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C97" w:rsidRPr="00117C97" w:rsidRDefault="00117C97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r w:rsidRPr="00117C97">
        <w:rPr>
          <w:rFonts w:ascii="Calibri" w:eastAsia="MS Mincho" w:hAnsi="Calibri" w:cs="Times New Roman"/>
          <w:b/>
          <w:sz w:val="56"/>
          <w:szCs w:val="56"/>
        </w:rPr>
        <w:t>RISK BENEFIT ASSESSMENT</w:t>
      </w:r>
    </w:p>
    <w:p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650"/>
        <w:gridCol w:w="1700"/>
        <w:gridCol w:w="2834"/>
      </w:tblGrid>
      <w:tr w:rsidR="00117C97" w:rsidRPr="00117C97" w:rsidTr="00117C97">
        <w:tc>
          <w:tcPr>
            <w:tcW w:w="2268" w:type="dxa"/>
            <w:shd w:val="clear" w:color="auto" w:fill="D9D9D9"/>
          </w:tcPr>
          <w:p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Location / Activity:</w:t>
            </w:r>
          </w:p>
        </w:tc>
        <w:tc>
          <w:tcPr>
            <w:tcW w:w="7655" w:type="dxa"/>
          </w:tcPr>
          <w:p w:rsidR="00117C97" w:rsidRPr="00117C97" w:rsidRDefault="00E02858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Ardal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Goedwig</w:t>
            </w:r>
            <w:proofErr w:type="spellEnd"/>
          </w:p>
        </w:tc>
        <w:tc>
          <w:tcPr>
            <w:tcW w:w="1701" w:type="dxa"/>
            <w:shd w:val="clear" w:color="auto" w:fill="D9D9D9"/>
          </w:tcPr>
          <w:p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Date:</w:t>
            </w:r>
          </w:p>
        </w:tc>
        <w:tc>
          <w:tcPr>
            <w:tcW w:w="2835" w:type="dxa"/>
          </w:tcPr>
          <w:p w:rsidR="00117C97" w:rsidRPr="00117C97" w:rsidRDefault="00CD0B88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April 26.04.20</w:t>
            </w:r>
          </w:p>
        </w:tc>
      </w:tr>
      <w:tr w:rsidR="00117C97" w:rsidRPr="00117C97" w:rsidTr="00117C97">
        <w:tc>
          <w:tcPr>
            <w:tcW w:w="2268" w:type="dxa"/>
            <w:shd w:val="clear" w:color="auto" w:fill="D9D9D9"/>
          </w:tcPr>
          <w:p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Assessor: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5" w:type="dxa"/>
          </w:tcPr>
          <w:p w:rsidR="00117C97" w:rsidRPr="00117C97" w:rsidRDefault="00CD0B88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Glenda Tinney</w:t>
            </w:r>
          </w:p>
        </w:tc>
        <w:tc>
          <w:tcPr>
            <w:tcW w:w="1701" w:type="dxa"/>
            <w:shd w:val="clear" w:color="auto" w:fill="D9D9D9"/>
          </w:tcPr>
          <w:p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Review date: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</w:tcPr>
          <w:p w:rsidR="00117C97" w:rsidRPr="00117C97" w:rsidRDefault="00CD0B88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April 26.04.21</w:t>
            </w:r>
          </w:p>
        </w:tc>
      </w:tr>
    </w:tbl>
    <w:p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4601" w:type="dxa"/>
        <w:tblInd w:w="108" w:type="dxa"/>
        <w:tblLook w:val="04A0" w:firstRow="1" w:lastRow="0" w:firstColumn="1" w:lastColumn="0" w:noHBand="0" w:noVBand="1"/>
      </w:tblPr>
      <w:tblGrid>
        <w:gridCol w:w="1891"/>
        <w:gridCol w:w="2579"/>
        <w:gridCol w:w="2235"/>
        <w:gridCol w:w="1144"/>
        <w:gridCol w:w="4689"/>
        <w:gridCol w:w="2063"/>
      </w:tblGrid>
      <w:tr w:rsidR="00E02858" w:rsidRPr="00117C97" w:rsidTr="00117C97">
        <w:trPr>
          <w:cantSplit/>
          <w:tblHeader/>
        </w:trPr>
        <w:tc>
          <w:tcPr>
            <w:tcW w:w="1560" w:type="dxa"/>
            <w:shd w:val="clear" w:color="auto" w:fill="D9D9D9"/>
            <w:vAlign w:val="center"/>
          </w:tcPr>
          <w:p w:rsidR="00117C97" w:rsidRPr="00117C97" w:rsidRDefault="00E02858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sz w:val="24"/>
                <w:szCs w:val="24"/>
              </w:rPr>
              <w:t>GWEITHGAREDD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117C97" w:rsidRPr="00117C97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Sut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fydd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plant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BUDD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o’r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weithgaredd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Peryglon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risgiau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posib</w:t>
            </w:r>
            <w:proofErr w:type="spellEnd"/>
          </w:p>
        </w:tc>
        <w:tc>
          <w:tcPr>
            <w:tcW w:w="993" w:type="dxa"/>
            <w:shd w:val="clear" w:color="auto" w:fill="D9D9D9"/>
            <w:vAlign w:val="center"/>
          </w:tcPr>
          <w:p w:rsidR="00117C97" w:rsidRPr="00117C97" w:rsidRDefault="00E02858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Pwy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sydd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mewn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)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E02858" w:rsidRPr="00E02858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b/>
                <w:sz w:val="24"/>
                <w:szCs w:val="24"/>
                <w:lang w:val="cy-GB"/>
              </w:rPr>
              <w:t>RHAGOFALAU ar waith i leihau'r risg o anaf</w:t>
            </w:r>
          </w:p>
          <w:p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Graddfa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Isel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Canolig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Uchel</w:t>
            </w:r>
            <w:proofErr w:type="spellEnd"/>
          </w:p>
        </w:tc>
      </w:tr>
      <w:tr w:rsidR="00E02858" w:rsidRPr="00117C97" w:rsidTr="009C3A8A">
        <w:trPr>
          <w:cantSplit/>
          <w:trHeight w:val="1361"/>
        </w:trPr>
        <w:tc>
          <w:tcPr>
            <w:tcW w:w="1560" w:type="dxa"/>
            <w:vAlign w:val="center"/>
          </w:tcPr>
          <w:p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POND DIPPING: Slippery pond decking or edges</w:t>
            </w:r>
          </w:p>
        </w:tc>
        <w:tc>
          <w:tcPr>
            <w:tcW w:w="2976" w:type="dxa"/>
            <w:vAlign w:val="center"/>
          </w:tcPr>
          <w:p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The decking allows close access to the contents of the pond and is an essential component of exploring this habitat.</w:t>
            </w:r>
          </w:p>
        </w:tc>
        <w:tc>
          <w:tcPr>
            <w:tcW w:w="2268" w:type="dxa"/>
            <w:vAlign w:val="center"/>
          </w:tcPr>
          <w:p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  <w:r w:rsidRPr="00117C97">
              <w:rPr>
                <w:rFonts w:ascii="Calibri" w:hAnsi="Calibri"/>
                <w:sz w:val="18"/>
                <w:szCs w:val="18"/>
              </w:rPr>
              <w:t>Slips, trips and falls.</w:t>
            </w:r>
          </w:p>
          <w:p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  <w:r w:rsidRPr="00117C97">
              <w:rPr>
                <w:rFonts w:ascii="Calibri" w:hAnsi="Calibri"/>
                <w:sz w:val="18"/>
                <w:szCs w:val="18"/>
              </w:rPr>
              <w:t>Cuts, grazes and abrasions.</w:t>
            </w:r>
          </w:p>
          <w:p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  <w:r w:rsidRPr="00117C97">
              <w:rPr>
                <w:rFonts w:ascii="Calibri" w:hAnsi="Calibri"/>
                <w:sz w:val="18"/>
                <w:szCs w:val="18"/>
              </w:rPr>
              <w:t>Drowning.</w:t>
            </w:r>
          </w:p>
        </w:tc>
        <w:tc>
          <w:tcPr>
            <w:tcW w:w="993" w:type="dxa"/>
            <w:vAlign w:val="center"/>
          </w:tcPr>
          <w:p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  <w:r w:rsidRPr="00117C97">
              <w:rPr>
                <w:rFonts w:ascii="Calibri" w:hAnsi="Calibri"/>
                <w:sz w:val="18"/>
                <w:szCs w:val="18"/>
              </w:rPr>
              <w:t>Young people; adults</w:t>
            </w:r>
          </w:p>
        </w:tc>
        <w:tc>
          <w:tcPr>
            <w:tcW w:w="5670" w:type="dxa"/>
            <w:vAlign w:val="center"/>
          </w:tcPr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Banks shallow and planted to prevent accidental entry.</w:t>
            </w:r>
          </w:p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No access to banks for young people; use decking or ‘beach’ area only.</w:t>
            </w:r>
          </w:p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Deepest area is centre of pond – keep to edges.</w:t>
            </w:r>
          </w:p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Perimeter kept clear of dense or high foliage so pond edges are clearly defined and can be seen / avoided.</w:t>
            </w:r>
          </w:p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libri" w:hAnsi="Calibri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Dipping platform kept clear of trip hazards (e.g. nets, trays)</w:t>
            </w:r>
          </w:p>
          <w:p w:rsidR="00117C97" w:rsidRPr="00117C97" w:rsidRDefault="00117C97" w:rsidP="00117C97">
            <w:pPr>
              <w:numPr>
                <w:ilvl w:val="0"/>
                <w:numId w:val="1"/>
              </w:numPr>
              <w:contextualSpacing/>
              <w:rPr>
                <w:rFonts w:ascii="Cambria" w:hAnsi="Cambria" w:cs="Helvetica"/>
                <w:sz w:val="18"/>
                <w:szCs w:val="18"/>
              </w:rPr>
            </w:pPr>
            <w:r w:rsidRPr="00117C97">
              <w:rPr>
                <w:rFonts w:ascii="Calibri" w:hAnsi="Calibri" w:cs="Helvetica"/>
                <w:sz w:val="18"/>
                <w:szCs w:val="18"/>
              </w:rPr>
              <w:t>Pond use rules clearly displayed and reviewed at the start of each session.</w:t>
            </w:r>
          </w:p>
        </w:tc>
        <w:tc>
          <w:tcPr>
            <w:tcW w:w="1134" w:type="dxa"/>
            <w:vAlign w:val="center"/>
          </w:tcPr>
          <w:p w:rsidR="00E02858" w:rsidRDefault="00E02858" w:rsidP="00117C97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Isel</w:t>
            </w:r>
            <w:proofErr w:type="spellEnd"/>
          </w:p>
          <w:p w:rsidR="00117C97" w:rsidRPr="00E02858" w:rsidRDefault="00117C97" w:rsidP="00E0285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E02858" w:rsidRPr="00117C97" w:rsidTr="009C3A8A">
        <w:trPr>
          <w:cantSplit/>
          <w:trHeight w:val="1284"/>
        </w:trPr>
        <w:tc>
          <w:tcPr>
            <w:tcW w:w="1560" w:type="dxa"/>
            <w:vAlign w:val="center"/>
          </w:tcPr>
          <w:p w:rsidR="00117C97" w:rsidRDefault="00E02858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Chwarae</w:t>
            </w:r>
            <w:proofErr w:type="spellEnd"/>
            <w:r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mwd</w:t>
            </w:r>
            <w:proofErr w:type="spellEnd"/>
          </w:p>
          <w:p w:rsidR="00210044" w:rsidRPr="00117C97" w:rsidRDefault="00E02858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Pridd</w:t>
            </w:r>
            <w:proofErr w:type="spellEnd"/>
          </w:p>
        </w:tc>
        <w:tc>
          <w:tcPr>
            <w:tcW w:w="2976" w:type="dxa"/>
            <w:vAlign w:val="center"/>
          </w:tcPr>
          <w:p w:rsidR="00E02858" w:rsidRPr="00E02858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Yn cefnogi ymwybyddiaeth synhwyraidd.</w:t>
            </w:r>
          </w:p>
          <w:p w:rsidR="00E02858" w:rsidRPr="00E02858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Mae'n rhoi cyfle i ddatblygu gwybodaeth a sgiliau gwyddonol sy'n gysylltiedig â chymysgu, deunyddiau, mesur cyfaint a symiau</w:t>
            </w:r>
          </w:p>
          <w:p w:rsidR="008D1BB6" w:rsidRPr="00117C97" w:rsidRDefault="008D1BB6" w:rsidP="008D1BB6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02858" w:rsidRPr="00E02858" w:rsidRDefault="00E02858" w:rsidP="00E02858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Salwch pe byddent yn </w:t>
            </w:r>
            <w:bookmarkStart w:id="0" w:name="_GoBack"/>
            <w:bookmarkEnd w:id="0"/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bwyta 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maint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sylweddol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o’r pridd</w:t>
            </w:r>
          </w:p>
          <w:p w:rsidR="00E02858" w:rsidRPr="00E02858" w:rsidRDefault="00E02858" w:rsidP="00E02858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Haint / salwch a achosir gan fwd halogedig</w:t>
            </w:r>
          </w:p>
          <w:p w:rsidR="00210044" w:rsidRDefault="00210044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  <w:p w:rsidR="004A3DA1" w:rsidRPr="00117C97" w:rsidRDefault="004A3DA1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A3DA1" w:rsidRDefault="00E02858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>
              <w:rPr>
                <w:rFonts w:ascii="Calibri" w:hAnsi="Calibri" w:cs="Helvetica"/>
                <w:sz w:val="24"/>
                <w:szCs w:val="24"/>
              </w:rPr>
              <w:t>Plant</w:t>
            </w:r>
          </w:p>
          <w:p w:rsidR="00E02858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Oedolyn</w:t>
            </w:r>
            <w:proofErr w:type="spellEnd"/>
          </w:p>
        </w:tc>
        <w:tc>
          <w:tcPr>
            <w:tcW w:w="5670" w:type="dxa"/>
            <w:vAlign w:val="center"/>
          </w:tcPr>
          <w:p w:rsidR="00E02858" w:rsidRPr="00E02858" w:rsidRDefault="00E02858" w:rsidP="00E0285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  <w:r>
              <w:rPr>
                <w:rFonts w:ascii="Calibri" w:hAnsi="Calibri" w:cs="Helvetica"/>
                <w:sz w:val="24"/>
                <w:szCs w:val="24"/>
                <w:lang w:val="cy-GB"/>
              </w:rPr>
              <w:t>Golchi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dwylo'n drylwyr ar ddiwedd y gweithgaredd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.</w:t>
            </w:r>
          </w:p>
          <w:p w:rsidR="00E02858" w:rsidRPr="00E02858" w:rsidRDefault="00E02858" w:rsidP="00E0285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• Dim 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rhoi 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deunydd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iau yn y c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eg,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rheol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ar gyfer chwarae yn yr awyr agored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.</w:t>
            </w:r>
          </w:p>
          <w:p w:rsidR="00E02858" w:rsidRPr="00E02858" w:rsidRDefault="00E02858" w:rsidP="00E0285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>
              <w:rPr>
                <w:rFonts w:ascii="Calibri" w:hAnsi="Calibri" w:cs="Helvetica"/>
                <w:sz w:val="24"/>
                <w:szCs w:val="24"/>
                <w:lang w:val="cy-GB"/>
              </w:rPr>
              <w:t>Defnyddiwch p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ridd 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addas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a sicrhau nad yw'r pridd a ddefnyddir wedi'i halogi â baw anifeiliaid neu halogion eraill.</w:t>
            </w:r>
          </w:p>
          <w:p w:rsidR="00210044" w:rsidRPr="00CD0B88" w:rsidRDefault="00210044" w:rsidP="00E02858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17C97" w:rsidRPr="00117C97" w:rsidRDefault="00E02858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Isel</w:t>
            </w:r>
            <w:proofErr w:type="spellEnd"/>
          </w:p>
        </w:tc>
      </w:tr>
      <w:tr w:rsidR="00E02858" w:rsidRPr="00117C97" w:rsidTr="009C3A8A">
        <w:trPr>
          <w:cantSplit/>
          <w:trHeight w:val="1274"/>
        </w:trPr>
        <w:tc>
          <w:tcPr>
            <w:tcW w:w="1560" w:type="dxa"/>
            <w:vAlign w:val="center"/>
          </w:tcPr>
          <w:p w:rsidR="00117C97" w:rsidRDefault="00E02858" w:rsidP="00117C97">
            <w:pPr>
              <w:rPr>
                <w:rFonts w:ascii="Cambria" w:hAnsi="Cambria" w:cs="Helvetica"/>
                <w:sz w:val="24"/>
                <w:szCs w:val="24"/>
              </w:rPr>
            </w:pP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lastRenderedPageBreak/>
              <w:t>Chwarae</w:t>
            </w:r>
            <w:proofErr w:type="spellEnd"/>
            <w:r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mwd</w:t>
            </w:r>
            <w:proofErr w:type="spellEnd"/>
          </w:p>
          <w:p w:rsidR="00210044" w:rsidRPr="00117C97" w:rsidRDefault="00E02858" w:rsidP="00117C97">
            <w:pPr>
              <w:rPr>
                <w:rFonts w:ascii="Cambria" w:hAnsi="Cambria" w:cs="Helvetica"/>
                <w:sz w:val="24"/>
                <w:szCs w:val="24"/>
              </w:rPr>
            </w:pPr>
            <w:r>
              <w:rPr>
                <w:rFonts w:ascii="Cambria" w:hAnsi="Cambria" w:cs="Helvetica"/>
                <w:sz w:val="24"/>
                <w:szCs w:val="24"/>
              </w:rPr>
              <w:t xml:space="preserve">Offer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ddefnyddir</w:t>
            </w:r>
            <w:proofErr w:type="spellEnd"/>
          </w:p>
        </w:tc>
        <w:tc>
          <w:tcPr>
            <w:tcW w:w="2976" w:type="dxa"/>
            <w:vAlign w:val="center"/>
          </w:tcPr>
          <w:p w:rsidR="00E02858" w:rsidRDefault="00E02858" w:rsidP="00E02858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Yn gallu datblygu sgiliau echddygol bras a </w:t>
            </w:r>
            <w:r>
              <w:rPr>
                <w:rFonts w:ascii="Cambria" w:hAnsi="Cambria" w:cs="Helvetica"/>
                <w:sz w:val="24"/>
                <w:szCs w:val="24"/>
                <w:lang w:val="cy-GB"/>
              </w:rPr>
              <w:t>cain</w:t>
            </w: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 gan ddefnyddio llwyau, cwpanau, sosbenni mawr a deunydd arall. </w:t>
            </w:r>
          </w:p>
          <w:p w:rsidR="00E02858" w:rsidRPr="00E02858" w:rsidRDefault="00E02858" w:rsidP="00E02858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>Dysgu defnyddio offer i wella chwarae</w:t>
            </w:r>
          </w:p>
          <w:p w:rsidR="00117C97" w:rsidRPr="00117C97" w:rsidRDefault="00117C97" w:rsidP="00210044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02858" w:rsidRPr="00E02858" w:rsidRDefault="00E02858" w:rsidP="00E02858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  <w:r>
              <w:rPr>
                <w:rFonts w:ascii="Cambria" w:hAnsi="Cambria" w:cs="Helvetica"/>
                <w:sz w:val="24"/>
                <w:szCs w:val="24"/>
                <w:lang w:val="cy-GB"/>
              </w:rPr>
              <w:t>Briwiau</w:t>
            </w: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 neu gleisiau o</w:t>
            </w:r>
            <w:r>
              <w:rPr>
                <w:rFonts w:ascii="Cambria" w:hAnsi="Cambria" w:cs="Helvetica"/>
                <w:sz w:val="24"/>
                <w:szCs w:val="24"/>
                <w:lang w:val="cy-GB"/>
              </w:rPr>
              <w:t>herwydd c</w:t>
            </w: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amddefnyddio </w:t>
            </w:r>
            <w:r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offer sydd wedi torri neu </w:t>
            </w: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 xml:space="preserve">wedi'i </w:t>
            </w:r>
            <w:r>
              <w:rPr>
                <w:rFonts w:ascii="Cambria" w:hAnsi="Cambria" w:cs="Helvetica"/>
                <w:sz w:val="24"/>
                <w:szCs w:val="24"/>
                <w:lang w:val="cy-GB"/>
              </w:rPr>
              <w:t>c</w:t>
            </w:r>
            <w:r w:rsidRPr="00E02858">
              <w:rPr>
                <w:rFonts w:ascii="Cambria" w:hAnsi="Cambria" w:cs="Helvetica"/>
                <w:sz w:val="24"/>
                <w:szCs w:val="24"/>
                <w:lang w:val="cy-GB"/>
              </w:rPr>
              <w:t>adw'n wael</w:t>
            </w:r>
          </w:p>
          <w:p w:rsidR="00117C97" w:rsidRPr="00117C97" w:rsidRDefault="00117C97" w:rsidP="00117C97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10044" w:rsidRDefault="00E02858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  <w:r>
              <w:rPr>
                <w:rFonts w:ascii="Cambria" w:hAnsi="Cambria" w:cs="Helvetica"/>
                <w:sz w:val="24"/>
                <w:szCs w:val="24"/>
              </w:rPr>
              <w:t>Plant</w:t>
            </w:r>
          </w:p>
          <w:p w:rsidR="00117C97" w:rsidRPr="00117C97" w:rsidRDefault="00E02858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Oedolion</w:t>
            </w:r>
            <w:proofErr w:type="spellEnd"/>
            <w:r w:rsidR="00210044">
              <w:rPr>
                <w:rFonts w:ascii="Cambria" w:hAnsi="Cambria" w:cs="Helvetica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  <w:vAlign w:val="center"/>
          </w:tcPr>
          <w:p w:rsidR="00E02858" w:rsidRPr="00E02858" w:rsidRDefault="00E02858" w:rsidP="00E0285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Sicrhewch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fod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yr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holl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adnoddau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ac offer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ddiogel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ac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cael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eu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gwirio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cyn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ac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ar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ddiwedd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y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gweithgaredd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gan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oedolyn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cyfrifol</w:t>
            </w:r>
            <w:proofErr w:type="spellEnd"/>
          </w:p>
          <w:p w:rsidR="00E02858" w:rsidRPr="00E02858" w:rsidRDefault="00E02858" w:rsidP="00E02858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  <w:r>
              <w:rPr>
                <w:rFonts w:ascii="Cambria" w:hAnsi="Cambria" w:cs="Helvetica"/>
                <w:sz w:val="24"/>
                <w:szCs w:val="24"/>
              </w:rPr>
              <w:t>•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Sicrhewch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fod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plant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defnyddio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deunydd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mewn</w:t>
            </w:r>
            <w:proofErr w:type="spellEnd"/>
            <w:r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ffordd</w:t>
            </w:r>
            <w:proofErr w:type="spellEnd"/>
            <w:r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cyfrifol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a</w:t>
            </w:r>
            <w:r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 w:cs="Helvetica"/>
                <w:sz w:val="24"/>
                <w:szCs w:val="24"/>
              </w:rPr>
              <w:t>mae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angen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defnyddio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unrhyw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offer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mbria" w:hAnsi="Cambria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mbria" w:hAnsi="Cambria" w:cs="Helvetica"/>
                <w:sz w:val="24"/>
                <w:szCs w:val="24"/>
              </w:rPr>
              <w:t>ofalus</w:t>
            </w:r>
            <w:proofErr w:type="spellEnd"/>
          </w:p>
          <w:p w:rsidR="00117C97" w:rsidRPr="00CD0B88" w:rsidRDefault="00117C97" w:rsidP="00E02858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17C97" w:rsidRPr="00117C97" w:rsidRDefault="00E02858" w:rsidP="00117C97">
            <w:pPr>
              <w:rPr>
                <w:rFonts w:ascii="Cambria" w:hAnsi="Cambria"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</w:rPr>
              <w:t>Isel</w:t>
            </w:r>
            <w:proofErr w:type="spellEnd"/>
          </w:p>
        </w:tc>
      </w:tr>
      <w:tr w:rsidR="00E02858" w:rsidRPr="00117C97" w:rsidTr="009C3A8A">
        <w:trPr>
          <w:cantSplit/>
          <w:trHeight w:val="1277"/>
        </w:trPr>
        <w:tc>
          <w:tcPr>
            <w:tcW w:w="1560" w:type="dxa"/>
            <w:vAlign w:val="center"/>
          </w:tcPr>
          <w:p w:rsidR="00117C97" w:rsidRDefault="00E02858" w:rsidP="00117C97">
            <w:pPr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Chwarae</w:t>
            </w:r>
            <w:proofErr w:type="spellEnd"/>
            <w:r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mwd</w:t>
            </w:r>
            <w:proofErr w:type="spellEnd"/>
          </w:p>
          <w:p w:rsidR="00210044" w:rsidRDefault="00E02858" w:rsidP="00117C97">
            <w:pPr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Defnyddio</w:t>
            </w:r>
            <w:proofErr w:type="spellEnd"/>
            <w:r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dwr</w:t>
            </w:r>
            <w:proofErr w:type="spellEnd"/>
            <w:r>
              <w:rPr>
                <w:rFonts w:ascii="Calibri" w:hAnsi="Calibri" w:cs="Helvetica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adnoddau</w:t>
            </w:r>
            <w:proofErr w:type="spellEnd"/>
            <w:r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eraill</w:t>
            </w:r>
            <w:proofErr w:type="spellEnd"/>
          </w:p>
          <w:p w:rsidR="00210044" w:rsidRPr="00117C97" w:rsidRDefault="00210044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E02858" w:rsidRPr="00E02858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Bydd plant yn dod yn ymwybodol o ddillad cywir i'w gwisgo mewn gwahanol sefyllfaoedd</w:t>
            </w:r>
          </w:p>
          <w:p w:rsidR="00E02858" w:rsidRPr="00E02858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Plant 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fod yn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ymwybodol sut y gall gwahanol ddefnyddiau ac arwynebau fynd yn llithrig neu'n anodd cydbwyso arnynt</w:t>
            </w:r>
          </w:p>
          <w:p w:rsidR="00210044" w:rsidRPr="00117C97" w:rsidRDefault="00210044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02858" w:rsidRPr="00E02858" w:rsidRDefault="00E02858" w:rsidP="00E02858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Llithro, cwympo gan achosi 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>briwi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au, cleisiau, esgyrn wedi torri neu ysigiadau</w:t>
            </w:r>
            <w:r>
              <w:rPr>
                <w:rFonts w:ascii="Calibri" w:hAnsi="Calibri" w:cs="Helvetica"/>
                <w:sz w:val="24"/>
                <w:szCs w:val="24"/>
                <w:lang w:val="cy-GB"/>
              </w:rPr>
              <w:t xml:space="preserve"> ‘sprains’</w:t>
            </w: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.</w:t>
            </w:r>
          </w:p>
          <w:p w:rsidR="00E02858" w:rsidRPr="00E02858" w:rsidRDefault="00E02858" w:rsidP="00E02858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sz w:val="24"/>
                <w:szCs w:val="24"/>
                <w:lang w:val="cy-GB"/>
              </w:rPr>
              <w:t>Gallai gwlychu'n fawr arwain at anghysur.</w:t>
            </w:r>
          </w:p>
          <w:p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>
              <w:rPr>
                <w:rFonts w:ascii="Calibri" w:hAnsi="Calibri" w:cs="Helvetica"/>
                <w:sz w:val="24"/>
                <w:szCs w:val="24"/>
              </w:rPr>
              <w:t>Plant</w:t>
            </w:r>
            <w:r w:rsidR="00210044">
              <w:rPr>
                <w:rFonts w:ascii="Calibri" w:hAnsi="Calibri" w:cs="Helvetica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Calibri" w:hAnsi="Calibri" w:cs="Helvetica"/>
                <w:sz w:val="24"/>
                <w:szCs w:val="24"/>
              </w:rPr>
              <w:t>Oedolion</w:t>
            </w:r>
            <w:proofErr w:type="spellEnd"/>
          </w:p>
        </w:tc>
        <w:tc>
          <w:tcPr>
            <w:tcW w:w="5670" w:type="dxa"/>
            <w:vAlign w:val="center"/>
          </w:tcPr>
          <w:p w:rsidR="00E02858" w:rsidRPr="00E02858" w:rsidRDefault="00E02858" w:rsidP="00E02858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Oedolyn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i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arsylwr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rhag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ofn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bod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arwynebau'n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mynd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rhy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beryglus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>.</w:t>
            </w:r>
          </w:p>
          <w:p w:rsidR="00E02858" w:rsidRPr="00E02858" w:rsidRDefault="00E02858" w:rsidP="00E02858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sz w:val="24"/>
                <w:szCs w:val="24"/>
              </w:rPr>
              <w:t xml:space="preserve">•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Bydd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plant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yn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cael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dillad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ac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esgidiau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priodol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i'w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hamddiffyn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rhag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cwympo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ac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rhag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gwlychu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, ac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oedolion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i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ddod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â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newid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dillad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os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oes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 xml:space="preserve"> </w:t>
            </w:r>
            <w:proofErr w:type="spellStart"/>
            <w:r w:rsidRPr="00E02858">
              <w:rPr>
                <w:rFonts w:ascii="Calibri" w:hAnsi="Calibri" w:cs="Helvetica"/>
                <w:sz w:val="24"/>
                <w:szCs w:val="24"/>
              </w:rPr>
              <w:t>angen</w:t>
            </w:r>
            <w:proofErr w:type="spellEnd"/>
            <w:r w:rsidRPr="00E02858">
              <w:rPr>
                <w:rFonts w:ascii="Calibri" w:hAnsi="Calibri" w:cs="Helvetica"/>
                <w:sz w:val="24"/>
                <w:szCs w:val="24"/>
              </w:rPr>
              <w:t>.</w:t>
            </w:r>
          </w:p>
          <w:p w:rsidR="00CD0B88" w:rsidRPr="00CD0B88" w:rsidRDefault="00CD0B88" w:rsidP="00E02858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17C97" w:rsidRPr="00117C97" w:rsidRDefault="00E02858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Isel</w:t>
            </w:r>
            <w:proofErr w:type="spellEnd"/>
          </w:p>
        </w:tc>
      </w:tr>
      <w:tr w:rsidR="00E02858" w:rsidRPr="00117C97" w:rsidTr="009C3A8A">
        <w:trPr>
          <w:cantSplit/>
          <w:trHeight w:val="1277"/>
        </w:trPr>
        <w:tc>
          <w:tcPr>
            <w:tcW w:w="1560" w:type="dxa"/>
            <w:vAlign w:val="center"/>
          </w:tcPr>
          <w:p w:rsidR="00210044" w:rsidRDefault="00210044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210044" w:rsidRPr="00117C97" w:rsidRDefault="00210044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0044" w:rsidRPr="00117C97" w:rsidRDefault="00210044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10044" w:rsidRPr="00117C97" w:rsidRDefault="00210044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210044" w:rsidRPr="00117C97" w:rsidRDefault="00210044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0044" w:rsidRPr="00117C97" w:rsidRDefault="00210044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E02858" w:rsidRPr="00117C97" w:rsidTr="009C3A8A">
        <w:trPr>
          <w:cantSplit/>
          <w:trHeight w:val="1277"/>
        </w:trPr>
        <w:tc>
          <w:tcPr>
            <w:tcW w:w="1560" w:type="dxa"/>
            <w:vAlign w:val="center"/>
          </w:tcPr>
          <w:p w:rsidR="00615FB2" w:rsidRDefault="00615FB2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615FB2" w:rsidRPr="00117C97" w:rsidRDefault="00615FB2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15FB2" w:rsidRPr="00117C97" w:rsidRDefault="00615FB2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15FB2" w:rsidRPr="00117C97" w:rsidRDefault="00615FB2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15FB2" w:rsidRPr="00117C97" w:rsidRDefault="00615FB2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5FB2" w:rsidRPr="00117C97" w:rsidRDefault="00615FB2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117C97" w:rsidRPr="00117C97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en-US"/>
        </w:rPr>
      </w:pPr>
    </w:p>
    <w:p w:rsidR="009F47CC" w:rsidRDefault="009F47CC"/>
    <w:sectPr w:rsidR="009F47CC" w:rsidSect="009C3A8A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CBE" w:rsidRDefault="00002CBE">
      <w:pPr>
        <w:spacing w:after="0" w:line="240" w:lineRule="auto"/>
      </w:pPr>
      <w:r>
        <w:separator/>
      </w:r>
    </w:p>
  </w:endnote>
  <w:endnote w:type="continuationSeparator" w:id="0">
    <w:p w:rsidR="00002CBE" w:rsidRDefault="0000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CBE" w:rsidRDefault="00002CBE">
      <w:pPr>
        <w:spacing w:after="0" w:line="240" w:lineRule="auto"/>
      </w:pPr>
      <w:r>
        <w:separator/>
      </w:r>
    </w:p>
  </w:footnote>
  <w:footnote w:type="continuationSeparator" w:id="0">
    <w:p w:rsidR="00002CBE" w:rsidRDefault="00002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64522"/>
    <w:multiLevelType w:val="hybridMultilevel"/>
    <w:tmpl w:val="E176F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E7078"/>
    <w:multiLevelType w:val="hybridMultilevel"/>
    <w:tmpl w:val="DBFCD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7F3826"/>
    <w:multiLevelType w:val="hybridMultilevel"/>
    <w:tmpl w:val="A768BD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97"/>
    <w:rsid w:val="00002CBE"/>
    <w:rsid w:val="00117C97"/>
    <w:rsid w:val="00210044"/>
    <w:rsid w:val="004A3DA1"/>
    <w:rsid w:val="00517858"/>
    <w:rsid w:val="00561E93"/>
    <w:rsid w:val="00615FB2"/>
    <w:rsid w:val="008D1BB6"/>
    <w:rsid w:val="009C3A8A"/>
    <w:rsid w:val="009F47CC"/>
    <w:rsid w:val="00A743FB"/>
    <w:rsid w:val="00CD0B88"/>
    <w:rsid w:val="00E02858"/>
    <w:rsid w:val="00F87695"/>
    <w:rsid w:val="00FD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1BB21"/>
  <w15:chartTrackingRefBased/>
  <w15:docId w15:val="{86735BB3-DEE4-4332-9A01-FEE81A22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7C97"/>
  </w:style>
  <w:style w:type="paragraph" w:styleId="Footer">
    <w:name w:val="footer"/>
    <w:basedOn w:val="Normal"/>
    <w:link w:val="FooterChar"/>
    <w:uiPriority w:val="99"/>
    <w:semiHidden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1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1</cp:revision>
  <dcterms:created xsi:type="dcterms:W3CDTF">2020-04-26T13:41:00Z</dcterms:created>
  <dcterms:modified xsi:type="dcterms:W3CDTF">2020-04-27T20:46:00Z</dcterms:modified>
</cp:coreProperties>
</file>