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4"/>
        <w:gridCol w:w="3513"/>
        <w:gridCol w:w="3402"/>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8606BF"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96"/>
        <w:gridCol w:w="1116"/>
        <w:gridCol w:w="1422"/>
        <w:gridCol w:w="344"/>
        <w:gridCol w:w="1767"/>
      </w:tblGrid>
      <w:tr w:rsidR="003B3F9D" w:rsidRPr="00394874" w14:paraId="5AED270D" w14:textId="77777777" w:rsidTr="00E85F12">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140"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538"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E85F12">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140" w:type="dxa"/>
            <w:gridSpan w:val="3"/>
            <w:vAlign w:val="center"/>
          </w:tcPr>
          <w:p w14:paraId="34EE7F4E" w14:textId="61749343" w:rsidR="00967F50" w:rsidRPr="0057274A" w:rsidRDefault="00314E06" w:rsidP="00314E06">
            <w:pPr>
              <w:tabs>
                <w:tab w:val="center" w:pos="4236"/>
              </w:tabs>
              <w:rPr>
                <w:rFonts w:cs="Arial"/>
                <w:b/>
                <w:sz w:val="22"/>
                <w:szCs w:val="22"/>
              </w:rPr>
            </w:pPr>
            <w:r>
              <w:rPr>
                <w:rFonts w:cs="Arial"/>
                <w:b/>
                <w:sz w:val="22"/>
                <w:szCs w:val="22"/>
              </w:rPr>
              <w:t>BA</w:t>
            </w:r>
            <w:r w:rsidR="008E5D6F">
              <w:rPr>
                <w:rFonts w:cs="Arial"/>
                <w:b/>
                <w:sz w:val="22"/>
                <w:szCs w:val="22"/>
              </w:rPr>
              <w:t>/Marts (Hons)</w:t>
            </w:r>
            <w:r>
              <w:rPr>
                <w:rFonts w:cs="Arial"/>
                <w:b/>
                <w:sz w:val="22"/>
                <w:szCs w:val="22"/>
              </w:rPr>
              <w:t xml:space="preserve"> </w:t>
            </w:r>
            <w:r w:rsidR="000110F2">
              <w:rPr>
                <w:rFonts w:cs="Arial"/>
                <w:b/>
                <w:sz w:val="22"/>
                <w:szCs w:val="22"/>
              </w:rPr>
              <w:t>3D Computer Animation</w:t>
            </w:r>
          </w:p>
        </w:tc>
        <w:tc>
          <w:tcPr>
            <w:tcW w:w="2538"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7A16C608" w:rsidR="00967F50" w:rsidRPr="00394874" w:rsidRDefault="00855886" w:rsidP="00146636">
            <w:pPr>
              <w:rPr>
                <w:rFonts w:cs="Arial"/>
                <w:b/>
                <w:sz w:val="22"/>
                <w:szCs w:val="22"/>
              </w:rPr>
            </w:pPr>
            <w:r>
              <w:rPr>
                <w:rFonts w:cs="Arial"/>
                <w:b/>
                <w:sz w:val="22"/>
                <w:szCs w:val="22"/>
              </w:rPr>
              <w:t>FAD / SGDA</w:t>
            </w:r>
          </w:p>
        </w:tc>
      </w:tr>
      <w:tr w:rsidR="00E64588" w:rsidRPr="00394874" w14:paraId="5571182B" w14:textId="77777777" w:rsidTr="00E85F12">
        <w:tc>
          <w:tcPr>
            <w:tcW w:w="1809" w:type="dxa"/>
            <w:shd w:val="clear" w:color="auto" w:fill="D9D9D9" w:themeFill="background1" w:themeFillShade="D9"/>
          </w:tcPr>
          <w:p w14:paraId="63334B19" w14:textId="77777777" w:rsidR="00E64588" w:rsidRPr="00394874" w:rsidRDefault="00E64588" w:rsidP="00146636">
            <w:pPr>
              <w:spacing w:before="120" w:after="120"/>
              <w:jc w:val="both"/>
              <w:rPr>
                <w:rFonts w:cs="Arial"/>
                <w:b/>
                <w:sz w:val="22"/>
                <w:szCs w:val="22"/>
              </w:rPr>
            </w:pPr>
            <w:r w:rsidRPr="00394874">
              <w:rPr>
                <w:rFonts w:cs="Arial"/>
                <w:b/>
                <w:sz w:val="22"/>
                <w:szCs w:val="22"/>
              </w:rPr>
              <w:t>Module:</w:t>
            </w:r>
          </w:p>
        </w:tc>
        <w:tc>
          <w:tcPr>
            <w:tcW w:w="4140" w:type="dxa"/>
            <w:gridSpan w:val="3"/>
            <w:shd w:val="clear" w:color="auto" w:fill="auto"/>
            <w:vAlign w:val="center"/>
          </w:tcPr>
          <w:p w14:paraId="41D4F751" w14:textId="765F18D7" w:rsidR="00E64588" w:rsidRPr="00394874" w:rsidRDefault="009F0156" w:rsidP="00146636">
            <w:pPr>
              <w:spacing w:before="120" w:after="120"/>
              <w:jc w:val="both"/>
              <w:rPr>
                <w:rFonts w:cs="Arial"/>
                <w:b/>
                <w:sz w:val="22"/>
                <w:szCs w:val="22"/>
              </w:rPr>
            </w:pPr>
            <w:r>
              <w:rPr>
                <w:rFonts w:cs="Arial"/>
                <w:b/>
                <w:sz w:val="22"/>
                <w:szCs w:val="22"/>
              </w:rPr>
              <w:t>Creative Practice 1</w:t>
            </w:r>
          </w:p>
        </w:tc>
        <w:tc>
          <w:tcPr>
            <w:tcW w:w="2538" w:type="dxa"/>
            <w:gridSpan w:val="2"/>
            <w:shd w:val="clear" w:color="auto" w:fill="D9D9D9" w:themeFill="background1" w:themeFillShade="D9"/>
          </w:tcPr>
          <w:p w14:paraId="2220B439" w14:textId="77777777" w:rsidR="00E64588" w:rsidRPr="00394874" w:rsidRDefault="00E64588"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vAlign w:val="center"/>
          </w:tcPr>
          <w:p w14:paraId="5BAEA15B" w14:textId="46CD657C" w:rsidR="00E64588" w:rsidRPr="00394874" w:rsidRDefault="00E64588" w:rsidP="00146636">
            <w:pPr>
              <w:spacing w:before="120" w:after="120"/>
              <w:jc w:val="both"/>
              <w:rPr>
                <w:rFonts w:cs="Arial"/>
                <w:b/>
                <w:sz w:val="22"/>
                <w:szCs w:val="22"/>
              </w:rPr>
            </w:pPr>
            <w:r>
              <w:rPr>
                <w:rFonts w:cs="Arial"/>
                <w:b/>
                <w:sz w:val="22"/>
                <w:szCs w:val="22"/>
              </w:rPr>
              <w:t>4</w:t>
            </w:r>
          </w:p>
        </w:tc>
      </w:tr>
      <w:tr w:rsidR="00E64588" w:rsidRPr="00394874" w14:paraId="2B6FDE50" w14:textId="77777777" w:rsidTr="00E85F12">
        <w:tc>
          <w:tcPr>
            <w:tcW w:w="1809" w:type="dxa"/>
            <w:shd w:val="clear" w:color="auto" w:fill="D9D9D9" w:themeFill="background1" w:themeFillShade="D9"/>
          </w:tcPr>
          <w:p w14:paraId="6EB909FA" w14:textId="77777777" w:rsidR="00E64588" w:rsidRPr="00394874" w:rsidRDefault="00E64588" w:rsidP="00146636">
            <w:pPr>
              <w:spacing w:before="120" w:after="120"/>
              <w:jc w:val="both"/>
              <w:rPr>
                <w:rFonts w:cs="Arial"/>
                <w:b/>
                <w:sz w:val="22"/>
                <w:szCs w:val="22"/>
              </w:rPr>
            </w:pPr>
            <w:r w:rsidRPr="00394874">
              <w:rPr>
                <w:rFonts w:cs="Arial"/>
                <w:b/>
                <w:sz w:val="22"/>
                <w:szCs w:val="22"/>
              </w:rPr>
              <w:t>Module code:</w:t>
            </w:r>
          </w:p>
        </w:tc>
        <w:tc>
          <w:tcPr>
            <w:tcW w:w="4140" w:type="dxa"/>
            <w:gridSpan w:val="3"/>
            <w:vAlign w:val="center"/>
          </w:tcPr>
          <w:p w14:paraId="4BC0AC4A" w14:textId="0B9B74CD" w:rsidR="00E64588" w:rsidRPr="00394874" w:rsidRDefault="004E61A3" w:rsidP="009F0156">
            <w:pPr>
              <w:spacing w:before="120" w:after="120"/>
              <w:jc w:val="both"/>
              <w:rPr>
                <w:rFonts w:cs="Arial"/>
                <w:b/>
                <w:sz w:val="22"/>
                <w:szCs w:val="22"/>
              </w:rPr>
            </w:pPr>
            <w:r w:rsidRPr="004E61A3">
              <w:rPr>
                <w:rFonts w:cs="Arial"/>
                <w:b/>
                <w:sz w:val="22"/>
                <w:szCs w:val="22"/>
              </w:rPr>
              <w:t>M4X01</w:t>
            </w:r>
            <w:r w:rsidR="009F0156">
              <w:rPr>
                <w:rFonts w:cs="Arial"/>
                <w:b/>
                <w:sz w:val="22"/>
                <w:szCs w:val="22"/>
              </w:rPr>
              <w:t>557</w:t>
            </w:r>
          </w:p>
        </w:tc>
        <w:tc>
          <w:tcPr>
            <w:tcW w:w="2538" w:type="dxa"/>
            <w:gridSpan w:val="2"/>
            <w:shd w:val="clear" w:color="auto" w:fill="D9D9D9" w:themeFill="background1" w:themeFillShade="D9"/>
          </w:tcPr>
          <w:p w14:paraId="399E5F16" w14:textId="77777777" w:rsidR="00E64588" w:rsidRPr="00394874" w:rsidRDefault="00E64588" w:rsidP="00146636">
            <w:pPr>
              <w:pStyle w:val="Heading2"/>
              <w:rPr>
                <w:rFonts w:cs="Arial"/>
                <w:sz w:val="22"/>
                <w:szCs w:val="22"/>
              </w:rPr>
            </w:pPr>
            <w:r>
              <w:rPr>
                <w:rFonts w:cs="Arial"/>
                <w:sz w:val="22"/>
                <w:szCs w:val="22"/>
              </w:rPr>
              <w:t>Contribution to Overall</w:t>
            </w:r>
          </w:p>
          <w:p w14:paraId="0BB29E6B" w14:textId="77777777" w:rsidR="00E64588" w:rsidRPr="00394874" w:rsidRDefault="00E64588"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50BB26DB" w:rsidR="00E64588" w:rsidRPr="00394874" w:rsidRDefault="00E64588" w:rsidP="00146636">
            <w:pPr>
              <w:rPr>
                <w:rFonts w:cs="Arial"/>
                <w:b/>
                <w:sz w:val="22"/>
                <w:szCs w:val="22"/>
              </w:rPr>
            </w:pPr>
            <w:r>
              <w:rPr>
                <w:rFonts w:cs="Arial"/>
                <w:b/>
                <w:sz w:val="22"/>
                <w:szCs w:val="22"/>
              </w:rPr>
              <w:t>100%</w:t>
            </w:r>
          </w:p>
        </w:tc>
      </w:tr>
      <w:tr w:rsidR="00DB116D" w:rsidRPr="00394874" w14:paraId="37B1BD83" w14:textId="77777777" w:rsidTr="00E85F12">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140" w:type="dxa"/>
            <w:gridSpan w:val="3"/>
            <w:tcBorders>
              <w:bottom w:val="single" w:sz="4" w:space="0" w:color="auto"/>
            </w:tcBorders>
          </w:tcPr>
          <w:p w14:paraId="72E8E74D" w14:textId="1233FDDD" w:rsidR="00DB116D" w:rsidRPr="00394874" w:rsidRDefault="00967061" w:rsidP="009F0156">
            <w:pPr>
              <w:spacing w:before="120" w:after="120"/>
              <w:jc w:val="both"/>
              <w:rPr>
                <w:rFonts w:cs="Arial"/>
                <w:b/>
                <w:sz w:val="22"/>
                <w:szCs w:val="22"/>
              </w:rPr>
            </w:pPr>
            <w:r>
              <w:rPr>
                <w:rFonts w:cs="Arial"/>
                <w:b/>
                <w:sz w:val="22"/>
                <w:szCs w:val="22"/>
              </w:rPr>
              <w:t>Scott Smith</w:t>
            </w:r>
            <w:r w:rsidR="00E85F12">
              <w:rPr>
                <w:rFonts w:cs="Arial"/>
                <w:b/>
                <w:sz w:val="22"/>
                <w:szCs w:val="22"/>
              </w:rPr>
              <w:t xml:space="preserve"> </w:t>
            </w:r>
          </w:p>
        </w:tc>
        <w:tc>
          <w:tcPr>
            <w:tcW w:w="2538"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7869B7A" w:rsidR="00DB116D" w:rsidRPr="00394874" w:rsidRDefault="00967061" w:rsidP="00146636">
            <w:pPr>
              <w:spacing w:before="120" w:after="120"/>
              <w:jc w:val="both"/>
              <w:rPr>
                <w:rFonts w:cs="Arial"/>
                <w:b/>
                <w:sz w:val="22"/>
                <w:szCs w:val="22"/>
              </w:rPr>
            </w:pPr>
            <w:r>
              <w:rPr>
                <w:rFonts w:cs="Arial"/>
                <w:b/>
                <w:sz w:val="22"/>
                <w:szCs w:val="22"/>
              </w:rPr>
              <w:t>Phil Organ</w:t>
            </w:r>
          </w:p>
        </w:tc>
      </w:tr>
      <w:tr w:rsidR="00DB116D" w:rsidRPr="00394874" w14:paraId="3CE883D8" w14:textId="77777777" w:rsidTr="00E85F12">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140" w:type="dxa"/>
            <w:gridSpan w:val="3"/>
            <w:tcBorders>
              <w:bottom w:val="single" w:sz="4" w:space="0" w:color="auto"/>
            </w:tcBorders>
          </w:tcPr>
          <w:p w14:paraId="3FBAF0B1" w14:textId="109D6082" w:rsidR="00DB116D" w:rsidRPr="00394874" w:rsidRDefault="00D3181E" w:rsidP="008E5D6F">
            <w:pPr>
              <w:spacing w:before="120" w:after="120"/>
              <w:rPr>
                <w:rFonts w:cs="Arial"/>
                <w:b/>
                <w:sz w:val="22"/>
                <w:szCs w:val="22"/>
              </w:rPr>
            </w:pPr>
            <w:r>
              <w:rPr>
                <w:rFonts w:cs="Arial"/>
                <w:b/>
                <w:sz w:val="22"/>
                <w:szCs w:val="22"/>
              </w:rPr>
              <w:t>Sem#1 Production Team Experience &amp; Analysis</w:t>
            </w:r>
          </w:p>
        </w:tc>
        <w:tc>
          <w:tcPr>
            <w:tcW w:w="2538"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36CE6D1C" w:rsidR="00DB116D" w:rsidRPr="00394874" w:rsidRDefault="00E64588" w:rsidP="00146636">
            <w:pPr>
              <w:spacing w:before="120" w:after="120"/>
              <w:jc w:val="both"/>
              <w:rPr>
                <w:rFonts w:cs="Arial"/>
                <w:b/>
                <w:sz w:val="22"/>
                <w:szCs w:val="22"/>
              </w:rPr>
            </w:pPr>
            <w:r>
              <w:rPr>
                <w:rFonts w:cs="Arial"/>
                <w:b/>
                <w:sz w:val="22"/>
                <w:szCs w:val="22"/>
              </w:rPr>
              <w:t>1 of 1</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E64588"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E64588" w:rsidRPr="009B6835" w:rsidRDefault="00E64588"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1886D5A0" w:rsidR="00E64588" w:rsidRPr="009B6835" w:rsidRDefault="00314E06" w:rsidP="00314E06">
            <w:pPr>
              <w:spacing w:before="120" w:after="120"/>
              <w:jc w:val="center"/>
              <w:rPr>
                <w:rFonts w:cs="Arial"/>
                <w:b/>
                <w:sz w:val="22"/>
                <w:szCs w:val="22"/>
              </w:rPr>
            </w:pPr>
            <w:r>
              <w:rPr>
                <w:rFonts w:cs="Arial"/>
                <w:b/>
                <w:sz w:val="22"/>
                <w:szCs w:val="22"/>
              </w:rPr>
              <w:t>19/10/2017</w:t>
            </w:r>
          </w:p>
        </w:tc>
        <w:tc>
          <w:tcPr>
            <w:tcW w:w="1843" w:type="dxa"/>
            <w:tcBorders>
              <w:top w:val="single" w:sz="4" w:space="0" w:color="auto"/>
            </w:tcBorders>
            <w:shd w:val="clear" w:color="auto" w:fill="D9D9D9" w:themeFill="background1" w:themeFillShade="D9"/>
          </w:tcPr>
          <w:p w14:paraId="3774C651" w14:textId="5D9760E1" w:rsidR="00E64588" w:rsidRPr="009B6835" w:rsidRDefault="00E64588"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54F5F7D9" w:rsidR="00E64588" w:rsidRPr="009B6835" w:rsidRDefault="00967061" w:rsidP="00146636">
            <w:pPr>
              <w:spacing w:before="120" w:after="120"/>
              <w:jc w:val="both"/>
              <w:rPr>
                <w:rFonts w:cs="Arial"/>
                <w:b/>
                <w:sz w:val="22"/>
                <w:szCs w:val="22"/>
              </w:rPr>
            </w:pPr>
            <w:r>
              <w:rPr>
                <w:rFonts w:cs="Arial"/>
                <w:b/>
                <w:sz w:val="22"/>
                <w:szCs w:val="22"/>
              </w:rPr>
              <w:t>14/12/2017</w:t>
            </w:r>
          </w:p>
        </w:tc>
        <w:tc>
          <w:tcPr>
            <w:tcW w:w="1766" w:type="dxa"/>
            <w:gridSpan w:val="2"/>
            <w:tcBorders>
              <w:top w:val="single" w:sz="4" w:space="0" w:color="auto"/>
            </w:tcBorders>
            <w:shd w:val="clear" w:color="auto" w:fill="D9D9D9" w:themeFill="background1" w:themeFillShade="D9"/>
          </w:tcPr>
          <w:p w14:paraId="20A54343" w14:textId="36B87DC4" w:rsidR="00E64588" w:rsidRPr="009B6835" w:rsidRDefault="00E64588"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5FB5AB0F" w:rsidR="00E64588" w:rsidRPr="009B6835" w:rsidRDefault="00B770BA" w:rsidP="00C4046D">
            <w:pPr>
              <w:spacing w:before="120" w:after="120"/>
              <w:jc w:val="both"/>
              <w:rPr>
                <w:rFonts w:cs="Arial"/>
                <w:b/>
                <w:sz w:val="22"/>
                <w:szCs w:val="22"/>
              </w:rPr>
            </w:pPr>
            <w:r>
              <w:rPr>
                <w:rFonts w:cs="Arial"/>
                <w:b/>
                <w:sz w:val="22"/>
                <w:szCs w:val="22"/>
              </w:rPr>
              <w:t xml:space="preserve">By </w:t>
            </w:r>
            <w:r w:rsidR="00314E06">
              <w:rPr>
                <w:rFonts w:cs="Arial"/>
                <w:b/>
                <w:sz w:val="22"/>
                <w:szCs w:val="22"/>
              </w:rPr>
              <w:t>01</w:t>
            </w:r>
            <w:r w:rsidR="00C2572D">
              <w:rPr>
                <w:rFonts w:cs="Arial"/>
                <w:b/>
                <w:sz w:val="22"/>
                <w:szCs w:val="22"/>
              </w:rPr>
              <w:t>/02/201</w:t>
            </w:r>
            <w:r w:rsidR="00314E06">
              <w:rPr>
                <w:rFonts w:cs="Arial"/>
                <w:b/>
                <w:sz w:val="22"/>
                <w:szCs w:val="22"/>
              </w:rPr>
              <w:t>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25E18A4"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1EE4378D" w:rsidR="00103C84" w:rsidRPr="00BC493F" w:rsidRDefault="00C0100D" w:rsidP="00BC493F">
            <w:pPr>
              <w:spacing w:before="120" w:after="120"/>
              <w:jc w:val="center"/>
              <w:rPr>
                <w:rFonts w:cs="Arial"/>
                <w:b/>
                <w:sz w:val="22"/>
                <w:szCs w:val="22"/>
              </w:rPr>
            </w:pPr>
            <w:r w:rsidRPr="00BC493F">
              <w:rPr>
                <w:rFonts w:cs="Arial"/>
                <w:b/>
                <w:color w:val="000000" w:themeColor="text1"/>
                <w:sz w:val="22"/>
                <w:szCs w:val="22"/>
              </w:rPr>
              <w:sym w:font="Wingdings" w:char="F0FC"/>
            </w:r>
            <w:bookmarkStart w:id="0" w:name="_GoBack"/>
            <w:bookmarkEnd w:id="0"/>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4989F648" w:rsidR="00EB7A18" w:rsidRDefault="00EB7A18" w:rsidP="00EB7A18">
            <w:pPr>
              <w:rPr>
                <w:rFonts w:ascii="Calibri" w:hAnsi="Calibri" w:cs="Arial"/>
                <w:b/>
              </w:rPr>
            </w:pPr>
            <w:r w:rsidRPr="00EB7A18">
              <w:rPr>
                <w:rFonts w:ascii="Calibri" w:hAnsi="Calibri" w:cs="Arial"/>
                <w:b/>
              </w:rPr>
              <w:t xml:space="preserve">Penalties for late submission: Up to </w:t>
            </w:r>
            <w:r w:rsidR="00E85F1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17054426" w:rsidR="00EB7A18" w:rsidRPr="00EB7A18" w:rsidRDefault="00E85F12" w:rsidP="00EB7A18">
            <w:pPr>
              <w:rPr>
                <w:rFonts w:ascii="Calibri" w:hAnsi="Calibri" w:cs="Arial"/>
                <w:b/>
              </w:rPr>
            </w:pPr>
            <w:r>
              <w:rPr>
                <w:rFonts w:ascii="Calibri" w:hAnsi="Calibri" w:cs="Arial"/>
                <w:b/>
              </w:rPr>
              <w:t>Work cannot be accepted after 1 week</w:t>
            </w:r>
            <w:r w:rsidR="00EB7A18">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Turnitin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E64588" w:rsidRDefault="00827FA2" w:rsidP="00E725F5">
            <w:pPr>
              <w:rPr>
                <w:rFonts w:ascii="Calibri" w:hAnsi="Calibri" w:cs="Arial"/>
                <w:i/>
              </w:rPr>
            </w:pPr>
            <w:r w:rsidRPr="00E64588">
              <w:rPr>
                <w:rFonts w:ascii="Calibri" w:hAnsi="Calibri" w:cs="Arial"/>
              </w:rPr>
              <w:t xml:space="preserve">Module </w:t>
            </w:r>
            <w:r w:rsidR="00CB59D7" w:rsidRPr="00E64588">
              <w:rPr>
                <w:rFonts w:ascii="Calibri" w:hAnsi="Calibri" w:cs="Arial"/>
              </w:rPr>
              <w:t>Learning Outcomes being Assessed:</w:t>
            </w:r>
          </w:p>
        </w:tc>
      </w:tr>
      <w:tr w:rsidR="00E64588" w:rsidRPr="009E7EF2" w14:paraId="704D6AD5" w14:textId="77777777" w:rsidTr="00C2405E">
        <w:tc>
          <w:tcPr>
            <w:tcW w:w="10598" w:type="dxa"/>
          </w:tcPr>
          <w:p w14:paraId="0A94249E" w14:textId="23BC6146" w:rsidR="00C4046D" w:rsidRPr="00A7676C" w:rsidRDefault="00A7676C" w:rsidP="00A7676C">
            <w:pPr>
              <w:pStyle w:val="ListParagraph"/>
              <w:numPr>
                <w:ilvl w:val="0"/>
                <w:numId w:val="25"/>
              </w:numPr>
            </w:pPr>
            <w:r w:rsidRPr="00A7676C">
              <w:t>Understand and describe the production pipeline.</w:t>
            </w:r>
          </w:p>
        </w:tc>
      </w:tr>
      <w:tr w:rsidR="00E64588" w:rsidRPr="009E7EF2" w14:paraId="0FA55FC3" w14:textId="77777777" w:rsidTr="00C2405E">
        <w:tc>
          <w:tcPr>
            <w:tcW w:w="10598" w:type="dxa"/>
          </w:tcPr>
          <w:p w14:paraId="65086F5E" w14:textId="168F18ED" w:rsidR="00DA4EEB" w:rsidRPr="00ED0C73" w:rsidRDefault="00A7676C" w:rsidP="00A7676C">
            <w:pPr>
              <w:pStyle w:val="ListParagraph"/>
              <w:numPr>
                <w:ilvl w:val="0"/>
                <w:numId w:val="25"/>
              </w:numPr>
            </w:pPr>
            <w:r w:rsidRPr="00A7676C">
              <w:t>Develop and produce simple new media objects within the context of a production team.</w:t>
            </w:r>
          </w:p>
        </w:tc>
      </w:tr>
    </w:tbl>
    <w:p w14:paraId="12EC9A03" w14:textId="77777777" w:rsidR="00E64588" w:rsidRDefault="00E64588" w:rsidP="00EA26EE">
      <w:pPr>
        <w:jc w:val="both"/>
        <w:rPr>
          <w:sz w:val="10"/>
        </w:rPr>
      </w:pPr>
    </w:p>
    <w:p w14:paraId="19DD2AA0" w14:textId="77777777" w:rsidR="00E64588" w:rsidRPr="00146636" w:rsidRDefault="00E64588"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0A59E3B1" w14:textId="23EBB60D" w:rsidR="008F0300" w:rsidRPr="008F0300" w:rsidRDefault="008F0300" w:rsidP="00C51B01">
            <w:pPr>
              <w:jc w:val="both"/>
              <w:rPr>
                <w:sz w:val="22"/>
                <w:szCs w:val="22"/>
              </w:rPr>
            </w:pPr>
          </w:p>
          <w:p w14:paraId="0A844021" w14:textId="360354D2" w:rsidR="00C925B6" w:rsidRDefault="00A7676C" w:rsidP="00C925B6">
            <w:pPr>
              <w:jc w:val="both"/>
              <w:rPr>
                <w:rFonts w:ascii="Calibri" w:hAnsi="Calibri"/>
                <w:szCs w:val="22"/>
              </w:rPr>
            </w:pPr>
            <w:r>
              <w:rPr>
                <w:rFonts w:ascii="Calibri" w:hAnsi="Calibri"/>
                <w:szCs w:val="22"/>
              </w:rPr>
              <w:t xml:space="preserve">For this assessment the students will work in teams to produce </w:t>
            </w:r>
            <w:r w:rsidR="00314E06">
              <w:rPr>
                <w:rFonts w:ascii="Calibri" w:hAnsi="Calibri"/>
                <w:szCs w:val="22"/>
              </w:rPr>
              <w:t xml:space="preserve">an artefact </w:t>
            </w:r>
            <w:r w:rsidR="00DB0AB5">
              <w:rPr>
                <w:rFonts w:ascii="Calibri" w:hAnsi="Calibri"/>
                <w:szCs w:val="22"/>
              </w:rPr>
              <w:t>to a strict production deadline.</w:t>
            </w:r>
          </w:p>
          <w:p w14:paraId="4CEE5128" w14:textId="47141118" w:rsidR="00DB0AB5" w:rsidRDefault="00DB0AB5" w:rsidP="00C925B6">
            <w:pPr>
              <w:jc w:val="both"/>
              <w:rPr>
                <w:szCs w:val="22"/>
              </w:rPr>
            </w:pPr>
            <w:r>
              <w:rPr>
                <w:szCs w:val="22"/>
              </w:rPr>
              <w:t>The overall outcome to this module is to evidence the process of the artefact’s production as much as the artefact itself. It is important that each individual understands their role within the team and can realistically plan the pipeline of their own contribution throughout the production</w:t>
            </w:r>
            <w:r w:rsidR="00642707">
              <w:rPr>
                <w:szCs w:val="22"/>
              </w:rPr>
              <w:t xml:space="preserve"> cycle.</w:t>
            </w:r>
          </w:p>
          <w:p w14:paraId="67E0ADA4" w14:textId="77777777" w:rsidR="00FB4C63" w:rsidRDefault="00FB4C63" w:rsidP="00C925B6">
            <w:pPr>
              <w:jc w:val="both"/>
              <w:rPr>
                <w:szCs w:val="22"/>
              </w:rPr>
            </w:pPr>
          </w:p>
          <w:p w14:paraId="31726A4F" w14:textId="6B935615" w:rsidR="00FB4C63" w:rsidRPr="00E64588" w:rsidRDefault="00FB4C63" w:rsidP="00C925B6">
            <w:pPr>
              <w:jc w:val="both"/>
              <w:rPr>
                <w:szCs w:val="22"/>
              </w:rPr>
            </w:pPr>
            <w:r>
              <w:rPr>
                <w:szCs w:val="22"/>
              </w:rPr>
              <w:t xml:space="preserve">Each individual will also produce a project definition document which will critically reflect and analyse their individual contribution to the project. This should take </w:t>
            </w:r>
            <w:r w:rsidR="00973764">
              <w:rPr>
                <w:szCs w:val="22"/>
              </w:rPr>
              <w:t>the form of a 1000 word analysis document</w:t>
            </w:r>
            <w:r>
              <w:rPr>
                <w:szCs w:val="22"/>
              </w:rPr>
              <w:t xml:space="preserve">. </w:t>
            </w:r>
          </w:p>
          <w:p w14:paraId="0E9CF8B9" w14:textId="77777777" w:rsidR="00C925B6" w:rsidRPr="00E64588" w:rsidRDefault="00C925B6" w:rsidP="00C925B6">
            <w:pPr>
              <w:jc w:val="both"/>
              <w:rPr>
                <w:szCs w:val="22"/>
              </w:rPr>
            </w:pPr>
          </w:p>
          <w:p w14:paraId="36FE96AB" w14:textId="77777777" w:rsidR="00C925B6" w:rsidRPr="00E64588" w:rsidRDefault="00C925B6" w:rsidP="00C925B6">
            <w:pPr>
              <w:spacing w:line="480" w:lineRule="auto"/>
              <w:jc w:val="both"/>
              <w:rPr>
                <w:rFonts w:cstheme="minorHAnsi"/>
                <w:szCs w:val="22"/>
              </w:rPr>
            </w:pPr>
            <w:r w:rsidRPr="00E64588">
              <w:rPr>
                <w:rFonts w:cstheme="minorHAnsi"/>
                <w:szCs w:val="22"/>
              </w:rPr>
              <w:t>In completing the assignment each student should be able to generate and/or demonstrate the following:</w:t>
            </w:r>
          </w:p>
          <w:p w14:paraId="22F6A52C" w14:textId="77777777" w:rsidR="00A7676C" w:rsidRPr="00A7676C" w:rsidRDefault="00A7676C" w:rsidP="00A7676C">
            <w:pPr>
              <w:pStyle w:val="ListParagraph"/>
              <w:numPr>
                <w:ilvl w:val="0"/>
                <w:numId w:val="26"/>
              </w:numPr>
              <w:spacing w:line="360" w:lineRule="auto"/>
              <w:jc w:val="both"/>
              <w:rPr>
                <w:rFonts w:cstheme="minorHAnsi"/>
                <w:szCs w:val="22"/>
              </w:rPr>
            </w:pPr>
            <w:r w:rsidRPr="00A7676C">
              <w:rPr>
                <w:rFonts w:cstheme="minorHAnsi"/>
                <w:szCs w:val="22"/>
              </w:rPr>
              <w:t>The production pipeline;</w:t>
            </w:r>
          </w:p>
          <w:p w14:paraId="6B2B4FA4" w14:textId="77777777" w:rsidR="00A7676C" w:rsidRPr="00A7676C" w:rsidRDefault="00A7676C" w:rsidP="00A7676C">
            <w:pPr>
              <w:pStyle w:val="ListParagraph"/>
              <w:numPr>
                <w:ilvl w:val="0"/>
                <w:numId w:val="26"/>
              </w:numPr>
              <w:spacing w:line="360" w:lineRule="auto"/>
              <w:jc w:val="both"/>
              <w:rPr>
                <w:rFonts w:cstheme="minorHAnsi"/>
                <w:szCs w:val="22"/>
              </w:rPr>
            </w:pPr>
            <w:r w:rsidRPr="00A7676C">
              <w:rPr>
                <w:rFonts w:cstheme="minorHAnsi"/>
                <w:szCs w:val="22"/>
              </w:rPr>
              <w:t>Project management, scheduling, and control (including scope, documentation, time and people management, etc.);</w:t>
            </w:r>
          </w:p>
          <w:p w14:paraId="779B2B6E" w14:textId="77777777" w:rsidR="00A7676C" w:rsidRPr="00A7676C" w:rsidRDefault="00A7676C" w:rsidP="00A7676C">
            <w:pPr>
              <w:pStyle w:val="ListParagraph"/>
              <w:numPr>
                <w:ilvl w:val="0"/>
                <w:numId w:val="26"/>
              </w:numPr>
              <w:spacing w:line="360" w:lineRule="auto"/>
              <w:jc w:val="both"/>
              <w:rPr>
                <w:rFonts w:cstheme="minorHAnsi"/>
                <w:szCs w:val="22"/>
              </w:rPr>
            </w:pPr>
            <w:r w:rsidRPr="00A7676C">
              <w:rPr>
                <w:rFonts w:cstheme="minorHAnsi"/>
                <w:szCs w:val="22"/>
              </w:rPr>
              <w:t>Developing and pitching ideas;</w:t>
            </w:r>
          </w:p>
          <w:p w14:paraId="16DE07AF" w14:textId="77777777" w:rsidR="00A7676C" w:rsidRPr="00A7676C" w:rsidRDefault="00A7676C" w:rsidP="00A7676C">
            <w:pPr>
              <w:pStyle w:val="ListParagraph"/>
              <w:numPr>
                <w:ilvl w:val="0"/>
                <w:numId w:val="26"/>
              </w:numPr>
              <w:spacing w:line="360" w:lineRule="auto"/>
              <w:jc w:val="both"/>
              <w:rPr>
                <w:rFonts w:cstheme="minorHAnsi"/>
                <w:szCs w:val="22"/>
              </w:rPr>
            </w:pPr>
            <w:r w:rsidRPr="00A7676C">
              <w:rPr>
                <w:rFonts w:cstheme="minorHAnsi"/>
                <w:szCs w:val="22"/>
              </w:rPr>
              <w:t>Identify target audience;</w:t>
            </w:r>
          </w:p>
          <w:p w14:paraId="5ED98DA1" w14:textId="77777777" w:rsidR="00A7676C" w:rsidRPr="00A7676C" w:rsidRDefault="00A7676C" w:rsidP="00A7676C">
            <w:pPr>
              <w:pStyle w:val="ListParagraph"/>
              <w:numPr>
                <w:ilvl w:val="0"/>
                <w:numId w:val="26"/>
              </w:numPr>
              <w:spacing w:line="360" w:lineRule="auto"/>
              <w:jc w:val="both"/>
              <w:rPr>
                <w:rFonts w:cstheme="minorHAnsi"/>
                <w:szCs w:val="22"/>
              </w:rPr>
            </w:pPr>
            <w:r w:rsidRPr="00A7676C">
              <w:rPr>
                <w:rFonts w:cstheme="minorHAnsi"/>
                <w:szCs w:val="22"/>
              </w:rPr>
              <w:t>Sustainability: futures thinking, critical and creative thinking, systemic thinking;</w:t>
            </w:r>
          </w:p>
          <w:p w14:paraId="5B1B3726" w14:textId="77777777" w:rsidR="00A7676C" w:rsidRPr="00A7676C" w:rsidRDefault="00A7676C" w:rsidP="00A7676C">
            <w:pPr>
              <w:pStyle w:val="ListParagraph"/>
              <w:numPr>
                <w:ilvl w:val="0"/>
                <w:numId w:val="26"/>
              </w:numPr>
              <w:spacing w:line="360" w:lineRule="auto"/>
              <w:jc w:val="both"/>
              <w:rPr>
                <w:rFonts w:cstheme="minorHAnsi"/>
                <w:szCs w:val="22"/>
              </w:rPr>
            </w:pPr>
            <w:r w:rsidRPr="00A7676C">
              <w:rPr>
                <w:rFonts w:cstheme="minorHAnsi"/>
                <w:szCs w:val="22"/>
              </w:rPr>
              <w:t>Addressing environmental impact;</w:t>
            </w:r>
          </w:p>
          <w:p w14:paraId="3E1F8898" w14:textId="77777777" w:rsidR="00A7676C" w:rsidRDefault="00A7676C" w:rsidP="00A7676C">
            <w:pPr>
              <w:pStyle w:val="ListParagraph"/>
              <w:numPr>
                <w:ilvl w:val="0"/>
                <w:numId w:val="26"/>
              </w:numPr>
              <w:spacing w:line="360" w:lineRule="auto"/>
              <w:jc w:val="both"/>
              <w:rPr>
                <w:rFonts w:cstheme="minorHAnsi"/>
                <w:szCs w:val="22"/>
              </w:rPr>
            </w:pPr>
            <w:r w:rsidRPr="00A7676C">
              <w:rPr>
                <w:rFonts w:cstheme="minorHAnsi"/>
                <w:szCs w:val="22"/>
              </w:rPr>
              <w:t>Project-dependent subject matters.</w:t>
            </w:r>
          </w:p>
          <w:p w14:paraId="1E3A3AE4" w14:textId="3AF20A14" w:rsidR="00FB4C63" w:rsidRPr="00A7676C" w:rsidRDefault="00FB4C63" w:rsidP="00A7676C">
            <w:pPr>
              <w:pStyle w:val="ListParagraph"/>
              <w:numPr>
                <w:ilvl w:val="0"/>
                <w:numId w:val="26"/>
              </w:numPr>
              <w:spacing w:line="360" w:lineRule="auto"/>
              <w:jc w:val="both"/>
              <w:rPr>
                <w:rFonts w:cstheme="minorHAnsi"/>
                <w:szCs w:val="22"/>
              </w:rPr>
            </w:pPr>
            <w:r>
              <w:rPr>
                <w:rFonts w:cstheme="minorHAnsi"/>
                <w:szCs w:val="22"/>
              </w:rPr>
              <w:t>An overall finished design artefact.</w:t>
            </w:r>
          </w:p>
          <w:p w14:paraId="3146F3D4" w14:textId="77777777" w:rsidR="00C925B6" w:rsidRDefault="00C925B6" w:rsidP="00C925B6">
            <w:pPr>
              <w:spacing w:line="360" w:lineRule="auto"/>
              <w:jc w:val="both"/>
              <w:rPr>
                <w:sz w:val="22"/>
                <w:szCs w:val="22"/>
              </w:rPr>
            </w:pPr>
          </w:p>
          <w:p w14:paraId="4DB8EE23" w14:textId="77777777" w:rsidR="00C925B6" w:rsidRDefault="00C925B6" w:rsidP="00361152">
            <w:pPr>
              <w:spacing w:line="360" w:lineRule="auto"/>
              <w:jc w:val="both"/>
              <w:rPr>
                <w:sz w:val="22"/>
                <w:szCs w:val="22"/>
              </w:rPr>
            </w:pPr>
          </w:p>
          <w:p w14:paraId="4A94A256" w14:textId="77777777" w:rsidR="00C925B6" w:rsidRDefault="00C925B6" w:rsidP="00361152">
            <w:pPr>
              <w:spacing w:line="360" w:lineRule="auto"/>
              <w:jc w:val="both"/>
              <w:rPr>
                <w:sz w:val="22"/>
                <w:szCs w:val="22"/>
              </w:rPr>
            </w:pPr>
          </w:p>
          <w:p w14:paraId="2BEC4F49" w14:textId="77777777" w:rsidR="00361152" w:rsidRDefault="00361152" w:rsidP="00361152">
            <w:pPr>
              <w:spacing w:line="360" w:lineRule="auto"/>
              <w:jc w:val="both"/>
              <w:rPr>
                <w:sz w:val="22"/>
                <w:szCs w:val="22"/>
              </w:rPr>
            </w:pPr>
          </w:p>
          <w:p w14:paraId="2FA7F4FF" w14:textId="38EADE6F" w:rsidR="00361152" w:rsidRPr="00361152" w:rsidRDefault="00361152" w:rsidP="00361152">
            <w:pPr>
              <w:spacing w:line="360" w:lineRule="auto"/>
              <w:jc w:val="both"/>
              <w:rPr>
                <w:sz w:val="22"/>
                <w:szCs w:val="22"/>
              </w:rPr>
            </w:pPr>
          </w:p>
        </w:tc>
      </w:tr>
    </w:tbl>
    <w:p w14:paraId="04DDF737" w14:textId="77777777" w:rsidR="00EA26EE" w:rsidRDefault="00EA26EE" w:rsidP="00EA26EE">
      <w:pPr>
        <w:jc w:val="both"/>
        <w:rPr>
          <w:sz w:val="10"/>
        </w:rPr>
      </w:pPr>
    </w:p>
    <w:p w14:paraId="1686795E" w14:textId="39BAEA18" w:rsidR="00A7676C" w:rsidRDefault="00A7676C">
      <w:pPr>
        <w:rPr>
          <w:sz w:val="10"/>
        </w:rPr>
      </w:pPr>
      <w:r>
        <w:rPr>
          <w:sz w:val="10"/>
        </w:rPr>
        <w:br w:type="page"/>
      </w:r>
    </w:p>
    <w:p w14:paraId="52B37DFF" w14:textId="77777777" w:rsidR="00361152" w:rsidRPr="00146636" w:rsidRDefault="00361152"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5E3389A6" w14:textId="1883EDFB" w:rsidR="002B3F17" w:rsidRPr="002B3F17" w:rsidRDefault="002B3F17" w:rsidP="002B3F17">
            <w:pPr>
              <w:spacing w:after="200" w:line="276" w:lineRule="auto"/>
              <w:jc w:val="both"/>
              <w:rPr>
                <w:rFonts w:ascii="Calibri" w:eastAsia="Calibri" w:hAnsi="Calibri" w:cs="Calibri"/>
                <w:b/>
                <w:sz w:val="24"/>
                <w:szCs w:val="22"/>
                <w:lang w:eastAsia="en-US"/>
              </w:rPr>
            </w:pPr>
            <w:r>
              <w:rPr>
                <w:rFonts w:ascii="Calibri" w:eastAsia="Calibri" w:hAnsi="Calibri" w:cs="Calibri"/>
                <w:b/>
                <w:sz w:val="24"/>
                <w:szCs w:val="22"/>
                <w:lang w:eastAsia="en-US"/>
              </w:rPr>
              <w:br/>
            </w:r>
            <w:r w:rsidRPr="002B3F17">
              <w:rPr>
                <w:rFonts w:ascii="Calibri" w:eastAsia="Calibri" w:hAnsi="Calibri" w:cs="Calibri"/>
                <w:b/>
                <w:sz w:val="24"/>
                <w:szCs w:val="22"/>
                <w:lang w:eastAsia="en-US"/>
              </w:rPr>
              <w:t>Ideas:</w:t>
            </w:r>
          </w:p>
          <w:p w14:paraId="4A8CCA72" w14:textId="6A7AC333" w:rsidR="002B3F17" w:rsidRPr="00A7676C" w:rsidRDefault="002B3F17" w:rsidP="002B3F17">
            <w:pPr>
              <w:spacing w:after="200" w:line="276" w:lineRule="auto"/>
              <w:jc w:val="both"/>
              <w:rPr>
                <w:rFonts w:ascii="Calibri" w:eastAsia="Calibri" w:hAnsi="Calibri" w:cs="Calibri"/>
                <w:szCs w:val="22"/>
                <w:lang w:eastAsia="en-US"/>
              </w:rPr>
            </w:pPr>
            <w:r w:rsidRPr="002B3F17">
              <w:rPr>
                <w:rFonts w:ascii="Calibri" w:eastAsia="Calibri" w:hAnsi="Calibri" w:cs="Calibri"/>
                <w:szCs w:val="22"/>
                <w:lang w:eastAsia="en-US"/>
              </w:rPr>
              <w:t>In the development of ideas and material you should embrace as many sources of inspiration as possible and not simply limit yours</w:t>
            </w:r>
            <w:r w:rsidR="000110F2">
              <w:rPr>
                <w:rFonts w:ascii="Calibri" w:eastAsia="Calibri" w:hAnsi="Calibri" w:cs="Calibri"/>
                <w:szCs w:val="22"/>
                <w:lang w:eastAsia="en-US"/>
              </w:rPr>
              <w:t xml:space="preserve">elf to a google image search or likewise easily accessible or shallow research </w:t>
            </w:r>
            <w:r w:rsidRPr="002B3F17">
              <w:rPr>
                <w:rFonts w:ascii="Calibri" w:eastAsia="Calibri" w:hAnsi="Calibri" w:cs="Calibri"/>
                <w:szCs w:val="22"/>
                <w:lang w:eastAsia="en-US"/>
              </w:rPr>
              <w:t>within your idea’s genre; embrace music, architecture, natural history and art galleries (this is not an exhaustive list) as these can make excellent sources of inspiration and help evolve and generate ideas. Try to think laterally when struggling and remove yourself from your comfort zone.</w:t>
            </w:r>
          </w:p>
          <w:p w14:paraId="163F518E" w14:textId="77777777" w:rsidR="002B3F17" w:rsidRPr="002B3F17" w:rsidRDefault="002B3F17" w:rsidP="002B3F17">
            <w:pPr>
              <w:spacing w:after="200" w:line="276" w:lineRule="auto"/>
              <w:jc w:val="both"/>
              <w:rPr>
                <w:rFonts w:ascii="Calibri" w:eastAsia="Calibri" w:hAnsi="Calibri" w:cs="Calibri"/>
                <w:b/>
                <w:sz w:val="24"/>
                <w:szCs w:val="22"/>
                <w:lang w:eastAsia="en-US"/>
              </w:rPr>
            </w:pPr>
            <w:r w:rsidRPr="002B3F17">
              <w:rPr>
                <w:rFonts w:ascii="Calibri" w:eastAsia="Calibri" w:hAnsi="Calibri" w:cs="Calibri"/>
                <w:b/>
                <w:sz w:val="24"/>
                <w:szCs w:val="22"/>
                <w:lang w:eastAsia="en-US"/>
              </w:rPr>
              <w:t>Presentations:</w:t>
            </w:r>
          </w:p>
          <w:p w14:paraId="2A20FD79" w14:textId="443ED695" w:rsidR="002B3F17" w:rsidRPr="002B3F17" w:rsidRDefault="002B3F17" w:rsidP="002B3F17">
            <w:pPr>
              <w:spacing w:after="200" w:line="276" w:lineRule="auto"/>
              <w:jc w:val="both"/>
              <w:rPr>
                <w:rFonts w:ascii="Calibri" w:eastAsia="Calibri" w:hAnsi="Calibri" w:cs="Calibri"/>
                <w:szCs w:val="22"/>
                <w:lang w:eastAsia="en-US"/>
              </w:rPr>
            </w:pPr>
            <w:r w:rsidRPr="002B3F17">
              <w:rPr>
                <w:rFonts w:ascii="Calibri" w:eastAsia="Calibri" w:hAnsi="Calibri" w:cs="Calibri"/>
                <w:szCs w:val="22"/>
                <w:lang w:eastAsia="en-US"/>
              </w:rPr>
              <w:t xml:space="preserve">Presentations from each group on the work completed will be given at the submission date.  For these presentations each group should explain through their chosen </w:t>
            </w:r>
            <w:r w:rsidR="00A7676C">
              <w:rPr>
                <w:rFonts w:ascii="Calibri" w:eastAsia="Calibri" w:hAnsi="Calibri" w:cs="Calibri"/>
                <w:szCs w:val="22"/>
                <w:lang w:eastAsia="en-US"/>
              </w:rPr>
              <w:t>finished production idea</w:t>
            </w:r>
            <w:r w:rsidRPr="002B3F17">
              <w:rPr>
                <w:rFonts w:ascii="Calibri" w:eastAsia="Calibri" w:hAnsi="Calibri" w:cs="Calibri"/>
                <w:szCs w:val="22"/>
                <w:lang w:eastAsia="en-US"/>
              </w:rPr>
              <w:t xml:space="preserve"> before moving on to each student detailing their project research, development process, the iteration of design and the completed work. Each student must provide part of the presentation in which they should cover their role in the project as well as the decisions made. </w:t>
            </w:r>
          </w:p>
          <w:p w14:paraId="3EDA293E" w14:textId="2B5669B9" w:rsidR="002B3F17" w:rsidRPr="002B3F17" w:rsidRDefault="00324E68" w:rsidP="002B3F17">
            <w:pPr>
              <w:spacing w:after="200" w:line="276" w:lineRule="auto"/>
              <w:jc w:val="both"/>
              <w:rPr>
                <w:rFonts w:ascii="Calibri" w:eastAsia="Calibri" w:hAnsi="Calibri" w:cs="Calibri"/>
                <w:szCs w:val="22"/>
                <w:lang w:eastAsia="en-US"/>
              </w:rPr>
            </w:pPr>
            <w:r w:rsidRPr="002B3F17">
              <w:rPr>
                <w:rFonts w:ascii="Calibri" w:eastAsia="Calibri" w:hAnsi="Calibri" w:cs="Calibri"/>
                <w:szCs w:val="22"/>
                <w:lang w:eastAsia="en-US"/>
              </w:rPr>
              <w:t xml:space="preserve">The production teams </w:t>
            </w:r>
            <w:r w:rsidR="002B3F17" w:rsidRPr="002B3F17">
              <w:rPr>
                <w:rFonts w:ascii="Calibri" w:eastAsia="Calibri" w:hAnsi="Calibri" w:cs="Calibri"/>
                <w:szCs w:val="22"/>
                <w:lang w:eastAsia="en-US"/>
              </w:rPr>
              <w:t>should likely finish by detailing their further development plans and strategy.</w:t>
            </w:r>
          </w:p>
          <w:p w14:paraId="69249564" w14:textId="2A745C88" w:rsidR="002B3F17" w:rsidRPr="002B3F17" w:rsidRDefault="002B3F17" w:rsidP="003631E6">
            <w:pPr>
              <w:spacing w:after="200" w:line="276" w:lineRule="auto"/>
              <w:jc w:val="both"/>
              <w:rPr>
                <w:rFonts w:ascii="Calibri" w:eastAsia="Calibri" w:hAnsi="Calibri" w:cs="Calibri"/>
                <w:szCs w:val="22"/>
                <w:lang w:eastAsia="en-US"/>
              </w:rPr>
            </w:pPr>
            <w:r w:rsidRPr="002B3F17">
              <w:rPr>
                <w:rFonts w:ascii="Calibri" w:eastAsia="Calibri" w:hAnsi="Calibri" w:cs="Calibri"/>
                <w:szCs w:val="22"/>
                <w:lang w:eastAsia="en-US"/>
              </w:rPr>
              <w:t xml:space="preserve">In the presentations </w:t>
            </w:r>
            <w:r w:rsidR="006E6770">
              <w:rPr>
                <w:rFonts w:ascii="Calibri" w:eastAsia="Calibri" w:hAnsi="Calibri" w:cs="Calibri"/>
                <w:szCs w:val="22"/>
                <w:lang w:eastAsia="en-US"/>
              </w:rPr>
              <w:t xml:space="preserve">each student will be allocated </w:t>
            </w:r>
            <w:r w:rsidR="004E61A3">
              <w:rPr>
                <w:rFonts w:ascii="Calibri" w:eastAsia="Calibri" w:hAnsi="Calibri" w:cs="Calibri"/>
                <w:szCs w:val="22"/>
                <w:lang w:eastAsia="en-US"/>
              </w:rPr>
              <w:t>5</w:t>
            </w:r>
            <w:r w:rsidR="00D377B9">
              <w:rPr>
                <w:rFonts w:ascii="Calibri" w:eastAsia="Calibri" w:hAnsi="Calibri" w:cs="Calibri"/>
                <w:szCs w:val="22"/>
                <w:lang w:eastAsia="en-US"/>
              </w:rPr>
              <w:t xml:space="preserve"> minutes (a team of 3 should take 15</w:t>
            </w:r>
            <w:r w:rsidRPr="002B3F17">
              <w:rPr>
                <w:rFonts w:ascii="Calibri" w:eastAsia="Calibri" w:hAnsi="Calibri" w:cs="Calibri"/>
                <w:szCs w:val="22"/>
                <w:lang w:eastAsia="en-US"/>
              </w:rPr>
              <w:t xml:space="preserve"> mi</w:t>
            </w:r>
            <w:r w:rsidR="00D377B9">
              <w:rPr>
                <w:rFonts w:ascii="Calibri" w:eastAsia="Calibri" w:hAnsi="Calibri" w:cs="Calibri"/>
                <w:szCs w:val="22"/>
                <w:lang w:eastAsia="en-US"/>
              </w:rPr>
              <w:t>nutes, a team of 4 should take 20</w:t>
            </w:r>
            <w:r w:rsidRPr="002B3F17">
              <w:rPr>
                <w:rFonts w:ascii="Calibri" w:eastAsia="Calibri" w:hAnsi="Calibri" w:cs="Calibri"/>
                <w:szCs w:val="22"/>
                <w:lang w:eastAsia="en-US"/>
              </w:rPr>
              <w:t xml:space="preserve"> minutes etc.) with a possible 10 minutes for questions </w:t>
            </w:r>
            <w:r w:rsidR="00587717">
              <w:rPr>
                <w:rFonts w:ascii="Calibri" w:eastAsia="Calibri" w:hAnsi="Calibri" w:cs="Calibri"/>
                <w:szCs w:val="22"/>
                <w:lang w:eastAsia="en-US"/>
              </w:rPr>
              <w:t xml:space="preserve">from teaching staff </w:t>
            </w:r>
            <w:r w:rsidRPr="002B3F17">
              <w:rPr>
                <w:rFonts w:ascii="Calibri" w:eastAsia="Calibri" w:hAnsi="Calibri" w:cs="Calibri"/>
                <w:szCs w:val="22"/>
                <w:lang w:eastAsia="en-US"/>
              </w:rPr>
              <w:t xml:space="preserve">afterwards. </w:t>
            </w:r>
          </w:p>
          <w:p w14:paraId="41640B67" w14:textId="295B89BD" w:rsidR="002B3F17" w:rsidRDefault="004E61A3" w:rsidP="003631E6">
            <w:pPr>
              <w:spacing w:after="200" w:line="276" w:lineRule="auto"/>
              <w:jc w:val="both"/>
              <w:rPr>
                <w:rFonts w:ascii="Calibri" w:eastAsia="Calibri" w:hAnsi="Calibri" w:cs="Calibri"/>
                <w:b/>
                <w:sz w:val="24"/>
                <w:szCs w:val="22"/>
                <w:lang w:eastAsia="en-US"/>
              </w:rPr>
            </w:pPr>
            <w:r w:rsidRPr="002B3F17">
              <w:rPr>
                <w:rFonts w:ascii="Calibri" w:eastAsia="Calibri" w:hAnsi="Calibri" w:cs="Calibri"/>
                <w:b/>
                <w:sz w:val="24"/>
                <w:szCs w:val="22"/>
                <w:lang w:eastAsia="en-US"/>
              </w:rPr>
              <w:t>Presentations</w:t>
            </w:r>
            <w:r>
              <w:rPr>
                <w:rFonts w:ascii="Calibri" w:eastAsia="Calibri" w:hAnsi="Calibri" w:cs="Calibri"/>
                <w:b/>
                <w:sz w:val="24"/>
                <w:szCs w:val="22"/>
                <w:lang w:eastAsia="en-US"/>
              </w:rPr>
              <w:t xml:space="preserve"> - Technical</w:t>
            </w:r>
            <w:r w:rsidR="002B3F17" w:rsidRPr="00B91486">
              <w:rPr>
                <w:rFonts w:ascii="Calibri" w:eastAsia="Calibri" w:hAnsi="Calibri" w:cs="Calibri"/>
                <w:b/>
                <w:sz w:val="24"/>
                <w:szCs w:val="22"/>
                <w:lang w:eastAsia="en-US"/>
              </w:rPr>
              <w:t>:</w:t>
            </w:r>
          </w:p>
          <w:p w14:paraId="02E77A51" w14:textId="431B806B" w:rsidR="004E61A3" w:rsidRDefault="004E61A3" w:rsidP="003631E6">
            <w:pPr>
              <w:spacing w:after="200" w:line="276" w:lineRule="auto"/>
              <w:jc w:val="both"/>
              <w:rPr>
                <w:rFonts w:ascii="Calibri" w:eastAsia="Calibri" w:hAnsi="Calibri" w:cs="Calibri"/>
                <w:szCs w:val="22"/>
                <w:lang w:eastAsia="en-US"/>
              </w:rPr>
            </w:pPr>
            <w:r>
              <w:rPr>
                <w:rFonts w:ascii="Calibri" w:eastAsia="Calibri" w:hAnsi="Calibri" w:cs="Calibri"/>
                <w:szCs w:val="22"/>
                <w:lang w:eastAsia="en-US"/>
              </w:rPr>
              <w:t>Be aware of the devices on which you will be presenting; test your presentation,</w:t>
            </w:r>
            <w:r w:rsidR="00587717">
              <w:rPr>
                <w:rFonts w:ascii="Calibri" w:eastAsia="Calibri" w:hAnsi="Calibri" w:cs="Calibri"/>
                <w:szCs w:val="22"/>
                <w:lang w:eastAsia="en-US"/>
              </w:rPr>
              <w:t xml:space="preserve"> and</w:t>
            </w:r>
            <w:r>
              <w:rPr>
                <w:rFonts w:ascii="Calibri" w:eastAsia="Calibri" w:hAnsi="Calibri" w:cs="Calibri"/>
                <w:szCs w:val="22"/>
                <w:lang w:eastAsia="en-US"/>
              </w:rPr>
              <w:t xml:space="preserve"> the video and the audio on the device before you presentation date to ensure that it is working correctly. Make the most of any available screen space on the device</w:t>
            </w:r>
          </w:p>
          <w:p w14:paraId="6B1E8031" w14:textId="111A5AA0" w:rsidR="00381D42" w:rsidRPr="004E61A3" w:rsidRDefault="004E61A3" w:rsidP="003631E6">
            <w:pPr>
              <w:spacing w:after="200" w:line="276" w:lineRule="auto"/>
              <w:jc w:val="both"/>
              <w:rPr>
                <w:rFonts w:ascii="Calibri" w:eastAsia="Calibri" w:hAnsi="Calibri" w:cs="Calibri"/>
                <w:szCs w:val="22"/>
                <w:lang w:eastAsia="en-US"/>
              </w:rPr>
            </w:pPr>
            <w:r>
              <w:rPr>
                <w:rFonts w:ascii="Calibri" w:eastAsia="Calibri" w:hAnsi="Calibri" w:cs="Calibri"/>
                <w:szCs w:val="22"/>
                <w:lang w:eastAsia="en-US"/>
              </w:rPr>
              <w:t>Student presentations will often be performed on television with a resolution of 1080 vertical pixels by 1920 horizontal pixels</w:t>
            </w:r>
            <w:r w:rsidR="00587717">
              <w:rPr>
                <w:rFonts w:ascii="Calibri" w:eastAsia="Calibri" w:hAnsi="Calibri" w:cs="Calibri"/>
                <w:szCs w:val="22"/>
                <w:lang w:eastAsia="en-US"/>
              </w:rPr>
              <w:t>, with a 16x9 aspect ratio.</w:t>
            </w:r>
          </w:p>
          <w:p w14:paraId="4865EB54" w14:textId="0901E2B1" w:rsidR="002B3F17" w:rsidRDefault="002B3F17" w:rsidP="00361152">
            <w:pPr>
              <w:spacing w:after="200" w:line="276" w:lineRule="auto"/>
              <w:jc w:val="both"/>
              <w:rPr>
                <w:rFonts w:ascii="Calibri" w:eastAsia="Calibri" w:hAnsi="Calibri"/>
                <w:b/>
                <w:sz w:val="24"/>
                <w:szCs w:val="22"/>
                <w:lang w:eastAsia="en-US"/>
              </w:rPr>
            </w:pPr>
            <w:r w:rsidRPr="002B3F17">
              <w:rPr>
                <w:rFonts w:ascii="Calibri" w:eastAsia="Calibri" w:hAnsi="Calibri"/>
                <w:b/>
                <w:sz w:val="24"/>
                <w:szCs w:val="22"/>
                <w:lang w:eastAsia="en-US"/>
              </w:rPr>
              <w:t>Other:</w:t>
            </w:r>
          </w:p>
          <w:p w14:paraId="14E8E0A1" w14:textId="7C8D3CBC" w:rsidR="002B3F17" w:rsidRPr="002B3F17" w:rsidRDefault="002B3F17" w:rsidP="00361152">
            <w:pPr>
              <w:spacing w:after="200" w:line="276" w:lineRule="auto"/>
              <w:jc w:val="both"/>
              <w:rPr>
                <w:rFonts w:ascii="Calibri" w:eastAsia="Calibri" w:hAnsi="Calibri"/>
                <w:szCs w:val="22"/>
                <w:lang w:eastAsia="en-US"/>
              </w:rPr>
            </w:pPr>
            <w:r w:rsidRPr="00E64588">
              <w:rPr>
                <w:rFonts w:ascii="Calibri" w:eastAsia="Calibri" w:hAnsi="Calibri"/>
                <w:szCs w:val="22"/>
                <w:lang w:eastAsia="en-US"/>
              </w:rPr>
              <w:t>Each student on the production team</w:t>
            </w:r>
            <w:r w:rsidR="006F5F36">
              <w:rPr>
                <w:rFonts w:ascii="Calibri" w:eastAsia="Calibri" w:hAnsi="Calibri"/>
                <w:szCs w:val="22"/>
                <w:lang w:eastAsia="en-US"/>
              </w:rPr>
              <w:t>s</w:t>
            </w:r>
            <w:r w:rsidRPr="00E64588">
              <w:rPr>
                <w:rFonts w:ascii="Calibri" w:eastAsia="Calibri" w:hAnsi="Calibri"/>
                <w:szCs w:val="22"/>
                <w:lang w:eastAsia="en-US"/>
              </w:rPr>
              <w:t xml:space="preserve"> will contribute an equal amount of work throughout</w:t>
            </w:r>
            <w:r>
              <w:rPr>
                <w:rFonts w:ascii="Calibri" w:eastAsia="Calibri" w:hAnsi="Calibri"/>
                <w:szCs w:val="22"/>
                <w:lang w:eastAsia="en-US"/>
              </w:rPr>
              <w:t xml:space="preserve"> the assignment</w:t>
            </w:r>
            <w:r w:rsidR="005D6EBA">
              <w:rPr>
                <w:rFonts w:ascii="Calibri" w:eastAsia="Calibri" w:hAnsi="Calibri"/>
                <w:szCs w:val="22"/>
                <w:lang w:eastAsia="en-US"/>
              </w:rPr>
              <w:t>, all students are individually assessed.</w:t>
            </w:r>
            <w:r w:rsidRPr="00E64588">
              <w:rPr>
                <w:rFonts w:ascii="Calibri" w:eastAsia="Calibri" w:hAnsi="Calibri"/>
                <w:szCs w:val="22"/>
                <w:lang w:eastAsia="en-US"/>
              </w:rPr>
              <w:t xml:space="preserve"> </w:t>
            </w:r>
          </w:p>
          <w:p w14:paraId="133ADD76" w14:textId="77777777" w:rsidR="00361152" w:rsidRDefault="00361152" w:rsidP="004334AB">
            <w:pPr>
              <w:spacing w:line="276" w:lineRule="auto"/>
              <w:rPr>
                <w:rFonts w:ascii="Calibri" w:eastAsia="Calibri" w:hAnsi="Calibri"/>
                <w:szCs w:val="22"/>
                <w:lang w:eastAsia="en-US"/>
              </w:rPr>
            </w:pPr>
          </w:p>
          <w:p w14:paraId="2FAFD4E3" w14:textId="77777777" w:rsidR="00A7676C" w:rsidRDefault="00A7676C" w:rsidP="004334AB">
            <w:pPr>
              <w:spacing w:line="276" w:lineRule="auto"/>
              <w:rPr>
                <w:rFonts w:ascii="Calibri" w:eastAsia="Calibri" w:hAnsi="Calibri"/>
                <w:szCs w:val="22"/>
                <w:lang w:eastAsia="en-US"/>
              </w:rPr>
            </w:pPr>
          </w:p>
          <w:p w14:paraId="57E2C47B" w14:textId="77777777" w:rsidR="006F5F36" w:rsidRDefault="006F5F36" w:rsidP="004334AB">
            <w:pPr>
              <w:spacing w:line="276" w:lineRule="auto"/>
              <w:rPr>
                <w:rFonts w:ascii="Calibri" w:eastAsia="Calibri" w:hAnsi="Calibri"/>
                <w:szCs w:val="22"/>
                <w:lang w:eastAsia="en-US"/>
              </w:rPr>
            </w:pPr>
          </w:p>
          <w:p w14:paraId="544EB72E" w14:textId="77777777" w:rsidR="00361152" w:rsidRDefault="00361152" w:rsidP="004334AB">
            <w:pPr>
              <w:spacing w:line="276" w:lineRule="auto"/>
              <w:rPr>
                <w:sz w:val="22"/>
                <w:szCs w:val="22"/>
              </w:rPr>
            </w:pPr>
          </w:p>
          <w:p w14:paraId="49DC3B29" w14:textId="77777777" w:rsidR="006E1E37" w:rsidRDefault="006E1E37" w:rsidP="004334AB">
            <w:pPr>
              <w:spacing w:line="276" w:lineRule="auto"/>
              <w:rPr>
                <w:sz w:val="22"/>
                <w:szCs w:val="22"/>
              </w:rPr>
            </w:pPr>
          </w:p>
          <w:p w14:paraId="73C5E98E" w14:textId="3E0EA870" w:rsidR="00361152" w:rsidRPr="00EA26EE" w:rsidRDefault="00361152" w:rsidP="004334AB">
            <w:pPr>
              <w:spacing w:line="276" w:lineRule="auto"/>
              <w:rPr>
                <w:sz w:val="22"/>
                <w:szCs w:val="22"/>
              </w:rPr>
            </w:pPr>
          </w:p>
        </w:tc>
      </w:tr>
    </w:tbl>
    <w:p w14:paraId="6732F778" w14:textId="0C2AB3F2" w:rsidR="00A7676C" w:rsidRDefault="00A7676C">
      <w:pPr>
        <w:rPr>
          <w:sz w:val="10"/>
        </w:rPr>
      </w:pPr>
    </w:p>
    <w:p w14:paraId="5D4600F0" w14:textId="77777777" w:rsidR="00A7676C" w:rsidRDefault="00A7676C">
      <w:pPr>
        <w:rPr>
          <w:sz w:val="10"/>
        </w:rPr>
      </w:pPr>
      <w:r>
        <w:rPr>
          <w:sz w:val="10"/>
        </w:rPr>
        <w:br w:type="page"/>
      </w:r>
    </w:p>
    <w:p w14:paraId="4A21C260"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772B6214" w14:textId="77777777" w:rsidR="00A7676C" w:rsidRDefault="00A7676C" w:rsidP="00A7676C">
            <w:pPr>
              <w:jc w:val="both"/>
              <w:rPr>
                <w:b/>
                <w:sz w:val="22"/>
                <w:szCs w:val="22"/>
              </w:rPr>
            </w:pPr>
          </w:p>
          <w:p w14:paraId="6F095017" w14:textId="4102E94F" w:rsidR="00A7676C" w:rsidRDefault="00A7676C" w:rsidP="00A7676C">
            <w:pPr>
              <w:jc w:val="both"/>
              <w:rPr>
                <w:b/>
                <w:sz w:val="22"/>
                <w:szCs w:val="22"/>
              </w:rPr>
            </w:pPr>
            <w:r w:rsidRPr="00A7676C">
              <w:rPr>
                <w:b/>
                <w:sz w:val="22"/>
                <w:szCs w:val="22"/>
              </w:rPr>
              <w:t xml:space="preserve">Assessment Component 1 – </w:t>
            </w:r>
            <w:r w:rsidR="00D377B9">
              <w:rPr>
                <w:b/>
                <w:sz w:val="22"/>
                <w:szCs w:val="22"/>
              </w:rPr>
              <w:t>Presentation</w:t>
            </w:r>
            <w:r w:rsidRPr="00A7676C">
              <w:rPr>
                <w:b/>
                <w:sz w:val="22"/>
                <w:szCs w:val="22"/>
              </w:rPr>
              <w:t xml:space="preserve"> (50%)</w:t>
            </w:r>
          </w:p>
          <w:p w14:paraId="1C371E6D" w14:textId="77777777" w:rsidR="00A7676C" w:rsidRDefault="00A7676C" w:rsidP="00A7676C">
            <w:pPr>
              <w:jc w:val="both"/>
              <w:rPr>
                <w:b/>
                <w:sz w:val="22"/>
                <w:szCs w:val="22"/>
              </w:rPr>
            </w:pPr>
          </w:p>
          <w:p w14:paraId="565E9113" w14:textId="0874CA84" w:rsidR="00A7676C" w:rsidRDefault="00A7676C" w:rsidP="00A7676C">
            <w:pPr>
              <w:jc w:val="both"/>
              <w:rPr>
                <w:sz w:val="22"/>
                <w:szCs w:val="22"/>
              </w:rPr>
            </w:pPr>
            <w:r w:rsidRPr="00A7676C">
              <w:rPr>
                <w:sz w:val="22"/>
                <w:szCs w:val="22"/>
              </w:rPr>
              <w:t>Create a simple new media</w:t>
            </w:r>
            <w:r w:rsidR="00314E06">
              <w:rPr>
                <w:sz w:val="22"/>
                <w:szCs w:val="22"/>
              </w:rPr>
              <w:t xml:space="preserve"> object from an</w:t>
            </w:r>
            <w:r w:rsidRPr="00A7676C">
              <w:rPr>
                <w:sz w:val="22"/>
                <w:szCs w:val="22"/>
              </w:rPr>
              <w:t xml:space="preserve"> idea and externalize and evidence the production process of the new media object.</w:t>
            </w:r>
            <w:r>
              <w:rPr>
                <w:sz w:val="22"/>
                <w:szCs w:val="22"/>
              </w:rPr>
              <w:t xml:space="preserve"> This is to be delivered as a Production Team presentation. </w:t>
            </w:r>
            <w:r w:rsidRPr="00A7676C">
              <w:rPr>
                <w:sz w:val="22"/>
                <w:szCs w:val="22"/>
              </w:rPr>
              <w:t>In the presentations each student will be allocated 5 minutes (a team of 4 should take 20 minutes, a team of 5 should take 25 minutes etc.) with a possible 10 minutes for questions from teaching staff afterwards.</w:t>
            </w:r>
          </w:p>
          <w:p w14:paraId="0E3D5184" w14:textId="77777777" w:rsidR="00827CA5" w:rsidRDefault="00827CA5" w:rsidP="00A7676C">
            <w:pPr>
              <w:jc w:val="both"/>
              <w:rPr>
                <w:sz w:val="22"/>
                <w:szCs w:val="22"/>
              </w:rPr>
            </w:pPr>
          </w:p>
          <w:p w14:paraId="616CFC0F" w14:textId="64AC7F5D" w:rsidR="00827CA5" w:rsidRDefault="00827CA5" w:rsidP="00A7676C">
            <w:pPr>
              <w:jc w:val="both"/>
              <w:rPr>
                <w:sz w:val="22"/>
                <w:szCs w:val="22"/>
              </w:rPr>
            </w:pPr>
            <w:r>
              <w:rPr>
                <w:sz w:val="22"/>
                <w:szCs w:val="22"/>
              </w:rPr>
              <w:t xml:space="preserve">Given a scripted idea suitable for animation, develop and </w:t>
            </w:r>
            <w:r w:rsidR="00D377B9">
              <w:rPr>
                <w:sz w:val="22"/>
                <w:szCs w:val="22"/>
              </w:rPr>
              <w:t>articulate</w:t>
            </w:r>
            <w:r>
              <w:rPr>
                <w:sz w:val="22"/>
                <w:szCs w:val="22"/>
              </w:rPr>
              <w:t xml:space="preserve"> an overall group ‘style’ from which is derived 1. Character concept design, 2. Environment concept design and 3. Prop concept design.  Develop the story into 1. a storyboard sequence, 2. A colour </w:t>
            </w:r>
            <w:r w:rsidR="00D377B9">
              <w:rPr>
                <w:sz w:val="22"/>
                <w:szCs w:val="22"/>
              </w:rPr>
              <w:t>script</w:t>
            </w:r>
            <w:r>
              <w:rPr>
                <w:sz w:val="22"/>
                <w:szCs w:val="22"/>
              </w:rPr>
              <w:t xml:space="preserve"> and 3. An animatic</w:t>
            </w:r>
            <w:r w:rsidR="00C61BEC">
              <w:rPr>
                <w:sz w:val="22"/>
                <w:szCs w:val="22"/>
              </w:rPr>
              <w:t>/animation</w:t>
            </w:r>
            <w:r w:rsidR="00973764">
              <w:rPr>
                <w:sz w:val="22"/>
                <w:szCs w:val="22"/>
              </w:rPr>
              <w:t xml:space="preserve"> with an audio track.  The</w:t>
            </w:r>
            <w:r>
              <w:rPr>
                <w:sz w:val="22"/>
                <w:szCs w:val="22"/>
              </w:rPr>
              <w:t xml:space="preserve"> work from the storyboard and the colour script ca</w:t>
            </w:r>
            <w:r w:rsidR="00973764">
              <w:rPr>
                <w:sz w:val="22"/>
                <w:szCs w:val="22"/>
              </w:rPr>
              <w:t>n be purposed into the animatic</w:t>
            </w:r>
            <w:r>
              <w:rPr>
                <w:sz w:val="22"/>
                <w:szCs w:val="22"/>
              </w:rPr>
              <w:t>.</w:t>
            </w:r>
          </w:p>
          <w:p w14:paraId="09970914" w14:textId="77777777" w:rsidR="00A7676C" w:rsidRPr="00A7676C" w:rsidRDefault="00A7676C" w:rsidP="00A7676C">
            <w:pPr>
              <w:jc w:val="both"/>
              <w:rPr>
                <w:b/>
                <w:sz w:val="22"/>
                <w:szCs w:val="22"/>
              </w:rPr>
            </w:pPr>
          </w:p>
          <w:p w14:paraId="2A9E8C00" w14:textId="1A3DAA73" w:rsidR="00A7676C" w:rsidRDefault="00A7676C" w:rsidP="00A7676C">
            <w:pPr>
              <w:spacing w:after="200" w:line="276" w:lineRule="auto"/>
              <w:jc w:val="both"/>
              <w:rPr>
                <w:b/>
                <w:sz w:val="22"/>
                <w:szCs w:val="22"/>
              </w:rPr>
            </w:pPr>
            <w:r w:rsidRPr="00A7676C">
              <w:rPr>
                <w:b/>
                <w:sz w:val="22"/>
                <w:szCs w:val="22"/>
              </w:rPr>
              <w:t xml:space="preserve">Assessment Component 2 – </w:t>
            </w:r>
            <w:r w:rsidR="00D377B9">
              <w:rPr>
                <w:b/>
                <w:sz w:val="22"/>
                <w:szCs w:val="22"/>
              </w:rPr>
              <w:t>Analysis</w:t>
            </w:r>
            <w:r w:rsidR="00D377B9" w:rsidRPr="00A7676C">
              <w:rPr>
                <w:b/>
                <w:sz w:val="22"/>
                <w:szCs w:val="22"/>
              </w:rPr>
              <w:t xml:space="preserve"> (</w:t>
            </w:r>
            <w:r w:rsidRPr="00A7676C">
              <w:rPr>
                <w:b/>
                <w:sz w:val="22"/>
                <w:szCs w:val="22"/>
              </w:rPr>
              <w:t>50%)</w:t>
            </w:r>
          </w:p>
          <w:p w14:paraId="17253036" w14:textId="585A5E2D" w:rsidR="00A7676C" w:rsidRPr="00A7676C" w:rsidRDefault="00A7676C" w:rsidP="00A7676C">
            <w:pPr>
              <w:spacing w:after="200" w:line="276" w:lineRule="auto"/>
              <w:jc w:val="both"/>
              <w:rPr>
                <w:b/>
                <w:sz w:val="22"/>
                <w:szCs w:val="22"/>
              </w:rPr>
            </w:pPr>
            <w:r w:rsidRPr="00A7676C">
              <w:rPr>
                <w:sz w:val="22"/>
                <w:szCs w:val="22"/>
              </w:rPr>
              <w:t xml:space="preserve">Externalise and evidence the group planning and development work </w:t>
            </w:r>
            <w:r w:rsidR="00D377B9">
              <w:rPr>
                <w:sz w:val="22"/>
                <w:szCs w:val="22"/>
              </w:rPr>
              <w:t>by producing</w:t>
            </w:r>
            <w:r w:rsidRPr="00A7676C">
              <w:rPr>
                <w:sz w:val="22"/>
                <w:szCs w:val="22"/>
              </w:rPr>
              <w:t xml:space="preserve"> a 1000 word critical reflective analysis of the production process</w:t>
            </w:r>
            <w:r w:rsidR="00D377B9">
              <w:rPr>
                <w:sz w:val="22"/>
                <w:szCs w:val="22"/>
              </w:rPr>
              <w:t xml:space="preserve">, include pictures of your work and documents used to advance the process (meeting minutes-appendix, not affecting word count, design items, team communication, </w:t>
            </w:r>
            <w:proofErr w:type="spellStart"/>
            <w:r w:rsidR="00D377B9">
              <w:rPr>
                <w:sz w:val="22"/>
                <w:szCs w:val="22"/>
              </w:rPr>
              <w:t>etc</w:t>
            </w:r>
            <w:proofErr w:type="spellEnd"/>
            <w:r w:rsidR="00D377B9">
              <w:rPr>
                <w:sz w:val="22"/>
                <w:szCs w:val="22"/>
              </w:rPr>
              <w:t>)</w:t>
            </w:r>
          </w:p>
          <w:p w14:paraId="74EF4EDF" w14:textId="04F070D4" w:rsidR="004334AB" w:rsidRPr="00A11E6F" w:rsidRDefault="004334AB" w:rsidP="00A7676C">
            <w:pPr>
              <w:spacing w:after="200" w:line="276" w:lineRule="auto"/>
              <w:jc w:val="both"/>
              <w:rPr>
                <w:rFonts w:eastAsia="Calibri"/>
                <w:b/>
                <w:sz w:val="22"/>
                <w:lang w:eastAsia="en-US"/>
              </w:rPr>
            </w:pPr>
            <w:r w:rsidRPr="00A11E6F">
              <w:rPr>
                <w:rFonts w:eastAsia="Calibri"/>
                <w:b/>
                <w:sz w:val="22"/>
                <w:lang w:eastAsia="en-US"/>
              </w:rPr>
              <w:t xml:space="preserve">Marking </w:t>
            </w:r>
            <w:r w:rsidR="00DA4EEB" w:rsidRPr="00A11E6F">
              <w:rPr>
                <w:rFonts w:eastAsia="Calibri"/>
                <w:b/>
                <w:sz w:val="22"/>
                <w:lang w:eastAsia="en-US"/>
              </w:rPr>
              <w:t xml:space="preserve">and </w:t>
            </w:r>
            <w:r w:rsidRPr="00A11E6F">
              <w:rPr>
                <w:rFonts w:eastAsia="Calibri"/>
                <w:b/>
                <w:sz w:val="22"/>
                <w:lang w:eastAsia="en-US"/>
              </w:rPr>
              <w:t>weighting:</w:t>
            </w:r>
          </w:p>
          <w:p w14:paraId="1BB1A545" w14:textId="1248620D" w:rsidR="004334AB" w:rsidRPr="00A11E6F" w:rsidRDefault="004334AB" w:rsidP="004334AB">
            <w:pPr>
              <w:rPr>
                <w:b/>
              </w:rPr>
            </w:pPr>
            <w:r w:rsidRPr="00A11E6F">
              <w:rPr>
                <w:b/>
              </w:rPr>
              <w:t>1. Research &amp; Analysis                       - 20%</w:t>
            </w:r>
          </w:p>
          <w:p w14:paraId="218E34EF" w14:textId="77777777" w:rsidR="00DA4EEB" w:rsidRPr="00A11E6F" w:rsidRDefault="00DA4EEB" w:rsidP="00AF2D59">
            <w:pPr>
              <w:pStyle w:val="ListParagraph"/>
              <w:numPr>
                <w:ilvl w:val="0"/>
                <w:numId w:val="32"/>
              </w:numPr>
              <w:spacing w:after="120"/>
            </w:pPr>
            <w:r w:rsidRPr="00A11E6F">
              <w:t>Appropriate use of visual research to aid the design process.</w:t>
            </w:r>
          </w:p>
          <w:p w14:paraId="019EF4E7" w14:textId="500DD1B4" w:rsidR="00DA4EEB" w:rsidRPr="00A11E6F" w:rsidRDefault="00DA4EEB" w:rsidP="00AF2D59">
            <w:pPr>
              <w:pStyle w:val="ListParagraph"/>
              <w:numPr>
                <w:ilvl w:val="0"/>
                <w:numId w:val="32"/>
              </w:numPr>
              <w:spacing w:after="120"/>
              <w:rPr>
                <w:sz w:val="18"/>
                <w:szCs w:val="14"/>
              </w:rPr>
            </w:pPr>
            <w:r w:rsidRPr="00A11E6F">
              <w:t>A solution to the problem has been derived from a sound conceptual base.</w:t>
            </w:r>
          </w:p>
          <w:p w14:paraId="2B1BDB3F" w14:textId="77777777" w:rsidR="00A11E6F" w:rsidRPr="00A11E6F" w:rsidRDefault="00DA4EEB" w:rsidP="004334AB">
            <w:pPr>
              <w:pStyle w:val="ListParagraph"/>
              <w:numPr>
                <w:ilvl w:val="0"/>
                <w:numId w:val="32"/>
              </w:numPr>
              <w:spacing w:after="120"/>
              <w:rPr>
                <w:sz w:val="18"/>
                <w:szCs w:val="14"/>
              </w:rPr>
            </w:pPr>
            <w:r w:rsidRPr="00A11E6F">
              <w:t>A realistic, honest and critical self- evaluation is provided that highlights both the strengths and weaknesses of the project and suggest ways in which these lessons maybe carried forward</w:t>
            </w:r>
          </w:p>
          <w:p w14:paraId="0FD18E6C" w14:textId="77777777" w:rsidR="00A11E6F" w:rsidRDefault="00A11E6F" w:rsidP="00A11E6F">
            <w:pPr>
              <w:rPr>
                <w:b/>
              </w:rPr>
            </w:pPr>
          </w:p>
          <w:p w14:paraId="7F704675" w14:textId="77777777" w:rsidR="00D67B99" w:rsidRPr="00F81A33" w:rsidRDefault="00D67B99" w:rsidP="00D67B99">
            <w:pPr>
              <w:rPr>
                <w:b/>
              </w:rPr>
            </w:pPr>
            <w:r w:rsidRPr="00F81A33">
              <w:rPr>
                <w:b/>
              </w:rPr>
              <w:t>2. Development                                   - 40%</w:t>
            </w:r>
          </w:p>
          <w:p w14:paraId="114BF12A" w14:textId="77777777" w:rsidR="00D67B99" w:rsidRPr="00AF2D59" w:rsidRDefault="00D67B99" w:rsidP="00D67B99">
            <w:pPr>
              <w:pStyle w:val="ListParagraph"/>
              <w:numPr>
                <w:ilvl w:val="0"/>
                <w:numId w:val="32"/>
              </w:numPr>
            </w:pPr>
            <w:r>
              <w:t>Ideas and work are clearly iterated.</w:t>
            </w:r>
          </w:p>
          <w:p w14:paraId="296F9913" w14:textId="77777777" w:rsidR="00D67B99" w:rsidRPr="001D7A4B" w:rsidRDefault="00D67B99" w:rsidP="00D67B99">
            <w:pPr>
              <w:pStyle w:val="ListParagraph"/>
              <w:numPr>
                <w:ilvl w:val="0"/>
                <w:numId w:val="32"/>
              </w:numPr>
              <w:spacing w:after="120"/>
              <w:rPr>
                <w:rFonts w:ascii="Calibri" w:hAnsi="Calibri"/>
                <w:sz w:val="18"/>
                <w:szCs w:val="14"/>
              </w:rPr>
            </w:pPr>
            <w:r>
              <w:rPr>
                <w:rFonts w:ascii="Calibri" w:hAnsi="Calibri"/>
              </w:rPr>
              <w:t>A realistic schedule has been drawn up.</w:t>
            </w:r>
          </w:p>
          <w:p w14:paraId="395025F3" w14:textId="77777777" w:rsidR="00D67B99" w:rsidRDefault="00D67B99" w:rsidP="00D67B99">
            <w:pPr>
              <w:pStyle w:val="ListParagraph"/>
              <w:numPr>
                <w:ilvl w:val="0"/>
                <w:numId w:val="32"/>
              </w:numPr>
            </w:pPr>
            <w:r>
              <w:t>The work produced is of a professional standard.</w:t>
            </w:r>
          </w:p>
          <w:p w14:paraId="52CCB005" w14:textId="77777777" w:rsidR="00D67B99" w:rsidRDefault="00D67B99" w:rsidP="00D67B99">
            <w:pPr>
              <w:pStyle w:val="ListParagraph"/>
              <w:numPr>
                <w:ilvl w:val="0"/>
                <w:numId w:val="32"/>
              </w:numPr>
            </w:pPr>
            <w:r>
              <w:t>Problems found and solved are clearly documented.</w:t>
            </w:r>
          </w:p>
          <w:p w14:paraId="11899A5E" w14:textId="77777777" w:rsidR="00D67B99" w:rsidRDefault="00D67B99" w:rsidP="00D67B99">
            <w:pPr>
              <w:pStyle w:val="ListParagraph"/>
              <w:numPr>
                <w:ilvl w:val="0"/>
                <w:numId w:val="32"/>
              </w:numPr>
            </w:pPr>
            <w:r>
              <w:t>There is evidence of creative experimentation.</w:t>
            </w:r>
          </w:p>
          <w:p w14:paraId="572F43D1" w14:textId="77777777" w:rsidR="00A11E6F" w:rsidRDefault="00A11E6F" w:rsidP="00A11E6F">
            <w:pPr>
              <w:rPr>
                <w:color w:val="BFBFBF" w:themeColor="background1" w:themeShade="BF"/>
              </w:rPr>
            </w:pPr>
          </w:p>
          <w:p w14:paraId="624F1B27" w14:textId="77777777" w:rsidR="00A11E6F" w:rsidRDefault="00A11E6F" w:rsidP="00A11E6F">
            <w:pPr>
              <w:rPr>
                <w:b/>
              </w:rPr>
            </w:pPr>
          </w:p>
          <w:p w14:paraId="3D32D18A" w14:textId="6A8F26D5" w:rsidR="00AF2D59" w:rsidRPr="00A11E6F" w:rsidRDefault="004334AB" w:rsidP="00A11E6F">
            <w:pPr>
              <w:rPr>
                <w:sz w:val="18"/>
                <w:szCs w:val="14"/>
              </w:rPr>
            </w:pPr>
            <w:r w:rsidRPr="00A11E6F">
              <w:rPr>
                <w:b/>
              </w:rPr>
              <w:t>5. Presentation &amp; Communication  - 30%</w:t>
            </w:r>
          </w:p>
          <w:p w14:paraId="619D6B3B" w14:textId="77777777" w:rsidR="00AF2D59" w:rsidRPr="00A11E6F" w:rsidRDefault="00AF2D59" w:rsidP="00AF2D59">
            <w:pPr>
              <w:pStyle w:val="ListParagraph"/>
              <w:numPr>
                <w:ilvl w:val="0"/>
                <w:numId w:val="32"/>
              </w:numPr>
              <w:spacing w:after="120"/>
              <w:rPr>
                <w:sz w:val="18"/>
                <w:szCs w:val="14"/>
              </w:rPr>
            </w:pPr>
            <w:r w:rsidRPr="00A11E6F">
              <w:t>An effective communications plan has been identified.</w:t>
            </w:r>
          </w:p>
          <w:p w14:paraId="45C4E297" w14:textId="25CF0D0D" w:rsidR="00F81A33" w:rsidRPr="00A11E6F" w:rsidRDefault="00F81A33" w:rsidP="00AF2D59">
            <w:pPr>
              <w:pStyle w:val="ListParagraph"/>
              <w:numPr>
                <w:ilvl w:val="0"/>
                <w:numId w:val="32"/>
              </w:numPr>
              <w:spacing w:after="120"/>
              <w:rPr>
                <w:sz w:val="18"/>
                <w:szCs w:val="14"/>
              </w:rPr>
            </w:pPr>
            <w:r w:rsidRPr="00A11E6F">
              <w:t>The presentation demonstrates the design process.</w:t>
            </w:r>
          </w:p>
          <w:p w14:paraId="5FA1552B" w14:textId="77777777" w:rsidR="00B67EA6" w:rsidRPr="00A11E6F" w:rsidRDefault="00F81A33" w:rsidP="00B67EA6">
            <w:pPr>
              <w:pStyle w:val="ListParagraph"/>
              <w:numPr>
                <w:ilvl w:val="0"/>
                <w:numId w:val="32"/>
              </w:numPr>
              <w:spacing w:after="120"/>
            </w:pPr>
            <w:r w:rsidRPr="00A11E6F">
              <w:t xml:space="preserve">The presentation takes the required time (+/- 10%) </w:t>
            </w:r>
          </w:p>
          <w:p w14:paraId="593D499B" w14:textId="77777777" w:rsidR="00A11E6F" w:rsidRDefault="00B67EA6" w:rsidP="00A11E6F">
            <w:pPr>
              <w:pStyle w:val="ListParagraph"/>
              <w:numPr>
                <w:ilvl w:val="0"/>
                <w:numId w:val="32"/>
              </w:numPr>
              <w:spacing w:after="120"/>
            </w:pPr>
            <w:r w:rsidRPr="00A11E6F">
              <w:t>The communications strategy is effective and transparent.</w:t>
            </w:r>
          </w:p>
          <w:p w14:paraId="29D2A3E8" w14:textId="77777777" w:rsidR="00A11E6F" w:rsidRDefault="00A11E6F" w:rsidP="00A11E6F">
            <w:pPr>
              <w:spacing w:after="120"/>
            </w:pPr>
          </w:p>
          <w:p w14:paraId="45BD1E0B" w14:textId="1F3D94F4" w:rsidR="004334AB" w:rsidRPr="00A11E6F" w:rsidRDefault="004334AB" w:rsidP="00A11E6F">
            <w:pPr>
              <w:spacing w:after="120"/>
            </w:pPr>
            <w:r w:rsidRPr="00A11E6F">
              <w:rPr>
                <w:b/>
              </w:rPr>
              <w:t>7. Professional Practice                      - 10%</w:t>
            </w:r>
          </w:p>
          <w:p w14:paraId="123FAB62" w14:textId="77777777" w:rsidR="00DA4EEB" w:rsidRPr="00A11E6F" w:rsidRDefault="00DA4EEB" w:rsidP="00AF2D59">
            <w:pPr>
              <w:pStyle w:val="ListParagraph"/>
              <w:numPr>
                <w:ilvl w:val="0"/>
                <w:numId w:val="32"/>
              </w:numPr>
              <w:spacing w:after="120"/>
            </w:pPr>
            <w:r w:rsidRPr="00A11E6F">
              <w:t>Documentation and presentations are delivered in a manner commensurate with professional practice.</w:t>
            </w:r>
          </w:p>
          <w:p w14:paraId="4DB73B50" w14:textId="46E87A1C" w:rsidR="004334AB" w:rsidRPr="00A11E6F" w:rsidRDefault="00DA4EEB" w:rsidP="00B67EA6">
            <w:pPr>
              <w:pStyle w:val="ListParagraph"/>
              <w:numPr>
                <w:ilvl w:val="0"/>
                <w:numId w:val="32"/>
              </w:numPr>
              <w:spacing w:after="120"/>
              <w:rPr>
                <w:rFonts w:eastAsia="Calibri"/>
                <w:szCs w:val="22"/>
                <w:lang w:eastAsia="en-US"/>
              </w:rPr>
            </w:pPr>
            <w:r w:rsidRPr="00A11E6F">
              <w:t>Teams are organized in a systematic and efficient manner.</w:t>
            </w:r>
            <w:r w:rsidR="00B67EA6" w:rsidRPr="00A11E6F">
              <w:rPr>
                <w:rFonts w:eastAsia="Calibri"/>
                <w:szCs w:val="22"/>
                <w:lang w:eastAsia="en-US"/>
              </w:rPr>
              <w:t xml:space="preserve"> </w:t>
            </w:r>
          </w:p>
          <w:p w14:paraId="23D7FA73" w14:textId="77777777" w:rsidR="00E5264F" w:rsidRDefault="00E5264F" w:rsidP="00E64588">
            <w:pPr>
              <w:spacing w:after="200" w:line="276" w:lineRule="auto"/>
              <w:jc w:val="both"/>
              <w:rPr>
                <w:sz w:val="22"/>
                <w:szCs w:val="22"/>
              </w:rPr>
            </w:pPr>
          </w:p>
          <w:p w14:paraId="7D1E05B1" w14:textId="5D1931E9" w:rsidR="00A7676C" w:rsidRPr="00EA26EE" w:rsidRDefault="00A7676C" w:rsidP="00E64588">
            <w:pPr>
              <w:spacing w:after="200" w:line="276" w:lineRule="auto"/>
              <w:jc w:val="both"/>
              <w:rPr>
                <w:sz w:val="22"/>
                <w:szCs w:val="22"/>
              </w:rPr>
            </w:pPr>
          </w:p>
        </w:tc>
      </w:tr>
    </w:tbl>
    <w:p w14:paraId="2C687B1A" w14:textId="77777777" w:rsidR="00190F72" w:rsidRDefault="00190F72" w:rsidP="00146636">
      <w:pPr>
        <w:sectPr w:rsidR="00190F72" w:rsidSect="00E725F5">
          <w:footerReference w:type="first" r:id="rId11"/>
          <w:pgSz w:w="11894" w:h="16834"/>
          <w:pgMar w:top="568" w:right="720" w:bottom="851" w:left="720" w:header="706" w:footer="5" w:gutter="0"/>
          <w:paperSrc w:first="1" w:other="1"/>
          <w:cols w:space="720"/>
          <w:titlePg/>
          <w:docGrid w:linePitch="272"/>
        </w:sectPr>
      </w:pPr>
    </w:p>
    <w:tbl>
      <w:tblPr>
        <w:tblW w:w="9781"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81"/>
      </w:tblGrid>
      <w:tr w:rsidR="00190F72" w:rsidRPr="0058717F" w14:paraId="60C28CDF" w14:textId="77777777" w:rsidTr="00F42949">
        <w:tc>
          <w:tcPr>
            <w:tcW w:w="9781" w:type="dxa"/>
            <w:shd w:val="clear" w:color="auto" w:fill="D9D9D9"/>
            <w:vAlign w:val="center"/>
          </w:tcPr>
          <w:p w14:paraId="06EA2CBA" w14:textId="77777777" w:rsidR="00190F72" w:rsidRPr="0058717F" w:rsidRDefault="00190F72" w:rsidP="000F5EF3">
            <w:pPr>
              <w:keepNext/>
              <w:jc w:val="center"/>
              <w:outlineLvl w:val="2"/>
              <w:rPr>
                <w:rFonts w:ascii="Calibri" w:hAnsi="Calibri"/>
                <w:b/>
                <w:bCs/>
                <w:sz w:val="40"/>
                <w:szCs w:val="40"/>
                <w:lang w:eastAsia="zh-CN"/>
              </w:rPr>
            </w:pPr>
            <w:r w:rsidRPr="0058717F">
              <w:rPr>
                <w:rFonts w:ascii="Calibri" w:hAnsi="Calibri"/>
                <w:b/>
                <w:bCs/>
                <w:sz w:val="40"/>
                <w:szCs w:val="40"/>
                <w:lang w:eastAsia="zh-CN"/>
              </w:rPr>
              <w:lastRenderedPageBreak/>
              <w:t>Common Assessment and Grading Criteria</w:t>
            </w:r>
            <w:r>
              <w:rPr>
                <w:rFonts w:ascii="Calibri" w:hAnsi="Calibri"/>
                <w:b/>
                <w:bCs/>
                <w:sz w:val="40"/>
                <w:szCs w:val="40"/>
                <w:lang w:eastAsia="zh-CN"/>
              </w:rPr>
              <w:t xml:space="preserve"> 2015</w:t>
            </w:r>
          </w:p>
        </w:tc>
      </w:tr>
    </w:tbl>
    <w:p w14:paraId="22A334C9" w14:textId="77777777" w:rsidR="00190F72" w:rsidRPr="0058717F" w:rsidRDefault="00190F72" w:rsidP="000F5EF3">
      <w:pPr>
        <w:rPr>
          <w:rFonts w:ascii="Calibri" w:hAnsi="Calibri"/>
          <w:lang w:eastAsia="zh-CN"/>
        </w:rPr>
      </w:pPr>
    </w:p>
    <w:tbl>
      <w:tblPr>
        <w:tblStyle w:val="TableGrid1"/>
        <w:tblW w:w="5743" w:type="pct"/>
        <w:tblInd w:w="-45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58"/>
        <w:gridCol w:w="1096"/>
        <w:gridCol w:w="1095"/>
        <w:gridCol w:w="1095"/>
        <w:gridCol w:w="1095"/>
        <w:gridCol w:w="1095"/>
        <w:gridCol w:w="1095"/>
        <w:gridCol w:w="1093"/>
      </w:tblGrid>
      <w:tr w:rsidR="00190F72" w:rsidRPr="0058717F" w14:paraId="7C852DE2" w14:textId="77777777" w:rsidTr="00F42949">
        <w:trPr>
          <w:trHeight w:val="226"/>
        </w:trPr>
        <w:tc>
          <w:tcPr>
            <w:tcW w:w="975" w:type="pct"/>
            <w:vMerge w:val="restart"/>
            <w:tcBorders>
              <w:top w:val="single" w:sz="4" w:space="0" w:color="auto"/>
              <w:left w:val="single" w:sz="4" w:space="0" w:color="auto"/>
              <w:right w:val="single" w:sz="4" w:space="0" w:color="auto"/>
            </w:tcBorders>
            <w:vAlign w:val="center"/>
          </w:tcPr>
          <w:p w14:paraId="6A2CBA77" w14:textId="77777777" w:rsidR="00190F72" w:rsidRPr="0058717F" w:rsidRDefault="00190F72" w:rsidP="000F5EF3">
            <w:pPr>
              <w:spacing w:after="120"/>
              <w:jc w:val="center"/>
              <w:rPr>
                <w:rFonts w:ascii="Calibri" w:hAnsi="Calibri"/>
                <w:b/>
                <w:sz w:val="12"/>
                <w:szCs w:val="16"/>
                <w:lang w:eastAsia="zh-CN"/>
              </w:rPr>
            </w:pPr>
          </w:p>
        </w:tc>
        <w:tc>
          <w:tcPr>
            <w:tcW w:w="1150" w:type="pct"/>
            <w:gridSpan w:val="2"/>
            <w:tcBorders>
              <w:top w:val="single" w:sz="4" w:space="0" w:color="auto"/>
              <w:left w:val="single" w:sz="4" w:space="0" w:color="auto"/>
              <w:right w:val="thinThickLargeGap" w:sz="24" w:space="0" w:color="auto"/>
            </w:tcBorders>
            <w:vAlign w:val="center"/>
          </w:tcPr>
          <w:p w14:paraId="50FA50F4" w14:textId="77777777" w:rsidR="00190F72" w:rsidRPr="0058717F" w:rsidRDefault="00190F72" w:rsidP="000F5EF3">
            <w:pPr>
              <w:spacing w:after="120"/>
              <w:jc w:val="center"/>
              <w:rPr>
                <w:rFonts w:ascii="Calibri" w:hAnsi="Calibri"/>
                <w:b/>
                <w:sz w:val="12"/>
                <w:szCs w:val="16"/>
                <w:lang w:eastAsia="zh-CN"/>
              </w:rPr>
            </w:pPr>
            <w:r>
              <w:rPr>
                <w:rFonts w:ascii="Calibri" w:hAnsi="Calibri"/>
                <w:b/>
                <w:sz w:val="12"/>
                <w:szCs w:val="16"/>
                <w:lang w:eastAsia="zh-CN"/>
              </w:rPr>
              <w:t>FAIL</w:t>
            </w:r>
          </w:p>
        </w:tc>
        <w:tc>
          <w:tcPr>
            <w:tcW w:w="575" w:type="pct"/>
            <w:vMerge w:val="restart"/>
            <w:tcBorders>
              <w:top w:val="single" w:sz="4" w:space="0" w:color="auto"/>
              <w:left w:val="thinThickLargeGap" w:sz="24" w:space="0" w:color="auto"/>
              <w:right w:val="single" w:sz="4" w:space="0" w:color="auto"/>
            </w:tcBorders>
            <w:vAlign w:val="center"/>
          </w:tcPr>
          <w:p w14:paraId="2E0085CC" w14:textId="77777777" w:rsidR="00190F72" w:rsidRDefault="00190F72" w:rsidP="000F5EF3">
            <w:pPr>
              <w:spacing w:after="120"/>
              <w:jc w:val="center"/>
              <w:rPr>
                <w:rFonts w:ascii="Calibri" w:hAnsi="Calibri"/>
                <w:b/>
                <w:sz w:val="12"/>
                <w:szCs w:val="16"/>
                <w:lang w:eastAsia="zh-CN"/>
              </w:rPr>
            </w:pPr>
            <w:r>
              <w:rPr>
                <w:rFonts w:ascii="Calibri" w:hAnsi="Calibri"/>
                <w:b/>
                <w:sz w:val="12"/>
                <w:szCs w:val="16"/>
                <w:lang w:eastAsia="zh-CN"/>
              </w:rPr>
              <w:t>3</w:t>
            </w:r>
          </w:p>
          <w:p w14:paraId="65199ED3" w14:textId="77777777" w:rsidR="00190F72" w:rsidRPr="0058717F" w:rsidRDefault="00190F72" w:rsidP="000F5EF3">
            <w:pPr>
              <w:spacing w:after="120"/>
              <w:jc w:val="center"/>
              <w:rPr>
                <w:rFonts w:ascii="Calibri" w:hAnsi="Calibri"/>
                <w:b/>
                <w:sz w:val="12"/>
                <w:szCs w:val="16"/>
                <w:lang w:eastAsia="zh-CN"/>
              </w:rPr>
            </w:pPr>
            <w:r w:rsidRPr="0058717F">
              <w:rPr>
                <w:rFonts w:ascii="Calibri" w:hAnsi="Calibri"/>
                <w:b/>
                <w:sz w:val="12"/>
                <w:szCs w:val="16"/>
                <w:lang w:eastAsia="zh-CN"/>
              </w:rPr>
              <w:t>SATISFACTORY</w:t>
            </w:r>
          </w:p>
        </w:tc>
        <w:tc>
          <w:tcPr>
            <w:tcW w:w="575" w:type="pct"/>
            <w:vMerge w:val="restart"/>
            <w:tcBorders>
              <w:top w:val="single" w:sz="4" w:space="0" w:color="auto"/>
              <w:left w:val="single" w:sz="4" w:space="0" w:color="auto"/>
              <w:right w:val="single" w:sz="4" w:space="0" w:color="auto"/>
            </w:tcBorders>
            <w:vAlign w:val="center"/>
          </w:tcPr>
          <w:p w14:paraId="22EEFBF1" w14:textId="77777777" w:rsidR="00190F72" w:rsidRDefault="00190F72" w:rsidP="000F5EF3">
            <w:pPr>
              <w:spacing w:after="120"/>
              <w:jc w:val="center"/>
              <w:rPr>
                <w:rFonts w:ascii="Calibri" w:hAnsi="Calibri"/>
                <w:b/>
                <w:sz w:val="12"/>
                <w:szCs w:val="16"/>
                <w:lang w:eastAsia="zh-CN"/>
              </w:rPr>
            </w:pPr>
            <w:r>
              <w:rPr>
                <w:rFonts w:ascii="Calibri" w:hAnsi="Calibri"/>
                <w:b/>
                <w:sz w:val="12"/>
                <w:szCs w:val="16"/>
                <w:lang w:eastAsia="zh-CN"/>
              </w:rPr>
              <w:t>2:2</w:t>
            </w:r>
          </w:p>
          <w:p w14:paraId="4544069F" w14:textId="77777777" w:rsidR="00190F72" w:rsidRPr="0058717F" w:rsidRDefault="00190F72" w:rsidP="000F5EF3">
            <w:pPr>
              <w:spacing w:after="120"/>
              <w:jc w:val="center"/>
              <w:rPr>
                <w:rFonts w:ascii="Calibri" w:hAnsi="Calibri"/>
                <w:b/>
                <w:sz w:val="12"/>
                <w:szCs w:val="16"/>
                <w:lang w:eastAsia="zh-CN"/>
              </w:rPr>
            </w:pPr>
            <w:r w:rsidRPr="0058717F">
              <w:rPr>
                <w:rFonts w:ascii="Calibri" w:hAnsi="Calibri"/>
                <w:b/>
                <w:sz w:val="12"/>
                <w:szCs w:val="16"/>
                <w:lang w:eastAsia="zh-CN"/>
              </w:rPr>
              <w:t>GOOD</w:t>
            </w:r>
          </w:p>
        </w:tc>
        <w:tc>
          <w:tcPr>
            <w:tcW w:w="575" w:type="pct"/>
            <w:vMerge w:val="restart"/>
            <w:tcBorders>
              <w:top w:val="single" w:sz="4" w:space="0" w:color="auto"/>
              <w:left w:val="single" w:sz="4" w:space="0" w:color="auto"/>
              <w:right w:val="single" w:sz="4" w:space="0" w:color="auto"/>
            </w:tcBorders>
            <w:vAlign w:val="center"/>
          </w:tcPr>
          <w:p w14:paraId="5DBED2D5" w14:textId="77777777" w:rsidR="00190F72" w:rsidRDefault="00190F72" w:rsidP="000F5EF3">
            <w:pPr>
              <w:spacing w:after="120"/>
              <w:jc w:val="center"/>
              <w:rPr>
                <w:rFonts w:ascii="Calibri" w:hAnsi="Calibri"/>
                <w:b/>
                <w:sz w:val="12"/>
                <w:szCs w:val="16"/>
                <w:lang w:eastAsia="zh-CN"/>
              </w:rPr>
            </w:pPr>
            <w:r>
              <w:rPr>
                <w:rFonts w:ascii="Calibri" w:hAnsi="Calibri"/>
                <w:b/>
                <w:sz w:val="12"/>
                <w:szCs w:val="16"/>
                <w:lang w:eastAsia="zh-CN"/>
              </w:rPr>
              <w:t>21</w:t>
            </w:r>
          </w:p>
          <w:p w14:paraId="7CAB23BF" w14:textId="77777777" w:rsidR="00190F72" w:rsidRPr="0058717F" w:rsidRDefault="00190F72" w:rsidP="000F5EF3">
            <w:pPr>
              <w:spacing w:after="120"/>
              <w:jc w:val="center"/>
              <w:rPr>
                <w:rFonts w:ascii="Calibri" w:hAnsi="Calibri"/>
                <w:b/>
                <w:sz w:val="12"/>
                <w:szCs w:val="16"/>
                <w:lang w:eastAsia="zh-CN"/>
              </w:rPr>
            </w:pPr>
            <w:r w:rsidRPr="0058717F">
              <w:rPr>
                <w:rFonts w:ascii="Calibri" w:hAnsi="Calibri"/>
                <w:b/>
                <w:sz w:val="12"/>
                <w:szCs w:val="16"/>
                <w:lang w:eastAsia="zh-CN"/>
              </w:rPr>
              <w:t>VERY GOOD</w:t>
            </w:r>
          </w:p>
        </w:tc>
        <w:tc>
          <w:tcPr>
            <w:tcW w:w="1149" w:type="pct"/>
            <w:gridSpan w:val="2"/>
            <w:tcBorders>
              <w:top w:val="single" w:sz="4" w:space="0" w:color="auto"/>
              <w:left w:val="single" w:sz="4" w:space="0" w:color="auto"/>
              <w:right w:val="single" w:sz="4" w:space="0" w:color="auto"/>
            </w:tcBorders>
            <w:vAlign w:val="center"/>
          </w:tcPr>
          <w:p w14:paraId="4C874594" w14:textId="77777777" w:rsidR="00190F72" w:rsidRPr="0058717F" w:rsidRDefault="00190F72" w:rsidP="000F5EF3">
            <w:pPr>
              <w:spacing w:after="120"/>
              <w:jc w:val="center"/>
              <w:rPr>
                <w:rFonts w:ascii="Calibri" w:hAnsi="Calibri"/>
                <w:b/>
                <w:sz w:val="12"/>
                <w:szCs w:val="16"/>
                <w:lang w:eastAsia="zh-CN"/>
              </w:rPr>
            </w:pPr>
            <w:r>
              <w:rPr>
                <w:rFonts w:ascii="Calibri" w:hAnsi="Calibri"/>
                <w:b/>
                <w:sz w:val="12"/>
                <w:szCs w:val="16"/>
                <w:lang w:eastAsia="zh-CN"/>
              </w:rPr>
              <w:t>1</w:t>
            </w:r>
          </w:p>
        </w:tc>
      </w:tr>
      <w:tr w:rsidR="00190F72" w:rsidRPr="0058717F" w14:paraId="56180EBE" w14:textId="77777777" w:rsidTr="00F42949">
        <w:trPr>
          <w:trHeight w:val="226"/>
        </w:trPr>
        <w:tc>
          <w:tcPr>
            <w:tcW w:w="975" w:type="pct"/>
            <w:vMerge/>
            <w:tcBorders>
              <w:left w:val="single" w:sz="4" w:space="0" w:color="auto"/>
              <w:bottom w:val="single" w:sz="4" w:space="0" w:color="auto"/>
              <w:right w:val="single" w:sz="4" w:space="0" w:color="auto"/>
            </w:tcBorders>
            <w:vAlign w:val="center"/>
          </w:tcPr>
          <w:p w14:paraId="1C3E1F41" w14:textId="77777777" w:rsidR="00190F72" w:rsidRPr="0058717F" w:rsidRDefault="00190F72" w:rsidP="000F5EF3">
            <w:pPr>
              <w:spacing w:after="120"/>
              <w:jc w:val="center"/>
              <w:rPr>
                <w:rFonts w:ascii="Calibri" w:hAnsi="Calibri"/>
                <w:b/>
                <w:sz w:val="12"/>
                <w:szCs w:val="16"/>
                <w:lang w:eastAsia="zh-CN"/>
              </w:rPr>
            </w:pPr>
          </w:p>
        </w:tc>
        <w:tc>
          <w:tcPr>
            <w:tcW w:w="575" w:type="pct"/>
            <w:tcBorders>
              <w:left w:val="single" w:sz="4" w:space="0" w:color="auto"/>
              <w:bottom w:val="single" w:sz="4" w:space="0" w:color="auto"/>
              <w:right w:val="dashed" w:sz="4" w:space="0" w:color="auto"/>
            </w:tcBorders>
            <w:vAlign w:val="center"/>
          </w:tcPr>
          <w:p w14:paraId="1641C686" w14:textId="77777777" w:rsidR="00190F72" w:rsidRPr="0058717F" w:rsidRDefault="00190F72" w:rsidP="000F5EF3">
            <w:pPr>
              <w:spacing w:after="120"/>
              <w:jc w:val="center"/>
              <w:rPr>
                <w:rFonts w:ascii="Calibri" w:hAnsi="Calibri"/>
                <w:b/>
                <w:sz w:val="12"/>
                <w:szCs w:val="16"/>
                <w:lang w:eastAsia="zh-CN"/>
              </w:rPr>
            </w:pPr>
            <w:r w:rsidRPr="0058717F">
              <w:rPr>
                <w:rFonts w:ascii="Calibri" w:hAnsi="Calibri"/>
                <w:b/>
                <w:sz w:val="12"/>
                <w:szCs w:val="16"/>
                <w:lang w:eastAsia="zh-CN"/>
              </w:rPr>
              <w:t>OUTRIGHT FAIL</w:t>
            </w:r>
          </w:p>
        </w:tc>
        <w:tc>
          <w:tcPr>
            <w:tcW w:w="575" w:type="pct"/>
            <w:tcBorders>
              <w:left w:val="dashed" w:sz="4" w:space="0" w:color="auto"/>
              <w:bottom w:val="single" w:sz="4" w:space="0" w:color="auto"/>
              <w:right w:val="thinThickLargeGap" w:sz="24" w:space="0" w:color="auto"/>
            </w:tcBorders>
            <w:vAlign w:val="center"/>
          </w:tcPr>
          <w:p w14:paraId="7469C836" w14:textId="77777777" w:rsidR="00190F72" w:rsidRDefault="00190F72" w:rsidP="000F5EF3">
            <w:pPr>
              <w:spacing w:after="120"/>
              <w:jc w:val="center"/>
              <w:rPr>
                <w:rFonts w:ascii="Calibri" w:hAnsi="Calibri"/>
                <w:b/>
                <w:sz w:val="12"/>
                <w:szCs w:val="16"/>
                <w:lang w:eastAsia="zh-CN"/>
              </w:rPr>
            </w:pPr>
            <w:r>
              <w:rPr>
                <w:rFonts w:ascii="Calibri" w:hAnsi="Calibri"/>
                <w:b/>
                <w:sz w:val="12"/>
                <w:szCs w:val="16"/>
                <w:lang w:eastAsia="zh-CN"/>
              </w:rPr>
              <w:t>MARGINAL FAIL</w:t>
            </w:r>
          </w:p>
        </w:tc>
        <w:tc>
          <w:tcPr>
            <w:tcW w:w="575" w:type="pct"/>
            <w:vMerge/>
            <w:tcBorders>
              <w:left w:val="thinThickLargeGap" w:sz="24" w:space="0" w:color="auto"/>
              <w:bottom w:val="single" w:sz="4" w:space="0" w:color="auto"/>
              <w:right w:val="single" w:sz="4" w:space="0" w:color="auto"/>
            </w:tcBorders>
            <w:vAlign w:val="center"/>
          </w:tcPr>
          <w:p w14:paraId="1932AF0A" w14:textId="77777777" w:rsidR="00190F72" w:rsidRDefault="00190F72" w:rsidP="000F5EF3">
            <w:pPr>
              <w:spacing w:after="120"/>
              <w:jc w:val="center"/>
              <w:rPr>
                <w:rFonts w:ascii="Calibri" w:hAnsi="Calibri"/>
                <w:b/>
                <w:sz w:val="12"/>
                <w:szCs w:val="16"/>
                <w:lang w:eastAsia="zh-CN"/>
              </w:rPr>
            </w:pPr>
          </w:p>
        </w:tc>
        <w:tc>
          <w:tcPr>
            <w:tcW w:w="575" w:type="pct"/>
            <w:vMerge/>
            <w:tcBorders>
              <w:left w:val="single" w:sz="4" w:space="0" w:color="auto"/>
              <w:bottom w:val="single" w:sz="4" w:space="0" w:color="auto"/>
              <w:right w:val="single" w:sz="4" w:space="0" w:color="auto"/>
            </w:tcBorders>
            <w:vAlign w:val="center"/>
          </w:tcPr>
          <w:p w14:paraId="4871CA01" w14:textId="77777777" w:rsidR="00190F72" w:rsidRDefault="00190F72" w:rsidP="000F5EF3">
            <w:pPr>
              <w:spacing w:after="120"/>
              <w:jc w:val="center"/>
              <w:rPr>
                <w:rFonts w:ascii="Calibri" w:hAnsi="Calibri"/>
                <w:b/>
                <w:sz w:val="12"/>
                <w:szCs w:val="16"/>
                <w:lang w:eastAsia="zh-CN"/>
              </w:rPr>
            </w:pPr>
          </w:p>
        </w:tc>
        <w:tc>
          <w:tcPr>
            <w:tcW w:w="575" w:type="pct"/>
            <w:vMerge/>
            <w:tcBorders>
              <w:left w:val="single" w:sz="4" w:space="0" w:color="auto"/>
              <w:bottom w:val="single" w:sz="4" w:space="0" w:color="auto"/>
              <w:right w:val="single" w:sz="4" w:space="0" w:color="auto"/>
            </w:tcBorders>
            <w:vAlign w:val="center"/>
          </w:tcPr>
          <w:p w14:paraId="505F6B1E" w14:textId="77777777" w:rsidR="00190F72" w:rsidRDefault="00190F72" w:rsidP="000F5EF3">
            <w:pPr>
              <w:spacing w:after="120"/>
              <w:jc w:val="center"/>
              <w:rPr>
                <w:rFonts w:ascii="Calibri" w:hAnsi="Calibri"/>
                <w:b/>
                <w:sz w:val="12"/>
                <w:szCs w:val="16"/>
                <w:lang w:eastAsia="zh-CN"/>
              </w:rPr>
            </w:pPr>
          </w:p>
        </w:tc>
        <w:tc>
          <w:tcPr>
            <w:tcW w:w="575" w:type="pct"/>
            <w:tcBorders>
              <w:left w:val="single" w:sz="4" w:space="0" w:color="auto"/>
              <w:bottom w:val="single" w:sz="4" w:space="0" w:color="auto"/>
              <w:right w:val="dashed" w:sz="4" w:space="0" w:color="auto"/>
            </w:tcBorders>
            <w:vAlign w:val="center"/>
          </w:tcPr>
          <w:p w14:paraId="779D472B" w14:textId="77777777" w:rsidR="00190F72" w:rsidRDefault="00190F72" w:rsidP="000F5EF3">
            <w:pPr>
              <w:spacing w:after="120"/>
              <w:jc w:val="center"/>
              <w:rPr>
                <w:rFonts w:ascii="Calibri" w:hAnsi="Calibri"/>
                <w:b/>
                <w:sz w:val="12"/>
                <w:szCs w:val="16"/>
                <w:lang w:eastAsia="zh-CN"/>
              </w:rPr>
            </w:pPr>
            <w:r>
              <w:rPr>
                <w:rFonts w:ascii="Calibri" w:hAnsi="Calibri"/>
                <w:b/>
                <w:sz w:val="12"/>
                <w:szCs w:val="16"/>
                <w:lang w:eastAsia="zh-CN"/>
              </w:rPr>
              <w:t>EXCELLENT</w:t>
            </w:r>
          </w:p>
        </w:tc>
        <w:tc>
          <w:tcPr>
            <w:tcW w:w="574" w:type="pct"/>
            <w:tcBorders>
              <w:left w:val="dashed" w:sz="4" w:space="0" w:color="auto"/>
              <w:bottom w:val="single" w:sz="4" w:space="0" w:color="auto"/>
              <w:right w:val="single" w:sz="4" w:space="0" w:color="auto"/>
            </w:tcBorders>
            <w:vAlign w:val="center"/>
          </w:tcPr>
          <w:p w14:paraId="67C044B0" w14:textId="77777777" w:rsidR="00190F72" w:rsidRDefault="00190F72" w:rsidP="000F5EF3">
            <w:pPr>
              <w:spacing w:after="120"/>
              <w:jc w:val="center"/>
              <w:rPr>
                <w:rFonts w:ascii="Calibri" w:hAnsi="Calibri"/>
                <w:b/>
                <w:sz w:val="12"/>
                <w:szCs w:val="16"/>
                <w:lang w:eastAsia="zh-CN"/>
              </w:rPr>
            </w:pPr>
            <w:r w:rsidRPr="0058717F">
              <w:rPr>
                <w:rFonts w:ascii="Calibri" w:hAnsi="Calibri"/>
                <w:b/>
                <w:sz w:val="12"/>
                <w:szCs w:val="16"/>
                <w:lang w:eastAsia="zh-CN"/>
              </w:rPr>
              <w:t>EXCEPTIONAL</w:t>
            </w:r>
          </w:p>
        </w:tc>
      </w:tr>
      <w:tr w:rsidR="00190F72" w:rsidRPr="0058717F" w14:paraId="2E0B0B16" w14:textId="77777777" w:rsidTr="00F42949">
        <w:tc>
          <w:tcPr>
            <w:tcW w:w="975" w:type="pct"/>
            <w:tcBorders>
              <w:top w:val="single" w:sz="4" w:space="0" w:color="auto"/>
              <w:left w:val="single" w:sz="4" w:space="0" w:color="auto"/>
              <w:bottom w:val="single" w:sz="4" w:space="0" w:color="auto"/>
              <w:right w:val="single" w:sz="4" w:space="0" w:color="auto"/>
            </w:tcBorders>
            <w:vAlign w:val="center"/>
          </w:tcPr>
          <w:p w14:paraId="73FA840F" w14:textId="77777777" w:rsidR="00190F72" w:rsidRPr="0058717F" w:rsidRDefault="00190F72" w:rsidP="000F5EF3">
            <w:pPr>
              <w:spacing w:before="120"/>
              <w:rPr>
                <w:rFonts w:ascii="Calibri" w:hAnsi="Calibri"/>
                <w:b/>
                <w:sz w:val="16"/>
                <w:szCs w:val="16"/>
                <w:lang w:eastAsia="zh-CN"/>
              </w:rPr>
            </w:pPr>
            <w:r w:rsidRPr="0058717F">
              <w:rPr>
                <w:rFonts w:ascii="Calibri" w:hAnsi="Calibri"/>
                <w:b/>
                <w:sz w:val="16"/>
                <w:szCs w:val="16"/>
                <w:lang w:eastAsia="zh-CN"/>
              </w:rPr>
              <w:t>Assessment Criteria</w:t>
            </w:r>
          </w:p>
        </w:tc>
        <w:tc>
          <w:tcPr>
            <w:tcW w:w="575" w:type="pct"/>
            <w:tcBorders>
              <w:top w:val="single" w:sz="4" w:space="0" w:color="auto"/>
              <w:left w:val="single" w:sz="4" w:space="0" w:color="auto"/>
              <w:bottom w:val="single" w:sz="4" w:space="0" w:color="auto"/>
              <w:right w:val="dashed" w:sz="4" w:space="0" w:color="auto"/>
            </w:tcBorders>
            <w:vAlign w:val="bottom"/>
          </w:tcPr>
          <w:p w14:paraId="6CA92902" w14:textId="77777777" w:rsidR="00190F72" w:rsidRPr="0058717F" w:rsidRDefault="00190F72" w:rsidP="000F5EF3">
            <w:pPr>
              <w:spacing w:before="120" w:after="120"/>
              <w:jc w:val="center"/>
              <w:rPr>
                <w:rFonts w:ascii="Calibri" w:hAnsi="Calibri"/>
                <w:b/>
                <w:sz w:val="12"/>
                <w:szCs w:val="16"/>
                <w:lang w:eastAsia="zh-CN"/>
              </w:rPr>
            </w:pPr>
            <w:r w:rsidRPr="0058717F">
              <w:rPr>
                <w:rFonts w:ascii="Calibri" w:hAnsi="Calibri"/>
                <w:b/>
                <w:sz w:val="12"/>
                <w:szCs w:val="16"/>
                <w:lang w:eastAsia="zh-CN"/>
              </w:rPr>
              <w:t>0-34%</w:t>
            </w:r>
          </w:p>
        </w:tc>
        <w:tc>
          <w:tcPr>
            <w:tcW w:w="575" w:type="pct"/>
            <w:tcBorders>
              <w:top w:val="single" w:sz="4" w:space="0" w:color="auto"/>
              <w:left w:val="dashed" w:sz="4" w:space="0" w:color="auto"/>
              <w:bottom w:val="single" w:sz="4" w:space="0" w:color="auto"/>
              <w:right w:val="thinThickLargeGap" w:sz="24" w:space="0" w:color="auto"/>
            </w:tcBorders>
            <w:vAlign w:val="bottom"/>
          </w:tcPr>
          <w:p w14:paraId="309731C8" w14:textId="77777777" w:rsidR="00190F72" w:rsidRPr="0058717F" w:rsidRDefault="00190F72" w:rsidP="000F5EF3">
            <w:pPr>
              <w:spacing w:before="120" w:after="120"/>
              <w:jc w:val="center"/>
              <w:rPr>
                <w:rFonts w:ascii="Calibri" w:hAnsi="Calibri"/>
                <w:b/>
                <w:sz w:val="12"/>
                <w:szCs w:val="16"/>
                <w:lang w:eastAsia="zh-CN"/>
              </w:rPr>
            </w:pPr>
            <w:r w:rsidRPr="0058717F">
              <w:rPr>
                <w:rFonts w:ascii="Calibri" w:hAnsi="Calibri"/>
                <w:b/>
                <w:sz w:val="12"/>
                <w:szCs w:val="16"/>
                <w:lang w:eastAsia="zh-CN"/>
              </w:rPr>
              <w:t>35-39%</w:t>
            </w:r>
          </w:p>
        </w:tc>
        <w:tc>
          <w:tcPr>
            <w:tcW w:w="575" w:type="pct"/>
            <w:tcBorders>
              <w:top w:val="single" w:sz="4" w:space="0" w:color="auto"/>
              <w:left w:val="thinThickLargeGap" w:sz="24" w:space="0" w:color="auto"/>
              <w:bottom w:val="single" w:sz="4" w:space="0" w:color="auto"/>
              <w:right w:val="single" w:sz="4" w:space="0" w:color="auto"/>
            </w:tcBorders>
            <w:vAlign w:val="bottom"/>
          </w:tcPr>
          <w:p w14:paraId="335D8978" w14:textId="77777777" w:rsidR="00190F72" w:rsidRPr="0058717F" w:rsidRDefault="00190F72" w:rsidP="000F5EF3">
            <w:pPr>
              <w:spacing w:before="120" w:after="120"/>
              <w:jc w:val="center"/>
              <w:rPr>
                <w:rFonts w:ascii="Calibri" w:hAnsi="Calibri"/>
                <w:b/>
                <w:sz w:val="12"/>
                <w:szCs w:val="16"/>
                <w:lang w:eastAsia="zh-CN"/>
              </w:rPr>
            </w:pPr>
            <w:r w:rsidRPr="0058717F">
              <w:rPr>
                <w:rFonts w:ascii="Calibri" w:hAnsi="Calibri"/>
                <w:b/>
                <w:sz w:val="12"/>
                <w:szCs w:val="16"/>
                <w:lang w:eastAsia="zh-CN"/>
              </w:rPr>
              <w:t>40-49%</w:t>
            </w:r>
          </w:p>
        </w:tc>
        <w:tc>
          <w:tcPr>
            <w:tcW w:w="575" w:type="pct"/>
            <w:tcBorders>
              <w:top w:val="single" w:sz="4" w:space="0" w:color="auto"/>
              <w:left w:val="single" w:sz="4" w:space="0" w:color="auto"/>
              <w:bottom w:val="single" w:sz="4" w:space="0" w:color="auto"/>
              <w:right w:val="single" w:sz="4" w:space="0" w:color="auto"/>
            </w:tcBorders>
            <w:vAlign w:val="bottom"/>
          </w:tcPr>
          <w:p w14:paraId="266F82D5" w14:textId="77777777" w:rsidR="00190F72" w:rsidRPr="0058717F" w:rsidRDefault="00190F72" w:rsidP="000F5EF3">
            <w:pPr>
              <w:spacing w:before="120" w:after="120"/>
              <w:jc w:val="center"/>
              <w:rPr>
                <w:rFonts w:ascii="Calibri" w:hAnsi="Calibri"/>
                <w:b/>
                <w:sz w:val="12"/>
                <w:szCs w:val="16"/>
                <w:lang w:eastAsia="zh-CN"/>
              </w:rPr>
            </w:pPr>
            <w:r w:rsidRPr="0058717F">
              <w:rPr>
                <w:rFonts w:ascii="Calibri" w:hAnsi="Calibri"/>
                <w:b/>
                <w:sz w:val="12"/>
                <w:szCs w:val="16"/>
                <w:lang w:eastAsia="zh-CN"/>
              </w:rPr>
              <w:t>50-59%</w:t>
            </w:r>
          </w:p>
        </w:tc>
        <w:tc>
          <w:tcPr>
            <w:tcW w:w="575" w:type="pct"/>
            <w:tcBorders>
              <w:top w:val="single" w:sz="4" w:space="0" w:color="auto"/>
              <w:left w:val="single" w:sz="4" w:space="0" w:color="auto"/>
              <w:bottom w:val="single" w:sz="4" w:space="0" w:color="auto"/>
              <w:right w:val="single" w:sz="4" w:space="0" w:color="auto"/>
            </w:tcBorders>
            <w:vAlign w:val="bottom"/>
          </w:tcPr>
          <w:p w14:paraId="1EFAEEBC" w14:textId="77777777" w:rsidR="00190F72" w:rsidRPr="0058717F" w:rsidRDefault="00190F72" w:rsidP="000F5EF3">
            <w:pPr>
              <w:spacing w:before="120" w:after="120"/>
              <w:jc w:val="center"/>
              <w:rPr>
                <w:rFonts w:ascii="Calibri" w:hAnsi="Calibri"/>
                <w:b/>
                <w:sz w:val="12"/>
                <w:szCs w:val="16"/>
                <w:lang w:eastAsia="zh-CN"/>
              </w:rPr>
            </w:pPr>
            <w:r w:rsidRPr="0058717F">
              <w:rPr>
                <w:rFonts w:ascii="Calibri" w:hAnsi="Calibri"/>
                <w:b/>
                <w:sz w:val="12"/>
                <w:szCs w:val="16"/>
                <w:lang w:eastAsia="zh-CN"/>
              </w:rPr>
              <w:t>60-69%</w:t>
            </w:r>
          </w:p>
        </w:tc>
        <w:tc>
          <w:tcPr>
            <w:tcW w:w="575" w:type="pct"/>
            <w:tcBorders>
              <w:top w:val="single" w:sz="4" w:space="0" w:color="auto"/>
              <w:left w:val="single" w:sz="4" w:space="0" w:color="auto"/>
              <w:bottom w:val="single" w:sz="4" w:space="0" w:color="auto"/>
              <w:right w:val="dashed" w:sz="4" w:space="0" w:color="auto"/>
            </w:tcBorders>
            <w:vAlign w:val="bottom"/>
          </w:tcPr>
          <w:p w14:paraId="1BA57578" w14:textId="77777777" w:rsidR="00190F72" w:rsidRPr="0058717F" w:rsidRDefault="00190F72" w:rsidP="000F5EF3">
            <w:pPr>
              <w:spacing w:before="120" w:after="120"/>
              <w:jc w:val="center"/>
              <w:rPr>
                <w:rFonts w:ascii="Calibri" w:hAnsi="Calibri"/>
                <w:b/>
                <w:sz w:val="12"/>
                <w:szCs w:val="16"/>
                <w:lang w:eastAsia="zh-CN"/>
              </w:rPr>
            </w:pPr>
            <w:r w:rsidRPr="0058717F">
              <w:rPr>
                <w:rFonts w:ascii="Calibri" w:hAnsi="Calibri"/>
                <w:b/>
                <w:sz w:val="12"/>
                <w:szCs w:val="16"/>
                <w:lang w:eastAsia="zh-CN"/>
              </w:rPr>
              <w:t>70-79%</w:t>
            </w:r>
          </w:p>
        </w:tc>
        <w:tc>
          <w:tcPr>
            <w:tcW w:w="574" w:type="pct"/>
            <w:tcBorders>
              <w:top w:val="single" w:sz="4" w:space="0" w:color="auto"/>
              <w:left w:val="dashed" w:sz="4" w:space="0" w:color="auto"/>
              <w:bottom w:val="single" w:sz="4" w:space="0" w:color="auto"/>
              <w:right w:val="single" w:sz="4" w:space="0" w:color="auto"/>
            </w:tcBorders>
          </w:tcPr>
          <w:p w14:paraId="359847E6" w14:textId="77777777" w:rsidR="00190F72" w:rsidRPr="0058717F" w:rsidRDefault="00190F72" w:rsidP="000F5EF3">
            <w:pPr>
              <w:spacing w:before="120" w:after="120"/>
              <w:jc w:val="center"/>
              <w:rPr>
                <w:rFonts w:ascii="Calibri" w:hAnsi="Calibri"/>
                <w:b/>
                <w:sz w:val="12"/>
                <w:szCs w:val="16"/>
                <w:lang w:eastAsia="zh-CN"/>
              </w:rPr>
            </w:pPr>
            <w:r w:rsidRPr="0058717F">
              <w:rPr>
                <w:rFonts w:ascii="Calibri" w:hAnsi="Calibri"/>
                <w:b/>
                <w:sz w:val="12"/>
                <w:szCs w:val="16"/>
                <w:lang w:eastAsia="zh-CN"/>
              </w:rPr>
              <w:t>80-100%</w:t>
            </w:r>
          </w:p>
        </w:tc>
      </w:tr>
      <w:tr w:rsidR="00190F72" w:rsidRPr="0058717F" w14:paraId="01695637" w14:textId="77777777" w:rsidTr="00F42949">
        <w:tc>
          <w:tcPr>
            <w:tcW w:w="975" w:type="pct"/>
            <w:tcBorders>
              <w:top w:val="single" w:sz="4" w:space="0" w:color="auto"/>
              <w:left w:val="single" w:sz="4" w:space="0" w:color="auto"/>
              <w:bottom w:val="single" w:sz="4" w:space="0" w:color="auto"/>
              <w:right w:val="single" w:sz="4" w:space="0" w:color="auto"/>
            </w:tcBorders>
          </w:tcPr>
          <w:p w14:paraId="78B51E3C" w14:textId="77777777" w:rsidR="00190F72" w:rsidRPr="0058717F" w:rsidRDefault="00190F72" w:rsidP="000F5EF3">
            <w:pPr>
              <w:rPr>
                <w:rFonts w:ascii="Calibri" w:hAnsi="Calibri"/>
                <w:b/>
                <w:sz w:val="16"/>
                <w:szCs w:val="16"/>
                <w:lang w:eastAsia="zh-CN"/>
              </w:rPr>
            </w:pPr>
            <w:r w:rsidRPr="0058717F">
              <w:rPr>
                <w:rFonts w:ascii="Calibri" w:hAnsi="Calibri"/>
                <w:b/>
                <w:sz w:val="16"/>
                <w:szCs w:val="16"/>
                <w:lang w:eastAsia="zh-CN"/>
              </w:rPr>
              <w:t>1. Research &amp; Analysis</w:t>
            </w:r>
          </w:p>
          <w:p w14:paraId="5755DC6E" w14:textId="77777777" w:rsidR="00190F72" w:rsidRPr="0058717F" w:rsidRDefault="00190F72" w:rsidP="000F5EF3">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75" w:type="pct"/>
            <w:tcBorders>
              <w:top w:val="single" w:sz="4" w:space="0" w:color="auto"/>
              <w:left w:val="single" w:sz="4" w:space="0" w:color="auto"/>
              <w:bottom w:val="single" w:sz="4" w:space="0" w:color="auto"/>
              <w:right w:val="dashed" w:sz="4" w:space="0" w:color="auto"/>
            </w:tcBorders>
          </w:tcPr>
          <w:p w14:paraId="13F652BD"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75" w:type="pct"/>
            <w:tcBorders>
              <w:top w:val="single" w:sz="4" w:space="0" w:color="auto"/>
              <w:left w:val="dashed" w:sz="4" w:space="0" w:color="auto"/>
              <w:bottom w:val="single" w:sz="4" w:space="0" w:color="auto"/>
              <w:right w:val="thinThickLargeGap" w:sz="24" w:space="0" w:color="auto"/>
            </w:tcBorders>
          </w:tcPr>
          <w:p w14:paraId="6BD0C9EA"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75" w:type="pct"/>
            <w:tcBorders>
              <w:top w:val="single" w:sz="4" w:space="0" w:color="auto"/>
              <w:left w:val="thinThickLargeGap" w:sz="24" w:space="0" w:color="auto"/>
              <w:bottom w:val="single" w:sz="4" w:space="0" w:color="auto"/>
              <w:right w:val="single" w:sz="4" w:space="0" w:color="auto"/>
            </w:tcBorders>
          </w:tcPr>
          <w:p w14:paraId="43DF0B1F"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575" w:type="pct"/>
            <w:tcBorders>
              <w:top w:val="single" w:sz="4" w:space="0" w:color="auto"/>
              <w:left w:val="single" w:sz="4" w:space="0" w:color="auto"/>
              <w:bottom w:val="single" w:sz="4" w:space="0" w:color="auto"/>
              <w:right w:val="single" w:sz="4" w:space="0" w:color="auto"/>
            </w:tcBorders>
          </w:tcPr>
          <w:p w14:paraId="5EBA7A81"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75" w:type="pct"/>
            <w:tcBorders>
              <w:top w:val="single" w:sz="4" w:space="0" w:color="auto"/>
              <w:left w:val="single" w:sz="4" w:space="0" w:color="auto"/>
              <w:bottom w:val="single" w:sz="4" w:space="0" w:color="auto"/>
              <w:right w:val="single" w:sz="4" w:space="0" w:color="auto"/>
            </w:tcBorders>
          </w:tcPr>
          <w:p w14:paraId="32FA8353"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75" w:type="pct"/>
            <w:tcBorders>
              <w:top w:val="single" w:sz="4" w:space="0" w:color="auto"/>
              <w:left w:val="single" w:sz="4" w:space="0" w:color="auto"/>
              <w:bottom w:val="single" w:sz="4" w:space="0" w:color="auto"/>
              <w:right w:val="dashed" w:sz="4" w:space="0" w:color="auto"/>
            </w:tcBorders>
          </w:tcPr>
          <w:p w14:paraId="4F8CE689"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574" w:type="pct"/>
            <w:tcBorders>
              <w:top w:val="single" w:sz="4" w:space="0" w:color="auto"/>
              <w:left w:val="dashed" w:sz="4" w:space="0" w:color="auto"/>
              <w:bottom w:val="single" w:sz="4" w:space="0" w:color="auto"/>
              <w:right w:val="single" w:sz="4" w:space="0" w:color="auto"/>
            </w:tcBorders>
          </w:tcPr>
          <w:p w14:paraId="6B74F85F"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190F72" w:rsidRPr="0058717F" w14:paraId="1A28B89A" w14:textId="77777777" w:rsidTr="00F42949">
        <w:tc>
          <w:tcPr>
            <w:tcW w:w="975" w:type="pct"/>
            <w:tcBorders>
              <w:top w:val="single" w:sz="4" w:space="0" w:color="auto"/>
              <w:left w:val="single" w:sz="4" w:space="0" w:color="auto"/>
              <w:bottom w:val="single" w:sz="4" w:space="0" w:color="auto"/>
              <w:right w:val="single" w:sz="4" w:space="0" w:color="auto"/>
            </w:tcBorders>
          </w:tcPr>
          <w:p w14:paraId="411D3FA4" w14:textId="77777777" w:rsidR="00190F72" w:rsidRPr="006E6770" w:rsidRDefault="00190F72" w:rsidP="000F5EF3">
            <w:pPr>
              <w:rPr>
                <w:rFonts w:ascii="Calibri" w:hAnsi="Calibri"/>
                <w:b/>
                <w:sz w:val="16"/>
                <w:szCs w:val="16"/>
                <w:lang w:eastAsia="zh-CN"/>
              </w:rPr>
            </w:pPr>
            <w:r w:rsidRPr="006E6770">
              <w:rPr>
                <w:rFonts w:ascii="Calibri" w:hAnsi="Calibri"/>
                <w:b/>
                <w:sz w:val="16"/>
                <w:szCs w:val="16"/>
                <w:lang w:eastAsia="zh-CN"/>
              </w:rPr>
              <w:t>2. Development</w:t>
            </w:r>
          </w:p>
          <w:p w14:paraId="1A1F513F" w14:textId="77777777" w:rsidR="00190F72" w:rsidRPr="006E6770" w:rsidRDefault="00190F72" w:rsidP="000F5EF3">
            <w:pPr>
              <w:rPr>
                <w:rFonts w:ascii="Calibri" w:hAnsi="Calibri"/>
                <w:sz w:val="16"/>
                <w:szCs w:val="16"/>
                <w:lang w:eastAsia="zh-CN"/>
              </w:rPr>
            </w:pPr>
            <w:r w:rsidRPr="006E6770">
              <w:rPr>
                <w:rFonts w:ascii="Calibri" w:hAnsi="Calibri"/>
                <w:sz w:val="16"/>
                <w:szCs w:val="16"/>
                <w:lang w:eastAsia="zh-CN"/>
              </w:rPr>
              <w:t>Formulation of innovative and effective concepts through appropriate application of problem solving, creative experimentation and testing methods.</w:t>
            </w:r>
          </w:p>
        </w:tc>
        <w:tc>
          <w:tcPr>
            <w:tcW w:w="575" w:type="pct"/>
            <w:tcBorders>
              <w:top w:val="single" w:sz="4" w:space="0" w:color="auto"/>
              <w:left w:val="single" w:sz="4" w:space="0" w:color="auto"/>
              <w:bottom w:val="single" w:sz="4" w:space="0" w:color="auto"/>
              <w:right w:val="dashed" w:sz="4" w:space="0" w:color="auto"/>
            </w:tcBorders>
          </w:tcPr>
          <w:p w14:paraId="3E7C9496" w14:textId="77777777" w:rsidR="00190F72" w:rsidRPr="006E6770" w:rsidRDefault="00190F72" w:rsidP="000F5EF3">
            <w:pPr>
              <w:spacing w:after="120"/>
              <w:rPr>
                <w:rFonts w:ascii="Calibri" w:hAnsi="Calibri"/>
                <w:sz w:val="12"/>
                <w:szCs w:val="16"/>
                <w:lang w:eastAsia="zh-CN"/>
              </w:rPr>
            </w:pPr>
            <w:r w:rsidRPr="006E6770">
              <w:rPr>
                <w:rFonts w:ascii="Calibri" w:hAnsi="Calibri"/>
                <w:sz w:val="12"/>
                <w:szCs w:val="16"/>
                <w:lang w:eastAsia="zh-CN"/>
              </w:rPr>
              <w:t>Limited or no engagement with the practical and creative processes of ideation.</w:t>
            </w:r>
          </w:p>
        </w:tc>
        <w:tc>
          <w:tcPr>
            <w:tcW w:w="575" w:type="pct"/>
            <w:tcBorders>
              <w:top w:val="single" w:sz="4" w:space="0" w:color="auto"/>
              <w:left w:val="dashed" w:sz="4" w:space="0" w:color="auto"/>
              <w:bottom w:val="single" w:sz="4" w:space="0" w:color="auto"/>
              <w:right w:val="thinThickLargeGap" w:sz="24" w:space="0" w:color="auto"/>
            </w:tcBorders>
          </w:tcPr>
          <w:p w14:paraId="4C5D08E5" w14:textId="77777777" w:rsidR="00190F72" w:rsidRPr="006E6770" w:rsidRDefault="00190F72" w:rsidP="000F5EF3">
            <w:pPr>
              <w:spacing w:after="120"/>
              <w:rPr>
                <w:rFonts w:ascii="Calibri" w:hAnsi="Calibri"/>
                <w:sz w:val="12"/>
                <w:szCs w:val="16"/>
                <w:lang w:eastAsia="zh-CN"/>
              </w:rPr>
            </w:pPr>
            <w:r w:rsidRPr="006E6770">
              <w:rPr>
                <w:rFonts w:ascii="Calibri" w:hAnsi="Calibri"/>
                <w:sz w:val="12"/>
                <w:szCs w:val="16"/>
                <w:lang w:eastAsia="zh-CN"/>
              </w:rPr>
              <w:t>Basic proposals have been made but limited in scope and lacking in considered and focused development processes.</w:t>
            </w:r>
          </w:p>
        </w:tc>
        <w:tc>
          <w:tcPr>
            <w:tcW w:w="575" w:type="pct"/>
            <w:tcBorders>
              <w:top w:val="single" w:sz="4" w:space="0" w:color="auto"/>
              <w:left w:val="thinThickLargeGap" w:sz="24" w:space="0" w:color="auto"/>
              <w:bottom w:val="single" w:sz="4" w:space="0" w:color="auto"/>
              <w:right w:val="single" w:sz="4" w:space="0" w:color="auto"/>
            </w:tcBorders>
          </w:tcPr>
          <w:p w14:paraId="282B2132" w14:textId="77777777" w:rsidR="00190F72" w:rsidRPr="006E6770" w:rsidRDefault="00190F72" w:rsidP="000F5EF3">
            <w:pPr>
              <w:spacing w:after="120"/>
              <w:rPr>
                <w:rFonts w:ascii="Calibri" w:hAnsi="Calibri"/>
                <w:sz w:val="12"/>
                <w:szCs w:val="16"/>
                <w:lang w:eastAsia="zh-CN"/>
              </w:rPr>
            </w:pPr>
            <w:r w:rsidRPr="006E6770">
              <w:rPr>
                <w:rFonts w:ascii="Calibri" w:hAnsi="Calibri"/>
                <w:sz w:val="12"/>
                <w:szCs w:val="16"/>
                <w:lang w:eastAsia="zh-CN"/>
              </w:rPr>
              <w:t>Proposals are adequate and are delivered within a familiar and well established framework of methods.</w:t>
            </w:r>
          </w:p>
        </w:tc>
        <w:tc>
          <w:tcPr>
            <w:tcW w:w="575" w:type="pct"/>
            <w:tcBorders>
              <w:top w:val="single" w:sz="4" w:space="0" w:color="auto"/>
              <w:left w:val="single" w:sz="4" w:space="0" w:color="auto"/>
              <w:bottom w:val="single" w:sz="4" w:space="0" w:color="auto"/>
              <w:right w:val="single" w:sz="4" w:space="0" w:color="auto"/>
            </w:tcBorders>
          </w:tcPr>
          <w:p w14:paraId="19A53323" w14:textId="77777777" w:rsidR="00190F72" w:rsidRPr="006E6770" w:rsidRDefault="00190F72" w:rsidP="000F5EF3">
            <w:pPr>
              <w:spacing w:after="120"/>
              <w:rPr>
                <w:rFonts w:ascii="Calibri" w:hAnsi="Calibri"/>
                <w:sz w:val="12"/>
                <w:szCs w:val="16"/>
                <w:lang w:eastAsia="zh-CN"/>
              </w:rPr>
            </w:pPr>
            <w:r w:rsidRPr="006E6770">
              <w:rPr>
                <w:rFonts w:ascii="Calibri" w:hAnsi="Calibri"/>
                <w:sz w:val="12"/>
                <w:szCs w:val="16"/>
                <w:lang w:eastAsia="zh-CN"/>
              </w:rPr>
              <w:t>Proposed concepts are formulated with a good degree of detail through the use of a variety of systematic and exploratory methods.</w:t>
            </w:r>
          </w:p>
        </w:tc>
        <w:tc>
          <w:tcPr>
            <w:tcW w:w="575" w:type="pct"/>
            <w:tcBorders>
              <w:top w:val="single" w:sz="4" w:space="0" w:color="auto"/>
              <w:left w:val="single" w:sz="4" w:space="0" w:color="auto"/>
              <w:bottom w:val="single" w:sz="4" w:space="0" w:color="auto"/>
              <w:right w:val="single" w:sz="4" w:space="0" w:color="auto"/>
            </w:tcBorders>
          </w:tcPr>
          <w:p w14:paraId="71A7937D" w14:textId="77777777" w:rsidR="00190F72" w:rsidRPr="006E6770" w:rsidRDefault="00190F72" w:rsidP="000F5EF3">
            <w:pPr>
              <w:spacing w:after="120"/>
              <w:rPr>
                <w:rFonts w:ascii="Calibri" w:hAnsi="Calibri"/>
                <w:sz w:val="12"/>
                <w:szCs w:val="16"/>
                <w:lang w:eastAsia="zh-CN"/>
              </w:rPr>
            </w:pPr>
            <w:r w:rsidRPr="006E6770">
              <w:rPr>
                <w:rFonts w:ascii="Calibri" w:hAnsi="Calibri"/>
                <w:sz w:val="12"/>
                <w:szCs w:val="16"/>
                <w:lang w:eastAsia="zh-CN"/>
              </w:rPr>
              <w:t>Concepts display innovative ideas within established territories which are well resolved through sound practical and creative processes.</w:t>
            </w:r>
          </w:p>
        </w:tc>
        <w:tc>
          <w:tcPr>
            <w:tcW w:w="575" w:type="pct"/>
            <w:tcBorders>
              <w:top w:val="single" w:sz="4" w:space="0" w:color="auto"/>
              <w:left w:val="single" w:sz="4" w:space="0" w:color="auto"/>
              <w:bottom w:val="single" w:sz="4" w:space="0" w:color="auto"/>
              <w:right w:val="dashed" w:sz="4" w:space="0" w:color="auto"/>
            </w:tcBorders>
          </w:tcPr>
          <w:p w14:paraId="44D21114" w14:textId="77777777" w:rsidR="00190F72" w:rsidRPr="006E6770" w:rsidRDefault="00190F72" w:rsidP="000F5EF3">
            <w:pPr>
              <w:spacing w:after="120"/>
              <w:rPr>
                <w:rFonts w:ascii="Calibri" w:hAnsi="Calibri"/>
                <w:sz w:val="12"/>
                <w:szCs w:val="16"/>
                <w:lang w:eastAsia="zh-CN"/>
              </w:rPr>
            </w:pPr>
            <w:r w:rsidRPr="006E6770">
              <w:rPr>
                <w:rFonts w:ascii="Calibri" w:hAnsi="Calibri"/>
                <w:sz w:val="12"/>
                <w:szCs w:val="16"/>
                <w:lang w:eastAsia="zh-CN"/>
              </w:rPr>
              <w:t>Proposals respond effectively to unfamiliar or new conceptual territories and expand perceptions of process and/or product.</w:t>
            </w:r>
          </w:p>
        </w:tc>
        <w:tc>
          <w:tcPr>
            <w:tcW w:w="574" w:type="pct"/>
            <w:tcBorders>
              <w:top w:val="single" w:sz="4" w:space="0" w:color="auto"/>
              <w:left w:val="dashed" w:sz="4" w:space="0" w:color="auto"/>
              <w:bottom w:val="single" w:sz="4" w:space="0" w:color="auto"/>
              <w:right w:val="single" w:sz="4" w:space="0" w:color="auto"/>
            </w:tcBorders>
          </w:tcPr>
          <w:p w14:paraId="49E6110B" w14:textId="77777777" w:rsidR="00190F72" w:rsidRPr="006E6770" w:rsidRDefault="00190F72" w:rsidP="000F5EF3">
            <w:pPr>
              <w:spacing w:after="120"/>
              <w:rPr>
                <w:rFonts w:ascii="Calibri" w:hAnsi="Calibri"/>
                <w:sz w:val="12"/>
                <w:szCs w:val="16"/>
                <w:lang w:eastAsia="zh-CN"/>
              </w:rPr>
            </w:pPr>
            <w:r w:rsidRPr="006E6770">
              <w:rPr>
                <w:rFonts w:ascii="Calibri" w:hAnsi="Calibri"/>
                <w:sz w:val="12"/>
                <w:szCs w:val="16"/>
                <w:lang w:eastAsia="zh-CN"/>
              </w:rPr>
              <w:t>Proposals both challenge and extend the conceptual territory and set new benchmarks for innovation and effectiveness within the field.</w:t>
            </w:r>
          </w:p>
        </w:tc>
      </w:tr>
      <w:tr w:rsidR="00190F72" w:rsidRPr="0058717F" w14:paraId="5D8FBDF1" w14:textId="77777777" w:rsidTr="00F42949">
        <w:tc>
          <w:tcPr>
            <w:tcW w:w="975" w:type="pct"/>
            <w:tcBorders>
              <w:top w:val="single" w:sz="4" w:space="0" w:color="auto"/>
              <w:left w:val="single" w:sz="4" w:space="0" w:color="auto"/>
              <w:bottom w:val="single" w:sz="4" w:space="0" w:color="auto"/>
              <w:right w:val="single" w:sz="4" w:space="0" w:color="auto"/>
            </w:tcBorders>
          </w:tcPr>
          <w:p w14:paraId="273EAB1D" w14:textId="77777777" w:rsidR="00190F72" w:rsidRPr="006E6770" w:rsidRDefault="00190F72" w:rsidP="000F5EF3">
            <w:pPr>
              <w:rPr>
                <w:rFonts w:ascii="Calibri" w:hAnsi="Calibri"/>
                <w:b/>
                <w:color w:val="BFBFBF" w:themeColor="background1" w:themeShade="BF"/>
                <w:sz w:val="16"/>
                <w:szCs w:val="16"/>
                <w:lang w:eastAsia="zh-CN"/>
              </w:rPr>
            </w:pPr>
            <w:r w:rsidRPr="006E6770">
              <w:rPr>
                <w:rFonts w:ascii="Calibri" w:hAnsi="Calibri"/>
                <w:b/>
                <w:color w:val="BFBFBF" w:themeColor="background1" w:themeShade="BF"/>
                <w:sz w:val="16"/>
                <w:szCs w:val="16"/>
                <w:lang w:eastAsia="zh-CN"/>
              </w:rPr>
              <w:t>3. Technical Skill</w:t>
            </w:r>
          </w:p>
          <w:p w14:paraId="2A372FBC" w14:textId="77777777" w:rsidR="00190F72" w:rsidRPr="006E6770" w:rsidRDefault="00190F72" w:rsidP="000F5EF3">
            <w:pPr>
              <w:rPr>
                <w:rFonts w:ascii="Calibri" w:hAnsi="Calibri"/>
                <w:color w:val="BFBFBF" w:themeColor="background1" w:themeShade="BF"/>
                <w:sz w:val="16"/>
                <w:szCs w:val="16"/>
                <w:lang w:eastAsia="zh-CN"/>
              </w:rPr>
            </w:pPr>
            <w:r w:rsidRPr="006E6770">
              <w:rPr>
                <w:rFonts w:ascii="Calibri" w:hAnsi="Calibri"/>
                <w:color w:val="BFBFBF" w:themeColor="background1" w:themeShade="BF"/>
                <w:sz w:val="16"/>
                <w:szCs w:val="16"/>
                <w:lang w:eastAsia="zh-CN"/>
              </w:rPr>
              <w:t>Effective utilisation of appropriate materials, tools and techniques and the level of skill demonstrated in their application to the realisation process.</w:t>
            </w:r>
          </w:p>
        </w:tc>
        <w:tc>
          <w:tcPr>
            <w:tcW w:w="575" w:type="pct"/>
            <w:tcBorders>
              <w:top w:val="single" w:sz="4" w:space="0" w:color="auto"/>
              <w:left w:val="single" w:sz="4" w:space="0" w:color="auto"/>
              <w:bottom w:val="single" w:sz="4" w:space="0" w:color="auto"/>
              <w:right w:val="dashed" w:sz="4" w:space="0" w:color="auto"/>
            </w:tcBorders>
          </w:tcPr>
          <w:p w14:paraId="222EFB9E" w14:textId="77777777" w:rsidR="00190F72" w:rsidRPr="006E6770" w:rsidRDefault="00190F72" w:rsidP="000F5EF3">
            <w:pPr>
              <w:spacing w:after="120"/>
              <w:rPr>
                <w:rFonts w:ascii="Calibri" w:hAnsi="Calibri"/>
                <w:color w:val="BFBFBF" w:themeColor="background1" w:themeShade="BF"/>
                <w:sz w:val="12"/>
                <w:szCs w:val="16"/>
                <w:lang w:eastAsia="zh-CN"/>
              </w:rPr>
            </w:pPr>
            <w:r w:rsidRPr="006E6770">
              <w:rPr>
                <w:rFonts w:ascii="Calibri" w:hAnsi="Calibri"/>
                <w:color w:val="BFBFBF" w:themeColor="background1" w:themeShade="BF"/>
                <w:sz w:val="12"/>
                <w:szCs w:val="16"/>
                <w:lang w:eastAsia="zh-CN"/>
              </w:rPr>
              <w:t>Limited or no awareness and utilisation of tools and techniques are demonstrated.</w:t>
            </w:r>
          </w:p>
        </w:tc>
        <w:tc>
          <w:tcPr>
            <w:tcW w:w="575" w:type="pct"/>
            <w:tcBorders>
              <w:top w:val="single" w:sz="4" w:space="0" w:color="auto"/>
              <w:left w:val="dashed" w:sz="4" w:space="0" w:color="auto"/>
              <w:bottom w:val="single" w:sz="4" w:space="0" w:color="auto"/>
              <w:right w:val="thinThickLargeGap" w:sz="24" w:space="0" w:color="auto"/>
            </w:tcBorders>
          </w:tcPr>
          <w:p w14:paraId="7F779856" w14:textId="77777777" w:rsidR="00190F72" w:rsidRPr="006E6770" w:rsidRDefault="00190F72" w:rsidP="000F5EF3">
            <w:pPr>
              <w:spacing w:after="120"/>
              <w:rPr>
                <w:rFonts w:ascii="Calibri" w:hAnsi="Calibri"/>
                <w:color w:val="BFBFBF" w:themeColor="background1" w:themeShade="BF"/>
                <w:sz w:val="12"/>
                <w:szCs w:val="16"/>
                <w:lang w:eastAsia="zh-CN"/>
              </w:rPr>
            </w:pPr>
            <w:r w:rsidRPr="006E6770">
              <w:rPr>
                <w:rFonts w:ascii="Calibri" w:hAnsi="Calibri"/>
                <w:color w:val="BFBFBF" w:themeColor="background1" w:themeShade="BF"/>
                <w:sz w:val="12"/>
                <w:szCs w:val="16"/>
                <w:lang w:eastAsia="zh-CN"/>
              </w:rPr>
              <w:t>Rudimentary processes may have been applied but without consideration and competence.</w:t>
            </w:r>
          </w:p>
        </w:tc>
        <w:tc>
          <w:tcPr>
            <w:tcW w:w="575" w:type="pct"/>
            <w:tcBorders>
              <w:top w:val="single" w:sz="4" w:space="0" w:color="auto"/>
              <w:left w:val="thinThickLargeGap" w:sz="24" w:space="0" w:color="auto"/>
              <w:bottom w:val="single" w:sz="4" w:space="0" w:color="auto"/>
              <w:right w:val="single" w:sz="4" w:space="0" w:color="auto"/>
            </w:tcBorders>
          </w:tcPr>
          <w:p w14:paraId="2A1C276F" w14:textId="77777777" w:rsidR="00190F72" w:rsidRPr="006E6770" w:rsidRDefault="00190F72" w:rsidP="000F5EF3">
            <w:pPr>
              <w:spacing w:after="120"/>
              <w:rPr>
                <w:rFonts w:ascii="Calibri" w:hAnsi="Calibri"/>
                <w:color w:val="BFBFBF" w:themeColor="background1" w:themeShade="BF"/>
                <w:sz w:val="12"/>
                <w:szCs w:val="16"/>
                <w:lang w:eastAsia="zh-CN"/>
              </w:rPr>
            </w:pPr>
            <w:r w:rsidRPr="006E6770">
              <w:rPr>
                <w:rFonts w:ascii="Calibri" w:hAnsi="Calibri"/>
                <w:color w:val="BFBFBF" w:themeColor="background1" w:themeShade="BF"/>
                <w:sz w:val="12"/>
                <w:szCs w:val="16"/>
                <w:lang w:eastAsia="zh-CN"/>
              </w:rPr>
              <w:t>Skills demonstrated display adequate awareness and appropriate application of standard materials and methods.</w:t>
            </w:r>
          </w:p>
        </w:tc>
        <w:tc>
          <w:tcPr>
            <w:tcW w:w="575" w:type="pct"/>
            <w:tcBorders>
              <w:top w:val="single" w:sz="4" w:space="0" w:color="auto"/>
              <w:left w:val="single" w:sz="4" w:space="0" w:color="auto"/>
              <w:bottom w:val="single" w:sz="4" w:space="0" w:color="auto"/>
              <w:right w:val="single" w:sz="4" w:space="0" w:color="auto"/>
            </w:tcBorders>
          </w:tcPr>
          <w:p w14:paraId="1521A179" w14:textId="77777777" w:rsidR="00190F72" w:rsidRPr="006E6770" w:rsidRDefault="00190F72" w:rsidP="000F5EF3">
            <w:pPr>
              <w:spacing w:after="120"/>
              <w:rPr>
                <w:rFonts w:ascii="Calibri" w:hAnsi="Calibri"/>
                <w:color w:val="BFBFBF" w:themeColor="background1" w:themeShade="BF"/>
                <w:sz w:val="12"/>
                <w:szCs w:val="16"/>
                <w:lang w:eastAsia="zh-CN"/>
              </w:rPr>
            </w:pPr>
            <w:r w:rsidRPr="006E6770">
              <w:rPr>
                <w:rFonts w:ascii="Calibri" w:hAnsi="Calibri"/>
                <w:color w:val="BFBFBF" w:themeColor="background1" w:themeShade="BF"/>
                <w:sz w:val="12"/>
                <w:szCs w:val="16"/>
                <w:lang w:eastAsia="zh-CN"/>
              </w:rPr>
              <w:t>Controlled application of a range of materials and methods with good standards of finishing evident.</w:t>
            </w:r>
          </w:p>
        </w:tc>
        <w:tc>
          <w:tcPr>
            <w:tcW w:w="575" w:type="pct"/>
            <w:tcBorders>
              <w:top w:val="single" w:sz="4" w:space="0" w:color="auto"/>
              <w:left w:val="single" w:sz="4" w:space="0" w:color="auto"/>
              <w:bottom w:val="single" w:sz="4" w:space="0" w:color="auto"/>
              <w:right w:val="single" w:sz="4" w:space="0" w:color="auto"/>
            </w:tcBorders>
          </w:tcPr>
          <w:p w14:paraId="463C51C2" w14:textId="77777777" w:rsidR="00190F72" w:rsidRPr="006E6770" w:rsidRDefault="00190F72" w:rsidP="000F5EF3">
            <w:pPr>
              <w:spacing w:after="120"/>
              <w:rPr>
                <w:rFonts w:ascii="Calibri" w:hAnsi="Calibri"/>
                <w:color w:val="BFBFBF" w:themeColor="background1" w:themeShade="BF"/>
                <w:sz w:val="12"/>
                <w:szCs w:val="16"/>
                <w:lang w:eastAsia="zh-CN"/>
              </w:rPr>
            </w:pPr>
            <w:r w:rsidRPr="006E6770">
              <w:rPr>
                <w:rFonts w:ascii="Calibri" w:hAnsi="Calibri"/>
                <w:color w:val="BFBFBF" w:themeColor="background1" w:themeShade="BF"/>
                <w:sz w:val="12"/>
                <w:szCs w:val="16"/>
                <w:lang w:eastAsia="zh-CN"/>
              </w:rPr>
              <w:t>Communication of intent is fully executed demonstrating diversity of process and effective technique.</w:t>
            </w:r>
          </w:p>
        </w:tc>
        <w:tc>
          <w:tcPr>
            <w:tcW w:w="575" w:type="pct"/>
            <w:tcBorders>
              <w:top w:val="single" w:sz="4" w:space="0" w:color="auto"/>
              <w:left w:val="single" w:sz="4" w:space="0" w:color="auto"/>
              <w:bottom w:val="single" w:sz="4" w:space="0" w:color="auto"/>
              <w:right w:val="dashed" w:sz="4" w:space="0" w:color="auto"/>
            </w:tcBorders>
          </w:tcPr>
          <w:p w14:paraId="13195F2A" w14:textId="77777777" w:rsidR="00190F72" w:rsidRPr="006E6770" w:rsidRDefault="00190F72" w:rsidP="000F5EF3">
            <w:pPr>
              <w:spacing w:after="120"/>
              <w:rPr>
                <w:rFonts w:ascii="Calibri" w:hAnsi="Calibri"/>
                <w:color w:val="BFBFBF" w:themeColor="background1" w:themeShade="BF"/>
                <w:sz w:val="12"/>
                <w:szCs w:val="16"/>
                <w:lang w:eastAsia="zh-CN"/>
              </w:rPr>
            </w:pPr>
            <w:r w:rsidRPr="006E6770">
              <w:rPr>
                <w:rFonts w:ascii="Calibri" w:hAnsi="Calibri"/>
                <w:color w:val="BFBFBF" w:themeColor="background1" w:themeShade="BF"/>
                <w:sz w:val="12"/>
                <w:szCs w:val="16"/>
                <w:lang w:eastAsia="zh-CN"/>
              </w:rPr>
              <w:t>Extensive and highly advanced technical skills in established processes demonstrating sensitivity and excellence in idea realisation.</w:t>
            </w:r>
          </w:p>
        </w:tc>
        <w:tc>
          <w:tcPr>
            <w:tcW w:w="574" w:type="pct"/>
            <w:tcBorders>
              <w:top w:val="single" w:sz="4" w:space="0" w:color="auto"/>
              <w:left w:val="dashed" w:sz="4" w:space="0" w:color="auto"/>
              <w:bottom w:val="single" w:sz="4" w:space="0" w:color="auto"/>
              <w:right w:val="single" w:sz="4" w:space="0" w:color="auto"/>
            </w:tcBorders>
          </w:tcPr>
          <w:p w14:paraId="4F648002" w14:textId="77777777" w:rsidR="00190F72" w:rsidRPr="006E6770" w:rsidRDefault="00190F72" w:rsidP="000F5EF3">
            <w:pPr>
              <w:spacing w:after="120"/>
              <w:rPr>
                <w:rFonts w:ascii="Calibri" w:hAnsi="Calibri"/>
                <w:color w:val="BFBFBF" w:themeColor="background1" w:themeShade="BF"/>
                <w:sz w:val="12"/>
                <w:szCs w:val="16"/>
                <w:lang w:eastAsia="zh-CN"/>
              </w:rPr>
            </w:pPr>
            <w:r w:rsidRPr="006E6770">
              <w:rPr>
                <w:rFonts w:ascii="Calibri" w:hAnsi="Calibri"/>
                <w:color w:val="BFBFBF" w:themeColor="background1" w:themeShade="BF"/>
                <w:sz w:val="12"/>
                <w:szCs w:val="16"/>
                <w:lang w:eastAsia="zh-CN"/>
              </w:rPr>
              <w:t>Outstanding levels of technical skill in all aspects of the realisation process demonstrating the assimilation and development of cutting edge processes and techniques.</w:t>
            </w:r>
          </w:p>
        </w:tc>
      </w:tr>
      <w:tr w:rsidR="00190F72" w:rsidRPr="0058717F" w14:paraId="36666639" w14:textId="77777777" w:rsidTr="00F42949">
        <w:tc>
          <w:tcPr>
            <w:tcW w:w="975" w:type="pct"/>
            <w:tcBorders>
              <w:top w:val="single" w:sz="4" w:space="0" w:color="auto"/>
              <w:left w:val="single" w:sz="4" w:space="0" w:color="auto"/>
              <w:bottom w:val="single" w:sz="4" w:space="0" w:color="auto"/>
              <w:right w:val="single" w:sz="4" w:space="0" w:color="auto"/>
            </w:tcBorders>
          </w:tcPr>
          <w:p w14:paraId="6E76B1FF" w14:textId="77777777" w:rsidR="00190F72" w:rsidRPr="00190F72" w:rsidRDefault="00190F72" w:rsidP="000F5EF3">
            <w:pPr>
              <w:rPr>
                <w:rFonts w:ascii="Calibri" w:hAnsi="Calibri"/>
                <w:b/>
                <w:color w:val="BFBFBF" w:themeColor="background1" w:themeShade="BF"/>
                <w:sz w:val="16"/>
                <w:szCs w:val="16"/>
                <w:lang w:eastAsia="zh-CN"/>
              </w:rPr>
            </w:pPr>
            <w:r w:rsidRPr="00190F72">
              <w:rPr>
                <w:rFonts w:ascii="Calibri" w:hAnsi="Calibri"/>
                <w:b/>
                <w:color w:val="BFBFBF" w:themeColor="background1" w:themeShade="BF"/>
                <w:sz w:val="16"/>
                <w:szCs w:val="16"/>
                <w:lang w:eastAsia="zh-CN"/>
              </w:rPr>
              <w:t>4. Subject Knowledge</w:t>
            </w:r>
          </w:p>
          <w:p w14:paraId="5A976F9B" w14:textId="77777777" w:rsidR="00190F72" w:rsidRPr="00190F72" w:rsidRDefault="00190F72" w:rsidP="000F5EF3">
            <w:pPr>
              <w:rPr>
                <w:rFonts w:ascii="Calibri" w:hAnsi="Calibri"/>
                <w:b/>
                <w:color w:val="BFBFBF" w:themeColor="background1" w:themeShade="BF"/>
                <w:sz w:val="16"/>
                <w:szCs w:val="16"/>
                <w:lang w:eastAsia="zh-CN"/>
              </w:rPr>
            </w:pPr>
            <w:r w:rsidRPr="00190F72">
              <w:rPr>
                <w:rFonts w:ascii="Calibri" w:hAnsi="Calibri"/>
                <w:color w:val="BFBFBF" w:themeColor="background1" w:themeShade="BF"/>
                <w:sz w:val="16"/>
                <w:szCs w:val="16"/>
                <w:lang w:eastAsia="zh-CN"/>
              </w:rPr>
              <w:t>Understanding and application of concepts and underlying principles associated with the discipline and the specific context of study.</w:t>
            </w:r>
          </w:p>
        </w:tc>
        <w:tc>
          <w:tcPr>
            <w:tcW w:w="575" w:type="pct"/>
            <w:tcBorders>
              <w:top w:val="single" w:sz="4" w:space="0" w:color="auto"/>
              <w:left w:val="single" w:sz="4" w:space="0" w:color="auto"/>
              <w:bottom w:val="single" w:sz="4" w:space="0" w:color="auto"/>
              <w:right w:val="dashed" w:sz="4" w:space="0" w:color="auto"/>
            </w:tcBorders>
          </w:tcPr>
          <w:p w14:paraId="7EA183C4"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Unable to grasp or communicate key principles or knowledge.</w:t>
            </w:r>
          </w:p>
        </w:tc>
        <w:tc>
          <w:tcPr>
            <w:tcW w:w="575" w:type="pct"/>
            <w:tcBorders>
              <w:top w:val="single" w:sz="4" w:space="0" w:color="auto"/>
              <w:left w:val="dashed" w:sz="4" w:space="0" w:color="auto"/>
              <w:bottom w:val="single" w:sz="4" w:space="0" w:color="auto"/>
              <w:right w:val="thinThickLargeGap" w:sz="24" w:space="0" w:color="auto"/>
            </w:tcBorders>
          </w:tcPr>
          <w:p w14:paraId="1548FD14"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Limited understanding and communication of key principles or knowledge.</w:t>
            </w:r>
          </w:p>
        </w:tc>
        <w:tc>
          <w:tcPr>
            <w:tcW w:w="575" w:type="pct"/>
            <w:tcBorders>
              <w:top w:val="single" w:sz="4" w:space="0" w:color="auto"/>
              <w:left w:val="thinThickLargeGap" w:sz="24" w:space="0" w:color="auto"/>
              <w:bottom w:val="single" w:sz="4" w:space="0" w:color="auto"/>
              <w:right w:val="single" w:sz="4" w:space="0" w:color="auto"/>
            </w:tcBorders>
          </w:tcPr>
          <w:p w14:paraId="2C2199F2"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Evidence of basic understanding of the relevant concepts and underlying principles.</w:t>
            </w:r>
          </w:p>
        </w:tc>
        <w:tc>
          <w:tcPr>
            <w:tcW w:w="575" w:type="pct"/>
            <w:tcBorders>
              <w:top w:val="single" w:sz="4" w:space="0" w:color="auto"/>
              <w:left w:val="single" w:sz="4" w:space="0" w:color="auto"/>
              <w:bottom w:val="single" w:sz="4" w:space="0" w:color="auto"/>
              <w:right w:val="single" w:sz="4" w:space="0" w:color="auto"/>
            </w:tcBorders>
          </w:tcPr>
          <w:p w14:paraId="201B9CCD"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Knowledge is accurate and effectively applied in relation to the specific context.</w:t>
            </w:r>
          </w:p>
        </w:tc>
        <w:tc>
          <w:tcPr>
            <w:tcW w:w="575" w:type="pct"/>
            <w:tcBorders>
              <w:top w:val="single" w:sz="4" w:space="0" w:color="auto"/>
              <w:left w:val="single" w:sz="4" w:space="0" w:color="auto"/>
              <w:bottom w:val="single" w:sz="4" w:space="0" w:color="auto"/>
              <w:right w:val="single" w:sz="4" w:space="0" w:color="auto"/>
            </w:tcBorders>
          </w:tcPr>
          <w:p w14:paraId="5E5B2DAD"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Knowledge is extensive and the understanding of the context exhibits awareness of the breadth and depth of established views.</w:t>
            </w:r>
          </w:p>
        </w:tc>
        <w:tc>
          <w:tcPr>
            <w:tcW w:w="575" w:type="pct"/>
            <w:tcBorders>
              <w:top w:val="single" w:sz="4" w:space="0" w:color="auto"/>
              <w:left w:val="single" w:sz="4" w:space="0" w:color="auto"/>
              <w:bottom w:val="single" w:sz="4" w:space="0" w:color="auto"/>
              <w:right w:val="dashed" w:sz="4" w:space="0" w:color="auto"/>
            </w:tcBorders>
          </w:tcPr>
          <w:p w14:paraId="6AF43171"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Knowledge has been assimilated and individual and personal perspectives have been formulated and debated with effectiveness.</w:t>
            </w:r>
          </w:p>
        </w:tc>
        <w:tc>
          <w:tcPr>
            <w:tcW w:w="574" w:type="pct"/>
            <w:tcBorders>
              <w:top w:val="single" w:sz="4" w:space="0" w:color="auto"/>
              <w:left w:val="dashed" w:sz="4" w:space="0" w:color="auto"/>
              <w:bottom w:val="single" w:sz="4" w:space="0" w:color="auto"/>
              <w:right w:val="single" w:sz="4" w:space="0" w:color="auto"/>
            </w:tcBorders>
          </w:tcPr>
          <w:p w14:paraId="3519B5F6"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Discipline and context specific knowledge are substantive and a highly advanced synthesis of these elements creates new or expanded perspectives.</w:t>
            </w:r>
          </w:p>
        </w:tc>
      </w:tr>
      <w:tr w:rsidR="00190F72" w:rsidRPr="0058717F" w14:paraId="3B7FB915" w14:textId="77777777" w:rsidTr="00F42949">
        <w:tc>
          <w:tcPr>
            <w:tcW w:w="975" w:type="pct"/>
            <w:tcBorders>
              <w:top w:val="single" w:sz="4" w:space="0" w:color="auto"/>
              <w:left w:val="single" w:sz="4" w:space="0" w:color="auto"/>
              <w:bottom w:val="single" w:sz="4" w:space="0" w:color="auto"/>
              <w:right w:val="single" w:sz="4" w:space="0" w:color="auto"/>
            </w:tcBorders>
          </w:tcPr>
          <w:p w14:paraId="116C79F8" w14:textId="77777777" w:rsidR="00190F72" w:rsidRPr="0058717F" w:rsidRDefault="00190F72" w:rsidP="000F5EF3">
            <w:pPr>
              <w:rPr>
                <w:rFonts w:ascii="Calibri" w:hAnsi="Calibri"/>
                <w:b/>
                <w:sz w:val="16"/>
                <w:szCs w:val="16"/>
                <w:lang w:eastAsia="zh-CN"/>
              </w:rPr>
            </w:pPr>
            <w:r w:rsidRPr="0058717F">
              <w:rPr>
                <w:rFonts w:ascii="Calibri" w:hAnsi="Calibri"/>
                <w:b/>
                <w:sz w:val="16"/>
                <w:szCs w:val="16"/>
                <w:lang w:eastAsia="zh-CN"/>
              </w:rPr>
              <w:t>5. Presentation &amp; Communication</w:t>
            </w:r>
          </w:p>
          <w:p w14:paraId="098FC9BB" w14:textId="77777777" w:rsidR="00190F72" w:rsidRPr="0058717F" w:rsidRDefault="00190F72" w:rsidP="000F5EF3">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75" w:type="pct"/>
            <w:tcBorders>
              <w:top w:val="single" w:sz="4" w:space="0" w:color="auto"/>
              <w:left w:val="single" w:sz="4" w:space="0" w:color="auto"/>
              <w:bottom w:val="single" w:sz="4" w:space="0" w:color="auto"/>
              <w:right w:val="dashed" w:sz="4" w:space="0" w:color="auto"/>
            </w:tcBorders>
          </w:tcPr>
          <w:p w14:paraId="6C3ACBF8"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75" w:type="pct"/>
            <w:tcBorders>
              <w:top w:val="single" w:sz="4" w:space="0" w:color="auto"/>
              <w:left w:val="dashed" w:sz="4" w:space="0" w:color="auto"/>
              <w:bottom w:val="single" w:sz="4" w:space="0" w:color="auto"/>
              <w:right w:val="thinThickLargeGap" w:sz="24" w:space="0" w:color="auto"/>
            </w:tcBorders>
          </w:tcPr>
          <w:p w14:paraId="26AFDC69"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75" w:type="pct"/>
            <w:tcBorders>
              <w:top w:val="single" w:sz="4" w:space="0" w:color="auto"/>
              <w:left w:val="thinThickLargeGap" w:sz="24" w:space="0" w:color="auto"/>
              <w:bottom w:val="single" w:sz="4" w:space="0" w:color="auto"/>
              <w:right w:val="single" w:sz="4" w:space="0" w:color="auto"/>
            </w:tcBorders>
          </w:tcPr>
          <w:p w14:paraId="43A7709A"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575" w:type="pct"/>
            <w:tcBorders>
              <w:top w:val="single" w:sz="4" w:space="0" w:color="auto"/>
              <w:left w:val="single" w:sz="4" w:space="0" w:color="auto"/>
              <w:bottom w:val="single" w:sz="4" w:space="0" w:color="auto"/>
              <w:right w:val="single" w:sz="4" w:space="0" w:color="auto"/>
            </w:tcBorders>
          </w:tcPr>
          <w:p w14:paraId="0997903A"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75" w:type="pct"/>
            <w:tcBorders>
              <w:top w:val="single" w:sz="4" w:space="0" w:color="auto"/>
              <w:left w:val="single" w:sz="4" w:space="0" w:color="auto"/>
              <w:bottom w:val="single" w:sz="4" w:space="0" w:color="auto"/>
              <w:right w:val="single" w:sz="4" w:space="0" w:color="auto"/>
            </w:tcBorders>
          </w:tcPr>
          <w:p w14:paraId="1684B11A"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75" w:type="pct"/>
            <w:tcBorders>
              <w:top w:val="single" w:sz="4" w:space="0" w:color="auto"/>
              <w:left w:val="single" w:sz="4" w:space="0" w:color="auto"/>
              <w:bottom w:val="single" w:sz="4" w:space="0" w:color="auto"/>
              <w:right w:val="dashed" w:sz="4" w:space="0" w:color="auto"/>
            </w:tcBorders>
          </w:tcPr>
          <w:p w14:paraId="7B8AF67A"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574" w:type="pct"/>
            <w:tcBorders>
              <w:top w:val="single" w:sz="4" w:space="0" w:color="auto"/>
              <w:left w:val="dashed" w:sz="4" w:space="0" w:color="auto"/>
              <w:bottom w:val="single" w:sz="4" w:space="0" w:color="auto"/>
              <w:right w:val="single" w:sz="4" w:space="0" w:color="auto"/>
            </w:tcBorders>
          </w:tcPr>
          <w:p w14:paraId="1D1EA3D4"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190F72" w:rsidRPr="0058717F" w14:paraId="371AE96C" w14:textId="77777777" w:rsidTr="00F42949">
        <w:tc>
          <w:tcPr>
            <w:tcW w:w="975" w:type="pct"/>
            <w:tcBorders>
              <w:top w:val="single" w:sz="4" w:space="0" w:color="auto"/>
              <w:left w:val="single" w:sz="4" w:space="0" w:color="auto"/>
              <w:bottom w:val="single" w:sz="4" w:space="0" w:color="auto"/>
              <w:right w:val="single" w:sz="4" w:space="0" w:color="auto"/>
            </w:tcBorders>
          </w:tcPr>
          <w:p w14:paraId="2DEC35E5" w14:textId="77777777" w:rsidR="00190F72" w:rsidRPr="00190F72" w:rsidRDefault="00190F72" w:rsidP="000F5EF3">
            <w:pPr>
              <w:rPr>
                <w:rFonts w:ascii="Calibri" w:hAnsi="Calibri"/>
                <w:color w:val="BFBFBF" w:themeColor="background1" w:themeShade="BF"/>
                <w:sz w:val="16"/>
                <w:szCs w:val="16"/>
                <w:lang w:eastAsia="zh-CN"/>
              </w:rPr>
            </w:pPr>
            <w:r w:rsidRPr="00190F72">
              <w:rPr>
                <w:rFonts w:ascii="Calibri" w:hAnsi="Calibri"/>
                <w:b/>
                <w:color w:val="BFBFBF" w:themeColor="background1" w:themeShade="BF"/>
                <w:sz w:val="16"/>
                <w:szCs w:val="16"/>
                <w:lang w:eastAsia="zh-CN"/>
              </w:rPr>
              <w:t xml:space="preserve">6. Personal Learning &amp; Development            </w:t>
            </w:r>
            <w:r w:rsidRPr="00190F72">
              <w:rPr>
                <w:rFonts w:ascii="Calibri" w:hAnsi="Calibri"/>
                <w:color w:val="BFBFBF" w:themeColor="background1" w:themeShade="BF"/>
                <w:sz w:val="16"/>
                <w:szCs w:val="16"/>
                <w:lang w:eastAsia="zh-CN"/>
              </w:rPr>
              <w:t>Personal responsibility demonstrated in managing own learning through programme engagement, self-directed study and reflective practice.</w:t>
            </w:r>
          </w:p>
        </w:tc>
        <w:tc>
          <w:tcPr>
            <w:tcW w:w="575" w:type="pct"/>
            <w:tcBorders>
              <w:top w:val="single" w:sz="4" w:space="0" w:color="auto"/>
              <w:left w:val="single" w:sz="4" w:space="0" w:color="auto"/>
              <w:bottom w:val="single" w:sz="4" w:space="0" w:color="auto"/>
              <w:right w:val="dashed" w:sz="4" w:space="0" w:color="auto"/>
            </w:tcBorders>
          </w:tcPr>
          <w:p w14:paraId="59DC4ECF"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 xml:space="preserve">Little or no responsibility taken for own learning demonstrated by poor attendance, engagement and reflection. </w:t>
            </w:r>
          </w:p>
        </w:tc>
        <w:tc>
          <w:tcPr>
            <w:tcW w:w="575" w:type="pct"/>
            <w:tcBorders>
              <w:top w:val="single" w:sz="4" w:space="0" w:color="auto"/>
              <w:left w:val="dashed" w:sz="4" w:space="0" w:color="auto"/>
              <w:bottom w:val="single" w:sz="4" w:space="0" w:color="auto"/>
              <w:right w:val="thinThickLargeGap" w:sz="24" w:space="0" w:color="auto"/>
            </w:tcBorders>
          </w:tcPr>
          <w:p w14:paraId="73C83303"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Inconsistency in programme engagement and poor awareness of personal learning and development needs.</w:t>
            </w:r>
          </w:p>
        </w:tc>
        <w:tc>
          <w:tcPr>
            <w:tcW w:w="575" w:type="pct"/>
            <w:tcBorders>
              <w:top w:val="single" w:sz="4" w:space="0" w:color="auto"/>
              <w:left w:val="thinThickLargeGap" w:sz="24" w:space="0" w:color="auto"/>
              <w:bottom w:val="single" w:sz="4" w:space="0" w:color="auto"/>
              <w:right w:val="single" w:sz="4" w:space="0" w:color="auto"/>
            </w:tcBorders>
          </w:tcPr>
          <w:p w14:paraId="6259F5CB"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Evidence of some reflective practice contributing to appropriate effort and engagement to further personal development.</w:t>
            </w:r>
          </w:p>
        </w:tc>
        <w:tc>
          <w:tcPr>
            <w:tcW w:w="575" w:type="pct"/>
            <w:tcBorders>
              <w:top w:val="single" w:sz="4" w:space="0" w:color="auto"/>
              <w:left w:val="single" w:sz="4" w:space="0" w:color="auto"/>
              <w:bottom w:val="single" w:sz="4" w:space="0" w:color="auto"/>
              <w:right w:val="single" w:sz="4" w:space="0" w:color="auto"/>
            </w:tcBorders>
          </w:tcPr>
          <w:p w14:paraId="303768C1" w14:textId="09C3BCC0"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 xml:space="preserve">Evidence of regular reflective practice and awareness of individual strengths and weaknesses demonstrable in core learning and </w:t>
            </w:r>
            <w:r w:rsidR="00324E68" w:rsidRPr="00190F72">
              <w:rPr>
                <w:rFonts w:ascii="Calibri" w:hAnsi="Calibri"/>
                <w:color w:val="BFBFBF" w:themeColor="background1" w:themeShade="BF"/>
                <w:sz w:val="12"/>
                <w:szCs w:val="16"/>
                <w:lang w:eastAsia="zh-CN"/>
              </w:rPr>
              <w:t>self-directed</w:t>
            </w:r>
            <w:r w:rsidRPr="00190F72">
              <w:rPr>
                <w:rFonts w:ascii="Calibri" w:hAnsi="Calibri"/>
                <w:color w:val="BFBFBF" w:themeColor="background1" w:themeShade="BF"/>
                <w:sz w:val="12"/>
                <w:szCs w:val="16"/>
                <w:lang w:eastAsia="zh-CN"/>
              </w:rPr>
              <w:t xml:space="preserve"> study.</w:t>
            </w:r>
          </w:p>
        </w:tc>
        <w:tc>
          <w:tcPr>
            <w:tcW w:w="575" w:type="pct"/>
            <w:tcBorders>
              <w:top w:val="single" w:sz="4" w:space="0" w:color="auto"/>
              <w:left w:val="single" w:sz="4" w:space="0" w:color="auto"/>
              <w:bottom w:val="single" w:sz="4" w:space="0" w:color="auto"/>
              <w:right w:val="single" w:sz="4" w:space="0" w:color="auto"/>
            </w:tcBorders>
          </w:tcPr>
          <w:p w14:paraId="58BA7F31"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Reflective practice and individual development is extended beyond core learning, is well managed and documented.</w:t>
            </w:r>
          </w:p>
        </w:tc>
        <w:tc>
          <w:tcPr>
            <w:tcW w:w="575" w:type="pct"/>
            <w:tcBorders>
              <w:top w:val="single" w:sz="4" w:space="0" w:color="auto"/>
              <w:left w:val="single" w:sz="4" w:space="0" w:color="auto"/>
              <w:bottom w:val="single" w:sz="4" w:space="0" w:color="auto"/>
              <w:right w:val="dashed" w:sz="4" w:space="0" w:color="auto"/>
            </w:tcBorders>
          </w:tcPr>
          <w:p w14:paraId="05AE54CB"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Full responsibility for own learning and development is evidenced in detail demonstrating critical appraisal of purpose, progress and future direction.</w:t>
            </w:r>
          </w:p>
        </w:tc>
        <w:tc>
          <w:tcPr>
            <w:tcW w:w="574" w:type="pct"/>
            <w:tcBorders>
              <w:top w:val="single" w:sz="4" w:space="0" w:color="auto"/>
              <w:left w:val="dashed" w:sz="4" w:space="0" w:color="auto"/>
              <w:bottom w:val="single" w:sz="4" w:space="0" w:color="auto"/>
              <w:right w:val="single" w:sz="4" w:space="0" w:color="auto"/>
            </w:tcBorders>
          </w:tcPr>
          <w:p w14:paraId="0BF7A8FF" w14:textId="77777777" w:rsidR="00190F72" w:rsidRPr="00190F72" w:rsidRDefault="00190F72" w:rsidP="000F5EF3">
            <w:pPr>
              <w:spacing w:after="120"/>
              <w:rPr>
                <w:rFonts w:ascii="Calibri" w:hAnsi="Calibri"/>
                <w:color w:val="BFBFBF" w:themeColor="background1" w:themeShade="BF"/>
                <w:sz w:val="12"/>
                <w:szCs w:val="16"/>
                <w:lang w:eastAsia="zh-CN"/>
              </w:rPr>
            </w:pPr>
            <w:r w:rsidRPr="00190F72">
              <w:rPr>
                <w:rFonts w:ascii="Calibri" w:hAnsi="Calibri"/>
                <w:color w:val="BFBFBF" w:themeColor="background1" w:themeShade="BF"/>
                <w:sz w:val="12"/>
                <w:szCs w:val="16"/>
                <w:lang w:eastAsia="zh-CN"/>
              </w:rPr>
              <w:t>Outstanding level of engagement with all elements of the programme enhanced by the personal drive and passion to extend learning beyond established parameters and into new domains.</w:t>
            </w:r>
          </w:p>
        </w:tc>
      </w:tr>
      <w:tr w:rsidR="00190F72" w:rsidRPr="0058717F" w14:paraId="486E1DB0" w14:textId="77777777" w:rsidTr="00F42949">
        <w:trPr>
          <w:trHeight w:val="1448"/>
        </w:trPr>
        <w:tc>
          <w:tcPr>
            <w:tcW w:w="975" w:type="pct"/>
            <w:tcBorders>
              <w:top w:val="single" w:sz="4" w:space="0" w:color="auto"/>
              <w:left w:val="single" w:sz="4" w:space="0" w:color="auto"/>
              <w:bottom w:val="single" w:sz="4" w:space="0" w:color="auto"/>
              <w:right w:val="single" w:sz="4" w:space="0" w:color="auto"/>
            </w:tcBorders>
          </w:tcPr>
          <w:p w14:paraId="1E79A336" w14:textId="77777777" w:rsidR="00190F72" w:rsidRPr="0058717F" w:rsidRDefault="00190F72" w:rsidP="000F5EF3">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75" w:type="pct"/>
            <w:tcBorders>
              <w:top w:val="single" w:sz="4" w:space="0" w:color="auto"/>
              <w:left w:val="single" w:sz="4" w:space="0" w:color="auto"/>
              <w:bottom w:val="single" w:sz="4" w:space="0" w:color="auto"/>
              <w:right w:val="dashed" w:sz="4" w:space="0" w:color="auto"/>
            </w:tcBorders>
          </w:tcPr>
          <w:p w14:paraId="3B771354"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75" w:type="pct"/>
            <w:tcBorders>
              <w:top w:val="single" w:sz="4" w:space="0" w:color="auto"/>
              <w:left w:val="dashed" w:sz="4" w:space="0" w:color="auto"/>
              <w:bottom w:val="single" w:sz="4" w:space="0" w:color="auto"/>
              <w:right w:val="thinThickLargeGap" w:sz="24" w:space="0" w:color="auto"/>
            </w:tcBorders>
          </w:tcPr>
          <w:p w14:paraId="622D46A5"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75" w:type="pct"/>
            <w:tcBorders>
              <w:top w:val="single" w:sz="4" w:space="0" w:color="auto"/>
              <w:left w:val="thinThickLargeGap" w:sz="24" w:space="0" w:color="auto"/>
              <w:bottom w:val="single" w:sz="4" w:space="0" w:color="auto"/>
              <w:right w:val="single" w:sz="4" w:space="0" w:color="auto"/>
            </w:tcBorders>
          </w:tcPr>
          <w:p w14:paraId="7DFC0C91"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575" w:type="pct"/>
            <w:tcBorders>
              <w:top w:val="single" w:sz="4" w:space="0" w:color="auto"/>
              <w:left w:val="single" w:sz="4" w:space="0" w:color="auto"/>
              <w:bottom w:val="single" w:sz="4" w:space="0" w:color="auto"/>
              <w:right w:val="single" w:sz="4" w:space="0" w:color="auto"/>
            </w:tcBorders>
          </w:tcPr>
          <w:p w14:paraId="497B14B4"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75" w:type="pct"/>
            <w:tcBorders>
              <w:top w:val="single" w:sz="4" w:space="0" w:color="auto"/>
              <w:left w:val="single" w:sz="4" w:space="0" w:color="auto"/>
              <w:bottom w:val="single" w:sz="4" w:space="0" w:color="auto"/>
              <w:right w:val="single" w:sz="4" w:space="0" w:color="auto"/>
            </w:tcBorders>
          </w:tcPr>
          <w:p w14:paraId="11D62B2A"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75" w:type="pct"/>
            <w:tcBorders>
              <w:top w:val="single" w:sz="4" w:space="0" w:color="auto"/>
              <w:left w:val="single" w:sz="4" w:space="0" w:color="auto"/>
              <w:bottom w:val="single" w:sz="4" w:space="0" w:color="auto"/>
              <w:right w:val="dashed" w:sz="4" w:space="0" w:color="auto"/>
            </w:tcBorders>
          </w:tcPr>
          <w:p w14:paraId="6042A1B4"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574" w:type="pct"/>
            <w:tcBorders>
              <w:top w:val="single" w:sz="4" w:space="0" w:color="auto"/>
              <w:left w:val="dashed" w:sz="4" w:space="0" w:color="auto"/>
              <w:bottom w:val="single" w:sz="4" w:space="0" w:color="auto"/>
              <w:right w:val="single" w:sz="4" w:space="0" w:color="auto"/>
            </w:tcBorders>
          </w:tcPr>
          <w:p w14:paraId="7742601D" w14:textId="77777777" w:rsidR="00190F72" w:rsidRPr="0058717F" w:rsidRDefault="00190F72" w:rsidP="000F5EF3">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4375CB05" w14:textId="77777777" w:rsidR="00190F72" w:rsidRPr="0058717F" w:rsidRDefault="00190F72" w:rsidP="000F5EF3">
      <w:pPr>
        <w:rPr>
          <w:rFonts w:ascii="Times New Roman" w:hAnsi="Times New Roman"/>
          <w:sz w:val="10"/>
          <w:lang w:eastAsia="zh-CN"/>
        </w:rPr>
      </w:pPr>
    </w:p>
    <w:p w14:paraId="7074F7CA" w14:textId="77777777" w:rsidR="00190F72" w:rsidRDefault="00190F72" w:rsidP="00146636">
      <w:pPr>
        <w:sectPr w:rsidR="00190F72" w:rsidSect="00F42949">
          <w:pgSz w:w="11900" w:h="16840"/>
          <w:pgMar w:top="1134" w:right="1800" w:bottom="426" w:left="1800" w:header="708" w:footer="708" w:gutter="0"/>
          <w:cols w:space="708"/>
          <w:docGrid w:linePitch="360"/>
        </w:sect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98"/>
        <w:gridCol w:w="6850"/>
      </w:tblGrid>
      <w:tr w:rsidR="00190F72" w14:paraId="22D7932D" w14:textId="77777777" w:rsidTr="00F42949">
        <w:trPr>
          <w:trHeight w:val="702"/>
        </w:trPr>
        <w:tc>
          <w:tcPr>
            <w:tcW w:w="3556" w:type="dxa"/>
          </w:tcPr>
          <w:p w14:paraId="56C8F40B" w14:textId="77777777" w:rsidR="00190F72" w:rsidRDefault="00190F72" w:rsidP="00F42949">
            <w:r>
              <w:rPr>
                <w:noProof/>
                <w:lang w:val="en-US" w:eastAsia="en-US"/>
              </w:rPr>
              <w:lastRenderedPageBreak/>
              <w:drawing>
                <wp:inline distT="0" distB="0" distL="0" distR="0" wp14:anchorId="3AEDA48D" wp14:editId="49CE9774">
                  <wp:extent cx="1143000" cy="40034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76472807" w14:textId="77777777" w:rsidR="00190F72" w:rsidRDefault="00190F72" w:rsidP="00F42949">
            <w:pPr>
              <w:ind w:right="93"/>
              <w:jc w:val="right"/>
            </w:pPr>
            <w:r>
              <w:rPr>
                <w:noProof/>
                <w:lang w:val="en-US" w:eastAsia="en-US"/>
              </w:rPr>
              <w:drawing>
                <wp:inline distT="0" distB="0" distL="0" distR="0" wp14:anchorId="15951C01" wp14:editId="14600432">
                  <wp:extent cx="1008497" cy="399579"/>
                  <wp:effectExtent l="0" t="0" r="762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338"/>
      </w:tblGrid>
      <w:tr w:rsidR="00190F72" w14:paraId="03A3AA24" w14:textId="77777777" w:rsidTr="00F42949">
        <w:tc>
          <w:tcPr>
            <w:tcW w:w="10598" w:type="dxa"/>
            <w:shd w:val="clear" w:color="auto" w:fill="D9D9D9" w:themeFill="background1" w:themeFillShade="D9"/>
            <w:vAlign w:val="center"/>
          </w:tcPr>
          <w:p w14:paraId="4335D7C6" w14:textId="77777777" w:rsidR="00190F72" w:rsidRPr="00637656" w:rsidRDefault="00190F72" w:rsidP="00F42949">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 xml:space="preserve">SELF EVALUATION FORM </w:t>
            </w:r>
            <w:r w:rsidRPr="00112203">
              <w:rPr>
                <w:rFonts w:ascii="Calibri" w:hAnsi="Calibri" w:cs="Arial"/>
                <w:sz w:val="40"/>
                <w:szCs w:val="40"/>
              </w:rPr>
              <w:t>(UG)</w:t>
            </w:r>
          </w:p>
        </w:tc>
      </w:tr>
    </w:tbl>
    <w:p w14:paraId="38C2C713" w14:textId="77777777" w:rsidR="00190F72" w:rsidRPr="00DC6D8B" w:rsidRDefault="00190F72" w:rsidP="00190F72">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90F72" w:rsidRPr="00394874" w14:paraId="14E89ECB" w14:textId="77777777" w:rsidTr="00F42949">
        <w:trPr>
          <w:trHeight w:hRule="exact" w:val="374"/>
        </w:trPr>
        <w:tc>
          <w:tcPr>
            <w:tcW w:w="2235" w:type="dxa"/>
            <w:shd w:val="clear" w:color="auto" w:fill="D9D9D9" w:themeFill="background1" w:themeFillShade="D9"/>
            <w:vAlign w:val="center"/>
          </w:tcPr>
          <w:p w14:paraId="235BECE2" w14:textId="77777777" w:rsidR="00190F72" w:rsidRPr="00394874" w:rsidRDefault="00190F72" w:rsidP="00F42949">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189B70CC" w14:textId="77777777" w:rsidR="00190F72" w:rsidRDefault="00190F72" w:rsidP="00F42949">
            <w:pPr>
              <w:rPr>
                <w:rFonts w:cs="Arial"/>
                <w:b/>
                <w:sz w:val="22"/>
                <w:szCs w:val="22"/>
              </w:rPr>
            </w:pPr>
          </w:p>
        </w:tc>
        <w:tc>
          <w:tcPr>
            <w:tcW w:w="2552" w:type="dxa"/>
            <w:shd w:val="clear" w:color="auto" w:fill="D9D9D9" w:themeFill="background1" w:themeFillShade="D9"/>
            <w:vAlign w:val="center"/>
          </w:tcPr>
          <w:p w14:paraId="1E42FBA8" w14:textId="77777777" w:rsidR="00190F72" w:rsidRDefault="00190F72" w:rsidP="00F42949">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ABD22B1" w14:textId="77777777" w:rsidR="00190F72" w:rsidRDefault="00190F72" w:rsidP="00F42949">
            <w:pPr>
              <w:rPr>
                <w:rFonts w:cs="Arial"/>
                <w:b/>
                <w:sz w:val="22"/>
                <w:szCs w:val="22"/>
              </w:rPr>
            </w:pPr>
          </w:p>
        </w:tc>
      </w:tr>
      <w:tr w:rsidR="00190F72" w:rsidRPr="00394874" w14:paraId="7802A44A" w14:textId="77777777" w:rsidTr="00F42949">
        <w:trPr>
          <w:trHeight w:hRule="exact" w:val="374"/>
        </w:trPr>
        <w:tc>
          <w:tcPr>
            <w:tcW w:w="2235" w:type="dxa"/>
            <w:tcBorders>
              <w:bottom w:val="single" w:sz="4" w:space="0" w:color="auto"/>
            </w:tcBorders>
            <w:shd w:val="clear" w:color="auto" w:fill="D9D9D9" w:themeFill="background1" w:themeFillShade="D9"/>
            <w:vAlign w:val="center"/>
          </w:tcPr>
          <w:p w14:paraId="3B2097F4" w14:textId="77777777" w:rsidR="00190F72" w:rsidRPr="00394874" w:rsidRDefault="00190F72" w:rsidP="00F42949">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6C724D0C" w14:textId="26135834" w:rsidR="00190F72" w:rsidRPr="0057274A" w:rsidRDefault="00D377B9" w:rsidP="000110F2">
            <w:pPr>
              <w:rPr>
                <w:rFonts w:cs="Arial"/>
                <w:b/>
                <w:sz w:val="22"/>
                <w:szCs w:val="22"/>
              </w:rPr>
            </w:pPr>
            <w:r>
              <w:rPr>
                <w:rFonts w:cs="Arial"/>
                <w:b/>
                <w:sz w:val="22"/>
                <w:szCs w:val="22"/>
              </w:rPr>
              <w:t>BA</w:t>
            </w:r>
            <w:r w:rsidR="008E5D6F">
              <w:rPr>
                <w:rFonts w:cs="Arial"/>
                <w:b/>
                <w:sz w:val="22"/>
                <w:szCs w:val="22"/>
              </w:rPr>
              <w:t>/</w:t>
            </w:r>
            <w:proofErr w:type="spellStart"/>
            <w:r w:rsidR="008E5D6F">
              <w:rPr>
                <w:rFonts w:cs="Arial"/>
                <w:b/>
                <w:sz w:val="22"/>
                <w:szCs w:val="22"/>
              </w:rPr>
              <w:t>MArts</w:t>
            </w:r>
            <w:proofErr w:type="spellEnd"/>
            <w:r>
              <w:rPr>
                <w:rFonts w:cs="Arial"/>
                <w:b/>
                <w:sz w:val="22"/>
                <w:szCs w:val="22"/>
              </w:rPr>
              <w:t xml:space="preserve"> </w:t>
            </w:r>
            <w:r w:rsidR="005B74CB">
              <w:rPr>
                <w:rFonts w:cs="Arial"/>
                <w:b/>
                <w:sz w:val="22"/>
                <w:szCs w:val="22"/>
              </w:rPr>
              <w:t xml:space="preserve">(Hons) </w:t>
            </w:r>
            <w:r w:rsidR="000110F2">
              <w:rPr>
                <w:rFonts w:cs="Arial"/>
                <w:b/>
                <w:sz w:val="22"/>
                <w:szCs w:val="22"/>
              </w:rPr>
              <w:t>3D Computer Animation</w:t>
            </w:r>
          </w:p>
        </w:tc>
      </w:tr>
      <w:tr w:rsidR="005B74CB" w:rsidRPr="00394874" w14:paraId="5173B86E" w14:textId="77777777" w:rsidTr="00F42949">
        <w:trPr>
          <w:trHeight w:hRule="exact" w:val="374"/>
        </w:trPr>
        <w:tc>
          <w:tcPr>
            <w:tcW w:w="2235" w:type="dxa"/>
            <w:shd w:val="clear" w:color="auto" w:fill="D9D9D9" w:themeFill="background1" w:themeFillShade="D9"/>
            <w:vAlign w:val="center"/>
          </w:tcPr>
          <w:p w14:paraId="1865B07C" w14:textId="77777777" w:rsidR="005B74CB" w:rsidRPr="00394874" w:rsidRDefault="005B74CB" w:rsidP="00F42949">
            <w:pPr>
              <w:rPr>
                <w:rFonts w:cs="Arial"/>
                <w:b/>
                <w:sz w:val="22"/>
                <w:szCs w:val="22"/>
              </w:rPr>
            </w:pPr>
            <w:r w:rsidRPr="00394874">
              <w:rPr>
                <w:rFonts w:cs="Arial"/>
                <w:b/>
                <w:sz w:val="22"/>
                <w:szCs w:val="22"/>
              </w:rPr>
              <w:t>Module:</w:t>
            </w:r>
          </w:p>
        </w:tc>
        <w:tc>
          <w:tcPr>
            <w:tcW w:w="4110" w:type="dxa"/>
            <w:shd w:val="clear" w:color="auto" w:fill="auto"/>
            <w:vAlign w:val="center"/>
          </w:tcPr>
          <w:p w14:paraId="1030336E" w14:textId="2024BCBF" w:rsidR="005B74CB" w:rsidRPr="00394874" w:rsidRDefault="00FB4C63" w:rsidP="00F42949">
            <w:pPr>
              <w:rPr>
                <w:rFonts w:cs="Arial"/>
                <w:b/>
                <w:sz w:val="22"/>
                <w:szCs w:val="22"/>
              </w:rPr>
            </w:pPr>
            <w:r>
              <w:rPr>
                <w:rFonts w:cs="Arial"/>
                <w:b/>
                <w:sz w:val="22"/>
                <w:szCs w:val="22"/>
              </w:rPr>
              <w:t>Creative Practice 1</w:t>
            </w:r>
          </w:p>
        </w:tc>
        <w:tc>
          <w:tcPr>
            <w:tcW w:w="2552" w:type="dxa"/>
            <w:shd w:val="clear" w:color="auto" w:fill="D9D9D9" w:themeFill="background1" w:themeFillShade="D9"/>
            <w:vAlign w:val="center"/>
          </w:tcPr>
          <w:p w14:paraId="2431C726" w14:textId="036A0CF1" w:rsidR="005B74CB" w:rsidRPr="00394874" w:rsidRDefault="005B74CB" w:rsidP="00F42949">
            <w:pPr>
              <w:rPr>
                <w:rFonts w:cs="Arial"/>
                <w:b/>
                <w:sz w:val="22"/>
                <w:szCs w:val="22"/>
              </w:rPr>
            </w:pPr>
            <w:r w:rsidRPr="00394874">
              <w:rPr>
                <w:rFonts w:cs="Arial"/>
                <w:b/>
                <w:sz w:val="22"/>
                <w:szCs w:val="22"/>
              </w:rPr>
              <w:t>Module Level (4, 5, 6):</w:t>
            </w:r>
          </w:p>
        </w:tc>
        <w:tc>
          <w:tcPr>
            <w:tcW w:w="1701" w:type="dxa"/>
            <w:shd w:val="clear" w:color="auto" w:fill="auto"/>
            <w:vAlign w:val="center"/>
          </w:tcPr>
          <w:p w14:paraId="24B1BB86" w14:textId="167F22D7" w:rsidR="005B74CB" w:rsidRPr="00394874" w:rsidRDefault="005B74CB" w:rsidP="00F42949">
            <w:pPr>
              <w:rPr>
                <w:rFonts w:cs="Arial"/>
                <w:b/>
                <w:sz w:val="22"/>
                <w:szCs w:val="22"/>
              </w:rPr>
            </w:pPr>
            <w:r>
              <w:rPr>
                <w:rFonts w:cs="Arial"/>
                <w:b/>
                <w:sz w:val="22"/>
                <w:szCs w:val="22"/>
              </w:rPr>
              <w:t>4</w:t>
            </w:r>
          </w:p>
        </w:tc>
      </w:tr>
      <w:tr w:rsidR="005B74CB" w:rsidRPr="00394874" w14:paraId="33FB3651" w14:textId="77777777" w:rsidTr="00F42949">
        <w:trPr>
          <w:trHeight w:hRule="exact" w:val="374"/>
        </w:trPr>
        <w:tc>
          <w:tcPr>
            <w:tcW w:w="2235" w:type="dxa"/>
            <w:shd w:val="clear" w:color="auto" w:fill="D9D9D9" w:themeFill="background1" w:themeFillShade="D9"/>
            <w:vAlign w:val="center"/>
          </w:tcPr>
          <w:p w14:paraId="5F772901" w14:textId="77777777" w:rsidR="005B74CB" w:rsidRPr="00394874" w:rsidRDefault="005B74CB" w:rsidP="00F42949">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796CEB6B" w14:textId="3F8F6173" w:rsidR="005B74CB" w:rsidRPr="00394874" w:rsidRDefault="00FB4C63" w:rsidP="00F42949">
            <w:pPr>
              <w:rPr>
                <w:rFonts w:cs="Arial"/>
                <w:b/>
                <w:sz w:val="22"/>
                <w:szCs w:val="22"/>
              </w:rPr>
            </w:pPr>
            <w:r w:rsidRPr="004E61A3">
              <w:rPr>
                <w:rFonts w:cs="Arial"/>
                <w:b/>
                <w:sz w:val="22"/>
                <w:szCs w:val="22"/>
              </w:rPr>
              <w:t>M4X01</w:t>
            </w:r>
            <w:r>
              <w:rPr>
                <w:rFonts w:cs="Arial"/>
                <w:b/>
                <w:sz w:val="22"/>
                <w:szCs w:val="22"/>
              </w:rPr>
              <w:t>557</w:t>
            </w:r>
          </w:p>
        </w:tc>
        <w:tc>
          <w:tcPr>
            <w:tcW w:w="2552" w:type="dxa"/>
            <w:shd w:val="clear" w:color="auto" w:fill="D9D9D9" w:themeFill="background1" w:themeFillShade="D9"/>
            <w:vAlign w:val="center"/>
          </w:tcPr>
          <w:p w14:paraId="629062D4" w14:textId="5210F929" w:rsidR="005B74CB" w:rsidRPr="00394874" w:rsidRDefault="005B74CB" w:rsidP="00F42949">
            <w:pPr>
              <w:pStyle w:val="Heading2"/>
              <w:jc w:val="left"/>
              <w:rPr>
                <w:rFonts w:cs="Arial"/>
                <w:b w:val="0"/>
                <w:sz w:val="22"/>
                <w:szCs w:val="22"/>
              </w:rPr>
            </w:pPr>
            <w:r>
              <w:rPr>
                <w:rFonts w:cs="Arial"/>
                <w:sz w:val="22"/>
                <w:szCs w:val="22"/>
              </w:rPr>
              <w:t>Contribution to Module:</w:t>
            </w:r>
          </w:p>
        </w:tc>
        <w:tc>
          <w:tcPr>
            <w:tcW w:w="1701" w:type="dxa"/>
            <w:vAlign w:val="center"/>
          </w:tcPr>
          <w:p w14:paraId="582C3BB3" w14:textId="7033783A" w:rsidR="005B74CB" w:rsidRPr="00394874" w:rsidRDefault="005B74CB" w:rsidP="00F42949">
            <w:pPr>
              <w:rPr>
                <w:rFonts w:cs="Arial"/>
                <w:b/>
                <w:sz w:val="22"/>
                <w:szCs w:val="22"/>
              </w:rPr>
            </w:pPr>
            <w:r>
              <w:rPr>
                <w:rFonts w:cs="Arial"/>
                <w:b/>
                <w:sz w:val="22"/>
                <w:szCs w:val="22"/>
              </w:rPr>
              <w:t>100%</w:t>
            </w:r>
          </w:p>
        </w:tc>
      </w:tr>
      <w:tr w:rsidR="00FB4C63" w:rsidRPr="00394874" w14:paraId="740ECE83" w14:textId="77777777" w:rsidTr="000110F2">
        <w:trPr>
          <w:trHeight w:hRule="exact" w:val="374"/>
        </w:trPr>
        <w:tc>
          <w:tcPr>
            <w:tcW w:w="2235" w:type="dxa"/>
            <w:shd w:val="clear" w:color="auto" w:fill="D9D9D9" w:themeFill="background1" w:themeFillShade="D9"/>
            <w:vAlign w:val="center"/>
          </w:tcPr>
          <w:p w14:paraId="475F97AB" w14:textId="77777777" w:rsidR="00FB4C63" w:rsidRPr="00394874" w:rsidRDefault="00FB4C63" w:rsidP="00FB4C63">
            <w:pPr>
              <w:rPr>
                <w:rFonts w:cs="Arial"/>
                <w:b/>
                <w:sz w:val="22"/>
                <w:szCs w:val="22"/>
              </w:rPr>
            </w:pPr>
            <w:r w:rsidRPr="00394874">
              <w:rPr>
                <w:rFonts w:cs="Arial"/>
                <w:b/>
                <w:sz w:val="22"/>
                <w:szCs w:val="22"/>
              </w:rPr>
              <w:t>Assignment Title:</w:t>
            </w:r>
          </w:p>
        </w:tc>
        <w:tc>
          <w:tcPr>
            <w:tcW w:w="8363" w:type="dxa"/>
            <w:gridSpan w:val="3"/>
            <w:shd w:val="clear" w:color="auto" w:fill="auto"/>
          </w:tcPr>
          <w:p w14:paraId="394A5795" w14:textId="32927F29" w:rsidR="00FB4C63" w:rsidRDefault="00D3181E" w:rsidP="00FB4C63">
            <w:pPr>
              <w:rPr>
                <w:rFonts w:cs="Arial"/>
                <w:b/>
                <w:sz w:val="22"/>
                <w:szCs w:val="22"/>
              </w:rPr>
            </w:pPr>
            <w:r>
              <w:rPr>
                <w:rFonts w:cs="Arial"/>
                <w:b/>
                <w:sz w:val="22"/>
                <w:szCs w:val="22"/>
              </w:rPr>
              <w:t>Sem#1 Production Team Experience &amp; Analysis</w:t>
            </w:r>
          </w:p>
        </w:tc>
      </w:tr>
    </w:tbl>
    <w:p w14:paraId="77155A31" w14:textId="77777777" w:rsidR="00190F72" w:rsidRDefault="00190F72" w:rsidP="00190F72">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6"/>
        <w:gridCol w:w="514"/>
        <w:gridCol w:w="514"/>
        <w:gridCol w:w="481"/>
        <w:gridCol w:w="548"/>
        <w:gridCol w:w="513"/>
        <w:gridCol w:w="511"/>
        <w:gridCol w:w="503"/>
        <w:gridCol w:w="550"/>
        <w:gridCol w:w="511"/>
        <w:gridCol w:w="515"/>
        <w:gridCol w:w="511"/>
        <w:gridCol w:w="511"/>
        <w:gridCol w:w="548"/>
        <w:gridCol w:w="483"/>
        <w:gridCol w:w="511"/>
        <w:gridCol w:w="518"/>
      </w:tblGrid>
      <w:tr w:rsidR="00190F72" w:rsidRPr="00266B32" w14:paraId="1707E392" w14:textId="77777777" w:rsidTr="00F4294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09320B81" w14:textId="77777777" w:rsidR="00190F72" w:rsidRDefault="00190F72" w:rsidP="00F42949">
            <w:r w:rsidRPr="00DF2934">
              <w:rPr>
                <w:rFonts w:ascii="Calibri" w:hAnsi="Calibri"/>
                <w:b/>
                <w:sz w:val="22"/>
                <w:szCs w:val="22"/>
              </w:rPr>
              <w:t>Common Assessment Criteria Applied</w:t>
            </w:r>
          </w:p>
          <w:p w14:paraId="5FF01786" w14:textId="77777777" w:rsidR="00190F72" w:rsidRPr="00DF2934" w:rsidRDefault="00190F72" w:rsidP="00F42949">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C34A58" w14:textId="77777777" w:rsidR="00190F72" w:rsidRDefault="00190F72" w:rsidP="00F42949">
            <w:pPr>
              <w:jc w:val="center"/>
              <w:rPr>
                <w:rFonts w:ascii="Calibri" w:hAnsi="Calibri"/>
                <w:b/>
                <w:sz w:val="22"/>
                <w:szCs w:val="22"/>
              </w:rPr>
            </w:pPr>
            <w:r>
              <w:rPr>
                <w:rFonts w:ascii="Calibri" w:hAnsi="Calibri"/>
                <w:b/>
                <w:sz w:val="22"/>
                <w:szCs w:val="22"/>
              </w:rPr>
              <w:t>Level of Achievement</w:t>
            </w:r>
          </w:p>
        </w:tc>
      </w:tr>
      <w:tr w:rsidR="00190F72" w:rsidRPr="00266B32" w14:paraId="16BE274D" w14:textId="77777777" w:rsidTr="00F42949">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24B20419" w14:textId="77777777" w:rsidR="00190F72" w:rsidRPr="00DF2934" w:rsidRDefault="00190F72" w:rsidP="00F42949">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C54056D" w14:textId="77777777" w:rsidR="00190F72" w:rsidRDefault="00190F72" w:rsidP="00F42949">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1E611857" w14:textId="77777777" w:rsidR="00190F72" w:rsidRDefault="00190F72" w:rsidP="00F42949">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0DEF911C" w14:textId="77777777" w:rsidR="00190F72" w:rsidRDefault="00190F72" w:rsidP="00F42949">
            <w:pPr>
              <w:jc w:val="center"/>
              <w:rPr>
                <w:rFonts w:ascii="Calibri" w:hAnsi="Calibri"/>
                <w:b/>
                <w:sz w:val="22"/>
                <w:szCs w:val="22"/>
              </w:rPr>
            </w:pPr>
            <w:r>
              <w:rPr>
                <w:rFonts w:ascii="Calibri" w:hAnsi="Calibri"/>
                <w:b/>
                <w:sz w:val="22"/>
                <w:szCs w:val="22"/>
              </w:rPr>
              <w:t>3</w:t>
            </w:r>
          </w:p>
          <w:p w14:paraId="3A9E87EF" w14:textId="77777777" w:rsidR="00190F72" w:rsidRDefault="00190F72" w:rsidP="00F42949">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ED1AE78" w14:textId="77777777" w:rsidR="00190F72" w:rsidRDefault="00190F72" w:rsidP="00F42949">
            <w:pPr>
              <w:jc w:val="center"/>
              <w:rPr>
                <w:rFonts w:ascii="Calibri" w:hAnsi="Calibri"/>
                <w:b/>
                <w:sz w:val="22"/>
                <w:szCs w:val="22"/>
              </w:rPr>
            </w:pPr>
            <w:r>
              <w:rPr>
                <w:rFonts w:ascii="Calibri" w:hAnsi="Calibri"/>
                <w:b/>
                <w:sz w:val="22"/>
                <w:szCs w:val="22"/>
              </w:rPr>
              <w:t>2:2</w:t>
            </w:r>
          </w:p>
          <w:p w14:paraId="7D1F18D7" w14:textId="77777777" w:rsidR="00190F72" w:rsidRDefault="00190F72" w:rsidP="00F42949">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D08FBD9" w14:textId="77777777" w:rsidR="00190F72" w:rsidRDefault="00190F72" w:rsidP="00F42949">
            <w:pPr>
              <w:jc w:val="center"/>
              <w:rPr>
                <w:rFonts w:ascii="Calibri" w:hAnsi="Calibri"/>
                <w:b/>
                <w:sz w:val="22"/>
                <w:szCs w:val="22"/>
              </w:rPr>
            </w:pPr>
            <w:r>
              <w:rPr>
                <w:rFonts w:ascii="Calibri" w:hAnsi="Calibri"/>
                <w:b/>
                <w:sz w:val="22"/>
                <w:szCs w:val="22"/>
              </w:rPr>
              <w:t>2:1</w:t>
            </w:r>
          </w:p>
          <w:p w14:paraId="4CB28488" w14:textId="77777777" w:rsidR="00190F72" w:rsidRDefault="00190F72" w:rsidP="00F42949">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79320EE" w14:textId="77777777" w:rsidR="00190F72" w:rsidRDefault="00190F72" w:rsidP="00F42949">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62634E42" w14:textId="77777777" w:rsidR="00190F72" w:rsidRDefault="00190F72" w:rsidP="00F42949">
            <w:pPr>
              <w:jc w:val="center"/>
              <w:rPr>
                <w:rFonts w:ascii="Calibri" w:hAnsi="Calibri"/>
                <w:b/>
                <w:sz w:val="22"/>
                <w:szCs w:val="22"/>
              </w:rPr>
            </w:pPr>
            <w:r>
              <w:rPr>
                <w:rFonts w:ascii="Calibri" w:hAnsi="Calibri"/>
                <w:b/>
                <w:szCs w:val="22"/>
              </w:rPr>
              <w:t>Exceptional</w:t>
            </w:r>
          </w:p>
        </w:tc>
      </w:tr>
      <w:tr w:rsidR="00190F72" w:rsidRPr="00266B32" w14:paraId="0D4FF64E" w14:textId="77777777" w:rsidTr="00F42949">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7F668FA" w14:textId="77777777" w:rsidR="00190F72" w:rsidRPr="00DF2934" w:rsidRDefault="00190F72" w:rsidP="00F42949">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5F48B" w14:textId="77777777" w:rsidR="00190F72" w:rsidRPr="00DF2934" w:rsidRDefault="00190F72" w:rsidP="00F42949">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2235B67" w14:textId="77777777" w:rsidR="00190F72" w:rsidRPr="00DF2934" w:rsidRDefault="00190F72" w:rsidP="00F42949">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1764F44" w14:textId="77777777" w:rsidR="00190F72" w:rsidRPr="00DF2934" w:rsidRDefault="00190F72" w:rsidP="00F42949">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CBBD2C" w14:textId="77777777" w:rsidR="00190F72" w:rsidRPr="00DF2934" w:rsidRDefault="00190F72" w:rsidP="00F42949">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24EFD1" w14:textId="77777777" w:rsidR="00190F72" w:rsidRPr="00DF2934" w:rsidRDefault="00190F72" w:rsidP="00F42949">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10EC8E" w14:textId="77777777" w:rsidR="00190F72" w:rsidRPr="00DF2934" w:rsidRDefault="00190F72" w:rsidP="00F42949">
            <w:pPr>
              <w:jc w:val="center"/>
              <w:rPr>
                <w:rFonts w:ascii="Calibri" w:hAnsi="Calibri"/>
                <w:b/>
                <w:sz w:val="22"/>
                <w:szCs w:val="22"/>
              </w:rPr>
            </w:pPr>
            <w:r>
              <w:rPr>
                <w:rFonts w:ascii="Calibri" w:hAnsi="Calibri"/>
                <w:b/>
                <w:sz w:val="22"/>
                <w:szCs w:val="22"/>
              </w:rPr>
              <w:t>A</w:t>
            </w:r>
          </w:p>
        </w:tc>
      </w:tr>
      <w:tr w:rsidR="00190F72" w:rsidRPr="00266B32" w14:paraId="491B9493" w14:textId="77777777" w:rsidTr="00F42949">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4FA8C568" w14:textId="77777777" w:rsidR="00190F72" w:rsidRPr="00DF2934" w:rsidRDefault="00190F72" w:rsidP="00F42949">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AA1408" w14:textId="77777777" w:rsidR="00190F72" w:rsidRPr="00486DBC" w:rsidRDefault="00190F72" w:rsidP="00F42949">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CF23F0" w14:textId="77777777" w:rsidR="00190F72" w:rsidRPr="00486DBC" w:rsidRDefault="00190F72" w:rsidP="00F42949">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A28E65" w14:textId="77777777" w:rsidR="00190F72" w:rsidRPr="00486DBC" w:rsidRDefault="00190F72" w:rsidP="00F42949">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F3D9B38" w14:textId="77777777" w:rsidR="00190F72" w:rsidRPr="00486DBC" w:rsidRDefault="00190F72" w:rsidP="00F42949">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978AE14" w14:textId="77777777" w:rsidR="00190F72" w:rsidRPr="00486DBC" w:rsidRDefault="00190F72" w:rsidP="00F42949">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BAFCFA" w14:textId="77777777" w:rsidR="00190F72" w:rsidRPr="00486DBC" w:rsidRDefault="00190F72" w:rsidP="00F42949">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87AFC7" w14:textId="77777777" w:rsidR="00190F72" w:rsidRPr="00486DBC" w:rsidRDefault="00190F72" w:rsidP="00F42949">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6F3E89" w14:textId="77777777" w:rsidR="00190F72" w:rsidRPr="00486DBC" w:rsidRDefault="00190F72" w:rsidP="00F42949">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BECE0E" w14:textId="77777777" w:rsidR="00190F72" w:rsidRPr="00486DBC" w:rsidRDefault="00190F72" w:rsidP="00F42949">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F3E971" w14:textId="77777777" w:rsidR="00190F72" w:rsidRPr="00486DBC" w:rsidRDefault="00190F72" w:rsidP="00F42949">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4F85B8" w14:textId="77777777" w:rsidR="00190F72" w:rsidRPr="00486DBC" w:rsidRDefault="00190F72" w:rsidP="00F42949">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C9AC60" w14:textId="77777777" w:rsidR="00190F72" w:rsidRPr="00486DBC" w:rsidRDefault="00190F72" w:rsidP="00F42949">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5E6B21F" w14:textId="77777777" w:rsidR="00190F72" w:rsidRPr="00486DBC" w:rsidRDefault="00190F72" w:rsidP="00F42949">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4C2188" w14:textId="77777777" w:rsidR="00190F72" w:rsidRPr="00486DBC" w:rsidRDefault="00190F72" w:rsidP="00F42949">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AF492D" w14:textId="77777777" w:rsidR="00190F72" w:rsidRPr="00486DBC" w:rsidRDefault="00190F72" w:rsidP="00F42949">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973D68" w14:textId="77777777" w:rsidR="00190F72" w:rsidRPr="00486DBC" w:rsidRDefault="00190F72" w:rsidP="00F42949">
            <w:pPr>
              <w:jc w:val="center"/>
              <w:rPr>
                <w:rFonts w:ascii="Calibri" w:hAnsi="Calibri"/>
                <w:b/>
                <w:szCs w:val="22"/>
              </w:rPr>
            </w:pPr>
            <w:r w:rsidRPr="00486DBC">
              <w:rPr>
                <w:rFonts w:ascii="Calibri" w:hAnsi="Calibri"/>
                <w:b/>
                <w:szCs w:val="22"/>
              </w:rPr>
              <w:t>16</w:t>
            </w:r>
          </w:p>
        </w:tc>
      </w:tr>
      <w:tr w:rsidR="00190F72" w:rsidRPr="009E5E5A" w14:paraId="014F2C00" w14:textId="77777777" w:rsidTr="00F42949">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421FA46B" w14:textId="77777777" w:rsidR="00190F72" w:rsidRPr="009E5E5A" w:rsidRDefault="00190F72" w:rsidP="00F42949">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F36E9E" w14:textId="77777777" w:rsidR="00190F72" w:rsidRPr="009E5E5A" w:rsidRDefault="00190F72" w:rsidP="00F42949">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E783C1" w14:textId="77777777" w:rsidR="00190F72" w:rsidRPr="009E5E5A" w:rsidRDefault="00190F72" w:rsidP="00F42949">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B67394" w14:textId="77777777" w:rsidR="00190F72" w:rsidRPr="009E5E5A" w:rsidRDefault="00190F72" w:rsidP="00F42949">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57CE742" w14:textId="77777777" w:rsidR="00190F72" w:rsidRPr="009E5E5A" w:rsidRDefault="00190F72" w:rsidP="00F42949">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3C0976F" w14:textId="77777777" w:rsidR="00190F72" w:rsidRPr="009E5E5A" w:rsidRDefault="00190F72" w:rsidP="00F42949">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7E499A" w14:textId="77777777" w:rsidR="00190F72" w:rsidRPr="009E5E5A" w:rsidRDefault="00190F72" w:rsidP="00F42949">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DDA6F56" w14:textId="77777777" w:rsidR="00190F72" w:rsidRPr="009E5E5A" w:rsidRDefault="00190F72" w:rsidP="00F42949">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EE20A5" w14:textId="77777777" w:rsidR="00190F72" w:rsidRPr="009E5E5A" w:rsidRDefault="00190F72" w:rsidP="00F42949">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670AB9" w14:textId="77777777" w:rsidR="00190F72" w:rsidRPr="009E5E5A" w:rsidRDefault="00190F72" w:rsidP="00F42949">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131833" w14:textId="77777777" w:rsidR="00190F72" w:rsidRPr="009E5E5A" w:rsidRDefault="00190F72" w:rsidP="00F42949">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9430D3" w14:textId="77777777" w:rsidR="00190F72" w:rsidRPr="009E5E5A" w:rsidRDefault="00190F72" w:rsidP="00F42949">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21CF64" w14:textId="77777777" w:rsidR="00190F72" w:rsidRPr="009E5E5A" w:rsidRDefault="00190F72" w:rsidP="00F42949">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1E06C6" w14:textId="77777777" w:rsidR="00190F72" w:rsidRPr="009E5E5A" w:rsidRDefault="00190F72" w:rsidP="00F42949">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F68C6F" w14:textId="77777777" w:rsidR="00190F72" w:rsidRPr="009E5E5A" w:rsidRDefault="00190F72" w:rsidP="00F42949">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764223" w14:textId="77777777" w:rsidR="00190F72" w:rsidRPr="009E5E5A" w:rsidRDefault="00190F72" w:rsidP="00F42949">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D3FAF4" w14:textId="77777777" w:rsidR="00190F72" w:rsidRPr="009E5E5A" w:rsidRDefault="00190F72" w:rsidP="00F42949">
            <w:pPr>
              <w:jc w:val="center"/>
              <w:rPr>
                <w:rFonts w:ascii="Calibri" w:hAnsi="Calibri"/>
                <w:b/>
                <w:sz w:val="16"/>
                <w:szCs w:val="22"/>
              </w:rPr>
            </w:pPr>
            <w:r>
              <w:rPr>
                <w:rFonts w:ascii="Calibri" w:hAnsi="Calibri"/>
                <w:b/>
                <w:sz w:val="16"/>
                <w:szCs w:val="22"/>
              </w:rPr>
              <w:t>90-100</w:t>
            </w:r>
          </w:p>
        </w:tc>
      </w:tr>
      <w:tr w:rsidR="005B74CB" w:rsidRPr="00CC0370" w14:paraId="0916DE38" w14:textId="77777777" w:rsidTr="00F42949">
        <w:trPr>
          <w:trHeight w:val="488"/>
        </w:trPr>
        <w:tc>
          <w:tcPr>
            <w:tcW w:w="986" w:type="pct"/>
            <w:vAlign w:val="center"/>
          </w:tcPr>
          <w:p w14:paraId="5557A8CE" w14:textId="39B12C42" w:rsidR="005B74CB" w:rsidRPr="00C02AB0" w:rsidRDefault="005B74CB" w:rsidP="00F42949">
            <w:pPr>
              <w:rPr>
                <w:rFonts w:ascii="Calibri" w:hAnsi="Calibri"/>
                <w:b/>
              </w:rPr>
            </w:pPr>
            <w:r w:rsidRPr="008C0C0E">
              <w:rPr>
                <w:rFonts w:ascii="Calibri" w:hAnsi="Calibri"/>
                <w:b/>
              </w:rPr>
              <w:t>1. Research &amp; Analysis</w:t>
            </w:r>
            <w:r>
              <w:rPr>
                <w:rFonts w:ascii="Calibri" w:hAnsi="Calibri"/>
                <w:b/>
              </w:rPr>
              <w:t xml:space="preserve"> (20%)</w:t>
            </w:r>
          </w:p>
        </w:tc>
        <w:tc>
          <w:tcPr>
            <w:tcW w:w="250" w:type="pct"/>
          </w:tcPr>
          <w:p w14:paraId="1EF3D881" w14:textId="77777777" w:rsidR="005B74CB" w:rsidRPr="000A2682" w:rsidRDefault="005B74CB" w:rsidP="00F42949">
            <w:pPr>
              <w:rPr>
                <w:rFonts w:ascii="Calibri" w:hAnsi="Calibri"/>
                <w:sz w:val="18"/>
                <w:szCs w:val="18"/>
              </w:rPr>
            </w:pPr>
          </w:p>
        </w:tc>
        <w:tc>
          <w:tcPr>
            <w:tcW w:w="250" w:type="pct"/>
          </w:tcPr>
          <w:p w14:paraId="0BC5A0DD" w14:textId="77777777" w:rsidR="005B74CB" w:rsidRPr="000A2682" w:rsidRDefault="005B74CB" w:rsidP="00F42949">
            <w:pPr>
              <w:rPr>
                <w:rFonts w:ascii="Calibri" w:hAnsi="Calibri"/>
                <w:sz w:val="18"/>
                <w:szCs w:val="18"/>
              </w:rPr>
            </w:pPr>
          </w:p>
        </w:tc>
        <w:tc>
          <w:tcPr>
            <w:tcW w:w="234" w:type="pct"/>
          </w:tcPr>
          <w:p w14:paraId="37B8E327" w14:textId="77777777" w:rsidR="005B74CB" w:rsidRPr="000A2682" w:rsidRDefault="005B74CB" w:rsidP="00F42949">
            <w:pPr>
              <w:rPr>
                <w:rFonts w:ascii="Calibri" w:hAnsi="Calibri"/>
                <w:sz w:val="18"/>
                <w:szCs w:val="18"/>
              </w:rPr>
            </w:pPr>
          </w:p>
        </w:tc>
        <w:tc>
          <w:tcPr>
            <w:tcW w:w="267" w:type="pct"/>
            <w:tcBorders>
              <w:right w:val="thinThickLargeGap" w:sz="24" w:space="0" w:color="auto"/>
            </w:tcBorders>
          </w:tcPr>
          <w:p w14:paraId="4AEF10BB" w14:textId="77777777" w:rsidR="005B74CB" w:rsidRPr="000A2682" w:rsidRDefault="005B74CB" w:rsidP="00F42949">
            <w:pPr>
              <w:rPr>
                <w:rFonts w:ascii="Calibri" w:hAnsi="Calibri"/>
                <w:sz w:val="18"/>
                <w:szCs w:val="18"/>
              </w:rPr>
            </w:pPr>
          </w:p>
        </w:tc>
        <w:tc>
          <w:tcPr>
            <w:tcW w:w="250" w:type="pct"/>
            <w:tcBorders>
              <w:left w:val="thinThickLargeGap" w:sz="24" w:space="0" w:color="auto"/>
              <w:right w:val="single" w:sz="4" w:space="0" w:color="auto"/>
            </w:tcBorders>
          </w:tcPr>
          <w:p w14:paraId="5061AD4D" w14:textId="77777777" w:rsidR="005B74CB" w:rsidRPr="000A2682" w:rsidRDefault="005B74CB" w:rsidP="00F42949">
            <w:pPr>
              <w:rPr>
                <w:rFonts w:ascii="Calibri" w:hAnsi="Calibri"/>
                <w:b/>
                <w:sz w:val="18"/>
                <w:szCs w:val="18"/>
              </w:rPr>
            </w:pPr>
          </w:p>
        </w:tc>
        <w:tc>
          <w:tcPr>
            <w:tcW w:w="249" w:type="pct"/>
            <w:tcBorders>
              <w:left w:val="single" w:sz="4" w:space="0" w:color="auto"/>
              <w:right w:val="single" w:sz="4" w:space="0" w:color="auto"/>
            </w:tcBorders>
          </w:tcPr>
          <w:p w14:paraId="4E4234DE" w14:textId="77777777" w:rsidR="005B74CB" w:rsidRPr="000A2682" w:rsidRDefault="005B74CB" w:rsidP="00F42949">
            <w:pPr>
              <w:rPr>
                <w:rFonts w:ascii="Calibri" w:hAnsi="Calibri"/>
                <w:b/>
                <w:sz w:val="18"/>
                <w:szCs w:val="18"/>
              </w:rPr>
            </w:pPr>
          </w:p>
        </w:tc>
        <w:tc>
          <w:tcPr>
            <w:tcW w:w="245" w:type="pct"/>
            <w:tcBorders>
              <w:left w:val="single" w:sz="4" w:space="0" w:color="auto"/>
            </w:tcBorders>
          </w:tcPr>
          <w:p w14:paraId="5CF316F1" w14:textId="77777777" w:rsidR="005B74CB" w:rsidRPr="000A2682" w:rsidRDefault="005B74CB" w:rsidP="00F42949">
            <w:pPr>
              <w:rPr>
                <w:rFonts w:ascii="Calibri" w:hAnsi="Calibri"/>
                <w:b/>
                <w:sz w:val="18"/>
                <w:szCs w:val="18"/>
              </w:rPr>
            </w:pPr>
          </w:p>
        </w:tc>
        <w:tc>
          <w:tcPr>
            <w:tcW w:w="268" w:type="pct"/>
          </w:tcPr>
          <w:p w14:paraId="74C403C6" w14:textId="77777777" w:rsidR="005B74CB" w:rsidRPr="000A2682" w:rsidRDefault="005B74CB" w:rsidP="00F42949">
            <w:pPr>
              <w:rPr>
                <w:rFonts w:ascii="Calibri" w:hAnsi="Calibri"/>
                <w:b/>
                <w:sz w:val="18"/>
                <w:szCs w:val="18"/>
              </w:rPr>
            </w:pPr>
          </w:p>
        </w:tc>
        <w:tc>
          <w:tcPr>
            <w:tcW w:w="249" w:type="pct"/>
          </w:tcPr>
          <w:p w14:paraId="1ED1B62C" w14:textId="77777777" w:rsidR="005B74CB" w:rsidRPr="000A2682" w:rsidRDefault="005B74CB" w:rsidP="00F42949">
            <w:pPr>
              <w:rPr>
                <w:rFonts w:ascii="Calibri" w:hAnsi="Calibri"/>
                <w:b/>
                <w:sz w:val="18"/>
                <w:szCs w:val="18"/>
              </w:rPr>
            </w:pPr>
          </w:p>
        </w:tc>
        <w:tc>
          <w:tcPr>
            <w:tcW w:w="251" w:type="pct"/>
          </w:tcPr>
          <w:p w14:paraId="6E467765" w14:textId="77777777" w:rsidR="005B74CB" w:rsidRPr="000A2682" w:rsidRDefault="005B74CB" w:rsidP="00F42949">
            <w:pPr>
              <w:rPr>
                <w:rFonts w:ascii="Calibri" w:hAnsi="Calibri"/>
                <w:b/>
                <w:sz w:val="18"/>
                <w:szCs w:val="18"/>
              </w:rPr>
            </w:pPr>
          </w:p>
        </w:tc>
        <w:tc>
          <w:tcPr>
            <w:tcW w:w="249" w:type="pct"/>
          </w:tcPr>
          <w:p w14:paraId="205F4D7D" w14:textId="77777777" w:rsidR="005B74CB" w:rsidRPr="000A2682" w:rsidRDefault="005B74CB" w:rsidP="00F42949">
            <w:pPr>
              <w:rPr>
                <w:rFonts w:ascii="Calibri" w:hAnsi="Calibri"/>
                <w:b/>
                <w:sz w:val="18"/>
                <w:szCs w:val="18"/>
              </w:rPr>
            </w:pPr>
          </w:p>
        </w:tc>
        <w:tc>
          <w:tcPr>
            <w:tcW w:w="249" w:type="pct"/>
          </w:tcPr>
          <w:p w14:paraId="032C6831" w14:textId="77777777" w:rsidR="005B74CB" w:rsidRPr="000A2682" w:rsidRDefault="005B74CB" w:rsidP="00F42949">
            <w:pPr>
              <w:rPr>
                <w:rFonts w:ascii="Calibri" w:hAnsi="Calibri"/>
                <w:b/>
                <w:sz w:val="18"/>
                <w:szCs w:val="18"/>
              </w:rPr>
            </w:pPr>
          </w:p>
        </w:tc>
        <w:tc>
          <w:tcPr>
            <w:tcW w:w="267" w:type="pct"/>
          </w:tcPr>
          <w:p w14:paraId="59A5C09E" w14:textId="77777777" w:rsidR="005B74CB" w:rsidRPr="000A2682" w:rsidRDefault="005B74CB" w:rsidP="00F42949">
            <w:pPr>
              <w:rPr>
                <w:rFonts w:ascii="Calibri" w:hAnsi="Calibri"/>
                <w:b/>
                <w:sz w:val="18"/>
                <w:szCs w:val="18"/>
              </w:rPr>
            </w:pPr>
          </w:p>
        </w:tc>
        <w:tc>
          <w:tcPr>
            <w:tcW w:w="235" w:type="pct"/>
          </w:tcPr>
          <w:p w14:paraId="46DB5CAB" w14:textId="77777777" w:rsidR="005B74CB" w:rsidRPr="000A2682" w:rsidRDefault="005B74CB" w:rsidP="00F42949">
            <w:pPr>
              <w:jc w:val="center"/>
              <w:rPr>
                <w:rFonts w:ascii="Calibri" w:hAnsi="Calibri"/>
                <w:b/>
                <w:sz w:val="18"/>
                <w:szCs w:val="18"/>
              </w:rPr>
            </w:pPr>
          </w:p>
        </w:tc>
        <w:tc>
          <w:tcPr>
            <w:tcW w:w="249" w:type="pct"/>
          </w:tcPr>
          <w:p w14:paraId="687EF2D8" w14:textId="77777777" w:rsidR="005B74CB" w:rsidRPr="000A2682" w:rsidRDefault="005B74CB" w:rsidP="00F42949">
            <w:pPr>
              <w:jc w:val="center"/>
              <w:rPr>
                <w:rFonts w:ascii="Calibri" w:hAnsi="Calibri"/>
                <w:b/>
                <w:sz w:val="18"/>
                <w:szCs w:val="18"/>
              </w:rPr>
            </w:pPr>
          </w:p>
        </w:tc>
        <w:tc>
          <w:tcPr>
            <w:tcW w:w="252" w:type="pct"/>
          </w:tcPr>
          <w:p w14:paraId="693749CB" w14:textId="77777777" w:rsidR="005B74CB" w:rsidRPr="000A2682" w:rsidRDefault="005B74CB" w:rsidP="00F42949">
            <w:pPr>
              <w:jc w:val="center"/>
              <w:rPr>
                <w:rFonts w:ascii="Calibri" w:hAnsi="Calibri"/>
                <w:b/>
                <w:sz w:val="18"/>
                <w:szCs w:val="18"/>
              </w:rPr>
            </w:pPr>
          </w:p>
        </w:tc>
      </w:tr>
      <w:tr w:rsidR="005B74CB" w:rsidRPr="00CC0370" w14:paraId="202C8001" w14:textId="77777777" w:rsidTr="00F42949">
        <w:trPr>
          <w:trHeight w:val="488"/>
        </w:trPr>
        <w:tc>
          <w:tcPr>
            <w:tcW w:w="986" w:type="pct"/>
            <w:vAlign w:val="center"/>
          </w:tcPr>
          <w:p w14:paraId="4D57CC48" w14:textId="757D20C8" w:rsidR="005B74CB" w:rsidRPr="00C02AB0" w:rsidRDefault="005B74CB" w:rsidP="00F42949">
            <w:pPr>
              <w:rPr>
                <w:rFonts w:ascii="Calibri" w:hAnsi="Calibri"/>
                <w:b/>
              </w:rPr>
            </w:pPr>
            <w:r w:rsidRPr="006E6770">
              <w:rPr>
                <w:rFonts w:ascii="Calibri" w:hAnsi="Calibri"/>
                <w:b/>
              </w:rPr>
              <w:t>2. Development</w:t>
            </w:r>
            <w:r w:rsidR="006E6770">
              <w:rPr>
                <w:rFonts w:ascii="Calibri" w:hAnsi="Calibri"/>
                <w:b/>
              </w:rPr>
              <w:t xml:space="preserve"> </w:t>
            </w:r>
            <w:r w:rsidR="006E6770">
              <w:rPr>
                <w:rFonts w:ascii="Calibri" w:hAnsi="Calibri"/>
                <w:b/>
                <w:szCs w:val="16"/>
              </w:rPr>
              <w:t>(40%)</w:t>
            </w:r>
          </w:p>
        </w:tc>
        <w:tc>
          <w:tcPr>
            <w:tcW w:w="250" w:type="pct"/>
          </w:tcPr>
          <w:p w14:paraId="3C44BA00" w14:textId="77777777" w:rsidR="005B74CB" w:rsidRPr="00F61A20" w:rsidRDefault="005B74CB" w:rsidP="00F42949">
            <w:pPr>
              <w:rPr>
                <w:rFonts w:ascii="Calibri" w:hAnsi="Calibri"/>
                <w:sz w:val="18"/>
              </w:rPr>
            </w:pPr>
          </w:p>
        </w:tc>
        <w:tc>
          <w:tcPr>
            <w:tcW w:w="250" w:type="pct"/>
          </w:tcPr>
          <w:p w14:paraId="33A075A8" w14:textId="77777777" w:rsidR="005B74CB" w:rsidRPr="00F61A20" w:rsidRDefault="005B74CB" w:rsidP="00F42949">
            <w:pPr>
              <w:rPr>
                <w:rFonts w:ascii="Calibri" w:hAnsi="Calibri"/>
                <w:sz w:val="18"/>
              </w:rPr>
            </w:pPr>
          </w:p>
        </w:tc>
        <w:tc>
          <w:tcPr>
            <w:tcW w:w="234" w:type="pct"/>
          </w:tcPr>
          <w:p w14:paraId="2DCE77D6" w14:textId="77777777" w:rsidR="005B74CB" w:rsidRPr="00F61A20" w:rsidRDefault="005B74CB" w:rsidP="00F42949">
            <w:pPr>
              <w:rPr>
                <w:rFonts w:ascii="Calibri" w:hAnsi="Calibri"/>
                <w:sz w:val="18"/>
              </w:rPr>
            </w:pPr>
          </w:p>
        </w:tc>
        <w:tc>
          <w:tcPr>
            <w:tcW w:w="267" w:type="pct"/>
            <w:tcBorders>
              <w:right w:val="thinThickLargeGap" w:sz="24" w:space="0" w:color="auto"/>
            </w:tcBorders>
          </w:tcPr>
          <w:p w14:paraId="64D8235B" w14:textId="77777777" w:rsidR="005B74CB" w:rsidRPr="00F61A20" w:rsidRDefault="005B74CB" w:rsidP="00F42949">
            <w:pPr>
              <w:rPr>
                <w:rFonts w:ascii="Calibri" w:hAnsi="Calibri"/>
                <w:sz w:val="18"/>
              </w:rPr>
            </w:pPr>
          </w:p>
        </w:tc>
        <w:tc>
          <w:tcPr>
            <w:tcW w:w="250" w:type="pct"/>
            <w:tcBorders>
              <w:left w:val="thinThickLargeGap" w:sz="24" w:space="0" w:color="auto"/>
              <w:right w:val="single" w:sz="4" w:space="0" w:color="auto"/>
            </w:tcBorders>
          </w:tcPr>
          <w:p w14:paraId="52D1595C" w14:textId="77777777" w:rsidR="005B74CB" w:rsidRPr="00F61A20" w:rsidRDefault="005B74CB" w:rsidP="00F42949">
            <w:pPr>
              <w:rPr>
                <w:rFonts w:ascii="Calibri" w:hAnsi="Calibri"/>
                <w:b/>
                <w:sz w:val="18"/>
              </w:rPr>
            </w:pPr>
          </w:p>
        </w:tc>
        <w:tc>
          <w:tcPr>
            <w:tcW w:w="249" w:type="pct"/>
            <w:tcBorders>
              <w:left w:val="single" w:sz="4" w:space="0" w:color="auto"/>
              <w:right w:val="single" w:sz="4" w:space="0" w:color="auto"/>
            </w:tcBorders>
          </w:tcPr>
          <w:p w14:paraId="445E0F90" w14:textId="77777777" w:rsidR="005B74CB" w:rsidRPr="00F61A20" w:rsidRDefault="005B74CB" w:rsidP="00F42949">
            <w:pPr>
              <w:rPr>
                <w:rFonts w:ascii="Calibri" w:hAnsi="Calibri"/>
                <w:b/>
                <w:sz w:val="18"/>
              </w:rPr>
            </w:pPr>
          </w:p>
        </w:tc>
        <w:tc>
          <w:tcPr>
            <w:tcW w:w="245" w:type="pct"/>
            <w:tcBorders>
              <w:left w:val="single" w:sz="4" w:space="0" w:color="auto"/>
            </w:tcBorders>
          </w:tcPr>
          <w:p w14:paraId="6787EBCA" w14:textId="77777777" w:rsidR="005B74CB" w:rsidRPr="00F61A20" w:rsidRDefault="005B74CB" w:rsidP="00F42949">
            <w:pPr>
              <w:rPr>
                <w:rFonts w:ascii="Calibri" w:hAnsi="Calibri"/>
                <w:b/>
                <w:sz w:val="18"/>
              </w:rPr>
            </w:pPr>
          </w:p>
        </w:tc>
        <w:tc>
          <w:tcPr>
            <w:tcW w:w="268" w:type="pct"/>
          </w:tcPr>
          <w:p w14:paraId="646D9479" w14:textId="77777777" w:rsidR="005B74CB" w:rsidRPr="00F61A20" w:rsidRDefault="005B74CB" w:rsidP="00F42949">
            <w:pPr>
              <w:rPr>
                <w:rFonts w:ascii="Calibri" w:hAnsi="Calibri"/>
                <w:b/>
                <w:sz w:val="18"/>
              </w:rPr>
            </w:pPr>
          </w:p>
        </w:tc>
        <w:tc>
          <w:tcPr>
            <w:tcW w:w="249" w:type="pct"/>
          </w:tcPr>
          <w:p w14:paraId="5AE5DBF8" w14:textId="77777777" w:rsidR="005B74CB" w:rsidRPr="00F61A20" w:rsidRDefault="005B74CB" w:rsidP="00F42949">
            <w:pPr>
              <w:rPr>
                <w:rFonts w:ascii="Calibri" w:hAnsi="Calibri"/>
                <w:b/>
                <w:sz w:val="18"/>
              </w:rPr>
            </w:pPr>
          </w:p>
        </w:tc>
        <w:tc>
          <w:tcPr>
            <w:tcW w:w="251" w:type="pct"/>
          </w:tcPr>
          <w:p w14:paraId="3F349628" w14:textId="77777777" w:rsidR="005B74CB" w:rsidRPr="00F61A20" w:rsidRDefault="005B74CB" w:rsidP="00F42949">
            <w:pPr>
              <w:rPr>
                <w:rFonts w:ascii="Calibri" w:hAnsi="Calibri"/>
                <w:b/>
                <w:sz w:val="18"/>
              </w:rPr>
            </w:pPr>
          </w:p>
        </w:tc>
        <w:tc>
          <w:tcPr>
            <w:tcW w:w="249" w:type="pct"/>
          </w:tcPr>
          <w:p w14:paraId="5F7146EF" w14:textId="77777777" w:rsidR="005B74CB" w:rsidRPr="00F61A20" w:rsidRDefault="005B74CB" w:rsidP="00F42949">
            <w:pPr>
              <w:rPr>
                <w:rFonts w:ascii="Calibri" w:hAnsi="Calibri"/>
                <w:b/>
                <w:sz w:val="18"/>
              </w:rPr>
            </w:pPr>
          </w:p>
        </w:tc>
        <w:tc>
          <w:tcPr>
            <w:tcW w:w="249" w:type="pct"/>
          </w:tcPr>
          <w:p w14:paraId="17BB26D4" w14:textId="77777777" w:rsidR="005B74CB" w:rsidRPr="00F61A20" w:rsidRDefault="005B74CB" w:rsidP="00F42949">
            <w:pPr>
              <w:rPr>
                <w:rFonts w:ascii="Calibri" w:hAnsi="Calibri"/>
                <w:b/>
                <w:sz w:val="18"/>
              </w:rPr>
            </w:pPr>
          </w:p>
        </w:tc>
        <w:tc>
          <w:tcPr>
            <w:tcW w:w="267" w:type="pct"/>
          </w:tcPr>
          <w:p w14:paraId="01CD4AFE" w14:textId="77777777" w:rsidR="005B74CB" w:rsidRPr="00F61A20" w:rsidRDefault="005B74CB" w:rsidP="00F42949">
            <w:pPr>
              <w:rPr>
                <w:rFonts w:ascii="Calibri" w:hAnsi="Calibri"/>
                <w:b/>
                <w:sz w:val="18"/>
              </w:rPr>
            </w:pPr>
          </w:p>
        </w:tc>
        <w:tc>
          <w:tcPr>
            <w:tcW w:w="235" w:type="pct"/>
          </w:tcPr>
          <w:p w14:paraId="3BC299B0" w14:textId="77777777" w:rsidR="005B74CB" w:rsidRPr="00F61A20" w:rsidRDefault="005B74CB" w:rsidP="00F42949">
            <w:pPr>
              <w:jc w:val="center"/>
              <w:rPr>
                <w:rFonts w:ascii="Calibri" w:hAnsi="Calibri"/>
                <w:b/>
                <w:sz w:val="18"/>
              </w:rPr>
            </w:pPr>
          </w:p>
        </w:tc>
        <w:tc>
          <w:tcPr>
            <w:tcW w:w="249" w:type="pct"/>
          </w:tcPr>
          <w:p w14:paraId="338EBD3F" w14:textId="77777777" w:rsidR="005B74CB" w:rsidRPr="00F61A20" w:rsidRDefault="005B74CB" w:rsidP="00F42949">
            <w:pPr>
              <w:jc w:val="center"/>
              <w:rPr>
                <w:rFonts w:ascii="Calibri" w:hAnsi="Calibri"/>
                <w:b/>
                <w:sz w:val="18"/>
              </w:rPr>
            </w:pPr>
          </w:p>
        </w:tc>
        <w:tc>
          <w:tcPr>
            <w:tcW w:w="252" w:type="pct"/>
          </w:tcPr>
          <w:p w14:paraId="05FEEF3C" w14:textId="77777777" w:rsidR="005B74CB" w:rsidRPr="00F61A20" w:rsidRDefault="005B74CB" w:rsidP="00F42949">
            <w:pPr>
              <w:jc w:val="center"/>
              <w:rPr>
                <w:rFonts w:ascii="Calibri" w:hAnsi="Calibri"/>
                <w:b/>
                <w:sz w:val="18"/>
              </w:rPr>
            </w:pPr>
          </w:p>
        </w:tc>
      </w:tr>
      <w:tr w:rsidR="005B74CB" w:rsidRPr="00B97C42" w14:paraId="3D252DC0" w14:textId="77777777" w:rsidTr="00F42949">
        <w:trPr>
          <w:trHeight w:val="488"/>
        </w:trPr>
        <w:tc>
          <w:tcPr>
            <w:tcW w:w="986" w:type="pct"/>
            <w:vAlign w:val="center"/>
          </w:tcPr>
          <w:p w14:paraId="66376A79" w14:textId="05EB38F2" w:rsidR="005B74CB" w:rsidRPr="00B97C42" w:rsidRDefault="005B74CB" w:rsidP="006E6770">
            <w:pPr>
              <w:rPr>
                <w:rFonts w:ascii="Calibri" w:hAnsi="Calibri"/>
                <w:b/>
                <w:szCs w:val="16"/>
              </w:rPr>
            </w:pPr>
            <w:r w:rsidRPr="006E6770">
              <w:rPr>
                <w:rFonts w:ascii="Calibri" w:hAnsi="Calibri"/>
                <w:b/>
                <w:color w:val="BFBFBF" w:themeColor="background1" w:themeShade="BF"/>
                <w:szCs w:val="16"/>
              </w:rPr>
              <w:t>3. Technical Skill</w:t>
            </w:r>
            <w:r w:rsidR="006971AD" w:rsidRPr="006E6770">
              <w:rPr>
                <w:rFonts w:ascii="Calibri" w:hAnsi="Calibri"/>
                <w:b/>
                <w:color w:val="BFBFBF" w:themeColor="background1" w:themeShade="BF"/>
                <w:szCs w:val="16"/>
              </w:rPr>
              <w:t xml:space="preserve"> </w:t>
            </w:r>
          </w:p>
        </w:tc>
        <w:tc>
          <w:tcPr>
            <w:tcW w:w="250" w:type="pct"/>
          </w:tcPr>
          <w:p w14:paraId="76FC8210" w14:textId="77777777" w:rsidR="005B74CB" w:rsidRPr="00B97C42" w:rsidRDefault="005B74CB" w:rsidP="00F42949">
            <w:pPr>
              <w:rPr>
                <w:rFonts w:ascii="Calibri" w:hAnsi="Calibri"/>
                <w:sz w:val="18"/>
              </w:rPr>
            </w:pPr>
          </w:p>
        </w:tc>
        <w:tc>
          <w:tcPr>
            <w:tcW w:w="250" w:type="pct"/>
          </w:tcPr>
          <w:p w14:paraId="5016A569" w14:textId="77777777" w:rsidR="005B74CB" w:rsidRPr="00B97C42" w:rsidRDefault="005B74CB" w:rsidP="00F42949">
            <w:pPr>
              <w:rPr>
                <w:rFonts w:ascii="Calibri" w:hAnsi="Calibri"/>
                <w:sz w:val="18"/>
              </w:rPr>
            </w:pPr>
          </w:p>
        </w:tc>
        <w:tc>
          <w:tcPr>
            <w:tcW w:w="234" w:type="pct"/>
          </w:tcPr>
          <w:p w14:paraId="0FD481E4" w14:textId="77777777" w:rsidR="005B74CB" w:rsidRPr="00B97C42" w:rsidRDefault="005B74CB" w:rsidP="00F42949">
            <w:pPr>
              <w:rPr>
                <w:rFonts w:ascii="Calibri" w:hAnsi="Calibri"/>
                <w:sz w:val="18"/>
              </w:rPr>
            </w:pPr>
          </w:p>
        </w:tc>
        <w:tc>
          <w:tcPr>
            <w:tcW w:w="267" w:type="pct"/>
            <w:tcBorders>
              <w:right w:val="thinThickLargeGap" w:sz="24" w:space="0" w:color="auto"/>
            </w:tcBorders>
          </w:tcPr>
          <w:p w14:paraId="6687CC03" w14:textId="77777777" w:rsidR="005B74CB" w:rsidRPr="00B97C42" w:rsidRDefault="005B74CB" w:rsidP="00F42949">
            <w:pPr>
              <w:rPr>
                <w:rFonts w:ascii="Calibri" w:hAnsi="Calibri"/>
                <w:sz w:val="18"/>
              </w:rPr>
            </w:pPr>
          </w:p>
        </w:tc>
        <w:tc>
          <w:tcPr>
            <w:tcW w:w="250" w:type="pct"/>
            <w:tcBorders>
              <w:left w:val="thinThickLargeGap" w:sz="24" w:space="0" w:color="auto"/>
              <w:right w:val="single" w:sz="4" w:space="0" w:color="auto"/>
            </w:tcBorders>
          </w:tcPr>
          <w:p w14:paraId="02AA742C" w14:textId="77777777" w:rsidR="005B74CB" w:rsidRPr="00B97C42" w:rsidRDefault="005B74CB" w:rsidP="00F42949">
            <w:pPr>
              <w:rPr>
                <w:rFonts w:ascii="Calibri" w:hAnsi="Calibri"/>
                <w:b/>
                <w:sz w:val="18"/>
              </w:rPr>
            </w:pPr>
          </w:p>
        </w:tc>
        <w:tc>
          <w:tcPr>
            <w:tcW w:w="249" w:type="pct"/>
            <w:tcBorders>
              <w:left w:val="single" w:sz="4" w:space="0" w:color="auto"/>
              <w:right w:val="single" w:sz="4" w:space="0" w:color="auto"/>
            </w:tcBorders>
          </w:tcPr>
          <w:p w14:paraId="603770BB" w14:textId="77777777" w:rsidR="005B74CB" w:rsidRPr="00B97C42" w:rsidRDefault="005B74CB" w:rsidP="00F42949">
            <w:pPr>
              <w:rPr>
                <w:rFonts w:ascii="Calibri" w:hAnsi="Calibri"/>
                <w:b/>
                <w:sz w:val="18"/>
              </w:rPr>
            </w:pPr>
          </w:p>
        </w:tc>
        <w:tc>
          <w:tcPr>
            <w:tcW w:w="245" w:type="pct"/>
            <w:tcBorders>
              <w:left w:val="single" w:sz="4" w:space="0" w:color="auto"/>
            </w:tcBorders>
          </w:tcPr>
          <w:p w14:paraId="49ECB158" w14:textId="77777777" w:rsidR="005B74CB" w:rsidRPr="00B97C42" w:rsidRDefault="005B74CB" w:rsidP="00F42949">
            <w:pPr>
              <w:rPr>
                <w:rFonts w:ascii="Calibri" w:hAnsi="Calibri"/>
                <w:b/>
                <w:sz w:val="18"/>
              </w:rPr>
            </w:pPr>
          </w:p>
        </w:tc>
        <w:tc>
          <w:tcPr>
            <w:tcW w:w="268" w:type="pct"/>
          </w:tcPr>
          <w:p w14:paraId="185C4DAB" w14:textId="77777777" w:rsidR="005B74CB" w:rsidRPr="00B97C42" w:rsidRDefault="005B74CB" w:rsidP="00F42949">
            <w:pPr>
              <w:rPr>
                <w:rFonts w:ascii="Calibri" w:hAnsi="Calibri"/>
                <w:b/>
                <w:sz w:val="18"/>
              </w:rPr>
            </w:pPr>
          </w:p>
        </w:tc>
        <w:tc>
          <w:tcPr>
            <w:tcW w:w="249" w:type="pct"/>
          </w:tcPr>
          <w:p w14:paraId="281C64A7" w14:textId="77777777" w:rsidR="005B74CB" w:rsidRPr="00B97C42" w:rsidRDefault="005B74CB" w:rsidP="00F42949">
            <w:pPr>
              <w:rPr>
                <w:rFonts w:ascii="Calibri" w:hAnsi="Calibri"/>
                <w:b/>
                <w:sz w:val="18"/>
              </w:rPr>
            </w:pPr>
          </w:p>
        </w:tc>
        <w:tc>
          <w:tcPr>
            <w:tcW w:w="251" w:type="pct"/>
          </w:tcPr>
          <w:p w14:paraId="644E11BD" w14:textId="77777777" w:rsidR="005B74CB" w:rsidRPr="00B97C42" w:rsidRDefault="005B74CB" w:rsidP="00F42949">
            <w:pPr>
              <w:rPr>
                <w:rFonts w:ascii="Calibri" w:hAnsi="Calibri"/>
                <w:b/>
                <w:sz w:val="18"/>
              </w:rPr>
            </w:pPr>
          </w:p>
        </w:tc>
        <w:tc>
          <w:tcPr>
            <w:tcW w:w="249" w:type="pct"/>
          </w:tcPr>
          <w:p w14:paraId="220B6CE8" w14:textId="77777777" w:rsidR="005B74CB" w:rsidRPr="00B97C42" w:rsidRDefault="005B74CB" w:rsidP="00F42949">
            <w:pPr>
              <w:rPr>
                <w:rFonts w:ascii="Calibri" w:hAnsi="Calibri"/>
                <w:b/>
                <w:sz w:val="18"/>
              </w:rPr>
            </w:pPr>
          </w:p>
        </w:tc>
        <w:tc>
          <w:tcPr>
            <w:tcW w:w="249" w:type="pct"/>
          </w:tcPr>
          <w:p w14:paraId="2B5DD3AE" w14:textId="77777777" w:rsidR="005B74CB" w:rsidRPr="00B97C42" w:rsidRDefault="005B74CB" w:rsidP="00F42949">
            <w:pPr>
              <w:rPr>
                <w:rFonts w:ascii="Calibri" w:hAnsi="Calibri"/>
                <w:b/>
                <w:sz w:val="18"/>
              </w:rPr>
            </w:pPr>
          </w:p>
        </w:tc>
        <w:tc>
          <w:tcPr>
            <w:tcW w:w="267" w:type="pct"/>
          </w:tcPr>
          <w:p w14:paraId="498E740E" w14:textId="77777777" w:rsidR="005B74CB" w:rsidRPr="00B97C42" w:rsidRDefault="005B74CB" w:rsidP="00F42949">
            <w:pPr>
              <w:rPr>
                <w:rFonts w:ascii="Calibri" w:hAnsi="Calibri"/>
                <w:b/>
                <w:sz w:val="18"/>
              </w:rPr>
            </w:pPr>
          </w:p>
        </w:tc>
        <w:tc>
          <w:tcPr>
            <w:tcW w:w="235" w:type="pct"/>
          </w:tcPr>
          <w:p w14:paraId="79071F9D" w14:textId="77777777" w:rsidR="005B74CB" w:rsidRPr="00B97C42" w:rsidRDefault="005B74CB" w:rsidP="00F42949">
            <w:pPr>
              <w:jc w:val="center"/>
              <w:rPr>
                <w:rFonts w:ascii="Calibri" w:hAnsi="Calibri"/>
                <w:b/>
                <w:sz w:val="18"/>
              </w:rPr>
            </w:pPr>
          </w:p>
        </w:tc>
        <w:tc>
          <w:tcPr>
            <w:tcW w:w="249" w:type="pct"/>
          </w:tcPr>
          <w:p w14:paraId="2154C4C5" w14:textId="77777777" w:rsidR="005B74CB" w:rsidRPr="00B97C42" w:rsidRDefault="005B74CB" w:rsidP="00F42949">
            <w:pPr>
              <w:jc w:val="center"/>
              <w:rPr>
                <w:rFonts w:ascii="Calibri" w:hAnsi="Calibri"/>
                <w:b/>
                <w:sz w:val="18"/>
              </w:rPr>
            </w:pPr>
          </w:p>
        </w:tc>
        <w:tc>
          <w:tcPr>
            <w:tcW w:w="252" w:type="pct"/>
          </w:tcPr>
          <w:p w14:paraId="4C0D8146" w14:textId="77777777" w:rsidR="005B74CB" w:rsidRPr="00B97C42" w:rsidRDefault="005B74CB" w:rsidP="00F42949">
            <w:pPr>
              <w:jc w:val="center"/>
              <w:rPr>
                <w:rFonts w:ascii="Calibri" w:hAnsi="Calibri"/>
                <w:b/>
                <w:sz w:val="18"/>
              </w:rPr>
            </w:pPr>
          </w:p>
        </w:tc>
      </w:tr>
      <w:tr w:rsidR="005B74CB" w:rsidRPr="00CC0370" w14:paraId="0C61FD7C" w14:textId="77777777" w:rsidTr="00F42949">
        <w:trPr>
          <w:trHeight w:val="488"/>
        </w:trPr>
        <w:tc>
          <w:tcPr>
            <w:tcW w:w="986" w:type="pct"/>
            <w:vAlign w:val="center"/>
          </w:tcPr>
          <w:p w14:paraId="5658F7FD" w14:textId="00A4F739" w:rsidR="005B74CB" w:rsidRPr="00DF2934" w:rsidRDefault="005B74CB" w:rsidP="00F42949">
            <w:pPr>
              <w:rPr>
                <w:rFonts w:ascii="Calibri" w:hAnsi="Calibri"/>
                <w:b/>
                <w:szCs w:val="16"/>
              </w:rPr>
            </w:pPr>
            <w:r w:rsidRPr="008C0C0E">
              <w:rPr>
                <w:rFonts w:ascii="Calibri" w:hAnsi="Calibri"/>
                <w:b/>
                <w:color w:val="BFBFBF" w:themeColor="background1" w:themeShade="BF"/>
                <w:szCs w:val="16"/>
              </w:rPr>
              <w:t>4. Subject Knowledge</w:t>
            </w:r>
          </w:p>
        </w:tc>
        <w:tc>
          <w:tcPr>
            <w:tcW w:w="250" w:type="pct"/>
          </w:tcPr>
          <w:p w14:paraId="2E2E8B90" w14:textId="77777777" w:rsidR="005B74CB" w:rsidRPr="00F61A20" w:rsidRDefault="005B74CB" w:rsidP="00F42949">
            <w:pPr>
              <w:rPr>
                <w:rFonts w:ascii="Calibri" w:hAnsi="Calibri"/>
                <w:sz w:val="18"/>
              </w:rPr>
            </w:pPr>
          </w:p>
        </w:tc>
        <w:tc>
          <w:tcPr>
            <w:tcW w:w="250" w:type="pct"/>
          </w:tcPr>
          <w:p w14:paraId="4AACE74F" w14:textId="77777777" w:rsidR="005B74CB" w:rsidRPr="00F61A20" w:rsidRDefault="005B74CB" w:rsidP="00F42949">
            <w:pPr>
              <w:rPr>
                <w:rFonts w:ascii="Calibri" w:hAnsi="Calibri"/>
                <w:sz w:val="18"/>
              </w:rPr>
            </w:pPr>
          </w:p>
        </w:tc>
        <w:tc>
          <w:tcPr>
            <w:tcW w:w="234" w:type="pct"/>
          </w:tcPr>
          <w:p w14:paraId="66328CED" w14:textId="77777777" w:rsidR="005B74CB" w:rsidRPr="00F61A20" w:rsidRDefault="005B74CB" w:rsidP="00F42949">
            <w:pPr>
              <w:rPr>
                <w:rFonts w:ascii="Calibri" w:hAnsi="Calibri"/>
                <w:sz w:val="18"/>
              </w:rPr>
            </w:pPr>
          </w:p>
        </w:tc>
        <w:tc>
          <w:tcPr>
            <w:tcW w:w="267" w:type="pct"/>
            <w:tcBorders>
              <w:right w:val="thinThickLargeGap" w:sz="24" w:space="0" w:color="auto"/>
            </w:tcBorders>
          </w:tcPr>
          <w:p w14:paraId="3C554806" w14:textId="77777777" w:rsidR="005B74CB" w:rsidRPr="00F61A20" w:rsidRDefault="005B74CB" w:rsidP="00F42949">
            <w:pPr>
              <w:rPr>
                <w:rFonts w:ascii="Calibri" w:hAnsi="Calibri"/>
                <w:sz w:val="18"/>
              </w:rPr>
            </w:pPr>
          </w:p>
        </w:tc>
        <w:tc>
          <w:tcPr>
            <w:tcW w:w="250" w:type="pct"/>
            <w:tcBorders>
              <w:left w:val="thinThickLargeGap" w:sz="24" w:space="0" w:color="auto"/>
              <w:right w:val="single" w:sz="4" w:space="0" w:color="auto"/>
            </w:tcBorders>
          </w:tcPr>
          <w:p w14:paraId="2EB8E58C" w14:textId="77777777" w:rsidR="005B74CB" w:rsidRPr="00F61A20" w:rsidRDefault="005B74CB" w:rsidP="00F42949">
            <w:pPr>
              <w:rPr>
                <w:rFonts w:ascii="Calibri" w:hAnsi="Calibri"/>
                <w:b/>
                <w:sz w:val="18"/>
              </w:rPr>
            </w:pPr>
          </w:p>
        </w:tc>
        <w:tc>
          <w:tcPr>
            <w:tcW w:w="249" w:type="pct"/>
            <w:tcBorders>
              <w:left w:val="single" w:sz="4" w:space="0" w:color="auto"/>
              <w:right w:val="single" w:sz="4" w:space="0" w:color="auto"/>
            </w:tcBorders>
          </w:tcPr>
          <w:p w14:paraId="064AFDC3" w14:textId="77777777" w:rsidR="005B74CB" w:rsidRPr="00F61A20" w:rsidRDefault="005B74CB" w:rsidP="00F42949">
            <w:pPr>
              <w:rPr>
                <w:rFonts w:ascii="Calibri" w:hAnsi="Calibri"/>
                <w:b/>
                <w:sz w:val="18"/>
              </w:rPr>
            </w:pPr>
          </w:p>
        </w:tc>
        <w:tc>
          <w:tcPr>
            <w:tcW w:w="245" w:type="pct"/>
            <w:tcBorders>
              <w:left w:val="single" w:sz="4" w:space="0" w:color="auto"/>
            </w:tcBorders>
          </w:tcPr>
          <w:p w14:paraId="05F5C369" w14:textId="77777777" w:rsidR="005B74CB" w:rsidRPr="00F61A20" w:rsidRDefault="005B74CB" w:rsidP="00F42949">
            <w:pPr>
              <w:rPr>
                <w:rFonts w:ascii="Calibri" w:hAnsi="Calibri"/>
                <w:b/>
                <w:sz w:val="18"/>
              </w:rPr>
            </w:pPr>
          </w:p>
        </w:tc>
        <w:tc>
          <w:tcPr>
            <w:tcW w:w="268" w:type="pct"/>
          </w:tcPr>
          <w:p w14:paraId="40565502" w14:textId="77777777" w:rsidR="005B74CB" w:rsidRPr="00F61A20" w:rsidRDefault="005B74CB" w:rsidP="00F42949">
            <w:pPr>
              <w:rPr>
                <w:rFonts w:ascii="Calibri" w:hAnsi="Calibri"/>
                <w:b/>
                <w:sz w:val="18"/>
              </w:rPr>
            </w:pPr>
          </w:p>
        </w:tc>
        <w:tc>
          <w:tcPr>
            <w:tcW w:w="249" w:type="pct"/>
          </w:tcPr>
          <w:p w14:paraId="4B07FA9A" w14:textId="77777777" w:rsidR="005B74CB" w:rsidRPr="00F61A20" w:rsidRDefault="005B74CB" w:rsidP="00F42949">
            <w:pPr>
              <w:rPr>
                <w:rFonts w:ascii="Calibri" w:hAnsi="Calibri"/>
                <w:b/>
                <w:sz w:val="18"/>
              </w:rPr>
            </w:pPr>
          </w:p>
        </w:tc>
        <w:tc>
          <w:tcPr>
            <w:tcW w:w="251" w:type="pct"/>
          </w:tcPr>
          <w:p w14:paraId="0C25CDB9" w14:textId="77777777" w:rsidR="005B74CB" w:rsidRPr="00F61A20" w:rsidRDefault="005B74CB" w:rsidP="00F42949">
            <w:pPr>
              <w:rPr>
                <w:rFonts w:ascii="Calibri" w:hAnsi="Calibri"/>
                <w:b/>
                <w:sz w:val="18"/>
              </w:rPr>
            </w:pPr>
          </w:p>
        </w:tc>
        <w:tc>
          <w:tcPr>
            <w:tcW w:w="249" w:type="pct"/>
          </w:tcPr>
          <w:p w14:paraId="2151FBA4" w14:textId="77777777" w:rsidR="005B74CB" w:rsidRPr="00F61A20" w:rsidRDefault="005B74CB" w:rsidP="00F42949">
            <w:pPr>
              <w:rPr>
                <w:rFonts w:ascii="Calibri" w:hAnsi="Calibri"/>
                <w:b/>
                <w:sz w:val="18"/>
              </w:rPr>
            </w:pPr>
          </w:p>
        </w:tc>
        <w:tc>
          <w:tcPr>
            <w:tcW w:w="249" w:type="pct"/>
          </w:tcPr>
          <w:p w14:paraId="612F765A" w14:textId="77777777" w:rsidR="005B74CB" w:rsidRPr="00F61A20" w:rsidRDefault="005B74CB" w:rsidP="00F42949">
            <w:pPr>
              <w:rPr>
                <w:rFonts w:ascii="Calibri" w:hAnsi="Calibri"/>
                <w:b/>
                <w:sz w:val="18"/>
              </w:rPr>
            </w:pPr>
          </w:p>
        </w:tc>
        <w:tc>
          <w:tcPr>
            <w:tcW w:w="267" w:type="pct"/>
          </w:tcPr>
          <w:p w14:paraId="74DC483D" w14:textId="77777777" w:rsidR="005B74CB" w:rsidRPr="00F61A20" w:rsidRDefault="005B74CB" w:rsidP="00F42949">
            <w:pPr>
              <w:rPr>
                <w:rFonts w:ascii="Calibri" w:hAnsi="Calibri"/>
                <w:b/>
                <w:sz w:val="18"/>
              </w:rPr>
            </w:pPr>
          </w:p>
        </w:tc>
        <w:tc>
          <w:tcPr>
            <w:tcW w:w="235" w:type="pct"/>
          </w:tcPr>
          <w:p w14:paraId="41CC3B6E" w14:textId="77777777" w:rsidR="005B74CB" w:rsidRPr="00F61A20" w:rsidRDefault="005B74CB" w:rsidP="00F42949">
            <w:pPr>
              <w:jc w:val="center"/>
              <w:rPr>
                <w:rFonts w:ascii="Calibri" w:hAnsi="Calibri"/>
                <w:b/>
                <w:sz w:val="18"/>
              </w:rPr>
            </w:pPr>
          </w:p>
        </w:tc>
        <w:tc>
          <w:tcPr>
            <w:tcW w:w="249" w:type="pct"/>
          </w:tcPr>
          <w:p w14:paraId="5310BAC2" w14:textId="77777777" w:rsidR="005B74CB" w:rsidRPr="00F61A20" w:rsidRDefault="005B74CB" w:rsidP="00F42949">
            <w:pPr>
              <w:jc w:val="center"/>
              <w:rPr>
                <w:rFonts w:ascii="Calibri" w:hAnsi="Calibri"/>
                <w:b/>
                <w:sz w:val="18"/>
              </w:rPr>
            </w:pPr>
          </w:p>
        </w:tc>
        <w:tc>
          <w:tcPr>
            <w:tcW w:w="252" w:type="pct"/>
          </w:tcPr>
          <w:p w14:paraId="43D98F79" w14:textId="77777777" w:rsidR="005B74CB" w:rsidRPr="00F61A20" w:rsidRDefault="005B74CB" w:rsidP="00F42949">
            <w:pPr>
              <w:jc w:val="center"/>
              <w:rPr>
                <w:rFonts w:ascii="Calibri" w:hAnsi="Calibri"/>
                <w:b/>
                <w:sz w:val="18"/>
              </w:rPr>
            </w:pPr>
          </w:p>
        </w:tc>
      </w:tr>
      <w:tr w:rsidR="005B74CB" w:rsidRPr="00CC0370" w14:paraId="6CCC041B" w14:textId="77777777" w:rsidTr="00F42949">
        <w:trPr>
          <w:trHeight w:val="488"/>
        </w:trPr>
        <w:tc>
          <w:tcPr>
            <w:tcW w:w="986" w:type="pct"/>
            <w:vAlign w:val="center"/>
          </w:tcPr>
          <w:p w14:paraId="2646406F" w14:textId="2CCC5E2A" w:rsidR="005B74CB" w:rsidRPr="00DF2934" w:rsidRDefault="005B74CB" w:rsidP="00F42949">
            <w:pPr>
              <w:rPr>
                <w:rFonts w:ascii="Calibri" w:hAnsi="Calibri"/>
                <w:b/>
                <w:szCs w:val="16"/>
              </w:rPr>
            </w:pPr>
            <w:r w:rsidRPr="008C0C0E">
              <w:rPr>
                <w:rFonts w:ascii="Calibri" w:hAnsi="Calibri"/>
                <w:b/>
                <w:szCs w:val="16"/>
              </w:rPr>
              <w:t>5. Presentation &amp; Communication</w:t>
            </w:r>
            <w:r>
              <w:rPr>
                <w:rFonts w:ascii="Calibri" w:hAnsi="Calibri"/>
                <w:b/>
                <w:szCs w:val="16"/>
              </w:rPr>
              <w:t xml:space="preserve"> (30%)</w:t>
            </w:r>
          </w:p>
        </w:tc>
        <w:tc>
          <w:tcPr>
            <w:tcW w:w="250" w:type="pct"/>
          </w:tcPr>
          <w:p w14:paraId="7022B99D" w14:textId="77777777" w:rsidR="005B74CB" w:rsidRPr="00F61A20" w:rsidRDefault="005B74CB" w:rsidP="00F42949">
            <w:pPr>
              <w:rPr>
                <w:rFonts w:ascii="Calibri" w:hAnsi="Calibri"/>
                <w:sz w:val="18"/>
              </w:rPr>
            </w:pPr>
          </w:p>
        </w:tc>
        <w:tc>
          <w:tcPr>
            <w:tcW w:w="250" w:type="pct"/>
          </w:tcPr>
          <w:p w14:paraId="7F37AD53" w14:textId="77777777" w:rsidR="005B74CB" w:rsidRPr="00F61A20" w:rsidRDefault="005B74CB" w:rsidP="00F42949">
            <w:pPr>
              <w:rPr>
                <w:rFonts w:ascii="Calibri" w:hAnsi="Calibri"/>
                <w:sz w:val="18"/>
              </w:rPr>
            </w:pPr>
          </w:p>
        </w:tc>
        <w:tc>
          <w:tcPr>
            <w:tcW w:w="234" w:type="pct"/>
          </w:tcPr>
          <w:p w14:paraId="16013B92" w14:textId="77777777" w:rsidR="005B74CB" w:rsidRPr="00F61A20" w:rsidRDefault="005B74CB" w:rsidP="00F42949">
            <w:pPr>
              <w:rPr>
                <w:rFonts w:ascii="Calibri" w:hAnsi="Calibri"/>
                <w:sz w:val="18"/>
              </w:rPr>
            </w:pPr>
          </w:p>
        </w:tc>
        <w:tc>
          <w:tcPr>
            <w:tcW w:w="267" w:type="pct"/>
            <w:tcBorders>
              <w:right w:val="thinThickLargeGap" w:sz="24" w:space="0" w:color="auto"/>
            </w:tcBorders>
          </w:tcPr>
          <w:p w14:paraId="4857119A" w14:textId="77777777" w:rsidR="005B74CB" w:rsidRPr="00F61A20" w:rsidRDefault="005B74CB" w:rsidP="00F42949">
            <w:pPr>
              <w:rPr>
                <w:rFonts w:ascii="Calibri" w:hAnsi="Calibri"/>
                <w:sz w:val="18"/>
              </w:rPr>
            </w:pPr>
          </w:p>
        </w:tc>
        <w:tc>
          <w:tcPr>
            <w:tcW w:w="250" w:type="pct"/>
            <w:tcBorders>
              <w:left w:val="thinThickLargeGap" w:sz="24" w:space="0" w:color="auto"/>
              <w:right w:val="single" w:sz="4" w:space="0" w:color="auto"/>
            </w:tcBorders>
          </w:tcPr>
          <w:p w14:paraId="4F4B1850" w14:textId="77777777" w:rsidR="005B74CB" w:rsidRPr="00F61A20" w:rsidRDefault="005B74CB" w:rsidP="00F42949">
            <w:pPr>
              <w:rPr>
                <w:rFonts w:ascii="Calibri" w:hAnsi="Calibri"/>
                <w:b/>
                <w:sz w:val="18"/>
              </w:rPr>
            </w:pPr>
          </w:p>
        </w:tc>
        <w:tc>
          <w:tcPr>
            <w:tcW w:w="249" w:type="pct"/>
            <w:tcBorders>
              <w:left w:val="single" w:sz="4" w:space="0" w:color="auto"/>
              <w:right w:val="single" w:sz="4" w:space="0" w:color="auto"/>
            </w:tcBorders>
          </w:tcPr>
          <w:p w14:paraId="0EF086F6" w14:textId="77777777" w:rsidR="005B74CB" w:rsidRPr="00F61A20" w:rsidRDefault="005B74CB" w:rsidP="00F42949">
            <w:pPr>
              <w:rPr>
                <w:rFonts w:ascii="Calibri" w:hAnsi="Calibri"/>
                <w:b/>
                <w:sz w:val="18"/>
              </w:rPr>
            </w:pPr>
          </w:p>
        </w:tc>
        <w:tc>
          <w:tcPr>
            <w:tcW w:w="245" w:type="pct"/>
            <w:tcBorders>
              <w:left w:val="single" w:sz="4" w:space="0" w:color="auto"/>
            </w:tcBorders>
          </w:tcPr>
          <w:p w14:paraId="3C76534D" w14:textId="77777777" w:rsidR="005B74CB" w:rsidRPr="00F61A20" w:rsidRDefault="005B74CB" w:rsidP="00F42949">
            <w:pPr>
              <w:rPr>
                <w:rFonts w:ascii="Calibri" w:hAnsi="Calibri"/>
                <w:b/>
                <w:sz w:val="18"/>
              </w:rPr>
            </w:pPr>
          </w:p>
        </w:tc>
        <w:tc>
          <w:tcPr>
            <w:tcW w:w="268" w:type="pct"/>
          </w:tcPr>
          <w:p w14:paraId="226672D6" w14:textId="77777777" w:rsidR="005B74CB" w:rsidRPr="00F61A20" w:rsidRDefault="005B74CB" w:rsidP="00F42949">
            <w:pPr>
              <w:rPr>
                <w:rFonts w:ascii="Calibri" w:hAnsi="Calibri"/>
                <w:b/>
                <w:sz w:val="18"/>
              </w:rPr>
            </w:pPr>
          </w:p>
        </w:tc>
        <w:tc>
          <w:tcPr>
            <w:tcW w:w="249" w:type="pct"/>
          </w:tcPr>
          <w:p w14:paraId="4F50489E" w14:textId="77777777" w:rsidR="005B74CB" w:rsidRPr="00F61A20" w:rsidRDefault="005B74CB" w:rsidP="00F42949">
            <w:pPr>
              <w:rPr>
                <w:rFonts w:ascii="Calibri" w:hAnsi="Calibri"/>
                <w:b/>
                <w:sz w:val="18"/>
              </w:rPr>
            </w:pPr>
          </w:p>
        </w:tc>
        <w:tc>
          <w:tcPr>
            <w:tcW w:w="251" w:type="pct"/>
          </w:tcPr>
          <w:p w14:paraId="55FEBD2C" w14:textId="77777777" w:rsidR="005B74CB" w:rsidRPr="00F61A20" w:rsidRDefault="005B74CB" w:rsidP="00F42949">
            <w:pPr>
              <w:rPr>
                <w:rFonts w:ascii="Calibri" w:hAnsi="Calibri"/>
                <w:b/>
                <w:sz w:val="18"/>
              </w:rPr>
            </w:pPr>
          </w:p>
        </w:tc>
        <w:tc>
          <w:tcPr>
            <w:tcW w:w="249" w:type="pct"/>
          </w:tcPr>
          <w:p w14:paraId="28AC30C7" w14:textId="77777777" w:rsidR="005B74CB" w:rsidRPr="00F61A20" w:rsidRDefault="005B74CB" w:rsidP="00F42949">
            <w:pPr>
              <w:rPr>
                <w:rFonts w:ascii="Calibri" w:hAnsi="Calibri"/>
                <w:b/>
                <w:sz w:val="18"/>
              </w:rPr>
            </w:pPr>
          </w:p>
        </w:tc>
        <w:tc>
          <w:tcPr>
            <w:tcW w:w="249" w:type="pct"/>
          </w:tcPr>
          <w:p w14:paraId="70D81C6E" w14:textId="77777777" w:rsidR="005B74CB" w:rsidRPr="00F61A20" w:rsidRDefault="005B74CB" w:rsidP="00F42949">
            <w:pPr>
              <w:rPr>
                <w:rFonts w:ascii="Calibri" w:hAnsi="Calibri"/>
                <w:b/>
                <w:sz w:val="18"/>
              </w:rPr>
            </w:pPr>
          </w:p>
        </w:tc>
        <w:tc>
          <w:tcPr>
            <w:tcW w:w="267" w:type="pct"/>
          </w:tcPr>
          <w:p w14:paraId="2DC79582" w14:textId="77777777" w:rsidR="005B74CB" w:rsidRPr="00F61A20" w:rsidRDefault="005B74CB" w:rsidP="00F42949">
            <w:pPr>
              <w:rPr>
                <w:rFonts w:ascii="Calibri" w:hAnsi="Calibri"/>
                <w:b/>
                <w:sz w:val="18"/>
              </w:rPr>
            </w:pPr>
          </w:p>
        </w:tc>
        <w:tc>
          <w:tcPr>
            <w:tcW w:w="235" w:type="pct"/>
          </w:tcPr>
          <w:p w14:paraId="5CBF6521" w14:textId="77777777" w:rsidR="005B74CB" w:rsidRPr="00F61A20" w:rsidRDefault="005B74CB" w:rsidP="00F42949">
            <w:pPr>
              <w:jc w:val="center"/>
              <w:rPr>
                <w:rFonts w:ascii="Calibri" w:hAnsi="Calibri"/>
                <w:b/>
                <w:sz w:val="18"/>
              </w:rPr>
            </w:pPr>
          </w:p>
        </w:tc>
        <w:tc>
          <w:tcPr>
            <w:tcW w:w="249" w:type="pct"/>
          </w:tcPr>
          <w:p w14:paraId="35979914" w14:textId="77777777" w:rsidR="005B74CB" w:rsidRPr="00F61A20" w:rsidRDefault="005B74CB" w:rsidP="00F42949">
            <w:pPr>
              <w:jc w:val="center"/>
              <w:rPr>
                <w:rFonts w:ascii="Calibri" w:hAnsi="Calibri"/>
                <w:b/>
                <w:sz w:val="18"/>
              </w:rPr>
            </w:pPr>
          </w:p>
        </w:tc>
        <w:tc>
          <w:tcPr>
            <w:tcW w:w="252" w:type="pct"/>
          </w:tcPr>
          <w:p w14:paraId="13D851EF" w14:textId="77777777" w:rsidR="005B74CB" w:rsidRPr="00F61A20" w:rsidRDefault="005B74CB" w:rsidP="00F42949">
            <w:pPr>
              <w:jc w:val="center"/>
              <w:rPr>
                <w:rFonts w:ascii="Calibri" w:hAnsi="Calibri"/>
                <w:b/>
                <w:sz w:val="18"/>
              </w:rPr>
            </w:pPr>
          </w:p>
        </w:tc>
      </w:tr>
      <w:tr w:rsidR="005B74CB" w:rsidRPr="00CC0370" w14:paraId="4D596E23" w14:textId="77777777" w:rsidTr="00F42949">
        <w:trPr>
          <w:trHeight w:val="488"/>
        </w:trPr>
        <w:tc>
          <w:tcPr>
            <w:tcW w:w="986" w:type="pct"/>
            <w:vAlign w:val="center"/>
          </w:tcPr>
          <w:p w14:paraId="69C6682E" w14:textId="76118A43" w:rsidR="005B74CB" w:rsidRPr="00DF2934" w:rsidRDefault="005B74CB" w:rsidP="00F42949">
            <w:pPr>
              <w:rPr>
                <w:rFonts w:ascii="Calibri" w:hAnsi="Calibri"/>
                <w:b/>
                <w:szCs w:val="16"/>
              </w:rPr>
            </w:pPr>
            <w:r w:rsidRPr="008C0C0E">
              <w:rPr>
                <w:rFonts w:ascii="Calibri" w:hAnsi="Calibri"/>
                <w:b/>
                <w:color w:val="BFBFBF" w:themeColor="background1" w:themeShade="BF"/>
                <w:szCs w:val="16"/>
              </w:rPr>
              <w:t>6. Personal Learning &amp; Development</w:t>
            </w:r>
          </w:p>
        </w:tc>
        <w:tc>
          <w:tcPr>
            <w:tcW w:w="250" w:type="pct"/>
          </w:tcPr>
          <w:p w14:paraId="7B97ADF5" w14:textId="77777777" w:rsidR="005B74CB" w:rsidRPr="00F61A20" w:rsidRDefault="005B74CB" w:rsidP="00F42949">
            <w:pPr>
              <w:rPr>
                <w:rFonts w:ascii="Calibri" w:hAnsi="Calibri"/>
                <w:sz w:val="18"/>
              </w:rPr>
            </w:pPr>
          </w:p>
        </w:tc>
        <w:tc>
          <w:tcPr>
            <w:tcW w:w="250" w:type="pct"/>
          </w:tcPr>
          <w:p w14:paraId="04F99CDF" w14:textId="77777777" w:rsidR="005B74CB" w:rsidRPr="00F61A20" w:rsidRDefault="005B74CB" w:rsidP="00F42949">
            <w:pPr>
              <w:rPr>
                <w:rFonts w:ascii="Calibri" w:hAnsi="Calibri"/>
                <w:sz w:val="18"/>
              </w:rPr>
            </w:pPr>
          </w:p>
        </w:tc>
        <w:tc>
          <w:tcPr>
            <w:tcW w:w="234" w:type="pct"/>
          </w:tcPr>
          <w:p w14:paraId="7703DD11" w14:textId="77777777" w:rsidR="005B74CB" w:rsidRPr="00F61A20" w:rsidRDefault="005B74CB" w:rsidP="00F42949">
            <w:pPr>
              <w:rPr>
                <w:rFonts w:ascii="Calibri" w:hAnsi="Calibri"/>
                <w:sz w:val="18"/>
              </w:rPr>
            </w:pPr>
          </w:p>
        </w:tc>
        <w:tc>
          <w:tcPr>
            <w:tcW w:w="267" w:type="pct"/>
            <w:tcBorders>
              <w:right w:val="thinThickLargeGap" w:sz="24" w:space="0" w:color="auto"/>
            </w:tcBorders>
          </w:tcPr>
          <w:p w14:paraId="6A44CF02" w14:textId="77777777" w:rsidR="005B74CB" w:rsidRPr="00F61A20" w:rsidRDefault="005B74CB" w:rsidP="00F42949">
            <w:pPr>
              <w:rPr>
                <w:rFonts w:ascii="Calibri" w:hAnsi="Calibri"/>
                <w:sz w:val="18"/>
              </w:rPr>
            </w:pPr>
          </w:p>
        </w:tc>
        <w:tc>
          <w:tcPr>
            <w:tcW w:w="250" w:type="pct"/>
            <w:tcBorders>
              <w:left w:val="thinThickLargeGap" w:sz="24" w:space="0" w:color="auto"/>
              <w:right w:val="single" w:sz="4" w:space="0" w:color="auto"/>
            </w:tcBorders>
          </w:tcPr>
          <w:p w14:paraId="6CC666E7" w14:textId="77777777" w:rsidR="005B74CB" w:rsidRPr="00F61A20" w:rsidRDefault="005B74CB" w:rsidP="00F42949">
            <w:pPr>
              <w:rPr>
                <w:rFonts w:ascii="Calibri" w:hAnsi="Calibri"/>
                <w:b/>
                <w:sz w:val="18"/>
              </w:rPr>
            </w:pPr>
          </w:p>
        </w:tc>
        <w:tc>
          <w:tcPr>
            <w:tcW w:w="249" w:type="pct"/>
            <w:tcBorders>
              <w:left w:val="single" w:sz="4" w:space="0" w:color="auto"/>
              <w:right w:val="single" w:sz="4" w:space="0" w:color="auto"/>
            </w:tcBorders>
          </w:tcPr>
          <w:p w14:paraId="12668A55" w14:textId="77777777" w:rsidR="005B74CB" w:rsidRPr="00F61A20" w:rsidRDefault="005B74CB" w:rsidP="00F42949">
            <w:pPr>
              <w:rPr>
                <w:rFonts w:ascii="Calibri" w:hAnsi="Calibri"/>
                <w:b/>
                <w:sz w:val="18"/>
              </w:rPr>
            </w:pPr>
          </w:p>
        </w:tc>
        <w:tc>
          <w:tcPr>
            <w:tcW w:w="245" w:type="pct"/>
            <w:tcBorders>
              <w:left w:val="single" w:sz="4" w:space="0" w:color="auto"/>
            </w:tcBorders>
          </w:tcPr>
          <w:p w14:paraId="02D58D43" w14:textId="77777777" w:rsidR="005B74CB" w:rsidRPr="00F61A20" w:rsidRDefault="005B74CB" w:rsidP="00F42949">
            <w:pPr>
              <w:rPr>
                <w:rFonts w:ascii="Calibri" w:hAnsi="Calibri"/>
                <w:b/>
                <w:sz w:val="18"/>
              </w:rPr>
            </w:pPr>
          </w:p>
        </w:tc>
        <w:tc>
          <w:tcPr>
            <w:tcW w:w="268" w:type="pct"/>
          </w:tcPr>
          <w:p w14:paraId="55990786" w14:textId="77777777" w:rsidR="005B74CB" w:rsidRPr="00F61A20" w:rsidRDefault="005B74CB" w:rsidP="00F42949">
            <w:pPr>
              <w:rPr>
                <w:rFonts w:ascii="Calibri" w:hAnsi="Calibri"/>
                <w:b/>
                <w:sz w:val="18"/>
              </w:rPr>
            </w:pPr>
          </w:p>
        </w:tc>
        <w:tc>
          <w:tcPr>
            <w:tcW w:w="249" w:type="pct"/>
          </w:tcPr>
          <w:p w14:paraId="6AC284C2" w14:textId="77777777" w:rsidR="005B74CB" w:rsidRPr="00F61A20" w:rsidRDefault="005B74CB" w:rsidP="00F42949">
            <w:pPr>
              <w:rPr>
                <w:rFonts w:ascii="Calibri" w:hAnsi="Calibri"/>
                <w:b/>
                <w:sz w:val="18"/>
              </w:rPr>
            </w:pPr>
          </w:p>
        </w:tc>
        <w:tc>
          <w:tcPr>
            <w:tcW w:w="251" w:type="pct"/>
          </w:tcPr>
          <w:p w14:paraId="436BF898" w14:textId="77777777" w:rsidR="005B74CB" w:rsidRPr="00F61A20" w:rsidRDefault="005B74CB" w:rsidP="00F42949">
            <w:pPr>
              <w:rPr>
                <w:rFonts w:ascii="Calibri" w:hAnsi="Calibri"/>
                <w:b/>
                <w:sz w:val="18"/>
              </w:rPr>
            </w:pPr>
          </w:p>
        </w:tc>
        <w:tc>
          <w:tcPr>
            <w:tcW w:w="249" w:type="pct"/>
          </w:tcPr>
          <w:p w14:paraId="202CAB33" w14:textId="77777777" w:rsidR="005B74CB" w:rsidRPr="00F61A20" w:rsidRDefault="005B74CB" w:rsidP="00F42949">
            <w:pPr>
              <w:rPr>
                <w:rFonts w:ascii="Calibri" w:hAnsi="Calibri"/>
                <w:b/>
                <w:sz w:val="18"/>
              </w:rPr>
            </w:pPr>
          </w:p>
        </w:tc>
        <w:tc>
          <w:tcPr>
            <w:tcW w:w="249" w:type="pct"/>
          </w:tcPr>
          <w:p w14:paraId="6CB07E0B" w14:textId="77777777" w:rsidR="005B74CB" w:rsidRPr="00F61A20" w:rsidRDefault="005B74CB" w:rsidP="00F42949">
            <w:pPr>
              <w:rPr>
                <w:rFonts w:ascii="Calibri" w:hAnsi="Calibri"/>
                <w:b/>
                <w:sz w:val="18"/>
              </w:rPr>
            </w:pPr>
          </w:p>
        </w:tc>
        <w:tc>
          <w:tcPr>
            <w:tcW w:w="267" w:type="pct"/>
          </w:tcPr>
          <w:p w14:paraId="49E066E1" w14:textId="77777777" w:rsidR="005B74CB" w:rsidRPr="00F61A20" w:rsidRDefault="005B74CB" w:rsidP="00F42949">
            <w:pPr>
              <w:rPr>
                <w:rFonts w:ascii="Calibri" w:hAnsi="Calibri"/>
                <w:b/>
                <w:sz w:val="18"/>
              </w:rPr>
            </w:pPr>
          </w:p>
        </w:tc>
        <w:tc>
          <w:tcPr>
            <w:tcW w:w="235" w:type="pct"/>
          </w:tcPr>
          <w:p w14:paraId="40D79B62" w14:textId="77777777" w:rsidR="005B74CB" w:rsidRPr="00F61A20" w:rsidRDefault="005B74CB" w:rsidP="00F42949">
            <w:pPr>
              <w:jc w:val="center"/>
              <w:rPr>
                <w:rFonts w:ascii="Calibri" w:hAnsi="Calibri"/>
                <w:b/>
                <w:sz w:val="18"/>
              </w:rPr>
            </w:pPr>
          </w:p>
        </w:tc>
        <w:tc>
          <w:tcPr>
            <w:tcW w:w="249" w:type="pct"/>
          </w:tcPr>
          <w:p w14:paraId="2A70C9AE" w14:textId="77777777" w:rsidR="005B74CB" w:rsidRPr="00F61A20" w:rsidRDefault="005B74CB" w:rsidP="00F42949">
            <w:pPr>
              <w:jc w:val="center"/>
              <w:rPr>
                <w:rFonts w:ascii="Calibri" w:hAnsi="Calibri"/>
                <w:b/>
                <w:sz w:val="18"/>
              </w:rPr>
            </w:pPr>
          </w:p>
        </w:tc>
        <w:tc>
          <w:tcPr>
            <w:tcW w:w="252" w:type="pct"/>
          </w:tcPr>
          <w:p w14:paraId="43F5F233" w14:textId="77777777" w:rsidR="005B74CB" w:rsidRPr="00F61A20" w:rsidRDefault="005B74CB" w:rsidP="00F42949">
            <w:pPr>
              <w:jc w:val="center"/>
              <w:rPr>
                <w:rFonts w:ascii="Calibri" w:hAnsi="Calibri"/>
                <w:b/>
                <w:sz w:val="18"/>
              </w:rPr>
            </w:pPr>
          </w:p>
        </w:tc>
      </w:tr>
      <w:tr w:rsidR="005B74CB" w:rsidRPr="00CC0370" w14:paraId="1275D3E1" w14:textId="77777777" w:rsidTr="00F42949">
        <w:trPr>
          <w:trHeight w:val="489"/>
        </w:trPr>
        <w:tc>
          <w:tcPr>
            <w:tcW w:w="986" w:type="pct"/>
            <w:vAlign w:val="center"/>
          </w:tcPr>
          <w:p w14:paraId="7AE305DC" w14:textId="7AB20185" w:rsidR="005B74CB" w:rsidRPr="00DF2934" w:rsidRDefault="005B74CB" w:rsidP="00F42949">
            <w:pPr>
              <w:rPr>
                <w:rFonts w:ascii="Calibri" w:hAnsi="Calibri"/>
                <w:b/>
                <w:szCs w:val="16"/>
              </w:rPr>
            </w:pPr>
            <w:r w:rsidRPr="008C0C0E">
              <w:rPr>
                <w:rFonts w:ascii="Calibri" w:hAnsi="Calibri"/>
                <w:b/>
                <w:szCs w:val="16"/>
              </w:rPr>
              <w:t>7. Professional Practice</w:t>
            </w:r>
            <w:r>
              <w:rPr>
                <w:rFonts w:ascii="Calibri" w:hAnsi="Calibri"/>
                <w:b/>
                <w:szCs w:val="16"/>
              </w:rPr>
              <w:t xml:space="preserve"> (10%)</w:t>
            </w:r>
          </w:p>
        </w:tc>
        <w:tc>
          <w:tcPr>
            <w:tcW w:w="250" w:type="pct"/>
          </w:tcPr>
          <w:p w14:paraId="7264BE42" w14:textId="77777777" w:rsidR="005B74CB" w:rsidRPr="00F61A20" w:rsidRDefault="005B74CB" w:rsidP="00F42949">
            <w:pPr>
              <w:rPr>
                <w:rFonts w:ascii="Calibri" w:hAnsi="Calibri"/>
                <w:sz w:val="18"/>
              </w:rPr>
            </w:pPr>
          </w:p>
        </w:tc>
        <w:tc>
          <w:tcPr>
            <w:tcW w:w="250" w:type="pct"/>
          </w:tcPr>
          <w:p w14:paraId="1DE3D50D" w14:textId="77777777" w:rsidR="005B74CB" w:rsidRPr="00F61A20" w:rsidRDefault="005B74CB" w:rsidP="00F42949">
            <w:pPr>
              <w:rPr>
                <w:rFonts w:ascii="Calibri" w:hAnsi="Calibri"/>
                <w:sz w:val="18"/>
              </w:rPr>
            </w:pPr>
          </w:p>
        </w:tc>
        <w:tc>
          <w:tcPr>
            <w:tcW w:w="234" w:type="pct"/>
          </w:tcPr>
          <w:p w14:paraId="48711CED" w14:textId="77777777" w:rsidR="005B74CB" w:rsidRPr="00F61A20" w:rsidRDefault="005B74CB" w:rsidP="00F42949">
            <w:pPr>
              <w:rPr>
                <w:rFonts w:ascii="Calibri" w:hAnsi="Calibri"/>
                <w:sz w:val="18"/>
              </w:rPr>
            </w:pPr>
          </w:p>
        </w:tc>
        <w:tc>
          <w:tcPr>
            <w:tcW w:w="267" w:type="pct"/>
            <w:tcBorders>
              <w:right w:val="thinThickLargeGap" w:sz="24" w:space="0" w:color="auto"/>
            </w:tcBorders>
          </w:tcPr>
          <w:p w14:paraId="366F9BB2" w14:textId="77777777" w:rsidR="005B74CB" w:rsidRPr="00F61A20" w:rsidRDefault="005B74CB" w:rsidP="00F42949">
            <w:pPr>
              <w:rPr>
                <w:rFonts w:ascii="Calibri" w:hAnsi="Calibri"/>
                <w:sz w:val="18"/>
              </w:rPr>
            </w:pPr>
          </w:p>
        </w:tc>
        <w:tc>
          <w:tcPr>
            <w:tcW w:w="250" w:type="pct"/>
            <w:tcBorders>
              <w:left w:val="thinThickLargeGap" w:sz="24" w:space="0" w:color="auto"/>
              <w:right w:val="single" w:sz="4" w:space="0" w:color="auto"/>
            </w:tcBorders>
          </w:tcPr>
          <w:p w14:paraId="72B4CF35" w14:textId="77777777" w:rsidR="005B74CB" w:rsidRPr="00F61A20" w:rsidRDefault="005B74CB" w:rsidP="00F42949">
            <w:pPr>
              <w:rPr>
                <w:rFonts w:ascii="Calibri" w:hAnsi="Calibri"/>
                <w:b/>
                <w:sz w:val="18"/>
              </w:rPr>
            </w:pPr>
          </w:p>
        </w:tc>
        <w:tc>
          <w:tcPr>
            <w:tcW w:w="249" w:type="pct"/>
            <w:tcBorders>
              <w:left w:val="single" w:sz="4" w:space="0" w:color="auto"/>
              <w:right w:val="single" w:sz="4" w:space="0" w:color="auto"/>
            </w:tcBorders>
          </w:tcPr>
          <w:p w14:paraId="1D7E1267" w14:textId="77777777" w:rsidR="005B74CB" w:rsidRPr="00F61A20" w:rsidRDefault="005B74CB" w:rsidP="00F42949">
            <w:pPr>
              <w:rPr>
                <w:rFonts w:ascii="Calibri" w:hAnsi="Calibri"/>
                <w:b/>
                <w:sz w:val="18"/>
              </w:rPr>
            </w:pPr>
          </w:p>
        </w:tc>
        <w:tc>
          <w:tcPr>
            <w:tcW w:w="245" w:type="pct"/>
            <w:tcBorders>
              <w:left w:val="single" w:sz="4" w:space="0" w:color="auto"/>
            </w:tcBorders>
          </w:tcPr>
          <w:p w14:paraId="0894AD59" w14:textId="77777777" w:rsidR="005B74CB" w:rsidRPr="00F61A20" w:rsidRDefault="005B74CB" w:rsidP="00F42949">
            <w:pPr>
              <w:rPr>
                <w:rFonts w:ascii="Calibri" w:hAnsi="Calibri"/>
                <w:b/>
                <w:sz w:val="18"/>
              </w:rPr>
            </w:pPr>
          </w:p>
        </w:tc>
        <w:tc>
          <w:tcPr>
            <w:tcW w:w="268" w:type="pct"/>
          </w:tcPr>
          <w:p w14:paraId="4ACADE16" w14:textId="77777777" w:rsidR="005B74CB" w:rsidRPr="00F61A20" w:rsidRDefault="005B74CB" w:rsidP="00F42949">
            <w:pPr>
              <w:rPr>
                <w:rFonts w:ascii="Calibri" w:hAnsi="Calibri"/>
                <w:b/>
                <w:sz w:val="18"/>
              </w:rPr>
            </w:pPr>
          </w:p>
        </w:tc>
        <w:tc>
          <w:tcPr>
            <w:tcW w:w="249" w:type="pct"/>
          </w:tcPr>
          <w:p w14:paraId="63B6D904" w14:textId="77777777" w:rsidR="005B74CB" w:rsidRPr="00F61A20" w:rsidRDefault="005B74CB" w:rsidP="00F42949">
            <w:pPr>
              <w:rPr>
                <w:rFonts w:ascii="Calibri" w:hAnsi="Calibri"/>
                <w:b/>
                <w:sz w:val="18"/>
              </w:rPr>
            </w:pPr>
          </w:p>
        </w:tc>
        <w:tc>
          <w:tcPr>
            <w:tcW w:w="251" w:type="pct"/>
          </w:tcPr>
          <w:p w14:paraId="78B06549" w14:textId="77777777" w:rsidR="005B74CB" w:rsidRPr="00F61A20" w:rsidRDefault="005B74CB" w:rsidP="00F42949">
            <w:pPr>
              <w:rPr>
                <w:rFonts w:ascii="Calibri" w:hAnsi="Calibri"/>
                <w:b/>
                <w:sz w:val="18"/>
              </w:rPr>
            </w:pPr>
          </w:p>
        </w:tc>
        <w:tc>
          <w:tcPr>
            <w:tcW w:w="249" w:type="pct"/>
          </w:tcPr>
          <w:p w14:paraId="222AA4DF" w14:textId="77777777" w:rsidR="005B74CB" w:rsidRPr="00F61A20" w:rsidRDefault="005B74CB" w:rsidP="00F42949">
            <w:pPr>
              <w:rPr>
                <w:rFonts w:ascii="Calibri" w:hAnsi="Calibri"/>
                <w:b/>
                <w:sz w:val="18"/>
              </w:rPr>
            </w:pPr>
          </w:p>
        </w:tc>
        <w:tc>
          <w:tcPr>
            <w:tcW w:w="249" w:type="pct"/>
          </w:tcPr>
          <w:p w14:paraId="5903C285" w14:textId="77777777" w:rsidR="005B74CB" w:rsidRPr="00F61A20" w:rsidRDefault="005B74CB" w:rsidP="00F42949">
            <w:pPr>
              <w:rPr>
                <w:rFonts w:ascii="Calibri" w:hAnsi="Calibri"/>
                <w:b/>
                <w:sz w:val="18"/>
              </w:rPr>
            </w:pPr>
          </w:p>
        </w:tc>
        <w:tc>
          <w:tcPr>
            <w:tcW w:w="267" w:type="pct"/>
          </w:tcPr>
          <w:p w14:paraId="004A5B69" w14:textId="77777777" w:rsidR="005B74CB" w:rsidRPr="00F61A20" w:rsidRDefault="005B74CB" w:rsidP="00F42949">
            <w:pPr>
              <w:rPr>
                <w:rFonts w:ascii="Calibri" w:hAnsi="Calibri"/>
                <w:b/>
                <w:sz w:val="18"/>
              </w:rPr>
            </w:pPr>
          </w:p>
        </w:tc>
        <w:tc>
          <w:tcPr>
            <w:tcW w:w="235" w:type="pct"/>
          </w:tcPr>
          <w:p w14:paraId="3FA17E9F" w14:textId="77777777" w:rsidR="005B74CB" w:rsidRPr="00F61A20" w:rsidRDefault="005B74CB" w:rsidP="00F42949">
            <w:pPr>
              <w:jc w:val="center"/>
              <w:rPr>
                <w:rFonts w:ascii="Calibri" w:hAnsi="Calibri"/>
                <w:b/>
                <w:sz w:val="18"/>
              </w:rPr>
            </w:pPr>
          </w:p>
        </w:tc>
        <w:tc>
          <w:tcPr>
            <w:tcW w:w="249" w:type="pct"/>
          </w:tcPr>
          <w:p w14:paraId="31836B70" w14:textId="77777777" w:rsidR="005B74CB" w:rsidRPr="00F61A20" w:rsidRDefault="005B74CB" w:rsidP="00F42949">
            <w:pPr>
              <w:jc w:val="center"/>
              <w:rPr>
                <w:rFonts w:ascii="Calibri" w:hAnsi="Calibri"/>
                <w:b/>
                <w:sz w:val="18"/>
              </w:rPr>
            </w:pPr>
          </w:p>
        </w:tc>
        <w:tc>
          <w:tcPr>
            <w:tcW w:w="252" w:type="pct"/>
          </w:tcPr>
          <w:p w14:paraId="19BD691A" w14:textId="77777777" w:rsidR="005B74CB" w:rsidRPr="00F61A20" w:rsidRDefault="005B74CB" w:rsidP="00F42949">
            <w:pPr>
              <w:jc w:val="center"/>
              <w:rPr>
                <w:rFonts w:ascii="Calibri" w:hAnsi="Calibri"/>
                <w:b/>
                <w:sz w:val="18"/>
              </w:rPr>
            </w:pPr>
          </w:p>
        </w:tc>
      </w:tr>
    </w:tbl>
    <w:p w14:paraId="4D4E1283" w14:textId="77777777" w:rsidR="00190F72" w:rsidRPr="002912FB" w:rsidRDefault="00190F72" w:rsidP="00190F72">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190F72" w:rsidRPr="0082263E" w14:paraId="0EB61CA0" w14:textId="77777777" w:rsidTr="00F42949">
        <w:trPr>
          <w:trHeight w:val="75"/>
        </w:trPr>
        <w:tc>
          <w:tcPr>
            <w:tcW w:w="10598" w:type="dxa"/>
            <w:gridSpan w:val="4"/>
            <w:shd w:val="clear" w:color="auto" w:fill="D9D9D9" w:themeFill="background1" w:themeFillShade="D9"/>
          </w:tcPr>
          <w:p w14:paraId="47291923" w14:textId="77777777" w:rsidR="00190F72" w:rsidRPr="0082263E" w:rsidRDefault="00190F72" w:rsidP="00F42949">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190F72" w:rsidRPr="00971172" w14:paraId="4DFBC280" w14:textId="77777777" w:rsidTr="00F42949">
        <w:trPr>
          <w:trHeight w:val="1442"/>
        </w:trPr>
        <w:tc>
          <w:tcPr>
            <w:tcW w:w="10598" w:type="dxa"/>
            <w:gridSpan w:val="4"/>
          </w:tcPr>
          <w:p w14:paraId="7B74CF7B" w14:textId="77777777" w:rsidR="00190F72" w:rsidRDefault="00190F72" w:rsidP="00F42949">
            <w:pPr>
              <w:pStyle w:val="BulletedList"/>
              <w:numPr>
                <w:ilvl w:val="0"/>
                <w:numId w:val="0"/>
              </w:numPr>
              <w:rPr>
                <w:rFonts w:ascii="Calibri" w:hAnsi="Calibri"/>
                <w:sz w:val="20"/>
                <w:szCs w:val="20"/>
              </w:rPr>
            </w:pPr>
          </w:p>
          <w:p w14:paraId="4B48AC13" w14:textId="77777777" w:rsidR="00190F72" w:rsidRDefault="00190F72" w:rsidP="00F42949">
            <w:pPr>
              <w:pStyle w:val="BulletedList"/>
              <w:numPr>
                <w:ilvl w:val="0"/>
                <w:numId w:val="0"/>
              </w:numPr>
              <w:rPr>
                <w:rFonts w:ascii="Calibri" w:hAnsi="Calibri"/>
                <w:sz w:val="20"/>
                <w:szCs w:val="20"/>
              </w:rPr>
            </w:pPr>
          </w:p>
          <w:p w14:paraId="3DFE41A0" w14:textId="77777777" w:rsidR="00190F72" w:rsidRDefault="00190F72" w:rsidP="00F42949">
            <w:pPr>
              <w:pStyle w:val="BulletedList"/>
              <w:numPr>
                <w:ilvl w:val="0"/>
                <w:numId w:val="0"/>
              </w:numPr>
              <w:rPr>
                <w:rFonts w:ascii="Calibri" w:hAnsi="Calibri"/>
                <w:sz w:val="20"/>
                <w:szCs w:val="20"/>
              </w:rPr>
            </w:pPr>
          </w:p>
          <w:p w14:paraId="5E28601B" w14:textId="77777777" w:rsidR="00190F72" w:rsidRPr="00CE0319" w:rsidRDefault="00190F72" w:rsidP="00F42949">
            <w:pPr>
              <w:pStyle w:val="BulletedList"/>
              <w:numPr>
                <w:ilvl w:val="0"/>
                <w:numId w:val="0"/>
              </w:numPr>
              <w:rPr>
                <w:rFonts w:ascii="Calibri" w:hAnsi="Calibri"/>
                <w:sz w:val="20"/>
                <w:szCs w:val="20"/>
              </w:rPr>
            </w:pPr>
          </w:p>
        </w:tc>
      </w:tr>
      <w:tr w:rsidR="00190F72" w:rsidRPr="0082263E" w14:paraId="0EBAEACE" w14:textId="77777777" w:rsidTr="00F42949">
        <w:trPr>
          <w:trHeight w:val="75"/>
        </w:trPr>
        <w:tc>
          <w:tcPr>
            <w:tcW w:w="10598" w:type="dxa"/>
            <w:gridSpan w:val="4"/>
            <w:shd w:val="clear" w:color="auto" w:fill="D9D9D9" w:themeFill="background1" w:themeFillShade="D9"/>
          </w:tcPr>
          <w:p w14:paraId="4E618868" w14:textId="77777777" w:rsidR="00190F72" w:rsidRPr="0082263E" w:rsidRDefault="00190F72" w:rsidP="00F42949">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190F72" w:rsidRPr="00971172" w14:paraId="0A033F42" w14:textId="77777777" w:rsidTr="00F42949">
        <w:trPr>
          <w:trHeight w:val="1456"/>
        </w:trPr>
        <w:tc>
          <w:tcPr>
            <w:tcW w:w="10598" w:type="dxa"/>
            <w:gridSpan w:val="4"/>
          </w:tcPr>
          <w:p w14:paraId="33CE9F54" w14:textId="77777777" w:rsidR="00190F72" w:rsidRDefault="00190F72" w:rsidP="00F42949">
            <w:pPr>
              <w:pStyle w:val="BulletedList"/>
              <w:numPr>
                <w:ilvl w:val="0"/>
                <w:numId w:val="0"/>
              </w:numPr>
              <w:rPr>
                <w:rFonts w:ascii="Calibri" w:hAnsi="Calibri"/>
                <w:sz w:val="20"/>
                <w:szCs w:val="20"/>
              </w:rPr>
            </w:pPr>
          </w:p>
          <w:p w14:paraId="18C31FBA" w14:textId="77777777" w:rsidR="00190F72" w:rsidRDefault="00190F72" w:rsidP="00F42949">
            <w:pPr>
              <w:pStyle w:val="BulletedList"/>
              <w:numPr>
                <w:ilvl w:val="0"/>
                <w:numId w:val="0"/>
              </w:numPr>
              <w:rPr>
                <w:rFonts w:ascii="Calibri" w:hAnsi="Calibri"/>
                <w:sz w:val="20"/>
                <w:szCs w:val="20"/>
              </w:rPr>
            </w:pPr>
          </w:p>
          <w:p w14:paraId="0F6A2246" w14:textId="77777777" w:rsidR="00F42949" w:rsidRDefault="00F42949" w:rsidP="00F42949">
            <w:pPr>
              <w:pStyle w:val="BulletedList"/>
              <w:numPr>
                <w:ilvl w:val="0"/>
                <w:numId w:val="0"/>
              </w:numPr>
              <w:rPr>
                <w:rFonts w:ascii="Calibri" w:hAnsi="Calibri"/>
                <w:sz w:val="20"/>
                <w:szCs w:val="20"/>
              </w:rPr>
            </w:pPr>
          </w:p>
          <w:p w14:paraId="375E75A0" w14:textId="77777777" w:rsidR="00F42949" w:rsidRDefault="00F42949" w:rsidP="00F42949">
            <w:pPr>
              <w:pStyle w:val="BulletedList"/>
              <w:numPr>
                <w:ilvl w:val="0"/>
                <w:numId w:val="0"/>
              </w:numPr>
              <w:rPr>
                <w:rFonts w:ascii="Calibri" w:hAnsi="Calibri"/>
                <w:sz w:val="20"/>
                <w:szCs w:val="20"/>
              </w:rPr>
            </w:pPr>
          </w:p>
          <w:p w14:paraId="1FD6AEF9" w14:textId="77777777" w:rsidR="00190F72" w:rsidRPr="00CE0319" w:rsidRDefault="00190F72" w:rsidP="00F42949">
            <w:pPr>
              <w:pStyle w:val="BulletedList"/>
              <w:numPr>
                <w:ilvl w:val="0"/>
                <w:numId w:val="0"/>
              </w:numPr>
              <w:rPr>
                <w:rFonts w:ascii="Calibri" w:hAnsi="Calibri"/>
                <w:sz w:val="20"/>
                <w:szCs w:val="20"/>
              </w:rPr>
            </w:pPr>
          </w:p>
        </w:tc>
      </w:tr>
      <w:tr w:rsidR="00190F72" w:rsidRPr="00971172" w14:paraId="24B2A9A0" w14:textId="77777777" w:rsidTr="00F42949">
        <w:trPr>
          <w:trHeight w:hRule="exact" w:val="442"/>
        </w:trPr>
        <w:tc>
          <w:tcPr>
            <w:tcW w:w="2235" w:type="dxa"/>
            <w:shd w:val="clear" w:color="auto" w:fill="D9D9D9" w:themeFill="background1" w:themeFillShade="D9"/>
          </w:tcPr>
          <w:p w14:paraId="399E6E51" w14:textId="77777777" w:rsidR="00190F72" w:rsidRPr="00CE0319" w:rsidRDefault="00190F72" w:rsidP="00F42949">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0DFADAC4" w14:textId="77777777" w:rsidR="00190F72" w:rsidRPr="00CE0319" w:rsidRDefault="00190F72" w:rsidP="00F42949">
            <w:pPr>
              <w:pStyle w:val="BulletedList"/>
              <w:numPr>
                <w:ilvl w:val="0"/>
                <w:numId w:val="0"/>
              </w:numPr>
              <w:rPr>
                <w:rFonts w:ascii="Calibri" w:hAnsi="Calibri"/>
                <w:sz w:val="20"/>
                <w:szCs w:val="20"/>
              </w:rPr>
            </w:pPr>
          </w:p>
        </w:tc>
        <w:tc>
          <w:tcPr>
            <w:tcW w:w="851" w:type="dxa"/>
            <w:shd w:val="clear" w:color="auto" w:fill="D9D9D9" w:themeFill="background1" w:themeFillShade="D9"/>
          </w:tcPr>
          <w:p w14:paraId="6BA753AA" w14:textId="77777777" w:rsidR="00190F72" w:rsidRPr="00CE0319" w:rsidRDefault="00190F72" w:rsidP="00F42949">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D417F05" w14:textId="77777777" w:rsidR="00190F72" w:rsidRPr="00CE0319" w:rsidRDefault="00190F72" w:rsidP="00F42949">
            <w:pPr>
              <w:pStyle w:val="BulletedList"/>
              <w:numPr>
                <w:ilvl w:val="0"/>
                <w:numId w:val="0"/>
              </w:numPr>
              <w:rPr>
                <w:rFonts w:ascii="Calibri" w:hAnsi="Calibri"/>
                <w:sz w:val="20"/>
                <w:szCs w:val="20"/>
              </w:rPr>
            </w:pPr>
          </w:p>
        </w:tc>
      </w:tr>
    </w:tbl>
    <w:p w14:paraId="447498A2" w14:textId="77777777" w:rsidR="00190F72" w:rsidRDefault="00190F72" w:rsidP="00146636"/>
    <w:sectPr w:rsidR="00190F72" w:rsidSect="00190F72">
      <w:pgSz w:w="11900" w:h="16840"/>
      <w:pgMar w:top="568" w:right="843" w:bottom="426" w:left="709"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F1349A" w14:textId="77777777" w:rsidR="0013651B" w:rsidRDefault="0013651B">
      <w:r>
        <w:separator/>
      </w:r>
    </w:p>
  </w:endnote>
  <w:endnote w:type="continuationSeparator" w:id="0">
    <w:p w14:paraId="28C76DBB" w14:textId="77777777" w:rsidR="0013651B" w:rsidRDefault="001365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55886" w:rsidRPr="006122EE" w:rsidRDefault="00855886"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55886" w:rsidRPr="00FE6BAE" w:rsidRDefault="00855886"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997BBB" w14:textId="77777777" w:rsidR="0013651B" w:rsidRDefault="0013651B">
      <w:r>
        <w:separator/>
      </w:r>
    </w:p>
  </w:footnote>
  <w:footnote w:type="continuationSeparator" w:id="0">
    <w:p w14:paraId="36B952C5" w14:textId="77777777" w:rsidR="0013651B" w:rsidRDefault="0013651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CE72B77"/>
    <w:multiLevelType w:val="hybridMultilevel"/>
    <w:tmpl w:val="6EB0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1745AA1"/>
    <w:multiLevelType w:val="hybridMultilevel"/>
    <w:tmpl w:val="5CD02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9077BB7"/>
    <w:multiLevelType w:val="hybridMultilevel"/>
    <w:tmpl w:val="FC40E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nsid w:val="4FF701A7"/>
    <w:multiLevelType w:val="hybridMultilevel"/>
    <w:tmpl w:val="0024A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3">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5CBB4B4E"/>
    <w:multiLevelType w:val="hybridMultilevel"/>
    <w:tmpl w:val="5BF2F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7F8544D"/>
    <w:multiLevelType w:val="hybridMultilevel"/>
    <w:tmpl w:val="A418A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abstractNum w:abstractNumId="33">
    <w:nsid w:val="7EE57B1C"/>
    <w:multiLevelType w:val="hybridMultilevel"/>
    <w:tmpl w:val="5BB80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30"/>
  </w:num>
  <w:num w:numId="4">
    <w:abstractNumId w:val="17"/>
  </w:num>
  <w:num w:numId="5">
    <w:abstractNumId w:val="10"/>
  </w:num>
  <w:num w:numId="6">
    <w:abstractNumId w:val="4"/>
  </w:num>
  <w:num w:numId="7">
    <w:abstractNumId w:val="1"/>
  </w:num>
  <w:num w:numId="8">
    <w:abstractNumId w:val="32"/>
  </w:num>
  <w:num w:numId="9">
    <w:abstractNumId w:val="16"/>
  </w:num>
  <w:num w:numId="10">
    <w:abstractNumId w:val="21"/>
  </w:num>
  <w:num w:numId="11">
    <w:abstractNumId w:val="19"/>
  </w:num>
  <w:num w:numId="12">
    <w:abstractNumId w:val="22"/>
  </w:num>
  <w:num w:numId="13">
    <w:abstractNumId w:val="18"/>
  </w:num>
  <w:num w:numId="14">
    <w:abstractNumId w:val="5"/>
  </w:num>
  <w:num w:numId="15">
    <w:abstractNumId w:val="27"/>
  </w:num>
  <w:num w:numId="16">
    <w:abstractNumId w:val="9"/>
  </w:num>
  <w:num w:numId="17">
    <w:abstractNumId w:val="13"/>
  </w:num>
  <w:num w:numId="18">
    <w:abstractNumId w:val="23"/>
  </w:num>
  <w:num w:numId="19">
    <w:abstractNumId w:val="0"/>
  </w:num>
  <w:num w:numId="20">
    <w:abstractNumId w:val="28"/>
  </w:num>
  <w:num w:numId="21">
    <w:abstractNumId w:val="12"/>
  </w:num>
  <w:num w:numId="22">
    <w:abstractNumId w:val="6"/>
  </w:num>
  <w:num w:numId="2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1"/>
  </w:num>
  <w:num w:numId="25">
    <w:abstractNumId w:val="24"/>
  </w:num>
  <w:num w:numId="26">
    <w:abstractNumId w:val="15"/>
  </w:num>
  <w:num w:numId="27">
    <w:abstractNumId w:val="26"/>
  </w:num>
  <w:num w:numId="28">
    <w:abstractNumId w:val="7"/>
  </w:num>
  <w:num w:numId="29">
    <w:abstractNumId w:val="33"/>
  </w:num>
  <w:num w:numId="30">
    <w:abstractNumId w:val="8"/>
  </w:num>
  <w:num w:numId="31">
    <w:abstractNumId w:val="11"/>
  </w:num>
  <w:num w:numId="32">
    <w:abstractNumId w:val="25"/>
  </w:num>
  <w:num w:numId="33">
    <w:abstractNumId w:val="2"/>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88A"/>
    <w:rsid w:val="00007ECB"/>
    <w:rsid w:val="000110F2"/>
    <w:rsid w:val="000119D1"/>
    <w:rsid w:val="000136A9"/>
    <w:rsid w:val="00030B30"/>
    <w:rsid w:val="00046DA9"/>
    <w:rsid w:val="000641A8"/>
    <w:rsid w:val="00095B8C"/>
    <w:rsid w:val="000971FC"/>
    <w:rsid w:val="000A2682"/>
    <w:rsid w:val="000A2A3A"/>
    <w:rsid w:val="000A492A"/>
    <w:rsid w:val="000A7D96"/>
    <w:rsid w:val="000B1997"/>
    <w:rsid w:val="000B23F6"/>
    <w:rsid w:val="000B3FD9"/>
    <w:rsid w:val="000B4365"/>
    <w:rsid w:val="000C27C9"/>
    <w:rsid w:val="000E413A"/>
    <w:rsid w:val="000E5735"/>
    <w:rsid w:val="000F4710"/>
    <w:rsid w:val="000F5AA3"/>
    <w:rsid w:val="000F5E31"/>
    <w:rsid w:val="000F5EF3"/>
    <w:rsid w:val="000F6DC8"/>
    <w:rsid w:val="00100396"/>
    <w:rsid w:val="00100B5C"/>
    <w:rsid w:val="00103C84"/>
    <w:rsid w:val="001106E9"/>
    <w:rsid w:val="001110C2"/>
    <w:rsid w:val="00120D9A"/>
    <w:rsid w:val="00120FBD"/>
    <w:rsid w:val="00125706"/>
    <w:rsid w:val="00125CE3"/>
    <w:rsid w:val="00134F77"/>
    <w:rsid w:val="0013651B"/>
    <w:rsid w:val="00146636"/>
    <w:rsid w:val="00154487"/>
    <w:rsid w:val="0015556C"/>
    <w:rsid w:val="00155B44"/>
    <w:rsid w:val="00190F72"/>
    <w:rsid w:val="001A2FEA"/>
    <w:rsid w:val="001B342A"/>
    <w:rsid w:val="001B5F45"/>
    <w:rsid w:val="001C42D7"/>
    <w:rsid w:val="001E1050"/>
    <w:rsid w:val="001E1E1F"/>
    <w:rsid w:val="001E42A8"/>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2459"/>
    <w:rsid w:val="0028552F"/>
    <w:rsid w:val="0028591B"/>
    <w:rsid w:val="00285E17"/>
    <w:rsid w:val="00291841"/>
    <w:rsid w:val="00296238"/>
    <w:rsid w:val="00297419"/>
    <w:rsid w:val="002A39BF"/>
    <w:rsid w:val="002B3605"/>
    <w:rsid w:val="002B3F17"/>
    <w:rsid w:val="002B5C52"/>
    <w:rsid w:val="002B676E"/>
    <w:rsid w:val="002C2550"/>
    <w:rsid w:val="002C3EEF"/>
    <w:rsid w:val="002C449B"/>
    <w:rsid w:val="002C6040"/>
    <w:rsid w:val="002D5B3F"/>
    <w:rsid w:val="002E272E"/>
    <w:rsid w:val="002F0C29"/>
    <w:rsid w:val="002F2959"/>
    <w:rsid w:val="002F5778"/>
    <w:rsid w:val="00303044"/>
    <w:rsid w:val="003130DD"/>
    <w:rsid w:val="00314E06"/>
    <w:rsid w:val="00315090"/>
    <w:rsid w:val="00316EDD"/>
    <w:rsid w:val="003223E0"/>
    <w:rsid w:val="00324E68"/>
    <w:rsid w:val="003271FA"/>
    <w:rsid w:val="00341EFE"/>
    <w:rsid w:val="00352C4A"/>
    <w:rsid w:val="003565DA"/>
    <w:rsid w:val="00361152"/>
    <w:rsid w:val="00362560"/>
    <w:rsid w:val="003631E6"/>
    <w:rsid w:val="00365705"/>
    <w:rsid w:val="00370022"/>
    <w:rsid w:val="003732FD"/>
    <w:rsid w:val="003750BC"/>
    <w:rsid w:val="003753B2"/>
    <w:rsid w:val="00376559"/>
    <w:rsid w:val="00381D42"/>
    <w:rsid w:val="00384D73"/>
    <w:rsid w:val="003875D2"/>
    <w:rsid w:val="00393EB6"/>
    <w:rsid w:val="00394874"/>
    <w:rsid w:val="00395241"/>
    <w:rsid w:val="003A3CE5"/>
    <w:rsid w:val="003B366F"/>
    <w:rsid w:val="003B3F9D"/>
    <w:rsid w:val="003C53B3"/>
    <w:rsid w:val="003E5F06"/>
    <w:rsid w:val="00404C50"/>
    <w:rsid w:val="00410A66"/>
    <w:rsid w:val="0041538A"/>
    <w:rsid w:val="00415501"/>
    <w:rsid w:val="0041763A"/>
    <w:rsid w:val="00423934"/>
    <w:rsid w:val="00426244"/>
    <w:rsid w:val="00427184"/>
    <w:rsid w:val="004334AB"/>
    <w:rsid w:val="00440EDA"/>
    <w:rsid w:val="00452439"/>
    <w:rsid w:val="00453AA8"/>
    <w:rsid w:val="00455B9F"/>
    <w:rsid w:val="00457DE3"/>
    <w:rsid w:val="004647FC"/>
    <w:rsid w:val="004732AC"/>
    <w:rsid w:val="004832B0"/>
    <w:rsid w:val="00484680"/>
    <w:rsid w:val="004874DE"/>
    <w:rsid w:val="004A065B"/>
    <w:rsid w:val="004A4928"/>
    <w:rsid w:val="004A703A"/>
    <w:rsid w:val="004B5334"/>
    <w:rsid w:val="004B6C14"/>
    <w:rsid w:val="004C275B"/>
    <w:rsid w:val="004D0F13"/>
    <w:rsid w:val="004E08DA"/>
    <w:rsid w:val="004E3853"/>
    <w:rsid w:val="004E513E"/>
    <w:rsid w:val="004E61A3"/>
    <w:rsid w:val="005018B7"/>
    <w:rsid w:val="0050249F"/>
    <w:rsid w:val="005029C0"/>
    <w:rsid w:val="00522486"/>
    <w:rsid w:val="0052351F"/>
    <w:rsid w:val="00524566"/>
    <w:rsid w:val="00525EA3"/>
    <w:rsid w:val="00530A72"/>
    <w:rsid w:val="00530BEF"/>
    <w:rsid w:val="00533E5F"/>
    <w:rsid w:val="00542542"/>
    <w:rsid w:val="00555708"/>
    <w:rsid w:val="005571FF"/>
    <w:rsid w:val="0056190D"/>
    <w:rsid w:val="00561D23"/>
    <w:rsid w:val="00561F00"/>
    <w:rsid w:val="00562DEC"/>
    <w:rsid w:val="0057274A"/>
    <w:rsid w:val="00576334"/>
    <w:rsid w:val="00576AB4"/>
    <w:rsid w:val="00577917"/>
    <w:rsid w:val="00587717"/>
    <w:rsid w:val="00590667"/>
    <w:rsid w:val="005969E2"/>
    <w:rsid w:val="005A680A"/>
    <w:rsid w:val="005B3F79"/>
    <w:rsid w:val="005B61CD"/>
    <w:rsid w:val="005B74CB"/>
    <w:rsid w:val="005D1D58"/>
    <w:rsid w:val="005D37BE"/>
    <w:rsid w:val="005D432C"/>
    <w:rsid w:val="005D6EBA"/>
    <w:rsid w:val="005E285E"/>
    <w:rsid w:val="005E2DE1"/>
    <w:rsid w:val="005E72F8"/>
    <w:rsid w:val="005F52DF"/>
    <w:rsid w:val="006011ED"/>
    <w:rsid w:val="00610E08"/>
    <w:rsid w:val="006122EE"/>
    <w:rsid w:val="006140BF"/>
    <w:rsid w:val="00615675"/>
    <w:rsid w:val="00620DF8"/>
    <w:rsid w:val="00632434"/>
    <w:rsid w:val="00632DC4"/>
    <w:rsid w:val="00637656"/>
    <w:rsid w:val="006420E1"/>
    <w:rsid w:val="00642707"/>
    <w:rsid w:val="00644256"/>
    <w:rsid w:val="006510E1"/>
    <w:rsid w:val="00651C53"/>
    <w:rsid w:val="00661D6F"/>
    <w:rsid w:val="0066725E"/>
    <w:rsid w:val="006716C7"/>
    <w:rsid w:val="00673075"/>
    <w:rsid w:val="00675204"/>
    <w:rsid w:val="00681208"/>
    <w:rsid w:val="0069213A"/>
    <w:rsid w:val="006934D4"/>
    <w:rsid w:val="006971AD"/>
    <w:rsid w:val="006A6DC3"/>
    <w:rsid w:val="006C2C49"/>
    <w:rsid w:val="006D49B2"/>
    <w:rsid w:val="006D49ED"/>
    <w:rsid w:val="006D55CE"/>
    <w:rsid w:val="006D637A"/>
    <w:rsid w:val="006E1543"/>
    <w:rsid w:val="006E1E37"/>
    <w:rsid w:val="006E2EF8"/>
    <w:rsid w:val="006E6770"/>
    <w:rsid w:val="006F0C3E"/>
    <w:rsid w:val="006F45BF"/>
    <w:rsid w:val="006F5F36"/>
    <w:rsid w:val="006F60E0"/>
    <w:rsid w:val="00702F71"/>
    <w:rsid w:val="00704C34"/>
    <w:rsid w:val="007366DF"/>
    <w:rsid w:val="00752FDF"/>
    <w:rsid w:val="00757839"/>
    <w:rsid w:val="00770C81"/>
    <w:rsid w:val="007804E3"/>
    <w:rsid w:val="007B497E"/>
    <w:rsid w:val="007C4399"/>
    <w:rsid w:val="007C682C"/>
    <w:rsid w:val="007D2385"/>
    <w:rsid w:val="007D416C"/>
    <w:rsid w:val="007E2570"/>
    <w:rsid w:val="007E4831"/>
    <w:rsid w:val="00800069"/>
    <w:rsid w:val="00800947"/>
    <w:rsid w:val="0080179D"/>
    <w:rsid w:val="008032F7"/>
    <w:rsid w:val="0082263E"/>
    <w:rsid w:val="00823D40"/>
    <w:rsid w:val="0082550E"/>
    <w:rsid w:val="00827CA5"/>
    <w:rsid w:val="00827FA2"/>
    <w:rsid w:val="008310A0"/>
    <w:rsid w:val="00832797"/>
    <w:rsid w:val="00842E7F"/>
    <w:rsid w:val="00845C22"/>
    <w:rsid w:val="008521CA"/>
    <w:rsid w:val="00852933"/>
    <w:rsid w:val="00854EC7"/>
    <w:rsid w:val="00855886"/>
    <w:rsid w:val="00865B46"/>
    <w:rsid w:val="00865E95"/>
    <w:rsid w:val="008831EA"/>
    <w:rsid w:val="008852B8"/>
    <w:rsid w:val="008928F7"/>
    <w:rsid w:val="00896134"/>
    <w:rsid w:val="00897286"/>
    <w:rsid w:val="008A030E"/>
    <w:rsid w:val="008A62BC"/>
    <w:rsid w:val="008B43E7"/>
    <w:rsid w:val="008D4710"/>
    <w:rsid w:val="008D763F"/>
    <w:rsid w:val="008E5D6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061"/>
    <w:rsid w:val="00967F50"/>
    <w:rsid w:val="009731E7"/>
    <w:rsid w:val="00973764"/>
    <w:rsid w:val="00975CA3"/>
    <w:rsid w:val="009871FF"/>
    <w:rsid w:val="009969C4"/>
    <w:rsid w:val="009A0165"/>
    <w:rsid w:val="009A785F"/>
    <w:rsid w:val="009B3A44"/>
    <w:rsid w:val="009B6835"/>
    <w:rsid w:val="009C0850"/>
    <w:rsid w:val="009D3EA4"/>
    <w:rsid w:val="009D6610"/>
    <w:rsid w:val="009D6EDC"/>
    <w:rsid w:val="009E4BC1"/>
    <w:rsid w:val="009F0156"/>
    <w:rsid w:val="009F4C27"/>
    <w:rsid w:val="009F69B4"/>
    <w:rsid w:val="00A03BB8"/>
    <w:rsid w:val="00A11E6F"/>
    <w:rsid w:val="00A14A9B"/>
    <w:rsid w:val="00A15CAF"/>
    <w:rsid w:val="00A1758F"/>
    <w:rsid w:val="00A20F6D"/>
    <w:rsid w:val="00A226D0"/>
    <w:rsid w:val="00A334A1"/>
    <w:rsid w:val="00A35DB0"/>
    <w:rsid w:val="00A4036F"/>
    <w:rsid w:val="00A4641C"/>
    <w:rsid w:val="00A5523E"/>
    <w:rsid w:val="00A55876"/>
    <w:rsid w:val="00A638E1"/>
    <w:rsid w:val="00A71EEF"/>
    <w:rsid w:val="00A7676C"/>
    <w:rsid w:val="00AA0C19"/>
    <w:rsid w:val="00AA16A1"/>
    <w:rsid w:val="00AB6FE7"/>
    <w:rsid w:val="00AB7AD7"/>
    <w:rsid w:val="00AC32F0"/>
    <w:rsid w:val="00AD2430"/>
    <w:rsid w:val="00AE2BF5"/>
    <w:rsid w:val="00AE757E"/>
    <w:rsid w:val="00AF0E34"/>
    <w:rsid w:val="00AF120D"/>
    <w:rsid w:val="00AF271D"/>
    <w:rsid w:val="00AF2D59"/>
    <w:rsid w:val="00AF56C2"/>
    <w:rsid w:val="00AF5D91"/>
    <w:rsid w:val="00B003D7"/>
    <w:rsid w:val="00B004E6"/>
    <w:rsid w:val="00B053AA"/>
    <w:rsid w:val="00B0744D"/>
    <w:rsid w:val="00B12325"/>
    <w:rsid w:val="00B13EDF"/>
    <w:rsid w:val="00B14AF0"/>
    <w:rsid w:val="00B21853"/>
    <w:rsid w:val="00B26A69"/>
    <w:rsid w:val="00B47B6A"/>
    <w:rsid w:val="00B555C9"/>
    <w:rsid w:val="00B62755"/>
    <w:rsid w:val="00B64D26"/>
    <w:rsid w:val="00B67EA6"/>
    <w:rsid w:val="00B70C5A"/>
    <w:rsid w:val="00B770BA"/>
    <w:rsid w:val="00B771B1"/>
    <w:rsid w:val="00B7723C"/>
    <w:rsid w:val="00B81312"/>
    <w:rsid w:val="00B81AD3"/>
    <w:rsid w:val="00B829D8"/>
    <w:rsid w:val="00B84B5B"/>
    <w:rsid w:val="00B91486"/>
    <w:rsid w:val="00BA1176"/>
    <w:rsid w:val="00BA3173"/>
    <w:rsid w:val="00BB21F2"/>
    <w:rsid w:val="00BC493F"/>
    <w:rsid w:val="00BC6473"/>
    <w:rsid w:val="00BD6893"/>
    <w:rsid w:val="00BE0B01"/>
    <w:rsid w:val="00BE11C7"/>
    <w:rsid w:val="00BE1BF3"/>
    <w:rsid w:val="00BE75A3"/>
    <w:rsid w:val="00BE79C7"/>
    <w:rsid w:val="00BF3CB5"/>
    <w:rsid w:val="00BF6FA0"/>
    <w:rsid w:val="00C0100D"/>
    <w:rsid w:val="00C02AB0"/>
    <w:rsid w:val="00C1285B"/>
    <w:rsid w:val="00C1361B"/>
    <w:rsid w:val="00C17FC2"/>
    <w:rsid w:val="00C2405E"/>
    <w:rsid w:val="00C2572D"/>
    <w:rsid w:val="00C36D9A"/>
    <w:rsid w:val="00C4046D"/>
    <w:rsid w:val="00C44A72"/>
    <w:rsid w:val="00C51B01"/>
    <w:rsid w:val="00C53491"/>
    <w:rsid w:val="00C544BC"/>
    <w:rsid w:val="00C565BF"/>
    <w:rsid w:val="00C61BEC"/>
    <w:rsid w:val="00C80F0F"/>
    <w:rsid w:val="00C91192"/>
    <w:rsid w:val="00C925B6"/>
    <w:rsid w:val="00C93BCB"/>
    <w:rsid w:val="00C95902"/>
    <w:rsid w:val="00CB59D7"/>
    <w:rsid w:val="00CC0A51"/>
    <w:rsid w:val="00CC241A"/>
    <w:rsid w:val="00CE6574"/>
    <w:rsid w:val="00CE65AB"/>
    <w:rsid w:val="00CF4266"/>
    <w:rsid w:val="00D01515"/>
    <w:rsid w:val="00D1410F"/>
    <w:rsid w:val="00D16854"/>
    <w:rsid w:val="00D241F1"/>
    <w:rsid w:val="00D275CB"/>
    <w:rsid w:val="00D3181E"/>
    <w:rsid w:val="00D377B9"/>
    <w:rsid w:val="00D56FFC"/>
    <w:rsid w:val="00D6641D"/>
    <w:rsid w:val="00D67B99"/>
    <w:rsid w:val="00D74571"/>
    <w:rsid w:val="00D776E3"/>
    <w:rsid w:val="00D9187F"/>
    <w:rsid w:val="00DA4EEB"/>
    <w:rsid w:val="00DB0AB5"/>
    <w:rsid w:val="00DB116D"/>
    <w:rsid w:val="00DD17CC"/>
    <w:rsid w:val="00DD2580"/>
    <w:rsid w:val="00DE45E4"/>
    <w:rsid w:val="00DE7897"/>
    <w:rsid w:val="00DF2934"/>
    <w:rsid w:val="00DF53BD"/>
    <w:rsid w:val="00E0065C"/>
    <w:rsid w:val="00E213D7"/>
    <w:rsid w:val="00E2280B"/>
    <w:rsid w:val="00E230E0"/>
    <w:rsid w:val="00E23E4C"/>
    <w:rsid w:val="00E25788"/>
    <w:rsid w:val="00E27442"/>
    <w:rsid w:val="00E51AAC"/>
    <w:rsid w:val="00E5264F"/>
    <w:rsid w:val="00E57A54"/>
    <w:rsid w:val="00E64588"/>
    <w:rsid w:val="00E64D0D"/>
    <w:rsid w:val="00E66CC0"/>
    <w:rsid w:val="00E70CDF"/>
    <w:rsid w:val="00E725F5"/>
    <w:rsid w:val="00E728A9"/>
    <w:rsid w:val="00E77A50"/>
    <w:rsid w:val="00E829E7"/>
    <w:rsid w:val="00E82C76"/>
    <w:rsid w:val="00E85F12"/>
    <w:rsid w:val="00E906E6"/>
    <w:rsid w:val="00E94582"/>
    <w:rsid w:val="00EA0F4E"/>
    <w:rsid w:val="00EA26EE"/>
    <w:rsid w:val="00EA295B"/>
    <w:rsid w:val="00EB22B2"/>
    <w:rsid w:val="00EB4F96"/>
    <w:rsid w:val="00EB7A18"/>
    <w:rsid w:val="00EC1B29"/>
    <w:rsid w:val="00ED0C73"/>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35D08"/>
    <w:rsid w:val="00F42949"/>
    <w:rsid w:val="00F61A20"/>
    <w:rsid w:val="00F6373D"/>
    <w:rsid w:val="00F65E10"/>
    <w:rsid w:val="00F76FBB"/>
    <w:rsid w:val="00F81A33"/>
    <w:rsid w:val="00F8381F"/>
    <w:rsid w:val="00FA04CD"/>
    <w:rsid w:val="00FA68F8"/>
    <w:rsid w:val="00FB0B0A"/>
    <w:rsid w:val="00FB1DC0"/>
    <w:rsid w:val="00FB4521"/>
    <w:rsid w:val="00FB4C63"/>
    <w:rsid w:val="00FB4F84"/>
    <w:rsid w:val="00FB5CF8"/>
    <w:rsid w:val="00FC54FE"/>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DE8FF9CF-6629-4BFC-B0B5-A287A7D80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190F72"/>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359C28-964A-544C-9886-BE9C622AD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6</Pages>
  <Words>2500</Words>
  <Characters>14254</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16721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Derek Bainton</cp:lastModifiedBy>
  <cp:revision>4</cp:revision>
  <cp:lastPrinted>2016-10-20T08:29:00Z</cp:lastPrinted>
  <dcterms:created xsi:type="dcterms:W3CDTF">2017-09-12T09:41:00Z</dcterms:created>
  <dcterms:modified xsi:type="dcterms:W3CDTF">2017-09-22T10:33:00Z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