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639C" w14:textId="0D21BFED" w:rsidR="00BE7254" w:rsidRPr="005852EC" w:rsidRDefault="00BE7254" w:rsidP="00272C97">
      <w:pPr>
        <w:pStyle w:val="Title"/>
        <w:rPr>
          <w:lang w:eastAsia="en-US"/>
        </w:rPr>
      </w:pPr>
      <w:bookmarkStart w:id="0" w:name="_Hlk129601658"/>
      <w:bookmarkEnd w:id="0"/>
      <w:r w:rsidRPr="3AA45516">
        <w:rPr>
          <w:lang w:eastAsia="en-US"/>
        </w:rPr>
        <w:t>ACDB</w:t>
      </w:r>
      <w:r w:rsidR="008728AA" w:rsidRPr="3AA45516">
        <w:rPr>
          <w:lang w:eastAsia="en-US"/>
        </w:rPr>
        <w:t>501</w:t>
      </w:r>
      <w:r w:rsidR="00D40F34" w:rsidRPr="3AA45516">
        <w:rPr>
          <w:lang w:eastAsia="en-US"/>
        </w:rPr>
        <w:t>5</w:t>
      </w:r>
      <w:r w:rsidR="00730495" w:rsidRPr="3AA45516">
        <w:rPr>
          <w:lang w:eastAsia="en-US"/>
        </w:rPr>
        <w:t xml:space="preserve"> – </w:t>
      </w:r>
      <w:r w:rsidR="3F9D05A3" w:rsidRPr="3AA45516">
        <w:rPr>
          <w:lang w:eastAsia="en-US"/>
        </w:rPr>
        <w:t>Advanced Physics for OME</w:t>
      </w:r>
    </w:p>
    <w:p w14:paraId="28BD18F0" w14:textId="77777777" w:rsidR="00BE7254" w:rsidRPr="006248A9" w:rsidRDefault="00BE7254" w:rsidP="00BE7254">
      <w:pPr>
        <w:rPr>
          <w:rFonts w:ascii="Arial" w:hAnsi="Arial" w:cs="Arial"/>
          <w:b/>
          <w:sz w:val="22"/>
          <w:szCs w:val="22"/>
        </w:rPr>
      </w:pPr>
    </w:p>
    <w:p w14:paraId="79726AAD" w14:textId="77777777" w:rsidR="00BE7254" w:rsidRPr="006248A9" w:rsidRDefault="00BE7254" w:rsidP="00BE7254">
      <w:pPr>
        <w:rPr>
          <w:rFonts w:ascii="Arial" w:hAnsi="Arial" w:cs="Arial"/>
          <w:b/>
          <w:sz w:val="28"/>
          <w:szCs w:val="28"/>
          <w:vertAlign w:val="superscript"/>
        </w:rPr>
      </w:pPr>
      <w:r w:rsidRPr="006248A9">
        <w:rPr>
          <w:rFonts w:ascii="Arial" w:hAnsi="Arial" w:cs="Arial"/>
          <w:b/>
          <w:sz w:val="28"/>
          <w:szCs w:val="28"/>
        </w:rPr>
        <w:t>Samuel Hawkins</w:t>
      </w:r>
      <w:r w:rsidRPr="006248A9">
        <w:rPr>
          <w:rFonts w:ascii="Arial" w:hAnsi="Arial" w:cs="Arial"/>
          <w:b/>
          <w:sz w:val="28"/>
          <w:szCs w:val="28"/>
          <w:vertAlign w:val="superscript"/>
        </w:rPr>
        <w:t>1</w:t>
      </w:r>
    </w:p>
    <w:p w14:paraId="35737798" w14:textId="77777777" w:rsidR="00BE7254" w:rsidRPr="006248A9" w:rsidRDefault="00BE7254" w:rsidP="00BE7254">
      <w:pPr>
        <w:rPr>
          <w:rFonts w:ascii="Arial" w:hAnsi="Arial" w:cs="Arial"/>
          <w:b/>
          <w:sz w:val="22"/>
          <w:szCs w:val="22"/>
        </w:rPr>
      </w:pPr>
    </w:p>
    <w:p w14:paraId="29BFC8BA" w14:textId="77777777" w:rsidR="00BE7254" w:rsidRDefault="00BE7254" w:rsidP="00BE7254">
      <w:pPr>
        <w:rPr>
          <w:rStyle w:val="Hyperlink"/>
          <w:rFonts w:ascii="Arial" w:eastAsia="Arial" w:hAnsi="Arial" w:cs="Arial"/>
        </w:rPr>
      </w:pPr>
      <w:r w:rsidRPr="006248A9">
        <w:rPr>
          <w:rFonts w:ascii="Arial" w:eastAsia="Arial" w:hAnsi="Arial" w:cs="Arial"/>
          <w:vertAlign w:val="superscript"/>
        </w:rPr>
        <w:t>1</w:t>
      </w:r>
      <w:r w:rsidRPr="006248A9">
        <w:rPr>
          <w:rFonts w:ascii="Arial" w:hAnsi="Arial" w:cs="Arial"/>
        </w:rPr>
        <w:t xml:space="preserve"> </w:t>
      </w:r>
      <w:r w:rsidRPr="006248A9">
        <w:rPr>
          <w:rFonts w:ascii="Arial" w:eastAsia="Arial" w:hAnsi="Arial" w:cs="Arial"/>
        </w:rPr>
        <w:t xml:space="preserve">UWTSD IQ Campus, Waterfront, IQ Campus University of Wales Trinity, Swansea SA1 8EW, UK; </w:t>
      </w:r>
      <w:hyperlink r:id="rId11">
        <w:r w:rsidRPr="006248A9">
          <w:rPr>
            <w:rStyle w:val="Hyperlink"/>
            <w:rFonts w:ascii="Arial" w:eastAsia="Arial" w:hAnsi="Arial" w:cs="Arial"/>
          </w:rPr>
          <w:t>2216506@student.uwtsd.ac.uk</w:t>
        </w:r>
      </w:hyperlink>
    </w:p>
    <w:p w14:paraId="103D55A8" w14:textId="77C12542" w:rsidR="00BF4EFF" w:rsidRPr="006248A9" w:rsidRDefault="00BF4EFF" w:rsidP="71BCA947">
      <w:pPr>
        <w:rPr>
          <w:rFonts w:ascii="Arial" w:hAnsi="Arial" w:cs="Arial"/>
        </w:rPr>
      </w:pPr>
    </w:p>
    <w:sdt>
      <w:sdtPr>
        <w:rPr>
          <w:rFonts w:ascii="Times New Roman" w:eastAsia="Times New Roman" w:hAnsi="Times New Roman" w:cs="Times New Roman"/>
          <w:color w:val="auto"/>
          <w:sz w:val="20"/>
          <w:szCs w:val="20"/>
          <w:lang w:val="en-GB" w:eastAsia="en-GB"/>
        </w:rPr>
        <w:id w:val="499860176"/>
        <w:docPartObj>
          <w:docPartGallery w:val="Table of Contents"/>
          <w:docPartUnique/>
        </w:docPartObj>
      </w:sdtPr>
      <w:sdtEndPr>
        <w:rPr>
          <w:b/>
          <w:bCs/>
          <w:noProof/>
        </w:rPr>
      </w:sdtEndPr>
      <w:sdtContent>
        <w:p w14:paraId="71FC5E01" w14:textId="0E20799A" w:rsidR="0014544E" w:rsidRDefault="0014544E">
          <w:pPr>
            <w:pStyle w:val="TOCHeading"/>
          </w:pPr>
          <w:r>
            <w:t>Contents</w:t>
          </w:r>
        </w:p>
        <w:p w14:paraId="6D8B9834" w14:textId="689D68C4" w:rsidR="00A95AA9" w:rsidRDefault="0014544E">
          <w:pPr>
            <w:pStyle w:val="TOC1"/>
            <w:rPr>
              <w:rFonts w:asciiTheme="minorHAnsi" w:eastAsiaTheme="minorEastAsia" w:hAnsiTheme="minorHAnsi" w:cstheme="minorBidi"/>
              <w:kern w:val="2"/>
              <w:sz w:val="24"/>
              <w:szCs w:val="24"/>
              <w14:ligatures w14:val="standardContextual"/>
            </w:rPr>
          </w:pPr>
          <w:r>
            <w:fldChar w:fldCharType="begin"/>
          </w:r>
          <w:r>
            <w:instrText xml:space="preserve"> TOC \o "1-3" \h \z \u </w:instrText>
          </w:r>
          <w:r>
            <w:fldChar w:fldCharType="separate"/>
          </w:r>
          <w:hyperlink w:anchor="_Toc186977426" w:history="1">
            <w:r w:rsidR="00A95AA9" w:rsidRPr="007622A4">
              <w:rPr>
                <w:rStyle w:val="Hyperlink"/>
              </w:rPr>
              <w:t>1.</w:t>
            </w:r>
            <w:r w:rsidR="00A95AA9">
              <w:rPr>
                <w:rFonts w:asciiTheme="minorHAnsi" w:eastAsiaTheme="minorEastAsia" w:hAnsiTheme="minorHAnsi" w:cstheme="minorBidi"/>
                <w:kern w:val="2"/>
                <w:sz w:val="24"/>
                <w:szCs w:val="24"/>
                <w14:ligatures w14:val="standardContextual"/>
              </w:rPr>
              <w:tab/>
            </w:r>
            <w:r w:rsidR="00A95AA9" w:rsidRPr="007622A4">
              <w:rPr>
                <w:rStyle w:val="Hyperlink"/>
              </w:rPr>
              <w:t>Abstract</w:t>
            </w:r>
            <w:r w:rsidR="00A95AA9">
              <w:rPr>
                <w:webHidden/>
              </w:rPr>
              <w:tab/>
            </w:r>
            <w:r w:rsidR="00A95AA9">
              <w:rPr>
                <w:webHidden/>
              </w:rPr>
              <w:fldChar w:fldCharType="begin"/>
            </w:r>
            <w:r w:rsidR="00A95AA9">
              <w:rPr>
                <w:webHidden/>
              </w:rPr>
              <w:instrText xml:space="preserve"> PAGEREF _Toc186977426 \h </w:instrText>
            </w:r>
            <w:r w:rsidR="00A95AA9">
              <w:rPr>
                <w:webHidden/>
              </w:rPr>
            </w:r>
            <w:r w:rsidR="00A95AA9">
              <w:rPr>
                <w:webHidden/>
              </w:rPr>
              <w:fldChar w:fldCharType="separate"/>
            </w:r>
            <w:r w:rsidR="00A95AA9">
              <w:rPr>
                <w:webHidden/>
              </w:rPr>
              <w:t>2</w:t>
            </w:r>
            <w:r w:rsidR="00A95AA9">
              <w:rPr>
                <w:webHidden/>
              </w:rPr>
              <w:fldChar w:fldCharType="end"/>
            </w:r>
          </w:hyperlink>
        </w:p>
        <w:p w14:paraId="1F5AEE57" w14:textId="2FC0EE97" w:rsidR="00A95AA9" w:rsidRDefault="00A95AA9">
          <w:pPr>
            <w:pStyle w:val="TOC1"/>
            <w:rPr>
              <w:rFonts w:asciiTheme="minorHAnsi" w:eastAsiaTheme="minorEastAsia" w:hAnsiTheme="minorHAnsi" w:cstheme="minorBidi"/>
              <w:kern w:val="2"/>
              <w:sz w:val="24"/>
              <w:szCs w:val="24"/>
              <w14:ligatures w14:val="standardContextual"/>
            </w:rPr>
          </w:pPr>
          <w:hyperlink w:anchor="_Toc186977427" w:history="1">
            <w:r w:rsidRPr="007622A4">
              <w:rPr>
                <w:rStyle w:val="Hyperlink"/>
              </w:rPr>
              <w:t>2.</w:t>
            </w:r>
            <w:r>
              <w:rPr>
                <w:rFonts w:asciiTheme="minorHAnsi" w:eastAsiaTheme="minorEastAsia" w:hAnsiTheme="minorHAnsi" w:cstheme="minorBidi"/>
                <w:kern w:val="2"/>
                <w:sz w:val="24"/>
                <w:szCs w:val="24"/>
                <w14:ligatures w14:val="standardContextual"/>
              </w:rPr>
              <w:tab/>
            </w:r>
            <w:r w:rsidRPr="007622A4">
              <w:rPr>
                <w:rStyle w:val="Hyperlink"/>
              </w:rPr>
              <w:t>Introduction</w:t>
            </w:r>
            <w:r>
              <w:rPr>
                <w:webHidden/>
              </w:rPr>
              <w:tab/>
            </w:r>
            <w:r>
              <w:rPr>
                <w:webHidden/>
              </w:rPr>
              <w:fldChar w:fldCharType="begin"/>
            </w:r>
            <w:r>
              <w:rPr>
                <w:webHidden/>
              </w:rPr>
              <w:instrText xml:space="preserve"> PAGEREF _Toc186977427 \h </w:instrText>
            </w:r>
            <w:r>
              <w:rPr>
                <w:webHidden/>
              </w:rPr>
            </w:r>
            <w:r>
              <w:rPr>
                <w:webHidden/>
              </w:rPr>
              <w:fldChar w:fldCharType="separate"/>
            </w:r>
            <w:r>
              <w:rPr>
                <w:webHidden/>
              </w:rPr>
              <w:t>3</w:t>
            </w:r>
            <w:r>
              <w:rPr>
                <w:webHidden/>
              </w:rPr>
              <w:fldChar w:fldCharType="end"/>
            </w:r>
          </w:hyperlink>
        </w:p>
        <w:p w14:paraId="7E76455C" w14:textId="3B017237" w:rsidR="00A95AA9" w:rsidRDefault="00A95AA9">
          <w:pPr>
            <w:pStyle w:val="TOC1"/>
            <w:rPr>
              <w:rFonts w:asciiTheme="minorHAnsi" w:eastAsiaTheme="minorEastAsia" w:hAnsiTheme="minorHAnsi" w:cstheme="minorBidi"/>
              <w:kern w:val="2"/>
              <w:sz w:val="24"/>
              <w:szCs w:val="24"/>
              <w14:ligatures w14:val="standardContextual"/>
            </w:rPr>
          </w:pPr>
          <w:hyperlink w:anchor="_Toc186977428" w:history="1">
            <w:r w:rsidRPr="007622A4">
              <w:rPr>
                <w:rStyle w:val="Hyperlink"/>
              </w:rPr>
              <w:t>3.</w:t>
            </w:r>
            <w:r>
              <w:rPr>
                <w:rFonts w:asciiTheme="minorHAnsi" w:eastAsiaTheme="minorEastAsia" w:hAnsiTheme="minorHAnsi" w:cstheme="minorBidi"/>
                <w:kern w:val="2"/>
                <w:sz w:val="24"/>
                <w:szCs w:val="24"/>
                <w14:ligatures w14:val="standardContextual"/>
              </w:rPr>
              <w:tab/>
            </w:r>
            <w:r w:rsidRPr="007622A4">
              <w:rPr>
                <w:rStyle w:val="Hyperlink"/>
              </w:rPr>
              <w:t>History</w:t>
            </w:r>
            <w:r>
              <w:rPr>
                <w:webHidden/>
              </w:rPr>
              <w:tab/>
            </w:r>
            <w:r>
              <w:rPr>
                <w:webHidden/>
              </w:rPr>
              <w:fldChar w:fldCharType="begin"/>
            </w:r>
            <w:r>
              <w:rPr>
                <w:webHidden/>
              </w:rPr>
              <w:instrText xml:space="preserve"> PAGEREF _Toc186977428 \h </w:instrText>
            </w:r>
            <w:r>
              <w:rPr>
                <w:webHidden/>
              </w:rPr>
            </w:r>
            <w:r>
              <w:rPr>
                <w:webHidden/>
              </w:rPr>
              <w:fldChar w:fldCharType="separate"/>
            </w:r>
            <w:r>
              <w:rPr>
                <w:webHidden/>
              </w:rPr>
              <w:t>3</w:t>
            </w:r>
            <w:r>
              <w:rPr>
                <w:webHidden/>
              </w:rPr>
              <w:fldChar w:fldCharType="end"/>
            </w:r>
          </w:hyperlink>
        </w:p>
        <w:p w14:paraId="1A4FDEBF" w14:textId="07C298FF" w:rsidR="00A95AA9" w:rsidRDefault="00A95AA9">
          <w:pPr>
            <w:pStyle w:val="TOC1"/>
            <w:rPr>
              <w:rFonts w:asciiTheme="minorHAnsi" w:eastAsiaTheme="minorEastAsia" w:hAnsiTheme="minorHAnsi" w:cstheme="minorBidi"/>
              <w:kern w:val="2"/>
              <w:sz w:val="24"/>
              <w:szCs w:val="24"/>
              <w14:ligatures w14:val="standardContextual"/>
            </w:rPr>
          </w:pPr>
          <w:hyperlink w:anchor="_Toc186977429" w:history="1">
            <w:r w:rsidRPr="007622A4">
              <w:rPr>
                <w:rStyle w:val="Hyperlink"/>
              </w:rPr>
              <w:t>4.</w:t>
            </w:r>
            <w:r>
              <w:rPr>
                <w:rFonts w:asciiTheme="minorHAnsi" w:eastAsiaTheme="minorEastAsia" w:hAnsiTheme="minorHAnsi" w:cstheme="minorBidi"/>
                <w:kern w:val="2"/>
                <w:sz w:val="24"/>
                <w:szCs w:val="24"/>
                <w14:ligatures w14:val="standardContextual"/>
              </w:rPr>
              <w:tab/>
            </w:r>
            <w:r w:rsidRPr="007622A4">
              <w:rPr>
                <w:rStyle w:val="Hyperlink"/>
              </w:rPr>
              <w:t>Modelling Approach</w:t>
            </w:r>
            <w:r>
              <w:rPr>
                <w:webHidden/>
              </w:rPr>
              <w:tab/>
            </w:r>
            <w:r>
              <w:rPr>
                <w:webHidden/>
              </w:rPr>
              <w:fldChar w:fldCharType="begin"/>
            </w:r>
            <w:r>
              <w:rPr>
                <w:webHidden/>
              </w:rPr>
              <w:instrText xml:space="preserve"> PAGEREF _Toc186977429 \h </w:instrText>
            </w:r>
            <w:r>
              <w:rPr>
                <w:webHidden/>
              </w:rPr>
            </w:r>
            <w:r>
              <w:rPr>
                <w:webHidden/>
              </w:rPr>
              <w:fldChar w:fldCharType="separate"/>
            </w:r>
            <w:r>
              <w:rPr>
                <w:webHidden/>
              </w:rPr>
              <w:t>5</w:t>
            </w:r>
            <w:r>
              <w:rPr>
                <w:webHidden/>
              </w:rPr>
              <w:fldChar w:fldCharType="end"/>
            </w:r>
          </w:hyperlink>
        </w:p>
        <w:p w14:paraId="052116D6" w14:textId="3786AA9A" w:rsidR="00A95AA9" w:rsidRDefault="00A95AA9">
          <w:pPr>
            <w:pStyle w:val="TOC1"/>
            <w:rPr>
              <w:rFonts w:asciiTheme="minorHAnsi" w:eastAsiaTheme="minorEastAsia" w:hAnsiTheme="minorHAnsi" w:cstheme="minorBidi"/>
              <w:kern w:val="2"/>
              <w:sz w:val="24"/>
              <w:szCs w:val="24"/>
              <w14:ligatures w14:val="standardContextual"/>
            </w:rPr>
          </w:pPr>
          <w:hyperlink w:anchor="_Toc186977430" w:history="1">
            <w:r w:rsidRPr="007622A4">
              <w:rPr>
                <w:rStyle w:val="Hyperlink"/>
              </w:rPr>
              <w:t>5.</w:t>
            </w:r>
            <w:r>
              <w:rPr>
                <w:rFonts w:asciiTheme="minorHAnsi" w:eastAsiaTheme="minorEastAsia" w:hAnsiTheme="minorHAnsi" w:cstheme="minorBidi"/>
                <w:kern w:val="2"/>
                <w:sz w:val="24"/>
                <w:szCs w:val="24"/>
                <w14:ligatures w14:val="standardContextual"/>
              </w:rPr>
              <w:tab/>
            </w:r>
            <w:r w:rsidRPr="007622A4">
              <w:rPr>
                <w:rStyle w:val="Hyperlink"/>
              </w:rPr>
              <w:t>Materials Research</w:t>
            </w:r>
            <w:r>
              <w:rPr>
                <w:webHidden/>
              </w:rPr>
              <w:tab/>
            </w:r>
            <w:r>
              <w:rPr>
                <w:webHidden/>
              </w:rPr>
              <w:fldChar w:fldCharType="begin"/>
            </w:r>
            <w:r>
              <w:rPr>
                <w:webHidden/>
              </w:rPr>
              <w:instrText xml:space="preserve"> PAGEREF _Toc186977430 \h </w:instrText>
            </w:r>
            <w:r>
              <w:rPr>
                <w:webHidden/>
              </w:rPr>
            </w:r>
            <w:r>
              <w:rPr>
                <w:webHidden/>
              </w:rPr>
              <w:fldChar w:fldCharType="separate"/>
            </w:r>
            <w:r>
              <w:rPr>
                <w:webHidden/>
              </w:rPr>
              <w:t>5</w:t>
            </w:r>
            <w:r>
              <w:rPr>
                <w:webHidden/>
              </w:rPr>
              <w:fldChar w:fldCharType="end"/>
            </w:r>
          </w:hyperlink>
        </w:p>
        <w:p w14:paraId="6175D43A" w14:textId="25059651" w:rsidR="00A95AA9" w:rsidRDefault="00A95AA9">
          <w:pPr>
            <w:pStyle w:val="TOC1"/>
            <w:rPr>
              <w:rFonts w:asciiTheme="minorHAnsi" w:eastAsiaTheme="minorEastAsia" w:hAnsiTheme="minorHAnsi" w:cstheme="minorBidi"/>
              <w:kern w:val="2"/>
              <w:sz w:val="24"/>
              <w:szCs w:val="24"/>
              <w14:ligatures w14:val="standardContextual"/>
            </w:rPr>
          </w:pPr>
          <w:hyperlink w:anchor="_Toc186977431" w:history="1">
            <w:r w:rsidRPr="007622A4">
              <w:rPr>
                <w:rStyle w:val="Hyperlink"/>
              </w:rPr>
              <w:t>6.</w:t>
            </w:r>
            <w:r>
              <w:rPr>
                <w:rFonts w:asciiTheme="minorHAnsi" w:eastAsiaTheme="minorEastAsia" w:hAnsiTheme="minorHAnsi" w:cstheme="minorBidi"/>
                <w:kern w:val="2"/>
                <w:sz w:val="24"/>
                <w:szCs w:val="24"/>
                <w14:ligatures w14:val="standardContextual"/>
              </w:rPr>
              <w:tab/>
            </w:r>
            <w:r w:rsidRPr="007622A4">
              <w:rPr>
                <w:rStyle w:val="Hyperlink"/>
              </w:rPr>
              <w:t>2D Simulation – Design 1</w:t>
            </w:r>
            <w:r>
              <w:rPr>
                <w:webHidden/>
              </w:rPr>
              <w:tab/>
            </w:r>
            <w:r>
              <w:rPr>
                <w:webHidden/>
              </w:rPr>
              <w:fldChar w:fldCharType="begin"/>
            </w:r>
            <w:r>
              <w:rPr>
                <w:webHidden/>
              </w:rPr>
              <w:instrText xml:space="preserve"> PAGEREF _Toc186977431 \h </w:instrText>
            </w:r>
            <w:r>
              <w:rPr>
                <w:webHidden/>
              </w:rPr>
            </w:r>
            <w:r>
              <w:rPr>
                <w:webHidden/>
              </w:rPr>
              <w:fldChar w:fldCharType="separate"/>
            </w:r>
            <w:r>
              <w:rPr>
                <w:webHidden/>
              </w:rPr>
              <w:t>7</w:t>
            </w:r>
            <w:r>
              <w:rPr>
                <w:webHidden/>
              </w:rPr>
              <w:fldChar w:fldCharType="end"/>
            </w:r>
          </w:hyperlink>
        </w:p>
        <w:p w14:paraId="005B8FAA" w14:textId="40BA9554" w:rsidR="00A95AA9" w:rsidRDefault="00A95AA9">
          <w:pPr>
            <w:pStyle w:val="TOC1"/>
            <w:rPr>
              <w:rFonts w:asciiTheme="minorHAnsi" w:eastAsiaTheme="minorEastAsia" w:hAnsiTheme="minorHAnsi" w:cstheme="minorBidi"/>
              <w:kern w:val="2"/>
              <w:sz w:val="24"/>
              <w:szCs w:val="24"/>
              <w14:ligatures w14:val="standardContextual"/>
            </w:rPr>
          </w:pPr>
          <w:hyperlink w:anchor="_Toc186977432" w:history="1">
            <w:r w:rsidRPr="007622A4">
              <w:rPr>
                <w:rStyle w:val="Hyperlink"/>
              </w:rPr>
              <w:t>7.</w:t>
            </w:r>
            <w:r>
              <w:rPr>
                <w:rFonts w:asciiTheme="minorHAnsi" w:eastAsiaTheme="minorEastAsia" w:hAnsiTheme="minorHAnsi" w:cstheme="minorBidi"/>
                <w:kern w:val="2"/>
                <w:sz w:val="24"/>
                <w:szCs w:val="24"/>
                <w14:ligatures w14:val="standardContextual"/>
              </w:rPr>
              <w:tab/>
            </w:r>
            <w:r w:rsidRPr="007622A4">
              <w:rPr>
                <w:rStyle w:val="Hyperlink"/>
              </w:rPr>
              <w:t>2D Simulation – Design 2</w:t>
            </w:r>
            <w:r>
              <w:rPr>
                <w:webHidden/>
              </w:rPr>
              <w:tab/>
            </w:r>
            <w:r>
              <w:rPr>
                <w:webHidden/>
              </w:rPr>
              <w:fldChar w:fldCharType="begin"/>
            </w:r>
            <w:r>
              <w:rPr>
                <w:webHidden/>
              </w:rPr>
              <w:instrText xml:space="preserve"> PAGEREF _Toc186977432 \h </w:instrText>
            </w:r>
            <w:r>
              <w:rPr>
                <w:webHidden/>
              </w:rPr>
            </w:r>
            <w:r>
              <w:rPr>
                <w:webHidden/>
              </w:rPr>
              <w:fldChar w:fldCharType="separate"/>
            </w:r>
            <w:r>
              <w:rPr>
                <w:webHidden/>
              </w:rPr>
              <w:t>13</w:t>
            </w:r>
            <w:r>
              <w:rPr>
                <w:webHidden/>
              </w:rPr>
              <w:fldChar w:fldCharType="end"/>
            </w:r>
          </w:hyperlink>
        </w:p>
        <w:p w14:paraId="53A31106" w14:textId="769DAB8E" w:rsidR="00A95AA9" w:rsidRDefault="00A95AA9">
          <w:pPr>
            <w:pStyle w:val="TOC1"/>
            <w:rPr>
              <w:rFonts w:asciiTheme="minorHAnsi" w:eastAsiaTheme="minorEastAsia" w:hAnsiTheme="minorHAnsi" w:cstheme="minorBidi"/>
              <w:kern w:val="2"/>
              <w:sz w:val="24"/>
              <w:szCs w:val="24"/>
              <w14:ligatures w14:val="standardContextual"/>
            </w:rPr>
          </w:pPr>
          <w:hyperlink w:anchor="_Toc186977433" w:history="1">
            <w:r w:rsidRPr="007622A4">
              <w:rPr>
                <w:rStyle w:val="Hyperlink"/>
              </w:rPr>
              <w:t>8.</w:t>
            </w:r>
            <w:r>
              <w:rPr>
                <w:rFonts w:asciiTheme="minorHAnsi" w:eastAsiaTheme="minorEastAsia" w:hAnsiTheme="minorHAnsi" w:cstheme="minorBidi"/>
                <w:kern w:val="2"/>
                <w:sz w:val="24"/>
                <w:szCs w:val="24"/>
                <w14:ligatures w14:val="standardContextual"/>
              </w:rPr>
              <w:tab/>
            </w:r>
            <w:r w:rsidRPr="007622A4">
              <w:rPr>
                <w:rStyle w:val="Hyperlink"/>
              </w:rPr>
              <w:t>2D Simulation – Design 3 38 degrees</w:t>
            </w:r>
            <w:r>
              <w:rPr>
                <w:webHidden/>
              </w:rPr>
              <w:tab/>
            </w:r>
            <w:r>
              <w:rPr>
                <w:webHidden/>
              </w:rPr>
              <w:fldChar w:fldCharType="begin"/>
            </w:r>
            <w:r>
              <w:rPr>
                <w:webHidden/>
              </w:rPr>
              <w:instrText xml:space="preserve"> PAGEREF _Toc186977433 \h </w:instrText>
            </w:r>
            <w:r>
              <w:rPr>
                <w:webHidden/>
              </w:rPr>
            </w:r>
            <w:r>
              <w:rPr>
                <w:webHidden/>
              </w:rPr>
              <w:fldChar w:fldCharType="separate"/>
            </w:r>
            <w:r>
              <w:rPr>
                <w:webHidden/>
              </w:rPr>
              <w:t>17</w:t>
            </w:r>
            <w:r>
              <w:rPr>
                <w:webHidden/>
              </w:rPr>
              <w:fldChar w:fldCharType="end"/>
            </w:r>
          </w:hyperlink>
        </w:p>
        <w:p w14:paraId="31D0E9B9" w14:textId="2C135B0B" w:rsidR="00A95AA9" w:rsidRDefault="00A95AA9">
          <w:pPr>
            <w:pStyle w:val="TOC1"/>
            <w:rPr>
              <w:rFonts w:asciiTheme="minorHAnsi" w:eastAsiaTheme="minorEastAsia" w:hAnsiTheme="minorHAnsi" w:cstheme="minorBidi"/>
              <w:kern w:val="2"/>
              <w:sz w:val="24"/>
              <w:szCs w:val="24"/>
              <w14:ligatures w14:val="standardContextual"/>
            </w:rPr>
          </w:pPr>
          <w:hyperlink w:anchor="_Toc186977434" w:history="1">
            <w:r w:rsidRPr="007622A4">
              <w:rPr>
                <w:rStyle w:val="Hyperlink"/>
              </w:rPr>
              <w:t>9.</w:t>
            </w:r>
            <w:r>
              <w:rPr>
                <w:rFonts w:asciiTheme="minorHAnsi" w:eastAsiaTheme="minorEastAsia" w:hAnsiTheme="minorHAnsi" w:cstheme="minorBidi"/>
                <w:kern w:val="2"/>
                <w:sz w:val="24"/>
                <w:szCs w:val="24"/>
                <w14:ligatures w14:val="standardContextual"/>
              </w:rPr>
              <w:tab/>
            </w:r>
            <w:r w:rsidRPr="007622A4">
              <w:rPr>
                <w:rStyle w:val="Hyperlink"/>
              </w:rPr>
              <w:t>2D Simulation – Design 3 46 degrees</w:t>
            </w:r>
            <w:r>
              <w:rPr>
                <w:webHidden/>
              </w:rPr>
              <w:tab/>
            </w:r>
            <w:r>
              <w:rPr>
                <w:webHidden/>
              </w:rPr>
              <w:fldChar w:fldCharType="begin"/>
            </w:r>
            <w:r>
              <w:rPr>
                <w:webHidden/>
              </w:rPr>
              <w:instrText xml:space="preserve"> PAGEREF _Toc186977434 \h </w:instrText>
            </w:r>
            <w:r>
              <w:rPr>
                <w:webHidden/>
              </w:rPr>
            </w:r>
            <w:r>
              <w:rPr>
                <w:webHidden/>
              </w:rPr>
              <w:fldChar w:fldCharType="separate"/>
            </w:r>
            <w:r>
              <w:rPr>
                <w:webHidden/>
              </w:rPr>
              <w:t>22</w:t>
            </w:r>
            <w:r>
              <w:rPr>
                <w:webHidden/>
              </w:rPr>
              <w:fldChar w:fldCharType="end"/>
            </w:r>
          </w:hyperlink>
        </w:p>
        <w:p w14:paraId="36A33E91" w14:textId="5F78E740" w:rsidR="00A95AA9" w:rsidRDefault="00A95AA9">
          <w:pPr>
            <w:pStyle w:val="TOC1"/>
            <w:rPr>
              <w:rFonts w:asciiTheme="minorHAnsi" w:eastAsiaTheme="minorEastAsia" w:hAnsiTheme="minorHAnsi" w:cstheme="minorBidi"/>
              <w:kern w:val="2"/>
              <w:sz w:val="24"/>
              <w:szCs w:val="24"/>
              <w14:ligatures w14:val="standardContextual"/>
            </w:rPr>
          </w:pPr>
          <w:hyperlink w:anchor="_Toc186977435" w:history="1">
            <w:r w:rsidRPr="007622A4">
              <w:rPr>
                <w:rStyle w:val="Hyperlink"/>
              </w:rPr>
              <w:t>10.</w:t>
            </w:r>
            <w:r>
              <w:rPr>
                <w:rFonts w:asciiTheme="minorHAnsi" w:eastAsiaTheme="minorEastAsia" w:hAnsiTheme="minorHAnsi" w:cstheme="minorBidi"/>
                <w:kern w:val="2"/>
                <w:sz w:val="24"/>
                <w:szCs w:val="24"/>
                <w14:ligatures w14:val="standardContextual"/>
              </w:rPr>
              <w:tab/>
            </w:r>
            <w:r w:rsidRPr="007622A4">
              <w:rPr>
                <w:rStyle w:val="Hyperlink"/>
              </w:rPr>
              <w:t>3D Simulation</w:t>
            </w:r>
            <w:r>
              <w:rPr>
                <w:webHidden/>
              </w:rPr>
              <w:tab/>
            </w:r>
            <w:r>
              <w:rPr>
                <w:webHidden/>
              </w:rPr>
              <w:fldChar w:fldCharType="begin"/>
            </w:r>
            <w:r>
              <w:rPr>
                <w:webHidden/>
              </w:rPr>
              <w:instrText xml:space="preserve"> PAGEREF _Toc186977435 \h </w:instrText>
            </w:r>
            <w:r>
              <w:rPr>
                <w:webHidden/>
              </w:rPr>
            </w:r>
            <w:r>
              <w:rPr>
                <w:webHidden/>
              </w:rPr>
              <w:fldChar w:fldCharType="separate"/>
            </w:r>
            <w:r>
              <w:rPr>
                <w:webHidden/>
              </w:rPr>
              <w:t>28</w:t>
            </w:r>
            <w:r>
              <w:rPr>
                <w:webHidden/>
              </w:rPr>
              <w:fldChar w:fldCharType="end"/>
            </w:r>
          </w:hyperlink>
        </w:p>
        <w:p w14:paraId="2FA40AC8" w14:textId="5B3E8FF4" w:rsidR="00A95AA9" w:rsidRDefault="00A95AA9">
          <w:pPr>
            <w:pStyle w:val="TOC1"/>
            <w:rPr>
              <w:rFonts w:asciiTheme="minorHAnsi" w:eastAsiaTheme="minorEastAsia" w:hAnsiTheme="minorHAnsi" w:cstheme="minorBidi"/>
              <w:kern w:val="2"/>
              <w:sz w:val="24"/>
              <w:szCs w:val="24"/>
              <w14:ligatures w14:val="standardContextual"/>
            </w:rPr>
          </w:pPr>
          <w:hyperlink w:anchor="_Toc186977436" w:history="1">
            <w:r w:rsidRPr="007622A4">
              <w:rPr>
                <w:rStyle w:val="Hyperlink"/>
              </w:rPr>
              <w:t>11.</w:t>
            </w:r>
            <w:r>
              <w:rPr>
                <w:rFonts w:asciiTheme="minorHAnsi" w:eastAsiaTheme="minorEastAsia" w:hAnsiTheme="minorHAnsi" w:cstheme="minorBidi"/>
                <w:kern w:val="2"/>
                <w:sz w:val="24"/>
                <w:szCs w:val="24"/>
                <w14:ligatures w14:val="standardContextual"/>
              </w:rPr>
              <w:tab/>
            </w:r>
            <w:r w:rsidRPr="007622A4">
              <w:rPr>
                <w:rStyle w:val="Hyperlink"/>
              </w:rPr>
              <w:t>Conclusion</w:t>
            </w:r>
            <w:r>
              <w:rPr>
                <w:webHidden/>
              </w:rPr>
              <w:tab/>
            </w:r>
            <w:r>
              <w:rPr>
                <w:webHidden/>
              </w:rPr>
              <w:fldChar w:fldCharType="begin"/>
            </w:r>
            <w:r>
              <w:rPr>
                <w:webHidden/>
              </w:rPr>
              <w:instrText xml:space="preserve"> PAGEREF _Toc186977436 \h </w:instrText>
            </w:r>
            <w:r>
              <w:rPr>
                <w:webHidden/>
              </w:rPr>
            </w:r>
            <w:r>
              <w:rPr>
                <w:webHidden/>
              </w:rPr>
              <w:fldChar w:fldCharType="separate"/>
            </w:r>
            <w:r>
              <w:rPr>
                <w:webHidden/>
              </w:rPr>
              <w:t>32</w:t>
            </w:r>
            <w:r>
              <w:rPr>
                <w:webHidden/>
              </w:rPr>
              <w:fldChar w:fldCharType="end"/>
            </w:r>
          </w:hyperlink>
        </w:p>
        <w:p w14:paraId="433E66C9" w14:textId="587FB256" w:rsidR="00A95AA9" w:rsidRDefault="00A95AA9">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86977437" w:history="1">
            <w:r w:rsidRPr="007622A4">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_Toc186977437 \h </w:instrText>
            </w:r>
            <w:r>
              <w:rPr>
                <w:noProof/>
                <w:webHidden/>
              </w:rPr>
            </w:r>
            <w:r>
              <w:rPr>
                <w:noProof/>
                <w:webHidden/>
              </w:rPr>
              <w:fldChar w:fldCharType="separate"/>
            </w:r>
            <w:r>
              <w:rPr>
                <w:noProof/>
                <w:webHidden/>
              </w:rPr>
              <w:t>34</w:t>
            </w:r>
            <w:r>
              <w:rPr>
                <w:noProof/>
                <w:webHidden/>
              </w:rPr>
              <w:fldChar w:fldCharType="end"/>
            </w:r>
          </w:hyperlink>
        </w:p>
        <w:p w14:paraId="79AF5255" w14:textId="4BF9F57A" w:rsidR="0014544E" w:rsidRDefault="0014544E">
          <w:r>
            <w:rPr>
              <w:b/>
              <w:bCs/>
              <w:noProof/>
            </w:rPr>
            <w:fldChar w:fldCharType="end"/>
          </w:r>
        </w:p>
      </w:sdtContent>
    </w:sdt>
    <w:p w14:paraId="760F5D90" w14:textId="77777777" w:rsidR="00BF4EFF" w:rsidRPr="0024594E" w:rsidRDefault="00BF4EFF" w:rsidP="00BF4EFF">
      <w:pPr>
        <w:pStyle w:val="TOCHeading"/>
        <w:rPr>
          <w:kern w:val="2"/>
          <w:sz w:val="28"/>
          <w:szCs w:val="28"/>
          <w:lang w:val="en-GB"/>
          <w14:ligatures w14:val="standardContextual"/>
        </w:rPr>
      </w:pPr>
      <w:r w:rsidRPr="0024594E">
        <w:rPr>
          <w:kern w:val="2"/>
          <w:sz w:val="28"/>
          <w:szCs w:val="28"/>
          <w:lang w:val="en-GB"/>
          <w14:ligatures w14:val="standardContextual"/>
        </w:rPr>
        <w:t>Table of Figures</w:t>
      </w:r>
    </w:p>
    <w:p w14:paraId="753DA6F5" w14:textId="0542495B" w:rsidR="00DD35CF" w:rsidRDefault="00BF4EFF">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Pr>
          <w:rFonts w:ascii="Arial" w:hAnsi="Arial" w:cs="Arial"/>
          <w:b/>
          <w:bCs/>
          <w:noProof/>
        </w:rPr>
        <w:fldChar w:fldCharType="begin"/>
      </w:r>
      <w:r>
        <w:rPr>
          <w:rFonts w:ascii="Arial" w:hAnsi="Arial" w:cs="Arial"/>
          <w:b/>
          <w:bCs/>
          <w:noProof/>
        </w:rPr>
        <w:instrText xml:space="preserve"> TOC \h \z \c "Figure" </w:instrText>
      </w:r>
      <w:r>
        <w:rPr>
          <w:rFonts w:ascii="Arial" w:hAnsi="Arial" w:cs="Arial"/>
          <w:b/>
          <w:bCs/>
          <w:noProof/>
        </w:rPr>
        <w:fldChar w:fldCharType="separate"/>
      </w:r>
      <w:hyperlink w:anchor="_Toc186974451" w:history="1">
        <w:r w:rsidR="00DD35CF" w:rsidRPr="005B5B4C">
          <w:rPr>
            <w:rStyle w:val="Hyperlink"/>
            <w:noProof/>
          </w:rPr>
          <w:t>Figure 1 - Panzerfaust Early Shaped Charge Example [3]</w:t>
        </w:r>
        <w:r w:rsidR="00DD35CF">
          <w:rPr>
            <w:noProof/>
            <w:webHidden/>
          </w:rPr>
          <w:tab/>
        </w:r>
        <w:r w:rsidR="00DD35CF">
          <w:rPr>
            <w:noProof/>
            <w:webHidden/>
          </w:rPr>
          <w:fldChar w:fldCharType="begin"/>
        </w:r>
        <w:r w:rsidR="00DD35CF">
          <w:rPr>
            <w:noProof/>
            <w:webHidden/>
          </w:rPr>
          <w:instrText xml:space="preserve"> PAGEREF _Toc186974451 \h </w:instrText>
        </w:r>
        <w:r w:rsidR="00DD35CF">
          <w:rPr>
            <w:noProof/>
            <w:webHidden/>
          </w:rPr>
        </w:r>
        <w:r w:rsidR="00DD35CF">
          <w:rPr>
            <w:noProof/>
            <w:webHidden/>
          </w:rPr>
          <w:fldChar w:fldCharType="separate"/>
        </w:r>
        <w:r w:rsidR="00DD35CF">
          <w:rPr>
            <w:noProof/>
            <w:webHidden/>
          </w:rPr>
          <w:t>4</w:t>
        </w:r>
        <w:r w:rsidR="00DD35CF">
          <w:rPr>
            <w:noProof/>
            <w:webHidden/>
          </w:rPr>
          <w:fldChar w:fldCharType="end"/>
        </w:r>
      </w:hyperlink>
    </w:p>
    <w:p w14:paraId="593AE8CF" w14:textId="3D12734F"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52" w:history="1">
        <w:r w:rsidRPr="005B5B4C">
          <w:rPr>
            <w:rStyle w:val="Hyperlink"/>
            <w:noProof/>
          </w:rPr>
          <w:t>Figure 2 - HEAT Example [4]</w:t>
        </w:r>
        <w:r>
          <w:rPr>
            <w:noProof/>
            <w:webHidden/>
          </w:rPr>
          <w:tab/>
        </w:r>
        <w:r>
          <w:rPr>
            <w:noProof/>
            <w:webHidden/>
          </w:rPr>
          <w:fldChar w:fldCharType="begin"/>
        </w:r>
        <w:r>
          <w:rPr>
            <w:noProof/>
            <w:webHidden/>
          </w:rPr>
          <w:instrText xml:space="preserve"> PAGEREF _Toc186974452 \h </w:instrText>
        </w:r>
        <w:r>
          <w:rPr>
            <w:noProof/>
            <w:webHidden/>
          </w:rPr>
        </w:r>
        <w:r>
          <w:rPr>
            <w:noProof/>
            <w:webHidden/>
          </w:rPr>
          <w:fldChar w:fldCharType="separate"/>
        </w:r>
        <w:r>
          <w:rPr>
            <w:noProof/>
            <w:webHidden/>
          </w:rPr>
          <w:t>4</w:t>
        </w:r>
        <w:r>
          <w:rPr>
            <w:noProof/>
            <w:webHidden/>
          </w:rPr>
          <w:fldChar w:fldCharType="end"/>
        </w:r>
      </w:hyperlink>
    </w:p>
    <w:p w14:paraId="440224F1" w14:textId="30198B77"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53" w:history="1">
        <w:r w:rsidRPr="005B5B4C">
          <w:rPr>
            <w:rStyle w:val="Hyperlink"/>
            <w:noProof/>
          </w:rPr>
          <w:t>Figure 3 - Stingray Torpedo [5]</w:t>
        </w:r>
        <w:r>
          <w:rPr>
            <w:noProof/>
            <w:webHidden/>
          </w:rPr>
          <w:tab/>
        </w:r>
        <w:r>
          <w:rPr>
            <w:noProof/>
            <w:webHidden/>
          </w:rPr>
          <w:fldChar w:fldCharType="begin"/>
        </w:r>
        <w:r>
          <w:rPr>
            <w:noProof/>
            <w:webHidden/>
          </w:rPr>
          <w:instrText xml:space="preserve"> PAGEREF _Toc186974453 \h </w:instrText>
        </w:r>
        <w:r>
          <w:rPr>
            <w:noProof/>
            <w:webHidden/>
          </w:rPr>
        </w:r>
        <w:r>
          <w:rPr>
            <w:noProof/>
            <w:webHidden/>
          </w:rPr>
          <w:fldChar w:fldCharType="separate"/>
        </w:r>
        <w:r>
          <w:rPr>
            <w:noProof/>
            <w:webHidden/>
          </w:rPr>
          <w:t>4</w:t>
        </w:r>
        <w:r>
          <w:rPr>
            <w:noProof/>
            <w:webHidden/>
          </w:rPr>
          <w:fldChar w:fldCharType="end"/>
        </w:r>
      </w:hyperlink>
    </w:p>
    <w:p w14:paraId="214FFFEE" w14:textId="44BCEE18"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54" w:history="1">
        <w:r w:rsidRPr="005B5B4C">
          <w:rPr>
            <w:rStyle w:val="Hyperlink"/>
            <w:noProof/>
          </w:rPr>
          <w:t>Figure 4 - Johnson Cook Formula [7]</w:t>
        </w:r>
        <w:r>
          <w:rPr>
            <w:noProof/>
            <w:webHidden/>
          </w:rPr>
          <w:tab/>
        </w:r>
        <w:r>
          <w:rPr>
            <w:noProof/>
            <w:webHidden/>
          </w:rPr>
          <w:fldChar w:fldCharType="begin"/>
        </w:r>
        <w:r>
          <w:rPr>
            <w:noProof/>
            <w:webHidden/>
          </w:rPr>
          <w:instrText xml:space="preserve"> PAGEREF _Toc186974454 \h </w:instrText>
        </w:r>
        <w:r>
          <w:rPr>
            <w:noProof/>
            <w:webHidden/>
          </w:rPr>
        </w:r>
        <w:r>
          <w:rPr>
            <w:noProof/>
            <w:webHidden/>
          </w:rPr>
          <w:fldChar w:fldCharType="separate"/>
        </w:r>
        <w:r>
          <w:rPr>
            <w:noProof/>
            <w:webHidden/>
          </w:rPr>
          <w:t>6</w:t>
        </w:r>
        <w:r>
          <w:rPr>
            <w:noProof/>
            <w:webHidden/>
          </w:rPr>
          <w:fldChar w:fldCharType="end"/>
        </w:r>
      </w:hyperlink>
    </w:p>
    <w:p w14:paraId="151A00CA" w14:textId="34DFC295"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55" w:history="1">
        <w:r w:rsidRPr="005B5B4C">
          <w:rPr>
            <w:rStyle w:val="Hyperlink"/>
            <w:noProof/>
          </w:rPr>
          <w:t>Figure 5 - Mie–Grüneisen EOS Formula [8]</w:t>
        </w:r>
        <w:r>
          <w:rPr>
            <w:noProof/>
            <w:webHidden/>
          </w:rPr>
          <w:tab/>
        </w:r>
        <w:r>
          <w:rPr>
            <w:noProof/>
            <w:webHidden/>
          </w:rPr>
          <w:fldChar w:fldCharType="begin"/>
        </w:r>
        <w:r>
          <w:rPr>
            <w:noProof/>
            <w:webHidden/>
          </w:rPr>
          <w:instrText xml:space="preserve"> PAGEREF _Toc186974455 \h </w:instrText>
        </w:r>
        <w:r>
          <w:rPr>
            <w:noProof/>
            <w:webHidden/>
          </w:rPr>
        </w:r>
        <w:r>
          <w:rPr>
            <w:noProof/>
            <w:webHidden/>
          </w:rPr>
          <w:fldChar w:fldCharType="separate"/>
        </w:r>
        <w:r>
          <w:rPr>
            <w:noProof/>
            <w:webHidden/>
          </w:rPr>
          <w:t>6</w:t>
        </w:r>
        <w:r>
          <w:rPr>
            <w:noProof/>
            <w:webHidden/>
          </w:rPr>
          <w:fldChar w:fldCharType="end"/>
        </w:r>
      </w:hyperlink>
    </w:p>
    <w:p w14:paraId="219D091F" w14:textId="293D0DA5"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56" w:history="1">
        <w:r w:rsidRPr="005B5B4C">
          <w:rPr>
            <w:rStyle w:val="Hyperlink"/>
            <w:noProof/>
          </w:rPr>
          <w:t>Figure 6 – Design 1 BRL 82 Assembly</w:t>
        </w:r>
        <w:r>
          <w:rPr>
            <w:noProof/>
            <w:webHidden/>
          </w:rPr>
          <w:tab/>
        </w:r>
        <w:r>
          <w:rPr>
            <w:noProof/>
            <w:webHidden/>
          </w:rPr>
          <w:fldChar w:fldCharType="begin"/>
        </w:r>
        <w:r>
          <w:rPr>
            <w:noProof/>
            <w:webHidden/>
          </w:rPr>
          <w:instrText xml:space="preserve"> PAGEREF _Toc186974456 \h </w:instrText>
        </w:r>
        <w:r>
          <w:rPr>
            <w:noProof/>
            <w:webHidden/>
          </w:rPr>
        </w:r>
        <w:r>
          <w:rPr>
            <w:noProof/>
            <w:webHidden/>
          </w:rPr>
          <w:fldChar w:fldCharType="separate"/>
        </w:r>
        <w:r>
          <w:rPr>
            <w:noProof/>
            <w:webHidden/>
          </w:rPr>
          <w:t>7</w:t>
        </w:r>
        <w:r>
          <w:rPr>
            <w:noProof/>
            <w:webHidden/>
          </w:rPr>
          <w:fldChar w:fldCharType="end"/>
        </w:r>
      </w:hyperlink>
    </w:p>
    <w:p w14:paraId="2073A588" w14:textId="79475C2B"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57" w:history="1">
        <w:r w:rsidRPr="005B5B4C">
          <w:rPr>
            <w:rStyle w:val="Hyperlink"/>
            <w:noProof/>
          </w:rPr>
          <w:t>Figure 7 – Design 1 BRL 82 Design Error and Energy Density</w:t>
        </w:r>
        <w:r>
          <w:rPr>
            <w:noProof/>
            <w:webHidden/>
          </w:rPr>
          <w:tab/>
        </w:r>
        <w:r>
          <w:rPr>
            <w:noProof/>
            <w:webHidden/>
          </w:rPr>
          <w:fldChar w:fldCharType="begin"/>
        </w:r>
        <w:r>
          <w:rPr>
            <w:noProof/>
            <w:webHidden/>
          </w:rPr>
          <w:instrText xml:space="preserve"> PAGEREF _Toc186974457 \h </w:instrText>
        </w:r>
        <w:r>
          <w:rPr>
            <w:noProof/>
            <w:webHidden/>
          </w:rPr>
        </w:r>
        <w:r>
          <w:rPr>
            <w:noProof/>
            <w:webHidden/>
          </w:rPr>
          <w:fldChar w:fldCharType="separate"/>
        </w:r>
        <w:r>
          <w:rPr>
            <w:noProof/>
            <w:webHidden/>
          </w:rPr>
          <w:t>8</w:t>
        </w:r>
        <w:r>
          <w:rPr>
            <w:noProof/>
            <w:webHidden/>
          </w:rPr>
          <w:fldChar w:fldCharType="end"/>
        </w:r>
      </w:hyperlink>
    </w:p>
    <w:p w14:paraId="0FA21FE3" w14:textId="2C9198AF"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58" w:history="1">
        <w:r w:rsidRPr="005B5B4C">
          <w:rPr>
            <w:rStyle w:val="Hyperlink"/>
            <w:noProof/>
          </w:rPr>
          <w:t>Figure 8 – Design 1 BRL 82 Design Change</w:t>
        </w:r>
        <w:r>
          <w:rPr>
            <w:noProof/>
            <w:webHidden/>
          </w:rPr>
          <w:tab/>
        </w:r>
        <w:r>
          <w:rPr>
            <w:noProof/>
            <w:webHidden/>
          </w:rPr>
          <w:fldChar w:fldCharType="begin"/>
        </w:r>
        <w:r>
          <w:rPr>
            <w:noProof/>
            <w:webHidden/>
          </w:rPr>
          <w:instrText xml:space="preserve"> PAGEREF _Toc186974458 \h </w:instrText>
        </w:r>
        <w:r>
          <w:rPr>
            <w:noProof/>
            <w:webHidden/>
          </w:rPr>
        </w:r>
        <w:r>
          <w:rPr>
            <w:noProof/>
            <w:webHidden/>
          </w:rPr>
          <w:fldChar w:fldCharType="separate"/>
        </w:r>
        <w:r>
          <w:rPr>
            <w:noProof/>
            <w:webHidden/>
          </w:rPr>
          <w:t>8</w:t>
        </w:r>
        <w:r>
          <w:rPr>
            <w:noProof/>
            <w:webHidden/>
          </w:rPr>
          <w:fldChar w:fldCharType="end"/>
        </w:r>
      </w:hyperlink>
    </w:p>
    <w:p w14:paraId="59ADF3E5" w14:textId="4FE6A375"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59" w:history="1">
        <w:r w:rsidRPr="005B5B4C">
          <w:rPr>
            <w:rStyle w:val="Hyperlink"/>
            <w:noProof/>
          </w:rPr>
          <w:t>Figure 9 – Design 1 Detonation wave and Pressure</w:t>
        </w:r>
        <w:r>
          <w:rPr>
            <w:noProof/>
            <w:webHidden/>
          </w:rPr>
          <w:tab/>
        </w:r>
        <w:r>
          <w:rPr>
            <w:noProof/>
            <w:webHidden/>
          </w:rPr>
          <w:fldChar w:fldCharType="begin"/>
        </w:r>
        <w:r>
          <w:rPr>
            <w:noProof/>
            <w:webHidden/>
          </w:rPr>
          <w:instrText xml:space="preserve"> PAGEREF _Toc186974459 \h </w:instrText>
        </w:r>
        <w:r>
          <w:rPr>
            <w:noProof/>
            <w:webHidden/>
          </w:rPr>
        </w:r>
        <w:r>
          <w:rPr>
            <w:noProof/>
            <w:webHidden/>
          </w:rPr>
          <w:fldChar w:fldCharType="separate"/>
        </w:r>
        <w:r>
          <w:rPr>
            <w:noProof/>
            <w:webHidden/>
          </w:rPr>
          <w:t>9</w:t>
        </w:r>
        <w:r>
          <w:rPr>
            <w:noProof/>
            <w:webHidden/>
          </w:rPr>
          <w:fldChar w:fldCharType="end"/>
        </w:r>
      </w:hyperlink>
    </w:p>
    <w:p w14:paraId="01728D62" w14:textId="032FCDD0"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0" w:history="1">
        <w:r w:rsidRPr="005B5B4C">
          <w:rPr>
            <w:rStyle w:val="Hyperlink"/>
            <w:noProof/>
          </w:rPr>
          <w:t>Figure 10 – Design 1 Max In-Plane Principle</w:t>
        </w:r>
        <w:r>
          <w:rPr>
            <w:noProof/>
            <w:webHidden/>
          </w:rPr>
          <w:tab/>
        </w:r>
        <w:r>
          <w:rPr>
            <w:noProof/>
            <w:webHidden/>
          </w:rPr>
          <w:fldChar w:fldCharType="begin"/>
        </w:r>
        <w:r>
          <w:rPr>
            <w:noProof/>
            <w:webHidden/>
          </w:rPr>
          <w:instrText xml:space="preserve"> PAGEREF _Toc186974460 \h </w:instrText>
        </w:r>
        <w:r>
          <w:rPr>
            <w:noProof/>
            <w:webHidden/>
          </w:rPr>
        </w:r>
        <w:r>
          <w:rPr>
            <w:noProof/>
            <w:webHidden/>
          </w:rPr>
          <w:fldChar w:fldCharType="separate"/>
        </w:r>
        <w:r>
          <w:rPr>
            <w:noProof/>
            <w:webHidden/>
          </w:rPr>
          <w:t>9</w:t>
        </w:r>
        <w:r>
          <w:rPr>
            <w:noProof/>
            <w:webHidden/>
          </w:rPr>
          <w:fldChar w:fldCharType="end"/>
        </w:r>
      </w:hyperlink>
    </w:p>
    <w:p w14:paraId="22A69F60" w14:textId="73541ECF"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1" w:history="1">
        <w:r w:rsidRPr="005B5B4C">
          <w:rPr>
            <w:rStyle w:val="Hyperlink"/>
            <w:noProof/>
          </w:rPr>
          <w:t>Figure 11 – Design 1 180 Sweep</w:t>
        </w:r>
        <w:r>
          <w:rPr>
            <w:noProof/>
            <w:webHidden/>
          </w:rPr>
          <w:tab/>
        </w:r>
        <w:r>
          <w:rPr>
            <w:noProof/>
            <w:webHidden/>
          </w:rPr>
          <w:fldChar w:fldCharType="begin"/>
        </w:r>
        <w:r>
          <w:rPr>
            <w:noProof/>
            <w:webHidden/>
          </w:rPr>
          <w:instrText xml:space="preserve"> PAGEREF _Toc186974461 \h </w:instrText>
        </w:r>
        <w:r>
          <w:rPr>
            <w:noProof/>
            <w:webHidden/>
          </w:rPr>
        </w:r>
        <w:r>
          <w:rPr>
            <w:noProof/>
            <w:webHidden/>
          </w:rPr>
          <w:fldChar w:fldCharType="separate"/>
        </w:r>
        <w:r>
          <w:rPr>
            <w:noProof/>
            <w:webHidden/>
          </w:rPr>
          <w:t>10</w:t>
        </w:r>
        <w:r>
          <w:rPr>
            <w:noProof/>
            <w:webHidden/>
          </w:rPr>
          <w:fldChar w:fldCharType="end"/>
        </w:r>
      </w:hyperlink>
    </w:p>
    <w:p w14:paraId="6D3CF73F" w14:textId="41115758"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2" w:history="1">
        <w:r w:rsidRPr="005B5B4C">
          <w:rPr>
            <w:rStyle w:val="Hyperlink"/>
            <w:noProof/>
          </w:rPr>
          <w:t>Figure 12 – Design 1 Jet Formation Initial Velocity</w:t>
        </w:r>
        <w:r>
          <w:rPr>
            <w:noProof/>
            <w:webHidden/>
          </w:rPr>
          <w:tab/>
        </w:r>
        <w:r>
          <w:rPr>
            <w:noProof/>
            <w:webHidden/>
          </w:rPr>
          <w:fldChar w:fldCharType="begin"/>
        </w:r>
        <w:r>
          <w:rPr>
            <w:noProof/>
            <w:webHidden/>
          </w:rPr>
          <w:instrText xml:space="preserve"> PAGEREF _Toc186974462 \h </w:instrText>
        </w:r>
        <w:r>
          <w:rPr>
            <w:noProof/>
            <w:webHidden/>
          </w:rPr>
        </w:r>
        <w:r>
          <w:rPr>
            <w:noProof/>
            <w:webHidden/>
          </w:rPr>
          <w:fldChar w:fldCharType="separate"/>
        </w:r>
        <w:r>
          <w:rPr>
            <w:noProof/>
            <w:webHidden/>
          </w:rPr>
          <w:t>10</w:t>
        </w:r>
        <w:r>
          <w:rPr>
            <w:noProof/>
            <w:webHidden/>
          </w:rPr>
          <w:fldChar w:fldCharType="end"/>
        </w:r>
      </w:hyperlink>
    </w:p>
    <w:p w14:paraId="56E61B44" w14:textId="1BA4637C"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3" w:history="1">
        <w:r w:rsidRPr="005B5B4C">
          <w:rPr>
            <w:rStyle w:val="Hyperlink"/>
            <w:noProof/>
          </w:rPr>
          <w:t>Figure 13 – Design 1 Initial Velocity Graph</w:t>
        </w:r>
        <w:r>
          <w:rPr>
            <w:noProof/>
            <w:webHidden/>
          </w:rPr>
          <w:tab/>
        </w:r>
        <w:r>
          <w:rPr>
            <w:noProof/>
            <w:webHidden/>
          </w:rPr>
          <w:fldChar w:fldCharType="begin"/>
        </w:r>
        <w:r>
          <w:rPr>
            <w:noProof/>
            <w:webHidden/>
          </w:rPr>
          <w:instrText xml:space="preserve"> PAGEREF _Toc186974463 \h </w:instrText>
        </w:r>
        <w:r>
          <w:rPr>
            <w:noProof/>
            <w:webHidden/>
          </w:rPr>
        </w:r>
        <w:r>
          <w:rPr>
            <w:noProof/>
            <w:webHidden/>
          </w:rPr>
          <w:fldChar w:fldCharType="separate"/>
        </w:r>
        <w:r>
          <w:rPr>
            <w:noProof/>
            <w:webHidden/>
          </w:rPr>
          <w:t>11</w:t>
        </w:r>
        <w:r>
          <w:rPr>
            <w:noProof/>
            <w:webHidden/>
          </w:rPr>
          <w:fldChar w:fldCharType="end"/>
        </w:r>
      </w:hyperlink>
    </w:p>
    <w:p w14:paraId="54B0ED2C" w14:textId="2BB84F6F"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4" w:history="1">
        <w:r w:rsidRPr="005B5B4C">
          <w:rPr>
            <w:rStyle w:val="Hyperlink"/>
            <w:noProof/>
          </w:rPr>
          <w:t>Figure 14 – Design 1 Jet Formation End Run Velocity</w:t>
        </w:r>
        <w:r>
          <w:rPr>
            <w:noProof/>
            <w:webHidden/>
          </w:rPr>
          <w:tab/>
        </w:r>
        <w:r>
          <w:rPr>
            <w:noProof/>
            <w:webHidden/>
          </w:rPr>
          <w:fldChar w:fldCharType="begin"/>
        </w:r>
        <w:r>
          <w:rPr>
            <w:noProof/>
            <w:webHidden/>
          </w:rPr>
          <w:instrText xml:space="preserve"> PAGEREF _Toc186974464 \h </w:instrText>
        </w:r>
        <w:r>
          <w:rPr>
            <w:noProof/>
            <w:webHidden/>
          </w:rPr>
        </w:r>
        <w:r>
          <w:rPr>
            <w:noProof/>
            <w:webHidden/>
          </w:rPr>
          <w:fldChar w:fldCharType="separate"/>
        </w:r>
        <w:r>
          <w:rPr>
            <w:noProof/>
            <w:webHidden/>
          </w:rPr>
          <w:t>11</w:t>
        </w:r>
        <w:r>
          <w:rPr>
            <w:noProof/>
            <w:webHidden/>
          </w:rPr>
          <w:fldChar w:fldCharType="end"/>
        </w:r>
      </w:hyperlink>
    </w:p>
    <w:p w14:paraId="22879949" w14:textId="421C7783"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5" w:history="1">
        <w:r w:rsidRPr="005B5B4C">
          <w:rPr>
            <w:rStyle w:val="Hyperlink"/>
            <w:noProof/>
          </w:rPr>
          <w:t>Figure 15 – Design 1 Jet Formation End Run Velocity Graph</w:t>
        </w:r>
        <w:r>
          <w:rPr>
            <w:noProof/>
            <w:webHidden/>
          </w:rPr>
          <w:tab/>
        </w:r>
        <w:r>
          <w:rPr>
            <w:noProof/>
            <w:webHidden/>
          </w:rPr>
          <w:fldChar w:fldCharType="begin"/>
        </w:r>
        <w:r>
          <w:rPr>
            <w:noProof/>
            <w:webHidden/>
          </w:rPr>
          <w:instrText xml:space="preserve"> PAGEREF _Toc186974465 \h </w:instrText>
        </w:r>
        <w:r>
          <w:rPr>
            <w:noProof/>
            <w:webHidden/>
          </w:rPr>
        </w:r>
        <w:r>
          <w:rPr>
            <w:noProof/>
            <w:webHidden/>
          </w:rPr>
          <w:fldChar w:fldCharType="separate"/>
        </w:r>
        <w:r>
          <w:rPr>
            <w:noProof/>
            <w:webHidden/>
          </w:rPr>
          <w:t>12</w:t>
        </w:r>
        <w:r>
          <w:rPr>
            <w:noProof/>
            <w:webHidden/>
          </w:rPr>
          <w:fldChar w:fldCharType="end"/>
        </w:r>
      </w:hyperlink>
    </w:p>
    <w:p w14:paraId="4710595D" w14:textId="16F19D8C"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6" w:history="1">
        <w:r w:rsidRPr="005B5B4C">
          <w:rPr>
            <w:rStyle w:val="Hyperlink"/>
            <w:noProof/>
          </w:rPr>
          <w:t>Figure 16 - Design 2 Assembly</w:t>
        </w:r>
        <w:r>
          <w:rPr>
            <w:noProof/>
            <w:webHidden/>
          </w:rPr>
          <w:tab/>
        </w:r>
        <w:r>
          <w:rPr>
            <w:noProof/>
            <w:webHidden/>
          </w:rPr>
          <w:fldChar w:fldCharType="begin"/>
        </w:r>
        <w:r>
          <w:rPr>
            <w:noProof/>
            <w:webHidden/>
          </w:rPr>
          <w:instrText xml:space="preserve"> PAGEREF _Toc186974466 \h </w:instrText>
        </w:r>
        <w:r>
          <w:rPr>
            <w:noProof/>
            <w:webHidden/>
          </w:rPr>
        </w:r>
        <w:r>
          <w:rPr>
            <w:noProof/>
            <w:webHidden/>
          </w:rPr>
          <w:fldChar w:fldCharType="separate"/>
        </w:r>
        <w:r>
          <w:rPr>
            <w:noProof/>
            <w:webHidden/>
          </w:rPr>
          <w:t>13</w:t>
        </w:r>
        <w:r>
          <w:rPr>
            <w:noProof/>
            <w:webHidden/>
          </w:rPr>
          <w:fldChar w:fldCharType="end"/>
        </w:r>
      </w:hyperlink>
    </w:p>
    <w:p w14:paraId="59412870" w14:textId="4D17B9D1"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7" w:history="1">
        <w:r w:rsidRPr="005B5B4C">
          <w:rPr>
            <w:rStyle w:val="Hyperlink"/>
            <w:noProof/>
          </w:rPr>
          <w:t>Figure 17 - Design 2 Detonation Wave and Pressure</w:t>
        </w:r>
        <w:r>
          <w:rPr>
            <w:noProof/>
            <w:webHidden/>
          </w:rPr>
          <w:tab/>
        </w:r>
        <w:r>
          <w:rPr>
            <w:noProof/>
            <w:webHidden/>
          </w:rPr>
          <w:fldChar w:fldCharType="begin"/>
        </w:r>
        <w:r>
          <w:rPr>
            <w:noProof/>
            <w:webHidden/>
          </w:rPr>
          <w:instrText xml:space="preserve"> PAGEREF _Toc186974467 \h </w:instrText>
        </w:r>
        <w:r>
          <w:rPr>
            <w:noProof/>
            <w:webHidden/>
          </w:rPr>
        </w:r>
        <w:r>
          <w:rPr>
            <w:noProof/>
            <w:webHidden/>
          </w:rPr>
          <w:fldChar w:fldCharType="separate"/>
        </w:r>
        <w:r>
          <w:rPr>
            <w:noProof/>
            <w:webHidden/>
          </w:rPr>
          <w:t>13</w:t>
        </w:r>
        <w:r>
          <w:rPr>
            <w:noProof/>
            <w:webHidden/>
          </w:rPr>
          <w:fldChar w:fldCharType="end"/>
        </w:r>
      </w:hyperlink>
    </w:p>
    <w:p w14:paraId="33B940DB" w14:textId="0E3AEC0E"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8" w:history="1">
        <w:r w:rsidRPr="005B5B4C">
          <w:rPr>
            <w:rStyle w:val="Hyperlink"/>
            <w:noProof/>
          </w:rPr>
          <w:t>Figure 18 - Design 2 Max In-Plane Principle</w:t>
        </w:r>
        <w:r>
          <w:rPr>
            <w:noProof/>
            <w:webHidden/>
          </w:rPr>
          <w:tab/>
        </w:r>
        <w:r>
          <w:rPr>
            <w:noProof/>
            <w:webHidden/>
          </w:rPr>
          <w:fldChar w:fldCharType="begin"/>
        </w:r>
        <w:r>
          <w:rPr>
            <w:noProof/>
            <w:webHidden/>
          </w:rPr>
          <w:instrText xml:space="preserve"> PAGEREF _Toc186974468 \h </w:instrText>
        </w:r>
        <w:r>
          <w:rPr>
            <w:noProof/>
            <w:webHidden/>
          </w:rPr>
        </w:r>
        <w:r>
          <w:rPr>
            <w:noProof/>
            <w:webHidden/>
          </w:rPr>
          <w:fldChar w:fldCharType="separate"/>
        </w:r>
        <w:r>
          <w:rPr>
            <w:noProof/>
            <w:webHidden/>
          </w:rPr>
          <w:t>14</w:t>
        </w:r>
        <w:r>
          <w:rPr>
            <w:noProof/>
            <w:webHidden/>
          </w:rPr>
          <w:fldChar w:fldCharType="end"/>
        </w:r>
      </w:hyperlink>
    </w:p>
    <w:p w14:paraId="64F9E82C" w14:textId="7DA8DA9A"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69" w:history="1">
        <w:r w:rsidRPr="005B5B4C">
          <w:rPr>
            <w:rStyle w:val="Hyperlink"/>
            <w:noProof/>
          </w:rPr>
          <w:t>Figure 19 - Design 2 Jet Formation Initial Velocity</w:t>
        </w:r>
        <w:r>
          <w:rPr>
            <w:noProof/>
            <w:webHidden/>
          </w:rPr>
          <w:tab/>
        </w:r>
        <w:r>
          <w:rPr>
            <w:noProof/>
            <w:webHidden/>
          </w:rPr>
          <w:fldChar w:fldCharType="begin"/>
        </w:r>
        <w:r>
          <w:rPr>
            <w:noProof/>
            <w:webHidden/>
          </w:rPr>
          <w:instrText xml:space="preserve"> PAGEREF _Toc186974469 \h </w:instrText>
        </w:r>
        <w:r>
          <w:rPr>
            <w:noProof/>
            <w:webHidden/>
          </w:rPr>
        </w:r>
        <w:r>
          <w:rPr>
            <w:noProof/>
            <w:webHidden/>
          </w:rPr>
          <w:fldChar w:fldCharType="separate"/>
        </w:r>
        <w:r>
          <w:rPr>
            <w:noProof/>
            <w:webHidden/>
          </w:rPr>
          <w:t>14</w:t>
        </w:r>
        <w:r>
          <w:rPr>
            <w:noProof/>
            <w:webHidden/>
          </w:rPr>
          <w:fldChar w:fldCharType="end"/>
        </w:r>
      </w:hyperlink>
    </w:p>
    <w:p w14:paraId="624CDF49" w14:textId="014F10E6"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0" w:history="1">
        <w:r w:rsidRPr="005B5B4C">
          <w:rPr>
            <w:rStyle w:val="Hyperlink"/>
            <w:noProof/>
          </w:rPr>
          <w:t>Figure 20 - Design 2 Initial Velocity Graph</w:t>
        </w:r>
        <w:r>
          <w:rPr>
            <w:noProof/>
            <w:webHidden/>
          </w:rPr>
          <w:tab/>
        </w:r>
        <w:r>
          <w:rPr>
            <w:noProof/>
            <w:webHidden/>
          </w:rPr>
          <w:fldChar w:fldCharType="begin"/>
        </w:r>
        <w:r>
          <w:rPr>
            <w:noProof/>
            <w:webHidden/>
          </w:rPr>
          <w:instrText xml:space="preserve"> PAGEREF _Toc186974470 \h </w:instrText>
        </w:r>
        <w:r>
          <w:rPr>
            <w:noProof/>
            <w:webHidden/>
          </w:rPr>
        </w:r>
        <w:r>
          <w:rPr>
            <w:noProof/>
            <w:webHidden/>
          </w:rPr>
          <w:fldChar w:fldCharType="separate"/>
        </w:r>
        <w:r>
          <w:rPr>
            <w:noProof/>
            <w:webHidden/>
          </w:rPr>
          <w:t>15</w:t>
        </w:r>
        <w:r>
          <w:rPr>
            <w:noProof/>
            <w:webHidden/>
          </w:rPr>
          <w:fldChar w:fldCharType="end"/>
        </w:r>
      </w:hyperlink>
    </w:p>
    <w:p w14:paraId="3A1EE4A9" w14:textId="48664827"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1" w:history="1">
        <w:r w:rsidRPr="005B5B4C">
          <w:rPr>
            <w:rStyle w:val="Hyperlink"/>
            <w:noProof/>
          </w:rPr>
          <w:t>Figure 21 - Design 2 Jet Formation End Run Velocity</w:t>
        </w:r>
        <w:r>
          <w:rPr>
            <w:noProof/>
            <w:webHidden/>
          </w:rPr>
          <w:tab/>
        </w:r>
        <w:r>
          <w:rPr>
            <w:noProof/>
            <w:webHidden/>
          </w:rPr>
          <w:fldChar w:fldCharType="begin"/>
        </w:r>
        <w:r>
          <w:rPr>
            <w:noProof/>
            <w:webHidden/>
          </w:rPr>
          <w:instrText xml:space="preserve"> PAGEREF _Toc186974471 \h </w:instrText>
        </w:r>
        <w:r>
          <w:rPr>
            <w:noProof/>
            <w:webHidden/>
          </w:rPr>
        </w:r>
        <w:r>
          <w:rPr>
            <w:noProof/>
            <w:webHidden/>
          </w:rPr>
          <w:fldChar w:fldCharType="separate"/>
        </w:r>
        <w:r>
          <w:rPr>
            <w:noProof/>
            <w:webHidden/>
          </w:rPr>
          <w:t>15</w:t>
        </w:r>
        <w:r>
          <w:rPr>
            <w:noProof/>
            <w:webHidden/>
          </w:rPr>
          <w:fldChar w:fldCharType="end"/>
        </w:r>
      </w:hyperlink>
    </w:p>
    <w:p w14:paraId="4E370BDF" w14:textId="3D5E3BC2"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2" w:history="1">
        <w:r w:rsidRPr="005B5B4C">
          <w:rPr>
            <w:rStyle w:val="Hyperlink"/>
            <w:noProof/>
          </w:rPr>
          <w:t>Figure 22 - Design 2 Jet Formation End Run Velocity Graph</w:t>
        </w:r>
        <w:r>
          <w:rPr>
            <w:noProof/>
            <w:webHidden/>
          </w:rPr>
          <w:tab/>
        </w:r>
        <w:r>
          <w:rPr>
            <w:noProof/>
            <w:webHidden/>
          </w:rPr>
          <w:fldChar w:fldCharType="begin"/>
        </w:r>
        <w:r>
          <w:rPr>
            <w:noProof/>
            <w:webHidden/>
          </w:rPr>
          <w:instrText xml:space="preserve"> PAGEREF _Toc186974472 \h </w:instrText>
        </w:r>
        <w:r>
          <w:rPr>
            <w:noProof/>
            <w:webHidden/>
          </w:rPr>
        </w:r>
        <w:r>
          <w:rPr>
            <w:noProof/>
            <w:webHidden/>
          </w:rPr>
          <w:fldChar w:fldCharType="separate"/>
        </w:r>
        <w:r>
          <w:rPr>
            <w:noProof/>
            <w:webHidden/>
          </w:rPr>
          <w:t>16</w:t>
        </w:r>
        <w:r>
          <w:rPr>
            <w:noProof/>
            <w:webHidden/>
          </w:rPr>
          <w:fldChar w:fldCharType="end"/>
        </w:r>
      </w:hyperlink>
    </w:p>
    <w:p w14:paraId="30CF5A1B" w14:textId="57721DFA"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3" w:history="1">
        <w:r w:rsidRPr="005B5B4C">
          <w:rPr>
            <w:rStyle w:val="Hyperlink"/>
            <w:noProof/>
          </w:rPr>
          <w:t>Figure 23 - Design 3 38 Degree Assembly</w:t>
        </w:r>
        <w:r>
          <w:rPr>
            <w:noProof/>
            <w:webHidden/>
          </w:rPr>
          <w:tab/>
        </w:r>
        <w:r>
          <w:rPr>
            <w:noProof/>
            <w:webHidden/>
          </w:rPr>
          <w:fldChar w:fldCharType="begin"/>
        </w:r>
        <w:r>
          <w:rPr>
            <w:noProof/>
            <w:webHidden/>
          </w:rPr>
          <w:instrText xml:space="preserve"> PAGEREF _Toc186974473 \h </w:instrText>
        </w:r>
        <w:r>
          <w:rPr>
            <w:noProof/>
            <w:webHidden/>
          </w:rPr>
        </w:r>
        <w:r>
          <w:rPr>
            <w:noProof/>
            <w:webHidden/>
          </w:rPr>
          <w:fldChar w:fldCharType="separate"/>
        </w:r>
        <w:r>
          <w:rPr>
            <w:noProof/>
            <w:webHidden/>
          </w:rPr>
          <w:t>17</w:t>
        </w:r>
        <w:r>
          <w:rPr>
            <w:noProof/>
            <w:webHidden/>
          </w:rPr>
          <w:fldChar w:fldCharType="end"/>
        </w:r>
      </w:hyperlink>
    </w:p>
    <w:p w14:paraId="1DC08D76" w14:textId="40939DE4"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4" w:history="1">
        <w:r w:rsidRPr="005B5B4C">
          <w:rPr>
            <w:rStyle w:val="Hyperlink"/>
            <w:noProof/>
          </w:rPr>
          <w:t>Figure 24 - Design 3 Liner 38 Degree Angle</w:t>
        </w:r>
        <w:r>
          <w:rPr>
            <w:noProof/>
            <w:webHidden/>
          </w:rPr>
          <w:tab/>
        </w:r>
        <w:r>
          <w:rPr>
            <w:noProof/>
            <w:webHidden/>
          </w:rPr>
          <w:fldChar w:fldCharType="begin"/>
        </w:r>
        <w:r>
          <w:rPr>
            <w:noProof/>
            <w:webHidden/>
          </w:rPr>
          <w:instrText xml:space="preserve"> PAGEREF _Toc186974474 \h </w:instrText>
        </w:r>
        <w:r>
          <w:rPr>
            <w:noProof/>
            <w:webHidden/>
          </w:rPr>
        </w:r>
        <w:r>
          <w:rPr>
            <w:noProof/>
            <w:webHidden/>
          </w:rPr>
          <w:fldChar w:fldCharType="separate"/>
        </w:r>
        <w:r>
          <w:rPr>
            <w:noProof/>
            <w:webHidden/>
          </w:rPr>
          <w:t>18</w:t>
        </w:r>
        <w:r>
          <w:rPr>
            <w:noProof/>
            <w:webHidden/>
          </w:rPr>
          <w:fldChar w:fldCharType="end"/>
        </w:r>
      </w:hyperlink>
    </w:p>
    <w:p w14:paraId="7EFF9E90" w14:textId="2B3A8A18"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5" w:history="1">
        <w:r w:rsidRPr="005B5B4C">
          <w:rPr>
            <w:rStyle w:val="Hyperlink"/>
            <w:noProof/>
          </w:rPr>
          <w:t>Figure 25 - Design 3 (38) Detonation Wave and Pressure</w:t>
        </w:r>
        <w:r>
          <w:rPr>
            <w:noProof/>
            <w:webHidden/>
          </w:rPr>
          <w:tab/>
        </w:r>
        <w:r>
          <w:rPr>
            <w:noProof/>
            <w:webHidden/>
          </w:rPr>
          <w:fldChar w:fldCharType="begin"/>
        </w:r>
        <w:r>
          <w:rPr>
            <w:noProof/>
            <w:webHidden/>
          </w:rPr>
          <w:instrText xml:space="preserve"> PAGEREF _Toc186974475 \h </w:instrText>
        </w:r>
        <w:r>
          <w:rPr>
            <w:noProof/>
            <w:webHidden/>
          </w:rPr>
        </w:r>
        <w:r>
          <w:rPr>
            <w:noProof/>
            <w:webHidden/>
          </w:rPr>
          <w:fldChar w:fldCharType="separate"/>
        </w:r>
        <w:r>
          <w:rPr>
            <w:noProof/>
            <w:webHidden/>
          </w:rPr>
          <w:t>18</w:t>
        </w:r>
        <w:r>
          <w:rPr>
            <w:noProof/>
            <w:webHidden/>
          </w:rPr>
          <w:fldChar w:fldCharType="end"/>
        </w:r>
      </w:hyperlink>
    </w:p>
    <w:p w14:paraId="2F72EB15" w14:textId="3AAEA034"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6" w:history="1">
        <w:r w:rsidRPr="005B5B4C">
          <w:rPr>
            <w:rStyle w:val="Hyperlink"/>
            <w:noProof/>
          </w:rPr>
          <w:t>Figure 26 - Design 3 (38) Max In-Plane Principle</w:t>
        </w:r>
        <w:r>
          <w:rPr>
            <w:noProof/>
            <w:webHidden/>
          </w:rPr>
          <w:tab/>
        </w:r>
        <w:r>
          <w:rPr>
            <w:noProof/>
            <w:webHidden/>
          </w:rPr>
          <w:fldChar w:fldCharType="begin"/>
        </w:r>
        <w:r>
          <w:rPr>
            <w:noProof/>
            <w:webHidden/>
          </w:rPr>
          <w:instrText xml:space="preserve"> PAGEREF _Toc186974476 \h </w:instrText>
        </w:r>
        <w:r>
          <w:rPr>
            <w:noProof/>
            <w:webHidden/>
          </w:rPr>
        </w:r>
        <w:r>
          <w:rPr>
            <w:noProof/>
            <w:webHidden/>
          </w:rPr>
          <w:fldChar w:fldCharType="separate"/>
        </w:r>
        <w:r>
          <w:rPr>
            <w:noProof/>
            <w:webHidden/>
          </w:rPr>
          <w:t>19</w:t>
        </w:r>
        <w:r>
          <w:rPr>
            <w:noProof/>
            <w:webHidden/>
          </w:rPr>
          <w:fldChar w:fldCharType="end"/>
        </w:r>
      </w:hyperlink>
    </w:p>
    <w:p w14:paraId="66B14657" w14:textId="4008B34A"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7" w:history="1">
        <w:r w:rsidRPr="005B5B4C">
          <w:rPr>
            <w:rStyle w:val="Hyperlink"/>
            <w:noProof/>
          </w:rPr>
          <w:t>Figure 27 - Design 3 (38) Jet Formation Initial Velocity</w:t>
        </w:r>
        <w:r>
          <w:rPr>
            <w:noProof/>
            <w:webHidden/>
          </w:rPr>
          <w:tab/>
        </w:r>
        <w:r>
          <w:rPr>
            <w:noProof/>
            <w:webHidden/>
          </w:rPr>
          <w:fldChar w:fldCharType="begin"/>
        </w:r>
        <w:r>
          <w:rPr>
            <w:noProof/>
            <w:webHidden/>
          </w:rPr>
          <w:instrText xml:space="preserve"> PAGEREF _Toc186974477 \h </w:instrText>
        </w:r>
        <w:r>
          <w:rPr>
            <w:noProof/>
            <w:webHidden/>
          </w:rPr>
        </w:r>
        <w:r>
          <w:rPr>
            <w:noProof/>
            <w:webHidden/>
          </w:rPr>
          <w:fldChar w:fldCharType="separate"/>
        </w:r>
        <w:r>
          <w:rPr>
            <w:noProof/>
            <w:webHidden/>
          </w:rPr>
          <w:t>19</w:t>
        </w:r>
        <w:r>
          <w:rPr>
            <w:noProof/>
            <w:webHidden/>
          </w:rPr>
          <w:fldChar w:fldCharType="end"/>
        </w:r>
      </w:hyperlink>
    </w:p>
    <w:p w14:paraId="39E45CE9" w14:textId="66D2700E"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8" w:history="1">
        <w:r w:rsidRPr="005B5B4C">
          <w:rPr>
            <w:rStyle w:val="Hyperlink"/>
            <w:noProof/>
          </w:rPr>
          <w:t>Figure 28 - Design 3 (38) Initial Velocity Graph</w:t>
        </w:r>
        <w:r>
          <w:rPr>
            <w:noProof/>
            <w:webHidden/>
          </w:rPr>
          <w:tab/>
        </w:r>
        <w:r>
          <w:rPr>
            <w:noProof/>
            <w:webHidden/>
          </w:rPr>
          <w:fldChar w:fldCharType="begin"/>
        </w:r>
        <w:r>
          <w:rPr>
            <w:noProof/>
            <w:webHidden/>
          </w:rPr>
          <w:instrText xml:space="preserve"> PAGEREF _Toc186974478 \h </w:instrText>
        </w:r>
        <w:r>
          <w:rPr>
            <w:noProof/>
            <w:webHidden/>
          </w:rPr>
        </w:r>
        <w:r>
          <w:rPr>
            <w:noProof/>
            <w:webHidden/>
          </w:rPr>
          <w:fldChar w:fldCharType="separate"/>
        </w:r>
        <w:r>
          <w:rPr>
            <w:noProof/>
            <w:webHidden/>
          </w:rPr>
          <w:t>20</w:t>
        </w:r>
        <w:r>
          <w:rPr>
            <w:noProof/>
            <w:webHidden/>
          </w:rPr>
          <w:fldChar w:fldCharType="end"/>
        </w:r>
      </w:hyperlink>
    </w:p>
    <w:p w14:paraId="08CD204E" w14:textId="020D9286"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79" w:history="1">
        <w:r w:rsidRPr="005B5B4C">
          <w:rPr>
            <w:rStyle w:val="Hyperlink"/>
            <w:noProof/>
          </w:rPr>
          <w:t>Figure 29 - Design 3 (38) Jet Formation End Run Velocity</w:t>
        </w:r>
        <w:r>
          <w:rPr>
            <w:noProof/>
            <w:webHidden/>
          </w:rPr>
          <w:tab/>
        </w:r>
        <w:r>
          <w:rPr>
            <w:noProof/>
            <w:webHidden/>
          </w:rPr>
          <w:fldChar w:fldCharType="begin"/>
        </w:r>
        <w:r>
          <w:rPr>
            <w:noProof/>
            <w:webHidden/>
          </w:rPr>
          <w:instrText xml:space="preserve"> PAGEREF _Toc186974479 \h </w:instrText>
        </w:r>
        <w:r>
          <w:rPr>
            <w:noProof/>
            <w:webHidden/>
          </w:rPr>
        </w:r>
        <w:r>
          <w:rPr>
            <w:noProof/>
            <w:webHidden/>
          </w:rPr>
          <w:fldChar w:fldCharType="separate"/>
        </w:r>
        <w:r>
          <w:rPr>
            <w:noProof/>
            <w:webHidden/>
          </w:rPr>
          <w:t>20</w:t>
        </w:r>
        <w:r>
          <w:rPr>
            <w:noProof/>
            <w:webHidden/>
          </w:rPr>
          <w:fldChar w:fldCharType="end"/>
        </w:r>
      </w:hyperlink>
    </w:p>
    <w:p w14:paraId="405CF2A7" w14:textId="1F65B30F"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0" w:history="1">
        <w:r w:rsidRPr="005B5B4C">
          <w:rPr>
            <w:rStyle w:val="Hyperlink"/>
            <w:noProof/>
          </w:rPr>
          <w:t>Figure 30 - Design 3 (38) Jet Formation End Run Velocity Graph</w:t>
        </w:r>
        <w:r>
          <w:rPr>
            <w:noProof/>
            <w:webHidden/>
          </w:rPr>
          <w:tab/>
        </w:r>
        <w:r>
          <w:rPr>
            <w:noProof/>
            <w:webHidden/>
          </w:rPr>
          <w:fldChar w:fldCharType="begin"/>
        </w:r>
        <w:r>
          <w:rPr>
            <w:noProof/>
            <w:webHidden/>
          </w:rPr>
          <w:instrText xml:space="preserve"> PAGEREF _Toc186974480 \h </w:instrText>
        </w:r>
        <w:r>
          <w:rPr>
            <w:noProof/>
            <w:webHidden/>
          </w:rPr>
        </w:r>
        <w:r>
          <w:rPr>
            <w:noProof/>
            <w:webHidden/>
          </w:rPr>
          <w:fldChar w:fldCharType="separate"/>
        </w:r>
        <w:r>
          <w:rPr>
            <w:noProof/>
            <w:webHidden/>
          </w:rPr>
          <w:t>21</w:t>
        </w:r>
        <w:r>
          <w:rPr>
            <w:noProof/>
            <w:webHidden/>
          </w:rPr>
          <w:fldChar w:fldCharType="end"/>
        </w:r>
      </w:hyperlink>
    </w:p>
    <w:p w14:paraId="48D5D1DA" w14:textId="1B406BFB"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1" w:history="1">
        <w:r w:rsidRPr="005B5B4C">
          <w:rPr>
            <w:rStyle w:val="Hyperlink"/>
            <w:noProof/>
          </w:rPr>
          <w:t>Figure 31 - Design 3 46 Degree Assembly</w:t>
        </w:r>
        <w:r>
          <w:rPr>
            <w:noProof/>
            <w:webHidden/>
          </w:rPr>
          <w:tab/>
        </w:r>
        <w:r>
          <w:rPr>
            <w:noProof/>
            <w:webHidden/>
          </w:rPr>
          <w:fldChar w:fldCharType="begin"/>
        </w:r>
        <w:r>
          <w:rPr>
            <w:noProof/>
            <w:webHidden/>
          </w:rPr>
          <w:instrText xml:space="preserve"> PAGEREF _Toc186974481 \h </w:instrText>
        </w:r>
        <w:r>
          <w:rPr>
            <w:noProof/>
            <w:webHidden/>
          </w:rPr>
        </w:r>
        <w:r>
          <w:rPr>
            <w:noProof/>
            <w:webHidden/>
          </w:rPr>
          <w:fldChar w:fldCharType="separate"/>
        </w:r>
        <w:r>
          <w:rPr>
            <w:noProof/>
            <w:webHidden/>
          </w:rPr>
          <w:t>22</w:t>
        </w:r>
        <w:r>
          <w:rPr>
            <w:noProof/>
            <w:webHidden/>
          </w:rPr>
          <w:fldChar w:fldCharType="end"/>
        </w:r>
      </w:hyperlink>
    </w:p>
    <w:p w14:paraId="4DE06239" w14:textId="7B540360"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2" w:history="1">
        <w:r w:rsidRPr="005B5B4C">
          <w:rPr>
            <w:rStyle w:val="Hyperlink"/>
            <w:noProof/>
          </w:rPr>
          <w:t>Figure 32 - Design 3 Liner 46 Degree Angle</w:t>
        </w:r>
        <w:r>
          <w:rPr>
            <w:noProof/>
            <w:webHidden/>
          </w:rPr>
          <w:tab/>
        </w:r>
        <w:r>
          <w:rPr>
            <w:noProof/>
            <w:webHidden/>
          </w:rPr>
          <w:fldChar w:fldCharType="begin"/>
        </w:r>
        <w:r>
          <w:rPr>
            <w:noProof/>
            <w:webHidden/>
          </w:rPr>
          <w:instrText xml:space="preserve"> PAGEREF _Toc186974482 \h </w:instrText>
        </w:r>
        <w:r>
          <w:rPr>
            <w:noProof/>
            <w:webHidden/>
          </w:rPr>
        </w:r>
        <w:r>
          <w:rPr>
            <w:noProof/>
            <w:webHidden/>
          </w:rPr>
          <w:fldChar w:fldCharType="separate"/>
        </w:r>
        <w:r>
          <w:rPr>
            <w:noProof/>
            <w:webHidden/>
          </w:rPr>
          <w:t>22</w:t>
        </w:r>
        <w:r>
          <w:rPr>
            <w:noProof/>
            <w:webHidden/>
          </w:rPr>
          <w:fldChar w:fldCharType="end"/>
        </w:r>
      </w:hyperlink>
    </w:p>
    <w:p w14:paraId="3425103B" w14:textId="79426A96"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3" w:history="1">
        <w:r w:rsidRPr="005B5B4C">
          <w:rPr>
            <w:rStyle w:val="Hyperlink"/>
            <w:noProof/>
          </w:rPr>
          <w:t>Figure 33 -Design 3 (46) Mesh Density</w:t>
        </w:r>
        <w:r>
          <w:rPr>
            <w:noProof/>
            <w:webHidden/>
          </w:rPr>
          <w:tab/>
        </w:r>
        <w:r>
          <w:rPr>
            <w:noProof/>
            <w:webHidden/>
          </w:rPr>
          <w:fldChar w:fldCharType="begin"/>
        </w:r>
        <w:r>
          <w:rPr>
            <w:noProof/>
            <w:webHidden/>
          </w:rPr>
          <w:instrText xml:space="preserve"> PAGEREF _Toc186974483 \h </w:instrText>
        </w:r>
        <w:r>
          <w:rPr>
            <w:noProof/>
            <w:webHidden/>
          </w:rPr>
        </w:r>
        <w:r>
          <w:rPr>
            <w:noProof/>
            <w:webHidden/>
          </w:rPr>
          <w:fldChar w:fldCharType="separate"/>
        </w:r>
        <w:r>
          <w:rPr>
            <w:noProof/>
            <w:webHidden/>
          </w:rPr>
          <w:t>23</w:t>
        </w:r>
        <w:r>
          <w:rPr>
            <w:noProof/>
            <w:webHidden/>
          </w:rPr>
          <w:fldChar w:fldCharType="end"/>
        </w:r>
      </w:hyperlink>
    </w:p>
    <w:p w14:paraId="0CEC7404" w14:textId="4CC02989"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4" w:history="1">
        <w:r w:rsidRPr="005B5B4C">
          <w:rPr>
            <w:rStyle w:val="Hyperlink"/>
            <w:noProof/>
          </w:rPr>
          <w:t>Figure 34 - Design 3 (46) Detonation Wave and Pressure</w:t>
        </w:r>
        <w:r>
          <w:rPr>
            <w:noProof/>
            <w:webHidden/>
          </w:rPr>
          <w:tab/>
        </w:r>
        <w:r>
          <w:rPr>
            <w:noProof/>
            <w:webHidden/>
          </w:rPr>
          <w:fldChar w:fldCharType="begin"/>
        </w:r>
        <w:r>
          <w:rPr>
            <w:noProof/>
            <w:webHidden/>
          </w:rPr>
          <w:instrText xml:space="preserve"> PAGEREF _Toc186974484 \h </w:instrText>
        </w:r>
        <w:r>
          <w:rPr>
            <w:noProof/>
            <w:webHidden/>
          </w:rPr>
        </w:r>
        <w:r>
          <w:rPr>
            <w:noProof/>
            <w:webHidden/>
          </w:rPr>
          <w:fldChar w:fldCharType="separate"/>
        </w:r>
        <w:r>
          <w:rPr>
            <w:noProof/>
            <w:webHidden/>
          </w:rPr>
          <w:t>23</w:t>
        </w:r>
        <w:r>
          <w:rPr>
            <w:noProof/>
            <w:webHidden/>
          </w:rPr>
          <w:fldChar w:fldCharType="end"/>
        </w:r>
      </w:hyperlink>
    </w:p>
    <w:p w14:paraId="662B62FD" w14:textId="3949E37E"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5" w:history="1">
        <w:r w:rsidRPr="005B5B4C">
          <w:rPr>
            <w:rStyle w:val="Hyperlink"/>
            <w:noProof/>
          </w:rPr>
          <w:t>Figure 35 – Design 3 (46) Max In-Plane Principle</w:t>
        </w:r>
        <w:r>
          <w:rPr>
            <w:noProof/>
            <w:webHidden/>
          </w:rPr>
          <w:tab/>
        </w:r>
        <w:r>
          <w:rPr>
            <w:noProof/>
            <w:webHidden/>
          </w:rPr>
          <w:fldChar w:fldCharType="begin"/>
        </w:r>
        <w:r>
          <w:rPr>
            <w:noProof/>
            <w:webHidden/>
          </w:rPr>
          <w:instrText xml:space="preserve"> PAGEREF _Toc186974485 \h </w:instrText>
        </w:r>
        <w:r>
          <w:rPr>
            <w:noProof/>
            <w:webHidden/>
          </w:rPr>
        </w:r>
        <w:r>
          <w:rPr>
            <w:noProof/>
            <w:webHidden/>
          </w:rPr>
          <w:fldChar w:fldCharType="separate"/>
        </w:r>
        <w:r>
          <w:rPr>
            <w:noProof/>
            <w:webHidden/>
          </w:rPr>
          <w:t>24</w:t>
        </w:r>
        <w:r>
          <w:rPr>
            <w:noProof/>
            <w:webHidden/>
          </w:rPr>
          <w:fldChar w:fldCharType="end"/>
        </w:r>
      </w:hyperlink>
    </w:p>
    <w:p w14:paraId="29818430" w14:textId="2E632526"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6" w:history="1">
        <w:r w:rsidRPr="005B5B4C">
          <w:rPr>
            <w:rStyle w:val="Hyperlink"/>
            <w:noProof/>
          </w:rPr>
          <w:t>Figure 36 - Design 3 (46) Jet Formation Initial Velocity</w:t>
        </w:r>
        <w:r>
          <w:rPr>
            <w:noProof/>
            <w:webHidden/>
          </w:rPr>
          <w:tab/>
        </w:r>
        <w:r>
          <w:rPr>
            <w:noProof/>
            <w:webHidden/>
          </w:rPr>
          <w:fldChar w:fldCharType="begin"/>
        </w:r>
        <w:r>
          <w:rPr>
            <w:noProof/>
            <w:webHidden/>
          </w:rPr>
          <w:instrText xml:space="preserve"> PAGEREF _Toc186974486 \h </w:instrText>
        </w:r>
        <w:r>
          <w:rPr>
            <w:noProof/>
            <w:webHidden/>
          </w:rPr>
        </w:r>
        <w:r>
          <w:rPr>
            <w:noProof/>
            <w:webHidden/>
          </w:rPr>
          <w:fldChar w:fldCharType="separate"/>
        </w:r>
        <w:r>
          <w:rPr>
            <w:noProof/>
            <w:webHidden/>
          </w:rPr>
          <w:t>24</w:t>
        </w:r>
        <w:r>
          <w:rPr>
            <w:noProof/>
            <w:webHidden/>
          </w:rPr>
          <w:fldChar w:fldCharType="end"/>
        </w:r>
      </w:hyperlink>
    </w:p>
    <w:p w14:paraId="68B8FE13" w14:textId="6C029060"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7" w:history="1">
        <w:r w:rsidRPr="005B5B4C">
          <w:rPr>
            <w:rStyle w:val="Hyperlink"/>
            <w:noProof/>
          </w:rPr>
          <w:t>Figure 37 - Design 3 (46) Initial Velocity Graph</w:t>
        </w:r>
        <w:r>
          <w:rPr>
            <w:noProof/>
            <w:webHidden/>
          </w:rPr>
          <w:tab/>
        </w:r>
        <w:r>
          <w:rPr>
            <w:noProof/>
            <w:webHidden/>
          </w:rPr>
          <w:fldChar w:fldCharType="begin"/>
        </w:r>
        <w:r>
          <w:rPr>
            <w:noProof/>
            <w:webHidden/>
          </w:rPr>
          <w:instrText xml:space="preserve"> PAGEREF _Toc186974487 \h </w:instrText>
        </w:r>
        <w:r>
          <w:rPr>
            <w:noProof/>
            <w:webHidden/>
          </w:rPr>
        </w:r>
        <w:r>
          <w:rPr>
            <w:noProof/>
            <w:webHidden/>
          </w:rPr>
          <w:fldChar w:fldCharType="separate"/>
        </w:r>
        <w:r>
          <w:rPr>
            <w:noProof/>
            <w:webHidden/>
          </w:rPr>
          <w:t>25</w:t>
        </w:r>
        <w:r>
          <w:rPr>
            <w:noProof/>
            <w:webHidden/>
          </w:rPr>
          <w:fldChar w:fldCharType="end"/>
        </w:r>
      </w:hyperlink>
    </w:p>
    <w:p w14:paraId="1BF81A89" w14:textId="0732D729"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8" w:history="1">
        <w:r w:rsidRPr="005B5B4C">
          <w:rPr>
            <w:rStyle w:val="Hyperlink"/>
            <w:noProof/>
          </w:rPr>
          <w:t>Figure 38 - Design 3 (46) Jet Formation End Run Velocity</w:t>
        </w:r>
        <w:r>
          <w:rPr>
            <w:noProof/>
            <w:webHidden/>
          </w:rPr>
          <w:tab/>
        </w:r>
        <w:r>
          <w:rPr>
            <w:noProof/>
            <w:webHidden/>
          </w:rPr>
          <w:fldChar w:fldCharType="begin"/>
        </w:r>
        <w:r>
          <w:rPr>
            <w:noProof/>
            <w:webHidden/>
          </w:rPr>
          <w:instrText xml:space="preserve"> PAGEREF _Toc186974488 \h </w:instrText>
        </w:r>
        <w:r>
          <w:rPr>
            <w:noProof/>
            <w:webHidden/>
          </w:rPr>
        </w:r>
        <w:r>
          <w:rPr>
            <w:noProof/>
            <w:webHidden/>
          </w:rPr>
          <w:fldChar w:fldCharType="separate"/>
        </w:r>
        <w:r>
          <w:rPr>
            <w:noProof/>
            <w:webHidden/>
          </w:rPr>
          <w:t>25</w:t>
        </w:r>
        <w:r>
          <w:rPr>
            <w:noProof/>
            <w:webHidden/>
          </w:rPr>
          <w:fldChar w:fldCharType="end"/>
        </w:r>
      </w:hyperlink>
    </w:p>
    <w:p w14:paraId="181EC85F" w14:textId="721A7B05"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89" w:history="1">
        <w:r w:rsidRPr="005B5B4C">
          <w:rPr>
            <w:rStyle w:val="Hyperlink"/>
            <w:noProof/>
          </w:rPr>
          <w:t>Figure 39 - Design 3 (46) Jet Formation End Run Velocity Graph</w:t>
        </w:r>
        <w:r>
          <w:rPr>
            <w:noProof/>
            <w:webHidden/>
          </w:rPr>
          <w:tab/>
        </w:r>
        <w:r>
          <w:rPr>
            <w:noProof/>
            <w:webHidden/>
          </w:rPr>
          <w:fldChar w:fldCharType="begin"/>
        </w:r>
        <w:r>
          <w:rPr>
            <w:noProof/>
            <w:webHidden/>
          </w:rPr>
          <w:instrText xml:space="preserve"> PAGEREF _Toc186974489 \h </w:instrText>
        </w:r>
        <w:r>
          <w:rPr>
            <w:noProof/>
            <w:webHidden/>
          </w:rPr>
        </w:r>
        <w:r>
          <w:rPr>
            <w:noProof/>
            <w:webHidden/>
          </w:rPr>
          <w:fldChar w:fldCharType="separate"/>
        </w:r>
        <w:r>
          <w:rPr>
            <w:noProof/>
            <w:webHidden/>
          </w:rPr>
          <w:t>26</w:t>
        </w:r>
        <w:r>
          <w:rPr>
            <w:noProof/>
            <w:webHidden/>
          </w:rPr>
          <w:fldChar w:fldCharType="end"/>
        </w:r>
      </w:hyperlink>
    </w:p>
    <w:p w14:paraId="6FF9ACBD" w14:textId="18649FA2"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0" w:history="1">
        <w:r w:rsidRPr="005B5B4C">
          <w:rPr>
            <w:rStyle w:val="Hyperlink"/>
            <w:noProof/>
          </w:rPr>
          <w:t>Figure 40 - Design 3 (46) Brass Change Jet Formation End Run Velocity</w:t>
        </w:r>
        <w:r>
          <w:rPr>
            <w:noProof/>
            <w:webHidden/>
          </w:rPr>
          <w:tab/>
        </w:r>
        <w:r>
          <w:rPr>
            <w:noProof/>
            <w:webHidden/>
          </w:rPr>
          <w:fldChar w:fldCharType="begin"/>
        </w:r>
        <w:r>
          <w:rPr>
            <w:noProof/>
            <w:webHidden/>
          </w:rPr>
          <w:instrText xml:space="preserve"> PAGEREF _Toc186974490 \h </w:instrText>
        </w:r>
        <w:r>
          <w:rPr>
            <w:noProof/>
            <w:webHidden/>
          </w:rPr>
        </w:r>
        <w:r>
          <w:rPr>
            <w:noProof/>
            <w:webHidden/>
          </w:rPr>
          <w:fldChar w:fldCharType="separate"/>
        </w:r>
        <w:r>
          <w:rPr>
            <w:noProof/>
            <w:webHidden/>
          </w:rPr>
          <w:t>26</w:t>
        </w:r>
        <w:r>
          <w:rPr>
            <w:noProof/>
            <w:webHidden/>
          </w:rPr>
          <w:fldChar w:fldCharType="end"/>
        </w:r>
      </w:hyperlink>
    </w:p>
    <w:p w14:paraId="5864D2C2" w14:textId="7C43FC70"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1" w:history="1">
        <w:r w:rsidRPr="005B5B4C">
          <w:rPr>
            <w:rStyle w:val="Hyperlink"/>
            <w:noProof/>
          </w:rPr>
          <w:t>Figure 41 - Design 3 (46) Brass Change Jet Formation End Run Velocity Graph</w:t>
        </w:r>
        <w:r>
          <w:rPr>
            <w:noProof/>
            <w:webHidden/>
          </w:rPr>
          <w:tab/>
        </w:r>
        <w:r>
          <w:rPr>
            <w:noProof/>
            <w:webHidden/>
          </w:rPr>
          <w:fldChar w:fldCharType="begin"/>
        </w:r>
        <w:r>
          <w:rPr>
            <w:noProof/>
            <w:webHidden/>
          </w:rPr>
          <w:instrText xml:space="preserve"> PAGEREF _Toc186974491 \h </w:instrText>
        </w:r>
        <w:r>
          <w:rPr>
            <w:noProof/>
            <w:webHidden/>
          </w:rPr>
        </w:r>
        <w:r>
          <w:rPr>
            <w:noProof/>
            <w:webHidden/>
          </w:rPr>
          <w:fldChar w:fldCharType="separate"/>
        </w:r>
        <w:r>
          <w:rPr>
            <w:noProof/>
            <w:webHidden/>
          </w:rPr>
          <w:t>27</w:t>
        </w:r>
        <w:r>
          <w:rPr>
            <w:noProof/>
            <w:webHidden/>
          </w:rPr>
          <w:fldChar w:fldCharType="end"/>
        </w:r>
      </w:hyperlink>
    </w:p>
    <w:p w14:paraId="2EF63F4F" w14:textId="550F59C4"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2" w:history="1">
        <w:r w:rsidRPr="005B5B4C">
          <w:rPr>
            <w:rStyle w:val="Hyperlink"/>
            <w:noProof/>
          </w:rPr>
          <w:t>Figure 42 - 3D Design Assembly</w:t>
        </w:r>
        <w:r>
          <w:rPr>
            <w:noProof/>
            <w:webHidden/>
          </w:rPr>
          <w:tab/>
        </w:r>
        <w:r>
          <w:rPr>
            <w:noProof/>
            <w:webHidden/>
          </w:rPr>
          <w:fldChar w:fldCharType="begin"/>
        </w:r>
        <w:r>
          <w:rPr>
            <w:noProof/>
            <w:webHidden/>
          </w:rPr>
          <w:instrText xml:space="preserve"> PAGEREF _Toc186974492 \h </w:instrText>
        </w:r>
        <w:r>
          <w:rPr>
            <w:noProof/>
            <w:webHidden/>
          </w:rPr>
        </w:r>
        <w:r>
          <w:rPr>
            <w:noProof/>
            <w:webHidden/>
          </w:rPr>
          <w:fldChar w:fldCharType="separate"/>
        </w:r>
        <w:r>
          <w:rPr>
            <w:noProof/>
            <w:webHidden/>
          </w:rPr>
          <w:t>28</w:t>
        </w:r>
        <w:r>
          <w:rPr>
            <w:noProof/>
            <w:webHidden/>
          </w:rPr>
          <w:fldChar w:fldCharType="end"/>
        </w:r>
      </w:hyperlink>
    </w:p>
    <w:p w14:paraId="37E78394" w14:textId="4B94477A"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3" w:history="1">
        <w:r w:rsidRPr="005B5B4C">
          <w:rPr>
            <w:rStyle w:val="Hyperlink"/>
            <w:noProof/>
          </w:rPr>
          <w:t>Figure 43 - 3D Design Meshing</w:t>
        </w:r>
        <w:r>
          <w:rPr>
            <w:noProof/>
            <w:webHidden/>
          </w:rPr>
          <w:tab/>
        </w:r>
        <w:r>
          <w:rPr>
            <w:noProof/>
            <w:webHidden/>
          </w:rPr>
          <w:fldChar w:fldCharType="begin"/>
        </w:r>
        <w:r>
          <w:rPr>
            <w:noProof/>
            <w:webHidden/>
          </w:rPr>
          <w:instrText xml:space="preserve"> PAGEREF _Toc186974493 \h </w:instrText>
        </w:r>
        <w:r>
          <w:rPr>
            <w:noProof/>
            <w:webHidden/>
          </w:rPr>
        </w:r>
        <w:r>
          <w:rPr>
            <w:noProof/>
            <w:webHidden/>
          </w:rPr>
          <w:fldChar w:fldCharType="separate"/>
        </w:r>
        <w:r>
          <w:rPr>
            <w:noProof/>
            <w:webHidden/>
          </w:rPr>
          <w:t>29</w:t>
        </w:r>
        <w:r>
          <w:rPr>
            <w:noProof/>
            <w:webHidden/>
          </w:rPr>
          <w:fldChar w:fldCharType="end"/>
        </w:r>
      </w:hyperlink>
    </w:p>
    <w:p w14:paraId="47AFA25A" w14:textId="68DF1ADC"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4" w:history="1">
        <w:r w:rsidRPr="005B5B4C">
          <w:rPr>
            <w:rStyle w:val="Hyperlink"/>
            <w:noProof/>
          </w:rPr>
          <w:t>Figure 44 - 3D Design Detonation Wave and Pressure</w:t>
        </w:r>
        <w:r>
          <w:rPr>
            <w:noProof/>
            <w:webHidden/>
          </w:rPr>
          <w:tab/>
        </w:r>
        <w:r>
          <w:rPr>
            <w:noProof/>
            <w:webHidden/>
          </w:rPr>
          <w:fldChar w:fldCharType="begin"/>
        </w:r>
        <w:r>
          <w:rPr>
            <w:noProof/>
            <w:webHidden/>
          </w:rPr>
          <w:instrText xml:space="preserve"> PAGEREF _Toc186974494 \h </w:instrText>
        </w:r>
        <w:r>
          <w:rPr>
            <w:noProof/>
            <w:webHidden/>
          </w:rPr>
        </w:r>
        <w:r>
          <w:rPr>
            <w:noProof/>
            <w:webHidden/>
          </w:rPr>
          <w:fldChar w:fldCharType="separate"/>
        </w:r>
        <w:r>
          <w:rPr>
            <w:noProof/>
            <w:webHidden/>
          </w:rPr>
          <w:t>29</w:t>
        </w:r>
        <w:r>
          <w:rPr>
            <w:noProof/>
            <w:webHidden/>
          </w:rPr>
          <w:fldChar w:fldCharType="end"/>
        </w:r>
      </w:hyperlink>
    </w:p>
    <w:p w14:paraId="37F42B84" w14:textId="3821C5EC"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5" w:history="1">
        <w:r w:rsidRPr="005B5B4C">
          <w:rPr>
            <w:rStyle w:val="Hyperlink"/>
            <w:noProof/>
          </w:rPr>
          <w:t>Figure 45 - 3D Design Max In-Plance Principle</w:t>
        </w:r>
        <w:r>
          <w:rPr>
            <w:noProof/>
            <w:webHidden/>
          </w:rPr>
          <w:tab/>
        </w:r>
        <w:r>
          <w:rPr>
            <w:noProof/>
            <w:webHidden/>
          </w:rPr>
          <w:fldChar w:fldCharType="begin"/>
        </w:r>
        <w:r>
          <w:rPr>
            <w:noProof/>
            <w:webHidden/>
          </w:rPr>
          <w:instrText xml:space="preserve"> PAGEREF _Toc186974495 \h </w:instrText>
        </w:r>
        <w:r>
          <w:rPr>
            <w:noProof/>
            <w:webHidden/>
          </w:rPr>
        </w:r>
        <w:r>
          <w:rPr>
            <w:noProof/>
            <w:webHidden/>
          </w:rPr>
          <w:fldChar w:fldCharType="separate"/>
        </w:r>
        <w:r>
          <w:rPr>
            <w:noProof/>
            <w:webHidden/>
          </w:rPr>
          <w:t>30</w:t>
        </w:r>
        <w:r>
          <w:rPr>
            <w:noProof/>
            <w:webHidden/>
          </w:rPr>
          <w:fldChar w:fldCharType="end"/>
        </w:r>
      </w:hyperlink>
    </w:p>
    <w:p w14:paraId="2D36321C" w14:textId="4C05EFED"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6" w:history="1">
        <w:r w:rsidRPr="005B5B4C">
          <w:rPr>
            <w:rStyle w:val="Hyperlink"/>
            <w:noProof/>
          </w:rPr>
          <w:t>Figure 46 – 3D Design Jet Formation Initial Velocity</w:t>
        </w:r>
        <w:r>
          <w:rPr>
            <w:noProof/>
            <w:webHidden/>
          </w:rPr>
          <w:tab/>
        </w:r>
        <w:r>
          <w:rPr>
            <w:noProof/>
            <w:webHidden/>
          </w:rPr>
          <w:fldChar w:fldCharType="begin"/>
        </w:r>
        <w:r>
          <w:rPr>
            <w:noProof/>
            <w:webHidden/>
          </w:rPr>
          <w:instrText xml:space="preserve"> PAGEREF _Toc186974496 \h </w:instrText>
        </w:r>
        <w:r>
          <w:rPr>
            <w:noProof/>
            <w:webHidden/>
          </w:rPr>
        </w:r>
        <w:r>
          <w:rPr>
            <w:noProof/>
            <w:webHidden/>
          </w:rPr>
          <w:fldChar w:fldCharType="separate"/>
        </w:r>
        <w:r>
          <w:rPr>
            <w:noProof/>
            <w:webHidden/>
          </w:rPr>
          <w:t>30</w:t>
        </w:r>
        <w:r>
          <w:rPr>
            <w:noProof/>
            <w:webHidden/>
          </w:rPr>
          <w:fldChar w:fldCharType="end"/>
        </w:r>
      </w:hyperlink>
    </w:p>
    <w:p w14:paraId="132D16C5" w14:textId="02D67BE6"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7" w:history="1">
        <w:r w:rsidRPr="005B5B4C">
          <w:rPr>
            <w:rStyle w:val="Hyperlink"/>
            <w:noProof/>
          </w:rPr>
          <w:t>Figure 47 - 3D Design Initial Velocity Graph</w:t>
        </w:r>
        <w:r>
          <w:rPr>
            <w:noProof/>
            <w:webHidden/>
          </w:rPr>
          <w:tab/>
        </w:r>
        <w:r>
          <w:rPr>
            <w:noProof/>
            <w:webHidden/>
          </w:rPr>
          <w:fldChar w:fldCharType="begin"/>
        </w:r>
        <w:r>
          <w:rPr>
            <w:noProof/>
            <w:webHidden/>
          </w:rPr>
          <w:instrText xml:space="preserve"> PAGEREF _Toc186974497 \h </w:instrText>
        </w:r>
        <w:r>
          <w:rPr>
            <w:noProof/>
            <w:webHidden/>
          </w:rPr>
        </w:r>
        <w:r>
          <w:rPr>
            <w:noProof/>
            <w:webHidden/>
          </w:rPr>
          <w:fldChar w:fldCharType="separate"/>
        </w:r>
        <w:r>
          <w:rPr>
            <w:noProof/>
            <w:webHidden/>
          </w:rPr>
          <w:t>31</w:t>
        </w:r>
        <w:r>
          <w:rPr>
            <w:noProof/>
            <w:webHidden/>
          </w:rPr>
          <w:fldChar w:fldCharType="end"/>
        </w:r>
      </w:hyperlink>
    </w:p>
    <w:p w14:paraId="43CF38B1" w14:textId="21567415"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8" w:history="1">
        <w:r w:rsidRPr="005B5B4C">
          <w:rPr>
            <w:rStyle w:val="Hyperlink"/>
            <w:noProof/>
          </w:rPr>
          <w:t>Figure 48 - 3D Design Jet Formation End Run Velocity</w:t>
        </w:r>
        <w:r>
          <w:rPr>
            <w:noProof/>
            <w:webHidden/>
          </w:rPr>
          <w:tab/>
        </w:r>
        <w:r>
          <w:rPr>
            <w:noProof/>
            <w:webHidden/>
          </w:rPr>
          <w:fldChar w:fldCharType="begin"/>
        </w:r>
        <w:r>
          <w:rPr>
            <w:noProof/>
            <w:webHidden/>
          </w:rPr>
          <w:instrText xml:space="preserve"> PAGEREF _Toc186974498 \h </w:instrText>
        </w:r>
        <w:r>
          <w:rPr>
            <w:noProof/>
            <w:webHidden/>
          </w:rPr>
        </w:r>
        <w:r>
          <w:rPr>
            <w:noProof/>
            <w:webHidden/>
          </w:rPr>
          <w:fldChar w:fldCharType="separate"/>
        </w:r>
        <w:r>
          <w:rPr>
            <w:noProof/>
            <w:webHidden/>
          </w:rPr>
          <w:t>31</w:t>
        </w:r>
        <w:r>
          <w:rPr>
            <w:noProof/>
            <w:webHidden/>
          </w:rPr>
          <w:fldChar w:fldCharType="end"/>
        </w:r>
      </w:hyperlink>
    </w:p>
    <w:p w14:paraId="7FBEAFD2" w14:textId="1BF11B4F"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499" w:history="1">
        <w:r w:rsidRPr="005B5B4C">
          <w:rPr>
            <w:rStyle w:val="Hyperlink"/>
            <w:noProof/>
          </w:rPr>
          <w:t>Figure 49 - 3D Design Jet Formation End Run Velocity Graph</w:t>
        </w:r>
        <w:r>
          <w:rPr>
            <w:noProof/>
            <w:webHidden/>
          </w:rPr>
          <w:tab/>
        </w:r>
        <w:r>
          <w:rPr>
            <w:noProof/>
            <w:webHidden/>
          </w:rPr>
          <w:fldChar w:fldCharType="begin"/>
        </w:r>
        <w:r>
          <w:rPr>
            <w:noProof/>
            <w:webHidden/>
          </w:rPr>
          <w:instrText xml:space="preserve"> PAGEREF _Toc186974499 \h </w:instrText>
        </w:r>
        <w:r>
          <w:rPr>
            <w:noProof/>
            <w:webHidden/>
          </w:rPr>
        </w:r>
        <w:r>
          <w:rPr>
            <w:noProof/>
            <w:webHidden/>
          </w:rPr>
          <w:fldChar w:fldCharType="separate"/>
        </w:r>
        <w:r>
          <w:rPr>
            <w:noProof/>
            <w:webHidden/>
          </w:rPr>
          <w:t>32</w:t>
        </w:r>
        <w:r>
          <w:rPr>
            <w:noProof/>
            <w:webHidden/>
          </w:rPr>
          <w:fldChar w:fldCharType="end"/>
        </w:r>
      </w:hyperlink>
    </w:p>
    <w:p w14:paraId="33FB0FDE" w14:textId="516BFD1B" w:rsidR="007E5ABD" w:rsidRPr="00DD27A2" w:rsidRDefault="00BF4EFF" w:rsidP="00BF4EFF">
      <w:pPr>
        <w:rPr>
          <w:rFonts w:ascii="Arial" w:hAnsi="Arial" w:cs="Arial"/>
          <w:b/>
          <w:bCs/>
          <w:noProof/>
        </w:rPr>
      </w:pPr>
      <w:r>
        <w:rPr>
          <w:rFonts w:ascii="Arial" w:hAnsi="Arial" w:cs="Arial"/>
          <w:b/>
          <w:bCs/>
          <w:noProof/>
        </w:rPr>
        <w:fldChar w:fldCharType="end"/>
      </w:r>
    </w:p>
    <w:p w14:paraId="020B9A61" w14:textId="49306AB5" w:rsidR="00667B41" w:rsidRPr="0024594E" w:rsidRDefault="00667B41" w:rsidP="00667B41">
      <w:pPr>
        <w:pStyle w:val="TOCHeading"/>
        <w:rPr>
          <w:kern w:val="2"/>
          <w:sz w:val="28"/>
          <w:szCs w:val="28"/>
          <w:lang w:val="en-GB"/>
          <w14:ligatures w14:val="standardContextual"/>
        </w:rPr>
      </w:pPr>
      <w:r w:rsidRPr="0024594E">
        <w:rPr>
          <w:kern w:val="2"/>
          <w:sz w:val="28"/>
          <w:szCs w:val="28"/>
          <w:lang w:val="en-GB"/>
          <w14:ligatures w14:val="standardContextual"/>
        </w:rPr>
        <w:t xml:space="preserve">Table of </w:t>
      </w:r>
      <w:r>
        <w:rPr>
          <w:kern w:val="2"/>
          <w:sz w:val="28"/>
          <w:szCs w:val="28"/>
          <w:lang w:val="en-GB"/>
          <w14:ligatures w14:val="standardContextual"/>
        </w:rPr>
        <w:t>Tables</w:t>
      </w:r>
    </w:p>
    <w:p w14:paraId="2BBC47E1" w14:textId="77777777" w:rsidR="008728AA" w:rsidRDefault="008728AA" w:rsidP="00BF4EFF"/>
    <w:p w14:paraId="4CF4BED9" w14:textId="7C1D71E9" w:rsidR="00DD35CF" w:rsidRDefault="00667B41">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667B41">
        <w:rPr>
          <w:rFonts w:ascii="Arial" w:hAnsi="Arial" w:cs="Arial"/>
          <w:noProof/>
          <w:lang w:val="en-US"/>
        </w:rPr>
        <w:fldChar w:fldCharType="begin"/>
      </w:r>
      <w:r w:rsidRPr="00667B41">
        <w:rPr>
          <w:rFonts w:ascii="Arial" w:hAnsi="Arial" w:cs="Arial"/>
          <w:noProof/>
          <w:lang w:val="en-US"/>
        </w:rPr>
        <w:instrText xml:space="preserve"> TOC \h \z \c "Table" </w:instrText>
      </w:r>
      <w:r w:rsidRPr="00667B41">
        <w:rPr>
          <w:rFonts w:ascii="Arial" w:hAnsi="Arial" w:cs="Arial"/>
          <w:noProof/>
          <w:lang w:val="en-US"/>
        </w:rPr>
        <w:fldChar w:fldCharType="separate"/>
      </w:r>
      <w:hyperlink w:anchor="_Toc186974500" w:history="1">
        <w:r w:rsidR="00DD35CF" w:rsidRPr="00B87DD7">
          <w:rPr>
            <w:rStyle w:val="Hyperlink"/>
            <w:noProof/>
          </w:rPr>
          <w:t>Table 1 - Material Properties</w:t>
        </w:r>
        <w:r w:rsidR="00DD35CF">
          <w:rPr>
            <w:noProof/>
            <w:webHidden/>
          </w:rPr>
          <w:tab/>
        </w:r>
        <w:r w:rsidR="00DD35CF">
          <w:rPr>
            <w:noProof/>
            <w:webHidden/>
          </w:rPr>
          <w:fldChar w:fldCharType="begin"/>
        </w:r>
        <w:r w:rsidR="00DD35CF">
          <w:rPr>
            <w:noProof/>
            <w:webHidden/>
          </w:rPr>
          <w:instrText xml:space="preserve"> PAGEREF _Toc186974500 \h </w:instrText>
        </w:r>
        <w:r w:rsidR="00DD35CF">
          <w:rPr>
            <w:noProof/>
            <w:webHidden/>
          </w:rPr>
        </w:r>
        <w:r w:rsidR="00DD35CF">
          <w:rPr>
            <w:noProof/>
            <w:webHidden/>
          </w:rPr>
          <w:fldChar w:fldCharType="separate"/>
        </w:r>
        <w:r w:rsidR="00DD35CF">
          <w:rPr>
            <w:noProof/>
            <w:webHidden/>
          </w:rPr>
          <w:t>6</w:t>
        </w:r>
        <w:r w:rsidR="00DD35CF">
          <w:rPr>
            <w:noProof/>
            <w:webHidden/>
          </w:rPr>
          <w:fldChar w:fldCharType="end"/>
        </w:r>
      </w:hyperlink>
    </w:p>
    <w:p w14:paraId="644A65A5" w14:textId="15FE939E" w:rsidR="00DD35CF" w:rsidRDefault="00DD35C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6974501" w:history="1">
        <w:r w:rsidRPr="00B87DD7">
          <w:rPr>
            <w:rStyle w:val="Hyperlink"/>
            <w:noProof/>
          </w:rPr>
          <w:t>Table 2 - Energetic Material Properties</w:t>
        </w:r>
        <w:r>
          <w:rPr>
            <w:noProof/>
            <w:webHidden/>
          </w:rPr>
          <w:tab/>
        </w:r>
        <w:r>
          <w:rPr>
            <w:noProof/>
            <w:webHidden/>
          </w:rPr>
          <w:fldChar w:fldCharType="begin"/>
        </w:r>
        <w:r>
          <w:rPr>
            <w:noProof/>
            <w:webHidden/>
          </w:rPr>
          <w:instrText xml:space="preserve"> PAGEREF _Toc186974501 \h </w:instrText>
        </w:r>
        <w:r>
          <w:rPr>
            <w:noProof/>
            <w:webHidden/>
          </w:rPr>
        </w:r>
        <w:r>
          <w:rPr>
            <w:noProof/>
            <w:webHidden/>
          </w:rPr>
          <w:fldChar w:fldCharType="separate"/>
        </w:r>
        <w:r>
          <w:rPr>
            <w:noProof/>
            <w:webHidden/>
          </w:rPr>
          <w:t>6</w:t>
        </w:r>
        <w:r>
          <w:rPr>
            <w:noProof/>
            <w:webHidden/>
          </w:rPr>
          <w:fldChar w:fldCharType="end"/>
        </w:r>
      </w:hyperlink>
    </w:p>
    <w:p w14:paraId="25FF235C" w14:textId="152A4A7A" w:rsidR="00667B41" w:rsidRDefault="00667B41" w:rsidP="00BF4EFF">
      <w:pPr>
        <w:rPr>
          <w:rFonts w:ascii="Arial" w:hAnsi="Arial" w:cs="Arial"/>
          <w:noProof/>
          <w:lang w:val="en-US"/>
        </w:rPr>
      </w:pPr>
      <w:r w:rsidRPr="00667B41">
        <w:rPr>
          <w:rFonts w:ascii="Arial" w:hAnsi="Arial" w:cs="Arial"/>
          <w:noProof/>
          <w:lang w:val="en-US"/>
        </w:rPr>
        <w:fldChar w:fldCharType="end"/>
      </w:r>
    </w:p>
    <w:p w14:paraId="43B38EFF" w14:textId="77777777" w:rsidR="00C413AD" w:rsidRDefault="00C413AD" w:rsidP="00BF4EFF">
      <w:pPr>
        <w:rPr>
          <w:rFonts w:ascii="Arial" w:hAnsi="Arial" w:cs="Arial"/>
          <w:noProof/>
          <w:lang w:val="en-US"/>
        </w:rPr>
      </w:pPr>
    </w:p>
    <w:p w14:paraId="60DD78F1" w14:textId="77777777" w:rsidR="00FF23EF" w:rsidRPr="00165386" w:rsidRDefault="00FF23EF" w:rsidP="00165386">
      <w:pPr>
        <w:pStyle w:val="Heading1"/>
        <w:numPr>
          <w:ilvl w:val="0"/>
          <w:numId w:val="3"/>
        </w:numPr>
      </w:pPr>
      <w:bookmarkStart w:id="1" w:name="_Toc186455274"/>
      <w:bookmarkStart w:id="2" w:name="_Toc186977426"/>
      <w:r w:rsidRPr="005852EC">
        <w:t>Abstract</w:t>
      </w:r>
      <w:bookmarkEnd w:id="1"/>
      <w:bookmarkEnd w:id="2"/>
    </w:p>
    <w:p w14:paraId="2851E2F5" w14:textId="77777777" w:rsidR="007616F3" w:rsidRDefault="007616F3" w:rsidP="00BF4EFF">
      <w:pPr>
        <w:spacing w:after="160" w:line="259" w:lineRule="auto"/>
        <w:rPr>
          <w:rFonts w:ascii="Arial" w:hAnsi="Arial" w:cs="Arial"/>
          <w:sz w:val="22"/>
          <w:szCs w:val="22"/>
        </w:rPr>
      </w:pPr>
    </w:p>
    <w:p w14:paraId="229F051B" w14:textId="75C9F7F2" w:rsidR="00187E69" w:rsidRPr="00EE2C98" w:rsidRDefault="00FF4F1E">
      <w:pPr>
        <w:spacing w:after="160" w:line="259" w:lineRule="auto"/>
        <w:rPr>
          <w:rFonts w:ascii="Arial" w:hAnsi="Arial" w:cs="Arial"/>
          <w:sz w:val="22"/>
          <w:szCs w:val="22"/>
        </w:rPr>
      </w:pPr>
      <w:r w:rsidRPr="00856F44">
        <w:rPr>
          <w:rFonts w:ascii="Arial" w:hAnsi="Arial" w:cs="Arial"/>
          <w:sz w:val="22"/>
          <w:szCs w:val="22"/>
        </w:rPr>
        <w:t xml:space="preserve">The problem given was to understand, design and simulate </w:t>
      </w:r>
      <w:r w:rsidR="00C50466" w:rsidRPr="00856F44">
        <w:rPr>
          <w:rFonts w:ascii="Arial" w:hAnsi="Arial" w:cs="Arial"/>
          <w:sz w:val="22"/>
          <w:szCs w:val="22"/>
        </w:rPr>
        <w:t xml:space="preserve">various </w:t>
      </w:r>
      <w:r w:rsidR="00AA31F3">
        <w:rPr>
          <w:rFonts w:ascii="Arial" w:hAnsi="Arial" w:cs="Arial"/>
          <w:sz w:val="22"/>
          <w:szCs w:val="22"/>
        </w:rPr>
        <w:t>2D</w:t>
      </w:r>
      <w:r w:rsidR="00FD13D0" w:rsidRPr="00856F44">
        <w:rPr>
          <w:rFonts w:ascii="Arial" w:hAnsi="Arial" w:cs="Arial"/>
          <w:sz w:val="22"/>
          <w:szCs w:val="22"/>
        </w:rPr>
        <w:t xml:space="preserve"> shape charge</w:t>
      </w:r>
      <w:r w:rsidR="00EE2C98">
        <w:rPr>
          <w:rFonts w:ascii="Arial" w:hAnsi="Arial" w:cs="Arial"/>
          <w:sz w:val="22"/>
          <w:szCs w:val="22"/>
        </w:rPr>
        <w:t>d design</w:t>
      </w:r>
      <w:r w:rsidR="00FD13D0" w:rsidRPr="00856F44">
        <w:rPr>
          <w:rFonts w:ascii="Arial" w:hAnsi="Arial" w:cs="Arial"/>
          <w:sz w:val="22"/>
          <w:szCs w:val="22"/>
        </w:rPr>
        <w:t xml:space="preserve"> </w:t>
      </w:r>
      <w:r w:rsidR="00371840">
        <w:rPr>
          <w:rFonts w:ascii="Arial" w:hAnsi="Arial" w:cs="Arial"/>
          <w:sz w:val="22"/>
          <w:szCs w:val="22"/>
        </w:rPr>
        <w:t xml:space="preserve">with different </w:t>
      </w:r>
      <w:r w:rsidR="002C7926">
        <w:rPr>
          <w:rFonts w:ascii="Arial" w:hAnsi="Arial" w:cs="Arial"/>
          <w:sz w:val="22"/>
          <w:szCs w:val="22"/>
        </w:rPr>
        <w:t xml:space="preserve">dimensions and angles </w:t>
      </w:r>
      <w:r w:rsidR="00FD13D0" w:rsidRPr="00856F44">
        <w:rPr>
          <w:rFonts w:ascii="Arial" w:hAnsi="Arial" w:cs="Arial"/>
          <w:sz w:val="22"/>
          <w:szCs w:val="22"/>
        </w:rPr>
        <w:t xml:space="preserve">to then select the most suitable </w:t>
      </w:r>
      <w:r w:rsidR="00EE2C98">
        <w:rPr>
          <w:rFonts w:ascii="Arial" w:hAnsi="Arial" w:cs="Arial"/>
          <w:sz w:val="22"/>
          <w:szCs w:val="22"/>
        </w:rPr>
        <w:t xml:space="preserve">and </w:t>
      </w:r>
      <w:r w:rsidR="00FD13D0" w:rsidRPr="00856F44">
        <w:rPr>
          <w:rFonts w:ascii="Arial" w:hAnsi="Arial" w:cs="Arial"/>
          <w:sz w:val="22"/>
          <w:szCs w:val="22"/>
        </w:rPr>
        <w:t>transformed</w:t>
      </w:r>
      <w:r w:rsidR="00952067" w:rsidRPr="00856F44">
        <w:rPr>
          <w:rFonts w:ascii="Arial" w:hAnsi="Arial" w:cs="Arial"/>
          <w:sz w:val="22"/>
          <w:szCs w:val="22"/>
        </w:rPr>
        <w:t xml:space="preserve"> into a </w:t>
      </w:r>
      <w:r w:rsidR="00AA31F3">
        <w:rPr>
          <w:rFonts w:ascii="Arial" w:hAnsi="Arial" w:cs="Arial"/>
          <w:sz w:val="22"/>
          <w:szCs w:val="22"/>
        </w:rPr>
        <w:t>3D</w:t>
      </w:r>
      <w:r w:rsidR="00952067" w:rsidRPr="00856F44">
        <w:rPr>
          <w:rFonts w:ascii="Arial" w:hAnsi="Arial" w:cs="Arial"/>
          <w:sz w:val="22"/>
          <w:szCs w:val="22"/>
        </w:rPr>
        <w:t xml:space="preserve"> design</w:t>
      </w:r>
      <w:r w:rsidR="00FD13D0" w:rsidRPr="00856F44">
        <w:rPr>
          <w:rFonts w:ascii="Arial" w:hAnsi="Arial" w:cs="Arial"/>
          <w:sz w:val="22"/>
          <w:szCs w:val="22"/>
        </w:rPr>
        <w:t xml:space="preserve"> </w:t>
      </w:r>
      <w:r w:rsidR="00EE2C98">
        <w:rPr>
          <w:rFonts w:ascii="Arial" w:hAnsi="Arial" w:cs="Arial"/>
          <w:sz w:val="22"/>
          <w:szCs w:val="22"/>
        </w:rPr>
        <w:t xml:space="preserve">which can then </w:t>
      </w:r>
      <w:r w:rsidR="00FD13D0" w:rsidRPr="00856F44">
        <w:rPr>
          <w:rFonts w:ascii="Arial" w:hAnsi="Arial" w:cs="Arial"/>
          <w:sz w:val="22"/>
          <w:szCs w:val="22"/>
        </w:rPr>
        <w:t>simulated</w:t>
      </w:r>
      <w:r w:rsidR="00952067" w:rsidRPr="00856F44">
        <w:rPr>
          <w:rFonts w:ascii="Arial" w:hAnsi="Arial" w:cs="Arial"/>
          <w:sz w:val="22"/>
          <w:szCs w:val="22"/>
        </w:rPr>
        <w:t xml:space="preserve"> to understand the forces</w:t>
      </w:r>
      <w:r w:rsidR="0073571D" w:rsidRPr="00856F44">
        <w:rPr>
          <w:rFonts w:ascii="Arial" w:hAnsi="Arial" w:cs="Arial"/>
          <w:sz w:val="22"/>
          <w:szCs w:val="22"/>
        </w:rPr>
        <w:t xml:space="preserve"> experienced by the shaped charge jet when detonated. Results found</w:t>
      </w:r>
      <w:r w:rsidR="00E37259">
        <w:rPr>
          <w:rFonts w:ascii="Arial" w:hAnsi="Arial" w:cs="Arial"/>
          <w:sz w:val="22"/>
          <w:szCs w:val="22"/>
        </w:rPr>
        <w:t xml:space="preserve"> that pure metals are best and that </w:t>
      </w:r>
      <w:r w:rsidR="002C26DF">
        <w:rPr>
          <w:rFonts w:ascii="Arial" w:hAnsi="Arial" w:cs="Arial"/>
          <w:sz w:val="22"/>
          <w:szCs w:val="22"/>
        </w:rPr>
        <w:t>46-degree</w:t>
      </w:r>
      <w:r w:rsidR="00E37259">
        <w:rPr>
          <w:rFonts w:ascii="Arial" w:hAnsi="Arial" w:cs="Arial"/>
          <w:sz w:val="22"/>
          <w:szCs w:val="22"/>
        </w:rPr>
        <w:t xml:space="preserve"> apex angle was more suitable than 38 degrees. However, </w:t>
      </w:r>
      <w:r w:rsidR="002C26DF">
        <w:rPr>
          <w:rFonts w:ascii="Arial" w:hAnsi="Arial" w:cs="Arial"/>
          <w:sz w:val="22"/>
          <w:szCs w:val="22"/>
        </w:rPr>
        <w:t xml:space="preserve">unexpectedly the 3D simulation yielded poorer results than the same 2D </w:t>
      </w:r>
      <w:r w:rsidR="00460D77">
        <w:rPr>
          <w:rFonts w:ascii="Arial" w:hAnsi="Arial" w:cs="Arial"/>
          <w:sz w:val="22"/>
          <w:szCs w:val="22"/>
        </w:rPr>
        <w:t xml:space="preserve">simulation of equivalent design. </w:t>
      </w:r>
    </w:p>
    <w:p w14:paraId="44F601F1" w14:textId="77777777" w:rsidR="006123A9" w:rsidRDefault="006123A9">
      <w:pPr>
        <w:spacing w:after="160" w:line="259" w:lineRule="auto"/>
        <w:rPr>
          <w:rFonts w:asciiTheme="majorHAnsi" w:eastAsiaTheme="majorEastAsia" w:hAnsiTheme="majorHAnsi" w:cstheme="majorBidi"/>
          <w:color w:val="2F5496" w:themeColor="accent1" w:themeShade="BF"/>
          <w:sz w:val="32"/>
          <w:szCs w:val="32"/>
        </w:rPr>
      </w:pPr>
      <w:bookmarkStart w:id="3" w:name="_Toc186455125"/>
      <w:bookmarkStart w:id="4" w:name="_Toc186455257"/>
      <w:r>
        <w:br w:type="page"/>
      </w:r>
    </w:p>
    <w:p w14:paraId="2DB452A2" w14:textId="3C167792" w:rsidR="00166733" w:rsidRPr="005852EC" w:rsidRDefault="005E13F9" w:rsidP="001E3505">
      <w:pPr>
        <w:pStyle w:val="Heading1"/>
        <w:numPr>
          <w:ilvl w:val="0"/>
          <w:numId w:val="3"/>
        </w:numPr>
      </w:pPr>
      <w:bookmarkStart w:id="5" w:name="_Toc186977427"/>
      <w:r>
        <w:lastRenderedPageBreak/>
        <w:t>Introduction</w:t>
      </w:r>
      <w:bookmarkEnd w:id="3"/>
      <w:bookmarkEnd w:id="4"/>
      <w:bookmarkEnd w:id="5"/>
    </w:p>
    <w:p w14:paraId="70900478" w14:textId="77777777" w:rsidR="001351F2" w:rsidRDefault="001351F2" w:rsidP="00BF4EFF">
      <w:pPr>
        <w:rPr>
          <w:rFonts w:ascii="Arial" w:hAnsi="Arial" w:cs="Arial"/>
        </w:rPr>
      </w:pPr>
    </w:p>
    <w:p w14:paraId="58475732" w14:textId="56302A50" w:rsidR="00986E11" w:rsidRDefault="00826E7B" w:rsidP="001E3505">
      <w:pPr>
        <w:pStyle w:val="ListParagraph"/>
        <w:numPr>
          <w:ilvl w:val="1"/>
          <w:numId w:val="3"/>
        </w:numPr>
        <w:rPr>
          <w:rFonts w:ascii="Arial" w:hAnsi="Arial" w:cs="Arial"/>
          <w:sz w:val="22"/>
          <w:szCs w:val="22"/>
        </w:rPr>
      </w:pPr>
      <w:r w:rsidRPr="71BCA947">
        <w:rPr>
          <w:rFonts w:ascii="Arial" w:hAnsi="Arial" w:cs="Arial"/>
          <w:sz w:val="22"/>
          <w:szCs w:val="22"/>
        </w:rPr>
        <w:t xml:space="preserve">The aims of this report will be </w:t>
      </w:r>
      <w:r w:rsidR="00336436" w:rsidRPr="71BCA947">
        <w:rPr>
          <w:rFonts w:ascii="Arial" w:hAnsi="Arial" w:cs="Arial"/>
          <w:sz w:val="22"/>
          <w:szCs w:val="22"/>
        </w:rPr>
        <w:t>outlining</w:t>
      </w:r>
      <w:r w:rsidRPr="71BCA947">
        <w:rPr>
          <w:rFonts w:ascii="Arial" w:hAnsi="Arial" w:cs="Arial"/>
          <w:sz w:val="22"/>
          <w:szCs w:val="22"/>
        </w:rPr>
        <w:t xml:space="preserve"> how to model a shape charge simulation in Abaqus</w:t>
      </w:r>
      <w:r w:rsidR="00DF5D48">
        <w:rPr>
          <w:rFonts w:ascii="Arial" w:hAnsi="Arial" w:cs="Arial"/>
          <w:sz w:val="22"/>
          <w:szCs w:val="22"/>
        </w:rPr>
        <w:t xml:space="preserve">, simulate </w:t>
      </w:r>
      <w:r w:rsidR="00273C62">
        <w:rPr>
          <w:rFonts w:ascii="Arial" w:hAnsi="Arial" w:cs="Arial"/>
          <w:sz w:val="22"/>
          <w:szCs w:val="22"/>
        </w:rPr>
        <w:t>diverse designs</w:t>
      </w:r>
      <w:r w:rsidR="005A0AB7">
        <w:rPr>
          <w:rFonts w:ascii="Arial" w:hAnsi="Arial" w:cs="Arial"/>
          <w:sz w:val="22"/>
          <w:szCs w:val="22"/>
        </w:rPr>
        <w:t xml:space="preserve"> and then critically analyse the results </w:t>
      </w:r>
      <w:r w:rsidR="27CC8B18" w:rsidRPr="0269CDA6">
        <w:rPr>
          <w:rFonts w:ascii="Arial" w:hAnsi="Arial" w:cs="Arial"/>
          <w:sz w:val="22"/>
          <w:szCs w:val="22"/>
        </w:rPr>
        <w:t xml:space="preserve">understanding how changing the angle of the liner will </w:t>
      </w:r>
      <w:r w:rsidR="003D52D6" w:rsidRPr="0269CDA6">
        <w:rPr>
          <w:rFonts w:ascii="Arial" w:hAnsi="Arial" w:cs="Arial"/>
          <w:sz w:val="22"/>
          <w:szCs w:val="22"/>
        </w:rPr>
        <w:t>affect</w:t>
      </w:r>
      <w:r w:rsidR="27CC8B18" w:rsidRPr="0269CDA6">
        <w:rPr>
          <w:rFonts w:ascii="Arial" w:hAnsi="Arial" w:cs="Arial"/>
          <w:sz w:val="22"/>
          <w:szCs w:val="22"/>
        </w:rPr>
        <w:t xml:space="preserve"> the velocity of the forming jet.</w:t>
      </w:r>
      <w:r w:rsidR="005A0AB7">
        <w:rPr>
          <w:rFonts w:ascii="Arial" w:hAnsi="Arial" w:cs="Arial"/>
          <w:sz w:val="22"/>
          <w:szCs w:val="22"/>
        </w:rPr>
        <w:t xml:space="preserve"> </w:t>
      </w:r>
      <w:r w:rsidR="004E63F8" w:rsidRPr="71BCA947">
        <w:rPr>
          <w:rFonts w:ascii="Arial" w:hAnsi="Arial" w:cs="Arial"/>
          <w:sz w:val="22"/>
          <w:szCs w:val="22"/>
        </w:rPr>
        <w:t>To</w:t>
      </w:r>
      <w:r w:rsidR="001A1594">
        <w:rPr>
          <w:rFonts w:ascii="Arial" w:hAnsi="Arial" w:cs="Arial"/>
          <w:sz w:val="22"/>
          <w:szCs w:val="22"/>
        </w:rPr>
        <w:t xml:space="preserve"> do this, an</w:t>
      </w:r>
      <w:r w:rsidR="004E63F8" w:rsidRPr="71BCA947">
        <w:rPr>
          <w:rFonts w:ascii="Arial" w:hAnsi="Arial" w:cs="Arial"/>
          <w:sz w:val="22"/>
          <w:szCs w:val="22"/>
        </w:rPr>
        <w:t xml:space="preserve"> u</w:t>
      </w:r>
      <w:r w:rsidRPr="71BCA947">
        <w:rPr>
          <w:rFonts w:ascii="Arial" w:hAnsi="Arial" w:cs="Arial"/>
          <w:sz w:val="22"/>
          <w:szCs w:val="22"/>
        </w:rPr>
        <w:t>nderstand</w:t>
      </w:r>
      <w:r w:rsidR="001A1594">
        <w:rPr>
          <w:rFonts w:ascii="Arial" w:hAnsi="Arial" w:cs="Arial"/>
          <w:sz w:val="22"/>
          <w:szCs w:val="22"/>
        </w:rPr>
        <w:t>ing of</w:t>
      </w:r>
      <w:r w:rsidRPr="71BCA947">
        <w:rPr>
          <w:rFonts w:ascii="Arial" w:hAnsi="Arial" w:cs="Arial"/>
          <w:sz w:val="22"/>
          <w:szCs w:val="22"/>
        </w:rPr>
        <w:t xml:space="preserve"> the principles </w:t>
      </w:r>
      <w:r w:rsidR="004E63F8" w:rsidRPr="71BCA947">
        <w:rPr>
          <w:rFonts w:ascii="Arial" w:hAnsi="Arial" w:cs="Arial"/>
          <w:sz w:val="22"/>
          <w:szCs w:val="22"/>
        </w:rPr>
        <w:t>of shape</w:t>
      </w:r>
      <w:r w:rsidR="00DF5D48">
        <w:rPr>
          <w:rFonts w:ascii="Arial" w:hAnsi="Arial" w:cs="Arial"/>
          <w:sz w:val="22"/>
          <w:szCs w:val="22"/>
        </w:rPr>
        <w:t>d</w:t>
      </w:r>
      <w:r w:rsidR="004E63F8" w:rsidRPr="71BCA947">
        <w:rPr>
          <w:rFonts w:ascii="Arial" w:hAnsi="Arial" w:cs="Arial"/>
          <w:sz w:val="22"/>
          <w:szCs w:val="22"/>
        </w:rPr>
        <w:t xml:space="preserve"> charge design</w:t>
      </w:r>
      <w:r w:rsidR="00AA5B35">
        <w:rPr>
          <w:rFonts w:ascii="Arial" w:hAnsi="Arial" w:cs="Arial"/>
          <w:sz w:val="22"/>
          <w:szCs w:val="22"/>
        </w:rPr>
        <w:t xml:space="preserve"> is required</w:t>
      </w:r>
      <w:r w:rsidR="004E63F8" w:rsidRPr="71BCA947">
        <w:rPr>
          <w:rFonts w:ascii="Arial" w:hAnsi="Arial" w:cs="Arial"/>
          <w:sz w:val="22"/>
          <w:szCs w:val="22"/>
        </w:rPr>
        <w:t>,</w:t>
      </w:r>
      <w:r w:rsidR="00AA5B35">
        <w:rPr>
          <w:rFonts w:ascii="Arial" w:hAnsi="Arial" w:cs="Arial"/>
          <w:sz w:val="22"/>
          <w:szCs w:val="22"/>
        </w:rPr>
        <w:t xml:space="preserve"> as well as</w:t>
      </w:r>
      <w:r w:rsidR="004E63F8" w:rsidRPr="71BCA947">
        <w:rPr>
          <w:rFonts w:ascii="Arial" w:hAnsi="Arial" w:cs="Arial"/>
          <w:sz w:val="22"/>
          <w:szCs w:val="22"/>
        </w:rPr>
        <w:t xml:space="preserve"> the functionality of the Abaqus software package </w:t>
      </w:r>
      <w:r w:rsidRPr="71BCA947">
        <w:rPr>
          <w:rFonts w:ascii="Arial" w:hAnsi="Arial" w:cs="Arial"/>
          <w:sz w:val="22"/>
          <w:szCs w:val="22"/>
        </w:rPr>
        <w:t xml:space="preserve">and </w:t>
      </w:r>
      <w:r w:rsidR="004E63F8" w:rsidRPr="71BCA947">
        <w:rPr>
          <w:rFonts w:ascii="Arial" w:hAnsi="Arial" w:cs="Arial"/>
          <w:sz w:val="22"/>
          <w:szCs w:val="22"/>
        </w:rPr>
        <w:t xml:space="preserve">how to </w:t>
      </w:r>
      <w:r w:rsidRPr="71BCA947">
        <w:rPr>
          <w:rFonts w:ascii="Arial" w:hAnsi="Arial" w:cs="Arial"/>
          <w:sz w:val="22"/>
          <w:szCs w:val="22"/>
        </w:rPr>
        <w:t>analyse the result to determine what stress, strain and shear forces that are generated</w:t>
      </w:r>
      <w:r w:rsidR="004E63F8" w:rsidRPr="71BCA947">
        <w:rPr>
          <w:rFonts w:ascii="Arial" w:hAnsi="Arial" w:cs="Arial"/>
          <w:sz w:val="22"/>
          <w:szCs w:val="22"/>
        </w:rPr>
        <w:t xml:space="preserve"> </w:t>
      </w:r>
      <w:r w:rsidR="00777E1E">
        <w:rPr>
          <w:rFonts w:ascii="Arial" w:hAnsi="Arial" w:cs="Arial"/>
          <w:sz w:val="22"/>
          <w:szCs w:val="22"/>
        </w:rPr>
        <w:t>when the design is simulated</w:t>
      </w:r>
      <w:r w:rsidRPr="71BCA947">
        <w:rPr>
          <w:rFonts w:ascii="Arial" w:hAnsi="Arial" w:cs="Arial"/>
          <w:sz w:val="22"/>
          <w:szCs w:val="22"/>
        </w:rPr>
        <w:t xml:space="preserve">. </w:t>
      </w:r>
    </w:p>
    <w:p w14:paraId="16F6E283" w14:textId="77777777" w:rsidR="00DF5D48" w:rsidRDefault="00DF5D48" w:rsidP="00DF5D48">
      <w:pPr>
        <w:pStyle w:val="ListParagraph"/>
        <w:ind w:left="792"/>
        <w:rPr>
          <w:rFonts w:ascii="Arial" w:hAnsi="Arial" w:cs="Arial"/>
          <w:sz w:val="22"/>
          <w:szCs w:val="22"/>
        </w:rPr>
      </w:pPr>
    </w:p>
    <w:p w14:paraId="35F90C3C" w14:textId="2C35ABA7" w:rsidR="208305BB" w:rsidRDefault="208305BB" w:rsidP="001E3505">
      <w:pPr>
        <w:pStyle w:val="ListParagraph"/>
        <w:numPr>
          <w:ilvl w:val="1"/>
          <w:numId w:val="3"/>
        </w:numPr>
        <w:rPr>
          <w:rFonts w:ascii="Arial" w:hAnsi="Arial" w:cs="Arial"/>
          <w:sz w:val="22"/>
          <w:szCs w:val="22"/>
        </w:rPr>
      </w:pPr>
      <w:r w:rsidRPr="71BCA947">
        <w:rPr>
          <w:rFonts w:ascii="Arial" w:hAnsi="Arial" w:cs="Arial"/>
          <w:sz w:val="22"/>
          <w:szCs w:val="22"/>
        </w:rPr>
        <w:t xml:space="preserve">There are many different areas that can be looked at for this </w:t>
      </w:r>
      <w:r w:rsidR="00282AE4" w:rsidRPr="71BCA947">
        <w:rPr>
          <w:rFonts w:ascii="Arial" w:hAnsi="Arial" w:cs="Arial"/>
          <w:sz w:val="22"/>
          <w:szCs w:val="22"/>
        </w:rPr>
        <w:t>study</w:t>
      </w:r>
      <w:r w:rsidR="00282AE4">
        <w:rPr>
          <w:rFonts w:ascii="Arial" w:hAnsi="Arial" w:cs="Arial"/>
          <w:sz w:val="22"/>
          <w:szCs w:val="22"/>
        </w:rPr>
        <w:t>,</w:t>
      </w:r>
      <w:r w:rsidRPr="71BCA947">
        <w:rPr>
          <w:rFonts w:ascii="Arial" w:hAnsi="Arial" w:cs="Arial"/>
          <w:sz w:val="22"/>
          <w:szCs w:val="22"/>
        </w:rPr>
        <w:t xml:space="preserve"> liner thickness,</w:t>
      </w:r>
    </w:p>
    <w:p w14:paraId="3B1D2DF3" w14:textId="331FAF5A" w:rsidR="00221B0A" w:rsidRDefault="00282AE4" w:rsidP="00221B0A">
      <w:pPr>
        <w:pStyle w:val="ListParagraph"/>
        <w:ind w:left="792"/>
        <w:rPr>
          <w:rFonts w:ascii="Arial" w:hAnsi="Arial" w:cs="Arial"/>
          <w:sz w:val="22"/>
          <w:szCs w:val="22"/>
        </w:rPr>
      </w:pPr>
      <w:r>
        <w:rPr>
          <w:rFonts w:ascii="Arial" w:hAnsi="Arial" w:cs="Arial"/>
          <w:sz w:val="22"/>
          <w:szCs w:val="22"/>
        </w:rPr>
        <w:t>l</w:t>
      </w:r>
      <w:r w:rsidR="00133836">
        <w:rPr>
          <w:rFonts w:ascii="Arial" w:hAnsi="Arial" w:cs="Arial"/>
          <w:sz w:val="22"/>
          <w:szCs w:val="22"/>
        </w:rPr>
        <w:t>iner m</w:t>
      </w:r>
      <w:r w:rsidR="208305BB" w:rsidRPr="71BCA947">
        <w:rPr>
          <w:rFonts w:ascii="Arial" w:hAnsi="Arial" w:cs="Arial"/>
          <w:sz w:val="22"/>
          <w:szCs w:val="22"/>
        </w:rPr>
        <w:t xml:space="preserve">aterial, </w:t>
      </w:r>
      <w:r w:rsidR="00133836">
        <w:rPr>
          <w:rFonts w:ascii="Arial" w:hAnsi="Arial" w:cs="Arial"/>
          <w:sz w:val="22"/>
          <w:szCs w:val="22"/>
        </w:rPr>
        <w:t xml:space="preserve">liner </w:t>
      </w:r>
      <w:r w:rsidR="208305BB" w:rsidRPr="71BCA947">
        <w:rPr>
          <w:rFonts w:ascii="Arial" w:hAnsi="Arial" w:cs="Arial"/>
          <w:sz w:val="22"/>
          <w:szCs w:val="22"/>
        </w:rPr>
        <w:t>shape</w:t>
      </w:r>
      <w:r w:rsidR="00133836">
        <w:rPr>
          <w:rFonts w:ascii="Arial" w:hAnsi="Arial" w:cs="Arial"/>
          <w:sz w:val="22"/>
          <w:szCs w:val="22"/>
        </w:rPr>
        <w:t xml:space="preserve"> and</w:t>
      </w:r>
      <w:r w:rsidR="208305BB" w:rsidRPr="71BCA947">
        <w:rPr>
          <w:rFonts w:ascii="Arial" w:hAnsi="Arial" w:cs="Arial"/>
          <w:sz w:val="22"/>
          <w:szCs w:val="22"/>
        </w:rPr>
        <w:t xml:space="preserve"> angle</w:t>
      </w:r>
      <w:r w:rsidR="00133836">
        <w:rPr>
          <w:rFonts w:ascii="Arial" w:hAnsi="Arial" w:cs="Arial"/>
          <w:sz w:val="22"/>
          <w:szCs w:val="22"/>
        </w:rPr>
        <w:t xml:space="preserve">. </w:t>
      </w:r>
      <w:r w:rsidR="00807E76">
        <w:rPr>
          <w:rFonts w:ascii="Arial" w:hAnsi="Arial" w:cs="Arial"/>
          <w:sz w:val="22"/>
          <w:szCs w:val="22"/>
        </w:rPr>
        <w:t xml:space="preserve">This study will focus on determining 3 suitable </w:t>
      </w:r>
      <w:r w:rsidR="00AA31F3">
        <w:rPr>
          <w:rFonts w:ascii="Arial" w:hAnsi="Arial" w:cs="Arial"/>
          <w:sz w:val="22"/>
          <w:szCs w:val="22"/>
        </w:rPr>
        <w:t>2D</w:t>
      </w:r>
      <w:r w:rsidR="00807E76">
        <w:rPr>
          <w:rFonts w:ascii="Arial" w:hAnsi="Arial" w:cs="Arial"/>
          <w:sz w:val="22"/>
          <w:szCs w:val="22"/>
        </w:rPr>
        <w:t xml:space="preserve"> </w:t>
      </w:r>
      <w:r w:rsidR="00822158">
        <w:rPr>
          <w:rFonts w:ascii="Arial" w:hAnsi="Arial" w:cs="Arial"/>
          <w:sz w:val="22"/>
          <w:szCs w:val="22"/>
        </w:rPr>
        <w:t>designs</w:t>
      </w:r>
      <w:r w:rsidR="00283204">
        <w:rPr>
          <w:rFonts w:ascii="Arial" w:hAnsi="Arial" w:cs="Arial"/>
          <w:sz w:val="22"/>
          <w:szCs w:val="22"/>
        </w:rPr>
        <w:t xml:space="preserve"> </w:t>
      </w:r>
      <w:r w:rsidR="00DD237E">
        <w:rPr>
          <w:rFonts w:ascii="Arial" w:hAnsi="Arial" w:cs="Arial"/>
          <w:sz w:val="22"/>
          <w:szCs w:val="22"/>
        </w:rPr>
        <w:t>of various shapes,</w:t>
      </w:r>
      <w:r w:rsidR="00457107">
        <w:rPr>
          <w:rFonts w:ascii="Arial" w:hAnsi="Arial" w:cs="Arial"/>
          <w:sz w:val="22"/>
          <w:szCs w:val="22"/>
        </w:rPr>
        <w:t xml:space="preserve"> materials </w:t>
      </w:r>
      <w:r w:rsidR="00283204">
        <w:rPr>
          <w:rFonts w:ascii="Arial" w:hAnsi="Arial" w:cs="Arial"/>
          <w:sz w:val="22"/>
          <w:szCs w:val="22"/>
        </w:rPr>
        <w:t xml:space="preserve">and then </w:t>
      </w:r>
      <w:r w:rsidR="0024234B">
        <w:rPr>
          <w:rFonts w:ascii="Arial" w:hAnsi="Arial" w:cs="Arial"/>
          <w:sz w:val="22"/>
          <w:szCs w:val="22"/>
        </w:rPr>
        <w:t>down selecting</w:t>
      </w:r>
      <w:r w:rsidR="00283204">
        <w:rPr>
          <w:rFonts w:ascii="Arial" w:hAnsi="Arial" w:cs="Arial"/>
          <w:sz w:val="22"/>
          <w:szCs w:val="22"/>
        </w:rPr>
        <w:t xml:space="preserve"> to create one </w:t>
      </w:r>
      <w:r w:rsidR="00AA31F3">
        <w:rPr>
          <w:rFonts w:ascii="Arial" w:hAnsi="Arial" w:cs="Arial"/>
          <w:sz w:val="22"/>
          <w:szCs w:val="22"/>
        </w:rPr>
        <w:t>3D</w:t>
      </w:r>
      <w:r w:rsidR="00283204">
        <w:rPr>
          <w:rFonts w:ascii="Arial" w:hAnsi="Arial" w:cs="Arial"/>
          <w:sz w:val="22"/>
          <w:szCs w:val="22"/>
        </w:rPr>
        <w:t xml:space="preserve"> simulation. </w:t>
      </w:r>
      <w:r w:rsidR="00DD237E">
        <w:rPr>
          <w:rFonts w:ascii="Arial" w:hAnsi="Arial" w:cs="Arial"/>
          <w:sz w:val="22"/>
          <w:szCs w:val="22"/>
        </w:rPr>
        <w:t xml:space="preserve">Once determined, the </w:t>
      </w:r>
      <w:r w:rsidR="00AA31F3">
        <w:rPr>
          <w:rFonts w:ascii="Arial" w:hAnsi="Arial" w:cs="Arial"/>
          <w:sz w:val="22"/>
          <w:szCs w:val="22"/>
        </w:rPr>
        <w:t>3D</w:t>
      </w:r>
      <w:r w:rsidR="00DD237E">
        <w:rPr>
          <w:rFonts w:ascii="Arial" w:hAnsi="Arial" w:cs="Arial"/>
          <w:sz w:val="22"/>
          <w:szCs w:val="22"/>
        </w:rPr>
        <w:t xml:space="preserve"> design will </w:t>
      </w:r>
      <w:r w:rsidR="00457107">
        <w:rPr>
          <w:rFonts w:ascii="Arial" w:hAnsi="Arial" w:cs="Arial"/>
          <w:sz w:val="22"/>
          <w:szCs w:val="22"/>
        </w:rPr>
        <w:t xml:space="preserve">be simulated and results analysed. These will be compared to similar </w:t>
      </w:r>
      <w:r w:rsidR="0092538A">
        <w:rPr>
          <w:rFonts w:ascii="Arial" w:hAnsi="Arial" w:cs="Arial"/>
          <w:sz w:val="22"/>
          <w:szCs w:val="22"/>
        </w:rPr>
        <w:t xml:space="preserve">simulations </w:t>
      </w:r>
      <w:r w:rsidR="00273C62">
        <w:rPr>
          <w:rFonts w:ascii="Arial" w:hAnsi="Arial" w:cs="Arial"/>
          <w:sz w:val="22"/>
          <w:szCs w:val="22"/>
        </w:rPr>
        <w:t>conducted</w:t>
      </w:r>
      <w:r w:rsidR="0092538A">
        <w:rPr>
          <w:rFonts w:ascii="Arial" w:hAnsi="Arial" w:cs="Arial"/>
          <w:sz w:val="22"/>
          <w:szCs w:val="22"/>
        </w:rPr>
        <w:t xml:space="preserve"> by other </w:t>
      </w:r>
      <w:r w:rsidR="000C7CB9">
        <w:rPr>
          <w:rFonts w:ascii="Arial" w:hAnsi="Arial" w:cs="Arial"/>
          <w:sz w:val="22"/>
          <w:szCs w:val="22"/>
        </w:rPr>
        <w:t>papers and to understand the effects of mesh and material properties has on the simulation, the parameters will then be changed.</w:t>
      </w:r>
    </w:p>
    <w:p w14:paraId="3CAC132D" w14:textId="77777777" w:rsidR="00221B0A" w:rsidRPr="00E61B6A" w:rsidRDefault="00221B0A" w:rsidP="00E61B6A">
      <w:pPr>
        <w:rPr>
          <w:rFonts w:ascii="Arial" w:hAnsi="Arial" w:cs="Arial"/>
          <w:sz w:val="22"/>
          <w:szCs w:val="22"/>
        </w:rPr>
      </w:pPr>
    </w:p>
    <w:p w14:paraId="359701EA" w14:textId="7A95A3EE" w:rsidR="3AA45516" w:rsidRDefault="00867FE8" w:rsidP="001E3505">
      <w:pPr>
        <w:pStyle w:val="Heading1"/>
        <w:numPr>
          <w:ilvl w:val="0"/>
          <w:numId w:val="3"/>
        </w:numPr>
      </w:pPr>
      <w:bookmarkStart w:id="6" w:name="_Toc186455126"/>
      <w:bookmarkStart w:id="7" w:name="_Toc186455258"/>
      <w:bookmarkStart w:id="8" w:name="_Toc186977428"/>
      <w:r>
        <w:t>History</w:t>
      </w:r>
      <w:bookmarkEnd w:id="6"/>
      <w:bookmarkEnd w:id="7"/>
      <w:bookmarkEnd w:id="8"/>
      <w:r>
        <w:t xml:space="preserve"> </w:t>
      </w:r>
    </w:p>
    <w:p w14:paraId="133BB59C" w14:textId="77777777" w:rsidR="003218A0" w:rsidRPr="003218A0" w:rsidRDefault="003218A0" w:rsidP="003218A0"/>
    <w:p w14:paraId="68B5935D" w14:textId="23105026" w:rsidR="00E80775" w:rsidRPr="003D52D6" w:rsidRDefault="00630F9A" w:rsidP="001E3505">
      <w:pPr>
        <w:pStyle w:val="ListParagraph"/>
        <w:numPr>
          <w:ilvl w:val="1"/>
          <w:numId w:val="3"/>
        </w:numPr>
        <w:rPr>
          <w:rFonts w:ascii="Arial" w:hAnsi="Arial" w:cs="Arial"/>
          <w:color w:val="FF0000"/>
          <w:sz w:val="22"/>
          <w:szCs w:val="22"/>
        </w:rPr>
      </w:pPr>
      <w:r w:rsidRPr="003D52D6">
        <w:rPr>
          <w:rFonts w:ascii="Arial" w:hAnsi="Arial" w:cs="Arial"/>
          <w:sz w:val="22"/>
          <w:szCs w:val="22"/>
        </w:rPr>
        <w:t>“A shaped charge is an explosive charge shaped to focus the effect of the explosive's energy.”</w:t>
      </w:r>
      <w:r w:rsidR="00397DEC" w:rsidRPr="003D52D6">
        <w:rPr>
          <w:rFonts w:ascii="Arial" w:hAnsi="Arial" w:cs="Arial"/>
          <w:sz w:val="22"/>
          <w:szCs w:val="22"/>
        </w:rPr>
        <w:t xml:space="preserve"> </w:t>
      </w:r>
      <w:sdt>
        <w:sdtPr>
          <w:rPr>
            <w:rFonts w:ascii="Arial" w:hAnsi="Arial" w:cs="Arial"/>
            <w:sz w:val="22"/>
            <w:szCs w:val="22"/>
          </w:rPr>
          <w:id w:val="-1457942418"/>
          <w:citation/>
        </w:sdtPr>
        <w:sdtContent>
          <w:r w:rsidR="002340B4" w:rsidRPr="003D52D6">
            <w:rPr>
              <w:rFonts w:ascii="Arial" w:hAnsi="Arial" w:cs="Arial"/>
              <w:sz w:val="22"/>
              <w:szCs w:val="22"/>
            </w:rPr>
            <w:fldChar w:fldCharType="begin"/>
          </w:r>
          <w:r w:rsidR="002340B4" w:rsidRPr="003D52D6">
            <w:rPr>
              <w:rFonts w:ascii="Arial" w:hAnsi="Arial" w:cs="Arial"/>
              <w:sz w:val="22"/>
              <w:szCs w:val="22"/>
            </w:rPr>
            <w:instrText xml:space="preserve"> CITATION Wik242 \l 2057 </w:instrText>
          </w:r>
          <w:r w:rsidR="002340B4" w:rsidRPr="003D52D6">
            <w:rPr>
              <w:rFonts w:ascii="Arial" w:hAnsi="Arial" w:cs="Arial"/>
              <w:sz w:val="22"/>
              <w:szCs w:val="22"/>
            </w:rPr>
            <w:fldChar w:fldCharType="separate"/>
          </w:r>
          <w:r w:rsidR="006123A9" w:rsidRPr="006123A9">
            <w:rPr>
              <w:rFonts w:ascii="Arial" w:hAnsi="Arial" w:cs="Arial"/>
              <w:noProof/>
              <w:sz w:val="22"/>
              <w:szCs w:val="22"/>
            </w:rPr>
            <w:t>[1]</w:t>
          </w:r>
          <w:r w:rsidR="002340B4" w:rsidRPr="003D52D6">
            <w:rPr>
              <w:rFonts w:ascii="Arial" w:hAnsi="Arial" w:cs="Arial"/>
              <w:sz w:val="22"/>
              <w:szCs w:val="22"/>
            </w:rPr>
            <w:fldChar w:fldCharType="end"/>
          </w:r>
        </w:sdtContent>
      </w:sdt>
      <w:r w:rsidR="00397DEC" w:rsidRPr="003D52D6">
        <w:rPr>
          <w:rFonts w:ascii="Arial" w:hAnsi="Arial" w:cs="Arial"/>
          <w:color w:val="FF0000"/>
          <w:sz w:val="22"/>
          <w:szCs w:val="22"/>
        </w:rPr>
        <w:t xml:space="preserve"> </w:t>
      </w:r>
      <w:r w:rsidR="007B77CE" w:rsidRPr="003D52D6">
        <w:rPr>
          <w:rFonts w:ascii="Arial" w:hAnsi="Arial" w:cs="Arial"/>
          <w:sz w:val="22"/>
          <w:szCs w:val="22"/>
        </w:rPr>
        <w:t>This is not to be confused with hollow charge as that does not contain a liner</w:t>
      </w:r>
      <w:r w:rsidR="003F7449" w:rsidRPr="003D52D6">
        <w:rPr>
          <w:rFonts w:ascii="Arial" w:hAnsi="Arial" w:cs="Arial"/>
          <w:sz w:val="22"/>
          <w:szCs w:val="22"/>
        </w:rPr>
        <w:t>.</w:t>
      </w:r>
      <w:r w:rsidR="003D52D6" w:rsidRPr="003D52D6">
        <w:rPr>
          <w:rFonts w:ascii="Arial" w:hAnsi="Arial" w:cs="Arial"/>
          <w:sz w:val="22"/>
          <w:szCs w:val="22"/>
        </w:rPr>
        <w:t xml:space="preserve"> </w:t>
      </w:r>
      <w:sdt>
        <w:sdtPr>
          <w:rPr>
            <w:rFonts w:ascii="Arial" w:hAnsi="Arial" w:cs="Arial"/>
            <w:sz w:val="22"/>
            <w:szCs w:val="22"/>
          </w:rPr>
          <w:id w:val="-1970351423"/>
          <w:citation/>
        </w:sdtPr>
        <w:sdtContent>
          <w:r w:rsidR="003D52D6" w:rsidRPr="003D52D6">
            <w:rPr>
              <w:rFonts w:ascii="Arial" w:hAnsi="Arial" w:cs="Arial"/>
              <w:sz w:val="22"/>
              <w:szCs w:val="22"/>
            </w:rPr>
            <w:fldChar w:fldCharType="begin"/>
          </w:r>
          <w:r w:rsidR="003D52D6" w:rsidRPr="003D52D6">
            <w:rPr>
              <w:rFonts w:ascii="Arial" w:hAnsi="Arial" w:cs="Arial"/>
              <w:sz w:val="22"/>
              <w:szCs w:val="22"/>
            </w:rPr>
            <w:instrText xml:space="preserve"> CITATION Wal08 \l 2057 </w:instrText>
          </w:r>
          <w:r w:rsidR="003D52D6" w:rsidRPr="003D52D6">
            <w:rPr>
              <w:rFonts w:ascii="Arial" w:hAnsi="Arial" w:cs="Arial"/>
              <w:sz w:val="22"/>
              <w:szCs w:val="22"/>
            </w:rPr>
            <w:fldChar w:fldCharType="separate"/>
          </w:r>
          <w:r w:rsidR="00776967" w:rsidRPr="00776967">
            <w:rPr>
              <w:rFonts w:ascii="Arial" w:hAnsi="Arial" w:cs="Arial"/>
              <w:noProof/>
              <w:sz w:val="22"/>
              <w:szCs w:val="22"/>
            </w:rPr>
            <w:t>[2]</w:t>
          </w:r>
          <w:r w:rsidR="003D52D6" w:rsidRPr="003D52D6">
            <w:rPr>
              <w:rFonts w:ascii="Arial" w:hAnsi="Arial" w:cs="Arial"/>
              <w:sz w:val="22"/>
              <w:szCs w:val="22"/>
            </w:rPr>
            <w:fldChar w:fldCharType="end"/>
          </w:r>
        </w:sdtContent>
      </w:sdt>
      <w:r w:rsidR="004C5167" w:rsidRPr="003D52D6">
        <w:rPr>
          <w:rFonts w:ascii="Arial" w:hAnsi="Arial" w:cs="Arial"/>
          <w:sz w:val="22"/>
          <w:szCs w:val="22"/>
        </w:rPr>
        <w:t xml:space="preserve"> </w:t>
      </w:r>
    </w:p>
    <w:p w14:paraId="0CDB13F0" w14:textId="77777777" w:rsidR="003D52D6" w:rsidRPr="003D52D6" w:rsidRDefault="003D52D6" w:rsidP="003D52D6">
      <w:pPr>
        <w:pStyle w:val="ListParagraph"/>
        <w:ind w:left="792"/>
        <w:rPr>
          <w:rFonts w:ascii="Arial" w:hAnsi="Arial" w:cs="Arial"/>
          <w:color w:val="FF0000"/>
          <w:sz w:val="22"/>
          <w:szCs w:val="22"/>
        </w:rPr>
      </w:pPr>
    </w:p>
    <w:p w14:paraId="25E5F9EF" w14:textId="4DBB9A1B" w:rsidR="006F3F51" w:rsidRPr="000615ED" w:rsidRDefault="00137CA5" w:rsidP="001E3505">
      <w:pPr>
        <w:pStyle w:val="ListParagraph"/>
        <w:numPr>
          <w:ilvl w:val="1"/>
          <w:numId w:val="3"/>
        </w:numPr>
        <w:rPr>
          <w:rFonts w:ascii="Arial" w:hAnsi="Arial" w:cs="Arial"/>
          <w:sz w:val="22"/>
          <w:szCs w:val="22"/>
        </w:rPr>
      </w:pPr>
      <w:r w:rsidRPr="000615ED">
        <w:rPr>
          <w:rFonts w:ascii="Arial" w:hAnsi="Arial" w:cs="Arial"/>
          <w:sz w:val="22"/>
          <w:szCs w:val="22"/>
        </w:rPr>
        <w:t>First recognised by Franz Von Baader in 1</w:t>
      </w:r>
      <w:r w:rsidR="004C4F87" w:rsidRPr="000615ED">
        <w:rPr>
          <w:rFonts w:ascii="Arial" w:hAnsi="Arial" w:cs="Arial"/>
          <w:sz w:val="22"/>
          <w:szCs w:val="22"/>
        </w:rPr>
        <w:t xml:space="preserve">792, the German mining engineer found that </w:t>
      </w:r>
      <w:r w:rsidR="006F3F51" w:rsidRPr="000615ED">
        <w:rPr>
          <w:rFonts w:ascii="Arial" w:hAnsi="Arial" w:cs="Arial"/>
          <w:sz w:val="22"/>
          <w:szCs w:val="22"/>
        </w:rPr>
        <w:t>one can focus the energy of an explosive blast on a small area by forming a hollow in the charge.</w:t>
      </w:r>
      <w:r w:rsidR="000D49AC" w:rsidRPr="000615ED">
        <w:rPr>
          <w:rFonts w:ascii="Arial" w:hAnsi="Arial" w:cs="Arial"/>
          <w:sz w:val="22"/>
          <w:szCs w:val="22"/>
        </w:rPr>
        <w:t xml:space="preserve"> </w:t>
      </w:r>
      <w:r w:rsidR="00F66DD3" w:rsidRPr="000615ED">
        <w:rPr>
          <w:rFonts w:ascii="Arial" w:hAnsi="Arial" w:cs="Arial"/>
          <w:sz w:val="22"/>
          <w:szCs w:val="22"/>
        </w:rPr>
        <w:t xml:space="preserve">This would be the first instance of shaped charges. </w:t>
      </w:r>
    </w:p>
    <w:p w14:paraId="6443F608" w14:textId="77777777" w:rsidR="009249D3" w:rsidRPr="000615ED" w:rsidRDefault="009249D3" w:rsidP="009249D3">
      <w:pPr>
        <w:pStyle w:val="ListParagraph"/>
        <w:rPr>
          <w:rFonts w:ascii="Arial" w:hAnsi="Arial" w:cs="Arial"/>
          <w:sz w:val="22"/>
          <w:szCs w:val="22"/>
        </w:rPr>
      </w:pPr>
    </w:p>
    <w:p w14:paraId="47E98299" w14:textId="5E2F1A25" w:rsidR="009249D3" w:rsidRDefault="00F66DD3" w:rsidP="001E3505">
      <w:pPr>
        <w:pStyle w:val="ListParagraph"/>
        <w:numPr>
          <w:ilvl w:val="1"/>
          <w:numId w:val="3"/>
        </w:numPr>
        <w:rPr>
          <w:rFonts w:ascii="Arial" w:hAnsi="Arial" w:cs="Arial"/>
          <w:sz w:val="22"/>
          <w:szCs w:val="22"/>
        </w:rPr>
      </w:pPr>
      <w:r w:rsidRPr="000615ED">
        <w:rPr>
          <w:rFonts w:ascii="Arial" w:hAnsi="Arial" w:cs="Arial"/>
          <w:sz w:val="22"/>
          <w:szCs w:val="22"/>
        </w:rPr>
        <w:t xml:space="preserve">Following that there were </w:t>
      </w:r>
      <w:r w:rsidR="005550DD" w:rsidRPr="000615ED">
        <w:rPr>
          <w:rFonts w:ascii="Arial" w:hAnsi="Arial" w:cs="Arial"/>
          <w:sz w:val="22"/>
          <w:szCs w:val="22"/>
        </w:rPr>
        <w:t xml:space="preserve">various other individuals who would </w:t>
      </w:r>
      <w:r w:rsidR="00273C62" w:rsidRPr="000615ED">
        <w:rPr>
          <w:rFonts w:ascii="Arial" w:hAnsi="Arial" w:cs="Arial"/>
          <w:sz w:val="22"/>
          <w:szCs w:val="22"/>
        </w:rPr>
        <w:t>evaluate</w:t>
      </w:r>
      <w:r w:rsidR="005550DD" w:rsidRPr="000615ED">
        <w:rPr>
          <w:rFonts w:ascii="Arial" w:hAnsi="Arial" w:cs="Arial"/>
          <w:sz w:val="22"/>
          <w:szCs w:val="22"/>
        </w:rPr>
        <w:t xml:space="preserve"> and prove this </w:t>
      </w:r>
      <w:r w:rsidR="000615ED" w:rsidRPr="000615ED">
        <w:rPr>
          <w:rFonts w:ascii="Arial" w:hAnsi="Arial" w:cs="Arial"/>
          <w:sz w:val="22"/>
          <w:szCs w:val="22"/>
        </w:rPr>
        <w:t xml:space="preserve">statement, but </w:t>
      </w:r>
      <w:r w:rsidR="003502BC">
        <w:rPr>
          <w:rFonts w:ascii="Arial" w:hAnsi="Arial" w:cs="Arial"/>
          <w:sz w:val="22"/>
          <w:szCs w:val="22"/>
        </w:rPr>
        <w:t xml:space="preserve">it wasn’t </w:t>
      </w:r>
      <w:r w:rsidR="003502BC" w:rsidRPr="000615ED">
        <w:rPr>
          <w:rFonts w:ascii="Arial" w:hAnsi="Arial" w:cs="Arial"/>
          <w:sz w:val="22"/>
          <w:szCs w:val="22"/>
        </w:rPr>
        <w:t xml:space="preserve">until the establishment of the Monroe </w:t>
      </w:r>
      <w:r w:rsidR="003502BC">
        <w:rPr>
          <w:rFonts w:ascii="Arial" w:hAnsi="Arial" w:cs="Arial"/>
          <w:sz w:val="22"/>
          <w:szCs w:val="22"/>
        </w:rPr>
        <w:t xml:space="preserve">effect that </w:t>
      </w:r>
      <w:r w:rsidR="007200A3">
        <w:rPr>
          <w:rFonts w:ascii="Arial" w:hAnsi="Arial" w:cs="Arial"/>
          <w:sz w:val="22"/>
          <w:szCs w:val="22"/>
        </w:rPr>
        <w:t xml:space="preserve">shaped charges </w:t>
      </w:r>
      <w:r w:rsidR="003502BC">
        <w:rPr>
          <w:rFonts w:ascii="Arial" w:hAnsi="Arial" w:cs="Arial"/>
          <w:sz w:val="22"/>
          <w:szCs w:val="22"/>
        </w:rPr>
        <w:t xml:space="preserve">were </w:t>
      </w:r>
      <w:r w:rsidR="000615ED" w:rsidRPr="000615ED">
        <w:rPr>
          <w:rFonts w:ascii="Arial" w:hAnsi="Arial" w:cs="Arial"/>
          <w:sz w:val="22"/>
          <w:szCs w:val="22"/>
        </w:rPr>
        <w:t>popularised. This</w:t>
      </w:r>
      <w:r w:rsidR="008E4713" w:rsidRPr="000615ED">
        <w:rPr>
          <w:rFonts w:ascii="Arial" w:hAnsi="Arial" w:cs="Arial"/>
          <w:sz w:val="22"/>
          <w:szCs w:val="22"/>
        </w:rPr>
        <w:t xml:space="preserve"> was named after Charles E. Monroe</w:t>
      </w:r>
      <w:r w:rsidR="009448F2" w:rsidRPr="000615ED">
        <w:rPr>
          <w:rFonts w:ascii="Arial" w:hAnsi="Arial" w:cs="Arial"/>
          <w:sz w:val="22"/>
          <w:szCs w:val="22"/>
        </w:rPr>
        <w:t xml:space="preserve"> who in </w:t>
      </w:r>
      <w:r w:rsidR="009249D3" w:rsidRPr="000615ED">
        <w:rPr>
          <w:rFonts w:ascii="Arial" w:hAnsi="Arial" w:cs="Arial"/>
          <w:sz w:val="22"/>
          <w:szCs w:val="22"/>
        </w:rPr>
        <w:t>1888</w:t>
      </w:r>
      <w:r w:rsidR="009448F2" w:rsidRPr="000615ED">
        <w:rPr>
          <w:rFonts w:ascii="Arial" w:hAnsi="Arial" w:cs="Arial"/>
          <w:sz w:val="22"/>
          <w:szCs w:val="22"/>
        </w:rPr>
        <w:t xml:space="preserve"> </w:t>
      </w:r>
      <w:r w:rsidR="00E96E68" w:rsidRPr="000615ED">
        <w:rPr>
          <w:rFonts w:ascii="Arial" w:hAnsi="Arial" w:cs="Arial"/>
          <w:sz w:val="22"/>
          <w:szCs w:val="22"/>
        </w:rPr>
        <w:t>observed</w:t>
      </w:r>
      <w:r w:rsidR="0026019B" w:rsidRPr="000615ED">
        <w:rPr>
          <w:rFonts w:ascii="Arial" w:hAnsi="Arial" w:cs="Arial"/>
          <w:sz w:val="22"/>
          <w:szCs w:val="22"/>
        </w:rPr>
        <w:t xml:space="preserve"> that </w:t>
      </w:r>
      <w:r w:rsidR="00E96E68" w:rsidRPr="000615ED">
        <w:rPr>
          <w:rFonts w:ascii="Arial" w:hAnsi="Arial" w:cs="Arial"/>
          <w:sz w:val="22"/>
          <w:szCs w:val="22"/>
        </w:rPr>
        <w:t xml:space="preserve">stamped </w:t>
      </w:r>
      <w:r w:rsidR="0026019B" w:rsidRPr="000615ED">
        <w:rPr>
          <w:rFonts w:ascii="Arial" w:hAnsi="Arial" w:cs="Arial"/>
          <w:sz w:val="22"/>
          <w:szCs w:val="22"/>
        </w:rPr>
        <w:t xml:space="preserve">lettering </w:t>
      </w:r>
      <w:r w:rsidR="00BB4A05" w:rsidRPr="000615ED">
        <w:rPr>
          <w:rFonts w:ascii="Arial" w:hAnsi="Arial" w:cs="Arial"/>
          <w:sz w:val="22"/>
          <w:szCs w:val="22"/>
        </w:rPr>
        <w:t xml:space="preserve">and guncotton can be </w:t>
      </w:r>
      <w:r w:rsidR="000615ED" w:rsidRPr="000615ED">
        <w:rPr>
          <w:rFonts w:ascii="Arial" w:hAnsi="Arial" w:cs="Arial"/>
          <w:sz w:val="22"/>
          <w:szCs w:val="22"/>
        </w:rPr>
        <w:t>detonated,</w:t>
      </w:r>
      <w:r w:rsidR="00405204" w:rsidRPr="000615ED">
        <w:rPr>
          <w:rFonts w:ascii="Arial" w:hAnsi="Arial" w:cs="Arial"/>
          <w:sz w:val="22"/>
          <w:szCs w:val="22"/>
        </w:rPr>
        <w:t xml:space="preserve"> and the lettering will be cut </w:t>
      </w:r>
      <w:r w:rsidR="0026019B" w:rsidRPr="000615ED">
        <w:rPr>
          <w:rFonts w:ascii="Arial" w:hAnsi="Arial" w:cs="Arial"/>
          <w:sz w:val="22"/>
          <w:szCs w:val="22"/>
        </w:rPr>
        <w:t xml:space="preserve">into </w:t>
      </w:r>
      <w:r w:rsidR="00405204" w:rsidRPr="000615ED">
        <w:rPr>
          <w:rFonts w:ascii="Arial" w:hAnsi="Arial" w:cs="Arial"/>
          <w:sz w:val="22"/>
          <w:szCs w:val="22"/>
        </w:rPr>
        <w:t>the</w:t>
      </w:r>
      <w:r w:rsidR="0026019B" w:rsidRPr="000615ED">
        <w:rPr>
          <w:rFonts w:ascii="Arial" w:hAnsi="Arial" w:cs="Arial"/>
          <w:sz w:val="22"/>
          <w:szCs w:val="22"/>
        </w:rPr>
        <w:t xml:space="preserve"> plate</w:t>
      </w:r>
      <w:r w:rsidR="00405204" w:rsidRPr="000615ED">
        <w:rPr>
          <w:rFonts w:ascii="Arial" w:hAnsi="Arial" w:cs="Arial"/>
          <w:sz w:val="22"/>
          <w:szCs w:val="22"/>
        </w:rPr>
        <w:t>.</w:t>
      </w:r>
    </w:p>
    <w:p w14:paraId="537D1844" w14:textId="77777777" w:rsidR="00F65CF9" w:rsidRPr="00F65CF9" w:rsidRDefault="00F65CF9" w:rsidP="00F65CF9">
      <w:pPr>
        <w:pStyle w:val="ListParagraph"/>
        <w:rPr>
          <w:rFonts w:ascii="Arial" w:hAnsi="Arial" w:cs="Arial"/>
          <w:sz w:val="22"/>
          <w:szCs w:val="22"/>
        </w:rPr>
      </w:pPr>
    </w:p>
    <w:p w14:paraId="5293156B" w14:textId="781F63DB" w:rsidR="007835A0" w:rsidRPr="005506E8" w:rsidRDefault="007E10C5" w:rsidP="001E3505">
      <w:pPr>
        <w:pStyle w:val="ListParagraph"/>
        <w:numPr>
          <w:ilvl w:val="1"/>
          <w:numId w:val="3"/>
        </w:numPr>
        <w:rPr>
          <w:rFonts w:ascii="Arial" w:hAnsi="Arial" w:cs="Arial"/>
          <w:sz w:val="22"/>
          <w:szCs w:val="22"/>
        </w:rPr>
      </w:pPr>
      <w:r w:rsidRPr="00144F48">
        <w:rPr>
          <w:rFonts w:ascii="Arial" w:hAnsi="Arial" w:cs="Arial"/>
          <w:sz w:val="22"/>
          <w:szCs w:val="22"/>
        </w:rPr>
        <w:t>In more recent history</w:t>
      </w:r>
      <w:r w:rsidRPr="009972EE">
        <w:rPr>
          <w:rFonts w:ascii="Arial" w:hAnsi="Arial" w:cs="Arial"/>
          <w:sz w:val="22"/>
          <w:szCs w:val="22"/>
        </w:rPr>
        <w:t>, d</w:t>
      </w:r>
      <w:r w:rsidR="00DE711A" w:rsidRPr="009972EE">
        <w:rPr>
          <w:rFonts w:ascii="Arial" w:eastAsia="Arial" w:hAnsi="Arial" w:cs="Arial"/>
          <w:sz w:val="22"/>
          <w:szCs w:val="22"/>
        </w:rPr>
        <w:t xml:space="preserve">uring </w:t>
      </w:r>
      <w:r w:rsidR="00EC153E" w:rsidRPr="009972EE">
        <w:rPr>
          <w:rFonts w:ascii="Arial" w:eastAsia="Arial" w:hAnsi="Arial" w:cs="Arial"/>
          <w:sz w:val="22"/>
          <w:szCs w:val="22"/>
        </w:rPr>
        <w:t xml:space="preserve">World War II, shaped charges </w:t>
      </w:r>
      <w:r w:rsidRPr="009972EE">
        <w:rPr>
          <w:rFonts w:ascii="Arial" w:eastAsia="Arial" w:hAnsi="Arial" w:cs="Arial"/>
          <w:sz w:val="22"/>
          <w:szCs w:val="22"/>
        </w:rPr>
        <w:t xml:space="preserve">were widely used as they proved extremely effective against armoured vehicles </w:t>
      </w:r>
      <w:r w:rsidR="00593362" w:rsidRPr="009972EE">
        <w:rPr>
          <w:rFonts w:ascii="Arial" w:eastAsia="Arial" w:hAnsi="Arial" w:cs="Arial"/>
          <w:sz w:val="22"/>
          <w:szCs w:val="22"/>
        </w:rPr>
        <w:t>such as tanks</w:t>
      </w:r>
      <w:r w:rsidR="00144F48" w:rsidRPr="009972EE">
        <w:rPr>
          <w:rFonts w:ascii="Arial" w:eastAsia="Arial" w:hAnsi="Arial" w:cs="Arial"/>
          <w:sz w:val="22"/>
          <w:szCs w:val="22"/>
        </w:rPr>
        <w:t xml:space="preserve"> and</w:t>
      </w:r>
      <w:r w:rsidR="00593362" w:rsidRPr="009972EE">
        <w:rPr>
          <w:rFonts w:ascii="Arial" w:eastAsia="Arial" w:hAnsi="Arial" w:cs="Arial"/>
          <w:sz w:val="22"/>
          <w:szCs w:val="22"/>
        </w:rPr>
        <w:t xml:space="preserve"> half</w:t>
      </w:r>
      <w:r w:rsidR="004F53F9" w:rsidRPr="009972EE">
        <w:rPr>
          <w:rFonts w:ascii="Arial" w:eastAsia="Arial" w:hAnsi="Arial" w:cs="Arial"/>
          <w:sz w:val="22"/>
          <w:szCs w:val="22"/>
        </w:rPr>
        <w:t>-</w:t>
      </w:r>
      <w:r w:rsidR="00593362" w:rsidRPr="009972EE">
        <w:rPr>
          <w:rFonts w:ascii="Arial" w:eastAsia="Arial" w:hAnsi="Arial" w:cs="Arial"/>
          <w:sz w:val="22"/>
          <w:szCs w:val="22"/>
        </w:rPr>
        <w:t xml:space="preserve"> tracks</w:t>
      </w:r>
      <w:r w:rsidR="00144F48" w:rsidRPr="009972EE">
        <w:rPr>
          <w:rFonts w:ascii="Arial" w:eastAsia="Arial" w:hAnsi="Arial" w:cs="Arial"/>
          <w:sz w:val="22"/>
          <w:szCs w:val="22"/>
        </w:rPr>
        <w:t xml:space="preserve">. </w:t>
      </w:r>
      <w:r w:rsidR="004F53F9" w:rsidRPr="009972EE">
        <w:rPr>
          <w:rFonts w:ascii="Arial" w:eastAsia="Arial" w:hAnsi="Arial" w:cs="Arial"/>
          <w:sz w:val="22"/>
          <w:szCs w:val="22"/>
        </w:rPr>
        <w:t>Th</w:t>
      </w:r>
      <w:r w:rsidR="00AE71C3" w:rsidRPr="009972EE">
        <w:rPr>
          <w:rFonts w:ascii="Arial" w:eastAsia="Arial" w:hAnsi="Arial" w:cs="Arial"/>
          <w:sz w:val="22"/>
          <w:szCs w:val="22"/>
        </w:rPr>
        <w:t>is was embodied by the</w:t>
      </w:r>
      <w:r w:rsidR="004F53F9" w:rsidRPr="009972EE">
        <w:rPr>
          <w:rFonts w:ascii="Arial" w:eastAsia="Arial" w:hAnsi="Arial" w:cs="Arial"/>
          <w:sz w:val="22"/>
          <w:szCs w:val="22"/>
        </w:rPr>
        <w:t xml:space="preserve"> </w:t>
      </w:r>
      <w:r w:rsidR="00AE71C3" w:rsidRPr="009972EE">
        <w:rPr>
          <w:rFonts w:ascii="Arial" w:eastAsia="Arial" w:hAnsi="Arial" w:cs="Arial"/>
          <w:sz w:val="22"/>
          <w:szCs w:val="22"/>
        </w:rPr>
        <w:t>P</w:t>
      </w:r>
      <w:r w:rsidR="004F53F9" w:rsidRPr="009972EE">
        <w:rPr>
          <w:rFonts w:ascii="Arial" w:eastAsia="Arial" w:hAnsi="Arial" w:cs="Arial"/>
          <w:sz w:val="22"/>
          <w:szCs w:val="22"/>
        </w:rPr>
        <w:t>anzerfaust</w:t>
      </w:r>
      <w:r w:rsidR="00AE71C3" w:rsidRPr="009972EE">
        <w:rPr>
          <w:rFonts w:ascii="Arial" w:eastAsia="Arial" w:hAnsi="Arial" w:cs="Arial"/>
          <w:sz w:val="22"/>
          <w:szCs w:val="22"/>
        </w:rPr>
        <w:t>, which is a man-portable</w:t>
      </w:r>
      <w:r w:rsidR="00DD2E66" w:rsidRPr="009972EE">
        <w:rPr>
          <w:rFonts w:ascii="Arial" w:eastAsia="Arial" w:hAnsi="Arial" w:cs="Arial"/>
          <w:sz w:val="22"/>
          <w:szCs w:val="22"/>
        </w:rPr>
        <w:t xml:space="preserve"> </w:t>
      </w:r>
      <w:r w:rsidR="009972EE" w:rsidRPr="009972EE">
        <w:rPr>
          <w:rFonts w:ascii="Arial" w:eastAsia="Arial" w:hAnsi="Arial" w:cs="Arial"/>
          <w:sz w:val="22"/>
          <w:szCs w:val="22"/>
        </w:rPr>
        <w:t>one-use</w:t>
      </w:r>
      <w:r w:rsidR="00DD2E66" w:rsidRPr="009972EE">
        <w:rPr>
          <w:rFonts w:ascii="Arial" w:eastAsia="Arial" w:hAnsi="Arial" w:cs="Arial"/>
          <w:sz w:val="22"/>
          <w:szCs w:val="22"/>
        </w:rPr>
        <w:t xml:space="preserve"> weapon that could be disposed </w:t>
      </w:r>
      <w:r w:rsidR="009972EE" w:rsidRPr="009972EE">
        <w:rPr>
          <w:rFonts w:ascii="Arial" w:eastAsia="Arial" w:hAnsi="Arial" w:cs="Arial"/>
          <w:sz w:val="22"/>
          <w:szCs w:val="22"/>
        </w:rPr>
        <w:t>of</w:t>
      </w:r>
      <w:r w:rsidR="00DD2E66" w:rsidRPr="009972EE">
        <w:rPr>
          <w:rFonts w:ascii="Arial" w:eastAsia="Arial" w:hAnsi="Arial" w:cs="Arial"/>
          <w:sz w:val="22"/>
          <w:szCs w:val="22"/>
        </w:rPr>
        <w:t xml:space="preserve"> the same configuration used today. These were feared by allied tank commanders as </w:t>
      </w:r>
      <w:r w:rsidR="00E3399F" w:rsidRPr="009972EE">
        <w:rPr>
          <w:rFonts w:ascii="Arial" w:eastAsia="Arial" w:hAnsi="Arial" w:cs="Arial"/>
          <w:sz w:val="22"/>
          <w:szCs w:val="22"/>
        </w:rPr>
        <w:t xml:space="preserve">ambush tactics employed by the Germans were </w:t>
      </w:r>
      <w:r w:rsidR="00273C62" w:rsidRPr="009972EE">
        <w:rPr>
          <w:rFonts w:ascii="Arial" w:eastAsia="Arial" w:hAnsi="Arial" w:cs="Arial"/>
          <w:sz w:val="22"/>
          <w:szCs w:val="22"/>
        </w:rPr>
        <w:t>highly effective</w:t>
      </w:r>
      <w:r w:rsidR="00E3399F" w:rsidRPr="009972EE">
        <w:rPr>
          <w:rFonts w:ascii="Arial" w:eastAsia="Arial" w:hAnsi="Arial" w:cs="Arial"/>
          <w:sz w:val="22"/>
          <w:szCs w:val="22"/>
        </w:rPr>
        <w:t xml:space="preserve"> against unsuspecting </w:t>
      </w:r>
      <w:r w:rsidR="009972EE" w:rsidRPr="009972EE">
        <w:rPr>
          <w:rFonts w:ascii="Arial" w:eastAsia="Arial" w:hAnsi="Arial" w:cs="Arial"/>
          <w:sz w:val="22"/>
          <w:szCs w:val="22"/>
        </w:rPr>
        <w:t xml:space="preserve">convoys. </w:t>
      </w:r>
      <w:r w:rsidR="004C5167">
        <w:rPr>
          <w:rFonts w:ascii="Arial" w:eastAsia="Arial" w:hAnsi="Arial" w:cs="Arial"/>
          <w:sz w:val="22"/>
          <w:szCs w:val="22"/>
        </w:rPr>
        <w:t xml:space="preserve">See figure </w:t>
      </w:r>
      <w:r w:rsidR="00AB647C">
        <w:rPr>
          <w:rFonts w:ascii="Arial" w:eastAsia="Arial" w:hAnsi="Arial" w:cs="Arial"/>
          <w:sz w:val="22"/>
          <w:szCs w:val="22"/>
        </w:rPr>
        <w:t>1.</w:t>
      </w:r>
    </w:p>
    <w:p w14:paraId="161D917F" w14:textId="77777777" w:rsidR="007835A0" w:rsidRDefault="007835A0" w:rsidP="007835A0">
      <w:pPr>
        <w:rPr>
          <w:rFonts w:ascii="Arial" w:hAnsi="Arial" w:cs="Arial"/>
          <w:sz w:val="22"/>
          <w:szCs w:val="22"/>
        </w:rPr>
      </w:pPr>
    </w:p>
    <w:p w14:paraId="61279C82" w14:textId="77777777" w:rsidR="00EB4BA0" w:rsidRDefault="00EB4BA0" w:rsidP="007835A0">
      <w:pPr>
        <w:rPr>
          <w:rFonts w:ascii="Arial" w:hAnsi="Arial" w:cs="Arial"/>
          <w:sz w:val="22"/>
          <w:szCs w:val="22"/>
        </w:rPr>
      </w:pPr>
    </w:p>
    <w:p w14:paraId="2E7AC649" w14:textId="26341C6E" w:rsidR="00EB4BA0" w:rsidRDefault="00EB4BA0" w:rsidP="007835A0">
      <w:pPr>
        <w:rPr>
          <w:rFonts w:ascii="Arial" w:hAnsi="Arial" w:cs="Arial"/>
          <w:sz w:val="22"/>
          <w:szCs w:val="22"/>
        </w:rPr>
      </w:pPr>
    </w:p>
    <w:p w14:paraId="223597C4" w14:textId="77777777" w:rsidR="003D52D6" w:rsidRDefault="00844F91" w:rsidP="003D52D6">
      <w:pPr>
        <w:keepNext/>
        <w:jc w:val="center"/>
      </w:pPr>
      <w:r>
        <w:rPr>
          <w:noProof/>
        </w:rPr>
        <w:lastRenderedPageBreak/>
        <w:drawing>
          <wp:inline distT="0" distB="0" distL="0" distR="0" wp14:anchorId="1AEFB9D7" wp14:editId="1510EFF6">
            <wp:extent cx="3781425" cy="2520950"/>
            <wp:effectExtent l="0" t="0" r="9525" b="0"/>
            <wp:docPr id="1782783165"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1425" cy="2520950"/>
                    </a:xfrm>
                    <a:prstGeom prst="rect">
                      <a:avLst/>
                    </a:prstGeom>
                    <a:noFill/>
                    <a:ln>
                      <a:noFill/>
                    </a:ln>
                  </pic:spPr>
                </pic:pic>
              </a:graphicData>
            </a:graphic>
          </wp:inline>
        </w:drawing>
      </w:r>
    </w:p>
    <w:p w14:paraId="4DBF82C5" w14:textId="69BCBF22" w:rsidR="007835A0" w:rsidRPr="007835A0" w:rsidRDefault="003D52D6" w:rsidP="003D52D6">
      <w:pPr>
        <w:pStyle w:val="Caption"/>
        <w:jc w:val="center"/>
        <w:rPr>
          <w:rFonts w:ascii="Arial" w:hAnsi="Arial" w:cs="Arial"/>
          <w:sz w:val="22"/>
          <w:szCs w:val="22"/>
        </w:rPr>
      </w:pPr>
      <w:bookmarkStart w:id="9" w:name="_Toc186974451"/>
      <w:r>
        <w:t xml:space="preserve">Figure </w:t>
      </w:r>
      <w:fldSimple w:instr=" SEQ Figure \* ARABIC ">
        <w:r w:rsidR="000669CC">
          <w:rPr>
            <w:noProof/>
          </w:rPr>
          <w:t>1</w:t>
        </w:r>
      </w:fldSimple>
      <w:r>
        <w:t xml:space="preserve"> - Panzerfaust Early Shaped Charge Example</w:t>
      </w:r>
      <w:r w:rsidR="00EE129C">
        <w:t xml:space="preserve"> </w:t>
      </w:r>
      <w:sdt>
        <w:sdtPr>
          <w:id w:val="-421254823"/>
          <w:citation/>
        </w:sdtPr>
        <w:sdtContent>
          <w:r w:rsidR="00EE129C">
            <w:fldChar w:fldCharType="begin"/>
          </w:r>
          <w:r w:rsidR="00EE129C">
            <w:instrText xml:space="preserve"> CITATION Wik243 \l 2057 </w:instrText>
          </w:r>
          <w:r w:rsidR="00EE129C">
            <w:fldChar w:fldCharType="separate"/>
          </w:r>
          <w:r w:rsidR="006123A9">
            <w:rPr>
              <w:noProof/>
            </w:rPr>
            <w:t>[3]</w:t>
          </w:r>
          <w:r w:rsidR="00EE129C">
            <w:fldChar w:fldCharType="end"/>
          </w:r>
        </w:sdtContent>
      </w:sdt>
      <w:bookmarkEnd w:id="9"/>
    </w:p>
    <w:p w14:paraId="51F18605" w14:textId="77777777" w:rsidR="00953AA9" w:rsidRPr="00953AA9" w:rsidRDefault="00953AA9" w:rsidP="00953AA9">
      <w:pPr>
        <w:rPr>
          <w:rFonts w:ascii="Arial" w:hAnsi="Arial" w:cs="Arial"/>
          <w:sz w:val="22"/>
          <w:szCs w:val="22"/>
        </w:rPr>
      </w:pPr>
    </w:p>
    <w:p w14:paraId="6B995179" w14:textId="3F41CF91" w:rsidR="004C4D10" w:rsidRPr="00970E65" w:rsidRDefault="006F3F51" w:rsidP="001E3505">
      <w:pPr>
        <w:pStyle w:val="ListParagraph"/>
        <w:numPr>
          <w:ilvl w:val="1"/>
          <w:numId w:val="3"/>
        </w:numPr>
        <w:rPr>
          <w:rFonts w:ascii="Arial" w:hAnsi="Arial" w:cs="Arial"/>
          <w:sz w:val="22"/>
          <w:szCs w:val="22"/>
        </w:rPr>
      </w:pPr>
      <w:r>
        <w:rPr>
          <w:rFonts w:ascii="Arial" w:hAnsi="Arial" w:cs="Arial"/>
          <w:sz w:val="22"/>
          <w:szCs w:val="22"/>
        </w:rPr>
        <w:t xml:space="preserve">Over the </w:t>
      </w:r>
      <w:r w:rsidR="00EB3D5B">
        <w:rPr>
          <w:rFonts w:ascii="Arial" w:hAnsi="Arial" w:cs="Arial"/>
          <w:sz w:val="22"/>
          <w:szCs w:val="22"/>
        </w:rPr>
        <w:t>decades’</w:t>
      </w:r>
      <w:r>
        <w:rPr>
          <w:rFonts w:ascii="Arial" w:hAnsi="Arial" w:cs="Arial"/>
          <w:sz w:val="22"/>
          <w:szCs w:val="22"/>
        </w:rPr>
        <w:t xml:space="preserve"> s</w:t>
      </w:r>
      <w:r w:rsidR="00CC3B7E" w:rsidRPr="004C4D10">
        <w:rPr>
          <w:rFonts w:ascii="Arial" w:hAnsi="Arial" w:cs="Arial"/>
          <w:sz w:val="22"/>
          <w:szCs w:val="22"/>
        </w:rPr>
        <w:t>hape</w:t>
      </w:r>
      <w:r>
        <w:rPr>
          <w:rFonts w:ascii="Arial" w:hAnsi="Arial" w:cs="Arial"/>
          <w:sz w:val="22"/>
          <w:szCs w:val="22"/>
        </w:rPr>
        <w:t>d</w:t>
      </w:r>
      <w:r w:rsidR="00CC3B7E" w:rsidRPr="004C4D10">
        <w:rPr>
          <w:rFonts w:ascii="Arial" w:hAnsi="Arial" w:cs="Arial"/>
          <w:sz w:val="22"/>
          <w:szCs w:val="22"/>
        </w:rPr>
        <w:t xml:space="preserve"> charges have </w:t>
      </w:r>
      <w:r>
        <w:rPr>
          <w:rFonts w:ascii="Arial" w:hAnsi="Arial" w:cs="Arial"/>
          <w:sz w:val="22"/>
          <w:szCs w:val="22"/>
        </w:rPr>
        <w:t xml:space="preserve">evolved </w:t>
      </w:r>
      <w:r w:rsidR="006F16D6">
        <w:rPr>
          <w:rFonts w:ascii="Arial" w:hAnsi="Arial" w:cs="Arial"/>
          <w:sz w:val="22"/>
          <w:szCs w:val="22"/>
        </w:rPr>
        <w:t xml:space="preserve">to be used </w:t>
      </w:r>
      <w:r w:rsidR="00D451E9">
        <w:rPr>
          <w:rFonts w:ascii="Arial" w:hAnsi="Arial" w:cs="Arial"/>
          <w:sz w:val="22"/>
          <w:szCs w:val="22"/>
        </w:rPr>
        <w:t>various forms to defeat armour</w:t>
      </w:r>
      <w:r w:rsidR="00F6668A">
        <w:rPr>
          <w:rFonts w:ascii="Arial" w:hAnsi="Arial" w:cs="Arial"/>
          <w:sz w:val="22"/>
          <w:szCs w:val="22"/>
        </w:rPr>
        <w:t xml:space="preserve"> such as</w:t>
      </w:r>
      <w:r w:rsidR="006F16D6">
        <w:rPr>
          <w:rFonts w:ascii="Arial" w:hAnsi="Arial" w:cs="Arial"/>
          <w:sz w:val="22"/>
          <w:szCs w:val="22"/>
        </w:rPr>
        <w:t xml:space="preserve"> </w:t>
      </w:r>
      <w:r w:rsidR="00D451E9">
        <w:rPr>
          <w:rFonts w:ascii="Arial" w:hAnsi="Arial" w:cs="Arial"/>
          <w:sz w:val="22"/>
          <w:szCs w:val="22"/>
        </w:rPr>
        <w:t>high explosive anti-tank (HEAT) shells</w:t>
      </w:r>
      <w:r w:rsidR="00180A2D">
        <w:rPr>
          <w:rFonts w:ascii="Arial" w:hAnsi="Arial" w:cs="Arial"/>
          <w:sz w:val="22"/>
          <w:szCs w:val="22"/>
        </w:rPr>
        <w:t xml:space="preserve"> </w:t>
      </w:r>
      <w:r w:rsidR="005E3153">
        <w:rPr>
          <w:rFonts w:ascii="Arial" w:hAnsi="Arial" w:cs="Arial"/>
          <w:sz w:val="22"/>
          <w:szCs w:val="22"/>
        </w:rPr>
        <w:t>(Figur</w:t>
      </w:r>
      <w:r w:rsidR="00970E65">
        <w:rPr>
          <w:rFonts w:ascii="Arial" w:hAnsi="Arial" w:cs="Arial"/>
          <w:sz w:val="22"/>
          <w:szCs w:val="22"/>
        </w:rPr>
        <w:t>e 2</w:t>
      </w:r>
      <w:r w:rsidR="005E3153">
        <w:rPr>
          <w:rFonts w:ascii="Arial" w:hAnsi="Arial" w:cs="Arial"/>
          <w:sz w:val="22"/>
          <w:szCs w:val="22"/>
        </w:rPr>
        <w:t xml:space="preserve">) </w:t>
      </w:r>
      <w:r w:rsidR="00180A2D">
        <w:rPr>
          <w:rFonts w:ascii="Arial" w:hAnsi="Arial" w:cs="Arial"/>
          <w:sz w:val="22"/>
          <w:szCs w:val="22"/>
        </w:rPr>
        <w:t xml:space="preserve">that can be used </w:t>
      </w:r>
      <w:r w:rsidR="00F525E4">
        <w:rPr>
          <w:rFonts w:ascii="Arial" w:hAnsi="Arial" w:cs="Arial"/>
          <w:sz w:val="22"/>
          <w:szCs w:val="22"/>
        </w:rPr>
        <w:t>in</w:t>
      </w:r>
      <w:r w:rsidR="00180A2D">
        <w:rPr>
          <w:rFonts w:ascii="Arial" w:hAnsi="Arial" w:cs="Arial"/>
          <w:sz w:val="22"/>
          <w:szCs w:val="22"/>
        </w:rPr>
        <w:t xml:space="preserve"> tanks</w:t>
      </w:r>
      <w:r w:rsidR="00D1005D">
        <w:rPr>
          <w:rFonts w:ascii="Arial" w:hAnsi="Arial" w:cs="Arial"/>
          <w:sz w:val="22"/>
          <w:szCs w:val="22"/>
        </w:rPr>
        <w:t xml:space="preserve">. Another example are </w:t>
      </w:r>
      <w:r w:rsidR="00D451E9">
        <w:rPr>
          <w:rFonts w:ascii="Arial" w:hAnsi="Arial" w:cs="Arial"/>
          <w:sz w:val="22"/>
          <w:szCs w:val="22"/>
        </w:rPr>
        <w:t>complex weapon systems like the</w:t>
      </w:r>
      <w:r w:rsidR="008C1DFB">
        <w:rPr>
          <w:rFonts w:ascii="Arial" w:hAnsi="Arial" w:cs="Arial"/>
          <w:sz w:val="22"/>
          <w:szCs w:val="22"/>
        </w:rPr>
        <w:t xml:space="preserve"> </w:t>
      </w:r>
      <w:r w:rsidR="00D451E9">
        <w:rPr>
          <w:rFonts w:ascii="Arial" w:hAnsi="Arial" w:cs="Arial"/>
          <w:sz w:val="22"/>
          <w:szCs w:val="22"/>
        </w:rPr>
        <w:t>Stingray</w:t>
      </w:r>
      <w:r w:rsidR="008C1DFB">
        <w:rPr>
          <w:rFonts w:ascii="Arial" w:hAnsi="Arial" w:cs="Arial"/>
          <w:sz w:val="22"/>
          <w:szCs w:val="22"/>
        </w:rPr>
        <w:t xml:space="preserve"> lightweight torpedo</w:t>
      </w:r>
      <w:r w:rsidR="00970E65">
        <w:rPr>
          <w:rFonts w:ascii="Arial" w:hAnsi="Arial" w:cs="Arial"/>
          <w:sz w:val="22"/>
          <w:szCs w:val="22"/>
        </w:rPr>
        <w:t xml:space="preserve"> (Figure 3</w:t>
      </w:r>
      <w:r w:rsidR="00970E65" w:rsidRPr="00970E65">
        <w:rPr>
          <w:rFonts w:ascii="Arial" w:hAnsi="Arial" w:cs="Arial"/>
          <w:sz w:val="22"/>
          <w:szCs w:val="22"/>
        </w:rPr>
        <w:t>)</w:t>
      </w:r>
      <w:r w:rsidR="00B21EA9">
        <w:rPr>
          <w:rFonts w:ascii="Arial" w:hAnsi="Arial" w:cs="Arial"/>
          <w:sz w:val="22"/>
          <w:szCs w:val="22"/>
        </w:rPr>
        <w:t xml:space="preserve"> that provide</w:t>
      </w:r>
      <w:r w:rsidR="009933ED">
        <w:rPr>
          <w:rFonts w:ascii="Arial" w:hAnsi="Arial" w:cs="Arial"/>
          <w:sz w:val="22"/>
          <w:szCs w:val="22"/>
        </w:rPr>
        <w:t>s</w:t>
      </w:r>
      <w:r w:rsidR="00B21EA9">
        <w:rPr>
          <w:rFonts w:ascii="Arial" w:hAnsi="Arial" w:cs="Arial"/>
          <w:sz w:val="22"/>
          <w:szCs w:val="22"/>
        </w:rPr>
        <w:t xml:space="preserve"> anti-submarine capability</w:t>
      </w:r>
      <w:r w:rsidR="00D1005D">
        <w:rPr>
          <w:rFonts w:ascii="Arial" w:hAnsi="Arial" w:cs="Arial"/>
          <w:sz w:val="22"/>
          <w:szCs w:val="22"/>
        </w:rPr>
        <w:t xml:space="preserve"> and</w:t>
      </w:r>
      <w:r w:rsidR="005E3153">
        <w:rPr>
          <w:rFonts w:ascii="Arial" w:hAnsi="Arial" w:cs="Arial"/>
          <w:sz w:val="22"/>
          <w:szCs w:val="22"/>
        </w:rPr>
        <w:t xml:space="preserve"> is </w:t>
      </w:r>
      <w:r w:rsidR="008C1DFB">
        <w:rPr>
          <w:rFonts w:ascii="Arial" w:hAnsi="Arial" w:cs="Arial"/>
          <w:sz w:val="22"/>
          <w:szCs w:val="22"/>
        </w:rPr>
        <w:t xml:space="preserve">currently in service with the </w:t>
      </w:r>
      <w:r w:rsidR="003C0BCB">
        <w:rPr>
          <w:rFonts w:ascii="Arial" w:hAnsi="Arial" w:cs="Arial"/>
          <w:sz w:val="22"/>
          <w:szCs w:val="22"/>
        </w:rPr>
        <w:t>UK and Norway</w:t>
      </w:r>
      <w:r w:rsidR="00F6668A">
        <w:rPr>
          <w:rFonts w:ascii="Arial" w:hAnsi="Arial" w:cs="Arial"/>
          <w:sz w:val="22"/>
          <w:szCs w:val="22"/>
        </w:rPr>
        <w:t xml:space="preserve">. </w:t>
      </w:r>
    </w:p>
    <w:p w14:paraId="5748A4C9" w14:textId="77777777" w:rsidR="00DE192F" w:rsidRDefault="00DE192F" w:rsidP="00DE192F">
      <w:pPr>
        <w:rPr>
          <w:rFonts w:ascii="Arial" w:hAnsi="Arial" w:cs="Arial"/>
          <w:sz w:val="22"/>
          <w:szCs w:val="22"/>
        </w:rPr>
      </w:pPr>
    </w:p>
    <w:p w14:paraId="2AE7E211" w14:textId="77777777" w:rsidR="00A62498" w:rsidRDefault="00DE192F" w:rsidP="00A62498">
      <w:pPr>
        <w:keepNext/>
        <w:jc w:val="center"/>
      </w:pPr>
      <w:r>
        <w:rPr>
          <w:noProof/>
        </w:rPr>
        <w:drawing>
          <wp:inline distT="0" distB="0" distL="0" distR="0" wp14:anchorId="1324A03C" wp14:editId="508B0FC8">
            <wp:extent cx="5731510" cy="1597660"/>
            <wp:effectExtent l="0" t="0" r="2540" b="2540"/>
            <wp:docPr id="1252915658"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597660"/>
                    </a:xfrm>
                    <a:prstGeom prst="rect">
                      <a:avLst/>
                    </a:prstGeom>
                    <a:noFill/>
                    <a:ln>
                      <a:noFill/>
                    </a:ln>
                  </pic:spPr>
                </pic:pic>
              </a:graphicData>
            </a:graphic>
          </wp:inline>
        </w:drawing>
      </w:r>
    </w:p>
    <w:p w14:paraId="07A531EF" w14:textId="319BC936" w:rsidR="003C0BCB" w:rsidRDefault="00A62498" w:rsidP="00AF6E60">
      <w:pPr>
        <w:pStyle w:val="Caption"/>
        <w:jc w:val="center"/>
      </w:pPr>
      <w:bookmarkStart w:id="10" w:name="_Toc186974452"/>
      <w:r>
        <w:t xml:space="preserve">Figure </w:t>
      </w:r>
      <w:fldSimple w:instr=" SEQ Figure \* ARABIC ">
        <w:r w:rsidR="000669CC">
          <w:rPr>
            <w:noProof/>
          </w:rPr>
          <w:t>2</w:t>
        </w:r>
      </w:fldSimple>
      <w:r>
        <w:t xml:space="preserve"> - HEAT Example </w:t>
      </w:r>
      <w:sdt>
        <w:sdtPr>
          <w:id w:val="152270765"/>
          <w:citation/>
        </w:sdtPr>
        <w:sdtContent>
          <w:r w:rsidR="00AF6E60">
            <w:fldChar w:fldCharType="begin"/>
          </w:r>
          <w:r w:rsidR="00AF6E60">
            <w:instrText xml:space="preserve"> CITATION Wik244 \l 2057 </w:instrText>
          </w:r>
          <w:r w:rsidR="00AF6E60">
            <w:fldChar w:fldCharType="separate"/>
          </w:r>
          <w:r w:rsidR="006123A9">
            <w:rPr>
              <w:noProof/>
            </w:rPr>
            <w:t>[4]</w:t>
          </w:r>
          <w:r w:rsidR="00AF6E60">
            <w:fldChar w:fldCharType="end"/>
          </w:r>
        </w:sdtContent>
      </w:sdt>
      <w:bookmarkEnd w:id="10"/>
    </w:p>
    <w:p w14:paraId="335AD801" w14:textId="77777777" w:rsidR="00AF6E60" w:rsidRPr="00AF6E60" w:rsidRDefault="00AF6E60" w:rsidP="00AF6E60"/>
    <w:p w14:paraId="6A06F3D4" w14:textId="77777777" w:rsidR="00127549" w:rsidRDefault="003C0BCB" w:rsidP="00127549">
      <w:pPr>
        <w:keepNext/>
        <w:jc w:val="center"/>
      </w:pPr>
      <w:r>
        <w:rPr>
          <w:noProof/>
        </w:rPr>
        <w:drawing>
          <wp:inline distT="0" distB="0" distL="0" distR="0" wp14:anchorId="0A52AA48" wp14:editId="559C8A8C">
            <wp:extent cx="5056991" cy="1962150"/>
            <wp:effectExtent l="0" t="0" r="0" b="0"/>
            <wp:docPr id="348849964" name="Picture 1" descr="RAF chooses UK manufactured Sting Ray Torpedo for Poseidon fle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F chooses UK manufactured Sting Ray Torpedo for Poseidon fleet ..."/>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41796"/>
                    <a:stretch/>
                  </pic:blipFill>
                  <pic:spPr bwMode="auto">
                    <a:xfrm>
                      <a:off x="0" y="0"/>
                      <a:ext cx="5063045" cy="1964499"/>
                    </a:xfrm>
                    <a:prstGeom prst="rect">
                      <a:avLst/>
                    </a:prstGeom>
                    <a:noFill/>
                    <a:ln>
                      <a:noFill/>
                    </a:ln>
                    <a:extLst>
                      <a:ext uri="{53640926-AAD7-44D8-BBD7-CCE9431645EC}">
                        <a14:shadowObscured xmlns:a14="http://schemas.microsoft.com/office/drawing/2010/main"/>
                      </a:ext>
                    </a:extLst>
                  </pic:spPr>
                </pic:pic>
              </a:graphicData>
            </a:graphic>
          </wp:inline>
        </w:drawing>
      </w:r>
    </w:p>
    <w:p w14:paraId="2C16F4FC" w14:textId="1C76FE7D" w:rsidR="003C0BCB" w:rsidRDefault="00127549" w:rsidP="00127549">
      <w:pPr>
        <w:pStyle w:val="Caption"/>
        <w:jc w:val="center"/>
        <w:rPr>
          <w:rFonts w:ascii="Arial" w:hAnsi="Arial" w:cs="Arial"/>
          <w:sz w:val="22"/>
          <w:szCs w:val="22"/>
        </w:rPr>
      </w:pPr>
      <w:bookmarkStart w:id="11" w:name="_Toc186974453"/>
      <w:r>
        <w:t xml:space="preserve">Figure </w:t>
      </w:r>
      <w:fldSimple w:instr=" SEQ Figure \* ARABIC ">
        <w:r w:rsidR="000669CC">
          <w:rPr>
            <w:noProof/>
          </w:rPr>
          <w:t>3</w:t>
        </w:r>
      </w:fldSimple>
      <w:r>
        <w:t xml:space="preserve"> - Stingray Torpedo </w:t>
      </w:r>
      <w:sdt>
        <w:sdtPr>
          <w:id w:val="1422292120"/>
          <w:citation/>
        </w:sdtPr>
        <w:sdtContent>
          <w:r>
            <w:fldChar w:fldCharType="begin"/>
          </w:r>
          <w:r>
            <w:instrText xml:space="preserve"> CITATION Roy23 \l 2057 </w:instrText>
          </w:r>
          <w:r>
            <w:fldChar w:fldCharType="separate"/>
          </w:r>
          <w:r w:rsidR="006123A9">
            <w:rPr>
              <w:noProof/>
            </w:rPr>
            <w:t>[5]</w:t>
          </w:r>
          <w:r>
            <w:fldChar w:fldCharType="end"/>
          </w:r>
        </w:sdtContent>
      </w:sdt>
      <w:bookmarkEnd w:id="11"/>
    </w:p>
    <w:p w14:paraId="024620B6" w14:textId="77777777" w:rsidR="001E0994" w:rsidRPr="00343C39" w:rsidRDefault="001E0994" w:rsidP="00343C39">
      <w:pPr>
        <w:rPr>
          <w:rFonts w:ascii="Arial" w:hAnsi="Arial" w:cs="Arial"/>
          <w:sz w:val="22"/>
          <w:szCs w:val="22"/>
        </w:rPr>
      </w:pPr>
    </w:p>
    <w:p w14:paraId="584542C2" w14:textId="77777777" w:rsidR="001E0994" w:rsidRDefault="001E0994" w:rsidP="001E0994">
      <w:pPr>
        <w:pStyle w:val="ListParagraph"/>
        <w:ind w:left="792"/>
        <w:rPr>
          <w:rFonts w:ascii="Arial" w:hAnsi="Arial" w:cs="Arial"/>
          <w:sz w:val="22"/>
          <w:szCs w:val="22"/>
        </w:rPr>
      </w:pPr>
    </w:p>
    <w:p w14:paraId="6D0882DB" w14:textId="6D1DAF20" w:rsidR="00872C8D" w:rsidRDefault="00872C8D" w:rsidP="00872C8D"/>
    <w:p w14:paraId="0CD5CB73" w14:textId="27245982" w:rsidR="00A00B03" w:rsidRDefault="00E72AD0" w:rsidP="001E3505">
      <w:pPr>
        <w:pStyle w:val="Heading1"/>
        <w:numPr>
          <w:ilvl w:val="0"/>
          <w:numId w:val="3"/>
        </w:numPr>
        <w:spacing w:after="160" w:line="259" w:lineRule="auto"/>
      </w:pPr>
      <w:bookmarkStart w:id="12" w:name="_Toc186455127"/>
      <w:bookmarkStart w:id="13" w:name="_Toc186455259"/>
      <w:bookmarkStart w:id="14" w:name="_Toc186977429"/>
      <w:r>
        <w:lastRenderedPageBreak/>
        <w:t>Modelling Approach</w:t>
      </w:r>
      <w:bookmarkEnd w:id="12"/>
      <w:bookmarkEnd w:id="13"/>
      <w:bookmarkEnd w:id="14"/>
    </w:p>
    <w:p w14:paraId="40D57958" w14:textId="7CE6CDD7" w:rsidR="00816CEE" w:rsidRPr="006C7000" w:rsidRDefault="00E93EE9" w:rsidP="001E3505">
      <w:pPr>
        <w:pStyle w:val="ListParagraph"/>
        <w:numPr>
          <w:ilvl w:val="1"/>
          <w:numId w:val="3"/>
        </w:numPr>
        <w:rPr>
          <w:rFonts w:ascii="Arial" w:hAnsi="Arial" w:cs="Arial"/>
          <w:sz w:val="22"/>
          <w:szCs w:val="22"/>
        </w:rPr>
      </w:pPr>
      <w:r w:rsidRPr="006C7000">
        <w:rPr>
          <w:rFonts w:ascii="Arial" w:hAnsi="Arial" w:cs="Arial"/>
          <w:sz w:val="22"/>
          <w:szCs w:val="22"/>
        </w:rPr>
        <w:t xml:space="preserve">For this study, the chosen software is Abaqus. This is a </w:t>
      </w:r>
      <w:r w:rsidR="007C3B20" w:rsidRPr="006C7000">
        <w:rPr>
          <w:rFonts w:ascii="Arial" w:hAnsi="Arial" w:cs="Arial"/>
          <w:sz w:val="22"/>
          <w:szCs w:val="22"/>
        </w:rPr>
        <w:t>finite element analysis package that</w:t>
      </w:r>
      <w:r w:rsidR="00816CEE" w:rsidRPr="006C7000">
        <w:rPr>
          <w:rFonts w:ascii="Arial" w:hAnsi="Arial" w:cs="Arial"/>
          <w:sz w:val="22"/>
          <w:szCs w:val="22"/>
        </w:rPr>
        <w:t xml:space="preserve"> will employ </w:t>
      </w:r>
      <w:r w:rsidR="007A0E54" w:rsidRPr="006C7000">
        <w:rPr>
          <w:rFonts w:ascii="Arial" w:hAnsi="Arial" w:cs="Arial"/>
          <w:sz w:val="22"/>
          <w:szCs w:val="22"/>
        </w:rPr>
        <w:t>an</w:t>
      </w:r>
      <w:r w:rsidR="00BF53A0" w:rsidRPr="006C7000">
        <w:rPr>
          <w:rFonts w:ascii="Arial" w:hAnsi="Arial" w:cs="Arial"/>
          <w:sz w:val="22"/>
          <w:szCs w:val="22"/>
        </w:rPr>
        <w:t xml:space="preserve"> explicit solver</w:t>
      </w:r>
      <w:r w:rsidR="007A0E54" w:rsidRPr="006C7000">
        <w:rPr>
          <w:rFonts w:ascii="Arial" w:hAnsi="Arial" w:cs="Arial"/>
          <w:sz w:val="22"/>
          <w:szCs w:val="22"/>
        </w:rPr>
        <w:t xml:space="preserve"> to compute </w:t>
      </w:r>
      <w:r w:rsidR="00BF53A0" w:rsidRPr="006C7000">
        <w:rPr>
          <w:rFonts w:ascii="Arial" w:hAnsi="Arial" w:cs="Arial"/>
          <w:sz w:val="22"/>
          <w:szCs w:val="22"/>
        </w:rPr>
        <w:t xml:space="preserve">complex interactions that occurs when a shaped charge is </w:t>
      </w:r>
      <w:r w:rsidR="00050D43" w:rsidRPr="006C7000">
        <w:rPr>
          <w:rFonts w:ascii="Arial" w:hAnsi="Arial" w:cs="Arial"/>
          <w:sz w:val="22"/>
          <w:szCs w:val="22"/>
        </w:rPr>
        <w:t xml:space="preserve">initiated. </w:t>
      </w:r>
      <w:r w:rsidR="00EF3E84" w:rsidRPr="006C7000">
        <w:rPr>
          <w:rFonts w:ascii="Arial" w:hAnsi="Arial" w:cs="Arial"/>
          <w:sz w:val="22"/>
          <w:szCs w:val="22"/>
        </w:rPr>
        <w:t>Explicit solver</w:t>
      </w:r>
      <w:r w:rsidR="00875CAF" w:rsidRPr="006C7000">
        <w:rPr>
          <w:rFonts w:ascii="Arial" w:hAnsi="Arial" w:cs="Arial"/>
          <w:sz w:val="22"/>
          <w:szCs w:val="22"/>
        </w:rPr>
        <w:t xml:space="preserve"> solves problems and calculates values at each increment </w:t>
      </w:r>
      <w:r w:rsidR="00F545C3" w:rsidRPr="006C7000">
        <w:rPr>
          <w:rFonts w:ascii="Arial" w:hAnsi="Arial" w:cs="Arial"/>
          <w:sz w:val="22"/>
          <w:szCs w:val="22"/>
        </w:rPr>
        <w:t>and so allows the simulation to show the gradual distortion and elongation of the liner as it will create the jet.</w:t>
      </w:r>
      <w:r w:rsidR="00A16DEA">
        <w:rPr>
          <w:rFonts w:ascii="Arial" w:hAnsi="Arial" w:cs="Arial"/>
          <w:sz w:val="22"/>
          <w:szCs w:val="22"/>
        </w:rPr>
        <w:t xml:space="preserve"> </w:t>
      </w:r>
      <w:r w:rsidR="008C1B8B">
        <w:rPr>
          <w:rFonts w:ascii="Arial" w:hAnsi="Arial" w:cs="Arial"/>
          <w:sz w:val="22"/>
          <w:szCs w:val="22"/>
        </w:rPr>
        <w:t>N</w:t>
      </w:r>
      <w:r w:rsidR="00D11DA5" w:rsidRPr="006C7000">
        <w:rPr>
          <w:rFonts w:ascii="Arial" w:hAnsi="Arial" w:cs="Arial"/>
          <w:sz w:val="22"/>
          <w:szCs w:val="22"/>
        </w:rPr>
        <w:t xml:space="preserve">o damage parameters will be used with the liner otherwise </w:t>
      </w:r>
      <w:r w:rsidR="0036578F" w:rsidRPr="006C7000">
        <w:rPr>
          <w:rFonts w:ascii="Arial" w:hAnsi="Arial" w:cs="Arial"/>
          <w:sz w:val="22"/>
          <w:szCs w:val="22"/>
        </w:rPr>
        <w:t xml:space="preserve">there will be no jet formation. </w:t>
      </w:r>
    </w:p>
    <w:p w14:paraId="71B2E8CE" w14:textId="77777777" w:rsidR="00BF53A0" w:rsidRPr="000D0DBF" w:rsidRDefault="00BF53A0" w:rsidP="00BF53A0">
      <w:pPr>
        <w:pStyle w:val="ListParagraph"/>
        <w:ind w:left="792"/>
        <w:rPr>
          <w:rFonts w:ascii="Arial" w:hAnsi="Arial" w:cs="Arial"/>
          <w:sz w:val="22"/>
          <w:szCs w:val="22"/>
        </w:rPr>
      </w:pPr>
    </w:p>
    <w:p w14:paraId="4F40F225" w14:textId="335FC60B" w:rsidR="00E7210B" w:rsidRPr="000D0DBF" w:rsidRDefault="00A55BED" w:rsidP="001E3505">
      <w:pPr>
        <w:pStyle w:val="ListParagraph"/>
        <w:numPr>
          <w:ilvl w:val="1"/>
          <w:numId w:val="3"/>
        </w:numPr>
        <w:rPr>
          <w:rFonts w:ascii="Arial" w:hAnsi="Arial" w:cs="Arial"/>
          <w:sz w:val="22"/>
          <w:szCs w:val="22"/>
        </w:rPr>
      </w:pPr>
      <w:r w:rsidRPr="000D0DBF">
        <w:rPr>
          <w:rFonts w:ascii="Arial" w:hAnsi="Arial" w:cs="Arial"/>
          <w:sz w:val="22"/>
          <w:szCs w:val="22"/>
        </w:rPr>
        <w:t>There are two</w:t>
      </w:r>
      <w:r w:rsidR="00BF2A0F" w:rsidRPr="000D0DBF">
        <w:rPr>
          <w:rFonts w:ascii="Arial" w:hAnsi="Arial" w:cs="Arial"/>
          <w:sz w:val="22"/>
          <w:szCs w:val="22"/>
        </w:rPr>
        <w:t xml:space="preserve"> meshing</w:t>
      </w:r>
      <w:r w:rsidRPr="000D0DBF">
        <w:rPr>
          <w:rFonts w:ascii="Arial" w:hAnsi="Arial" w:cs="Arial"/>
          <w:sz w:val="22"/>
          <w:szCs w:val="22"/>
        </w:rPr>
        <w:t xml:space="preserve"> methods to model the problem,</w:t>
      </w:r>
      <w:r w:rsidR="00061A16" w:rsidRPr="000D0DBF">
        <w:rPr>
          <w:rFonts w:ascii="Arial" w:hAnsi="Arial" w:cs="Arial"/>
          <w:sz w:val="22"/>
          <w:szCs w:val="22"/>
        </w:rPr>
        <w:t xml:space="preserve"> </w:t>
      </w:r>
      <w:r w:rsidRPr="000D0DBF">
        <w:rPr>
          <w:rFonts w:ascii="Arial" w:hAnsi="Arial" w:cs="Arial"/>
          <w:sz w:val="22"/>
          <w:szCs w:val="22"/>
        </w:rPr>
        <w:t>Langragian</w:t>
      </w:r>
      <w:r w:rsidR="00061A16" w:rsidRPr="000D0DBF">
        <w:rPr>
          <w:rFonts w:ascii="Arial" w:hAnsi="Arial" w:cs="Arial"/>
          <w:sz w:val="22"/>
          <w:szCs w:val="22"/>
        </w:rPr>
        <w:t xml:space="preserve"> or </w:t>
      </w:r>
      <w:r w:rsidRPr="00695C1B">
        <w:rPr>
          <w:rFonts w:ascii="Arial" w:hAnsi="Arial" w:cs="Arial"/>
          <w:sz w:val="22"/>
          <w:szCs w:val="18"/>
        </w:rPr>
        <w:t>Eulerian</w:t>
      </w:r>
      <w:r w:rsidR="00061A16" w:rsidRPr="000D0DBF">
        <w:rPr>
          <w:rFonts w:ascii="Arial" w:hAnsi="Arial" w:cs="Arial"/>
          <w:sz w:val="22"/>
          <w:szCs w:val="22"/>
        </w:rPr>
        <w:t xml:space="preserve">. </w:t>
      </w:r>
      <w:r w:rsidR="00BF2A0F" w:rsidRPr="00695C1B">
        <w:rPr>
          <w:rFonts w:ascii="Arial" w:hAnsi="Arial" w:cs="Arial"/>
          <w:sz w:val="22"/>
          <w:szCs w:val="18"/>
        </w:rPr>
        <w:t>Eulerian</w:t>
      </w:r>
      <w:r w:rsidR="00BF2A0F" w:rsidRPr="000D0DBF">
        <w:rPr>
          <w:rFonts w:ascii="Arial" w:hAnsi="Arial" w:cs="Arial"/>
          <w:sz w:val="22"/>
          <w:szCs w:val="22"/>
        </w:rPr>
        <w:t xml:space="preserve"> </w:t>
      </w:r>
      <w:r w:rsidR="00E7210B" w:rsidRPr="000D0DBF">
        <w:rPr>
          <w:rFonts w:ascii="Arial" w:hAnsi="Arial" w:cs="Arial"/>
          <w:sz w:val="22"/>
          <w:szCs w:val="22"/>
        </w:rPr>
        <w:t xml:space="preserve">modelling </w:t>
      </w:r>
      <w:r w:rsidR="00DA3046" w:rsidRPr="000D0DBF">
        <w:rPr>
          <w:rFonts w:ascii="Arial" w:hAnsi="Arial" w:cs="Arial"/>
          <w:sz w:val="22"/>
          <w:szCs w:val="22"/>
        </w:rPr>
        <w:t xml:space="preserve">is a fixed mesh that </w:t>
      </w:r>
      <w:r w:rsidR="00E7210B" w:rsidRPr="000D0DBF">
        <w:rPr>
          <w:rFonts w:ascii="Arial" w:hAnsi="Arial" w:cs="Arial"/>
          <w:sz w:val="22"/>
          <w:szCs w:val="22"/>
        </w:rPr>
        <w:t xml:space="preserve">allows for </w:t>
      </w:r>
      <w:r w:rsidR="00BF2A0F" w:rsidRPr="000D0DBF">
        <w:rPr>
          <w:rFonts w:ascii="Arial" w:hAnsi="Arial" w:cs="Arial"/>
          <w:sz w:val="22"/>
          <w:szCs w:val="22"/>
        </w:rPr>
        <w:t>deformed</w:t>
      </w:r>
      <w:r w:rsidR="00E7210B" w:rsidRPr="000D0DBF">
        <w:rPr>
          <w:rFonts w:ascii="Arial" w:hAnsi="Arial" w:cs="Arial"/>
          <w:sz w:val="22"/>
          <w:szCs w:val="22"/>
        </w:rPr>
        <w:t xml:space="preserve"> parts to be simulated without damage or ruining the simulation</w:t>
      </w:r>
      <w:r w:rsidR="0071656E" w:rsidRPr="000D0DBF">
        <w:rPr>
          <w:rFonts w:ascii="Arial" w:hAnsi="Arial" w:cs="Arial"/>
          <w:sz w:val="22"/>
          <w:szCs w:val="22"/>
        </w:rPr>
        <w:t xml:space="preserve"> as it </w:t>
      </w:r>
      <w:r w:rsidR="007868AF" w:rsidRPr="000D0DBF">
        <w:rPr>
          <w:rFonts w:ascii="Arial" w:hAnsi="Arial" w:cs="Arial"/>
          <w:sz w:val="22"/>
          <w:szCs w:val="22"/>
        </w:rPr>
        <w:t>focuses on location rather than a point on the object</w:t>
      </w:r>
      <w:r w:rsidR="0070792E" w:rsidRPr="000D0DBF">
        <w:rPr>
          <w:rFonts w:ascii="Arial" w:hAnsi="Arial" w:cs="Arial"/>
          <w:sz w:val="22"/>
          <w:szCs w:val="22"/>
        </w:rPr>
        <w:t xml:space="preserve">. </w:t>
      </w:r>
      <w:r w:rsidR="007868AF" w:rsidRPr="000D0DBF">
        <w:rPr>
          <w:rFonts w:ascii="Arial" w:hAnsi="Arial" w:cs="Arial"/>
          <w:sz w:val="22"/>
          <w:szCs w:val="22"/>
        </w:rPr>
        <w:t xml:space="preserve">This is suitable for fluid </w:t>
      </w:r>
      <w:r w:rsidR="00256A7E" w:rsidRPr="000D0DBF">
        <w:rPr>
          <w:rFonts w:ascii="Arial" w:hAnsi="Arial" w:cs="Arial"/>
          <w:sz w:val="22"/>
          <w:szCs w:val="22"/>
        </w:rPr>
        <w:t xml:space="preserve">dynamic problems like this. </w:t>
      </w:r>
      <w:r w:rsidR="00280960" w:rsidRPr="000D0DBF">
        <w:rPr>
          <w:rFonts w:ascii="Arial" w:hAnsi="Arial" w:cs="Arial"/>
          <w:sz w:val="22"/>
          <w:szCs w:val="22"/>
        </w:rPr>
        <w:t>However, this method has its challenges as it</w:t>
      </w:r>
      <w:r w:rsidR="00544865">
        <w:rPr>
          <w:rFonts w:ascii="Arial" w:hAnsi="Arial" w:cs="Arial"/>
          <w:sz w:val="22"/>
          <w:szCs w:val="22"/>
        </w:rPr>
        <w:t xml:space="preserve"> can have mesh convergence issues</w:t>
      </w:r>
      <w:r w:rsidR="007F1502" w:rsidRPr="007F1502">
        <w:rPr>
          <w:rFonts w:ascii="Arial" w:hAnsi="Arial" w:cs="Arial"/>
          <w:sz w:val="22"/>
          <w:szCs w:val="22"/>
        </w:rPr>
        <w:t xml:space="preserve"> </w:t>
      </w:r>
      <w:r w:rsidR="007F1502" w:rsidRPr="00025AF8">
        <w:rPr>
          <w:rFonts w:ascii="Arial" w:hAnsi="Arial" w:cs="Arial"/>
          <w:sz w:val="22"/>
          <w:szCs w:val="22"/>
        </w:rPr>
        <w:t xml:space="preserve">method </w:t>
      </w:r>
      <w:r w:rsidR="007F1502">
        <w:rPr>
          <w:rFonts w:ascii="Arial" w:hAnsi="Arial" w:cs="Arial"/>
          <w:sz w:val="22"/>
          <w:szCs w:val="22"/>
        </w:rPr>
        <w:t xml:space="preserve">and </w:t>
      </w:r>
      <w:r w:rsidR="007F1502" w:rsidRPr="00025AF8">
        <w:rPr>
          <w:rFonts w:ascii="Arial" w:hAnsi="Arial" w:cs="Arial"/>
          <w:sz w:val="22"/>
          <w:szCs w:val="22"/>
        </w:rPr>
        <w:t xml:space="preserve">can be computationally intensive </w:t>
      </w:r>
      <w:r w:rsidR="007F1502">
        <w:rPr>
          <w:rFonts w:ascii="Arial" w:hAnsi="Arial" w:cs="Arial"/>
          <w:sz w:val="22"/>
          <w:szCs w:val="22"/>
        </w:rPr>
        <w:t>where it can</w:t>
      </w:r>
      <w:r w:rsidR="007F1502" w:rsidRPr="00025AF8">
        <w:rPr>
          <w:rFonts w:ascii="Arial" w:hAnsi="Arial" w:cs="Arial"/>
          <w:sz w:val="22"/>
          <w:szCs w:val="22"/>
        </w:rPr>
        <w:t xml:space="preserve"> fail if element distortions become too great.</w:t>
      </w:r>
    </w:p>
    <w:p w14:paraId="4F159918" w14:textId="77777777" w:rsidR="00E7210B" w:rsidRPr="000D0DBF" w:rsidRDefault="00E7210B" w:rsidP="00E7210B">
      <w:pPr>
        <w:pStyle w:val="ListParagraph"/>
        <w:ind w:left="792"/>
        <w:rPr>
          <w:rFonts w:ascii="Arial" w:hAnsi="Arial" w:cs="Arial"/>
          <w:sz w:val="22"/>
          <w:szCs w:val="22"/>
        </w:rPr>
      </w:pPr>
    </w:p>
    <w:p w14:paraId="16835436" w14:textId="19CA2D20" w:rsidR="001A15C3" w:rsidRDefault="00061A16" w:rsidP="001E3505">
      <w:pPr>
        <w:pStyle w:val="ListParagraph"/>
        <w:numPr>
          <w:ilvl w:val="1"/>
          <w:numId w:val="3"/>
        </w:numPr>
        <w:rPr>
          <w:rFonts w:ascii="Arial" w:hAnsi="Arial" w:cs="Arial"/>
          <w:sz w:val="22"/>
          <w:szCs w:val="22"/>
        </w:rPr>
      </w:pPr>
      <w:r w:rsidRPr="000D0DBF">
        <w:rPr>
          <w:rFonts w:ascii="Arial" w:hAnsi="Arial" w:cs="Arial"/>
          <w:sz w:val="22"/>
          <w:szCs w:val="22"/>
        </w:rPr>
        <w:t xml:space="preserve">Langragian </w:t>
      </w:r>
      <w:r w:rsidR="00044933" w:rsidRPr="000D0DBF">
        <w:rPr>
          <w:rFonts w:ascii="Arial" w:hAnsi="Arial" w:cs="Arial"/>
          <w:sz w:val="22"/>
          <w:szCs w:val="22"/>
        </w:rPr>
        <w:t xml:space="preserve">is where the mesh moves with the </w:t>
      </w:r>
      <w:r w:rsidR="00850C8B" w:rsidRPr="000D0DBF">
        <w:rPr>
          <w:rFonts w:ascii="Arial" w:hAnsi="Arial" w:cs="Arial"/>
          <w:sz w:val="22"/>
          <w:szCs w:val="22"/>
        </w:rPr>
        <w:t xml:space="preserve">object being simulated making it ideal for </w:t>
      </w:r>
      <w:r w:rsidR="00B947B6" w:rsidRPr="000D0DBF">
        <w:rPr>
          <w:rFonts w:ascii="Arial" w:hAnsi="Arial" w:cs="Arial"/>
          <w:sz w:val="22"/>
          <w:szCs w:val="22"/>
        </w:rPr>
        <w:t xml:space="preserve">problems where deformation is of interest. </w:t>
      </w:r>
      <w:r w:rsidRPr="000D0DBF">
        <w:rPr>
          <w:rFonts w:ascii="Arial" w:hAnsi="Arial" w:cs="Arial"/>
          <w:sz w:val="22"/>
          <w:szCs w:val="22"/>
        </w:rPr>
        <w:t xml:space="preserve"> </w:t>
      </w:r>
      <w:r w:rsidR="00C645C6" w:rsidRPr="000D0DBF">
        <w:rPr>
          <w:rFonts w:ascii="Arial" w:hAnsi="Arial" w:cs="Arial"/>
          <w:sz w:val="22"/>
          <w:szCs w:val="22"/>
        </w:rPr>
        <w:t>Doing this p</w:t>
      </w:r>
      <w:r w:rsidR="00695C1B" w:rsidRPr="00025AF8">
        <w:rPr>
          <w:rFonts w:ascii="Arial" w:hAnsi="Arial" w:cs="Arial"/>
          <w:sz w:val="22"/>
          <w:szCs w:val="22"/>
        </w:rPr>
        <w:t xml:space="preserve">rovides a </w:t>
      </w:r>
      <w:r w:rsidR="00C645C6" w:rsidRPr="00025AF8">
        <w:rPr>
          <w:rFonts w:ascii="Arial" w:hAnsi="Arial" w:cs="Arial"/>
          <w:sz w:val="22"/>
          <w:szCs w:val="22"/>
        </w:rPr>
        <w:t xml:space="preserve">clearer picture of the forces exhibited </w:t>
      </w:r>
      <w:r w:rsidR="005279BE" w:rsidRPr="00025AF8">
        <w:rPr>
          <w:rFonts w:ascii="Arial" w:hAnsi="Arial" w:cs="Arial"/>
          <w:sz w:val="22"/>
          <w:szCs w:val="22"/>
        </w:rPr>
        <w:t xml:space="preserve">throughout the process of forming the jet. However, this </w:t>
      </w:r>
      <w:r w:rsidR="007F1502">
        <w:rPr>
          <w:rFonts w:ascii="Arial" w:hAnsi="Arial" w:cs="Arial"/>
          <w:sz w:val="22"/>
          <w:szCs w:val="22"/>
        </w:rPr>
        <w:t xml:space="preserve">simulation can </w:t>
      </w:r>
      <w:r w:rsidR="007F1502" w:rsidRPr="007F1502">
        <w:rPr>
          <w:rFonts w:ascii="Arial" w:hAnsi="Arial" w:cs="Arial"/>
          <w:sz w:val="22"/>
          <w:szCs w:val="22"/>
        </w:rPr>
        <w:t xml:space="preserve">suffer from numerical diffusion, especially when dealing with </w:t>
      </w:r>
      <w:r w:rsidR="00273C62" w:rsidRPr="007F1502">
        <w:rPr>
          <w:rFonts w:ascii="Arial" w:hAnsi="Arial" w:cs="Arial"/>
          <w:sz w:val="22"/>
          <w:szCs w:val="22"/>
        </w:rPr>
        <w:t>considerable time</w:t>
      </w:r>
      <w:r w:rsidR="007F1502" w:rsidRPr="007F1502">
        <w:rPr>
          <w:rFonts w:ascii="Arial" w:hAnsi="Arial" w:cs="Arial"/>
          <w:sz w:val="22"/>
          <w:szCs w:val="22"/>
        </w:rPr>
        <w:t xml:space="preserve"> steps</w:t>
      </w:r>
      <w:r w:rsidR="007F1502">
        <w:rPr>
          <w:rFonts w:ascii="Arial" w:hAnsi="Arial" w:cs="Arial"/>
          <w:sz w:val="22"/>
          <w:szCs w:val="22"/>
        </w:rPr>
        <w:t xml:space="preserve">. This </w:t>
      </w:r>
      <w:r w:rsidR="000D0DBF" w:rsidRPr="00025AF8">
        <w:rPr>
          <w:rFonts w:ascii="Arial" w:hAnsi="Arial" w:cs="Arial"/>
          <w:sz w:val="22"/>
          <w:szCs w:val="22"/>
        </w:rPr>
        <w:t xml:space="preserve">will be the chosen method. </w:t>
      </w:r>
    </w:p>
    <w:p w14:paraId="340954E0" w14:textId="77777777" w:rsidR="00025AF8" w:rsidRPr="00025AF8" w:rsidRDefault="00025AF8" w:rsidP="00025AF8">
      <w:pPr>
        <w:pStyle w:val="ListParagraph"/>
        <w:rPr>
          <w:rFonts w:ascii="Arial" w:hAnsi="Arial" w:cs="Arial"/>
          <w:sz w:val="22"/>
          <w:szCs w:val="22"/>
        </w:rPr>
      </w:pPr>
    </w:p>
    <w:p w14:paraId="388A9F34" w14:textId="77777777" w:rsidR="00BF2A0F" w:rsidRDefault="00BF2A0F" w:rsidP="001E3505">
      <w:pPr>
        <w:pStyle w:val="Heading1"/>
        <w:numPr>
          <w:ilvl w:val="0"/>
          <w:numId w:val="3"/>
        </w:numPr>
      </w:pPr>
      <w:bookmarkStart w:id="15" w:name="_Toc186455128"/>
      <w:bookmarkStart w:id="16" w:name="_Toc186455260"/>
      <w:bookmarkStart w:id="17" w:name="_Toc186977430"/>
      <w:r>
        <w:t>Materials Research</w:t>
      </w:r>
      <w:bookmarkEnd w:id="15"/>
      <w:bookmarkEnd w:id="16"/>
      <w:bookmarkEnd w:id="17"/>
    </w:p>
    <w:p w14:paraId="4BCFCCE5" w14:textId="77777777" w:rsidR="001A15C3" w:rsidRDefault="001A15C3" w:rsidP="00061A16">
      <w:pPr>
        <w:spacing w:after="160" w:line="259" w:lineRule="auto"/>
        <w:rPr>
          <w:rFonts w:ascii="Arial" w:hAnsi="Arial" w:cs="Arial"/>
          <w:sz w:val="22"/>
          <w:szCs w:val="22"/>
        </w:rPr>
      </w:pPr>
    </w:p>
    <w:p w14:paraId="424BEC92" w14:textId="467E36AB" w:rsidR="29A2D255" w:rsidRDefault="008B3953" w:rsidP="001E3505">
      <w:pPr>
        <w:pStyle w:val="ListParagraph"/>
        <w:numPr>
          <w:ilvl w:val="1"/>
          <w:numId w:val="3"/>
        </w:numPr>
        <w:rPr>
          <w:rFonts w:ascii="Arial" w:hAnsi="Arial" w:cs="Arial"/>
          <w:sz w:val="22"/>
          <w:szCs w:val="22"/>
        </w:rPr>
      </w:pPr>
      <w:r>
        <w:rPr>
          <w:rFonts w:ascii="Arial" w:hAnsi="Arial" w:cs="Arial"/>
          <w:sz w:val="22"/>
          <w:szCs w:val="22"/>
        </w:rPr>
        <w:t xml:space="preserve">To be able to simulate the shaped charge designs, </w:t>
      </w:r>
      <w:r w:rsidR="00C95356">
        <w:rPr>
          <w:rFonts w:ascii="Arial" w:hAnsi="Arial" w:cs="Arial"/>
          <w:sz w:val="22"/>
          <w:szCs w:val="22"/>
        </w:rPr>
        <w:t>it is important to specify the correct material properties of each component that make up the assemblies</w:t>
      </w:r>
      <w:r w:rsidR="00EA04E5">
        <w:rPr>
          <w:rFonts w:ascii="Arial" w:hAnsi="Arial" w:cs="Arial"/>
          <w:sz w:val="22"/>
          <w:szCs w:val="22"/>
        </w:rPr>
        <w:t xml:space="preserve">. In addition, capturing the correct equation of state (EOS) for the explosive fill is critical as if these values </w:t>
      </w:r>
      <w:r w:rsidR="008C2E1C">
        <w:rPr>
          <w:rFonts w:ascii="Arial" w:hAnsi="Arial" w:cs="Arial"/>
          <w:sz w:val="22"/>
          <w:szCs w:val="22"/>
        </w:rPr>
        <w:t>are incorrect, simulation errors or performance issues can occur.</w:t>
      </w:r>
      <w:r w:rsidR="00B84252">
        <w:rPr>
          <w:rStyle w:val="FootnoteReference"/>
          <w:rFonts w:ascii="Arial" w:hAnsi="Arial" w:cs="Arial"/>
          <w:sz w:val="22"/>
          <w:szCs w:val="22"/>
        </w:rPr>
        <w:footnoteReference w:id="2"/>
      </w:r>
    </w:p>
    <w:p w14:paraId="01D28A9E" w14:textId="77777777" w:rsidR="00B84252" w:rsidRPr="00B84252" w:rsidRDefault="00B84252" w:rsidP="00B84252">
      <w:pPr>
        <w:pStyle w:val="ListParagraph"/>
        <w:ind w:left="792"/>
        <w:rPr>
          <w:rFonts w:ascii="Arial" w:hAnsi="Arial" w:cs="Arial"/>
          <w:sz w:val="22"/>
          <w:szCs w:val="22"/>
        </w:rPr>
      </w:pPr>
    </w:p>
    <w:p w14:paraId="312EE48D" w14:textId="63772917" w:rsidR="00267C3E" w:rsidRPr="00267C3E" w:rsidRDefault="002F4FD4" w:rsidP="001E3505">
      <w:pPr>
        <w:pStyle w:val="ListParagraph"/>
        <w:numPr>
          <w:ilvl w:val="1"/>
          <w:numId w:val="3"/>
        </w:numPr>
        <w:spacing w:after="160" w:line="259" w:lineRule="auto"/>
        <w:rPr>
          <w:rFonts w:ascii="Arial" w:hAnsi="Arial" w:cs="Arial"/>
          <w:sz w:val="22"/>
          <w:szCs w:val="18"/>
        </w:rPr>
      </w:pPr>
      <w:r w:rsidRPr="00CF036C">
        <w:rPr>
          <w:rFonts w:ascii="Arial" w:hAnsi="Arial" w:cs="Arial"/>
          <w:sz w:val="22"/>
          <w:szCs w:val="18"/>
        </w:rPr>
        <w:t xml:space="preserve">The materials </w:t>
      </w:r>
      <w:r w:rsidR="00B7446B">
        <w:rPr>
          <w:rFonts w:ascii="Arial" w:hAnsi="Arial" w:cs="Arial"/>
          <w:sz w:val="22"/>
          <w:szCs w:val="18"/>
        </w:rPr>
        <w:t>captured</w:t>
      </w:r>
      <w:r w:rsidRPr="00CF036C">
        <w:rPr>
          <w:rFonts w:ascii="Arial" w:hAnsi="Arial" w:cs="Arial"/>
          <w:sz w:val="22"/>
          <w:szCs w:val="18"/>
        </w:rPr>
        <w:t xml:space="preserve"> </w:t>
      </w:r>
      <w:r w:rsidR="00834B65">
        <w:rPr>
          <w:rFonts w:ascii="Arial" w:hAnsi="Arial" w:cs="Arial"/>
          <w:sz w:val="22"/>
          <w:szCs w:val="18"/>
        </w:rPr>
        <w:t xml:space="preserve">in this study </w:t>
      </w:r>
      <w:r w:rsidR="00C24703">
        <w:rPr>
          <w:rFonts w:ascii="Arial" w:hAnsi="Arial" w:cs="Arial"/>
          <w:sz w:val="22"/>
          <w:szCs w:val="18"/>
        </w:rPr>
        <w:t>are meant to be</w:t>
      </w:r>
      <w:r w:rsidR="00641D2F">
        <w:rPr>
          <w:rFonts w:ascii="Arial" w:hAnsi="Arial" w:cs="Arial"/>
          <w:sz w:val="22"/>
          <w:szCs w:val="18"/>
        </w:rPr>
        <w:t xml:space="preserve"> an approximate</w:t>
      </w:r>
      <w:r w:rsidR="00C24703">
        <w:rPr>
          <w:rFonts w:ascii="Arial" w:hAnsi="Arial" w:cs="Arial"/>
          <w:sz w:val="22"/>
          <w:szCs w:val="18"/>
        </w:rPr>
        <w:t xml:space="preserve"> representa</w:t>
      </w:r>
      <w:r w:rsidR="00641D2F">
        <w:rPr>
          <w:rFonts w:ascii="Arial" w:hAnsi="Arial" w:cs="Arial"/>
          <w:sz w:val="22"/>
          <w:szCs w:val="18"/>
        </w:rPr>
        <w:t xml:space="preserve">tion </w:t>
      </w:r>
      <w:r w:rsidR="00E01B7F">
        <w:rPr>
          <w:rFonts w:ascii="Arial" w:hAnsi="Arial" w:cs="Arial"/>
          <w:sz w:val="22"/>
          <w:szCs w:val="18"/>
        </w:rPr>
        <w:t xml:space="preserve">of </w:t>
      </w:r>
      <w:r w:rsidRPr="00CF036C">
        <w:rPr>
          <w:rFonts w:ascii="Arial" w:hAnsi="Arial" w:cs="Arial"/>
          <w:sz w:val="22"/>
          <w:szCs w:val="18"/>
        </w:rPr>
        <w:t>t</w:t>
      </w:r>
      <w:r w:rsidR="00450660">
        <w:rPr>
          <w:rFonts w:ascii="Arial" w:hAnsi="Arial" w:cs="Arial"/>
          <w:sz w:val="22"/>
          <w:szCs w:val="18"/>
        </w:rPr>
        <w:t>hat used in t</w:t>
      </w:r>
      <w:r w:rsidRPr="00CF036C">
        <w:rPr>
          <w:rFonts w:ascii="Arial" w:hAnsi="Arial" w:cs="Arial"/>
          <w:sz w:val="22"/>
          <w:szCs w:val="18"/>
        </w:rPr>
        <w:t xml:space="preserve">raditional weapons </w:t>
      </w:r>
      <w:r w:rsidR="00B7446B">
        <w:rPr>
          <w:rFonts w:ascii="Arial" w:hAnsi="Arial" w:cs="Arial"/>
          <w:sz w:val="22"/>
          <w:szCs w:val="18"/>
        </w:rPr>
        <w:t xml:space="preserve">being </w:t>
      </w:r>
      <w:r w:rsidR="00FD11EE">
        <w:rPr>
          <w:rFonts w:ascii="Arial" w:hAnsi="Arial" w:cs="Arial"/>
          <w:sz w:val="22"/>
          <w:szCs w:val="18"/>
        </w:rPr>
        <w:t>employed today</w:t>
      </w:r>
      <w:r w:rsidR="00B7446B">
        <w:rPr>
          <w:rFonts w:ascii="Arial" w:hAnsi="Arial" w:cs="Arial"/>
          <w:sz w:val="22"/>
          <w:szCs w:val="18"/>
        </w:rPr>
        <w:t>.</w:t>
      </w:r>
      <w:r w:rsidR="00E01B7F">
        <w:rPr>
          <w:rFonts w:ascii="Arial" w:hAnsi="Arial" w:cs="Arial"/>
          <w:sz w:val="22"/>
          <w:szCs w:val="18"/>
        </w:rPr>
        <w:t xml:space="preserve"> The reason for this is that the exact material composition is a closely guarded </w:t>
      </w:r>
      <w:r w:rsidR="00433F31">
        <w:rPr>
          <w:rFonts w:ascii="Arial" w:hAnsi="Arial" w:cs="Arial"/>
          <w:sz w:val="22"/>
          <w:szCs w:val="18"/>
        </w:rPr>
        <w:t>secret,</w:t>
      </w:r>
      <w:r w:rsidR="00E01B7F">
        <w:rPr>
          <w:rFonts w:ascii="Arial" w:hAnsi="Arial" w:cs="Arial"/>
          <w:sz w:val="22"/>
          <w:szCs w:val="18"/>
        </w:rPr>
        <w:t xml:space="preserve"> </w:t>
      </w:r>
      <w:r w:rsidR="0092603F">
        <w:rPr>
          <w:rFonts w:ascii="Arial" w:hAnsi="Arial" w:cs="Arial"/>
          <w:sz w:val="22"/>
          <w:szCs w:val="18"/>
        </w:rPr>
        <w:t xml:space="preserve">and </w:t>
      </w:r>
      <w:r w:rsidR="00FD11EE">
        <w:rPr>
          <w:rFonts w:ascii="Arial" w:hAnsi="Arial" w:cs="Arial"/>
          <w:sz w:val="22"/>
          <w:szCs w:val="18"/>
        </w:rPr>
        <w:t xml:space="preserve">past </w:t>
      </w:r>
      <w:r w:rsidR="0092603F">
        <w:rPr>
          <w:rFonts w:ascii="Arial" w:hAnsi="Arial" w:cs="Arial"/>
          <w:sz w:val="22"/>
          <w:szCs w:val="18"/>
        </w:rPr>
        <w:t xml:space="preserve">literature </w:t>
      </w:r>
      <w:r w:rsidR="00FD11EE">
        <w:rPr>
          <w:rFonts w:ascii="Arial" w:hAnsi="Arial" w:cs="Arial"/>
          <w:sz w:val="22"/>
          <w:szCs w:val="18"/>
        </w:rPr>
        <w:t xml:space="preserve">is </w:t>
      </w:r>
      <w:r w:rsidR="0092603F">
        <w:rPr>
          <w:rFonts w:ascii="Arial" w:hAnsi="Arial" w:cs="Arial"/>
          <w:sz w:val="22"/>
          <w:szCs w:val="18"/>
        </w:rPr>
        <w:t>not readily available</w:t>
      </w:r>
      <w:r w:rsidR="0011194B">
        <w:rPr>
          <w:rFonts w:ascii="Arial" w:hAnsi="Arial" w:cs="Arial"/>
          <w:sz w:val="22"/>
          <w:szCs w:val="18"/>
        </w:rPr>
        <w:t xml:space="preserve">. </w:t>
      </w:r>
    </w:p>
    <w:p w14:paraId="164897B0" w14:textId="77777777" w:rsidR="00B84252" w:rsidRPr="00B84252" w:rsidRDefault="00B84252" w:rsidP="00B84252">
      <w:pPr>
        <w:pStyle w:val="ListParagraph"/>
        <w:rPr>
          <w:rFonts w:ascii="Arial" w:hAnsi="Arial" w:cs="Arial"/>
          <w:sz w:val="22"/>
          <w:szCs w:val="18"/>
        </w:rPr>
      </w:pPr>
    </w:p>
    <w:p w14:paraId="5E154835" w14:textId="4BE44D83" w:rsidR="00B84252" w:rsidRDefault="0011194B" w:rsidP="001E3505">
      <w:pPr>
        <w:pStyle w:val="ListParagraph"/>
        <w:numPr>
          <w:ilvl w:val="1"/>
          <w:numId w:val="3"/>
        </w:numPr>
        <w:spacing w:after="160" w:line="259" w:lineRule="auto"/>
        <w:rPr>
          <w:rFonts w:ascii="Arial" w:hAnsi="Arial" w:cs="Arial"/>
          <w:sz w:val="22"/>
          <w:szCs w:val="22"/>
        </w:rPr>
      </w:pPr>
      <w:r w:rsidRPr="00832F55">
        <w:rPr>
          <w:rFonts w:ascii="Arial" w:hAnsi="Arial" w:cs="Arial"/>
          <w:sz w:val="22"/>
          <w:szCs w:val="22"/>
        </w:rPr>
        <w:t xml:space="preserve">However, Chemistry of </w:t>
      </w:r>
      <w:r w:rsidR="003C5ACB" w:rsidRPr="00832F55">
        <w:rPr>
          <w:rFonts w:ascii="Arial" w:hAnsi="Arial" w:cs="Arial"/>
          <w:sz w:val="22"/>
          <w:szCs w:val="22"/>
        </w:rPr>
        <w:t>H</w:t>
      </w:r>
      <w:r w:rsidRPr="00832F55">
        <w:rPr>
          <w:rFonts w:ascii="Arial" w:hAnsi="Arial" w:cs="Arial"/>
          <w:sz w:val="22"/>
          <w:szCs w:val="22"/>
        </w:rPr>
        <w:t xml:space="preserve">igh </w:t>
      </w:r>
      <w:r w:rsidR="003C5ACB" w:rsidRPr="00832F55">
        <w:rPr>
          <w:rFonts w:ascii="Arial" w:hAnsi="Arial" w:cs="Arial"/>
          <w:sz w:val="22"/>
          <w:szCs w:val="22"/>
        </w:rPr>
        <w:t>E</w:t>
      </w:r>
      <w:r w:rsidRPr="00832F55">
        <w:rPr>
          <w:rFonts w:ascii="Arial" w:hAnsi="Arial" w:cs="Arial"/>
          <w:sz w:val="22"/>
          <w:szCs w:val="22"/>
        </w:rPr>
        <w:t xml:space="preserve">nergy </w:t>
      </w:r>
      <w:r w:rsidR="003C5ACB" w:rsidRPr="00832F55">
        <w:rPr>
          <w:rFonts w:ascii="Arial" w:hAnsi="Arial" w:cs="Arial"/>
          <w:sz w:val="22"/>
          <w:szCs w:val="22"/>
        </w:rPr>
        <w:t>M</w:t>
      </w:r>
      <w:r w:rsidRPr="00832F55">
        <w:rPr>
          <w:rFonts w:ascii="Arial" w:hAnsi="Arial" w:cs="Arial"/>
          <w:sz w:val="22"/>
          <w:szCs w:val="22"/>
        </w:rPr>
        <w:t xml:space="preserve">aterials by Thomas M </w:t>
      </w:r>
      <w:r w:rsidR="00EC0360" w:rsidRPr="00832F55">
        <w:rPr>
          <w:rFonts w:ascii="Arial" w:hAnsi="Arial" w:cs="Arial"/>
          <w:sz w:val="22"/>
          <w:szCs w:val="22"/>
        </w:rPr>
        <w:t>K</w:t>
      </w:r>
      <w:r w:rsidRPr="00832F55">
        <w:rPr>
          <w:rFonts w:ascii="Arial" w:hAnsi="Arial" w:cs="Arial"/>
          <w:sz w:val="22"/>
          <w:szCs w:val="22"/>
        </w:rPr>
        <w:t>lapotke</w:t>
      </w:r>
      <w:r w:rsidR="00BE2357" w:rsidRPr="00832F55">
        <w:rPr>
          <w:rFonts w:ascii="Arial" w:hAnsi="Arial" w:cs="Arial"/>
          <w:sz w:val="22"/>
          <w:szCs w:val="22"/>
        </w:rPr>
        <w:t xml:space="preserve"> </w:t>
      </w:r>
      <w:r w:rsidR="004E1C32" w:rsidRPr="00832F55">
        <w:rPr>
          <w:rFonts w:ascii="Arial" w:hAnsi="Arial" w:cs="Arial"/>
          <w:sz w:val="22"/>
          <w:szCs w:val="22"/>
        </w:rPr>
        <w:t>states</w:t>
      </w:r>
      <w:r w:rsidR="00445A4C" w:rsidRPr="00832F55">
        <w:rPr>
          <w:rFonts w:ascii="Arial" w:hAnsi="Arial" w:cs="Arial"/>
          <w:sz w:val="22"/>
          <w:szCs w:val="22"/>
        </w:rPr>
        <w:t xml:space="preserve"> “T</w:t>
      </w:r>
      <w:r w:rsidR="00BE2357" w:rsidRPr="00832F55">
        <w:rPr>
          <w:rFonts w:ascii="Arial" w:hAnsi="Arial" w:cs="Arial"/>
          <w:sz w:val="22"/>
          <w:szCs w:val="22"/>
        </w:rPr>
        <w:t>o achieve maximum penetration</w:t>
      </w:r>
      <w:r w:rsidR="00445A4C" w:rsidRPr="00832F55">
        <w:rPr>
          <w:rFonts w:ascii="Arial" w:hAnsi="Arial" w:cs="Arial"/>
          <w:sz w:val="22"/>
          <w:szCs w:val="22"/>
        </w:rPr>
        <w:t>, pure metals yield the best results</w:t>
      </w:r>
      <w:r w:rsidR="00D605DC" w:rsidRPr="00832F55">
        <w:rPr>
          <w:rFonts w:ascii="Arial" w:hAnsi="Arial" w:cs="Arial"/>
          <w:sz w:val="22"/>
          <w:szCs w:val="22"/>
        </w:rPr>
        <w:t xml:space="preserve"> because they show greatest ductility, which delays breakup of the jet into particles as it stretches</w:t>
      </w:r>
      <w:r w:rsidR="00445A4C" w:rsidRPr="00832F55">
        <w:rPr>
          <w:rFonts w:ascii="Arial" w:hAnsi="Arial" w:cs="Arial"/>
          <w:sz w:val="22"/>
          <w:szCs w:val="22"/>
        </w:rPr>
        <w:t>.”</w:t>
      </w:r>
      <w:r w:rsidR="004E1C32" w:rsidRPr="00832F55">
        <w:rPr>
          <w:rFonts w:ascii="Arial" w:hAnsi="Arial" w:cs="Arial"/>
          <w:sz w:val="22"/>
          <w:szCs w:val="22"/>
        </w:rPr>
        <w:t xml:space="preserve"> </w:t>
      </w:r>
      <w:sdt>
        <w:sdtPr>
          <w:rPr>
            <w:rFonts w:ascii="Arial" w:hAnsi="Arial" w:cs="Arial"/>
            <w:sz w:val="22"/>
            <w:szCs w:val="22"/>
          </w:rPr>
          <w:id w:val="-453408139"/>
          <w:citation/>
        </w:sdtPr>
        <w:sdtContent>
          <w:r w:rsidR="00946DF9" w:rsidRPr="00832F55">
            <w:rPr>
              <w:rFonts w:ascii="Arial" w:hAnsi="Arial" w:cs="Arial"/>
              <w:sz w:val="22"/>
              <w:szCs w:val="22"/>
            </w:rPr>
            <w:fldChar w:fldCharType="begin"/>
          </w:r>
          <w:r w:rsidR="00946DF9" w:rsidRPr="00832F55">
            <w:rPr>
              <w:rFonts w:ascii="Arial" w:hAnsi="Arial" w:cs="Arial"/>
              <w:sz w:val="22"/>
              <w:szCs w:val="22"/>
            </w:rPr>
            <w:instrText xml:space="preserve"> CITATION Kla22 \l 2057 </w:instrText>
          </w:r>
          <w:r w:rsidR="00946DF9" w:rsidRPr="00832F55">
            <w:rPr>
              <w:rFonts w:ascii="Arial" w:hAnsi="Arial" w:cs="Arial"/>
              <w:sz w:val="22"/>
              <w:szCs w:val="22"/>
            </w:rPr>
            <w:fldChar w:fldCharType="separate"/>
          </w:r>
          <w:r w:rsidR="00776967" w:rsidRPr="00776967">
            <w:rPr>
              <w:rFonts w:ascii="Arial" w:hAnsi="Arial" w:cs="Arial"/>
              <w:noProof/>
              <w:sz w:val="22"/>
              <w:szCs w:val="22"/>
            </w:rPr>
            <w:t>[6]</w:t>
          </w:r>
          <w:r w:rsidR="00946DF9" w:rsidRPr="00832F55">
            <w:rPr>
              <w:rFonts w:ascii="Arial" w:hAnsi="Arial" w:cs="Arial"/>
              <w:sz w:val="22"/>
              <w:szCs w:val="22"/>
            </w:rPr>
            <w:fldChar w:fldCharType="end"/>
          </w:r>
        </w:sdtContent>
      </w:sdt>
      <w:r w:rsidR="008079F3">
        <w:rPr>
          <w:rFonts w:ascii="Arial" w:hAnsi="Arial" w:cs="Arial"/>
          <w:sz w:val="22"/>
          <w:szCs w:val="22"/>
        </w:rPr>
        <w:t xml:space="preserve"> As a result, </w:t>
      </w:r>
      <w:r w:rsidR="002C541C">
        <w:rPr>
          <w:rFonts w:ascii="Arial" w:hAnsi="Arial" w:cs="Arial"/>
          <w:sz w:val="22"/>
          <w:szCs w:val="22"/>
        </w:rPr>
        <w:t>pure copper will be used many times throughout</w:t>
      </w:r>
      <w:r w:rsidR="00433F31">
        <w:rPr>
          <w:rFonts w:ascii="Arial" w:hAnsi="Arial" w:cs="Arial"/>
          <w:sz w:val="22"/>
          <w:szCs w:val="22"/>
        </w:rPr>
        <w:t xml:space="preserve"> the study</w:t>
      </w:r>
      <w:r w:rsidR="002C541C">
        <w:rPr>
          <w:rFonts w:ascii="Arial" w:hAnsi="Arial" w:cs="Arial"/>
          <w:sz w:val="22"/>
          <w:szCs w:val="22"/>
        </w:rPr>
        <w:t xml:space="preserve">. </w:t>
      </w:r>
    </w:p>
    <w:p w14:paraId="7B711B5B" w14:textId="77777777" w:rsidR="00433F31" w:rsidRPr="00433F31" w:rsidRDefault="00433F31" w:rsidP="00433F31">
      <w:pPr>
        <w:pStyle w:val="ListParagraph"/>
        <w:rPr>
          <w:rFonts w:ascii="Arial" w:hAnsi="Arial" w:cs="Arial"/>
          <w:sz w:val="22"/>
          <w:szCs w:val="22"/>
        </w:rPr>
      </w:pPr>
    </w:p>
    <w:p w14:paraId="4660678B" w14:textId="77777777" w:rsidR="00433F31" w:rsidRPr="00433F31" w:rsidRDefault="00433F31" w:rsidP="00433F31">
      <w:pPr>
        <w:pStyle w:val="ListParagraph"/>
        <w:spacing w:after="160" w:line="259" w:lineRule="auto"/>
        <w:ind w:left="792"/>
        <w:rPr>
          <w:rFonts w:ascii="Arial" w:hAnsi="Arial" w:cs="Arial"/>
          <w:sz w:val="22"/>
          <w:szCs w:val="22"/>
        </w:rPr>
      </w:pPr>
    </w:p>
    <w:p w14:paraId="18ECFC0F" w14:textId="68679AAB" w:rsidR="00CE574F" w:rsidRDefault="008A0323" w:rsidP="001E3505">
      <w:pPr>
        <w:pStyle w:val="ListParagraph"/>
        <w:numPr>
          <w:ilvl w:val="1"/>
          <w:numId w:val="3"/>
        </w:numPr>
        <w:spacing w:after="160" w:line="259" w:lineRule="auto"/>
        <w:rPr>
          <w:rFonts w:ascii="Arial" w:hAnsi="Arial" w:cs="Arial"/>
          <w:sz w:val="22"/>
          <w:szCs w:val="18"/>
        </w:rPr>
      </w:pPr>
      <w:r w:rsidRPr="00736664">
        <w:rPr>
          <w:rFonts w:ascii="Arial" w:hAnsi="Arial" w:cs="Arial"/>
          <w:sz w:val="22"/>
          <w:szCs w:val="18"/>
        </w:rPr>
        <w:t>For</w:t>
      </w:r>
      <w:r w:rsidR="00801323" w:rsidRPr="00736664">
        <w:rPr>
          <w:rFonts w:ascii="Arial" w:hAnsi="Arial" w:cs="Arial"/>
          <w:sz w:val="22"/>
          <w:szCs w:val="18"/>
        </w:rPr>
        <w:t xml:space="preserve"> the</w:t>
      </w:r>
      <w:r w:rsidRPr="00736664">
        <w:rPr>
          <w:rFonts w:ascii="Arial" w:hAnsi="Arial" w:cs="Arial"/>
          <w:sz w:val="22"/>
          <w:szCs w:val="18"/>
        </w:rPr>
        <w:t xml:space="preserve"> metal materials</w:t>
      </w:r>
      <w:r w:rsidR="00801323" w:rsidRPr="00736664">
        <w:rPr>
          <w:rFonts w:ascii="Arial" w:hAnsi="Arial" w:cs="Arial"/>
          <w:sz w:val="22"/>
          <w:szCs w:val="18"/>
        </w:rPr>
        <w:t xml:space="preserve"> that will be used, </w:t>
      </w:r>
      <w:r w:rsidRPr="00736664">
        <w:rPr>
          <w:rFonts w:ascii="Arial" w:hAnsi="Arial" w:cs="Arial"/>
          <w:sz w:val="22"/>
          <w:szCs w:val="18"/>
        </w:rPr>
        <w:t>Johnson Cook</w:t>
      </w:r>
      <w:r w:rsidR="00B633ED">
        <w:rPr>
          <w:rFonts w:ascii="Arial" w:hAnsi="Arial" w:cs="Arial"/>
          <w:sz w:val="22"/>
          <w:szCs w:val="18"/>
        </w:rPr>
        <w:t xml:space="preserve"> </w:t>
      </w:r>
      <w:r w:rsidR="00FC099B" w:rsidRPr="00736664">
        <w:rPr>
          <w:rFonts w:ascii="Arial" w:hAnsi="Arial" w:cs="Arial"/>
          <w:sz w:val="22"/>
          <w:szCs w:val="18"/>
        </w:rPr>
        <w:t>is the damage model of choice</w:t>
      </w:r>
      <w:r w:rsidR="003F5777">
        <w:rPr>
          <w:rFonts w:ascii="Arial" w:hAnsi="Arial" w:cs="Arial"/>
          <w:sz w:val="22"/>
          <w:szCs w:val="18"/>
        </w:rPr>
        <w:t xml:space="preserve"> to predict material behaviour where strain, strain </w:t>
      </w:r>
      <w:r w:rsidR="00AB579C">
        <w:rPr>
          <w:rFonts w:ascii="Arial" w:hAnsi="Arial" w:cs="Arial"/>
          <w:sz w:val="22"/>
          <w:szCs w:val="18"/>
        </w:rPr>
        <w:t>rate</w:t>
      </w:r>
      <w:r w:rsidR="003F5777">
        <w:rPr>
          <w:rFonts w:ascii="Arial" w:hAnsi="Arial" w:cs="Arial"/>
          <w:sz w:val="22"/>
          <w:szCs w:val="18"/>
        </w:rPr>
        <w:t xml:space="preserve"> and tem</w:t>
      </w:r>
      <w:r w:rsidR="00AB579C">
        <w:rPr>
          <w:rFonts w:ascii="Arial" w:hAnsi="Arial" w:cs="Arial"/>
          <w:sz w:val="22"/>
          <w:szCs w:val="18"/>
        </w:rPr>
        <w:t>perature have an effect</w:t>
      </w:r>
      <w:r w:rsidR="00736664" w:rsidRPr="00736664">
        <w:rPr>
          <w:rFonts w:ascii="Arial" w:hAnsi="Arial" w:cs="Arial"/>
          <w:sz w:val="22"/>
          <w:szCs w:val="18"/>
        </w:rPr>
        <w:t>.</w:t>
      </w:r>
      <w:r w:rsidRPr="00736664">
        <w:rPr>
          <w:rFonts w:ascii="Arial" w:hAnsi="Arial" w:cs="Arial"/>
          <w:sz w:val="22"/>
          <w:szCs w:val="18"/>
        </w:rPr>
        <w:t xml:space="preserve"> </w:t>
      </w:r>
      <w:r w:rsidR="00736664" w:rsidRPr="00736664">
        <w:rPr>
          <w:rFonts w:ascii="Arial" w:hAnsi="Arial" w:cs="Arial"/>
          <w:sz w:val="22"/>
          <w:szCs w:val="18"/>
        </w:rPr>
        <w:t>Alternatively</w:t>
      </w:r>
      <w:r w:rsidR="00736664">
        <w:rPr>
          <w:rFonts w:ascii="Arial" w:hAnsi="Arial" w:cs="Arial"/>
          <w:sz w:val="22"/>
          <w:szCs w:val="18"/>
        </w:rPr>
        <w:t xml:space="preserve">, if ceramics were </w:t>
      </w:r>
      <w:r w:rsidR="00F53CF9">
        <w:rPr>
          <w:rFonts w:ascii="Arial" w:hAnsi="Arial" w:cs="Arial"/>
          <w:sz w:val="22"/>
          <w:szCs w:val="18"/>
        </w:rPr>
        <w:t>incorporated into the designs</w:t>
      </w:r>
      <w:r w:rsidR="00736664">
        <w:rPr>
          <w:rFonts w:ascii="Arial" w:hAnsi="Arial" w:cs="Arial"/>
          <w:sz w:val="22"/>
          <w:szCs w:val="18"/>
        </w:rPr>
        <w:t xml:space="preserve">, </w:t>
      </w:r>
      <w:r w:rsidR="00034E01" w:rsidRPr="00736664">
        <w:rPr>
          <w:rFonts w:ascii="Arial" w:hAnsi="Arial" w:cs="Arial"/>
          <w:sz w:val="22"/>
          <w:szCs w:val="18"/>
        </w:rPr>
        <w:t xml:space="preserve">Johnson-Holmquist </w:t>
      </w:r>
      <w:r w:rsidR="00E80759">
        <w:rPr>
          <w:rFonts w:ascii="Arial" w:hAnsi="Arial" w:cs="Arial"/>
          <w:sz w:val="22"/>
          <w:szCs w:val="18"/>
        </w:rPr>
        <w:t>would be used.</w:t>
      </w:r>
      <w:r w:rsidR="00A01D71">
        <w:rPr>
          <w:rStyle w:val="FootnoteReference"/>
          <w:rFonts w:ascii="Arial" w:hAnsi="Arial" w:cs="Arial"/>
          <w:sz w:val="22"/>
          <w:szCs w:val="18"/>
        </w:rPr>
        <w:footnoteReference w:id="3"/>
      </w:r>
    </w:p>
    <w:p w14:paraId="7FB663E7" w14:textId="77777777" w:rsidR="00F53CF9" w:rsidRDefault="00F53CF9" w:rsidP="00F53CF9">
      <w:pPr>
        <w:pStyle w:val="ListParagraph"/>
        <w:spacing w:after="160" w:line="259" w:lineRule="auto"/>
        <w:ind w:left="792"/>
        <w:rPr>
          <w:rFonts w:ascii="Arial" w:hAnsi="Arial" w:cs="Arial"/>
          <w:sz w:val="22"/>
          <w:szCs w:val="18"/>
        </w:rPr>
      </w:pPr>
    </w:p>
    <w:p w14:paraId="0B91CAB3" w14:textId="77777777" w:rsidR="00EE2C98" w:rsidRDefault="00CB28A1" w:rsidP="00EE2C98">
      <w:pPr>
        <w:pStyle w:val="ListParagraph"/>
        <w:keepNext/>
        <w:jc w:val="center"/>
      </w:pPr>
      <w:r>
        <w:rPr>
          <w:noProof/>
        </w:rPr>
        <w:lastRenderedPageBreak/>
        <w:drawing>
          <wp:inline distT="0" distB="0" distL="0" distR="0" wp14:anchorId="44A812DF" wp14:editId="7EE8D54B">
            <wp:extent cx="3362325" cy="552450"/>
            <wp:effectExtent l="0" t="0" r="9525" b="0"/>
            <wp:docPr id="1370274469" name="Picture 1" descr="A close 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17496" name="Picture 1" descr="A close up of a number&#10;&#10;Description automatically generated"/>
                    <pic:cNvPicPr/>
                  </pic:nvPicPr>
                  <pic:blipFill>
                    <a:blip r:embed="rId15"/>
                    <a:stretch>
                      <a:fillRect/>
                    </a:stretch>
                  </pic:blipFill>
                  <pic:spPr>
                    <a:xfrm>
                      <a:off x="0" y="0"/>
                      <a:ext cx="3362325" cy="552450"/>
                    </a:xfrm>
                    <a:prstGeom prst="rect">
                      <a:avLst/>
                    </a:prstGeom>
                  </pic:spPr>
                </pic:pic>
              </a:graphicData>
            </a:graphic>
          </wp:inline>
        </w:drawing>
      </w:r>
    </w:p>
    <w:p w14:paraId="4776FB36" w14:textId="5B9D8B39" w:rsidR="00C61BF1" w:rsidRDefault="00EE2C98" w:rsidP="009822B1">
      <w:pPr>
        <w:pStyle w:val="Caption"/>
        <w:jc w:val="center"/>
      </w:pPr>
      <w:bookmarkStart w:id="18" w:name="_Toc186974454"/>
      <w:r>
        <w:t xml:space="preserve">Figure </w:t>
      </w:r>
      <w:fldSimple w:instr=" SEQ Figure \* ARABIC ">
        <w:r w:rsidR="00220775">
          <w:rPr>
            <w:noProof/>
          </w:rPr>
          <w:t>4</w:t>
        </w:r>
      </w:fldSimple>
      <w:r>
        <w:t xml:space="preserve"> - Johnson Cook Formula</w:t>
      </w:r>
      <w:r w:rsidR="00C5352B">
        <w:t xml:space="preserve"> </w:t>
      </w:r>
      <w:sdt>
        <w:sdtPr>
          <w:id w:val="-326668676"/>
          <w:citation/>
        </w:sdtPr>
        <w:sdtContent>
          <w:r w:rsidR="00C5352B">
            <w:fldChar w:fldCharType="begin"/>
          </w:r>
          <w:r w:rsidR="00C5352B">
            <w:instrText xml:space="preserve"> CITATION Sun22 \l 2057 </w:instrText>
          </w:r>
          <w:r w:rsidR="00C5352B">
            <w:fldChar w:fldCharType="separate"/>
          </w:r>
          <w:r w:rsidR="006123A9">
            <w:rPr>
              <w:noProof/>
            </w:rPr>
            <w:t>[7]</w:t>
          </w:r>
          <w:r w:rsidR="00C5352B">
            <w:fldChar w:fldCharType="end"/>
          </w:r>
        </w:sdtContent>
      </w:sdt>
      <w:bookmarkEnd w:id="18"/>
    </w:p>
    <w:p w14:paraId="55838A65" w14:textId="77777777" w:rsidR="009822B1" w:rsidRPr="009822B1" w:rsidRDefault="009822B1" w:rsidP="009822B1"/>
    <w:p w14:paraId="073CD9B1" w14:textId="38B66614" w:rsidR="008F7E6F" w:rsidRDefault="008F7E6F" w:rsidP="009822B1">
      <w:pPr>
        <w:pStyle w:val="ListParagraph"/>
        <w:numPr>
          <w:ilvl w:val="1"/>
          <w:numId w:val="3"/>
        </w:numPr>
        <w:spacing w:after="160" w:line="259" w:lineRule="auto"/>
        <w:rPr>
          <w:rFonts w:ascii="Arial" w:hAnsi="Arial" w:cs="Arial"/>
          <w:sz w:val="22"/>
          <w:szCs w:val="18"/>
        </w:rPr>
      </w:pPr>
      <w:r>
        <w:rPr>
          <w:rFonts w:ascii="Arial" w:hAnsi="Arial" w:cs="Arial"/>
          <w:sz w:val="22"/>
          <w:szCs w:val="18"/>
        </w:rPr>
        <w:t xml:space="preserve">As these simulations have a thermodynamic component, the </w:t>
      </w:r>
      <w:r w:rsidRPr="007268DF">
        <w:rPr>
          <w:rFonts w:ascii="Arial" w:hAnsi="Arial" w:cs="Arial"/>
          <w:sz w:val="22"/>
          <w:szCs w:val="18"/>
        </w:rPr>
        <w:t>Grüneisen</w:t>
      </w:r>
      <w:r>
        <w:rPr>
          <w:rFonts w:ascii="Arial" w:hAnsi="Arial" w:cs="Arial"/>
          <w:sz w:val="22"/>
          <w:szCs w:val="18"/>
        </w:rPr>
        <w:t xml:space="preserve"> function is helpful when dealing with high pressures. The </w:t>
      </w:r>
      <w:r w:rsidRPr="007268DF">
        <w:rPr>
          <w:rFonts w:ascii="Arial" w:hAnsi="Arial" w:cs="Arial"/>
          <w:sz w:val="22"/>
          <w:szCs w:val="18"/>
        </w:rPr>
        <w:t>Mie–Grüneisen</w:t>
      </w:r>
      <w:r>
        <w:rPr>
          <w:rFonts w:ascii="Arial" w:hAnsi="Arial" w:cs="Arial"/>
          <w:sz w:val="22"/>
          <w:szCs w:val="18"/>
        </w:rPr>
        <w:t xml:space="preserve"> EOS can be considered one of the many derivations of JWL equation of state as there is not one defined standard.</w:t>
      </w:r>
      <w:r w:rsidRPr="00EA057E">
        <w:t xml:space="preserve"> </w:t>
      </w:r>
      <w:sdt>
        <w:sdtPr>
          <w:id w:val="523134479"/>
          <w:citation/>
        </w:sdtPr>
        <w:sdtContent>
          <w:r>
            <w:fldChar w:fldCharType="begin"/>
          </w:r>
          <w:r>
            <w:instrText xml:space="preserve"> CITATION Seg18 \l 2057 </w:instrText>
          </w:r>
          <w:r>
            <w:fldChar w:fldCharType="separate"/>
          </w:r>
          <w:r w:rsidR="006123A9">
            <w:rPr>
              <w:noProof/>
            </w:rPr>
            <w:t>[8]</w:t>
          </w:r>
          <w:r>
            <w:fldChar w:fldCharType="end"/>
          </w:r>
        </w:sdtContent>
      </w:sdt>
    </w:p>
    <w:p w14:paraId="44780629" w14:textId="77777777" w:rsidR="008F7E6F" w:rsidRDefault="008F7E6F" w:rsidP="008F7E6F">
      <w:pPr>
        <w:pStyle w:val="ListParagraph"/>
        <w:spacing w:after="160" w:line="259" w:lineRule="auto"/>
        <w:ind w:left="792"/>
        <w:rPr>
          <w:rFonts w:ascii="Arial" w:hAnsi="Arial" w:cs="Arial"/>
          <w:sz w:val="22"/>
          <w:szCs w:val="18"/>
        </w:rPr>
      </w:pPr>
    </w:p>
    <w:p w14:paraId="4B9128D6" w14:textId="77777777" w:rsidR="008F7E6F" w:rsidRDefault="008F7E6F" w:rsidP="008F7E6F">
      <w:pPr>
        <w:pStyle w:val="ListParagraph"/>
        <w:keepNext/>
        <w:spacing w:after="160" w:line="259" w:lineRule="auto"/>
        <w:ind w:left="360"/>
        <w:jc w:val="center"/>
      </w:pPr>
      <w:r>
        <w:rPr>
          <w:noProof/>
        </w:rPr>
        <w:drawing>
          <wp:inline distT="0" distB="0" distL="0" distR="0" wp14:anchorId="7ECDF62A" wp14:editId="3E69B0BB">
            <wp:extent cx="3676650" cy="704850"/>
            <wp:effectExtent l="0" t="0" r="0" b="0"/>
            <wp:docPr id="920214542" name="Picture 1" descr="A mathematical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872002" name="Picture 1" descr="A mathematical equation with black text&#10;&#10;Description automatically generated"/>
                    <pic:cNvPicPr/>
                  </pic:nvPicPr>
                  <pic:blipFill>
                    <a:blip r:embed="rId16"/>
                    <a:stretch>
                      <a:fillRect/>
                    </a:stretch>
                  </pic:blipFill>
                  <pic:spPr>
                    <a:xfrm>
                      <a:off x="0" y="0"/>
                      <a:ext cx="3676650" cy="704850"/>
                    </a:xfrm>
                    <a:prstGeom prst="rect">
                      <a:avLst/>
                    </a:prstGeom>
                  </pic:spPr>
                </pic:pic>
              </a:graphicData>
            </a:graphic>
          </wp:inline>
        </w:drawing>
      </w:r>
    </w:p>
    <w:p w14:paraId="1AD880B2" w14:textId="1C39B540" w:rsidR="008F7E6F" w:rsidRPr="00C61BF1" w:rsidRDefault="008F7E6F" w:rsidP="008F7E6F">
      <w:pPr>
        <w:pStyle w:val="Caption"/>
        <w:jc w:val="center"/>
        <w:rPr>
          <w:rFonts w:ascii="Arial" w:hAnsi="Arial" w:cs="Arial"/>
          <w:sz w:val="22"/>
        </w:rPr>
      </w:pPr>
      <w:bookmarkStart w:id="19" w:name="_Toc186974455"/>
      <w:r>
        <w:t xml:space="preserve">Figure </w:t>
      </w:r>
      <w:fldSimple w:instr=" SEQ Figure \* ARABIC ">
        <w:r w:rsidR="000669CC">
          <w:rPr>
            <w:noProof/>
          </w:rPr>
          <w:t>5</w:t>
        </w:r>
      </w:fldSimple>
      <w:r>
        <w:t xml:space="preserve"> - </w:t>
      </w:r>
      <w:r w:rsidRPr="00EA057E">
        <w:t>Mie–Grüneisen</w:t>
      </w:r>
      <w:r>
        <w:t xml:space="preserve"> EOS Formula </w:t>
      </w:r>
      <w:sdt>
        <w:sdtPr>
          <w:id w:val="-1684816106"/>
          <w:citation/>
        </w:sdtPr>
        <w:sdtContent>
          <w:r>
            <w:fldChar w:fldCharType="begin"/>
          </w:r>
          <w:r>
            <w:instrText xml:space="preserve"> CITATION Seg18 \l 2057 </w:instrText>
          </w:r>
          <w:r>
            <w:fldChar w:fldCharType="separate"/>
          </w:r>
          <w:r w:rsidR="00AC7509">
            <w:rPr>
              <w:noProof/>
            </w:rPr>
            <w:t>[8]</w:t>
          </w:r>
          <w:r>
            <w:fldChar w:fldCharType="end"/>
          </w:r>
        </w:sdtContent>
      </w:sdt>
      <w:bookmarkEnd w:id="19"/>
    </w:p>
    <w:p w14:paraId="1474A723" w14:textId="77777777" w:rsidR="009A512C" w:rsidRDefault="009A512C" w:rsidP="00AC7509">
      <w:pPr>
        <w:pStyle w:val="Caption"/>
        <w:keepNext/>
        <w:jc w:val="center"/>
      </w:pPr>
    </w:p>
    <w:p w14:paraId="6D0E240F" w14:textId="025BBD2A" w:rsidR="00AC7509" w:rsidRDefault="00AC7509" w:rsidP="00AC7509">
      <w:pPr>
        <w:pStyle w:val="Caption"/>
        <w:keepNext/>
        <w:jc w:val="center"/>
      </w:pPr>
      <w:bookmarkStart w:id="20" w:name="_Toc186974500"/>
      <w:r>
        <w:t xml:space="preserve">Table </w:t>
      </w:r>
      <w:fldSimple w:instr=" SEQ Table \* ARABIC ">
        <w:r>
          <w:rPr>
            <w:noProof/>
          </w:rPr>
          <w:t>1</w:t>
        </w:r>
      </w:fldSimple>
      <w:r>
        <w:t xml:space="preserve"> - Material </w:t>
      </w:r>
      <w:r w:rsidR="00862FD0">
        <w:t>Properties</w:t>
      </w:r>
      <w:bookmarkEnd w:id="20"/>
    </w:p>
    <w:tbl>
      <w:tblPr>
        <w:tblStyle w:val="TableGrid"/>
        <w:tblW w:w="0" w:type="auto"/>
        <w:tblLook w:val="04A0" w:firstRow="1" w:lastRow="0" w:firstColumn="1" w:lastColumn="0" w:noHBand="0" w:noVBand="1"/>
      </w:tblPr>
      <w:tblGrid>
        <w:gridCol w:w="1180"/>
        <w:gridCol w:w="911"/>
        <w:gridCol w:w="767"/>
        <w:gridCol w:w="767"/>
        <w:gridCol w:w="667"/>
        <w:gridCol w:w="767"/>
        <w:gridCol w:w="667"/>
        <w:gridCol w:w="617"/>
        <w:gridCol w:w="813"/>
        <w:gridCol w:w="626"/>
        <w:gridCol w:w="667"/>
        <w:gridCol w:w="567"/>
      </w:tblGrid>
      <w:tr w:rsidR="001078F1" w14:paraId="5835E80C" w14:textId="77777777" w:rsidTr="00C879A6">
        <w:tc>
          <w:tcPr>
            <w:tcW w:w="1238" w:type="dxa"/>
          </w:tcPr>
          <w:p w14:paraId="64D09786"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Material</w:t>
            </w:r>
          </w:p>
        </w:tc>
        <w:tc>
          <w:tcPr>
            <w:tcW w:w="953" w:type="dxa"/>
          </w:tcPr>
          <w:p w14:paraId="3151E8C4"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Density (Kg/m</w:t>
            </w:r>
            <w:r w:rsidRPr="00805621">
              <w:rPr>
                <w:rFonts w:ascii="Arial" w:hAnsi="Arial" w:cs="Arial"/>
                <w:sz w:val="18"/>
                <w:szCs w:val="14"/>
                <w:vertAlign w:val="superscript"/>
              </w:rPr>
              <w:t>3</w:t>
            </w:r>
            <w:r w:rsidRPr="00805621">
              <w:rPr>
                <w:rFonts w:ascii="Arial" w:hAnsi="Arial" w:cs="Arial"/>
                <w:sz w:val="18"/>
                <w:szCs w:val="14"/>
              </w:rPr>
              <w:t>)</w:t>
            </w:r>
          </w:p>
        </w:tc>
        <w:tc>
          <w:tcPr>
            <w:tcW w:w="767" w:type="dxa"/>
          </w:tcPr>
          <w:p w14:paraId="2E5B6F10"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A (GPa)</w:t>
            </w:r>
          </w:p>
        </w:tc>
        <w:tc>
          <w:tcPr>
            <w:tcW w:w="767" w:type="dxa"/>
          </w:tcPr>
          <w:p w14:paraId="04C073B6"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B (GPa)</w:t>
            </w:r>
          </w:p>
        </w:tc>
        <w:tc>
          <w:tcPr>
            <w:tcW w:w="667" w:type="dxa"/>
          </w:tcPr>
          <w:p w14:paraId="6623B7C0"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n</w:t>
            </w:r>
          </w:p>
        </w:tc>
        <w:tc>
          <w:tcPr>
            <w:tcW w:w="767" w:type="dxa"/>
          </w:tcPr>
          <w:p w14:paraId="034D2828"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C</w:t>
            </w:r>
            <w:r w:rsidRPr="00805621">
              <w:rPr>
                <w:rFonts w:ascii="Arial" w:hAnsi="Arial" w:cs="Arial"/>
                <w:sz w:val="18"/>
                <w:szCs w:val="14"/>
                <w:vertAlign w:val="subscript"/>
              </w:rPr>
              <w:t>0</w:t>
            </w:r>
          </w:p>
        </w:tc>
        <w:tc>
          <w:tcPr>
            <w:tcW w:w="567" w:type="dxa"/>
          </w:tcPr>
          <w:p w14:paraId="420A2D1F"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M</w:t>
            </w:r>
          </w:p>
        </w:tc>
        <w:tc>
          <w:tcPr>
            <w:tcW w:w="617" w:type="dxa"/>
          </w:tcPr>
          <w:p w14:paraId="1B71C6A6"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T</w:t>
            </w:r>
            <w:r w:rsidRPr="00805621">
              <w:rPr>
                <w:rFonts w:ascii="Arial" w:hAnsi="Arial" w:cs="Arial"/>
                <w:sz w:val="18"/>
                <w:szCs w:val="14"/>
                <w:vertAlign w:val="subscript"/>
              </w:rPr>
              <w:t xml:space="preserve">melt </w:t>
            </w:r>
            <w:r w:rsidRPr="00805621">
              <w:rPr>
                <w:rFonts w:ascii="Arial" w:hAnsi="Arial" w:cs="Arial"/>
                <w:sz w:val="18"/>
                <w:szCs w:val="14"/>
              </w:rPr>
              <w:t>(K)</w:t>
            </w:r>
          </w:p>
        </w:tc>
        <w:tc>
          <w:tcPr>
            <w:tcW w:w="813" w:type="dxa"/>
          </w:tcPr>
          <w:p w14:paraId="76DE8440"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T</w:t>
            </w:r>
            <w:r w:rsidRPr="00805621">
              <w:rPr>
                <w:rFonts w:ascii="Arial" w:hAnsi="Arial" w:cs="Arial"/>
                <w:sz w:val="18"/>
                <w:szCs w:val="14"/>
                <w:vertAlign w:val="subscript"/>
              </w:rPr>
              <w:t xml:space="preserve">transition </w:t>
            </w:r>
            <w:r w:rsidRPr="00805621">
              <w:rPr>
                <w:rFonts w:ascii="Arial" w:hAnsi="Arial" w:cs="Arial"/>
                <w:sz w:val="18"/>
                <w:szCs w:val="14"/>
              </w:rPr>
              <w:t>(K)</w:t>
            </w:r>
          </w:p>
        </w:tc>
        <w:tc>
          <w:tcPr>
            <w:tcW w:w="626" w:type="dxa"/>
          </w:tcPr>
          <w:p w14:paraId="5184830F"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C (m/s)</w:t>
            </w:r>
          </w:p>
        </w:tc>
        <w:tc>
          <w:tcPr>
            <w:tcW w:w="667" w:type="dxa"/>
          </w:tcPr>
          <w:p w14:paraId="63A4C15F"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S</w:t>
            </w:r>
          </w:p>
        </w:tc>
        <w:tc>
          <w:tcPr>
            <w:tcW w:w="567" w:type="dxa"/>
          </w:tcPr>
          <w:p w14:paraId="429B3B12" w14:textId="77777777" w:rsidR="001078F1" w:rsidRPr="00805621" w:rsidRDefault="001078F1" w:rsidP="00BD71D7">
            <w:pPr>
              <w:spacing w:after="160" w:line="259" w:lineRule="auto"/>
              <w:rPr>
                <w:rFonts w:ascii="Arial" w:hAnsi="Arial" w:cs="Arial"/>
                <w:sz w:val="18"/>
                <w:szCs w:val="14"/>
              </w:rPr>
            </w:pPr>
            <w:r>
              <w:rPr>
                <w:rFonts w:ascii="Arial" w:hAnsi="Arial" w:cs="Arial"/>
                <w:sz w:val="18"/>
                <w:szCs w:val="14"/>
              </w:rPr>
              <w:t>r</w:t>
            </w:r>
          </w:p>
        </w:tc>
      </w:tr>
      <w:tr w:rsidR="001078F1" w14:paraId="05B494FA" w14:textId="77777777" w:rsidTr="00C879A6">
        <w:tc>
          <w:tcPr>
            <w:tcW w:w="1238" w:type="dxa"/>
          </w:tcPr>
          <w:p w14:paraId="4235D13E" w14:textId="256F1B0F"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Aluminium 6061 T6</w:t>
            </w:r>
            <w:r w:rsidR="003E4723">
              <w:rPr>
                <w:rFonts w:ascii="Arial" w:hAnsi="Arial" w:cs="Arial"/>
                <w:sz w:val="18"/>
                <w:szCs w:val="14"/>
              </w:rPr>
              <w:t xml:space="preserve"> </w:t>
            </w:r>
            <w:sdt>
              <w:sdtPr>
                <w:rPr>
                  <w:rFonts w:ascii="Arial" w:hAnsi="Arial" w:cs="Arial"/>
                  <w:sz w:val="18"/>
                  <w:szCs w:val="14"/>
                </w:rPr>
                <w:id w:val="399646701"/>
                <w:citation/>
              </w:sdtPr>
              <w:sdtContent>
                <w:r w:rsidR="003E4723">
                  <w:rPr>
                    <w:rFonts w:ascii="Arial" w:hAnsi="Arial" w:cs="Arial"/>
                    <w:sz w:val="18"/>
                    <w:szCs w:val="14"/>
                  </w:rPr>
                  <w:fldChar w:fldCharType="begin"/>
                </w:r>
                <w:r w:rsidR="003E4723">
                  <w:rPr>
                    <w:rFonts w:ascii="Arial" w:hAnsi="Arial" w:cs="Arial"/>
                    <w:sz w:val="18"/>
                    <w:szCs w:val="14"/>
                  </w:rPr>
                  <w:instrText xml:space="preserve"> CITATION Pal21 \l 2057 </w:instrText>
                </w:r>
                <w:r w:rsidR="003E4723">
                  <w:rPr>
                    <w:rFonts w:ascii="Arial" w:hAnsi="Arial" w:cs="Arial"/>
                    <w:sz w:val="18"/>
                    <w:szCs w:val="14"/>
                  </w:rPr>
                  <w:fldChar w:fldCharType="separate"/>
                </w:r>
                <w:r w:rsidR="00776967" w:rsidRPr="00776967">
                  <w:rPr>
                    <w:rFonts w:ascii="Arial" w:hAnsi="Arial" w:cs="Arial"/>
                    <w:noProof/>
                    <w:sz w:val="18"/>
                    <w:szCs w:val="14"/>
                  </w:rPr>
                  <w:t>[9]</w:t>
                </w:r>
                <w:r w:rsidR="003E4723">
                  <w:rPr>
                    <w:rFonts w:ascii="Arial" w:hAnsi="Arial" w:cs="Arial"/>
                    <w:sz w:val="18"/>
                    <w:szCs w:val="14"/>
                  </w:rPr>
                  <w:fldChar w:fldCharType="end"/>
                </w:r>
              </w:sdtContent>
            </w:sdt>
          </w:p>
        </w:tc>
        <w:tc>
          <w:tcPr>
            <w:tcW w:w="953" w:type="dxa"/>
          </w:tcPr>
          <w:p w14:paraId="25A9182F"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2810</w:t>
            </w:r>
          </w:p>
        </w:tc>
        <w:tc>
          <w:tcPr>
            <w:tcW w:w="767" w:type="dxa"/>
          </w:tcPr>
          <w:p w14:paraId="631182B0"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0.052</w:t>
            </w:r>
          </w:p>
        </w:tc>
        <w:tc>
          <w:tcPr>
            <w:tcW w:w="767" w:type="dxa"/>
          </w:tcPr>
          <w:p w14:paraId="31CF7BF2"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0.477</w:t>
            </w:r>
          </w:p>
        </w:tc>
        <w:tc>
          <w:tcPr>
            <w:tcW w:w="667" w:type="dxa"/>
          </w:tcPr>
          <w:p w14:paraId="7FD2BCDD"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0.31</w:t>
            </w:r>
          </w:p>
        </w:tc>
        <w:tc>
          <w:tcPr>
            <w:tcW w:w="767" w:type="dxa"/>
          </w:tcPr>
          <w:p w14:paraId="52A47534"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0.0025</w:t>
            </w:r>
          </w:p>
        </w:tc>
        <w:tc>
          <w:tcPr>
            <w:tcW w:w="567" w:type="dxa"/>
          </w:tcPr>
          <w:p w14:paraId="0A311CBE"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1.09</w:t>
            </w:r>
          </w:p>
        </w:tc>
        <w:tc>
          <w:tcPr>
            <w:tcW w:w="617" w:type="dxa"/>
          </w:tcPr>
          <w:p w14:paraId="19285821"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893</w:t>
            </w:r>
          </w:p>
        </w:tc>
        <w:tc>
          <w:tcPr>
            <w:tcW w:w="813" w:type="dxa"/>
          </w:tcPr>
          <w:p w14:paraId="3BC998D2" w14:textId="3A5574B2" w:rsidR="001078F1" w:rsidRPr="00805621" w:rsidRDefault="00D040C2" w:rsidP="00BD71D7">
            <w:pPr>
              <w:spacing w:after="160" w:line="259" w:lineRule="auto"/>
              <w:rPr>
                <w:rFonts w:ascii="Arial" w:hAnsi="Arial" w:cs="Arial"/>
                <w:sz w:val="18"/>
                <w:szCs w:val="14"/>
              </w:rPr>
            </w:pPr>
            <w:r>
              <w:rPr>
                <w:rFonts w:ascii="Arial" w:hAnsi="Arial" w:cs="Arial"/>
                <w:sz w:val="18"/>
                <w:szCs w:val="14"/>
              </w:rPr>
              <w:t>293</w:t>
            </w:r>
          </w:p>
        </w:tc>
        <w:tc>
          <w:tcPr>
            <w:tcW w:w="626" w:type="dxa"/>
          </w:tcPr>
          <w:p w14:paraId="3FF877EC"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4596</w:t>
            </w:r>
          </w:p>
        </w:tc>
        <w:tc>
          <w:tcPr>
            <w:tcW w:w="667" w:type="dxa"/>
          </w:tcPr>
          <w:p w14:paraId="3A1D6516"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1.49</w:t>
            </w:r>
          </w:p>
        </w:tc>
        <w:tc>
          <w:tcPr>
            <w:tcW w:w="567" w:type="dxa"/>
          </w:tcPr>
          <w:p w14:paraId="14BBDA5B"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2.17</w:t>
            </w:r>
          </w:p>
        </w:tc>
      </w:tr>
      <w:tr w:rsidR="001078F1" w14:paraId="6D2EC266" w14:textId="77777777" w:rsidTr="00C879A6">
        <w:tc>
          <w:tcPr>
            <w:tcW w:w="1238" w:type="dxa"/>
          </w:tcPr>
          <w:p w14:paraId="65956CAB" w14:textId="3CB3E521" w:rsidR="001078F1" w:rsidRPr="00805621" w:rsidRDefault="001078F1" w:rsidP="00175682">
            <w:pPr>
              <w:spacing w:after="160" w:line="259" w:lineRule="auto"/>
              <w:rPr>
                <w:rFonts w:ascii="Arial" w:hAnsi="Arial" w:cs="Arial"/>
                <w:sz w:val="18"/>
                <w:szCs w:val="14"/>
              </w:rPr>
            </w:pPr>
            <w:r w:rsidRPr="00805621">
              <w:rPr>
                <w:rFonts w:ascii="Arial" w:hAnsi="Arial" w:cs="Arial"/>
                <w:sz w:val="18"/>
                <w:szCs w:val="14"/>
              </w:rPr>
              <w:t>Cu OFHC</w:t>
            </w:r>
            <w:r w:rsidR="00C1112A">
              <w:rPr>
                <w:rFonts w:ascii="Arial" w:hAnsi="Arial" w:cs="Arial"/>
                <w:sz w:val="18"/>
                <w:szCs w:val="14"/>
              </w:rPr>
              <w:t xml:space="preserve"> </w:t>
            </w:r>
            <w:sdt>
              <w:sdtPr>
                <w:rPr>
                  <w:rFonts w:ascii="Arial" w:hAnsi="Arial" w:cs="Arial"/>
                  <w:sz w:val="18"/>
                  <w:szCs w:val="14"/>
                </w:rPr>
                <w:id w:val="304276970"/>
                <w:citation/>
              </w:sdtPr>
              <w:sdtContent>
                <w:r w:rsidR="00C1112A">
                  <w:rPr>
                    <w:rFonts w:ascii="Arial" w:hAnsi="Arial" w:cs="Arial"/>
                    <w:sz w:val="18"/>
                    <w:szCs w:val="14"/>
                  </w:rPr>
                  <w:fldChar w:fldCharType="begin"/>
                </w:r>
                <w:r w:rsidR="00C1112A">
                  <w:rPr>
                    <w:rFonts w:ascii="Arial" w:hAnsi="Arial" w:cs="Arial"/>
                    <w:sz w:val="18"/>
                    <w:szCs w:val="14"/>
                  </w:rPr>
                  <w:instrText xml:space="preserve"> CITATION Kan18 \l 2057 </w:instrText>
                </w:r>
                <w:r w:rsidR="00C1112A">
                  <w:rPr>
                    <w:rFonts w:ascii="Arial" w:hAnsi="Arial" w:cs="Arial"/>
                    <w:sz w:val="18"/>
                    <w:szCs w:val="14"/>
                  </w:rPr>
                  <w:fldChar w:fldCharType="separate"/>
                </w:r>
                <w:r w:rsidR="008F0D7A" w:rsidRPr="008F0D7A">
                  <w:rPr>
                    <w:rFonts w:ascii="Arial" w:hAnsi="Arial" w:cs="Arial"/>
                    <w:noProof/>
                    <w:sz w:val="18"/>
                    <w:szCs w:val="14"/>
                  </w:rPr>
                  <w:t>[10]</w:t>
                </w:r>
                <w:r w:rsidR="00C1112A">
                  <w:rPr>
                    <w:rFonts w:ascii="Arial" w:hAnsi="Arial" w:cs="Arial"/>
                    <w:sz w:val="18"/>
                    <w:szCs w:val="14"/>
                  </w:rPr>
                  <w:fldChar w:fldCharType="end"/>
                </w:r>
              </w:sdtContent>
            </w:sdt>
          </w:p>
        </w:tc>
        <w:tc>
          <w:tcPr>
            <w:tcW w:w="953" w:type="dxa"/>
          </w:tcPr>
          <w:p w14:paraId="3076C433"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8960</w:t>
            </w:r>
          </w:p>
        </w:tc>
        <w:tc>
          <w:tcPr>
            <w:tcW w:w="767" w:type="dxa"/>
          </w:tcPr>
          <w:p w14:paraId="57519777"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0.092</w:t>
            </w:r>
          </w:p>
        </w:tc>
        <w:tc>
          <w:tcPr>
            <w:tcW w:w="767" w:type="dxa"/>
          </w:tcPr>
          <w:p w14:paraId="702CA03F"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0.292</w:t>
            </w:r>
          </w:p>
        </w:tc>
        <w:tc>
          <w:tcPr>
            <w:tcW w:w="667" w:type="dxa"/>
          </w:tcPr>
          <w:p w14:paraId="7B0C7FED"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0.31</w:t>
            </w:r>
          </w:p>
        </w:tc>
        <w:tc>
          <w:tcPr>
            <w:tcW w:w="767" w:type="dxa"/>
          </w:tcPr>
          <w:p w14:paraId="2994AECB"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0.025</w:t>
            </w:r>
          </w:p>
        </w:tc>
        <w:tc>
          <w:tcPr>
            <w:tcW w:w="567" w:type="dxa"/>
          </w:tcPr>
          <w:p w14:paraId="480279C9"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1.09</w:t>
            </w:r>
          </w:p>
        </w:tc>
        <w:tc>
          <w:tcPr>
            <w:tcW w:w="617" w:type="dxa"/>
          </w:tcPr>
          <w:p w14:paraId="2206FE45"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1356</w:t>
            </w:r>
          </w:p>
        </w:tc>
        <w:tc>
          <w:tcPr>
            <w:tcW w:w="813" w:type="dxa"/>
          </w:tcPr>
          <w:p w14:paraId="01556647" w14:textId="2181064A" w:rsidR="001078F1" w:rsidRPr="00805621" w:rsidRDefault="00D040C2" w:rsidP="00BD71D7">
            <w:pPr>
              <w:spacing w:after="160" w:line="259" w:lineRule="auto"/>
              <w:rPr>
                <w:rFonts w:ascii="Arial" w:hAnsi="Arial" w:cs="Arial"/>
                <w:sz w:val="18"/>
                <w:szCs w:val="14"/>
              </w:rPr>
            </w:pPr>
            <w:r>
              <w:rPr>
                <w:rFonts w:ascii="Arial" w:hAnsi="Arial" w:cs="Arial"/>
                <w:sz w:val="18"/>
                <w:szCs w:val="14"/>
              </w:rPr>
              <w:t>293</w:t>
            </w:r>
          </w:p>
        </w:tc>
        <w:tc>
          <w:tcPr>
            <w:tcW w:w="626" w:type="dxa"/>
          </w:tcPr>
          <w:p w14:paraId="444150AA"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3940</w:t>
            </w:r>
          </w:p>
        </w:tc>
        <w:tc>
          <w:tcPr>
            <w:tcW w:w="667" w:type="dxa"/>
          </w:tcPr>
          <w:p w14:paraId="18C05D4F"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1.489</w:t>
            </w:r>
          </w:p>
        </w:tc>
        <w:tc>
          <w:tcPr>
            <w:tcW w:w="567" w:type="dxa"/>
          </w:tcPr>
          <w:p w14:paraId="26C84C95" w14:textId="77777777" w:rsidR="001078F1" w:rsidRPr="00805621" w:rsidRDefault="001078F1" w:rsidP="00BD71D7">
            <w:pPr>
              <w:spacing w:after="160" w:line="259" w:lineRule="auto"/>
              <w:rPr>
                <w:rFonts w:ascii="Arial" w:hAnsi="Arial" w:cs="Arial"/>
                <w:sz w:val="18"/>
                <w:szCs w:val="14"/>
              </w:rPr>
            </w:pPr>
            <w:r w:rsidRPr="00805621">
              <w:rPr>
                <w:rFonts w:ascii="Arial" w:hAnsi="Arial" w:cs="Arial"/>
                <w:sz w:val="18"/>
                <w:szCs w:val="14"/>
              </w:rPr>
              <w:t>2.02</w:t>
            </w:r>
          </w:p>
        </w:tc>
      </w:tr>
      <w:tr w:rsidR="004B5ACA" w14:paraId="5E96EB24" w14:textId="77777777" w:rsidTr="00C879A6">
        <w:tc>
          <w:tcPr>
            <w:tcW w:w="1238" w:type="dxa"/>
          </w:tcPr>
          <w:p w14:paraId="35E4ADD4" w14:textId="47FAE8A4" w:rsidR="00AE4F16" w:rsidRPr="00805621" w:rsidRDefault="004B5ACA" w:rsidP="00C8682A">
            <w:pPr>
              <w:spacing w:after="160" w:line="259" w:lineRule="auto"/>
              <w:rPr>
                <w:rFonts w:ascii="Arial" w:hAnsi="Arial" w:cs="Arial"/>
                <w:sz w:val="18"/>
                <w:szCs w:val="14"/>
              </w:rPr>
            </w:pPr>
            <w:r>
              <w:rPr>
                <w:rFonts w:ascii="Arial" w:hAnsi="Arial" w:cs="Arial"/>
                <w:sz w:val="18"/>
                <w:szCs w:val="14"/>
              </w:rPr>
              <w:t>Steel 4340</w:t>
            </w:r>
            <w:r w:rsidR="00C8682A">
              <w:rPr>
                <w:rFonts w:ascii="Arial" w:hAnsi="Arial" w:cs="Arial"/>
                <w:sz w:val="18"/>
                <w:szCs w:val="14"/>
              </w:rPr>
              <w:t xml:space="preserve"> </w:t>
            </w:r>
            <w:sdt>
              <w:sdtPr>
                <w:rPr>
                  <w:rFonts w:ascii="Arial" w:hAnsi="Arial" w:cs="Arial"/>
                  <w:sz w:val="18"/>
                  <w:szCs w:val="14"/>
                </w:rPr>
                <w:id w:val="355851794"/>
                <w:citation/>
              </w:sdtPr>
              <w:sdtContent>
                <w:r w:rsidR="00DB1409">
                  <w:rPr>
                    <w:rFonts w:ascii="Arial" w:hAnsi="Arial" w:cs="Arial"/>
                    <w:sz w:val="18"/>
                    <w:szCs w:val="14"/>
                  </w:rPr>
                  <w:fldChar w:fldCharType="begin"/>
                </w:r>
                <w:r w:rsidR="00DB1409">
                  <w:rPr>
                    <w:rFonts w:ascii="Arial" w:hAnsi="Arial" w:cs="Arial"/>
                    <w:sz w:val="18"/>
                    <w:szCs w:val="14"/>
                  </w:rPr>
                  <w:instrText xml:space="preserve"> CITATION ASM04 \l 2057 </w:instrText>
                </w:r>
                <w:r w:rsidR="00DB1409">
                  <w:rPr>
                    <w:rFonts w:ascii="Arial" w:hAnsi="Arial" w:cs="Arial"/>
                    <w:sz w:val="18"/>
                    <w:szCs w:val="14"/>
                  </w:rPr>
                  <w:fldChar w:fldCharType="separate"/>
                </w:r>
                <w:r w:rsidR="008F0D7A" w:rsidRPr="008F0D7A">
                  <w:rPr>
                    <w:rFonts w:ascii="Arial" w:hAnsi="Arial" w:cs="Arial"/>
                    <w:noProof/>
                    <w:sz w:val="18"/>
                    <w:szCs w:val="14"/>
                  </w:rPr>
                  <w:t>[11]</w:t>
                </w:r>
                <w:r w:rsidR="00DB1409">
                  <w:rPr>
                    <w:rFonts w:ascii="Arial" w:hAnsi="Arial" w:cs="Arial"/>
                    <w:sz w:val="18"/>
                    <w:szCs w:val="14"/>
                  </w:rPr>
                  <w:fldChar w:fldCharType="end"/>
                </w:r>
              </w:sdtContent>
            </w:sdt>
            <w:r w:rsidR="00DB1409">
              <w:rPr>
                <w:rFonts w:ascii="Arial" w:hAnsi="Arial" w:cs="Arial"/>
                <w:sz w:val="18"/>
                <w:szCs w:val="14"/>
              </w:rPr>
              <w:t xml:space="preserve"> </w:t>
            </w:r>
            <w:sdt>
              <w:sdtPr>
                <w:rPr>
                  <w:rFonts w:ascii="Arial" w:hAnsi="Arial" w:cs="Arial"/>
                  <w:sz w:val="18"/>
                  <w:szCs w:val="14"/>
                </w:rPr>
                <w:id w:val="1990516152"/>
                <w:citation/>
              </w:sdtPr>
              <w:sdtContent>
                <w:r w:rsidR="00795883">
                  <w:rPr>
                    <w:rFonts w:ascii="Arial" w:hAnsi="Arial" w:cs="Arial"/>
                    <w:sz w:val="18"/>
                    <w:szCs w:val="14"/>
                  </w:rPr>
                  <w:fldChar w:fldCharType="begin"/>
                </w:r>
                <w:r w:rsidR="00795883">
                  <w:rPr>
                    <w:rFonts w:ascii="Arial" w:hAnsi="Arial" w:cs="Arial"/>
                    <w:sz w:val="18"/>
                    <w:szCs w:val="14"/>
                  </w:rPr>
                  <w:instrText xml:space="preserve"> CITATION XuW19 \l 2057 </w:instrText>
                </w:r>
                <w:r w:rsidR="00795883">
                  <w:rPr>
                    <w:rFonts w:ascii="Arial" w:hAnsi="Arial" w:cs="Arial"/>
                    <w:sz w:val="18"/>
                    <w:szCs w:val="14"/>
                  </w:rPr>
                  <w:fldChar w:fldCharType="separate"/>
                </w:r>
                <w:r w:rsidR="008F0D7A" w:rsidRPr="008F0D7A">
                  <w:rPr>
                    <w:rFonts w:ascii="Arial" w:hAnsi="Arial" w:cs="Arial"/>
                    <w:noProof/>
                    <w:sz w:val="18"/>
                    <w:szCs w:val="14"/>
                  </w:rPr>
                  <w:t>[12]</w:t>
                </w:r>
                <w:r w:rsidR="00795883">
                  <w:rPr>
                    <w:rFonts w:ascii="Arial" w:hAnsi="Arial" w:cs="Arial"/>
                    <w:sz w:val="18"/>
                    <w:szCs w:val="14"/>
                  </w:rPr>
                  <w:fldChar w:fldCharType="end"/>
                </w:r>
              </w:sdtContent>
            </w:sdt>
          </w:p>
        </w:tc>
        <w:tc>
          <w:tcPr>
            <w:tcW w:w="953" w:type="dxa"/>
          </w:tcPr>
          <w:p w14:paraId="20ED71B6" w14:textId="6061133D" w:rsidR="004B5ACA" w:rsidRPr="00805621" w:rsidRDefault="008C59E2" w:rsidP="004B5ACA">
            <w:pPr>
              <w:spacing w:after="160" w:line="259" w:lineRule="auto"/>
              <w:rPr>
                <w:rFonts w:ascii="Arial" w:hAnsi="Arial" w:cs="Arial"/>
                <w:sz w:val="18"/>
                <w:szCs w:val="14"/>
              </w:rPr>
            </w:pPr>
            <w:r>
              <w:rPr>
                <w:rFonts w:ascii="Arial" w:hAnsi="Arial" w:cs="Arial"/>
                <w:sz w:val="18"/>
                <w:szCs w:val="14"/>
              </w:rPr>
              <w:t>78</w:t>
            </w:r>
            <w:r w:rsidR="00FC6839">
              <w:rPr>
                <w:rFonts w:ascii="Arial" w:hAnsi="Arial" w:cs="Arial"/>
                <w:sz w:val="18"/>
                <w:szCs w:val="14"/>
              </w:rPr>
              <w:t>9</w:t>
            </w:r>
            <w:r>
              <w:rPr>
                <w:rFonts w:ascii="Arial" w:hAnsi="Arial" w:cs="Arial"/>
                <w:sz w:val="18"/>
                <w:szCs w:val="14"/>
              </w:rPr>
              <w:t>0</w:t>
            </w:r>
          </w:p>
        </w:tc>
        <w:tc>
          <w:tcPr>
            <w:tcW w:w="767" w:type="dxa"/>
          </w:tcPr>
          <w:p w14:paraId="503028D6" w14:textId="4FF653E1" w:rsidR="004B5ACA" w:rsidRPr="00805621" w:rsidRDefault="002A4A2F" w:rsidP="004B5ACA">
            <w:pPr>
              <w:spacing w:after="160" w:line="259" w:lineRule="auto"/>
              <w:rPr>
                <w:rFonts w:ascii="Arial" w:hAnsi="Arial" w:cs="Arial"/>
                <w:sz w:val="18"/>
                <w:szCs w:val="14"/>
              </w:rPr>
            </w:pPr>
            <w:r>
              <w:rPr>
                <w:rFonts w:ascii="Arial" w:hAnsi="Arial" w:cs="Arial"/>
                <w:sz w:val="18"/>
                <w:szCs w:val="14"/>
              </w:rPr>
              <w:t>0.</w:t>
            </w:r>
            <w:r w:rsidR="004B5ACA">
              <w:rPr>
                <w:rFonts w:ascii="Arial" w:hAnsi="Arial" w:cs="Arial"/>
                <w:sz w:val="18"/>
                <w:szCs w:val="14"/>
              </w:rPr>
              <w:t>792</w:t>
            </w:r>
          </w:p>
        </w:tc>
        <w:tc>
          <w:tcPr>
            <w:tcW w:w="767" w:type="dxa"/>
          </w:tcPr>
          <w:p w14:paraId="629B6BC9" w14:textId="76476BAA" w:rsidR="004B5ACA" w:rsidRPr="00805621" w:rsidRDefault="002A4A2F" w:rsidP="004B5ACA">
            <w:pPr>
              <w:spacing w:after="160" w:line="259" w:lineRule="auto"/>
              <w:rPr>
                <w:rFonts w:ascii="Arial" w:hAnsi="Arial" w:cs="Arial"/>
                <w:sz w:val="18"/>
                <w:szCs w:val="14"/>
              </w:rPr>
            </w:pPr>
            <w:r>
              <w:rPr>
                <w:rFonts w:ascii="Arial" w:hAnsi="Arial" w:cs="Arial"/>
                <w:sz w:val="18"/>
                <w:szCs w:val="14"/>
              </w:rPr>
              <w:t>0.</w:t>
            </w:r>
            <w:r w:rsidR="004B5ACA">
              <w:rPr>
                <w:rFonts w:ascii="Arial" w:hAnsi="Arial" w:cs="Arial"/>
                <w:sz w:val="18"/>
                <w:szCs w:val="14"/>
              </w:rPr>
              <w:t>540</w:t>
            </w:r>
          </w:p>
        </w:tc>
        <w:tc>
          <w:tcPr>
            <w:tcW w:w="667" w:type="dxa"/>
          </w:tcPr>
          <w:p w14:paraId="7F82FA3F" w14:textId="3E0C10F7" w:rsidR="004B5ACA" w:rsidRPr="00805621" w:rsidRDefault="004B5ACA" w:rsidP="004B5ACA">
            <w:pPr>
              <w:spacing w:after="160" w:line="259" w:lineRule="auto"/>
              <w:rPr>
                <w:rFonts w:ascii="Arial" w:hAnsi="Arial" w:cs="Arial"/>
                <w:sz w:val="18"/>
                <w:szCs w:val="14"/>
              </w:rPr>
            </w:pPr>
            <w:r>
              <w:rPr>
                <w:rFonts w:ascii="Arial" w:hAnsi="Arial" w:cs="Arial"/>
                <w:sz w:val="18"/>
                <w:szCs w:val="14"/>
              </w:rPr>
              <w:t>0.26</w:t>
            </w:r>
          </w:p>
        </w:tc>
        <w:tc>
          <w:tcPr>
            <w:tcW w:w="767" w:type="dxa"/>
          </w:tcPr>
          <w:p w14:paraId="5EC7493B" w14:textId="6FF397EA" w:rsidR="004B5ACA" w:rsidRPr="00805621" w:rsidRDefault="004B5ACA" w:rsidP="004B5ACA">
            <w:pPr>
              <w:spacing w:after="160" w:line="259" w:lineRule="auto"/>
              <w:rPr>
                <w:rFonts w:ascii="Arial" w:hAnsi="Arial" w:cs="Arial"/>
                <w:sz w:val="18"/>
                <w:szCs w:val="14"/>
              </w:rPr>
            </w:pPr>
            <w:r>
              <w:rPr>
                <w:rFonts w:ascii="Arial" w:hAnsi="Arial" w:cs="Arial"/>
                <w:sz w:val="18"/>
                <w:szCs w:val="14"/>
              </w:rPr>
              <w:t>0.014</w:t>
            </w:r>
          </w:p>
        </w:tc>
        <w:tc>
          <w:tcPr>
            <w:tcW w:w="567" w:type="dxa"/>
          </w:tcPr>
          <w:p w14:paraId="1E515080" w14:textId="6F17D115" w:rsidR="004B5ACA" w:rsidRPr="00805621" w:rsidRDefault="004B5ACA" w:rsidP="004B5ACA">
            <w:pPr>
              <w:spacing w:after="160" w:line="259" w:lineRule="auto"/>
              <w:rPr>
                <w:rFonts w:ascii="Arial" w:hAnsi="Arial" w:cs="Arial"/>
                <w:sz w:val="18"/>
                <w:szCs w:val="14"/>
              </w:rPr>
            </w:pPr>
            <w:r>
              <w:rPr>
                <w:rFonts w:ascii="Arial" w:hAnsi="Arial" w:cs="Arial"/>
                <w:sz w:val="18"/>
                <w:szCs w:val="14"/>
              </w:rPr>
              <w:t>1.03</w:t>
            </w:r>
          </w:p>
        </w:tc>
        <w:tc>
          <w:tcPr>
            <w:tcW w:w="617" w:type="dxa"/>
          </w:tcPr>
          <w:p w14:paraId="3089FFD7" w14:textId="7FBD142D" w:rsidR="004B5ACA" w:rsidRPr="00805621" w:rsidRDefault="004B5ACA" w:rsidP="004B5ACA">
            <w:pPr>
              <w:spacing w:after="160" w:line="259" w:lineRule="auto"/>
              <w:rPr>
                <w:rFonts w:ascii="Arial" w:hAnsi="Arial" w:cs="Arial"/>
                <w:sz w:val="18"/>
                <w:szCs w:val="14"/>
              </w:rPr>
            </w:pPr>
            <w:r>
              <w:rPr>
                <w:rFonts w:ascii="Arial" w:hAnsi="Arial" w:cs="Arial"/>
                <w:sz w:val="18"/>
                <w:szCs w:val="14"/>
              </w:rPr>
              <w:t>1793</w:t>
            </w:r>
          </w:p>
        </w:tc>
        <w:tc>
          <w:tcPr>
            <w:tcW w:w="813" w:type="dxa"/>
          </w:tcPr>
          <w:p w14:paraId="39289D91" w14:textId="29FC6EA8" w:rsidR="004B5ACA" w:rsidRPr="00805621" w:rsidRDefault="00D040C2" w:rsidP="004B5ACA">
            <w:pPr>
              <w:spacing w:after="160" w:line="259" w:lineRule="auto"/>
              <w:rPr>
                <w:rFonts w:ascii="Arial" w:hAnsi="Arial" w:cs="Arial"/>
                <w:sz w:val="18"/>
                <w:szCs w:val="14"/>
              </w:rPr>
            </w:pPr>
            <w:r>
              <w:rPr>
                <w:rFonts w:ascii="Arial" w:hAnsi="Arial" w:cs="Arial"/>
                <w:sz w:val="18"/>
                <w:szCs w:val="14"/>
              </w:rPr>
              <w:t>293</w:t>
            </w:r>
          </w:p>
        </w:tc>
        <w:tc>
          <w:tcPr>
            <w:tcW w:w="626" w:type="dxa"/>
          </w:tcPr>
          <w:p w14:paraId="6631A1EF" w14:textId="02CE9299" w:rsidR="004B5ACA" w:rsidRPr="00805621" w:rsidRDefault="007D13BB" w:rsidP="004B5ACA">
            <w:pPr>
              <w:spacing w:after="160" w:line="259" w:lineRule="auto"/>
              <w:rPr>
                <w:rFonts w:ascii="Arial" w:hAnsi="Arial" w:cs="Arial"/>
                <w:sz w:val="18"/>
                <w:szCs w:val="14"/>
              </w:rPr>
            </w:pPr>
            <w:r>
              <w:rPr>
                <w:rFonts w:ascii="Arial" w:hAnsi="Arial" w:cs="Arial"/>
                <w:sz w:val="18"/>
                <w:szCs w:val="14"/>
              </w:rPr>
              <w:t>3574</w:t>
            </w:r>
          </w:p>
        </w:tc>
        <w:tc>
          <w:tcPr>
            <w:tcW w:w="667" w:type="dxa"/>
          </w:tcPr>
          <w:p w14:paraId="191E3AFF" w14:textId="1B67B5F6" w:rsidR="004B5ACA" w:rsidRPr="00805621" w:rsidRDefault="007D13BB" w:rsidP="004B5ACA">
            <w:pPr>
              <w:spacing w:after="160" w:line="259" w:lineRule="auto"/>
              <w:rPr>
                <w:rFonts w:ascii="Arial" w:hAnsi="Arial" w:cs="Arial"/>
                <w:sz w:val="18"/>
                <w:szCs w:val="14"/>
              </w:rPr>
            </w:pPr>
            <w:r>
              <w:rPr>
                <w:rFonts w:ascii="Arial" w:hAnsi="Arial" w:cs="Arial"/>
                <w:sz w:val="18"/>
                <w:szCs w:val="14"/>
              </w:rPr>
              <w:t>1.92</w:t>
            </w:r>
          </w:p>
        </w:tc>
        <w:tc>
          <w:tcPr>
            <w:tcW w:w="567" w:type="dxa"/>
          </w:tcPr>
          <w:p w14:paraId="37CA1510" w14:textId="628B7513" w:rsidR="004B5ACA" w:rsidRPr="00805621" w:rsidRDefault="007D13BB" w:rsidP="004B5ACA">
            <w:pPr>
              <w:spacing w:after="160" w:line="259" w:lineRule="auto"/>
              <w:rPr>
                <w:rFonts w:ascii="Arial" w:hAnsi="Arial" w:cs="Arial"/>
                <w:sz w:val="18"/>
                <w:szCs w:val="14"/>
              </w:rPr>
            </w:pPr>
            <w:r>
              <w:rPr>
                <w:rFonts w:ascii="Arial" w:hAnsi="Arial" w:cs="Arial"/>
                <w:sz w:val="18"/>
                <w:szCs w:val="14"/>
              </w:rPr>
              <w:t>1.69</w:t>
            </w:r>
          </w:p>
        </w:tc>
      </w:tr>
      <w:tr w:rsidR="00C879A6" w14:paraId="1125F720" w14:textId="77777777" w:rsidTr="00C879A6">
        <w:tc>
          <w:tcPr>
            <w:tcW w:w="1238" w:type="dxa"/>
          </w:tcPr>
          <w:p w14:paraId="31BD820B" w14:textId="7A5CC8B6" w:rsidR="00C879A6" w:rsidRDefault="00C879A6" w:rsidP="00C879A6">
            <w:pPr>
              <w:spacing w:after="160" w:line="259" w:lineRule="auto"/>
              <w:rPr>
                <w:rFonts w:ascii="Arial" w:hAnsi="Arial" w:cs="Arial"/>
                <w:sz w:val="18"/>
                <w:szCs w:val="14"/>
              </w:rPr>
            </w:pPr>
            <w:r>
              <w:rPr>
                <w:rFonts w:ascii="Arial" w:hAnsi="Arial" w:cs="Arial"/>
                <w:sz w:val="18"/>
                <w:szCs w:val="14"/>
              </w:rPr>
              <w:t>Brass</w:t>
            </w:r>
            <w:r w:rsidR="00761D18">
              <w:rPr>
                <w:rFonts w:ascii="Arial" w:hAnsi="Arial" w:cs="Arial"/>
                <w:sz w:val="18"/>
                <w:szCs w:val="14"/>
              </w:rPr>
              <w:t xml:space="preserve"> </w:t>
            </w:r>
            <w:sdt>
              <w:sdtPr>
                <w:rPr>
                  <w:rFonts w:ascii="Arial" w:hAnsi="Arial" w:cs="Arial"/>
                  <w:sz w:val="18"/>
                  <w:szCs w:val="14"/>
                </w:rPr>
                <w:id w:val="1666909078"/>
                <w:citation/>
              </w:sdtPr>
              <w:sdtContent>
                <w:r w:rsidR="00761D18">
                  <w:rPr>
                    <w:rFonts w:ascii="Arial" w:hAnsi="Arial" w:cs="Arial"/>
                    <w:sz w:val="18"/>
                    <w:szCs w:val="14"/>
                  </w:rPr>
                  <w:fldChar w:fldCharType="begin"/>
                </w:r>
                <w:r w:rsidR="00761D18">
                  <w:rPr>
                    <w:rFonts w:ascii="Arial" w:hAnsi="Arial" w:cs="Arial"/>
                    <w:sz w:val="18"/>
                    <w:szCs w:val="14"/>
                  </w:rPr>
                  <w:instrText xml:space="preserve"> CITATION Wan23 \l 2057 </w:instrText>
                </w:r>
                <w:r w:rsidR="00761D18">
                  <w:rPr>
                    <w:rFonts w:ascii="Arial" w:hAnsi="Arial" w:cs="Arial"/>
                    <w:sz w:val="18"/>
                    <w:szCs w:val="14"/>
                  </w:rPr>
                  <w:fldChar w:fldCharType="separate"/>
                </w:r>
                <w:r w:rsidR="008F0D7A" w:rsidRPr="008F0D7A">
                  <w:rPr>
                    <w:rFonts w:ascii="Arial" w:hAnsi="Arial" w:cs="Arial"/>
                    <w:noProof/>
                    <w:sz w:val="18"/>
                    <w:szCs w:val="14"/>
                  </w:rPr>
                  <w:t>[13]</w:t>
                </w:r>
                <w:r w:rsidR="00761D18">
                  <w:rPr>
                    <w:rFonts w:ascii="Arial" w:hAnsi="Arial" w:cs="Arial"/>
                    <w:sz w:val="18"/>
                    <w:szCs w:val="14"/>
                  </w:rPr>
                  <w:fldChar w:fldCharType="end"/>
                </w:r>
              </w:sdtContent>
            </w:sdt>
            <w:r w:rsidR="00ED16A0">
              <w:rPr>
                <w:rFonts w:ascii="Arial" w:hAnsi="Arial" w:cs="Arial"/>
                <w:sz w:val="18"/>
                <w:szCs w:val="14"/>
              </w:rPr>
              <w:t xml:space="preserve"> </w:t>
            </w:r>
            <w:sdt>
              <w:sdtPr>
                <w:rPr>
                  <w:rFonts w:ascii="Arial" w:hAnsi="Arial" w:cs="Arial"/>
                  <w:sz w:val="18"/>
                  <w:szCs w:val="14"/>
                </w:rPr>
                <w:id w:val="1390842638"/>
                <w:citation/>
              </w:sdtPr>
              <w:sdtContent>
                <w:r w:rsidR="00ED16A0">
                  <w:rPr>
                    <w:rFonts w:ascii="Arial" w:hAnsi="Arial" w:cs="Arial"/>
                    <w:sz w:val="18"/>
                    <w:szCs w:val="14"/>
                  </w:rPr>
                  <w:fldChar w:fldCharType="begin"/>
                </w:r>
                <w:r w:rsidR="00ED16A0">
                  <w:rPr>
                    <w:rFonts w:ascii="Arial" w:hAnsi="Arial" w:cs="Arial"/>
                    <w:sz w:val="18"/>
                    <w:szCs w:val="14"/>
                  </w:rPr>
                  <w:instrText xml:space="preserve"> CITATION Cho17 \l 2057 </w:instrText>
                </w:r>
                <w:r w:rsidR="00ED16A0">
                  <w:rPr>
                    <w:rFonts w:ascii="Arial" w:hAnsi="Arial" w:cs="Arial"/>
                    <w:sz w:val="18"/>
                    <w:szCs w:val="14"/>
                  </w:rPr>
                  <w:fldChar w:fldCharType="separate"/>
                </w:r>
                <w:r w:rsidR="008F0D7A" w:rsidRPr="008F0D7A">
                  <w:rPr>
                    <w:rFonts w:ascii="Arial" w:hAnsi="Arial" w:cs="Arial"/>
                    <w:noProof/>
                    <w:sz w:val="18"/>
                    <w:szCs w:val="14"/>
                  </w:rPr>
                  <w:t>[14]</w:t>
                </w:r>
                <w:r w:rsidR="00ED16A0">
                  <w:rPr>
                    <w:rFonts w:ascii="Arial" w:hAnsi="Arial" w:cs="Arial"/>
                    <w:sz w:val="18"/>
                    <w:szCs w:val="14"/>
                  </w:rPr>
                  <w:fldChar w:fldCharType="end"/>
                </w:r>
              </w:sdtContent>
            </w:sdt>
          </w:p>
        </w:tc>
        <w:tc>
          <w:tcPr>
            <w:tcW w:w="953" w:type="dxa"/>
          </w:tcPr>
          <w:p w14:paraId="4E32A767" w14:textId="6DA9645C" w:rsidR="00C879A6" w:rsidRDefault="00C879A6" w:rsidP="00C879A6">
            <w:pPr>
              <w:spacing w:after="160" w:line="259" w:lineRule="auto"/>
              <w:rPr>
                <w:rFonts w:ascii="Arial" w:hAnsi="Arial" w:cs="Arial"/>
                <w:sz w:val="18"/>
                <w:szCs w:val="14"/>
              </w:rPr>
            </w:pPr>
            <w:r>
              <w:rPr>
                <w:rFonts w:ascii="Arial" w:hAnsi="Arial" w:cs="Arial"/>
                <w:sz w:val="18"/>
                <w:szCs w:val="14"/>
              </w:rPr>
              <w:t>8800</w:t>
            </w:r>
          </w:p>
        </w:tc>
        <w:tc>
          <w:tcPr>
            <w:tcW w:w="767" w:type="dxa"/>
          </w:tcPr>
          <w:p w14:paraId="084CF83B" w14:textId="72923F81" w:rsidR="00C879A6" w:rsidRDefault="00C879A6" w:rsidP="00C879A6">
            <w:pPr>
              <w:spacing w:after="160" w:line="259" w:lineRule="auto"/>
              <w:rPr>
                <w:rFonts w:ascii="Arial" w:hAnsi="Arial" w:cs="Arial"/>
                <w:sz w:val="18"/>
                <w:szCs w:val="14"/>
              </w:rPr>
            </w:pPr>
            <w:r>
              <w:rPr>
                <w:rFonts w:ascii="Arial" w:hAnsi="Arial" w:cs="Arial"/>
                <w:sz w:val="18"/>
                <w:szCs w:val="14"/>
              </w:rPr>
              <w:t>0.3858</w:t>
            </w:r>
          </w:p>
        </w:tc>
        <w:tc>
          <w:tcPr>
            <w:tcW w:w="767" w:type="dxa"/>
          </w:tcPr>
          <w:p w14:paraId="0BDBB2CC" w14:textId="5B6F7E69" w:rsidR="00C879A6" w:rsidRDefault="00C879A6" w:rsidP="00C879A6">
            <w:pPr>
              <w:spacing w:after="160" w:line="259" w:lineRule="auto"/>
              <w:rPr>
                <w:rFonts w:ascii="Arial" w:hAnsi="Arial" w:cs="Arial"/>
                <w:sz w:val="18"/>
                <w:szCs w:val="14"/>
              </w:rPr>
            </w:pPr>
            <w:r>
              <w:rPr>
                <w:rFonts w:ascii="Arial" w:hAnsi="Arial" w:cs="Arial"/>
                <w:sz w:val="18"/>
                <w:szCs w:val="14"/>
              </w:rPr>
              <w:t>0.0393</w:t>
            </w:r>
          </w:p>
        </w:tc>
        <w:tc>
          <w:tcPr>
            <w:tcW w:w="667" w:type="dxa"/>
          </w:tcPr>
          <w:p w14:paraId="0666FAE7" w14:textId="00E9D21D" w:rsidR="00C879A6" w:rsidRDefault="00C879A6" w:rsidP="00C879A6">
            <w:pPr>
              <w:spacing w:after="160" w:line="259" w:lineRule="auto"/>
              <w:rPr>
                <w:rFonts w:ascii="Arial" w:hAnsi="Arial" w:cs="Arial"/>
                <w:sz w:val="18"/>
                <w:szCs w:val="14"/>
              </w:rPr>
            </w:pPr>
            <w:r>
              <w:rPr>
                <w:rFonts w:ascii="Arial" w:hAnsi="Arial" w:cs="Arial"/>
                <w:sz w:val="18"/>
                <w:szCs w:val="14"/>
              </w:rPr>
              <w:t>0.059</w:t>
            </w:r>
          </w:p>
        </w:tc>
        <w:tc>
          <w:tcPr>
            <w:tcW w:w="767" w:type="dxa"/>
          </w:tcPr>
          <w:p w14:paraId="37B42BA3" w14:textId="039A7A49" w:rsidR="00C879A6" w:rsidRDefault="00C879A6" w:rsidP="00C879A6">
            <w:pPr>
              <w:spacing w:after="160" w:line="259" w:lineRule="auto"/>
              <w:rPr>
                <w:rFonts w:ascii="Arial" w:hAnsi="Arial" w:cs="Arial"/>
                <w:sz w:val="18"/>
                <w:szCs w:val="14"/>
              </w:rPr>
            </w:pPr>
            <w:r>
              <w:rPr>
                <w:rFonts w:ascii="Arial" w:hAnsi="Arial" w:cs="Arial"/>
                <w:sz w:val="18"/>
                <w:szCs w:val="14"/>
              </w:rPr>
              <w:t>0.019</w:t>
            </w:r>
          </w:p>
        </w:tc>
        <w:tc>
          <w:tcPr>
            <w:tcW w:w="567" w:type="dxa"/>
          </w:tcPr>
          <w:p w14:paraId="15FADD24" w14:textId="193AF02B" w:rsidR="00C879A6" w:rsidRDefault="00C879A6" w:rsidP="00C879A6">
            <w:pPr>
              <w:spacing w:after="160" w:line="259" w:lineRule="auto"/>
              <w:rPr>
                <w:rFonts w:ascii="Arial" w:hAnsi="Arial" w:cs="Arial"/>
                <w:sz w:val="18"/>
                <w:szCs w:val="14"/>
              </w:rPr>
            </w:pPr>
            <w:r>
              <w:rPr>
                <w:rFonts w:ascii="Arial" w:hAnsi="Arial" w:cs="Arial"/>
                <w:sz w:val="18"/>
                <w:szCs w:val="14"/>
              </w:rPr>
              <w:t>1.081</w:t>
            </w:r>
          </w:p>
        </w:tc>
        <w:tc>
          <w:tcPr>
            <w:tcW w:w="617" w:type="dxa"/>
          </w:tcPr>
          <w:p w14:paraId="54026826" w14:textId="396D2AAC" w:rsidR="00C879A6" w:rsidRDefault="00D040C2" w:rsidP="00C879A6">
            <w:pPr>
              <w:spacing w:after="160" w:line="259" w:lineRule="auto"/>
              <w:rPr>
                <w:rFonts w:ascii="Arial" w:hAnsi="Arial" w:cs="Arial"/>
                <w:sz w:val="18"/>
                <w:szCs w:val="14"/>
              </w:rPr>
            </w:pPr>
            <w:r>
              <w:rPr>
                <w:rFonts w:ascii="Arial" w:hAnsi="Arial" w:cs="Arial"/>
                <w:sz w:val="18"/>
                <w:szCs w:val="14"/>
              </w:rPr>
              <w:t>1308</w:t>
            </w:r>
          </w:p>
        </w:tc>
        <w:tc>
          <w:tcPr>
            <w:tcW w:w="813" w:type="dxa"/>
          </w:tcPr>
          <w:p w14:paraId="7B624AE0" w14:textId="39951C09" w:rsidR="00C879A6" w:rsidRDefault="00D040C2" w:rsidP="00C879A6">
            <w:pPr>
              <w:spacing w:after="160" w:line="259" w:lineRule="auto"/>
              <w:rPr>
                <w:rFonts w:ascii="Arial" w:hAnsi="Arial" w:cs="Arial"/>
                <w:sz w:val="18"/>
                <w:szCs w:val="14"/>
              </w:rPr>
            </w:pPr>
            <w:r>
              <w:rPr>
                <w:rFonts w:ascii="Arial" w:hAnsi="Arial" w:cs="Arial"/>
                <w:sz w:val="18"/>
                <w:szCs w:val="14"/>
              </w:rPr>
              <w:t>293</w:t>
            </w:r>
          </w:p>
        </w:tc>
        <w:tc>
          <w:tcPr>
            <w:tcW w:w="626" w:type="dxa"/>
          </w:tcPr>
          <w:p w14:paraId="04DF61C0" w14:textId="11E86B3B" w:rsidR="00C879A6" w:rsidRDefault="00C04D07" w:rsidP="00C879A6">
            <w:pPr>
              <w:spacing w:after="160" w:line="259" w:lineRule="auto"/>
              <w:rPr>
                <w:rFonts w:ascii="Arial" w:hAnsi="Arial" w:cs="Arial"/>
                <w:sz w:val="18"/>
                <w:szCs w:val="14"/>
              </w:rPr>
            </w:pPr>
            <w:r>
              <w:rPr>
                <w:rFonts w:ascii="Arial" w:hAnsi="Arial" w:cs="Arial"/>
                <w:sz w:val="18"/>
                <w:szCs w:val="14"/>
              </w:rPr>
              <w:t>3940</w:t>
            </w:r>
          </w:p>
        </w:tc>
        <w:tc>
          <w:tcPr>
            <w:tcW w:w="667" w:type="dxa"/>
          </w:tcPr>
          <w:p w14:paraId="08B5A54C" w14:textId="565BB520" w:rsidR="00C879A6" w:rsidRDefault="00C04D07" w:rsidP="00C879A6">
            <w:pPr>
              <w:spacing w:after="160" w:line="259" w:lineRule="auto"/>
              <w:rPr>
                <w:rFonts w:ascii="Arial" w:hAnsi="Arial" w:cs="Arial"/>
                <w:sz w:val="18"/>
                <w:szCs w:val="14"/>
              </w:rPr>
            </w:pPr>
            <w:r>
              <w:rPr>
                <w:rFonts w:ascii="Arial" w:hAnsi="Arial" w:cs="Arial"/>
                <w:sz w:val="18"/>
                <w:szCs w:val="14"/>
              </w:rPr>
              <w:t>1.</w:t>
            </w:r>
            <w:r w:rsidR="00310203">
              <w:rPr>
                <w:rFonts w:ascii="Arial" w:hAnsi="Arial" w:cs="Arial"/>
                <w:sz w:val="18"/>
                <w:szCs w:val="14"/>
              </w:rPr>
              <w:t>49</w:t>
            </w:r>
          </w:p>
        </w:tc>
        <w:tc>
          <w:tcPr>
            <w:tcW w:w="567" w:type="dxa"/>
          </w:tcPr>
          <w:p w14:paraId="3B92FDF8" w14:textId="2929D455" w:rsidR="00C879A6" w:rsidRDefault="00310203" w:rsidP="00C879A6">
            <w:pPr>
              <w:spacing w:after="160" w:line="259" w:lineRule="auto"/>
              <w:rPr>
                <w:rFonts w:ascii="Arial" w:hAnsi="Arial" w:cs="Arial"/>
                <w:sz w:val="18"/>
                <w:szCs w:val="14"/>
              </w:rPr>
            </w:pPr>
            <w:r>
              <w:rPr>
                <w:rFonts w:ascii="Arial" w:hAnsi="Arial" w:cs="Arial"/>
                <w:sz w:val="18"/>
                <w:szCs w:val="14"/>
              </w:rPr>
              <w:t>1.99</w:t>
            </w:r>
          </w:p>
        </w:tc>
      </w:tr>
    </w:tbl>
    <w:p w14:paraId="1AD3626C" w14:textId="77777777" w:rsidR="001078F1" w:rsidRDefault="001078F1" w:rsidP="00CF036C">
      <w:pPr>
        <w:rPr>
          <w:rFonts w:ascii="Arial" w:hAnsi="Arial" w:cs="Arial"/>
          <w:sz w:val="22"/>
          <w:szCs w:val="22"/>
        </w:rPr>
      </w:pPr>
    </w:p>
    <w:p w14:paraId="7DF4FFCB" w14:textId="4B91E97E" w:rsidR="00F155AC" w:rsidRDefault="00783A29" w:rsidP="00F155AC">
      <w:pPr>
        <w:pStyle w:val="ListParagraph"/>
        <w:numPr>
          <w:ilvl w:val="1"/>
          <w:numId w:val="3"/>
        </w:numPr>
        <w:spacing w:after="160" w:line="259" w:lineRule="auto"/>
        <w:rPr>
          <w:rFonts w:ascii="Arial" w:hAnsi="Arial" w:cs="Arial"/>
          <w:sz w:val="22"/>
          <w:szCs w:val="18"/>
        </w:rPr>
      </w:pPr>
      <w:r>
        <w:rPr>
          <w:rFonts w:ascii="Arial" w:hAnsi="Arial" w:cs="Arial"/>
          <w:sz w:val="22"/>
          <w:szCs w:val="18"/>
        </w:rPr>
        <w:t xml:space="preserve">Copper is the chosen material of choice </w:t>
      </w:r>
      <w:r w:rsidR="00E049D0">
        <w:rPr>
          <w:rFonts w:ascii="Arial" w:hAnsi="Arial" w:cs="Arial"/>
          <w:sz w:val="22"/>
          <w:szCs w:val="18"/>
        </w:rPr>
        <w:t>as it has a proven track record through history. It is suitable for the liner</w:t>
      </w:r>
      <w:r>
        <w:rPr>
          <w:rFonts w:ascii="Arial" w:hAnsi="Arial" w:cs="Arial"/>
          <w:sz w:val="22"/>
          <w:szCs w:val="18"/>
        </w:rPr>
        <w:t xml:space="preserve"> as it has high</w:t>
      </w:r>
      <w:r w:rsidR="008735EE">
        <w:rPr>
          <w:rFonts w:ascii="Arial" w:hAnsi="Arial" w:cs="Arial"/>
          <w:sz w:val="22"/>
          <w:szCs w:val="18"/>
        </w:rPr>
        <w:t xml:space="preserve"> densi</w:t>
      </w:r>
      <w:r w:rsidR="00D2355C">
        <w:rPr>
          <w:rFonts w:ascii="Arial" w:hAnsi="Arial" w:cs="Arial"/>
          <w:sz w:val="22"/>
          <w:szCs w:val="18"/>
        </w:rPr>
        <w:t>ty, higher than steel</w:t>
      </w:r>
      <w:r w:rsidR="00594CD6" w:rsidRPr="00594CD6">
        <w:rPr>
          <w:rFonts w:ascii="Arial" w:hAnsi="Arial" w:cs="Arial"/>
          <w:sz w:val="22"/>
          <w:szCs w:val="18"/>
        </w:rPr>
        <w:t xml:space="preserve"> </w:t>
      </w:r>
      <w:r w:rsidR="00594CD6">
        <w:rPr>
          <w:rFonts w:ascii="Arial" w:hAnsi="Arial" w:cs="Arial"/>
          <w:sz w:val="22"/>
          <w:szCs w:val="18"/>
        </w:rPr>
        <w:t>which is crucial for penetrating armour</w:t>
      </w:r>
      <w:r w:rsidR="00D2355C">
        <w:rPr>
          <w:rFonts w:ascii="Arial" w:hAnsi="Arial" w:cs="Arial"/>
          <w:sz w:val="22"/>
          <w:szCs w:val="18"/>
        </w:rPr>
        <w:t xml:space="preserve">. It also has </w:t>
      </w:r>
      <w:r w:rsidR="00FA562D">
        <w:rPr>
          <w:rFonts w:ascii="Arial" w:hAnsi="Arial" w:cs="Arial"/>
          <w:sz w:val="22"/>
          <w:szCs w:val="18"/>
        </w:rPr>
        <w:t>good</w:t>
      </w:r>
      <w:r>
        <w:rPr>
          <w:rFonts w:ascii="Arial" w:hAnsi="Arial" w:cs="Arial"/>
          <w:sz w:val="22"/>
          <w:szCs w:val="18"/>
        </w:rPr>
        <w:t xml:space="preserve"> ductility</w:t>
      </w:r>
      <w:r w:rsidR="00FA562D">
        <w:rPr>
          <w:rFonts w:ascii="Arial" w:hAnsi="Arial" w:cs="Arial"/>
          <w:sz w:val="22"/>
          <w:szCs w:val="18"/>
        </w:rPr>
        <w:t xml:space="preserve"> meaning it can significantly deform before breaking</w:t>
      </w:r>
      <w:r w:rsidR="00DA285C">
        <w:rPr>
          <w:rFonts w:ascii="Arial" w:hAnsi="Arial" w:cs="Arial"/>
          <w:sz w:val="22"/>
          <w:szCs w:val="18"/>
        </w:rPr>
        <w:t xml:space="preserve"> so that it can create this penetrating jet</w:t>
      </w:r>
      <w:r w:rsidR="00FA562D">
        <w:rPr>
          <w:rFonts w:ascii="Arial" w:hAnsi="Arial" w:cs="Arial"/>
          <w:sz w:val="22"/>
          <w:szCs w:val="18"/>
        </w:rPr>
        <w:t>.</w:t>
      </w:r>
      <w:r w:rsidR="00407A18">
        <w:rPr>
          <w:rFonts w:ascii="Arial" w:hAnsi="Arial" w:cs="Arial"/>
          <w:sz w:val="22"/>
          <w:szCs w:val="18"/>
        </w:rPr>
        <w:t xml:space="preserve"> Also, as part of the machining process, it has good malleability meaning it can be</w:t>
      </w:r>
      <w:r w:rsidR="002B7291">
        <w:rPr>
          <w:rFonts w:ascii="Arial" w:hAnsi="Arial" w:cs="Arial"/>
          <w:sz w:val="22"/>
          <w:szCs w:val="18"/>
        </w:rPr>
        <w:t xml:space="preserve"> easily</w:t>
      </w:r>
      <w:r w:rsidR="00407A18">
        <w:rPr>
          <w:rFonts w:ascii="Arial" w:hAnsi="Arial" w:cs="Arial"/>
          <w:sz w:val="22"/>
          <w:szCs w:val="18"/>
        </w:rPr>
        <w:t xml:space="preserve"> shaped</w:t>
      </w:r>
      <w:r w:rsidR="002B7291">
        <w:rPr>
          <w:rFonts w:ascii="Arial" w:hAnsi="Arial" w:cs="Arial"/>
          <w:sz w:val="22"/>
          <w:szCs w:val="18"/>
        </w:rPr>
        <w:t xml:space="preserve"> into the desired geometries. </w:t>
      </w:r>
      <w:r w:rsidR="00407A18">
        <w:rPr>
          <w:rFonts w:ascii="Arial" w:hAnsi="Arial" w:cs="Arial"/>
          <w:sz w:val="22"/>
          <w:szCs w:val="18"/>
        </w:rPr>
        <w:t xml:space="preserve"> </w:t>
      </w:r>
      <w:r w:rsidR="00FA562D">
        <w:rPr>
          <w:rFonts w:ascii="Arial" w:hAnsi="Arial" w:cs="Arial"/>
          <w:sz w:val="22"/>
          <w:szCs w:val="18"/>
        </w:rPr>
        <w:t xml:space="preserve"> </w:t>
      </w:r>
      <w:r>
        <w:rPr>
          <w:rFonts w:ascii="Arial" w:hAnsi="Arial" w:cs="Arial"/>
          <w:sz w:val="22"/>
          <w:szCs w:val="18"/>
        </w:rPr>
        <w:t xml:space="preserve"> </w:t>
      </w:r>
    </w:p>
    <w:p w14:paraId="2CE09D39" w14:textId="77777777" w:rsidR="001078F1" w:rsidRDefault="001078F1" w:rsidP="00CF036C">
      <w:pPr>
        <w:rPr>
          <w:rFonts w:ascii="Arial" w:hAnsi="Arial" w:cs="Arial"/>
          <w:sz w:val="22"/>
          <w:szCs w:val="22"/>
        </w:rPr>
      </w:pPr>
    </w:p>
    <w:p w14:paraId="4D6087E4" w14:textId="63363BF1" w:rsidR="00AC7509" w:rsidRDefault="00AC7509" w:rsidP="00AC7509">
      <w:pPr>
        <w:pStyle w:val="Caption"/>
        <w:keepNext/>
        <w:jc w:val="center"/>
      </w:pPr>
      <w:bookmarkStart w:id="21" w:name="_Toc186974501"/>
      <w:r>
        <w:t xml:space="preserve">Table </w:t>
      </w:r>
      <w:fldSimple w:instr=" SEQ Table \* ARABIC ">
        <w:r>
          <w:rPr>
            <w:noProof/>
          </w:rPr>
          <w:t>2</w:t>
        </w:r>
      </w:fldSimple>
      <w:r>
        <w:t xml:space="preserve"> - Energetic </w:t>
      </w:r>
      <w:r w:rsidR="00C66D1D">
        <w:t xml:space="preserve">Material </w:t>
      </w:r>
      <w:r>
        <w:t>Properties</w:t>
      </w:r>
      <w:bookmarkEnd w:id="21"/>
    </w:p>
    <w:tbl>
      <w:tblPr>
        <w:tblStyle w:val="TableGrid"/>
        <w:tblW w:w="9016" w:type="dxa"/>
        <w:tblLook w:val="04A0" w:firstRow="1" w:lastRow="0" w:firstColumn="1" w:lastColumn="0" w:noHBand="0" w:noVBand="1"/>
      </w:tblPr>
      <w:tblGrid>
        <w:gridCol w:w="1323"/>
        <w:gridCol w:w="851"/>
        <w:gridCol w:w="1147"/>
        <w:gridCol w:w="826"/>
        <w:gridCol w:w="726"/>
        <w:gridCol w:w="605"/>
        <w:gridCol w:w="605"/>
        <w:gridCol w:w="605"/>
        <w:gridCol w:w="1147"/>
        <w:gridCol w:w="1181"/>
      </w:tblGrid>
      <w:tr w:rsidR="004009E4" w:rsidRPr="00983D55" w14:paraId="62747F10" w14:textId="77777777" w:rsidTr="00091865">
        <w:trPr>
          <w:trHeight w:val="974"/>
        </w:trPr>
        <w:tc>
          <w:tcPr>
            <w:tcW w:w="1323" w:type="dxa"/>
          </w:tcPr>
          <w:p w14:paraId="62E336A2" w14:textId="7FC90091" w:rsidR="004009E4" w:rsidRDefault="004009E4" w:rsidP="00BD71D7">
            <w:pPr>
              <w:spacing w:after="160" w:line="259" w:lineRule="auto"/>
              <w:rPr>
                <w:rFonts w:ascii="Arial" w:hAnsi="Arial" w:cs="Arial"/>
                <w:sz w:val="22"/>
                <w:szCs w:val="18"/>
              </w:rPr>
            </w:pPr>
            <w:r>
              <w:rPr>
                <w:rFonts w:ascii="Arial" w:hAnsi="Arial" w:cs="Arial"/>
                <w:sz w:val="22"/>
                <w:szCs w:val="18"/>
              </w:rPr>
              <w:t>Explosive</w:t>
            </w:r>
            <w:r w:rsidR="001A2BD2">
              <w:rPr>
                <w:rStyle w:val="FootnoteReference"/>
                <w:rFonts w:ascii="Arial" w:hAnsi="Arial" w:cs="Arial"/>
                <w:sz w:val="22"/>
                <w:szCs w:val="18"/>
              </w:rPr>
              <w:footnoteReference w:id="4"/>
            </w:r>
          </w:p>
        </w:tc>
        <w:tc>
          <w:tcPr>
            <w:tcW w:w="1082" w:type="dxa"/>
          </w:tcPr>
          <w:p w14:paraId="41B3C6B5" w14:textId="77777777" w:rsidR="004009E4" w:rsidRPr="002368E7" w:rsidRDefault="004009E4" w:rsidP="00BD71D7">
            <w:pPr>
              <w:spacing w:after="160" w:line="259" w:lineRule="auto"/>
              <w:rPr>
                <w:rFonts w:ascii="Arial" w:hAnsi="Arial" w:cs="Arial"/>
                <w:sz w:val="22"/>
                <w:szCs w:val="18"/>
              </w:rPr>
            </w:pPr>
            <w:r>
              <w:rPr>
                <w:rFonts w:ascii="Arial" w:hAnsi="Arial" w:cs="Arial"/>
                <w:sz w:val="22"/>
                <w:szCs w:val="18"/>
              </w:rPr>
              <w:t>P (kg/m</w:t>
            </w:r>
            <w:r>
              <w:rPr>
                <w:rFonts w:ascii="Arial" w:hAnsi="Arial" w:cs="Arial"/>
                <w:sz w:val="22"/>
                <w:szCs w:val="18"/>
                <w:vertAlign w:val="superscript"/>
              </w:rPr>
              <w:t>3</w:t>
            </w:r>
            <w:r>
              <w:rPr>
                <w:rFonts w:ascii="Arial" w:hAnsi="Arial" w:cs="Arial"/>
                <w:sz w:val="22"/>
                <w:szCs w:val="18"/>
              </w:rPr>
              <w:t>)</w:t>
            </w:r>
          </w:p>
        </w:tc>
        <w:tc>
          <w:tcPr>
            <w:tcW w:w="916" w:type="dxa"/>
          </w:tcPr>
          <w:p w14:paraId="28DAF023" w14:textId="77777777" w:rsidR="004009E4" w:rsidRPr="00730237" w:rsidRDefault="004009E4" w:rsidP="00BD71D7">
            <w:pPr>
              <w:spacing w:after="160" w:line="259" w:lineRule="auto"/>
              <w:rPr>
                <w:rFonts w:ascii="Arial" w:hAnsi="Arial" w:cs="Arial"/>
                <w:sz w:val="22"/>
                <w:szCs w:val="18"/>
              </w:rPr>
            </w:pPr>
            <w:r>
              <w:rPr>
                <w:rFonts w:ascii="Arial" w:hAnsi="Arial" w:cs="Arial"/>
                <w:sz w:val="22"/>
                <w:szCs w:val="18"/>
              </w:rPr>
              <w:t>Velocity of detonation (ms</w:t>
            </w:r>
            <w:r>
              <w:rPr>
                <w:rFonts w:ascii="Arial" w:hAnsi="Arial" w:cs="Arial"/>
                <w:sz w:val="22"/>
                <w:szCs w:val="18"/>
                <w:vertAlign w:val="superscript"/>
              </w:rPr>
              <w:t>-1</w:t>
            </w:r>
            <w:r>
              <w:rPr>
                <w:rFonts w:ascii="Arial" w:hAnsi="Arial" w:cs="Arial"/>
                <w:sz w:val="22"/>
                <w:szCs w:val="18"/>
              </w:rPr>
              <w:t>)</w:t>
            </w:r>
          </w:p>
        </w:tc>
        <w:tc>
          <w:tcPr>
            <w:tcW w:w="826" w:type="dxa"/>
          </w:tcPr>
          <w:p w14:paraId="723B3525" w14:textId="77777777" w:rsidR="004009E4" w:rsidRDefault="004009E4" w:rsidP="00BD71D7">
            <w:pPr>
              <w:spacing w:after="160" w:line="259" w:lineRule="auto"/>
              <w:rPr>
                <w:rFonts w:ascii="Arial" w:hAnsi="Arial" w:cs="Arial"/>
                <w:sz w:val="22"/>
                <w:szCs w:val="18"/>
              </w:rPr>
            </w:pPr>
            <w:r>
              <w:rPr>
                <w:rFonts w:ascii="Arial" w:hAnsi="Arial" w:cs="Arial"/>
                <w:sz w:val="22"/>
                <w:szCs w:val="18"/>
              </w:rPr>
              <w:t>A (Gpa)</w:t>
            </w:r>
          </w:p>
        </w:tc>
        <w:tc>
          <w:tcPr>
            <w:tcW w:w="726" w:type="dxa"/>
          </w:tcPr>
          <w:p w14:paraId="6472C2C0" w14:textId="77777777" w:rsidR="004009E4" w:rsidRDefault="004009E4" w:rsidP="00BD71D7">
            <w:pPr>
              <w:spacing w:after="160" w:line="259" w:lineRule="auto"/>
              <w:rPr>
                <w:rFonts w:ascii="Arial" w:hAnsi="Arial" w:cs="Arial"/>
                <w:sz w:val="22"/>
                <w:szCs w:val="18"/>
              </w:rPr>
            </w:pPr>
            <w:r>
              <w:rPr>
                <w:rFonts w:ascii="Arial" w:hAnsi="Arial" w:cs="Arial"/>
                <w:sz w:val="22"/>
                <w:szCs w:val="18"/>
              </w:rPr>
              <w:t>B (Gpa)</w:t>
            </w:r>
          </w:p>
        </w:tc>
        <w:tc>
          <w:tcPr>
            <w:tcW w:w="605" w:type="dxa"/>
          </w:tcPr>
          <w:p w14:paraId="21A638C3" w14:textId="77777777" w:rsidR="004009E4" w:rsidRDefault="004009E4" w:rsidP="00BD71D7">
            <w:pPr>
              <w:spacing w:after="160" w:line="259" w:lineRule="auto"/>
              <w:rPr>
                <w:rFonts w:ascii="Arial" w:hAnsi="Arial" w:cs="Arial"/>
                <w:sz w:val="22"/>
                <w:szCs w:val="18"/>
              </w:rPr>
            </w:pPr>
            <w:r>
              <w:rPr>
                <w:rFonts w:ascii="Arial" w:hAnsi="Arial" w:cs="Arial"/>
                <w:sz w:val="22"/>
                <w:szCs w:val="18"/>
              </w:rPr>
              <w:t>R1</w:t>
            </w:r>
          </w:p>
        </w:tc>
        <w:tc>
          <w:tcPr>
            <w:tcW w:w="605" w:type="dxa"/>
          </w:tcPr>
          <w:p w14:paraId="00DC51BB" w14:textId="77777777" w:rsidR="004009E4" w:rsidRDefault="004009E4" w:rsidP="00BD71D7">
            <w:pPr>
              <w:spacing w:after="160" w:line="259" w:lineRule="auto"/>
              <w:rPr>
                <w:rFonts w:ascii="Arial" w:hAnsi="Arial" w:cs="Arial"/>
                <w:sz w:val="22"/>
                <w:szCs w:val="18"/>
              </w:rPr>
            </w:pPr>
            <w:r>
              <w:rPr>
                <w:rFonts w:ascii="Arial" w:hAnsi="Arial" w:cs="Arial"/>
                <w:sz w:val="22"/>
                <w:szCs w:val="18"/>
              </w:rPr>
              <w:t>R2</w:t>
            </w:r>
          </w:p>
        </w:tc>
        <w:tc>
          <w:tcPr>
            <w:tcW w:w="605" w:type="dxa"/>
          </w:tcPr>
          <w:p w14:paraId="1F3831F3" w14:textId="77777777" w:rsidR="004009E4" w:rsidRDefault="004009E4" w:rsidP="00BD71D7">
            <w:pPr>
              <w:spacing w:after="160" w:line="259" w:lineRule="auto"/>
              <w:rPr>
                <w:rFonts w:ascii="Arial" w:hAnsi="Arial" w:cs="Arial"/>
                <w:sz w:val="22"/>
                <w:szCs w:val="18"/>
              </w:rPr>
            </w:pPr>
            <w:r>
              <w:rPr>
                <w:rFonts w:ascii="Arial" w:hAnsi="Arial" w:cs="Arial"/>
                <w:sz w:val="22"/>
                <w:szCs w:val="18"/>
              </w:rPr>
              <w:t>w</w:t>
            </w:r>
          </w:p>
        </w:tc>
        <w:tc>
          <w:tcPr>
            <w:tcW w:w="1147" w:type="dxa"/>
          </w:tcPr>
          <w:p w14:paraId="49E107E7" w14:textId="77777777" w:rsidR="004009E4" w:rsidRDefault="004009E4" w:rsidP="00BD71D7">
            <w:pPr>
              <w:spacing w:after="160" w:line="259" w:lineRule="auto"/>
              <w:rPr>
                <w:rFonts w:ascii="Arial" w:hAnsi="Arial" w:cs="Arial"/>
                <w:sz w:val="22"/>
                <w:szCs w:val="18"/>
              </w:rPr>
            </w:pPr>
            <w:r>
              <w:rPr>
                <w:rFonts w:ascii="Arial" w:hAnsi="Arial" w:cs="Arial"/>
                <w:sz w:val="22"/>
                <w:szCs w:val="18"/>
              </w:rPr>
              <w:t>Pre-detonation bulk modulus (Gpa)</w:t>
            </w:r>
          </w:p>
        </w:tc>
        <w:tc>
          <w:tcPr>
            <w:tcW w:w="1181" w:type="dxa"/>
          </w:tcPr>
          <w:p w14:paraId="58F8F8FA" w14:textId="3BA776F1" w:rsidR="004009E4" w:rsidRPr="00983D55" w:rsidRDefault="004009E4" w:rsidP="00BD71D7">
            <w:pPr>
              <w:spacing w:after="160" w:line="259" w:lineRule="auto"/>
              <w:rPr>
                <w:rFonts w:ascii="Arial" w:hAnsi="Arial" w:cs="Arial"/>
                <w:sz w:val="22"/>
                <w:szCs w:val="18"/>
              </w:rPr>
            </w:pPr>
            <w:r>
              <w:rPr>
                <w:rFonts w:ascii="Arial" w:hAnsi="Arial" w:cs="Arial"/>
                <w:sz w:val="22"/>
                <w:szCs w:val="18"/>
              </w:rPr>
              <w:t xml:space="preserve">Detonation Energy </w:t>
            </w:r>
            <w:r w:rsidR="00273C62">
              <w:rPr>
                <w:rFonts w:ascii="Arial" w:hAnsi="Arial" w:cs="Arial"/>
                <w:sz w:val="22"/>
                <w:szCs w:val="18"/>
              </w:rPr>
              <w:t>Density</w:t>
            </w:r>
            <w:r>
              <w:rPr>
                <w:rFonts w:ascii="Arial" w:hAnsi="Arial" w:cs="Arial"/>
                <w:sz w:val="22"/>
                <w:szCs w:val="18"/>
              </w:rPr>
              <w:t xml:space="preserve"> (Jkg</w:t>
            </w:r>
            <w:r>
              <w:rPr>
                <w:rFonts w:ascii="Arial" w:hAnsi="Arial" w:cs="Arial"/>
                <w:sz w:val="22"/>
                <w:szCs w:val="18"/>
                <w:vertAlign w:val="superscript"/>
              </w:rPr>
              <w:t>-1</w:t>
            </w:r>
            <w:r>
              <w:rPr>
                <w:rFonts w:ascii="Arial" w:hAnsi="Arial" w:cs="Arial"/>
                <w:sz w:val="22"/>
                <w:szCs w:val="18"/>
              </w:rPr>
              <w:t>)</w:t>
            </w:r>
          </w:p>
        </w:tc>
      </w:tr>
      <w:tr w:rsidR="004009E4" w14:paraId="119C6C6E" w14:textId="77777777" w:rsidTr="00091865">
        <w:trPr>
          <w:trHeight w:val="718"/>
        </w:trPr>
        <w:tc>
          <w:tcPr>
            <w:tcW w:w="1323" w:type="dxa"/>
          </w:tcPr>
          <w:p w14:paraId="2A3B6666" w14:textId="5147045D" w:rsidR="004009E4" w:rsidRDefault="004009E4" w:rsidP="00BD71D7">
            <w:pPr>
              <w:spacing w:after="160" w:line="259" w:lineRule="auto"/>
              <w:rPr>
                <w:rFonts w:ascii="Arial" w:hAnsi="Arial" w:cs="Arial"/>
                <w:sz w:val="22"/>
                <w:szCs w:val="18"/>
              </w:rPr>
            </w:pPr>
            <w:r>
              <w:rPr>
                <w:rFonts w:ascii="Arial" w:hAnsi="Arial" w:cs="Arial"/>
                <w:sz w:val="22"/>
                <w:szCs w:val="18"/>
              </w:rPr>
              <w:lastRenderedPageBreak/>
              <w:t>Octol</w:t>
            </w:r>
            <w:r w:rsidR="00864A83">
              <w:rPr>
                <w:rFonts w:ascii="Arial" w:hAnsi="Arial" w:cs="Arial"/>
                <w:sz w:val="22"/>
                <w:szCs w:val="18"/>
              </w:rPr>
              <w:t xml:space="preserve"> </w:t>
            </w:r>
            <w:sdt>
              <w:sdtPr>
                <w:rPr>
                  <w:rFonts w:ascii="Arial" w:hAnsi="Arial" w:cs="Arial"/>
                  <w:sz w:val="22"/>
                  <w:szCs w:val="18"/>
                </w:rPr>
                <w:id w:val="515348218"/>
                <w:citation/>
              </w:sdtPr>
              <w:sdtContent>
                <w:r w:rsidR="00864A83">
                  <w:rPr>
                    <w:rFonts w:ascii="Arial" w:hAnsi="Arial" w:cs="Arial"/>
                    <w:sz w:val="22"/>
                    <w:szCs w:val="18"/>
                  </w:rPr>
                  <w:fldChar w:fldCharType="begin"/>
                </w:r>
                <w:r w:rsidR="00864A83">
                  <w:rPr>
                    <w:rFonts w:ascii="Arial" w:hAnsi="Arial" w:cs="Arial"/>
                    <w:sz w:val="22"/>
                    <w:szCs w:val="18"/>
                  </w:rPr>
                  <w:instrText xml:space="preserve"> CITATION Kan18 \l 2057 </w:instrText>
                </w:r>
                <w:r w:rsidR="00864A83">
                  <w:rPr>
                    <w:rFonts w:ascii="Arial" w:hAnsi="Arial" w:cs="Arial"/>
                    <w:sz w:val="22"/>
                    <w:szCs w:val="18"/>
                  </w:rPr>
                  <w:fldChar w:fldCharType="separate"/>
                </w:r>
                <w:r w:rsidR="008F0D7A" w:rsidRPr="008F0D7A">
                  <w:rPr>
                    <w:rFonts w:ascii="Arial" w:hAnsi="Arial" w:cs="Arial"/>
                    <w:noProof/>
                    <w:sz w:val="22"/>
                    <w:szCs w:val="18"/>
                  </w:rPr>
                  <w:t>[10]</w:t>
                </w:r>
                <w:r w:rsidR="00864A83">
                  <w:rPr>
                    <w:rFonts w:ascii="Arial" w:hAnsi="Arial" w:cs="Arial"/>
                    <w:sz w:val="22"/>
                    <w:szCs w:val="18"/>
                  </w:rPr>
                  <w:fldChar w:fldCharType="end"/>
                </w:r>
              </w:sdtContent>
            </w:sdt>
          </w:p>
          <w:p w14:paraId="43D42BE0" w14:textId="0E2462AE" w:rsidR="004009E4" w:rsidRDefault="004009E4" w:rsidP="00BD71D7">
            <w:pPr>
              <w:spacing w:after="160" w:line="259" w:lineRule="auto"/>
              <w:rPr>
                <w:rFonts w:ascii="Arial" w:hAnsi="Arial" w:cs="Arial"/>
                <w:sz w:val="22"/>
                <w:szCs w:val="18"/>
              </w:rPr>
            </w:pPr>
          </w:p>
        </w:tc>
        <w:tc>
          <w:tcPr>
            <w:tcW w:w="1082" w:type="dxa"/>
          </w:tcPr>
          <w:p w14:paraId="3DA3FB87" w14:textId="77777777" w:rsidR="004009E4" w:rsidRDefault="004009E4" w:rsidP="00BD71D7">
            <w:pPr>
              <w:spacing w:after="160" w:line="259" w:lineRule="auto"/>
              <w:rPr>
                <w:rFonts w:ascii="Arial" w:hAnsi="Arial" w:cs="Arial"/>
                <w:sz w:val="22"/>
                <w:szCs w:val="18"/>
              </w:rPr>
            </w:pPr>
            <w:r>
              <w:rPr>
                <w:rFonts w:ascii="Arial" w:hAnsi="Arial" w:cs="Arial"/>
                <w:sz w:val="22"/>
                <w:szCs w:val="18"/>
              </w:rPr>
              <w:t>1821</w:t>
            </w:r>
          </w:p>
        </w:tc>
        <w:tc>
          <w:tcPr>
            <w:tcW w:w="916" w:type="dxa"/>
          </w:tcPr>
          <w:p w14:paraId="56F54B00" w14:textId="77777777" w:rsidR="004009E4" w:rsidRDefault="004009E4" w:rsidP="00BD71D7">
            <w:pPr>
              <w:spacing w:after="160" w:line="259" w:lineRule="auto"/>
              <w:rPr>
                <w:rFonts w:ascii="Arial" w:hAnsi="Arial" w:cs="Arial"/>
                <w:sz w:val="22"/>
                <w:szCs w:val="18"/>
              </w:rPr>
            </w:pPr>
            <w:r>
              <w:rPr>
                <w:rFonts w:ascii="Arial" w:hAnsi="Arial" w:cs="Arial"/>
                <w:sz w:val="22"/>
                <w:szCs w:val="18"/>
              </w:rPr>
              <w:t>8480</w:t>
            </w:r>
          </w:p>
        </w:tc>
        <w:tc>
          <w:tcPr>
            <w:tcW w:w="826" w:type="dxa"/>
          </w:tcPr>
          <w:p w14:paraId="1B4B1A7D" w14:textId="77777777" w:rsidR="004009E4" w:rsidRDefault="004009E4" w:rsidP="00BD71D7">
            <w:pPr>
              <w:spacing w:after="160" w:line="259" w:lineRule="auto"/>
              <w:rPr>
                <w:rFonts w:ascii="Arial" w:hAnsi="Arial" w:cs="Arial"/>
                <w:sz w:val="22"/>
                <w:szCs w:val="18"/>
              </w:rPr>
            </w:pPr>
            <w:r>
              <w:rPr>
                <w:rFonts w:ascii="Arial" w:hAnsi="Arial" w:cs="Arial"/>
                <w:sz w:val="22"/>
                <w:szCs w:val="18"/>
              </w:rPr>
              <w:t>748.6</w:t>
            </w:r>
          </w:p>
        </w:tc>
        <w:tc>
          <w:tcPr>
            <w:tcW w:w="726" w:type="dxa"/>
          </w:tcPr>
          <w:p w14:paraId="2B43FEEF" w14:textId="77777777" w:rsidR="004009E4" w:rsidRDefault="004009E4" w:rsidP="00BD71D7">
            <w:pPr>
              <w:spacing w:after="160" w:line="259" w:lineRule="auto"/>
              <w:rPr>
                <w:rFonts w:ascii="Arial" w:hAnsi="Arial" w:cs="Arial"/>
                <w:sz w:val="22"/>
                <w:szCs w:val="18"/>
              </w:rPr>
            </w:pPr>
            <w:r>
              <w:rPr>
                <w:rFonts w:ascii="Arial" w:hAnsi="Arial" w:cs="Arial"/>
                <w:sz w:val="22"/>
                <w:szCs w:val="18"/>
              </w:rPr>
              <w:t>13.38</w:t>
            </w:r>
          </w:p>
        </w:tc>
        <w:tc>
          <w:tcPr>
            <w:tcW w:w="605" w:type="dxa"/>
          </w:tcPr>
          <w:p w14:paraId="6A97E246" w14:textId="77777777" w:rsidR="004009E4" w:rsidRDefault="004009E4" w:rsidP="00BD71D7">
            <w:pPr>
              <w:spacing w:after="160" w:line="259" w:lineRule="auto"/>
              <w:rPr>
                <w:rFonts w:ascii="Arial" w:hAnsi="Arial" w:cs="Arial"/>
                <w:sz w:val="22"/>
                <w:szCs w:val="18"/>
              </w:rPr>
            </w:pPr>
            <w:r>
              <w:rPr>
                <w:rFonts w:ascii="Arial" w:hAnsi="Arial" w:cs="Arial"/>
                <w:sz w:val="22"/>
                <w:szCs w:val="18"/>
              </w:rPr>
              <w:t>4.5</w:t>
            </w:r>
          </w:p>
        </w:tc>
        <w:tc>
          <w:tcPr>
            <w:tcW w:w="605" w:type="dxa"/>
          </w:tcPr>
          <w:p w14:paraId="5FD09442" w14:textId="77777777" w:rsidR="004009E4" w:rsidRDefault="004009E4" w:rsidP="00BD71D7">
            <w:pPr>
              <w:spacing w:after="160" w:line="259" w:lineRule="auto"/>
              <w:rPr>
                <w:rFonts w:ascii="Arial" w:hAnsi="Arial" w:cs="Arial"/>
                <w:sz w:val="22"/>
                <w:szCs w:val="18"/>
              </w:rPr>
            </w:pPr>
            <w:r>
              <w:rPr>
                <w:rFonts w:ascii="Arial" w:hAnsi="Arial" w:cs="Arial"/>
                <w:sz w:val="22"/>
                <w:szCs w:val="18"/>
              </w:rPr>
              <w:t>1</w:t>
            </w:r>
          </w:p>
        </w:tc>
        <w:tc>
          <w:tcPr>
            <w:tcW w:w="605" w:type="dxa"/>
          </w:tcPr>
          <w:p w14:paraId="5FD49957" w14:textId="77777777" w:rsidR="004009E4" w:rsidRDefault="004009E4" w:rsidP="00BD71D7">
            <w:pPr>
              <w:spacing w:after="160" w:line="259" w:lineRule="auto"/>
              <w:rPr>
                <w:rFonts w:ascii="Arial" w:hAnsi="Arial" w:cs="Arial"/>
                <w:sz w:val="22"/>
                <w:szCs w:val="18"/>
              </w:rPr>
            </w:pPr>
            <w:r>
              <w:rPr>
                <w:rFonts w:ascii="Arial" w:hAnsi="Arial" w:cs="Arial"/>
                <w:sz w:val="22"/>
                <w:szCs w:val="18"/>
              </w:rPr>
              <w:t>0.38</w:t>
            </w:r>
          </w:p>
        </w:tc>
        <w:tc>
          <w:tcPr>
            <w:tcW w:w="1147" w:type="dxa"/>
          </w:tcPr>
          <w:p w14:paraId="7A0B97FC" w14:textId="762C3482" w:rsidR="004009E4" w:rsidRDefault="00091865" w:rsidP="00BD71D7">
            <w:pPr>
              <w:spacing w:after="160" w:line="259" w:lineRule="auto"/>
              <w:rPr>
                <w:rFonts w:ascii="Arial" w:hAnsi="Arial" w:cs="Arial"/>
                <w:sz w:val="22"/>
                <w:szCs w:val="18"/>
              </w:rPr>
            </w:pPr>
            <w:r>
              <w:rPr>
                <w:rFonts w:ascii="Arial" w:hAnsi="Arial" w:cs="Arial"/>
                <w:sz w:val="22"/>
                <w:szCs w:val="18"/>
              </w:rPr>
              <w:t>-</w:t>
            </w:r>
          </w:p>
        </w:tc>
        <w:tc>
          <w:tcPr>
            <w:tcW w:w="1181" w:type="dxa"/>
          </w:tcPr>
          <w:p w14:paraId="29D2A8A4" w14:textId="77777777" w:rsidR="004009E4" w:rsidRDefault="004009E4" w:rsidP="00BD71D7">
            <w:pPr>
              <w:spacing w:after="160" w:line="259" w:lineRule="auto"/>
              <w:rPr>
                <w:rFonts w:ascii="Arial" w:hAnsi="Arial" w:cs="Arial"/>
                <w:sz w:val="22"/>
                <w:szCs w:val="18"/>
              </w:rPr>
            </w:pPr>
            <w:r>
              <w:rPr>
                <w:rFonts w:ascii="Arial" w:hAnsi="Arial" w:cs="Arial"/>
                <w:sz w:val="22"/>
                <w:szCs w:val="18"/>
              </w:rPr>
              <w:t>5.27e+06</w:t>
            </w:r>
            <w:r>
              <w:rPr>
                <w:rStyle w:val="FootnoteReference"/>
                <w:rFonts w:ascii="Arial" w:hAnsi="Arial" w:cs="Arial"/>
                <w:sz w:val="22"/>
                <w:szCs w:val="18"/>
              </w:rPr>
              <w:footnoteReference w:id="5"/>
            </w:r>
          </w:p>
        </w:tc>
      </w:tr>
      <w:tr w:rsidR="004009E4" w14:paraId="1F01EEBF" w14:textId="77777777" w:rsidTr="00091865">
        <w:trPr>
          <w:trHeight w:val="279"/>
        </w:trPr>
        <w:tc>
          <w:tcPr>
            <w:tcW w:w="1323" w:type="dxa"/>
          </w:tcPr>
          <w:p w14:paraId="38F86B10" w14:textId="57FC4F48" w:rsidR="004009E4" w:rsidRDefault="007952E6" w:rsidP="00BD71D7">
            <w:pPr>
              <w:spacing w:after="160" w:line="259" w:lineRule="auto"/>
              <w:rPr>
                <w:rFonts w:ascii="Arial" w:hAnsi="Arial" w:cs="Arial"/>
                <w:sz w:val="22"/>
                <w:szCs w:val="18"/>
              </w:rPr>
            </w:pPr>
            <w:r>
              <w:rPr>
                <w:rFonts w:ascii="Arial" w:hAnsi="Arial" w:cs="Arial"/>
                <w:sz w:val="22"/>
                <w:szCs w:val="18"/>
              </w:rPr>
              <w:t>Composition B</w:t>
            </w:r>
            <w:r w:rsidR="00E709E5">
              <w:rPr>
                <w:rFonts w:ascii="Arial" w:hAnsi="Arial" w:cs="Arial"/>
                <w:sz w:val="22"/>
                <w:szCs w:val="18"/>
              </w:rPr>
              <w:t xml:space="preserve"> </w:t>
            </w:r>
            <w:sdt>
              <w:sdtPr>
                <w:rPr>
                  <w:rFonts w:ascii="Arial" w:hAnsi="Arial" w:cs="Arial"/>
                  <w:sz w:val="22"/>
                  <w:szCs w:val="18"/>
                </w:rPr>
                <w:id w:val="1665747322"/>
                <w:citation/>
              </w:sdtPr>
              <w:sdtContent>
                <w:r w:rsidR="00E709E5">
                  <w:rPr>
                    <w:rFonts w:ascii="Arial" w:hAnsi="Arial" w:cs="Arial"/>
                    <w:sz w:val="22"/>
                    <w:szCs w:val="18"/>
                  </w:rPr>
                  <w:fldChar w:fldCharType="begin"/>
                </w:r>
                <w:r w:rsidR="00E709E5">
                  <w:rPr>
                    <w:rFonts w:ascii="Arial" w:hAnsi="Arial" w:cs="Arial"/>
                    <w:sz w:val="22"/>
                    <w:szCs w:val="18"/>
                  </w:rPr>
                  <w:instrText xml:space="preserve"> CITATION XuW19 \l 2057 </w:instrText>
                </w:r>
                <w:r w:rsidR="00E709E5">
                  <w:rPr>
                    <w:rFonts w:ascii="Arial" w:hAnsi="Arial" w:cs="Arial"/>
                    <w:sz w:val="22"/>
                    <w:szCs w:val="18"/>
                  </w:rPr>
                  <w:fldChar w:fldCharType="separate"/>
                </w:r>
                <w:r w:rsidR="008F0D7A" w:rsidRPr="008F0D7A">
                  <w:rPr>
                    <w:rFonts w:ascii="Arial" w:hAnsi="Arial" w:cs="Arial"/>
                    <w:noProof/>
                    <w:sz w:val="22"/>
                    <w:szCs w:val="18"/>
                  </w:rPr>
                  <w:t>[12]</w:t>
                </w:r>
                <w:r w:rsidR="00E709E5">
                  <w:rPr>
                    <w:rFonts w:ascii="Arial" w:hAnsi="Arial" w:cs="Arial"/>
                    <w:sz w:val="22"/>
                    <w:szCs w:val="18"/>
                  </w:rPr>
                  <w:fldChar w:fldCharType="end"/>
                </w:r>
              </w:sdtContent>
            </w:sdt>
          </w:p>
        </w:tc>
        <w:tc>
          <w:tcPr>
            <w:tcW w:w="1082" w:type="dxa"/>
          </w:tcPr>
          <w:p w14:paraId="2D301A02" w14:textId="46788877" w:rsidR="004009E4" w:rsidRDefault="00455AAB" w:rsidP="00BD71D7">
            <w:pPr>
              <w:spacing w:after="160" w:line="259" w:lineRule="auto"/>
              <w:rPr>
                <w:rFonts w:ascii="Arial" w:hAnsi="Arial" w:cs="Arial"/>
                <w:sz w:val="22"/>
                <w:szCs w:val="18"/>
              </w:rPr>
            </w:pPr>
            <w:r>
              <w:rPr>
                <w:rFonts w:ascii="Arial" w:hAnsi="Arial" w:cs="Arial"/>
                <w:sz w:val="22"/>
                <w:szCs w:val="18"/>
              </w:rPr>
              <w:t>1600</w:t>
            </w:r>
          </w:p>
        </w:tc>
        <w:tc>
          <w:tcPr>
            <w:tcW w:w="916" w:type="dxa"/>
          </w:tcPr>
          <w:p w14:paraId="2962865C" w14:textId="77777777" w:rsidR="004009E4" w:rsidRDefault="004009E4" w:rsidP="00BD71D7">
            <w:pPr>
              <w:spacing w:after="160" w:line="259" w:lineRule="auto"/>
              <w:rPr>
                <w:rFonts w:ascii="Arial" w:hAnsi="Arial" w:cs="Arial"/>
                <w:sz w:val="22"/>
                <w:szCs w:val="18"/>
              </w:rPr>
            </w:pPr>
          </w:p>
        </w:tc>
        <w:tc>
          <w:tcPr>
            <w:tcW w:w="826" w:type="dxa"/>
          </w:tcPr>
          <w:p w14:paraId="43C943C6" w14:textId="06468021" w:rsidR="004009E4" w:rsidRDefault="00455AAB" w:rsidP="00BD71D7">
            <w:pPr>
              <w:spacing w:after="160" w:line="259" w:lineRule="auto"/>
              <w:rPr>
                <w:rFonts w:ascii="Arial" w:hAnsi="Arial" w:cs="Arial"/>
                <w:sz w:val="22"/>
                <w:szCs w:val="18"/>
              </w:rPr>
            </w:pPr>
            <w:r>
              <w:rPr>
                <w:rFonts w:ascii="Arial" w:hAnsi="Arial" w:cs="Arial"/>
                <w:sz w:val="22"/>
                <w:szCs w:val="18"/>
              </w:rPr>
              <w:t>524.23</w:t>
            </w:r>
          </w:p>
        </w:tc>
        <w:tc>
          <w:tcPr>
            <w:tcW w:w="726" w:type="dxa"/>
          </w:tcPr>
          <w:p w14:paraId="1B39E04B" w14:textId="0543D9CD" w:rsidR="004009E4" w:rsidRDefault="00455AAB" w:rsidP="00BD71D7">
            <w:pPr>
              <w:spacing w:after="160" w:line="259" w:lineRule="auto"/>
              <w:rPr>
                <w:rFonts w:ascii="Arial" w:hAnsi="Arial" w:cs="Arial"/>
                <w:sz w:val="22"/>
                <w:szCs w:val="18"/>
              </w:rPr>
            </w:pPr>
            <w:r>
              <w:rPr>
                <w:rFonts w:ascii="Arial" w:hAnsi="Arial" w:cs="Arial"/>
                <w:sz w:val="22"/>
                <w:szCs w:val="18"/>
              </w:rPr>
              <w:t>7.678</w:t>
            </w:r>
          </w:p>
        </w:tc>
        <w:tc>
          <w:tcPr>
            <w:tcW w:w="605" w:type="dxa"/>
          </w:tcPr>
          <w:p w14:paraId="165E5D2A" w14:textId="16DB75E6" w:rsidR="004009E4" w:rsidRDefault="009C7660" w:rsidP="00BD71D7">
            <w:pPr>
              <w:spacing w:after="160" w:line="259" w:lineRule="auto"/>
              <w:rPr>
                <w:rFonts w:ascii="Arial" w:hAnsi="Arial" w:cs="Arial"/>
                <w:sz w:val="22"/>
                <w:szCs w:val="18"/>
              </w:rPr>
            </w:pPr>
            <w:r>
              <w:rPr>
                <w:rFonts w:ascii="Arial" w:hAnsi="Arial" w:cs="Arial"/>
                <w:sz w:val="22"/>
                <w:szCs w:val="18"/>
              </w:rPr>
              <w:t>4.20</w:t>
            </w:r>
          </w:p>
        </w:tc>
        <w:tc>
          <w:tcPr>
            <w:tcW w:w="605" w:type="dxa"/>
          </w:tcPr>
          <w:p w14:paraId="3D28C569" w14:textId="3E26C8AE" w:rsidR="004009E4" w:rsidRDefault="009C7660" w:rsidP="00BD71D7">
            <w:pPr>
              <w:spacing w:after="160" w:line="259" w:lineRule="auto"/>
              <w:rPr>
                <w:rFonts w:ascii="Arial" w:hAnsi="Arial" w:cs="Arial"/>
                <w:sz w:val="22"/>
                <w:szCs w:val="18"/>
              </w:rPr>
            </w:pPr>
            <w:r>
              <w:rPr>
                <w:rFonts w:ascii="Arial" w:hAnsi="Arial" w:cs="Arial"/>
                <w:sz w:val="22"/>
                <w:szCs w:val="18"/>
              </w:rPr>
              <w:t>1.10</w:t>
            </w:r>
          </w:p>
        </w:tc>
        <w:tc>
          <w:tcPr>
            <w:tcW w:w="605" w:type="dxa"/>
          </w:tcPr>
          <w:p w14:paraId="602A2CFA" w14:textId="3A39DF2D" w:rsidR="004009E4" w:rsidRDefault="009C7660" w:rsidP="00BD71D7">
            <w:pPr>
              <w:spacing w:after="160" w:line="259" w:lineRule="auto"/>
              <w:rPr>
                <w:rFonts w:ascii="Arial" w:hAnsi="Arial" w:cs="Arial"/>
                <w:sz w:val="22"/>
                <w:szCs w:val="18"/>
              </w:rPr>
            </w:pPr>
            <w:r>
              <w:rPr>
                <w:rFonts w:ascii="Arial" w:hAnsi="Arial" w:cs="Arial"/>
                <w:sz w:val="22"/>
                <w:szCs w:val="18"/>
              </w:rPr>
              <w:t>0.34</w:t>
            </w:r>
          </w:p>
        </w:tc>
        <w:tc>
          <w:tcPr>
            <w:tcW w:w="1147" w:type="dxa"/>
          </w:tcPr>
          <w:p w14:paraId="4D0C58DF" w14:textId="18E7517F" w:rsidR="004009E4" w:rsidRDefault="00091865" w:rsidP="00BD71D7">
            <w:pPr>
              <w:spacing w:after="160" w:line="259" w:lineRule="auto"/>
              <w:rPr>
                <w:rFonts w:ascii="Arial" w:hAnsi="Arial" w:cs="Arial"/>
                <w:sz w:val="22"/>
                <w:szCs w:val="18"/>
              </w:rPr>
            </w:pPr>
            <w:r>
              <w:rPr>
                <w:rFonts w:ascii="Arial" w:hAnsi="Arial" w:cs="Arial"/>
                <w:sz w:val="22"/>
                <w:szCs w:val="18"/>
              </w:rPr>
              <w:t>-</w:t>
            </w:r>
          </w:p>
        </w:tc>
        <w:tc>
          <w:tcPr>
            <w:tcW w:w="1181" w:type="dxa"/>
          </w:tcPr>
          <w:p w14:paraId="6DBA4BFC" w14:textId="6B617EA0" w:rsidR="004009E4" w:rsidRDefault="007D734D" w:rsidP="00BD71D7">
            <w:pPr>
              <w:spacing w:after="160" w:line="259" w:lineRule="auto"/>
              <w:rPr>
                <w:rFonts w:ascii="Arial" w:hAnsi="Arial" w:cs="Arial"/>
                <w:sz w:val="22"/>
                <w:szCs w:val="18"/>
              </w:rPr>
            </w:pPr>
            <w:r>
              <w:rPr>
                <w:rFonts w:ascii="Arial" w:hAnsi="Arial" w:cs="Arial"/>
                <w:sz w:val="22"/>
                <w:szCs w:val="18"/>
              </w:rPr>
              <w:t>8.50e+06</w:t>
            </w:r>
          </w:p>
        </w:tc>
      </w:tr>
    </w:tbl>
    <w:p w14:paraId="0E9AB09B" w14:textId="69A58582" w:rsidR="003C2BDC" w:rsidRDefault="00AA31F3" w:rsidP="00F155AC">
      <w:pPr>
        <w:pStyle w:val="Heading1"/>
        <w:numPr>
          <w:ilvl w:val="0"/>
          <w:numId w:val="3"/>
        </w:numPr>
      </w:pPr>
      <w:bookmarkStart w:id="22" w:name="_Toc186455129"/>
      <w:bookmarkStart w:id="23" w:name="_Toc186455261"/>
      <w:bookmarkStart w:id="24" w:name="_Toc186977431"/>
      <w:r>
        <w:t>2D</w:t>
      </w:r>
      <w:r w:rsidR="003C2BDC">
        <w:t xml:space="preserve"> Simulation</w:t>
      </w:r>
      <w:r w:rsidR="000F34AB">
        <w:t xml:space="preserve"> – Design 1</w:t>
      </w:r>
      <w:bookmarkEnd w:id="22"/>
      <w:bookmarkEnd w:id="23"/>
      <w:bookmarkEnd w:id="24"/>
    </w:p>
    <w:p w14:paraId="74F3FEC4" w14:textId="471E446C" w:rsidR="00CE1FB8" w:rsidRDefault="00CE1FB8" w:rsidP="005230EE">
      <w:pPr>
        <w:spacing w:after="160" w:line="259" w:lineRule="auto"/>
      </w:pPr>
    </w:p>
    <w:p w14:paraId="63850707" w14:textId="319B940D" w:rsidR="00C2366C" w:rsidRPr="003224D2" w:rsidRDefault="0FA0B606" w:rsidP="00F155AC">
      <w:pPr>
        <w:pStyle w:val="ListParagraph"/>
        <w:numPr>
          <w:ilvl w:val="1"/>
          <w:numId w:val="3"/>
        </w:numPr>
        <w:spacing w:after="160" w:line="259" w:lineRule="auto"/>
        <w:rPr>
          <w:rFonts w:asciiTheme="majorHAnsi" w:hAnsiTheme="majorHAnsi" w:cstheme="majorBidi"/>
          <w:b/>
          <w:bCs/>
          <w:color w:val="2F5496" w:themeColor="accent1" w:themeShade="BF"/>
          <w:sz w:val="28"/>
          <w:szCs w:val="28"/>
        </w:rPr>
      </w:pPr>
      <w:r w:rsidRPr="004D011E">
        <w:rPr>
          <w:rFonts w:ascii="Arial" w:hAnsi="Arial" w:cs="Arial"/>
          <w:sz w:val="22"/>
          <w:szCs w:val="22"/>
        </w:rPr>
        <w:t>The</w:t>
      </w:r>
      <w:r w:rsidR="00DB3C75" w:rsidRPr="004D011E">
        <w:rPr>
          <w:rFonts w:ascii="Arial" w:hAnsi="Arial" w:cs="Arial"/>
          <w:sz w:val="22"/>
          <w:szCs w:val="22"/>
        </w:rPr>
        <w:t xml:space="preserve"> first</w:t>
      </w:r>
      <w:r w:rsidRPr="004D011E">
        <w:rPr>
          <w:rFonts w:ascii="Arial" w:hAnsi="Arial" w:cs="Arial"/>
          <w:sz w:val="22"/>
          <w:szCs w:val="22"/>
        </w:rPr>
        <w:t xml:space="preserve"> design</w:t>
      </w:r>
      <w:r w:rsidR="00DB3C75" w:rsidRPr="004D011E">
        <w:rPr>
          <w:rFonts w:ascii="Arial" w:hAnsi="Arial" w:cs="Arial"/>
          <w:sz w:val="22"/>
          <w:szCs w:val="22"/>
        </w:rPr>
        <w:t xml:space="preserve"> undertaken is</w:t>
      </w:r>
      <w:r w:rsidR="000D0EAD">
        <w:rPr>
          <w:rFonts w:ascii="Arial" w:hAnsi="Arial" w:cs="Arial"/>
          <w:sz w:val="22"/>
          <w:szCs w:val="22"/>
        </w:rPr>
        <w:t xml:space="preserve"> from a thesis</w:t>
      </w:r>
      <w:r w:rsidR="00716FA6" w:rsidRPr="00716FA6">
        <w:rPr>
          <w:rFonts w:ascii="Arial" w:hAnsi="Arial" w:cs="Arial"/>
          <w:sz w:val="22"/>
          <w:szCs w:val="22"/>
        </w:rPr>
        <w:t xml:space="preserve"> </w:t>
      </w:r>
      <w:sdt>
        <w:sdtPr>
          <w:rPr>
            <w:rFonts w:ascii="Arial" w:hAnsi="Arial" w:cs="Arial"/>
            <w:sz w:val="22"/>
            <w:szCs w:val="22"/>
          </w:rPr>
          <w:id w:val="1014504949"/>
          <w:citation/>
        </w:sdtPr>
        <w:sdtContent>
          <w:r w:rsidR="00716FA6">
            <w:rPr>
              <w:rFonts w:ascii="Arial" w:hAnsi="Arial" w:cs="Arial"/>
              <w:sz w:val="22"/>
              <w:szCs w:val="22"/>
            </w:rPr>
            <w:fldChar w:fldCharType="begin"/>
          </w:r>
          <w:r w:rsidR="00716FA6">
            <w:rPr>
              <w:rFonts w:ascii="Arial" w:hAnsi="Arial" w:cs="Arial"/>
              <w:sz w:val="22"/>
              <w:szCs w:val="22"/>
            </w:rPr>
            <w:instrText xml:space="preserve"> CITATION Gur09 \l 2057 </w:instrText>
          </w:r>
          <w:r w:rsidR="00716FA6">
            <w:rPr>
              <w:rFonts w:ascii="Arial" w:hAnsi="Arial" w:cs="Arial"/>
              <w:sz w:val="22"/>
              <w:szCs w:val="22"/>
            </w:rPr>
            <w:fldChar w:fldCharType="separate"/>
          </w:r>
          <w:r w:rsidR="006123A9" w:rsidRPr="006123A9">
            <w:rPr>
              <w:rFonts w:ascii="Arial" w:hAnsi="Arial" w:cs="Arial"/>
              <w:noProof/>
              <w:sz w:val="22"/>
              <w:szCs w:val="22"/>
            </w:rPr>
            <w:t>[9]</w:t>
          </w:r>
          <w:r w:rsidR="00716FA6">
            <w:rPr>
              <w:rFonts w:ascii="Arial" w:hAnsi="Arial" w:cs="Arial"/>
              <w:sz w:val="22"/>
              <w:szCs w:val="22"/>
            </w:rPr>
            <w:fldChar w:fldCharType="end"/>
          </w:r>
        </w:sdtContent>
      </w:sdt>
      <w:r w:rsidR="00DB3C75" w:rsidRPr="004D011E">
        <w:rPr>
          <w:rFonts w:ascii="Arial" w:hAnsi="Arial" w:cs="Arial"/>
          <w:sz w:val="22"/>
          <w:szCs w:val="22"/>
        </w:rPr>
        <w:t xml:space="preserve"> </w:t>
      </w:r>
      <w:r w:rsidR="0010026F">
        <w:rPr>
          <w:rFonts w:ascii="Arial" w:hAnsi="Arial" w:cs="Arial"/>
          <w:sz w:val="22"/>
          <w:szCs w:val="22"/>
        </w:rPr>
        <w:t xml:space="preserve">of a US Ballistic Research Laboratory </w:t>
      </w:r>
      <w:r w:rsidR="00BE2E47" w:rsidRPr="004D011E">
        <w:rPr>
          <w:rFonts w:ascii="Arial" w:hAnsi="Arial" w:cs="Arial"/>
          <w:sz w:val="22"/>
          <w:szCs w:val="22"/>
        </w:rPr>
        <w:t>BRL-82</w:t>
      </w:r>
      <w:r w:rsidR="005775D9">
        <w:rPr>
          <w:rFonts w:ascii="Arial" w:hAnsi="Arial" w:cs="Arial"/>
          <w:sz w:val="22"/>
          <w:szCs w:val="22"/>
        </w:rPr>
        <w:t>.</w:t>
      </w:r>
      <w:r w:rsidR="00C11CA5">
        <w:rPr>
          <w:rFonts w:ascii="Arial" w:hAnsi="Arial" w:cs="Arial"/>
          <w:sz w:val="22"/>
          <w:szCs w:val="22"/>
        </w:rPr>
        <w:t xml:space="preserve"> </w:t>
      </w:r>
      <w:sdt>
        <w:sdtPr>
          <w:rPr>
            <w:rFonts w:ascii="Arial" w:hAnsi="Arial" w:cs="Arial"/>
            <w:sz w:val="22"/>
            <w:szCs w:val="22"/>
          </w:rPr>
          <w:id w:val="-1876306269"/>
          <w:citation/>
        </w:sdtPr>
        <w:sdtContent>
          <w:r w:rsidR="00301F3D">
            <w:rPr>
              <w:rFonts w:ascii="Arial" w:hAnsi="Arial" w:cs="Arial"/>
              <w:sz w:val="22"/>
              <w:szCs w:val="22"/>
            </w:rPr>
            <w:fldChar w:fldCharType="begin"/>
          </w:r>
          <w:r w:rsidR="00301F3D">
            <w:rPr>
              <w:rFonts w:ascii="Arial" w:hAnsi="Arial" w:cs="Arial"/>
              <w:sz w:val="22"/>
              <w:szCs w:val="22"/>
            </w:rPr>
            <w:instrText xml:space="preserve"> CITATION Bol92 \l 2057 </w:instrText>
          </w:r>
          <w:r w:rsidR="00301F3D">
            <w:rPr>
              <w:rFonts w:ascii="Arial" w:hAnsi="Arial" w:cs="Arial"/>
              <w:sz w:val="22"/>
              <w:szCs w:val="22"/>
            </w:rPr>
            <w:fldChar w:fldCharType="separate"/>
          </w:r>
          <w:r w:rsidR="00C27ACE" w:rsidRPr="00C27ACE">
            <w:rPr>
              <w:rFonts w:ascii="Arial" w:hAnsi="Arial" w:cs="Arial"/>
              <w:noProof/>
              <w:sz w:val="22"/>
              <w:szCs w:val="22"/>
            </w:rPr>
            <w:t>[16]</w:t>
          </w:r>
          <w:r w:rsidR="00301F3D">
            <w:rPr>
              <w:rFonts w:ascii="Arial" w:hAnsi="Arial" w:cs="Arial"/>
              <w:sz w:val="22"/>
              <w:szCs w:val="22"/>
            </w:rPr>
            <w:fldChar w:fldCharType="end"/>
          </w:r>
        </w:sdtContent>
      </w:sdt>
    </w:p>
    <w:p w14:paraId="2E4A59A9" w14:textId="77777777" w:rsidR="003224D2" w:rsidRPr="003224D2" w:rsidRDefault="003224D2" w:rsidP="003224D2">
      <w:pPr>
        <w:pStyle w:val="ListParagraph"/>
        <w:spacing w:after="160" w:line="259" w:lineRule="auto"/>
        <w:ind w:left="792"/>
        <w:rPr>
          <w:rFonts w:asciiTheme="majorHAnsi" w:hAnsiTheme="majorHAnsi" w:cstheme="majorBidi"/>
          <w:b/>
          <w:bCs/>
          <w:color w:val="2F5496" w:themeColor="accent1" w:themeShade="BF"/>
          <w:sz w:val="28"/>
          <w:szCs w:val="28"/>
        </w:rPr>
      </w:pPr>
    </w:p>
    <w:p w14:paraId="4DC73DE6" w14:textId="188E4769" w:rsidR="002E25C5" w:rsidRPr="004D011E" w:rsidRDefault="002E25C5" w:rsidP="00F155AC">
      <w:pPr>
        <w:pStyle w:val="ListParagraph"/>
        <w:numPr>
          <w:ilvl w:val="1"/>
          <w:numId w:val="3"/>
        </w:numPr>
        <w:spacing w:after="160" w:line="259" w:lineRule="auto"/>
        <w:rPr>
          <w:rFonts w:asciiTheme="majorHAnsi" w:hAnsiTheme="majorHAnsi" w:cstheme="majorBidi"/>
          <w:b/>
          <w:bCs/>
          <w:color w:val="2F5496" w:themeColor="accent1" w:themeShade="BF"/>
          <w:sz w:val="28"/>
          <w:szCs w:val="28"/>
        </w:rPr>
      </w:pPr>
      <w:r w:rsidRPr="004D011E">
        <w:rPr>
          <w:rFonts w:ascii="Arial" w:hAnsi="Arial" w:cs="Arial"/>
          <w:sz w:val="22"/>
          <w:szCs w:val="22"/>
        </w:rPr>
        <w:t>T</w:t>
      </w:r>
      <w:r w:rsidR="00C11CA5">
        <w:rPr>
          <w:rFonts w:ascii="Arial" w:hAnsi="Arial" w:cs="Arial"/>
          <w:sz w:val="22"/>
          <w:szCs w:val="22"/>
        </w:rPr>
        <w:t xml:space="preserve">he materials used are </w:t>
      </w:r>
      <w:r w:rsidR="00194AD2">
        <w:rPr>
          <w:rFonts w:ascii="Arial" w:hAnsi="Arial" w:cs="Arial"/>
          <w:sz w:val="22"/>
          <w:szCs w:val="22"/>
        </w:rPr>
        <w:t>6061 T6 aluminium for the casing, Octol for the HE filling and pure copper for the liner</w:t>
      </w:r>
      <w:r w:rsidR="001A2BD2">
        <w:rPr>
          <w:rStyle w:val="FootnoteReference"/>
          <w:rFonts w:ascii="Arial" w:hAnsi="Arial" w:cs="Arial"/>
          <w:sz w:val="22"/>
          <w:szCs w:val="22"/>
        </w:rPr>
        <w:footnoteReference w:id="6"/>
      </w:r>
      <w:r w:rsidR="00194AD2">
        <w:rPr>
          <w:rFonts w:ascii="Arial" w:hAnsi="Arial" w:cs="Arial"/>
          <w:sz w:val="22"/>
          <w:szCs w:val="22"/>
        </w:rPr>
        <w:t xml:space="preserve">. </w:t>
      </w:r>
    </w:p>
    <w:p w14:paraId="1E7AE686" w14:textId="77777777" w:rsidR="00CE1FB8" w:rsidRPr="00CE1FB8" w:rsidRDefault="00CE1FB8" w:rsidP="00CE1FB8">
      <w:pPr>
        <w:spacing w:after="160" w:line="259" w:lineRule="auto"/>
        <w:rPr>
          <w:rFonts w:asciiTheme="majorHAnsi" w:hAnsiTheme="majorHAnsi" w:cstheme="majorBidi"/>
          <w:b/>
          <w:color w:val="2F5496" w:themeColor="accent1" w:themeShade="BF"/>
          <w:sz w:val="28"/>
          <w:szCs w:val="28"/>
        </w:rPr>
      </w:pPr>
    </w:p>
    <w:p w14:paraId="2CC6894A" w14:textId="77777777" w:rsidR="006E1FC3" w:rsidRDefault="2273D38B" w:rsidP="006E1FC3">
      <w:pPr>
        <w:keepNext/>
        <w:spacing w:after="160" w:line="259" w:lineRule="auto"/>
        <w:jc w:val="center"/>
      </w:pPr>
      <w:r>
        <w:rPr>
          <w:noProof/>
        </w:rPr>
        <w:drawing>
          <wp:inline distT="0" distB="0" distL="0" distR="0" wp14:anchorId="0E693623" wp14:editId="52A00684">
            <wp:extent cx="2616771" cy="4038600"/>
            <wp:effectExtent l="0" t="0" r="0" b="0"/>
            <wp:docPr id="1800716073" name="Picture 1800716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9957" t="7821" r="13483" b="3314"/>
                    <a:stretch/>
                  </pic:blipFill>
                  <pic:spPr bwMode="auto">
                    <a:xfrm>
                      <a:off x="0" y="0"/>
                      <a:ext cx="2622052" cy="4046751"/>
                    </a:xfrm>
                    <a:prstGeom prst="rect">
                      <a:avLst/>
                    </a:prstGeom>
                    <a:ln>
                      <a:noFill/>
                    </a:ln>
                    <a:extLst>
                      <a:ext uri="{53640926-AAD7-44D8-BBD7-CCE9431645EC}">
                        <a14:shadowObscured xmlns:a14="http://schemas.microsoft.com/office/drawing/2010/main"/>
                      </a:ext>
                    </a:extLst>
                  </pic:spPr>
                </pic:pic>
              </a:graphicData>
            </a:graphic>
          </wp:inline>
        </w:drawing>
      </w:r>
    </w:p>
    <w:p w14:paraId="5372C706" w14:textId="4D5592F3" w:rsidR="2273D38B" w:rsidRDefault="006E1FC3" w:rsidP="006E1FC3">
      <w:pPr>
        <w:pStyle w:val="Caption"/>
        <w:jc w:val="center"/>
      </w:pPr>
      <w:bookmarkStart w:id="25" w:name="_Toc186974456"/>
      <w:r>
        <w:t xml:space="preserve">Figure </w:t>
      </w:r>
      <w:fldSimple w:instr=" SEQ Figure \* ARABIC ">
        <w:r w:rsidR="000669CC">
          <w:rPr>
            <w:noProof/>
          </w:rPr>
          <w:t>6</w:t>
        </w:r>
      </w:fldSimple>
      <w:r>
        <w:t xml:space="preserve"> </w:t>
      </w:r>
      <w:r w:rsidR="000B2995">
        <w:t>– Design 1</w:t>
      </w:r>
      <w:r>
        <w:t xml:space="preserve"> BRL 82</w:t>
      </w:r>
      <w:r>
        <w:rPr>
          <w:noProof/>
        </w:rPr>
        <w:t xml:space="preserve"> Assembly</w:t>
      </w:r>
      <w:bookmarkEnd w:id="25"/>
    </w:p>
    <w:p w14:paraId="010A6B3D" w14:textId="1581267E" w:rsidR="33816421" w:rsidRDefault="33816421" w:rsidP="33816421">
      <w:pPr>
        <w:spacing w:after="160" w:line="259" w:lineRule="auto"/>
      </w:pPr>
    </w:p>
    <w:p w14:paraId="560093F3" w14:textId="77777777" w:rsidR="0020040A" w:rsidRDefault="2273D38B" w:rsidP="00194AD2">
      <w:pPr>
        <w:keepNext/>
        <w:spacing w:after="160" w:line="259" w:lineRule="auto"/>
        <w:jc w:val="center"/>
      </w:pPr>
      <w:r>
        <w:rPr>
          <w:noProof/>
        </w:rPr>
        <w:drawing>
          <wp:inline distT="0" distB="0" distL="0" distR="0" wp14:anchorId="723DFEC5" wp14:editId="6DE4E1EE">
            <wp:extent cx="4229100" cy="2385466"/>
            <wp:effectExtent l="0" t="0" r="0" b="0"/>
            <wp:docPr id="1501187409" name="Picture 1501187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1187409"/>
                    <pic:cNvPicPr/>
                  </pic:nvPicPr>
                  <pic:blipFill>
                    <a:blip r:embed="rId18">
                      <a:extLst>
                        <a:ext uri="{28A0092B-C50C-407E-A947-70E740481C1C}">
                          <a14:useLocalDpi xmlns:a14="http://schemas.microsoft.com/office/drawing/2010/main" val="0"/>
                        </a:ext>
                      </a:extLst>
                    </a:blip>
                    <a:stretch>
                      <a:fillRect/>
                    </a:stretch>
                  </pic:blipFill>
                  <pic:spPr>
                    <a:xfrm>
                      <a:off x="0" y="0"/>
                      <a:ext cx="4248509" cy="2396414"/>
                    </a:xfrm>
                    <a:prstGeom prst="rect">
                      <a:avLst/>
                    </a:prstGeom>
                  </pic:spPr>
                </pic:pic>
              </a:graphicData>
            </a:graphic>
          </wp:inline>
        </w:drawing>
      </w:r>
    </w:p>
    <w:p w14:paraId="6F38ADF6" w14:textId="4D8E4A8E" w:rsidR="0020040A" w:rsidRDefault="0020040A" w:rsidP="0020040A">
      <w:pPr>
        <w:pStyle w:val="Caption"/>
        <w:jc w:val="center"/>
      </w:pPr>
      <w:bookmarkStart w:id="26" w:name="_Toc186974457"/>
      <w:r>
        <w:t xml:space="preserve">Figure </w:t>
      </w:r>
      <w:fldSimple w:instr=" SEQ Figure \* ARABIC ">
        <w:r w:rsidR="000669CC">
          <w:rPr>
            <w:noProof/>
          </w:rPr>
          <w:t>7</w:t>
        </w:r>
      </w:fldSimple>
      <w:r>
        <w:t xml:space="preserve"> </w:t>
      </w:r>
      <w:r w:rsidR="000B2995">
        <w:t>–</w:t>
      </w:r>
      <w:r>
        <w:t xml:space="preserve"> </w:t>
      </w:r>
      <w:r w:rsidR="000B2995">
        <w:t xml:space="preserve">Design 1 </w:t>
      </w:r>
      <w:r>
        <w:t>BRL 82 Design Error and Energy Density</w:t>
      </w:r>
      <w:bookmarkEnd w:id="26"/>
    </w:p>
    <w:p w14:paraId="2D2D8CC1" w14:textId="1520DF4C" w:rsidR="2273D38B" w:rsidRDefault="00B759EF" w:rsidP="00F155AC">
      <w:pPr>
        <w:pStyle w:val="ListParagraph"/>
        <w:numPr>
          <w:ilvl w:val="1"/>
          <w:numId w:val="3"/>
        </w:numPr>
        <w:spacing w:after="160" w:line="259" w:lineRule="auto"/>
        <w:rPr>
          <w:rFonts w:ascii="Arial" w:hAnsi="Arial" w:cs="Arial"/>
          <w:sz w:val="22"/>
          <w:szCs w:val="22"/>
        </w:rPr>
      </w:pPr>
      <w:r w:rsidRPr="00194AD2">
        <w:rPr>
          <w:rFonts w:ascii="Arial" w:hAnsi="Arial" w:cs="Arial"/>
          <w:sz w:val="22"/>
          <w:szCs w:val="22"/>
        </w:rPr>
        <w:t>When simulating the first iteration of the design, the</w:t>
      </w:r>
      <w:r w:rsidR="00817AAA" w:rsidRPr="00194AD2">
        <w:rPr>
          <w:rFonts w:ascii="Arial" w:hAnsi="Arial" w:cs="Arial"/>
          <w:sz w:val="22"/>
          <w:szCs w:val="22"/>
        </w:rPr>
        <w:t xml:space="preserve"> HE fill caused the simulation to crash prematurely before any useful results could be generated. It is suspected that the </w:t>
      </w:r>
      <w:r w:rsidR="683702AE" w:rsidRPr="00194AD2">
        <w:rPr>
          <w:rFonts w:ascii="Arial" w:hAnsi="Arial" w:cs="Arial"/>
          <w:sz w:val="22"/>
          <w:szCs w:val="22"/>
        </w:rPr>
        <w:t xml:space="preserve">energy density was set too high </w:t>
      </w:r>
      <w:r w:rsidR="003A5913" w:rsidRPr="00194AD2">
        <w:rPr>
          <w:rFonts w:ascii="Arial" w:hAnsi="Arial" w:cs="Arial"/>
          <w:sz w:val="22"/>
          <w:szCs w:val="22"/>
        </w:rPr>
        <w:t>and that the</w:t>
      </w:r>
      <w:r w:rsidR="683702AE" w:rsidRPr="00194AD2">
        <w:rPr>
          <w:rFonts w:ascii="Arial" w:hAnsi="Arial" w:cs="Arial"/>
          <w:sz w:val="22"/>
          <w:szCs w:val="22"/>
        </w:rPr>
        <w:t xml:space="preserve"> reference paper error</w:t>
      </w:r>
      <w:r w:rsidR="003A5913" w:rsidRPr="00194AD2">
        <w:rPr>
          <w:rFonts w:ascii="Arial" w:hAnsi="Arial" w:cs="Arial"/>
          <w:sz w:val="22"/>
          <w:szCs w:val="22"/>
        </w:rPr>
        <w:t xml:space="preserve"> used was </w:t>
      </w:r>
      <w:r w:rsidR="00386909" w:rsidRPr="00194AD2">
        <w:rPr>
          <w:rFonts w:ascii="Arial" w:hAnsi="Arial" w:cs="Arial"/>
          <w:sz w:val="22"/>
          <w:szCs w:val="22"/>
        </w:rPr>
        <w:t xml:space="preserve">out by </w:t>
      </w:r>
      <w:r w:rsidR="000452A2" w:rsidRPr="00194AD2">
        <w:rPr>
          <w:rFonts w:ascii="Arial" w:hAnsi="Arial" w:cs="Arial"/>
          <w:sz w:val="22"/>
          <w:szCs w:val="22"/>
        </w:rPr>
        <w:t>a factor of 1000</w:t>
      </w:r>
      <w:r w:rsidR="683702AE" w:rsidRPr="00194AD2">
        <w:rPr>
          <w:rFonts w:ascii="Arial" w:hAnsi="Arial" w:cs="Arial"/>
          <w:sz w:val="22"/>
          <w:szCs w:val="22"/>
        </w:rPr>
        <w:t xml:space="preserve">. </w:t>
      </w:r>
    </w:p>
    <w:p w14:paraId="53ED4E13" w14:textId="77777777" w:rsidR="003554DF" w:rsidRDefault="003554DF" w:rsidP="003554DF">
      <w:pPr>
        <w:pStyle w:val="ListParagraph"/>
        <w:spacing w:after="160" w:line="259" w:lineRule="auto"/>
        <w:ind w:left="792"/>
        <w:rPr>
          <w:rFonts w:ascii="Arial" w:hAnsi="Arial" w:cs="Arial"/>
          <w:sz w:val="22"/>
          <w:szCs w:val="22"/>
        </w:rPr>
      </w:pPr>
    </w:p>
    <w:p w14:paraId="3C989E95" w14:textId="78CF29CD" w:rsidR="003554DF" w:rsidRDefault="003554DF"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 xml:space="preserve">In addition, in an attempt to obtain the best results, </w:t>
      </w:r>
      <w:r w:rsidR="00BC4E90">
        <w:rPr>
          <w:rFonts w:ascii="Arial" w:hAnsi="Arial" w:cs="Arial"/>
          <w:sz w:val="22"/>
          <w:szCs w:val="22"/>
        </w:rPr>
        <w:t xml:space="preserve">the liner had an incredibly fine mesh, </w:t>
      </w:r>
      <w:r w:rsidR="00203FD8">
        <w:rPr>
          <w:rFonts w:ascii="Arial" w:hAnsi="Arial" w:cs="Arial"/>
          <w:sz w:val="22"/>
          <w:szCs w:val="22"/>
        </w:rPr>
        <w:t xml:space="preserve">the HE fill was larger but interacted well and the casing was much larger as that was not the focus. </w:t>
      </w:r>
    </w:p>
    <w:p w14:paraId="6DB57CF2" w14:textId="77777777" w:rsidR="00194AD2" w:rsidRPr="00194AD2" w:rsidRDefault="00194AD2" w:rsidP="00194AD2">
      <w:pPr>
        <w:pStyle w:val="ListParagraph"/>
        <w:spacing w:after="160" w:line="259" w:lineRule="auto"/>
        <w:ind w:left="792"/>
        <w:rPr>
          <w:rFonts w:ascii="Arial" w:hAnsi="Arial" w:cs="Arial"/>
          <w:sz w:val="22"/>
          <w:szCs w:val="22"/>
        </w:rPr>
      </w:pPr>
    </w:p>
    <w:p w14:paraId="45E86A6B" w14:textId="4111FD26" w:rsidR="0070003F" w:rsidRDefault="002E25C5" w:rsidP="00F155AC">
      <w:pPr>
        <w:pStyle w:val="ListParagraph"/>
        <w:numPr>
          <w:ilvl w:val="1"/>
          <w:numId w:val="3"/>
        </w:numPr>
        <w:spacing w:after="160" w:line="259" w:lineRule="auto"/>
        <w:rPr>
          <w:rFonts w:ascii="Arial" w:hAnsi="Arial" w:cs="Arial"/>
          <w:sz w:val="22"/>
          <w:szCs w:val="22"/>
        </w:rPr>
      </w:pPr>
      <w:r w:rsidRPr="00194AD2">
        <w:rPr>
          <w:rFonts w:ascii="Arial" w:hAnsi="Arial" w:cs="Arial"/>
          <w:sz w:val="22"/>
          <w:szCs w:val="22"/>
        </w:rPr>
        <w:t xml:space="preserve">Deviating </w:t>
      </w:r>
      <w:r w:rsidR="00194AD2" w:rsidRPr="00194AD2">
        <w:rPr>
          <w:rFonts w:ascii="Arial" w:hAnsi="Arial" w:cs="Arial"/>
          <w:sz w:val="22"/>
          <w:szCs w:val="22"/>
        </w:rPr>
        <w:t>from the existing design</w:t>
      </w:r>
      <w:r w:rsidR="0070003F" w:rsidRPr="00194AD2">
        <w:rPr>
          <w:rFonts w:ascii="Arial" w:hAnsi="Arial" w:cs="Arial"/>
          <w:sz w:val="22"/>
          <w:szCs w:val="22"/>
        </w:rPr>
        <w:t xml:space="preserve"> </w:t>
      </w:r>
      <w:r w:rsidR="00486890" w:rsidRPr="00194AD2">
        <w:rPr>
          <w:rFonts w:ascii="Arial" w:hAnsi="Arial" w:cs="Arial"/>
          <w:sz w:val="22"/>
          <w:szCs w:val="22"/>
        </w:rPr>
        <w:t xml:space="preserve">to better confine the explosive as it initiates, </w:t>
      </w:r>
      <w:r w:rsidR="002B03C6" w:rsidRPr="00194AD2">
        <w:rPr>
          <w:rFonts w:ascii="Arial" w:hAnsi="Arial" w:cs="Arial"/>
          <w:sz w:val="22"/>
          <w:szCs w:val="22"/>
        </w:rPr>
        <w:t xml:space="preserve">a bottom plate was integrated into the casing </w:t>
      </w:r>
      <w:r w:rsidR="00761B0C">
        <w:rPr>
          <w:rFonts w:ascii="Arial" w:hAnsi="Arial" w:cs="Arial"/>
          <w:sz w:val="22"/>
          <w:szCs w:val="22"/>
        </w:rPr>
        <w:t xml:space="preserve">and is </w:t>
      </w:r>
      <w:r w:rsidR="001A23D6" w:rsidRPr="00194AD2">
        <w:rPr>
          <w:rFonts w:ascii="Arial" w:hAnsi="Arial" w:cs="Arial"/>
          <w:sz w:val="22"/>
          <w:szCs w:val="22"/>
        </w:rPr>
        <w:t xml:space="preserve">still made from </w:t>
      </w:r>
      <w:r w:rsidRPr="00194AD2">
        <w:rPr>
          <w:rFonts w:ascii="Arial" w:hAnsi="Arial" w:cs="Arial"/>
          <w:sz w:val="22"/>
          <w:szCs w:val="22"/>
        </w:rPr>
        <w:t xml:space="preserve">aluminium. </w:t>
      </w:r>
    </w:p>
    <w:p w14:paraId="2CF57B09" w14:textId="77777777" w:rsidR="00E74201" w:rsidRPr="00E74201" w:rsidRDefault="00E74201" w:rsidP="00E74201">
      <w:pPr>
        <w:spacing w:after="160" w:line="259" w:lineRule="auto"/>
        <w:rPr>
          <w:rFonts w:ascii="Arial" w:hAnsi="Arial" w:cs="Arial"/>
          <w:sz w:val="22"/>
          <w:szCs w:val="22"/>
        </w:rPr>
      </w:pPr>
    </w:p>
    <w:p w14:paraId="568EE432" w14:textId="77777777" w:rsidR="0020040A" w:rsidRDefault="6E9C4589" w:rsidP="0020040A">
      <w:pPr>
        <w:keepNext/>
        <w:spacing w:after="160" w:line="259" w:lineRule="auto"/>
      </w:pPr>
      <w:r>
        <w:rPr>
          <w:noProof/>
        </w:rPr>
        <w:drawing>
          <wp:inline distT="0" distB="0" distL="0" distR="0" wp14:anchorId="1F012A8B" wp14:editId="1B862E19">
            <wp:extent cx="5010148" cy="2305050"/>
            <wp:effectExtent l="0" t="0" r="0" b="0"/>
            <wp:docPr id="1678701539" name="Picture 1678701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8701539"/>
                    <pic:cNvPicPr/>
                  </pic:nvPicPr>
                  <pic:blipFill>
                    <a:blip r:embed="rId19">
                      <a:extLst>
                        <a:ext uri="{28A0092B-C50C-407E-A947-70E740481C1C}">
                          <a14:useLocalDpi xmlns:a14="http://schemas.microsoft.com/office/drawing/2010/main" val="0"/>
                        </a:ext>
                      </a:extLst>
                    </a:blip>
                    <a:stretch>
                      <a:fillRect/>
                    </a:stretch>
                  </pic:blipFill>
                  <pic:spPr>
                    <a:xfrm>
                      <a:off x="0" y="0"/>
                      <a:ext cx="5010148" cy="2305050"/>
                    </a:xfrm>
                    <a:prstGeom prst="rect">
                      <a:avLst/>
                    </a:prstGeom>
                  </pic:spPr>
                </pic:pic>
              </a:graphicData>
            </a:graphic>
          </wp:inline>
        </w:drawing>
      </w:r>
    </w:p>
    <w:p w14:paraId="213E632E" w14:textId="4106A07D" w:rsidR="1583FD76" w:rsidRDefault="0020040A" w:rsidP="00761B0C">
      <w:pPr>
        <w:pStyle w:val="Caption"/>
        <w:jc w:val="center"/>
      </w:pPr>
      <w:bookmarkStart w:id="27" w:name="_Toc186974458"/>
      <w:r>
        <w:t xml:space="preserve">Figure </w:t>
      </w:r>
      <w:fldSimple w:instr=" SEQ Figure \* ARABIC ">
        <w:r w:rsidR="000669CC">
          <w:rPr>
            <w:noProof/>
          </w:rPr>
          <w:t>8</w:t>
        </w:r>
      </w:fldSimple>
      <w:r>
        <w:t xml:space="preserve"> </w:t>
      </w:r>
      <w:r w:rsidR="000B2995">
        <w:t>– Design 1</w:t>
      </w:r>
      <w:r>
        <w:t xml:space="preserve"> BRL 82 Design Change</w:t>
      </w:r>
      <w:bookmarkEnd w:id="27"/>
    </w:p>
    <w:p w14:paraId="5633AA07" w14:textId="77777777" w:rsidR="00E42867" w:rsidRDefault="00E42867">
      <w:pPr>
        <w:spacing w:after="160" w:line="259" w:lineRule="auto"/>
        <w:rPr>
          <w:rFonts w:asciiTheme="majorHAnsi" w:hAnsiTheme="majorHAnsi" w:cstheme="majorBidi"/>
          <w:bCs/>
          <w:color w:val="2F5496" w:themeColor="accent1" w:themeShade="BF"/>
          <w:sz w:val="28"/>
          <w:szCs w:val="28"/>
          <w:u w:val="single"/>
        </w:rPr>
      </w:pPr>
      <w:r>
        <w:rPr>
          <w:rFonts w:asciiTheme="majorHAnsi" w:hAnsiTheme="majorHAnsi" w:cstheme="majorBidi"/>
          <w:bCs/>
          <w:color w:val="2F5496" w:themeColor="accent1" w:themeShade="BF"/>
          <w:sz w:val="28"/>
          <w:szCs w:val="28"/>
          <w:u w:val="single"/>
        </w:rPr>
        <w:br w:type="page"/>
      </w:r>
    </w:p>
    <w:p w14:paraId="2B3DEC48" w14:textId="66F81467" w:rsidR="00CE1FB8" w:rsidRPr="00761B0C" w:rsidRDefault="003179A6" w:rsidP="00761B0C">
      <w:pPr>
        <w:spacing w:after="160" w:line="259" w:lineRule="auto"/>
        <w:rPr>
          <w:rFonts w:asciiTheme="majorHAnsi" w:hAnsiTheme="majorHAnsi" w:cstheme="majorHAnsi"/>
          <w:bCs/>
          <w:color w:val="2F5496" w:themeColor="accent1" w:themeShade="BF"/>
          <w:sz w:val="28"/>
          <w:szCs w:val="22"/>
          <w:u w:val="single"/>
        </w:rPr>
      </w:pPr>
      <w:r w:rsidRPr="00761B0C">
        <w:rPr>
          <w:rFonts w:asciiTheme="majorHAnsi" w:hAnsiTheme="majorHAnsi" w:cstheme="majorBidi"/>
          <w:bCs/>
          <w:color w:val="2F5496" w:themeColor="accent1" w:themeShade="BF"/>
          <w:sz w:val="28"/>
          <w:szCs w:val="28"/>
          <w:u w:val="single"/>
        </w:rPr>
        <w:lastRenderedPageBreak/>
        <w:t>Results &amp; Analysis</w:t>
      </w:r>
    </w:p>
    <w:p w14:paraId="30E52DDD" w14:textId="6429F4C9" w:rsidR="33816421" w:rsidRDefault="33816421" w:rsidP="1583FD76">
      <w:pPr>
        <w:spacing w:after="160" w:line="259" w:lineRule="auto"/>
      </w:pPr>
    </w:p>
    <w:p w14:paraId="6F47FE0A" w14:textId="77777777" w:rsidR="00947E04" w:rsidRDefault="790315EF" w:rsidP="00947E04">
      <w:pPr>
        <w:keepNext/>
        <w:spacing w:after="160" w:line="259" w:lineRule="auto"/>
      </w:pPr>
      <w:r>
        <w:rPr>
          <w:noProof/>
        </w:rPr>
        <w:drawing>
          <wp:inline distT="0" distB="0" distL="0" distR="0" wp14:anchorId="06062053" wp14:editId="75A640C7">
            <wp:extent cx="5724524" cy="2800350"/>
            <wp:effectExtent l="0" t="0" r="0" b="0"/>
            <wp:docPr id="1727831103" name="Picture 1727831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2800350"/>
                    </a:xfrm>
                    <a:prstGeom prst="rect">
                      <a:avLst/>
                    </a:prstGeom>
                  </pic:spPr>
                </pic:pic>
              </a:graphicData>
            </a:graphic>
          </wp:inline>
        </w:drawing>
      </w:r>
    </w:p>
    <w:p w14:paraId="51EC7A7E" w14:textId="580745F6" w:rsidR="33816421" w:rsidRDefault="00947E04" w:rsidP="00947E04">
      <w:pPr>
        <w:pStyle w:val="Caption"/>
        <w:jc w:val="center"/>
      </w:pPr>
      <w:bookmarkStart w:id="28" w:name="_Toc186974459"/>
      <w:r>
        <w:t xml:space="preserve">Figure </w:t>
      </w:r>
      <w:fldSimple w:instr=" SEQ Figure \* ARABIC ">
        <w:r w:rsidR="000669CC">
          <w:rPr>
            <w:noProof/>
          </w:rPr>
          <w:t>9</w:t>
        </w:r>
      </w:fldSimple>
      <w:r>
        <w:t xml:space="preserve"> </w:t>
      </w:r>
      <w:r w:rsidR="000B2995">
        <w:t>–</w:t>
      </w:r>
      <w:r>
        <w:t xml:space="preserve"> </w:t>
      </w:r>
      <w:r w:rsidR="000B2995">
        <w:t xml:space="preserve">Design 1 </w:t>
      </w:r>
      <w:r>
        <w:t>Detonation wave and Pressure</w:t>
      </w:r>
      <w:bookmarkEnd w:id="28"/>
    </w:p>
    <w:p w14:paraId="46CCED22" w14:textId="2E1C52B9" w:rsidR="00BD7BB6" w:rsidRDefault="00DA681E"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 xml:space="preserve">Once initiated, </w:t>
      </w:r>
      <w:r w:rsidR="004C327D">
        <w:rPr>
          <w:rFonts w:ascii="Arial" w:hAnsi="Arial" w:cs="Arial"/>
          <w:sz w:val="22"/>
          <w:szCs w:val="22"/>
        </w:rPr>
        <w:t>the detonation wave can be seen in</w:t>
      </w:r>
      <w:r w:rsidR="00596501">
        <w:rPr>
          <w:rFonts w:ascii="Arial" w:hAnsi="Arial" w:cs="Arial"/>
          <w:sz w:val="22"/>
          <w:szCs w:val="22"/>
        </w:rPr>
        <w:t xml:space="preserve"> figure </w:t>
      </w:r>
      <w:r w:rsidR="00874C82">
        <w:rPr>
          <w:rFonts w:ascii="Arial" w:hAnsi="Arial" w:cs="Arial"/>
          <w:sz w:val="22"/>
          <w:szCs w:val="22"/>
        </w:rPr>
        <w:t>9</w:t>
      </w:r>
      <w:r w:rsidR="00596501">
        <w:rPr>
          <w:rFonts w:ascii="Arial" w:hAnsi="Arial" w:cs="Arial"/>
          <w:sz w:val="22"/>
          <w:szCs w:val="22"/>
        </w:rPr>
        <w:t xml:space="preserve"> as a</w:t>
      </w:r>
      <w:r w:rsidR="004C327D">
        <w:rPr>
          <w:rFonts w:ascii="Arial" w:hAnsi="Arial" w:cs="Arial"/>
          <w:sz w:val="22"/>
          <w:szCs w:val="22"/>
        </w:rPr>
        <w:t xml:space="preserve"> red </w:t>
      </w:r>
      <w:r w:rsidR="00596501">
        <w:rPr>
          <w:rFonts w:ascii="Arial" w:hAnsi="Arial" w:cs="Arial"/>
          <w:sz w:val="22"/>
          <w:szCs w:val="22"/>
        </w:rPr>
        <w:t>wave that</w:t>
      </w:r>
      <w:r w:rsidR="004C327D">
        <w:rPr>
          <w:rFonts w:ascii="Arial" w:hAnsi="Arial" w:cs="Arial"/>
          <w:sz w:val="22"/>
          <w:szCs w:val="22"/>
        </w:rPr>
        <w:t xml:space="preserve"> travels through the remaining unreacted explosive. In addition, the pressure </w:t>
      </w:r>
      <w:r w:rsidR="007C71CA">
        <w:rPr>
          <w:rFonts w:ascii="Arial" w:hAnsi="Arial" w:cs="Arial"/>
          <w:sz w:val="22"/>
          <w:szCs w:val="22"/>
        </w:rPr>
        <w:t xml:space="preserve">is </w:t>
      </w:r>
      <w:r w:rsidR="001C01DF">
        <w:rPr>
          <w:rFonts w:ascii="Arial" w:hAnsi="Arial" w:cs="Arial"/>
          <w:sz w:val="22"/>
          <w:szCs w:val="22"/>
        </w:rPr>
        <w:t xml:space="preserve">building </w:t>
      </w:r>
      <w:r w:rsidR="007C71CA">
        <w:rPr>
          <w:rFonts w:ascii="Arial" w:hAnsi="Arial" w:cs="Arial"/>
          <w:sz w:val="22"/>
          <w:szCs w:val="22"/>
        </w:rPr>
        <w:t>and so the shaped charge begins to deform.</w:t>
      </w:r>
      <w:r w:rsidR="00D103CF">
        <w:rPr>
          <w:rFonts w:ascii="Arial" w:hAnsi="Arial" w:cs="Arial"/>
          <w:sz w:val="22"/>
          <w:szCs w:val="22"/>
        </w:rPr>
        <w:t xml:space="preserve"> Throughout this process, </w:t>
      </w:r>
      <w:r w:rsidR="000866F8">
        <w:rPr>
          <w:rFonts w:ascii="Arial" w:hAnsi="Arial" w:cs="Arial"/>
          <w:sz w:val="22"/>
          <w:szCs w:val="22"/>
        </w:rPr>
        <w:t>the highest</w:t>
      </w:r>
      <w:r w:rsidR="00D103CF">
        <w:rPr>
          <w:rFonts w:ascii="Arial" w:hAnsi="Arial" w:cs="Arial"/>
          <w:sz w:val="22"/>
          <w:szCs w:val="22"/>
        </w:rPr>
        <w:t xml:space="preserve"> pressure created is </w:t>
      </w:r>
      <w:r w:rsidR="00077DC0">
        <w:rPr>
          <w:rFonts w:ascii="Arial" w:hAnsi="Arial" w:cs="Arial"/>
          <w:sz w:val="22"/>
          <w:szCs w:val="22"/>
        </w:rPr>
        <w:t xml:space="preserve">2.452e10 Pa. </w:t>
      </w:r>
    </w:p>
    <w:p w14:paraId="057B9806" w14:textId="77777777" w:rsidR="005266E2" w:rsidRPr="005266E2" w:rsidRDefault="005266E2" w:rsidP="005266E2">
      <w:pPr>
        <w:pStyle w:val="ListParagraph"/>
        <w:spacing w:after="160" w:line="259" w:lineRule="auto"/>
        <w:ind w:left="792"/>
        <w:rPr>
          <w:rFonts w:ascii="Arial" w:hAnsi="Arial" w:cs="Arial"/>
          <w:sz w:val="22"/>
          <w:szCs w:val="22"/>
        </w:rPr>
      </w:pPr>
    </w:p>
    <w:p w14:paraId="7841F712" w14:textId="77777777" w:rsidR="00AF6722" w:rsidRDefault="6318F8D3" w:rsidP="00AF6722">
      <w:pPr>
        <w:keepNext/>
        <w:spacing w:after="160" w:line="259" w:lineRule="auto"/>
      </w:pPr>
      <w:r>
        <w:rPr>
          <w:noProof/>
        </w:rPr>
        <w:drawing>
          <wp:inline distT="0" distB="0" distL="0" distR="0" wp14:anchorId="62003099" wp14:editId="0C1D0665">
            <wp:extent cx="5724524" cy="2781300"/>
            <wp:effectExtent l="0" t="0" r="0" b="0"/>
            <wp:docPr id="507353261" name="Picture 507353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4524" cy="2781300"/>
                    </a:xfrm>
                    <a:prstGeom prst="rect">
                      <a:avLst/>
                    </a:prstGeom>
                  </pic:spPr>
                </pic:pic>
              </a:graphicData>
            </a:graphic>
          </wp:inline>
        </w:drawing>
      </w:r>
    </w:p>
    <w:p w14:paraId="3C700100" w14:textId="2C5AAD14" w:rsidR="33816421" w:rsidRDefault="00AF6722" w:rsidP="00AF6722">
      <w:pPr>
        <w:pStyle w:val="Caption"/>
        <w:jc w:val="center"/>
      </w:pPr>
      <w:bookmarkStart w:id="29" w:name="_Toc186974460"/>
      <w:r>
        <w:t xml:space="preserve">Figure </w:t>
      </w:r>
      <w:fldSimple w:instr=" SEQ Figure \* ARABIC ">
        <w:r w:rsidR="000669CC">
          <w:rPr>
            <w:noProof/>
          </w:rPr>
          <w:t>10</w:t>
        </w:r>
      </w:fldSimple>
      <w:r>
        <w:t xml:space="preserve"> </w:t>
      </w:r>
      <w:r w:rsidR="000B2995">
        <w:t>–</w:t>
      </w:r>
      <w:r>
        <w:t xml:space="preserve"> </w:t>
      </w:r>
      <w:r w:rsidR="000B2995">
        <w:t xml:space="preserve">Design 1 </w:t>
      </w:r>
      <w:r>
        <w:t>Max In-Plane Principle</w:t>
      </w:r>
      <w:bookmarkEnd w:id="29"/>
    </w:p>
    <w:p w14:paraId="35F4B82A" w14:textId="499DE472" w:rsidR="001841ED" w:rsidRDefault="001841ED"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The max in-plane principle shows</w:t>
      </w:r>
      <w:r w:rsidR="00153B0C">
        <w:rPr>
          <w:rFonts w:ascii="Arial" w:hAnsi="Arial" w:cs="Arial"/>
          <w:sz w:val="22"/>
          <w:szCs w:val="22"/>
        </w:rPr>
        <w:t xml:space="preserve"> the shear stress </w:t>
      </w:r>
      <w:r w:rsidR="002D1824">
        <w:rPr>
          <w:rFonts w:ascii="Arial" w:hAnsi="Arial" w:cs="Arial"/>
          <w:sz w:val="22"/>
          <w:szCs w:val="22"/>
        </w:rPr>
        <w:t>along one axis. Figure 1</w:t>
      </w:r>
      <w:r w:rsidR="00874C82">
        <w:rPr>
          <w:rFonts w:ascii="Arial" w:hAnsi="Arial" w:cs="Arial"/>
          <w:sz w:val="22"/>
          <w:szCs w:val="22"/>
        </w:rPr>
        <w:t>0</w:t>
      </w:r>
      <w:r w:rsidR="002D1824">
        <w:rPr>
          <w:rFonts w:ascii="Arial" w:hAnsi="Arial" w:cs="Arial"/>
          <w:sz w:val="22"/>
          <w:szCs w:val="22"/>
        </w:rPr>
        <w:t xml:space="preserve"> shows </w:t>
      </w:r>
      <w:r w:rsidR="00312CE6">
        <w:rPr>
          <w:rFonts w:ascii="Arial" w:hAnsi="Arial" w:cs="Arial"/>
          <w:sz w:val="22"/>
          <w:szCs w:val="22"/>
        </w:rPr>
        <w:t>massive amounts of stress being generated around the centre as the liner deform</w:t>
      </w:r>
      <w:r w:rsidR="009858E3">
        <w:rPr>
          <w:rFonts w:ascii="Arial" w:hAnsi="Arial" w:cs="Arial"/>
          <w:sz w:val="22"/>
          <w:szCs w:val="22"/>
        </w:rPr>
        <w:t xml:space="preserve">s. The reason for this is the </w:t>
      </w:r>
      <w:r w:rsidR="00340565">
        <w:rPr>
          <w:rFonts w:ascii="Arial" w:hAnsi="Arial" w:cs="Arial"/>
          <w:sz w:val="22"/>
          <w:szCs w:val="22"/>
        </w:rPr>
        <w:t xml:space="preserve">apex of the liner is the part that undergoes the greatest amount of elongation creating the jet and thus shows the greatest amount of shear stress. </w:t>
      </w:r>
    </w:p>
    <w:p w14:paraId="141CE3C5" w14:textId="5FD0B0E3" w:rsidR="009F48AB" w:rsidRDefault="009F48AB"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lastRenderedPageBreak/>
        <w:t>Figure 1</w:t>
      </w:r>
      <w:r w:rsidR="00874C82">
        <w:rPr>
          <w:rFonts w:ascii="Arial" w:hAnsi="Arial" w:cs="Arial"/>
          <w:sz w:val="22"/>
          <w:szCs w:val="22"/>
        </w:rPr>
        <w:t>1</w:t>
      </w:r>
      <w:r>
        <w:rPr>
          <w:rFonts w:ascii="Arial" w:hAnsi="Arial" w:cs="Arial"/>
          <w:sz w:val="22"/>
          <w:szCs w:val="22"/>
        </w:rPr>
        <w:t xml:space="preserve"> shows the revolved 180 sweep </w:t>
      </w:r>
      <w:r w:rsidR="00BD7BB6">
        <w:rPr>
          <w:rFonts w:ascii="Arial" w:hAnsi="Arial" w:cs="Arial"/>
          <w:sz w:val="22"/>
          <w:szCs w:val="22"/>
        </w:rPr>
        <w:t xml:space="preserve">of the jet at the final step of the simulation, with this the final value </w:t>
      </w:r>
      <w:r w:rsidR="002D61A9">
        <w:rPr>
          <w:rFonts w:ascii="Arial" w:hAnsi="Arial" w:cs="Arial"/>
          <w:sz w:val="22"/>
          <w:szCs w:val="22"/>
        </w:rPr>
        <w:t>being</w:t>
      </w:r>
      <w:r w:rsidR="00BD7BB6">
        <w:rPr>
          <w:rFonts w:ascii="Arial" w:hAnsi="Arial" w:cs="Arial"/>
          <w:sz w:val="22"/>
          <w:szCs w:val="22"/>
        </w:rPr>
        <w:t xml:space="preserve"> </w:t>
      </w:r>
      <w:r w:rsidR="00485126">
        <w:rPr>
          <w:rFonts w:ascii="Arial" w:hAnsi="Arial" w:cs="Arial"/>
          <w:sz w:val="22"/>
          <w:szCs w:val="22"/>
        </w:rPr>
        <w:t>6.435</w:t>
      </w:r>
      <w:r w:rsidR="002D61A9">
        <w:rPr>
          <w:rFonts w:ascii="Arial" w:hAnsi="Arial" w:cs="Arial"/>
          <w:sz w:val="22"/>
          <w:szCs w:val="22"/>
        </w:rPr>
        <w:t xml:space="preserve"> at the final step of the jet formation.</w:t>
      </w:r>
    </w:p>
    <w:p w14:paraId="6F71D3E7" w14:textId="2B1C17D4" w:rsidR="6D474994" w:rsidRDefault="6D474994" w:rsidP="6D474994">
      <w:pPr>
        <w:spacing w:after="160" w:line="259" w:lineRule="auto"/>
      </w:pPr>
    </w:p>
    <w:p w14:paraId="71328801" w14:textId="77777777" w:rsidR="00AF6722" w:rsidRDefault="22304D5B" w:rsidP="00AF6722">
      <w:pPr>
        <w:keepNext/>
        <w:spacing w:after="160" w:line="259" w:lineRule="auto"/>
      </w:pPr>
      <w:r>
        <w:rPr>
          <w:noProof/>
        </w:rPr>
        <w:drawing>
          <wp:inline distT="0" distB="0" distL="0" distR="0" wp14:anchorId="6E8952BF" wp14:editId="4D1DD263">
            <wp:extent cx="5724524" cy="2790825"/>
            <wp:effectExtent l="0" t="0" r="0" b="0"/>
            <wp:docPr id="1063263159" name="Picture 1063263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4524" cy="2790825"/>
                    </a:xfrm>
                    <a:prstGeom prst="rect">
                      <a:avLst/>
                    </a:prstGeom>
                  </pic:spPr>
                </pic:pic>
              </a:graphicData>
            </a:graphic>
          </wp:inline>
        </w:drawing>
      </w:r>
    </w:p>
    <w:p w14:paraId="3F92DDA6" w14:textId="69A40873" w:rsidR="22304D5B" w:rsidRDefault="00AF6722" w:rsidP="00AF6722">
      <w:pPr>
        <w:pStyle w:val="Caption"/>
        <w:jc w:val="center"/>
      </w:pPr>
      <w:bookmarkStart w:id="30" w:name="_Toc186974461"/>
      <w:r>
        <w:t xml:space="preserve">Figure </w:t>
      </w:r>
      <w:fldSimple w:instr=" SEQ Figure \* ARABIC ">
        <w:r w:rsidR="000669CC">
          <w:rPr>
            <w:noProof/>
          </w:rPr>
          <w:t>11</w:t>
        </w:r>
      </w:fldSimple>
      <w:r>
        <w:t xml:space="preserve"> </w:t>
      </w:r>
      <w:r w:rsidR="000B2995">
        <w:t>– Design 1</w:t>
      </w:r>
      <w:r>
        <w:t xml:space="preserve"> 180 Sweep</w:t>
      </w:r>
      <w:bookmarkEnd w:id="30"/>
    </w:p>
    <w:p w14:paraId="08D4AE63" w14:textId="29D63ED3" w:rsidR="33816421" w:rsidRDefault="33816421" w:rsidP="1583FD76">
      <w:pPr>
        <w:spacing w:after="160" w:line="259" w:lineRule="auto"/>
      </w:pPr>
    </w:p>
    <w:p w14:paraId="2485FDF2" w14:textId="77777777" w:rsidR="000547D0" w:rsidRDefault="54866E1F" w:rsidP="000547D0">
      <w:pPr>
        <w:keepNext/>
        <w:spacing w:after="160" w:line="259" w:lineRule="auto"/>
      </w:pPr>
      <w:r>
        <w:rPr>
          <w:noProof/>
        </w:rPr>
        <w:drawing>
          <wp:inline distT="0" distB="0" distL="0" distR="0" wp14:anchorId="0D7C66B4" wp14:editId="743C6C90">
            <wp:extent cx="5724524" cy="2800350"/>
            <wp:effectExtent l="0" t="0" r="0" b="0"/>
            <wp:docPr id="487064353" name="Picture 487064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4524" cy="2800350"/>
                    </a:xfrm>
                    <a:prstGeom prst="rect">
                      <a:avLst/>
                    </a:prstGeom>
                  </pic:spPr>
                </pic:pic>
              </a:graphicData>
            </a:graphic>
          </wp:inline>
        </w:drawing>
      </w:r>
    </w:p>
    <w:p w14:paraId="74964906" w14:textId="2D0434DA" w:rsidR="000547D0" w:rsidRDefault="000547D0" w:rsidP="000547D0">
      <w:pPr>
        <w:pStyle w:val="Caption"/>
        <w:jc w:val="center"/>
      </w:pPr>
      <w:bookmarkStart w:id="31" w:name="_Toc186974462"/>
      <w:r>
        <w:t xml:space="preserve">Figure </w:t>
      </w:r>
      <w:fldSimple w:instr=" SEQ Figure \* ARABIC ">
        <w:r w:rsidR="000669CC">
          <w:rPr>
            <w:noProof/>
          </w:rPr>
          <w:t>12</w:t>
        </w:r>
      </w:fldSimple>
      <w:r>
        <w:t xml:space="preserve"> </w:t>
      </w:r>
      <w:r w:rsidR="000B2995">
        <w:t>–</w:t>
      </w:r>
      <w:r>
        <w:t xml:space="preserve"> </w:t>
      </w:r>
      <w:r w:rsidR="000B2995">
        <w:t xml:space="preserve">Design 1 </w:t>
      </w:r>
      <w:r>
        <w:t>Jet Formation Initial Velocity</w:t>
      </w:r>
      <w:bookmarkEnd w:id="31"/>
    </w:p>
    <w:p w14:paraId="71BD205C" w14:textId="4FDE05DA" w:rsidR="003531A5" w:rsidRDefault="003531A5"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Figure 1</w:t>
      </w:r>
      <w:r w:rsidR="00874C82">
        <w:rPr>
          <w:rFonts w:ascii="Arial" w:hAnsi="Arial" w:cs="Arial"/>
          <w:sz w:val="22"/>
          <w:szCs w:val="22"/>
        </w:rPr>
        <w:t>2</w:t>
      </w:r>
      <w:r>
        <w:rPr>
          <w:rFonts w:ascii="Arial" w:hAnsi="Arial" w:cs="Arial"/>
          <w:sz w:val="22"/>
          <w:szCs w:val="22"/>
        </w:rPr>
        <w:t xml:space="preserve"> and 1</w:t>
      </w:r>
      <w:r w:rsidR="00874C82">
        <w:rPr>
          <w:rFonts w:ascii="Arial" w:hAnsi="Arial" w:cs="Arial"/>
          <w:sz w:val="22"/>
          <w:szCs w:val="22"/>
        </w:rPr>
        <w:t>3</w:t>
      </w:r>
      <w:r>
        <w:rPr>
          <w:rFonts w:ascii="Arial" w:hAnsi="Arial" w:cs="Arial"/>
          <w:sz w:val="22"/>
          <w:szCs w:val="22"/>
        </w:rPr>
        <w:t xml:space="preserve"> shows the </w:t>
      </w:r>
      <w:r w:rsidR="001B64D6">
        <w:rPr>
          <w:rFonts w:ascii="Arial" w:hAnsi="Arial" w:cs="Arial"/>
          <w:sz w:val="22"/>
          <w:szCs w:val="22"/>
        </w:rPr>
        <w:t>initial velocity as the jet begins to form</w:t>
      </w:r>
      <w:r w:rsidR="00F007F3">
        <w:rPr>
          <w:rFonts w:ascii="Arial" w:hAnsi="Arial" w:cs="Arial"/>
          <w:sz w:val="22"/>
          <w:szCs w:val="22"/>
        </w:rPr>
        <w:t xml:space="preserve"> at step 70</w:t>
      </w:r>
      <w:r w:rsidR="001B64D6">
        <w:rPr>
          <w:rFonts w:ascii="Arial" w:hAnsi="Arial" w:cs="Arial"/>
          <w:sz w:val="22"/>
          <w:szCs w:val="22"/>
        </w:rPr>
        <w:t xml:space="preserve">. </w:t>
      </w:r>
      <w:r w:rsidR="00247343">
        <w:rPr>
          <w:rFonts w:ascii="Arial" w:hAnsi="Arial" w:cs="Arial"/>
          <w:sz w:val="22"/>
          <w:szCs w:val="22"/>
        </w:rPr>
        <w:t>It would appear that at 5</w:t>
      </w:r>
      <w:r w:rsidR="006812BA">
        <w:rPr>
          <w:rFonts w:ascii="Arial" w:hAnsi="Arial" w:cs="Arial"/>
          <w:sz w:val="22"/>
          <w:szCs w:val="22"/>
        </w:rPr>
        <w:t>e-6 seconds the velocity of the</w:t>
      </w:r>
      <w:r w:rsidR="00877C50">
        <w:rPr>
          <w:rFonts w:ascii="Arial" w:hAnsi="Arial" w:cs="Arial"/>
          <w:sz w:val="22"/>
          <w:szCs w:val="22"/>
        </w:rPr>
        <w:t xml:space="preserve"> liner nodes would increase massively from rest reaching over 8</w:t>
      </w:r>
      <w:r w:rsidR="00025353">
        <w:rPr>
          <w:rFonts w:ascii="Arial" w:hAnsi="Arial" w:cs="Arial"/>
          <w:sz w:val="22"/>
          <w:szCs w:val="22"/>
        </w:rPr>
        <w:t>5</w:t>
      </w:r>
      <w:r w:rsidR="00877C50">
        <w:rPr>
          <w:rFonts w:ascii="Arial" w:hAnsi="Arial" w:cs="Arial"/>
          <w:sz w:val="22"/>
          <w:szCs w:val="22"/>
        </w:rPr>
        <w:t>00m/s</w:t>
      </w:r>
      <w:r w:rsidR="00025353">
        <w:rPr>
          <w:rFonts w:ascii="Arial" w:hAnsi="Arial" w:cs="Arial"/>
          <w:sz w:val="22"/>
          <w:szCs w:val="22"/>
        </w:rPr>
        <w:t xml:space="preserve">. </w:t>
      </w:r>
      <w:r w:rsidR="00F007F3">
        <w:rPr>
          <w:rFonts w:ascii="Arial" w:hAnsi="Arial" w:cs="Arial"/>
          <w:sz w:val="22"/>
          <w:szCs w:val="22"/>
        </w:rPr>
        <w:t>At 15e-6 seconds,</w:t>
      </w:r>
      <w:r w:rsidR="00025353">
        <w:rPr>
          <w:rFonts w:ascii="Arial" w:hAnsi="Arial" w:cs="Arial"/>
          <w:sz w:val="22"/>
          <w:szCs w:val="22"/>
        </w:rPr>
        <w:t xml:space="preserve"> the majority of the nodes peak at </w:t>
      </w:r>
      <w:r w:rsidR="00465A0C">
        <w:rPr>
          <w:rFonts w:ascii="Arial" w:hAnsi="Arial" w:cs="Arial"/>
          <w:sz w:val="22"/>
          <w:szCs w:val="22"/>
        </w:rPr>
        <w:t xml:space="preserve">8000m/s and the slowest at 4000m/s. The reason for this speed difference may be due to the </w:t>
      </w:r>
      <w:r w:rsidR="009E7778">
        <w:rPr>
          <w:rFonts w:ascii="Arial" w:hAnsi="Arial" w:cs="Arial"/>
          <w:sz w:val="22"/>
          <w:szCs w:val="22"/>
        </w:rPr>
        <w:t>concentration</w:t>
      </w:r>
      <w:r w:rsidR="00465A0C">
        <w:rPr>
          <w:rFonts w:ascii="Arial" w:hAnsi="Arial" w:cs="Arial"/>
          <w:sz w:val="22"/>
          <w:szCs w:val="22"/>
        </w:rPr>
        <w:t xml:space="preserve"> of pressure at the apex of the liner </w:t>
      </w:r>
      <w:r w:rsidR="00DA038D">
        <w:rPr>
          <w:rFonts w:ascii="Arial" w:hAnsi="Arial" w:cs="Arial"/>
          <w:sz w:val="22"/>
          <w:szCs w:val="22"/>
        </w:rPr>
        <w:t>creating the jet with highest velocities an</w:t>
      </w:r>
      <w:r w:rsidR="000F0DC7">
        <w:rPr>
          <w:rFonts w:ascii="Arial" w:hAnsi="Arial" w:cs="Arial"/>
          <w:sz w:val="22"/>
          <w:szCs w:val="22"/>
        </w:rPr>
        <w:t xml:space="preserve">d as pressure </w:t>
      </w:r>
      <w:r w:rsidR="009E7778">
        <w:rPr>
          <w:rFonts w:ascii="Arial" w:hAnsi="Arial" w:cs="Arial"/>
          <w:sz w:val="22"/>
          <w:szCs w:val="22"/>
        </w:rPr>
        <w:t xml:space="preserve">travels further from the apex creates the jet with lower velocities. </w:t>
      </w:r>
    </w:p>
    <w:p w14:paraId="73D4647C" w14:textId="77777777" w:rsidR="000547D0" w:rsidRDefault="000547D0" w:rsidP="6D474994">
      <w:pPr>
        <w:spacing w:after="160" w:line="259" w:lineRule="auto"/>
      </w:pPr>
    </w:p>
    <w:p w14:paraId="3F3BDE89" w14:textId="77777777" w:rsidR="000547D0" w:rsidRDefault="54866E1F" w:rsidP="000547D0">
      <w:pPr>
        <w:keepNext/>
        <w:spacing w:after="160" w:line="259" w:lineRule="auto"/>
      </w:pPr>
      <w:r>
        <w:rPr>
          <w:noProof/>
        </w:rPr>
        <w:lastRenderedPageBreak/>
        <w:drawing>
          <wp:inline distT="0" distB="0" distL="0" distR="0" wp14:anchorId="46F9ABAA" wp14:editId="17A01B1A">
            <wp:extent cx="5724524" cy="2781300"/>
            <wp:effectExtent l="0" t="0" r="0" b="0"/>
            <wp:docPr id="1077648469" name="Picture 1077648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4524" cy="2781300"/>
                    </a:xfrm>
                    <a:prstGeom prst="rect">
                      <a:avLst/>
                    </a:prstGeom>
                  </pic:spPr>
                </pic:pic>
              </a:graphicData>
            </a:graphic>
          </wp:inline>
        </w:drawing>
      </w:r>
    </w:p>
    <w:p w14:paraId="24761BC3" w14:textId="1CFBD4E4" w:rsidR="33816421" w:rsidRDefault="000547D0" w:rsidP="000547D0">
      <w:pPr>
        <w:pStyle w:val="Caption"/>
        <w:jc w:val="center"/>
      </w:pPr>
      <w:bookmarkStart w:id="32" w:name="_Toc186974463"/>
      <w:r>
        <w:t xml:space="preserve">Figure </w:t>
      </w:r>
      <w:fldSimple w:instr=" SEQ Figure \* ARABIC ">
        <w:r w:rsidR="000669CC">
          <w:rPr>
            <w:noProof/>
          </w:rPr>
          <w:t>13</w:t>
        </w:r>
      </w:fldSimple>
      <w:r>
        <w:t xml:space="preserve"> </w:t>
      </w:r>
      <w:r w:rsidR="000B2995">
        <w:t>–</w:t>
      </w:r>
      <w:r>
        <w:t xml:space="preserve"> </w:t>
      </w:r>
      <w:r w:rsidR="000B2995">
        <w:t xml:space="preserve">Design 1 </w:t>
      </w:r>
      <w:r>
        <w:t>Initial Velocity Graph</w:t>
      </w:r>
      <w:bookmarkEnd w:id="32"/>
    </w:p>
    <w:p w14:paraId="7F024810" w14:textId="77777777" w:rsidR="000547D0" w:rsidRDefault="000547D0" w:rsidP="6D474994">
      <w:pPr>
        <w:spacing w:after="160" w:line="259" w:lineRule="auto"/>
      </w:pPr>
    </w:p>
    <w:p w14:paraId="5868A506" w14:textId="77777777" w:rsidR="000547D0" w:rsidRDefault="000547D0" w:rsidP="6D474994">
      <w:pPr>
        <w:spacing w:after="160" w:line="259" w:lineRule="auto"/>
      </w:pPr>
    </w:p>
    <w:p w14:paraId="2CF9567B" w14:textId="77777777" w:rsidR="000547D0" w:rsidRDefault="54866E1F" w:rsidP="000547D0">
      <w:pPr>
        <w:keepNext/>
        <w:spacing w:after="160" w:line="259" w:lineRule="auto"/>
      </w:pPr>
      <w:r>
        <w:rPr>
          <w:noProof/>
        </w:rPr>
        <w:drawing>
          <wp:inline distT="0" distB="0" distL="0" distR="0" wp14:anchorId="3F04D983" wp14:editId="16495DCC">
            <wp:extent cx="5724524" cy="2733675"/>
            <wp:effectExtent l="0" t="0" r="0" b="0"/>
            <wp:docPr id="1687692259" name="Picture 1687692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4524" cy="2733675"/>
                    </a:xfrm>
                    <a:prstGeom prst="rect">
                      <a:avLst/>
                    </a:prstGeom>
                  </pic:spPr>
                </pic:pic>
              </a:graphicData>
            </a:graphic>
          </wp:inline>
        </w:drawing>
      </w:r>
    </w:p>
    <w:p w14:paraId="72F36AB7" w14:textId="1F09F2B8" w:rsidR="00FD60FC" w:rsidRDefault="000547D0" w:rsidP="00FD60FC">
      <w:pPr>
        <w:pStyle w:val="Caption"/>
        <w:jc w:val="center"/>
      </w:pPr>
      <w:bookmarkStart w:id="33" w:name="_Toc186974464"/>
      <w:r>
        <w:t xml:space="preserve">Figure </w:t>
      </w:r>
      <w:fldSimple w:instr=" SEQ Figure \* ARABIC ">
        <w:r w:rsidR="000669CC">
          <w:rPr>
            <w:noProof/>
          </w:rPr>
          <w:t>14</w:t>
        </w:r>
      </w:fldSimple>
      <w:r>
        <w:t xml:space="preserve"> </w:t>
      </w:r>
      <w:r w:rsidR="000B2995">
        <w:t>–</w:t>
      </w:r>
      <w:r>
        <w:t xml:space="preserve"> </w:t>
      </w:r>
      <w:r w:rsidR="000B2995">
        <w:t xml:space="preserve">Design 1 </w:t>
      </w:r>
      <w:r>
        <w:t>Jet Formation End Run Velocity</w:t>
      </w:r>
      <w:bookmarkEnd w:id="33"/>
    </w:p>
    <w:p w14:paraId="7D954BBB" w14:textId="77777777" w:rsidR="00FD60FC" w:rsidRPr="00FD60FC" w:rsidRDefault="00FD60FC" w:rsidP="00FD60FC"/>
    <w:p w14:paraId="6189CA9D" w14:textId="6D527537" w:rsidR="00004B8B" w:rsidRDefault="00004B8B"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Figure 1</w:t>
      </w:r>
      <w:r w:rsidR="00874C82">
        <w:rPr>
          <w:rFonts w:ascii="Arial" w:hAnsi="Arial" w:cs="Arial"/>
          <w:sz w:val="22"/>
          <w:szCs w:val="22"/>
        </w:rPr>
        <w:t>4</w:t>
      </w:r>
      <w:r>
        <w:rPr>
          <w:rFonts w:ascii="Arial" w:hAnsi="Arial" w:cs="Arial"/>
          <w:sz w:val="22"/>
          <w:szCs w:val="22"/>
        </w:rPr>
        <w:t xml:space="preserve"> and 1</w:t>
      </w:r>
      <w:r w:rsidR="00874C82">
        <w:rPr>
          <w:rFonts w:ascii="Arial" w:hAnsi="Arial" w:cs="Arial"/>
          <w:sz w:val="22"/>
          <w:szCs w:val="22"/>
        </w:rPr>
        <w:t>5</w:t>
      </w:r>
      <w:r>
        <w:rPr>
          <w:rFonts w:ascii="Arial" w:hAnsi="Arial" w:cs="Arial"/>
          <w:sz w:val="22"/>
          <w:szCs w:val="22"/>
        </w:rPr>
        <w:t xml:space="preserve"> shows the velocity </w:t>
      </w:r>
      <w:r w:rsidR="00D27B20">
        <w:rPr>
          <w:rFonts w:ascii="Arial" w:hAnsi="Arial" w:cs="Arial"/>
          <w:sz w:val="22"/>
          <w:szCs w:val="22"/>
        </w:rPr>
        <w:t xml:space="preserve">at the very tip of </w:t>
      </w:r>
      <w:r>
        <w:rPr>
          <w:rFonts w:ascii="Arial" w:hAnsi="Arial" w:cs="Arial"/>
          <w:sz w:val="22"/>
          <w:szCs w:val="22"/>
        </w:rPr>
        <w:t>the jet</w:t>
      </w:r>
      <w:r w:rsidR="00FD60FC">
        <w:rPr>
          <w:rFonts w:ascii="Arial" w:hAnsi="Arial" w:cs="Arial"/>
          <w:sz w:val="22"/>
          <w:szCs w:val="22"/>
        </w:rPr>
        <w:t xml:space="preserve"> </w:t>
      </w:r>
      <w:r w:rsidR="00C7389B">
        <w:rPr>
          <w:rFonts w:ascii="Arial" w:hAnsi="Arial" w:cs="Arial"/>
          <w:sz w:val="22"/>
          <w:szCs w:val="22"/>
        </w:rPr>
        <w:t xml:space="preserve">as it </w:t>
      </w:r>
      <w:r w:rsidR="00FD60FC">
        <w:rPr>
          <w:rFonts w:ascii="Arial" w:hAnsi="Arial" w:cs="Arial"/>
          <w:sz w:val="22"/>
          <w:szCs w:val="22"/>
        </w:rPr>
        <w:t>reaches the end of the run</w:t>
      </w:r>
      <w:r w:rsidR="00067E53">
        <w:rPr>
          <w:rFonts w:ascii="Arial" w:hAnsi="Arial" w:cs="Arial"/>
          <w:sz w:val="22"/>
          <w:szCs w:val="22"/>
        </w:rPr>
        <w:t xml:space="preserve"> at step 174</w:t>
      </w:r>
      <w:r w:rsidR="00FD60FC">
        <w:rPr>
          <w:rFonts w:ascii="Arial" w:hAnsi="Arial" w:cs="Arial"/>
          <w:sz w:val="22"/>
          <w:szCs w:val="22"/>
        </w:rPr>
        <w:t>.</w:t>
      </w:r>
      <w:r w:rsidR="00E81471">
        <w:rPr>
          <w:rFonts w:ascii="Arial" w:hAnsi="Arial" w:cs="Arial"/>
          <w:sz w:val="22"/>
          <w:szCs w:val="22"/>
        </w:rPr>
        <w:t xml:space="preserve"> It can be seen in the graph</w:t>
      </w:r>
      <w:r w:rsidR="000D3970">
        <w:rPr>
          <w:rFonts w:ascii="Arial" w:hAnsi="Arial" w:cs="Arial"/>
          <w:sz w:val="22"/>
          <w:szCs w:val="22"/>
        </w:rPr>
        <w:t xml:space="preserve"> at 22.5e-6 seconds</w:t>
      </w:r>
      <w:r w:rsidR="00E81471">
        <w:rPr>
          <w:rFonts w:ascii="Arial" w:hAnsi="Arial" w:cs="Arial"/>
          <w:sz w:val="22"/>
          <w:szCs w:val="22"/>
        </w:rPr>
        <w:t xml:space="preserve"> that the velocity of the jet has increased </w:t>
      </w:r>
      <w:r w:rsidR="004C205C">
        <w:rPr>
          <w:rFonts w:ascii="Arial" w:hAnsi="Arial" w:cs="Arial"/>
          <w:sz w:val="22"/>
          <w:szCs w:val="22"/>
        </w:rPr>
        <w:t>as</w:t>
      </w:r>
      <w:r w:rsidR="004C6F3D">
        <w:rPr>
          <w:rFonts w:ascii="Arial" w:hAnsi="Arial" w:cs="Arial"/>
          <w:sz w:val="22"/>
          <w:szCs w:val="22"/>
        </w:rPr>
        <w:t xml:space="preserve"> the jet has been able to take shape</w:t>
      </w:r>
      <w:r w:rsidR="00D27B20">
        <w:rPr>
          <w:rFonts w:ascii="Arial" w:hAnsi="Arial" w:cs="Arial"/>
          <w:sz w:val="22"/>
          <w:szCs w:val="22"/>
        </w:rPr>
        <w:t xml:space="preserve">. </w:t>
      </w:r>
      <w:r w:rsidR="004C6F3D">
        <w:rPr>
          <w:rFonts w:ascii="Arial" w:hAnsi="Arial" w:cs="Arial"/>
          <w:sz w:val="22"/>
          <w:szCs w:val="22"/>
        </w:rPr>
        <w:t xml:space="preserve"> </w:t>
      </w:r>
    </w:p>
    <w:p w14:paraId="6353A66D" w14:textId="3AB44E72" w:rsidR="33816421" w:rsidRDefault="33816421" w:rsidP="1583FD76">
      <w:pPr>
        <w:spacing w:after="160" w:line="259" w:lineRule="auto"/>
      </w:pPr>
    </w:p>
    <w:p w14:paraId="7DE59345" w14:textId="77777777" w:rsidR="000547D0" w:rsidRDefault="54866E1F" w:rsidP="000547D0">
      <w:pPr>
        <w:keepNext/>
        <w:spacing w:after="160" w:line="259" w:lineRule="auto"/>
      </w:pPr>
      <w:r>
        <w:rPr>
          <w:noProof/>
        </w:rPr>
        <w:lastRenderedPageBreak/>
        <w:drawing>
          <wp:inline distT="0" distB="0" distL="0" distR="0" wp14:anchorId="281466D2" wp14:editId="2D7FAE2A">
            <wp:extent cx="5724524" cy="2762250"/>
            <wp:effectExtent l="0" t="0" r="0" b="0"/>
            <wp:docPr id="996458205" name="Picture 996458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4524" cy="2762250"/>
                    </a:xfrm>
                    <a:prstGeom prst="rect">
                      <a:avLst/>
                    </a:prstGeom>
                  </pic:spPr>
                </pic:pic>
              </a:graphicData>
            </a:graphic>
          </wp:inline>
        </w:drawing>
      </w:r>
    </w:p>
    <w:p w14:paraId="1B1E0502" w14:textId="23CD0A46" w:rsidR="33816421" w:rsidRDefault="000547D0" w:rsidP="000547D0">
      <w:pPr>
        <w:pStyle w:val="Caption"/>
        <w:jc w:val="center"/>
      </w:pPr>
      <w:bookmarkStart w:id="34" w:name="_Toc186974465"/>
      <w:r>
        <w:t xml:space="preserve">Figure </w:t>
      </w:r>
      <w:fldSimple w:instr=" SEQ Figure \* ARABIC ">
        <w:r w:rsidR="000669CC">
          <w:rPr>
            <w:noProof/>
          </w:rPr>
          <w:t>15</w:t>
        </w:r>
      </w:fldSimple>
      <w:r>
        <w:t xml:space="preserve"> </w:t>
      </w:r>
      <w:r w:rsidR="000B2995">
        <w:t>–</w:t>
      </w:r>
      <w:r>
        <w:t xml:space="preserve"> </w:t>
      </w:r>
      <w:r w:rsidR="000B2995">
        <w:t xml:space="preserve">Design 1 </w:t>
      </w:r>
      <w:r>
        <w:t>Jet Formation End Run Velocity Graph</w:t>
      </w:r>
      <w:bookmarkEnd w:id="34"/>
    </w:p>
    <w:p w14:paraId="4560CD59" w14:textId="168D6970" w:rsidR="003224D2" w:rsidRDefault="003224D2"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The results from this simulation</w:t>
      </w:r>
      <w:r w:rsidR="00B6317F">
        <w:rPr>
          <w:rFonts w:ascii="Arial" w:hAnsi="Arial" w:cs="Arial"/>
          <w:sz w:val="22"/>
          <w:szCs w:val="22"/>
        </w:rPr>
        <w:t xml:space="preserve"> reflect closely to the </w:t>
      </w:r>
      <w:r w:rsidR="002447AC">
        <w:rPr>
          <w:rFonts w:ascii="Arial" w:hAnsi="Arial" w:cs="Arial"/>
          <w:sz w:val="22"/>
          <w:szCs w:val="22"/>
        </w:rPr>
        <w:t xml:space="preserve">reference paper </w:t>
      </w:r>
      <w:r w:rsidR="001E31B9">
        <w:rPr>
          <w:rFonts w:ascii="Arial" w:hAnsi="Arial" w:cs="Arial"/>
          <w:sz w:val="22"/>
          <w:szCs w:val="22"/>
        </w:rPr>
        <w:t xml:space="preserve">used. With the velocity being over 8000m/s this jet formation should have sufficient energy to penetrate </w:t>
      </w:r>
      <w:r w:rsidR="00182FEA">
        <w:rPr>
          <w:rFonts w:ascii="Arial" w:hAnsi="Arial" w:cs="Arial"/>
          <w:sz w:val="22"/>
          <w:szCs w:val="22"/>
        </w:rPr>
        <w:t xml:space="preserve">armour. </w:t>
      </w:r>
    </w:p>
    <w:p w14:paraId="136C2016" w14:textId="3259869D" w:rsidR="33816421" w:rsidRDefault="33816421" w:rsidP="1583FD76">
      <w:pPr>
        <w:spacing w:after="160" w:line="259" w:lineRule="auto"/>
      </w:pPr>
    </w:p>
    <w:p w14:paraId="040318CA" w14:textId="17276AB1" w:rsidR="33816421" w:rsidRDefault="33816421" w:rsidP="1583FD76">
      <w:pPr>
        <w:spacing w:after="160" w:line="259" w:lineRule="auto"/>
      </w:pPr>
    </w:p>
    <w:p w14:paraId="6BC45B46" w14:textId="2080DC58" w:rsidR="1583FD76" w:rsidRDefault="1583FD76" w:rsidP="1583FD76">
      <w:pPr>
        <w:spacing w:after="160" w:line="259" w:lineRule="auto"/>
      </w:pPr>
    </w:p>
    <w:p w14:paraId="772BA87E" w14:textId="4170DF64" w:rsidR="1583FD76" w:rsidRDefault="1583FD76" w:rsidP="1583FD76">
      <w:pPr>
        <w:spacing w:after="160" w:line="259" w:lineRule="auto"/>
      </w:pPr>
    </w:p>
    <w:p w14:paraId="6AFF4EAD" w14:textId="379BDCFF" w:rsidR="33816421" w:rsidRDefault="33816421" w:rsidP="33816421">
      <w:pPr>
        <w:spacing w:after="160" w:line="259" w:lineRule="auto"/>
      </w:pPr>
    </w:p>
    <w:p w14:paraId="7D8EB28E" w14:textId="408A76B4" w:rsidR="33816421" w:rsidRDefault="33816421" w:rsidP="33816421">
      <w:pPr>
        <w:spacing w:after="160" w:line="259" w:lineRule="auto"/>
        <w:rPr>
          <w:rFonts w:asciiTheme="majorHAnsi" w:hAnsiTheme="majorHAnsi" w:cstheme="majorBidi"/>
          <w:b/>
          <w:bCs/>
          <w:color w:val="2F5496" w:themeColor="accent1" w:themeShade="BF"/>
          <w:sz w:val="28"/>
          <w:szCs w:val="28"/>
        </w:rPr>
      </w:pPr>
    </w:p>
    <w:p w14:paraId="496CC688" w14:textId="77777777" w:rsidR="00182FEA" w:rsidRDefault="00182FEA">
      <w:pPr>
        <w:spacing w:after="160" w:line="259" w:lineRule="auto"/>
        <w:rPr>
          <w:rFonts w:asciiTheme="majorHAnsi" w:eastAsiaTheme="majorEastAsia" w:hAnsiTheme="majorHAnsi" w:cstheme="majorBidi"/>
          <w:color w:val="2F5496" w:themeColor="accent1" w:themeShade="BF"/>
          <w:sz w:val="32"/>
          <w:szCs w:val="32"/>
        </w:rPr>
      </w:pPr>
      <w:bookmarkStart w:id="35" w:name="_Toc186455130"/>
      <w:bookmarkStart w:id="36" w:name="_Toc186455262"/>
      <w:r>
        <w:br w:type="page"/>
      </w:r>
    </w:p>
    <w:p w14:paraId="00596444" w14:textId="4A12AC67" w:rsidR="000F34AB" w:rsidRDefault="00AA31F3" w:rsidP="00F155AC">
      <w:pPr>
        <w:pStyle w:val="Heading1"/>
        <w:numPr>
          <w:ilvl w:val="0"/>
          <w:numId w:val="3"/>
        </w:numPr>
      </w:pPr>
      <w:bookmarkStart w:id="37" w:name="_Toc186977432"/>
      <w:r>
        <w:lastRenderedPageBreak/>
        <w:t>2D</w:t>
      </w:r>
      <w:r w:rsidR="000F34AB">
        <w:t xml:space="preserve"> Simulation – Design 2</w:t>
      </w:r>
      <w:bookmarkEnd w:id="35"/>
      <w:bookmarkEnd w:id="36"/>
      <w:bookmarkEnd w:id="37"/>
    </w:p>
    <w:p w14:paraId="729F27C1" w14:textId="77777777" w:rsidR="00C752F3" w:rsidRPr="00C752F3" w:rsidRDefault="00C752F3" w:rsidP="00C752F3"/>
    <w:p w14:paraId="2484FFD0" w14:textId="137016DC" w:rsidR="00C752F3" w:rsidRPr="004D011E" w:rsidRDefault="00C752F3" w:rsidP="00F155AC">
      <w:pPr>
        <w:pStyle w:val="ListParagraph"/>
        <w:numPr>
          <w:ilvl w:val="1"/>
          <w:numId w:val="3"/>
        </w:numPr>
        <w:spacing w:after="160" w:line="259" w:lineRule="auto"/>
        <w:rPr>
          <w:rFonts w:asciiTheme="majorHAnsi" w:hAnsiTheme="majorHAnsi" w:cstheme="majorBidi"/>
          <w:b/>
          <w:bCs/>
          <w:color w:val="2F5496" w:themeColor="accent1" w:themeShade="BF"/>
          <w:sz w:val="28"/>
          <w:szCs w:val="28"/>
        </w:rPr>
      </w:pPr>
      <w:r w:rsidRPr="004D011E">
        <w:rPr>
          <w:rFonts w:ascii="Arial" w:hAnsi="Arial" w:cs="Arial"/>
          <w:sz w:val="22"/>
          <w:szCs w:val="22"/>
        </w:rPr>
        <w:t xml:space="preserve">The </w:t>
      </w:r>
      <w:r>
        <w:rPr>
          <w:rFonts w:ascii="Arial" w:hAnsi="Arial" w:cs="Arial"/>
          <w:sz w:val="22"/>
          <w:szCs w:val="22"/>
        </w:rPr>
        <w:t>second</w:t>
      </w:r>
      <w:r w:rsidRPr="004D011E">
        <w:rPr>
          <w:rFonts w:ascii="Arial" w:hAnsi="Arial" w:cs="Arial"/>
          <w:sz w:val="22"/>
          <w:szCs w:val="22"/>
        </w:rPr>
        <w:t xml:space="preserve"> design undertaken </w:t>
      </w:r>
      <w:r w:rsidR="00BF3ACE">
        <w:rPr>
          <w:rFonts w:ascii="Arial" w:hAnsi="Arial" w:cs="Arial"/>
          <w:sz w:val="22"/>
          <w:szCs w:val="22"/>
        </w:rPr>
        <w:t>is from a study on jet formation of hypervelocity shaped charges.</w:t>
      </w:r>
      <w:r>
        <w:rPr>
          <w:rFonts w:ascii="Arial" w:hAnsi="Arial" w:cs="Arial"/>
          <w:sz w:val="22"/>
          <w:szCs w:val="22"/>
        </w:rPr>
        <w:t xml:space="preserve"> </w:t>
      </w:r>
      <w:sdt>
        <w:sdtPr>
          <w:rPr>
            <w:rFonts w:ascii="Arial" w:hAnsi="Arial" w:cs="Arial"/>
            <w:sz w:val="22"/>
            <w:szCs w:val="22"/>
          </w:rPr>
          <w:id w:val="-458035676"/>
          <w:citation/>
        </w:sdtPr>
        <w:sdtContent>
          <w:r w:rsidR="004365E4">
            <w:rPr>
              <w:rFonts w:ascii="Arial" w:hAnsi="Arial" w:cs="Arial"/>
              <w:sz w:val="22"/>
              <w:szCs w:val="22"/>
            </w:rPr>
            <w:fldChar w:fldCharType="begin"/>
          </w:r>
          <w:r w:rsidR="004365E4">
            <w:rPr>
              <w:rFonts w:ascii="Arial" w:hAnsi="Arial" w:cs="Arial"/>
              <w:sz w:val="22"/>
              <w:szCs w:val="22"/>
            </w:rPr>
            <w:instrText xml:space="preserve"> CITATION XuW19 \l 2057 </w:instrText>
          </w:r>
          <w:r w:rsidR="004365E4">
            <w:rPr>
              <w:rFonts w:ascii="Arial" w:hAnsi="Arial" w:cs="Arial"/>
              <w:sz w:val="22"/>
              <w:szCs w:val="22"/>
            </w:rPr>
            <w:fldChar w:fldCharType="separate"/>
          </w:r>
          <w:r w:rsidR="00794E13" w:rsidRPr="00794E13">
            <w:rPr>
              <w:rFonts w:ascii="Arial" w:hAnsi="Arial" w:cs="Arial"/>
              <w:noProof/>
              <w:sz w:val="22"/>
              <w:szCs w:val="22"/>
            </w:rPr>
            <w:t>[12]</w:t>
          </w:r>
          <w:r w:rsidR="004365E4">
            <w:rPr>
              <w:rFonts w:ascii="Arial" w:hAnsi="Arial" w:cs="Arial"/>
              <w:sz w:val="22"/>
              <w:szCs w:val="22"/>
            </w:rPr>
            <w:fldChar w:fldCharType="end"/>
          </w:r>
        </w:sdtContent>
      </w:sdt>
    </w:p>
    <w:p w14:paraId="1D56A602" w14:textId="77777777" w:rsidR="00C752F3" w:rsidRDefault="00C752F3" w:rsidP="00C752F3">
      <w:pPr>
        <w:pStyle w:val="ListParagraph"/>
        <w:spacing w:after="160" w:line="259" w:lineRule="auto"/>
        <w:ind w:left="792"/>
      </w:pPr>
    </w:p>
    <w:p w14:paraId="47F188DA" w14:textId="367C0CEF" w:rsidR="00CE1FB8" w:rsidRPr="00C752F3" w:rsidRDefault="00C752F3" w:rsidP="00F155AC">
      <w:pPr>
        <w:pStyle w:val="ListParagraph"/>
        <w:numPr>
          <w:ilvl w:val="1"/>
          <w:numId w:val="3"/>
        </w:numPr>
        <w:spacing w:after="160" w:line="259" w:lineRule="auto"/>
        <w:rPr>
          <w:rFonts w:asciiTheme="majorHAnsi" w:hAnsiTheme="majorHAnsi" w:cstheme="majorBidi"/>
          <w:b/>
          <w:bCs/>
          <w:color w:val="2F5496" w:themeColor="accent1" w:themeShade="BF"/>
          <w:sz w:val="28"/>
          <w:szCs w:val="28"/>
        </w:rPr>
      </w:pPr>
      <w:r w:rsidRPr="004D011E">
        <w:rPr>
          <w:rFonts w:ascii="Arial" w:hAnsi="Arial" w:cs="Arial"/>
          <w:sz w:val="22"/>
          <w:szCs w:val="22"/>
        </w:rPr>
        <w:t>T</w:t>
      </w:r>
      <w:r>
        <w:rPr>
          <w:rFonts w:ascii="Arial" w:hAnsi="Arial" w:cs="Arial"/>
          <w:sz w:val="22"/>
          <w:szCs w:val="22"/>
        </w:rPr>
        <w:t xml:space="preserve">he materials used are </w:t>
      </w:r>
      <w:r w:rsidR="005700BE">
        <w:rPr>
          <w:rFonts w:ascii="Arial" w:hAnsi="Arial" w:cs="Arial"/>
          <w:sz w:val="22"/>
          <w:szCs w:val="22"/>
        </w:rPr>
        <w:t>steel 4340 f</w:t>
      </w:r>
      <w:r>
        <w:rPr>
          <w:rFonts w:ascii="Arial" w:hAnsi="Arial" w:cs="Arial"/>
          <w:sz w:val="22"/>
          <w:szCs w:val="22"/>
        </w:rPr>
        <w:t>or the casing</w:t>
      </w:r>
      <w:r w:rsidR="00674F93">
        <w:rPr>
          <w:rFonts w:ascii="Arial" w:hAnsi="Arial" w:cs="Arial"/>
          <w:sz w:val="22"/>
          <w:szCs w:val="22"/>
        </w:rPr>
        <w:t xml:space="preserve"> and the disk</w:t>
      </w:r>
      <w:r>
        <w:rPr>
          <w:rFonts w:ascii="Arial" w:hAnsi="Arial" w:cs="Arial"/>
          <w:sz w:val="22"/>
          <w:szCs w:val="22"/>
        </w:rPr>
        <w:t xml:space="preserve">, </w:t>
      </w:r>
      <w:r w:rsidR="00BA05CF">
        <w:rPr>
          <w:rFonts w:ascii="Arial" w:hAnsi="Arial" w:cs="Arial"/>
          <w:sz w:val="22"/>
          <w:szCs w:val="22"/>
        </w:rPr>
        <w:t>Composition B</w:t>
      </w:r>
      <w:r>
        <w:rPr>
          <w:rFonts w:ascii="Arial" w:hAnsi="Arial" w:cs="Arial"/>
          <w:sz w:val="22"/>
          <w:szCs w:val="22"/>
        </w:rPr>
        <w:t xml:space="preserve"> for the HE filling and pure copper for the liner. </w:t>
      </w:r>
    </w:p>
    <w:p w14:paraId="5DB64ADF" w14:textId="77777777" w:rsidR="00C752F3" w:rsidRPr="00C752F3" w:rsidRDefault="00C752F3" w:rsidP="00C752F3">
      <w:pPr>
        <w:pStyle w:val="ListParagraph"/>
        <w:spacing w:after="160" w:line="259" w:lineRule="auto"/>
        <w:ind w:left="792"/>
        <w:rPr>
          <w:rFonts w:asciiTheme="majorHAnsi" w:hAnsiTheme="majorHAnsi" w:cstheme="majorBidi"/>
          <w:b/>
          <w:bCs/>
          <w:color w:val="2F5496" w:themeColor="accent1" w:themeShade="BF"/>
          <w:sz w:val="28"/>
          <w:szCs w:val="28"/>
        </w:rPr>
      </w:pPr>
    </w:p>
    <w:p w14:paraId="57D09404" w14:textId="77777777" w:rsidR="000547D0" w:rsidRDefault="4AA8E504" w:rsidP="000547D0">
      <w:pPr>
        <w:pStyle w:val="ListParagraph"/>
        <w:keepNext/>
      </w:pPr>
      <w:r>
        <w:rPr>
          <w:noProof/>
        </w:rPr>
        <w:drawing>
          <wp:inline distT="0" distB="0" distL="0" distR="0" wp14:anchorId="55F8692A" wp14:editId="73916FEC">
            <wp:extent cx="5724524" cy="2819400"/>
            <wp:effectExtent l="0" t="0" r="0" b="0"/>
            <wp:docPr id="620910885" name="Picture 620910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091088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4524" cy="2819400"/>
                    </a:xfrm>
                    <a:prstGeom prst="rect">
                      <a:avLst/>
                    </a:prstGeom>
                  </pic:spPr>
                </pic:pic>
              </a:graphicData>
            </a:graphic>
          </wp:inline>
        </w:drawing>
      </w:r>
    </w:p>
    <w:p w14:paraId="00C35692" w14:textId="6D7D7DD6" w:rsidR="00CE1FB8" w:rsidRDefault="000547D0" w:rsidP="000547D0">
      <w:pPr>
        <w:pStyle w:val="Caption"/>
        <w:jc w:val="center"/>
      </w:pPr>
      <w:bookmarkStart w:id="38" w:name="_Toc186974466"/>
      <w:r>
        <w:t xml:space="preserve">Figure </w:t>
      </w:r>
      <w:fldSimple w:instr=" SEQ Figure \* ARABIC ">
        <w:r w:rsidR="000669CC">
          <w:rPr>
            <w:noProof/>
          </w:rPr>
          <w:t>16</w:t>
        </w:r>
      </w:fldSimple>
      <w:r>
        <w:t xml:space="preserve"> - Design 2 Assembly</w:t>
      </w:r>
      <w:bookmarkEnd w:id="38"/>
    </w:p>
    <w:p w14:paraId="3502CDB6" w14:textId="77777777" w:rsidR="008B6183" w:rsidRPr="00761B0C" w:rsidRDefault="008B6183" w:rsidP="008B6183">
      <w:pPr>
        <w:spacing w:after="160" w:line="259" w:lineRule="auto"/>
        <w:rPr>
          <w:rFonts w:asciiTheme="majorHAnsi" w:hAnsiTheme="majorHAnsi" w:cstheme="majorHAnsi"/>
          <w:bCs/>
          <w:color w:val="2F5496" w:themeColor="accent1" w:themeShade="BF"/>
          <w:sz w:val="28"/>
          <w:szCs w:val="22"/>
          <w:u w:val="single"/>
        </w:rPr>
      </w:pPr>
      <w:r w:rsidRPr="00761B0C">
        <w:rPr>
          <w:rFonts w:asciiTheme="majorHAnsi" w:hAnsiTheme="majorHAnsi" w:cstheme="majorBidi"/>
          <w:bCs/>
          <w:color w:val="2F5496" w:themeColor="accent1" w:themeShade="BF"/>
          <w:sz w:val="28"/>
          <w:szCs w:val="28"/>
          <w:u w:val="single"/>
        </w:rPr>
        <w:t>Results &amp; Analysis</w:t>
      </w:r>
    </w:p>
    <w:p w14:paraId="10415A26" w14:textId="77777777" w:rsidR="00E35DB6" w:rsidRPr="00E35DB6" w:rsidRDefault="00E35DB6" w:rsidP="00E35DB6"/>
    <w:p w14:paraId="24AD3277" w14:textId="77777777" w:rsidR="000B2995" w:rsidRDefault="3B800207" w:rsidP="000B2995">
      <w:pPr>
        <w:pStyle w:val="ListParagraph"/>
        <w:keepNext/>
      </w:pPr>
      <w:r>
        <w:rPr>
          <w:noProof/>
        </w:rPr>
        <w:drawing>
          <wp:inline distT="0" distB="0" distL="0" distR="0" wp14:anchorId="3048D644" wp14:editId="1B966445">
            <wp:extent cx="5724524" cy="2857500"/>
            <wp:effectExtent l="0" t="0" r="0" b="0"/>
            <wp:docPr id="1435942788" name="Picture 1435942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4524" cy="2857500"/>
                    </a:xfrm>
                    <a:prstGeom prst="rect">
                      <a:avLst/>
                    </a:prstGeom>
                  </pic:spPr>
                </pic:pic>
              </a:graphicData>
            </a:graphic>
          </wp:inline>
        </w:drawing>
      </w:r>
    </w:p>
    <w:p w14:paraId="3B850499" w14:textId="767C3C9A" w:rsidR="4AA8E504" w:rsidRDefault="000B2995" w:rsidP="000B2995">
      <w:pPr>
        <w:pStyle w:val="Caption"/>
        <w:jc w:val="center"/>
      </w:pPr>
      <w:bookmarkStart w:id="39" w:name="_Toc186974467"/>
      <w:r>
        <w:t xml:space="preserve">Figure </w:t>
      </w:r>
      <w:fldSimple w:instr=" SEQ Figure \* ARABIC ">
        <w:r w:rsidR="000669CC">
          <w:rPr>
            <w:noProof/>
          </w:rPr>
          <w:t>17</w:t>
        </w:r>
      </w:fldSimple>
      <w:r>
        <w:t xml:space="preserve"> - Design 2 Detonation Wave and Pressure</w:t>
      </w:r>
      <w:bookmarkEnd w:id="39"/>
    </w:p>
    <w:p w14:paraId="43403D41" w14:textId="77777777" w:rsidR="00E35DB6" w:rsidRDefault="00E35DB6" w:rsidP="00E35DB6"/>
    <w:p w14:paraId="33CD7966" w14:textId="77CF42BA" w:rsidR="00E35DB6" w:rsidRDefault="00E35DB6"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Once initiated, the detonation wave can be seen in figure 1</w:t>
      </w:r>
      <w:r w:rsidR="00874C82">
        <w:rPr>
          <w:rFonts w:ascii="Arial" w:hAnsi="Arial" w:cs="Arial"/>
          <w:sz w:val="22"/>
          <w:szCs w:val="22"/>
        </w:rPr>
        <w:t>7</w:t>
      </w:r>
      <w:r>
        <w:rPr>
          <w:rFonts w:ascii="Arial" w:hAnsi="Arial" w:cs="Arial"/>
          <w:sz w:val="22"/>
          <w:szCs w:val="22"/>
        </w:rPr>
        <w:t xml:space="preserve"> as a red wave that travels through the remaining unreacted explosive. In addition, the pressure is </w:t>
      </w:r>
      <w:r>
        <w:rPr>
          <w:rFonts w:ascii="Arial" w:hAnsi="Arial" w:cs="Arial"/>
          <w:sz w:val="22"/>
          <w:szCs w:val="22"/>
        </w:rPr>
        <w:lastRenderedPageBreak/>
        <w:t xml:space="preserve">building and so the shaped charge begins to deform. Throughout this process, the highest pressure created is </w:t>
      </w:r>
      <w:r w:rsidR="00C752F3">
        <w:rPr>
          <w:rFonts w:ascii="Arial" w:hAnsi="Arial" w:cs="Arial"/>
          <w:sz w:val="22"/>
          <w:szCs w:val="22"/>
        </w:rPr>
        <w:t>1.457</w:t>
      </w:r>
      <w:r>
        <w:rPr>
          <w:rFonts w:ascii="Arial" w:hAnsi="Arial" w:cs="Arial"/>
          <w:sz w:val="22"/>
          <w:szCs w:val="22"/>
        </w:rPr>
        <w:t>e1</w:t>
      </w:r>
      <w:r w:rsidR="00C752F3">
        <w:rPr>
          <w:rFonts w:ascii="Arial" w:hAnsi="Arial" w:cs="Arial"/>
          <w:sz w:val="22"/>
          <w:szCs w:val="22"/>
        </w:rPr>
        <w:t>1</w:t>
      </w:r>
      <w:r>
        <w:rPr>
          <w:rFonts w:ascii="Arial" w:hAnsi="Arial" w:cs="Arial"/>
          <w:sz w:val="22"/>
          <w:szCs w:val="22"/>
        </w:rPr>
        <w:t xml:space="preserve"> Pa. </w:t>
      </w:r>
    </w:p>
    <w:p w14:paraId="07647447" w14:textId="77777777" w:rsidR="00E35DB6" w:rsidRPr="00E35DB6" w:rsidRDefault="00E35DB6" w:rsidP="00E35DB6"/>
    <w:p w14:paraId="695C6B44" w14:textId="77777777" w:rsidR="000B2995" w:rsidRDefault="60CF3FE0" w:rsidP="000B2995">
      <w:pPr>
        <w:pStyle w:val="ListParagraph"/>
        <w:keepNext/>
      </w:pPr>
      <w:r>
        <w:rPr>
          <w:noProof/>
        </w:rPr>
        <w:drawing>
          <wp:inline distT="0" distB="0" distL="0" distR="0" wp14:anchorId="2FD26741" wp14:editId="74A290B5">
            <wp:extent cx="5724524" cy="2790825"/>
            <wp:effectExtent l="0" t="0" r="0" b="0"/>
            <wp:docPr id="1045017336" name="Picture 1045017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4524" cy="2790825"/>
                    </a:xfrm>
                    <a:prstGeom prst="rect">
                      <a:avLst/>
                    </a:prstGeom>
                  </pic:spPr>
                </pic:pic>
              </a:graphicData>
            </a:graphic>
          </wp:inline>
        </w:drawing>
      </w:r>
    </w:p>
    <w:p w14:paraId="116F1D37" w14:textId="08823E46" w:rsidR="54EA3FB1" w:rsidRDefault="000B2995" w:rsidP="000B2995">
      <w:pPr>
        <w:pStyle w:val="Caption"/>
        <w:jc w:val="center"/>
      </w:pPr>
      <w:bookmarkStart w:id="40" w:name="_Toc186974468"/>
      <w:r>
        <w:t xml:space="preserve">Figure </w:t>
      </w:r>
      <w:fldSimple w:instr=" SEQ Figure \* ARABIC ">
        <w:r w:rsidR="000669CC">
          <w:rPr>
            <w:noProof/>
          </w:rPr>
          <w:t>18</w:t>
        </w:r>
      </w:fldSimple>
      <w:r>
        <w:t xml:space="preserve"> - Design 2 </w:t>
      </w:r>
      <w:r w:rsidRPr="001C7B06">
        <w:t>Max In-Plane Principle</w:t>
      </w:r>
      <w:bookmarkEnd w:id="40"/>
    </w:p>
    <w:p w14:paraId="3F72F498" w14:textId="5BB52825" w:rsidR="00182FEA" w:rsidRDefault="00182FEA"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Figure 1</w:t>
      </w:r>
      <w:r w:rsidR="00874C82">
        <w:rPr>
          <w:rFonts w:ascii="Arial" w:hAnsi="Arial" w:cs="Arial"/>
          <w:sz w:val="22"/>
          <w:szCs w:val="22"/>
        </w:rPr>
        <w:t>8</w:t>
      </w:r>
      <w:r>
        <w:rPr>
          <w:rFonts w:ascii="Arial" w:hAnsi="Arial" w:cs="Arial"/>
          <w:sz w:val="22"/>
          <w:szCs w:val="22"/>
        </w:rPr>
        <w:t xml:space="preserve"> shows massive amounts of stress being generated around the centre as the liner deforms. The reason for this is the apex of the liner is the part that undergoes the greatest amount of elongation creating the jet and thus shows the greatest amount of shear stress. </w:t>
      </w:r>
      <w:r w:rsidR="00C43C53">
        <w:rPr>
          <w:rFonts w:ascii="Arial" w:hAnsi="Arial" w:cs="Arial"/>
          <w:sz w:val="22"/>
          <w:szCs w:val="22"/>
        </w:rPr>
        <w:t>This can be seen further as the</w:t>
      </w:r>
      <w:r w:rsidR="009166FC">
        <w:rPr>
          <w:rFonts w:ascii="Arial" w:hAnsi="Arial" w:cs="Arial"/>
          <w:sz w:val="22"/>
          <w:szCs w:val="22"/>
        </w:rPr>
        <w:t xml:space="preserve"> remainder of the liner remains in shades of blue and green</w:t>
      </w:r>
      <w:r w:rsidR="003A1A05">
        <w:rPr>
          <w:rFonts w:ascii="Arial" w:hAnsi="Arial" w:cs="Arial"/>
          <w:sz w:val="22"/>
          <w:szCs w:val="22"/>
        </w:rPr>
        <w:t xml:space="preserve">. </w:t>
      </w:r>
    </w:p>
    <w:p w14:paraId="12C82FD7" w14:textId="77777777" w:rsidR="00182FEA" w:rsidRPr="00182FEA" w:rsidRDefault="00182FEA" w:rsidP="00182FEA"/>
    <w:p w14:paraId="5E84436E" w14:textId="77777777" w:rsidR="000B2995" w:rsidRDefault="54EA3FB1" w:rsidP="000B2995">
      <w:pPr>
        <w:pStyle w:val="ListParagraph"/>
        <w:keepNext/>
      </w:pPr>
      <w:r>
        <w:rPr>
          <w:noProof/>
        </w:rPr>
        <w:drawing>
          <wp:inline distT="0" distB="0" distL="0" distR="0" wp14:anchorId="1B4EDB32" wp14:editId="0D724A8C">
            <wp:extent cx="5724524" cy="2847975"/>
            <wp:effectExtent l="0" t="0" r="0" b="0"/>
            <wp:docPr id="1332007141" name="Picture 1332007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200714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4524" cy="2847975"/>
                    </a:xfrm>
                    <a:prstGeom prst="rect">
                      <a:avLst/>
                    </a:prstGeom>
                  </pic:spPr>
                </pic:pic>
              </a:graphicData>
            </a:graphic>
          </wp:inline>
        </w:drawing>
      </w:r>
    </w:p>
    <w:p w14:paraId="131BBFE9" w14:textId="5C4B6E35" w:rsidR="000B2995" w:rsidRDefault="000B2995" w:rsidP="000B2995">
      <w:pPr>
        <w:pStyle w:val="Caption"/>
        <w:jc w:val="center"/>
      </w:pPr>
      <w:bookmarkStart w:id="41" w:name="_Toc186974469"/>
      <w:r>
        <w:t xml:space="preserve">Figure </w:t>
      </w:r>
      <w:fldSimple w:instr=" SEQ Figure \* ARABIC ">
        <w:r w:rsidR="00874C82">
          <w:rPr>
            <w:noProof/>
          </w:rPr>
          <w:t>19</w:t>
        </w:r>
      </w:fldSimple>
      <w:r>
        <w:t xml:space="preserve"> - </w:t>
      </w:r>
      <w:r w:rsidRPr="00E856AF">
        <w:t xml:space="preserve">Design </w:t>
      </w:r>
      <w:r>
        <w:t>2</w:t>
      </w:r>
      <w:r w:rsidRPr="00E856AF">
        <w:t xml:space="preserve"> Jet Formation Initial Velocity</w:t>
      </w:r>
      <w:bookmarkEnd w:id="41"/>
    </w:p>
    <w:p w14:paraId="0416AF8D" w14:textId="77777777" w:rsidR="004E7244" w:rsidRDefault="004E7244" w:rsidP="004E7244"/>
    <w:p w14:paraId="75E19F71" w14:textId="35121D16" w:rsidR="004E7244" w:rsidRDefault="004E7244"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 xml:space="preserve">Figure </w:t>
      </w:r>
      <w:r w:rsidR="00874C82">
        <w:rPr>
          <w:rFonts w:ascii="Arial" w:hAnsi="Arial" w:cs="Arial"/>
          <w:sz w:val="22"/>
          <w:szCs w:val="22"/>
        </w:rPr>
        <w:t>19</w:t>
      </w:r>
      <w:r>
        <w:rPr>
          <w:rFonts w:ascii="Arial" w:hAnsi="Arial" w:cs="Arial"/>
          <w:sz w:val="22"/>
          <w:szCs w:val="22"/>
        </w:rPr>
        <w:t xml:space="preserve"> and 2</w:t>
      </w:r>
      <w:r w:rsidR="00874C82">
        <w:rPr>
          <w:rFonts w:ascii="Arial" w:hAnsi="Arial" w:cs="Arial"/>
          <w:sz w:val="22"/>
          <w:szCs w:val="22"/>
        </w:rPr>
        <w:t>0</w:t>
      </w:r>
      <w:r>
        <w:rPr>
          <w:rFonts w:ascii="Arial" w:hAnsi="Arial" w:cs="Arial"/>
          <w:sz w:val="22"/>
          <w:szCs w:val="22"/>
        </w:rPr>
        <w:t xml:space="preserve"> shows the velocity as the jet is beginning to form.  </w:t>
      </w:r>
      <w:r w:rsidR="00E562E8">
        <w:rPr>
          <w:rFonts w:ascii="Arial" w:hAnsi="Arial" w:cs="Arial"/>
          <w:sz w:val="22"/>
          <w:szCs w:val="22"/>
        </w:rPr>
        <w:t>At step 50, b</w:t>
      </w:r>
      <w:r w:rsidR="003A1A05">
        <w:rPr>
          <w:rFonts w:ascii="Arial" w:hAnsi="Arial" w:cs="Arial"/>
          <w:sz w:val="22"/>
          <w:szCs w:val="22"/>
        </w:rPr>
        <w:t>y 20e-6 seconds</w:t>
      </w:r>
      <w:r w:rsidR="00217491">
        <w:rPr>
          <w:rFonts w:ascii="Arial" w:hAnsi="Arial" w:cs="Arial"/>
          <w:sz w:val="22"/>
          <w:szCs w:val="22"/>
        </w:rPr>
        <w:t>, the velocity has reached upwards of 7440m/s</w:t>
      </w:r>
      <w:r w:rsidR="00B11BA1">
        <w:rPr>
          <w:rFonts w:ascii="Arial" w:hAnsi="Arial" w:cs="Arial"/>
          <w:sz w:val="22"/>
          <w:szCs w:val="22"/>
        </w:rPr>
        <w:t xml:space="preserve"> and then begin to plateau. However, in figure </w:t>
      </w:r>
      <w:r w:rsidR="00874C82">
        <w:rPr>
          <w:rFonts w:ascii="Arial" w:hAnsi="Arial" w:cs="Arial"/>
          <w:sz w:val="22"/>
          <w:szCs w:val="22"/>
        </w:rPr>
        <w:t>19</w:t>
      </w:r>
      <w:r w:rsidR="00B11BA1">
        <w:rPr>
          <w:rFonts w:ascii="Arial" w:hAnsi="Arial" w:cs="Arial"/>
          <w:sz w:val="22"/>
          <w:szCs w:val="22"/>
        </w:rPr>
        <w:t xml:space="preserve">, it appears that there are some errors with the simulation as it appears that the liner violates the axis of symmetry.  </w:t>
      </w:r>
    </w:p>
    <w:p w14:paraId="00AFDDEE" w14:textId="77777777" w:rsidR="004E7244" w:rsidRPr="004E7244" w:rsidRDefault="004E7244" w:rsidP="004E7244"/>
    <w:p w14:paraId="1D1F235B" w14:textId="77777777" w:rsidR="000B2995" w:rsidRDefault="6B1A572C" w:rsidP="000B2995">
      <w:pPr>
        <w:pStyle w:val="ListParagraph"/>
        <w:keepNext/>
      </w:pPr>
      <w:r>
        <w:rPr>
          <w:noProof/>
        </w:rPr>
        <w:drawing>
          <wp:inline distT="0" distB="0" distL="0" distR="0" wp14:anchorId="34EFE9BF" wp14:editId="20418AB0">
            <wp:extent cx="5724524" cy="2905125"/>
            <wp:effectExtent l="0" t="0" r="0" b="0"/>
            <wp:docPr id="1876009331" name="Picture 1876009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600933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4524" cy="2905125"/>
                    </a:xfrm>
                    <a:prstGeom prst="rect">
                      <a:avLst/>
                    </a:prstGeom>
                  </pic:spPr>
                </pic:pic>
              </a:graphicData>
            </a:graphic>
          </wp:inline>
        </w:drawing>
      </w:r>
    </w:p>
    <w:p w14:paraId="2C907BCF" w14:textId="3E782CC7" w:rsidR="54EA3FB1" w:rsidRDefault="000B2995" w:rsidP="000B2995">
      <w:pPr>
        <w:pStyle w:val="Caption"/>
        <w:jc w:val="center"/>
      </w:pPr>
      <w:bookmarkStart w:id="42" w:name="_Toc186974470"/>
      <w:r>
        <w:t xml:space="preserve">Figure </w:t>
      </w:r>
      <w:fldSimple w:instr=" SEQ Figure \* ARABIC ">
        <w:r w:rsidR="000669CC">
          <w:rPr>
            <w:noProof/>
          </w:rPr>
          <w:t>20</w:t>
        </w:r>
      </w:fldSimple>
      <w:r>
        <w:t xml:space="preserve"> - </w:t>
      </w:r>
      <w:r w:rsidRPr="004B275A">
        <w:t xml:space="preserve">Design </w:t>
      </w:r>
      <w:r>
        <w:t>2</w:t>
      </w:r>
      <w:r w:rsidRPr="004B275A">
        <w:t xml:space="preserve"> Initial Velocity Graph</w:t>
      </w:r>
      <w:bookmarkEnd w:id="42"/>
    </w:p>
    <w:p w14:paraId="78C88B76" w14:textId="77777777" w:rsidR="000B2995" w:rsidRDefault="4EF6DD48" w:rsidP="000B2995">
      <w:pPr>
        <w:pStyle w:val="ListParagraph"/>
        <w:keepNext/>
      </w:pPr>
      <w:r>
        <w:rPr>
          <w:noProof/>
        </w:rPr>
        <w:drawing>
          <wp:inline distT="0" distB="0" distL="0" distR="0" wp14:anchorId="723F123B" wp14:editId="32551597">
            <wp:extent cx="5724524" cy="2857500"/>
            <wp:effectExtent l="0" t="0" r="0" b="0"/>
            <wp:docPr id="2141583872" name="Picture 2141583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4524" cy="2857500"/>
                    </a:xfrm>
                    <a:prstGeom prst="rect">
                      <a:avLst/>
                    </a:prstGeom>
                  </pic:spPr>
                </pic:pic>
              </a:graphicData>
            </a:graphic>
          </wp:inline>
        </w:drawing>
      </w:r>
    </w:p>
    <w:p w14:paraId="167B4A77" w14:textId="4C35E06E" w:rsidR="4AA8E504" w:rsidRDefault="000B2995" w:rsidP="000B2995">
      <w:pPr>
        <w:pStyle w:val="Caption"/>
        <w:jc w:val="center"/>
      </w:pPr>
      <w:bookmarkStart w:id="43" w:name="_Toc186974471"/>
      <w:r>
        <w:t xml:space="preserve">Figure </w:t>
      </w:r>
      <w:fldSimple w:instr=" SEQ Figure \* ARABIC ">
        <w:r w:rsidR="000669CC">
          <w:rPr>
            <w:noProof/>
          </w:rPr>
          <w:t>21</w:t>
        </w:r>
      </w:fldSimple>
      <w:r>
        <w:t xml:space="preserve"> - </w:t>
      </w:r>
      <w:r w:rsidRPr="007661FA">
        <w:t xml:space="preserve">Design </w:t>
      </w:r>
      <w:r>
        <w:t>2</w:t>
      </w:r>
      <w:r w:rsidRPr="007661FA">
        <w:t xml:space="preserve"> Jet Formation End Run Velocity</w:t>
      </w:r>
      <w:bookmarkEnd w:id="43"/>
    </w:p>
    <w:p w14:paraId="6196C2AA" w14:textId="5A21C676" w:rsidR="004E7244" w:rsidRDefault="004E7244"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Figure 2</w:t>
      </w:r>
      <w:r w:rsidR="00874C82">
        <w:rPr>
          <w:rFonts w:ascii="Arial" w:hAnsi="Arial" w:cs="Arial"/>
          <w:sz w:val="22"/>
          <w:szCs w:val="22"/>
        </w:rPr>
        <w:t>1</w:t>
      </w:r>
      <w:r>
        <w:rPr>
          <w:rFonts w:ascii="Arial" w:hAnsi="Arial" w:cs="Arial"/>
          <w:sz w:val="22"/>
          <w:szCs w:val="22"/>
        </w:rPr>
        <w:t xml:space="preserve"> and 2</w:t>
      </w:r>
      <w:r w:rsidR="00874C82">
        <w:rPr>
          <w:rFonts w:ascii="Arial" w:hAnsi="Arial" w:cs="Arial"/>
          <w:sz w:val="22"/>
          <w:szCs w:val="22"/>
        </w:rPr>
        <w:t>2</w:t>
      </w:r>
      <w:r>
        <w:rPr>
          <w:rFonts w:ascii="Arial" w:hAnsi="Arial" w:cs="Arial"/>
          <w:sz w:val="22"/>
          <w:szCs w:val="22"/>
        </w:rPr>
        <w:t xml:space="preserve"> shows the velocity as the jet has formed and reaches the end of the run. </w:t>
      </w:r>
      <w:r w:rsidR="00C57099">
        <w:rPr>
          <w:rFonts w:ascii="Arial" w:hAnsi="Arial" w:cs="Arial"/>
          <w:sz w:val="22"/>
          <w:szCs w:val="22"/>
        </w:rPr>
        <w:t xml:space="preserve">These are taken from nodes at the tip of the jet. </w:t>
      </w:r>
      <w:r w:rsidR="00E562E8">
        <w:rPr>
          <w:rFonts w:ascii="Arial" w:hAnsi="Arial" w:cs="Arial"/>
          <w:sz w:val="22"/>
          <w:szCs w:val="22"/>
        </w:rPr>
        <w:t>By step 203, i</w:t>
      </w:r>
      <w:r w:rsidR="00CB6A69">
        <w:rPr>
          <w:rFonts w:ascii="Arial" w:hAnsi="Arial" w:cs="Arial"/>
          <w:sz w:val="22"/>
          <w:szCs w:val="22"/>
        </w:rPr>
        <w:t>t appears that the velocity of the jet has not increased</w:t>
      </w:r>
      <w:r w:rsidR="00E562E8">
        <w:rPr>
          <w:rFonts w:ascii="Arial" w:hAnsi="Arial" w:cs="Arial"/>
          <w:sz w:val="22"/>
          <w:szCs w:val="22"/>
        </w:rPr>
        <w:t xml:space="preserve"> by any significant</w:t>
      </w:r>
      <w:r w:rsidR="00C150D9">
        <w:rPr>
          <w:rFonts w:ascii="Arial" w:hAnsi="Arial" w:cs="Arial"/>
          <w:sz w:val="22"/>
          <w:szCs w:val="22"/>
        </w:rPr>
        <w:t xml:space="preserve"> degree</w:t>
      </w:r>
      <w:r w:rsidR="00B469AA">
        <w:rPr>
          <w:rFonts w:ascii="Arial" w:hAnsi="Arial" w:cs="Arial"/>
          <w:sz w:val="22"/>
          <w:szCs w:val="22"/>
        </w:rPr>
        <w:t xml:space="preserve"> peaking at 7400m/s. </w:t>
      </w:r>
    </w:p>
    <w:p w14:paraId="2862F35F" w14:textId="31FE75D4" w:rsidR="1583FD76" w:rsidRDefault="1583FD76" w:rsidP="1583FD76">
      <w:pPr>
        <w:pStyle w:val="ListParagraph"/>
      </w:pPr>
    </w:p>
    <w:p w14:paraId="468DEC91" w14:textId="77777777" w:rsidR="000B2995" w:rsidRDefault="4EF6DD48" w:rsidP="000B2995">
      <w:pPr>
        <w:pStyle w:val="ListParagraph"/>
        <w:keepNext/>
      </w:pPr>
      <w:r>
        <w:rPr>
          <w:noProof/>
        </w:rPr>
        <w:lastRenderedPageBreak/>
        <w:drawing>
          <wp:inline distT="0" distB="0" distL="0" distR="0" wp14:anchorId="323AD7E2" wp14:editId="7FD4C2C9">
            <wp:extent cx="5724524" cy="3219450"/>
            <wp:effectExtent l="0" t="0" r="0" b="0"/>
            <wp:docPr id="38067561" name="Picture 38067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7835ED7" w14:textId="54EEFD95" w:rsidR="1583FD76" w:rsidRDefault="000B2995" w:rsidP="000B2995">
      <w:pPr>
        <w:pStyle w:val="Caption"/>
        <w:jc w:val="center"/>
      </w:pPr>
      <w:bookmarkStart w:id="44" w:name="_Toc186974472"/>
      <w:r>
        <w:t xml:space="preserve">Figure </w:t>
      </w:r>
      <w:fldSimple w:instr=" SEQ Figure \* ARABIC ">
        <w:r w:rsidR="000669CC">
          <w:rPr>
            <w:noProof/>
          </w:rPr>
          <w:t>22</w:t>
        </w:r>
      </w:fldSimple>
      <w:r>
        <w:t xml:space="preserve"> - </w:t>
      </w:r>
      <w:r w:rsidRPr="00333622">
        <w:t xml:space="preserve">Design </w:t>
      </w:r>
      <w:r>
        <w:t>2</w:t>
      </w:r>
      <w:r w:rsidRPr="00333622">
        <w:t xml:space="preserve"> Jet Formation End Run Velocity Graph</w:t>
      </w:r>
      <w:bookmarkEnd w:id="44"/>
    </w:p>
    <w:p w14:paraId="53D54C83" w14:textId="5BD6A4DD" w:rsidR="1583FD76" w:rsidRDefault="1583FD76" w:rsidP="1583FD76">
      <w:pPr>
        <w:pStyle w:val="ListParagraph"/>
      </w:pPr>
    </w:p>
    <w:p w14:paraId="4744FD01" w14:textId="77777777" w:rsidR="00B469AA" w:rsidRDefault="00B469AA">
      <w:pPr>
        <w:spacing w:after="160" w:line="259" w:lineRule="auto"/>
        <w:rPr>
          <w:rFonts w:asciiTheme="majorHAnsi" w:eastAsiaTheme="majorEastAsia" w:hAnsiTheme="majorHAnsi" w:cstheme="majorBidi"/>
          <w:color w:val="2F5496" w:themeColor="accent1" w:themeShade="BF"/>
          <w:sz w:val="32"/>
          <w:szCs w:val="32"/>
        </w:rPr>
      </w:pPr>
      <w:bookmarkStart w:id="45" w:name="_Toc186455131"/>
      <w:bookmarkStart w:id="46" w:name="_Toc186455263"/>
      <w:r>
        <w:br w:type="page"/>
      </w:r>
    </w:p>
    <w:p w14:paraId="2F61B62B" w14:textId="58BD05C3" w:rsidR="001B0340" w:rsidRDefault="00AA31F3" w:rsidP="00F155AC">
      <w:pPr>
        <w:pStyle w:val="Heading1"/>
        <w:numPr>
          <w:ilvl w:val="0"/>
          <w:numId w:val="3"/>
        </w:numPr>
      </w:pPr>
      <w:bookmarkStart w:id="47" w:name="_Toc186977433"/>
      <w:r>
        <w:lastRenderedPageBreak/>
        <w:t>2D</w:t>
      </w:r>
      <w:r w:rsidR="001B0340">
        <w:t xml:space="preserve"> Simulation – Design 3</w:t>
      </w:r>
      <w:r w:rsidR="00DE1F42">
        <w:t xml:space="preserve"> </w:t>
      </w:r>
      <w:r w:rsidR="001B2134">
        <w:t>38 degrees</w:t>
      </w:r>
      <w:bookmarkEnd w:id="45"/>
      <w:bookmarkEnd w:id="46"/>
      <w:bookmarkEnd w:id="47"/>
    </w:p>
    <w:p w14:paraId="69A5B3A3" w14:textId="77777777" w:rsidR="00B04DCA" w:rsidRPr="00B04DCA" w:rsidRDefault="00B04DCA" w:rsidP="00B04DCA"/>
    <w:p w14:paraId="59A891EA" w14:textId="192E1761" w:rsidR="007F026D" w:rsidRDefault="00190AE3" w:rsidP="00F155AC">
      <w:pPr>
        <w:pStyle w:val="ListParagraph"/>
        <w:numPr>
          <w:ilvl w:val="1"/>
          <w:numId w:val="3"/>
        </w:numPr>
        <w:rPr>
          <w:rFonts w:ascii="Arial" w:hAnsi="Arial" w:cs="Arial"/>
          <w:sz w:val="22"/>
          <w:szCs w:val="22"/>
        </w:rPr>
      </w:pPr>
      <w:r>
        <w:rPr>
          <w:rFonts w:ascii="Arial" w:hAnsi="Arial" w:cs="Arial"/>
          <w:sz w:val="22"/>
          <w:szCs w:val="22"/>
        </w:rPr>
        <w:t>Similar to design</w:t>
      </w:r>
      <w:r w:rsidR="00C6040F" w:rsidRPr="00190AE3">
        <w:rPr>
          <w:rFonts w:ascii="Arial" w:hAnsi="Arial" w:cs="Arial"/>
          <w:sz w:val="22"/>
          <w:szCs w:val="22"/>
        </w:rPr>
        <w:t xml:space="preserve"> </w:t>
      </w:r>
      <w:r w:rsidR="00173579" w:rsidRPr="00190AE3">
        <w:rPr>
          <w:rFonts w:ascii="Arial" w:hAnsi="Arial" w:cs="Arial"/>
          <w:sz w:val="22"/>
          <w:szCs w:val="22"/>
        </w:rPr>
        <w:t>1</w:t>
      </w:r>
      <w:r w:rsidR="00C6040F" w:rsidRPr="00190AE3">
        <w:rPr>
          <w:rFonts w:ascii="Arial" w:hAnsi="Arial" w:cs="Arial"/>
          <w:sz w:val="22"/>
          <w:szCs w:val="22"/>
        </w:rPr>
        <w:t>,</w:t>
      </w:r>
      <w:r w:rsidR="000B595F" w:rsidRPr="00190AE3">
        <w:rPr>
          <w:rFonts w:ascii="Arial" w:hAnsi="Arial" w:cs="Arial"/>
          <w:sz w:val="22"/>
          <w:szCs w:val="22"/>
        </w:rPr>
        <w:t xml:space="preserve"> a study was conducted for a similar design BRL</w:t>
      </w:r>
      <w:r w:rsidR="00712A5A" w:rsidRPr="00190AE3">
        <w:rPr>
          <w:rFonts w:ascii="Arial" w:hAnsi="Arial" w:cs="Arial"/>
          <w:sz w:val="22"/>
          <w:szCs w:val="22"/>
        </w:rPr>
        <w:t>-81</w:t>
      </w:r>
      <w:r w:rsidR="00787FC2" w:rsidRPr="00190AE3">
        <w:rPr>
          <w:rFonts w:ascii="Arial" w:hAnsi="Arial" w:cs="Arial"/>
          <w:sz w:val="22"/>
          <w:szCs w:val="22"/>
        </w:rPr>
        <w:t>.</w:t>
      </w:r>
      <w:r w:rsidR="005E0961" w:rsidRPr="00190AE3">
        <w:rPr>
          <w:rFonts w:ascii="Arial" w:hAnsi="Arial" w:cs="Arial"/>
          <w:sz w:val="22"/>
          <w:szCs w:val="22"/>
        </w:rPr>
        <w:t xml:space="preserve"> </w:t>
      </w:r>
      <w:sdt>
        <w:sdtPr>
          <w:rPr>
            <w:rFonts w:ascii="Arial" w:hAnsi="Arial" w:cs="Arial"/>
            <w:sz w:val="22"/>
            <w:szCs w:val="22"/>
          </w:rPr>
          <w:id w:val="51744438"/>
          <w:citation/>
        </w:sdtPr>
        <w:sdtContent>
          <w:r w:rsidR="005E0961" w:rsidRPr="00190AE3">
            <w:rPr>
              <w:rFonts w:ascii="Arial" w:hAnsi="Arial" w:cs="Arial"/>
              <w:sz w:val="22"/>
              <w:szCs w:val="22"/>
            </w:rPr>
            <w:fldChar w:fldCharType="begin"/>
          </w:r>
          <w:r w:rsidR="005E0961" w:rsidRPr="00190AE3">
            <w:rPr>
              <w:rFonts w:ascii="Arial" w:hAnsi="Arial" w:cs="Arial"/>
              <w:sz w:val="22"/>
              <w:szCs w:val="22"/>
            </w:rPr>
            <w:instrText xml:space="preserve"> CITATION Sen03 \l 2057 </w:instrText>
          </w:r>
          <w:r w:rsidR="005E0961" w:rsidRPr="00190AE3">
            <w:rPr>
              <w:rFonts w:ascii="Arial" w:hAnsi="Arial" w:cs="Arial"/>
              <w:sz w:val="22"/>
              <w:szCs w:val="22"/>
            </w:rPr>
            <w:fldChar w:fldCharType="separate"/>
          </w:r>
          <w:r w:rsidR="00794E13" w:rsidRPr="00794E13">
            <w:rPr>
              <w:rFonts w:ascii="Arial" w:hAnsi="Arial" w:cs="Arial"/>
              <w:noProof/>
              <w:sz w:val="22"/>
              <w:szCs w:val="22"/>
            </w:rPr>
            <w:t>[17]</w:t>
          </w:r>
          <w:r w:rsidR="005E0961" w:rsidRPr="00190AE3">
            <w:rPr>
              <w:rFonts w:ascii="Arial" w:hAnsi="Arial" w:cs="Arial"/>
              <w:sz w:val="22"/>
              <w:szCs w:val="22"/>
            </w:rPr>
            <w:fldChar w:fldCharType="end"/>
          </w:r>
        </w:sdtContent>
      </w:sdt>
      <w:r w:rsidR="00712A5A" w:rsidRPr="00190AE3">
        <w:rPr>
          <w:rFonts w:ascii="Arial" w:hAnsi="Arial" w:cs="Arial"/>
          <w:sz w:val="22"/>
          <w:szCs w:val="22"/>
        </w:rPr>
        <w:t xml:space="preserve"> </w:t>
      </w:r>
      <w:r w:rsidR="00787FC2" w:rsidRPr="00190AE3">
        <w:rPr>
          <w:rFonts w:ascii="Arial" w:hAnsi="Arial" w:cs="Arial"/>
          <w:sz w:val="22"/>
          <w:szCs w:val="22"/>
        </w:rPr>
        <w:t xml:space="preserve">The aim of this design is to understand the effect of </w:t>
      </w:r>
      <w:r w:rsidR="00C6040F" w:rsidRPr="00190AE3">
        <w:rPr>
          <w:rFonts w:ascii="Arial" w:hAnsi="Arial" w:cs="Arial"/>
          <w:sz w:val="22"/>
          <w:szCs w:val="22"/>
        </w:rPr>
        <w:t xml:space="preserve">changing the apex angle. </w:t>
      </w:r>
      <w:r w:rsidR="00875919">
        <w:rPr>
          <w:rFonts w:ascii="Arial" w:hAnsi="Arial" w:cs="Arial"/>
          <w:sz w:val="22"/>
          <w:szCs w:val="22"/>
        </w:rPr>
        <w:t xml:space="preserve">Following this will be another design with a different angle. </w:t>
      </w:r>
    </w:p>
    <w:p w14:paraId="24538708" w14:textId="77777777" w:rsidR="00190AE3" w:rsidRPr="00190AE3" w:rsidRDefault="00190AE3" w:rsidP="00190AE3">
      <w:pPr>
        <w:pStyle w:val="ListParagraph"/>
        <w:ind w:left="792"/>
        <w:rPr>
          <w:rFonts w:ascii="Arial" w:hAnsi="Arial" w:cs="Arial"/>
          <w:sz w:val="22"/>
          <w:szCs w:val="22"/>
        </w:rPr>
      </w:pPr>
    </w:p>
    <w:p w14:paraId="5C512752" w14:textId="55E84737" w:rsidR="000F3ED8" w:rsidRPr="000F3ED8" w:rsidRDefault="000F3ED8" w:rsidP="00F155AC">
      <w:pPr>
        <w:pStyle w:val="ListParagraph"/>
        <w:numPr>
          <w:ilvl w:val="1"/>
          <w:numId w:val="3"/>
        </w:numPr>
        <w:rPr>
          <w:rFonts w:ascii="Arial" w:hAnsi="Arial" w:cs="Arial"/>
          <w:sz w:val="22"/>
          <w:szCs w:val="22"/>
        </w:rPr>
      </w:pPr>
      <w:r w:rsidRPr="004D011E">
        <w:rPr>
          <w:rFonts w:ascii="Arial" w:hAnsi="Arial" w:cs="Arial"/>
          <w:sz w:val="22"/>
          <w:szCs w:val="22"/>
        </w:rPr>
        <w:t>T</w:t>
      </w:r>
      <w:r>
        <w:rPr>
          <w:rFonts w:ascii="Arial" w:hAnsi="Arial" w:cs="Arial"/>
          <w:sz w:val="22"/>
          <w:szCs w:val="22"/>
        </w:rPr>
        <w:t xml:space="preserve">he materials used are </w:t>
      </w:r>
      <w:r w:rsidR="006D4CD9">
        <w:rPr>
          <w:rFonts w:ascii="Arial" w:hAnsi="Arial" w:cs="Arial"/>
          <w:sz w:val="22"/>
          <w:szCs w:val="22"/>
        </w:rPr>
        <w:t>6061 T6 Aluminium</w:t>
      </w:r>
      <w:r>
        <w:rPr>
          <w:rFonts w:ascii="Arial" w:hAnsi="Arial" w:cs="Arial"/>
          <w:sz w:val="22"/>
          <w:szCs w:val="22"/>
        </w:rPr>
        <w:t xml:space="preserve"> for the casing, Composition B for the HE filling and pure copper for the liner. </w:t>
      </w:r>
    </w:p>
    <w:p w14:paraId="0F12EB7C" w14:textId="77777777" w:rsidR="00BA7927" w:rsidRPr="00712A5A" w:rsidRDefault="00BA7927" w:rsidP="00AE2C5B">
      <w:pPr>
        <w:pStyle w:val="ListParagraph"/>
        <w:ind w:left="792"/>
        <w:rPr>
          <w:rFonts w:ascii="Arial" w:hAnsi="Arial" w:cs="Arial"/>
          <w:sz w:val="22"/>
          <w:szCs w:val="22"/>
        </w:rPr>
      </w:pPr>
    </w:p>
    <w:p w14:paraId="3EA46BF6" w14:textId="77777777" w:rsidR="000B2995" w:rsidRDefault="57574627" w:rsidP="000B2995">
      <w:pPr>
        <w:keepNext/>
        <w:spacing w:after="160" w:line="259" w:lineRule="auto"/>
        <w:jc w:val="center"/>
      </w:pPr>
      <w:r>
        <w:rPr>
          <w:noProof/>
        </w:rPr>
        <w:drawing>
          <wp:inline distT="0" distB="0" distL="0" distR="0" wp14:anchorId="45570B99" wp14:editId="33318BDA">
            <wp:extent cx="2688590" cy="57790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4">
                      <a:extLst>
                        <a:ext uri="{28A0092B-C50C-407E-A947-70E740481C1C}">
                          <a14:useLocalDpi xmlns:a14="http://schemas.microsoft.com/office/drawing/2010/main" val="0"/>
                        </a:ext>
                      </a:extLst>
                    </a:blip>
                    <a:stretch>
                      <a:fillRect/>
                    </a:stretch>
                  </pic:blipFill>
                  <pic:spPr>
                    <a:xfrm>
                      <a:off x="0" y="0"/>
                      <a:ext cx="2692720" cy="5787885"/>
                    </a:xfrm>
                    <a:prstGeom prst="rect">
                      <a:avLst/>
                    </a:prstGeom>
                  </pic:spPr>
                </pic:pic>
              </a:graphicData>
            </a:graphic>
          </wp:inline>
        </w:drawing>
      </w:r>
    </w:p>
    <w:p w14:paraId="60DCBDAF" w14:textId="6325550A" w:rsidR="00CE1FB8" w:rsidRPr="00CE1FB8" w:rsidRDefault="000B2995" w:rsidP="000B2995">
      <w:pPr>
        <w:pStyle w:val="Caption"/>
        <w:jc w:val="center"/>
      </w:pPr>
      <w:bookmarkStart w:id="48" w:name="_Toc186974473"/>
      <w:r>
        <w:t xml:space="preserve">Figure </w:t>
      </w:r>
      <w:fldSimple w:instr=" SEQ Figure \* ARABIC ">
        <w:r w:rsidR="000669CC">
          <w:rPr>
            <w:noProof/>
          </w:rPr>
          <w:t>23</w:t>
        </w:r>
      </w:fldSimple>
      <w:r>
        <w:t xml:space="preserve"> - Design 3 </w:t>
      </w:r>
      <w:r w:rsidR="00EC5527">
        <w:t xml:space="preserve">38 Degree </w:t>
      </w:r>
      <w:r>
        <w:t>Assembly</w:t>
      </w:r>
      <w:bookmarkEnd w:id="48"/>
    </w:p>
    <w:p w14:paraId="49FD8407" w14:textId="12AEDDBE" w:rsidR="002211F1" w:rsidRPr="000F3ED8" w:rsidRDefault="002211F1" w:rsidP="00F155AC">
      <w:pPr>
        <w:pStyle w:val="ListParagraph"/>
        <w:numPr>
          <w:ilvl w:val="1"/>
          <w:numId w:val="3"/>
        </w:numPr>
        <w:rPr>
          <w:rFonts w:ascii="Arial" w:hAnsi="Arial" w:cs="Arial"/>
          <w:sz w:val="22"/>
          <w:szCs w:val="22"/>
        </w:rPr>
      </w:pPr>
      <w:r>
        <w:rPr>
          <w:rFonts w:ascii="Arial" w:hAnsi="Arial" w:cs="Arial"/>
          <w:sz w:val="22"/>
          <w:szCs w:val="22"/>
        </w:rPr>
        <w:t>Figure 2</w:t>
      </w:r>
      <w:r w:rsidR="00A24B1E">
        <w:rPr>
          <w:rFonts w:ascii="Arial" w:hAnsi="Arial" w:cs="Arial"/>
          <w:sz w:val="22"/>
          <w:szCs w:val="22"/>
        </w:rPr>
        <w:t>3</w:t>
      </w:r>
      <w:r>
        <w:rPr>
          <w:rFonts w:ascii="Arial" w:hAnsi="Arial" w:cs="Arial"/>
          <w:sz w:val="22"/>
          <w:szCs w:val="22"/>
        </w:rPr>
        <w:t xml:space="preserve"> is the design drawing for the liner having an angle of 19</w:t>
      </w:r>
      <w:r w:rsidR="00AB7157">
        <w:rPr>
          <w:rFonts w:ascii="Arial" w:hAnsi="Arial" w:cs="Arial"/>
          <w:sz w:val="22"/>
          <w:szCs w:val="22"/>
        </w:rPr>
        <w:t xml:space="preserve"> degrees making it 38 degrees as these are 2D</w:t>
      </w:r>
      <w:r w:rsidR="00224F2C">
        <w:rPr>
          <w:rFonts w:ascii="Arial" w:hAnsi="Arial" w:cs="Arial"/>
          <w:sz w:val="22"/>
          <w:szCs w:val="22"/>
        </w:rPr>
        <w:t xml:space="preserve"> simulations that have not been revolved 360 degrees. </w:t>
      </w:r>
    </w:p>
    <w:p w14:paraId="705431A6" w14:textId="14FA2263" w:rsidR="6D474994" w:rsidRDefault="6D474994" w:rsidP="6D474994">
      <w:pPr>
        <w:spacing w:after="160" w:line="259" w:lineRule="auto"/>
      </w:pPr>
    </w:p>
    <w:p w14:paraId="5AB83B5C" w14:textId="77777777" w:rsidR="000B2995" w:rsidRDefault="18252335" w:rsidP="000B2995">
      <w:pPr>
        <w:keepNext/>
        <w:spacing w:after="160" w:line="259" w:lineRule="auto"/>
      </w:pPr>
      <w:r>
        <w:rPr>
          <w:noProof/>
        </w:rPr>
        <w:lastRenderedPageBreak/>
        <w:drawing>
          <wp:inline distT="0" distB="0" distL="0" distR="0" wp14:anchorId="20C34CC7" wp14:editId="16C316B5">
            <wp:extent cx="5724524" cy="2781300"/>
            <wp:effectExtent l="0" t="0" r="0" b="0"/>
            <wp:docPr id="175533255" name="Picture 175533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4524" cy="2781300"/>
                    </a:xfrm>
                    <a:prstGeom prst="rect">
                      <a:avLst/>
                    </a:prstGeom>
                  </pic:spPr>
                </pic:pic>
              </a:graphicData>
            </a:graphic>
          </wp:inline>
        </w:drawing>
      </w:r>
    </w:p>
    <w:p w14:paraId="562D0693" w14:textId="5CFC5B19" w:rsidR="0FD43C8D" w:rsidRDefault="000B2995" w:rsidP="008B6183">
      <w:pPr>
        <w:pStyle w:val="Caption"/>
        <w:jc w:val="center"/>
      </w:pPr>
      <w:bookmarkStart w:id="49" w:name="_Toc186974474"/>
      <w:r>
        <w:t xml:space="preserve">Figure </w:t>
      </w:r>
      <w:fldSimple w:instr=" SEQ Figure \* ARABIC ">
        <w:r w:rsidR="000669CC">
          <w:rPr>
            <w:noProof/>
          </w:rPr>
          <w:t>24</w:t>
        </w:r>
      </w:fldSimple>
      <w:r>
        <w:t xml:space="preserve"> - Design 3 </w:t>
      </w:r>
      <w:r w:rsidR="00EC5527">
        <w:t xml:space="preserve">Liner </w:t>
      </w:r>
      <w:r>
        <w:t>38 Degree Angle</w:t>
      </w:r>
      <w:bookmarkEnd w:id="49"/>
    </w:p>
    <w:p w14:paraId="5AF67031" w14:textId="0A35A565" w:rsidR="008B6183" w:rsidRPr="008B6183" w:rsidRDefault="008B6183" w:rsidP="1583FD76">
      <w:pPr>
        <w:spacing w:after="160" w:line="259" w:lineRule="auto"/>
        <w:rPr>
          <w:rFonts w:asciiTheme="majorHAnsi" w:hAnsiTheme="majorHAnsi" w:cstheme="majorHAnsi"/>
          <w:bCs/>
          <w:color w:val="2F5496" w:themeColor="accent1" w:themeShade="BF"/>
          <w:sz w:val="28"/>
          <w:szCs w:val="22"/>
          <w:u w:val="single"/>
        </w:rPr>
      </w:pPr>
      <w:r w:rsidRPr="00761B0C">
        <w:rPr>
          <w:rFonts w:asciiTheme="majorHAnsi" w:hAnsiTheme="majorHAnsi" w:cstheme="majorBidi"/>
          <w:bCs/>
          <w:color w:val="2F5496" w:themeColor="accent1" w:themeShade="BF"/>
          <w:sz w:val="28"/>
          <w:szCs w:val="28"/>
          <w:u w:val="single"/>
        </w:rPr>
        <w:t>Results &amp; Analysis</w:t>
      </w:r>
    </w:p>
    <w:p w14:paraId="2CFA7B43" w14:textId="77777777" w:rsidR="000B2995" w:rsidRDefault="007B59F8" w:rsidP="000B2995">
      <w:pPr>
        <w:keepNext/>
        <w:spacing w:after="160" w:line="259" w:lineRule="auto"/>
      </w:pPr>
      <w:r>
        <w:rPr>
          <w:noProof/>
        </w:rPr>
        <w:drawing>
          <wp:inline distT="0" distB="0" distL="0" distR="0" wp14:anchorId="1B3B27C2" wp14:editId="1F831E48">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65755"/>
                    </a:xfrm>
                    <a:prstGeom prst="rect">
                      <a:avLst/>
                    </a:prstGeom>
                  </pic:spPr>
                </pic:pic>
              </a:graphicData>
            </a:graphic>
          </wp:inline>
        </w:drawing>
      </w:r>
    </w:p>
    <w:p w14:paraId="1BAED414" w14:textId="3B8742CE" w:rsidR="1583FD76" w:rsidRDefault="000B2995" w:rsidP="00F97E03">
      <w:pPr>
        <w:pStyle w:val="Caption"/>
        <w:jc w:val="center"/>
      </w:pPr>
      <w:bookmarkStart w:id="50" w:name="_Toc186974475"/>
      <w:r>
        <w:t xml:space="preserve">Figure </w:t>
      </w:r>
      <w:fldSimple w:instr=" SEQ Figure \* ARABIC ">
        <w:r w:rsidR="000669CC">
          <w:rPr>
            <w:noProof/>
          </w:rPr>
          <w:t>25</w:t>
        </w:r>
      </w:fldSimple>
      <w:r>
        <w:t xml:space="preserve"> - Design 3</w:t>
      </w:r>
      <w:r w:rsidR="00277909">
        <w:t xml:space="preserve"> (38)</w:t>
      </w:r>
      <w:r>
        <w:t xml:space="preserve"> Detonation Wave and Pressure</w:t>
      </w:r>
      <w:bookmarkEnd w:id="50"/>
    </w:p>
    <w:p w14:paraId="495DCA06" w14:textId="3C98C69B" w:rsidR="1583FD76" w:rsidRPr="00EC1F9C" w:rsidRDefault="008A7605" w:rsidP="00F155AC">
      <w:pPr>
        <w:pStyle w:val="ListParagraph"/>
        <w:numPr>
          <w:ilvl w:val="1"/>
          <w:numId w:val="3"/>
        </w:numPr>
        <w:rPr>
          <w:rFonts w:ascii="Arial" w:hAnsi="Arial" w:cs="Arial"/>
          <w:sz w:val="22"/>
          <w:szCs w:val="22"/>
        </w:rPr>
      </w:pPr>
      <w:r>
        <w:rPr>
          <w:rFonts w:ascii="Arial" w:hAnsi="Arial" w:cs="Arial"/>
          <w:sz w:val="22"/>
          <w:szCs w:val="22"/>
        </w:rPr>
        <w:t xml:space="preserve">To allow for the pressure to be more easily observed and </w:t>
      </w:r>
      <w:r w:rsidR="00D25E77">
        <w:rPr>
          <w:rFonts w:ascii="Arial" w:hAnsi="Arial" w:cs="Arial"/>
          <w:sz w:val="22"/>
          <w:szCs w:val="22"/>
        </w:rPr>
        <w:t xml:space="preserve">focused on the HE fulling, the liner was obscured. </w:t>
      </w:r>
      <w:r w:rsidR="00224F2C">
        <w:rPr>
          <w:rFonts w:ascii="Arial" w:hAnsi="Arial" w:cs="Arial"/>
          <w:sz w:val="22"/>
          <w:szCs w:val="22"/>
        </w:rPr>
        <w:t>Figure 2</w:t>
      </w:r>
      <w:r w:rsidR="00A24B1E">
        <w:rPr>
          <w:rFonts w:ascii="Arial" w:hAnsi="Arial" w:cs="Arial"/>
          <w:sz w:val="22"/>
          <w:szCs w:val="22"/>
        </w:rPr>
        <w:t>5</w:t>
      </w:r>
      <w:r w:rsidR="00224F2C">
        <w:rPr>
          <w:rFonts w:ascii="Arial" w:hAnsi="Arial" w:cs="Arial"/>
          <w:sz w:val="22"/>
          <w:szCs w:val="22"/>
        </w:rPr>
        <w:t xml:space="preserve"> </w:t>
      </w:r>
      <w:r w:rsidR="00D25E77">
        <w:rPr>
          <w:rFonts w:ascii="Arial" w:hAnsi="Arial" w:cs="Arial"/>
          <w:sz w:val="22"/>
          <w:szCs w:val="22"/>
        </w:rPr>
        <w:t xml:space="preserve">shows the </w:t>
      </w:r>
      <w:r w:rsidR="007D7B0B">
        <w:rPr>
          <w:rFonts w:ascii="Arial" w:hAnsi="Arial" w:cs="Arial"/>
          <w:sz w:val="22"/>
          <w:szCs w:val="22"/>
        </w:rPr>
        <w:t xml:space="preserve">highest recorded pressure to be 3.092e10 </w:t>
      </w:r>
      <w:r w:rsidR="00EC1F9C">
        <w:rPr>
          <w:rFonts w:ascii="Arial" w:hAnsi="Arial" w:cs="Arial"/>
          <w:sz w:val="22"/>
          <w:szCs w:val="22"/>
        </w:rPr>
        <w:t xml:space="preserve">Pa. </w:t>
      </w:r>
    </w:p>
    <w:p w14:paraId="482D94D4" w14:textId="77777777" w:rsidR="00F97E03" w:rsidRDefault="00F97E03" w:rsidP="00F97E03">
      <w:pPr>
        <w:keepNext/>
        <w:spacing w:after="160" w:line="259" w:lineRule="auto"/>
      </w:pPr>
      <w:r>
        <w:rPr>
          <w:noProof/>
        </w:rPr>
        <w:lastRenderedPageBreak/>
        <w:drawing>
          <wp:inline distT="0" distB="0" distL="0" distR="0" wp14:anchorId="25B624DB" wp14:editId="5ACC4FA3">
            <wp:extent cx="5731510" cy="286194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37"/>
                    <a:stretch>
                      <a:fillRect/>
                    </a:stretch>
                  </pic:blipFill>
                  <pic:spPr>
                    <a:xfrm>
                      <a:off x="0" y="0"/>
                      <a:ext cx="5731510" cy="2861945"/>
                    </a:xfrm>
                    <a:prstGeom prst="rect">
                      <a:avLst/>
                    </a:prstGeom>
                  </pic:spPr>
                </pic:pic>
              </a:graphicData>
            </a:graphic>
          </wp:inline>
        </w:drawing>
      </w:r>
    </w:p>
    <w:p w14:paraId="4DB659F4" w14:textId="67DB6DEB" w:rsidR="008C2324" w:rsidRDefault="00F97E03" w:rsidP="008C2324">
      <w:pPr>
        <w:pStyle w:val="Caption"/>
        <w:jc w:val="center"/>
      </w:pPr>
      <w:bookmarkStart w:id="51" w:name="_Toc186974476"/>
      <w:r>
        <w:t xml:space="preserve">Figure </w:t>
      </w:r>
      <w:fldSimple w:instr=" SEQ Figure \* ARABIC ">
        <w:r w:rsidR="000669CC">
          <w:rPr>
            <w:noProof/>
          </w:rPr>
          <w:t>26</w:t>
        </w:r>
      </w:fldSimple>
      <w:r>
        <w:t xml:space="preserve"> - </w:t>
      </w:r>
      <w:r w:rsidRPr="00905378">
        <w:t xml:space="preserve">Design </w:t>
      </w:r>
      <w:r>
        <w:t>3</w:t>
      </w:r>
      <w:r w:rsidR="00277909">
        <w:t xml:space="preserve"> (38)</w:t>
      </w:r>
      <w:r w:rsidRPr="00905378">
        <w:t xml:space="preserve"> Max In-Plane Principle</w:t>
      </w:r>
      <w:bookmarkEnd w:id="51"/>
    </w:p>
    <w:p w14:paraId="3B3D1651" w14:textId="59AD9169" w:rsidR="008C2324" w:rsidRPr="000F3ED8" w:rsidRDefault="008C2324" w:rsidP="00F155AC">
      <w:pPr>
        <w:pStyle w:val="ListParagraph"/>
        <w:numPr>
          <w:ilvl w:val="1"/>
          <w:numId w:val="3"/>
        </w:numPr>
        <w:rPr>
          <w:rFonts w:ascii="Arial" w:hAnsi="Arial" w:cs="Arial"/>
          <w:sz w:val="22"/>
          <w:szCs w:val="22"/>
        </w:rPr>
      </w:pPr>
      <w:r>
        <w:rPr>
          <w:rFonts w:ascii="Arial" w:hAnsi="Arial" w:cs="Arial"/>
          <w:sz w:val="22"/>
          <w:szCs w:val="22"/>
        </w:rPr>
        <w:t>Figure 2</w:t>
      </w:r>
      <w:r w:rsidR="00A24B1E">
        <w:rPr>
          <w:rFonts w:ascii="Arial" w:hAnsi="Arial" w:cs="Arial"/>
          <w:sz w:val="22"/>
          <w:szCs w:val="22"/>
        </w:rPr>
        <w:t>6</w:t>
      </w:r>
      <w:r>
        <w:rPr>
          <w:rFonts w:ascii="Arial" w:hAnsi="Arial" w:cs="Arial"/>
          <w:sz w:val="22"/>
          <w:szCs w:val="22"/>
        </w:rPr>
        <w:t xml:space="preserve"> represents the max in-plane principle</w:t>
      </w:r>
      <w:r w:rsidR="00A16167">
        <w:rPr>
          <w:rFonts w:ascii="Arial" w:hAnsi="Arial" w:cs="Arial"/>
          <w:sz w:val="22"/>
          <w:szCs w:val="22"/>
        </w:rPr>
        <w:t xml:space="preserve">. </w:t>
      </w:r>
      <w:r w:rsidR="007E19AA">
        <w:rPr>
          <w:rFonts w:ascii="Arial" w:hAnsi="Arial" w:cs="Arial"/>
          <w:sz w:val="22"/>
          <w:szCs w:val="22"/>
        </w:rPr>
        <w:t xml:space="preserve">By </w:t>
      </w:r>
      <w:r w:rsidR="004868AF">
        <w:rPr>
          <w:rFonts w:ascii="Arial" w:hAnsi="Arial" w:cs="Arial"/>
          <w:sz w:val="22"/>
          <w:szCs w:val="22"/>
        </w:rPr>
        <w:t>1.0337e-5</w:t>
      </w:r>
      <w:r w:rsidR="00756799">
        <w:rPr>
          <w:rFonts w:ascii="Arial" w:hAnsi="Arial" w:cs="Arial"/>
          <w:sz w:val="22"/>
          <w:szCs w:val="22"/>
        </w:rPr>
        <w:t xml:space="preserve"> seconds</w:t>
      </w:r>
      <w:r w:rsidR="004868AF">
        <w:rPr>
          <w:rFonts w:ascii="Arial" w:hAnsi="Arial" w:cs="Arial"/>
          <w:sz w:val="22"/>
          <w:szCs w:val="22"/>
        </w:rPr>
        <w:t xml:space="preserve">, the liner is only beginning to undergo stress from the pressure wave. </w:t>
      </w:r>
      <w:r w:rsidR="00A16167">
        <w:rPr>
          <w:rFonts w:ascii="Arial" w:hAnsi="Arial" w:cs="Arial"/>
          <w:sz w:val="22"/>
          <w:szCs w:val="22"/>
        </w:rPr>
        <w:t xml:space="preserve">The shear stress </w:t>
      </w:r>
      <w:r w:rsidR="005D43AE">
        <w:rPr>
          <w:rFonts w:ascii="Arial" w:hAnsi="Arial" w:cs="Arial"/>
          <w:sz w:val="22"/>
          <w:szCs w:val="22"/>
        </w:rPr>
        <w:t xml:space="preserve">concentrated around the core of the liner with </w:t>
      </w:r>
      <w:r w:rsidR="002C3E86">
        <w:rPr>
          <w:rFonts w:ascii="Arial" w:hAnsi="Arial" w:cs="Arial"/>
          <w:sz w:val="22"/>
          <w:szCs w:val="22"/>
        </w:rPr>
        <w:t>nothing but stress at the tip and very little at the back end as it did</w:t>
      </w:r>
      <w:r w:rsidR="000643DD">
        <w:rPr>
          <w:rFonts w:ascii="Arial" w:hAnsi="Arial" w:cs="Arial"/>
          <w:sz w:val="22"/>
          <w:szCs w:val="22"/>
        </w:rPr>
        <w:t xml:space="preserve"> not</w:t>
      </w:r>
      <w:r w:rsidR="002C3E86">
        <w:rPr>
          <w:rFonts w:ascii="Arial" w:hAnsi="Arial" w:cs="Arial"/>
          <w:sz w:val="22"/>
          <w:szCs w:val="22"/>
        </w:rPr>
        <w:t xml:space="preserve"> undergo </w:t>
      </w:r>
      <w:r w:rsidR="000643DD">
        <w:rPr>
          <w:rFonts w:ascii="Arial" w:hAnsi="Arial" w:cs="Arial"/>
          <w:sz w:val="22"/>
          <w:szCs w:val="22"/>
        </w:rPr>
        <w:t>as much stress as</w:t>
      </w:r>
      <w:r w:rsidR="004C205C">
        <w:rPr>
          <w:rFonts w:ascii="Arial" w:hAnsi="Arial" w:cs="Arial"/>
          <w:sz w:val="22"/>
          <w:szCs w:val="22"/>
        </w:rPr>
        <w:t xml:space="preserve"> </w:t>
      </w:r>
      <w:r w:rsidR="00F5772C">
        <w:rPr>
          <w:rFonts w:ascii="Arial" w:hAnsi="Arial" w:cs="Arial"/>
          <w:sz w:val="22"/>
          <w:szCs w:val="22"/>
        </w:rPr>
        <w:t xml:space="preserve">most of the </w:t>
      </w:r>
      <w:r w:rsidR="000643DD">
        <w:rPr>
          <w:rFonts w:ascii="Arial" w:hAnsi="Arial" w:cs="Arial"/>
          <w:sz w:val="22"/>
          <w:szCs w:val="22"/>
        </w:rPr>
        <w:t xml:space="preserve">pressure was focused </w:t>
      </w:r>
      <w:r w:rsidR="007E19AA">
        <w:rPr>
          <w:rFonts w:ascii="Arial" w:hAnsi="Arial" w:cs="Arial"/>
          <w:sz w:val="22"/>
          <w:szCs w:val="22"/>
        </w:rPr>
        <w:t>on</w:t>
      </w:r>
      <w:r w:rsidR="000643DD">
        <w:rPr>
          <w:rFonts w:ascii="Arial" w:hAnsi="Arial" w:cs="Arial"/>
          <w:sz w:val="22"/>
          <w:szCs w:val="22"/>
        </w:rPr>
        <w:t xml:space="preserve"> that direction. This is shown by the lack of deformation. By </w:t>
      </w:r>
      <w:r w:rsidR="002411CA">
        <w:rPr>
          <w:rFonts w:ascii="Arial" w:hAnsi="Arial" w:cs="Arial"/>
          <w:sz w:val="22"/>
          <w:szCs w:val="22"/>
        </w:rPr>
        <w:t>7.2822e-5 seconds the jet is perfectly formed</w:t>
      </w:r>
      <w:r w:rsidR="007E19AA">
        <w:rPr>
          <w:rFonts w:ascii="Arial" w:hAnsi="Arial" w:cs="Arial"/>
          <w:sz w:val="22"/>
          <w:szCs w:val="22"/>
        </w:rPr>
        <w:t xml:space="preserve">. </w:t>
      </w:r>
      <w:r>
        <w:rPr>
          <w:rFonts w:ascii="Arial" w:hAnsi="Arial" w:cs="Arial"/>
          <w:sz w:val="22"/>
          <w:szCs w:val="22"/>
        </w:rPr>
        <w:t xml:space="preserve">  </w:t>
      </w:r>
    </w:p>
    <w:p w14:paraId="5EA6ACB9" w14:textId="77777777" w:rsidR="008C2324" w:rsidRPr="008C2324" w:rsidRDefault="008C2324" w:rsidP="008C2324"/>
    <w:p w14:paraId="78371A17" w14:textId="77777777" w:rsidR="00F97E03" w:rsidRDefault="5C912D35" w:rsidP="00F97E03">
      <w:pPr>
        <w:keepNext/>
        <w:spacing w:after="160" w:line="259" w:lineRule="auto"/>
      </w:pPr>
      <w:r>
        <w:rPr>
          <w:noProof/>
        </w:rPr>
        <w:drawing>
          <wp:inline distT="0" distB="0" distL="0" distR="0" wp14:anchorId="02E9CBCD" wp14:editId="6111B835">
            <wp:extent cx="5724524" cy="2914650"/>
            <wp:effectExtent l="0" t="0" r="0" b="0"/>
            <wp:docPr id="6394258" name="Picture 6394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4524" cy="2914650"/>
                    </a:xfrm>
                    <a:prstGeom prst="rect">
                      <a:avLst/>
                    </a:prstGeom>
                  </pic:spPr>
                </pic:pic>
              </a:graphicData>
            </a:graphic>
          </wp:inline>
        </w:drawing>
      </w:r>
    </w:p>
    <w:p w14:paraId="4C597701" w14:textId="1002B9E7" w:rsidR="00087950" w:rsidRDefault="00F97E03" w:rsidP="00F97E03">
      <w:pPr>
        <w:pStyle w:val="Caption"/>
        <w:jc w:val="center"/>
      </w:pPr>
      <w:bookmarkStart w:id="52" w:name="_Toc186974477"/>
      <w:r>
        <w:t xml:space="preserve">Figure </w:t>
      </w:r>
      <w:fldSimple w:instr=" SEQ Figure \* ARABIC ">
        <w:r w:rsidR="000669CC">
          <w:rPr>
            <w:noProof/>
          </w:rPr>
          <w:t>27</w:t>
        </w:r>
      </w:fldSimple>
      <w:r>
        <w:t xml:space="preserve"> - </w:t>
      </w:r>
      <w:r w:rsidRPr="00631C7D">
        <w:t xml:space="preserve">Design </w:t>
      </w:r>
      <w:r>
        <w:t>3</w:t>
      </w:r>
      <w:r w:rsidRPr="00631C7D">
        <w:t xml:space="preserve"> </w:t>
      </w:r>
      <w:r w:rsidR="00277909">
        <w:t xml:space="preserve">(38) </w:t>
      </w:r>
      <w:r w:rsidRPr="00631C7D">
        <w:t>Jet Formation Initial Velocity</w:t>
      </w:r>
      <w:bookmarkEnd w:id="52"/>
    </w:p>
    <w:p w14:paraId="34A1086E" w14:textId="77777777" w:rsidR="00574468" w:rsidRDefault="00574468" w:rsidP="00574468"/>
    <w:p w14:paraId="40421806" w14:textId="57EAF222" w:rsidR="00574468" w:rsidRDefault="00574468"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Figure 2</w:t>
      </w:r>
      <w:r w:rsidR="00A24B1E">
        <w:rPr>
          <w:rFonts w:ascii="Arial" w:hAnsi="Arial" w:cs="Arial"/>
          <w:sz w:val="22"/>
          <w:szCs w:val="22"/>
        </w:rPr>
        <w:t>7</w:t>
      </w:r>
      <w:r>
        <w:rPr>
          <w:rFonts w:ascii="Arial" w:hAnsi="Arial" w:cs="Arial"/>
          <w:sz w:val="22"/>
          <w:szCs w:val="22"/>
        </w:rPr>
        <w:t xml:space="preserve"> and 2</w:t>
      </w:r>
      <w:r w:rsidR="00A24B1E">
        <w:rPr>
          <w:rFonts w:ascii="Arial" w:hAnsi="Arial" w:cs="Arial"/>
          <w:sz w:val="22"/>
          <w:szCs w:val="22"/>
        </w:rPr>
        <w:t>8</w:t>
      </w:r>
      <w:r>
        <w:rPr>
          <w:rFonts w:ascii="Arial" w:hAnsi="Arial" w:cs="Arial"/>
          <w:sz w:val="22"/>
          <w:szCs w:val="22"/>
        </w:rPr>
        <w:t xml:space="preserve"> shows the velocity as the jet begins its run. These are taken from nodes at the tip of the jet. By step </w:t>
      </w:r>
      <w:r w:rsidR="005F16BB">
        <w:rPr>
          <w:rFonts w:ascii="Arial" w:hAnsi="Arial" w:cs="Arial"/>
          <w:sz w:val="22"/>
          <w:szCs w:val="22"/>
        </w:rPr>
        <w:t>44</w:t>
      </w:r>
      <w:r>
        <w:rPr>
          <w:rFonts w:ascii="Arial" w:hAnsi="Arial" w:cs="Arial"/>
          <w:sz w:val="22"/>
          <w:szCs w:val="22"/>
        </w:rPr>
        <w:t xml:space="preserve">, it appears that the velocity </w:t>
      </w:r>
      <w:r w:rsidR="0009066C">
        <w:rPr>
          <w:rFonts w:ascii="Arial" w:hAnsi="Arial" w:cs="Arial"/>
          <w:sz w:val="22"/>
          <w:szCs w:val="22"/>
        </w:rPr>
        <w:t>for one of the nodes oscillates</w:t>
      </w:r>
      <w:r w:rsidR="004B68D3">
        <w:rPr>
          <w:rFonts w:ascii="Arial" w:hAnsi="Arial" w:cs="Arial"/>
          <w:sz w:val="22"/>
          <w:szCs w:val="22"/>
        </w:rPr>
        <w:t xml:space="preserve"> peaking at 15</w:t>
      </w:r>
      <w:r w:rsidR="0077752A">
        <w:rPr>
          <w:rFonts w:ascii="Arial" w:hAnsi="Arial" w:cs="Arial"/>
          <w:sz w:val="22"/>
          <w:szCs w:val="22"/>
        </w:rPr>
        <w:t>,</w:t>
      </w:r>
      <w:r w:rsidR="004B68D3">
        <w:rPr>
          <w:rFonts w:ascii="Arial" w:hAnsi="Arial" w:cs="Arial"/>
          <w:sz w:val="22"/>
          <w:szCs w:val="22"/>
        </w:rPr>
        <w:t>000m/s</w:t>
      </w:r>
      <w:r w:rsidR="00EF5615">
        <w:rPr>
          <w:rFonts w:ascii="Arial" w:hAnsi="Arial" w:cs="Arial"/>
          <w:sz w:val="22"/>
          <w:szCs w:val="22"/>
        </w:rPr>
        <w:t xml:space="preserve"> and lowest at 7040m/s</w:t>
      </w:r>
      <w:r w:rsidR="0009066C">
        <w:rPr>
          <w:rFonts w:ascii="Arial" w:hAnsi="Arial" w:cs="Arial"/>
          <w:sz w:val="22"/>
          <w:szCs w:val="22"/>
        </w:rPr>
        <w:t xml:space="preserve">, this may be a simulation error where the software cannot effectively </w:t>
      </w:r>
      <w:r w:rsidR="004B68D3">
        <w:rPr>
          <w:rFonts w:ascii="Arial" w:hAnsi="Arial" w:cs="Arial"/>
          <w:sz w:val="22"/>
          <w:szCs w:val="22"/>
        </w:rPr>
        <w:t xml:space="preserve">model the acceleration properly. The cause of this is unknown. </w:t>
      </w:r>
    </w:p>
    <w:p w14:paraId="7DFF252D" w14:textId="77777777" w:rsidR="00574468" w:rsidRPr="00574468" w:rsidRDefault="00574468" w:rsidP="00574468"/>
    <w:p w14:paraId="7B55B9BC" w14:textId="77777777" w:rsidR="00F97E03" w:rsidRDefault="5C912D35" w:rsidP="00F97E03">
      <w:pPr>
        <w:keepNext/>
        <w:spacing w:after="160" w:line="259" w:lineRule="auto"/>
      </w:pPr>
      <w:r>
        <w:rPr>
          <w:noProof/>
        </w:rPr>
        <w:drawing>
          <wp:inline distT="0" distB="0" distL="0" distR="0" wp14:anchorId="3DFC7754" wp14:editId="3466A697">
            <wp:extent cx="5724524" cy="3209925"/>
            <wp:effectExtent l="0" t="0" r="0" b="0"/>
            <wp:docPr id="528203414" name="Picture 528203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4524" cy="3209925"/>
                    </a:xfrm>
                    <a:prstGeom prst="rect">
                      <a:avLst/>
                    </a:prstGeom>
                  </pic:spPr>
                </pic:pic>
              </a:graphicData>
            </a:graphic>
          </wp:inline>
        </w:drawing>
      </w:r>
    </w:p>
    <w:p w14:paraId="4D33D25D" w14:textId="55FE28E6" w:rsidR="004339EF" w:rsidRDefault="00F97E03" w:rsidP="00EC5527">
      <w:pPr>
        <w:pStyle w:val="Caption"/>
        <w:jc w:val="center"/>
      </w:pPr>
      <w:bookmarkStart w:id="53" w:name="_Toc186974478"/>
      <w:r>
        <w:t xml:space="preserve">Figure </w:t>
      </w:r>
      <w:fldSimple w:instr=" SEQ Figure \* ARABIC ">
        <w:r w:rsidR="000669CC">
          <w:rPr>
            <w:noProof/>
          </w:rPr>
          <w:t>28</w:t>
        </w:r>
      </w:fldSimple>
      <w:r>
        <w:t xml:space="preserve"> - </w:t>
      </w:r>
      <w:r w:rsidRPr="000778A3">
        <w:t xml:space="preserve">Design </w:t>
      </w:r>
      <w:r>
        <w:t>3</w:t>
      </w:r>
      <w:r w:rsidRPr="000778A3">
        <w:t xml:space="preserve"> </w:t>
      </w:r>
      <w:r w:rsidR="00277909">
        <w:t xml:space="preserve">(38) </w:t>
      </w:r>
      <w:r w:rsidRPr="000778A3">
        <w:t>Initial Velocity Graph</w:t>
      </w:r>
      <w:bookmarkEnd w:id="53"/>
    </w:p>
    <w:p w14:paraId="29598140" w14:textId="77777777" w:rsidR="00EC5527" w:rsidRDefault="00D314C8" w:rsidP="00EC5527">
      <w:pPr>
        <w:keepNext/>
        <w:spacing w:after="160" w:line="259" w:lineRule="auto"/>
      </w:pPr>
      <w:r>
        <w:rPr>
          <w:noProof/>
        </w:rPr>
        <w:drawing>
          <wp:inline distT="0" distB="0" distL="0" distR="0" wp14:anchorId="60BDB95E" wp14:editId="609B4A36">
            <wp:extent cx="5731510" cy="35985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598545"/>
                    </a:xfrm>
                    <a:prstGeom prst="rect">
                      <a:avLst/>
                    </a:prstGeom>
                  </pic:spPr>
                </pic:pic>
              </a:graphicData>
            </a:graphic>
          </wp:inline>
        </w:drawing>
      </w:r>
    </w:p>
    <w:p w14:paraId="3D83FA12" w14:textId="5A590577" w:rsidR="003266A7" w:rsidRDefault="00EC5527" w:rsidP="00EC5527">
      <w:pPr>
        <w:pStyle w:val="Caption"/>
        <w:jc w:val="center"/>
      </w:pPr>
      <w:bookmarkStart w:id="54" w:name="_Toc186974479"/>
      <w:r>
        <w:t xml:space="preserve">Figure </w:t>
      </w:r>
      <w:fldSimple w:instr=" SEQ Figure \* ARABIC ">
        <w:r w:rsidR="000669CC">
          <w:rPr>
            <w:noProof/>
          </w:rPr>
          <w:t>29</w:t>
        </w:r>
      </w:fldSimple>
      <w:r>
        <w:t xml:space="preserve"> - </w:t>
      </w:r>
      <w:r w:rsidRPr="001F4776">
        <w:t xml:space="preserve">Design </w:t>
      </w:r>
      <w:r>
        <w:t>3</w:t>
      </w:r>
      <w:r w:rsidRPr="001F4776">
        <w:t xml:space="preserve"> </w:t>
      </w:r>
      <w:r w:rsidR="00277909">
        <w:t xml:space="preserve">(38) </w:t>
      </w:r>
      <w:r w:rsidRPr="001F4776">
        <w:t>Jet Formation End Run Velocity</w:t>
      </w:r>
      <w:bookmarkEnd w:id="54"/>
    </w:p>
    <w:p w14:paraId="44401377" w14:textId="77777777" w:rsidR="00574468" w:rsidRDefault="00574468" w:rsidP="00574468"/>
    <w:p w14:paraId="202178F0" w14:textId="598A035D" w:rsidR="00574468" w:rsidRDefault="00574468"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 xml:space="preserve">Figure </w:t>
      </w:r>
      <w:r w:rsidR="00A24B1E">
        <w:rPr>
          <w:rFonts w:ascii="Arial" w:hAnsi="Arial" w:cs="Arial"/>
          <w:sz w:val="22"/>
          <w:szCs w:val="22"/>
        </w:rPr>
        <w:t>29</w:t>
      </w:r>
      <w:r>
        <w:rPr>
          <w:rFonts w:ascii="Arial" w:hAnsi="Arial" w:cs="Arial"/>
          <w:sz w:val="22"/>
          <w:szCs w:val="22"/>
        </w:rPr>
        <w:t xml:space="preserve"> and 3</w:t>
      </w:r>
      <w:r w:rsidR="00A24B1E">
        <w:rPr>
          <w:rFonts w:ascii="Arial" w:hAnsi="Arial" w:cs="Arial"/>
          <w:sz w:val="22"/>
          <w:szCs w:val="22"/>
        </w:rPr>
        <w:t>0</w:t>
      </w:r>
      <w:r>
        <w:rPr>
          <w:rFonts w:ascii="Arial" w:hAnsi="Arial" w:cs="Arial"/>
          <w:sz w:val="22"/>
          <w:szCs w:val="22"/>
        </w:rPr>
        <w:t xml:space="preserve"> shows the velocity as the jet has formed and reaches the end of the run. These are taken from nodes at the tip of the jet. By step 2</w:t>
      </w:r>
      <w:r w:rsidR="003A5694">
        <w:rPr>
          <w:rFonts w:ascii="Arial" w:hAnsi="Arial" w:cs="Arial"/>
          <w:sz w:val="22"/>
          <w:szCs w:val="22"/>
        </w:rPr>
        <w:t>19</w:t>
      </w:r>
      <w:r>
        <w:rPr>
          <w:rFonts w:ascii="Arial" w:hAnsi="Arial" w:cs="Arial"/>
          <w:sz w:val="22"/>
          <w:szCs w:val="22"/>
        </w:rPr>
        <w:t xml:space="preserve">, it appears that the velocity of the jet </w:t>
      </w:r>
      <w:r w:rsidR="003A5694">
        <w:rPr>
          <w:rFonts w:ascii="Arial" w:hAnsi="Arial" w:cs="Arial"/>
          <w:sz w:val="22"/>
          <w:szCs w:val="22"/>
        </w:rPr>
        <w:t xml:space="preserve">reaches over 10,000m/s. </w:t>
      </w:r>
      <w:r w:rsidR="003F3BA4">
        <w:rPr>
          <w:rFonts w:ascii="Arial" w:hAnsi="Arial" w:cs="Arial"/>
          <w:sz w:val="22"/>
          <w:szCs w:val="22"/>
        </w:rPr>
        <w:t>This is a far more reasonable value compared to initial velocity with a 5000m/s increase in velocity</w:t>
      </w:r>
      <w:r w:rsidR="00033F9E">
        <w:rPr>
          <w:rFonts w:ascii="Arial" w:hAnsi="Arial" w:cs="Arial"/>
          <w:sz w:val="22"/>
          <w:szCs w:val="22"/>
        </w:rPr>
        <w:t>.</w:t>
      </w:r>
    </w:p>
    <w:p w14:paraId="162B8F34" w14:textId="77777777" w:rsidR="00574468" w:rsidRPr="00574468" w:rsidRDefault="00574468" w:rsidP="00574468"/>
    <w:p w14:paraId="3437BD93" w14:textId="77777777" w:rsidR="00EC5527" w:rsidRDefault="003266A7" w:rsidP="00EC5527">
      <w:pPr>
        <w:keepNext/>
        <w:spacing w:after="160" w:line="259" w:lineRule="auto"/>
      </w:pPr>
      <w:r>
        <w:rPr>
          <w:noProof/>
        </w:rPr>
        <w:lastRenderedPageBreak/>
        <w:drawing>
          <wp:inline distT="0" distB="0" distL="0" distR="0" wp14:anchorId="34B41A96" wp14:editId="12C1CECD">
            <wp:extent cx="5731510" cy="28695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69565"/>
                    </a:xfrm>
                    <a:prstGeom prst="rect">
                      <a:avLst/>
                    </a:prstGeom>
                  </pic:spPr>
                </pic:pic>
              </a:graphicData>
            </a:graphic>
          </wp:inline>
        </w:drawing>
      </w:r>
    </w:p>
    <w:p w14:paraId="7F33927F" w14:textId="1565B965" w:rsidR="003266A7" w:rsidRDefault="00EC5527" w:rsidP="00EC5527">
      <w:pPr>
        <w:pStyle w:val="Caption"/>
        <w:jc w:val="center"/>
      </w:pPr>
      <w:bookmarkStart w:id="55" w:name="_Toc186974480"/>
      <w:r>
        <w:t xml:space="preserve">Figure </w:t>
      </w:r>
      <w:fldSimple w:instr=" SEQ Figure \* ARABIC ">
        <w:r w:rsidR="000669CC">
          <w:rPr>
            <w:noProof/>
          </w:rPr>
          <w:t>30</w:t>
        </w:r>
      </w:fldSimple>
      <w:r>
        <w:t xml:space="preserve"> - </w:t>
      </w:r>
      <w:r w:rsidRPr="00906116">
        <w:t xml:space="preserve">Design </w:t>
      </w:r>
      <w:r>
        <w:t>3</w:t>
      </w:r>
      <w:r w:rsidRPr="00906116">
        <w:t xml:space="preserve"> </w:t>
      </w:r>
      <w:r w:rsidR="00277909">
        <w:t xml:space="preserve">(38) </w:t>
      </w:r>
      <w:r w:rsidRPr="00906116">
        <w:t>Jet Formation End Run Velocity Graph</w:t>
      </w:r>
      <w:bookmarkEnd w:id="55"/>
    </w:p>
    <w:p w14:paraId="5C48900A" w14:textId="2735767B" w:rsidR="007B59F8" w:rsidRDefault="007B59F8" w:rsidP="1583FD76">
      <w:pPr>
        <w:spacing w:after="160" w:line="259" w:lineRule="auto"/>
      </w:pPr>
    </w:p>
    <w:p w14:paraId="490F1E5B" w14:textId="71F3F861" w:rsidR="007B59F8" w:rsidRDefault="007B59F8" w:rsidP="1583FD76">
      <w:pPr>
        <w:spacing w:after="160" w:line="259" w:lineRule="auto"/>
      </w:pPr>
    </w:p>
    <w:p w14:paraId="4356D3F5" w14:textId="1B04D73A" w:rsidR="1583FD76" w:rsidRDefault="1583FD76" w:rsidP="1583FD76">
      <w:pPr>
        <w:spacing w:after="160" w:line="259" w:lineRule="auto"/>
      </w:pPr>
    </w:p>
    <w:p w14:paraId="21B3B9FD" w14:textId="06F2E1D3" w:rsidR="00DE645D" w:rsidRDefault="00DE645D" w:rsidP="5F58A55B">
      <w:pPr>
        <w:spacing w:after="160" w:line="259" w:lineRule="auto"/>
      </w:pPr>
    </w:p>
    <w:p w14:paraId="2ECE16FF" w14:textId="33550915" w:rsidR="00DE645D" w:rsidRDefault="00DE645D" w:rsidP="5F58A55B">
      <w:pPr>
        <w:spacing w:after="160" w:line="259" w:lineRule="auto"/>
      </w:pPr>
    </w:p>
    <w:p w14:paraId="6E711E88" w14:textId="77777777" w:rsidR="00875919" w:rsidRDefault="00875919">
      <w:pPr>
        <w:spacing w:after="160" w:line="259" w:lineRule="auto"/>
        <w:rPr>
          <w:rFonts w:asciiTheme="majorHAnsi" w:eastAsiaTheme="majorEastAsia" w:hAnsiTheme="majorHAnsi" w:cstheme="majorBidi"/>
          <w:color w:val="2F5496" w:themeColor="accent1" w:themeShade="BF"/>
          <w:sz w:val="32"/>
          <w:szCs w:val="32"/>
        </w:rPr>
      </w:pPr>
      <w:bookmarkStart w:id="56" w:name="_Toc186455132"/>
      <w:bookmarkStart w:id="57" w:name="_Toc186455264"/>
      <w:r>
        <w:br w:type="page"/>
      </w:r>
    </w:p>
    <w:p w14:paraId="61EBA340" w14:textId="1C366944" w:rsidR="00DE645D" w:rsidRDefault="00AA31F3" w:rsidP="00F155AC">
      <w:pPr>
        <w:pStyle w:val="Heading1"/>
        <w:numPr>
          <w:ilvl w:val="0"/>
          <w:numId w:val="3"/>
        </w:numPr>
      </w:pPr>
      <w:bookmarkStart w:id="58" w:name="_Toc186977434"/>
      <w:r>
        <w:lastRenderedPageBreak/>
        <w:t>2D</w:t>
      </w:r>
      <w:r w:rsidR="00DE645D">
        <w:t xml:space="preserve"> Simulation – Design 3 46 degrees</w:t>
      </w:r>
      <w:bookmarkEnd w:id="56"/>
      <w:bookmarkEnd w:id="57"/>
      <w:bookmarkEnd w:id="58"/>
    </w:p>
    <w:p w14:paraId="604A394D" w14:textId="2A7267B0" w:rsidR="00DE645D" w:rsidRDefault="00DE645D" w:rsidP="5F58A55B">
      <w:pPr>
        <w:spacing w:after="160" w:line="259" w:lineRule="auto"/>
      </w:pPr>
    </w:p>
    <w:p w14:paraId="546D622B" w14:textId="6CACFD98" w:rsidR="00190AE3" w:rsidRDefault="00190AE3" w:rsidP="00F155AC">
      <w:pPr>
        <w:pStyle w:val="ListParagraph"/>
        <w:numPr>
          <w:ilvl w:val="1"/>
          <w:numId w:val="3"/>
        </w:numPr>
        <w:rPr>
          <w:rFonts w:ascii="Arial" w:hAnsi="Arial" w:cs="Arial"/>
          <w:sz w:val="22"/>
          <w:szCs w:val="22"/>
        </w:rPr>
      </w:pPr>
      <w:r>
        <w:rPr>
          <w:rFonts w:ascii="Arial" w:hAnsi="Arial" w:cs="Arial"/>
          <w:sz w:val="22"/>
          <w:szCs w:val="22"/>
        </w:rPr>
        <w:t xml:space="preserve">Building </w:t>
      </w:r>
      <w:r w:rsidR="00875919">
        <w:rPr>
          <w:rFonts w:ascii="Arial" w:hAnsi="Arial" w:cs="Arial"/>
          <w:sz w:val="22"/>
          <w:szCs w:val="22"/>
        </w:rPr>
        <w:t>upon the previous</w:t>
      </w:r>
      <w:r>
        <w:rPr>
          <w:rFonts w:ascii="Arial" w:hAnsi="Arial" w:cs="Arial"/>
          <w:sz w:val="22"/>
          <w:szCs w:val="22"/>
        </w:rPr>
        <w:t xml:space="preserve"> design</w:t>
      </w:r>
      <w:r w:rsidRPr="00190AE3">
        <w:rPr>
          <w:rFonts w:ascii="Arial" w:hAnsi="Arial" w:cs="Arial"/>
          <w:sz w:val="22"/>
          <w:szCs w:val="22"/>
        </w:rPr>
        <w:t xml:space="preserve"> </w:t>
      </w:r>
      <w:r>
        <w:rPr>
          <w:rFonts w:ascii="Arial" w:hAnsi="Arial" w:cs="Arial"/>
          <w:sz w:val="22"/>
          <w:szCs w:val="22"/>
        </w:rPr>
        <w:t>3</w:t>
      </w:r>
      <w:r w:rsidRPr="00190AE3">
        <w:rPr>
          <w:rFonts w:ascii="Arial" w:hAnsi="Arial" w:cs="Arial"/>
          <w:sz w:val="22"/>
          <w:szCs w:val="22"/>
        </w:rPr>
        <w:t xml:space="preserve">, a study conducted </w:t>
      </w:r>
      <w:r w:rsidR="00875919">
        <w:rPr>
          <w:rFonts w:ascii="Arial" w:hAnsi="Arial" w:cs="Arial"/>
          <w:sz w:val="22"/>
          <w:szCs w:val="22"/>
        </w:rPr>
        <w:t xml:space="preserve">on </w:t>
      </w:r>
      <w:r w:rsidRPr="00190AE3">
        <w:rPr>
          <w:rFonts w:ascii="Arial" w:hAnsi="Arial" w:cs="Arial"/>
          <w:sz w:val="22"/>
          <w:szCs w:val="22"/>
        </w:rPr>
        <w:t xml:space="preserve">BRL-81. </w:t>
      </w:r>
      <w:sdt>
        <w:sdtPr>
          <w:rPr>
            <w:rFonts w:ascii="Arial" w:hAnsi="Arial" w:cs="Arial"/>
            <w:sz w:val="22"/>
            <w:szCs w:val="22"/>
          </w:rPr>
          <w:id w:val="1947344974"/>
          <w:citation/>
        </w:sdtPr>
        <w:sdtContent>
          <w:r w:rsidRPr="00190AE3">
            <w:rPr>
              <w:rFonts w:ascii="Arial" w:hAnsi="Arial" w:cs="Arial"/>
              <w:sz w:val="22"/>
              <w:szCs w:val="22"/>
            </w:rPr>
            <w:fldChar w:fldCharType="begin"/>
          </w:r>
          <w:r w:rsidRPr="00190AE3">
            <w:rPr>
              <w:rFonts w:ascii="Arial" w:hAnsi="Arial" w:cs="Arial"/>
              <w:sz w:val="22"/>
              <w:szCs w:val="22"/>
            </w:rPr>
            <w:instrText xml:space="preserve"> CITATION Sen03 \l 2057 </w:instrText>
          </w:r>
          <w:r w:rsidRPr="00190AE3">
            <w:rPr>
              <w:rFonts w:ascii="Arial" w:hAnsi="Arial" w:cs="Arial"/>
              <w:sz w:val="22"/>
              <w:szCs w:val="22"/>
            </w:rPr>
            <w:fldChar w:fldCharType="separate"/>
          </w:r>
          <w:r w:rsidR="00A95AA9" w:rsidRPr="00A95AA9">
            <w:rPr>
              <w:rFonts w:ascii="Arial" w:hAnsi="Arial" w:cs="Arial"/>
              <w:noProof/>
              <w:sz w:val="22"/>
              <w:szCs w:val="22"/>
            </w:rPr>
            <w:t>[17]</w:t>
          </w:r>
          <w:r w:rsidRPr="00190AE3">
            <w:rPr>
              <w:rFonts w:ascii="Arial" w:hAnsi="Arial" w:cs="Arial"/>
              <w:sz w:val="22"/>
              <w:szCs w:val="22"/>
            </w:rPr>
            <w:fldChar w:fldCharType="end"/>
          </w:r>
        </w:sdtContent>
      </w:sdt>
      <w:r w:rsidRPr="00190AE3">
        <w:rPr>
          <w:rFonts w:ascii="Arial" w:hAnsi="Arial" w:cs="Arial"/>
          <w:sz w:val="22"/>
          <w:szCs w:val="22"/>
        </w:rPr>
        <w:t xml:space="preserve"> The aim of this design is to understand the effect of changing the apex angle</w:t>
      </w:r>
      <w:r w:rsidR="00875919">
        <w:rPr>
          <w:rFonts w:ascii="Arial" w:hAnsi="Arial" w:cs="Arial"/>
          <w:sz w:val="22"/>
          <w:szCs w:val="22"/>
        </w:rPr>
        <w:t xml:space="preserve"> from 38 to 46 degrees</w:t>
      </w:r>
      <w:r w:rsidRPr="00190AE3">
        <w:rPr>
          <w:rFonts w:ascii="Arial" w:hAnsi="Arial" w:cs="Arial"/>
          <w:sz w:val="22"/>
          <w:szCs w:val="22"/>
        </w:rPr>
        <w:t xml:space="preserve">. </w:t>
      </w:r>
    </w:p>
    <w:p w14:paraId="0DBC67B5" w14:textId="1E275477" w:rsidR="00875919" w:rsidRDefault="00875919" w:rsidP="00875919">
      <w:pPr>
        <w:pStyle w:val="ListParagraph"/>
        <w:ind w:left="792"/>
        <w:rPr>
          <w:rFonts w:ascii="Arial" w:hAnsi="Arial" w:cs="Arial"/>
          <w:sz w:val="22"/>
          <w:szCs w:val="22"/>
        </w:rPr>
      </w:pPr>
    </w:p>
    <w:p w14:paraId="33312DF5" w14:textId="77777777" w:rsidR="00875919" w:rsidRPr="000F3ED8" w:rsidRDefault="00875919" w:rsidP="00F155AC">
      <w:pPr>
        <w:pStyle w:val="ListParagraph"/>
        <w:numPr>
          <w:ilvl w:val="1"/>
          <w:numId w:val="3"/>
        </w:numPr>
        <w:rPr>
          <w:rFonts w:ascii="Arial" w:hAnsi="Arial" w:cs="Arial"/>
          <w:sz w:val="22"/>
          <w:szCs w:val="22"/>
        </w:rPr>
      </w:pPr>
      <w:r w:rsidRPr="004D011E">
        <w:rPr>
          <w:rFonts w:ascii="Arial" w:hAnsi="Arial" w:cs="Arial"/>
          <w:sz w:val="22"/>
          <w:szCs w:val="22"/>
        </w:rPr>
        <w:t>T</w:t>
      </w:r>
      <w:r>
        <w:rPr>
          <w:rFonts w:ascii="Arial" w:hAnsi="Arial" w:cs="Arial"/>
          <w:sz w:val="22"/>
          <w:szCs w:val="22"/>
        </w:rPr>
        <w:t xml:space="preserve">he materials used are 6061 T6 Aluminium for the casing, Composition B for the HE filling and pure copper for the liner. </w:t>
      </w:r>
    </w:p>
    <w:p w14:paraId="57C4F574" w14:textId="77777777" w:rsidR="00190AE3" w:rsidRDefault="00190AE3" w:rsidP="5F58A55B">
      <w:pPr>
        <w:spacing w:after="160" w:line="259" w:lineRule="auto"/>
      </w:pPr>
    </w:p>
    <w:p w14:paraId="00A2A74B" w14:textId="77777777" w:rsidR="00FE4BD9" w:rsidRDefault="00EC5527" w:rsidP="00875919">
      <w:pPr>
        <w:keepNext/>
        <w:spacing w:after="160" w:line="259" w:lineRule="auto"/>
        <w:jc w:val="center"/>
      </w:pPr>
      <w:r>
        <w:rPr>
          <w:noProof/>
        </w:rPr>
        <w:drawing>
          <wp:inline distT="0" distB="0" distL="0" distR="0" wp14:anchorId="7137AA79" wp14:editId="3E433C21">
            <wp:extent cx="5320145" cy="2673351"/>
            <wp:effectExtent l="0" t="0" r="0" b="0"/>
            <wp:docPr id="1963639678" name="Picture 1963639678" descr="A close-up of a green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639678" name="Picture 1963639678" descr="A close-up of a green and white objec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333113" cy="2679868"/>
                    </a:xfrm>
                    <a:prstGeom prst="rect">
                      <a:avLst/>
                    </a:prstGeom>
                  </pic:spPr>
                </pic:pic>
              </a:graphicData>
            </a:graphic>
          </wp:inline>
        </w:drawing>
      </w:r>
    </w:p>
    <w:p w14:paraId="7F587110" w14:textId="793FC874" w:rsidR="00EC5527" w:rsidRDefault="00FE4BD9" w:rsidP="00FE4BD9">
      <w:pPr>
        <w:pStyle w:val="Caption"/>
        <w:jc w:val="center"/>
      </w:pPr>
      <w:bookmarkStart w:id="59" w:name="_Toc186974481"/>
      <w:r>
        <w:t xml:space="preserve">Figure </w:t>
      </w:r>
      <w:fldSimple w:instr=" SEQ Figure \* ARABIC ">
        <w:r w:rsidR="000669CC">
          <w:rPr>
            <w:noProof/>
          </w:rPr>
          <w:t>31</w:t>
        </w:r>
      </w:fldSimple>
      <w:r>
        <w:t xml:space="preserve"> - Design 3 46 Degree Assembly</w:t>
      </w:r>
      <w:bookmarkEnd w:id="59"/>
    </w:p>
    <w:p w14:paraId="3F29618D" w14:textId="77777777" w:rsidR="00FE1738" w:rsidRDefault="00FE1738" w:rsidP="00FE1738"/>
    <w:p w14:paraId="03C3BB00" w14:textId="5DEB04CE" w:rsidR="00FE1738" w:rsidRDefault="00FE1738" w:rsidP="00F155AC">
      <w:pPr>
        <w:pStyle w:val="ListParagraph"/>
        <w:numPr>
          <w:ilvl w:val="1"/>
          <w:numId w:val="3"/>
        </w:numPr>
        <w:rPr>
          <w:rFonts w:ascii="Arial" w:hAnsi="Arial" w:cs="Arial"/>
          <w:sz w:val="22"/>
          <w:szCs w:val="22"/>
        </w:rPr>
      </w:pPr>
      <w:r w:rsidRPr="000669CC">
        <w:rPr>
          <w:rFonts w:ascii="Arial" w:hAnsi="Arial" w:cs="Arial"/>
          <w:sz w:val="22"/>
          <w:szCs w:val="22"/>
        </w:rPr>
        <w:t xml:space="preserve">Figure </w:t>
      </w:r>
      <w:r w:rsidR="000669CC" w:rsidRPr="000669CC">
        <w:rPr>
          <w:rFonts w:ascii="Arial" w:hAnsi="Arial" w:cs="Arial"/>
          <w:sz w:val="22"/>
          <w:szCs w:val="22"/>
        </w:rPr>
        <w:t>3</w:t>
      </w:r>
      <w:r w:rsidR="00A24B1E">
        <w:rPr>
          <w:rFonts w:ascii="Arial" w:hAnsi="Arial" w:cs="Arial"/>
          <w:sz w:val="22"/>
          <w:szCs w:val="22"/>
        </w:rPr>
        <w:t>2</w:t>
      </w:r>
      <w:r w:rsidRPr="000669CC">
        <w:rPr>
          <w:rFonts w:ascii="Arial" w:hAnsi="Arial" w:cs="Arial"/>
          <w:sz w:val="22"/>
          <w:szCs w:val="22"/>
        </w:rPr>
        <w:t xml:space="preserve"> is the design drawing for the liner having an angle of </w:t>
      </w:r>
      <w:r w:rsidR="000669CC" w:rsidRPr="000669CC">
        <w:rPr>
          <w:rFonts w:ascii="Arial" w:hAnsi="Arial" w:cs="Arial"/>
          <w:sz w:val="22"/>
          <w:szCs w:val="22"/>
        </w:rPr>
        <w:t>23</w:t>
      </w:r>
      <w:r w:rsidRPr="000669CC">
        <w:rPr>
          <w:rFonts w:ascii="Arial" w:hAnsi="Arial" w:cs="Arial"/>
          <w:sz w:val="22"/>
          <w:szCs w:val="22"/>
        </w:rPr>
        <w:t xml:space="preserve"> degrees making it </w:t>
      </w:r>
      <w:r w:rsidR="000669CC" w:rsidRPr="000669CC">
        <w:rPr>
          <w:rFonts w:ascii="Arial" w:hAnsi="Arial" w:cs="Arial"/>
          <w:sz w:val="22"/>
          <w:szCs w:val="22"/>
        </w:rPr>
        <w:t>46</w:t>
      </w:r>
      <w:r w:rsidRPr="000669CC">
        <w:rPr>
          <w:rFonts w:ascii="Arial" w:hAnsi="Arial" w:cs="Arial"/>
          <w:sz w:val="22"/>
          <w:szCs w:val="22"/>
        </w:rPr>
        <w:t xml:space="preserve"> degrees as these are 2D simulations</w:t>
      </w:r>
      <w:r w:rsidR="000669CC">
        <w:rPr>
          <w:rFonts w:ascii="Arial" w:hAnsi="Arial" w:cs="Arial"/>
          <w:sz w:val="22"/>
          <w:szCs w:val="22"/>
        </w:rPr>
        <w:t>.</w:t>
      </w:r>
    </w:p>
    <w:p w14:paraId="21E0F236" w14:textId="77777777" w:rsidR="005338EC" w:rsidRPr="000669CC" w:rsidRDefault="005338EC" w:rsidP="005338EC">
      <w:pPr>
        <w:pStyle w:val="ListParagraph"/>
        <w:ind w:left="792"/>
        <w:rPr>
          <w:rFonts w:ascii="Arial" w:hAnsi="Arial" w:cs="Arial"/>
          <w:sz w:val="22"/>
          <w:szCs w:val="22"/>
        </w:rPr>
      </w:pPr>
    </w:p>
    <w:p w14:paraId="76462E92" w14:textId="77777777" w:rsidR="00EC5527" w:rsidRDefault="2AAB8B72" w:rsidP="00EC5527">
      <w:pPr>
        <w:keepNext/>
        <w:spacing w:after="160" w:line="259" w:lineRule="auto"/>
      </w:pPr>
      <w:r>
        <w:rPr>
          <w:noProof/>
        </w:rPr>
        <w:drawing>
          <wp:inline distT="0" distB="0" distL="0" distR="0" wp14:anchorId="58BB92E2" wp14:editId="5FF3059E">
            <wp:extent cx="5724524" cy="2867025"/>
            <wp:effectExtent l="0" t="0" r="0" b="0"/>
            <wp:docPr id="1284471774" name="Picture 1284471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4524" cy="2867025"/>
                    </a:xfrm>
                    <a:prstGeom prst="rect">
                      <a:avLst/>
                    </a:prstGeom>
                  </pic:spPr>
                </pic:pic>
              </a:graphicData>
            </a:graphic>
          </wp:inline>
        </w:drawing>
      </w:r>
    </w:p>
    <w:p w14:paraId="472143F2" w14:textId="11A6D02D" w:rsidR="00BA6738" w:rsidRDefault="00EC5527" w:rsidP="00EC5527">
      <w:pPr>
        <w:pStyle w:val="Caption"/>
        <w:jc w:val="center"/>
      </w:pPr>
      <w:bookmarkStart w:id="60" w:name="_Toc186974482"/>
      <w:r>
        <w:t xml:space="preserve">Figure </w:t>
      </w:r>
      <w:fldSimple w:instr=" SEQ Figure \* ARABIC ">
        <w:r w:rsidR="000669CC">
          <w:rPr>
            <w:noProof/>
          </w:rPr>
          <w:t>32</w:t>
        </w:r>
      </w:fldSimple>
      <w:r>
        <w:t xml:space="preserve"> - </w:t>
      </w:r>
      <w:r w:rsidRPr="00CA40AD">
        <w:t xml:space="preserve">Design </w:t>
      </w:r>
      <w:r>
        <w:t>3 Liner 46</w:t>
      </w:r>
      <w:r w:rsidRPr="00CA40AD">
        <w:t xml:space="preserve"> Degree Angle</w:t>
      </w:r>
      <w:bookmarkEnd w:id="60"/>
    </w:p>
    <w:p w14:paraId="52A41C76" w14:textId="77777777" w:rsidR="000669CC" w:rsidRDefault="2AAB8B72" w:rsidP="000669CC">
      <w:pPr>
        <w:keepNext/>
        <w:spacing w:after="160" w:line="259" w:lineRule="auto"/>
      </w:pPr>
      <w:r>
        <w:rPr>
          <w:noProof/>
        </w:rPr>
        <w:lastRenderedPageBreak/>
        <w:drawing>
          <wp:inline distT="0" distB="0" distL="0" distR="0" wp14:anchorId="119041E4" wp14:editId="1140A5E1">
            <wp:extent cx="5724524" cy="3371850"/>
            <wp:effectExtent l="0" t="0" r="0" b="0"/>
            <wp:docPr id="1873596300" name="Picture 1873596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724524" cy="3371850"/>
                    </a:xfrm>
                    <a:prstGeom prst="rect">
                      <a:avLst/>
                    </a:prstGeom>
                  </pic:spPr>
                </pic:pic>
              </a:graphicData>
            </a:graphic>
          </wp:inline>
        </w:drawing>
      </w:r>
    </w:p>
    <w:p w14:paraId="4D009EF0" w14:textId="69657342" w:rsidR="00337623" w:rsidRDefault="000669CC" w:rsidP="005338EC">
      <w:pPr>
        <w:pStyle w:val="Caption"/>
        <w:jc w:val="center"/>
      </w:pPr>
      <w:bookmarkStart w:id="61" w:name="_Toc186974483"/>
      <w:r>
        <w:t xml:space="preserve">Figure </w:t>
      </w:r>
      <w:fldSimple w:instr=" SEQ Figure \* ARABIC ">
        <w:r>
          <w:rPr>
            <w:noProof/>
          </w:rPr>
          <w:t>33</w:t>
        </w:r>
      </w:fldSimple>
      <w:r>
        <w:t xml:space="preserve"> -</w:t>
      </w:r>
      <w:r w:rsidR="005338EC">
        <w:t>Design 3 (46) Mesh Density</w:t>
      </w:r>
      <w:bookmarkEnd w:id="61"/>
    </w:p>
    <w:p w14:paraId="4AD9603F" w14:textId="77777777" w:rsidR="005338EC" w:rsidRPr="005338EC" w:rsidRDefault="005338EC" w:rsidP="005338EC"/>
    <w:p w14:paraId="71EBF116" w14:textId="4EE89DF5" w:rsidR="00277909" w:rsidRDefault="008B6183" w:rsidP="1EA36BC1">
      <w:pPr>
        <w:spacing w:after="160" w:line="259" w:lineRule="auto"/>
        <w:rPr>
          <w:rFonts w:asciiTheme="majorHAnsi" w:hAnsiTheme="majorHAnsi" w:cstheme="majorHAnsi"/>
          <w:bCs/>
          <w:color w:val="2F5496" w:themeColor="accent1" w:themeShade="BF"/>
          <w:sz w:val="28"/>
          <w:szCs w:val="22"/>
          <w:u w:val="single"/>
        </w:rPr>
      </w:pPr>
      <w:r w:rsidRPr="00761B0C">
        <w:rPr>
          <w:rFonts w:asciiTheme="majorHAnsi" w:hAnsiTheme="majorHAnsi" w:cstheme="majorBidi"/>
          <w:bCs/>
          <w:color w:val="2F5496" w:themeColor="accent1" w:themeShade="BF"/>
          <w:sz w:val="28"/>
          <w:szCs w:val="28"/>
          <w:u w:val="single"/>
        </w:rPr>
        <w:t>Results &amp; Analysis</w:t>
      </w:r>
    </w:p>
    <w:p w14:paraId="7BAA4A12" w14:textId="77777777" w:rsidR="00337623" w:rsidRPr="00337623" w:rsidRDefault="00337623" w:rsidP="1EA36BC1">
      <w:pPr>
        <w:spacing w:after="160" w:line="259" w:lineRule="auto"/>
        <w:rPr>
          <w:rFonts w:asciiTheme="majorHAnsi" w:hAnsiTheme="majorHAnsi" w:cstheme="majorHAnsi"/>
          <w:bCs/>
          <w:color w:val="2F5496" w:themeColor="accent1" w:themeShade="BF"/>
          <w:sz w:val="28"/>
          <w:szCs w:val="22"/>
          <w:u w:val="single"/>
        </w:rPr>
      </w:pPr>
    </w:p>
    <w:p w14:paraId="176258D5" w14:textId="77777777" w:rsidR="00277909" w:rsidRDefault="00277909" w:rsidP="00277909">
      <w:pPr>
        <w:keepNext/>
        <w:spacing w:after="160" w:line="259" w:lineRule="auto"/>
      </w:pPr>
      <w:r>
        <w:rPr>
          <w:noProof/>
        </w:rPr>
        <w:drawing>
          <wp:inline distT="0" distB="0" distL="0" distR="0" wp14:anchorId="45997CEC" wp14:editId="49FD4FFD">
            <wp:extent cx="5731510" cy="2823845"/>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45"/>
                    <a:stretch>
                      <a:fillRect/>
                    </a:stretch>
                  </pic:blipFill>
                  <pic:spPr>
                    <a:xfrm>
                      <a:off x="0" y="0"/>
                      <a:ext cx="5731510" cy="2823845"/>
                    </a:xfrm>
                    <a:prstGeom prst="rect">
                      <a:avLst/>
                    </a:prstGeom>
                  </pic:spPr>
                </pic:pic>
              </a:graphicData>
            </a:graphic>
          </wp:inline>
        </w:drawing>
      </w:r>
    </w:p>
    <w:p w14:paraId="0FDFDE30" w14:textId="6652A3CA" w:rsidR="00277909" w:rsidRDefault="00277909" w:rsidP="00277909">
      <w:pPr>
        <w:pStyle w:val="Caption"/>
        <w:jc w:val="center"/>
      </w:pPr>
      <w:bookmarkStart w:id="62" w:name="_Toc186974484"/>
      <w:r>
        <w:t xml:space="preserve">Figure </w:t>
      </w:r>
      <w:fldSimple w:instr=" SEQ Figure \* ARABIC ">
        <w:r w:rsidR="000669CC">
          <w:rPr>
            <w:noProof/>
          </w:rPr>
          <w:t>34</w:t>
        </w:r>
      </w:fldSimple>
      <w:r>
        <w:t xml:space="preserve"> - Design 3 (46) Detonation Wave and Pressure</w:t>
      </w:r>
      <w:bookmarkEnd w:id="62"/>
    </w:p>
    <w:p w14:paraId="04FDB447" w14:textId="25D7576C" w:rsidR="00F32559" w:rsidRPr="005338EC" w:rsidRDefault="00F32559" w:rsidP="00F155AC">
      <w:pPr>
        <w:pStyle w:val="ListParagraph"/>
        <w:numPr>
          <w:ilvl w:val="1"/>
          <w:numId w:val="3"/>
        </w:numPr>
        <w:rPr>
          <w:rFonts w:ascii="Arial" w:hAnsi="Arial" w:cs="Arial"/>
          <w:sz w:val="22"/>
          <w:szCs w:val="22"/>
        </w:rPr>
      </w:pPr>
      <w:r w:rsidRPr="00FE1738">
        <w:rPr>
          <w:rFonts w:ascii="Arial" w:hAnsi="Arial" w:cs="Arial"/>
          <w:sz w:val="22"/>
          <w:szCs w:val="22"/>
        </w:rPr>
        <w:t xml:space="preserve">Figure </w:t>
      </w:r>
      <w:r w:rsidR="005338EC">
        <w:rPr>
          <w:rFonts w:ascii="Arial" w:hAnsi="Arial" w:cs="Arial"/>
          <w:sz w:val="22"/>
          <w:szCs w:val="22"/>
        </w:rPr>
        <w:t>34</w:t>
      </w:r>
      <w:r w:rsidRPr="00FE1738">
        <w:rPr>
          <w:rFonts w:ascii="Arial" w:hAnsi="Arial" w:cs="Arial"/>
          <w:sz w:val="22"/>
          <w:szCs w:val="22"/>
        </w:rPr>
        <w:t xml:space="preserve"> </w:t>
      </w:r>
      <w:r w:rsidR="009A3767">
        <w:rPr>
          <w:rFonts w:ascii="Arial" w:hAnsi="Arial" w:cs="Arial"/>
          <w:sz w:val="22"/>
          <w:szCs w:val="22"/>
        </w:rPr>
        <w:t>shows the pressure wave</w:t>
      </w:r>
      <w:r w:rsidR="00197CB7">
        <w:rPr>
          <w:rFonts w:ascii="Arial" w:hAnsi="Arial" w:cs="Arial"/>
          <w:sz w:val="22"/>
          <w:szCs w:val="22"/>
        </w:rPr>
        <w:t xml:space="preserve"> propagating and initiating the unreactive explosive. The highest recorded pressure was 3.265e10</w:t>
      </w:r>
      <w:r w:rsidR="00861DAF">
        <w:rPr>
          <w:rFonts w:ascii="Arial" w:hAnsi="Arial" w:cs="Arial"/>
          <w:sz w:val="22"/>
          <w:szCs w:val="22"/>
        </w:rPr>
        <w:t xml:space="preserve"> Pa. </w:t>
      </w:r>
    </w:p>
    <w:p w14:paraId="7379888A" w14:textId="77777777" w:rsidR="00E40C46" w:rsidRDefault="00E40C46" w:rsidP="00E40C46"/>
    <w:p w14:paraId="7A4C5698" w14:textId="77777777" w:rsidR="00E40C46" w:rsidRDefault="00E40C46" w:rsidP="00E40C46">
      <w:pPr>
        <w:keepNext/>
      </w:pPr>
      <w:r>
        <w:rPr>
          <w:noProof/>
        </w:rPr>
        <w:lastRenderedPageBreak/>
        <w:drawing>
          <wp:inline distT="0" distB="0" distL="0" distR="0" wp14:anchorId="08F5EAAD" wp14:editId="0F11F07A">
            <wp:extent cx="5724524" cy="2857500"/>
            <wp:effectExtent l="0" t="0" r="0" b="0"/>
            <wp:docPr id="1186974016" name="Picture 1186974016" descr="A computer screen shot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974016" name="Picture 1186974016" descr="A computer screen shot of a plan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24524" cy="2857500"/>
                    </a:xfrm>
                    <a:prstGeom prst="rect">
                      <a:avLst/>
                    </a:prstGeom>
                  </pic:spPr>
                </pic:pic>
              </a:graphicData>
            </a:graphic>
          </wp:inline>
        </w:drawing>
      </w:r>
    </w:p>
    <w:p w14:paraId="51F5134D" w14:textId="340936A8" w:rsidR="00E40C46" w:rsidRDefault="00E40C46" w:rsidP="00E40C46">
      <w:pPr>
        <w:pStyle w:val="Caption"/>
        <w:jc w:val="center"/>
      </w:pPr>
      <w:bookmarkStart w:id="63" w:name="_Toc186974485"/>
      <w:r>
        <w:t xml:space="preserve">Figure </w:t>
      </w:r>
      <w:fldSimple w:instr=" SEQ Figure \* ARABIC ">
        <w:r w:rsidR="002E7118">
          <w:rPr>
            <w:noProof/>
          </w:rPr>
          <w:t>35</w:t>
        </w:r>
      </w:fldSimple>
      <w:r>
        <w:t xml:space="preserve"> – Design 3 (46) </w:t>
      </w:r>
      <w:r w:rsidRPr="00905378">
        <w:t>Max In-Plane Principle</w:t>
      </w:r>
      <w:bookmarkEnd w:id="63"/>
    </w:p>
    <w:p w14:paraId="173771B9" w14:textId="6E26594E" w:rsidR="00861DAF" w:rsidRPr="000F3ED8" w:rsidRDefault="00861DAF" w:rsidP="00F155AC">
      <w:pPr>
        <w:pStyle w:val="ListParagraph"/>
        <w:numPr>
          <w:ilvl w:val="1"/>
          <w:numId w:val="3"/>
        </w:numPr>
        <w:rPr>
          <w:rFonts w:ascii="Arial" w:hAnsi="Arial" w:cs="Arial"/>
          <w:sz w:val="22"/>
          <w:szCs w:val="22"/>
        </w:rPr>
      </w:pPr>
      <w:r>
        <w:rPr>
          <w:rFonts w:ascii="Arial" w:hAnsi="Arial" w:cs="Arial"/>
          <w:sz w:val="22"/>
          <w:szCs w:val="22"/>
        </w:rPr>
        <w:t>Figure 35 represents the max in-plane principle. The shear stress concentrated around the core of the liner with nothing but stress at the tip and very little at the back end</w:t>
      </w:r>
      <w:r w:rsidR="00F5772C">
        <w:rPr>
          <w:rFonts w:ascii="Arial" w:hAnsi="Arial" w:cs="Arial"/>
          <w:sz w:val="22"/>
          <w:szCs w:val="22"/>
        </w:rPr>
        <w:t>.</w:t>
      </w:r>
    </w:p>
    <w:p w14:paraId="2E0980E4" w14:textId="77777777" w:rsidR="00F32559" w:rsidRPr="00F32559" w:rsidRDefault="00F32559" w:rsidP="00F32559"/>
    <w:p w14:paraId="682C5F86" w14:textId="77777777" w:rsidR="008228E5" w:rsidRDefault="698038BA" w:rsidP="008228E5">
      <w:pPr>
        <w:keepNext/>
        <w:spacing w:after="160" w:line="259" w:lineRule="auto"/>
      </w:pPr>
      <w:r>
        <w:rPr>
          <w:noProof/>
        </w:rPr>
        <w:drawing>
          <wp:inline distT="0" distB="0" distL="0" distR="0" wp14:anchorId="3396E58B" wp14:editId="425D444C">
            <wp:extent cx="5724524" cy="2847975"/>
            <wp:effectExtent l="0" t="0" r="0" b="0"/>
            <wp:docPr id="1853147011" name="Picture 1853147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24524" cy="2847975"/>
                    </a:xfrm>
                    <a:prstGeom prst="rect">
                      <a:avLst/>
                    </a:prstGeom>
                  </pic:spPr>
                </pic:pic>
              </a:graphicData>
            </a:graphic>
          </wp:inline>
        </w:drawing>
      </w:r>
    </w:p>
    <w:p w14:paraId="7F48D7F9" w14:textId="1727853E" w:rsidR="009902B4" w:rsidRDefault="008228E5" w:rsidP="008228E5">
      <w:pPr>
        <w:pStyle w:val="Caption"/>
        <w:jc w:val="center"/>
      </w:pPr>
      <w:bookmarkStart w:id="64" w:name="_Toc186974486"/>
      <w:r>
        <w:t xml:space="preserve">Figure </w:t>
      </w:r>
      <w:fldSimple w:instr=" SEQ Figure \* ARABIC ">
        <w:r w:rsidR="000669CC">
          <w:rPr>
            <w:noProof/>
          </w:rPr>
          <w:t>36</w:t>
        </w:r>
      </w:fldSimple>
      <w:r>
        <w:t xml:space="preserve"> - </w:t>
      </w:r>
      <w:r w:rsidRPr="00B332EF">
        <w:t xml:space="preserve">Design 3 </w:t>
      </w:r>
      <w:r>
        <w:t xml:space="preserve">(46) </w:t>
      </w:r>
      <w:r w:rsidRPr="00B332EF">
        <w:t>Jet Formation Initial Velocity</w:t>
      </w:r>
      <w:bookmarkEnd w:id="64"/>
    </w:p>
    <w:p w14:paraId="00C3B108" w14:textId="4C66FAC8" w:rsidR="00F642A0" w:rsidRDefault="00F642A0"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Figure 36 and 37 shows the velocity as the jet begins its run. These are taken from nodes at the tip of the jet. By step 5, it appears that the velocity nearly all the nodes</w:t>
      </w:r>
      <w:r w:rsidR="009451C0">
        <w:rPr>
          <w:rFonts w:ascii="Arial" w:hAnsi="Arial" w:cs="Arial"/>
          <w:sz w:val="22"/>
          <w:szCs w:val="22"/>
        </w:rPr>
        <w:t xml:space="preserve"> exceed 10,000m/s, </w:t>
      </w:r>
      <w:r w:rsidR="00C94DF1">
        <w:rPr>
          <w:rFonts w:ascii="Arial" w:hAnsi="Arial" w:cs="Arial"/>
          <w:sz w:val="22"/>
          <w:szCs w:val="22"/>
        </w:rPr>
        <w:t>these velocities</w:t>
      </w:r>
      <w:r w:rsidR="00136627">
        <w:rPr>
          <w:rFonts w:ascii="Arial" w:hAnsi="Arial" w:cs="Arial"/>
          <w:sz w:val="22"/>
          <w:szCs w:val="22"/>
        </w:rPr>
        <w:t xml:space="preserve"> are far larger than the </w:t>
      </w:r>
      <w:r w:rsidR="00F5772C">
        <w:rPr>
          <w:rFonts w:ascii="Arial" w:hAnsi="Arial" w:cs="Arial"/>
          <w:sz w:val="22"/>
          <w:szCs w:val="22"/>
        </w:rPr>
        <w:t>36-degree</w:t>
      </w:r>
      <w:r w:rsidR="00136627">
        <w:rPr>
          <w:rFonts w:ascii="Arial" w:hAnsi="Arial" w:cs="Arial"/>
          <w:sz w:val="22"/>
          <w:szCs w:val="22"/>
        </w:rPr>
        <w:t xml:space="preserve"> version. </w:t>
      </w:r>
      <w:r>
        <w:rPr>
          <w:rFonts w:ascii="Arial" w:hAnsi="Arial" w:cs="Arial"/>
          <w:sz w:val="22"/>
          <w:szCs w:val="22"/>
        </w:rPr>
        <w:t xml:space="preserve"> </w:t>
      </w:r>
    </w:p>
    <w:p w14:paraId="65F288E2" w14:textId="77777777" w:rsidR="00FE4BD9" w:rsidRDefault="00FE4BD9" w:rsidP="1EA36BC1">
      <w:pPr>
        <w:spacing w:after="160" w:line="259" w:lineRule="auto"/>
      </w:pPr>
    </w:p>
    <w:p w14:paraId="7C842E15" w14:textId="77777777" w:rsidR="00FE4BD9" w:rsidRDefault="00FE4BD9" w:rsidP="1EA36BC1">
      <w:pPr>
        <w:spacing w:after="160" w:line="259" w:lineRule="auto"/>
      </w:pPr>
    </w:p>
    <w:p w14:paraId="7757E823" w14:textId="77777777" w:rsidR="006D1646" w:rsidRDefault="4B587844" w:rsidP="006D1646">
      <w:pPr>
        <w:keepNext/>
        <w:spacing w:after="160" w:line="259" w:lineRule="auto"/>
      </w:pPr>
      <w:r>
        <w:rPr>
          <w:noProof/>
        </w:rPr>
        <w:lastRenderedPageBreak/>
        <w:drawing>
          <wp:inline distT="0" distB="0" distL="0" distR="0" wp14:anchorId="7FF6D89C" wp14:editId="3B6C3C97">
            <wp:extent cx="5724524" cy="2867025"/>
            <wp:effectExtent l="0" t="0" r="0" b="0"/>
            <wp:docPr id="1406805950" name="Picture 1406805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24524" cy="2867025"/>
                    </a:xfrm>
                    <a:prstGeom prst="rect">
                      <a:avLst/>
                    </a:prstGeom>
                  </pic:spPr>
                </pic:pic>
              </a:graphicData>
            </a:graphic>
          </wp:inline>
        </w:drawing>
      </w:r>
    </w:p>
    <w:p w14:paraId="6649E4AA" w14:textId="2CDE3C14" w:rsidR="00BA6738" w:rsidRDefault="006D1646" w:rsidP="006D1646">
      <w:pPr>
        <w:pStyle w:val="Caption"/>
        <w:jc w:val="center"/>
      </w:pPr>
      <w:bookmarkStart w:id="65" w:name="_Toc186974487"/>
      <w:r>
        <w:t xml:space="preserve">Figure </w:t>
      </w:r>
      <w:fldSimple w:instr=" SEQ Figure \* ARABIC ">
        <w:r w:rsidR="000669CC">
          <w:rPr>
            <w:noProof/>
          </w:rPr>
          <w:t>37</w:t>
        </w:r>
      </w:fldSimple>
      <w:r>
        <w:t xml:space="preserve"> - </w:t>
      </w:r>
      <w:r w:rsidRPr="00455DF4">
        <w:t xml:space="preserve">Design 3 </w:t>
      </w:r>
      <w:r>
        <w:t xml:space="preserve">(46) </w:t>
      </w:r>
      <w:r w:rsidRPr="00455DF4">
        <w:t>Initial Velocity Graph</w:t>
      </w:r>
      <w:bookmarkEnd w:id="65"/>
    </w:p>
    <w:p w14:paraId="2BB67077" w14:textId="2F423375" w:rsidR="00D2206E" w:rsidRDefault="00D2206E" w:rsidP="1EA36BC1">
      <w:pPr>
        <w:spacing w:after="160" w:line="259" w:lineRule="auto"/>
      </w:pPr>
    </w:p>
    <w:p w14:paraId="4BB69AC3" w14:textId="77777777" w:rsidR="006D1646" w:rsidRDefault="17A9826D" w:rsidP="006D1646">
      <w:pPr>
        <w:keepNext/>
        <w:spacing w:after="160" w:line="259" w:lineRule="auto"/>
      </w:pPr>
      <w:r>
        <w:rPr>
          <w:noProof/>
        </w:rPr>
        <w:drawing>
          <wp:inline distT="0" distB="0" distL="0" distR="0" wp14:anchorId="44291917" wp14:editId="0C0BC314">
            <wp:extent cx="5724524" cy="2847975"/>
            <wp:effectExtent l="0" t="0" r="0" b="0"/>
            <wp:docPr id="565582569" name="Picture 565582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24524" cy="2847975"/>
                    </a:xfrm>
                    <a:prstGeom prst="rect">
                      <a:avLst/>
                    </a:prstGeom>
                  </pic:spPr>
                </pic:pic>
              </a:graphicData>
            </a:graphic>
          </wp:inline>
        </w:drawing>
      </w:r>
    </w:p>
    <w:p w14:paraId="4C9BB495" w14:textId="6F263588" w:rsidR="00D2206E" w:rsidRDefault="006D1646" w:rsidP="006D1646">
      <w:pPr>
        <w:pStyle w:val="Caption"/>
        <w:jc w:val="center"/>
      </w:pPr>
      <w:bookmarkStart w:id="66" w:name="_Toc186974488"/>
      <w:r>
        <w:t xml:space="preserve">Figure </w:t>
      </w:r>
      <w:fldSimple w:instr=" SEQ Figure \* ARABIC ">
        <w:r w:rsidR="000669CC">
          <w:rPr>
            <w:noProof/>
          </w:rPr>
          <w:t>38</w:t>
        </w:r>
      </w:fldSimple>
      <w:r>
        <w:t xml:space="preserve"> - </w:t>
      </w:r>
      <w:r w:rsidRPr="008D6466">
        <w:t xml:space="preserve">Design 3 </w:t>
      </w:r>
      <w:r>
        <w:t xml:space="preserve">(46) </w:t>
      </w:r>
      <w:r w:rsidRPr="008D6466">
        <w:t>Jet Formation End Run Velocity</w:t>
      </w:r>
      <w:bookmarkEnd w:id="66"/>
    </w:p>
    <w:p w14:paraId="6D572AB8" w14:textId="77777777" w:rsidR="00F32559" w:rsidRDefault="00F32559" w:rsidP="00F32559"/>
    <w:p w14:paraId="79FBA21F" w14:textId="355C1703" w:rsidR="004E1136" w:rsidRDefault="004E1136"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 xml:space="preserve">Figure 38 and 39 shows the velocity as the jet has formed and reaches the end of the run. These are taken from nodes at the tip of the jet. By step 14, it appears that the velocity of the jet </w:t>
      </w:r>
      <w:r w:rsidR="00D9364D">
        <w:rPr>
          <w:rFonts w:ascii="Arial" w:hAnsi="Arial" w:cs="Arial"/>
          <w:sz w:val="22"/>
          <w:szCs w:val="22"/>
        </w:rPr>
        <w:t>maintains</w:t>
      </w:r>
      <w:r>
        <w:rPr>
          <w:rFonts w:ascii="Arial" w:hAnsi="Arial" w:cs="Arial"/>
          <w:sz w:val="22"/>
          <w:szCs w:val="22"/>
        </w:rPr>
        <w:t xml:space="preserve"> over 10,000m/s</w:t>
      </w:r>
      <w:r w:rsidR="00D9364D">
        <w:rPr>
          <w:rFonts w:ascii="Arial" w:hAnsi="Arial" w:cs="Arial"/>
          <w:sz w:val="22"/>
          <w:szCs w:val="22"/>
        </w:rPr>
        <w:t xml:space="preserve"> with the peak being 13,000m/s</w:t>
      </w:r>
      <w:r>
        <w:rPr>
          <w:rFonts w:ascii="Arial" w:hAnsi="Arial" w:cs="Arial"/>
          <w:sz w:val="22"/>
          <w:szCs w:val="22"/>
        </w:rPr>
        <w:t xml:space="preserve">. </w:t>
      </w:r>
      <w:r w:rsidR="0039191A">
        <w:rPr>
          <w:rFonts w:ascii="Arial" w:hAnsi="Arial" w:cs="Arial"/>
          <w:sz w:val="22"/>
          <w:szCs w:val="22"/>
        </w:rPr>
        <w:t xml:space="preserve">This is by far the fastest result recorded out of all simulations where there </w:t>
      </w:r>
      <w:r w:rsidR="00F5772C">
        <w:rPr>
          <w:rFonts w:ascii="Arial" w:hAnsi="Arial" w:cs="Arial"/>
          <w:sz w:val="22"/>
          <w:szCs w:val="22"/>
        </w:rPr>
        <w:t>does not</w:t>
      </w:r>
      <w:r w:rsidR="0039191A">
        <w:rPr>
          <w:rFonts w:ascii="Arial" w:hAnsi="Arial" w:cs="Arial"/>
          <w:sz w:val="22"/>
          <w:szCs w:val="22"/>
        </w:rPr>
        <w:t xml:space="preserve"> appear to be an unknown error. </w:t>
      </w:r>
      <w:r w:rsidR="005B01C2">
        <w:rPr>
          <w:rFonts w:ascii="Arial" w:hAnsi="Arial" w:cs="Arial"/>
          <w:sz w:val="22"/>
          <w:szCs w:val="22"/>
        </w:rPr>
        <w:t xml:space="preserve">This then shows that by increasing the apex angle, </w:t>
      </w:r>
      <w:r w:rsidR="00DC1D1F">
        <w:rPr>
          <w:rFonts w:ascii="Arial" w:hAnsi="Arial" w:cs="Arial"/>
          <w:sz w:val="22"/>
          <w:szCs w:val="22"/>
        </w:rPr>
        <w:t xml:space="preserve">will increase the velocity of the formed jet. However, the angle can only be increased so much before it </w:t>
      </w:r>
      <w:r w:rsidR="001E2C8F">
        <w:rPr>
          <w:rFonts w:ascii="Arial" w:hAnsi="Arial" w:cs="Arial"/>
          <w:sz w:val="22"/>
          <w:szCs w:val="22"/>
        </w:rPr>
        <w:t xml:space="preserve">fails to create a jet all together and so this must be taken into consideration when designing shaped charges. </w:t>
      </w:r>
    </w:p>
    <w:p w14:paraId="03B4B14A" w14:textId="77777777" w:rsidR="00F32559" w:rsidRPr="00F32559" w:rsidRDefault="00F32559" w:rsidP="00F32559"/>
    <w:p w14:paraId="25FFC8DF" w14:textId="77777777" w:rsidR="006D1646" w:rsidRDefault="244057EE" w:rsidP="006D1646">
      <w:pPr>
        <w:keepNext/>
        <w:spacing w:after="160" w:line="259" w:lineRule="auto"/>
      </w:pPr>
      <w:r>
        <w:rPr>
          <w:noProof/>
        </w:rPr>
        <w:lastRenderedPageBreak/>
        <w:drawing>
          <wp:inline distT="0" distB="0" distL="0" distR="0" wp14:anchorId="12125301" wp14:editId="71E6B9A1">
            <wp:extent cx="5724524" cy="2857500"/>
            <wp:effectExtent l="0" t="0" r="0" b="0"/>
            <wp:docPr id="691699666" name="Picture 691699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24524" cy="2857500"/>
                    </a:xfrm>
                    <a:prstGeom prst="rect">
                      <a:avLst/>
                    </a:prstGeom>
                  </pic:spPr>
                </pic:pic>
              </a:graphicData>
            </a:graphic>
          </wp:inline>
        </w:drawing>
      </w:r>
    </w:p>
    <w:p w14:paraId="3354C743" w14:textId="4FC038D8" w:rsidR="00D2206E" w:rsidRDefault="006D1646" w:rsidP="006D1646">
      <w:pPr>
        <w:pStyle w:val="Caption"/>
        <w:jc w:val="center"/>
      </w:pPr>
      <w:bookmarkStart w:id="67" w:name="_Toc186974489"/>
      <w:r>
        <w:t xml:space="preserve">Figure </w:t>
      </w:r>
      <w:fldSimple w:instr=" SEQ Figure \* ARABIC ">
        <w:r w:rsidR="00C21EB2">
          <w:rPr>
            <w:noProof/>
          </w:rPr>
          <w:t>39</w:t>
        </w:r>
      </w:fldSimple>
      <w:r>
        <w:t xml:space="preserve"> - </w:t>
      </w:r>
      <w:r w:rsidRPr="00B628B5">
        <w:t>Design 3</w:t>
      </w:r>
      <w:r>
        <w:t xml:space="preserve"> (46)</w:t>
      </w:r>
      <w:r w:rsidRPr="00B628B5">
        <w:t xml:space="preserve"> Jet Formation End Run Velocity Graph</w:t>
      </w:r>
      <w:bookmarkEnd w:id="67"/>
    </w:p>
    <w:p w14:paraId="204B1D4C" w14:textId="77777777" w:rsidR="008B6183" w:rsidRPr="006763D4" w:rsidRDefault="008B6183" w:rsidP="008B6183">
      <w:pPr>
        <w:spacing w:after="160" w:line="259" w:lineRule="auto"/>
        <w:rPr>
          <w:rFonts w:asciiTheme="majorHAnsi" w:hAnsiTheme="majorHAnsi" w:cstheme="majorBidi"/>
          <w:bCs/>
          <w:color w:val="2F5496" w:themeColor="accent1" w:themeShade="BF"/>
          <w:sz w:val="18"/>
          <w:szCs w:val="18"/>
          <w:u w:val="single"/>
        </w:rPr>
      </w:pPr>
    </w:p>
    <w:p w14:paraId="785840C4" w14:textId="55DBFD0A" w:rsidR="008B6183" w:rsidRDefault="008B6183" w:rsidP="008B6183">
      <w:pPr>
        <w:spacing w:after="160" w:line="259" w:lineRule="auto"/>
        <w:rPr>
          <w:rFonts w:asciiTheme="majorHAnsi" w:hAnsiTheme="majorHAnsi" w:cstheme="majorBidi"/>
          <w:bCs/>
          <w:color w:val="2F5496" w:themeColor="accent1" w:themeShade="BF"/>
          <w:sz w:val="28"/>
          <w:szCs w:val="28"/>
          <w:u w:val="single"/>
        </w:rPr>
      </w:pPr>
      <w:r>
        <w:rPr>
          <w:rFonts w:asciiTheme="majorHAnsi" w:hAnsiTheme="majorHAnsi" w:cstheme="majorBidi"/>
          <w:bCs/>
          <w:color w:val="2F5496" w:themeColor="accent1" w:themeShade="BF"/>
          <w:sz w:val="28"/>
          <w:szCs w:val="28"/>
          <w:u w:val="single"/>
        </w:rPr>
        <w:t>Change in material</w:t>
      </w:r>
    </w:p>
    <w:p w14:paraId="12019C3E" w14:textId="1845D573" w:rsidR="00CD1F35" w:rsidRPr="00C21EB2" w:rsidRDefault="00D74EF9" w:rsidP="00F155AC">
      <w:pPr>
        <w:pStyle w:val="ListParagraph"/>
        <w:numPr>
          <w:ilvl w:val="1"/>
          <w:numId w:val="3"/>
        </w:numPr>
        <w:spacing w:after="160" w:line="259" w:lineRule="auto"/>
        <w:rPr>
          <w:rFonts w:ascii="Arial" w:hAnsi="Arial" w:cs="Arial"/>
          <w:sz w:val="22"/>
          <w:szCs w:val="22"/>
        </w:rPr>
      </w:pPr>
      <w:r w:rsidRPr="001549A1">
        <w:rPr>
          <w:rFonts w:ascii="Arial" w:hAnsi="Arial" w:cs="Arial"/>
          <w:sz w:val="22"/>
          <w:szCs w:val="22"/>
        </w:rPr>
        <w:t xml:space="preserve">Before conducting 3D simulations, </w:t>
      </w:r>
      <w:r w:rsidR="008B6183" w:rsidRPr="001549A1">
        <w:rPr>
          <w:rFonts w:ascii="Arial" w:hAnsi="Arial" w:cs="Arial"/>
          <w:sz w:val="22"/>
          <w:szCs w:val="22"/>
        </w:rPr>
        <w:t xml:space="preserve">to understand the </w:t>
      </w:r>
      <w:r w:rsidR="00433F31" w:rsidRPr="001549A1">
        <w:rPr>
          <w:rFonts w:ascii="Arial" w:hAnsi="Arial" w:cs="Arial"/>
          <w:sz w:val="22"/>
          <w:szCs w:val="22"/>
        </w:rPr>
        <w:t>difference</w:t>
      </w:r>
      <w:r w:rsidR="0077324D" w:rsidRPr="001549A1">
        <w:rPr>
          <w:rFonts w:ascii="Arial" w:hAnsi="Arial" w:cs="Arial"/>
          <w:sz w:val="22"/>
          <w:szCs w:val="22"/>
        </w:rPr>
        <w:t xml:space="preserve"> in </w:t>
      </w:r>
      <w:r w:rsidR="001549A1" w:rsidRPr="001549A1">
        <w:rPr>
          <w:rFonts w:ascii="Arial" w:hAnsi="Arial" w:cs="Arial"/>
          <w:sz w:val="22"/>
          <w:szCs w:val="22"/>
        </w:rPr>
        <w:t>performance between</w:t>
      </w:r>
      <w:r w:rsidR="00433F31" w:rsidRPr="001549A1">
        <w:rPr>
          <w:rFonts w:ascii="Arial" w:hAnsi="Arial" w:cs="Arial"/>
          <w:sz w:val="22"/>
          <w:szCs w:val="22"/>
        </w:rPr>
        <w:t xml:space="preserve"> a pure metal and a</w:t>
      </w:r>
      <w:r w:rsidR="008B6183" w:rsidRPr="001549A1">
        <w:rPr>
          <w:rFonts w:ascii="Arial" w:hAnsi="Arial" w:cs="Arial"/>
          <w:sz w:val="22"/>
          <w:szCs w:val="22"/>
        </w:rPr>
        <w:t>n</w:t>
      </w:r>
      <w:r w:rsidR="00433F31" w:rsidRPr="001549A1">
        <w:rPr>
          <w:rFonts w:ascii="Arial" w:hAnsi="Arial" w:cs="Arial"/>
          <w:sz w:val="22"/>
          <w:szCs w:val="22"/>
        </w:rPr>
        <w:t xml:space="preserve"> alloy</w:t>
      </w:r>
      <w:r w:rsidR="0077324D" w:rsidRPr="001549A1">
        <w:rPr>
          <w:rFonts w:ascii="Arial" w:hAnsi="Arial" w:cs="Arial"/>
          <w:sz w:val="22"/>
          <w:szCs w:val="22"/>
        </w:rPr>
        <w:t xml:space="preserve">. The simulation was re-run </w:t>
      </w:r>
      <w:r w:rsidR="00A6196D" w:rsidRPr="001549A1">
        <w:rPr>
          <w:rFonts w:ascii="Arial" w:hAnsi="Arial" w:cs="Arial"/>
          <w:sz w:val="22"/>
          <w:szCs w:val="22"/>
        </w:rPr>
        <w:t xml:space="preserve">substituting pure copper for brass, which is an alloy of copper and </w:t>
      </w:r>
      <w:r w:rsidR="001549A1" w:rsidRPr="001549A1">
        <w:rPr>
          <w:rFonts w:ascii="Arial" w:hAnsi="Arial" w:cs="Arial"/>
          <w:sz w:val="22"/>
          <w:szCs w:val="22"/>
        </w:rPr>
        <w:t xml:space="preserve">zinc. </w:t>
      </w:r>
    </w:p>
    <w:p w14:paraId="6C531D80" w14:textId="77777777" w:rsidR="00CD1F35" w:rsidRPr="00CD1F35" w:rsidRDefault="00CD1F35" w:rsidP="00CD1F35"/>
    <w:p w14:paraId="3CE6CFD0" w14:textId="77777777" w:rsidR="00C47B1F" w:rsidRDefault="0BF0464A" w:rsidP="00C47B1F">
      <w:pPr>
        <w:keepNext/>
        <w:spacing w:after="160" w:line="259" w:lineRule="auto"/>
      </w:pPr>
      <w:r>
        <w:rPr>
          <w:noProof/>
        </w:rPr>
        <w:drawing>
          <wp:inline distT="0" distB="0" distL="0" distR="0" wp14:anchorId="24FA550D" wp14:editId="6AB24060">
            <wp:extent cx="5724524" cy="2867025"/>
            <wp:effectExtent l="0" t="0" r="0" b="0"/>
            <wp:docPr id="322506286" name="Picture 322506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24524" cy="2867025"/>
                    </a:xfrm>
                    <a:prstGeom prst="rect">
                      <a:avLst/>
                    </a:prstGeom>
                  </pic:spPr>
                </pic:pic>
              </a:graphicData>
            </a:graphic>
          </wp:inline>
        </w:drawing>
      </w:r>
    </w:p>
    <w:p w14:paraId="7DBF3E3E" w14:textId="5B1D9B90" w:rsidR="00C47B1F" w:rsidRDefault="00C47B1F" w:rsidP="00C47B1F">
      <w:pPr>
        <w:pStyle w:val="Caption"/>
        <w:jc w:val="center"/>
      </w:pPr>
      <w:bookmarkStart w:id="68" w:name="_Toc186974490"/>
      <w:r>
        <w:t xml:space="preserve">Figure </w:t>
      </w:r>
      <w:fldSimple w:instr=" SEQ Figure \* ARABIC ">
        <w:r w:rsidR="00C21EB2">
          <w:rPr>
            <w:noProof/>
          </w:rPr>
          <w:t>40</w:t>
        </w:r>
      </w:fldSimple>
      <w:r>
        <w:t xml:space="preserve"> - </w:t>
      </w:r>
      <w:r w:rsidRPr="00446102">
        <w:t>Design 3 (46)</w:t>
      </w:r>
      <w:r>
        <w:t xml:space="preserve"> Brass Change</w:t>
      </w:r>
      <w:r w:rsidRPr="00446102">
        <w:t xml:space="preserve"> Jet Formation End Run Velocity</w:t>
      </w:r>
      <w:bookmarkEnd w:id="68"/>
    </w:p>
    <w:p w14:paraId="5547997D" w14:textId="77777777" w:rsidR="008D4AC8" w:rsidRDefault="008D4AC8" w:rsidP="008D4AC8"/>
    <w:p w14:paraId="4A1A4F21" w14:textId="1084A2AA" w:rsidR="00C21EB2" w:rsidRPr="00FF2C8F" w:rsidRDefault="00C21EB2" w:rsidP="00F155AC">
      <w:pPr>
        <w:pStyle w:val="ListParagraph"/>
        <w:numPr>
          <w:ilvl w:val="1"/>
          <w:numId w:val="3"/>
        </w:numPr>
        <w:spacing w:after="160" w:line="259" w:lineRule="auto"/>
        <w:rPr>
          <w:rFonts w:ascii="Arial" w:hAnsi="Arial" w:cs="Arial"/>
          <w:sz w:val="22"/>
          <w:szCs w:val="22"/>
        </w:rPr>
      </w:pPr>
      <w:r>
        <w:rPr>
          <w:rFonts w:ascii="Arial" w:hAnsi="Arial" w:cs="Arial"/>
          <w:sz w:val="22"/>
          <w:szCs w:val="22"/>
        </w:rPr>
        <w:t xml:space="preserve">Figures 40 and 41 show </w:t>
      </w:r>
      <w:r w:rsidR="00711786">
        <w:rPr>
          <w:rFonts w:ascii="Arial" w:hAnsi="Arial" w:cs="Arial"/>
          <w:sz w:val="22"/>
          <w:szCs w:val="22"/>
        </w:rPr>
        <w:t xml:space="preserve">that the velocities only just exceed 12,000m/s, which is 1000m/s slower than that of pure copper. </w:t>
      </w:r>
      <w:r w:rsidR="001F60E3">
        <w:rPr>
          <w:rFonts w:ascii="Arial" w:hAnsi="Arial" w:cs="Arial"/>
          <w:sz w:val="22"/>
          <w:szCs w:val="22"/>
        </w:rPr>
        <w:t xml:space="preserve">As a </w:t>
      </w:r>
      <w:r w:rsidR="006F7DE9">
        <w:rPr>
          <w:rFonts w:ascii="Arial" w:hAnsi="Arial" w:cs="Arial"/>
          <w:sz w:val="22"/>
          <w:szCs w:val="22"/>
        </w:rPr>
        <w:t>result,</w:t>
      </w:r>
      <w:r w:rsidR="001F60E3">
        <w:rPr>
          <w:rFonts w:ascii="Arial" w:hAnsi="Arial" w:cs="Arial"/>
          <w:sz w:val="22"/>
          <w:szCs w:val="22"/>
        </w:rPr>
        <w:t xml:space="preserve"> it </w:t>
      </w:r>
      <w:r w:rsidR="00B63D98">
        <w:rPr>
          <w:rFonts w:ascii="Arial" w:hAnsi="Arial" w:cs="Arial"/>
          <w:sz w:val="22"/>
          <w:szCs w:val="22"/>
        </w:rPr>
        <w:t>appears</w:t>
      </w:r>
      <w:r w:rsidR="001F60E3">
        <w:rPr>
          <w:rFonts w:ascii="Arial" w:hAnsi="Arial" w:cs="Arial"/>
          <w:sz w:val="22"/>
          <w:szCs w:val="22"/>
        </w:rPr>
        <w:t xml:space="preserve"> to concur with the aforementioned statement by Klopte</w:t>
      </w:r>
      <w:r w:rsidR="006F7DE9">
        <w:rPr>
          <w:rFonts w:ascii="Arial" w:hAnsi="Arial" w:cs="Arial"/>
          <w:sz w:val="22"/>
          <w:szCs w:val="22"/>
        </w:rPr>
        <w:t xml:space="preserve"> </w:t>
      </w:r>
      <w:r w:rsidR="00FA34FF">
        <w:rPr>
          <w:rFonts w:ascii="Arial" w:hAnsi="Arial" w:cs="Arial"/>
          <w:sz w:val="22"/>
          <w:szCs w:val="22"/>
        </w:rPr>
        <w:t>in 5.3 above</w:t>
      </w:r>
      <w:r w:rsidR="006F2EFB">
        <w:rPr>
          <w:rFonts w:ascii="Arial" w:hAnsi="Arial" w:cs="Arial"/>
          <w:sz w:val="22"/>
          <w:szCs w:val="22"/>
        </w:rPr>
        <w:t xml:space="preserve"> around pure metals</w:t>
      </w:r>
      <w:r w:rsidR="00FA34FF">
        <w:rPr>
          <w:rFonts w:ascii="Arial" w:hAnsi="Arial" w:cs="Arial"/>
          <w:sz w:val="22"/>
          <w:szCs w:val="22"/>
        </w:rPr>
        <w:t>. However, to provide more reliable results, further tests must be conducted</w:t>
      </w:r>
      <w:r w:rsidR="006F2EFB">
        <w:rPr>
          <w:rFonts w:ascii="Arial" w:hAnsi="Arial" w:cs="Arial"/>
          <w:sz w:val="22"/>
          <w:szCs w:val="22"/>
        </w:rPr>
        <w:t xml:space="preserve">. </w:t>
      </w:r>
      <w:r w:rsidR="001D5C4F">
        <w:rPr>
          <w:rFonts w:ascii="Arial" w:hAnsi="Arial" w:cs="Arial"/>
          <w:sz w:val="22"/>
          <w:szCs w:val="22"/>
        </w:rPr>
        <w:t xml:space="preserve"> </w:t>
      </w:r>
    </w:p>
    <w:p w14:paraId="1CC2D778" w14:textId="77777777" w:rsidR="008D4AC8" w:rsidRDefault="008D4AC8" w:rsidP="008D4AC8"/>
    <w:p w14:paraId="5C3DAB2E" w14:textId="77777777" w:rsidR="008D4AC8" w:rsidRPr="008D4AC8" w:rsidRDefault="008D4AC8" w:rsidP="008D4AC8"/>
    <w:p w14:paraId="38E2AE81" w14:textId="77777777" w:rsidR="00C47B1F" w:rsidRDefault="7042242B" w:rsidP="00C47B1F">
      <w:pPr>
        <w:keepNext/>
        <w:spacing w:after="160" w:line="259" w:lineRule="auto"/>
      </w:pPr>
      <w:r>
        <w:rPr>
          <w:noProof/>
        </w:rPr>
        <w:drawing>
          <wp:inline distT="0" distB="0" distL="0" distR="0" wp14:anchorId="7DDD94DB" wp14:editId="2C19B94E">
            <wp:extent cx="5724524" cy="2857500"/>
            <wp:effectExtent l="0" t="0" r="0" b="0"/>
            <wp:docPr id="1125872232" name="Picture 1125872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24524" cy="2857500"/>
                    </a:xfrm>
                    <a:prstGeom prst="rect">
                      <a:avLst/>
                    </a:prstGeom>
                  </pic:spPr>
                </pic:pic>
              </a:graphicData>
            </a:graphic>
          </wp:inline>
        </w:drawing>
      </w:r>
    </w:p>
    <w:p w14:paraId="777D1171" w14:textId="015EF027" w:rsidR="0EBD9033" w:rsidRDefault="00C47B1F" w:rsidP="00C47B1F">
      <w:pPr>
        <w:pStyle w:val="Caption"/>
        <w:jc w:val="center"/>
      </w:pPr>
      <w:bookmarkStart w:id="69" w:name="_Toc186974491"/>
      <w:r>
        <w:t xml:space="preserve">Figure </w:t>
      </w:r>
      <w:fldSimple w:instr=" SEQ Figure \* ARABIC ">
        <w:r w:rsidR="00C21EB2">
          <w:rPr>
            <w:noProof/>
          </w:rPr>
          <w:t>41</w:t>
        </w:r>
      </w:fldSimple>
      <w:r>
        <w:t xml:space="preserve"> - </w:t>
      </w:r>
      <w:r w:rsidRPr="00B02E02">
        <w:t>Design 3 (46)</w:t>
      </w:r>
      <w:r>
        <w:t xml:space="preserve"> Brass Change</w:t>
      </w:r>
      <w:r w:rsidRPr="00B02E02">
        <w:t xml:space="preserve"> Jet Formation End Run Velocity Graph</w:t>
      </w:r>
      <w:bookmarkEnd w:id="69"/>
    </w:p>
    <w:p w14:paraId="7F2BF921" w14:textId="77777777" w:rsidR="00183A08" w:rsidRDefault="00183A08" w:rsidP="5F58A55B">
      <w:pPr>
        <w:spacing w:after="160" w:line="259" w:lineRule="auto"/>
      </w:pPr>
    </w:p>
    <w:p w14:paraId="5EB3C505" w14:textId="77777777" w:rsidR="00183A08" w:rsidRDefault="00183A08" w:rsidP="5F58A55B">
      <w:pPr>
        <w:spacing w:after="160" w:line="259" w:lineRule="auto"/>
      </w:pPr>
    </w:p>
    <w:p w14:paraId="34D518A2" w14:textId="0806BF93" w:rsidR="00FA1B9C" w:rsidRDefault="09536F07" w:rsidP="543A9B53">
      <w:pPr>
        <w:spacing w:after="160" w:line="259" w:lineRule="auto"/>
        <w:rPr>
          <w:rFonts w:ascii="Calibri Light" w:eastAsia="Calibri Light" w:hAnsi="Calibri Light" w:cs="Calibri Light"/>
          <w:sz w:val="28"/>
          <w:szCs w:val="28"/>
        </w:rPr>
      </w:pPr>
      <w:r w:rsidRPr="543A9B53">
        <w:rPr>
          <w:rFonts w:ascii="Calibri Light" w:eastAsia="Calibri Light" w:hAnsi="Calibri Light" w:cs="Calibri Light"/>
          <w:sz w:val="28"/>
          <w:szCs w:val="28"/>
        </w:rPr>
        <w:t xml:space="preserve"> </w:t>
      </w:r>
    </w:p>
    <w:p w14:paraId="454548BE" w14:textId="77777777" w:rsidR="003C2BDC" w:rsidRDefault="003C2BDC">
      <w:pPr>
        <w:spacing w:after="160" w:line="259" w:lineRule="auto"/>
        <w:rPr>
          <w:rFonts w:asciiTheme="majorHAnsi" w:hAnsiTheme="majorHAnsi" w:cstheme="majorHAnsi"/>
          <w:b/>
          <w:bCs/>
          <w:color w:val="2F5496" w:themeColor="accent1" w:themeShade="BF"/>
          <w:sz w:val="28"/>
          <w:szCs w:val="22"/>
        </w:rPr>
      </w:pPr>
    </w:p>
    <w:p w14:paraId="62EA18E8" w14:textId="77777777" w:rsidR="00DC1D87" w:rsidRDefault="00DC1D87">
      <w:pPr>
        <w:spacing w:after="160" w:line="259" w:lineRule="auto"/>
        <w:rPr>
          <w:rFonts w:asciiTheme="majorHAnsi" w:eastAsiaTheme="majorEastAsia" w:hAnsiTheme="majorHAnsi" w:cstheme="majorBidi"/>
          <w:color w:val="2F5496" w:themeColor="accent1" w:themeShade="BF"/>
          <w:sz w:val="32"/>
          <w:szCs w:val="32"/>
        </w:rPr>
      </w:pPr>
      <w:bookmarkStart w:id="70" w:name="_Toc186455134"/>
      <w:bookmarkStart w:id="71" w:name="_Toc186455266"/>
      <w:r>
        <w:br w:type="page"/>
      </w:r>
    </w:p>
    <w:p w14:paraId="0E0481D6" w14:textId="763824D6" w:rsidR="003C2BDC" w:rsidRDefault="00AA31F3" w:rsidP="00F155AC">
      <w:pPr>
        <w:pStyle w:val="Heading1"/>
        <w:numPr>
          <w:ilvl w:val="0"/>
          <w:numId w:val="3"/>
        </w:numPr>
      </w:pPr>
      <w:bookmarkStart w:id="72" w:name="_Toc186977435"/>
      <w:r>
        <w:lastRenderedPageBreak/>
        <w:t>3D</w:t>
      </w:r>
      <w:r w:rsidR="003C2BDC">
        <w:t xml:space="preserve"> Simulation</w:t>
      </w:r>
      <w:bookmarkEnd w:id="70"/>
      <w:bookmarkEnd w:id="71"/>
      <w:bookmarkEnd w:id="72"/>
    </w:p>
    <w:p w14:paraId="7F8183B3" w14:textId="77777777" w:rsidR="009D54F0" w:rsidRPr="009D54F0" w:rsidRDefault="009D54F0" w:rsidP="009D54F0"/>
    <w:p w14:paraId="14A6A868" w14:textId="12DA731B" w:rsidR="00C226D9" w:rsidRPr="004E5264" w:rsidRDefault="003A6552" w:rsidP="00F155AC">
      <w:pPr>
        <w:pStyle w:val="ListParagraph"/>
        <w:numPr>
          <w:ilvl w:val="1"/>
          <w:numId w:val="3"/>
        </w:numPr>
        <w:spacing w:after="160" w:line="259" w:lineRule="auto"/>
        <w:rPr>
          <w:rFonts w:ascii="Arial" w:hAnsi="Arial" w:cs="Arial"/>
          <w:sz w:val="22"/>
          <w:szCs w:val="22"/>
        </w:rPr>
      </w:pPr>
      <w:r w:rsidRPr="004E5264">
        <w:rPr>
          <w:rFonts w:ascii="Arial" w:hAnsi="Arial" w:cs="Arial"/>
          <w:sz w:val="22"/>
          <w:szCs w:val="22"/>
        </w:rPr>
        <w:t>Based on the 3 2D designs</w:t>
      </w:r>
      <w:r w:rsidR="00F74E95" w:rsidRPr="004E5264">
        <w:rPr>
          <w:rFonts w:ascii="Arial" w:hAnsi="Arial" w:cs="Arial"/>
          <w:sz w:val="22"/>
          <w:szCs w:val="22"/>
        </w:rPr>
        <w:t xml:space="preserve"> looked at</w:t>
      </w:r>
      <w:r w:rsidRPr="004E5264">
        <w:rPr>
          <w:rFonts w:ascii="Arial" w:hAnsi="Arial" w:cs="Arial"/>
          <w:sz w:val="22"/>
          <w:szCs w:val="22"/>
        </w:rPr>
        <w:t xml:space="preserve">, </w:t>
      </w:r>
      <w:r w:rsidR="004E5264" w:rsidRPr="004E5264">
        <w:rPr>
          <w:rFonts w:ascii="Arial" w:hAnsi="Arial" w:cs="Arial"/>
          <w:sz w:val="22"/>
          <w:szCs w:val="22"/>
        </w:rPr>
        <w:t>down selection</w:t>
      </w:r>
      <w:r w:rsidRPr="004E5264">
        <w:rPr>
          <w:rFonts w:ascii="Arial" w:hAnsi="Arial" w:cs="Arial"/>
          <w:sz w:val="22"/>
          <w:szCs w:val="22"/>
        </w:rPr>
        <w:t xml:space="preserve"> has taken place determining that </w:t>
      </w:r>
      <w:r w:rsidR="004E5264" w:rsidRPr="004E5264">
        <w:rPr>
          <w:rFonts w:ascii="Arial" w:hAnsi="Arial" w:cs="Arial"/>
          <w:sz w:val="22"/>
          <w:szCs w:val="22"/>
        </w:rPr>
        <w:t>design 3 46 degree</w:t>
      </w:r>
      <w:r w:rsidRPr="004E5264">
        <w:rPr>
          <w:rFonts w:ascii="Arial" w:hAnsi="Arial" w:cs="Arial"/>
          <w:sz w:val="22"/>
          <w:szCs w:val="22"/>
        </w:rPr>
        <w:t xml:space="preserve"> is the most suitable design to be turned into a 3D simulation</w:t>
      </w:r>
      <w:r w:rsidR="004E5264" w:rsidRPr="004E5264">
        <w:rPr>
          <w:rFonts w:ascii="Arial" w:hAnsi="Arial" w:cs="Arial"/>
          <w:sz w:val="22"/>
          <w:szCs w:val="22"/>
        </w:rPr>
        <w:t xml:space="preserve">. </w:t>
      </w:r>
      <w:r w:rsidR="00C226D9" w:rsidRPr="004E5264">
        <w:rPr>
          <w:rFonts w:ascii="Arial" w:hAnsi="Arial" w:cs="Arial"/>
          <w:sz w:val="22"/>
          <w:szCs w:val="22"/>
        </w:rPr>
        <w:t xml:space="preserve"> </w:t>
      </w:r>
    </w:p>
    <w:p w14:paraId="58976124" w14:textId="77777777" w:rsidR="00C226D9" w:rsidRDefault="00C226D9" w:rsidP="00C226D9">
      <w:pPr>
        <w:pStyle w:val="ListParagraph"/>
        <w:ind w:left="792"/>
        <w:rPr>
          <w:rFonts w:ascii="Arial" w:hAnsi="Arial" w:cs="Arial"/>
          <w:sz w:val="22"/>
          <w:szCs w:val="22"/>
        </w:rPr>
      </w:pPr>
    </w:p>
    <w:p w14:paraId="4276873B" w14:textId="77777777" w:rsidR="00C226D9" w:rsidRPr="000F3ED8" w:rsidRDefault="00C226D9" w:rsidP="00F155AC">
      <w:pPr>
        <w:pStyle w:val="ListParagraph"/>
        <w:numPr>
          <w:ilvl w:val="1"/>
          <w:numId w:val="3"/>
        </w:numPr>
        <w:rPr>
          <w:rFonts w:ascii="Arial" w:hAnsi="Arial" w:cs="Arial"/>
          <w:sz w:val="22"/>
          <w:szCs w:val="22"/>
        </w:rPr>
      </w:pPr>
      <w:r w:rsidRPr="004D011E">
        <w:rPr>
          <w:rFonts w:ascii="Arial" w:hAnsi="Arial" w:cs="Arial"/>
          <w:sz w:val="22"/>
          <w:szCs w:val="22"/>
        </w:rPr>
        <w:t>T</w:t>
      </w:r>
      <w:r>
        <w:rPr>
          <w:rFonts w:ascii="Arial" w:hAnsi="Arial" w:cs="Arial"/>
          <w:sz w:val="22"/>
          <w:szCs w:val="22"/>
        </w:rPr>
        <w:t xml:space="preserve">he materials used are 6061 T6 Aluminium for the casing, Composition B for the HE filling and pure copper for the liner. </w:t>
      </w:r>
    </w:p>
    <w:p w14:paraId="54A68B64" w14:textId="05E09755" w:rsidR="5F58A55B" w:rsidRDefault="5F58A55B" w:rsidP="5F58A55B">
      <w:pPr>
        <w:spacing w:after="160" w:line="259" w:lineRule="auto"/>
        <w:rPr>
          <w:rFonts w:asciiTheme="majorHAnsi" w:hAnsiTheme="majorHAnsi" w:cstheme="majorBidi"/>
          <w:b/>
          <w:bCs/>
          <w:color w:val="2F5496" w:themeColor="accent1" w:themeShade="BF"/>
          <w:sz w:val="28"/>
          <w:szCs w:val="28"/>
        </w:rPr>
      </w:pPr>
    </w:p>
    <w:p w14:paraId="2F1B0F17" w14:textId="77777777" w:rsidR="00C47B1F" w:rsidRDefault="64A8AA88" w:rsidP="00C47B1F">
      <w:pPr>
        <w:keepNext/>
        <w:spacing w:after="160" w:line="259" w:lineRule="auto"/>
        <w:jc w:val="center"/>
      </w:pPr>
      <w:r>
        <w:rPr>
          <w:noProof/>
        </w:rPr>
        <w:drawing>
          <wp:inline distT="0" distB="0" distL="0" distR="0" wp14:anchorId="6E4880DF" wp14:editId="53DB94ED">
            <wp:extent cx="4114800" cy="5724524"/>
            <wp:effectExtent l="0" t="0" r="0" b="0"/>
            <wp:docPr id="1876269014" name="Picture 1876269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4114800" cy="5724524"/>
                    </a:xfrm>
                    <a:prstGeom prst="rect">
                      <a:avLst/>
                    </a:prstGeom>
                  </pic:spPr>
                </pic:pic>
              </a:graphicData>
            </a:graphic>
          </wp:inline>
        </w:drawing>
      </w:r>
    </w:p>
    <w:p w14:paraId="76887BBD" w14:textId="7B3431B1" w:rsidR="64A8AA88" w:rsidRDefault="00C47B1F" w:rsidP="00C47B1F">
      <w:pPr>
        <w:pStyle w:val="Caption"/>
        <w:jc w:val="center"/>
      </w:pPr>
      <w:bookmarkStart w:id="73" w:name="_Toc186974492"/>
      <w:r>
        <w:t xml:space="preserve">Figure </w:t>
      </w:r>
      <w:fldSimple w:instr=" SEQ Figure \* ARABIC ">
        <w:r w:rsidR="00C21EB2">
          <w:rPr>
            <w:noProof/>
          </w:rPr>
          <w:t>42</w:t>
        </w:r>
      </w:fldSimple>
      <w:r>
        <w:t xml:space="preserve"> - 3D Design Assembly</w:t>
      </w:r>
      <w:bookmarkEnd w:id="73"/>
    </w:p>
    <w:p w14:paraId="5AC70D87" w14:textId="39E3009A" w:rsidR="008E3D1B" w:rsidRPr="008E3D1B" w:rsidRDefault="008E3D1B" w:rsidP="008E3D1B">
      <w:pPr>
        <w:pStyle w:val="ListParagraph"/>
        <w:numPr>
          <w:ilvl w:val="1"/>
          <w:numId w:val="3"/>
        </w:numPr>
        <w:rPr>
          <w:rFonts w:ascii="Arial" w:hAnsi="Arial" w:cs="Arial"/>
          <w:sz w:val="22"/>
          <w:szCs w:val="22"/>
        </w:rPr>
      </w:pPr>
      <w:r>
        <w:rPr>
          <w:rFonts w:ascii="Arial" w:hAnsi="Arial" w:cs="Arial"/>
          <w:sz w:val="22"/>
          <w:szCs w:val="22"/>
        </w:rPr>
        <w:t xml:space="preserve">As with all the other simulations, it is important to use the property </w:t>
      </w:r>
      <w:r w:rsidR="005520A8">
        <w:rPr>
          <w:rFonts w:ascii="Arial" w:hAnsi="Arial" w:cs="Arial"/>
          <w:sz w:val="22"/>
          <w:szCs w:val="22"/>
        </w:rPr>
        <w:t xml:space="preserve">module </w:t>
      </w:r>
      <w:r w:rsidR="007026CC">
        <w:rPr>
          <w:rFonts w:ascii="Arial" w:hAnsi="Arial" w:cs="Arial"/>
          <w:sz w:val="22"/>
          <w:szCs w:val="22"/>
        </w:rPr>
        <w:t xml:space="preserve">in Abaqus </w:t>
      </w:r>
      <w:r w:rsidR="005520A8">
        <w:rPr>
          <w:rFonts w:ascii="Arial" w:hAnsi="Arial" w:cs="Arial"/>
          <w:sz w:val="22"/>
          <w:szCs w:val="22"/>
        </w:rPr>
        <w:t>so that the correct materials can be created and assigned to the correct part th</w:t>
      </w:r>
      <w:r w:rsidR="00CE0DBC">
        <w:rPr>
          <w:rFonts w:ascii="Arial" w:hAnsi="Arial" w:cs="Arial"/>
          <w:sz w:val="22"/>
          <w:szCs w:val="22"/>
        </w:rPr>
        <w:t xml:space="preserve">at will </w:t>
      </w:r>
      <w:r w:rsidR="005520A8">
        <w:rPr>
          <w:rFonts w:ascii="Arial" w:hAnsi="Arial" w:cs="Arial"/>
          <w:sz w:val="22"/>
          <w:szCs w:val="22"/>
        </w:rPr>
        <w:t xml:space="preserve">assemble into the complete </w:t>
      </w:r>
      <w:r w:rsidR="007026CC">
        <w:rPr>
          <w:rFonts w:ascii="Arial" w:hAnsi="Arial" w:cs="Arial"/>
          <w:sz w:val="22"/>
          <w:szCs w:val="22"/>
        </w:rPr>
        <w:t xml:space="preserve">shaped charge design. </w:t>
      </w:r>
    </w:p>
    <w:p w14:paraId="6F5A0439" w14:textId="2D16AA52" w:rsidR="5F58A55B" w:rsidRDefault="5F58A55B" w:rsidP="5F58A55B">
      <w:pPr>
        <w:spacing w:after="160" w:line="259" w:lineRule="auto"/>
      </w:pPr>
    </w:p>
    <w:p w14:paraId="02AA5831" w14:textId="77777777" w:rsidR="00C47B1F" w:rsidRDefault="004864F8" w:rsidP="00C47B1F">
      <w:pPr>
        <w:keepNext/>
        <w:spacing w:after="160" w:line="259" w:lineRule="auto"/>
        <w:jc w:val="center"/>
      </w:pPr>
      <w:r>
        <w:rPr>
          <w:noProof/>
        </w:rPr>
        <w:lastRenderedPageBreak/>
        <w:drawing>
          <wp:inline distT="0" distB="0" distL="0" distR="0" wp14:anchorId="11D95117" wp14:editId="6537B8FF">
            <wp:extent cx="4754880" cy="2908935"/>
            <wp:effectExtent l="0" t="0" r="762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r="17040"/>
                    <a:stretch/>
                  </pic:blipFill>
                  <pic:spPr bwMode="auto">
                    <a:xfrm>
                      <a:off x="0" y="0"/>
                      <a:ext cx="4754880" cy="2908935"/>
                    </a:xfrm>
                    <a:prstGeom prst="rect">
                      <a:avLst/>
                    </a:prstGeom>
                    <a:ln>
                      <a:noFill/>
                    </a:ln>
                    <a:extLst>
                      <a:ext uri="{53640926-AAD7-44D8-BBD7-CCE9431645EC}">
                        <a14:shadowObscured xmlns:a14="http://schemas.microsoft.com/office/drawing/2010/main"/>
                      </a:ext>
                    </a:extLst>
                  </pic:spPr>
                </pic:pic>
              </a:graphicData>
            </a:graphic>
          </wp:inline>
        </w:drawing>
      </w:r>
    </w:p>
    <w:p w14:paraId="4785C46E" w14:textId="35EE28B3" w:rsidR="64A8AA88" w:rsidRDefault="00C47B1F" w:rsidP="00C47B1F">
      <w:pPr>
        <w:pStyle w:val="Caption"/>
        <w:jc w:val="center"/>
      </w:pPr>
      <w:bookmarkStart w:id="74" w:name="_Toc186974493"/>
      <w:r>
        <w:t xml:space="preserve">Figure </w:t>
      </w:r>
      <w:fldSimple w:instr=" SEQ Figure \* ARABIC ">
        <w:r w:rsidR="00C21EB2">
          <w:rPr>
            <w:noProof/>
          </w:rPr>
          <w:t>43</w:t>
        </w:r>
      </w:fldSimple>
      <w:r>
        <w:t xml:space="preserve"> - 3D Design Meshing</w:t>
      </w:r>
      <w:bookmarkEnd w:id="74"/>
    </w:p>
    <w:p w14:paraId="01AF2924" w14:textId="0ACAFEBA" w:rsidR="00000DF7" w:rsidRPr="008E3D1B" w:rsidRDefault="0038211E" w:rsidP="008E3D1B">
      <w:pPr>
        <w:pStyle w:val="ListParagraph"/>
        <w:numPr>
          <w:ilvl w:val="1"/>
          <w:numId w:val="3"/>
        </w:numPr>
        <w:rPr>
          <w:rFonts w:ascii="Arial" w:hAnsi="Arial" w:cs="Arial"/>
          <w:sz w:val="22"/>
          <w:szCs w:val="22"/>
        </w:rPr>
      </w:pPr>
      <w:r>
        <w:rPr>
          <w:rFonts w:ascii="Arial" w:hAnsi="Arial" w:cs="Arial"/>
          <w:sz w:val="22"/>
          <w:szCs w:val="22"/>
        </w:rPr>
        <w:t xml:space="preserve">Creating the </w:t>
      </w:r>
      <w:r w:rsidR="00B814B6">
        <w:rPr>
          <w:rFonts w:ascii="Arial" w:hAnsi="Arial" w:cs="Arial"/>
          <w:sz w:val="22"/>
          <w:szCs w:val="22"/>
        </w:rPr>
        <w:t>appropriate mesh is crucial for simulation success</w:t>
      </w:r>
      <w:r w:rsidR="00BA044C">
        <w:rPr>
          <w:rFonts w:ascii="Arial" w:hAnsi="Arial" w:cs="Arial"/>
          <w:sz w:val="22"/>
          <w:szCs w:val="22"/>
        </w:rPr>
        <w:t>. However, it is a b</w:t>
      </w:r>
      <w:r w:rsidR="00DE77AE" w:rsidRPr="00BA044C">
        <w:rPr>
          <w:rFonts w:ascii="Arial" w:hAnsi="Arial" w:cs="Arial"/>
          <w:sz w:val="22"/>
          <w:szCs w:val="22"/>
        </w:rPr>
        <w:t xml:space="preserve">alancing act to </w:t>
      </w:r>
      <w:r w:rsidR="005309CF" w:rsidRPr="00BA044C">
        <w:rPr>
          <w:rFonts w:ascii="Arial" w:hAnsi="Arial" w:cs="Arial"/>
          <w:sz w:val="22"/>
          <w:szCs w:val="22"/>
        </w:rPr>
        <w:t xml:space="preserve">create a fine </w:t>
      </w:r>
      <w:r w:rsidR="001B307C">
        <w:rPr>
          <w:rFonts w:ascii="Arial" w:hAnsi="Arial" w:cs="Arial"/>
          <w:sz w:val="22"/>
          <w:szCs w:val="22"/>
        </w:rPr>
        <w:t xml:space="preserve">enough </w:t>
      </w:r>
      <w:r w:rsidR="005309CF" w:rsidRPr="00BA044C">
        <w:rPr>
          <w:rFonts w:ascii="Arial" w:hAnsi="Arial" w:cs="Arial"/>
          <w:sz w:val="22"/>
          <w:szCs w:val="22"/>
        </w:rPr>
        <w:t>mesh that produces more accurate results</w:t>
      </w:r>
      <w:r w:rsidR="001B307C">
        <w:rPr>
          <w:rFonts w:ascii="Arial" w:hAnsi="Arial" w:cs="Arial"/>
          <w:sz w:val="22"/>
          <w:szCs w:val="22"/>
        </w:rPr>
        <w:t xml:space="preserve"> as to be able to </w:t>
      </w:r>
      <w:r w:rsidR="001E3505">
        <w:rPr>
          <w:rFonts w:ascii="Arial" w:hAnsi="Arial" w:cs="Arial"/>
          <w:sz w:val="22"/>
          <w:szCs w:val="22"/>
        </w:rPr>
        <w:t>model physical interactions</w:t>
      </w:r>
      <w:r w:rsidR="005309CF" w:rsidRPr="00BA044C">
        <w:rPr>
          <w:rFonts w:ascii="Arial" w:hAnsi="Arial" w:cs="Arial"/>
          <w:sz w:val="22"/>
          <w:szCs w:val="22"/>
        </w:rPr>
        <w:t xml:space="preserve"> whilst considering the computational costs involved</w:t>
      </w:r>
      <w:r w:rsidR="002764F1">
        <w:rPr>
          <w:rFonts w:ascii="Arial" w:hAnsi="Arial" w:cs="Arial"/>
          <w:sz w:val="22"/>
          <w:szCs w:val="22"/>
        </w:rPr>
        <w:t xml:space="preserve">. </w:t>
      </w:r>
      <w:r w:rsidR="00C50847">
        <w:rPr>
          <w:rFonts w:ascii="Arial" w:hAnsi="Arial" w:cs="Arial"/>
          <w:sz w:val="22"/>
          <w:szCs w:val="22"/>
        </w:rPr>
        <w:t xml:space="preserve">It is important that where the different meshes converge </w:t>
      </w:r>
      <w:r w:rsidR="00A60B92">
        <w:rPr>
          <w:rFonts w:ascii="Arial" w:hAnsi="Arial" w:cs="Arial"/>
          <w:sz w:val="22"/>
          <w:szCs w:val="22"/>
        </w:rPr>
        <w:t xml:space="preserve">that the sizes work together otherwise it can cause instability in the simulation and </w:t>
      </w:r>
      <w:r w:rsidR="00237C74">
        <w:rPr>
          <w:rFonts w:ascii="Arial" w:hAnsi="Arial" w:cs="Arial"/>
          <w:sz w:val="22"/>
          <w:szCs w:val="22"/>
        </w:rPr>
        <w:t xml:space="preserve">cause it to crash prematurely. </w:t>
      </w:r>
    </w:p>
    <w:p w14:paraId="47D16E07" w14:textId="77777777" w:rsidR="007309B8" w:rsidRDefault="007309B8" w:rsidP="007309B8">
      <w:pPr>
        <w:pStyle w:val="ListParagraph"/>
        <w:ind w:left="792"/>
        <w:rPr>
          <w:rFonts w:ascii="Arial" w:hAnsi="Arial" w:cs="Arial"/>
          <w:sz w:val="22"/>
          <w:szCs w:val="22"/>
        </w:rPr>
      </w:pPr>
    </w:p>
    <w:p w14:paraId="2F57FEA8" w14:textId="5E2C6B43" w:rsidR="007309B8" w:rsidRDefault="007309B8" w:rsidP="008E3D1B">
      <w:pPr>
        <w:pStyle w:val="ListParagraph"/>
        <w:numPr>
          <w:ilvl w:val="1"/>
          <w:numId w:val="3"/>
        </w:numPr>
        <w:rPr>
          <w:rFonts w:ascii="Arial" w:hAnsi="Arial" w:cs="Arial"/>
          <w:sz w:val="22"/>
          <w:szCs w:val="22"/>
        </w:rPr>
      </w:pPr>
      <w:r>
        <w:rPr>
          <w:rFonts w:ascii="Arial" w:hAnsi="Arial" w:cs="Arial"/>
          <w:sz w:val="22"/>
          <w:szCs w:val="22"/>
        </w:rPr>
        <w:t>As such figure 4</w:t>
      </w:r>
      <w:r w:rsidR="00C21EB2">
        <w:rPr>
          <w:rFonts w:ascii="Arial" w:hAnsi="Arial" w:cs="Arial"/>
          <w:sz w:val="22"/>
          <w:szCs w:val="22"/>
        </w:rPr>
        <w:t>3</w:t>
      </w:r>
      <w:r>
        <w:rPr>
          <w:rFonts w:ascii="Arial" w:hAnsi="Arial" w:cs="Arial"/>
          <w:sz w:val="22"/>
          <w:szCs w:val="22"/>
        </w:rPr>
        <w:t xml:space="preserve"> shows a rough mesh for the casing as this is not as important, </w:t>
      </w:r>
      <w:r w:rsidR="00AB4995">
        <w:rPr>
          <w:rFonts w:ascii="Arial" w:hAnsi="Arial" w:cs="Arial"/>
          <w:sz w:val="22"/>
          <w:szCs w:val="22"/>
        </w:rPr>
        <w:t>the HE filling starts rough and becomes more finer as it reaches the liner</w:t>
      </w:r>
      <w:r w:rsidR="00243674">
        <w:rPr>
          <w:rFonts w:ascii="Arial" w:hAnsi="Arial" w:cs="Arial"/>
          <w:sz w:val="22"/>
          <w:szCs w:val="22"/>
        </w:rPr>
        <w:t>. The liner is biased to be larger and become incredibly fine as it reaches the apex</w:t>
      </w:r>
      <w:r w:rsidR="0087730B">
        <w:rPr>
          <w:rFonts w:ascii="Arial" w:hAnsi="Arial" w:cs="Arial"/>
          <w:sz w:val="22"/>
          <w:szCs w:val="22"/>
        </w:rPr>
        <w:t xml:space="preserve"> as this is where the majority of interactions should occur and the </w:t>
      </w:r>
      <w:r w:rsidR="008B5E54">
        <w:rPr>
          <w:rFonts w:ascii="Arial" w:hAnsi="Arial" w:cs="Arial"/>
          <w:sz w:val="22"/>
          <w:szCs w:val="22"/>
        </w:rPr>
        <w:t xml:space="preserve">focus of results. </w:t>
      </w:r>
    </w:p>
    <w:p w14:paraId="5B704F4B" w14:textId="77777777" w:rsidR="0038211E" w:rsidRPr="001E3505" w:rsidRDefault="0038211E" w:rsidP="001E3505">
      <w:pPr>
        <w:rPr>
          <w:rFonts w:ascii="Arial" w:hAnsi="Arial" w:cs="Arial"/>
          <w:sz w:val="22"/>
          <w:szCs w:val="22"/>
        </w:rPr>
      </w:pPr>
    </w:p>
    <w:p w14:paraId="3956104E" w14:textId="77777777" w:rsidR="00C47B1F" w:rsidRDefault="00E30E11" w:rsidP="00C47B1F">
      <w:pPr>
        <w:keepNext/>
        <w:spacing w:after="160" w:line="259" w:lineRule="auto"/>
      </w:pPr>
      <w:r>
        <w:rPr>
          <w:noProof/>
        </w:rPr>
        <w:drawing>
          <wp:inline distT="0" distB="0" distL="0" distR="0" wp14:anchorId="471442F5" wp14:editId="6118570E">
            <wp:extent cx="5731510" cy="286575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865755"/>
                    </a:xfrm>
                    <a:prstGeom prst="rect">
                      <a:avLst/>
                    </a:prstGeom>
                  </pic:spPr>
                </pic:pic>
              </a:graphicData>
            </a:graphic>
          </wp:inline>
        </w:drawing>
      </w:r>
    </w:p>
    <w:p w14:paraId="2FEE3966" w14:textId="015BB1CA" w:rsidR="00E30E11" w:rsidRDefault="00C47B1F" w:rsidP="00C47B1F">
      <w:pPr>
        <w:pStyle w:val="Caption"/>
        <w:jc w:val="center"/>
      </w:pPr>
      <w:bookmarkStart w:id="75" w:name="_Toc186974494"/>
      <w:r>
        <w:t xml:space="preserve">Figure </w:t>
      </w:r>
      <w:fldSimple w:instr=" SEQ Figure \* ARABIC ">
        <w:r w:rsidR="00C21EB2">
          <w:rPr>
            <w:noProof/>
          </w:rPr>
          <w:t>44</w:t>
        </w:r>
      </w:fldSimple>
      <w:r>
        <w:t xml:space="preserve"> - 3D Design Detonation Wave and Pressure</w:t>
      </w:r>
      <w:bookmarkEnd w:id="75"/>
    </w:p>
    <w:p w14:paraId="526B2718" w14:textId="77777777" w:rsidR="005E0660" w:rsidRDefault="005E0660" w:rsidP="005E0660"/>
    <w:p w14:paraId="15191C37" w14:textId="2B0B88B1" w:rsidR="005E0660" w:rsidRDefault="005E0660" w:rsidP="008E3D1B">
      <w:pPr>
        <w:pStyle w:val="ListParagraph"/>
        <w:numPr>
          <w:ilvl w:val="1"/>
          <w:numId w:val="3"/>
        </w:numPr>
        <w:spacing w:after="160" w:line="259" w:lineRule="auto"/>
        <w:rPr>
          <w:rFonts w:ascii="Arial" w:hAnsi="Arial" w:cs="Arial"/>
          <w:sz w:val="22"/>
          <w:szCs w:val="22"/>
        </w:rPr>
      </w:pPr>
      <w:r>
        <w:rPr>
          <w:rFonts w:ascii="Arial" w:hAnsi="Arial" w:cs="Arial"/>
          <w:sz w:val="22"/>
          <w:szCs w:val="22"/>
        </w:rPr>
        <w:lastRenderedPageBreak/>
        <w:t>Once initiated, the detonation wave can be seen in figure 4</w:t>
      </w:r>
      <w:r w:rsidR="00C21EB2">
        <w:rPr>
          <w:rFonts w:ascii="Arial" w:hAnsi="Arial" w:cs="Arial"/>
          <w:sz w:val="22"/>
          <w:szCs w:val="22"/>
        </w:rPr>
        <w:t>4</w:t>
      </w:r>
      <w:r>
        <w:rPr>
          <w:rFonts w:ascii="Arial" w:hAnsi="Arial" w:cs="Arial"/>
          <w:sz w:val="22"/>
          <w:szCs w:val="22"/>
        </w:rPr>
        <w:t xml:space="preserve"> as a red wave that travels through the remaining unreacted explosive. In addition, the pressure is building and so the shaped charge begins to deform. Throughout this process, the highest pressure created is </w:t>
      </w:r>
      <w:r w:rsidR="00417BB8">
        <w:rPr>
          <w:rFonts w:ascii="Arial" w:hAnsi="Arial" w:cs="Arial"/>
          <w:sz w:val="22"/>
          <w:szCs w:val="22"/>
        </w:rPr>
        <w:t>2.792e10</w:t>
      </w:r>
      <w:r>
        <w:rPr>
          <w:rFonts w:ascii="Arial" w:hAnsi="Arial" w:cs="Arial"/>
          <w:sz w:val="22"/>
          <w:szCs w:val="22"/>
        </w:rPr>
        <w:t xml:space="preserve"> Pa. </w:t>
      </w:r>
    </w:p>
    <w:p w14:paraId="4BDA69C9" w14:textId="77777777" w:rsidR="005E0660" w:rsidRPr="005E0660" w:rsidRDefault="005E0660" w:rsidP="005E0660"/>
    <w:p w14:paraId="4DE54205" w14:textId="77777777" w:rsidR="003574B6" w:rsidRDefault="003574B6" w:rsidP="003574B6">
      <w:pPr>
        <w:keepNext/>
        <w:spacing w:after="160" w:line="259" w:lineRule="auto"/>
      </w:pPr>
      <w:r>
        <w:rPr>
          <w:noProof/>
        </w:rPr>
        <w:drawing>
          <wp:inline distT="0" distB="0" distL="0" distR="0" wp14:anchorId="1AC5C610" wp14:editId="77626FC3">
            <wp:extent cx="5731510" cy="2854960"/>
            <wp:effectExtent l="0" t="0" r="2540" b="2540"/>
            <wp:docPr id="20"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 screen&#10;&#10;Description automatically generated"/>
                    <pic:cNvPicPr/>
                  </pic:nvPicPr>
                  <pic:blipFill>
                    <a:blip r:embed="rId56"/>
                    <a:stretch>
                      <a:fillRect/>
                    </a:stretch>
                  </pic:blipFill>
                  <pic:spPr>
                    <a:xfrm>
                      <a:off x="0" y="0"/>
                      <a:ext cx="5731510" cy="2854960"/>
                    </a:xfrm>
                    <a:prstGeom prst="rect">
                      <a:avLst/>
                    </a:prstGeom>
                  </pic:spPr>
                </pic:pic>
              </a:graphicData>
            </a:graphic>
          </wp:inline>
        </w:drawing>
      </w:r>
    </w:p>
    <w:p w14:paraId="4A2841C2" w14:textId="5043A3E6" w:rsidR="00353F0B" w:rsidRDefault="003574B6" w:rsidP="003574B6">
      <w:pPr>
        <w:pStyle w:val="Caption"/>
        <w:jc w:val="center"/>
      </w:pPr>
      <w:bookmarkStart w:id="76" w:name="_Toc186974495"/>
      <w:r>
        <w:t xml:space="preserve">Figure </w:t>
      </w:r>
      <w:fldSimple w:instr=" SEQ Figure \* ARABIC ">
        <w:r w:rsidR="00C21EB2">
          <w:rPr>
            <w:noProof/>
          </w:rPr>
          <w:t>45</w:t>
        </w:r>
      </w:fldSimple>
      <w:r>
        <w:t xml:space="preserve"> - 3D Design Max In-Plance Principle</w:t>
      </w:r>
      <w:bookmarkEnd w:id="76"/>
    </w:p>
    <w:p w14:paraId="0F6D1FFE" w14:textId="1DE51CCC" w:rsidR="009B72A7" w:rsidRPr="000F3ED8" w:rsidRDefault="009B72A7" w:rsidP="008E3D1B">
      <w:pPr>
        <w:pStyle w:val="ListParagraph"/>
        <w:numPr>
          <w:ilvl w:val="1"/>
          <w:numId w:val="3"/>
        </w:numPr>
        <w:rPr>
          <w:rFonts w:ascii="Arial" w:hAnsi="Arial" w:cs="Arial"/>
          <w:sz w:val="22"/>
          <w:szCs w:val="22"/>
        </w:rPr>
      </w:pPr>
      <w:r>
        <w:rPr>
          <w:rFonts w:ascii="Arial" w:hAnsi="Arial" w:cs="Arial"/>
          <w:sz w:val="22"/>
          <w:szCs w:val="22"/>
        </w:rPr>
        <w:t>Figure 45 represents the max in-plane principle.</w:t>
      </w:r>
      <w:r w:rsidR="00637090">
        <w:rPr>
          <w:rFonts w:ascii="Arial" w:hAnsi="Arial" w:cs="Arial"/>
          <w:sz w:val="22"/>
          <w:szCs w:val="22"/>
        </w:rPr>
        <w:t xml:space="preserve"> </w:t>
      </w:r>
      <w:r>
        <w:rPr>
          <w:rFonts w:ascii="Arial" w:hAnsi="Arial" w:cs="Arial"/>
          <w:sz w:val="22"/>
          <w:szCs w:val="22"/>
        </w:rPr>
        <w:t>The shear stress concentrated around the core of the liner with nothing but stress at the tip and very little at the back end</w:t>
      </w:r>
      <w:r w:rsidR="00F5772C">
        <w:rPr>
          <w:rFonts w:ascii="Arial" w:hAnsi="Arial" w:cs="Arial"/>
          <w:sz w:val="22"/>
          <w:szCs w:val="22"/>
        </w:rPr>
        <w:t>.</w:t>
      </w:r>
    </w:p>
    <w:p w14:paraId="6C44E0C6" w14:textId="77777777" w:rsidR="00417BB8" w:rsidRDefault="00417BB8" w:rsidP="00417BB8"/>
    <w:p w14:paraId="48A59C15" w14:textId="77777777" w:rsidR="00417BB8" w:rsidRPr="00417BB8" w:rsidRDefault="00417BB8" w:rsidP="00417BB8"/>
    <w:p w14:paraId="4FE4E2B1" w14:textId="77777777" w:rsidR="003574B6" w:rsidRDefault="00353F0B" w:rsidP="003574B6">
      <w:pPr>
        <w:keepNext/>
        <w:spacing w:after="160" w:line="259" w:lineRule="auto"/>
      </w:pPr>
      <w:r>
        <w:rPr>
          <w:noProof/>
        </w:rPr>
        <w:drawing>
          <wp:inline distT="0" distB="0" distL="0" distR="0" wp14:anchorId="46DA6DC7" wp14:editId="7D2B0532">
            <wp:extent cx="5731510" cy="27908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790825"/>
                    </a:xfrm>
                    <a:prstGeom prst="rect">
                      <a:avLst/>
                    </a:prstGeom>
                  </pic:spPr>
                </pic:pic>
              </a:graphicData>
            </a:graphic>
          </wp:inline>
        </w:drawing>
      </w:r>
    </w:p>
    <w:p w14:paraId="63B05835" w14:textId="0FB75A84" w:rsidR="00353F0B" w:rsidRDefault="003574B6" w:rsidP="003574B6">
      <w:pPr>
        <w:pStyle w:val="Caption"/>
        <w:jc w:val="center"/>
      </w:pPr>
      <w:bookmarkStart w:id="77" w:name="_Toc186974496"/>
      <w:r>
        <w:t xml:space="preserve">Figure </w:t>
      </w:r>
      <w:fldSimple w:instr=" SEQ Figure \* ARABIC ">
        <w:r w:rsidR="00C21EB2">
          <w:rPr>
            <w:noProof/>
          </w:rPr>
          <w:t>46</w:t>
        </w:r>
      </w:fldSimple>
      <w:r>
        <w:t xml:space="preserve"> – 3D </w:t>
      </w:r>
      <w:r w:rsidRPr="009F35C1">
        <w:t>Design Jet Formation Initial Velocity</w:t>
      </w:r>
      <w:bookmarkEnd w:id="77"/>
    </w:p>
    <w:p w14:paraId="0FDC3421" w14:textId="6BD2F4B1" w:rsidR="006200F9" w:rsidRDefault="006200F9" w:rsidP="008E3D1B">
      <w:pPr>
        <w:pStyle w:val="ListParagraph"/>
        <w:numPr>
          <w:ilvl w:val="1"/>
          <w:numId w:val="3"/>
        </w:numPr>
        <w:spacing w:after="160" w:line="259" w:lineRule="auto"/>
        <w:rPr>
          <w:rFonts w:ascii="Arial" w:hAnsi="Arial" w:cs="Arial"/>
          <w:sz w:val="22"/>
          <w:szCs w:val="22"/>
        </w:rPr>
      </w:pPr>
      <w:r>
        <w:rPr>
          <w:rFonts w:ascii="Arial" w:hAnsi="Arial" w:cs="Arial"/>
          <w:sz w:val="22"/>
          <w:szCs w:val="22"/>
        </w:rPr>
        <w:t xml:space="preserve">Figure </w:t>
      </w:r>
      <w:r w:rsidR="00DB71C3">
        <w:rPr>
          <w:rFonts w:ascii="Arial" w:hAnsi="Arial" w:cs="Arial"/>
          <w:sz w:val="22"/>
          <w:szCs w:val="22"/>
        </w:rPr>
        <w:t>46</w:t>
      </w:r>
      <w:r>
        <w:rPr>
          <w:rFonts w:ascii="Arial" w:hAnsi="Arial" w:cs="Arial"/>
          <w:sz w:val="22"/>
          <w:szCs w:val="22"/>
        </w:rPr>
        <w:t xml:space="preserve"> and </w:t>
      </w:r>
      <w:r w:rsidR="00DB71C3">
        <w:rPr>
          <w:rFonts w:ascii="Arial" w:hAnsi="Arial" w:cs="Arial"/>
          <w:sz w:val="22"/>
          <w:szCs w:val="22"/>
        </w:rPr>
        <w:t>47</w:t>
      </w:r>
      <w:r>
        <w:rPr>
          <w:rFonts w:ascii="Arial" w:hAnsi="Arial" w:cs="Arial"/>
          <w:sz w:val="22"/>
          <w:szCs w:val="22"/>
        </w:rPr>
        <w:t xml:space="preserve"> shows the velocity as the jet begins its run. These are taken from nodes at the tip of the jet. </w:t>
      </w:r>
      <w:r w:rsidR="00F5772C">
        <w:rPr>
          <w:rFonts w:ascii="Arial" w:hAnsi="Arial" w:cs="Arial"/>
          <w:sz w:val="22"/>
          <w:szCs w:val="22"/>
        </w:rPr>
        <w:t>The minimum and maximum velocities</w:t>
      </w:r>
      <w:r w:rsidR="00195C39">
        <w:rPr>
          <w:rFonts w:ascii="Arial" w:hAnsi="Arial" w:cs="Arial"/>
          <w:sz w:val="22"/>
          <w:szCs w:val="22"/>
        </w:rPr>
        <w:t xml:space="preserve"> are</w:t>
      </w:r>
      <w:r w:rsidR="00390E0B">
        <w:rPr>
          <w:rFonts w:ascii="Arial" w:hAnsi="Arial" w:cs="Arial"/>
          <w:sz w:val="22"/>
          <w:szCs w:val="22"/>
        </w:rPr>
        <w:t xml:space="preserve"> at 2e-5</w:t>
      </w:r>
      <w:r w:rsidR="00DC39F8">
        <w:rPr>
          <w:rFonts w:ascii="Arial" w:hAnsi="Arial" w:cs="Arial"/>
          <w:sz w:val="22"/>
          <w:szCs w:val="22"/>
        </w:rPr>
        <w:t xml:space="preserve"> seconds</w:t>
      </w:r>
      <w:r w:rsidR="00195C39">
        <w:rPr>
          <w:rFonts w:ascii="Arial" w:hAnsi="Arial" w:cs="Arial"/>
          <w:sz w:val="22"/>
          <w:szCs w:val="22"/>
        </w:rPr>
        <w:t xml:space="preserve"> </w:t>
      </w:r>
      <w:r w:rsidR="00AC5DB5">
        <w:rPr>
          <w:rFonts w:ascii="Arial" w:hAnsi="Arial" w:cs="Arial"/>
          <w:sz w:val="22"/>
          <w:szCs w:val="22"/>
        </w:rPr>
        <w:t>5965m/s and</w:t>
      </w:r>
      <w:r w:rsidR="00390E0B">
        <w:rPr>
          <w:rFonts w:ascii="Arial" w:hAnsi="Arial" w:cs="Arial"/>
          <w:sz w:val="22"/>
          <w:szCs w:val="22"/>
        </w:rPr>
        <w:t xml:space="preserve"> at 2.2e-5 seconds the velocity is</w:t>
      </w:r>
      <w:r w:rsidR="00AC5DB5">
        <w:rPr>
          <w:rFonts w:ascii="Arial" w:hAnsi="Arial" w:cs="Arial"/>
          <w:sz w:val="22"/>
          <w:szCs w:val="22"/>
        </w:rPr>
        <w:t xml:space="preserve"> 7819m/s.</w:t>
      </w:r>
      <w:r w:rsidR="00C94DF1">
        <w:rPr>
          <w:rFonts w:ascii="Arial" w:hAnsi="Arial" w:cs="Arial"/>
          <w:sz w:val="22"/>
          <w:szCs w:val="22"/>
        </w:rPr>
        <w:t xml:space="preserve"> That is 5000m/s slower as the same 2D simulation. </w:t>
      </w:r>
    </w:p>
    <w:p w14:paraId="6AAD4830" w14:textId="07552148" w:rsidR="00F67875" w:rsidRDefault="00F67875" w:rsidP="5F58A55B">
      <w:pPr>
        <w:spacing w:after="160" w:line="259" w:lineRule="auto"/>
      </w:pPr>
    </w:p>
    <w:p w14:paraId="19B57A0F" w14:textId="77777777" w:rsidR="003574B6" w:rsidRDefault="006E2D21" w:rsidP="003574B6">
      <w:pPr>
        <w:keepNext/>
        <w:spacing w:after="160" w:line="259" w:lineRule="auto"/>
      </w:pPr>
      <w:r>
        <w:rPr>
          <w:noProof/>
        </w:rPr>
        <w:drawing>
          <wp:inline distT="0" distB="0" distL="0" distR="0" wp14:anchorId="3B0346DA" wp14:editId="5C51DC05">
            <wp:extent cx="5731510" cy="2867660"/>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867660"/>
                    </a:xfrm>
                    <a:prstGeom prst="rect">
                      <a:avLst/>
                    </a:prstGeom>
                  </pic:spPr>
                </pic:pic>
              </a:graphicData>
            </a:graphic>
          </wp:inline>
        </w:drawing>
      </w:r>
    </w:p>
    <w:p w14:paraId="6424B48E" w14:textId="35C009EC" w:rsidR="00DF5076" w:rsidRDefault="003574B6" w:rsidP="003574B6">
      <w:pPr>
        <w:pStyle w:val="Caption"/>
        <w:jc w:val="center"/>
      </w:pPr>
      <w:bookmarkStart w:id="78" w:name="_Toc186974497"/>
      <w:r>
        <w:t xml:space="preserve">Figure </w:t>
      </w:r>
      <w:fldSimple w:instr=" SEQ Figure \* ARABIC ">
        <w:r w:rsidR="00C21EB2">
          <w:rPr>
            <w:noProof/>
          </w:rPr>
          <w:t>47</w:t>
        </w:r>
      </w:fldSimple>
      <w:r>
        <w:t xml:space="preserve"> - 3D </w:t>
      </w:r>
      <w:r w:rsidRPr="00B749EB">
        <w:t>Design</w:t>
      </w:r>
      <w:r>
        <w:t xml:space="preserve"> </w:t>
      </w:r>
      <w:r w:rsidRPr="00B749EB">
        <w:t>Initial Velocity Graph</w:t>
      </w:r>
      <w:bookmarkEnd w:id="78"/>
    </w:p>
    <w:p w14:paraId="6F17F962" w14:textId="4A3EB7B8" w:rsidR="00DF5076" w:rsidRDefault="00DF5076" w:rsidP="5F58A55B">
      <w:pPr>
        <w:spacing w:after="160" w:line="259" w:lineRule="auto"/>
      </w:pPr>
    </w:p>
    <w:p w14:paraId="60992D76" w14:textId="77777777" w:rsidR="003574B6" w:rsidRDefault="00DF5076" w:rsidP="003574B6">
      <w:pPr>
        <w:keepNext/>
        <w:spacing w:after="160" w:line="259" w:lineRule="auto"/>
      </w:pPr>
      <w:r>
        <w:rPr>
          <w:noProof/>
        </w:rPr>
        <w:drawing>
          <wp:inline distT="0" distB="0" distL="0" distR="0" wp14:anchorId="446B36FB" wp14:editId="7701C866">
            <wp:extent cx="5731510" cy="286766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2867660"/>
                    </a:xfrm>
                    <a:prstGeom prst="rect">
                      <a:avLst/>
                    </a:prstGeom>
                  </pic:spPr>
                </pic:pic>
              </a:graphicData>
            </a:graphic>
          </wp:inline>
        </w:drawing>
      </w:r>
    </w:p>
    <w:p w14:paraId="631AF5EB" w14:textId="19255D21" w:rsidR="00DF5076" w:rsidRDefault="003574B6" w:rsidP="003574B6">
      <w:pPr>
        <w:pStyle w:val="Caption"/>
        <w:jc w:val="center"/>
      </w:pPr>
      <w:bookmarkStart w:id="79" w:name="_Toc186974498"/>
      <w:r>
        <w:t xml:space="preserve">Figure </w:t>
      </w:r>
      <w:fldSimple w:instr=" SEQ Figure \* ARABIC ">
        <w:r w:rsidR="00C21EB2">
          <w:rPr>
            <w:noProof/>
          </w:rPr>
          <w:t>48</w:t>
        </w:r>
      </w:fldSimple>
      <w:r>
        <w:t xml:space="preserve"> - 3D </w:t>
      </w:r>
      <w:r w:rsidRPr="00EE5C6A">
        <w:t>Design Jet Formation End Run Velocity</w:t>
      </w:r>
      <w:bookmarkEnd w:id="79"/>
    </w:p>
    <w:p w14:paraId="01F07EAA" w14:textId="62C0DEF6" w:rsidR="006200F9" w:rsidRDefault="006200F9" w:rsidP="008E3D1B">
      <w:pPr>
        <w:pStyle w:val="ListParagraph"/>
        <w:numPr>
          <w:ilvl w:val="1"/>
          <w:numId w:val="3"/>
        </w:numPr>
        <w:spacing w:after="160" w:line="259" w:lineRule="auto"/>
        <w:rPr>
          <w:rFonts w:ascii="Arial" w:hAnsi="Arial" w:cs="Arial"/>
          <w:sz w:val="22"/>
          <w:szCs w:val="22"/>
        </w:rPr>
      </w:pPr>
      <w:r>
        <w:rPr>
          <w:rFonts w:ascii="Arial" w:hAnsi="Arial" w:cs="Arial"/>
          <w:sz w:val="22"/>
          <w:szCs w:val="22"/>
        </w:rPr>
        <w:t xml:space="preserve">Figure </w:t>
      </w:r>
      <w:r w:rsidR="0001088A">
        <w:rPr>
          <w:rFonts w:ascii="Arial" w:hAnsi="Arial" w:cs="Arial"/>
          <w:sz w:val="22"/>
          <w:szCs w:val="22"/>
        </w:rPr>
        <w:t>48</w:t>
      </w:r>
      <w:r>
        <w:rPr>
          <w:rFonts w:ascii="Arial" w:hAnsi="Arial" w:cs="Arial"/>
          <w:sz w:val="22"/>
          <w:szCs w:val="22"/>
        </w:rPr>
        <w:t xml:space="preserve"> and </w:t>
      </w:r>
      <w:r w:rsidR="0001088A">
        <w:rPr>
          <w:rFonts w:ascii="Arial" w:hAnsi="Arial" w:cs="Arial"/>
          <w:sz w:val="22"/>
          <w:szCs w:val="22"/>
        </w:rPr>
        <w:t>49</w:t>
      </w:r>
      <w:r>
        <w:rPr>
          <w:rFonts w:ascii="Arial" w:hAnsi="Arial" w:cs="Arial"/>
          <w:sz w:val="22"/>
          <w:szCs w:val="22"/>
        </w:rPr>
        <w:t xml:space="preserve"> shows the velocity as the jet has formed and reaches the end of the run. These are taken from nodes at the tip of the jet. </w:t>
      </w:r>
      <w:r w:rsidR="00E441C1">
        <w:rPr>
          <w:rFonts w:ascii="Arial" w:hAnsi="Arial" w:cs="Arial"/>
          <w:sz w:val="22"/>
          <w:szCs w:val="22"/>
        </w:rPr>
        <w:t>By 2.</w:t>
      </w:r>
      <w:r w:rsidR="002700FF">
        <w:rPr>
          <w:rFonts w:ascii="Arial" w:hAnsi="Arial" w:cs="Arial"/>
          <w:sz w:val="22"/>
          <w:szCs w:val="22"/>
        </w:rPr>
        <w:t xml:space="preserve">5e-5 seconds the speed has decreased. </w:t>
      </w:r>
    </w:p>
    <w:p w14:paraId="06DEEE23" w14:textId="5ECDEFE5" w:rsidR="0045517C" w:rsidRDefault="0045517C" w:rsidP="5F58A55B">
      <w:pPr>
        <w:spacing w:after="160" w:line="259" w:lineRule="auto"/>
      </w:pPr>
    </w:p>
    <w:p w14:paraId="327154EB" w14:textId="77777777" w:rsidR="003574B6" w:rsidRDefault="0045517C" w:rsidP="003574B6">
      <w:pPr>
        <w:keepNext/>
        <w:spacing w:after="160" w:line="259" w:lineRule="auto"/>
      </w:pPr>
      <w:r>
        <w:rPr>
          <w:noProof/>
        </w:rPr>
        <w:lastRenderedPageBreak/>
        <w:drawing>
          <wp:inline distT="0" distB="0" distL="0" distR="0" wp14:anchorId="74A0C38A" wp14:editId="371E9E59">
            <wp:extent cx="6424587" cy="3230088"/>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440274" cy="3237975"/>
                    </a:xfrm>
                    <a:prstGeom prst="rect">
                      <a:avLst/>
                    </a:prstGeom>
                  </pic:spPr>
                </pic:pic>
              </a:graphicData>
            </a:graphic>
          </wp:inline>
        </w:drawing>
      </w:r>
    </w:p>
    <w:p w14:paraId="3ADB1659" w14:textId="290638D7" w:rsidR="000D2629" w:rsidRDefault="003574B6" w:rsidP="00033EDE">
      <w:pPr>
        <w:pStyle w:val="Caption"/>
        <w:jc w:val="center"/>
      </w:pPr>
      <w:bookmarkStart w:id="80" w:name="_Toc186974499"/>
      <w:r>
        <w:t xml:space="preserve">Figure </w:t>
      </w:r>
      <w:fldSimple w:instr=" SEQ Figure \* ARABIC ">
        <w:r w:rsidR="00C21EB2">
          <w:rPr>
            <w:noProof/>
          </w:rPr>
          <w:t>49</w:t>
        </w:r>
      </w:fldSimple>
      <w:r>
        <w:t xml:space="preserve"> - 3D </w:t>
      </w:r>
      <w:r w:rsidRPr="00365505">
        <w:t>Design Jet Formation End Run Velocity Graph</w:t>
      </w:r>
      <w:bookmarkEnd w:id="80"/>
    </w:p>
    <w:p w14:paraId="3B59B3C0" w14:textId="77777777" w:rsidR="00033EDE" w:rsidRPr="00033EDE" w:rsidRDefault="00033EDE" w:rsidP="00033EDE"/>
    <w:p w14:paraId="75EEF290" w14:textId="186E99DD" w:rsidR="00973977" w:rsidRPr="00973977" w:rsidRDefault="00072C1C" w:rsidP="008E3D1B">
      <w:pPr>
        <w:pStyle w:val="Heading1"/>
        <w:numPr>
          <w:ilvl w:val="0"/>
          <w:numId w:val="3"/>
        </w:numPr>
      </w:pPr>
      <w:bookmarkStart w:id="81" w:name="_Toc186455137"/>
      <w:bookmarkStart w:id="82" w:name="_Toc186455269"/>
      <w:bookmarkStart w:id="83" w:name="_Toc186977436"/>
      <w:r>
        <w:t>Conclusion</w:t>
      </w:r>
      <w:bookmarkEnd w:id="81"/>
      <w:bookmarkEnd w:id="82"/>
      <w:bookmarkEnd w:id="83"/>
    </w:p>
    <w:p w14:paraId="0B170F17" w14:textId="7A13F0FB" w:rsidR="5F58A55B" w:rsidRDefault="5F58A55B"/>
    <w:p w14:paraId="3EA9BE41" w14:textId="5D54A22E" w:rsidR="5F58A55B" w:rsidRDefault="5F58A55B"/>
    <w:p w14:paraId="4CB33722" w14:textId="156E9FAA" w:rsidR="007553F5" w:rsidRPr="00963501" w:rsidRDefault="00844967" w:rsidP="008E3D1B">
      <w:pPr>
        <w:pStyle w:val="ListParagraph"/>
        <w:numPr>
          <w:ilvl w:val="1"/>
          <w:numId w:val="3"/>
        </w:numPr>
        <w:spacing w:after="160" w:line="259" w:lineRule="auto"/>
        <w:rPr>
          <w:rFonts w:ascii="Arial" w:hAnsi="Arial" w:cs="Arial"/>
          <w:sz w:val="22"/>
        </w:rPr>
      </w:pPr>
      <w:r>
        <w:rPr>
          <w:rFonts w:ascii="Arial" w:hAnsi="Arial" w:cs="Arial"/>
          <w:sz w:val="22"/>
        </w:rPr>
        <w:t>Th</w:t>
      </w:r>
      <w:r w:rsidR="00386270">
        <w:rPr>
          <w:rFonts w:ascii="Arial" w:hAnsi="Arial" w:cs="Arial"/>
          <w:sz w:val="22"/>
        </w:rPr>
        <w:t xml:space="preserve">roughout this study, the application of using </w:t>
      </w:r>
      <w:r w:rsidR="00CF721B">
        <w:rPr>
          <w:rFonts w:ascii="Arial" w:hAnsi="Arial" w:cs="Arial"/>
          <w:sz w:val="22"/>
        </w:rPr>
        <w:t>Abaqus</w:t>
      </w:r>
      <w:r w:rsidR="00386270">
        <w:rPr>
          <w:rFonts w:ascii="Arial" w:hAnsi="Arial" w:cs="Arial"/>
          <w:sz w:val="22"/>
        </w:rPr>
        <w:t xml:space="preserve"> to </w:t>
      </w:r>
      <w:r w:rsidR="002932DA">
        <w:rPr>
          <w:rFonts w:ascii="Arial" w:hAnsi="Arial" w:cs="Arial"/>
          <w:sz w:val="22"/>
        </w:rPr>
        <w:t xml:space="preserve">simulate shaped charges </w:t>
      </w:r>
      <w:r w:rsidR="007553F5">
        <w:rPr>
          <w:rFonts w:ascii="Arial" w:hAnsi="Arial" w:cs="Arial"/>
          <w:sz w:val="22"/>
        </w:rPr>
        <w:t xml:space="preserve">allowed for the creation </w:t>
      </w:r>
      <w:r w:rsidR="007553F5">
        <w:rPr>
          <w:rFonts w:ascii="Arial" w:hAnsi="Arial" w:cs="Arial"/>
          <w:sz w:val="22"/>
          <w:szCs w:val="22"/>
        </w:rPr>
        <w:t>interesting results that would allow for further investigation. However, there were</w:t>
      </w:r>
      <w:r w:rsidR="00AF6AEA">
        <w:rPr>
          <w:rFonts w:ascii="Arial" w:hAnsi="Arial" w:cs="Arial"/>
          <w:sz w:val="22"/>
          <w:szCs w:val="22"/>
        </w:rPr>
        <w:t xml:space="preserve"> challenges </w:t>
      </w:r>
      <w:r w:rsidR="00B67464">
        <w:rPr>
          <w:rFonts w:ascii="Arial" w:hAnsi="Arial" w:cs="Arial"/>
          <w:sz w:val="22"/>
          <w:szCs w:val="22"/>
        </w:rPr>
        <w:t xml:space="preserve">faced and concessions that would have to be made. </w:t>
      </w:r>
    </w:p>
    <w:p w14:paraId="51F9CD8F" w14:textId="77777777" w:rsidR="00963501" w:rsidRPr="00B67464" w:rsidRDefault="00963501" w:rsidP="00963501">
      <w:pPr>
        <w:pStyle w:val="ListParagraph"/>
        <w:spacing w:after="160" w:line="259" w:lineRule="auto"/>
        <w:ind w:left="792"/>
        <w:rPr>
          <w:rFonts w:ascii="Arial" w:hAnsi="Arial" w:cs="Arial"/>
          <w:sz w:val="22"/>
        </w:rPr>
      </w:pPr>
    </w:p>
    <w:p w14:paraId="223EDF7E" w14:textId="1A6D7B63" w:rsidR="00B67464" w:rsidRDefault="00963501" w:rsidP="008E3D1B">
      <w:pPr>
        <w:pStyle w:val="ListParagraph"/>
        <w:numPr>
          <w:ilvl w:val="1"/>
          <w:numId w:val="3"/>
        </w:numPr>
        <w:spacing w:after="160" w:line="259" w:lineRule="auto"/>
        <w:rPr>
          <w:rFonts w:ascii="Arial" w:hAnsi="Arial" w:cs="Arial"/>
          <w:sz w:val="22"/>
        </w:rPr>
      </w:pPr>
      <w:r>
        <w:rPr>
          <w:rFonts w:ascii="Arial" w:hAnsi="Arial" w:cs="Arial"/>
          <w:sz w:val="22"/>
        </w:rPr>
        <w:t xml:space="preserve">One such challenge </w:t>
      </w:r>
      <w:r w:rsidR="00CB51B7">
        <w:rPr>
          <w:rFonts w:ascii="Arial" w:hAnsi="Arial" w:cs="Arial"/>
          <w:sz w:val="22"/>
        </w:rPr>
        <w:t xml:space="preserve">was using the </w:t>
      </w:r>
      <w:r w:rsidR="00CF721B">
        <w:rPr>
          <w:rFonts w:ascii="Arial" w:hAnsi="Arial" w:cs="Arial"/>
          <w:sz w:val="22"/>
        </w:rPr>
        <w:t>Abaqus</w:t>
      </w:r>
      <w:r w:rsidR="00CB51B7">
        <w:rPr>
          <w:rFonts w:ascii="Arial" w:hAnsi="Arial" w:cs="Arial"/>
          <w:sz w:val="22"/>
        </w:rPr>
        <w:t xml:space="preserve"> software package</w:t>
      </w:r>
      <w:r w:rsidR="00CF721B">
        <w:rPr>
          <w:rFonts w:ascii="Arial" w:hAnsi="Arial" w:cs="Arial"/>
          <w:sz w:val="22"/>
        </w:rPr>
        <w:t xml:space="preserve"> as it </w:t>
      </w:r>
      <w:r w:rsidR="0015036E">
        <w:rPr>
          <w:rFonts w:ascii="Arial" w:hAnsi="Arial" w:cs="Arial"/>
          <w:sz w:val="22"/>
        </w:rPr>
        <w:t xml:space="preserve">had its own intricacies and nuances that </w:t>
      </w:r>
      <w:r w:rsidR="00AE1821">
        <w:rPr>
          <w:rFonts w:ascii="Arial" w:hAnsi="Arial" w:cs="Arial"/>
          <w:sz w:val="22"/>
        </w:rPr>
        <w:t>would lead to unexpected errors and would requires workarounds that only those with ex</w:t>
      </w:r>
      <w:r w:rsidR="00DC4CB7">
        <w:rPr>
          <w:rFonts w:ascii="Arial" w:hAnsi="Arial" w:cs="Arial"/>
          <w:sz w:val="22"/>
        </w:rPr>
        <w:t>haustive</w:t>
      </w:r>
      <w:r w:rsidR="00AE1821">
        <w:rPr>
          <w:rFonts w:ascii="Arial" w:hAnsi="Arial" w:cs="Arial"/>
          <w:sz w:val="22"/>
        </w:rPr>
        <w:t xml:space="preserve"> experience would know of. </w:t>
      </w:r>
      <w:r w:rsidR="009758BE">
        <w:rPr>
          <w:rFonts w:ascii="Arial" w:hAnsi="Arial" w:cs="Arial"/>
          <w:sz w:val="22"/>
        </w:rPr>
        <w:t>To compensate for this, certain design simplification</w:t>
      </w:r>
      <w:r w:rsidR="004D6586">
        <w:rPr>
          <w:rFonts w:ascii="Arial" w:hAnsi="Arial" w:cs="Arial"/>
          <w:sz w:val="22"/>
        </w:rPr>
        <w:t xml:space="preserve"> like the </w:t>
      </w:r>
      <w:r w:rsidR="00AA1A90">
        <w:rPr>
          <w:rFonts w:ascii="Arial" w:hAnsi="Arial" w:cs="Arial"/>
          <w:sz w:val="22"/>
        </w:rPr>
        <w:t xml:space="preserve">interfaces between the case and the liner as well as case and HE fill. This is because certain geometries do not mesh well and when simulated can cause the software to crash. </w:t>
      </w:r>
    </w:p>
    <w:p w14:paraId="08970F1D" w14:textId="77777777" w:rsidR="008F02E9" w:rsidRPr="008F02E9" w:rsidRDefault="008F02E9" w:rsidP="008F02E9">
      <w:pPr>
        <w:pStyle w:val="ListParagraph"/>
        <w:rPr>
          <w:rFonts w:ascii="Arial" w:hAnsi="Arial" w:cs="Arial"/>
          <w:sz w:val="22"/>
        </w:rPr>
      </w:pPr>
    </w:p>
    <w:p w14:paraId="4B67C9BE" w14:textId="0362E3B5" w:rsidR="5F58A55B" w:rsidRPr="00CC08A6" w:rsidRDefault="000601E5" w:rsidP="008E3D1B">
      <w:pPr>
        <w:pStyle w:val="ListParagraph"/>
        <w:numPr>
          <w:ilvl w:val="1"/>
          <w:numId w:val="3"/>
        </w:numPr>
        <w:spacing w:after="160" w:line="259" w:lineRule="auto"/>
        <w:rPr>
          <w:rFonts w:ascii="Arial" w:hAnsi="Arial" w:cs="Arial"/>
          <w:sz w:val="22"/>
        </w:rPr>
      </w:pPr>
      <w:r w:rsidRPr="004D69AF">
        <w:rPr>
          <w:rFonts w:ascii="Arial" w:hAnsi="Arial" w:cs="Arial"/>
          <w:sz w:val="22"/>
        </w:rPr>
        <w:t xml:space="preserve">Out of the </w:t>
      </w:r>
      <w:r w:rsidR="00A1614B" w:rsidRPr="004D69AF">
        <w:rPr>
          <w:rFonts w:ascii="Arial" w:hAnsi="Arial" w:cs="Arial"/>
          <w:sz w:val="22"/>
        </w:rPr>
        <w:t>four</w:t>
      </w:r>
      <w:r w:rsidRPr="004D69AF">
        <w:rPr>
          <w:rFonts w:ascii="Arial" w:hAnsi="Arial" w:cs="Arial"/>
          <w:sz w:val="22"/>
        </w:rPr>
        <w:t xml:space="preserve"> </w:t>
      </w:r>
      <w:r w:rsidR="00A0768D" w:rsidRPr="004D69AF">
        <w:rPr>
          <w:rFonts w:ascii="Arial" w:hAnsi="Arial" w:cs="Arial"/>
          <w:sz w:val="22"/>
        </w:rPr>
        <w:t>2</w:t>
      </w:r>
      <w:r w:rsidRPr="004D69AF">
        <w:rPr>
          <w:rFonts w:ascii="Arial" w:hAnsi="Arial" w:cs="Arial"/>
          <w:sz w:val="22"/>
        </w:rPr>
        <w:t>D simulations conducted</w:t>
      </w:r>
      <w:r w:rsidR="00892C86" w:rsidRPr="004D69AF">
        <w:rPr>
          <w:rFonts w:ascii="Arial" w:hAnsi="Arial" w:cs="Arial"/>
          <w:sz w:val="22"/>
        </w:rPr>
        <w:t xml:space="preserve">, </w:t>
      </w:r>
      <w:r w:rsidR="006943FB" w:rsidRPr="004D69AF">
        <w:rPr>
          <w:rFonts w:ascii="Arial" w:hAnsi="Arial" w:cs="Arial"/>
          <w:sz w:val="22"/>
        </w:rPr>
        <w:t>Design</w:t>
      </w:r>
      <w:r w:rsidR="00F60088" w:rsidRPr="004D69AF">
        <w:rPr>
          <w:rFonts w:ascii="Arial" w:hAnsi="Arial" w:cs="Arial"/>
          <w:sz w:val="22"/>
        </w:rPr>
        <w:t xml:space="preserve"> 2 has the slowest jet velocity</w:t>
      </w:r>
      <w:r w:rsidR="005C1F3F" w:rsidRPr="004D69AF">
        <w:rPr>
          <w:rFonts w:ascii="Arial" w:hAnsi="Arial" w:cs="Arial"/>
          <w:sz w:val="22"/>
        </w:rPr>
        <w:t xml:space="preserve"> of 7400m/s.</w:t>
      </w:r>
      <w:r w:rsidR="006943FB" w:rsidRPr="004D69AF">
        <w:rPr>
          <w:rFonts w:ascii="Arial" w:hAnsi="Arial" w:cs="Arial"/>
          <w:sz w:val="22"/>
        </w:rPr>
        <w:t xml:space="preserve"> </w:t>
      </w:r>
      <w:r w:rsidR="00892C86" w:rsidRPr="004D69AF">
        <w:rPr>
          <w:rFonts w:ascii="Arial" w:hAnsi="Arial" w:cs="Arial"/>
          <w:sz w:val="22"/>
        </w:rPr>
        <w:t>Design 3 at 46 degrees yielded the highest</w:t>
      </w:r>
      <w:r w:rsidR="006943FB" w:rsidRPr="004D69AF">
        <w:rPr>
          <w:rFonts w:ascii="Arial" w:hAnsi="Arial" w:cs="Arial"/>
          <w:sz w:val="22"/>
        </w:rPr>
        <w:t xml:space="preserve"> jet</w:t>
      </w:r>
      <w:r w:rsidR="00892C86" w:rsidRPr="004D69AF">
        <w:rPr>
          <w:rFonts w:ascii="Arial" w:hAnsi="Arial" w:cs="Arial"/>
          <w:sz w:val="22"/>
        </w:rPr>
        <w:t xml:space="preserve"> velocity</w:t>
      </w:r>
      <w:r w:rsidR="006943FB" w:rsidRPr="004D69AF">
        <w:rPr>
          <w:rFonts w:ascii="Arial" w:hAnsi="Arial" w:cs="Arial"/>
          <w:sz w:val="22"/>
        </w:rPr>
        <w:t xml:space="preserve"> of over 13,000m/s</w:t>
      </w:r>
      <w:r w:rsidR="005C1F3F" w:rsidRPr="004D69AF">
        <w:rPr>
          <w:rFonts w:ascii="Arial" w:hAnsi="Arial" w:cs="Arial"/>
          <w:sz w:val="22"/>
        </w:rPr>
        <w:t xml:space="preserve"> which is a </w:t>
      </w:r>
      <w:r w:rsidR="00E3240F" w:rsidRPr="004D69AF">
        <w:rPr>
          <w:rFonts w:ascii="Arial" w:hAnsi="Arial" w:cs="Arial"/>
          <w:sz w:val="22"/>
        </w:rPr>
        <w:t>6400m/s</w:t>
      </w:r>
      <w:r w:rsidR="00132BD7" w:rsidRPr="004D69AF">
        <w:rPr>
          <w:rFonts w:ascii="Arial" w:hAnsi="Arial" w:cs="Arial"/>
          <w:sz w:val="22"/>
        </w:rPr>
        <w:t xml:space="preserve"> difference</w:t>
      </w:r>
      <w:r w:rsidR="006943FB" w:rsidRPr="004D69AF">
        <w:rPr>
          <w:rFonts w:ascii="Arial" w:hAnsi="Arial" w:cs="Arial"/>
          <w:sz w:val="22"/>
        </w:rPr>
        <w:t>.</w:t>
      </w:r>
      <w:r w:rsidR="00841BAB" w:rsidRPr="004D69AF">
        <w:rPr>
          <w:rFonts w:ascii="Arial" w:hAnsi="Arial" w:cs="Arial"/>
          <w:sz w:val="22"/>
        </w:rPr>
        <w:t xml:space="preserve"> However, throughout this some issues occurred where </w:t>
      </w:r>
      <w:r w:rsidR="00F537F3" w:rsidRPr="004D69AF">
        <w:rPr>
          <w:rFonts w:ascii="Arial" w:hAnsi="Arial" w:cs="Arial"/>
          <w:sz w:val="22"/>
        </w:rPr>
        <w:t xml:space="preserve">the simulation would violate the boundary condition and cross the axis of symmetry, this can be addressed next time. </w:t>
      </w:r>
      <w:r w:rsidR="00C12775">
        <w:rPr>
          <w:rFonts w:ascii="Arial" w:hAnsi="Arial" w:cs="Arial"/>
          <w:sz w:val="22"/>
        </w:rPr>
        <w:t>It is</w:t>
      </w:r>
      <w:r w:rsidR="001B6F7D" w:rsidRPr="00CC08A6">
        <w:rPr>
          <w:rFonts w:ascii="Arial" w:hAnsi="Arial" w:cs="Arial"/>
          <w:sz w:val="22"/>
        </w:rPr>
        <w:t xml:space="preserve"> import</w:t>
      </w:r>
      <w:r w:rsidR="00D169A3">
        <w:rPr>
          <w:rFonts w:ascii="Arial" w:hAnsi="Arial" w:cs="Arial"/>
          <w:sz w:val="22"/>
        </w:rPr>
        <w:t xml:space="preserve">ant </w:t>
      </w:r>
      <w:r w:rsidR="001B6F7D" w:rsidRPr="00CC08A6">
        <w:rPr>
          <w:rFonts w:ascii="Arial" w:hAnsi="Arial" w:cs="Arial"/>
          <w:sz w:val="22"/>
        </w:rPr>
        <w:t xml:space="preserve">balancing mesh density </w:t>
      </w:r>
      <w:r w:rsidR="00D169A3">
        <w:rPr>
          <w:rFonts w:ascii="Arial" w:hAnsi="Arial" w:cs="Arial"/>
          <w:sz w:val="22"/>
        </w:rPr>
        <w:t xml:space="preserve">and design complexity </w:t>
      </w:r>
      <w:r w:rsidR="001B6F7D" w:rsidRPr="00CC08A6">
        <w:rPr>
          <w:rFonts w:ascii="Arial" w:hAnsi="Arial" w:cs="Arial"/>
          <w:sz w:val="22"/>
        </w:rPr>
        <w:t xml:space="preserve">against computational costs </w:t>
      </w:r>
      <w:r w:rsidR="00D169A3">
        <w:rPr>
          <w:rFonts w:ascii="Arial" w:hAnsi="Arial" w:cs="Arial"/>
          <w:sz w:val="22"/>
        </w:rPr>
        <w:t>as the finer the mesh the more resource intensive the simulation will be taking more time and will most likely fail before any meaningful results can be collected. As such</w:t>
      </w:r>
      <w:r w:rsidR="00C94613">
        <w:rPr>
          <w:rFonts w:ascii="Arial" w:hAnsi="Arial" w:cs="Arial"/>
          <w:sz w:val="22"/>
        </w:rPr>
        <w:t>, a</w:t>
      </w:r>
      <w:r w:rsidR="00D169A3">
        <w:rPr>
          <w:rFonts w:ascii="Arial" w:hAnsi="Arial" w:cs="Arial"/>
          <w:sz w:val="22"/>
        </w:rPr>
        <w:t xml:space="preserve"> </w:t>
      </w:r>
      <w:r w:rsidR="00C94613">
        <w:rPr>
          <w:rFonts w:ascii="Arial" w:hAnsi="Arial" w:cs="Arial"/>
          <w:sz w:val="22"/>
        </w:rPr>
        <w:t xml:space="preserve">decision </w:t>
      </w:r>
      <w:r w:rsidR="001E2551">
        <w:rPr>
          <w:rFonts w:ascii="Arial" w:hAnsi="Arial" w:cs="Arial"/>
          <w:sz w:val="22"/>
        </w:rPr>
        <w:t>was</w:t>
      </w:r>
      <w:r w:rsidR="00C94613">
        <w:rPr>
          <w:rFonts w:ascii="Arial" w:hAnsi="Arial" w:cs="Arial"/>
          <w:sz w:val="22"/>
        </w:rPr>
        <w:t xml:space="preserve"> made that the mesh would incrementally </w:t>
      </w:r>
      <w:r w:rsidR="00033EDE">
        <w:rPr>
          <w:rFonts w:ascii="Arial" w:hAnsi="Arial" w:cs="Arial"/>
          <w:sz w:val="22"/>
        </w:rPr>
        <w:t>refine</w:t>
      </w:r>
      <w:r w:rsidR="00C94613">
        <w:rPr>
          <w:rFonts w:ascii="Arial" w:hAnsi="Arial" w:cs="Arial"/>
          <w:sz w:val="22"/>
        </w:rPr>
        <w:t xml:space="preserve"> </w:t>
      </w:r>
      <w:r w:rsidR="00691D0A">
        <w:rPr>
          <w:rFonts w:ascii="Arial" w:hAnsi="Arial" w:cs="Arial"/>
          <w:sz w:val="22"/>
        </w:rPr>
        <w:t xml:space="preserve">making it finer </w:t>
      </w:r>
      <w:r w:rsidR="00033EDE">
        <w:rPr>
          <w:rFonts w:ascii="Arial" w:hAnsi="Arial" w:cs="Arial"/>
          <w:sz w:val="22"/>
        </w:rPr>
        <w:t>just before</w:t>
      </w:r>
      <w:r w:rsidR="00691D0A">
        <w:rPr>
          <w:rFonts w:ascii="Arial" w:hAnsi="Arial" w:cs="Arial"/>
          <w:sz w:val="22"/>
        </w:rPr>
        <w:t xml:space="preserve"> </w:t>
      </w:r>
      <w:r w:rsidR="00DE7555">
        <w:rPr>
          <w:rFonts w:ascii="Arial" w:hAnsi="Arial" w:cs="Arial"/>
          <w:sz w:val="22"/>
        </w:rPr>
        <w:t xml:space="preserve">the time taken </w:t>
      </w:r>
      <w:r w:rsidR="00033EDE">
        <w:rPr>
          <w:rFonts w:ascii="Arial" w:hAnsi="Arial" w:cs="Arial"/>
          <w:sz w:val="22"/>
        </w:rPr>
        <w:t xml:space="preserve">is not manageable. </w:t>
      </w:r>
    </w:p>
    <w:p w14:paraId="2DA2948A" w14:textId="77777777" w:rsidR="004D69AF" w:rsidRDefault="004D69AF" w:rsidP="004D69AF">
      <w:pPr>
        <w:spacing w:after="160" w:line="259" w:lineRule="auto"/>
      </w:pPr>
    </w:p>
    <w:p w14:paraId="036A9213" w14:textId="5E8B7345" w:rsidR="00844967" w:rsidRPr="00844967" w:rsidRDefault="0034479E" w:rsidP="008E3D1B">
      <w:pPr>
        <w:pStyle w:val="ListParagraph"/>
        <w:numPr>
          <w:ilvl w:val="1"/>
          <w:numId w:val="3"/>
        </w:numPr>
        <w:spacing w:after="160" w:line="259" w:lineRule="auto"/>
        <w:rPr>
          <w:rFonts w:ascii="Arial" w:hAnsi="Arial" w:cs="Arial"/>
          <w:sz w:val="22"/>
          <w:szCs w:val="22"/>
        </w:rPr>
      </w:pPr>
      <w:r w:rsidRPr="00844967">
        <w:rPr>
          <w:rFonts w:ascii="Arial" w:hAnsi="Arial" w:cs="Arial"/>
          <w:sz w:val="22"/>
          <w:szCs w:val="22"/>
        </w:rPr>
        <w:lastRenderedPageBreak/>
        <w:t xml:space="preserve">If this study were to be done again, </w:t>
      </w:r>
      <w:r w:rsidR="00603A82" w:rsidRPr="00844967">
        <w:rPr>
          <w:rFonts w:ascii="Arial" w:hAnsi="Arial" w:cs="Arial"/>
          <w:sz w:val="22"/>
          <w:szCs w:val="22"/>
        </w:rPr>
        <w:t>to be able to collect more results from each simulation, a</w:t>
      </w:r>
      <w:r w:rsidR="496B6FE2" w:rsidRPr="00844967">
        <w:rPr>
          <w:rFonts w:ascii="Arial" w:hAnsi="Arial" w:cs="Arial"/>
          <w:sz w:val="22"/>
          <w:szCs w:val="22"/>
        </w:rPr>
        <w:t>daptive meshing</w:t>
      </w:r>
      <w:r w:rsidR="00160602" w:rsidRPr="00844967">
        <w:rPr>
          <w:rFonts w:ascii="Arial" w:hAnsi="Arial" w:cs="Arial"/>
          <w:sz w:val="22"/>
          <w:szCs w:val="22"/>
        </w:rPr>
        <w:t xml:space="preserve"> would be used. This would allow the mesh to change at each step of the simulation so that </w:t>
      </w:r>
      <w:r w:rsidR="002F2CBF" w:rsidRPr="00844967">
        <w:rPr>
          <w:rFonts w:ascii="Arial" w:hAnsi="Arial" w:cs="Arial"/>
          <w:sz w:val="22"/>
          <w:szCs w:val="22"/>
        </w:rPr>
        <w:t xml:space="preserve">will continue to model interactions without crashing. </w:t>
      </w:r>
      <w:r w:rsidR="000761DD">
        <w:rPr>
          <w:rFonts w:ascii="Arial" w:hAnsi="Arial" w:cs="Arial"/>
          <w:sz w:val="22"/>
          <w:szCs w:val="22"/>
        </w:rPr>
        <w:t xml:space="preserve">In addition, to verify results, velocity calculations using gurney </w:t>
      </w:r>
      <w:r w:rsidR="005D0681">
        <w:rPr>
          <w:rFonts w:ascii="Arial" w:hAnsi="Arial" w:cs="Arial"/>
          <w:sz w:val="22"/>
          <w:szCs w:val="22"/>
        </w:rPr>
        <w:t>equation</w:t>
      </w:r>
      <w:r w:rsidR="000A3386">
        <w:rPr>
          <w:rFonts w:ascii="Arial" w:hAnsi="Arial" w:cs="Arial"/>
          <w:sz w:val="22"/>
          <w:szCs w:val="22"/>
        </w:rPr>
        <w:t>s</w:t>
      </w:r>
      <w:r w:rsidR="005D0681">
        <w:rPr>
          <w:rFonts w:ascii="Arial" w:hAnsi="Arial" w:cs="Arial"/>
          <w:sz w:val="22"/>
          <w:szCs w:val="22"/>
        </w:rPr>
        <w:t xml:space="preserve"> can be used</w:t>
      </w:r>
      <w:r w:rsidR="000A3386">
        <w:rPr>
          <w:rFonts w:ascii="Arial" w:hAnsi="Arial" w:cs="Arial"/>
          <w:sz w:val="22"/>
          <w:szCs w:val="22"/>
        </w:rPr>
        <w:t xml:space="preserve"> as it can determine the speed to which the liner collapses and accelerates</w:t>
      </w:r>
      <w:r w:rsidR="005D0681">
        <w:rPr>
          <w:rFonts w:ascii="Arial" w:hAnsi="Arial" w:cs="Arial"/>
          <w:sz w:val="22"/>
          <w:szCs w:val="22"/>
        </w:rPr>
        <w:t xml:space="preserve">. </w:t>
      </w:r>
    </w:p>
    <w:p w14:paraId="09395654" w14:textId="77777777" w:rsidR="00844967" w:rsidRPr="00844967" w:rsidRDefault="00844967" w:rsidP="00844967">
      <w:pPr>
        <w:pStyle w:val="ListParagraph"/>
        <w:spacing w:after="160" w:line="259" w:lineRule="auto"/>
        <w:ind w:left="792"/>
        <w:rPr>
          <w:rFonts w:ascii="Arial" w:hAnsi="Arial" w:cs="Arial"/>
          <w:sz w:val="22"/>
          <w:szCs w:val="22"/>
        </w:rPr>
      </w:pPr>
    </w:p>
    <w:p w14:paraId="55494F3C" w14:textId="6FB4492A" w:rsidR="00C45A77" w:rsidRPr="00844967" w:rsidRDefault="00C45A77" w:rsidP="008E3D1B">
      <w:pPr>
        <w:pStyle w:val="ListParagraph"/>
        <w:numPr>
          <w:ilvl w:val="1"/>
          <w:numId w:val="3"/>
        </w:numPr>
        <w:spacing w:after="160" w:line="259" w:lineRule="auto"/>
        <w:rPr>
          <w:rFonts w:ascii="Arial" w:hAnsi="Arial" w:cs="Arial"/>
          <w:sz w:val="22"/>
          <w:szCs w:val="22"/>
        </w:rPr>
      </w:pPr>
      <w:r w:rsidRPr="00844967">
        <w:rPr>
          <w:rFonts w:ascii="Arial" w:hAnsi="Arial" w:cs="Arial"/>
          <w:sz w:val="22"/>
          <w:szCs w:val="22"/>
        </w:rPr>
        <w:t xml:space="preserve">Also, use </w:t>
      </w:r>
      <w:r w:rsidR="009231B5" w:rsidRPr="00844967">
        <w:rPr>
          <w:rFonts w:ascii="Arial" w:hAnsi="Arial" w:cs="Arial"/>
          <w:sz w:val="22"/>
          <w:szCs w:val="22"/>
        </w:rPr>
        <w:t>s</w:t>
      </w:r>
      <w:r w:rsidRPr="00844967">
        <w:rPr>
          <w:rFonts w:ascii="Arial" w:hAnsi="Arial" w:cs="Arial"/>
          <w:sz w:val="22"/>
          <w:szCs w:val="22"/>
        </w:rPr>
        <w:t>moothed-particle hydrodynamics (SPH), enable element deletion and add in liner material properties to include damage models so that the simulation may be able to show particles instead of a continuous jet formation as the liner could behave as a liquid. This occurs when velocities are too great, when standoff distances are too far/short</w:t>
      </w:r>
      <w:r w:rsidR="009231B5" w:rsidRPr="00844967">
        <w:rPr>
          <w:rFonts w:ascii="Arial" w:hAnsi="Arial" w:cs="Arial"/>
          <w:sz w:val="22"/>
          <w:szCs w:val="22"/>
        </w:rPr>
        <w:t>.</w:t>
      </w:r>
      <w:r w:rsidRPr="00844967">
        <w:rPr>
          <w:rFonts w:ascii="Arial" w:hAnsi="Arial" w:cs="Arial"/>
          <w:sz w:val="22"/>
          <w:szCs w:val="22"/>
        </w:rPr>
        <w:t xml:space="preserve"> </w:t>
      </w:r>
    </w:p>
    <w:p w14:paraId="7871956C" w14:textId="77777777" w:rsidR="00C45A77" w:rsidRDefault="00C45A77" w:rsidP="00C45A77"/>
    <w:p w14:paraId="53DD4366" w14:textId="608D4E42" w:rsidR="00C45A77" w:rsidRDefault="00C45A77"/>
    <w:p w14:paraId="29B57F35" w14:textId="243A11A1" w:rsidR="5F58A55B" w:rsidRDefault="5F58A55B"/>
    <w:p w14:paraId="022AC7E7" w14:textId="77777777" w:rsidR="00BF358B" w:rsidRDefault="00BF358B" w:rsidP="00BF358B">
      <w:pPr>
        <w:pStyle w:val="ListParagraph"/>
        <w:spacing w:after="160" w:line="259" w:lineRule="auto"/>
        <w:ind w:left="1224"/>
        <w:rPr>
          <w:rFonts w:asciiTheme="majorHAnsi" w:hAnsiTheme="majorHAnsi" w:cstheme="majorHAnsi"/>
          <w:b/>
          <w:bCs/>
          <w:color w:val="2F5496" w:themeColor="accent1" w:themeShade="BF"/>
          <w:sz w:val="28"/>
          <w:szCs w:val="22"/>
        </w:rPr>
      </w:pPr>
    </w:p>
    <w:p w14:paraId="10F6779F" w14:textId="77777777" w:rsidR="001B6F7D" w:rsidRDefault="001B6F7D">
      <w:pPr>
        <w:spacing w:after="160" w:line="259" w:lineRule="auto"/>
        <w:rPr>
          <w:rFonts w:asciiTheme="majorHAnsi" w:hAnsiTheme="majorHAnsi" w:cstheme="majorHAnsi"/>
          <w:bCs/>
          <w:color w:val="2F5496" w:themeColor="accent1" w:themeShade="BF"/>
          <w:sz w:val="28"/>
          <w:szCs w:val="22"/>
        </w:rPr>
      </w:pPr>
      <w:bookmarkStart w:id="84" w:name="_Toc186455138"/>
      <w:bookmarkStart w:id="85" w:name="_Toc186455270"/>
      <w:r>
        <w:rPr>
          <w:rFonts w:asciiTheme="majorHAnsi" w:hAnsiTheme="majorHAnsi" w:cstheme="majorHAnsi"/>
          <w:b/>
          <w:bCs/>
          <w:color w:val="2F5496" w:themeColor="accent1" w:themeShade="BF"/>
          <w:sz w:val="28"/>
          <w:szCs w:val="22"/>
        </w:rPr>
        <w:br w:type="page"/>
      </w:r>
    </w:p>
    <w:p w14:paraId="7E5F425C" w14:textId="29D9509E" w:rsidR="00BF4EFF" w:rsidRPr="005852EC" w:rsidRDefault="00BF4EFF" w:rsidP="005852EC">
      <w:pPr>
        <w:pStyle w:val="Heading2"/>
        <w:rPr>
          <w:rFonts w:asciiTheme="majorHAnsi" w:hAnsiTheme="majorHAnsi" w:cstheme="majorHAnsi"/>
          <w:b w:val="0"/>
          <w:bCs/>
          <w:color w:val="2F5496" w:themeColor="accent1" w:themeShade="BF"/>
          <w:sz w:val="28"/>
          <w:szCs w:val="22"/>
        </w:rPr>
      </w:pPr>
      <w:bookmarkStart w:id="86" w:name="_Toc186977437"/>
      <w:r w:rsidRPr="005852EC">
        <w:rPr>
          <w:rFonts w:asciiTheme="majorHAnsi" w:hAnsiTheme="majorHAnsi" w:cstheme="majorHAnsi"/>
          <w:b w:val="0"/>
          <w:bCs/>
          <w:color w:val="2F5496" w:themeColor="accent1" w:themeShade="BF"/>
          <w:sz w:val="28"/>
          <w:szCs w:val="22"/>
        </w:rPr>
        <w:lastRenderedPageBreak/>
        <w:t>References</w:t>
      </w:r>
      <w:bookmarkEnd w:id="84"/>
      <w:bookmarkEnd w:id="85"/>
      <w:bookmarkEnd w:id="86"/>
    </w:p>
    <w:sdt>
      <w:sdtPr>
        <w:rPr>
          <w:rFonts w:ascii="Arial" w:hAnsi="Arial" w:cs="Arial"/>
        </w:rPr>
        <w:id w:val="-573587230"/>
        <w:bibliography/>
      </w:sdtPr>
      <w:sdtContent>
        <w:p w14:paraId="2226D200" w14:textId="77777777" w:rsidR="00C27ACE" w:rsidRDefault="00BF4EFF" w:rsidP="004A5830">
          <w:pPr>
            <w:rPr>
              <w:rFonts w:asciiTheme="minorHAnsi" w:eastAsiaTheme="minorHAnsi" w:hAnsiTheme="minorHAnsi" w:cstheme="minorBidi"/>
              <w:noProof/>
              <w:sz w:val="22"/>
              <w:szCs w:val="22"/>
              <w:lang w:eastAsia="en-US"/>
            </w:rPr>
          </w:pPr>
          <w:r w:rsidRPr="006248A9">
            <w:rPr>
              <w:rFonts w:ascii="Arial" w:hAnsi="Arial" w:cs="Arial"/>
            </w:rPr>
            <w:fldChar w:fldCharType="begin"/>
          </w:r>
          <w:r w:rsidRPr="006248A9">
            <w:rPr>
              <w:rFonts w:ascii="Arial" w:hAnsi="Arial" w:cs="Arial"/>
            </w:rPr>
            <w:instrText xml:space="preserve"> BIBLIOGRAPHY </w:instrText>
          </w:r>
          <w:r w:rsidRPr="006248A9">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3"/>
            <w:gridCol w:w="8673"/>
          </w:tblGrid>
          <w:tr w:rsidR="00C27ACE" w14:paraId="1F5B81F0" w14:textId="77777777">
            <w:trPr>
              <w:divId w:val="2106338902"/>
              <w:tblCellSpacing w:w="15" w:type="dxa"/>
            </w:trPr>
            <w:tc>
              <w:tcPr>
                <w:tcW w:w="50" w:type="pct"/>
                <w:hideMark/>
              </w:tcPr>
              <w:p w14:paraId="3EC75512" w14:textId="2AF55E13" w:rsidR="00C27ACE" w:rsidRDefault="00C27ACE">
                <w:pPr>
                  <w:pStyle w:val="Bibliography"/>
                  <w:rPr>
                    <w:noProof/>
                    <w:sz w:val="24"/>
                    <w:szCs w:val="24"/>
                  </w:rPr>
                </w:pPr>
                <w:r>
                  <w:rPr>
                    <w:noProof/>
                  </w:rPr>
                  <w:t xml:space="preserve">[1] </w:t>
                </w:r>
              </w:p>
            </w:tc>
            <w:tc>
              <w:tcPr>
                <w:tcW w:w="0" w:type="auto"/>
                <w:hideMark/>
              </w:tcPr>
              <w:p w14:paraId="001777CC" w14:textId="77777777" w:rsidR="00C27ACE" w:rsidRDefault="00C27ACE">
                <w:pPr>
                  <w:pStyle w:val="Bibliography"/>
                  <w:rPr>
                    <w:noProof/>
                  </w:rPr>
                </w:pPr>
                <w:r>
                  <w:rPr>
                    <w:noProof/>
                  </w:rPr>
                  <w:t>Wikipedia, “Shaped charge,” Wikipedia, 04 November 2024. [Online]. Available: https://en.wikipedia.org/wiki/Shaped_charge#:~:text=A%20shaped%20charge%20is%20an%20explosive%20charge%20shaped. [Accessed 30 December 2024].</w:t>
                </w:r>
              </w:p>
            </w:tc>
          </w:tr>
          <w:tr w:rsidR="00C27ACE" w14:paraId="3076BAA5" w14:textId="77777777">
            <w:trPr>
              <w:divId w:val="2106338902"/>
              <w:tblCellSpacing w:w="15" w:type="dxa"/>
            </w:trPr>
            <w:tc>
              <w:tcPr>
                <w:tcW w:w="50" w:type="pct"/>
                <w:hideMark/>
              </w:tcPr>
              <w:p w14:paraId="149489D7" w14:textId="77777777" w:rsidR="00C27ACE" w:rsidRDefault="00C27ACE">
                <w:pPr>
                  <w:pStyle w:val="Bibliography"/>
                  <w:rPr>
                    <w:noProof/>
                  </w:rPr>
                </w:pPr>
                <w:r>
                  <w:rPr>
                    <w:noProof/>
                  </w:rPr>
                  <w:t xml:space="preserve">[2] </w:t>
                </w:r>
              </w:p>
            </w:tc>
            <w:tc>
              <w:tcPr>
                <w:tcW w:w="0" w:type="auto"/>
                <w:hideMark/>
              </w:tcPr>
              <w:p w14:paraId="2178C051" w14:textId="77777777" w:rsidR="00C27ACE" w:rsidRDefault="00C27ACE">
                <w:pPr>
                  <w:pStyle w:val="Bibliography"/>
                  <w:rPr>
                    <w:noProof/>
                  </w:rPr>
                </w:pPr>
                <w:r>
                  <w:rPr>
                    <w:noProof/>
                  </w:rPr>
                  <w:t>W. Walters, “A Brief History of Shaped Charges,” Army Research Laboratory, December 2008. [Online]. Available: https://apps.dtic.mil/sti/pdfs/ADA497450.pdf. [Accessed 30 December 2024].</w:t>
                </w:r>
              </w:p>
            </w:tc>
          </w:tr>
          <w:tr w:rsidR="00C27ACE" w14:paraId="47F916D5" w14:textId="77777777">
            <w:trPr>
              <w:divId w:val="2106338902"/>
              <w:tblCellSpacing w:w="15" w:type="dxa"/>
            </w:trPr>
            <w:tc>
              <w:tcPr>
                <w:tcW w:w="50" w:type="pct"/>
                <w:hideMark/>
              </w:tcPr>
              <w:p w14:paraId="55E30FE6" w14:textId="77777777" w:rsidR="00C27ACE" w:rsidRDefault="00C27ACE">
                <w:pPr>
                  <w:pStyle w:val="Bibliography"/>
                  <w:rPr>
                    <w:noProof/>
                  </w:rPr>
                </w:pPr>
                <w:r>
                  <w:rPr>
                    <w:noProof/>
                  </w:rPr>
                  <w:t xml:space="preserve">[3] </w:t>
                </w:r>
              </w:p>
            </w:tc>
            <w:tc>
              <w:tcPr>
                <w:tcW w:w="0" w:type="auto"/>
                <w:hideMark/>
              </w:tcPr>
              <w:p w14:paraId="02E5E118" w14:textId="77777777" w:rsidR="00C27ACE" w:rsidRDefault="00C27ACE">
                <w:pPr>
                  <w:pStyle w:val="Bibliography"/>
                  <w:rPr>
                    <w:noProof/>
                  </w:rPr>
                </w:pPr>
                <w:r>
                  <w:rPr>
                    <w:noProof/>
                  </w:rPr>
                  <w:t>Wikipedia, “Panzerfaust,” 14 November 2024. [Online]. Available: https://en.wikipedia.org/wiki/Panzerfaust. [Accessed 30 December 2024].</w:t>
                </w:r>
              </w:p>
            </w:tc>
          </w:tr>
          <w:tr w:rsidR="00C27ACE" w14:paraId="1522F6C8" w14:textId="77777777">
            <w:trPr>
              <w:divId w:val="2106338902"/>
              <w:tblCellSpacing w:w="15" w:type="dxa"/>
            </w:trPr>
            <w:tc>
              <w:tcPr>
                <w:tcW w:w="50" w:type="pct"/>
                <w:hideMark/>
              </w:tcPr>
              <w:p w14:paraId="39EDBD4D" w14:textId="77777777" w:rsidR="00C27ACE" w:rsidRDefault="00C27ACE">
                <w:pPr>
                  <w:pStyle w:val="Bibliography"/>
                  <w:rPr>
                    <w:noProof/>
                  </w:rPr>
                </w:pPr>
                <w:r>
                  <w:rPr>
                    <w:noProof/>
                  </w:rPr>
                  <w:t xml:space="preserve">[4] </w:t>
                </w:r>
              </w:p>
            </w:tc>
            <w:tc>
              <w:tcPr>
                <w:tcW w:w="0" w:type="auto"/>
                <w:hideMark/>
              </w:tcPr>
              <w:p w14:paraId="70840E3C" w14:textId="77777777" w:rsidR="00C27ACE" w:rsidRDefault="00C27ACE">
                <w:pPr>
                  <w:pStyle w:val="Bibliography"/>
                  <w:rPr>
                    <w:noProof/>
                  </w:rPr>
                </w:pPr>
                <w:r>
                  <w:rPr>
                    <w:noProof/>
                  </w:rPr>
                  <w:t>Wikipedia, “High-explosive anti-tank,” Wikipedia, 15 December 2024. [Online]. Available: https://en.wikipedia.org/wiki/High-explosive_anti-tank. [Accessed 30 December 2024].</w:t>
                </w:r>
              </w:p>
            </w:tc>
          </w:tr>
          <w:tr w:rsidR="00C27ACE" w14:paraId="0B80DA6A" w14:textId="77777777">
            <w:trPr>
              <w:divId w:val="2106338902"/>
              <w:tblCellSpacing w:w="15" w:type="dxa"/>
            </w:trPr>
            <w:tc>
              <w:tcPr>
                <w:tcW w:w="50" w:type="pct"/>
                <w:hideMark/>
              </w:tcPr>
              <w:p w14:paraId="7962082E" w14:textId="77777777" w:rsidR="00C27ACE" w:rsidRDefault="00C27ACE">
                <w:pPr>
                  <w:pStyle w:val="Bibliography"/>
                  <w:rPr>
                    <w:noProof/>
                  </w:rPr>
                </w:pPr>
                <w:r>
                  <w:rPr>
                    <w:noProof/>
                  </w:rPr>
                  <w:t xml:space="preserve">[5] </w:t>
                </w:r>
              </w:p>
            </w:tc>
            <w:tc>
              <w:tcPr>
                <w:tcW w:w="0" w:type="auto"/>
                <w:hideMark/>
              </w:tcPr>
              <w:p w14:paraId="40E0CF63" w14:textId="77777777" w:rsidR="00C27ACE" w:rsidRDefault="00C27ACE">
                <w:pPr>
                  <w:pStyle w:val="Bibliography"/>
                  <w:rPr>
                    <w:noProof/>
                  </w:rPr>
                </w:pPr>
                <w:r>
                  <w:rPr>
                    <w:noProof/>
                  </w:rPr>
                  <w:t>R. A. Force, “RAF chooses UK manufactured Sting Ray Torpedo for Poseidon Fleet,” Royal Air Force, 30 November 2023. [Online]. Available: https://www.citethisforme.com/cite/sources/websiteautociteconfirm. [Accessed 30 December 2024].</w:t>
                </w:r>
              </w:p>
            </w:tc>
          </w:tr>
          <w:tr w:rsidR="00C27ACE" w14:paraId="674982E9" w14:textId="77777777">
            <w:trPr>
              <w:divId w:val="2106338902"/>
              <w:tblCellSpacing w:w="15" w:type="dxa"/>
            </w:trPr>
            <w:tc>
              <w:tcPr>
                <w:tcW w:w="50" w:type="pct"/>
                <w:hideMark/>
              </w:tcPr>
              <w:p w14:paraId="6947D8FD" w14:textId="77777777" w:rsidR="00C27ACE" w:rsidRDefault="00C27ACE">
                <w:pPr>
                  <w:pStyle w:val="Bibliography"/>
                  <w:rPr>
                    <w:noProof/>
                  </w:rPr>
                </w:pPr>
                <w:r>
                  <w:rPr>
                    <w:noProof/>
                  </w:rPr>
                  <w:t xml:space="preserve">[6] </w:t>
                </w:r>
              </w:p>
            </w:tc>
            <w:tc>
              <w:tcPr>
                <w:tcW w:w="0" w:type="auto"/>
                <w:hideMark/>
              </w:tcPr>
              <w:p w14:paraId="045C62DE" w14:textId="77777777" w:rsidR="00C27ACE" w:rsidRDefault="00C27ACE">
                <w:pPr>
                  <w:pStyle w:val="Bibliography"/>
                  <w:rPr>
                    <w:noProof/>
                  </w:rPr>
                </w:pPr>
                <w:r>
                  <w:rPr>
                    <w:noProof/>
                  </w:rPr>
                  <w:t xml:space="preserve">T. M. Klapötke, Chemistry of high-energy materials, Sixth edition, Berlin: De Gruyter, 2022. </w:t>
                </w:r>
              </w:p>
            </w:tc>
          </w:tr>
          <w:tr w:rsidR="00C27ACE" w14:paraId="27A27D11" w14:textId="77777777">
            <w:trPr>
              <w:divId w:val="2106338902"/>
              <w:tblCellSpacing w:w="15" w:type="dxa"/>
            </w:trPr>
            <w:tc>
              <w:tcPr>
                <w:tcW w:w="50" w:type="pct"/>
                <w:hideMark/>
              </w:tcPr>
              <w:p w14:paraId="0A30218E" w14:textId="77777777" w:rsidR="00C27ACE" w:rsidRDefault="00C27ACE">
                <w:pPr>
                  <w:pStyle w:val="Bibliography"/>
                  <w:rPr>
                    <w:noProof/>
                  </w:rPr>
                </w:pPr>
                <w:r>
                  <w:rPr>
                    <w:noProof/>
                  </w:rPr>
                  <w:t xml:space="preserve">[7] </w:t>
                </w:r>
              </w:p>
            </w:tc>
            <w:tc>
              <w:tcPr>
                <w:tcW w:w="0" w:type="auto"/>
                <w:hideMark/>
              </w:tcPr>
              <w:p w14:paraId="7383F031" w14:textId="77777777" w:rsidR="00C27ACE" w:rsidRDefault="00C27ACE">
                <w:pPr>
                  <w:pStyle w:val="Bibliography"/>
                  <w:rPr>
                    <w:noProof/>
                  </w:rPr>
                </w:pPr>
                <w:r>
                  <w:rPr>
                    <w:noProof/>
                  </w:rPr>
                  <w:t>G. Suneesh, V. K. R. Sirigiri, V. Y. Gudiga, U. S. Gattu and K. M. Buddaraju, “A review on Johnson Cook Material Model,” Materials Today: Proceedings, 26 April 2022. [Online]. Available: https://www.sciencedirect.com/science/article/pii/S2214785322024191. [Accessed 2024 December 30].</w:t>
                </w:r>
              </w:p>
            </w:tc>
          </w:tr>
          <w:tr w:rsidR="00C27ACE" w14:paraId="482E57E8" w14:textId="77777777">
            <w:trPr>
              <w:divId w:val="2106338902"/>
              <w:tblCellSpacing w:w="15" w:type="dxa"/>
            </w:trPr>
            <w:tc>
              <w:tcPr>
                <w:tcW w:w="50" w:type="pct"/>
                <w:hideMark/>
              </w:tcPr>
              <w:p w14:paraId="1FA4B2FE" w14:textId="77777777" w:rsidR="00C27ACE" w:rsidRDefault="00C27ACE">
                <w:pPr>
                  <w:pStyle w:val="Bibliography"/>
                  <w:rPr>
                    <w:noProof/>
                  </w:rPr>
                </w:pPr>
                <w:r>
                  <w:rPr>
                    <w:noProof/>
                  </w:rPr>
                  <w:t xml:space="preserve">[8] </w:t>
                </w:r>
              </w:p>
            </w:tc>
            <w:tc>
              <w:tcPr>
                <w:tcW w:w="0" w:type="auto"/>
                <w:hideMark/>
              </w:tcPr>
              <w:p w14:paraId="0C738E7F" w14:textId="77777777" w:rsidR="00C27ACE" w:rsidRDefault="00C27ACE">
                <w:pPr>
                  <w:pStyle w:val="Bibliography"/>
                  <w:rPr>
                    <w:noProof/>
                  </w:rPr>
                </w:pPr>
                <w:r>
                  <w:rPr>
                    <w:noProof/>
                  </w:rPr>
                  <w:t>S. B. Segletes, “An examination of the JWL equation of state - DTIC,” July 2018. [Online]. Available: https://apps.dtic.mil/sti/pdfs/AD1055483.pdf. [Accessed 30 December 2024].</w:t>
                </w:r>
              </w:p>
            </w:tc>
          </w:tr>
          <w:tr w:rsidR="00C27ACE" w14:paraId="2448CCB3" w14:textId="77777777">
            <w:trPr>
              <w:divId w:val="2106338902"/>
              <w:tblCellSpacing w:w="15" w:type="dxa"/>
            </w:trPr>
            <w:tc>
              <w:tcPr>
                <w:tcW w:w="50" w:type="pct"/>
                <w:hideMark/>
              </w:tcPr>
              <w:p w14:paraId="34EF3AD8" w14:textId="77777777" w:rsidR="00C27ACE" w:rsidRDefault="00C27ACE">
                <w:pPr>
                  <w:pStyle w:val="Bibliography"/>
                  <w:rPr>
                    <w:noProof/>
                  </w:rPr>
                </w:pPr>
                <w:r>
                  <w:rPr>
                    <w:noProof/>
                  </w:rPr>
                  <w:t xml:space="preserve">[9] </w:t>
                </w:r>
              </w:p>
            </w:tc>
            <w:tc>
              <w:tcPr>
                <w:tcW w:w="0" w:type="auto"/>
                <w:hideMark/>
              </w:tcPr>
              <w:p w14:paraId="58B148F5" w14:textId="77777777" w:rsidR="00C27ACE" w:rsidRDefault="00C27ACE">
                <w:pPr>
                  <w:pStyle w:val="Bibliography"/>
                  <w:rPr>
                    <w:noProof/>
                  </w:rPr>
                </w:pPr>
                <w:r>
                  <w:rPr>
                    <w:noProof/>
                  </w:rPr>
                  <w:t xml:space="preserve">A. N. Palazotto and R. A. Kemnitz, “Modeling and Simulation Techniques Used in High Strain Rate,” </w:t>
                </w:r>
                <w:r>
                  <w:rPr>
                    <w:i/>
                    <w:iCs/>
                    <w:noProof/>
                  </w:rPr>
                  <w:t xml:space="preserve">Mathematics, </w:t>
                </w:r>
                <w:r>
                  <w:rPr>
                    <w:noProof/>
                  </w:rPr>
                  <w:t xml:space="preserve">vol. 9, p. 274, 2021. </w:t>
                </w:r>
              </w:p>
            </w:tc>
          </w:tr>
          <w:tr w:rsidR="00C27ACE" w14:paraId="40089D8D" w14:textId="77777777">
            <w:trPr>
              <w:divId w:val="2106338902"/>
              <w:tblCellSpacing w:w="15" w:type="dxa"/>
            </w:trPr>
            <w:tc>
              <w:tcPr>
                <w:tcW w:w="50" w:type="pct"/>
                <w:hideMark/>
              </w:tcPr>
              <w:p w14:paraId="17E1C5DF" w14:textId="77777777" w:rsidR="00C27ACE" w:rsidRDefault="00C27ACE">
                <w:pPr>
                  <w:pStyle w:val="Bibliography"/>
                  <w:rPr>
                    <w:noProof/>
                  </w:rPr>
                </w:pPr>
                <w:r>
                  <w:rPr>
                    <w:noProof/>
                  </w:rPr>
                  <w:t xml:space="preserve">[10] </w:t>
                </w:r>
              </w:p>
            </w:tc>
            <w:tc>
              <w:tcPr>
                <w:tcW w:w="0" w:type="auto"/>
                <w:hideMark/>
              </w:tcPr>
              <w:p w14:paraId="4B70C37E" w14:textId="77777777" w:rsidR="00C27ACE" w:rsidRDefault="00C27ACE">
                <w:pPr>
                  <w:pStyle w:val="Bibliography"/>
                  <w:rPr>
                    <w:noProof/>
                  </w:rPr>
                </w:pPr>
                <w:r>
                  <w:rPr>
                    <w:noProof/>
                  </w:rPr>
                  <w:t xml:space="preserve">Y. Kang and J. Jeon, “Finite element analysis of the impact of liner thickness and hydrodynamic limit on the penetration depth of a shaped charge warhead - Journal of Mechanical Science and Technology,” </w:t>
                </w:r>
                <w:r>
                  <w:rPr>
                    <w:i/>
                    <w:iCs/>
                    <w:noProof/>
                  </w:rPr>
                  <w:t xml:space="preserve">Journal of Mechanical Science and Technology, </w:t>
                </w:r>
                <w:r>
                  <w:rPr>
                    <w:noProof/>
                  </w:rPr>
                  <w:t xml:space="preserve">vol. 32, pp. 5797-5805, 2018. </w:t>
                </w:r>
              </w:p>
            </w:tc>
          </w:tr>
          <w:tr w:rsidR="00C27ACE" w14:paraId="5DCF7E45" w14:textId="77777777">
            <w:trPr>
              <w:divId w:val="2106338902"/>
              <w:tblCellSpacing w:w="15" w:type="dxa"/>
            </w:trPr>
            <w:tc>
              <w:tcPr>
                <w:tcW w:w="50" w:type="pct"/>
                <w:hideMark/>
              </w:tcPr>
              <w:p w14:paraId="25910FD4" w14:textId="77777777" w:rsidR="00C27ACE" w:rsidRDefault="00C27ACE">
                <w:pPr>
                  <w:pStyle w:val="Bibliography"/>
                  <w:rPr>
                    <w:noProof/>
                  </w:rPr>
                </w:pPr>
                <w:r>
                  <w:rPr>
                    <w:noProof/>
                  </w:rPr>
                  <w:t xml:space="preserve">[11] </w:t>
                </w:r>
              </w:p>
            </w:tc>
            <w:tc>
              <w:tcPr>
                <w:tcW w:w="0" w:type="auto"/>
                <w:hideMark/>
              </w:tcPr>
              <w:p w14:paraId="4918F72E" w14:textId="77777777" w:rsidR="00C27ACE" w:rsidRDefault="00C27ACE">
                <w:pPr>
                  <w:pStyle w:val="Bibliography"/>
                  <w:rPr>
                    <w:noProof/>
                  </w:rPr>
                </w:pPr>
                <w:r>
                  <w:rPr>
                    <w:noProof/>
                  </w:rPr>
                  <w:t>ASM, “ASM Material Data Sheet Steel 4340,” ASM, [Online]. Available: https://asm.matweb.com/search/SpecificMaterial.asp?bassnum=M434AE. [Accessed 2025 January 04].</w:t>
                </w:r>
              </w:p>
            </w:tc>
          </w:tr>
          <w:tr w:rsidR="00C27ACE" w14:paraId="5D2F8020" w14:textId="77777777">
            <w:trPr>
              <w:divId w:val="2106338902"/>
              <w:tblCellSpacing w:w="15" w:type="dxa"/>
            </w:trPr>
            <w:tc>
              <w:tcPr>
                <w:tcW w:w="50" w:type="pct"/>
                <w:hideMark/>
              </w:tcPr>
              <w:p w14:paraId="7C2BFFBE" w14:textId="77777777" w:rsidR="00C27ACE" w:rsidRDefault="00C27ACE">
                <w:pPr>
                  <w:pStyle w:val="Bibliography"/>
                  <w:rPr>
                    <w:noProof/>
                  </w:rPr>
                </w:pPr>
                <w:r>
                  <w:rPr>
                    <w:noProof/>
                  </w:rPr>
                  <w:t xml:space="preserve">[12] </w:t>
                </w:r>
              </w:p>
            </w:tc>
            <w:tc>
              <w:tcPr>
                <w:tcW w:w="0" w:type="auto"/>
                <w:hideMark/>
              </w:tcPr>
              <w:p w14:paraId="3EFF24B1" w14:textId="77777777" w:rsidR="00C27ACE" w:rsidRDefault="00C27ACE">
                <w:pPr>
                  <w:pStyle w:val="Bibliography"/>
                  <w:rPr>
                    <w:noProof/>
                  </w:rPr>
                </w:pPr>
                <w:r>
                  <w:rPr>
                    <w:noProof/>
                  </w:rPr>
                  <w:t xml:space="preserve">W. Xu, C. Wang and D. Chen, “The jet formation and penetration capability of hypervelocity shaped charges,” </w:t>
                </w:r>
                <w:r>
                  <w:rPr>
                    <w:i/>
                    <w:iCs/>
                    <w:noProof/>
                  </w:rPr>
                  <w:t xml:space="preserve">International Journal of Impact Engineering, </w:t>
                </w:r>
                <w:r>
                  <w:rPr>
                    <w:noProof/>
                  </w:rPr>
                  <w:t xml:space="preserve">vol. 132, 2019. </w:t>
                </w:r>
              </w:p>
            </w:tc>
          </w:tr>
          <w:tr w:rsidR="00C27ACE" w14:paraId="3434C0C0" w14:textId="77777777">
            <w:trPr>
              <w:divId w:val="2106338902"/>
              <w:tblCellSpacing w:w="15" w:type="dxa"/>
            </w:trPr>
            <w:tc>
              <w:tcPr>
                <w:tcW w:w="50" w:type="pct"/>
                <w:hideMark/>
              </w:tcPr>
              <w:p w14:paraId="02534610" w14:textId="77777777" w:rsidR="00C27ACE" w:rsidRDefault="00C27ACE">
                <w:pPr>
                  <w:pStyle w:val="Bibliography"/>
                  <w:rPr>
                    <w:noProof/>
                  </w:rPr>
                </w:pPr>
                <w:r>
                  <w:rPr>
                    <w:noProof/>
                  </w:rPr>
                  <w:t xml:space="preserve">[13] </w:t>
                </w:r>
              </w:p>
            </w:tc>
            <w:tc>
              <w:tcPr>
                <w:tcW w:w="0" w:type="auto"/>
                <w:hideMark/>
              </w:tcPr>
              <w:p w14:paraId="4FB37FA5" w14:textId="77777777" w:rsidR="00C27ACE" w:rsidRDefault="00C27ACE">
                <w:pPr>
                  <w:pStyle w:val="Bibliography"/>
                  <w:rPr>
                    <w:noProof/>
                  </w:rPr>
                </w:pPr>
                <w:r>
                  <w:rPr>
                    <w:noProof/>
                  </w:rPr>
                  <w:t xml:space="preserve">F. Wang, J. Wang, Z. Qi, X. Wu, X. Zeng and X. Yang, “Evaluation of copper spall response using Mie-Grüneisen equation-of-state parameters determined from molecular dynamics,” </w:t>
                </w:r>
                <w:r>
                  <w:rPr>
                    <w:i/>
                    <w:iCs/>
                    <w:noProof/>
                  </w:rPr>
                  <w:t xml:space="preserve">Computational Materials Science, </w:t>
                </w:r>
                <w:r>
                  <w:rPr>
                    <w:noProof/>
                  </w:rPr>
                  <w:t xml:space="preserve">vol. 216, 2023. </w:t>
                </w:r>
              </w:p>
            </w:tc>
          </w:tr>
          <w:tr w:rsidR="00C27ACE" w14:paraId="05EFB4E9" w14:textId="77777777">
            <w:trPr>
              <w:divId w:val="2106338902"/>
              <w:tblCellSpacing w:w="15" w:type="dxa"/>
            </w:trPr>
            <w:tc>
              <w:tcPr>
                <w:tcW w:w="50" w:type="pct"/>
                <w:hideMark/>
              </w:tcPr>
              <w:p w14:paraId="66D34E21" w14:textId="77777777" w:rsidR="00C27ACE" w:rsidRDefault="00C27ACE">
                <w:pPr>
                  <w:pStyle w:val="Bibliography"/>
                  <w:rPr>
                    <w:noProof/>
                  </w:rPr>
                </w:pPr>
                <w:r>
                  <w:rPr>
                    <w:noProof/>
                  </w:rPr>
                  <w:t xml:space="preserve">[14] </w:t>
                </w:r>
              </w:p>
            </w:tc>
            <w:tc>
              <w:tcPr>
                <w:tcW w:w="0" w:type="auto"/>
                <w:hideMark/>
              </w:tcPr>
              <w:p w14:paraId="536933A9" w14:textId="77777777" w:rsidR="00C27ACE" w:rsidRDefault="00C27ACE">
                <w:pPr>
                  <w:pStyle w:val="Bibliography"/>
                  <w:rPr>
                    <w:noProof/>
                  </w:rPr>
                </w:pPr>
                <w:r>
                  <w:rPr>
                    <w:noProof/>
                  </w:rPr>
                  <w:t xml:space="preserve">C. Cho and C. Park, “Effect of High Hardness Armor Plate Sequences on Ballistic Impact Response,” </w:t>
                </w:r>
                <w:r>
                  <w:rPr>
                    <w:i/>
                    <w:iCs/>
                    <w:noProof/>
                  </w:rPr>
                  <w:t xml:space="preserve">Journal of the Korean Society for Precision Engineering, </w:t>
                </w:r>
                <w:r>
                  <w:rPr>
                    <w:noProof/>
                  </w:rPr>
                  <w:t xml:space="preserve">pp. 417-424, 2017. </w:t>
                </w:r>
              </w:p>
            </w:tc>
          </w:tr>
          <w:tr w:rsidR="00C27ACE" w14:paraId="33CD7299" w14:textId="77777777">
            <w:trPr>
              <w:divId w:val="2106338902"/>
              <w:tblCellSpacing w:w="15" w:type="dxa"/>
            </w:trPr>
            <w:tc>
              <w:tcPr>
                <w:tcW w:w="50" w:type="pct"/>
                <w:hideMark/>
              </w:tcPr>
              <w:p w14:paraId="57FC124E" w14:textId="77777777" w:rsidR="00C27ACE" w:rsidRDefault="00C27ACE">
                <w:pPr>
                  <w:pStyle w:val="Bibliography"/>
                  <w:rPr>
                    <w:noProof/>
                  </w:rPr>
                </w:pPr>
                <w:r>
                  <w:rPr>
                    <w:noProof/>
                  </w:rPr>
                  <w:t xml:space="preserve">[15] </w:t>
                </w:r>
              </w:p>
            </w:tc>
            <w:tc>
              <w:tcPr>
                <w:tcW w:w="0" w:type="auto"/>
                <w:hideMark/>
              </w:tcPr>
              <w:p w14:paraId="7C5714FF" w14:textId="77777777" w:rsidR="00C27ACE" w:rsidRDefault="00C27ACE">
                <w:pPr>
                  <w:pStyle w:val="Bibliography"/>
                  <w:rPr>
                    <w:noProof/>
                  </w:rPr>
                </w:pPr>
                <w:r>
                  <w:rPr>
                    <w:noProof/>
                  </w:rPr>
                  <w:t>E. Gurel, “MODELING AND SIMULATION OF SHAPED CHARGES,” July 2009. [Online]. Available: https://etd.lib.metu.edu.tr/upload/12610830/index.pdf. [Accessed 30 December 2024].</w:t>
                </w:r>
              </w:p>
            </w:tc>
          </w:tr>
          <w:tr w:rsidR="00C27ACE" w14:paraId="37D98D63" w14:textId="77777777">
            <w:trPr>
              <w:divId w:val="2106338902"/>
              <w:tblCellSpacing w:w="15" w:type="dxa"/>
            </w:trPr>
            <w:tc>
              <w:tcPr>
                <w:tcW w:w="50" w:type="pct"/>
                <w:hideMark/>
              </w:tcPr>
              <w:p w14:paraId="6BB22A13" w14:textId="77777777" w:rsidR="00C27ACE" w:rsidRDefault="00C27ACE">
                <w:pPr>
                  <w:pStyle w:val="Bibliography"/>
                  <w:rPr>
                    <w:noProof/>
                  </w:rPr>
                </w:pPr>
                <w:r>
                  <w:rPr>
                    <w:noProof/>
                  </w:rPr>
                  <w:t xml:space="preserve">[16] </w:t>
                </w:r>
              </w:p>
            </w:tc>
            <w:tc>
              <w:tcPr>
                <w:tcW w:w="0" w:type="auto"/>
                <w:hideMark/>
              </w:tcPr>
              <w:p w14:paraId="2D051A95" w14:textId="77777777" w:rsidR="00C27ACE" w:rsidRDefault="00C27ACE">
                <w:pPr>
                  <w:pStyle w:val="Bibliography"/>
                  <w:rPr>
                    <w:noProof/>
                  </w:rPr>
                </w:pPr>
                <w:r>
                  <w:rPr>
                    <w:noProof/>
                  </w:rPr>
                  <w:t>J. Bolstad and D. Mandell, “Calculation of a Shaped Charge Jet Using MESA-2D and MESA-3D Hydrodynamic Computer Codes,” Febuary 1992. [Online]. Available: https://www.sciencemadness.org/lanl2_a/lib-www/la-pubs/00306772.pdf. [Accessed 30 December 2024].</w:t>
                </w:r>
              </w:p>
            </w:tc>
          </w:tr>
          <w:tr w:rsidR="00C27ACE" w14:paraId="39E16929" w14:textId="77777777">
            <w:trPr>
              <w:divId w:val="2106338902"/>
              <w:tblCellSpacing w:w="15" w:type="dxa"/>
            </w:trPr>
            <w:tc>
              <w:tcPr>
                <w:tcW w:w="50" w:type="pct"/>
                <w:hideMark/>
              </w:tcPr>
              <w:p w14:paraId="3011DED7" w14:textId="77777777" w:rsidR="00C27ACE" w:rsidRDefault="00C27ACE">
                <w:pPr>
                  <w:pStyle w:val="Bibliography"/>
                  <w:rPr>
                    <w:noProof/>
                  </w:rPr>
                </w:pPr>
                <w:r>
                  <w:rPr>
                    <w:noProof/>
                  </w:rPr>
                  <w:t xml:space="preserve">[17] </w:t>
                </w:r>
              </w:p>
            </w:tc>
            <w:tc>
              <w:tcPr>
                <w:tcW w:w="0" w:type="auto"/>
                <w:hideMark/>
              </w:tcPr>
              <w:p w14:paraId="389EA9B5" w14:textId="77777777" w:rsidR="00C27ACE" w:rsidRDefault="00C27ACE">
                <w:pPr>
                  <w:pStyle w:val="Bibliography"/>
                  <w:rPr>
                    <w:noProof/>
                  </w:rPr>
                </w:pPr>
                <w:r>
                  <w:rPr>
                    <w:noProof/>
                  </w:rPr>
                  <w:t xml:space="preserve">S. Sen and I. G. Aksoy, “Effect of the variation of conical liner apex angle and explosive ignition point on shaped charge jet formation,” </w:t>
                </w:r>
                <w:r>
                  <w:rPr>
                    <w:i/>
                    <w:iCs/>
                    <w:noProof/>
                  </w:rPr>
                  <w:t xml:space="preserve">Indian Journal of Engineering &amp; Materials Sciences, </w:t>
                </w:r>
                <w:r>
                  <w:rPr>
                    <w:noProof/>
                  </w:rPr>
                  <w:t xml:space="preserve">vol. 10, pp. 381-389, 2003. </w:t>
                </w:r>
              </w:p>
            </w:tc>
          </w:tr>
          <w:tr w:rsidR="00C27ACE" w14:paraId="71CB0128" w14:textId="77777777">
            <w:trPr>
              <w:divId w:val="2106338902"/>
              <w:tblCellSpacing w:w="15" w:type="dxa"/>
            </w:trPr>
            <w:tc>
              <w:tcPr>
                <w:tcW w:w="50" w:type="pct"/>
                <w:hideMark/>
              </w:tcPr>
              <w:p w14:paraId="178C0CA9" w14:textId="77777777" w:rsidR="00C27ACE" w:rsidRDefault="00C27ACE">
                <w:pPr>
                  <w:pStyle w:val="Bibliography"/>
                  <w:rPr>
                    <w:noProof/>
                  </w:rPr>
                </w:pPr>
                <w:r>
                  <w:rPr>
                    <w:noProof/>
                  </w:rPr>
                  <w:t xml:space="preserve">[18] </w:t>
                </w:r>
              </w:p>
            </w:tc>
            <w:tc>
              <w:tcPr>
                <w:tcW w:w="0" w:type="auto"/>
                <w:hideMark/>
              </w:tcPr>
              <w:p w14:paraId="72CE5CCC" w14:textId="77777777" w:rsidR="00C27ACE" w:rsidRDefault="00C27ACE">
                <w:pPr>
                  <w:pStyle w:val="Bibliography"/>
                  <w:rPr>
                    <w:noProof/>
                  </w:rPr>
                </w:pPr>
                <w:r>
                  <w:rPr>
                    <w:noProof/>
                  </w:rPr>
                  <w:t xml:space="preserve">J. Dou, X. Jia, Z. Huang, B. Ma, H. Zhang and C. Cao, “Theoretical study of the jet formation of a shaped charge liner driven by strong Electromagnetic Energy | IEEE Journals &amp; Magazine | IEEE Xplore,” </w:t>
                </w:r>
                <w:r>
                  <w:rPr>
                    <w:i/>
                    <w:iCs/>
                    <w:noProof/>
                  </w:rPr>
                  <w:t xml:space="preserve">IEEE Transactions on Plasma Science, </w:t>
                </w:r>
                <w:r>
                  <w:rPr>
                    <w:noProof/>
                  </w:rPr>
                  <w:t xml:space="preserve">vol. 47, no. 12, pp. 5289-5290, 2019. </w:t>
                </w:r>
              </w:p>
            </w:tc>
          </w:tr>
          <w:tr w:rsidR="00C27ACE" w14:paraId="6D5FE4A0" w14:textId="77777777">
            <w:trPr>
              <w:divId w:val="2106338902"/>
              <w:tblCellSpacing w:w="15" w:type="dxa"/>
            </w:trPr>
            <w:tc>
              <w:tcPr>
                <w:tcW w:w="50" w:type="pct"/>
                <w:hideMark/>
              </w:tcPr>
              <w:p w14:paraId="13F84FE6" w14:textId="77777777" w:rsidR="00C27ACE" w:rsidRDefault="00C27ACE">
                <w:pPr>
                  <w:pStyle w:val="Bibliography"/>
                  <w:rPr>
                    <w:noProof/>
                  </w:rPr>
                </w:pPr>
                <w:r>
                  <w:rPr>
                    <w:noProof/>
                  </w:rPr>
                  <w:t xml:space="preserve">[19] </w:t>
                </w:r>
              </w:p>
            </w:tc>
            <w:tc>
              <w:tcPr>
                <w:tcW w:w="0" w:type="auto"/>
                <w:hideMark/>
              </w:tcPr>
              <w:p w14:paraId="381DE17A" w14:textId="77777777" w:rsidR="00C27ACE" w:rsidRDefault="00C27ACE">
                <w:pPr>
                  <w:pStyle w:val="Bibliography"/>
                  <w:rPr>
                    <w:noProof/>
                  </w:rPr>
                </w:pPr>
                <w:r>
                  <w:rPr>
                    <w:noProof/>
                  </w:rPr>
                  <w:t xml:space="preserve">S. Sun, J. Jiang, S. Wang, J. Men and Y. Wang, “Comparison of Shaped Charge Jet Performance Generated by Machined and Additively Manufactured CuSn10 Liners,” </w:t>
                </w:r>
                <w:r>
                  <w:rPr>
                    <w:i/>
                    <w:iCs/>
                    <w:noProof/>
                  </w:rPr>
                  <w:t xml:space="preserve">Multidisciplinary Digital Publishing Institute, </w:t>
                </w:r>
                <w:r>
                  <w:rPr>
                    <w:noProof/>
                  </w:rPr>
                  <w:t xml:space="preserve">vol. 14, no. 23, p. 7149, 2021. </w:t>
                </w:r>
              </w:p>
            </w:tc>
          </w:tr>
        </w:tbl>
        <w:p w14:paraId="12D2D021" w14:textId="77777777" w:rsidR="00C27ACE" w:rsidRDefault="00C27ACE">
          <w:pPr>
            <w:divId w:val="2106338902"/>
            <w:rPr>
              <w:noProof/>
            </w:rPr>
          </w:pPr>
        </w:p>
        <w:p w14:paraId="49A78147" w14:textId="25100007" w:rsidR="004A5830" w:rsidRDefault="00BF4EFF" w:rsidP="004A5830">
          <w:pPr>
            <w:rPr>
              <w:rFonts w:ascii="Arial" w:hAnsi="Arial" w:cs="Arial"/>
              <w:b/>
              <w:sz w:val="22"/>
              <w:szCs w:val="22"/>
            </w:rPr>
          </w:pPr>
          <w:r w:rsidRPr="006248A9">
            <w:rPr>
              <w:rFonts w:ascii="Arial" w:hAnsi="Arial" w:cs="Arial"/>
              <w:b/>
              <w:bCs/>
              <w:noProof/>
            </w:rPr>
            <w:fldChar w:fldCharType="end"/>
          </w:r>
        </w:p>
      </w:sdtContent>
    </w:sdt>
    <w:p w14:paraId="52A7AC31" w14:textId="484FBE50" w:rsidR="1EA36BC1" w:rsidRPr="002F2F46" w:rsidRDefault="1EA36BC1" w:rsidP="00602558">
      <w:pPr>
        <w:spacing w:after="160" w:line="259" w:lineRule="auto"/>
        <w:rPr>
          <w:rFonts w:asciiTheme="majorHAnsi" w:hAnsiTheme="majorHAnsi" w:cstheme="majorHAnsi"/>
          <w:bCs/>
          <w:color w:val="2F5496" w:themeColor="accent1" w:themeShade="BF"/>
          <w:sz w:val="28"/>
          <w:szCs w:val="22"/>
        </w:rPr>
      </w:pPr>
    </w:p>
    <w:sectPr w:rsidR="1EA36BC1" w:rsidRPr="002F2F46" w:rsidSect="00F90EF7">
      <w:headerReference w:type="default" r:id="rId61"/>
      <w:footerReference w:type="default" r:id="rId62"/>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50618" w14:textId="77777777" w:rsidR="003F2E99" w:rsidRDefault="003F2E99" w:rsidP="009A325F">
      <w:r>
        <w:separator/>
      </w:r>
    </w:p>
  </w:endnote>
  <w:endnote w:type="continuationSeparator" w:id="0">
    <w:p w14:paraId="39CBA5FA" w14:textId="77777777" w:rsidR="003F2E99" w:rsidRDefault="003F2E99" w:rsidP="009A325F">
      <w:r>
        <w:continuationSeparator/>
      </w:r>
    </w:p>
  </w:endnote>
  <w:endnote w:type="continuationNotice" w:id="1">
    <w:p w14:paraId="45BB67D4" w14:textId="77777777" w:rsidR="003F2E99" w:rsidRDefault="003F2E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F3F4FF8" w14:paraId="0721C91C" w14:textId="77777777" w:rsidTr="7F3F4FF8">
      <w:trPr>
        <w:trHeight w:val="300"/>
      </w:trPr>
      <w:tc>
        <w:tcPr>
          <w:tcW w:w="3005" w:type="dxa"/>
        </w:tcPr>
        <w:p w14:paraId="4B88660B" w14:textId="3A599804" w:rsidR="7F3F4FF8" w:rsidRDefault="7F3F4FF8" w:rsidP="7F3F4FF8">
          <w:pPr>
            <w:pStyle w:val="Header"/>
            <w:ind w:left="-115"/>
          </w:pPr>
        </w:p>
      </w:tc>
      <w:tc>
        <w:tcPr>
          <w:tcW w:w="3005" w:type="dxa"/>
        </w:tcPr>
        <w:p w14:paraId="41494DC7" w14:textId="1BD25DE2" w:rsidR="7F3F4FF8" w:rsidRDefault="7F3F4FF8" w:rsidP="7F3F4FF8">
          <w:pPr>
            <w:pStyle w:val="Header"/>
            <w:jc w:val="center"/>
          </w:pPr>
        </w:p>
      </w:tc>
      <w:tc>
        <w:tcPr>
          <w:tcW w:w="3005" w:type="dxa"/>
        </w:tcPr>
        <w:p w14:paraId="3FD4CBC9" w14:textId="1FCA29C1" w:rsidR="7F3F4FF8" w:rsidRDefault="7F3F4FF8" w:rsidP="7F3F4FF8">
          <w:pPr>
            <w:pStyle w:val="Header"/>
            <w:ind w:right="-115"/>
            <w:jc w:val="right"/>
          </w:pPr>
        </w:p>
      </w:tc>
    </w:tr>
  </w:tbl>
  <w:p w14:paraId="66439198" w14:textId="109A3E87" w:rsidR="00F6733C" w:rsidRDefault="00F6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7F045" w14:textId="77777777" w:rsidR="003F2E99" w:rsidRDefault="003F2E99" w:rsidP="009A325F">
      <w:r>
        <w:separator/>
      </w:r>
    </w:p>
  </w:footnote>
  <w:footnote w:type="continuationSeparator" w:id="0">
    <w:p w14:paraId="15533BE8" w14:textId="77777777" w:rsidR="003F2E99" w:rsidRDefault="003F2E99" w:rsidP="009A325F">
      <w:r>
        <w:continuationSeparator/>
      </w:r>
    </w:p>
  </w:footnote>
  <w:footnote w:type="continuationNotice" w:id="1">
    <w:p w14:paraId="3C92F6CE" w14:textId="77777777" w:rsidR="003F2E99" w:rsidRDefault="003F2E99"/>
  </w:footnote>
  <w:footnote w:id="2">
    <w:p w14:paraId="6582B96D" w14:textId="0CDCFE9F" w:rsidR="00B84252" w:rsidRDefault="00B84252">
      <w:pPr>
        <w:pStyle w:val="FootnoteText"/>
      </w:pPr>
      <w:r>
        <w:rPr>
          <w:rStyle w:val="FootnoteReference"/>
        </w:rPr>
        <w:footnoteRef/>
      </w:r>
      <w:r>
        <w:t xml:space="preserve"> This occurred in a design where the energy density specified was incorrect and causes issues.</w:t>
      </w:r>
      <w:r w:rsidR="0070003F">
        <w:t xml:space="preserve"> See design 1 BRL 82. </w:t>
      </w:r>
    </w:p>
  </w:footnote>
  <w:footnote w:id="3">
    <w:p w14:paraId="726CBDBB" w14:textId="09267C31" w:rsidR="00A01D71" w:rsidRDefault="00A01D71">
      <w:pPr>
        <w:pStyle w:val="FootnoteText"/>
      </w:pPr>
      <w:r>
        <w:rPr>
          <w:rStyle w:val="FootnoteReference"/>
        </w:rPr>
        <w:footnoteRef/>
      </w:r>
      <w:r>
        <w:t xml:space="preserve"> </w:t>
      </w:r>
      <w:r w:rsidR="001C6C5D">
        <w:t xml:space="preserve">This model focuses on </w:t>
      </w:r>
      <w:r w:rsidR="001C6C5D" w:rsidRPr="001C6C5D">
        <w:t>brittle materials like ceramics, rocks, and concrete under dynamic loading conditions.</w:t>
      </w:r>
      <w:r w:rsidR="001C6C5D">
        <w:rPr>
          <w:rFonts w:ascii="Arial" w:hAnsi="Arial" w:cs="Arial"/>
          <w:sz w:val="22"/>
          <w:szCs w:val="22"/>
        </w:rPr>
        <w:t xml:space="preserve"> </w:t>
      </w:r>
    </w:p>
  </w:footnote>
  <w:footnote w:id="4">
    <w:p w14:paraId="5D27B6FB" w14:textId="7DE659C1" w:rsidR="001A2BD2" w:rsidRDefault="001A2BD2">
      <w:pPr>
        <w:pStyle w:val="FootnoteText"/>
      </w:pPr>
      <w:r>
        <w:rPr>
          <w:rStyle w:val="FootnoteReference"/>
        </w:rPr>
        <w:footnoteRef/>
      </w:r>
      <w:r w:rsidR="00961A96">
        <w:t xml:space="preserve"> </w:t>
      </w:r>
      <w:r w:rsidR="00721CB7">
        <w:t xml:space="preserve">There are studies being conducted in using strong electromagnetic </w:t>
      </w:r>
      <w:r w:rsidR="0054668A">
        <w:t xml:space="preserve">energy to create the jet formation of a shaped charge. If these are successful then it could eliminate the need for chemical explosives as we know it and radically </w:t>
      </w:r>
      <w:r w:rsidR="00F837AD">
        <w:t>change the way shaped charges are used and designed as it could allow for new shapes to be used.</w:t>
      </w:r>
      <w:r>
        <w:t xml:space="preserve"> </w:t>
      </w:r>
      <w:sdt>
        <w:sdtPr>
          <w:id w:val="-2073029525"/>
          <w:citation/>
        </w:sdtPr>
        <w:sdtContent>
          <w:r w:rsidR="00C27ACE">
            <w:fldChar w:fldCharType="begin"/>
          </w:r>
          <w:r w:rsidR="00C27ACE">
            <w:instrText xml:space="preserve"> CITATION Dou19 \l 2057 </w:instrText>
          </w:r>
          <w:r w:rsidR="00C27ACE">
            <w:fldChar w:fldCharType="separate"/>
          </w:r>
          <w:r w:rsidR="00C27ACE">
            <w:rPr>
              <w:noProof/>
            </w:rPr>
            <w:t>[18]</w:t>
          </w:r>
          <w:r w:rsidR="00C27ACE">
            <w:fldChar w:fldCharType="end"/>
          </w:r>
        </w:sdtContent>
      </w:sdt>
    </w:p>
  </w:footnote>
  <w:footnote w:id="5">
    <w:p w14:paraId="2830D3F4" w14:textId="77777777" w:rsidR="004009E4" w:rsidRDefault="004009E4" w:rsidP="004009E4">
      <w:pPr>
        <w:pStyle w:val="FootnoteText"/>
      </w:pPr>
      <w:r>
        <w:rPr>
          <w:rStyle w:val="FootnoteReference"/>
        </w:rPr>
        <w:footnoteRef/>
      </w:r>
      <w:r>
        <w:t xml:space="preserve"> Looking at the value given for energy density in the reference, I believe there is a typo as it looks to be an order of magnitude larger than it should be. As such this change has been made and captured in the table making it e+06 instead of e+09. </w:t>
      </w:r>
    </w:p>
  </w:footnote>
  <w:footnote w:id="6">
    <w:p w14:paraId="255648DC" w14:textId="0047A6F9" w:rsidR="001A2BD2" w:rsidRDefault="001A2BD2">
      <w:pPr>
        <w:pStyle w:val="FootnoteText"/>
      </w:pPr>
      <w:r>
        <w:rPr>
          <w:rStyle w:val="FootnoteReference"/>
        </w:rPr>
        <w:footnoteRef/>
      </w:r>
      <w:r>
        <w:t xml:space="preserve"> </w:t>
      </w:r>
      <w:r w:rsidR="008454C4">
        <w:t xml:space="preserve">It is important to use the best manufacturing method possible </w:t>
      </w:r>
      <w:r w:rsidR="00775309">
        <w:t>to create the liners</w:t>
      </w:r>
      <w:r w:rsidR="00B9617B">
        <w:t xml:space="preserve"> as the industry has been using the same method since shape charge inception</w:t>
      </w:r>
      <w:r w:rsidR="00775309">
        <w:t>.</w:t>
      </w:r>
      <w:r w:rsidR="000B4919">
        <w:t xml:space="preserve"> </w:t>
      </w:r>
      <w:r w:rsidR="008E73DF">
        <w:t>This</w:t>
      </w:r>
      <w:r w:rsidR="00154D38">
        <w:t xml:space="preserve"> new</w:t>
      </w:r>
      <w:r w:rsidR="008E73DF">
        <w:t xml:space="preserve"> novel way uses selective laser melting which </w:t>
      </w:r>
      <w:r w:rsidR="004E7FF5">
        <w:t>creates smaller grain sizes</w:t>
      </w:r>
      <w:r w:rsidR="001A329D">
        <w:t xml:space="preserve"> </w:t>
      </w:r>
      <w:r w:rsidR="00787DF1">
        <w:t xml:space="preserve">than compared to traditional machining. This has been found to </w:t>
      </w:r>
      <w:r w:rsidR="00F34910">
        <w:t>prevent necking</w:t>
      </w:r>
      <w:r w:rsidR="004E7FF5">
        <w:t xml:space="preserve"> </w:t>
      </w:r>
      <w:r w:rsidR="00787DF1">
        <w:t xml:space="preserve">and lead to an increase in </w:t>
      </w:r>
      <w:r w:rsidR="00154D38">
        <w:t xml:space="preserve">jet performance with greater penetration. </w:t>
      </w:r>
      <w:sdt>
        <w:sdtPr>
          <w:id w:val="-2113740631"/>
          <w:citation/>
        </w:sdtPr>
        <w:sdtContent>
          <w:r w:rsidR="00C27ACE">
            <w:fldChar w:fldCharType="begin"/>
          </w:r>
          <w:r w:rsidR="00C27ACE">
            <w:instrText xml:space="preserve"> CITATION Sun21 \l 2057 </w:instrText>
          </w:r>
          <w:r w:rsidR="00C27ACE">
            <w:fldChar w:fldCharType="separate"/>
          </w:r>
          <w:r w:rsidR="00C27ACE">
            <w:rPr>
              <w:noProof/>
            </w:rPr>
            <w:t>[19]</w:t>
          </w:r>
          <w:r w:rsidR="00C27ACE">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A45516" w14:paraId="18CF96C2" w14:textId="77777777" w:rsidTr="3AA45516">
      <w:trPr>
        <w:trHeight w:val="300"/>
      </w:trPr>
      <w:tc>
        <w:tcPr>
          <w:tcW w:w="3005" w:type="dxa"/>
        </w:tcPr>
        <w:p w14:paraId="00D4F066" w14:textId="59863361" w:rsidR="3AA45516" w:rsidRDefault="3AA45516" w:rsidP="3AA45516">
          <w:pPr>
            <w:pStyle w:val="Header"/>
            <w:ind w:left="-115"/>
          </w:pPr>
          <w:r>
            <w:t>Samuel Hawkins (2216506)</w:t>
          </w:r>
        </w:p>
      </w:tc>
      <w:tc>
        <w:tcPr>
          <w:tcW w:w="3005" w:type="dxa"/>
        </w:tcPr>
        <w:p w14:paraId="46A080B0" w14:textId="35E36F15" w:rsidR="3AA45516" w:rsidRDefault="3AA45516" w:rsidP="3AA45516">
          <w:pPr>
            <w:pStyle w:val="Header"/>
            <w:jc w:val="center"/>
          </w:pPr>
          <w:r>
            <w:t>Advanced Physics for OME</w:t>
          </w:r>
        </w:p>
      </w:tc>
      <w:tc>
        <w:tcPr>
          <w:tcW w:w="3005" w:type="dxa"/>
        </w:tcPr>
        <w:p w14:paraId="06E11344" w14:textId="6BDA1991" w:rsidR="3AA45516" w:rsidRDefault="3AA45516" w:rsidP="3AA45516">
          <w:pPr>
            <w:pStyle w:val="Header"/>
            <w:ind w:right="-115"/>
            <w:jc w:val="right"/>
          </w:pPr>
          <w:r>
            <w:fldChar w:fldCharType="begin"/>
          </w:r>
          <w:r>
            <w:instrText>PAGE</w:instrText>
          </w:r>
          <w:r>
            <w:fldChar w:fldCharType="separate"/>
          </w:r>
          <w:r w:rsidR="00FD67B8">
            <w:rPr>
              <w:noProof/>
            </w:rPr>
            <w:t>1</w:t>
          </w:r>
          <w:r>
            <w:fldChar w:fldCharType="end"/>
          </w:r>
          <w:r>
            <w:t xml:space="preserve"> of </w:t>
          </w:r>
          <w:r>
            <w:fldChar w:fldCharType="begin"/>
          </w:r>
          <w:r>
            <w:instrText>NUMPAGES</w:instrText>
          </w:r>
          <w:r>
            <w:fldChar w:fldCharType="separate"/>
          </w:r>
          <w:r w:rsidR="00FD67B8">
            <w:rPr>
              <w:noProof/>
            </w:rPr>
            <w:t>2</w:t>
          </w:r>
          <w:r>
            <w:fldChar w:fldCharType="end"/>
          </w:r>
        </w:p>
      </w:tc>
    </w:tr>
  </w:tbl>
  <w:p w14:paraId="6545393F" w14:textId="37AD6707" w:rsidR="3AA45516" w:rsidRDefault="3AA45516" w:rsidP="3AA45516">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A0504"/>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4E68B38"/>
    <w:multiLevelType w:val="hybridMultilevel"/>
    <w:tmpl w:val="A0324E90"/>
    <w:lvl w:ilvl="0" w:tplc="3A7ACD78">
      <w:start w:val="1"/>
      <w:numFmt w:val="bullet"/>
      <w:lvlText w:val=""/>
      <w:lvlJc w:val="left"/>
      <w:pPr>
        <w:ind w:left="720" w:hanging="360"/>
      </w:pPr>
      <w:rPr>
        <w:rFonts w:ascii="Symbol" w:hAnsi="Symbol" w:hint="default"/>
      </w:rPr>
    </w:lvl>
    <w:lvl w:ilvl="1" w:tplc="197C0226">
      <w:start w:val="1"/>
      <w:numFmt w:val="bullet"/>
      <w:lvlText w:val="o"/>
      <w:lvlJc w:val="left"/>
      <w:pPr>
        <w:ind w:left="1440" w:hanging="360"/>
      </w:pPr>
      <w:rPr>
        <w:rFonts w:ascii="Courier New" w:hAnsi="Courier New" w:hint="default"/>
      </w:rPr>
    </w:lvl>
    <w:lvl w:ilvl="2" w:tplc="BF500314">
      <w:start w:val="1"/>
      <w:numFmt w:val="bullet"/>
      <w:lvlText w:val=""/>
      <w:lvlJc w:val="left"/>
      <w:pPr>
        <w:ind w:left="2160" w:hanging="360"/>
      </w:pPr>
      <w:rPr>
        <w:rFonts w:ascii="Wingdings" w:hAnsi="Wingdings" w:hint="default"/>
      </w:rPr>
    </w:lvl>
    <w:lvl w:ilvl="3" w:tplc="57363A44">
      <w:start w:val="1"/>
      <w:numFmt w:val="bullet"/>
      <w:lvlText w:val=""/>
      <w:lvlJc w:val="left"/>
      <w:pPr>
        <w:ind w:left="2880" w:hanging="360"/>
      </w:pPr>
      <w:rPr>
        <w:rFonts w:ascii="Symbol" w:hAnsi="Symbol" w:hint="default"/>
      </w:rPr>
    </w:lvl>
    <w:lvl w:ilvl="4" w:tplc="936ACBF0">
      <w:start w:val="1"/>
      <w:numFmt w:val="bullet"/>
      <w:lvlText w:val="o"/>
      <w:lvlJc w:val="left"/>
      <w:pPr>
        <w:ind w:left="3600" w:hanging="360"/>
      </w:pPr>
      <w:rPr>
        <w:rFonts w:ascii="Courier New" w:hAnsi="Courier New" w:hint="default"/>
      </w:rPr>
    </w:lvl>
    <w:lvl w:ilvl="5" w:tplc="5CEC3C9C">
      <w:start w:val="1"/>
      <w:numFmt w:val="bullet"/>
      <w:lvlText w:val=""/>
      <w:lvlJc w:val="left"/>
      <w:pPr>
        <w:ind w:left="4320" w:hanging="360"/>
      </w:pPr>
      <w:rPr>
        <w:rFonts w:ascii="Wingdings" w:hAnsi="Wingdings" w:hint="default"/>
      </w:rPr>
    </w:lvl>
    <w:lvl w:ilvl="6" w:tplc="982EAA8E">
      <w:start w:val="1"/>
      <w:numFmt w:val="bullet"/>
      <w:lvlText w:val=""/>
      <w:lvlJc w:val="left"/>
      <w:pPr>
        <w:ind w:left="5040" w:hanging="360"/>
      </w:pPr>
      <w:rPr>
        <w:rFonts w:ascii="Symbol" w:hAnsi="Symbol" w:hint="default"/>
      </w:rPr>
    </w:lvl>
    <w:lvl w:ilvl="7" w:tplc="BB32FDDC">
      <w:start w:val="1"/>
      <w:numFmt w:val="bullet"/>
      <w:lvlText w:val="o"/>
      <w:lvlJc w:val="left"/>
      <w:pPr>
        <w:ind w:left="5760" w:hanging="360"/>
      </w:pPr>
      <w:rPr>
        <w:rFonts w:ascii="Courier New" w:hAnsi="Courier New" w:hint="default"/>
      </w:rPr>
    </w:lvl>
    <w:lvl w:ilvl="8" w:tplc="ABD6D036">
      <w:start w:val="1"/>
      <w:numFmt w:val="bullet"/>
      <w:lvlText w:val=""/>
      <w:lvlJc w:val="left"/>
      <w:pPr>
        <w:ind w:left="6480" w:hanging="360"/>
      </w:pPr>
      <w:rPr>
        <w:rFonts w:ascii="Wingdings" w:hAnsi="Wingdings" w:hint="default"/>
      </w:rPr>
    </w:lvl>
  </w:abstractNum>
  <w:abstractNum w:abstractNumId="2" w15:restartNumberingAfterBreak="0">
    <w:nsid w:val="178F7183"/>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88721BB"/>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02278D3"/>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18F885F"/>
    <w:multiLevelType w:val="hybridMultilevel"/>
    <w:tmpl w:val="8EFE0BE2"/>
    <w:lvl w:ilvl="0" w:tplc="1960C6A2">
      <w:start w:val="1"/>
      <w:numFmt w:val="bullet"/>
      <w:lvlText w:val=""/>
      <w:lvlJc w:val="left"/>
      <w:pPr>
        <w:ind w:left="720" w:hanging="360"/>
      </w:pPr>
      <w:rPr>
        <w:rFonts w:ascii="Symbol" w:hAnsi="Symbol" w:hint="default"/>
      </w:rPr>
    </w:lvl>
    <w:lvl w:ilvl="1" w:tplc="CC84911A">
      <w:start w:val="1"/>
      <w:numFmt w:val="bullet"/>
      <w:lvlText w:val="o"/>
      <w:lvlJc w:val="left"/>
      <w:pPr>
        <w:ind w:left="1440" w:hanging="360"/>
      </w:pPr>
      <w:rPr>
        <w:rFonts w:ascii="Courier New" w:hAnsi="Courier New" w:hint="default"/>
      </w:rPr>
    </w:lvl>
    <w:lvl w:ilvl="2" w:tplc="25023C08">
      <w:start w:val="1"/>
      <w:numFmt w:val="bullet"/>
      <w:lvlText w:val=""/>
      <w:lvlJc w:val="left"/>
      <w:pPr>
        <w:ind w:left="2160" w:hanging="360"/>
      </w:pPr>
      <w:rPr>
        <w:rFonts w:ascii="Wingdings" w:hAnsi="Wingdings" w:hint="default"/>
      </w:rPr>
    </w:lvl>
    <w:lvl w:ilvl="3" w:tplc="882A33A8">
      <w:start w:val="1"/>
      <w:numFmt w:val="bullet"/>
      <w:lvlText w:val=""/>
      <w:lvlJc w:val="left"/>
      <w:pPr>
        <w:ind w:left="2880" w:hanging="360"/>
      </w:pPr>
      <w:rPr>
        <w:rFonts w:ascii="Symbol" w:hAnsi="Symbol" w:hint="default"/>
      </w:rPr>
    </w:lvl>
    <w:lvl w:ilvl="4" w:tplc="0C740772">
      <w:start w:val="1"/>
      <w:numFmt w:val="bullet"/>
      <w:lvlText w:val="o"/>
      <w:lvlJc w:val="left"/>
      <w:pPr>
        <w:ind w:left="3600" w:hanging="360"/>
      </w:pPr>
      <w:rPr>
        <w:rFonts w:ascii="Courier New" w:hAnsi="Courier New" w:hint="default"/>
      </w:rPr>
    </w:lvl>
    <w:lvl w:ilvl="5" w:tplc="071C11D2">
      <w:start w:val="1"/>
      <w:numFmt w:val="bullet"/>
      <w:lvlText w:val=""/>
      <w:lvlJc w:val="left"/>
      <w:pPr>
        <w:ind w:left="4320" w:hanging="360"/>
      </w:pPr>
      <w:rPr>
        <w:rFonts w:ascii="Wingdings" w:hAnsi="Wingdings" w:hint="default"/>
      </w:rPr>
    </w:lvl>
    <w:lvl w:ilvl="6" w:tplc="13C26F1A">
      <w:start w:val="1"/>
      <w:numFmt w:val="bullet"/>
      <w:lvlText w:val=""/>
      <w:lvlJc w:val="left"/>
      <w:pPr>
        <w:ind w:left="5040" w:hanging="360"/>
      </w:pPr>
      <w:rPr>
        <w:rFonts w:ascii="Symbol" w:hAnsi="Symbol" w:hint="default"/>
      </w:rPr>
    </w:lvl>
    <w:lvl w:ilvl="7" w:tplc="D83AAF26">
      <w:start w:val="1"/>
      <w:numFmt w:val="bullet"/>
      <w:lvlText w:val="o"/>
      <w:lvlJc w:val="left"/>
      <w:pPr>
        <w:ind w:left="5760" w:hanging="360"/>
      </w:pPr>
      <w:rPr>
        <w:rFonts w:ascii="Courier New" w:hAnsi="Courier New" w:hint="default"/>
      </w:rPr>
    </w:lvl>
    <w:lvl w:ilvl="8" w:tplc="DCB80380">
      <w:start w:val="1"/>
      <w:numFmt w:val="bullet"/>
      <w:lvlText w:val=""/>
      <w:lvlJc w:val="left"/>
      <w:pPr>
        <w:ind w:left="6480" w:hanging="360"/>
      </w:pPr>
      <w:rPr>
        <w:rFonts w:ascii="Wingdings" w:hAnsi="Wingdings" w:hint="default"/>
      </w:rPr>
    </w:lvl>
  </w:abstractNum>
  <w:abstractNum w:abstractNumId="6" w15:restartNumberingAfterBreak="0">
    <w:nsid w:val="274838B9"/>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86C7AA6"/>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F3259C5"/>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0765441"/>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0E33259"/>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1181194"/>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17501BD"/>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261029F"/>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85E2119"/>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8AA1D0E"/>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B1B3EE9"/>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D8148DB"/>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04C5E78"/>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179043A"/>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856AAB"/>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1736886"/>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95B416B"/>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B895E4F"/>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D6358CA"/>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F5E6594"/>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60A306DC"/>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62A101AC"/>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2CB55E8"/>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9DB31D8"/>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246298F"/>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E991540"/>
    <w:multiLevelType w:val="multilevel"/>
    <w:tmpl w:val="5538DA2C"/>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25613704">
    <w:abstractNumId w:val="5"/>
  </w:num>
  <w:num w:numId="2" w16cid:durableId="1715696958">
    <w:abstractNumId w:val="1"/>
  </w:num>
  <w:num w:numId="3" w16cid:durableId="417294581">
    <w:abstractNumId w:val="15"/>
  </w:num>
  <w:num w:numId="4" w16cid:durableId="1687052692">
    <w:abstractNumId w:val="14"/>
  </w:num>
  <w:num w:numId="5" w16cid:durableId="1296136825">
    <w:abstractNumId w:val="13"/>
  </w:num>
  <w:num w:numId="6" w16cid:durableId="708993951">
    <w:abstractNumId w:val="8"/>
  </w:num>
  <w:num w:numId="7" w16cid:durableId="1148551157">
    <w:abstractNumId w:val="3"/>
  </w:num>
  <w:num w:numId="8" w16cid:durableId="711468205">
    <w:abstractNumId w:val="0"/>
  </w:num>
  <w:num w:numId="9" w16cid:durableId="10643547">
    <w:abstractNumId w:val="11"/>
  </w:num>
  <w:num w:numId="10" w16cid:durableId="1372798875">
    <w:abstractNumId w:val="6"/>
  </w:num>
  <w:num w:numId="11" w16cid:durableId="236015639">
    <w:abstractNumId w:val="7"/>
  </w:num>
  <w:num w:numId="12" w16cid:durableId="129984464">
    <w:abstractNumId w:val="4"/>
  </w:num>
  <w:num w:numId="13" w16cid:durableId="1507597740">
    <w:abstractNumId w:val="31"/>
  </w:num>
  <w:num w:numId="14" w16cid:durableId="2016879738">
    <w:abstractNumId w:val="28"/>
  </w:num>
  <w:num w:numId="15" w16cid:durableId="1233733473">
    <w:abstractNumId w:val="27"/>
  </w:num>
  <w:num w:numId="16" w16cid:durableId="1497916012">
    <w:abstractNumId w:val="19"/>
  </w:num>
  <w:num w:numId="17" w16cid:durableId="1303000404">
    <w:abstractNumId w:val="17"/>
  </w:num>
  <w:num w:numId="18" w16cid:durableId="1487942039">
    <w:abstractNumId w:val="29"/>
  </w:num>
  <w:num w:numId="19" w16cid:durableId="727270222">
    <w:abstractNumId w:val="25"/>
  </w:num>
  <w:num w:numId="20" w16cid:durableId="723406734">
    <w:abstractNumId w:val="16"/>
  </w:num>
  <w:num w:numId="21" w16cid:durableId="428821022">
    <w:abstractNumId w:val="9"/>
  </w:num>
  <w:num w:numId="22" w16cid:durableId="1761246173">
    <w:abstractNumId w:val="22"/>
  </w:num>
  <w:num w:numId="23" w16cid:durableId="1334645593">
    <w:abstractNumId w:val="10"/>
  </w:num>
  <w:num w:numId="24" w16cid:durableId="2089425793">
    <w:abstractNumId w:val="18"/>
  </w:num>
  <w:num w:numId="25" w16cid:durableId="1310938903">
    <w:abstractNumId w:val="26"/>
  </w:num>
  <w:num w:numId="26" w16cid:durableId="1682776908">
    <w:abstractNumId w:val="20"/>
  </w:num>
  <w:num w:numId="27" w16cid:durableId="2009943852">
    <w:abstractNumId w:val="24"/>
  </w:num>
  <w:num w:numId="28" w16cid:durableId="1474903321">
    <w:abstractNumId w:val="23"/>
  </w:num>
  <w:num w:numId="29" w16cid:durableId="1303460354">
    <w:abstractNumId w:val="12"/>
  </w:num>
  <w:num w:numId="30" w16cid:durableId="873931316">
    <w:abstractNumId w:val="21"/>
  </w:num>
  <w:num w:numId="31" w16cid:durableId="44377377">
    <w:abstractNumId w:val="30"/>
  </w:num>
  <w:num w:numId="32" w16cid:durableId="213158185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F3"/>
    <w:rsid w:val="00000DF7"/>
    <w:rsid w:val="000010A5"/>
    <w:rsid w:val="00001C3E"/>
    <w:rsid w:val="000029CB"/>
    <w:rsid w:val="00002CF5"/>
    <w:rsid w:val="00003190"/>
    <w:rsid w:val="00003DF8"/>
    <w:rsid w:val="00004989"/>
    <w:rsid w:val="00004B8B"/>
    <w:rsid w:val="00005994"/>
    <w:rsid w:val="000069E8"/>
    <w:rsid w:val="00006AC8"/>
    <w:rsid w:val="00007989"/>
    <w:rsid w:val="00007D11"/>
    <w:rsid w:val="0001088A"/>
    <w:rsid w:val="00014663"/>
    <w:rsid w:val="000154CB"/>
    <w:rsid w:val="00015613"/>
    <w:rsid w:val="000167FA"/>
    <w:rsid w:val="00020C15"/>
    <w:rsid w:val="000244F6"/>
    <w:rsid w:val="0002467F"/>
    <w:rsid w:val="00025353"/>
    <w:rsid w:val="00025AF8"/>
    <w:rsid w:val="0003053D"/>
    <w:rsid w:val="00030DA4"/>
    <w:rsid w:val="00031C46"/>
    <w:rsid w:val="00032F2C"/>
    <w:rsid w:val="00033EDE"/>
    <w:rsid w:val="00033F9E"/>
    <w:rsid w:val="00034336"/>
    <w:rsid w:val="00034E01"/>
    <w:rsid w:val="00036596"/>
    <w:rsid w:val="000374B1"/>
    <w:rsid w:val="000379F1"/>
    <w:rsid w:val="0004073F"/>
    <w:rsid w:val="00040FB8"/>
    <w:rsid w:val="00041618"/>
    <w:rsid w:val="00041AF3"/>
    <w:rsid w:val="000425E6"/>
    <w:rsid w:val="00042FFE"/>
    <w:rsid w:val="000432D2"/>
    <w:rsid w:val="00043AB2"/>
    <w:rsid w:val="00043D5C"/>
    <w:rsid w:val="00044933"/>
    <w:rsid w:val="0004499D"/>
    <w:rsid w:val="00044FD4"/>
    <w:rsid w:val="000452A2"/>
    <w:rsid w:val="00045AD8"/>
    <w:rsid w:val="00045FC0"/>
    <w:rsid w:val="000464E1"/>
    <w:rsid w:val="00046B04"/>
    <w:rsid w:val="00047969"/>
    <w:rsid w:val="00047BF0"/>
    <w:rsid w:val="0005021C"/>
    <w:rsid w:val="00050D43"/>
    <w:rsid w:val="00051AC2"/>
    <w:rsid w:val="000524BB"/>
    <w:rsid w:val="000547C5"/>
    <w:rsid w:val="000547D0"/>
    <w:rsid w:val="00056BFF"/>
    <w:rsid w:val="000601E5"/>
    <w:rsid w:val="00060C61"/>
    <w:rsid w:val="000615ED"/>
    <w:rsid w:val="00061A16"/>
    <w:rsid w:val="0006360C"/>
    <w:rsid w:val="00063D5A"/>
    <w:rsid w:val="000643DD"/>
    <w:rsid w:val="000654A9"/>
    <w:rsid w:val="00065C40"/>
    <w:rsid w:val="000667B2"/>
    <w:rsid w:val="000669CC"/>
    <w:rsid w:val="00066A82"/>
    <w:rsid w:val="00067AD6"/>
    <w:rsid w:val="00067E53"/>
    <w:rsid w:val="00070E3A"/>
    <w:rsid w:val="00071F17"/>
    <w:rsid w:val="00072C1C"/>
    <w:rsid w:val="00073666"/>
    <w:rsid w:val="00074EF9"/>
    <w:rsid w:val="00075AE6"/>
    <w:rsid w:val="000761DD"/>
    <w:rsid w:val="00077DC0"/>
    <w:rsid w:val="00080625"/>
    <w:rsid w:val="0008315D"/>
    <w:rsid w:val="00085932"/>
    <w:rsid w:val="000866F8"/>
    <w:rsid w:val="00087827"/>
    <w:rsid w:val="00087950"/>
    <w:rsid w:val="000901A2"/>
    <w:rsid w:val="0009066C"/>
    <w:rsid w:val="00090A27"/>
    <w:rsid w:val="00090DD3"/>
    <w:rsid w:val="000914A0"/>
    <w:rsid w:val="00091865"/>
    <w:rsid w:val="00091958"/>
    <w:rsid w:val="00092001"/>
    <w:rsid w:val="00092C56"/>
    <w:rsid w:val="00093731"/>
    <w:rsid w:val="00095F90"/>
    <w:rsid w:val="000A085C"/>
    <w:rsid w:val="000A1A5F"/>
    <w:rsid w:val="000A214C"/>
    <w:rsid w:val="000A3386"/>
    <w:rsid w:val="000A6267"/>
    <w:rsid w:val="000A6B08"/>
    <w:rsid w:val="000A6F5D"/>
    <w:rsid w:val="000B0183"/>
    <w:rsid w:val="000B0ED7"/>
    <w:rsid w:val="000B17E5"/>
    <w:rsid w:val="000B27A3"/>
    <w:rsid w:val="000B2995"/>
    <w:rsid w:val="000B301B"/>
    <w:rsid w:val="000B3E4B"/>
    <w:rsid w:val="000B4919"/>
    <w:rsid w:val="000B595F"/>
    <w:rsid w:val="000B5BCA"/>
    <w:rsid w:val="000B5E37"/>
    <w:rsid w:val="000B6A89"/>
    <w:rsid w:val="000C15D8"/>
    <w:rsid w:val="000C23E4"/>
    <w:rsid w:val="000C273F"/>
    <w:rsid w:val="000C3AFA"/>
    <w:rsid w:val="000C5C07"/>
    <w:rsid w:val="000C7CB9"/>
    <w:rsid w:val="000D0401"/>
    <w:rsid w:val="000D0DBF"/>
    <w:rsid w:val="000D0EAD"/>
    <w:rsid w:val="000D130A"/>
    <w:rsid w:val="000D2629"/>
    <w:rsid w:val="000D2ED4"/>
    <w:rsid w:val="000D2F4D"/>
    <w:rsid w:val="000D3970"/>
    <w:rsid w:val="000D49AC"/>
    <w:rsid w:val="000D4A7D"/>
    <w:rsid w:val="000D6418"/>
    <w:rsid w:val="000D6575"/>
    <w:rsid w:val="000D69E8"/>
    <w:rsid w:val="000D69FC"/>
    <w:rsid w:val="000D7FDA"/>
    <w:rsid w:val="000E0596"/>
    <w:rsid w:val="000E0878"/>
    <w:rsid w:val="000E1782"/>
    <w:rsid w:val="000E179E"/>
    <w:rsid w:val="000E3925"/>
    <w:rsid w:val="000E6B4E"/>
    <w:rsid w:val="000E7805"/>
    <w:rsid w:val="000F0DC7"/>
    <w:rsid w:val="000F183F"/>
    <w:rsid w:val="000F1B26"/>
    <w:rsid w:val="000F2EB0"/>
    <w:rsid w:val="000F34AB"/>
    <w:rsid w:val="000F3ED8"/>
    <w:rsid w:val="000F45EC"/>
    <w:rsid w:val="000F494D"/>
    <w:rsid w:val="000F535D"/>
    <w:rsid w:val="000F5F96"/>
    <w:rsid w:val="0010026F"/>
    <w:rsid w:val="0010202E"/>
    <w:rsid w:val="001031DF"/>
    <w:rsid w:val="00103D2B"/>
    <w:rsid w:val="00105024"/>
    <w:rsid w:val="00105ED0"/>
    <w:rsid w:val="00105F8E"/>
    <w:rsid w:val="001064C0"/>
    <w:rsid w:val="00106DD2"/>
    <w:rsid w:val="001078F1"/>
    <w:rsid w:val="00110359"/>
    <w:rsid w:val="0011194B"/>
    <w:rsid w:val="0011370C"/>
    <w:rsid w:val="001206BE"/>
    <w:rsid w:val="00120895"/>
    <w:rsid w:val="001213E2"/>
    <w:rsid w:val="00121472"/>
    <w:rsid w:val="0012152F"/>
    <w:rsid w:val="00121971"/>
    <w:rsid w:val="00122037"/>
    <w:rsid w:val="00123018"/>
    <w:rsid w:val="001234DE"/>
    <w:rsid w:val="00127549"/>
    <w:rsid w:val="001305EF"/>
    <w:rsid w:val="00132BD7"/>
    <w:rsid w:val="00133836"/>
    <w:rsid w:val="001351F2"/>
    <w:rsid w:val="00136627"/>
    <w:rsid w:val="00137CA5"/>
    <w:rsid w:val="001400EA"/>
    <w:rsid w:val="001422D7"/>
    <w:rsid w:val="00143DA4"/>
    <w:rsid w:val="00144F48"/>
    <w:rsid w:val="0014544E"/>
    <w:rsid w:val="0014596E"/>
    <w:rsid w:val="00145EEC"/>
    <w:rsid w:val="00146D32"/>
    <w:rsid w:val="00146EC1"/>
    <w:rsid w:val="00147A76"/>
    <w:rsid w:val="00150185"/>
    <w:rsid w:val="0015036E"/>
    <w:rsid w:val="00150C65"/>
    <w:rsid w:val="0015183C"/>
    <w:rsid w:val="00152ABC"/>
    <w:rsid w:val="001530DF"/>
    <w:rsid w:val="00153345"/>
    <w:rsid w:val="00153B0C"/>
    <w:rsid w:val="001546AF"/>
    <w:rsid w:val="001549A1"/>
    <w:rsid w:val="00154D38"/>
    <w:rsid w:val="00160602"/>
    <w:rsid w:val="00162BEE"/>
    <w:rsid w:val="00163BD5"/>
    <w:rsid w:val="00164F48"/>
    <w:rsid w:val="00165386"/>
    <w:rsid w:val="00165F55"/>
    <w:rsid w:val="00166733"/>
    <w:rsid w:val="00166751"/>
    <w:rsid w:val="001703C8"/>
    <w:rsid w:val="00170612"/>
    <w:rsid w:val="00171145"/>
    <w:rsid w:val="001718E5"/>
    <w:rsid w:val="00173579"/>
    <w:rsid w:val="00173734"/>
    <w:rsid w:val="00173D72"/>
    <w:rsid w:val="00175682"/>
    <w:rsid w:val="00175B85"/>
    <w:rsid w:val="00176181"/>
    <w:rsid w:val="001807EC"/>
    <w:rsid w:val="00180A2D"/>
    <w:rsid w:val="00181BD5"/>
    <w:rsid w:val="00182FEA"/>
    <w:rsid w:val="00183A08"/>
    <w:rsid w:val="001841ED"/>
    <w:rsid w:val="00187E69"/>
    <w:rsid w:val="0019011E"/>
    <w:rsid w:val="00190653"/>
    <w:rsid w:val="0019091F"/>
    <w:rsid w:val="00190AE3"/>
    <w:rsid w:val="00191684"/>
    <w:rsid w:val="00192BA6"/>
    <w:rsid w:val="00192F7D"/>
    <w:rsid w:val="001938B2"/>
    <w:rsid w:val="00194AD2"/>
    <w:rsid w:val="00195C39"/>
    <w:rsid w:val="00195F7D"/>
    <w:rsid w:val="001963E3"/>
    <w:rsid w:val="00196737"/>
    <w:rsid w:val="0019732F"/>
    <w:rsid w:val="00197CB7"/>
    <w:rsid w:val="001A0EEC"/>
    <w:rsid w:val="001A1594"/>
    <w:rsid w:val="001A15C3"/>
    <w:rsid w:val="001A1A5B"/>
    <w:rsid w:val="001A23D6"/>
    <w:rsid w:val="001A2BD2"/>
    <w:rsid w:val="001A329D"/>
    <w:rsid w:val="001A5354"/>
    <w:rsid w:val="001A710E"/>
    <w:rsid w:val="001A7CE4"/>
    <w:rsid w:val="001B0340"/>
    <w:rsid w:val="001B1654"/>
    <w:rsid w:val="001B2134"/>
    <w:rsid w:val="001B307C"/>
    <w:rsid w:val="001B449D"/>
    <w:rsid w:val="001B5582"/>
    <w:rsid w:val="001B64D6"/>
    <w:rsid w:val="001B66F5"/>
    <w:rsid w:val="001B6BC3"/>
    <w:rsid w:val="001B6BDF"/>
    <w:rsid w:val="001B6E8C"/>
    <w:rsid w:val="001B6F7D"/>
    <w:rsid w:val="001B7D18"/>
    <w:rsid w:val="001C01DF"/>
    <w:rsid w:val="001C1C9D"/>
    <w:rsid w:val="001C31EB"/>
    <w:rsid w:val="001C3C0E"/>
    <w:rsid w:val="001C3C85"/>
    <w:rsid w:val="001C6027"/>
    <w:rsid w:val="001C682B"/>
    <w:rsid w:val="001C6C5D"/>
    <w:rsid w:val="001C6CEB"/>
    <w:rsid w:val="001C79F1"/>
    <w:rsid w:val="001C7A63"/>
    <w:rsid w:val="001D0F1A"/>
    <w:rsid w:val="001D1C29"/>
    <w:rsid w:val="001D3A53"/>
    <w:rsid w:val="001D4F2F"/>
    <w:rsid w:val="001D5AA1"/>
    <w:rsid w:val="001D5C4F"/>
    <w:rsid w:val="001D657F"/>
    <w:rsid w:val="001E042E"/>
    <w:rsid w:val="001E0994"/>
    <w:rsid w:val="001E2551"/>
    <w:rsid w:val="001E2C8F"/>
    <w:rsid w:val="001E31B9"/>
    <w:rsid w:val="001E3505"/>
    <w:rsid w:val="001F0217"/>
    <w:rsid w:val="001F1046"/>
    <w:rsid w:val="001F3E02"/>
    <w:rsid w:val="001F4A2D"/>
    <w:rsid w:val="001F53E9"/>
    <w:rsid w:val="001F60E3"/>
    <w:rsid w:val="001F6977"/>
    <w:rsid w:val="001F69A3"/>
    <w:rsid w:val="001F6F77"/>
    <w:rsid w:val="001F762F"/>
    <w:rsid w:val="002000A2"/>
    <w:rsid w:val="0020040A"/>
    <w:rsid w:val="0020051E"/>
    <w:rsid w:val="00200801"/>
    <w:rsid w:val="0020099F"/>
    <w:rsid w:val="00202C7E"/>
    <w:rsid w:val="00203FD8"/>
    <w:rsid w:val="0020426B"/>
    <w:rsid w:val="002045DB"/>
    <w:rsid w:val="00204E1B"/>
    <w:rsid w:val="002071A0"/>
    <w:rsid w:val="00211062"/>
    <w:rsid w:val="00211CC2"/>
    <w:rsid w:val="00213927"/>
    <w:rsid w:val="00213AB0"/>
    <w:rsid w:val="00217491"/>
    <w:rsid w:val="00217C92"/>
    <w:rsid w:val="00220559"/>
    <w:rsid w:val="00220775"/>
    <w:rsid w:val="00220A63"/>
    <w:rsid w:val="002211F1"/>
    <w:rsid w:val="00221B0A"/>
    <w:rsid w:val="002220FB"/>
    <w:rsid w:val="0022242F"/>
    <w:rsid w:val="0022444D"/>
    <w:rsid w:val="00224594"/>
    <w:rsid w:val="00224F2C"/>
    <w:rsid w:val="00225528"/>
    <w:rsid w:val="0022695C"/>
    <w:rsid w:val="00227DF3"/>
    <w:rsid w:val="00227E2B"/>
    <w:rsid w:val="00230B25"/>
    <w:rsid w:val="0023194D"/>
    <w:rsid w:val="00232DD2"/>
    <w:rsid w:val="00233AEA"/>
    <w:rsid w:val="002340B4"/>
    <w:rsid w:val="0023675D"/>
    <w:rsid w:val="002368E7"/>
    <w:rsid w:val="00237003"/>
    <w:rsid w:val="0023722B"/>
    <w:rsid w:val="00237C74"/>
    <w:rsid w:val="00240147"/>
    <w:rsid w:val="002401FA"/>
    <w:rsid w:val="002411CA"/>
    <w:rsid w:val="0024171F"/>
    <w:rsid w:val="0024234B"/>
    <w:rsid w:val="00242432"/>
    <w:rsid w:val="00243674"/>
    <w:rsid w:val="00243A61"/>
    <w:rsid w:val="00243EE4"/>
    <w:rsid w:val="002447AC"/>
    <w:rsid w:val="002458C3"/>
    <w:rsid w:val="0024594E"/>
    <w:rsid w:val="00246895"/>
    <w:rsid w:val="002468AD"/>
    <w:rsid w:val="002469B5"/>
    <w:rsid w:val="002470EE"/>
    <w:rsid w:val="00247343"/>
    <w:rsid w:val="002510BE"/>
    <w:rsid w:val="00253BB5"/>
    <w:rsid w:val="00256A7E"/>
    <w:rsid w:val="0026019B"/>
    <w:rsid w:val="00260863"/>
    <w:rsid w:val="002609A9"/>
    <w:rsid w:val="00263014"/>
    <w:rsid w:val="002630C0"/>
    <w:rsid w:val="002640C3"/>
    <w:rsid w:val="00264596"/>
    <w:rsid w:val="00265294"/>
    <w:rsid w:val="00265933"/>
    <w:rsid w:val="00267C3E"/>
    <w:rsid w:val="002700FF"/>
    <w:rsid w:val="00270C77"/>
    <w:rsid w:val="002712F3"/>
    <w:rsid w:val="00272047"/>
    <w:rsid w:val="00272BBB"/>
    <w:rsid w:val="00272C97"/>
    <w:rsid w:val="00273C62"/>
    <w:rsid w:val="00273D38"/>
    <w:rsid w:val="0027470A"/>
    <w:rsid w:val="00274976"/>
    <w:rsid w:val="0027527A"/>
    <w:rsid w:val="00275F2C"/>
    <w:rsid w:val="002764F1"/>
    <w:rsid w:val="0027713F"/>
    <w:rsid w:val="00277909"/>
    <w:rsid w:val="00280256"/>
    <w:rsid w:val="00280960"/>
    <w:rsid w:val="0028247B"/>
    <w:rsid w:val="00282AE4"/>
    <w:rsid w:val="00283204"/>
    <w:rsid w:val="0028539D"/>
    <w:rsid w:val="002859B1"/>
    <w:rsid w:val="0028768D"/>
    <w:rsid w:val="0029010C"/>
    <w:rsid w:val="00292BAC"/>
    <w:rsid w:val="00292C65"/>
    <w:rsid w:val="002932DA"/>
    <w:rsid w:val="002965D2"/>
    <w:rsid w:val="00297E27"/>
    <w:rsid w:val="002A0EE8"/>
    <w:rsid w:val="002A4A2F"/>
    <w:rsid w:val="002A7014"/>
    <w:rsid w:val="002A7414"/>
    <w:rsid w:val="002A76E1"/>
    <w:rsid w:val="002B03C6"/>
    <w:rsid w:val="002B057B"/>
    <w:rsid w:val="002B279A"/>
    <w:rsid w:val="002B3D96"/>
    <w:rsid w:val="002B4A7B"/>
    <w:rsid w:val="002B7291"/>
    <w:rsid w:val="002C08BB"/>
    <w:rsid w:val="002C0F40"/>
    <w:rsid w:val="002C1FFA"/>
    <w:rsid w:val="002C26DF"/>
    <w:rsid w:val="002C3910"/>
    <w:rsid w:val="002C3E86"/>
    <w:rsid w:val="002C4E8C"/>
    <w:rsid w:val="002C541C"/>
    <w:rsid w:val="002C75D6"/>
    <w:rsid w:val="002C7926"/>
    <w:rsid w:val="002D0CD5"/>
    <w:rsid w:val="002D1824"/>
    <w:rsid w:val="002D1AEF"/>
    <w:rsid w:val="002D1D32"/>
    <w:rsid w:val="002D34CD"/>
    <w:rsid w:val="002D584D"/>
    <w:rsid w:val="002D61A9"/>
    <w:rsid w:val="002D63B0"/>
    <w:rsid w:val="002E1FD5"/>
    <w:rsid w:val="002E25C5"/>
    <w:rsid w:val="002E3C0C"/>
    <w:rsid w:val="002E46FF"/>
    <w:rsid w:val="002E4F0B"/>
    <w:rsid w:val="002E7118"/>
    <w:rsid w:val="002E7C02"/>
    <w:rsid w:val="002F00C1"/>
    <w:rsid w:val="002F2A20"/>
    <w:rsid w:val="002F2CBF"/>
    <w:rsid w:val="002F2F46"/>
    <w:rsid w:val="002F4D77"/>
    <w:rsid w:val="002F4FD4"/>
    <w:rsid w:val="002F627B"/>
    <w:rsid w:val="002F7B66"/>
    <w:rsid w:val="0030033B"/>
    <w:rsid w:val="003005A9"/>
    <w:rsid w:val="00301F3D"/>
    <w:rsid w:val="00301FB9"/>
    <w:rsid w:val="00305A41"/>
    <w:rsid w:val="003063F2"/>
    <w:rsid w:val="00307BE6"/>
    <w:rsid w:val="00310203"/>
    <w:rsid w:val="0031100D"/>
    <w:rsid w:val="003120FC"/>
    <w:rsid w:val="00312275"/>
    <w:rsid w:val="00312CE6"/>
    <w:rsid w:val="00313277"/>
    <w:rsid w:val="00313BED"/>
    <w:rsid w:val="00314EB0"/>
    <w:rsid w:val="00317035"/>
    <w:rsid w:val="00317690"/>
    <w:rsid w:val="003179A6"/>
    <w:rsid w:val="00317DD9"/>
    <w:rsid w:val="00317E81"/>
    <w:rsid w:val="00320535"/>
    <w:rsid w:val="003218A0"/>
    <w:rsid w:val="00321E04"/>
    <w:rsid w:val="003224D2"/>
    <w:rsid w:val="00322D82"/>
    <w:rsid w:val="0032338C"/>
    <w:rsid w:val="00323AC7"/>
    <w:rsid w:val="00323FC8"/>
    <w:rsid w:val="00324345"/>
    <w:rsid w:val="003249BD"/>
    <w:rsid w:val="00324C6C"/>
    <w:rsid w:val="00324CED"/>
    <w:rsid w:val="0032553E"/>
    <w:rsid w:val="0032652C"/>
    <w:rsid w:val="003266A7"/>
    <w:rsid w:val="00326E90"/>
    <w:rsid w:val="00330FFF"/>
    <w:rsid w:val="00332035"/>
    <w:rsid w:val="0033329C"/>
    <w:rsid w:val="00334D0D"/>
    <w:rsid w:val="00335679"/>
    <w:rsid w:val="003357C3"/>
    <w:rsid w:val="00336436"/>
    <w:rsid w:val="00336D80"/>
    <w:rsid w:val="00337623"/>
    <w:rsid w:val="00337C0D"/>
    <w:rsid w:val="00340565"/>
    <w:rsid w:val="003425B1"/>
    <w:rsid w:val="00343C39"/>
    <w:rsid w:val="0034479E"/>
    <w:rsid w:val="0034641A"/>
    <w:rsid w:val="00347A66"/>
    <w:rsid w:val="003502BC"/>
    <w:rsid w:val="00351F04"/>
    <w:rsid w:val="003521BD"/>
    <w:rsid w:val="003531A5"/>
    <w:rsid w:val="00353F0B"/>
    <w:rsid w:val="00354668"/>
    <w:rsid w:val="00354CB1"/>
    <w:rsid w:val="00354D1D"/>
    <w:rsid w:val="003554DF"/>
    <w:rsid w:val="003574B6"/>
    <w:rsid w:val="0036353D"/>
    <w:rsid w:val="0036578F"/>
    <w:rsid w:val="00366541"/>
    <w:rsid w:val="00366C80"/>
    <w:rsid w:val="0037038E"/>
    <w:rsid w:val="00371613"/>
    <w:rsid w:val="00371840"/>
    <w:rsid w:val="00375558"/>
    <w:rsid w:val="003764A5"/>
    <w:rsid w:val="00377E59"/>
    <w:rsid w:val="00380F42"/>
    <w:rsid w:val="00381C11"/>
    <w:rsid w:val="0038211E"/>
    <w:rsid w:val="003824E4"/>
    <w:rsid w:val="003832B2"/>
    <w:rsid w:val="00386270"/>
    <w:rsid w:val="00386909"/>
    <w:rsid w:val="003903F3"/>
    <w:rsid w:val="00390E0B"/>
    <w:rsid w:val="0039117D"/>
    <w:rsid w:val="0039144A"/>
    <w:rsid w:val="0039191A"/>
    <w:rsid w:val="003930B5"/>
    <w:rsid w:val="003932DA"/>
    <w:rsid w:val="0039414C"/>
    <w:rsid w:val="00394561"/>
    <w:rsid w:val="003960C2"/>
    <w:rsid w:val="003973E2"/>
    <w:rsid w:val="00397DEC"/>
    <w:rsid w:val="003A1A05"/>
    <w:rsid w:val="003A20F9"/>
    <w:rsid w:val="003A24A1"/>
    <w:rsid w:val="003A3869"/>
    <w:rsid w:val="003A3ACF"/>
    <w:rsid w:val="003A5154"/>
    <w:rsid w:val="003A5694"/>
    <w:rsid w:val="003A5913"/>
    <w:rsid w:val="003A5ACA"/>
    <w:rsid w:val="003A6552"/>
    <w:rsid w:val="003A67B9"/>
    <w:rsid w:val="003B15D9"/>
    <w:rsid w:val="003B3807"/>
    <w:rsid w:val="003B4B9A"/>
    <w:rsid w:val="003B5298"/>
    <w:rsid w:val="003B5A2E"/>
    <w:rsid w:val="003B63B7"/>
    <w:rsid w:val="003B6678"/>
    <w:rsid w:val="003C04AA"/>
    <w:rsid w:val="003C0A27"/>
    <w:rsid w:val="003C0BCB"/>
    <w:rsid w:val="003C0C52"/>
    <w:rsid w:val="003C24E3"/>
    <w:rsid w:val="003C2BDC"/>
    <w:rsid w:val="003C32E8"/>
    <w:rsid w:val="003C3E02"/>
    <w:rsid w:val="003C415D"/>
    <w:rsid w:val="003C4FFF"/>
    <w:rsid w:val="003C5ACB"/>
    <w:rsid w:val="003D0040"/>
    <w:rsid w:val="003D0193"/>
    <w:rsid w:val="003D0F12"/>
    <w:rsid w:val="003D2784"/>
    <w:rsid w:val="003D361E"/>
    <w:rsid w:val="003D52D6"/>
    <w:rsid w:val="003E07FE"/>
    <w:rsid w:val="003E1A5D"/>
    <w:rsid w:val="003E1BA3"/>
    <w:rsid w:val="003E32B9"/>
    <w:rsid w:val="003E4723"/>
    <w:rsid w:val="003E4D1F"/>
    <w:rsid w:val="003F1788"/>
    <w:rsid w:val="003F2548"/>
    <w:rsid w:val="003F2A4A"/>
    <w:rsid w:val="003F2B7D"/>
    <w:rsid w:val="003F2E99"/>
    <w:rsid w:val="003F3BA4"/>
    <w:rsid w:val="003F4C1D"/>
    <w:rsid w:val="003F5462"/>
    <w:rsid w:val="003F5531"/>
    <w:rsid w:val="003F5777"/>
    <w:rsid w:val="003F6006"/>
    <w:rsid w:val="003F6EE5"/>
    <w:rsid w:val="003F7232"/>
    <w:rsid w:val="003F7449"/>
    <w:rsid w:val="003F77C4"/>
    <w:rsid w:val="004009E4"/>
    <w:rsid w:val="0040162F"/>
    <w:rsid w:val="00403D2B"/>
    <w:rsid w:val="00403E22"/>
    <w:rsid w:val="00405204"/>
    <w:rsid w:val="004064D6"/>
    <w:rsid w:val="004078FF"/>
    <w:rsid w:val="00407A18"/>
    <w:rsid w:val="00407B34"/>
    <w:rsid w:val="00407E1B"/>
    <w:rsid w:val="00410E89"/>
    <w:rsid w:val="0041244E"/>
    <w:rsid w:val="00414A79"/>
    <w:rsid w:val="00414EFD"/>
    <w:rsid w:val="00415890"/>
    <w:rsid w:val="004159E8"/>
    <w:rsid w:val="00415B4A"/>
    <w:rsid w:val="00416439"/>
    <w:rsid w:val="00416BD8"/>
    <w:rsid w:val="004172A8"/>
    <w:rsid w:val="00417420"/>
    <w:rsid w:val="00417AC8"/>
    <w:rsid w:val="00417BB8"/>
    <w:rsid w:val="00420CE2"/>
    <w:rsid w:val="004275B2"/>
    <w:rsid w:val="004339EF"/>
    <w:rsid w:val="00433F31"/>
    <w:rsid w:val="00434C6E"/>
    <w:rsid w:val="00434F1A"/>
    <w:rsid w:val="0043537D"/>
    <w:rsid w:val="00435E5E"/>
    <w:rsid w:val="004365E4"/>
    <w:rsid w:val="00440121"/>
    <w:rsid w:val="00441AE4"/>
    <w:rsid w:val="00442849"/>
    <w:rsid w:val="00444A76"/>
    <w:rsid w:val="00444A8F"/>
    <w:rsid w:val="00445A4C"/>
    <w:rsid w:val="004479D1"/>
    <w:rsid w:val="00450660"/>
    <w:rsid w:val="004528BA"/>
    <w:rsid w:val="00454BB4"/>
    <w:rsid w:val="0045517C"/>
    <w:rsid w:val="00455AAB"/>
    <w:rsid w:val="00455B3C"/>
    <w:rsid w:val="00456060"/>
    <w:rsid w:val="00457107"/>
    <w:rsid w:val="00457F99"/>
    <w:rsid w:val="00460D77"/>
    <w:rsid w:val="00461744"/>
    <w:rsid w:val="00461C46"/>
    <w:rsid w:val="00463CA4"/>
    <w:rsid w:val="004643BE"/>
    <w:rsid w:val="00465A0C"/>
    <w:rsid w:val="00466008"/>
    <w:rsid w:val="00466EA1"/>
    <w:rsid w:val="00466F9B"/>
    <w:rsid w:val="00470121"/>
    <w:rsid w:val="00470B73"/>
    <w:rsid w:val="0047258C"/>
    <w:rsid w:val="00472B63"/>
    <w:rsid w:val="0047346D"/>
    <w:rsid w:val="0047358B"/>
    <w:rsid w:val="00473F65"/>
    <w:rsid w:val="00473FCE"/>
    <w:rsid w:val="0047483C"/>
    <w:rsid w:val="004775EA"/>
    <w:rsid w:val="0047798D"/>
    <w:rsid w:val="00477C3C"/>
    <w:rsid w:val="00480760"/>
    <w:rsid w:val="00482921"/>
    <w:rsid w:val="00482B34"/>
    <w:rsid w:val="00483298"/>
    <w:rsid w:val="00484D50"/>
    <w:rsid w:val="00485126"/>
    <w:rsid w:val="004854BC"/>
    <w:rsid w:val="0048599E"/>
    <w:rsid w:val="00485B72"/>
    <w:rsid w:val="00485F81"/>
    <w:rsid w:val="004864F8"/>
    <w:rsid w:val="00486890"/>
    <w:rsid w:val="004868AF"/>
    <w:rsid w:val="0048741D"/>
    <w:rsid w:val="0049080A"/>
    <w:rsid w:val="004922A2"/>
    <w:rsid w:val="004930A4"/>
    <w:rsid w:val="0049324B"/>
    <w:rsid w:val="00493C51"/>
    <w:rsid w:val="00495642"/>
    <w:rsid w:val="00497217"/>
    <w:rsid w:val="00497616"/>
    <w:rsid w:val="00497C09"/>
    <w:rsid w:val="004A01F5"/>
    <w:rsid w:val="004A1B7D"/>
    <w:rsid w:val="004A5830"/>
    <w:rsid w:val="004B0128"/>
    <w:rsid w:val="004B0235"/>
    <w:rsid w:val="004B0F73"/>
    <w:rsid w:val="004B17E2"/>
    <w:rsid w:val="004B242E"/>
    <w:rsid w:val="004B25B7"/>
    <w:rsid w:val="004B301C"/>
    <w:rsid w:val="004B5021"/>
    <w:rsid w:val="004B5ACA"/>
    <w:rsid w:val="004B68D3"/>
    <w:rsid w:val="004C0083"/>
    <w:rsid w:val="004C094D"/>
    <w:rsid w:val="004C205C"/>
    <w:rsid w:val="004C327D"/>
    <w:rsid w:val="004C3474"/>
    <w:rsid w:val="004C36E3"/>
    <w:rsid w:val="004C3756"/>
    <w:rsid w:val="004C3ED9"/>
    <w:rsid w:val="004C4537"/>
    <w:rsid w:val="004C4D10"/>
    <w:rsid w:val="004C4F87"/>
    <w:rsid w:val="004C5167"/>
    <w:rsid w:val="004C576B"/>
    <w:rsid w:val="004C6F3D"/>
    <w:rsid w:val="004C7AD4"/>
    <w:rsid w:val="004D011E"/>
    <w:rsid w:val="004D1CA0"/>
    <w:rsid w:val="004D224F"/>
    <w:rsid w:val="004D4D16"/>
    <w:rsid w:val="004D6586"/>
    <w:rsid w:val="004D69AF"/>
    <w:rsid w:val="004E0E55"/>
    <w:rsid w:val="004E10C8"/>
    <w:rsid w:val="004E1136"/>
    <w:rsid w:val="004E1C32"/>
    <w:rsid w:val="004E2891"/>
    <w:rsid w:val="004E3F10"/>
    <w:rsid w:val="004E5264"/>
    <w:rsid w:val="004E63F8"/>
    <w:rsid w:val="004E7244"/>
    <w:rsid w:val="004E7FF5"/>
    <w:rsid w:val="004F1DB5"/>
    <w:rsid w:val="004F23C4"/>
    <w:rsid w:val="004F2EC8"/>
    <w:rsid w:val="004F374D"/>
    <w:rsid w:val="004F46E6"/>
    <w:rsid w:val="004F4876"/>
    <w:rsid w:val="004F4B8D"/>
    <w:rsid w:val="004F4E77"/>
    <w:rsid w:val="004F53F9"/>
    <w:rsid w:val="004F771D"/>
    <w:rsid w:val="004F7BA9"/>
    <w:rsid w:val="004F7C59"/>
    <w:rsid w:val="005021A8"/>
    <w:rsid w:val="00502550"/>
    <w:rsid w:val="00503E48"/>
    <w:rsid w:val="005053A3"/>
    <w:rsid w:val="00507711"/>
    <w:rsid w:val="00510FFC"/>
    <w:rsid w:val="00511A28"/>
    <w:rsid w:val="00512E15"/>
    <w:rsid w:val="005159C1"/>
    <w:rsid w:val="00516A13"/>
    <w:rsid w:val="0051701F"/>
    <w:rsid w:val="00517292"/>
    <w:rsid w:val="00517E9D"/>
    <w:rsid w:val="005200A9"/>
    <w:rsid w:val="00520196"/>
    <w:rsid w:val="00521F0C"/>
    <w:rsid w:val="005230EE"/>
    <w:rsid w:val="00523671"/>
    <w:rsid w:val="005266E2"/>
    <w:rsid w:val="00527590"/>
    <w:rsid w:val="005279BE"/>
    <w:rsid w:val="005309CF"/>
    <w:rsid w:val="00531C6D"/>
    <w:rsid w:val="005338EC"/>
    <w:rsid w:val="005344F0"/>
    <w:rsid w:val="00534743"/>
    <w:rsid w:val="0053544C"/>
    <w:rsid w:val="0053589D"/>
    <w:rsid w:val="00536EAA"/>
    <w:rsid w:val="005370E7"/>
    <w:rsid w:val="00540C3C"/>
    <w:rsid w:val="005419E8"/>
    <w:rsid w:val="00541CEA"/>
    <w:rsid w:val="005433DF"/>
    <w:rsid w:val="0054365E"/>
    <w:rsid w:val="005446C7"/>
    <w:rsid w:val="00544865"/>
    <w:rsid w:val="005452AB"/>
    <w:rsid w:val="0054668A"/>
    <w:rsid w:val="005471A3"/>
    <w:rsid w:val="00550483"/>
    <w:rsid w:val="005506E8"/>
    <w:rsid w:val="005520A8"/>
    <w:rsid w:val="005550DD"/>
    <w:rsid w:val="00557B5A"/>
    <w:rsid w:val="00557BE6"/>
    <w:rsid w:val="00561A5E"/>
    <w:rsid w:val="005635CC"/>
    <w:rsid w:val="00563F95"/>
    <w:rsid w:val="0056608A"/>
    <w:rsid w:val="00566528"/>
    <w:rsid w:val="005679DB"/>
    <w:rsid w:val="005700BE"/>
    <w:rsid w:val="0057048A"/>
    <w:rsid w:val="00572D3B"/>
    <w:rsid w:val="00574468"/>
    <w:rsid w:val="005754F1"/>
    <w:rsid w:val="005763FF"/>
    <w:rsid w:val="00577130"/>
    <w:rsid w:val="005775B3"/>
    <w:rsid w:val="005775D9"/>
    <w:rsid w:val="00580CE4"/>
    <w:rsid w:val="0058263E"/>
    <w:rsid w:val="005852EC"/>
    <w:rsid w:val="00586568"/>
    <w:rsid w:val="00586C19"/>
    <w:rsid w:val="00590697"/>
    <w:rsid w:val="005921D1"/>
    <w:rsid w:val="0059221D"/>
    <w:rsid w:val="00593362"/>
    <w:rsid w:val="00593CDD"/>
    <w:rsid w:val="00594CD6"/>
    <w:rsid w:val="0059584F"/>
    <w:rsid w:val="00595C3B"/>
    <w:rsid w:val="00596501"/>
    <w:rsid w:val="00597D61"/>
    <w:rsid w:val="005A0058"/>
    <w:rsid w:val="005A0AB7"/>
    <w:rsid w:val="005A0F81"/>
    <w:rsid w:val="005A129B"/>
    <w:rsid w:val="005A2FDA"/>
    <w:rsid w:val="005A461B"/>
    <w:rsid w:val="005A4676"/>
    <w:rsid w:val="005B01C2"/>
    <w:rsid w:val="005B03CE"/>
    <w:rsid w:val="005B06EB"/>
    <w:rsid w:val="005B0A05"/>
    <w:rsid w:val="005B24AC"/>
    <w:rsid w:val="005B42EA"/>
    <w:rsid w:val="005B55C1"/>
    <w:rsid w:val="005B6855"/>
    <w:rsid w:val="005C0902"/>
    <w:rsid w:val="005C1F3F"/>
    <w:rsid w:val="005C26DA"/>
    <w:rsid w:val="005C345E"/>
    <w:rsid w:val="005C34A3"/>
    <w:rsid w:val="005C43C6"/>
    <w:rsid w:val="005C4555"/>
    <w:rsid w:val="005C4B61"/>
    <w:rsid w:val="005C4F2B"/>
    <w:rsid w:val="005C646F"/>
    <w:rsid w:val="005C7E71"/>
    <w:rsid w:val="005D0681"/>
    <w:rsid w:val="005D0F10"/>
    <w:rsid w:val="005D1E8C"/>
    <w:rsid w:val="005D26F9"/>
    <w:rsid w:val="005D2746"/>
    <w:rsid w:val="005D3F2A"/>
    <w:rsid w:val="005D43AE"/>
    <w:rsid w:val="005D6E33"/>
    <w:rsid w:val="005D6FAF"/>
    <w:rsid w:val="005D737A"/>
    <w:rsid w:val="005D743A"/>
    <w:rsid w:val="005E02E2"/>
    <w:rsid w:val="005E03C3"/>
    <w:rsid w:val="005E0660"/>
    <w:rsid w:val="005E0961"/>
    <w:rsid w:val="005E0E53"/>
    <w:rsid w:val="005E0F5F"/>
    <w:rsid w:val="005E13F9"/>
    <w:rsid w:val="005E266C"/>
    <w:rsid w:val="005E2904"/>
    <w:rsid w:val="005E3153"/>
    <w:rsid w:val="005E58A7"/>
    <w:rsid w:val="005E6A42"/>
    <w:rsid w:val="005E7C92"/>
    <w:rsid w:val="005F09EE"/>
    <w:rsid w:val="005F0ABF"/>
    <w:rsid w:val="005F16B1"/>
    <w:rsid w:val="005F16BB"/>
    <w:rsid w:val="005F2B93"/>
    <w:rsid w:val="005F3263"/>
    <w:rsid w:val="005F4A7A"/>
    <w:rsid w:val="005F6A34"/>
    <w:rsid w:val="005F716C"/>
    <w:rsid w:val="00602558"/>
    <w:rsid w:val="006026C0"/>
    <w:rsid w:val="0060275D"/>
    <w:rsid w:val="00603A82"/>
    <w:rsid w:val="006072D1"/>
    <w:rsid w:val="006074E0"/>
    <w:rsid w:val="0061013A"/>
    <w:rsid w:val="00610840"/>
    <w:rsid w:val="006123A9"/>
    <w:rsid w:val="00612DEC"/>
    <w:rsid w:val="00612FB8"/>
    <w:rsid w:val="006165FF"/>
    <w:rsid w:val="00616C0E"/>
    <w:rsid w:val="00617860"/>
    <w:rsid w:val="00617BC0"/>
    <w:rsid w:val="006200F9"/>
    <w:rsid w:val="0062161B"/>
    <w:rsid w:val="006248A9"/>
    <w:rsid w:val="006248E2"/>
    <w:rsid w:val="00625F72"/>
    <w:rsid w:val="00626058"/>
    <w:rsid w:val="006268DC"/>
    <w:rsid w:val="006273B6"/>
    <w:rsid w:val="00630142"/>
    <w:rsid w:val="00630F9A"/>
    <w:rsid w:val="006329E6"/>
    <w:rsid w:val="00632CDF"/>
    <w:rsid w:val="00632D46"/>
    <w:rsid w:val="00633029"/>
    <w:rsid w:val="0063451B"/>
    <w:rsid w:val="006359E8"/>
    <w:rsid w:val="006363DA"/>
    <w:rsid w:val="00636A29"/>
    <w:rsid w:val="00637090"/>
    <w:rsid w:val="00640356"/>
    <w:rsid w:val="0064045B"/>
    <w:rsid w:val="00640ECF"/>
    <w:rsid w:val="00641CE0"/>
    <w:rsid w:val="00641D2F"/>
    <w:rsid w:val="00642342"/>
    <w:rsid w:val="00643DB9"/>
    <w:rsid w:val="00643FF3"/>
    <w:rsid w:val="00645D9F"/>
    <w:rsid w:val="00646142"/>
    <w:rsid w:val="0064649C"/>
    <w:rsid w:val="00647865"/>
    <w:rsid w:val="00650432"/>
    <w:rsid w:val="0065233D"/>
    <w:rsid w:val="00652975"/>
    <w:rsid w:val="00656465"/>
    <w:rsid w:val="00657B88"/>
    <w:rsid w:val="00662846"/>
    <w:rsid w:val="00662A95"/>
    <w:rsid w:val="006640E3"/>
    <w:rsid w:val="00664C5B"/>
    <w:rsid w:val="00665BBA"/>
    <w:rsid w:val="00665BE3"/>
    <w:rsid w:val="00666438"/>
    <w:rsid w:val="00667666"/>
    <w:rsid w:val="00667A7D"/>
    <w:rsid w:val="00667B41"/>
    <w:rsid w:val="00670A82"/>
    <w:rsid w:val="00671E49"/>
    <w:rsid w:val="00672FE1"/>
    <w:rsid w:val="00673BE6"/>
    <w:rsid w:val="00673C1B"/>
    <w:rsid w:val="00674F93"/>
    <w:rsid w:val="0067617E"/>
    <w:rsid w:val="006763D4"/>
    <w:rsid w:val="00676FCB"/>
    <w:rsid w:val="006802F7"/>
    <w:rsid w:val="00680C5C"/>
    <w:rsid w:val="006812BA"/>
    <w:rsid w:val="006829F8"/>
    <w:rsid w:val="00683F37"/>
    <w:rsid w:val="00684A55"/>
    <w:rsid w:val="0068549E"/>
    <w:rsid w:val="00687B19"/>
    <w:rsid w:val="00691A15"/>
    <w:rsid w:val="00691D0A"/>
    <w:rsid w:val="006933DE"/>
    <w:rsid w:val="006943FB"/>
    <w:rsid w:val="00694D59"/>
    <w:rsid w:val="00695C1B"/>
    <w:rsid w:val="006A1376"/>
    <w:rsid w:val="006A3068"/>
    <w:rsid w:val="006A35B6"/>
    <w:rsid w:val="006A3C2D"/>
    <w:rsid w:val="006A42F3"/>
    <w:rsid w:val="006A5020"/>
    <w:rsid w:val="006A5FC9"/>
    <w:rsid w:val="006A665E"/>
    <w:rsid w:val="006A7A9C"/>
    <w:rsid w:val="006A7E19"/>
    <w:rsid w:val="006B0009"/>
    <w:rsid w:val="006B0E1D"/>
    <w:rsid w:val="006B16AA"/>
    <w:rsid w:val="006B2285"/>
    <w:rsid w:val="006B2362"/>
    <w:rsid w:val="006B2C42"/>
    <w:rsid w:val="006B2CAE"/>
    <w:rsid w:val="006B4B59"/>
    <w:rsid w:val="006C0602"/>
    <w:rsid w:val="006C0D90"/>
    <w:rsid w:val="006C1D2D"/>
    <w:rsid w:val="006C208F"/>
    <w:rsid w:val="006C3902"/>
    <w:rsid w:val="006C4533"/>
    <w:rsid w:val="006C6E54"/>
    <w:rsid w:val="006C7000"/>
    <w:rsid w:val="006C78AC"/>
    <w:rsid w:val="006D0397"/>
    <w:rsid w:val="006D0580"/>
    <w:rsid w:val="006D1646"/>
    <w:rsid w:val="006D2C40"/>
    <w:rsid w:val="006D3A0E"/>
    <w:rsid w:val="006D4CD9"/>
    <w:rsid w:val="006D5207"/>
    <w:rsid w:val="006D62E8"/>
    <w:rsid w:val="006E08F3"/>
    <w:rsid w:val="006E13DA"/>
    <w:rsid w:val="006E1FC3"/>
    <w:rsid w:val="006E2D21"/>
    <w:rsid w:val="006E3BD3"/>
    <w:rsid w:val="006E3CDD"/>
    <w:rsid w:val="006E4926"/>
    <w:rsid w:val="006E688C"/>
    <w:rsid w:val="006F00F3"/>
    <w:rsid w:val="006F045F"/>
    <w:rsid w:val="006F12D9"/>
    <w:rsid w:val="006F16D6"/>
    <w:rsid w:val="006F1B2C"/>
    <w:rsid w:val="006F27F3"/>
    <w:rsid w:val="006F2EFB"/>
    <w:rsid w:val="006F3416"/>
    <w:rsid w:val="006F3F51"/>
    <w:rsid w:val="006F4E38"/>
    <w:rsid w:val="006F5EB1"/>
    <w:rsid w:val="006F66BF"/>
    <w:rsid w:val="006F7073"/>
    <w:rsid w:val="006F707B"/>
    <w:rsid w:val="006F75A7"/>
    <w:rsid w:val="006F7DE9"/>
    <w:rsid w:val="0070003F"/>
    <w:rsid w:val="007022E4"/>
    <w:rsid w:val="007026CC"/>
    <w:rsid w:val="007035DA"/>
    <w:rsid w:val="00703B03"/>
    <w:rsid w:val="00704B9E"/>
    <w:rsid w:val="00705BB9"/>
    <w:rsid w:val="007065E7"/>
    <w:rsid w:val="00706FD0"/>
    <w:rsid w:val="0070792E"/>
    <w:rsid w:val="00707AD9"/>
    <w:rsid w:val="00710E63"/>
    <w:rsid w:val="00711620"/>
    <w:rsid w:val="00711786"/>
    <w:rsid w:val="00711EF1"/>
    <w:rsid w:val="00712A5A"/>
    <w:rsid w:val="00712E58"/>
    <w:rsid w:val="00713FEB"/>
    <w:rsid w:val="007143C3"/>
    <w:rsid w:val="00714AC0"/>
    <w:rsid w:val="0071656E"/>
    <w:rsid w:val="00716FA6"/>
    <w:rsid w:val="007200A3"/>
    <w:rsid w:val="0072022B"/>
    <w:rsid w:val="00720B44"/>
    <w:rsid w:val="00721CB7"/>
    <w:rsid w:val="00721DE0"/>
    <w:rsid w:val="00722CD4"/>
    <w:rsid w:val="00723152"/>
    <w:rsid w:val="007233D2"/>
    <w:rsid w:val="00723DC0"/>
    <w:rsid w:val="00724821"/>
    <w:rsid w:val="00725EC2"/>
    <w:rsid w:val="007265E8"/>
    <w:rsid w:val="00726749"/>
    <w:rsid w:val="007267E1"/>
    <w:rsid w:val="007268DF"/>
    <w:rsid w:val="00726F8B"/>
    <w:rsid w:val="00730237"/>
    <w:rsid w:val="00730495"/>
    <w:rsid w:val="007309B8"/>
    <w:rsid w:val="00730E03"/>
    <w:rsid w:val="00731DB4"/>
    <w:rsid w:val="007340CC"/>
    <w:rsid w:val="007350A2"/>
    <w:rsid w:val="00735295"/>
    <w:rsid w:val="0073571D"/>
    <w:rsid w:val="00735E6D"/>
    <w:rsid w:val="00736664"/>
    <w:rsid w:val="007368CC"/>
    <w:rsid w:val="00736C46"/>
    <w:rsid w:val="00736DA8"/>
    <w:rsid w:val="007372F4"/>
    <w:rsid w:val="0073776F"/>
    <w:rsid w:val="00740FFC"/>
    <w:rsid w:val="00741135"/>
    <w:rsid w:val="0074277A"/>
    <w:rsid w:val="007439E8"/>
    <w:rsid w:val="00743C95"/>
    <w:rsid w:val="00746A93"/>
    <w:rsid w:val="00746C5A"/>
    <w:rsid w:val="0074790D"/>
    <w:rsid w:val="00747F27"/>
    <w:rsid w:val="00753695"/>
    <w:rsid w:val="007544A8"/>
    <w:rsid w:val="00754593"/>
    <w:rsid w:val="007545BA"/>
    <w:rsid w:val="00754F08"/>
    <w:rsid w:val="007553F5"/>
    <w:rsid w:val="007558EE"/>
    <w:rsid w:val="00756684"/>
    <w:rsid w:val="00756799"/>
    <w:rsid w:val="00757E12"/>
    <w:rsid w:val="007616F3"/>
    <w:rsid w:val="00761B0C"/>
    <w:rsid w:val="00761D18"/>
    <w:rsid w:val="00764566"/>
    <w:rsid w:val="00764997"/>
    <w:rsid w:val="007657B6"/>
    <w:rsid w:val="00765DC4"/>
    <w:rsid w:val="00767E02"/>
    <w:rsid w:val="00770384"/>
    <w:rsid w:val="0077324D"/>
    <w:rsid w:val="0077402D"/>
    <w:rsid w:val="0077447C"/>
    <w:rsid w:val="00774935"/>
    <w:rsid w:val="00775309"/>
    <w:rsid w:val="0077539E"/>
    <w:rsid w:val="007762C4"/>
    <w:rsid w:val="00776967"/>
    <w:rsid w:val="007773DD"/>
    <w:rsid w:val="0077752A"/>
    <w:rsid w:val="00777E1E"/>
    <w:rsid w:val="00780427"/>
    <w:rsid w:val="00781846"/>
    <w:rsid w:val="007835A0"/>
    <w:rsid w:val="00783A29"/>
    <w:rsid w:val="00783EC2"/>
    <w:rsid w:val="007845BB"/>
    <w:rsid w:val="00785C4B"/>
    <w:rsid w:val="00785EB3"/>
    <w:rsid w:val="007868AF"/>
    <w:rsid w:val="00786A20"/>
    <w:rsid w:val="00787DF1"/>
    <w:rsid w:val="00787FC2"/>
    <w:rsid w:val="007903E1"/>
    <w:rsid w:val="00791698"/>
    <w:rsid w:val="00791E81"/>
    <w:rsid w:val="007932DB"/>
    <w:rsid w:val="00794E13"/>
    <w:rsid w:val="007952E6"/>
    <w:rsid w:val="00795883"/>
    <w:rsid w:val="00796567"/>
    <w:rsid w:val="007968DD"/>
    <w:rsid w:val="00796D0E"/>
    <w:rsid w:val="00797236"/>
    <w:rsid w:val="007A0E54"/>
    <w:rsid w:val="007A1CAA"/>
    <w:rsid w:val="007A2DE0"/>
    <w:rsid w:val="007A2E8D"/>
    <w:rsid w:val="007A4B15"/>
    <w:rsid w:val="007A5175"/>
    <w:rsid w:val="007A5E7D"/>
    <w:rsid w:val="007A664D"/>
    <w:rsid w:val="007A7314"/>
    <w:rsid w:val="007B3A91"/>
    <w:rsid w:val="007B52F6"/>
    <w:rsid w:val="007B59F8"/>
    <w:rsid w:val="007B5A0B"/>
    <w:rsid w:val="007B614B"/>
    <w:rsid w:val="007B6380"/>
    <w:rsid w:val="007B77CE"/>
    <w:rsid w:val="007B7863"/>
    <w:rsid w:val="007C0542"/>
    <w:rsid w:val="007C15B9"/>
    <w:rsid w:val="007C3105"/>
    <w:rsid w:val="007C3B20"/>
    <w:rsid w:val="007C53AF"/>
    <w:rsid w:val="007C71CA"/>
    <w:rsid w:val="007C7724"/>
    <w:rsid w:val="007D04BF"/>
    <w:rsid w:val="007D13BB"/>
    <w:rsid w:val="007D4409"/>
    <w:rsid w:val="007D56F6"/>
    <w:rsid w:val="007D700B"/>
    <w:rsid w:val="007D734D"/>
    <w:rsid w:val="007D7A96"/>
    <w:rsid w:val="007D7B0B"/>
    <w:rsid w:val="007E0378"/>
    <w:rsid w:val="007E10C5"/>
    <w:rsid w:val="007E1210"/>
    <w:rsid w:val="007E19AA"/>
    <w:rsid w:val="007E3A2E"/>
    <w:rsid w:val="007E3C78"/>
    <w:rsid w:val="007E5ABD"/>
    <w:rsid w:val="007F0078"/>
    <w:rsid w:val="007F026D"/>
    <w:rsid w:val="007F09F5"/>
    <w:rsid w:val="007F143F"/>
    <w:rsid w:val="007F1502"/>
    <w:rsid w:val="007F1E95"/>
    <w:rsid w:val="007F37FF"/>
    <w:rsid w:val="007F398C"/>
    <w:rsid w:val="007F3F17"/>
    <w:rsid w:val="007F4DCD"/>
    <w:rsid w:val="007F55CE"/>
    <w:rsid w:val="007F7551"/>
    <w:rsid w:val="00801323"/>
    <w:rsid w:val="00801CA8"/>
    <w:rsid w:val="00802045"/>
    <w:rsid w:val="0080285E"/>
    <w:rsid w:val="008033F7"/>
    <w:rsid w:val="00803C48"/>
    <w:rsid w:val="00804A21"/>
    <w:rsid w:val="0080508F"/>
    <w:rsid w:val="00805621"/>
    <w:rsid w:val="0080606A"/>
    <w:rsid w:val="008079F3"/>
    <w:rsid w:val="00807E76"/>
    <w:rsid w:val="00812314"/>
    <w:rsid w:val="008133EA"/>
    <w:rsid w:val="00815E37"/>
    <w:rsid w:val="00816588"/>
    <w:rsid w:val="00816AEB"/>
    <w:rsid w:val="00816CEE"/>
    <w:rsid w:val="00816D01"/>
    <w:rsid w:val="0081757A"/>
    <w:rsid w:val="00817AAA"/>
    <w:rsid w:val="008209AD"/>
    <w:rsid w:val="00822158"/>
    <w:rsid w:val="008228E5"/>
    <w:rsid w:val="00822DDC"/>
    <w:rsid w:val="00823C0C"/>
    <w:rsid w:val="00824EC3"/>
    <w:rsid w:val="008256A5"/>
    <w:rsid w:val="00826D71"/>
    <w:rsid w:val="00826E7B"/>
    <w:rsid w:val="008272DC"/>
    <w:rsid w:val="00827D94"/>
    <w:rsid w:val="008307AF"/>
    <w:rsid w:val="00830B2F"/>
    <w:rsid w:val="00832F55"/>
    <w:rsid w:val="00833197"/>
    <w:rsid w:val="008336C1"/>
    <w:rsid w:val="008336D5"/>
    <w:rsid w:val="00834271"/>
    <w:rsid w:val="008346CD"/>
    <w:rsid w:val="0083494E"/>
    <w:rsid w:val="00834B65"/>
    <w:rsid w:val="0084009C"/>
    <w:rsid w:val="00840F27"/>
    <w:rsid w:val="00841BAB"/>
    <w:rsid w:val="00844967"/>
    <w:rsid w:val="00844F91"/>
    <w:rsid w:val="008454C4"/>
    <w:rsid w:val="00845BCF"/>
    <w:rsid w:val="00847C6C"/>
    <w:rsid w:val="00850129"/>
    <w:rsid w:val="00850C8B"/>
    <w:rsid w:val="00852E28"/>
    <w:rsid w:val="00856F3D"/>
    <w:rsid w:val="00856F44"/>
    <w:rsid w:val="00857211"/>
    <w:rsid w:val="00857920"/>
    <w:rsid w:val="00857AD8"/>
    <w:rsid w:val="00861DAF"/>
    <w:rsid w:val="00862FD0"/>
    <w:rsid w:val="008649F7"/>
    <w:rsid w:val="00864A83"/>
    <w:rsid w:val="00865E3B"/>
    <w:rsid w:val="00867FE8"/>
    <w:rsid w:val="00871E5E"/>
    <w:rsid w:val="008728AA"/>
    <w:rsid w:val="00872C00"/>
    <w:rsid w:val="00872C8D"/>
    <w:rsid w:val="008735EE"/>
    <w:rsid w:val="00873F6C"/>
    <w:rsid w:val="00874148"/>
    <w:rsid w:val="00874C82"/>
    <w:rsid w:val="00875919"/>
    <w:rsid w:val="00875CAF"/>
    <w:rsid w:val="0087730B"/>
    <w:rsid w:val="00877C50"/>
    <w:rsid w:val="008806A6"/>
    <w:rsid w:val="0088091B"/>
    <w:rsid w:val="00883072"/>
    <w:rsid w:val="0088344F"/>
    <w:rsid w:val="008836F7"/>
    <w:rsid w:val="00886B02"/>
    <w:rsid w:val="008873B7"/>
    <w:rsid w:val="00887A13"/>
    <w:rsid w:val="00892432"/>
    <w:rsid w:val="00892C86"/>
    <w:rsid w:val="00895530"/>
    <w:rsid w:val="008A0323"/>
    <w:rsid w:val="008A0635"/>
    <w:rsid w:val="008A083F"/>
    <w:rsid w:val="008A0B5B"/>
    <w:rsid w:val="008A11F4"/>
    <w:rsid w:val="008A28C6"/>
    <w:rsid w:val="008A37A9"/>
    <w:rsid w:val="008A5D2C"/>
    <w:rsid w:val="008A610A"/>
    <w:rsid w:val="008A694A"/>
    <w:rsid w:val="008A7605"/>
    <w:rsid w:val="008A79D9"/>
    <w:rsid w:val="008B0715"/>
    <w:rsid w:val="008B08AE"/>
    <w:rsid w:val="008B1261"/>
    <w:rsid w:val="008B3953"/>
    <w:rsid w:val="008B5E54"/>
    <w:rsid w:val="008B6183"/>
    <w:rsid w:val="008B6A7C"/>
    <w:rsid w:val="008C06E7"/>
    <w:rsid w:val="008C0FB5"/>
    <w:rsid w:val="008C1B8B"/>
    <w:rsid w:val="008C1DFB"/>
    <w:rsid w:val="008C1FDD"/>
    <w:rsid w:val="008C2324"/>
    <w:rsid w:val="008C2A44"/>
    <w:rsid w:val="008C2E1C"/>
    <w:rsid w:val="008C59E2"/>
    <w:rsid w:val="008C5CF5"/>
    <w:rsid w:val="008C703D"/>
    <w:rsid w:val="008D03BD"/>
    <w:rsid w:val="008D14A5"/>
    <w:rsid w:val="008D1F84"/>
    <w:rsid w:val="008D232D"/>
    <w:rsid w:val="008D2767"/>
    <w:rsid w:val="008D37EC"/>
    <w:rsid w:val="008D3DB6"/>
    <w:rsid w:val="008D3DC2"/>
    <w:rsid w:val="008D4AC8"/>
    <w:rsid w:val="008D5E15"/>
    <w:rsid w:val="008D6E7F"/>
    <w:rsid w:val="008D7AB1"/>
    <w:rsid w:val="008E2722"/>
    <w:rsid w:val="008E3875"/>
    <w:rsid w:val="008E3D1B"/>
    <w:rsid w:val="008E3D6C"/>
    <w:rsid w:val="008E4713"/>
    <w:rsid w:val="008E4A61"/>
    <w:rsid w:val="008E73DF"/>
    <w:rsid w:val="008E7E93"/>
    <w:rsid w:val="008E7F64"/>
    <w:rsid w:val="008F02E9"/>
    <w:rsid w:val="008F0D7A"/>
    <w:rsid w:val="008F24D0"/>
    <w:rsid w:val="008F3560"/>
    <w:rsid w:val="008F37E0"/>
    <w:rsid w:val="008F46CB"/>
    <w:rsid w:val="008F4D5A"/>
    <w:rsid w:val="008F5AF3"/>
    <w:rsid w:val="008F78EE"/>
    <w:rsid w:val="008F7E6F"/>
    <w:rsid w:val="0090040A"/>
    <w:rsid w:val="00901815"/>
    <w:rsid w:val="00903DDF"/>
    <w:rsid w:val="009047B9"/>
    <w:rsid w:val="00904EF7"/>
    <w:rsid w:val="00905742"/>
    <w:rsid w:val="00905DE0"/>
    <w:rsid w:val="00905EF8"/>
    <w:rsid w:val="009061F8"/>
    <w:rsid w:val="00906E49"/>
    <w:rsid w:val="00911AC0"/>
    <w:rsid w:val="009122A1"/>
    <w:rsid w:val="009126DC"/>
    <w:rsid w:val="009137A6"/>
    <w:rsid w:val="009156BD"/>
    <w:rsid w:val="009159F0"/>
    <w:rsid w:val="009166FC"/>
    <w:rsid w:val="009231B5"/>
    <w:rsid w:val="009249D3"/>
    <w:rsid w:val="0092538A"/>
    <w:rsid w:val="00925BA9"/>
    <w:rsid w:val="0092603F"/>
    <w:rsid w:val="00926A2C"/>
    <w:rsid w:val="009271D8"/>
    <w:rsid w:val="00930322"/>
    <w:rsid w:val="00930439"/>
    <w:rsid w:val="00930B3E"/>
    <w:rsid w:val="009315E4"/>
    <w:rsid w:val="00933AA7"/>
    <w:rsid w:val="00934F4C"/>
    <w:rsid w:val="00937ABC"/>
    <w:rsid w:val="009413E1"/>
    <w:rsid w:val="00943177"/>
    <w:rsid w:val="00943704"/>
    <w:rsid w:val="009448F2"/>
    <w:rsid w:val="009451C0"/>
    <w:rsid w:val="00945354"/>
    <w:rsid w:val="009463FA"/>
    <w:rsid w:val="00946DF9"/>
    <w:rsid w:val="00947E04"/>
    <w:rsid w:val="00950299"/>
    <w:rsid w:val="00950E99"/>
    <w:rsid w:val="00951721"/>
    <w:rsid w:val="00952067"/>
    <w:rsid w:val="009523DE"/>
    <w:rsid w:val="00952598"/>
    <w:rsid w:val="00953AA9"/>
    <w:rsid w:val="009560B9"/>
    <w:rsid w:val="009564F8"/>
    <w:rsid w:val="00957905"/>
    <w:rsid w:val="0096027D"/>
    <w:rsid w:val="00961A96"/>
    <w:rsid w:val="00962063"/>
    <w:rsid w:val="009626D0"/>
    <w:rsid w:val="00962A30"/>
    <w:rsid w:val="009630A2"/>
    <w:rsid w:val="00963501"/>
    <w:rsid w:val="00963D3F"/>
    <w:rsid w:val="0096446B"/>
    <w:rsid w:val="009702FC"/>
    <w:rsid w:val="00970E65"/>
    <w:rsid w:val="009710C6"/>
    <w:rsid w:val="00971599"/>
    <w:rsid w:val="00973977"/>
    <w:rsid w:val="009743E2"/>
    <w:rsid w:val="009758BE"/>
    <w:rsid w:val="009759A1"/>
    <w:rsid w:val="00981408"/>
    <w:rsid w:val="00981D41"/>
    <w:rsid w:val="009822B1"/>
    <w:rsid w:val="0098252A"/>
    <w:rsid w:val="00983784"/>
    <w:rsid w:val="00983D55"/>
    <w:rsid w:val="009847B4"/>
    <w:rsid w:val="00984B63"/>
    <w:rsid w:val="00984EF7"/>
    <w:rsid w:val="009858E3"/>
    <w:rsid w:val="009863F0"/>
    <w:rsid w:val="00986785"/>
    <w:rsid w:val="00986E11"/>
    <w:rsid w:val="009874BD"/>
    <w:rsid w:val="00990154"/>
    <w:rsid w:val="009902B4"/>
    <w:rsid w:val="00990F51"/>
    <w:rsid w:val="00993109"/>
    <w:rsid w:val="009933ED"/>
    <w:rsid w:val="009969C5"/>
    <w:rsid w:val="009972EE"/>
    <w:rsid w:val="009A325F"/>
    <w:rsid w:val="009A3767"/>
    <w:rsid w:val="009A3A9E"/>
    <w:rsid w:val="009A512C"/>
    <w:rsid w:val="009A55F1"/>
    <w:rsid w:val="009A5E86"/>
    <w:rsid w:val="009A615A"/>
    <w:rsid w:val="009A61B3"/>
    <w:rsid w:val="009A77FE"/>
    <w:rsid w:val="009B0699"/>
    <w:rsid w:val="009B0D96"/>
    <w:rsid w:val="009B0F67"/>
    <w:rsid w:val="009B1D42"/>
    <w:rsid w:val="009B1DA8"/>
    <w:rsid w:val="009B3065"/>
    <w:rsid w:val="009B4B14"/>
    <w:rsid w:val="009B55BE"/>
    <w:rsid w:val="009B5B0F"/>
    <w:rsid w:val="009B67BB"/>
    <w:rsid w:val="009B72A7"/>
    <w:rsid w:val="009B72EB"/>
    <w:rsid w:val="009C0589"/>
    <w:rsid w:val="009C12E8"/>
    <w:rsid w:val="009C16AD"/>
    <w:rsid w:val="009C2A29"/>
    <w:rsid w:val="009C3369"/>
    <w:rsid w:val="009C4425"/>
    <w:rsid w:val="009C7660"/>
    <w:rsid w:val="009D1DCE"/>
    <w:rsid w:val="009D1F13"/>
    <w:rsid w:val="009D2A30"/>
    <w:rsid w:val="009D54F0"/>
    <w:rsid w:val="009D5EE9"/>
    <w:rsid w:val="009D65C0"/>
    <w:rsid w:val="009D7937"/>
    <w:rsid w:val="009E02D6"/>
    <w:rsid w:val="009E0334"/>
    <w:rsid w:val="009E0BBF"/>
    <w:rsid w:val="009E4C9B"/>
    <w:rsid w:val="009E51F1"/>
    <w:rsid w:val="009E56E4"/>
    <w:rsid w:val="009E70B9"/>
    <w:rsid w:val="009E7500"/>
    <w:rsid w:val="009E764F"/>
    <w:rsid w:val="009E7778"/>
    <w:rsid w:val="009F2CE9"/>
    <w:rsid w:val="009F3757"/>
    <w:rsid w:val="009F402C"/>
    <w:rsid w:val="009F41F8"/>
    <w:rsid w:val="009F48AB"/>
    <w:rsid w:val="009F62A4"/>
    <w:rsid w:val="009F684A"/>
    <w:rsid w:val="009F6CB0"/>
    <w:rsid w:val="009F73CD"/>
    <w:rsid w:val="00A00B03"/>
    <w:rsid w:val="00A01D71"/>
    <w:rsid w:val="00A02169"/>
    <w:rsid w:val="00A0221B"/>
    <w:rsid w:val="00A02BC1"/>
    <w:rsid w:val="00A03AC6"/>
    <w:rsid w:val="00A03C63"/>
    <w:rsid w:val="00A043F2"/>
    <w:rsid w:val="00A06934"/>
    <w:rsid w:val="00A069D3"/>
    <w:rsid w:val="00A0768D"/>
    <w:rsid w:val="00A1006B"/>
    <w:rsid w:val="00A1033F"/>
    <w:rsid w:val="00A1330C"/>
    <w:rsid w:val="00A148C3"/>
    <w:rsid w:val="00A1614B"/>
    <w:rsid w:val="00A16167"/>
    <w:rsid w:val="00A16A8E"/>
    <w:rsid w:val="00A16DEA"/>
    <w:rsid w:val="00A2047F"/>
    <w:rsid w:val="00A206C5"/>
    <w:rsid w:val="00A20FCD"/>
    <w:rsid w:val="00A2258F"/>
    <w:rsid w:val="00A24B1E"/>
    <w:rsid w:val="00A25A9F"/>
    <w:rsid w:val="00A25CFB"/>
    <w:rsid w:val="00A268D6"/>
    <w:rsid w:val="00A27819"/>
    <w:rsid w:val="00A3137A"/>
    <w:rsid w:val="00A3221A"/>
    <w:rsid w:val="00A32264"/>
    <w:rsid w:val="00A3485A"/>
    <w:rsid w:val="00A34BF8"/>
    <w:rsid w:val="00A40E4A"/>
    <w:rsid w:val="00A40FD5"/>
    <w:rsid w:val="00A42C61"/>
    <w:rsid w:val="00A43960"/>
    <w:rsid w:val="00A43D6E"/>
    <w:rsid w:val="00A44F89"/>
    <w:rsid w:val="00A460C2"/>
    <w:rsid w:val="00A46298"/>
    <w:rsid w:val="00A47A3D"/>
    <w:rsid w:val="00A50CF8"/>
    <w:rsid w:val="00A5103C"/>
    <w:rsid w:val="00A51DF2"/>
    <w:rsid w:val="00A5388B"/>
    <w:rsid w:val="00A53BA5"/>
    <w:rsid w:val="00A5469C"/>
    <w:rsid w:val="00A5584A"/>
    <w:rsid w:val="00A55BED"/>
    <w:rsid w:val="00A55DD8"/>
    <w:rsid w:val="00A567DF"/>
    <w:rsid w:val="00A568A0"/>
    <w:rsid w:val="00A57ABE"/>
    <w:rsid w:val="00A6067D"/>
    <w:rsid w:val="00A60B92"/>
    <w:rsid w:val="00A6196D"/>
    <w:rsid w:val="00A61F8E"/>
    <w:rsid w:val="00A62498"/>
    <w:rsid w:val="00A6282B"/>
    <w:rsid w:val="00A62FB1"/>
    <w:rsid w:val="00A6488A"/>
    <w:rsid w:val="00A65157"/>
    <w:rsid w:val="00A65DD5"/>
    <w:rsid w:val="00A6637A"/>
    <w:rsid w:val="00A6640B"/>
    <w:rsid w:val="00A67D66"/>
    <w:rsid w:val="00A70341"/>
    <w:rsid w:val="00A735A5"/>
    <w:rsid w:val="00A75C56"/>
    <w:rsid w:val="00A75E1D"/>
    <w:rsid w:val="00A76401"/>
    <w:rsid w:val="00A77A09"/>
    <w:rsid w:val="00A80A14"/>
    <w:rsid w:val="00A8241E"/>
    <w:rsid w:val="00A83282"/>
    <w:rsid w:val="00A837A1"/>
    <w:rsid w:val="00A843D9"/>
    <w:rsid w:val="00A847D8"/>
    <w:rsid w:val="00A8513A"/>
    <w:rsid w:val="00A87F88"/>
    <w:rsid w:val="00A91267"/>
    <w:rsid w:val="00A934B6"/>
    <w:rsid w:val="00A946B3"/>
    <w:rsid w:val="00A9491B"/>
    <w:rsid w:val="00A94FD1"/>
    <w:rsid w:val="00A95AA9"/>
    <w:rsid w:val="00A96C1F"/>
    <w:rsid w:val="00A96F1B"/>
    <w:rsid w:val="00AA1312"/>
    <w:rsid w:val="00AA1A90"/>
    <w:rsid w:val="00AA2BEF"/>
    <w:rsid w:val="00AA31F3"/>
    <w:rsid w:val="00AA384C"/>
    <w:rsid w:val="00AA56A9"/>
    <w:rsid w:val="00AA5B35"/>
    <w:rsid w:val="00AA68CB"/>
    <w:rsid w:val="00AA6C19"/>
    <w:rsid w:val="00AB1361"/>
    <w:rsid w:val="00AB250C"/>
    <w:rsid w:val="00AB2C9A"/>
    <w:rsid w:val="00AB459A"/>
    <w:rsid w:val="00AB4995"/>
    <w:rsid w:val="00AB4FDD"/>
    <w:rsid w:val="00AB5391"/>
    <w:rsid w:val="00AB579C"/>
    <w:rsid w:val="00AB5A3E"/>
    <w:rsid w:val="00AB5B9C"/>
    <w:rsid w:val="00AB647C"/>
    <w:rsid w:val="00AB6550"/>
    <w:rsid w:val="00AB7157"/>
    <w:rsid w:val="00AB7229"/>
    <w:rsid w:val="00AC0C63"/>
    <w:rsid w:val="00AC1A43"/>
    <w:rsid w:val="00AC29C2"/>
    <w:rsid w:val="00AC3042"/>
    <w:rsid w:val="00AC4636"/>
    <w:rsid w:val="00AC5693"/>
    <w:rsid w:val="00AC5DB5"/>
    <w:rsid w:val="00AC5EFA"/>
    <w:rsid w:val="00AC613C"/>
    <w:rsid w:val="00AC633C"/>
    <w:rsid w:val="00AC6D5A"/>
    <w:rsid w:val="00AC7509"/>
    <w:rsid w:val="00AC75B5"/>
    <w:rsid w:val="00AD033E"/>
    <w:rsid w:val="00AD060C"/>
    <w:rsid w:val="00AD0F75"/>
    <w:rsid w:val="00AD1C74"/>
    <w:rsid w:val="00AD3B30"/>
    <w:rsid w:val="00AD4A19"/>
    <w:rsid w:val="00AD50D6"/>
    <w:rsid w:val="00AD55E0"/>
    <w:rsid w:val="00AE1821"/>
    <w:rsid w:val="00AE2C5B"/>
    <w:rsid w:val="00AE4F16"/>
    <w:rsid w:val="00AE5B0E"/>
    <w:rsid w:val="00AE71C3"/>
    <w:rsid w:val="00AE7C98"/>
    <w:rsid w:val="00AF031F"/>
    <w:rsid w:val="00AF0949"/>
    <w:rsid w:val="00AF0ADD"/>
    <w:rsid w:val="00AF1418"/>
    <w:rsid w:val="00AF1D00"/>
    <w:rsid w:val="00AF442A"/>
    <w:rsid w:val="00AF482A"/>
    <w:rsid w:val="00AF4D00"/>
    <w:rsid w:val="00AF51F3"/>
    <w:rsid w:val="00AF5693"/>
    <w:rsid w:val="00AF6722"/>
    <w:rsid w:val="00AF6AEA"/>
    <w:rsid w:val="00AF6E60"/>
    <w:rsid w:val="00B01B21"/>
    <w:rsid w:val="00B01EF3"/>
    <w:rsid w:val="00B021E0"/>
    <w:rsid w:val="00B02A6A"/>
    <w:rsid w:val="00B0392B"/>
    <w:rsid w:val="00B03B65"/>
    <w:rsid w:val="00B0467A"/>
    <w:rsid w:val="00B047AA"/>
    <w:rsid w:val="00B04DCA"/>
    <w:rsid w:val="00B054F5"/>
    <w:rsid w:val="00B0732A"/>
    <w:rsid w:val="00B10D0A"/>
    <w:rsid w:val="00B11BA1"/>
    <w:rsid w:val="00B12F69"/>
    <w:rsid w:val="00B15480"/>
    <w:rsid w:val="00B177F3"/>
    <w:rsid w:val="00B20644"/>
    <w:rsid w:val="00B21862"/>
    <w:rsid w:val="00B2194F"/>
    <w:rsid w:val="00B21E5C"/>
    <w:rsid w:val="00B21EA9"/>
    <w:rsid w:val="00B252BC"/>
    <w:rsid w:val="00B252D5"/>
    <w:rsid w:val="00B270E7"/>
    <w:rsid w:val="00B3047F"/>
    <w:rsid w:val="00B30540"/>
    <w:rsid w:val="00B31995"/>
    <w:rsid w:val="00B31A82"/>
    <w:rsid w:val="00B325D6"/>
    <w:rsid w:val="00B33EC5"/>
    <w:rsid w:val="00B34B74"/>
    <w:rsid w:val="00B355A7"/>
    <w:rsid w:val="00B3654E"/>
    <w:rsid w:val="00B36B3B"/>
    <w:rsid w:val="00B4027C"/>
    <w:rsid w:val="00B4105D"/>
    <w:rsid w:val="00B41222"/>
    <w:rsid w:val="00B422C7"/>
    <w:rsid w:val="00B42902"/>
    <w:rsid w:val="00B43113"/>
    <w:rsid w:val="00B43158"/>
    <w:rsid w:val="00B43451"/>
    <w:rsid w:val="00B46081"/>
    <w:rsid w:val="00B463B7"/>
    <w:rsid w:val="00B469AA"/>
    <w:rsid w:val="00B46B86"/>
    <w:rsid w:val="00B50122"/>
    <w:rsid w:val="00B5037C"/>
    <w:rsid w:val="00B55402"/>
    <w:rsid w:val="00B57464"/>
    <w:rsid w:val="00B60765"/>
    <w:rsid w:val="00B62A8A"/>
    <w:rsid w:val="00B6317F"/>
    <w:rsid w:val="00B633ED"/>
    <w:rsid w:val="00B6364A"/>
    <w:rsid w:val="00B63D98"/>
    <w:rsid w:val="00B63FA9"/>
    <w:rsid w:val="00B65B00"/>
    <w:rsid w:val="00B65D50"/>
    <w:rsid w:val="00B66883"/>
    <w:rsid w:val="00B66AA6"/>
    <w:rsid w:val="00B67464"/>
    <w:rsid w:val="00B71546"/>
    <w:rsid w:val="00B71EA5"/>
    <w:rsid w:val="00B7278C"/>
    <w:rsid w:val="00B72AAB"/>
    <w:rsid w:val="00B7446B"/>
    <w:rsid w:val="00B744C9"/>
    <w:rsid w:val="00B75135"/>
    <w:rsid w:val="00B754EA"/>
    <w:rsid w:val="00B759EF"/>
    <w:rsid w:val="00B814B6"/>
    <w:rsid w:val="00B83425"/>
    <w:rsid w:val="00B83A46"/>
    <w:rsid w:val="00B84252"/>
    <w:rsid w:val="00B86433"/>
    <w:rsid w:val="00B8652D"/>
    <w:rsid w:val="00B8665E"/>
    <w:rsid w:val="00B9204F"/>
    <w:rsid w:val="00B93309"/>
    <w:rsid w:val="00B93CFD"/>
    <w:rsid w:val="00B947B6"/>
    <w:rsid w:val="00B9617B"/>
    <w:rsid w:val="00B96EC0"/>
    <w:rsid w:val="00B97542"/>
    <w:rsid w:val="00B97B6C"/>
    <w:rsid w:val="00BA044C"/>
    <w:rsid w:val="00BA05CF"/>
    <w:rsid w:val="00BA2D97"/>
    <w:rsid w:val="00BA6738"/>
    <w:rsid w:val="00BA7448"/>
    <w:rsid w:val="00BA7927"/>
    <w:rsid w:val="00BB0460"/>
    <w:rsid w:val="00BB07C9"/>
    <w:rsid w:val="00BB0860"/>
    <w:rsid w:val="00BB1C4F"/>
    <w:rsid w:val="00BB28AE"/>
    <w:rsid w:val="00BB3205"/>
    <w:rsid w:val="00BB4A05"/>
    <w:rsid w:val="00BB4B01"/>
    <w:rsid w:val="00BB4BCA"/>
    <w:rsid w:val="00BB598F"/>
    <w:rsid w:val="00BB6D06"/>
    <w:rsid w:val="00BC0747"/>
    <w:rsid w:val="00BC159F"/>
    <w:rsid w:val="00BC1A32"/>
    <w:rsid w:val="00BC2990"/>
    <w:rsid w:val="00BC3B3A"/>
    <w:rsid w:val="00BC468B"/>
    <w:rsid w:val="00BC4E90"/>
    <w:rsid w:val="00BC63DB"/>
    <w:rsid w:val="00BC776F"/>
    <w:rsid w:val="00BC7C7B"/>
    <w:rsid w:val="00BD1341"/>
    <w:rsid w:val="00BD1FA7"/>
    <w:rsid w:val="00BD6F70"/>
    <w:rsid w:val="00BD7BB6"/>
    <w:rsid w:val="00BE15EC"/>
    <w:rsid w:val="00BE1792"/>
    <w:rsid w:val="00BE1F5B"/>
    <w:rsid w:val="00BE2357"/>
    <w:rsid w:val="00BE2E47"/>
    <w:rsid w:val="00BE35C3"/>
    <w:rsid w:val="00BE5B5E"/>
    <w:rsid w:val="00BE5BE7"/>
    <w:rsid w:val="00BE7254"/>
    <w:rsid w:val="00BF0749"/>
    <w:rsid w:val="00BF0FBB"/>
    <w:rsid w:val="00BF1756"/>
    <w:rsid w:val="00BF2A0F"/>
    <w:rsid w:val="00BF2A72"/>
    <w:rsid w:val="00BF2E22"/>
    <w:rsid w:val="00BF327A"/>
    <w:rsid w:val="00BF358B"/>
    <w:rsid w:val="00BF361D"/>
    <w:rsid w:val="00BF3ACE"/>
    <w:rsid w:val="00BF3E64"/>
    <w:rsid w:val="00BF4EFF"/>
    <w:rsid w:val="00BF53A0"/>
    <w:rsid w:val="00BF5F73"/>
    <w:rsid w:val="00BF6E34"/>
    <w:rsid w:val="00C04D07"/>
    <w:rsid w:val="00C0510C"/>
    <w:rsid w:val="00C0580D"/>
    <w:rsid w:val="00C1112A"/>
    <w:rsid w:val="00C11CA5"/>
    <w:rsid w:val="00C12535"/>
    <w:rsid w:val="00C12640"/>
    <w:rsid w:val="00C12775"/>
    <w:rsid w:val="00C13362"/>
    <w:rsid w:val="00C13B08"/>
    <w:rsid w:val="00C13CF9"/>
    <w:rsid w:val="00C141DF"/>
    <w:rsid w:val="00C1468E"/>
    <w:rsid w:val="00C14A05"/>
    <w:rsid w:val="00C150D9"/>
    <w:rsid w:val="00C158A7"/>
    <w:rsid w:val="00C21C1A"/>
    <w:rsid w:val="00C21EB2"/>
    <w:rsid w:val="00C22026"/>
    <w:rsid w:val="00C226D9"/>
    <w:rsid w:val="00C22DBA"/>
    <w:rsid w:val="00C2366C"/>
    <w:rsid w:val="00C23974"/>
    <w:rsid w:val="00C24703"/>
    <w:rsid w:val="00C26666"/>
    <w:rsid w:val="00C266D0"/>
    <w:rsid w:val="00C26E40"/>
    <w:rsid w:val="00C27ACE"/>
    <w:rsid w:val="00C31BDF"/>
    <w:rsid w:val="00C320D0"/>
    <w:rsid w:val="00C32C6D"/>
    <w:rsid w:val="00C32ED7"/>
    <w:rsid w:val="00C33C49"/>
    <w:rsid w:val="00C35A38"/>
    <w:rsid w:val="00C35AC9"/>
    <w:rsid w:val="00C35E48"/>
    <w:rsid w:val="00C41298"/>
    <w:rsid w:val="00C413AD"/>
    <w:rsid w:val="00C41B8A"/>
    <w:rsid w:val="00C41EDA"/>
    <w:rsid w:val="00C43C53"/>
    <w:rsid w:val="00C45301"/>
    <w:rsid w:val="00C45A77"/>
    <w:rsid w:val="00C47B1F"/>
    <w:rsid w:val="00C50018"/>
    <w:rsid w:val="00C50330"/>
    <w:rsid w:val="00C50466"/>
    <w:rsid w:val="00C50847"/>
    <w:rsid w:val="00C51950"/>
    <w:rsid w:val="00C5352B"/>
    <w:rsid w:val="00C550D3"/>
    <w:rsid w:val="00C55DE4"/>
    <w:rsid w:val="00C55E49"/>
    <w:rsid w:val="00C5665E"/>
    <w:rsid w:val="00C57099"/>
    <w:rsid w:val="00C6040F"/>
    <w:rsid w:val="00C61BF1"/>
    <w:rsid w:val="00C627F9"/>
    <w:rsid w:val="00C63285"/>
    <w:rsid w:val="00C63599"/>
    <w:rsid w:val="00C63C82"/>
    <w:rsid w:val="00C641EF"/>
    <w:rsid w:val="00C6432E"/>
    <w:rsid w:val="00C645C6"/>
    <w:rsid w:val="00C64BD2"/>
    <w:rsid w:val="00C65148"/>
    <w:rsid w:val="00C664BE"/>
    <w:rsid w:val="00C66D1D"/>
    <w:rsid w:val="00C674FC"/>
    <w:rsid w:val="00C71157"/>
    <w:rsid w:val="00C7367F"/>
    <w:rsid w:val="00C7389B"/>
    <w:rsid w:val="00C74527"/>
    <w:rsid w:val="00C752F3"/>
    <w:rsid w:val="00C76500"/>
    <w:rsid w:val="00C804F4"/>
    <w:rsid w:val="00C81049"/>
    <w:rsid w:val="00C81814"/>
    <w:rsid w:val="00C832B7"/>
    <w:rsid w:val="00C83613"/>
    <w:rsid w:val="00C83FA5"/>
    <w:rsid w:val="00C84223"/>
    <w:rsid w:val="00C861A0"/>
    <w:rsid w:val="00C867D4"/>
    <w:rsid w:val="00C8682A"/>
    <w:rsid w:val="00C874C0"/>
    <w:rsid w:val="00C879A6"/>
    <w:rsid w:val="00C90C5E"/>
    <w:rsid w:val="00C916FE"/>
    <w:rsid w:val="00C91C61"/>
    <w:rsid w:val="00C924E9"/>
    <w:rsid w:val="00C94613"/>
    <w:rsid w:val="00C94DF1"/>
    <w:rsid w:val="00C94FCB"/>
    <w:rsid w:val="00C95356"/>
    <w:rsid w:val="00C96B07"/>
    <w:rsid w:val="00C970AC"/>
    <w:rsid w:val="00C97DDA"/>
    <w:rsid w:val="00CA13E4"/>
    <w:rsid w:val="00CA1652"/>
    <w:rsid w:val="00CA1653"/>
    <w:rsid w:val="00CA3494"/>
    <w:rsid w:val="00CA34CC"/>
    <w:rsid w:val="00CB1D15"/>
    <w:rsid w:val="00CB28A1"/>
    <w:rsid w:val="00CB39CD"/>
    <w:rsid w:val="00CB51B7"/>
    <w:rsid w:val="00CB6470"/>
    <w:rsid w:val="00CB6A69"/>
    <w:rsid w:val="00CB7CD4"/>
    <w:rsid w:val="00CC06BB"/>
    <w:rsid w:val="00CC08A6"/>
    <w:rsid w:val="00CC0A52"/>
    <w:rsid w:val="00CC287D"/>
    <w:rsid w:val="00CC3B7E"/>
    <w:rsid w:val="00CC4DC1"/>
    <w:rsid w:val="00CC638E"/>
    <w:rsid w:val="00CC72C4"/>
    <w:rsid w:val="00CD0AF8"/>
    <w:rsid w:val="00CD0DE6"/>
    <w:rsid w:val="00CD1F35"/>
    <w:rsid w:val="00CD5395"/>
    <w:rsid w:val="00CD7836"/>
    <w:rsid w:val="00CE05F7"/>
    <w:rsid w:val="00CE06EB"/>
    <w:rsid w:val="00CE0DBC"/>
    <w:rsid w:val="00CE0FE6"/>
    <w:rsid w:val="00CE12A5"/>
    <w:rsid w:val="00CE1E2C"/>
    <w:rsid w:val="00CE1FB8"/>
    <w:rsid w:val="00CE20ED"/>
    <w:rsid w:val="00CE25F7"/>
    <w:rsid w:val="00CE3276"/>
    <w:rsid w:val="00CE4593"/>
    <w:rsid w:val="00CE4631"/>
    <w:rsid w:val="00CE574F"/>
    <w:rsid w:val="00CE670D"/>
    <w:rsid w:val="00CE70F6"/>
    <w:rsid w:val="00CE7A7C"/>
    <w:rsid w:val="00CF036C"/>
    <w:rsid w:val="00CF058D"/>
    <w:rsid w:val="00CF13A8"/>
    <w:rsid w:val="00CF20ED"/>
    <w:rsid w:val="00CF5ED5"/>
    <w:rsid w:val="00CF721B"/>
    <w:rsid w:val="00CF7866"/>
    <w:rsid w:val="00D000EA"/>
    <w:rsid w:val="00D01449"/>
    <w:rsid w:val="00D017B5"/>
    <w:rsid w:val="00D02CD1"/>
    <w:rsid w:val="00D040C2"/>
    <w:rsid w:val="00D05513"/>
    <w:rsid w:val="00D06381"/>
    <w:rsid w:val="00D07C86"/>
    <w:rsid w:val="00D1005D"/>
    <w:rsid w:val="00D103CF"/>
    <w:rsid w:val="00D11D6D"/>
    <w:rsid w:val="00D11DA5"/>
    <w:rsid w:val="00D1209A"/>
    <w:rsid w:val="00D13968"/>
    <w:rsid w:val="00D14232"/>
    <w:rsid w:val="00D148AC"/>
    <w:rsid w:val="00D14CC6"/>
    <w:rsid w:val="00D1673E"/>
    <w:rsid w:val="00D169A3"/>
    <w:rsid w:val="00D169C8"/>
    <w:rsid w:val="00D172DC"/>
    <w:rsid w:val="00D20454"/>
    <w:rsid w:val="00D20844"/>
    <w:rsid w:val="00D2206E"/>
    <w:rsid w:val="00D2355C"/>
    <w:rsid w:val="00D25E77"/>
    <w:rsid w:val="00D2601D"/>
    <w:rsid w:val="00D27B20"/>
    <w:rsid w:val="00D30082"/>
    <w:rsid w:val="00D314C8"/>
    <w:rsid w:val="00D31712"/>
    <w:rsid w:val="00D31ABF"/>
    <w:rsid w:val="00D32A75"/>
    <w:rsid w:val="00D35A1A"/>
    <w:rsid w:val="00D371BC"/>
    <w:rsid w:val="00D40F34"/>
    <w:rsid w:val="00D4239E"/>
    <w:rsid w:val="00D43893"/>
    <w:rsid w:val="00D449FC"/>
    <w:rsid w:val="00D451E9"/>
    <w:rsid w:val="00D478CE"/>
    <w:rsid w:val="00D5058E"/>
    <w:rsid w:val="00D51412"/>
    <w:rsid w:val="00D515B7"/>
    <w:rsid w:val="00D528B0"/>
    <w:rsid w:val="00D54902"/>
    <w:rsid w:val="00D56E36"/>
    <w:rsid w:val="00D573B9"/>
    <w:rsid w:val="00D6041A"/>
    <w:rsid w:val="00D605DC"/>
    <w:rsid w:val="00D60CDC"/>
    <w:rsid w:val="00D63FAC"/>
    <w:rsid w:val="00D64035"/>
    <w:rsid w:val="00D64E40"/>
    <w:rsid w:val="00D70A9D"/>
    <w:rsid w:val="00D70DC5"/>
    <w:rsid w:val="00D70EF9"/>
    <w:rsid w:val="00D713F4"/>
    <w:rsid w:val="00D72508"/>
    <w:rsid w:val="00D73CA8"/>
    <w:rsid w:val="00D73F9A"/>
    <w:rsid w:val="00D743F8"/>
    <w:rsid w:val="00D744FE"/>
    <w:rsid w:val="00D74EF9"/>
    <w:rsid w:val="00D7531D"/>
    <w:rsid w:val="00D75749"/>
    <w:rsid w:val="00D75C10"/>
    <w:rsid w:val="00D76425"/>
    <w:rsid w:val="00D768F7"/>
    <w:rsid w:val="00D81CD8"/>
    <w:rsid w:val="00D83C96"/>
    <w:rsid w:val="00D84AFD"/>
    <w:rsid w:val="00D84EDC"/>
    <w:rsid w:val="00D86D0C"/>
    <w:rsid w:val="00D878E1"/>
    <w:rsid w:val="00D9221F"/>
    <w:rsid w:val="00D9364D"/>
    <w:rsid w:val="00DA038D"/>
    <w:rsid w:val="00DA0CEC"/>
    <w:rsid w:val="00DA285C"/>
    <w:rsid w:val="00DA2B47"/>
    <w:rsid w:val="00DA3046"/>
    <w:rsid w:val="00DA343E"/>
    <w:rsid w:val="00DA4F82"/>
    <w:rsid w:val="00DA56FE"/>
    <w:rsid w:val="00DA681E"/>
    <w:rsid w:val="00DB123F"/>
    <w:rsid w:val="00DB1409"/>
    <w:rsid w:val="00DB2C0F"/>
    <w:rsid w:val="00DB30DA"/>
    <w:rsid w:val="00DB3C75"/>
    <w:rsid w:val="00DB4690"/>
    <w:rsid w:val="00DB4991"/>
    <w:rsid w:val="00DB59C3"/>
    <w:rsid w:val="00DB6009"/>
    <w:rsid w:val="00DB6572"/>
    <w:rsid w:val="00DB6587"/>
    <w:rsid w:val="00DB71C3"/>
    <w:rsid w:val="00DC1D1F"/>
    <w:rsid w:val="00DC1D87"/>
    <w:rsid w:val="00DC1EAC"/>
    <w:rsid w:val="00DC1EC0"/>
    <w:rsid w:val="00DC2433"/>
    <w:rsid w:val="00DC2A4D"/>
    <w:rsid w:val="00DC2B04"/>
    <w:rsid w:val="00DC3514"/>
    <w:rsid w:val="00DC39F8"/>
    <w:rsid w:val="00DC4821"/>
    <w:rsid w:val="00DC4C7F"/>
    <w:rsid w:val="00DC4CB7"/>
    <w:rsid w:val="00DC5A77"/>
    <w:rsid w:val="00DD237E"/>
    <w:rsid w:val="00DD2487"/>
    <w:rsid w:val="00DD27A2"/>
    <w:rsid w:val="00DD2DCD"/>
    <w:rsid w:val="00DD2E66"/>
    <w:rsid w:val="00DD33D5"/>
    <w:rsid w:val="00DD33F6"/>
    <w:rsid w:val="00DD35CF"/>
    <w:rsid w:val="00DD41E6"/>
    <w:rsid w:val="00DD5568"/>
    <w:rsid w:val="00DD5F54"/>
    <w:rsid w:val="00DD6B49"/>
    <w:rsid w:val="00DD7377"/>
    <w:rsid w:val="00DD78AD"/>
    <w:rsid w:val="00DD7A94"/>
    <w:rsid w:val="00DE0D22"/>
    <w:rsid w:val="00DE192F"/>
    <w:rsid w:val="00DE1F42"/>
    <w:rsid w:val="00DE549C"/>
    <w:rsid w:val="00DE5E0A"/>
    <w:rsid w:val="00DE645D"/>
    <w:rsid w:val="00DE711A"/>
    <w:rsid w:val="00DE7555"/>
    <w:rsid w:val="00DE77AE"/>
    <w:rsid w:val="00DF4CD9"/>
    <w:rsid w:val="00DF4D3A"/>
    <w:rsid w:val="00DF5076"/>
    <w:rsid w:val="00DF5D48"/>
    <w:rsid w:val="00DF6D53"/>
    <w:rsid w:val="00DF7EB7"/>
    <w:rsid w:val="00E00B01"/>
    <w:rsid w:val="00E013B4"/>
    <w:rsid w:val="00E01782"/>
    <w:rsid w:val="00E017DC"/>
    <w:rsid w:val="00E01B7F"/>
    <w:rsid w:val="00E0247B"/>
    <w:rsid w:val="00E0322A"/>
    <w:rsid w:val="00E0372E"/>
    <w:rsid w:val="00E04326"/>
    <w:rsid w:val="00E047FC"/>
    <w:rsid w:val="00E049D0"/>
    <w:rsid w:val="00E04FD9"/>
    <w:rsid w:val="00E059B2"/>
    <w:rsid w:val="00E05EB9"/>
    <w:rsid w:val="00E07D8D"/>
    <w:rsid w:val="00E1000C"/>
    <w:rsid w:val="00E11390"/>
    <w:rsid w:val="00E1237B"/>
    <w:rsid w:val="00E14D63"/>
    <w:rsid w:val="00E1502B"/>
    <w:rsid w:val="00E15EE3"/>
    <w:rsid w:val="00E20C87"/>
    <w:rsid w:val="00E21C33"/>
    <w:rsid w:val="00E267CA"/>
    <w:rsid w:val="00E30674"/>
    <w:rsid w:val="00E30CE4"/>
    <w:rsid w:val="00E30E11"/>
    <w:rsid w:val="00E31741"/>
    <w:rsid w:val="00E3240F"/>
    <w:rsid w:val="00E32FBF"/>
    <w:rsid w:val="00E3399F"/>
    <w:rsid w:val="00E346CD"/>
    <w:rsid w:val="00E34733"/>
    <w:rsid w:val="00E34EE0"/>
    <w:rsid w:val="00E35DB6"/>
    <w:rsid w:val="00E3690B"/>
    <w:rsid w:val="00E37259"/>
    <w:rsid w:val="00E40C46"/>
    <w:rsid w:val="00E41EDF"/>
    <w:rsid w:val="00E42025"/>
    <w:rsid w:val="00E42867"/>
    <w:rsid w:val="00E441C1"/>
    <w:rsid w:val="00E45413"/>
    <w:rsid w:val="00E45741"/>
    <w:rsid w:val="00E45AA7"/>
    <w:rsid w:val="00E45C9C"/>
    <w:rsid w:val="00E46274"/>
    <w:rsid w:val="00E465C4"/>
    <w:rsid w:val="00E508DB"/>
    <w:rsid w:val="00E534C0"/>
    <w:rsid w:val="00E54DB4"/>
    <w:rsid w:val="00E562E8"/>
    <w:rsid w:val="00E578FC"/>
    <w:rsid w:val="00E57FAA"/>
    <w:rsid w:val="00E60B81"/>
    <w:rsid w:val="00E61B6A"/>
    <w:rsid w:val="00E61E8A"/>
    <w:rsid w:val="00E62420"/>
    <w:rsid w:val="00E635DE"/>
    <w:rsid w:val="00E63871"/>
    <w:rsid w:val="00E6484C"/>
    <w:rsid w:val="00E649DD"/>
    <w:rsid w:val="00E64A4A"/>
    <w:rsid w:val="00E65D3D"/>
    <w:rsid w:val="00E671A9"/>
    <w:rsid w:val="00E675DB"/>
    <w:rsid w:val="00E67D2D"/>
    <w:rsid w:val="00E67F56"/>
    <w:rsid w:val="00E709E5"/>
    <w:rsid w:val="00E71246"/>
    <w:rsid w:val="00E71CDE"/>
    <w:rsid w:val="00E7210B"/>
    <w:rsid w:val="00E72AD0"/>
    <w:rsid w:val="00E7409F"/>
    <w:rsid w:val="00E74196"/>
    <w:rsid w:val="00E74201"/>
    <w:rsid w:val="00E76A7C"/>
    <w:rsid w:val="00E80759"/>
    <w:rsid w:val="00E80775"/>
    <w:rsid w:val="00E809B6"/>
    <w:rsid w:val="00E81471"/>
    <w:rsid w:val="00E82EED"/>
    <w:rsid w:val="00E84BCA"/>
    <w:rsid w:val="00E85097"/>
    <w:rsid w:val="00E86C89"/>
    <w:rsid w:val="00E874D9"/>
    <w:rsid w:val="00E90431"/>
    <w:rsid w:val="00E90D11"/>
    <w:rsid w:val="00E9177A"/>
    <w:rsid w:val="00E93EE9"/>
    <w:rsid w:val="00E946EC"/>
    <w:rsid w:val="00E94B26"/>
    <w:rsid w:val="00E956A5"/>
    <w:rsid w:val="00E96997"/>
    <w:rsid w:val="00E96E68"/>
    <w:rsid w:val="00E97407"/>
    <w:rsid w:val="00E97D88"/>
    <w:rsid w:val="00EA04E5"/>
    <w:rsid w:val="00EA057E"/>
    <w:rsid w:val="00EA0F42"/>
    <w:rsid w:val="00EA16E5"/>
    <w:rsid w:val="00EA2DC3"/>
    <w:rsid w:val="00EA35EB"/>
    <w:rsid w:val="00EA51B4"/>
    <w:rsid w:val="00EA661F"/>
    <w:rsid w:val="00EB02B4"/>
    <w:rsid w:val="00EB0B51"/>
    <w:rsid w:val="00EB2C1C"/>
    <w:rsid w:val="00EB2EFB"/>
    <w:rsid w:val="00EB3D5B"/>
    <w:rsid w:val="00EB4BA0"/>
    <w:rsid w:val="00EB66F6"/>
    <w:rsid w:val="00EC0360"/>
    <w:rsid w:val="00EC0809"/>
    <w:rsid w:val="00EC153E"/>
    <w:rsid w:val="00EC1F9C"/>
    <w:rsid w:val="00EC2FC2"/>
    <w:rsid w:val="00EC36BF"/>
    <w:rsid w:val="00EC5527"/>
    <w:rsid w:val="00EC7688"/>
    <w:rsid w:val="00ED16A0"/>
    <w:rsid w:val="00ED43FF"/>
    <w:rsid w:val="00ED6519"/>
    <w:rsid w:val="00EE0B44"/>
    <w:rsid w:val="00EE0D35"/>
    <w:rsid w:val="00EE108D"/>
    <w:rsid w:val="00EE1188"/>
    <w:rsid w:val="00EE129C"/>
    <w:rsid w:val="00EE144A"/>
    <w:rsid w:val="00EE25B8"/>
    <w:rsid w:val="00EE2C98"/>
    <w:rsid w:val="00EE3B76"/>
    <w:rsid w:val="00EE4478"/>
    <w:rsid w:val="00EE4607"/>
    <w:rsid w:val="00EE5008"/>
    <w:rsid w:val="00EE5D0F"/>
    <w:rsid w:val="00EE6027"/>
    <w:rsid w:val="00EF058A"/>
    <w:rsid w:val="00EF1A07"/>
    <w:rsid w:val="00EF28DF"/>
    <w:rsid w:val="00EF3E84"/>
    <w:rsid w:val="00EF4444"/>
    <w:rsid w:val="00EF5373"/>
    <w:rsid w:val="00EF5615"/>
    <w:rsid w:val="00F007F3"/>
    <w:rsid w:val="00F02953"/>
    <w:rsid w:val="00F0391F"/>
    <w:rsid w:val="00F05B9D"/>
    <w:rsid w:val="00F06426"/>
    <w:rsid w:val="00F06F04"/>
    <w:rsid w:val="00F10D9D"/>
    <w:rsid w:val="00F14C47"/>
    <w:rsid w:val="00F155AC"/>
    <w:rsid w:val="00F15B6D"/>
    <w:rsid w:val="00F1766F"/>
    <w:rsid w:val="00F17747"/>
    <w:rsid w:val="00F17B1E"/>
    <w:rsid w:val="00F204AC"/>
    <w:rsid w:val="00F21382"/>
    <w:rsid w:val="00F22257"/>
    <w:rsid w:val="00F223A2"/>
    <w:rsid w:val="00F23D87"/>
    <w:rsid w:val="00F246C0"/>
    <w:rsid w:val="00F24F7E"/>
    <w:rsid w:val="00F256CC"/>
    <w:rsid w:val="00F25F2D"/>
    <w:rsid w:val="00F27569"/>
    <w:rsid w:val="00F32404"/>
    <w:rsid w:val="00F3247C"/>
    <w:rsid w:val="00F32559"/>
    <w:rsid w:val="00F34910"/>
    <w:rsid w:val="00F35370"/>
    <w:rsid w:val="00F359FB"/>
    <w:rsid w:val="00F35D1B"/>
    <w:rsid w:val="00F36B04"/>
    <w:rsid w:val="00F3766C"/>
    <w:rsid w:val="00F400AD"/>
    <w:rsid w:val="00F41140"/>
    <w:rsid w:val="00F43AF6"/>
    <w:rsid w:val="00F47418"/>
    <w:rsid w:val="00F51711"/>
    <w:rsid w:val="00F51B5F"/>
    <w:rsid w:val="00F525E4"/>
    <w:rsid w:val="00F526D0"/>
    <w:rsid w:val="00F531DF"/>
    <w:rsid w:val="00F537F3"/>
    <w:rsid w:val="00F53CF9"/>
    <w:rsid w:val="00F53EF1"/>
    <w:rsid w:val="00F540B6"/>
    <w:rsid w:val="00F545BD"/>
    <w:rsid w:val="00F545C3"/>
    <w:rsid w:val="00F55C86"/>
    <w:rsid w:val="00F55E61"/>
    <w:rsid w:val="00F5723F"/>
    <w:rsid w:val="00F5772C"/>
    <w:rsid w:val="00F60088"/>
    <w:rsid w:val="00F62FE7"/>
    <w:rsid w:val="00F63E92"/>
    <w:rsid w:val="00F642A0"/>
    <w:rsid w:val="00F64593"/>
    <w:rsid w:val="00F64F75"/>
    <w:rsid w:val="00F65CF9"/>
    <w:rsid w:val="00F6668A"/>
    <w:rsid w:val="00F66DD3"/>
    <w:rsid w:val="00F67133"/>
    <w:rsid w:val="00F6733C"/>
    <w:rsid w:val="00F67875"/>
    <w:rsid w:val="00F67B48"/>
    <w:rsid w:val="00F7005F"/>
    <w:rsid w:val="00F706F0"/>
    <w:rsid w:val="00F70888"/>
    <w:rsid w:val="00F7367D"/>
    <w:rsid w:val="00F74D2A"/>
    <w:rsid w:val="00F74E95"/>
    <w:rsid w:val="00F77EAB"/>
    <w:rsid w:val="00F8229D"/>
    <w:rsid w:val="00F82643"/>
    <w:rsid w:val="00F837AD"/>
    <w:rsid w:val="00F85FA5"/>
    <w:rsid w:val="00F86DED"/>
    <w:rsid w:val="00F87F9A"/>
    <w:rsid w:val="00F9081A"/>
    <w:rsid w:val="00F90B1E"/>
    <w:rsid w:val="00F90EF7"/>
    <w:rsid w:val="00F9127A"/>
    <w:rsid w:val="00F93380"/>
    <w:rsid w:val="00F93498"/>
    <w:rsid w:val="00F94D62"/>
    <w:rsid w:val="00F9504D"/>
    <w:rsid w:val="00F95212"/>
    <w:rsid w:val="00F9694B"/>
    <w:rsid w:val="00F972D8"/>
    <w:rsid w:val="00F97E03"/>
    <w:rsid w:val="00FA1B9C"/>
    <w:rsid w:val="00FA1FE1"/>
    <w:rsid w:val="00FA2483"/>
    <w:rsid w:val="00FA2FA3"/>
    <w:rsid w:val="00FA34FF"/>
    <w:rsid w:val="00FA3D6A"/>
    <w:rsid w:val="00FA562D"/>
    <w:rsid w:val="00FA58C1"/>
    <w:rsid w:val="00FA5D60"/>
    <w:rsid w:val="00FA60AC"/>
    <w:rsid w:val="00FA6A4B"/>
    <w:rsid w:val="00FA6DB6"/>
    <w:rsid w:val="00FB07B5"/>
    <w:rsid w:val="00FB0EC8"/>
    <w:rsid w:val="00FB1685"/>
    <w:rsid w:val="00FB190D"/>
    <w:rsid w:val="00FB1FAC"/>
    <w:rsid w:val="00FB22D8"/>
    <w:rsid w:val="00FB2AC7"/>
    <w:rsid w:val="00FB3731"/>
    <w:rsid w:val="00FB4575"/>
    <w:rsid w:val="00FB63F6"/>
    <w:rsid w:val="00FC099B"/>
    <w:rsid w:val="00FC374B"/>
    <w:rsid w:val="00FC3B06"/>
    <w:rsid w:val="00FC6839"/>
    <w:rsid w:val="00FD05A6"/>
    <w:rsid w:val="00FD09A6"/>
    <w:rsid w:val="00FD0DE8"/>
    <w:rsid w:val="00FD11EE"/>
    <w:rsid w:val="00FD13D0"/>
    <w:rsid w:val="00FD1D12"/>
    <w:rsid w:val="00FD21FD"/>
    <w:rsid w:val="00FD301F"/>
    <w:rsid w:val="00FD3643"/>
    <w:rsid w:val="00FD4FD4"/>
    <w:rsid w:val="00FD60FC"/>
    <w:rsid w:val="00FD67B8"/>
    <w:rsid w:val="00FD6982"/>
    <w:rsid w:val="00FD6D52"/>
    <w:rsid w:val="00FD79CB"/>
    <w:rsid w:val="00FE0CF7"/>
    <w:rsid w:val="00FE1738"/>
    <w:rsid w:val="00FE3047"/>
    <w:rsid w:val="00FE43C1"/>
    <w:rsid w:val="00FE4A30"/>
    <w:rsid w:val="00FE4BD9"/>
    <w:rsid w:val="00FE5021"/>
    <w:rsid w:val="00FE5107"/>
    <w:rsid w:val="00FE5CA7"/>
    <w:rsid w:val="00FE5E8D"/>
    <w:rsid w:val="00FF23EF"/>
    <w:rsid w:val="00FF2C8F"/>
    <w:rsid w:val="00FF4388"/>
    <w:rsid w:val="00FF4A18"/>
    <w:rsid w:val="00FF4F1E"/>
    <w:rsid w:val="00FF5138"/>
    <w:rsid w:val="00FF56DB"/>
    <w:rsid w:val="010BB56E"/>
    <w:rsid w:val="01C798AE"/>
    <w:rsid w:val="0269CDA6"/>
    <w:rsid w:val="03A675D0"/>
    <w:rsid w:val="054D743B"/>
    <w:rsid w:val="058BE5A0"/>
    <w:rsid w:val="05DA1F36"/>
    <w:rsid w:val="08CC6279"/>
    <w:rsid w:val="090A9B2A"/>
    <w:rsid w:val="09536F07"/>
    <w:rsid w:val="0A22A639"/>
    <w:rsid w:val="0A3BCC70"/>
    <w:rsid w:val="0A82D3BC"/>
    <w:rsid w:val="0B043A5C"/>
    <w:rsid w:val="0BD2DFE7"/>
    <w:rsid w:val="0BE16AF6"/>
    <w:rsid w:val="0BF0464A"/>
    <w:rsid w:val="0D93159E"/>
    <w:rsid w:val="0DBBCB4E"/>
    <w:rsid w:val="0E54D113"/>
    <w:rsid w:val="0EBD9033"/>
    <w:rsid w:val="0EC2DB4A"/>
    <w:rsid w:val="0F3F88DB"/>
    <w:rsid w:val="0FA0B606"/>
    <w:rsid w:val="0FD43C8D"/>
    <w:rsid w:val="10407FE2"/>
    <w:rsid w:val="104BDD04"/>
    <w:rsid w:val="11204B6E"/>
    <w:rsid w:val="11ACA5DC"/>
    <w:rsid w:val="12E99CE0"/>
    <w:rsid w:val="1307B655"/>
    <w:rsid w:val="14D3678B"/>
    <w:rsid w:val="14D84756"/>
    <w:rsid w:val="1583FD76"/>
    <w:rsid w:val="17033F1A"/>
    <w:rsid w:val="17722989"/>
    <w:rsid w:val="17A9826D"/>
    <w:rsid w:val="17BA05D8"/>
    <w:rsid w:val="181D1E29"/>
    <w:rsid w:val="18252335"/>
    <w:rsid w:val="184E0F63"/>
    <w:rsid w:val="1A6ED9BA"/>
    <w:rsid w:val="1B7B8B98"/>
    <w:rsid w:val="1C26AD48"/>
    <w:rsid w:val="1CB9A20A"/>
    <w:rsid w:val="1CBB92FF"/>
    <w:rsid w:val="1D8E477C"/>
    <w:rsid w:val="1EA36BC1"/>
    <w:rsid w:val="1F856436"/>
    <w:rsid w:val="201092B6"/>
    <w:rsid w:val="203195C3"/>
    <w:rsid w:val="205E5B97"/>
    <w:rsid w:val="207BE8B4"/>
    <w:rsid w:val="208305BB"/>
    <w:rsid w:val="20B730E2"/>
    <w:rsid w:val="212802D9"/>
    <w:rsid w:val="218D20DA"/>
    <w:rsid w:val="21B888FE"/>
    <w:rsid w:val="22304D5B"/>
    <w:rsid w:val="225F752A"/>
    <w:rsid w:val="2273D38B"/>
    <w:rsid w:val="230A24BC"/>
    <w:rsid w:val="23E8FDB4"/>
    <w:rsid w:val="2412D251"/>
    <w:rsid w:val="244057EE"/>
    <w:rsid w:val="24832795"/>
    <w:rsid w:val="255920D7"/>
    <w:rsid w:val="257EBF6B"/>
    <w:rsid w:val="25A85592"/>
    <w:rsid w:val="2746F49B"/>
    <w:rsid w:val="27CC8B18"/>
    <w:rsid w:val="2815B19A"/>
    <w:rsid w:val="285305CA"/>
    <w:rsid w:val="286BAECB"/>
    <w:rsid w:val="2947E6B1"/>
    <w:rsid w:val="29A2D255"/>
    <w:rsid w:val="2A031A9C"/>
    <w:rsid w:val="2A8225A4"/>
    <w:rsid w:val="2AAB8B72"/>
    <w:rsid w:val="2AC07D36"/>
    <w:rsid w:val="2ACF79E2"/>
    <w:rsid w:val="2AE04425"/>
    <w:rsid w:val="2BC8DE6B"/>
    <w:rsid w:val="2C51F356"/>
    <w:rsid w:val="2C873C9D"/>
    <w:rsid w:val="2CDE9362"/>
    <w:rsid w:val="2DF96A8A"/>
    <w:rsid w:val="2ECA76ED"/>
    <w:rsid w:val="2FC9D32F"/>
    <w:rsid w:val="30051EAD"/>
    <w:rsid w:val="332B4D7B"/>
    <w:rsid w:val="33816421"/>
    <w:rsid w:val="34A4ED56"/>
    <w:rsid w:val="35695B12"/>
    <w:rsid w:val="35F070C1"/>
    <w:rsid w:val="363C12EF"/>
    <w:rsid w:val="36AC178B"/>
    <w:rsid w:val="3766139B"/>
    <w:rsid w:val="37F9FEEB"/>
    <w:rsid w:val="38169D1B"/>
    <w:rsid w:val="3AA45516"/>
    <w:rsid w:val="3B1F7A6E"/>
    <w:rsid w:val="3B800207"/>
    <w:rsid w:val="3BA58945"/>
    <w:rsid w:val="3BA63530"/>
    <w:rsid w:val="3C6471B3"/>
    <w:rsid w:val="3C7DAEF3"/>
    <w:rsid w:val="3DDDDA98"/>
    <w:rsid w:val="3DF2A588"/>
    <w:rsid w:val="3E4CC864"/>
    <w:rsid w:val="3F442EF7"/>
    <w:rsid w:val="3F9D05A3"/>
    <w:rsid w:val="403070EE"/>
    <w:rsid w:val="404402BF"/>
    <w:rsid w:val="406F266B"/>
    <w:rsid w:val="40E1B3AB"/>
    <w:rsid w:val="41250562"/>
    <w:rsid w:val="418D66C0"/>
    <w:rsid w:val="418EDF89"/>
    <w:rsid w:val="41A20201"/>
    <w:rsid w:val="41CE0F96"/>
    <w:rsid w:val="4256302B"/>
    <w:rsid w:val="43E95C38"/>
    <w:rsid w:val="448F73C8"/>
    <w:rsid w:val="44FEF8F9"/>
    <w:rsid w:val="455BDF82"/>
    <w:rsid w:val="4565FBFD"/>
    <w:rsid w:val="457C7468"/>
    <w:rsid w:val="45A81F0A"/>
    <w:rsid w:val="466B7DEF"/>
    <w:rsid w:val="4675144A"/>
    <w:rsid w:val="4705BBAF"/>
    <w:rsid w:val="47A8779F"/>
    <w:rsid w:val="47AB1705"/>
    <w:rsid w:val="496B6FE2"/>
    <w:rsid w:val="496F0161"/>
    <w:rsid w:val="496FA1A5"/>
    <w:rsid w:val="4A5A0D12"/>
    <w:rsid w:val="4A9912B2"/>
    <w:rsid w:val="4AA8E504"/>
    <w:rsid w:val="4B1EA0AC"/>
    <w:rsid w:val="4B587844"/>
    <w:rsid w:val="4B5D1DC6"/>
    <w:rsid w:val="4B734D06"/>
    <w:rsid w:val="4CE84E7C"/>
    <w:rsid w:val="4D09A7BD"/>
    <w:rsid w:val="4EAA33FD"/>
    <w:rsid w:val="4EF6DD48"/>
    <w:rsid w:val="4F0A7BFA"/>
    <w:rsid w:val="4FB62CDF"/>
    <w:rsid w:val="50524F65"/>
    <w:rsid w:val="50A488DE"/>
    <w:rsid w:val="50C472FA"/>
    <w:rsid w:val="50FE08F6"/>
    <w:rsid w:val="51742C9B"/>
    <w:rsid w:val="5186C1FF"/>
    <w:rsid w:val="51CDC559"/>
    <w:rsid w:val="51E7D3F6"/>
    <w:rsid w:val="51FD5945"/>
    <w:rsid w:val="52509434"/>
    <w:rsid w:val="543A9B53"/>
    <w:rsid w:val="54866E1F"/>
    <w:rsid w:val="54EA3FB1"/>
    <w:rsid w:val="558A29FD"/>
    <w:rsid w:val="561B327D"/>
    <w:rsid w:val="56A16A0D"/>
    <w:rsid w:val="57574627"/>
    <w:rsid w:val="580573B5"/>
    <w:rsid w:val="581311CA"/>
    <w:rsid w:val="582B253C"/>
    <w:rsid w:val="589CAA64"/>
    <w:rsid w:val="5972E78D"/>
    <w:rsid w:val="5A02EE8B"/>
    <w:rsid w:val="5A3E2748"/>
    <w:rsid w:val="5AC68AE8"/>
    <w:rsid w:val="5B6B6866"/>
    <w:rsid w:val="5BC21CE5"/>
    <w:rsid w:val="5C912D35"/>
    <w:rsid w:val="5CA18011"/>
    <w:rsid w:val="5CA4AC5A"/>
    <w:rsid w:val="5DBC01CB"/>
    <w:rsid w:val="5DC1C55C"/>
    <w:rsid w:val="5DE9FDC0"/>
    <w:rsid w:val="5DEC55AF"/>
    <w:rsid w:val="5E0D75B7"/>
    <w:rsid w:val="5EBAD382"/>
    <w:rsid w:val="5F503D3B"/>
    <w:rsid w:val="5F56BAA1"/>
    <w:rsid w:val="5F58A55B"/>
    <w:rsid w:val="5FCE5AAA"/>
    <w:rsid w:val="60CF3FE0"/>
    <w:rsid w:val="60F84586"/>
    <w:rsid w:val="6270D3EF"/>
    <w:rsid w:val="62714290"/>
    <w:rsid w:val="63163E29"/>
    <w:rsid w:val="6318F8D3"/>
    <w:rsid w:val="63211DF3"/>
    <w:rsid w:val="639D27D4"/>
    <w:rsid w:val="64A8AA88"/>
    <w:rsid w:val="6536AF3B"/>
    <w:rsid w:val="66325D0E"/>
    <w:rsid w:val="66ABB3AE"/>
    <w:rsid w:val="66E28E81"/>
    <w:rsid w:val="67493DDC"/>
    <w:rsid w:val="67606040"/>
    <w:rsid w:val="67E589BD"/>
    <w:rsid w:val="683702AE"/>
    <w:rsid w:val="68515AA3"/>
    <w:rsid w:val="6885DB55"/>
    <w:rsid w:val="698038BA"/>
    <w:rsid w:val="698F5EEF"/>
    <w:rsid w:val="69B0ADA2"/>
    <w:rsid w:val="69D06991"/>
    <w:rsid w:val="69DF9210"/>
    <w:rsid w:val="6AB23BB4"/>
    <w:rsid w:val="6B1A572C"/>
    <w:rsid w:val="6B63659E"/>
    <w:rsid w:val="6BDC8785"/>
    <w:rsid w:val="6BDF0A4F"/>
    <w:rsid w:val="6C119421"/>
    <w:rsid w:val="6D474994"/>
    <w:rsid w:val="6E0FCF8B"/>
    <w:rsid w:val="6E9C4589"/>
    <w:rsid w:val="6EF1C528"/>
    <w:rsid w:val="6F450C6F"/>
    <w:rsid w:val="7042242B"/>
    <w:rsid w:val="704AA3AA"/>
    <w:rsid w:val="70D31671"/>
    <w:rsid w:val="71BCA947"/>
    <w:rsid w:val="71C14385"/>
    <w:rsid w:val="71D248D4"/>
    <w:rsid w:val="71D99DFA"/>
    <w:rsid w:val="7379F7F7"/>
    <w:rsid w:val="737D0DB1"/>
    <w:rsid w:val="738097B6"/>
    <w:rsid w:val="73F5184F"/>
    <w:rsid w:val="745E40CC"/>
    <w:rsid w:val="74C511D6"/>
    <w:rsid w:val="753CD7F7"/>
    <w:rsid w:val="76D83385"/>
    <w:rsid w:val="77243EF5"/>
    <w:rsid w:val="773EDF2E"/>
    <w:rsid w:val="7754CD0A"/>
    <w:rsid w:val="77CB8D97"/>
    <w:rsid w:val="77D230CE"/>
    <w:rsid w:val="7809D84C"/>
    <w:rsid w:val="78294FA7"/>
    <w:rsid w:val="78699A2D"/>
    <w:rsid w:val="790315EF"/>
    <w:rsid w:val="7993E561"/>
    <w:rsid w:val="7A18E6BF"/>
    <w:rsid w:val="7A3F9C6C"/>
    <w:rsid w:val="7A525011"/>
    <w:rsid w:val="7A6FCDA6"/>
    <w:rsid w:val="7AA8DC94"/>
    <w:rsid w:val="7B8FEAAB"/>
    <w:rsid w:val="7B91183F"/>
    <w:rsid w:val="7C97851A"/>
    <w:rsid w:val="7CFA469B"/>
    <w:rsid w:val="7DB875E6"/>
    <w:rsid w:val="7DD7787A"/>
    <w:rsid w:val="7F3C42B2"/>
    <w:rsid w:val="7F3F4FF8"/>
    <w:rsid w:val="7FA111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40217B"/>
  <w15:chartTrackingRefBased/>
  <w15:docId w15:val="{7B879958-A8C3-488D-90C4-5B67AC53C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25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E72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E7254"/>
    <w:pPr>
      <w:keepNext/>
      <w:jc w:val="both"/>
      <w:outlineLvl w:val="1"/>
    </w:pPr>
    <w:rPr>
      <w:b/>
      <w:sz w:val="24"/>
    </w:rPr>
  </w:style>
  <w:style w:type="paragraph" w:styleId="Heading3">
    <w:name w:val="heading 3"/>
    <w:basedOn w:val="Normal"/>
    <w:next w:val="Normal"/>
    <w:link w:val="Heading3Char"/>
    <w:uiPriority w:val="9"/>
    <w:unhideWhenUsed/>
    <w:qFormat/>
    <w:rsid w:val="00617BC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C29C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E7254"/>
    <w:rPr>
      <w:rFonts w:ascii="Times New Roman" w:eastAsia="Times New Roman" w:hAnsi="Times New Roman" w:cs="Times New Roman"/>
      <w:b/>
      <w:sz w:val="24"/>
      <w:szCs w:val="20"/>
      <w:lang w:eastAsia="en-GB"/>
    </w:rPr>
  </w:style>
  <w:style w:type="character" w:styleId="Hyperlink">
    <w:name w:val="Hyperlink"/>
    <w:uiPriority w:val="99"/>
    <w:unhideWhenUsed/>
    <w:rsid w:val="00BE7254"/>
    <w:rPr>
      <w:color w:val="0000FF"/>
      <w:u w:val="single"/>
    </w:rPr>
  </w:style>
  <w:style w:type="character" w:customStyle="1" w:styleId="Heading1Char">
    <w:name w:val="Heading 1 Char"/>
    <w:basedOn w:val="DefaultParagraphFont"/>
    <w:link w:val="Heading1"/>
    <w:uiPriority w:val="9"/>
    <w:rsid w:val="00BE725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E7254"/>
    <w:pPr>
      <w:spacing w:line="259" w:lineRule="auto"/>
      <w:outlineLvl w:val="9"/>
    </w:pPr>
    <w:rPr>
      <w:lang w:val="en-US" w:eastAsia="en-US"/>
    </w:rPr>
  </w:style>
  <w:style w:type="paragraph" w:styleId="TOC2">
    <w:name w:val="toc 2"/>
    <w:basedOn w:val="Normal"/>
    <w:next w:val="Normal"/>
    <w:autoRedefine/>
    <w:uiPriority w:val="39"/>
    <w:unhideWhenUsed/>
    <w:rsid w:val="00BE7254"/>
    <w:pPr>
      <w:spacing w:after="100"/>
      <w:ind w:left="200"/>
    </w:pPr>
  </w:style>
  <w:style w:type="paragraph" w:styleId="Header">
    <w:name w:val="header"/>
    <w:basedOn w:val="Normal"/>
    <w:link w:val="HeaderChar"/>
    <w:uiPriority w:val="99"/>
    <w:unhideWhenUsed/>
    <w:rsid w:val="00BE7254"/>
    <w:pPr>
      <w:tabs>
        <w:tab w:val="center" w:pos="4513"/>
        <w:tab w:val="right" w:pos="9026"/>
      </w:tabs>
    </w:pPr>
  </w:style>
  <w:style w:type="character" w:customStyle="1" w:styleId="HeaderChar">
    <w:name w:val="Header Char"/>
    <w:basedOn w:val="DefaultParagraphFont"/>
    <w:link w:val="Header"/>
    <w:uiPriority w:val="99"/>
    <w:rsid w:val="00BE7254"/>
    <w:rPr>
      <w:rFonts w:ascii="Times New Roman" w:eastAsia="Times New Roman" w:hAnsi="Times New Roman" w:cs="Times New Roman"/>
      <w:sz w:val="20"/>
      <w:szCs w:val="20"/>
      <w:lang w:eastAsia="en-GB"/>
    </w:rPr>
  </w:style>
  <w:style w:type="table" w:styleId="TableGrid">
    <w:name w:val="Table Grid"/>
    <w:basedOn w:val="TableNormal"/>
    <w:uiPriority w:val="39"/>
    <w:rsid w:val="00BE725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A325F"/>
    <w:pPr>
      <w:tabs>
        <w:tab w:val="center" w:pos="4513"/>
        <w:tab w:val="right" w:pos="9026"/>
      </w:tabs>
    </w:pPr>
  </w:style>
  <w:style w:type="character" w:customStyle="1" w:styleId="FooterChar">
    <w:name w:val="Footer Char"/>
    <w:basedOn w:val="DefaultParagraphFont"/>
    <w:link w:val="Footer"/>
    <w:uiPriority w:val="99"/>
    <w:rsid w:val="009A325F"/>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901815"/>
    <w:pPr>
      <w:tabs>
        <w:tab w:val="left" w:pos="720"/>
        <w:tab w:val="right" w:leader="dot" w:pos="9016"/>
      </w:tabs>
      <w:spacing w:after="100"/>
    </w:pPr>
    <w:rPr>
      <w:rFonts w:cstheme="majorHAnsi"/>
      <w:noProof/>
    </w:rPr>
  </w:style>
  <w:style w:type="character" w:styleId="UnresolvedMention">
    <w:name w:val="Unresolved Mention"/>
    <w:basedOn w:val="DefaultParagraphFont"/>
    <w:uiPriority w:val="99"/>
    <w:semiHidden/>
    <w:unhideWhenUsed/>
    <w:rsid w:val="00A46298"/>
    <w:rPr>
      <w:color w:val="605E5C"/>
      <w:shd w:val="clear" w:color="auto" w:fill="E1DFDD"/>
    </w:rPr>
  </w:style>
  <w:style w:type="character" w:customStyle="1" w:styleId="anchor-text">
    <w:name w:val="anchor-text"/>
    <w:basedOn w:val="DefaultParagraphFont"/>
    <w:rsid w:val="00B33EC5"/>
  </w:style>
  <w:style w:type="character" w:styleId="FollowedHyperlink">
    <w:name w:val="FollowedHyperlink"/>
    <w:basedOn w:val="DefaultParagraphFont"/>
    <w:uiPriority w:val="99"/>
    <w:semiHidden/>
    <w:unhideWhenUsed/>
    <w:rsid w:val="00617860"/>
    <w:rPr>
      <w:color w:val="954F72" w:themeColor="followedHyperlink"/>
      <w:u w:val="single"/>
    </w:rPr>
  </w:style>
  <w:style w:type="character" w:customStyle="1" w:styleId="Heading3Char">
    <w:name w:val="Heading 3 Char"/>
    <w:basedOn w:val="DefaultParagraphFont"/>
    <w:link w:val="Heading3"/>
    <w:uiPriority w:val="9"/>
    <w:rsid w:val="00617BC0"/>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5F4A7A"/>
    <w:pPr>
      <w:spacing w:after="100"/>
      <w:ind w:left="400"/>
    </w:pPr>
  </w:style>
  <w:style w:type="paragraph" w:styleId="ListParagraph">
    <w:name w:val="List Paragraph"/>
    <w:basedOn w:val="Normal"/>
    <w:uiPriority w:val="34"/>
    <w:qFormat/>
    <w:rsid w:val="006248A9"/>
    <w:pPr>
      <w:ind w:left="720"/>
      <w:contextualSpacing/>
    </w:pPr>
  </w:style>
  <w:style w:type="character" w:customStyle="1" w:styleId="Heading4Char">
    <w:name w:val="Heading 4 Char"/>
    <w:basedOn w:val="DefaultParagraphFont"/>
    <w:link w:val="Heading4"/>
    <w:uiPriority w:val="9"/>
    <w:rsid w:val="00AC29C2"/>
    <w:rPr>
      <w:rFonts w:asciiTheme="majorHAnsi" w:eastAsiaTheme="majorEastAsia" w:hAnsiTheme="majorHAnsi" w:cstheme="majorBidi"/>
      <w:i/>
      <w:iCs/>
      <w:color w:val="2F5496" w:themeColor="accent1" w:themeShade="BF"/>
      <w:sz w:val="20"/>
      <w:szCs w:val="20"/>
      <w:lang w:eastAsia="en-GB"/>
    </w:rPr>
  </w:style>
  <w:style w:type="character" w:customStyle="1" w:styleId="mw-headline">
    <w:name w:val="mw-headline"/>
    <w:basedOn w:val="DefaultParagraphFont"/>
    <w:rsid w:val="00AC29C2"/>
  </w:style>
  <w:style w:type="character" w:customStyle="1" w:styleId="mw-editsection">
    <w:name w:val="mw-editsection"/>
    <w:basedOn w:val="DefaultParagraphFont"/>
    <w:rsid w:val="00AC29C2"/>
  </w:style>
  <w:style w:type="character" w:customStyle="1" w:styleId="mw-editsection-bracket">
    <w:name w:val="mw-editsection-bracket"/>
    <w:basedOn w:val="DefaultParagraphFont"/>
    <w:rsid w:val="00AC29C2"/>
  </w:style>
  <w:style w:type="paragraph" w:styleId="NormalWeb">
    <w:name w:val="Normal (Web)"/>
    <w:basedOn w:val="Normal"/>
    <w:uiPriority w:val="99"/>
    <w:unhideWhenUsed/>
    <w:rsid w:val="00AC29C2"/>
    <w:pPr>
      <w:spacing w:before="100" w:beforeAutospacing="1" w:after="100" w:afterAutospacing="1"/>
    </w:pPr>
    <w:rPr>
      <w:sz w:val="24"/>
      <w:szCs w:val="24"/>
      <w:lang w:eastAsia="zh-CN"/>
    </w:rPr>
  </w:style>
  <w:style w:type="character" w:customStyle="1" w:styleId="mwe-math-mathml-inline">
    <w:name w:val="mwe-math-mathml-inline"/>
    <w:basedOn w:val="DefaultParagraphFont"/>
    <w:rsid w:val="00AC29C2"/>
  </w:style>
  <w:style w:type="paragraph" w:styleId="Caption">
    <w:name w:val="caption"/>
    <w:basedOn w:val="Normal"/>
    <w:next w:val="Normal"/>
    <w:uiPriority w:val="35"/>
    <w:unhideWhenUsed/>
    <w:qFormat/>
    <w:rsid w:val="00AA1312"/>
    <w:pPr>
      <w:spacing w:after="200"/>
    </w:pPr>
    <w:rPr>
      <w:i/>
      <w:iCs/>
      <w:color w:val="44546A" w:themeColor="text2"/>
      <w:sz w:val="18"/>
      <w:szCs w:val="18"/>
    </w:rPr>
  </w:style>
  <w:style w:type="paragraph" w:styleId="TableofFigures">
    <w:name w:val="table of figures"/>
    <w:basedOn w:val="Normal"/>
    <w:next w:val="Normal"/>
    <w:uiPriority w:val="99"/>
    <w:unhideWhenUsed/>
    <w:rsid w:val="00AA1312"/>
  </w:style>
  <w:style w:type="paragraph" w:styleId="Bibliography">
    <w:name w:val="Bibliography"/>
    <w:basedOn w:val="Normal"/>
    <w:next w:val="Normal"/>
    <w:uiPriority w:val="37"/>
    <w:unhideWhenUsed/>
    <w:rsid w:val="007A1CAA"/>
  </w:style>
  <w:style w:type="paragraph" w:styleId="NoSpacing">
    <w:name w:val="No Spacing"/>
    <w:uiPriority w:val="1"/>
    <w:qFormat/>
    <w:rsid w:val="0064649C"/>
    <w:pPr>
      <w:spacing w:after="0" w:line="240" w:lineRule="auto"/>
    </w:pPr>
    <w:rPr>
      <w:rFonts w:ascii="Times New Roman" w:eastAsia="Times New Roman" w:hAnsi="Times New Roman" w:cs="Times New Roman"/>
      <w:sz w:val="20"/>
      <w:szCs w:val="20"/>
      <w:lang w:eastAsia="en-GB"/>
    </w:rPr>
  </w:style>
  <w:style w:type="paragraph" w:customStyle="1" w:styleId="paragraph">
    <w:name w:val="paragraph"/>
    <w:basedOn w:val="Normal"/>
    <w:rsid w:val="00712E58"/>
    <w:pPr>
      <w:spacing w:before="100" w:beforeAutospacing="1" w:after="100" w:afterAutospacing="1"/>
    </w:pPr>
    <w:rPr>
      <w:sz w:val="24"/>
      <w:szCs w:val="24"/>
      <w:lang w:eastAsia="zh-CN"/>
    </w:rPr>
  </w:style>
  <w:style w:type="character" w:customStyle="1" w:styleId="normaltextrun">
    <w:name w:val="normaltextrun"/>
    <w:basedOn w:val="DefaultParagraphFont"/>
    <w:rsid w:val="00712E58"/>
  </w:style>
  <w:style w:type="character" w:customStyle="1" w:styleId="eop">
    <w:name w:val="eop"/>
    <w:basedOn w:val="DefaultParagraphFont"/>
    <w:rsid w:val="00712E58"/>
  </w:style>
  <w:style w:type="character" w:customStyle="1" w:styleId="wacimagecontainer">
    <w:name w:val="wacimagecontainer"/>
    <w:basedOn w:val="DefaultParagraphFont"/>
    <w:rsid w:val="00AB5391"/>
  </w:style>
  <w:style w:type="paragraph" w:styleId="Title">
    <w:name w:val="Title"/>
    <w:basedOn w:val="Normal"/>
    <w:next w:val="Normal"/>
    <w:link w:val="TitleChar"/>
    <w:uiPriority w:val="10"/>
    <w:qFormat/>
    <w:rsid w:val="00272C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C97"/>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EE4607"/>
    <w:rPr>
      <w:b/>
      <w:bCs/>
    </w:rPr>
  </w:style>
  <w:style w:type="paragraph" w:styleId="FootnoteText">
    <w:name w:val="footnote text"/>
    <w:basedOn w:val="Normal"/>
    <w:link w:val="FootnoteTextChar"/>
    <w:uiPriority w:val="99"/>
    <w:semiHidden/>
    <w:unhideWhenUsed/>
    <w:rsid w:val="00A20FCD"/>
  </w:style>
  <w:style w:type="character" w:customStyle="1" w:styleId="FootnoteTextChar">
    <w:name w:val="Footnote Text Char"/>
    <w:basedOn w:val="DefaultParagraphFont"/>
    <w:link w:val="FootnoteText"/>
    <w:uiPriority w:val="99"/>
    <w:semiHidden/>
    <w:rsid w:val="00A20FC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20FCD"/>
    <w:rPr>
      <w:vertAlign w:val="superscript"/>
    </w:rPr>
  </w:style>
  <w:style w:type="paragraph" w:customStyle="1" w:styleId="xmsonormal">
    <w:name w:val="x_msonormal"/>
    <w:basedOn w:val="Normal"/>
    <w:rsid w:val="00684A55"/>
    <w:pPr>
      <w:spacing w:before="100" w:beforeAutospacing="1" w:after="100" w:afterAutospacing="1"/>
    </w:pPr>
    <w:rPr>
      <w:sz w:val="24"/>
      <w:szCs w:val="24"/>
    </w:rPr>
  </w:style>
  <w:style w:type="paragraph" w:customStyle="1" w:styleId="xmsolistparagraph">
    <w:name w:val="x_msolistparagraph"/>
    <w:basedOn w:val="Normal"/>
    <w:rsid w:val="00684A55"/>
    <w:pPr>
      <w:spacing w:before="100" w:beforeAutospacing="1" w:after="100" w:afterAutospacing="1"/>
    </w:pPr>
    <w:rPr>
      <w:sz w:val="24"/>
      <w:szCs w:val="24"/>
    </w:rPr>
  </w:style>
  <w:style w:type="paragraph" w:customStyle="1" w:styleId="paragraph-number">
    <w:name w:val="paragraph-number"/>
    <w:basedOn w:val="Normal"/>
    <w:rsid w:val="00EE1188"/>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162BEE"/>
    <w:rPr>
      <w:sz w:val="16"/>
      <w:szCs w:val="16"/>
    </w:rPr>
  </w:style>
  <w:style w:type="paragraph" w:styleId="CommentText">
    <w:name w:val="annotation text"/>
    <w:basedOn w:val="Normal"/>
    <w:link w:val="CommentTextChar"/>
    <w:uiPriority w:val="99"/>
    <w:unhideWhenUsed/>
    <w:rsid w:val="00162BEE"/>
  </w:style>
  <w:style w:type="character" w:customStyle="1" w:styleId="CommentTextChar">
    <w:name w:val="Comment Text Char"/>
    <w:basedOn w:val="DefaultParagraphFont"/>
    <w:link w:val="CommentText"/>
    <w:uiPriority w:val="99"/>
    <w:rsid w:val="00162BE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62BEE"/>
    <w:rPr>
      <w:b/>
      <w:bCs/>
    </w:rPr>
  </w:style>
  <w:style w:type="character" w:customStyle="1" w:styleId="CommentSubjectChar">
    <w:name w:val="Comment Subject Char"/>
    <w:basedOn w:val="CommentTextChar"/>
    <w:link w:val="CommentSubject"/>
    <w:uiPriority w:val="99"/>
    <w:semiHidden/>
    <w:rsid w:val="00162BEE"/>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67394">
      <w:bodyDiv w:val="1"/>
      <w:marLeft w:val="0"/>
      <w:marRight w:val="0"/>
      <w:marTop w:val="0"/>
      <w:marBottom w:val="0"/>
      <w:divBdr>
        <w:top w:val="none" w:sz="0" w:space="0" w:color="auto"/>
        <w:left w:val="none" w:sz="0" w:space="0" w:color="auto"/>
        <w:bottom w:val="none" w:sz="0" w:space="0" w:color="auto"/>
        <w:right w:val="none" w:sz="0" w:space="0" w:color="auto"/>
      </w:divBdr>
    </w:div>
    <w:div w:id="16082970">
      <w:bodyDiv w:val="1"/>
      <w:marLeft w:val="0"/>
      <w:marRight w:val="0"/>
      <w:marTop w:val="0"/>
      <w:marBottom w:val="0"/>
      <w:divBdr>
        <w:top w:val="none" w:sz="0" w:space="0" w:color="auto"/>
        <w:left w:val="none" w:sz="0" w:space="0" w:color="auto"/>
        <w:bottom w:val="none" w:sz="0" w:space="0" w:color="auto"/>
        <w:right w:val="none" w:sz="0" w:space="0" w:color="auto"/>
      </w:divBdr>
    </w:div>
    <w:div w:id="26377258">
      <w:bodyDiv w:val="1"/>
      <w:marLeft w:val="0"/>
      <w:marRight w:val="0"/>
      <w:marTop w:val="0"/>
      <w:marBottom w:val="0"/>
      <w:divBdr>
        <w:top w:val="none" w:sz="0" w:space="0" w:color="auto"/>
        <w:left w:val="none" w:sz="0" w:space="0" w:color="auto"/>
        <w:bottom w:val="none" w:sz="0" w:space="0" w:color="auto"/>
        <w:right w:val="none" w:sz="0" w:space="0" w:color="auto"/>
      </w:divBdr>
    </w:div>
    <w:div w:id="35669929">
      <w:bodyDiv w:val="1"/>
      <w:marLeft w:val="0"/>
      <w:marRight w:val="0"/>
      <w:marTop w:val="0"/>
      <w:marBottom w:val="0"/>
      <w:divBdr>
        <w:top w:val="none" w:sz="0" w:space="0" w:color="auto"/>
        <w:left w:val="none" w:sz="0" w:space="0" w:color="auto"/>
        <w:bottom w:val="none" w:sz="0" w:space="0" w:color="auto"/>
        <w:right w:val="none" w:sz="0" w:space="0" w:color="auto"/>
      </w:divBdr>
    </w:div>
    <w:div w:id="36129881">
      <w:bodyDiv w:val="1"/>
      <w:marLeft w:val="0"/>
      <w:marRight w:val="0"/>
      <w:marTop w:val="0"/>
      <w:marBottom w:val="0"/>
      <w:divBdr>
        <w:top w:val="none" w:sz="0" w:space="0" w:color="auto"/>
        <w:left w:val="none" w:sz="0" w:space="0" w:color="auto"/>
        <w:bottom w:val="none" w:sz="0" w:space="0" w:color="auto"/>
        <w:right w:val="none" w:sz="0" w:space="0" w:color="auto"/>
      </w:divBdr>
    </w:div>
    <w:div w:id="37558799">
      <w:bodyDiv w:val="1"/>
      <w:marLeft w:val="0"/>
      <w:marRight w:val="0"/>
      <w:marTop w:val="0"/>
      <w:marBottom w:val="0"/>
      <w:divBdr>
        <w:top w:val="none" w:sz="0" w:space="0" w:color="auto"/>
        <w:left w:val="none" w:sz="0" w:space="0" w:color="auto"/>
        <w:bottom w:val="none" w:sz="0" w:space="0" w:color="auto"/>
        <w:right w:val="none" w:sz="0" w:space="0" w:color="auto"/>
      </w:divBdr>
    </w:div>
    <w:div w:id="41681038">
      <w:bodyDiv w:val="1"/>
      <w:marLeft w:val="0"/>
      <w:marRight w:val="0"/>
      <w:marTop w:val="0"/>
      <w:marBottom w:val="0"/>
      <w:divBdr>
        <w:top w:val="none" w:sz="0" w:space="0" w:color="auto"/>
        <w:left w:val="none" w:sz="0" w:space="0" w:color="auto"/>
        <w:bottom w:val="none" w:sz="0" w:space="0" w:color="auto"/>
        <w:right w:val="none" w:sz="0" w:space="0" w:color="auto"/>
      </w:divBdr>
    </w:div>
    <w:div w:id="42825806">
      <w:bodyDiv w:val="1"/>
      <w:marLeft w:val="0"/>
      <w:marRight w:val="0"/>
      <w:marTop w:val="0"/>
      <w:marBottom w:val="0"/>
      <w:divBdr>
        <w:top w:val="none" w:sz="0" w:space="0" w:color="auto"/>
        <w:left w:val="none" w:sz="0" w:space="0" w:color="auto"/>
        <w:bottom w:val="none" w:sz="0" w:space="0" w:color="auto"/>
        <w:right w:val="none" w:sz="0" w:space="0" w:color="auto"/>
      </w:divBdr>
    </w:div>
    <w:div w:id="46993940">
      <w:bodyDiv w:val="1"/>
      <w:marLeft w:val="0"/>
      <w:marRight w:val="0"/>
      <w:marTop w:val="0"/>
      <w:marBottom w:val="0"/>
      <w:divBdr>
        <w:top w:val="none" w:sz="0" w:space="0" w:color="auto"/>
        <w:left w:val="none" w:sz="0" w:space="0" w:color="auto"/>
        <w:bottom w:val="none" w:sz="0" w:space="0" w:color="auto"/>
        <w:right w:val="none" w:sz="0" w:space="0" w:color="auto"/>
      </w:divBdr>
    </w:div>
    <w:div w:id="48922379">
      <w:bodyDiv w:val="1"/>
      <w:marLeft w:val="0"/>
      <w:marRight w:val="0"/>
      <w:marTop w:val="0"/>
      <w:marBottom w:val="0"/>
      <w:divBdr>
        <w:top w:val="none" w:sz="0" w:space="0" w:color="auto"/>
        <w:left w:val="none" w:sz="0" w:space="0" w:color="auto"/>
        <w:bottom w:val="none" w:sz="0" w:space="0" w:color="auto"/>
        <w:right w:val="none" w:sz="0" w:space="0" w:color="auto"/>
      </w:divBdr>
    </w:div>
    <w:div w:id="49308328">
      <w:bodyDiv w:val="1"/>
      <w:marLeft w:val="0"/>
      <w:marRight w:val="0"/>
      <w:marTop w:val="0"/>
      <w:marBottom w:val="0"/>
      <w:divBdr>
        <w:top w:val="none" w:sz="0" w:space="0" w:color="auto"/>
        <w:left w:val="none" w:sz="0" w:space="0" w:color="auto"/>
        <w:bottom w:val="none" w:sz="0" w:space="0" w:color="auto"/>
        <w:right w:val="none" w:sz="0" w:space="0" w:color="auto"/>
      </w:divBdr>
    </w:div>
    <w:div w:id="59637847">
      <w:bodyDiv w:val="1"/>
      <w:marLeft w:val="0"/>
      <w:marRight w:val="0"/>
      <w:marTop w:val="0"/>
      <w:marBottom w:val="0"/>
      <w:divBdr>
        <w:top w:val="none" w:sz="0" w:space="0" w:color="auto"/>
        <w:left w:val="none" w:sz="0" w:space="0" w:color="auto"/>
        <w:bottom w:val="none" w:sz="0" w:space="0" w:color="auto"/>
        <w:right w:val="none" w:sz="0" w:space="0" w:color="auto"/>
      </w:divBdr>
    </w:div>
    <w:div w:id="64498162">
      <w:bodyDiv w:val="1"/>
      <w:marLeft w:val="0"/>
      <w:marRight w:val="0"/>
      <w:marTop w:val="0"/>
      <w:marBottom w:val="0"/>
      <w:divBdr>
        <w:top w:val="none" w:sz="0" w:space="0" w:color="auto"/>
        <w:left w:val="none" w:sz="0" w:space="0" w:color="auto"/>
        <w:bottom w:val="none" w:sz="0" w:space="0" w:color="auto"/>
        <w:right w:val="none" w:sz="0" w:space="0" w:color="auto"/>
      </w:divBdr>
    </w:div>
    <w:div w:id="77101121">
      <w:bodyDiv w:val="1"/>
      <w:marLeft w:val="0"/>
      <w:marRight w:val="0"/>
      <w:marTop w:val="0"/>
      <w:marBottom w:val="0"/>
      <w:divBdr>
        <w:top w:val="none" w:sz="0" w:space="0" w:color="auto"/>
        <w:left w:val="none" w:sz="0" w:space="0" w:color="auto"/>
        <w:bottom w:val="none" w:sz="0" w:space="0" w:color="auto"/>
        <w:right w:val="none" w:sz="0" w:space="0" w:color="auto"/>
      </w:divBdr>
    </w:div>
    <w:div w:id="91898688">
      <w:bodyDiv w:val="1"/>
      <w:marLeft w:val="0"/>
      <w:marRight w:val="0"/>
      <w:marTop w:val="0"/>
      <w:marBottom w:val="0"/>
      <w:divBdr>
        <w:top w:val="none" w:sz="0" w:space="0" w:color="auto"/>
        <w:left w:val="none" w:sz="0" w:space="0" w:color="auto"/>
        <w:bottom w:val="none" w:sz="0" w:space="0" w:color="auto"/>
        <w:right w:val="none" w:sz="0" w:space="0" w:color="auto"/>
      </w:divBdr>
    </w:div>
    <w:div w:id="95563104">
      <w:bodyDiv w:val="1"/>
      <w:marLeft w:val="0"/>
      <w:marRight w:val="0"/>
      <w:marTop w:val="0"/>
      <w:marBottom w:val="0"/>
      <w:divBdr>
        <w:top w:val="none" w:sz="0" w:space="0" w:color="auto"/>
        <w:left w:val="none" w:sz="0" w:space="0" w:color="auto"/>
        <w:bottom w:val="none" w:sz="0" w:space="0" w:color="auto"/>
        <w:right w:val="none" w:sz="0" w:space="0" w:color="auto"/>
      </w:divBdr>
    </w:div>
    <w:div w:id="96142701">
      <w:bodyDiv w:val="1"/>
      <w:marLeft w:val="0"/>
      <w:marRight w:val="0"/>
      <w:marTop w:val="0"/>
      <w:marBottom w:val="0"/>
      <w:divBdr>
        <w:top w:val="none" w:sz="0" w:space="0" w:color="auto"/>
        <w:left w:val="none" w:sz="0" w:space="0" w:color="auto"/>
        <w:bottom w:val="none" w:sz="0" w:space="0" w:color="auto"/>
        <w:right w:val="none" w:sz="0" w:space="0" w:color="auto"/>
      </w:divBdr>
    </w:div>
    <w:div w:id="105664089">
      <w:bodyDiv w:val="1"/>
      <w:marLeft w:val="0"/>
      <w:marRight w:val="0"/>
      <w:marTop w:val="0"/>
      <w:marBottom w:val="0"/>
      <w:divBdr>
        <w:top w:val="none" w:sz="0" w:space="0" w:color="auto"/>
        <w:left w:val="none" w:sz="0" w:space="0" w:color="auto"/>
        <w:bottom w:val="none" w:sz="0" w:space="0" w:color="auto"/>
        <w:right w:val="none" w:sz="0" w:space="0" w:color="auto"/>
      </w:divBdr>
    </w:div>
    <w:div w:id="112792162">
      <w:bodyDiv w:val="1"/>
      <w:marLeft w:val="0"/>
      <w:marRight w:val="0"/>
      <w:marTop w:val="0"/>
      <w:marBottom w:val="0"/>
      <w:divBdr>
        <w:top w:val="none" w:sz="0" w:space="0" w:color="auto"/>
        <w:left w:val="none" w:sz="0" w:space="0" w:color="auto"/>
        <w:bottom w:val="none" w:sz="0" w:space="0" w:color="auto"/>
        <w:right w:val="none" w:sz="0" w:space="0" w:color="auto"/>
      </w:divBdr>
    </w:div>
    <w:div w:id="127086644">
      <w:bodyDiv w:val="1"/>
      <w:marLeft w:val="0"/>
      <w:marRight w:val="0"/>
      <w:marTop w:val="0"/>
      <w:marBottom w:val="0"/>
      <w:divBdr>
        <w:top w:val="none" w:sz="0" w:space="0" w:color="auto"/>
        <w:left w:val="none" w:sz="0" w:space="0" w:color="auto"/>
        <w:bottom w:val="none" w:sz="0" w:space="0" w:color="auto"/>
        <w:right w:val="none" w:sz="0" w:space="0" w:color="auto"/>
      </w:divBdr>
    </w:div>
    <w:div w:id="127557357">
      <w:bodyDiv w:val="1"/>
      <w:marLeft w:val="0"/>
      <w:marRight w:val="0"/>
      <w:marTop w:val="0"/>
      <w:marBottom w:val="0"/>
      <w:divBdr>
        <w:top w:val="none" w:sz="0" w:space="0" w:color="auto"/>
        <w:left w:val="none" w:sz="0" w:space="0" w:color="auto"/>
        <w:bottom w:val="none" w:sz="0" w:space="0" w:color="auto"/>
        <w:right w:val="none" w:sz="0" w:space="0" w:color="auto"/>
      </w:divBdr>
    </w:div>
    <w:div w:id="128598411">
      <w:bodyDiv w:val="1"/>
      <w:marLeft w:val="0"/>
      <w:marRight w:val="0"/>
      <w:marTop w:val="0"/>
      <w:marBottom w:val="0"/>
      <w:divBdr>
        <w:top w:val="none" w:sz="0" w:space="0" w:color="auto"/>
        <w:left w:val="none" w:sz="0" w:space="0" w:color="auto"/>
        <w:bottom w:val="none" w:sz="0" w:space="0" w:color="auto"/>
        <w:right w:val="none" w:sz="0" w:space="0" w:color="auto"/>
      </w:divBdr>
    </w:div>
    <w:div w:id="135530960">
      <w:bodyDiv w:val="1"/>
      <w:marLeft w:val="0"/>
      <w:marRight w:val="0"/>
      <w:marTop w:val="0"/>
      <w:marBottom w:val="0"/>
      <w:divBdr>
        <w:top w:val="none" w:sz="0" w:space="0" w:color="auto"/>
        <w:left w:val="none" w:sz="0" w:space="0" w:color="auto"/>
        <w:bottom w:val="none" w:sz="0" w:space="0" w:color="auto"/>
        <w:right w:val="none" w:sz="0" w:space="0" w:color="auto"/>
      </w:divBdr>
    </w:div>
    <w:div w:id="138228483">
      <w:bodyDiv w:val="1"/>
      <w:marLeft w:val="0"/>
      <w:marRight w:val="0"/>
      <w:marTop w:val="0"/>
      <w:marBottom w:val="0"/>
      <w:divBdr>
        <w:top w:val="none" w:sz="0" w:space="0" w:color="auto"/>
        <w:left w:val="none" w:sz="0" w:space="0" w:color="auto"/>
        <w:bottom w:val="none" w:sz="0" w:space="0" w:color="auto"/>
        <w:right w:val="none" w:sz="0" w:space="0" w:color="auto"/>
      </w:divBdr>
      <w:divsChild>
        <w:div w:id="27294422">
          <w:marLeft w:val="0"/>
          <w:marRight w:val="0"/>
          <w:marTop w:val="0"/>
          <w:marBottom w:val="0"/>
          <w:divBdr>
            <w:top w:val="none" w:sz="0" w:space="0" w:color="auto"/>
            <w:left w:val="none" w:sz="0" w:space="0" w:color="auto"/>
            <w:bottom w:val="none" w:sz="0" w:space="0" w:color="auto"/>
            <w:right w:val="none" w:sz="0" w:space="0" w:color="auto"/>
          </w:divBdr>
        </w:div>
        <w:div w:id="46495294">
          <w:marLeft w:val="0"/>
          <w:marRight w:val="0"/>
          <w:marTop w:val="0"/>
          <w:marBottom w:val="0"/>
          <w:divBdr>
            <w:top w:val="none" w:sz="0" w:space="0" w:color="auto"/>
            <w:left w:val="none" w:sz="0" w:space="0" w:color="auto"/>
            <w:bottom w:val="none" w:sz="0" w:space="0" w:color="auto"/>
            <w:right w:val="none" w:sz="0" w:space="0" w:color="auto"/>
          </w:divBdr>
        </w:div>
        <w:div w:id="322240823">
          <w:marLeft w:val="0"/>
          <w:marRight w:val="0"/>
          <w:marTop w:val="0"/>
          <w:marBottom w:val="0"/>
          <w:divBdr>
            <w:top w:val="none" w:sz="0" w:space="0" w:color="auto"/>
            <w:left w:val="none" w:sz="0" w:space="0" w:color="auto"/>
            <w:bottom w:val="none" w:sz="0" w:space="0" w:color="auto"/>
            <w:right w:val="none" w:sz="0" w:space="0" w:color="auto"/>
          </w:divBdr>
        </w:div>
        <w:div w:id="564730848">
          <w:marLeft w:val="0"/>
          <w:marRight w:val="0"/>
          <w:marTop w:val="0"/>
          <w:marBottom w:val="0"/>
          <w:divBdr>
            <w:top w:val="none" w:sz="0" w:space="0" w:color="auto"/>
            <w:left w:val="none" w:sz="0" w:space="0" w:color="auto"/>
            <w:bottom w:val="none" w:sz="0" w:space="0" w:color="auto"/>
            <w:right w:val="none" w:sz="0" w:space="0" w:color="auto"/>
          </w:divBdr>
        </w:div>
        <w:div w:id="620458506">
          <w:marLeft w:val="0"/>
          <w:marRight w:val="0"/>
          <w:marTop w:val="0"/>
          <w:marBottom w:val="0"/>
          <w:divBdr>
            <w:top w:val="none" w:sz="0" w:space="0" w:color="auto"/>
            <w:left w:val="none" w:sz="0" w:space="0" w:color="auto"/>
            <w:bottom w:val="none" w:sz="0" w:space="0" w:color="auto"/>
            <w:right w:val="none" w:sz="0" w:space="0" w:color="auto"/>
          </w:divBdr>
        </w:div>
        <w:div w:id="645859173">
          <w:marLeft w:val="0"/>
          <w:marRight w:val="0"/>
          <w:marTop w:val="0"/>
          <w:marBottom w:val="0"/>
          <w:divBdr>
            <w:top w:val="none" w:sz="0" w:space="0" w:color="auto"/>
            <w:left w:val="none" w:sz="0" w:space="0" w:color="auto"/>
            <w:bottom w:val="none" w:sz="0" w:space="0" w:color="auto"/>
            <w:right w:val="none" w:sz="0" w:space="0" w:color="auto"/>
          </w:divBdr>
        </w:div>
        <w:div w:id="1001084377">
          <w:marLeft w:val="0"/>
          <w:marRight w:val="0"/>
          <w:marTop w:val="0"/>
          <w:marBottom w:val="0"/>
          <w:divBdr>
            <w:top w:val="none" w:sz="0" w:space="0" w:color="auto"/>
            <w:left w:val="none" w:sz="0" w:space="0" w:color="auto"/>
            <w:bottom w:val="none" w:sz="0" w:space="0" w:color="auto"/>
            <w:right w:val="none" w:sz="0" w:space="0" w:color="auto"/>
          </w:divBdr>
        </w:div>
        <w:div w:id="1037046428">
          <w:marLeft w:val="0"/>
          <w:marRight w:val="0"/>
          <w:marTop w:val="0"/>
          <w:marBottom w:val="0"/>
          <w:divBdr>
            <w:top w:val="none" w:sz="0" w:space="0" w:color="auto"/>
            <w:left w:val="none" w:sz="0" w:space="0" w:color="auto"/>
            <w:bottom w:val="none" w:sz="0" w:space="0" w:color="auto"/>
            <w:right w:val="none" w:sz="0" w:space="0" w:color="auto"/>
          </w:divBdr>
        </w:div>
        <w:div w:id="1165704782">
          <w:marLeft w:val="0"/>
          <w:marRight w:val="0"/>
          <w:marTop w:val="0"/>
          <w:marBottom w:val="0"/>
          <w:divBdr>
            <w:top w:val="none" w:sz="0" w:space="0" w:color="auto"/>
            <w:left w:val="none" w:sz="0" w:space="0" w:color="auto"/>
            <w:bottom w:val="none" w:sz="0" w:space="0" w:color="auto"/>
            <w:right w:val="none" w:sz="0" w:space="0" w:color="auto"/>
          </w:divBdr>
          <w:divsChild>
            <w:div w:id="285622323">
              <w:marLeft w:val="0"/>
              <w:marRight w:val="0"/>
              <w:marTop w:val="0"/>
              <w:marBottom w:val="0"/>
              <w:divBdr>
                <w:top w:val="none" w:sz="0" w:space="0" w:color="auto"/>
                <w:left w:val="none" w:sz="0" w:space="0" w:color="auto"/>
                <w:bottom w:val="none" w:sz="0" w:space="0" w:color="auto"/>
                <w:right w:val="none" w:sz="0" w:space="0" w:color="auto"/>
              </w:divBdr>
            </w:div>
            <w:div w:id="333192638">
              <w:marLeft w:val="0"/>
              <w:marRight w:val="0"/>
              <w:marTop w:val="0"/>
              <w:marBottom w:val="0"/>
              <w:divBdr>
                <w:top w:val="none" w:sz="0" w:space="0" w:color="auto"/>
                <w:left w:val="none" w:sz="0" w:space="0" w:color="auto"/>
                <w:bottom w:val="none" w:sz="0" w:space="0" w:color="auto"/>
                <w:right w:val="none" w:sz="0" w:space="0" w:color="auto"/>
              </w:divBdr>
            </w:div>
            <w:div w:id="400755549">
              <w:marLeft w:val="0"/>
              <w:marRight w:val="0"/>
              <w:marTop w:val="0"/>
              <w:marBottom w:val="0"/>
              <w:divBdr>
                <w:top w:val="none" w:sz="0" w:space="0" w:color="auto"/>
                <w:left w:val="none" w:sz="0" w:space="0" w:color="auto"/>
                <w:bottom w:val="none" w:sz="0" w:space="0" w:color="auto"/>
                <w:right w:val="none" w:sz="0" w:space="0" w:color="auto"/>
              </w:divBdr>
            </w:div>
            <w:div w:id="466897679">
              <w:marLeft w:val="0"/>
              <w:marRight w:val="0"/>
              <w:marTop w:val="0"/>
              <w:marBottom w:val="0"/>
              <w:divBdr>
                <w:top w:val="none" w:sz="0" w:space="0" w:color="auto"/>
                <w:left w:val="none" w:sz="0" w:space="0" w:color="auto"/>
                <w:bottom w:val="none" w:sz="0" w:space="0" w:color="auto"/>
                <w:right w:val="none" w:sz="0" w:space="0" w:color="auto"/>
              </w:divBdr>
            </w:div>
            <w:div w:id="795220338">
              <w:marLeft w:val="0"/>
              <w:marRight w:val="0"/>
              <w:marTop w:val="0"/>
              <w:marBottom w:val="0"/>
              <w:divBdr>
                <w:top w:val="none" w:sz="0" w:space="0" w:color="auto"/>
                <w:left w:val="none" w:sz="0" w:space="0" w:color="auto"/>
                <w:bottom w:val="none" w:sz="0" w:space="0" w:color="auto"/>
                <w:right w:val="none" w:sz="0" w:space="0" w:color="auto"/>
              </w:divBdr>
            </w:div>
            <w:div w:id="815145074">
              <w:marLeft w:val="0"/>
              <w:marRight w:val="0"/>
              <w:marTop w:val="0"/>
              <w:marBottom w:val="0"/>
              <w:divBdr>
                <w:top w:val="none" w:sz="0" w:space="0" w:color="auto"/>
                <w:left w:val="none" w:sz="0" w:space="0" w:color="auto"/>
                <w:bottom w:val="none" w:sz="0" w:space="0" w:color="auto"/>
                <w:right w:val="none" w:sz="0" w:space="0" w:color="auto"/>
              </w:divBdr>
            </w:div>
            <w:div w:id="821963410">
              <w:marLeft w:val="0"/>
              <w:marRight w:val="0"/>
              <w:marTop w:val="0"/>
              <w:marBottom w:val="0"/>
              <w:divBdr>
                <w:top w:val="none" w:sz="0" w:space="0" w:color="auto"/>
                <w:left w:val="none" w:sz="0" w:space="0" w:color="auto"/>
                <w:bottom w:val="none" w:sz="0" w:space="0" w:color="auto"/>
                <w:right w:val="none" w:sz="0" w:space="0" w:color="auto"/>
              </w:divBdr>
            </w:div>
            <w:div w:id="852108895">
              <w:marLeft w:val="0"/>
              <w:marRight w:val="0"/>
              <w:marTop w:val="0"/>
              <w:marBottom w:val="0"/>
              <w:divBdr>
                <w:top w:val="none" w:sz="0" w:space="0" w:color="auto"/>
                <w:left w:val="none" w:sz="0" w:space="0" w:color="auto"/>
                <w:bottom w:val="none" w:sz="0" w:space="0" w:color="auto"/>
                <w:right w:val="none" w:sz="0" w:space="0" w:color="auto"/>
              </w:divBdr>
            </w:div>
            <w:div w:id="873692843">
              <w:marLeft w:val="0"/>
              <w:marRight w:val="0"/>
              <w:marTop w:val="0"/>
              <w:marBottom w:val="0"/>
              <w:divBdr>
                <w:top w:val="none" w:sz="0" w:space="0" w:color="auto"/>
                <w:left w:val="none" w:sz="0" w:space="0" w:color="auto"/>
                <w:bottom w:val="none" w:sz="0" w:space="0" w:color="auto"/>
                <w:right w:val="none" w:sz="0" w:space="0" w:color="auto"/>
              </w:divBdr>
            </w:div>
            <w:div w:id="1177698528">
              <w:marLeft w:val="0"/>
              <w:marRight w:val="0"/>
              <w:marTop w:val="0"/>
              <w:marBottom w:val="0"/>
              <w:divBdr>
                <w:top w:val="none" w:sz="0" w:space="0" w:color="auto"/>
                <w:left w:val="none" w:sz="0" w:space="0" w:color="auto"/>
                <w:bottom w:val="none" w:sz="0" w:space="0" w:color="auto"/>
                <w:right w:val="none" w:sz="0" w:space="0" w:color="auto"/>
              </w:divBdr>
            </w:div>
            <w:div w:id="1185286970">
              <w:marLeft w:val="0"/>
              <w:marRight w:val="0"/>
              <w:marTop w:val="0"/>
              <w:marBottom w:val="0"/>
              <w:divBdr>
                <w:top w:val="none" w:sz="0" w:space="0" w:color="auto"/>
                <w:left w:val="none" w:sz="0" w:space="0" w:color="auto"/>
                <w:bottom w:val="none" w:sz="0" w:space="0" w:color="auto"/>
                <w:right w:val="none" w:sz="0" w:space="0" w:color="auto"/>
              </w:divBdr>
            </w:div>
            <w:div w:id="1254969103">
              <w:marLeft w:val="0"/>
              <w:marRight w:val="0"/>
              <w:marTop w:val="0"/>
              <w:marBottom w:val="0"/>
              <w:divBdr>
                <w:top w:val="none" w:sz="0" w:space="0" w:color="auto"/>
                <w:left w:val="none" w:sz="0" w:space="0" w:color="auto"/>
                <w:bottom w:val="none" w:sz="0" w:space="0" w:color="auto"/>
                <w:right w:val="none" w:sz="0" w:space="0" w:color="auto"/>
              </w:divBdr>
            </w:div>
            <w:div w:id="1279068325">
              <w:marLeft w:val="0"/>
              <w:marRight w:val="0"/>
              <w:marTop w:val="0"/>
              <w:marBottom w:val="0"/>
              <w:divBdr>
                <w:top w:val="none" w:sz="0" w:space="0" w:color="auto"/>
                <w:left w:val="none" w:sz="0" w:space="0" w:color="auto"/>
                <w:bottom w:val="none" w:sz="0" w:space="0" w:color="auto"/>
                <w:right w:val="none" w:sz="0" w:space="0" w:color="auto"/>
              </w:divBdr>
            </w:div>
            <w:div w:id="1624194401">
              <w:marLeft w:val="0"/>
              <w:marRight w:val="0"/>
              <w:marTop w:val="0"/>
              <w:marBottom w:val="0"/>
              <w:divBdr>
                <w:top w:val="none" w:sz="0" w:space="0" w:color="auto"/>
                <w:left w:val="none" w:sz="0" w:space="0" w:color="auto"/>
                <w:bottom w:val="none" w:sz="0" w:space="0" w:color="auto"/>
                <w:right w:val="none" w:sz="0" w:space="0" w:color="auto"/>
              </w:divBdr>
            </w:div>
            <w:div w:id="2069107448">
              <w:marLeft w:val="0"/>
              <w:marRight w:val="0"/>
              <w:marTop w:val="0"/>
              <w:marBottom w:val="0"/>
              <w:divBdr>
                <w:top w:val="none" w:sz="0" w:space="0" w:color="auto"/>
                <w:left w:val="none" w:sz="0" w:space="0" w:color="auto"/>
                <w:bottom w:val="none" w:sz="0" w:space="0" w:color="auto"/>
                <w:right w:val="none" w:sz="0" w:space="0" w:color="auto"/>
              </w:divBdr>
            </w:div>
            <w:div w:id="2108621649">
              <w:marLeft w:val="0"/>
              <w:marRight w:val="0"/>
              <w:marTop w:val="0"/>
              <w:marBottom w:val="0"/>
              <w:divBdr>
                <w:top w:val="none" w:sz="0" w:space="0" w:color="auto"/>
                <w:left w:val="none" w:sz="0" w:space="0" w:color="auto"/>
                <w:bottom w:val="none" w:sz="0" w:space="0" w:color="auto"/>
                <w:right w:val="none" w:sz="0" w:space="0" w:color="auto"/>
              </w:divBdr>
            </w:div>
            <w:div w:id="2116435200">
              <w:marLeft w:val="0"/>
              <w:marRight w:val="0"/>
              <w:marTop w:val="0"/>
              <w:marBottom w:val="0"/>
              <w:divBdr>
                <w:top w:val="none" w:sz="0" w:space="0" w:color="auto"/>
                <w:left w:val="none" w:sz="0" w:space="0" w:color="auto"/>
                <w:bottom w:val="none" w:sz="0" w:space="0" w:color="auto"/>
                <w:right w:val="none" w:sz="0" w:space="0" w:color="auto"/>
              </w:divBdr>
            </w:div>
          </w:divsChild>
        </w:div>
        <w:div w:id="1292251077">
          <w:marLeft w:val="0"/>
          <w:marRight w:val="0"/>
          <w:marTop w:val="0"/>
          <w:marBottom w:val="0"/>
          <w:divBdr>
            <w:top w:val="none" w:sz="0" w:space="0" w:color="auto"/>
            <w:left w:val="none" w:sz="0" w:space="0" w:color="auto"/>
            <w:bottom w:val="none" w:sz="0" w:space="0" w:color="auto"/>
            <w:right w:val="none" w:sz="0" w:space="0" w:color="auto"/>
          </w:divBdr>
        </w:div>
        <w:div w:id="1515799848">
          <w:marLeft w:val="0"/>
          <w:marRight w:val="0"/>
          <w:marTop w:val="0"/>
          <w:marBottom w:val="0"/>
          <w:divBdr>
            <w:top w:val="none" w:sz="0" w:space="0" w:color="auto"/>
            <w:left w:val="none" w:sz="0" w:space="0" w:color="auto"/>
            <w:bottom w:val="none" w:sz="0" w:space="0" w:color="auto"/>
            <w:right w:val="none" w:sz="0" w:space="0" w:color="auto"/>
          </w:divBdr>
        </w:div>
        <w:div w:id="1657875102">
          <w:marLeft w:val="0"/>
          <w:marRight w:val="0"/>
          <w:marTop w:val="0"/>
          <w:marBottom w:val="0"/>
          <w:divBdr>
            <w:top w:val="none" w:sz="0" w:space="0" w:color="auto"/>
            <w:left w:val="none" w:sz="0" w:space="0" w:color="auto"/>
            <w:bottom w:val="none" w:sz="0" w:space="0" w:color="auto"/>
            <w:right w:val="none" w:sz="0" w:space="0" w:color="auto"/>
          </w:divBdr>
        </w:div>
        <w:div w:id="1723478172">
          <w:marLeft w:val="0"/>
          <w:marRight w:val="0"/>
          <w:marTop w:val="0"/>
          <w:marBottom w:val="0"/>
          <w:divBdr>
            <w:top w:val="none" w:sz="0" w:space="0" w:color="auto"/>
            <w:left w:val="none" w:sz="0" w:space="0" w:color="auto"/>
            <w:bottom w:val="none" w:sz="0" w:space="0" w:color="auto"/>
            <w:right w:val="none" w:sz="0" w:space="0" w:color="auto"/>
          </w:divBdr>
        </w:div>
        <w:div w:id="1826049445">
          <w:marLeft w:val="0"/>
          <w:marRight w:val="0"/>
          <w:marTop w:val="0"/>
          <w:marBottom w:val="0"/>
          <w:divBdr>
            <w:top w:val="none" w:sz="0" w:space="0" w:color="auto"/>
            <w:left w:val="none" w:sz="0" w:space="0" w:color="auto"/>
            <w:bottom w:val="none" w:sz="0" w:space="0" w:color="auto"/>
            <w:right w:val="none" w:sz="0" w:space="0" w:color="auto"/>
          </w:divBdr>
        </w:div>
      </w:divsChild>
    </w:div>
    <w:div w:id="148794001">
      <w:bodyDiv w:val="1"/>
      <w:marLeft w:val="0"/>
      <w:marRight w:val="0"/>
      <w:marTop w:val="0"/>
      <w:marBottom w:val="0"/>
      <w:divBdr>
        <w:top w:val="none" w:sz="0" w:space="0" w:color="auto"/>
        <w:left w:val="none" w:sz="0" w:space="0" w:color="auto"/>
        <w:bottom w:val="none" w:sz="0" w:space="0" w:color="auto"/>
        <w:right w:val="none" w:sz="0" w:space="0" w:color="auto"/>
      </w:divBdr>
    </w:div>
    <w:div w:id="150754384">
      <w:bodyDiv w:val="1"/>
      <w:marLeft w:val="0"/>
      <w:marRight w:val="0"/>
      <w:marTop w:val="0"/>
      <w:marBottom w:val="0"/>
      <w:divBdr>
        <w:top w:val="none" w:sz="0" w:space="0" w:color="auto"/>
        <w:left w:val="none" w:sz="0" w:space="0" w:color="auto"/>
        <w:bottom w:val="none" w:sz="0" w:space="0" w:color="auto"/>
        <w:right w:val="none" w:sz="0" w:space="0" w:color="auto"/>
      </w:divBdr>
    </w:div>
    <w:div w:id="156966368">
      <w:bodyDiv w:val="1"/>
      <w:marLeft w:val="0"/>
      <w:marRight w:val="0"/>
      <w:marTop w:val="0"/>
      <w:marBottom w:val="0"/>
      <w:divBdr>
        <w:top w:val="none" w:sz="0" w:space="0" w:color="auto"/>
        <w:left w:val="none" w:sz="0" w:space="0" w:color="auto"/>
        <w:bottom w:val="none" w:sz="0" w:space="0" w:color="auto"/>
        <w:right w:val="none" w:sz="0" w:space="0" w:color="auto"/>
      </w:divBdr>
    </w:div>
    <w:div w:id="162010728">
      <w:bodyDiv w:val="1"/>
      <w:marLeft w:val="0"/>
      <w:marRight w:val="0"/>
      <w:marTop w:val="0"/>
      <w:marBottom w:val="0"/>
      <w:divBdr>
        <w:top w:val="none" w:sz="0" w:space="0" w:color="auto"/>
        <w:left w:val="none" w:sz="0" w:space="0" w:color="auto"/>
        <w:bottom w:val="none" w:sz="0" w:space="0" w:color="auto"/>
        <w:right w:val="none" w:sz="0" w:space="0" w:color="auto"/>
      </w:divBdr>
    </w:div>
    <w:div w:id="163322598">
      <w:bodyDiv w:val="1"/>
      <w:marLeft w:val="0"/>
      <w:marRight w:val="0"/>
      <w:marTop w:val="0"/>
      <w:marBottom w:val="0"/>
      <w:divBdr>
        <w:top w:val="none" w:sz="0" w:space="0" w:color="auto"/>
        <w:left w:val="none" w:sz="0" w:space="0" w:color="auto"/>
        <w:bottom w:val="none" w:sz="0" w:space="0" w:color="auto"/>
        <w:right w:val="none" w:sz="0" w:space="0" w:color="auto"/>
      </w:divBdr>
    </w:div>
    <w:div w:id="163741318">
      <w:bodyDiv w:val="1"/>
      <w:marLeft w:val="0"/>
      <w:marRight w:val="0"/>
      <w:marTop w:val="0"/>
      <w:marBottom w:val="0"/>
      <w:divBdr>
        <w:top w:val="none" w:sz="0" w:space="0" w:color="auto"/>
        <w:left w:val="none" w:sz="0" w:space="0" w:color="auto"/>
        <w:bottom w:val="none" w:sz="0" w:space="0" w:color="auto"/>
        <w:right w:val="none" w:sz="0" w:space="0" w:color="auto"/>
      </w:divBdr>
    </w:div>
    <w:div w:id="167671735">
      <w:bodyDiv w:val="1"/>
      <w:marLeft w:val="0"/>
      <w:marRight w:val="0"/>
      <w:marTop w:val="0"/>
      <w:marBottom w:val="0"/>
      <w:divBdr>
        <w:top w:val="none" w:sz="0" w:space="0" w:color="auto"/>
        <w:left w:val="none" w:sz="0" w:space="0" w:color="auto"/>
        <w:bottom w:val="none" w:sz="0" w:space="0" w:color="auto"/>
        <w:right w:val="none" w:sz="0" w:space="0" w:color="auto"/>
      </w:divBdr>
    </w:div>
    <w:div w:id="173999618">
      <w:bodyDiv w:val="1"/>
      <w:marLeft w:val="0"/>
      <w:marRight w:val="0"/>
      <w:marTop w:val="0"/>
      <w:marBottom w:val="0"/>
      <w:divBdr>
        <w:top w:val="none" w:sz="0" w:space="0" w:color="auto"/>
        <w:left w:val="none" w:sz="0" w:space="0" w:color="auto"/>
        <w:bottom w:val="none" w:sz="0" w:space="0" w:color="auto"/>
        <w:right w:val="none" w:sz="0" w:space="0" w:color="auto"/>
      </w:divBdr>
    </w:div>
    <w:div w:id="204803789">
      <w:bodyDiv w:val="1"/>
      <w:marLeft w:val="0"/>
      <w:marRight w:val="0"/>
      <w:marTop w:val="0"/>
      <w:marBottom w:val="0"/>
      <w:divBdr>
        <w:top w:val="none" w:sz="0" w:space="0" w:color="auto"/>
        <w:left w:val="none" w:sz="0" w:space="0" w:color="auto"/>
        <w:bottom w:val="none" w:sz="0" w:space="0" w:color="auto"/>
        <w:right w:val="none" w:sz="0" w:space="0" w:color="auto"/>
      </w:divBdr>
    </w:div>
    <w:div w:id="209804082">
      <w:bodyDiv w:val="1"/>
      <w:marLeft w:val="0"/>
      <w:marRight w:val="0"/>
      <w:marTop w:val="0"/>
      <w:marBottom w:val="0"/>
      <w:divBdr>
        <w:top w:val="none" w:sz="0" w:space="0" w:color="auto"/>
        <w:left w:val="none" w:sz="0" w:space="0" w:color="auto"/>
        <w:bottom w:val="none" w:sz="0" w:space="0" w:color="auto"/>
        <w:right w:val="none" w:sz="0" w:space="0" w:color="auto"/>
      </w:divBdr>
    </w:div>
    <w:div w:id="219831824">
      <w:bodyDiv w:val="1"/>
      <w:marLeft w:val="0"/>
      <w:marRight w:val="0"/>
      <w:marTop w:val="0"/>
      <w:marBottom w:val="0"/>
      <w:divBdr>
        <w:top w:val="none" w:sz="0" w:space="0" w:color="auto"/>
        <w:left w:val="none" w:sz="0" w:space="0" w:color="auto"/>
        <w:bottom w:val="none" w:sz="0" w:space="0" w:color="auto"/>
        <w:right w:val="none" w:sz="0" w:space="0" w:color="auto"/>
      </w:divBdr>
    </w:div>
    <w:div w:id="225847306">
      <w:bodyDiv w:val="1"/>
      <w:marLeft w:val="0"/>
      <w:marRight w:val="0"/>
      <w:marTop w:val="0"/>
      <w:marBottom w:val="0"/>
      <w:divBdr>
        <w:top w:val="none" w:sz="0" w:space="0" w:color="auto"/>
        <w:left w:val="none" w:sz="0" w:space="0" w:color="auto"/>
        <w:bottom w:val="none" w:sz="0" w:space="0" w:color="auto"/>
        <w:right w:val="none" w:sz="0" w:space="0" w:color="auto"/>
      </w:divBdr>
    </w:div>
    <w:div w:id="241794872">
      <w:bodyDiv w:val="1"/>
      <w:marLeft w:val="0"/>
      <w:marRight w:val="0"/>
      <w:marTop w:val="0"/>
      <w:marBottom w:val="0"/>
      <w:divBdr>
        <w:top w:val="none" w:sz="0" w:space="0" w:color="auto"/>
        <w:left w:val="none" w:sz="0" w:space="0" w:color="auto"/>
        <w:bottom w:val="none" w:sz="0" w:space="0" w:color="auto"/>
        <w:right w:val="none" w:sz="0" w:space="0" w:color="auto"/>
      </w:divBdr>
    </w:div>
    <w:div w:id="243996398">
      <w:bodyDiv w:val="1"/>
      <w:marLeft w:val="0"/>
      <w:marRight w:val="0"/>
      <w:marTop w:val="0"/>
      <w:marBottom w:val="0"/>
      <w:divBdr>
        <w:top w:val="none" w:sz="0" w:space="0" w:color="auto"/>
        <w:left w:val="none" w:sz="0" w:space="0" w:color="auto"/>
        <w:bottom w:val="none" w:sz="0" w:space="0" w:color="auto"/>
        <w:right w:val="none" w:sz="0" w:space="0" w:color="auto"/>
      </w:divBdr>
    </w:div>
    <w:div w:id="250630736">
      <w:bodyDiv w:val="1"/>
      <w:marLeft w:val="0"/>
      <w:marRight w:val="0"/>
      <w:marTop w:val="0"/>
      <w:marBottom w:val="0"/>
      <w:divBdr>
        <w:top w:val="none" w:sz="0" w:space="0" w:color="auto"/>
        <w:left w:val="none" w:sz="0" w:space="0" w:color="auto"/>
        <w:bottom w:val="none" w:sz="0" w:space="0" w:color="auto"/>
        <w:right w:val="none" w:sz="0" w:space="0" w:color="auto"/>
      </w:divBdr>
      <w:divsChild>
        <w:div w:id="2128964112">
          <w:marLeft w:val="0"/>
          <w:marRight w:val="0"/>
          <w:marTop w:val="0"/>
          <w:marBottom w:val="0"/>
          <w:divBdr>
            <w:top w:val="none" w:sz="0" w:space="0" w:color="auto"/>
            <w:left w:val="none" w:sz="0" w:space="0" w:color="auto"/>
            <w:bottom w:val="none" w:sz="0" w:space="0" w:color="auto"/>
            <w:right w:val="none" w:sz="0" w:space="0" w:color="auto"/>
          </w:divBdr>
          <w:divsChild>
            <w:div w:id="834344821">
              <w:marLeft w:val="0"/>
              <w:marRight w:val="0"/>
              <w:marTop w:val="0"/>
              <w:marBottom w:val="0"/>
              <w:divBdr>
                <w:top w:val="none" w:sz="0" w:space="0" w:color="auto"/>
                <w:left w:val="none" w:sz="0" w:space="0" w:color="auto"/>
                <w:bottom w:val="none" w:sz="0" w:space="0" w:color="auto"/>
                <w:right w:val="none" w:sz="0" w:space="0" w:color="auto"/>
              </w:divBdr>
              <w:divsChild>
                <w:div w:id="573052767">
                  <w:marLeft w:val="0"/>
                  <w:marRight w:val="0"/>
                  <w:marTop w:val="0"/>
                  <w:marBottom w:val="0"/>
                  <w:divBdr>
                    <w:top w:val="none" w:sz="0" w:space="0" w:color="auto"/>
                    <w:left w:val="none" w:sz="0" w:space="0" w:color="auto"/>
                    <w:bottom w:val="none" w:sz="0" w:space="0" w:color="auto"/>
                    <w:right w:val="none" w:sz="0" w:space="0" w:color="auto"/>
                  </w:divBdr>
                </w:div>
                <w:div w:id="94543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92683">
      <w:bodyDiv w:val="1"/>
      <w:marLeft w:val="0"/>
      <w:marRight w:val="0"/>
      <w:marTop w:val="0"/>
      <w:marBottom w:val="0"/>
      <w:divBdr>
        <w:top w:val="none" w:sz="0" w:space="0" w:color="auto"/>
        <w:left w:val="none" w:sz="0" w:space="0" w:color="auto"/>
        <w:bottom w:val="none" w:sz="0" w:space="0" w:color="auto"/>
        <w:right w:val="none" w:sz="0" w:space="0" w:color="auto"/>
      </w:divBdr>
    </w:div>
    <w:div w:id="253561247">
      <w:bodyDiv w:val="1"/>
      <w:marLeft w:val="0"/>
      <w:marRight w:val="0"/>
      <w:marTop w:val="0"/>
      <w:marBottom w:val="0"/>
      <w:divBdr>
        <w:top w:val="none" w:sz="0" w:space="0" w:color="auto"/>
        <w:left w:val="none" w:sz="0" w:space="0" w:color="auto"/>
        <w:bottom w:val="none" w:sz="0" w:space="0" w:color="auto"/>
        <w:right w:val="none" w:sz="0" w:space="0" w:color="auto"/>
      </w:divBdr>
    </w:div>
    <w:div w:id="253756050">
      <w:bodyDiv w:val="1"/>
      <w:marLeft w:val="0"/>
      <w:marRight w:val="0"/>
      <w:marTop w:val="0"/>
      <w:marBottom w:val="0"/>
      <w:divBdr>
        <w:top w:val="none" w:sz="0" w:space="0" w:color="auto"/>
        <w:left w:val="none" w:sz="0" w:space="0" w:color="auto"/>
        <w:bottom w:val="none" w:sz="0" w:space="0" w:color="auto"/>
        <w:right w:val="none" w:sz="0" w:space="0" w:color="auto"/>
      </w:divBdr>
    </w:div>
    <w:div w:id="256646066">
      <w:bodyDiv w:val="1"/>
      <w:marLeft w:val="0"/>
      <w:marRight w:val="0"/>
      <w:marTop w:val="0"/>
      <w:marBottom w:val="0"/>
      <w:divBdr>
        <w:top w:val="none" w:sz="0" w:space="0" w:color="auto"/>
        <w:left w:val="none" w:sz="0" w:space="0" w:color="auto"/>
        <w:bottom w:val="none" w:sz="0" w:space="0" w:color="auto"/>
        <w:right w:val="none" w:sz="0" w:space="0" w:color="auto"/>
      </w:divBdr>
      <w:divsChild>
        <w:div w:id="404231196">
          <w:marLeft w:val="619"/>
          <w:marRight w:val="0"/>
          <w:marTop w:val="38"/>
          <w:marBottom w:val="38"/>
          <w:divBdr>
            <w:top w:val="none" w:sz="0" w:space="0" w:color="auto"/>
            <w:left w:val="none" w:sz="0" w:space="0" w:color="auto"/>
            <w:bottom w:val="none" w:sz="0" w:space="0" w:color="auto"/>
            <w:right w:val="none" w:sz="0" w:space="0" w:color="auto"/>
          </w:divBdr>
        </w:div>
        <w:div w:id="1038164096">
          <w:marLeft w:val="619"/>
          <w:marRight w:val="0"/>
          <w:marTop w:val="38"/>
          <w:marBottom w:val="38"/>
          <w:divBdr>
            <w:top w:val="none" w:sz="0" w:space="0" w:color="auto"/>
            <w:left w:val="none" w:sz="0" w:space="0" w:color="auto"/>
            <w:bottom w:val="none" w:sz="0" w:space="0" w:color="auto"/>
            <w:right w:val="none" w:sz="0" w:space="0" w:color="auto"/>
          </w:divBdr>
        </w:div>
      </w:divsChild>
    </w:div>
    <w:div w:id="276717030">
      <w:bodyDiv w:val="1"/>
      <w:marLeft w:val="0"/>
      <w:marRight w:val="0"/>
      <w:marTop w:val="0"/>
      <w:marBottom w:val="0"/>
      <w:divBdr>
        <w:top w:val="none" w:sz="0" w:space="0" w:color="auto"/>
        <w:left w:val="none" w:sz="0" w:space="0" w:color="auto"/>
        <w:bottom w:val="none" w:sz="0" w:space="0" w:color="auto"/>
        <w:right w:val="none" w:sz="0" w:space="0" w:color="auto"/>
      </w:divBdr>
    </w:div>
    <w:div w:id="277297382">
      <w:bodyDiv w:val="1"/>
      <w:marLeft w:val="0"/>
      <w:marRight w:val="0"/>
      <w:marTop w:val="0"/>
      <w:marBottom w:val="0"/>
      <w:divBdr>
        <w:top w:val="none" w:sz="0" w:space="0" w:color="auto"/>
        <w:left w:val="none" w:sz="0" w:space="0" w:color="auto"/>
        <w:bottom w:val="none" w:sz="0" w:space="0" w:color="auto"/>
        <w:right w:val="none" w:sz="0" w:space="0" w:color="auto"/>
      </w:divBdr>
    </w:div>
    <w:div w:id="277958827">
      <w:bodyDiv w:val="1"/>
      <w:marLeft w:val="0"/>
      <w:marRight w:val="0"/>
      <w:marTop w:val="0"/>
      <w:marBottom w:val="0"/>
      <w:divBdr>
        <w:top w:val="none" w:sz="0" w:space="0" w:color="auto"/>
        <w:left w:val="none" w:sz="0" w:space="0" w:color="auto"/>
        <w:bottom w:val="none" w:sz="0" w:space="0" w:color="auto"/>
        <w:right w:val="none" w:sz="0" w:space="0" w:color="auto"/>
      </w:divBdr>
    </w:div>
    <w:div w:id="279068966">
      <w:bodyDiv w:val="1"/>
      <w:marLeft w:val="0"/>
      <w:marRight w:val="0"/>
      <w:marTop w:val="0"/>
      <w:marBottom w:val="0"/>
      <w:divBdr>
        <w:top w:val="none" w:sz="0" w:space="0" w:color="auto"/>
        <w:left w:val="none" w:sz="0" w:space="0" w:color="auto"/>
        <w:bottom w:val="none" w:sz="0" w:space="0" w:color="auto"/>
        <w:right w:val="none" w:sz="0" w:space="0" w:color="auto"/>
      </w:divBdr>
    </w:div>
    <w:div w:id="281151183">
      <w:bodyDiv w:val="1"/>
      <w:marLeft w:val="0"/>
      <w:marRight w:val="0"/>
      <w:marTop w:val="0"/>
      <w:marBottom w:val="0"/>
      <w:divBdr>
        <w:top w:val="none" w:sz="0" w:space="0" w:color="auto"/>
        <w:left w:val="none" w:sz="0" w:space="0" w:color="auto"/>
        <w:bottom w:val="none" w:sz="0" w:space="0" w:color="auto"/>
        <w:right w:val="none" w:sz="0" w:space="0" w:color="auto"/>
      </w:divBdr>
    </w:div>
    <w:div w:id="299656632">
      <w:bodyDiv w:val="1"/>
      <w:marLeft w:val="0"/>
      <w:marRight w:val="0"/>
      <w:marTop w:val="0"/>
      <w:marBottom w:val="0"/>
      <w:divBdr>
        <w:top w:val="none" w:sz="0" w:space="0" w:color="auto"/>
        <w:left w:val="none" w:sz="0" w:space="0" w:color="auto"/>
        <w:bottom w:val="none" w:sz="0" w:space="0" w:color="auto"/>
        <w:right w:val="none" w:sz="0" w:space="0" w:color="auto"/>
      </w:divBdr>
    </w:div>
    <w:div w:id="307323520">
      <w:bodyDiv w:val="1"/>
      <w:marLeft w:val="0"/>
      <w:marRight w:val="0"/>
      <w:marTop w:val="0"/>
      <w:marBottom w:val="0"/>
      <w:divBdr>
        <w:top w:val="none" w:sz="0" w:space="0" w:color="auto"/>
        <w:left w:val="none" w:sz="0" w:space="0" w:color="auto"/>
        <w:bottom w:val="none" w:sz="0" w:space="0" w:color="auto"/>
        <w:right w:val="none" w:sz="0" w:space="0" w:color="auto"/>
      </w:divBdr>
    </w:div>
    <w:div w:id="319894154">
      <w:bodyDiv w:val="1"/>
      <w:marLeft w:val="0"/>
      <w:marRight w:val="0"/>
      <w:marTop w:val="0"/>
      <w:marBottom w:val="0"/>
      <w:divBdr>
        <w:top w:val="none" w:sz="0" w:space="0" w:color="auto"/>
        <w:left w:val="none" w:sz="0" w:space="0" w:color="auto"/>
        <w:bottom w:val="none" w:sz="0" w:space="0" w:color="auto"/>
        <w:right w:val="none" w:sz="0" w:space="0" w:color="auto"/>
      </w:divBdr>
    </w:div>
    <w:div w:id="328869187">
      <w:bodyDiv w:val="1"/>
      <w:marLeft w:val="0"/>
      <w:marRight w:val="0"/>
      <w:marTop w:val="0"/>
      <w:marBottom w:val="0"/>
      <w:divBdr>
        <w:top w:val="none" w:sz="0" w:space="0" w:color="auto"/>
        <w:left w:val="none" w:sz="0" w:space="0" w:color="auto"/>
        <w:bottom w:val="none" w:sz="0" w:space="0" w:color="auto"/>
        <w:right w:val="none" w:sz="0" w:space="0" w:color="auto"/>
      </w:divBdr>
    </w:div>
    <w:div w:id="335888248">
      <w:bodyDiv w:val="1"/>
      <w:marLeft w:val="0"/>
      <w:marRight w:val="0"/>
      <w:marTop w:val="0"/>
      <w:marBottom w:val="0"/>
      <w:divBdr>
        <w:top w:val="none" w:sz="0" w:space="0" w:color="auto"/>
        <w:left w:val="none" w:sz="0" w:space="0" w:color="auto"/>
        <w:bottom w:val="none" w:sz="0" w:space="0" w:color="auto"/>
        <w:right w:val="none" w:sz="0" w:space="0" w:color="auto"/>
      </w:divBdr>
    </w:div>
    <w:div w:id="341473604">
      <w:bodyDiv w:val="1"/>
      <w:marLeft w:val="0"/>
      <w:marRight w:val="0"/>
      <w:marTop w:val="0"/>
      <w:marBottom w:val="0"/>
      <w:divBdr>
        <w:top w:val="none" w:sz="0" w:space="0" w:color="auto"/>
        <w:left w:val="none" w:sz="0" w:space="0" w:color="auto"/>
        <w:bottom w:val="none" w:sz="0" w:space="0" w:color="auto"/>
        <w:right w:val="none" w:sz="0" w:space="0" w:color="auto"/>
      </w:divBdr>
    </w:div>
    <w:div w:id="343633623">
      <w:bodyDiv w:val="1"/>
      <w:marLeft w:val="0"/>
      <w:marRight w:val="0"/>
      <w:marTop w:val="0"/>
      <w:marBottom w:val="0"/>
      <w:divBdr>
        <w:top w:val="none" w:sz="0" w:space="0" w:color="auto"/>
        <w:left w:val="none" w:sz="0" w:space="0" w:color="auto"/>
        <w:bottom w:val="none" w:sz="0" w:space="0" w:color="auto"/>
        <w:right w:val="none" w:sz="0" w:space="0" w:color="auto"/>
      </w:divBdr>
    </w:div>
    <w:div w:id="360907328">
      <w:bodyDiv w:val="1"/>
      <w:marLeft w:val="0"/>
      <w:marRight w:val="0"/>
      <w:marTop w:val="0"/>
      <w:marBottom w:val="0"/>
      <w:divBdr>
        <w:top w:val="none" w:sz="0" w:space="0" w:color="auto"/>
        <w:left w:val="none" w:sz="0" w:space="0" w:color="auto"/>
        <w:bottom w:val="none" w:sz="0" w:space="0" w:color="auto"/>
        <w:right w:val="none" w:sz="0" w:space="0" w:color="auto"/>
      </w:divBdr>
      <w:divsChild>
        <w:div w:id="1037660896">
          <w:marLeft w:val="0"/>
          <w:marRight w:val="0"/>
          <w:marTop w:val="0"/>
          <w:marBottom w:val="0"/>
          <w:divBdr>
            <w:top w:val="none" w:sz="0" w:space="0" w:color="auto"/>
            <w:left w:val="none" w:sz="0" w:space="0" w:color="auto"/>
            <w:bottom w:val="none" w:sz="0" w:space="0" w:color="auto"/>
            <w:right w:val="none" w:sz="0" w:space="0" w:color="auto"/>
          </w:divBdr>
          <w:divsChild>
            <w:div w:id="1572543124">
              <w:marLeft w:val="0"/>
              <w:marRight w:val="0"/>
              <w:marTop w:val="0"/>
              <w:marBottom w:val="0"/>
              <w:divBdr>
                <w:top w:val="none" w:sz="0" w:space="0" w:color="auto"/>
                <w:left w:val="none" w:sz="0" w:space="0" w:color="auto"/>
                <w:bottom w:val="none" w:sz="0" w:space="0" w:color="auto"/>
                <w:right w:val="none" w:sz="0" w:space="0" w:color="auto"/>
              </w:divBdr>
              <w:divsChild>
                <w:div w:id="1176336258">
                  <w:marLeft w:val="0"/>
                  <w:marRight w:val="0"/>
                  <w:marTop w:val="0"/>
                  <w:marBottom w:val="0"/>
                  <w:divBdr>
                    <w:top w:val="none" w:sz="0" w:space="0" w:color="auto"/>
                    <w:left w:val="none" w:sz="0" w:space="0" w:color="auto"/>
                    <w:bottom w:val="none" w:sz="0" w:space="0" w:color="auto"/>
                    <w:right w:val="none" w:sz="0" w:space="0" w:color="auto"/>
                  </w:divBdr>
                </w:div>
                <w:div w:id="182920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901569">
      <w:bodyDiv w:val="1"/>
      <w:marLeft w:val="0"/>
      <w:marRight w:val="0"/>
      <w:marTop w:val="0"/>
      <w:marBottom w:val="0"/>
      <w:divBdr>
        <w:top w:val="none" w:sz="0" w:space="0" w:color="auto"/>
        <w:left w:val="none" w:sz="0" w:space="0" w:color="auto"/>
        <w:bottom w:val="none" w:sz="0" w:space="0" w:color="auto"/>
        <w:right w:val="none" w:sz="0" w:space="0" w:color="auto"/>
      </w:divBdr>
    </w:div>
    <w:div w:id="363407799">
      <w:bodyDiv w:val="1"/>
      <w:marLeft w:val="0"/>
      <w:marRight w:val="0"/>
      <w:marTop w:val="0"/>
      <w:marBottom w:val="0"/>
      <w:divBdr>
        <w:top w:val="none" w:sz="0" w:space="0" w:color="auto"/>
        <w:left w:val="none" w:sz="0" w:space="0" w:color="auto"/>
        <w:bottom w:val="none" w:sz="0" w:space="0" w:color="auto"/>
        <w:right w:val="none" w:sz="0" w:space="0" w:color="auto"/>
      </w:divBdr>
    </w:div>
    <w:div w:id="369452355">
      <w:bodyDiv w:val="1"/>
      <w:marLeft w:val="0"/>
      <w:marRight w:val="0"/>
      <w:marTop w:val="0"/>
      <w:marBottom w:val="0"/>
      <w:divBdr>
        <w:top w:val="none" w:sz="0" w:space="0" w:color="auto"/>
        <w:left w:val="none" w:sz="0" w:space="0" w:color="auto"/>
        <w:bottom w:val="none" w:sz="0" w:space="0" w:color="auto"/>
        <w:right w:val="none" w:sz="0" w:space="0" w:color="auto"/>
      </w:divBdr>
    </w:div>
    <w:div w:id="371657113">
      <w:bodyDiv w:val="1"/>
      <w:marLeft w:val="0"/>
      <w:marRight w:val="0"/>
      <w:marTop w:val="0"/>
      <w:marBottom w:val="0"/>
      <w:divBdr>
        <w:top w:val="none" w:sz="0" w:space="0" w:color="auto"/>
        <w:left w:val="none" w:sz="0" w:space="0" w:color="auto"/>
        <w:bottom w:val="none" w:sz="0" w:space="0" w:color="auto"/>
        <w:right w:val="none" w:sz="0" w:space="0" w:color="auto"/>
      </w:divBdr>
    </w:div>
    <w:div w:id="379550822">
      <w:bodyDiv w:val="1"/>
      <w:marLeft w:val="0"/>
      <w:marRight w:val="0"/>
      <w:marTop w:val="0"/>
      <w:marBottom w:val="0"/>
      <w:divBdr>
        <w:top w:val="none" w:sz="0" w:space="0" w:color="auto"/>
        <w:left w:val="none" w:sz="0" w:space="0" w:color="auto"/>
        <w:bottom w:val="none" w:sz="0" w:space="0" w:color="auto"/>
        <w:right w:val="none" w:sz="0" w:space="0" w:color="auto"/>
      </w:divBdr>
    </w:div>
    <w:div w:id="380371513">
      <w:bodyDiv w:val="1"/>
      <w:marLeft w:val="0"/>
      <w:marRight w:val="0"/>
      <w:marTop w:val="0"/>
      <w:marBottom w:val="0"/>
      <w:divBdr>
        <w:top w:val="none" w:sz="0" w:space="0" w:color="auto"/>
        <w:left w:val="none" w:sz="0" w:space="0" w:color="auto"/>
        <w:bottom w:val="none" w:sz="0" w:space="0" w:color="auto"/>
        <w:right w:val="none" w:sz="0" w:space="0" w:color="auto"/>
      </w:divBdr>
    </w:div>
    <w:div w:id="381712288">
      <w:bodyDiv w:val="1"/>
      <w:marLeft w:val="0"/>
      <w:marRight w:val="0"/>
      <w:marTop w:val="0"/>
      <w:marBottom w:val="0"/>
      <w:divBdr>
        <w:top w:val="none" w:sz="0" w:space="0" w:color="auto"/>
        <w:left w:val="none" w:sz="0" w:space="0" w:color="auto"/>
        <w:bottom w:val="none" w:sz="0" w:space="0" w:color="auto"/>
        <w:right w:val="none" w:sz="0" w:space="0" w:color="auto"/>
      </w:divBdr>
    </w:div>
    <w:div w:id="384186151">
      <w:bodyDiv w:val="1"/>
      <w:marLeft w:val="0"/>
      <w:marRight w:val="0"/>
      <w:marTop w:val="0"/>
      <w:marBottom w:val="0"/>
      <w:divBdr>
        <w:top w:val="none" w:sz="0" w:space="0" w:color="auto"/>
        <w:left w:val="none" w:sz="0" w:space="0" w:color="auto"/>
        <w:bottom w:val="none" w:sz="0" w:space="0" w:color="auto"/>
        <w:right w:val="none" w:sz="0" w:space="0" w:color="auto"/>
      </w:divBdr>
    </w:div>
    <w:div w:id="387804659">
      <w:bodyDiv w:val="1"/>
      <w:marLeft w:val="0"/>
      <w:marRight w:val="0"/>
      <w:marTop w:val="0"/>
      <w:marBottom w:val="0"/>
      <w:divBdr>
        <w:top w:val="none" w:sz="0" w:space="0" w:color="auto"/>
        <w:left w:val="none" w:sz="0" w:space="0" w:color="auto"/>
        <w:bottom w:val="none" w:sz="0" w:space="0" w:color="auto"/>
        <w:right w:val="none" w:sz="0" w:space="0" w:color="auto"/>
      </w:divBdr>
    </w:div>
    <w:div w:id="407074456">
      <w:bodyDiv w:val="1"/>
      <w:marLeft w:val="0"/>
      <w:marRight w:val="0"/>
      <w:marTop w:val="0"/>
      <w:marBottom w:val="0"/>
      <w:divBdr>
        <w:top w:val="none" w:sz="0" w:space="0" w:color="auto"/>
        <w:left w:val="none" w:sz="0" w:space="0" w:color="auto"/>
        <w:bottom w:val="none" w:sz="0" w:space="0" w:color="auto"/>
        <w:right w:val="none" w:sz="0" w:space="0" w:color="auto"/>
      </w:divBdr>
    </w:div>
    <w:div w:id="413164960">
      <w:bodyDiv w:val="1"/>
      <w:marLeft w:val="0"/>
      <w:marRight w:val="0"/>
      <w:marTop w:val="0"/>
      <w:marBottom w:val="0"/>
      <w:divBdr>
        <w:top w:val="none" w:sz="0" w:space="0" w:color="auto"/>
        <w:left w:val="none" w:sz="0" w:space="0" w:color="auto"/>
        <w:bottom w:val="none" w:sz="0" w:space="0" w:color="auto"/>
        <w:right w:val="none" w:sz="0" w:space="0" w:color="auto"/>
      </w:divBdr>
    </w:div>
    <w:div w:id="414330081">
      <w:bodyDiv w:val="1"/>
      <w:marLeft w:val="0"/>
      <w:marRight w:val="0"/>
      <w:marTop w:val="0"/>
      <w:marBottom w:val="0"/>
      <w:divBdr>
        <w:top w:val="none" w:sz="0" w:space="0" w:color="auto"/>
        <w:left w:val="none" w:sz="0" w:space="0" w:color="auto"/>
        <w:bottom w:val="none" w:sz="0" w:space="0" w:color="auto"/>
        <w:right w:val="none" w:sz="0" w:space="0" w:color="auto"/>
      </w:divBdr>
    </w:div>
    <w:div w:id="414477861">
      <w:bodyDiv w:val="1"/>
      <w:marLeft w:val="0"/>
      <w:marRight w:val="0"/>
      <w:marTop w:val="0"/>
      <w:marBottom w:val="0"/>
      <w:divBdr>
        <w:top w:val="none" w:sz="0" w:space="0" w:color="auto"/>
        <w:left w:val="none" w:sz="0" w:space="0" w:color="auto"/>
        <w:bottom w:val="none" w:sz="0" w:space="0" w:color="auto"/>
        <w:right w:val="none" w:sz="0" w:space="0" w:color="auto"/>
      </w:divBdr>
    </w:div>
    <w:div w:id="420570772">
      <w:bodyDiv w:val="1"/>
      <w:marLeft w:val="0"/>
      <w:marRight w:val="0"/>
      <w:marTop w:val="0"/>
      <w:marBottom w:val="0"/>
      <w:divBdr>
        <w:top w:val="none" w:sz="0" w:space="0" w:color="auto"/>
        <w:left w:val="none" w:sz="0" w:space="0" w:color="auto"/>
        <w:bottom w:val="none" w:sz="0" w:space="0" w:color="auto"/>
        <w:right w:val="none" w:sz="0" w:space="0" w:color="auto"/>
      </w:divBdr>
    </w:div>
    <w:div w:id="429205819">
      <w:bodyDiv w:val="1"/>
      <w:marLeft w:val="0"/>
      <w:marRight w:val="0"/>
      <w:marTop w:val="0"/>
      <w:marBottom w:val="0"/>
      <w:divBdr>
        <w:top w:val="none" w:sz="0" w:space="0" w:color="auto"/>
        <w:left w:val="none" w:sz="0" w:space="0" w:color="auto"/>
        <w:bottom w:val="none" w:sz="0" w:space="0" w:color="auto"/>
        <w:right w:val="none" w:sz="0" w:space="0" w:color="auto"/>
      </w:divBdr>
    </w:div>
    <w:div w:id="438987704">
      <w:bodyDiv w:val="1"/>
      <w:marLeft w:val="0"/>
      <w:marRight w:val="0"/>
      <w:marTop w:val="0"/>
      <w:marBottom w:val="0"/>
      <w:divBdr>
        <w:top w:val="none" w:sz="0" w:space="0" w:color="auto"/>
        <w:left w:val="none" w:sz="0" w:space="0" w:color="auto"/>
        <w:bottom w:val="none" w:sz="0" w:space="0" w:color="auto"/>
        <w:right w:val="none" w:sz="0" w:space="0" w:color="auto"/>
      </w:divBdr>
    </w:div>
    <w:div w:id="445537623">
      <w:bodyDiv w:val="1"/>
      <w:marLeft w:val="0"/>
      <w:marRight w:val="0"/>
      <w:marTop w:val="0"/>
      <w:marBottom w:val="0"/>
      <w:divBdr>
        <w:top w:val="none" w:sz="0" w:space="0" w:color="auto"/>
        <w:left w:val="none" w:sz="0" w:space="0" w:color="auto"/>
        <w:bottom w:val="none" w:sz="0" w:space="0" w:color="auto"/>
        <w:right w:val="none" w:sz="0" w:space="0" w:color="auto"/>
      </w:divBdr>
    </w:div>
    <w:div w:id="470287344">
      <w:bodyDiv w:val="1"/>
      <w:marLeft w:val="0"/>
      <w:marRight w:val="0"/>
      <w:marTop w:val="0"/>
      <w:marBottom w:val="0"/>
      <w:divBdr>
        <w:top w:val="none" w:sz="0" w:space="0" w:color="auto"/>
        <w:left w:val="none" w:sz="0" w:space="0" w:color="auto"/>
        <w:bottom w:val="none" w:sz="0" w:space="0" w:color="auto"/>
        <w:right w:val="none" w:sz="0" w:space="0" w:color="auto"/>
      </w:divBdr>
    </w:div>
    <w:div w:id="474447639">
      <w:bodyDiv w:val="1"/>
      <w:marLeft w:val="0"/>
      <w:marRight w:val="0"/>
      <w:marTop w:val="0"/>
      <w:marBottom w:val="0"/>
      <w:divBdr>
        <w:top w:val="none" w:sz="0" w:space="0" w:color="auto"/>
        <w:left w:val="none" w:sz="0" w:space="0" w:color="auto"/>
        <w:bottom w:val="none" w:sz="0" w:space="0" w:color="auto"/>
        <w:right w:val="none" w:sz="0" w:space="0" w:color="auto"/>
      </w:divBdr>
    </w:div>
    <w:div w:id="482622502">
      <w:bodyDiv w:val="1"/>
      <w:marLeft w:val="0"/>
      <w:marRight w:val="0"/>
      <w:marTop w:val="0"/>
      <w:marBottom w:val="0"/>
      <w:divBdr>
        <w:top w:val="none" w:sz="0" w:space="0" w:color="auto"/>
        <w:left w:val="none" w:sz="0" w:space="0" w:color="auto"/>
        <w:bottom w:val="none" w:sz="0" w:space="0" w:color="auto"/>
        <w:right w:val="none" w:sz="0" w:space="0" w:color="auto"/>
      </w:divBdr>
    </w:div>
    <w:div w:id="484930034">
      <w:bodyDiv w:val="1"/>
      <w:marLeft w:val="0"/>
      <w:marRight w:val="0"/>
      <w:marTop w:val="0"/>
      <w:marBottom w:val="0"/>
      <w:divBdr>
        <w:top w:val="none" w:sz="0" w:space="0" w:color="auto"/>
        <w:left w:val="none" w:sz="0" w:space="0" w:color="auto"/>
        <w:bottom w:val="none" w:sz="0" w:space="0" w:color="auto"/>
        <w:right w:val="none" w:sz="0" w:space="0" w:color="auto"/>
      </w:divBdr>
    </w:div>
    <w:div w:id="495338533">
      <w:bodyDiv w:val="1"/>
      <w:marLeft w:val="0"/>
      <w:marRight w:val="0"/>
      <w:marTop w:val="0"/>
      <w:marBottom w:val="0"/>
      <w:divBdr>
        <w:top w:val="none" w:sz="0" w:space="0" w:color="auto"/>
        <w:left w:val="none" w:sz="0" w:space="0" w:color="auto"/>
        <w:bottom w:val="none" w:sz="0" w:space="0" w:color="auto"/>
        <w:right w:val="none" w:sz="0" w:space="0" w:color="auto"/>
      </w:divBdr>
    </w:div>
    <w:div w:id="510337748">
      <w:bodyDiv w:val="1"/>
      <w:marLeft w:val="0"/>
      <w:marRight w:val="0"/>
      <w:marTop w:val="0"/>
      <w:marBottom w:val="0"/>
      <w:divBdr>
        <w:top w:val="none" w:sz="0" w:space="0" w:color="auto"/>
        <w:left w:val="none" w:sz="0" w:space="0" w:color="auto"/>
        <w:bottom w:val="none" w:sz="0" w:space="0" w:color="auto"/>
        <w:right w:val="none" w:sz="0" w:space="0" w:color="auto"/>
      </w:divBdr>
    </w:div>
    <w:div w:id="520051937">
      <w:bodyDiv w:val="1"/>
      <w:marLeft w:val="0"/>
      <w:marRight w:val="0"/>
      <w:marTop w:val="0"/>
      <w:marBottom w:val="0"/>
      <w:divBdr>
        <w:top w:val="none" w:sz="0" w:space="0" w:color="auto"/>
        <w:left w:val="none" w:sz="0" w:space="0" w:color="auto"/>
        <w:bottom w:val="none" w:sz="0" w:space="0" w:color="auto"/>
        <w:right w:val="none" w:sz="0" w:space="0" w:color="auto"/>
      </w:divBdr>
      <w:divsChild>
        <w:div w:id="660352659">
          <w:marLeft w:val="0"/>
          <w:marRight w:val="0"/>
          <w:marTop w:val="0"/>
          <w:marBottom w:val="0"/>
          <w:divBdr>
            <w:top w:val="none" w:sz="0" w:space="0" w:color="auto"/>
            <w:left w:val="none" w:sz="0" w:space="0" w:color="auto"/>
            <w:bottom w:val="none" w:sz="0" w:space="0" w:color="auto"/>
            <w:right w:val="none" w:sz="0" w:space="0" w:color="auto"/>
          </w:divBdr>
          <w:divsChild>
            <w:div w:id="1087842851">
              <w:marLeft w:val="0"/>
              <w:marRight w:val="0"/>
              <w:marTop w:val="0"/>
              <w:marBottom w:val="0"/>
              <w:divBdr>
                <w:top w:val="none" w:sz="0" w:space="0" w:color="auto"/>
                <w:left w:val="none" w:sz="0" w:space="0" w:color="auto"/>
                <w:bottom w:val="none" w:sz="0" w:space="0" w:color="auto"/>
                <w:right w:val="none" w:sz="0" w:space="0" w:color="auto"/>
              </w:divBdr>
              <w:divsChild>
                <w:div w:id="779835987">
                  <w:marLeft w:val="0"/>
                  <w:marRight w:val="0"/>
                  <w:marTop w:val="0"/>
                  <w:marBottom w:val="0"/>
                  <w:divBdr>
                    <w:top w:val="none" w:sz="0" w:space="0" w:color="auto"/>
                    <w:left w:val="none" w:sz="0" w:space="0" w:color="auto"/>
                    <w:bottom w:val="none" w:sz="0" w:space="0" w:color="auto"/>
                    <w:right w:val="none" w:sz="0" w:space="0" w:color="auto"/>
                  </w:divBdr>
                  <w:divsChild>
                    <w:div w:id="992416680">
                      <w:marLeft w:val="0"/>
                      <w:marRight w:val="0"/>
                      <w:marTop w:val="0"/>
                      <w:marBottom w:val="0"/>
                      <w:divBdr>
                        <w:top w:val="none" w:sz="0" w:space="0" w:color="auto"/>
                        <w:left w:val="none" w:sz="0" w:space="0" w:color="auto"/>
                        <w:bottom w:val="none" w:sz="0" w:space="0" w:color="auto"/>
                        <w:right w:val="none" w:sz="0" w:space="0" w:color="auto"/>
                      </w:divBdr>
                      <w:divsChild>
                        <w:div w:id="183447880">
                          <w:marLeft w:val="0"/>
                          <w:marRight w:val="0"/>
                          <w:marTop w:val="0"/>
                          <w:marBottom w:val="0"/>
                          <w:divBdr>
                            <w:top w:val="none" w:sz="0" w:space="0" w:color="auto"/>
                            <w:left w:val="none" w:sz="0" w:space="0" w:color="auto"/>
                            <w:bottom w:val="none" w:sz="0" w:space="0" w:color="auto"/>
                            <w:right w:val="none" w:sz="0" w:space="0" w:color="auto"/>
                          </w:divBdr>
                          <w:divsChild>
                            <w:div w:id="1092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743868">
          <w:marLeft w:val="0"/>
          <w:marRight w:val="0"/>
          <w:marTop w:val="0"/>
          <w:marBottom w:val="0"/>
          <w:divBdr>
            <w:top w:val="none" w:sz="0" w:space="0" w:color="auto"/>
            <w:left w:val="none" w:sz="0" w:space="0" w:color="auto"/>
            <w:bottom w:val="none" w:sz="0" w:space="0" w:color="auto"/>
            <w:right w:val="none" w:sz="0" w:space="0" w:color="auto"/>
          </w:divBdr>
          <w:divsChild>
            <w:div w:id="484590732">
              <w:marLeft w:val="0"/>
              <w:marRight w:val="0"/>
              <w:marTop w:val="0"/>
              <w:marBottom w:val="0"/>
              <w:divBdr>
                <w:top w:val="none" w:sz="0" w:space="0" w:color="auto"/>
                <w:left w:val="none" w:sz="0" w:space="0" w:color="auto"/>
                <w:bottom w:val="none" w:sz="0" w:space="0" w:color="auto"/>
                <w:right w:val="none" w:sz="0" w:space="0" w:color="auto"/>
              </w:divBdr>
              <w:divsChild>
                <w:div w:id="855117525">
                  <w:marLeft w:val="0"/>
                  <w:marRight w:val="0"/>
                  <w:marTop w:val="0"/>
                  <w:marBottom w:val="0"/>
                  <w:divBdr>
                    <w:top w:val="none" w:sz="0" w:space="0" w:color="auto"/>
                    <w:left w:val="none" w:sz="0" w:space="0" w:color="auto"/>
                    <w:bottom w:val="none" w:sz="0" w:space="0" w:color="auto"/>
                    <w:right w:val="none" w:sz="0" w:space="0" w:color="auto"/>
                  </w:divBdr>
                  <w:divsChild>
                    <w:div w:id="955525194">
                      <w:marLeft w:val="0"/>
                      <w:marRight w:val="0"/>
                      <w:marTop w:val="0"/>
                      <w:marBottom w:val="0"/>
                      <w:divBdr>
                        <w:top w:val="none" w:sz="0" w:space="0" w:color="auto"/>
                        <w:left w:val="none" w:sz="0" w:space="0" w:color="auto"/>
                        <w:bottom w:val="none" w:sz="0" w:space="0" w:color="auto"/>
                        <w:right w:val="none" w:sz="0" w:space="0" w:color="auto"/>
                      </w:divBdr>
                      <w:divsChild>
                        <w:div w:id="1047992997">
                          <w:marLeft w:val="0"/>
                          <w:marRight w:val="0"/>
                          <w:marTop w:val="0"/>
                          <w:marBottom w:val="0"/>
                          <w:divBdr>
                            <w:top w:val="none" w:sz="0" w:space="0" w:color="auto"/>
                            <w:left w:val="none" w:sz="0" w:space="0" w:color="auto"/>
                            <w:bottom w:val="none" w:sz="0" w:space="0" w:color="auto"/>
                            <w:right w:val="none" w:sz="0" w:space="0" w:color="auto"/>
                          </w:divBdr>
                          <w:divsChild>
                            <w:div w:id="137746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823795">
          <w:marLeft w:val="0"/>
          <w:marRight w:val="0"/>
          <w:marTop w:val="0"/>
          <w:marBottom w:val="0"/>
          <w:divBdr>
            <w:top w:val="none" w:sz="0" w:space="0" w:color="auto"/>
            <w:left w:val="none" w:sz="0" w:space="0" w:color="auto"/>
            <w:bottom w:val="none" w:sz="0" w:space="0" w:color="auto"/>
            <w:right w:val="none" w:sz="0" w:space="0" w:color="auto"/>
          </w:divBdr>
          <w:divsChild>
            <w:div w:id="851987811">
              <w:marLeft w:val="0"/>
              <w:marRight w:val="0"/>
              <w:marTop w:val="0"/>
              <w:marBottom w:val="0"/>
              <w:divBdr>
                <w:top w:val="none" w:sz="0" w:space="0" w:color="auto"/>
                <w:left w:val="none" w:sz="0" w:space="0" w:color="auto"/>
                <w:bottom w:val="none" w:sz="0" w:space="0" w:color="auto"/>
                <w:right w:val="none" w:sz="0" w:space="0" w:color="auto"/>
              </w:divBdr>
              <w:divsChild>
                <w:div w:id="1082145063">
                  <w:marLeft w:val="0"/>
                  <w:marRight w:val="0"/>
                  <w:marTop w:val="0"/>
                  <w:marBottom w:val="0"/>
                  <w:divBdr>
                    <w:top w:val="none" w:sz="0" w:space="0" w:color="auto"/>
                    <w:left w:val="none" w:sz="0" w:space="0" w:color="auto"/>
                    <w:bottom w:val="none" w:sz="0" w:space="0" w:color="auto"/>
                    <w:right w:val="none" w:sz="0" w:space="0" w:color="auto"/>
                  </w:divBdr>
                  <w:divsChild>
                    <w:div w:id="345982102">
                      <w:marLeft w:val="0"/>
                      <w:marRight w:val="0"/>
                      <w:marTop w:val="0"/>
                      <w:marBottom w:val="0"/>
                      <w:divBdr>
                        <w:top w:val="none" w:sz="0" w:space="0" w:color="auto"/>
                        <w:left w:val="none" w:sz="0" w:space="0" w:color="auto"/>
                        <w:bottom w:val="none" w:sz="0" w:space="0" w:color="auto"/>
                        <w:right w:val="none" w:sz="0" w:space="0" w:color="auto"/>
                      </w:divBdr>
                      <w:divsChild>
                        <w:div w:id="1915120391">
                          <w:marLeft w:val="0"/>
                          <w:marRight w:val="0"/>
                          <w:marTop w:val="0"/>
                          <w:marBottom w:val="0"/>
                          <w:divBdr>
                            <w:top w:val="none" w:sz="0" w:space="0" w:color="auto"/>
                            <w:left w:val="none" w:sz="0" w:space="0" w:color="auto"/>
                            <w:bottom w:val="none" w:sz="0" w:space="0" w:color="auto"/>
                            <w:right w:val="none" w:sz="0" w:space="0" w:color="auto"/>
                          </w:divBdr>
                          <w:divsChild>
                            <w:div w:id="207534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65404">
      <w:bodyDiv w:val="1"/>
      <w:marLeft w:val="0"/>
      <w:marRight w:val="0"/>
      <w:marTop w:val="0"/>
      <w:marBottom w:val="0"/>
      <w:divBdr>
        <w:top w:val="none" w:sz="0" w:space="0" w:color="auto"/>
        <w:left w:val="none" w:sz="0" w:space="0" w:color="auto"/>
        <w:bottom w:val="none" w:sz="0" w:space="0" w:color="auto"/>
        <w:right w:val="none" w:sz="0" w:space="0" w:color="auto"/>
      </w:divBdr>
    </w:div>
    <w:div w:id="525171964">
      <w:bodyDiv w:val="1"/>
      <w:marLeft w:val="0"/>
      <w:marRight w:val="0"/>
      <w:marTop w:val="0"/>
      <w:marBottom w:val="0"/>
      <w:divBdr>
        <w:top w:val="none" w:sz="0" w:space="0" w:color="auto"/>
        <w:left w:val="none" w:sz="0" w:space="0" w:color="auto"/>
        <w:bottom w:val="none" w:sz="0" w:space="0" w:color="auto"/>
        <w:right w:val="none" w:sz="0" w:space="0" w:color="auto"/>
      </w:divBdr>
    </w:div>
    <w:div w:id="541941919">
      <w:bodyDiv w:val="1"/>
      <w:marLeft w:val="0"/>
      <w:marRight w:val="0"/>
      <w:marTop w:val="0"/>
      <w:marBottom w:val="0"/>
      <w:divBdr>
        <w:top w:val="none" w:sz="0" w:space="0" w:color="auto"/>
        <w:left w:val="none" w:sz="0" w:space="0" w:color="auto"/>
        <w:bottom w:val="none" w:sz="0" w:space="0" w:color="auto"/>
        <w:right w:val="none" w:sz="0" w:space="0" w:color="auto"/>
      </w:divBdr>
    </w:div>
    <w:div w:id="544486532">
      <w:bodyDiv w:val="1"/>
      <w:marLeft w:val="0"/>
      <w:marRight w:val="0"/>
      <w:marTop w:val="0"/>
      <w:marBottom w:val="0"/>
      <w:divBdr>
        <w:top w:val="none" w:sz="0" w:space="0" w:color="auto"/>
        <w:left w:val="none" w:sz="0" w:space="0" w:color="auto"/>
        <w:bottom w:val="none" w:sz="0" w:space="0" w:color="auto"/>
        <w:right w:val="none" w:sz="0" w:space="0" w:color="auto"/>
      </w:divBdr>
    </w:div>
    <w:div w:id="547494122">
      <w:bodyDiv w:val="1"/>
      <w:marLeft w:val="0"/>
      <w:marRight w:val="0"/>
      <w:marTop w:val="0"/>
      <w:marBottom w:val="0"/>
      <w:divBdr>
        <w:top w:val="none" w:sz="0" w:space="0" w:color="auto"/>
        <w:left w:val="none" w:sz="0" w:space="0" w:color="auto"/>
        <w:bottom w:val="none" w:sz="0" w:space="0" w:color="auto"/>
        <w:right w:val="none" w:sz="0" w:space="0" w:color="auto"/>
      </w:divBdr>
    </w:div>
    <w:div w:id="552351440">
      <w:bodyDiv w:val="1"/>
      <w:marLeft w:val="0"/>
      <w:marRight w:val="0"/>
      <w:marTop w:val="0"/>
      <w:marBottom w:val="0"/>
      <w:divBdr>
        <w:top w:val="none" w:sz="0" w:space="0" w:color="auto"/>
        <w:left w:val="none" w:sz="0" w:space="0" w:color="auto"/>
        <w:bottom w:val="none" w:sz="0" w:space="0" w:color="auto"/>
        <w:right w:val="none" w:sz="0" w:space="0" w:color="auto"/>
      </w:divBdr>
    </w:div>
    <w:div w:id="559442950">
      <w:bodyDiv w:val="1"/>
      <w:marLeft w:val="0"/>
      <w:marRight w:val="0"/>
      <w:marTop w:val="0"/>
      <w:marBottom w:val="0"/>
      <w:divBdr>
        <w:top w:val="none" w:sz="0" w:space="0" w:color="auto"/>
        <w:left w:val="none" w:sz="0" w:space="0" w:color="auto"/>
        <w:bottom w:val="none" w:sz="0" w:space="0" w:color="auto"/>
        <w:right w:val="none" w:sz="0" w:space="0" w:color="auto"/>
      </w:divBdr>
    </w:div>
    <w:div w:id="562909735">
      <w:bodyDiv w:val="1"/>
      <w:marLeft w:val="0"/>
      <w:marRight w:val="0"/>
      <w:marTop w:val="0"/>
      <w:marBottom w:val="0"/>
      <w:divBdr>
        <w:top w:val="none" w:sz="0" w:space="0" w:color="auto"/>
        <w:left w:val="none" w:sz="0" w:space="0" w:color="auto"/>
        <w:bottom w:val="none" w:sz="0" w:space="0" w:color="auto"/>
        <w:right w:val="none" w:sz="0" w:space="0" w:color="auto"/>
      </w:divBdr>
    </w:div>
    <w:div w:id="573322419">
      <w:bodyDiv w:val="1"/>
      <w:marLeft w:val="0"/>
      <w:marRight w:val="0"/>
      <w:marTop w:val="0"/>
      <w:marBottom w:val="0"/>
      <w:divBdr>
        <w:top w:val="none" w:sz="0" w:space="0" w:color="auto"/>
        <w:left w:val="none" w:sz="0" w:space="0" w:color="auto"/>
        <w:bottom w:val="none" w:sz="0" w:space="0" w:color="auto"/>
        <w:right w:val="none" w:sz="0" w:space="0" w:color="auto"/>
      </w:divBdr>
    </w:div>
    <w:div w:id="576869568">
      <w:bodyDiv w:val="1"/>
      <w:marLeft w:val="0"/>
      <w:marRight w:val="0"/>
      <w:marTop w:val="0"/>
      <w:marBottom w:val="0"/>
      <w:divBdr>
        <w:top w:val="none" w:sz="0" w:space="0" w:color="auto"/>
        <w:left w:val="none" w:sz="0" w:space="0" w:color="auto"/>
        <w:bottom w:val="none" w:sz="0" w:space="0" w:color="auto"/>
        <w:right w:val="none" w:sz="0" w:space="0" w:color="auto"/>
      </w:divBdr>
    </w:div>
    <w:div w:id="578752088">
      <w:bodyDiv w:val="1"/>
      <w:marLeft w:val="0"/>
      <w:marRight w:val="0"/>
      <w:marTop w:val="0"/>
      <w:marBottom w:val="0"/>
      <w:divBdr>
        <w:top w:val="none" w:sz="0" w:space="0" w:color="auto"/>
        <w:left w:val="none" w:sz="0" w:space="0" w:color="auto"/>
        <w:bottom w:val="none" w:sz="0" w:space="0" w:color="auto"/>
        <w:right w:val="none" w:sz="0" w:space="0" w:color="auto"/>
      </w:divBdr>
    </w:div>
    <w:div w:id="590700255">
      <w:bodyDiv w:val="1"/>
      <w:marLeft w:val="0"/>
      <w:marRight w:val="0"/>
      <w:marTop w:val="0"/>
      <w:marBottom w:val="0"/>
      <w:divBdr>
        <w:top w:val="none" w:sz="0" w:space="0" w:color="auto"/>
        <w:left w:val="none" w:sz="0" w:space="0" w:color="auto"/>
        <w:bottom w:val="none" w:sz="0" w:space="0" w:color="auto"/>
        <w:right w:val="none" w:sz="0" w:space="0" w:color="auto"/>
      </w:divBdr>
    </w:div>
    <w:div w:id="592712949">
      <w:bodyDiv w:val="1"/>
      <w:marLeft w:val="0"/>
      <w:marRight w:val="0"/>
      <w:marTop w:val="0"/>
      <w:marBottom w:val="0"/>
      <w:divBdr>
        <w:top w:val="none" w:sz="0" w:space="0" w:color="auto"/>
        <w:left w:val="none" w:sz="0" w:space="0" w:color="auto"/>
        <w:bottom w:val="none" w:sz="0" w:space="0" w:color="auto"/>
        <w:right w:val="none" w:sz="0" w:space="0" w:color="auto"/>
      </w:divBdr>
    </w:div>
    <w:div w:id="593592231">
      <w:bodyDiv w:val="1"/>
      <w:marLeft w:val="0"/>
      <w:marRight w:val="0"/>
      <w:marTop w:val="0"/>
      <w:marBottom w:val="0"/>
      <w:divBdr>
        <w:top w:val="none" w:sz="0" w:space="0" w:color="auto"/>
        <w:left w:val="none" w:sz="0" w:space="0" w:color="auto"/>
        <w:bottom w:val="none" w:sz="0" w:space="0" w:color="auto"/>
        <w:right w:val="none" w:sz="0" w:space="0" w:color="auto"/>
      </w:divBdr>
    </w:div>
    <w:div w:id="598410561">
      <w:bodyDiv w:val="1"/>
      <w:marLeft w:val="0"/>
      <w:marRight w:val="0"/>
      <w:marTop w:val="0"/>
      <w:marBottom w:val="0"/>
      <w:divBdr>
        <w:top w:val="none" w:sz="0" w:space="0" w:color="auto"/>
        <w:left w:val="none" w:sz="0" w:space="0" w:color="auto"/>
        <w:bottom w:val="none" w:sz="0" w:space="0" w:color="auto"/>
        <w:right w:val="none" w:sz="0" w:space="0" w:color="auto"/>
      </w:divBdr>
    </w:div>
    <w:div w:id="619262722">
      <w:bodyDiv w:val="1"/>
      <w:marLeft w:val="0"/>
      <w:marRight w:val="0"/>
      <w:marTop w:val="0"/>
      <w:marBottom w:val="0"/>
      <w:divBdr>
        <w:top w:val="none" w:sz="0" w:space="0" w:color="auto"/>
        <w:left w:val="none" w:sz="0" w:space="0" w:color="auto"/>
        <w:bottom w:val="none" w:sz="0" w:space="0" w:color="auto"/>
        <w:right w:val="none" w:sz="0" w:space="0" w:color="auto"/>
      </w:divBdr>
    </w:div>
    <w:div w:id="632635845">
      <w:bodyDiv w:val="1"/>
      <w:marLeft w:val="0"/>
      <w:marRight w:val="0"/>
      <w:marTop w:val="0"/>
      <w:marBottom w:val="0"/>
      <w:divBdr>
        <w:top w:val="none" w:sz="0" w:space="0" w:color="auto"/>
        <w:left w:val="none" w:sz="0" w:space="0" w:color="auto"/>
        <w:bottom w:val="none" w:sz="0" w:space="0" w:color="auto"/>
        <w:right w:val="none" w:sz="0" w:space="0" w:color="auto"/>
      </w:divBdr>
    </w:div>
    <w:div w:id="641733731">
      <w:bodyDiv w:val="1"/>
      <w:marLeft w:val="0"/>
      <w:marRight w:val="0"/>
      <w:marTop w:val="0"/>
      <w:marBottom w:val="0"/>
      <w:divBdr>
        <w:top w:val="none" w:sz="0" w:space="0" w:color="auto"/>
        <w:left w:val="none" w:sz="0" w:space="0" w:color="auto"/>
        <w:bottom w:val="none" w:sz="0" w:space="0" w:color="auto"/>
        <w:right w:val="none" w:sz="0" w:space="0" w:color="auto"/>
      </w:divBdr>
    </w:div>
    <w:div w:id="644817866">
      <w:bodyDiv w:val="1"/>
      <w:marLeft w:val="0"/>
      <w:marRight w:val="0"/>
      <w:marTop w:val="0"/>
      <w:marBottom w:val="0"/>
      <w:divBdr>
        <w:top w:val="none" w:sz="0" w:space="0" w:color="auto"/>
        <w:left w:val="none" w:sz="0" w:space="0" w:color="auto"/>
        <w:bottom w:val="none" w:sz="0" w:space="0" w:color="auto"/>
        <w:right w:val="none" w:sz="0" w:space="0" w:color="auto"/>
      </w:divBdr>
    </w:div>
    <w:div w:id="653028221">
      <w:bodyDiv w:val="1"/>
      <w:marLeft w:val="0"/>
      <w:marRight w:val="0"/>
      <w:marTop w:val="0"/>
      <w:marBottom w:val="0"/>
      <w:divBdr>
        <w:top w:val="none" w:sz="0" w:space="0" w:color="auto"/>
        <w:left w:val="none" w:sz="0" w:space="0" w:color="auto"/>
        <w:bottom w:val="none" w:sz="0" w:space="0" w:color="auto"/>
        <w:right w:val="none" w:sz="0" w:space="0" w:color="auto"/>
      </w:divBdr>
    </w:div>
    <w:div w:id="657535291">
      <w:bodyDiv w:val="1"/>
      <w:marLeft w:val="0"/>
      <w:marRight w:val="0"/>
      <w:marTop w:val="0"/>
      <w:marBottom w:val="0"/>
      <w:divBdr>
        <w:top w:val="none" w:sz="0" w:space="0" w:color="auto"/>
        <w:left w:val="none" w:sz="0" w:space="0" w:color="auto"/>
        <w:bottom w:val="none" w:sz="0" w:space="0" w:color="auto"/>
        <w:right w:val="none" w:sz="0" w:space="0" w:color="auto"/>
      </w:divBdr>
    </w:div>
    <w:div w:id="662010768">
      <w:bodyDiv w:val="1"/>
      <w:marLeft w:val="0"/>
      <w:marRight w:val="0"/>
      <w:marTop w:val="0"/>
      <w:marBottom w:val="0"/>
      <w:divBdr>
        <w:top w:val="none" w:sz="0" w:space="0" w:color="auto"/>
        <w:left w:val="none" w:sz="0" w:space="0" w:color="auto"/>
        <w:bottom w:val="none" w:sz="0" w:space="0" w:color="auto"/>
        <w:right w:val="none" w:sz="0" w:space="0" w:color="auto"/>
      </w:divBdr>
    </w:div>
    <w:div w:id="664672144">
      <w:bodyDiv w:val="1"/>
      <w:marLeft w:val="0"/>
      <w:marRight w:val="0"/>
      <w:marTop w:val="0"/>
      <w:marBottom w:val="0"/>
      <w:divBdr>
        <w:top w:val="none" w:sz="0" w:space="0" w:color="auto"/>
        <w:left w:val="none" w:sz="0" w:space="0" w:color="auto"/>
        <w:bottom w:val="none" w:sz="0" w:space="0" w:color="auto"/>
        <w:right w:val="none" w:sz="0" w:space="0" w:color="auto"/>
      </w:divBdr>
    </w:div>
    <w:div w:id="675110424">
      <w:bodyDiv w:val="1"/>
      <w:marLeft w:val="0"/>
      <w:marRight w:val="0"/>
      <w:marTop w:val="0"/>
      <w:marBottom w:val="0"/>
      <w:divBdr>
        <w:top w:val="none" w:sz="0" w:space="0" w:color="auto"/>
        <w:left w:val="none" w:sz="0" w:space="0" w:color="auto"/>
        <w:bottom w:val="none" w:sz="0" w:space="0" w:color="auto"/>
        <w:right w:val="none" w:sz="0" w:space="0" w:color="auto"/>
      </w:divBdr>
    </w:div>
    <w:div w:id="681013930">
      <w:bodyDiv w:val="1"/>
      <w:marLeft w:val="0"/>
      <w:marRight w:val="0"/>
      <w:marTop w:val="0"/>
      <w:marBottom w:val="0"/>
      <w:divBdr>
        <w:top w:val="none" w:sz="0" w:space="0" w:color="auto"/>
        <w:left w:val="none" w:sz="0" w:space="0" w:color="auto"/>
        <w:bottom w:val="none" w:sz="0" w:space="0" w:color="auto"/>
        <w:right w:val="none" w:sz="0" w:space="0" w:color="auto"/>
      </w:divBdr>
    </w:div>
    <w:div w:id="683283988">
      <w:bodyDiv w:val="1"/>
      <w:marLeft w:val="0"/>
      <w:marRight w:val="0"/>
      <w:marTop w:val="0"/>
      <w:marBottom w:val="0"/>
      <w:divBdr>
        <w:top w:val="none" w:sz="0" w:space="0" w:color="auto"/>
        <w:left w:val="none" w:sz="0" w:space="0" w:color="auto"/>
        <w:bottom w:val="none" w:sz="0" w:space="0" w:color="auto"/>
        <w:right w:val="none" w:sz="0" w:space="0" w:color="auto"/>
      </w:divBdr>
    </w:div>
    <w:div w:id="687101869">
      <w:bodyDiv w:val="1"/>
      <w:marLeft w:val="0"/>
      <w:marRight w:val="0"/>
      <w:marTop w:val="0"/>
      <w:marBottom w:val="0"/>
      <w:divBdr>
        <w:top w:val="none" w:sz="0" w:space="0" w:color="auto"/>
        <w:left w:val="none" w:sz="0" w:space="0" w:color="auto"/>
        <w:bottom w:val="none" w:sz="0" w:space="0" w:color="auto"/>
        <w:right w:val="none" w:sz="0" w:space="0" w:color="auto"/>
      </w:divBdr>
    </w:div>
    <w:div w:id="691415076">
      <w:bodyDiv w:val="1"/>
      <w:marLeft w:val="0"/>
      <w:marRight w:val="0"/>
      <w:marTop w:val="0"/>
      <w:marBottom w:val="0"/>
      <w:divBdr>
        <w:top w:val="none" w:sz="0" w:space="0" w:color="auto"/>
        <w:left w:val="none" w:sz="0" w:space="0" w:color="auto"/>
        <w:bottom w:val="none" w:sz="0" w:space="0" w:color="auto"/>
        <w:right w:val="none" w:sz="0" w:space="0" w:color="auto"/>
      </w:divBdr>
    </w:div>
    <w:div w:id="693848169">
      <w:bodyDiv w:val="1"/>
      <w:marLeft w:val="0"/>
      <w:marRight w:val="0"/>
      <w:marTop w:val="0"/>
      <w:marBottom w:val="0"/>
      <w:divBdr>
        <w:top w:val="none" w:sz="0" w:space="0" w:color="auto"/>
        <w:left w:val="none" w:sz="0" w:space="0" w:color="auto"/>
        <w:bottom w:val="none" w:sz="0" w:space="0" w:color="auto"/>
        <w:right w:val="none" w:sz="0" w:space="0" w:color="auto"/>
      </w:divBdr>
    </w:div>
    <w:div w:id="697509213">
      <w:bodyDiv w:val="1"/>
      <w:marLeft w:val="0"/>
      <w:marRight w:val="0"/>
      <w:marTop w:val="0"/>
      <w:marBottom w:val="0"/>
      <w:divBdr>
        <w:top w:val="none" w:sz="0" w:space="0" w:color="auto"/>
        <w:left w:val="none" w:sz="0" w:space="0" w:color="auto"/>
        <w:bottom w:val="none" w:sz="0" w:space="0" w:color="auto"/>
        <w:right w:val="none" w:sz="0" w:space="0" w:color="auto"/>
      </w:divBdr>
    </w:div>
    <w:div w:id="706567580">
      <w:bodyDiv w:val="1"/>
      <w:marLeft w:val="0"/>
      <w:marRight w:val="0"/>
      <w:marTop w:val="0"/>
      <w:marBottom w:val="0"/>
      <w:divBdr>
        <w:top w:val="none" w:sz="0" w:space="0" w:color="auto"/>
        <w:left w:val="none" w:sz="0" w:space="0" w:color="auto"/>
        <w:bottom w:val="none" w:sz="0" w:space="0" w:color="auto"/>
        <w:right w:val="none" w:sz="0" w:space="0" w:color="auto"/>
      </w:divBdr>
    </w:div>
    <w:div w:id="726344501">
      <w:bodyDiv w:val="1"/>
      <w:marLeft w:val="0"/>
      <w:marRight w:val="0"/>
      <w:marTop w:val="0"/>
      <w:marBottom w:val="0"/>
      <w:divBdr>
        <w:top w:val="none" w:sz="0" w:space="0" w:color="auto"/>
        <w:left w:val="none" w:sz="0" w:space="0" w:color="auto"/>
        <w:bottom w:val="none" w:sz="0" w:space="0" w:color="auto"/>
        <w:right w:val="none" w:sz="0" w:space="0" w:color="auto"/>
      </w:divBdr>
    </w:div>
    <w:div w:id="731654841">
      <w:bodyDiv w:val="1"/>
      <w:marLeft w:val="0"/>
      <w:marRight w:val="0"/>
      <w:marTop w:val="0"/>
      <w:marBottom w:val="0"/>
      <w:divBdr>
        <w:top w:val="none" w:sz="0" w:space="0" w:color="auto"/>
        <w:left w:val="none" w:sz="0" w:space="0" w:color="auto"/>
        <w:bottom w:val="none" w:sz="0" w:space="0" w:color="auto"/>
        <w:right w:val="none" w:sz="0" w:space="0" w:color="auto"/>
      </w:divBdr>
    </w:div>
    <w:div w:id="733553294">
      <w:bodyDiv w:val="1"/>
      <w:marLeft w:val="0"/>
      <w:marRight w:val="0"/>
      <w:marTop w:val="0"/>
      <w:marBottom w:val="0"/>
      <w:divBdr>
        <w:top w:val="none" w:sz="0" w:space="0" w:color="auto"/>
        <w:left w:val="none" w:sz="0" w:space="0" w:color="auto"/>
        <w:bottom w:val="none" w:sz="0" w:space="0" w:color="auto"/>
        <w:right w:val="none" w:sz="0" w:space="0" w:color="auto"/>
      </w:divBdr>
    </w:div>
    <w:div w:id="742408100">
      <w:bodyDiv w:val="1"/>
      <w:marLeft w:val="0"/>
      <w:marRight w:val="0"/>
      <w:marTop w:val="0"/>
      <w:marBottom w:val="0"/>
      <w:divBdr>
        <w:top w:val="none" w:sz="0" w:space="0" w:color="auto"/>
        <w:left w:val="none" w:sz="0" w:space="0" w:color="auto"/>
        <w:bottom w:val="none" w:sz="0" w:space="0" w:color="auto"/>
        <w:right w:val="none" w:sz="0" w:space="0" w:color="auto"/>
      </w:divBdr>
    </w:div>
    <w:div w:id="742482869">
      <w:bodyDiv w:val="1"/>
      <w:marLeft w:val="0"/>
      <w:marRight w:val="0"/>
      <w:marTop w:val="0"/>
      <w:marBottom w:val="0"/>
      <w:divBdr>
        <w:top w:val="none" w:sz="0" w:space="0" w:color="auto"/>
        <w:left w:val="none" w:sz="0" w:space="0" w:color="auto"/>
        <w:bottom w:val="none" w:sz="0" w:space="0" w:color="auto"/>
        <w:right w:val="none" w:sz="0" w:space="0" w:color="auto"/>
      </w:divBdr>
    </w:div>
    <w:div w:id="746464928">
      <w:bodyDiv w:val="1"/>
      <w:marLeft w:val="0"/>
      <w:marRight w:val="0"/>
      <w:marTop w:val="0"/>
      <w:marBottom w:val="0"/>
      <w:divBdr>
        <w:top w:val="none" w:sz="0" w:space="0" w:color="auto"/>
        <w:left w:val="none" w:sz="0" w:space="0" w:color="auto"/>
        <w:bottom w:val="none" w:sz="0" w:space="0" w:color="auto"/>
        <w:right w:val="none" w:sz="0" w:space="0" w:color="auto"/>
      </w:divBdr>
    </w:div>
    <w:div w:id="748816637">
      <w:bodyDiv w:val="1"/>
      <w:marLeft w:val="0"/>
      <w:marRight w:val="0"/>
      <w:marTop w:val="0"/>
      <w:marBottom w:val="0"/>
      <w:divBdr>
        <w:top w:val="none" w:sz="0" w:space="0" w:color="auto"/>
        <w:left w:val="none" w:sz="0" w:space="0" w:color="auto"/>
        <w:bottom w:val="none" w:sz="0" w:space="0" w:color="auto"/>
        <w:right w:val="none" w:sz="0" w:space="0" w:color="auto"/>
      </w:divBdr>
      <w:divsChild>
        <w:div w:id="1696425988">
          <w:marLeft w:val="0"/>
          <w:marRight w:val="0"/>
          <w:marTop w:val="0"/>
          <w:marBottom w:val="0"/>
          <w:divBdr>
            <w:top w:val="none" w:sz="0" w:space="0" w:color="auto"/>
            <w:left w:val="none" w:sz="0" w:space="0" w:color="auto"/>
            <w:bottom w:val="none" w:sz="0" w:space="0" w:color="auto"/>
            <w:right w:val="none" w:sz="0" w:space="0" w:color="auto"/>
          </w:divBdr>
          <w:divsChild>
            <w:div w:id="1940680978">
              <w:marLeft w:val="0"/>
              <w:marRight w:val="0"/>
              <w:marTop w:val="0"/>
              <w:marBottom w:val="0"/>
              <w:divBdr>
                <w:top w:val="none" w:sz="0" w:space="0" w:color="auto"/>
                <w:left w:val="none" w:sz="0" w:space="0" w:color="auto"/>
                <w:bottom w:val="none" w:sz="0" w:space="0" w:color="auto"/>
                <w:right w:val="none" w:sz="0" w:space="0" w:color="auto"/>
              </w:divBdr>
              <w:divsChild>
                <w:div w:id="2130855894">
                  <w:marLeft w:val="0"/>
                  <w:marRight w:val="0"/>
                  <w:marTop w:val="0"/>
                  <w:marBottom w:val="0"/>
                  <w:divBdr>
                    <w:top w:val="none" w:sz="0" w:space="0" w:color="auto"/>
                    <w:left w:val="none" w:sz="0" w:space="0" w:color="auto"/>
                    <w:bottom w:val="none" w:sz="0" w:space="0" w:color="auto"/>
                    <w:right w:val="none" w:sz="0" w:space="0" w:color="auto"/>
                  </w:divBdr>
                  <w:divsChild>
                    <w:div w:id="2003386986">
                      <w:marLeft w:val="0"/>
                      <w:marRight w:val="0"/>
                      <w:marTop w:val="0"/>
                      <w:marBottom w:val="0"/>
                      <w:divBdr>
                        <w:top w:val="none" w:sz="0" w:space="0" w:color="auto"/>
                        <w:left w:val="none" w:sz="0" w:space="0" w:color="auto"/>
                        <w:bottom w:val="none" w:sz="0" w:space="0" w:color="auto"/>
                        <w:right w:val="none" w:sz="0" w:space="0" w:color="auto"/>
                      </w:divBdr>
                      <w:divsChild>
                        <w:div w:id="1575899084">
                          <w:marLeft w:val="0"/>
                          <w:marRight w:val="0"/>
                          <w:marTop w:val="0"/>
                          <w:marBottom w:val="0"/>
                          <w:divBdr>
                            <w:top w:val="none" w:sz="0" w:space="0" w:color="auto"/>
                            <w:left w:val="none" w:sz="0" w:space="0" w:color="auto"/>
                            <w:bottom w:val="none" w:sz="0" w:space="0" w:color="auto"/>
                            <w:right w:val="none" w:sz="0" w:space="0" w:color="auto"/>
                          </w:divBdr>
                          <w:divsChild>
                            <w:div w:id="91593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1986996">
          <w:marLeft w:val="0"/>
          <w:marRight w:val="0"/>
          <w:marTop w:val="0"/>
          <w:marBottom w:val="0"/>
          <w:divBdr>
            <w:top w:val="none" w:sz="0" w:space="0" w:color="auto"/>
            <w:left w:val="none" w:sz="0" w:space="0" w:color="auto"/>
            <w:bottom w:val="none" w:sz="0" w:space="0" w:color="auto"/>
            <w:right w:val="none" w:sz="0" w:space="0" w:color="auto"/>
          </w:divBdr>
          <w:divsChild>
            <w:div w:id="1719816789">
              <w:marLeft w:val="0"/>
              <w:marRight w:val="0"/>
              <w:marTop w:val="0"/>
              <w:marBottom w:val="0"/>
              <w:divBdr>
                <w:top w:val="none" w:sz="0" w:space="0" w:color="auto"/>
                <w:left w:val="none" w:sz="0" w:space="0" w:color="auto"/>
                <w:bottom w:val="none" w:sz="0" w:space="0" w:color="auto"/>
                <w:right w:val="none" w:sz="0" w:space="0" w:color="auto"/>
              </w:divBdr>
              <w:divsChild>
                <w:div w:id="132910227">
                  <w:marLeft w:val="0"/>
                  <w:marRight w:val="0"/>
                  <w:marTop w:val="0"/>
                  <w:marBottom w:val="0"/>
                  <w:divBdr>
                    <w:top w:val="none" w:sz="0" w:space="0" w:color="auto"/>
                    <w:left w:val="none" w:sz="0" w:space="0" w:color="auto"/>
                    <w:bottom w:val="none" w:sz="0" w:space="0" w:color="auto"/>
                    <w:right w:val="none" w:sz="0" w:space="0" w:color="auto"/>
                  </w:divBdr>
                  <w:divsChild>
                    <w:div w:id="634021945">
                      <w:marLeft w:val="0"/>
                      <w:marRight w:val="0"/>
                      <w:marTop w:val="0"/>
                      <w:marBottom w:val="0"/>
                      <w:divBdr>
                        <w:top w:val="none" w:sz="0" w:space="0" w:color="auto"/>
                        <w:left w:val="none" w:sz="0" w:space="0" w:color="auto"/>
                        <w:bottom w:val="none" w:sz="0" w:space="0" w:color="auto"/>
                        <w:right w:val="none" w:sz="0" w:space="0" w:color="auto"/>
                      </w:divBdr>
                      <w:divsChild>
                        <w:div w:id="848904875">
                          <w:marLeft w:val="0"/>
                          <w:marRight w:val="0"/>
                          <w:marTop w:val="0"/>
                          <w:marBottom w:val="0"/>
                          <w:divBdr>
                            <w:top w:val="none" w:sz="0" w:space="0" w:color="auto"/>
                            <w:left w:val="none" w:sz="0" w:space="0" w:color="auto"/>
                            <w:bottom w:val="none" w:sz="0" w:space="0" w:color="auto"/>
                            <w:right w:val="none" w:sz="0" w:space="0" w:color="auto"/>
                          </w:divBdr>
                          <w:divsChild>
                            <w:div w:id="10099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6309944">
          <w:marLeft w:val="0"/>
          <w:marRight w:val="0"/>
          <w:marTop w:val="0"/>
          <w:marBottom w:val="0"/>
          <w:divBdr>
            <w:top w:val="none" w:sz="0" w:space="0" w:color="auto"/>
            <w:left w:val="none" w:sz="0" w:space="0" w:color="auto"/>
            <w:bottom w:val="none" w:sz="0" w:space="0" w:color="auto"/>
            <w:right w:val="none" w:sz="0" w:space="0" w:color="auto"/>
          </w:divBdr>
          <w:divsChild>
            <w:div w:id="1600983569">
              <w:marLeft w:val="0"/>
              <w:marRight w:val="0"/>
              <w:marTop w:val="0"/>
              <w:marBottom w:val="0"/>
              <w:divBdr>
                <w:top w:val="none" w:sz="0" w:space="0" w:color="auto"/>
                <w:left w:val="none" w:sz="0" w:space="0" w:color="auto"/>
                <w:bottom w:val="none" w:sz="0" w:space="0" w:color="auto"/>
                <w:right w:val="none" w:sz="0" w:space="0" w:color="auto"/>
              </w:divBdr>
              <w:divsChild>
                <w:div w:id="1220896280">
                  <w:marLeft w:val="0"/>
                  <w:marRight w:val="0"/>
                  <w:marTop w:val="0"/>
                  <w:marBottom w:val="0"/>
                  <w:divBdr>
                    <w:top w:val="none" w:sz="0" w:space="0" w:color="auto"/>
                    <w:left w:val="none" w:sz="0" w:space="0" w:color="auto"/>
                    <w:bottom w:val="none" w:sz="0" w:space="0" w:color="auto"/>
                    <w:right w:val="none" w:sz="0" w:space="0" w:color="auto"/>
                  </w:divBdr>
                  <w:divsChild>
                    <w:div w:id="1694106823">
                      <w:marLeft w:val="0"/>
                      <w:marRight w:val="0"/>
                      <w:marTop w:val="0"/>
                      <w:marBottom w:val="0"/>
                      <w:divBdr>
                        <w:top w:val="none" w:sz="0" w:space="0" w:color="auto"/>
                        <w:left w:val="none" w:sz="0" w:space="0" w:color="auto"/>
                        <w:bottom w:val="none" w:sz="0" w:space="0" w:color="auto"/>
                        <w:right w:val="none" w:sz="0" w:space="0" w:color="auto"/>
                      </w:divBdr>
                      <w:divsChild>
                        <w:div w:id="1984699373">
                          <w:marLeft w:val="0"/>
                          <w:marRight w:val="0"/>
                          <w:marTop w:val="0"/>
                          <w:marBottom w:val="0"/>
                          <w:divBdr>
                            <w:top w:val="none" w:sz="0" w:space="0" w:color="auto"/>
                            <w:left w:val="none" w:sz="0" w:space="0" w:color="auto"/>
                            <w:bottom w:val="none" w:sz="0" w:space="0" w:color="auto"/>
                            <w:right w:val="none" w:sz="0" w:space="0" w:color="auto"/>
                          </w:divBdr>
                          <w:divsChild>
                            <w:div w:id="9077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0011297">
      <w:bodyDiv w:val="1"/>
      <w:marLeft w:val="0"/>
      <w:marRight w:val="0"/>
      <w:marTop w:val="0"/>
      <w:marBottom w:val="0"/>
      <w:divBdr>
        <w:top w:val="none" w:sz="0" w:space="0" w:color="auto"/>
        <w:left w:val="none" w:sz="0" w:space="0" w:color="auto"/>
        <w:bottom w:val="none" w:sz="0" w:space="0" w:color="auto"/>
        <w:right w:val="none" w:sz="0" w:space="0" w:color="auto"/>
      </w:divBdr>
    </w:div>
    <w:div w:id="754327107">
      <w:bodyDiv w:val="1"/>
      <w:marLeft w:val="0"/>
      <w:marRight w:val="0"/>
      <w:marTop w:val="0"/>
      <w:marBottom w:val="0"/>
      <w:divBdr>
        <w:top w:val="none" w:sz="0" w:space="0" w:color="auto"/>
        <w:left w:val="none" w:sz="0" w:space="0" w:color="auto"/>
        <w:bottom w:val="none" w:sz="0" w:space="0" w:color="auto"/>
        <w:right w:val="none" w:sz="0" w:space="0" w:color="auto"/>
      </w:divBdr>
    </w:div>
    <w:div w:id="758908546">
      <w:bodyDiv w:val="1"/>
      <w:marLeft w:val="0"/>
      <w:marRight w:val="0"/>
      <w:marTop w:val="0"/>
      <w:marBottom w:val="0"/>
      <w:divBdr>
        <w:top w:val="none" w:sz="0" w:space="0" w:color="auto"/>
        <w:left w:val="none" w:sz="0" w:space="0" w:color="auto"/>
        <w:bottom w:val="none" w:sz="0" w:space="0" w:color="auto"/>
        <w:right w:val="none" w:sz="0" w:space="0" w:color="auto"/>
      </w:divBdr>
    </w:div>
    <w:div w:id="760493463">
      <w:bodyDiv w:val="1"/>
      <w:marLeft w:val="0"/>
      <w:marRight w:val="0"/>
      <w:marTop w:val="0"/>
      <w:marBottom w:val="0"/>
      <w:divBdr>
        <w:top w:val="none" w:sz="0" w:space="0" w:color="auto"/>
        <w:left w:val="none" w:sz="0" w:space="0" w:color="auto"/>
        <w:bottom w:val="none" w:sz="0" w:space="0" w:color="auto"/>
        <w:right w:val="none" w:sz="0" w:space="0" w:color="auto"/>
      </w:divBdr>
    </w:div>
    <w:div w:id="768817633">
      <w:bodyDiv w:val="1"/>
      <w:marLeft w:val="0"/>
      <w:marRight w:val="0"/>
      <w:marTop w:val="0"/>
      <w:marBottom w:val="0"/>
      <w:divBdr>
        <w:top w:val="none" w:sz="0" w:space="0" w:color="auto"/>
        <w:left w:val="none" w:sz="0" w:space="0" w:color="auto"/>
        <w:bottom w:val="none" w:sz="0" w:space="0" w:color="auto"/>
        <w:right w:val="none" w:sz="0" w:space="0" w:color="auto"/>
      </w:divBdr>
    </w:div>
    <w:div w:id="776749800">
      <w:bodyDiv w:val="1"/>
      <w:marLeft w:val="0"/>
      <w:marRight w:val="0"/>
      <w:marTop w:val="0"/>
      <w:marBottom w:val="0"/>
      <w:divBdr>
        <w:top w:val="none" w:sz="0" w:space="0" w:color="auto"/>
        <w:left w:val="none" w:sz="0" w:space="0" w:color="auto"/>
        <w:bottom w:val="none" w:sz="0" w:space="0" w:color="auto"/>
        <w:right w:val="none" w:sz="0" w:space="0" w:color="auto"/>
      </w:divBdr>
    </w:div>
    <w:div w:id="777257203">
      <w:bodyDiv w:val="1"/>
      <w:marLeft w:val="0"/>
      <w:marRight w:val="0"/>
      <w:marTop w:val="0"/>
      <w:marBottom w:val="0"/>
      <w:divBdr>
        <w:top w:val="none" w:sz="0" w:space="0" w:color="auto"/>
        <w:left w:val="none" w:sz="0" w:space="0" w:color="auto"/>
        <w:bottom w:val="none" w:sz="0" w:space="0" w:color="auto"/>
        <w:right w:val="none" w:sz="0" w:space="0" w:color="auto"/>
      </w:divBdr>
    </w:div>
    <w:div w:id="792096131">
      <w:bodyDiv w:val="1"/>
      <w:marLeft w:val="0"/>
      <w:marRight w:val="0"/>
      <w:marTop w:val="0"/>
      <w:marBottom w:val="0"/>
      <w:divBdr>
        <w:top w:val="none" w:sz="0" w:space="0" w:color="auto"/>
        <w:left w:val="none" w:sz="0" w:space="0" w:color="auto"/>
        <w:bottom w:val="none" w:sz="0" w:space="0" w:color="auto"/>
        <w:right w:val="none" w:sz="0" w:space="0" w:color="auto"/>
      </w:divBdr>
    </w:div>
    <w:div w:id="797718744">
      <w:bodyDiv w:val="1"/>
      <w:marLeft w:val="0"/>
      <w:marRight w:val="0"/>
      <w:marTop w:val="0"/>
      <w:marBottom w:val="0"/>
      <w:divBdr>
        <w:top w:val="none" w:sz="0" w:space="0" w:color="auto"/>
        <w:left w:val="none" w:sz="0" w:space="0" w:color="auto"/>
        <w:bottom w:val="none" w:sz="0" w:space="0" w:color="auto"/>
        <w:right w:val="none" w:sz="0" w:space="0" w:color="auto"/>
      </w:divBdr>
    </w:div>
    <w:div w:id="800533274">
      <w:bodyDiv w:val="1"/>
      <w:marLeft w:val="0"/>
      <w:marRight w:val="0"/>
      <w:marTop w:val="0"/>
      <w:marBottom w:val="0"/>
      <w:divBdr>
        <w:top w:val="none" w:sz="0" w:space="0" w:color="auto"/>
        <w:left w:val="none" w:sz="0" w:space="0" w:color="auto"/>
        <w:bottom w:val="none" w:sz="0" w:space="0" w:color="auto"/>
        <w:right w:val="none" w:sz="0" w:space="0" w:color="auto"/>
      </w:divBdr>
    </w:div>
    <w:div w:id="802427166">
      <w:bodyDiv w:val="1"/>
      <w:marLeft w:val="0"/>
      <w:marRight w:val="0"/>
      <w:marTop w:val="0"/>
      <w:marBottom w:val="0"/>
      <w:divBdr>
        <w:top w:val="none" w:sz="0" w:space="0" w:color="auto"/>
        <w:left w:val="none" w:sz="0" w:space="0" w:color="auto"/>
        <w:bottom w:val="none" w:sz="0" w:space="0" w:color="auto"/>
        <w:right w:val="none" w:sz="0" w:space="0" w:color="auto"/>
      </w:divBdr>
    </w:div>
    <w:div w:id="803236309">
      <w:bodyDiv w:val="1"/>
      <w:marLeft w:val="0"/>
      <w:marRight w:val="0"/>
      <w:marTop w:val="0"/>
      <w:marBottom w:val="0"/>
      <w:divBdr>
        <w:top w:val="none" w:sz="0" w:space="0" w:color="auto"/>
        <w:left w:val="none" w:sz="0" w:space="0" w:color="auto"/>
        <w:bottom w:val="none" w:sz="0" w:space="0" w:color="auto"/>
        <w:right w:val="none" w:sz="0" w:space="0" w:color="auto"/>
      </w:divBdr>
    </w:div>
    <w:div w:id="822281884">
      <w:bodyDiv w:val="1"/>
      <w:marLeft w:val="0"/>
      <w:marRight w:val="0"/>
      <w:marTop w:val="0"/>
      <w:marBottom w:val="0"/>
      <w:divBdr>
        <w:top w:val="none" w:sz="0" w:space="0" w:color="auto"/>
        <w:left w:val="none" w:sz="0" w:space="0" w:color="auto"/>
        <w:bottom w:val="none" w:sz="0" w:space="0" w:color="auto"/>
        <w:right w:val="none" w:sz="0" w:space="0" w:color="auto"/>
      </w:divBdr>
    </w:div>
    <w:div w:id="823352653">
      <w:bodyDiv w:val="1"/>
      <w:marLeft w:val="0"/>
      <w:marRight w:val="0"/>
      <w:marTop w:val="0"/>
      <w:marBottom w:val="0"/>
      <w:divBdr>
        <w:top w:val="none" w:sz="0" w:space="0" w:color="auto"/>
        <w:left w:val="none" w:sz="0" w:space="0" w:color="auto"/>
        <w:bottom w:val="none" w:sz="0" w:space="0" w:color="auto"/>
        <w:right w:val="none" w:sz="0" w:space="0" w:color="auto"/>
      </w:divBdr>
    </w:div>
    <w:div w:id="828134424">
      <w:bodyDiv w:val="1"/>
      <w:marLeft w:val="0"/>
      <w:marRight w:val="0"/>
      <w:marTop w:val="0"/>
      <w:marBottom w:val="0"/>
      <w:divBdr>
        <w:top w:val="none" w:sz="0" w:space="0" w:color="auto"/>
        <w:left w:val="none" w:sz="0" w:space="0" w:color="auto"/>
        <w:bottom w:val="none" w:sz="0" w:space="0" w:color="auto"/>
        <w:right w:val="none" w:sz="0" w:space="0" w:color="auto"/>
      </w:divBdr>
    </w:div>
    <w:div w:id="836501884">
      <w:bodyDiv w:val="1"/>
      <w:marLeft w:val="0"/>
      <w:marRight w:val="0"/>
      <w:marTop w:val="0"/>
      <w:marBottom w:val="0"/>
      <w:divBdr>
        <w:top w:val="none" w:sz="0" w:space="0" w:color="auto"/>
        <w:left w:val="none" w:sz="0" w:space="0" w:color="auto"/>
        <w:bottom w:val="none" w:sz="0" w:space="0" w:color="auto"/>
        <w:right w:val="none" w:sz="0" w:space="0" w:color="auto"/>
      </w:divBdr>
    </w:div>
    <w:div w:id="848562907">
      <w:bodyDiv w:val="1"/>
      <w:marLeft w:val="0"/>
      <w:marRight w:val="0"/>
      <w:marTop w:val="0"/>
      <w:marBottom w:val="0"/>
      <w:divBdr>
        <w:top w:val="none" w:sz="0" w:space="0" w:color="auto"/>
        <w:left w:val="none" w:sz="0" w:space="0" w:color="auto"/>
        <w:bottom w:val="none" w:sz="0" w:space="0" w:color="auto"/>
        <w:right w:val="none" w:sz="0" w:space="0" w:color="auto"/>
      </w:divBdr>
    </w:div>
    <w:div w:id="856238433">
      <w:bodyDiv w:val="1"/>
      <w:marLeft w:val="0"/>
      <w:marRight w:val="0"/>
      <w:marTop w:val="0"/>
      <w:marBottom w:val="0"/>
      <w:divBdr>
        <w:top w:val="none" w:sz="0" w:space="0" w:color="auto"/>
        <w:left w:val="none" w:sz="0" w:space="0" w:color="auto"/>
        <w:bottom w:val="none" w:sz="0" w:space="0" w:color="auto"/>
        <w:right w:val="none" w:sz="0" w:space="0" w:color="auto"/>
      </w:divBdr>
    </w:div>
    <w:div w:id="860506236">
      <w:bodyDiv w:val="1"/>
      <w:marLeft w:val="0"/>
      <w:marRight w:val="0"/>
      <w:marTop w:val="0"/>
      <w:marBottom w:val="0"/>
      <w:divBdr>
        <w:top w:val="none" w:sz="0" w:space="0" w:color="auto"/>
        <w:left w:val="none" w:sz="0" w:space="0" w:color="auto"/>
        <w:bottom w:val="none" w:sz="0" w:space="0" w:color="auto"/>
        <w:right w:val="none" w:sz="0" w:space="0" w:color="auto"/>
      </w:divBdr>
    </w:div>
    <w:div w:id="860514345">
      <w:bodyDiv w:val="1"/>
      <w:marLeft w:val="0"/>
      <w:marRight w:val="0"/>
      <w:marTop w:val="0"/>
      <w:marBottom w:val="0"/>
      <w:divBdr>
        <w:top w:val="none" w:sz="0" w:space="0" w:color="auto"/>
        <w:left w:val="none" w:sz="0" w:space="0" w:color="auto"/>
        <w:bottom w:val="none" w:sz="0" w:space="0" w:color="auto"/>
        <w:right w:val="none" w:sz="0" w:space="0" w:color="auto"/>
      </w:divBdr>
    </w:div>
    <w:div w:id="861936833">
      <w:bodyDiv w:val="1"/>
      <w:marLeft w:val="0"/>
      <w:marRight w:val="0"/>
      <w:marTop w:val="0"/>
      <w:marBottom w:val="0"/>
      <w:divBdr>
        <w:top w:val="none" w:sz="0" w:space="0" w:color="auto"/>
        <w:left w:val="none" w:sz="0" w:space="0" w:color="auto"/>
        <w:bottom w:val="none" w:sz="0" w:space="0" w:color="auto"/>
        <w:right w:val="none" w:sz="0" w:space="0" w:color="auto"/>
      </w:divBdr>
    </w:div>
    <w:div w:id="866482943">
      <w:bodyDiv w:val="1"/>
      <w:marLeft w:val="0"/>
      <w:marRight w:val="0"/>
      <w:marTop w:val="0"/>
      <w:marBottom w:val="0"/>
      <w:divBdr>
        <w:top w:val="none" w:sz="0" w:space="0" w:color="auto"/>
        <w:left w:val="none" w:sz="0" w:space="0" w:color="auto"/>
        <w:bottom w:val="none" w:sz="0" w:space="0" w:color="auto"/>
        <w:right w:val="none" w:sz="0" w:space="0" w:color="auto"/>
      </w:divBdr>
    </w:div>
    <w:div w:id="874733151">
      <w:bodyDiv w:val="1"/>
      <w:marLeft w:val="0"/>
      <w:marRight w:val="0"/>
      <w:marTop w:val="0"/>
      <w:marBottom w:val="0"/>
      <w:divBdr>
        <w:top w:val="none" w:sz="0" w:space="0" w:color="auto"/>
        <w:left w:val="none" w:sz="0" w:space="0" w:color="auto"/>
        <w:bottom w:val="none" w:sz="0" w:space="0" w:color="auto"/>
        <w:right w:val="none" w:sz="0" w:space="0" w:color="auto"/>
      </w:divBdr>
    </w:div>
    <w:div w:id="875199820">
      <w:bodyDiv w:val="1"/>
      <w:marLeft w:val="0"/>
      <w:marRight w:val="0"/>
      <w:marTop w:val="0"/>
      <w:marBottom w:val="0"/>
      <w:divBdr>
        <w:top w:val="none" w:sz="0" w:space="0" w:color="auto"/>
        <w:left w:val="none" w:sz="0" w:space="0" w:color="auto"/>
        <w:bottom w:val="none" w:sz="0" w:space="0" w:color="auto"/>
        <w:right w:val="none" w:sz="0" w:space="0" w:color="auto"/>
      </w:divBdr>
    </w:div>
    <w:div w:id="891959900">
      <w:bodyDiv w:val="1"/>
      <w:marLeft w:val="0"/>
      <w:marRight w:val="0"/>
      <w:marTop w:val="0"/>
      <w:marBottom w:val="0"/>
      <w:divBdr>
        <w:top w:val="none" w:sz="0" w:space="0" w:color="auto"/>
        <w:left w:val="none" w:sz="0" w:space="0" w:color="auto"/>
        <w:bottom w:val="none" w:sz="0" w:space="0" w:color="auto"/>
        <w:right w:val="none" w:sz="0" w:space="0" w:color="auto"/>
      </w:divBdr>
    </w:div>
    <w:div w:id="894781711">
      <w:bodyDiv w:val="1"/>
      <w:marLeft w:val="0"/>
      <w:marRight w:val="0"/>
      <w:marTop w:val="0"/>
      <w:marBottom w:val="0"/>
      <w:divBdr>
        <w:top w:val="none" w:sz="0" w:space="0" w:color="auto"/>
        <w:left w:val="none" w:sz="0" w:space="0" w:color="auto"/>
        <w:bottom w:val="none" w:sz="0" w:space="0" w:color="auto"/>
        <w:right w:val="none" w:sz="0" w:space="0" w:color="auto"/>
      </w:divBdr>
    </w:div>
    <w:div w:id="896475088">
      <w:bodyDiv w:val="1"/>
      <w:marLeft w:val="0"/>
      <w:marRight w:val="0"/>
      <w:marTop w:val="0"/>
      <w:marBottom w:val="0"/>
      <w:divBdr>
        <w:top w:val="none" w:sz="0" w:space="0" w:color="auto"/>
        <w:left w:val="none" w:sz="0" w:space="0" w:color="auto"/>
        <w:bottom w:val="none" w:sz="0" w:space="0" w:color="auto"/>
        <w:right w:val="none" w:sz="0" w:space="0" w:color="auto"/>
      </w:divBdr>
    </w:div>
    <w:div w:id="901283657">
      <w:bodyDiv w:val="1"/>
      <w:marLeft w:val="0"/>
      <w:marRight w:val="0"/>
      <w:marTop w:val="0"/>
      <w:marBottom w:val="0"/>
      <w:divBdr>
        <w:top w:val="none" w:sz="0" w:space="0" w:color="auto"/>
        <w:left w:val="none" w:sz="0" w:space="0" w:color="auto"/>
        <w:bottom w:val="none" w:sz="0" w:space="0" w:color="auto"/>
        <w:right w:val="none" w:sz="0" w:space="0" w:color="auto"/>
      </w:divBdr>
    </w:div>
    <w:div w:id="908660813">
      <w:bodyDiv w:val="1"/>
      <w:marLeft w:val="0"/>
      <w:marRight w:val="0"/>
      <w:marTop w:val="0"/>
      <w:marBottom w:val="0"/>
      <w:divBdr>
        <w:top w:val="none" w:sz="0" w:space="0" w:color="auto"/>
        <w:left w:val="none" w:sz="0" w:space="0" w:color="auto"/>
        <w:bottom w:val="none" w:sz="0" w:space="0" w:color="auto"/>
        <w:right w:val="none" w:sz="0" w:space="0" w:color="auto"/>
      </w:divBdr>
    </w:div>
    <w:div w:id="919294105">
      <w:bodyDiv w:val="1"/>
      <w:marLeft w:val="0"/>
      <w:marRight w:val="0"/>
      <w:marTop w:val="0"/>
      <w:marBottom w:val="0"/>
      <w:divBdr>
        <w:top w:val="none" w:sz="0" w:space="0" w:color="auto"/>
        <w:left w:val="none" w:sz="0" w:space="0" w:color="auto"/>
        <w:bottom w:val="none" w:sz="0" w:space="0" w:color="auto"/>
        <w:right w:val="none" w:sz="0" w:space="0" w:color="auto"/>
      </w:divBdr>
    </w:div>
    <w:div w:id="935133618">
      <w:bodyDiv w:val="1"/>
      <w:marLeft w:val="0"/>
      <w:marRight w:val="0"/>
      <w:marTop w:val="0"/>
      <w:marBottom w:val="0"/>
      <w:divBdr>
        <w:top w:val="none" w:sz="0" w:space="0" w:color="auto"/>
        <w:left w:val="none" w:sz="0" w:space="0" w:color="auto"/>
        <w:bottom w:val="none" w:sz="0" w:space="0" w:color="auto"/>
        <w:right w:val="none" w:sz="0" w:space="0" w:color="auto"/>
      </w:divBdr>
    </w:div>
    <w:div w:id="938871907">
      <w:bodyDiv w:val="1"/>
      <w:marLeft w:val="0"/>
      <w:marRight w:val="0"/>
      <w:marTop w:val="0"/>
      <w:marBottom w:val="0"/>
      <w:divBdr>
        <w:top w:val="none" w:sz="0" w:space="0" w:color="auto"/>
        <w:left w:val="none" w:sz="0" w:space="0" w:color="auto"/>
        <w:bottom w:val="none" w:sz="0" w:space="0" w:color="auto"/>
        <w:right w:val="none" w:sz="0" w:space="0" w:color="auto"/>
      </w:divBdr>
    </w:div>
    <w:div w:id="941647321">
      <w:bodyDiv w:val="1"/>
      <w:marLeft w:val="0"/>
      <w:marRight w:val="0"/>
      <w:marTop w:val="0"/>
      <w:marBottom w:val="0"/>
      <w:divBdr>
        <w:top w:val="none" w:sz="0" w:space="0" w:color="auto"/>
        <w:left w:val="none" w:sz="0" w:space="0" w:color="auto"/>
        <w:bottom w:val="none" w:sz="0" w:space="0" w:color="auto"/>
        <w:right w:val="none" w:sz="0" w:space="0" w:color="auto"/>
      </w:divBdr>
    </w:div>
    <w:div w:id="945695971">
      <w:bodyDiv w:val="1"/>
      <w:marLeft w:val="0"/>
      <w:marRight w:val="0"/>
      <w:marTop w:val="0"/>
      <w:marBottom w:val="0"/>
      <w:divBdr>
        <w:top w:val="none" w:sz="0" w:space="0" w:color="auto"/>
        <w:left w:val="none" w:sz="0" w:space="0" w:color="auto"/>
        <w:bottom w:val="none" w:sz="0" w:space="0" w:color="auto"/>
        <w:right w:val="none" w:sz="0" w:space="0" w:color="auto"/>
      </w:divBdr>
    </w:div>
    <w:div w:id="948050083">
      <w:bodyDiv w:val="1"/>
      <w:marLeft w:val="0"/>
      <w:marRight w:val="0"/>
      <w:marTop w:val="0"/>
      <w:marBottom w:val="0"/>
      <w:divBdr>
        <w:top w:val="none" w:sz="0" w:space="0" w:color="auto"/>
        <w:left w:val="none" w:sz="0" w:space="0" w:color="auto"/>
        <w:bottom w:val="none" w:sz="0" w:space="0" w:color="auto"/>
        <w:right w:val="none" w:sz="0" w:space="0" w:color="auto"/>
      </w:divBdr>
    </w:div>
    <w:div w:id="962268543">
      <w:bodyDiv w:val="1"/>
      <w:marLeft w:val="0"/>
      <w:marRight w:val="0"/>
      <w:marTop w:val="0"/>
      <w:marBottom w:val="0"/>
      <w:divBdr>
        <w:top w:val="none" w:sz="0" w:space="0" w:color="auto"/>
        <w:left w:val="none" w:sz="0" w:space="0" w:color="auto"/>
        <w:bottom w:val="none" w:sz="0" w:space="0" w:color="auto"/>
        <w:right w:val="none" w:sz="0" w:space="0" w:color="auto"/>
      </w:divBdr>
    </w:div>
    <w:div w:id="965157009">
      <w:bodyDiv w:val="1"/>
      <w:marLeft w:val="0"/>
      <w:marRight w:val="0"/>
      <w:marTop w:val="0"/>
      <w:marBottom w:val="0"/>
      <w:divBdr>
        <w:top w:val="none" w:sz="0" w:space="0" w:color="auto"/>
        <w:left w:val="none" w:sz="0" w:space="0" w:color="auto"/>
        <w:bottom w:val="none" w:sz="0" w:space="0" w:color="auto"/>
        <w:right w:val="none" w:sz="0" w:space="0" w:color="auto"/>
      </w:divBdr>
    </w:div>
    <w:div w:id="966666977">
      <w:bodyDiv w:val="1"/>
      <w:marLeft w:val="0"/>
      <w:marRight w:val="0"/>
      <w:marTop w:val="0"/>
      <w:marBottom w:val="0"/>
      <w:divBdr>
        <w:top w:val="none" w:sz="0" w:space="0" w:color="auto"/>
        <w:left w:val="none" w:sz="0" w:space="0" w:color="auto"/>
        <w:bottom w:val="none" w:sz="0" w:space="0" w:color="auto"/>
        <w:right w:val="none" w:sz="0" w:space="0" w:color="auto"/>
      </w:divBdr>
    </w:div>
    <w:div w:id="977222699">
      <w:bodyDiv w:val="1"/>
      <w:marLeft w:val="0"/>
      <w:marRight w:val="0"/>
      <w:marTop w:val="0"/>
      <w:marBottom w:val="0"/>
      <w:divBdr>
        <w:top w:val="none" w:sz="0" w:space="0" w:color="auto"/>
        <w:left w:val="none" w:sz="0" w:space="0" w:color="auto"/>
        <w:bottom w:val="none" w:sz="0" w:space="0" w:color="auto"/>
        <w:right w:val="none" w:sz="0" w:space="0" w:color="auto"/>
      </w:divBdr>
    </w:div>
    <w:div w:id="1001472912">
      <w:bodyDiv w:val="1"/>
      <w:marLeft w:val="0"/>
      <w:marRight w:val="0"/>
      <w:marTop w:val="0"/>
      <w:marBottom w:val="0"/>
      <w:divBdr>
        <w:top w:val="none" w:sz="0" w:space="0" w:color="auto"/>
        <w:left w:val="none" w:sz="0" w:space="0" w:color="auto"/>
        <w:bottom w:val="none" w:sz="0" w:space="0" w:color="auto"/>
        <w:right w:val="none" w:sz="0" w:space="0" w:color="auto"/>
      </w:divBdr>
    </w:div>
    <w:div w:id="1006442911">
      <w:bodyDiv w:val="1"/>
      <w:marLeft w:val="0"/>
      <w:marRight w:val="0"/>
      <w:marTop w:val="0"/>
      <w:marBottom w:val="0"/>
      <w:divBdr>
        <w:top w:val="none" w:sz="0" w:space="0" w:color="auto"/>
        <w:left w:val="none" w:sz="0" w:space="0" w:color="auto"/>
        <w:bottom w:val="none" w:sz="0" w:space="0" w:color="auto"/>
        <w:right w:val="none" w:sz="0" w:space="0" w:color="auto"/>
      </w:divBdr>
    </w:div>
    <w:div w:id="1008019249">
      <w:bodyDiv w:val="1"/>
      <w:marLeft w:val="0"/>
      <w:marRight w:val="0"/>
      <w:marTop w:val="0"/>
      <w:marBottom w:val="0"/>
      <w:divBdr>
        <w:top w:val="none" w:sz="0" w:space="0" w:color="auto"/>
        <w:left w:val="none" w:sz="0" w:space="0" w:color="auto"/>
        <w:bottom w:val="none" w:sz="0" w:space="0" w:color="auto"/>
        <w:right w:val="none" w:sz="0" w:space="0" w:color="auto"/>
      </w:divBdr>
    </w:div>
    <w:div w:id="1014070909">
      <w:bodyDiv w:val="1"/>
      <w:marLeft w:val="0"/>
      <w:marRight w:val="0"/>
      <w:marTop w:val="0"/>
      <w:marBottom w:val="0"/>
      <w:divBdr>
        <w:top w:val="none" w:sz="0" w:space="0" w:color="auto"/>
        <w:left w:val="none" w:sz="0" w:space="0" w:color="auto"/>
        <w:bottom w:val="none" w:sz="0" w:space="0" w:color="auto"/>
        <w:right w:val="none" w:sz="0" w:space="0" w:color="auto"/>
      </w:divBdr>
    </w:div>
    <w:div w:id="1023827718">
      <w:bodyDiv w:val="1"/>
      <w:marLeft w:val="0"/>
      <w:marRight w:val="0"/>
      <w:marTop w:val="0"/>
      <w:marBottom w:val="0"/>
      <w:divBdr>
        <w:top w:val="none" w:sz="0" w:space="0" w:color="auto"/>
        <w:left w:val="none" w:sz="0" w:space="0" w:color="auto"/>
        <w:bottom w:val="none" w:sz="0" w:space="0" w:color="auto"/>
        <w:right w:val="none" w:sz="0" w:space="0" w:color="auto"/>
      </w:divBdr>
    </w:div>
    <w:div w:id="1027827233">
      <w:bodyDiv w:val="1"/>
      <w:marLeft w:val="0"/>
      <w:marRight w:val="0"/>
      <w:marTop w:val="0"/>
      <w:marBottom w:val="0"/>
      <w:divBdr>
        <w:top w:val="none" w:sz="0" w:space="0" w:color="auto"/>
        <w:left w:val="none" w:sz="0" w:space="0" w:color="auto"/>
        <w:bottom w:val="none" w:sz="0" w:space="0" w:color="auto"/>
        <w:right w:val="none" w:sz="0" w:space="0" w:color="auto"/>
      </w:divBdr>
    </w:div>
    <w:div w:id="1030493856">
      <w:bodyDiv w:val="1"/>
      <w:marLeft w:val="0"/>
      <w:marRight w:val="0"/>
      <w:marTop w:val="0"/>
      <w:marBottom w:val="0"/>
      <w:divBdr>
        <w:top w:val="none" w:sz="0" w:space="0" w:color="auto"/>
        <w:left w:val="none" w:sz="0" w:space="0" w:color="auto"/>
        <w:bottom w:val="none" w:sz="0" w:space="0" w:color="auto"/>
        <w:right w:val="none" w:sz="0" w:space="0" w:color="auto"/>
      </w:divBdr>
    </w:div>
    <w:div w:id="1035354826">
      <w:bodyDiv w:val="1"/>
      <w:marLeft w:val="0"/>
      <w:marRight w:val="0"/>
      <w:marTop w:val="0"/>
      <w:marBottom w:val="0"/>
      <w:divBdr>
        <w:top w:val="none" w:sz="0" w:space="0" w:color="auto"/>
        <w:left w:val="none" w:sz="0" w:space="0" w:color="auto"/>
        <w:bottom w:val="none" w:sz="0" w:space="0" w:color="auto"/>
        <w:right w:val="none" w:sz="0" w:space="0" w:color="auto"/>
      </w:divBdr>
    </w:div>
    <w:div w:id="1047922820">
      <w:bodyDiv w:val="1"/>
      <w:marLeft w:val="0"/>
      <w:marRight w:val="0"/>
      <w:marTop w:val="0"/>
      <w:marBottom w:val="0"/>
      <w:divBdr>
        <w:top w:val="none" w:sz="0" w:space="0" w:color="auto"/>
        <w:left w:val="none" w:sz="0" w:space="0" w:color="auto"/>
        <w:bottom w:val="none" w:sz="0" w:space="0" w:color="auto"/>
        <w:right w:val="none" w:sz="0" w:space="0" w:color="auto"/>
      </w:divBdr>
    </w:div>
    <w:div w:id="1051344411">
      <w:bodyDiv w:val="1"/>
      <w:marLeft w:val="0"/>
      <w:marRight w:val="0"/>
      <w:marTop w:val="0"/>
      <w:marBottom w:val="0"/>
      <w:divBdr>
        <w:top w:val="none" w:sz="0" w:space="0" w:color="auto"/>
        <w:left w:val="none" w:sz="0" w:space="0" w:color="auto"/>
        <w:bottom w:val="none" w:sz="0" w:space="0" w:color="auto"/>
        <w:right w:val="none" w:sz="0" w:space="0" w:color="auto"/>
      </w:divBdr>
    </w:div>
    <w:div w:id="1051347224">
      <w:bodyDiv w:val="1"/>
      <w:marLeft w:val="0"/>
      <w:marRight w:val="0"/>
      <w:marTop w:val="0"/>
      <w:marBottom w:val="0"/>
      <w:divBdr>
        <w:top w:val="none" w:sz="0" w:space="0" w:color="auto"/>
        <w:left w:val="none" w:sz="0" w:space="0" w:color="auto"/>
        <w:bottom w:val="none" w:sz="0" w:space="0" w:color="auto"/>
        <w:right w:val="none" w:sz="0" w:space="0" w:color="auto"/>
      </w:divBdr>
    </w:div>
    <w:div w:id="1061290742">
      <w:bodyDiv w:val="1"/>
      <w:marLeft w:val="0"/>
      <w:marRight w:val="0"/>
      <w:marTop w:val="0"/>
      <w:marBottom w:val="0"/>
      <w:divBdr>
        <w:top w:val="none" w:sz="0" w:space="0" w:color="auto"/>
        <w:left w:val="none" w:sz="0" w:space="0" w:color="auto"/>
        <w:bottom w:val="none" w:sz="0" w:space="0" w:color="auto"/>
        <w:right w:val="none" w:sz="0" w:space="0" w:color="auto"/>
      </w:divBdr>
    </w:div>
    <w:div w:id="1065565934">
      <w:bodyDiv w:val="1"/>
      <w:marLeft w:val="0"/>
      <w:marRight w:val="0"/>
      <w:marTop w:val="0"/>
      <w:marBottom w:val="0"/>
      <w:divBdr>
        <w:top w:val="none" w:sz="0" w:space="0" w:color="auto"/>
        <w:left w:val="none" w:sz="0" w:space="0" w:color="auto"/>
        <w:bottom w:val="none" w:sz="0" w:space="0" w:color="auto"/>
        <w:right w:val="none" w:sz="0" w:space="0" w:color="auto"/>
      </w:divBdr>
    </w:div>
    <w:div w:id="1071779568">
      <w:bodyDiv w:val="1"/>
      <w:marLeft w:val="0"/>
      <w:marRight w:val="0"/>
      <w:marTop w:val="0"/>
      <w:marBottom w:val="0"/>
      <w:divBdr>
        <w:top w:val="none" w:sz="0" w:space="0" w:color="auto"/>
        <w:left w:val="none" w:sz="0" w:space="0" w:color="auto"/>
        <w:bottom w:val="none" w:sz="0" w:space="0" w:color="auto"/>
        <w:right w:val="none" w:sz="0" w:space="0" w:color="auto"/>
      </w:divBdr>
    </w:div>
    <w:div w:id="1081681829">
      <w:bodyDiv w:val="1"/>
      <w:marLeft w:val="0"/>
      <w:marRight w:val="0"/>
      <w:marTop w:val="0"/>
      <w:marBottom w:val="0"/>
      <w:divBdr>
        <w:top w:val="none" w:sz="0" w:space="0" w:color="auto"/>
        <w:left w:val="none" w:sz="0" w:space="0" w:color="auto"/>
        <w:bottom w:val="none" w:sz="0" w:space="0" w:color="auto"/>
        <w:right w:val="none" w:sz="0" w:space="0" w:color="auto"/>
      </w:divBdr>
    </w:div>
    <w:div w:id="1083138072">
      <w:bodyDiv w:val="1"/>
      <w:marLeft w:val="0"/>
      <w:marRight w:val="0"/>
      <w:marTop w:val="0"/>
      <w:marBottom w:val="0"/>
      <w:divBdr>
        <w:top w:val="none" w:sz="0" w:space="0" w:color="auto"/>
        <w:left w:val="none" w:sz="0" w:space="0" w:color="auto"/>
        <w:bottom w:val="none" w:sz="0" w:space="0" w:color="auto"/>
        <w:right w:val="none" w:sz="0" w:space="0" w:color="auto"/>
      </w:divBdr>
    </w:div>
    <w:div w:id="1089153785">
      <w:bodyDiv w:val="1"/>
      <w:marLeft w:val="0"/>
      <w:marRight w:val="0"/>
      <w:marTop w:val="0"/>
      <w:marBottom w:val="0"/>
      <w:divBdr>
        <w:top w:val="none" w:sz="0" w:space="0" w:color="auto"/>
        <w:left w:val="none" w:sz="0" w:space="0" w:color="auto"/>
        <w:bottom w:val="none" w:sz="0" w:space="0" w:color="auto"/>
        <w:right w:val="none" w:sz="0" w:space="0" w:color="auto"/>
      </w:divBdr>
      <w:divsChild>
        <w:div w:id="116804742">
          <w:marLeft w:val="619"/>
          <w:marRight w:val="0"/>
          <w:marTop w:val="38"/>
          <w:marBottom w:val="38"/>
          <w:divBdr>
            <w:top w:val="none" w:sz="0" w:space="0" w:color="auto"/>
            <w:left w:val="none" w:sz="0" w:space="0" w:color="auto"/>
            <w:bottom w:val="none" w:sz="0" w:space="0" w:color="auto"/>
            <w:right w:val="none" w:sz="0" w:space="0" w:color="auto"/>
          </w:divBdr>
        </w:div>
        <w:div w:id="2028436561">
          <w:marLeft w:val="619"/>
          <w:marRight w:val="0"/>
          <w:marTop w:val="38"/>
          <w:marBottom w:val="38"/>
          <w:divBdr>
            <w:top w:val="none" w:sz="0" w:space="0" w:color="auto"/>
            <w:left w:val="none" w:sz="0" w:space="0" w:color="auto"/>
            <w:bottom w:val="none" w:sz="0" w:space="0" w:color="auto"/>
            <w:right w:val="none" w:sz="0" w:space="0" w:color="auto"/>
          </w:divBdr>
        </w:div>
      </w:divsChild>
    </w:div>
    <w:div w:id="1091702601">
      <w:bodyDiv w:val="1"/>
      <w:marLeft w:val="0"/>
      <w:marRight w:val="0"/>
      <w:marTop w:val="0"/>
      <w:marBottom w:val="0"/>
      <w:divBdr>
        <w:top w:val="none" w:sz="0" w:space="0" w:color="auto"/>
        <w:left w:val="none" w:sz="0" w:space="0" w:color="auto"/>
        <w:bottom w:val="none" w:sz="0" w:space="0" w:color="auto"/>
        <w:right w:val="none" w:sz="0" w:space="0" w:color="auto"/>
      </w:divBdr>
    </w:div>
    <w:div w:id="1093941040">
      <w:bodyDiv w:val="1"/>
      <w:marLeft w:val="0"/>
      <w:marRight w:val="0"/>
      <w:marTop w:val="0"/>
      <w:marBottom w:val="0"/>
      <w:divBdr>
        <w:top w:val="none" w:sz="0" w:space="0" w:color="auto"/>
        <w:left w:val="none" w:sz="0" w:space="0" w:color="auto"/>
        <w:bottom w:val="none" w:sz="0" w:space="0" w:color="auto"/>
        <w:right w:val="none" w:sz="0" w:space="0" w:color="auto"/>
      </w:divBdr>
    </w:div>
    <w:div w:id="1101025532">
      <w:bodyDiv w:val="1"/>
      <w:marLeft w:val="0"/>
      <w:marRight w:val="0"/>
      <w:marTop w:val="0"/>
      <w:marBottom w:val="0"/>
      <w:divBdr>
        <w:top w:val="none" w:sz="0" w:space="0" w:color="auto"/>
        <w:left w:val="none" w:sz="0" w:space="0" w:color="auto"/>
        <w:bottom w:val="none" w:sz="0" w:space="0" w:color="auto"/>
        <w:right w:val="none" w:sz="0" w:space="0" w:color="auto"/>
      </w:divBdr>
    </w:div>
    <w:div w:id="1116028238">
      <w:bodyDiv w:val="1"/>
      <w:marLeft w:val="0"/>
      <w:marRight w:val="0"/>
      <w:marTop w:val="0"/>
      <w:marBottom w:val="0"/>
      <w:divBdr>
        <w:top w:val="none" w:sz="0" w:space="0" w:color="auto"/>
        <w:left w:val="none" w:sz="0" w:space="0" w:color="auto"/>
        <w:bottom w:val="none" w:sz="0" w:space="0" w:color="auto"/>
        <w:right w:val="none" w:sz="0" w:space="0" w:color="auto"/>
      </w:divBdr>
    </w:div>
    <w:div w:id="1116100863">
      <w:bodyDiv w:val="1"/>
      <w:marLeft w:val="0"/>
      <w:marRight w:val="0"/>
      <w:marTop w:val="0"/>
      <w:marBottom w:val="0"/>
      <w:divBdr>
        <w:top w:val="none" w:sz="0" w:space="0" w:color="auto"/>
        <w:left w:val="none" w:sz="0" w:space="0" w:color="auto"/>
        <w:bottom w:val="none" w:sz="0" w:space="0" w:color="auto"/>
        <w:right w:val="none" w:sz="0" w:space="0" w:color="auto"/>
      </w:divBdr>
    </w:div>
    <w:div w:id="1118377538">
      <w:bodyDiv w:val="1"/>
      <w:marLeft w:val="0"/>
      <w:marRight w:val="0"/>
      <w:marTop w:val="0"/>
      <w:marBottom w:val="0"/>
      <w:divBdr>
        <w:top w:val="none" w:sz="0" w:space="0" w:color="auto"/>
        <w:left w:val="none" w:sz="0" w:space="0" w:color="auto"/>
        <w:bottom w:val="none" w:sz="0" w:space="0" w:color="auto"/>
        <w:right w:val="none" w:sz="0" w:space="0" w:color="auto"/>
      </w:divBdr>
    </w:div>
    <w:div w:id="1135879607">
      <w:bodyDiv w:val="1"/>
      <w:marLeft w:val="0"/>
      <w:marRight w:val="0"/>
      <w:marTop w:val="0"/>
      <w:marBottom w:val="0"/>
      <w:divBdr>
        <w:top w:val="none" w:sz="0" w:space="0" w:color="auto"/>
        <w:left w:val="none" w:sz="0" w:space="0" w:color="auto"/>
        <w:bottom w:val="none" w:sz="0" w:space="0" w:color="auto"/>
        <w:right w:val="none" w:sz="0" w:space="0" w:color="auto"/>
      </w:divBdr>
    </w:div>
    <w:div w:id="1138717107">
      <w:bodyDiv w:val="1"/>
      <w:marLeft w:val="0"/>
      <w:marRight w:val="0"/>
      <w:marTop w:val="0"/>
      <w:marBottom w:val="0"/>
      <w:divBdr>
        <w:top w:val="none" w:sz="0" w:space="0" w:color="auto"/>
        <w:left w:val="none" w:sz="0" w:space="0" w:color="auto"/>
        <w:bottom w:val="none" w:sz="0" w:space="0" w:color="auto"/>
        <w:right w:val="none" w:sz="0" w:space="0" w:color="auto"/>
      </w:divBdr>
    </w:div>
    <w:div w:id="1153646353">
      <w:bodyDiv w:val="1"/>
      <w:marLeft w:val="0"/>
      <w:marRight w:val="0"/>
      <w:marTop w:val="0"/>
      <w:marBottom w:val="0"/>
      <w:divBdr>
        <w:top w:val="none" w:sz="0" w:space="0" w:color="auto"/>
        <w:left w:val="none" w:sz="0" w:space="0" w:color="auto"/>
        <w:bottom w:val="none" w:sz="0" w:space="0" w:color="auto"/>
        <w:right w:val="none" w:sz="0" w:space="0" w:color="auto"/>
      </w:divBdr>
    </w:div>
    <w:div w:id="1154639959">
      <w:bodyDiv w:val="1"/>
      <w:marLeft w:val="0"/>
      <w:marRight w:val="0"/>
      <w:marTop w:val="0"/>
      <w:marBottom w:val="0"/>
      <w:divBdr>
        <w:top w:val="none" w:sz="0" w:space="0" w:color="auto"/>
        <w:left w:val="none" w:sz="0" w:space="0" w:color="auto"/>
        <w:bottom w:val="none" w:sz="0" w:space="0" w:color="auto"/>
        <w:right w:val="none" w:sz="0" w:space="0" w:color="auto"/>
      </w:divBdr>
    </w:div>
    <w:div w:id="1165315963">
      <w:bodyDiv w:val="1"/>
      <w:marLeft w:val="0"/>
      <w:marRight w:val="0"/>
      <w:marTop w:val="0"/>
      <w:marBottom w:val="0"/>
      <w:divBdr>
        <w:top w:val="none" w:sz="0" w:space="0" w:color="auto"/>
        <w:left w:val="none" w:sz="0" w:space="0" w:color="auto"/>
        <w:bottom w:val="none" w:sz="0" w:space="0" w:color="auto"/>
        <w:right w:val="none" w:sz="0" w:space="0" w:color="auto"/>
      </w:divBdr>
      <w:divsChild>
        <w:div w:id="415327847">
          <w:marLeft w:val="0"/>
          <w:marRight w:val="0"/>
          <w:marTop w:val="0"/>
          <w:marBottom w:val="0"/>
          <w:divBdr>
            <w:top w:val="none" w:sz="0" w:space="0" w:color="auto"/>
            <w:left w:val="none" w:sz="0" w:space="0" w:color="auto"/>
            <w:bottom w:val="none" w:sz="0" w:space="0" w:color="auto"/>
            <w:right w:val="none" w:sz="0" w:space="0" w:color="auto"/>
          </w:divBdr>
        </w:div>
        <w:div w:id="420837332">
          <w:marLeft w:val="0"/>
          <w:marRight w:val="0"/>
          <w:marTop w:val="0"/>
          <w:marBottom w:val="0"/>
          <w:divBdr>
            <w:top w:val="none" w:sz="0" w:space="0" w:color="auto"/>
            <w:left w:val="none" w:sz="0" w:space="0" w:color="auto"/>
            <w:bottom w:val="none" w:sz="0" w:space="0" w:color="auto"/>
            <w:right w:val="none" w:sz="0" w:space="0" w:color="auto"/>
          </w:divBdr>
        </w:div>
        <w:div w:id="506680179">
          <w:marLeft w:val="0"/>
          <w:marRight w:val="0"/>
          <w:marTop w:val="0"/>
          <w:marBottom w:val="0"/>
          <w:divBdr>
            <w:top w:val="none" w:sz="0" w:space="0" w:color="auto"/>
            <w:left w:val="none" w:sz="0" w:space="0" w:color="auto"/>
            <w:bottom w:val="none" w:sz="0" w:space="0" w:color="auto"/>
            <w:right w:val="none" w:sz="0" w:space="0" w:color="auto"/>
          </w:divBdr>
        </w:div>
        <w:div w:id="530653183">
          <w:marLeft w:val="0"/>
          <w:marRight w:val="0"/>
          <w:marTop w:val="0"/>
          <w:marBottom w:val="0"/>
          <w:divBdr>
            <w:top w:val="none" w:sz="0" w:space="0" w:color="auto"/>
            <w:left w:val="none" w:sz="0" w:space="0" w:color="auto"/>
            <w:bottom w:val="none" w:sz="0" w:space="0" w:color="auto"/>
            <w:right w:val="none" w:sz="0" w:space="0" w:color="auto"/>
          </w:divBdr>
        </w:div>
        <w:div w:id="851528534">
          <w:marLeft w:val="0"/>
          <w:marRight w:val="0"/>
          <w:marTop w:val="0"/>
          <w:marBottom w:val="0"/>
          <w:divBdr>
            <w:top w:val="none" w:sz="0" w:space="0" w:color="auto"/>
            <w:left w:val="none" w:sz="0" w:space="0" w:color="auto"/>
            <w:bottom w:val="none" w:sz="0" w:space="0" w:color="auto"/>
            <w:right w:val="none" w:sz="0" w:space="0" w:color="auto"/>
          </w:divBdr>
        </w:div>
        <w:div w:id="1983001684">
          <w:marLeft w:val="0"/>
          <w:marRight w:val="0"/>
          <w:marTop w:val="0"/>
          <w:marBottom w:val="0"/>
          <w:divBdr>
            <w:top w:val="none" w:sz="0" w:space="0" w:color="auto"/>
            <w:left w:val="none" w:sz="0" w:space="0" w:color="auto"/>
            <w:bottom w:val="none" w:sz="0" w:space="0" w:color="auto"/>
            <w:right w:val="none" w:sz="0" w:space="0" w:color="auto"/>
          </w:divBdr>
        </w:div>
        <w:div w:id="2136021128">
          <w:marLeft w:val="0"/>
          <w:marRight w:val="0"/>
          <w:marTop w:val="0"/>
          <w:marBottom w:val="0"/>
          <w:divBdr>
            <w:top w:val="none" w:sz="0" w:space="0" w:color="auto"/>
            <w:left w:val="none" w:sz="0" w:space="0" w:color="auto"/>
            <w:bottom w:val="none" w:sz="0" w:space="0" w:color="auto"/>
            <w:right w:val="none" w:sz="0" w:space="0" w:color="auto"/>
          </w:divBdr>
        </w:div>
      </w:divsChild>
    </w:div>
    <w:div w:id="1179737642">
      <w:bodyDiv w:val="1"/>
      <w:marLeft w:val="0"/>
      <w:marRight w:val="0"/>
      <w:marTop w:val="0"/>
      <w:marBottom w:val="0"/>
      <w:divBdr>
        <w:top w:val="none" w:sz="0" w:space="0" w:color="auto"/>
        <w:left w:val="none" w:sz="0" w:space="0" w:color="auto"/>
        <w:bottom w:val="none" w:sz="0" w:space="0" w:color="auto"/>
        <w:right w:val="none" w:sz="0" w:space="0" w:color="auto"/>
      </w:divBdr>
    </w:div>
    <w:div w:id="1179852609">
      <w:bodyDiv w:val="1"/>
      <w:marLeft w:val="0"/>
      <w:marRight w:val="0"/>
      <w:marTop w:val="0"/>
      <w:marBottom w:val="0"/>
      <w:divBdr>
        <w:top w:val="none" w:sz="0" w:space="0" w:color="auto"/>
        <w:left w:val="none" w:sz="0" w:space="0" w:color="auto"/>
        <w:bottom w:val="none" w:sz="0" w:space="0" w:color="auto"/>
        <w:right w:val="none" w:sz="0" w:space="0" w:color="auto"/>
      </w:divBdr>
    </w:div>
    <w:div w:id="1180002599">
      <w:bodyDiv w:val="1"/>
      <w:marLeft w:val="0"/>
      <w:marRight w:val="0"/>
      <w:marTop w:val="0"/>
      <w:marBottom w:val="0"/>
      <w:divBdr>
        <w:top w:val="none" w:sz="0" w:space="0" w:color="auto"/>
        <w:left w:val="none" w:sz="0" w:space="0" w:color="auto"/>
        <w:bottom w:val="none" w:sz="0" w:space="0" w:color="auto"/>
        <w:right w:val="none" w:sz="0" w:space="0" w:color="auto"/>
      </w:divBdr>
    </w:div>
    <w:div w:id="1192500768">
      <w:bodyDiv w:val="1"/>
      <w:marLeft w:val="0"/>
      <w:marRight w:val="0"/>
      <w:marTop w:val="0"/>
      <w:marBottom w:val="0"/>
      <w:divBdr>
        <w:top w:val="none" w:sz="0" w:space="0" w:color="auto"/>
        <w:left w:val="none" w:sz="0" w:space="0" w:color="auto"/>
        <w:bottom w:val="none" w:sz="0" w:space="0" w:color="auto"/>
        <w:right w:val="none" w:sz="0" w:space="0" w:color="auto"/>
      </w:divBdr>
    </w:div>
    <w:div w:id="1211108767">
      <w:bodyDiv w:val="1"/>
      <w:marLeft w:val="0"/>
      <w:marRight w:val="0"/>
      <w:marTop w:val="0"/>
      <w:marBottom w:val="0"/>
      <w:divBdr>
        <w:top w:val="none" w:sz="0" w:space="0" w:color="auto"/>
        <w:left w:val="none" w:sz="0" w:space="0" w:color="auto"/>
        <w:bottom w:val="none" w:sz="0" w:space="0" w:color="auto"/>
        <w:right w:val="none" w:sz="0" w:space="0" w:color="auto"/>
      </w:divBdr>
    </w:div>
    <w:div w:id="1220941866">
      <w:bodyDiv w:val="1"/>
      <w:marLeft w:val="0"/>
      <w:marRight w:val="0"/>
      <w:marTop w:val="0"/>
      <w:marBottom w:val="0"/>
      <w:divBdr>
        <w:top w:val="none" w:sz="0" w:space="0" w:color="auto"/>
        <w:left w:val="none" w:sz="0" w:space="0" w:color="auto"/>
        <w:bottom w:val="none" w:sz="0" w:space="0" w:color="auto"/>
        <w:right w:val="none" w:sz="0" w:space="0" w:color="auto"/>
      </w:divBdr>
    </w:div>
    <w:div w:id="1221558040">
      <w:bodyDiv w:val="1"/>
      <w:marLeft w:val="0"/>
      <w:marRight w:val="0"/>
      <w:marTop w:val="0"/>
      <w:marBottom w:val="0"/>
      <w:divBdr>
        <w:top w:val="none" w:sz="0" w:space="0" w:color="auto"/>
        <w:left w:val="none" w:sz="0" w:space="0" w:color="auto"/>
        <w:bottom w:val="none" w:sz="0" w:space="0" w:color="auto"/>
        <w:right w:val="none" w:sz="0" w:space="0" w:color="auto"/>
      </w:divBdr>
    </w:div>
    <w:div w:id="1222910029">
      <w:bodyDiv w:val="1"/>
      <w:marLeft w:val="0"/>
      <w:marRight w:val="0"/>
      <w:marTop w:val="0"/>
      <w:marBottom w:val="0"/>
      <w:divBdr>
        <w:top w:val="none" w:sz="0" w:space="0" w:color="auto"/>
        <w:left w:val="none" w:sz="0" w:space="0" w:color="auto"/>
        <w:bottom w:val="none" w:sz="0" w:space="0" w:color="auto"/>
        <w:right w:val="none" w:sz="0" w:space="0" w:color="auto"/>
      </w:divBdr>
    </w:div>
    <w:div w:id="1231036666">
      <w:bodyDiv w:val="1"/>
      <w:marLeft w:val="0"/>
      <w:marRight w:val="0"/>
      <w:marTop w:val="0"/>
      <w:marBottom w:val="0"/>
      <w:divBdr>
        <w:top w:val="none" w:sz="0" w:space="0" w:color="auto"/>
        <w:left w:val="none" w:sz="0" w:space="0" w:color="auto"/>
        <w:bottom w:val="none" w:sz="0" w:space="0" w:color="auto"/>
        <w:right w:val="none" w:sz="0" w:space="0" w:color="auto"/>
      </w:divBdr>
    </w:div>
    <w:div w:id="1231618237">
      <w:bodyDiv w:val="1"/>
      <w:marLeft w:val="0"/>
      <w:marRight w:val="0"/>
      <w:marTop w:val="0"/>
      <w:marBottom w:val="0"/>
      <w:divBdr>
        <w:top w:val="none" w:sz="0" w:space="0" w:color="auto"/>
        <w:left w:val="none" w:sz="0" w:space="0" w:color="auto"/>
        <w:bottom w:val="none" w:sz="0" w:space="0" w:color="auto"/>
        <w:right w:val="none" w:sz="0" w:space="0" w:color="auto"/>
      </w:divBdr>
    </w:div>
    <w:div w:id="1237547761">
      <w:bodyDiv w:val="1"/>
      <w:marLeft w:val="0"/>
      <w:marRight w:val="0"/>
      <w:marTop w:val="0"/>
      <w:marBottom w:val="0"/>
      <w:divBdr>
        <w:top w:val="none" w:sz="0" w:space="0" w:color="auto"/>
        <w:left w:val="none" w:sz="0" w:space="0" w:color="auto"/>
        <w:bottom w:val="none" w:sz="0" w:space="0" w:color="auto"/>
        <w:right w:val="none" w:sz="0" w:space="0" w:color="auto"/>
      </w:divBdr>
    </w:div>
    <w:div w:id="1242759229">
      <w:bodyDiv w:val="1"/>
      <w:marLeft w:val="0"/>
      <w:marRight w:val="0"/>
      <w:marTop w:val="0"/>
      <w:marBottom w:val="0"/>
      <w:divBdr>
        <w:top w:val="none" w:sz="0" w:space="0" w:color="auto"/>
        <w:left w:val="none" w:sz="0" w:space="0" w:color="auto"/>
        <w:bottom w:val="none" w:sz="0" w:space="0" w:color="auto"/>
        <w:right w:val="none" w:sz="0" w:space="0" w:color="auto"/>
      </w:divBdr>
    </w:div>
    <w:div w:id="1255094344">
      <w:bodyDiv w:val="1"/>
      <w:marLeft w:val="0"/>
      <w:marRight w:val="0"/>
      <w:marTop w:val="0"/>
      <w:marBottom w:val="0"/>
      <w:divBdr>
        <w:top w:val="none" w:sz="0" w:space="0" w:color="auto"/>
        <w:left w:val="none" w:sz="0" w:space="0" w:color="auto"/>
        <w:bottom w:val="none" w:sz="0" w:space="0" w:color="auto"/>
        <w:right w:val="none" w:sz="0" w:space="0" w:color="auto"/>
      </w:divBdr>
    </w:div>
    <w:div w:id="1269047281">
      <w:bodyDiv w:val="1"/>
      <w:marLeft w:val="0"/>
      <w:marRight w:val="0"/>
      <w:marTop w:val="0"/>
      <w:marBottom w:val="0"/>
      <w:divBdr>
        <w:top w:val="none" w:sz="0" w:space="0" w:color="auto"/>
        <w:left w:val="none" w:sz="0" w:space="0" w:color="auto"/>
        <w:bottom w:val="none" w:sz="0" w:space="0" w:color="auto"/>
        <w:right w:val="none" w:sz="0" w:space="0" w:color="auto"/>
      </w:divBdr>
    </w:div>
    <w:div w:id="1273055338">
      <w:bodyDiv w:val="1"/>
      <w:marLeft w:val="0"/>
      <w:marRight w:val="0"/>
      <w:marTop w:val="0"/>
      <w:marBottom w:val="0"/>
      <w:divBdr>
        <w:top w:val="none" w:sz="0" w:space="0" w:color="auto"/>
        <w:left w:val="none" w:sz="0" w:space="0" w:color="auto"/>
        <w:bottom w:val="none" w:sz="0" w:space="0" w:color="auto"/>
        <w:right w:val="none" w:sz="0" w:space="0" w:color="auto"/>
      </w:divBdr>
    </w:div>
    <w:div w:id="1289163022">
      <w:bodyDiv w:val="1"/>
      <w:marLeft w:val="0"/>
      <w:marRight w:val="0"/>
      <w:marTop w:val="0"/>
      <w:marBottom w:val="0"/>
      <w:divBdr>
        <w:top w:val="none" w:sz="0" w:space="0" w:color="auto"/>
        <w:left w:val="none" w:sz="0" w:space="0" w:color="auto"/>
        <w:bottom w:val="none" w:sz="0" w:space="0" w:color="auto"/>
        <w:right w:val="none" w:sz="0" w:space="0" w:color="auto"/>
      </w:divBdr>
    </w:div>
    <w:div w:id="1292663937">
      <w:bodyDiv w:val="1"/>
      <w:marLeft w:val="0"/>
      <w:marRight w:val="0"/>
      <w:marTop w:val="0"/>
      <w:marBottom w:val="0"/>
      <w:divBdr>
        <w:top w:val="none" w:sz="0" w:space="0" w:color="auto"/>
        <w:left w:val="none" w:sz="0" w:space="0" w:color="auto"/>
        <w:bottom w:val="none" w:sz="0" w:space="0" w:color="auto"/>
        <w:right w:val="none" w:sz="0" w:space="0" w:color="auto"/>
      </w:divBdr>
    </w:div>
    <w:div w:id="1293290138">
      <w:bodyDiv w:val="1"/>
      <w:marLeft w:val="0"/>
      <w:marRight w:val="0"/>
      <w:marTop w:val="0"/>
      <w:marBottom w:val="0"/>
      <w:divBdr>
        <w:top w:val="none" w:sz="0" w:space="0" w:color="auto"/>
        <w:left w:val="none" w:sz="0" w:space="0" w:color="auto"/>
        <w:bottom w:val="none" w:sz="0" w:space="0" w:color="auto"/>
        <w:right w:val="none" w:sz="0" w:space="0" w:color="auto"/>
      </w:divBdr>
    </w:div>
    <w:div w:id="1297877453">
      <w:bodyDiv w:val="1"/>
      <w:marLeft w:val="0"/>
      <w:marRight w:val="0"/>
      <w:marTop w:val="0"/>
      <w:marBottom w:val="0"/>
      <w:divBdr>
        <w:top w:val="none" w:sz="0" w:space="0" w:color="auto"/>
        <w:left w:val="none" w:sz="0" w:space="0" w:color="auto"/>
        <w:bottom w:val="none" w:sz="0" w:space="0" w:color="auto"/>
        <w:right w:val="none" w:sz="0" w:space="0" w:color="auto"/>
      </w:divBdr>
    </w:div>
    <w:div w:id="1304231979">
      <w:bodyDiv w:val="1"/>
      <w:marLeft w:val="0"/>
      <w:marRight w:val="0"/>
      <w:marTop w:val="0"/>
      <w:marBottom w:val="0"/>
      <w:divBdr>
        <w:top w:val="none" w:sz="0" w:space="0" w:color="auto"/>
        <w:left w:val="none" w:sz="0" w:space="0" w:color="auto"/>
        <w:bottom w:val="none" w:sz="0" w:space="0" w:color="auto"/>
        <w:right w:val="none" w:sz="0" w:space="0" w:color="auto"/>
      </w:divBdr>
    </w:div>
    <w:div w:id="1307514928">
      <w:bodyDiv w:val="1"/>
      <w:marLeft w:val="0"/>
      <w:marRight w:val="0"/>
      <w:marTop w:val="0"/>
      <w:marBottom w:val="0"/>
      <w:divBdr>
        <w:top w:val="none" w:sz="0" w:space="0" w:color="auto"/>
        <w:left w:val="none" w:sz="0" w:space="0" w:color="auto"/>
        <w:bottom w:val="none" w:sz="0" w:space="0" w:color="auto"/>
        <w:right w:val="none" w:sz="0" w:space="0" w:color="auto"/>
      </w:divBdr>
    </w:div>
    <w:div w:id="1308051146">
      <w:bodyDiv w:val="1"/>
      <w:marLeft w:val="0"/>
      <w:marRight w:val="0"/>
      <w:marTop w:val="0"/>
      <w:marBottom w:val="0"/>
      <w:divBdr>
        <w:top w:val="none" w:sz="0" w:space="0" w:color="auto"/>
        <w:left w:val="none" w:sz="0" w:space="0" w:color="auto"/>
        <w:bottom w:val="none" w:sz="0" w:space="0" w:color="auto"/>
        <w:right w:val="none" w:sz="0" w:space="0" w:color="auto"/>
      </w:divBdr>
    </w:div>
    <w:div w:id="1309438549">
      <w:bodyDiv w:val="1"/>
      <w:marLeft w:val="0"/>
      <w:marRight w:val="0"/>
      <w:marTop w:val="0"/>
      <w:marBottom w:val="0"/>
      <w:divBdr>
        <w:top w:val="none" w:sz="0" w:space="0" w:color="auto"/>
        <w:left w:val="none" w:sz="0" w:space="0" w:color="auto"/>
        <w:bottom w:val="none" w:sz="0" w:space="0" w:color="auto"/>
        <w:right w:val="none" w:sz="0" w:space="0" w:color="auto"/>
      </w:divBdr>
    </w:div>
    <w:div w:id="1312442644">
      <w:bodyDiv w:val="1"/>
      <w:marLeft w:val="0"/>
      <w:marRight w:val="0"/>
      <w:marTop w:val="0"/>
      <w:marBottom w:val="0"/>
      <w:divBdr>
        <w:top w:val="none" w:sz="0" w:space="0" w:color="auto"/>
        <w:left w:val="none" w:sz="0" w:space="0" w:color="auto"/>
        <w:bottom w:val="none" w:sz="0" w:space="0" w:color="auto"/>
        <w:right w:val="none" w:sz="0" w:space="0" w:color="auto"/>
      </w:divBdr>
    </w:div>
    <w:div w:id="1317412535">
      <w:bodyDiv w:val="1"/>
      <w:marLeft w:val="0"/>
      <w:marRight w:val="0"/>
      <w:marTop w:val="0"/>
      <w:marBottom w:val="0"/>
      <w:divBdr>
        <w:top w:val="none" w:sz="0" w:space="0" w:color="auto"/>
        <w:left w:val="none" w:sz="0" w:space="0" w:color="auto"/>
        <w:bottom w:val="none" w:sz="0" w:space="0" w:color="auto"/>
        <w:right w:val="none" w:sz="0" w:space="0" w:color="auto"/>
      </w:divBdr>
    </w:div>
    <w:div w:id="1318267825">
      <w:bodyDiv w:val="1"/>
      <w:marLeft w:val="0"/>
      <w:marRight w:val="0"/>
      <w:marTop w:val="0"/>
      <w:marBottom w:val="0"/>
      <w:divBdr>
        <w:top w:val="none" w:sz="0" w:space="0" w:color="auto"/>
        <w:left w:val="none" w:sz="0" w:space="0" w:color="auto"/>
        <w:bottom w:val="none" w:sz="0" w:space="0" w:color="auto"/>
        <w:right w:val="none" w:sz="0" w:space="0" w:color="auto"/>
      </w:divBdr>
      <w:divsChild>
        <w:div w:id="693196231">
          <w:marLeft w:val="0"/>
          <w:marRight w:val="0"/>
          <w:marTop w:val="0"/>
          <w:marBottom w:val="0"/>
          <w:divBdr>
            <w:top w:val="single" w:sz="6" w:space="0" w:color="DADADA"/>
            <w:left w:val="single" w:sz="6" w:space="0" w:color="DADADA"/>
            <w:bottom w:val="single" w:sz="6" w:space="0" w:color="DADADA"/>
            <w:right w:val="single" w:sz="6" w:space="0" w:color="DADADA"/>
          </w:divBdr>
          <w:divsChild>
            <w:div w:id="381639557">
              <w:marLeft w:val="0"/>
              <w:marRight w:val="0"/>
              <w:marTop w:val="0"/>
              <w:marBottom w:val="0"/>
              <w:divBdr>
                <w:top w:val="none" w:sz="0" w:space="7" w:color="auto"/>
                <w:left w:val="none" w:sz="0" w:space="12" w:color="auto"/>
                <w:bottom w:val="none" w:sz="0" w:space="7" w:color="auto"/>
                <w:right w:val="none" w:sz="0" w:space="12" w:color="auto"/>
              </w:divBdr>
              <w:divsChild>
                <w:div w:id="336352683">
                  <w:marLeft w:val="0"/>
                  <w:marRight w:val="0"/>
                  <w:marTop w:val="0"/>
                  <w:marBottom w:val="0"/>
                  <w:divBdr>
                    <w:top w:val="none" w:sz="0" w:space="0" w:color="auto"/>
                    <w:left w:val="none" w:sz="0" w:space="0" w:color="auto"/>
                    <w:bottom w:val="none" w:sz="0" w:space="0" w:color="auto"/>
                    <w:right w:val="none" w:sz="0" w:space="0" w:color="auto"/>
                  </w:divBdr>
                  <w:divsChild>
                    <w:div w:id="385569431">
                      <w:marLeft w:val="0"/>
                      <w:marRight w:val="0"/>
                      <w:marTop w:val="0"/>
                      <w:marBottom w:val="0"/>
                      <w:divBdr>
                        <w:top w:val="none" w:sz="0" w:space="0" w:color="auto"/>
                        <w:left w:val="none" w:sz="0" w:space="0" w:color="auto"/>
                        <w:bottom w:val="none" w:sz="0" w:space="0" w:color="auto"/>
                        <w:right w:val="none" w:sz="0" w:space="0" w:color="auto"/>
                      </w:divBdr>
                      <w:divsChild>
                        <w:div w:id="189308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3142932">
      <w:bodyDiv w:val="1"/>
      <w:marLeft w:val="0"/>
      <w:marRight w:val="0"/>
      <w:marTop w:val="0"/>
      <w:marBottom w:val="0"/>
      <w:divBdr>
        <w:top w:val="none" w:sz="0" w:space="0" w:color="auto"/>
        <w:left w:val="none" w:sz="0" w:space="0" w:color="auto"/>
        <w:bottom w:val="none" w:sz="0" w:space="0" w:color="auto"/>
        <w:right w:val="none" w:sz="0" w:space="0" w:color="auto"/>
      </w:divBdr>
    </w:div>
    <w:div w:id="1339576534">
      <w:bodyDiv w:val="1"/>
      <w:marLeft w:val="0"/>
      <w:marRight w:val="0"/>
      <w:marTop w:val="0"/>
      <w:marBottom w:val="0"/>
      <w:divBdr>
        <w:top w:val="none" w:sz="0" w:space="0" w:color="auto"/>
        <w:left w:val="none" w:sz="0" w:space="0" w:color="auto"/>
        <w:bottom w:val="none" w:sz="0" w:space="0" w:color="auto"/>
        <w:right w:val="none" w:sz="0" w:space="0" w:color="auto"/>
      </w:divBdr>
    </w:div>
    <w:div w:id="1353454753">
      <w:bodyDiv w:val="1"/>
      <w:marLeft w:val="0"/>
      <w:marRight w:val="0"/>
      <w:marTop w:val="0"/>
      <w:marBottom w:val="0"/>
      <w:divBdr>
        <w:top w:val="none" w:sz="0" w:space="0" w:color="auto"/>
        <w:left w:val="none" w:sz="0" w:space="0" w:color="auto"/>
        <w:bottom w:val="none" w:sz="0" w:space="0" w:color="auto"/>
        <w:right w:val="none" w:sz="0" w:space="0" w:color="auto"/>
      </w:divBdr>
    </w:div>
    <w:div w:id="1353532796">
      <w:bodyDiv w:val="1"/>
      <w:marLeft w:val="0"/>
      <w:marRight w:val="0"/>
      <w:marTop w:val="0"/>
      <w:marBottom w:val="0"/>
      <w:divBdr>
        <w:top w:val="none" w:sz="0" w:space="0" w:color="auto"/>
        <w:left w:val="none" w:sz="0" w:space="0" w:color="auto"/>
        <w:bottom w:val="none" w:sz="0" w:space="0" w:color="auto"/>
        <w:right w:val="none" w:sz="0" w:space="0" w:color="auto"/>
      </w:divBdr>
    </w:div>
    <w:div w:id="1360397103">
      <w:bodyDiv w:val="1"/>
      <w:marLeft w:val="0"/>
      <w:marRight w:val="0"/>
      <w:marTop w:val="0"/>
      <w:marBottom w:val="0"/>
      <w:divBdr>
        <w:top w:val="none" w:sz="0" w:space="0" w:color="auto"/>
        <w:left w:val="none" w:sz="0" w:space="0" w:color="auto"/>
        <w:bottom w:val="none" w:sz="0" w:space="0" w:color="auto"/>
        <w:right w:val="none" w:sz="0" w:space="0" w:color="auto"/>
      </w:divBdr>
    </w:div>
    <w:div w:id="1362314832">
      <w:bodyDiv w:val="1"/>
      <w:marLeft w:val="0"/>
      <w:marRight w:val="0"/>
      <w:marTop w:val="0"/>
      <w:marBottom w:val="0"/>
      <w:divBdr>
        <w:top w:val="none" w:sz="0" w:space="0" w:color="auto"/>
        <w:left w:val="none" w:sz="0" w:space="0" w:color="auto"/>
        <w:bottom w:val="none" w:sz="0" w:space="0" w:color="auto"/>
        <w:right w:val="none" w:sz="0" w:space="0" w:color="auto"/>
      </w:divBdr>
    </w:div>
    <w:div w:id="1362630254">
      <w:bodyDiv w:val="1"/>
      <w:marLeft w:val="0"/>
      <w:marRight w:val="0"/>
      <w:marTop w:val="0"/>
      <w:marBottom w:val="0"/>
      <w:divBdr>
        <w:top w:val="none" w:sz="0" w:space="0" w:color="auto"/>
        <w:left w:val="none" w:sz="0" w:space="0" w:color="auto"/>
        <w:bottom w:val="none" w:sz="0" w:space="0" w:color="auto"/>
        <w:right w:val="none" w:sz="0" w:space="0" w:color="auto"/>
      </w:divBdr>
    </w:div>
    <w:div w:id="1365516727">
      <w:bodyDiv w:val="1"/>
      <w:marLeft w:val="0"/>
      <w:marRight w:val="0"/>
      <w:marTop w:val="0"/>
      <w:marBottom w:val="0"/>
      <w:divBdr>
        <w:top w:val="none" w:sz="0" w:space="0" w:color="auto"/>
        <w:left w:val="none" w:sz="0" w:space="0" w:color="auto"/>
        <w:bottom w:val="none" w:sz="0" w:space="0" w:color="auto"/>
        <w:right w:val="none" w:sz="0" w:space="0" w:color="auto"/>
      </w:divBdr>
    </w:div>
    <w:div w:id="1371685241">
      <w:bodyDiv w:val="1"/>
      <w:marLeft w:val="0"/>
      <w:marRight w:val="0"/>
      <w:marTop w:val="0"/>
      <w:marBottom w:val="0"/>
      <w:divBdr>
        <w:top w:val="none" w:sz="0" w:space="0" w:color="auto"/>
        <w:left w:val="none" w:sz="0" w:space="0" w:color="auto"/>
        <w:bottom w:val="none" w:sz="0" w:space="0" w:color="auto"/>
        <w:right w:val="none" w:sz="0" w:space="0" w:color="auto"/>
      </w:divBdr>
      <w:divsChild>
        <w:div w:id="609582922">
          <w:marLeft w:val="0"/>
          <w:marRight w:val="0"/>
          <w:marTop w:val="0"/>
          <w:marBottom w:val="0"/>
          <w:divBdr>
            <w:top w:val="none" w:sz="0" w:space="0" w:color="auto"/>
            <w:left w:val="none" w:sz="0" w:space="0" w:color="auto"/>
            <w:bottom w:val="none" w:sz="0" w:space="0" w:color="auto"/>
            <w:right w:val="none" w:sz="0" w:space="0" w:color="auto"/>
          </w:divBdr>
        </w:div>
        <w:div w:id="1847478132">
          <w:marLeft w:val="0"/>
          <w:marRight w:val="0"/>
          <w:marTop w:val="0"/>
          <w:marBottom w:val="0"/>
          <w:divBdr>
            <w:top w:val="none" w:sz="0" w:space="0" w:color="auto"/>
            <w:left w:val="none" w:sz="0" w:space="0" w:color="auto"/>
            <w:bottom w:val="none" w:sz="0" w:space="0" w:color="auto"/>
            <w:right w:val="none" w:sz="0" w:space="0" w:color="auto"/>
          </w:divBdr>
        </w:div>
      </w:divsChild>
    </w:div>
    <w:div w:id="1378698052">
      <w:bodyDiv w:val="1"/>
      <w:marLeft w:val="0"/>
      <w:marRight w:val="0"/>
      <w:marTop w:val="0"/>
      <w:marBottom w:val="0"/>
      <w:divBdr>
        <w:top w:val="none" w:sz="0" w:space="0" w:color="auto"/>
        <w:left w:val="none" w:sz="0" w:space="0" w:color="auto"/>
        <w:bottom w:val="none" w:sz="0" w:space="0" w:color="auto"/>
        <w:right w:val="none" w:sz="0" w:space="0" w:color="auto"/>
      </w:divBdr>
    </w:div>
    <w:div w:id="1395347674">
      <w:bodyDiv w:val="1"/>
      <w:marLeft w:val="0"/>
      <w:marRight w:val="0"/>
      <w:marTop w:val="0"/>
      <w:marBottom w:val="0"/>
      <w:divBdr>
        <w:top w:val="none" w:sz="0" w:space="0" w:color="auto"/>
        <w:left w:val="none" w:sz="0" w:space="0" w:color="auto"/>
        <w:bottom w:val="none" w:sz="0" w:space="0" w:color="auto"/>
        <w:right w:val="none" w:sz="0" w:space="0" w:color="auto"/>
      </w:divBdr>
    </w:div>
    <w:div w:id="1396589443">
      <w:bodyDiv w:val="1"/>
      <w:marLeft w:val="0"/>
      <w:marRight w:val="0"/>
      <w:marTop w:val="0"/>
      <w:marBottom w:val="0"/>
      <w:divBdr>
        <w:top w:val="none" w:sz="0" w:space="0" w:color="auto"/>
        <w:left w:val="none" w:sz="0" w:space="0" w:color="auto"/>
        <w:bottom w:val="none" w:sz="0" w:space="0" w:color="auto"/>
        <w:right w:val="none" w:sz="0" w:space="0" w:color="auto"/>
      </w:divBdr>
    </w:div>
    <w:div w:id="1400057363">
      <w:bodyDiv w:val="1"/>
      <w:marLeft w:val="0"/>
      <w:marRight w:val="0"/>
      <w:marTop w:val="0"/>
      <w:marBottom w:val="0"/>
      <w:divBdr>
        <w:top w:val="none" w:sz="0" w:space="0" w:color="auto"/>
        <w:left w:val="none" w:sz="0" w:space="0" w:color="auto"/>
        <w:bottom w:val="none" w:sz="0" w:space="0" w:color="auto"/>
        <w:right w:val="none" w:sz="0" w:space="0" w:color="auto"/>
      </w:divBdr>
    </w:div>
    <w:div w:id="1407920291">
      <w:bodyDiv w:val="1"/>
      <w:marLeft w:val="0"/>
      <w:marRight w:val="0"/>
      <w:marTop w:val="0"/>
      <w:marBottom w:val="0"/>
      <w:divBdr>
        <w:top w:val="none" w:sz="0" w:space="0" w:color="auto"/>
        <w:left w:val="none" w:sz="0" w:space="0" w:color="auto"/>
        <w:bottom w:val="none" w:sz="0" w:space="0" w:color="auto"/>
        <w:right w:val="none" w:sz="0" w:space="0" w:color="auto"/>
      </w:divBdr>
    </w:div>
    <w:div w:id="1409419583">
      <w:bodyDiv w:val="1"/>
      <w:marLeft w:val="0"/>
      <w:marRight w:val="0"/>
      <w:marTop w:val="0"/>
      <w:marBottom w:val="0"/>
      <w:divBdr>
        <w:top w:val="none" w:sz="0" w:space="0" w:color="auto"/>
        <w:left w:val="none" w:sz="0" w:space="0" w:color="auto"/>
        <w:bottom w:val="none" w:sz="0" w:space="0" w:color="auto"/>
        <w:right w:val="none" w:sz="0" w:space="0" w:color="auto"/>
      </w:divBdr>
    </w:div>
    <w:div w:id="1416315237">
      <w:bodyDiv w:val="1"/>
      <w:marLeft w:val="0"/>
      <w:marRight w:val="0"/>
      <w:marTop w:val="0"/>
      <w:marBottom w:val="0"/>
      <w:divBdr>
        <w:top w:val="none" w:sz="0" w:space="0" w:color="auto"/>
        <w:left w:val="none" w:sz="0" w:space="0" w:color="auto"/>
        <w:bottom w:val="none" w:sz="0" w:space="0" w:color="auto"/>
        <w:right w:val="none" w:sz="0" w:space="0" w:color="auto"/>
      </w:divBdr>
    </w:div>
    <w:div w:id="1418476166">
      <w:bodyDiv w:val="1"/>
      <w:marLeft w:val="0"/>
      <w:marRight w:val="0"/>
      <w:marTop w:val="0"/>
      <w:marBottom w:val="0"/>
      <w:divBdr>
        <w:top w:val="none" w:sz="0" w:space="0" w:color="auto"/>
        <w:left w:val="none" w:sz="0" w:space="0" w:color="auto"/>
        <w:bottom w:val="none" w:sz="0" w:space="0" w:color="auto"/>
        <w:right w:val="none" w:sz="0" w:space="0" w:color="auto"/>
      </w:divBdr>
    </w:div>
    <w:div w:id="1421949802">
      <w:bodyDiv w:val="1"/>
      <w:marLeft w:val="0"/>
      <w:marRight w:val="0"/>
      <w:marTop w:val="0"/>
      <w:marBottom w:val="0"/>
      <w:divBdr>
        <w:top w:val="none" w:sz="0" w:space="0" w:color="auto"/>
        <w:left w:val="none" w:sz="0" w:space="0" w:color="auto"/>
        <w:bottom w:val="none" w:sz="0" w:space="0" w:color="auto"/>
        <w:right w:val="none" w:sz="0" w:space="0" w:color="auto"/>
      </w:divBdr>
    </w:div>
    <w:div w:id="1422793574">
      <w:bodyDiv w:val="1"/>
      <w:marLeft w:val="0"/>
      <w:marRight w:val="0"/>
      <w:marTop w:val="0"/>
      <w:marBottom w:val="0"/>
      <w:divBdr>
        <w:top w:val="none" w:sz="0" w:space="0" w:color="auto"/>
        <w:left w:val="none" w:sz="0" w:space="0" w:color="auto"/>
        <w:bottom w:val="none" w:sz="0" w:space="0" w:color="auto"/>
        <w:right w:val="none" w:sz="0" w:space="0" w:color="auto"/>
      </w:divBdr>
    </w:div>
    <w:div w:id="1423451880">
      <w:bodyDiv w:val="1"/>
      <w:marLeft w:val="0"/>
      <w:marRight w:val="0"/>
      <w:marTop w:val="0"/>
      <w:marBottom w:val="0"/>
      <w:divBdr>
        <w:top w:val="none" w:sz="0" w:space="0" w:color="auto"/>
        <w:left w:val="none" w:sz="0" w:space="0" w:color="auto"/>
        <w:bottom w:val="none" w:sz="0" w:space="0" w:color="auto"/>
        <w:right w:val="none" w:sz="0" w:space="0" w:color="auto"/>
      </w:divBdr>
    </w:div>
    <w:div w:id="1426726035">
      <w:bodyDiv w:val="1"/>
      <w:marLeft w:val="0"/>
      <w:marRight w:val="0"/>
      <w:marTop w:val="0"/>
      <w:marBottom w:val="0"/>
      <w:divBdr>
        <w:top w:val="none" w:sz="0" w:space="0" w:color="auto"/>
        <w:left w:val="none" w:sz="0" w:space="0" w:color="auto"/>
        <w:bottom w:val="none" w:sz="0" w:space="0" w:color="auto"/>
        <w:right w:val="none" w:sz="0" w:space="0" w:color="auto"/>
      </w:divBdr>
      <w:divsChild>
        <w:div w:id="1375689353">
          <w:marLeft w:val="0"/>
          <w:marRight w:val="0"/>
          <w:marTop w:val="0"/>
          <w:marBottom w:val="0"/>
          <w:divBdr>
            <w:top w:val="single" w:sz="6" w:space="0" w:color="DADADA"/>
            <w:left w:val="single" w:sz="6" w:space="0" w:color="DADADA"/>
            <w:bottom w:val="single" w:sz="6" w:space="0" w:color="DADADA"/>
            <w:right w:val="single" w:sz="6" w:space="0" w:color="DADADA"/>
          </w:divBdr>
          <w:divsChild>
            <w:div w:id="62604748">
              <w:marLeft w:val="0"/>
              <w:marRight w:val="0"/>
              <w:marTop w:val="0"/>
              <w:marBottom w:val="0"/>
              <w:divBdr>
                <w:top w:val="none" w:sz="0" w:space="7" w:color="auto"/>
                <w:left w:val="none" w:sz="0" w:space="12" w:color="auto"/>
                <w:bottom w:val="none" w:sz="0" w:space="7" w:color="auto"/>
                <w:right w:val="none" w:sz="0" w:space="12" w:color="auto"/>
              </w:divBdr>
              <w:divsChild>
                <w:div w:id="665404234">
                  <w:marLeft w:val="0"/>
                  <w:marRight w:val="0"/>
                  <w:marTop w:val="0"/>
                  <w:marBottom w:val="0"/>
                  <w:divBdr>
                    <w:top w:val="none" w:sz="0" w:space="0" w:color="auto"/>
                    <w:left w:val="none" w:sz="0" w:space="0" w:color="auto"/>
                    <w:bottom w:val="none" w:sz="0" w:space="0" w:color="auto"/>
                    <w:right w:val="none" w:sz="0" w:space="0" w:color="auto"/>
                  </w:divBdr>
                  <w:divsChild>
                    <w:div w:id="1546259074">
                      <w:marLeft w:val="0"/>
                      <w:marRight w:val="0"/>
                      <w:marTop w:val="0"/>
                      <w:marBottom w:val="0"/>
                      <w:divBdr>
                        <w:top w:val="none" w:sz="0" w:space="0" w:color="auto"/>
                        <w:left w:val="none" w:sz="0" w:space="0" w:color="auto"/>
                        <w:bottom w:val="none" w:sz="0" w:space="0" w:color="auto"/>
                        <w:right w:val="none" w:sz="0" w:space="0" w:color="auto"/>
                      </w:divBdr>
                      <w:divsChild>
                        <w:div w:id="3957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9276457">
      <w:bodyDiv w:val="1"/>
      <w:marLeft w:val="0"/>
      <w:marRight w:val="0"/>
      <w:marTop w:val="0"/>
      <w:marBottom w:val="0"/>
      <w:divBdr>
        <w:top w:val="none" w:sz="0" w:space="0" w:color="auto"/>
        <w:left w:val="none" w:sz="0" w:space="0" w:color="auto"/>
        <w:bottom w:val="none" w:sz="0" w:space="0" w:color="auto"/>
        <w:right w:val="none" w:sz="0" w:space="0" w:color="auto"/>
      </w:divBdr>
    </w:div>
    <w:div w:id="1431198184">
      <w:bodyDiv w:val="1"/>
      <w:marLeft w:val="0"/>
      <w:marRight w:val="0"/>
      <w:marTop w:val="0"/>
      <w:marBottom w:val="0"/>
      <w:divBdr>
        <w:top w:val="none" w:sz="0" w:space="0" w:color="auto"/>
        <w:left w:val="none" w:sz="0" w:space="0" w:color="auto"/>
        <w:bottom w:val="none" w:sz="0" w:space="0" w:color="auto"/>
        <w:right w:val="none" w:sz="0" w:space="0" w:color="auto"/>
      </w:divBdr>
    </w:div>
    <w:div w:id="1439714306">
      <w:bodyDiv w:val="1"/>
      <w:marLeft w:val="0"/>
      <w:marRight w:val="0"/>
      <w:marTop w:val="0"/>
      <w:marBottom w:val="0"/>
      <w:divBdr>
        <w:top w:val="none" w:sz="0" w:space="0" w:color="auto"/>
        <w:left w:val="none" w:sz="0" w:space="0" w:color="auto"/>
        <w:bottom w:val="none" w:sz="0" w:space="0" w:color="auto"/>
        <w:right w:val="none" w:sz="0" w:space="0" w:color="auto"/>
      </w:divBdr>
    </w:div>
    <w:div w:id="1441027686">
      <w:bodyDiv w:val="1"/>
      <w:marLeft w:val="0"/>
      <w:marRight w:val="0"/>
      <w:marTop w:val="0"/>
      <w:marBottom w:val="0"/>
      <w:divBdr>
        <w:top w:val="none" w:sz="0" w:space="0" w:color="auto"/>
        <w:left w:val="none" w:sz="0" w:space="0" w:color="auto"/>
        <w:bottom w:val="none" w:sz="0" w:space="0" w:color="auto"/>
        <w:right w:val="none" w:sz="0" w:space="0" w:color="auto"/>
      </w:divBdr>
    </w:div>
    <w:div w:id="1443571863">
      <w:bodyDiv w:val="1"/>
      <w:marLeft w:val="0"/>
      <w:marRight w:val="0"/>
      <w:marTop w:val="0"/>
      <w:marBottom w:val="0"/>
      <w:divBdr>
        <w:top w:val="none" w:sz="0" w:space="0" w:color="auto"/>
        <w:left w:val="none" w:sz="0" w:space="0" w:color="auto"/>
        <w:bottom w:val="none" w:sz="0" w:space="0" w:color="auto"/>
        <w:right w:val="none" w:sz="0" w:space="0" w:color="auto"/>
      </w:divBdr>
    </w:div>
    <w:div w:id="1444493521">
      <w:bodyDiv w:val="1"/>
      <w:marLeft w:val="0"/>
      <w:marRight w:val="0"/>
      <w:marTop w:val="0"/>
      <w:marBottom w:val="0"/>
      <w:divBdr>
        <w:top w:val="none" w:sz="0" w:space="0" w:color="auto"/>
        <w:left w:val="none" w:sz="0" w:space="0" w:color="auto"/>
        <w:bottom w:val="none" w:sz="0" w:space="0" w:color="auto"/>
        <w:right w:val="none" w:sz="0" w:space="0" w:color="auto"/>
      </w:divBdr>
    </w:div>
    <w:div w:id="1452436116">
      <w:bodyDiv w:val="1"/>
      <w:marLeft w:val="0"/>
      <w:marRight w:val="0"/>
      <w:marTop w:val="0"/>
      <w:marBottom w:val="0"/>
      <w:divBdr>
        <w:top w:val="none" w:sz="0" w:space="0" w:color="auto"/>
        <w:left w:val="none" w:sz="0" w:space="0" w:color="auto"/>
        <w:bottom w:val="none" w:sz="0" w:space="0" w:color="auto"/>
        <w:right w:val="none" w:sz="0" w:space="0" w:color="auto"/>
      </w:divBdr>
    </w:div>
    <w:div w:id="1458405322">
      <w:bodyDiv w:val="1"/>
      <w:marLeft w:val="0"/>
      <w:marRight w:val="0"/>
      <w:marTop w:val="0"/>
      <w:marBottom w:val="0"/>
      <w:divBdr>
        <w:top w:val="none" w:sz="0" w:space="0" w:color="auto"/>
        <w:left w:val="none" w:sz="0" w:space="0" w:color="auto"/>
        <w:bottom w:val="none" w:sz="0" w:space="0" w:color="auto"/>
        <w:right w:val="none" w:sz="0" w:space="0" w:color="auto"/>
      </w:divBdr>
    </w:div>
    <w:div w:id="1461460252">
      <w:bodyDiv w:val="1"/>
      <w:marLeft w:val="0"/>
      <w:marRight w:val="0"/>
      <w:marTop w:val="0"/>
      <w:marBottom w:val="0"/>
      <w:divBdr>
        <w:top w:val="none" w:sz="0" w:space="0" w:color="auto"/>
        <w:left w:val="none" w:sz="0" w:space="0" w:color="auto"/>
        <w:bottom w:val="none" w:sz="0" w:space="0" w:color="auto"/>
        <w:right w:val="none" w:sz="0" w:space="0" w:color="auto"/>
      </w:divBdr>
    </w:div>
    <w:div w:id="1461650682">
      <w:bodyDiv w:val="1"/>
      <w:marLeft w:val="0"/>
      <w:marRight w:val="0"/>
      <w:marTop w:val="0"/>
      <w:marBottom w:val="0"/>
      <w:divBdr>
        <w:top w:val="none" w:sz="0" w:space="0" w:color="auto"/>
        <w:left w:val="none" w:sz="0" w:space="0" w:color="auto"/>
        <w:bottom w:val="none" w:sz="0" w:space="0" w:color="auto"/>
        <w:right w:val="none" w:sz="0" w:space="0" w:color="auto"/>
      </w:divBdr>
    </w:div>
    <w:div w:id="1462379848">
      <w:bodyDiv w:val="1"/>
      <w:marLeft w:val="0"/>
      <w:marRight w:val="0"/>
      <w:marTop w:val="0"/>
      <w:marBottom w:val="0"/>
      <w:divBdr>
        <w:top w:val="none" w:sz="0" w:space="0" w:color="auto"/>
        <w:left w:val="none" w:sz="0" w:space="0" w:color="auto"/>
        <w:bottom w:val="none" w:sz="0" w:space="0" w:color="auto"/>
        <w:right w:val="none" w:sz="0" w:space="0" w:color="auto"/>
      </w:divBdr>
    </w:div>
    <w:div w:id="1470706523">
      <w:bodyDiv w:val="1"/>
      <w:marLeft w:val="0"/>
      <w:marRight w:val="0"/>
      <w:marTop w:val="0"/>
      <w:marBottom w:val="0"/>
      <w:divBdr>
        <w:top w:val="none" w:sz="0" w:space="0" w:color="auto"/>
        <w:left w:val="none" w:sz="0" w:space="0" w:color="auto"/>
        <w:bottom w:val="none" w:sz="0" w:space="0" w:color="auto"/>
        <w:right w:val="none" w:sz="0" w:space="0" w:color="auto"/>
      </w:divBdr>
    </w:div>
    <w:div w:id="1474060666">
      <w:bodyDiv w:val="1"/>
      <w:marLeft w:val="0"/>
      <w:marRight w:val="0"/>
      <w:marTop w:val="0"/>
      <w:marBottom w:val="0"/>
      <w:divBdr>
        <w:top w:val="none" w:sz="0" w:space="0" w:color="auto"/>
        <w:left w:val="none" w:sz="0" w:space="0" w:color="auto"/>
        <w:bottom w:val="none" w:sz="0" w:space="0" w:color="auto"/>
        <w:right w:val="none" w:sz="0" w:space="0" w:color="auto"/>
      </w:divBdr>
    </w:div>
    <w:div w:id="1475875864">
      <w:bodyDiv w:val="1"/>
      <w:marLeft w:val="0"/>
      <w:marRight w:val="0"/>
      <w:marTop w:val="0"/>
      <w:marBottom w:val="0"/>
      <w:divBdr>
        <w:top w:val="none" w:sz="0" w:space="0" w:color="auto"/>
        <w:left w:val="none" w:sz="0" w:space="0" w:color="auto"/>
        <w:bottom w:val="none" w:sz="0" w:space="0" w:color="auto"/>
        <w:right w:val="none" w:sz="0" w:space="0" w:color="auto"/>
      </w:divBdr>
    </w:div>
    <w:div w:id="1480416784">
      <w:bodyDiv w:val="1"/>
      <w:marLeft w:val="0"/>
      <w:marRight w:val="0"/>
      <w:marTop w:val="0"/>
      <w:marBottom w:val="0"/>
      <w:divBdr>
        <w:top w:val="none" w:sz="0" w:space="0" w:color="auto"/>
        <w:left w:val="none" w:sz="0" w:space="0" w:color="auto"/>
        <w:bottom w:val="none" w:sz="0" w:space="0" w:color="auto"/>
        <w:right w:val="none" w:sz="0" w:space="0" w:color="auto"/>
      </w:divBdr>
    </w:div>
    <w:div w:id="1480808950">
      <w:bodyDiv w:val="1"/>
      <w:marLeft w:val="0"/>
      <w:marRight w:val="0"/>
      <w:marTop w:val="0"/>
      <w:marBottom w:val="0"/>
      <w:divBdr>
        <w:top w:val="none" w:sz="0" w:space="0" w:color="auto"/>
        <w:left w:val="none" w:sz="0" w:space="0" w:color="auto"/>
        <w:bottom w:val="none" w:sz="0" w:space="0" w:color="auto"/>
        <w:right w:val="none" w:sz="0" w:space="0" w:color="auto"/>
      </w:divBdr>
    </w:div>
    <w:div w:id="1482237045">
      <w:bodyDiv w:val="1"/>
      <w:marLeft w:val="0"/>
      <w:marRight w:val="0"/>
      <w:marTop w:val="0"/>
      <w:marBottom w:val="0"/>
      <w:divBdr>
        <w:top w:val="none" w:sz="0" w:space="0" w:color="auto"/>
        <w:left w:val="none" w:sz="0" w:space="0" w:color="auto"/>
        <w:bottom w:val="none" w:sz="0" w:space="0" w:color="auto"/>
        <w:right w:val="none" w:sz="0" w:space="0" w:color="auto"/>
      </w:divBdr>
    </w:div>
    <w:div w:id="1486817623">
      <w:bodyDiv w:val="1"/>
      <w:marLeft w:val="0"/>
      <w:marRight w:val="0"/>
      <w:marTop w:val="0"/>
      <w:marBottom w:val="0"/>
      <w:divBdr>
        <w:top w:val="none" w:sz="0" w:space="0" w:color="auto"/>
        <w:left w:val="none" w:sz="0" w:space="0" w:color="auto"/>
        <w:bottom w:val="none" w:sz="0" w:space="0" w:color="auto"/>
        <w:right w:val="none" w:sz="0" w:space="0" w:color="auto"/>
      </w:divBdr>
    </w:div>
    <w:div w:id="1491018808">
      <w:bodyDiv w:val="1"/>
      <w:marLeft w:val="0"/>
      <w:marRight w:val="0"/>
      <w:marTop w:val="0"/>
      <w:marBottom w:val="0"/>
      <w:divBdr>
        <w:top w:val="none" w:sz="0" w:space="0" w:color="auto"/>
        <w:left w:val="none" w:sz="0" w:space="0" w:color="auto"/>
        <w:bottom w:val="none" w:sz="0" w:space="0" w:color="auto"/>
        <w:right w:val="none" w:sz="0" w:space="0" w:color="auto"/>
      </w:divBdr>
    </w:div>
    <w:div w:id="1495295524">
      <w:bodyDiv w:val="1"/>
      <w:marLeft w:val="0"/>
      <w:marRight w:val="0"/>
      <w:marTop w:val="0"/>
      <w:marBottom w:val="0"/>
      <w:divBdr>
        <w:top w:val="none" w:sz="0" w:space="0" w:color="auto"/>
        <w:left w:val="none" w:sz="0" w:space="0" w:color="auto"/>
        <w:bottom w:val="none" w:sz="0" w:space="0" w:color="auto"/>
        <w:right w:val="none" w:sz="0" w:space="0" w:color="auto"/>
      </w:divBdr>
    </w:div>
    <w:div w:id="1495562629">
      <w:bodyDiv w:val="1"/>
      <w:marLeft w:val="0"/>
      <w:marRight w:val="0"/>
      <w:marTop w:val="0"/>
      <w:marBottom w:val="0"/>
      <w:divBdr>
        <w:top w:val="none" w:sz="0" w:space="0" w:color="auto"/>
        <w:left w:val="none" w:sz="0" w:space="0" w:color="auto"/>
        <w:bottom w:val="none" w:sz="0" w:space="0" w:color="auto"/>
        <w:right w:val="none" w:sz="0" w:space="0" w:color="auto"/>
      </w:divBdr>
    </w:div>
    <w:div w:id="1509061133">
      <w:bodyDiv w:val="1"/>
      <w:marLeft w:val="0"/>
      <w:marRight w:val="0"/>
      <w:marTop w:val="0"/>
      <w:marBottom w:val="0"/>
      <w:divBdr>
        <w:top w:val="none" w:sz="0" w:space="0" w:color="auto"/>
        <w:left w:val="none" w:sz="0" w:space="0" w:color="auto"/>
        <w:bottom w:val="none" w:sz="0" w:space="0" w:color="auto"/>
        <w:right w:val="none" w:sz="0" w:space="0" w:color="auto"/>
      </w:divBdr>
    </w:div>
    <w:div w:id="1512796206">
      <w:bodyDiv w:val="1"/>
      <w:marLeft w:val="0"/>
      <w:marRight w:val="0"/>
      <w:marTop w:val="0"/>
      <w:marBottom w:val="0"/>
      <w:divBdr>
        <w:top w:val="none" w:sz="0" w:space="0" w:color="auto"/>
        <w:left w:val="none" w:sz="0" w:space="0" w:color="auto"/>
        <w:bottom w:val="none" w:sz="0" w:space="0" w:color="auto"/>
        <w:right w:val="none" w:sz="0" w:space="0" w:color="auto"/>
      </w:divBdr>
    </w:div>
    <w:div w:id="1514957685">
      <w:bodyDiv w:val="1"/>
      <w:marLeft w:val="0"/>
      <w:marRight w:val="0"/>
      <w:marTop w:val="0"/>
      <w:marBottom w:val="0"/>
      <w:divBdr>
        <w:top w:val="none" w:sz="0" w:space="0" w:color="auto"/>
        <w:left w:val="none" w:sz="0" w:space="0" w:color="auto"/>
        <w:bottom w:val="none" w:sz="0" w:space="0" w:color="auto"/>
        <w:right w:val="none" w:sz="0" w:space="0" w:color="auto"/>
      </w:divBdr>
    </w:div>
    <w:div w:id="1518076459">
      <w:bodyDiv w:val="1"/>
      <w:marLeft w:val="0"/>
      <w:marRight w:val="0"/>
      <w:marTop w:val="0"/>
      <w:marBottom w:val="0"/>
      <w:divBdr>
        <w:top w:val="none" w:sz="0" w:space="0" w:color="auto"/>
        <w:left w:val="none" w:sz="0" w:space="0" w:color="auto"/>
        <w:bottom w:val="none" w:sz="0" w:space="0" w:color="auto"/>
        <w:right w:val="none" w:sz="0" w:space="0" w:color="auto"/>
      </w:divBdr>
    </w:div>
    <w:div w:id="1519542823">
      <w:bodyDiv w:val="1"/>
      <w:marLeft w:val="0"/>
      <w:marRight w:val="0"/>
      <w:marTop w:val="0"/>
      <w:marBottom w:val="0"/>
      <w:divBdr>
        <w:top w:val="none" w:sz="0" w:space="0" w:color="auto"/>
        <w:left w:val="none" w:sz="0" w:space="0" w:color="auto"/>
        <w:bottom w:val="none" w:sz="0" w:space="0" w:color="auto"/>
        <w:right w:val="none" w:sz="0" w:space="0" w:color="auto"/>
      </w:divBdr>
    </w:div>
    <w:div w:id="1522283158">
      <w:bodyDiv w:val="1"/>
      <w:marLeft w:val="0"/>
      <w:marRight w:val="0"/>
      <w:marTop w:val="0"/>
      <w:marBottom w:val="0"/>
      <w:divBdr>
        <w:top w:val="none" w:sz="0" w:space="0" w:color="auto"/>
        <w:left w:val="none" w:sz="0" w:space="0" w:color="auto"/>
        <w:bottom w:val="none" w:sz="0" w:space="0" w:color="auto"/>
        <w:right w:val="none" w:sz="0" w:space="0" w:color="auto"/>
      </w:divBdr>
    </w:div>
    <w:div w:id="1533417014">
      <w:bodyDiv w:val="1"/>
      <w:marLeft w:val="0"/>
      <w:marRight w:val="0"/>
      <w:marTop w:val="0"/>
      <w:marBottom w:val="0"/>
      <w:divBdr>
        <w:top w:val="none" w:sz="0" w:space="0" w:color="auto"/>
        <w:left w:val="none" w:sz="0" w:space="0" w:color="auto"/>
        <w:bottom w:val="none" w:sz="0" w:space="0" w:color="auto"/>
        <w:right w:val="none" w:sz="0" w:space="0" w:color="auto"/>
      </w:divBdr>
    </w:div>
    <w:div w:id="1545747252">
      <w:bodyDiv w:val="1"/>
      <w:marLeft w:val="0"/>
      <w:marRight w:val="0"/>
      <w:marTop w:val="0"/>
      <w:marBottom w:val="0"/>
      <w:divBdr>
        <w:top w:val="none" w:sz="0" w:space="0" w:color="auto"/>
        <w:left w:val="none" w:sz="0" w:space="0" w:color="auto"/>
        <w:bottom w:val="none" w:sz="0" w:space="0" w:color="auto"/>
        <w:right w:val="none" w:sz="0" w:space="0" w:color="auto"/>
      </w:divBdr>
    </w:div>
    <w:div w:id="1545748828">
      <w:bodyDiv w:val="1"/>
      <w:marLeft w:val="0"/>
      <w:marRight w:val="0"/>
      <w:marTop w:val="0"/>
      <w:marBottom w:val="0"/>
      <w:divBdr>
        <w:top w:val="none" w:sz="0" w:space="0" w:color="auto"/>
        <w:left w:val="none" w:sz="0" w:space="0" w:color="auto"/>
        <w:bottom w:val="none" w:sz="0" w:space="0" w:color="auto"/>
        <w:right w:val="none" w:sz="0" w:space="0" w:color="auto"/>
      </w:divBdr>
    </w:div>
    <w:div w:id="1550412021">
      <w:bodyDiv w:val="1"/>
      <w:marLeft w:val="0"/>
      <w:marRight w:val="0"/>
      <w:marTop w:val="0"/>
      <w:marBottom w:val="0"/>
      <w:divBdr>
        <w:top w:val="none" w:sz="0" w:space="0" w:color="auto"/>
        <w:left w:val="none" w:sz="0" w:space="0" w:color="auto"/>
        <w:bottom w:val="none" w:sz="0" w:space="0" w:color="auto"/>
        <w:right w:val="none" w:sz="0" w:space="0" w:color="auto"/>
      </w:divBdr>
    </w:div>
    <w:div w:id="1558123096">
      <w:bodyDiv w:val="1"/>
      <w:marLeft w:val="0"/>
      <w:marRight w:val="0"/>
      <w:marTop w:val="0"/>
      <w:marBottom w:val="0"/>
      <w:divBdr>
        <w:top w:val="none" w:sz="0" w:space="0" w:color="auto"/>
        <w:left w:val="none" w:sz="0" w:space="0" w:color="auto"/>
        <w:bottom w:val="none" w:sz="0" w:space="0" w:color="auto"/>
        <w:right w:val="none" w:sz="0" w:space="0" w:color="auto"/>
      </w:divBdr>
    </w:div>
    <w:div w:id="1560021866">
      <w:bodyDiv w:val="1"/>
      <w:marLeft w:val="0"/>
      <w:marRight w:val="0"/>
      <w:marTop w:val="0"/>
      <w:marBottom w:val="0"/>
      <w:divBdr>
        <w:top w:val="none" w:sz="0" w:space="0" w:color="auto"/>
        <w:left w:val="none" w:sz="0" w:space="0" w:color="auto"/>
        <w:bottom w:val="none" w:sz="0" w:space="0" w:color="auto"/>
        <w:right w:val="none" w:sz="0" w:space="0" w:color="auto"/>
      </w:divBdr>
    </w:div>
    <w:div w:id="1569338399">
      <w:bodyDiv w:val="1"/>
      <w:marLeft w:val="0"/>
      <w:marRight w:val="0"/>
      <w:marTop w:val="0"/>
      <w:marBottom w:val="0"/>
      <w:divBdr>
        <w:top w:val="none" w:sz="0" w:space="0" w:color="auto"/>
        <w:left w:val="none" w:sz="0" w:space="0" w:color="auto"/>
        <w:bottom w:val="none" w:sz="0" w:space="0" w:color="auto"/>
        <w:right w:val="none" w:sz="0" w:space="0" w:color="auto"/>
      </w:divBdr>
    </w:div>
    <w:div w:id="1575748497">
      <w:bodyDiv w:val="1"/>
      <w:marLeft w:val="0"/>
      <w:marRight w:val="0"/>
      <w:marTop w:val="0"/>
      <w:marBottom w:val="0"/>
      <w:divBdr>
        <w:top w:val="none" w:sz="0" w:space="0" w:color="auto"/>
        <w:left w:val="none" w:sz="0" w:space="0" w:color="auto"/>
        <w:bottom w:val="none" w:sz="0" w:space="0" w:color="auto"/>
        <w:right w:val="none" w:sz="0" w:space="0" w:color="auto"/>
      </w:divBdr>
    </w:div>
    <w:div w:id="1579434632">
      <w:bodyDiv w:val="1"/>
      <w:marLeft w:val="0"/>
      <w:marRight w:val="0"/>
      <w:marTop w:val="0"/>
      <w:marBottom w:val="0"/>
      <w:divBdr>
        <w:top w:val="none" w:sz="0" w:space="0" w:color="auto"/>
        <w:left w:val="none" w:sz="0" w:space="0" w:color="auto"/>
        <w:bottom w:val="none" w:sz="0" w:space="0" w:color="auto"/>
        <w:right w:val="none" w:sz="0" w:space="0" w:color="auto"/>
      </w:divBdr>
    </w:div>
    <w:div w:id="1588418485">
      <w:bodyDiv w:val="1"/>
      <w:marLeft w:val="0"/>
      <w:marRight w:val="0"/>
      <w:marTop w:val="0"/>
      <w:marBottom w:val="0"/>
      <w:divBdr>
        <w:top w:val="none" w:sz="0" w:space="0" w:color="auto"/>
        <w:left w:val="none" w:sz="0" w:space="0" w:color="auto"/>
        <w:bottom w:val="none" w:sz="0" w:space="0" w:color="auto"/>
        <w:right w:val="none" w:sz="0" w:space="0" w:color="auto"/>
      </w:divBdr>
    </w:div>
    <w:div w:id="1602567942">
      <w:bodyDiv w:val="1"/>
      <w:marLeft w:val="0"/>
      <w:marRight w:val="0"/>
      <w:marTop w:val="0"/>
      <w:marBottom w:val="0"/>
      <w:divBdr>
        <w:top w:val="none" w:sz="0" w:space="0" w:color="auto"/>
        <w:left w:val="none" w:sz="0" w:space="0" w:color="auto"/>
        <w:bottom w:val="none" w:sz="0" w:space="0" w:color="auto"/>
        <w:right w:val="none" w:sz="0" w:space="0" w:color="auto"/>
      </w:divBdr>
    </w:div>
    <w:div w:id="1630934994">
      <w:bodyDiv w:val="1"/>
      <w:marLeft w:val="0"/>
      <w:marRight w:val="0"/>
      <w:marTop w:val="0"/>
      <w:marBottom w:val="0"/>
      <w:divBdr>
        <w:top w:val="none" w:sz="0" w:space="0" w:color="auto"/>
        <w:left w:val="none" w:sz="0" w:space="0" w:color="auto"/>
        <w:bottom w:val="none" w:sz="0" w:space="0" w:color="auto"/>
        <w:right w:val="none" w:sz="0" w:space="0" w:color="auto"/>
      </w:divBdr>
    </w:div>
    <w:div w:id="1638536056">
      <w:bodyDiv w:val="1"/>
      <w:marLeft w:val="0"/>
      <w:marRight w:val="0"/>
      <w:marTop w:val="0"/>
      <w:marBottom w:val="0"/>
      <w:divBdr>
        <w:top w:val="none" w:sz="0" w:space="0" w:color="auto"/>
        <w:left w:val="none" w:sz="0" w:space="0" w:color="auto"/>
        <w:bottom w:val="none" w:sz="0" w:space="0" w:color="auto"/>
        <w:right w:val="none" w:sz="0" w:space="0" w:color="auto"/>
      </w:divBdr>
    </w:div>
    <w:div w:id="1639384231">
      <w:bodyDiv w:val="1"/>
      <w:marLeft w:val="0"/>
      <w:marRight w:val="0"/>
      <w:marTop w:val="0"/>
      <w:marBottom w:val="0"/>
      <w:divBdr>
        <w:top w:val="none" w:sz="0" w:space="0" w:color="auto"/>
        <w:left w:val="none" w:sz="0" w:space="0" w:color="auto"/>
        <w:bottom w:val="none" w:sz="0" w:space="0" w:color="auto"/>
        <w:right w:val="none" w:sz="0" w:space="0" w:color="auto"/>
      </w:divBdr>
    </w:div>
    <w:div w:id="1651208263">
      <w:bodyDiv w:val="1"/>
      <w:marLeft w:val="0"/>
      <w:marRight w:val="0"/>
      <w:marTop w:val="0"/>
      <w:marBottom w:val="0"/>
      <w:divBdr>
        <w:top w:val="none" w:sz="0" w:space="0" w:color="auto"/>
        <w:left w:val="none" w:sz="0" w:space="0" w:color="auto"/>
        <w:bottom w:val="none" w:sz="0" w:space="0" w:color="auto"/>
        <w:right w:val="none" w:sz="0" w:space="0" w:color="auto"/>
      </w:divBdr>
    </w:div>
    <w:div w:id="1653753002">
      <w:bodyDiv w:val="1"/>
      <w:marLeft w:val="0"/>
      <w:marRight w:val="0"/>
      <w:marTop w:val="0"/>
      <w:marBottom w:val="0"/>
      <w:divBdr>
        <w:top w:val="none" w:sz="0" w:space="0" w:color="auto"/>
        <w:left w:val="none" w:sz="0" w:space="0" w:color="auto"/>
        <w:bottom w:val="none" w:sz="0" w:space="0" w:color="auto"/>
        <w:right w:val="none" w:sz="0" w:space="0" w:color="auto"/>
      </w:divBdr>
    </w:div>
    <w:div w:id="1659769808">
      <w:bodyDiv w:val="1"/>
      <w:marLeft w:val="0"/>
      <w:marRight w:val="0"/>
      <w:marTop w:val="0"/>
      <w:marBottom w:val="0"/>
      <w:divBdr>
        <w:top w:val="none" w:sz="0" w:space="0" w:color="auto"/>
        <w:left w:val="none" w:sz="0" w:space="0" w:color="auto"/>
        <w:bottom w:val="none" w:sz="0" w:space="0" w:color="auto"/>
        <w:right w:val="none" w:sz="0" w:space="0" w:color="auto"/>
      </w:divBdr>
    </w:div>
    <w:div w:id="1659845035">
      <w:bodyDiv w:val="1"/>
      <w:marLeft w:val="0"/>
      <w:marRight w:val="0"/>
      <w:marTop w:val="0"/>
      <w:marBottom w:val="0"/>
      <w:divBdr>
        <w:top w:val="none" w:sz="0" w:space="0" w:color="auto"/>
        <w:left w:val="none" w:sz="0" w:space="0" w:color="auto"/>
        <w:bottom w:val="none" w:sz="0" w:space="0" w:color="auto"/>
        <w:right w:val="none" w:sz="0" w:space="0" w:color="auto"/>
      </w:divBdr>
    </w:div>
    <w:div w:id="1662393729">
      <w:bodyDiv w:val="1"/>
      <w:marLeft w:val="0"/>
      <w:marRight w:val="0"/>
      <w:marTop w:val="0"/>
      <w:marBottom w:val="0"/>
      <w:divBdr>
        <w:top w:val="none" w:sz="0" w:space="0" w:color="auto"/>
        <w:left w:val="none" w:sz="0" w:space="0" w:color="auto"/>
        <w:bottom w:val="none" w:sz="0" w:space="0" w:color="auto"/>
        <w:right w:val="none" w:sz="0" w:space="0" w:color="auto"/>
      </w:divBdr>
    </w:div>
    <w:div w:id="1668316819">
      <w:bodyDiv w:val="1"/>
      <w:marLeft w:val="0"/>
      <w:marRight w:val="0"/>
      <w:marTop w:val="0"/>
      <w:marBottom w:val="0"/>
      <w:divBdr>
        <w:top w:val="none" w:sz="0" w:space="0" w:color="auto"/>
        <w:left w:val="none" w:sz="0" w:space="0" w:color="auto"/>
        <w:bottom w:val="none" w:sz="0" w:space="0" w:color="auto"/>
        <w:right w:val="none" w:sz="0" w:space="0" w:color="auto"/>
      </w:divBdr>
    </w:div>
    <w:div w:id="1693602873">
      <w:bodyDiv w:val="1"/>
      <w:marLeft w:val="0"/>
      <w:marRight w:val="0"/>
      <w:marTop w:val="0"/>
      <w:marBottom w:val="0"/>
      <w:divBdr>
        <w:top w:val="none" w:sz="0" w:space="0" w:color="auto"/>
        <w:left w:val="none" w:sz="0" w:space="0" w:color="auto"/>
        <w:bottom w:val="none" w:sz="0" w:space="0" w:color="auto"/>
        <w:right w:val="none" w:sz="0" w:space="0" w:color="auto"/>
      </w:divBdr>
    </w:div>
    <w:div w:id="1697848277">
      <w:bodyDiv w:val="1"/>
      <w:marLeft w:val="0"/>
      <w:marRight w:val="0"/>
      <w:marTop w:val="0"/>
      <w:marBottom w:val="0"/>
      <w:divBdr>
        <w:top w:val="none" w:sz="0" w:space="0" w:color="auto"/>
        <w:left w:val="none" w:sz="0" w:space="0" w:color="auto"/>
        <w:bottom w:val="none" w:sz="0" w:space="0" w:color="auto"/>
        <w:right w:val="none" w:sz="0" w:space="0" w:color="auto"/>
      </w:divBdr>
    </w:div>
    <w:div w:id="1699041070">
      <w:bodyDiv w:val="1"/>
      <w:marLeft w:val="0"/>
      <w:marRight w:val="0"/>
      <w:marTop w:val="0"/>
      <w:marBottom w:val="0"/>
      <w:divBdr>
        <w:top w:val="none" w:sz="0" w:space="0" w:color="auto"/>
        <w:left w:val="none" w:sz="0" w:space="0" w:color="auto"/>
        <w:bottom w:val="none" w:sz="0" w:space="0" w:color="auto"/>
        <w:right w:val="none" w:sz="0" w:space="0" w:color="auto"/>
      </w:divBdr>
    </w:div>
    <w:div w:id="1701197723">
      <w:bodyDiv w:val="1"/>
      <w:marLeft w:val="0"/>
      <w:marRight w:val="0"/>
      <w:marTop w:val="0"/>
      <w:marBottom w:val="0"/>
      <w:divBdr>
        <w:top w:val="none" w:sz="0" w:space="0" w:color="auto"/>
        <w:left w:val="none" w:sz="0" w:space="0" w:color="auto"/>
        <w:bottom w:val="none" w:sz="0" w:space="0" w:color="auto"/>
        <w:right w:val="none" w:sz="0" w:space="0" w:color="auto"/>
      </w:divBdr>
    </w:div>
    <w:div w:id="1719816075">
      <w:bodyDiv w:val="1"/>
      <w:marLeft w:val="0"/>
      <w:marRight w:val="0"/>
      <w:marTop w:val="0"/>
      <w:marBottom w:val="0"/>
      <w:divBdr>
        <w:top w:val="none" w:sz="0" w:space="0" w:color="auto"/>
        <w:left w:val="none" w:sz="0" w:space="0" w:color="auto"/>
        <w:bottom w:val="none" w:sz="0" w:space="0" w:color="auto"/>
        <w:right w:val="none" w:sz="0" w:space="0" w:color="auto"/>
      </w:divBdr>
    </w:div>
    <w:div w:id="1722828347">
      <w:bodyDiv w:val="1"/>
      <w:marLeft w:val="0"/>
      <w:marRight w:val="0"/>
      <w:marTop w:val="0"/>
      <w:marBottom w:val="0"/>
      <w:divBdr>
        <w:top w:val="none" w:sz="0" w:space="0" w:color="auto"/>
        <w:left w:val="none" w:sz="0" w:space="0" w:color="auto"/>
        <w:bottom w:val="none" w:sz="0" w:space="0" w:color="auto"/>
        <w:right w:val="none" w:sz="0" w:space="0" w:color="auto"/>
      </w:divBdr>
    </w:div>
    <w:div w:id="1724060459">
      <w:bodyDiv w:val="1"/>
      <w:marLeft w:val="0"/>
      <w:marRight w:val="0"/>
      <w:marTop w:val="0"/>
      <w:marBottom w:val="0"/>
      <w:divBdr>
        <w:top w:val="none" w:sz="0" w:space="0" w:color="auto"/>
        <w:left w:val="none" w:sz="0" w:space="0" w:color="auto"/>
        <w:bottom w:val="none" w:sz="0" w:space="0" w:color="auto"/>
        <w:right w:val="none" w:sz="0" w:space="0" w:color="auto"/>
      </w:divBdr>
    </w:div>
    <w:div w:id="1729723977">
      <w:bodyDiv w:val="1"/>
      <w:marLeft w:val="0"/>
      <w:marRight w:val="0"/>
      <w:marTop w:val="0"/>
      <w:marBottom w:val="0"/>
      <w:divBdr>
        <w:top w:val="none" w:sz="0" w:space="0" w:color="auto"/>
        <w:left w:val="none" w:sz="0" w:space="0" w:color="auto"/>
        <w:bottom w:val="none" w:sz="0" w:space="0" w:color="auto"/>
        <w:right w:val="none" w:sz="0" w:space="0" w:color="auto"/>
      </w:divBdr>
    </w:div>
    <w:div w:id="1734889783">
      <w:bodyDiv w:val="1"/>
      <w:marLeft w:val="0"/>
      <w:marRight w:val="0"/>
      <w:marTop w:val="0"/>
      <w:marBottom w:val="0"/>
      <w:divBdr>
        <w:top w:val="none" w:sz="0" w:space="0" w:color="auto"/>
        <w:left w:val="none" w:sz="0" w:space="0" w:color="auto"/>
        <w:bottom w:val="none" w:sz="0" w:space="0" w:color="auto"/>
        <w:right w:val="none" w:sz="0" w:space="0" w:color="auto"/>
      </w:divBdr>
    </w:div>
    <w:div w:id="1738162888">
      <w:bodyDiv w:val="1"/>
      <w:marLeft w:val="0"/>
      <w:marRight w:val="0"/>
      <w:marTop w:val="0"/>
      <w:marBottom w:val="0"/>
      <w:divBdr>
        <w:top w:val="none" w:sz="0" w:space="0" w:color="auto"/>
        <w:left w:val="none" w:sz="0" w:space="0" w:color="auto"/>
        <w:bottom w:val="none" w:sz="0" w:space="0" w:color="auto"/>
        <w:right w:val="none" w:sz="0" w:space="0" w:color="auto"/>
      </w:divBdr>
    </w:div>
    <w:div w:id="1740519435">
      <w:bodyDiv w:val="1"/>
      <w:marLeft w:val="0"/>
      <w:marRight w:val="0"/>
      <w:marTop w:val="0"/>
      <w:marBottom w:val="0"/>
      <w:divBdr>
        <w:top w:val="none" w:sz="0" w:space="0" w:color="auto"/>
        <w:left w:val="none" w:sz="0" w:space="0" w:color="auto"/>
        <w:bottom w:val="none" w:sz="0" w:space="0" w:color="auto"/>
        <w:right w:val="none" w:sz="0" w:space="0" w:color="auto"/>
      </w:divBdr>
    </w:div>
    <w:div w:id="1751005488">
      <w:bodyDiv w:val="1"/>
      <w:marLeft w:val="0"/>
      <w:marRight w:val="0"/>
      <w:marTop w:val="0"/>
      <w:marBottom w:val="0"/>
      <w:divBdr>
        <w:top w:val="none" w:sz="0" w:space="0" w:color="auto"/>
        <w:left w:val="none" w:sz="0" w:space="0" w:color="auto"/>
        <w:bottom w:val="none" w:sz="0" w:space="0" w:color="auto"/>
        <w:right w:val="none" w:sz="0" w:space="0" w:color="auto"/>
      </w:divBdr>
    </w:div>
    <w:div w:id="1755472996">
      <w:bodyDiv w:val="1"/>
      <w:marLeft w:val="0"/>
      <w:marRight w:val="0"/>
      <w:marTop w:val="0"/>
      <w:marBottom w:val="0"/>
      <w:divBdr>
        <w:top w:val="none" w:sz="0" w:space="0" w:color="auto"/>
        <w:left w:val="none" w:sz="0" w:space="0" w:color="auto"/>
        <w:bottom w:val="none" w:sz="0" w:space="0" w:color="auto"/>
        <w:right w:val="none" w:sz="0" w:space="0" w:color="auto"/>
      </w:divBdr>
    </w:div>
    <w:div w:id="1770004127">
      <w:bodyDiv w:val="1"/>
      <w:marLeft w:val="0"/>
      <w:marRight w:val="0"/>
      <w:marTop w:val="0"/>
      <w:marBottom w:val="0"/>
      <w:divBdr>
        <w:top w:val="none" w:sz="0" w:space="0" w:color="auto"/>
        <w:left w:val="none" w:sz="0" w:space="0" w:color="auto"/>
        <w:bottom w:val="none" w:sz="0" w:space="0" w:color="auto"/>
        <w:right w:val="none" w:sz="0" w:space="0" w:color="auto"/>
      </w:divBdr>
    </w:div>
    <w:div w:id="1770352005">
      <w:bodyDiv w:val="1"/>
      <w:marLeft w:val="0"/>
      <w:marRight w:val="0"/>
      <w:marTop w:val="0"/>
      <w:marBottom w:val="0"/>
      <w:divBdr>
        <w:top w:val="none" w:sz="0" w:space="0" w:color="auto"/>
        <w:left w:val="none" w:sz="0" w:space="0" w:color="auto"/>
        <w:bottom w:val="none" w:sz="0" w:space="0" w:color="auto"/>
        <w:right w:val="none" w:sz="0" w:space="0" w:color="auto"/>
      </w:divBdr>
    </w:div>
    <w:div w:id="1770850280">
      <w:bodyDiv w:val="1"/>
      <w:marLeft w:val="0"/>
      <w:marRight w:val="0"/>
      <w:marTop w:val="0"/>
      <w:marBottom w:val="0"/>
      <w:divBdr>
        <w:top w:val="none" w:sz="0" w:space="0" w:color="auto"/>
        <w:left w:val="none" w:sz="0" w:space="0" w:color="auto"/>
        <w:bottom w:val="none" w:sz="0" w:space="0" w:color="auto"/>
        <w:right w:val="none" w:sz="0" w:space="0" w:color="auto"/>
      </w:divBdr>
    </w:div>
    <w:div w:id="1793863213">
      <w:bodyDiv w:val="1"/>
      <w:marLeft w:val="0"/>
      <w:marRight w:val="0"/>
      <w:marTop w:val="0"/>
      <w:marBottom w:val="0"/>
      <w:divBdr>
        <w:top w:val="none" w:sz="0" w:space="0" w:color="auto"/>
        <w:left w:val="none" w:sz="0" w:space="0" w:color="auto"/>
        <w:bottom w:val="none" w:sz="0" w:space="0" w:color="auto"/>
        <w:right w:val="none" w:sz="0" w:space="0" w:color="auto"/>
      </w:divBdr>
    </w:div>
    <w:div w:id="1802914154">
      <w:bodyDiv w:val="1"/>
      <w:marLeft w:val="0"/>
      <w:marRight w:val="0"/>
      <w:marTop w:val="0"/>
      <w:marBottom w:val="0"/>
      <w:divBdr>
        <w:top w:val="none" w:sz="0" w:space="0" w:color="auto"/>
        <w:left w:val="none" w:sz="0" w:space="0" w:color="auto"/>
        <w:bottom w:val="none" w:sz="0" w:space="0" w:color="auto"/>
        <w:right w:val="none" w:sz="0" w:space="0" w:color="auto"/>
      </w:divBdr>
    </w:div>
    <w:div w:id="1805082237">
      <w:bodyDiv w:val="1"/>
      <w:marLeft w:val="0"/>
      <w:marRight w:val="0"/>
      <w:marTop w:val="0"/>
      <w:marBottom w:val="0"/>
      <w:divBdr>
        <w:top w:val="none" w:sz="0" w:space="0" w:color="auto"/>
        <w:left w:val="none" w:sz="0" w:space="0" w:color="auto"/>
        <w:bottom w:val="none" w:sz="0" w:space="0" w:color="auto"/>
        <w:right w:val="none" w:sz="0" w:space="0" w:color="auto"/>
      </w:divBdr>
    </w:div>
    <w:div w:id="1810516452">
      <w:bodyDiv w:val="1"/>
      <w:marLeft w:val="0"/>
      <w:marRight w:val="0"/>
      <w:marTop w:val="0"/>
      <w:marBottom w:val="0"/>
      <w:divBdr>
        <w:top w:val="none" w:sz="0" w:space="0" w:color="auto"/>
        <w:left w:val="none" w:sz="0" w:space="0" w:color="auto"/>
        <w:bottom w:val="none" w:sz="0" w:space="0" w:color="auto"/>
        <w:right w:val="none" w:sz="0" w:space="0" w:color="auto"/>
      </w:divBdr>
    </w:div>
    <w:div w:id="1813477965">
      <w:bodyDiv w:val="1"/>
      <w:marLeft w:val="0"/>
      <w:marRight w:val="0"/>
      <w:marTop w:val="0"/>
      <w:marBottom w:val="0"/>
      <w:divBdr>
        <w:top w:val="none" w:sz="0" w:space="0" w:color="auto"/>
        <w:left w:val="none" w:sz="0" w:space="0" w:color="auto"/>
        <w:bottom w:val="none" w:sz="0" w:space="0" w:color="auto"/>
        <w:right w:val="none" w:sz="0" w:space="0" w:color="auto"/>
      </w:divBdr>
    </w:div>
    <w:div w:id="1837838881">
      <w:bodyDiv w:val="1"/>
      <w:marLeft w:val="0"/>
      <w:marRight w:val="0"/>
      <w:marTop w:val="0"/>
      <w:marBottom w:val="0"/>
      <w:divBdr>
        <w:top w:val="none" w:sz="0" w:space="0" w:color="auto"/>
        <w:left w:val="none" w:sz="0" w:space="0" w:color="auto"/>
        <w:bottom w:val="none" w:sz="0" w:space="0" w:color="auto"/>
        <w:right w:val="none" w:sz="0" w:space="0" w:color="auto"/>
      </w:divBdr>
    </w:div>
    <w:div w:id="1839035420">
      <w:bodyDiv w:val="1"/>
      <w:marLeft w:val="0"/>
      <w:marRight w:val="0"/>
      <w:marTop w:val="0"/>
      <w:marBottom w:val="0"/>
      <w:divBdr>
        <w:top w:val="none" w:sz="0" w:space="0" w:color="auto"/>
        <w:left w:val="none" w:sz="0" w:space="0" w:color="auto"/>
        <w:bottom w:val="none" w:sz="0" w:space="0" w:color="auto"/>
        <w:right w:val="none" w:sz="0" w:space="0" w:color="auto"/>
      </w:divBdr>
    </w:div>
    <w:div w:id="1850756824">
      <w:bodyDiv w:val="1"/>
      <w:marLeft w:val="0"/>
      <w:marRight w:val="0"/>
      <w:marTop w:val="0"/>
      <w:marBottom w:val="0"/>
      <w:divBdr>
        <w:top w:val="none" w:sz="0" w:space="0" w:color="auto"/>
        <w:left w:val="none" w:sz="0" w:space="0" w:color="auto"/>
        <w:bottom w:val="none" w:sz="0" w:space="0" w:color="auto"/>
        <w:right w:val="none" w:sz="0" w:space="0" w:color="auto"/>
      </w:divBdr>
    </w:div>
    <w:div w:id="1852639687">
      <w:bodyDiv w:val="1"/>
      <w:marLeft w:val="0"/>
      <w:marRight w:val="0"/>
      <w:marTop w:val="0"/>
      <w:marBottom w:val="0"/>
      <w:divBdr>
        <w:top w:val="none" w:sz="0" w:space="0" w:color="auto"/>
        <w:left w:val="none" w:sz="0" w:space="0" w:color="auto"/>
        <w:bottom w:val="none" w:sz="0" w:space="0" w:color="auto"/>
        <w:right w:val="none" w:sz="0" w:space="0" w:color="auto"/>
      </w:divBdr>
    </w:div>
    <w:div w:id="1857041143">
      <w:bodyDiv w:val="1"/>
      <w:marLeft w:val="0"/>
      <w:marRight w:val="0"/>
      <w:marTop w:val="0"/>
      <w:marBottom w:val="0"/>
      <w:divBdr>
        <w:top w:val="none" w:sz="0" w:space="0" w:color="auto"/>
        <w:left w:val="none" w:sz="0" w:space="0" w:color="auto"/>
        <w:bottom w:val="none" w:sz="0" w:space="0" w:color="auto"/>
        <w:right w:val="none" w:sz="0" w:space="0" w:color="auto"/>
      </w:divBdr>
    </w:div>
    <w:div w:id="1858079834">
      <w:bodyDiv w:val="1"/>
      <w:marLeft w:val="0"/>
      <w:marRight w:val="0"/>
      <w:marTop w:val="0"/>
      <w:marBottom w:val="0"/>
      <w:divBdr>
        <w:top w:val="none" w:sz="0" w:space="0" w:color="auto"/>
        <w:left w:val="none" w:sz="0" w:space="0" w:color="auto"/>
        <w:bottom w:val="none" w:sz="0" w:space="0" w:color="auto"/>
        <w:right w:val="none" w:sz="0" w:space="0" w:color="auto"/>
      </w:divBdr>
    </w:div>
    <w:div w:id="1865702868">
      <w:bodyDiv w:val="1"/>
      <w:marLeft w:val="0"/>
      <w:marRight w:val="0"/>
      <w:marTop w:val="0"/>
      <w:marBottom w:val="0"/>
      <w:divBdr>
        <w:top w:val="none" w:sz="0" w:space="0" w:color="auto"/>
        <w:left w:val="none" w:sz="0" w:space="0" w:color="auto"/>
        <w:bottom w:val="none" w:sz="0" w:space="0" w:color="auto"/>
        <w:right w:val="none" w:sz="0" w:space="0" w:color="auto"/>
      </w:divBdr>
    </w:div>
    <w:div w:id="1873493251">
      <w:bodyDiv w:val="1"/>
      <w:marLeft w:val="0"/>
      <w:marRight w:val="0"/>
      <w:marTop w:val="0"/>
      <w:marBottom w:val="0"/>
      <w:divBdr>
        <w:top w:val="none" w:sz="0" w:space="0" w:color="auto"/>
        <w:left w:val="none" w:sz="0" w:space="0" w:color="auto"/>
        <w:bottom w:val="none" w:sz="0" w:space="0" w:color="auto"/>
        <w:right w:val="none" w:sz="0" w:space="0" w:color="auto"/>
      </w:divBdr>
    </w:div>
    <w:div w:id="1891573280">
      <w:bodyDiv w:val="1"/>
      <w:marLeft w:val="0"/>
      <w:marRight w:val="0"/>
      <w:marTop w:val="0"/>
      <w:marBottom w:val="0"/>
      <w:divBdr>
        <w:top w:val="none" w:sz="0" w:space="0" w:color="auto"/>
        <w:left w:val="none" w:sz="0" w:space="0" w:color="auto"/>
        <w:bottom w:val="none" w:sz="0" w:space="0" w:color="auto"/>
        <w:right w:val="none" w:sz="0" w:space="0" w:color="auto"/>
      </w:divBdr>
    </w:div>
    <w:div w:id="1893883134">
      <w:bodyDiv w:val="1"/>
      <w:marLeft w:val="0"/>
      <w:marRight w:val="0"/>
      <w:marTop w:val="0"/>
      <w:marBottom w:val="0"/>
      <w:divBdr>
        <w:top w:val="none" w:sz="0" w:space="0" w:color="auto"/>
        <w:left w:val="none" w:sz="0" w:space="0" w:color="auto"/>
        <w:bottom w:val="none" w:sz="0" w:space="0" w:color="auto"/>
        <w:right w:val="none" w:sz="0" w:space="0" w:color="auto"/>
      </w:divBdr>
    </w:div>
    <w:div w:id="1900239304">
      <w:bodyDiv w:val="1"/>
      <w:marLeft w:val="0"/>
      <w:marRight w:val="0"/>
      <w:marTop w:val="0"/>
      <w:marBottom w:val="0"/>
      <w:divBdr>
        <w:top w:val="none" w:sz="0" w:space="0" w:color="auto"/>
        <w:left w:val="none" w:sz="0" w:space="0" w:color="auto"/>
        <w:bottom w:val="none" w:sz="0" w:space="0" w:color="auto"/>
        <w:right w:val="none" w:sz="0" w:space="0" w:color="auto"/>
      </w:divBdr>
    </w:div>
    <w:div w:id="1907452674">
      <w:bodyDiv w:val="1"/>
      <w:marLeft w:val="0"/>
      <w:marRight w:val="0"/>
      <w:marTop w:val="0"/>
      <w:marBottom w:val="0"/>
      <w:divBdr>
        <w:top w:val="none" w:sz="0" w:space="0" w:color="auto"/>
        <w:left w:val="none" w:sz="0" w:space="0" w:color="auto"/>
        <w:bottom w:val="none" w:sz="0" w:space="0" w:color="auto"/>
        <w:right w:val="none" w:sz="0" w:space="0" w:color="auto"/>
      </w:divBdr>
    </w:div>
    <w:div w:id="1909340638">
      <w:bodyDiv w:val="1"/>
      <w:marLeft w:val="0"/>
      <w:marRight w:val="0"/>
      <w:marTop w:val="0"/>
      <w:marBottom w:val="0"/>
      <w:divBdr>
        <w:top w:val="none" w:sz="0" w:space="0" w:color="auto"/>
        <w:left w:val="none" w:sz="0" w:space="0" w:color="auto"/>
        <w:bottom w:val="none" w:sz="0" w:space="0" w:color="auto"/>
        <w:right w:val="none" w:sz="0" w:space="0" w:color="auto"/>
      </w:divBdr>
    </w:div>
    <w:div w:id="1911498560">
      <w:bodyDiv w:val="1"/>
      <w:marLeft w:val="0"/>
      <w:marRight w:val="0"/>
      <w:marTop w:val="0"/>
      <w:marBottom w:val="0"/>
      <w:divBdr>
        <w:top w:val="none" w:sz="0" w:space="0" w:color="auto"/>
        <w:left w:val="none" w:sz="0" w:space="0" w:color="auto"/>
        <w:bottom w:val="none" w:sz="0" w:space="0" w:color="auto"/>
        <w:right w:val="none" w:sz="0" w:space="0" w:color="auto"/>
      </w:divBdr>
    </w:div>
    <w:div w:id="1911696854">
      <w:bodyDiv w:val="1"/>
      <w:marLeft w:val="0"/>
      <w:marRight w:val="0"/>
      <w:marTop w:val="0"/>
      <w:marBottom w:val="0"/>
      <w:divBdr>
        <w:top w:val="none" w:sz="0" w:space="0" w:color="auto"/>
        <w:left w:val="none" w:sz="0" w:space="0" w:color="auto"/>
        <w:bottom w:val="none" w:sz="0" w:space="0" w:color="auto"/>
        <w:right w:val="none" w:sz="0" w:space="0" w:color="auto"/>
      </w:divBdr>
    </w:div>
    <w:div w:id="1915776774">
      <w:bodyDiv w:val="1"/>
      <w:marLeft w:val="0"/>
      <w:marRight w:val="0"/>
      <w:marTop w:val="0"/>
      <w:marBottom w:val="0"/>
      <w:divBdr>
        <w:top w:val="none" w:sz="0" w:space="0" w:color="auto"/>
        <w:left w:val="none" w:sz="0" w:space="0" w:color="auto"/>
        <w:bottom w:val="none" w:sz="0" w:space="0" w:color="auto"/>
        <w:right w:val="none" w:sz="0" w:space="0" w:color="auto"/>
      </w:divBdr>
    </w:div>
    <w:div w:id="1916932335">
      <w:bodyDiv w:val="1"/>
      <w:marLeft w:val="0"/>
      <w:marRight w:val="0"/>
      <w:marTop w:val="0"/>
      <w:marBottom w:val="0"/>
      <w:divBdr>
        <w:top w:val="none" w:sz="0" w:space="0" w:color="auto"/>
        <w:left w:val="none" w:sz="0" w:space="0" w:color="auto"/>
        <w:bottom w:val="none" w:sz="0" w:space="0" w:color="auto"/>
        <w:right w:val="none" w:sz="0" w:space="0" w:color="auto"/>
      </w:divBdr>
    </w:div>
    <w:div w:id="1917786299">
      <w:bodyDiv w:val="1"/>
      <w:marLeft w:val="0"/>
      <w:marRight w:val="0"/>
      <w:marTop w:val="0"/>
      <w:marBottom w:val="0"/>
      <w:divBdr>
        <w:top w:val="none" w:sz="0" w:space="0" w:color="auto"/>
        <w:left w:val="none" w:sz="0" w:space="0" w:color="auto"/>
        <w:bottom w:val="none" w:sz="0" w:space="0" w:color="auto"/>
        <w:right w:val="none" w:sz="0" w:space="0" w:color="auto"/>
      </w:divBdr>
    </w:div>
    <w:div w:id="1918899781">
      <w:bodyDiv w:val="1"/>
      <w:marLeft w:val="0"/>
      <w:marRight w:val="0"/>
      <w:marTop w:val="0"/>
      <w:marBottom w:val="0"/>
      <w:divBdr>
        <w:top w:val="none" w:sz="0" w:space="0" w:color="auto"/>
        <w:left w:val="none" w:sz="0" w:space="0" w:color="auto"/>
        <w:bottom w:val="none" w:sz="0" w:space="0" w:color="auto"/>
        <w:right w:val="none" w:sz="0" w:space="0" w:color="auto"/>
      </w:divBdr>
    </w:div>
    <w:div w:id="1919437424">
      <w:bodyDiv w:val="1"/>
      <w:marLeft w:val="0"/>
      <w:marRight w:val="0"/>
      <w:marTop w:val="0"/>
      <w:marBottom w:val="0"/>
      <w:divBdr>
        <w:top w:val="none" w:sz="0" w:space="0" w:color="auto"/>
        <w:left w:val="none" w:sz="0" w:space="0" w:color="auto"/>
        <w:bottom w:val="none" w:sz="0" w:space="0" w:color="auto"/>
        <w:right w:val="none" w:sz="0" w:space="0" w:color="auto"/>
      </w:divBdr>
    </w:div>
    <w:div w:id="1920554567">
      <w:bodyDiv w:val="1"/>
      <w:marLeft w:val="0"/>
      <w:marRight w:val="0"/>
      <w:marTop w:val="0"/>
      <w:marBottom w:val="0"/>
      <w:divBdr>
        <w:top w:val="none" w:sz="0" w:space="0" w:color="auto"/>
        <w:left w:val="none" w:sz="0" w:space="0" w:color="auto"/>
        <w:bottom w:val="none" w:sz="0" w:space="0" w:color="auto"/>
        <w:right w:val="none" w:sz="0" w:space="0" w:color="auto"/>
      </w:divBdr>
    </w:div>
    <w:div w:id="1928343263">
      <w:bodyDiv w:val="1"/>
      <w:marLeft w:val="0"/>
      <w:marRight w:val="0"/>
      <w:marTop w:val="0"/>
      <w:marBottom w:val="0"/>
      <w:divBdr>
        <w:top w:val="none" w:sz="0" w:space="0" w:color="auto"/>
        <w:left w:val="none" w:sz="0" w:space="0" w:color="auto"/>
        <w:bottom w:val="none" w:sz="0" w:space="0" w:color="auto"/>
        <w:right w:val="none" w:sz="0" w:space="0" w:color="auto"/>
      </w:divBdr>
    </w:div>
    <w:div w:id="1929145544">
      <w:bodyDiv w:val="1"/>
      <w:marLeft w:val="0"/>
      <w:marRight w:val="0"/>
      <w:marTop w:val="0"/>
      <w:marBottom w:val="0"/>
      <w:divBdr>
        <w:top w:val="none" w:sz="0" w:space="0" w:color="auto"/>
        <w:left w:val="none" w:sz="0" w:space="0" w:color="auto"/>
        <w:bottom w:val="none" w:sz="0" w:space="0" w:color="auto"/>
        <w:right w:val="none" w:sz="0" w:space="0" w:color="auto"/>
      </w:divBdr>
    </w:div>
    <w:div w:id="1936933900">
      <w:bodyDiv w:val="1"/>
      <w:marLeft w:val="0"/>
      <w:marRight w:val="0"/>
      <w:marTop w:val="0"/>
      <w:marBottom w:val="0"/>
      <w:divBdr>
        <w:top w:val="none" w:sz="0" w:space="0" w:color="auto"/>
        <w:left w:val="none" w:sz="0" w:space="0" w:color="auto"/>
        <w:bottom w:val="none" w:sz="0" w:space="0" w:color="auto"/>
        <w:right w:val="none" w:sz="0" w:space="0" w:color="auto"/>
      </w:divBdr>
    </w:div>
    <w:div w:id="1949043038">
      <w:bodyDiv w:val="1"/>
      <w:marLeft w:val="0"/>
      <w:marRight w:val="0"/>
      <w:marTop w:val="0"/>
      <w:marBottom w:val="0"/>
      <w:divBdr>
        <w:top w:val="none" w:sz="0" w:space="0" w:color="auto"/>
        <w:left w:val="none" w:sz="0" w:space="0" w:color="auto"/>
        <w:bottom w:val="none" w:sz="0" w:space="0" w:color="auto"/>
        <w:right w:val="none" w:sz="0" w:space="0" w:color="auto"/>
      </w:divBdr>
    </w:div>
    <w:div w:id="1949071841">
      <w:bodyDiv w:val="1"/>
      <w:marLeft w:val="0"/>
      <w:marRight w:val="0"/>
      <w:marTop w:val="0"/>
      <w:marBottom w:val="0"/>
      <w:divBdr>
        <w:top w:val="none" w:sz="0" w:space="0" w:color="auto"/>
        <w:left w:val="none" w:sz="0" w:space="0" w:color="auto"/>
        <w:bottom w:val="none" w:sz="0" w:space="0" w:color="auto"/>
        <w:right w:val="none" w:sz="0" w:space="0" w:color="auto"/>
      </w:divBdr>
    </w:div>
    <w:div w:id="1953514555">
      <w:bodyDiv w:val="1"/>
      <w:marLeft w:val="0"/>
      <w:marRight w:val="0"/>
      <w:marTop w:val="0"/>
      <w:marBottom w:val="0"/>
      <w:divBdr>
        <w:top w:val="none" w:sz="0" w:space="0" w:color="auto"/>
        <w:left w:val="none" w:sz="0" w:space="0" w:color="auto"/>
        <w:bottom w:val="none" w:sz="0" w:space="0" w:color="auto"/>
        <w:right w:val="none" w:sz="0" w:space="0" w:color="auto"/>
      </w:divBdr>
    </w:div>
    <w:div w:id="1955364247">
      <w:bodyDiv w:val="1"/>
      <w:marLeft w:val="0"/>
      <w:marRight w:val="0"/>
      <w:marTop w:val="0"/>
      <w:marBottom w:val="0"/>
      <w:divBdr>
        <w:top w:val="none" w:sz="0" w:space="0" w:color="auto"/>
        <w:left w:val="none" w:sz="0" w:space="0" w:color="auto"/>
        <w:bottom w:val="none" w:sz="0" w:space="0" w:color="auto"/>
        <w:right w:val="none" w:sz="0" w:space="0" w:color="auto"/>
      </w:divBdr>
    </w:div>
    <w:div w:id="1955746059">
      <w:bodyDiv w:val="1"/>
      <w:marLeft w:val="0"/>
      <w:marRight w:val="0"/>
      <w:marTop w:val="0"/>
      <w:marBottom w:val="0"/>
      <w:divBdr>
        <w:top w:val="none" w:sz="0" w:space="0" w:color="auto"/>
        <w:left w:val="none" w:sz="0" w:space="0" w:color="auto"/>
        <w:bottom w:val="none" w:sz="0" w:space="0" w:color="auto"/>
        <w:right w:val="none" w:sz="0" w:space="0" w:color="auto"/>
      </w:divBdr>
    </w:div>
    <w:div w:id="1956016313">
      <w:bodyDiv w:val="1"/>
      <w:marLeft w:val="0"/>
      <w:marRight w:val="0"/>
      <w:marTop w:val="0"/>
      <w:marBottom w:val="0"/>
      <w:divBdr>
        <w:top w:val="none" w:sz="0" w:space="0" w:color="auto"/>
        <w:left w:val="none" w:sz="0" w:space="0" w:color="auto"/>
        <w:bottom w:val="none" w:sz="0" w:space="0" w:color="auto"/>
        <w:right w:val="none" w:sz="0" w:space="0" w:color="auto"/>
      </w:divBdr>
    </w:div>
    <w:div w:id="1959873692">
      <w:bodyDiv w:val="1"/>
      <w:marLeft w:val="0"/>
      <w:marRight w:val="0"/>
      <w:marTop w:val="0"/>
      <w:marBottom w:val="0"/>
      <w:divBdr>
        <w:top w:val="none" w:sz="0" w:space="0" w:color="auto"/>
        <w:left w:val="none" w:sz="0" w:space="0" w:color="auto"/>
        <w:bottom w:val="none" w:sz="0" w:space="0" w:color="auto"/>
        <w:right w:val="none" w:sz="0" w:space="0" w:color="auto"/>
      </w:divBdr>
    </w:div>
    <w:div w:id="1961380929">
      <w:bodyDiv w:val="1"/>
      <w:marLeft w:val="0"/>
      <w:marRight w:val="0"/>
      <w:marTop w:val="0"/>
      <w:marBottom w:val="0"/>
      <w:divBdr>
        <w:top w:val="none" w:sz="0" w:space="0" w:color="auto"/>
        <w:left w:val="none" w:sz="0" w:space="0" w:color="auto"/>
        <w:bottom w:val="none" w:sz="0" w:space="0" w:color="auto"/>
        <w:right w:val="none" w:sz="0" w:space="0" w:color="auto"/>
      </w:divBdr>
    </w:div>
    <w:div w:id="1984652759">
      <w:bodyDiv w:val="1"/>
      <w:marLeft w:val="0"/>
      <w:marRight w:val="0"/>
      <w:marTop w:val="0"/>
      <w:marBottom w:val="0"/>
      <w:divBdr>
        <w:top w:val="none" w:sz="0" w:space="0" w:color="auto"/>
        <w:left w:val="none" w:sz="0" w:space="0" w:color="auto"/>
        <w:bottom w:val="none" w:sz="0" w:space="0" w:color="auto"/>
        <w:right w:val="none" w:sz="0" w:space="0" w:color="auto"/>
      </w:divBdr>
    </w:div>
    <w:div w:id="2004550323">
      <w:bodyDiv w:val="1"/>
      <w:marLeft w:val="0"/>
      <w:marRight w:val="0"/>
      <w:marTop w:val="0"/>
      <w:marBottom w:val="0"/>
      <w:divBdr>
        <w:top w:val="none" w:sz="0" w:space="0" w:color="auto"/>
        <w:left w:val="none" w:sz="0" w:space="0" w:color="auto"/>
        <w:bottom w:val="none" w:sz="0" w:space="0" w:color="auto"/>
        <w:right w:val="none" w:sz="0" w:space="0" w:color="auto"/>
      </w:divBdr>
    </w:div>
    <w:div w:id="2007898260">
      <w:bodyDiv w:val="1"/>
      <w:marLeft w:val="0"/>
      <w:marRight w:val="0"/>
      <w:marTop w:val="0"/>
      <w:marBottom w:val="0"/>
      <w:divBdr>
        <w:top w:val="none" w:sz="0" w:space="0" w:color="auto"/>
        <w:left w:val="none" w:sz="0" w:space="0" w:color="auto"/>
        <w:bottom w:val="none" w:sz="0" w:space="0" w:color="auto"/>
        <w:right w:val="none" w:sz="0" w:space="0" w:color="auto"/>
      </w:divBdr>
    </w:div>
    <w:div w:id="2032561706">
      <w:bodyDiv w:val="1"/>
      <w:marLeft w:val="0"/>
      <w:marRight w:val="0"/>
      <w:marTop w:val="0"/>
      <w:marBottom w:val="0"/>
      <w:divBdr>
        <w:top w:val="none" w:sz="0" w:space="0" w:color="auto"/>
        <w:left w:val="none" w:sz="0" w:space="0" w:color="auto"/>
        <w:bottom w:val="none" w:sz="0" w:space="0" w:color="auto"/>
        <w:right w:val="none" w:sz="0" w:space="0" w:color="auto"/>
      </w:divBdr>
    </w:div>
    <w:div w:id="2033801854">
      <w:bodyDiv w:val="1"/>
      <w:marLeft w:val="0"/>
      <w:marRight w:val="0"/>
      <w:marTop w:val="0"/>
      <w:marBottom w:val="0"/>
      <w:divBdr>
        <w:top w:val="none" w:sz="0" w:space="0" w:color="auto"/>
        <w:left w:val="none" w:sz="0" w:space="0" w:color="auto"/>
        <w:bottom w:val="none" w:sz="0" w:space="0" w:color="auto"/>
        <w:right w:val="none" w:sz="0" w:space="0" w:color="auto"/>
      </w:divBdr>
    </w:div>
    <w:div w:id="2034183322">
      <w:bodyDiv w:val="1"/>
      <w:marLeft w:val="0"/>
      <w:marRight w:val="0"/>
      <w:marTop w:val="0"/>
      <w:marBottom w:val="0"/>
      <w:divBdr>
        <w:top w:val="none" w:sz="0" w:space="0" w:color="auto"/>
        <w:left w:val="none" w:sz="0" w:space="0" w:color="auto"/>
        <w:bottom w:val="none" w:sz="0" w:space="0" w:color="auto"/>
        <w:right w:val="none" w:sz="0" w:space="0" w:color="auto"/>
      </w:divBdr>
    </w:div>
    <w:div w:id="2036034991">
      <w:bodyDiv w:val="1"/>
      <w:marLeft w:val="0"/>
      <w:marRight w:val="0"/>
      <w:marTop w:val="0"/>
      <w:marBottom w:val="0"/>
      <w:divBdr>
        <w:top w:val="none" w:sz="0" w:space="0" w:color="auto"/>
        <w:left w:val="none" w:sz="0" w:space="0" w:color="auto"/>
        <w:bottom w:val="none" w:sz="0" w:space="0" w:color="auto"/>
        <w:right w:val="none" w:sz="0" w:space="0" w:color="auto"/>
      </w:divBdr>
    </w:div>
    <w:div w:id="2040350179">
      <w:bodyDiv w:val="1"/>
      <w:marLeft w:val="0"/>
      <w:marRight w:val="0"/>
      <w:marTop w:val="0"/>
      <w:marBottom w:val="0"/>
      <w:divBdr>
        <w:top w:val="none" w:sz="0" w:space="0" w:color="auto"/>
        <w:left w:val="none" w:sz="0" w:space="0" w:color="auto"/>
        <w:bottom w:val="none" w:sz="0" w:space="0" w:color="auto"/>
        <w:right w:val="none" w:sz="0" w:space="0" w:color="auto"/>
      </w:divBdr>
      <w:divsChild>
        <w:div w:id="490371000">
          <w:marLeft w:val="0"/>
          <w:marRight w:val="0"/>
          <w:marTop w:val="0"/>
          <w:marBottom w:val="0"/>
          <w:divBdr>
            <w:top w:val="none" w:sz="0" w:space="0" w:color="auto"/>
            <w:left w:val="none" w:sz="0" w:space="0" w:color="auto"/>
            <w:bottom w:val="none" w:sz="0" w:space="0" w:color="auto"/>
            <w:right w:val="none" w:sz="0" w:space="0" w:color="auto"/>
          </w:divBdr>
          <w:divsChild>
            <w:div w:id="1480880287">
              <w:marLeft w:val="0"/>
              <w:marRight w:val="0"/>
              <w:marTop w:val="0"/>
              <w:marBottom w:val="0"/>
              <w:divBdr>
                <w:top w:val="none" w:sz="0" w:space="0" w:color="auto"/>
                <w:left w:val="none" w:sz="0" w:space="0" w:color="auto"/>
                <w:bottom w:val="none" w:sz="0" w:space="0" w:color="auto"/>
                <w:right w:val="none" w:sz="0" w:space="0" w:color="auto"/>
              </w:divBdr>
              <w:divsChild>
                <w:div w:id="214776465">
                  <w:marLeft w:val="0"/>
                  <w:marRight w:val="0"/>
                  <w:marTop w:val="0"/>
                  <w:marBottom w:val="0"/>
                  <w:divBdr>
                    <w:top w:val="none" w:sz="0" w:space="0" w:color="auto"/>
                    <w:left w:val="none" w:sz="0" w:space="0" w:color="auto"/>
                    <w:bottom w:val="none" w:sz="0" w:space="0" w:color="auto"/>
                    <w:right w:val="none" w:sz="0" w:space="0" w:color="auto"/>
                  </w:divBdr>
                </w:div>
                <w:div w:id="5011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619414">
      <w:bodyDiv w:val="1"/>
      <w:marLeft w:val="0"/>
      <w:marRight w:val="0"/>
      <w:marTop w:val="0"/>
      <w:marBottom w:val="0"/>
      <w:divBdr>
        <w:top w:val="none" w:sz="0" w:space="0" w:color="auto"/>
        <w:left w:val="none" w:sz="0" w:space="0" w:color="auto"/>
        <w:bottom w:val="none" w:sz="0" w:space="0" w:color="auto"/>
        <w:right w:val="none" w:sz="0" w:space="0" w:color="auto"/>
      </w:divBdr>
    </w:div>
    <w:div w:id="2042778925">
      <w:bodyDiv w:val="1"/>
      <w:marLeft w:val="0"/>
      <w:marRight w:val="0"/>
      <w:marTop w:val="0"/>
      <w:marBottom w:val="0"/>
      <w:divBdr>
        <w:top w:val="none" w:sz="0" w:space="0" w:color="auto"/>
        <w:left w:val="none" w:sz="0" w:space="0" w:color="auto"/>
        <w:bottom w:val="none" w:sz="0" w:space="0" w:color="auto"/>
        <w:right w:val="none" w:sz="0" w:space="0" w:color="auto"/>
      </w:divBdr>
    </w:div>
    <w:div w:id="2046908107">
      <w:bodyDiv w:val="1"/>
      <w:marLeft w:val="0"/>
      <w:marRight w:val="0"/>
      <w:marTop w:val="0"/>
      <w:marBottom w:val="0"/>
      <w:divBdr>
        <w:top w:val="none" w:sz="0" w:space="0" w:color="auto"/>
        <w:left w:val="none" w:sz="0" w:space="0" w:color="auto"/>
        <w:bottom w:val="none" w:sz="0" w:space="0" w:color="auto"/>
        <w:right w:val="none" w:sz="0" w:space="0" w:color="auto"/>
      </w:divBdr>
    </w:div>
    <w:div w:id="2056930208">
      <w:bodyDiv w:val="1"/>
      <w:marLeft w:val="0"/>
      <w:marRight w:val="0"/>
      <w:marTop w:val="0"/>
      <w:marBottom w:val="0"/>
      <w:divBdr>
        <w:top w:val="none" w:sz="0" w:space="0" w:color="auto"/>
        <w:left w:val="none" w:sz="0" w:space="0" w:color="auto"/>
        <w:bottom w:val="none" w:sz="0" w:space="0" w:color="auto"/>
        <w:right w:val="none" w:sz="0" w:space="0" w:color="auto"/>
      </w:divBdr>
    </w:div>
    <w:div w:id="2059547051">
      <w:bodyDiv w:val="1"/>
      <w:marLeft w:val="0"/>
      <w:marRight w:val="0"/>
      <w:marTop w:val="0"/>
      <w:marBottom w:val="0"/>
      <w:divBdr>
        <w:top w:val="none" w:sz="0" w:space="0" w:color="auto"/>
        <w:left w:val="none" w:sz="0" w:space="0" w:color="auto"/>
        <w:bottom w:val="none" w:sz="0" w:space="0" w:color="auto"/>
        <w:right w:val="none" w:sz="0" w:space="0" w:color="auto"/>
      </w:divBdr>
    </w:div>
    <w:div w:id="2071417637">
      <w:bodyDiv w:val="1"/>
      <w:marLeft w:val="0"/>
      <w:marRight w:val="0"/>
      <w:marTop w:val="0"/>
      <w:marBottom w:val="0"/>
      <w:divBdr>
        <w:top w:val="none" w:sz="0" w:space="0" w:color="auto"/>
        <w:left w:val="none" w:sz="0" w:space="0" w:color="auto"/>
        <w:bottom w:val="none" w:sz="0" w:space="0" w:color="auto"/>
        <w:right w:val="none" w:sz="0" w:space="0" w:color="auto"/>
      </w:divBdr>
    </w:div>
    <w:div w:id="2075815803">
      <w:bodyDiv w:val="1"/>
      <w:marLeft w:val="0"/>
      <w:marRight w:val="0"/>
      <w:marTop w:val="0"/>
      <w:marBottom w:val="0"/>
      <w:divBdr>
        <w:top w:val="none" w:sz="0" w:space="0" w:color="auto"/>
        <w:left w:val="none" w:sz="0" w:space="0" w:color="auto"/>
        <w:bottom w:val="none" w:sz="0" w:space="0" w:color="auto"/>
        <w:right w:val="none" w:sz="0" w:space="0" w:color="auto"/>
      </w:divBdr>
    </w:div>
    <w:div w:id="2077044707">
      <w:bodyDiv w:val="1"/>
      <w:marLeft w:val="0"/>
      <w:marRight w:val="0"/>
      <w:marTop w:val="0"/>
      <w:marBottom w:val="0"/>
      <w:divBdr>
        <w:top w:val="none" w:sz="0" w:space="0" w:color="auto"/>
        <w:left w:val="none" w:sz="0" w:space="0" w:color="auto"/>
        <w:bottom w:val="none" w:sz="0" w:space="0" w:color="auto"/>
        <w:right w:val="none" w:sz="0" w:space="0" w:color="auto"/>
      </w:divBdr>
    </w:div>
    <w:div w:id="2077898780">
      <w:bodyDiv w:val="1"/>
      <w:marLeft w:val="0"/>
      <w:marRight w:val="0"/>
      <w:marTop w:val="0"/>
      <w:marBottom w:val="0"/>
      <w:divBdr>
        <w:top w:val="none" w:sz="0" w:space="0" w:color="auto"/>
        <w:left w:val="none" w:sz="0" w:space="0" w:color="auto"/>
        <w:bottom w:val="none" w:sz="0" w:space="0" w:color="auto"/>
        <w:right w:val="none" w:sz="0" w:space="0" w:color="auto"/>
      </w:divBdr>
    </w:div>
    <w:div w:id="2087453322">
      <w:bodyDiv w:val="1"/>
      <w:marLeft w:val="0"/>
      <w:marRight w:val="0"/>
      <w:marTop w:val="0"/>
      <w:marBottom w:val="0"/>
      <w:divBdr>
        <w:top w:val="none" w:sz="0" w:space="0" w:color="auto"/>
        <w:left w:val="none" w:sz="0" w:space="0" w:color="auto"/>
        <w:bottom w:val="none" w:sz="0" w:space="0" w:color="auto"/>
        <w:right w:val="none" w:sz="0" w:space="0" w:color="auto"/>
      </w:divBdr>
    </w:div>
    <w:div w:id="2087528479">
      <w:bodyDiv w:val="1"/>
      <w:marLeft w:val="0"/>
      <w:marRight w:val="0"/>
      <w:marTop w:val="0"/>
      <w:marBottom w:val="0"/>
      <w:divBdr>
        <w:top w:val="none" w:sz="0" w:space="0" w:color="auto"/>
        <w:left w:val="none" w:sz="0" w:space="0" w:color="auto"/>
        <w:bottom w:val="none" w:sz="0" w:space="0" w:color="auto"/>
        <w:right w:val="none" w:sz="0" w:space="0" w:color="auto"/>
      </w:divBdr>
    </w:div>
    <w:div w:id="2091191260">
      <w:bodyDiv w:val="1"/>
      <w:marLeft w:val="0"/>
      <w:marRight w:val="0"/>
      <w:marTop w:val="0"/>
      <w:marBottom w:val="0"/>
      <w:divBdr>
        <w:top w:val="none" w:sz="0" w:space="0" w:color="auto"/>
        <w:left w:val="none" w:sz="0" w:space="0" w:color="auto"/>
        <w:bottom w:val="none" w:sz="0" w:space="0" w:color="auto"/>
        <w:right w:val="none" w:sz="0" w:space="0" w:color="auto"/>
      </w:divBdr>
    </w:div>
    <w:div w:id="2106338902">
      <w:bodyDiv w:val="1"/>
      <w:marLeft w:val="0"/>
      <w:marRight w:val="0"/>
      <w:marTop w:val="0"/>
      <w:marBottom w:val="0"/>
      <w:divBdr>
        <w:top w:val="none" w:sz="0" w:space="0" w:color="auto"/>
        <w:left w:val="none" w:sz="0" w:space="0" w:color="auto"/>
        <w:bottom w:val="none" w:sz="0" w:space="0" w:color="auto"/>
        <w:right w:val="none" w:sz="0" w:space="0" w:color="auto"/>
      </w:divBdr>
    </w:div>
    <w:div w:id="2106533131">
      <w:bodyDiv w:val="1"/>
      <w:marLeft w:val="0"/>
      <w:marRight w:val="0"/>
      <w:marTop w:val="0"/>
      <w:marBottom w:val="0"/>
      <w:divBdr>
        <w:top w:val="none" w:sz="0" w:space="0" w:color="auto"/>
        <w:left w:val="none" w:sz="0" w:space="0" w:color="auto"/>
        <w:bottom w:val="none" w:sz="0" w:space="0" w:color="auto"/>
        <w:right w:val="none" w:sz="0" w:space="0" w:color="auto"/>
      </w:divBdr>
    </w:div>
    <w:div w:id="2131166045">
      <w:bodyDiv w:val="1"/>
      <w:marLeft w:val="0"/>
      <w:marRight w:val="0"/>
      <w:marTop w:val="0"/>
      <w:marBottom w:val="0"/>
      <w:divBdr>
        <w:top w:val="none" w:sz="0" w:space="0" w:color="auto"/>
        <w:left w:val="none" w:sz="0" w:space="0" w:color="auto"/>
        <w:bottom w:val="none" w:sz="0" w:space="0" w:color="auto"/>
        <w:right w:val="none" w:sz="0" w:space="0" w:color="auto"/>
      </w:divBdr>
    </w:div>
    <w:div w:id="2132822869">
      <w:bodyDiv w:val="1"/>
      <w:marLeft w:val="0"/>
      <w:marRight w:val="0"/>
      <w:marTop w:val="0"/>
      <w:marBottom w:val="0"/>
      <w:divBdr>
        <w:top w:val="none" w:sz="0" w:space="0" w:color="auto"/>
        <w:left w:val="none" w:sz="0" w:space="0" w:color="auto"/>
        <w:bottom w:val="none" w:sz="0" w:space="0" w:color="auto"/>
        <w:right w:val="none" w:sz="0" w:space="0" w:color="auto"/>
      </w:divBdr>
    </w:div>
    <w:div w:id="213648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hyperlink" Target="mailto:2216506@student.uwtsd.ac.uk" TargetMode="External"/><Relationship Id="rId24" Type="http://schemas.openxmlformats.org/officeDocument/2006/relationships/image" Target="media/image13.png"/><Relationship Id="rId32" Type="http://schemas.openxmlformats.org/officeDocument/2006/relationships/image" Target="media/image21.jpe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5" Type="http://schemas.openxmlformats.org/officeDocument/2006/relationships/numbering" Target="numbering.xml"/><Relationship Id="rId61" Type="http://schemas.openxmlformats.org/officeDocument/2006/relationships/header" Target="header1.xml"/><Relationship Id="rId19" Type="http://schemas.openxmlformats.org/officeDocument/2006/relationships/image" Target="media/image8.png"/><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0.jpe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20" Type="http://schemas.openxmlformats.org/officeDocument/2006/relationships/image" Target="media/image9.jpe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jpe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image" Target="media/image7.png"/><Relationship Id="rId39"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fae8ebd1aa515b872c31298897754e2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12407869cdfbf0c8e3a50760fcf20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Wik242</b:Tag>
    <b:SourceType>InternetSite</b:SourceType>
    <b:Guid>{F8FD09A5-9613-4F18-AB5D-8D9A796B4227}</b:Guid>
    <b:Title>Shaped charge</b:Title>
    <b:Year>2024</b:Year>
    <b:Author>
      <b:Author>
        <b:NameList>
          <b:Person>
            <b:Last>Wikipedia</b:Last>
          </b:Person>
        </b:NameList>
      </b:Author>
    </b:Author>
    <b:ProductionCompany>Wikipedia</b:ProductionCompany>
    <b:Month>November</b:Month>
    <b:Day>04</b:Day>
    <b:YearAccessed>2024</b:YearAccessed>
    <b:MonthAccessed>December</b:MonthAccessed>
    <b:DayAccessed>30</b:DayAccessed>
    <b:URL>https://en.wikipedia.org/wiki/Shaped_charge#:~:text=A%20shaped%20charge%20is%20an%20explosive%20charge%20shaped</b:URL>
    <b:RefOrder>1</b:RefOrder>
  </b:Source>
  <b:Source>
    <b:Tag>Wal08</b:Tag>
    <b:SourceType>DocumentFromInternetSite</b:SourceType>
    <b:Guid>{6CE34646-0CEC-463B-9550-92A96E6513B5}</b:Guid>
    <b:Title>A Brief History of Shaped Charges</b:Title>
    <b:ProductionCompany>Army Research Laboratory</b:ProductionCompany>
    <b:Year>2008</b:Year>
    <b:Month>December</b:Month>
    <b:YearAccessed>2024</b:YearAccessed>
    <b:MonthAccessed>December</b:MonthAccessed>
    <b:DayAccessed>30</b:DayAccessed>
    <b:URL>https://apps.dtic.mil/sti/pdfs/ADA497450.pdf</b:URL>
    <b:Author>
      <b:Author>
        <b:NameList>
          <b:Person>
            <b:Last>Walters</b:Last>
            <b:First>William</b:First>
          </b:Person>
        </b:NameList>
      </b:Author>
    </b:Author>
    <b:RefOrder>2</b:RefOrder>
  </b:Source>
  <b:Source>
    <b:Tag>Wik243</b:Tag>
    <b:SourceType>DocumentFromInternetSite</b:SourceType>
    <b:Guid>{4434804A-787A-4210-B2D2-A363721DECEA}</b:Guid>
    <b:Author>
      <b:Author>
        <b:NameList>
          <b:Person>
            <b:Last>Wikipedia</b:Last>
          </b:Person>
        </b:NameList>
      </b:Author>
    </b:Author>
    <b:Title>Panzerfaust</b:Title>
    <b:Year>2024</b:Year>
    <b:Month>November</b:Month>
    <b:Day>14</b:Day>
    <b:YearAccessed>2024</b:YearAccessed>
    <b:MonthAccessed>December</b:MonthAccessed>
    <b:DayAccessed>30</b:DayAccessed>
    <b:URL>https://en.wikipedia.org/wiki/Panzerfaust</b:URL>
    <b:RefOrder>3</b:RefOrder>
  </b:Source>
  <b:Source>
    <b:Tag>Wik244</b:Tag>
    <b:SourceType>InternetSite</b:SourceType>
    <b:Guid>{722AC2F9-0E57-4B74-B419-AB99EBB3B342}</b:Guid>
    <b:Title>High-explosive anti-tank</b:Title>
    <b:Year>2024</b:Year>
    <b:Month>December</b:Month>
    <b:Day>15</b:Day>
    <b:YearAccessed>2024</b:YearAccessed>
    <b:MonthAccessed>December</b:MonthAccessed>
    <b:DayAccessed>30</b:DayAccessed>
    <b:URL>https://en.wikipedia.org/wiki/High-explosive_anti-tank</b:URL>
    <b:Author>
      <b:Author>
        <b:NameList>
          <b:Person>
            <b:Last>Wikipedia</b:Last>
          </b:Person>
        </b:NameList>
      </b:Author>
    </b:Author>
    <b:ProductionCompany>Wikipedia</b:ProductionCompany>
    <b:RefOrder>4</b:RefOrder>
  </b:Source>
  <b:Source>
    <b:Tag>Roy23</b:Tag>
    <b:SourceType>InternetSite</b:SourceType>
    <b:Guid>{1747364C-72E9-43A4-B84D-414AC757D120}</b:Guid>
    <b:Author>
      <b:Author>
        <b:NameList>
          <b:Person>
            <b:Last>Force</b:Last>
            <b:First>Royal</b:First>
            <b:Middle>Air</b:Middle>
          </b:Person>
        </b:NameList>
      </b:Author>
    </b:Author>
    <b:Title>RAF chooses UK manufactured Sting Ray Torpedo for Poseidon Fleet</b:Title>
    <b:ProductionCompany>Royal Air Force</b:ProductionCompany>
    <b:Year>2023</b:Year>
    <b:Month>November</b:Month>
    <b:Day>30</b:Day>
    <b:YearAccessed>2024</b:YearAccessed>
    <b:MonthAccessed>December</b:MonthAccessed>
    <b:DayAccessed>30</b:DayAccessed>
    <b:URL>https://www.citethisforme.com/cite/sources/websiteautociteconfirm</b:URL>
    <b:RefOrder>5</b:RefOrder>
  </b:Source>
  <b:Source>
    <b:Tag>Kla22</b:Tag>
    <b:SourceType>Book</b:SourceType>
    <b:Guid>{45C971B0-C6E1-4625-9558-1B7B2154C47D}</b:Guid>
    <b:Title>Chemistry of high-energy materials, Sixth edition</b:Title>
    <b:Year>2022</b:Year>
    <b:City>Berlin: De Gruyter</b:City>
    <b:Author>
      <b:Author>
        <b:NameList>
          <b:Person>
            <b:Last>Klapötke</b:Last>
            <b:Middle>M</b:Middle>
            <b:First>Thomas</b:First>
          </b:Person>
        </b:NameList>
      </b:Author>
    </b:Author>
    <b:RefOrder>6</b:RefOrder>
  </b:Source>
  <b:Source>
    <b:Tag>Sun22</b:Tag>
    <b:SourceType>InternetSite</b:SourceType>
    <b:Guid>{F4A2B18F-FE88-4174-9BB8-EFFC537F9386}</b:Guid>
    <b:Title>A review on Johnson Cook Material Model</b:Title>
    <b:Year>2022</b:Year>
    <b:ProductionCompany>Materials Today: Proceedings</b:ProductionCompany>
    <b:Month>April</b:Month>
    <b:Day>26</b:Day>
    <b:YearAccessed>30</b:YearAccessed>
    <b:MonthAccessed>December</b:MonthAccessed>
    <b:DayAccessed>2024</b:DayAccessed>
    <b:URL>https://www.sciencedirect.com/science/article/pii/S2214785322024191</b:URL>
    <b:Author>
      <b:Author>
        <b:NameList>
          <b:Person>
            <b:Last>Suneesh</b:Last>
            <b:First>G</b:First>
          </b:Person>
          <b:Person>
            <b:Last>Sirigiri</b:Last>
            <b:First>Vasu Kumar Reddy</b:First>
          </b:Person>
          <b:Person>
            <b:Last>Gudiga</b:Last>
            <b:First>Vinith Yadav</b:First>
          </b:Person>
          <b:Person>
            <b:Last>Gattu</b:Last>
            <b:First>Uday Shankar</b:First>
          </b:Person>
          <b:Person>
            <b:Last>Buddaraju</b:Last>
            <b:First>Krishna Mohan</b:First>
          </b:Person>
        </b:NameList>
      </b:Author>
    </b:Author>
    <b:RefOrder>7</b:RefOrder>
  </b:Source>
  <b:Source>
    <b:Tag>Seg18</b:Tag>
    <b:SourceType>DocumentFromInternetSite</b:SourceType>
    <b:Guid>{57541CA1-0F23-445D-9611-C6A1AF68FDCE}</b:Guid>
    <b:Title>An examination of the JWL equation of state - DTIC</b:Title>
    <b:Year>2018</b:Year>
    <b:Month>July</b:Month>
    <b:YearAccessed>2024</b:YearAccessed>
    <b:MonthAccessed>December</b:MonthAccessed>
    <b:DayAccessed>30</b:DayAccessed>
    <b:URL>https://apps.dtic.mil/sti/pdfs/AD1055483.pdf</b:URL>
    <b:Author>
      <b:Author>
        <b:NameList>
          <b:Person>
            <b:Last>Segletes</b:Last>
            <b:Middle>B</b:Middle>
            <b:First>Steven</b:First>
          </b:Person>
        </b:NameList>
      </b:Author>
    </b:Author>
    <b:RefOrder>8</b:RefOrder>
  </b:Source>
  <b:Source>
    <b:Tag>Gur09</b:Tag>
    <b:SourceType>DocumentFromInternetSite</b:SourceType>
    <b:Guid>{B21293F1-6388-40E2-871A-0B2D85EBC480}</b:Guid>
    <b:Title>MODELING AND SIMULATION OF SHAPED CHARGES</b:Title>
    <b:Year>2009</b:Year>
    <b:Month>July</b:Month>
    <b:YearAccessed>2024</b:YearAccessed>
    <b:MonthAccessed>December</b:MonthAccessed>
    <b:DayAccessed>30</b:DayAccessed>
    <b:URL>https://etd.lib.metu.edu.tr/upload/12610830/index.pdf</b:URL>
    <b:Author>
      <b:Author>
        <b:NameList>
          <b:Person>
            <b:Last>Gurel</b:Last>
            <b:First>Eser</b:First>
          </b:Person>
        </b:NameList>
      </b:Author>
    </b:Author>
    <b:RefOrder>15</b:RefOrder>
  </b:Source>
  <b:Source>
    <b:Tag>Bol92</b:Tag>
    <b:SourceType>DocumentFromInternetSite</b:SourceType>
    <b:Guid>{5E245FF8-A3C4-4E1A-9F53-A7ED78874693}</b:Guid>
    <b:Author>
      <b:Author>
        <b:NameList>
          <b:Person>
            <b:Last>Bolstad</b:Last>
            <b:First>John</b:First>
          </b:Person>
          <b:Person>
            <b:Last>Mandell</b:Last>
            <b:First>David</b:First>
          </b:Person>
        </b:NameList>
      </b:Author>
    </b:Author>
    <b:Title>Calculation of a Shaped Charge Jet Using MESA-2D and MESA-3D Hydrodynamic Computer Codes</b:Title>
    <b:Year>1992</b:Year>
    <b:Month>Febuary</b:Month>
    <b:YearAccessed>2024</b:YearAccessed>
    <b:MonthAccessed>December</b:MonthAccessed>
    <b:DayAccessed>30</b:DayAccessed>
    <b:URL>https://www.sciencemadness.org/lanl2_a/lib-www/la-pubs/00306772.pdf</b:URL>
    <b:RefOrder>16</b:RefOrder>
  </b:Source>
  <b:Source>
    <b:Tag>XuW19</b:Tag>
    <b:SourceType>JournalArticle</b:SourceType>
    <b:Guid>{78D92C36-2A37-41C6-BE3F-3CF0559D9491}</b:Guid>
    <b:Title>The jet formation and penetration capability of hypervelocity shaped charges</b:Title>
    <b:Year>2019</b:Year>
    <b:URL>https://doi.org/10.1016/j.ijimpeng.2019.103337</b:URL>
    <b:JournalName>International Journal of Impact Engineering</b:JournalName>
    <b:Volume>132</b:Volume>
    <b:Publisher>Pergamon</b:Publisher>
    <b:Author>
      <b:Author>
        <b:NameList>
          <b:Person>
            <b:Last>Xu</b:Last>
            <b:First>Wenlong</b:First>
          </b:Person>
          <b:Person>
            <b:Last>Wang</b:Last>
            <b:First>Cheng</b:First>
          </b:Person>
          <b:Person>
            <b:Last>Chen</b:Last>
            <b:First>Dongping</b:First>
          </b:Person>
        </b:NameList>
      </b:Author>
    </b:Author>
    <b:RefOrder>12</b:RefOrder>
  </b:Source>
  <b:Source>
    <b:Tag>Sen03</b:Tag>
    <b:SourceType>JournalArticle</b:SourceType>
    <b:Guid>{6A83ED28-88FD-4A8B-AF29-AE8349D8CC19}</b:Guid>
    <b:Title>Effect of the variation of conical liner apex angle and explosive ignition point on shaped charge jet formation</b:Title>
    <b:JournalName>Indian Journal of Engineering &amp; Materials Sciences</b:JournalName>
    <b:Year>2003</b:Year>
    <b:Pages>381-389</b:Pages>
    <b:Volume>10</b:Volume>
    <b:URL>https://nopr.niscpr.res.in/bitstream/123456789/24299/1/IJEMS%2010%285%29%20381-389.pdf</b:URL>
    <b:Author>
      <b:Author>
        <b:NameList>
          <b:Person>
            <b:Last>Sen</b:Last>
            <b:First>Sadri</b:First>
          </b:Person>
          <b:Person>
            <b:Last>Aksoy</b:Last>
            <b:First>I Gokhan</b:First>
          </b:Person>
        </b:NameList>
      </b:Author>
    </b:Author>
    <b:RefOrder>17</b:RefOrder>
  </b:Source>
  <b:Source>
    <b:Tag>Pal21</b:Tag>
    <b:SourceType>JournalArticle</b:SourceType>
    <b:Guid>{9FE1A712-F0EF-41C8-9060-200C28DCC3B4}</b:Guid>
    <b:Title>Modeling and Simulation Techniques Used in High Strain Rate</b:Title>
    <b:JournalName>Mathematics</b:JournalName>
    <b:Year>2021</b:Year>
    <b:Pages>274</b:Pages>
    <b:Volume>9</b:Volume>
    <b:DOI>http://dx.doi.org/10.3390/math9030274</b:DOI>
    <b:Author>
      <b:Author>
        <b:NameList>
          <b:Person>
            <b:Last>Palazotto</b:Last>
            <b:Middle>N</b:Middle>
            <b:First>Anthony</b:First>
          </b:Person>
          <b:Person>
            <b:Last>Kemnitz</b:Last>
            <b:Middle>A</b:Middle>
            <b:First>Ryan</b:First>
          </b:Person>
        </b:NameList>
      </b:Author>
    </b:Author>
    <b:RefOrder>9</b:RefOrder>
  </b:Source>
  <b:Source>
    <b:Tag>Kan18</b:Tag>
    <b:SourceType>JournalArticle</b:SourceType>
    <b:Guid>{6E659AA2-44C6-4FD7-89DE-35D900EFBC24}</b:Guid>
    <b:Title>Finite element analysis of the impact of liner thickness and hydrodynamic limit on the penetration depth of a shaped charge warhead - Journal of Mechanical Science and Technology</b:Title>
    <b:JournalName>Journal of Mechanical Science and Technology</b:JournalName>
    <b:Year>2018</b:Year>
    <b:Pages>5797-5805</b:Pages>
    <b:Volume>32</b:Volume>
    <b:URL>https://link.springer.com/article/10.1007/s12206-018-1127-3</b:URL>
    <b:Author>
      <b:Author>
        <b:NameList>
          <b:Person>
            <b:Last>Kang</b:Last>
            <b:First>Yongku</b:First>
          </b:Person>
          <b:Person>
            <b:Last>Jeon</b:Last>
            <b:First>Jincheol</b:First>
          </b:Person>
        </b:NameList>
      </b:Author>
    </b:Author>
    <b:RefOrder>10</b:RefOrder>
  </b:Source>
  <b:Source>
    <b:Tag>ASM04</b:Tag>
    <b:SourceType>InternetSite</b:SourceType>
    <b:Guid>{3A148D8F-96B7-4B87-9495-AD836EFCB509}</b:Guid>
    <b:Title>ASM Material Data Sheet Steel 4340</b:Title>
    <b:Author>
      <b:Author>
        <b:NameList>
          <b:Person>
            <b:Last>ASM</b:Last>
          </b:Person>
        </b:NameList>
      </b:Author>
    </b:Author>
    <b:ProductionCompany>ASM</b:ProductionCompany>
    <b:YearAccessed>04</b:YearAccessed>
    <b:MonthAccessed>January</b:MonthAccessed>
    <b:DayAccessed>2025</b:DayAccessed>
    <b:URL>https://asm.matweb.com/search/SpecificMaterial.asp?bassnum=M434AE</b:URL>
    <b:RefOrder>11</b:RefOrder>
  </b:Source>
  <b:Source>
    <b:Tag>Dou19</b:Tag>
    <b:SourceType>JournalArticle</b:SourceType>
    <b:Guid>{1EC06510-A9E4-4F84-9795-B75386C67A59}</b:Guid>
    <b:Title>Theoretical study of the jet formation of a shaped charge liner driven by strong Electromagnetic Energy | IEEE Journals &amp; Magazine | IEEE Xplore</b:Title>
    <b:Year>2019</b:Year>
    <b:JournalName>IEEE Transactions on Plasma Science</b:JournalName>
    <b:Pages>5289-5290</b:Pages>
    <b:Volume>47</b:Volume>
    <b:Issue>12</b:Issue>
    <b:Author>
      <b:Author>
        <b:NameList>
          <b:Person>
            <b:Last>Dou</b:Last>
            <b:First>Jianhao</b:First>
          </b:Person>
          <b:Person>
            <b:Last>Jia</b:Last>
            <b:First>Xin</b:First>
          </b:Person>
          <b:Person>
            <b:Last>Huang</b:Last>
            <b:First>Zhengxiang</b:First>
          </b:Person>
          <b:Person>
            <b:Last>Ma</b:Last>
            <b:First>Bin</b:First>
          </b:Person>
          <b:Person>
            <b:Last>Zhang</b:Last>
            <b:First>Hong</b:First>
          </b:Person>
          <b:Person>
            <b:Last>Cao</b:Last>
            <b:First>Changming</b:First>
          </b:Person>
        </b:NameList>
      </b:Author>
    </b:Author>
    <b:RefOrder>18</b:RefOrder>
  </b:Source>
  <b:Source>
    <b:Tag>Sun21</b:Tag>
    <b:SourceType>JournalArticle</b:SourceType>
    <b:Guid>{D64D184C-9D3E-484D-A727-64CDCCDFA4C3}</b:Guid>
    <b:Title>Comparison of Shaped Charge Jet Performance Generated by Machined and Additively Manufactured CuSn10 Liners</b:Title>
    <b:JournalName>Multidisciplinary Digital Publishing Institute</b:JournalName>
    <b:Year>2021</b:Year>
    <b:Pages>7149</b:Pages>
    <b:Volume>14</b:Volume>
    <b:Issue>23</b:Issue>
    <b:URL>https://www.mdpi.com/1996-1944/14/23/7149</b:URL>
    <b:Author>
      <b:Author>
        <b:NameList>
          <b:Person>
            <b:Last>Sun</b:Last>
            <b:First>Shengjie</b:First>
          </b:Person>
          <b:Person>
            <b:Last>Jiang</b:Last>
            <b:First>Jianwei</b:First>
          </b:Person>
          <b:Person>
            <b:Last>Wang</b:Last>
            <b:First>Shuyou</b:First>
          </b:Person>
          <b:Person>
            <b:Last>Men</b:Last>
            <b:First>Jianbing</b:First>
          </b:Person>
          <b:Person>
            <b:Last>Wang</b:Last>
            <b:First>Yawei</b:First>
          </b:Person>
        </b:NameList>
      </b:Author>
    </b:Author>
    <b:RefOrder>19</b:RefOrder>
  </b:Source>
  <b:Source>
    <b:Tag>Wan23</b:Tag>
    <b:SourceType>JournalArticle</b:SourceType>
    <b:Guid>{2A22A886-4C83-445E-A343-6C2D391DA90E}</b:Guid>
    <b:Title>Evaluation of copper spall response using Mie-Grüneisen equation-of-state parameters determined from molecular dynamics</b:Title>
    <b:JournalName>Computational Materials Science</b:JournalName>
    <b:Year>2023</b:Year>
    <b:Volume>216</b:Volume>
    <b:URL>https://www.sciencedirect.com/science/article/pii/S0927025622005948</b:URL>
    <b:Author>
      <b:Author>
        <b:NameList>
          <b:Person>
            <b:Last>Wang</b:Last>
            <b:First>Fang</b:First>
          </b:Person>
          <b:Person>
            <b:Last>Wang</b:Last>
            <b:First>Jin</b:First>
          </b:Person>
          <b:Person>
            <b:Last>Qi</b:Last>
            <b:First>Zhongpeng</b:First>
          </b:Person>
          <b:Person>
            <b:Last>Wu</b:Last>
            <b:First>Xianye</b:First>
          </b:Person>
          <b:Person>
            <b:Last>Zeng</b:Last>
            <b:First>Xiangguo</b:First>
          </b:Person>
          <b:Person>
            <b:Last>Yang</b:Last>
            <b:First>Xin</b:First>
          </b:Person>
        </b:NameList>
      </b:Author>
    </b:Author>
    <b:RefOrder>13</b:RefOrder>
  </b:Source>
  <b:Source>
    <b:Tag>Cho17</b:Tag>
    <b:SourceType>JournalArticle</b:SourceType>
    <b:Guid>{ACD8B429-D18B-4392-AA3A-86B57EAF1F40}</b:Guid>
    <b:Title>Effect of High Hardness Armor Plate Sequences on Ballistic Impact Response</b:Title>
    <b:JournalName>Journal of the Korean Society for Precision Engineering</b:JournalName>
    <b:Year>2017</b:Year>
    <b:Pages>417-424</b:Pages>
    <b:DOI>10.7736/KSPE.2017.34.6.417</b:DOI>
    <b:Author>
      <b:Author>
        <b:NameList>
          <b:Person>
            <b:Last>Cho</b:Last>
            <b:First>Chongdu</b:First>
          </b:Person>
          <b:Person>
            <b:Last>Park</b:Last>
            <b:First>Chanyoung</b:First>
          </b:Person>
        </b:NameList>
      </b:Author>
    </b:Author>
    <b:RefOrder>14</b:RefOrder>
  </b:Source>
</b:Sources>
</file>

<file path=customXml/itemProps1.xml><?xml version="1.0" encoding="utf-8"?>
<ds:datastoreItem xmlns:ds="http://schemas.openxmlformats.org/officeDocument/2006/customXml" ds:itemID="{ED26FF98-52FF-45B4-8394-584DA0587451}">
  <ds:schemaRefs>
    <ds:schemaRef ds:uri="http://schemas.microsoft.com/sharepoint/v3/contenttype/forms"/>
  </ds:schemaRefs>
</ds:datastoreItem>
</file>

<file path=customXml/itemProps2.xml><?xml version="1.0" encoding="utf-8"?>
<ds:datastoreItem xmlns:ds="http://schemas.openxmlformats.org/officeDocument/2006/customXml" ds:itemID="{FE2A5821-1920-4A8C-B779-95075C2DE911}">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49ABA463-BB30-46D7-B052-39374E4DC4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411BCB-1228-4CFE-B77B-36588903B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5305</Words>
  <Characters>30244</Characters>
  <Application>Microsoft Office Word</Application>
  <DocSecurity>0</DocSecurity>
  <Lines>252</Lines>
  <Paragraphs>70</Paragraphs>
  <ScaleCrop>false</ScaleCrop>
  <Company>University of Wales Trinity Saint David</Company>
  <LinksUpToDate>false</LinksUpToDate>
  <CharactersWithSpaces>35479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&amp; Hazard Assessment</dc:title>
  <dc:subject/>
  <dc:creator>Sam Hawkins (2216506)</dc:creator>
  <cp:keywords/>
  <dc:description/>
  <cp:lastModifiedBy>Sam Hawkins (2216506)</cp:lastModifiedBy>
  <cp:revision>2</cp:revision>
  <dcterms:created xsi:type="dcterms:W3CDTF">2025-01-05T14:04:00Z</dcterms:created>
  <dcterms:modified xsi:type="dcterms:W3CDTF">2025-01-05T14:04:00Z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