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BF3C4" w14:textId="38B37925" w:rsidR="0092434A" w:rsidRPr="00C1690E" w:rsidRDefault="00C1690E" w:rsidP="00C1690E">
      <w:pPr>
        <w:jc w:val="center"/>
        <w:rPr>
          <w:b/>
          <w:sz w:val="100"/>
          <w:szCs w:val="100"/>
          <w:u w:val="single"/>
        </w:rPr>
      </w:pPr>
      <w:r w:rsidRPr="00C1690E">
        <w:rPr>
          <w:b/>
          <w:sz w:val="100"/>
          <w:szCs w:val="100"/>
          <w:u w:val="single"/>
        </w:rPr>
        <w:t>The role of family carers in the use of personal budgets by people with mental health problems</w:t>
      </w:r>
    </w:p>
    <w:p w14:paraId="583B5B8E" w14:textId="77777777" w:rsidR="00C1690E" w:rsidRPr="00C1690E" w:rsidRDefault="00C1690E" w:rsidP="00C1690E">
      <w:pPr>
        <w:jc w:val="center"/>
        <w:rPr>
          <w:b/>
          <w:sz w:val="100"/>
          <w:szCs w:val="100"/>
          <w:u w:val="single"/>
        </w:rPr>
      </w:pPr>
    </w:p>
    <w:p w14:paraId="6B10BF43" w14:textId="3AC4B2E6" w:rsidR="00C1690E" w:rsidRPr="00C1690E" w:rsidRDefault="00C1690E" w:rsidP="00C1690E">
      <w:pPr>
        <w:jc w:val="center"/>
        <w:rPr>
          <w:b/>
          <w:sz w:val="100"/>
          <w:szCs w:val="100"/>
          <w:u w:val="single"/>
        </w:rPr>
      </w:pPr>
      <w:proofErr w:type="spellStart"/>
      <w:r w:rsidRPr="00C1690E">
        <w:rPr>
          <w:b/>
          <w:sz w:val="100"/>
          <w:szCs w:val="100"/>
          <w:u w:val="single"/>
        </w:rPr>
        <w:t>Shalaine</w:t>
      </w:r>
      <w:proofErr w:type="spellEnd"/>
      <w:r w:rsidRPr="00C1690E">
        <w:rPr>
          <w:b/>
          <w:sz w:val="100"/>
          <w:szCs w:val="100"/>
          <w:u w:val="single"/>
        </w:rPr>
        <w:t xml:space="preserve"> Clifford</w:t>
      </w:r>
    </w:p>
    <w:p w14:paraId="271006C9" w14:textId="5BEBEDC3" w:rsidR="00C1690E" w:rsidRPr="00C1690E" w:rsidRDefault="00C1690E" w:rsidP="00C1690E">
      <w:pPr>
        <w:jc w:val="center"/>
        <w:rPr>
          <w:b/>
          <w:sz w:val="100"/>
          <w:szCs w:val="100"/>
          <w:u w:val="single"/>
        </w:rPr>
      </w:pPr>
      <w:r w:rsidRPr="00C1690E">
        <w:rPr>
          <w:b/>
          <w:sz w:val="100"/>
          <w:szCs w:val="100"/>
          <w:u w:val="single"/>
        </w:rPr>
        <w:t>1809462</w:t>
      </w:r>
    </w:p>
    <w:p w14:paraId="76799C73" w14:textId="77777777" w:rsidR="0092434A" w:rsidRDefault="0092434A">
      <w:pPr>
        <w:rPr>
          <w:b/>
          <w:u w:val="single"/>
        </w:rPr>
      </w:pPr>
    </w:p>
    <w:p w14:paraId="2360BC51" w14:textId="77777777" w:rsidR="0092434A" w:rsidRDefault="0092434A">
      <w:pPr>
        <w:rPr>
          <w:b/>
          <w:u w:val="single"/>
        </w:rPr>
      </w:pPr>
    </w:p>
    <w:p w14:paraId="18E3E7A7" w14:textId="77777777" w:rsidR="0092434A" w:rsidRDefault="0092434A">
      <w:pPr>
        <w:rPr>
          <w:b/>
          <w:u w:val="single"/>
        </w:rPr>
      </w:pPr>
    </w:p>
    <w:p w14:paraId="39091527" w14:textId="77777777" w:rsidR="0092434A" w:rsidRDefault="0092434A">
      <w:pPr>
        <w:rPr>
          <w:b/>
          <w:u w:val="single"/>
        </w:rPr>
      </w:pPr>
    </w:p>
    <w:p w14:paraId="6061B453" w14:textId="77777777" w:rsidR="0092434A" w:rsidRDefault="0092434A">
      <w:pPr>
        <w:rPr>
          <w:b/>
          <w:u w:val="single"/>
        </w:rPr>
      </w:pPr>
    </w:p>
    <w:p w14:paraId="33EAC46C" w14:textId="534A358D" w:rsidR="0092434A" w:rsidRDefault="0092434A">
      <w:pPr>
        <w:rPr>
          <w:b/>
          <w:u w:val="single"/>
        </w:rPr>
      </w:pPr>
    </w:p>
    <w:p w14:paraId="60F55263" w14:textId="019116B6" w:rsidR="00C1690E" w:rsidRDefault="00C1690E">
      <w:pPr>
        <w:rPr>
          <w:b/>
          <w:u w:val="single"/>
        </w:rPr>
      </w:pPr>
      <w:r>
        <w:rPr>
          <w:b/>
          <w:u w:val="single"/>
        </w:rPr>
        <w:lastRenderedPageBreak/>
        <w:t>Contents Page</w:t>
      </w:r>
    </w:p>
    <w:p w14:paraId="12847B69" w14:textId="77777777" w:rsidR="0092434A" w:rsidRDefault="0092434A">
      <w:pPr>
        <w:rPr>
          <w:b/>
          <w:u w:val="single"/>
        </w:rPr>
      </w:pPr>
    </w:p>
    <w:p w14:paraId="21979CA6" w14:textId="40AC3565" w:rsidR="00E81259" w:rsidRDefault="00C1690E">
      <w:pPr>
        <w:rPr>
          <w:b/>
          <w:u w:val="single"/>
        </w:rPr>
      </w:pPr>
      <w:r>
        <w:rPr>
          <w:b/>
          <w:u w:val="single"/>
        </w:rPr>
        <w:t xml:space="preserve">Page </w:t>
      </w:r>
      <w:r w:rsidR="00C96F12">
        <w:rPr>
          <w:b/>
          <w:u w:val="single"/>
        </w:rPr>
        <w:t>3</w:t>
      </w:r>
      <w:r>
        <w:rPr>
          <w:b/>
          <w:u w:val="single"/>
        </w:rPr>
        <w:t>-</w:t>
      </w:r>
    </w:p>
    <w:p w14:paraId="4B33C685" w14:textId="00227C08" w:rsidR="0092434A" w:rsidRDefault="00C1690E" w:rsidP="00E81259">
      <w:pPr>
        <w:pStyle w:val="ListParagraph"/>
        <w:numPr>
          <w:ilvl w:val="0"/>
          <w:numId w:val="3"/>
        </w:numPr>
      </w:pPr>
      <w:r>
        <w:t>Introduction</w:t>
      </w:r>
    </w:p>
    <w:p w14:paraId="45FCF022" w14:textId="474BE132" w:rsidR="00E81259" w:rsidRDefault="00E81259" w:rsidP="00E81259">
      <w:pPr>
        <w:pStyle w:val="ListParagraph"/>
        <w:numPr>
          <w:ilvl w:val="0"/>
          <w:numId w:val="3"/>
        </w:numPr>
      </w:pPr>
      <w:r>
        <w:t>Research process</w:t>
      </w:r>
    </w:p>
    <w:p w14:paraId="450B0D6F" w14:textId="60A025EB" w:rsidR="00E81259" w:rsidRDefault="00E81259" w:rsidP="00E81259">
      <w:pPr>
        <w:pStyle w:val="ListParagraph"/>
        <w:numPr>
          <w:ilvl w:val="0"/>
          <w:numId w:val="3"/>
        </w:numPr>
      </w:pPr>
      <w:r>
        <w:t>Background</w:t>
      </w:r>
    </w:p>
    <w:p w14:paraId="08B3EA9C" w14:textId="328B66A9" w:rsidR="00E81259" w:rsidRDefault="00E81259" w:rsidP="00E81259">
      <w:pPr>
        <w:pStyle w:val="ListParagraph"/>
        <w:numPr>
          <w:ilvl w:val="0"/>
          <w:numId w:val="3"/>
        </w:numPr>
      </w:pPr>
      <w:r>
        <w:t>Abstract.</w:t>
      </w:r>
    </w:p>
    <w:p w14:paraId="28EE2EB9" w14:textId="45C7AFB7" w:rsidR="00E81259" w:rsidRPr="00C96F12" w:rsidRDefault="00E81259" w:rsidP="00E81259">
      <w:pPr>
        <w:rPr>
          <w:b/>
          <w:u w:val="single"/>
        </w:rPr>
      </w:pPr>
      <w:r w:rsidRPr="00C96F12">
        <w:rPr>
          <w:b/>
          <w:u w:val="single"/>
        </w:rPr>
        <w:t>Page</w:t>
      </w:r>
      <w:r w:rsidR="00C96F12" w:rsidRPr="00C96F12">
        <w:rPr>
          <w:b/>
          <w:u w:val="single"/>
        </w:rPr>
        <w:t xml:space="preserve"> 4</w:t>
      </w:r>
      <w:r w:rsidRPr="00C96F12">
        <w:rPr>
          <w:b/>
          <w:u w:val="single"/>
        </w:rPr>
        <w:t>-</w:t>
      </w:r>
    </w:p>
    <w:p w14:paraId="7FAB914C" w14:textId="73AF979D" w:rsidR="00E81259" w:rsidRDefault="00E81259" w:rsidP="00E81259">
      <w:pPr>
        <w:pStyle w:val="ListParagraph"/>
        <w:numPr>
          <w:ilvl w:val="0"/>
          <w:numId w:val="4"/>
        </w:numPr>
      </w:pPr>
      <w:r>
        <w:t>Abstract continued</w:t>
      </w:r>
    </w:p>
    <w:p w14:paraId="32585161" w14:textId="05019A10" w:rsidR="00E81259" w:rsidRDefault="00E81259" w:rsidP="00E81259">
      <w:pPr>
        <w:pStyle w:val="ListParagraph"/>
        <w:numPr>
          <w:ilvl w:val="0"/>
          <w:numId w:val="4"/>
        </w:numPr>
      </w:pPr>
      <w:r>
        <w:t>Literature review</w:t>
      </w:r>
    </w:p>
    <w:p w14:paraId="347F0746" w14:textId="2F939C4A" w:rsidR="00E81259" w:rsidRDefault="00E81259" w:rsidP="00E81259">
      <w:pPr>
        <w:pStyle w:val="ListParagraph"/>
        <w:numPr>
          <w:ilvl w:val="0"/>
          <w:numId w:val="4"/>
        </w:numPr>
      </w:pPr>
      <w:r>
        <w:t>Aim</w:t>
      </w:r>
    </w:p>
    <w:p w14:paraId="522C1095" w14:textId="4EBFFA5B" w:rsidR="00E81259" w:rsidRDefault="00E81259" w:rsidP="00E81259">
      <w:pPr>
        <w:pStyle w:val="ListParagraph"/>
        <w:numPr>
          <w:ilvl w:val="0"/>
          <w:numId w:val="4"/>
        </w:numPr>
      </w:pPr>
      <w:r>
        <w:t>Study design.</w:t>
      </w:r>
    </w:p>
    <w:p w14:paraId="35F4581D" w14:textId="3C89B466" w:rsidR="00E81259" w:rsidRPr="00C96F12" w:rsidRDefault="00E81259" w:rsidP="00E81259">
      <w:pPr>
        <w:rPr>
          <w:b/>
          <w:u w:val="single"/>
        </w:rPr>
      </w:pPr>
      <w:r w:rsidRPr="00C96F12">
        <w:rPr>
          <w:b/>
          <w:u w:val="single"/>
        </w:rPr>
        <w:t xml:space="preserve">Page </w:t>
      </w:r>
      <w:r w:rsidR="00C96F12">
        <w:rPr>
          <w:b/>
          <w:u w:val="single"/>
        </w:rPr>
        <w:t>5</w:t>
      </w:r>
      <w:r w:rsidRPr="00C96F12">
        <w:rPr>
          <w:b/>
          <w:u w:val="single"/>
        </w:rPr>
        <w:t>-</w:t>
      </w:r>
    </w:p>
    <w:p w14:paraId="1C1E5C9F" w14:textId="3915556B" w:rsidR="00E81259" w:rsidRDefault="00E81259" w:rsidP="00E81259">
      <w:pPr>
        <w:pStyle w:val="ListParagraph"/>
        <w:numPr>
          <w:ilvl w:val="0"/>
          <w:numId w:val="5"/>
        </w:numPr>
      </w:pPr>
      <w:r>
        <w:t>Study design continued</w:t>
      </w:r>
    </w:p>
    <w:p w14:paraId="027AC583" w14:textId="4666F284" w:rsidR="00E81259" w:rsidRDefault="00E81259" w:rsidP="00E81259">
      <w:pPr>
        <w:pStyle w:val="ListParagraph"/>
        <w:numPr>
          <w:ilvl w:val="0"/>
          <w:numId w:val="5"/>
        </w:numPr>
      </w:pPr>
      <w:r>
        <w:t>Sample</w:t>
      </w:r>
    </w:p>
    <w:p w14:paraId="76728066" w14:textId="6BED4985" w:rsidR="00E81259" w:rsidRDefault="00E81259" w:rsidP="00E81259">
      <w:pPr>
        <w:pStyle w:val="ListParagraph"/>
        <w:numPr>
          <w:ilvl w:val="0"/>
          <w:numId w:val="5"/>
        </w:numPr>
      </w:pPr>
      <w:r>
        <w:t>Data collection</w:t>
      </w:r>
    </w:p>
    <w:p w14:paraId="092A5DCB" w14:textId="7C6A6D55" w:rsidR="00E81259" w:rsidRDefault="00E81259" w:rsidP="00E81259">
      <w:pPr>
        <w:pStyle w:val="ListParagraph"/>
        <w:numPr>
          <w:ilvl w:val="0"/>
          <w:numId w:val="5"/>
        </w:numPr>
      </w:pPr>
      <w:r>
        <w:t>Ethical consideration.</w:t>
      </w:r>
    </w:p>
    <w:p w14:paraId="361FD3DB" w14:textId="1D9B8634" w:rsidR="00E81259" w:rsidRPr="00C96F12" w:rsidRDefault="00E81259" w:rsidP="00E81259">
      <w:pPr>
        <w:rPr>
          <w:b/>
          <w:u w:val="single"/>
        </w:rPr>
      </w:pPr>
      <w:r w:rsidRPr="00C96F12">
        <w:rPr>
          <w:b/>
          <w:u w:val="single"/>
        </w:rPr>
        <w:t xml:space="preserve">Page </w:t>
      </w:r>
      <w:r w:rsidR="00C96F12">
        <w:rPr>
          <w:b/>
          <w:u w:val="single"/>
        </w:rPr>
        <w:t>6</w:t>
      </w:r>
      <w:r w:rsidRPr="00C96F12">
        <w:rPr>
          <w:b/>
          <w:u w:val="single"/>
        </w:rPr>
        <w:t>-</w:t>
      </w:r>
    </w:p>
    <w:p w14:paraId="4865906C" w14:textId="053C34DC" w:rsidR="00E81259" w:rsidRDefault="00E81259" w:rsidP="00E81259">
      <w:pPr>
        <w:pStyle w:val="ListParagraph"/>
        <w:numPr>
          <w:ilvl w:val="0"/>
          <w:numId w:val="6"/>
        </w:numPr>
      </w:pPr>
      <w:r>
        <w:t>Data analysis</w:t>
      </w:r>
    </w:p>
    <w:p w14:paraId="71C49ED5" w14:textId="301F9CAA" w:rsidR="00E81259" w:rsidRDefault="00E81259" w:rsidP="00E81259">
      <w:pPr>
        <w:pStyle w:val="ListParagraph"/>
        <w:numPr>
          <w:ilvl w:val="0"/>
          <w:numId w:val="6"/>
        </w:numPr>
      </w:pPr>
      <w:r>
        <w:t>Results</w:t>
      </w:r>
    </w:p>
    <w:p w14:paraId="47C9F93A" w14:textId="73092347" w:rsidR="00E81259" w:rsidRDefault="00E81259" w:rsidP="00E81259">
      <w:pPr>
        <w:pStyle w:val="ListParagraph"/>
        <w:numPr>
          <w:ilvl w:val="0"/>
          <w:numId w:val="6"/>
        </w:numPr>
      </w:pPr>
      <w:r>
        <w:t>Discussion</w:t>
      </w:r>
    </w:p>
    <w:p w14:paraId="70A2C8F8" w14:textId="67EEA9D7" w:rsidR="00C1690E" w:rsidRDefault="00464491" w:rsidP="00464491">
      <w:pPr>
        <w:pStyle w:val="ListParagraph"/>
        <w:numPr>
          <w:ilvl w:val="0"/>
          <w:numId w:val="6"/>
        </w:numPr>
      </w:pPr>
      <w:r>
        <w:t>C</w:t>
      </w:r>
      <w:r w:rsidR="00E81259">
        <w:t>onclusio</w:t>
      </w:r>
      <w:r>
        <w:t>n</w:t>
      </w:r>
    </w:p>
    <w:p w14:paraId="1C2E8206" w14:textId="0B64149F" w:rsidR="00464491" w:rsidRPr="00C96F12" w:rsidRDefault="00464491" w:rsidP="00464491">
      <w:pPr>
        <w:rPr>
          <w:b/>
          <w:u w:val="single"/>
        </w:rPr>
      </w:pPr>
      <w:r w:rsidRPr="00C96F12">
        <w:rPr>
          <w:b/>
          <w:u w:val="single"/>
        </w:rPr>
        <w:t xml:space="preserve">Page </w:t>
      </w:r>
      <w:r w:rsidR="00C96F12">
        <w:rPr>
          <w:b/>
          <w:u w:val="single"/>
        </w:rPr>
        <w:t>7</w:t>
      </w:r>
      <w:r w:rsidRPr="00C96F12">
        <w:rPr>
          <w:b/>
          <w:u w:val="single"/>
        </w:rPr>
        <w:t xml:space="preserve">- </w:t>
      </w:r>
    </w:p>
    <w:p w14:paraId="7CAFCE7D" w14:textId="438B7273" w:rsidR="00464491" w:rsidRPr="00C1690E" w:rsidRDefault="00464491" w:rsidP="00464491">
      <w:pPr>
        <w:pStyle w:val="ListParagraph"/>
        <w:numPr>
          <w:ilvl w:val="0"/>
          <w:numId w:val="7"/>
        </w:numPr>
      </w:pPr>
      <w:r>
        <w:t>Reference list.</w:t>
      </w:r>
    </w:p>
    <w:p w14:paraId="51F5F469" w14:textId="77777777" w:rsidR="0092434A" w:rsidRDefault="0092434A">
      <w:pPr>
        <w:rPr>
          <w:b/>
          <w:u w:val="single"/>
        </w:rPr>
      </w:pPr>
    </w:p>
    <w:p w14:paraId="2EC800A6" w14:textId="77777777" w:rsidR="0092434A" w:rsidRDefault="0092434A">
      <w:pPr>
        <w:rPr>
          <w:b/>
          <w:u w:val="single"/>
        </w:rPr>
      </w:pPr>
    </w:p>
    <w:p w14:paraId="74A46C86" w14:textId="77777777" w:rsidR="0092434A" w:rsidRDefault="0092434A">
      <w:pPr>
        <w:rPr>
          <w:b/>
          <w:u w:val="single"/>
        </w:rPr>
      </w:pPr>
    </w:p>
    <w:p w14:paraId="6B140A73" w14:textId="77777777" w:rsidR="0092434A" w:rsidRDefault="0092434A">
      <w:pPr>
        <w:rPr>
          <w:b/>
          <w:u w:val="single"/>
        </w:rPr>
      </w:pPr>
    </w:p>
    <w:p w14:paraId="45EE1947" w14:textId="77777777" w:rsidR="0092434A" w:rsidRDefault="0092434A">
      <w:pPr>
        <w:rPr>
          <w:b/>
          <w:u w:val="single"/>
        </w:rPr>
      </w:pPr>
    </w:p>
    <w:p w14:paraId="479F1725" w14:textId="77777777" w:rsidR="0092434A" w:rsidRDefault="0092434A">
      <w:pPr>
        <w:rPr>
          <w:b/>
          <w:u w:val="single"/>
        </w:rPr>
      </w:pPr>
    </w:p>
    <w:p w14:paraId="01FC3A9D" w14:textId="77777777" w:rsidR="0092434A" w:rsidRDefault="0092434A">
      <w:pPr>
        <w:rPr>
          <w:b/>
          <w:u w:val="single"/>
        </w:rPr>
      </w:pPr>
    </w:p>
    <w:p w14:paraId="6131ACC0" w14:textId="77777777" w:rsidR="0092434A" w:rsidRDefault="0092434A">
      <w:pPr>
        <w:rPr>
          <w:b/>
          <w:u w:val="single"/>
        </w:rPr>
      </w:pPr>
    </w:p>
    <w:p w14:paraId="774E1C39" w14:textId="77777777" w:rsidR="0092434A" w:rsidRDefault="0092434A">
      <w:pPr>
        <w:rPr>
          <w:b/>
          <w:u w:val="single"/>
        </w:rPr>
      </w:pPr>
    </w:p>
    <w:p w14:paraId="5D1A9603" w14:textId="77777777" w:rsidR="0092434A" w:rsidRDefault="0092434A">
      <w:pPr>
        <w:rPr>
          <w:b/>
          <w:u w:val="single"/>
        </w:rPr>
      </w:pPr>
    </w:p>
    <w:p w14:paraId="0E40EEBF" w14:textId="77777777" w:rsidR="0092434A" w:rsidRDefault="0092434A">
      <w:pPr>
        <w:rPr>
          <w:b/>
          <w:u w:val="single"/>
        </w:rPr>
      </w:pPr>
    </w:p>
    <w:p w14:paraId="7C249E95" w14:textId="1207B1AC" w:rsidR="00F25EE2" w:rsidRDefault="004464A2">
      <w:pPr>
        <w:rPr>
          <w:b/>
          <w:u w:val="single"/>
        </w:rPr>
      </w:pPr>
      <w:r w:rsidRPr="004A5CDB">
        <w:rPr>
          <w:b/>
          <w:u w:val="single"/>
        </w:rPr>
        <w:lastRenderedPageBreak/>
        <w:t>Introduction</w:t>
      </w:r>
    </w:p>
    <w:p w14:paraId="158396BC" w14:textId="14D628E7" w:rsidR="00F25EE2" w:rsidRDefault="004464A2">
      <w:pPr>
        <w:rPr>
          <w:b/>
          <w:u w:val="single"/>
        </w:rPr>
      </w:pPr>
      <w:r>
        <w:t>Research amongst nursing and health care professionals is important to help further the knowledge, understanding and to assist in solving problems.</w:t>
      </w:r>
      <w:r w:rsidR="00F25EE2">
        <w:t xml:space="preserve"> As cited in Moule (2015:10)</w:t>
      </w:r>
      <w:r>
        <w:t xml:space="preserve"> The department of health (DH) defines research as </w:t>
      </w:r>
      <w:r w:rsidR="005C1237">
        <w:t>the</w:t>
      </w:r>
      <w:r>
        <w:t xml:space="preserve"> attempt to derive generalisable new knowledge by addressing clearly defined questions with systematic and rigorous methods. According to Polit, Beck and Hungler (2001:</w:t>
      </w:r>
      <w:r w:rsidR="00516481">
        <w:t>4) Research is a systematic inquiry that uses discipline methods to answer questions or solve problems.</w:t>
      </w:r>
    </w:p>
    <w:p w14:paraId="3F4A20FC" w14:textId="76DC2543" w:rsidR="00672502" w:rsidRPr="00F25EE2" w:rsidRDefault="00516481">
      <w:pPr>
        <w:rPr>
          <w:b/>
          <w:u w:val="single"/>
        </w:rPr>
      </w:pPr>
      <w:r>
        <w:t>Research within the health and nursing field is led to believe that it has emerged from Florence Nightingale, as the first nurse researcher. She produced many statistical pieces of work to support her arguments</w:t>
      </w:r>
      <w:r w:rsidR="00E81787">
        <w:t xml:space="preserve"> (Clifford, 1990:3).</w:t>
      </w:r>
      <w:r>
        <w:t xml:space="preserve"> It</w:t>
      </w:r>
      <w:r w:rsidR="00063A24">
        <w:t xml:space="preserve"> i</w:t>
      </w:r>
      <w:r>
        <w:t>s stated that from the 1990s the (DH) initiated that research into practice is well co-ordinated and developed</w:t>
      </w:r>
      <w:r w:rsidR="00304B00">
        <w:t>,</w:t>
      </w:r>
      <w:r>
        <w:t xml:space="preserve"> to meet the needs of health care</w:t>
      </w:r>
      <w:r w:rsidR="00304B00">
        <w:t xml:space="preserve"> </w:t>
      </w:r>
      <w:r w:rsidR="00B11272">
        <w:t>professionals</w:t>
      </w:r>
      <w:r>
        <w:t xml:space="preserve"> (Clifford, 1990:4)</w:t>
      </w:r>
      <w:r w:rsidR="005C1237">
        <w:t>.</w:t>
      </w:r>
      <w:r>
        <w:t xml:space="preserve"> The development and utilization of nursing knowledge is essential for continued improvements to patient care (Polit, Beck, Hungler 2001</w:t>
      </w:r>
      <w:r w:rsidR="00F25EE2">
        <w:t>:5).</w:t>
      </w:r>
      <w:r w:rsidR="00672502">
        <w:t xml:space="preserve"> It has become apparent that research in nursing is essential to enable nurses to understand the varied dimensions of their profession. </w:t>
      </w:r>
      <w:r w:rsidR="003F79B3">
        <w:t>It</w:t>
      </w:r>
      <w:r w:rsidR="00616E25">
        <w:t xml:space="preserve"> i</w:t>
      </w:r>
      <w:r w:rsidR="003F79B3">
        <w:t>s</w:t>
      </w:r>
      <w:r w:rsidR="00E81787">
        <w:t xml:space="preserve"> also stated as a necessary reason for nurses to engage in research is due to the rising cost, of health care. With the researched results and findings this then allows, the health care profession to alter the costs of health care outcomes </w:t>
      </w:r>
      <w:r w:rsidR="00672502">
        <w:t>(Polit, Beck, Hungler 2001:</w:t>
      </w:r>
      <w:r w:rsidR="00E81787">
        <w:t>5).</w:t>
      </w:r>
    </w:p>
    <w:p w14:paraId="38606508" w14:textId="0D360981" w:rsidR="00E81787" w:rsidRPr="004A5CDB" w:rsidRDefault="00E81787">
      <w:pPr>
        <w:rPr>
          <w:b/>
          <w:u w:val="single"/>
        </w:rPr>
      </w:pPr>
      <w:r w:rsidRPr="004A5CDB">
        <w:rPr>
          <w:b/>
          <w:u w:val="single"/>
        </w:rPr>
        <w:t>Research Process</w:t>
      </w:r>
    </w:p>
    <w:p w14:paraId="1F8712FC" w14:textId="7D5472A4" w:rsidR="00427646" w:rsidRDefault="004A5CDB">
      <w:r>
        <w:t>This research paper was found in a hardcopy of a journal</w:t>
      </w:r>
      <w:r w:rsidR="00413F0C">
        <w:t xml:space="preserve">, within the student library. </w:t>
      </w:r>
      <w:r w:rsidR="00F25EE2">
        <w:t>Health and</w:t>
      </w:r>
      <w:r w:rsidR="00413F0C">
        <w:t xml:space="preserve"> Social care in the community</w:t>
      </w:r>
      <w:r w:rsidR="00F25EE2">
        <w:t xml:space="preserve"> was chosen, </w:t>
      </w:r>
      <w:r w:rsidR="00413F0C">
        <w:t>which consists of many papers. The research paper that was required was to have been published within the United Kingdom and within the last 5 years</w:t>
      </w:r>
      <w:r w:rsidR="00863CC6">
        <w:t>, so every paper within the journal was thoroughly checked to ensure it was the relevant paper needed.</w:t>
      </w:r>
    </w:p>
    <w:p w14:paraId="62CB64AF" w14:textId="0341BC1B" w:rsidR="00427646" w:rsidRPr="004A5CDB" w:rsidRDefault="00427646">
      <w:pPr>
        <w:rPr>
          <w:b/>
          <w:u w:val="single"/>
        </w:rPr>
      </w:pPr>
      <w:r w:rsidRPr="004A5CDB">
        <w:rPr>
          <w:b/>
          <w:u w:val="single"/>
        </w:rPr>
        <w:t>Background</w:t>
      </w:r>
    </w:p>
    <w:p w14:paraId="1ACE8A49" w14:textId="7605841A" w:rsidR="005C1237" w:rsidRDefault="00427646">
      <w:r>
        <w:t xml:space="preserve">This paper has been published to outline the role of family carers in the use of personal budgets by people with mental health problems </w:t>
      </w:r>
      <w:r w:rsidR="00B11272">
        <w:t>(</w:t>
      </w:r>
      <w:r w:rsidR="00D1306A">
        <w:t xml:space="preserve">Hamilton and </w:t>
      </w:r>
      <w:r w:rsidR="00F25EE2">
        <w:t>e</w:t>
      </w:r>
      <w:r w:rsidR="00D1306A">
        <w:t>t</w:t>
      </w:r>
      <w:r w:rsidR="00F25EE2">
        <w:t xml:space="preserve"> </w:t>
      </w:r>
      <w:r w:rsidR="00D1306A">
        <w:t>al 2017</w:t>
      </w:r>
      <w:r>
        <w:t>)</w:t>
      </w:r>
      <w:r w:rsidR="009D0164">
        <w:t>.</w:t>
      </w:r>
      <w:r>
        <w:t xml:space="preserve"> Within the paper they have undertaken interviews to explore how families who are involved, in accessing and managing personal budgets for a person who is within the mental health related social care needs.  </w:t>
      </w:r>
    </w:p>
    <w:p w14:paraId="69C5DE7D" w14:textId="53371695" w:rsidR="00427646" w:rsidRDefault="00427646">
      <w:r>
        <w:t>From this paper it has shown that the participants who are suffering from mental health related issues, who are reliant on their carers, to enable them</w:t>
      </w:r>
      <w:r w:rsidR="00EB4F53">
        <w:t xml:space="preserve"> to access and benefit from the social care support </w:t>
      </w:r>
      <w:r w:rsidR="00F000C7">
        <w:t>(</w:t>
      </w:r>
      <w:r w:rsidR="00D1306A">
        <w:t xml:space="preserve">Hamilton and </w:t>
      </w:r>
      <w:r w:rsidR="00F25EE2">
        <w:t>e</w:t>
      </w:r>
      <w:r w:rsidR="00D1306A">
        <w:t>t</w:t>
      </w:r>
      <w:r w:rsidR="00F25EE2">
        <w:t xml:space="preserve"> </w:t>
      </w:r>
      <w:r w:rsidR="00D1306A">
        <w:t>al 2017</w:t>
      </w:r>
      <w:r w:rsidR="00EB4F53">
        <w:t>).</w:t>
      </w:r>
    </w:p>
    <w:p w14:paraId="57C087D3" w14:textId="3D0EC782" w:rsidR="00EB4F53" w:rsidRPr="00074BCC" w:rsidRDefault="00EB4F53">
      <w:pPr>
        <w:rPr>
          <w:b/>
          <w:u w:val="single"/>
        </w:rPr>
      </w:pPr>
      <w:r w:rsidRPr="00074BCC">
        <w:rPr>
          <w:b/>
          <w:u w:val="single"/>
        </w:rPr>
        <w:t>Abstract</w:t>
      </w:r>
    </w:p>
    <w:p w14:paraId="06DCBA48" w14:textId="517728A4" w:rsidR="00AA4AEB" w:rsidRDefault="000F56FB">
      <w:r>
        <w:t xml:space="preserve">As stated by </w:t>
      </w:r>
      <w:r w:rsidR="00AA4AEB">
        <w:t>P</w:t>
      </w:r>
      <w:r>
        <w:t xml:space="preserve">olit, </w:t>
      </w:r>
      <w:r w:rsidR="00AA4AEB">
        <w:t>B</w:t>
      </w:r>
      <w:r>
        <w:t xml:space="preserve">eck and </w:t>
      </w:r>
      <w:r w:rsidR="00AA4AEB">
        <w:t>H</w:t>
      </w:r>
      <w:r>
        <w:t>ungler (200</w:t>
      </w:r>
      <w:r w:rsidR="0043709D">
        <w:t>1</w:t>
      </w:r>
      <w:r w:rsidR="00F000C7">
        <w:t>:</w:t>
      </w:r>
      <w:r w:rsidR="0043709D">
        <w:t>54</w:t>
      </w:r>
      <w:r>
        <w:t xml:space="preserve">) an abstract is around 100-200 words at the beginning of a research </w:t>
      </w:r>
      <w:r w:rsidR="00F25EE2">
        <w:t>paper</w:t>
      </w:r>
      <w:r>
        <w:t xml:space="preserve">, which gives the reader a brief overview of what the paper is </w:t>
      </w:r>
      <w:r w:rsidR="00AA4AEB">
        <w:t>about and</w:t>
      </w:r>
      <w:r>
        <w:t xml:space="preserve"> answers the questions that are set out within the paper.</w:t>
      </w:r>
      <w:r w:rsidR="0046335A">
        <w:t xml:space="preserve"> It</w:t>
      </w:r>
      <w:r w:rsidR="00616E25">
        <w:t xml:space="preserve"> i</w:t>
      </w:r>
      <w:r w:rsidR="0046335A">
        <w:t xml:space="preserve">s also said that a lot of </w:t>
      </w:r>
      <w:r w:rsidR="00F25EE2">
        <w:t>research papers</w:t>
      </w:r>
      <w:r w:rsidR="0046335A">
        <w:t xml:space="preserve"> have moved away from your basic abstract and use a more formative abstract with specific headings. </w:t>
      </w:r>
    </w:p>
    <w:p w14:paraId="36D5D8C0" w14:textId="1EA1A628" w:rsidR="000F56FB" w:rsidRDefault="00AA4AEB">
      <w:r>
        <w:t xml:space="preserve">There are said to be three different types of abstracts these include descriptive, informative and critical. According to University of Birmingham </w:t>
      </w:r>
      <w:r w:rsidR="00074BCC">
        <w:t>(</w:t>
      </w:r>
      <w:r>
        <w:t>2018:1) a descriptive abstract would be less than 100 words, and would only state the purpose of the work, the method that has been used, a scope of the work. This would mean that the reader of the paper would need to fu</w:t>
      </w:r>
      <w:r w:rsidR="00E841C2">
        <w:t xml:space="preserve">lly read the paper to find out whether the research is relevant. They state that, an informative abstract could vary from 200 words long to a page or more, it would include the purpose of the work, method used, scope of the work, results, conclusion and recommendations. By using and informative abstract, it would ensure the </w:t>
      </w:r>
      <w:r w:rsidR="00E841C2">
        <w:lastRenderedPageBreak/>
        <w:t>content of the work is clearly stated and would not entail a reader to read the full paper. A critical abstract is like review but shorter.</w:t>
      </w:r>
    </w:p>
    <w:p w14:paraId="64C522E8" w14:textId="67DF444B" w:rsidR="00E841C2" w:rsidRDefault="00E841C2">
      <w:r>
        <w:t xml:space="preserve">Within </w:t>
      </w:r>
      <w:r w:rsidR="00074BCC">
        <w:t>this</w:t>
      </w:r>
      <w:r>
        <w:t xml:space="preserve"> paper the role of family carers</w:t>
      </w:r>
      <w:r w:rsidR="00FC0EC0">
        <w:t xml:space="preserve"> in the use of personal budgets by people with mental health problems they have used a descriptive abstract, this is just a brief overview of the content within the paper</w:t>
      </w:r>
      <w:r w:rsidR="005C1237">
        <w:t xml:space="preserve"> </w:t>
      </w:r>
      <w:r w:rsidR="00FE6506">
        <w:t>(</w:t>
      </w:r>
      <w:r w:rsidR="00D1306A">
        <w:t xml:space="preserve">Hamilton and </w:t>
      </w:r>
      <w:r w:rsidR="00F25EE2">
        <w:t xml:space="preserve">et </w:t>
      </w:r>
      <w:r w:rsidR="00D1306A">
        <w:t>al 2017</w:t>
      </w:r>
      <w:r w:rsidR="005C1237">
        <w:t>).</w:t>
      </w:r>
    </w:p>
    <w:p w14:paraId="095A62E3" w14:textId="5036326C" w:rsidR="00EB4F53" w:rsidRPr="00074BCC" w:rsidRDefault="00EB4F53">
      <w:pPr>
        <w:rPr>
          <w:b/>
          <w:u w:val="single"/>
        </w:rPr>
      </w:pPr>
      <w:r w:rsidRPr="00074BCC">
        <w:rPr>
          <w:b/>
          <w:u w:val="single"/>
        </w:rPr>
        <w:t>Literature review</w:t>
      </w:r>
    </w:p>
    <w:p w14:paraId="5D246D8E" w14:textId="27E4EB86" w:rsidR="00B331F9" w:rsidRDefault="00EB4F53">
      <w:r>
        <w:t>When carrying out a research</w:t>
      </w:r>
      <w:r w:rsidR="00202381">
        <w:t xml:space="preserve"> paper, it is necessary for a literature review to be included, this is so that all the key points regarding the research are included. A literature review will aim to identify, analyse, assess and interpret a body of knowledge related to the </w:t>
      </w:r>
      <w:r w:rsidR="008F4BC9">
        <w:t>topic</w:t>
      </w:r>
      <w:r w:rsidR="0070102B">
        <w:t>, that</w:t>
      </w:r>
      <w:r w:rsidR="00202381">
        <w:t xml:space="preserve"> the paper is about (Jones, </w:t>
      </w:r>
      <w:r w:rsidR="003F79B3">
        <w:t>2013</w:t>
      </w:r>
      <w:r w:rsidR="00202381">
        <w:t>:42).</w:t>
      </w:r>
      <w:r w:rsidR="008F4BC9">
        <w:t xml:space="preserve"> Literature reviews can be a large written piece, to which has been published as a literature review, or it can come as a smaller written piece often found at the beginning of a research paper. It may be headed as the introduction or background of the research (Moule 2015:50</w:t>
      </w:r>
      <w:r w:rsidR="00F000C7">
        <w:t>). It</w:t>
      </w:r>
      <w:r w:rsidR="00001E9E">
        <w:t xml:space="preserve"> is stated</w:t>
      </w:r>
      <w:r w:rsidR="00F000C7">
        <w:t xml:space="preserve"> by Smith, Noble (2015:1) a</w:t>
      </w:r>
      <w:r w:rsidR="00001E9E">
        <w:t xml:space="preserve"> literature review can be divided into narrative, scoping, and systematic reviews or rapid evidence assessments. It</w:t>
      </w:r>
      <w:r w:rsidR="00B11272">
        <w:t xml:space="preserve"> i</w:t>
      </w:r>
      <w:r w:rsidR="00001E9E">
        <w:t xml:space="preserve">s thought that a systematic review </w:t>
      </w:r>
      <w:r w:rsidR="003F79B3">
        <w:t>is</w:t>
      </w:r>
      <w:r w:rsidR="00001E9E">
        <w:t xml:space="preserve"> the gold standard of all the different reviews, this is because they cover all the necessary requirements, to be able to answer the clinical question that’s being aske</w:t>
      </w:r>
      <w:r w:rsidR="00F000C7">
        <w:t xml:space="preserve">d. </w:t>
      </w:r>
      <w:r w:rsidR="00B331F9">
        <w:t>When using a systematic literature review it is important to add a critical appraisal of each article and would need to follow a strict criterion as part of their search category (Moule 2015:50).</w:t>
      </w:r>
    </w:p>
    <w:p w14:paraId="78A267EC" w14:textId="179C54C8" w:rsidR="00297337" w:rsidRDefault="00297337">
      <w:r>
        <w:t xml:space="preserve">Within the paper they have used a variety of literature to gather their findings this includes looking at many books, journals, online sources, the type of literature they have used is all necessary to the research paper as they have looked at online resources such as the department of health London, National health services information centre, </w:t>
      </w:r>
      <w:r w:rsidR="00B11272">
        <w:t xml:space="preserve">government documents. The </w:t>
      </w:r>
      <w:r w:rsidR="00295A74">
        <w:t xml:space="preserve">research papers they have used </w:t>
      </w:r>
      <w:r w:rsidR="0056119D">
        <w:t xml:space="preserve">are within </w:t>
      </w:r>
      <w:r w:rsidR="00B11272">
        <w:t>journals</w:t>
      </w:r>
      <w:r w:rsidR="0056119D">
        <w:t>, which they have</w:t>
      </w:r>
      <w:r>
        <w:t xml:space="preserve"> used to gather their findings include journal of intellectual disabilities, British journal of social work. They have used a vast variety from recent to more dated research</w:t>
      </w:r>
      <w:r w:rsidR="0046528E">
        <w:t xml:space="preserve"> with the oldest research being published in </w:t>
      </w:r>
      <w:r w:rsidR="007C37C3">
        <w:t xml:space="preserve">2013 </w:t>
      </w:r>
      <w:r w:rsidR="0046528E">
        <w:t xml:space="preserve">to the newest being published in 2015 </w:t>
      </w:r>
      <w:r w:rsidR="00F000C7">
        <w:t>(</w:t>
      </w:r>
      <w:r w:rsidR="00D1306A">
        <w:t xml:space="preserve">Hamilton and </w:t>
      </w:r>
      <w:r w:rsidR="00F000C7">
        <w:t>e</w:t>
      </w:r>
      <w:r w:rsidR="00D1306A">
        <w:t>t</w:t>
      </w:r>
      <w:r w:rsidR="00F000C7">
        <w:t xml:space="preserve"> </w:t>
      </w:r>
      <w:r w:rsidR="00D1306A">
        <w:t>al 2017</w:t>
      </w:r>
      <w:r w:rsidR="0046528E">
        <w:t>)</w:t>
      </w:r>
      <w:r w:rsidR="000021EF">
        <w:t>.</w:t>
      </w:r>
    </w:p>
    <w:p w14:paraId="74DDD6B8" w14:textId="721F46C2" w:rsidR="00B331F9" w:rsidRPr="00074BCC" w:rsidRDefault="00B331F9">
      <w:pPr>
        <w:rPr>
          <w:b/>
          <w:u w:val="single"/>
        </w:rPr>
      </w:pPr>
      <w:r w:rsidRPr="00074BCC">
        <w:rPr>
          <w:b/>
          <w:u w:val="single"/>
        </w:rPr>
        <w:t>Aim</w:t>
      </w:r>
    </w:p>
    <w:p w14:paraId="34EA81BB" w14:textId="5C8BE567" w:rsidR="00B331F9" w:rsidRDefault="00B331F9">
      <w:r>
        <w:t>A lot of researchers set out aim and objectives when carrying out research papers this is to show the reader, the overall purpose of the study. It</w:t>
      </w:r>
      <w:r w:rsidR="00616E25">
        <w:t xml:space="preserve"> i</w:t>
      </w:r>
      <w:r>
        <w:t xml:space="preserve">s stated that the aim and objective of the research should be </w:t>
      </w:r>
      <w:r w:rsidR="00BC7D09">
        <w:t>clearly</w:t>
      </w:r>
      <w:r>
        <w:t xml:space="preserve"> stated. It is stated that an aim is to be concise, brief and realistic</w:t>
      </w:r>
      <w:r w:rsidR="00F000C7">
        <w:t xml:space="preserve">, </w:t>
      </w:r>
      <w:r w:rsidR="00905D4B">
        <w:t>and set out what the research paper is about.</w:t>
      </w:r>
      <w:r>
        <w:t xml:space="preserve"> An aim is not just a list of things related to your research topic (</w:t>
      </w:r>
      <w:r w:rsidR="00905D4B">
        <w:t xml:space="preserve">Barney and et al </w:t>
      </w:r>
      <w:r w:rsidR="00A31DD6">
        <w:t>2006)</w:t>
      </w:r>
      <w:r w:rsidR="00BC7D09">
        <w:t>.</w:t>
      </w:r>
    </w:p>
    <w:p w14:paraId="0998EEFB" w14:textId="3F58CBB5" w:rsidR="00BC7D09" w:rsidRDefault="00BC7D09">
      <w:r>
        <w:t>The aim within the</w:t>
      </w:r>
      <w:r w:rsidR="00616E25">
        <w:t xml:space="preserve"> research</w:t>
      </w:r>
      <w:r>
        <w:t xml:space="preserve"> paper used hasn’t clearly stated where the aim is but have used two small headings and bullet points, stating what is known about the topic and what this paper adds. </w:t>
      </w:r>
      <w:r w:rsidR="00074BCC">
        <w:t>So,</w:t>
      </w:r>
      <w:r>
        <w:t xml:space="preserve"> gives a background of research and a few key points of what the paper covers </w:t>
      </w:r>
      <w:r w:rsidR="00C30793">
        <w:t>(</w:t>
      </w:r>
      <w:r w:rsidR="00D1306A">
        <w:t xml:space="preserve">Hamilton and </w:t>
      </w:r>
      <w:r w:rsidR="00C30793">
        <w:t>e</w:t>
      </w:r>
      <w:r w:rsidR="00D1306A">
        <w:t>t</w:t>
      </w:r>
      <w:r w:rsidR="00C30793">
        <w:t xml:space="preserve"> </w:t>
      </w:r>
      <w:r w:rsidR="00D1306A">
        <w:t>al 2017</w:t>
      </w:r>
      <w:r>
        <w:t>).</w:t>
      </w:r>
    </w:p>
    <w:p w14:paraId="2F98898E" w14:textId="77777777" w:rsidR="00B61C96" w:rsidRDefault="00BC7D09">
      <w:pPr>
        <w:rPr>
          <w:b/>
          <w:u w:val="single"/>
        </w:rPr>
      </w:pPr>
      <w:r w:rsidRPr="004A5CDB">
        <w:rPr>
          <w:b/>
          <w:u w:val="single"/>
        </w:rPr>
        <w:t>Study design</w:t>
      </w:r>
    </w:p>
    <w:p w14:paraId="71B397EF" w14:textId="0BC68B54" w:rsidR="007D54F5" w:rsidRPr="00B61C96" w:rsidRDefault="00BC7D09">
      <w:pPr>
        <w:rPr>
          <w:b/>
          <w:u w:val="single"/>
        </w:rPr>
      </w:pPr>
      <w:r>
        <w:t>Within the paper used to carry out this report, they have clearly stated that it is a quali</w:t>
      </w:r>
      <w:r w:rsidR="00ED37C4">
        <w:t>ta</w:t>
      </w:r>
      <w:r>
        <w:t>tive paper, this is because they have stated they have used quali</w:t>
      </w:r>
      <w:r w:rsidR="00ED37C4">
        <w:t>ta</w:t>
      </w:r>
      <w:r>
        <w:t xml:space="preserve">tive interviews to carry out their </w:t>
      </w:r>
      <w:r w:rsidR="00147353">
        <w:t>research.</w:t>
      </w:r>
      <w:r w:rsidR="004C2AB7">
        <w:t xml:space="preserve"> After reading through the paper it has shown their findings within </w:t>
      </w:r>
      <w:r w:rsidR="009B41BA">
        <w:t>tables</w:t>
      </w:r>
      <w:r w:rsidR="00B61C96">
        <w:t xml:space="preserve"> using figures</w:t>
      </w:r>
      <w:r w:rsidR="009B41BA">
        <w:t>,</w:t>
      </w:r>
      <w:r w:rsidR="004C2AB7">
        <w:t xml:space="preserve"> so this is then </w:t>
      </w:r>
      <w:r w:rsidR="009B41BA">
        <w:t>showing</w:t>
      </w:r>
      <w:r w:rsidR="004C2AB7">
        <w:t xml:space="preserve"> that even though stated the paper is quali</w:t>
      </w:r>
      <w:r w:rsidR="00ED37C4">
        <w:t>ta</w:t>
      </w:r>
      <w:r w:rsidR="004C2AB7">
        <w:t xml:space="preserve">tive, it is </w:t>
      </w:r>
      <w:r w:rsidR="005755C3">
        <w:t>of</w:t>
      </w:r>
      <w:r w:rsidR="004C2AB7">
        <w:t xml:space="preserve"> mixed methods</w:t>
      </w:r>
      <w:r w:rsidR="007D54F5">
        <w:t xml:space="preserve"> </w:t>
      </w:r>
      <w:r w:rsidR="00B61C96">
        <w:t>(</w:t>
      </w:r>
      <w:r w:rsidR="00D1306A">
        <w:t xml:space="preserve">Hamilton and </w:t>
      </w:r>
      <w:r w:rsidR="00B61C96">
        <w:t>e</w:t>
      </w:r>
      <w:r w:rsidR="00D1306A">
        <w:t>t</w:t>
      </w:r>
      <w:r w:rsidR="00B61C96">
        <w:t xml:space="preserve"> </w:t>
      </w:r>
      <w:r w:rsidR="00D1306A">
        <w:t>al 2017</w:t>
      </w:r>
      <w:r w:rsidR="007D54F5">
        <w:t>).</w:t>
      </w:r>
      <w:r w:rsidR="00B61C96">
        <w:t xml:space="preserve"> </w:t>
      </w:r>
      <w:r w:rsidR="002D5D7A">
        <w:t xml:space="preserve">As stated on </w:t>
      </w:r>
      <w:r w:rsidR="00C57B52">
        <w:t>the</w:t>
      </w:r>
      <w:r w:rsidR="00AC6E5A">
        <w:t xml:space="preserve"> university of Wisconsin </w:t>
      </w:r>
      <w:r w:rsidR="00074BCC">
        <w:t>(</w:t>
      </w:r>
      <w:r w:rsidR="00AC6E5A">
        <w:t>20</w:t>
      </w:r>
      <w:r w:rsidR="001F08B4">
        <w:t>17</w:t>
      </w:r>
      <w:r w:rsidR="00AC6E5A">
        <w:t xml:space="preserve">) </w:t>
      </w:r>
      <w:r w:rsidR="00697BDD">
        <w:t>Qualitative</w:t>
      </w:r>
      <w:r w:rsidR="00AC6E5A">
        <w:t xml:space="preserve"> research is based upon things that </w:t>
      </w:r>
      <w:r w:rsidR="00AC6E5A">
        <w:lastRenderedPageBreak/>
        <w:t xml:space="preserve">can be precisely measured. Moule (2015:165) states that </w:t>
      </w:r>
      <w:r w:rsidR="00697BDD">
        <w:t>qualitative</w:t>
      </w:r>
      <w:r w:rsidR="00AC6E5A">
        <w:t xml:space="preserve"> data collection is gathering findings </w:t>
      </w:r>
      <w:r w:rsidR="00697BDD">
        <w:t>using</w:t>
      </w:r>
      <w:r w:rsidR="00AC6E5A">
        <w:t xml:space="preserve"> </w:t>
      </w:r>
      <w:r w:rsidR="00697BDD">
        <w:t>interviews or observations.</w:t>
      </w:r>
    </w:p>
    <w:p w14:paraId="2C97B6B5" w14:textId="2C0FD043" w:rsidR="00697BDD" w:rsidRDefault="00697BDD">
      <w:r>
        <w:t>The University of Wisconsin (201</w:t>
      </w:r>
      <w:r w:rsidR="001F08B4">
        <w:t>7</w:t>
      </w:r>
      <w:r>
        <w:t>) defines quantitative research as results that are impossible to measure accurately or precisely. Moule (2015:165) states that quantitative data is numerical data gathered through structured questionnaires</w:t>
      </w:r>
      <w:r w:rsidR="009B41BA">
        <w:t>, measuring scales</w:t>
      </w:r>
      <w:r>
        <w:t xml:space="preserve">. </w:t>
      </w:r>
    </w:p>
    <w:p w14:paraId="73905B63" w14:textId="78E1FA2F" w:rsidR="001F08B4" w:rsidRDefault="00293BDD">
      <w:r>
        <w:t xml:space="preserve">National </w:t>
      </w:r>
      <w:proofErr w:type="spellStart"/>
      <w:r>
        <w:t>cent</w:t>
      </w:r>
      <w:r w:rsidR="001B394D">
        <w:t>er</w:t>
      </w:r>
      <w:proofErr w:type="spellEnd"/>
      <w:r>
        <w:t xml:space="preserve"> for biotechnology information </w:t>
      </w:r>
      <w:r w:rsidR="00F71626">
        <w:t>(2013) state that mixed methods within the health and research factor is research that has been using different aspects of collecting, analysing and mixing data of both qualitative and quantitative methods.</w:t>
      </w:r>
    </w:p>
    <w:p w14:paraId="0B9531F4" w14:textId="15867E0F" w:rsidR="00C74661" w:rsidRPr="004A5CDB" w:rsidRDefault="00197489">
      <w:pPr>
        <w:rPr>
          <w:b/>
          <w:u w:val="single"/>
        </w:rPr>
      </w:pPr>
      <w:r w:rsidRPr="004A5CDB">
        <w:rPr>
          <w:b/>
          <w:u w:val="single"/>
        </w:rPr>
        <w:t>Sample</w:t>
      </w:r>
    </w:p>
    <w:p w14:paraId="374CA1F5" w14:textId="2FD11902" w:rsidR="00715135" w:rsidRDefault="00715135">
      <w:r>
        <w:t>As stated by Clifford (1997</w:t>
      </w:r>
      <w:r w:rsidR="0043709D">
        <w:t>:68</w:t>
      </w:r>
      <w:r>
        <w:t>) sample is where a smaller group of the population is selected to participate, in the desired research. Within the paper the target group is clearly stated within the abstract, family carers and mental health service users</w:t>
      </w:r>
      <w:r w:rsidR="00211F78">
        <w:t xml:space="preserve"> </w:t>
      </w:r>
      <w:r w:rsidR="001B394D">
        <w:t>(</w:t>
      </w:r>
      <w:r w:rsidR="00D1306A">
        <w:t>Hamilton and Etal 2017</w:t>
      </w:r>
      <w:r w:rsidR="00211F78">
        <w:t>)</w:t>
      </w:r>
      <w:r w:rsidR="0043709D">
        <w:t>.</w:t>
      </w:r>
      <w:r>
        <w:t xml:space="preserve"> </w:t>
      </w:r>
      <w:r w:rsidR="00211F78">
        <w:t>I</w:t>
      </w:r>
      <w:r>
        <w:t>t is stated within the study sites of the paper that they have used purposive sampling</w:t>
      </w:r>
      <w:r w:rsidR="00211F78">
        <w:t>,</w:t>
      </w:r>
      <w:r>
        <w:t xml:space="preserve"> this is </w:t>
      </w:r>
      <w:r w:rsidR="00211F78">
        <w:t xml:space="preserve">a sample which is based on the </w:t>
      </w:r>
      <w:r w:rsidR="00BB0CC7">
        <w:t>researcher’s</w:t>
      </w:r>
      <w:r w:rsidR="00211F78">
        <w:t xml:space="preserve"> selection where the sample would be a typical base on specialist knowledge (</w:t>
      </w:r>
      <w:proofErr w:type="spellStart"/>
      <w:r w:rsidR="00211F78">
        <w:t>Walliman</w:t>
      </w:r>
      <w:proofErr w:type="spellEnd"/>
      <w:r w:rsidR="00211F78">
        <w:t xml:space="preserve"> 2006</w:t>
      </w:r>
      <w:r w:rsidR="005A70FF">
        <w:t>:77</w:t>
      </w:r>
      <w:r w:rsidR="00211F78">
        <w:t>)</w:t>
      </w:r>
      <w:r w:rsidR="001B394D">
        <w:t xml:space="preserve">, they have chosen to select carers of people who suffer from mental health </w:t>
      </w:r>
      <w:r w:rsidR="00616E25">
        <w:t xml:space="preserve">to carry out their research </w:t>
      </w:r>
      <w:r w:rsidR="001B394D">
        <w:t>(Hamilton and et al 2017)</w:t>
      </w:r>
      <w:r w:rsidR="00211F78">
        <w:t>.</w:t>
      </w:r>
      <w:r w:rsidR="00BB0CC7">
        <w:t xml:space="preserve"> Within the paper they have also mentioned Snowballing, a snowball sample is according to Clifford (1997: 199) used in qualitative research, where participants are asked to suggest any other participants who may be able to undertake the research. Purposive and Snowballing are both part of non-Probability sampling, </w:t>
      </w:r>
      <w:r w:rsidR="00074BCC">
        <w:t>because</w:t>
      </w:r>
      <w:r w:rsidR="00BB0CC7">
        <w:t xml:space="preserve"> they have used a non-random selection of participants (</w:t>
      </w:r>
      <w:proofErr w:type="spellStart"/>
      <w:r w:rsidR="00BB0CC7">
        <w:t>Walliman</w:t>
      </w:r>
      <w:proofErr w:type="spellEnd"/>
      <w:r w:rsidR="00BB0CC7">
        <w:t xml:space="preserve"> 2006:75).</w:t>
      </w:r>
    </w:p>
    <w:p w14:paraId="4B326C17" w14:textId="3F300AA9" w:rsidR="001F08B4" w:rsidRPr="008E699D" w:rsidRDefault="00C10A16">
      <w:pPr>
        <w:rPr>
          <w:b/>
          <w:u w:val="single"/>
        </w:rPr>
      </w:pPr>
      <w:r w:rsidRPr="008E699D">
        <w:rPr>
          <w:b/>
          <w:u w:val="single"/>
        </w:rPr>
        <w:t>Data Collection</w:t>
      </w:r>
    </w:p>
    <w:p w14:paraId="3115D41B" w14:textId="2F7C847D" w:rsidR="00C10A16" w:rsidRDefault="00630B56">
      <w:r>
        <w:t xml:space="preserve">According to The Hartford (2018) primary research is, research that has been carried out by the person carrying out the research, this entails that all lines of research whether it be interviews, focus groups, surveys or questionnaires are to be carried out </w:t>
      </w:r>
      <w:r w:rsidR="00ED2C45">
        <w:t>by the individual or a team working with them.</w:t>
      </w:r>
    </w:p>
    <w:p w14:paraId="55A394BD" w14:textId="052FD0ED" w:rsidR="006D1429" w:rsidRDefault="00630B56">
      <w:r>
        <w:t>Within the paper they have carried out</w:t>
      </w:r>
      <w:r w:rsidR="00E358C0">
        <w:t xml:space="preserve"> </w:t>
      </w:r>
      <w:r>
        <w:t xml:space="preserve">interviews, there are three types of interviews. As stated by </w:t>
      </w:r>
      <w:proofErr w:type="spellStart"/>
      <w:r w:rsidR="008B5861">
        <w:t>Dudovskiy</w:t>
      </w:r>
      <w:proofErr w:type="spellEnd"/>
      <w:r>
        <w:t xml:space="preserve"> (2018), </w:t>
      </w:r>
      <w:r w:rsidR="00616E25">
        <w:t>t</w:t>
      </w:r>
      <w:r>
        <w:t xml:space="preserve">hese are </w:t>
      </w:r>
      <w:r w:rsidR="006D1429">
        <w:t>structured meaning that all participants answer the same questions in the same order, un-structured which are deemed to be the least reliable</w:t>
      </w:r>
      <w:r w:rsidR="00616E25">
        <w:t>,</w:t>
      </w:r>
      <w:r w:rsidR="006D1429">
        <w:t xml:space="preserve"> </w:t>
      </w:r>
      <w:r w:rsidR="00616E25">
        <w:t>because</w:t>
      </w:r>
      <w:r w:rsidR="006D1429">
        <w:t xml:space="preserve"> no questions are prepared prior</w:t>
      </w:r>
      <w:r w:rsidR="00616E25">
        <w:t xml:space="preserve"> to the interview</w:t>
      </w:r>
      <w:r w:rsidR="006D1429">
        <w:t>, and lastly there is semi- structured, these are a combination of both structured and un-structured, with some questions already prepared but also other questions maybe asked during the interview.</w:t>
      </w:r>
      <w:r w:rsidR="00E358C0">
        <w:t xml:space="preserve"> Within this paper they have stated they have used semi-structured interviews</w:t>
      </w:r>
      <w:r w:rsidR="007A3004">
        <w:t xml:space="preserve"> </w:t>
      </w:r>
      <w:r w:rsidR="00402D34">
        <w:t>(</w:t>
      </w:r>
      <w:r w:rsidR="00D1306A">
        <w:t xml:space="preserve">Hamilton and </w:t>
      </w:r>
      <w:r w:rsidR="00402D34">
        <w:t>e</w:t>
      </w:r>
      <w:r w:rsidR="00D1306A">
        <w:t>t</w:t>
      </w:r>
      <w:r w:rsidR="00402D34">
        <w:t xml:space="preserve"> </w:t>
      </w:r>
      <w:r w:rsidR="00D1306A">
        <w:t>al 2017</w:t>
      </w:r>
      <w:r w:rsidR="007A3004">
        <w:t>).</w:t>
      </w:r>
    </w:p>
    <w:p w14:paraId="5C4EAA80" w14:textId="77777777" w:rsidR="00ED2C45" w:rsidRDefault="006D1429">
      <w:pPr>
        <w:rPr>
          <w:b/>
          <w:u w:val="single"/>
        </w:rPr>
      </w:pPr>
      <w:r w:rsidRPr="002F3EF6">
        <w:rPr>
          <w:b/>
          <w:u w:val="single"/>
        </w:rPr>
        <w:t>Ethical consideration</w:t>
      </w:r>
    </w:p>
    <w:p w14:paraId="13FE3E6D" w14:textId="7CC99464" w:rsidR="006D1429" w:rsidRPr="00ED2C45" w:rsidRDefault="00C67129">
      <w:pPr>
        <w:rPr>
          <w:b/>
          <w:u w:val="single"/>
        </w:rPr>
      </w:pPr>
      <w:r>
        <w:t>According to Bowling (2009</w:t>
      </w:r>
      <w:r w:rsidR="005228DC">
        <w:t>:176</w:t>
      </w:r>
      <w:r>
        <w:t>) Ethics is where all participants of research are protected from harm of the research being undertaken, and that their informed consent has been obtained</w:t>
      </w:r>
      <w:r w:rsidR="005228DC">
        <w:t xml:space="preserve">, this is to ensure that they have the privacy and protection they are entitled too. </w:t>
      </w:r>
    </w:p>
    <w:p w14:paraId="13D2A8B5" w14:textId="7EAF0517" w:rsidR="005228DC" w:rsidRDefault="005228DC">
      <w:r>
        <w:t xml:space="preserve">This paper received their Ethical approval from the local research </w:t>
      </w:r>
      <w:r w:rsidR="00E358C0">
        <w:t>governance</w:t>
      </w:r>
      <w:r>
        <w:t xml:space="preserve"> and national ethics approval</w:t>
      </w:r>
      <w:r w:rsidR="00F76495">
        <w:t>, Camberwell St Giles National Research Ethics Committee</w:t>
      </w:r>
      <w:r w:rsidR="00ED2C45">
        <w:t>, written consent was obtained from each participant and all had the reassurance of complete anonymous</w:t>
      </w:r>
      <w:r w:rsidR="00F76495">
        <w:t xml:space="preserve"> </w:t>
      </w:r>
      <w:r w:rsidR="00ED2C45">
        <w:t>throughout the research (</w:t>
      </w:r>
      <w:r w:rsidR="00D1306A">
        <w:t xml:space="preserve">Hamilton and </w:t>
      </w:r>
      <w:r w:rsidR="00ED2C45">
        <w:t>e</w:t>
      </w:r>
      <w:r w:rsidR="00D1306A">
        <w:t>t</w:t>
      </w:r>
      <w:r w:rsidR="00ED2C45">
        <w:t xml:space="preserve"> </w:t>
      </w:r>
      <w:r w:rsidR="00D1306A">
        <w:t>al 2017</w:t>
      </w:r>
      <w:r w:rsidR="00F76495">
        <w:t>)</w:t>
      </w:r>
      <w:r w:rsidR="00D1306A">
        <w:t>.</w:t>
      </w:r>
    </w:p>
    <w:p w14:paraId="5EE987C4" w14:textId="77777777" w:rsidR="00523A75" w:rsidRDefault="00523A75">
      <w:pPr>
        <w:rPr>
          <w:b/>
          <w:u w:val="single"/>
        </w:rPr>
      </w:pPr>
    </w:p>
    <w:p w14:paraId="1487FEDE" w14:textId="4D12A24F" w:rsidR="00F76495" w:rsidRDefault="00F76495">
      <w:pPr>
        <w:rPr>
          <w:b/>
          <w:u w:val="single"/>
        </w:rPr>
      </w:pPr>
      <w:r w:rsidRPr="00F76495">
        <w:rPr>
          <w:b/>
          <w:u w:val="single"/>
        </w:rPr>
        <w:lastRenderedPageBreak/>
        <w:t>Data analysis</w:t>
      </w:r>
    </w:p>
    <w:p w14:paraId="53A3B3D8" w14:textId="4293FC92" w:rsidR="00F76495" w:rsidRPr="00F76495" w:rsidRDefault="001B66DF">
      <w:r>
        <w:t xml:space="preserve">As stated within the </w:t>
      </w:r>
      <w:r w:rsidR="00616E25">
        <w:t xml:space="preserve">research </w:t>
      </w:r>
      <w:r>
        <w:t xml:space="preserve">paper </w:t>
      </w:r>
      <w:r w:rsidR="00D1306A">
        <w:t xml:space="preserve">Hamilton and </w:t>
      </w:r>
      <w:r w:rsidR="001B352D">
        <w:t>e</w:t>
      </w:r>
      <w:r w:rsidR="00D1306A">
        <w:t>t</w:t>
      </w:r>
      <w:r w:rsidR="001B352D">
        <w:t xml:space="preserve"> </w:t>
      </w:r>
      <w:r w:rsidR="00D1306A">
        <w:t xml:space="preserve">al </w:t>
      </w:r>
      <w:r w:rsidR="001B352D">
        <w:t>(</w:t>
      </w:r>
      <w:r w:rsidR="00D1306A">
        <w:t>2017</w:t>
      </w:r>
      <w:r>
        <w:t xml:space="preserve">) they have analysed their finding using an interpretive frame work approach. The data from the research was all </w:t>
      </w:r>
      <w:r w:rsidR="00ED2C45">
        <w:t>analysed</w:t>
      </w:r>
      <w:r>
        <w:t xml:space="preserve"> via NVivo 9 software</w:t>
      </w:r>
      <w:r w:rsidR="00ED2C45">
        <w:t>, which is a computer software programme</w:t>
      </w:r>
      <w:r>
        <w:t>.</w:t>
      </w:r>
      <w:r w:rsidR="0043709D">
        <w:t xml:space="preserve"> Thematic analysis has been used within the paper, Hamilton and </w:t>
      </w:r>
      <w:r w:rsidR="001B352D">
        <w:t>e</w:t>
      </w:r>
      <w:r w:rsidR="0043709D">
        <w:t>t</w:t>
      </w:r>
      <w:r w:rsidR="001B352D">
        <w:t xml:space="preserve"> </w:t>
      </w:r>
      <w:r w:rsidR="0043709D">
        <w:t xml:space="preserve">al (2017) state that transcripts were used for systematic coding, these were spread out over four of the researchers, also that the framework was </w:t>
      </w:r>
      <w:r w:rsidR="00081E87">
        <w:t>thoroughly</w:t>
      </w:r>
      <w:r w:rsidR="0043709D">
        <w:t xml:space="preserve"> checked </w:t>
      </w:r>
      <w:r w:rsidR="00081E87">
        <w:t>again</w:t>
      </w:r>
      <w:r w:rsidR="00616E25">
        <w:t xml:space="preserve">, </w:t>
      </w:r>
      <w:r w:rsidR="00081E87">
        <w:t xml:space="preserve">by the researchers as a group to ensure there was consistency and to check if the current themes had changed or whether </w:t>
      </w:r>
      <w:r w:rsidR="00616E25">
        <w:t>or not</w:t>
      </w:r>
      <w:r w:rsidR="00081E87">
        <w:t xml:space="preserve"> new themes had developed over the course of the research. Thematic analysis is as stated by Matthews and Ross (2010:373) </w:t>
      </w:r>
      <w:r w:rsidR="00073AF8">
        <w:t>a part of the process where you would work with unformatted data to establish and transcribe key ideas or themes.</w:t>
      </w:r>
    </w:p>
    <w:p w14:paraId="17FA7AE5" w14:textId="77777777" w:rsidR="001B352D" w:rsidRDefault="00F76495">
      <w:pPr>
        <w:rPr>
          <w:b/>
          <w:u w:val="single"/>
        </w:rPr>
      </w:pPr>
      <w:r>
        <w:rPr>
          <w:b/>
          <w:u w:val="single"/>
        </w:rPr>
        <w:t>Results</w:t>
      </w:r>
    </w:p>
    <w:p w14:paraId="5D75DAC3" w14:textId="6C9129B8" w:rsidR="00B40406" w:rsidRPr="001B352D" w:rsidRDefault="00B40406">
      <w:pPr>
        <w:rPr>
          <w:b/>
          <w:u w:val="single"/>
        </w:rPr>
      </w:pPr>
      <w:r>
        <w:t xml:space="preserve">Within a results section you would expect to find </w:t>
      </w:r>
      <w:r w:rsidR="00C91812">
        <w:t>a thorough report of the findings gathered during the research, these should include the findings arranged in a logical sequence without bias or interpretation University of Southern California</w:t>
      </w:r>
      <w:r w:rsidR="003B5333">
        <w:t xml:space="preserve"> (USC)</w:t>
      </w:r>
      <w:r w:rsidR="00C91812">
        <w:t xml:space="preserve"> (2018:7).</w:t>
      </w:r>
    </w:p>
    <w:p w14:paraId="45B1C066" w14:textId="5889068D" w:rsidR="00073AF8" w:rsidRPr="00073AF8" w:rsidRDefault="00B40406">
      <w:r>
        <w:t>The results within the paper have been presented using a table</w:t>
      </w:r>
      <w:r w:rsidR="001B352D">
        <w:t xml:space="preserve"> and narrative</w:t>
      </w:r>
      <w:r>
        <w:t xml:space="preserve">. They have used two overarching themes: the roles of family carers in initiating, accessing and managing personal budgets, and the perceptions of practitioners’ attitudes towards family or carer involvement </w:t>
      </w:r>
      <w:r w:rsidR="001B352D">
        <w:t>(</w:t>
      </w:r>
      <w:r>
        <w:t xml:space="preserve">Hamilton and </w:t>
      </w:r>
      <w:r w:rsidR="001B352D">
        <w:t>e</w:t>
      </w:r>
      <w:r>
        <w:t>t</w:t>
      </w:r>
      <w:r w:rsidR="001B352D">
        <w:t xml:space="preserve"> </w:t>
      </w:r>
      <w:r>
        <w:t>al 2017).</w:t>
      </w:r>
    </w:p>
    <w:p w14:paraId="3D9189DC" w14:textId="1ED66A84" w:rsidR="00F76495" w:rsidRDefault="00F76495">
      <w:pPr>
        <w:rPr>
          <w:b/>
          <w:u w:val="single"/>
        </w:rPr>
      </w:pPr>
      <w:r>
        <w:rPr>
          <w:b/>
          <w:u w:val="single"/>
        </w:rPr>
        <w:t>Discussion</w:t>
      </w:r>
    </w:p>
    <w:p w14:paraId="22C0FC28" w14:textId="59F19FEA" w:rsidR="0041300A" w:rsidRDefault="00D7465E">
      <w:r>
        <w:t>According to U</w:t>
      </w:r>
      <w:r w:rsidR="00C91812">
        <w:t>SC</w:t>
      </w:r>
      <w:r>
        <w:t xml:space="preserve"> (2018)</w:t>
      </w:r>
      <w:r w:rsidR="00C91812">
        <w:t>,</w:t>
      </w:r>
      <w:r>
        <w:t xml:space="preserve"> a discussion is where the researcher will discuss their findings, against what was previously known about the research. They will explain any new findings and give an explanation regarding these. A discussion should always relate back to the introduction of the </w:t>
      </w:r>
      <w:r w:rsidR="00863CC6">
        <w:t>research and</w:t>
      </w:r>
      <w:r w:rsidR="00CC351E">
        <w:t xml:space="preserve"> should give readers an understanding of how these findings have moved on from the introduction.</w:t>
      </w:r>
      <w:r w:rsidR="00E62535">
        <w:t xml:space="preserve"> </w:t>
      </w:r>
    </w:p>
    <w:p w14:paraId="60A9C651" w14:textId="5B300FFB" w:rsidR="00931460" w:rsidRDefault="00931460">
      <w:r>
        <w:t>Within this paper they have used a vast variety of literature to support their findings, for the involvement of carers assisting a service user with mental health.</w:t>
      </w:r>
      <w:r w:rsidR="000726DC">
        <w:t xml:space="preserve"> They have thoroughly referenced these findings </w:t>
      </w:r>
      <w:r w:rsidR="001B352D">
        <w:t>(</w:t>
      </w:r>
      <w:r w:rsidR="000726DC">
        <w:t xml:space="preserve">Hamilton and </w:t>
      </w:r>
      <w:r w:rsidR="001B352D">
        <w:t>e</w:t>
      </w:r>
      <w:r w:rsidR="000726DC">
        <w:t>t</w:t>
      </w:r>
      <w:r w:rsidR="001B352D">
        <w:t xml:space="preserve"> </w:t>
      </w:r>
      <w:r w:rsidR="000726DC">
        <w:t xml:space="preserve">al 2017). </w:t>
      </w:r>
    </w:p>
    <w:p w14:paraId="18C7E4E2" w14:textId="30B2BEDE" w:rsidR="00E646BD" w:rsidRDefault="00E646BD">
      <w:r>
        <w:t>It</w:t>
      </w:r>
      <w:r w:rsidR="00304B00">
        <w:t xml:space="preserve"> i</w:t>
      </w:r>
      <w:r>
        <w:t>s important for researchers to identify the limitations of the study, as suggested by the USC (2018:8) The limitations are the aspects of the research in which impact or have had an influence over the perspective of the findings.</w:t>
      </w:r>
    </w:p>
    <w:p w14:paraId="60A7785F" w14:textId="1EB1E67B" w:rsidR="00E646BD" w:rsidRDefault="00E646BD">
      <w:r>
        <w:t>The paper has drawn on some of the limitations that may have occurred during the research process, to enable them to see that if the research was to be d</w:t>
      </w:r>
      <w:r w:rsidR="00AF2DB1">
        <w:t>o</w:t>
      </w:r>
      <w:r>
        <w:t xml:space="preserve">ne again these limitations could be acted on and improved </w:t>
      </w:r>
      <w:r w:rsidR="001B352D">
        <w:t>(</w:t>
      </w:r>
      <w:r>
        <w:t xml:space="preserve">Hamilton and </w:t>
      </w:r>
      <w:r w:rsidR="001B352D">
        <w:t>e</w:t>
      </w:r>
      <w:r>
        <w:t>t</w:t>
      </w:r>
      <w:r w:rsidR="001B352D">
        <w:t xml:space="preserve"> </w:t>
      </w:r>
      <w:r>
        <w:t>al 2017).</w:t>
      </w:r>
    </w:p>
    <w:p w14:paraId="2FC42B51" w14:textId="527632B4" w:rsidR="00F76495" w:rsidRDefault="00F76495">
      <w:pPr>
        <w:rPr>
          <w:b/>
          <w:u w:val="single"/>
        </w:rPr>
      </w:pPr>
      <w:r>
        <w:rPr>
          <w:b/>
          <w:u w:val="single"/>
        </w:rPr>
        <w:t>Conclusion</w:t>
      </w:r>
    </w:p>
    <w:p w14:paraId="760684F1" w14:textId="3B1AD639" w:rsidR="00745685" w:rsidRDefault="008C4846">
      <w:r>
        <w:t xml:space="preserve">As stated by USC (2018:9) a conclusion is a summary covering the topics discussed </w:t>
      </w:r>
      <w:r w:rsidR="00745685">
        <w:t>within the paper, and an analysis of the key points.</w:t>
      </w:r>
    </w:p>
    <w:p w14:paraId="5784201A" w14:textId="77777777" w:rsidR="00745685" w:rsidRDefault="00D1306A">
      <w:r>
        <w:t xml:space="preserve">Hamilton and </w:t>
      </w:r>
      <w:r w:rsidR="00C56274">
        <w:t>e</w:t>
      </w:r>
      <w:r>
        <w:t>t</w:t>
      </w:r>
      <w:r w:rsidR="00C56274">
        <w:t xml:space="preserve"> </w:t>
      </w:r>
      <w:r>
        <w:t xml:space="preserve">al </w:t>
      </w:r>
      <w:r w:rsidR="00552B67">
        <w:t>(</w:t>
      </w:r>
      <w:r>
        <w:t>2017</w:t>
      </w:r>
      <w:r w:rsidR="00552B67">
        <w:t>)</w:t>
      </w:r>
      <w:r w:rsidR="001B352D">
        <w:t xml:space="preserve"> have stated</w:t>
      </w:r>
      <w:r w:rsidR="00552B67">
        <w:t xml:space="preserve"> within </w:t>
      </w:r>
      <w:r w:rsidR="00C56274">
        <w:t>its</w:t>
      </w:r>
      <w:r w:rsidR="00552B67">
        <w:t xml:space="preserve"> conclusion that there seems to be a lot of trouble for family carers with assisting a person suffering from a mental health problem, to gain access to the different networks that are available on behalf of the service user. It has also been noted that resources need to be carer-neutral and not to assume that all carers of service users are a family member</w:t>
      </w:r>
      <w:r w:rsidR="00E81259">
        <w:t>.</w:t>
      </w:r>
    </w:p>
    <w:p w14:paraId="2BB607B2" w14:textId="7F3CB8A2" w:rsidR="00464491" w:rsidRPr="00745685" w:rsidRDefault="00464491">
      <w:bookmarkStart w:id="0" w:name="_GoBack"/>
      <w:bookmarkEnd w:id="0"/>
      <w:r w:rsidRPr="00D9260B">
        <w:rPr>
          <w:b/>
          <w:u w:val="single"/>
        </w:rPr>
        <w:lastRenderedPageBreak/>
        <w:t>Reference List</w:t>
      </w:r>
    </w:p>
    <w:p w14:paraId="3A60CF16" w14:textId="77777777" w:rsidR="00464491" w:rsidRDefault="00464491" w:rsidP="00464491">
      <w:r>
        <w:t xml:space="preserve">Barney, A. Etal. (2006) </w:t>
      </w:r>
      <w:r>
        <w:rPr>
          <w:i/>
        </w:rPr>
        <w:t xml:space="preserve">Aims and objectives. </w:t>
      </w:r>
      <w:r>
        <w:t xml:space="preserve">Available at </w:t>
      </w:r>
      <w:r w:rsidRPr="00646809">
        <w:rPr>
          <w:rStyle w:val="Hyperlink"/>
          <w:color w:val="auto"/>
          <w:u w:val="none"/>
        </w:rPr>
        <w:t>http://www.erm.ecs.soton.ac.uk/theme4/aims_and_objectives.html</w:t>
      </w:r>
      <w:r w:rsidRPr="00654110">
        <w:t>.</w:t>
      </w:r>
      <w:r>
        <w:rPr>
          <w:i/>
        </w:rPr>
        <w:t xml:space="preserve"> </w:t>
      </w:r>
      <w:r w:rsidRPr="00654110">
        <w:t>1</w:t>
      </w:r>
      <w:r>
        <w:t>0</w:t>
      </w:r>
      <w:r w:rsidRPr="00654110">
        <w:t>/ 11/ 18.</w:t>
      </w:r>
    </w:p>
    <w:p w14:paraId="33339EAA" w14:textId="667A5DF6" w:rsidR="00464491" w:rsidRDefault="00464491" w:rsidP="00464491">
      <w:r>
        <w:t xml:space="preserve">Bowling, A. (2009) </w:t>
      </w:r>
      <w:r>
        <w:rPr>
          <w:i/>
        </w:rPr>
        <w:t xml:space="preserve">Research methods in health: investigating health &amp; health services. </w:t>
      </w:r>
      <w:r>
        <w:t>3</w:t>
      </w:r>
      <w:r w:rsidRPr="00A666D5">
        <w:rPr>
          <w:vertAlign w:val="superscript"/>
        </w:rPr>
        <w:t>RD</w:t>
      </w:r>
      <w:r>
        <w:t xml:space="preserve"> Edition. London: Open university press.</w:t>
      </w:r>
      <w:r w:rsidRPr="00921054">
        <w:t xml:space="preserve"> </w:t>
      </w:r>
    </w:p>
    <w:p w14:paraId="7846C7C8" w14:textId="05847D3F" w:rsidR="00464491" w:rsidRDefault="00464491" w:rsidP="00464491">
      <w:r>
        <w:t xml:space="preserve">Clifford, C. (1997) </w:t>
      </w:r>
      <w:r>
        <w:rPr>
          <w:i/>
        </w:rPr>
        <w:t xml:space="preserve">Nursing and health care research, A skills-based introduction. </w:t>
      </w:r>
      <w:r>
        <w:t>2</w:t>
      </w:r>
      <w:r w:rsidRPr="00F12B94">
        <w:rPr>
          <w:vertAlign w:val="superscript"/>
        </w:rPr>
        <w:t>ND</w:t>
      </w:r>
      <w:r>
        <w:t xml:space="preserve"> Edition. Hertfordshire: Prentice hall Europe</w:t>
      </w:r>
    </w:p>
    <w:p w14:paraId="46C59C0C" w14:textId="4473CD06" w:rsidR="00464491" w:rsidRDefault="00464491" w:rsidP="00464491">
      <w:proofErr w:type="spellStart"/>
      <w:r>
        <w:t>Dudovskiy</w:t>
      </w:r>
      <w:proofErr w:type="spellEnd"/>
      <w:r>
        <w:t xml:space="preserve">, J. (2018) </w:t>
      </w:r>
      <w:r>
        <w:rPr>
          <w:i/>
        </w:rPr>
        <w:t xml:space="preserve">Interviews. </w:t>
      </w:r>
      <w:r>
        <w:t xml:space="preserve">Available at </w:t>
      </w:r>
      <w:r w:rsidRPr="0070546F">
        <w:t>https://research-methodology.net/research-methods/qualitative-research/interviews/</w:t>
      </w:r>
      <w:r>
        <w:t>. 23/ 11/ 18.</w:t>
      </w:r>
    </w:p>
    <w:p w14:paraId="02F1B514" w14:textId="298D2AC9" w:rsidR="00464491" w:rsidRDefault="00464491" w:rsidP="00464491">
      <w:r>
        <w:t xml:space="preserve">Hamilton, S. Etal. (2017) </w:t>
      </w:r>
      <w:r>
        <w:rPr>
          <w:i/>
        </w:rPr>
        <w:t xml:space="preserve">The role of family carers in the use of personal budgets by people with mental health problems. </w:t>
      </w:r>
      <w:r>
        <w:t>Health and social care in the community. 25(1): pp 158- 166.</w:t>
      </w:r>
    </w:p>
    <w:p w14:paraId="70FC0E6C" w14:textId="4A8E3D97" w:rsidR="00464491" w:rsidRDefault="00464491" w:rsidP="00464491">
      <w:r>
        <w:t xml:space="preserve">Matthew, B. and Ross, L. (2010) </w:t>
      </w:r>
      <w:r>
        <w:rPr>
          <w:i/>
        </w:rPr>
        <w:t xml:space="preserve">Research methods, a practical guide for the social sciences. </w:t>
      </w:r>
      <w:r>
        <w:t>London: Pearson education LTD.</w:t>
      </w:r>
    </w:p>
    <w:p w14:paraId="1CF0FF52" w14:textId="128FC726" w:rsidR="00464491" w:rsidRDefault="00464491" w:rsidP="00464491">
      <w:r>
        <w:t xml:space="preserve">Moule, P. (2015) </w:t>
      </w:r>
      <w:r>
        <w:rPr>
          <w:i/>
        </w:rPr>
        <w:t xml:space="preserve">Making sense of research in nursing, health and social care. </w:t>
      </w:r>
      <w:r>
        <w:t>5</w:t>
      </w:r>
      <w:r w:rsidRPr="00F12B94">
        <w:rPr>
          <w:vertAlign w:val="superscript"/>
        </w:rPr>
        <w:t>TH</w:t>
      </w:r>
      <w:r>
        <w:t xml:space="preserve"> Edition. London: Sage.</w:t>
      </w:r>
    </w:p>
    <w:p w14:paraId="30D7C377" w14:textId="005E0DD3" w:rsidR="007920FF" w:rsidRDefault="007920FF" w:rsidP="00464491">
      <w:r>
        <w:t xml:space="preserve">National </w:t>
      </w:r>
      <w:proofErr w:type="spellStart"/>
      <w:r>
        <w:t>center</w:t>
      </w:r>
      <w:proofErr w:type="spellEnd"/>
      <w:r>
        <w:t xml:space="preserve"> for biotechnology information. (2013) </w:t>
      </w:r>
      <w:r>
        <w:rPr>
          <w:i/>
        </w:rPr>
        <w:t xml:space="preserve">Using mixed methods in health research. </w:t>
      </w:r>
      <w:r>
        <w:t xml:space="preserve">Available at </w:t>
      </w:r>
      <w:r w:rsidRPr="00184296">
        <w:t>https://www.ncbi.nlm.nih.gov/pmc/articles/PMC3697857/</w:t>
      </w:r>
      <w:r>
        <w:t xml:space="preserve">. DOI: </w:t>
      </w:r>
      <w:r w:rsidRPr="00184296">
        <w:t>https://dx.doi.org/10.1177%2F2042533313479197</w:t>
      </w:r>
      <w:r>
        <w:t>. 16/ 11/ 18.</w:t>
      </w:r>
    </w:p>
    <w:p w14:paraId="3D77278E" w14:textId="77777777" w:rsidR="007920FF" w:rsidRDefault="007920FF" w:rsidP="007920FF">
      <w:r>
        <w:t xml:space="preserve">Polit, D. F., Beck, C. T., Hungler, B. P. (2001) </w:t>
      </w:r>
      <w:r>
        <w:rPr>
          <w:i/>
        </w:rPr>
        <w:t xml:space="preserve">Essentials of Nursing research, methods, appraisal and utilization. </w:t>
      </w:r>
      <w:r>
        <w:t>5</w:t>
      </w:r>
      <w:r w:rsidRPr="00F12B94">
        <w:rPr>
          <w:vertAlign w:val="superscript"/>
        </w:rPr>
        <w:t>TH</w:t>
      </w:r>
      <w:r>
        <w:t xml:space="preserve"> Edition. United states: Lippincott Williams and Wilkins.</w:t>
      </w:r>
    </w:p>
    <w:p w14:paraId="71FA9FC2" w14:textId="77777777" w:rsidR="007920FF" w:rsidRDefault="007920FF" w:rsidP="007920FF">
      <w:r>
        <w:t xml:space="preserve">Saks, M. </w:t>
      </w:r>
      <w:proofErr w:type="spellStart"/>
      <w:r>
        <w:t>Allsop</w:t>
      </w:r>
      <w:proofErr w:type="spellEnd"/>
      <w:r>
        <w:t xml:space="preserve">, J. (2013) </w:t>
      </w:r>
      <w:r>
        <w:rPr>
          <w:i/>
        </w:rPr>
        <w:t xml:space="preserve">Research health, Qualitative, quantitative and mixed methods. </w:t>
      </w:r>
      <w:r>
        <w:t>2</w:t>
      </w:r>
      <w:r>
        <w:rPr>
          <w:vertAlign w:val="superscript"/>
        </w:rPr>
        <w:t xml:space="preserve">ND </w:t>
      </w:r>
      <w:r>
        <w:t>Edition. London: Sage.</w:t>
      </w:r>
    </w:p>
    <w:p w14:paraId="02FD1B02" w14:textId="77777777" w:rsidR="007920FF" w:rsidRDefault="007920FF" w:rsidP="007920FF">
      <w:r>
        <w:t xml:space="preserve">Smith, J. Noble, H. (2015) </w:t>
      </w:r>
      <w:r>
        <w:rPr>
          <w:i/>
        </w:rPr>
        <w:t xml:space="preserve">Reviewing literature. Evidence-based Nursing. </w:t>
      </w:r>
      <w:r>
        <w:t xml:space="preserve">19. (1) Available at </w:t>
      </w:r>
      <w:r w:rsidRPr="00646809">
        <w:rPr>
          <w:rStyle w:val="Hyperlink"/>
          <w:color w:val="auto"/>
          <w:u w:val="none"/>
        </w:rPr>
        <w:t>http://dx.doi.org/10.1136/eb-2015-102252</w:t>
      </w:r>
      <w:r>
        <w:t xml:space="preserve">. 14/ 11/ 18. </w:t>
      </w:r>
    </w:p>
    <w:p w14:paraId="2E40B954" w14:textId="77777777" w:rsidR="007920FF" w:rsidRDefault="007920FF" w:rsidP="007920FF">
      <w:r>
        <w:t xml:space="preserve">The Hartford. (2018) </w:t>
      </w:r>
      <w:r>
        <w:rPr>
          <w:i/>
        </w:rPr>
        <w:t xml:space="preserve">Market research: The basics. </w:t>
      </w:r>
      <w:r>
        <w:t xml:space="preserve">Available at </w:t>
      </w:r>
      <w:r w:rsidRPr="000E0720">
        <w:t>https://www.thehartford.com/business-playbook/in-depth/business-primary-second-research</w:t>
      </w:r>
      <w:r>
        <w:t>. 20/ 11/ 18.</w:t>
      </w:r>
    </w:p>
    <w:p w14:paraId="41B8DD89" w14:textId="77777777" w:rsidR="007920FF" w:rsidRPr="00654110" w:rsidRDefault="007920FF" w:rsidP="007920FF">
      <w:r>
        <w:t xml:space="preserve">The university of Birmingham. (2018) </w:t>
      </w:r>
      <w:r>
        <w:rPr>
          <w:i/>
        </w:rPr>
        <w:t xml:space="preserve">Three types of abstracts. </w:t>
      </w:r>
      <w:r>
        <w:t xml:space="preserve">Available at </w:t>
      </w:r>
      <w:r w:rsidRPr="00654110">
        <w:t>http://www.cs.bham.ac.uk/~pjh/modules/current/06991/lectures/writing/writing2_handout.pdf</w:t>
      </w:r>
      <w:r>
        <w:t>.  1/ 11/ 18.</w:t>
      </w:r>
    </w:p>
    <w:p w14:paraId="6053D604" w14:textId="77777777" w:rsidR="007920FF" w:rsidRPr="00BC273D" w:rsidRDefault="007920FF" w:rsidP="007920FF">
      <w:pPr>
        <w:rPr>
          <w:rFonts w:cstheme="minorHAnsi"/>
          <w:sz w:val="24"/>
          <w:szCs w:val="24"/>
        </w:rPr>
      </w:pPr>
      <w:r w:rsidRPr="00BC273D">
        <w:rPr>
          <w:rFonts w:cstheme="minorHAnsi"/>
        </w:rPr>
        <w:t xml:space="preserve">The University of Wisconsin. (2017) </w:t>
      </w:r>
      <w:r w:rsidRPr="00BC273D">
        <w:rPr>
          <w:rFonts w:cstheme="minorHAnsi"/>
          <w:i/>
          <w:color w:val="000000"/>
          <w:kern w:val="36"/>
          <w:lang w:val="en"/>
        </w:rPr>
        <w:t>Nursing Resources: Qualitative vs Quantitative</w:t>
      </w:r>
      <w:r>
        <w:rPr>
          <w:rFonts w:cstheme="minorHAnsi"/>
          <w:i/>
          <w:color w:val="000000"/>
          <w:kern w:val="36"/>
          <w:lang w:val="en"/>
        </w:rPr>
        <w:t xml:space="preserve">. </w:t>
      </w:r>
      <w:r>
        <w:rPr>
          <w:rFonts w:cstheme="minorHAnsi"/>
          <w:color w:val="000000"/>
          <w:kern w:val="36"/>
          <w:lang w:val="en"/>
        </w:rPr>
        <w:t xml:space="preserve">Available at </w:t>
      </w:r>
      <w:r w:rsidRPr="00BC273D">
        <w:rPr>
          <w:rFonts w:cstheme="minorHAnsi"/>
          <w:color w:val="000000"/>
          <w:kern w:val="36"/>
          <w:lang w:val="en"/>
        </w:rPr>
        <w:t>http://researchguides.ebling.library.wisc.edu/c.php?g=293229&amp;p=1953453</w:t>
      </w:r>
      <w:r>
        <w:rPr>
          <w:rFonts w:cstheme="minorHAnsi"/>
          <w:color w:val="000000"/>
          <w:kern w:val="36"/>
          <w:lang w:val="en"/>
        </w:rPr>
        <w:t>. 6/11/18.</w:t>
      </w:r>
    </w:p>
    <w:p w14:paraId="1D5393C4" w14:textId="77777777" w:rsidR="007920FF" w:rsidRDefault="007920FF" w:rsidP="007920FF">
      <w:r>
        <w:t xml:space="preserve">University of Southern California. (2018) </w:t>
      </w:r>
      <w:r w:rsidRPr="00355A12">
        <w:rPr>
          <w:i/>
        </w:rPr>
        <w:t>Organizing Your Social Sciences Research Paper</w:t>
      </w:r>
      <w:r>
        <w:rPr>
          <w:i/>
        </w:rPr>
        <w:t xml:space="preserve">. </w:t>
      </w:r>
      <w:r>
        <w:t xml:space="preserve">Available at </w:t>
      </w:r>
      <w:r w:rsidRPr="00355A12">
        <w:t>http://libguides.usc.edu/writingguide/discussion</w:t>
      </w:r>
      <w:r>
        <w:t>. 23/ 11/ 18.</w:t>
      </w:r>
    </w:p>
    <w:p w14:paraId="7DAC3A20" w14:textId="13239543" w:rsidR="00464491" w:rsidRDefault="007920FF">
      <w:proofErr w:type="spellStart"/>
      <w:r>
        <w:t>Walliman</w:t>
      </w:r>
      <w:proofErr w:type="spellEnd"/>
      <w:r>
        <w:t xml:space="preserve">, N. (2006) </w:t>
      </w:r>
      <w:r>
        <w:rPr>
          <w:i/>
        </w:rPr>
        <w:t>Social research methods.</w:t>
      </w:r>
      <w:r>
        <w:t xml:space="preserve"> London: Sage.</w:t>
      </w:r>
    </w:p>
    <w:sectPr w:rsidR="00464491" w:rsidSect="001D18E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A3C38" w14:textId="77777777" w:rsidR="00A91D34" w:rsidRDefault="00A91D34" w:rsidP="00BC3B1E">
      <w:pPr>
        <w:spacing w:after="0" w:line="240" w:lineRule="auto"/>
      </w:pPr>
      <w:r>
        <w:separator/>
      </w:r>
    </w:p>
  </w:endnote>
  <w:endnote w:type="continuationSeparator" w:id="0">
    <w:p w14:paraId="44907E97" w14:textId="77777777" w:rsidR="00A91D34" w:rsidRDefault="00A91D34" w:rsidP="00BC3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E227E" w14:textId="77777777" w:rsidR="001D18E3" w:rsidRDefault="001D1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0401193"/>
      <w:docPartObj>
        <w:docPartGallery w:val="Page Numbers (Bottom of Page)"/>
        <w:docPartUnique/>
      </w:docPartObj>
    </w:sdtPr>
    <w:sdtEndPr>
      <w:rPr>
        <w:noProof/>
      </w:rPr>
    </w:sdtEndPr>
    <w:sdtContent>
      <w:p w14:paraId="5905636E" w14:textId="0CF9982E" w:rsidR="001D18E3" w:rsidRDefault="001D1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26FFA5" w14:textId="5721E183" w:rsidR="00C24575" w:rsidRDefault="00C245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B547E" w14:textId="77777777" w:rsidR="001D18E3" w:rsidRDefault="001D1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06EE2" w14:textId="77777777" w:rsidR="00A91D34" w:rsidRDefault="00A91D34" w:rsidP="00BC3B1E">
      <w:pPr>
        <w:spacing w:after="0" w:line="240" w:lineRule="auto"/>
      </w:pPr>
      <w:r>
        <w:separator/>
      </w:r>
    </w:p>
  </w:footnote>
  <w:footnote w:type="continuationSeparator" w:id="0">
    <w:p w14:paraId="7B301F3D" w14:textId="77777777" w:rsidR="00A91D34" w:rsidRDefault="00A91D34" w:rsidP="00BC3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F9972" w14:textId="77777777" w:rsidR="001D18E3" w:rsidRDefault="001D18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BFA61" w14:textId="77777777" w:rsidR="001D18E3" w:rsidRDefault="001D18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ECB0A" w14:textId="77777777" w:rsidR="001D18E3" w:rsidRDefault="001D1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04022"/>
    <w:multiLevelType w:val="hybridMultilevel"/>
    <w:tmpl w:val="3934E9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53D30985"/>
    <w:multiLevelType w:val="hybridMultilevel"/>
    <w:tmpl w:val="C0181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32769"/>
    <w:multiLevelType w:val="hybridMultilevel"/>
    <w:tmpl w:val="33801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F125AF"/>
    <w:multiLevelType w:val="hybridMultilevel"/>
    <w:tmpl w:val="DC0A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174A6"/>
    <w:multiLevelType w:val="hybridMultilevel"/>
    <w:tmpl w:val="A0BE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106A9"/>
    <w:multiLevelType w:val="hybridMultilevel"/>
    <w:tmpl w:val="737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900AF4"/>
    <w:multiLevelType w:val="hybridMultilevel"/>
    <w:tmpl w:val="A982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A2"/>
    <w:rsid w:val="00001E9E"/>
    <w:rsid w:val="000021EF"/>
    <w:rsid w:val="00004C4A"/>
    <w:rsid w:val="00004D02"/>
    <w:rsid w:val="0005357F"/>
    <w:rsid w:val="00063A24"/>
    <w:rsid w:val="000726DC"/>
    <w:rsid w:val="00073AF8"/>
    <w:rsid w:val="00074BCC"/>
    <w:rsid w:val="00081E87"/>
    <w:rsid w:val="000F56FB"/>
    <w:rsid w:val="00125B32"/>
    <w:rsid w:val="00141C7D"/>
    <w:rsid w:val="00147353"/>
    <w:rsid w:val="00197489"/>
    <w:rsid w:val="001A36EE"/>
    <w:rsid w:val="001B352D"/>
    <w:rsid w:val="001B394D"/>
    <w:rsid w:val="001B66DF"/>
    <w:rsid w:val="001D18E3"/>
    <w:rsid w:val="001F08B4"/>
    <w:rsid w:val="001F4822"/>
    <w:rsid w:val="00202381"/>
    <w:rsid w:val="00211F78"/>
    <w:rsid w:val="00293BDD"/>
    <w:rsid w:val="00295A74"/>
    <w:rsid w:val="00297337"/>
    <w:rsid w:val="002D5D7A"/>
    <w:rsid w:val="002F3EF6"/>
    <w:rsid w:val="00304B00"/>
    <w:rsid w:val="003215F4"/>
    <w:rsid w:val="003B5333"/>
    <w:rsid w:val="003F79B3"/>
    <w:rsid w:val="00402D34"/>
    <w:rsid w:val="0041300A"/>
    <w:rsid w:val="00413F0C"/>
    <w:rsid w:val="004259EC"/>
    <w:rsid w:val="00427646"/>
    <w:rsid w:val="0043709D"/>
    <w:rsid w:val="004464A2"/>
    <w:rsid w:val="0046335A"/>
    <w:rsid w:val="00464491"/>
    <w:rsid w:val="0046528E"/>
    <w:rsid w:val="004A5CDB"/>
    <w:rsid w:val="004C2AB7"/>
    <w:rsid w:val="004D766B"/>
    <w:rsid w:val="004F3096"/>
    <w:rsid w:val="00516481"/>
    <w:rsid w:val="005228DC"/>
    <w:rsid w:val="00523A75"/>
    <w:rsid w:val="00552B67"/>
    <w:rsid w:val="0056119D"/>
    <w:rsid w:val="005755C3"/>
    <w:rsid w:val="005A387B"/>
    <w:rsid w:val="005A70FF"/>
    <w:rsid w:val="005C1237"/>
    <w:rsid w:val="005D0655"/>
    <w:rsid w:val="00616E25"/>
    <w:rsid w:val="00630B56"/>
    <w:rsid w:val="00646809"/>
    <w:rsid w:val="00647A57"/>
    <w:rsid w:val="00672502"/>
    <w:rsid w:val="00697BDD"/>
    <w:rsid w:val="006A32F8"/>
    <w:rsid w:val="006A709D"/>
    <w:rsid w:val="006C44FE"/>
    <w:rsid w:val="006D1429"/>
    <w:rsid w:val="006F4E03"/>
    <w:rsid w:val="0070102B"/>
    <w:rsid w:val="00715135"/>
    <w:rsid w:val="00745685"/>
    <w:rsid w:val="007920FF"/>
    <w:rsid w:val="007A2F5F"/>
    <w:rsid w:val="007A3004"/>
    <w:rsid w:val="007B4BB4"/>
    <w:rsid w:val="007C316F"/>
    <w:rsid w:val="007C37C3"/>
    <w:rsid w:val="007D54F5"/>
    <w:rsid w:val="008600B0"/>
    <w:rsid w:val="00863CC6"/>
    <w:rsid w:val="008A35CC"/>
    <w:rsid w:val="008B5861"/>
    <w:rsid w:val="008C4846"/>
    <w:rsid w:val="008E699D"/>
    <w:rsid w:val="008E7A4A"/>
    <w:rsid w:val="008F4BC9"/>
    <w:rsid w:val="008F7F96"/>
    <w:rsid w:val="00905D4B"/>
    <w:rsid w:val="0092434A"/>
    <w:rsid w:val="00931460"/>
    <w:rsid w:val="00997066"/>
    <w:rsid w:val="009B41BA"/>
    <w:rsid w:val="009D0164"/>
    <w:rsid w:val="00A31DD6"/>
    <w:rsid w:val="00A75E3B"/>
    <w:rsid w:val="00A91D34"/>
    <w:rsid w:val="00AA4AEB"/>
    <w:rsid w:val="00AC6E5A"/>
    <w:rsid w:val="00AC7C2D"/>
    <w:rsid w:val="00AF2DB1"/>
    <w:rsid w:val="00AF40F8"/>
    <w:rsid w:val="00B11272"/>
    <w:rsid w:val="00B331F9"/>
    <w:rsid w:val="00B40406"/>
    <w:rsid w:val="00B61C96"/>
    <w:rsid w:val="00BA77D7"/>
    <w:rsid w:val="00BB0CC7"/>
    <w:rsid w:val="00BC3B1E"/>
    <w:rsid w:val="00BC7D09"/>
    <w:rsid w:val="00C033A1"/>
    <w:rsid w:val="00C10A16"/>
    <w:rsid w:val="00C1690E"/>
    <w:rsid w:val="00C24575"/>
    <w:rsid w:val="00C30793"/>
    <w:rsid w:val="00C47C23"/>
    <w:rsid w:val="00C56274"/>
    <w:rsid w:val="00C57B52"/>
    <w:rsid w:val="00C67129"/>
    <w:rsid w:val="00C74661"/>
    <w:rsid w:val="00C91812"/>
    <w:rsid w:val="00C96F12"/>
    <w:rsid w:val="00CC351E"/>
    <w:rsid w:val="00D1306A"/>
    <w:rsid w:val="00D7465E"/>
    <w:rsid w:val="00D9260B"/>
    <w:rsid w:val="00E038BC"/>
    <w:rsid w:val="00E358C0"/>
    <w:rsid w:val="00E42BCF"/>
    <w:rsid w:val="00E62535"/>
    <w:rsid w:val="00E646BD"/>
    <w:rsid w:val="00E81259"/>
    <w:rsid w:val="00E81787"/>
    <w:rsid w:val="00E841C2"/>
    <w:rsid w:val="00EB4F53"/>
    <w:rsid w:val="00ED2C45"/>
    <w:rsid w:val="00ED37C4"/>
    <w:rsid w:val="00F000C7"/>
    <w:rsid w:val="00F25EE2"/>
    <w:rsid w:val="00F5375C"/>
    <w:rsid w:val="00F71626"/>
    <w:rsid w:val="00F76495"/>
    <w:rsid w:val="00FC0EC0"/>
    <w:rsid w:val="00FE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F08D"/>
  <w15:chartTrackingRefBased/>
  <w15:docId w15:val="{D31828A6-C6C9-4768-BB92-FBEA6454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B1E"/>
  </w:style>
  <w:style w:type="paragraph" w:styleId="Footer">
    <w:name w:val="footer"/>
    <w:basedOn w:val="Normal"/>
    <w:link w:val="FooterChar"/>
    <w:uiPriority w:val="99"/>
    <w:unhideWhenUsed/>
    <w:rsid w:val="00BC3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B1E"/>
  </w:style>
  <w:style w:type="paragraph" w:styleId="ListParagraph">
    <w:name w:val="List Paragraph"/>
    <w:basedOn w:val="Normal"/>
    <w:uiPriority w:val="34"/>
    <w:qFormat/>
    <w:rsid w:val="00BC3B1E"/>
    <w:pPr>
      <w:ind w:left="720"/>
      <w:contextualSpacing/>
    </w:pPr>
  </w:style>
  <w:style w:type="paragraph" w:styleId="BalloonText">
    <w:name w:val="Balloon Text"/>
    <w:basedOn w:val="Normal"/>
    <w:link w:val="BalloonTextChar"/>
    <w:uiPriority w:val="99"/>
    <w:semiHidden/>
    <w:unhideWhenUsed/>
    <w:rsid w:val="00004C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C4A"/>
    <w:rPr>
      <w:rFonts w:ascii="Segoe UI" w:hAnsi="Segoe UI" w:cs="Segoe UI"/>
      <w:sz w:val="18"/>
      <w:szCs w:val="18"/>
    </w:rPr>
  </w:style>
  <w:style w:type="character" w:styleId="Hyperlink">
    <w:name w:val="Hyperlink"/>
    <w:basedOn w:val="DefaultParagraphFont"/>
    <w:uiPriority w:val="99"/>
    <w:unhideWhenUsed/>
    <w:rsid w:val="00464491"/>
    <w:rPr>
      <w:color w:val="0563C1" w:themeColor="hyperlink"/>
      <w:u w:val="single"/>
    </w:rPr>
  </w:style>
  <w:style w:type="paragraph" w:styleId="NoSpacing">
    <w:name w:val="No Spacing"/>
    <w:link w:val="NoSpacingChar"/>
    <w:uiPriority w:val="1"/>
    <w:qFormat/>
    <w:rsid w:val="007A2F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2F5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7</Pages>
  <Words>2436</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oliver</dc:creator>
  <cp:keywords/>
  <dc:description/>
  <cp:lastModifiedBy>martin oliver</cp:lastModifiedBy>
  <cp:revision>86</cp:revision>
  <cp:lastPrinted>2018-11-25T18:12:00Z</cp:lastPrinted>
  <dcterms:created xsi:type="dcterms:W3CDTF">2018-11-14T12:44:00Z</dcterms:created>
  <dcterms:modified xsi:type="dcterms:W3CDTF">2018-12-07T22:33:00Z</dcterms:modified>
</cp:coreProperties>
</file>