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04FAF6E" w:rsidP="704FAF6E" w:rsidRDefault="704FAF6E" w14:paraId="71CE05AF" w14:textId="011E2409">
      <w:pPr>
        <w:jc w:val="both"/>
        <w:rPr>
          <w:b w:val="1"/>
          <w:bCs w:val="1"/>
          <w:sz w:val="32"/>
          <w:szCs w:val="32"/>
        </w:rPr>
      </w:pPr>
    </w:p>
    <w:p w:rsidR="704FAF6E" w:rsidP="704FAF6E" w:rsidRDefault="704FAF6E" w14:paraId="513B1196" w14:textId="6244FA0A">
      <w:pPr>
        <w:jc w:val="both"/>
        <w:rPr>
          <w:b w:val="1"/>
          <w:bCs w:val="1"/>
          <w:sz w:val="32"/>
          <w:szCs w:val="32"/>
        </w:rPr>
      </w:pPr>
    </w:p>
    <w:p w:rsidR="27BF77C1" w:rsidP="1D47C840" w:rsidRDefault="27BF77C1" w14:paraId="5CF97A32" w14:textId="0DB648FC">
      <w:pPr>
        <w:pStyle w:val="Normal"/>
        <w:bidi w:val="0"/>
        <w:spacing w:before="0" w:beforeAutospacing="off" w:after="160" w:afterAutospacing="off" w:line="259" w:lineRule="auto"/>
        <w:ind w:left="720" w:right="0"/>
        <w:jc w:val="left"/>
        <w:rPr>
          <w:b w:val="1"/>
          <w:bCs w:val="1"/>
          <w:sz w:val="48"/>
          <w:szCs w:val="48"/>
        </w:rPr>
      </w:pPr>
      <w:r w:rsidRPr="1D47C840" w:rsidR="5276A79F">
        <w:rPr>
          <w:b w:val="1"/>
          <w:bCs w:val="1"/>
          <w:sz w:val="48"/>
          <w:szCs w:val="48"/>
        </w:rPr>
        <w:t xml:space="preserve">       </w:t>
      </w:r>
      <w:r w:rsidRPr="1D47C840" w:rsidR="27BF77C1">
        <w:rPr>
          <w:b w:val="1"/>
          <w:bCs w:val="1"/>
          <w:sz w:val="48"/>
          <w:szCs w:val="48"/>
        </w:rPr>
        <w:t>Knowledge and Information Management</w:t>
      </w:r>
      <w:r w:rsidRPr="1D47C840" w:rsidR="774E6F71">
        <w:rPr>
          <w:b w:val="1"/>
          <w:bCs w:val="1"/>
          <w:sz w:val="48"/>
          <w:szCs w:val="48"/>
        </w:rPr>
        <w:t xml:space="preserve"> </w:t>
      </w:r>
      <w:r w:rsidRPr="1D47C840" w:rsidR="27BF77C1">
        <w:rPr>
          <w:b w:val="1"/>
          <w:bCs w:val="1"/>
          <w:sz w:val="48"/>
          <w:szCs w:val="48"/>
        </w:rPr>
        <w:t>Skills for the Workplace</w:t>
      </w:r>
    </w:p>
    <w:p w:rsidR="704FAF6E" w:rsidP="704FAF6E" w:rsidRDefault="704FAF6E" w14:paraId="72D3B423" w14:textId="789BF641">
      <w:pPr>
        <w:pStyle w:val="Normal"/>
        <w:bidi w:val="0"/>
        <w:spacing w:before="0" w:beforeAutospacing="off" w:after="160" w:afterAutospacing="off" w:line="259" w:lineRule="auto"/>
        <w:ind w:left="0" w:right="0"/>
        <w:jc w:val="both"/>
        <w:rPr>
          <w:b w:val="1"/>
          <w:bCs w:val="1"/>
          <w:sz w:val="48"/>
          <w:szCs w:val="48"/>
        </w:rPr>
      </w:pPr>
    </w:p>
    <w:p w:rsidR="750FF9D1" w:rsidP="704FAF6E" w:rsidRDefault="750FF9D1" w14:paraId="1AF2E3EC" w14:textId="3644BD9B">
      <w:pPr>
        <w:pStyle w:val="Normal"/>
        <w:bidi w:val="0"/>
        <w:spacing w:before="0" w:beforeAutospacing="off" w:after="160" w:afterAutospacing="off" w:line="259" w:lineRule="auto"/>
        <w:ind w:left="0" w:right="0"/>
        <w:jc w:val="both"/>
        <w:rPr>
          <w:b w:val="1"/>
          <w:bCs w:val="1"/>
          <w:sz w:val="48"/>
          <w:szCs w:val="48"/>
        </w:rPr>
      </w:pPr>
      <w:r w:rsidRPr="704FAF6E" w:rsidR="750FF9D1">
        <w:rPr>
          <w:b w:val="1"/>
          <w:bCs w:val="1"/>
          <w:sz w:val="32"/>
          <w:szCs w:val="32"/>
        </w:rPr>
        <w:t xml:space="preserve">Student’s name: </w:t>
      </w:r>
      <w:proofErr w:type="spellStart"/>
      <w:r w:rsidRPr="704FAF6E" w:rsidR="750FF9D1">
        <w:rPr>
          <w:b w:val="1"/>
          <w:bCs w:val="1"/>
          <w:sz w:val="32"/>
          <w:szCs w:val="32"/>
        </w:rPr>
        <w:t>Valeriu</w:t>
      </w:r>
      <w:proofErr w:type="spellEnd"/>
      <w:r w:rsidRPr="704FAF6E" w:rsidR="750FF9D1">
        <w:rPr>
          <w:b w:val="1"/>
          <w:bCs w:val="1"/>
          <w:sz w:val="32"/>
          <w:szCs w:val="32"/>
        </w:rPr>
        <w:t xml:space="preserve"> Saracutu</w:t>
      </w:r>
    </w:p>
    <w:p w:rsidR="750FF9D1" w:rsidP="704FAF6E" w:rsidRDefault="750FF9D1" w14:paraId="43082C74" w14:textId="7B24DFEF">
      <w:pPr>
        <w:pStyle w:val="Normal"/>
        <w:bidi w:val="0"/>
        <w:spacing w:before="0" w:beforeAutospacing="off" w:after="160" w:afterAutospacing="off" w:line="259" w:lineRule="auto"/>
        <w:ind w:left="0" w:right="0"/>
        <w:jc w:val="both"/>
        <w:rPr>
          <w:b w:val="1"/>
          <w:bCs w:val="1"/>
          <w:sz w:val="32"/>
          <w:szCs w:val="32"/>
        </w:rPr>
      </w:pPr>
      <w:r w:rsidRPr="704FAF6E" w:rsidR="750FF9D1">
        <w:rPr>
          <w:b w:val="1"/>
          <w:bCs w:val="1"/>
          <w:sz w:val="32"/>
          <w:szCs w:val="32"/>
        </w:rPr>
        <w:t xml:space="preserve">Student’s ID:       </w:t>
      </w:r>
      <w:r w:rsidRPr="704FAF6E" w:rsidR="31F3A245">
        <w:rPr>
          <w:b w:val="1"/>
          <w:bCs w:val="1"/>
          <w:sz w:val="32"/>
          <w:szCs w:val="32"/>
        </w:rPr>
        <w:t>1810432</w:t>
      </w:r>
    </w:p>
    <w:p w:rsidR="704FAF6E" w:rsidP="704FAF6E" w:rsidRDefault="704FAF6E" w14:paraId="7B7F73B1" w14:textId="5EF4ED3C">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7C775A4F" w14:textId="625F72DB">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00BE55D8" w14:textId="441D03FD">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11F7FBCF" w14:textId="18AEA73A">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784FC5CA" w14:textId="0C26D029">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1D746174" w14:textId="0184799B">
      <w:pPr>
        <w:pStyle w:val="Normal"/>
        <w:bidi w:val="0"/>
        <w:spacing w:before="0" w:beforeAutospacing="off" w:after="160" w:afterAutospacing="off" w:line="259" w:lineRule="auto"/>
        <w:ind w:left="0" w:right="0"/>
        <w:jc w:val="both"/>
        <w:rPr>
          <w:b w:val="1"/>
          <w:bCs w:val="1"/>
          <w:sz w:val="32"/>
          <w:szCs w:val="32"/>
        </w:rPr>
      </w:pPr>
    </w:p>
    <w:p w:rsidR="704FAF6E" w:rsidP="704FAF6E" w:rsidRDefault="704FAF6E" w14:paraId="5F68AB6D" w14:textId="460CC922">
      <w:pPr>
        <w:pStyle w:val="Normal"/>
        <w:bidi w:val="0"/>
        <w:spacing w:before="0" w:beforeAutospacing="off" w:after="160" w:afterAutospacing="off" w:line="259" w:lineRule="auto"/>
        <w:ind w:left="0" w:right="0"/>
        <w:jc w:val="both"/>
        <w:rPr>
          <w:b w:val="1"/>
          <w:bCs w:val="1"/>
          <w:sz w:val="32"/>
          <w:szCs w:val="32"/>
        </w:rPr>
      </w:pPr>
    </w:p>
    <w:p w:rsidR="31F3A245" w:rsidP="704FAF6E" w:rsidRDefault="31F3A245" w14:paraId="38DFE755" w14:textId="4EA4B18F">
      <w:pPr>
        <w:pStyle w:val="Normal"/>
        <w:bidi w:val="0"/>
        <w:spacing w:before="0" w:beforeAutospacing="off" w:after="160" w:afterAutospacing="off" w:line="259" w:lineRule="auto"/>
        <w:ind w:left="0" w:right="0"/>
        <w:jc w:val="both"/>
        <w:rPr>
          <w:b w:val="1"/>
          <w:bCs w:val="1"/>
          <w:sz w:val="32"/>
          <w:szCs w:val="32"/>
        </w:rPr>
      </w:pPr>
      <w:r w:rsidRPr="1D47C840" w:rsidR="31F3A245">
        <w:rPr>
          <w:b w:val="1"/>
          <w:bCs w:val="1"/>
          <w:sz w:val="32"/>
          <w:szCs w:val="32"/>
        </w:rPr>
        <w:t xml:space="preserve">Lecturer Name: </w:t>
      </w:r>
      <w:r w:rsidRPr="1D47C840" w:rsidR="470908C7">
        <w:rPr>
          <w:b w:val="1"/>
          <w:bCs w:val="1"/>
          <w:sz w:val="32"/>
          <w:szCs w:val="32"/>
        </w:rPr>
        <w:t>Mohamed Kalam</w:t>
      </w:r>
    </w:p>
    <w:p w:rsidR="1D47C840" w:rsidP="1D47C840" w:rsidRDefault="1D47C840" w14:paraId="2B110EE1" w14:textId="648E3FF0">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7F624039" w14:textId="2A4F141B">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46519873" w14:textId="50463654">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5861D903" w14:textId="0788AA2C">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494D4BE1" w14:textId="15CB7434">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5605A1F1" w14:textId="032BA04F">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7A9B41B6" w14:textId="698FA5B6">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107D5DDE" w14:textId="7BE7B846">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05C94AAD" w14:textId="4AACFF35">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6D08F51C" w14:textId="57FC6D62">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29BF0632" w14:textId="5476FCD1">
      <w:pPr>
        <w:pStyle w:val="Normal"/>
        <w:bidi w:val="0"/>
        <w:spacing w:before="0" w:beforeAutospacing="off" w:after="160" w:afterAutospacing="off" w:line="259" w:lineRule="auto"/>
        <w:ind w:left="0" w:right="0"/>
        <w:jc w:val="both"/>
        <w:rPr>
          <w:b w:val="1"/>
          <w:bCs w:val="1"/>
          <w:sz w:val="32"/>
          <w:szCs w:val="32"/>
        </w:rPr>
      </w:pPr>
    </w:p>
    <w:p w:rsidR="1D47C840" w:rsidP="1D47C840" w:rsidRDefault="1D47C840" w14:paraId="3198A7D9" w14:textId="4C8E248B">
      <w:pPr>
        <w:pStyle w:val="Normal"/>
        <w:bidi w:val="0"/>
        <w:spacing w:before="0" w:beforeAutospacing="off" w:after="160" w:afterAutospacing="off" w:line="259" w:lineRule="auto"/>
        <w:ind w:left="0" w:right="0"/>
        <w:jc w:val="both"/>
        <w:rPr>
          <w:b w:val="1"/>
          <w:bCs w:val="1"/>
          <w:sz w:val="32"/>
          <w:szCs w:val="32"/>
        </w:rPr>
      </w:pPr>
    </w:p>
    <w:p w:rsidR="704FAF6E" w:rsidP="1645AA09" w:rsidRDefault="704FAF6E" w14:paraId="5E1A8B43" w14:textId="4C34FFBE">
      <w:pPr>
        <w:pStyle w:val="Normal"/>
        <w:jc w:val="both"/>
        <w:rPr>
          <w:b w:val="1"/>
          <w:bCs w:val="1"/>
          <w:sz w:val="32"/>
          <w:szCs w:val="32"/>
        </w:rPr>
      </w:pPr>
      <w:r w:rsidRPr="1645AA09" w:rsidR="54176E56">
        <w:rPr>
          <w:b w:val="1"/>
          <w:bCs w:val="1"/>
          <w:sz w:val="32"/>
          <w:szCs w:val="32"/>
        </w:rPr>
        <w:t xml:space="preserve">                                      </w:t>
      </w:r>
      <w:r w:rsidRPr="1645AA09" w:rsidR="44FBD41E">
        <w:rPr>
          <w:b w:val="1"/>
          <w:bCs w:val="1"/>
          <w:sz w:val="32"/>
          <w:szCs w:val="32"/>
        </w:rPr>
        <w:t xml:space="preserve"> </w:t>
      </w:r>
      <w:r w:rsidRPr="1645AA09" w:rsidR="5434A79D">
        <w:rPr>
          <w:b w:val="1"/>
          <w:bCs w:val="1"/>
          <w:sz w:val="32"/>
          <w:szCs w:val="32"/>
        </w:rPr>
        <w:t xml:space="preserve"> Table of contents</w:t>
      </w:r>
    </w:p>
    <w:p w:rsidR="704FAF6E" w:rsidP="1D47C840" w:rsidRDefault="704FAF6E" w14:paraId="0C70D638" w14:textId="6875BE5A">
      <w:pPr>
        <w:pStyle w:val="Normal"/>
        <w:jc w:val="both"/>
        <w:rPr>
          <w:b w:val="1"/>
          <w:bCs w:val="1"/>
          <w:sz w:val="24"/>
          <w:szCs w:val="24"/>
        </w:rPr>
      </w:pPr>
      <w:r w:rsidRPr="1D47C840" w:rsidR="0FDCEFC7">
        <w:rPr>
          <w:b w:val="1"/>
          <w:bCs w:val="1"/>
          <w:sz w:val="24"/>
          <w:szCs w:val="24"/>
        </w:rPr>
        <w:t>Introduction...........................................................................................................</w:t>
      </w:r>
      <w:r w:rsidRPr="1D47C840" w:rsidR="2F63758D">
        <w:rPr>
          <w:b w:val="1"/>
          <w:bCs w:val="1"/>
          <w:sz w:val="24"/>
          <w:szCs w:val="24"/>
        </w:rPr>
        <w:t>.......</w:t>
      </w:r>
      <w:r w:rsidRPr="1D47C840" w:rsidR="0FDCEFC7">
        <w:rPr>
          <w:b w:val="1"/>
          <w:bCs w:val="1"/>
          <w:sz w:val="24"/>
          <w:szCs w:val="24"/>
        </w:rPr>
        <w:t>.3</w:t>
      </w:r>
    </w:p>
    <w:p w:rsidR="704FAF6E" w:rsidP="1D47C840" w:rsidRDefault="704FAF6E" w14:paraId="2599D5A3" w14:textId="237BFE75">
      <w:pPr>
        <w:jc w:val="both"/>
        <w:rPr>
          <w:b w:val="1"/>
          <w:bCs w:val="1"/>
          <w:sz w:val="24"/>
          <w:szCs w:val="24"/>
        </w:rPr>
      </w:pPr>
      <w:r w:rsidRPr="1D47C840" w:rsidR="0FDCEFC7">
        <w:rPr>
          <w:b w:val="1"/>
          <w:bCs w:val="1"/>
          <w:sz w:val="24"/>
          <w:szCs w:val="24"/>
        </w:rPr>
        <w:t>Explanation of the relationship Between data, information and knowledge............</w:t>
      </w:r>
      <w:r w:rsidRPr="1D47C840" w:rsidR="16F6B091">
        <w:rPr>
          <w:b w:val="1"/>
          <w:bCs w:val="1"/>
          <w:sz w:val="24"/>
          <w:szCs w:val="24"/>
        </w:rPr>
        <w:t>.......</w:t>
      </w:r>
      <w:r w:rsidRPr="1D47C840" w:rsidR="0FDCEFC7">
        <w:rPr>
          <w:b w:val="1"/>
          <w:bCs w:val="1"/>
          <w:sz w:val="24"/>
          <w:szCs w:val="24"/>
        </w:rPr>
        <w:t>3</w:t>
      </w:r>
    </w:p>
    <w:p w:rsidR="704FAF6E" w:rsidP="2F605268" w:rsidRDefault="704FAF6E" w14:paraId="3ACC9A8C" w14:textId="1873726C">
      <w:pPr>
        <w:pStyle w:val="Normal"/>
        <w:jc w:val="left"/>
        <w:rPr>
          <w:rFonts w:ascii="Arial" w:hAnsi="Arial" w:eastAsia="Arial" w:cs="Arial"/>
          <w:b w:val="1"/>
          <w:bCs w:val="1"/>
          <w:i w:val="0"/>
          <w:iCs w:val="0"/>
          <w:noProof w:val="0"/>
          <w:color w:val="auto"/>
          <w:sz w:val="24"/>
          <w:szCs w:val="24"/>
          <w:lang w:val="en-GB"/>
        </w:rPr>
      </w:pPr>
      <w:r w:rsidRPr="2F605268" w:rsidR="4F78E654">
        <w:rPr>
          <w:rFonts w:ascii="Arial" w:hAnsi="Arial" w:eastAsia="Arial" w:cs="Arial"/>
          <w:b w:val="1"/>
          <w:bCs w:val="1"/>
          <w:i w:val="0"/>
          <w:iCs w:val="0"/>
          <w:noProof w:val="0"/>
          <w:color w:val="auto"/>
          <w:sz w:val="24"/>
          <w:szCs w:val="24"/>
          <w:lang w:val="en-GB"/>
        </w:rPr>
        <w:t>Importance of knowledge management in organisational assets and relationship between individual knowledge and organisational knowledge.</w:t>
      </w:r>
      <w:r w:rsidRPr="2F605268" w:rsidR="00CAC58B">
        <w:rPr>
          <w:rFonts w:ascii="Arial" w:hAnsi="Arial" w:eastAsia="Arial" w:cs="Arial"/>
          <w:b w:val="1"/>
          <w:bCs w:val="1"/>
          <w:i w:val="0"/>
          <w:iCs w:val="0"/>
          <w:noProof w:val="0"/>
          <w:color w:val="auto"/>
          <w:sz w:val="24"/>
          <w:szCs w:val="24"/>
          <w:lang w:val="en-GB"/>
        </w:rPr>
        <w:t>..4</w:t>
      </w:r>
    </w:p>
    <w:p w:rsidR="704FAF6E" w:rsidP="2F605268" w:rsidRDefault="704FAF6E" w14:paraId="67068A8D" w14:textId="7A60540F">
      <w:pPr>
        <w:pStyle w:val="Normal"/>
        <w:jc w:val="left"/>
        <w:rPr>
          <w:rFonts w:ascii="Arial" w:hAnsi="Arial" w:eastAsia="Arial" w:cs="Arial"/>
          <w:b w:val="0"/>
          <w:bCs w:val="0"/>
          <w:i w:val="0"/>
          <w:iCs w:val="0"/>
          <w:noProof w:val="0"/>
          <w:color w:val="auto"/>
          <w:sz w:val="28"/>
          <w:szCs w:val="28"/>
          <w:lang w:val="en-GB"/>
        </w:rPr>
      </w:pPr>
      <w:r w:rsidRPr="2F605268" w:rsidR="73DAE7E3">
        <w:rPr>
          <w:rFonts w:ascii="Arial" w:hAnsi="Arial" w:eastAsia="Arial" w:cs="Arial"/>
          <w:b w:val="1"/>
          <w:bCs w:val="1"/>
          <w:i w:val="0"/>
          <w:iCs w:val="0"/>
          <w:noProof w:val="0"/>
          <w:color w:val="auto"/>
          <w:sz w:val="24"/>
          <w:szCs w:val="24"/>
          <w:lang w:val="en-GB"/>
        </w:rPr>
        <w:t>Application of modelling techniques to identify knowledge assets.................</w:t>
      </w:r>
      <w:r w:rsidRPr="2F605268" w:rsidR="359F41A2">
        <w:rPr>
          <w:rFonts w:ascii="Arial" w:hAnsi="Arial" w:eastAsia="Arial" w:cs="Arial"/>
          <w:b w:val="1"/>
          <w:bCs w:val="1"/>
          <w:i w:val="0"/>
          <w:iCs w:val="0"/>
          <w:noProof w:val="0"/>
          <w:color w:val="auto"/>
          <w:sz w:val="24"/>
          <w:szCs w:val="24"/>
          <w:lang w:val="en-GB"/>
        </w:rPr>
        <w:t>6</w:t>
      </w:r>
    </w:p>
    <w:p w:rsidR="704FAF6E" w:rsidP="2F605268" w:rsidRDefault="704FAF6E" w14:paraId="14A82DAD" w14:textId="7DDD012C">
      <w:pPr>
        <w:pStyle w:val="Normal"/>
        <w:jc w:val="both"/>
        <w:rPr>
          <w:rFonts w:ascii="Arial" w:hAnsi="Arial" w:eastAsia="Arial" w:cs="Arial"/>
          <w:b w:val="1"/>
          <w:bCs w:val="1"/>
          <w:i w:val="0"/>
          <w:iCs w:val="0"/>
          <w:noProof w:val="0"/>
          <w:color w:val="auto"/>
          <w:sz w:val="32"/>
          <w:szCs w:val="32"/>
          <w:lang w:val="en-GB"/>
        </w:rPr>
      </w:pPr>
      <w:r w:rsidRPr="2F605268" w:rsidR="73DAE7E3">
        <w:rPr>
          <w:rFonts w:ascii="Arial" w:hAnsi="Arial" w:eastAsia="Arial" w:cs="Arial"/>
          <w:b w:val="1"/>
          <w:bCs w:val="1"/>
          <w:i w:val="0"/>
          <w:iCs w:val="0"/>
          <w:noProof w:val="0"/>
          <w:color w:val="auto"/>
          <w:sz w:val="24"/>
          <w:szCs w:val="24"/>
          <w:lang w:val="en-GB"/>
        </w:rPr>
        <w:t>Evaluation of actual and potential knowledge assets and rationale</w:t>
      </w:r>
    </w:p>
    <w:p w:rsidR="704FAF6E" w:rsidP="2F605268" w:rsidRDefault="704FAF6E" w14:paraId="2C04D394" w14:textId="6D8BFDC1">
      <w:pPr>
        <w:pStyle w:val="Normal"/>
        <w:jc w:val="both"/>
        <w:rPr>
          <w:rFonts w:ascii="Arial" w:hAnsi="Arial" w:eastAsia="Arial" w:cs="Arial"/>
          <w:b w:val="1"/>
          <w:bCs w:val="1"/>
          <w:i w:val="0"/>
          <w:iCs w:val="0"/>
          <w:noProof w:val="0"/>
          <w:color w:val="auto"/>
          <w:sz w:val="32"/>
          <w:szCs w:val="32"/>
          <w:lang w:val="en-GB"/>
        </w:rPr>
      </w:pPr>
      <w:r w:rsidRPr="2F605268" w:rsidR="73DAE7E3">
        <w:rPr>
          <w:rFonts w:ascii="Arial" w:hAnsi="Arial" w:eastAsia="Arial" w:cs="Arial"/>
          <w:b w:val="1"/>
          <w:bCs w:val="1"/>
          <w:i w:val="0"/>
          <w:iCs w:val="0"/>
          <w:noProof w:val="0"/>
          <w:color w:val="auto"/>
          <w:sz w:val="24"/>
          <w:szCs w:val="24"/>
          <w:lang w:val="en-GB"/>
        </w:rPr>
        <w:t>for capturing and managing knowledge..............................................................</w:t>
      </w:r>
      <w:r w:rsidRPr="2F605268" w:rsidR="7779468E">
        <w:rPr>
          <w:rFonts w:ascii="Arial" w:hAnsi="Arial" w:eastAsia="Arial" w:cs="Arial"/>
          <w:b w:val="1"/>
          <w:bCs w:val="1"/>
          <w:i w:val="0"/>
          <w:iCs w:val="0"/>
          <w:noProof w:val="0"/>
          <w:color w:val="auto"/>
          <w:sz w:val="24"/>
          <w:szCs w:val="24"/>
          <w:lang w:val="en-GB"/>
        </w:rPr>
        <w:t>7</w:t>
      </w:r>
    </w:p>
    <w:p w:rsidR="704FAF6E" w:rsidP="2F605268" w:rsidRDefault="704FAF6E" w14:paraId="217EBF9D" w14:textId="1993AD2C">
      <w:pPr>
        <w:pStyle w:val="Normal"/>
        <w:jc w:val="both"/>
        <w:rPr>
          <w:rFonts w:ascii="Arial" w:hAnsi="Arial" w:eastAsia="Arial" w:cs="Arial"/>
          <w:b w:val="1"/>
          <w:bCs w:val="1"/>
          <w:i w:val="0"/>
          <w:iCs w:val="0"/>
          <w:noProof w:val="0"/>
          <w:color w:val="auto"/>
          <w:sz w:val="24"/>
          <w:szCs w:val="24"/>
          <w:lang w:val="en-GB"/>
        </w:rPr>
      </w:pPr>
      <w:r w:rsidRPr="2F605268" w:rsidR="5B8C6432">
        <w:rPr>
          <w:rFonts w:ascii="Arial" w:hAnsi="Arial" w:eastAsia="Arial" w:cs="Arial"/>
          <w:b w:val="1"/>
          <w:bCs w:val="1"/>
          <w:i w:val="0"/>
          <w:iCs w:val="0"/>
          <w:noProof w:val="0"/>
          <w:color w:val="auto"/>
          <w:sz w:val="24"/>
          <w:szCs w:val="24"/>
          <w:lang w:val="en-GB"/>
        </w:rPr>
        <w:t xml:space="preserve">Analysis of knowledge management processes and aspects required </w:t>
      </w:r>
    </w:p>
    <w:p w:rsidR="704FAF6E" w:rsidP="2F605268" w:rsidRDefault="704FAF6E" w14:paraId="0B1373D2" w14:textId="56D2F593">
      <w:pPr>
        <w:pStyle w:val="Normal"/>
        <w:jc w:val="both"/>
        <w:rPr>
          <w:rFonts w:ascii="Arial" w:hAnsi="Arial" w:eastAsia="Arial" w:cs="Arial"/>
          <w:b w:val="1"/>
          <w:bCs w:val="1"/>
          <w:i w:val="0"/>
          <w:iCs w:val="0"/>
          <w:noProof w:val="0"/>
          <w:color w:val="auto"/>
          <w:sz w:val="24"/>
          <w:szCs w:val="24"/>
          <w:lang w:val="en-GB"/>
        </w:rPr>
      </w:pPr>
      <w:r w:rsidRPr="2F605268" w:rsidR="5B8C6432">
        <w:rPr>
          <w:rFonts w:ascii="Arial" w:hAnsi="Arial" w:eastAsia="Arial" w:cs="Arial"/>
          <w:b w:val="1"/>
          <w:bCs w:val="1"/>
          <w:i w:val="0"/>
          <w:iCs w:val="0"/>
          <w:noProof w:val="0"/>
          <w:color w:val="auto"/>
          <w:sz w:val="24"/>
          <w:szCs w:val="24"/>
          <w:lang w:val="en-GB"/>
        </w:rPr>
        <w:t xml:space="preserve"> to  create, store, apply and integrate knowledge..............................................</w:t>
      </w:r>
      <w:r w:rsidRPr="2F605268" w:rsidR="2EF22712">
        <w:rPr>
          <w:rFonts w:ascii="Arial" w:hAnsi="Arial" w:eastAsia="Arial" w:cs="Arial"/>
          <w:b w:val="1"/>
          <w:bCs w:val="1"/>
          <w:i w:val="0"/>
          <w:iCs w:val="0"/>
          <w:noProof w:val="0"/>
          <w:color w:val="auto"/>
          <w:sz w:val="24"/>
          <w:szCs w:val="24"/>
          <w:lang w:val="en-GB"/>
        </w:rPr>
        <w:t>9</w:t>
      </w:r>
    </w:p>
    <w:p w:rsidR="704FAF6E" w:rsidP="2F605268" w:rsidRDefault="704FAF6E" w14:paraId="1CAE26D5" w14:textId="01ED84A2">
      <w:pPr>
        <w:pStyle w:val="Normal"/>
        <w:jc w:val="both"/>
        <w:rPr>
          <w:rFonts w:ascii="Arial" w:hAnsi="Arial" w:eastAsia="Arial" w:cs="Arial"/>
          <w:b w:val="0"/>
          <w:bCs w:val="0"/>
          <w:i w:val="0"/>
          <w:iCs w:val="0"/>
          <w:noProof w:val="0"/>
          <w:sz w:val="24"/>
          <w:szCs w:val="24"/>
          <w:lang w:val="en-GB"/>
        </w:rPr>
      </w:pPr>
      <w:r w:rsidRPr="2F605268" w:rsidR="13151438">
        <w:rPr>
          <w:rFonts w:ascii="Arial" w:hAnsi="Arial" w:eastAsia="Arial" w:cs="Arial"/>
          <w:b w:val="1"/>
          <w:bCs w:val="1"/>
          <w:i w:val="0"/>
          <w:iCs w:val="0"/>
          <w:noProof w:val="0"/>
          <w:sz w:val="24"/>
          <w:szCs w:val="24"/>
          <w:lang w:val="en-GB"/>
        </w:rPr>
        <w:t>Importance and impact of intellectual Property rights......................................1</w:t>
      </w:r>
      <w:r w:rsidRPr="2F605268" w:rsidR="2839B36D">
        <w:rPr>
          <w:rFonts w:ascii="Arial" w:hAnsi="Arial" w:eastAsia="Arial" w:cs="Arial"/>
          <w:b w:val="1"/>
          <w:bCs w:val="1"/>
          <w:i w:val="0"/>
          <w:iCs w:val="0"/>
          <w:noProof w:val="0"/>
          <w:sz w:val="24"/>
          <w:szCs w:val="24"/>
          <w:lang w:val="en-GB"/>
        </w:rPr>
        <w:t>0</w:t>
      </w:r>
    </w:p>
    <w:p w:rsidR="704FAF6E" w:rsidP="2F605268" w:rsidRDefault="704FAF6E" w14:paraId="0DD1A268" w14:textId="1AEE3A06">
      <w:pPr>
        <w:pStyle w:val="Normal"/>
        <w:jc w:val="both"/>
        <w:rPr>
          <w:rFonts w:ascii="Arial" w:hAnsi="Arial" w:eastAsia="Arial" w:cs="Arial"/>
          <w:b w:val="1"/>
          <w:bCs w:val="1"/>
          <w:i w:val="0"/>
          <w:iCs w:val="0"/>
          <w:noProof w:val="0"/>
          <w:color w:val="auto"/>
          <w:sz w:val="24"/>
          <w:szCs w:val="24"/>
          <w:lang w:val="en-GB"/>
        </w:rPr>
      </w:pPr>
      <w:r w:rsidRPr="2F605268" w:rsidR="13151438">
        <w:rPr>
          <w:rFonts w:ascii="Arial" w:hAnsi="Arial" w:eastAsia="Arial" w:cs="Arial"/>
          <w:b w:val="1"/>
          <w:bCs w:val="1"/>
          <w:i w:val="0"/>
          <w:iCs w:val="0"/>
          <w:noProof w:val="0"/>
          <w:color w:val="auto"/>
          <w:sz w:val="24"/>
          <w:szCs w:val="24"/>
          <w:lang w:val="en-GB"/>
        </w:rPr>
        <w:t>Discussion of the contribution of knowledge assets to the organisation.......11</w:t>
      </w:r>
    </w:p>
    <w:p w:rsidR="704FAF6E" w:rsidP="2F605268" w:rsidRDefault="704FAF6E" w14:paraId="290C6D88" w14:textId="75E7231F">
      <w:pPr>
        <w:pStyle w:val="Normal"/>
        <w:jc w:val="both"/>
        <w:rPr>
          <w:rFonts w:ascii="Arial" w:hAnsi="Arial" w:eastAsia="Arial" w:cs="Arial"/>
          <w:b w:val="0"/>
          <w:bCs w:val="0"/>
          <w:i w:val="0"/>
          <w:iCs w:val="0"/>
          <w:noProof w:val="0"/>
          <w:color w:val="auto"/>
          <w:sz w:val="28"/>
          <w:szCs w:val="28"/>
          <w:lang w:val="en-GB"/>
        </w:rPr>
      </w:pPr>
      <w:r w:rsidRPr="2F605268" w:rsidR="13151438">
        <w:rPr>
          <w:rFonts w:ascii="Arial" w:hAnsi="Arial" w:eastAsia="Arial" w:cs="Arial"/>
          <w:b w:val="1"/>
          <w:bCs w:val="1"/>
          <w:i w:val="0"/>
          <w:iCs w:val="0"/>
          <w:noProof w:val="0"/>
          <w:color w:val="auto"/>
          <w:sz w:val="24"/>
          <w:szCs w:val="24"/>
          <w:lang w:val="en-GB"/>
        </w:rPr>
        <w:t>Evaluation of knowledge requirements for the organisation............................12</w:t>
      </w:r>
    </w:p>
    <w:p w:rsidR="704FAF6E" w:rsidP="2F605268" w:rsidRDefault="704FAF6E" w14:paraId="19EA4E9F" w14:textId="6D5849D9">
      <w:pPr>
        <w:pStyle w:val="Normal"/>
        <w:jc w:val="both"/>
        <w:rPr>
          <w:rFonts w:ascii="Arial" w:hAnsi="Arial" w:eastAsia="Arial" w:cs="Arial"/>
          <w:b w:val="1"/>
          <w:bCs w:val="1"/>
          <w:i w:val="0"/>
          <w:iCs w:val="0"/>
          <w:noProof w:val="0"/>
          <w:color w:val="auto"/>
          <w:sz w:val="24"/>
          <w:szCs w:val="24"/>
          <w:lang w:val="en-GB"/>
        </w:rPr>
      </w:pPr>
      <w:r w:rsidRPr="2F605268" w:rsidR="363CAE25">
        <w:rPr>
          <w:rFonts w:ascii="Arial" w:hAnsi="Arial" w:eastAsia="Arial" w:cs="Arial"/>
          <w:b w:val="1"/>
          <w:bCs w:val="1"/>
          <w:i w:val="0"/>
          <w:iCs w:val="0"/>
          <w:noProof w:val="0"/>
          <w:color w:val="auto"/>
          <w:sz w:val="24"/>
          <w:szCs w:val="24"/>
          <w:lang w:val="en-GB"/>
        </w:rPr>
        <w:t>Framework for creating knowledge management culture and evaluation</w:t>
      </w:r>
    </w:p>
    <w:p w:rsidR="704FAF6E" w:rsidP="2F605268" w:rsidRDefault="704FAF6E" w14:paraId="3C5EE750" w14:textId="72905E07">
      <w:pPr>
        <w:pStyle w:val="Normal"/>
        <w:jc w:val="both"/>
        <w:rPr>
          <w:rFonts w:ascii="Arial" w:hAnsi="Arial" w:eastAsia="Arial" w:cs="Arial"/>
          <w:b w:val="1"/>
          <w:bCs w:val="1"/>
          <w:i w:val="0"/>
          <w:iCs w:val="0"/>
          <w:noProof w:val="0"/>
          <w:color w:val="auto"/>
          <w:sz w:val="24"/>
          <w:szCs w:val="24"/>
          <w:lang w:val="en-GB"/>
        </w:rPr>
      </w:pPr>
      <w:r w:rsidRPr="2F605268" w:rsidR="363CAE25">
        <w:rPr>
          <w:rFonts w:ascii="Arial" w:hAnsi="Arial" w:eastAsia="Arial" w:cs="Arial"/>
          <w:b w:val="1"/>
          <w:bCs w:val="1"/>
          <w:i w:val="0"/>
          <w:iCs w:val="0"/>
          <w:noProof w:val="0"/>
          <w:color w:val="auto"/>
          <w:sz w:val="24"/>
          <w:szCs w:val="24"/>
          <w:lang w:val="en-GB"/>
        </w:rPr>
        <w:t xml:space="preserve"> of the organisation’s framework for enabling knowledge sharing..................</w:t>
      </w:r>
      <w:r w:rsidRPr="2F605268" w:rsidR="7D69C828">
        <w:rPr>
          <w:rFonts w:ascii="Arial" w:hAnsi="Arial" w:eastAsia="Arial" w:cs="Arial"/>
          <w:b w:val="1"/>
          <w:bCs w:val="1"/>
          <w:i w:val="0"/>
          <w:iCs w:val="0"/>
          <w:noProof w:val="0"/>
          <w:color w:val="auto"/>
          <w:sz w:val="24"/>
          <w:szCs w:val="24"/>
          <w:lang w:val="en-GB"/>
        </w:rPr>
        <w:t>1</w:t>
      </w:r>
      <w:r w:rsidRPr="2F605268" w:rsidR="50EE6F07">
        <w:rPr>
          <w:rFonts w:ascii="Arial" w:hAnsi="Arial" w:eastAsia="Arial" w:cs="Arial"/>
          <w:b w:val="1"/>
          <w:bCs w:val="1"/>
          <w:i w:val="0"/>
          <w:iCs w:val="0"/>
          <w:noProof w:val="0"/>
          <w:color w:val="auto"/>
          <w:sz w:val="24"/>
          <w:szCs w:val="24"/>
          <w:lang w:val="en-GB"/>
        </w:rPr>
        <w:t>2</w:t>
      </w:r>
    </w:p>
    <w:p w:rsidR="704FAF6E" w:rsidP="2F605268" w:rsidRDefault="704FAF6E" w14:paraId="338DBE3C" w14:textId="127590F1">
      <w:pPr>
        <w:pStyle w:val="Normal"/>
        <w:jc w:val="both"/>
        <w:rPr>
          <w:rFonts w:ascii="Arial" w:hAnsi="Arial" w:eastAsia="Arial" w:cs="Arial"/>
          <w:b w:val="1"/>
          <w:bCs w:val="1"/>
          <w:i w:val="0"/>
          <w:iCs w:val="0"/>
          <w:noProof w:val="0"/>
          <w:color w:val="auto"/>
          <w:sz w:val="24"/>
          <w:szCs w:val="24"/>
          <w:lang w:val="en-GB"/>
        </w:rPr>
      </w:pPr>
      <w:r w:rsidRPr="2F605268" w:rsidR="7D69C828">
        <w:rPr>
          <w:rFonts w:ascii="Arial" w:hAnsi="Arial" w:eastAsia="Arial" w:cs="Arial"/>
          <w:b w:val="1"/>
          <w:bCs w:val="1"/>
          <w:i w:val="0"/>
          <w:iCs w:val="0"/>
          <w:noProof w:val="0"/>
          <w:color w:val="auto"/>
          <w:sz w:val="24"/>
          <w:szCs w:val="24"/>
          <w:lang w:val="en-GB"/>
        </w:rPr>
        <w:t>Recommendation for improving the current framework....................................1</w:t>
      </w:r>
      <w:r w:rsidRPr="2F605268" w:rsidR="7537A784">
        <w:rPr>
          <w:rFonts w:ascii="Arial" w:hAnsi="Arial" w:eastAsia="Arial" w:cs="Arial"/>
          <w:b w:val="1"/>
          <w:bCs w:val="1"/>
          <w:i w:val="0"/>
          <w:iCs w:val="0"/>
          <w:noProof w:val="0"/>
          <w:color w:val="auto"/>
          <w:sz w:val="24"/>
          <w:szCs w:val="24"/>
          <w:lang w:val="en-GB"/>
        </w:rPr>
        <w:t>4</w:t>
      </w:r>
    </w:p>
    <w:p w:rsidR="704FAF6E" w:rsidP="2F605268" w:rsidRDefault="704FAF6E" w14:paraId="211AE8D5" w14:textId="60171F98">
      <w:pPr>
        <w:pStyle w:val="Normal"/>
        <w:jc w:val="both"/>
        <w:rPr>
          <w:rFonts w:ascii="Arial" w:hAnsi="Arial" w:eastAsia="Arial" w:cs="Arial"/>
          <w:b w:val="1"/>
          <w:bCs w:val="1"/>
          <w:i w:val="0"/>
          <w:iCs w:val="0"/>
          <w:noProof w:val="0"/>
          <w:color w:val="auto"/>
          <w:sz w:val="24"/>
          <w:szCs w:val="24"/>
          <w:lang w:val="en-GB"/>
        </w:rPr>
      </w:pPr>
      <w:r w:rsidRPr="2F605268" w:rsidR="7D69C828">
        <w:rPr>
          <w:rFonts w:ascii="Arial" w:hAnsi="Arial" w:eastAsia="Arial" w:cs="Arial"/>
          <w:b w:val="1"/>
          <w:bCs w:val="1"/>
          <w:i w:val="0"/>
          <w:iCs w:val="0"/>
          <w:noProof w:val="0"/>
          <w:color w:val="auto"/>
          <w:sz w:val="24"/>
          <w:szCs w:val="24"/>
          <w:lang w:val="en-GB"/>
        </w:rPr>
        <w:t>Conclusion..............................................................................................................1</w:t>
      </w:r>
      <w:r w:rsidRPr="2F605268" w:rsidR="78BC2098">
        <w:rPr>
          <w:rFonts w:ascii="Arial" w:hAnsi="Arial" w:eastAsia="Arial" w:cs="Arial"/>
          <w:b w:val="1"/>
          <w:bCs w:val="1"/>
          <w:i w:val="0"/>
          <w:iCs w:val="0"/>
          <w:noProof w:val="0"/>
          <w:color w:val="auto"/>
          <w:sz w:val="24"/>
          <w:szCs w:val="24"/>
          <w:lang w:val="en-GB"/>
        </w:rPr>
        <w:t>4</w:t>
      </w:r>
    </w:p>
    <w:p w:rsidR="704FAF6E" w:rsidP="2F605268" w:rsidRDefault="704FAF6E" w14:paraId="7A559CE1" w14:textId="54519E1D">
      <w:pPr>
        <w:pStyle w:val="Normal"/>
        <w:jc w:val="both"/>
        <w:rPr>
          <w:rFonts w:ascii="Arial" w:hAnsi="Arial" w:eastAsia="Arial" w:cs="Arial"/>
          <w:b w:val="1"/>
          <w:bCs w:val="1"/>
          <w:i w:val="0"/>
          <w:iCs w:val="0"/>
          <w:noProof w:val="0"/>
          <w:color w:val="auto"/>
          <w:sz w:val="24"/>
          <w:szCs w:val="24"/>
          <w:lang w:val="en-GB"/>
        </w:rPr>
      </w:pPr>
      <w:r w:rsidRPr="2F605268" w:rsidR="7D69C828">
        <w:rPr>
          <w:rFonts w:ascii="Arial" w:hAnsi="Arial" w:eastAsia="Arial" w:cs="Arial"/>
          <w:b w:val="1"/>
          <w:bCs w:val="1"/>
          <w:i w:val="0"/>
          <w:iCs w:val="0"/>
          <w:noProof w:val="0"/>
          <w:color w:val="auto"/>
          <w:sz w:val="24"/>
          <w:szCs w:val="24"/>
          <w:lang w:val="en-GB"/>
        </w:rPr>
        <w:t>Reference................................................................................................................1</w:t>
      </w:r>
      <w:r w:rsidRPr="2F605268" w:rsidR="171C0424">
        <w:rPr>
          <w:rFonts w:ascii="Arial" w:hAnsi="Arial" w:eastAsia="Arial" w:cs="Arial"/>
          <w:b w:val="1"/>
          <w:bCs w:val="1"/>
          <w:i w:val="0"/>
          <w:iCs w:val="0"/>
          <w:noProof w:val="0"/>
          <w:color w:val="auto"/>
          <w:sz w:val="24"/>
          <w:szCs w:val="24"/>
          <w:lang w:val="en-GB"/>
        </w:rPr>
        <w:t>6</w:t>
      </w:r>
    </w:p>
    <w:p w:rsidR="704FAF6E" w:rsidP="2F605268" w:rsidRDefault="704FAF6E" w14:paraId="4CE06705" w14:textId="5E174F0A">
      <w:pPr>
        <w:pStyle w:val="Normal"/>
        <w:jc w:val="both"/>
        <w:rPr>
          <w:rFonts w:ascii="Arial" w:hAnsi="Arial" w:eastAsia="Arial" w:cs="Arial"/>
          <w:b w:val="1"/>
          <w:bCs w:val="1"/>
          <w:i w:val="0"/>
          <w:iCs w:val="0"/>
          <w:noProof w:val="0"/>
          <w:color w:val="auto"/>
          <w:sz w:val="24"/>
          <w:szCs w:val="24"/>
          <w:lang w:val="en-GB"/>
        </w:rPr>
      </w:pPr>
    </w:p>
    <w:p w:rsidR="704FAF6E" w:rsidP="2F605268" w:rsidRDefault="704FAF6E" w14:paraId="449580DA" w14:textId="51D1C381">
      <w:pPr>
        <w:pStyle w:val="Normal"/>
        <w:jc w:val="both"/>
        <w:rPr>
          <w:rFonts w:ascii="Arial" w:hAnsi="Arial" w:eastAsia="Arial" w:cs="Arial"/>
          <w:b w:val="1"/>
          <w:bCs w:val="1"/>
          <w:i w:val="0"/>
          <w:iCs w:val="0"/>
          <w:noProof w:val="0"/>
          <w:color w:val="auto"/>
          <w:sz w:val="24"/>
          <w:szCs w:val="24"/>
          <w:lang w:val="en-GB"/>
        </w:rPr>
      </w:pPr>
    </w:p>
    <w:p w:rsidR="1645AA09" w:rsidP="1645AA09" w:rsidRDefault="1645AA09" w14:paraId="60174274" w14:textId="6B706AE1">
      <w:pPr>
        <w:pStyle w:val="Normal"/>
        <w:jc w:val="left"/>
        <w:rPr>
          <w:b w:val="1"/>
          <w:bCs w:val="1"/>
          <w:sz w:val="32"/>
          <w:szCs w:val="32"/>
        </w:rPr>
      </w:pPr>
    </w:p>
    <w:p w:rsidR="1645AA09" w:rsidP="1645AA09" w:rsidRDefault="1645AA09" w14:paraId="6946B8CA" w14:textId="61B69B67">
      <w:pPr>
        <w:pStyle w:val="Normal"/>
        <w:jc w:val="left"/>
        <w:rPr>
          <w:b w:val="1"/>
          <w:bCs w:val="1"/>
          <w:sz w:val="32"/>
          <w:szCs w:val="32"/>
        </w:rPr>
      </w:pPr>
    </w:p>
    <w:p w:rsidR="1645AA09" w:rsidP="1645AA09" w:rsidRDefault="1645AA09" w14:paraId="61AD9EDC" w14:textId="24F7BC85">
      <w:pPr>
        <w:pStyle w:val="Normal"/>
        <w:jc w:val="left"/>
        <w:rPr>
          <w:b w:val="1"/>
          <w:bCs w:val="1"/>
          <w:sz w:val="32"/>
          <w:szCs w:val="32"/>
        </w:rPr>
      </w:pPr>
    </w:p>
    <w:p w:rsidR="1645AA09" w:rsidP="1645AA09" w:rsidRDefault="1645AA09" w14:paraId="0501A2B3" w14:textId="12C14FEC">
      <w:pPr>
        <w:pStyle w:val="Normal"/>
        <w:jc w:val="left"/>
        <w:rPr>
          <w:b w:val="1"/>
          <w:bCs w:val="1"/>
          <w:sz w:val="32"/>
          <w:szCs w:val="32"/>
        </w:rPr>
      </w:pPr>
    </w:p>
    <w:p w:rsidR="704FAF6E" w:rsidP="2F605268" w:rsidRDefault="704FAF6E" w14:paraId="7BC759E2" w14:textId="1B6B7EE8">
      <w:pPr>
        <w:pStyle w:val="Normal"/>
        <w:jc w:val="left"/>
        <w:rPr>
          <w:b w:val="1"/>
          <w:bCs w:val="1"/>
          <w:sz w:val="32"/>
          <w:szCs w:val="32"/>
        </w:rPr>
      </w:pPr>
      <w:r w:rsidRPr="1645AA09" w:rsidR="27C6F83C">
        <w:rPr>
          <w:b w:val="1"/>
          <w:bCs w:val="1"/>
          <w:sz w:val="32"/>
          <w:szCs w:val="32"/>
        </w:rPr>
        <w:t>Introduction</w:t>
      </w:r>
    </w:p>
    <w:p w:rsidR="704FAF6E" w:rsidP="1D47C840" w:rsidRDefault="704FAF6E" w14:paraId="7FD1FBD5" w14:textId="2F38CA60">
      <w:pPr>
        <w:pStyle w:val="Normal"/>
        <w:jc w:val="both"/>
        <w:rPr>
          <w:b w:val="1"/>
          <w:bCs w:val="1"/>
          <w:color w:val="auto"/>
          <w:sz w:val="28"/>
          <w:szCs w:val="28"/>
        </w:rPr>
      </w:pPr>
      <w:r w:rsidRPr="1D47C840" w:rsidR="7E89BA97">
        <w:rPr>
          <w:rFonts w:ascii="Arial" w:hAnsi="Arial" w:eastAsia="Arial" w:cs="Arial"/>
          <w:b w:val="0"/>
          <w:bCs w:val="0"/>
          <w:i w:val="0"/>
          <w:iCs w:val="0"/>
          <w:noProof w:val="0"/>
          <w:color w:val="auto"/>
          <w:sz w:val="28"/>
          <w:szCs w:val="28"/>
          <w:lang w:val="en-GB"/>
        </w:rPr>
        <w:t xml:space="preserve">Knowledge management is needed in the organization to increase efficiency and productivity, as the organization can develop a system that will help the organization's employees receive, share, and update business information. Consequently, this increases the organization's ability to make decisions, as management receives feedback from its employees to improve services (North and </w:t>
      </w:r>
      <w:proofErr w:type="spellStart"/>
      <w:r w:rsidRPr="1D47C840" w:rsidR="7E89BA97">
        <w:rPr>
          <w:rFonts w:ascii="Arial" w:hAnsi="Arial" w:eastAsia="Arial" w:cs="Arial"/>
          <w:b w:val="0"/>
          <w:bCs w:val="0"/>
          <w:i w:val="0"/>
          <w:iCs w:val="0"/>
          <w:noProof w:val="0"/>
          <w:color w:val="auto"/>
          <w:sz w:val="28"/>
          <w:szCs w:val="28"/>
          <w:lang w:val="en-GB"/>
        </w:rPr>
        <w:t>Kumta</w:t>
      </w:r>
      <w:proofErr w:type="spellEnd"/>
      <w:r w:rsidRPr="1D47C840" w:rsidR="7E89BA97">
        <w:rPr>
          <w:rFonts w:ascii="Arial" w:hAnsi="Arial" w:eastAsia="Arial" w:cs="Arial"/>
          <w:b w:val="0"/>
          <w:bCs w:val="0"/>
          <w:i w:val="0"/>
          <w:iCs w:val="0"/>
          <w:noProof w:val="0"/>
          <w:color w:val="auto"/>
          <w:sz w:val="28"/>
          <w:szCs w:val="28"/>
          <w:lang w:val="en-GB"/>
        </w:rPr>
        <w:t>, 2018). Communication between employees and management becomes efficient, which helps companies in strategic planning and can produce products according to customer needs. This report highlights the importance of managing the knowledge and potential knowledge assets of the UK car company, namely Aston Martin. The company produces sports cars, luxury goods and cars and earned operating income of £ 5.4 million in 2019. The company’s knowledge assets and aspects required for the storage and use of knowledge assets are set out in this report, along with their intellectual property rights.</w:t>
      </w:r>
      <w:r w:rsidRPr="1D47C840" w:rsidR="7E89BA97">
        <w:rPr>
          <w:b w:val="1"/>
          <w:bCs w:val="1"/>
          <w:color w:val="auto"/>
          <w:sz w:val="28"/>
          <w:szCs w:val="28"/>
        </w:rPr>
        <w:t xml:space="preserve"> </w:t>
      </w:r>
    </w:p>
    <w:p w:rsidR="704FAF6E" w:rsidP="704FAF6E" w:rsidRDefault="704FAF6E" w14:paraId="07A84B7B" w14:textId="4C31ED52">
      <w:pPr>
        <w:jc w:val="both"/>
        <w:rPr>
          <w:b w:val="1"/>
          <w:bCs w:val="1"/>
          <w:sz w:val="32"/>
          <w:szCs w:val="32"/>
        </w:rPr>
      </w:pPr>
    </w:p>
    <w:p w:rsidR="704FAF6E" w:rsidP="704FAF6E" w:rsidRDefault="704FAF6E" w14:paraId="7C7E8302" w14:textId="31673F95">
      <w:pPr>
        <w:jc w:val="both"/>
        <w:rPr>
          <w:b w:val="1"/>
          <w:bCs w:val="1"/>
          <w:sz w:val="32"/>
          <w:szCs w:val="32"/>
        </w:rPr>
      </w:pPr>
    </w:p>
    <w:p xmlns:wp14="http://schemas.microsoft.com/office/word/2010/wordml" w:rsidP="704FAF6E" w14:paraId="5E5787A5" wp14:textId="6B49666C">
      <w:pPr>
        <w:jc w:val="both"/>
        <w:rPr>
          <w:b w:val="1"/>
          <w:bCs w:val="1"/>
          <w:sz w:val="48"/>
          <w:szCs w:val="48"/>
        </w:rPr>
      </w:pPr>
      <w:bookmarkStart w:name="_GoBack" w:id="0"/>
      <w:bookmarkEnd w:id="0"/>
      <w:r w:rsidRPr="704FAF6E" w:rsidR="43A190AB">
        <w:rPr>
          <w:b w:val="1"/>
          <w:bCs w:val="1"/>
          <w:sz w:val="32"/>
          <w:szCs w:val="32"/>
        </w:rPr>
        <w:t>Explanation of the relationship Between data, information and knowledge</w:t>
      </w:r>
    </w:p>
    <w:p w:rsidR="4DAFB2AA" w:rsidP="704FAF6E" w:rsidRDefault="4DAFB2AA" w14:paraId="171DC21F" w14:textId="07F9F90A">
      <w:pPr>
        <w:pStyle w:val="Normal"/>
        <w:jc w:val="both"/>
        <w:rPr>
          <w:rFonts w:ascii="Arial" w:hAnsi="Arial" w:eastAsia="Arial" w:cs="Arial"/>
          <w:b w:val="1"/>
          <w:bCs w:val="1"/>
          <w:sz w:val="28"/>
          <w:szCs w:val="28"/>
        </w:rPr>
      </w:pPr>
      <w:r w:rsidRPr="704FAF6E" w:rsidR="4DAFB2AA">
        <w:rPr>
          <w:rFonts w:ascii="Arial" w:hAnsi="Arial" w:eastAsia="Arial" w:cs="Arial"/>
          <w:b w:val="0"/>
          <w:bCs w:val="0"/>
          <w:i w:val="0"/>
          <w:iCs w:val="0"/>
          <w:noProof w:val="0"/>
          <w:sz w:val="28"/>
          <w:szCs w:val="28"/>
          <w:lang w:val="en-GB"/>
        </w:rPr>
        <w:t xml:space="preserve">To understand what </w:t>
      </w:r>
      <w:proofErr w:type="gramStart"/>
      <w:r w:rsidRPr="704FAF6E" w:rsidR="4DAFB2AA">
        <w:rPr>
          <w:rFonts w:ascii="Arial" w:hAnsi="Arial" w:eastAsia="Arial" w:cs="Arial"/>
          <w:b w:val="0"/>
          <w:bCs w:val="0"/>
          <w:i w:val="0"/>
          <w:iCs w:val="0"/>
          <w:noProof w:val="0"/>
          <w:sz w:val="28"/>
          <w:szCs w:val="28"/>
          <w:lang w:val="en-GB"/>
        </w:rPr>
        <w:t>relationship</w:t>
      </w:r>
      <w:proofErr w:type="gramEnd"/>
      <w:r w:rsidRPr="704FAF6E" w:rsidR="4DAFB2AA">
        <w:rPr>
          <w:rFonts w:ascii="Arial" w:hAnsi="Arial" w:eastAsia="Arial" w:cs="Arial"/>
          <w:b w:val="0"/>
          <w:bCs w:val="0"/>
          <w:i w:val="0"/>
          <w:iCs w:val="0"/>
          <w:noProof w:val="0"/>
          <w:sz w:val="28"/>
          <w:szCs w:val="28"/>
          <w:lang w:val="en-GB"/>
        </w:rPr>
        <w:t xml:space="preserve"> exist between DATA, Information and knowledge, first of all we will give definitions of each one.</w:t>
      </w:r>
    </w:p>
    <w:p w:rsidR="5BA0165A" w:rsidP="704FAF6E" w:rsidRDefault="5BA0165A" w14:paraId="7AD2BCC4" w14:textId="3F0ABD56">
      <w:pPr>
        <w:pStyle w:val="Normal"/>
        <w:jc w:val="both"/>
        <w:rPr>
          <w:rFonts w:ascii="Arial" w:hAnsi="Arial" w:eastAsia="Arial" w:cs="Arial"/>
          <w:b w:val="1"/>
          <w:bCs w:val="1"/>
          <w:sz w:val="28"/>
          <w:szCs w:val="28"/>
        </w:rPr>
      </w:pPr>
      <w:r w:rsidRPr="704FAF6E" w:rsidR="5BA0165A">
        <w:rPr>
          <w:rFonts w:ascii="Arial" w:hAnsi="Arial" w:eastAsia="Arial" w:cs="Arial"/>
          <w:b w:val="1"/>
          <w:bCs w:val="1"/>
          <w:i w:val="0"/>
          <w:iCs w:val="0"/>
          <w:noProof w:val="0"/>
          <w:color w:val="000000" w:themeColor="text1" w:themeTint="FF" w:themeShade="FF"/>
          <w:sz w:val="28"/>
          <w:szCs w:val="28"/>
          <w:lang w:val="en-GB"/>
        </w:rPr>
        <w:t>Data</w:t>
      </w:r>
      <w:r w:rsidRPr="704FAF6E" w:rsidR="5BA0165A">
        <w:rPr>
          <w:rFonts w:ascii="Arial" w:hAnsi="Arial" w:eastAsia="Arial" w:cs="Arial"/>
          <w:b w:val="0"/>
          <w:bCs w:val="0"/>
          <w:i w:val="0"/>
          <w:iCs w:val="0"/>
          <w:noProof w:val="0"/>
          <w:color w:val="000000" w:themeColor="text1" w:themeTint="FF" w:themeShade="FF"/>
          <w:sz w:val="28"/>
          <w:szCs w:val="28"/>
          <w:lang w:val="en-GB"/>
        </w:rPr>
        <w:t xml:space="preserve"> are recorded (captured and stored) symbols and signal readings.</w:t>
      </w:r>
      <w:r>
        <w:br/>
      </w:r>
      <w:r w:rsidRPr="704FAF6E" w:rsidR="4DAFB2AA">
        <w:rPr>
          <w:rFonts w:ascii="Arial" w:hAnsi="Arial" w:eastAsia="Arial" w:cs="Arial"/>
          <w:b w:val="0"/>
          <w:bCs w:val="0"/>
          <w:i w:val="0"/>
          <w:iCs w:val="0"/>
          <w:noProof w:val="0"/>
          <w:sz w:val="28"/>
          <w:szCs w:val="28"/>
          <w:lang w:val="en-GB"/>
        </w:rPr>
        <w:t xml:space="preserve">  DATA is a signal, a drawing or a word, etc. which is used as a building material for </w:t>
      </w:r>
      <w:r w:rsidRPr="704FAF6E" w:rsidR="4DAFB2AA">
        <w:rPr>
          <w:rFonts w:ascii="Arial" w:hAnsi="Arial" w:eastAsia="Arial" w:cs="Arial"/>
          <w:b w:val="0"/>
          <w:bCs w:val="0"/>
          <w:i w:val="0"/>
          <w:iCs w:val="0"/>
          <w:noProof w:val="0"/>
          <w:sz w:val="28"/>
          <w:szCs w:val="28"/>
          <w:lang w:val="en-GB"/>
        </w:rPr>
        <w:t>communication</w:t>
      </w:r>
      <w:r w:rsidRPr="704FAF6E" w:rsidR="4DAFB2AA">
        <w:rPr>
          <w:rFonts w:ascii="Arial" w:hAnsi="Arial" w:eastAsia="Arial" w:cs="Arial"/>
          <w:b w:val="0"/>
          <w:bCs w:val="0"/>
          <w:i w:val="0"/>
          <w:iCs w:val="0"/>
          <w:noProof w:val="0"/>
          <w:sz w:val="28"/>
          <w:szCs w:val="28"/>
          <w:lang w:val="en-GB"/>
        </w:rPr>
        <w:t>. The main purpose of data is to record activities or situations, to attempt</w:t>
      </w:r>
      <w:r w:rsidRPr="704FAF6E" w:rsidR="033BA1E9">
        <w:rPr>
          <w:rFonts w:ascii="Arial" w:hAnsi="Arial" w:eastAsia="Arial" w:cs="Arial"/>
          <w:b w:val="0"/>
          <w:bCs w:val="0"/>
          <w:i w:val="0"/>
          <w:iCs w:val="0"/>
          <w:noProof w:val="0"/>
          <w:sz w:val="28"/>
          <w:szCs w:val="28"/>
          <w:lang w:val="en-GB"/>
        </w:rPr>
        <w:t>,</w:t>
      </w:r>
      <w:r w:rsidRPr="704FAF6E" w:rsidR="4DAFB2AA">
        <w:rPr>
          <w:rFonts w:ascii="Arial" w:hAnsi="Arial" w:eastAsia="Arial" w:cs="Arial"/>
          <w:b w:val="0"/>
          <w:bCs w:val="0"/>
          <w:i w:val="0"/>
          <w:iCs w:val="0"/>
          <w:noProof w:val="0"/>
          <w:sz w:val="28"/>
          <w:szCs w:val="28"/>
          <w:lang w:val="en-GB"/>
        </w:rPr>
        <w:t xml:space="preserve"> to capture the true picture or real event. Unless used for illustration</w:t>
      </w:r>
      <w:r w:rsidRPr="704FAF6E" w:rsidR="7048AAEA">
        <w:rPr>
          <w:rFonts w:ascii="Arial" w:hAnsi="Arial" w:eastAsia="Arial" w:cs="Arial"/>
          <w:b w:val="0"/>
          <w:bCs w:val="0"/>
          <w:i w:val="0"/>
          <w:iCs w:val="0"/>
          <w:noProof w:val="0"/>
          <w:sz w:val="28"/>
          <w:szCs w:val="28"/>
          <w:lang w:val="en-GB"/>
        </w:rPr>
        <w:t xml:space="preserve"> </w:t>
      </w:r>
      <w:r w:rsidRPr="704FAF6E" w:rsidR="4DAFB2AA">
        <w:rPr>
          <w:rFonts w:ascii="Arial" w:hAnsi="Arial" w:eastAsia="Arial" w:cs="Arial"/>
          <w:b w:val="0"/>
          <w:bCs w:val="0"/>
          <w:i w:val="0"/>
          <w:iCs w:val="0"/>
          <w:noProof w:val="0"/>
          <w:sz w:val="28"/>
          <w:szCs w:val="28"/>
          <w:lang w:val="en-GB"/>
        </w:rPr>
        <w:t>purposes, such as forecasting all data are historical.</w:t>
      </w:r>
      <w:r w:rsidRPr="704FAF6E" w:rsidR="0AC83506">
        <w:rPr>
          <w:rFonts w:ascii="Arial" w:hAnsi="Arial" w:eastAsia="Arial" w:cs="Arial"/>
          <w:b w:val="0"/>
          <w:bCs w:val="0"/>
          <w:i w:val="0"/>
          <w:iCs w:val="0"/>
          <w:noProof w:val="0"/>
          <w:sz w:val="28"/>
          <w:szCs w:val="28"/>
          <w:lang w:val="en-GB"/>
        </w:rPr>
        <w:t xml:space="preserve"> </w:t>
      </w:r>
    </w:p>
    <w:p w:rsidR="25AD0474" w:rsidP="704FAF6E" w:rsidRDefault="25AD0474" w14:paraId="55254F9C" w14:textId="75870786">
      <w:pPr>
        <w:pStyle w:val="Normal"/>
        <w:jc w:val="both"/>
        <w:rPr>
          <w:rFonts w:ascii="Arial" w:hAnsi="Arial" w:eastAsia="Arial" w:cs="Arial"/>
          <w:b w:val="1"/>
          <w:bCs w:val="1"/>
          <w:i w:val="0"/>
          <w:iCs w:val="0"/>
          <w:noProof w:val="0"/>
          <w:sz w:val="28"/>
          <w:szCs w:val="28"/>
          <w:lang w:val="en-GB"/>
        </w:rPr>
      </w:pPr>
      <w:r w:rsidRPr="704FAF6E" w:rsidR="25AD0474">
        <w:rPr>
          <w:rFonts w:ascii="Arial" w:hAnsi="Arial" w:eastAsia="Arial" w:cs="Arial"/>
          <w:b w:val="1"/>
          <w:bCs w:val="1"/>
          <w:i w:val="0"/>
          <w:iCs w:val="0"/>
          <w:noProof w:val="0"/>
          <w:sz w:val="28"/>
          <w:szCs w:val="28"/>
          <w:lang w:val="en-GB"/>
        </w:rPr>
        <w:t xml:space="preserve">Information </w:t>
      </w:r>
      <w:r w:rsidRPr="704FAF6E" w:rsidR="3A728E09">
        <w:rPr>
          <w:rFonts w:ascii="Arial" w:hAnsi="Arial" w:eastAsia="Arial" w:cs="Arial"/>
          <w:b w:val="0"/>
          <w:bCs w:val="0"/>
          <w:i w:val="0"/>
          <w:iCs w:val="0"/>
          <w:noProof w:val="0"/>
          <w:sz w:val="28"/>
          <w:szCs w:val="28"/>
          <w:lang w:val="en-GB"/>
        </w:rPr>
        <w:t>is</w:t>
      </w:r>
      <w:r w:rsidRPr="704FAF6E" w:rsidR="63E640B0">
        <w:rPr>
          <w:rFonts w:ascii="Arial" w:hAnsi="Arial" w:eastAsia="Arial" w:cs="Arial"/>
          <w:b w:val="1"/>
          <w:bCs w:val="1"/>
          <w:i w:val="0"/>
          <w:iCs w:val="0"/>
          <w:noProof w:val="0"/>
          <w:sz w:val="28"/>
          <w:szCs w:val="28"/>
          <w:lang w:val="en-GB"/>
        </w:rPr>
        <w:t xml:space="preserve"> </w:t>
      </w:r>
      <w:r w:rsidRPr="704FAF6E" w:rsidR="63E640B0">
        <w:rPr>
          <w:rFonts w:ascii="Arial" w:hAnsi="Arial" w:eastAsia="Arial" w:cs="Arial"/>
          <w:b w:val="0"/>
          <w:bCs w:val="0"/>
          <w:i w:val="0"/>
          <w:iCs w:val="0"/>
          <w:noProof w:val="0"/>
          <w:sz w:val="28"/>
          <w:szCs w:val="28"/>
          <w:lang w:val="en-GB"/>
        </w:rPr>
        <w:t xml:space="preserve">a message that contains the corresponding value, value or input to </w:t>
      </w:r>
      <w:r w:rsidRPr="704FAF6E" w:rsidR="0F807354">
        <w:rPr>
          <w:rFonts w:ascii="Arial" w:hAnsi="Arial" w:eastAsia="Arial" w:cs="Arial"/>
          <w:b w:val="0"/>
          <w:bCs w:val="0"/>
          <w:i w:val="0"/>
          <w:iCs w:val="0"/>
          <w:noProof w:val="0"/>
          <w:sz w:val="28"/>
          <w:szCs w:val="28"/>
          <w:lang w:val="en-GB"/>
        </w:rPr>
        <w:t>decide</w:t>
      </w:r>
      <w:r w:rsidRPr="704FAF6E" w:rsidR="63E640B0">
        <w:rPr>
          <w:rFonts w:ascii="Arial" w:hAnsi="Arial" w:eastAsia="Arial" w:cs="Arial"/>
          <w:b w:val="0"/>
          <w:bCs w:val="0"/>
          <w:i w:val="0"/>
          <w:iCs w:val="0"/>
          <w:noProof w:val="0"/>
          <w:sz w:val="28"/>
          <w:szCs w:val="28"/>
          <w:lang w:val="en-GB"/>
        </w:rPr>
        <w:t xml:space="preserve"> and / or action. Information comes from both current (communication) and historical (processed data or “reconstructed picture”) sources. Essentially, the purpose of information is to assist in decision making and / or solving problems or realizing opportunities.</w:t>
      </w:r>
    </w:p>
    <w:p w:rsidR="4D1491C8" w:rsidP="704FAF6E" w:rsidRDefault="4D1491C8" w14:paraId="62EAA789" w14:textId="2F1FD857">
      <w:pPr>
        <w:pStyle w:val="Normal"/>
        <w:jc w:val="both"/>
        <w:rPr>
          <w:rFonts w:ascii="Arial" w:hAnsi="Arial" w:eastAsia="Arial" w:cs="Arial"/>
          <w:b w:val="0"/>
          <w:bCs w:val="0"/>
          <w:i w:val="0"/>
          <w:iCs w:val="0"/>
          <w:noProof w:val="0"/>
          <w:sz w:val="28"/>
          <w:szCs w:val="28"/>
          <w:lang w:val="en-GB"/>
        </w:rPr>
      </w:pPr>
      <w:r w:rsidRPr="704FAF6E" w:rsidR="4D1491C8">
        <w:rPr>
          <w:rFonts w:ascii="Times New Roman" w:hAnsi="Times New Roman" w:eastAsia="Times New Roman" w:cs="Times New Roman"/>
          <w:b w:val="1"/>
          <w:bCs w:val="1"/>
          <w:i w:val="0"/>
          <w:iCs w:val="0"/>
          <w:noProof w:val="0"/>
          <w:sz w:val="28"/>
          <w:szCs w:val="28"/>
          <w:lang w:val="en-GB"/>
        </w:rPr>
        <w:t>Knowledge</w:t>
      </w:r>
      <w:r w:rsidRPr="704FAF6E" w:rsidR="4D1491C8">
        <w:rPr>
          <w:rFonts w:ascii="Arial" w:hAnsi="Arial" w:eastAsia="Arial" w:cs="Arial"/>
          <w:b w:val="0"/>
          <w:bCs w:val="0"/>
          <w:i w:val="0"/>
          <w:iCs w:val="0"/>
          <w:noProof w:val="0"/>
          <w:sz w:val="28"/>
          <w:szCs w:val="28"/>
          <w:lang w:val="en-GB"/>
        </w:rPr>
        <w:t xml:space="preserve"> is cognition or recognition (know-how), the ability to act (know-</w:t>
      </w:r>
      <w:r w:rsidRPr="704FAF6E" w:rsidR="6117CC88">
        <w:rPr>
          <w:rFonts w:ascii="Arial" w:hAnsi="Arial" w:eastAsia="Arial" w:cs="Arial"/>
          <w:b w:val="0"/>
          <w:bCs w:val="0"/>
          <w:i w:val="0"/>
          <w:iCs w:val="0"/>
          <w:noProof w:val="0"/>
          <w:sz w:val="28"/>
          <w:szCs w:val="28"/>
          <w:lang w:val="en-GB"/>
        </w:rPr>
        <w:t>what</w:t>
      </w:r>
      <w:r w:rsidRPr="704FAF6E" w:rsidR="4D1491C8">
        <w:rPr>
          <w:rFonts w:ascii="Arial" w:hAnsi="Arial" w:eastAsia="Arial" w:cs="Arial"/>
          <w:b w:val="0"/>
          <w:bCs w:val="0"/>
          <w:i w:val="0"/>
          <w:iCs w:val="0"/>
          <w:noProof w:val="0"/>
          <w:sz w:val="28"/>
          <w:szCs w:val="28"/>
          <w:lang w:val="en-GB"/>
        </w:rPr>
        <w:t>) and understanding (know-</w:t>
      </w:r>
      <w:r w:rsidRPr="704FAF6E" w:rsidR="302A1A9A">
        <w:rPr>
          <w:rFonts w:ascii="Arial" w:hAnsi="Arial" w:eastAsia="Arial" w:cs="Arial"/>
          <w:b w:val="0"/>
          <w:bCs w:val="0"/>
          <w:i w:val="0"/>
          <w:iCs w:val="0"/>
          <w:noProof w:val="0"/>
          <w:sz w:val="28"/>
          <w:szCs w:val="28"/>
          <w:lang w:val="en-GB"/>
        </w:rPr>
        <w:t>why</w:t>
      </w:r>
      <w:r w:rsidRPr="704FAF6E" w:rsidR="4D1491C8">
        <w:rPr>
          <w:rFonts w:ascii="Arial" w:hAnsi="Arial" w:eastAsia="Arial" w:cs="Arial"/>
          <w:b w:val="0"/>
          <w:bCs w:val="0"/>
          <w:i w:val="0"/>
          <w:iCs w:val="0"/>
          <w:noProof w:val="0"/>
          <w:sz w:val="28"/>
          <w:szCs w:val="28"/>
          <w:lang w:val="en-GB"/>
        </w:rPr>
        <w:t xml:space="preserve">) that is contained in the mind or brain. The purpose of knowledge is to improve our lives. In the context of a business, the goal of knowledge is to create or increase value for the enterprise and all its stakeholders. In short, the </w:t>
      </w:r>
      <w:r w:rsidRPr="704FAF6E" w:rsidR="2A3BE369">
        <w:rPr>
          <w:rFonts w:ascii="Arial" w:hAnsi="Arial" w:eastAsia="Arial" w:cs="Arial"/>
          <w:b w:val="0"/>
          <w:bCs w:val="0"/>
          <w:i w:val="0"/>
          <w:iCs w:val="0"/>
          <w:noProof w:val="0"/>
          <w:sz w:val="28"/>
          <w:szCs w:val="28"/>
          <w:lang w:val="en-GB"/>
        </w:rPr>
        <w:t>goal</w:t>
      </w:r>
      <w:r w:rsidRPr="704FAF6E" w:rsidR="4D1491C8">
        <w:rPr>
          <w:rFonts w:ascii="Arial" w:hAnsi="Arial" w:eastAsia="Arial" w:cs="Arial"/>
          <w:b w:val="0"/>
          <w:bCs w:val="0"/>
          <w:i w:val="0"/>
          <w:iCs w:val="0"/>
          <w:noProof w:val="0"/>
          <w:sz w:val="28"/>
          <w:szCs w:val="28"/>
          <w:lang w:val="en-GB"/>
        </w:rPr>
        <w:t xml:space="preserve"> of knowledge is value creation.</w:t>
      </w:r>
    </w:p>
    <w:p w:rsidR="049E4C34" w:rsidP="704FAF6E" w:rsidRDefault="049E4C34" w14:paraId="0FAE3F5A" w14:textId="1E26E9BF">
      <w:pPr>
        <w:pStyle w:val="Normal"/>
        <w:jc w:val="both"/>
        <w:rPr>
          <w:rFonts w:ascii="Times New Roman" w:hAnsi="Times New Roman" w:eastAsia="Times New Roman" w:cs="Times New Roman"/>
          <w:b w:val="0"/>
          <w:bCs w:val="0"/>
          <w:i w:val="0"/>
          <w:iCs w:val="0"/>
          <w:noProof w:val="0"/>
          <w:sz w:val="28"/>
          <w:szCs w:val="28"/>
          <w:lang w:val="en-GB"/>
        </w:rPr>
      </w:pPr>
      <w:r w:rsidRPr="704FAF6E" w:rsidR="049E4C34">
        <w:rPr>
          <w:rFonts w:ascii="Times New Roman" w:hAnsi="Times New Roman" w:eastAsia="Times New Roman" w:cs="Times New Roman"/>
          <w:b w:val="1"/>
          <w:bCs w:val="1"/>
          <w:i w:val="0"/>
          <w:iCs w:val="0"/>
          <w:noProof w:val="0"/>
          <w:sz w:val="28"/>
          <w:szCs w:val="28"/>
          <w:lang w:val="en-GB"/>
        </w:rPr>
        <w:t>EXAMPLE:</w:t>
      </w:r>
    </w:p>
    <w:p w:rsidR="5B5FB0BF" w:rsidP="704FAF6E" w:rsidRDefault="5B5FB0BF" w14:paraId="7026E5C4" w14:textId="51985A7D">
      <w:pPr>
        <w:pStyle w:val="Normal"/>
        <w:jc w:val="both"/>
        <w:rPr>
          <w:rFonts w:ascii="Arial" w:hAnsi="Arial" w:eastAsia="Arial" w:cs="Arial"/>
          <w:b w:val="0"/>
          <w:bCs w:val="0"/>
          <w:i w:val="0"/>
          <w:iCs w:val="0"/>
          <w:noProof w:val="0"/>
          <w:sz w:val="28"/>
          <w:szCs w:val="28"/>
          <w:lang w:val="en-GB"/>
        </w:rPr>
      </w:pPr>
      <w:r w:rsidRPr="704FAF6E" w:rsidR="5B5FB0BF">
        <w:rPr>
          <w:rFonts w:ascii="Arial" w:hAnsi="Arial" w:eastAsia="Arial" w:cs="Arial"/>
          <w:b w:val="0"/>
          <w:bCs w:val="0"/>
          <w:i w:val="0"/>
          <w:iCs w:val="0"/>
          <w:noProof w:val="0"/>
          <w:sz w:val="28"/>
          <w:szCs w:val="28"/>
          <w:lang w:val="en-GB"/>
        </w:rPr>
        <w:t>T</w:t>
      </w:r>
      <w:r w:rsidRPr="704FAF6E" w:rsidR="05923FBB">
        <w:rPr>
          <w:rFonts w:ascii="Arial" w:hAnsi="Arial" w:eastAsia="Arial" w:cs="Arial"/>
          <w:b w:val="0"/>
          <w:bCs w:val="0"/>
          <w:i w:val="0"/>
          <w:iCs w:val="0"/>
          <w:noProof w:val="0"/>
          <w:sz w:val="28"/>
          <w:szCs w:val="28"/>
          <w:lang w:val="en-GB"/>
        </w:rPr>
        <w:t>he relationships between Data and information, information and knowledge can be explained most easily by a simple example of car parking with the help of parking sensors called "</w:t>
      </w:r>
      <w:proofErr w:type="spellStart"/>
      <w:r w:rsidRPr="704FAF6E" w:rsidR="05923FBB">
        <w:rPr>
          <w:rFonts w:ascii="Arial" w:hAnsi="Arial" w:eastAsia="Arial" w:cs="Arial"/>
          <w:b w:val="0"/>
          <w:bCs w:val="0"/>
          <w:i w:val="0"/>
          <w:iCs w:val="0"/>
          <w:noProof w:val="0"/>
          <w:sz w:val="28"/>
          <w:szCs w:val="28"/>
          <w:lang w:val="en-GB"/>
        </w:rPr>
        <w:t>Parktronik</w:t>
      </w:r>
      <w:proofErr w:type="spellEnd"/>
      <w:r w:rsidRPr="704FAF6E" w:rsidR="05923FBB">
        <w:rPr>
          <w:rFonts w:ascii="Arial" w:hAnsi="Arial" w:eastAsia="Arial" w:cs="Arial"/>
          <w:b w:val="0"/>
          <w:bCs w:val="0"/>
          <w:i w:val="0"/>
          <w:iCs w:val="0"/>
          <w:noProof w:val="0"/>
          <w:sz w:val="28"/>
          <w:szCs w:val="28"/>
          <w:lang w:val="en-GB"/>
        </w:rPr>
        <w:t>". So,</w:t>
      </w:r>
      <w:r w:rsidRPr="704FAF6E" w:rsidR="7847C980">
        <w:rPr>
          <w:rFonts w:ascii="Arial" w:hAnsi="Arial" w:eastAsia="Arial" w:cs="Arial"/>
          <w:b w:val="0"/>
          <w:bCs w:val="0"/>
          <w:i w:val="0"/>
          <w:iCs w:val="0"/>
          <w:noProof w:val="0"/>
          <w:sz w:val="28"/>
          <w:szCs w:val="28"/>
          <w:lang w:val="en-GB"/>
        </w:rPr>
        <w:t xml:space="preserve"> in time of</w:t>
      </w:r>
      <w:r w:rsidRPr="704FAF6E" w:rsidR="05923FBB">
        <w:rPr>
          <w:rFonts w:ascii="Arial" w:hAnsi="Arial" w:eastAsia="Arial" w:cs="Arial"/>
          <w:b w:val="0"/>
          <w:bCs w:val="0"/>
          <w:i w:val="0"/>
          <w:iCs w:val="0"/>
          <w:noProof w:val="0"/>
          <w:sz w:val="28"/>
          <w:szCs w:val="28"/>
          <w:lang w:val="en-GB"/>
        </w:rPr>
        <w:t xml:space="preserve"> parking, when the car is approaching an obstacle or barrier, the sound becomes more frequent until it reaches uninterrupted, which means that we are very close to the barrier.</w:t>
      </w:r>
      <w:r>
        <w:br/>
      </w:r>
      <w:r w:rsidRPr="704FAF6E" w:rsidR="05923FBB">
        <w:rPr>
          <w:rFonts w:ascii="Arial" w:hAnsi="Arial" w:eastAsia="Arial" w:cs="Arial"/>
          <w:b w:val="0"/>
          <w:bCs w:val="0"/>
          <w:i w:val="0"/>
          <w:iCs w:val="0"/>
          <w:noProof w:val="0"/>
          <w:sz w:val="28"/>
          <w:szCs w:val="28"/>
          <w:lang w:val="en-GB"/>
        </w:rPr>
        <w:t>So, in our case, Data is those sounds with different frequencies which then become</w:t>
      </w:r>
      <w:r w:rsidRPr="704FAF6E" w:rsidR="7781E89E">
        <w:rPr>
          <w:rFonts w:ascii="Arial" w:hAnsi="Arial" w:eastAsia="Arial" w:cs="Arial"/>
          <w:b w:val="0"/>
          <w:bCs w:val="0"/>
          <w:i w:val="0"/>
          <w:iCs w:val="0"/>
          <w:noProof w:val="0"/>
          <w:sz w:val="28"/>
          <w:szCs w:val="28"/>
          <w:lang w:val="en-GB"/>
        </w:rPr>
        <w:t xml:space="preserve"> into</w:t>
      </w:r>
      <w:r w:rsidRPr="704FAF6E" w:rsidR="05923FBB">
        <w:rPr>
          <w:rFonts w:ascii="Arial" w:hAnsi="Arial" w:eastAsia="Arial" w:cs="Arial"/>
          <w:b w:val="0"/>
          <w:bCs w:val="0"/>
          <w:i w:val="0"/>
          <w:iCs w:val="0"/>
          <w:noProof w:val="0"/>
          <w:sz w:val="28"/>
          <w:szCs w:val="28"/>
          <w:lang w:val="en-GB"/>
        </w:rPr>
        <w:t xml:space="preserve"> the information of the</w:t>
      </w:r>
      <w:r w:rsidRPr="704FAF6E" w:rsidR="7CE18820">
        <w:rPr>
          <w:rFonts w:ascii="Arial" w:hAnsi="Arial" w:eastAsia="Arial" w:cs="Arial"/>
          <w:b w:val="0"/>
          <w:bCs w:val="0"/>
          <w:i w:val="0"/>
          <w:iCs w:val="0"/>
          <w:noProof w:val="0"/>
          <w:sz w:val="28"/>
          <w:szCs w:val="28"/>
          <w:lang w:val="en-GB"/>
        </w:rPr>
        <w:t xml:space="preserve"> approximate</w:t>
      </w:r>
      <w:r w:rsidRPr="704FAF6E" w:rsidR="05923FBB">
        <w:rPr>
          <w:rFonts w:ascii="Arial" w:hAnsi="Arial" w:eastAsia="Arial" w:cs="Arial"/>
          <w:b w:val="0"/>
          <w:bCs w:val="0"/>
          <w:i w:val="0"/>
          <w:iCs w:val="0"/>
          <w:noProof w:val="0"/>
          <w:sz w:val="28"/>
          <w:szCs w:val="28"/>
          <w:lang w:val="en-GB"/>
        </w:rPr>
        <w:t xml:space="preserve"> distance between the car and the barrier. Knowledge is the understanding, how to proceed further, to stop or to continue the movement</w:t>
      </w:r>
      <w:r w:rsidRPr="704FAF6E" w:rsidR="072B190A">
        <w:rPr>
          <w:rFonts w:ascii="Arial" w:hAnsi="Arial" w:eastAsia="Arial" w:cs="Arial"/>
          <w:b w:val="0"/>
          <w:bCs w:val="0"/>
          <w:i w:val="0"/>
          <w:iCs w:val="0"/>
          <w:noProof w:val="0"/>
          <w:sz w:val="28"/>
          <w:szCs w:val="28"/>
          <w:lang w:val="en-GB"/>
        </w:rPr>
        <w:t>.</w:t>
      </w:r>
    </w:p>
    <w:p w:rsidR="072B190A" w:rsidP="704FAF6E" w:rsidRDefault="072B190A" w14:paraId="69865D01" w14:textId="4325D028">
      <w:pPr>
        <w:pStyle w:val="Normal"/>
        <w:jc w:val="both"/>
        <w:rPr>
          <w:rFonts w:ascii="Times New Roman" w:hAnsi="Times New Roman" w:eastAsia="Times New Roman" w:cs="Times New Roman"/>
          <w:b w:val="0"/>
          <w:bCs w:val="0"/>
          <w:i w:val="0"/>
          <w:iCs w:val="0"/>
          <w:noProof w:val="0"/>
          <w:color w:val="auto"/>
          <w:sz w:val="28"/>
          <w:szCs w:val="28"/>
          <w:lang w:val="en-GB"/>
        </w:rPr>
      </w:pPr>
      <w:r w:rsidRPr="704FAF6E" w:rsidR="072B190A">
        <w:rPr>
          <w:rFonts w:ascii="Arial" w:hAnsi="Arial" w:eastAsia="Arial" w:cs="Arial"/>
          <w:b w:val="0"/>
          <w:bCs w:val="0"/>
          <w:i w:val="0"/>
          <w:iCs w:val="0"/>
          <w:noProof w:val="0"/>
          <w:color w:val="auto"/>
          <w:sz w:val="28"/>
          <w:szCs w:val="28"/>
          <w:lang w:val="en-GB"/>
        </w:rPr>
        <w:t>Knowledge is divided into two sections: explicit knowledge and tacit knowledge. Tacit knowledge refers to inarticulate information received from any operation. On the other hand, explicit knowledge can be defined as meticulous information with analytical facts. In this way, the knowledge management program monitors the process of data and information to protect it to improve the company. Thus, Aston Martin should depend on the process of knowledge formation, which is illustrated in one form, name</w:t>
      </w:r>
      <w:r w:rsidRPr="704FAF6E" w:rsidR="5D8C0B62">
        <w:rPr>
          <w:rFonts w:ascii="Arial" w:hAnsi="Arial" w:eastAsia="Arial" w:cs="Arial"/>
          <w:b w:val="0"/>
          <w:bCs w:val="0"/>
          <w:i w:val="0"/>
          <w:iCs w:val="0"/>
          <w:noProof w:val="0"/>
          <w:color w:val="auto"/>
          <w:sz w:val="28"/>
          <w:szCs w:val="28"/>
          <w:lang w:val="en-GB"/>
        </w:rPr>
        <w:t>d</w:t>
      </w:r>
      <w:r w:rsidRPr="704FAF6E" w:rsidR="072B190A">
        <w:rPr>
          <w:rFonts w:ascii="Arial" w:hAnsi="Arial" w:eastAsia="Arial" w:cs="Arial"/>
          <w:b w:val="0"/>
          <w:bCs w:val="0"/>
          <w:i w:val="0"/>
          <w:iCs w:val="0"/>
          <w:noProof w:val="0"/>
          <w:color w:val="auto"/>
          <w:sz w:val="28"/>
          <w:szCs w:val="28"/>
          <w:lang w:val="en-GB"/>
        </w:rPr>
        <w:t xml:space="preserve"> SECI</w:t>
      </w:r>
      <w:r w:rsidRPr="704FAF6E" w:rsidR="1461B69F">
        <w:rPr>
          <w:rFonts w:ascii="Arial" w:hAnsi="Arial" w:eastAsia="Arial" w:cs="Arial"/>
          <w:b w:val="0"/>
          <w:bCs w:val="0"/>
          <w:i w:val="0"/>
          <w:iCs w:val="0"/>
          <w:noProof w:val="0"/>
          <w:color w:val="auto"/>
          <w:sz w:val="28"/>
          <w:szCs w:val="28"/>
          <w:lang w:val="en-GB"/>
        </w:rPr>
        <w:t>.</w:t>
      </w:r>
    </w:p>
    <w:p w:rsidR="50F05FD7" w:rsidP="1D47C840" w:rsidRDefault="50F05FD7" w14:paraId="5DD0BF99" w14:textId="56D27DA4">
      <w:pPr>
        <w:pStyle w:val="Normal"/>
        <w:jc w:val="both"/>
        <w:rPr>
          <w:rFonts w:ascii="Arial" w:hAnsi="Arial" w:eastAsia="Arial" w:cs="Arial"/>
          <w:b w:val="1"/>
          <w:bCs w:val="1"/>
          <w:i w:val="0"/>
          <w:iCs w:val="0"/>
          <w:noProof w:val="0"/>
          <w:color w:val="auto"/>
          <w:sz w:val="32"/>
          <w:szCs w:val="32"/>
          <w:lang w:val="en-GB"/>
        </w:rPr>
      </w:pPr>
      <w:r w:rsidRPr="1D47C840" w:rsidR="50F05FD7">
        <w:rPr>
          <w:rFonts w:ascii="Arial" w:hAnsi="Arial" w:eastAsia="Arial" w:cs="Arial"/>
          <w:b w:val="1"/>
          <w:bCs w:val="1"/>
          <w:i w:val="0"/>
          <w:iCs w:val="0"/>
          <w:noProof w:val="0"/>
          <w:color w:val="auto"/>
          <w:sz w:val="32"/>
          <w:szCs w:val="32"/>
          <w:lang w:val="en-GB"/>
        </w:rPr>
        <w:t xml:space="preserve">Importance of knowledge </w:t>
      </w:r>
      <w:r w:rsidRPr="1D47C840" w:rsidR="23ACCE06">
        <w:rPr>
          <w:rFonts w:ascii="Arial" w:hAnsi="Arial" w:eastAsia="Arial" w:cs="Arial"/>
          <w:b w:val="1"/>
          <w:bCs w:val="1"/>
          <w:i w:val="0"/>
          <w:iCs w:val="0"/>
          <w:noProof w:val="0"/>
          <w:color w:val="auto"/>
          <w:sz w:val="32"/>
          <w:szCs w:val="32"/>
          <w:lang w:val="en-GB"/>
        </w:rPr>
        <w:t xml:space="preserve">management in organisational assets and relationship </w:t>
      </w:r>
      <w:r w:rsidRPr="1D47C840" w:rsidR="74491D0D">
        <w:rPr>
          <w:rFonts w:ascii="Arial" w:hAnsi="Arial" w:eastAsia="Arial" w:cs="Arial"/>
          <w:b w:val="1"/>
          <w:bCs w:val="1"/>
          <w:i w:val="0"/>
          <w:iCs w:val="0"/>
          <w:noProof w:val="0"/>
          <w:color w:val="auto"/>
          <w:sz w:val="32"/>
          <w:szCs w:val="32"/>
          <w:lang w:val="en-GB"/>
        </w:rPr>
        <w:t>between individual knowledge and organisational knowledge.</w:t>
      </w:r>
    </w:p>
    <w:p w:rsidR="47B85567" w:rsidP="704FAF6E" w:rsidRDefault="47B85567" w14:paraId="16265BF7" w14:textId="1715B27E">
      <w:pPr>
        <w:jc w:val="both"/>
      </w:pPr>
      <w:r w:rsidRPr="704FAF6E" w:rsidR="47B85567">
        <w:rPr>
          <w:rFonts w:ascii="Arial" w:hAnsi="Arial" w:eastAsia="Arial" w:cs="Arial"/>
          <w:noProof w:val="0"/>
          <w:sz w:val="28"/>
          <w:szCs w:val="28"/>
          <w:lang w:val="en-GB"/>
        </w:rPr>
        <w:t xml:space="preserve">To explain knowledge, it is important to know the importance and evaluation of a knowledge management program. As for the analysis of facts in the organization, knowledge management </w:t>
      </w:r>
      <w:proofErr w:type="gramStart"/>
      <w:r w:rsidRPr="704FAF6E" w:rsidR="47B85567">
        <w:rPr>
          <w:rFonts w:ascii="Arial" w:hAnsi="Arial" w:eastAsia="Arial" w:cs="Arial"/>
          <w:noProof w:val="0"/>
          <w:sz w:val="28"/>
          <w:szCs w:val="28"/>
          <w:lang w:val="en-GB"/>
        </w:rPr>
        <w:t>has the ability to</w:t>
      </w:r>
      <w:proofErr w:type="gramEnd"/>
      <w:r w:rsidRPr="704FAF6E" w:rsidR="47B85567">
        <w:rPr>
          <w:rFonts w:ascii="Arial" w:hAnsi="Arial" w:eastAsia="Arial" w:cs="Arial"/>
          <w:noProof w:val="0"/>
          <w:sz w:val="28"/>
          <w:szCs w:val="28"/>
          <w:lang w:val="en-GB"/>
        </w:rPr>
        <w:t xml:space="preserve"> clearly and accurately control facts, news and information or data based on the current incident. However, organizational assets can be protected by evaluating general information. Explains that information is used to increase productivity. For example, if a client is not satisfied with receiving services from a company, he or she should inform the company as a candidate. The organization should notice defects that bother customers, should be </w:t>
      </w:r>
      <w:r w:rsidRPr="704FAF6E" w:rsidR="0C601B6D">
        <w:rPr>
          <w:rFonts w:ascii="Arial" w:hAnsi="Arial" w:eastAsia="Arial" w:cs="Arial"/>
          <w:noProof w:val="0"/>
          <w:sz w:val="28"/>
          <w:szCs w:val="28"/>
          <w:lang w:val="en-GB"/>
        </w:rPr>
        <w:t>cancelled</w:t>
      </w:r>
      <w:r w:rsidRPr="704FAF6E" w:rsidR="47B85567">
        <w:rPr>
          <w:rFonts w:ascii="Arial" w:hAnsi="Arial" w:eastAsia="Arial" w:cs="Arial"/>
          <w:noProof w:val="0"/>
          <w:sz w:val="28"/>
          <w:szCs w:val="28"/>
          <w:lang w:val="en-GB"/>
        </w:rPr>
        <w:t xml:space="preserve">. Therefore, knowledge management is responsible for detecting errors and effectively evaluating facts so that the company can continue to make practical decisions to increase productivity. According to </w:t>
      </w:r>
      <w:proofErr w:type="spellStart"/>
      <w:r w:rsidRPr="704FAF6E" w:rsidR="47B85567">
        <w:rPr>
          <w:rFonts w:ascii="Arial" w:hAnsi="Arial" w:eastAsia="Arial" w:cs="Arial"/>
          <w:noProof w:val="0"/>
          <w:sz w:val="28"/>
          <w:szCs w:val="28"/>
          <w:lang w:val="en-GB"/>
        </w:rPr>
        <w:t>Dalkir</w:t>
      </w:r>
      <w:proofErr w:type="spellEnd"/>
      <w:r w:rsidRPr="704FAF6E" w:rsidR="47B85567">
        <w:rPr>
          <w:rFonts w:ascii="Arial" w:hAnsi="Arial" w:eastAsia="Arial" w:cs="Arial"/>
          <w:noProof w:val="0"/>
          <w:sz w:val="28"/>
          <w:szCs w:val="28"/>
          <w:lang w:val="en-GB"/>
        </w:rPr>
        <w:t xml:space="preserve"> (2017), knowledge management programs are usually technology dependent. To guide a knowledge program, an organization must focus on creating a culture. The technology provides a practical platform for switching </w:t>
      </w:r>
      <w:proofErr w:type="gramStart"/>
      <w:r w:rsidRPr="704FAF6E" w:rsidR="47B85567">
        <w:rPr>
          <w:rFonts w:ascii="Arial" w:hAnsi="Arial" w:eastAsia="Arial" w:cs="Arial"/>
          <w:noProof w:val="0"/>
          <w:sz w:val="28"/>
          <w:szCs w:val="28"/>
          <w:lang w:val="en-GB"/>
        </w:rPr>
        <w:t>knowledge, but</w:t>
      </w:r>
      <w:proofErr w:type="gramEnd"/>
      <w:r w:rsidRPr="704FAF6E" w:rsidR="47B85567">
        <w:rPr>
          <w:rFonts w:ascii="Arial" w:hAnsi="Arial" w:eastAsia="Arial" w:cs="Arial"/>
          <w:noProof w:val="0"/>
          <w:sz w:val="28"/>
          <w:szCs w:val="28"/>
          <w:lang w:val="en-GB"/>
        </w:rPr>
        <w:t xml:space="preserve"> is not recognized as a knowledge management program. Therefore, improving the development of culture, the KM program will be strong and fixed in the workplace.</w:t>
      </w:r>
    </w:p>
    <w:p w:rsidR="47B85567" w:rsidP="704FAF6E" w:rsidRDefault="47B85567" w14:paraId="44C6E3FC" w14:textId="3F37EF10">
      <w:pPr>
        <w:jc w:val="both"/>
      </w:pPr>
      <w:r w:rsidRPr="704FAF6E" w:rsidR="47B85567">
        <w:rPr>
          <w:rFonts w:ascii="Arial" w:hAnsi="Arial" w:eastAsia="Arial" w:cs="Arial"/>
          <w:noProof w:val="0"/>
          <w:sz w:val="28"/>
          <w:szCs w:val="28"/>
          <w:lang w:val="en-GB"/>
        </w:rPr>
        <w:t xml:space="preserve">The knowledge management program has expanded the organization’s business development process by interacting with decision-making and threat assessment capabilities. A company often encounters some unusual incidents that can counter the company's profitability. Therefore, the organization adopts effective strategies through a knowledge management program to make the business approach more flexible. As </w:t>
      </w:r>
      <w:proofErr w:type="spellStart"/>
      <w:r w:rsidRPr="704FAF6E" w:rsidR="47B85567">
        <w:rPr>
          <w:rFonts w:ascii="Arial" w:hAnsi="Arial" w:eastAsia="Arial" w:cs="Arial"/>
          <w:noProof w:val="0"/>
          <w:sz w:val="28"/>
          <w:szCs w:val="28"/>
          <w:lang w:val="en-GB"/>
        </w:rPr>
        <w:t>Gunjal</w:t>
      </w:r>
      <w:proofErr w:type="spellEnd"/>
      <w:r w:rsidRPr="704FAF6E" w:rsidR="47B85567">
        <w:rPr>
          <w:rFonts w:ascii="Arial" w:hAnsi="Arial" w:eastAsia="Arial" w:cs="Arial"/>
          <w:noProof w:val="0"/>
          <w:sz w:val="28"/>
          <w:szCs w:val="28"/>
          <w:lang w:val="en-GB"/>
        </w:rPr>
        <w:t xml:space="preserve"> (2019) mentioned, the impact of an effective knowledge management program is observed in terms of product development, improving customer satisfaction, reducing investment costs, etc., to achieve all these functions, a knowledge management program</w:t>
      </w:r>
      <w:r w:rsidRPr="704FAF6E" w:rsidR="0EC67E14">
        <w:rPr>
          <w:rFonts w:ascii="Arial" w:hAnsi="Arial" w:eastAsia="Arial" w:cs="Arial"/>
          <w:noProof w:val="0"/>
          <w:sz w:val="28"/>
          <w:szCs w:val="28"/>
          <w:lang w:val="en-GB"/>
        </w:rPr>
        <w:t>,</w:t>
      </w:r>
      <w:r w:rsidRPr="704FAF6E" w:rsidR="47B85567">
        <w:rPr>
          <w:rFonts w:ascii="Arial" w:hAnsi="Arial" w:eastAsia="Arial" w:cs="Arial"/>
          <w:noProof w:val="0"/>
          <w:sz w:val="28"/>
          <w:szCs w:val="28"/>
          <w:lang w:val="en-GB"/>
        </w:rPr>
        <w:t xml:space="preserve"> knowledge is required.</w:t>
      </w:r>
    </w:p>
    <w:p w:rsidR="0DEC8533" w:rsidP="704FAF6E" w:rsidRDefault="0DEC8533" w14:paraId="363C490F" w14:textId="1245C550">
      <w:pPr>
        <w:pStyle w:val="Normal"/>
        <w:jc w:val="both"/>
      </w:pPr>
      <w:r w:rsidR="0DEC8533">
        <w:drawing>
          <wp:inline wp14:editId="2DBAFF6F" wp14:anchorId="104EDB75">
            <wp:extent cx="5581648" cy="4181475"/>
            <wp:effectExtent l="0" t="0" r="0" b="0"/>
            <wp:docPr id="1289304149" name="" descr="PPT Slide" title=""/>
            <wp:cNvGraphicFramePr>
              <a:graphicFrameLocks noChangeAspect="1"/>
            </wp:cNvGraphicFramePr>
            <a:graphic>
              <a:graphicData uri="http://schemas.openxmlformats.org/drawingml/2006/picture">
                <pic:pic>
                  <pic:nvPicPr>
                    <pic:cNvPr id="0" name=""/>
                    <pic:cNvPicPr/>
                  </pic:nvPicPr>
                  <pic:blipFill>
                    <a:blip r:embed="Rb5cc72324ce349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4181475"/>
                    </a:xfrm>
                    <a:prstGeom prst="rect">
                      <a:avLst/>
                    </a:prstGeom>
                  </pic:spPr>
                </pic:pic>
              </a:graphicData>
            </a:graphic>
          </wp:inline>
        </w:drawing>
      </w:r>
    </w:p>
    <w:p w:rsidR="76C4D8D7" w:rsidP="704FAF6E" w:rsidRDefault="76C4D8D7" w14:paraId="2BADAC42" w14:textId="0604479F">
      <w:pPr>
        <w:pStyle w:val="Normal"/>
        <w:jc w:val="both"/>
        <w:rPr>
          <w:b w:val="1"/>
          <w:bCs w:val="1"/>
          <w:sz w:val="28"/>
          <w:szCs w:val="28"/>
        </w:rPr>
      </w:pPr>
      <w:r w:rsidR="76C4D8D7">
        <w:rPr/>
        <w:t xml:space="preserve">                                                         </w:t>
      </w:r>
      <w:r w:rsidRPr="704FAF6E" w:rsidR="76C4D8D7">
        <w:rPr>
          <w:b w:val="1"/>
          <w:bCs w:val="1"/>
          <w:sz w:val="28"/>
          <w:szCs w:val="28"/>
        </w:rPr>
        <w:t>Figure 1: Knowledge mana</w:t>
      </w:r>
      <w:r w:rsidRPr="704FAF6E" w:rsidR="773DE2FA">
        <w:rPr>
          <w:b w:val="1"/>
          <w:bCs w:val="1"/>
          <w:sz w:val="28"/>
          <w:szCs w:val="28"/>
        </w:rPr>
        <w:t>gement</w:t>
      </w:r>
    </w:p>
    <w:p w:rsidR="0DEC8533" w:rsidP="704FAF6E" w:rsidRDefault="0DEC8533" w14:paraId="2FF9AF8F" w14:textId="18864DAB">
      <w:pPr>
        <w:pStyle w:val="Normal"/>
        <w:jc w:val="both"/>
        <w:rPr>
          <w:rFonts w:ascii="Calibri" w:hAnsi="Calibri" w:eastAsia="Calibri" w:cs="Calibri"/>
          <w:b w:val="0"/>
          <w:bCs w:val="0"/>
          <w:i w:val="0"/>
          <w:iCs w:val="0"/>
          <w:noProof w:val="0"/>
          <w:color w:val="000000" w:themeColor="text1" w:themeTint="FF" w:themeShade="FF"/>
          <w:sz w:val="24"/>
          <w:szCs w:val="24"/>
          <w:lang w:val="en-GB"/>
        </w:rPr>
      </w:pPr>
      <w:r w:rsidR="0DEC8533">
        <w:rPr/>
        <w:t xml:space="preserve">                                       </w:t>
      </w:r>
      <w:r w:rsidR="56630B5D">
        <w:rPr/>
        <w:t xml:space="preserve">                                  </w:t>
      </w:r>
      <w:r w:rsidRPr="704FAF6E" w:rsidR="56630B5D">
        <w:rPr>
          <w:rFonts w:ascii="Calibri" w:hAnsi="Calibri" w:eastAsia="Calibri" w:cs="Calibri"/>
          <w:b w:val="0"/>
          <w:bCs w:val="0"/>
          <w:i w:val="0"/>
          <w:iCs w:val="0"/>
          <w:noProof w:val="0"/>
          <w:color w:val="000000" w:themeColor="text1" w:themeTint="FF" w:themeShade="FF"/>
          <w:sz w:val="24"/>
          <w:szCs w:val="24"/>
          <w:lang w:val="en-GB"/>
        </w:rPr>
        <w:t>(PPT Slide, 2020)</w:t>
      </w:r>
    </w:p>
    <w:p w:rsidR="47B85567" w:rsidP="704FAF6E" w:rsidRDefault="47B85567" w14:paraId="3626BF5D" w14:textId="4CA64593">
      <w:pPr>
        <w:jc w:val="both"/>
        <w:rPr>
          <w:rFonts w:ascii="Arial" w:hAnsi="Arial" w:eastAsia="Arial" w:cs="Arial"/>
          <w:b w:val="0"/>
          <w:bCs w:val="0"/>
          <w:i w:val="0"/>
          <w:iCs w:val="0"/>
          <w:noProof w:val="0"/>
          <w:color w:val="auto"/>
          <w:sz w:val="28"/>
          <w:szCs w:val="28"/>
          <w:lang w:val="en-GB"/>
        </w:rPr>
      </w:pPr>
      <w:r w:rsidRPr="704FAF6E" w:rsidR="47B85567">
        <w:rPr>
          <w:rFonts w:ascii="Arial" w:hAnsi="Arial" w:eastAsia="Arial" w:cs="Arial"/>
          <w:noProof w:val="0"/>
          <w:sz w:val="28"/>
          <w:szCs w:val="28"/>
          <w:lang w:val="en-GB"/>
        </w:rPr>
        <w:t xml:space="preserve">Individual knowledge is considered personal experience in collecting information. Each person has his own circle, which contains most of the information obtained from his lifestyle. On the other hand, organizational knowledge is derived from effective communication and interaction at the workplace. Sharing information can properly take care of existing products in terms of outstanding business development. Moreover, individual knowledge is important, but should be provided or disseminated to improve organizational knowledge. In this context, organizational knowledge helps to increase individual knowledge. In this way, organizational knowledge increases productivity because sharing information is a key strategy to improve operations. Individual knowledge usually depends on the experience and training of individuals at the border, which helps to improve the knowledge of the organization </w:t>
      </w:r>
      <w:proofErr w:type="gramStart"/>
      <w:r w:rsidRPr="704FAF6E" w:rsidR="47B85567">
        <w:rPr>
          <w:rFonts w:ascii="Arial" w:hAnsi="Arial" w:eastAsia="Arial" w:cs="Arial"/>
          <w:noProof w:val="0"/>
          <w:sz w:val="28"/>
          <w:szCs w:val="28"/>
          <w:lang w:val="en-GB"/>
        </w:rPr>
        <w:t>as a whole through</w:t>
      </w:r>
      <w:proofErr w:type="gramEnd"/>
      <w:r w:rsidRPr="704FAF6E" w:rsidR="47B85567">
        <w:rPr>
          <w:rFonts w:ascii="Arial" w:hAnsi="Arial" w:eastAsia="Arial" w:cs="Arial"/>
          <w:noProof w:val="0"/>
          <w:sz w:val="28"/>
          <w:szCs w:val="28"/>
          <w:lang w:val="en-GB"/>
        </w:rPr>
        <w:t xml:space="preserve"> effective communication. For this, communication is necessary for the development of organizational knowledge management. Organizational knowledge must be expressed explicitly so that each employee can easily interact with each other.</w:t>
      </w:r>
    </w:p>
    <w:p w:rsidR="5087C8F1" w:rsidP="704FAF6E" w:rsidRDefault="5087C8F1" w14:paraId="33E47C3F" w14:textId="34EC0AFF">
      <w:pPr>
        <w:jc w:val="both"/>
        <w:rPr>
          <w:rFonts w:ascii="Arial" w:hAnsi="Arial" w:eastAsia="Arial" w:cs="Arial"/>
          <w:b w:val="0"/>
          <w:bCs w:val="0"/>
          <w:i w:val="0"/>
          <w:iCs w:val="0"/>
          <w:noProof w:val="0"/>
          <w:color w:val="auto"/>
          <w:sz w:val="28"/>
          <w:szCs w:val="28"/>
          <w:lang w:val="en-GB"/>
        </w:rPr>
      </w:pPr>
      <w:r w:rsidRPr="704FAF6E" w:rsidR="5087C8F1">
        <w:rPr>
          <w:rFonts w:ascii="Arial" w:hAnsi="Arial" w:eastAsia="Arial" w:cs="Arial"/>
          <w:b w:val="1"/>
          <w:bCs w:val="1"/>
          <w:i w:val="0"/>
          <w:iCs w:val="0"/>
          <w:noProof w:val="0"/>
          <w:color w:val="auto"/>
          <w:sz w:val="32"/>
          <w:szCs w:val="32"/>
          <w:lang w:val="en-GB"/>
        </w:rPr>
        <w:t xml:space="preserve">Application </w:t>
      </w:r>
      <w:r w:rsidRPr="704FAF6E" w:rsidR="0D1496A9">
        <w:rPr>
          <w:rFonts w:ascii="Arial" w:hAnsi="Arial" w:eastAsia="Arial" w:cs="Arial"/>
          <w:b w:val="1"/>
          <w:bCs w:val="1"/>
          <w:i w:val="0"/>
          <w:iCs w:val="0"/>
          <w:noProof w:val="0"/>
          <w:color w:val="auto"/>
          <w:sz w:val="32"/>
          <w:szCs w:val="32"/>
          <w:lang w:val="en-GB"/>
        </w:rPr>
        <w:t xml:space="preserve">of </w:t>
      </w:r>
      <w:r w:rsidRPr="704FAF6E" w:rsidR="5D0FC061">
        <w:rPr>
          <w:rFonts w:ascii="Arial" w:hAnsi="Arial" w:eastAsia="Arial" w:cs="Arial"/>
          <w:b w:val="1"/>
          <w:bCs w:val="1"/>
          <w:i w:val="0"/>
          <w:iCs w:val="0"/>
          <w:noProof w:val="0"/>
          <w:color w:val="auto"/>
          <w:sz w:val="32"/>
          <w:szCs w:val="32"/>
          <w:lang w:val="en-GB"/>
        </w:rPr>
        <w:t>modelling</w:t>
      </w:r>
      <w:r w:rsidRPr="704FAF6E" w:rsidR="0D1496A9">
        <w:rPr>
          <w:rFonts w:ascii="Arial" w:hAnsi="Arial" w:eastAsia="Arial" w:cs="Arial"/>
          <w:b w:val="1"/>
          <w:bCs w:val="1"/>
          <w:i w:val="0"/>
          <w:iCs w:val="0"/>
          <w:noProof w:val="0"/>
          <w:color w:val="auto"/>
          <w:sz w:val="32"/>
          <w:szCs w:val="32"/>
          <w:lang w:val="en-GB"/>
        </w:rPr>
        <w:t xml:space="preserve"> techniques to identify knowledge assets</w:t>
      </w:r>
      <w:r>
        <w:br/>
      </w:r>
      <w:r w:rsidRPr="704FAF6E" w:rsidR="0D1496A9">
        <w:rPr>
          <w:rFonts w:ascii="Arial" w:hAnsi="Arial" w:eastAsia="Arial" w:cs="Arial"/>
          <w:b w:val="0"/>
          <w:bCs w:val="0"/>
          <w:i w:val="0"/>
          <w:iCs w:val="0"/>
          <w:noProof w:val="0"/>
          <w:color w:val="auto"/>
          <w:sz w:val="28"/>
          <w:szCs w:val="28"/>
          <w:lang w:val="en-GB"/>
        </w:rPr>
        <w:t xml:space="preserve">Identification of knowledge assets is necessary for knowledge management in an organization, knowledge assets in an organization are products, technologies, and marketing procedures that benefit the organization. </w:t>
      </w:r>
      <w:r w:rsidRPr="704FAF6E" w:rsidR="0B927B96">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is necessary to select different perspectives of knowledge assets. Knowledge development managers understand and improve the current state of </w:t>
      </w:r>
      <w:r w:rsidRPr="704FAF6E" w:rsidR="37E12D0F">
        <w:rPr>
          <w:rFonts w:ascii="Arial" w:hAnsi="Arial" w:eastAsia="Arial" w:cs="Arial"/>
          <w:b w:val="0"/>
          <w:bCs w:val="0"/>
          <w:i w:val="0"/>
          <w:iCs w:val="0"/>
          <w:noProof w:val="0"/>
          <w:color w:val="auto"/>
          <w:sz w:val="28"/>
          <w:szCs w:val="28"/>
          <w:lang w:val="en-GB"/>
        </w:rPr>
        <w:t>Aston Martin</w:t>
      </w:r>
      <w:r w:rsidRPr="704FAF6E" w:rsidR="0D1496A9">
        <w:rPr>
          <w:rFonts w:ascii="Arial" w:hAnsi="Arial" w:eastAsia="Arial" w:cs="Arial"/>
          <w:b w:val="0"/>
          <w:bCs w:val="0"/>
          <w:i w:val="0"/>
          <w:iCs w:val="0"/>
          <w:noProof w:val="0"/>
          <w:color w:val="auto"/>
          <w:sz w:val="28"/>
          <w:szCs w:val="28"/>
          <w:lang w:val="en-GB"/>
        </w:rPr>
        <w:t xml:space="preserve"> assets, while knowledge developers understand the role, process, rights and risks associated with knowledge assets in order to effectively use them at the operational level (Torres et al., 2018).</w:t>
      </w:r>
      <w:r>
        <w:br/>
      </w:r>
      <w:r w:rsidRPr="704FAF6E" w:rsidR="0D1496A9">
        <w:rPr>
          <w:rFonts w:ascii="Arial" w:hAnsi="Arial" w:eastAsia="Arial" w:cs="Arial"/>
          <w:b w:val="0"/>
          <w:bCs w:val="0"/>
          <w:i w:val="0"/>
          <w:iCs w:val="0"/>
          <w:noProof w:val="0"/>
          <w:color w:val="auto"/>
          <w:sz w:val="28"/>
          <w:szCs w:val="28"/>
          <w:lang w:val="en-GB"/>
        </w:rPr>
        <w:t xml:space="preserve">There are several </w:t>
      </w:r>
      <w:r w:rsidRPr="704FAF6E" w:rsidR="48278921">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methods for managing knowledge in an organization that are process </w:t>
      </w:r>
      <w:r w:rsidRPr="704FAF6E" w:rsidR="11C130AA">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languages, such as the </w:t>
      </w:r>
      <w:r w:rsidRPr="704FAF6E" w:rsidR="245897A9">
        <w:rPr>
          <w:rFonts w:ascii="Arial" w:hAnsi="Arial" w:eastAsia="Arial" w:cs="Arial"/>
          <w:b w:val="0"/>
          <w:bCs w:val="0"/>
          <w:i w:val="0"/>
          <w:iCs w:val="0"/>
          <w:noProof w:val="0"/>
          <w:color w:val="auto"/>
          <w:sz w:val="28"/>
          <w:szCs w:val="28"/>
          <w:lang w:val="en-GB"/>
        </w:rPr>
        <w:t>“Object State Description</w:t>
      </w:r>
      <w:r w:rsidRPr="704FAF6E" w:rsidR="0D1496A9">
        <w:rPr>
          <w:rFonts w:ascii="Arial" w:hAnsi="Arial" w:eastAsia="Arial" w:cs="Arial"/>
          <w:b w:val="0"/>
          <w:bCs w:val="0"/>
          <w:i w:val="0"/>
          <w:iCs w:val="0"/>
          <w:noProof w:val="0"/>
          <w:color w:val="auto"/>
          <w:sz w:val="28"/>
          <w:szCs w:val="28"/>
          <w:lang w:val="en-GB"/>
        </w:rPr>
        <w:t xml:space="preserve"> Capture Method” and IDEF Process Flow</w:t>
      </w:r>
      <w:r w:rsidRPr="704FAF6E" w:rsidR="0D1496A9">
        <w:rPr>
          <w:rFonts w:ascii="Arial" w:hAnsi="Arial" w:eastAsia="Arial" w:cs="Arial"/>
          <w:b w:val="0"/>
          <w:bCs w:val="0"/>
          <w:i w:val="0"/>
          <w:iCs w:val="0"/>
          <w:noProof w:val="0"/>
          <w:color w:val="auto"/>
          <w:sz w:val="28"/>
          <w:szCs w:val="28"/>
          <w:lang w:val="en-GB"/>
        </w:rPr>
        <w:t xml:space="preserve">, Communication, or Agent </w:t>
      </w:r>
      <w:r w:rsidRPr="704FAF6E" w:rsidR="1FC074D7">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such as RAD (Role Activity Diagrams). ) The knowledge </w:t>
      </w:r>
      <w:r w:rsidRPr="704FAF6E" w:rsidR="2506EC4E">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methods used to identify knowledge assets are knowledge-based applications such as </w:t>
      </w:r>
      <w:proofErr w:type="spellStart"/>
      <w:r w:rsidRPr="704FAF6E" w:rsidR="0D1496A9">
        <w:rPr>
          <w:rFonts w:ascii="Arial" w:hAnsi="Arial" w:eastAsia="Arial" w:cs="Arial"/>
          <w:b w:val="0"/>
          <w:bCs w:val="0"/>
          <w:i w:val="0"/>
          <w:iCs w:val="0"/>
          <w:noProof w:val="0"/>
          <w:color w:val="auto"/>
          <w:sz w:val="28"/>
          <w:szCs w:val="28"/>
          <w:lang w:val="en-GB"/>
        </w:rPr>
        <w:t>CommonKADS</w:t>
      </w:r>
      <w:r w:rsidRPr="704FAF6E" w:rsidR="0806C436">
        <w:rPr>
          <w:rFonts w:ascii="Arial" w:hAnsi="Arial" w:eastAsia="Arial" w:cs="Arial"/>
          <w:b w:val="0"/>
          <w:bCs w:val="0"/>
          <w:i w:val="0"/>
          <w:iCs w:val="0"/>
          <w:noProof w:val="0"/>
          <w:color w:val="auto"/>
          <w:sz w:val="28"/>
          <w:szCs w:val="28"/>
          <w:lang w:val="en-GB"/>
        </w:rPr>
        <w:t>incorporates</w:t>
      </w:r>
      <w:proofErr w:type="spellEnd"/>
      <w:r w:rsidRPr="704FAF6E" w:rsidR="0D1496A9">
        <w:rPr>
          <w:rFonts w:ascii="Arial" w:hAnsi="Arial" w:eastAsia="Arial" w:cs="Arial"/>
          <w:b w:val="0"/>
          <w:bCs w:val="0"/>
          <w:i w:val="0"/>
          <w:iCs w:val="0"/>
          <w:noProof w:val="0"/>
          <w:color w:val="auto"/>
          <w:sz w:val="28"/>
          <w:szCs w:val="28"/>
          <w:lang w:val="en-GB"/>
        </w:rPr>
        <w:t xml:space="preserve">, Unified </w:t>
      </w:r>
      <w:r w:rsidRPr="704FAF6E" w:rsidR="70A2DE5A">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Language (UML) and Protege (</w:t>
      </w:r>
      <w:proofErr w:type="spellStart"/>
      <w:r w:rsidRPr="704FAF6E" w:rsidR="0D1496A9">
        <w:rPr>
          <w:rFonts w:ascii="Arial" w:hAnsi="Arial" w:eastAsia="Arial" w:cs="Arial"/>
          <w:b w:val="0"/>
          <w:bCs w:val="0"/>
          <w:i w:val="0"/>
          <w:iCs w:val="0"/>
          <w:noProof w:val="0"/>
          <w:color w:val="auto"/>
          <w:sz w:val="28"/>
          <w:szCs w:val="28"/>
          <w:lang w:val="en-GB"/>
        </w:rPr>
        <w:t>Aciernoet</w:t>
      </w:r>
      <w:proofErr w:type="spellEnd"/>
      <w:r w:rsidRPr="704FAF6E" w:rsidR="0D1496A9">
        <w:rPr>
          <w:rFonts w:ascii="Arial" w:hAnsi="Arial" w:eastAsia="Arial" w:cs="Arial"/>
          <w:b w:val="0"/>
          <w:bCs w:val="0"/>
          <w:i w:val="0"/>
          <w:iCs w:val="0"/>
          <w:noProof w:val="0"/>
          <w:color w:val="auto"/>
          <w:sz w:val="28"/>
          <w:szCs w:val="28"/>
          <w:lang w:val="en-GB"/>
        </w:rPr>
        <w:t xml:space="preserve"> al., 2017). The knowledge management program depends on the culture and attitude adjustments, through which the organization can successfully manage the employees and operations of the organization. </w:t>
      </w:r>
      <w:proofErr w:type="spellStart"/>
      <w:r w:rsidRPr="704FAF6E" w:rsidR="0D1496A9">
        <w:rPr>
          <w:rFonts w:ascii="Arial" w:hAnsi="Arial" w:eastAsia="Arial" w:cs="Arial"/>
          <w:b w:val="0"/>
          <w:bCs w:val="0"/>
          <w:i w:val="0"/>
          <w:iCs w:val="0"/>
          <w:noProof w:val="0"/>
          <w:color w:val="auto"/>
          <w:sz w:val="28"/>
          <w:szCs w:val="28"/>
          <w:lang w:val="en-GB"/>
        </w:rPr>
        <w:t>Common</w:t>
      </w:r>
      <w:r w:rsidRPr="704FAF6E" w:rsidR="0D1496A9">
        <w:rPr>
          <w:rFonts w:ascii="Arial" w:hAnsi="Arial" w:eastAsia="Arial" w:cs="Arial"/>
          <w:b w:val="0"/>
          <w:bCs w:val="0"/>
          <w:i w:val="0"/>
          <w:iCs w:val="0"/>
          <w:noProof w:val="0"/>
          <w:color w:val="auto"/>
          <w:sz w:val="28"/>
          <w:szCs w:val="28"/>
          <w:lang w:val="en-GB"/>
        </w:rPr>
        <w:t>KADS</w:t>
      </w:r>
      <w:proofErr w:type="spellEnd"/>
      <w:r w:rsidRPr="704FAF6E" w:rsidR="0D1496A9">
        <w:rPr>
          <w:rFonts w:ascii="Arial" w:hAnsi="Arial" w:eastAsia="Arial" w:cs="Arial"/>
          <w:b w:val="0"/>
          <w:bCs w:val="0"/>
          <w:i w:val="0"/>
          <w:iCs w:val="0"/>
          <w:noProof w:val="0"/>
          <w:color w:val="auto"/>
          <w:sz w:val="28"/>
          <w:szCs w:val="28"/>
          <w:lang w:val="en-GB"/>
        </w:rPr>
        <w:t xml:space="preserve"> supports </w:t>
      </w:r>
      <w:r w:rsidRPr="704FAF6E" w:rsidR="048E0473">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the organization’s knowledge system and implements a knowledge-based application. This can help Aston Martin identify requirements for implementing advanced manufacturing technologies and managing employee performance.</w:t>
      </w:r>
      <w:r>
        <w:br/>
      </w:r>
      <w:r w:rsidRPr="704FAF6E" w:rsidR="0D1496A9">
        <w:rPr>
          <w:rFonts w:ascii="Arial" w:hAnsi="Arial" w:eastAsia="Arial" w:cs="Arial"/>
          <w:b w:val="0"/>
          <w:bCs w:val="0"/>
          <w:i w:val="0"/>
          <w:iCs w:val="0"/>
          <w:noProof w:val="0"/>
          <w:color w:val="auto"/>
          <w:sz w:val="28"/>
          <w:szCs w:val="28"/>
          <w:lang w:val="en-GB"/>
        </w:rPr>
        <w:t xml:space="preserve">The knowledge </w:t>
      </w:r>
      <w:r w:rsidRPr="704FAF6E" w:rsidR="410CDADF">
        <w:rPr>
          <w:rFonts w:ascii="Arial" w:hAnsi="Arial" w:eastAsia="Arial" w:cs="Arial"/>
          <w:b w:val="0"/>
          <w:bCs w:val="0"/>
          <w:i w:val="0"/>
          <w:iCs w:val="0"/>
          <w:noProof w:val="0"/>
          <w:color w:val="auto"/>
          <w:sz w:val="28"/>
          <w:szCs w:val="28"/>
          <w:lang w:val="en-GB"/>
        </w:rPr>
        <w:t>modelling</w:t>
      </w:r>
      <w:r w:rsidRPr="704FAF6E" w:rsidR="0D1496A9">
        <w:rPr>
          <w:rFonts w:ascii="Arial" w:hAnsi="Arial" w:eastAsia="Arial" w:cs="Arial"/>
          <w:b w:val="0"/>
          <w:bCs w:val="0"/>
          <w:i w:val="0"/>
          <w:iCs w:val="0"/>
          <w:noProof w:val="0"/>
          <w:color w:val="auto"/>
          <w:sz w:val="28"/>
          <w:szCs w:val="28"/>
          <w:lang w:val="en-GB"/>
        </w:rPr>
        <w:t xml:space="preserve"> technique helps the organization to share responsibilities among the people of the organization, according to a feasibility study, to increase efficiency. Along with this, it focuses on the process, people, structure, knowledge resources, human and physical resources, and culture in introducing knowledge-based services (Zhou et al., 2017). It was found that Aston Martin suffered a loss of 13 million pounds in 2019, and the company's revenue fell 11% due to a lack of knowledge management and a decrease in consumer demand identification (</w:t>
      </w:r>
      <w:proofErr w:type="spellStart"/>
      <w:r w:rsidRPr="704FAF6E" w:rsidR="0D1496A9">
        <w:rPr>
          <w:rFonts w:ascii="Arial" w:hAnsi="Arial" w:eastAsia="Arial" w:cs="Arial"/>
          <w:b w:val="0"/>
          <w:bCs w:val="0"/>
          <w:i w:val="0"/>
          <w:iCs w:val="0"/>
          <w:noProof w:val="0"/>
          <w:color w:val="auto"/>
          <w:sz w:val="28"/>
          <w:szCs w:val="28"/>
          <w:lang w:val="en-GB"/>
        </w:rPr>
        <w:t>Kollewe</w:t>
      </w:r>
      <w:proofErr w:type="spellEnd"/>
      <w:r w:rsidRPr="704FAF6E" w:rsidR="0D1496A9">
        <w:rPr>
          <w:rFonts w:ascii="Arial" w:hAnsi="Arial" w:eastAsia="Arial" w:cs="Arial"/>
          <w:b w:val="0"/>
          <w:bCs w:val="0"/>
          <w:i w:val="0"/>
          <w:iCs w:val="0"/>
          <w:noProof w:val="0"/>
          <w:color w:val="auto"/>
          <w:sz w:val="28"/>
          <w:szCs w:val="28"/>
          <w:lang w:val="en-GB"/>
        </w:rPr>
        <w:t xml:space="preserve">, 2019). From now on, it is extremely important for an organization to manage the flow of information between suppliers and customers in order to provide an improved business process. </w:t>
      </w:r>
      <w:proofErr w:type="spellStart"/>
      <w:r w:rsidRPr="704FAF6E" w:rsidR="0D1496A9">
        <w:rPr>
          <w:rFonts w:ascii="Arial" w:hAnsi="Arial" w:eastAsia="Arial" w:cs="Arial"/>
          <w:b w:val="0"/>
          <w:bCs w:val="0"/>
          <w:i w:val="0"/>
          <w:iCs w:val="0"/>
          <w:noProof w:val="0"/>
          <w:color w:val="auto"/>
          <w:sz w:val="28"/>
          <w:szCs w:val="28"/>
          <w:lang w:val="en-GB"/>
        </w:rPr>
        <w:t>CommonKADS</w:t>
      </w:r>
      <w:proofErr w:type="spellEnd"/>
      <w:r w:rsidRPr="704FAF6E" w:rsidR="0D1496A9">
        <w:rPr>
          <w:rFonts w:ascii="Arial" w:hAnsi="Arial" w:eastAsia="Arial" w:cs="Arial"/>
          <w:b w:val="0"/>
          <w:bCs w:val="0"/>
          <w:i w:val="0"/>
          <w:iCs w:val="0"/>
          <w:noProof w:val="0"/>
          <w:color w:val="auto"/>
          <w:sz w:val="28"/>
          <w:szCs w:val="28"/>
          <w:lang w:val="en-GB"/>
        </w:rPr>
        <w:t xml:space="preserve"> includes object-oriented development procedures, such as action diagrams, use case diagrams, and class diagrams, to determine the potential structure of knowledge asset management.</w:t>
      </w:r>
    </w:p>
    <w:p w:rsidR="201F91B3" w:rsidP="704FAF6E" w:rsidRDefault="201F91B3" w14:paraId="07D3462C" w14:textId="5E2C9E7D">
      <w:pPr>
        <w:pStyle w:val="Normal"/>
        <w:jc w:val="both"/>
        <w:rPr>
          <w:rFonts w:ascii="Arial" w:hAnsi="Arial" w:eastAsia="Arial" w:cs="Arial"/>
          <w:b w:val="1"/>
          <w:bCs w:val="1"/>
          <w:i w:val="0"/>
          <w:iCs w:val="0"/>
          <w:noProof w:val="0"/>
          <w:color w:val="auto"/>
          <w:sz w:val="32"/>
          <w:szCs w:val="32"/>
          <w:lang w:val="en-GB"/>
        </w:rPr>
      </w:pPr>
      <w:r w:rsidRPr="704FAF6E" w:rsidR="201F91B3">
        <w:rPr>
          <w:rFonts w:ascii="Arial" w:hAnsi="Arial" w:eastAsia="Arial" w:cs="Arial"/>
          <w:b w:val="1"/>
          <w:bCs w:val="1"/>
          <w:i w:val="0"/>
          <w:iCs w:val="0"/>
          <w:noProof w:val="0"/>
          <w:color w:val="auto"/>
          <w:sz w:val="32"/>
          <w:szCs w:val="32"/>
          <w:lang w:val="en-GB"/>
        </w:rPr>
        <w:t>Evaluation of actual and potential knowledge assets and rationale for capturing an</w:t>
      </w:r>
      <w:r w:rsidRPr="704FAF6E" w:rsidR="2B8872FC">
        <w:rPr>
          <w:rFonts w:ascii="Arial" w:hAnsi="Arial" w:eastAsia="Arial" w:cs="Arial"/>
          <w:b w:val="1"/>
          <w:bCs w:val="1"/>
          <w:i w:val="0"/>
          <w:iCs w:val="0"/>
          <w:noProof w:val="0"/>
          <w:color w:val="auto"/>
          <w:sz w:val="32"/>
          <w:szCs w:val="32"/>
          <w:lang w:val="en-GB"/>
        </w:rPr>
        <w:t>d managing knowledge</w:t>
      </w:r>
    </w:p>
    <w:p w:rsidR="6C7752AD" w:rsidP="704FAF6E" w:rsidRDefault="6C7752AD" w14:paraId="23283936" w14:textId="70EC00AE">
      <w:pPr>
        <w:jc w:val="both"/>
        <w:rPr>
          <w:rFonts w:ascii="Arial" w:hAnsi="Arial" w:eastAsia="Arial" w:cs="Arial"/>
          <w:b w:val="0"/>
          <w:bCs w:val="0"/>
          <w:i w:val="0"/>
          <w:iCs w:val="0"/>
          <w:noProof w:val="0"/>
          <w:color w:val="auto"/>
          <w:sz w:val="28"/>
          <w:szCs w:val="28"/>
          <w:lang w:val="en-GB"/>
        </w:rPr>
      </w:pPr>
      <w:r w:rsidRPr="704FAF6E" w:rsidR="6C7752AD">
        <w:rPr>
          <w:rFonts w:ascii="Arial" w:hAnsi="Arial" w:eastAsia="Arial" w:cs="Arial"/>
          <w:b w:val="0"/>
          <w:bCs w:val="0"/>
          <w:i w:val="0"/>
          <w:iCs w:val="0"/>
          <w:noProof w:val="0"/>
          <w:color w:val="auto"/>
          <w:sz w:val="28"/>
          <w:szCs w:val="28"/>
          <w:lang w:val="en-GB"/>
        </w:rPr>
        <w:t>The knowledge assets of an organization are knowledge resources and intellectual capital. The development of information and communication technology is essential for knowledge management. Thus, the development of documents, financial accounting, production technology or architecture and data storage are primarily elements of knowledge in the organization (Barney, 2017). Potential strengths of knowledge are technologies, processes, marketing techniques, and operations that can benefit the organization. Aston Martin's knowledge includes modern technologies such as artificial intelligence (AI), the Internet of things (IoT), electric cars, intellectual property rights, advanced product architecture, as well as luxurious functions and knowledge of the organization. These knowledge assets help the company improve sales and profits. Research and studies are also classified as a knowledge asset along with intangible capital, such as licenses.</w:t>
      </w:r>
    </w:p>
    <w:p w:rsidR="3BB37812" w:rsidP="704FAF6E" w:rsidRDefault="3BB37812" w14:paraId="535B8667" w14:textId="537F8B24">
      <w:pPr>
        <w:pStyle w:val="Normal"/>
        <w:jc w:val="both"/>
        <w:rPr>
          <w:rFonts w:ascii="Arial" w:hAnsi="Arial" w:eastAsia="Arial" w:cs="Arial"/>
          <w:b w:val="0"/>
          <w:bCs w:val="0"/>
          <w:i w:val="0"/>
          <w:iCs w:val="0"/>
          <w:noProof w:val="0"/>
          <w:color w:val="auto"/>
          <w:sz w:val="28"/>
          <w:szCs w:val="28"/>
          <w:lang w:val="en-GB"/>
        </w:rPr>
      </w:pPr>
    </w:p>
    <w:p w:rsidR="3BB37812" w:rsidP="704FAF6E" w:rsidRDefault="3BB37812" w14:paraId="45C3CCAD" w14:textId="528AB4A5">
      <w:pPr>
        <w:pStyle w:val="Normal"/>
        <w:jc w:val="both"/>
        <w:rPr>
          <w:rFonts w:ascii="Arial" w:hAnsi="Arial" w:eastAsia="Arial" w:cs="Arial"/>
          <w:b w:val="0"/>
          <w:bCs w:val="0"/>
          <w:i w:val="0"/>
          <w:iCs w:val="0"/>
          <w:noProof w:val="0"/>
          <w:color w:val="auto"/>
          <w:sz w:val="28"/>
          <w:szCs w:val="28"/>
          <w:lang w:val="en-GB"/>
        </w:rPr>
      </w:pPr>
    </w:p>
    <w:p w:rsidR="3BB37812" w:rsidP="704FAF6E" w:rsidRDefault="3BB37812" w14:paraId="7CFFB46A" w14:textId="1A5CA06E">
      <w:pPr>
        <w:pStyle w:val="Normal"/>
        <w:jc w:val="both"/>
      </w:pPr>
    </w:p>
    <w:p w:rsidR="3BB37812" w:rsidP="704FAF6E" w:rsidRDefault="3BB37812" w14:paraId="5F8B7CC7" w14:textId="2ACD05D1">
      <w:pPr>
        <w:pStyle w:val="Normal"/>
        <w:jc w:val="both"/>
      </w:pPr>
    </w:p>
    <w:p w:rsidR="32400455" w:rsidP="704FAF6E" w:rsidRDefault="32400455" w14:paraId="64455E89" w14:textId="2568ADB1">
      <w:pPr>
        <w:pStyle w:val="Normal"/>
        <w:jc w:val="both"/>
      </w:pPr>
      <w:r w:rsidR="32400455">
        <w:drawing>
          <wp:inline wp14:editId="3C9882A6" wp14:anchorId="0CA2C2CD">
            <wp:extent cx="5581648" cy="3952875"/>
            <wp:effectExtent l="0" t="0" r="0" b="0"/>
            <wp:docPr id="1811000572" name="" descr="Corporate Knowledge is a Corporate Asset | Compendian, Inc." title=""/>
            <wp:cNvGraphicFramePr>
              <a:graphicFrameLocks noChangeAspect="1"/>
            </wp:cNvGraphicFramePr>
            <a:graphic>
              <a:graphicData uri="http://schemas.openxmlformats.org/drawingml/2006/picture">
                <pic:pic>
                  <pic:nvPicPr>
                    <pic:cNvPr id="0" name=""/>
                    <pic:cNvPicPr/>
                  </pic:nvPicPr>
                  <pic:blipFill>
                    <a:blip r:embed="R02a07364290545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3952875"/>
                    </a:xfrm>
                    <a:prstGeom prst="rect">
                      <a:avLst/>
                    </a:prstGeom>
                  </pic:spPr>
                </pic:pic>
              </a:graphicData>
            </a:graphic>
          </wp:inline>
        </w:drawing>
      </w:r>
    </w:p>
    <w:p w:rsidR="6A90827B" w:rsidP="704FAF6E" w:rsidRDefault="6A90827B" w14:paraId="6B59D894" w14:textId="4711846A">
      <w:pPr>
        <w:pStyle w:val="Normal"/>
        <w:jc w:val="both"/>
      </w:pPr>
      <w:r w:rsidR="6A90827B">
        <w:rPr/>
        <w:t xml:space="preserve">                                                          </w:t>
      </w:r>
      <w:r w:rsidRPr="704FAF6E" w:rsidR="6A90827B">
        <w:rPr>
          <w:b w:val="1"/>
          <w:bCs w:val="1"/>
          <w:sz w:val="28"/>
          <w:szCs w:val="28"/>
        </w:rPr>
        <w:t>Figure 2: Knowledge assets</w:t>
      </w:r>
    </w:p>
    <w:p w:rsidR="6A90827B" w:rsidP="704FAF6E" w:rsidRDefault="6A90827B" w14:paraId="6B3C348B" w14:textId="6F53A904">
      <w:pPr>
        <w:pStyle w:val="Normal"/>
        <w:jc w:val="both"/>
        <w:rPr>
          <w:b w:val="1"/>
          <w:bCs w:val="1"/>
          <w:sz w:val="28"/>
          <w:szCs w:val="28"/>
        </w:rPr>
      </w:pPr>
      <w:r w:rsidRPr="704FAF6E" w:rsidR="6A90827B">
        <w:rPr>
          <w:b w:val="1"/>
          <w:bCs w:val="1"/>
          <w:sz w:val="28"/>
          <w:szCs w:val="28"/>
        </w:rPr>
        <w:t xml:space="preserve">                                                    </w:t>
      </w:r>
      <w:r w:rsidRPr="704FAF6E" w:rsidR="6A90827B">
        <w:rPr>
          <w:b w:val="1"/>
          <w:bCs w:val="1"/>
          <w:sz w:val="24"/>
          <w:szCs w:val="24"/>
        </w:rPr>
        <w:t xml:space="preserve"> </w:t>
      </w:r>
      <w:r w:rsidRPr="704FAF6E" w:rsidR="6A90827B">
        <w:rPr>
          <w:rFonts w:ascii="Calibri" w:hAnsi="Calibri" w:eastAsia="Calibri" w:cs="Calibri"/>
          <w:b w:val="0"/>
          <w:bCs w:val="0"/>
          <w:i w:val="0"/>
          <w:iCs w:val="0"/>
          <w:noProof w:val="0"/>
          <w:color w:val="000000" w:themeColor="text1" w:themeTint="FF" w:themeShade="FF"/>
          <w:sz w:val="24"/>
          <w:szCs w:val="24"/>
          <w:lang w:val="en-GB"/>
        </w:rPr>
        <w:t>(</w:t>
      </w:r>
      <w:proofErr w:type="spellStart"/>
      <w:r w:rsidRPr="704FAF6E" w:rsidR="6A90827B">
        <w:rPr>
          <w:rFonts w:ascii="Calibri" w:hAnsi="Calibri" w:eastAsia="Calibri" w:cs="Calibri"/>
          <w:b w:val="0"/>
          <w:bCs w:val="0"/>
          <w:i w:val="0"/>
          <w:iCs w:val="0"/>
          <w:noProof w:val="0"/>
          <w:color w:val="000000" w:themeColor="text1" w:themeTint="FF" w:themeShade="FF"/>
          <w:sz w:val="24"/>
          <w:szCs w:val="24"/>
          <w:lang w:val="en-GB"/>
        </w:rPr>
        <w:t>Compendian</w:t>
      </w:r>
      <w:proofErr w:type="spellEnd"/>
      <w:r w:rsidRPr="704FAF6E" w:rsidR="6A90827B">
        <w:rPr>
          <w:rFonts w:ascii="Calibri" w:hAnsi="Calibri" w:eastAsia="Calibri" w:cs="Calibri"/>
          <w:b w:val="0"/>
          <w:bCs w:val="0"/>
          <w:i w:val="0"/>
          <w:iCs w:val="0"/>
          <w:noProof w:val="0"/>
          <w:color w:val="000000" w:themeColor="text1" w:themeTint="FF" w:themeShade="FF"/>
          <w:sz w:val="24"/>
          <w:szCs w:val="24"/>
          <w:lang w:val="en-GB"/>
        </w:rPr>
        <w:t>, 2020)</w:t>
      </w:r>
    </w:p>
    <w:p w:rsidR="6C7752AD" w:rsidP="704FAF6E" w:rsidRDefault="6C7752AD" w14:paraId="5AADC408" w14:textId="7FB9D092">
      <w:pPr>
        <w:pStyle w:val="Normal"/>
        <w:jc w:val="both"/>
        <w:rPr>
          <w:rFonts w:ascii="Arial" w:hAnsi="Arial" w:eastAsia="Arial" w:cs="Arial"/>
          <w:b w:val="0"/>
          <w:bCs w:val="0"/>
          <w:i w:val="0"/>
          <w:iCs w:val="0"/>
          <w:noProof w:val="0"/>
          <w:color w:val="auto"/>
          <w:sz w:val="28"/>
          <w:szCs w:val="28"/>
          <w:lang w:val="en-GB"/>
        </w:rPr>
      </w:pPr>
      <w:r>
        <w:br/>
      </w:r>
      <w:r w:rsidRPr="704FAF6E" w:rsidR="6C7752AD">
        <w:rPr>
          <w:rFonts w:ascii="Arial" w:hAnsi="Arial" w:eastAsia="Arial" w:cs="Arial"/>
          <w:b w:val="0"/>
          <w:bCs w:val="0"/>
          <w:i w:val="0"/>
          <w:iCs w:val="0"/>
          <w:noProof w:val="0"/>
          <w:color w:val="auto"/>
          <w:sz w:val="28"/>
          <w:szCs w:val="28"/>
          <w:lang w:val="en-GB"/>
        </w:rPr>
        <w:t xml:space="preserve">The various types of knowledge assets are conceptual, systematic, routine assets and experiential knowledge. </w:t>
      </w:r>
      <w:proofErr w:type="gramStart"/>
      <w:r w:rsidRPr="704FAF6E" w:rsidR="6C7752AD">
        <w:rPr>
          <w:rFonts w:ascii="Arial" w:hAnsi="Arial" w:eastAsia="Arial" w:cs="Arial"/>
          <w:b w:val="0"/>
          <w:bCs w:val="0"/>
          <w:i w:val="0"/>
          <w:iCs w:val="0"/>
          <w:noProof w:val="0"/>
          <w:color w:val="auto"/>
          <w:sz w:val="28"/>
          <w:szCs w:val="28"/>
          <w:lang w:val="en-GB"/>
        </w:rPr>
        <w:t>Assets of systematic knowledge</w:t>
      </w:r>
      <w:r w:rsidRPr="704FAF6E" w:rsidR="4D10C54F">
        <w:rPr>
          <w:rFonts w:ascii="Arial" w:hAnsi="Arial" w:eastAsia="Arial" w:cs="Arial"/>
          <w:b w:val="0"/>
          <w:bCs w:val="0"/>
          <w:i w:val="0"/>
          <w:iCs w:val="0"/>
          <w:noProof w:val="0"/>
          <w:color w:val="auto"/>
          <w:sz w:val="28"/>
          <w:szCs w:val="28"/>
          <w:lang w:val="en-GB"/>
        </w:rPr>
        <w:t>,</w:t>
      </w:r>
      <w:proofErr w:type="gramEnd"/>
      <w:r w:rsidRPr="704FAF6E" w:rsidR="6C7752AD">
        <w:rPr>
          <w:rFonts w:ascii="Arial" w:hAnsi="Arial" w:eastAsia="Arial" w:cs="Arial"/>
          <w:b w:val="0"/>
          <w:bCs w:val="0"/>
          <w:i w:val="0"/>
          <w:iCs w:val="0"/>
          <w:noProof w:val="0"/>
          <w:color w:val="auto"/>
          <w:sz w:val="28"/>
          <w:szCs w:val="28"/>
          <w:lang w:val="en-GB"/>
        </w:rPr>
        <w:t xml:space="preserve"> are knowledge of ready-made documents, such as licenses, patents, manuals, product specifications, and declared business technologies. Conceptual knowledge is a symbol and image of an organization (</w:t>
      </w:r>
      <w:proofErr w:type="spellStart"/>
      <w:r w:rsidRPr="704FAF6E" w:rsidR="6C7752AD">
        <w:rPr>
          <w:rFonts w:ascii="Arial" w:hAnsi="Arial" w:eastAsia="Arial" w:cs="Arial"/>
          <w:b w:val="0"/>
          <w:bCs w:val="0"/>
          <w:i w:val="0"/>
          <w:iCs w:val="0"/>
          <w:noProof w:val="0"/>
          <w:color w:val="auto"/>
          <w:sz w:val="28"/>
          <w:szCs w:val="28"/>
          <w:lang w:val="en-GB"/>
        </w:rPr>
        <w:t>Vrontiset</w:t>
      </w:r>
      <w:proofErr w:type="spellEnd"/>
      <w:r w:rsidRPr="704FAF6E" w:rsidR="6C7752AD">
        <w:rPr>
          <w:rFonts w:ascii="Arial" w:hAnsi="Arial" w:eastAsia="Arial" w:cs="Arial"/>
          <w:b w:val="0"/>
          <w:bCs w:val="0"/>
          <w:i w:val="0"/>
          <w:iCs w:val="0"/>
          <w:noProof w:val="0"/>
          <w:color w:val="auto"/>
          <w:sz w:val="28"/>
          <w:szCs w:val="28"/>
          <w:lang w:val="en-GB"/>
        </w:rPr>
        <w:t xml:space="preserve"> al., 2017). Experimental knowledge is a direct exchange of knowledge of people from organizations. Quality and speed of delivery are the property of routine knowledge. Aston Martin's environmental policy, supplier relationships and organizational culture are also assets of the company's knowledge.</w:t>
      </w:r>
      <w:r>
        <w:br/>
      </w:r>
      <w:r w:rsidRPr="704FAF6E" w:rsidR="6C7752AD">
        <w:rPr>
          <w:rFonts w:ascii="Arial" w:hAnsi="Arial" w:eastAsia="Arial" w:cs="Arial"/>
          <w:b w:val="0"/>
          <w:bCs w:val="0"/>
          <w:i w:val="0"/>
          <w:iCs w:val="0"/>
          <w:noProof w:val="0"/>
          <w:color w:val="auto"/>
          <w:sz w:val="28"/>
          <w:szCs w:val="28"/>
          <w:lang w:val="en-GB"/>
        </w:rPr>
        <w:t xml:space="preserve">Capturing knowledge refers to the process by which knowledge is converted into an explicit form from a </w:t>
      </w:r>
      <w:r w:rsidRPr="704FAF6E" w:rsidR="347C5B12">
        <w:rPr>
          <w:rFonts w:ascii="Arial" w:hAnsi="Arial" w:eastAsia="Arial" w:cs="Arial"/>
          <w:b w:val="0"/>
          <w:bCs w:val="0"/>
          <w:i w:val="0"/>
          <w:iCs w:val="0"/>
          <w:noProof w:val="0"/>
          <w:color w:val="auto"/>
          <w:sz w:val="28"/>
          <w:szCs w:val="28"/>
          <w:lang w:val="en-GB"/>
        </w:rPr>
        <w:t>tacit</w:t>
      </w:r>
      <w:r w:rsidRPr="704FAF6E" w:rsidR="6C7752AD">
        <w:rPr>
          <w:rFonts w:ascii="Arial" w:hAnsi="Arial" w:eastAsia="Arial" w:cs="Arial"/>
          <w:b w:val="0"/>
          <w:bCs w:val="0"/>
          <w:i w:val="0"/>
          <w:iCs w:val="0"/>
          <w:noProof w:val="0"/>
          <w:color w:val="auto"/>
          <w:sz w:val="28"/>
          <w:szCs w:val="28"/>
          <w:lang w:val="en-GB"/>
        </w:rPr>
        <w:t xml:space="preserve"> form and vice versa. The internalization and outsourcing of organizational activities, such as people, organizations, and </w:t>
      </w:r>
      <w:proofErr w:type="spellStart"/>
      <w:r w:rsidRPr="704FAF6E" w:rsidR="6C7752AD">
        <w:rPr>
          <w:rFonts w:ascii="Arial" w:hAnsi="Arial" w:eastAsia="Arial" w:cs="Arial"/>
          <w:b w:val="0"/>
          <w:bCs w:val="0"/>
          <w:i w:val="0"/>
          <w:iCs w:val="0"/>
          <w:noProof w:val="0"/>
          <w:color w:val="auto"/>
          <w:sz w:val="28"/>
          <w:szCs w:val="28"/>
          <w:lang w:val="en-GB"/>
        </w:rPr>
        <w:t>artifacts</w:t>
      </w:r>
      <w:proofErr w:type="spellEnd"/>
      <w:r w:rsidRPr="704FAF6E" w:rsidR="6C7752AD">
        <w:rPr>
          <w:rFonts w:ascii="Arial" w:hAnsi="Arial" w:eastAsia="Arial" w:cs="Arial"/>
          <w:b w:val="0"/>
          <w:bCs w:val="0"/>
          <w:i w:val="0"/>
          <w:iCs w:val="0"/>
          <w:noProof w:val="0"/>
          <w:color w:val="auto"/>
          <w:sz w:val="28"/>
          <w:szCs w:val="28"/>
          <w:lang w:val="en-GB"/>
        </w:rPr>
        <w:t>, is achieved through this process, and knowledge can be gained outside the organization, such as suppliers, competitors, customers, and consultants. An outsourcing subprocess helps an organization gather tacit knowledge, and internalization helps employees gain tacit knowledge (</w:t>
      </w:r>
      <w:proofErr w:type="spellStart"/>
      <w:r w:rsidRPr="704FAF6E" w:rsidR="6C7752AD">
        <w:rPr>
          <w:rFonts w:ascii="Arial" w:hAnsi="Arial" w:eastAsia="Arial" w:cs="Arial"/>
          <w:b w:val="0"/>
          <w:bCs w:val="0"/>
          <w:i w:val="0"/>
          <w:iCs w:val="0"/>
          <w:noProof w:val="0"/>
          <w:color w:val="auto"/>
          <w:sz w:val="28"/>
          <w:szCs w:val="28"/>
          <w:lang w:val="en-GB"/>
        </w:rPr>
        <w:t>Natalicchio</w:t>
      </w:r>
      <w:proofErr w:type="spellEnd"/>
      <w:r w:rsidRPr="704FAF6E" w:rsidR="6C7752AD">
        <w:rPr>
          <w:rFonts w:ascii="Arial" w:hAnsi="Arial" w:eastAsia="Arial" w:cs="Arial"/>
          <w:b w:val="0"/>
          <w:bCs w:val="0"/>
          <w:i w:val="0"/>
          <w:iCs w:val="0"/>
          <w:noProof w:val="0"/>
          <w:color w:val="auto"/>
          <w:sz w:val="28"/>
          <w:szCs w:val="28"/>
          <w:lang w:val="en-GB"/>
        </w:rPr>
        <w:t xml:space="preserve"> et al., 2017). Gathering knowledge, the organization identifies the main areas of processes, qualified partners, develops skills, facilitates training and manages the centralized document necessary for managing knowledge assets.</w:t>
      </w:r>
    </w:p>
    <w:p w:rsidR="6C7752AD" w:rsidP="704FAF6E" w:rsidRDefault="6C7752AD" w14:paraId="12EAC6E3" w14:textId="6685D28E">
      <w:pPr>
        <w:jc w:val="both"/>
        <w:rPr>
          <w:rFonts w:ascii="Arial" w:hAnsi="Arial" w:eastAsia="Arial" w:cs="Arial"/>
          <w:b w:val="0"/>
          <w:bCs w:val="0"/>
          <w:i w:val="0"/>
          <w:iCs w:val="0"/>
          <w:noProof w:val="0"/>
          <w:color w:val="auto"/>
          <w:sz w:val="28"/>
          <w:szCs w:val="28"/>
          <w:lang w:val="en-GB"/>
        </w:rPr>
      </w:pPr>
      <w:r w:rsidRPr="704FAF6E" w:rsidR="6C7752AD">
        <w:rPr>
          <w:rFonts w:ascii="Arial" w:hAnsi="Arial" w:eastAsia="Arial" w:cs="Arial"/>
          <w:b w:val="0"/>
          <w:bCs w:val="0"/>
          <w:i w:val="0"/>
          <w:iCs w:val="0"/>
          <w:noProof w:val="0"/>
          <w:color w:val="auto"/>
          <w:sz w:val="28"/>
          <w:szCs w:val="28"/>
          <w:lang w:val="en-GB"/>
        </w:rPr>
        <w:t>The stages of</w:t>
      </w:r>
      <w:r w:rsidRPr="704FAF6E" w:rsidR="6C7752AD">
        <w:rPr>
          <w:rFonts w:ascii="Arial" w:hAnsi="Arial" w:eastAsia="Arial" w:cs="Arial"/>
          <w:b w:val="0"/>
          <w:bCs w:val="0"/>
          <w:i w:val="0"/>
          <w:iCs w:val="0"/>
          <w:noProof w:val="0"/>
          <w:color w:val="auto"/>
          <w:sz w:val="28"/>
          <w:szCs w:val="28"/>
          <w:lang w:val="en-GB"/>
        </w:rPr>
        <w:t xml:space="preserve"> </w:t>
      </w:r>
      <w:r w:rsidRPr="704FAF6E" w:rsidR="6C7752AD">
        <w:rPr>
          <w:rFonts w:ascii="Arial" w:hAnsi="Arial" w:eastAsia="Arial" w:cs="Arial"/>
          <w:b w:val="0"/>
          <w:bCs w:val="0"/>
          <w:i w:val="0"/>
          <w:iCs w:val="0"/>
          <w:noProof w:val="0"/>
          <w:color w:val="auto"/>
          <w:sz w:val="28"/>
          <w:szCs w:val="28"/>
          <w:lang w:val="en-GB"/>
        </w:rPr>
        <w:t>approach to the assessment of knowledge assets are the assessment of annual profits, the determination of the expected income from tangible and intangible capital and the current value of intangible capital. Economic value added (EVA) is effective in determining the value of knowledge assets, which determines the value of knowledge assets in net operating income after tax and the cost of capital (Lin et al., 2018). Customer experience, explicit coded knowledge is also intangible knowledge of the organization. However, for Aston Martin the company has recently suffered losses due to a lack of knowledge on asset management. Therefore, knowledge management is necessary to make more effective business decisions in order to increase sales and production of products in accordance with customer needs.</w:t>
      </w:r>
    </w:p>
    <w:p w:rsidR="71A81A2F" w:rsidP="704FAF6E" w:rsidRDefault="71A81A2F" w14:paraId="50D985A1" w14:textId="657A5B5D">
      <w:pPr>
        <w:pStyle w:val="Normal"/>
        <w:jc w:val="both"/>
        <w:rPr>
          <w:rFonts w:ascii="Arial" w:hAnsi="Arial" w:eastAsia="Arial" w:cs="Arial"/>
          <w:b w:val="1"/>
          <w:bCs w:val="1"/>
          <w:i w:val="0"/>
          <w:iCs w:val="0"/>
          <w:noProof w:val="0"/>
          <w:color w:val="auto"/>
          <w:sz w:val="32"/>
          <w:szCs w:val="32"/>
          <w:lang w:val="en-GB"/>
        </w:rPr>
      </w:pPr>
    </w:p>
    <w:p w:rsidR="71A81A2F" w:rsidP="704FAF6E" w:rsidRDefault="71A81A2F" w14:paraId="6ABE03E9" w14:textId="228D65A2">
      <w:pPr>
        <w:pStyle w:val="Normal"/>
        <w:jc w:val="both"/>
        <w:rPr>
          <w:rFonts w:ascii="Arial" w:hAnsi="Arial" w:eastAsia="Arial" w:cs="Arial"/>
          <w:b w:val="1"/>
          <w:bCs w:val="1"/>
          <w:i w:val="0"/>
          <w:iCs w:val="0"/>
          <w:noProof w:val="0"/>
          <w:color w:val="auto"/>
          <w:sz w:val="32"/>
          <w:szCs w:val="32"/>
          <w:lang w:val="en-GB"/>
        </w:rPr>
      </w:pPr>
    </w:p>
    <w:p w:rsidR="71A81A2F" w:rsidP="704FAF6E" w:rsidRDefault="71A81A2F" w14:paraId="64611D95" w14:textId="70E2079B">
      <w:pPr>
        <w:pStyle w:val="Normal"/>
        <w:jc w:val="both"/>
        <w:rPr>
          <w:rFonts w:ascii="Arial" w:hAnsi="Arial" w:eastAsia="Arial" w:cs="Arial"/>
          <w:b w:val="1"/>
          <w:bCs w:val="1"/>
          <w:i w:val="0"/>
          <w:iCs w:val="0"/>
          <w:noProof w:val="0"/>
          <w:color w:val="auto"/>
          <w:sz w:val="32"/>
          <w:szCs w:val="32"/>
          <w:lang w:val="en-GB"/>
        </w:rPr>
      </w:pPr>
    </w:p>
    <w:p w:rsidR="3D5301B3" w:rsidP="704FAF6E" w:rsidRDefault="3D5301B3" w14:paraId="64825BA0" w14:textId="7DE57704">
      <w:pPr>
        <w:pStyle w:val="Normal"/>
        <w:jc w:val="both"/>
        <w:rPr>
          <w:rFonts w:ascii="Arial" w:hAnsi="Arial" w:eastAsia="Arial" w:cs="Arial"/>
          <w:b w:val="1"/>
          <w:bCs w:val="1"/>
          <w:i w:val="0"/>
          <w:iCs w:val="0"/>
          <w:noProof w:val="0"/>
          <w:color w:val="auto"/>
          <w:sz w:val="32"/>
          <w:szCs w:val="32"/>
          <w:lang w:val="en-GB"/>
        </w:rPr>
      </w:pPr>
      <w:r w:rsidRPr="704FAF6E" w:rsidR="3D5301B3">
        <w:rPr>
          <w:rFonts w:ascii="Arial" w:hAnsi="Arial" w:eastAsia="Arial" w:cs="Arial"/>
          <w:b w:val="1"/>
          <w:bCs w:val="1"/>
          <w:i w:val="0"/>
          <w:iCs w:val="0"/>
          <w:noProof w:val="0"/>
          <w:color w:val="auto"/>
          <w:sz w:val="32"/>
          <w:szCs w:val="32"/>
          <w:lang w:val="en-GB"/>
        </w:rPr>
        <w:t>Analysis of knowledge management processes and aspects required to create, sto</w:t>
      </w:r>
      <w:r w:rsidRPr="704FAF6E" w:rsidR="53AA0C98">
        <w:rPr>
          <w:rFonts w:ascii="Arial" w:hAnsi="Arial" w:eastAsia="Arial" w:cs="Arial"/>
          <w:b w:val="1"/>
          <w:bCs w:val="1"/>
          <w:i w:val="0"/>
          <w:iCs w:val="0"/>
          <w:noProof w:val="0"/>
          <w:color w:val="auto"/>
          <w:sz w:val="32"/>
          <w:szCs w:val="32"/>
          <w:lang w:val="en-GB"/>
        </w:rPr>
        <w:t>re, apply and integrate knowledge</w:t>
      </w:r>
    </w:p>
    <w:p w:rsidR="25150AD1" w:rsidP="704FAF6E" w:rsidRDefault="25150AD1" w14:paraId="7C27898F" w14:textId="6FB0FBE3">
      <w:pPr>
        <w:pStyle w:val="Normal"/>
        <w:jc w:val="both"/>
        <w:rPr>
          <w:rFonts w:ascii="Arial" w:hAnsi="Arial" w:eastAsia="Arial" w:cs="Arial"/>
          <w:b w:val="1"/>
          <w:bCs w:val="1"/>
          <w:i w:val="0"/>
          <w:iCs w:val="0"/>
          <w:noProof w:val="0"/>
          <w:color w:val="auto"/>
          <w:sz w:val="32"/>
          <w:szCs w:val="32"/>
          <w:lang w:val="en-GB"/>
        </w:rPr>
      </w:pPr>
      <w:r w:rsidRPr="704FAF6E" w:rsidR="25150AD1">
        <w:rPr>
          <w:rFonts w:ascii="Arial" w:hAnsi="Arial" w:eastAsia="Arial" w:cs="Arial"/>
          <w:b w:val="0"/>
          <w:bCs w:val="0"/>
          <w:i w:val="0"/>
          <w:iCs w:val="0"/>
          <w:noProof w:val="0"/>
          <w:sz w:val="27"/>
          <w:szCs w:val="27"/>
          <w:lang w:val="en-GB"/>
        </w:rPr>
        <w:t xml:space="preserve">The process of knowledge management includes the creation, exchange and management of science within the company to achieve the necessary goals. The information life cycle is applied to the company's baseline data to drive the flow of information and maintain it </w:t>
      </w:r>
      <w:proofErr w:type="gramStart"/>
      <w:r w:rsidRPr="704FAF6E" w:rsidR="25150AD1">
        <w:rPr>
          <w:rFonts w:ascii="Arial" w:hAnsi="Arial" w:eastAsia="Arial" w:cs="Arial"/>
          <w:b w:val="0"/>
          <w:bCs w:val="0"/>
          <w:i w:val="0"/>
          <w:iCs w:val="0"/>
          <w:noProof w:val="0"/>
          <w:sz w:val="27"/>
          <w:szCs w:val="27"/>
          <w:lang w:val="en-GB"/>
        </w:rPr>
        <w:t>as long as</w:t>
      </w:r>
      <w:proofErr w:type="gramEnd"/>
      <w:r w:rsidRPr="704FAF6E" w:rsidR="25150AD1">
        <w:rPr>
          <w:rFonts w:ascii="Arial" w:hAnsi="Arial" w:eastAsia="Arial" w:cs="Arial"/>
          <w:b w:val="0"/>
          <w:bCs w:val="0"/>
          <w:i w:val="0"/>
          <w:iCs w:val="0"/>
          <w:noProof w:val="0"/>
          <w:sz w:val="27"/>
          <w:szCs w:val="27"/>
          <w:lang w:val="en-GB"/>
        </w:rPr>
        <w:t xml:space="preserve"> the information is useful, after the information is old and useless, it is deleted. </w:t>
      </w:r>
      <w:r w:rsidRPr="704FAF6E" w:rsidR="632FE135">
        <w:rPr>
          <w:rFonts w:ascii="Arial" w:hAnsi="Arial" w:eastAsia="Arial" w:cs="Arial"/>
          <w:b w:val="0"/>
          <w:bCs w:val="0"/>
          <w:i w:val="0"/>
          <w:iCs w:val="0"/>
          <w:noProof w:val="0"/>
          <w:sz w:val="27"/>
          <w:szCs w:val="27"/>
          <w:lang w:val="en-GB"/>
        </w:rPr>
        <w:t>T</w:t>
      </w:r>
      <w:r w:rsidRPr="704FAF6E" w:rsidR="25150AD1">
        <w:rPr>
          <w:rFonts w:ascii="Arial" w:hAnsi="Arial" w:eastAsia="Arial" w:cs="Arial"/>
          <w:b w:val="0"/>
          <w:bCs w:val="0"/>
          <w:i w:val="0"/>
          <w:iCs w:val="0"/>
          <w:noProof w:val="0"/>
          <w:sz w:val="27"/>
          <w:szCs w:val="27"/>
          <w:lang w:val="en-GB"/>
        </w:rPr>
        <w:t xml:space="preserve">he assets of the knowledge of the organization are composed of people, relationships, the structure of the organization and the information it holds. This shows the essence of the possibilities of the knowledge process, which is used in business processing capability. The craving of business process capability </w:t>
      </w:r>
      <w:proofErr w:type="gramStart"/>
      <w:r w:rsidRPr="704FAF6E" w:rsidR="25150AD1">
        <w:rPr>
          <w:rFonts w:ascii="Arial" w:hAnsi="Arial" w:eastAsia="Arial" w:cs="Arial"/>
          <w:b w:val="0"/>
          <w:bCs w:val="0"/>
          <w:i w:val="0"/>
          <w:iCs w:val="0"/>
          <w:noProof w:val="0"/>
          <w:sz w:val="27"/>
          <w:szCs w:val="27"/>
          <w:lang w:val="en-GB"/>
        </w:rPr>
        <w:t>are</w:t>
      </w:r>
      <w:proofErr w:type="gramEnd"/>
      <w:r w:rsidRPr="704FAF6E" w:rsidR="25150AD1">
        <w:rPr>
          <w:rFonts w:ascii="Arial" w:hAnsi="Arial" w:eastAsia="Arial" w:cs="Arial"/>
          <w:b w:val="0"/>
          <w:bCs w:val="0"/>
          <w:i w:val="0"/>
          <w:iCs w:val="0"/>
          <w:noProof w:val="0"/>
          <w:sz w:val="27"/>
          <w:szCs w:val="27"/>
          <w:lang w:val="en-GB"/>
        </w:rPr>
        <w:t xml:space="preserve"> measured by spanning capability, outside-in capability as well as inside in capability (Massingham and Al </w:t>
      </w:r>
      <w:proofErr w:type="spellStart"/>
      <w:r w:rsidRPr="704FAF6E" w:rsidR="25150AD1">
        <w:rPr>
          <w:rFonts w:ascii="Arial" w:hAnsi="Arial" w:eastAsia="Arial" w:cs="Arial"/>
          <w:b w:val="0"/>
          <w:bCs w:val="0"/>
          <w:i w:val="0"/>
          <w:iCs w:val="0"/>
          <w:noProof w:val="0"/>
          <w:sz w:val="27"/>
          <w:szCs w:val="27"/>
          <w:lang w:val="en-GB"/>
        </w:rPr>
        <w:t>Holaibi</w:t>
      </w:r>
      <w:proofErr w:type="spellEnd"/>
      <w:r w:rsidRPr="704FAF6E" w:rsidR="25150AD1">
        <w:rPr>
          <w:rFonts w:ascii="Arial" w:hAnsi="Arial" w:eastAsia="Arial" w:cs="Arial"/>
          <w:b w:val="0"/>
          <w:bCs w:val="0"/>
          <w:i w:val="0"/>
          <w:iCs w:val="0"/>
          <w:noProof w:val="0"/>
          <w:sz w:val="27"/>
          <w:szCs w:val="27"/>
          <w:lang w:val="en-GB"/>
        </w:rPr>
        <w:t>, 2017). The identification of valuable information, which is important for the development of the company, is done by informational risk management. The result of good knowledge management is improved organizational performance for Aston Martin. The development of the organization in the company raises the quality of production, customer service and brings a higher profit for the company.</w:t>
      </w:r>
      <w:r w:rsidRPr="704FAF6E" w:rsidR="25150AD1">
        <w:rPr>
          <w:rFonts w:ascii="Arial" w:hAnsi="Arial" w:eastAsia="Arial" w:cs="Arial"/>
          <w:b w:val="1"/>
          <w:bCs w:val="1"/>
          <w:i w:val="0"/>
          <w:iCs w:val="0"/>
          <w:noProof w:val="0"/>
          <w:color w:val="auto"/>
          <w:sz w:val="32"/>
          <w:szCs w:val="32"/>
          <w:lang w:val="en-GB"/>
        </w:rPr>
        <w:t xml:space="preserve"> </w:t>
      </w:r>
    </w:p>
    <w:p w:rsidR="702EC220" w:rsidP="704FAF6E" w:rsidRDefault="702EC220" w14:paraId="44106EFA" w14:textId="55A70B0F">
      <w:pPr>
        <w:pStyle w:val="Normal"/>
        <w:jc w:val="both"/>
      </w:pPr>
      <w:r w:rsidRPr="704FAF6E" w:rsidR="702EC220">
        <w:rPr>
          <w:rFonts w:ascii="Arial" w:hAnsi="Arial" w:eastAsia="Arial" w:cs="Arial"/>
          <w:b w:val="0"/>
          <w:bCs w:val="0"/>
          <w:i w:val="0"/>
          <w:iCs w:val="0"/>
          <w:noProof w:val="0"/>
          <w:sz w:val="27"/>
          <w:szCs w:val="27"/>
          <w:lang w:val="en-GB"/>
        </w:rPr>
        <w:t xml:space="preserve">The basic components of knowledge management that can help create, store, apply and integrate knowledge are people, processes and infrastructure of information technologies and strategy creation. Hierarchy in the organization involves the use of knowledge in the most effective way to achieve goals. The identification of the important facilitators in business makes use of knowledge management procedure for maximum procurement of resources (Cepeda-Carrion et al., 2017). The development of the company depends on the use of knowledge from various resources. Ensuring that the knowledge implementation process helps to store and use existing resources properly. IT infrastructure helps the company to create stuff based on the company's requirements and to allocate the necessary resources to achieve its goals. The IT team must ensure that knowledge is not used repeatedly, which is incorrect and can lead to a negative impact on the organization. The steps for knowledge management that help the development of the organization are initiation, implementation and completion. The data structure unit in the IT interface makes </w:t>
      </w:r>
      <w:proofErr w:type="spellStart"/>
      <w:r w:rsidRPr="704FAF6E" w:rsidR="702EC220">
        <w:rPr>
          <w:rFonts w:ascii="Arial" w:hAnsi="Arial" w:eastAsia="Arial" w:cs="Arial"/>
          <w:b w:val="0"/>
          <w:bCs w:val="0"/>
          <w:i w:val="0"/>
          <w:iCs w:val="0"/>
          <w:noProof w:val="0"/>
          <w:sz w:val="27"/>
          <w:szCs w:val="27"/>
          <w:lang w:val="en-GB"/>
        </w:rPr>
        <w:t>speciat</w:t>
      </w:r>
      <w:proofErr w:type="spellEnd"/>
      <w:r w:rsidRPr="704FAF6E" w:rsidR="702EC220">
        <w:rPr>
          <w:rFonts w:ascii="Arial" w:hAnsi="Arial" w:eastAsia="Arial" w:cs="Arial"/>
          <w:b w:val="0"/>
          <w:bCs w:val="0"/>
          <w:i w:val="0"/>
          <w:iCs w:val="0"/>
          <w:noProof w:val="0"/>
          <w:sz w:val="27"/>
          <w:szCs w:val="27"/>
          <w:lang w:val="en-GB"/>
        </w:rPr>
        <w:t xml:space="preserve"> regimes of data collection which can be stored in databases for further usage as per the requirement of an enterprise (</w:t>
      </w:r>
      <w:proofErr w:type="spellStart"/>
      <w:r w:rsidRPr="704FAF6E" w:rsidR="702EC220">
        <w:rPr>
          <w:rFonts w:ascii="Arial" w:hAnsi="Arial" w:eastAsia="Arial" w:cs="Arial"/>
          <w:b w:val="0"/>
          <w:bCs w:val="0"/>
          <w:i w:val="0"/>
          <w:iCs w:val="0"/>
          <w:noProof w:val="0"/>
          <w:sz w:val="27"/>
          <w:szCs w:val="27"/>
          <w:lang w:val="en-GB"/>
        </w:rPr>
        <w:t>Byukusenge</w:t>
      </w:r>
      <w:proofErr w:type="spellEnd"/>
      <w:r w:rsidRPr="704FAF6E" w:rsidR="702EC220">
        <w:rPr>
          <w:rFonts w:ascii="Arial" w:hAnsi="Arial" w:eastAsia="Arial" w:cs="Arial"/>
          <w:b w:val="0"/>
          <w:bCs w:val="0"/>
          <w:i w:val="0"/>
          <w:iCs w:val="0"/>
          <w:noProof w:val="0"/>
          <w:sz w:val="27"/>
          <w:szCs w:val="27"/>
          <w:lang w:val="en-GB"/>
        </w:rPr>
        <w:t xml:space="preserve"> and </w:t>
      </w:r>
      <w:proofErr w:type="spellStart"/>
      <w:r w:rsidRPr="704FAF6E" w:rsidR="702EC220">
        <w:rPr>
          <w:rFonts w:ascii="Arial" w:hAnsi="Arial" w:eastAsia="Arial" w:cs="Arial"/>
          <w:b w:val="0"/>
          <w:bCs w:val="0"/>
          <w:i w:val="0"/>
          <w:iCs w:val="0"/>
          <w:noProof w:val="0"/>
          <w:sz w:val="27"/>
          <w:szCs w:val="27"/>
          <w:lang w:val="en-GB"/>
        </w:rPr>
        <w:t>Munen</w:t>
      </w:r>
      <w:proofErr w:type="spellEnd"/>
      <w:r w:rsidRPr="704FAF6E" w:rsidR="702EC220">
        <w:rPr>
          <w:rFonts w:ascii="Arial" w:hAnsi="Arial" w:eastAsia="Arial" w:cs="Arial"/>
          <w:b w:val="0"/>
          <w:bCs w:val="0"/>
          <w:i w:val="0"/>
          <w:iCs w:val="0"/>
          <w:noProof w:val="0"/>
          <w:sz w:val="27"/>
          <w:szCs w:val="27"/>
          <w:lang w:val="en-GB"/>
        </w:rPr>
        <w:t xml:space="preserve">, 2017). This process makes it possible to access the worker's expertise, which is </w:t>
      </w:r>
      <w:proofErr w:type="spellStart"/>
      <w:r w:rsidRPr="704FAF6E" w:rsidR="702EC220">
        <w:rPr>
          <w:rFonts w:ascii="Arial" w:hAnsi="Arial" w:eastAsia="Arial" w:cs="Arial"/>
          <w:b w:val="0"/>
          <w:bCs w:val="0"/>
          <w:i w:val="0"/>
          <w:iCs w:val="0"/>
          <w:noProof w:val="0"/>
          <w:sz w:val="27"/>
          <w:szCs w:val="27"/>
          <w:lang w:val="en-GB"/>
        </w:rPr>
        <w:t>favorable</w:t>
      </w:r>
      <w:proofErr w:type="spellEnd"/>
      <w:r w:rsidRPr="704FAF6E" w:rsidR="702EC220">
        <w:rPr>
          <w:rFonts w:ascii="Arial" w:hAnsi="Arial" w:eastAsia="Arial" w:cs="Arial"/>
          <w:b w:val="0"/>
          <w:bCs w:val="0"/>
          <w:i w:val="0"/>
          <w:iCs w:val="0"/>
          <w:noProof w:val="0"/>
          <w:sz w:val="27"/>
          <w:szCs w:val="27"/>
          <w:lang w:val="en-GB"/>
        </w:rPr>
        <w:t xml:space="preserve"> for creating smart workforces. Qualified work with information, allows the location of weaknesses in the organization and their performance for better productivity. The techno-centric of knowledge management helps to manifest the full focus on technology as well as in designing technology based on the requirements of the organization. This theory has the function of taking over knowledge management that maintains the company's progress. Knowledge management tools are projects of systems organizations that are used to share both external and internal information. These include learning management systems, customer relationship systems and knowledge bases.</w:t>
      </w:r>
    </w:p>
    <w:p w:rsidR="71A81A2F" w:rsidP="704FAF6E" w:rsidRDefault="71A81A2F" w14:paraId="3BBC682C" w14:textId="658149F1">
      <w:pPr>
        <w:pStyle w:val="Normal"/>
        <w:jc w:val="both"/>
        <w:rPr>
          <w:rFonts w:ascii="Arial" w:hAnsi="Arial" w:eastAsia="Arial" w:cs="Arial"/>
          <w:b w:val="0"/>
          <w:bCs w:val="0"/>
          <w:i w:val="0"/>
          <w:iCs w:val="0"/>
          <w:noProof w:val="0"/>
          <w:sz w:val="27"/>
          <w:szCs w:val="27"/>
          <w:lang w:val="en-GB"/>
        </w:rPr>
      </w:pPr>
      <w:r w:rsidRPr="704FAF6E" w:rsidR="022CF328">
        <w:rPr>
          <w:rFonts w:ascii="Arial" w:hAnsi="Arial" w:eastAsia="Arial" w:cs="Arial"/>
          <w:b w:val="1"/>
          <w:bCs w:val="1"/>
          <w:i w:val="0"/>
          <w:iCs w:val="0"/>
          <w:noProof w:val="0"/>
          <w:sz w:val="32"/>
          <w:szCs w:val="32"/>
          <w:lang w:val="en-GB"/>
        </w:rPr>
        <w:t>Importance and impact of intellectual Property rights</w:t>
      </w:r>
    </w:p>
    <w:p w:rsidR="71A81A2F" w:rsidP="704FAF6E" w:rsidRDefault="71A81A2F" w14:paraId="5FA03DF4" w14:textId="2D698F29">
      <w:pPr>
        <w:pStyle w:val="Normal"/>
        <w:jc w:val="both"/>
        <w:rPr>
          <w:rFonts w:ascii="Arial" w:hAnsi="Arial" w:eastAsia="Arial" w:cs="Arial"/>
          <w:b w:val="1"/>
          <w:bCs w:val="1"/>
          <w:i w:val="0"/>
          <w:iCs w:val="0"/>
          <w:noProof w:val="0"/>
          <w:color w:val="auto"/>
          <w:sz w:val="28"/>
          <w:szCs w:val="28"/>
          <w:lang w:val="en-GB"/>
        </w:rPr>
      </w:pPr>
      <w:r w:rsidRPr="704FAF6E" w:rsidR="2A8A9A86">
        <w:rPr>
          <w:rFonts w:ascii="Arial" w:hAnsi="Arial" w:eastAsia="Arial" w:cs="Arial"/>
          <w:b w:val="0"/>
          <w:bCs w:val="0"/>
          <w:i w:val="0"/>
          <w:iCs w:val="0"/>
          <w:noProof w:val="0"/>
          <w:color w:val="auto"/>
          <w:sz w:val="28"/>
          <w:szCs w:val="28"/>
          <w:lang w:val="en-GB"/>
        </w:rPr>
        <w:t>Secure and reliable intellectual property rights help protect consumers and their families. It also helps business organizations ensure that the knowledge they use is internal and secure in accordance with the country's laws. Intellectual property rights offer consumers and businesses an informed choice about the reliability, security and effectiveness of their purchases.</w:t>
      </w:r>
      <w:r>
        <w:br/>
      </w:r>
      <w:r w:rsidRPr="704FAF6E" w:rsidR="2A8A9A86">
        <w:rPr>
          <w:rFonts w:ascii="Arial" w:hAnsi="Arial" w:eastAsia="Arial" w:cs="Arial"/>
          <w:b w:val="0"/>
          <w:bCs w:val="0"/>
          <w:i w:val="0"/>
          <w:iCs w:val="0"/>
          <w:noProof w:val="0"/>
          <w:color w:val="auto"/>
          <w:sz w:val="28"/>
          <w:szCs w:val="28"/>
          <w:lang w:val="en-GB"/>
        </w:rPr>
        <w:t xml:space="preserve">Protecting intellectual property (IP) rights also ensures that purchased products are fully authentic and of high quality from a consumer perspective (Anderson and </w:t>
      </w:r>
      <w:proofErr w:type="spellStart"/>
      <w:r w:rsidRPr="704FAF6E" w:rsidR="2A8A9A86">
        <w:rPr>
          <w:rFonts w:ascii="Arial" w:hAnsi="Arial" w:eastAsia="Arial" w:cs="Arial"/>
          <w:b w:val="0"/>
          <w:bCs w:val="0"/>
          <w:i w:val="0"/>
          <w:iCs w:val="0"/>
          <w:noProof w:val="0"/>
          <w:color w:val="auto"/>
          <w:sz w:val="28"/>
          <w:szCs w:val="28"/>
          <w:lang w:val="en-GB"/>
        </w:rPr>
        <w:t>Gallini</w:t>
      </w:r>
      <w:proofErr w:type="spellEnd"/>
      <w:r w:rsidRPr="704FAF6E" w:rsidR="2A8A9A86">
        <w:rPr>
          <w:rFonts w:ascii="Arial" w:hAnsi="Arial" w:eastAsia="Arial" w:cs="Arial"/>
          <w:b w:val="0"/>
          <w:bCs w:val="0"/>
          <w:i w:val="0"/>
          <w:iCs w:val="0"/>
          <w:noProof w:val="0"/>
          <w:color w:val="auto"/>
          <w:sz w:val="28"/>
          <w:szCs w:val="28"/>
          <w:lang w:val="en-GB"/>
        </w:rPr>
        <w:t>, 2019). It also helps business organizations to insure themselves</w:t>
      </w:r>
      <w:r>
        <w:br/>
      </w:r>
      <w:r w:rsidRPr="704FAF6E" w:rsidR="2A8A9A86">
        <w:rPr>
          <w:rFonts w:ascii="Arial" w:hAnsi="Arial" w:eastAsia="Arial" w:cs="Arial"/>
          <w:b w:val="0"/>
          <w:bCs w:val="0"/>
          <w:i w:val="0"/>
          <w:iCs w:val="0"/>
          <w:noProof w:val="0"/>
          <w:color w:val="auto"/>
          <w:sz w:val="28"/>
          <w:szCs w:val="28"/>
          <w:lang w:val="en-GB"/>
        </w:rPr>
        <w:t xml:space="preserve">that the product they sell is appropriate in any way, which can increase customer loyalty to the business. Intellectual property rights contribute to the formation of the mentality, as well as to the creation of customer trust, which invariably contributes to maintaining supply and demand in the market arena. IP rights invariably help create an internal interface on which the pure development of an organization can take the form of </w:t>
      </w:r>
      <w:r w:rsidRPr="704FAF6E" w:rsidR="5FEC9B40">
        <w:rPr>
          <w:rFonts w:ascii="Arial" w:hAnsi="Arial" w:eastAsia="Arial" w:cs="Arial"/>
          <w:b w:val="0"/>
          <w:bCs w:val="0"/>
          <w:i w:val="0"/>
          <w:iCs w:val="0"/>
          <w:noProof w:val="0"/>
          <w:color w:val="auto"/>
          <w:sz w:val="28"/>
          <w:szCs w:val="28"/>
          <w:lang w:val="en-GB"/>
        </w:rPr>
        <w:t>labelled</w:t>
      </w:r>
      <w:r w:rsidRPr="704FAF6E" w:rsidR="2A8A9A86">
        <w:rPr>
          <w:rFonts w:ascii="Arial" w:hAnsi="Arial" w:eastAsia="Arial" w:cs="Arial"/>
          <w:b w:val="0"/>
          <w:bCs w:val="0"/>
          <w:i w:val="0"/>
          <w:iCs w:val="0"/>
          <w:noProof w:val="0"/>
          <w:color w:val="auto"/>
          <w:sz w:val="28"/>
          <w:szCs w:val="28"/>
          <w:lang w:val="en-GB"/>
        </w:rPr>
        <w:t xml:space="preserve"> purchases. It also sets a benchmark for increasing the level of trust for the organization, as it </w:t>
      </w:r>
      <w:proofErr w:type="gramStart"/>
      <w:r w:rsidRPr="704FAF6E" w:rsidR="2A8A9A86">
        <w:rPr>
          <w:rFonts w:ascii="Arial" w:hAnsi="Arial" w:eastAsia="Arial" w:cs="Arial"/>
          <w:b w:val="0"/>
          <w:bCs w:val="0"/>
          <w:i w:val="0"/>
          <w:iCs w:val="0"/>
          <w:noProof w:val="0"/>
          <w:color w:val="auto"/>
          <w:sz w:val="28"/>
          <w:szCs w:val="28"/>
          <w:lang w:val="en-GB"/>
        </w:rPr>
        <w:t>is able to</w:t>
      </w:r>
      <w:proofErr w:type="gramEnd"/>
      <w:r w:rsidRPr="704FAF6E" w:rsidR="2A8A9A86">
        <w:rPr>
          <w:rFonts w:ascii="Arial" w:hAnsi="Arial" w:eastAsia="Arial" w:cs="Arial"/>
          <w:b w:val="0"/>
          <w:bCs w:val="0"/>
          <w:i w:val="0"/>
          <w:iCs w:val="0"/>
          <w:noProof w:val="0"/>
          <w:color w:val="auto"/>
          <w:sz w:val="28"/>
          <w:szCs w:val="28"/>
          <w:lang w:val="en-GB"/>
        </w:rPr>
        <w:t xml:space="preserve"> assess the quality of products sold by the organization. IT infrastructure also helps make decisions about enforcing intellectual property rights.</w:t>
      </w:r>
      <w:r w:rsidRPr="704FAF6E" w:rsidR="2A8A9A86">
        <w:rPr>
          <w:rFonts w:ascii="Arial" w:hAnsi="Arial" w:eastAsia="Arial" w:cs="Arial"/>
          <w:b w:val="1"/>
          <w:bCs w:val="1"/>
          <w:i w:val="0"/>
          <w:iCs w:val="0"/>
          <w:noProof w:val="0"/>
          <w:color w:val="auto"/>
          <w:sz w:val="28"/>
          <w:szCs w:val="28"/>
          <w:lang w:val="en-GB"/>
        </w:rPr>
        <w:t xml:space="preserve"> </w:t>
      </w:r>
    </w:p>
    <w:p w:rsidR="71A81A2F" w:rsidP="704FAF6E" w:rsidRDefault="71A81A2F" w14:paraId="76CF7D7F" w14:textId="63E8EA2E">
      <w:pPr>
        <w:pStyle w:val="Normal"/>
        <w:jc w:val="both"/>
        <w:rPr>
          <w:rFonts w:ascii="Arial" w:hAnsi="Arial" w:eastAsia="Arial" w:cs="Arial"/>
          <w:b w:val="1"/>
          <w:bCs w:val="1"/>
          <w:i w:val="0"/>
          <w:iCs w:val="0"/>
          <w:noProof w:val="0"/>
          <w:color w:val="auto"/>
          <w:sz w:val="32"/>
          <w:szCs w:val="32"/>
          <w:lang w:val="en-GB"/>
        </w:rPr>
      </w:pPr>
      <w:r w:rsidRPr="704FAF6E" w:rsidR="4AACDE00">
        <w:rPr>
          <w:rFonts w:ascii="Arial" w:hAnsi="Arial" w:eastAsia="Arial" w:cs="Arial"/>
          <w:b w:val="1"/>
          <w:bCs w:val="1"/>
          <w:i w:val="0"/>
          <w:iCs w:val="0"/>
          <w:noProof w:val="0"/>
          <w:color w:val="auto"/>
          <w:sz w:val="32"/>
          <w:szCs w:val="32"/>
          <w:lang w:val="en-GB"/>
        </w:rPr>
        <w:t>Discussion of the contribution of knowledge asse</w:t>
      </w:r>
      <w:r w:rsidRPr="704FAF6E" w:rsidR="12F70D2B">
        <w:rPr>
          <w:rFonts w:ascii="Arial" w:hAnsi="Arial" w:eastAsia="Arial" w:cs="Arial"/>
          <w:b w:val="1"/>
          <w:bCs w:val="1"/>
          <w:i w:val="0"/>
          <w:iCs w:val="0"/>
          <w:noProof w:val="0"/>
          <w:color w:val="auto"/>
          <w:sz w:val="32"/>
          <w:szCs w:val="32"/>
          <w:lang w:val="en-GB"/>
        </w:rPr>
        <w:t xml:space="preserve">ts to the organisation </w:t>
      </w:r>
    </w:p>
    <w:p w:rsidR="71A81A2F" w:rsidP="2F605268" w:rsidRDefault="71A81A2F" w14:paraId="4826F993" w14:textId="678FCC73">
      <w:pPr>
        <w:pStyle w:val="Normal"/>
        <w:jc w:val="both"/>
        <w:rPr>
          <w:rFonts w:ascii="Arial" w:hAnsi="Arial" w:eastAsia="Arial" w:cs="Arial"/>
          <w:b w:val="0"/>
          <w:bCs w:val="0"/>
          <w:i w:val="0"/>
          <w:iCs w:val="0"/>
          <w:noProof w:val="0"/>
          <w:color w:val="auto"/>
          <w:sz w:val="28"/>
          <w:szCs w:val="28"/>
          <w:lang w:val="en-GB"/>
        </w:rPr>
      </w:pPr>
      <w:r w:rsidRPr="2F605268" w:rsidR="3640906D">
        <w:rPr>
          <w:rFonts w:ascii="Arial" w:hAnsi="Arial" w:eastAsia="Arial" w:cs="Arial"/>
          <w:b w:val="0"/>
          <w:bCs w:val="0"/>
          <w:i w:val="0"/>
          <w:iCs w:val="0"/>
          <w:noProof w:val="0"/>
          <w:color w:val="auto"/>
          <w:sz w:val="28"/>
          <w:szCs w:val="28"/>
          <w:lang w:val="en-GB"/>
        </w:rPr>
        <w:t>Knowledge is what people use to expand their periphery. In other words, knowledge helps to increase a person's mental age. Usually people age, gaining knowledge from their daily lives. Therefore, knowledge is what helps build a character. For the organization, collective knowledge is necessary because it contributes to improving production, business operations, the production process, revenue and profitability and investment. It is generated by people working in the organization (Web, 2017). People are recognized as key elements in serving knowledge. The human brain is more technology. Therefore, knowledge can be provided through communication, human interaction, cooperation, reciprocity, etc. To increase profitability, a knowledge management program implements many strategies and for this reason processing is necessary. Knowledge can facilitate the process of increasing productivity. The process is an effective part of strategic planning in the achievement of organizational goals.</w:t>
      </w:r>
      <w:r>
        <w:br/>
      </w:r>
      <w:r w:rsidRPr="2F605268" w:rsidR="3640906D">
        <w:rPr>
          <w:rFonts w:ascii="Arial" w:hAnsi="Arial" w:eastAsia="Arial" w:cs="Arial"/>
          <w:b w:val="0"/>
          <w:bCs w:val="0"/>
          <w:i w:val="0"/>
          <w:iCs w:val="0"/>
          <w:noProof w:val="0"/>
          <w:color w:val="auto"/>
          <w:sz w:val="28"/>
          <w:szCs w:val="28"/>
          <w:lang w:val="en-GB"/>
        </w:rPr>
        <w:t xml:space="preserve">The technology usually runs a magnet knowledge program. He </w:t>
      </w:r>
      <w:proofErr w:type="gramStart"/>
      <w:r w:rsidRPr="2F605268" w:rsidR="3640906D">
        <w:rPr>
          <w:rFonts w:ascii="Arial" w:hAnsi="Arial" w:eastAsia="Arial" w:cs="Arial"/>
          <w:b w:val="0"/>
          <w:bCs w:val="0"/>
          <w:i w:val="0"/>
          <w:iCs w:val="0"/>
          <w:noProof w:val="0"/>
          <w:color w:val="auto"/>
          <w:sz w:val="28"/>
          <w:szCs w:val="28"/>
          <w:lang w:val="en-GB"/>
        </w:rPr>
        <w:t>is able to</w:t>
      </w:r>
      <w:proofErr w:type="gramEnd"/>
      <w:r w:rsidRPr="2F605268" w:rsidR="3640906D">
        <w:rPr>
          <w:rFonts w:ascii="Arial" w:hAnsi="Arial" w:eastAsia="Arial" w:cs="Arial"/>
          <w:b w:val="0"/>
          <w:bCs w:val="0"/>
          <w:i w:val="0"/>
          <w:iCs w:val="0"/>
          <w:noProof w:val="0"/>
          <w:color w:val="auto"/>
          <w:sz w:val="28"/>
          <w:szCs w:val="28"/>
          <w:lang w:val="en-GB"/>
        </w:rPr>
        <w:t xml:space="preserve"> unite people when they are in different conditions. Technology is often used to increase knowledge in the workplace. It helps people work together by effectively delivering corporate content. The technology is not only used to increase the level of knowledge, but should be modernized, </w:t>
      </w:r>
      <w:proofErr w:type="gramStart"/>
      <w:r w:rsidRPr="2F605268" w:rsidR="3640906D">
        <w:rPr>
          <w:rFonts w:ascii="Arial" w:hAnsi="Arial" w:eastAsia="Arial" w:cs="Arial"/>
          <w:b w:val="0"/>
          <w:bCs w:val="0"/>
          <w:i w:val="0"/>
          <w:iCs w:val="0"/>
          <w:noProof w:val="0"/>
          <w:color w:val="auto"/>
          <w:sz w:val="28"/>
          <w:szCs w:val="28"/>
          <w:lang w:val="en-GB"/>
        </w:rPr>
        <w:t>taking into account</w:t>
      </w:r>
      <w:proofErr w:type="gramEnd"/>
      <w:r w:rsidRPr="2F605268" w:rsidR="3640906D">
        <w:rPr>
          <w:rFonts w:ascii="Arial" w:hAnsi="Arial" w:eastAsia="Arial" w:cs="Arial"/>
          <w:b w:val="0"/>
          <w:bCs w:val="0"/>
          <w:i w:val="0"/>
          <w:iCs w:val="0"/>
          <w:noProof w:val="0"/>
          <w:color w:val="auto"/>
          <w:sz w:val="28"/>
          <w:szCs w:val="28"/>
          <w:lang w:val="en-GB"/>
        </w:rPr>
        <w:t xml:space="preserve"> the time period and trends. A knowledge management program helps you formulate new strategies that help you accurately understand business policy. Business approaches should be based on past work experience. In addition, knowledge can help identify errors that predominantly block marketing operations (Schmitz, 2018). A knowledge management program helps to improve decision-making strategies</w:t>
      </w:r>
      <w:r w:rsidRPr="2F605268" w:rsidR="00CE3A5B">
        <w:rPr>
          <w:rFonts w:ascii="Arial" w:hAnsi="Arial" w:eastAsia="Arial" w:cs="Arial"/>
          <w:b w:val="0"/>
          <w:bCs w:val="0"/>
          <w:i w:val="0"/>
          <w:iCs w:val="0"/>
          <w:noProof w:val="0"/>
          <w:color w:val="auto"/>
          <w:sz w:val="28"/>
          <w:szCs w:val="28"/>
          <w:lang w:val="en-GB"/>
        </w:rPr>
        <w:t xml:space="preserve"> </w:t>
      </w:r>
      <w:r w:rsidRPr="2F605268" w:rsidR="3640906D">
        <w:rPr>
          <w:rFonts w:ascii="Arial" w:hAnsi="Arial" w:eastAsia="Arial" w:cs="Arial"/>
          <w:b w:val="0"/>
          <w:bCs w:val="0"/>
          <w:i w:val="0"/>
          <w:iCs w:val="0"/>
          <w:noProof w:val="0"/>
          <w:color w:val="auto"/>
          <w:sz w:val="28"/>
          <w:szCs w:val="28"/>
          <w:lang w:val="en-GB"/>
        </w:rPr>
        <w:t>important for existing businesses. A knowledge management program helps a company gain a competitive advantage across the market. Productivity can be measured in the form of internal and external capacities, which are determined by coordination, collaboration and knowledge exchange. In addition, knowledge is an important part of managing all sectors in an organization. Without knowledge and exchange of information, any task would be incomplete</w:t>
      </w:r>
      <w:r w:rsidRPr="2F605268" w:rsidR="76F7B505">
        <w:rPr>
          <w:rFonts w:ascii="Arial" w:hAnsi="Arial" w:eastAsia="Arial" w:cs="Arial"/>
          <w:b w:val="0"/>
          <w:bCs w:val="0"/>
          <w:i w:val="0"/>
          <w:iCs w:val="0"/>
          <w:noProof w:val="0"/>
          <w:color w:val="auto"/>
          <w:sz w:val="28"/>
          <w:szCs w:val="28"/>
          <w:lang w:val="en-GB"/>
        </w:rPr>
        <w:t>.</w:t>
      </w:r>
    </w:p>
    <w:p w:rsidR="71A81A2F" w:rsidP="704FAF6E" w:rsidRDefault="71A81A2F" w14:paraId="6742FBF9" w14:textId="4E3B923D">
      <w:pPr>
        <w:pStyle w:val="Normal"/>
        <w:jc w:val="both"/>
        <w:rPr>
          <w:rFonts w:ascii="Arial" w:hAnsi="Arial" w:eastAsia="Arial" w:cs="Arial"/>
          <w:b w:val="0"/>
          <w:bCs w:val="0"/>
          <w:i w:val="0"/>
          <w:iCs w:val="0"/>
          <w:noProof w:val="0"/>
          <w:color w:val="auto"/>
          <w:sz w:val="28"/>
          <w:szCs w:val="28"/>
          <w:lang w:val="en-GB"/>
        </w:rPr>
      </w:pPr>
      <w:r w:rsidRPr="704FAF6E" w:rsidR="76F7B505">
        <w:rPr>
          <w:rFonts w:ascii="Arial" w:hAnsi="Arial" w:eastAsia="Arial" w:cs="Arial"/>
          <w:b w:val="1"/>
          <w:bCs w:val="1"/>
          <w:i w:val="0"/>
          <w:iCs w:val="0"/>
          <w:noProof w:val="0"/>
          <w:color w:val="auto"/>
          <w:sz w:val="32"/>
          <w:szCs w:val="32"/>
          <w:lang w:val="en-GB"/>
        </w:rPr>
        <w:t>Evaluation of knowledge requirements for the organisation</w:t>
      </w:r>
    </w:p>
    <w:p w:rsidR="3AD75AEB" w:rsidP="2F605268" w:rsidRDefault="3AD75AEB" w14:paraId="0745F711" w14:textId="2F93BFA3">
      <w:pPr>
        <w:jc w:val="both"/>
        <w:rPr>
          <w:rFonts w:ascii="Arial" w:hAnsi="Arial" w:eastAsia="Arial" w:cs="Arial"/>
          <w:b w:val="0"/>
          <w:bCs w:val="0"/>
          <w:i w:val="0"/>
          <w:iCs w:val="0"/>
          <w:noProof w:val="0"/>
          <w:color w:val="auto"/>
          <w:sz w:val="28"/>
          <w:szCs w:val="28"/>
          <w:lang w:val="en-GB"/>
        </w:rPr>
      </w:pPr>
      <w:r w:rsidRPr="2F605268" w:rsidR="3AD75AEB">
        <w:rPr>
          <w:rFonts w:ascii="Arial" w:hAnsi="Arial" w:eastAsia="Arial" w:cs="Arial"/>
          <w:b w:val="0"/>
          <w:bCs w:val="0"/>
          <w:i w:val="0"/>
          <w:iCs w:val="0"/>
          <w:noProof w:val="0"/>
          <w:color w:val="auto"/>
          <w:sz w:val="28"/>
          <w:szCs w:val="28"/>
          <w:lang w:val="en-GB"/>
        </w:rPr>
        <w:t xml:space="preserve">Knowledge is required to manage business management operations in an organization. Depending on the information and the structure of the analytical data, the organization decides to adopt a new strategy for its business. Therefore, the knowledge must be accurately justified by a team of managers. When conducting a survey on a specific issue, the researcher should focus on the recipients' opinions and not make assumptions about the topic. The researcher should not impose a fact on the recipient if he cannot feel comfortable presenting his perception. Thus, data can be collected by appropriate investigation and interrogation. The next step is to find out the exact point of view of the data collected. Whether it is negative or positive, the information should be compiled according to the facts of </w:t>
      </w:r>
      <w:r w:rsidRPr="2F605268" w:rsidR="3AD75AEB">
        <w:rPr>
          <w:rFonts w:ascii="Arial" w:hAnsi="Arial" w:eastAsia="Arial" w:cs="Arial"/>
          <w:b w:val="0"/>
          <w:bCs w:val="0"/>
          <w:i w:val="0"/>
          <w:iCs w:val="0"/>
          <w:noProof w:val="0"/>
          <w:color w:val="auto"/>
          <w:sz w:val="28"/>
          <w:szCs w:val="28"/>
          <w:lang w:val="en-GB"/>
        </w:rPr>
        <w:t>acquisition.</w:t>
      </w:r>
      <w:r w:rsidRPr="2F605268" w:rsidR="7AA7F390">
        <w:rPr>
          <w:rFonts w:ascii="Arial" w:hAnsi="Arial" w:eastAsia="Arial" w:cs="Arial"/>
          <w:b w:val="0"/>
          <w:bCs w:val="0"/>
          <w:i w:val="0"/>
          <w:iCs w:val="0"/>
          <w:noProof w:val="0"/>
          <w:color w:val="auto"/>
          <w:sz w:val="28"/>
          <w:szCs w:val="28"/>
          <w:lang w:val="en-GB"/>
        </w:rPr>
        <w:t xml:space="preserve"> </w:t>
      </w:r>
      <w:r w:rsidRPr="2F605268" w:rsidR="3AD75AEB">
        <w:rPr>
          <w:rFonts w:ascii="Arial" w:hAnsi="Arial" w:eastAsia="Arial" w:cs="Arial"/>
          <w:b w:val="0"/>
          <w:bCs w:val="0"/>
          <w:i w:val="0"/>
          <w:iCs w:val="0"/>
          <w:noProof w:val="0"/>
          <w:color w:val="auto"/>
          <w:sz w:val="28"/>
          <w:szCs w:val="28"/>
          <w:lang w:val="en-GB"/>
        </w:rPr>
        <w:t>In</w:t>
      </w:r>
      <w:r w:rsidRPr="2F605268" w:rsidR="3AD75AEB">
        <w:rPr>
          <w:rFonts w:ascii="Arial" w:hAnsi="Arial" w:eastAsia="Arial" w:cs="Arial"/>
          <w:b w:val="0"/>
          <w:bCs w:val="0"/>
          <w:i w:val="0"/>
          <w:iCs w:val="0"/>
          <w:noProof w:val="0"/>
          <w:color w:val="auto"/>
          <w:sz w:val="28"/>
          <w:szCs w:val="28"/>
          <w:lang w:val="en-GB"/>
        </w:rPr>
        <w:t xml:space="preserve"> this regard, knowledge is obtained by assessing the requirements of the organization (</w:t>
      </w:r>
      <w:proofErr w:type="spellStart"/>
      <w:r w:rsidRPr="2F605268" w:rsidR="3AD75AEB">
        <w:rPr>
          <w:rFonts w:ascii="Arial" w:hAnsi="Arial" w:eastAsia="Arial" w:cs="Arial"/>
          <w:b w:val="0"/>
          <w:bCs w:val="0"/>
          <w:i w:val="0"/>
          <w:iCs w:val="0"/>
          <w:noProof w:val="0"/>
          <w:color w:val="auto"/>
          <w:sz w:val="28"/>
          <w:szCs w:val="28"/>
          <w:lang w:val="en-GB"/>
        </w:rPr>
        <w:t>Oyemomi</w:t>
      </w:r>
      <w:proofErr w:type="spellEnd"/>
      <w:r w:rsidRPr="2F605268" w:rsidR="3AD75AEB">
        <w:rPr>
          <w:rFonts w:ascii="Arial" w:hAnsi="Arial" w:eastAsia="Arial" w:cs="Arial"/>
          <w:b w:val="0"/>
          <w:bCs w:val="0"/>
          <w:i w:val="0"/>
          <w:iCs w:val="0"/>
          <w:noProof w:val="0"/>
          <w:color w:val="auto"/>
          <w:sz w:val="28"/>
          <w:szCs w:val="28"/>
          <w:lang w:val="en-GB"/>
        </w:rPr>
        <w:t xml:space="preserve"> et al., 2016). Knowledge is obtained from facts that cover all the company's activities.</w:t>
      </w:r>
      <w:r>
        <w:br/>
      </w:r>
      <w:r w:rsidRPr="2F605268" w:rsidR="3AD75AEB">
        <w:rPr>
          <w:rFonts w:ascii="Arial" w:hAnsi="Arial" w:eastAsia="Arial" w:cs="Arial"/>
          <w:b w:val="0"/>
          <w:bCs w:val="0"/>
          <w:i w:val="0"/>
          <w:iCs w:val="0"/>
          <w:noProof w:val="0"/>
          <w:color w:val="auto"/>
          <w:sz w:val="28"/>
          <w:szCs w:val="28"/>
          <w:lang w:val="en-GB"/>
        </w:rPr>
        <w:t xml:space="preserve">A knowledge management program helps to produce a data collection process that requires adequate documentation on an existing topic. To </w:t>
      </w:r>
      <w:proofErr w:type="spellStart"/>
      <w:r w:rsidRPr="2F605268" w:rsidR="3AD75AEB">
        <w:rPr>
          <w:rFonts w:ascii="Arial" w:hAnsi="Arial" w:eastAsia="Arial" w:cs="Arial"/>
          <w:b w:val="0"/>
          <w:bCs w:val="0"/>
          <w:i w:val="0"/>
          <w:iCs w:val="0"/>
          <w:noProof w:val="0"/>
          <w:color w:val="auto"/>
          <w:sz w:val="28"/>
          <w:szCs w:val="28"/>
          <w:lang w:val="en-GB"/>
        </w:rPr>
        <w:t>analyze</w:t>
      </w:r>
      <w:proofErr w:type="spellEnd"/>
      <w:r w:rsidRPr="2F605268" w:rsidR="3AD75AEB">
        <w:rPr>
          <w:rFonts w:ascii="Arial" w:hAnsi="Arial" w:eastAsia="Arial" w:cs="Arial"/>
          <w:b w:val="0"/>
          <w:bCs w:val="0"/>
          <w:i w:val="0"/>
          <w:iCs w:val="0"/>
          <w:noProof w:val="0"/>
          <w:color w:val="auto"/>
          <w:sz w:val="28"/>
          <w:szCs w:val="28"/>
          <w:lang w:val="en-GB"/>
        </w:rPr>
        <w:t xml:space="preserve"> the requirements of a knowledge management program, a transaction must be managed flexibly. Therefore, without resources and investment, no operation can be processed. According to </w:t>
      </w:r>
      <w:proofErr w:type="spellStart"/>
      <w:r w:rsidRPr="2F605268" w:rsidR="3AD75AEB">
        <w:rPr>
          <w:rFonts w:ascii="Arial" w:hAnsi="Arial" w:eastAsia="Arial" w:cs="Arial"/>
          <w:b w:val="0"/>
          <w:bCs w:val="0"/>
          <w:i w:val="0"/>
          <w:iCs w:val="0"/>
          <w:noProof w:val="0"/>
          <w:color w:val="auto"/>
          <w:sz w:val="28"/>
          <w:szCs w:val="28"/>
          <w:lang w:val="en-GB"/>
        </w:rPr>
        <w:t>Natalicchio</w:t>
      </w:r>
      <w:proofErr w:type="spellEnd"/>
      <w:r w:rsidRPr="2F605268" w:rsidR="3AD75AEB">
        <w:rPr>
          <w:rFonts w:ascii="Arial" w:hAnsi="Arial" w:eastAsia="Arial" w:cs="Arial"/>
          <w:b w:val="0"/>
          <w:bCs w:val="0"/>
          <w:i w:val="0"/>
          <w:iCs w:val="0"/>
          <w:noProof w:val="0"/>
          <w:color w:val="auto"/>
          <w:sz w:val="28"/>
          <w:szCs w:val="28"/>
          <w:lang w:val="en-GB"/>
        </w:rPr>
        <w:t xml:space="preserve"> et al (2017), requirements must be adequately presented for the data collection process, including face-to-face interviews, telephone interviews, digital surveys, physical examinations. Business rules are necessary for the careful collection of information. Business rules are ways to complete an entire business operation. Therefore, a knowledge management program needs to approve certain strategies to stimulate business activities to a great extent. The information should be processed by examining an existing business development scenario, as this data will help solve the problems. The act of knowing helps to create an idea about a topic that supports the achievement of all possible results to achieve the goal.</w:t>
      </w:r>
    </w:p>
    <w:p w:rsidR="704FAF6E" w:rsidP="704FAF6E" w:rsidRDefault="704FAF6E" w14:paraId="1CC1D8BE" w14:textId="61557A85">
      <w:pPr>
        <w:jc w:val="both"/>
        <w:rPr>
          <w:rFonts w:ascii="Arial" w:hAnsi="Arial" w:eastAsia="Arial" w:cs="Arial"/>
          <w:b w:val="0"/>
          <w:bCs w:val="0"/>
          <w:i w:val="0"/>
          <w:iCs w:val="0"/>
          <w:noProof w:val="0"/>
          <w:color w:val="333333"/>
          <w:sz w:val="22"/>
          <w:szCs w:val="22"/>
          <w:lang w:val="en-GB"/>
        </w:rPr>
      </w:pPr>
    </w:p>
    <w:p w:rsidR="3FF85064" w:rsidP="704FAF6E" w:rsidRDefault="3FF85064" w14:paraId="54A26517" w14:textId="7A9BDDA9">
      <w:pPr>
        <w:pStyle w:val="Normal"/>
        <w:jc w:val="both"/>
        <w:rPr>
          <w:rFonts w:ascii="Arial" w:hAnsi="Arial" w:eastAsia="Arial" w:cs="Arial"/>
          <w:b w:val="1"/>
          <w:bCs w:val="1"/>
          <w:i w:val="0"/>
          <w:iCs w:val="0"/>
          <w:noProof w:val="0"/>
          <w:color w:val="auto"/>
          <w:sz w:val="32"/>
          <w:szCs w:val="32"/>
          <w:lang w:val="en-GB"/>
        </w:rPr>
      </w:pPr>
      <w:r w:rsidRPr="704FAF6E" w:rsidR="3FF85064">
        <w:rPr>
          <w:rFonts w:ascii="Arial" w:hAnsi="Arial" w:eastAsia="Arial" w:cs="Arial"/>
          <w:b w:val="1"/>
          <w:bCs w:val="1"/>
          <w:i w:val="0"/>
          <w:iCs w:val="0"/>
          <w:noProof w:val="0"/>
          <w:color w:val="auto"/>
          <w:sz w:val="32"/>
          <w:szCs w:val="32"/>
          <w:lang w:val="en-GB"/>
        </w:rPr>
        <w:t>Framework for creating knowledge management culture and evaluation of the organisation</w:t>
      </w:r>
      <w:r w:rsidRPr="704FAF6E" w:rsidR="0109A3D5">
        <w:rPr>
          <w:rFonts w:ascii="Arial" w:hAnsi="Arial" w:eastAsia="Arial" w:cs="Arial"/>
          <w:b w:val="1"/>
          <w:bCs w:val="1"/>
          <w:i w:val="0"/>
          <w:iCs w:val="0"/>
          <w:noProof w:val="0"/>
          <w:color w:val="auto"/>
          <w:sz w:val="32"/>
          <w:szCs w:val="32"/>
          <w:lang w:val="en-GB"/>
        </w:rPr>
        <w:t>’s framework for enabling knowledge sharing</w:t>
      </w:r>
    </w:p>
    <w:p w:rsidR="21C48C8C" w:rsidP="704FAF6E" w:rsidRDefault="21C48C8C" w14:paraId="29D50D45" w14:textId="1FB77282">
      <w:pPr>
        <w:pStyle w:val="Normal"/>
        <w:jc w:val="both"/>
        <w:rPr>
          <w:rFonts w:ascii="Arial" w:hAnsi="Arial" w:eastAsia="Arial" w:cs="Arial"/>
          <w:b w:val="0"/>
          <w:bCs w:val="0"/>
          <w:i w:val="0"/>
          <w:iCs w:val="0"/>
          <w:noProof w:val="0"/>
          <w:color w:val="auto"/>
          <w:sz w:val="28"/>
          <w:szCs w:val="28"/>
          <w:lang w:val="en-GB"/>
        </w:rPr>
      </w:pPr>
      <w:r w:rsidRPr="704FAF6E" w:rsidR="21C48C8C">
        <w:rPr>
          <w:rFonts w:ascii="Arial" w:hAnsi="Arial" w:eastAsia="Arial" w:cs="Arial"/>
          <w:b w:val="0"/>
          <w:bCs w:val="0"/>
          <w:i w:val="0"/>
          <w:iCs w:val="0"/>
          <w:noProof w:val="0"/>
          <w:color w:val="auto"/>
          <w:sz w:val="28"/>
          <w:szCs w:val="28"/>
          <w:lang w:val="en-GB"/>
        </w:rPr>
        <w:t>Organizational competitiveness depends on the exchange of knowledge and concepts that are needed to create a collaborative and effective culture to improve business performance. To gain knowledge, you need an environment that combines storytelling and video sharing. Storytelling is the best way to convey tacit knowledge, because unspoken thoughts and information can be conveyed through this process, and this is understandable to everyone. Stories can turn information into meaningful achievement, while knowledge is needed to provide information to achieve learning outcomes.</w:t>
      </w:r>
      <w:r w:rsidRPr="704FAF6E" w:rsidR="04B0F4AD">
        <w:rPr>
          <w:rFonts w:ascii="Arial" w:hAnsi="Arial" w:eastAsia="Arial" w:cs="Arial"/>
          <w:b w:val="0"/>
          <w:bCs w:val="0"/>
          <w:i w:val="0"/>
          <w:iCs w:val="0"/>
          <w:noProof w:val="0"/>
          <w:color w:val="auto"/>
          <w:sz w:val="28"/>
          <w:szCs w:val="28"/>
          <w:lang w:val="en-GB"/>
        </w:rPr>
        <w:t xml:space="preserve"> </w:t>
      </w:r>
    </w:p>
    <w:p w:rsidR="4D4603CC" w:rsidP="704FAF6E" w:rsidRDefault="4D4603CC" w14:paraId="22FB76BE" w14:textId="3692E56B">
      <w:pPr>
        <w:pStyle w:val="Normal"/>
        <w:jc w:val="both"/>
      </w:pPr>
      <w:r w:rsidR="4D4603CC">
        <w:drawing>
          <wp:inline wp14:editId="4346509C" wp14:anchorId="3650DCE4">
            <wp:extent cx="5981698" cy="3257550"/>
            <wp:effectExtent l="0" t="0" r="0" b="0"/>
            <wp:docPr id="1692689620" name="" title=""/>
            <wp:cNvGraphicFramePr>
              <a:graphicFrameLocks noChangeAspect="1"/>
            </wp:cNvGraphicFramePr>
            <a:graphic>
              <a:graphicData uri="http://schemas.openxmlformats.org/drawingml/2006/picture">
                <pic:pic>
                  <pic:nvPicPr>
                    <pic:cNvPr id="0" name=""/>
                    <pic:cNvPicPr/>
                  </pic:nvPicPr>
                  <pic:blipFill>
                    <a:blip r:embed="Rc31c527ef50f4a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81698" cy="3257550"/>
                    </a:xfrm>
                    <a:prstGeom prst="rect">
                      <a:avLst/>
                    </a:prstGeom>
                  </pic:spPr>
                </pic:pic>
              </a:graphicData>
            </a:graphic>
          </wp:inline>
        </w:drawing>
      </w:r>
      <w:r w:rsidR="1F4E162D">
        <w:rPr/>
        <w:t xml:space="preserve">                                                                </w:t>
      </w:r>
      <w:r w:rsidR="2D934E15">
        <w:rPr/>
        <w:t xml:space="preserve">             </w:t>
      </w:r>
      <w:r w:rsidR="4F7B9037">
        <w:rPr/>
        <w:t xml:space="preserve">         </w:t>
      </w:r>
      <w:r w:rsidR="2D934E15">
        <w:rPr/>
        <w:t xml:space="preserve"> </w:t>
      </w:r>
      <w:r w:rsidR="19C643E1">
        <w:rPr/>
        <w:t>Fig.3</w:t>
      </w:r>
      <w:r w:rsidR="1F4E162D">
        <w:rPr/>
        <w:t xml:space="preserve">  </w:t>
      </w:r>
    </w:p>
    <w:p w:rsidR="4D4603CC" w:rsidP="704FAF6E" w:rsidRDefault="4D4603CC" w14:paraId="007C9C12" w14:textId="5A414A11">
      <w:pPr>
        <w:pStyle w:val="Normal"/>
        <w:jc w:val="both"/>
      </w:pPr>
      <w:r w:rsidRPr="2F605268" w:rsidR="2EE8F9CE">
        <w:rPr>
          <w:rFonts w:ascii="Calibri" w:hAnsi="Calibri" w:eastAsia="Calibri" w:cs="Calibri"/>
          <w:b w:val="0"/>
          <w:bCs w:val="0"/>
          <w:i w:val="0"/>
          <w:iCs w:val="0"/>
          <w:noProof w:val="0"/>
          <w:color w:val="000000" w:themeColor="text1" w:themeTint="FF" w:themeShade="FF"/>
          <w:sz w:val="24"/>
          <w:szCs w:val="24"/>
          <w:lang w:val="en-GB"/>
        </w:rPr>
        <w:t xml:space="preserve">                                                        </w:t>
      </w:r>
      <w:r w:rsidRPr="2F605268" w:rsidR="703CA715">
        <w:rPr>
          <w:rFonts w:ascii="Calibri" w:hAnsi="Calibri" w:eastAsia="Calibri" w:cs="Calibri"/>
          <w:b w:val="0"/>
          <w:bCs w:val="0"/>
          <w:i w:val="0"/>
          <w:iCs w:val="0"/>
          <w:noProof w:val="0"/>
          <w:color w:val="000000" w:themeColor="text1" w:themeTint="FF" w:themeShade="FF"/>
          <w:sz w:val="24"/>
          <w:szCs w:val="24"/>
          <w:lang w:val="en-GB"/>
        </w:rPr>
        <w:t xml:space="preserve">          </w:t>
      </w:r>
      <w:r w:rsidRPr="2F605268" w:rsidR="2EE8F9CE">
        <w:rPr>
          <w:rFonts w:ascii="Calibri" w:hAnsi="Calibri" w:eastAsia="Calibri" w:cs="Calibri"/>
          <w:b w:val="0"/>
          <w:bCs w:val="0"/>
          <w:i w:val="0"/>
          <w:iCs w:val="0"/>
          <w:noProof w:val="0"/>
          <w:color w:val="000000" w:themeColor="text1" w:themeTint="FF" w:themeShade="FF"/>
          <w:sz w:val="24"/>
          <w:szCs w:val="24"/>
          <w:lang w:val="en-GB"/>
        </w:rPr>
        <w:t xml:space="preserve"> </w:t>
      </w:r>
      <w:r w:rsidRPr="2F605268" w:rsidR="1F4E162D">
        <w:rPr>
          <w:rFonts w:ascii="Calibri" w:hAnsi="Calibri" w:eastAsia="Calibri" w:cs="Calibri"/>
          <w:b w:val="0"/>
          <w:bCs w:val="0"/>
          <w:i w:val="0"/>
          <w:iCs w:val="0"/>
          <w:noProof w:val="0"/>
          <w:color w:val="000000" w:themeColor="text1" w:themeTint="FF" w:themeShade="FF"/>
          <w:sz w:val="24"/>
          <w:szCs w:val="24"/>
          <w:lang w:val="en-GB"/>
        </w:rPr>
        <w:t>(</w:t>
      </w:r>
      <w:r w:rsidRPr="2F605268" w:rsidR="1F4E162D">
        <w:rPr>
          <w:rFonts w:ascii="Calibri" w:hAnsi="Calibri" w:eastAsia="Calibri" w:cs="Calibri"/>
          <w:b w:val="0"/>
          <w:bCs w:val="0"/>
          <w:i w:val="0"/>
          <w:iCs w:val="0"/>
          <w:noProof w:val="0"/>
          <w:color w:val="000000" w:themeColor="text1" w:themeTint="FF" w:themeShade="FF"/>
          <w:sz w:val="24"/>
          <w:szCs w:val="24"/>
          <w:lang w:val="en-GB"/>
        </w:rPr>
        <w:t>Compendian</w:t>
      </w:r>
      <w:r w:rsidRPr="2F605268" w:rsidR="1F4E162D">
        <w:rPr>
          <w:rFonts w:ascii="Calibri" w:hAnsi="Calibri" w:eastAsia="Calibri" w:cs="Calibri"/>
          <w:b w:val="0"/>
          <w:bCs w:val="0"/>
          <w:i w:val="0"/>
          <w:iCs w:val="0"/>
          <w:noProof w:val="0"/>
          <w:color w:val="000000" w:themeColor="text1" w:themeTint="FF" w:themeShade="FF"/>
          <w:sz w:val="24"/>
          <w:szCs w:val="24"/>
          <w:lang w:val="en-GB"/>
        </w:rPr>
        <w:t>, 2020)</w:t>
      </w:r>
    </w:p>
    <w:p w:rsidR="21C48C8C" w:rsidP="704FAF6E" w:rsidRDefault="21C48C8C" w14:paraId="5FC342EF" w14:textId="5E862EB3">
      <w:pPr>
        <w:pStyle w:val="Normal"/>
        <w:jc w:val="both"/>
        <w:rPr>
          <w:rFonts w:ascii="Arial" w:hAnsi="Arial" w:eastAsia="Arial" w:cs="Arial"/>
          <w:b w:val="0"/>
          <w:bCs w:val="0"/>
          <w:i w:val="0"/>
          <w:iCs w:val="0"/>
          <w:noProof w:val="0"/>
          <w:color w:val="auto"/>
          <w:sz w:val="28"/>
          <w:szCs w:val="28"/>
          <w:lang w:val="en-GB"/>
        </w:rPr>
      </w:pPr>
      <w:r w:rsidRPr="704FAF6E" w:rsidR="21C48C8C">
        <w:rPr>
          <w:rFonts w:ascii="Arial" w:hAnsi="Arial" w:eastAsia="Arial" w:cs="Arial"/>
          <w:b w:val="0"/>
          <w:bCs w:val="0"/>
          <w:i w:val="0"/>
          <w:iCs w:val="0"/>
          <w:noProof w:val="0"/>
          <w:color w:val="auto"/>
          <w:sz w:val="28"/>
          <w:szCs w:val="28"/>
          <w:lang w:val="en-GB"/>
        </w:rPr>
        <w:t>The accessible point</w:t>
      </w:r>
      <w:r w:rsidRPr="704FAF6E" w:rsidR="05650908">
        <w:rPr>
          <w:rFonts w:ascii="Arial" w:hAnsi="Arial" w:eastAsia="Arial" w:cs="Arial"/>
          <w:b w:val="0"/>
          <w:bCs w:val="0"/>
          <w:i w:val="0"/>
          <w:iCs w:val="0"/>
          <w:noProof w:val="0"/>
          <w:color w:val="auto"/>
          <w:sz w:val="28"/>
          <w:szCs w:val="28"/>
          <w:lang w:val="en-GB"/>
        </w:rPr>
        <w:t xml:space="preserve"> shown in fig. </w:t>
      </w:r>
      <w:r w:rsidRPr="704FAF6E" w:rsidR="4A4FA867">
        <w:rPr>
          <w:rFonts w:ascii="Arial" w:hAnsi="Arial" w:eastAsia="Arial" w:cs="Arial"/>
          <w:b w:val="0"/>
          <w:bCs w:val="0"/>
          <w:i w:val="0"/>
          <w:iCs w:val="0"/>
          <w:noProof w:val="0"/>
          <w:color w:val="auto"/>
          <w:sz w:val="28"/>
          <w:szCs w:val="28"/>
          <w:lang w:val="en-GB"/>
        </w:rPr>
        <w:t>3</w:t>
      </w:r>
      <w:r w:rsidRPr="704FAF6E" w:rsidR="21C48C8C">
        <w:rPr>
          <w:rFonts w:ascii="Arial" w:hAnsi="Arial" w:eastAsia="Arial" w:cs="Arial"/>
          <w:b w:val="0"/>
          <w:bCs w:val="0"/>
          <w:i w:val="0"/>
          <w:iCs w:val="0"/>
          <w:noProof w:val="0"/>
          <w:color w:val="auto"/>
          <w:sz w:val="28"/>
          <w:szCs w:val="28"/>
          <w:lang w:val="en-GB"/>
        </w:rPr>
        <w:t xml:space="preserve"> shows the procedure for requesting knowledge. In the initial phase, the user calculates a knowledge transfer gap from which he can obtain a formal structure in which the benefits and causes of the knowledge gap are properly defined. Then, the information must be uploaded to the program, from where the user's request can be confirmed. After sending the request, the administrator responsible for its execution will </w:t>
      </w:r>
      <w:r w:rsidRPr="704FAF6E" w:rsidR="36BF2D06">
        <w:rPr>
          <w:rFonts w:ascii="Arial" w:hAnsi="Arial" w:eastAsia="Arial" w:cs="Arial"/>
          <w:b w:val="0"/>
          <w:bCs w:val="0"/>
          <w:i w:val="0"/>
          <w:iCs w:val="0"/>
          <w:noProof w:val="0"/>
          <w:color w:val="auto"/>
          <w:sz w:val="28"/>
          <w:szCs w:val="28"/>
          <w:lang w:val="en-GB"/>
        </w:rPr>
        <w:t>analyse</w:t>
      </w:r>
      <w:r w:rsidRPr="704FAF6E" w:rsidR="21C48C8C">
        <w:rPr>
          <w:rFonts w:ascii="Arial" w:hAnsi="Arial" w:eastAsia="Arial" w:cs="Arial"/>
          <w:b w:val="0"/>
          <w:bCs w:val="0"/>
          <w:i w:val="0"/>
          <w:iCs w:val="0"/>
          <w:noProof w:val="0"/>
          <w:color w:val="auto"/>
          <w:sz w:val="28"/>
          <w:szCs w:val="28"/>
          <w:lang w:val="en-GB"/>
        </w:rPr>
        <w:t xml:space="preserve"> it and check if the information exists in the warehouse. If saved, the administrator shares the link on request knowledge. If the knowledge is not tested and the benefits of the application are developed, the administrator approves the application and selects the most efficient and reliable person to </w:t>
      </w:r>
      <w:r w:rsidRPr="704FAF6E" w:rsidR="4D3B6A1C">
        <w:rPr>
          <w:rFonts w:ascii="Arial" w:hAnsi="Arial" w:eastAsia="Arial" w:cs="Arial"/>
          <w:b w:val="0"/>
          <w:bCs w:val="0"/>
          <w:i w:val="0"/>
          <w:iCs w:val="0"/>
          <w:noProof w:val="0"/>
          <w:color w:val="auto"/>
          <w:sz w:val="28"/>
          <w:szCs w:val="28"/>
          <w:lang w:val="en-GB"/>
        </w:rPr>
        <w:t>fulfil</w:t>
      </w:r>
      <w:r w:rsidRPr="704FAF6E" w:rsidR="21C48C8C">
        <w:rPr>
          <w:rFonts w:ascii="Arial" w:hAnsi="Arial" w:eastAsia="Arial" w:cs="Arial"/>
          <w:b w:val="0"/>
          <w:bCs w:val="0"/>
          <w:i w:val="0"/>
          <w:iCs w:val="0"/>
          <w:noProof w:val="0"/>
          <w:color w:val="auto"/>
          <w:sz w:val="28"/>
          <w:szCs w:val="28"/>
          <w:lang w:val="en-GB"/>
        </w:rPr>
        <w:t xml:space="preserve"> it. Finally, he invites the participant to the structure and presents achievable content.</w:t>
      </w:r>
      <w:r>
        <w:br/>
      </w:r>
      <w:r w:rsidRPr="704FAF6E" w:rsidR="21C48C8C">
        <w:rPr>
          <w:rFonts w:ascii="Arial" w:hAnsi="Arial" w:eastAsia="Arial" w:cs="Arial"/>
          <w:b w:val="0"/>
          <w:bCs w:val="0"/>
          <w:i w:val="0"/>
          <w:iCs w:val="0"/>
          <w:noProof w:val="0"/>
          <w:color w:val="auto"/>
          <w:sz w:val="28"/>
          <w:szCs w:val="28"/>
          <w:lang w:val="en-GB"/>
        </w:rPr>
        <w:t xml:space="preserve">In the initial phase, the selection process of a knowledge promoter takes place depending on the knowledge and experience of the administrator, as well as the efficiency of employees (Handa et al., 2019). Once the knowledge platform is completed by experts, the content and effective participants will be </w:t>
      </w:r>
      <w:r w:rsidRPr="704FAF6E" w:rsidR="2B9EA94A">
        <w:rPr>
          <w:rFonts w:ascii="Arial" w:hAnsi="Arial" w:eastAsia="Arial" w:cs="Arial"/>
          <w:b w:val="0"/>
          <w:bCs w:val="0"/>
          <w:i w:val="0"/>
          <w:iCs w:val="0"/>
          <w:noProof w:val="0"/>
          <w:color w:val="auto"/>
          <w:sz w:val="28"/>
          <w:szCs w:val="28"/>
          <w:lang w:val="en-GB"/>
        </w:rPr>
        <w:t>analysed</w:t>
      </w:r>
      <w:r w:rsidRPr="704FAF6E" w:rsidR="21C48C8C">
        <w:rPr>
          <w:rFonts w:ascii="Arial" w:hAnsi="Arial" w:eastAsia="Arial" w:cs="Arial"/>
          <w:b w:val="0"/>
          <w:bCs w:val="0"/>
          <w:i w:val="0"/>
          <w:iCs w:val="0"/>
          <w:noProof w:val="0"/>
          <w:color w:val="auto"/>
          <w:sz w:val="28"/>
          <w:szCs w:val="28"/>
          <w:lang w:val="en-GB"/>
        </w:rPr>
        <w:t xml:space="preserve"> and divided into subjects, and for this reason it will also offer the possibility to choose a mobile choice. The rating scale is used to rate regular visitors to the platform, both for knowledge content and for discussions. As a rule, this will help to ensure the quality audit to which users refer, as well as to the evaluation of participants.</w:t>
      </w:r>
    </w:p>
    <w:p w:rsidR="30253411" w:rsidP="704FAF6E" w:rsidRDefault="30253411" w14:paraId="1DD6D39C" w14:textId="24935725">
      <w:pPr>
        <w:pStyle w:val="Normal"/>
        <w:jc w:val="both"/>
        <w:rPr>
          <w:rFonts w:ascii="Arial" w:hAnsi="Arial" w:eastAsia="Arial" w:cs="Arial"/>
          <w:b w:val="1"/>
          <w:bCs w:val="1"/>
          <w:i w:val="0"/>
          <w:iCs w:val="0"/>
          <w:noProof w:val="0"/>
          <w:color w:val="auto"/>
          <w:sz w:val="32"/>
          <w:szCs w:val="32"/>
          <w:lang w:val="en-GB"/>
        </w:rPr>
      </w:pPr>
      <w:r w:rsidRPr="704FAF6E" w:rsidR="30253411">
        <w:rPr>
          <w:rFonts w:ascii="Arial" w:hAnsi="Arial" w:eastAsia="Arial" w:cs="Arial"/>
          <w:b w:val="1"/>
          <w:bCs w:val="1"/>
          <w:i w:val="0"/>
          <w:iCs w:val="0"/>
          <w:noProof w:val="0"/>
          <w:color w:val="auto"/>
          <w:sz w:val="32"/>
          <w:szCs w:val="32"/>
          <w:lang w:val="en-GB"/>
        </w:rPr>
        <w:t xml:space="preserve">Recommendation </w:t>
      </w:r>
      <w:r w:rsidRPr="704FAF6E" w:rsidR="34A4EFC2">
        <w:rPr>
          <w:rFonts w:ascii="Arial" w:hAnsi="Arial" w:eastAsia="Arial" w:cs="Arial"/>
          <w:b w:val="1"/>
          <w:bCs w:val="1"/>
          <w:i w:val="0"/>
          <w:iCs w:val="0"/>
          <w:noProof w:val="0"/>
          <w:color w:val="auto"/>
          <w:sz w:val="32"/>
          <w:szCs w:val="32"/>
          <w:lang w:val="en-GB"/>
        </w:rPr>
        <w:t>for improving the current framework</w:t>
      </w:r>
    </w:p>
    <w:p w:rsidR="4A396460" w:rsidP="704FAF6E" w:rsidRDefault="4A396460" w14:paraId="3562D34A" w14:textId="6C9FC4C4">
      <w:pPr>
        <w:pStyle w:val="Normal"/>
        <w:jc w:val="both"/>
        <w:rPr>
          <w:rFonts w:ascii="Arial" w:hAnsi="Arial" w:eastAsia="Arial" w:cs="Arial"/>
          <w:b w:val="0"/>
          <w:bCs w:val="0"/>
          <w:i w:val="0"/>
          <w:iCs w:val="0"/>
          <w:noProof w:val="0"/>
          <w:color w:val="auto"/>
          <w:sz w:val="28"/>
          <w:szCs w:val="28"/>
          <w:lang w:val="en-GB"/>
        </w:rPr>
      </w:pPr>
      <w:r w:rsidRPr="704FAF6E" w:rsidR="4A396460">
        <w:rPr>
          <w:rFonts w:ascii="Arial" w:hAnsi="Arial" w:eastAsia="Arial" w:cs="Arial"/>
          <w:b w:val="0"/>
          <w:bCs w:val="0"/>
          <w:i w:val="0"/>
          <w:iCs w:val="0"/>
          <w:noProof w:val="0"/>
          <w:color w:val="auto"/>
          <w:sz w:val="28"/>
          <w:szCs w:val="28"/>
          <w:lang w:val="en-GB"/>
        </w:rPr>
        <w:t>The current structure has established that knowledge should be processed using appropriate communication technologies and procedures. Capturing videos and stories helps ensure the intensity of information. Despite this, knowledge participants need to be very enthusiastic so that they can be selected using a precise selection process based on their skills and experience. Seminars, interviews and surveys will be widely generated to receive feedback from end users. A workshop should be organized to assess knowledge conversion. To improve information technology, the cost of resources should be reduced. Knowledge providers should focus on the system with full attention.</w:t>
      </w:r>
    </w:p>
    <w:p w:rsidR="71A81A2F" w:rsidP="704FAF6E" w:rsidRDefault="71A81A2F" w14:paraId="1F183FC0" w14:textId="5C62E871">
      <w:pPr>
        <w:pStyle w:val="Normal"/>
        <w:jc w:val="left"/>
        <w:rPr>
          <w:rFonts w:ascii="Arial" w:hAnsi="Arial" w:eastAsia="Arial" w:cs="Arial"/>
          <w:b w:val="0"/>
          <w:bCs w:val="0"/>
          <w:i w:val="0"/>
          <w:iCs w:val="0"/>
          <w:noProof w:val="0"/>
          <w:color w:val="auto"/>
          <w:sz w:val="28"/>
          <w:szCs w:val="28"/>
          <w:lang w:val="en-GB"/>
        </w:rPr>
      </w:pPr>
      <w:r w:rsidRPr="704FAF6E" w:rsidR="49C641C3">
        <w:rPr>
          <w:rFonts w:ascii="Arial" w:hAnsi="Arial" w:eastAsia="Arial" w:cs="Arial"/>
          <w:b w:val="1"/>
          <w:bCs w:val="1"/>
          <w:i w:val="0"/>
          <w:iCs w:val="0"/>
          <w:noProof w:val="0"/>
          <w:color w:val="auto"/>
          <w:sz w:val="32"/>
          <w:szCs w:val="32"/>
          <w:lang w:val="en-GB"/>
        </w:rPr>
        <w:t>Conclusion</w:t>
      </w:r>
    </w:p>
    <w:p w:rsidR="1FBC9251" w:rsidP="704FAF6E" w:rsidRDefault="1FBC9251" w14:paraId="0F7E08B2" w14:textId="3D6FED62">
      <w:pPr>
        <w:pStyle w:val="Normal"/>
        <w:jc w:val="both"/>
        <w:rPr>
          <w:rFonts w:ascii="Arial" w:hAnsi="Arial" w:eastAsia="Arial" w:cs="Arial"/>
          <w:b w:val="0"/>
          <w:bCs w:val="0"/>
          <w:i w:val="0"/>
          <w:iCs w:val="0"/>
          <w:noProof w:val="0"/>
          <w:color w:val="auto" w:themeColor="text1" w:themeTint="FF" w:themeShade="FF"/>
          <w:sz w:val="28"/>
          <w:szCs w:val="28"/>
          <w:lang w:val="en-GB"/>
        </w:rPr>
      </w:pPr>
      <w:r w:rsidRPr="2F605268" w:rsidR="49C641C3">
        <w:rPr>
          <w:rFonts w:ascii="Arial" w:hAnsi="Arial" w:eastAsia="Arial" w:cs="Arial"/>
          <w:b w:val="0"/>
          <w:bCs w:val="0"/>
          <w:i w:val="0"/>
          <w:iCs w:val="0"/>
          <w:noProof w:val="0"/>
          <w:color w:val="auto"/>
          <w:sz w:val="28"/>
          <w:szCs w:val="28"/>
          <w:lang w:val="en-GB"/>
        </w:rPr>
        <w:t xml:space="preserve">In conclusion, knowledge management is essential for business organizations to improve the communication, technology and technology aspects of an organization that can increase efficiency and productivity. Information management provides a better understanding of customer needs and helps businesses make accurate decisions and strategic planning to gain a competitive advantage, and knowledge of both individuals and organizations is important to protect intellectual property. Knowledge modelling systems, such as </w:t>
      </w:r>
      <w:r w:rsidRPr="2F605268" w:rsidR="49C641C3">
        <w:rPr>
          <w:rFonts w:ascii="Arial" w:hAnsi="Arial" w:eastAsia="Arial" w:cs="Arial"/>
          <w:b w:val="0"/>
          <w:bCs w:val="0"/>
          <w:i w:val="0"/>
          <w:iCs w:val="0"/>
          <w:noProof w:val="0"/>
          <w:color w:val="auto"/>
          <w:sz w:val="28"/>
          <w:szCs w:val="28"/>
          <w:lang w:val="en-GB"/>
        </w:rPr>
        <w:t>CommonKADS</w:t>
      </w:r>
      <w:r w:rsidRPr="2F605268" w:rsidR="49C641C3">
        <w:rPr>
          <w:rFonts w:ascii="Arial" w:hAnsi="Arial" w:eastAsia="Arial" w:cs="Arial"/>
          <w:b w:val="0"/>
          <w:bCs w:val="0"/>
          <w:i w:val="0"/>
          <w:iCs w:val="0"/>
          <w:noProof w:val="0"/>
          <w:color w:val="auto"/>
          <w:sz w:val="28"/>
          <w:szCs w:val="28"/>
          <w:lang w:val="en-GB"/>
        </w:rPr>
        <w:t>, UML, and multi-perspective modelling techniques, can help an organization identify and enhance existing knowledge assets. Aston Martin's knowledge resources, such as state-of-the-art technology, environmental policies and marketing techniques, help the company grow sales and expand its customer base. The knowledge exchange framework is created in this report in accordance with</w:t>
      </w:r>
      <w:r w:rsidRPr="2F605268" w:rsidR="7F478CF1">
        <w:rPr>
          <w:rFonts w:ascii="Arial" w:hAnsi="Arial" w:eastAsia="Arial" w:cs="Arial"/>
          <w:b w:val="0"/>
          <w:bCs w:val="0"/>
          <w:i w:val="0"/>
          <w:iCs w:val="0"/>
          <w:noProof w:val="0"/>
          <w:color w:val="auto"/>
          <w:sz w:val="28"/>
          <w:szCs w:val="28"/>
          <w:lang w:val="en-GB"/>
        </w:rPr>
        <w:t xml:space="preserve"> </w:t>
      </w:r>
      <w:r w:rsidRPr="2F605268" w:rsidR="49C641C3">
        <w:rPr>
          <w:rFonts w:ascii="Arial" w:hAnsi="Arial" w:eastAsia="Arial" w:cs="Arial"/>
          <w:b w:val="0"/>
          <w:bCs w:val="0"/>
          <w:i w:val="0"/>
          <w:iCs w:val="0"/>
          <w:noProof w:val="0"/>
          <w:color w:val="auto"/>
          <w:sz w:val="28"/>
          <w:szCs w:val="28"/>
          <w:lang w:val="en-GB"/>
        </w:rPr>
        <w:t>Aston Martin manages knowledge management assets and processes to identify long-term and medium-term approaches to knowledge development. Employee collaboration and resource integration help organizations grow intelligence and develop service innovations to attract customers.</w:t>
      </w:r>
    </w:p>
    <w:p w:rsidR="3F2C3589" w:rsidP="2F605268" w:rsidRDefault="3F2C3589" w14:paraId="0B278DD5" w14:textId="74602C91">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2110982F" w14:textId="39529D98">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3A0713E5" w14:textId="1D28AFC1">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2F753830" w14:textId="2C1E7451">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1970B83A" w14:textId="4A6CCC01">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7A173471" w14:textId="39F6FB0F">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5FBA79DE" w14:textId="0B2081B8">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4652A12D" w14:textId="1B812545">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408AD704" w14:textId="078FD6A9">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32B3E42B" w14:textId="267766E4">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3DD4E76D" w14:textId="3167130E">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41E9D5A7" w14:textId="0F014F40">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59A614D0" w14:textId="286A7AD8">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56DD105E" w14:textId="5756404F">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15526A5A" w14:textId="18BFBD8C">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1BD3977E" w14:textId="263F1945">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220B655C" w14:textId="5E3CA51F">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36A76873" w14:textId="65CEF25C">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426FF4AA" w14:textId="29949C0A">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60BCC744" w14:textId="4409E9D3">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15E80A2A" w14:textId="60FC7F03">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30E8E667" w14:textId="379E7CD4">
      <w:pPr>
        <w:pStyle w:val="Normal"/>
        <w:jc w:val="both"/>
        <w:rPr>
          <w:rFonts w:ascii="Arial" w:hAnsi="Arial" w:eastAsia="Arial" w:cs="Arial"/>
          <w:b w:val="1"/>
          <w:bCs w:val="1"/>
          <w:i w:val="0"/>
          <w:iCs w:val="0"/>
          <w:noProof w:val="0"/>
          <w:color w:val="auto"/>
          <w:sz w:val="32"/>
          <w:szCs w:val="32"/>
          <w:lang w:val="en-GB"/>
        </w:rPr>
      </w:pPr>
    </w:p>
    <w:p w:rsidR="3F2C3589" w:rsidP="2F605268" w:rsidRDefault="3F2C3589" w14:paraId="55AEF5B3" w14:textId="12C33704">
      <w:pPr>
        <w:pStyle w:val="Normal"/>
        <w:jc w:val="both"/>
        <w:rPr>
          <w:rFonts w:ascii="Arial" w:hAnsi="Arial" w:eastAsia="Arial" w:cs="Arial"/>
          <w:b w:val="1"/>
          <w:bCs w:val="1"/>
          <w:i w:val="0"/>
          <w:iCs w:val="0"/>
          <w:noProof w:val="0"/>
          <w:color w:val="auto"/>
          <w:sz w:val="32"/>
          <w:szCs w:val="32"/>
          <w:lang w:val="en-GB"/>
        </w:rPr>
      </w:pPr>
      <w:r w:rsidRPr="2F605268" w:rsidR="3F2C3589">
        <w:rPr>
          <w:rFonts w:ascii="Arial" w:hAnsi="Arial" w:eastAsia="Arial" w:cs="Arial"/>
          <w:b w:val="1"/>
          <w:bCs w:val="1"/>
          <w:i w:val="0"/>
          <w:iCs w:val="0"/>
          <w:noProof w:val="0"/>
          <w:color w:val="auto"/>
          <w:sz w:val="32"/>
          <w:szCs w:val="32"/>
          <w:lang w:val="en-GB"/>
        </w:rPr>
        <w:t>Reference</w:t>
      </w:r>
      <w:r w:rsidRPr="2F605268" w:rsidR="070885B6">
        <w:rPr>
          <w:rFonts w:ascii="Arial" w:hAnsi="Arial" w:eastAsia="Arial" w:cs="Arial"/>
          <w:b w:val="1"/>
          <w:bCs w:val="1"/>
          <w:i w:val="0"/>
          <w:iCs w:val="0"/>
          <w:noProof w:val="0"/>
          <w:color w:val="auto"/>
          <w:sz w:val="32"/>
          <w:szCs w:val="32"/>
          <w:lang w:val="en-GB"/>
        </w:rPr>
        <w:t>:</w:t>
      </w:r>
    </w:p>
    <w:p w:rsidR="070885B6" w:rsidP="704FAF6E" w:rsidRDefault="070885B6" w14:paraId="03271B43" w14:textId="5C28CAAD">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Acierno, M., Cursi, S., Simeone, D. and </w:t>
      </w:r>
      <w:proofErr w:type="spellStart"/>
      <w:r w:rsidRPr="704FAF6E" w:rsidR="070885B6">
        <w:rPr>
          <w:rFonts w:ascii="Arial" w:hAnsi="Arial" w:eastAsia="Arial" w:cs="Arial"/>
          <w:b w:val="0"/>
          <w:bCs w:val="0"/>
          <w:i w:val="1"/>
          <w:iCs w:val="1"/>
          <w:noProof w:val="0"/>
          <w:color w:val="auto"/>
          <w:sz w:val="24"/>
          <w:szCs w:val="24"/>
          <w:lang w:val="en-GB"/>
        </w:rPr>
        <w:t>Fiorani</w:t>
      </w:r>
      <w:proofErr w:type="spellEnd"/>
      <w:r w:rsidRPr="704FAF6E" w:rsidR="070885B6">
        <w:rPr>
          <w:rFonts w:ascii="Arial" w:hAnsi="Arial" w:eastAsia="Arial" w:cs="Arial"/>
          <w:b w:val="0"/>
          <w:bCs w:val="0"/>
          <w:i w:val="1"/>
          <w:iCs w:val="1"/>
          <w:noProof w:val="0"/>
          <w:color w:val="auto"/>
          <w:sz w:val="24"/>
          <w:szCs w:val="24"/>
          <w:lang w:val="en-GB"/>
        </w:rPr>
        <w:t>, D., 2017. Architectural heritage knowledge modelling: An ontology-based framework for conservation process. Journal of Cultural Heritage, 24, pp.124-133.</w:t>
      </w:r>
    </w:p>
    <w:p w:rsidR="070885B6" w:rsidP="704FAF6E" w:rsidRDefault="070885B6" w14:paraId="00309B4D" w14:textId="797615B1">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Anderson, R.D. and </w:t>
      </w:r>
      <w:proofErr w:type="spellStart"/>
      <w:r w:rsidRPr="704FAF6E" w:rsidR="070885B6">
        <w:rPr>
          <w:rFonts w:ascii="Arial" w:hAnsi="Arial" w:eastAsia="Arial" w:cs="Arial"/>
          <w:b w:val="0"/>
          <w:bCs w:val="0"/>
          <w:i w:val="1"/>
          <w:iCs w:val="1"/>
          <w:noProof w:val="0"/>
          <w:color w:val="auto"/>
          <w:sz w:val="24"/>
          <w:szCs w:val="24"/>
          <w:lang w:val="en-GB"/>
        </w:rPr>
        <w:t>Gallini</w:t>
      </w:r>
      <w:proofErr w:type="spellEnd"/>
      <w:r w:rsidRPr="704FAF6E" w:rsidR="070885B6">
        <w:rPr>
          <w:rFonts w:ascii="Arial" w:hAnsi="Arial" w:eastAsia="Arial" w:cs="Arial"/>
          <w:b w:val="0"/>
          <w:bCs w:val="0"/>
          <w:i w:val="1"/>
          <w:iCs w:val="1"/>
          <w:noProof w:val="0"/>
          <w:color w:val="auto"/>
          <w:sz w:val="24"/>
          <w:szCs w:val="24"/>
          <w:lang w:val="en-GB"/>
        </w:rPr>
        <w:t>, N., 2019. Competition Policy and Intellectual Property Rights in a Knowledge-Based Economy. Routledge.</w:t>
      </w:r>
    </w:p>
    <w:p w:rsidR="070885B6" w:rsidP="704FAF6E" w:rsidRDefault="070885B6" w14:paraId="5FC394E6" w14:textId="752785F4">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Barney, J.B., 2017. Resources, capabilities, core competencies, invisible assets, and knowledge assets: Label proliferation and theory development in the field of strategic management. The SMS Blackwell handbook of organisational capabilities, pp.422-426.</w:t>
      </w:r>
    </w:p>
    <w:p w:rsidR="070885B6" w:rsidP="704FAF6E" w:rsidRDefault="070885B6" w14:paraId="4F564F1F" w14:textId="3B4318CF">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Byukusenge</w:t>
      </w:r>
      <w:proofErr w:type="spellEnd"/>
      <w:r w:rsidRPr="704FAF6E" w:rsidR="070885B6">
        <w:rPr>
          <w:rFonts w:ascii="Arial" w:hAnsi="Arial" w:eastAsia="Arial" w:cs="Arial"/>
          <w:b w:val="0"/>
          <w:bCs w:val="0"/>
          <w:i w:val="1"/>
          <w:iCs w:val="1"/>
          <w:noProof w:val="0"/>
          <w:color w:val="auto"/>
          <w:sz w:val="24"/>
          <w:szCs w:val="24"/>
          <w:lang w:val="en-GB"/>
        </w:rPr>
        <w:t xml:space="preserve">, E. and Munene, J.C., 2017. Knowledge management and business performance: Does innovation </w:t>
      </w:r>
      <w:proofErr w:type="gramStart"/>
      <w:r w:rsidRPr="704FAF6E" w:rsidR="070885B6">
        <w:rPr>
          <w:rFonts w:ascii="Arial" w:hAnsi="Arial" w:eastAsia="Arial" w:cs="Arial"/>
          <w:b w:val="0"/>
          <w:bCs w:val="0"/>
          <w:i w:val="1"/>
          <w:iCs w:val="1"/>
          <w:noProof w:val="0"/>
          <w:color w:val="auto"/>
          <w:sz w:val="24"/>
          <w:szCs w:val="24"/>
          <w:lang w:val="en-GB"/>
        </w:rPr>
        <w:t>matter?.</w:t>
      </w:r>
      <w:proofErr w:type="gramEnd"/>
      <w:r w:rsidRPr="704FAF6E" w:rsidR="070885B6">
        <w:rPr>
          <w:rFonts w:ascii="Arial" w:hAnsi="Arial" w:eastAsia="Arial" w:cs="Arial"/>
          <w:b w:val="0"/>
          <w:bCs w:val="0"/>
          <w:i w:val="1"/>
          <w:iCs w:val="1"/>
          <w:noProof w:val="0"/>
          <w:color w:val="auto"/>
          <w:sz w:val="24"/>
          <w:szCs w:val="24"/>
          <w:lang w:val="en-GB"/>
        </w:rPr>
        <w:t xml:space="preserve"> Cogent Business &amp; Management, 4(1), p.1368434.</w:t>
      </w:r>
    </w:p>
    <w:p w:rsidR="070885B6" w:rsidP="704FAF6E" w:rsidRDefault="070885B6" w14:paraId="1E018233" w14:textId="1D912F17">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Cepeda-Carrion, I., </w:t>
      </w:r>
      <w:proofErr w:type="spellStart"/>
      <w:r w:rsidRPr="704FAF6E" w:rsidR="070885B6">
        <w:rPr>
          <w:rFonts w:ascii="Arial" w:hAnsi="Arial" w:eastAsia="Arial" w:cs="Arial"/>
          <w:b w:val="0"/>
          <w:bCs w:val="0"/>
          <w:i w:val="1"/>
          <w:iCs w:val="1"/>
          <w:noProof w:val="0"/>
          <w:color w:val="auto"/>
          <w:sz w:val="24"/>
          <w:szCs w:val="24"/>
          <w:lang w:val="en-GB"/>
        </w:rPr>
        <w:t>Martelo-Landroguez</w:t>
      </w:r>
      <w:proofErr w:type="spellEnd"/>
      <w:r w:rsidRPr="704FAF6E" w:rsidR="070885B6">
        <w:rPr>
          <w:rFonts w:ascii="Arial" w:hAnsi="Arial" w:eastAsia="Arial" w:cs="Arial"/>
          <w:b w:val="0"/>
          <w:bCs w:val="0"/>
          <w:i w:val="1"/>
          <w:iCs w:val="1"/>
          <w:noProof w:val="0"/>
          <w:color w:val="auto"/>
          <w:sz w:val="24"/>
          <w:szCs w:val="24"/>
          <w:lang w:val="en-GB"/>
        </w:rPr>
        <w:t>, S., Leal-Rodríguez, A.L. and Leal-Millán, A., 2017. Critical processes of knowledge management: An approach toward the creation of customer value. European Research on Management and Business Economics, 23(1), pp.1-7.</w:t>
      </w:r>
    </w:p>
    <w:p w:rsidR="070885B6" w:rsidP="704FAF6E" w:rsidRDefault="070885B6" w14:paraId="52EA68D9" w14:textId="7429CEF2">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Dalkir</w:t>
      </w:r>
      <w:proofErr w:type="spellEnd"/>
      <w:r w:rsidRPr="704FAF6E" w:rsidR="070885B6">
        <w:rPr>
          <w:rFonts w:ascii="Arial" w:hAnsi="Arial" w:eastAsia="Arial" w:cs="Arial"/>
          <w:b w:val="0"/>
          <w:bCs w:val="0"/>
          <w:i w:val="1"/>
          <w:iCs w:val="1"/>
          <w:noProof w:val="0"/>
          <w:color w:val="auto"/>
          <w:sz w:val="24"/>
          <w:szCs w:val="24"/>
          <w:lang w:val="en-GB"/>
        </w:rPr>
        <w:t>, K., 2017. Knowledge management in theory and practice. MIT press.</w:t>
      </w:r>
    </w:p>
    <w:p w:rsidR="070885B6" w:rsidP="704FAF6E" w:rsidRDefault="070885B6" w14:paraId="2A49B770" w14:textId="464A6BED">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Gunjal</w:t>
      </w:r>
      <w:proofErr w:type="spellEnd"/>
      <w:r w:rsidRPr="704FAF6E" w:rsidR="070885B6">
        <w:rPr>
          <w:rFonts w:ascii="Arial" w:hAnsi="Arial" w:eastAsia="Arial" w:cs="Arial"/>
          <w:b w:val="0"/>
          <w:bCs w:val="0"/>
          <w:i w:val="1"/>
          <w:iCs w:val="1"/>
          <w:noProof w:val="0"/>
          <w:color w:val="auto"/>
          <w:sz w:val="24"/>
          <w:szCs w:val="24"/>
          <w:lang w:val="en-GB"/>
        </w:rPr>
        <w:t>, B., 2019. Knowledge management: why do we need it for corporates. Malaysian Journal of Library &amp; Information Science (ISSN: 1394-6234).</w:t>
      </w:r>
    </w:p>
    <w:p w:rsidR="070885B6" w:rsidP="704FAF6E" w:rsidRDefault="070885B6" w14:paraId="2E742970" w14:textId="72BF5D61">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Handa, P., Pagani, J. and Bedford, D., 2019. Defining the Revenue and Profit Generated by Knowledge Assets. Knowledge Assets and Knowledge Audits (Working Methods for Knowledge Management), pp.237-248.</w:t>
      </w:r>
    </w:p>
    <w:p w:rsidR="070885B6" w:rsidP="704FAF6E" w:rsidRDefault="070885B6" w14:paraId="16AF8AFB" w14:textId="42FA4598">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Kollewe</w:t>
      </w:r>
      <w:proofErr w:type="spellEnd"/>
      <w:r w:rsidRPr="704FAF6E" w:rsidR="070885B6">
        <w:rPr>
          <w:rFonts w:ascii="Arial" w:hAnsi="Arial" w:eastAsia="Arial" w:cs="Arial"/>
          <w:b w:val="0"/>
          <w:bCs w:val="0"/>
          <w:i w:val="1"/>
          <w:iCs w:val="1"/>
          <w:noProof w:val="0"/>
          <w:color w:val="auto"/>
          <w:sz w:val="24"/>
          <w:szCs w:val="24"/>
          <w:lang w:val="en-GB"/>
        </w:rPr>
        <w:t xml:space="preserve">, J. (2019). Aston Martin blames tough European market for £13.5m loss. [online] the Guardian. Available at: </w:t>
      </w:r>
      <w:hyperlink r:id="R3c85b902348b4cb2">
        <w:r w:rsidRPr="704FAF6E" w:rsidR="070885B6">
          <w:rPr>
            <w:rStyle w:val="Hyperlink"/>
            <w:rFonts w:ascii="Arial" w:hAnsi="Arial" w:eastAsia="Arial" w:cs="Arial"/>
            <w:b w:val="0"/>
            <w:bCs w:val="0"/>
            <w:i w:val="1"/>
            <w:iCs w:val="1"/>
            <w:noProof w:val="0"/>
            <w:color w:val="auto"/>
            <w:sz w:val="24"/>
            <w:szCs w:val="24"/>
            <w:u w:val="single"/>
            <w:lang w:val="en-GB"/>
          </w:rPr>
          <w:t>https://www.theguardian.com/business/2019/nov/07/aston-martin-blames-tough-european-market-for-135m-loss</w:t>
        </w:r>
      </w:hyperlink>
      <w:r w:rsidRPr="704FAF6E" w:rsidR="070885B6">
        <w:rPr>
          <w:rFonts w:ascii="Arial" w:hAnsi="Arial" w:eastAsia="Arial" w:cs="Arial"/>
          <w:b w:val="0"/>
          <w:bCs w:val="0"/>
          <w:i w:val="1"/>
          <w:iCs w:val="1"/>
          <w:noProof w:val="0"/>
          <w:color w:val="auto"/>
          <w:sz w:val="24"/>
          <w:szCs w:val="24"/>
          <w:lang w:val="en-GB"/>
        </w:rPr>
        <w:t xml:space="preserve"> [Accessed 5 May 2020].</w:t>
      </w:r>
    </w:p>
    <w:p w:rsidR="070885B6" w:rsidP="704FAF6E" w:rsidRDefault="070885B6" w14:paraId="2CDE2338" w14:textId="17091B20">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Lin, C., Li, B. and Wu, Y.J., 2018. Existing knowledge assets and disruptive innovation: The role of knowledge embeddedness and specificity. Sustainability, 10(2), p.342.</w:t>
      </w:r>
    </w:p>
    <w:p w:rsidR="070885B6" w:rsidP="704FAF6E" w:rsidRDefault="070885B6" w14:paraId="3155AFCE" w14:textId="0560427E">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Massingham, P. and Al </w:t>
      </w:r>
      <w:proofErr w:type="spellStart"/>
      <w:r w:rsidRPr="704FAF6E" w:rsidR="070885B6">
        <w:rPr>
          <w:rFonts w:ascii="Arial" w:hAnsi="Arial" w:eastAsia="Arial" w:cs="Arial"/>
          <w:b w:val="0"/>
          <w:bCs w:val="0"/>
          <w:i w:val="1"/>
          <w:iCs w:val="1"/>
          <w:noProof w:val="0"/>
          <w:color w:val="auto"/>
          <w:sz w:val="24"/>
          <w:szCs w:val="24"/>
          <w:lang w:val="en-GB"/>
        </w:rPr>
        <w:t>Holaibi</w:t>
      </w:r>
      <w:proofErr w:type="spellEnd"/>
      <w:r w:rsidRPr="704FAF6E" w:rsidR="070885B6">
        <w:rPr>
          <w:rFonts w:ascii="Arial" w:hAnsi="Arial" w:eastAsia="Arial" w:cs="Arial"/>
          <w:b w:val="0"/>
          <w:bCs w:val="0"/>
          <w:i w:val="1"/>
          <w:iCs w:val="1"/>
          <w:noProof w:val="0"/>
          <w:color w:val="auto"/>
          <w:sz w:val="24"/>
          <w:szCs w:val="24"/>
          <w:lang w:val="en-GB"/>
        </w:rPr>
        <w:t>, M., 2017. Embedding knowledge management into business processes. Knowledge and Process Management, 24(1), pp.53-71.</w:t>
      </w:r>
    </w:p>
    <w:p w:rsidR="070885B6" w:rsidP="704FAF6E" w:rsidRDefault="070885B6" w14:paraId="42AA4423" w14:textId="0FA5EECE">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Natalicchio</w:t>
      </w:r>
      <w:proofErr w:type="spellEnd"/>
      <w:r w:rsidRPr="704FAF6E" w:rsidR="070885B6">
        <w:rPr>
          <w:rFonts w:ascii="Arial" w:hAnsi="Arial" w:eastAsia="Arial" w:cs="Arial"/>
          <w:b w:val="0"/>
          <w:bCs w:val="0"/>
          <w:i w:val="1"/>
          <w:iCs w:val="1"/>
          <w:noProof w:val="0"/>
          <w:color w:val="auto"/>
          <w:sz w:val="24"/>
          <w:szCs w:val="24"/>
          <w:lang w:val="en-GB"/>
        </w:rPr>
        <w:t>, A., Ardito, L., Savino, T. and Albino, V. 2017. Managing knowledge assets for open innovation: a systematic literature review. Journal of Knowledge Management.</w:t>
      </w:r>
    </w:p>
    <w:p w:rsidR="070885B6" w:rsidP="704FAF6E" w:rsidRDefault="070885B6" w14:paraId="3FD69D03" w14:textId="6EDB6013">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Natalicchio</w:t>
      </w:r>
      <w:proofErr w:type="spellEnd"/>
      <w:r w:rsidRPr="704FAF6E" w:rsidR="070885B6">
        <w:rPr>
          <w:rFonts w:ascii="Arial" w:hAnsi="Arial" w:eastAsia="Arial" w:cs="Arial"/>
          <w:b w:val="0"/>
          <w:bCs w:val="0"/>
          <w:i w:val="1"/>
          <w:iCs w:val="1"/>
          <w:noProof w:val="0"/>
          <w:color w:val="auto"/>
          <w:sz w:val="24"/>
          <w:szCs w:val="24"/>
          <w:lang w:val="en-GB"/>
        </w:rPr>
        <w:t>, A., Ardito, L., Savino, T. and Albino, V., 2017. Managing knowledge assets for open innovation: a systematic literature review. Journal of Knowledge Management.</w:t>
      </w:r>
    </w:p>
    <w:p w:rsidR="070885B6" w:rsidP="704FAF6E" w:rsidRDefault="070885B6" w14:paraId="1D7589EB" w14:textId="7E020606">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North, K. and </w:t>
      </w:r>
      <w:proofErr w:type="spellStart"/>
      <w:r w:rsidRPr="704FAF6E" w:rsidR="070885B6">
        <w:rPr>
          <w:rFonts w:ascii="Arial" w:hAnsi="Arial" w:eastAsia="Arial" w:cs="Arial"/>
          <w:b w:val="0"/>
          <w:bCs w:val="0"/>
          <w:i w:val="1"/>
          <w:iCs w:val="1"/>
          <w:noProof w:val="0"/>
          <w:color w:val="auto"/>
          <w:sz w:val="24"/>
          <w:szCs w:val="24"/>
          <w:lang w:val="en-GB"/>
        </w:rPr>
        <w:t>Kumta</w:t>
      </w:r>
      <w:proofErr w:type="spellEnd"/>
      <w:r w:rsidRPr="704FAF6E" w:rsidR="070885B6">
        <w:rPr>
          <w:rFonts w:ascii="Arial" w:hAnsi="Arial" w:eastAsia="Arial" w:cs="Arial"/>
          <w:b w:val="0"/>
          <w:bCs w:val="0"/>
          <w:i w:val="1"/>
          <w:iCs w:val="1"/>
          <w:noProof w:val="0"/>
          <w:color w:val="auto"/>
          <w:sz w:val="24"/>
          <w:szCs w:val="24"/>
          <w:lang w:val="en-GB"/>
        </w:rPr>
        <w:t>, G., 2018. Knowledge management: Value creation through organisational learning. Springer.</w:t>
      </w:r>
    </w:p>
    <w:p w:rsidR="070885B6" w:rsidP="704FAF6E" w:rsidRDefault="070885B6" w14:paraId="798CA54E" w14:textId="7A231CC2">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Oyemomi</w:t>
      </w:r>
      <w:proofErr w:type="spellEnd"/>
      <w:r w:rsidRPr="704FAF6E" w:rsidR="070885B6">
        <w:rPr>
          <w:rFonts w:ascii="Arial" w:hAnsi="Arial" w:eastAsia="Arial" w:cs="Arial"/>
          <w:b w:val="0"/>
          <w:bCs w:val="0"/>
          <w:i w:val="1"/>
          <w:iCs w:val="1"/>
          <w:noProof w:val="0"/>
          <w:color w:val="auto"/>
          <w:sz w:val="24"/>
          <w:szCs w:val="24"/>
          <w:lang w:val="en-GB"/>
        </w:rPr>
        <w:t xml:space="preserve">, O., Liu, S., </w:t>
      </w:r>
      <w:proofErr w:type="spellStart"/>
      <w:r w:rsidRPr="704FAF6E" w:rsidR="070885B6">
        <w:rPr>
          <w:rFonts w:ascii="Arial" w:hAnsi="Arial" w:eastAsia="Arial" w:cs="Arial"/>
          <w:b w:val="0"/>
          <w:bCs w:val="0"/>
          <w:i w:val="1"/>
          <w:iCs w:val="1"/>
          <w:noProof w:val="0"/>
          <w:color w:val="auto"/>
          <w:sz w:val="24"/>
          <w:szCs w:val="24"/>
          <w:lang w:val="en-GB"/>
        </w:rPr>
        <w:t>Neaga</w:t>
      </w:r>
      <w:proofErr w:type="spellEnd"/>
      <w:r w:rsidRPr="704FAF6E" w:rsidR="070885B6">
        <w:rPr>
          <w:rFonts w:ascii="Arial" w:hAnsi="Arial" w:eastAsia="Arial" w:cs="Arial"/>
          <w:b w:val="0"/>
          <w:bCs w:val="0"/>
          <w:i w:val="1"/>
          <w:iCs w:val="1"/>
          <w:noProof w:val="0"/>
          <w:color w:val="auto"/>
          <w:sz w:val="24"/>
          <w:szCs w:val="24"/>
          <w:lang w:val="en-GB"/>
        </w:rPr>
        <w:t xml:space="preserve">, I. and </w:t>
      </w:r>
      <w:proofErr w:type="spellStart"/>
      <w:r w:rsidRPr="704FAF6E" w:rsidR="070885B6">
        <w:rPr>
          <w:rFonts w:ascii="Arial" w:hAnsi="Arial" w:eastAsia="Arial" w:cs="Arial"/>
          <w:b w:val="0"/>
          <w:bCs w:val="0"/>
          <w:i w:val="1"/>
          <w:iCs w:val="1"/>
          <w:noProof w:val="0"/>
          <w:color w:val="auto"/>
          <w:sz w:val="24"/>
          <w:szCs w:val="24"/>
          <w:lang w:val="en-GB"/>
        </w:rPr>
        <w:t>Alkhuraiji</w:t>
      </w:r>
      <w:proofErr w:type="spellEnd"/>
      <w:r w:rsidRPr="704FAF6E" w:rsidR="070885B6">
        <w:rPr>
          <w:rFonts w:ascii="Arial" w:hAnsi="Arial" w:eastAsia="Arial" w:cs="Arial"/>
          <w:b w:val="0"/>
          <w:bCs w:val="0"/>
          <w:i w:val="1"/>
          <w:iCs w:val="1"/>
          <w:noProof w:val="0"/>
          <w:color w:val="auto"/>
          <w:sz w:val="24"/>
          <w:szCs w:val="24"/>
          <w:lang w:val="en-GB"/>
        </w:rPr>
        <w:t xml:space="preserve">, A., 2016. How knowledge sharing and business process contribute to organizational performance: Using the </w:t>
      </w:r>
      <w:proofErr w:type="spellStart"/>
      <w:r w:rsidRPr="704FAF6E" w:rsidR="070885B6">
        <w:rPr>
          <w:rFonts w:ascii="Arial" w:hAnsi="Arial" w:eastAsia="Arial" w:cs="Arial"/>
          <w:b w:val="0"/>
          <w:bCs w:val="0"/>
          <w:i w:val="1"/>
          <w:iCs w:val="1"/>
          <w:noProof w:val="0"/>
          <w:color w:val="auto"/>
          <w:sz w:val="24"/>
          <w:szCs w:val="24"/>
          <w:lang w:val="en-GB"/>
        </w:rPr>
        <w:t>fsQCA</w:t>
      </w:r>
      <w:proofErr w:type="spellEnd"/>
      <w:r w:rsidRPr="704FAF6E" w:rsidR="070885B6">
        <w:rPr>
          <w:rFonts w:ascii="Arial" w:hAnsi="Arial" w:eastAsia="Arial" w:cs="Arial"/>
          <w:b w:val="0"/>
          <w:bCs w:val="0"/>
          <w:i w:val="1"/>
          <w:iCs w:val="1"/>
          <w:noProof w:val="0"/>
          <w:color w:val="auto"/>
          <w:sz w:val="24"/>
          <w:szCs w:val="24"/>
          <w:lang w:val="en-GB"/>
        </w:rPr>
        <w:t xml:space="preserve"> approach. Journal of Business Research, 69(11), pp.5222-5227.</w:t>
      </w:r>
    </w:p>
    <w:p w:rsidR="070885B6" w:rsidP="704FAF6E" w:rsidRDefault="070885B6" w14:paraId="51D1F80B" w14:textId="327EB1E4">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Safa, N.S. and Von Solms, R., 2016. An information security knowledge sharing model in organisations. Computers in Human </w:t>
      </w:r>
      <w:proofErr w:type="spellStart"/>
      <w:r w:rsidRPr="704FAF6E" w:rsidR="070885B6">
        <w:rPr>
          <w:rFonts w:ascii="Arial" w:hAnsi="Arial" w:eastAsia="Arial" w:cs="Arial"/>
          <w:b w:val="0"/>
          <w:bCs w:val="0"/>
          <w:i w:val="1"/>
          <w:iCs w:val="1"/>
          <w:noProof w:val="0"/>
          <w:color w:val="auto"/>
          <w:sz w:val="24"/>
          <w:szCs w:val="24"/>
          <w:lang w:val="en-GB"/>
        </w:rPr>
        <w:t>Behavior</w:t>
      </w:r>
      <w:proofErr w:type="spellEnd"/>
      <w:r w:rsidRPr="704FAF6E" w:rsidR="070885B6">
        <w:rPr>
          <w:rFonts w:ascii="Arial" w:hAnsi="Arial" w:eastAsia="Arial" w:cs="Arial"/>
          <w:b w:val="0"/>
          <w:bCs w:val="0"/>
          <w:i w:val="1"/>
          <w:iCs w:val="1"/>
          <w:noProof w:val="0"/>
          <w:color w:val="auto"/>
          <w:sz w:val="24"/>
          <w:szCs w:val="24"/>
          <w:lang w:val="en-GB"/>
        </w:rPr>
        <w:t>, 57, pp.442-451.</w:t>
      </w:r>
    </w:p>
    <w:p w:rsidR="070885B6" w:rsidP="704FAF6E" w:rsidRDefault="070885B6" w14:paraId="39310838" w14:textId="3169BC61">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 xml:space="preserve">Safa, N.S. and Von Solms, R., 2016. An information security knowledge sharing model in organizations. Computers in Human </w:t>
      </w:r>
      <w:proofErr w:type="spellStart"/>
      <w:r w:rsidRPr="704FAF6E" w:rsidR="070885B6">
        <w:rPr>
          <w:rFonts w:ascii="Arial" w:hAnsi="Arial" w:eastAsia="Arial" w:cs="Arial"/>
          <w:b w:val="0"/>
          <w:bCs w:val="0"/>
          <w:i w:val="1"/>
          <w:iCs w:val="1"/>
          <w:noProof w:val="0"/>
          <w:color w:val="auto"/>
          <w:sz w:val="24"/>
          <w:szCs w:val="24"/>
          <w:lang w:val="en-GB"/>
        </w:rPr>
        <w:t>Behavior</w:t>
      </w:r>
      <w:proofErr w:type="spellEnd"/>
      <w:r w:rsidRPr="704FAF6E" w:rsidR="070885B6">
        <w:rPr>
          <w:rFonts w:ascii="Arial" w:hAnsi="Arial" w:eastAsia="Arial" w:cs="Arial"/>
          <w:b w:val="0"/>
          <w:bCs w:val="0"/>
          <w:i w:val="1"/>
          <w:iCs w:val="1"/>
          <w:noProof w:val="0"/>
          <w:color w:val="auto"/>
          <w:sz w:val="24"/>
          <w:szCs w:val="24"/>
          <w:lang w:val="en-GB"/>
        </w:rPr>
        <w:t>, 57, pp.442-451.</w:t>
      </w:r>
    </w:p>
    <w:p w:rsidR="070885B6" w:rsidP="704FAF6E" w:rsidRDefault="070885B6" w14:paraId="0012C1F4" w14:textId="584F9BB5">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Schmitz, C., 2018. Development of guidelines that support organisations in managing their knowledge assets by means of IT.</w:t>
      </w:r>
    </w:p>
    <w:p w:rsidR="070885B6" w:rsidP="704FAF6E" w:rsidRDefault="070885B6" w14:paraId="6E2B1032" w14:textId="4BCFE24A">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Torres, A. I., Ferraz, S. S. and Santos-Rodrigues, H. 2018. The impact of knowledge management factors in organisational sustainable competitive advantage. Journal of Intellectual Capital.</w:t>
      </w:r>
    </w:p>
    <w:p w:rsidR="070885B6" w:rsidP="704FAF6E" w:rsidRDefault="070885B6" w14:paraId="7D572D84" w14:textId="2D49BA6E">
      <w:pPr>
        <w:jc w:val="left"/>
        <w:rPr>
          <w:rFonts w:ascii="Arial" w:hAnsi="Arial" w:eastAsia="Arial" w:cs="Arial"/>
          <w:b w:val="0"/>
          <w:bCs w:val="0"/>
          <w:i w:val="1"/>
          <w:iCs w:val="1"/>
          <w:noProof w:val="0"/>
          <w:color w:val="auto"/>
          <w:sz w:val="24"/>
          <w:szCs w:val="24"/>
          <w:lang w:val="en-GB"/>
        </w:rPr>
      </w:pPr>
      <w:proofErr w:type="spellStart"/>
      <w:r w:rsidRPr="704FAF6E" w:rsidR="070885B6">
        <w:rPr>
          <w:rFonts w:ascii="Arial" w:hAnsi="Arial" w:eastAsia="Arial" w:cs="Arial"/>
          <w:b w:val="0"/>
          <w:bCs w:val="0"/>
          <w:i w:val="1"/>
          <w:iCs w:val="1"/>
          <w:noProof w:val="0"/>
          <w:color w:val="auto"/>
          <w:sz w:val="24"/>
          <w:szCs w:val="24"/>
          <w:lang w:val="en-GB"/>
        </w:rPr>
        <w:t>Vrontis</w:t>
      </w:r>
      <w:proofErr w:type="spellEnd"/>
      <w:r w:rsidRPr="704FAF6E" w:rsidR="070885B6">
        <w:rPr>
          <w:rFonts w:ascii="Arial" w:hAnsi="Arial" w:eastAsia="Arial" w:cs="Arial"/>
          <w:b w:val="0"/>
          <w:bCs w:val="0"/>
          <w:i w:val="1"/>
          <w:iCs w:val="1"/>
          <w:noProof w:val="0"/>
          <w:color w:val="auto"/>
          <w:sz w:val="24"/>
          <w:szCs w:val="24"/>
          <w:lang w:val="en-GB"/>
        </w:rPr>
        <w:t xml:space="preserve">, D., </w:t>
      </w:r>
      <w:proofErr w:type="spellStart"/>
      <w:r w:rsidRPr="704FAF6E" w:rsidR="070885B6">
        <w:rPr>
          <w:rFonts w:ascii="Arial" w:hAnsi="Arial" w:eastAsia="Arial" w:cs="Arial"/>
          <w:b w:val="0"/>
          <w:bCs w:val="0"/>
          <w:i w:val="1"/>
          <w:iCs w:val="1"/>
          <w:noProof w:val="0"/>
          <w:color w:val="auto"/>
          <w:sz w:val="24"/>
          <w:szCs w:val="24"/>
          <w:lang w:val="en-GB"/>
        </w:rPr>
        <w:t>Thrassou</w:t>
      </w:r>
      <w:proofErr w:type="spellEnd"/>
      <w:r w:rsidRPr="704FAF6E" w:rsidR="070885B6">
        <w:rPr>
          <w:rFonts w:ascii="Arial" w:hAnsi="Arial" w:eastAsia="Arial" w:cs="Arial"/>
          <w:b w:val="0"/>
          <w:bCs w:val="0"/>
          <w:i w:val="1"/>
          <w:iCs w:val="1"/>
          <w:noProof w:val="0"/>
          <w:color w:val="auto"/>
          <w:sz w:val="24"/>
          <w:szCs w:val="24"/>
          <w:lang w:val="en-GB"/>
        </w:rPr>
        <w:t>, A., Santoro, G. and Papa, A., 2017. Ambidexterity, external knowledge and performance in knowledge-intensive firms. The Journal of Technology Transfer, 42(2), pp.374-388.</w:t>
      </w:r>
    </w:p>
    <w:p w:rsidR="070885B6" w:rsidP="704FAF6E" w:rsidRDefault="070885B6" w14:paraId="275DA1A3" w14:textId="6FD9A38F">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Webb, S.P., 2017. Knowledge management: Linchpin of change. Routledge.</w:t>
      </w:r>
    </w:p>
    <w:p w:rsidR="070885B6" w:rsidP="704FAF6E" w:rsidRDefault="070885B6" w14:paraId="087D9E5A" w14:textId="3291575C">
      <w:pPr>
        <w:jc w:val="left"/>
        <w:rPr>
          <w:rFonts w:ascii="Arial" w:hAnsi="Arial" w:eastAsia="Arial" w:cs="Arial"/>
          <w:b w:val="0"/>
          <w:bCs w:val="0"/>
          <w:i w:val="1"/>
          <w:iCs w:val="1"/>
          <w:noProof w:val="0"/>
          <w:color w:val="auto"/>
          <w:sz w:val="24"/>
          <w:szCs w:val="24"/>
          <w:lang w:val="en-GB"/>
        </w:rPr>
      </w:pPr>
      <w:r w:rsidRPr="704FAF6E" w:rsidR="070885B6">
        <w:rPr>
          <w:rFonts w:ascii="Arial" w:hAnsi="Arial" w:eastAsia="Arial" w:cs="Arial"/>
          <w:b w:val="0"/>
          <w:bCs w:val="0"/>
          <w:i w:val="1"/>
          <w:iCs w:val="1"/>
          <w:noProof w:val="0"/>
          <w:color w:val="auto"/>
          <w:sz w:val="24"/>
          <w:szCs w:val="24"/>
          <w:lang w:val="en-GB"/>
        </w:rPr>
        <w:t>Zhou, Q., Yan, P. and Xin, Y., 2017. Research on a knowledge modelling methodology for fault diagnosis of machine tools based on formal semantics. Advanced Engineering Informatics, 32, pp.92-112.</w:t>
      </w:r>
    </w:p>
    <w:p w:rsidR="0633664E" w:rsidP="704FAF6E" w:rsidRDefault="0633664E" w14:paraId="1B4A98D8" w14:textId="70326BFD">
      <w:pPr>
        <w:pStyle w:val="Normal"/>
        <w:jc w:val="left"/>
        <w:rPr>
          <w:rFonts w:ascii="Arial" w:hAnsi="Arial" w:eastAsia="Arial" w:cs="Arial"/>
          <w:b w:val="0"/>
          <w:bCs w:val="0"/>
          <w:i w:val="1"/>
          <w:iCs w:val="1"/>
          <w:noProof w:val="0"/>
          <w:color w:val="000000" w:themeColor="text1" w:themeTint="FF" w:themeShade="FF"/>
          <w:sz w:val="24"/>
          <w:szCs w:val="24"/>
          <w:lang w:val="en-GB"/>
        </w:rPr>
      </w:pPr>
      <w:proofErr w:type="spellStart"/>
      <w:r w:rsidRPr="704FAF6E" w:rsidR="0633664E">
        <w:rPr>
          <w:rFonts w:ascii="Arial" w:hAnsi="Arial" w:eastAsia="Arial" w:cs="Arial"/>
          <w:b w:val="0"/>
          <w:bCs w:val="0"/>
          <w:i w:val="1"/>
          <w:iCs w:val="1"/>
          <w:noProof w:val="0"/>
          <w:color w:val="000000" w:themeColor="text1" w:themeTint="FF" w:themeShade="FF"/>
          <w:sz w:val="24"/>
          <w:szCs w:val="24"/>
          <w:lang w:val="en-GB"/>
        </w:rPr>
        <w:t>Compendian</w:t>
      </w:r>
      <w:proofErr w:type="spellEnd"/>
      <w:r w:rsidRPr="704FAF6E" w:rsidR="0633664E">
        <w:rPr>
          <w:rFonts w:ascii="Arial" w:hAnsi="Arial" w:eastAsia="Arial" w:cs="Arial"/>
          <w:b w:val="0"/>
          <w:bCs w:val="0"/>
          <w:i w:val="1"/>
          <w:iCs w:val="1"/>
          <w:noProof w:val="0"/>
          <w:color w:val="000000" w:themeColor="text1" w:themeTint="FF" w:themeShade="FF"/>
          <w:sz w:val="24"/>
          <w:szCs w:val="24"/>
          <w:lang w:val="en-GB"/>
        </w:rPr>
        <w:t xml:space="preserve">, I., 2020. </w:t>
      </w:r>
      <w:r w:rsidRPr="704FAF6E" w:rsidR="0633664E">
        <w:rPr>
          <w:rFonts w:ascii="Arial" w:hAnsi="Arial" w:eastAsia="Arial" w:cs="Arial"/>
          <w:b w:val="0"/>
          <w:bCs w:val="0"/>
          <w:i w:val="1"/>
          <w:iCs w:val="1"/>
          <w:noProof w:val="0"/>
          <w:color w:val="000000" w:themeColor="text1" w:themeTint="FF" w:themeShade="FF"/>
          <w:sz w:val="24"/>
          <w:szCs w:val="24"/>
          <w:lang w:val="en-GB"/>
        </w:rPr>
        <w:t>Corporate Knowledge Is A Corporate Asset</w:t>
      </w:r>
      <w:r w:rsidRPr="704FAF6E" w:rsidR="0633664E">
        <w:rPr>
          <w:rFonts w:ascii="Arial" w:hAnsi="Arial" w:eastAsia="Arial" w:cs="Arial"/>
          <w:b w:val="0"/>
          <w:bCs w:val="0"/>
          <w:i w:val="1"/>
          <w:iCs w:val="1"/>
          <w:noProof w:val="0"/>
          <w:color w:val="000000" w:themeColor="text1" w:themeTint="FF" w:themeShade="FF"/>
          <w:sz w:val="24"/>
          <w:szCs w:val="24"/>
          <w:lang w:val="en-GB"/>
        </w:rPr>
        <w:t xml:space="preserve">. [online] </w:t>
      </w:r>
      <w:proofErr w:type="spellStart"/>
      <w:r w:rsidRPr="704FAF6E" w:rsidR="0633664E">
        <w:rPr>
          <w:rFonts w:ascii="Arial" w:hAnsi="Arial" w:eastAsia="Arial" w:cs="Arial"/>
          <w:b w:val="0"/>
          <w:bCs w:val="0"/>
          <w:i w:val="1"/>
          <w:iCs w:val="1"/>
          <w:noProof w:val="0"/>
          <w:color w:val="000000" w:themeColor="text1" w:themeTint="FF" w:themeShade="FF"/>
          <w:sz w:val="24"/>
          <w:szCs w:val="24"/>
          <w:lang w:val="en-GB"/>
        </w:rPr>
        <w:t>Compendian</w:t>
      </w:r>
      <w:proofErr w:type="spellEnd"/>
      <w:r w:rsidRPr="704FAF6E" w:rsidR="0633664E">
        <w:rPr>
          <w:rFonts w:ascii="Arial" w:hAnsi="Arial" w:eastAsia="Arial" w:cs="Arial"/>
          <w:b w:val="0"/>
          <w:bCs w:val="0"/>
          <w:i w:val="1"/>
          <w:iCs w:val="1"/>
          <w:noProof w:val="0"/>
          <w:color w:val="000000" w:themeColor="text1" w:themeTint="FF" w:themeShade="FF"/>
          <w:sz w:val="24"/>
          <w:szCs w:val="24"/>
          <w:lang w:val="en-GB"/>
        </w:rPr>
        <w:t>, Inc. Available at: &lt;http://www.compendian.com/2015/01/corporate-knowledge-is-a-corporate-asset&gt; [Accessed 13 May 2020].</w:t>
      </w:r>
    </w:p>
    <w:p w:rsidR="704FAF6E" w:rsidP="704FAF6E" w:rsidRDefault="704FAF6E" w14:paraId="1D493C71" w14:textId="7C917D99">
      <w:pPr>
        <w:pStyle w:val="Normal"/>
        <w:jc w:val="both"/>
        <w:rPr>
          <w:rFonts w:ascii="Arial" w:hAnsi="Arial" w:eastAsia="Arial" w:cs="Arial"/>
          <w:b w:val="1"/>
          <w:bCs w:val="1"/>
          <w:i w:val="0"/>
          <w:iCs w:val="0"/>
          <w:noProof w:val="0"/>
          <w:color w:val="auto"/>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4E44F3"/>
  <w15:docId w15:val="{defd62dc-1d17-4601-b5bc-0187c265ca16}"/>
  <w:rsids>
    <w:rsidRoot w:val="204E44F3"/>
    <w:rsid w:val="00B426E6"/>
    <w:rsid w:val="00CAC58B"/>
    <w:rsid w:val="00CE3A5B"/>
    <w:rsid w:val="0109A3D5"/>
    <w:rsid w:val="0150B5A6"/>
    <w:rsid w:val="01620404"/>
    <w:rsid w:val="01DDF074"/>
    <w:rsid w:val="01F679B3"/>
    <w:rsid w:val="022CF328"/>
    <w:rsid w:val="0255295D"/>
    <w:rsid w:val="02926200"/>
    <w:rsid w:val="02BE1DD7"/>
    <w:rsid w:val="031FA562"/>
    <w:rsid w:val="0339ED42"/>
    <w:rsid w:val="033BA1E9"/>
    <w:rsid w:val="038B125A"/>
    <w:rsid w:val="048E0473"/>
    <w:rsid w:val="049E4C34"/>
    <w:rsid w:val="04B0F4AD"/>
    <w:rsid w:val="04E117FA"/>
    <w:rsid w:val="05650908"/>
    <w:rsid w:val="05923FBB"/>
    <w:rsid w:val="05C6D0CD"/>
    <w:rsid w:val="0633664E"/>
    <w:rsid w:val="070885B6"/>
    <w:rsid w:val="072B190A"/>
    <w:rsid w:val="075C547D"/>
    <w:rsid w:val="0806C436"/>
    <w:rsid w:val="093A19F3"/>
    <w:rsid w:val="0A0A243B"/>
    <w:rsid w:val="0A5EFA11"/>
    <w:rsid w:val="0A9CF7C4"/>
    <w:rsid w:val="0AB064F1"/>
    <w:rsid w:val="0AB1BA10"/>
    <w:rsid w:val="0AC83506"/>
    <w:rsid w:val="0AF966A1"/>
    <w:rsid w:val="0B360E1D"/>
    <w:rsid w:val="0B927B96"/>
    <w:rsid w:val="0BDB2B08"/>
    <w:rsid w:val="0C601B6D"/>
    <w:rsid w:val="0C7E531F"/>
    <w:rsid w:val="0D1496A9"/>
    <w:rsid w:val="0D45AA11"/>
    <w:rsid w:val="0D83DE4A"/>
    <w:rsid w:val="0DE1471A"/>
    <w:rsid w:val="0DEC8533"/>
    <w:rsid w:val="0E6BE903"/>
    <w:rsid w:val="0EC67E14"/>
    <w:rsid w:val="0F807354"/>
    <w:rsid w:val="0FDCEFC7"/>
    <w:rsid w:val="103455A6"/>
    <w:rsid w:val="104B84CA"/>
    <w:rsid w:val="10ADA1B5"/>
    <w:rsid w:val="10C4FC8A"/>
    <w:rsid w:val="11C130AA"/>
    <w:rsid w:val="11EE7ECD"/>
    <w:rsid w:val="12F70D2B"/>
    <w:rsid w:val="130E5908"/>
    <w:rsid w:val="13151438"/>
    <w:rsid w:val="1320C5B6"/>
    <w:rsid w:val="13B5F7BD"/>
    <w:rsid w:val="14145E0F"/>
    <w:rsid w:val="1461B69F"/>
    <w:rsid w:val="14FCCFC7"/>
    <w:rsid w:val="1582E5F0"/>
    <w:rsid w:val="158944DE"/>
    <w:rsid w:val="1589E60C"/>
    <w:rsid w:val="1645AA09"/>
    <w:rsid w:val="16F6B091"/>
    <w:rsid w:val="171C0424"/>
    <w:rsid w:val="175003BC"/>
    <w:rsid w:val="19703523"/>
    <w:rsid w:val="1980C8BB"/>
    <w:rsid w:val="19C643E1"/>
    <w:rsid w:val="1A01634E"/>
    <w:rsid w:val="1AA1939E"/>
    <w:rsid w:val="1C24AA07"/>
    <w:rsid w:val="1C51AAC8"/>
    <w:rsid w:val="1C79DAC5"/>
    <w:rsid w:val="1CA2FFC6"/>
    <w:rsid w:val="1CB9D31C"/>
    <w:rsid w:val="1D47C840"/>
    <w:rsid w:val="1E04079F"/>
    <w:rsid w:val="1E383B06"/>
    <w:rsid w:val="1F4E162D"/>
    <w:rsid w:val="1FBC9251"/>
    <w:rsid w:val="1FC074D7"/>
    <w:rsid w:val="201F91B3"/>
    <w:rsid w:val="204E44F3"/>
    <w:rsid w:val="21C48C8C"/>
    <w:rsid w:val="21F8174B"/>
    <w:rsid w:val="23645455"/>
    <w:rsid w:val="23ACCE06"/>
    <w:rsid w:val="243AB9EC"/>
    <w:rsid w:val="245897A9"/>
    <w:rsid w:val="249E2D8E"/>
    <w:rsid w:val="24BA6903"/>
    <w:rsid w:val="2506EC4E"/>
    <w:rsid w:val="25150AD1"/>
    <w:rsid w:val="25631A9F"/>
    <w:rsid w:val="25927DF5"/>
    <w:rsid w:val="25AD0474"/>
    <w:rsid w:val="26667538"/>
    <w:rsid w:val="268673BC"/>
    <w:rsid w:val="2691DB49"/>
    <w:rsid w:val="270872D8"/>
    <w:rsid w:val="27BF77C1"/>
    <w:rsid w:val="27C6F83C"/>
    <w:rsid w:val="2839B36D"/>
    <w:rsid w:val="28A35CEF"/>
    <w:rsid w:val="29434767"/>
    <w:rsid w:val="2A12D43C"/>
    <w:rsid w:val="2A3BE369"/>
    <w:rsid w:val="2A429793"/>
    <w:rsid w:val="2A756D18"/>
    <w:rsid w:val="2A8A9A86"/>
    <w:rsid w:val="2A8E4710"/>
    <w:rsid w:val="2B8872FC"/>
    <w:rsid w:val="2B9B04E2"/>
    <w:rsid w:val="2B9EA94A"/>
    <w:rsid w:val="2C5E9F05"/>
    <w:rsid w:val="2CCFF631"/>
    <w:rsid w:val="2D18ED24"/>
    <w:rsid w:val="2D1A0B9B"/>
    <w:rsid w:val="2D934E15"/>
    <w:rsid w:val="2EE8F9CE"/>
    <w:rsid w:val="2EF22712"/>
    <w:rsid w:val="2F3021E2"/>
    <w:rsid w:val="2F605268"/>
    <w:rsid w:val="2F63758D"/>
    <w:rsid w:val="2F81D84C"/>
    <w:rsid w:val="2FB26CCB"/>
    <w:rsid w:val="2FCE7DF2"/>
    <w:rsid w:val="2FFB7661"/>
    <w:rsid w:val="2FFD51DA"/>
    <w:rsid w:val="30253411"/>
    <w:rsid w:val="302A1A9A"/>
    <w:rsid w:val="30C1A9F6"/>
    <w:rsid w:val="31F3A245"/>
    <w:rsid w:val="32400455"/>
    <w:rsid w:val="325E6A5F"/>
    <w:rsid w:val="33B392B2"/>
    <w:rsid w:val="345BD069"/>
    <w:rsid w:val="347C5B12"/>
    <w:rsid w:val="34A4EFC2"/>
    <w:rsid w:val="34BA0852"/>
    <w:rsid w:val="356779AC"/>
    <w:rsid w:val="359F41A2"/>
    <w:rsid w:val="35BB5A34"/>
    <w:rsid w:val="363CAE25"/>
    <w:rsid w:val="3640906D"/>
    <w:rsid w:val="36517F6E"/>
    <w:rsid w:val="36BF2D06"/>
    <w:rsid w:val="36F605AA"/>
    <w:rsid w:val="371CD714"/>
    <w:rsid w:val="37E12D0F"/>
    <w:rsid w:val="38AFF775"/>
    <w:rsid w:val="392E13A8"/>
    <w:rsid w:val="39477F4A"/>
    <w:rsid w:val="395D011A"/>
    <w:rsid w:val="395ED25B"/>
    <w:rsid w:val="39A1BBFE"/>
    <w:rsid w:val="3A506139"/>
    <w:rsid w:val="3A728E09"/>
    <w:rsid w:val="3AD75AEB"/>
    <w:rsid w:val="3B0677E8"/>
    <w:rsid w:val="3BB37812"/>
    <w:rsid w:val="3D145F0C"/>
    <w:rsid w:val="3D5301B3"/>
    <w:rsid w:val="3E099DAF"/>
    <w:rsid w:val="3EB5DBE9"/>
    <w:rsid w:val="3F2C3589"/>
    <w:rsid w:val="3FF85064"/>
    <w:rsid w:val="40928587"/>
    <w:rsid w:val="410CDADF"/>
    <w:rsid w:val="41183F5C"/>
    <w:rsid w:val="419782F5"/>
    <w:rsid w:val="421A6DE9"/>
    <w:rsid w:val="42B45318"/>
    <w:rsid w:val="43725BAD"/>
    <w:rsid w:val="43A190AB"/>
    <w:rsid w:val="43A5D7B5"/>
    <w:rsid w:val="44237430"/>
    <w:rsid w:val="446AA9FB"/>
    <w:rsid w:val="44812501"/>
    <w:rsid w:val="44FBD41E"/>
    <w:rsid w:val="45A62943"/>
    <w:rsid w:val="4655AD12"/>
    <w:rsid w:val="4658108E"/>
    <w:rsid w:val="4680B673"/>
    <w:rsid w:val="468AD8D7"/>
    <w:rsid w:val="469B833A"/>
    <w:rsid w:val="46AD1BB7"/>
    <w:rsid w:val="470908C7"/>
    <w:rsid w:val="4744D66A"/>
    <w:rsid w:val="47B85567"/>
    <w:rsid w:val="47B9714E"/>
    <w:rsid w:val="48278921"/>
    <w:rsid w:val="48B3FE35"/>
    <w:rsid w:val="48F1055C"/>
    <w:rsid w:val="48F8A742"/>
    <w:rsid w:val="4974948F"/>
    <w:rsid w:val="49C641C3"/>
    <w:rsid w:val="49FE8B46"/>
    <w:rsid w:val="4A396460"/>
    <w:rsid w:val="4A4FA867"/>
    <w:rsid w:val="4AACDE00"/>
    <w:rsid w:val="4B49BC28"/>
    <w:rsid w:val="4B7350B3"/>
    <w:rsid w:val="4CB2E98F"/>
    <w:rsid w:val="4D10C54F"/>
    <w:rsid w:val="4D1491C8"/>
    <w:rsid w:val="4D3B6A1C"/>
    <w:rsid w:val="4D4603CC"/>
    <w:rsid w:val="4DAFB2AA"/>
    <w:rsid w:val="4E7BD177"/>
    <w:rsid w:val="4ED5F2DC"/>
    <w:rsid w:val="4EDA116D"/>
    <w:rsid w:val="4F789DF0"/>
    <w:rsid w:val="4F78E654"/>
    <w:rsid w:val="4F7B9037"/>
    <w:rsid w:val="4FA36D0F"/>
    <w:rsid w:val="4FCB5E7D"/>
    <w:rsid w:val="4FCB7BC8"/>
    <w:rsid w:val="4FE6F924"/>
    <w:rsid w:val="505A4EFA"/>
    <w:rsid w:val="5087C8F1"/>
    <w:rsid w:val="50B5E886"/>
    <w:rsid w:val="50EE6F07"/>
    <w:rsid w:val="50F05FD7"/>
    <w:rsid w:val="50FC87BD"/>
    <w:rsid w:val="5115ED55"/>
    <w:rsid w:val="51649CE3"/>
    <w:rsid w:val="51BEE0E3"/>
    <w:rsid w:val="5267951D"/>
    <w:rsid w:val="5276A79F"/>
    <w:rsid w:val="52A48A09"/>
    <w:rsid w:val="52D90847"/>
    <w:rsid w:val="52E1DC6E"/>
    <w:rsid w:val="53AA0C98"/>
    <w:rsid w:val="53B543C0"/>
    <w:rsid w:val="53DFF3B1"/>
    <w:rsid w:val="53F117BE"/>
    <w:rsid w:val="540AE48C"/>
    <w:rsid w:val="54176E56"/>
    <w:rsid w:val="5434A79D"/>
    <w:rsid w:val="54DF6E2C"/>
    <w:rsid w:val="5599B50A"/>
    <w:rsid w:val="559D00EB"/>
    <w:rsid w:val="55BF099F"/>
    <w:rsid w:val="56630B5D"/>
    <w:rsid w:val="57F67D2E"/>
    <w:rsid w:val="5810134B"/>
    <w:rsid w:val="58BA3180"/>
    <w:rsid w:val="59A2331A"/>
    <w:rsid w:val="5A56A40A"/>
    <w:rsid w:val="5AFE9A57"/>
    <w:rsid w:val="5B3F88F4"/>
    <w:rsid w:val="5B4DFEAB"/>
    <w:rsid w:val="5B58496A"/>
    <w:rsid w:val="5B5FB0BF"/>
    <w:rsid w:val="5B8C6432"/>
    <w:rsid w:val="5BA0165A"/>
    <w:rsid w:val="5BA9E6F9"/>
    <w:rsid w:val="5BDAE702"/>
    <w:rsid w:val="5BFE8F0D"/>
    <w:rsid w:val="5C09230B"/>
    <w:rsid w:val="5C4510BD"/>
    <w:rsid w:val="5D0FC061"/>
    <w:rsid w:val="5D8C0B62"/>
    <w:rsid w:val="5E3AC8CE"/>
    <w:rsid w:val="5E89AAD2"/>
    <w:rsid w:val="5EF73D4D"/>
    <w:rsid w:val="5FEC9B40"/>
    <w:rsid w:val="600B1396"/>
    <w:rsid w:val="602FD2D2"/>
    <w:rsid w:val="6117CC88"/>
    <w:rsid w:val="61730ED4"/>
    <w:rsid w:val="61C2AEB3"/>
    <w:rsid w:val="62F26D41"/>
    <w:rsid w:val="632FE135"/>
    <w:rsid w:val="6358BA58"/>
    <w:rsid w:val="6367CB32"/>
    <w:rsid w:val="63E640B0"/>
    <w:rsid w:val="64E5A84E"/>
    <w:rsid w:val="65A00A99"/>
    <w:rsid w:val="65AD611E"/>
    <w:rsid w:val="65DB7C64"/>
    <w:rsid w:val="6628BA76"/>
    <w:rsid w:val="66D3FF72"/>
    <w:rsid w:val="6715567C"/>
    <w:rsid w:val="6796D719"/>
    <w:rsid w:val="67DBD35E"/>
    <w:rsid w:val="683FFAEE"/>
    <w:rsid w:val="697D05B6"/>
    <w:rsid w:val="69D1426F"/>
    <w:rsid w:val="6A90827B"/>
    <w:rsid w:val="6B83677A"/>
    <w:rsid w:val="6BB0B4FC"/>
    <w:rsid w:val="6C1589FD"/>
    <w:rsid w:val="6C7752AD"/>
    <w:rsid w:val="6C965C63"/>
    <w:rsid w:val="6CE9B8DE"/>
    <w:rsid w:val="6E07C17D"/>
    <w:rsid w:val="6E3A0489"/>
    <w:rsid w:val="702EC220"/>
    <w:rsid w:val="7032DA79"/>
    <w:rsid w:val="703CA715"/>
    <w:rsid w:val="7048AAEA"/>
    <w:rsid w:val="704FAF6E"/>
    <w:rsid w:val="70A2DE5A"/>
    <w:rsid w:val="70D2DBCF"/>
    <w:rsid w:val="713CACF7"/>
    <w:rsid w:val="7143937D"/>
    <w:rsid w:val="7189FEA3"/>
    <w:rsid w:val="71A81A2F"/>
    <w:rsid w:val="71AAA60E"/>
    <w:rsid w:val="71FC0780"/>
    <w:rsid w:val="722079A2"/>
    <w:rsid w:val="725E5F49"/>
    <w:rsid w:val="72B013B3"/>
    <w:rsid w:val="73001D7C"/>
    <w:rsid w:val="73DAE7E3"/>
    <w:rsid w:val="74491D0D"/>
    <w:rsid w:val="750FF9D1"/>
    <w:rsid w:val="752FB727"/>
    <w:rsid w:val="7537A784"/>
    <w:rsid w:val="7580BB37"/>
    <w:rsid w:val="76C4D8D7"/>
    <w:rsid w:val="76F7B505"/>
    <w:rsid w:val="773DE2FA"/>
    <w:rsid w:val="774E6F71"/>
    <w:rsid w:val="7779468E"/>
    <w:rsid w:val="7781E89E"/>
    <w:rsid w:val="77F4E173"/>
    <w:rsid w:val="7847C980"/>
    <w:rsid w:val="78BC2098"/>
    <w:rsid w:val="7A141866"/>
    <w:rsid w:val="7AA7F390"/>
    <w:rsid w:val="7BDDA05C"/>
    <w:rsid w:val="7C00FE32"/>
    <w:rsid w:val="7C772AC9"/>
    <w:rsid w:val="7CB20DDF"/>
    <w:rsid w:val="7CE18820"/>
    <w:rsid w:val="7D323017"/>
    <w:rsid w:val="7D69C828"/>
    <w:rsid w:val="7DDFF330"/>
    <w:rsid w:val="7E2F7345"/>
    <w:rsid w:val="7E89BA97"/>
    <w:rsid w:val="7E91876D"/>
    <w:rsid w:val="7F478CF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gif" Id="Rb5cc72324ce34999" /><Relationship Type="http://schemas.openxmlformats.org/officeDocument/2006/relationships/image" Target="/media/image2.png" Id="R02a07364290545e0" /><Relationship Type="http://schemas.openxmlformats.org/officeDocument/2006/relationships/hyperlink" Target="https://www.theguardian.com/business/2019/nov/07/aston-martin-blames-tough-european-market-for-135m-loss" TargetMode="External" Id="R3c85b902348b4cb2" /><Relationship Type="http://schemas.openxmlformats.org/officeDocument/2006/relationships/image" Target="/media/image4.png" Id="Rc31c527ef50f4a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9</revision>
  <dcterms:created xsi:type="dcterms:W3CDTF">2020-04-15T12:32:41.7344992Z</dcterms:created>
  <dcterms:modified xsi:type="dcterms:W3CDTF">2020-05-18T20:50:01.8393126Z</dcterms:modified>
</coreProperties>
</file>