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DCF307" w14:textId="7A79D518" w:rsidR="00281DAA" w:rsidRDefault="00440995">
      <w:pPr>
        <w:rPr>
          <w:rFonts w:ascii="Times New Roman" w:hAnsi="Times New Roman" w:cs="Times New Roman"/>
          <w:sz w:val="24"/>
          <w:szCs w:val="24"/>
        </w:rPr>
      </w:pPr>
      <w:r>
        <w:rPr>
          <w:rFonts w:ascii="Times New Roman" w:hAnsi="Times New Roman" w:cs="Times New Roman"/>
          <w:sz w:val="24"/>
          <w:szCs w:val="24"/>
        </w:rPr>
        <w:t>Ethical consideration when working with children.</w:t>
      </w:r>
    </w:p>
    <w:p w14:paraId="2EF0FD98" w14:textId="6E3D7E11" w:rsidR="00440995" w:rsidRDefault="00440995">
      <w:pPr>
        <w:rPr>
          <w:rFonts w:ascii="Times New Roman" w:hAnsi="Times New Roman" w:cs="Times New Roman"/>
          <w:sz w:val="24"/>
          <w:szCs w:val="24"/>
        </w:rPr>
      </w:pPr>
    </w:p>
    <w:p w14:paraId="481A47D0" w14:textId="1B1F3393" w:rsidR="00440995" w:rsidRPr="00550A1D" w:rsidRDefault="00440995">
      <w:pPr>
        <w:rPr>
          <w:rFonts w:ascii="Times New Roman" w:hAnsi="Times New Roman" w:cs="Times New Roman"/>
          <w:color w:val="FF0000"/>
          <w:sz w:val="24"/>
          <w:szCs w:val="24"/>
        </w:rPr>
      </w:pPr>
      <w:r w:rsidRPr="00550A1D">
        <w:rPr>
          <w:rFonts w:ascii="Times New Roman" w:hAnsi="Times New Roman" w:cs="Times New Roman"/>
          <w:color w:val="FF0000"/>
          <w:sz w:val="24"/>
          <w:szCs w:val="24"/>
        </w:rPr>
        <w:t xml:space="preserve">Questions </w:t>
      </w:r>
    </w:p>
    <w:p w14:paraId="2259CB4E" w14:textId="52D75568" w:rsidR="00931AF7" w:rsidRDefault="00931AF7" w:rsidP="00440995">
      <w:pPr>
        <w:rPr>
          <w:color w:val="FF0000"/>
        </w:rPr>
      </w:pPr>
      <w:r>
        <w:rPr>
          <w:color w:val="FF0000"/>
        </w:rPr>
        <w:t xml:space="preserve">You want to carry out cognitive tasks with 7 and 8 year olds. How will you gain access to this group. What is the first thing you need to think about in regards to ethical consideration. </w:t>
      </w:r>
    </w:p>
    <w:p w14:paraId="29F455B8" w14:textId="55724BAF" w:rsidR="00931AF7" w:rsidRDefault="00AE35B8" w:rsidP="00931AF7">
      <w:r>
        <w:t xml:space="preserve">The first thing to do is find out </w:t>
      </w:r>
      <w:r w:rsidR="00931AF7" w:rsidRPr="00931AF7">
        <w:t>who are the gatekeepers? The school or childcare facility in question? Parents? Health and social care authorities? In many countries, access to children and young people is controlled by a range of individual and institutional gate-keepers</w:t>
      </w:r>
      <w:r w:rsidR="00931AF7">
        <w:t>.</w:t>
      </w:r>
      <w:r>
        <w:t xml:space="preserve"> In the UK – you would start with the </w:t>
      </w:r>
      <w:proofErr w:type="spellStart"/>
      <w:r>
        <w:t>HoS</w:t>
      </w:r>
      <w:proofErr w:type="spellEnd"/>
      <w:r>
        <w:t xml:space="preserve">, then speak with the year teacher, then parents and children. </w:t>
      </w:r>
    </w:p>
    <w:p w14:paraId="4D832FEB" w14:textId="3394260B" w:rsidR="00931AF7" w:rsidRDefault="001F45BD" w:rsidP="001F45BD">
      <w:pPr>
        <w:rPr>
          <w:color w:val="FF0000"/>
        </w:rPr>
      </w:pPr>
      <w:r w:rsidRPr="001F45BD">
        <w:rPr>
          <w:color w:val="FF0000"/>
        </w:rPr>
        <w:t>A Head of School has greed that you can carry out research on their children, but not in lesson time. What should you do – how will you negotiate this?</w:t>
      </w:r>
    </w:p>
    <w:p w14:paraId="33B914E8" w14:textId="382A9F5A" w:rsidR="001F45BD" w:rsidRPr="001F45BD" w:rsidRDefault="001F45BD" w:rsidP="001F45BD">
      <w:r w:rsidRPr="001F45BD">
        <w:t xml:space="preserve">Researchers need to consider the extent to which using children’s free time at school, when they may want to play or be with their friends, raises ethical issues. </w:t>
      </w:r>
      <w:r w:rsidR="00AE35B8">
        <w:t xml:space="preserve">You will need to gain permission from the children – ask if they are willing to give up their time or negotiate with the teacher to do it at the very beginning or end of class sessions. </w:t>
      </w:r>
    </w:p>
    <w:p w14:paraId="6B5C9E49" w14:textId="77777777" w:rsidR="00CA72AB" w:rsidRDefault="001F45BD" w:rsidP="001F45BD">
      <w:pPr>
        <w:rPr>
          <w:color w:val="FF0000"/>
        </w:rPr>
      </w:pPr>
      <w:r>
        <w:rPr>
          <w:color w:val="FF0000"/>
        </w:rPr>
        <w:t xml:space="preserve">What happens </w:t>
      </w:r>
      <w:r w:rsidRPr="001F45BD">
        <w:rPr>
          <w:color w:val="FF0000"/>
        </w:rPr>
        <w:t>if a few parents do not give permission for their</w:t>
      </w:r>
      <w:r>
        <w:rPr>
          <w:color w:val="FF0000"/>
        </w:rPr>
        <w:t xml:space="preserve"> </w:t>
      </w:r>
      <w:r w:rsidRPr="001F45BD">
        <w:rPr>
          <w:color w:val="FF0000"/>
        </w:rPr>
        <w:t>children to participate in research being carried out in a classroom context, when the</w:t>
      </w:r>
      <w:r>
        <w:rPr>
          <w:color w:val="FF0000"/>
        </w:rPr>
        <w:t xml:space="preserve"> </w:t>
      </w:r>
      <w:r w:rsidRPr="001F45BD">
        <w:rPr>
          <w:color w:val="FF0000"/>
        </w:rPr>
        <w:t>majority of children are participating</w:t>
      </w:r>
      <w:r w:rsidR="00CA72AB">
        <w:rPr>
          <w:color w:val="FF0000"/>
        </w:rPr>
        <w:t>.</w:t>
      </w:r>
    </w:p>
    <w:p w14:paraId="3FE506AB" w14:textId="0B48199F" w:rsidR="001F45BD" w:rsidRPr="00CA72AB" w:rsidRDefault="00CA72AB" w:rsidP="001F45BD">
      <w:r w:rsidRPr="00CA72AB">
        <w:t>R</w:t>
      </w:r>
      <w:r w:rsidR="001F45BD" w:rsidRPr="00CA72AB">
        <w:t>esearchers need to consider how they will manage this sensitive situation: such children may have wished to participate and may, consequently, feel excluded.</w:t>
      </w:r>
    </w:p>
    <w:p w14:paraId="69726DC0" w14:textId="0E82F0D7" w:rsidR="001F45BD" w:rsidRPr="00D131A7" w:rsidRDefault="00D131A7" w:rsidP="00D131A7">
      <w:r w:rsidRPr="00D131A7">
        <w:t>While researchers will need to be guided by the requirements placed upon them by the local</w:t>
      </w:r>
      <w:r>
        <w:t xml:space="preserve"> </w:t>
      </w:r>
      <w:r w:rsidRPr="00D131A7">
        <w:t>context with regard to accessing children (e.g. any conditions set out by the head teacher of</w:t>
      </w:r>
      <w:r>
        <w:t xml:space="preserve"> </w:t>
      </w:r>
      <w:r w:rsidRPr="00D131A7">
        <w:t>a school), it is of primary importance that, where possible, children themselves have the right</w:t>
      </w:r>
      <w:r>
        <w:t xml:space="preserve"> </w:t>
      </w:r>
      <w:r w:rsidRPr="00D131A7">
        <w:t>to decide about their participation in research. It may be therefore that the best strategy for</w:t>
      </w:r>
      <w:r>
        <w:t xml:space="preserve"> </w:t>
      </w:r>
      <w:r w:rsidRPr="00D131A7">
        <w:t>accessing children is to send an opt-out letter home to parents/guardians (i.e. parents/</w:t>
      </w:r>
      <w:r>
        <w:t xml:space="preserve"> </w:t>
      </w:r>
      <w:r w:rsidRPr="00D131A7">
        <w:t>guardians only reply if they wish their child not to participate) rather than an opt-in letter</w:t>
      </w:r>
      <w:r>
        <w:t xml:space="preserve">. This approach means that the decision about whether to participate is more likely to be made by children themselves. </w:t>
      </w:r>
    </w:p>
    <w:p w14:paraId="43AD76AB" w14:textId="77777777" w:rsidR="001F45BD" w:rsidRPr="00D131A7" w:rsidRDefault="001F45BD" w:rsidP="001F45BD"/>
    <w:p w14:paraId="24195BFC" w14:textId="65E956A2" w:rsidR="00440995" w:rsidRPr="00550A1D" w:rsidRDefault="00440995" w:rsidP="001F45BD">
      <w:pPr>
        <w:rPr>
          <w:color w:val="FF0000"/>
        </w:rPr>
      </w:pPr>
      <w:r w:rsidRPr="00550A1D">
        <w:rPr>
          <w:color w:val="FF0000"/>
        </w:rPr>
        <w:t xml:space="preserve">What ethical issues would you need to consider </w:t>
      </w:r>
      <w:r w:rsidR="001F45BD">
        <w:rPr>
          <w:color w:val="FF0000"/>
        </w:rPr>
        <w:t xml:space="preserve">if </w:t>
      </w:r>
      <w:r w:rsidRPr="00550A1D">
        <w:rPr>
          <w:color w:val="FF0000"/>
        </w:rPr>
        <w:t>you asked children whether they wish to participate in research taking place at school?</w:t>
      </w:r>
    </w:p>
    <w:p w14:paraId="3F664BA4" w14:textId="1930910E" w:rsidR="00440995" w:rsidRDefault="00550A1D" w:rsidP="00AE35B8">
      <w:r>
        <w:t xml:space="preserve">Consent: </w:t>
      </w:r>
      <w:r w:rsidR="00440995">
        <w:t>Consider the extent to which children may feel obliged to give consent.</w:t>
      </w:r>
      <w:r w:rsidR="00AE35B8">
        <w:t xml:space="preserve">  </w:t>
      </w:r>
      <w:r w:rsidR="00440995">
        <w:t xml:space="preserve">How do you make sure </w:t>
      </w:r>
      <w:r w:rsidR="00440995" w:rsidRPr="00440995">
        <w:t>children’s consent can be given freely.</w:t>
      </w:r>
    </w:p>
    <w:p w14:paraId="430881E5" w14:textId="241B85C9" w:rsidR="00440995" w:rsidRDefault="00440995" w:rsidP="00440995">
      <w:r>
        <w:t>Consent should be seen as an ongoing process and as something that is renegotiated verbally at each stage of the research. This enables children to withdraw from the research at any time should they wish to do so. Since children are often less familiar with what research entails they may initially wish to participate but later feel less keen as they get to know what is involved. Consideration needs to be given, therefore, to ways in which children can be made to feel comfortable with ending their involvement in the research should they choose to do so.</w:t>
      </w:r>
    </w:p>
    <w:p w14:paraId="4EE84477" w14:textId="7C7B527E" w:rsidR="00440995" w:rsidRDefault="00440995" w:rsidP="00440995">
      <w:r>
        <w:t xml:space="preserve">While obtaining verbal consent is often sufficient, and perhaps preferable in qualitative research, researchers need to consider when it might be appropriate or necessary to also obtain children’s written consent. Sometimes this may be a formal requirement set out by gate-keepers. At other </w:t>
      </w:r>
      <w:r>
        <w:lastRenderedPageBreak/>
        <w:t>times – when photographs of children are to be taken as part of the research process for example – obtaining written consent from both children and their parents may be advisable in the light of concerns about child protection and privacy issues. If the research is to use and publish children’s artwork, researchers should consider whether verbal and/or written consent for this is also desirable. Many children may wish to see their published artwork attributed to them, raising further issues in relation to questions of anonymity.</w:t>
      </w:r>
    </w:p>
    <w:p w14:paraId="69C34E22" w14:textId="694615F9" w:rsidR="00440995" w:rsidRPr="00550A1D" w:rsidRDefault="00550A1D" w:rsidP="00550A1D">
      <w:pPr>
        <w:rPr>
          <w:color w:val="FF0000"/>
        </w:rPr>
      </w:pPr>
      <w:r w:rsidRPr="00550A1D">
        <w:rPr>
          <w:color w:val="FF0000"/>
        </w:rPr>
        <w:t>How will you ensure that young children understand what the research involves and what, therefore, they are consenting to?</w:t>
      </w:r>
    </w:p>
    <w:p w14:paraId="53DB2751" w14:textId="37342979" w:rsidR="00550A1D" w:rsidRDefault="00440995" w:rsidP="00AE35B8">
      <w:r>
        <w:t>Researchers need to consider how best to tell children and young people</w:t>
      </w:r>
      <w:r w:rsidR="00550A1D">
        <w:t xml:space="preserve"> </w:t>
      </w:r>
      <w:r>
        <w:t>about the research and whether, for example, information leaflets about the research, need</w:t>
      </w:r>
      <w:r w:rsidR="00550A1D">
        <w:t xml:space="preserve"> </w:t>
      </w:r>
      <w:r>
        <w:t>to be produced in different formats for different age-groups of children, or whether a group</w:t>
      </w:r>
      <w:r w:rsidR="00550A1D">
        <w:t xml:space="preserve"> </w:t>
      </w:r>
      <w:r>
        <w:t>discussion is a better means of explaining a research project. Consideration needs to be</w:t>
      </w:r>
      <w:r w:rsidR="00550A1D">
        <w:t xml:space="preserve"> </w:t>
      </w:r>
      <w:r>
        <w:t>given to the use of age appropriate language and visual images so that children and young</w:t>
      </w:r>
      <w:r w:rsidR="00550A1D">
        <w:t xml:space="preserve"> </w:t>
      </w:r>
      <w:r>
        <w:t>people can easily access the information about the research, ask questions and understand</w:t>
      </w:r>
      <w:r w:rsidR="00550A1D">
        <w:t xml:space="preserve"> </w:t>
      </w:r>
      <w:r>
        <w:t>their involvement. Researchers need also to consider whether they have left sufficient time</w:t>
      </w:r>
      <w:r w:rsidR="00550A1D">
        <w:t xml:space="preserve"> </w:t>
      </w:r>
      <w:r>
        <w:t>for children and young people to think about their involvement before agreeing.</w:t>
      </w:r>
    </w:p>
    <w:p w14:paraId="663097E1" w14:textId="0C2ABD7C" w:rsidR="00550A1D" w:rsidRPr="00550A1D" w:rsidRDefault="00550A1D" w:rsidP="00550A1D">
      <w:pPr>
        <w:rPr>
          <w:color w:val="FF0000"/>
        </w:rPr>
      </w:pPr>
      <w:r w:rsidRPr="00550A1D">
        <w:rPr>
          <w:color w:val="FF0000"/>
        </w:rPr>
        <w:t>One of the children in your study wants their name on the publication because you are using their artwork. What will you do?</w:t>
      </w:r>
    </w:p>
    <w:p w14:paraId="5EB3E78F" w14:textId="39D6E61C" w:rsidR="00550A1D" w:rsidRDefault="00550A1D" w:rsidP="00550A1D">
      <w:r>
        <w:t>The reasons for the anonymising of research participants in publications will need to be explained to children who may often wish to have their own names used. Researchers may wish to encourage children and young people to choose their own pseudonyms to overcome this problem. Anonymity is not always necessary and the decisions about this will need to be negotiated with everyone involved, including some loss of confidentiality in research reporting.</w:t>
      </w:r>
    </w:p>
    <w:p w14:paraId="6DF2A6AA" w14:textId="0A721563" w:rsidR="00931AF7" w:rsidRPr="00931AF7" w:rsidRDefault="00931AF7" w:rsidP="00550A1D">
      <w:pPr>
        <w:rPr>
          <w:color w:val="FF0000"/>
        </w:rPr>
      </w:pPr>
      <w:r>
        <w:rPr>
          <w:color w:val="FF0000"/>
        </w:rPr>
        <w:t>When might you need to break confidentiality in research with a child. How will you explain this to the child?</w:t>
      </w:r>
    </w:p>
    <w:p w14:paraId="7D61728E" w14:textId="3BD86316" w:rsidR="00931AF7" w:rsidRDefault="00931AF7" w:rsidP="00931AF7">
      <w:r>
        <w:t xml:space="preserve">Confidentiality needs also to be explained to children and young people in terms that they understand and researchers need to consider the extent to which confidentiality can be fully assured in the event of issues around safeguarding and child protection arising during the research process.. Consideration needs to be given to a form of words that can be used to explain to children that, if they choose to reveal something to the researchers that raises concern, then their confidentiality will need to be breached. Researchers need also to plan, prior to the commencement of the research, how any safeguarding issues will be dealt with. </w:t>
      </w:r>
      <w:r>
        <w:cr/>
      </w:r>
    </w:p>
    <w:p w14:paraId="2CCFF1ED" w14:textId="38D388D5" w:rsidR="00550A1D" w:rsidRDefault="00D131A7" w:rsidP="00550A1D">
      <w:pPr>
        <w:rPr>
          <w:color w:val="FF0000"/>
        </w:rPr>
      </w:pPr>
      <w:r w:rsidRPr="00D131A7">
        <w:rPr>
          <w:color w:val="FF0000"/>
        </w:rPr>
        <w:t>You want to use images of children. What are the ethical issues involved with this?</w:t>
      </w:r>
      <w:r>
        <w:rPr>
          <w:color w:val="FF0000"/>
        </w:rPr>
        <w:t xml:space="preserve"> How can you mitigate against this?</w:t>
      </w:r>
    </w:p>
    <w:p w14:paraId="26353490" w14:textId="5931B680" w:rsidR="00D131A7" w:rsidRDefault="00D131A7" w:rsidP="00550A1D">
      <w:r>
        <w:t xml:space="preserve">Children are often asked to take photos and are also the ‘subject’ of photos taken by researchers and others involved in a project. Sensitive thought and careful negotiation needs to be put into the use of all images that feature children and young people: might the image be misused if it falls into the wrong hands; what are the dangers of images posted on the web being maliciously manipulated for exploitative purposes; might the young person be later embarrassed by the picture? These and other questions have sometimes been resolved by pixilating images of children’s faces, even if full consent of everyone involved has been given. Researchers need to consider their reason for using photographs and film of children and, if they feel the need to pixilate, they may need to reconsider </w:t>
      </w:r>
      <w:r>
        <w:lastRenderedPageBreak/>
        <w:t>the usefulness of such methods and choose an alternative. Use of images in dissemination needs careful thought and negotiation.</w:t>
      </w:r>
    </w:p>
    <w:p w14:paraId="519CCCF1" w14:textId="16625555" w:rsidR="00D131A7" w:rsidRPr="0016430D" w:rsidRDefault="00D131A7" w:rsidP="00550A1D">
      <w:pPr>
        <w:rPr>
          <w:color w:val="FF0000"/>
        </w:rPr>
      </w:pPr>
      <w:r w:rsidRPr="0016430D">
        <w:rPr>
          <w:color w:val="FF0000"/>
        </w:rPr>
        <w:t>You want to publish the research – how will you ensure that children can see the results of the study they have taken part in – they are not likely to be able to read the final published article.</w:t>
      </w:r>
    </w:p>
    <w:p w14:paraId="55705AF2" w14:textId="633335EC" w:rsidR="00D131A7" w:rsidRDefault="0016430D" w:rsidP="00550A1D">
      <w:pPr>
        <w:rPr>
          <w:color w:val="FF0000"/>
        </w:rPr>
      </w:pPr>
      <w:r>
        <w:t>Although the main audience for our research may well be fellow academics, interested professionals and other adults, it is always important that research subjects should be able to see, and understand the results of their investment of time in participation. How will the research results be disseminated to the children and young people involved, and to other children and young people more generally? What is the best format? Verbal presentations? Written material? How should one decide which is the best format? These are important questions, which should, if possible, be considered at the beginning of the research (not least because they form part of the information on which informed consent depends).</w:t>
      </w:r>
    </w:p>
    <w:p w14:paraId="23B3EF21" w14:textId="77777777" w:rsidR="00D131A7" w:rsidRPr="00D131A7" w:rsidRDefault="00D131A7" w:rsidP="00550A1D">
      <w:pPr>
        <w:rPr>
          <w:color w:val="FF0000"/>
        </w:rPr>
      </w:pPr>
    </w:p>
    <w:p w14:paraId="26E6DAA5" w14:textId="77777777" w:rsidR="00D131A7" w:rsidRDefault="00D131A7" w:rsidP="00550A1D"/>
    <w:sectPr w:rsidR="00D131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CxsLQ0MzIwMTQwMrdU0lEKTi0uzszPAykwqgUAj8ssLCwAAAA="/>
  </w:docVars>
  <w:rsids>
    <w:rsidRoot w:val="00440995"/>
    <w:rsid w:val="0016430D"/>
    <w:rsid w:val="001F45BD"/>
    <w:rsid w:val="00440995"/>
    <w:rsid w:val="00526A5F"/>
    <w:rsid w:val="00550A1D"/>
    <w:rsid w:val="00793D2C"/>
    <w:rsid w:val="00931AF7"/>
    <w:rsid w:val="00AE35B8"/>
    <w:rsid w:val="00BB0AB7"/>
    <w:rsid w:val="00CA72AB"/>
    <w:rsid w:val="00D131A7"/>
    <w:rsid w:val="00D901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0843C"/>
  <w15:chartTrackingRefBased/>
  <w15:docId w15:val="{17243ECF-7A72-413B-A6A3-8C7C3CB4C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1183</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Charlotte Greenway</cp:lastModifiedBy>
  <cp:revision>4</cp:revision>
  <dcterms:created xsi:type="dcterms:W3CDTF">2021-02-22T17:52:00Z</dcterms:created>
  <dcterms:modified xsi:type="dcterms:W3CDTF">2021-02-23T10:18:00Z</dcterms:modified>
</cp:coreProperties>
</file>