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71075" w14:textId="295770B6" w:rsidR="003601CA" w:rsidRPr="00AE3F86" w:rsidRDefault="000D5B9F">
      <w:pPr>
        <w:rPr>
          <w:b/>
          <w:bCs/>
          <w:i/>
          <w:iCs/>
          <w:sz w:val="32"/>
          <w:szCs w:val="32"/>
          <w:u w:val="single"/>
        </w:rPr>
      </w:pPr>
      <w:r w:rsidRPr="00AE3F86">
        <w:rPr>
          <w:b/>
          <w:bCs/>
          <w:i/>
          <w:iCs/>
          <w:sz w:val="32"/>
          <w:szCs w:val="32"/>
          <w:u w:val="single"/>
        </w:rPr>
        <w:t xml:space="preserve">Where do I go when no one calls? </w:t>
      </w:r>
    </w:p>
    <w:p w14:paraId="643CD446" w14:textId="04A2FE88" w:rsidR="00F8500D" w:rsidRPr="00AE3F86" w:rsidRDefault="00F8500D">
      <w:pPr>
        <w:rPr>
          <w:b/>
          <w:bCs/>
        </w:rPr>
      </w:pPr>
      <w:r w:rsidRPr="00AE3F86">
        <w:rPr>
          <w:b/>
          <w:bCs/>
          <w:i/>
          <w:iCs/>
        </w:rPr>
        <w:t xml:space="preserve">Objects, </w:t>
      </w:r>
      <w:r w:rsidR="002326C3" w:rsidRPr="00AE3F86">
        <w:rPr>
          <w:b/>
          <w:bCs/>
          <w:i/>
          <w:iCs/>
        </w:rPr>
        <w:t>Memory,</w:t>
      </w:r>
      <w:r w:rsidRPr="00AE3F86">
        <w:rPr>
          <w:b/>
          <w:bCs/>
          <w:i/>
          <w:iCs/>
        </w:rPr>
        <w:t xml:space="preserve"> and Autobiographical Practice</w:t>
      </w:r>
    </w:p>
    <w:p w14:paraId="6F54BB7E" w14:textId="77777777" w:rsidR="004F6E5D" w:rsidRDefault="004F6E5D">
      <w:pPr>
        <w:rPr>
          <w:b/>
          <w:bCs/>
          <w:i/>
          <w:iCs/>
        </w:rPr>
      </w:pPr>
    </w:p>
    <w:p w14:paraId="7898CA84" w14:textId="63F737DE" w:rsidR="00324DBE" w:rsidRPr="004F6E5D" w:rsidRDefault="009D07CF">
      <w:pPr>
        <w:rPr>
          <w:b/>
          <w:bCs/>
          <w:i/>
          <w:iCs/>
          <w:u w:val="single"/>
        </w:rPr>
      </w:pPr>
      <w:r w:rsidRPr="009D07CF">
        <w:rPr>
          <w:b/>
          <w:bCs/>
          <w:i/>
          <w:iCs/>
          <w:u w:val="single"/>
        </w:rPr>
        <w:t>From Nostalgia to Autobiography</w:t>
      </w:r>
    </w:p>
    <w:p w14:paraId="65EE7AC7" w14:textId="77777777" w:rsidR="00E30049" w:rsidRDefault="005B76DB">
      <w:pPr>
        <w:rPr>
          <w:sz w:val="24"/>
          <w:szCs w:val="24"/>
        </w:rPr>
      </w:pPr>
      <w:r>
        <w:rPr>
          <w:sz w:val="24"/>
          <w:szCs w:val="24"/>
        </w:rPr>
        <w:t xml:space="preserve">No one </w:t>
      </w:r>
      <w:r w:rsidR="00E30049">
        <w:rPr>
          <w:sz w:val="24"/>
          <w:szCs w:val="24"/>
        </w:rPr>
        <w:t xml:space="preserve">probably would have noticed, but I noticed. </w:t>
      </w:r>
    </w:p>
    <w:p w14:paraId="631C1357" w14:textId="3574E73A" w:rsidR="003504C5" w:rsidRDefault="003504C5" w:rsidP="003504C5">
      <w:pPr>
        <w:rPr>
          <w:sz w:val="24"/>
          <w:szCs w:val="24"/>
        </w:rPr>
      </w:pPr>
      <w:r>
        <w:rPr>
          <w:sz w:val="24"/>
          <w:szCs w:val="24"/>
        </w:rPr>
        <w:t xml:space="preserve">I noticed because I had to. </w:t>
      </w:r>
    </w:p>
    <w:p w14:paraId="4132C717" w14:textId="428494CD" w:rsidR="003504C5" w:rsidRDefault="003504C5" w:rsidP="003504C5">
      <w:pPr>
        <w:rPr>
          <w:sz w:val="24"/>
          <w:szCs w:val="24"/>
        </w:rPr>
      </w:pPr>
      <w:r>
        <w:rPr>
          <w:sz w:val="24"/>
          <w:szCs w:val="24"/>
        </w:rPr>
        <w:t xml:space="preserve">The objects that populate this installation were never objects to me. A DVD stand remembered a sound, a house number remembered a place, an Xbox remembered a brother, a tree remembered kindness. </w:t>
      </w:r>
    </w:p>
    <w:p w14:paraId="76CD2590" w14:textId="0E0616B1" w:rsidR="003504C5" w:rsidRDefault="003504C5" w:rsidP="003504C5">
      <w:pPr>
        <w:rPr>
          <w:sz w:val="24"/>
          <w:szCs w:val="24"/>
        </w:rPr>
      </w:pPr>
      <w:r>
        <w:rPr>
          <w:sz w:val="24"/>
          <w:szCs w:val="24"/>
        </w:rPr>
        <w:t>What began as an investi</w:t>
      </w:r>
      <w:r w:rsidR="00324DBE">
        <w:rPr>
          <w:sz w:val="24"/>
          <w:szCs w:val="24"/>
        </w:rPr>
        <w:t xml:space="preserve">gation into nostalgia gradually became an investigation into memory, material </w:t>
      </w:r>
      <w:r w:rsidR="00A30939">
        <w:rPr>
          <w:sz w:val="24"/>
          <w:szCs w:val="24"/>
        </w:rPr>
        <w:t>culture,</w:t>
      </w:r>
      <w:r w:rsidR="00324DBE">
        <w:rPr>
          <w:sz w:val="24"/>
          <w:szCs w:val="24"/>
        </w:rPr>
        <w:t xml:space="preserve"> and care, as familiar objects transformed into emotional archives of lived experience. </w:t>
      </w:r>
    </w:p>
    <w:p w14:paraId="34F75F96" w14:textId="78F755AA" w:rsidR="000107B0" w:rsidRPr="000107B0" w:rsidRDefault="000107B0" w:rsidP="000107B0">
      <w:pPr>
        <w:rPr>
          <w:sz w:val="24"/>
          <w:szCs w:val="24"/>
        </w:rPr>
      </w:pPr>
      <w:r>
        <w:rPr>
          <w:sz w:val="24"/>
          <w:szCs w:val="24"/>
        </w:rPr>
        <w:t>I began th</w:t>
      </w:r>
      <w:r w:rsidR="00867C05">
        <w:rPr>
          <w:sz w:val="24"/>
          <w:szCs w:val="24"/>
        </w:rPr>
        <w:t xml:space="preserve">is project </w:t>
      </w:r>
      <w:r w:rsidR="00B966CD">
        <w:rPr>
          <w:sz w:val="24"/>
          <w:szCs w:val="24"/>
        </w:rPr>
        <w:t>believing I was making a piece about nostalgia</w:t>
      </w:r>
      <w:r w:rsidR="007555E2">
        <w:rPr>
          <w:sz w:val="24"/>
          <w:szCs w:val="24"/>
        </w:rPr>
        <w:t>. My intention was to enter the visual landscape of the late 1990s and early 2000s through toys</w:t>
      </w:r>
      <w:r w:rsidR="00E60127">
        <w:rPr>
          <w:sz w:val="24"/>
          <w:szCs w:val="24"/>
        </w:rPr>
        <w:t xml:space="preserve">, household </w:t>
      </w:r>
      <w:r w:rsidR="00A30939">
        <w:rPr>
          <w:sz w:val="24"/>
          <w:szCs w:val="24"/>
        </w:rPr>
        <w:t>objects,</w:t>
      </w:r>
      <w:r w:rsidR="00E60127">
        <w:rPr>
          <w:sz w:val="24"/>
          <w:szCs w:val="24"/>
        </w:rPr>
        <w:t xml:space="preserve"> and fragments </w:t>
      </w:r>
      <w:r w:rsidR="00A35B18">
        <w:rPr>
          <w:sz w:val="24"/>
          <w:szCs w:val="24"/>
        </w:rPr>
        <w:t xml:space="preserve">of pop culture that I hoped would create that feeling of homesickness while also unlocking memories for the </w:t>
      </w:r>
      <w:r w:rsidR="00FA6517">
        <w:rPr>
          <w:sz w:val="24"/>
          <w:szCs w:val="24"/>
        </w:rPr>
        <w:t xml:space="preserve">audience </w:t>
      </w:r>
      <w:r w:rsidR="00FA6517" w:rsidRPr="00FA6517">
        <w:rPr>
          <w:sz w:val="24"/>
          <w:szCs w:val="24"/>
        </w:rPr>
        <w:t>(Black, 2022)</w:t>
      </w:r>
      <w:r w:rsidR="00FA6517">
        <w:rPr>
          <w:sz w:val="24"/>
          <w:szCs w:val="24"/>
        </w:rPr>
        <w:t>.</w:t>
      </w:r>
      <w:r w:rsidR="00802A7D">
        <w:rPr>
          <w:sz w:val="24"/>
          <w:szCs w:val="24"/>
        </w:rPr>
        <w:t xml:space="preserve"> I wanted the viewers to experience moments of recognition and joy: the feeling </w:t>
      </w:r>
      <w:r w:rsidR="00784BCD">
        <w:rPr>
          <w:sz w:val="24"/>
          <w:szCs w:val="24"/>
        </w:rPr>
        <w:t xml:space="preserve">of seeing an object and thinking “I remember that.” </w:t>
      </w:r>
    </w:p>
    <w:p w14:paraId="4B738431" w14:textId="22E96E1B" w:rsidR="000107B0" w:rsidRPr="00784BCD" w:rsidRDefault="00E257B0" w:rsidP="000107B0">
      <w:pPr>
        <w:rPr>
          <w:sz w:val="24"/>
          <w:szCs w:val="24"/>
        </w:rPr>
      </w:pPr>
      <w:r>
        <w:rPr>
          <w:sz w:val="24"/>
          <w:szCs w:val="24"/>
        </w:rPr>
        <w:t xml:space="preserve">However, during the making process, the project </w:t>
      </w:r>
      <w:r w:rsidR="00837985">
        <w:rPr>
          <w:sz w:val="24"/>
          <w:szCs w:val="24"/>
        </w:rPr>
        <w:t xml:space="preserve">changed direction. </w:t>
      </w:r>
    </w:p>
    <w:p w14:paraId="73944E7D" w14:textId="23180469" w:rsidR="000107B0" w:rsidRPr="00837985" w:rsidRDefault="00837985" w:rsidP="000107B0">
      <w:pPr>
        <w:rPr>
          <w:sz w:val="24"/>
          <w:szCs w:val="24"/>
        </w:rPr>
      </w:pPr>
      <w:r>
        <w:rPr>
          <w:sz w:val="24"/>
          <w:szCs w:val="24"/>
        </w:rPr>
        <w:t>The turning point came when I added a DVD stand from my childhood home to one of the installation tiles. I drew it almost subconsciously, without fully understanding why it had entered the work. It was only afterwards that I realised the significance of what I had done. The objects I was drawing were not examples of collective nostalgia. They were pieces of my own story</w:t>
      </w:r>
      <w:r w:rsidR="00862E1B">
        <w:rPr>
          <w:sz w:val="24"/>
          <w:szCs w:val="24"/>
        </w:rPr>
        <w:t xml:space="preserve">, my history, my nostalgia. </w:t>
      </w:r>
    </w:p>
    <w:p w14:paraId="17D3E40C" w14:textId="3698C368" w:rsidR="000107B0" w:rsidRDefault="00862E1B" w:rsidP="000107B0">
      <w:pPr>
        <w:rPr>
          <w:sz w:val="24"/>
          <w:szCs w:val="24"/>
        </w:rPr>
      </w:pPr>
      <w:r>
        <w:rPr>
          <w:sz w:val="24"/>
          <w:szCs w:val="24"/>
        </w:rPr>
        <w:t xml:space="preserve">Every single object on each tile carries a piece of me, a memory. </w:t>
      </w:r>
    </w:p>
    <w:p w14:paraId="4DD324E3" w14:textId="6F43FFEE" w:rsidR="000107B0" w:rsidRDefault="00555099" w:rsidP="000107B0">
      <w:pPr>
        <w:rPr>
          <w:sz w:val="24"/>
          <w:szCs w:val="24"/>
        </w:rPr>
      </w:pPr>
      <w:r>
        <w:rPr>
          <w:sz w:val="24"/>
          <w:szCs w:val="24"/>
        </w:rPr>
        <w:t xml:space="preserve">The DVD stand remembered a sound. The house number remembered fear. The Xbox </w:t>
      </w:r>
      <w:r w:rsidR="004D5D70">
        <w:rPr>
          <w:sz w:val="24"/>
          <w:szCs w:val="24"/>
        </w:rPr>
        <w:t xml:space="preserve">remembered a brother. The tree remembered kindness. </w:t>
      </w:r>
    </w:p>
    <w:p w14:paraId="04B39026" w14:textId="7B92A75A" w:rsidR="004D5D70" w:rsidRPr="004D5D70" w:rsidRDefault="004D5D70" w:rsidP="000107B0">
      <w:pPr>
        <w:rPr>
          <w:b/>
          <w:bCs/>
          <w:sz w:val="24"/>
          <w:szCs w:val="24"/>
        </w:rPr>
      </w:pPr>
      <w:r w:rsidRPr="004D5D70">
        <w:rPr>
          <w:b/>
          <w:bCs/>
          <w:sz w:val="24"/>
          <w:szCs w:val="24"/>
        </w:rPr>
        <w:t xml:space="preserve">I thought I was drawing nostalgia, but I was actually drawing my life. </w:t>
      </w:r>
    </w:p>
    <w:p w14:paraId="11909218" w14:textId="20FCBD07" w:rsidR="000107B0" w:rsidRDefault="009C3D98" w:rsidP="000107B0">
      <w:pPr>
        <w:rPr>
          <w:sz w:val="24"/>
          <w:szCs w:val="24"/>
        </w:rPr>
      </w:pPr>
      <w:r>
        <w:rPr>
          <w:sz w:val="24"/>
          <w:szCs w:val="24"/>
        </w:rPr>
        <w:t xml:space="preserve">I wanted to make work that existed without me. </w:t>
      </w:r>
    </w:p>
    <w:p w14:paraId="15A08663" w14:textId="17958217" w:rsidR="009C3D98" w:rsidRPr="00666341" w:rsidRDefault="009C3D98" w:rsidP="000107B0">
      <w:pPr>
        <w:rPr>
          <w:sz w:val="24"/>
          <w:szCs w:val="24"/>
        </w:rPr>
      </w:pPr>
      <w:r>
        <w:rPr>
          <w:sz w:val="24"/>
          <w:szCs w:val="24"/>
        </w:rPr>
        <w:t xml:space="preserve">It didn’t work. </w:t>
      </w:r>
    </w:p>
    <w:p w14:paraId="54ED9195" w14:textId="44B4B216" w:rsidR="00BB166F" w:rsidRPr="00BB166F" w:rsidRDefault="00BB166F" w:rsidP="000107B0">
      <w:pPr>
        <w:rPr>
          <w:sz w:val="24"/>
          <w:szCs w:val="24"/>
        </w:rPr>
      </w:pPr>
      <w:r>
        <w:rPr>
          <w:sz w:val="24"/>
          <w:szCs w:val="24"/>
        </w:rPr>
        <w:t xml:space="preserve">The project only began to make sense when I allowed myself back into it. </w:t>
      </w:r>
    </w:p>
    <w:p w14:paraId="2B102EDA" w14:textId="63DCEC89" w:rsidR="00D80B9D" w:rsidRDefault="00BB166F" w:rsidP="000107B0">
      <w:pPr>
        <w:rPr>
          <w:sz w:val="24"/>
          <w:szCs w:val="24"/>
        </w:rPr>
      </w:pPr>
      <w:r>
        <w:rPr>
          <w:sz w:val="24"/>
          <w:szCs w:val="24"/>
        </w:rPr>
        <w:t>After taking a break halfway through the project and allowing myself that space for reflection, the work unfolded in a direction that felt both unexpected and inevitable.</w:t>
      </w:r>
      <w:r w:rsidR="00452C6F">
        <w:rPr>
          <w:sz w:val="24"/>
          <w:szCs w:val="24"/>
        </w:rPr>
        <w:t xml:space="preserve"> The objects remained, but they transformed from nostalgic references into autobiographical a</w:t>
      </w:r>
      <w:r w:rsidR="00D80B9D">
        <w:rPr>
          <w:sz w:val="24"/>
          <w:szCs w:val="24"/>
        </w:rPr>
        <w:t xml:space="preserve">nchors, each one carrying a person, a place, a </w:t>
      </w:r>
      <w:r w:rsidR="00A30939">
        <w:rPr>
          <w:sz w:val="24"/>
          <w:szCs w:val="24"/>
        </w:rPr>
        <w:t>feeling,</w:t>
      </w:r>
      <w:r w:rsidR="00D80B9D">
        <w:rPr>
          <w:sz w:val="24"/>
          <w:szCs w:val="24"/>
        </w:rPr>
        <w:t xml:space="preserve"> or a memory</w:t>
      </w:r>
      <w:r w:rsidR="00A30939">
        <w:rPr>
          <w:sz w:val="24"/>
          <w:szCs w:val="24"/>
        </w:rPr>
        <w:t xml:space="preserve">. </w:t>
      </w:r>
      <w:r w:rsidR="00634C81">
        <w:rPr>
          <w:sz w:val="24"/>
          <w:szCs w:val="24"/>
        </w:rPr>
        <w:t xml:space="preserve">More importantly, </w:t>
      </w:r>
      <w:r w:rsidR="00634C81">
        <w:rPr>
          <w:sz w:val="24"/>
          <w:szCs w:val="24"/>
        </w:rPr>
        <w:lastRenderedPageBreak/>
        <w:t xml:space="preserve">it became an exploration of survival, identity and the relationships that quietly shape who we become. </w:t>
      </w:r>
    </w:p>
    <w:p w14:paraId="6F391B2D" w14:textId="32D25474" w:rsidR="000107B0" w:rsidRDefault="00634C81" w:rsidP="000107B0">
      <w:pPr>
        <w:rPr>
          <w:sz w:val="24"/>
          <w:szCs w:val="24"/>
        </w:rPr>
      </w:pPr>
      <w:r>
        <w:rPr>
          <w:sz w:val="24"/>
          <w:szCs w:val="24"/>
        </w:rPr>
        <w:t xml:space="preserve">The objects were never the subject of this project. </w:t>
      </w:r>
    </w:p>
    <w:p w14:paraId="15A31B8B" w14:textId="227319EC" w:rsidR="00561699" w:rsidRDefault="00634C81" w:rsidP="003504C5">
      <w:pPr>
        <w:rPr>
          <w:sz w:val="24"/>
          <w:szCs w:val="24"/>
        </w:rPr>
      </w:pPr>
      <w:r>
        <w:rPr>
          <w:sz w:val="24"/>
          <w:szCs w:val="24"/>
        </w:rPr>
        <w:t>They were the doorway through which conversations about memory, people and lived experience became possible</w:t>
      </w:r>
      <w:r w:rsidR="00E3406B">
        <w:rPr>
          <w:sz w:val="24"/>
          <w:szCs w:val="24"/>
        </w:rPr>
        <w:t xml:space="preserve">. In the process, the objects did not lead me </w:t>
      </w:r>
      <w:r w:rsidR="004F6E5D">
        <w:rPr>
          <w:sz w:val="24"/>
          <w:szCs w:val="24"/>
        </w:rPr>
        <w:t xml:space="preserve">back to childhood; they led me back to myself. </w:t>
      </w:r>
    </w:p>
    <w:p w14:paraId="17B2F3AB" w14:textId="44B089A6" w:rsidR="004F6E5D" w:rsidRDefault="004F6E5D" w:rsidP="003504C5">
      <w:pPr>
        <w:rPr>
          <w:sz w:val="24"/>
          <w:szCs w:val="24"/>
        </w:rPr>
      </w:pPr>
    </w:p>
    <w:p w14:paraId="30CAB57F" w14:textId="3885C3DD" w:rsidR="008F12AC" w:rsidRPr="006C12E6" w:rsidRDefault="006C12E6" w:rsidP="003504C5">
      <w:pPr>
        <w:rPr>
          <w:b/>
          <w:bCs/>
          <w:i/>
          <w:iCs/>
          <w:sz w:val="24"/>
          <w:szCs w:val="24"/>
          <w:u w:val="single"/>
        </w:rPr>
      </w:pPr>
      <w:r w:rsidRPr="006C12E6">
        <w:rPr>
          <w:b/>
          <w:bCs/>
          <w:i/>
          <w:iCs/>
          <w:sz w:val="24"/>
          <w:szCs w:val="24"/>
          <w:u w:val="single"/>
        </w:rPr>
        <w:t>Position of the Researcher</w:t>
      </w:r>
    </w:p>
    <w:p w14:paraId="1F87796E" w14:textId="3B0F255B" w:rsidR="00E210F4" w:rsidRDefault="00E210F4" w:rsidP="003504C5">
      <w:pPr>
        <w:rPr>
          <w:sz w:val="24"/>
          <w:szCs w:val="24"/>
        </w:rPr>
      </w:pPr>
      <w:r>
        <w:rPr>
          <w:sz w:val="24"/>
          <w:szCs w:val="24"/>
        </w:rPr>
        <w:t>This report documents my own lived experiences and reflections, the memories discussed here are presented as personal understandings rather than objective accounts of shared events. Although many of the people referenced appear throughout these memories, this project does not attempt to represent their experiences or motivations</w:t>
      </w:r>
      <w:r w:rsidR="004230D5">
        <w:rPr>
          <w:sz w:val="24"/>
          <w:szCs w:val="24"/>
        </w:rPr>
        <w:t xml:space="preserve">. Instead, it explores how ordinary objects became emotional archives within my own life. </w:t>
      </w:r>
    </w:p>
    <w:p w14:paraId="68FCD98D" w14:textId="425EF7A8" w:rsidR="006C12E6" w:rsidRPr="006C12E6" w:rsidRDefault="00252ABA" w:rsidP="003504C5">
      <w:pPr>
        <w:rPr>
          <w:sz w:val="24"/>
          <w:szCs w:val="24"/>
        </w:rPr>
      </w:pPr>
      <w:r>
        <w:rPr>
          <w:sz w:val="24"/>
          <w:szCs w:val="24"/>
        </w:rPr>
        <w:t>T</w:t>
      </w:r>
      <w:r w:rsidR="004230D5">
        <w:rPr>
          <w:sz w:val="24"/>
          <w:szCs w:val="24"/>
        </w:rPr>
        <w:t>he</w:t>
      </w:r>
      <w:r>
        <w:rPr>
          <w:sz w:val="24"/>
          <w:szCs w:val="24"/>
        </w:rPr>
        <w:t xml:space="preserve"> project therefore makes no claim to universal experience, it asks how one individual’s relationship with material culture can illuminate broader conversations surrounding memory, care, </w:t>
      </w:r>
      <w:r w:rsidR="00A30939">
        <w:rPr>
          <w:sz w:val="24"/>
          <w:szCs w:val="24"/>
        </w:rPr>
        <w:t>identity,</w:t>
      </w:r>
      <w:r>
        <w:rPr>
          <w:sz w:val="24"/>
          <w:szCs w:val="24"/>
        </w:rPr>
        <w:t xml:space="preserve"> and nostalgia. </w:t>
      </w:r>
    </w:p>
    <w:p w14:paraId="695E18FF" w14:textId="77777777" w:rsidR="00284043" w:rsidRDefault="00284043" w:rsidP="003504C5">
      <w:pPr>
        <w:rPr>
          <w:sz w:val="24"/>
          <w:szCs w:val="24"/>
        </w:rPr>
      </w:pPr>
    </w:p>
    <w:p w14:paraId="2EA43F77" w14:textId="77777777" w:rsidR="00284043" w:rsidRDefault="00284043" w:rsidP="003504C5">
      <w:pPr>
        <w:rPr>
          <w:sz w:val="24"/>
          <w:szCs w:val="24"/>
        </w:rPr>
      </w:pPr>
    </w:p>
    <w:p w14:paraId="61AB1C1F" w14:textId="77777777" w:rsidR="00284043" w:rsidRDefault="00284043" w:rsidP="003504C5">
      <w:pPr>
        <w:rPr>
          <w:sz w:val="24"/>
          <w:szCs w:val="24"/>
        </w:rPr>
      </w:pPr>
    </w:p>
    <w:p w14:paraId="7102CDD6" w14:textId="77777777" w:rsidR="00284043" w:rsidRDefault="00284043" w:rsidP="003504C5">
      <w:pPr>
        <w:rPr>
          <w:sz w:val="24"/>
          <w:szCs w:val="24"/>
        </w:rPr>
      </w:pPr>
    </w:p>
    <w:p w14:paraId="6B4EAFE6" w14:textId="77777777" w:rsidR="00284043" w:rsidRDefault="00284043" w:rsidP="003504C5">
      <w:pPr>
        <w:rPr>
          <w:sz w:val="24"/>
          <w:szCs w:val="24"/>
        </w:rPr>
      </w:pPr>
    </w:p>
    <w:p w14:paraId="6E773888" w14:textId="77777777" w:rsidR="00284043" w:rsidRDefault="00284043" w:rsidP="003504C5">
      <w:pPr>
        <w:rPr>
          <w:sz w:val="24"/>
          <w:szCs w:val="24"/>
        </w:rPr>
      </w:pPr>
    </w:p>
    <w:p w14:paraId="6FBAA8BA" w14:textId="77777777" w:rsidR="00284043" w:rsidRDefault="00284043" w:rsidP="003504C5">
      <w:pPr>
        <w:rPr>
          <w:sz w:val="24"/>
          <w:szCs w:val="24"/>
        </w:rPr>
      </w:pPr>
    </w:p>
    <w:p w14:paraId="6979EB43" w14:textId="77777777" w:rsidR="00284043" w:rsidRDefault="00284043" w:rsidP="003504C5">
      <w:pPr>
        <w:rPr>
          <w:sz w:val="24"/>
          <w:szCs w:val="24"/>
        </w:rPr>
      </w:pPr>
    </w:p>
    <w:p w14:paraId="0249984F" w14:textId="77777777" w:rsidR="00284043" w:rsidRDefault="00284043" w:rsidP="003504C5">
      <w:pPr>
        <w:rPr>
          <w:sz w:val="24"/>
          <w:szCs w:val="24"/>
        </w:rPr>
      </w:pPr>
    </w:p>
    <w:p w14:paraId="1D7A8C8E" w14:textId="77777777" w:rsidR="00284043" w:rsidRDefault="00284043" w:rsidP="003504C5">
      <w:pPr>
        <w:rPr>
          <w:sz w:val="24"/>
          <w:szCs w:val="24"/>
        </w:rPr>
      </w:pPr>
    </w:p>
    <w:p w14:paraId="15CA00A4" w14:textId="77777777" w:rsidR="00284043" w:rsidRDefault="00284043" w:rsidP="003504C5">
      <w:pPr>
        <w:rPr>
          <w:sz w:val="24"/>
          <w:szCs w:val="24"/>
        </w:rPr>
      </w:pPr>
    </w:p>
    <w:p w14:paraId="0BC94DDC" w14:textId="77777777" w:rsidR="00782E7B" w:rsidRDefault="00782E7B" w:rsidP="003504C5">
      <w:pPr>
        <w:rPr>
          <w:sz w:val="24"/>
          <w:szCs w:val="24"/>
        </w:rPr>
      </w:pPr>
    </w:p>
    <w:p w14:paraId="3EAF3665" w14:textId="77777777" w:rsidR="00284043" w:rsidRDefault="00284043" w:rsidP="003504C5">
      <w:pPr>
        <w:rPr>
          <w:sz w:val="24"/>
          <w:szCs w:val="24"/>
        </w:rPr>
      </w:pPr>
    </w:p>
    <w:p w14:paraId="6ED8C1EF" w14:textId="77777777" w:rsidR="00AE3F86" w:rsidRDefault="00AE3F86" w:rsidP="003504C5">
      <w:pPr>
        <w:rPr>
          <w:b/>
          <w:bCs/>
          <w:i/>
          <w:iCs/>
          <w:sz w:val="24"/>
          <w:szCs w:val="24"/>
          <w:u w:val="single"/>
        </w:rPr>
      </w:pPr>
    </w:p>
    <w:p w14:paraId="485CB5A3" w14:textId="77777777" w:rsidR="00AE3F86" w:rsidRDefault="00AE3F86" w:rsidP="003504C5">
      <w:pPr>
        <w:rPr>
          <w:b/>
          <w:bCs/>
          <w:i/>
          <w:iCs/>
          <w:sz w:val="24"/>
          <w:szCs w:val="24"/>
          <w:u w:val="single"/>
        </w:rPr>
      </w:pPr>
    </w:p>
    <w:p w14:paraId="4E88E782" w14:textId="77777777" w:rsidR="00AE3F86" w:rsidRDefault="00AE3F86" w:rsidP="003504C5">
      <w:pPr>
        <w:rPr>
          <w:b/>
          <w:bCs/>
          <w:i/>
          <w:iCs/>
          <w:sz w:val="24"/>
          <w:szCs w:val="24"/>
          <w:u w:val="single"/>
        </w:rPr>
      </w:pPr>
    </w:p>
    <w:p w14:paraId="79935A82" w14:textId="27B10E93" w:rsidR="004F6E5D" w:rsidRDefault="0020585A" w:rsidP="003504C5">
      <w:pPr>
        <w:rPr>
          <w:b/>
          <w:bCs/>
          <w:i/>
          <w:iCs/>
          <w:sz w:val="24"/>
          <w:szCs w:val="24"/>
          <w:u w:val="single"/>
        </w:rPr>
      </w:pPr>
      <w:r w:rsidRPr="0020585A">
        <w:rPr>
          <w:b/>
          <w:bCs/>
          <w:i/>
          <w:iCs/>
          <w:sz w:val="24"/>
          <w:szCs w:val="24"/>
          <w:u w:val="single"/>
        </w:rPr>
        <w:lastRenderedPageBreak/>
        <w:t xml:space="preserve">Nostalgia, </w:t>
      </w:r>
      <w:r w:rsidR="00A30939" w:rsidRPr="0020585A">
        <w:rPr>
          <w:b/>
          <w:bCs/>
          <w:i/>
          <w:iCs/>
          <w:sz w:val="24"/>
          <w:szCs w:val="24"/>
          <w:u w:val="single"/>
        </w:rPr>
        <w:t>Memory,</w:t>
      </w:r>
      <w:r w:rsidRPr="0020585A">
        <w:rPr>
          <w:b/>
          <w:bCs/>
          <w:i/>
          <w:iCs/>
          <w:sz w:val="24"/>
          <w:szCs w:val="24"/>
          <w:u w:val="single"/>
        </w:rPr>
        <w:t xml:space="preserve"> and the Turning Point</w:t>
      </w:r>
    </w:p>
    <w:p w14:paraId="50E9E08E" w14:textId="52490C5C" w:rsidR="00E26260" w:rsidRDefault="00E26260" w:rsidP="009B4C05">
      <w:pPr>
        <w:rPr>
          <w:sz w:val="24"/>
          <w:szCs w:val="24"/>
        </w:rPr>
      </w:pPr>
      <w:r>
        <w:rPr>
          <w:sz w:val="24"/>
          <w:szCs w:val="24"/>
        </w:rPr>
        <w:t xml:space="preserve">This chapter explores the moment my project shifted from an investigation into collective nostalgia towards an autobiographical exploration of memory and material culture. </w:t>
      </w:r>
    </w:p>
    <w:p w14:paraId="5C752200" w14:textId="7BBEA303" w:rsidR="00E26260" w:rsidRDefault="00E26260" w:rsidP="009B4C05">
      <w:pPr>
        <w:rPr>
          <w:sz w:val="24"/>
          <w:szCs w:val="24"/>
        </w:rPr>
      </w:pPr>
      <w:r>
        <w:rPr>
          <w:sz w:val="24"/>
          <w:szCs w:val="24"/>
        </w:rPr>
        <w:t>At the beginning of the project, my intention was relatively straightforward. I wanted to explore nostalgia through the visual language of the late 90s and early 2000s childhood culture. I was int</w:t>
      </w:r>
      <w:r w:rsidR="00AC5374">
        <w:rPr>
          <w:sz w:val="24"/>
          <w:szCs w:val="24"/>
        </w:rPr>
        <w:t>erested in toys, games and objects that had quietly disappeared from everyday life but remained instantly recog</w:t>
      </w:r>
      <w:r w:rsidR="00627373">
        <w:rPr>
          <w:sz w:val="24"/>
          <w:szCs w:val="24"/>
        </w:rPr>
        <w:t>nizable to those who had grown up alongside them. Early drawings included objects such as Bratz dolls, Polly Pockets, Skip-</w:t>
      </w:r>
      <w:r w:rsidR="00A30939">
        <w:rPr>
          <w:sz w:val="24"/>
          <w:szCs w:val="24"/>
        </w:rPr>
        <w:t>its,</w:t>
      </w:r>
      <w:r w:rsidR="00627373">
        <w:rPr>
          <w:sz w:val="24"/>
          <w:szCs w:val="24"/>
        </w:rPr>
        <w:t xml:space="preserve"> and </w:t>
      </w:r>
      <w:r w:rsidR="00D74A01">
        <w:rPr>
          <w:sz w:val="24"/>
          <w:szCs w:val="24"/>
        </w:rPr>
        <w:t>View masters</w:t>
      </w:r>
      <w:r w:rsidR="00627373">
        <w:rPr>
          <w:sz w:val="24"/>
          <w:szCs w:val="24"/>
        </w:rPr>
        <w:t>; items that I hoped would unlock moments of recognition</w:t>
      </w:r>
      <w:r w:rsidR="00D74A01">
        <w:rPr>
          <w:sz w:val="24"/>
          <w:szCs w:val="24"/>
        </w:rPr>
        <w:t xml:space="preserve"> and familiarity for the viewers. </w:t>
      </w:r>
    </w:p>
    <w:p w14:paraId="0AB0DB67" w14:textId="7F2A6E06" w:rsidR="00D74A01" w:rsidRDefault="00D74A01" w:rsidP="009B4C05">
      <w:pPr>
        <w:rPr>
          <w:sz w:val="24"/>
          <w:szCs w:val="24"/>
        </w:rPr>
      </w:pPr>
      <w:r>
        <w:rPr>
          <w:sz w:val="24"/>
          <w:szCs w:val="24"/>
        </w:rPr>
        <w:t xml:space="preserve">One thing was for </w:t>
      </w:r>
      <w:r w:rsidR="002F48C7">
        <w:rPr>
          <w:sz w:val="24"/>
          <w:szCs w:val="24"/>
        </w:rPr>
        <w:t>sure;</w:t>
      </w:r>
      <w:r>
        <w:rPr>
          <w:sz w:val="24"/>
          <w:szCs w:val="24"/>
        </w:rPr>
        <w:t xml:space="preserve"> I never wanted to prescribe a singular emotional response to the work. Childhood and nostalgia are deeply individual experiences</w:t>
      </w:r>
      <w:r w:rsidR="00FB3CB9">
        <w:rPr>
          <w:sz w:val="24"/>
          <w:szCs w:val="24"/>
        </w:rPr>
        <w:t xml:space="preserve"> </w:t>
      </w:r>
      <w:r w:rsidR="00FB3CB9" w:rsidRPr="00FB3CB9">
        <w:rPr>
          <w:sz w:val="24"/>
          <w:szCs w:val="24"/>
        </w:rPr>
        <w:t>(Gheaus, 2015</w:t>
      </w:r>
      <w:r w:rsidR="00206120" w:rsidRPr="00206120">
        <w:rPr>
          <w:sz w:val="24"/>
          <w:szCs w:val="24"/>
        </w:rPr>
        <w:t>; Probyn, 1995</w:t>
      </w:r>
      <w:r w:rsidR="00FB3CB9" w:rsidRPr="00FB3CB9">
        <w:rPr>
          <w:sz w:val="24"/>
          <w:szCs w:val="24"/>
        </w:rPr>
        <w:t>)</w:t>
      </w:r>
      <w:r w:rsidR="00FB3CB9">
        <w:rPr>
          <w:sz w:val="24"/>
          <w:szCs w:val="24"/>
        </w:rPr>
        <w:t>,</w:t>
      </w:r>
      <w:r>
        <w:rPr>
          <w:sz w:val="24"/>
          <w:szCs w:val="24"/>
        </w:rPr>
        <w:t xml:space="preserve"> and I was conscious that the same object </w:t>
      </w:r>
      <w:r w:rsidR="00F7566D">
        <w:rPr>
          <w:sz w:val="24"/>
          <w:szCs w:val="24"/>
        </w:rPr>
        <w:t xml:space="preserve">may hold </w:t>
      </w:r>
      <w:r w:rsidR="00DD775E">
        <w:rPr>
          <w:sz w:val="24"/>
          <w:szCs w:val="24"/>
        </w:rPr>
        <w:t>quite different</w:t>
      </w:r>
      <w:r w:rsidR="00F7566D">
        <w:rPr>
          <w:sz w:val="24"/>
          <w:szCs w:val="24"/>
        </w:rPr>
        <w:t xml:space="preserve"> meanings for different people. Rather than creating an installation that demanded joy or sentimentality, I wanted to create a space where </w:t>
      </w:r>
      <w:r w:rsidR="00225DC2">
        <w:rPr>
          <w:sz w:val="24"/>
          <w:szCs w:val="24"/>
        </w:rPr>
        <w:t>audiences</w:t>
      </w:r>
      <w:r w:rsidR="00F7566D">
        <w:rPr>
          <w:sz w:val="24"/>
          <w:szCs w:val="24"/>
        </w:rPr>
        <w:t xml:space="preserve"> could feel whatever they needed to feel. Some viewers may remember </w:t>
      </w:r>
      <w:r w:rsidR="00225DC2">
        <w:rPr>
          <w:sz w:val="24"/>
          <w:szCs w:val="24"/>
        </w:rPr>
        <w:t xml:space="preserve">excitement, </w:t>
      </w:r>
      <w:r w:rsidR="00A30939">
        <w:rPr>
          <w:sz w:val="24"/>
          <w:szCs w:val="24"/>
        </w:rPr>
        <w:t>comfort,</w:t>
      </w:r>
      <w:r w:rsidR="00225DC2">
        <w:rPr>
          <w:sz w:val="24"/>
          <w:szCs w:val="24"/>
        </w:rPr>
        <w:t xml:space="preserve"> or play, while others may experience entirely different emotions. </w:t>
      </w:r>
    </w:p>
    <w:p w14:paraId="6F7ECFB5" w14:textId="52D2AB39" w:rsidR="00225DC2" w:rsidRDefault="00225DC2" w:rsidP="009B4C05">
      <w:pPr>
        <w:rPr>
          <w:sz w:val="24"/>
          <w:szCs w:val="24"/>
        </w:rPr>
      </w:pPr>
      <w:r>
        <w:rPr>
          <w:sz w:val="24"/>
          <w:szCs w:val="24"/>
        </w:rPr>
        <w:t>The project changed unexpect</w:t>
      </w:r>
      <w:r w:rsidR="00F867BB">
        <w:rPr>
          <w:sz w:val="24"/>
          <w:szCs w:val="24"/>
        </w:rPr>
        <w:t>edly following the introduction of a DVD stand from my childhood living room. Unlike many of the other objects, this drawing entered the work almost subconsciously. I did not in</w:t>
      </w:r>
      <w:r w:rsidR="001D0EBB">
        <w:rPr>
          <w:sz w:val="24"/>
          <w:szCs w:val="24"/>
        </w:rPr>
        <w:t>itially understand why I had included it, nor did it appear to fit alongside the more recognis</w:t>
      </w:r>
      <w:r w:rsidR="00E87DEA">
        <w:rPr>
          <w:sz w:val="24"/>
          <w:szCs w:val="24"/>
        </w:rPr>
        <w:t xml:space="preserve">able symbols of collective childhood nostalgia that had populated the tiles until that point. My immediate reaction was uncertainty, I remember thinking: </w:t>
      </w:r>
    </w:p>
    <w:p w14:paraId="4338659A" w14:textId="018739D4" w:rsidR="00E87DEA" w:rsidRDefault="00E87DEA" w:rsidP="009B4C05">
      <w:pPr>
        <w:rPr>
          <w:sz w:val="24"/>
          <w:szCs w:val="24"/>
        </w:rPr>
      </w:pPr>
      <w:r>
        <w:rPr>
          <w:sz w:val="24"/>
          <w:szCs w:val="24"/>
        </w:rPr>
        <w:t xml:space="preserve">“This is going to change things. Do I keep it?” </w:t>
      </w:r>
    </w:p>
    <w:p w14:paraId="7BD988A5" w14:textId="6FDB2323" w:rsidR="005C5822" w:rsidRDefault="00E87DEA" w:rsidP="009B4C05">
      <w:pPr>
        <w:rPr>
          <w:sz w:val="24"/>
          <w:szCs w:val="24"/>
        </w:rPr>
      </w:pPr>
      <w:r>
        <w:rPr>
          <w:sz w:val="24"/>
          <w:szCs w:val="24"/>
        </w:rPr>
        <w:t>That uncertainty became significant enough that I documented a pause within my sketchbook and tempor</w:t>
      </w:r>
      <w:r w:rsidR="005C5822">
        <w:rPr>
          <w:sz w:val="24"/>
          <w:szCs w:val="24"/>
        </w:rPr>
        <w:t xml:space="preserve">arily stepped away from the work. Looking back, I now recognise this moment as the turning point of my project. </w:t>
      </w:r>
    </w:p>
    <w:p w14:paraId="32F2C093" w14:textId="39779EC7" w:rsidR="00865CDD" w:rsidRDefault="00865CDD" w:rsidP="009B4C05">
      <w:pPr>
        <w:rPr>
          <w:sz w:val="24"/>
          <w:szCs w:val="24"/>
        </w:rPr>
      </w:pPr>
      <w:r>
        <w:rPr>
          <w:sz w:val="24"/>
          <w:szCs w:val="24"/>
        </w:rPr>
        <w:t xml:space="preserve">The DVD stand revealed something I had not previously understood: the objects within the installation were not simply nostalgic references, they were autobiographical ones. </w:t>
      </w:r>
      <w:r w:rsidR="00A31ABE">
        <w:rPr>
          <w:sz w:val="24"/>
          <w:szCs w:val="24"/>
        </w:rPr>
        <w:t xml:space="preserve">Every object I had drawn carried a memory. </w:t>
      </w:r>
    </w:p>
    <w:p w14:paraId="7BF0F7E5" w14:textId="154BE9EF" w:rsidR="00EE563F" w:rsidRDefault="00EE563F" w:rsidP="009B4C05">
      <w:pPr>
        <w:rPr>
          <w:sz w:val="24"/>
          <w:szCs w:val="24"/>
        </w:rPr>
      </w:pPr>
      <w:r>
        <w:rPr>
          <w:sz w:val="24"/>
          <w:szCs w:val="24"/>
        </w:rPr>
        <w:t>The DVD stand carried a room that held most of the fights. The house number carried a place</w:t>
      </w:r>
      <w:r w:rsidR="00CB37F0">
        <w:rPr>
          <w:sz w:val="24"/>
          <w:szCs w:val="24"/>
        </w:rPr>
        <w:t xml:space="preserve"> that I spent my life running from. The Xbox carried a relationship with my autistic brother</w:t>
      </w:r>
      <w:r w:rsidR="00030266">
        <w:rPr>
          <w:sz w:val="24"/>
          <w:szCs w:val="24"/>
        </w:rPr>
        <w:t xml:space="preserve">. The handcuffs carried a moment of safety and pain. </w:t>
      </w:r>
    </w:p>
    <w:p w14:paraId="48B02F00" w14:textId="71E98923" w:rsidR="00030266" w:rsidRDefault="00030266" w:rsidP="009B4C05">
      <w:pPr>
        <w:rPr>
          <w:sz w:val="24"/>
          <w:szCs w:val="24"/>
        </w:rPr>
      </w:pPr>
      <w:r>
        <w:rPr>
          <w:sz w:val="24"/>
          <w:szCs w:val="24"/>
        </w:rPr>
        <w:t xml:space="preserve">The objects had quietly become witnesses. </w:t>
      </w:r>
    </w:p>
    <w:p w14:paraId="6E335146" w14:textId="5B1455D8" w:rsidR="00777517" w:rsidRDefault="00F16799" w:rsidP="003A2DDB">
      <w:pPr>
        <w:rPr>
          <w:sz w:val="24"/>
          <w:szCs w:val="24"/>
        </w:rPr>
      </w:pPr>
      <w:r>
        <w:rPr>
          <w:sz w:val="24"/>
          <w:szCs w:val="24"/>
        </w:rPr>
        <w:t xml:space="preserve">This distinction fundamentally altered my understanding of the project. I began to realise that nostalgia was not simply what people remember through objects, but </w:t>
      </w:r>
      <w:r w:rsidR="00914E76">
        <w:rPr>
          <w:sz w:val="24"/>
          <w:szCs w:val="24"/>
        </w:rPr>
        <w:t xml:space="preserve">about what objects remember about people. </w:t>
      </w:r>
    </w:p>
    <w:p w14:paraId="284255C5" w14:textId="36E0EEBB" w:rsidR="00F16799" w:rsidRDefault="00914E76" w:rsidP="009B4C05">
      <w:pPr>
        <w:rPr>
          <w:sz w:val="24"/>
          <w:szCs w:val="24"/>
        </w:rPr>
      </w:pPr>
      <w:r>
        <w:rPr>
          <w:sz w:val="24"/>
          <w:szCs w:val="24"/>
        </w:rPr>
        <w:lastRenderedPageBreak/>
        <w:t>The significance of these objects did not exist in their material form alone but in the experiences that had accumulated around them over time</w:t>
      </w:r>
      <w:r w:rsidR="00C14F5D">
        <w:rPr>
          <w:sz w:val="24"/>
          <w:szCs w:val="24"/>
        </w:rPr>
        <w:t xml:space="preserve"> </w:t>
      </w:r>
      <w:r w:rsidR="00C14F5D" w:rsidRPr="00C14F5D">
        <w:rPr>
          <w:sz w:val="24"/>
          <w:szCs w:val="24"/>
        </w:rPr>
        <w:t>(Massantini, 2020)</w:t>
      </w:r>
      <w:r w:rsidR="00C14F5D">
        <w:rPr>
          <w:sz w:val="24"/>
          <w:szCs w:val="24"/>
        </w:rPr>
        <w:t xml:space="preserve">. </w:t>
      </w:r>
    </w:p>
    <w:p w14:paraId="00CC4F74" w14:textId="58E2F8D2" w:rsidR="00392A15" w:rsidRDefault="00392A15" w:rsidP="009B4C05">
      <w:pPr>
        <w:rPr>
          <w:sz w:val="24"/>
          <w:szCs w:val="24"/>
        </w:rPr>
      </w:pPr>
      <w:r>
        <w:rPr>
          <w:sz w:val="24"/>
          <w:szCs w:val="24"/>
        </w:rPr>
        <w:t>This realisation introduced an important distinction between collective nostalgia</w:t>
      </w:r>
      <w:r w:rsidR="00B108E6">
        <w:rPr>
          <w:sz w:val="24"/>
          <w:szCs w:val="24"/>
        </w:rPr>
        <w:t xml:space="preserve"> and autobiographical memory within my practice. </w:t>
      </w:r>
    </w:p>
    <w:p w14:paraId="262EC3BB" w14:textId="149790DE" w:rsidR="00B108E6" w:rsidRDefault="005955D1" w:rsidP="009B4C05">
      <w:pPr>
        <w:rPr>
          <w:sz w:val="24"/>
          <w:szCs w:val="24"/>
        </w:rPr>
      </w:pPr>
      <w:r>
        <w:rPr>
          <w:sz w:val="24"/>
          <w:szCs w:val="24"/>
        </w:rPr>
        <w:t xml:space="preserve">Initially, I had been interested in the possibility of viewers </w:t>
      </w:r>
      <w:r w:rsidR="00F75BDF">
        <w:rPr>
          <w:sz w:val="24"/>
          <w:szCs w:val="24"/>
        </w:rPr>
        <w:t>recognising</w:t>
      </w:r>
      <w:r>
        <w:rPr>
          <w:sz w:val="24"/>
          <w:szCs w:val="24"/>
        </w:rPr>
        <w:t xml:space="preserve"> </w:t>
      </w:r>
      <w:r w:rsidR="00F75BDF">
        <w:rPr>
          <w:sz w:val="24"/>
          <w:szCs w:val="24"/>
        </w:rPr>
        <w:t>themselves within the work through shared cultural references. As the project developed,</w:t>
      </w:r>
      <w:r w:rsidR="00506D6F">
        <w:rPr>
          <w:sz w:val="24"/>
          <w:szCs w:val="24"/>
        </w:rPr>
        <w:t xml:space="preserve"> I became increasingly interested in the possibility that the work could remain deeply personal whilst still inviting reco</w:t>
      </w:r>
      <w:r w:rsidR="00C50975">
        <w:rPr>
          <w:sz w:val="24"/>
          <w:szCs w:val="24"/>
        </w:rPr>
        <w:t xml:space="preserve">gnition from others. The more specific the objects became </w:t>
      </w:r>
      <w:r w:rsidR="00975C04">
        <w:rPr>
          <w:sz w:val="24"/>
          <w:szCs w:val="24"/>
        </w:rPr>
        <w:t xml:space="preserve">to my own experiences, the more universal some of the emotional responses surrounding them appeared to become. </w:t>
      </w:r>
    </w:p>
    <w:p w14:paraId="63053A5D" w14:textId="2BCC3065" w:rsidR="00C774F4" w:rsidRDefault="00975C04" w:rsidP="009B4C05">
      <w:pPr>
        <w:rPr>
          <w:sz w:val="24"/>
          <w:szCs w:val="24"/>
        </w:rPr>
      </w:pPr>
      <w:r>
        <w:rPr>
          <w:sz w:val="24"/>
          <w:szCs w:val="24"/>
        </w:rPr>
        <w:t xml:space="preserve">Perhaps the most </w:t>
      </w:r>
      <w:r w:rsidR="00CF549F">
        <w:rPr>
          <w:sz w:val="24"/>
          <w:szCs w:val="24"/>
        </w:rPr>
        <w:t xml:space="preserve">surprising discovery was my own absence from the </w:t>
      </w:r>
      <w:r w:rsidR="00782E7B">
        <w:rPr>
          <w:sz w:val="24"/>
          <w:szCs w:val="24"/>
        </w:rPr>
        <w:t>initial stages</w:t>
      </w:r>
      <w:r w:rsidR="00CF549F">
        <w:rPr>
          <w:sz w:val="24"/>
          <w:szCs w:val="24"/>
        </w:rPr>
        <w:t xml:space="preserve"> of the project. </w:t>
      </w:r>
      <w:r w:rsidR="0033357D">
        <w:rPr>
          <w:sz w:val="24"/>
          <w:szCs w:val="24"/>
        </w:rPr>
        <w:t>Throughout previous projects, I had frequently drawn upon my own experiences and perspectives. For this final Master’s project, I had consciously attempted to avoid doing so. I wanted to create a body of work that existed independently from me</w:t>
      </w:r>
      <w:r w:rsidR="00C774F4">
        <w:rPr>
          <w:sz w:val="24"/>
          <w:szCs w:val="24"/>
        </w:rPr>
        <w:t xml:space="preserve">. </w:t>
      </w:r>
    </w:p>
    <w:p w14:paraId="4EA25ACC" w14:textId="32A84A47" w:rsidR="00C774F4" w:rsidRDefault="00C774F4" w:rsidP="009B4C05">
      <w:pPr>
        <w:rPr>
          <w:sz w:val="24"/>
          <w:szCs w:val="24"/>
        </w:rPr>
      </w:pPr>
      <w:r>
        <w:rPr>
          <w:sz w:val="24"/>
          <w:szCs w:val="24"/>
        </w:rPr>
        <w:t xml:space="preserve">It didn’t work. The project only began to make sense when I allowed myself back into it. </w:t>
      </w:r>
    </w:p>
    <w:p w14:paraId="74CF9C8E" w14:textId="2D7A4727" w:rsidR="00A20649" w:rsidRDefault="00A20649" w:rsidP="009B4C05">
      <w:pPr>
        <w:rPr>
          <w:sz w:val="24"/>
          <w:szCs w:val="24"/>
        </w:rPr>
      </w:pPr>
      <w:r>
        <w:rPr>
          <w:sz w:val="24"/>
          <w:szCs w:val="24"/>
        </w:rPr>
        <w:t xml:space="preserve">The break documented within my sketchbook provided the space necessary to recognise this. Following that pause, the work unfolded in a direction that felt both unexpected and inevitable. The objects remained, but their role changed completely. </w:t>
      </w:r>
      <w:r w:rsidR="00D063A1">
        <w:rPr>
          <w:sz w:val="24"/>
          <w:szCs w:val="24"/>
        </w:rPr>
        <w:t xml:space="preserve">They ceased to operate as nostalgic references and instead became emotional archives through which experiences, relationships and memories could be explored indirectly. </w:t>
      </w:r>
    </w:p>
    <w:p w14:paraId="55869494" w14:textId="28F34259" w:rsidR="005D5976" w:rsidRPr="00782E7B" w:rsidRDefault="00170CD5" w:rsidP="003504C5">
      <w:pPr>
        <w:rPr>
          <w:sz w:val="24"/>
          <w:szCs w:val="24"/>
        </w:rPr>
      </w:pPr>
      <w:r>
        <w:rPr>
          <w:sz w:val="24"/>
          <w:szCs w:val="24"/>
        </w:rPr>
        <w:t xml:space="preserve">Most importantly, the project shifted from asking what memories objects might unlock for an audience, to asking what memories those objects had already been carrying for me all along. </w:t>
      </w:r>
    </w:p>
    <w:p w14:paraId="546AEBEF" w14:textId="77777777" w:rsidR="00C208A8" w:rsidRDefault="00C208A8" w:rsidP="008F12AC">
      <w:pPr>
        <w:rPr>
          <w:b/>
          <w:bCs/>
          <w:i/>
          <w:iCs/>
          <w:sz w:val="24"/>
          <w:szCs w:val="24"/>
          <w:u w:val="single"/>
        </w:rPr>
      </w:pPr>
    </w:p>
    <w:p w14:paraId="69BEA1C3" w14:textId="397B90B3" w:rsidR="008F12AC" w:rsidRPr="009B4C05" w:rsidRDefault="008F12AC" w:rsidP="008F12AC">
      <w:pPr>
        <w:rPr>
          <w:b/>
          <w:bCs/>
          <w:i/>
          <w:iCs/>
          <w:sz w:val="24"/>
          <w:szCs w:val="24"/>
          <w:u w:val="single"/>
        </w:rPr>
      </w:pPr>
      <w:r w:rsidRPr="009B4C05">
        <w:rPr>
          <w:b/>
          <w:bCs/>
          <w:i/>
          <w:iCs/>
          <w:sz w:val="24"/>
          <w:szCs w:val="24"/>
          <w:u w:val="single"/>
        </w:rPr>
        <w:t>Objects as Emotional Archives</w:t>
      </w:r>
    </w:p>
    <w:p w14:paraId="4F1FDE6F" w14:textId="77777777" w:rsidR="005D5976" w:rsidRDefault="005D5976" w:rsidP="0075319B">
      <w:pPr>
        <w:rPr>
          <w:sz w:val="24"/>
          <w:szCs w:val="24"/>
        </w:rPr>
      </w:pPr>
    </w:p>
    <w:p w14:paraId="2C13B63A" w14:textId="6110D028" w:rsidR="00B51972" w:rsidRDefault="00B51972" w:rsidP="0075319B">
      <w:pPr>
        <w:rPr>
          <w:sz w:val="24"/>
          <w:szCs w:val="24"/>
        </w:rPr>
      </w:pPr>
      <w:r>
        <w:rPr>
          <w:sz w:val="24"/>
          <w:szCs w:val="24"/>
        </w:rPr>
        <w:t xml:space="preserve">As the project </w:t>
      </w:r>
      <w:r w:rsidR="002719D1">
        <w:rPr>
          <w:sz w:val="24"/>
          <w:szCs w:val="24"/>
        </w:rPr>
        <w:t xml:space="preserve">developed, I became increasingly interested in the relationship between memory and material culture. The objects within the installation had gradually shifted away from functioning </w:t>
      </w:r>
      <w:r w:rsidR="00843F3F">
        <w:rPr>
          <w:sz w:val="24"/>
          <w:szCs w:val="24"/>
        </w:rPr>
        <w:t xml:space="preserve">as nostalgic references and had instead become emotional archives that carried memories, </w:t>
      </w:r>
      <w:r w:rsidR="00A30939">
        <w:rPr>
          <w:sz w:val="24"/>
          <w:szCs w:val="24"/>
        </w:rPr>
        <w:t>relationships,</w:t>
      </w:r>
      <w:r w:rsidR="00843F3F">
        <w:rPr>
          <w:sz w:val="24"/>
          <w:szCs w:val="24"/>
        </w:rPr>
        <w:t xml:space="preserve"> and experiences</w:t>
      </w:r>
      <w:r w:rsidR="00C4417E">
        <w:rPr>
          <w:sz w:val="24"/>
          <w:szCs w:val="24"/>
        </w:rPr>
        <w:t xml:space="preserve"> </w:t>
      </w:r>
      <w:r w:rsidR="00C4417E" w:rsidRPr="00C4417E">
        <w:rPr>
          <w:sz w:val="24"/>
          <w:szCs w:val="24"/>
        </w:rPr>
        <w:t>(Azevedo, 2012)</w:t>
      </w:r>
      <w:r w:rsidR="00843F3F">
        <w:rPr>
          <w:sz w:val="24"/>
          <w:szCs w:val="24"/>
        </w:rPr>
        <w:t xml:space="preserve">. </w:t>
      </w:r>
    </w:p>
    <w:p w14:paraId="5EE2E69E" w14:textId="53A984C1" w:rsidR="009268F7" w:rsidRDefault="004C3835" w:rsidP="0075319B">
      <w:pPr>
        <w:rPr>
          <w:sz w:val="24"/>
          <w:szCs w:val="24"/>
        </w:rPr>
      </w:pPr>
      <w:r w:rsidRPr="004C3835">
        <w:rPr>
          <w:sz w:val="24"/>
          <w:szCs w:val="24"/>
        </w:rPr>
        <w:t xml:space="preserve">As an attempt to bring forth a feeling of nostalgia I seek to represent certain objects in my installation that in themselves </w:t>
      </w:r>
      <w:r w:rsidR="00DE0C84" w:rsidRPr="004C3835">
        <w:rPr>
          <w:sz w:val="24"/>
          <w:szCs w:val="24"/>
        </w:rPr>
        <w:t>function as</w:t>
      </w:r>
      <w:r w:rsidRPr="004C3835">
        <w:rPr>
          <w:sz w:val="24"/>
          <w:szCs w:val="24"/>
        </w:rPr>
        <w:t xml:space="preserve"> emotional archives which speaks to a larger idea of objects themselves having a degree of agency or acting as agents. This is not necessarily separate to the connection to humans but certainly acting independently to those connections as agents. This concept largely comes from an anthropological perspective of art communicating back onto humans as humans communicate their intentions onto it (Hoskins, 2006). With the goal of the installation </w:t>
      </w:r>
      <w:r w:rsidRPr="004C3835">
        <w:rPr>
          <w:sz w:val="24"/>
          <w:szCs w:val="24"/>
        </w:rPr>
        <w:lastRenderedPageBreak/>
        <w:t xml:space="preserve">being to elicit some feeling of nostalgia through objects it was </w:t>
      </w:r>
      <w:r w:rsidR="00DE0C84" w:rsidRPr="004C3835">
        <w:rPr>
          <w:sz w:val="24"/>
          <w:szCs w:val="24"/>
        </w:rPr>
        <w:t>particularly important</w:t>
      </w:r>
      <w:r w:rsidRPr="004C3835">
        <w:rPr>
          <w:sz w:val="24"/>
          <w:szCs w:val="24"/>
        </w:rPr>
        <w:t xml:space="preserve"> to investigate nostalgia in interaction with objects and the general conclusion is that nostalgia is inherently exclusive. Nostalgia is born of socio-cultural contexts that will by its nature exclude those that exist outside of the socio-cultural context born of these objects (Öztürk, 2025) and that is specifically accounted for in that these objects are specifically chosen to elicit the feeling in those of a similar socio-cultural background as me, as previously mentioned. This installation seeks to tap into the collective memory and exploit the fragmented nature of this collective memory to hopefully draw out the unique emotions and memories attached to these objects in each individual that engages with the installation.</w:t>
      </w:r>
    </w:p>
    <w:p w14:paraId="6FB86662" w14:textId="0ACB0083" w:rsidR="004C3835" w:rsidRDefault="009268F7" w:rsidP="0075319B">
      <w:pPr>
        <w:rPr>
          <w:sz w:val="24"/>
          <w:szCs w:val="24"/>
        </w:rPr>
      </w:pPr>
      <w:r w:rsidRPr="009268F7">
        <w:rPr>
          <w:sz w:val="24"/>
          <w:szCs w:val="24"/>
        </w:rPr>
        <w:t xml:space="preserve">The nature of the objects chosen is something that I believe lies at the core of this project in a way that does not appear obvious at first glance. The power of haptic touch as a means of establishing and exploring the home has previously been explored. Wright (2019) explores this concept through a multimedia approach in an attempt to assemble a “feminist response to familial vulnerabilities” which does begin to touch on the idea of objects eliciting sense memory through touch. Something more specific I found in the nature of these objects I chose was not that these memories came from touch but that the touch </w:t>
      </w:r>
      <w:r w:rsidR="00F575D1">
        <w:rPr>
          <w:sz w:val="24"/>
          <w:szCs w:val="24"/>
        </w:rPr>
        <w:t>i</w:t>
      </w:r>
      <w:r w:rsidRPr="009268F7">
        <w:rPr>
          <w:sz w:val="24"/>
          <w:szCs w:val="24"/>
        </w:rPr>
        <w:t>ngrained these objects with memories</w:t>
      </w:r>
      <w:r w:rsidR="002F2F3F" w:rsidRPr="002F2F3F">
        <w:t xml:space="preserve"> </w:t>
      </w:r>
      <w:r w:rsidR="002F2F3F" w:rsidRPr="002F2F3F">
        <w:rPr>
          <w:sz w:val="24"/>
          <w:szCs w:val="24"/>
        </w:rPr>
        <w:t>(Pateman, 2024)</w:t>
      </w:r>
      <w:r w:rsidRPr="009268F7">
        <w:rPr>
          <w:sz w:val="24"/>
          <w:szCs w:val="24"/>
        </w:rPr>
        <w:t xml:space="preserve">. Specifically I was drawn to the commonality of these objects largely being toys and that the concept of play was fairly ubiquitous across the selection and drew me to a furthering of the concept of nostalgia Bird (2023) coins </w:t>
      </w:r>
      <w:r w:rsidR="003232BF">
        <w:rPr>
          <w:sz w:val="24"/>
          <w:szCs w:val="24"/>
        </w:rPr>
        <w:t xml:space="preserve">the term </w:t>
      </w:r>
      <w:r w:rsidRPr="009268F7">
        <w:rPr>
          <w:sz w:val="24"/>
          <w:szCs w:val="24"/>
        </w:rPr>
        <w:t>“transitional nostalgia” that seemingly makes an attempt to further separate nostalgia from its foundational roots as a neurological disorder and a form of depression (Wildschut et al., 2006) and to make a case for a transformative forward looking power of a retrospective view.</w:t>
      </w:r>
    </w:p>
    <w:p w14:paraId="10BBA632" w14:textId="223B8221" w:rsidR="00BF3CF7" w:rsidRDefault="00BF3CF7" w:rsidP="0075319B">
      <w:pPr>
        <w:rPr>
          <w:sz w:val="24"/>
          <w:szCs w:val="24"/>
        </w:rPr>
      </w:pPr>
      <w:r>
        <w:rPr>
          <w:sz w:val="24"/>
          <w:szCs w:val="24"/>
        </w:rPr>
        <w:t xml:space="preserve">This shift raised an important question: What makes an ordinary object become meaningful? </w:t>
      </w:r>
    </w:p>
    <w:p w14:paraId="7A8E5373" w14:textId="6E4387A0" w:rsidR="0075319B" w:rsidRDefault="00EB034D" w:rsidP="0075319B">
      <w:pPr>
        <w:rPr>
          <w:sz w:val="24"/>
          <w:szCs w:val="24"/>
        </w:rPr>
      </w:pPr>
      <w:r>
        <w:rPr>
          <w:sz w:val="24"/>
          <w:szCs w:val="24"/>
        </w:rPr>
        <w:t>Initially, I believed that nostalgi</w:t>
      </w:r>
      <w:r w:rsidR="00C30F7B">
        <w:rPr>
          <w:sz w:val="24"/>
          <w:szCs w:val="24"/>
        </w:rPr>
        <w:t>a</w:t>
      </w:r>
      <w:r>
        <w:rPr>
          <w:sz w:val="24"/>
          <w:szCs w:val="24"/>
        </w:rPr>
        <w:t xml:space="preserve"> emerged from recognition, I expected viewers to encounter familiar objects from childhood and experience moments of collective remembering. However, the longer I spent with the work, the more I realised that the emotional significance of the objects </w:t>
      </w:r>
      <w:r w:rsidR="00B16047">
        <w:rPr>
          <w:sz w:val="24"/>
          <w:szCs w:val="24"/>
        </w:rPr>
        <w:t>rarely existed within the objects themselves, instead it exists in the experiences that happened around the objects.</w:t>
      </w:r>
    </w:p>
    <w:p w14:paraId="7F60810B" w14:textId="19D4A0DB" w:rsidR="00606D7E" w:rsidRPr="00606D7E" w:rsidRDefault="00606D7E" w:rsidP="0075319B">
      <w:pPr>
        <w:rPr>
          <w:b/>
          <w:bCs/>
          <w:sz w:val="24"/>
          <w:szCs w:val="24"/>
        </w:rPr>
      </w:pPr>
      <w:r w:rsidRPr="00606D7E">
        <w:rPr>
          <w:b/>
          <w:bCs/>
          <w:sz w:val="24"/>
          <w:szCs w:val="24"/>
        </w:rPr>
        <w:t>Where photographs often preserve appearances, objects preserve experiences</w:t>
      </w:r>
      <w:r w:rsidR="00400961">
        <w:rPr>
          <w:b/>
          <w:bCs/>
          <w:sz w:val="24"/>
          <w:szCs w:val="24"/>
        </w:rPr>
        <w:t xml:space="preserve"> </w:t>
      </w:r>
      <w:r w:rsidR="00400961" w:rsidRPr="00400961">
        <w:rPr>
          <w:b/>
          <w:bCs/>
          <w:sz w:val="24"/>
          <w:szCs w:val="24"/>
        </w:rPr>
        <w:t>(Snow et al., 2014)</w:t>
      </w:r>
      <w:r w:rsidRPr="00606D7E">
        <w:rPr>
          <w:b/>
          <w:bCs/>
          <w:sz w:val="24"/>
          <w:szCs w:val="24"/>
        </w:rPr>
        <w:t xml:space="preserve">. </w:t>
      </w:r>
    </w:p>
    <w:p w14:paraId="61AD9368" w14:textId="5F6DD999" w:rsidR="00606D7E" w:rsidRDefault="00606D7E" w:rsidP="0075319B">
      <w:pPr>
        <w:rPr>
          <w:sz w:val="24"/>
          <w:szCs w:val="24"/>
        </w:rPr>
      </w:pPr>
      <w:r>
        <w:rPr>
          <w:sz w:val="24"/>
          <w:szCs w:val="24"/>
        </w:rPr>
        <w:t xml:space="preserve">If objects could speak, they would tell </w:t>
      </w:r>
      <w:r w:rsidR="00DD775E">
        <w:rPr>
          <w:sz w:val="24"/>
          <w:szCs w:val="24"/>
        </w:rPr>
        <w:t>a quite different</w:t>
      </w:r>
      <w:r>
        <w:rPr>
          <w:sz w:val="24"/>
          <w:szCs w:val="24"/>
        </w:rPr>
        <w:t xml:space="preserve"> version of events. </w:t>
      </w:r>
    </w:p>
    <w:p w14:paraId="711A6BD6" w14:textId="5F25A437" w:rsidR="002F09D1" w:rsidRDefault="00132853" w:rsidP="0075319B">
      <w:pPr>
        <w:rPr>
          <w:sz w:val="24"/>
          <w:szCs w:val="24"/>
        </w:rPr>
      </w:pPr>
      <w:r>
        <w:rPr>
          <w:sz w:val="24"/>
          <w:szCs w:val="24"/>
        </w:rPr>
        <w:t xml:space="preserve">The DVD </w:t>
      </w:r>
      <w:r w:rsidR="004603DD">
        <w:rPr>
          <w:sz w:val="24"/>
          <w:szCs w:val="24"/>
        </w:rPr>
        <w:t>stand</w:t>
      </w:r>
      <w:r>
        <w:rPr>
          <w:sz w:val="24"/>
          <w:szCs w:val="24"/>
        </w:rPr>
        <w:t xml:space="preserve"> rememb</w:t>
      </w:r>
      <w:r w:rsidR="002F09D1">
        <w:rPr>
          <w:sz w:val="24"/>
          <w:szCs w:val="24"/>
        </w:rPr>
        <w:t xml:space="preserve">ers the moment it caught my mother from a bad fall in the middle of a fight. I sat for hours picking up and rearranging the DVDs to their original order. </w:t>
      </w:r>
    </w:p>
    <w:p w14:paraId="62F2CEB7" w14:textId="77CB1524" w:rsidR="002F09D1" w:rsidRDefault="002F09D1" w:rsidP="0075319B">
      <w:pPr>
        <w:rPr>
          <w:sz w:val="24"/>
          <w:szCs w:val="24"/>
        </w:rPr>
      </w:pPr>
      <w:r>
        <w:rPr>
          <w:sz w:val="24"/>
          <w:szCs w:val="24"/>
        </w:rPr>
        <w:t>The house number remembers everything, the power that number ha</w:t>
      </w:r>
      <w:r w:rsidR="00F402DD">
        <w:rPr>
          <w:sz w:val="24"/>
          <w:szCs w:val="24"/>
        </w:rPr>
        <w:t xml:space="preserve">d was astronomical. </w:t>
      </w:r>
      <w:r w:rsidR="00593447">
        <w:rPr>
          <w:sz w:val="24"/>
          <w:szCs w:val="24"/>
        </w:rPr>
        <w:t xml:space="preserve">The house of Horrors if you will. </w:t>
      </w:r>
    </w:p>
    <w:p w14:paraId="1F5CE821" w14:textId="73C59B61" w:rsidR="00F402DD" w:rsidRDefault="00F402DD" w:rsidP="0075319B">
      <w:pPr>
        <w:rPr>
          <w:sz w:val="24"/>
          <w:szCs w:val="24"/>
        </w:rPr>
      </w:pPr>
      <w:r>
        <w:rPr>
          <w:sz w:val="24"/>
          <w:szCs w:val="24"/>
        </w:rPr>
        <w:lastRenderedPageBreak/>
        <w:t xml:space="preserve">The Xbox remembers happiness with my brother, hours of gaming together, with and without me. </w:t>
      </w:r>
      <w:r w:rsidR="00864A31">
        <w:rPr>
          <w:sz w:val="24"/>
          <w:szCs w:val="24"/>
        </w:rPr>
        <w:t xml:space="preserve">However, when it comes to the Xbox I remember the hurt, ducking at the bottom of the stairs as it flew through the air at me... how could he hurt my brother like that? </w:t>
      </w:r>
    </w:p>
    <w:p w14:paraId="4FD636A6" w14:textId="36105132" w:rsidR="00593447" w:rsidRDefault="003A2AD9" w:rsidP="0075319B">
      <w:pPr>
        <w:rPr>
          <w:sz w:val="24"/>
          <w:szCs w:val="24"/>
        </w:rPr>
      </w:pPr>
      <w:r>
        <w:rPr>
          <w:sz w:val="24"/>
          <w:szCs w:val="24"/>
        </w:rPr>
        <w:t xml:space="preserve">One night I was thrown down the stairs by him, my suitcases followed. A blue truck arrived </w:t>
      </w:r>
      <w:r w:rsidR="00344167">
        <w:rPr>
          <w:sz w:val="24"/>
          <w:szCs w:val="24"/>
        </w:rPr>
        <w:t>quickly, my stepdad helped me to the truck, the police followed and arrested the man that threw me out</w:t>
      </w:r>
      <w:r w:rsidR="000624C3">
        <w:rPr>
          <w:sz w:val="24"/>
          <w:szCs w:val="24"/>
        </w:rPr>
        <w:t xml:space="preserve">, my father, I remember the click of the handcuffs and shortly after I remember the unclick of them. Safety left that night. </w:t>
      </w:r>
    </w:p>
    <w:p w14:paraId="215624AD" w14:textId="1BEA8BAC" w:rsidR="000624C3" w:rsidRDefault="000624C3" w:rsidP="0075319B">
      <w:pPr>
        <w:rPr>
          <w:sz w:val="24"/>
          <w:szCs w:val="24"/>
        </w:rPr>
      </w:pPr>
      <w:r>
        <w:rPr>
          <w:sz w:val="24"/>
          <w:szCs w:val="24"/>
        </w:rPr>
        <w:t xml:space="preserve">The objects remain unchanged, but the memory attached to them transforms not only the meaning but how you look at those objects. </w:t>
      </w:r>
    </w:p>
    <w:p w14:paraId="470BFB85" w14:textId="6834A585" w:rsidR="000624C3" w:rsidRDefault="000624C3" w:rsidP="0075319B">
      <w:pPr>
        <w:rPr>
          <w:sz w:val="24"/>
          <w:szCs w:val="24"/>
        </w:rPr>
      </w:pPr>
      <w:r>
        <w:rPr>
          <w:sz w:val="24"/>
          <w:szCs w:val="24"/>
        </w:rPr>
        <w:t xml:space="preserve">Throughout this project I began to understand that </w:t>
      </w:r>
      <w:r w:rsidR="00F10053">
        <w:rPr>
          <w:sz w:val="24"/>
          <w:szCs w:val="24"/>
        </w:rPr>
        <w:t xml:space="preserve">objects do not simply trigger memories. They carry them and </w:t>
      </w:r>
      <w:r w:rsidR="006330DF">
        <w:rPr>
          <w:sz w:val="24"/>
          <w:szCs w:val="24"/>
        </w:rPr>
        <w:t>I am</w:t>
      </w:r>
      <w:r w:rsidR="00F10053">
        <w:rPr>
          <w:sz w:val="24"/>
          <w:szCs w:val="24"/>
        </w:rPr>
        <w:t xml:space="preserve"> not sure that ever goes away. </w:t>
      </w:r>
    </w:p>
    <w:p w14:paraId="6CFA6729" w14:textId="10874F43" w:rsidR="00F10053" w:rsidRDefault="00415A58" w:rsidP="0075319B">
      <w:pPr>
        <w:rPr>
          <w:sz w:val="24"/>
          <w:szCs w:val="24"/>
        </w:rPr>
      </w:pPr>
      <w:r>
        <w:rPr>
          <w:sz w:val="24"/>
          <w:szCs w:val="24"/>
        </w:rPr>
        <w:t>This became particularly apparent through my relationship with th</w:t>
      </w:r>
      <w:r w:rsidR="00E86649">
        <w:rPr>
          <w:sz w:val="24"/>
          <w:szCs w:val="24"/>
        </w:rPr>
        <w:t>e DVD stand</w:t>
      </w:r>
      <w:r w:rsidR="004603DD">
        <w:rPr>
          <w:sz w:val="24"/>
          <w:szCs w:val="24"/>
        </w:rPr>
        <w:t xml:space="preserve">, although I </w:t>
      </w:r>
      <w:r w:rsidR="000B2584">
        <w:rPr>
          <w:sz w:val="24"/>
          <w:szCs w:val="24"/>
        </w:rPr>
        <w:t>cannot</w:t>
      </w:r>
      <w:r w:rsidR="004603DD">
        <w:rPr>
          <w:sz w:val="24"/>
          <w:szCs w:val="24"/>
        </w:rPr>
        <w:t xml:space="preserve"> remember every detail surrounding the arguments that took place within that house, I remember the object itself with remarkable clarity. </w:t>
      </w:r>
    </w:p>
    <w:p w14:paraId="4D82E171" w14:textId="0775D9B2" w:rsidR="00FB5C0C" w:rsidRDefault="00FB5C0C" w:rsidP="0075319B">
      <w:pPr>
        <w:rPr>
          <w:sz w:val="24"/>
          <w:szCs w:val="24"/>
        </w:rPr>
      </w:pPr>
      <w:r>
        <w:rPr>
          <w:sz w:val="24"/>
          <w:szCs w:val="24"/>
        </w:rPr>
        <w:t xml:space="preserve">Looking back, I </w:t>
      </w:r>
      <w:r w:rsidR="00615652">
        <w:rPr>
          <w:sz w:val="24"/>
          <w:szCs w:val="24"/>
        </w:rPr>
        <w:t>realise</w:t>
      </w:r>
      <w:r>
        <w:rPr>
          <w:sz w:val="24"/>
          <w:szCs w:val="24"/>
        </w:rPr>
        <w:t xml:space="preserve"> this is because I became attached not to the event</w:t>
      </w:r>
      <w:r w:rsidR="00615652">
        <w:rPr>
          <w:sz w:val="24"/>
          <w:szCs w:val="24"/>
        </w:rPr>
        <w:t>s</w:t>
      </w:r>
      <w:r>
        <w:rPr>
          <w:sz w:val="24"/>
          <w:szCs w:val="24"/>
        </w:rPr>
        <w:t xml:space="preserve"> but to the acts of mine that followed </w:t>
      </w:r>
      <w:r w:rsidR="00615652">
        <w:rPr>
          <w:sz w:val="24"/>
          <w:szCs w:val="24"/>
        </w:rPr>
        <w:t xml:space="preserve">every incident. </w:t>
      </w:r>
    </w:p>
    <w:p w14:paraId="16E8FA65" w14:textId="25B89D6D" w:rsidR="00615652" w:rsidRDefault="00615652" w:rsidP="0075319B">
      <w:pPr>
        <w:rPr>
          <w:sz w:val="24"/>
          <w:szCs w:val="24"/>
        </w:rPr>
      </w:pPr>
      <w:r>
        <w:rPr>
          <w:sz w:val="24"/>
          <w:szCs w:val="24"/>
        </w:rPr>
        <w:t>Rebuilding objects after a conflict became therapeutic, returning DVDs to shelves</w:t>
      </w:r>
      <w:r w:rsidR="00A17987">
        <w:rPr>
          <w:sz w:val="24"/>
          <w:szCs w:val="24"/>
        </w:rPr>
        <w:t xml:space="preserve"> became an act of concealment, straightening objects that had fallen became peaceful. </w:t>
      </w:r>
    </w:p>
    <w:p w14:paraId="4E25D619" w14:textId="3C3789E8" w:rsidR="00A17987" w:rsidRDefault="00A17987" w:rsidP="0075319B">
      <w:pPr>
        <w:rPr>
          <w:sz w:val="24"/>
          <w:szCs w:val="24"/>
        </w:rPr>
      </w:pPr>
      <w:r>
        <w:rPr>
          <w:sz w:val="24"/>
          <w:szCs w:val="24"/>
        </w:rPr>
        <w:t xml:space="preserve">Restoring rooms to their previous state became like a game of Beauty and The Beast where </w:t>
      </w:r>
      <w:r w:rsidR="000B2584">
        <w:rPr>
          <w:sz w:val="24"/>
          <w:szCs w:val="24"/>
        </w:rPr>
        <w:t>I would</w:t>
      </w:r>
      <w:r>
        <w:rPr>
          <w:sz w:val="24"/>
          <w:szCs w:val="24"/>
        </w:rPr>
        <w:t xml:space="preserve"> make up stories with each object. The process became a way of regaining control over situations that otherwise felt uncontrollable</w:t>
      </w:r>
      <w:r w:rsidR="00305F57">
        <w:rPr>
          <w:sz w:val="24"/>
          <w:szCs w:val="24"/>
        </w:rPr>
        <w:t xml:space="preserve">, the objects therefore became not only associated not only with fear but with repair. </w:t>
      </w:r>
    </w:p>
    <w:p w14:paraId="78CC62A0" w14:textId="74C92942" w:rsidR="009B2048" w:rsidRDefault="00673B92" w:rsidP="0075319B">
      <w:pPr>
        <w:rPr>
          <w:sz w:val="24"/>
          <w:szCs w:val="24"/>
        </w:rPr>
      </w:pPr>
      <w:r>
        <w:rPr>
          <w:sz w:val="24"/>
          <w:szCs w:val="24"/>
        </w:rPr>
        <w:t xml:space="preserve">Perhaps this is why objects remained safer to remember than the trauma itself. Unlike people, objects </w:t>
      </w:r>
      <w:r w:rsidR="000B2584">
        <w:rPr>
          <w:sz w:val="24"/>
          <w:szCs w:val="24"/>
        </w:rPr>
        <w:t>cannot</w:t>
      </w:r>
      <w:r>
        <w:rPr>
          <w:sz w:val="24"/>
          <w:szCs w:val="24"/>
        </w:rPr>
        <w:t xml:space="preserve"> lie. They do not change their stories</w:t>
      </w:r>
      <w:r w:rsidR="00525EF5">
        <w:rPr>
          <w:sz w:val="24"/>
          <w:szCs w:val="24"/>
        </w:rPr>
        <w:t xml:space="preserve">. They </w:t>
      </w:r>
      <w:r w:rsidR="009B2048">
        <w:rPr>
          <w:sz w:val="24"/>
          <w:szCs w:val="24"/>
        </w:rPr>
        <w:t xml:space="preserve">do not hide. </w:t>
      </w:r>
    </w:p>
    <w:p w14:paraId="38C55B22" w14:textId="65A52C9E" w:rsidR="00240D9C" w:rsidRDefault="00240D9C" w:rsidP="0075319B">
      <w:pPr>
        <w:rPr>
          <w:sz w:val="24"/>
          <w:szCs w:val="24"/>
        </w:rPr>
      </w:pPr>
      <w:r>
        <w:rPr>
          <w:sz w:val="24"/>
          <w:szCs w:val="24"/>
        </w:rPr>
        <w:t xml:space="preserve">One question my mother asked during the making of this project was </w:t>
      </w:r>
      <w:r w:rsidR="00013818">
        <w:rPr>
          <w:sz w:val="24"/>
          <w:szCs w:val="24"/>
        </w:rPr>
        <w:t>“What</w:t>
      </w:r>
      <w:r>
        <w:rPr>
          <w:sz w:val="24"/>
          <w:szCs w:val="24"/>
        </w:rPr>
        <w:t xml:space="preserve"> </w:t>
      </w:r>
      <w:r w:rsidR="00252ABA">
        <w:rPr>
          <w:sz w:val="24"/>
          <w:szCs w:val="24"/>
        </w:rPr>
        <w:t>won’t</w:t>
      </w:r>
      <w:r>
        <w:rPr>
          <w:sz w:val="24"/>
          <w:szCs w:val="24"/>
        </w:rPr>
        <w:t xml:space="preserve"> you draw for this?” </w:t>
      </w:r>
      <w:r w:rsidR="002465E9">
        <w:rPr>
          <w:sz w:val="24"/>
          <w:szCs w:val="24"/>
        </w:rPr>
        <w:t xml:space="preserve">my </w:t>
      </w:r>
      <w:r w:rsidR="00013818">
        <w:rPr>
          <w:sz w:val="24"/>
          <w:szCs w:val="24"/>
        </w:rPr>
        <w:t>answer was quicker than I ever thought possible</w:t>
      </w:r>
      <w:r w:rsidR="00B43667">
        <w:rPr>
          <w:sz w:val="24"/>
          <w:szCs w:val="24"/>
        </w:rPr>
        <w:t xml:space="preserve"> – My bed.</w:t>
      </w:r>
    </w:p>
    <w:p w14:paraId="6823DCA0" w14:textId="067C1138" w:rsidR="0071426F" w:rsidRDefault="0071426F" w:rsidP="008B3E73">
      <w:pPr>
        <w:rPr>
          <w:sz w:val="24"/>
          <w:szCs w:val="24"/>
        </w:rPr>
      </w:pPr>
      <w:r>
        <w:rPr>
          <w:sz w:val="24"/>
          <w:szCs w:val="24"/>
        </w:rPr>
        <w:t xml:space="preserve">Mine was never </w:t>
      </w:r>
      <w:r w:rsidR="00591A71">
        <w:rPr>
          <w:sz w:val="24"/>
          <w:szCs w:val="24"/>
        </w:rPr>
        <w:t xml:space="preserve">just a bed, it was a hiding place. </w:t>
      </w:r>
      <w:r w:rsidR="00EB6126">
        <w:rPr>
          <w:sz w:val="24"/>
          <w:szCs w:val="24"/>
        </w:rPr>
        <w:t xml:space="preserve">It was a fortress built </w:t>
      </w:r>
      <w:r w:rsidR="00DA27DD">
        <w:rPr>
          <w:sz w:val="24"/>
          <w:szCs w:val="24"/>
        </w:rPr>
        <w:t xml:space="preserve">from blankets and duvets pulled tightly over my head to block out </w:t>
      </w:r>
      <w:r w:rsidR="0095445D">
        <w:rPr>
          <w:sz w:val="24"/>
          <w:szCs w:val="24"/>
        </w:rPr>
        <w:t xml:space="preserve">shouting from my </w:t>
      </w:r>
      <w:r w:rsidR="00FE1E1F">
        <w:rPr>
          <w:sz w:val="24"/>
          <w:szCs w:val="24"/>
        </w:rPr>
        <w:t>parent’s</w:t>
      </w:r>
      <w:r w:rsidR="0095445D">
        <w:rPr>
          <w:sz w:val="24"/>
          <w:szCs w:val="24"/>
        </w:rPr>
        <w:t xml:space="preserve"> room or downstairs. It was somewhere to disappear when the house became too loud, too angry</w:t>
      </w:r>
      <w:r w:rsidR="00687B12">
        <w:rPr>
          <w:sz w:val="24"/>
          <w:szCs w:val="24"/>
        </w:rPr>
        <w:t xml:space="preserve">, or too much. It was where I learnt how to make myself small enough </w:t>
      </w:r>
      <w:r w:rsidR="00FE1E1F">
        <w:rPr>
          <w:sz w:val="24"/>
          <w:szCs w:val="24"/>
        </w:rPr>
        <w:t xml:space="preserve">or still enough to survive situations that felt much bigger than I was. </w:t>
      </w:r>
    </w:p>
    <w:p w14:paraId="77DDE591" w14:textId="03E1257D" w:rsidR="00FE1E1F" w:rsidRDefault="00FE1E1F" w:rsidP="008B3E73">
      <w:pPr>
        <w:rPr>
          <w:sz w:val="24"/>
          <w:szCs w:val="24"/>
        </w:rPr>
      </w:pPr>
      <w:r>
        <w:rPr>
          <w:sz w:val="24"/>
          <w:szCs w:val="24"/>
        </w:rPr>
        <w:t xml:space="preserve">When I was a little girl, safety was not always a room or a person. Sometimes it was a mattress against a wall and the belief that </w:t>
      </w:r>
      <w:r w:rsidR="00282CA2">
        <w:rPr>
          <w:sz w:val="24"/>
          <w:szCs w:val="24"/>
        </w:rPr>
        <w:t>if</w:t>
      </w:r>
      <w:r>
        <w:rPr>
          <w:sz w:val="24"/>
          <w:szCs w:val="24"/>
        </w:rPr>
        <w:t xml:space="preserve"> I stayed quiet enough the world might forget I was there. </w:t>
      </w:r>
    </w:p>
    <w:p w14:paraId="6E6C0E06" w14:textId="68505E19" w:rsidR="00FE1E1F" w:rsidRDefault="00FE1E1F" w:rsidP="008B3E73">
      <w:pPr>
        <w:rPr>
          <w:sz w:val="24"/>
          <w:szCs w:val="24"/>
        </w:rPr>
      </w:pPr>
      <w:r>
        <w:rPr>
          <w:sz w:val="24"/>
          <w:szCs w:val="24"/>
        </w:rPr>
        <w:t xml:space="preserve">As I grew up, </w:t>
      </w:r>
      <w:r w:rsidR="00EC62B5">
        <w:rPr>
          <w:sz w:val="24"/>
          <w:szCs w:val="24"/>
        </w:rPr>
        <w:t xml:space="preserve">the meaning of the bed changed alongside me, it became </w:t>
      </w:r>
      <w:r w:rsidR="00C75C2B">
        <w:rPr>
          <w:sz w:val="24"/>
          <w:szCs w:val="24"/>
        </w:rPr>
        <w:t>somewhere to recover rather than somewhere to hide. Somewhere to read, somewhere to draw</w:t>
      </w:r>
      <w:r w:rsidR="0040130D">
        <w:rPr>
          <w:sz w:val="24"/>
          <w:szCs w:val="24"/>
        </w:rPr>
        <w:t>, somewhere to dream about lives that felt impossibly far away from House 157</w:t>
      </w:r>
      <w:r w:rsidR="001D1286">
        <w:rPr>
          <w:sz w:val="24"/>
          <w:szCs w:val="24"/>
        </w:rPr>
        <w:t xml:space="preserve">, the bed </w:t>
      </w:r>
      <w:r w:rsidR="001D1286">
        <w:rPr>
          <w:sz w:val="24"/>
          <w:szCs w:val="24"/>
        </w:rPr>
        <w:lastRenderedPageBreak/>
        <w:t>became proof that safety could exist without fear attached to it</w:t>
      </w:r>
      <w:r w:rsidR="00DB2FFF">
        <w:rPr>
          <w:sz w:val="24"/>
          <w:szCs w:val="24"/>
        </w:rPr>
        <w:t xml:space="preserve">, and perhaps that is exactly why I cannot draw it. </w:t>
      </w:r>
    </w:p>
    <w:p w14:paraId="4A37EF35" w14:textId="0653C2E3" w:rsidR="00DB2FFF" w:rsidRDefault="00DB2FFF" w:rsidP="008B3E73">
      <w:pPr>
        <w:rPr>
          <w:sz w:val="24"/>
          <w:szCs w:val="24"/>
        </w:rPr>
      </w:pPr>
      <w:r>
        <w:rPr>
          <w:sz w:val="24"/>
          <w:szCs w:val="24"/>
        </w:rPr>
        <w:t>Every object in this project was selected be</w:t>
      </w:r>
      <w:r w:rsidR="00A0715D">
        <w:rPr>
          <w:sz w:val="24"/>
          <w:szCs w:val="24"/>
        </w:rPr>
        <w:t xml:space="preserve">cause I was willing to place </w:t>
      </w:r>
      <w:r w:rsidR="009F30B1">
        <w:rPr>
          <w:sz w:val="24"/>
          <w:szCs w:val="24"/>
        </w:rPr>
        <w:t xml:space="preserve">it under examination. I was willing to ask what it remembered and what it could reveal about me in </w:t>
      </w:r>
      <w:r w:rsidR="00FF79D6">
        <w:rPr>
          <w:sz w:val="24"/>
          <w:szCs w:val="24"/>
        </w:rPr>
        <w:t xml:space="preserve">return. </w:t>
      </w:r>
    </w:p>
    <w:p w14:paraId="722F2EE2" w14:textId="77777777" w:rsidR="00C208A8" w:rsidRDefault="00FF79D6" w:rsidP="008B3E73">
      <w:pPr>
        <w:rPr>
          <w:sz w:val="24"/>
          <w:szCs w:val="24"/>
        </w:rPr>
      </w:pPr>
      <w:r>
        <w:rPr>
          <w:sz w:val="24"/>
          <w:szCs w:val="24"/>
        </w:rPr>
        <w:t>The bed is different. Some things are archives. Some things are sanc</w:t>
      </w:r>
      <w:r w:rsidR="00795B76">
        <w:rPr>
          <w:sz w:val="24"/>
          <w:szCs w:val="24"/>
        </w:rPr>
        <w:t xml:space="preserve">tuaries. </w:t>
      </w:r>
    </w:p>
    <w:p w14:paraId="285DB453" w14:textId="76C156E3" w:rsidR="00FF79D6" w:rsidRPr="00795B76" w:rsidRDefault="00795B76" w:rsidP="008B3E73">
      <w:pPr>
        <w:rPr>
          <w:sz w:val="24"/>
          <w:szCs w:val="24"/>
        </w:rPr>
      </w:pPr>
      <w:r>
        <w:rPr>
          <w:sz w:val="24"/>
          <w:szCs w:val="24"/>
        </w:rPr>
        <w:t xml:space="preserve">This object protected me long before I knew how to protect myself, and I think it has earned the right to remain private. Perhaps the most honest thing I can </w:t>
      </w:r>
      <w:r w:rsidR="00620C57">
        <w:rPr>
          <w:sz w:val="24"/>
          <w:szCs w:val="24"/>
        </w:rPr>
        <w:t>say</w:t>
      </w:r>
      <w:r>
        <w:rPr>
          <w:sz w:val="24"/>
          <w:szCs w:val="24"/>
        </w:rPr>
        <w:t xml:space="preserve"> about my bed </w:t>
      </w:r>
      <w:r w:rsidR="000A5D78">
        <w:rPr>
          <w:sz w:val="24"/>
          <w:szCs w:val="24"/>
        </w:rPr>
        <w:t xml:space="preserve">is not what it was, but what it allowed me to become: someone who stayed, someone who made it out, someone who still makes things. </w:t>
      </w:r>
    </w:p>
    <w:p w14:paraId="0CFDFD19" w14:textId="1DD479DD" w:rsidR="00931C32" w:rsidRDefault="00931C32" w:rsidP="0075319B">
      <w:pPr>
        <w:rPr>
          <w:sz w:val="24"/>
          <w:szCs w:val="24"/>
        </w:rPr>
      </w:pPr>
      <w:r>
        <w:rPr>
          <w:sz w:val="24"/>
          <w:szCs w:val="24"/>
        </w:rPr>
        <w:t xml:space="preserve">For me, objects often performed a similar function, they became </w:t>
      </w:r>
      <w:r w:rsidR="0038332A">
        <w:rPr>
          <w:sz w:val="24"/>
          <w:szCs w:val="24"/>
        </w:rPr>
        <w:t xml:space="preserve">containers for experiences that felt </w:t>
      </w:r>
      <w:r w:rsidR="00E9590F">
        <w:rPr>
          <w:sz w:val="24"/>
          <w:szCs w:val="24"/>
        </w:rPr>
        <w:t>too</w:t>
      </w:r>
      <w:r w:rsidR="0038332A">
        <w:rPr>
          <w:sz w:val="24"/>
          <w:szCs w:val="24"/>
        </w:rPr>
        <w:t xml:space="preserve"> difficult to approach directly. </w:t>
      </w:r>
      <w:r w:rsidR="00E9590F">
        <w:rPr>
          <w:sz w:val="24"/>
          <w:szCs w:val="24"/>
        </w:rPr>
        <w:t>The object held the memory</w:t>
      </w:r>
      <w:r w:rsidR="00F41440">
        <w:rPr>
          <w:sz w:val="24"/>
          <w:szCs w:val="24"/>
        </w:rPr>
        <w:t xml:space="preserve"> </w:t>
      </w:r>
      <w:r w:rsidR="00E66642">
        <w:rPr>
          <w:sz w:val="24"/>
          <w:szCs w:val="24"/>
        </w:rPr>
        <w:t xml:space="preserve">until I was ready to return to it. </w:t>
      </w:r>
    </w:p>
    <w:p w14:paraId="66DC9E51" w14:textId="2CF6C0A1" w:rsidR="00A902FA" w:rsidRDefault="00A902FA" w:rsidP="0075319B">
      <w:pPr>
        <w:rPr>
          <w:sz w:val="24"/>
          <w:szCs w:val="24"/>
        </w:rPr>
      </w:pPr>
      <w:r>
        <w:rPr>
          <w:sz w:val="24"/>
          <w:szCs w:val="24"/>
        </w:rPr>
        <w:t xml:space="preserve">The Xbox perhaps demonstrates this complexity most clearly, unlike many objects within the installation, the </w:t>
      </w:r>
      <w:r w:rsidR="002F3C08">
        <w:rPr>
          <w:sz w:val="24"/>
          <w:szCs w:val="24"/>
        </w:rPr>
        <w:t>Xbox</w:t>
      </w:r>
      <w:r>
        <w:rPr>
          <w:sz w:val="24"/>
          <w:szCs w:val="24"/>
        </w:rPr>
        <w:t xml:space="preserve"> carries multiple emotional truths simultaneously</w:t>
      </w:r>
      <w:r w:rsidR="003E44D6">
        <w:rPr>
          <w:sz w:val="24"/>
          <w:szCs w:val="24"/>
        </w:rPr>
        <w:t xml:space="preserve">. </w:t>
      </w:r>
    </w:p>
    <w:p w14:paraId="59F4554D" w14:textId="75B9E14E" w:rsidR="001E5314" w:rsidRDefault="002F3C08" w:rsidP="0075319B">
      <w:pPr>
        <w:rPr>
          <w:sz w:val="24"/>
          <w:szCs w:val="24"/>
        </w:rPr>
      </w:pPr>
      <w:r>
        <w:rPr>
          <w:sz w:val="24"/>
          <w:szCs w:val="24"/>
        </w:rPr>
        <w:t xml:space="preserve">It contains memories of connection, </w:t>
      </w:r>
      <w:r w:rsidR="00A30939">
        <w:rPr>
          <w:sz w:val="24"/>
          <w:szCs w:val="24"/>
        </w:rPr>
        <w:t>imagination,</w:t>
      </w:r>
      <w:r>
        <w:rPr>
          <w:sz w:val="24"/>
          <w:szCs w:val="24"/>
        </w:rPr>
        <w:t xml:space="preserve"> and shared worlds with my brother </w:t>
      </w:r>
      <w:r w:rsidR="00795EDE">
        <w:rPr>
          <w:sz w:val="24"/>
          <w:szCs w:val="24"/>
        </w:rPr>
        <w:t>through games such as Minecraft, Woody’s Roundup and Feeding Frenzy</w:t>
      </w:r>
      <w:r w:rsidR="00B52989">
        <w:rPr>
          <w:sz w:val="24"/>
          <w:szCs w:val="24"/>
        </w:rPr>
        <w:t>. My brother was an indoor kid, I was an outdoor kid which meant that despite us being close in age a</w:t>
      </w:r>
      <w:r w:rsidR="005329BB">
        <w:rPr>
          <w:sz w:val="24"/>
          <w:szCs w:val="24"/>
        </w:rPr>
        <w:t xml:space="preserve">nd living only one bedroom apart, we never spent much time together until one day he wanted to ride flicker scooters together and I tried to hide my excitement but couldn’t, I loved it! </w:t>
      </w:r>
      <w:r w:rsidR="001E5314">
        <w:rPr>
          <w:sz w:val="24"/>
          <w:szCs w:val="24"/>
        </w:rPr>
        <w:t>So,</w:t>
      </w:r>
      <w:r w:rsidR="005329BB">
        <w:rPr>
          <w:sz w:val="24"/>
          <w:szCs w:val="24"/>
        </w:rPr>
        <w:t xml:space="preserve"> in return for him being part of my outdoor fun, I joined him inside for an hour on the Xbox, which turned into the whole weekend of course</w:t>
      </w:r>
      <w:r w:rsidR="001E5314">
        <w:rPr>
          <w:sz w:val="24"/>
          <w:szCs w:val="24"/>
        </w:rPr>
        <w:t xml:space="preserve">. At the same time, it carries memories of violence and fear through an incident in which it was thrown down the stairs at me during a fight I </w:t>
      </w:r>
      <w:r w:rsidR="000B2584">
        <w:rPr>
          <w:sz w:val="24"/>
          <w:szCs w:val="24"/>
        </w:rPr>
        <w:t>was not</w:t>
      </w:r>
      <w:r w:rsidR="001E5314">
        <w:rPr>
          <w:sz w:val="24"/>
          <w:szCs w:val="24"/>
        </w:rPr>
        <w:t xml:space="preserve"> part of. </w:t>
      </w:r>
      <w:r w:rsidR="00002F2B">
        <w:rPr>
          <w:sz w:val="24"/>
          <w:szCs w:val="24"/>
        </w:rPr>
        <w:t xml:space="preserve">What remains significant, however, is not the damage to the object itself. </w:t>
      </w:r>
      <w:r w:rsidR="00795E52">
        <w:rPr>
          <w:sz w:val="24"/>
          <w:szCs w:val="24"/>
        </w:rPr>
        <w:t xml:space="preserve">It is the fact that my first thought </w:t>
      </w:r>
      <w:r w:rsidR="000B2584">
        <w:rPr>
          <w:sz w:val="24"/>
          <w:szCs w:val="24"/>
        </w:rPr>
        <w:t>was not</w:t>
      </w:r>
      <w:r w:rsidR="00795E52">
        <w:rPr>
          <w:sz w:val="24"/>
          <w:szCs w:val="24"/>
        </w:rPr>
        <w:t xml:space="preserve"> for myself, it was for my brother. The object therefore became a physical meeting point between love and loss, joy and fear, </w:t>
      </w:r>
      <w:r w:rsidR="00A30939">
        <w:rPr>
          <w:sz w:val="24"/>
          <w:szCs w:val="24"/>
        </w:rPr>
        <w:t>protection,</w:t>
      </w:r>
      <w:r w:rsidR="00795E52">
        <w:rPr>
          <w:sz w:val="24"/>
          <w:szCs w:val="24"/>
        </w:rPr>
        <w:t xml:space="preserve"> and vulnerability. </w:t>
      </w:r>
      <w:r w:rsidR="00C15770">
        <w:rPr>
          <w:sz w:val="24"/>
          <w:szCs w:val="24"/>
        </w:rPr>
        <w:t xml:space="preserve">Its emotional weight exists precisely because it refuses to become only one thing. </w:t>
      </w:r>
    </w:p>
    <w:p w14:paraId="240E3971" w14:textId="7EE63A1D" w:rsidR="00C15770" w:rsidRDefault="00C15770" w:rsidP="0075319B">
      <w:pPr>
        <w:rPr>
          <w:sz w:val="24"/>
          <w:szCs w:val="24"/>
        </w:rPr>
      </w:pPr>
      <w:r>
        <w:rPr>
          <w:sz w:val="24"/>
          <w:szCs w:val="24"/>
        </w:rPr>
        <w:t xml:space="preserve">Reflecting on these experiences led me to an unexpected conclusion: </w:t>
      </w:r>
    </w:p>
    <w:p w14:paraId="66075BCD" w14:textId="1AA90C75" w:rsidR="00C15770" w:rsidRDefault="00C15770" w:rsidP="0075319B">
      <w:pPr>
        <w:rPr>
          <w:b/>
          <w:bCs/>
          <w:sz w:val="24"/>
          <w:szCs w:val="24"/>
        </w:rPr>
      </w:pPr>
      <w:r w:rsidRPr="00C15770">
        <w:rPr>
          <w:b/>
          <w:bCs/>
          <w:sz w:val="24"/>
          <w:szCs w:val="24"/>
        </w:rPr>
        <w:t xml:space="preserve">Objects become archives when we let them go. </w:t>
      </w:r>
    </w:p>
    <w:p w14:paraId="6297C63E" w14:textId="2FDD3B29" w:rsidR="00257474" w:rsidRDefault="00257474" w:rsidP="0075319B">
      <w:pPr>
        <w:rPr>
          <w:sz w:val="24"/>
          <w:szCs w:val="24"/>
        </w:rPr>
      </w:pPr>
      <w:r>
        <w:rPr>
          <w:sz w:val="24"/>
          <w:szCs w:val="24"/>
        </w:rPr>
        <w:t>The object survives, the room changes, the people leave, the years pass. Yet some</w:t>
      </w:r>
      <w:r w:rsidR="008E7E34">
        <w:rPr>
          <w:sz w:val="24"/>
          <w:szCs w:val="24"/>
        </w:rPr>
        <w:t xml:space="preserve">how </w:t>
      </w:r>
      <w:r>
        <w:rPr>
          <w:sz w:val="24"/>
          <w:szCs w:val="24"/>
        </w:rPr>
        <w:t xml:space="preserve">the object remains waiting, carrying pieces of experiences that would otherwise be impossible to hold. </w:t>
      </w:r>
    </w:p>
    <w:p w14:paraId="2B5129FC" w14:textId="32490D9A" w:rsidR="00C208A8" w:rsidRDefault="00694E66" w:rsidP="008F12AC">
      <w:pPr>
        <w:rPr>
          <w:sz w:val="24"/>
          <w:szCs w:val="24"/>
        </w:rPr>
      </w:pPr>
      <w:r>
        <w:rPr>
          <w:sz w:val="24"/>
          <w:szCs w:val="24"/>
        </w:rPr>
        <w:t xml:space="preserve">This project ultimately argues that ordinary objects become emotional archives not because of what they are, but because of what they witnessed. </w:t>
      </w:r>
      <w:r w:rsidR="00321A6C">
        <w:rPr>
          <w:sz w:val="24"/>
          <w:szCs w:val="24"/>
        </w:rPr>
        <w:t xml:space="preserve">Their significance lies not in their material value but in their ability to quietly preserve relationships, </w:t>
      </w:r>
      <w:r w:rsidR="00A30939">
        <w:rPr>
          <w:sz w:val="24"/>
          <w:szCs w:val="24"/>
        </w:rPr>
        <w:t>emotions,</w:t>
      </w:r>
      <w:r w:rsidR="00321A6C">
        <w:rPr>
          <w:sz w:val="24"/>
          <w:szCs w:val="24"/>
        </w:rPr>
        <w:t xml:space="preserve"> and histories long after the moments themselves </w:t>
      </w:r>
      <w:r w:rsidR="006047AC">
        <w:rPr>
          <w:sz w:val="24"/>
          <w:szCs w:val="24"/>
        </w:rPr>
        <w:t xml:space="preserve">have disappeared. </w:t>
      </w:r>
    </w:p>
    <w:p w14:paraId="258A53C8" w14:textId="77777777" w:rsidR="00AE3F86" w:rsidRDefault="00AE3F86" w:rsidP="008F12AC">
      <w:pPr>
        <w:rPr>
          <w:sz w:val="24"/>
          <w:szCs w:val="24"/>
        </w:rPr>
      </w:pPr>
    </w:p>
    <w:p w14:paraId="20478893" w14:textId="103D9503" w:rsidR="002D6D13" w:rsidRPr="002D6D13" w:rsidRDefault="002D6D13" w:rsidP="008F12AC">
      <w:pPr>
        <w:rPr>
          <w:b/>
          <w:bCs/>
          <w:i/>
          <w:iCs/>
          <w:sz w:val="24"/>
          <w:szCs w:val="24"/>
          <w:u w:val="single"/>
        </w:rPr>
      </w:pPr>
      <w:r w:rsidRPr="002D6D13">
        <w:rPr>
          <w:b/>
          <w:bCs/>
          <w:i/>
          <w:iCs/>
          <w:sz w:val="24"/>
          <w:szCs w:val="24"/>
          <w:u w:val="single"/>
        </w:rPr>
        <w:lastRenderedPageBreak/>
        <w:t>Material Decisions</w:t>
      </w:r>
    </w:p>
    <w:p w14:paraId="4857E177" w14:textId="08F50714" w:rsidR="006E2906" w:rsidRPr="006E2906" w:rsidRDefault="006E2906" w:rsidP="00C2278D">
      <w:pPr>
        <w:rPr>
          <w:sz w:val="24"/>
          <w:szCs w:val="24"/>
        </w:rPr>
      </w:pPr>
      <w:r>
        <w:rPr>
          <w:sz w:val="24"/>
          <w:szCs w:val="24"/>
        </w:rPr>
        <w:t>The objects drawn are only part of the project, the materials I used to construct the installation became equally significant</w:t>
      </w:r>
      <w:r w:rsidR="00B432C2">
        <w:rPr>
          <w:sz w:val="24"/>
          <w:szCs w:val="24"/>
        </w:rPr>
        <w:t xml:space="preserve">. I realise now that many of the practical decisions I made were not simply aesthetic preferences but conceptual choices that reflected the themes of memory, care, </w:t>
      </w:r>
      <w:r w:rsidR="00A30939">
        <w:rPr>
          <w:sz w:val="24"/>
          <w:szCs w:val="24"/>
        </w:rPr>
        <w:t>protection,</w:t>
      </w:r>
      <w:r w:rsidR="00B432C2">
        <w:rPr>
          <w:sz w:val="24"/>
          <w:szCs w:val="24"/>
        </w:rPr>
        <w:t xml:space="preserve"> and autobiography. </w:t>
      </w:r>
    </w:p>
    <w:p w14:paraId="09ADF56E" w14:textId="2F0E51CE" w:rsidR="00334D77" w:rsidRPr="003B3DD5" w:rsidRDefault="0030750C" w:rsidP="00C2278D">
      <w:pPr>
        <w:rPr>
          <w:sz w:val="24"/>
          <w:szCs w:val="24"/>
        </w:rPr>
      </w:pPr>
      <w:r>
        <w:rPr>
          <w:sz w:val="24"/>
          <w:szCs w:val="24"/>
        </w:rPr>
        <w:t>One of the most significant decisions was the choice to work on ceramic floor tiles</w:t>
      </w:r>
      <w:r w:rsidR="00D040A7">
        <w:rPr>
          <w:sz w:val="24"/>
          <w:szCs w:val="24"/>
        </w:rPr>
        <w:t>, initially</w:t>
      </w:r>
      <w:r w:rsidR="003B3DD5">
        <w:rPr>
          <w:sz w:val="24"/>
          <w:szCs w:val="24"/>
        </w:rPr>
        <w:t>,</w:t>
      </w:r>
      <w:r w:rsidR="00D040A7">
        <w:rPr>
          <w:sz w:val="24"/>
          <w:szCs w:val="24"/>
        </w:rPr>
        <w:t xml:space="preserve"> this decision emerged through experimentation with different surfaces, but as the project developed, the tiles became inseparable from the ideas I was exploring. </w:t>
      </w:r>
      <w:r w:rsidR="003B3DD5">
        <w:rPr>
          <w:sz w:val="24"/>
          <w:szCs w:val="24"/>
        </w:rPr>
        <w:t xml:space="preserve">Ceramic tiles already belong in domestic spaces, they exist beneath our feet, quietly witnessing everyday life without needing attention. They absorb years of footsteps, conversations, </w:t>
      </w:r>
      <w:r w:rsidR="00A30939">
        <w:rPr>
          <w:sz w:val="24"/>
          <w:szCs w:val="24"/>
        </w:rPr>
        <w:t>celebrations,</w:t>
      </w:r>
      <w:r w:rsidR="003B3DD5">
        <w:rPr>
          <w:sz w:val="24"/>
          <w:szCs w:val="24"/>
        </w:rPr>
        <w:t xml:space="preserve"> and conflict yet they remain largely unnoticed. </w:t>
      </w:r>
      <w:r w:rsidR="009236E9">
        <w:rPr>
          <w:sz w:val="24"/>
          <w:szCs w:val="24"/>
        </w:rPr>
        <w:t>In many ways they function like memories</w:t>
      </w:r>
      <w:r w:rsidR="00DA7612">
        <w:rPr>
          <w:sz w:val="24"/>
          <w:szCs w:val="24"/>
        </w:rPr>
        <w:t xml:space="preserve"> </w:t>
      </w:r>
      <w:r w:rsidR="00DA7612" w:rsidRPr="00DA7612">
        <w:rPr>
          <w:sz w:val="24"/>
          <w:szCs w:val="24"/>
        </w:rPr>
        <w:t>(Muntean, Plate and Smelik, n.d.)</w:t>
      </w:r>
      <w:r w:rsidR="009236E9">
        <w:rPr>
          <w:sz w:val="24"/>
          <w:szCs w:val="24"/>
        </w:rPr>
        <w:t xml:space="preserve">. They become silent witnesses to lives that continue long after </w:t>
      </w:r>
      <w:r w:rsidR="00541B09">
        <w:rPr>
          <w:sz w:val="24"/>
          <w:szCs w:val="24"/>
        </w:rPr>
        <w:t xml:space="preserve">moments have passed. </w:t>
      </w:r>
    </w:p>
    <w:p w14:paraId="33B02F0F" w14:textId="1C6A4428" w:rsidR="00A469ED" w:rsidRPr="00267AD1" w:rsidRDefault="003D3E04" w:rsidP="00C2278D">
      <w:pPr>
        <w:rPr>
          <w:sz w:val="24"/>
          <w:szCs w:val="24"/>
        </w:rPr>
      </w:pPr>
      <w:r>
        <w:rPr>
          <w:sz w:val="24"/>
          <w:szCs w:val="24"/>
        </w:rPr>
        <w:t xml:space="preserve">Their </w:t>
      </w:r>
      <w:r w:rsidR="00267AD1">
        <w:rPr>
          <w:sz w:val="24"/>
          <w:szCs w:val="24"/>
        </w:rPr>
        <w:t>physical</w:t>
      </w:r>
      <w:r>
        <w:rPr>
          <w:sz w:val="24"/>
          <w:szCs w:val="24"/>
        </w:rPr>
        <w:t xml:space="preserve"> qualities also reflected the </w:t>
      </w:r>
      <w:r w:rsidR="00267AD1">
        <w:rPr>
          <w:sz w:val="24"/>
          <w:szCs w:val="24"/>
        </w:rPr>
        <w:t>project;</w:t>
      </w:r>
      <w:r>
        <w:rPr>
          <w:sz w:val="24"/>
          <w:szCs w:val="24"/>
        </w:rPr>
        <w:t xml:space="preserve"> ceramic is durable yet fragile</w:t>
      </w:r>
      <w:r w:rsidR="00267AD1">
        <w:rPr>
          <w:sz w:val="24"/>
          <w:szCs w:val="24"/>
        </w:rPr>
        <w:t xml:space="preserve">. A tile can survive for decades, but one impact is enough to fracture it completely. Certain moments remain remarkably clear despite the passing of time, while others become fragments, incomplete or permanently altered. By drawing on the tiles, the material itself became part of the archive rather than simply a surface upon which images were placed. </w:t>
      </w:r>
    </w:p>
    <w:p w14:paraId="42A8A8F5" w14:textId="21066429" w:rsidR="00334D77" w:rsidRPr="00A469ED" w:rsidRDefault="000A7543" w:rsidP="00C2278D">
      <w:pPr>
        <w:rPr>
          <w:sz w:val="24"/>
          <w:szCs w:val="24"/>
        </w:rPr>
      </w:pPr>
      <w:r>
        <w:rPr>
          <w:sz w:val="24"/>
          <w:szCs w:val="24"/>
        </w:rPr>
        <w:t>The decision to work almost exclusively in black and white was equally deliberate. Nostalgia is frequently</w:t>
      </w:r>
      <w:r w:rsidR="002F31C3">
        <w:rPr>
          <w:sz w:val="24"/>
          <w:szCs w:val="24"/>
        </w:rPr>
        <w:t xml:space="preserve"> represented through warm colours, faded </w:t>
      </w:r>
      <w:r w:rsidR="00A30939">
        <w:rPr>
          <w:sz w:val="24"/>
          <w:szCs w:val="24"/>
        </w:rPr>
        <w:t>photographs,</w:t>
      </w:r>
      <w:r w:rsidR="002F31C3">
        <w:rPr>
          <w:sz w:val="24"/>
          <w:szCs w:val="24"/>
        </w:rPr>
        <w:t xml:space="preserve"> and visual comfort, yet I found myself moving away from this. Colour risked en</w:t>
      </w:r>
      <w:r w:rsidR="004E2920">
        <w:rPr>
          <w:sz w:val="24"/>
          <w:szCs w:val="24"/>
        </w:rPr>
        <w:t xml:space="preserve">couraging viewers to associate childhood solely with happiness and sentimentality. My story was far more complex than this. </w:t>
      </w:r>
      <w:r w:rsidR="007433A1">
        <w:rPr>
          <w:sz w:val="24"/>
          <w:szCs w:val="24"/>
        </w:rPr>
        <w:t xml:space="preserve">Black and white removed the comfort that colour often provides and encouraged attention to line, texture, and form instead. It also reflected the way memory itself </w:t>
      </w:r>
      <w:r w:rsidR="00822E53">
        <w:rPr>
          <w:sz w:val="24"/>
          <w:szCs w:val="24"/>
        </w:rPr>
        <w:t xml:space="preserve">often operates, where emotional clarity frequently remains long after visual detail has faded. </w:t>
      </w:r>
      <w:r w:rsidR="00F43305">
        <w:rPr>
          <w:sz w:val="24"/>
          <w:szCs w:val="24"/>
        </w:rPr>
        <w:t xml:space="preserve">Rather than forcing an idealised childhood, the monochromatic drawings created space for multiple emotional interpretations to exist </w:t>
      </w:r>
      <w:r w:rsidR="004E1987">
        <w:rPr>
          <w:sz w:val="24"/>
          <w:szCs w:val="24"/>
        </w:rPr>
        <w:t xml:space="preserve">simultaneously. </w:t>
      </w:r>
    </w:p>
    <w:p w14:paraId="5B9F9836" w14:textId="764E4652" w:rsidR="007B39E1" w:rsidRDefault="007B39E1" w:rsidP="00C2278D">
      <w:pPr>
        <w:rPr>
          <w:sz w:val="24"/>
          <w:szCs w:val="24"/>
        </w:rPr>
      </w:pPr>
      <w:r>
        <w:rPr>
          <w:sz w:val="24"/>
          <w:szCs w:val="24"/>
        </w:rPr>
        <w:t>Similarly, the decision to use pencil rather than fineliner, paint or coloured media gradually became symbolic of the research process itself</w:t>
      </w:r>
      <w:r w:rsidR="00C50598">
        <w:rPr>
          <w:sz w:val="24"/>
          <w:szCs w:val="24"/>
        </w:rPr>
        <w:t xml:space="preserve"> </w:t>
      </w:r>
      <w:r w:rsidR="00C50598" w:rsidRPr="00C50598">
        <w:rPr>
          <w:sz w:val="24"/>
          <w:szCs w:val="24"/>
        </w:rPr>
        <w:t>(Kemp, 2020)</w:t>
      </w:r>
      <w:r>
        <w:rPr>
          <w:sz w:val="24"/>
          <w:szCs w:val="24"/>
        </w:rPr>
        <w:t xml:space="preserve">. During the </w:t>
      </w:r>
      <w:r w:rsidR="00DD775E">
        <w:rPr>
          <w:sz w:val="24"/>
          <w:szCs w:val="24"/>
        </w:rPr>
        <w:t>initial stages</w:t>
      </w:r>
      <w:r>
        <w:rPr>
          <w:sz w:val="24"/>
          <w:szCs w:val="24"/>
        </w:rPr>
        <w:t xml:space="preserve"> of the </w:t>
      </w:r>
      <w:r w:rsidR="009E109D">
        <w:rPr>
          <w:sz w:val="24"/>
          <w:szCs w:val="24"/>
        </w:rPr>
        <w:t>project,</w:t>
      </w:r>
      <w:r>
        <w:rPr>
          <w:sz w:val="24"/>
          <w:szCs w:val="24"/>
        </w:rPr>
        <w:t xml:space="preserve"> I experime</w:t>
      </w:r>
      <w:r w:rsidR="009E109D">
        <w:rPr>
          <w:sz w:val="24"/>
          <w:szCs w:val="24"/>
        </w:rPr>
        <w:t xml:space="preserve">nted with a range of materials before recognising that pencil best reflected the permanence of memory. </w:t>
      </w:r>
      <w:r w:rsidR="00D5117C">
        <w:rPr>
          <w:sz w:val="24"/>
          <w:szCs w:val="24"/>
        </w:rPr>
        <w:t xml:space="preserve">Through my sketchbook it is clear I favour fineliner, however I realised that pencil acts in the way I wanted, faded, </w:t>
      </w:r>
      <w:r w:rsidR="008C4F24">
        <w:rPr>
          <w:sz w:val="24"/>
          <w:szCs w:val="24"/>
        </w:rPr>
        <w:t xml:space="preserve">removable and tough. </w:t>
      </w:r>
    </w:p>
    <w:p w14:paraId="741F7023" w14:textId="3332A98D" w:rsidR="003D25EF" w:rsidRDefault="003D25EF" w:rsidP="00C2278D">
      <w:pPr>
        <w:rPr>
          <w:sz w:val="24"/>
          <w:szCs w:val="24"/>
        </w:rPr>
      </w:pPr>
      <w:r>
        <w:rPr>
          <w:sz w:val="24"/>
          <w:szCs w:val="24"/>
        </w:rPr>
        <w:t xml:space="preserve">Perhaps one of the most deliberate creative decisions was the absence of people throughout much of the installation. Although the project is fundamentally about </w:t>
      </w:r>
      <w:r w:rsidR="0018190C">
        <w:rPr>
          <w:sz w:val="24"/>
          <w:szCs w:val="24"/>
        </w:rPr>
        <w:t xml:space="preserve">relationships, very few individuals are represented directly. A face immediately identifies a specific individual, whereas an object creates space for personal interpretation. The absence of figures therefore became an invitation for viewers to </w:t>
      </w:r>
      <w:r w:rsidR="0018190C">
        <w:rPr>
          <w:sz w:val="24"/>
          <w:szCs w:val="24"/>
        </w:rPr>
        <w:lastRenderedPageBreak/>
        <w:t>temporarily occupy the work with their own memories rather than simply observing mine</w:t>
      </w:r>
      <w:r w:rsidR="00F94C4C">
        <w:rPr>
          <w:sz w:val="24"/>
          <w:szCs w:val="24"/>
        </w:rPr>
        <w:t xml:space="preserve"> </w:t>
      </w:r>
      <w:r w:rsidR="00F94C4C" w:rsidRPr="00F94C4C">
        <w:rPr>
          <w:sz w:val="24"/>
          <w:szCs w:val="24"/>
        </w:rPr>
        <w:t>(Gao et al., 2019)</w:t>
      </w:r>
      <w:r w:rsidR="00F94C4C">
        <w:rPr>
          <w:sz w:val="24"/>
          <w:szCs w:val="24"/>
        </w:rPr>
        <w:t xml:space="preserve">. </w:t>
      </w:r>
    </w:p>
    <w:p w14:paraId="507415A2" w14:textId="72A60959" w:rsidR="0018190C" w:rsidRDefault="0018190C" w:rsidP="00C2278D">
      <w:pPr>
        <w:rPr>
          <w:sz w:val="24"/>
          <w:szCs w:val="24"/>
        </w:rPr>
      </w:pPr>
      <w:r>
        <w:rPr>
          <w:sz w:val="24"/>
          <w:szCs w:val="24"/>
        </w:rPr>
        <w:t>Towards the end of the project, however, I reco</w:t>
      </w:r>
      <w:r w:rsidR="00883A9B">
        <w:rPr>
          <w:sz w:val="24"/>
          <w:szCs w:val="24"/>
        </w:rPr>
        <w:t xml:space="preserve">gnised an interesting pattern. The only people who are directly in the work are those who exist in my present life. None of the people who caused harm during my childhood are visually present, </w:t>
      </w:r>
      <w:r w:rsidR="00573901">
        <w:rPr>
          <w:sz w:val="24"/>
          <w:szCs w:val="24"/>
        </w:rPr>
        <w:t xml:space="preserve">they remain represented through the objects that witnessed those experiences. </w:t>
      </w:r>
      <w:r w:rsidR="009C18EF">
        <w:rPr>
          <w:sz w:val="24"/>
          <w:szCs w:val="24"/>
        </w:rPr>
        <w:t xml:space="preserve">I realise now that this was not a conscious decision but one that naturally emerged in the making process. </w:t>
      </w:r>
      <w:r w:rsidR="00BE618A">
        <w:rPr>
          <w:sz w:val="24"/>
          <w:szCs w:val="24"/>
        </w:rPr>
        <w:t xml:space="preserve">The objects carry the past; the people represent the present and the future. </w:t>
      </w:r>
    </w:p>
    <w:p w14:paraId="7F8607EE" w14:textId="0F25FE5F" w:rsidR="00BE618A" w:rsidRPr="007B39E1" w:rsidRDefault="00BE618A" w:rsidP="00C2278D">
      <w:pPr>
        <w:rPr>
          <w:sz w:val="24"/>
          <w:szCs w:val="24"/>
        </w:rPr>
      </w:pPr>
      <w:r>
        <w:rPr>
          <w:sz w:val="24"/>
          <w:szCs w:val="24"/>
        </w:rPr>
        <w:t>Throughout the project I became increasingly aware that autobi</w:t>
      </w:r>
      <w:r w:rsidR="006D678A">
        <w:rPr>
          <w:sz w:val="24"/>
          <w:szCs w:val="24"/>
        </w:rPr>
        <w:t>ographical practice is not simply about deciding what to reveal, but also what deserves to remain private. Rather than asking audiences to remember my childhood, this project asks them to reconsider</w:t>
      </w:r>
      <w:r w:rsidR="00F6713D">
        <w:rPr>
          <w:sz w:val="24"/>
          <w:szCs w:val="24"/>
        </w:rPr>
        <w:t xml:space="preserve"> how ordinary objects might quietly preserve the emotional histories of all our lives. </w:t>
      </w:r>
    </w:p>
    <w:p w14:paraId="72485714" w14:textId="732A6CF9" w:rsidR="00E62B3D" w:rsidRDefault="00B9156D" w:rsidP="008F12AC">
      <w:pPr>
        <w:rPr>
          <w:color w:val="A02B93" w:themeColor="accent5"/>
          <w:sz w:val="24"/>
          <w:szCs w:val="24"/>
        </w:rPr>
      </w:pPr>
      <w:r w:rsidRPr="00E62B3D">
        <w:rPr>
          <w:sz w:val="24"/>
          <w:szCs w:val="24"/>
        </w:rPr>
        <w:t>Where Do I Go When No One Calls?</w:t>
      </w:r>
      <w:r w:rsidRPr="00B9156D">
        <w:rPr>
          <w:color w:val="A02B93" w:themeColor="accent5"/>
          <w:sz w:val="24"/>
          <w:szCs w:val="24"/>
        </w:rPr>
        <w:t xml:space="preserve"> </w:t>
      </w:r>
    </w:p>
    <w:p w14:paraId="04073E14" w14:textId="6091CDE5" w:rsidR="00E62B3D" w:rsidRDefault="00E62B3D" w:rsidP="008F12AC">
      <w:pPr>
        <w:rPr>
          <w:sz w:val="24"/>
          <w:szCs w:val="24"/>
        </w:rPr>
      </w:pPr>
      <w:r>
        <w:rPr>
          <w:sz w:val="24"/>
          <w:szCs w:val="24"/>
        </w:rPr>
        <w:t xml:space="preserve">was inspired by the Fisher-Price chatter telephone, a familiar childhood toy that initially represented nostalgia. As the project developed, I realised the title had become something much more personal. It was no longer asking where the forgotten toys go, but where the forgotten memories and versions of ourselves remain until we are ready to return to them. The installation became my response to that question. Through ordinary objects, I discovered that the past had never disappeared; it had simply </w:t>
      </w:r>
      <w:r w:rsidR="009173F6">
        <w:rPr>
          <w:sz w:val="24"/>
          <w:szCs w:val="24"/>
        </w:rPr>
        <w:t>been preserved within the things that had witnesse</w:t>
      </w:r>
      <w:r w:rsidR="005C6061">
        <w:rPr>
          <w:sz w:val="24"/>
          <w:szCs w:val="24"/>
        </w:rPr>
        <w:t>d</w:t>
      </w:r>
      <w:r w:rsidR="009173F6">
        <w:rPr>
          <w:sz w:val="24"/>
          <w:szCs w:val="24"/>
        </w:rPr>
        <w:t xml:space="preserve"> it</w:t>
      </w:r>
      <w:r w:rsidR="008346F5">
        <w:rPr>
          <w:sz w:val="24"/>
          <w:szCs w:val="24"/>
        </w:rPr>
        <w:t xml:space="preserve"> </w:t>
      </w:r>
      <w:r w:rsidR="008346F5" w:rsidRPr="008346F5">
        <w:rPr>
          <w:sz w:val="24"/>
          <w:szCs w:val="24"/>
        </w:rPr>
        <w:t xml:space="preserve">(Zulfiqar, </w:t>
      </w:r>
      <w:r w:rsidR="00DE0C84" w:rsidRPr="008346F5">
        <w:rPr>
          <w:sz w:val="24"/>
          <w:szCs w:val="24"/>
        </w:rPr>
        <w:t>Jawad,</w:t>
      </w:r>
      <w:r w:rsidR="008346F5" w:rsidRPr="008346F5">
        <w:rPr>
          <w:sz w:val="24"/>
          <w:szCs w:val="24"/>
        </w:rPr>
        <w:t xml:space="preserve"> and Khan, 2022)</w:t>
      </w:r>
      <w:r w:rsidR="009173F6">
        <w:rPr>
          <w:sz w:val="24"/>
          <w:szCs w:val="24"/>
        </w:rPr>
        <w:t>. The title therefor</w:t>
      </w:r>
      <w:r w:rsidR="00DB1EAD">
        <w:rPr>
          <w:sz w:val="24"/>
          <w:szCs w:val="24"/>
        </w:rPr>
        <w:t>e</w:t>
      </w:r>
      <w:r w:rsidR="009173F6">
        <w:rPr>
          <w:sz w:val="24"/>
          <w:szCs w:val="24"/>
        </w:rPr>
        <w:t xml:space="preserve"> reflects the project’s journey from collective nostalgia</w:t>
      </w:r>
      <w:r w:rsidR="00E210F4">
        <w:rPr>
          <w:sz w:val="24"/>
          <w:szCs w:val="24"/>
        </w:rPr>
        <w:t xml:space="preserve"> towards autobiography, </w:t>
      </w:r>
      <w:r w:rsidR="00A30939">
        <w:rPr>
          <w:sz w:val="24"/>
          <w:szCs w:val="24"/>
        </w:rPr>
        <w:t>memory,</w:t>
      </w:r>
      <w:r w:rsidR="00E210F4">
        <w:rPr>
          <w:sz w:val="24"/>
          <w:szCs w:val="24"/>
        </w:rPr>
        <w:t xml:space="preserve"> and the quiet belief that even forgotten parts of ourselves can still be found. </w:t>
      </w:r>
    </w:p>
    <w:p w14:paraId="64437A44" w14:textId="77777777" w:rsidR="00E210F4" w:rsidRPr="00E62B3D" w:rsidRDefault="00E210F4" w:rsidP="008F12AC">
      <w:pPr>
        <w:rPr>
          <w:sz w:val="24"/>
          <w:szCs w:val="24"/>
        </w:rPr>
      </w:pPr>
    </w:p>
    <w:p w14:paraId="1CC6FF50" w14:textId="7DF36C04" w:rsidR="008F12AC" w:rsidRDefault="008F12AC" w:rsidP="008F12AC">
      <w:pPr>
        <w:rPr>
          <w:b/>
          <w:bCs/>
          <w:i/>
          <w:iCs/>
          <w:sz w:val="24"/>
          <w:szCs w:val="24"/>
          <w:u w:val="single"/>
        </w:rPr>
      </w:pPr>
      <w:r w:rsidRPr="0075319B">
        <w:rPr>
          <w:b/>
          <w:bCs/>
          <w:i/>
          <w:iCs/>
          <w:sz w:val="24"/>
          <w:szCs w:val="24"/>
          <w:u w:val="single"/>
        </w:rPr>
        <w:t>Making Before Understanding</w:t>
      </w:r>
    </w:p>
    <w:p w14:paraId="6089C8CF" w14:textId="1043B35E" w:rsidR="007F5491" w:rsidRDefault="00C50BCD" w:rsidP="007F5491">
      <w:pPr>
        <w:rPr>
          <w:sz w:val="24"/>
          <w:szCs w:val="24"/>
        </w:rPr>
      </w:pPr>
      <w:r>
        <w:rPr>
          <w:sz w:val="24"/>
          <w:szCs w:val="24"/>
        </w:rPr>
        <w:t xml:space="preserve">Practice-Led Research and Reflection </w:t>
      </w:r>
    </w:p>
    <w:p w14:paraId="4FF76214" w14:textId="777931D2" w:rsidR="009844A4" w:rsidRDefault="009844A4" w:rsidP="007F5491">
      <w:pPr>
        <w:rPr>
          <w:sz w:val="24"/>
          <w:szCs w:val="24"/>
        </w:rPr>
      </w:pPr>
      <w:r>
        <w:rPr>
          <w:sz w:val="24"/>
          <w:szCs w:val="24"/>
        </w:rPr>
        <w:t xml:space="preserve">Looking back, I realise that I was approaching research with assumptions that no longer reflected the way I actually work. I believed research happened before making, I believed ideas were discovered through reading, </w:t>
      </w:r>
      <w:r w:rsidR="00A30939">
        <w:rPr>
          <w:sz w:val="24"/>
          <w:szCs w:val="24"/>
        </w:rPr>
        <w:t>searching,</w:t>
      </w:r>
      <w:r>
        <w:rPr>
          <w:sz w:val="24"/>
          <w:szCs w:val="24"/>
        </w:rPr>
        <w:t xml:space="preserve"> and planning before they were translated into practice. This project challenged that understanding completely. </w:t>
      </w:r>
    </w:p>
    <w:p w14:paraId="137D6E53" w14:textId="52235FE0" w:rsidR="009844A4" w:rsidRDefault="009844A4" w:rsidP="007F5491">
      <w:pPr>
        <w:rPr>
          <w:sz w:val="24"/>
          <w:szCs w:val="24"/>
        </w:rPr>
      </w:pPr>
      <w:r>
        <w:rPr>
          <w:sz w:val="24"/>
          <w:szCs w:val="24"/>
        </w:rPr>
        <w:t>The idea of the archive emerged gradually through discussions with my tutors, sketchbook development and reflective conversations surrounding the work itself</w:t>
      </w:r>
      <w:r w:rsidR="0044658A">
        <w:rPr>
          <w:sz w:val="24"/>
          <w:szCs w:val="24"/>
        </w:rPr>
        <w:t xml:space="preserve">. Rather than beginning with conclusions and producing artwork to support them, the making process generated the questions that required answering. </w:t>
      </w:r>
    </w:p>
    <w:p w14:paraId="4CD0672B" w14:textId="1D4FA08D" w:rsidR="0044658A" w:rsidRDefault="0044658A" w:rsidP="007F5491">
      <w:pPr>
        <w:rPr>
          <w:sz w:val="24"/>
          <w:szCs w:val="24"/>
        </w:rPr>
      </w:pPr>
      <w:r>
        <w:rPr>
          <w:sz w:val="24"/>
          <w:szCs w:val="24"/>
        </w:rPr>
        <w:t xml:space="preserve">The work came first, the understanding arrived afterwards. This shift fundamentally changed my understanding of practice – led research. I </w:t>
      </w:r>
      <w:r w:rsidR="00436C80">
        <w:rPr>
          <w:sz w:val="24"/>
          <w:szCs w:val="24"/>
        </w:rPr>
        <w:t>no longer</w:t>
      </w:r>
      <w:r>
        <w:rPr>
          <w:sz w:val="24"/>
          <w:szCs w:val="24"/>
        </w:rPr>
        <w:t xml:space="preserve"> view making as the outcome of research. Instead, I began to understand making as a form of research in </w:t>
      </w:r>
      <w:r w:rsidR="008A1F20">
        <w:rPr>
          <w:sz w:val="24"/>
          <w:szCs w:val="24"/>
        </w:rPr>
        <w:t>itself</w:t>
      </w:r>
      <w:r w:rsidR="008A1F20" w:rsidRPr="008A1F20">
        <w:t xml:space="preserve"> </w:t>
      </w:r>
      <w:r w:rsidR="008A1F20">
        <w:t>(</w:t>
      </w:r>
      <w:r w:rsidR="008A1F20" w:rsidRPr="008A1F20">
        <w:rPr>
          <w:sz w:val="24"/>
          <w:szCs w:val="24"/>
        </w:rPr>
        <w:t xml:space="preserve">Crowley, </w:t>
      </w:r>
      <w:r w:rsidR="002327B5" w:rsidRPr="008A1F20">
        <w:rPr>
          <w:sz w:val="24"/>
          <w:szCs w:val="24"/>
        </w:rPr>
        <w:t>2022</w:t>
      </w:r>
      <w:r w:rsidR="002327B5" w:rsidRPr="002327B5">
        <w:t>;</w:t>
      </w:r>
      <w:r w:rsidR="002327B5" w:rsidRPr="002327B5">
        <w:rPr>
          <w:sz w:val="24"/>
          <w:szCs w:val="24"/>
        </w:rPr>
        <w:t xml:space="preserve"> Daly, 2021</w:t>
      </w:r>
      <w:r w:rsidR="008A1F20" w:rsidRPr="008A1F20">
        <w:rPr>
          <w:sz w:val="24"/>
          <w:szCs w:val="24"/>
        </w:rPr>
        <w:t>)</w:t>
      </w:r>
      <w:r>
        <w:rPr>
          <w:sz w:val="24"/>
          <w:szCs w:val="24"/>
        </w:rPr>
        <w:t xml:space="preserve">. </w:t>
      </w:r>
      <w:r w:rsidR="00436C80">
        <w:rPr>
          <w:sz w:val="24"/>
          <w:szCs w:val="24"/>
        </w:rPr>
        <w:t xml:space="preserve">The artwork did not illustrate pre-existing ideas, it uncovered them. </w:t>
      </w:r>
    </w:p>
    <w:p w14:paraId="7B30DF2B" w14:textId="5BB70FEB" w:rsidR="00436C80" w:rsidRDefault="006E6FC9" w:rsidP="007F5491">
      <w:pPr>
        <w:rPr>
          <w:sz w:val="24"/>
          <w:szCs w:val="24"/>
        </w:rPr>
      </w:pPr>
      <w:r>
        <w:rPr>
          <w:sz w:val="24"/>
          <w:szCs w:val="24"/>
        </w:rPr>
        <w:lastRenderedPageBreak/>
        <w:t xml:space="preserve">For this </w:t>
      </w:r>
      <w:r w:rsidR="00A30939">
        <w:rPr>
          <w:sz w:val="24"/>
          <w:szCs w:val="24"/>
        </w:rPr>
        <w:t>project,</w:t>
      </w:r>
      <w:r>
        <w:rPr>
          <w:sz w:val="24"/>
          <w:szCs w:val="24"/>
        </w:rPr>
        <w:t xml:space="preserve"> my tutor wanted </w:t>
      </w:r>
      <w:r w:rsidR="00D83544">
        <w:rPr>
          <w:sz w:val="24"/>
          <w:szCs w:val="24"/>
        </w:rPr>
        <w:t xml:space="preserve">to see ‘My Brain on Paper’ throughout my sketchbook so for the first time I decided to show </w:t>
      </w:r>
      <w:r w:rsidR="00CA2E0D">
        <w:rPr>
          <w:sz w:val="24"/>
          <w:szCs w:val="24"/>
        </w:rPr>
        <w:t>the break I took in my sketchbook. It actually became a particul</w:t>
      </w:r>
      <w:r w:rsidR="007B5C71">
        <w:rPr>
          <w:sz w:val="24"/>
          <w:szCs w:val="24"/>
        </w:rPr>
        <w:t xml:space="preserve">arly important </w:t>
      </w:r>
      <w:r w:rsidR="00A85DD3">
        <w:rPr>
          <w:sz w:val="24"/>
          <w:szCs w:val="24"/>
        </w:rPr>
        <w:t xml:space="preserve">part </w:t>
      </w:r>
      <w:r w:rsidR="007B5C71">
        <w:rPr>
          <w:sz w:val="24"/>
          <w:szCs w:val="24"/>
        </w:rPr>
        <w:t>of this process. Initially, this pause appeared to represent uncertainty or creative difficulty</w:t>
      </w:r>
      <w:r w:rsidR="00DA7F7D">
        <w:rPr>
          <w:sz w:val="24"/>
          <w:szCs w:val="24"/>
        </w:rPr>
        <w:t xml:space="preserve">, looking back, I understand it differently. </w:t>
      </w:r>
    </w:p>
    <w:p w14:paraId="7907FB0E" w14:textId="12B32093" w:rsidR="00DA7F7D" w:rsidRDefault="00DA7F7D" w:rsidP="007F5491">
      <w:pPr>
        <w:rPr>
          <w:sz w:val="24"/>
          <w:szCs w:val="24"/>
        </w:rPr>
      </w:pPr>
      <w:r>
        <w:rPr>
          <w:sz w:val="24"/>
          <w:szCs w:val="24"/>
        </w:rPr>
        <w:t xml:space="preserve">The break provided permission, more specifically it provided permission to enter the work myself. </w:t>
      </w:r>
    </w:p>
    <w:p w14:paraId="0A429B87" w14:textId="532CAB3A" w:rsidR="00652CEB" w:rsidRDefault="00652CEB" w:rsidP="007F5491">
      <w:pPr>
        <w:rPr>
          <w:sz w:val="24"/>
          <w:szCs w:val="24"/>
        </w:rPr>
      </w:pPr>
      <w:r>
        <w:rPr>
          <w:sz w:val="24"/>
          <w:szCs w:val="24"/>
        </w:rPr>
        <w:t xml:space="preserve">Until this point, I had </w:t>
      </w:r>
      <w:r w:rsidR="0017482A">
        <w:rPr>
          <w:sz w:val="24"/>
          <w:szCs w:val="24"/>
        </w:rPr>
        <w:t>consciously</w:t>
      </w:r>
      <w:r>
        <w:rPr>
          <w:sz w:val="24"/>
          <w:szCs w:val="24"/>
        </w:rPr>
        <w:t xml:space="preserve"> </w:t>
      </w:r>
      <w:r w:rsidR="0017482A">
        <w:rPr>
          <w:sz w:val="24"/>
          <w:szCs w:val="24"/>
        </w:rPr>
        <w:t xml:space="preserve">attempted to keep a distance between my own experiences and the project. The pause became the moment I gave myself consent to remove that boundary. Only after this happened did the project begin to reveal what it had been trying to become all along. </w:t>
      </w:r>
    </w:p>
    <w:p w14:paraId="094AC042" w14:textId="302BA0A4" w:rsidR="0017482A" w:rsidRDefault="0017482A" w:rsidP="007F5491">
      <w:pPr>
        <w:rPr>
          <w:sz w:val="24"/>
          <w:szCs w:val="24"/>
        </w:rPr>
      </w:pPr>
      <w:r>
        <w:rPr>
          <w:sz w:val="24"/>
          <w:szCs w:val="24"/>
        </w:rPr>
        <w:t>Reflection therefor</w:t>
      </w:r>
      <w:r w:rsidR="0043278D">
        <w:rPr>
          <w:sz w:val="24"/>
          <w:szCs w:val="24"/>
        </w:rPr>
        <w:t>e</w:t>
      </w:r>
      <w:r>
        <w:rPr>
          <w:sz w:val="24"/>
          <w:szCs w:val="24"/>
        </w:rPr>
        <w:t xml:space="preserve"> became more than documentation. It became methodology</w:t>
      </w:r>
      <w:r w:rsidR="00F10B0C" w:rsidRPr="00F10B0C">
        <w:t xml:space="preserve"> </w:t>
      </w:r>
      <w:r w:rsidR="00F10B0C" w:rsidRPr="00F10B0C">
        <w:rPr>
          <w:sz w:val="24"/>
          <w:szCs w:val="24"/>
        </w:rPr>
        <w:t>(Crowley, 2022)</w:t>
      </w:r>
      <w:r>
        <w:rPr>
          <w:sz w:val="24"/>
          <w:szCs w:val="24"/>
        </w:rPr>
        <w:t xml:space="preserve">. </w:t>
      </w:r>
    </w:p>
    <w:p w14:paraId="7EEB69BB" w14:textId="3DAF08AA" w:rsidR="0017482A" w:rsidRDefault="0017482A" w:rsidP="007F5491">
      <w:pPr>
        <w:rPr>
          <w:sz w:val="24"/>
          <w:szCs w:val="24"/>
        </w:rPr>
      </w:pPr>
      <w:r>
        <w:rPr>
          <w:sz w:val="24"/>
          <w:szCs w:val="24"/>
        </w:rPr>
        <w:t xml:space="preserve">Conversations surrounding </w:t>
      </w:r>
      <w:r w:rsidR="005D1FE7">
        <w:rPr>
          <w:sz w:val="24"/>
          <w:szCs w:val="24"/>
        </w:rPr>
        <w:t>indi</w:t>
      </w:r>
      <w:r w:rsidR="00B95EE9">
        <w:rPr>
          <w:sz w:val="24"/>
          <w:szCs w:val="24"/>
        </w:rPr>
        <w:t xml:space="preserve">vidual objects repeatedly uncovered meanings that had remained invisible </w:t>
      </w:r>
      <w:r w:rsidR="009F7BCF">
        <w:rPr>
          <w:sz w:val="24"/>
          <w:szCs w:val="24"/>
        </w:rPr>
        <w:t>during the act of drawing itself</w:t>
      </w:r>
      <w:r w:rsidR="008543D2">
        <w:rPr>
          <w:sz w:val="24"/>
          <w:szCs w:val="24"/>
        </w:rPr>
        <w:t xml:space="preserve">. Questions </w:t>
      </w:r>
      <w:r w:rsidR="00DD775E">
        <w:rPr>
          <w:sz w:val="24"/>
          <w:szCs w:val="24"/>
        </w:rPr>
        <w:t>functioned as</w:t>
      </w:r>
      <w:r w:rsidR="008543D2">
        <w:rPr>
          <w:sz w:val="24"/>
          <w:szCs w:val="24"/>
        </w:rPr>
        <w:t xml:space="preserve"> prompts that allowed memories, </w:t>
      </w:r>
      <w:r w:rsidR="00A30939">
        <w:rPr>
          <w:sz w:val="24"/>
          <w:szCs w:val="24"/>
        </w:rPr>
        <w:t>relationships,</w:t>
      </w:r>
      <w:r w:rsidR="008543D2">
        <w:rPr>
          <w:sz w:val="24"/>
          <w:szCs w:val="24"/>
        </w:rPr>
        <w:t xml:space="preserve"> and patterns </w:t>
      </w:r>
      <w:r w:rsidR="00E210DF">
        <w:rPr>
          <w:sz w:val="24"/>
          <w:szCs w:val="24"/>
        </w:rPr>
        <w:t xml:space="preserve">to emerge gradually rather than forcing immediate interpretation. </w:t>
      </w:r>
    </w:p>
    <w:p w14:paraId="2AE8EA0F" w14:textId="73F60A9A" w:rsidR="004C6928" w:rsidRPr="004C6928" w:rsidRDefault="00B5150D" w:rsidP="007F5491">
      <w:pPr>
        <w:rPr>
          <w:sz w:val="24"/>
          <w:szCs w:val="24"/>
        </w:rPr>
      </w:pPr>
      <w:r>
        <w:rPr>
          <w:sz w:val="24"/>
          <w:szCs w:val="24"/>
        </w:rPr>
        <w:t xml:space="preserve">In many ways, the questions became part of the research method. </w:t>
      </w:r>
    </w:p>
    <w:p w14:paraId="45DEA03B" w14:textId="4F342289" w:rsidR="00B5150D" w:rsidRDefault="004C6928" w:rsidP="007F5491">
      <w:pPr>
        <w:rPr>
          <w:sz w:val="24"/>
          <w:szCs w:val="24"/>
        </w:rPr>
      </w:pPr>
      <w:r>
        <w:rPr>
          <w:sz w:val="24"/>
          <w:szCs w:val="24"/>
        </w:rPr>
        <w:t xml:space="preserve">They provided structure through difficult memories while </w:t>
      </w:r>
      <w:r w:rsidR="00ED54FB">
        <w:rPr>
          <w:sz w:val="24"/>
          <w:szCs w:val="24"/>
        </w:rPr>
        <w:t xml:space="preserve">simultaneously creating enough distance to examine them critically. </w:t>
      </w:r>
      <w:r w:rsidR="00AE4C6A">
        <w:rPr>
          <w:sz w:val="24"/>
          <w:szCs w:val="24"/>
        </w:rPr>
        <w:t xml:space="preserve">Without these </w:t>
      </w:r>
      <w:r w:rsidR="00FA74E0">
        <w:rPr>
          <w:sz w:val="24"/>
          <w:szCs w:val="24"/>
        </w:rPr>
        <w:t xml:space="preserve">conversations, I suspect many of the connections within the work would </w:t>
      </w:r>
      <w:r w:rsidR="00E61FA9">
        <w:rPr>
          <w:sz w:val="24"/>
          <w:szCs w:val="24"/>
        </w:rPr>
        <w:t xml:space="preserve">have remained unnoticed. </w:t>
      </w:r>
    </w:p>
    <w:p w14:paraId="223BBBBC" w14:textId="34DCB435" w:rsidR="00E61FA9" w:rsidRDefault="00E61FA9" w:rsidP="007F5491">
      <w:pPr>
        <w:rPr>
          <w:sz w:val="24"/>
          <w:szCs w:val="24"/>
        </w:rPr>
      </w:pPr>
      <w:r>
        <w:rPr>
          <w:sz w:val="24"/>
          <w:szCs w:val="24"/>
        </w:rPr>
        <w:t xml:space="preserve">The archive sheets in my sketchbook became a process of discovery rather than explanation. </w:t>
      </w:r>
      <w:r w:rsidR="002536CB">
        <w:rPr>
          <w:sz w:val="24"/>
          <w:szCs w:val="24"/>
        </w:rPr>
        <w:t xml:space="preserve">As the project developed, recurring patterns began to appear across multiple </w:t>
      </w:r>
      <w:r w:rsidR="004757C5">
        <w:rPr>
          <w:sz w:val="24"/>
          <w:szCs w:val="24"/>
        </w:rPr>
        <w:t xml:space="preserve">objects regardless of their original context or meaning. </w:t>
      </w:r>
    </w:p>
    <w:p w14:paraId="148DAFEB" w14:textId="3A719957" w:rsidR="004757C5" w:rsidRDefault="00A52A76" w:rsidP="007F5491">
      <w:pPr>
        <w:rPr>
          <w:sz w:val="24"/>
          <w:szCs w:val="24"/>
        </w:rPr>
      </w:pPr>
      <w:r>
        <w:rPr>
          <w:sz w:val="24"/>
          <w:szCs w:val="24"/>
        </w:rPr>
        <w:t>Protection emerged repeatedly, permission emerged repeatedly, care emerged repeat</w:t>
      </w:r>
      <w:r w:rsidR="00E45A16">
        <w:rPr>
          <w:sz w:val="24"/>
          <w:szCs w:val="24"/>
        </w:rPr>
        <w:t xml:space="preserve">edly. </w:t>
      </w:r>
    </w:p>
    <w:p w14:paraId="2FDF874F" w14:textId="4701FF35" w:rsidR="00E45A16" w:rsidRDefault="00E45A16" w:rsidP="007F5491">
      <w:pPr>
        <w:rPr>
          <w:sz w:val="24"/>
          <w:szCs w:val="24"/>
        </w:rPr>
      </w:pPr>
      <w:r>
        <w:rPr>
          <w:sz w:val="24"/>
          <w:szCs w:val="24"/>
        </w:rPr>
        <w:t>Although the objects differed significantly from one another,</w:t>
      </w:r>
      <w:r w:rsidR="00304036">
        <w:rPr>
          <w:sz w:val="24"/>
          <w:szCs w:val="24"/>
        </w:rPr>
        <w:t xml:space="preserve"> they continually returned to these same themes. </w:t>
      </w:r>
    </w:p>
    <w:p w14:paraId="38836425" w14:textId="7034C0A2" w:rsidR="009328B5" w:rsidRDefault="009328B5" w:rsidP="007F5491">
      <w:pPr>
        <w:rPr>
          <w:sz w:val="24"/>
          <w:szCs w:val="24"/>
        </w:rPr>
      </w:pPr>
      <w:r>
        <w:rPr>
          <w:sz w:val="24"/>
          <w:szCs w:val="24"/>
        </w:rPr>
        <w:t xml:space="preserve">The DVD stand </w:t>
      </w:r>
      <w:r w:rsidR="00AA63BA">
        <w:rPr>
          <w:sz w:val="24"/>
          <w:szCs w:val="24"/>
        </w:rPr>
        <w:t xml:space="preserve">became associated with restoration. </w:t>
      </w:r>
    </w:p>
    <w:p w14:paraId="46B3EADB" w14:textId="3F816730" w:rsidR="00AA63BA" w:rsidRDefault="00F8123C" w:rsidP="007F5491">
      <w:pPr>
        <w:rPr>
          <w:sz w:val="24"/>
          <w:szCs w:val="24"/>
        </w:rPr>
      </w:pPr>
      <w:r>
        <w:rPr>
          <w:sz w:val="24"/>
          <w:szCs w:val="24"/>
        </w:rPr>
        <w:t xml:space="preserve">The bed became associated with safety. </w:t>
      </w:r>
    </w:p>
    <w:p w14:paraId="3B8B699D" w14:textId="762EC5C9" w:rsidR="00F8123C" w:rsidRDefault="00F8123C" w:rsidP="007F5491">
      <w:pPr>
        <w:rPr>
          <w:sz w:val="24"/>
          <w:szCs w:val="24"/>
        </w:rPr>
      </w:pPr>
      <w:r>
        <w:rPr>
          <w:sz w:val="24"/>
          <w:szCs w:val="24"/>
        </w:rPr>
        <w:t xml:space="preserve">The Xbox became associated with protection. </w:t>
      </w:r>
    </w:p>
    <w:p w14:paraId="457C43CD" w14:textId="39E2BC45" w:rsidR="00295EB5" w:rsidRDefault="00F8123C" w:rsidP="007F5491">
      <w:pPr>
        <w:rPr>
          <w:sz w:val="24"/>
          <w:szCs w:val="24"/>
        </w:rPr>
      </w:pPr>
      <w:r>
        <w:rPr>
          <w:sz w:val="24"/>
          <w:szCs w:val="24"/>
        </w:rPr>
        <w:t xml:space="preserve">The tree became associated with care. </w:t>
      </w:r>
    </w:p>
    <w:p w14:paraId="00009CC9" w14:textId="6955507F" w:rsidR="00295EB5" w:rsidRDefault="00295EB5" w:rsidP="007F5491">
      <w:pPr>
        <w:rPr>
          <w:sz w:val="24"/>
          <w:szCs w:val="24"/>
        </w:rPr>
      </w:pPr>
      <w:r>
        <w:rPr>
          <w:sz w:val="24"/>
          <w:szCs w:val="24"/>
        </w:rPr>
        <w:t xml:space="preserve">The signature became associated with permission. </w:t>
      </w:r>
    </w:p>
    <w:p w14:paraId="5BD7DBE0" w14:textId="4C6D2415" w:rsidR="00057A83" w:rsidRDefault="00057A83" w:rsidP="007F5491">
      <w:pPr>
        <w:rPr>
          <w:sz w:val="24"/>
          <w:szCs w:val="24"/>
        </w:rPr>
      </w:pPr>
      <w:r>
        <w:rPr>
          <w:sz w:val="24"/>
          <w:szCs w:val="24"/>
        </w:rPr>
        <w:t xml:space="preserve">These patterns were not intentionally embedded into the work from the outset, they </w:t>
      </w:r>
      <w:r w:rsidR="0025287E">
        <w:rPr>
          <w:sz w:val="24"/>
          <w:szCs w:val="24"/>
        </w:rPr>
        <w:t>revealed</w:t>
      </w:r>
      <w:r>
        <w:rPr>
          <w:sz w:val="24"/>
          <w:szCs w:val="24"/>
        </w:rPr>
        <w:t xml:space="preserve"> themselves through reflection. </w:t>
      </w:r>
    </w:p>
    <w:p w14:paraId="31B468EF" w14:textId="5A9022D6" w:rsidR="0025287E" w:rsidRDefault="0025287E" w:rsidP="007F5491">
      <w:pPr>
        <w:rPr>
          <w:sz w:val="24"/>
          <w:szCs w:val="24"/>
        </w:rPr>
      </w:pPr>
      <w:r>
        <w:rPr>
          <w:sz w:val="24"/>
          <w:szCs w:val="24"/>
        </w:rPr>
        <w:lastRenderedPageBreak/>
        <w:t xml:space="preserve">Perhaps the most surprising discovery within this process was not the </w:t>
      </w:r>
      <w:r w:rsidR="004274CF">
        <w:rPr>
          <w:sz w:val="24"/>
          <w:szCs w:val="24"/>
        </w:rPr>
        <w:t xml:space="preserve">work itself but my own response to it. </w:t>
      </w:r>
      <w:r w:rsidR="00AE5BBD">
        <w:rPr>
          <w:sz w:val="24"/>
          <w:szCs w:val="24"/>
        </w:rPr>
        <w:t xml:space="preserve">The project revealed how much I remembered. It also revealed </w:t>
      </w:r>
      <w:r w:rsidR="009C0443">
        <w:rPr>
          <w:sz w:val="24"/>
          <w:szCs w:val="24"/>
        </w:rPr>
        <w:t xml:space="preserve">how much courage was required to remember it. </w:t>
      </w:r>
    </w:p>
    <w:p w14:paraId="0D589A99" w14:textId="734C1B95" w:rsidR="009C0443" w:rsidRDefault="009C0443" w:rsidP="007F5491">
      <w:pPr>
        <w:rPr>
          <w:sz w:val="24"/>
          <w:szCs w:val="24"/>
        </w:rPr>
      </w:pPr>
      <w:r>
        <w:rPr>
          <w:sz w:val="24"/>
          <w:szCs w:val="24"/>
        </w:rPr>
        <w:t xml:space="preserve">Looking back, I realise that bravery became an unexpected methodology within the project. Certain objects required permission before they could be drawn, </w:t>
      </w:r>
      <w:r w:rsidR="00A30939">
        <w:rPr>
          <w:sz w:val="24"/>
          <w:szCs w:val="24"/>
        </w:rPr>
        <w:t>discussed,</w:t>
      </w:r>
      <w:r>
        <w:rPr>
          <w:sz w:val="24"/>
          <w:szCs w:val="24"/>
        </w:rPr>
        <w:t xml:space="preserve"> or understood. </w:t>
      </w:r>
      <w:r w:rsidR="00E929F2">
        <w:rPr>
          <w:sz w:val="24"/>
          <w:szCs w:val="24"/>
        </w:rPr>
        <w:t xml:space="preserve">The act of making therefore became </w:t>
      </w:r>
      <w:r w:rsidR="00D33C45">
        <w:rPr>
          <w:sz w:val="24"/>
          <w:szCs w:val="24"/>
        </w:rPr>
        <w:t xml:space="preserve">inseparable from the act of trusting myself enough to continue. </w:t>
      </w:r>
      <w:r w:rsidR="00E630D4">
        <w:rPr>
          <w:sz w:val="24"/>
          <w:szCs w:val="24"/>
        </w:rPr>
        <w:t xml:space="preserve">This project ultimately transformed my understanding of what research can be. </w:t>
      </w:r>
    </w:p>
    <w:p w14:paraId="76C6364C" w14:textId="385CC3A6" w:rsidR="00E630D4" w:rsidRPr="00E630D4" w:rsidRDefault="00E630D4" w:rsidP="007F5491">
      <w:pPr>
        <w:rPr>
          <w:b/>
          <w:bCs/>
          <w:sz w:val="24"/>
          <w:szCs w:val="24"/>
        </w:rPr>
      </w:pPr>
      <w:r w:rsidRPr="00E630D4">
        <w:rPr>
          <w:b/>
          <w:bCs/>
          <w:sz w:val="24"/>
          <w:szCs w:val="24"/>
        </w:rPr>
        <w:t xml:space="preserve">I used to think research happened when you searched for it. </w:t>
      </w:r>
    </w:p>
    <w:p w14:paraId="4A771264" w14:textId="1270E837" w:rsidR="00E630D4" w:rsidRPr="00E630D4" w:rsidRDefault="00E630D4" w:rsidP="007F5491">
      <w:pPr>
        <w:rPr>
          <w:b/>
          <w:bCs/>
          <w:sz w:val="24"/>
          <w:szCs w:val="24"/>
        </w:rPr>
      </w:pPr>
      <w:r w:rsidRPr="00E630D4">
        <w:rPr>
          <w:b/>
          <w:bCs/>
          <w:sz w:val="24"/>
          <w:szCs w:val="24"/>
        </w:rPr>
        <w:t xml:space="preserve">Now I think research happens when you let it. </w:t>
      </w:r>
    </w:p>
    <w:p w14:paraId="7A6E3AAF" w14:textId="48229845" w:rsidR="00E630D4" w:rsidRDefault="00E630D4" w:rsidP="007F5491">
      <w:pPr>
        <w:rPr>
          <w:sz w:val="24"/>
          <w:szCs w:val="24"/>
        </w:rPr>
      </w:pPr>
      <w:r>
        <w:rPr>
          <w:sz w:val="24"/>
          <w:szCs w:val="24"/>
        </w:rPr>
        <w:t xml:space="preserve">Sometimes research does not arrive through answers. </w:t>
      </w:r>
    </w:p>
    <w:p w14:paraId="7AAA0C1A" w14:textId="1D5785FD" w:rsidR="00E630D4" w:rsidRDefault="00E630D4" w:rsidP="007F5491">
      <w:pPr>
        <w:rPr>
          <w:sz w:val="24"/>
          <w:szCs w:val="24"/>
        </w:rPr>
      </w:pPr>
      <w:r>
        <w:rPr>
          <w:sz w:val="24"/>
          <w:szCs w:val="24"/>
        </w:rPr>
        <w:t xml:space="preserve">Sometimes it arrives through objects, conversations, pauses, through noticing patterns that were present long before you had the language to describe them. Perhaps </w:t>
      </w:r>
      <w:r w:rsidR="002F51A5">
        <w:rPr>
          <w:sz w:val="24"/>
          <w:szCs w:val="24"/>
        </w:rPr>
        <w:t>the most imp</w:t>
      </w:r>
      <w:r w:rsidR="004F63D2">
        <w:rPr>
          <w:sz w:val="24"/>
          <w:szCs w:val="24"/>
        </w:rPr>
        <w:t xml:space="preserve">ortant discovery of this project was that I did not make work to prove an idea. I made work to discover one. </w:t>
      </w:r>
    </w:p>
    <w:p w14:paraId="5BA21B2E" w14:textId="77777777" w:rsidR="004F63D2" w:rsidRDefault="004F63D2" w:rsidP="008F12AC">
      <w:pPr>
        <w:rPr>
          <w:sz w:val="24"/>
          <w:szCs w:val="24"/>
        </w:rPr>
      </w:pPr>
    </w:p>
    <w:p w14:paraId="640D8086" w14:textId="17E8DE3A" w:rsidR="008F12AC" w:rsidRDefault="008F12AC" w:rsidP="008F12AC">
      <w:pPr>
        <w:rPr>
          <w:b/>
          <w:bCs/>
          <w:i/>
          <w:iCs/>
          <w:sz w:val="24"/>
          <w:szCs w:val="24"/>
          <w:u w:val="single"/>
        </w:rPr>
      </w:pPr>
      <w:r w:rsidRPr="007F5491">
        <w:rPr>
          <w:b/>
          <w:bCs/>
          <w:i/>
          <w:iCs/>
          <w:sz w:val="24"/>
          <w:szCs w:val="24"/>
          <w:u w:val="single"/>
        </w:rPr>
        <w:t>The People Behind the Objects</w:t>
      </w:r>
    </w:p>
    <w:p w14:paraId="7BD68B17" w14:textId="53E6ABC4" w:rsidR="00F02611" w:rsidRDefault="008E5A97" w:rsidP="00F02611">
      <w:pPr>
        <w:rPr>
          <w:sz w:val="24"/>
          <w:szCs w:val="24"/>
        </w:rPr>
      </w:pPr>
      <w:r>
        <w:rPr>
          <w:sz w:val="24"/>
          <w:szCs w:val="24"/>
        </w:rPr>
        <w:t>Care, Protection and Permission</w:t>
      </w:r>
    </w:p>
    <w:p w14:paraId="57FB5519" w14:textId="31F7FCEB" w:rsidR="008E5A97" w:rsidRDefault="008E5A97" w:rsidP="00F02611">
      <w:pPr>
        <w:rPr>
          <w:sz w:val="24"/>
          <w:szCs w:val="24"/>
        </w:rPr>
      </w:pPr>
      <w:r>
        <w:rPr>
          <w:sz w:val="24"/>
          <w:szCs w:val="24"/>
        </w:rPr>
        <w:t>As the project developed, it became increasingly clear that the objects themselves were</w:t>
      </w:r>
      <w:r w:rsidR="005F1113">
        <w:rPr>
          <w:sz w:val="24"/>
          <w:szCs w:val="24"/>
        </w:rPr>
        <w:t xml:space="preserve"> not the true subject of the work. Although the installation is visually constructed from toys, household items, furniture and fragments of popular</w:t>
      </w:r>
      <w:r w:rsidR="009313D0">
        <w:rPr>
          <w:sz w:val="24"/>
          <w:szCs w:val="24"/>
        </w:rPr>
        <w:t xml:space="preserve"> culture, the work consistently returned to people. </w:t>
      </w:r>
    </w:p>
    <w:p w14:paraId="3309D5EF" w14:textId="059245D5" w:rsidR="009313D0" w:rsidRDefault="009313D0" w:rsidP="00F02611">
      <w:pPr>
        <w:rPr>
          <w:sz w:val="24"/>
          <w:szCs w:val="24"/>
        </w:rPr>
      </w:pPr>
      <w:r>
        <w:rPr>
          <w:sz w:val="24"/>
          <w:szCs w:val="24"/>
        </w:rPr>
        <w:t xml:space="preserve">Every object eventually led back to a relationship of mine. </w:t>
      </w:r>
    </w:p>
    <w:p w14:paraId="6FDFCA67" w14:textId="17702CB8" w:rsidR="009313D0" w:rsidRDefault="009313D0" w:rsidP="00F02611">
      <w:pPr>
        <w:rPr>
          <w:sz w:val="24"/>
          <w:szCs w:val="24"/>
        </w:rPr>
      </w:pPr>
      <w:r>
        <w:rPr>
          <w:sz w:val="24"/>
          <w:szCs w:val="24"/>
        </w:rPr>
        <w:t xml:space="preserve">The DVD stand leads back to my childhood home. The Xbox leads back to my brother. The tree leads back to kindness, and the signatures lead back to the children I teach. </w:t>
      </w:r>
    </w:p>
    <w:p w14:paraId="218DC6AF" w14:textId="61D3CBEA" w:rsidR="003C017A" w:rsidRDefault="007D5455" w:rsidP="00F02611">
      <w:pPr>
        <w:rPr>
          <w:sz w:val="24"/>
          <w:szCs w:val="24"/>
        </w:rPr>
      </w:pPr>
      <w:r>
        <w:rPr>
          <w:sz w:val="24"/>
          <w:szCs w:val="24"/>
        </w:rPr>
        <w:t xml:space="preserve">The objects remained important, but they became </w:t>
      </w:r>
      <w:r w:rsidR="000C679A">
        <w:rPr>
          <w:sz w:val="24"/>
          <w:szCs w:val="24"/>
        </w:rPr>
        <w:t>vehicles</w:t>
      </w:r>
      <w:r>
        <w:rPr>
          <w:sz w:val="24"/>
          <w:szCs w:val="24"/>
        </w:rPr>
        <w:t xml:space="preserve"> through which conversations surrounding care, protection and belonging could take place</w:t>
      </w:r>
      <w:r w:rsidR="000C679A">
        <w:rPr>
          <w:sz w:val="24"/>
          <w:szCs w:val="24"/>
        </w:rPr>
        <w:t xml:space="preserve">. </w:t>
      </w:r>
      <w:r w:rsidR="0077712E">
        <w:rPr>
          <w:sz w:val="24"/>
          <w:szCs w:val="24"/>
        </w:rPr>
        <w:t>Looking back across the archive as a whole, two themes repeatedly emerged regardless of the object being discussed: Protection, permission</w:t>
      </w:r>
      <w:r w:rsidR="00BE20FD">
        <w:rPr>
          <w:sz w:val="24"/>
          <w:szCs w:val="24"/>
        </w:rPr>
        <w:t xml:space="preserve">. </w:t>
      </w:r>
    </w:p>
    <w:p w14:paraId="2498221F" w14:textId="4FB59E78" w:rsidR="00C61685" w:rsidRDefault="00BE20FD" w:rsidP="00F02611">
      <w:pPr>
        <w:rPr>
          <w:sz w:val="24"/>
          <w:szCs w:val="24"/>
        </w:rPr>
      </w:pPr>
      <w:r>
        <w:rPr>
          <w:sz w:val="24"/>
          <w:szCs w:val="24"/>
        </w:rPr>
        <w:t xml:space="preserve">These themes were not intentionally embedded into the work during its </w:t>
      </w:r>
      <w:r w:rsidR="00DD775E">
        <w:rPr>
          <w:sz w:val="24"/>
          <w:szCs w:val="24"/>
        </w:rPr>
        <w:t>initial stages</w:t>
      </w:r>
      <w:r w:rsidR="00FB24A3">
        <w:rPr>
          <w:sz w:val="24"/>
          <w:szCs w:val="24"/>
        </w:rPr>
        <w:t xml:space="preserve"> but gradually revealed themselves through reflection and conversation</w:t>
      </w:r>
      <w:r w:rsidR="008D44B4">
        <w:rPr>
          <w:sz w:val="24"/>
          <w:szCs w:val="24"/>
        </w:rPr>
        <w:t>. Protection became visible in the restoration of damaged spaces following conflict</w:t>
      </w:r>
      <w:r w:rsidR="00EF7C24">
        <w:rPr>
          <w:sz w:val="24"/>
          <w:szCs w:val="24"/>
        </w:rPr>
        <w:t xml:space="preserve">, it appeared in the act of hiding beneath </w:t>
      </w:r>
      <w:r w:rsidR="00533903">
        <w:rPr>
          <w:sz w:val="24"/>
          <w:szCs w:val="24"/>
        </w:rPr>
        <w:t>my duvet during arguments, in wanting to protect my brother before myself, it appeared in my mother arriving as quickly as possible when I needed help</w:t>
      </w:r>
      <w:r w:rsidR="00C61685">
        <w:rPr>
          <w:sz w:val="24"/>
          <w:szCs w:val="24"/>
        </w:rPr>
        <w:t xml:space="preserve"> and in a stepfather who stayed. Perhaps most importantly, it appeared in the work itself. This project became an act of protection, not of hiding difficult experiences but reclaiming </w:t>
      </w:r>
      <w:r w:rsidR="00C61685">
        <w:rPr>
          <w:sz w:val="24"/>
          <w:szCs w:val="24"/>
        </w:rPr>
        <w:lastRenderedPageBreak/>
        <w:t xml:space="preserve">ownership over them. The installation protects my peace, my power, my innocence, my strength. </w:t>
      </w:r>
    </w:p>
    <w:p w14:paraId="2382EC32" w14:textId="7FC2844E" w:rsidR="00C61685" w:rsidRDefault="00C61685" w:rsidP="00F02611">
      <w:pPr>
        <w:rPr>
          <w:sz w:val="24"/>
          <w:szCs w:val="24"/>
        </w:rPr>
      </w:pPr>
      <w:r>
        <w:rPr>
          <w:sz w:val="24"/>
          <w:szCs w:val="24"/>
        </w:rPr>
        <w:t>The experiences that shaped this work no longer hold authority over me because they have bee</w:t>
      </w:r>
      <w:r w:rsidR="00282F9E">
        <w:rPr>
          <w:sz w:val="24"/>
          <w:szCs w:val="24"/>
        </w:rPr>
        <w:t xml:space="preserve">n </w:t>
      </w:r>
      <w:r w:rsidR="003B14F9">
        <w:rPr>
          <w:sz w:val="24"/>
          <w:szCs w:val="24"/>
        </w:rPr>
        <w:t xml:space="preserve">transformed into something else entirely. They have become art. </w:t>
      </w:r>
    </w:p>
    <w:p w14:paraId="01565744" w14:textId="54B535EC" w:rsidR="003B14F9" w:rsidRDefault="003B14F9" w:rsidP="00F02611">
      <w:pPr>
        <w:rPr>
          <w:sz w:val="24"/>
          <w:szCs w:val="24"/>
        </w:rPr>
      </w:pPr>
      <w:r>
        <w:rPr>
          <w:sz w:val="24"/>
          <w:szCs w:val="24"/>
        </w:rPr>
        <w:t>Through making, the work became evidence not only of my survival but of agency</w:t>
      </w:r>
      <w:r w:rsidR="008B40DD">
        <w:rPr>
          <w:sz w:val="24"/>
          <w:szCs w:val="24"/>
        </w:rPr>
        <w:t xml:space="preserve">. </w:t>
      </w:r>
      <w:r>
        <w:rPr>
          <w:sz w:val="24"/>
          <w:szCs w:val="24"/>
        </w:rPr>
        <w:t xml:space="preserve">Protection and </w:t>
      </w:r>
      <w:r w:rsidR="008B40DD">
        <w:rPr>
          <w:sz w:val="24"/>
          <w:szCs w:val="24"/>
        </w:rPr>
        <w:t>safety,</w:t>
      </w:r>
      <w:r>
        <w:rPr>
          <w:sz w:val="24"/>
          <w:szCs w:val="24"/>
        </w:rPr>
        <w:t xml:space="preserve"> however, are not the same thing. </w:t>
      </w:r>
    </w:p>
    <w:p w14:paraId="2F6A4B01" w14:textId="0D85D97A" w:rsidR="008B40DD" w:rsidRDefault="008B40DD" w:rsidP="00F02611">
      <w:pPr>
        <w:rPr>
          <w:sz w:val="24"/>
          <w:szCs w:val="24"/>
        </w:rPr>
      </w:pPr>
      <w:r>
        <w:rPr>
          <w:sz w:val="24"/>
          <w:szCs w:val="24"/>
        </w:rPr>
        <w:t>Throughout this project I began to understand pro</w:t>
      </w:r>
      <w:r w:rsidR="00F51A90">
        <w:rPr>
          <w:sz w:val="24"/>
          <w:szCs w:val="24"/>
        </w:rPr>
        <w:t>t</w:t>
      </w:r>
      <w:r>
        <w:rPr>
          <w:sz w:val="24"/>
          <w:szCs w:val="24"/>
        </w:rPr>
        <w:t xml:space="preserve">ection as the ability to allow somebody to feel whatever they need to feel without judgement or expectation. Safety by comparison, often implies dependence upon something external to hold onto. </w:t>
      </w:r>
    </w:p>
    <w:p w14:paraId="3A8463C5" w14:textId="64BA586C" w:rsidR="008B40DD" w:rsidRDefault="008B40DD" w:rsidP="00F02611">
      <w:pPr>
        <w:rPr>
          <w:sz w:val="24"/>
          <w:szCs w:val="24"/>
        </w:rPr>
      </w:pPr>
      <w:r>
        <w:rPr>
          <w:sz w:val="24"/>
          <w:szCs w:val="24"/>
        </w:rPr>
        <w:t>Protection does not necessarily remove pain</w:t>
      </w:r>
      <w:r w:rsidR="00240116">
        <w:rPr>
          <w:sz w:val="24"/>
          <w:szCs w:val="24"/>
        </w:rPr>
        <w:t xml:space="preserve">, instead it created enough space for pain to exist honestly. This distinction has become increasingly important within both my artistic and </w:t>
      </w:r>
      <w:r w:rsidR="00D96AC7">
        <w:rPr>
          <w:sz w:val="24"/>
          <w:szCs w:val="24"/>
        </w:rPr>
        <w:t xml:space="preserve">teaching practices. </w:t>
      </w:r>
    </w:p>
    <w:p w14:paraId="164D122A" w14:textId="52E6BEA8" w:rsidR="00D96AC7" w:rsidRDefault="00D96AC7" w:rsidP="00F02611">
      <w:pPr>
        <w:rPr>
          <w:sz w:val="24"/>
          <w:szCs w:val="24"/>
        </w:rPr>
      </w:pPr>
      <w:r>
        <w:rPr>
          <w:sz w:val="24"/>
          <w:szCs w:val="24"/>
        </w:rPr>
        <w:t>Care emerged as another recurring pattern throughout the archive. Initially, I str</w:t>
      </w:r>
      <w:r w:rsidR="002E6ADA">
        <w:rPr>
          <w:sz w:val="24"/>
          <w:szCs w:val="24"/>
        </w:rPr>
        <w:t xml:space="preserve">uggled to define what care actually looked like. Looking back, I realise the answer had been present throughout the whole project from the beginning. </w:t>
      </w:r>
    </w:p>
    <w:p w14:paraId="1FF27F20" w14:textId="63A92514" w:rsidR="00F02611" w:rsidRDefault="00215CC8" w:rsidP="00F02611">
      <w:pPr>
        <w:rPr>
          <w:sz w:val="24"/>
          <w:szCs w:val="24"/>
        </w:rPr>
      </w:pPr>
      <w:r>
        <w:rPr>
          <w:sz w:val="24"/>
          <w:szCs w:val="24"/>
        </w:rPr>
        <w:t xml:space="preserve">Care looks like love, Care looks like acceptance, Care looks like permission, Care looks like patience. </w:t>
      </w:r>
    </w:p>
    <w:p w14:paraId="056F9C40" w14:textId="7F6DC101" w:rsidR="00215CC8" w:rsidRDefault="00215CC8" w:rsidP="00F02611">
      <w:pPr>
        <w:rPr>
          <w:sz w:val="24"/>
          <w:szCs w:val="24"/>
        </w:rPr>
      </w:pPr>
      <w:r>
        <w:rPr>
          <w:sz w:val="24"/>
          <w:szCs w:val="24"/>
        </w:rPr>
        <w:t>Perhaps this explains why care appeared repeatedly regardless of the object I was focusing on</w:t>
      </w:r>
      <w:r w:rsidR="000F01E8">
        <w:rPr>
          <w:sz w:val="24"/>
          <w:szCs w:val="24"/>
        </w:rPr>
        <w:t>, the tree represented care, my tutors represented care, Storyopolis</w:t>
      </w:r>
      <w:r w:rsidR="00E55AB4">
        <w:rPr>
          <w:sz w:val="24"/>
          <w:szCs w:val="24"/>
        </w:rPr>
        <w:t xml:space="preserve"> represented care, my family represented care</w:t>
      </w:r>
      <w:r w:rsidR="000B2584">
        <w:rPr>
          <w:sz w:val="24"/>
          <w:szCs w:val="24"/>
        </w:rPr>
        <w:t xml:space="preserve">. </w:t>
      </w:r>
    </w:p>
    <w:p w14:paraId="2DF5B74D" w14:textId="10D86C55" w:rsidR="00E55AB4" w:rsidRDefault="00E55AB4" w:rsidP="00F02611">
      <w:pPr>
        <w:rPr>
          <w:sz w:val="24"/>
          <w:szCs w:val="24"/>
        </w:rPr>
      </w:pPr>
      <w:r>
        <w:rPr>
          <w:sz w:val="24"/>
          <w:szCs w:val="24"/>
        </w:rPr>
        <w:t xml:space="preserve">This project repeatedly returned to the people who stayed, the people who continued to support me and show up for me. Permission emerged in </w:t>
      </w:r>
      <w:r w:rsidR="00DD775E">
        <w:rPr>
          <w:sz w:val="24"/>
          <w:szCs w:val="24"/>
        </w:rPr>
        <w:t>an equivalent way</w:t>
      </w:r>
      <w:r w:rsidR="000722E3">
        <w:rPr>
          <w:sz w:val="24"/>
          <w:szCs w:val="24"/>
        </w:rPr>
        <w:t xml:space="preserve">. </w:t>
      </w:r>
    </w:p>
    <w:p w14:paraId="441A1FEF" w14:textId="114D1ACD" w:rsidR="000722E3" w:rsidRDefault="000722E3" w:rsidP="00F02611">
      <w:pPr>
        <w:rPr>
          <w:sz w:val="24"/>
          <w:szCs w:val="24"/>
        </w:rPr>
      </w:pPr>
      <w:r>
        <w:rPr>
          <w:sz w:val="24"/>
          <w:szCs w:val="24"/>
        </w:rPr>
        <w:t xml:space="preserve">When asked what permission sounds like, my answer was immediate: “I love you, and I’m not going anywhere.” </w:t>
      </w:r>
    </w:p>
    <w:p w14:paraId="7F5228D4" w14:textId="7649565A" w:rsidR="000722E3" w:rsidRDefault="000722E3" w:rsidP="00F02611">
      <w:pPr>
        <w:rPr>
          <w:sz w:val="24"/>
          <w:szCs w:val="24"/>
        </w:rPr>
      </w:pPr>
      <w:r>
        <w:rPr>
          <w:sz w:val="24"/>
          <w:szCs w:val="24"/>
        </w:rPr>
        <w:t>This one sentence exp</w:t>
      </w:r>
      <w:r w:rsidR="00477715">
        <w:rPr>
          <w:sz w:val="24"/>
          <w:szCs w:val="24"/>
        </w:rPr>
        <w:t xml:space="preserve">lains the educational philosophy that has gradually developed throughout my work with children and communities. Permission is not simply encouragement, </w:t>
      </w:r>
      <w:r w:rsidR="004C2DC9">
        <w:rPr>
          <w:sz w:val="24"/>
          <w:szCs w:val="24"/>
        </w:rPr>
        <w:t>its</w:t>
      </w:r>
      <w:r w:rsidR="00477715">
        <w:rPr>
          <w:sz w:val="24"/>
          <w:szCs w:val="24"/>
        </w:rPr>
        <w:t xml:space="preserve"> consistency, presence, the act of staying</w:t>
      </w:r>
      <w:r w:rsidR="004C2DC9">
        <w:rPr>
          <w:sz w:val="24"/>
          <w:szCs w:val="24"/>
        </w:rPr>
        <w:t>. Looking back across my own story, permission was repeatedly offered by the people who shaped me most profoundly; My brother, my mother my stepfather, myself, Kylie, Timi</w:t>
      </w:r>
      <w:r w:rsidR="00EE185D">
        <w:rPr>
          <w:sz w:val="24"/>
          <w:szCs w:val="24"/>
        </w:rPr>
        <w:t xml:space="preserve"> – they each offered permission in different ways. </w:t>
      </w:r>
    </w:p>
    <w:p w14:paraId="7D79B6A0" w14:textId="3D6E31E3" w:rsidR="00CC4CDF" w:rsidRDefault="00CC4CDF" w:rsidP="00F02611">
      <w:pPr>
        <w:rPr>
          <w:sz w:val="24"/>
          <w:szCs w:val="24"/>
        </w:rPr>
      </w:pPr>
      <w:r>
        <w:rPr>
          <w:sz w:val="24"/>
          <w:szCs w:val="24"/>
        </w:rPr>
        <w:t>Permission to survive, to create, to speak, to continue. Increasingly, I realise that this permission is something I now attempt to offer others, the children I teach, my brother, my mother, future readers, but most importantly</w:t>
      </w:r>
      <w:r w:rsidR="00115F54">
        <w:rPr>
          <w:sz w:val="24"/>
          <w:szCs w:val="24"/>
        </w:rPr>
        <w:t xml:space="preserve"> – 6-year-old me. </w:t>
      </w:r>
    </w:p>
    <w:p w14:paraId="1FD5F976" w14:textId="49814E4A" w:rsidR="00115F54" w:rsidRDefault="00115F54" w:rsidP="00F02611">
      <w:pPr>
        <w:rPr>
          <w:sz w:val="24"/>
          <w:szCs w:val="24"/>
        </w:rPr>
      </w:pPr>
      <w:r>
        <w:rPr>
          <w:sz w:val="24"/>
          <w:szCs w:val="24"/>
        </w:rPr>
        <w:t xml:space="preserve">The project therefore became cyclical, the care I received became the care I offered, the permission I was given became the permission I passed on. The archive transformed from an investigation into memory, into an act of inheritance. </w:t>
      </w:r>
      <w:r w:rsidR="004143B7">
        <w:rPr>
          <w:sz w:val="24"/>
          <w:szCs w:val="24"/>
        </w:rPr>
        <w:t xml:space="preserve">The clearest example of this appeared when I imagined </w:t>
      </w:r>
      <w:r w:rsidR="00215000">
        <w:rPr>
          <w:sz w:val="24"/>
          <w:szCs w:val="24"/>
        </w:rPr>
        <w:t>6-year-old</w:t>
      </w:r>
      <w:r w:rsidR="004143B7">
        <w:rPr>
          <w:sz w:val="24"/>
          <w:szCs w:val="24"/>
        </w:rPr>
        <w:t xml:space="preserve"> me walking through the installation, </w:t>
      </w:r>
      <w:r w:rsidR="00892FEC">
        <w:rPr>
          <w:sz w:val="24"/>
          <w:szCs w:val="24"/>
        </w:rPr>
        <w:t xml:space="preserve">I expected sadness but the response that greeted me was joy. </w:t>
      </w:r>
    </w:p>
    <w:p w14:paraId="528FAC57" w14:textId="5979D92E" w:rsidR="00892FEC" w:rsidRDefault="00892FEC" w:rsidP="00F02611">
      <w:pPr>
        <w:rPr>
          <w:sz w:val="24"/>
          <w:szCs w:val="24"/>
        </w:rPr>
      </w:pPr>
      <w:r>
        <w:rPr>
          <w:sz w:val="24"/>
          <w:szCs w:val="24"/>
        </w:rPr>
        <w:lastRenderedPageBreak/>
        <w:t xml:space="preserve">“We got out? and we still get to make things? WE HAVE A DEGREE?” </w:t>
      </w:r>
    </w:p>
    <w:p w14:paraId="04E5E53A" w14:textId="34AA2707" w:rsidR="00892FEC" w:rsidRDefault="00892FEC" w:rsidP="00F02611">
      <w:pPr>
        <w:rPr>
          <w:sz w:val="24"/>
          <w:szCs w:val="24"/>
        </w:rPr>
      </w:pPr>
      <w:r>
        <w:rPr>
          <w:sz w:val="24"/>
          <w:szCs w:val="24"/>
        </w:rPr>
        <w:t xml:space="preserve">I do not think there is a more honest reflection of the project than those three sentences. </w:t>
      </w:r>
      <w:r w:rsidR="0031372E">
        <w:rPr>
          <w:sz w:val="24"/>
          <w:szCs w:val="24"/>
        </w:rPr>
        <w:t xml:space="preserve">Because ultimately this work was never created to preserve the past. </w:t>
      </w:r>
    </w:p>
    <w:p w14:paraId="0C4EA0B7" w14:textId="4320BE2E" w:rsidR="0031372E" w:rsidRPr="0031372E" w:rsidRDefault="0031372E" w:rsidP="00F02611">
      <w:pPr>
        <w:rPr>
          <w:b/>
          <w:bCs/>
          <w:sz w:val="24"/>
          <w:szCs w:val="24"/>
        </w:rPr>
      </w:pPr>
      <w:r w:rsidRPr="0031372E">
        <w:rPr>
          <w:b/>
          <w:bCs/>
          <w:sz w:val="24"/>
          <w:szCs w:val="24"/>
        </w:rPr>
        <w:t xml:space="preserve">It was created to prove that there was a future afterwards. </w:t>
      </w:r>
    </w:p>
    <w:p w14:paraId="015DB3D5" w14:textId="009849BF" w:rsidR="0031372E" w:rsidRDefault="0031372E" w:rsidP="00F02611">
      <w:pPr>
        <w:rPr>
          <w:sz w:val="24"/>
          <w:szCs w:val="24"/>
        </w:rPr>
      </w:pPr>
      <w:r>
        <w:rPr>
          <w:sz w:val="24"/>
          <w:szCs w:val="24"/>
        </w:rPr>
        <w:t xml:space="preserve">The project began with objects. It ended with people. </w:t>
      </w:r>
    </w:p>
    <w:p w14:paraId="31795438" w14:textId="44840F2B" w:rsidR="0031372E" w:rsidRDefault="0031372E" w:rsidP="008F12AC">
      <w:pPr>
        <w:rPr>
          <w:sz w:val="24"/>
          <w:szCs w:val="24"/>
        </w:rPr>
      </w:pPr>
      <w:r>
        <w:rPr>
          <w:sz w:val="24"/>
          <w:szCs w:val="24"/>
        </w:rPr>
        <w:t xml:space="preserve">And perhaps that was always where it was trying to lead me. </w:t>
      </w:r>
    </w:p>
    <w:p w14:paraId="093F2C90" w14:textId="77777777" w:rsidR="0026552C" w:rsidRDefault="0026552C" w:rsidP="008F12AC">
      <w:pPr>
        <w:rPr>
          <w:sz w:val="24"/>
          <w:szCs w:val="24"/>
        </w:rPr>
      </w:pPr>
    </w:p>
    <w:p w14:paraId="4EEDDF20" w14:textId="3846867F" w:rsidR="0020585A" w:rsidRDefault="008F12AC" w:rsidP="008F12AC">
      <w:pPr>
        <w:rPr>
          <w:b/>
          <w:bCs/>
          <w:i/>
          <w:iCs/>
          <w:sz w:val="24"/>
          <w:szCs w:val="24"/>
          <w:u w:val="single"/>
        </w:rPr>
      </w:pPr>
      <w:r w:rsidRPr="00B17CCA">
        <w:rPr>
          <w:b/>
          <w:bCs/>
          <w:i/>
          <w:iCs/>
          <w:sz w:val="24"/>
          <w:szCs w:val="24"/>
          <w:u w:val="single"/>
        </w:rPr>
        <w:t>The Objects Led Me Back to Myself</w:t>
      </w:r>
    </w:p>
    <w:p w14:paraId="77777E27" w14:textId="232463FC" w:rsidR="00E4035A" w:rsidRDefault="00215000" w:rsidP="00E4035A">
      <w:pPr>
        <w:rPr>
          <w:sz w:val="24"/>
          <w:szCs w:val="24"/>
        </w:rPr>
      </w:pPr>
      <w:r>
        <w:rPr>
          <w:sz w:val="24"/>
          <w:szCs w:val="24"/>
        </w:rPr>
        <w:t xml:space="preserve">Proof </w:t>
      </w:r>
    </w:p>
    <w:p w14:paraId="4D989820" w14:textId="52798F15" w:rsidR="00215000" w:rsidRDefault="00215000" w:rsidP="00E4035A">
      <w:pPr>
        <w:rPr>
          <w:sz w:val="24"/>
          <w:szCs w:val="24"/>
        </w:rPr>
      </w:pPr>
      <w:r>
        <w:rPr>
          <w:sz w:val="24"/>
          <w:szCs w:val="24"/>
        </w:rPr>
        <w:t xml:space="preserve">This report began with nostalgia, it ends with people. </w:t>
      </w:r>
    </w:p>
    <w:p w14:paraId="0460624E" w14:textId="0822BB71" w:rsidR="00EB274E" w:rsidRPr="00EB274E" w:rsidRDefault="00215000" w:rsidP="00E4035A">
      <w:pPr>
        <w:rPr>
          <w:sz w:val="24"/>
          <w:szCs w:val="24"/>
        </w:rPr>
      </w:pPr>
      <w:r>
        <w:rPr>
          <w:sz w:val="24"/>
          <w:szCs w:val="24"/>
        </w:rPr>
        <w:t xml:space="preserve">What started as an investigation into forgotten childhood objects gradually became an investigation into the relationships, </w:t>
      </w:r>
      <w:r w:rsidR="007A4917">
        <w:rPr>
          <w:sz w:val="24"/>
          <w:szCs w:val="24"/>
        </w:rPr>
        <w:t>m</w:t>
      </w:r>
      <w:r w:rsidR="000B2584" w:rsidRPr="00C739C8">
        <w:rPr>
          <w:sz w:val="24"/>
          <w:szCs w:val="24"/>
        </w:rPr>
        <w:t>emories,</w:t>
      </w:r>
      <w:r w:rsidR="00C739C8" w:rsidRPr="00C739C8">
        <w:rPr>
          <w:sz w:val="24"/>
          <w:szCs w:val="24"/>
        </w:rPr>
        <w:t xml:space="preserve"> and experiences those objects continued to carry. Throughout the project, I discovered that the objects themselves were never the true subject of the work. They were witnesses</w:t>
      </w:r>
      <w:r w:rsidR="00DC4962" w:rsidRPr="00DC4962">
        <w:rPr>
          <w:sz w:val="24"/>
          <w:szCs w:val="24"/>
        </w:rPr>
        <w:t xml:space="preserve">. They were emotional archives. They became the language through which conversations about memory, care, </w:t>
      </w:r>
      <w:r w:rsidR="000B2584" w:rsidRPr="00DC4962">
        <w:rPr>
          <w:sz w:val="24"/>
          <w:szCs w:val="24"/>
        </w:rPr>
        <w:t>protection,</w:t>
      </w:r>
      <w:r w:rsidR="00EB274E" w:rsidRPr="00EB274E">
        <w:rPr>
          <w:sz w:val="24"/>
          <w:szCs w:val="24"/>
        </w:rPr>
        <w:t xml:space="preserve"> and identity became possible.</w:t>
      </w:r>
    </w:p>
    <w:p w14:paraId="5B519FE2" w14:textId="09C9408D" w:rsidR="00334F90" w:rsidRDefault="004A4779" w:rsidP="00E4035A">
      <w:pPr>
        <w:rPr>
          <w:sz w:val="24"/>
          <w:szCs w:val="24"/>
        </w:rPr>
      </w:pPr>
      <w:r w:rsidRPr="004A4779">
        <w:rPr>
          <w:sz w:val="24"/>
          <w:szCs w:val="24"/>
        </w:rPr>
        <w:t xml:space="preserve">Perhaps the most important discovery was the simplest </w:t>
      </w:r>
      <w:r>
        <w:rPr>
          <w:sz w:val="24"/>
          <w:szCs w:val="24"/>
        </w:rPr>
        <w:t xml:space="preserve">one. </w:t>
      </w:r>
    </w:p>
    <w:p w14:paraId="007779D5" w14:textId="514DDED7" w:rsidR="004A4779" w:rsidRDefault="004A4779" w:rsidP="00E4035A">
      <w:pPr>
        <w:rPr>
          <w:sz w:val="24"/>
          <w:szCs w:val="24"/>
        </w:rPr>
      </w:pPr>
      <w:r w:rsidRPr="004A4779">
        <w:rPr>
          <w:sz w:val="24"/>
          <w:szCs w:val="24"/>
        </w:rPr>
        <w:t>I thought I was drawing nostalgia</w:t>
      </w:r>
      <w:r>
        <w:rPr>
          <w:sz w:val="24"/>
          <w:szCs w:val="24"/>
        </w:rPr>
        <w:t xml:space="preserve">; </w:t>
      </w:r>
      <w:r w:rsidRPr="004A4779">
        <w:rPr>
          <w:sz w:val="24"/>
          <w:szCs w:val="24"/>
        </w:rPr>
        <w:t>I was actually drawing my life</w:t>
      </w:r>
      <w:r>
        <w:rPr>
          <w:sz w:val="24"/>
          <w:szCs w:val="24"/>
        </w:rPr>
        <w:t xml:space="preserve">. </w:t>
      </w:r>
    </w:p>
    <w:p w14:paraId="20F726E4" w14:textId="2442210B" w:rsidR="004A4779" w:rsidRDefault="00B566BB" w:rsidP="00E4035A">
      <w:pPr>
        <w:rPr>
          <w:sz w:val="24"/>
          <w:szCs w:val="24"/>
        </w:rPr>
      </w:pPr>
      <w:r w:rsidRPr="00B566BB">
        <w:rPr>
          <w:sz w:val="24"/>
          <w:szCs w:val="24"/>
        </w:rPr>
        <w:t>The installation therefore became more than a collection of images and memories</w:t>
      </w:r>
      <w:r>
        <w:rPr>
          <w:sz w:val="24"/>
          <w:szCs w:val="24"/>
        </w:rPr>
        <w:t xml:space="preserve">. </w:t>
      </w:r>
      <w:r w:rsidRPr="00B566BB">
        <w:rPr>
          <w:sz w:val="24"/>
          <w:szCs w:val="24"/>
        </w:rPr>
        <w:t>It became evidence of something larger</w:t>
      </w:r>
      <w:r>
        <w:rPr>
          <w:sz w:val="24"/>
          <w:szCs w:val="24"/>
        </w:rPr>
        <w:t xml:space="preserve">. </w:t>
      </w:r>
      <w:r w:rsidRPr="00B566BB">
        <w:rPr>
          <w:sz w:val="24"/>
          <w:szCs w:val="24"/>
        </w:rPr>
        <w:t xml:space="preserve">Evidence that ordinary objects can carry extraordinary </w:t>
      </w:r>
      <w:r w:rsidR="006E7FF8" w:rsidRPr="006E7FF8">
        <w:rPr>
          <w:sz w:val="24"/>
          <w:szCs w:val="24"/>
        </w:rPr>
        <w:t>emotional weight</w:t>
      </w:r>
      <w:r w:rsidR="006E7FF8">
        <w:rPr>
          <w:sz w:val="24"/>
          <w:szCs w:val="24"/>
        </w:rPr>
        <w:t xml:space="preserve">. </w:t>
      </w:r>
      <w:r w:rsidR="006E7FF8" w:rsidRPr="006E7FF8">
        <w:rPr>
          <w:sz w:val="24"/>
          <w:szCs w:val="24"/>
        </w:rPr>
        <w:t>Evidence that illustration can function as an archive</w:t>
      </w:r>
      <w:r w:rsidR="006E7FF8">
        <w:rPr>
          <w:sz w:val="24"/>
          <w:szCs w:val="24"/>
        </w:rPr>
        <w:t xml:space="preserve">. </w:t>
      </w:r>
      <w:r w:rsidR="006E7FF8" w:rsidRPr="006E7FF8">
        <w:rPr>
          <w:sz w:val="24"/>
          <w:szCs w:val="24"/>
        </w:rPr>
        <w:t xml:space="preserve">Evidence that practise </w:t>
      </w:r>
      <w:r w:rsidR="00EB1F2C">
        <w:rPr>
          <w:sz w:val="24"/>
          <w:szCs w:val="24"/>
        </w:rPr>
        <w:t>- led</w:t>
      </w:r>
      <w:r w:rsidR="006E7FF8" w:rsidRPr="006E7FF8">
        <w:rPr>
          <w:sz w:val="24"/>
          <w:szCs w:val="24"/>
        </w:rPr>
        <w:t xml:space="preserve"> research can emerge from memory as readily as it emerges from literature</w:t>
      </w:r>
      <w:r w:rsidR="00F419F8">
        <w:rPr>
          <w:sz w:val="24"/>
          <w:szCs w:val="24"/>
        </w:rPr>
        <w:t xml:space="preserve">. </w:t>
      </w:r>
      <w:r w:rsidR="00F419F8" w:rsidRPr="00F419F8">
        <w:rPr>
          <w:sz w:val="24"/>
          <w:szCs w:val="24"/>
        </w:rPr>
        <w:t>Most importantly</w:t>
      </w:r>
      <w:r w:rsidR="00F419F8">
        <w:rPr>
          <w:sz w:val="24"/>
          <w:szCs w:val="24"/>
        </w:rPr>
        <w:t xml:space="preserve">, </w:t>
      </w:r>
      <w:r w:rsidR="00F419F8" w:rsidRPr="00F419F8">
        <w:rPr>
          <w:sz w:val="24"/>
          <w:szCs w:val="24"/>
        </w:rPr>
        <w:t>it became evident that difficult experiences can be transformed into something that no longer belongs solely to the past</w:t>
      </w:r>
      <w:r w:rsidR="00F419F8">
        <w:rPr>
          <w:sz w:val="24"/>
          <w:szCs w:val="24"/>
        </w:rPr>
        <w:t xml:space="preserve">. </w:t>
      </w:r>
    </w:p>
    <w:p w14:paraId="1D46BB93" w14:textId="3B8EA10D" w:rsidR="00F419F8" w:rsidRDefault="00F419F8" w:rsidP="00E4035A">
      <w:pPr>
        <w:rPr>
          <w:sz w:val="24"/>
          <w:szCs w:val="24"/>
        </w:rPr>
      </w:pPr>
      <w:r w:rsidRPr="00F419F8">
        <w:rPr>
          <w:sz w:val="24"/>
          <w:szCs w:val="24"/>
        </w:rPr>
        <w:t>Throughout this report</w:t>
      </w:r>
      <w:r w:rsidR="003546CC">
        <w:rPr>
          <w:sz w:val="24"/>
          <w:szCs w:val="24"/>
        </w:rPr>
        <w:t xml:space="preserve">, </w:t>
      </w:r>
      <w:r w:rsidR="003546CC" w:rsidRPr="003546CC">
        <w:rPr>
          <w:sz w:val="24"/>
          <w:szCs w:val="24"/>
        </w:rPr>
        <w:t>I have repeatedly returned to the idea that objects remember</w:t>
      </w:r>
      <w:r w:rsidR="003546CC">
        <w:rPr>
          <w:sz w:val="24"/>
          <w:szCs w:val="24"/>
        </w:rPr>
        <w:t xml:space="preserve">. </w:t>
      </w:r>
      <w:r w:rsidR="003546CC" w:rsidRPr="003546CC">
        <w:rPr>
          <w:sz w:val="24"/>
          <w:szCs w:val="24"/>
        </w:rPr>
        <w:t>The DVD stand remembered restoration</w:t>
      </w:r>
      <w:r w:rsidR="003546CC">
        <w:rPr>
          <w:sz w:val="24"/>
          <w:szCs w:val="24"/>
        </w:rPr>
        <w:t xml:space="preserve">, </w:t>
      </w:r>
      <w:r w:rsidR="003546CC" w:rsidRPr="003546CC">
        <w:rPr>
          <w:sz w:val="24"/>
          <w:szCs w:val="24"/>
        </w:rPr>
        <w:t>the handcuffs remembered truth</w:t>
      </w:r>
      <w:r w:rsidR="003546CC">
        <w:rPr>
          <w:sz w:val="24"/>
          <w:szCs w:val="24"/>
        </w:rPr>
        <w:t xml:space="preserve">, </w:t>
      </w:r>
      <w:r w:rsidR="003546CC" w:rsidRPr="003546CC">
        <w:rPr>
          <w:sz w:val="24"/>
          <w:szCs w:val="24"/>
        </w:rPr>
        <w:t>the Xbox remembered my brother</w:t>
      </w:r>
      <w:r w:rsidR="003546CC">
        <w:rPr>
          <w:sz w:val="24"/>
          <w:szCs w:val="24"/>
        </w:rPr>
        <w:t xml:space="preserve">, </w:t>
      </w:r>
      <w:r w:rsidR="00256605" w:rsidRPr="00256605">
        <w:rPr>
          <w:sz w:val="24"/>
          <w:szCs w:val="24"/>
        </w:rPr>
        <w:t>the tree remembered kindness</w:t>
      </w:r>
      <w:r w:rsidR="00256605">
        <w:rPr>
          <w:sz w:val="24"/>
          <w:szCs w:val="24"/>
        </w:rPr>
        <w:t xml:space="preserve">. </w:t>
      </w:r>
      <w:r w:rsidR="00256605" w:rsidRPr="00256605">
        <w:rPr>
          <w:sz w:val="24"/>
          <w:szCs w:val="24"/>
        </w:rPr>
        <w:t>Together</w:t>
      </w:r>
      <w:r w:rsidR="00256605">
        <w:rPr>
          <w:sz w:val="24"/>
          <w:szCs w:val="24"/>
        </w:rPr>
        <w:t xml:space="preserve">, </w:t>
      </w:r>
      <w:r w:rsidR="00256605" w:rsidRPr="00256605">
        <w:rPr>
          <w:sz w:val="24"/>
          <w:szCs w:val="24"/>
        </w:rPr>
        <w:t>these objects constructed an archive of a life that could not have been communicated through direct representation alone</w:t>
      </w:r>
      <w:r w:rsidR="00256605">
        <w:rPr>
          <w:sz w:val="24"/>
          <w:szCs w:val="24"/>
        </w:rPr>
        <w:t xml:space="preserve">. </w:t>
      </w:r>
    </w:p>
    <w:p w14:paraId="5005D219" w14:textId="55C1A316" w:rsidR="00256605" w:rsidRDefault="00256605" w:rsidP="00E4035A">
      <w:pPr>
        <w:rPr>
          <w:sz w:val="24"/>
          <w:szCs w:val="24"/>
        </w:rPr>
      </w:pPr>
      <w:r w:rsidRPr="00256605">
        <w:rPr>
          <w:sz w:val="24"/>
          <w:szCs w:val="24"/>
        </w:rPr>
        <w:t>However</w:t>
      </w:r>
      <w:r>
        <w:rPr>
          <w:sz w:val="24"/>
          <w:szCs w:val="24"/>
        </w:rPr>
        <w:t xml:space="preserve">, </w:t>
      </w:r>
      <w:r w:rsidRPr="00256605">
        <w:rPr>
          <w:sz w:val="24"/>
          <w:szCs w:val="24"/>
        </w:rPr>
        <w:t>the project ultimately revealed something that I had not anticipated</w:t>
      </w:r>
      <w:r w:rsidR="003F411F">
        <w:rPr>
          <w:sz w:val="24"/>
          <w:szCs w:val="24"/>
        </w:rPr>
        <w:t xml:space="preserve">. </w:t>
      </w:r>
    </w:p>
    <w:p w14:paraId="6C179D61" w14:textId="56A048B6" w:rsidR="003F411F" w:rsidRDefault="003F411F" w:rsidP="00E4035A">
      <w:pPr>
        <w:rPr>
          <w:sz w:val="24"/>
          <w:szCs w:val="24"/>
        </w:rPr>
      </w:pPr>
      <w:r w:rsidRPr="003F411F">
        <w:rPr>
          <w:sz w:val="24"/>
          <w:szCs w:val="24"/>
        </w:rPr>
        <w:t>The work was never asking where forgotten objects go where nobody calls for them anymore</w:t>
      </w:r>
      <w:r>
        <w:rPr>
          <w:sz w:val="24"/>
          <w:szCs w:val="24"/>
        </w:rPr>
        <w:t xml:space="preserve">, </w:t>
      </w:r>
      <w:r w:rsidRPr="003F411F">
        <w:rPr>
          <w:sz w:val="24"/>
          <w:szCs w:val="24"/>
        </w:rPr>
        <w:t>it was asking where forgotten part of ourselves wait to be found again</w:t>
      </w:r>
      <w:r w:rsidR="00593966">
        <w:rPr>
          <w:sz w:val="24"/>
          <w:szCs w:val="24"/>
        </w:rPr>
        <w:t xml:space="preserve">. </w:t>
      </w:r>
      <w:r w:rsidR="00593966" w:rsidRPr="00593966">
        <w:rPr>
          <w:sz w:val="24"/>
          <w:szCs w:val="24"/>
        </w:rPr>
        <w:t>Looking back</w:t>
      </w:r>
      <w:r w:rsidR="00593966">
        <w:rPr>
          <w:sz w:val="24"/>
          <w:szCs w:val="24"/>
        </w:rPr>
        <w:t xml:space="preserve">, </w:t>
      </w:r>
      <w:r w:rsidR="00593966" w:rsidRPr="00593966">
        <w:rPr>
          <w:sz w:val="24"/>
          <w:szCs w:val="24"/>
        </w:rPr>
        <w:t>I realise that this project did not simply preserve my memories</w:t>
      </w:r>
      <w:r w:rsidR="00593966">
        <w:rPr>
          <w:sz w:val="24"/>
          <w:szCs w:val="24"/>
        </w:rPr>
        <w:t xml:space="preserve">, </w:t>
      </w:r>
      <w:r w:rsidR="00593966" w:rsidRPr="00593966">
        <w:rPr>
          <w:sz w:val="24"/>
          <w:szCs w:val="24"/>
        </w:rPr>
        <w:t>it returned something to me</w:t>
      </w:r>
      <w:r w:rsidR="00593966">
        <w:rPr>
          <w:sz w:val="24"/>
          <w:szCs w:val="24"/>
        </w:rPr>
        <w:t xml:space="preserve">. </w:t>
      </w:r>
    </w:p>
    <w:p w14:paraId="18B196A7" w14:textId="26B09C0A" w:rsidR="003C00E0" w:rsidRDefault="00351CD8" w:rsidP="00E4035A">
      <w:pPr>
        <w:rPr>
          <w:sz w:val="24"/>
          <w:szCs w:val="24"/>
        </w:rPr>
      </w:pPr>
      <w:r w:rsidRPr="00351CD8">
        <w:rPr>
          <w:sz w:val="24"/>
          <w:szCs w:val="24"/>
        </w:rPr>
        <w:t xml:space="preserve">It returned </w:t>
      </w:r>
      <w:r w:rsidR="003C00E0" w:rsidRPr="00351CD8">
        <w:rPr>
          <w:sz w:val="24"/>
          <w:szCs w:val="24"/>
        </w:rPr>
        <w:t>6-year-old</w:t>
      </w:r>
      <w:r w:rsidRPr="00351CD8">
        <w:rPr>
          <w:sz w:val="24"/>
          <w:szCs w:val="24"/>
        </w:rPr>
        <w:t xml:space="preserve"> Casey</w:t>
      </w:r>
      <w:r>
        <w:rPr>
          <w:sz w:val="24"/>
          <w:szCs w:val="24"/>
        </w:rPr>
        <w:t xml:space="preserve">, </w:t>
      </w:r>
      <w:r w:rsidRPr="00351CD8">
        <w:rPr>
          <w:sz w:val="24"/>
          <w:szCs w:val="24"/>
        </w:rPr>
        <w:t>it returned curiosity</w:t>
      </w:r>
      <w:r>
        <w:rPr>
          <w:sz w:val="24"/>
          <w:szCs w:val="24"/>
        </w:rPr>
        <w:t xml:space="preserve">, </w:t>
      </w:r>
      <w:r w:rsidRPr="00351CD8">
        <w:rPr>
          <w:sz w:val="24"/>
          <w:szCs w:val="24"/>
        </w:rPr>
        <w:t>it returned wonder</w:t>
      </w:r>
      <w:r>
        <w:rPr>
          <w:sz w:val="24"/>
          <w:szCs w:val="24"/>
        </w:rPr>
        <w:t xml:space="preserve">, </w:t>
      </w:r>
      <w:r w:rsidRPr="00351CD8">
        <w:rPr>
          <w:sz w:val="24"/>
          <w:szCs w:val="24"/>
        </w:rPr>
        <w:t>it returned permission</w:t>
      </w:r>
      <w:r w:rsidR="003C00E0" w:rsidRPr="003C00E0">
        <w:rPr>
          <w:sz w:val="24"/>
          <w:szCs w:val="24"/>
        </w:rPr>
        <w:t>.</w:t>
      </w:r>
    </w:p>
    <w:p w14:paraId="7A8155C2" w14:textId="06DD9BA9" w:rsidR="003C00E0" w:rsidRDefault="003C00E0" w:rsidP="00E4035A">
      <w:pPr>
        <w:rPr>
          <w:sz w:val="24"/>
          <w:szCs w:val="24"/>
        </w:rPr>
      </w:pPr>
      <w:r w:rsidRPr="003C00E0">
        <w:rPr>
          <w:sz w:val="24"/>
          <w:szCs w:val="24"/>
        </w:rPr>
        <w:lastRenderedPageBreak/>
        <w:t>Most importantly</w:t>
      </w:r>
      <w:r>
        <w:rPr>
          <w:sz w:val="24"/>
          <w:szCs w:val="24"/>
        </w:rPr>
        <w:t xml:space="preserve">, </w:t>
      </w:r>
      <w:r w:rsidR="00433BFC" w:rsidRPr="00433BFC">
        <w:rPr>
          <w:sz w:val="24"/>
          <w:szCs w:val="24"/>
        </w:rPr>
        <w:t>it returned the belief that my own experiences were worthy of being researched</w:t>
      </w:r>
      <w:r w:rsidR="00433BFC">
        <w:rPr>
          <w:sz w:val="24"/>
          <w:szCs w:val="24"/>
        </w:rPr>
        <w:t xml:space="preserve">, </w:t>
      </w:r>
      <w:r w:rsidR="00A30939" w:rsidRPr="00433BFC">
        <w:rPr>
          <w:sz w:val="24"/>
          <w:szCs w:val="24"/>
        </w:rPr>
        <w:t>documented,</w:t>
      </w:r>
      <w:r w:rsidR="00433BFC" w:rsidRPr="00433BFC">
        <w:rPr>
          <w:sz w:val="24"/>
          <w:szCs w:val="24"/>
        </w:rPr>
        <w:t xml:space="preserve"> and sha</w:t>
      </w:r>
      <w:r w:rsidR="00433BFC">
        <w:rPr>
          <w:sz w:val="24"/>
          <w:szCs w:val="24"/>
        </w:rPr>
        <w:t xml:space="preserve">red. </w:t>
      </w:r>
    </w:p>
    <w:p w14:paraId="1AA09A10" w14:textId="04015DB1" w:rsidR="00433BFC" w:rsidRDefault="00B46910" w:rsidP="00E4035A">
      <w:pPr>
        <w:rPr>
          <w:sz w:val="24"/>
          <w:szCs w:val="24"/>
        </w:rPr>
      </w:pPr>
      <w:r w:rsidRPr="00B46910">
        <w:rPr>
          <w:sz w:val="24"/>
          <w:szCs w:val="24"/>
        </w:rPr>
        <w:t>As I move forwards into doctoral research, these discoveries will remain central to my practi</w:t>
      </w:r>
      <w:r>
        <w:rPr>
          <w:sz w:val="24"/>
          <w:szCs w:val="24"/>
        </w:rPr>
        <w:t xml:space="preserve">ce. </w:t>
      </w:r>
      <w:r w:rsidRPr="00B46910">
        <w:rPr>
          <w:sz w:val="24"/>
          <w:szCs w:val="24"/>
        </w:rPr>
        <w:t>I no longer understand illustrations simply as image making</w:t>
      </w:r>
      <w:r>
        <w:rPr>
          <w:sz w:val="24"/>
          <w:szCs w:val="24"/>
        </w:rPr>
        <w:t xml:space="preserve">, </w:t>
      </w:r>
      <w:r w:rsidR="00FE05CD" w:rsidRPr="00FE05CD">
        <w:rPr>
          <w:sz w:val="24"/>
          <w:szCs w:val="24"/>
        </w:rPr>
        <w:t>nor research</w:t>
      </w:r>
      <w:r w:rsidR="00FE05CD">
        <w:rPr>
          <w:sz w:val="24"/>
          <w:szCs w:val="24"/>
        </w:rPr>
        <w:t xml:space="preserve"> </w:t>
      </w:r>
      <w:r w:rsidR="00FE05CD" w:rsidRPr="00FE05CD">
        <w:rPr>
          <w:sz w:val="24"/>
          <w:szCs w:val="24"/>
        </w:rPr>
        <w:t>simply as the collection of information</w:t>
      </w:r>
      <w:r w:rsidR="00FE05CD">
        <w:rPr>
          <w:sz w:val="24"/>
          <w:szCs w:val="24"/>
        </w:rPr>
        <w:t xml:space="preserve">. </w:t>
      </w:r>
      <w:r w:rsidR="00FE05CD" w:rsidRPr="00FE05CD">
        <w:rPr>
          <w:sz w:val="24"/>
          <w:szCs w:val="24"/>
        </w:rPr>
        <w:t>Instead</w:t>
      </w:r>
      <w:r w:rsidR="00FE05CD">
        <w:rPr>
          <w:sz w:val="24"/>
          <w:szCs w:val="24"/>
        </w:rPr>
        <w:t xml:space="preserve">, </w:t>
      </w:r>
      <w:r w:rsidR="00FE05CD" w:rsidRPr="00FE05CD">
        <w:rPr>
          <w:sz w:val="24"/>
          <w:szCs w:val="24"/>
        </w:rPr>
        <w:t>I understand both as acts of attention</w:t>
      </w:r>
      <w:r w:rsidR="00FE05CD">
        <w:rPr>
          <w:sz w:val="24"/>
          <w:szCs w:val="24"/>
        </w:rPr>
        <w:t xml:space="preserve">. </w:t>
      </w:r>
      <w:r w:rsidR="0058428E" w:rsidRPr="0058428E">
        <w:rPr>
          <w:sz w:val="24"/>
          <w:szCs w:val="24"/>
        </w:rPr>
        <w:t>Research begins with noticing</w:t>
      </w:r>
      <w:r w:rsidR="0058428E">
        <w:rPr>
          <w:sz w:val="24"/>
          <w:szCs w:val="24"/>
        </w:rPr>
        <w:t xml:space="preserve">, </w:t>
      </w:r>
      <w:r w:rsidR="0058428E" w:rsidRPr="0058428E">
        <w:rPr>
          <w:sz w:val="24"/>
          <w:szCs w:val="24"/>
        </w:rPr>
        <w:t>illustration begins with noticing</w:t>
      </w:r>
      <w:r w:rsidR="0058428E">
        <w:rPr>
          <w:sz w:val="24"/>
          <w:szCs w:val="24"/>
        </w:rPr>
        <w:t xml:space="preserve">, </w:t>
      </w:r>
      <w:r w:rsidR="0058428E" w:rsidRPr="0058428E">
        <w:rPr>
          <w:sz w:val="24"/>
          <w:szCs w:val="24"/>
        </w:rPr>
        <w:t>care begins with noticing</w:t>
      </w:r>
      <w:r w:rsidR="0058428E">
        <w:rPr>
          <w:sz w:val="24"/>
          <w:szCs w:val="24"/>
        </w:rPr>
        <w:t xml:space="preserve">. </w:t>
      </w:r>
    </w:p>
    <w:p w14:paraId="016B08DD" w14:textId="36FA74CC" w:rsidR="0065450E" w:rsidRDefault="0058428E" w:rsidP="00E4035A">
      <w:pPr>
        <w:rPr>
          <w:sz w:val="24"/>
          <w:szCs w:val="24"/>
        </w:rPr>
      </w:pPr>
      <w:r w:rsidRPr="0058428E">
        <w:rPr>
          <w:sz w:val="24"/>
          <w:szCs w:val="24"/>
        </w:rPr>
        <w:t>Perhaps that is the methodology I will carry forwards</w:t>
      </w:r>
      <w:r w:rsidR="00436789">
        <w:rPr>
          <w:sz w:val="24"/>
          <w:szCs w:val="24"/>
        </w:rPr>
        <w:t xml:space="preserve">, </w:t>
      </w:r>
      <w:r w:rsidR="00436789" w:rsidRPr="00436789">
        <w:rPr>
          <w:sz w:val="24"/>
          <w:szCs w:val="24"/>
        </w:rPr>
        <w:t>to notice the things other people walk past</w:t>
      </w:r>
      <w:r w:rsidR="00436789">
        <w:rPr>
          <w:sz w:val="24"/>
          <w:szCs w:val="24"/>
        </w:rPr>
        <w:t xml:space="preserve">, </w:t>
      </w:r>
      <w:r w:rsidR="00252ABA" w:rsidRPr="00337D00">
        <w:rPr>
          <w:sz w:val="24"/>
          <w:szCs w:val="24"/>
        </w:rPr>
        <w:t>to</w:t>
      </w:r>
      <w:r w:rsidR="00337D00" w:rsidRPr="00337D00">
        <w:rPr>
          <w:sz w:val="24"/>
          <w:szCs w:val="24"/>
        </w:rPr>
        <w:t xml:space="preserve"> ask questions of ordinary objects</w:t>
      </w:r>
      <w:r w:rsidR="00337D00">
        <w:rPr>
          <w:sz w:val="24"/>
          <w:szCs w:val="24"/>
        </w:rPr>
        <w:t xml:space="preserve">, </w:t>
      </w:r>
      <w:r w:rsidR="00337D00" w:rsidRPr="00337D00">
        <w:rPr>
          <w:sz w:val="24"/>
          <w:szCs w:val="24"/>
        </w:rPr>
        <w:t>to make space for stories that may otherwise remain untold</w:t>
      </w:r>
      <w:r w:rsidR="00337D00">
        <w:rPr>
          <w:sz w:val="24"/>
          <w:szCs w:val="24"/>
        </w:rPr>
        <w:t xml:space="preserve">, </w:t>
      </w:r>
      <w:r w:rsidR="00337D00" w:rsidRPr="00337D00">
        <w:rPr>
          <w:sz w:val="24"/>
          <w:szCs w:val="24"/>
        </w:rPr>
        <w:t>to continue entering other people's worlds with curiosity and care</w:t>
      </w:r>
      <w:r w:rsidR="00337D00">
        <w:rPr>
          <w:sz w:val="24"/>
          <w:szCs w:val="24"/>
        </w:rPr>
        <w:t xml:space="preserve">. </w:t>
      </w:r>
    </w:p>
    <w:p w14:paraId="6108880C" w14:textId="77777777" w:rsidR="0065450E" w:rsidRDefault="00337D00" w:rsidP="00E4035A">
      <w:pPr>
        <w:rPr>
          <w:sz w:val="24"/>
          <w:szCs w:val="24"/>
        </w:rPr>
      </w:pPr>
      <w:r w:rsidRPr="00337D00">
        <w:rPr>
          <w:sz w:val="24"/>
          <w:szCs w:val="24"/>
        </w:rPr>
        <w:t>When I began this project</w:t>
      </w:r>
      <w:r>
        <w:rPr>
          <w:sz w:val="24"/>
          <w:szCs w:val="24"/>
        </w:rPr>
        <w:t xml:space="preserve">, </w:t>
      </w:r>
      <w:r w:rsidR="003F34D8" w:rsidRPr="003F34D8">
        <w:rPr>
          <w:sz w:val="24"/>
          <w:szCs w:val="24"/>
        </w:rPr>
        <w:t>I questioned whether nostalgia was enough to sustain meaningful research</w:t>
      </w:r>
      <w:r w:rsidR="003F34D8">
        <w:rPr>
          <w:sz w:val="24"/>
          <w:szCs w:val="24"/>
        </w:rPr>
        <w:t xml:space="preserve">, </w:t>
      </w:r>
      <w:r w:rsidR="003F34D8" w:rsidRPr="003F34D8">
        <w:rPr>
          <w:sz w:val="24"/>
          <w:szCs w:val="24"/>
        </w:rPr>
        <w:t>looking back I realised nostalgia was never the destination</w:t>
      </w:r>
      <w:r w:rsidR="003F34D8">
        <w:rPr>
          <w:sz w:val="24"/>
          <w:szCs w:val="24"/>
        </w:rPr>
        <w:t xml:space="preserve">, </w:t>
      </w:r>
      <w:r w:rsidR="003F34D8" w:rsidRPr="003F34D8">
        <w:rPr>
          <w:sz w:val="24"/>
          <w:szCs w:val="24"/>
        </w:rPr>
        <w:t>it was simply the doorway</w:t>
      </w:r>
      <w:r w:rsidR="003F34D8">
        <w:rPr>
          <w:sz w:val="24"/>
          <w:szCs w:val="24"/>
        </w:rPr>
        <w:t xml:space="preserve">. </w:t>
      </w:r>
    </w:p>
    <w:p w14:paraId="15BC059A" w14:textId="023FB4D2" w:rsidR="00436789" w:rsidRDefault="00A23EC2" w:rsidP="00E4035A">
      <w:pPr>
        <w:rPr>
          <w:sz w:val="24"/>
          <w:szCs w:val="24"/>
        </w:rPr>
      </w:pPr>
      <w:r w:rsidRPr="00A23EC2">
        <w:rPr>
          <w:sz w:val="24"/>
          <w:szCs w:val="24"/>
        </w:rPr>
        <w:t>Beyond that doorway I found memory</w:t>
      </w:r>
      <w:r>
        <w:rPr>
          <w:sz w:val="24"/>
          <w:szCs w:val="24"/>
        </w:rPr>
        <w:t xml:space="preserve">, </w:t>
      </w:r>
      <w:r w:rsidRPr="00A23EC2">
        <w:rPr>
          <w:sz w:val="24"/>
          <w:szCs w:val="24"/>
        </w:rPr>
        <w:t>beyond memory I found people</w:t>
      </w:r>
      <w:r>
        <w:rPr>
          <w:sz w:val="24"/>
          <w:szCs w:val="24"/>
        </w:rPr>
        <w:t xml:space="preserve">, </w:t>
      </w:r>
      <w:r w:rsidRPr="00A23EC2">
        <w:rPr>
          <w:sz w:val="24"/>
          <w:szCs w:val="24"/>
        </w:rPr>
        <w:t>and somewhere</w:t>
      </w:r>
      <w:r w:rsidR="0065450E" w:rsidRPr="0065450E">
        <w:rPr>
          <w:sz w:val="24"/>
          <w:szCs w:val="24"/>
        </w:rPr>
        <w:t xml:space="preserve"> amongst those people... I found myself</w:t>
      </w:r>
      <w:r w:rsidR="0065450E">
        <w:rPr>
          <w:sz w:val="24"/>
          <w:szCs w:val="24"/>
        </w:rPr>
        <w:t xml:space="preserve">. </w:t>
      </w:r>
    </w:p>
    <w:p w14:paraId="0198F4ED" w14:textId="323FF50B" w:rsidR="0065450E" w:rsidRPr="0065450E" w:rsidRDefault="0065450E" w:rsidP="00E4035A">
      <w:pPr>
        <w:rPr>
          <w:b/>
          <w:bCs/>
          <w:sz w:val="24"/>
          <w:szCs w:val="24"/>
        </w:rPr>
      </w:pPr>
      <w:r w:rsidRPr="0065450E">
        <w:rPr>
          <w:b/>
          <w:bCs/>
          <w:sz w:val="24"/>
          <w:szCs w:val="24"/>
        </w:rPr>
        <w:t xml:space="preserve">Proof that she made it. </w:t>
      </w:r>
    </w:p>
    <w:p w14:paraId="0DEA7D57" w14:textId="57558CA9" w:rsidR="0065450E" w:rsidRPr="0065450E" w:rsidRDefault="0065450E" w:rsidP="00E4035A">
      <w:pPr>
        <w:rPr>
          <w:b/>
          <w:bCs/>
          <w:sz w:val="24"/>
          <w:szCs w:val="24"/>
        </w:rPr>
      </w:pPr>
      <w:r w:rsidRPr="0065450E">
        <w:rPr>
          <w:b/>
          <w:bCs/>
          <w:sz w:val="24"/>
          <w:szCs w:val="24"/>
        </w:rPr>
        <w:t xml:space="preserve">And she did. </w:t>
      </w:r>
    </w:p>
    <w:p w14:paraId="2725EE7B" w14:textId="39F739A1" w:rsidR="00E4035A" w:rsidRDefault="00E4035A" w:rsidP="00E4035A">
      <w:pPr>
        <w:rPr>
          <w:color w:val="A02B93" w:themeColor="accent5"/>
          <w:sz w:val="24"/>
          <w:szCs w:val="24"/>
        </w:rPr>
      </w:pPr>
    </w:p>
    <w:p w14:paraId="689DB882" w14:textId="77777777" w:rsidR="00E4035A" w:rsidRDefault="00E4035A" w:rsidP="00E4035A">
      <w:pPr>
        <w:rPr>
          <w:color w:val="A02B93" w:themeColor="accent5"/>
          <w:sz w:val="24"/>
          <w:szCs w:val="24"/>
        </w:rPr>
      </w:pPr>
    </w:p>
    <w:p w14:paraId="3C282E4C" w14:textId="77777777" w:rsidR="004913D4" w:rsidRDefault="004913D4" w:rsidP="00E4035A">
      <w:pPr>
        <w:rPr>
          <w:color w:val="A02B93" w:themeColor="accent5"/>
          <w:sz w:val="24"/>
          <w:szCs w:val="24"/>
        </w:rPr>
      </w:pPr>
    </w:p>
    <w:p w14:paraId="0835EAC9" w14:textId="77777777" w:rsidR="00665AA0" w:rsidRDefault="00665AA0" w:rsidP="00E4035A">
      <w:pPr>
        <w:rPr>
          <w:color w:val="A02B93" w:themeColor="accent5"/>
          <w:sz w:val="24"/>
          <w:szCs w:val="24"/>
        </w:rPr>
      </w:pPr>
    </w:p>
    <w:p w14:paraId="2CD3C815" w14:textId="77777777" w:rsidR="00665AA0" w:rsidRDefault="00665AA0" w:rsidP="00E4035A">
      <w:pPr>
        <w:rPr>
          <w:color w:val="A02B93" w:themeColor="accent5"/>
          <w:sz w:val="24"/>
          <w:szCs w:val="24"/>
        </w:rPr>
      </w:pPr>
    </w:p>
    <w:p w14:paraId="00CB3D08" w14:textId="77777777" w:rsidR="00782E7B" w:rsidRDefault="00782E7B" w:rsidP="00E4035A">
      <w:pPr>
        <w:rPr>
          <w:color w:val="A02B93" w:themeColor="accent5"/>
          <w:sz w:val="24"/>
          <w:szCs w:val="24"/>
        </w:rPr>
      </w:pPr>
    </w:p>
    <w:p w14:paraId="574136E6" w14:textId="77777777" w:rsidR="00AE3F86" w:rsidRDefault="00AE3F86" w:rsidP="00E4035A">
      <w:pPr>
        <w:rPr>
          <w:color w:val="A02B93" w:themeColor="accent5"/>
          <w:sz w:val="24"/>
          <w:szCs w:val="24"/>
        </w:rPr>
      </w:pPr>
    </w:p>
    <w:p w14:paraId="740D3438" w14:textId="77777777" w:rsidR="00AE3F86" w:rsidRDefault="00AE3F86" w:rsidP="00E4035A">
      <w:pPr>
        <w:rPr>
          <w:color w:val="A02B93" w:themeColor="accent5"/>
          <w:sz w:val="24"/>
          <w:szCs w:val="24"/>
        </w:rPr>
      </w:pPr>
    </w:p>
    <w:p w14:paraId="490AEE66" w14:textId="77777777" w:rsidR="00AE3F86" w:rsidRDefault="00AE3F86" w:rsidP="00E4035A">
      <w:pPr>
        <w:rPr>
          <w:color w:val="A02B93" w:themeColor="accent5"/>
          <w:sz w:val="24"/>
          <w:szCs w:val="24"/>
        </w:rPr>
      </w:pPr>
    </w:p>
    <w:p w14:paraId="1ED279F6" w14:textId="77777777" w:rsidR="00AE3F86" w:rsidRDefault="00AE3F86" w:rsidP="00E4035A">
      <w:pPr>
        <w:rPr>
          <w:color w:val="A02B93" w:themeColor="accent5"/>
          <w:sz w:val="24"/>
          <w:szCs w:val="24"/>
        </w:rPr>
      </w:pPr>
    </w:p>
    <w:p w14:paraId="3680517E" w14:textId="77777777" w:rsidR="00AE3F86" w:rsidRDefault="00AE3F86" w:rsidP="00E4035A">
      <w:pPr>
        <w:rPr>
          <w:color w:val="A02B93" w:themeColor="accent5"/>
          <w:sz w:val="24"/>
          <w:szCs w:val="24"/>
        </w:rPr>
      </w:pPr>
    </w:p>
    <w:p w14:paraId="20EB815B" w14:textId="77777777" w:rsidR="00AE3F86" w:rsidRDefault="00AE3F86" w:rsidP="00E4035A">
      <w:pPr>
        <w:rPr>
          <w:color w:val="A02B93" w:themeColor="accent5"/>
          <w:sz w:val="24"/>
          <w:szCs w:val="24"/>
        </w:rPr>
      </w:pPr>
    </w:p>
    <w:p w14:paraId="55A3FD86" w14:textId="77777777" w:rsidR="00AE3F86" w:rsidRDefault="00AE3F86" w:rsidP="00E4035A">
      <w:pPr>
        <w:rPr>
          <w:color w:val="A02B93" w:themeColor="accent5"/>
          <w:sz w:val="24"/>
          <w:szCs w:val="24"/>
        </w:rPr>
      </w:pPr>
    </w:p>
    <w:p w14:paraId="6BDEDC05" w14:textId="77777777" w:rsidR="00AE3F86" w:rsidRDefault="00AE3F86" w:rsidP="00E4035A">
      <w:pPr>
        <w:rPr>
          <w:color w:val="A02B93" w:themeColor="accent5"/>
          <w:sz w:val="24"/>
          <w:szCs w:val="24"/>
        </w:rPr>
      </w:pPr>
    </w:p>
    <w:p w14:paraId="7867DADC" w14:textId="77777777" w:rsidR="00665AA0" w:rsidRDefault="00665AA0" w:rsidP="00E4035A">
      <w:pPr>
        <w:rPr>
          <w:color w:val="A02B93" w:themeColor="accent5"/>
          <w:sz w:val="24"/>
          <w:szCs w:val="24"/>
        </w:rPr>
      </w:pPr>
    </w:p>
    <w:p w14:paraId="3BCE6427" w14:textId="77777777" w:rsidR="00592FF6" w:rsidRPr="00592FF6" w:rsidRDefault="00592FF6" w:rsidP="00592FF6">
      <w:pPr>
        <w:rPr>
          <w:b/>
          <w:bCs/>
          <w:i/>
          <w:iCs/>
          <w:sz w:val="28"/>
          <w:szCs w:val="28"/>
          <w:u w:val="single"/>
        </w:rPr>
      </w:pPr>
      <w:r w:rsidRPr="00592FF6">
        <w:rPr>
          <w:b/>
          <w:bCs/>
          <w:i/>
          <w:iCs/>
          <w:sz w:val="28"/>
          <w:szCs w:val="28"/>
          <w:u w:val="single"/>
        </w:rPr>
        <w:lastRenderedPageBreak/>
        <w:t>Reference list</w:t>
      </w:r>
    </w:p>
    <w:p w14:paraId="77E502EF" w14:textId="77777777" w:rsidR="00592FF6" w:rsidRPr="00592FF6" w:rsidRDefault="00592FF6" w:rsidP="00592FF6">
      <w:pPr>
        <w:rPr>
          <w:sz w:val="24"/>
          <w:szCs w:val="24"/>
        </w:rPr>
      </w:pPr>
      <w:r w:rsidRPr="00592FF6">
        <w:rPr>
          <w:sz w:val="24"/>
          <w:szCs w:val="24"/>
        </w:rPr>
        <w:t xml:space="preserve">Bird, A. (2023). </w:t>
      </w:r>
      <w:r w:rsidRPr="00592FF6">
        <w:rPr>
          <w:i/>
          <w:iCs/>
          <w:sz w:val="24"/>
          <w:szCs w:val="24"/>
        </w:rPr>
        <w:t>Transitional nostalgia: Mediating memory through objects of play</w:t>
      </w:r>
      <w:r w:rsidRPr="00592FF6">
        <w:rPr>
          <w:sz w:val="24"/>
          <w:szCs w:val="24"/>
        </w:rPr>
        <w:t xml:space="preserve">. </w:t>
      </w:r>
      <w:r w:rsidRPr="00592FF6">
        <w:rPr>
          <w:i/>
          <w:iCs/>
          <w:sz w:val="24"/>
          <w:szCs w:val="24"/>
        </w:rPr>
        <w:t>Doctorate Thesis</w:t>
      </w:r>
      <w:r w:rsidRPr="00592FF6">
        <w:rPr>
          <w:sz w:val="24"/>
          <w:szCs w:val="24"/>
        </w:rPr>
        <w:t>.</w:t>
      </w:r>
    </w:p>
    <w:p w14:paraId="27AE71B4" w14:textId="77777777" w:rsidR="00592FF6" w:rsidRPr="00592FF6" w:rsidRDefault="00592FF6" w:rsidP="00592FF6">
      <w:pPr>
        <w:rPr>
          <w:sz w:val="24"/>
          <w:szCs w:val="24"/>
        </w:rPr>
      </w:pPr>
      <w:r w:rsidRPr="00592FF6">
        <w:rPr>
          <w:sz w:val="24"/>
          <w:szCs w:val="24"/>
        </w:rPr>
        <w:t xml:space="preserve">Black, S. (2022). Exploring the contemporary Moon Under Water through illustration: Nostalgia and the power of the image. </w:t>
      </w:r>
      <w:r w:rsidRPr="00592FF6">
        <w:rPr>
          <w:i/>
          <w:iCs/>
          <w:sz w:val="24"/>
          <w:szCs w:val="24"/>
        </w:rPr>
        <w:t>Visual Communication</w:t>
      </w:r>
      <w:r w:rsidRPr="00592FF6">
        <w:rPr>
          <w:sz w:val="24"/>
          <w:szCs w:val="24"/>
        </w:rPr>
        <w:t>, 23(4), pp.632–654. doi:10.1177/14703572221101130.</w:t>
      </w:r>
    </w:p>
    <w:p w14:paraId="1EC7F133" w14:textId="77777777" w:rsidR="00592FF6" w:rsidRPr="00592FF6" w:rsidRDefault="00592FF6" w:rsidP="00592FF6">
      <w:pPr>
        <w:rPr>
          <w:sz w:val="24"/>
          <w:szCs w:val="24"/>
        </w:rPr>
      </w:pPr>
      <w:r w:rsidRPr="00592FF6">
        <w:rPr>
          <w:sz w:val="24"/>
          <w:szCs w:val="24"/>
        </w:rPr>
        <w:t xml:space="preserve">Gheaus, A. (2015). Unfinished Adults and Defective Children. </w:t>
      </w:r>
      <w:r w:rsidRPr="00592FF6">
        <w:rPr>
          <w:i/>
          <w:iCs/>
          <w:sz w:val="24"/>
          <w:szCs w:val="24"/>
        </w:rPr>
        <w:t>Journal of Ethics and Social Philosophy</w:t>
      </w:r>
      <w:r w:rsidRPr="00592FF6">
        <w:rPr>
          <w:sz w:val="24"/>
          <w:szCs w:val="24"/>
        </w:rPr>
        <w:t>, 9(1), pp.1–22. doi:10.26556/jesp.v9i1.85.</w:t>
      </w:r>
    </w:p>
    <w:p w14:paraId="777CF017" w14:textId="77777777" w:rsidR="00592FF6" w:rsidRPr="00592FF6" w:rsidRDefault="00592FF6" w:rsidP="00592FF6">
      <w:pPr>
        <w:rPr>
          <w:sz w:val="24"/>
          <w:szCs w:val="24"/>
        </w:rPr>
      </w:pPr>
      <w:r w:rsidRPr="00592FF6">
        <w:rPr>
          <w:sz w:val="24"/>
          <w:szCs w:val="24"/>
        </w:rPr>
        <w:t xml:space="preserve">Kemp, G. (2020). The Artistic Expression of Feeling. </w:t>
      </w:r>
      <w:r w:rsidRPr="00592FF6">
        <w:rPr>
          <w:i/>
          <w:iCs/>
          <w:sz w:val="24"/>
          <w:szCs w:val="24"/>
        </w:rPr>
        <w:t>Philosophia</w:t>
      </w:r>
      <w:r w:rsidRPr="00592FF6">
        <w:rPr>
          <w:sz w:val="24"/>
          <w:szCs w:val="24"/>
        </w:rPr>
        <w:t>. doi:10.1007/s11406-020-00252-z.</w:t>
      </w:r>
    </w:p>
    <w:p w14:paraId="0F1395E6" w14:textId="77777777" w:rsidR="00592FF6" w:rsidRPr="00592FF6" w:rsidRDefault="00592FF6" w:rsidP="00592FF6">
      <w:pPr>
        <w:rPr>
          <w:sz w:val="24"/>
          <w:szCs w:val="24"/>
        </w:rPr>
      </w:pPr>
      <w:r w:rsidRPr="00592FF6">
        <w:rPr>
          <w:sz w:val="24"/>
          <w:szCs w:val="24"/>
        </w:rPr>
        <w:t xml:space="preserve">Lindley, J., Akmal, H.A. and Coulton (2020). Design research and object-oriented ontology. </w:t>
      </w:r>
      <w:r w:rsidRPr="00592FF6">
        <w:rPr>
          <w:i/>
          <w:iCs/>
          <w:sz w:val="24"/>
          <w:szCs w:val="24"/>
        </w:rPr>
        <w:t>Open Philosophy</w:t>
      </w:r>
      <w:r w:rsidRPr="00592FF6">
        <w:rPr>
          <w:sz w:val="24"/>
          <w:szCs w:val="24"/>
        </w:rPr>
        <w:t>, 3(1), pp.11–41. doi:10.1515/opphil-2020-0002.</w:t>
      </w:r>
    </w:p>
    <w:p w14:paraId="7D6A4FA0" w14:textId="77777777" w:rsidR="00592FF6" w:rsidRPr="00592FF6" w:rsidRDefault="00592FF6" w:rsidP="00592FF6">
      <w:pPr>
        <w:rPr>
          <w:sz w:val="24"/>
          <w:szCs w:val="24"/>
        </w:rPr>
      </w:pPr>
      <w:r w:rsidRPr="00592FF6">
        <w:rPr>
          <w:sz w:val="24"/>
          <w:szCs w:val="24"/>
        </w:rPr>
        <w:t xml:space="preserve">Massantini, L. (2020). Affective scaffolds of nostalgia. </w:t>
      </w:r>
      <w:r w:rsidRPr="00592FF6">
        <w:rPr>
          <w:i/>
          <w:iCs/>
          <w:sz w:val="24"/>
          <w:szCs w:val="24"/>
        </w:rPr>
        <w:t>Philosophical inquiries</w:t>
      </w:r>
      <w:r w:rsidRPr="00592FF6">
        <w:rPr>
          <w:sz w:val="24"/>
          <w:szCs w:val="24"/>
        </w:rPr>
        <w:t>, 8(2), pp.47–70. doi:10.4454/philinq.v8i2.255.</w:t>
      </w:r>
    </w:p>
    <w:p w14:paraId="727D9A5E" w14:textId="77777777" w:rsidR="00592FF6" w:rsidRPr="00592FF6" w:rsidRDefault="00592FF6" w:rsidP="00592FF6">
      <w:pPr>
        <w:rPr>
          <w:sz w:val="24"/>
          <w:szCs w:val="24"/>
        </w:rPr>
      </w:pPr>
      <w:r w:rsidRPr="00592FF6">
        <w:rPr>
          <w:sz w:val="24"/>
          <w:szCs w:val="24"/>
        </w:rPr>
        <w:t xml:space="preserve">McNaughton, C. (2006). Agency, structure and biography: Charting transitions through homelessness in late modernity. </w:t>
      </w:r>
      <w:r w:rsidRPr="00592FF6">
        <w:rPr>
          <w:i/>
          <w:iCs/>
          <w:sz w:val="24"/>
          <w:szCs w:val="24"/>
        </w:rPr>
        <w:t>Auto/Biography</w:t>
      </w:r>
      <w:r w:rsidRPr="00592FF6">
        <w:rPr>
          <w:sz w:val="24"/>
          <w:szCs w:val="24"/>
        </w:rPr>
        <w:t>, 14(2), pp.134–152. doi:10.1191/0967550706ab043oa.</w:t>
      </w:r>
    </w:p>
    <w:p w14:paraId="7D93C14D" w14:textId="77777777" w:rsidR="00592FF6" w:rsidRPr="00592FF6" w:rsidRDefault="00592FF6" w:rsidP="00592FF6">
      <w:pPr>
        <w:rPr>
          <w:sz w:val="24"/>
          <w:szCs w:val="24"/>
        </w:rPr>
      </w:pPr>
      <w:r w:rsidRPr="00592FF6">
        <w:rPr>
          <w:sz w:val="24"/>
          <w:szCs w:val="24"/>
        </w:rPr>
        <w:t>Muntean, L., Plate, L. and Smelik, A. (n.d.). Introduction to materializing memory in art and popular culture.</w:t>
      </w:r>
    </w:p>
    <w:p w14:paraId="286BAE98" w14:textId="77777777" w:rsidR="00592FF6" w:rsidRPr="00592FF6" w:rsidRDefault="00592FF6" w:rsidP="00592FF6">
      <w:pPr>
        <w:rPr>
          <w:sz w:val="24"/>
          <w:szCs w:val="24"/>
        </w:rPr>
      </w:pPr>
      <w:r w:rsidRPr="00592FF6">
        <w:rPr>
          <w:sz w:val="24"/>
          <w:szCs w:val="24"/>
        </w:rPr>
        <w:t xml:space="preserve">Probyn, E. (1995). Suspended Beginnings: Of Childhood and Nostalgia. </w:t>
      </w:r>
      <w:r w:rsidRPr="00592FF6">
        <w:rPr>
          <w:i/>
          <w:iCs/>
          <w:sz w:val="24"/>
          <w:szCs w:val="24"/>
        </w:rPr>
        <w:t>GLQ: A Journal of Lesbian and Gay Studies</w:t>
      </w:r>
      <w:r w:rsidRPr="00592FF6">
        <w:rPr>
          <w:sz w:val="24"/>
          <w:szCs w:val="24"/>
        </w:rPr>
        <w:t>, 2(4), pp.439–465. doi:10.1215/10642684-2-4-439.</w:t>
      </w:r>
    </w:p>
    <w:p w14:paraId="4615CE5E" w14:textId="77777777" w:rsidR="00592FF6" w:rsidRPr="00592FF6" w:rsidRDefault="00592FF6" w:rsidP="00592FF6">
      <w:pPr>
        <w:rPr>
          <w:sz w:val="24"/>
          <w:szCs w:val="24"/>
        </w:rPr>
      </w:pPr>
      <w:r w:rsidRPr="00592FF6">
        <w:rPr>
          <w:sz w:val="24"/>
          <w:szCs w:val="24"/>
        </w:rPr>
        <w:t xml:space="preserve">Snow, J.C., Skiba, R.M., Coleman, T.L. and Berryhill, M.E. (2014). Real-world Objects Are More Memorable Than Photographs of Objects. </w:t>
      </w:r>
      <w:r w:rsidRPr="00592FF6">
        <w:rPr>
          <w:i/>
          <w:iCs/>
          <w:sz w:val="24"/>
          <w:szCs w:val="24"/>
        </w:rPr>
        <w:t>Frontiers in Human Neuroscience</w:t>
      </w:r>
      <w:r w:rsidRPr="00592FF6">
        <w:rPr>
          <w:sz w:val="24"/>
          <w:szCs w:val="24"/>
        </w:rPr>
        <w:t>, 8. doi:10.3389/fnhum.2014.00837.</w:t>
      </w:r>
    </w:p>
    <w:p w14:paraId="44097F56" w14:textId="77777777" w:rsidR="00592FF6" w:rsidRPr="00592FF6" w:rsidRDefault="00592FF6" w:rsidP="00592FF6">
      <w:pPr>
        <w:rPr>
          <w:sz w:val="24"/>
          <w:szCs w:val="24"/>
        </w:rPr>
      </w:pPr>
      <w:r w:rsidRPr="00592FF6">
        <w:rPr>
          <w:sz w:val="24"/>
          <w:szCs w:val="24"/>
        </w:rPr>
        <w:t xml:space="preserve">Wildschut, T., Sedikides, C., Arndt, J. and Routledge, C. (2006). Nostalgia: Content, triggers, functions. </w:t>
      </w:r>
      <w:r w:rsidRPr="00592FF6">
        <w:rPr>
          <w:i/>
          <w:iCs/>
          <w:sz w:val="24"/>
          <w:szCs w:val="24"/>
        </w:rPr>
        <w:t>Journal of Personality and Social Psychology</w:t>
      </w:r>
      <w:r w:rsidRPr="00592FF6">
        <w:rPr>
          <w:sz w:val="24"/>
          <w:szCs w:val="24"/>
        </w:rPr>
        <w:t>, 91(5), pp.975–993. doi:10.1037/0022-3514.91.5.975.</w:t>
      </w:r>
    </w:p>
    <w:p w14:paraId="3B66CF5F" w14:textId="77777777" w:rsidR="00592FF6" w:rsidRPr="00592FF6" w:rsidRDefault="00592FF6" w:rsidP="00592FF6">
      <w:pPr>
        <w:rPr>
          <w:sz w:val="24"/>
          <w:szCs w:val="24"/>
        </w:rPr>
      </w:pPr>
      <w:r w:rsidRPr="00592FF6">
        <w:rPr>
          <w:sz w:val="24"/>
          <w:szCs w:val="24"/>
        </w:rPr>
        <w:t xml:space="preserve">Wright, E. (2019). </w:t>
      </w:r>
      <w:r w:rsidRPr="00592FF6">
        <w:rPr>
          <w:i/>
          <w:iCs/>
          <w:sz w:val="24"/>
          <w:szCs w:val="24"/>
        </w:rPr>
        <w:t>Come to your senses, remember belongings: A pedagogy of making, memory and the haptics of home</w:t>
      </w:r>
      <w:r w:rsidRPr="00592FF6">
        <w:rPr>
          <w:sz w:val="24"/>
          <w:szCs w:val="24"/>
        </w:rPr>
        <w:t>.</w:t>
      </w:r>
    </w:p>
    <w:p w14:paraId="722E5423" w14:textId="77777777" w:rsidR="00592FF6" w:rsidRPr="00592FF6" w:rsidRDefault="00592FF6" w:rsidP="00592FF6">
      <w:pPr>
        <w:rPr>
          <w:sz w:val="24"/>
          <w:szCs w:val="24"/>
        </w:rPr>
      </w:pPr>
      <w:r w:rsidRPr="00592FF6">
        <w:rPr>
          <w:sz w:val="24"/>
          <w:szCs w:val="24"/>
        </w:rPr>
        <w:t xml:space="preserve">Zulfiqar, A., Jawad, Dr.S. and Khan, Dr.M. (2022). A review of the relationship between art, culture, heritage and nostalgia. </w:t>
      </w:r>
      <w:r w:rsidRPr="00592FF6">
        <w:rPr>
          <w:i/>
          <w:iCs/>
          <w:sz w:val="24"/>
          <w:szCs w:val="24"/>
        </w:rPr>
        <w:t xml:space="preserve">Pakistan Languages and Humanities Review </w:t>
      </w:r>
      <w:r w:rsidRPr="00592FF6">
        <w:rPr>
          <w:sz w:val="24"/>
          <w:szCs w:val="24"/>
        </w:rPr>
        <w:t>, Vol. 6(2708–6453), pp.950–958. doi:http://doi.org/10.47205/plhr.2022(6-11)80.</w:t>
      </w:r>
    </w:p>
    <w:p w14:paraId="765EC0BE" w14:textId="77777777" w:rsidR="00592FF6" w:rsidRPr="00592FF6" w:rsidRDefault="00592FF6" w:rsidP="00592FF6">
      <w:pPr>
        <w:rPr>
          <w:sz w:val="24"/>
          <w:szCs w:val="24"/>
        </w:rPr>
      </w:pPr>
      <w:r w:rsidRPr="00592FF6">
        <w:rPr>
          <w:sz w:val="24"/>
          <w:szCs w:val="24"/>
        </w:rPr>
        <w:t xml:space="preserve">Öztürk, E. (2025). Reconstructing memory: Nostalgia, everyday objects and identity. </w:t>
      </w:r>
      <w:r w:rsidRPr="00592FF6">
        <w:rPr>
          <w:i/>
          <w:iCs/>
          <w:sz w:val="24"/>
          <w:szCs w:val="24"/>
        </w:rPr>
        <w:t>Sosyolojik Düşün</w:t>
      </w:r>
      <w:r w:rsidRPr="00592FF6">
        <w:rPr>
          <w:sz w:val="24"/>
          <w:szCs w:val="24"/>
        </w:rPr>
        <w:t>, 10(1), pp.61–87. doi:10.37911/sosdus.1480893.</w:t>
      </w:r>
    </w:p>
    <w:p w14:paraId="02771874" w14:textId="47F13724" w:rsidR="00665AA0" w:rsidRDefault="00841952" w:rsidP="00E4035A">
      <w:pPr>
        <w:rPr>
          <w:sz w:val="24"/>
          <w:szCs w:val="24"/>
        </w:rPr>
      </w:pPr>
      <w:r w:rsidRPr="00841952">
        <w:rPr>
          <w:sz w:val="24"/>
          <w:szCs w:val="24"/>
        </w:rPr>
        <w:t>Azevedo, G.C. (2012). Installation and theatricality: Thinking through objects. Doctorate Thesis.</w:t>
      </w:r>
    </w:p>
    <w:p w14:paraId="2E8DC90E" w14:textId="77777777" w:rsidR="00C802D0" w:rsidRDefault="00C802D0" w:rsidP="00C802D0">
      <w:pPr>
        <w:rPr>
          <w:sz w:val="24"/>
          <w:szCs w:val="24"/>
        </w:rPr>
      </w:pPr>
      <w:r w:rsidRPr="00C802D0">
        <w:rPr>
          <w:sz w:val="24"/>
          <w:szCs w:val="24"/>
        </w:rPr>
        <w:lastRenderedPageBreak/>
        <w:t xml:space="preserve">Crowley, S. (2022). Making visible the invisible . </w:t>
      </w:r>
      <w:r w:rsidRPr="00C802D0">
        <w:rPr>
          <w:i/>
          <w:iCs/>
          <w:sz w:val="24"/>
          <w:szCs w:val="24"/>
        </w:rPr>
        <w:t xml:space="preserve">Art/Research international </w:t>
      </w:r>
      <w:r w:rsidRPr="00C802D0">
        <w:rPr>
          <w:sz w:val="24"/>
          <w:szCs w:val="24"/>
        </w:rPr>
        <w:t>, 7(2371–3771). doi:http://doi.org/10.18432/ari29618.</w:t>
      </w:r>
    </w:p>
    <w:p w14:paraId="677785F3" w14:textId="2070B658" w:rsidR="00070652" w:rsidRDefault="00070652" w:rsidP="00C802D0">
      <w:pPr>
        <w:rPr>
          <w:sz w:val="24"/>
          <w:szCs w:val="24"/>
        </w:rPr>
      </w:pPr>
      <w:r w:rsidRPr="00070652">
        <w:rPr>
          <w:sz w:val="24"/>
          <w:szCs w:val="24"/>
        </w:rPr>
        <w:t>Daly, D. (2021). Unearthing the artist: An autoethnographic investigation. The qualitative report, 26(2160–3715). doi:10.46743/2160-3715/2021.4796.</w:t>
      </w:r>
    </w:p>
    <w:p w14:paraId="1BBD8A9C" w14:textId="77777777" w:rsidR="005A02EB" w:rsidRPr="005A02EB" w:rsidRDefault="005A02EB" w:rsidP="005A02EB">
      <w:pPr>
        <w:rPr>
          <w:sz w:val="24"/>
          <w:szCs w:val="24"/>
        </w:rPr>
      </w:pPr>
      <w:r w:rsidRPr="005A02EB">
        <w:rPr>
          <w:sz w:val="24"/>
          <w:szCs w:val="24"/>
        </w:rPr>
        <w:t xml:space="preserve">Gao, Y.-J., Wu, J., Lee, S. and Lin, R. (2019). Communication between artist and audience: A case study of creation journey. In: </w:t>
      </w:r>
      <w:r w:rsidRPr="005A02EB">
        <w:rPr>
          <w:i/>
          <w:iCs/>
          <w:sz w:val="24"/>
          <w:szCs w:val="24"/>
        </w:rPr>
        <w:t>Lecture notes in computer science</w:t>
      </w:r>
      <w:r w:rsidRPr="005A02EB">
        <w:rPr>
          <w:sz w:val="24"/>
          <w:szCs w:val="24"/>
        </w:rPr>
        <w:t>. pp.33–44. doi:10.1007/978-3-030-22580-3_3.</w:t>
      </w:r>
    </w:p>
    <w:p w14:paraId="7102847A" w14:textId="49BDA3A7" w:rsidR="00C802D0" w:rsidRPr="001F04EB" w:rsidRDefault="001F04EB" w:rsidP="00E4035A">
      <w:pPr>
        <w:rPr>
          <w:sz w:val="24"/>
          <w:szCs w:val="24"/>
        </w:rPr>
      </w:pPr>
      <w:r w:rsidRPr="001F04EB">
        <w:rPr>
          <w:sz w:val="24"/>
          <w:szCs w:val="24"/>
        </w:rPr>
        <w:t>Pateman (2024). Objects that distil the sense of home using the sense of touch: A collaborative approach with people living with memory impairment.</w:t>
      </w:r>
    </w:p>
    <w:p w14:paraId="696364B3" w14:textId="5CE2DA42" w:rsidR="004E13BC" w:rsidRPr="004E13BC" w:rsidRDefault="004E13BC" w:rsidP="004E13BC">
      <w:pPr>
        <w:rPr>
          <w:b/>
          <w:bCs/>
          <w:i/>
          <w:iCs/>
          <w:sz w:val="28"/>
          <w:szCs w:val="28"/>
          <w:u w:val="single"/>
        </w:rPr>
      </w:pPr>
      <w:r w:rsidRPr="004E13BC">
        <w:rPr>
          <w:b/>
          <w:bCs/>
          <w:i/>
          <w:iCs/>
          <w:sz w:val="28"/>
          <w:szCs w:val="28"/>
          <w:u w:val="single"/>
        </w:rPr>
        <w:t>Bibliography</w:t>
      </w:r>
    </w:p>
    <w:p w14:paraId="052EB5AA" w14:textId="527F3317" w:rsidR="004E13BC" w:rsidRPr="004E13BC" w:rsidRDefault="004E13BC" w:rsidP="004E13BC">
      <w:pPr>
        <w:rPr>
          <w:sz w:val="24"/>
          <w:szCs w:val="24"/>
        </w:rPr>
      </w:pPr>
      <w:r w:rsidRPr="004E13BC">
        <w:rPr>
          <w:sz w:val="24"/>
          <w:szCs w:val="24"/>
        </w:rPr>
        <w:t xml:space="preserve">Garvis, S. and Twigg, D. (2010). Exploring art in Early childhood education. </w:t>
      </w:r>
      <w:r w:rsidRPr="004E13BC">
        <w:rPr>
          <w:i/>
          <w:iCs/>
          <w:sz w:val="24"/>
          <w:szCs w:val="24"/>
        </w:rPr>
        <w:t>The international journal of the arts in Society: Annual review</w:t>
      </w:r>
      <w:r w:rsidRPr="004E13BC">
        <w:rPr>
          <w:sz w:val="24"/>
          <w:szCs w:val="24"/>
        </w:rPr>
        <w:t>, 5(2), pp.193–204. doi:10.18848/1833-1866/cgp/v05i02/35830.</w:t>
      </w:r>
    </w:p>
    <w:p w14:paraId="6BFBDB6D" w14:textId="77777777" w:rsidR="004E13BC" w:rsidRPr="004E13BC" w:rsidRDefault="004E13BC" w:rsidP="004E13BC">
      <w:pPr>
        <w:rPr>
          <w:sz w:val="24"/>
          <w:szCs w:val="24"/>
        </w:rPr>
      </w:pPr>
      <w:r w:rsidRPr="004E13BC">
        <w:rPr>
          <w:sz w:val="24"/>
          <w:szCs w:val="24"/>
        </w:rPr>
        <w:t xml:space="preserve">Harman, G. (2017). </w:t>
      </w:r>
      <w:r w:rsidRPr="004E13BC">
        <w:rPr>
          <w:i/>
          <w:iCs/>
          <w:sz w:val="24"/>
          <w:szCs w:val="24"/>
        </w:rPr>
        <w:t>Immaterialism: Objects and social theory</w:t>
      </w:r>
      <w:r w:rsidRPr="004E13BC">
        <w:rPr>
          <w:sz w:val="24"/>
          <w:szCs w:val="24"/>
        </w:rPr>
        <w:t>. John Wiley &amp; Sons.</w:t>
      </w:r>
    </w:p>
    <w:p w14:paraId="381DC5EE" w14:textId="77777777" w:rsidR="004E13BC" w:rsidRPr="004E13BC" w:rsidRDefault="004E13BC" w:rsidP="004E13BC">
      <w:pPr>
        <w:rPr>
          <w:sz w:val="24"/>
          <w:szCs w:val="24"/>
        </w:rPr>
      </w:pPr>
      <w:r w:rsidRPr="004E13BC">
        <w:rPr>
          <w:sz w:val="24"/>
          <w:szCs w:val="24"/>
        </w:rPr>
        <w:t xml:space="preserve">Hirsch, M. (2017). Touching memory. </w:t>
      </w:r>
      <w:r w:rsidRPr="004E13BC">
        <w:rPr>
          <w:i/>
          <w:iCs/>
          <w:sz w:val="24"/>
          <w:szCs w:val="24"/>
        </w:rPr>
        <w:t>Esprit</w:t>
      </w:r>
      <w:r w:rsidRPr="004E13BC">
        <w:rPr>
          <w:sz w:val="24"/>
          <w:szCs w:val="24"/>
        </w:rPr>
        <w:t>, (10), pp.42–61. doi:10.3917/espri.1710.0042.</w:t>
      </w:r>
    </w:p>
    <w:p w14:paraId="693F1380" w14:textId="77777777" w:rsidR="004E13BC" w:rsidRPr="004E13BC" w:rsidRDefault="004E13BC" w:rsidP="004E13BC">
      <w:pPr>
        <w:rPr>
          <w:sz w:val="24"/>
          <w:szCs w:val="24"/>
        </w:rPr>
      </w:pPr>
      <w:r w:rsidRPr="004E13BC">
        <w:rPr>
          <w:sz w:val="24"/>
          <w:szCs w:val="24"/>
        </w:rPr>
        <w:t xml:space="preserve">Horvath, G. (2018). Faces of Nostalgia. Restorative and reflective nostalgia in the fine arts. </w:t>
      </w:r>
      <w:r w:rsidRPr="004E13BC">
        <w:rPr>
          <w:i/>
          <w:iCs/>
          <w:sz w:val="24"/>
          <w:szCs w:val="24"/>
        </w:rPr>
        <w:t>Jednak książki. Gdańskie czasopismo humanistyczne</w:t>
      </w:r>
      <w:r w:rsidRPr="004E13BC">
        <w:rPr>
          <w:sz w:val="24"/>
          <w:szCs w:val="24"/>
        </w:rPr>
        <w:t>, 9(9), pp.145–156. doi:10.26881/jk.2018.9.13.</w:t>
      </w:r>
    </w:p>
    <w:p w14:paraId="33DBFFC0" w14:textId="77777777" w:rsidR="004E13BC" w:rsidRPr="004E13BC" w:rsidRDefault="004E13BC" w:rsidP="004E13BC">
      <w:pPr>
        <w:rPr>
          <w:sz w:val="24"/>
          <w:szCs w:val="24"/>
        </w:rPr>
      </w:pPr>
      <w:r w:rsidRPr="004E13BC">
        <w:rPr>
          <w:sz w:val="24"/>
          <w:szCs w:val="24"/>
        </w:rPr>
        <w:t xml:space="preserve">Lum, K. and Mortensen Steagall, M. (2023). Breakthrough: An illustrated autoethnographic narrative into professional identity and storytelling. </w:t>
      </w:r>
      <w:r w:rsidRPr="004E13BC">
        <w:rPr>
          <w:i/>
          <w:iCs/>
          <w:sz w:val="24"/>
          <w:szCs w:val="24"/>
        </w:rPr>
        <w:t>DAT journal</w:t>
      </w:r>
      <w:r w:rsidRPr="004E13BC">
        <w:rPr>
          <w:sz w:val="24"/>
          <w:szCs w:val="24"/>
        </w:rPr>
        <w:t>, 8(1), pp.336–369. doi:10.29147/datjournal.v8i1.694.</w:t>
      </w:r>
    </w:p>
    <w:p w14:paraId="19EF31F5" w14:textId="77777777" w:rsidR="004E13BC" w:rsidRPr="004E13BC" w:rsidRDefault="004E13BC" w:rsidP="004E13BC">
      <w:pPr>
        <w:rPr>
          <w:sz w:val="24"/>
          <w:szCs w:val="24"/>
        </w:rPr>
      </w:pPr>
      <w:r w:rsidRPr="004E13BC">
        <w:rPr>
          <w:sz w:val="24"/>
          <w:szCs w:val="24"/>
        </w:rPr>
        <w:t xml:space="preserve">Melianto, D. and Syamsudin, A. (2024). The role of Arts in Identity formation and collective memory in the digital age. </w:t>
      </w:r>
      <w:r w:rsidRPr="004E13BC">
        <w:rPr>
          <w:i/>
          <w:iCs/>
          <w:sz w:val="24"/>
          <w:szCs w:val="24"/>
        </w:rPr>
        <w:t>MSJ : Majority science journal</w:t>
      </w:r>
      <w:r w:rsidRPr="004E13BC">
        <w:rPr>
          <w:sz w:val="24"/>
          <w:szCs w:val="24"/>
        </w:rPr>
        <w:t>, 2(4), pp.73–80. doi:10.61942/msj.v2i4.253.</w:t>
      </w:r>
    </w:p>
    <w:p w14:paraId="085C493E" w14:textId="77777777" w:rsidR="004E13BC" w:rsidRPr="004E13BC" w:rsidRDefault="004E13BC" w:rsidP="004E13BC">
      <w:pPr>
        <w:rPr>
          <w:sz w:val="24"/>
          <w:szCs w:val="24"/>
        </w:rPr>
      </w:pPr>
      <w:r w:rsidRPr="004E13BC">
        <w:rPr>
          <w:sz w:val="24"/>
          <w:szCs w:val="24"/>
        </w:rPr>
        <w:t xml:space="preserve">Millar, S. (1999). Memory in touch. </w:t>
      </w:r>
      <w:r w:rsidRPr="004E13BC">
        <w:rPr>
          <w:i/>
          <w:iCs/>
          <w:sz w:val="24"/>
          <w:szCs w:val="24"/>
        </w:rPr>
        <w:t>Psicothema</w:t>
      </w:r>
      <w:r w:rsidRPr="004E13BC">
        <w:rPr>
          <w:sz w:val="24"/>
          <w:szCs w:val="24"/>
        </w:rPr>
        <w:t>, 11(4), pp.747–767.</w:t>
      </w:r>
    </w:p>
    <w:p w14:paraId="5E26F389" w14:textId="77777777" w:rsidR="004E13BC" w:rsidRPr="004E13BC" w:rsidRDefault="004E13BC" w:rsidP="004E13BC">
      <w:pPr>
        <w:rPr>
          <w:sz w:val="24"/>
          <w:szCs w:val="24"/>
        </w:rPr>
      </w:pPr>
      <w:r w:rsidRPr="004E13BC">
        <w:rPr>
          <w:sz w:val="24"/>
          <w:szCs w:val="24"/>
        </w:rPr>
        <w:t xml:space="preserve">Rolls, E.T. and Xiang, J.-Z. (2006). Spatial view cells in the primate hippocampus and memory recall. </w:t>
      </w:r>
      <w:r w:rsidRPr="004E13BC">
        <w:rPr>
          <w:i/>
          <w:iCs/>
          <w:sz w:val="24"/>
          <w:szCs w:val="24"/>
        </w:rPr>
        <w:t>Reviews in the Neurosciences</w:t>
      </w:r>
      <w:r w:rsidRPr="004E13BC">
        <w:rPr>
          <w:sz w:val="24"/>
          <w:szCs w:val="24"/>
        </w:rPr>
        <w:t>, 17(1–2). doi:10.1515/revneuro.2006.17.1-2.175.</w:t>
      </w:r>
    </w:p>
    <w:p w14:paraId="1759A910" w14:textId="77777777" w:rsidR="004E13BC" w:rsidRPr="004E13BC" w:rsidRDefault="004E13BC" w:rsidP="004E13BC">
      <w:pPr>
        <w:rPr>
          <w:sz w:val="24"/>
          <w:szCs w:val="24"/>
        </w:rPr>
      </w:pPr>
      <w:r w:rsidRPr="004E13BC">
        <w:rPr>
          <w:sz w:val="24"/>
          <w:szCs w:val="24"/>
        </w:rPr>
        <w:t xml:space="preserve">Russell , C. (1999). Autoethnography: Journeys of the self . </w:t>
      </w:r>
      <w:r w:rsidRPr="004E13BC">
        <w:rPr>
          <w:i/>
          <w:iCs/>
          <w:sz w:val="24"/>
          <w:szCs w:val="24"/>
        </w:rPr>
        <w:t>Experimental ethnography: Duke university press</w:t>
      </w:r>
      <w:r w:rsidRPr="004E13BC">
        <w:rPr>
          <w:sz w:val="24"/>
          <w:szCs w:val="24"/>
        </w:rPr>
        <w:t>.</w:t>
      </w:r>
    </w:p>
    <w:p w14:paraId="65B77991" w14:textId="77777777" w:rsidR="004E13BC" w:rsidRPr="004E13BC" w:rsidRDefault="004E13BC" w:rsidP="004E13BC">
      <w:pPr>
        <w:rPr>
          <w:sz w:val="24"/>
          <w:szCs w:val="24"/>
        </w:rPr>
      </w:pPr>
      <w:r w:rsidRPr="004E13BC">
        <w:rPr>
          <w:sz w:val="24"/>
          <w:szCs w:val="24"/>
        </w:rPr>
        <w:t xml:space="preserve">Sweetman, R., Hadfield, A. and O’Connor, A. (2020). Material Culture, Museums, and Memory: Experiments in Visitor Recall and Memory. </w:t>
      </w:r>
      <w:r w:rsidRPr="004E13BC">
        <w:rPr>
          <w:i/>
          <w:iCs/>
          <w:sz w:val="24"/>
          <w:szCs w:val="24"/>
        </w:rPr>
        <w:t>Visitor Studies</w:t>
      </w:r>
      <w:r w:rsidRPr="004E13BC">
        <w:rPr>
          <w:sz w:val="24"/>
          <w:szCs w:val="24"/>
        </w:rPr>
        <w:t>, 23(1), pp.18–45. doi:10.1080/10645578.2020.1731671.</w:t>
      </w:r>
    </w:p>
    <w:p w14:paraId="4ABF96B4" w14:textId="77777777" w:rsidR="004E13BC" w:rsidRPr="004E13BC" w:rsidRDefault="004E13BC" w:rsidP="004E13BC">
      <w:pPr>
        <w:rPr>
          <w:sz w:val="24"/>
          <w:szCs w:val="24"/>
        </w:rPr>
      </w:pPr>
      <w:r w:rsidRPr="004E13BC">
        <w:rPr>
          <w:sz w:val="24"/>
          <w:szCs w:val="24"/>
        </w:rPr>
        <w:lastRenderedPageBreak/>
        <w:t xml:space="preserve">Utochkin, I.S. and Brady, T.F. (2020). Independent storage of different features of real-world objects in long-term memory. </w:t>
      </w:r>
      <w:r w:rsidRPr="004E13BC">
        <w:rPr>
          <w:i/>
          <w:iCs/>
          <w:sz w:val="24"/>
          <w:szCs w:val="24"/>
        </w:rPr>
        <w:t>Journal of Experimental Psychology: General</w:t>
      </w:r>
      <w:r w:rsidRPr="004E13BC">
        <w:rPr>
          <w:sz w:val="24"/>
          <w:szCs w:val="24"/>
        </w:rPr>
        <w:t>, 149(3), pp.530–549. doi:10.1037/xge0000664.</w:t>
      </w:r>
    </w:p>
    <w:p w14:paraId="710A82DC" w14:textId="77777777" w:rsidR="00FC447B" w:rsidRPr="00592FF6" w:rsidRDefault="00FC447B" w:rsidP="00E4035A">
      <w:pPr>
        <w:rPr>
          <w:sz w:val="24"/>
          <w:szCs w:val="24"/>
        </w:rPr>
      </w:pPr>
    </w:p>
    <w:p w14:paraId="73E4E6BA" w14:textId="77777777" w:rsidR="004913D4" w:rsidRPr="004913D4" w:rsidRDefault="004913D4" w:rsidP="00E4035A">
      <w:pPr>
        <w:rPr>
          <w:sz w:val="24"/>
          <w:szCs w:val="24"/>
        </w:rPr>
      </w:pPr>
    </w:p>
    <w:sectPr w:rsidR="004913D4" w:rsidRPr="004913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D5B9F"/>
    <w:rsid w:val="00002F2B"/>
    <w:rsid w:val="000107B0"/>
    <w:rsid w:val="00013818"/>
    <w:rsid w:val="000270AE"/>
    <w:rsid w:val="000301A1"/>
    <w:rsid w:val="00030266"/>
    <w:rsid w:val="00057A83"/>
    <w:rsid w:val="00061692"/>
    <w:rsid w:val="000624C3"/>
    <w:rsid w:val="00070652"/>
    <w:rsid w:val="00070AFA"/>
    <w:rsid w:val="000722E3"/>
    <w:rsid w:val="00083EFB"/>
    <w:rsid w:val="000A5D78"/>
    <w:rsid w:val="000A7543"/>
    <w:rsid w:val="000B2584"/>
    <w:rsid w:val="000C679A"/>
    <w:rsid w:val="000D5B9F"/>
    <w:rsid w:val="000E0584"/>
    <w:rsid w:val="000F01E8"/>
    <w:rsid w:val="00115F54"/>
    <w:rsid w:val="00132853"/>
    <w:rsid w:val="00150AC9"/>
    <w:rsid w:val="00170CD5"/>
    <w:rsid w:val="0017482A"/>
    <w:rsid w:val="0018190C"/>
    <w:rsid w:val="001D0EBB"/>
    <w:rsid w:val="001D1286"/>
    <w:rsid w:val="001D397B"/>
    <w:rsid w:val="001E5314"/>
    <w:rsid w:val="001F04EB"/>
    <w:rsid w:val="0020585A"/>
    <w:rsid w:val="00206120"/>
    <w:rsid w:val="00215000"/>
    <w:rsid w:val="0021557A"/>
    <w:rsid w:val="00215CC8"/>
    <w:rsid w:val="00224F1A"/>
    <w:rsid w:val="00225DC2"/>
    <w:rsid w:val="0023014B"/>
    <w:rsid w:val="002326C3"/>
    <w:rsid w:val="002327B5"/>
    <w:rsid w:val="00240116"/>
    <w:rsid w:val="00240D9C"/>
    <w:rsid w:val="00244AA3"/>
    <w:rsid w:val="002465E9"/>
    <w:rsid w:val="0025287E"/>
    <w:rsid w:val="00252ABA"/>
    <w:rsid w:val="002536CB"/>
    <w:rsid w:val="00256605"/>
    <w:rsid w:val="00257474"/>
    <w:rsid w:val="0026552C"/>
    <w:rsid w:val="00267AD1"/>
    <w:rsid w:val="002719D1"/>
    <w:rsid w:val="00273D6C"/>
    <w:rsid w:val="00282CA2"/>
    <w:rsid w:val="00282F9E"/>
    <w:rsid w:val="00284043"/>
    <w:rsid w:val="00295EB5"/>
    <w:rsid w:val="002B225F"/>
    <w:rsid w:val="002B7CE7"/>
    <w:rsid w:val="002D5D90"/>
    <w:rsid w:val="002D6D13"/>
    <w:rsid w:val="002E3AE7"/>
    <w:rsid w:val="002E6ADA"/>
    <w:rsid w:val="002F09D1"/>
    <w:rsid w:val="002F2F3F"/>
    <w:rsid w:val="002F31C3"/>
    <w:rsid w:val="002F3C08"/>
    <w:rsid w:val="002F48C7"/>
    <w:rsid w:val="002F51A5"/>
    <w:rsid w:val="00304036"/>
    <w:rsid w:val="00305F57"/>
    <w:rsid w:val="0030750C"/>
    <w:rsid w:val="0031372E"/>
    <w:rsid w:val="00321A6C"/>
    <w:rsid w:val="003232BF"/>
    <w:rsid w:val="00324DBE"/>
    <w:rsid w:val="0033357D"/>
    <w:rsid w:val="00334D77"/>
    <w:rsid w:val="00334F90"/>
    <w:rsid w:val="00337D00"/>
    <w:rsid w:val="00344167"/>
    <w:rsid w:val="003504C5"/>
    <w:rsid w:val="00351C72"/>
    <w:rsid w:val="00351CD8"/>
    <w:rsid w:val="003546CC"/>
    <w:rsid w:val="003601CA"/>
    <w:rsid w:val="0038332A"/>
    <w:rsid w:val="00392A15"/>
    <w:rsid w:val="003A2AD9"/>
    <w:rsid w:val="003A2DDB"/>
    <w:rsid w:val="003B14F9"/>
    <w:rsid w:val="003B3DD5"/>
    <w:rsid w:val="003C00E0"/>
    <w:rsid w:val="003C017A"/>
    <w:rsid w:val="003D25EF"/>
    <w:rsid w:val="003D3E04"/>
    <w:rsid w:val="003E44D6"/>
    <w:rsid w:val="003F34D8"/>
    <w:rsid w:val="003F411F"/>
    <w:rsid w:val="003F46DB"/>
    <w:rsid w:val="00400961"/>
    <w:rsid w:val="0040130D"/>
    <w:rsid w:val="004143B7"/>
    <w:rsid w:val="00415A58"/>
    <w:rsid w:val="004230D5"/>
    <w:rsid w:val="0042393C"/>
    <w:rsid w:val="004274CF"/>
    <w:rsid w:val="00431AEB"/>
    <w:rsid w:val="0043278D"/>
    <w:rsid w:val="00433BFC"/>
    <w:rsid w:val="00436789"/>
    <w:rsid w:val="00436C80"/>
    <w:rsid w:val="0044658A"/>
    <w:rsid w:val="0044691D"/>
    <w:rsid w:val="00452C6F"/>
    <w:rsid w:val="004603DD"/>
    <w:rsid w:val="004757C5"/>
    <w:rsid w:val="00475E57"/>
    <w:rsid w:val="00477715"/>
    <w:rsid w:val="004913D4"/>
    <w:rsid w:val="004A4779"/>
    <w:rsid w:val="004B2629"/>
    <w:rsid w:val="004C2DC9"/>
    <w:rsid w:val="004C3835"/>
    <w:rsid w:val="004C6928"/>
    <w:rsid w:val="004D123A"/>
    <w:rsid w:val="004D5D70"/>
    <w:rsid w:val="004E13BC"/>
    <w:rsid w:val="004E1987"/>
    <w:rsid w:val="004E2920"/>
    <w:rsid w:val="004F63D2"/>
    <w:rsid w:val="004F6E5D"/>
    <w:rsid w:val="00506D6F"/>
    <w:rsid w:val="00525EF5"/>
    <w:rsid w:val="00526509"/>
    <w:rsid w:val="005265BD"/>
    <w:rsid w:val="005329BB"/>
    <w:rsid w:val="00533903"/>
    <w:rsid w:val="00541B09"/>
    <w:rsid w:val="0054603B"/>
    <w:rsid w:val="00555099"/>
    <w:rsid w:val="00561699"/>
    <w:rsid w:val="00573901"/>
    <w:rsid w:val="0058428E"/>
    <w:rsid w:val="00591434"/>
    <w:rsid w:val="00591A71"/>
    <w:rsid w:val="00592FF6"/>
    <w:rsid w:val="00593447"/>
    <w:rsid w:val="00593966"/>
    <w:rsid w:val="005955D1"/>
    <w:rsid w:val="005A02EB"/>
    <w:rsid w:val="005B76DB"/>
    <w:rsid w:val="005C5822"/>
    <w:rsid w:val="005C6061"/>
    <w:rsid w:val="005D1FE7"/>
    <w:rsid w:val="005D5976"/>
    <w:rsid w:val="005D6D06"/>
    <w:rsid w:val="005E5983"/>
    <w:rsid w:val="005F1113"/>
    <w:rsid w:val="006047AC"/>
    <w:rsid w:val="00606D7E"/>
    <w:rsid w:val="00610343"/>
    <w:rsid w:val="00610BBB"/>
    <w:rsid w:val="00615470"/>
    <w:rsid w:val="00615652"/>
    <w:rsid w:val="00615FED"/>
    <w:rsid w:val="00620123"/>
    <w:rsid w:val="00620C57"/>
    <w:rsid w:val="00622718"/>
    <w:rsid w:val="00627373"/>
    <w:rsid w:val="006330DF"/>
    <w:rsid w:val="00634C81"/>
    <w:rsid w:val="00635D51"/>
    <w:rsid w:val="00637B6D"/>
    <w:rsid w:val="00652CEB"/>
    <w:rsid w:val="0065450E"/>
    <w:rsid w:val="00665AA0"/>
    <w:rsid w:val="00666341"/>
    <w:rsid w:val="00670258"/>
    <w:rsid w:val="00673B92"/>
    <w:rsid w:val="00676F8D"/>
    <w:rsid w:val="00687B12"/>
    <w:rsid w:val="00694E66"/>
    <w:rsid w:val="0069797B"/>
    <w:rsid w:val="006C12E6"/>
    <w:rsid w:val="006D49F7"/>
    <w:rsid w:val="006D678A"/>
    <w:rsid w:val="006E2906"/>
    <w:rsid w:val="006E6F7A"/>
    <w:rsid w:val="006E6FC9"/>
    <w:rsid w:val="006E7FF8"/>
    <w:rsid w:val="006F53F0"/>
    <w:rsid w:val="0071426F"/>
    <w:rsid w:val="0071613E"/>
    <w:rsid w:val="007433A1"/>
    <w:rsid w:val="0075319B"/>
    <w:rsid w:val="007555E2"/>
    <w:rsid w:val="0077712E"/>
    <w:rsid w:val="00777517"/>
    <w:rsid w:val="00782E7B"/>
    <w:rsid w:val="00784BCD"/>
    <w:rsid w:val="00795B76"/>
    <w:rsid w:val="00795E52"/>
    <w:rsid w:val="00795EDE"/>
    <w:rsid w:val="007A4917"/>
    <w:rsid w:val="007B39E1"/>
    <w:rsid w:val="007B5C71"/>
    <w:rsid w:val="007D5455"/>
    <w:rsid w:val="007F3A6D"/>
    <w:rsid w:val="007F5491"/>
    <w:rsid w:val="00802A7D"/>
    <w:rsid w:val="008172C7"/>
    <w:rsid w:val="00822E53"/>
    <w:rsid w:val="008346F5"/>
    <w:rsid w:val="00837985"/>
    <w:rsid w:val="00841952"/>
    <w:rsid w:val="00843F3F"/>
    <w:rsid w:val="008543D2"/>
    <w:rsid w:val="00854BBD"/>
    <w:rsid w:val="00862E1B"/>
    <w:rsid w:val="00864A31"/>
    <w:rsid w:val="00865CDD"/>
    <w:rsid w:val="00867C05"/>
    <w:rsid w:val="00882F9F"/>
    <w:rsid w:val="00883A9B"/>
    <w:rsid w:val="00892FEC"/>
    <w:rsid w:val="00894BA2"/>
    <w:rsid w:val="008A1F20"/>
    <w:rsid w:val="008B3E73"/>
    <w:rsid w:val="008B40DD"/>
    <w:rsid w:val="008C4F24"/>
    <w:rsid w:val="008D44B4"/>
    <w:rsid w:val="008E19EC"/>
    <w:rsid w:val="008E3C85"/>
    <w:rsid w:val="008E5903"/>
    <w:rsid w:val="008E5A97"/>
    <w:rsid w:val="008E7E34"/>
    <w:rsid w:val="008F12AC"/>
    <w:rsid w:val="00914E76"/>
    <w:rsid w:val="009173F6"/>
    <w:rsid w:val="009236E9"/>
    <w:rsid w:val="0092457D"/>
    <w:rsid w:val="009268F7"/>
    <w:rsid w:val="0092735D"/>
    <w:rsid w:val="009313D0"/>
    <w:rsid w:val="00931C32"/>
    <w:rsid w:val="0093217E"/>
    <w:rsid w:val="009328B5"/>
    <w:rsid w:val="00933F74"/>
    <w:rsid w:val="00952480"/>
    <w:rsid w:val="0095328F"/>
    <w:rsid w:val="0095445D"/>
    <w:rsid w:val="00975C04"/>
    <w:rsid w:val="009844A4"/>
    <w:rsid w:val="009A735A"/>
    <w:rsid w:val="009B2048"/>
    <w:rsid w:val="009B4C05"/>
    <w:rsid w:val="009C0443"/>
    <w:rsid w:val="009C18EF"/>
    <w:rsid w:val="009C3D98"/>
    <w:rsid w:val="009D07CF"/>
    <w:rsid w:val="009D3670"/>
    <w:rsid w:val="009D7092"/>
    <w:rsid w:val="009E109D"/>
    <w:rsid w:val="009F30B1"/>
    <w:rsid w:val="009F7BCF"/>
    <w:rsid w:val="00A0715D"/>
    <w:rsid w:val="00A07F83"/>
    <w:rsid w:val="00A137FE"/>
    <w:rsid w:val="00A17987"/>
    <w:rsid w:val="00A20649"/>
    <w:rsid w:val="00A23EC2"/>
    <w:rsid w:val="00A30939"/>
    <w:rsid w:val="00A31ABE"/>
    <w:rsid w:val="00A35B18"/>
    <w:rsid w:val="00A36649"/>
    <w:rsid w:val="00A43218"/>
    <w:rsid w:val="00A469ED"/>
    <w:rsid w:val="00A52A76"/>
    <w:rsid w:val="00A85DD3"/>
    <w:rsid w:val="00A902FA"/>
    <w:rsid w:val="00A904A1"/>
    <w:rsid w:val="00AA052B"/>
    <w:rsid w:val="00AA63BA"/>
    <w:rsid w:val="00AC5374"/>
    <w:rsid w:val="00AE3F86"/>
    <w:rsid w:val="00AE4C6A"/>
    <w:rsid w:val="00AE5BBD"/>
    <w:rsid w:val="00B004C5"/>
    <w:rsid w:val="00B108E6"/>
    <w:rsid w:val="00B16047"/>
    <w:rsid w:val="00B17CCA"/>
    <w:rsid w:val="00B2140A"/>
    <w:rsid w:val="00B3441D"/>
    <w:rsid w:val="00B432C2"/>
    <w:rsid w:val="00B43667"/>
    <w:rsid w:val="00B46910"/>
    <w:rsid w:val="00B5150D"/>
    <w:rsid w:val="00B51972"/>
    <w:rsid w:val="00B52989"/>
    <w:rsid w:val="00B566BB"/>
    <w:rsid w:val="00B9156D"/>
    <w:rsid w:val="00B938C4"/>
    <w:rsid w:val="00B95EE9"/>
    <w:rsid w:val="00B966CD"/>
    <w:rsid w:val="00BB166F"/>
    <w:rsid w:val="00BE20FD"/>
    <w:rsid w:val="00BE618A"/>
    <w:rsid w:val="00BF3CF7"/>
    <w:rsid w:val="00C14F5D"/>
    <w:rsid w:val="00C15770"/>
    <w:rsid w:val="00C208A8"/>
    <w:rsid w:val="00C2278D"/>
    <w:rsid w:val="00C2344F"/>
    <w:rsid w:val="00C30F7B"/>
    <w:rsid w:val="00C4417E"/>
    <w:rsid w:val="00C47274"/>
    <w:rsid w:val="00C50598"/>
    <w:rsid w:val="00C50975"/>
    <w:rsid w:val="00C50A21"/>
    <w:rsid w:val="00C50BCD"/>
    <w:rsid w:val="00C61685"/>
    <w:rsid w:val="00C739C8"/>
    <w:rsid w:val="00C75C2B"/>
    <w:rsid w:val="00C774F4"/>
    <w:rsid w:val="00C802D0"/>
    <w:rsid w:val="00C82AD7"/>
    <w:rsid w:val="00C84CE5"/>
    <w:rsid w:val="00CA2E0D"/>
    <w:rsid w:val="00CA6951"/>
    <w:rsid w:val="00CB37F0"/>
    <w:rsid w:val="00CB7A04"/>
    <w:rsid w:val="00CC11F3"/>
    <w:rsid w:val="00CC4CDF"/>
    <w:rsid w:val="00CF549F"/>
    <w:rsid w:val="00D040A7"/>
    <w:rsid w:val="00D063A1"/>
    <w:rsid w:val="00D14EEE"/>
    <w:rsid w:val="00D33C45"/>
    <w:rsid w:val="00D352A6"/>
    <w:rsid w:val="00D5117C"/>
    <w:rsid w:val="00D60CCF"/>
    <w:rsid w:val="00D656E4"/>
    <w:rsid w:val="00D74A01"/>
    <w:rsid w:val="00D80B9D"/>
    <w:rsid w:val="00D83544"/>
    <w:rsid w:val="00D927C1"/>
    <w:rsid w:val="00D933C0"/>
    <w:rsid w:val="00D96AC7"/>
    <w:rsid w:val="00DA27DD"/>
    <w:rsid w:val="00DA4055"/>
    <w:rsid w:val="00DA7612"/>
    <w:rsid w:val="00DA7F7D"/>
    <w:rsid w:val="00DB1EAD"/>
    <w:rsid w:val="00DB2FFF"/>
    <w:rsid w:val="00DC4962"/>
    <w:rsid w:val="00DC6EF0"/>
    <w:rsid w:val="00DD775E"/>
    <w:rsid w:val="00DE0C84"/>
    <w:rsid w:val="00DF0610"/>
    <w:rsid w:val="00DF3495"/>
    <w:rsid w:val="00E155CA"/>
    <w:rsid w:val="00E210DF"/>
    <w:rsid w:val="00E210F4"/>
    <w:rsid w:val="00E257B0"/>
    <w:rsid w:val="00E26260"/>
    <w:rsid w:val="00E30049"/>
    <w:rsid w:val="00E3406B"/>
    <w:rsid w:val="00E4035A"/>
    <w:rsid w:val="00E45A16"/>
    <w:rsid w:val="00E55AB4"/>
    <w:rsid w:val="00E60127"/>
    <w:rsid w:val="00E61FA9"/>
    <w:rsid w:val="00E62B3D"/>
    <w:rsid w:val="00E630D4"/>
    <w:rsid w:val="00E66642"/>
    <w:rsid w:val="00E76797"/>
    <w:rsid w:val="00E86649"/>
    <w:rsid w:val="00E87DEA"/>
    <w:rsid w:val="00E929F2"/>
    <w:rsid w:val="00E9590F"/>
    <w:rsid w:val="00EB034D"/>
    <w:rsid w:val="00EB1F2C"/>
    <w:rsid w:val="00EB274E"/>
    <w:rsid w:val="00EB6126"/>
    <w:rsid w:val="00EC62B5"/>
    <w:rsid w:val="00ED427E"/>
    <w:rsid w:val="00ED54FB"/>
    <w:rsid w:val="00EE185D"/>
    <w:rsid w:val="00EE537E"/>
    <w:rsid w:val="00EE563F"/>
    <w:rsid w:val="00EF7C24"/>
    <w:rsid w:val="00F02611"/>
    <w:rsid w:val="00F051EB"/>
    <w:rsid w:val="00F10053"/>
    <w:rsid w:val="00F10B0C"/>
    <w:rsid w:val="00F16799"/>
    <w:rsid w:val="00F402DD"/>
    <w:rsid w:val="00F41440"/>
    <w:rsid w:val="00F419F8"/>
    <w:rsid w:val="00F43305"/>
    <w:rsid w:val="00F51A90"/>
    <w:rsid w:val="00F51DD5"/>
    <w:rsid w:val="00F575D1"/>
    <w:rsid w:val="00F60C50"/>
    <w:rsid w:val="00F6638E"/>
    <w:rsid w:val="00F6713D"/>
    <w:rsid w:val="00F739D4"/>
    <w:rsid w:val="00F73C26"/>
    <w:rsid w:val="00F7566D"/>
    <w:rsid w:val="00F75BDF"/>
    <w:rsid w:val="00F8123C"/>
    <w:rsid w:val="00F8500D"/>
    <w:rsid w:val="00F867BB"/>
    <w:rsid w:val="00F94C4C"/>
    <w:rsid w:val="00FA24A5"/>
    <w:rsid w:val="00FA6517"/>
    <w:rsid w:val="00FA74E0"/>
    <w:rsid w:val="00FB24A3"/>
    <w:rsid w:val="00FB3CB9"/>
    <w:rsid w:val="00FB5C0C"/>
    <w:rsid w:val="00FC447B"/>
    <w:rsid w:val="00FE05CD"/>
    <w:rsid w:val="00FE1E1F"/>
    <w:rsid w:val="00FF7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3F04C"/>
  <w15:chartTrackingRefBased/>
  <w15:docId w15:val="{DC08157D-6139-40C5-9ED7-D69BC0E0C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2EB"/>
  </w:style>
  <w:style w:type="paragraph" w:styleId="Heading1">
    <w:name w:val="heading 1"/>
    <w:basedOn w:val="Normal"/>
    <w:next w:val="Normal"/>
    <w:link w:val="Heading1Char"/>
    <w:uiPriority w:val="9"/>
    <w:qFormat/>
    <w:rsid w:val="000D5B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5B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5B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5B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5B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5B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B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B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B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B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5B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5B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5B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5B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5B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B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B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B9F"/>
    <w:rPr>
      <w:rFonts w:eastAsiaTheme="majorEastAsia" w:cstheme="majorBidi"/>
      <w:color w:val="272727" w:themeColor="text1" w:themeTint="D8"/>
    </w:rPr>
  </w:style>
  <w:style w:type="paragraph" w:styleId="Title">
    <w:name w:val="Title"/>
    <w:basedOn w:val="Normal"/>
    <w:next w:val="Normal"/>
    <w:link w:val="TitleChar"/>
    <w:uiPriority w:val="10"/>
    <w:qFormat/>
    <w:rsid w:val="000D5B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B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5B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5B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B9F"/>
    <w:pPr>
      <w:spacing w:before="160"/>
      <w:jc w:val="center"/>
    </w:pPr>
    <w:rPr>
      <w:i/>
      <w:iCs/>
      <w:color w:val="404040" w:themeColor="text1" w:themeTint="BF"/>
    </w:rPr>
  </w:style>
  <w:style w:type="character" w:customStyle="1" w:styleId="QuoteChar">
    <w:name w:val="Quote Char"/>
    <w:basedOn w:val="DefaultParagraphFont"/>
    <w:link w:val="Quote"/>
    <w:uiPriority w:val="29"/>
    <w:rsid w:val="000D5B9F"/>
    <w:rPr>
      <w:i/>
      <w:iCs/>
      <w:color w:val="404040" w:themeColor="text1" w:themeTint="BF"/>
    </w:rPr>
  </w:style>
  <w:style w:type="paragraph" w:styleId="ListParagraph">
    <w:name w:val="List Paragraph"/>
    <w:basedOn w:val="Normal"/>
    <w:uiPriority w:val="34"/>
    <w:qFormat/>
    <w:rsid w:val="000D5B9F"/>
    <w:pPr>
      <w:ind w:left="720"/>
      <w:contextualSpacing/>
    </w:pPr>
  </w:style>
  <w:style w:type="character" w:styleId="IntenseEmphasis">
    <w:name w:val="Intense Emphasis"/>
    <w:basedOn w:val="DefaultParagraphFont"/>
    <w:uiPriority w:val="21"/>
    <w:qFormat/>
    <w:rsid w:val="000D5B9F"/>
    <w:rPr>
      <w:i/>
      <w:iCs/>
      <w:color w:val="0F4761" w:themeColor="accent1" w:themeShade="BF"/>
    </w:rPr>
  </w:style>
  <w:style w:type="paragraph" w:styleId="IntenseQuote">
    <w:name w:val="Intense Quote"/>
    <w:basedOn w:val="Normal"/>
    <w:next w:val="Normal"/>
    <w:link w:val="IntenseQuoteChar"/>
    <w:uiPriority w:val="30"/>
    <w:qFormat/>
    <w:rsid w:val="000D5B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5B9F"/>
    <w:rPr>
      <w:i/>
      <w:iCs/>
      <w:color w:val="0F4761" w:themeColor="accent1" w:themeShade="BF"/>
    </w:rPr>
  </w:style>
  <w:style w:type="character" w:styleId="IntenseReference">
    <w:name w:val="Intense Reference"/>
    <w:basedOn w:val="DefaultParagraphFont"/>
    <w:uiPriority w:val="32"/>
    <w:qFormat/>
    <w:rsid w:val="000D5B9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520</TotalTime>
  <Pages>17</Pages>
  <Words>5810</Words>
  <Characters>33117</Characters>
  <Application>Microsoft Office Word</Application>
  <DocSecurity>0</DocSecurity>
  <Lines>275</Lines>
  <Paragraphs>77</Paragraphs>
  <ScaleCrop>false</ScaleCrop>
  <Company/>
  <LinksUpToDate>false</LinksUpToDate>
  <CharactersWithSpaces>38850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Casey-Jane Bishop</dc:creator>
  <cp:keywords/>
  <dc:description/>
  <cp:lastModifiedBy>Casey-Jane Bishop (2515615)</cp:lastModifiedBy>
  <cp:revision>411</cp:revision>
  <dcterms:created xsi:type="dcterms:W3CDTF">2026-07-12T13:00:00Z</dcterms:created>
  <dcterms:modified xsi:type="dcterms:W3CDTF">2026-08-13T15:43:00Z</dcterms:modified>
</cp:coreProperties>
</file>