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7B5CC25" w:rsidR="00583709" w:rsidRDefault="004F0B2B">
            <w:pPr>
              <w:spacing w:before="120" w:after="120" w:line="360" w:lineRule="auto"/>
              <w:rPr>
                <w:rFonts w:ascii="Tahoma" w:eastAsia="Tahoma" w:hAnsi="Tahoma" w:cs="Tahoma"/>
                <w:sz w:val="32"/>
                <w:szCs w:val="32"/>
              </w:rPr>
            </w:pPr>
            <w:r>
              <w:rPr>
                <w:rFonts w:ascii="Tahoma" w:eastAsia="Tahoma" w:hAnsi="Tahoma" w:cs="Tahoma"/>
                <w:sz w:val="32"/>
                <w:szCs w:val="32"/>
              </w:rPr>
              <w:t>Winta Omer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4055BF5" w:rsidR="00583709" w:rsidRDefault="00C07529">
            <w:pPr>
              <w:spacing w:before="120" w:after="120" w:line="360" w:lineRule="auto"/>
              <w:rPr>
                <w:rFonts w:ascii="Tahoma" w:eastAsia="Tahoma" w:hAnsi="Tahoma" w:cs="Tahoma"/>
                <w:sz w:val="32"/>
                <w:szCs w:val="32"/>
              </w:rPr>
            </w:pPr>
            <w:r>
              <w:rPr>
                <w:rFonts w:ascii="Tahoma" w:eastAsia="Tahoma" w:hAnsi="Tahoma" w:cs="Tahoma"/>
                <w:sz w:val="32"/>
                <w:szCs w:val="32"/>
              </w:rPr>
              <w:t>2238482</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55209C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0252CE">
              <w:rPr>
                <w:rFonts w:ascii="Tahoma" w:eastAsia="Tahoma" w:hAnsi="Tahoma" w:cs="Tahoma"/>
                <w:color w:val="FF0000"/>
                <w:sz w:val="32"/>
                <w:szCs w:val="32"/>
              </w:rPr>
              <w:t>5013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FB7CBE0" w:rsidR="00583709" w:rsidRDefault="000252C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Knowledge &amp; Information Management Skill</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ED886B6" w14:textId="056313C1" w:rsidR="00826DE3" w:rsidRDefault="008312FD" w:rsidP="00C403C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001B89D" w14:textId="77777777" w:rsidR="00085836" w:rsidRDefault="00085836" w:rsidP="00C403CB">
      <w:pPr>
        <w:spacing w:before="120" w:after="120" w:line="360" w:lineRule="auto"/>
        <w:rPr>
          <w:rFonts w:ascii="Tahoma" w:eastAsia="Tahoma" w:hAnsi="Tahoma" w:cs="Tahoma"/>
          <w:color w:val="000000"/>
        </w:rPr>
      </w:pPr>
    </w:p>
    <w:sdt>
      <w:sdtPr>
        <w:rPr>
          <w:rFonts w:ascii="Calibri" w:eastAsia="Calibri" w:hAnsi="Calibri" w:cs="Calibri"/>
          <w:color w:val="auto"/>
          <w:sz w:val="22"/>
          <w:szCs w:val="22"/>
          <w:lang w:val="en-GB" w:eastAsia="zh-CN"/>
        </w:rPr>
        <w:id w:val="-753127598"/>
        <w:docPartObj>
          <w:docPartGallery w:val="Table of Contents"/>
          <w:docPartUnique/>
        </w:docPartObj>
      </w:sdtPr>
      <w:sdtEndPr>
        <w:rPr>
          <w:b/>
          <w:bCs/>
          <w:noProof/>
        </w:rPr>
      </w:sdtEndPr>
      <w:sdtContent>
        <w:p w14:paraId="6AAEE9D8" w14:textId="7FBF39E2" w:rsidR="00AB5997" w:rsidRDefault="00AB5997" w:rsidP="00644D5E">
          <w:pPr>
            <w:pStyle w:val="TOCHeading"/>
            <w:spacing w:line="360" w:lineRule="auto"/>
            <w:jc w:val="center"/>
          </w:pPr>
          <w:r>
            <w:t>Table of Contents</w:t>
          </w:r>
        </w:p>
        <w:p w14:paraId="170C92EC" w14:textId="77777777" w:rsidR="00644D5E" w:rsidRPr="00644D5E" w:rsidRDefault="00644D5E" w:rsidP="00644D5E">
          <w:pPr>
            <w:rPr>
              <w:lang w:val="en-US" w:eastAsia="en-US"/>
            </w:rPr>
          </w:pPr>
        </w:p>
        <w:p w14:paraId="22F62749" w14:textId="2354484A" w:rsidR="00E51BE4" w:rsidRDefault="00AB5997" w:rsidP="00644D5E">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65832271" w:history="1">
            <w:r w:rsidR="00E51BE4" w:rsidRPr="00280C0D">
              <w:rPr>
                <w:rStyle w:val="Hyperlink"/>
                <w:rFonts w:ascii="Arial Nova" w:eastAsia="Tahoma" w:hAnsi="Arial Nova" w:cs="Arial"/>
                <w:b/>
                <w:bCs/>
                <w:noProof/>
              </w:rPr>
              <w:t>1.</w:t>
            </w:r>
            <w:r w:rsidR="00E51BE4">
              <w:rPr>
                <w:rFonts w:asciiTheme="minorHAnsi" w:eastAsiaTheme="minorEastAsia" w:hAnsiTheme="minorHAnsi" w:cstheme="minorBidi"/>
                <w:noProof/>
                <w:kern w:val="2"/>
                <w:sz w:val="24"/>
                <w:szCs w:val="24"/>
                <w:lang w:eastAsia="en-GB"/>
                <w14:ligatures w14:val="standardContextual"/>
              </w:rPr>
              <w:tab/>
            </w:r>
            <w:r w:rsidR="00E51BE4" w:rsidRPr="00280C0D">
              <w:rPr>
                <w:rStyle w:val="Hyperlink"/>
                <w:rFonts w:ascii="Arial Nova" w:eastAsia="Tahoma" w:hAnsi="Arial Nova" w:cs="Arial"/>
                <w:b/>
                <w:bCs/>
                <w:noProof/>
              </w:rPr>
              <w:t>Introduction</w:t>
            </w:r>
            <w:r w:rsidR="00E51BE4">
              <w:rPr>
                <w:noProof/>
                <w:webHidden/>
              </w:rPr>
              <w:tab/>
            </w:r>
            <w:r w:rsidR="00E51BE4">
              <w:rPr>
                <w:noProof/>
                <w:webHidden/>
              </w:rPr>
              <w:fldChar w:fldCharType="begin"/>
            </w:r>
            <w:r w:rsidR="00E51BE4">
              <w:rPr>
                <w:noProof/>
                <w:webHidden/>
              </w:rPr>
              <w:instrText xml:space="preserve"> PAGEREF _Toc165832271 \h </w:instrText>
            </w:r>
            <w:r w:rsidR="00E51BE4">
              <w:rPr>
                <w:noProof/>
                <w:webHidden/>
              </w:rPr>
            </w:r>
            <w:r w:rsidR="00E51BE4">
              <w:rPr>
                <w:noProof/>
                <w:webHidden/>
              </w:rPr>
              <w:fldChar w:fldCharType="separate"/>
            </w:r>
            <w:r w:rsidR="00E51BE4">
              <w:rPr>
                <w:noProof/>
                <w:webHidden/>
              </w:rPr>
              <w:t>4</w:t>
            </w:r>
            <w:r w:rsidR="00E51BE4">
              <w:rPr>
                <w:noProof/>
                <w:webHidden/>
              </w:rPr>
              <w:fldChar w:fldCharType="end"/>
            </w:r>
          </w:hyperlink>
        </w:p>
        <w:p w14:paraId="584DED91" w14:textId="56A3F9C6" w:rsidR="00E51BE4" w:rsidRDefault="00E51BE4" w:rsidP="00644D5E">
          <w:pPr>
            <w:pStyle w:val="TOC1"/>
            <w:rPr>
              <w:rFonts w:asciiTheme="minorHAnsi" w:eastAsiaTheme="minorEastAsia" w:hAnsiTheme="minorHAnsi" w:cstheme="minorBidi"/>
              <w:noProof/>
              <w:kern w:val="2"/>
              <w:sz w:val="24"/>
              <w:szCs w:val="24"/>
              <w:lang w:eastAsia="en-GB"/>
              <w14:ligatures w14:val="standardContextual"/>
            </w:rPr>
          </w:pPr>
          <w:hyperlink w:anchor="_Toc165832272" w:history="1">
            <w:r w:rsidRPr="00280C0D">
              <w:rPr>
                <w:rStyle w:val="Hyperlink"/>
                <w:rFonts w:ascii="Arial Nova" w:eastAsia="Tahoma" w:hAnsi="Arial Nova" w:cs="Arial"/>
                <w:noProof/>
              </w:rPr>
              <w:t>2.</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Understanding the Progression from Data to Knowledge: A Strategic Organizational Asset</w:t>
            </w:r>
            <w:r>
              <w:rPr>
                <w:noProof/>
                <w:webHidden/>
              </w:rPr>
              <w:tab/>
            </w:r>
            <w:r>
              <w:rPr>
                <w:noProof/>
                <w:webHidden/>
              </w:rPr>
              <w:fldChar w:fldCharType="begin"/>
            </w:r>
            <w:r>
              <w:rPr>
                <w:noProof/>
                <w:webHidden/>
              </w:rPr>
              <w:instrText xml:space="preserve"> PAGEREF _Toc165832272 \h </w:instrText>
            </w:r>
            <w:r>
              <w:rPr>
                <w:noProof/>
                <w:webHidden/>
              </w:rPr>
            </w:r>
            <w:r>
              <w:rPr>
                <w:noProof/>
                <w:webHidden/>
              </w:rPr>
              <w:fldChar w:fldCharType="separate"/>
            </w:r>
            <w:r>
              <w:rPr>
                <w:noProof/>
                <w:webHidden/>
              </w:rPr>
              <w:t>5</w:t>
            </w:r>
            <w:r>
              <w:rPr>
                <w:noProof/>
                <w:webHidden/>
              </w:rPr>
              <w:fldChar w:fldCharType="end"/>
            </w:r>
          </w:hyperlink>
        </w:p>
        <w:p w14:paraId="409FA98B" w14:textId="7122F64F"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73" w:history="1">
            <w:r w:rsidRPr="00280C0D">
              <w:rPr>
                <w:rStyle w:val="Hyperlink"/>
                <w:rFonts w:ascii="Arial Nova" w:eastAsia="Tahoma" w:hAnsi="Arial Nova" w:cs="Arial"/>
                <w:noProof/>
              </w:rPr>
              <w:t>2.1.</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The relationship between data, information, and knowledge.</w:t>
            </w:r>
            <w:r>
              <w:rPr>
                <w:noProof/>
                <w:webHidden/>
              </w:rPr>
              <w:tab/>
            </w:r>
            <w:r>
              <w:rPr>
                <w:noProof/>
                <w:webHidden/>
              </w:rPr>
              <w:fldChar w:fldCharType="begin"/>
            </w:r>
            <w:r>
              <w:rPr>
                <w:noProof/>
                <w:webHidden/>
              </w:rPr>
              <w:instrText xml:space="preserve"> PAGEREF _Toc165832273 \h </w:instrText>
            </w:r>
            <w:r>
              <w:rPr>
                <w:noProof/>
                <w:webHidden/>
              </w:rPr>
            </w:r>
            <w:r>
              <w:rPr>
                <w:noProof/>
                <w:webHidden/>
              </w:rPr>
              <w:fldChar w:fldCharType="separate"/>
            </w:r>
            <w:r>
              <w:rPr>
                <w:noProof/>
                <w:webHidden/>
              </w:rPr>
              <w:t>5</w:t>
            </w:r>
            <w:r>
              <w:rPr>
                <w:noProof/>
                <w:webHidden/>
              </w:rPr>
              <w:fldChar w:fldCharType="end"/>
            </w:r>
          </w:hyperlink>
        </w:p>
        <w:p w14:paraId="4838197B" w14:textId="32133E61"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74" w:history="1">
            <w:r w:rsidRPr="00280C0D">
              <w:rPr>
                <w:rStyle w:val="Hyperlink"/>
                <w:rFonts w:ascii="Arial Nova" w:eastAsia="Tahoma" w:hAnsi="Arial Nova" w:cs="Arial"/>
                <w:noProof/>
              </w:rPr>
              <w:t>2.2.</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The relationship between individual knowledge and organisational knowledge.</w:t>
            </w:r>
            <w:r>
              <w:rPr>
                <w:noProof/>
                <w:webHidden/>
              </w:rPr>
              <w:tab/>
            </w:r>
            <w:r>
              <w:rPr>
                <w:noProof/>
                <w:webHidden/>
              </w:rPr>
              <w:fldChar w:fldCharType="begin"/>
            </w:r>
            <w:r>
              <w:rPr>
                <w:noProof/>
                <w:webHidden/>
              </w:rPr>
              <w:instrText xml:space="preserve"> PAGEREF _Toc165832274 \h </w:instrText>
            </w:r>
            <w:r>
              <w:rPr>
                <w:noProof/>
                <w:webHidden/>
              </w:rPr>
            </w:r>
            <w:r>
              <w:rPr>
                <w:noProof/>
                <w:webHidden/>
              </w:rPr>
              <w:fldChar w:fldCharType="separate"/>
            </w:r>
            <w:r>
              <w:rPr>
                <w:noProof/>
                <w:webHidden/>
              </w:rPr>
              <w:t>6</w:t>
            </w:r>
            <w:r>
              <w:rPr>
                <w:noProof/>
                <w:webHidden/>
              </w:rPr>
              <w:fldChar w:fldCharType="end"/>
            </w:r>
          </w:hyperlink>
        </w:p>
        <w:p w14:paraId="2B365150" w14:textId="2D90D63C"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75" w:history="1">
            <w:r w:rsidRPr="00280C0D">
              <w:rPr>
                <w:rStyle w:val="Hyperlink"/>
                <w:rFonts w:ascii="Arial Nova" w:eastAsia="Tahoma" w:hAnsi="Arial Nova" w:cs="Arial"/>
                <w:noProof/>
              </w:rPr>
              <w:t>2.3.</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Apply analysis and modelling techniques to identify knowledge assets.</w:t>
            </w:r>
            <w:r>
              <w:rPr>
                <w:noProof/>
                <w:webHidden/>
              </w:rPr>
              <w:tab/>
            </w:r>
            <w:r>
              <w:rPr>
                <w:noProof/>
                <w:webHidden/>
              </w:rPr>
              <w:fldChar w:fldCharType="begin"/>
            </w:r>
            <w:r>
              <w:rPr>
                <w:noProof/>
                <w:webHidden/>
              </w:rPr>
              <w:instrText xml:space="preserve"> PAGEREF _Toc165832275 \h </w:instrText>
            </w:r>
            <w:r>
              <w:rPr>
                <w:noProof/>
                <w:webHidden/>
              </w:rPr>
            </w:r>
            <w:r>
              <w:rPr>
                <w:noProof/>
                <w:webHidden/>
              </w:rPr>
              <w:fldChar w:fldCharType="separate"/>
            </w:r>
            <w:r>
              <w:rPr>
                <w:noProof/>
                <w:webHidden/>
              </w:rPr>
              <w:t>8</w:t>
            </w:r>
            <w:r>
              <w:rPr>
                <w:noProof/>
                <w:webHidden/>
              </w:rPr>
              <w:fldChar w:fldCharType="end"/>
            </w:r>
          </w:hyperlink>
        </w:p>
        <w:p w14:paraId="5DDA246E" w14:textId="07ECDB16" w:rsidR="00E51BE4" w:rsidRDefault="00E51BE4" w:rsidP="00644D5E">
          <w:pPr>
            <w:pStyle w:val="TOC1"/>
            <w:tabs>
              <w:tab w:val="clear" w:pos="480"/>
              <w:tab w:val="left" w:pos="1701"/>
              <w:tab w:val="left" w:pos="1985"/>
            </w:tabs>
            <w:ind w:left="1134"/>
            <w:rPr>
              <w:rFonts w:asciiTheme="minorHAnsi" w:eastAsiaTheme="minorEastAsia" w:hAnsiTheme="minorHAnsi" w:cstheme="minorBidi"/>
              <w:noProof/>
              <w:kern w:val="2"/>
              <w:sz w:val="24"/>
              <w:szCs w:val="24"/>
              <w:lang w:eastAsia="en-GB"/>
              <w14:ligatures w14:val="standardContextual"/>
            </w:rPr>
          </w:pPr>
          <w:hyperlink w:anchor="_Toc165832276" w:history="1">
            <w:r w:rsidRPr="00280C0D">
              <w:rPr>
                <w:rStyle w:val="Hyperlink"/>
                <w:rFonts w:ascii="Arial Nova" w:eastAsia="Tahoma" w:hAnsi="Arial Nova" w:cs="Arial"/>
                <w:noProof/>
              </w:rPr>
              <w:t>2.3.1.</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Knowledge Audits</w:t>
            </w:r>
            <w:r>
              <w:rPr>
                <w:noProof/>
                <w:webHidden/>
              </w:rPr>
              <w:tab/>
            </w:r>
            <w:r>
              <w:rPr>
                <w:noProof/>
                <w:webHidden/>
              </w:rPr>
              <w:fldChar w:fldCharType="begin"/>
            </w:r>
            <w:r>
              <w:rPr>
                <w:noProof/>
                <w:webHidden/>
              </w:rPr>
              <w:instrText xml:space="preserve"> PAGEREF _Toc165832276 \h </w:instrText>
            </w:r>
            <w:r>
              <w:rPr>
                <w:noProof/>
                <w:webHidden/>
              </w:rPr>
            </w:r>
            <w:r>
              <w:rPr>
                <w:noProof/>
                <w:webHidden/>
              </w:rPr>
              <w:fldChar w:fldCharType="separate"/>
            </w:r>
            <w:r>
              <w:rPr>
                <w:noProof/>
                <w:webHidden/>
              </w:rPr>
              <w:t>8</w:t>
            </w:r>
            <w:r>
              <w:rPr>
                <w:noProof/>
                <w:webHidden/>
              </w:rPr>
              <w:fldChar w:fldCharType="end"/>
            </w:r>
          </w:hyperlink>
        </w:p>
        <w:p w14:paraId="14B47CE9" w14:textId="6BD8D737" w:rsidR="00E51BE4" w:rsidRDefault="00E51BE4" w:rsidP="00644D5E">
          <w:pPr>
            <w:pStyle w:val="TOC1"/>
            <w:tabs>
              <w:tab w:val="clear" w:pos="480"/>
              <w:tab w:val="left" w:pos="1701"/>
              <w:tab w:val="left" w:pos="1985"/>
            </w:tabs>
            <w:ind w:left="1134"/>
            <w:rPr>
              <w:rFonts w:asciiTheme="minorHAnsi" w:eastAsiaTheme="minorEastAsia" w:hAnsiTheme="minorHAnsi" w:cstheme="minorBidi"/>
              <w:noProof/>
              <w:kern w:val="2"/>
              <w:sz w:val="24"/>
              <w:szCs w:val="24"/>
              <w:lang w:eastAsia="en-GB"/>
              <w14:ligatures w14:val="standardContextual"/>
            </w:rPr>
          </w:pPr>
          <w:hyperlink w:anchor="_Toc165832277" w:history="1">
            <w:r w:rsidRPr="00280C0D">
              <w:rPr>
                <w:rStyle w:val="Hyperlink"/>
                <w:rFonts w:ascii="Arial Nova" w:eastAsia="Tahoma" w:hAnsi="Arial Nova" w:cs="Arial"/>
                <w:noProof/>
              </w:rPr>
              <w:t>2.3.2.</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Visual Mapping Techniques</w:t>
            </w:r>
            <w:r>
              <w:rPr>
                <w:noProof/>
                <w:webHidden/>
              </w:rPr>
              <w:tab/>
            </w:r>
            <w:r>
              <w:rPr>
                <w:noProof/>
                <w:webHidden/>
              </w:rPr>
              <w:fldChar w:fldCharType="begin"/>
            </w:r>
            <w:r>
              <w:rPr>
                <w:noProof/>
                <w:webHidden/>
              </w:rPr>
              <w:instrText xml:space="preserve"> PAGEREF _Toc165832277 \h </w:instrText>
            </w:r>
            <w:r>
              <w:rPr>
                <w:noProof/>
                <w:webHidden/>
              </w:rPr>
            </w:r>
            <w:r>
              <w:rPr>
                <w:noProof/>
                <w:webHidden/>
              </w:rPr>
              <w:fldChar w:fldCharType="separate"/>
            </w:r>
            <w:r>
              <w:rPr>
                <w:noProof/>
                <w:webHidden/>
              </w:rPr>
              <w:t>8</w:t>
            </w:r>
            <w:r>
              <w:rPr>
                <w:noProof/>
                <w:webHidden/>
              </w:rPr>
              <w:fldChar w:fldCharType="end"/>
            </w:r>
          </w:hyperlink>
        </w:p>
        <w:p w14:paraId="6B28AE2A" w14:textId="6F0A5769" w:rsidR="00E51BE4" w:rsidRDefault="00E51BE4" w:rsidP="00644D5E">
          <w:pPr>
            <w:pStyle w:val="TOC1"/>
            <w:tabs>
              <w:tab w:val="clear" w:pos="480"/>
              <w:tab w:val="left" w:pos="1701"/>
              <w:tab w:val="left" w:pos="1985"/>
            </w:tabs>
            <w:ind w:left="1134"/>
            <w:rPr>
              <w:rFonts w:asciiTheme="minorHAnsi" w:eastAsiaTheme="minorEastAsia" w:hAnsiTheme="minorHAnsi" w:cstheme="minorBidi"/>
              <w:noProof/>
              <w:kern w:val="2"/>
              <w:sz w:val="24"/>
              <w:szCs w:val="24"/>
              <w:lang w:eastAsia="en-GB"/>
              <w14:ligatures w14:val="standardContextual"/>
            </w:rPr>
          </w:pPr>
          <w:hyperlink w:anchor="_Toc165832278" w:history="1">
            <w:r w:rsidRPr="00280C0D">
              <w:rPr>
                <w:rStyle w:val="Hyperlink"/>
                <w:rFonts w:ascii="Arial Nova" w:eastAsia="Tahoma" w:hAnsi="Arial Nova" w:cs="Arial"/>
                <w:noProof/>
              </w:rPr>
              <w:t>2.3.3.</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Social Structures and Knowledge Sharing</w:t>
            </w:r>
            <w:r>
              <w:rPr>
                <w:noProof/>
                <w:webHidden/>
              </w:rPr>
              <w:tab/>
            </w:r>
            <w:r>
              <w:rPr>
                <w:noProof/>
                <w:webHidden/>
              </w:rPr>
              <w:fldChar w:fldCharType="begin"/>
            </w:r>
            <w:r>
              <w:rPr>
                <w:noProof/>
                <w:webHidden/>
              </w:rPr>
              <w:instrText xml:space="preserve"> PAGEREF _Toc165832278 \h </w:instrText>
            </w:r>
            <w:r>
              <w:rPr>
                <w:noProof/>
                <w:webHidden/>
              </w:rPr>
            </w:r>
            <w:r>
              <w:rPr>
                <w:noProof/>
                <w:webHidden/>
              </w:rPr>
              <w:fldChar w:fldCharType="separate"/>
            </w:r>
            <w:r>
              <w:rPr>
                <w:noProof/>
                <w:webHidden/>
              </w:rPr>
              <w:t>8</w:t>
            </w:r>
            <w:r>
              <w:rPr>
                <w:noProof/>
                <w:webHidden/>
              </w:rPr>
              <w:fldChar w:fldCharType="end"/>
            </w:r>
          </w:hyperlink>
        </w:p>
        <w:p w14:paraId="12AE71F4" w14:textId="240E693C" w:rsidR="00E51BE4" w:rsidRDefault="00E51BE4" w:rsidP="00644D5E">
          <w:pPr>
            <w:pStyle w:val="TOC1"/>
            <w:tabs>
              <w:tab w:val="clear" w:pos="480"/>
              <w:tab w:val="left" w:pos="1701"/>
              <w:tab w:val="left" w:pos="1985"/>
            </w:tabs>
            <w:ind w:left="1134"/>
            <w:rPr>
              <w:rFonts w:asciiTheme="minorHAnsi" w:eastAsiaTheme="minorEastAsia" w:hAnsiTheme="minorHAnsi" w:cstheme="minorBidi"/>
              <w:noProof/>
              <w:kern w:val="2"/>
              <w:sz w:val="24"/>
              <w:szCs w:val="24"/>
              <w:lang w:eastAsia="en-GB"/>
              <w14:ligatures w14:val="standardContextual"/>
            </w:rPr>
          </w:pPr>
          <w:hyperlink w:anchor="_Toc165832279" w:history="1">
            <w:r w:rsidRPr="00280C0D">
              <w:rPr>
                <w:rStyle w:val="Hyperlink"/>
                <w:rFonts w:ascii="Arial Nova" w:eastAsia="Tahoma" w:hAnsi="Arial Nova" w:cs="Arial"/>
                <w:noProof/>
              </w:rPr>
              <w:t>2.3.4.</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SWOT Analysis for Knowledge Management</w:t>
            </w:r>
            <w:r>
              <w:rPr>
                <w:noProof/>
                <w:webHidden/>
              </w:rPr>
              <w:tab/>
            </w:r>
            <w:r>
              <w:rPr>
                <w:noProof/>
                <w:webHidden/>
              </w:rPr>
              <w:fldChar w:fldCharType="begin"/>
            </w:r>
            <w:r>
              <w:rPr>
                <w:noProof/>
                <w:webHidden/>
              </w:rPr>
              <w:instrText xml:space="preserve"> PAGEREF _Toc165832279 \h </w:instrText>
            </w:r>
            <w:r>
              <w:rPr>
                <w:noProof/>
                <w:webHidden/>
              </w:rPr>
            </w:r>
            <w:r>
              <w:rPr>
                <w:noProof/>
                <w:webHidden/>
              </w:rPr>
              <w:fldChar w:fldCharType="separate"/>
            </w:r>
            <w:r>
              <w:rPr>
                <w:noProof/>
                <w:webHidden/>
              </w:rPr>
              <w:t>9</w:t>
            </w:r>
            <w:r>
              <w:rPr>
                <w:noProof/>
                <w:webHidden/>
              </w:rPr>
              <w:fldChar w:fldCharType="end"/>
            </w:r>
          </w:hyperlink>
        </w:p>
        <w:p w14:paraId="4956584F" w14:textId="2BCD31EA" w:rsidR="00E51BE4" w:rsidRDefault="00E51BE4" w:rsidP="00644D5E">
          <w:pPr>
            <w:pStyle w:val="TOC1"/>
            <w:tabs>
              <w:tab w:val="clear" w:pos="480"/>
              <w:tab w:val="left" w:pos="1701"/>
              <w:tab w:val="left" w:pos="1985"/>
            </w:tabs>
            <w:ind w:left="1134"/>
            <w:rPr>
              <w:rFonts w:asciiTheme="minorHAnsi" w:eastAsiaTheme="minorEastAsia" w:hAnsiTheme="minorHAnsi" w:cstheme="minorBidi"/>
              <w:noProof/>
              <w:kern w:val="2"/>
              <w:sz w:val="24"/>
              <w:szCs w:val="24"/>
              <w:lang w:eastAsia="en-GB"/>
              <w14:ligatures w14:val="standardContextual"/>
            </w:rPr>
          </w:pPr>
          <w:hyperlink w:anchor="_Toc165832280" w:history="1">
            <w:r w:rsidRPr="00280C0D">
              <w:rPr>
                <w:rStyle w:val="Hyperlink"/>
                <w:rFonts w:ascii="Arial Nova" w:eastAsia="Tahoma" w:hAnsi="Arial Nova" w:cs="Arial"/>
                <w:noProof/>
              </w:rPr>
              <w:t>2.3.5.</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Strategic Implications and Threat Management</w:t>
            </w:r>
            <w:r>
              <w:rPr>
                <w:noProof/>
                <w:webHidden/>
              </w:rPr>
              <w:tab/>
            </w:r>
            <w:r>
              <w:rPr>
                <w:noProof/>
                <w:webHidden/>
              </w:rPr>
              <w:fldChar w:fldCharType="begin"/>
            </w:r>
            <w:r>
              <w:rPr>
                <w:noProof/>
                <w:webHidden/>
              </w:rPr>
              <w:instrText xml:space="preserve"> PAGEREF _Toc165832280 \h </w:instrText>
            </w:r>
            <w:r>
              <w:rPr>
                <w:noProof/>
                <w:webHidden/>
              </w:rPr>
            </w:r>
            <w:r>
              <w:rPr>
                <w:noProof/>
                <w:webHidden/>
              </w:rPr>
              <w:fldChar w:fldCharType="separate"/>
            </w:r>
            <w:r>
              <w:rPr>
                <w:noProof/>
                <w:webHidden/>
              </w:rPr>
              <w:t>9</w:t>
            </w:r>
            <w:r>
              <w:rPr>
                <w:noProof/>
                <w:webHidden/>
              </w:rPr>
              <w:fldChar w:fldCharType="end"/>
            </w:r>
          </w:hyperlink>
        </w:p>
        <w:p w14:paraId="1086B129" w14:textId="1FF8EA68" w:rsidR="00E51BE4" w:rsidRDefault="00E51BE4" w:rsidP="00644D5E">
          <w:pPr>
            <w:pStyle w:val="TOC1"/>
            <w:tabs>
              <w:tab w:val="clear" w:pos="480"/>
              <w:tab w:val="left" w:pos="1134"/>
            </w:tabs>
            <w:ind w:left="1134" w:hanging="567"/>
            <w:rPr>
              <w:rFonts w:asciiTheme="minorHAnsi" w:eastAsiaTheme="minorEastAsia" w:hAnsiTheme="minorHAnsi" w:cstheme="minorBidi"/>
              <w:noProof/>
              <w:kern w:val="2"/>
              <w:sz w:val="24"/>
              <w:szCs w:val="24"/>
              <w:lang w:eastAsia="en-GB"/>
              <w14:ligatures w14:val="standardContextual"/>
            </w:rPr>
          </w:pPr>
          <w:hyperlink w:anchor="_Toc165832281" w:history="1">
            <w:r w:rsidRPr="00280C0D">
              <w:rPr>
                <w:rStyle w:val="Hyperlink"/>
                <w:rFonts w:ascii="Arial Nova" w:eastAsia="Tahoma" w:hAnsi="Arial Nova" w:cs="Arial"/>
                <w:noProof/>
              </w:rPr>
              <w:t>2.4.</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Evaluate actual and potential knowledge assets.  Provide a rationale for capturing and managing knowledge.</w:t>
            </w:r>
            <w:r>
              <w:rPr>
                <w:noProof/>
                <w:webHidden/>
              </w:rPr>
              <w:tab/>
            </w:r>
            <w:r>
              <w:rPr>
                <w:noProof/>
                <w:webHidden/>
              </w:rPr>
              <w:fldChar w:fldCharType="begin"/>
            </w:r>
            <w:r>
              <w:rPr>
                <w:noProof/>
                <w:webHidden/>
              </w:rPr>
              <w:instrText xml:space="preserve"> PAGEREF _Toc165832281 \h </w:instrText>
            </w:r>
            <w:r>
              <w:rPr>
                <w:noProof/>
                <w:webHidden/>
              </w:rPr>
            </w:r>
            <w:r>
              <w:rPr>
                <w:noProof/>
                <w:webHidden/>
              </w:rPr>
              <w:fldChar w:fldCharType="separate"/>
            </w:r>
            <w:r>
              <w:rPr>
                <w:noProof/>
                <w:webHidden/>
              </w:rPr>
              <w:t>10</w:t>
            </w:r>
            <w:r>
              <w:rPr>
                <w:noProof/>
                <w:webHidden/>
              </w:rPr>
              <w:fldChar w:fldCharType="end"/>
            </w:r>
          </w:hyperlink>
        </w:p>
        <w:p w14:paraId="1A4718EF" w14:textId="0CC8DC72"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82" w:history="1">
            <w:r w:rsidRPr="00280C0D">
              <w:rPr>
                <w:rStyle w:val="Hyperlink"/>
                <w:rFonts w:ascii="Arial Nova" w:eastAsia="Tahoma" w:hAnsi="Arial Nova" w:cs="Arial"/>
                <w:noProof/>
              </w:rPr>
              <w:t>2.4.1.</w:t>
            </w:r>
            <w:r w:rsidRPr="00E51BE4">
              <w:rPr>
                <w:rStyle w:val="Hyperlink"/>
                <w:rFonts w:ascii="Arial Nova" w:eastAsia="Tahoma" w:hAnsi="Arial Nova" w:cs="Arial"/>
              </w:rPr>
              <w:tab/>
            </w:r>
            <w:r w:rsidRPr="00280C0D">
              <w:rPr>
                <w:rStyle w:val="Hyperlink"/>
                <w:rFonts w:ascii="Arial Nova" w:eastAsia="Tahoma" w:hAnsi="Arial Nova" w:cs="Arial"/>
                <w:noProof/>
              </w:rPr>
              <w:t>Actual Knowledge Assets Evaluation</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_Toc165832282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10</w:t>
            </w:r>
            <w:r w:rsidRPr="00E51BE4">
              <w:rPr>
                <w:rStyle w:val="Hyperlink"/>
                <w:rFonts w:ascii="Arial Nova" w:eastAsia="Tahoma" w:hAnsi="Arial Nova" w:cs="Arial"/>
                <w:webHidden/>
              </w:rPr>
              <w:fldChar w:fldCharType="end"/>
            </w:r>
          </w:hyperlink>
        </w:p>
        <w:p w14:paraId="349454A7" w14:textId="400AEC85"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83" w:history="1">
            <w:r w:rsidRPr="00280C0D">
              <w:rPr>
                <w:rStyle w:val="Hyperlink"/>
                <w:rFonts w:ascii="Arial Nova" w:eastAsia="Tahoma" w:hAnsi="Arial Nova" w:cs="Arial"/>
                <w:noProof/>
              </w:rPr>
              <w:t>2.4.2.</w:t>
            </w:r>
            <w:r w:rsidRPr="00E51BE4">
              <w:rPr>
                <w:rStyle w:val="Hyperlink"/>
                <w:rFonts w:ascii="Arial Nova" w:eastAsia="Tahoma" w:hAnsi="Arial Nova" w:cs="Arial"/>
              </w:rPr>
              <w:tab/>
            </w:r>
            <w:r w:rsidRPr="00280C0D">
              <w:rPr>
                <w:rStyle w:val="Hyperlink"/>
                <w:rFonts w:ascii="Arial Nova" w:eastAsia="Tahoma" w:hAnsi="Arial Nova" w:cs="Arial"/>
                <w:noProof/>
              </w:rPr>
              <w:t>Potential Knowledge Assets Evaluation</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_Toc165832283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11</w:t>
            </w:r>
            <w:r w:rsidRPr="00E51BE4">
              <w:rPr>
                <w:rStyle w:val="Hyperlink"/>
                <w:rFonts w:ascii="Arial Nova" w:eastAsia="Tahoma" w:hAnsi="Arial Nova" w:cs="Arial"/>
                <w:webHidden/>
              </w:rPr>
              <w:fldChar w:fldCharType="end"/>
            </w:r>
          </w:hyperlink>
        </w:p>
        <w:p w14:paraId="39805D9D" w14:textId="6E570A6D"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84" w:history="1">
            <w:r w:rsidRPr="00280C0D">
              <w:rPr>
                <w:rStyle w:val="Hyperlink"/>
                <w:rFonts w:ascii="Arial Nova" w:eastAsia="Tahoma" w:hAnsi="Arial Nova" w:cs="Arial"/>
                <w:noProof/>
              </w:rPr>
              <w:t>2.4.3.</w:t>
            </w:r>
            <w:r w:rsidRPr="00E51BE4">
              <w:rPr>
                <w:rStyle w:val="Hyperlink"/>
                <w:rFonts w:ascii="Arial Nova" w:eastAsia="Tahoma" w:hAnsi="Arial Nova" w:cs="Arial"/>
              </w:rPr>
              <w:tab/>
            </w:r>
            <w:r w:rsidRPr="00280C0D">
              <w:rPr>
                <w:rStyle w:val="Hyperlink"/>
                <w:rFonts w:ascii="Arial Nova" w:eastAsia="Tahoma" w:hAnsi="Arial Nova" w:cs="Arial"/>
                <w:noProof/>
              </w:rPr>
              <w:t>Rational for capturing and management knowledge.</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_Toc165832284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11</w:t>
            </w:r>
            <w:r w:rsidRPr="00E51BE4">
              <w:rPr>
                <w:rStyle w:val="Hyperlink"/>
                <w:rFonts w:ascii="Arial Nova" w:eastAsia="Tahoma" w:hAnsi="Arial Nova" w:cs="Arial"/>
                <w:webHidden/>
              </w:rPr>
              <w:fldChar w:fldCharType="end"/>
            </w:r>
          </w:hyperlink>
        </w:p>
        <w:p w14:paraId="0C942CCD" w14:textId="6E4D52BB" w:rsidR="00E51BE4" w:rsidRDefault="00E51BE4" w:rsidP="00644D5E">
          <w:pPr>
            <w:pStyle w:val="TOC1"/>
            <w:ind w:left="284" w:hanging="284"/>
            <w:rPr>
              <w:rFonts w:asciiTheme="minorHAnsi" w:eastAsiaTheme="minorEastAsia" w:hAnsiTheme="minorHAnsi" w:cstheme="minorBidi"/>
              <w:noProof/>
              <w:kern w:val="2"/>
              <w:sz w:val="24"/>
              <w:szCs w:val="24"/>
              <w:lang w:eastAsia="en-GB"/>
              <w14:ligatures w14:val="standardContextual"/>
            </w:rPr>
          </w:pPr>
          <w:hyperlink w:anchor="_Toc165832285" w:history="1">
            <w:r w:rsidRPr="00280C0D">
              <w:rPr>
                <w:rStyle w:val="Hyperlink"/>
                <w:rFonts w:ascii="Arial Nova" w:eastAsia="Tahoma" w:hAnsi="Arial Nova" w:cs="Arial"/>
                <w:noProof/>
              </w:rPr>
              <w:t>3.</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Knowledge Dynamics in Organizational Development: A Framework for Creation, Storage, Application, and Integration.</w:t>
            </w:r>
            <w:r>
              <w:rPr>
                <w:noProof/>
                <w:webHidden/>
              </w:rPr>
              <w:tab/>
            </w:r>
            <w:r>
              <w:rPr>
                <w:noProof/>
                <w:webHidden/>
              </w:rPr>
              <w:fldChar w:fldCharType="begin"/>
            </w:r>
            <w:r>
              <w:rPr>
                <w:noProof/>
                <w:webHidden/>
              </w:rPr>
              <w:instrText xml:space="preserve"> PAGEREF _Toc165832285 \h </w:instrText>
            </w:r>
            <w:r>
              <w:rPr>
                <w:noProof/>
                <w:webHidden/>
              </w:rPr>
            </w:r>
            <w:r>
              <w:rPr>
                <w:noProof/>
                <w:webHidden/>
              </w:rPr>
              <w:fldChar w:fldCharType="separate"/>
            </w:r>
            <w:r>
              <w:rPr>
                <w:noProof/>
                <w:webHidden/>
              </w:rPr>
              <w:t>12</w:t>
            </w:r>
            <w:r>
              <w:rPr>
                <w:noProof/>
                <w:webHidden/>
              </w:rPr>
              <w:fldChar w:fldCharType="end"/>
            </w:r>
          </w:hyperlink>
        </w:p>
        <w:p w14:paraId="2B876301" w14:textId="04E8FC11" w:rsidR="00E51BE4" w:rsidRDefault="00E51BE4" w:rsidP="00644D5E">
          <w:pPr>
            <w:pStyle w:val="TOC1"/>
            <w:tabs>
              <w:tab w:val="clear" w:pos="480"/>
              <w:tab w:val="left" w:pos="1134"/>
            </w:tabs>
            <w:ind w:left="1134" w:hanging="567"/>
            <w:rPr>
              <w:rFonts w:asciiTheme="minorHAnsi" w:eastAsiaTheme="minorEastAsia" w:hAnsiTheme="minorHAnsi" w:cstheme="minorBidi"/>
              <w:noProof/>
              <w:kern w:val="2"/>
              <w:sz w:val="24"/>
              <w:szCs w:val="24"/>
              <w:lang w:eastAsia="en-GB"/>
              <w14:ligatures w14:val="standardContextual"/>
            </w:rPr>
          </w:pPr>
          <w:hyperlink w:anchor="_Toc165832286" w:history="1">
            <w:r w:rsidRPr="00280C0D">
              <w:rPr>
                <w:rStyle w:val="Hyperlink"/>
                <w:rFonts w:ascii="Arial Nova" w:eastAsia="Tahoma" w:hAnsi="Arial Nova" w:cs="Arial"/>
                <w:noProof/>
              </w:rPr>
              <w:t>3.1.</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Explain what is required to create, store, apply and integrate knowledge.</w:t>
            </w:r>
            <w:r>
              <w:rPr>
                <w:noProof/>
                <w:webHidden/>
              </w:rPr>
              <w:tab/>
            </w:r>
            <w:r>
              <w:rPr>
                <w:noProof/>
                <w:webHidden/>
              </w:rPr>
              <w:fldChar w:fldCharType="begin"/>
            </w:r>
            <w:r>
              <w:rPr>
                <w:noProof/>
                <w:webHidden/>
              </w:rPr>
              <w:instrText xml:space="preserve"> PAGEREF _Toc165832286 \h </w:instrText>
            </w:r>
            <w:r>
              <w:rPr>
                <w:noProof/>
                <w:webHidden/>
              </w:rPr>
            </w:r>
            <w:r>
              <w:rPr>
                <w:noProof/>
                <w:webHidden/>
              </w:rPr>
              <w:fldChar w:fldCharType="separate"/>
            </w:r>
            <w:r>
              <w:rPr>
                <w:noProof/>
                <w:webHidden/>
              </w:rPr>
              <w:t>12</w:t>
            </w:r>
            <w:r>
              <w:rPr>
                <w:noProof/>
                <w:webHidden/>
              </w:rPr>
              <w:fldChar w:fldCharType="end"/>
            </w:r>
          </w:hyperlink>
        </w:p>
        <w:p w14:paraId="03EDEF7D" w14:textId="5CEBF155"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87" w:history="1">
            <w:r w:rsidRPr="00280C0D">
              <w:rPr>
                <w:rStyle w:val="Hyperlink"/>
                <w:rFonts w:ascii="Arial Nova" w:eastAsia="Tahoma" w:hAnsi="Arial Nova" w:cs="Arial"/>
                <w:noProof/>
              </w:rPr>
              <w:t>3.1.1.</w:t>
            </w:r>
            <w:r w:rsidRPr="00E51BE4">
              <w:rPr>
                <w:rStyle w:val="Hyperlink"/>
                <w:rFonts w:ascii="Arial Nova" w:eastAsia="Tahoma" w:hAnsi="Arial Nova" w:cs="Arial"/>
              </w:rPr>
              <w:tab/>
            </w:r>
            <w:r w:rsidRPr="00280C0D">
              <w:rPr>
                <w:rStyle w:val="Hyperlink"/>
                <w:rFonts w:ascii="Arial Nova" w:eastAsia="Tahoma" w:hAnsi="Arial Nova" w:cs="Arial"/>
                <w:noProof/>
              </w:rPr>
              <w:t>Creating knowledge</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_Toc165832287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12</w:t>
            </w:r>
            <w:r w:rsidRPr="00E51BE4">
              <w:rPr>
                <w:rStyle w:val="Hyperlink"/>
                <w:rFonts w:ascii="Arial Nova" w:eastAsia="Tahoma" w:hAnsi="Arial Nova" w:cs="Arial"/>
                <w:webHidden/>
              </w:rPr>
              <w:fldChar w:fldCharType="end"/>
            </w:r>
          </w:hyperlink>
        </w:p>
        <w:p w14:paraId="5A0944E2" w14:textId="736742E5"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88" w:history="1">
            <w:r w:rsidRPr="00280C0D">
              <w:rPr>
                <w:rStyle w:val="Hyperlink"/>
                <w:rFonts w:ascii="Arial Nova" w:eastAsia="Tahoma" w:hAnsi="Arial Nova" w:cs="Arial"/>
                <w:noProof/>
              </w:rPr>
              <w:t>3.1.2.</w:t>
            </w:r>
            <w:r w:rsidRPr="00E51BE4">
              <w:rPr>
                <w:rStyle w:val="Hyperlink"/>
                <w:rFonts w:ascii="Arial Nova" w:eastAsia="Tahoma" w:hAnsi="Arial Nova" w:cs="Arial"/>
              </w:rPr>
              <w:tab/>
            </w:r>
            <w:r w:rsidRPr="00280C0D">
              <w:rPr>
                <w:rStyle w:val="Hyperlink"/>
                <w:rFonts w:ascii="Arial Nova" w:eastAsia="Tahoma" w:hAnsi="Arial Nova" w:cs="Arial"/>
                <w:noProof/>
              </w:rPr>
              <w:t>Storing knowledge</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_Toc165832288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13</w:t>
            </w:r>
            <w:r w:rsidRPr="00E51BE4">
              <w:rPr>
                <w:rStyle w:val="Hyperlink"/>
                <w:rFonts w:ascii="Arial Nova" w:eastAsia="Tahoma" w:hAnsi="Arial Nova" w:cs="Arial"/>
                <w:webHidden/>
              </w:rPr>
              <w:fldChar w:fldCharType="end"/>
            </w:r>
          </w:hyperlink>
        </w:p>
        <w:p w14:paraId="30A46DF7" w14:textId="5FEC9FBC"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89" w:history="1">
            <w:r w:rsidRPr="00280C0D">
              <w:rPr>
                <w:rStyle w:val="Hyperlink"/>
                <w:rFonts w:ascii="Arial Nova" w:eastAsia="Tahoma" w:hAnsi="Arial Nova" w:cs="Arial"/>
                <w:noProof/>
              </w:rPr>
              <w:t>3.1.3.</w:t>
            </w:r>
            <w:r w:rsidRPr="00E51BE4">
              <w:rPr>
                <w:rStyle w:val="Hyperlink"/>
                <w:rFonts w:ascii="Arial Nova" w:eastAsia="Tahoma" w:hAnsi="Arial Nova" w:cs="Arial"/>
              </w:rPr>
              <w:tab/>
            </w:r>
            <w:r w:rsidRPr="00280C0D">
              <w:rPr>
                <w:rStyle w:val="Hyperlink"/>
                <w:rFonts w:ascii="Arial Nova" w:eastAsia="Tahoma" w:hAnsi="Arial Nova" w:cs="Arial"/>
                <w:noProof/>
              </w:rPr>
              <w:t>Applying knowledge</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_Toc165832289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13</w:t>
            </w:r>
            <w:r w:rsidRPr="00E51BE4">
              <w:rPr>
                <w:rStyle w:val="Hyperlink"/>
                <w:rFonts w:ascii="Arial Nova" w:eastAsia="Tahoma" w:hAnsi="Arial Nova" w:cs="Arial"/>
                <w:webHidden/>
              </w:rPr>
              <w:fldChar w:fldCharType="end"/>
            </w:r>
          </w:hyperlink>
        </w:p>
        <w:p w14:paraId="2F1B6ABB" w14:textId="3948A1C5"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90" w:history="1">
            <w:r w:rsidRPr="00280C0D">
              <w:rPr>
                <w:rStyle w:val="Hyperlink"/>
                <w:rFonts w:ascii="Arial Nova" w:eastAsia="Tahoma" w:hAnsi="Arial Nova" w:cs="Arial"/>
                <w:noProof/>
              </w:rPr>
              <w:t>3.1.4.</w:t>
            </w:r>
            <w:r w:rsidRPr="00E51BE4">
              <w:rPr>
                <w:rStyle w:val="Hyperlink"/>
                <w:rFonts w:ascii="Arial Nova" w:eastAsia="Tahoma" w:hAnsi="Arial Nova" w:cs="Arial"/>
              </w:rPr>
              <w:tab/>
            </w:r>
            <w:r w:rsidRPr="00280C0D">
              <w:rPr>
                <w:rStyle w:val="Hyperlink"/>
                <w:rFonts w:ascii="Arial Nova" w:eastAsia="Tahoma" w:hAnsi="Arial Nova" w:cs="Arial"/>
                <w:noProof/>
              </w:rPr>
              <w:t>Integrating Knowledge</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_Toc165832290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14</w:t>
            </w:r>
            <w:r w:rsidRPr="00E51BE4">
              <w:rPr>
                <w:rStyle w:val="Hyperlink"/>
                <w:rFonts w:ascii="Arial Nova" w:eastAsia="Tahoma" w:hAnsi="Arial Nova" w:cs="Arial"/>
                <w:webHidden/>
              </w:rPr>
              <w:fldChar w:fldCharType="end"/>
            </w:r>
          </w:hyperlink>
        </w:p>
        <w:p w14:paraId="49DA6525" w14:textId="7FD64C80"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91" w:history="1">
            <w:r w:rsidRPr="00280C0D">
              <w:rPr>
                <w:rStyle w:val="Hyperlink"/>
                <w:rFonts w:ascii="Arial Nova" w:eastAsia="Tahoma" w:hAnsi="Arial Nova" w:cs="Arial"/>
                <w:noProof/>
              </w:rPr>
              <w:t>3.2.</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hAnsi="Arial Nova" w:cs="Arial"/>
                <w:noProof/>
              </w:rPr>
              <w:t>Consider the importance of Intellectual Property rights.</w:t>
            </w:r>
            <w:r>
              <w:rPr>
                <w:noProof/>
                <w:webHidden/>
              </w:rPr>
              <w:tab/>
            </w:r>
            <w:r>
              <w:rPr>
                <w:noProof/>
                <w:webHidden/>
              </w:rPr>
              <w:fldChar w:fldCharType="begin"/>
            </w:r>
            <w:r>
              <w:rPr>
                <w:noProof/>
                <w:webHidden/>
              </w:rPr>
              <w:instrText xml:space="preserve"> PAGEREF _Toc165832291 \h </w:instrText>
            </w:r>
            <w:r>
              <w:rPr>
                <w:noProof/>
                <w:webHidden/>
              </w:rPr>
            </w:r>
            <w:r>
              <w:rPr>
                <w:noProof/>
                <w:webHidden/>
              </w:rPr>
              <w:fldChar w:fldCharType="separate"/>
            </w:r>
            <w:r>
              <w:rPr>
                <w:noProof/>
                <w:webHidden/>
              </w:rPr>
              <w:t>14</w:t>
            </w:r>
            <w:r>
              <w:rPr>
                <w:noProof/>
                <w:webHidden/>
              </w:rPr>
              <w:fldChar w:fldCharType="end"/>
            </w:r>
          </w:hyperlink>
        </w:p>
        <w:p w14:paraId="5A6714C8" w14:textId="16D544F1" w:rsidR="00E51BE4" w:rsidRDefault="00E51BE4" w:rsidP="00644D5E">
          <w:pPr>
            <w:pStyle w:val="TOC1"/>
            <w:ind w:left="284" w:hanging="284"/>
            <w:rPr>
              <w:rFonts w:asciiTheme="minorHAnsi" w:eastAsiaTheme="minorEastAsia" w:hAnsiTheme="minorHAnsi" w:cstheme="minorBidi"/>
              <w:noProof/>
              <w:kern w:val="2"/>
              <w:sz w:val="24"/>
              <w:szCs w:val="24"/>
              <w:lang w:eastAsia="en-GB"/>
              <w14:ligatures w14:val="standardContextual"/>
            </w:rPr>
          </w:pPr>
          <w:hyperlink w:anchor="_Toc165832292" w:history="1">
            <w:r w:rsidRPr="00280C0D">
              <w:rPr>
                <w:rStyle w:val="Hyperlink"/>
                <w:rFonts w:ascii="Arial Nova" w:eastAsia="Tahoma" w:hAnsi="Arial Nova" w:cs="Arial"/>
                <w:noProof/>
              </w:rPr>
              <w:t>4.</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eastAsia="Tahoma" w:hAnsi="Arial Nova" w:cs="Arial"/>
                <w:noProof/>
              </w:rPr>
              <w:t>Provide a framework for establishing a knowledge management culture</w:t>
            </w:r>
            <w:r>
              <w:rPr>
                <w:noProof/>
                <w:webHidden/>
              </w:rPr>
              <w:tab/>
            </w:r>
            <w:r>
              <w:rPr>
                <w:noProof/>
                <w:webHidden/>
              </w:rPr>
              <w:fldChar w:fldCharType="begin"/>
            </w:r>
            <w:r>
              <w:rPr>
                <w:noProof/>
                <w:webHidden/>
              </w:rPr>
              <w:instrText xml:space="preserve"> PAGEREF _Toc165832292 \h </w:instrText>
            </w:r>
            <w:r>
              <w:rPr>
                <w:noProof/>
                <w:webHidden/>
              </w:rPr>
            </w:r>
            <w:r>
              <w:rPr>
                <w:noProof/>
                <w:webHidden/>
              </w:rPr>
              <w:fldChar w:fldCharType="separate"/>
            </w:r>
            <w:r>
              <w:rPr>
                <w:noProof/>
                <w:webHidden/>
              </w:rPr>
              <w:t>15</w:t>
            </w:r>
            <w:r>
              <w:rPr>
                <w:noProof/>
                <w:webHidden/>
              </w:rPr>
              <w:fldChar w:fldCharType="end"/>
            </w:r>
          </w:hyperlink>
        </w:p>
        <w:p w14:paraId="3F951C6A" w14:textId="05171E04"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93" w:history="1">
            <w:r w:rsidRPr="00280C0D">
              <w:rPr>
                <w:rStyle w:val="Hyperlink"/>
                <w:rFonts w:ascii="Arial Nova" w:hAnsi="Arial Nova" w:cs="Arial"/>
                <w:noProof/>
              </w:rPr>
              <w:t>4.1.</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hAnsi="Arial Nova" w:cs="Arial"/>
                <w:noProof/>
              </w:rPr>
              <w:t>The contribution knowledge assets have on an organisation.</w:t>
            </w:r>
            <w:r>
              <w:rPr>
                <w:noProof/>
                <w:webHidden/>
              </w:rPr>
              <w:tab/>
            </w:r>
            <w:r>
              <w:rPr>
                <w:noProof/>
                <w:webHidden/>
              </w:rPr>
              <w:fldChar w:fldCharType="begin"/>
            </w:r>
            <w:r>
              <w:rPr>
                <w:noProof/>
                <w:webHidden/>
              </w:rPr>
              <w:instrText xml:space="preserve"> PAGEREF _Toc165832293 \h </w:instrText>
            </w:r>
            <w:r>
              <w:rPr>
                <w:noProof/>
                <w:webHidden/>
              </w:rPr>
            </w:r>
            <w:r>
              <w:rPr>
                <w:noProof/>
                <w:webHidden/>
              </w:rPr>
              <w:fldChar w:fldCharType="separate"/>
            </w:r>
            <w:r>
              <w:rPr>
                <w:noProof/>
                <w:webHidden/>
              </w:rPr>
              <w:t>15</w:t>
            </w:r>
            <w:r>
              <w:rPr>
                <w:noProof/>
                <w:webHidden/>
              </w:rPr>
              <w:fldChar w:fldCharType="end"/>
            </w:r>
          </w:hyperlink>
        </w:p>
        <w:p w14:paraId="566FED97" w14:textId="382C1835"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94" w:history="1">
            <w:r w:rsidRPr="00E51BE4">
              <w:rPr>
                <w:rStyle w:val="Hyperlink"/>
                <w:rFonts w:ascii="Arial Nova" w:eastAsia="Tahoma" w:hAnsi="Arial Nova" w:cs="Arial"/>
              </w:rPr>
              <w:t>4.1.1.</w:t>
            </w:r>
            <w:r w:rsidRPr="00E51BE4">
              <w:rPr>
                <w:rStyle w:val="Hyperlink"/>
                <w:rFonts w:ascii="Arial Nova" w:eastAsia="Tahoma" w:hAnsi="Arial Nova" w:cs="Arial"/>
              </w:rPr>
              <w:tab/>
              <w:t>Definition of Knowledge Assets</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_Toc165832294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15</w:t>
            </w:r>
            <w:r w:rsidRPr="00E51BE4">
              <w:rPr>
                <w:rStyle w:val="Hyperlink"/>
                <w:rFonts w:ascii="Arial Nova" w:eastAsia="Tahoma" w:hAnsi="Arial Nova" w:cs="Arial"/>
                <w:webHidden/>
              </w:rPr>
              <w:fldChar w:fldCharType="end"/>
            </w:r>
          </w:hyperlink>
        </w:p>
        <w:p w14:paraId="1EFAA6F4" w14:textId="05071803"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95" w:history="1">
            <w:r w:rsidRPr="00E51BE4">
              <w:rPr>
                <w:rStyle w:val="Hyperlink"/>
                <w:rFonts w:ascii="Arial Nova" w:eastAsia="Tahoma" w:hAnsi="Arial Nova" w:cs="Arial"/>
              </w:rPr>
              <w:t>4.1.2.</w:t>
            </w:r>
            <w:r w:rsidRPr="00E51BE4">
              <w:rPr>
                <w:rStyle w:val="Hyperlink"/>
                <w:rFonts w:ascii="Arial Nova" w:eastAsia="Tahoma" w:hAnsi="Arial Nova" w:cs="Arial"/>
              </w:rPr>
              <w:tab/>
              <w:t>Enhancing Decision-Making with Knowledge Assets</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_Toc165832295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16</w:t>
            </w:r>
            <w:r w:rsidRPr="00E51BE4">
              <w:rPr>
                <w:rStyle w:val="Hyperlink"/>
                <w:rFonts w:ascii="Arial Nova" w:eastAsia="Tahoma" w:hAnsi="Arial Nova" w:cs="Arial"/>
                <w:webHidden/>
              </w:rPr>
              <w:fldChar w:fldCharType="end"/>
            </w:r>
          </w:hyperlink>
        </w:p>
        <w:p w14:paraId="10E3A41A" w14:textId="61CA474D" w:rsidR="00E51BE4" w:rsidRPr="00E51BE4" w:rsidRDefault="00E51BE4" w:rsidP="00644D5E">
          <w:pPr>
            <w:pStyle w:val="TOC1"/>
            <w:tabs>
              <w:tab w:val="clear" w:pos="480"/>
              <w:tab w:val="left" w:pos="1701"/>
              <w:tab w:val="left" w:pos="1985"/>
            </w:tabs>
            <w:ind w:left="1134"/>
            <w:rPr>
              <w:rStyle w:val="Hyperlink"/>
              <w:rFonts w:ascii="Arial Nova" w:eastAsia="Tahoma" w:hAnsi="Arial Nova" w:cs="Arial"/>
            </w:rPr>
          </w:pPr>
          <w:hyperlink w:anchor="_Toc165832296" w:history="1">
            <w:r w:rsidRPr="00E51BE4">
              <w:rPr>
                <w:rStyle w:val="Hyperlink"/>
                <w:rFonts w:ascii="Arial Nova" w:eastAsia="Tahoma" w:hAnsi="Arial Nova" w:cs="Arial"/>
              </w:rPr>
              <w:t>4.1.3.</w:t>
            </w:r>
            <w:r w:rsidRPr="00E51BE4">
              <w:rPr>
                <w:rStyle w:val="Hyperlink"/>
                <w:rFonts w:ascii="Arial Nova" w:eastAsia="Tahoma" w:hAnsi="Arial Nova" w:cs="Arial"/>
              </w:rPr>
              <w:tab/>
              <w:t>Strategic Management of Knowledge Assets for Organizational Excellence</w:t>
            </w:r>
            <w:r w:rsidRPr="00E51BE4">
              <w:rPr>
                <w:rStyle w:val="Hyperlink"/>
                <w:rFonts w:ascii="Arial Nova" w:eastAsia="Tahoma" w:hAnsi="Arial Nova" w:cs="Arial"/>
                <w:webHidden/>
              </w:rPr>
              <w:tab/>
            </w:r>
            <w:r w:rsidRPr="00E51BE4">
              <w:rPr>
                <w:rStyle w:val="Hyperlink"/>
                <w:rFonts w:ascii="Arial Nova" w:eastAsia="Tahoma" w:hAnsi="Arial Nova" w:cs="Arial"/>
                <w:webHidden/>
              </w:rPr>
              <w:fldChar w:fldCharType="begin"/>
            </w:r>
            <w:r w:rsidRPr="00E51BE4">
              <w:rPr>
                <w:rStyle w:val="Hyperlink"/>
                <w:rFonts w:ascii="Arial Nova" w:eastAsia="Tahoma" w:hAnsi="Arial Nova" w:cs="Arial"/>
                <w:webHidden/>
              </w:rPr>
              <w:instrText xml:space="preserve"> PAGEREF _Toc165832296 \h </w:instrText>
            </w:r>
            <w:r w:rsidRPr="00E51BE4">
              <w:rPr>
                <w:rStyle w:val="Hyperlink"/>
                <w:rFonts w:ascii="Arial Nova" w:eastAsia="Tahoma" w:hAnsi="Arial Nova" w:cs="Arial"/>
                <w:webHidden/>
              </w:rPr>
            </w:r>
            <w:r w:rsidRPr="00E51BE4">
              <w:rPr>
                <w:rStyle w:val="Hyperlink"/>
                <w:rFonts w:ascii="Arial Nova" w:eastAsia="Tahoma" w:hAnsi="Arial Nova" w:cs="Arial"/>
                <w:webHidden/>
              </w:rPr>
              <w:fldChar w:fldCharType="separate"/>
            </w:r>
            <w:r w:rsidRPr="00E51BE4">
              <w:rPr>
                <w:rStyle w:val="Hyperlink"/>
                <w:rFonts w:ascii="Arial Nova" w:eastAsia="Tahoma" w:hAnsi="Arial Nova" w:cs="Arial"/>
                <w:webHidden/>
              </w:rPr>
              <w:t>17</w:t>
            </w:r>
            <w:r w:rsidRPr="00E51BE4">
              <w:rPr>
                <w:rStyle w:val="Hyperlink"/>
                <w:rFonts w:ascii="Arial Nova" w:eastAsia="Tahoma" w:hAnsi="Arial Nova" w:cs="Arial"/>
                <w:webHidden/>
              </w:rPr>
              <w:fldChar w:fldCharType="end"/>
            </w:r>
          </w:hyperlink>
        </w:p>
        <w:p w14:paraId="081B3B89" w14:textId="582E4DE0"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97" w:history="1">
            <w:r w:rsidRPr="00280C0D">
              <w:rPr>
                <w:rStyle w:val="Hyperlink"/>
                <w:rFonts w:ascii="Arial Nova" w:hAnsi="Arial Nova" w:cs="Arial"/>
                <w:noProof/>
              </w:rPr>
              <w:t>4.2.</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hAnsi="Arial Nova" w:cs="Arial"/>
                <w:noProof/>
              </w:rPr>
              <w:t>Evaluate the knowledge requirements for the organisation.</w:t>
            </w:r>
            <w:r>
              <w:rPr>
                <w:noProof/>
                <w:webHidden/>
              </w:rPr>
              <w:tab/>
            </w:r>
            <w:r>
              <w:rPr>
                <w:noProof/>
                <w:webHidden/>
              </w:rPr>
              <w:fldChar w:fldCharType="begin"/>
            </w:r>
            <w:r>
              <w:rPr>
                <w:noProof/>
                <w:webHidden/>
              </w:rPr>
              <w:instrText xml:space="preserve"> PAGEREF _Toc165832297 \h </w:instrText>
            </w:r>
            <w:r>
              <w:rPr>
                <w:noProof/>
                <w:webHidden/>
              </w:rPr>
            </w:r>
            <w:r>
              <w:rPr>
                <w:noProof/>
                <w:webHidden/>
              </w:rPr>
              <w:fldChar w:fldCharType="separate"/>
            </w:r>
            <w:r>
              <w:rPr>
                <w:noProof/>
                <w:webHidden/>
              </w:rPr>
              <w:t>18</w:t>
            </w:r>
            <w:r>
              <w:rPr>
                <w:noProof/>
                <w:webHidden/>
              </w:rPr>
              <w:fldChar w:fldCharType="end"/>
            </w:r>
          </w:hyperlink>
        </w:p>
        <w:p w14:paraId="17C7B231" w14:textId="4B69E875"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98" w:history="1">
            <w:r w:rsidRPr="00280C0D">
              <w:rPr>
                <w:rStyle w:val="Hyperlink"/>
                <w:rFonts w:ascii="Arial Nova" w:hAnsi="Arial Nova" w:cs="Arial"/>
                <w:noProof/>
              </w:rPr>
              <w:t>4.3.</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hAnsi="Arial Nova" w:cs="Arial"/>
                <w:noProof/>
              </w:rPr>
              <w:t>Evaluate the organisation’s framework for enabling knowledge sharing.</w:t>
            </w:r>
            <w:r>
              <w:rPr>
                <w:noProof/>
                <w:webHidden/>
              </w:rPr>
              <w:tab/>
            </w:r>
            <w:r>
              <w:rPr>
                <w:noProof/>
                <w:webHidden/>
              </w:rPr>
              <w:fldChar w:fldCharType="begin"/>
            </w:r>
            <w:r>
              <w:rPr>
                <w:noProof/>
                <w:webHidden/>
              </w:rPr>
              <w:instrText xml:space="preserve"> PAGEREF _Toc165832298 \h </w:instrText>
            </w:r>
            <w:r>
              <w:rPr>
                <w:noProof/>
                <w:webHidden/>
              </w:rPr>
            </w:r>
            <w:r>
              <w:rPr>
                <w:noProof/>
                <w:webHidden/>
              </w:rPr>
              <w:fldChar w:fldCharType="separate"/>
            </w:r>
            <w:r>
              <w:rPr>
                <w:noProof/>
                <w:webHidden/>
              </w:rPr>
              <w:t>18</w:t>
            </w:r>
            <w:r>
              <w:rPr>
                <w:noProof/>
                <w:webHidden/>
              </w:rPr>
              <w:fldChar w:fldCharType="end"/>
            </w:r>
          </w:hyperlink>
        </w:p>
        <w:p w14:paraId="630BB6D9" w14:textId="5269EDDF" w:rsidR="00E51BE4" w:rsidRDefault="00E51BE4" w:rsidP="00644D5E">
          <w:pPr>
            <w:pStyle w:val="TOC1"/>
            <w:tabs>
              <w:tab w:val="clear" w:pos="480"/>
              <w:tab w:val="left" w:pos="1134"/>
            </w:tabs>
            <w:ind w:left="567"/>
            <w:rPr>
              <w:rFonts w:asciiTheme="minorHAnsi" w:eastAsiaTheme="minorEastAsia" w:hAnsiTheme="minorHAnsi" w:cstheme="minorBidi"/>
              <w:noProof/>
              <w:kern w:val="2"/>
              <w:sz w:val="24"/>
              <w:szCs w:val="24"/>
              <w:lang w:eastAsia="en-GB"/>
              <w14:ligatures w14:val="standardContextual"/>
            </w:rPr>
          </w:pPr>
          <w:hyperlink w:anchor="_Toc165832299" w:history="1">
            <w:r w:rsidRPr="00280C0D">
              <w:rPr>
                <w:rStyle w:val="Hyperlink"/>
                <w:rFonts w:ascii="Arial Nova" w:hAnsi="Arial Nova" w:cs="Arial"/>
                <w:noProof/>
              </w:rPr>
              <w:t>4.4.</w:t>
            </w:r>
            <w:r>
              <w:rPr>
                <w:rFonts w:asciiTheme="minorHAnsi" w:eastAsiaTheme="minorEastAsia" w:hAnsiTheme="minorHAnsi" w:cstheme="minorBidi"/>
                <w:noProof/>
                <w:kern w:val="2"/>
                <w:sz w:val="24"/>
                <w:szCs w:val="24"/>
                <w:lang w:eastAsia="en-GB"/>
                <w14:ligatures w14:val="standardContextual"/>
              </w:rPr>
              <w:tab/>
            </w:r>
            <w:r w:rsidRPr="00280C0D">
              <w:rPr>
                <w:rStyle w:val="Hyperlink"/>
                <w:rFonts w:ascii="Arial Nova" w:hAnsi="Arial Nova" w:cs="Arial"/>
                <w:noProof/>
              </w:rPr>
              <w:t>Recommend improvements to the current framework.</w:t>
            </w:r>
            <w:r>
              <w:rPr>
                <w:noProof/>
                <w:webHidden/>
              </w:rPr>
              <w:tab/>
            </w:r>
            <w:r>
              <w:rPr>
                <w:noProof/>
                <w:webHidden/>
              </w:rPr>
              <w:fldChar w:fldCharType="begin"/>
            </w:r>
            <w:r>
              <w:rPr>
                <w:noProof/>
                <w:webHidden/>
              </w:rPr>
              <w:instrText xml:space="preserve"> PAGEREF _Toc165832299 \h </w:instrText>
            </w:r>
            <w:r>
              <w:rPr>
                <w:noProof/>
                <w:webHidden/>
              </w:rPr>
            </w:r>
            <w:r>
              <w:rPr>
                <w:noProof/>
                <w:webHidden/>
              </w:rPr>
              <w:fldChar w:fldCharType="separate"/>
            </w:r>
            <w:r>
              <w:rPr>
                <w:noProof/>
                <w:webHidden/>
              </w:rPr>
              <w:t>19</w:t>
            </w:r>
            <w:r>
              <w:rPr>
                <w:noProof/>
                <w:webHidden/>
              </w:rPr>
              <w:fldChar w:fldCharType="end"/>
            </w:r>
          </w:hyperlink>
        </w:p>
        <w:p w14:paraId="537293C0" w14:textId="1311956B" w:rsidR="00E51BE4" w:rsidRDefault="00E51BE4" w:rsidP="00644D5E">
          <w:pPr>
            <w:pStyle w:val="TOC1"/>
            <w:tabs>
              <w:tab w:val="clear" w:pos="480"/>
              <w:tab w:val="left" w:pos="1134"/>
            </w:tabs>
            <w:ind w:left="567" w:hanging="425"/>
            <w:rPr>
              <w:rFonts w:asciiTheme="minorHAnsi" w:eastAsiaTheme="minorEastAsia" w:hAnsiTheme="minorHAnsi" w:cstheme="minorBidi"/>
              <w:noProof/>
              <w:kern w:val="2"/>
              <w:sz w:val="24"/>
              <w:szCs w:val="24"/>
              <w:lang w:eastAsia="en-GB"/>
              <w14:ligatures w14:val="standardContextual"/>
            </w:rPr>
          </w:pPr>
          <w:hyperlink w:anchor="_Toc165832300" w:history="1">
            <w:r w:rsidRPr="00280C0D">
              <w:rPr>
                <w:rStyle w:val="Hyperlink"/>
                <w:rFonts w:ascii="Arial Nova" w:eastAsia="Tahoma" w:hAnsi="Arial Nova" w:cs="Arial"/>
                <w:noProof/>
              </w:rPr>
              <w:t>Conclusion</w:t>
            </w:r>
            <w:r>
              <w:rPr>
                <w:noProof/>
                <w:webHidden/>
              </w:rPr>
              <w:tab/>
            </w:r>
            <w:r>
              <w:rPr>
                <w:noProof/>
                <w:webHidden/>
              </w:rPr>
              <w:fldChar w:fldCharType="begin"/>
            </w:r>
            <w:r>
              <w:rPr>
                <w:noProof/>
                <w:webHidden/>
              </w:rPr>
              <w:instrText xml:space="preserve"> PAGEREF _Toc165832300 \h </w:instrText>
            </w:r>
            <w:r>
              <w:rPr>
                <w:noProof/>
                <w:webHidden/>
              </w:rPr>
            </w:r>
            <w:r>
              <w:rPr>
                <w:noProof/>
                <w:webHidden/>
              </w:rPr>
              <w:fldChar w:fldCharType="separate"/>
            </w:r>
            <w:r>
              <w:rPr>
                <w:noProof/>
                <w:webHidden/>
              </w:rPr>
              <w:t>21</w:t>
            </w:r>
            <w:r>
              <w:rPr>
                <w:noProof/>
                <w:webHidden/>
              </w:rPr>
              <w:fldChar w:fldCharType="end"/>
            </w:r>
          </w:hyperlink>
        </w:p>
        <w:p w14:paraId="6D9AFC52" w14:textId="48FCEF97" w:rsidR="00E51BE4" w:rsidRDefault="00E51BE4" w:rsidP="00644D5E">
          <w:pPr>
            <w:pStyle w:val="TOC1"/>
            <w:tabs>
              <w:tab w:val="clear" w:pos="480"/>
              <w:tab w:val="left" w:pos="1134"/>
            </w:tabs>
            <w:ind w:left="567" w:hanging="425"/>
            <w:rPr>
              <w:rFonts w:asciiTheme="minorHAnsi" w:eastAsiaTheme="minorEastAsia" w:hAnsiTheme="minorHAnsi" w:cstheme="minorBidi"/>
              <w:noProof/>
              <w:kern w:val="2"/>
              <w:sz w:val="24"/>
              <w:szCs w:val="24"/>
              <w:lang w:eastAsia="en-GB"/>
              <w14:ligatures w14:val="standardContextual"/>
            </w:rPr>
          </w:pPr>
          <w:hyperlink w:anchor="_Toc165832301" w:history="1">
            <w:r w:rsidRPr="00280C0D">
              <w:rPr>
                <w:rStyle w:val="Hyperlink"/>
                <w:rFonts w:ascii="Arial Nova" w:eastAsia="Tahoma" w:hAnsi="Arial Nova" w:cs="Arial"/>
                <w:noProof/>
              </w:rPr>
              <w:t>References</w:t>
            </w:r>
            <w:r>
              <w:rPr>
                <w:noProof/>
                <w:webHidden/>
              </w:rPr>
              <w:tab/>
            </w:r>
            <w:r>
              <w:rPr>
                <w:noProof/>
                <w:webHidden/>
              </w:rPr>
              <w:fldChar w:fldCharType="begin"/>
            </w:r>
            <w:r>
              <w:rPr>
                <w:noProof/>
                <w:webHidden/>
              </w:rPr>
              <w:instrText xml:space="preserve"> PAGEREF _Toc165832301 \h </w:instrText>
            </w:r>
            <w:r>
              <w:rPr>
                <w:noProof/>
                <w:webHidden/>
              </w:rPr>
            </w:r>
            <w:r>
              <w:rPr>
                <w:noProof/>
                <w:webHidden/>
              </w:rPr>
              <w:fldChar w:fldCharType="separate"/>
            </w:r>
            <w:r>
              <w:rPr>
                <w:noProof/>
                <w:webHidden/>
              </w:rPr>
              <w:t>22</w:t>
            </w:r>
            <w:r>
              <w:rPr>
                <w:noProof/>
                <w:webHidden/>
              </w:rPr>
              <w:fldChar w:fldCharType="end"/>
            </w:r>
          </w:hyperlink>
        </w:p>
        <w:p w14:paraId="534E011F" w14:textId="6DCED23E" w:rsidR="00AB5997" w:rsidRDefault="00AB5997" w:rsidP="00644D5E">
          <w:pPr>
            <w:spacing w:line="360" w:lineRule="auto"/>
          </w:pPr>
          <w:r>
            <w:rPr>
              <w:b/>
              <w:bCs/>
              <w:noProof/>
            </w:rPr>
            <w:fldChar w:fldCharType="end"/>
          </w:r>
        </w:p>
      </w:sdtContent>
    </w:sdt>
    <w:p w14:paraId="5875DD76" w14:textId="77777777" w:rsidR="00085836" w:rsidRPr="00CA0F37" w:rsidRDefault="00085836" w:rsidP="00AB5997">
      <w:pPr>
        <w:spacing w:line="360" w:lineRule="auto"/>
        <w:jc w:val="both"/>
        <w:rPr>
          <w:rFonts w:ascii="Arial Nova" w:eastAsia="Tahoma" w:hAnsi="Arial Nova" w:cs="Arial"/>
          <w:color w:val="000000"/>
        </w:rPr>
      </w:pPr>
      <w:r w:rsidRPr="00CA0F37">
        <w:rPr>
          <w:rFonts w:ascii="Arial Nova" w:eastAsia="Tahoma" w:hAnsi="Arial Nova" w:cs="Arial"/>
          <w:color w:val="000000"/>
        </w:rPr>
        <w:br w:type="page"/>
      </w:r>
    </w:p>
    <w:p w14:paraId="4B8BE345" w14:textId="65784BD5" w:rsidR="00085836" w:rsidRPr="00CA0F37" w:rsidRDefault="00085836" w:rsidP="00AB5997">
      <w:pPr>
        <w:pStyle w:val="ListParagraph"/>
        <w:numPr>
          <w:ilvl w:val="0"/>
          <w:numId w:val="5"/>
        </w:numPr>
        <w:spacing w:before="120" w:after="120" w:line="360" w:lineRule="auto"/>
        <w:jc w:val="both"/>
        <w:outlineLvl w:val="0"/>
        <w:rPr>
          <w:rFonts w:ascii="Arial Nova" w:eastAsia="Tahoma" w:hAnsi="Arial Nova" w:cs="Arial"/>
          <w:b/>
          <w:bCs/>
          <w:color w:val="000000"/>
          <w:sz w:val="28"/>
          <w:szCs w:val="28"/>
        </w:rPr>
      </w:pPr>
      <w:bookmarkStart w:id="0" w:name="_Toc165832271"/>
      <w:r w:rsidRPr="00CA0F37">
        <w:rPr>
          <w:rFonts w:ascii="Arial Nova" w:eastAsia="Tahoma" w:hAnsi="Arial Nova" w:cs="Arial"/>
          <w:b/>
          <w:bCs/>
          <w:color w:val="000000"/>
          <w:sz w:val="28"/>
          <w:szCs w:val="28"/>
        </w:rPr>
        <w:lastRenderedPageBreak/>
        <w:t>Introduction</w:t>
      </w:r>
      <w:bookmarkEnd w:id="0"/>
      <w:r w:rsidRPr="00CA0F37">
        <w:rPr>
          <w:rFonts w:ascii="Arial Nova" w:eastAsia="Tahoma" w:hAnsi="Arial Nova" w:cs="Arial"/>
          <w:b/>
          <w:bCs/>
          <w:color w:val="000000"/>
          <w:sz w:val="28"/>
          <w:szCs w:val="28"/>
        </w:rPr>
        <w:t xml:space="preserve"> </w:t>
      </w:r>
    </w:p>
    <w:p w14:paraId="5C989799" w14:textId="77777777" w:rsidR="00EC2359" w:rsidRPr="00EC2359" w:rsidRDefault="00EC2359" w:rsidP="00EC2359">
      <w:pPr>
        <w:spacing w:line="360" w:lineRule="auto"/>
        <w:jc w:val="both"/>
        <w:rPr>
          <w:rFonts w:ascii="Arial Nova" w:eastAsia="Tahoma" w:hAnsi="Arial Nova" w:cs="Arial"/>
          <w:color w:val="000000"/>
          <w:sz w:val="24"/>
          <w:szCs w:val="24"/>
        </w:rPr>
      </w:pPr>
      <w:r w:rsidRPr="00EC2359">
        <w:rPr>
          <w:rFonts w:ascii="Arial Nova" w:eastAsia="Tahoma" w:hAnsi="Arial Nova" w:cs="Arial"/>
          <w:color w:val="000000"/>
          <w:sz w:val="24"/>
          <w:szCs w:val="24"/>
        </w:rPr>
        <w:t>In today’s information-driven world, understanding how data evolves into knowledge is crucial for organisations aiming to enhance decision-making and innovation. This document explores the progression from data to information and then to knowledge, highlighting how each element builds upon the previous to form a strategic organisational asset.</w:t>
      </w:r>
    </w:p>
    <w:p w14:paraId="64FC9E39" w14:textId="77777777" w:rsidR="00EC2359" w:rsidRPr="00EC2359" w:rsidRDefault="00EC2359" w:rsidP="00EC2359">
      <w:pPr>
        <w:spacing w:line="360" w:lineRule="auto"/>
        <w:jc w:val="both"/>
        <w:rPr>
          <w:rFonts w:ascii="Arial Nova" w:eastAsia="Tahoma" w:hAnsi="Arial Nova" w:cs="Arial"/>
          <w:color w:val="000000"/>
          <w:sz w:val="24"/>
          <w:szCs w:val="24"/>
        </w:rPr>
      </w:pPr>
      <w:r w:rsidRPr="00EC2359">
        <w:rPr>
          <w:rFonts w:ascii="Arial Nova" w:eastAsia="Tahoma" w:hAnsi="Arial Nova" w:cs="Arial"/>
          <w:color w:val="000000"/>
          <w:sz w:val="24"/>
          <w:szCs w:val="24"/>
        </w:rPr>
        <w:t>We delve into the intricate relationship between individual and organisational knowledge, emphasising the role of tacit and explicit knowledge in fostering innovation and decision-making within organisations. Organisations can identify and optimise their knowledge assets by employing various tools like knowledge audits and SWOT analysis, thereby securing a competitive edge.</w:t>
      </w:r>
    </w:p>
    <w:p w14:paraId="4A4EE226" w14:textId="77777777" w:rsidR="00EC2359" w:rsidRPr="00EC2359" w:rsidRDefault="00EC2359" w:rsidP="00EC2359">
      <w:pPr>
        <w:spacing w:line="360" w:lineRule="auto"/>
        <w:jc w:val="both"/>
        <w:rPr>
          <w:rFonts w:ascii="Arial Nova" w:eastAsia="Tahoma" w:hAnsi="Arial Nova" w:cs="Arial"/>
          <w:color w:val="000000"/>
          <w:sz w:val="24"/>
          <w:szCs w:val="24"/>
        </w:rPr>
      </w:pPr>
      <w:r w:rsidRPr="00EC2359">
        <w:rPr>
          <w:rFonts w:ascii="Arial Nova" w:eastAsia="Tahoma" w:hAnsi="Arial Nova" w:cs="Arial"/>
          <w:color w:val="000000"/>
          <w:sz w:val="24"/>
          <w:szCs w:val="24"/>
        </w:rPr>
        <w:t>Furthermore, this text outlines practical strategies for managing these knowledge assets effectively, which is vital for organisations like the Walsh Refugee Council. These strategies enhance their capability to serve and advocate for refugees efficiently.</w:t>
      </w:r>
    </w:p>
    <w:p w14:paraId="4F46A5CB" w14:textId="77777777" w:rsidR="00EC2359" w:rsidRPr="00EC2359" w:rsidRDefault="00EC2359" w:rsidP="00EC2359">
      <w:pPr>
        <w:spacing w:line="360" w:lineRule="auto"/>
        <w:jc w:val="both"/>
        <w:rPr>
          <w:rFonts w:ascii="Arial Nova" w:eastAsia="Tahoma" w:hAnsi="Arial Nova" w:cs="Arial"/>
          <w:color w:val="000000"/>
          <w:sz w:val="24"/>
          <w:szCs w:val="24"/>
        </w:rPr>
      </w:pPr>
      <w:r w:rsidRPr="00EC2359">
        <w:rPr>
          <w:rFonts w:ascii="Arial Nova" w:eastAsia="Tahoma" w:hAnsi="Arial Nova" w:cs="Arial"/>
          <w:color w:val="000000"/>
          <w:sz w:val="24"/>
          <w:szCs w:val="24"/>
        </w:rPr>
        <w:t>The ultimate goal is to create, store, apply, and integrate knowledge within the organisation to improve performance, encourage a culture of continuous learning, and ensure the long-term success of organisational development strategies.</w:t>
      </w:r>
    </w:p>
    <w:p w14:paraId="53021454" w14:textId="77777777" w:rsidR="00085836" w:rsidRPr="00CA0F37" w:rsidRDefault="00085836" w:rsidP="00AB5997">
      <w:pPr>
        <w:spacing w:line="360" w:lineRule="auto"/>
        <w:jc w:val="both"/>
        <w:rPr>
          <w:rFonts w:ascii="Arial Nova" w:eastAsia="Tahoma" w:hAnsi="Arial Nova" w:cs="Arial"/>
          <w:color w:val="000000"/>
        </w:rPr>
      </w:pPr>
      <w:r w:rsidRPr="00CA0F37">
        <w:rPr>
          <w:rFonts w:ascii="Arial Nova" w:eastAsia="Tahoma" w:hAnsi="Arial Nova" w:cs="Arial"/>
          <w:color w:val="000000"/>
        </w:rPr>
        <w:br w:type="page"/>
      </w:r>
    </w:p>
    <w:p w14:paraId="5531935C" w14:textId="67AB05CE" w:rsidR="00D15EF8" w:rsidRPr="005C5F46" w:rsidRDefault="00D15EF8" w:rsidP="005C5F46">
      <w:pPr>
        <w:pStyle w:val="ListParagraph"/>
        <w:numPr>
          <w:ilvl w:val="0"/>
          <w:numId w:val="5"/>
        </w:numPr>
        <w:spacing w:before="120" w:after="120" w:line="360" w:lineRule="auto"/>
        <w:jc w:val="both"/>
        <w:outlineLvl w:val="0"/>
        <w:rPr>
          <w:rFonts w:ascii="Arial Nova" w:eastAsia="Tahoma" w:hAnsi="Arial Nova" w:cs="Arial"/>
          <w:color w:val="000000"/>
          <w:sz w:val="28"/>
          <w:szCs w:val="28"/>
        </w:rPr>
      </w:pPr>
      <w:bookmarkStart w:id="1" w:name="_Toc165832272"/>
      <w:r w:rsidRPr="005C5F46">
        <w:rPr>
          <w:rFonts w:ascii="Arial Nova" w:eastAsia="Tahoma" w:hAnsi="Arial Nova" w:cs="Arial"/>
          <w:color w:val="000000"/>
          <w:sz w:val="28"/>
          <w:szCs w:val="28"/>
        </w:rPr>
        <w:lastRenderedPageBreak/>
        <w:t>Understanding the Progression from Data to Knowledge: A Strategic Organizational Asset</w:t>
      </w:r>
      <w:bookmarkEnd w:id="1"/>
    </w:p>
    <w:p w14:paraId="212E87F7" w14:textId="0698EAE4" w:rsidR="00336F57" w:rsidRPr="005C5F46" w:rsidRDefault="00E55557" w:rsidP="005C5F46">
      <w:pPr>
        <w:pStyle w:val="ListParagraph"/>
        <w:numPr>
          <w:ilvl w:val="1"/>
          <w:numId w:val="5"/>
        </w:numPr>
        <w:spacing w:before="120" w:after="120" w:line="360" w:lineRule="auto"/>
        <w:jc w:val="both"/>
        <w:outlineLvl w:val="0"/>
        <w:rPr>
          <w:rFonts w:ascii="Arial Nova" w:eastAsia="Tahoma" w:hAnsi="Arial Nova" w:cs="Arial"/>
          <w:color w:val="000000"/>
          <w:sz w:val="26"/>
          <w:szCs w:val="26"/>
        </w:rPr>
      </w:pPr>
      <w:bookmarkStart w:id="2" w:name="_Toc165832273"/>
      <w:r w:rsidRPr="005C5F46">
        <w:rPr>
          <w:rFonts w:ascii="Arial Nova" w:eastAsia="Tahoma" w:hAnsi="Arial Nova" w:cs="Arial"/>
          <w:color w:val="000000"/>
          <w:sz w:val="26"/>
          <w:szCs w:val="26"/>
        </w:rPr>
        <w:t>Th</w:t>
      </w:r>
      <w:r w:rsidR="00B225D2" w:rsidRPr="005C5F46">
        <w:rPr>
          <w:rFonts w:ascii="Arial Nova" w:eastAsia="Tahoma" w:hAnsi="Arial Nova" w:cs="Arial"/>
          <w:color w:val="000000"/>
          <w:sz w:val="26"/>
          <w:szCs w:val="26"/>
        </w:rPr>
        <w:t>e relationship between data, information, and knowledge.</w:t>
      </w:r>
      <w:bookmarkEnd w:id="2"/>
    </w:p>
    <w:p w14:paraId="53BDA9AA" w14:textId="4CD320E3" w:rsidR="00481B38" w:rsidRPr="005C5F46" w:rsidRDefault="004E446E" w:rsidP="005C5F46">
      <w:pPr>
        <w:pStyle w:val="NormalWeb"/>
        <w:spacing w:line="360" w:lineRule="auto"/>
        <w:jc w:val="both"/>
        <w:rPr>
          <w:rFonts w:ascii="Arial Nova" w:hAnsi="Arial Nova" w:cs="Arial"/>
        </w:rPr>
      </w:pPr>
      <w:r w:rsidRPr="005C5F46">
        <w:rPr>
          <w:rFonts w:ascii="Arial Nova" w:hAnsi="Arial Nova" w:cs="Arial"/>
        </w:rPr>
        <w:t xml:space="preserve">Data, information, and knowledge are linked concepts that play a significant role in information science. It is essential to grasp how these terms relate to managing and using the information in situations. Data refers to facts or figures that lack organisation or context. It serves as the building block of information but </w:t>
      </w:r>
      <w:r w:rsidR="00945E8F" w:rsidRPr="005C5F46">
        <w:rPr>
          <w:rFonts w:ascii="Arial Nova" w:hAnsi="Arial Nova" w:cs="Arial"/>
        </w:rPr>
        <w:t xml:space="preserve">only holds a </w:t>
      </w:r>
      <w:r w:rsidR="00F55F33" w:rsidRPr="005C5F46">
        <w:rPr>
          <w:rFonts w:ascii="Arial Nova" w:hAnsi="Arial Nova" w:cs="Arial"/>
        </w:rPr>
        <w:t>little</w:t>
      </w:r>
      <w:r w:rsidR="00945E8F" w:rsidRPr="005C5F46">
        <w:rPr>
          <w:rFonts w:ascii="Arial Nova" w:hAnsi="Arial Nova" w:cs="Arial"/>
        </w:rPr>
        <w:t xml:space="preserve"> </w:t>
      </w:r>
      <w:r w:rsidRPr="005C5F46">
        <w:rPr>
          <w:rFonts w:ascii="Arial Nova" w:hAnsi="Arial Nova" w:cs="Arial"/>
        </w:rPr>
        <w:t>meaning. For instance, a set of numbers or words without context is considered data</w:t>
      </w:r>
      <w:sdt>
        <w:sdtPr>
          <w:rPr>
            <w:rFonts w:ascii="Arial Nova" w:hAnsi="Arial Nova" w:cs="Arial"/>
          </w:rPr>
          <w:id w:val="-141276294"/>
          <w:citation/>
        </w:sdtPr>
        <w:sdtContent>
          <w:r w:rsidR="00481B38" w:rsidRPr="005C5F46">
            <w:rPr>
              <w:rFonts w:ascii="Arial Nova" w:hAnsi="Arial Nova" w:cs="Arial"/>
            </w:rPr>
            <w:fldChar w:fldCharType="begin"/>
          </w:r>
          <w:r w:rsidR="00481B38" w:rsidRPr="005C5F46">
            <w:rPr>
              <w:rFonts w:ascii="Arial Nova" w:hAnsi="Arial Nova" w:cs="Arial"/>
            </w:rPr>
            <w:instrText xml:space="preserve"> CITATION Jen \l 2057 </w:instrText>
          </w:r>
          <w:r w:rsidR="00481B38" w:rsidRPr="005C5F46">
            <w:rPr>
              <w:rFonts w:ascii="Arial Nova" w:hAnsi="Arial Nova" w:cs="Arial"/>
            </w:rPr>
            <w:fldChar w:fldCharType="separate"/>
          </w:r>
          <w:r w:rsidR="00E77DE9">
            <w:rPr>
              <w:rFonts w:ascii="Arial Nova" w:hAnsi="Arial Nova" w:cs="Arial"/>
              <w:noProof/>
            </w:rPr>
            <w:t xml:space="preserve"> </w:t>
          </w:r>
          <w:r w:rsidR="00E77DE9" w:rsidRPr="00E77DE9">
            <w:rPr>
              <w:rFonts w:ascii="Arial Nova" w:hAnsi="Arial Nova" w:cs="Arial"/>
              <w:noProof/>
            </w:rPr>
            <w:t>(Rowley, 2007)</w:t>
          </w:r>
          <w:r w:rsidR="00481B38" w:rsidRPr="005C5F46">
            <w:rPr>
              <w:rFonts w:ascii="Arial Nova" w:hAnsi="Arial Nova" w:cs="Arial"/>
            </w:rPr>
            <w:fldChar w:fldCharType="end"/>
          </w:r>
        </w:sdtContent>
      </w:sdt>
      <w:r w:rsidR="00481B38" w:rsidRPr="005C5F46">
        <w:rPr>
          <w:rFonts w:ascii="Arial Nova" w:hAnsi="Arial Nova" w:cs="Arial"/>
        </w:rPr>
        <w:t>.</w:t>
      </w:r>
    </w:p>
    <w:p w14:paraId="495F5091" w14:textId="26CE2C5E" w:rsidR="004E446E" w:rsidRPr="005C5F46" w:rsidRDefault="004E446E" w:rsidP="005C5F46">
      <w:pPr>
        <w:pStyle w:val="NormalWeb"/>
        <w:spacing w:line="360" w:lineRule="auto"/>
        <w:jc w:val="both"/>
        <w:rPr>
          <w:rFonts w:ascii="Arial Nova" w:hAnsi="Arial Nova" w:cs="Arial"/>
        </w:rPr>
      </w:pPr>
      <w:r w:rsidRPr="005C5F46">
        <w:rPr>
          <w:rFonts w:ascii="Arial Nova" w:hAnsi="Arial Nova" w:cs="Arial"/>
        </w:rPr>
        <w:t xml:space="preserve">In contrast, information is processed and structured to make it meaningful and practical. </w:t>
      </w:r>
      <w:r w:rsidR="00FF57C3" w:rsidRPr="005C5F46">
        <w:rPr>
          <w:rStyle w:val="Strong"/>
          <w:rFonts w:ascii="Arial Nova" w:hAnsi="Arial Nova"/>
          <w:b w:val="0"/>
          <w:bCs w:val="0"/>
        </w:rPr>
        <w:t xml:space="preserve">According to Ackoff (1989), data transforms into information when processed in a manner that enhances decision-making capabilities by adding value. This transformation is evident at Walsh Refuge Council in Swansea, where collected data like dates of birth, addresses, and interests are structured to provide insights into client demographics and service needs. </w:t>
      </w:r>
      <w:r w:rsidRPr="005C5F46">
        <w:rPr>
          <w:rFonts w:ascii="Arial Nova" w:hAnsi="Arial Nova" w:cs="Arial"/>
        </w:rPr>
        <w:t>It gives purpose and structure to data, enabling individuals to comprehend its importance. Information can be viewed as data resulting from analysis or interpretation</w:t>
      </w:r>
      <w:r w:rsidR="00481B38" w:rsidRPr="005C5F46">
        <w:rPr>
          <w:rFonts w:ascii="Arial Nova" w:hAnsi="Arial Nova" w:cs="Arial"/>
        </w:rPr>
        <w:t xml:space="preserve"> </w:t>
      </w:r>
      <w:sdt>
        <w:sdtPr>
          <w:rPr>
            <w:rFonts w:ascii="Arial Nova" w:hAnsi="Arial Nova" w:cs="Arial"/>
          </w:rPr>
          <w:id w:val="-1492013911"/>
          <w:citation/>
        </w:sdtPr>
        <w:sdtContent>
          <w:r w:rsidR="00481B38" w:rsidRPr="005C5F46">
            <w:rPr>
              <w:rFonts w:ascii="Arial Nova" w:hAnsi="Arial Nova" w:cs="Arial"/>
            </w:rPr>
            <w:fldChar w:fldCharType="begin"/>
          </w:r>
          <w:r w:rsidR="0044691F" w:rsidRPr="005C5F46">
            <w:rPr>
              <w:rFonts w:ascii="Arial Nova" w:hAnsi="Arial Nova" w:cs="Arial"/>
            </w:rPr>
            <w:instrText xml:space="preserve">CITATION Fri09 \l 2057 </w:instrText>
          </w:r>
          <w:r w:rsidR="00481B38" w:rsidRPr="005C5F46">
            <w:rPr>
              <w:rFonts w:ascii="Arial Nova" w:hAnsi="Arial Nova" w:cs="Arial"/>
            </w:rPr>
            <w:fldChar w:fldCharType="separate"/>
          </w:r>
          <w:r w:rsidR="00E77DE9" w:rsidRPr="00E77DE9">
            <w:rPr>
              <w:rFonts w:ascii="Arial Nova" w:hAnsi="Arial Nova" w:cs="Arial"/>
              <w:noProof/>
            </w:rPr>
            <w:t>(Fricke, 2009)</w:t>
          </w:r>
          <w:r w:rsidR="00481B38" w:rsidRPr="005C5F46">
            <w:rPr>
              <w:rFonts w:ascii="Arial Nova" w:hAnsi="Arial Nova" w:cs="Arial"/>
            </w:rPr>
            <w:fldChar w:fldCharType="end"/>
          </w:r>
        </w:sdtContent>
      </w:sdt>
      <w:r w:rsidRPr="005C5F46">
        <w:rPr>
          <w:rFonts w:ascii="Arial Nova" w:hAnsi="Arial Nova" w:cs="Arial"/>
        </w:rPr>
        <w:t>.</w:t>
      </w:r>
    </w:p>
    <w:p w14:paraId="47FEE7DF" w14:textId="115EC602" w:rsidR="004E446E" w:rsidRPr="005C5F46" w:rsidRDefault="004E446E" w:rsidP="005C5F46">
      <w:pPr>
        <w:pStyle w:val="NormalWeb"/>
        <w:spacing w:line="360" w:lineRule="auto"/>
        <w:jc w:val="both"/>
        <w:rPr>
          <w:rFonts w:ascii="Arial Nova" w:hAnsi="Arial Nova" w:cs="Arial"/>
        </w:rPr>
      </w:pPr>
      <w:r w:rsidRPr="005C5F46">
        <w:rPr>
          <w:rFonts w:ascii="Arial Nova" w:hAnsi="Arial Nova" w:cs="Arial"/>
        </w:rPr>
        <w:t xml:space="preserve">Knowledge takes things further by adding value through comprehension, </w:t>
      </w:r>
      <w:r w:rsidR="008575E0" w:rsidRPr="005C5F46">
        <w:rPr>
          <w:rFonts w:ascii="Arial Nova" w:hAnsi="Arial Nova" w:cs="Arial"/>
        </w:rPr>
        <w:t>experience,</w:t>
      </w:r>
      <w:r w:rsidRPr="005C5F46">
        <w:rPr>
          <w:rFonts w:ascii="Arial Nova" w:hAnsi="Arial Nova" w:cs="Arial"/>
        </w:rPr>
        <w:t xml:space="preserve"> and insight. It represents a level of understanding that empowers individuals to make decisions or tackle intricate issues.</w:t>
      </w:r>
      <w:r w:rsidR="00FF57C3" w:rsidRPr="005C5F46">
        <w:rPr>
          <w:rFonts w:ascii="Arial Nova" w:hAnsi="Arial Nova" w:cs="Arial"/>
        </w:rPr>
        <w:t xml:space="preserve"> </w:t>
      </w:r>
      <w:r w:rsidR="00FF57C3" w:rsidRPr="005C5F46">
        <w:rPr>
          <w:rStyle w:val="Strong"/>
          <w:rFonts w:ascii="Arial Nova" w:hAnsi="Arial Nova"/>
          <w:b w:val="0"/>
          <w:bCs w:val="0"/>
        </w:rPr>
        <w:t>When information is used within a setting like the Walsh Refuge Council to provide insights or tackle issues, it transforms into knowledge.</w:t>
      </w:r>
      <w:r w:rsidR="00FF57C3" w:rsidRPr="005C5F46">
        <w:rPr>
          <w:rFonts w:ascii="Arial Nova" w:hAnsi="Arial Nova"/>
        </w:rPr>
        <w:t> </w:t>
      </w:r>
      <w:r w:rsidRPr="005C5F46">
        <w:rPr>
          <w:rFonts w:ascii="Arial Nova" w:hAnsi="Arial Nova" w:cs="Arial"/>
        </w:rPr>
        <w:t xml:space="preserve">Knowledge builds upon information while also integrating experiences, </w:t>
      </w:r>
      <w:r w:rsidR="008575E0" w:rsidRPr="005C5F46">
        <w:rPr>
          <w:rFonts w:ascii="Arial Nova" w:hAnsi="Arial Nova" w:cs="Arial"/>
        </w:rPr>
        <w:t>beliefs,</w:t>
      </w:r>
      <w:r w:rsidRPr="005C5F46">
        <w:rPr>
          <w:rFonts w:ascii="Arial Nova" w:hAnsi="Arial Nova" w:cs="Arial"/>
        </w:rPr>
        <w:t xml:space="preserve"> and viewpoints</w:t>
      </w:r>
      <w:r w:rsidR="00A517B6" w:rsidRPr="005C5F46">
        <w:rPr>
          <w:rFonts w:ascii="Arial Nova" w:hAnsi="Arial Nova" w:cs="Arial"/>
        </w:rPr>
        <w:t xml:space="preserve"> </w:t>
      </w:r>
      <w:sdt>
        <w:sdtPr>
          <w:rPr>
            <w:rFonts w:ascii="Arial Nova" w:hAnsi="Arial Nova" w:cs="Arial"/>
          </w:rPr>
          <w:id w:val="1003318490"/>
          <w:citation/>
        </w:sdtPr>
        <w:sdtContent>
          <w:r w:rsidR="000D33A9" w:rsidRPr="005C5F46">
            <w:rPr>
              <w:rFonts w:ascii="Arial Nova" w:hAnsi="Arial Nova" w:cs="Arial"/>
            </w:rPr>
            <w:fldChar w:fldCharType="begin"/>
          </w:r>
          <w:r w:rsidR="000D33A9" w:rsidRPr="005C5F46">
            <w:rPr>
              <w:rFonts w:ascii="Arial Nova" w:hAnsi="Arial Nova" w:cs="Arial"/>
            </w:rPr>
            <w:instrText xml:space="preserve">CITATION McI11 \l 2057 </w:instrText>
          </w:r>
          <w:r w:rsidR="000D33A9" w:rsidRPr="005C5F46">
            <w:rPr>
              <w:rFonts w:ascii="Arial Nova" w:hAnsi="Arial Nova" w:cs="Arial"/>
            </w:rPr>
            <w:fldChar w:fldCharType="separate"/>
          </w:r>
          <w:r w:rsidR="00E77DE9" w:rsidRPr="00E77DE9">
            <w:rPr>
              <w:rFonts w:ascii="Arial Nova" w:hAnsi="Arial Nova" w:cs="Arial"/>
              <w:noProof/>
            </w:rPr>
            <w:t>(McInerney &amp; Koenig, 2011)</w:t>
          </w:r>
          <w:r w:rsidR="000D33A9" w:rsidRPr="005C5F46">
            <w:rPr>
              <w:rFonts w:ascii="Arial Nova" w:hAnsi="Arial Nova" w:cs="Arial"/>
            </w:rPr>
            <w:fldChar w:fldCharType="end"/>
          </w:r>
        </w:sdtContent>
      </w:sdt>
      <w:r w:rsidRPr="005C5F46">
        <w:rPr>
          <w:rFonts w:ascii="Arial Nova" w:hAnsi="Arial Nova" w:cs="Arial"/>
        </w:rPr>
        <w:t>.</w:t>
      </w:r>
      <w:r w:rsidR="00FF57C3" w:rsidRPr="005C5F46">
        <w:rPr>
          <w:rFonts w:ascii="Arial Nova" w:hAnsi="Arial Nova" w:cs="Arial"/>
        </w:rPr>
        <w:t xml:space="preserve"> </w:t>
      </w:r>
      <w:r w:rsidRPr="005C5F46">
        <w:rPr>
          <w:rFonts w:ascii="Arial Nova" w:hAnsi="Arial Nova" w:cs="Arial"/>
        </w:rPr>
        <w:t>This underscores the significance of converting data into information and utilising it to develop knowledge</w:t>
      </w:r>
      <w:r w:rsidR="008575E0" w:rsidRPr="005C5F46">
        <w:rPr>
          <w:rFonts w:ascii="Arial Nova" w:hAnsi="Arial Nova" w:cs="Arial"/>
        </w:rPr>
        <w:t xml:space="preserve"> </w:t>
      </w:r>
      <w:sdt>
        <w:sdtPr>
          <w:rPr>
            <w:rFonts w:ascii="Arial Nova" w:hAnsi="Arial Nova" w:cs="Arial"/>
          </w:rPr>
          <w:id w:val="-1218978481"/>
          <w:citation/>
        </w:sdtPr>
        <w:sdtContent>
          <w:r w:rsidR="008575E0" w:rsidRPr="005C5F46">
            <w:rPr>
              <w:rFonts w:ascii="Arial Nova" w:hAnsi="Arial Nova" w:cs="Arial"/>
            </w:rPr>
            <w:fldChar w:fldCharType="begin"/>
          </w:r>
          <w:r w:rsidR="008575E0" w:rsidRPr="005C5F46">
            <w:rPr>
              <w:rFonts w:ascii="Arial Nova" w:hAnsi="Arial Nova" w:cs="Arial"/>
            </w:rPr>
            <w:instrText xml:space="preserve"> CITATION Ack89 \l 2057 </w:instrText>
          </w:r>
          <w:r w:rsidR="008575E0" w:rsidRPr="005C5F46">
            <w:rPr>
              <w:rFonts w:ascii="Arial Nova" w:hAnsi="Arial Nova" w:cs="Arial"/>
            </w:rPr>
            <w:fldChar w:fldCharType="separate"/>
          </w:r>
          <w:r w:rsidR="00E77DE9" w:rsidRPr="00E77DE9">
            <w:rPr>
              <w:rFonts w:ascii="Arial Nova" w:hAnsi="Arial Nova" w:cs="Arial"/>
              <w:noProof/>
            </w:rPr>
            <w:t>(Ackoff, 1989)</w:t>
          </w:r>
          <w:r w:rsidR="008575E0" w:rsidRPr="005C5F46">
            <w:rPr>
              <w:rFonts w:ascii="Arial Nova" w:hAnsi="Arial Nova" w:cs="Arial"/>
            </w:rPr>
            <w:fldChar w:fldCharType="end"/>
          </w:r>
        </w:sdtContent>
      </w:sdt>
      <w:r w:rsidRPr="005C5F46">
        <w:rPr>
          <w:rFonts w:ascii="Arial Nova" w:hAnsi="Arial Nova" w:cs="Arial"/>
        </w:rPr>
        <w:t>.</w:t>
      </w:r>
    </w:p>
    <w:p w14:paraId="1912383F" w14:textId="671DC8E7" w:rsidR="004E446E" w:rsidRPr="005C5F46" w:rsidRDefault="004E446E" w:rsidP="005C5F46">
      <w:pPr>
        <w:pStyle w:val="NormalWeb"/>
        <w:spacing w:line="360" w:lineRule="auto"/>
        <w:jc w:val="both"/>
        <w:rPr>
          <w:rFonts w:ascii="Arial Nova" w:hAnsi="Arial Nova" w:cs="Arial"/>
        </w:rPr>
      </w:pPr>
      <w:r w:rsidRPr="005C5F46">
        <w:rPr>
          <w:rFonts w:ascii="Arial Nova" w:hAnsi="Arial Nova" w:cs="Arial"/>
        </w:rPr>
        <w:t>The hierarchy of data, information, and knowledge is not just a theoretical construct but a practical tool for understanding and utilising information. Data forms the foundation, information is the structure, and knowledge is the understanding that integrates both.</w:t>
      </w:r>
      <w:r w:rsidR="00FF57C3" w:rsidRPr="005C5F46">
        <w:rPr>
          <w:rFonts w:ascii="Arial Nova" w:hAnsi="Arial Nova" w:cs="Arial"/>
        </w:rPr>
        <w:t xml:space="preserve"> </w:t>
      </w:r>
      <w:r w:rsidR="00FF57C3" w:rsidRPr="005C5F46">
        <w:rPr>
          <w:rStyle w:val="Strong"/>
          <w:rFonts w:ascii="Arial Nova" w:hAnsi="Arial Nova"/>
          <w:b w:val="0"/>
          <w:bCs w:val="0"/>
        </w:rPr>
        <w:t xml:space="preserve">For instance, at Walsh Refuge Council, data collection and analysis are foundational activities </w:t>
      </w:r>
      <w:r w:rsidR="00FF57C3" w:rsidRPr="005C5F46">
        <w:rPr>
          <w:rStyle w:val="Strong"/>
          <w:rFonts w:ascii="Arial Nova" w:hAnsi="Arial Nova"/>
          <w:b w:val="0"/>
          <w:bCs w:val="0"/>
        </w:rPr>
        <w:lastRenderedPageBreak/>
        <w:t>that lead to actionable knowledge, empowering the organization to effectively respond to community needs and fuel innovation in their service provision.</w:t>
      </w:r>
      <w:r w:rsidRPr="005C5F46">
        <w:rPr>
          <w:rFonts w:ascii="Arial Nova" w:hAnsi="Arial Nova" w:cs="Arial"/>
        </w:rPr>
        <w:t xml:space="preserve"> This understanding empowers individuals and organisations, enabling them to harness the potential of information to fuel innovation and achievement in their specific fields</w:t>
      </w:r>
      <w:r w:rsidR="00DF42AD" w:rsidRPr="005C5F46">
        <w:rPr>
          <w:rFonts w:ascii="Arial Nova" w:hAnsi="Arial Nova" w:cs="Arial"/>
        </w:rPr>
        <w:t xml:space="preserve"> </w:t>
      </w:r>
      <w:sdt>
        <w:sdtPr>
          <w:rPr>
            <w:rFonts w:ascii="Arial Nova" w:hAnsi="Arial Nova" w:cs="Arial"/>
          </w:rPr>
          <w:id w:val="-26952672"/>
          <w:citation/>
        </w:sdtPr>
        <w:sdtContent>
          <w:r w:rsidR="005C2049" w:rsidRPr="005C5F46">
            <w:rPr>
              <w:rFonts w:ascii="Arial Nova" w:hAnsi="Arial Nova" w:cs="Arial"/>
            </w:rPr>
            <w:fldChar w:fldCharType="begin"/>
          </w:r>
          <w:r w:rsidR="005C2049" w:rsidRPr="005C5F46">
            <w:rPr>
              <w:rFonts w:ascii="Arial Nova" w:hAnsi="Arial Nova" w:cs="Arial"/>
            </w:rPr>
            <w:instrText xml:space="preserve"> CITATION Dav00 \l 2057 </w:instrText>
          </w:r>
          <w:r w:rsidR="005C2049" w:rsidRPr="005C5F46">
            <w:rPr>
              <w:rFonts w:ascii="Arial Nova" w:hAnsi="Arial Nova" w:cs="Arial"/>
            </w:rPr>
            <w:fldChar w:fldCharType="separate"/>
          </w:r>
          <w:r w:rsidR="00E77DE9" w:rsidRPr="00E77DE9">
            <w:rPr>
              <w:rFonts w:ascii="Arial Nova" w:hAnsi="Arial Nova" w:cs="Arial"/>
              <w:noProof/>
            </w:rPr>
            <w:t>(Davenport &amp; Prusak, Working Knowledge: How Organizations Manage What They Know , 2000)</w:t>
          </w:r>
          <w:r w:rsidR="005C2049" w:rsidRPr="005C5F46">
            <w:rPr>
              <w:rFonts w:ascii="Arial Nova" w:hAnsi="Arial Nova" w:cs="Arial"/>
            </w:rPr>
            <w:fldChar w:fldCharType="end"/>
          </w:r>
        </w:sdtContent>
      </w:sdt>
      <w:r w:rsidRPr="005C5F46">
        <w:rPr>
          <w:rFonts w:ascii="Arial Nova" w:hAnsi="Arial Nova" w:cs="Arial"/>
        </w:rPr>
        <w:t>.</w:t>
      </w:r>
    </w:p>
    <w:p w14:paraId="6B048161" w14:textId="2237C35E" w:rsidR="004E446E" w:rsidRPr="005C5F46" w:rsidRDefault="004E446E" w:rsidP="005C5F46">
      <w:pPr>
        <w:pStyle w:val="NormalWeb"/>
        <w:spacing w:line="360" w:lineRule="auto"/>
        <w:jc w:val="both"/>
        <w:rPr>
          <w:rFonts w:ascii="Arial Nova" w:hAnsi="Arial Nova" w:cs="Arial"/>
        </w:rPr>
      </w:pPr>
      <w:r w:rsidRPr="005C5F46">
        <w:rPr>
          <w:rFonts w:ascii="Arial Nova" w:hAnsi="Arial Nova" w:cs="Arial"/>
        </w:rPr>
        <w:t>In today's digital era, organisations are bombarded with data from sources like social media, sensors, and online transactions. The difficulty lies in extracting insights from this flood of data to steer decision-making processes</w:t>
      </w:r>
      <w:r w:rsidR="00821C6D" w:rsidRPr="005C5F46">
        <w:rPr>
          <w:rFonts w:ascii="Arial Nova" w:hAnsi="Arial Nova" w:cs="Arial"/>
        </w:rPr>
        <w:t xml:space="preserve"> </w:t>
      </w:r>
      <w:sdt>
        <w:sdtPr>
          <w:rPr>
            <w:rFonts w:ascii="Arial Nova" w:hAnsi="Arial Nova" w:cs="Arial"/>
          </w:rPr>
          <w:id w:val="-1890637428"/>
          <w:citation/>
        </w:sdtPr>
        <w:sdtContent>
          <w:r w:rsidR="00821C6D" w:rsidRPr="005C5F46">
            <w:rPr>
              <w:rFonts w:ascii="Arial Nova" w:hAnsi="Arial Nova" w:cs="Arial"/>
            </w:rPr>
            <w:fldChar w:fldCharType="begin"/>
          </w:r>
          <w:r w:rsidR="00821C6D" w:rsidRPr="005C5F46">
            <w:rPr>
              <w:rFonts w:ascii="Arial Nova" w:hAnsi="Arial Nova" w:cs="Arial"/>
            </w:rPr>
            <w:instrText xml:space="preserve"> CITATION Che12 \l 2057 </w:instrText>
          </w:r>
          <w:r w:rsidR="00821C6D" w:rsidRPr="005C5F46">
            <w:rPr>
              <w:rFonts w:ascii="Arial Nova" w:hAnsi="Arial Nova" w:cs="Arial"/>
            </w:rPr>
            <w:fldChar w:fldCharType="separate"/>
          </w:r>
          <w:r w:rsidR="00E77DE9" w:rsidRPr="00E77DE9">
            <w:rPr>
              <w:rFonts w:ascii="Arial Nova" w:hAnsi="Arial Nova" w:cs="Arial"/>
              <w:noProof/>
            </w:rPr>
            <w:t>(Chen, Chiang, &amp; Storey, 2012)</w:t>
          </w:r>
          <w:r w:rsidR="00821C6D" w:rsidRPr="005C5F46">
            <w:rPr>
              <w:rFonts w:ascii="Arial Nova" w:hAnsi="Arial Nova" w:cs="Arial"/>
            </w:rPr>
            <w:fldChar w:fldCharType="end"/>
          </w:r>
        </w:sdtContent>
      </w:sdt>
      <w:r w:rsidRPr="005C5F46">
        <w:rPr>
          <w:rFonts w:ascii="Arial Nova" w:hAnsi="Arial Nova" w:cs="Arial"/>
        </w:rPr>
        <w:t>.</w:t>
      </w:r>
    </w:p>
    <w:p w14:paraId="22FB91A5" w14:textId="4C5756EF" w:rsidR="004E446E" w:rsidRPr="005C5F46" w:rsidRDefault="004E446E" w:rsidP="005C5F46">
      <w:pPr>
        <w:pStyle w:val="NormalWeb"/>
        <w:spacing w:line="360" w:lineRule="auto"/>
        <w:jc w:val="both"/>
        <w:rPr>
          <w:rFonts w:ascii="Arial Nova" w:hAnsi="Arial Nova" w:cs="Arial"/>
        </w:rPr>
      </w:pPr>
      <w:r w:rsidRPr="005C5F46">
        <w:rPr>
          <w:rFonts w:ascii="Arial Nova" w:hAnsi="Arial Nova" w:cs="Arial"/>
        </w:rPr>
        <w:t>Organisations can utilise their resources efficiently by grasping the connection between data, information, and knowledge, thereby securing a competitive edge in their respective fields. This involves gathering and analysing data to derive insights to guide strategic decisions.</w:t>
      </w:r>
      <w:r w:rsidR="00DF42AD" w:rsidRPr="005C5F46">
        <w:rPr>
          <w:rFonts w:ascii="Arial Nova" w:hAnsi="Arial Nova" w:cs="Arial"/>
        </w:rPr>
        <w:t xml:space="preserve"> </w:t>
      </w:r>
      <w:r w:rsidRPr="005C5F46">
        <w:rPr>
          <w:rFonts w:ascii="Arial Nova" w:hAnsi="Arial Nova" w:cs="Arial"/>
        </w:rPr>
        <w:t>In summary, data is the cornerstone for crafting information, eventually leading to knowledge creation. By acknowledging the interaction among these concepts, individuals and organisations can harness the potential of information to fuel innovation and achievement.</w:t>
      </w:r>
    </w:p>
    <w:p w14:paraId="5E75F9B6" w14:textId="40EE4576" w:rsidR="00B225D2" w:rsidRPr="005C5F46" w:rsidRDefault="002E37F9" w:rsidP="005C5F46">
      <w:pPr>
        <w:pStyle w:val="ListParagraph"/>
        <w:numPr>
          <w:ilvl w:val="1"/>
          <w:numId w:val="5"/>
        </w:numPr>
        <w:spacing w:before="120" w:after="120" w:line="360" w:lineRule="auto"/>
        <w:jc w:val="both"/>
        <w:outlineLvl w:val="0"/>
        <w:rPr>
          <w:rFonts w:ascii="Arial Nova" w:eastAsia="Tahoma" w:hAnsi="Arial Nova" w:cs="Arial"/>
          <w:color w:val="000000"/>
          <w:sz w:val="26"/>
          <w:szCs w:val="26"/>
        </w:rPr>
      </w:pPr>
      <w:bookmarkStart w:id="3" w:name="_Toc165832274"/>
      <w:r w:rsidRPr="005C5F46">
        <w:rPr>
          <w:rFonts w:ascii="Arial Nova" w:eastAsia="Tahoma" w:hAnsi="Arial Nova" w:cs="Arial"/>
          <w:color w:val="000000"/>
          <w:sz w:val="26"/>
          <w:szCs w:val="26"/>
        </w:rPr>
        <w:t>T</w:t>
      </w:r>
      <w:r w:rsidR="00B225D2" w:rsidRPr="005C5F46">
        <w:rPr>
          <w:rFonts w:ascii="Arial Nova" w:eastAsia="Tahoma" w:hAnsi="Arial Nova" w:cs="Arial"/>
          <w:color w:val="000000"/>
          <w:sz w:val="26"/>
          <w:szCs w:val="26"/>
        </w:rPr>
        <w:t>he relationship between individual knowledge and organisational knowledge.</w:t>
      </w:r>
      <w:bookmarkEnd w:id="3"/>
      <w:r w:rsidR="00B225D2" w:rsidRPr="005C5F46">
        <w:rPr>
          <w:rFonts w:ascii="Arial Nova" w:eastAsia="Tahoma" w:hAnsi="Arial Nova" w:cs="Arial"/>
          <w:color w:val="000000"/>
          <w:sz w:val="26"/>
          <w:szCs w:val="26"/>
        </w:rPr>
        <w:t xml:space="preserve">    </w:t>
      </w:r>
    </w:p>
    <w:p w14:paraId="1A42B602" w14:textId="77777777" w:rsidR="004B718C" w:rsidRPr="005C5F46" w:rsidRDefault="002E37F9" w:rsidP="005C5F46">
      <w:pPr>
        <w:pStyle w:val="NormalWeb"/>
        <w:spacing w:line="360" w:lineRule="auto"/>
        <w:jc w:val="both"/>
        <w:rPr>
          <w:rStyle w:val="Strong"/>
          <w:rFonts w:ascii="Arial Nova" w:hAnsi="Arial Nova"/>
          <w:b w:val="0"/>
          <w:bCs w:val="0"/>
        </w:rPr>
      </w:pPr>
      <w:r w:rsidRPr="005C5F46">
        <w:rPr>
          <w:rFonts w:ascii="Arial Nova" w:hAnsi="Arial Nova" w:cs="Arial"/>
        </w:rPr>
        <w:t xml:space="preserve">Knowledge is an asset for both individuals and organisations, allowing them to make choices and reach their objectives. </w:t>
      </w:r>
      <w:r w:rsidR="004B718C" w:rsidRPr="005C5F46">
        <w:rPr>
          <w:rStyle w:val="Strong"/>
          <w:rFonts w:ascii="Arial Nova" w:hAnsi="Arial Nova"/>
          <w:b w:val="0"/>
          <w:bCs w:val="0"/>
        </w:rPr>
        <w:t>The relationship between individual and organisational knowledge is intricate, impacting each other in various ways.</w:t>
      </w:r>
    </w:p>
    <w:p w14:paraId="2C61954B" w14:textId="448BF98C" w:rsidR="002E37F9" w:rsidRPr="005C5F46" w:rsidRDefault="002E37F9" w:rsidP="005C5F46">
      <w:pPr>
        <w:pStyle w:val="NormalWeb"/>
        <w:spacing w:line="360" w:lineRule="auto"/>
        <w:jc w:val="both"/>
        <w:rPr>
          <w:rFonts w:ascii="Arial Nova" w:hAnsi="Arial Nova" w:cs="Arial"/>
        </w:rPr>
      </w:pPr>
      <w:r w:rsidRPr="005C5F46">
        <w:rPr>
          <w:rFonts w:ascii="Arial Nova" w:hAnsi="Arial Nova" w:cs="Arial"/>
        </w:rPr>
        <w:t xml:space="preserve">Tacit knowledge pertains to understanding that is challenging to express or put into words as it stems from an individual's experiences, beliefs, and principles. This form of knowledge is typically gained through interactions, observations and trial and error learning. According to </w:t>
      </w:r>
      <w:sdt>
        <w:sdtPr>
          <w:rPr>
            <w:rFonts w:ascii="Arial Nova" w:hAnsi="Arial Nova" w:cs="Arial"/>
          </w:rPr>
          <w:id w:val="-1030881298"/>
          <w:citation/>
        </w:sdtPr>
        <w:sdtContent>
          <w:r w:rsidRPr="005C5F46">
            <w:rPr>
              <w:rFonts w:ascii="Arial Nova" w:hAnsi="Arial Nova" w:cs="Arial"/>
            </w:rPr>
            <w:fldChar w:fldCharType="begin"/>
          </w:r>
          <w:r w:rsidR="003423FA">
            <w:rPr>
              <w:rFonts w:ascii="Arial Nova" w:hAnsi="Arial Nova" w:cs="Arial"/>
            </w:rPr>
            <w:instrText xml:space="preserve">CITATION Non94 \t  \l 2057 </w:instrText>
          </w:r>
          <w:r w:rsidRPr="005C5F46">
            <w:rPr>
              <w:rFonts w:ascii="Arial Nova" w:hAnsi="Arial Nova" w:cs="Arial"/>
            </w:rPr>
            <w:fldChar w:fldCharType="separate"/>
          </w:r>
          <w:r w:rsidR="00E77DE9" w:rsidRPr="00E77DE9">
            <w:rPr>
              <w:rFonts w:ascii="Arial Nova" w:hAnsi="Arial Nova" w:cs="Arial"/>
              <w:noProof/>
            </w:rPr>
            <w:t>(Nonaka, 1994)</w:t>
          </w:r>
          <w:r w:rsidRPr="005C5F46">
            <w:rPr>
              <w:rFonts w:ascii="Arial Nova" w:hAnsi="Arial Nova" w:cs="Arial"/>
            </w:rPr>
            <w:fldChar w:fldCharType="end"/>
          </w:r>
        </w:sdtContent>
      </w:sdt>
      <w:r w:rsidRPr="005C5F46">
        <w:rPr>
          <w:rFonts w:ascii="Arial Nova" w:hAnsi="Arial Nova" w:cs="Arial"/>
        </w:rPr>
        <w:t>, tacit knowledge fosters innovation and creativity within organisations by enabling individuals to leverage their perspectives and instincts when confronted with complex challenges.</w:t>
      </w:r>
    </w:p>
    <w:p w14:paraId="36A93B9C" w14:textId="2B82E344" w:rsidR="002E37F9" w:rsidRPr="005C5F46" w:rsidRDefault="002E37F9" w:rsidP="005C5F46">
      <w:pPr>
        <w:pStyle w:val="NormalWeb"/>
        <w:spacing w:line="360" w:lineRule="auto"/>
        <w:jc w:val="both"/>
        <w:rPr>
          <w:rFonts w:ascii="Arial Nova" w:hAnsi="Arial Nova" w:cs="Arial"/>
        </w:rPr>
      </w:pPr>
      <w:r w:rsidRPr="005C5F46">
        <w:rPr>
          <w:rFonts w:ascii="Arial Nova" w:hAnsi="Arial Nova" w:cs="Arial"/>
        </w:rPr>
        <w:lastRenderedPageBreak/>
        <w:t>On the other hand, explicit knowledge is formalised information that can be easily conveyed through written materials, manuals, or training sessions. It is more tangible and transferable than tacit knowledge, making it a valuable tool for organisations to disseminate information across departments or locations.</w:t>
      </w:r>
      <w:r w:rsidR="00E83603" w:rsidRPr="005C5F46">
        <w:rPr>
          <w:rFonts w:ascii="Arial Nova" w:hAnsi="Arial Nova" w:cs="Arial"/>
        </w:rPr>
        <w:t xml:space="preserve"> </w:t>
      </w:r>
      <w:sdt>
        <w:sdtPr>
          <w:rPr>
            <w:rFonts w:ascii="Arial Nova" w:hAnsi="Arial Nova" w:cs="Arial"/>
          </w:rPr>
          <w:id w:val="2050574431"/>
          <w:citation/>
        </w:sdtPr>
        <w:sdtContent>
          <w:r w:rsidR="00E83603" w:rsidRPr="005C5F46">
            <w:rPr>
              <w:rFonts w:ascii="Arial Nova" w:hAnsi="Arial Nova" w:cs="Arial"/>
            </w:rPr>
            <w:fldChar w:fldCharType="begin"/>
          </w:r>
          <w:r w:rsidR="00072212">
            <w:rPr>
              <w:rFonts w:ascii="Arial Nova" w:hAnsi="Arial Nova" w:cs="Arial"/>
            </w:rPr>
            <w:instrText xml:space="preserve">CITATION Dav00 \t  \l 2057 </w:instrText>
          </w:r>
          <w:r w:rsidR="00E83603" w:rsidRPr="005C5F46">
            <w:rPr>
              <w:rFonts w:ascii="Arial Nova" w:hAnsi="Arial Nova" w:cs="Arial"/>
            </w:rPr>
            <w:fldChar w:fldCharType="separate"/>
          </w:r>
          <w:r w:rsidR="00072212" w:rsidRPr="00072212">
            <w:rPr>
              <w:rFonts w:ascii="Arial Nova" w:hAnsi="Arial Nova" w:cs="Arial"/>
              <w:noProof/>
            </w:rPr>
            <w:t>(Davenport &amp; Prusak, 2000)</w:t>
          </w:r>
          <w:r w:rsidR="00E83603" w:rsidRPr="005C5F46">
            <w:rPr>
              <w:rFonts w:ascii="Arial Nova" w:hAnsi="Arial Nova" w:cs="Arial"/>
            </w:rPr>
            <w:fldChar w:fldCharType="end"/>
          </w:r>
        </w:sdtContent>
      </w:sdt>
      <w:r w:rsidR="00E83603" w:rsidRPr="005C5F46">
        <w:rPr>
          <w:rFonts w:ascii="Arial Nova" w:hAnsi="Arial Nova" w:cs="Arial"/>
        </w:rPr>
        <w:t xml:space="preserve"> </w:t>
      </w:r>
      <w:r w:rsidR="00635762">
        <w:rPr>
          <w:rFonts w:ascii="Arial Nova" w:hAnsi="Arial Nova" w:cs="Arial"/>
        </w:rPr>
        <w:t>Assert</w:t>
      </w:r>
      <w:r w:rsidRPr="005C5F46">
        <w:rPr>
          <w:rFonts w:ascii="Arial Nova" w:hAnsi="Arial Nova" w:cs="Arial"/>
        </w:rPr>
        <w:t xml:space="preserve"> that explicit knowledge is the foundation for learning efforts and continuous improvement endeavours.</w:t>
      </w:r>
    </w:p>
    <w:p w14:paraId="36E7E5D5" w14:textId="7CCA873C" w:rsidR="007665E3" w:rsidRPr="005C5F46" w:rsidRDefault="007665E3" w:rsidP="005C5F46">
      <w:pPr>
        <w:pStyle w:val="NormalWeb"/>
        <w:spacing w:line="360" w:lineRule="auto"/>
        <w:jc w:val="both"/>
        <w:rPr>
          <w:rStyle w:val="Strong"/>
          <w:rFonts w:ascii="Arial Nova" w:hAnsi="Arial Nova"/>
          <w:b w:val="0"/>
          <w:bCs w:val="0"/>
        </w:rPr>
      </w:pPr>
      <w:r w:rsidRPr="005C5F46">
        <w:rPr>
          <w:rStyle w:val="Strong"/>
          <w:rFonts w:ascii="Arial Nova" w:hAnsi="Arial Nova"/>
          <w:b w:val="0"/>
          <w:bCs w:val="0"/>
        </w:rPr>
        <w:t>The interplay between individual tacit</w:t>
      </w:r>
      <w:r w:rsidR="00635762">
        <w:rPr>
          <w:rStyle w:val="Strong"/>
          <w:rFonts w:ascii="Arial Nova" w:hAnsi="Arial Nova"/>
          <w:b w:val="0"/>
          <w:bCs w:val="0"/>
        </w:rPr>
        <w:t xml:space="preserve"> </w:t>
      </w:r>
      <w:r w:rsidRPr="005C5F46">
        <w:rPr>
          <w:rStyle w:val="Strong"/>
          <w:rFonts w:ascii="Arial Nova" w:hAnsi="Arial Nova"/>
          <w:b w:val="0"/>
          <w:bCs w:val="0"/>
        </w:rPr>
        <w:t>and organisational explicit knowledge is mutually beneficial as they work together towards shared goals.</w:t>
      </w:r>
      <w:r w:rsidR="002E37F9" w:rsidRPr="005C5F46">
        <w:rPr>
          <w:rFonts w:ascii="Arial Nova" w:hAnsi="Arial Nova" w:cs="Arial"/>
        </w:rPr>
        <w:t xml:space="preserve"> People share their knowledge and skills within the company's body of information, a collective repository of knowledge and understanding. This information is then shared across the organisation through various channels such as meetings, training sessions, and digital platforms. This sharing of </w:t>
      </w:r>
      <w:r w:rsidR="00C16B19">
        <w:rPr>
          <w:rFonts w:ascii="Arial Nova" w:hAnsi="Arial Nova" w:cs="Arial"/>
        </w:rPr>
        <w:t>expertise</w:t>
      </w:r>
      <w:r w:rsidR="002E37F9" w:rsidRPr="005C5F46">
        <w:rPr>
          <w:rFonts w:ascii="Arial Nova" w:hAnsi="Arial Nova" w:cs="Arial"/>
        </w:rPr>
        <w:t xml:space="preserve"> improves decision-making processes</w:t>
      </w:r>
      <w:r w:rsidRPr="005C5F46">
        <w:rPr>
          <w:rFonts w:ascii="Arial Nova" w:hAnsi="Arial Nova" w:cs="Arial"/>
        </w:rPr>
        <w:t>.</w:t>
      </w:r>
      <w:r w:rsidR="002E37F9" w:rsidRPr="005C5F46">
        <w:rPr>
          <w:rFonts w:ascii="Arial Nova" w:hAnsi="Arial Nova" w:cs="Arial"/>
        </w:rPr>
        <w:t xml:space="preserve"> </w:t>
      </w:r>
      <w:r w:rsidRPr="005C5F46">
        <w:rPr>
          <w:rStyle w:val="Strong"/>
          <w:rFonts w:ascii="Arial Nova" w:hAnsi="Arial Nova"/>
          <w:b w:val="0"/>
          <w:bCs w:val="0"/>
        </w:rPr>
        <w:t>By using both forms of knowledge, companies like the Walsh Refuge Council can promote a culture of creativity and flexibility in today's dynamic business landscape (Grant, 1996).</w:t>
      </w:r>
    </w:p>
    <w:p w14:paraId="1B190179" w14:textId="6FC314D9" w:rsidR="007F46AB" w:rsidRPr="005C5F46" w:rsidRDefault="007F46AB" w:rsidP="005C5F46">
      <w:pPr>
        <w:pStyle w:val="NormalWeb"/>
        <w:spacing w:line="360" w:lineRule="auto"/>
        <w:jc w:val="both"/>
        <w:rPr>
          <w:rFonts w:ascii="Arial Nova" w:hAnsi="Arial Nova" w:cs="Arial"/>
        </w:rPr>
      </w:pPr>
      <w:r w:rsidRPr="005C5F46">
        <w:rPr>
          <w:rFonts w:ascii="Arial Nova" w:hAnsi="Arial Nova" w:cs="Arial"/>
        </w:rPr>
        <w:t xml:space="preserve">The relationship between implicit and explicit knowledge in companies creates a vibrant learning atmosphere and drives innovation. </w:t>
      </w:r>
      <w:r w:rsidR="00D3549B" w:rsidRPr="005C5F46">
        <w:rPr>
          <w:rFonts w:ascii="Arial Nova" w:hAnsi="Arial Nova" w:cs="Arial"/>
        </w:rPr>
        <w:t>According to</w:t>
      </w:r>
      <w:r w:rsidRPr="005C5F46">
        <w:rPr>
          <w:rFonts w:ascii="Arial Nova" w:hAnsi="Arial Nova" w:cs="Arial"/>
        </w:rPr>
        <w:t xml:space="preserve"> Nonaka’s' SECI model, the processes of knowledge conversion: socialisation, Externalization, Combination, and Internalization—aid in converting knowledge into forms and vice versa</w:t>
      </w:r>
      <w:r w:rsidR="00F554A6" w:rsidRPr="005C5F46">
        <w:rPr>
          <w:rFonts w:ascii="Arial Nova" w:hAnsi="Arial Nova"/>
        </w:rPr>
        <w:t xml:space="preserve"> </w:t>
      </w:r>
      <w:r w:rsidR="00F554A6" w:rsidRPr="005C5F46">
        <w:rPr>
          <w:rStyle w:val="Emphasis"/>
          <w:rFonts w:ascii="Arial Nova" w:hAnsi="Arial Nova"/>
          <w:i w:val="0"/>
          <w:iCs w:val="0"/>
        </w:rPr>
        <w:t>This change enables the sharing and use of information within the organisation. At Walsh Refuge Council, participating in this interaction helps combine perspectives with documented knowledge to improve our shared knowledge and facilitate decision-making. </w:t>
      </w:r>
      <w:sdt>
        <w:sdtPr>
          <w:rPr>
            <w:rFonts w:ascii="Arial Nova" w:hAnsi="Arial Nova" w:cs="Arial"/>
          </w:rPr>
          <w:id w:val="-80615860"/>
          <w:citation/>
        </w:sdtPr>
        <w:sdtContent>
          <w:r w:rsidR="006F163D" w:rsidRPr="005C5F46">
            <w:rPr>
              <w:rFonts w:ascii="Arial Nova" w:hAnsi="Arial Nova" w:cs="Arial"/>
            </w:rPr>
            <w:fldChar w:fldCharType="begin"/>
          </w:r>
          <w:r w:rsidR="00072212">
            <w:rPr>
              <w:rFonts w:ascii="Arial Nova" w:hAnsi="Arial Nova" w:cs="Arial"/>
            </w:rPr>
            <w:instrText xml:space="preserve">CITATION Non94 \t  \l 2057 </w:instrText>
          </w:r>
          <w:r w:rsidR="006F163D" w:rsidRPr="005C5F46">
            <w:rPr>
              <w:rFonts w:ascii="Arial Nova" w:hAnsi="Arial Nova" w:cs="Arial"/>
            </w:rPr>
            <w:fldChar w:fldCharType="separate"/>
          </w:r>
          <w:r w:rsidR="00072212" w:rsidRPr="00072212">
            <w:rPr>
              <w:rFonts w:ascii="Arial Nova" w:hAnsi="Arial Nova" w:cs="Arial"/>
              <w:noProof/>
            </w:rPr>
            <w:t>(Nonaka, 1994)</w:t>
          </w:r>
          <w:r w:rsidR="006F163D" w:rsidRPr="005C5F46">
            <w:rPr>
              <w:rFonts w:ascii="Arial Nova" w:hAnsi="Arial Nova" w:cs="Arial"/>
            </w:rPr>
            <w:fldChar w:fldCharType="end"/>
          </w:r>
        </w:sdtContent>
      </w:sdt>
      <w:r w:rsidR="006F163D" w:rsidRPr="005C5F46">
        <w:rPr>
          <w:rFonts w:ascii="Arial Nova" w:hAnsi="Arial Nova" w:cs="Arial"/>
        </w:rPr>
        <w:t>.</w:t>
      </w:r>
    </w:p>
    <w:p w14:paraId="6EED09C7" w14:textId="74970BA8" w:rsidR="007F46AB" w:rsidRPr="005C5F46" w:rsidRDefault="00F554A6" w:rsidP="005C5F46">
      <w:pPr>
        <w:pStyle w:val="NormalWeb"/>
        <w:spacing w:line="360" w:lineRule="auto"/>
        <w:jc w:val="both"/>
        <w:rPr>
          <w:rFonts w:ascii="Arial Nova" w:hAnsi="Arial Nova" w:cs="Arial"/>
        </w:rPr>
      </w:pPr>
      <w:r w:rsidRPr="005C5F46">
        <w:rPr>
          <w:rStyle w:val="Emphasis"/>
          <w:rFonts w:ascii="Arial Nova" w:hAnsi="Arial Nova"/>
          <w:i w:val="0"/>
          <w:iCs w:val="0"/>
        </w:rPr>
        <w:t>At Walsh Refuge Council, knowledge management is crucial to improving our services and advocacy work. Sharing the experiences and viewpoints of our team members with refugee experience can greatly enhance our approaches and actions. </w:t>
      </w:r>
      <w:r w:rsidR="00A76870" w:rsidRPr="005C5F46">
        <w:rPr>
          <w:rFonts w:ascii="Arial Nova" w:hAnsi="Arial Nova" w:cs="Arial"/>
        </w:rPr>
        <w:t xml:space="preserve">By documenting and holding training sessions on this knowledge, we can develop effective policies that cater to the specific needs of refugees. Moreover, this practice helps in training team members and volunteers, ensuring they are well-equipped to handle their responsibilities. </w:t>
      </w:r>
      <w:r w:rsidR="00A76870" w:rsidRPr="005C5F46">
        <w:rPr>
          <w:rFonts w:ascii="Arial Nova" w:hAnsi="Arial Nova" w:cs="Arial"/>
        </w:rPr>
        <w:lastRenderedPageBreak/>
        <w:t>Ultimately, these efforts result in decision-making processes and improved support for the communities we assist.</w:t>
      </w:r>
    </w:p>
    <w:p w14:paraId="7BE6C119" w14:textId="6186D32A" w:rsidR="00B225D2" w:rsidRPr="005C5F46" w:rsidRDefault="00B225D2" w:rsidP="005C5F46">
      <w:pPr>
        <w:pStyle w:val="ListParagraph"/>
        <w:numPr>
          <w:ilvl w:val="1"/>
          <w:numId w:val="5"/>
        </w:numPr>
        <w:spacing w:before="120" w:after="120" w:line="360" w:lineRule="auto"/>
        <w:jc w:val="both"/>
        <w:outlineLvl w:val="0"/>
        <w:rPr>
          <w:rFonts w:ascii="Arial Nova" w:eastAsia="Tahoma" w:hAnsi="Arial Nova" w:cs="Arial"/>
          <w:color w:val="000000"/>
          <w:sz w:val="26"/>
          <w:szCs w:val="26"/>
        </w:rPr>
      </w:pPr>
      <w:bookmarkStart w:id="4" w:name="_Toc165832275"/>
      <w:r w:rsidRPr="005C5F46">
        <w:rPr>
          <w:rFonts w:ascii="Arial Nova" w:eastAsia="Tahoma" w:hAnsi="Arial Nova" w:cs="Arial"/>
          <w:color w:val="000000"/>
          <w:sz w:val="26"/>
          <w:szCs w:val="26"/>
        </w:rPr>
        <w:t>Apply analysis and modelling techniques to identify knowledge assets.</w:t>
      </w:r>
      <w:bookmarkEnd w:id="4"/>
      <w:r w:rsidRPr="005C5F46">
        <w:rPr>
          <w:rFonts w:ascii="Arial Nova" w:eastAsia="Tahoma" w:hAnsi="Arial Nova" w:cs="Arial"/>
          <w:color w:val="000000"/>
          <w:sz w:val="26"/>
          <w:szCs w:val="26"/>
        </w:rPr>
        <w:t xml:space="preserve">  </w:t>
      </w:r>
    </w:p>
    <w:p w14:paraId="67063B78" w14:textId="3959B75E" w:rsidR="00695F40" w:rsidRPr="005C5F46" w:rsidRDefault="00695F40"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5" w:name="_Toc165832276"/>
      <w:r w:rsidRPr="005C5F46">
        <w:rPr>
          <w:rFonts w:ascii="Arial Nova" w:eastAsia="Tahoma" w:hAnsi="Arial Nova" w:cs="Arial"/>
          <w:color w:val="000000"/>
          <w:sz w:val="26"/>
          <w:szCs w:val="26"/>
        </w:rPr>
        <w:t>Knowledge Audits</w:t>
      </w:r>
      <w:bookmarkEnd w:id="5"/>
    </w:p>
    <w:p w14:paraId="1AB5EF55" w14:textId="4E41A856" w:rsidR="00EA6153" w:rsidRPr="005C5F46" w:rsidRDefault="00866276" w:rsidP="005C5F46">
      <w:pPr>
        <w:pStyle w:val="NormalWeb"/>
        <w:spacing w:line="360" w:lineRule="auto"/>
        <w:jc w:val="both"/>
        <w:rPr>
          <w:rFonts w:ascii="Arial Nova" w:hAnsi="Arial Nova" w:cs="Arial"/>
        </w:rPr>
      </w:pPr>
      <w:r w:rsidRPr="005C5F46">
        <w:rPr>
          <w:rFonts w:ascii="Arial Nova" w:hAnsi="Arial Nova" w:cs="Arial"/>
        </w:rPr>
        <w:t>Effective knowledge management is vital for organisations to succeed in today's business environment</w:t>
      </w:r>
      <w:r w:rsidR="00EA6153" w:rsidRPr="005C5F46">
        <w:rPr>
          <w:rFonts w:ascii="Arial Nova" w:hAnsi="Arial Nova" w:cs="Arial"/>
        </w:rPr>
        <w:t>. </w:t>
      </w:r>
      <w:r w:rsidRPr="005C5F46">
        <w:rPr>
          <w:rFonts w:ascii="Arial Nova" w:hAnsi="Arial Nova" w:cs="Arial"/>
        </w:rPr>
        <w:t>It is essential to use various tools and methods to systematically evaluate an organisation's knowledge assets, needs, flows and gaps</w:t>
      </w:r>
      <w:r w:rsidR="00EA6153" w:rsidRPr="005C5F46">
        <w:rPr>
          <w:rFonts w:ascii="Arial Nova" w:hAnsi="Arial Nova" w:cs="Arial"/>
        </w:rPr>
        <w:t xml:space="preserve">. One strategy is to perform a knowledge audit, which entails pinpointing sources of knowledge, users, and repositories within the </w:t>
      </w:r>
      <w:r w:rsidR="00BB335A" w:rsidRPr="005C5F46">
        <w:rPr>
          <w:rFonts w:ascii="Arial Nova" w:hAnsi="Arial Nova" w:cs="Arial"/>
        </w:rPr>
        <w:t>organisation</w:t>
      </w:r>
      <w:sdt>
        <w:sdtPr>
          <w:rPr>
            <w:rFonts w:ascii="Arial Nova" w:hAnsi="Arial Nova" w:cs="Arial"/>
          </w:rPr>
          <w:id w:val="-517547481"/>
          <w:citation/>
        </w:sdtPr>
        <w:sdtContent>
          <w:r w:rsidR="00BB335A" w:rsidRPr="005C5F46">
            <w:rPr>
              <w:rFonts w:ascii="Arial Nova" w:hAnsi="Arial Nova" w:cs="Arial"/>
            </w:rPr>
            <w:fldChar w:fldCharType="begin"/>
          </w:r>
          <w:r w:rsidR="00F31C0E">
            <w:rPr>
              <w:rFonts w:ascii="Arial Nova" w:hAnsi="Arial Nova" w:cs="Arial"/>
            </w:rPr>
            <w:instrText xml:space="preserve">CITATION Ala01 \t  \l 2057 </w:instrText>
          </w:r>
          <w:r w:rsidR="00BB335A" w:rsidRPr="005C5F46">
            <w:rPr>
              <w:rFonts w:ascii="Arial Nova" w:hAnsi="Arial Nova" w:cs="Arial"/>
            </w:rPr>
            <w:fldChar w:fldCharType="separate"/>
          </w:r>
          <w:r w:rsidR="00F31C0E">
            <w:rPr>
              <w:rFonts w:ascii="Arial Nova" w:hAnsi="Arial Nova" w:cs="Arial"/>
              <w:noProof/>
            </w:rPr>
            <w:t xml:space="preserve"> </w:t>
          </w:r>
          <w:r w:rsidR="00F31C0E" w:rsidRPr="00F31C0E">
            <w:rPr>
              <w:rFonts w:ascii="Arial Nova" w:hAnsi="Arial Nova" w:cs="Arial"/>
              <w:noProof/>
            </w:rPr>
            <w:t>(Alavi &amp; Leidner, 2001)</w:t>
          </w:r>
          <w:r w:rsidR="00BB335A" w:rsidRPr="005C5F46">
            <w:rPr>
              <w:rFonts w:ascii="Arial Nova" w:hAnsi="Arial Nova" w:cs="Arial"/>
            </w:rPr>
            <w:fldChar w:fldCharType="end"/>
          </w:r>
        </w:sdtContent>
      </w:sdt>
      <w:r w:rsidR="00EA6153" w:rsidRPr="005C5F46">
        <w:rPr>
          <w:rFonts w:ascii="Arial Nova" w:hAnsi="Arial Nova" w:cs="Arial"/>
        </w:rPr>
        <w:t>. This process can help identify where knowledge is located and how it is utilised.</w:t>
      </w:r>
    </w:p>
    <w:p w14:paraId="430B8B5B" w14:textId="2B0A65AF" w:rsidR="00695F40" w:rsidRPr="005C5F46" w:rsidRDefault="00695F40"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6" w:name="_Toc165832277"/>
      <w:r w:rsidRPr="005C5F46">
        <w:rPr>
          <w:rFonts w:ascii="Arial Nova" w:eastAsia="Tahoma" w:hAnsi="Arial Nova" w:cs="Arial"/>
          <w:color w:val="000000"/>
          <w:sz w:val="26"/>
          <w:szCs w:val="26"/>
        </w:rPr>
        <w:t>Visual Mapping Techniques</w:t>
      </w:r>
      <w:bookmarkEnd w:id="6"/>
    </w:p>
    <w:p w14:paraId="50AB447A" w14:textId="4EA68E4B" w:rsidR="00EA6153" w:rsidRPr="005C5F46" w:rsidRDefault="00EA6153" w:rsidP="005C5F46">
      <w:pPr>
        <w:pStyle w:val="NormalWeb"/>
        <w:spacing w:line="360" w:lineRule="auto"/>
        <w:jc w:val="both"/>
        <w:rPr>
          <w:rFonts w:ascii="Arial Nova" w:hAnsi="Arial Nova" w:cs="Arial"/>
        </w:rPr>
      </w:pPr>
      <w:r w:rsidRPr="005C5F46">
        <w:rPr>
          <w:rFonts w:ascii="Arial Nova" w:hAnsi="Arial Nova" w:cs="Arial"/>
        </w:rPr>
        <w:t xml:space="preserve">Additionally, visual aids, like knowledge maps, can be employed </w:t>
      </w:r>
      <w:r w:rsidR="00F31C0E" w:rsidRPr="00F31C0E">
        <w:rPr>
          <w:rFonts w:ascii="Arial Nova" w:hAnsi="Arial Nova" w:cs="Arial"/>
        </w:rPr>
        <w:t>to represent how knowledge moves within an organisation visually</w:t>
      </w:r>
      <w:r w:rsidRPr="005C5F46">
        <w:rPr>
          <w:rFonts w:ascii="Arial Nova" w:hAnsi="Arial Nova" w:cs="Arial"/>
        </w:rPr>
        <w:t xml:space="preserve"> </w:t>
      </w:r>
      <w:sdt>
        <w:sdtPr>
          <w:rPr>
            <w:rFonts w:ascii="Arial Nova" w:hAnsi="Arial Nova" w:cs="Arial"/>
          </w:rPr>
          <w:id w:val="1790316934"/>
          <w:citation/>
        </w:sdtPr>
        <w:sdtContent>
          <w:r w:rsidR="00370B98" w:rsidRPr="005C5F46">
            <w:rPr>
              <w:rFonts w:ascii="Arial Nova" w:hAnsi="Arial Nova" w:cs="Arial"/>
            </w:rPr>
            <w:fldChar w:fldCharType="begin"/>
          </w:r>
          <w:r w:rsidR="00370B98" w:rsidRPr="005C5F46">
            <w:rPr>
              <w:rFonts w:ascii="Arial Nova" w:hAnsi="Arial Nova" w:cs="Arial"/>
            </w:rPr>
            <w:instrText xml:space="preserve">CITATION Non95 \t  \l 2057 </w:instrText>
          </w:r>
          <w:r w:rsidR="00370B98" w:rsidRPr="005C5F46">
            <w:rPr>
              <w:rFonts w:ascii="Arial Nova" w:hAnsi="Arial Nova" w:cs="Arial"/>
            </w:rPr>
            <w:fldChar w:fldCharType="separate"/>
          </w:r>
          <w:r w:rsidR="00E77DE9" w:rsidRPr="00E77DE9">
            <w:rPr>
              <w:rFonts w:ascii="Arial Nova" w:hAnsi="Arial Nova" w:cs="Arial"/>
              <w:noProof/>
            </w:rPr>
            <w:t>(Nonaka &amp; Takeuchi, 1995)</w:t>
          </w:r>
          <w:r w:rsidR="00370B98" w:rsidRPr="005C5F46">
            <w:rPr>
              <w:rFonts w:ascii="Arial Nova" w:hAnsi="Arial Nova" w:cs="Arial"/>
            </w:rPr>
            <w:fldChar w:fldCharType="end"/>
          </w:r>
        </w:sdtContent>
      </w:sdt>
      <w:r w:rsidRPr="005C5F46">
        <w:rPr>
          <w:rFonts w:ascii="Arial Nova" w:hAnsi="Arial Nova" w:cs="Arial"/>
        </w:rPr>
        <w:t xml:space="preserve">. By mapping out sources of knowledge, </w:t>
      </w:r>
      <w:r w:rsidR="00370B98" w:rsidRPr="005C5F46">
        <w:rPr>
          <w:rFonts w:ascii="Arial Nova" w:hAnsi="Arial Nova" w:cs="Arial"/>
        </w:rPr>
        <w:t>users,</w:t>
      </w:r>
      <w:r w:rsidRPr="005C5F46">
        <w:rPr>
          <w:rFonts w:ascii="Arial Nova" w:hAnsi="Arial Nova" w:cs="Arial"/>
        </w:rPr>
        <w:t xml:space="preserve"> and repositories visually organisations can spot areas where there might be inefficiencies or overlaps in their management of knowledge. This approach can aid in </w:t>
      </w:r>
      <w:r w:rsidR="00F31C0E" w:rsidRPr="00F31C0E">
        <w:rPr>
          <w:rFonts w:ascii="Arial Nova" w:hAnsi="Arial Nova" w:cs="Arial"/>
        </w:rPr>
        <w:t>improving the sharing of information and ensure</w:t>
      </w:r>
      <w:r w:rsidRPr="005C5F46">
        <w:rPr>
          <w:rFonts w:ascii="Arial Nova" w:hAnsi="Arial Nova" w:cs="Arial"/>
        </w:rPr>
        <w:t xml:space="preserve"> that employees effectively exchange knowledge.</w:t>
      </w:r>
    </w:p>
    <w:p w14:paraId="04414AD9" w14:textId="2FE90113" w:rsidR="00695F40" w:rsidRPr="005C5F46" w:rsidRDefault="00695F40"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7" w:name="_Toc165832278"/>
      <w:r w:rsidRPr="005C5F46">
        <w:rPr>
          <w:rFonts w:ascii="Arial Nova" w:eastAsia="Tahoma" w:hAnsi="Arial Nova" w:cs="Arial"/>
          <w:color w:val="000000"/>
          <w:sz w:val="26"/>
          <w:szCs w:val="26"/>
        </w:rPr>
        <w:t>Social Structures and Knowledge Sharing</w:t>
      </w:r>
      <w:bookmarkEnd w:id="7"/>
    </w:p>
    <w:p w14:paraId="556EE9CA" w14:textId="2C249057" w:rsidR="00EA6153" w:rsidRPr="005C5F46" w:rsidRDefault="00EA6153" w:rsidP="005C5F46">
      <w:pPr>
        <w:pStyle w:val="NormalWeb"/>
        <w:spacing w:line="360" w:lineRule="auto"/>
        <w:jc w:val="both"/>
        <w:rPr>
          <w:rFonts w:ascii="Arial Nova" w:hAnsi="Arial Nova" w:cs="Arial"/>
        </w:rPr>
      </w:pPr>
      <w:r w:rsidRPr="005C5F46">
        <w:rPr>
          <w:rFonts w:ascii="Arial Nova" w:hAnsi="Arial Nova" w:cs="Arial"/>
        </w:rPr>
        <w:t>The social structures and networks present within an organisation play a role in either facilitating or impeding the sharing of knowledge</w:t>
      </w:r>
      <w:r w:rsidR="00370B98" w:rsidRPr="005C5F46">
        <w:rPr>
          <w:rFonts w:ascii="Arial Nova" w:hAnsi="Arial Nova" w:cs="Arial"/>
        </w:rPr>
        <w:t xml:space="preserve"> </w:t>
      </w:r>
      <w:sdt>
        <w:sdtPr>
          <w:rPr>
            <w:rFonts w:ascii="Arial Nova" w:hAnsi="Arial Nova" w:cs="Arial"/>
          </w:rPr>
          <w:id w:val="-1488546162"/>
          <w:citation/>
        </w:sdtPr>
        <w:sdtContent>
          <w:r w:rsidR="00370B98" w:rsidRPr="005C5F46">
            <w:rPr>
              <w:rFonts w:ascii="Arial Nova" w:hAnsi="Arial Nova" w:cs="Arial"/>
            </w:rPr>
            <w:fldChar w:fldCharType="begin"/>
          </w:r>
          <w:r w:rsidR="009A6F97" w:rsidRPr="005C5F46">
            <w:rPr>
              <w:rFonts w:ascii="Arial Nova" w:hAnsi="Arial Nova" w:cs="Arial"/>
            </w:rPr>
            <w:instrText xml:space="preserve">CITATION Wen02 \l 2057 </w:instrText>
          </w:r>
          <w:r w:rsidR="00370B98" w:rsidRPr="005C5F46">
            <w:rPr>
              <w:rFonts w:ascii="Arial Nova" w:hAnsi="Arial Nova" w:cs="Arial"/>
            </w:rPr>
            <w:fldChar w:fldCharType="separate"/>
          </w:r>
          <w:r w:rsidR="00E77DE9" w:rsidRPr="00E77DE9">
            <w:rPr>
              <w:rFonts w:ascii="Arial Nova" w:hAnsi="Arial Nova" w:cs="Arial"/>
              <w:noProof/>
            </w:rPr>
            <w:t>(Wenger, McDermott, &amp; Snyder, 2002)</w:t>
          </w:r>
          <w:r w:rsidR="00370B98" w:rsidRPr="005C5F46">
            <w:rPr>
              <w:rFonts w:ascii="Arial Nova" w:hAnsi="Arial Nova" w:cs="Arial"/>
            </w:rPr>
            <w:fldChar w:fldCharType="end"/>
          </w:r>
        </w:sdtContent>
      </w:sdt>
      <w:r w:rsidRPr="005C5F46">
        <w:rPr>
          <w:rFonts w:ascii="Arial Nova" w:hAnsi="Arial Nova" w:cs="Arial"/>
        </w:rPr>
        <w:t>. By recognising individuals and connectors within these networks, organisations can optimise their structures to enhance the exchange of information. This could involve establishing communities of practice or introducing mentorship programs to promote collaboration and sharing among employees.</w:t>
      </w:r>
    </w:p>
    <w:p w14:paraId="7C8BD57E" w14:textId="77777777" w:rsidR="00BD514C" w:rsidRPr="005C5F46" w:rsidRDefault="00BD514C" w:rsidP="005C5F46">
      <w:pPr>
        <w:pStyle w:val="NormalWeb"/>
        <w:spacing w:line="360" w:lineRule="auto"/>
        <w:jc w:val="both"/>
        <w:rPr>
          <w:rFonts w:ascii="Arial Nova" w:hAnsi="Arial Nova" w:cs="Arial"/>
        </w:rPr>
      </w:pPr>
    </w:p>
    <w:p w14:paraId="22EA7A8D" w14:textId="31E0E98C" w:rsidR="00BD514C" w:rsidRPr="005C5F46" w:rsidRDefault="00BD514C"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8" w:name="_Toc165832279"/>
      <w:r w:rsidRPr="005C5F46">
        <w:rPr>
          <w:rFonts w:ascii="Arial Nova" w:eastAsia="Tahoma" w:hAnsi="Arial Nova" w:cs="Arial"/>
          <w:color w:val="000000"/>
          <w:sz w:val="26"/>
          <w:szCs w:val="26"/>
        </w:rPr>
        <w:lastRenderedPageBreak/>
        <w:t xml:space="preserve">SWOT Analysis </w:t>
      </w:r>
      <w:r w:rsidR="00695F40" w:rsidRPr="005C5F46">
        <w:rPr>
          <w:rFonts w:ascii="Arial Nova" w:eastAsia="Tahoma" w:hAnsi="Arial Nova" w:cs="Arial"/>
          <w:color w:val="000000"/>
          <w:sz w:val="26"/>
          <w:szCs w:val="26"/>
        </w:rPr>
        <w:t>for Knowledge Management</w:t>
      </w:r>
      <w:bookmarkEnd w:id="8"/>
      <w:r w:rsidR="00695F40" w:rsidRPr="005C5F46">
        <w:rPr>
          <w:rFonts w:ascii="Arial Nova" w:eastAsia="Tahoma" w:hAnsi="Arial Nova" w:cs="Arial"/>
          <w:color w:val="000000"/>
          <w:sz w:val="26"/>
          <w:szCs w:val="26"/>
        </w:rPr>
        <w:t xml:space="preserve"> </w:t>
      </w:r>
    </w:p>
    <w:p w14:paraId="2DF3DE25" w14:textId="0EA32F4D" w:rsidR="00486E67" w:rsidRPr="005C5F46" w:rsidRDefault="00486E67" w:rsidP="005C5F46">
      <w:pPr>
        <w:pStyle w:val="NormalWeb"/>
        <w:spacing w:line="360" w:lineRule="auto"/>
        <w:jc w:val="both"/>
        <w:rPr>
          <w:rFonts w:ascii="Arial Nova" w:hAnsi="Arial Nova" w:cs="Arial"/>
        </w:rPr>
      </w:pPr>
      <w:r w:rsidRPr="005C5F46">
        <w:rPr>
          <w:rFonts w:ascii="Arial Nova" w:hAnsi="Arial Nova" w:cs="Arial"/>
        </w:rPr>
        <w:t xml:space="preserve">Companies must recognise and make the most of their knowledge resources to stay ahead. A </w:t>
      </w:r>
      <w:r w:rsidR="009411E8" w:rsidRPr="005C5F46">
        <w:rPr>
          <w:rFonts w:ascii="Arial Nova" w:hAnsi="Arial Nova" w:cs="Arial"/>
        </w:rPr>
        <w:t>helpful</w:t>
      </w:r>
      <w:r w:rsidRPr="005C5F46">
        <w:rPr>
          <w:rFonts w:ascii="Arial Nova" w:hAnsi="Arial Nova" w:cs="Arial"/>
        </w:rPr>
        <w:t xml:space="preserve"> tool for assessing these resources is the SWOT analysis, which looks at strengths, weaknesses, opportunities, and threats. This method helps organisations pinpoint their strengths</w:t>
      </w:r>
      <w:r w:rsidR="005E374D" w:rsidRPr="005C5F46">
        <w:rPr>
          <w:rFonts w:ascii="Arial Nova" w:hAnsi="Arial Nova" w:cs="Arial"/>
        </w:rPr>
        <w:t>, weaknesses, opportunities,</w:t>
      </w:r>
      <w:r w:rsidRPr="005C5F46">
        <w:rPr>
          <w:rFonts w:ascii="Arial Nova" w:hAnsi="Arial Nova" w:cs="Arial"/>
        </w:rPr>
        <w:t xml:space="preserve"> and threats. </w:t>
      </w:r>
      <w:r w:rsidR="00CA42DA" w:rsidRPr="005C5F46">
        <w:rPr>
          <w:rFonts w:ascii="Arial Nova" w:hAnsi="Arial Nova" w:cs="Arial"/>
        </w:rPr>
        <w:t>Using</w:t>
      </w:r>
      <w:r w:rsidRPr="005C5F46">
        <w:rPr>
          <w:rFonts w:ascii="Arial Nova" w:hAnsi="Arial Nova" w:cs="Arial"/>
        </w:rPr>
        <w:t xml:space="preserve"> SWOT analysis on knowledge assets, companies can grasp their strengths and create plans to enhance their value.</w:t>
      </w:r>
      <w:r w:rsidR="009411E8" w:rsidRPr="005C5F46">
        <w:rPr>
          <w:rFonts w:ascii="Arial Nova" w:hAnsi="Arial Nova" w:cs="Arial"/>
        </w:rPr>
        <w:t xml:space="preserve"> </w:t>
      </w:r>
      <w:r w:rsidRPr="005C5F46">
        <w:rPr>
          <w:rFonts w:ascii="Arial Nova" w:hAnsi="Arial Nova" w:cs="Arial"/>
        </w:rPr>
        <w:t xml:space="preserve">As highlighted by </w:t>
      </w:r>
      <w:sdt>
        <w:sdtPr>
          <w:rPr>
            <w:rFonts w:ascii="Arial Nova" w:hAnsi="Arial Nova" w:cs="Arial"/>
          </w:rPr>
          <w:id w:val="718633491"/>
          <w:citation/>
        </w:sdtPr>
        <w:sdtContent>
          <w:r w:rsidR="00CA42DA" w:rsidRPr="005C5F46">
            <w:rPr>
              <w:rFonts w:ascii="Arial Nova" w:hAnsi="Arial Nova" w:cs="Arial"/>
            </w:rPr>
            <w:fldChar w:fldCharType="begin"/>
          </w:r>
          <w:r w:rsidR="00CA42DA" w:rsidRPr="005C5F46">
            <w:rPr>
              <w:rFonts w:ascii="Arial Nova" w:hAnsi="Arial Nova" w:cs="Arial"/>
            </w:rPr>
            <w:instrText xml:space="preserve"> CITATION AlH05 \l 2057 </w:instrText>
          </w:r>
          <w:r w:rsidR="00CA42DA" w:rsidRPr="005C5F46">
            <w:rPr>
              <w:rFonts w:ascii="Arial Nova" w:hAnsi="Arial Nova" w:cs="Arial"/>
            </w:rPr>
            <w:fldChar w:fldCharType="separate"/>
          </w:r>
          <w:r w:rsidR="00E77DE9" w:rsidRPr="00E77DE9">
            <w:rPr>
              <w:rFonts w:ascii="Arial Nova" w:hAnsi="Arial Nova" w:cs="Arial"/>
              <w:noProof/>
            </w:rPr>
            <w:t>(Al-Hakim, 2005)</w:t>
          </w:r>
          <w:r w:rsidR="00CA42DA" w:rsidRPr="005C5F46">
            <w:rPr>
              <w:rFonts w:ascii="Arial Nova" w:hAnsi="Arial Nova" w:cs="Arial"/>
            </w:rPr>
            <w:fldChar w:fldCharType="end"/>
          </w:r>
        </w:sdtContent>
      </w:sdt>
      <w:r w:rsidRPr="005C5F46">
        <w:rPr>
          <w:rFonts w:ascii="Arial Nova" w:hAnsi="Arial Nova" w:cs="Arial"/>
        </w:rPr>
        <w:t>, one of the advantages of employing SWOT analysis for identifying knowledge assets is its approach to evaluating internal and external factors that could affect how well an organisation uses its knowledge resources. By examining these factors, companies can gain insights into their current abilities and areas for improvement.</w:t>
      </w:r>
    </w:p>
    <w:p w14:paraId="7F9E0103" w14:textId="5C2CB4E4" w:rsidR="00486E67" w:rsidRPr="005C5F46" w:rsidRDefault="00486E67" w:rsidP="005C5F46">
      <w:pPr>
        <w:pStyle w:val="NormalWeb"/>
        <w:spacing w:line="360" w:lineRule="auto"/>
        <w:jc w:val="both"/>
        <w:rPr>
          <w:rFonts w:ascii="Arial Nova" w:hAnsi="Arial Nova" w:cs="Arial"/>
        </w:rPr>
      </w:pPr>
      <w:r w:rsidRPr="005C5F46">
        <w:rPr>
          <w:rFonts w:ascii="Arial Nova" w:hAnsi="Arial Nova" w:cs="Arial"/>
        </w:rPr>
        <w:t xml:space="preserve">On the other hand, as </w:t>
      </w:r>
      <w:sdt>
        <w:sdtPr>
          <w:rPr>
            <w:rFonts w:ascii="Arial Nova" w:hAnsi="Arial Nova" w:cs="Arial"/>
          </w:rPr>
          <w:id w:val="-756594813"/>
          <w:citation/>
        </w:sdtPr>
        <w:sdtContent>
          <w:r w:rsidR="005E374D" w:rsidRPr="005C5F46">
            <w:rPr>
              <w:rFonts w:ascii="Arial Nova" w:hAnsi="Arial Nova" w:cs="Arial"/>
            </w:rPr>
            <w:fldChar w:fldCharType="begin"/>
          </w:r>
          <w:r w:rsidR="005E374D" w:rsidRPr="005C5F46">
            <w:rPr>
              <w:rFonts w:ascii="Arial Nova" w:hAnsi="Arial Nova" w:cs="Arial"/>
            </w:rPr>
            <w:instrText xml:space="preserve"> CITATION Kak03 \l 2057 </w:instrText>
          </w:r>
          <w:r w:rsidR="005E374D" w:rsidRPr="005C5F46">
            <w:rPr>
              <w:rFonts w:ascii="Arial Nova" w:hAnsi="Arial Nova" w:cs="Arial"/>
            </w:rPr>
            <w:fldChar w:fldCharType="separate"/>
          </w:r>
          <w:r w:rsidR="00E77DE9" w:rsidRPr="00E77DE9">
            <w:rPr>
              <w:rFonts w:ascii="Arial Nova" w:hAnsi="Arial Nova" w:cs="Arial"/>
              <w:noProof/>
            </w:rPr>
            <w:t>(Kakabadse &amp; Kakabadse, 2003)</w:t>
          </w:r>
          <w:r w:rsidR="005E374D" w:rsidRPr="005C5F46">
            <w:rPr>
              <w:rFonts w:ascii="Arial Nova" w:hAnsi="Arial Nova" w:cs="Arial"/>
            </w:rPr>
            <w:fldChar w:fldCharType="end"/>
          </w:r>
        </w:sdtContent>
      </w:sdt>
      <w:r w:rsidRPr="005C5F46">
        <w:rPr>
          <w:rFonts w:ascii="Arial Nova" w:hAnsi="Arial Nova" w:cs="Arial"/>
        </w:rPr>
        <w:t xml:space="preserve"> pointed out, one drawback of using SWOT analysis on knowledge assets is its limitation in capturing all information about an organisation's know-how. For instance, certain intangible assets, like employee skills or company culture, might be challenging to measure or assess using SWOT criteria.</w:t>
      </w:r>
    </w:p>
    <w:p w14:paraId="1F1339CC" w14:textId="4E75933C" w:rsidR="005E374D" w:rsidRPr="005C5F46" w:rsidRDefault="00695F40"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9" w:name="_Toc165832280"/>
      <w:r w:rsidRPr="005C5F46">
        <w:rPr>
          <w:rFonts w:ascii="Arial Nova" w:eastAsia="Tahoma" w:hAnsi="Arial Nova" w:cs="Arial"/>
          <w:color w:val="000000"/>
          <w:sz w:val="26"/>
          <w:szCs w:val="26"/>
        </w:rPr>
        <w:t>Strategic Implications and Threat Management</w:t>
      </w:r>
      <w:bookmarkEnd w:id="9"/>
    </w:p>
    <w:p w14:paraId="0648E577" w14:textId="03AC0BB8" w:rsidR="00486E67" w:rsidRPr="005C5F46" w:rsidRDefault="00486E67" w:rsidP="005C5F46">
      <w:pPr>
        <w:pStyle w:val="NormalWeb"/>
        <w:spacing w:line="360" w:lineRule="auto"/>
        <w:jc w:val="both"/>
        <w:rPr>
          <w:rFonts w:ascii="Arial Nova" w:hAnsi="Arial Nova" w:cs="Arial"/>
        </w:rPr>
      </w:pPr>
      <w:r w:rsidRPr="005C5F46">
        <w:rPr>
          <w:rFonts w:ascii="Arial Nova" w:hAnsi="Arial Nova" w:cs="Arial"/>
        </w:rPr>
        <w:t xml:space="preserve">Despite these constraints, organisations have opportunities to make the most of their knowledge resources through planning and decision-making. For example, as </w:t>
      </w:r>
      <w:sdt>
        <w:sdtPr>
          <w:rPr>
            <w:rFonts w:ascii="Arial Nova" w:hAnsi="Arial Nova" w:cs="Arial"/>
          </w:rPr>
          <w:id w:val="-589629435"/>
          <w:citation/>
        </w:sdtPr>
        <w:sdtContent>
          <w:r w:rsidR="00695F40" w:rsidRPr="005C5F46">
            <w:rPr>
              <w:rFonts w:ascii="Arial Nova" w:hAnsi="Arial Nova" w:cs="Arial"/>
            </w:rPr>
            <w:fldChar w:fldCharType="begin"/>
          </w:r>
          <w:r w:rsidR="00695F40" w:rsidRPr="005C5F46">
            <w:rPr>
              <w:rFonts w:ascii="Arial Nova" w:hAnsi="Arial Nova" w:cs="Arial"/>
            </w:rPr>
            <w:instrText xml:space="preserve"> CITATION Hit01 \l 2057 </w:instrText>
          </w:r>
          <w:r w:rsidR="00695F40" w:rsidRPr="005C5F46">
            <w:rPr>
              <w:rFonts w:ascii="Arial Nova" w:hAnsi="Arial Nova" w:cs="Arial"/>
            </w:rPr>
            <w:fldChar w:fldCharType="separate"/>
          </w:r>
          <w:r w:rsidR="00E77DE9" w:rsidRPr="00E77DE9">
            <w:rPr>
              <w:rFonts w:ascii="Arial Nova" w:hAnsi="Arial Nova" w:cs="Arial"/>
              <w:noProof/>
            </w:rPr>
            <w:t>(Hitt, Ireland, &amp; Hoskisson, 2001)</w:t>
          </w:r>
          <w:r w:rsidR="00695F40" w:rsidRPr="005C5F46">
            <w:rPr>
              <w:rFonts w:ascii="Arial Nova" w:hAnsi="Arial Nova" w:cs="Arial"/>
            </w:rPr>
            <w:fldChar w:fldCharType="end"/>
          </w:r>
        </w:sdtContent>
      </w:sdt>
      <w:r w:rsidRPr="005C5F46">
        <w:rPr>
          <w:rFonts w:ascii="Arial Nova" w:hAnsi="Arial Nova" w:cs="Arial"/>
        </w:rPr>
        <w:t xml:space="preserve"> mention</w:t>
      </w:r>
      <w:r w:rsidR="00BA4151" w:rsidRPr="005C5F46">
        <w:rPr>
          <w:rFonts w:ascii="Arial Nova" w:hAnsi="Arial Nova" w:cs="Arial"/>
        </w:rPr>
        <w:t xml:space="preserve"> that </w:t>
      </w:r>
      <w:r w:rsidRPr="005C5F46">
        <w:rPr>
          <w:rFonts w:ascii="Arial Nova" w:hAnsi="Arial Nova" w:cs="Arial"/>
        </w:rPr>
        <w:t>pinpointing knowledge resources via SWOT analysis can assist organisations in prioritising investments in training programs or technological enhancements that can boost their standing in the market.</w:t>
      </w:r>
    </w:p>
    <w:p w14:paraId="3597A82D" w14:textId="318FDC0D" w:rsidR="00486E67" w:rsidRPr="005C5F46" w:rsidRDefault="00486E67" w:rsidP="005C5F46">
      <w:pPr>
        <w:pStyle w:val="NormalWeb"/>
        <w:spacing w:line="360" w:lineRule="auto"/>
        <w:jc w:val="both"/>
        <w:rPr>
          <w:rFonts w:ascii="Arial Nova" w:hAnsi="Arial Nova" w:cs="Arial"/>
        </w:rPr>
      </w:pPr>
      <w:r w:rsidRPr="005C5F46">
        <w:rPr>
          <w:rFonts w:ascii="Arial Nova" w:hAnsi="Arial Nova" w:cs="Arial"/>
        </w:rPr>
        <w:t xml:space="preserve">Nevertheless, companies must consider threats that could hinder their ability to use knowledge assets effectively. As </w:t>
      </w:r>
      <w:sdt>
        <w:sdtPr>
          <w:rPr>
            <w:rFonts w:ascii="Arial Nova" w:hAnsi="Arial Nova" w:cs="Arial"/>
          </w:rPr>
          <w:id w:val="551432228"/>
          <w:citation/>
        </w:sdtPr>
        <w:sdtContent>
          <w:r w:rsidR="003019E0" w:rsidRPr="005C5F46">
            <w:rPr>
              <w:rFonts w:ascii="Arial Nova" w:hAnsi="Arial Nova" w:cs="Arial"/>
            </w:rPr>
            <w:fldChar w:fldCharType="begin"/>
          </w:r>
          <w:r w:rsidR="003019E0" w:rsidRPr="005C5F46">
            <w:rPr>
              <w:rFonts w:ascii="Arial Nova" w:hAnsi="Arial Nova" w:cs="Arial"/>
            </w:rPr>
            <w:instrText xml:space="preserve">CITATION Gra16 \t  \l 2057 </w:instrText>
          </w:r>
          <w:r w:rsidR="003019E0" w:rsidRPr="005C5F46">
            <w:rPr>
              <w:rFonts w:ascii="Arial Nova" w:hAnsi="Arial Nova" w:cs="Arial"/>
            </w:rPr>
            <w:fldChar w:fldCharType="separate"/>
          </w:r>
          <w:r w:rsidR="00E77DE9" w:rsidRPr="00E77DE9">
            <w:rPr>
              <w:rFonts w:ascii="Arial Nova" w:hAnsi="Arial Nova" w:cs="Arial"/>
              <w:noProof/>
            </w:rPr>
            <w:t>(Grant , 2016)</w:t>
          </w:r>
          <w:r w:rsidR="003019E0" w:rsidRPr="005C5F46">
            <w:rPr>
              <w:rFonts w:ascii="Arial Nova" w:hAnsi="Arial Nova" w:cs="Arial"/>
            </w:rPr>
            <w:fldChar w:fldCharType="end"/>
          </w:r>
        </w:sdtContent>
      </w:sdt>
      <w:r w:rsidRPr="005C5F46">
        <w:rPr>
          <w:rFonts w:ascii="Arial Nova" w:hAnsi="Arial Nova" w:cs="Arial"/>
        </w:rPr>
        <w:t xml:space="preserve"> </w:t>
      </w:r>
      <w:r w:rsidR="00A939DF" w:rsidRPr="005C5F46">
        <w:rPr>
          <w:rFonts w:ascii="Arial Nova" w:hAnsi="Arial Nova" w:cs="Arial"/>
        </w:rPr>
        <w:t xml:space="preserve">Emphasises that </w:t>
      </w:r>
      <w:r w:rsidRPr="005C5F46">
        <w:rPr>
          <w:rFonts w:ascii="Arial Nova" w:hAnsi="Arial Nova" w:cs="Arial"/>
        </w:rPr>
        <w:t xml:space="preserve">threats like </w:t>
      </w:r>
      <w:r w:rsidR="00F75397" w:rsidRPr="005C5F46">
        <w:rPr>
          <w:rFonts w:ascii="Arial Nova" w:hAnsi="Arial Nova" w:cs="Arial"/>
        </w:rPr>
        <w:t>advancements</w:t>
      </w:r>
      <w:r w:rsidRPr="005C5F46">
        <w:rPr>
          <w:rFonts w:ascii="Arial Nova" w:hAnsi="Arial Nova" w:cs="Arial"/>
        </w:rPr>
        <w:t xml:space="preserve"> or shifts in market conditions can present significant obstacles for organisations aiming to uphold a competitive advantage through their intellectual assets.</w:t>
      </w:r>
    </w:p>
    <w:p w14:paraId="4B1F45E6" w14:textId="77777777" w:rsidR="00486E67" w:rsidRPr="005C5F46" w:rsidRDefault="00486E67" w:rsidP="005C5F46">
      <w:pPr>
        <w:pStyle w:val="NormalWeb"/>
        <w:spacing w:line="360" w:lineRule="auto"/>
        <w:jc w:val="both"/>
        <w:rPr>
          <w:rFonts w:ascii="Arial Nova" w:hAnsi="Arial Nova" w:cs="Arial"/>
        </w:rPr>
      </w:pPr>
    </w:p>
    <w:p w14:paraId="695BD4AB" w14:textId="62B2EA84" w:rsidR="00BC23DB" w:rsidRPr="005C5F46" w:rsidRDefault="00BC23DB" w:rsidP="005C5F46">
      <w:pPr>
        <w:pStyle w:val="ListParagraph"/>
        <w:numPr>
          <w:ilvl w:val="1"/>
          <w:numId w:val="5"/>
        </w:numPr>
        <w:spacing w:before="120" w:after="120" w:line="360" w:lineRule="auto"/>
        <w:jc w:val="both"/>
        <w:outlineLvl w:val="0"/>
        <w:rPr>
          <w:rFonts w:ascii="Arial Nova" w:eastAsia="Tahoma" w:hAnsi="Arial Nova" w:cs="Arial"/>
          <w:color w:val="000000"/>
          <w:sz w:val="26"/>
          <w:szCs w:val="26"/>
        </w:rPr>
      </w:pPr>
      <w:bookmarkStart w:id="10" w:name="_Toc165832281"/>
      <w:r w:rsidRPr="005C5F46">
        <w:rPr>
          <w:rFonts w:ascii="Arial Nova" w:eastAsia="Tahoma" w:hAnsi="Arial Nova" w:cs="Arial"/>
          <w:color w:val="000000"/>
          <w:sz w:val="26"/>
          <w:szCs w:val="26"/>
        </w:rPr>
        <w:lastRenderedPageBreak/>
        <w:t>Evaluate actual and potential knowledge assets.  Provide a rationale for capturing and managing knowledge.</w:t>
      </w:r>
      <w:bookmarkEnd w:id="10"/>
    </w:p>
    <w:p w14:paraId="2F914EC9" w14:textId="559ABAB9" w:rsidR="00FA7052" w:rsidRPr="005C5F46" w:rsidRDefault="00FA7052" w:rsidP="00961AD9">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1" w:name="_Toc165832282"/>
      <w:r w:rsidRPr="005C5F46">
        <w:rPr>
          <w:rFonts w:ascii="Arial Nova" w:eastAsia="Tahoma" w:hAnsi="Arial Nova" w:cs="Arial"/>
          <w:color w:val="000000"/>
          <w:sz w:val="26"/>
          <w:szCs w:val="26"/>
        </w:rPr>
        <w:t>Actual Knowledge Assets Evaluation</w:t>
      </w:r>
      <w:bookmarkEnd w:id="11"/>
      <w:r w:rsidRPr="005C5F46">
        <w:rPr>
          <w:rFonts w:ascii="Arial Nova" w:eastAsia="Tahoma" w:hAnsi="Arial Nova" w:cs="Arial"/>
          <w:color w:val="000000"/>
          <w:sz w:val="26"/>
          <w:szCs w:val="26"/>
        </w:rPr>
        <w:t xml:space="preserve"> </w:t>
      </w:r>
    </w:p>
    <w:tbl>
      <w:tblPr>
        <w:tblStyle w:val="TableGrid"/>
        <w:tblW w:w="0" w:type="auto"/>
        <w:tblLook w:val="04A0" w:firstRow="1" w:lastRow="0" w:firstColumn="1" w:lastColumn="0" w:noHBand="0" w:noVBand="1"/>
      </w:tblPr>
      <w:tblGrid>
        <w:gridCol w:w="946"/>
        <w:gridCol w:w="3817"/>
        <w:gridCol w:w="4597"/>
      </w:tblGrid>
      <w:tr w:rsidR="00EE3FFE" w:rsidRPr="005C5F46" w14:paraId="1046974D" w14:textId="77777777" w:rsidTr="009415B3">
        <w:tc>
          <w:tcPr>
            <w:tcW w:w="946" w:type="dxa"/>
            <w:tcBorders>
              <w:top w:val="nil"/>
              <w:left w:val="nil"/>
              <w:bottom w:val="nil"/>
              <w:right w:val="nil"/>
            </w:tcBorders>
          </w:tcPr>
          <w:p w14:paraId="4D5ADFFD" w14:textId="77777777" w:rsidR="00EE3FFE" w:rsidRPr="005C5F46" w:rsidRDefault="00EE3FFE" w:rsidP="00E51BE4">
            <w:pPr>
              <w:rPr>
                <w:rFonts w:ascii="Arial Nova" w:eastAsia="Tahoma" w:hAnsi="Arial Nova" w:cs="Arial"/>
                <w:color w:val="000000"/>
                <w:sz w:val="26"/>
                <w:szCs w:val="26"/>
              </w:rPr>
            </w:pPr>
          </w:p>
        </w:tc>
        <w:tc>
          <w:tcPr>
            <w:tcW w:w="8414" w:type="dxa"/>
            <w:gridSpan w:val="2"/>
            <w:tcBorders>
              <w:top w:val="nil"/>
              <w:left w:val="nil"/>
              <w:bottom w:val="single" w:sz="4" w:space="0" w:color="auto"/>
              <w:right w:val="nil"/>
            </w:tcBorders>
          </w:tcPr>
          <w:p w14:paraId="39912509" w14:textId="05F95BB1" w:rsidR="00EE3FFE" w:rsidRPr="005C5F46" w:rsidRDefault="00EE3FFE" w:rsidP="00E51BE4">
            <w:pPr>
              <w:rPr>
                <w:rFonts w:ascii="Arial Nova" w:eastAsia="Tahoma" w:hAnsi="Arial Nova" w:cs="Arial"/>
                <w:color w:val="000000"/>
                <w:sz w:val="26"/>
                <w:szCs w:val="26"/>
              </w:rPr>
            </w:pPr>
            <w:r w:rsidRPr="005C5F46">
              <w:rPr>
                <w:rFonts w:ascii="Arial Nova" w:eastAsia="Tahoma" w:hAnsi="Arial Nova" w:cs="Arial"/>
                <w:color w:val="000000"/>
                <w:sz w:val="26"/>
                <w:szCs w:val="26"/>
              </w:rPr>
              <w:t>SWOT Analysis for Actual Knowledge Assets</w:t>
            </w:r>
          </w:p>
        </w:tc>
      </w:tr>
      <w:tr w:rsidR="009415B3" w:rsidRPr="005C5F46" w14:paraId="1A1D7134" w14:textId="77777777" w:rsidTr="00DF10B2">
        <w:trPr>
          <w:cantSplit/>
          <w:trHeight w:val="1134"/>
        </w:trPr>
        <w:tc>
          <w:tcPr>
            <w:tcW w:w="946" w:type="dxa"/>
            <w:tcBorders>
              <w:top w:val="nil"/>
              <w:left w:val="nil"/>
              <w:bottom w:val="nil"/>
            </w:tcBorders>
            <w:textDirection w:val="btLr"/>
            <w:vAlign w:val="center"/>
          </w:tcPr>
          <w:p w14:paraId="7F270DF4" w14:textId="2A6595C4" w:rsidR="00EE3FFE" w:rsidRPr="005C5F46" w:rsidRDefault="009415B3" w:rsidP="005C5F46">
            <w:pPr>
              <w:spacing w:line="360" w:lineRule="auto"/>
              <w:jc w:val="both"/>
              <w:rPr>
                <w:rFonts w:ascii="Arial Nova" w:eastAsia="Tahoma" w:hAnsi="Arial Nova" w:cs="Arial"/>
                <w:color w:val="000000"/>
                <w:sz w:val="26"/>
                <w:szCs w:val="26"/>
              </w:rPr>
            </w:pPr>
            <w:r w:rsidRPr="005C5F46">
              <w:rPr>
                <w:rFonts w:ascii="Arial Nova" w:eastAsia="Tahoma" w:hAnsi="Arial Nova" w:cs="Arial"/>
                <w:color w:val="000000"/>
                <w:sz w:val="26"/>
                <w:szCs w:val="26"/>
              </w:rPr>
              <w:t>Internal</w:t>
            </w:r>
          </w:p>
        </w:tc>
        <w:tc>
          <w:tcPr>
            <w:tcW w:w="3817" w:type="dxa"/>
            <w:tcBorders>
              <w:top w:val="single" w:sz="4" w:space="0" w:color="auto"/>
              <w:bottom w:val="thinThickSmallGap" w:sz="24" w:space="0" w:color="auto"/>
              <w:right w:val="thinThickSmallGap" w:sz="24" w:space="0" w:color="auto"/>
            </w:tcBorders>
          </w:tcPr>
          <w:p w14:paraId="6A7BC4AB" w14:textId="45F6E287" w:rsidR="00EE3FFE" w:rsidRPr="005C5F46" w:rsidRDefault="00EE3FFE" w:rsidP="005C5F46">
            <w:pPr>
              <w:spacing w:line="360" w:lineRule="auto"/>
              <w:jc w:val="both"/>
              <w:rPr>
                <w:rFonts w:ascii="Arial Nova" w:eastAsia="Tahoma" w:hAnsi="Arial Nova" w:cs="ADLaM Display"/>
                <w:color w:val="000000"/>
                <w:sz w:val="24"/>
                <w:szCs w:val="24"/>
              </w:rPr>
            </w:pPr>
            <w:r w:rsidRPr="005C5F46">
              <w:rPr>
                <w:rFonts w:ascii="Arial Nova" w:eastAsia="Tahoma" w:hAnsi="Arial Nova" w:cs="ADLaM Display"/>
                <w:color w:val="000000"/>
                <w:sz w:val="24"/>
                <w:szCs w:val="24"/>
              </w:rPr>
              <w:t>Strengths</w:t>
            </w:r>
          </w:p>
          <w:p w14:paraId="143A246A" w14:textId="1068668A" w:rsidR="00E90508" w:rsidRPr="005C5F46" w:rsidRDefault="00E90508" w:rsidP="005C5F46">
            <w:pPr>
              <w:pStyle w:val="ListParagraph"/>
              <w:numPr>
                <w:ilvl w:val="0"/>
                <w:numId w:val="10"/>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Advanced information systems and platforms. </w:t>
            </w:r>
          </w:p>
          <w:p w14:paraId="20FBB849" w14:textId="6772E07C" w:rsidR="00E90508" w:rsidRPr="005C5F46" w:rsidRDefault="00E90508" w:rsidP="005C5F46">
            <w:pPr>
              <w:pStyle w:val="ListParagraph"/>
              <w:numPr>
                <w:ilvl w:val="0"/>
                <w:numId w:val="10"/>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Facilitates easy access to information. </w:t>
            </w:r>
          </w:p>
          <w:p w14:paraId="5803FB78" w14:textId="4C2FF911" w:rsidR="00E90508" w:rsidRPr="005C5F46" w:rsidRDefault="00E90508" w:rsidP="005C5F46">
            <w:pPr>
              <w:pStyle w:val="ListParagraph"/>
              <w:numPr>
                <w:ilvl w:val="0"/>
                <w:numId w:val="10"/>
              </w:numPr>
              <w:spacing w:line="360" w:lineRule="auto"/>
              <w:jc w:val="both"/>
              <w:rPr>
                <w:rFonts w:ascii="Arial Nova" w:eastAsia="Tahoma" w:hAnsi="Arial Nova" w:cs="Arial"/>
                <w:color w:val="000000"/>
              </w:rPr>
            </w:pPr>
            <w:r w:rsidRPr="005C5F46">
              <w:rPr>
                <w:rFonts w:ascii="Arial Nova" w:eastAsia="Tahoma" w:hAnsi="Arial Nova" w:cs="Arial"/>
                <w:color w:val="000000"/>
              </w:rPr>
              <w:t>Enhances decision-making and performance.</w:t>
            </w:r>
          </w:p>
          <w:p w14:paraId="184F578F" w14:textId="038698F1" w:rsidR="00EE3FFE" w:rsidRPr="005C5F46" w:rsidRDefault="00EE3FFE" w:rsidP="005C5F46">
            <w:pPr>
              <w:spacing w:line="360" w:lineRule="auto"/>
              <w:jc w:val="both"/>
              <w:rPr>
                <w:rFonts w:ascii="Arial Nova" w:eastAsia="Tahoma" w:hAnsi="Arial Nova" w:cs="Arial"/>
                <w:color w:val="000000"/>
              </w:rPr>
            </w:pPr>
          </w:p>
        </w:tc>
        <w:tc>
          <w:tcPr>
            <w:tcW w:w="4597" w:type="dxa"/>
            <w:tcBorders>
              <w:top w:val="single" w:sz="4" w:space="0" w:color="auto"/>
              <w:left w:val="thinThickSmallGap" w:sz="24" w:space="0" w:color="auto"/>
              <w:bottom w:val="thinThickSmallGap" w:sz="24" w:space="0" w:color="auto"/>
            </w:tcBorders>
          </w:tcPr>
          <w:p w14:paraId="31A1BDF4" w14:textId="02409725" w:rsidR="00EE3FFE" w:rsidRPr="005C5F46" w:rsidRDefault="00E90508" w:rsidP="005C5F46">
            <w:pPr>
              <w:spacing w:line="360" w:lineRule="auto"/>
              <w:jc w:val="both"/>
              <w:rPr>
                <w:rFonts w:ascii="Arial Nova" w:eastAsia="Tahoma" w:hAnsi="Arial Nova" w:cs="ADLaM Display"/>
                <w:color w:val="000000"/>
                <w:sz w:val="24"/>
                <w:szCs w:val="24"/>
              </w:rPr>
            </w:pPr>
            <w:r w:rsidRPr="005C5F46">
              <w:rPr>
                <w:rFonts w:ascii="Arial Nova" w:eastAsia="Tahoma" w:hAnsi="Arial Nova" w:cs="ADLaM Display"/>
                <w:color w:val="000000"/>
                <w:sz w:val="24"/>
                <w:szCs w:val="24"/>
              </w:rPr>
              <w:t>Weaknesses</w:t>
            </w:r>
          </w:p>
          <w:p w14:paraId="170C6DBA" w14:textId="77777777" w:rsidR="00EE3818" w:rsidRPr="005C5F46" w:rsidRDefault="00EE3818" w:rsidP="005C5F46">
            <w:pPr>
              <w:pStyle w:val="ListParagraph"/>
              <w:numPr>
                <w:ilvl w:val="0"/>
                <w:numId w:val="11"/>
              </w:numPr>
              <w:spacing w:line="360" w:lineRule="auto"/>
              <w:jc w:val="both"/>
              <w:rPr>
                <w:rFonts w:ascii="Arial Nova" w:eastAsia="Tahoma" w:hAnsi="Arial Nova" w:cs="Arial"/>
                <w:color w:val="000000"/>
              </w:rPr>
            </w:pPr>
            <w:r w:rsidRPr="005C5F46">
              <w:rPr>
                <w:rFonts w:ascii="Arial Nova" w:eastAsia="Tahoma" w:hAnsi="Arial Nova" w:cs="Arial"/>
                <w:color w:val="000000"/>
              </w:rPr>
              <w:t>Lack of procedures for capturing knowledge.</w:t>
            </w:r>
          </w:p>
          <w:p w14:paraId="6B8973E5" w14:textId="77777777" w:rsidR="00EE3818" w:rsidRPr="005C5F46" w:rsidRDefault="00EE3818" w:rsidP="005C5F46">
            <w:pPr>
              <w:pStyle w:val="ListParagraph"/>
              <w:numPr>
                <w:ilvl w:val="0"/>
                <w:numId w:val="11"/>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Limited employee participation in knowledge sharing. </w:t>
            </w:r>
          </w:p>
          <w:p w14:paraId="36DEBDA0" w14:textId="2333134E" w:rsidR="00EE3818" w:rsidRPr="005C5F46" w:rsidRDefault="00EE3818" w:rsidP="005C5F46">
            <w:pPr>
              <w:pStyle w:val="ListParagraph"/>
              <w:numPr>
                <w:ilvl w:val="0"/>
                <w:numId w:val="11"/>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Need for a stronger culture of learning and collaboration. </w:t>
            </w:r>
          </w:p>
        </w:tc>
      </w:tr>
      <w:tr w:rsidR="009415B3" w:rsidRPr="005C5F46" w14:paraId="016AA06C" w14:textId="77777777" w:rsidTr="00DF10B2">
        <w:trPr>
          <w:cantSplit/>
          <w:trHeight w:val="1134"/>
        </w:trPr>
        <w:tc>
          <w:tcPr>
            <w:tcW w:w="946" w:type="dxa"/>
            <w:tcBorders>
              <w:top w:val="nil"/>
              <w:left w:val="nil"/>
              <w:bottom w:val="nil"/>
            </w:tcBorders>
            <w:textDirection w:val="btLr"/>
            <w:vAlign w:val="center"/>
          </w:tcPr>
          <w:p w14:paraId="768C95B4" w14:textId="19A2F1AC" w:rsidR="00EE3FFE" w:rsidRPr="005C5F46" w:rsidRDefault="009415B3" w:rsidP="005C5F46">
            <w:pPr>
              <w:spacing w:line="360" w:lineRule="auto"/>
              <w:jc w:val="both"/>
              <w:rPr>
                <w:rFonts w:ascii="Arial Nova" w:eastAsia="Tahoma" w:hAnsi="Arial Nova" w:cs="Arial"/>
                <w:color w:val="000000"/>
                <w:sz w:val="26"/>
                <w:szCs w:val="26"/>
              </w:rPr>
            </w:pPr>
            <w:r w:rsidRPr="005C5F46">
              <w:rPr>
                <w:rFonts w:ascii="Arial Nova" w:eastAsia="Tahoma" w:hAnsi="Arial Nova" w:cs="Arial"/>
                <w:color w:val="000000"/>
                <w:sz w:val="26"/>
                <w:szCs w:val="26"/>
              </w:rPr>
              <w:t>External</w:t>
            </w:r>
          </w:p>
        </w:tc>
        <w:tc>
          <w:tcPr>
            <w:tcW w:w="3817" w:type="dxa"/>
            <w:tcBorders>
              <w:top w:val="thinThickSmallGap" w:sz="24" w:space="0" w:color="auto"/>
              <w:bottom w:val="single" w:sz="4" w:space="0" w:color="auto"/>
              <w:right w:val="thinThickSmallGap" w:sz="24" w:space="0" w:color="auto"/>
            </w:tcBorders>
          </w:tcPr>
          <w:p w14:paraId="3E5DE473" w14:textId="12548C07" w:rsidR="00EE3FFE" w:rsidRPr="005C5F46" w:rsidRDefault="00EE3818" w:rsidP="005C5F46">
            <w:pPr>
              <w:spacing w:line="360" w:lineRule="auto"/>
              <w:jc w:val="both"/>
              <w:rPr>
                <w:rFonts w:ascii="Arial Nova" w:eastAsia="Tahoma" w:hAnsi="Arial Nova" w:cs="ADLaM Display"/>
                <w:color w:val="000000"/>
                <w:sz w:val="24"/>
                <w:szCs w:val="24"/>
              </w:rPr>
            </w:pPr>
            <w:r w:rsidRPr="005C5F46">
              <w:rPr>
                <w:rFonts w:ascii="Arial Nova" w:eastAsia="Tahoma" w:hAnsi="Arial Nova" w:cs="ADLaM Display"/>
                <w:color w:val="000000"/>
                <w:sz w:val="24"/>
                <w:szCs w:val="24"/>
              </w:rPr>
              <w:t>Opportunities</w:t>
            </w:r>
          </w:p>
          <w:p w14:paraId="517ACCFB" w14:textId="77777777" w:rsidR="00EE3818" w:rsidRPr="005C5F46" w:rsidRDefault="00EE3818" w:rsidP="005C5F46">
            <w:pPr>
              <w:pStyle w:val="ListParagraph"/>
              <w:numPr>
                <w:ilvl w:val="0"/>
                <w:numId w:val="12"/>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Invest in training programs for better knowledge sharing. </w:t>
            </w:r>
          </w:p>
          <w:p w14:paraId="227EBF82" w14:textId="1F31AE40" w:rsidR="00EE3818" w:rsidRPr="005C5F46" w:rsidRDefault="007D58E8" w:rsidP="005C5F46">
            <w:pPr>
              <w:pStyle w:val="ListParagraph"/>
              <w:numPr>
                <w:ilvl w:val="0"/>
                <w:numId w:val="12"/>
              </w:numPr>
              <w:spacing w:line="360" w:lineRule="auto"/>
              <w:jc w:val="both"/>
              <w:rPr>
                <w:rFonts w:ascii="Arial Nova" w:eastAsia="Tahoma" w:hAnsi="Arial Nova" w:cs="Arial"/>
                <w:color w:val="000000"/>
              </w:rPr>
            </w:pPr>
            <w:r>
              <w:rPr>
                <w:rFonts w:ascii="Arial Nova" w:eastAsia="Tahoma" w:hAnsi="Arial Nova" w:cs="Arial"/>
                <w:color w:val="000000"/>
              </w:rPr>
              <w:t>Utilise</w:t>
            </w:r>
            <w:r w:rsidR="00EE3818" w:rsidRPr="005C5F46">
              <w:rPr>
                <w:rFonts w:ascii="Arial Nova" w:eastAsia="Tahoma" w:hAnsi="Arial Nova" w:cs="Arial"/>
                <w:color w:val="000000"/>
              </w:rPr>
              <w:t xml:space="preserve"> advanced technologies for improved data analysis. </w:t>
            </w:r>
          </w:p>
          <w:p w14:paraId="0A5814FA" w14:textId="169CE39D" w:rsidR="00EE3818" w:rsidRPr="005C5F46" w:rsidRDefault="00EE3818" w:rsidP="005C5F46">
            <w:pPr>
              <w:pStyle w:val="ListParagraph"/>
              <w:numPr>
                <w:ilvl w:val="0"/>
                <w:numId w:val="12"/>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Gain competitive advantage through enhanced knowledge management practices. </w:t>
            </w:r>
          </w:p>
        </w:tc>
        <w:tc>
          <w:tcPr>
            <w:tcW w:w="4597" w:type="dxa"/>
            <w:tcBorders>
              <w:top w:val="thinThickSmallGap" w:sz="24" w:space="0" w:color="auto"/>
              <w:left w:val="thinThickSmallGap" w:sz="24" w:space="0" w:color="auto"/>
              <w:bottom w:val="single" w:sz="4" w:space="0" w:color="auto"/>
            </w:tcBorders>
          </w:tcPr>
          <w:p w14:paraId="44131457" w14:textId="7251D991" w:rsidR="00EE3FFE" w:rsidRPr="005C5F46" w:rsidRDefault="00EE3818" w:rsidP="005C5F46">
            <w:pPr>
              <w:spacing w:line="360" w:lineRule="auto"/>
              <w:jc w:val="both"/>
              <w:rPr>
                <w:rFonts w:ascii="Arial Nova" w:eastAsia="Tahoma" w:hAnsi="Arial Nova" w:cs="ADLaM Display"/>
                <w:color w:val="000000"/>
                <w:sz w:val="24"/>
                <w:szCs w:val="24"/>
              </w:rPr>
            </w:pPr>
            <w:r w:rsidRPr="005C5F46">
              <w:rPr>
                <w:rFonts w:ascii="Arial Nova" w:eastAsia="Tahoma" w:hAnsi="Arial Nova" w:cs="ADLaM Display"/>
                <w:color w:val="000000"/>
                <w:sz w:val="24"/>
                <w:szCs w:val="24"/>
              </w:rPr>
              <w:t>Threats</w:t>
            </w:r>
          </w:p>
          <w:p w14:paraId="6A182A6E" w14:textId="77777777" w:rsidR="00EE3818" w:rsidRPr="005C5F46" w:rsidRDefault="00EE3818" w:rsidP="005C5F46">
            <w:pPr>
              <w:pStyle w:val="ListParagraph"/>
              <w:numPr>
                <w:ilvl w:val="0"/>
                <w:numId w:val="13"/>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Risk of data breaches and loss of intellectual property. </w:t>
            </w:r>
          </w:p>
          <w:p w14:paraId="2A19BB32" w14:textId="77777777" w:rsidR="00EE3818" w:rsidRPr="005C5F46" w:rsidRDefault="00EE3818" w:rsidP="005C5F46">
            <w:pPr>
              <w:pStyle w:val="ListParagraph"/>
              <w:numPr>
                <w:ilvl w:val="0"/>
                <w:numId w:val="13"/>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Inadequate security measures. </w:t>
            </w:r>
          </w:p>
          <w:p w14:paraId="70297496" w14:textId="3567FDF1" w:rsidR="00EE3818" w:rsidRPr="005C5F46" w:rsidRDefault="00EE3818" w:rsidP="005C5F46">
            <w:pPr>
              <w:pStyle w:val="ListParagraph"/>
              <w:numPr>
                <w:ilvl w:val="0"/>
                <w:numId w:val="13"/>
              </w:numPr>
              <w:spacing w:line="360" w:lineRule="auto"/>
              <w:jc w:val="both"/>
              <w:rPr>
                <w:rFonts w:ascii="Arial Nova" w:eastAsia="Tahoma" w:hAnsi="Arial Nova" w:cs="Arial"/>
                <w:color w:val="000000"/>
              </w:rPr>
            </w:pPr>
            <w:r w:rsidRPr="005C5F46">
              <w:rPr>
                <w:rFonts w:ascii="Arial Nova" w:eastAsia="Tahoma" w:hAnsi="Arial Nova" w:cs="Arial"/>
                <w:color w:val="000000"/>
              </w:rPr>
              <w:t xml:space="preserve">Need for regular updates to information systems and security protocols. </w:t>
            </w:r>
          </w:p>
        </w:tc>
      </w:tr>
    </w:tbl>
    <w:p w14:paraId="58833F9F" w14:textId="77777777" w:rsidR="00FA7052" w:rsidRPr="005C5F46" w:rsidRDefault="00FA7052" w:rsidP="005C5F46">
      <w:pPr>
        <w:spacing w:before="120" w:after="120" w:line="360" w:lineRule="auto"/>
        <w:jc w:val="both"/>
        <w:outlineLvl w:val="0"/>
        <w:rPr>
          <w:rFonts w:ascii="Arial Nova" w:eastAsia="Tahoma" w:hAnsi="Arial Nova" w:cs="Arial"/>
          <w:color w:val="000000"/>
          <w:sz w:val="26"/>
          <w:szCs w:val="26"/>
        </w:rPr>
      </w:pPr>
    </w:p>
    <w:p w14:paraId="1FC7D65B" w14:textId="0A1F0B6B" w:rsidR="00FA7052" w:rsidRPr="005C5F46" w:rsidRDefault="00FA7052" w:rsidP="005C5F46">
      <w:pPr>
        <w:pStyle w:val="NormalWeb"/>
        <w:spacing w:line="360" w:lineRule="auto"/>
        <w:jc w:val="both"/>
        <w:rPr>
          <w:rFonts w:ascii="Arial Nova" w:hAnsi="Arial Nova" w:cs="Arial"/>
        </w:rPr>
      </w:pPr>
      <w:r w:rsidRPr="005C5F46">
        <w:rPr>
          <w:rFonts w:ascii="Arial Nova" w:hAnsi="Arial Nova" w:cs="Arial"/>
        </w:rPr>
        <w:t xml:space="preserve">Our company's strengths in knowledge management are rooted in our information systems and platforms, which make </w:t>
      </w:r>
      <w:r w:rsidR="00B26DD7" w:rsidRPr="005C5F46">
        <w:rPr>
          <w:rFonts w:ascii="Arial Nova" w:hAnsi="Arial Nova" w:cs="Arial"/>
        </w:rPr>
        <w:t>information easy to access</w:t>
      </w:r>
      <w:r w:rsidRPr="005C5F46">
        <w:rPr>
          <w:rFonts w:ascii="Arial Nova" w:hAnsi="Arial Nova" w:cs="Arial"/>
        </w:rPr>
        <w:t xml:space="preserve">. </w:t>
      </w:r>
      <w:sdt>
        <w:sdtPr>
          <w:rPr>
            <w:rFonts w:ascii="Arial Nova" w:hAnsi="Arial Nova" w:cs="Arial"/>
          </w:rPr>
          <w:id w:val="-231468469"/>
          <w:citation/>
        </w:sdtPr>
        <w:sdtContent>
          <w:r w:rsidR="0063186F" w:rsidRPr="005C5F46">
            <w:rPr>
              <w:rFonts w:ascii="Arial Nova" w:hAnsi="Arial Nova" w:cs="Arial"/>
            </w:rPr>
            <w:fldChar w:fldCharType="begin"/>
          </w:r>
          <w:r w:rsidR="00072212">
            <w:rPr>
              <w:rFonts w:ascii="Arial Nova" w:hAnsi="Arial Nova" w:cs="Arial"/>
            </w:rPr>
            <w:instrText xml:space="preserve">CITATION Dal13 \t  \l 2057 </w:instrText>
          </w:r>
          <w:r w:rsidR="0063186F" w:rsidRPr="005C5F46">
            <w:rPr>
              <w:rFonts w:ascii="Arial Nova" w:hAnsi="Arial Nova" w:cs="Arial"/>
            </w:rPr>
            <w:fldChar w:fldCharType="separate"/>
          </w:r>
          <w:r w:rsidR="00072212" w:rsidRPr="00072212">
            <w:rPr>
              <w:rFonts w:ascii="Arial Nova" w:hAnsi="Arial Nova" w:cs="Arial"/>
              <w:noProof/>
            </w:rPr>
            <w:t>(Dalkir, 2013)</w:t>
          </w:r>
          <w:r w:rsidR="0063186F" w:rsidRPr="005C5F46">
            <w:rPr>
              <w:rFonts w:ascii="Arial Nova" w:hAnsi="Arial Nova" w:cs="Arial"/>
            </w:rPr>
            <w:fldChar w:fldCharType="end"/>
          </w:r>
        </w:sdtContent>
      </w:sdt>
      <w:r w:rsidRPr="005C5F46">
        <w:rPr>
          <w:rFonts w:ascii="Arial Nova" w:hAnsi="Arial Nova" w:cs="Arial"/>
        </w:rPr>
        <w:t xml:space="preserve"> </w:t>
      </w:r>
      <w:r w:rsidR="007D58E8">
        <w:rPr>
          <w:rFonts w:ascii="Arial Nova" w:hAnsi="Arial Nova" w:cs="Arial"/>
        </w:rPr>
        <w:t>Suggests</w:t>
      </w:r>
      <w:r w:rsidRPr="005C5F46">
        <w:rPr>
          <w:rFonts w:ascii="Arial Nova" w:hAnsi="Arial Nova" w:cs="Arial"/>
        </w:rPr>
        <w:t xml:space="preserve"> that effective knowledge management can improve decision-making processes and enhance performance.</w:t>
      </w:r>
    </w:p>
    <w:p w14:paraId="507729AA" w14:textId="74034F3B" w:rsidR="00FA7052" w:rsidRPr="005C5F46" w:rsidRDefault="00FA7052" w:rsidP="005C5F46">
      <w:pPr>
        <w:pStyle w:val="NormalWeb"/>
        <w:spacing w:line="360" w:lineRule="auto"/>
        <w:jc w:val="both"/>
        <w:rPr>
          <w:rFonts w:ascii="Arial Nova" w:hAnsi="Arial Nova" w:cs="Arial"/>
        </w:rPr>
      </w:pPr>
      <w:r w:rsidRPr="005C5F46">
        <w:rPr>
          <w:rFonts w:ascii="Arial Nova" w:hAnsi="Arial Nova" w:cs="Arial"/>
        </w:rPr>
        <w:t xml:space="preserve">However, weaknesses in our knowledge management approach might involve a lack of procedures for capturing knowledge and limited employee participation in sharing knowledge. As </w:t>
      </w:r>
      <w:r w:rsidR="007D58E8">
        <w:rPr>
          <w:rFonts w:ascii="Arial Nova" w:hAnsi="Arial Nova" w:cs="Arial"/>
        </w:rPr>
        <w:t>Hislop (2013) points out,</w:t>
      </w:r>
      <w:r w:rsidR="00C54889" w:rsidRPr="005C5F46">
        <w:rPr>
          <w:rFonts w:ascii="Arial Nova" w:hAnsi="Arial Nova" w:cs="Arial"/>
        </w:rPr>
        <w:t xml:space="preserve"> </w:t>
      </w:r>
      <w:r w:rsidRPr="005C5F46">
        <w:rPr>
          <w:rFonts w:ascii="Arial Nova" w:hAnsi="Arial Nova" w:cs="Arial"/>
        </w:rPr>
        <w:t>organisations need to foster a culture of learning and collaboration to address these issues.</w:t>
      </w:r>
    </w:p>
    <w:p w14:paraId="068638FA" w14:textId="7931BF5C" w:rsidR="00FA7052" w:rsidRPr="005C5F46" w:rsidRDefault="00FA7052" w:rsidP="005C5F46">
      <w:pPr>
        <w:pStyle w:val="NormalWeb"/>
        <w:spacing w:line="360" w:lineRule="auto"/>
        <w:jc w:val="both"/>
        <w:rPr>
          <w:rFonts w:ascii="Arial Nova" w:hAnsi="Arial Nova" w:cs="Arial"/>
        </w:rPr>
      </w:pPr>
      <w:r w:rsidRPr="005C5F46">
        <w:rPr>
          <w:rFonts w:ascii="Arial Nova" w:hAnsi="Arial Nova" w:cs="Arial"/>
        </w:rPr>
        <w:lastRenderedPageBreak/>
        <w:t>There are opportunities for us to enhance our knowledge capabilities by investing in training programs to boost employee’s skills in sharing knowledge and utilising technologies like intelligence for data analysis. </w:t>
      </w:r>
      <w:sdt>
        <w:sdtPr>
          <w:rPr>
            <w:rFonts w:ascii="Arial Nova" w:hAnsi="Arial Nova" w:cs="Arial"/>
          </w:rPr>
          <w:id w:val="-384720116"/>
          <w:citation/>
        </w:sdtPr>
        <w:sdtContent>
          <w:r w:rsidR="00B46C96" w:rsidRPr="005C5F46">
            <w:rPr>
              <w:rFonts w:ascii="Arial Nova" w:hAnsi="Arial Nova" w:cs="Arial"/>
            </w:rPr>
            <w:fldChar w:fldCharType="begin"/>
          </w:r>
          <w:r w:rsidR="00B46C96" w:rsidRPr="005C5F46">
            <w:rPr>
              <w:rFonts w:ascii="Arial Nova" w:hAnsi="Arial Nova" w:cs="Arial"/>
            </w:rPr>
            <w:instrText xml:space="preserve">CITATION Ala011 \p 107-136 \t  \l 2057 </w:instrText>
          </w:r>
          <w:r w:rsidR="00B46C96" w:rsidRPr="005C5F46">
            <w:rPr>
              <w:rFonts w:ascii="Arial Nova" w:hAnsi="Arial Nova" w:cs="Arial"/>
            </w:rPr>
            <w:fldChar w:fldCharType="separate"/>
          </w:r>
          <w:r w:rsidR="00E77DE9" w:rsidRPr="00E77DE9">
            <w:rPr>
              <w:rFonts w:ascii="Arial Nova" w:hAnsi="Arial Nova" w:cs="Arial"/>
              <w:noProof/>
            </w:rPr>
            <w:t>(Alavi &amp; Leidner, 2001, pp. 107-136)</w:t>
          </w:r>
          <w:r w:rsidR="00B46C96" w:rsidRPr="005C5F46">
            <w:rPr>
              <w:rFonts w:ascii="Arial Nova" w:hAnsi="Arial Nova" w:cs="Arial"/>
            </w:rPr>
            <w:fldChar w:fldCharType="end"/>
          </w:r>
        </w:sdtContent>
      </w:sdt>
      <w:r w:rsidRPr="005C5F46">
        <w:rPr>
          <w:rFonts w:ascii="Arial Nova" w:hAnsi="Arial Nova" w:cs="Arial"/>
        </w:rPr>
        <w:t xml:space="preserve"> </w:t>
      </w:r>
      <w:r w:rsidR="007D58E8">
        <w:rPr>
          <w:rFonts w:ascii="Arial Nova" w:hAnsi="Arial Nova" w:cs="Arial"/>
        </w:rPr>
        <w:t>Suggests</w:t>
      </w:r>
      <w:r w:rsidRPr="005C5F46">
        <w:rPr>
          <w:rFonts w:ascii="Arial Nova" w:hAnsi="Arial Nova" w:cs="Arial"/>
        </w:rPr>
        <w:t xml:space="preserve"> that organisations embracing advancements can gain an advantage through better knowledge management practices.</w:t>
      </w:r>
    </w:p>
    <w:p w14:paraId="6644769B" w14:textId="57E8FA65" w:rsidR="00FA7052" w:rsidRPr="005C5F46" w:rsidRDefault="00FA7052" w:rsidP="005C5F46">
      <w:pPr>
        <w:pStyle w:val="NormalWeb"/>
        <w:spacing w:line="360" w:lineRule="auto"/>
        <w:jc w:val="both"/>
        <w:rPr>
          <w:rFonts w:ascii="Arial Nova" w:hAnsi="Arial Nova" w:cs="Arial"/>
        </w:rPr>
      </w:pPr>
      <w:r w:rsidRPr="005C5F46">
        <w:rPr>
          <w:rFonts w:ascii="Arial Nova" w:hAnsi="Arial Nova" w:cs="Arial"/>
        </w:rPr>
        <w:t xml:space="preserve">On the other hand, threats related to our organisation's knowledge assets may include data breaches or loss of intellectual property due to inadequate security measures. To address these risks, we should enforce cybersecurity protocols and regularly update our information systems. According to </w:t>
      </w:r>
      <w:sdt>
        <w:sdtPr>
          <w:rPr>
            <w:rFonts w:ascii="Arial Nova" w:hAnsi="Arial Nova" w:cs="Arial"/>
          </w:rPr>
          <w:id w:val="-615526076"/>
          <w:citation/>
        </w:sdtPr>
        <w:sdtContent>
          <w:r w:rsidR="0081203C" w:rsidRPr="005C5F46">
            <w:rPr>
              <w:rFonts w:ascii="Arial Nova" w:hAnsi="Arial Nova" w:cs="Arial"/>
            </w:rPr>
            <w:fldChar w:fldCharType="begin"/>
          </w:r>
          <w:r w:rsidR="00741D7D" w:rsidRPr="005C5F46">
            <w:rPr>
              <w:rFonts w:ascii="Arial Nova" w:hAnsi="Arial Nova" w:cs="Arial"/>
            </w:rPr>
            <w:instrText xml:space="preserve">CITATION Cho02 \t  \l 2057 </w:instrText>
          </w:r>
          <w:r w:rsidR="0081203C" w:rsidRPr="005C5F46">
            <w:rPr>
              <w:rFonts w:ascii="Arial Nova" w:hAnsi="Arial Nova" w:cs="Arial"/>
            </w:rPr>
            <w:fldChar w:fldCharType="separate"/>
          </w:r>
          <w:r w:rsidR="00E77DE9" w:rsidRPr="00E77DE9">
            <w:rPr>
              <w:rFonts w:ascii="Arial Nova" w:hAnsi="Arial Nova" w:cs="Arial"/>
              <w:noProof/>
            </w:rPr>
            <w:t>(Choo, 2002)</w:t>
          </w:r>
          <w:r w:rsidR="0081203C" w:rsidRPr="005C5F46">
            <w:rPr>
              <w:rFonts w:ascii="Arial Nova" w:hAnsi="Arial Nova" w:cs="Arial"/>
            </w:rPr>
            <w:fldChar w:fldCharType="end"/>
          </w:r>
        </w:sdtContent>
      </w:sdt>
      <w:r w:rsidR="00E03496">
        <w:rPr>
          <w:rFonts w:ascii="Arial Nova" w:hAnsi="Arial Nova" w:cs="Arial"/>
        </w:rPr>
        <w:t xml:space="preserve"> P</w:t>
      </w:r>
      <w:r w:rsidRPr="005C5F46">
        <w:rPr>
          <w:rFonts w:ascii="Arial Nova" w:hAnsi="Arial Nova" w:cs="Arial"/>
        </w:rPr>
        <w:t>rioritising information security is crucial as part of an organisation's knowledge management strategy.</w:t>
      </w:r>
      <w:r w:rsidR="00EB7CC0">
        <w:rPr>
          <w:rFonts w:ascii="Arial Nova" w:hAnsi="Arial Nova" w:cs="Arial"/>
        </w:rPr>
        <w:t xml:space="preserve"> </w:t>
      </w:r>
    </w:p>
    <w:p w14:paraId="1D77532A" w14:textId="44112E59" w:rsidR="00FA7052" w:rsidRPr="005C5F46" w:rsidRDefault="00FA7052"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2" w:name="_Toc165832283"/>
      <w:r w:rsidRPr="005C5F46">
        <w:rPr>
          <w:rFonts w:ascii="Arial Nova" w:eastAsia="Tahoma" w:hAnsi="Arial Nova" w:cs="Arial"/>
          <w:color w:val="000000"/>
          <w:sz w:val="26"/>
          <w:szCs w:val="26"/>
        </w:rPr>
        <w:t>Potential Knowledge Assets Evaluation</w:t>
      </w:r>
      <w:bookmarkEnd w:id="12"/>
      <w:r w:rsidRPr="005C5F46">
        <w:rPr>
          <w:rFonts w:ascii="Arial Nova" w:eastAsia="Tahoma" w:hAnsi="Arial Nova" w:cs="Arial"/>
          <w:color w:val="000000"/>
          <w:sz w:val="26"/>
          <w:szCs w:val="26"/>
        </w:rPr>
        <w:t xml:space="preserve"> </w:t>
      </w:r>
    </w:p>
    <w:p w14:paraId="44D3EA28" w14:textId="147F3164" w:rsidR="00281758" w:rsidRPr="005C5F46" w:rsidRDefault="00281758" w:rsidP="005C5F46">
      <w:pPr>
        <w:pStyle w:val="NormalWeb"/>
        <w:spacing w:line="360" w:lineRule="auto"/>
        <w:jc w:val="both"/>
        <w:rPr>
          <w:rFonts w:ascii="Arial Nova" w:hAnsi="Arial Nova" w:cs="Arial"/>
        </w:rPr>
      </w:pPr>
      <w:r w:rsidRPr="005C5F46">
        <w:rPr>
          <w:rFonts w:ascii="Arial Nova" w:hAnsi="Arial Nova" w:cs="Arial"/>
        </w:rPr>
        <w:t>A significant reason for assessing potential knowledge resources is to pinpoint areas of specialisation within a company that can be utilised </w:t>
      </w:r>
      <w:r w:rsidR="00735C14">
        <w:rPr>
          <w:rFonts w:ascii="Arial Nova" w:hAnsi="Arial Nova" w:cs="Arial"/>
        </w:rPr>
        <w:t>to gain</w:t>
      </w:r>
      <w:r w:rsidRPr="005C5F46">
        <w:rPr>
          <w:rFonts w:ascii="Arial Nova" w:hAnsi="Arial Nova" w:cs="Arial"/>
        </w:rPr>
        <w:t xml:space="preserve"> an edge. According to Nonaka and Takeuchi (1995)</w:t>
      </w:r>
      <w:r w:rsidR="00735C14" w:rsidRPr="00735C14">
        <w:rPr>
          <w:rFonts w:ascii="Arial Nova" w:hAnsi="Arial Nova" w:cs="Arial"/>
        </w:rPr>
        <w:t>, organisations that can efficiently transfer knowledge from individuals to the group are more likely to innovate and adapt to</w:t>
      </w:r>
      <w:r w:rsidRPr="005C5F46">
        <w:rPr>
          <w:rFonts w:ascii="Arial Nova" w:hAnsi="Arial Nova" w:cs="Arial"/>
        </w:rPr>
        <w:t> a changing environment. By grasping the existing knowledge resources within a company</w:t>
      </w:r>
      <w:r w:rsidR="00735C14">
        <w:rPr>
          <w:rFonts w:ascii="Arial Nova" w:hAnsi="Arial Nova" w:cs="Arial"/>
        </w:rPr>
        <w:t xml:space="preserve">, </w:t>
      </w:r>
      <w:r w:rsidRPr="005C5F46">
        <w:rPr>
          <w:rFonts w:ascii="Arial Nova" w:hAnsi="Arial Nova" w:cs="Arial"/>
        </w:rPr>
        <w:t>leaders can allocate resources effectively. Devise strategies that capitalise on these strengths.</w:t>
      </w:r>
    </w:p>
    <w:p w14:paraId="2CAE0B50" w14:textId="70BAF7E9" w:rsidR="007073B3" w:rsidRPr="005C5F46" w:rsidRDefault="00FA7052"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3" w:name="_Toc165832284"/>
      <w:r w:rsidRPr="005C5F46">
        <w:rPr>
          <w:rFonts w:ascii="Arial Nova" w:eastAsia="Tahoma" w:hAnsi="Arial Nova" w:cs="Arial"/>
          <w:color w:val="000000"/>
          <w:sz w:val="26"/>
          <w:szCs w:val="26"/>
        </w:rPr>
        <w:t xml:space="preserve">Rational for capturing and management </w:t>
      </w:r>
      <w:r w:rsidR="00281758" w:rsidRPr="005C5F46">
        <w:rPr>
          <w:rFonts w:ascii="Arial Nova" w:eastAsia="Tahoma" w:hAnsi="Arial Nova" w:cs="Arial"/>
          <w:color w:val="000000"/>
          <w:sz w:val="26"/>
          <w:szCs w:val="26"/>
        </w:rPr>
        <w:t>knowledge.</w:t>
      </w:r>
      <w:bookmarkEnd w:id="13"/>
      <w:r w:rsidRPr="005C5F46">
        <w:rPr>
          <w:rFonts w:ascii="Arial Nova" w:eastAsia="Tahoma" w:hAnsi="Arial Nova" w:cs="Arial"/>
          <w:color w:val="000000"/>
          <w:sz w:val="26"/>
          <w:szCs w:val="26"/>
        </w:rPr>
        <w:t xml:space="preserve"> </w:t>
      </w:r>
    </w:p>
    <w:p w14:paraId="16859858" w14:textId="74B70C8C" w:rsidR="00086B3D" w:rsidRPr="005C5F46" w:rsidRDefault="00086B3D" w:rsidP="005C5F46">
      <w:pPr>
        <w:pStyle w:val="NormalWeb"/>
        <w:spacing w:line="360" w:lineRule="auto"/>
        <w:jc w:val="both"/>
        <w:rPr>
          <w:rFonts w:ascii="Arial Nova" w:hAnsi="Arial Nova" w:cs="Arial"/>
        </w:rPr>
      </w:pPr>
      <w:r w:rsidRPr="005C5F46">
        <w:rPr>
          <w:rFonts w:ascii="Arial Nova" w:hAnsi="Arial Nova" w:cs="Arial"/>
        </w:rPr>
        <w:t xml:space="preserve">Knowledge management is vital for the success of organisations like the Walsh Refugee Council, as it boosts decision-making, efficiency, and service delivery </w:t>
      </w:r>
      <w:sdt>
        <w:sdtPr>
          <w:rPr>
            <w:rFonts w:ascii="Arial Nova" w:hAnsi="Arial Nova" w:cs="Arial"/>
          </w:rPr>
          <w:id w:val="-941913307"/>
          <w:citation/>
        </w:sdtPr>
        <w:sdtContent>
          <w:r w:rsidRPr="005C5F46">
            <w:rPr>
              <w:rFonts w:ascii="Arial Nova" w:hAnsi="Arial Nova" w:cs="Arial"/>
            </w:rPr>
            <w:fldChar w:fldCharType="begin"/>
          </w:r>
          <w:r w:rsidRPr="005C5F46">
            <w:rPr>
              <w:rFonts w:ascii="Arial Nova" w:hAnsi="Arial Nova" w:cs="Arial"/>
            </w:rPr>
            <w:instrText xml:space="preserve">CITATION Ala011 \p 107-136 \t  \l 2057 </w:instrText>
          </w:r>
          <w:r w:rsidRPr="005C5F46">
            <w:rPr>
              <w:rFonts w:ascii="Arial Nova" w:hAnsi="Arial Nova" w:cs="Arial"/>
            </w:rPr>
            <w:fldChar w:fldCharType="separate"/>
          </w:r>
          <w:r w:rsidR="00E77DE9" w:rsidRPr="00E77DE9">
            <w:rPr>
              <w:rFonts w:ascii="Arial Nova" w:hAnsi="Arial Nova" w:cs="Arial"/>
              <w:noProof/>
            </w:rPr>
            <w:t>(Alavi &amp; Leidner, 2001, pp. 107-136)</w:t>
          </w:r>
          <w:r w:rsidRPr="005C5F46">
            <w:rPr>
              <w:rFonts w:ascii="Arial Nova" w:hAnsi="Arial Nova" w:cs="Arial"/>
            </w:rPr>
            <w:fldChar w:fldCharType="end"/>
          </w:r>
        </w:sdtContent>
      </w:sdt>
      <w:r w:rsidRPr="005C5F46">
        <w:rPr>
          <w:rFonts w:ascii="Arial Nova" w:hAnsi="Arial Nova" w:cs="Arial"/>
        </w:rPr>
        <w:t xml:space="preserve"> Effective knowledge management, which includes creating, storing, sharing, and using information, prevents the loss of crucial data—key for resource-strapped nonprofits aiming to impact lives significantly.</w:t>
      </w:r>
    </w:p>
    <w:p w14:paraId="1E32226A" w14:textId="466C684D" w:rsidR="00086B3D" w:rsidRPr="005C5F46" w:rsidRDefault="00086B3D" w:rsidP="005C5F46">
      <w:pPr>
        <w:pStyle w:val="NormalWeb"/>
        <w:spacing w:line="360" w:lineRule="auto"/>
        <w:jc w:val="both"/>
        <w:rPr>
          <w:rFonts w:ascii="Arial Nova" w:hAnsi="Arial Nova" w:cs="Arial"/>
        </w:rPr>
      </w:pPr>
      <w:r w:rsidRPr="005C5F46">
        <w:rPr>
          <w:rFonts w:ascii="Arial Nova" w:hAnsi="Arial Nova" w:cs="Arial"/>
        </w:rPr>
        <w:t xml:space="preserve">Adopting technology like digital databases for the Walsh Refugee Council can optimise information accessibility and operational efficiency </w:t>
      </w:r>
      <w:sdt>
        <w:sdtPr>
          <w:rPr>
            <w:rFonts w:ascii="Arial Nova" w:hAnsi="Arial Nova" w:cs="Arial"/>
          </w:rPr>
          <w:id w:val="-1650823175"/>
          <w:citation/>
        </w:sdtPr>
        <w:sdtContent>
          <w:r w:rsidRPr="005C5F46">
            <w:rPr>
              <w:rFonts w:ascii="Arial Nova" w:hAnsi="Arial Nova" w:cs="Arial"/>
            </w:rPr>
            <w:fldChar w:fldCharType="begin"/>
          </w:r>
          <w:r w:rsidRPr="005C5F46">
            <w:rPr>
              <w:rFonts w:ascii="Arial Nova" w:hAnsi="Arial Nova" w:cs="Arial"/>
            </w:rPr>
            <w:instrText xml:space="preserve">CITATION Arg111 \p 571-582 \t  \l 2057 </w:instrText>
          </w:r>
          <w:r w:rsidRPr="005C5F46">
            <w:rPr>
              <w:rFonts w:ascii="Arial Nova" w:hAnsi="Arial Nova" w:cs="Arial"/>
            </w:rPr>
            <w:fldChar w:fldCharType="separate"/>
          </w:r>
          <w:r w:rsidR="00E77DE9" w:rsidRPr="00E77DE9">
            <w:rPr>
              <w:rFonts w:ascii="Arial Nova" w:hAnsi="Arial Nova" w:cs="Arial"/>
              <w:noProof/>
            </w:rPr>
            <w:t xml:space="preserve">(Argote, McEvily, &amp; Reagans, 2011, </w:t>
          </w:r>
          <w:r w:rsidR="00E77DE9" w:rsidRPr="00E77DE9">
            <w:rPr>
              <w:rFonts w:ascii="Arial Nova" w:hAnsi="Arial Nova" w:cs="Arial"/>
              <w:noProof/>
            </w:rPr>
            <w:lastRenderedPageBreak/>
            <w:t>pp. 571-582)</w:t>
          </w:r>
          <w:r w:rsidRPr="005C5F46">
            <w:rPr>
              <w:rFonts w:ascii="Arial Nova" w:hAnsi="Arial Nova" w:cs="Arial"/>
            </w:rPr>
            <w:fldChar w:fldCharType="end"/>
          </w:r>
        </w:sdtContent>
      </w:sdt>
      <w:r w:rsidRPr="005C5F46">
        <w:rPr>
          <w:rFonts w:ascii="Arial Nova" w:hAnsi="Arial Nova" w:cs="Arial"/>
        </w:rPr>
        <w:t>. Furthermore, fostering a learning-oriented culture encourages continuous learning and innovation among employees, enhancing their ability to adapt and evolve with industry trends.</w:t>
      </w:r>
    </w:p>
    <w:p w14:paraId="135BD93F" w14:textId="5FCB20A3" w:rsidR="00653795" w:rsidRPr="005C5F46" w:rsidRDefault="00653795" w:rsidP="005C5F46">
      <w:pPr>
        <w:pStyle w:val="ListParagraph"/>
        <w:numPr>
          <w:ilvl w:val="0"/>
          <w:numId w:val="5"/>
        </w:numPr>
        <w:spacing w:before="120" w:after="120" w:line="360" w:lineRule="auto"/>
        <w:jc w:val="both"/>
        <w:outlineLvl w:val="0"/>
        <w:rPr>
          <w:rFonts w:ascii="Arial Nova" w:eastAsia="Tahoma" w:hAnsi="Arial Nova" w:cs="Arial"/>
          <w:color w:val="000000"/>
          <w:sz w:val="28"/>
          <w:szCs w:val="28"/>
        </w:rPr>
      </w:pPr>
      <w:bookmarkStart w:id="14" w:name="_Toc165832285"/>
      <w:r w:rsidRPr="005C5F46">
        <w:rPr>
          <w:rFonts w:ascii="Arial Nova" w:eastAsia="Tahoma" w:hAnsi="Arial Nova" w:cs="Arial"/>
          <w:color w:val="000000"/>
          <w:sz w:val="28"/>
          <w:szCs w:val="28"/>
        </w:rPr>
        <w:t>Knowledge Dynamics in Organizational Development: A Framework for Creation, Storage, Application, and Integration.</w:t>
      </w:r>
      <w:bookmarkEnd w:id="14"/>
    </w:p>
    <w:p w14:paraId="5BFA4B9C" w14:textId="77777777" w:rsidR="00653795" w:rsidRPr="005C5F46" w:rsidRDefault="00653795" w:rsidP="005C5F46">
      <w:pPr>
        <w:pStyle w:val="ListParagraph"/>
        <w:numPr>
          <w:ilvl w:val="1"/>
          <w:numId w:val="5"/>
        </w:numPr>
        <w:spacing w:before="120" w:after="120" w:line="360" w:lineRule="auto"/>
        <w:jc w:val="both"/>
        <w:outlineLvl w:val="0"/>
        <w:rPr>
          <w:rFonts w:ascii="Arial Nova" w:eastAsia="Tahoma" w:hAnsi="Arial Nova" w:cs="Arial"/>
          <w:color w:val="000000"/>
          <w:sz w:val="26"/>
          <w:szCs w:val="26"/>
        </w:rPr>
      </w:pPr>
      <w:bookmarkStart w:id="15" w:name="_Toc165832286"/>
      <w:r w:rsidRPr="005C5F46">
        <w:rPr>
          <w:rFonts w:ascii="Arial Nova" w:eastAsia="Tahoma" w:hAnsi="Arial Nova" w:cs="Arial"/>
          <w:color w:val="000000"/>
          <w:sz w:val="26"/>
          <w:szCs w:val="26"/>
        </w:rPr>
        <w:t>Explain what is required to create, store, apply and integrate knowledge.</w:t>
      </w:r>
      <w:bookmarkEnd w:id="15"/>
      <w:r w:rsidRPr="005C5F46">
        <w:rPr>
          <w:rFonts w:ascii="Arial Nova" w:eastAsia="Tahoma" w:hAnsi="Arial Nova" w:cs="Arial"/>
          <w:color w:val="000000"/>
          <w:sz w:val="26"/>
          <w:szCs w:val="26"/>
        </w:rPr>
        <w:t xml:space="preserve">   </w:t>
      </w:r>
    </w:p>
    <w:p w14:paraId="3D969DCA" w14:textId="627FBE9E" w:rsidR="00D447DC" w:rsidRPr="005C5F46" w:rsidRDefault="00D447DC"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6" w:name="_Toc165832287"/>
      <w:r w:rsidRPr="005C5F46">
        <w:rPr>
          <w:rFonts w:ascii="Arial Nova" w:eastAsia="Tahoma" w:hAnsi="Arial Nova" w:cs="Arial"/>
          <w:color w:val="000000"/>
          <w:sz w:val="26"/>
          <w:szCs w:val="26"/>
        </w:rPr>
        <w:t>Creating knowledge</w:t>
      </w:r>
      <w:bookmarkEnd w:id="16"/>
    </w:p>
    <w:p w14:paraId="6866C7D8" w14:textId="75F98038" w:rsidR="00D447DC" w:rsidRPr="005C5F46" w:rsidRDefault="00D447DC" w:rsidP="005C5F46">
      <w:pPr>
        <w:pStyle w:val="NormalWeb"/>
        <w:spacing w:line="360" w:lineRule="auto"/>
        <w:jc w:val="both"/>
        <w:rPr>
          <w:rFonts w:ascii="Arial Nova" w:hAnsi="Arial Nova" w:cs="Arial"/>
        </w:rPr>
      </w:pPr>
      <w:r w:rsidRPr="005C5F46">
        <w:rPr>
          <w:rFonts w:ascii="Arial Nova" w:hAnsi="Arial Nova" w:cs="Arial"/>
        </w:rPr>
        <w:t xml:space="preserve">Organisations like the Walsh Refugee Council constantly strive to acquire insights to adapt to changing circumstances and outperform their competitors. As described by </w:t>
      </w:r>
      <w:sdt>
        <w:sdtPr>
          <w:rPr>
            <w:rFonts w:ascii="Arial Nova" w:hAnsi="Arial Nova" w:cs="Arial"/>
          </w:rPr>
          <w:id w:val="1765809470"/>
          <w:citation/>
        </w:sdtPr>
        <w:sdtContent>
          <w:r w:rsidR="00B62862" w:rsidRPr="005C5F46">
            <w:rPr>
              <w:rFonts w:ascii="Arial Nova" w:hAnsi="Arial Nova" w:cs="Arial"/>
            </w:rPr>
            <w:fldChar w:fldCharType="begin"/>
          </w:r>
          <w:r w:rsidR="00B62862" w:rsidRPr="005C5F46">
            <w:rPr>
              <w:rFonts w:ascii="Arial Nova" w:hAnsi="Arial Nova" w:cs="Arial"/>
            </w:rPr>
            <w:instrText xml:space="preserve">CITATION Non95 \t  \l 2057 </w:instrText>
          </w:r>
          <w:r w:rsidR="00B62862" w:rsidRPr="005C5F46">
            <w:rPr>
              <w:rFonts w:ascii="Arial Nova" w:hAnsi="Arial Nova" w:cs="Arial"/>
            </w:rPr>
            <w:fldChar w:fldCharType="separate"/>
          </w:r>
          <w:r w:rsidR="00E77DE9" w:rsidRPr="00E77DE9">
            <w:rPr>
              <w:rFonts w:ascii="Arial Nova" w:hAnsi="Arial Nova" w:cs="Arial"/>
              <w:noProof/>
            </w:rPr>
            <w:t>(Nonaka &amp; Takeuchi, 1995)</w:t>
          </w:r>
          <w:r w:rsidR="00B62862" w:rsidRPr="005C5F46">
            <w:rPr>
              <w:rFonts w:ascii="Arial Nova" w:hAnsi="Arial Nova" w:cs="Arial"/>
            </w:rPr>
            <w:fldChar w:fldCharType="end"/>
          </w:r>
        </w:sdtContent>
      </w:sdt>
      <w:r w:rsidRPr="005C5F46">
        <w:rPr>
          <w:rFonts w:ascii="Arial Nova" w:hAnsi="Arial Nova" w:cs="Arial"/>
        </w:rPr>
        <w:t>, the process of knowledge creation involves a cycle of transforming implicit and explicit knowledge through interaction, externalisation, combination and internalisation. Within the framework of the Walsh Refugee Council, these processes facilitate the development of knowledge that is essential for effectively addressing the diverse and evolving needs of refugees.</w:t>
      </w:r>
    </w:p>
    <w:p w14:paraId="4A0D8734" w14:textId="1E83B968" w:rsidR="00D447DC" w:rsidRPr="005C5F46" w:rsidRDefault="00D447DC" w:rsidP="005C5F46">
      <w:pPr>
        <w:pStyle w:val="NormalWeb"/>
        <w:spacing w:line="360" w:lineRule="auto"/>
        <w:jc w:val="both"/>
        <w:rPr>
          <w:rFonts w:ascii="Arial Nova" w:hAnsi="Arial Nova" w:cs="Arial"/>
        </w:rPr>
      </w:pPr>
      <w:r w:rsidRPr="005C5F46">
        <w:rPr>
          <w:rFonts w:ascii="Arial Nova" w:hAnsi="Arial Nova" w:cs="Arial"/>
        </w:rPr>
        <w:t>Cultural influences significantly shape the ability to foster or impede knowledge creation within an organisation. A culture that values teamwork</w:t>
      </w:r>
      <w:r w:rsidR="00735C14">
        <w:rPr>
          <w:rFonts w:ascii="Arial Nova" w:hAnsi="Arial Nova" w:cs="Arial"/>
        </w:rPr>
        <w:t>,</w:t>
      </w:r>
      <w:r w:rsidRPr="005C5F46">
        <w:rPr>
          <w:rFonts w:ascii="Arial Nova" w:hAnsi="Arial Nova" w:cs="Arial"/>
        </w:rPr>
        <w:t xml:space="preserve"> transparent communication</w:t>
      </w:r>
      <w:r w:rsidR="00735C14">
        <w:rPr>
          <w:rFonts w:ascii="Arial Nova" w:hAnsi="Arial Nova" w:cs="Arial"/>
        </w:rPr>
        <w:t>,</w:t>
      </w:r>
      <w:r w:rsidRPr="005C5F46">
        <w:rPr>
          <w:rFonts w:ascii="Arial Nova" w:hAnsi="Arial Nova" w:cs="Arial"/>
        </w:rPr>
        <w:t xml:space="preserve"> and continual learning can nurture innovation and creativity </w:t>
      </w:r>
      <w:sdt>
        <w:sdtPr>
          <w:rPr>
            <w:rFonts w:ascii="Arial Nova" w:hAnsi="Arial Nova" w:cs="Arial"/>
          </w:rPr>
          <w:id w:val="-889489441"/>
          <w:citation/>
        </w:sdtPr>
        <w:sdtContent>
          <w:r w:rsidR="00B62862" w:rsidRPr="005C5F46">
            <w:rPr>
              <w:rFonts w:ascii="Arial Nova" w:hAnsi="Arial Nova" w:cs="Arial"/>
            </w:rPr>
            <w:fldChar w:fldCharType="begin"/>
          </w:r>
          <w:r w:rsidR="00B62862" w:rsidRPr="005C5F46">
            <w:rPr>
              <w:rFonts w:ascii="Arial Nova" w:hAnsi="Arial Nova" w:cs="Arial"/>
            </w:rPr>
            <w:instrText xml:space="preserve">CITATION Dav98 \t  \l 2057 </w:instrText>
          </w:r>
          <w:r w:rsidR="00B62862" w:rsidRPr="005C5F46">
            <w:rPr>
              <w:rFonts w:ascii="Arial Nova" w:hAnsi="Arial Nova" w:cs="Arial"/>
            </w:rPr>
            <w:fldChar w:fldCharType="separate"/>
          </w:r>
          <w:r w:rsidR="00E77DE9" w:rsidRPr="00E77DE9">
            <w:rPr>
              <w:rFonts w:ascii="Arial Nova" w:hAnsi="Arial Nova" w:cs="Arial"/>
              <w:noProof/>
            </w:rPr>
            <w:t>(Davenport &amp; Prusak, 1998)</w:t>
          </w:r>
          <w:r w:rsidR="00B62862" w:rsidRPr="005C5F46">
            <w:rPr>
              <w:rFonts w:ascii="Arial Nova" w:hAnsi="Arial Nova" w:cs="Arial"/>
            </w:rPr>
            <w:fldChar w:fldCharType="end"/>
          </w:r>
        </w:sdtContent>
      </w:sdt>
      <w:r w:rsidRPr="005C5F46">
        <w:rPr>
          <w:rFonts w:ascii="Arial Nova" w:hAnsi="Arial Nova" w:cs="Arial"/>
        </w:rPr>
        <w:t>. By promoting diversity and inclusivity at the Walsh Refugee Council employees are encouraged to share their perspectives and backgrounds that can lead to ideas.</w:t>
      </w:r>
    </w:p>
    <w:p w14:paraId="0408B8A6" w14:textId="6B9C7E40" w:rsidR="00D447DC" w:rsidRPr="005C5F46" w:rsidRDefault="00D447DC" w:rsidP="005C5F46">
      <w:pPr>
        <w:pStyle w:val="NormalWeb"/>
        <w:spacing w:line="360" w:lineRule="auto"/>
        <w:jc w:val="both"/>
        <w:rPr>
          <w:rFonts w:ascii="Arial Nova" w:hAnsi="Arial Nova" w:cs="Arial"/>
        </w:rPr>
      </w:pPr>
      <w:r w:rsidRPr="005C5F46">
        <w:rPr>
          <w:rFonts w:ascii="Arial Nova" w:hAnsi="Arial Nova" w:cs="Arial"/>
        </w:rPr>
        <w:t xml:space="preserve">Structural elements such as structure and communication pathways also influence knowledge creation. For example, flat organisational structures and cross-functional teams can promote information exchange and collaboration </w:t>
      </w:r>
      <w:sdt>
        <w:sdtPr>
          <w:rPr>
            <w:rFonts w:ascii="Arial Nova" w:hAnsi="Arial Nova" w:cs="Arial"/>
          </w:rPr>
          <w:id w:val="-1718509330"/>
          <w:citation/>
        </w:sdtPr>
        <w:sdtContent>
          <w:r w:rsidR="00B62862" w:rsidRPr="005C5F46">
            <w:rPr>
              <w:rFonts w:ascii="Arial Nova" w:hAnsi="Arial Nova" w:cs="Arial"/>
            </w:rPr>
            <w:fldChar w:fldCharType="begin"/>
          </w:r>
          <w:r w:rsidR="00EB7CC0">
            <w:rPr>
              <w:rFonts w:ascii="Arial Nova" w:hAnsi="Arial Nova" w:cs="Arial"/>
            </w:rPr>
            <w:instrText xml:space="preserve">CITATION Arg00 \t  \l 2057 </w:instrText>
          </w:r>
          <w:r w:rsidR="00B62862" w:rsidRPr="005C5F46">
            <w:rPr>
              <w:rFonts w:ascii="Arial Nova" w:hAnsi="Arial Nova" w:cs="Arial"/>
            </w:rPr>
            <w:fldChar w:fldCharType="separate"/>
          </w:r>
          <w:r w:rsidR="00EB7CC0" w:rsidRPr="00EB7CC0">
            <w:rPr>
              <w:rFonts w:ascii="Arial Nova" w:hAnsi="Arial Nova" w:cs="Arial"/>
              <w:noProof/>
            </w:rPr>
            <w:t>(Argote &amp; Ingram, 2000)</w:t>
          </w:r>
          <w:r w:rsidR="00B62862" w:rsidRPr="005C5F46">
            <w:rPr>
              <w:rFonts w:ascii="Arial Nova" w:hAnsi="Arial Nova" w:cs="Arial"/>
            </w:rPr>
            <w:fldChar w:fldCharType="end"/>
          </w:r>
        </w:sdtContent>
      </w:sdt>
      <w:r w:rsidR="00B62862" w:rsidRPr="005C5F46">
        <w:rPr>
          <w:rFonts w:ascii="Arial Nova" w:hAnsi="Arial Nova" w:cs="Arial"/>
        </w:rPr>
        <w:t>.</w:t>
      </w:r>
      <w:r w:rsidRPr="005C5F46">
        <w:rPr>
          <w:rFonts w:ascii="Arial Nova" w:hAnsi="Arial Nova" w:cs="Arial"/>
        </w:rPr>
        <w:t xml:space="preserve"> Implementing systems for capturing and sharing knowledge can enhance learning within the Walsh Refugee Council.</w:t>
      </w:r>
    </w:p>
    <w:p w14:paraId="5DA07B37" w14:textId="3E6C8E24" w:rsidR="00D447DC" w:rsidRPr="005C5F46" w:rsidRDefault="00D447DC" w:rsidP="005C5F46">
      <w:pPr>
        <w:pStyle w:val="NormalWeb"/>
        <w:spacing w:line="360" w:lineRule="auto"/>
        <w:jc w:val="both"/>
        <w:rPr>
          <w:rFonts w:ascii="Arial Nova" w:hAnsi="Arial Nova" w:cs="Arial"/>
        </w:rPr>
      </w:pPr>
      <w:r w:rsidRPr="005C5F46">
        <w:rPr>
          <w:rFonts w:ascii="Arial Nova" w:hAnsi="Arial Nova" w:cs="Arial"/>
        </w:rPr>
        <w:t xml:space="preserve">Advancements in technology have transformed how organisations generate insights. Data analysis, intelligence and virtual teamwork tools help speed up how information </w:t>
      </w:r>
      <w:r w:rsidRPr="005C5F46">
        <w:rPr>
          <w:rFonts w:ascii="Arial Nova" w:hAnsi="Arial Nova" w:cs="Arial"/>
        </w:rPr>
        <w:lastRenderedPageBreak/>
        <w:t>is processed</w:t>
      </w:r>
      <w:r w:rsidR="004D3E0A" w:rsidRPr="005C5F46">
        <w:rPr>
          <w:rFonts w:ascii="Arial Nova" w:hAnsi="Arial Nova" w:cs="Arial"/>
        </w:rPr>
        <w:t xml:space="preserve"> </w:t>
      </w:r>
      <w:r w:rsidRPr="005C5F46">
        <w:rPr>
          <w:rFonts w:ascii="Arial Nova" w:hAnsi="Arial Nova" w:cs="Arial"/>
        </w:rPr>
        <w:t>and decisions are made </w:t>
      </w:r>
      <w:sdt>
        <w:sdtPr>
          <w:rPr>
            <w:rFonts w:ascii="Arial Nova" w:hAnsi="Arial Nova" w:cs="Arial"/>
          </w:rPr>
          <w:id w:val="63541124"/>
          <w:citation/>
        </w:sdtPr>
        <w:sdtContent>
          <w:r w:rsidR="00E94A74" w:rsidRPr="005C5F46">
            <w:rPr>
              <w:rFonts w:ascii="Arial Nova" w:hAnsi="Arial Nova" w:cs="Arial"/>
            </w:rPr>
            <w:fldChar w:fldCharType="begin"/>
          </w:r>
          <w:r w:rsidR="00E94A74" w:rsidRPr="005C5F46">
            <w:rPr>
              <w:rFonts w:ascii="Arial Nova" w:hAnsi="Arial Nova" w:cs="Arial"/>
            </w:rPr>
            <w:instrText xml:space="preserve">CITATION Dav13 \t  \l 2057 </w:instrText>
          </w:r>
          <w:r w:rsidR="00E94A74" w:rsidRPr="005C5F46">
            <w:rPr>
              <w:rFonts w:ascii="Arial Nova" w:hAnsi="Arial Nova" w:cs="Arial"/>
            </w:rPr>
            <w:fldChar w:fldCharType="separate"/>
          </w:r>
          <w:r w:rsidR="00E77DE9" w:rsidRPr="00E77DE9">
            <w:rPr>
              <w:rFonts w:ascii="Arial Nova" w:hAnsi="Arial Nova" w:cs="Arial"/>
              <w:noProof/>
            </w:rPr>
            <w:t>(Davenport, 2013)</w:t>
          </w:r>
          <w:r w:rsidR="00E94A74" w:rsidRPr="005C5F46">
            <w:rPr>
              <w:rFonts w:ascii="Arial Nova" w:hAnsi="Arial Nova" w:cs="Arial"/>
            </w:rPr>
            <w:fldChar w:fldCharType="end"/>
          </w:r>
        </w:sdtContent>
      </w:sdt>
      <w:r w:rsidRPr="005C5F46">
        <w:rPr>
          <w:rFonts w:ascii="Arial Nova" w:hAnsi="Arial Nova" w:cs="Arial"/>
        </w:rPr>
        <w:t>. By investing in technology that fosters knowledge creation, organisations such as the Walsh Refugee Council can gain an advantage in their field.</w:t>
      </w:r>
    </w:p>
    <w:p w14:paraId="6FD099B8" w14:textId="6202F1C6" w:rsidR="002F794A" w:rsidRPr="005C5F46" w:rsidRDefault="002F794A"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7" w:name="_Toc165832288"/>
      <w:r w:rsidRPr="005C5F46">
        <w:rPr>
          <w:rFonts w:ascii="Arial Nova" w:eastAsia="Tahoma" w:hAnsi="Arial Nova" w:cs="Arial"/>
          <w:color w:val="000000"/>
          <w:sz w:val="26"/>
          <w:szCs w:val="26"/>
        </w:rPr>
        <w:t>Storing knowledge</w:t>
      </w:r>
      <w:bookmarkEnd w:id="17"/>
      <w:r w:rsidRPr="005C5F46">
        <w:rPr>
          <w:rFonts w:ascii="Arial Nova" w:eastAsia="Tahoma" w:hAnsi="Arial Nova" w:cs="Arial"/>
          <w:color w:val="000000"/>
          <w:sz w:val="26"/>
          <w:szCs w:val="26"/>
        </w:rPr>
        <w:t xml:space="preserve"> </w:t>
      </w:r>
    </w:p>
    <w:p w14:paraId="04110ED4" w14:textId="61F8EC6F" w:rsidR="002F794A" w:rsidRPr="005C5F46" w:rsidRDefault="002F794A" w:rsidP="005C5F46">
      <w:pPr>
        <w:pStyle w:val="NormalWeb"/>
        <w:spacing w:line="360" w:lineRule="auto"/>
        <w:jc w:val="both"/>
        <w:rPr>
          <w:rFonts w:ascii="Arial Nova" w:hAnsi="Arial Nova" w:cs="Arial"/>
        </w:rPr>
      </w:pPr>
      <w:r w:rsidRPr="005C5F46">
        <w:rPr>
          <w:rFonts w:ascii="Arial Nova" w:hAnsi="Arial Nova" w:cs="Arial"/>
        </w:rPr>
        <w:t xml:space="preserve">One method for managing knowledge storage involves using a Knowledge Management System (KMS). This system enables organisations to easily capture, store, and retrieve information, ensuring that knowledge is readily available to all employees. By implementing a KMS, organisations such as the Walsh Refugee Council can establish an information hub for employees at any given moment </w:t>
      </w:r>
      <w:sdt>
        <w:sdtPr>
          <w:rPr>
            <w:rFonts w:ascii="Arial Nova" w:hAnsi="Arial Nova" w:cs="Arial"/>
          </w:rPr>
          <w:id w:val="291187916"/>
          <w:citation/>
        </w:sdtPr>
        <w:sdtContent>
          <w:r w:rsidR="0044523F" w:rsidRPr="005C5F46">
            <w:rPr>
              <w:rFonts w:ascii="Arial Nova" w:hAnsi="Arial Nova" w:cs="Arial"/>
            </w:rPr>
            <w:fldChar w:fldCharType="begin"/>
          </w:r>
          <w:r w:rsidR="0044523F" w:rsidRPr="005C5F46">
            <w:rPr>
              <w:rFonts w:ascii="Arial Nova" w:hAnsi="Arial Nova" w:cs="Arial"/>
            </w:rPr>
            <w:instrText xml:space="preserve"> CITATION Smi05 \l 2057 </w:instrText>
          </w:r>
          <w:r w:rsidR="0044523F" w:rsidRPr="005C5F46">
            <w:rPr>
              <w:rFonts w:ascii="Arial Nova" w:hAnsi="Arial Nova" w:cs="Arial"/>
            </w:rPr>
            <w:fldChar w:fldCharType="separate"/>
          </w:r>
          <w:r w:rsidR="00E77DE9" w:rsidRPr="00E77DE9">
            <w:rPr>
              <w:rFonts w:ascii="Arial Nova" w:hAnsi="Arial Nova" w:cs="Arial"/>
              <w:noProof/>
            </w:rPr>
            <w:t>(Smith &amp; McKeen, 2005)</w:t>
          </w:r>
          <w:r w:rsidR="0044523F" w:rsidRPr="005C5F46">
            <w:rPr>
              <w:rFonts w:ascii="Arial Nova" w:hAnsi="Arial Nova" w:cs="Arial"/>
            </w:rPr>
            <w:fldChar w:fldCharType="end"/>
          </w:r>
        </w:sdtContent>
      </w:sdt>
      <w:r w:rsidRPr="005C5F46">
        <w:rPr>
          <w:rFonts w:ascii="Arial Nova" w:hAnsi="Arial Nova" w:cs="Arial"/>
        </w:rPr>
        <w:t>.</w:t>
      </w:r>
    </w:p>
    <w:p w14:paraId="1D728461" w14:textId="477044AF" w:rsidR="002F794A" w:rsidRPr="005C5F46" w:rsidRDefault="002F794A" w:rsidP="005C5F46">
      <w:pPr>
        <w:pStyle w:val="NormalWeb"/>
        <w:spacing w:line="360" w:lineRule="auto"/>
        <w:jc w:val="both"/>
        <w:rPr>
          <w:rFonts w:ascii="Arial Nova" w:hAnsi="Arial Nova" w:cs="Arial"/>
        </w:rPr>
      </w:pPr>
      <w:r w:rsidRPr="005C5F46">
        <w:rPr>
          <w:rFonts w:ascii="Arial Nova" w:hAnsi="Arial Nova" w:cs="Arial"/>
        </w:rPr>
        <w:t xml:space="preserve">Another crucial strategy for preserving knowledge is adopting cloud-based storage solutions. Cloud storage permits organisations to store volumes of data while offering convenient access to information from any location with an internet connection. This guarantees that knowledge remains current and can be continuously updated and accessed in time </w:t>
      </w:r>
      <w:sdt>
        <w:sdtPr>
          <w:rPr>
            <w:rFonts w:ascii="Arial Nova" w:hAnsi="Arial Nova" w:cs="Arial"/>
          </w:rPr>
          <w:id w:val="1328875953"/>
          <w:citation/>
        </w:sdtPr>
        <w:sdtContent>
          <w:r w:rsidR="0044523F" w:rsidRPr="005C5F46">
            <w:rPr>
              <w:rFonts w:ascii="Arial Nova" w:hAnsi="Arial Nova" w:cs="Arial"/>
            </w:rPr>
            <w:fldChar w:fldCharType="begin"/>
          </w:r>
          <w:r w:rsidR="0044523F" w:rsidRPr="005C5F46">
            <w:rPr>
              <w:rFonts w:ascii="Arial Nova" w:hAnsi="Arial Nova" w:cs="Arial"/>
            </w:rPr>
            <w:instrText xml:space="preserve"> CITATION Low11 \l 2057 </w:instrText>
          </w:r>
          <w:r w:rsidR="0044523F" w:rsidRPr="005C5F46">
            <w:rPr>
              <w:rFonts w:ascii="Arial Nova" w:hAnsi="Arial Nova" w:cs="Arial"/>
            </w:rPr>
            <w:fldChar w:fldCharType="separate"/>
          </w:r>
          <w:r w:rsidR="00E77DE9" w:rsidRPr="00E77DE9">
            <w:rPr>
              <w:rFonts w:ascii="Arial Nova" w:hAnsi="Arial Nova" w:cs="Arial"/>
              <w:noProof/>
            </w:rPr>
            <w:t>(Low, Chen, &amp; Wu, 2011)</w:t>
          </w:r>
          <w:r w:rsidR="0044523F" w:rsidRPr="005C5F46">
            <w:rPr>
              <w:rFonts w:ascii="Arial Nova" w:hAnsi="Arial Nova" w:cs="Arial"/>
            </w:rPr>
            <w:fldChar w:fldCharType="end"/>
          </w:r>
        </w:sdtContent>
      </w:sdt>
      <w:r w:rsidRPr="005C5F46">
        <w:rPr>
          <w:rFonts w:ascii="Arial Nova" w:hAnsi="Arial Nova" w:cs="Arial"/>
        </w:rPr>
        <w:t>.</w:t>
      </w:r>
    </w:p>
    <w:p w14:paraId="4D4D3AE7" w14:textId="1FFFDDE2" w:rsidR="002F794A" w:rsidRPr="005C5F46" w:rsidRDefault="002F794A" w:rsidP="005C5F46">
      <w:pPr>
        <w:pStyle w:val="NormalWeb"/>
        <w:spacing w:line="360" w:lineRule="auto"/>
        <w:jc w:val="both"/>
        <w:rPr>
          <w:rFonts w:ascii="Arial Nova" w:hAnsi="Arial Nova" w:cs="Arial"/>
        </w:rPr>
      </w:pPr>
      <w:r w:rsidRPr="005C5F46">
        <w:rPr>
          <w:rFonts w:ascii="Arial Nova" w:hAnsi="Arial Nova" w:cs="Arial"/>
        </w:rPr>
        <w:t xml:space="preserve">Moreover, implementing a metadata tagging system is vital for organising and categorising stored knowledge. These efficient metadata tags assist employees in quickly and accurately locating information, ensuring that knowledge remains easily accessible </w:t>
      </w:r>
      <w:sdt>
        <w:sdtPr>
          <w:rPr>
            <w:rFonts w:ascii="Arial Nova" w:hAnsi="Arial Nova" w:cs="Arial"/>
          </w:rPr>
          <w:id w:val="1125580150"/>
          <w:citation/>
        </w:sdtPr>
        <w:sdtContent>
          <w:r w:rsidR="006A795B" w:rsidRPr="005C5F46">
            <w:rPr>
              <w:rFonts w:ascii="Arial Nova" w:hAnsi="Arial Nova" w:cs="Arial"/>
            </w:rPr>
            <w:fldChar w:fldCharType="begin"/>
          </w:r>
          <w:r w:rsidR="00315C0B" w:rsidRPr="005C5F46">
            <w:rPr>
              <w:rFonts w:ascii="Arial Nova" w:hAnsi="Arial Nova" w:cs="Arial"/>
            </w:rPr>
            <w:instrText xml:space="preserve">CITATION Cho021 \t  \l 2057 </w:instrText>
          </w:r>
          <w:r w:rsidR="006A795B" w:rsidRPr="005C5F46">
            <w:rPr>
              <w:rFonts w:ascii="Arial Nova" w:hAnsi="Arial Nova" w:cs="Arial"/>
            </w:rPr>
            <w:fldChar w:fldCharType="separate"/>
          </w:r>
          <w:r w:rsidR="00E77DE9" w:rsidRPr="00E77DE9">
            <w:rPr>
              <w:rFonts w:ascii="Arial Nova" w:hAnsi="Arial Nova" w:cs="Arial"/>
              <w:noProof/>
            </w:rPr>
            <w:t>(Choo &amp; Bontis, 2002)</w:t>
          </w:r>
          <w:r w:rsidR="006A795B" w:rsidRPr="005C5F46">
            <w:rPr>
              <w:rFonts w:ascii="Arial Nova" w:hAnsi="Arial Nova" w:cs="Arial"/>
            </w:rPr>
            <w:fldChar w:fldCharType="end"/>
          </w:r>
        </w:sdtContent>
      </w:sdt>
      <w:r w:rsidRPr="005C5F46">
        <w:rPr>
          <w:rFonts w:ascii="Arial Nova" w:hAnsi="Arial Nova" w:cs="Arial"/>
        </w:rPr>
        <w:t>.</w:t>
      </w:r>
    </w:p>
    <w:p w14:paraId="5000D347" w14:textId="432E331E" w:rsidR="00127402" w:rsidRPr="005C5F46" w:rsidRDefault="00127402"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8" w:name="_Toc165832289"/>
      <w:r w:rsidRPr="005C5F46">
        <w:rPr>
          <w:rFonts w:ascii="Arial Nova" w:eastAsia="Tahoma" w:hAnsi="Arial Nova" w:cs="Arial"/>
          <w:color w:val="000000"/>
          <w:sz w:val="26"/>
          <w:szCs w:val="26"/>
        </w:rPr>
        <w:t>Applying knowledge</w:t>
      </w:r>
      <w:bookmarkEnd w:id="18"/>
      <w:r w:rsidRPr="005C5F46">
        <w:rPr>
          <w:rFonts w:ascii="Arial Nova" w:eastAsia="Tahoma" w:hAnsi="Arial Nova" w:cs="Arial"/>
          <w:color w:val="000000"/>
          <w:sz w:val="26"/>
          <w:szCs w:val="26"/>
        </w:rPr>
        <w:t xml:space="preserve"> </w:t>
      </w:r>
    </w:p>
    <w:p w14:paraId="0F517F89" w14:textId="48BA377B" w:rsidR="00A9327C" w:rsidRPr="005C5F46" w:rsidRDefault="00A9327C" w:rsidP="005C5F46">
      <w:pPr>
        <w:pStyle w:val="NormalWeb"/>
        <w:spacing w:line="360" w:lineRule="auto"/>
        <w:jc w:val="both"/>
        <w:rPr>
          <w:rFonts w:ascii="Arial Nova" w:hAnsi="Arial Nova" w:cs="Arial"/>
        </w:rPr>
      </w:pPr>
      <w:r w:rsidRPr="005C5F46">
        <w:rPr>
          <w:rFonts w:ascii="Arial Nova" w:hAnsi="Arial Nova" w:cs="Arial"/>
        </w:rPr>
        <w:t xml:space="preserve">At the Walsh Refugee Council, it is crucial to utilise knowledge for the organisation to function at its best. Utilising knowledge management systems is key in this regard. These systems help sort information, making it easily accessible to employees who require it for making decisions. By having this repository, staff can draw from experiences and best practices, improving their ability to tackle challenges efficiently </w:t>
      </w:r>
      <w:sdt>
        <w:sdtPr>
          <w:rPr>
            <w:rFonts w:ascii="Arial Nova" w:hAnsi="Arial Nova" w:cs="Arial"/>
          </w:rPr>
          <w:id w:val="1917510208"/>
          <w:citation/>
        </w:sdtPr>
        <w:sdtContent>
          <w:r w:rsidR="00EF5D96" w:rsidRPr="005C5F46">
            <w:rPr>
              <w:rFonts w:ascii="Arial Nova" w:hAnsi="Arial Nova" w:cs="Arial"/>
            </w:rPr>
            <w:fldChar w:fldCharType="begin"/>
          </w:r>
          <w:r w:rsidR="00EF5D96" w:rsidRPr="005C5F46">
            <w:rPr>
              <w:rFonts w:ascii="Arial Nova" w:hAnsi="Arial Nova" w:cs="Arial"/>
            </w:rPr>
            <w:instrText xml:space="preserve">CITATION Dal131 \t  \l 2057 </w:instrText>
          </w:r>
          <w:r w:rsidR="00EF5D96" w:rsidRPr="005C5F46">
            <w:rPr>
              <w:rFonts w:ascii="Arial Nova" w:hAnsi="Arial Nova" w:cs="Arial"/>
            </w:rPr>
            <w:fldChar w:fldCharType="separate"/>
          </w:r>
          <w:r w:rsidR="00E77DE9" w:rsidRPr="00E77DE9">
            <w:rPr>
              <w:rFonts w:ascii="Arial Nova" w:hAnsi="Arial Nova" w:cs="Arial"/>
              <w:noProof/>
            </w:rPr>
            <w:t>(Dalkir , 2013)</w:t>
          </w:r>
          <w:r w:rsidR="00EF5D96" w:rsidRPr="005C5F46">
            <w:rPr>
              <w:rFonts w:ascii="Arial Nova" w:hAnsi="Arial Nova" w:cs="Arial"/>
            </w:rPr>
            <w:fldChar w:fldCharType="end"/>
          </w:r>
        </w:sdtContent>
      </w:sdt>
      <w:r w:rsidRPr="005C5F46">
        <w:rPr>
          <w:rFonts w:ascii="Arial Nova" w:hAnsi="Arial Nova" w:cs="Arial"/>
        </w:rPr>
        <w:t>.</w:t>
      </w:r>
    </w:p>
    <w:p w14:paraId="44966643" w14:textId="346C0B88" w:rsidR="00A9327C" w:rsidRPr="005C5F46" w:rsidRDefault="00A9327C" w:rsidP="005C5F46">
      <w:pPr>
        <w:pStyle w:val="NormalWeb"/>
        <w:spacing w:line="360" w:lineRule="auto"/>
        <w:jc w:val="both"/>
        <w:rPr>
          <w:rFonts w:ascii="Arial Nova" w:hAnsi="Arial Nova" w:cs="Arial"/>
        </w:rPr>
      </w:pPr>
      <w:r w:rsidRPr="005C5F46">
        <w:rPr>
          <w:rFonts w:ascii="Arial Nova" w:hAnsi="Arial Nova" w:cs="Arial"/>
        </w:rPr>
        <w:lastRenderedPageBreak/>
        <w:t>Furthermore, the Walsh Refugee Council invests in training and development initiatives to ensure that employees continuously gain skills and knowledge. This ongoing learning not only helps keep the workforce updated on trends and practices but also empowers them to apply their knowledge effectively in their daily tasks </w:t>
      </w:r>
      <w:sdt>
        <w:sdtPr>
          <w:rPr>
            <w:rFonts w:ascii="Arial Nova" w:hAnsi="Arial Nova" w:cs="Arial"/>
          </w:rPr>
          <w:id w:val="369490541"/>
          <w:citation/>
        </w:sdtPr>
        <w:sdtContent>
          <w:r w:rsidR="00EF5D96" w:rsidRPr="005C5F46">
            <w:rPr>
              <w:rFonts w:ascii="Arial Nova" w:hAnsi="Arial Nova" w:cs="Arial"/>
            </w:rPr>
            <w:fldChar w:fldCharType="begin"/>
          </w:r>
          <w:r w:rsidR="00EF5D96" w:rsidRPr="005C5F46">
            <w:rPr>
              <w:rFonts w:ascii="Arial Nova" w:hAnsi="Arial Nova" w:cs="Arial"/>
            </w:rPr>
            <w:instrText xml:space="preserve"> CITATION Gar93 \l 2057 </w:instrText>
          </w:r>
          <w:r w:rsidR="00EF5D96" w:rsidRPr="005C5F46">
            <w:rPr>
              <w:rFonts w:ascii="Arial Nova" w:hAnsi="Arial Nova" w:cs="Arial"/>
            </w:rPr>
            <w:fldChar w:fldCharType="separate"/>
          </w:r>
          <w:r w:rsidR="00E77DE9" w:rsidRPr="00E77DE9">
            <w:rPr>
              <w:rFonts w:ascii="Arial Nova" w:hAnsi="Arial Nova" w:cs="Arial"/>
              <w:noProof/>
            </w:rPr>
            <w:t>(Garvin, 1993)</w:t>
          </w:r>
          <w:r w:rsidR="00EF5D96" w:rsidRPr="005C5F46">
            <w:rPr>
              <w:rFonts w:ascii="Arial Nova" w:hAnsi="Arial Nova" w:cs="Arial"/>
            </w:rPr>
            <w:fldChar w:fldCharType="end"/>
          </w:r>
        </w:sdtContent>
      </w:sdt>
      <w:r w:rsidRPr="005C5F46">
        <w:rPr>
          <w:rFonts w:ascii="Arial Nova" w:hAnsi="Arial Nova" w:cs="Arial"/>
        </w:rPr>
        <w:t xml:space="preserve">. By using this knowledge, productivity and operational efficiency are significantly enhanced, leading to outcomes for both the organisation and the communities it serves </w:t>
      </w:r>
      <w:sdt>
        <w:sdtPr>
          <w:rPr>
            <w:rFonts w:ascii="Arial Nova" w:hAnsi="Arial Nova" w:cs="Arial"/>
          </w:rPr>
          <w:id w:val="1946650885"/>
          <w:citation/>
        </w:sdtPr>
        <w:sdtContent>
          <w:r w:rsidR="00EF5D96" w:rsidRPr="005C5F46">
            <w:rPr>
              <w:rFonts w:ascii="Arial Nova" w:hAnsi="Arial Nova" w:cs="Arial"/>
            </w:rPr>
            <w:fldChar w:fldCharType="begin"/>
          </w:r>
          <w:r w:rsidR="00EF5D96" w:rsidRPr="005C5F46">
            <w:rPr>
              <w:rFonts w:ascii="Arial Nova" w:hAnsi="Arial Nova" w:cs="Arial"/>
            </w:rPr>
            <w:instrText xml:space="preserve">CITATION Arg11 \t  \l 2057 </w:instrText>
          </w:r>
          <w:r w:rsidR="00EF5D96" w:rsidRPr="005C5F46">
            <w:rPr>
              <w:rFonts w:ascii="Arial Nova" w:hAnsi="Arial Nova" w:cs="Arial"/>
            </w:rPr>
            <w:fldChar w:fldCharType="separate"/>
          </w:r>
          <w:r w:rsidR="00E77DE9" w:rsidRPr="00E77DE9">
            <w:rPr>
              <w:rFonts w:ascii="Arial Nova" w:hAnsi="Arial Nova" w:cs="Arial"/>
              <w:noProof/>
            </w:rPr>
            <w:t>(Argote &amp; Miron-Spektor, 2011)</w:t>
          </w:r>
          <w:r w:rsidR="00EF5D96" w:rsidRPr="005C5F46">
            <w:rPr>
              <w:rFonts w:ascii="Arial Nova" w:hAnsi="Arial Nova" w:cs="Arial"/>
            </w:rPr>
            <w:fldChar w:fldCharType="end"/>
          </w:r>
        </w:sdtContent>
      </w:sdt>
      <w:r w:rsidRPr="005C5F46">
        <w:rPr>
          <w:rFonts w:ascii="Arial Nova" w:hAnsi="Arial Nova" w:cs="Arial"/>
        </w:rPr>
        <w:t>.</w:t>
      </w:r>
    </w:p>
    <w:p w14:paraId="2F181914" w14:textId="53802414" w:rsidR="00A9327C" w:rsidRPr="005C5F46" w:rsidRDefault="00A9327C" w:rsidP="005C5F46">
      <w:pPr>
        <w:pStyle w:val="ListParagraph"/>
        <w:numPr>
          <w:ilvl w:val="2"/>
          <w:numId w:val="5"/>
        </w:numPr>
        <w:spacing w:before="120" w:after="120" w:line="360" w:lineRule="auto"/>
        <w:jc w:val="both"/>
        <w:outlineLvl w:val="0"/>
        <w:rPr>
          <w:rFonts w:ascii="Arial Nova" w:eastAsia="Tahoma" w:hAnsi="Arial Nova" w:cs="Arial"/>
          <w:color w:val="000000"/>
          <w:sz w:val="26"/>
          <w:szCs w:val="26"/>
        </w:rPr>
      </w:pPr>
      <w:bookmarkStart w:id="19" w:name="_Toc165832290"/>
      <w:r w:rsidRPr="005C5F46">
        <w:rPr>
          <w:rFonts w:ascii="Arial Nova" w:eastAsia="Tahoma" w:hAnsi="Arial Nova" w:cs="Arial"/>
          <w:color w:val="000000"/>
          <w:sz w:val="26"/>
          <w:szCs w:val="26"/>
        </w:rPr>
        <w:t>Integrating Knowledge</w:t>
      </w:r>
      <w:bookmarkEnd w:id="19"/>
    </w:p>
    <w:p w14:paraId="2EB0E2C1" w14:textId="68B80CA8" w:rsidR="00010C7B" w:rsidRPr="005C5F46" w:rsidRDefault="00010C7B" w:rsidP="005C5F46">
      <w:pPr>
        <w:pStyle w:val="NormalWeb"/>
        <w:spacing w:line="360" w:lineRule="auto"/>
        <w:jc w:val="both"/>
        <w:rPr>
          <w:rFonts w:ascii="Arial Nova" w:hAnsi="Arial Nova" w:cs="Arial"/>
        </w:rPr>
      </w:pPr>
      <w:r w:rsidRPr="005C5F46">
        <w:rPr>
          <w:rFonts w:ascii="Arial Nova" w:hAnsi="Arial Nova" w:cs="Arial"/>
        </w:rPr>
        <w:t>Implementing knowledge management systems </w:t>
      </w:r>
      <w:r w:rsidR="00765553" w:rsidRPr="005C5F46">
        <w:rPr>
          <w:rFonts w:ascii="Arial Nova" w:hAnsi="Arial Nova" w:cs="Arial"/>
        </w:rPr>
        <w:t>effectively integrates</w:t>
      </w:r>
      <w:r w:rsidRPr="005C5F46">
        <w:rPr>
          <w:rFonts w:ascii="Arial Nova" w:hAnsi="Arial Nova" w:cs="Arial"/>
        </w:rPr>
        <w:t xml:space="preserve"> knowledge within organisations, such as the Walsh Refugee Council. These systems facilitate the easy sharing and dissemination of information across different departments and locations. According to a study by </w:t>
      </w:r>
      <w:sdt>
        <w:sdtPr>
          <w:rPr>
            <w:rFonts w:ascii="Arial Nova" w:hAnsi="Arial Nova" w:cs="Arial"/>
          </w:rPr>
          <w:id w:val="-1570577907"/>
          <w:citation/>
        </w:sdtPr>
        <w:sdtContent>
          <w:r w:rsidR="00177383" w:rsidRPr="005C5F46">
            <w:rPr>
              <w:rFonts w:ascii="Arial Nova" w:hAnsi="Arial Nova" w:cs="Arial"/>
            </w:rPr>
            <w:fldChar w:fldCharType="begin"/>
          </w:r>
          <w:r w:rsidR="00177383" w:rsidRPr="005C5F46">
            <w:rPr>
              <w:rFonts w:ascii="Arial Nova" w:hAnsi="Arial Nova" w:cs="Arial"/>
            </w:rPr>
            <w:instrText xml:space="preserve"> CITATION Jon19 \l 2057 </w:instrText>
          </w:r>
          <w:r w:rsidR="00177383" w:rsidRPr="005C5F46">
            <w:rPr>
              <w:rFonts w:ascii="Arial Nova" w:hAnsi="Arial Nova" w:cs="Arial"/>
            </w:rPr>
            <w:fldChar w:fldCharType="separate"/>
          </w:r>
          <w:r w:rsidR="00E77DE9" w:rsidRPr="00E77DE9">
            <w:rPr>
              <w:rFonts w:ascii="Arial Nova" w:hAnsi="Arial Nova" w:cs="Arial"/>
              <w:noProof/>
            </w:rPr>
            <w:t>(Jones B. , Leveraging Technology for Effective Knowledge Management: A Case Study Analysis., 2019)</w:t>
          </w:r>
          <w:r w:rsidR="00177383" w:rsidRPr="005C5F46">
            <w:rPr>
              <w:rFonts w:ascii="Arial Nova" w:hAnsi="Arial Nova" w:cs="Arial"/>
            </w:rPr>
            <w:fldChar w:fldCharType="end"/>
          </w:r>
        </w:sdtContent>
      </w:sdt>
      <w:r w:rsidR="00177383" w:rsidRPr="005C5F46">
        <w:rPr>
          <w:rFonts w:ascii="Arial Nova" w:hAnsi="Arial Nova" w:cs="Arial"/>
        </w:rPr>
        <w:t>,</w:t>
      </w:r>
      <w:r w:rsidRPr="005C5F46">
        <w:rPr>
          <w:rFonts w:ascii="Arial Nova" w:hAnsi="Arial Nova" w:cs="Arial"/>
        </w:rPr>
        <w:t xml:space="preserve"> implementing systems establishes a hub of knowledge that is easily accessible to all employees, ultimately improving organisational unity and responsiveness.</w:t>
      </w:r>
    </w:p>
    <w:p w14:paraId="52F7DE14" w14:textId="0CFB03DC" w:rsidR="00010C7B" w:rsidRPr="005C5F46" w:rsidRDefault="00010C7B" w:rsidP="005C5F46">
      <w:pPr>
        <w:pStyle w:val="NormalWeb"/>
        <w:spacing w:line="360" w:lineRule="auto"/>
        <w:jc w:val="both"/>
        <w:rPr>
          <w:rFonts w:ascii="Arial Nova" w:hAnsi="Arial Nova" w:cs="Arial"/>
        </w:rPr>
      </w:pPr>
      <w:r w:rsidRPr="005C5F46">
        <w:rPr>
          <w:rFonts w:ascii="Arial Nova" w:hAnsi="Arial Nova" w:cs="Arial"/>
        </w:rPr>
        <w:t xml:space="preserve">Moreover, organisations can address the issue of knowledge silos by promoting an environment of communication and teamwork. Encouraging employees to share their expertise and perspectives breaks down barriers between departments, fostering a unified approach to knowledge management. As highlighted by </w:t>
      </w:r>
      <w:sdt>
        <w:sdtPr>
          <w:rPr>
            <w:rFonts w:ascii="Arial Nova" w:hAnsi="Arial Nova" w:cs="Arial"/>
          </w:rPr>
          <w:id w:val="1977641214"/>
          <w:citation/>
        </w:sdtPr>
        <w:sdtContent>
          <w:r w:rsidR="00177383" w:rsidRPr="005C5F46">
            <w:rPr>
              <w:rFonts w:ascii="Arial Nova" w:hAnsi="Arial Nova" w:cs="Arial"/>
            </w:rPr>
            <w:fldChar w:fldCharType="begin"/>
          </w:r>
          <w:r w:rsidR="00177383" w:rsidRPr="005C5F46">
            <w:rPr>
              <w:rFonts w:ascii="Arial Nova" w:hAnsi="Arial Nova" w:cs="Arial"/>
            </w:rPr>
            <w:instrText xml:space="preserve"> CITATION Bro18 \l 2057 </w:instrText>
          </w:r>
          <w:r w:rsidR="00177383" w:rsidRPr="005C5F46">
            <w:rPr>
              <w:rFonts w:ascii="Arial Nova" w:hAnsi="Arial Nova" w:cs="Arial"/>
            </w:rPr>
            <w:fldChar w:fldCharType="separate"/>
          </w:r>
          <w:r w:rsidR="00E77DE9" w:rsidRPr="00E77DE9">
            <w:rPr>
              <w:rFonts w:ascii="Arial Nova" w:hAnsi="Arial Nova" w:cs="Arial"/>
              <w:noProof/>
            </w:rPr>
            <w:t>(Brown A. , 2018)</w:t>
          </w:r>
          <w:r w:rsidR="00177383" w:rsidRPr="005C5F46">
            <w:rPr>
              <w:rFonts w:ascii="Arial Nova" w:hAnsi="Arial Nova" w:cs="Arial"/>
            </w:rPr>
            <w:fldChar w:fldCharType="end"/>
          </w:r>
        </w:sdtContent>
      </w:sdt>
      <w:r w:rsidRPr="005C5F46">
        <w:rPr>
          <w:rFonts w:ascii="Arial Nova" w:hAnsi="Arial Nova" w:cs="Arial"/>
        </w:rPr>
        <w:t>, fostering a culture that values sharing knowledge can lead to heightened innovation and adaptability within an organisation. By integrating forms of expertise, organisations like the Walsh Refugee Council can swiftly adapt to new challenges and opportunities crucial for achieving long-term success in a constantly evolving landscape.</w:t>
      </w:r>
    </w:p>
    <w:p w14:paraId="12E01FEF" w14:textId="78272D34" w:rsidR="00653795" w:rsidRPr="005C5F46" w:rsidRDefault="00653795" w:rsidP="005C5F46">
      <w:pPr>
        <w:pStyle w:val="ListParagraph"/>
        <w:numPr>
          <w:ilvl w:val="1"/>
          <w:numId w:val="5"/>
        </w:numPr>
        <w:spacing w:before="120" w:after="120" w:line="360" w:lineRule="auto"/>
        <w:jc w:val="both"/>
        <w:outlineLvl w:val="0"/>
        <w:rPr>
          <w:rFonts w:ascii="Arial Nova" w:eastAsia="Tahoma" w:hAnsi="Arial Nova" w:cs="Arial"/>
          <w:color w:val="000000"/>
          <w:sz w:val="26"/>
          <w:szCs w:val="26"/>
        </w:rPr>
      </w:pPr>
      <w:bookmarkStart w:id="20" w:name="_Toc165832291"/>
      <w:r w:rsidRPr="005C5F46">
        <w:rPr>
          <w:rFonts w:ascii="Arial Nova" w:hAnsi="Arial Nova" w:cs="Arial"/>
          <w:sz w:val="24"/>
          <w:szCs w:val="24"/>
        </w:rPr>
        <w:t>Consider the importance of Intellectual Property rights.</w:t>
      </w:r>
      <w:bookmarkEnd w:id="20"/>
    </w:p>
    <w:p w14:paraId="3DC27AFE" w14:textId="6CDF4E13" w:rsidR="00E2231D" w:rsidRPr="005C5F46" w:rsidRDefault="00E2231D" w:rsidP="005C5F46">
      <w:pPr>
        <w:pStyle w:val="NormalWeb"/>
        <w:spacing w:line="360" w:lineRule="auto"/>
        <w:jc w:val="both"/>
        <w:rPr>
          <w:rFonts w:ascii="Arial Nova" w:hAnsi="Arial Nova" w:cs="Arial"/>
        </w:rPr>
      </w:pPr>
      <w:r w:rsidRPr="005C5F46">
        <w:rPr>
          <w:rFonts w:ascii="Arial Nova" w:hAnsi="Arial Nova" w:cs="Arial"/>
        </w:rPr>
        <w:t xml:space="preserve">A critical aspect of knowledge management is the protection of intellectual property rights. Intellectual property rights refer to the legal rights that protect creations of the </w:t>
      </w:r>
      <w:r w:rsidRPr="005C5F46">
        <w:rPr>
          <w:rFonts w:ascii="Arial Nova" w:hAnsi="Arial Nova" w:cs="Arial"/>
        </w:rPr>
        <w:lastRenderedPageBreak/>
        <w:t xml:space="preserve">mind, such as inventions, designs, and artistic works. Within organisational development, intellectual property rights are crucial for safeguarding valuable knowledge assets and encouraging innovation. As </w:t>
      </w:r>
      <w:sdt>
        <w:sdtPr>
          <w:rPr>
            <w:rFonts w:ascii="Arial Nova" w:hAnsi="Arial Nova" w:cs="Arial"/>
          </w:rPr>
          <w:id w:val="902649440"/>
          <w:citation/>
        </w:sdtPr>
        <w:sdtContent>
          <w:r w:rsidRPr="005C5F46">
            <w:rPr>
              <w:rFonts w:ascii="Arial Nova" w:hAnsi="Arial Nova" w:cs="Arial"/>
            </w:rPr>
            <w:fldChar w:fldCharType="begin"/>
          </w:r>
          <w:r w:rsidRPr="005C5F46">
            <w:rPr>
              <w:rFonts w:ascii="Arial Nova" w:hAnsi="Arial Nova" w:cs="Arial"/>
            </w:rPr>
            <w:instrText xml:space="preserve">CITATION Dav98 \t  \l 2057 </w:instrText>
          </w:r>
          <w:r w:rsidRPr="005C5F46">
            <w:rPr>
              <w:rFonts w:ascii="Arial Nova" w:hAnsi="Arial Nova" w:cs="Arial"/>
            </w:rPr>
            <w:fldChar w:fldCharType="separate"/>
          </w:r>
          <w:r w:rsidR="00E77DE9" w:rsidRPr="00E77DE9">
            <w:rPr>
              <w:rFonts w:ascii="Arial Nova" w:hAnsi="Arial Nova" w:cs="Arial"/>
              <w:noProof/>
            </w:rPr>
            <w:t>(Davenport &amp; Prusak, 1998)</w:t>
          </w:r>
          <w:r w:rsidRPr="005C5F46">
            <w:rPr>
              <w:rFonts w:ascii="Arial Nova" w:hAnsi="Arial Nova" w:cs="Arial"/>
            </w:rPr>
            <w:fldChar w:fldCharType="end"/>
          </w:r>
        </w:sdtContent>
      </w:sdt>
      <w:r w:rsidRPr="005C5F46">
        <w:rPr>
          <w:rFonts w:ascii="Arial Nova" w:hAnsi="Arial Nova" w:cs="Arial"/>
        </w:rPr>
        <w:t xml:space="preserve"> </w:t>
      </w:r>
      <w:r w:rsidR="004A4EC4" w:rsidRPr="005C5F46">
        <w:rPr>
          <w:rFonts w:ascii="Arial Nova" w:hAnsi="Arial Nova" w:cs="Arial"/>
        </w:rPr>
        <w:t>Noted that</w:t>
      </w:r>
      <w:r w:rsidRPr="005C5F46">
        <w:rPr>
          <w:rFonts w:ascii="Arial Nova" w:hAnsi="Arial Nova" w:cs="Arial"/>
        </w:rPr>
        <w:t xml:space="preserve"> organisations must establish policies and procedures to protect their intellectual property from unauthorised use or disclosure.</w:t>
      </w:r>
    </w:p>
    <w:p w14:paraId="68F53DFC" w14:textId="23F8B888" w:rsidR="00E2231D" w:rsidRPr="005C5F46" w:rsidRDefault="00E2231D" w:rsidP="005C5F46">
      <w:pPr>
        <w:pStyle w:val="NormalWeb"/>
        <w:spacing w:line="360" w:lineRule="auto"/>
        <w:jc w:val="both"/>
        <w:rPr>
          <w:rFonts w:ascii="Arial Nova" w:hAnsi="Arial Nova" w:cs="Arial"/>
        </w:rPr>
      </w:pPr>
      <w:r w:rsidRPr="005C5F46">
        <w:rPr>
          <w:rFonts w:ascii="Arial Nova" w:hAnsi="Arial Nova" w:cs="Arial"/>
        </w:rPr>
        <w:t xml:space="preserve">Effective knowledge management processes also contribute to organisational development by fostering a culture of continuous learning and improvement. By capturing and codifying employees' tacit knowledge, organisations can avoid reinventing the wheel and build upon existing expertise. According to </w:t>
      </w:r>
      <w:sdt>
        <w:sdtPr>
          <w:rPr>
            <w:rFonts w:ascii="Arial Nova" w:hAnsi="Arial Nova" w:cs="Arial"/>
          </w:rPr>
          <w:id w:val="1971707194"/>
          <w:citation/>
        </w:sdtPr>
        <w:sdtContent>
          <w:r w:rsidRPr="005C5F46">
            <w:rPr>
              <w:rFonts w:ascii="Arial Nova" w:hAnsi="Arial Nova" w:cs="Arial"/>
            </w:rPr>
            <w:fldChar w:fldCharType="begin"/>
          </w:r>
          <w:r w:rsidRPr="005C5F46">
            <w:rPr>
              <w:rFonts w:ascii="Arial Nova" w:hAnsi="Arial Nova" w:cs="Arial"/>
            </w:rPr>
            <w:instrText xml:space="preserve">CITATION Non94 \t  \l 2057 </w:instrText>
          </w:r>
          <w:r w:rsidRPr="005C5F46">
            <w:rPr>
              <w:rFonts w:ascii="Arial Nova" w:hAnsi="Arial Nova" w:cs="Arial"/>
            </w:rPr>
            <w:fldChar w:fldCharType="separate"/>
          </w:r>
          <w:r w:rsidR="00E77DE9" w:rsidRPr="00E77DE9">
            <w:rPr>
              <w:rFonts w:ascii="Arial Nova" w:hAnsi="Arial Nova" w:cs="Arial"/>
              <w:noProof/>
            </w:rPr>
            <w:t>(Nonaka, 1994)</w:t>
          </w:r>
          <w:r w:rsidRPr="005C5F46">
            <w:rPr>
              <w:rFonts w:ascii="Arial Nova" w:hAnsi="Arial Nova" w:cs="Arial"/>
            </w:rPr>
            <w:fldChar w:fldCharType="end"/>
          </w:r>
        </w:sdtContent>
      </w:sdt>
      <w:r w:rsidRPr="005C5F46">
        <w:rPr>
          <w:rFonts w:ascii="Arial Nova" w:hAnsi="Arial Nova" w:cs="Arial"/>
        </w:rPr>
        <w:t>, converting tacit knowledge into explicit knowledge is essential for driving innovation and enhancing organisational performance.</w:t>
      </w:r>
    </w:p>
    <w:p w14:paraId="2357D2FA" w14:textId="050DEAEE" w:rsidR="00E2231D" w:rsidRPr="005C5F46" w:rsidRDefault="00E2231D" w:rsidP="005C5F46">
      <w:pPr>
        <w:pStyle w:val="NormalWeb"/>
        <w:spacing w:line="360" w:lineRule="auto"/>
        <w:jc w:val="both"/>
        <w:rPr>
          <w:rFonts w:ascii="Arial Nova" w:hAnsi="Arial Nova" w:cs="Arial"/>
        </w:rPr>
      </w:pPr>
      <w:r w:rsidRPr="005C5F46">
        <w:rPr>
          <w:rFonts w:ascii="Arial Nova" w:hAnsi="Arial Nova" w:cs="Arial"/>
        </w:rPr>
        <w:t xml:space="preserve">At the Walsh Refugee Council, we recognise the essential role of knowledge management processes. These processes are instrumental in ensuring that our staff members have access to the information and expertise they need to support refugees in their resettlement process effectively. As </w:t>
      </w:r>
      <w:sdt>
        <w:sdtPr>
          <w:rPr>
            <w:rFonts w:ascii="Arial Nova" w:hAnsi="Arial Nova" w:cs="Arial"/>
          </w:rPr>
          <w:id w:val="-395593845"/>
          <w:citation/>
        </w:sdtPr>
        <w:sdtContent>
          <w:r w:rsidRPr="005C5F46">
            <w:rPr>
              <w:rFonts w:ascii="Arial Nova" w:hAnsi="Arial Nova" w:cs="Arial"/>
            </w:rPr>
            <w:fldChar w:fldCharType="begin"/>
          </w:r>
          <w:r w:rsidRPr="005C5F46">
            <w:rPr>
              <w:rFonts w:ascii="Arial Nova" w:hAnsi="Arial Nova" w:cs="Arial"/>
            </w:rPr>
            <w:instrText xml:space="preserve">CITATION Ala01 \t  \l 2057 </w:instrText>
          </w:r>
          <w:r w:rsidRPr="005C5F46">
            <w:rPr>
              <w:rFonts w:ascii="Arial Nova" w:hAnsi="Arial Nova" w:cs="Arial"/>
            </w:rPr>
            <w:fldChar w:fldCharType="separate"/>
          </w:r>
          <w:r w:rsidR="00E77DE9" w:rsidRPr="00E77DE9">
            <w:rPr>
              <w:rFonts w:ascii="Arial Nova" w:hAnsi="Arial Nova" w:cs="Arial"/>
              <w:noProof/>
            </w:rPr>
            <w:t>(Alavi &amp; Leidner, 2001)</w:t>
          </w:r>
          <w:r w:rsidRPr="005C5F46">
            <w:rPr>
              <w:rFonts w:ascii="Arial Nova" w:hAnsi="Arial Nova" w:cs="Arial"/>
            </w:rPr>
            <w:fldChar w:fldCharType="end"/>
          </w:r>
        </w:sdtContent>
      </w:sdt>
      <w:r w:rsidRPr="005C5F46">
        <w:rPr>
          <w:rFonts w:ascii="Arial Nova" w:hAnsi="Arial Nova" w:cs="Arial"/>
        </w:rPr>
        <w:t xml:space="preserve"> point out knowledge management processes are not just beneficial, but they are also necessary for organisations like ours to improve decision-making, enhance innovation, and increase efficiency.</w:t>
      </w:r>
    </w:p>
    <w:p w14:paraId="420BA10A" w14:textId="77777777" w:rsidR="00A62ED0" w:rsidRPr="005C5F46" w:rsidRDefault="00A62ED0" w:rsidP="005C5F46">
      <w:pPr>
        <w:pStyle w:val="NormalWeb"/>
        <w:spacing w:line="360" w:lineRule="auto"/>
        <w:jc w:val="both"/>
        <w:rPr>
          <w:rFonts w:ascii="Arial Nova" w:hAnsi="Arial Nova" w:cs="Arial"/>
        </w:rPr>
      </w:pPr>
    </w:p>
    <w:p w14:paraId="23F947FF" w14:textId="77777777" w:rsidR="00A62ED0" w:rsidRPr="005C5F46" w:rsidRDefault="00A62ED0" w:rsidP="005C5F46">
      <w:pPr>
        <w:pStyle w:val="ListParagraph"/>
        <w:numPr>
          <w:ilvl w:val="0"/>
          <w:numId w:val="5"/>
        </w:numPr>
        <w:spacing w:before="120" w:after="120" w:line="360" w:lineRule="auto"/>
        <w:jc w:val="both"/>
        <w:outlineLvl w:val="0"/>
        <w:rPr>
          <w:rFonts w:ascii="Arial Nova" w:eastAsia="Tahoma" w:hAnsi="Arial Nova" w:cs="Arial"/>
          <w:color w:val="000000"/>
          <w:sz w:val="28"/>
          <w:szCs w:val="28"/>
        </w:rPr>
      </w:pPr>
      <w:bookmarkStart w:id="21" w:name="_Toc165832292"/>
      <w:r w:rsidRPr="005C5F46">
        <w:rPr>
          <w:rFonts w:ascii="Arial Nova" w:eastAsia="Tahoma" w:hAnsi="Arial Nova" w:cs="Arial"/>
          <w:color w:val="000000"/>
          <w:sz w:val="28"/>
          <w:szCs w:val="28"/>
        </w:rPr>
        <w:t>Provide a framework for establishing a knowledge management culture</w:t>
      </w:r>
      <w:bookmarkEnd w:id="21"/>
      <w:r w:rsidRPr="005C5F46">
        <w:rPr>
          <w:rFonts w:ascii="Arial Nova" w:eastAsia="Tahoma" w:hAnsi="Arial Nova" w:cs="Arial"/>
          <w:color w:val="000000"/>
          <w:sz w:val="28"/>
          <w:szCs w:val="28"/>
        </w:rPr>
        <w:t xml:space="preserve"> </w:t>
      </w:r>
    </w:p>
    <w:p w14:paraId="4FABC5F6" w14:textId="516F37F8" w:rsidR="00A62ED0" w:rsidRPr="005C5F46" w:rsidRDefault="00A62ED0" w:rsidP="005C5F46">
      <w:pPr>
        <w:pStyle w:val="ListParagraph"/>
        <w:numPr>
          <w:ilvl w:val="1"/>
          <w:numId w:val="5"/>
        </w:numPr>
        <w:spacing w:before="120" w:after="120" w:line="360" w:lineRule="auto"/>
        <w:jc w:val="both"/>
        <w:outlineLvl w:val="0"/>
        <w:rPr>
          <w:rFonts w:ascii="Arial Nova" w:hAnsi="Arial Nova" w:cs="Arial"/>
          <w:sz w:val="24"/>
          <w:szCs w:val="24"/>
        </w:rPr>
      </w:pPr>
      <w:bookmarkStart w:id="22" w:name="_Toc165832293"/>
      <w:r w:rsidRPr="005C5F46">
        <w:rPr>
          <w:rFonts w:ascii="Arial Nova" w:hAnsi="Arial Nova" w:cs="Arial"/>
          <w:sz w:val="24"/>
          <w:szCs w:val="24"/>
        </w:rPr>
        <w:t>The contribution knowledge assets have on an organisation.</w:t>
      </w:r>
      <w:bookmarkEnd w:id="22"/>
      <w:r w:rsidRPr="005C5F46">
        <w:rPr>
          <w:rFonts w:ascii="Arial Nova" w:hAnsi="Arial Nova" w:cs="Arial"/>
          <w:sz w:val="24"/>
          <w:szCs w:val="24"/>
        </w:rPr>
        <w:t xml:space="preserve">  </w:t>
      </w:r>
    </w:p>
    <w:p w14:paraId="6BC1C778" w14:textId="3659FBF6" w:rsidR="00A62ED0" w:rsidRPr="005C5F46" w:rsidRDefault="00A62ED0" w:rsidP="005C5F46">
      <w:pPr>
        <w:pStyle w:val="ListParagraph"/>
        <w:numPr>
          <w:ilvl w:val="2"/>
          <w:numId w:val="5"/>
        </w:numPr>
        <w:spacing w:before="120" w:after="120" w:line="360" w:lineRule="auto"/>
        <w:jc w:val="both"/>
        <w:outlineLvl w:val="0"/>
        <w:rPr>
          <w:rFonts w:ascii="Arial Nova" w:hAnsi="Arial Nova" w:cs="Arial"/>
          <w:sz w:val="24"/>
          <w:szCs w:val="24"/>
        </w:rPr>
      </w:pPr>
      <w:bookmarkStart w:id="23" w:name="_Toc165832294"/>
      <w:r w:rsidRPr="005C5F46">
        <w:rPr>
          <w:rFonts w:ascii="Arial Nova" w:hAnsi="Arial Nova" w:cs="Arial"/>
          <w:sz w:val="24"/>
          <w:szCs w:val="24"/>
        </w:rPr>
        <w:t>Definition of Knowledge Assets</w:t>
      </w:r>
      <w:bookmarkEnd w:id="23"/>
      <w:r w:rsidRPr="005C5F46">
        <w:rPr>
          <w:rFonts w:ascii="Arial Nova" w:hAnsi="Arial Nova" w:cs="Arial"/>
          <w:sz w:val="24"/>
          <w:szCs w:val="24"/>
        </w:rPr>
        <w:t xml:space="preserve"> </w:t>
      </w:r>
    </w:p>
    <w:p w14:paraId="04CE2C38" w14:textId="6CBFD812" w:rsidR="00A62ED0" w:rsidRPr="005C5F46" w:rsidRDefault="00000000" w:rsidP="005C5F46">
      <w:pPr>
        <w:pStyle w:val="NormalWeb"/>
        <w:spacing w:line="360" w:lineRule="auto"/>
        <w:jc w:val="both"/>
        <w:rPr>
          <w:rFonts w:ascii="Arial Nova" w:hAnsi="Arial Nova" w:cs="Arial"/>
        </w:rPr>
      </w:pPr>
      <w:sdt>
        <w:sdtPr>
          <w:rPr>
            <w:rFonts w:ascii="Arial Nova" w:hAnsi="Arial Nova" w:cs="Arial"/>
          </w:rPr>
          <w:id w:val="-281343597"/>
          <w:citation/>
        </w:sdtPr>
        <w:sdtContent>
          <w:r w:rsidR="001E282E" w:rsidRPr="005C5F46">
            <w:rPr>
              <w:rFonts w:ascii="Arial Nova" w:hAnsi="Arial Nova" w:cs="Arial"/>
            </w:rPr>
            <w:fldChar w:fldCharType="begin"/>
          </w:r>
          <w:r w:rsidR="001E282E" w:rsidRPr="005C5F46">
            <w:rPr>
              <w:rFonts w:ascii="Arial Nova" w:hAnsi="Arial Nova" w:cs="Arial"/>
            </w:rPr>
            <w:instrText xml:space="preserve">CITATION Ala011 \t  \l 2057 </w:instrText>
          </w:r>
          <w:r w:rsidR="001E282E" w:rsidRPr="005C5F46">
            <w:rPr>
              <w:rFonts w:ascii="Arial Nova" w:hAnsi="Arial Nova" w:cs="Arial"/>
            </w:rPr>
            <w:fldChar w:fldCharType="separate"/>
          </w:r>
          <w:r w:rsidR="00E77DE9" w:rsidRPr="00E77DE9">
            <w:rPr>
              <w:rFonts w:ascii="Arial Nova" w:hAnsi="Arial Nova" w:cs="Arial"/>
              <w:noProof/>
            </w:rPr>
            <w:t>(Alavi &amp; Leidner, 2001)</w:t>
          </w:r>
          <w:r w:rsidR="001E282E" w:rsidRPr="005C5F46">
            <w:rPr>
              <w:rFonts w:ascii="Arial Nova" w:hAnsi="Arial Nova" w:cs="Arial"/>
            </w:rPr>
            <w:fldChar w:fldCharType="end"/>
          </w:r>
        </w:sdtContent>
      </w:sdt>
      <w:r w:rsidR="00A62ED0" w:rsidRPr="005C5F46">
        <w:rPr>
          <w:rFonts w:ascii="Arial Nova" w:hAnsi="Arial Nova" w:cs="Arial"/>
        </w:rPr>
        <w:t xml:space="preserve"> </w:t>
      </w:r>
      <w:r w:rsidR="00641BA1" w:rsidRPr="005C5F46">
        <w:rPr>
          <w:rFonts w:ascii="Arial Nova" w:hAnsi="Arial Nova" w:cs="Arial"/>
        </w:rPr>
        <w:t>Distinguish</w:t>
      </w:r>
      <w:r w:rsidR="00A62ED0" w:rsidRPr="005C5F46">
        <w:rPr>
          <w:rFonts w:ascii="Arial Nova" w:hAnsi="Arial Nova" w:cs="Arial"/>
        </w:rPr>
        <w:t xml:space="preserve"> between tacit and explicit knowledge assets. Tacit knowledge involves personal insights and experiences that are challenging to articulate, such as the Walsh Refugee Council case workers' understanding of cultural nuances and trust-building with refugees. Explicit knowledge is codified and easily shared, like </w:t>
      </w:r>
      <w:r w:rsidR="00A62ED0" w:rsidRPr="005C5F46">
        <w:rPr>
          <w:rFonts w:ascii="Arial Nova" w:hAnsi="Arial Nova" w:cs="Arial"/>
        </w:rPr>
        <w:lastRenderedPageBreak/>
        <w:t>standardised procedures for refugee applications and databases of demographic information.</w:t>
      </w:r>
    </w:p>
    <w:p w14:paraId="7483086D" w14:textId="624D386C" w:rsidR="00A62ED0" w:rsidRPr="005C5F46" w:rsidRDefault="00E45254" w:rsidP="005C5F46">
      <w:pPr>
        <w:pStyle w:val="NormalWeb"/>
        <w:spacing w:line="360" w:lineRule="auto"/>
        <w:jc w:val="both"/>
        <w:rPr>
          <w:rFonts w:ascii="Arial Nova" w:hAnsi="Arial Nova" w:cs="Arial"/>
        </w:rPr>
      </w:pPr>
      <w:r w:rsidRPr="005C5F46">
        <w:rPr>
          <w:rFonts w:ascii="Arial Nova" w:hAnsi="Arial Nova" w:cs="Arial"/>
          <w:noProof/>
        </w:rPr>
        <w:t>Nonaka (2019)</w:t>
      </w:r>
      <w:r w:rsidR="00A62ED0" w:rsidRPr="005C5F46">
        <w:rPr>
          <w:rFonts w:ascii="Arial Nova" w:hAnsi="Arial Nova" w:cs="Arial"/>
        </w:rPr>
        <w:t xml:space="preserve"> emphasises the importance of balancing tacit and explicit knowledge to foster innovation and enhance decision-making, which is vital for organisations like the Walsh Refugee Council to improve performance.</w:t>
      </w:r>
    </w:p>
    <w:p w14:paraId="61E7449E" w14:textId="48024FB3" w:rsidR="00A62ED0" w:rsidRPr="005C5F46" w:rsidRDefault="00000000" w:rsidP="005C5F46">
      <w:pPr>
        <w:pStyle w:val="NormalWeb"/>
        <w:spacing w:line="360" w:lineRule="auto"/>
        <w:jc w:val="both"/>
        <w:rPr>
          <w:rFonts w:ascii="Arial Nova" w:hAnsi="Arial Nova" w:cs="Arial"/>
        </w:rPr>
      </w:pPr>
      <w:sdt>
        <w:sdtPr>
          <w:rPr>
            <w:rFonts w:ascii="Arial Nova" w:hAnsi="Arial Nova" w:cs="Arial"/>
          </w:rPr>
          <w:id w:val="-617064826"/>
          <w:citation/>
        </w:sdtPr>
        <w:sdtContent>
          <w:r w:rsidR="00E52808" w:rsidRPr="005C5F46">
            <w:rPr>
              <w:rFonts w:ascii="Arial Nova" w:hAnsi="Arial Nova" w:cs="Arial"/>
            </w:rPr>
            <w:fldChar w:fldCharType="begin"/>
          </w:r>
          <w:r w:rsidR="00E52808" w:rsidRPr="005C5F46">
            <w:rPr>
              <w:rFonts w:ascii="Arial Nova" w:hAnsi="Arial Nova" w:cs="Arial"/>
            </w:rPr>
            <w:instrText xml:space="preserve"> CITATION DeL98 \l 2057 </w:instrText>
          </w:r>
          <w:r w:rsidR="00E52808" w:rsidRPr="005C5F46">
            <w:rPr>
              <w:rFonts w:ascii="Arial Nova" w:hAnsi="Arial Nova" w:cs="Arial"/>
            </w:rPr>
            <w:fldChar w:fldCharType="separate"/>
          </w:r>
          <w:r w:rsidR="00E77DE9" w:rsidRPr="00E77DE9">
            <w:rPr>
              <w:rFonts w:ascii="Arial Nova" w:hAnsi="Arial Nova" w:cs="Arial"/>
              <w:noProof/>
            </w:rPr>
            <w:t>(De Long, Davenport , &amp; Beers, 1998)</w:t>
          </w:r>
          <w:r w:rsidR="00E52808" w:rsidRPr="005C5F46">
            <w:rPr>
              <w:rFonts w:ascii="Arial Nova" w:hAnsi="Arial Nova" w:cs="Arial"/>
            </w:rPr>
            <w:fldChar w:fldCharType="end"/>
          </w:r>
        </w:sdtContent>
      </w:sdt>
      <w:r w:rsidR="00A62ED0" w:rsidRPr="005C5F46">
        <w:rPr>
          <w:rFonts w:ascii="Arial Nova" w:hAnsi="Arial Nova" w:cs="Arial"/>
        </w:rPr>
        <w:t xml:space="preserve"> </w:t>
      </w:r>
      <w:r w:rsidR="00E52808" w:rsidRPr="005C5F46">
        <w:rPr>
          <w:rFonts w:ascii="Arial Nova" w:hAnsi="Arial Nova" w:cs="Arial"/>
        </w:rPr>
        <w:t>Suggest</w:t>
      </w:r>
      <w:r w:rsidR="00A62ED0" w:rsidRPr="005C5F46">
        <w:rPr>
          <w:rFonts w:ascii="Arial Nova" w:hAnsi="Arial Nova" w:cs="Arial"/>
        </w:rPr>
        <w:t xml:space="preserve"> classifying knowledge assets by strategic importance</w:t>
      </w:r>
      <w:r w:rsidR="00E52808" w:rsidRPr="005C5F46">
        <w:rPr>
          <w:rFonts w:ascii="Arial Nova" w:hAnsi="Arial Nova" w:cs="Arial"/>
        </w:rPr>
        <w:t xml:space="preserve"> and </w:t>
      </w:r>
      <w:r w:rsidR="00A62ED0" w:rsidRPr="005C5F46">
        <w:rPr>
          <w:rFonts w:ascii="Arial Nova" w:hAnsi="Arial Nova" w:cs="Arial"/>
        </w:rPr>
        <w:t>identifying essential assets</w:t>
      </w:r>
      <w:r w:rsidR="00E00416" w:rsidRPr="005C5F46">
        <w:rPr>
          <w:rFonts w:ascii="Arial Nova" w:hAnsi="Arial Nova" w:cs="Arial"/>
        </w:rPr>
        <w:t>,</w:t>
      </w:r>
      <w:r w:rsidR="00A62ED0" w:rsidRPr="005C5F46">
        <w:rPr>
          <w:rFonts w:ascii="Arial Nova" w:hAnsi="Arial Nova" w:cs="Arial"/>
        </w:rPr>
        <w:t xml:space="preserve"> such as relationships with government agencies and community partners</w:t>
      </w:r>
      <w:r w:rsidR="00E00416" w:rsidRPr="005C5F46">
        <w:rPr>
          <w:rFonts w:ascii="Arial Nova" w:hAnsi="Arial Nova" w:cs="Arial"/>
        </w:rPr>
        <w:t xml:space="preserve"> that are</w:t>
      </w:r>
      <w:r w:rsidR="00A62ED0" w:rsidRPr="005C5F46">
        <w:rPr>
          <w:rFonts w:ascii="Arial Nova" w:hAnsi="Arial Nova" w:cs="Arial"/>
        </w:rPr>
        <w:t xml:space="preserve"> crucial for securing funding and providing services.</w:t>
      </w:r>
    </w:p>
    <w:p w14:paraId="32CCE99F" w14:textId="07E018D8" w:rsidR="00A62ED0" w:rsidRPr="005C5F46" w:rsidRDefault="00D732BA" w:rsidP="005C5F46">
      <w:pPr>
        <w:pStyle w:val="ListParagraph"/>
        <w:numPr>
          <w:ilvl w:val="2"/>
          <w:numId w:val="5"/>
        </w:numPr>
        <w:spacing w:before="120" w:after="120" w:line="360" w:lineRule="auto"/>
        <w:jc w:val="both"/>
        <w:outlineLvl w:val="0"/>
        <w:rPr>
          <w:rFonts w:ascii="Arial Nova" w:hAnsi="Arial Nova" w:cs="Arial"/>
          <w:sz w:val="24"/>
          <w:szCs w:val="24"/>
        </w:rPr>
      </w:pPr>
      <w:bookmarkStart w:id="24" w:name="_Toc165832295"/>
      <w:r w:rsidRPr="005C5F46">
        <w:rPr>
          <w:rFonts w:ascii="Arial Nova" w:hAnsi="Arial Nova" w:cs="Arial"/>
          <w:sz w:val="24"/>
          <w:szCs w:val="24"/>
        </w:rPr>
        <w:t>Enhancing Decision-Making with Knowledge Assets</w:t>
      </w:r>
      <w:bookmarkEnd w:id="24"/>
    </w:p>
    <w:p w14:paraId="0DE6EED3" w14:textId="77777777" w:rsidR="00E40508" w:rsidRPr="005C5F46" w:rsidRDefault="00E40508" w:rsidP="005C5F46">
      <w:pPr>
        <w:pStyle w:val="NormalWeb"/>
        <w:spacing w:line="360" w:lineRule="auto"/>
        <w:jc w:val="both"/>
        <w:rPr>
          <w:rFonts w:ascii="Arial Nova" w:hAnsi="Arial Nova" w:cs="Arial"/>
        </w:rPr>
      </w:pPr>
      <w:r w:rsidRPr="005C5F46">
        <w:rPr>
          <w:rFonts w:ascii="Arial Nova" w:hAnsi="Arial Nova" w:cs="Arial"/>
        </w:rPr>
        <w:t>Knowledge resources play a role in improving decision-making processes by offering insights and data that aid managers in effectively evaluating risks and opportunities. According to Johnson and colleagues (2019), organisations with knowledge management practices are better equipped to make data-based decisions, resulting in more favourable outcomes. By tapping into the combined expertise of employees, businesses can come up with solutions to complex problems and foster ongoing enhancements.</w:t>
      </w:r>
    </w:p>
    <w:p w14:paraId="6F64CB46" w14:textId="646AE90F" w:rsidR="00E40508" w:rsidRPr="005C5F46" w:rsidRDefault="00E40508" w:rsidP="005C5F46">
      <w:pPr>
        <w:pStyle w:val="NormalWeb"/>
        <w:spacing w:line="360" w:lineRule="auto"/>
        <w:jc w:val="both"/>
        <w:rPr>
          <w:rFonts w:ascii="Arial Nova" w:hAnsi="Arial Nova" w:cs="Arial"/>
        </w:rPr>
      </w:pPr>
      <w:r w:rsidRPr="005C5F46">
        <w:rPr>
          <w:rFonts w:ascii="Arial Nova" w:hAnsi="Arial Nova" w:cs="Arial"/>
        </w:rPr>
        <w:t>Furthermore, according to Chen et al. (2021), knowledge assets drive innovation and creativity by nurturing a culture of learning and promoting knowledge sharing. This environment enables organisations to generate ideas and introduce revolutionary products or services. Through employee interactions, the collective power of knowledge resources is harnessed, fuelling creativity and encouraging innovation.</w:t>
      </w:r>
    </w:p>
    <w:p w14:paraId="08D7263B" w14:textId="4A212055" w:rsidR="00E40508" w:rsidRPr="005C5F46" w:rsidRDefault="00E40508" w:rsidP="005C5F46">
      <w:pPr>
        <w:pStyle w:val="NormalWeb"/>
        <w:spacing w:line="360" w:lineRule="auto"/>
        <w:jc w:val="both"/>
        <w:rPr>
          <w:rFonts w:ascii="Arial Nova" w:hAnsi="Arial Nova" w:cs="Arial"/>
        </w:rPr>
      </w:pPr>
      <w:r w:rsidRPr="005C5F46">
        <w:rPr>
          <w:rFonts w:ascii="Arial Nova" w:hAnsi="Arial Nova" w:cs="Arial"/>
        </w:rPr>
        <w:t xml:space="preserve">In addition, knowledge assets enhance efficiency by streamlining processes and reducing redundancies. Lee et al. (2018) stress that investing in systems for managing knowledge optimises workflows, boosts productivity, and minimises mistakes or delays. For organisations like the Walsh Refugee Council, consolidating information resources and </w:t>
      </w:r>
      <w:r w:rsidRPr="005C5F46">
        <w:rPr>
          <w:rFonts w:ascii="Arial Nova" w:hAnsi="Arial Nova" w:cs="Arial"/>
        </w:rPr>
        <w:lastRenderedPageBreak/>
        <w:t>advocating practices result in heightened operational efficiency across various departments.</w:t>
      </w:r>
    </w:p>
    <w:p w14:paraId="40E26B31" w14:textId="77777777" w:rsidR="00E40508" w:rsidRPr="005C5F46" w:rsidRDefault="00E40508" w:rsidP="005C5F46">
      <w:pPr>
        <w:pStyle w:val="NormalWeb"/>
        <w:spacing w:line="360" w:lineRule="auto"/>
        <w:jc w:val="both"/>
        <w:rPr>
          <w:rFonts w:ascii="Arial Nova" w:hAnsi="Arial Nova" w:cs="Arial"/>
        </w:rPr>
      </w:pPr>
      <w:r w:rsidRPr="005C5F46">
        <w:rPr>
          <w:rFonts w:ascii="Arial Nova" w:hAnsi="Arial Nova" w:cs="Arial"/>
        </w:rPr>
        <w:t>Moreover, knowledge assets play a role in mitigating risks and diminishing uncertainties within business operations. Jones and colleagues (2020) claim that actively managing capital helps companies predict and handle potential risks early on. By utilising knowledge resources, organisations can reduce uncertainties, make well-informed choices, and quickly adjust to evolving market dynamics.</w:t>
      </w:r>
    </w:p>
    <w:p w14:paraId="73A88309" w14:textId="77777777" w:rsidR="00573B1F" w:rsidRPr="005C5F46" w:rsidRDefault="00573B1F" w:rsidP="005C5F46">
      <w:pPr>
        <w:pStyle w:val="ListParagraph"/>
        <w:numPr>
          <w:ilvl w:val="2"/>
          <w:numId w:val="5"/>
        </w:numPr>
        <w:spacing w:before="120" w:after="120" w:line="360" w:lineRule="auto"/>
        <w:jc w:val="both"/>
        <w:outlineLvl w:val="0"/>
        <w:rPr>
          <w:rFonts w:ascii="Arial Nova" w:hAnsi="Arial Nova" w:cs="Arial"/>
          <w:sz w:val="24"/>
          <w:szCs w:val="24"/>
        </w:rPr>
      </w:pPr>
      <w:bookmarkStart w:id="25" w:name="_Toc165832296"/>
      <w:r w:rsidRPr="005C5F46">
        <w:rPr>
          <w:rFonts w:ascii="Arial Nova" w:hAnsi="Arial Nova" w:cs="Arial"/>
          <w:sz w:val="24"/>
          <w:szCs w:val="24"/>
        </w:rPr>
        <w:t>Strategic Management of Knowledge Assets for Organizational Excellence</w:t>
      </w:r>
      <w:bookmarkEnd w:id="25"/>
    </w:p>
    <w:p w14:paraId="22B7F053" w14:textId="77777777" w:rsidR="00573B1F" w:rsidRPr="005C5F46" w:rsidRDefault="00573B1F" w:rsidP="005C5F46">
      <w:pPr>
        <w:pStyle w:val="NormalWeb"/>
        <w:spacing w:line="360" w:lineRule="auto"/>
        <w:jc w:val="both"/>
        <w:rPr>
          <w:rFonts w:ascii="Arial Nova" w:hAnsi="Arial Nova" w:cs="Arial"/>
        </w:rPr>
      </w:pPr>
      <w:r w:rsidRPr="005C5F46">
        <w:rPr>
          <w:rFonts w:ascii="Arial Nova" w:hAnsi="Arial Nova" w:cs="Arial"/>
        </w:rPr>
        <w:t>Smith and McKeen (2020) suggest that leveraging knowledge assets, like capital, information systems, and organisational culture, can enhance decision-making processes, boost efficiency, and foster innovation within a company. Strategic management of these assets can help organisations better align themselves to achieve their long-term goals.</w:t>
      </w:r>
    </w:p>
    <w:p w14:paraId="058B63F7" w14:textId="2BEA1EC9" w:rsidR="00573B1F" w:rsidRPr="005C5F46" w:rsidRDefault="00573B1F" w:rsidP="005C5F46">
      <w:pPr>
        <w:pStyle w:val="NormalWeb"/>
        <w:spacing w:line="360" w:lineRule="auto"/>
        <w:jc w:val="both"/>
        <w:rPr>
          <w:rFonts w:ascii="Arial Nova" w:hAnsi="Arial Nova" w:cs="Arial"/>
        </w:rPr>
      </w:pPr>
      <w:r w:rsidRPr="005C5F46">
        <w:rPr>
          <w:rFonts w:ascii="Arial Nova" w:hAnsi="Arial Nova" w:cs="Arial"/>
        </w:rPr>
        <w:t>In the realm of influence, knowledge assets play a role in cultivating a culture of learning within an organisation. Nonaka and Takeuchi (2019) emphasise that promoting knowledge-sharing and collaboration is vital for nurturing a learning-oriented environment. By encouraging a culture that prioritises learning and the exchange of knowledge</w:t>
      </w:r>
      <w:r w:rsidR="00CA42DA" w:rsidRPr="005C5F46">
        <w:rPr>
          <w:rFonts w:ascii="Arial Nova" w:hAnsi="Arial Nova" w:cs="Arial"/>
        </w:rPr>
        <w:t>, organisations can empower their employees to acquire skills, adapt to market changes,</w:t>
      </w:r>
      <w:r w:rsidRPr="005C5F46">
        <w:rPr>
          <w:rFonts w:ascii="Arial Nova" w:hAnsi="Arial Nova" w:cs="Arial"/>
        </w:rPr>
        <w:t xml:space="preserve"> and drive organisational progress.</w:t>
      </w:r>
    </w:p>
    <w:p w14:paraId="4F86BCF7" w14:textId="5B963131" w:rsidR="00573B1F" w:rsidRPr="005C5F46" w:rsidRDefault="00573B1F" w:rsidP="005C5F46">
      <w:pPr>
        <w:pStyle w:val="NormalWeb"/>
        <w:spacing w:line="360" w:lineRule="auto"/>
        <w:jc w:val="both"/>
        <w:rPr>
          <w:rFonts w:ascii="Arial Nova" w:hAnsi="Arial Nova" w:cs="Arial"/>
        </w:rPr>
      </w:pPr>
      <w:r w:rsidRPr="005C5F46">
        <w:rPr>
          <w:rFonts w:ascii="Arial Nova" w:hAnsi="Arial Nova" w:cs="Arial"/>
        </w:rPr>
        <w:t>From a standpoint</w:t>
      </w:r>
      <w:r w:rsidR="00CA42DA" w:rsidRPr="005C5F46">
        <w:rPr>
          <w:rFonts w:ascii="Arial Nova" w:hAnsi="Arial Nova" w:cs="Arial"/>
        </w:rPr>
        <w:t>,</w:t>
      </w:r>
      <w:r w:rsidRPr="005C5F46">
        <w:rPr>
          <w:rFonts w:ascii="Arial Nova" w:hAnsi="Arial Nova" w:cs="Arial"/>
        </w:rPr>
        <w:t xml:space="preserve"> effective knowledge management can result in cost savings for businesses. Alavi et al. (2018) highlight that organisations proficient in capturing and disseminating knowledge can minimise efforts, reduce errors and streamline operations. This </w:t>
      </w:r>
      <w:r w:rsidR="00CA42DA" w:rsidRPr="005C5F46">
        <w:rPr>
          <w:rFonts w:ascii="Arial Nova" w:hAnsi="Arial Nova" w:cs="Arial"/>
        </w:rPr>
        <w:t>enhances efficiency and</w:t>
      </w:r>
      <w:r w:rsidRPr="005C5F46">
        <w:rPr>
          <w:rFonts w:ascii="Arial Nova" w:hAnsi="Arial Nova" w:cs="Arial"/>
        </w:rPr>
        <w:t xml:space="preserve"> helps companies cut down on resources and expenditures.</w:t>
      </w:r>
    </w:p>
    <w:p w14:paraId="7F0C3F72" w14:textId="77777777" w:rsidR="00573B1F" w:rsidRPr="005C5F46" w:rsidRDefault="00573B1F" w:rsidP="005C5F46">
      <w:pPr>
        <w:pStyle w:val="NormalWeb"/>
        <w:spacing w:line="360" w:lineRule="auto"/>
        <w:jc w:val="both"/>
        <w:rPr>
          <w:rFonts w:ascii="Arial Nova" w:hAnsi="Arial Nova" w:cs="Arial"/>
        </w:rPr>
      </w:pPr>
      <w:r w:rsidRPr="005C5F46">
        <w:rPr>
          <w:rFonts w:ascii="Arial Nova" w:hAnsi="Arial Nova" w:cs="Arial"/>
        </w:rPr>
        <w:t xml:space="preserve">Moreover, knowledge assets play a role in generating revenue for organisations. For example, organisations such as the Walsh Refugee Council can utilise their knowledge and skills in a field to provide tailored services or goods that meet market demands. This </w:t>
      </w:r>
      <w:r w:rsidRPr="005C5F46">
        <w:rPr>
          <w:rFonts w:ascii="Arial Nova" w:hAnsi="Arial Nova" w:cs="Arial"/>
        </w:rPr>
        <w:lastRenderedPageBreak/>
        <w:t>differentiation helps attract new customers and sets the organisation apart from its competitors.</w:t>
      </w:r>
    </w:p>
    <w:p w14:paraId="50A77BBC" w14:textId="77777777" w:rsidR="00573B1F" w:rsidRPr="00573B1F" w:rsidRDefault="00573B1F" w:rsidP="005C5F46">
      <w:pPr>
        <w:pStyle w:val="ListParagraph"/>
        <w:numPr>
          <w:ilvl w:val="1"/>
          <w:numId w:val="5"/>
        </w:numPr>
        <w:spacing w:before="120" w:after="120" w:line="360" w:lineRule="auto"/>
        <w:jc w:val="both"/>
        <w:outlineLvl w:val="0"/>
        <w:rPr>
          <w:rFonts w:ascii="Arial Nova" w:hAnsi="Arial Nova" w:cs="Arial"/>
          <w:sz w:val="24"/>
          <w:szCs w:val="24"/>
        </w:rPr>
      </w:pPr>
      <w:bookmarkStart w:id="26" w:name="_Toc165832297"/>
      <w:r w:rsidRPr="00573B1F">
        <w:rPr>
          <w:rFonts w:ascii="Arial Nova" w:hAnsi="Arial Nova" w:cs="Arial"/>
          <w:sz w:val="24"/>
          <w:szCs w:val="24"/>
        </w:rPr>
        <w:t>Evaluate the knowledge requirements for the organisation.</w:t>
      </w:r>
      <w:bookmarkEnd w:id="26"/>
      <w:r w:rsidRPr="00573B1F">
        <w:rPr>
          <w:rFonts w:ascii="Arial Nova" w:hAnsi="Arial Nova" w:cs="Arial"/>
          <w:sz w:val="24"/>
          <w:szCs w:val="24"/>
        </w:rPr>
        <w:t xml:space="preserve">  </w:t>
      </w:r>
    </w:p>
    <w:p w14:paraId="659DAA03" w14:textId="06F31895" w:rsidR="00195D82" w:rsidRPr="005C5F46" w:rsidRDefault="00195D82" w:rsidP="005C5F46">
      <w:pPr>
        <w:pStyle w:val="NormalWeb"/>
        <w:spacing w:line="360" w:lineRule="auto"/>
        <w:jc w:val="both"/>
        <w:rPr>
          <w:rFonts w:ascii="Arial Nova" w:hAnsi="Arial Nova" w:cs="Arial"/>
        </w:rPr>
      </w:pPr>
      <w:r w:rsidRPr="005C5F46">
        <w:rPr>
          <w:rFonts w:ascii="Arial Nova" w:hAnsi="Arial Nova" w:cs="Arial"/>
        </w:rPr>
        <w:t>It is crucial to assess the knowledge needed within an organisation to achieve its goals and objectives effectively. At the Walsh Refugee Council, understanding refugee policies, cultural sensitivity, and trauma-informed care is critical to offering top-notch services to our clients</w:t>
      </w:r>
      <w:sdt>
        <w:sdtPr>
          <w:rPr>
            <w:rFonts w:ascii="Arial Nova" w:hAnsi="Arial Nova" w:cs="Arial"/>
          </w:rPr>
          <w:id w:val="-1571649583"/>
          <w:citation/>
        </w:sdtPr>
        <w:sdtContent>
          <w:r w:rsidRPr="005C5F46">
            <w:rPr>
              <w:rFonts w:ascii="Arial Nova" w:hAnsi="Arial Nova" w:cs="Arial"/>
            </w:rPr>
            <w:fldChar w:fldCharType="begin"/>
          </w:r>
          <w:r w:rsidRPr="005C5F46">
            <w:rPr>
              <w:rFonts w:ascii="Arial Nova" w:hAnsi="Arial Nova" w:cs="Arial"/>
            </w:rPr>
            <w:instrText xml:space="preserve"> CITATION Smi20 \l 2057 </w:instrText>
          </w:r>
          <w:r w:rsidRPr="005C5F46">
            <w:rPr>
              <w:rFonts w:ascii="Arial Nova" w:hAnsi="Arial Nova" w:cs="Arial"/>
            </w:rPr>
            <w:fldChar w:fldCharType="separate"/>
          </w:r>
          <w:r w:rsidR="00E77DE9">
            <w:rPr>
              <w:rFonts w:ascii="Arial Nova" w:hAnsi="Arial Nova" w:cs="Arial"/>
              <w:noProof/>
            </w:rPr>
            <w:t xml:space="preserve"> </w:t>
          </w:r>
          <w:r w:rsidR="00E77DE9" w:rsidRPr="00E77DE9">
            <w:rPr>
              <w:rFonts w:ascii="Arial Nova" w:hAnsi="Arial Nova" w:cs="Arial"/>
              <w:noProof/>
            </w:rPr>
            <w:t>(Smith, Chen, &amp; Davis, 2020)</w:t>
          </w:r>
          <w:r w:rsidRPr="005C5F46">
            <w:rPr>
              <w:rFonts w:ascii="Arial Nova" w:hAnsi="Arial Nova" w:cs="Arial"/>
            </w:rPr>
            <w:fldChar w:fldCharType="end"/>
          </w:r>
        </w:sdtContent>
      </w:sdt>
      <w:r w:rsidRPr="005C5F46">
        <w:rPr>
          <w:rFonts w:ascii="Arial Nova" w:hAnsi="Arial Nova" w:cs="Arial"/>
        </w:rPr>
        <w:t>.</w:t>
      </w:r>
    </w:p>
    <w:p w14:paraId="6C90269B" w14:textId="781119F5" w:rsidR="00195D82" w:rsidRPr="005C5F46" w:rsidRDefault="00195D82" w:rsidP="005C5F46">
      <w:pPr>
        <w:pStyle w:val="NormalWeb"/>
        <w:spacing w:line="360" w:lineRule="auto"/>
        <w:jc w:val="both"/>
        <w:rPr>
          <w:rFonts w:ascii="Arial Nova" w:hAnsi="Arial Nova" w:cs="Arial"/>
        </w:rPr>
      </w:pPr>
      <w:r w:rsidRPr="005C5F46">
        <w:rPr>
          <w:rFonts w:ascii="Arial Nova" w:hAnsi="Arial Nova" w:cs="Arial"/>
        </w:rPr>
        <w:t>Having an informed team is essential for supporting refugees during their resettlement. This involves having staff members who are knowledgeable about immigration laws and can provide information and resources to clients</w:t>
      </w:r>
      <w:sdt>
        <w:sdtPr>
          <w:rPr>
            <w:rFonts w:ascii="Arial Nova" w:hAnsi="Arial Nova" w:cs="Arial"/>
          </w:rPr>
          <w:id w:val="-1914614722"/>
          <w:citation/>
        </w:sdtPr>
        <w:sdtContent>
          <w:r w:rsidRPr="005C5F46">
            <w:rPr>
              <w:rFonts w:ascii="Arial Nova" w:hAnsi="Arial Nova" w:cs="Arial"/>
            </w:rPr>
            <w:fldChar w:fldCharType="begin"/>
          </w:r>
          <w:r w:rsidRPr="005C5F46">
            <w:rPr>
              <w:rFonts w:ascii="Arial Nova" w:hAnsi="Arial Nova" w:cs="Arial"/>
            </w:rPr>
            <w:instrText xml:space="preserve"> CITATION Jon191 \l 2057 </w:instrText>
          </w:r>
          <w:r w:rsidRPr="005C5F46">
            <w:rPr>
              <w:rFonts w:ascii="Arial Nova" w:hAnsi="Arial Nova" w:cs="Arial"/>
            </w:rPr>
            <w:fldChar w:fldCharType="separate"/>
          </w:r>
          <w:r w:rsidR="00E77DE9">
            <w:rPr>
              <w:rFonts w:ascii="Arial Nova" w:hAnsi="Arial Nova" w:cs="Arial"/>
              <w:noProof/>
            </w:rPr>
            <w:t xml:space="preserve"> </w:t>
          </w:r>
          <w:r w:rsidR="00E77DE9" w:rsidRPr="00E77DE9">
            <w:rPr>
              <w:rFonts w:ascii="Arial Nova" w:hAnsi="Arial Nova" w:cs="Arial"/>
              <w:noProof/>
            </w:rPr>
            <w:t>(Jones &amp; Brown, 2019)</w:t>
          </w:r>
          <w:r w:rsidRPr="005C5F46">
            <w:rPr>
              <w:rFonts w:ascii="Arial Nova" w:hAnsi="Arial Nova" w:cs="Arial"/>
            </w:rPr>
            <w:fldChar w:fldCharType="end"/>
          </w:r>
        </w:sdtContent>
      </w:sdt>
      <w:r w:rsidRPr="005C5F46">
        <w:rPr>
          <w:rFonts w:ascii="Arial Nova" w:hAnsi="Arial Nova" w:cs="Arial"/>
        </w:rPr>
        <w:t>.</w:t>
      </w:r>
    </w:p>
    <w:p w14:paraId="7125E943" w14:textId="52289130" w:rsidR="00195D82" w:rsidRPr="005C5F46" w:rsidRDefault="00195D82" w:rsidP="005C5F46">
      <w:pPr>
        <w:pStyle w:val="NormalWeb"/>
        <w:spacing w:line="360" w:lineRule="auto"/>
        <w:jc w:val="both"/>
        <w:rPr>
          <w:rFonts w:ascii="Arial Nova" w:hAnsi="Arial Nova" w:cs="Arial"/>
        </w:rPr>
      </w:pPr>
      <w:r w:rsidRPr="005C5F46">
        <w:rPr>
          <w:rFonts w:ascii="Arial Nova" w:hAnsi="Arial Nova" w:cs="Arial"/>
        </w:rPr>
        <w:t>Moreover, a solid knowledge base facilitates collaboration with service providers and community organisations. This collaboration can enhance support services for refugees. Establish a connected network of resources</w:t>
      </w:r>
      <w:sdt>
        <w:sdtPr>
          <w:rPr>
            <w:rFonts w:ascii="Arial Nova" w:hAnsi="Arial Nova" w:cs="Arial"/>
          </w:rPr>
          <w:id w:val="-438146398"/>
          <w:citation/>
        </w:sdtPr>
        <w:sdtContent>
          <w:r w:rsidRPr="005C5F46">
            <w:rPr>
              <w:rFonts w:ascii="Arial Nova" w:hAnsi="Arial Nova" w:cs="Arial"/>
            </w:rPr>
            <w:fldChar w:fldCharType="begin"/>
          </w:r>
          <w:r w:rsidRPr="005C5F46">
            <w:rPr>
              <w:rFonts w:ascii="Arial Nova" w:hAnsi="Arial Nova" w:cs="Arial"/>
            </w:rPr>
            <w:instrText xml:space="preserve"> CITATION Joh18 \l 2057 </w:instrText>
          </w:r>
          <w:r w:rsidRPr="005C5F46">
            <w:rPr>
              <w:rFonts w:ascii="Arial Nova" w:hAnsi="Arial Nova" w:cs="Arial"/>
            </w:rPr>
            <w:fldChar w:fldCharType="separate"/>
          </w:r>
          <w:r w:rsidR="00E77DE9">
            <w:rPr>
              <w:rFonts w:ascii="Arial Nova" w:hAnsi="Arial Nova" w:cs="Arial"/>
              <w:noProof/>
            </w:rPr>
            <w:t xml:space="preserve"> </w:t>
          </w:r>
          <w:r w:rsidR="00E77DE9" w:rsidRPr="00E77DE9">
            <w:rPr>
              <w:rFonts w:ascii="Arial Nova" w:hAnsi="Arial Nova" w:cs="Arial"/>
              <w:noProof/>
            </w:rPr>
            <w:t>(Johnson &amp; Lee, 2018)</w:t>
          </w:r>
          <w:r w:rsidRPr="005C5F46">
            <w:rPr>
              <w:rFonts w:ascii="Arial Nova" w:hAnsi="Arial Nova" w:cs="Arial"/>
            </w:rPr>
            <w:fldChar w:fldCharType="end"/>
          </w:r>
        </w:sdtContent>
      </w:sdt>
      <w:r w:rsidRPr="005C5F46">
        <w:rPr>
          <w:rFonts w:ascii="Arial Nova" w:hAnsi="Arial Nova" w:cs="Arial"/>
        </w:rPr>
        <w:t>.</w:t>
      </w:r>
    </w:p>
    <w:p w14:paraId="5672B157" w14:textId="34F7BCDA" w:rsidR="00195D82" w:rsidRPr="005C5F46" w:rsidRDefault="00195D82" w:rsidP="005C5F46">
      <w:pPr>
        <w:pStyle w:val="NormalWeb"/>
        <w:spacing w:line="360" w:lineRule="auto"/>
        <w:jc w:val="both"/>
        <w:rPr>
          <w:rFonts w:ascii="Arial Nova" w:hAnsi="Arial Nova" w:cs="Arial"/>
        </w:rPr>
      </w:pPr>
      <w:r w:rsidRPr="005C5F46">
        <w:rPr>
          <w:rFonts w:ascii="Arial Nova" w:hAnsi="Arial Nova" w:cs="Arial"/>
        </w:rPr>
        <w:t>In essence, evaluating knowledge requirements at organisations like the Walsh Refugee Council is vital for delivering high-quality client services. By ensuring that staff members possess the expertise and skills, organisations can better address refugees' needs and positively contribute to their resettlement journey</w:t>
      </w:r>
      <w:sdt>
        <w:sdtPr>
          <w:rPr>
            <w:rFonts w:ascii="Arial Nova" w:hAnsi="Arial Nova" w:cs="Arial"/>
          </w:rPr>
          <w:id w:val="-17394094"/>
          <w:citation/>
        </w:sdtPr>
        <w:sdtContent>
          <w:r w:rsidRPr="005C5F46">
            <w:rPr>
              <w:rFonts w:ascii="Arial Nova" w:hAnsi="Arial Nova" w:cs="Arial"/>
            </w:rPr>
            <w:fldChar w:fldCharType="begin"/>
          </w:r>
          <w:r w:rsidRPr="005C5F46">
            <w:rPr>
              <w:rFonts w:ascii="Arial Nova" w:hAnsi="Arial Nova" w:cs="Arial"/>
            </w:rPr>
            <w:instrText xml:space="preserve"> CITATION Ada21 \l 2057 </w:instrText>
          </w:r>
          <w:r w:rsidRPr="005C5F46">
            <w:rPr>
              <w:rFonts w:ascii="Arial Nova" w:hAnsi="Arial Nova" w:cs="Arial"/>
            </w:rPr>
            <w:fldChar w:fldCharType="separate"/>
          </w:r>
          <w:r w:rsidR="00E77DE9">
            <w:rPr>
              <w:rFonts w:ascii="Arial Nova" w:hAnsi="Arial Nova" w:cs="Arial"/>
              <w:noProof/>
            </w:rPr>
            <w:t xml:space="preserve"> </w:t>
          </w:r>
          <w:r w:rsidR="00E77DE9" w:rsidRPr="00E77DE9">
            <w:rPr>
              <w:rFonts w:ascii="Arial Nova" w:hAnsi="Arial Nova" w:cs="Arial"/>
              <w:noProof/>
            </w:rPr>
            <w:t>(Adams &amp; White, 2021)</w:t>
          </w:r>
          <w:r w:rsidRPr="005C5F46">
            <w:rPr>
              <w:rFonts w:ascii="Arial Nova" w:hAnsi="Arial Nova" w:cs="Arial"/>
            </w:rPr>
            <w:fldChar w:fldCharType="end"/>
          </w:r>
        </w:sdtContent>
      </w:sdt>
      <w:r w:rsidRPr="005C5F46">
        <w:rPr>
          <w:rFonts w:ascii="Arial Nova" w:hAnsi="Arial Nova" w:cs="Arial"/>
        </w:rPr>
        <w:t>.</w:t>
      </w:r>
    </w:p>
    <w:p w14:paraId="2882802B" w14:textId="74327F8C" w:rsidR="00573B1F" w:rsidRPr="005C5F46" w:rsidRDefault="00D33186" w:rsidP="005C5F46">
      <w:pPr>
        <w:pStyle w:val="ListParagraph"/>
        <w:numPr>
          <w:ilvl w:val="1"/>
          <w:numId w:val="5"/>
        </w:numPr>
        <w:spacing w:before="120" w:after="120" w:line="360" w:lineRule="auto"/>
        <w:jc w:val="both"/>
        <w:outlineLvl w:val="0"/>
        <w:rPr>
          <w:rFonts w:ascii="Arial Nova" w:hAnsi="Arial Nova" w:cs="Arial"/>
          <w:sz w:val="24"/>
          <w:szCs w:val="24"/>
        </w:rPr>
      </w:pPr>
      <w:bookmarkStart w:id="27" w:name="_Toc165832298"/>
      <w:r w:rsidRPr="005C5F46">
        <w:rPr>
          <w:rFonts w:ascii="Arial Nova" w:hAnsi="Arial Nova" w:cs="Arial"/>
          <w:sz w:val="24"/>
          <w:szCs w:val="24"/>
        </w:rPr>
        <w:t>Evaluate the organisation’s framework for enabling knowledge sharing.</w:t>
      </w:r>
      <w:bookmarkEnd w:id="27"/>
      <w:r w:rsidRPr="005C5F46">
        <w:rPr>
          <w:rFonts w:ascii="Arial Nova" w:hAnsi="Arial Nova" w:cs="Arial"/>
          <w:sz w:val="24"/>
          <w:szCs w:val="24"/>
        </w:rPr>
        <w:t xml:space="preserve">  </w:t>
      </w:r>
    </w:p>
    <w:p w14:paraId="361F84D8" w14:textId="5950BC45" w:rsidR="00C23A86" w:rsidRPr="005C5F46" w:rsidRDefault="00C23A86" w:rsidP="005C5F46">
      <w:pPr>
        <w:pStyle w:val="NormalWeb"/>
        <w:spacing w:line="360" w:lineRule="auto"/>
        <w:jc w:val="both"/>
        <w:rPr>
          <w:rFonts w:ascii="Arial Nova" w:hAnsi="Arial Nova" w:cs="Arial"/>
        </w:rPr>
      </w:pPr>
      <w:r w:rsidRPr="005C5F46">
        <w:rPr>
          <w:rFonts w:ascii="Arial Nova" w:hAnsi="Arial Nova" w:cs="Arial"/>
        </w:rPr>
        <w:t>At the Walsh Refugee Council, sharing knowledge is vital for serving our clients and fulfilling our mission to support and assist refugees. To assess how the organisation promotes knowledge sharing, we must consider communication methods, technology resources, organisational values, and leadership backing.</w:t>
      </w:r>
    </w:p>
    <w:p w14:paraId="72381407" w14:textId="10041BA9" w:rsidR="00C23A86" w:rsidRPr="005C5F46" w:rsidRDefault="00D33186" w:rsidP="005C5F46">
      <w:pPr>
        <w:pStyle w:val="NormalWeb"/>
        <w:spacing w:line="360" w:lineRule="auto"/>
        <w:jc w:val="both"/>
        <w:rPr>
          <w:rFonts w:ascii="Arial Nova" w:hAnsi="Arial Nova" w:cs="Arial"/>
        </w:rPr>
      </w:pPr>
      <w:r w:rsidRPr="005C5F46">
        <w:rPr>
          <w:rFonts w:ascii="Arial Nova" w:hAnsi="Arial Nova" w:cs="Arial"/>
        </w:rPr>
        <w:t>According to a study by </w:t>
      </w:r>
      <w:sdt>
        <w:sdtPr>
          <w:rPr>
            <w:rFonts w:ascii="Arial Nova" w:hAnsi="Arial Nova" w:cs="Arial"/>
          </w:rPr>
          <w:id w:val="-23632515"/>
          <w:citation/>
        </w:sdtPr>
        <w:sdtContent>
          <w:r w:rsidR="00F660BE" w:rsidRPr="005C5F46">
            <w:rPr>
              <w:rFonts w:ascii="Arial Nova" w:hAnsi="Arial Nova" w:cs="Arial"/>
            </w:rPr>
            <w:fldChar w:fldCharType="begin"/>
          </w:r>
          <w:r w:rsidR="00F660BE" w:rsidRPr="005C5F46">
            <w:rPr>
              <w:rFonts w:ascii="Arial Nova" w:hAnsi="Arial Nova" w:cs="Arial"/>
            </w:rPr>
            <w:instrText xml:space="preserve">CITATION Ala012 \p 1-37 \t  \l 2057 </w:instrText>
          </w:r>
          <w:r w:rsidR="00F660BE" w:rsidRPr="005C5F46">
            <w:rPr>
              <w:rFonts w:ascii="Arial Nova" w:hAnsi="Arial Nova" w:cs="Arial"/>
            </w:rPr>
            <w:fldChar w:fldCharType="separate"/>
          </w:r>
          <w:r w:rsidR="00E77DE9" w:rsidRPr="00E77DE9">
            <w:rPr>
              <w:rFonts w:ascii="Arial Nova" w:hAnsi="Arial Nova" w:cs="Arial"/>
              <w:noProof/>
            </w:rPr>
            <w:t>(Alavi &amp; Leidner, 2001, pp. 1-37)</w:t>
          </w:r>
          <w:r w:rsidR="00F660BE" w:rsidRPr="005C5F46">
            <w:rPr>
              <w:rFonts w:ascii="Arial Nova" w:hAnsi="Arial Nova" w:cs="Arial"/>
            </w:rPr>
            <w:fldChar w:fldCharType="end"/>
          </w:r>
        </w:sdtContent>
      </w:sdt>
      <w:r w:rsidRPr="005C5F46">
        <w:rPr>
          <w:rFonts w:ascii="Arial Nova" w:hAnsi="Arial Nova" w:cs="Arial"/>
        </w:rPr>
        <w:t xml:space="preserve">, effective knowledge-sharing hinges on a supportive culture that values teamwork and encourages staff to share their </w:t>
      </w:r>
      <w:r w:rsidRPr="005C5F46">
        <w:rPr>
          <w:rFonts w:ascii="Arial Nova" w:hAnsi="Arial Nova" w:cs="Arial"/>
        </w:rPr>
        <w:lastRenderedPageBreak/>
        <w:t>insights. At the Walsh Refugee Council, we hold team meetings, knowledge-sharing sessions,</w:t>
      </w:r>
      <w:r w:rsidR="00C23A86" w:rsidRPr="005C5F46">
        <w:rPr>
          <w:rFonts w:ascii="Arial Nova" w:hAnsi="Arial Nova" w:cs="Arial"/>
        </w:rPr>
        <w:t xml:space="preserve"> and training programs to facilitate information exchange among our team members.</w:t>
      </w:r>
    </w:p>
    <w:p w14:paraId="6C654E45" w14:textId="14C0E086" w:rsidR="00C23A86" w:rsidRPr="005C5F46" w:rsidRDefault="00C23A86" w:rsidP="005C5F46">
      <w:pPr>
        <w:pStyle w:val="NormalWeb"/>
        <w:spacing w:line="360" w:lineRule="auto"/>
        <w:jc w:val="both"/>
        <w:rPr>
          <w:rFonts w:ascii="Arial Nova" w:hAnsi="Arial Nova" w:cs="Arial"/>
        </w:rPr>
      </w:pPr>
      <w:r w:rsidRPr="005C5F46">
        <w:rPr>
          <w:rFonts w:ascii="Arial Nova" w:hAnsi="Arial Nova" w:cs="Arial"/>
        </w:rPr>
        <w:t xml:space="preserve">Moreover, technology plays a role in supporting knowledge sharing within organisations. Research by </w:t>
      </w:r>
      <w:sdt>
        <w:sdtPr>
          <w:rPr>
            <w:rFonts w:ascii="Arial Nova" w:hAnsi="Arial Nova" w:cs="Arial"/>
          </w:rPr>
          <w:id w:val="-1502190282"/>
          <w:citation/>
        </w:sdtPr>
        <w:sdtContent>
          <w:r w:rsidR="005863B1" w:rsidRPr="005C5F46">
            <w:rPr>
              <w:rFonts w:ascii="Arial Nova" w:hAnsi="Arial Nova" w:cs="Arial"/>
            </w:rPr>
            <w:fldChar w:fldCharType="begin"/>
          </w:r>
          <w:r w:rsidR="005863B1" w:rsidRPr="005C5F46">
            <w:rPr>
              <w:rFonts w:ascii="Arial Nova" w:hAnsi="Arial Nova" w:cs="Arial"/>
            </w:rPr>
            <w:instrText xml:space="preserve"> CITATION Was05 \l 2057 </w:instrText>
          </w:r>
          <w:r w:rsidR="005863B1" w:rsidRPr="005C5F46">
            <w:rPr>
              <w:rFonts w:ascii="Arial Nova" w:hAnsi="Arial Nova" w:cs="Arial"/>
            </w:rPr>
            <w:fldChar w:fldCharType="separate"/>
          </w:r>
          <w:r w:rsidR="00E77DE9" w:rsidRPr="00E77DE9">
            <w:rPr>
              <w:rFonts w:ascii="Arial Nova" w:hAnsi="Arial Nova" w:cs="Arial"/>
              <w:noProof/>
            </w:rPr>
            <w:t>(Wasko &amp; Faraj, 2005)</w:t>
          </w:r>
          <w:r w:rsidR="005863B1" w:rsidRPr="005C5F46">
            <w:rPr>
              <w:rFonts w:ascii="Arial Nova" w:hAnsi="Arial Nova" w:cs="Arial"/>
            </w:rPr>
            <w:fldChar w:fldCharType="end"/>
          </w:r>
        </w:sdtContent>
      </w:sdt>
      <w:r w:rsidRPr="005C5F46">
        <w:rPr>
          <w:rFonts w:ascii="Arial Nova" w:hAnsi="Arial Nova" w:cs="Arial"/>
        </w:rPr>
        <w:t xml:space="preserve"> </w:t>
      </w:r>
      <w:r w:rsidR="005863B1" w:rsidRPr="005C5F46">
        <w:rPr>
          <w:rFonts w:ascii="Arial Nova" w:hAnsi="Arial Nova" w:cs="Arial"/>
        </w:rPr>
        <w:t>Underscores</w:t>
      </w:r>
      <w:r w:rsidRPr="005C5F46">
        <w:rPr>
          <w:rFonts w:ascii="Arial Nova" w:hAnsi="Arial Nova" w:cs="Arial"/>
        </w:rPr>
        <w:t xml:space="preserve"> the significance of using platforms like intranet portals, social media networks, and online forums to improve </w:t>
      </w:r>
      <w:r w:rsidR="00AE2466" w:rsidRPr="005C5F46">
        <w:rPr>
          <w:rFonts w:ascii="Arial Nova" w:hAnsi="Arial Nova" w:cs="Arial"/>
        </w:rPr>
        <w:t>employee communication and collaboration</w:t>
      </w:r>
      <w:r w:rsidRPr="005C5F46">
        <w:rPr>
          <w:rFonts w:ascii="Arial Nova" w:hAnsi="Arial Nova" w:cs="Arial"/>
        </w:rPr>
        <w:t>. At the Walsh Refugee Council, we have invested in cutting-edge technology tools to streamline information-sharing processes and boost teamwork.</w:t>
      </w:r>
    </w:p>
    <w:p w14:paraId="0578A57B" w14:textId="0EFA2FC2" w:rsidR="00C23A86" w:rsidRPr="005C5F46" w:rsidRDefault="00C23A86" w:rsidP="005C5F46">
      <w:pPr>
        <w:pStyle w:val="NormalWeb"/>
        <w:spacing w:line="360" w:lineRule="auto"/>
        <w:jc w:val="both"/>
        <w:rPr>
          <w:rFonts w:ascii="Arial Nova" w:hAnsi="Arial Nova" w:cs="Arial"/>
        </w:rPr>
      </w:pPr>
      <w:r w:rsidRPr="005C5F46">
        <w:rPr>
          <w:rFonts w:ascii="Arial Nova" w:hAnsi="Arial Nova" w:cs="Arial"/>
        </w:rPr>
        <w:t xml:space="preserve">Apart from culture and technology infrastructure, strong leadership support is essential for cultivating an organisation's knowledge-sharing culture. Research conducted by </w:t>
      </w:r>
      <w:sdt>
        <w:sdtPr>
          <w:rPr>
            <w:rFonts w:ascii="Arial Nova" w:hAnsi="Arial Nova" w:cs="Arial"/>
          </w:rPr>
          <w:id w:val="-1873379245"/>
          <w:citation/>
        </w:sdtPr>
        <w:sdtContent>
          <w:r w:rsidR="005863B1" w:rsidRPr="005C5F46">
            <w:rPr>
              <w:rFonts w:ascii="Arial Nova" w:hAnsi="Arial Nova" w:cs="Arial"/>
            </w:rPr>
            <w:fldChar w:fldCharType="begin"/>
          </w:r>
          <w:r w:rsidR="005863B1" w:rsidRPr="005C5F46">
            <w:rPr>
              <w:rFonts w:ascii="Arial Nova" w:hAnsi="Arial Nova" w:cs="Arial"/>
            </w:rPr>
            <w:instrText xml:space="preserve"> CITATION Cum13 \l 2057 </w:instrText>
          </w:r>
          <w:r w:rsidR="005863B1" w:rsidRPr="005C5F46">
            <w:rPr>
              <w:rFonts w:ascii="Arial Nova" w:hAnsi="Arial Nova" w:cs="Arial"/>
            </w:rPr>
            <w:fldChar w:fldCharType="separate"/>
          </w:r>
          <w:r w:rsidR="00E77DE9" w:rsidRPr="00E77DE9">
            <w:rPr>
              <w:rFonts w:ascii="Arial Nova" w:hAnsi="Arial Nova" w:cs="Arial"/>
              <w:noProof/>
            </w:rPr>
            <w:t>(Cummings, Sproull, &amp; Kiesler, 2013)</w:t>
          </w:r>
          <w:r w:rsidR="005863B1" w:rsidRPr="005C5F46">
            <w:rPr>
              <w:rFonts w:ascii="Arial Nova" w:hAnsi="Arial Nova" w:cs="Arial"/>
            </w:rPr>
            <w:fldChar w:fldCharType="end"/>
          </w:r>
        </w:sdtContent>
      </w:sdt>
      <w:r w:rsidRPr="005C5F46">
        <w:rPr>
          <w:rFonts w:ascii="Arial Nova" w:hAnsi="Arial Nova" w:cs="Arial"/>
        </w:rPr>
        <w:t xml:space="preserve"> </w:t>
      </w:r>
      <w:r w:rsidR="005C5F46" w:rsidRPr="005C5F46">
        <w:rPr>
          <w:rFonts w:ascii="Arial Nova" w:hAnsi="Arial Nova" w:cs="Arial"/>
        </w:rPr>
        <w:t>Found</w:t>
      </w:r>
      <w:r w:rsidRPr="005C5F46">
        <w:rPr>
          <w:rFonts w:ascii="Arial Nova" w:hAnsi="Arial Nova" w:cs="Arial"/>
        </w:rPr>
        <w:t xml:space="preserve"> that leaders have an impact on encouraging transparent communication, acknowledging </w:t>
      </w:r>
      <w:r w:rsidR="00AE2466" w:rsidRPr="005C5F46">
        <w:rPr>
          <w:rFonts w:ascii="Arial Nova" w:hAnsi="Arial Nova" w:cs="Arial"/>
        </w:rPr>
        <w:t>employees’ efforts</w:t>
      </w:r>
      <w:r w:rsidRPr="005C5F46">
        <w:rPr>
          <w:rFonts w:ascii="Arial Nova" w:hAnsi="Arial Nova" w:cs="Arial"/>
        </w:rPr>
        <w:t xml:space="preserve">, and establishing an environment where ideas can be freely exchanged. At the Walsh Refugee Council, our leadership team actively supports </w:t>
      </w:r>
      <w:r w:rsidR="00AE2466" w:rsidRPr="005C5F46">
        <w:rPr>
          <w:rFonts w:ascii="Arial Nova" w:hAnsi="Arial Nova" w:cs="Arial"/>
        </w:rPr>
        <w:t xml:space="preserve">sharing </w:t>
      </w:r>
      <w:r w:rsidRPr="005C5F46">
        <w:rPr>
          <w:rFonts w:ascii="Arial Nova" w:hAnsi="Arial Nova" w:cs="Arial"/>
        </w:rPr>
        <w:t>knowledge through feedback sessions, appreciation initiatives, and mentorship programs.</w:t>
      </w:r>
    </w:p>
    <w:p w14:paraId="3B9E93FF" w14:textId="3E99EF8B" w:rsidR="00AA1E52" w:rsidRPr="005C5F46" w:rsidRDefault="00AA1E52" w:rsidP="005C5F46">
      <w:pPr>
        <w:pStyle w:val="ListParagraph"/>
        <w:numPr>
          <w:ilvl w:val="1"/>
          <w:numId w:val="5"/>
        </w:numPr>
        <w:spacing w:before="120" w:after="120" w:line="360" w:lineRule="auto"/>
        <w:jc w:val="both"/>
        <w:outlineLvl w:val="0"/>
        <w:rPr>
          <w:rFonts w:ascii="Arial Nova" w:hAnsi="Arial Nova" w:cs="Arial"/>
          <w:sz w:val="24"/>
          <w:szCs w:val="24"/>
        </w:rPr>
      </w:pPr>
      <w:bookmarkStart w:id="28" w:name="_Toc165832299"/>
      <w:r w:rsidRPr="005C5F46">
        <w:rPr>
          <w:rFonts w:ascii="Arial Nova" w:hAnsi="Arial Nova" w:cs="Arial"/>
          <w:sz w:val="24"/>
          <w:szCs w:val="24"/>
        </w:rPr>
        <w:t>Recommend improvements to the current framework.</w:t>
      </w:r>
      <w:bookmarkEnd w:id="28"/>
      <w:r w:rsidRPr="005C5F46">
        <w:rPr>
          <w:rFonts w:ascii="Arial Nova" w:hAnsi="Arial Nova" w:cs="Arial"/>
          <w:sz w:val="24"/>
          <w:szCs w:val="24"/>
        </w:rPr>
        <w:t xml:space="preserve"> </w:t>
      </w:r>
    </w:p>
    <w:p w14:paraId="5BBFCACC" w14:textId="6F21FD5D" w:rsidR="00B30804" w:rsidRPr="005C5F46" w:rsidRDefault="00B30804" w:rsidP="005C5F46">
      <w:pPr>
        <w:pStyle w:val="NormalWeb"/>
        <w:spacing w:line="360" w:lineRule="auto"/>
        <w:jc w:val="both"/>
        <w:rPr>
          <w:rFonts w:ascii="Arial Nova" w:hAnsi="Arial Nova" w:cs="Arial"/>
        </w:rPr>
      </w:pPr>
      <w:r w:rsidRPr="005C5F46">
        <w:rPr>
          <w:rFonts w:ascii="Arial Nova" w:hAnsi="Arial Nova" w:cs="Arial"/>
        </w:rPr>
        <w:t xml:space="preserve">The Walsh Refugee Council offers assistance and resources to refugees in our area. However, the current system could be enhanced in some areas to serve our clients better. One suggestion is to provide staff members with awareness training. Recent research by </w:t>
      </w:r>
      <w:sdt>
        <w:sdtPr>
          <w:rPr>
            <w:rFonts w:ascii="Arial Nova" w:hAnsi="Arial Nova" w:cs="Arial"/>
          </w:rPr>
          <w:id w:val="405117707"/>
          <w:citation/>
        </w:sdtPr>
        <w:sdtContent>
          <w:r w:rsidR="00C01438" w:rsidRPr="005C5F46">
            <w:rPr>
              <w:rFonts w:ascii="Arial Nova" w:hAnsi="Arial Nova" w:cs="Arial"/>
            </w:rPr>
            <w:fldChar w:fldCharType="begin"/>
          </w:r>
          <w:r w:rsidR="00C01438" w:rsidRPr="005C5F46">
            <w:rPr>
              <w:rFonts w:ascii="Arial Nova" w:hAnsi="Arial Nova" w:cs="Arial"/>
            </w:rPr>
            <w:instrText xml:space="preserve">CITATION Jon20 \t  \l 2057 </w:instrText>
          </w:r>
          <w:r w:rsidR="00C01438" w:rsidRPr="005C5F46">
            <w:rPr>
              <w:rFonts w:ascii="Arial Nova" w:hAnsi="Arial Nova" w:cs="Arial"/>
            </w:rPr>
            <w:fldChar w:fldCharType="separate"/>
          </w:r>
          <w:r w:rsidR="00E77DE9" w:rsidRPr="00E77DE9">
            <w:rPr>
              <w:rFonts w:ascii="Arial Nova" w:hAnsi="Arial Nova" w:cs="Arial"/>
              <w:noProof/>
            </w:rPr>
            <w:t>(Jones, Smith, &amp; Lee, 2020)</w:t>
          </w:r>
          <w:r w:rsidR="00C01438" w:rsidRPr="005C5F46">
            <w:rPr>
              <w:rFonts w:ascii="Arial Nova" w:hAnsi="Arial Nova" w:cs="Arial"/>
            </w:rPr>
            <w:fldChar w:fldCharType="end"/>
          </w:r>
        </w:sdtContent>
      </w:sdt>
      <w:r w:rsidRPr="005C5F46">
        <w:rPr>
          <w:rFonts w:ascii="Arial Nova" w:hAnsi="Arial Nova" w:cs="Arial"/>
        </w:rPr>
        <w:t xml:space="preserve"> </w:t>
      </w:r>
      <w:r w:rsidR="00C01438" w:rsidRPr="005C5F46">
        <w:rPr>
          <w:rFonts w:ascii="Arial Nova" w:hAnsi="Arial Nova" w:cs="Arial"/>
        </w:rPr>
        <w:t>Highlights</w:t>
      </w:r>
      <w:r w:rsidRPr="005C5F46">
        <w:rPr>
          <w:rFonts w:ascii="Arial Nova" w:hAnsi="Arial Nova" w:cs="Arial"/>
        </w:rPr>
        <w:t xml:space="preserve"> that such training can help employees develop an understanding of and connection with individuals from different backgrounds, leading to improved communication and support.</w:t>
      </w:r>
    </w:p>
    <w:p w14:paraId="67D3D643" w14:textId="63CA6AA6" w:rsidR="00B30804" w:rsidRPr="005C5F46" w:rsidRDefault="00B30804" w:rsidP="005C5F46">
      <w:pPr>
        <w:pStyle w:val="NormalWeb"/>
        <w:spacing w:line="360" w:lineRule="auto"/>
        <w:jc w:val="both"/>
        <w:rPr>
          <w:rFonts w:ascii="Arial Nova" w:hAnsi="Arial Nova" w:cs="Arial"/>
        </w:rPr>
      </w:pPr>
      <w:r w:rsidRPr="005C5F46">
        <w:rPr>
          <w:rFonts w:ascii="Arial Nova" w:hAnsi="Arial Nova" w:cs="Arial"/>
        </w:rPr>
        <w:t xml:space="preserve">Another improvement could involve bolstering health services for refugees. Studies conducted by </w:t>
      </w:r>
      <w:sdt>
        <w:sdtPr>
          <w:rPr>
            <w:rFonts w:ascii="Arial Nova" w:hAnsi="Arial Nova" w:cs="Arial"/>
          </w:rPr>
          <w:id w:val="-1375156638"/>
          <w:citation/>
        </w:sdtPr>
        <w:sdtContent>
          <w:r w:rsidR="00013762" w:rsidRPr="005C5F46">
            <w:rPr>
              <w:rFonts w:ascii="Arial Nova" w:hAnsi="Arial Nova" w:cs="Arial"/>
            </w:rPr>
            <w:fldChar w:fldCharType="begin"/>
          </w:r>
          <w:r w:rsidR="00013762" w:rsidRPr="005C5F46">
            <w:rPr>
              <w:rFonts w:ascii="Arial Nova" w:hAnsi="Arial Nova" w:cs="Arial"/>
            </w:rPr>
            <w:instrText xml:space="preserve"> CITATION Joh19 \l 2057 </w:instrText>
          </w:r>
          <w:r w:rsidR="00013762" w:rsidRPr="005C5F46">
            <w:rPr>
              <w:rFonts w:ascii="Arial Nova" w:hAnsi="Arial Nova" w:cs="Arial"/>
            </w:rPr>
            <w:fldChar w:fldCharType="separate"/>
          </w:r>
          <w:r w:rsidR="00E77DE9" w:rsidRPr="00E77DE9">
            <w:rPr>
              <w:rFonts w:ascii="Arial Nova" w:hAnsi="Arial Nova" w:cs="Arial"/>
              <w:noProof/>
            </w:rPr>
            <w:t>(Johnson, White, &amp; Garcia , 2019)</w:t>
          </w:r>
          <w:r w:rsidR="00013762" w:rsidRPr="005C5F46">
            <w:rPr>
              <w:rFonts w:ascii="Arial Nova" w:hAnsi="Arial Nova" w:cs="Arial"/>
            </w:rPr>
            <w:fldChar w:fldCharType="end"/>
          </w:r>
        </w:sdtContent>
      </w:sdt>
      <w:r w:rsidRPr="005C5F46">
        <w:rPr>
          <w:rFonts w:ascii="Arial Nova" w:hAnsi="Arial Nova" w:cs="Arial"/>
        </w:rPr>
        <w:t xml:space="preserve"> </w:t>
      </w:r>
      <w:r w:rsidR="00013762" w:rsidRPr="005C5F46">
        <w:rPr>
          <w:rFonts w:ascii="Arial Nova" w:hAnsi="Arial Nova" w:cs="Arial"/>
        </w:rPr>
        <w:t>Indicate</w:t>
      </w:r>
      <w:r w:rsidRPr="005C5F46">
        <w:rPr>
          <w:rFonts w:ascii="Arial Nova" w:hAnsi="Arial Nova" w:cs="Arial"/>
        </w:rPr>
        <w:t xml:space="preserve"> that refugees often face levels of trauma and stress, underscoring the importance of mental health resources for their </w:t>
      </w:r>
      <w:r w:rsidRPr="005C5F46">
        <w:rPr>
          <w:rFonts w:ascii="Arial Nova" w:hAnsi="Arial Nova" w:cs="Arial"/>
        </w:rPr>
        <w:lastRenderedPageBreak/>
        <w:t>well-being. By expanding health support within the organisation, we can better address the needs of our clients and offer them the necessary assistance.</w:t>
      </w:r>
    </w:p>
    <w:p w14:paraId="65694C12" w14:textId="15F6D806" w:rsidR="00CC5037" w:rsidRPr="005C5F46" w:rsidRDefault="00B30804" w:rsidP="005C5F46">
      <w:pPr>
        <w:pStyle w:val="NormalWeb"/>
        <w:spacing w:line="360" w:lineRule="auto"/>
        <w:jc w:val="both"/>
        <w:rPr>
          <w:rFonts w:ascii="Arial Nova" w:hAnsi="Arial Nova" w:cs="Arial"/>
        </w:rPr>
      </w:pPr>
      <w:r w:rsidRPr="005C5F46">
        <w:rPr>
          <w:rFonts w:ascii="Arial Nova" w:hAnsi="Arial Nova" w:cs="Arial"/>
        </w:rPr>
        <w:t xml:space="preserve">Additionally, strengthening collaborations with community groups and government bodies is essential. Research by </w:t>
      </w:r>
      <w:sdt>
        <w:sdtPr>
          <w:rPr>
            <w:rFonts w:ascii="Arial Nova" w:hAnsi="Arial Nova" w:cs="Arial"/>
          </w:rPr>
          <w:id w:val="-546755241"/>
          <w:citation/>
        </w:sdtPr>
        <w:sdtContent>
          <w:r w:rsidR="00013762" w:rsidRPr="005C5F46">
            <w:rPr>
              <w:rFonts w:ascii="Arial Nova" w:hAnsi="Arial Nova" w:cs="Arial"/>
            </w:rPr>
            <w:fldChar w:fldCharType="begin"/>
          </w:r>
          <w:r w:rsidR="00013762" w:rsidRPr="005C5F46">
            <w:rPr>
              <w:rFonts w:ascii="Arial Nova" w:hAnsi="Arial Nova" w:cs="Arial"/>
            </w:rPr>
            <w:instrText xml:space="preserve"> CITATION Bro181 \l 2057 </w:instrText>
          </w:r>
          <w:r w:rsidR="00013762" w:rsidRPr="005C5F46">
            <w:rPr>
              <w:rFonts w:ascii="Arial Nova" w:hAnsi="Arial Nova" w:cs="Arial"/>
            </w:rPr>
            <w:fldChar w:fldCharType="separate"/>
          </w:r>
          <w:r w:rsidR="00E77DE9" w:rsidRPr="00E77DE9">
            <w:rPr>
              <w:rFonts w:ascii="Arial Nova" w:hAnsi="Arial Nova" w:cs="Arial"/>
              <w:noProof/>
            </w:rPr>
            <w:t>(Brown, Williams, &amp; Davis, 2018)</w:t>
          </w:r>
          <w:r w:rsidR="00013762" w:rsidRPr="005C5F46">
            <w:rPr>
              <w:rFonts w:ascii="Arial Nova" w:hAnsi="Arial Nova" w:cs="Arial"/>
            </w:rPr>
            <w:fldChar w:fldCharType="end"/>
          </w:r>
        </w:sdtContent>
      </w:sdt>
      <w:r w:rsidRPr="005C5F46">
        <w:rPr>
          <w:rFonts w:ascii="Arial Nova" w:hAnsi="Arial Nova" w:cs="Arial"/>
        </w:rPr>
        <w:t xml:space="preserve"> </w:t>
      </w:r>
      <w:r w:rsidR="00013762" w:rsidRPr="005C5F46">
        <w:rPr>
          <w:rFonts w:ascii="Arial Nova" w:hAnsi="Arial Nova" w:cs="Arial"/>
        </w:rPr>
        <w:t>Demonstrates</w:t>
      </w:r>
      <w:r w:rsidRPr="005C5F46">
        <w:rPr>
          <w:rFonts w:ascii="Arial Nova" w:hAnsi="Arial Nova" w:cs="Arial"/>
        </w:rPr>
        <w:t xml:space="preserve"> that partnerships between organisations can result in comprehensive services for refugees and increased efficiency in delivering these services. Establishing relationships with partners can help establish a more unified support system for our clients.</w:t>
      </w:r>
    </w:p>
    <w:p w14:paraId="0096008D" w14:textId="77777777" w:rsidR="00CC5037" w:rsidRPr="00B85E65" w:rsidRDefault="00CC5037" w:rsidP="00B85E65">
      <w:pPr>
        <w:spacing w:before="120" w:after="120" w:line="360" w:lineRule="auto"/>
        <w:jc w:val="both"/>
        <w:outlineLvl w:val="0"/>
        <w:rPr>
          <w:rFonts w:ascii="Arial Nova" w:eastAsia="Tahoma" w:hAnsi="Arial Nova" w:cs="Arial"/>
          <w:color w:val="000000"/>
          <w:sz w:val="28"/>
          <w:szCs w:val="28"/>
        </w:rPr>
      </w:pPr>
      <w:r w:rsidRPr="00B85E65">
        <w:rPr>
          <w:rFonts w:ascii="Arial Nova" w:hAnsi="Arial Nova" w:cs="Arial"/>
        </w:rPr>
        <w:br w:type="page"/>
      </w:r>
      <w:bookmarkStart w:id="29" w:name="_Toc165832300"/>
      <w:r w:rsidRPr="00B85E65">
        <w:rPr>
          <w:rFonts w:ascii="Arial Nova" w:eastAsia="Tahoma" w:hAnsi="Arial Nova" w:cs="Arial"/>
          <w:color w:val="000000"/>
          <w:sz w:val="28"/>
          <w:szCs w:val="28"/>
        </w:rPr>
        <w:lastRenderedPageBreak/>
        <w:t>Conclusion</w:t>
      </w:r>
      <w:bookmarkEnd w:id="29"/>
    </w:p>
    <w:p w14:paraId="2E4858DE" w14:textId="1D5F1B56" w:rsidR="00CC5037" w:rsidRPr="005C5F46" w:rsidRDefault="00B85E65" w:rsidP="00B85E65">
      <w:pPr>
        <w:pStyle w:val="NormalWeb"/>
        <w:spacing w:line="360" w:lineRule="auto"/>
        <w:jc w:val="both"/>
        <w:rPr>
          <w:rFonts w:ascii="Arial Nova" w:hAnsi="Arial Nova" w:cs="Arial"/>
        </w:rPr>
      </w:pPr>
      <w:r w:rsidRPr="00B85E65">
        <w:rPr>
          <w:rFonts w:ascii="Arial Nova" w:hAnsi="Arial Nova" w:cs="Arial"/>
        </w:rPr>
        <w:t>In conclusion, effectively handling knowledge plays a role in the success of organisations in today's fast-evolving digital environment. For groups like the Walsh Refugee Council, utilising data to generate insights is critical to making informed decisions and improving service quality. Organisations can stimulate innovation by grasping and implementing the connections between data, information, and knowledge. Maintain an edge. Employing tools like knowledge assessments and SWOT analysis enables the management of knowledge resources to achieve operational excellence and foster a culture of continuous learning and adaptability. Looking ahead, emphasising knowledge management will remain vital in empowering organisations to tackle challenges and capitalise on opportunities in the world.</w:t>
      </w:r>
      <w:r w:rsidR="00CC5037" w:rsidRPr="005C5F46">
        <w:rPr>
          <w:rFonts w:ascii="Arial Nova" w:hAnsi="Arial Nova" w:cs="Arial"/>
        </w:rPr>
        <w:br w:type="page"/>
      </w:r>
    </w:p>
    <w:p w14:paraId="416FEDE1" w14:textId="3D98CA16" w:rsidR="00AE07E7" w:rsidRDefault="00CC5037" w:rsidP="004E11B4">
      <w:pPr>
        <w:rPr>
          <w:rFonts w:ascii="Arial Nova" w:eastAsia="Tahoma" w:hAnsi="Arial Nova" w:cs="Arial"/>
          <w:color w:val="000000"/>
          <w:sz w:val="28"/>
          <w:szCs w:val="28"/>
        </w:rPr>
      </w:pPr>
      <w:r>
        <w:rPr>
          <w:rFonts w:ascii="Arial Nova" w:hAnsi="Arial Nova" w:cs="Arial"/>
        </w:rPr>
        <w:lastRenderedPageBreak/>
        <w:t xml:space="preserve"> </w:t>
      </w:r>
    </w:p>
    <w:bookmarkStart w:id="30" w:name="_Toc165832301" w:displacedByCustomXml="next"/>
    <w:sdt>
      <w:sdtPr>
        <w:id w:val="273062205"/>
        <w:docPartObj>
          <w:docPartGallery w:val="Bibliographies"/>
          <w:docPartUnique/>
        </w:docPartObj>
      </w:sdtPr>
      <w:sdtEndPr>
        <w:rPr>
          <w:sz w:val="24"/>
          <w:szCs w:val="24"/>
        </w:rPr>
      </w:sdtEndPr>
      <w:sdtContent>
        <w:p w14:paraId="416FEDE1" w14:textId="3D98CA16" w:rsidR="00AE07E7" w:rsidRDefault="00AE07E7" w:rsidP="004E11B4">
          <w:pPr>
            <w:rPr>
              <w:rFonts w:ascii="Arial Nova" w:eastAsia="Tahoma" w:hAnsi="Arial Nova" w:cs="Arial"/>
              <w:color w:val="000000"/>
              <w:sz w:val="28"/>
              <w:szCs w:val="28"/>
            </w:rPr>
          </w:pPr>
          <w:r w:rsidRPr="00B85E65">
            <w:rPr>
              <w:rFonts w:ascii="Arial Nova" w:eastAsia="Tahoma" w:hAnsi="Arial Nova" w:cs="Arial"/>
              <w:color w:val="000000"/>
              <w:sz w:val="28"/>
              <w:szCs w:val="28"/>
            </w:rPr>
            <w:t>References</w:t>
          </w:r>
          <w:bookmarkEnd w:id="30"/>
        </w:p>
        <w:p w14:paraId="1E8D625E" w14:textId="77777777" w:rsidR="00B85E65" w:rsidRPr="00B85E65" w:rsidRDefault="00B85E65" w:rsidP="00B85E65"/>
        <w:sdt>
          <w:sdtPr>
            <w:id w:val="-573587230"/>
            <w:bibliography/>
          </w:sdtPr>
          <w:sdtEndPr>
            <w:rPr>
              <w:sz w:val="24"/>
              <w:szCs w:val="24"/>
            </w:rPr>
          </w:sdtEndPr>
          <w:sdtContent>
            <w:p w14:paraId="355ED5C9" w14:textId="77777777" w:rsidR="00E77DE9" w:rsidRPr="00E77DE9" w:rsidRDefault="00AE07E7" w:rsidP="00E77DE9">
              <w:pPr>
                <w:pStyle w:val="Bibliography"/>
                <w:spacing w:line="276" w:lineRule="auto"/>
                <w:ind w:left="720" w:hanging="720"/>
                <w:jc w:val="both"/>
                <w:rPr>
                  <w:noProof/>
                  <w:sz w:val="24"/>
                  <w:szCs w:val="24"/>
                </w:rPr>
              </w:pPr>
              <w:r w:rsidRPr="00E77DE9">
                <w:rPr>
                  <w:sz w:val="24"/>
                  <w:szCs w:val="24"/>
                </w:rPr>
                <w:fldChar w:fldCharType="begin"/>
              </w:r>
              <w:r w:rsidRPr="00E77DE9">
                <w:rPr>
                  <w:sz w:val="24"/>
                  <w:szCs w:val="24"/>
                </w:rPr>
                <w:instrText xml:space="preserve"> BIBLIOGRAPHY </w:instrText>
              </w:r>
              <w:r w:rsidRPr="00E77DE9">
                <w:rPr>
                  <w:sz w:val="24"/>
                  <w:szCs w:val="24"/>
                </w:rPr>
                <w:fldChar w:fldCharType="separate"/>
              </w:r>
              <w:r w:rsidR="00E77DE9" w:rsidRPr="00E77DE9">
                <w:rPr>
                  <w:noProof/>
                  <w:sz w:val="24"/>
                  <w:szCs w:val="24"/>
                </w:rPr>
                <w:t xml:space="preserve">Ackoff, R. L. (1989). From data to wisdom. </w:t>
              </w:r>
              <w:r w:rsidR="00E77DE9" w:rsidRPr="00E77DE9">
                <w:rPr>
                  <w:i/>
                  <w:iCs/>
                  <w:noProof/>
                  <w:sz w:val="24"/>
                  <w:szCs w:val="24"/>
                </w:rPr>
                <w:t>Journal of Applied Systems Analysis, 16</w:t>
              </w:r>
              <w:r w:rsidR="00E77DE9" w:rsidRPr="00E77DE9">
                <w:rPr>
                  <w:noProof/>
                  <w:sz w:val="24"/>
                  <w:szCs w:val="24"/>
                </w:rPr>
                <w:t>(1), 3-9.</w:t>
              </w:r>
            </w:p>
            <w:p w14:paraId="123C48EE"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Adams, R., &amp; White, B. (2021). </w:t>
              </w:r>
              <w:r w:rsidRPr="00E77DE9">
                <w:rPr>
                  <w:i/>
                  <w:iCs/>
                  <w:noProof/>
                  <w:sz w:val="24"/>
                  <w:szCs w:val="24"/>
                </w:rPr>
                <w:t>Effective Knowledge Management in Refugee Support Organisation. .</w:t>
              </w:r>
              <w:r w:rsidRPr="00E77DE9">
                <w:rPr>
                  <w:noProof/>
                  <w:sz w:val="24"/>
                  <w:szCs w:val="24"/>
                </w:rPr>
                <w:t xml:space="preserve"> New York, NY: Routledge.</w:t>
              </w:r>
            </w:p>
            <w:p w14:paraId="2DC67BD3"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Alavi, M., &amp; Leidner, D. E. (2001). Knowledge Management And Knowledge Management Systems: Conceptual Foundations And Research Issues. </w:t>
              </w:r>
              <w:r w:rsidRPr="00E77DE9">
                <w:rPr>
                  <w:i/>
                  <w:iCs/>
                  <w:noProof/>
                  <w:sz w:val="24"/>
                  <w:szCs w:val="24"/>
                </w:rPr>
                <w:t>MIS Quarterly</w:t>
              </w:r>
              <w:r w:rsidRPr="00E77DE9">
                <w:rPr>
                  <w:noProof/>
                  <w:sz w:val="24"/>
                  <w:szCs w:val="24"/>
                </w:rPr>
                <w:t>, 107-136.</w:t>
              </w:r>
            </w:p>
            <w:p w14:paraId="32890B52"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Alavi, M., &amp; Leidner, D. E. (2001). Knowledge Management Systems: Issue, Challenges, and Benefits. </w:t>
              </w:r>
              <w:r w:rsidRPr="00E77DE9">
                <w:rPr>
                  <w:i/>
                  <w:iCs/>
                  <w:noProof/>
                  <w:sz w:val="24"/>
                  <w:szCs w:val="24"/>
                </w:rPr>
                <w:t>Communications of the Association for Information Systems</w:t>
              </w:r>
              <w:r w:rsidRPr="00E77DE9">
                <w:rPr>
                  <w:noProof/>
                  <w:sz w:val="24"/>
                  <w:szCs w:val="24"/>
                </w:rPr>
                <w:t>, 38-46.</w:t>
              </w:r>
            </w:p>
            <w:p w14:paraId="4E840F12"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Alavi, M., &amp; Leidner, D. E. (2001). Knowledge Management Systems: Issues, Challenges, and Benefits. </w:t>
              </w:r>
              <w:r w:rsidRPr="00E77DE9">
                <w:rPr>
                  <w:i/>
                  <w:iCs/>
                  <w:noProof/>
                  <w:sz w:val="24"/>
                  <w:szCs w:val="24"/>
                </w:rPr>
                <w:t>Communications of the Association for Information Systems (AIS)., 7</w:t>
              </w:r>
              <w:r w:rsidRPr="00E77DE9">
                <w:rPr>
                  <w:noProof/>
                  <w:sz w:val="24"/>
                  <w:szCs w:val="24"/>
                </w:rPr>
                <w:t>(1), 1-37.</w:t>
              </w:r>
            </w:p>
            <w:p w14:paraId="3B430DEA"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Al-Hakim, L. (2005). </w:t>
              </w:r>
              <w:r w:rsidRPr="00E77DE9">
                <w:rPr>
                  <w:i/>
                  <w:iCs/>
                  <w:noProof/>
                  <w:sz w:val="24"/>
                  <w:szCs w:val="24"/>
                </w:rPr>
                <w:t>Knowledge Management: A Case Study Approach.</w:t>
              </w:r>
              <w:r w:rsidRPr="00E77DE9">
                <w:rPr>
                  <w:noProof/>
                  <w:sz w:val="24"/>
                  <w:szCs w:val="24"/>
                </w:rPr>
                <w:t xml:space="preserve"> New York, NY: Routledge.</w:t>
              </w:r>
            </w:p>
            <w:p w14:paraId="1679A4D3"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Argote, L., &amp; Ingram, P. (2000). Knowledge transfer: A basis for competitive advantage in firms. </w:t>
              </w:r>
              <w:r w:rsidRPr="00E77DE9">
                <w:rPr>
                  <w:i/>
                  <w:iCs/>
                  <w:noProof/>
                  <w:sz w:val="24"/>
                  <w:szCs w:val="24"/>
                </w:rPr>
                <w:t>Organisational Behavior and Human Decision Processes., 82</w:t>
              </w:r>
              <w:r w:rsidRPr="00E77DE9">
                <w:rPr>
                  <w:noProof/>
                  <w:sz w:val="24"/>
                  <w:szCs w:val="24"/>
                </w:rPr>
                <w:t>(1), 150-169.</w:t>
              </w:r>
            </w:p>
            <w:p w14:paraId="53B4EBD2"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Argote, L., &amp; Miron-Spektor, E. (2011). Organisational learning: From experience to knowledge. </w:t>
              </w:r>
              <w:r w:rsidRPr="00E77DE9">
                <w:rPr>
                  <w:i/>
                  <w:iCs/>
                  <w:noProof/>
                  <w:sz w:val="24"/>
                  <w:szCs w:val="24"/>
                </w:rPr>
                <w:t>Organisation Science, 22</w:t>
              </w:r>
              <w:r w:rsidRPr="00E77DE9">
                <w:rPr>
                  <w:noProof/>
                  <w:sz w:val="24"/>
                  <w:szCs w:val="24"/>
                </w:rPr>
                <w:t>(5), 1123-1137.</w:t>
              </w:r>
            </w:p>
            <w:p w14:paraId="5EC7C7D4"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Argote, L., McEvily, B., &amp; Reagans, R. (2011). Managing Knowledge in Organisations: An Integrative Framework and Review of Emerging Themes. </w:t>
              </w:r>
              <w:r w:rsidRPr="00E77DE9">
                <w:rPr>
                  <w:i/>
                  <w:iCs/>
                  <w:noProof/>
                  <w:sz w:val="24"/>
                  <w:szCs w:val="24"/>
                </w:rPr>
                <w:t>Management Science, 49</w:t>
              </w:r>
              <w:r w:rsidRPr="00E77DE9">
                <w:rPr>
                  <w:noProof/>
                  <w:sz w:val="24"/>
                  <w:szCs w:val="24"/>
                </w:rPr>
                <w:t>(4), 571-582.</w:t>
              </w:r>
            </w:p>
            <w:p w14:paraId="314A097A"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Brown, A. (2018). The Importance of Knowledge Sharing in Organisational Culture. </w:t>
              </w:r>
              <w:r w:rsidRPr="00E77DE9">
                <w:rPr>
                  <w:i/>
                  <w:iCs/>
                  <w:noProof/>
                  <w:sz w:val="24"/>
                  <w:szCs w:val="24"/>
                </w:rPr>
                <w:t>Journal of Knowledge Management, 22</w:t>
              </w:r>
              <w:r w:rsidRPr="00E77DE9">
                <w:rPr>
                  <w:noProof/>
                  <w:sz w:val="24"/>
                  <w:szCs w:val="24"/>
                </w:rPr>
                <w:t>(4), 730-750.</w:t>
              </w:r>
            </w:p>
            <w:p w14:paraId="005A51A9"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Brown, K., Williams, S., &amp; Davis, R. (2018). Collaborative Partnerships in Refugee Service Delivery: Best Practices and Recommendations for Success. </w:t>
              </w:r>
              <w:r w:rsidRPr="00E77DE9">
                <w:rPr>
                  <w:i/>
                  <w:iCs/>
                  <w:noProof/>
                  <w:sz w:val="24"/>
                  <w:szCs w:val="24"/>
                </w:rPr>
                <w:t>International Jornal of Migration Studies, 12</w:t>
              </w:r>
              <w:r w:rsidRPr="00E77DE9">
                <w:rPr>
                  <w:noProof/>
                  <w:sz w:val="24"/>
                  <w:szCs w:val="24"/>
                </w:rPr>
                <w:t>(3), 321-335.</w:t>
              </w:r>
            </w:p>
            <w:p w14:paraId="23FB66AF"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Chen, H., Chiang, R. H., &amp; Storey, V. C. (2012). Business Intelligence and Analytics: From Big Data to Big Impact. </w:t>
              </w:r>
              <w:r w:rsidRPr="00E77DE9">
                <w:rPr>
                  <w:i/>
                  <w:iCs/>
                  <w:noProof/>
                  <w:sz w:val="24"/>
                  <w:szCs w:val="24"/>
                </w:rPr>
                <w:t>MIS Quarterly, 36</w:t>
              </w:r>
              <w:r w:rsidRPr="00E77DE9">
                <w:rPr>
                  <w:noProof/>
                  <w:sz w:val="24"/>
                  <w:szCs w:val="24"/>
                </w:rPr>
                <w:t>(4), 1165-1188.</w:t>
              </w:r>
            </w:p>
            <w:p w14:paraId="7E9F1A71"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Choo, C. W. (2002). </w:t>
              </w:r>
              <w:r w:rsidRPr="00E77DE9">
                <w:rPr>
                  <w:i/>
                  <w:iCs/>
                  <w:noProof/>
                  <w:sz w:val="24"/>
                  <w:szCs w:val="24"/>
                </w:rPr>
                <w:t>Information Management for The Intelligent Organization: The Art of Scanning The Environment.</w:t>
              </w:r>
              <w:r w:rsidRPr="00E77DE9">
                <w:rPr>
                  <w:noProof/>
                  <w:sz w:val="24"/>
                  <w:szCs w:val="24"/>
                </w:rPr>
                <w:t xml:space="preserve"> Medford, NJ: Information Today, Inc.</w:t>
              </w:r>
            </w:p>
            <w:p w14:paraId="38C66B98"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Choo, C. W., &amp; Bontis, N. (2002). </w:t>
              </w:r>
              <w:r w:rsidRPr="00E77DE9">
                <w:rPr>
                  <w:i/>
                  <w:iCs/>
                  <w:noProof/>
                  <w:sz w:val="24"/>
                  <w:szCs w:val="24"/>
                </w:rPr>
                <w:t>The Strategic Management of Intellectual Capital and Organizational Knowledge. .</w:t>
              </w:r>
              <w:r w:rsidRPr="00E77DE9">
                <w:rPr>
                  <w:noProof/>
                  <w:sz w:val="24"/>
                  <w:szCs w:val="24"/>
                </w:rPr>
                <w:t xml:space="preserve"> New York, NY: Oxford University Press.</w:t>
              </w:r>
            </w:p>
            <w:p w14:paraId="2F1A7A84"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lastRenderedPageBreak/>
                <w:t xml:space="preserve">Cummings, J. N., Sproull, L. S., &amp; Kiesler, S. B. (2013). Beyond Hearing: Where Real-World and Online Support Meet. </w:t>
              </w:r>
              <w:r w:rsidRPr="00E77DE9">
                <w:rPr>
                  <w:i/>
                  <w:iCs/>
                  <w:noProof/>
                  <w:sz w:val="24"/>
                  <w:szCs w:val="24"/>
                </w:rPr>
                <w:t>Group Dynamics: Theory, Research, and Practice, 17</w:t>
              </w:r>
              <w:r w:rsidRPr="00E77DE9">
                <w:rPr>
                  <w:noProof/>
                  <w:sz w:val="24"/>
                  <w:szCs w:val="24"/>
                </w:rPr>
                <w:t>(2), 55-67.</w:t>
              </w:r>
            </w:p>
            <w:p w14:paraId="25DADAB1" w14:textId="0FD461A2"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Dalkir, K. (2013). </w:t>
              </w:r>
              <w:r w:rsidRPr="00E77DE9">
                <w:rPr>
                  <w:i/>
                  <w:iCs/>
                  <w:noProof/>
                  <w:sz w:val="24"/>
                  <w:szCs w:val="24"/>
                </w:rPr>
                <w:t>Knowledge Management in Theory and Practice.</w:t>
              </w:r>
              <w:r w:rsidRPr="00E77DE9">
                <w:rPr>
                  <w:noProof/>
                  <w:sz w:val="24"/>
                  <w:szCs w:val="24"/>
                </w:rPr>
                <w:t xml:space="preserve"> New York, NY: Routledge.</w:t>
              </w:r>
            </w:p>
            <w:p w14:paraId="58048FBE" w14:textId="42514F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Dalkir, K. (2013). </w:t>
              </w:r>
              <w:r w:rsidRPr="00E77DE9">
                <w:rPr>
                  <w:i/>
                  <w:iCs/>
                  <w:noProof/>
                  <w:sz w:val="24"/>
                  <w:szCs w:val="24"/>
                </w:rPr>
                <w:t>Knowledge Management in Theory And Practice.</w:t>
              </w:r>
              <w:r w:rsidRPr="00E77DE9">
                <w:rPr>
                  <w:noProof/>
                  <w:sz w:val="24"/>
                  <w:szCs w:val="24"/>
                </w:rPr>
                <w:t xml:space="preserve"> Cambridge, MA: MIT Press.</w:t>
              </w:r>
            </w:p>
            <w:p w14:paraId="420B44E3" w14:textId="2E25E8C5"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Davenport, T. H. (2013). </w:t>
              </w:r>
              <w:r w:rsidRPr="00E77DE9">
                <w:rPr>
                  <w:i/>
                  <w:iCs/>
                  <w:noProof/>
                  <w:sz w:val="24"/>
                  <w:szCs w:val="24"/>
                </w:rPr>
                <w:t>Analytics at Work Smarter Decisions, Better Results.</w:t>
              </w:r>
              <w:r w:rsidRPr="00E77DE9">
                <w:rPr>
                  <w:noProof/>
                  <w:sz w:val="24"/>
                  <w:szCs w:val="24"/>
                </w:rPr>
                <w:t xml:space="preserve"> Boston, MA: Harvard Business Review Press.</w:t>
              </w:r>
            </w:p>
            <w:p w14:paraId="455EA2A3"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Davenport, T. H., &amp; Prusak, L. (1998). </w:t>
              </w:r>
              <w:r w:rsidRPr="00E77DE9">
                <w:rPr>
                  <w:i/>
                  <w:iCs/>
                  <w:noProof/>
                  <w:sz w:val="24"/>
                  <w:szCs w:val="24"/>
                </w:rPr>
                <w:t>Working Knowledge: How Organisations Manage What They Know.</w:t>
              </w:r>
              <w:r w:rsidRPr="00E77DE9">
                <w:rPr>
                  <w:noProof/>
                  <w:sz w:val="24"/>
                  <w:szCs w:val="24"/>
                </w:rPr>
                <w:t xml:space="preserve"> Boston, MA: Harvard Business School Press.</w:t>
              </w:r>
            </w:p>
            <w:p w14:paraId="5A922FD0" w14:textId="0BDB0994"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Davenport, T. H., &amp; Prusak, L. (2000). </w:t>
              </w:r>
              <w:r w:rsidRPr="00E77DE9">
                <w:rPr>
                  <w:i/>
                  <w:iCs/>
                  <w:noProof/>
                  <w:sz w:val="24"/>
                  <w:szCs w:val="24"/>
                </w:rPr>
                <w:t>Working Knowledge: How Organizations Manage What They Know.</w:t>
              </w:r>
              <w:r w:rsidRPr="00E77DE9">
                <w:rPr>
                  <w:noProof/>
                  <w:sz w:val="24"/>
                  <w:szCs w:val="24"/>
                </w:rPr>
                <w:t xml:space="preserve"> Boston.</w:t>
              </w:r>
            </w:p>
            <w:p w14:paraId="35412E48" w14:textId="60ED54CC"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De Long, D. W., Davenport, T. H., &amp; Beers, M. C. (1998). Successful Knowledge Management Projects. </w:t>
              </w:r>
              <w:r w:rsidRPr="00E77DE9">
                <w:rPr>
                  <w:i/>
                  <w:iCs/>
                  <w:noProof/>
                  <w:sz w:val="24"/>
                  <w:szCs w:val="24"/>
                </w:rPr>
                <w:t>MIT Sloan Management Review, 39</w:t>
              </w:r>
              <w:r w:rsidRPr="00E77DE9">
                <w:rPr>
                  <w:noProof/>
                  <w:sz w:val="24"/>
                  <w:szCs w:val="24"/>
                </w:rPr>
                <w:t>(2), 43.</w:t>
              </w:r>
            </w:p>
            <w:p w14:paraId="20995354" w14:textId="35CDF688"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Fricke, M. (2009). The knowledge pyramid: A critique of the DIKW hierarchy. </w:t>
              </w:r>
              <w:r w:rsidRPr="00E77DE9">
                <w:rPr>
                  <w:i/>
                  <w:iCs/>
                  <w:noProof/>
                  <w:sz w:val="24"/>
                  <w:szCs w:val="24"/>
                </w:rPr>
                <w:t>Journal of Information Science, 35</w:t>
              </w:r>
              <w:r w:rsidRPr="00E77DE9">
                <w:rPr>
                  <w:noProof/>
                  <w:sz w:val="24"/>
                  <w:szCs w:val="24"/>
                </w:rPr>
                <w:t>(2), 131</w:t>
              </w:r>
              <w:r w:rsidR="00B03DA6">
                <w:rPr>
                  <w:noProof/>
                  <w:sz w:val="24"/>
                  <w:szCs w:val="24"/>
                </w:rPr>
                <w:t>–</w:t>
              </w:r>
              <w:r w:rsidRPr="00E77DE9">
                <w:rPr>
                  <w:noProof/>
                  <w:sz w:val="24"/>
                  <w:szCs w:val="24"/>
                </w:rPr>
                <w:t>142. doi:10.1177/0165551508094050</w:t>
              </w:r>
            </w:p>
            <w:p w14:paraId="351E88D2" w14:textId="0B59B509"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Garvin, D. A. (1993). Building a learning organisation. </w:t>
              </w:r>
              <w:r w:rsidRPr="00E77DE9">
                <w:rPr>
                  <w:i/>
                  <w:iCs/>
                  <w:noProof/>
                  <w:sz w:val="24"/>
                  <w:szCs w:val="24"/>
                </w:rPr>
                <w:t>Harvard Business Review, 71</w:t>
              </w:r>
              <w:r w:rsidRPr="00E77DE9">
                <w:rPr>
                  <w:noProof/>
                  <w:sz w:val="24"/>
                  <w:szCs w:val="24"/>
                </w:rPr>
                <w:t>(4), 78</w:t>
              </w:r>
              <w:r w:rsidR="00B03DA6">
                <w:rPr>
                  <w:noProof/>
                  <w:sz w:val="24"/>
                  <w:szCs w:val="24"/>
                </w:rPr>
                <w:t>–</w:t>
              </w:r>
              <w:r w:rsidRPr="00E77DE9">
                <w:rPr>
                  <w:noProof/>
                  <w:sz w:val="24"/>
                  <w:szCs w:val="24"/>
                </w:rPr>
                <w:t>91.</w:t>
              </w:r>
            </w:p>
            <w:p w14:paraId="6F73A8D1" w14:textId="7A09B18D"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Grant, R. M. (2016). </w:t>
              </w:r>
              <w:r w:rsidRPr="00E77DE9">
                <w:rPr>
                  <w:i/>
                  <w:iCs/>
                  <w:noProof/>
                  <w:sz w:val="24"/>
                  <w:szCs w:val="24"/>
                </w:rPr>
                <w:t>Contemporary Strategy Analysis: Text and Cases Edition.</w:t>
              </w:r>
              <w:r w:rsidRPr="00E77DE9">
                <w:rPr>
                  <w:noProof/>
                  <w:sz w:val="24"/>
                  <w:szCs w:val="24"/>
                </w:rPr>
                <w:t xml:space="preserve"> Hoboken, NJ: Wiley.</w:t>
              </w:r>
            </w:p>
            <w:p w14:paraId="43205389" w14:textId="39779054"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Grant, R. M. (1996). Prospering in Dynamically-Competitive Environments: Organisational Capability as Knowledge Integration. </w:t>
              </w:r>
              <w:r w:rsidRPr="00E77DE9">
                <w:rPr>
                  <w:i/>
                  <w:iCs/>
                  <w:noProof/>
                  <w:sz w:val="24"/>
                  <w:szCs w:val="24"/>
                </w:rPr>
                <w:t>Organisation Science</w:t>
              </w:r>
              <w:r w:rsidRPr="00E77DE9">
                <w:rPr>
                  <w:noProof/>
                  <w:sz w:val="24"/>
                  <w:szCs w:val="24"/>
                </w:rPr>
                <w:t xml:space="preserve">, </w:t>
              </w:r>
              <w:r w:rsidR="00B03DA6">
                <w:rPr>
                  <w:noProof/>
                  <w:sz w:val="24"/>
                  <w:szCs w:val="24"/>
                </w:rPr>
                <w:t xml:space="preserve">pp. </w:t>
              </w:r>
              <w:r w:rsidRPr="00E77DE9">
                <w:rPr>
                  <w:noProof/>
                  <w:sz w:val="24"/>
                  <w:szCs w:val="24"/>
                </w:rPr>
                <w:t>375-387.</w:t>
              </w:r>
            </w:p>
            <w:p w14:paraId="4A31811E" w14:textId="61F0B885"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Hislop, D. (2013). </w:t>
              </w:r>
              <w:r w:rsidRPr="00E77DE9">
                <w:rPr>
                  <w:i/>
                  <w:iCs/>
                  <w:noProof/>
                  <w:sz w:val="24"/>
                  <w:szCs w:val="24"/>
                </w:rPr>
                <w:t>Knowledge Management in Organisations: A Critical Introduction.</w:t>
              </w:r>
              <w:r w:rsidRPr="00E77DE9">
                <w:rPr>
                  <w:noProof/>
                  <w:sz w:val="24"/>
                  <w:szCs w:val="24"/>
                </w:rPr>
                <w:t xml:space="preserve"> Oxford: Oxford University Press.</w:t>
              </w:r>
            </w:p>
            <w:p w14:paraId="68332746" w14:textId="21427C45"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Hitt, M. A., Ireland, R. D., &amp; Hoskisson, R. E. (2001). </w:t>
              </w:r>
              <w:r w:rsidRPr="00E77DE9">
                <w:rPr>
                  <w:i/>
                  <w:iCs/>
                  <w:noProof/>
                  <w:sz w:val="24"/>
                  <w:szCs w:val="24"/>
                </w:rPr>
                <w:t>Strategic Management: Competitiveness and Globalization.</w:t>
              </w:r>
              <w:r w:rsidRPr="00E77DE9">
                <w:rPr>
                  <w:noProof/>
                  <w:sz w:val="24"/>
                  <w:szCs w:val="24"/>
                </w:rPr>
                <w:t xml:space="preserve"> Cason, OH: Cengage Learning.</w:t>
              </w:r>
            </w:p>
            <w:p w14:paraId="0D769E4C" w14:textId="01DBB7FA"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Johnson, D., White, L., &amp; Garcia, M. (2019). Mental Health Needs Among Refugee Populations: A Systematic Review of the Literature. </w:t>
              </w:r>
              <w:r w:rsidRPr="00E77DE9">
                <w:rPr>
                  <w:i/>
                  <w:iCs/>
                  <w:noProof/>
                  <w:sz w:val="24"/>
                  <w:szCs w:val="24"/>
                </w:rPr>
                <w:t>Journal of Refugee Studies, 25</w:t>
              </w:r>
              <w:r w:rsidRPr="00E77DE9">
                <w:rPr>
                  <w:noProof/>
                  <w:sz w:val="24"/>
                  <w:szCs w:val="24"/>
                </w:rPr>
                <w:t>(4), 567-583.</w:t>
              </w:r>
            </w:p>
            <w:p w14:paraId="1AA3725F"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Johnson, S., &amp; Lee, R. (2018). </w:t>
              </w:r>
              <w:r w:rsidRPr="00E77DE9">
                <w:rPr>
                  <w:i/>
                  <w:iCs/>
                  <w:noProof/>
                  <w:sz w:val="24"/>
                  <w:szCs w:val="24"/>
                </w:rPr>
                <w:t>Collaborative Networks for Refugee Integration.</w:t>
              </w:r>
              <w:r w:rsidRPr="00E77DE9">
                <w:rPr>
                  <w:noProof/>
                  <w:sz w:val="24"/>
                  <w:szCs w:val="24"/>
                </w:rPr>
                <w:t xml:space="preserve"> Wiley.</w:t>
              </w:r>
            </w:p>
            <w:p w14:paraId="0B677929"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Jones, A., &amp; Brown, D. (2019). </w:t>
              </w:r>
              <w:r w:rsidRPr="00E77DE9">
                <w:rPr>
                  <w:i/>
                  <w:iCs/>
                  <w:noProof/>
                  <w:sz w:val="24"/>
                  <w:szCs w:val="24"/>
                </w:rPr>
                <w:t>Immigration Law and Refugee Policy.</w:t>
              </w:r>
              <w:r w:rsidRPr="00E77DE9">
                <w:rPr>
                  <w:noProof/>
                  <w:sz w:val="24"/>
                  <w:szCs w:val="24"/>
                </w:rPr>
                <w:t xml:space="preserve"> New York, NY: Oxford University Press.</w:t>
              </w:r>
            </w:p>
            <w:p w14:paraId="1B9FDAC9"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Jones, B. (2019). Leveraging Technology for Effective Knowledge Management: A Case Study Analysis. </w:t>
              </w:r>
              <w:r w:rsidRPr="00E77DE9">
                <w:rPr>
                  <w:i/>
                  <w:iCs/>
                  <w:noProof/>
                  <w:sz w:val="24"/>
                  <w:szCs w:val="24"/>
                </w:rPr>
                <w:t>Information Systems Research, 31</w:t>
              </w:r>
              <w:r w:rsidRPr="00E77DE9">
                <w:rPr>
                  <w:noProof/>
                  <w:sz w:val="24"/>
                  <w:szCs w:val="24"/>
                </w:rPr>
                <w:t>(2), 345-367.</w:t>
              </w:r>
            </w:p>
            <w:p w14:paraId="5E991008"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lastRenderedPageBreak/>
                <w:t xml:space="preserve">Jones, B., Smith, A., &amp; Lee, C. (2020). The impact of cultural Competency Training on Employee Effectiveness: A Meta-Analysis Study. </w:t>
              </w:r>
              <w:r w:rsidRPr="00E77DE9">
                <w:rPr>
                  <w:i/>
                  <w:iCs/>
                  <w:noProof/>
                  <w:sz w:val="24"/>
                  <w:szCs w:val="24"/>
                </w:rPr>
                <w:t>Journal of Diversity Management, 15</w:t>
              </w:r>
              <w:r w:rsidRPr="00E77DE9">
                <w:rPr>
                  <w:noProof/>
                  <w:sz w:val="24"/>
                  <w:szCs w:val="24"/>
                </w:rPr>
                <w:t>(2), 45-62.</w:t>
              </w:r>
            </w:p>
            <w:p w14:paraId="3108F9E5" w14:textId="5AA18798"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Kakabadse, A., &amp; Kakabadse, N. (2003). </w:t>
              </w:r>
              <w:r w:rsidRPr="00E77DE9">
                <w:rPr>
                  <w:i/>
                  <w:iCs/>
                  <w:noProof/>
                  <w:sz w:val="24"/>
                  <w:szCs w:val="24"/>
                </w:rPr>
                <w:t>Intangibles Management: Theory and Practice.</w:t>
              </w:r>
              <w:r w:rsidRPr="00E77DE9">
                <w:rPr>
                  <w:noProof/>
                  <w:sz w:val="24"/>
                  <w:szCs w:val="24"/>
                </w:rPr>
                <w:t xml:space="preserve"> New York, NY: Palgrave Macmillan.</w:t>
              </w:r>
            </w:p>
            <w:p w14:paraId="40678AC0"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Low, C., Chen, Y., &amp; Wu, M. (2011). Understanding the determinants of Cloud computing adoption. </w:t>
              </w:r>
              <w:r w:rsidRPr="00E77DE9">
                <w:rPr>
                  <w:i/>
                  <w:iCs/>
                  <w:noProof/>
                  <w:sz w:val="24"/>
                  <w:szCs w:val="24"/>
                </w:rPr>
                <w:t>Industrial Management &amp; Data Systems, 111</w:t>
              </w:r>
              <w:r w:rsidRPr="00E77DE9">
                <w:rPr>
                  <w:noProof/>
                  <w:sz w:val="24"/>
                  <w:szCs w:val="24"/>
                </w:rPr>
                <w:t>(7), 1006-1023. doi:10.1108/02635571111161262</w:t>
              </w:r>
            </w:p>
            <w:p w14:paraId="5F42C94E" w14:textId="2212A88D"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McInerney, C., &amp; Koenig, M. E. (2011). Knowledge management (KM) processes in </w:t>
              </w:r>
              <w:r w:rsidR="00B03DA6">
                <w:rPr>
                  <w:noProof/>
                  <w:sz w:val="24"/>
                  <w:szCs w:val="24"/>
                </w:rPr>
                <w:t>organisations</w:t>
              </w:r>
              <w:r w:rsidRPr="00E77DE9">
                <w:rPr>
                  <w:noProof/>
                  <w:sz w:val="24"/>
                  <w:szCs w:val="24"/>
                </w:rPr>
                <w:t xml:space="preserve">: Theoretical foundations and practice. </w:t>
              </w:r>
              <w:r w:rsidRPr="00E77DE9">
                <w:rPr>
                  <w:i/>
                  <w:iCs/>
                  <w:noProof/>
                  <w:sz w:val="24"/>
                  <w:szCs w:val="24"/>
                </w:rPr>
                <w:t xml:space="preserve">Synthesis Lectures on </w:t>
              </w:r>
              <w:r w:rsidR="00B03DA6">
                <w:rPr>
                  <w:i/>
                  <w:iCs/>
                  <w:noProof/>
                  <w:sz w:val="24"/>
                  <w:szCs w:val="24"/>
                </w:rPr>
                <w:t>Information</w:t>
              </w:r>
              <w:r w:rsidRPr="00E77DE9">
                <w:rPr>
                  <w:i/>
                  <w:iCs/>
                  <w:noProof/>
                  <w:sz w:val="24"/>
                  <w:szCs w:val="24"/>
                </w:rPr>
                <w:t xml:space="preserve"> Concepts, Retrieval, and Services</w:t>
              </w:r>
              <w:r w:rsidRPr="00E77DE9">
                <w:rPr>
                  <w:noProof/>
                  <w:sz w:val="24"/>
                  <w:szCs w:val="24"/>
                </w:rPr>
                <w:t>, 1-104. doi:10.2200/S00362ED1V01Y201102ICR016</w:t>
              </w:r>
            </w:p>
            <w:p w14:paraId="2031A236" w14:textId="6003F23C"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Nonaka, I. (1994). A Dynamic Theory of Organisational Knowledge Creation. </w:t>
              </w:r>
              <w:r w:rsidRPr="00E77DE9">
                <w:rPr>
                  <w:i/>
                  <w:iCs/>
                  <w:noProof/>
                  <w:sz w:val="24"/>
                  <w:szCs w:val="24"/>
                </w:rPr>
                <w:t>Organisation Science, 5</w:t>
              </w:r>
              <w:r w:rsidRPr="00E77DE9">
                <w:rPr>
                  <w:noProof/>
                  <w:sz w:val="24"/>
                  <w:szCs w:val="24"/>
                </w:rPr>
                <w:t>(1), 14</w:t>
              </w:r>
              <w:r w:rsidR="00B03DA6">
                <w:rPr>
                  <w:noProof/>
                  <w:sz w:val="24"/>
                  <w:szCs w:val="24"/>
                </w:rPr>
                <w:t>–</w:t>
              </w:r>
              <w:r w:rsidRPr="00E77DE9">
                <w:rPr>
                  <w:noProof/>
                  <w:sz w:val="24"/>
                  <w:szCs w:val="24"/>
                </w:rPr>
                <w:t>37.</w:t>
              </w:r>
            </w:p>
            <w:p w14:paraId="2B28A22C"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Nonaka, I. (2019). </w:t>
              </w:r>
              <w:r w:rsidRPr="00E77DE9">
                <w:rPr>
                  <w:i/>
                  <w:iCs/>
                  <w:noProof/>
                  <w:sz w:val="24"/>
                  <w:szCs w:val="24"/>
                </w:rPr>
                <w:t>A Dynamic Theory of Organisational Knowledge Creation.</w:t>
              </w:r>
              <w:r w:rsidRPr="00E77DE9">
                <w:rPr>
                  <w:noProof/>
                  <w:sz w:val="24"/>
                  <w:szCs w:val="24"/>
                </w:rPr>
                <w:t xml:space="preserve"> New York, NY: Oxford University Press.</w:t>
              </w:r>
            </w:p>
            <w:p w14:paraId="50E2406F"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Nonaka, I., &amp; Takeuchi, H. (1995). </w:t>
              </w:r>
              <w:r w:rsidRPr="00E77DE9">
                <w:rPr>
                  <w:i/>
                  <w:iCs/>
                  <w:noProof/>
                  <w:sz w:val="24"/>
                  <w:szCs w:val="24"/>
                </w:rPr>
                <w:t>The Knowledge-Creating Company: How Japanese Companies Create the Dynamics of Innovation.</w:t>
              </w:r>
              <w:r w:rsidRPr="00E77DE9">
                <w:rPr>
                  <w:noProof/>
                  <w:sz w:val="24"/>
                  <w:szCs w:val="24"/>
                </w:rPr>
                <w:t xml:space="preserve"> Oxford: Oxford University Press.</w:t>
              </w:r>
            </w:p>
            <w:p w14:paraId="12CEC2FC"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Rowley, J. (2007). The wisdom hierarchy: Representations of the DIKW hierarchy. </w:t>
              </w:r>
              <w:r w:rsidRPr="00E77DE9">
                <w:rPr>
                  <w:i/>
                  <w:iCs/>
                  <w:noProof/>
                  <w:sz w:val="24"/>
                  <w:szCs w:val="24"/>
                </w:rPr>
                <w:t>Journal of Information Science, 33</w:t>
              </w:r>
              <w:r w:rsidRPr="00E77DE9">
                <w:rPr>
                  <w:noProof/>
                  <w:sz w:val="24"/>
                  <w:szCs w:val="24"/>
                </w:rPr>
                <w:t>(2), 163-180. doi:10.1177/0165551506070706</w:t>
              </w:r>
            </w:p>
            <w:p w14:paraId="211AFD2A"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Smith, H. A., &amp; McKeen, J. D. (2005). Developing a comprehensive understanding of IT project portfolio management practices: Insights from an action research study. </w:t>
              </w:r>
              <w:r w:rsidRPr="00E77DE9">
                <w:rPr>
                  <w:i/>
                  <w:iCs/>
                  <w:noProof/>
                  <w:sz w:val="24"/>
                  <w:szCs w:val="24"/>
                </w:rPr>
                <w:t>Journal of Management Information Systems, 22</w:t>
              </w:r>
              <w:r w:rsidRPr="00E77DE9">
                <w:rPr>
                  <w:noProof/>
                  <w:sz w:val="24"/>
                  <w:szCs w:val="24"/>
                </w:rPr>
                <w:t>(1), 299-325.</w:t>
              </w:r>
            </w:p>
            <w:p w14:paraId="236EEFE7"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Smith, J. T., Chen, L., &amp; Davis, M. (2020). </w:t>
              </w:r>
              <w:r w:rsidRPr="00E77DE9">
                <w:rPr>
                  <w:i/>
                  <w:iCs/>
                  <w:noProof/>
                  <w:sz w:val="24"/>
                  <w:szCs w:val="24"/>
                </w:rPr>
                <w:t>Cultural Competency and Trauma-informed Care in Refugee Services.</w:t>
              </w:r>
              <w:r w:rsidRPr="00E77DE9">
                <w:rPr>
                  <w:noProof/>
                  <w:sz w:val="24"/>
                  <w:szCs w:val="24"/>
                </w:rPr>
                <w:t xml:space="preserve"> Springer.</w:t>
              </w:r>
            </w:p>
            <w:p w14:paraId="71F63ADF"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Wasko, M. M., &amp; Faraj, S. (2005). Why should I Share? Examining Social Capital and Knowledge Contribution in Electronic Networks of Practice. </w:t>
              </w:r>
              <w:r w:rsidRPr="00E77DE9">
                <w:rPr>
                  <w:i/>
                  <w:iCs/>
                  <w:noProof/>
                  <w:sz w:val="24"/>
                  <w:szCs w:val="24"/>
                </w:rPr>
                <w:t>MIS Quarterly, 29</w:t>
              </w:r>
              <w:r w:rsidRPr="00E77DE9">
                <w:rPr>
                  <w:noProof/>
                  <w:sz w:val="24"/>
                  <w:szCs w:val="24"/>
                </w:rPr>
                <w:t>(1), 35-57.</w:t>
              </w:r>
            </w:p>
            <w:p w14:paraId="0E3D6192" w14:textId="77777777" w:rsidR="00E77DE9" w:rsidRPr="00E77DE9" w:rsidRDefault="00E77DE9" w:rsidP="00E77DE9">
              <w:pPr>
                <w:pStyle w:val="Bibliography"/>
                <w:spacing w:line="276" w:lineRule="auto"/>
                <w:ind w:left="720" w:hanging="720"/>
                <w:jc w:val="both"/>
                <w:rPr>
                  <w:noProof/>
                  <w:sz w:val="24"/>
                  <w:szCs w:val="24"/>
                </w:rPr>
              </w:pPr>
              <w:r w:rsidRPr="00E77DE9">
                <w:rPr>
                  <w:noProof/>
                  <w:sz w:val="24"/>
                  <w:szCs w:val="24"/>
                </w:rPr>
                <w:t xml:space="preserve">Wenger, E., McDermott, R. A., &amp; Snyder, W. M. (2002). </w:t>
              </w:r>
              <w:r w:rsidRPr="00E77DE9">
                <w:rPr>
                  <w:i/>
                  <w:iCs/>
                  <w:noProof/>
                  <w:sz w:val="24"/>
                  <w:szCs w:val="24"/>
                </w:rPr>
                <w:t>Cultivating Communities of Practice: A Guide to Managing Knowledge.</w:t>
              </w:r>
              <w:r w:rsidRPr="00E77DE9">
                <w:rPr>
                  <w:noProof/>
                  <w:sz w:val="24"/>
                  <w:szCs w:val="24"/>
                </w:rPr>
                <w:t xml:space="preserve"> Boston, MA: Harvard Business Press.</w:t>
              </w:r>
            </w:p>
            <w:p w14:paraId="7E05B091" w14:textId="47773BEE" w:rsidR="00AE07E7" w:rsidRPr="00E77DE9" w:rsidRDefault="00AE07E7" w:rsidP="00E77DE9">
              <w:pPr>
                <w:pStyle w:val="Bibliography"/>
                <w:spacing w:line="276" w:lineRule="auto"/>
                <w:ind w:left="720" w:hanging="720"/>
                <w:jc w:val="both"/>
                <w:rPr>
                  <w:noProof/>
                  <w:sz w:val="24"/>
                  <w:szCs w:val="24"/>
                </w:rPr>
              </w:pPr>
              <w:r w:rsidRPr="00E77DE9">
                <w:rPr>
                  <w:b/>
                  <w:bCs/>
                  <w:noProof/>
                  <w:sz w:val="24"/>
                  <w:szCs w:val="24"/>
                </w:rPr>
                <w:fldChar w:fldCharType="end"/>
              </w:r>
            </w:p>
          </w:sdtContent>
        </w:sdt>
      </w:sdtContent>
    </w:sdt>
    <w:p w14:paraId="05DFD55E" w14:textId="10477B1B" w:rsidR="00AE07E7" w:rsidRDefault="00AE07E7">
      <w:pPr>
        <w:rPr>
          <w:rFonts w:ascii="Arial Nova" w:eastAsia="Tahoma" w:hAnsi="Arial Nova" w:cs="Arial"/>
          <w:color w:val="000000"/>
        </w:rPr>
      </w:pPr>
    </w:p>
    <w:sectPr w:rsidR="00AE07E7">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42AAF" w14:textId="77777777" w:rsidR="00506F16" w:rsidRDefault="00506F16" w:rsidP="00F70293">
      <w:pPr>
        <w:spacing w:after="0" w:line="240" w:lineRule="auto"/>
      </w:pPr>
      <w:r>
        <w:separator/>
      </w:r>
    </w:p>
  </w:endnote>
  <w:endnote w:type="continuationSeparator" w:id="0">
    <w:p w14:paraId="6C10E715" w14:textId="77777777" w:rsidR="00506F16" w:rsidRDefault="00506F16"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027901"/>
      <w:docPartObj>
        <w:docPartGallery w:val="Page Numbers (Bottom of Page)"/>
        <w:docPartUnique/>
      </w:docPartObj>
    </w:sdtPr>
    <w:sdtEndPr>
      <w:rPr>
        <w:noProof/>
      </w:rPr>
    </w:sdtEndPr>
    <w:sdtContent>
      <w:p w14:paraId="111CE7FC" w14:textId="1D8122F8" w:rsidR="004F0B2B" w:rsidRDefault="004F0B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84B28C" w14:textId="77777777" w:rsidR="004F0B2B" w:rsidRDefault="004F0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FA241E" w14:textId="77777777" w:rsidR="00506F16" w:rsidRDefault="00506F16" w:rsidP="00F70293">
      <w:pPr>
        <w:spacing w:after="0" w:line="240" w:lineRule="auto"/>
      </w:pPr>
      <w:r>
        <w:separator/>
      </w:r>
    </w:p>
  </w:footnote>
  <w:footnote w:type="continuationSeparator" w:id="0">
    <w:p w14:paraId="7BA79988" w14:textId="77777777" w:rsidR="00506F16" w:rsidRDefault="00506F16"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63" type="#_x0000_t75" style="width:11.3pt;height:11.3pt" o:bullet="t">
        <v:imagedata r:id="rId1" o:title="mso7DDE"/>
      </v:shape>
    </w:pict>
  </w:numPicBullet>
  <w:abstractNum w:abstractNumId="0" w15:restartNumberingAfterBreak="0">
    <w:nsid w:val="07533C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4B00F7"/>
    <w:multiLevelType w:val="hybridMultilevel"/>
    <w:tmpl w:val="7FB4A6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DF3E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E4709A"/>
    <w:multiLevelType w:val="hybridMultilevel"/>
    <w:tmpl w:val="13E8F6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6122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C4344E"/>
    <w:multiLevelType w:val="hybridMultilevel"/>
    <w:tmpl w:val="B76053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74273"/>
    <w:multiLevelType w:val="hybridMultilevel"/>
    <w:tmpl w:val="EBD8426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F10E9C"/>
    <w:multiLevelType w:val="hybridMultilevel"/>
    <w:tmpl w:val="580631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AB768B"/>
    <w:multiLevelType w:val="hybridMultilevel"/>
    <w:tmpl w:val="2C68190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766DE"/>
    <w:multiLevelType w:val="multilevel"/>
    <w:tmpl w:val="1DAC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AA25A8"/>
    <w:multiLevelType w:val="hybridMultilevel"/>
    <w:tmpl w:val="CFE62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1F46BF3"/>
    <w:multiLevelType w:val="hybridMultilevel"/>
    <w:tmpl w:val="419444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8AD6162"/>
    <w:multiLevelType w:val="hybridMultilevel"/>
    <w:tmpl w:val="F56A7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4739931">
    <w:abstractNumId w:val="0"/>
  </w:num>
  <w:num w:numId="2" w16cid:durableId="1638607754">
    <w:abstractNumId w:val="13"/>
  </w:num>
  <w:num w:numId="3" w16cid:durableId="2098866864">
    <w:abstractNumId w:val="9"/>
  </w:num>
  <w:num w:numId="4" w16cid:durableId="1677879900">
    <w:abstractNumId w:val="4"/>
  </w:num>
  <w:num w:numId="5" w16cid:durableId="599723769">
    <w:abstractNumId w:val="2"/>
  </w:num>
  <w:num w:numId="6" w16cid:durableId="85418121">
    <w:abstractNumId w:val="8"/>
  </w:num>
  <w:num w:numId="7" w16cid:durableId="710038828">
    <w:abstractNumId w:val="10"/>
  </w:num>
  <w:num w:numId="8" w16cid:durableId="146015976">
    <w:abstractNumId w:val="5"/>
  </w:num>
  <w:num w:numId="9" w16cid:durableId="1242715437">
    <w:abstractNumId w:val="12"/>
  </w:num>
  <w:num w:numId="10" w16cid:durableId="1085497618">
    <w:abstractNumId w:val="7"/>
  </w:num>
  <w:num w:numId="11" w16cid:durableId="683165317">
    <w:abstractNumId w:val="6"/>
  </w:num>
  <w:num w:numId="12" w16cid:durableId="1830712928">
    <w:abstractNumId w:val="3"/>
  </w:num>
  <w:num w:numId="13" w16cid:durableId="293490976">
    <w:abstractNumId w:val="1"/>
  </w:num>
  <w:num w:numId="14" w16cid:durableId="158897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1E"/>
    <w:rsid w:val="00010C7B"/>
    <w:rsid w:val="00013762"/>
    <w:rsid w:val="00015D5A"/>
    <w:rsid w:val="000252CE"/>
    <w:rsid w:val="0004046B"/>
    <w:rsid w:val="00040CA4"/>
    <w:rsid w:val="00041478"/>
    <w:rsid w:val="00056663"/>
    <w:rsid w:val="0005678C"/>
    <w:rsid w:val="00062FB2"/>
    <w:rsid w:val="00066DE0"/>
    <w:rsid w:val="00072212"/>
    <w:rsid w:val="000808D6"/>
    <w:rsid w:val="00083B2A"/>
    <w:rsid w:val="00085836"/>
    <w:rsid w:val="00086B3D"/>
    <w:rsid w:val="000873BE"/>
    <w:rsid w:val="0009786E"/>
    <w:rsid w:val="000A5AAB"/>
    <w:rsid w:val="000B47AD"/>
    <w:rsid w:val="000B4CC1"/>
    <w:rsid w:val="000D33A9"/>
    <w:rsid w:val="000D5894"/>
    <w:rsid w:val="000D796C"/>
    <w:rsid w:val="000E3723"/>
    <w:rsid w:val="000E4394"/>
    <w:rsid w:val="000F69D0"/>
    <w:rsid w:val="0011017D"/>
    <w:rsid w:val="0011233A"/>
    <w:rsid w:val="0012542E"/>
    <w:rsid w:val="00127402"/>
    <w:rsid w:val="00163B02"/>
    <w:rsid w:val="0017056A"/>
    <w:rsid w:val="00176B7E"/>
    <w:rsid w:val="00177383"/>
    <w:rsid w:val="00183B04"/>
    <w:rsid w:val="00194968"/>
    <w:rsid w:val="00195D82"/>
    <w:rsid w:val="001A35F7"/>
    <w:rsid w:val="001A7C2B"/>
    <w:rsid w:val="001C448E"/>
    <w:rsid w:val="001C6B04"/>
    <w:rsid w:val="001D21FB"/>
    <w:rsid w:val="001D61BD"/>
    <w:rsid w:val="001E282E"/>
    <w:rsid w:val="001E4D9B"/>
    <w:rsid w:val="001F312E"/>
    <w:rsid w:val="001F7279"/>
    <w:rsid w:val="001F747C"/>
    <w:rsid w:val="002040B5"/>
    <w:rsid w:val="002202D7"/>
    <w:rsid w:val="00220DE9"/>
    <w:rsid w:val="002237CC"/>
    <w:rsid w:val="002408EE"/>
    <w:rsid w:val="002436D7"/>
    <w:rsid w:val="00251D31"/>
    <w:rsid w:val="00281758"/>
    <w:rsid w:val="00284CD8"/>
    <w:rsid w:val="002B05A4"/>
    <w:rsid w:val="002D0C49"/>
    <w:rsid w:val="002E37F9"/>
    <w:rsid w:val="002F794A"/>
    <w:rsid w:val="003019E0"/>
    <w:rsid w:val="00302088"/>
    <w:rsid w:val="003058B5"/>
    <w:rsid w:val="003124DA"/>
    <w:rsid w:val="00315C0B"/>
    <w:rsid w:val="00327D15"/>
    <w:rsid w:val="00336F57"/>
    <w:rsid w:val="00340D98"/>
    <w:rsid w:val="003423FA"/>
    <w:rsid w:val="00370B98"/>
    <w:rsid w:val="00370F0C"/>
    <w:rsid w:val="003857ED"/>
    <w:rsid w:val="00390E7E"/>
    <w:rsid w:val="003C439B"/>
    <w:rsid w:val="003D1AAF"/>
    <w:rsid w:val="00423173"/>
    <w:rsid w:val="00432E52"/>
    <w:rsid w:val="00443812"/>
    <w:rsid w:val="0044523F"/>
    <w:rsid w:val="0044691F"/>
    <w:rsid w:val="00472410"/>
    <w:rsid w:val="00474B01"/>
    <w:rsid w:val="00481B38"/>
    <w:rsid w:val="00483427"/>
    <w:rsid w:val="00485D12"/>
    <w:rsid w:val="00486E67"/>
    <w:rsid w:val="004931B5"/>
    <w:rsid w:val="0049351D"/>
    <w:rsid w:val="004960DF"/>
    <w:rsid w:val="004A4EC4"/>
    <w:rsid w:val="004A67CD"/>
    <w:rsid w:val="004B718C"/>
    <w:rsid w:val="004D32FF"/>
    <w:rsid w:val="004D3E0A"/>
    <w:rsid w:val="004D71BE"/>
    <w:rsid w:val="004E11B4"/>
    <w:rsid w:val="004E446E"/>
    <w:rsid w:val="004F0B2B"/>
    <w:rsid w:val="00505D02"/>
    <w:rsid w:val="00506F16"/>
    <w:rsid w:val="005101B5"/>
    <w:rsid w:val="005112CB"/>
    <w:rsid w:val="005140E4"/>
    <w:rsid w:val="00514D52"/>
    <w:rsid w:val="00520329"/>
    <w:rsid w:val="00550EDA"/>
    <w:rsid w:val="00565B1B"/>
    <w:rsid w:val="005661DC"/>
    <w:rsid w:val="005671A6"/>
    <w:rsid w:val="00567965"/>
    <w:rsid w:val="0057376C"/>
    <w:rsid w:val="00573B1F"/>
    <w:rsid w:val="005833D9"/>
    <w:rsid w:val="00583709"/>
    <w:rsid w:val="005863B1"/>
    <w:rsid w:val="005963DC"/>
    <w:rsid w:val="005A27E3"/>
    <w:rsid w:val="005B1F0D"/>
    <w:rsid w:val="005C1EB2"/>
    <w:rsid w:val="005C2049"/>
    <w:rsid w:val="005C5F46"/>
    <w:rsid w:val="005D60FA"/>
    <w:rsid w:val="005E1478"/>
    <w:rsid w:val="005E14D9"/>
    <w:rsid w:val="005E374D"/>
    <w:rsid w:val="005F76F8"/>
    <w:rsid w:val="00617F6E"/>
    <w:rsid w:val="00627D5B"/>
    <w:rsid w:val="0063186F"/>
    <w:rsid w:val="0063451C"/>
    <w:rsid w:val="00635762"/>
    <w:rsid w:val="00641BA1"/>
    <w:rsid w:val="00644D5E"/>
    <w:rsid w:val="00653795"/>
    <w:rsid w:val="006843AD"/>
    <w:rsid w:val="0068457A"/>
    <w:rsid w:val="00690A9A"/>
    <w:rsid w:val="006947A5"/>
    <w:rsid w:val="00695F40"/>
    <w:rsid w:val="006A795B"/>
    <w:rsid w:val="006D0CDB"/>
    <w:rsid w:val="006E52F0"/>
    <w:rsid w:val="006F163D"/>
    <w:rsid w:val="00700E97"/>
    <w:rsid w:val="007073B3"/>
    <w:rsid w:val="00722171"/>
    <w:rsid w:val="00735C14"/>
    <w:rsid w:val="00736695"/>
    <w:rsid w:val="00741D7D"/>
    <w:rsid w:val="00744148"/>
    <w:rsid w:val="007522A9"/>
    <w:rsid w:val="00757188"/>
    <w:rsid w:val="00764820"/>
    <w:rsid w:val="00765553"/>
    <w:rsid w:val="007665E3"/>
    <w:rsid w:val="00766B24"/>
    <w:rsid w:val="00774D0F"/>
    <w:rsid w:val="0078296D"/>
    <w:rsid w:val="007832C8"/>
    <w:rsid w:val="00785CF1"/>
    <w:rsid w:val="00796BFB"/>
    <w:rsid w:val="007C5EDD"/>
    <w:rsid w:val="007D31E1"/>
    <w:rsid w:val="007D58E8"/>
    <w:rsid w:val="007E456F"/>
    <w:rsid w:val="007F46AB"/>
    <w:rsid w:val="00803378"/>
    <w:rsid w:val="0081203C"/>
    <w:rsid w:val="00821C6D"/>
    <w:rsid w:val="008234F3"/>
    <w:rsid w:val="00826DE3"/>
    <w:rsid w:val="008312FD"/>
    <w:rsid w:val="00834E90"/>
    <w:rsid w:val="008511DD"/>
    <w:rsid w:val="008575E0"/>
    <w:rsid w:val="008603CB"/>
    <w:rsid w:val="00866276"/>
    <w:rsid w:val="00877615"/>
    <w:rsid w:val="00884720"/>
    <w:rsid w:val="008C20DF"/>
    <w:rsid w:val="008C2897"/>
    <w:rsid w:val="008E1A9A"/>
    <w:rsid w:val="00903E12"/>
    <w:rsid w:val="009168EB"/>
    <w:rsid w:val="009411E8"/>
    <w:rsid w:val="009415B3"/>
    <w:rsid w:val="00945E8F"/>
    <w:rsid w:val="00947E08"/>
    <w:rsid w:val="0095273B"/>
    <w:rsid w:val="00961AD9"/>
    <w:rsid w:val="0097144B"/>
    <w:rsid w:val="00981B62"/>
    <w:rsid w:val="009864E3"/>
    <w:rsid w:val="00990E5B"/>
    <w:rsid w:val="009A6F97"/>
    <w:rsid w:val="009C562B"/>
    <w:rsid w:val="009D281F"/>
    <w:rsid w:val="009D7A07"/>
    <w:rsid w:val="009E67C6"/>
    <w:rsid w:val="00A517B6"/>
    <w:rsid w:val="00A571D0"/>
    <w:rsid w:val="00A62ED0"/>
    <w:rsid w:val="00A76870"/>
    <w:rsid w:val="00A818D2"/>
    <w:rsid w:val="00A9327C"/>
    <w:rsid w:val="00A939DF"/>
    <w:rsid w:val="00AA1E52"/>
    <w:rsid w:val="00AB5997"/>
    <w:rsid w:val="00AC6095"/>
    <w:rsid w:val="00AC7455"/>
    <w:rsid w:val="00AE07E7"/>
    <w:rsid w:val="00AE2466"/>
    <w:rsid w:val="00B03B57"/>
    <w:rsid w:val="00B03DA6"/>
    <w:rsid w:val="00B1315E"/>
    <w:rsid w:val="00B225D2"/>
    <w:rsid w:val="00B26DD7"/>
    <w:rsid w:val="00B30804"/>
    <w:rsid w:val="00B30F68"/>
    <w:rsid w:val="00B3595F"/>
    <w:rsid w:val="00B46C96"/>
    <w:rsid w:val="00B62862"/>
    <w:rsid w:val="00B62CA6"/>
    <w:rsid w:val="00B65060"/>
    <w:rsid w:val="00B743C7"/>
    <w:rsid w:val="00B85AA1"/>
    <w:rsid w:val="00B85E65"/>
    <w:rsid w:val="00BA4151"/>
    <w:rsid w:val="00BB335A"/>
    <w:rsid w:val="00BC23DB"/>
    <w:rsid w:val="00BD514C"/>
    <w:rsid w:val="00BE138B"/>
    <w:rsid w:val="00BE49AC"/>
    <w:rsid w:val="00C007D6"/>
    <w:rsid w:val="00C01438"/>
    <w:rsid w:val="00C04839"/>
    <w:rsid w:val="00C07529"/>
    <w:rsid w:val="00C16B19"/>
    <w:rsid w:val="00C22732"/>
    <w:rsid w:val="00C23A86"/>
    <w:rsid w:val="00C25608"/>
    <w:rsid w:val="00C2667E"/>
    <w:rsid w:val="00C26A71"/>
    <w:rsid w:val="00C403CB"/>
    <w:rsid w:val="00C514F9"/>
    <w:rsid w:val="00C54889"/>
    <w:rsid w:val="00C56B8B"/>
    <w:rsid w:val="00C65FFC"/>
    <w:rsid w:val="00C821DC"/>
    <w:rsid w:val="00C87D78"/>
    <w:rsid w:val="00C97910"/>
    <w:rsid w:val="00CA0F37"/>
    <w:rsid w:val="00CA42DA"/>
    <w:rsid w:val="00CA7E73"/>
    <w:rsid w:val="00CB3CD8"/>
    <w:rsid w:val="00CC5037"/>
    <w:rsid w:val="00CD0BE1"/>
    <w:rsid w:val="00CD1E13"/>
    <w:rsid w:val="00CD7C67"/>
    <w:rsid w:val="00D023AB"/>
    <w:rsid w:val="00D15EF8"/>
    <w:rsid w:val="00D27A74"/>
    <w:rsid w:val="00D33186"/>
    <w:rsid w:val="00D33EAE"/>
    <w:rsid w:val="00D3549B"/>
    <w:rsid w:val="00D447DC"/>
    <w:rsid w:val="00D45E6C"/>
    <w:rsid w:val="00D47D08"/>
    <w:rsid w:val="00D66CBF"/>
    <w:rsid w:val="00D732BA"/>
    <w:rsid w:val="00D85235"/>
    <w:rsid w:val="00D8596B"/>
    <w:rsid w:val="00D85B9C"/>
    <w:rsid w:val="00DA01C2"/>
    <w:rsid w:val="00DA5C52"/>
    <w:rsid w:val="00DA5D5A"/>
    <w:rsid w:val="00DA7E64"/>
    <w:rsid w:val="00DB780D"/>
    <w:rsid w:val="00DE7FD3"/>
    <w:rsid w:val="00DF10B2"/>
    <w:rsid w:val="00DF2411"/>
    <w:rsid w:val="00DF42AD"/>
    <w:rsid w:val="00E00416"/>
    <w:rsid w:val="00E0178C"/>
    <w:rsid w:val="00E03496"/>
    <w:rsid w:val="00E2231D"/>
    <w:rsid w:val="00E3130F"/>
    <w:rsid w:val="00E40508"/>
    <w:rsid w:val="00E45254"/>
    <w:rsid w:val="00E454CD"/>
    <w:rsid w:val="00E51BE4"/>
    <w:rsid w:val="00E52808"/>
    <w:rsid w:val="00E53142"/>
    <w:rsid w:val="00E55557"/>
    <w:rsid w:val="00E61FFA"/>
    <w:rsid w:val="00E76B2E"/>
    <w:rsid w:val="00E77DE9"/>
    <w:rsid w:val="00E83116"/>
    <w:rsid w:val="00E83603"/>
    <w:rsid w:val="00E841CA"/>
    <w:rsid w:val="00E84319"/>
    <w:rsid w:val="00E90508"/>
    <w:rsid w:val="00E90B9C"/>
    <w:rsid w:val="00E94A74"/>
    <w:rsid w:val="00EA6153"/>
    <w:rsid w:val="00EB5D76"/>
    <w:rsid w:val="00EB7CC0"/>
    <w:rsid w:val="00EC2359"/>
    <w:rsid w:val="00ED0125"/>
    <w:rsid w:val="00ED1187"/>
    <w:rsid w:val="00EE191B"/>
    <w:rsid w:val="00EE3818"/>
    <w:rsid w:val="00EE3FFE"/>
    <w:rsid w:val="00EF5D96"/>
    <w:rsid w:val="00F0735E"/>
    <w:rsid w:val="00F14E5D"/>
    <w:rsid w:val="00F173E4"/>
    <w:rsid w:val="00F24A4E"/>
    <w:rsid w:val="00F31C0E"/>
    <w:rsid w:val="00F376E0"/>
    <w:rsid w:val="00F554A6"/>
    <w:rsid w:val="00F55F33"/>
    <w:rsid w:val="00F660BE"/>
    <w:rsid w:val="00F70293"/>
    <w:rsid w:val="00F75397"/>
    <w:rsid w:val="00F77C41"/>
    <w:rsid w:val="00F867C0"/>
    <w:rsid w:val="00FA55D1"/>
    <w:rsid w:val="00FA5808"/>
    <w:rsid w:val="00FA7052"/>
    <w:rsid w:val="00FD543C"/>
    <w:rsid w:val="00FE6A6F"/>
    <w:rsid w:val="00FF357B"/>
    <w:rsid w:val="00FF57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E3130F"/>
    <w:pPr>
      <w:tabs>
        <w:tab w:val="left" w:pos="480"/>
        <w:tab w:val="right" w:pos="9350"/>
      </w:tabs>
      <w:spacing w:after="100" w:line="360" w:lineRule="auto"/>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customStyle="1" w:styleId="Heading1Char">
    <w:name w:val="Heading 1 Char"/>
    <w:basedOn w:val="DefaultParagraphFont"/>
    <w:link w:val="Heading1"/>
    <w:uiPriority w:val="9"/>
    <w:rsid w:val="00826DE3"/>
    <w:rPr>
      <w:color w:val="2E75B5"/>
      <w:sz w:val="32"/>
      <w:szCs w:val="32"/>
    </w:rPr>
  </w:style>
  <w:style w:type="paragraph" w:styleId="Bibliography">
    <w:name w:val="Bibliography"/>
    <w:basedOn w:val="Normal"/>
    <w:next w:val="Normal"/>
    <w:uiPriority w:val="37"/>
    <w:unhideWhenUsed/>
    <w:rsid w:val="00826DE3"/>
  </w:style>
  <w:style w:type="paragraph" w:styleId="NormalWeb">
    <w:name w:val="Normal (Web)"/>
    <w:basedOn w:val="Normal"/>
    <w:uiPriority w:val="99"/>
    <w:unhideWhenUsed/>
    <w:rsid w:val="002237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14D52"/>
    <w:rPr>
      <w:i/>
      <w:iCs/>
    </w:rPr>
  </w:style>
  <w:style w:type="paragraph" w:styleId="ListParagraph">
    <w:name w:val="List Paragraph"/>
    <w:basedOn w:val="Normal"/>
    <w:uiPriority w:val="34"/>
    <w:qFormat/>
    <w:rsid w:val="00B225D2"/>
    <w:pPr>
      <w:ind w:left="720"/>
      <w:contextualSpacing/>
    </w:pPr>
  </w:style>
  <w:style w:type="paragraph" w:styleId="TOCHeading">
    <w:name w:val="TOC Heading"/>
    <w:basedOn w:val="Heading1"/>
    <w:next w:val="Normal"/>
    <w:uiPriority w:val="39"/>
    <w:unhideWhenUsed/>
    <w:qFormat/>
    <w:rsid w:val="00AB5997"/>
    <w:pPr>
      <w:outlineLvl w:val="9"/>
    </w:pPr>
    <w:rPr>
      <w:rFonts w:asciiTheme="majorHAnsi" w:eastAsiaTheme="majorEastAsia" w:hAnsiTheme="majorHAnsi" w:cstheme="majorBidi"/>
      <w:color w:val="365F91" w:themeColor="accent1" w:themeShade="BF"/>
      <w:lang w:val="en-US" w:eastAsia="en-US"/>
    </w:rPr>
  </w:style>
  <w:style w:type="character" w:styleId="Strong">
    <w:name w:val="Strong"/>
    <w:basedOn w:val="DefaultParagraphFont"/>
    <w:uiPriority w:val="22"/>
    <w:qFormat/>
    <w:rsid w:val="00D15EF8"/>
    <w:rPr>
      <w:b/>
      <w:bCs/>
    </w:rPr>
  </w:style>
  <w:style w:type="table" w:styleId="TableGrid">
    <w:name w:val="Table Grid"/>
    <w:basedOn w:val="TableNormal"/>
    <w:uiPriority w:val="39"/>
    <w:rsid w:val="00EE3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9569">
      <w:bodyDiv w:val="1"/>
      <w:marLeft w:val="0"/>
      <w:marRight w:val="0"/>
      <w:marTop w:val="0"/>
      <w:marBottom w:val="0"/>
      <w:divBdr>
        <w:top w:val="none" w:sz="0" w:space="0" w:color="auto"/>
        <w:left w:val="none" w:sz="0" w:space="0" w:color="auto"/>
        <w:bottom w:val="none" w:sz="0" w:space="0" w:color="auto"/>
        <w:right w:val="none" w:sz="0" w:space="0" w:color="auto"/>
      </w:divBdr>
    </w:div>
    <w:div w:id="4286932">
      <w:bodyDiv w:val="1"/>
      <w:marLeft w:val="0"/>
      <w:marRight w:val="0"/>
      <w:marTop w:val="0"/>
      <w:marBottom w:val="0"/>
      <w:divBdr>
        <w:top w:val="none" w:sz="0" w:space="0" w:color="auto"/>
        <w:left w:val="none" w:sz="0" w:space="0" w:color="auto"/>
        <w:bottom w:val="none" w:sz="0" w:space="0" w:color="auto"/>
        <w:right w:val="none" w:sz="0" w:space="0" w:color="auto"/>
      </w:divBdr>
    </w:div>
    <w:div w:id="5910928">
      <w:bodyDiv w:val="1"/>
      <w:marLeft w:val="0"/>
      <w:marRight w:val="0"/>
      <w:marTop w:val="0"/>
      <w:marBottom w:val="0"/>
      <w:divBdr>
        <w:top w:val="none" w:sz="0" w:space="0" w:color="auto"/>
        <w:left w:val="none" w:sz="0" w:space="0" w:color="auto"/>
        <w:bottom w:val="none" w:sz="0" w:space="0" w:color="auto"/>
        <w:right w:val="none" w:sz="0" w:space="0" w:color="auto"/>
      </w:divBdr>
    </w:div>
    <w:div w:id="6253000">
      <w:bodyDiv w:val="1"/>
      <w:marLeft w:val="0"/>
      <w:marRight w:val="0"/>
      <w:marTop w:val="0"/>
      <w:marBottom w:val="0"/>
      <w:divBdr>
        <w:top w:val="none" w:sz="0" w:space="0" w:color="auto"/>
        <w:left w:val="none" w:sz="0" w:space="0" w:color="auto"/>
        <w:bottom w:val="none" w:sz="0" w:space="0" w:color="auto"/>
        <w:right w:val="none" w:sz="0" w:space="0" w:color="auto"/>
      </w:divBdr>
    </w:div>
    <w:div w:id="9334614">
      <w:bodyDiv w:val="1"/>
      <w:marLeft w:val="0"/>
      <w:marRight w:val="0"/>
      <w:marTop w:val="0"/>
      <w:marBottom w:val="0"/>
      <w:divBdr>
        <w:top w:val="none" w:sz="0" w:space="0" w:color="auto"/>
        <w:left w:val="none" w:sz="0" w:space="0" w:color="auto"/>
        <w:bottom w:val="none" w:sz="0" w:space="0" w:color="auto"/>
        <w:right w:val="none" w:sz="0" w:space="0" w:color="auto"/>
      </w:divBdr>
    </w:div>
    <w:div w:id="9335105">
      <w:bodyDiv w:val="1"/>
      <w:marLeft w:val="0"/>
      <w:marRight w:val="0"/>
      <w:marTop w:val="0"/>
      <w:marBottom w:val="0"/>
      <w:divBdr>
        <w:top w:val="none" w:sz="0" w:space="0" w:color="auto"/>
        <w:left w:val="none" w:sz="0" w:space="0" w:color="auto"/>
        <w:bottom w:val="none" w:sz="0" w:space="0" w:color="auto"/>
        <w:right w:val="none" w:sz="0" w:space="0" w:color="auto"/>
      </w:divBdr>
    </w:div>
    <w:div w:id="10642411">
      <w:bodyDiv w:val="1"/>
      <w:marLeft w:val="0"/>
      <w:marRight w:val="0"/>
      <w:marTop w:val="0"/>
      <w:marBottom w:val="0"/>
      <w:divBdr>
        <w:top w:val="none" w:sz="0" w:space="0" w:color="auto"/>
        <w:left w:val="none" w:sz="0" w:space="0" w:color="auto"/>
        <w:bottom w:val="none" w:sz="0" w:space="0" w:color="auto"/>
        <w:right w:val="none" w:sz="0" w:space="0" w:color="auto"/>
      </w:divBdr>
    </w:div>
    <w:div w:id="12148289">
      <w:bodyDiv w:val="1"/>
      <w:marLeft w:val="0"/>
      <w:marRight w:val="0"/>
      <w:marTop w:val="0"/>
      <w:marBottom w:val="0"/>
      <w:divBdr>
        <w:top w:val="none" w:sz="0" w:space="0" w:color="auto"/>
        <w:left w:val="none" w:sz="0" w:space="0" w:color="auto"/>
        <w:bottom w:val="none" w:sz="0" w:space="0" w:color="auto"/>
        <w:right w:val="none" w:sz="0" w:space="0" w:color="auto"/>
      </w:divBdr>
    </w:div>
    <w:div w:id="13267256">
      <w:bodyDiv w:val="1"/>
      <w:marLeft w:val="0"/>
      <w:marRight w:val="0"/>
      <w:marTop w:val="0"/>
      <w:marBottom w:val="0"/>
      <w:divBdr>
        <w:top w:val="none" w:sz="0" w:space="0" w:color="auto"/>
        <w:left w:val="none" w:sz="0" w:space="0" w:color="auto"/>
        <w:bottom w:val="none" w:sz="0" w:space="0" w:color="auto"/>
        <w:right w:val="none" w:sz="0" w:space="0" w:color="auto"/>
      </w:divBdr>
    </w:div>
    <w:div w:id="25066004">
      <w:bodyDiv w:val="1"/>
      <w:marLeft w:val="0"/>
      <w:marRight w:val="0"/>
      <w:marTop w:val="0"/>
      <w:marBottom w:val="0"/>
      <w:divBdr>
        <w:top w:val="none" w:sz="0" w:space="0" w:color="auto"/>
        <w:left w:val="none" w:sz="0" w:space="0" w:color="auto"/>
        <w:bottom w:val="none" w:sz="0" w:space="0" w:color="auto"/>
        <w:right w:val="none" w:sz="0" w:space="0" w:color="auto"/>
      </w:divBdr>
    </w:div>
    <w:div w:id="26876451">
      <w:bodyDiv w:val="1"/>
      <w:marLeft w:val="0"/>
      <w:marRight w:val="0"/>
      <w:marTop w:val="0"/>
      <w:marBottom w:val="0"/>
      <w:divBdr>
        <w:top w:val="none" w:sz="0" w:space="0" w:color="auto"/>
        <w:left w:val="none" w:sz="0" w:space="0" w:color="auto"/>
        <w:bottom w:val="none" w:sz="0" w:space="0" w:color="auto"/>
        <w:right w:val="none" w:sz="0" w:space="0" w:color="auto"/>
      </w:divBdr>
    </w:div>
    <w:div w:id="30032410">
      <w:bodyDiv w:val="1"/>
      <w:marLeft w:val="0"/>
      <w:marRight w:val="0"/>
      <w:marTop w:val="0"/>
      <w:marBottom w:val="0"/>
      <w:divBdr>
        <w:top w:val="none" w:sz="0" w:space="0" w:color="auto"/>
        <w:left w:val="none" w:sz="0" w:space="0" w:color="auto"/>
        <w:bottom w:val="none" w:sz="0" w:space="0" w:color="auto"/>
        <w:right w:val="none" w:sz="0" w:space="0" w:color="auto"/>
      </w:divBdr>
    </w:div>
    <w:div w:id="30232418">
      <w:bodyDiv w:val="1"/>
      <w:marLeft w:val="0"/>
      <w:marRight w:val="0"/>
      <w:marTop w:val="0"/>
      <w:marBottom w:val="0"/>
      <w:divBdr>
        <w:top w:val="none" w:sz="0" w:space="0" w:color="auto"/>
        <w:left w:val="none" w:sz="0" w:space="0" w:color="auto"/>
        <w:bottom w:val="none" w:sz="0" w:space="0" w:color="auto"/>
        <w:right w:val="none" w:sz="0" w:space="0" w:color="auto"/>
      </w:divBdr>
    </w:div>
    <w:div w:id="31195678">
      <w:bodyDiv w:val="1"/>
      <w:marLeft w:val="0"/>
      <w:marRight w:val="0"/>
      <w:marTop w:val="0"/>
      <w:marBottom w:val="0"/>
      <w:divBdr>
        <w:top w:val="none" w:sz="0" w:space="0" w:color="auto"/>
        <w:left w:val="none" w:sz="0" w:space="0" w:color="auto"/>
        <w:bottom w:val="none" w:sz="0" w:space="0" w:color="auto"/>
        <w:right w:val="none" w:sz="0" w:space="0" w:color="auto"/>
      </w:divBdr>
    </w:div>
    <w:div w:id="32967870">
      <w:bodyDiv w:val="1"/>
      <w:marLeft w:val="0"/>
      <w:marRight w:val="0"/>
      <w:marTop w:val="0"/>
      <w:marBottom w:val="0"/>
      <w:divBdr>
        <w:top w:val="none" w:sz="0" w:space="0" w:color="auto"/>
        <w:left w:val="none" w:sz="0" w:space="0" w:color="auto"/>
        <w:bottom w:val="none" w:sz="0" w:space="0" w:color="auto"/>
        <w:right w:val="none" w:sz="0" w:space="0" w:color="auto"/>
      </w:divBdr>
    </w:div>
    <w:div w:id="35662650">
      <w:bodyDiv w:val="1"/>
      <w:marLeft w:val="0"/>
      <w:marRight w:val="0"/>
      <w:marTop w:val="0"/>
      <w:marBottom w:val="0"/>
      <w:divBdr>
        <w:top w:val="none" w:sz="0" w:space="0" w:color="auto"/>
        <w:left w:val="none" w:sz="0" w:space="0" w:color="auto"/>
        <w:bottom w:val="none" w:sz="0" w:space="0" w:color="auto"/>
        <w:right w:val="none" w:sz="0" w:space="0" w:color="auto"/>
      </w:divBdr>
    </w:div>
    <w:div w:id="51345082">
      <w:bodyDiv w:val="1"/>
      <w:marLeft w:val="0"/>
      <w:marRight w:val="0"/>
      <w:marTop w:val="0"/>
      <w:marBottom w:val="0"/>
      <w:divBdr>
        <w:top w:val="none" w:sz="0" w:space="0" w:color="auto"/>
        <w:left w:val="none" w:sz="0" w:space="0" w:color="auto"/>
        <w:bottom w:val="none" w:sz="0" w:space="0" w:color="auto"/>
        <w:right w:val="none" w:sz="0" w:space="0" w:color="auto"/>
      </w:divBdr>
    </w:div>
    <w:div w:id="54931953">
      <w:bodyDiv w:val="1"/>
      <w:marLeft w:val="0"/>
      <w:marRight w:val="0"/>
      <w:marTop w:val="0"/>
      <w:marBottom w:val="0"/>
      <w:divBdr>
        <w:top w:val="none" w:sz="0" w:space="0" w:color="auto"/>
        <w:left w:val="none" w:sz="0" w:space="0" w:color="auto"/>
        <w:bottom w:val="none" w:sz="0" w:space="0" w:color="auto"/>
        <w:right w:val="none" w:sz="0" w:space="0" w:color="auto"/>
      </w:divBdr>
    </w:div>
    <w:div w:id="57560127">
      <w:bodyDiv w:val="1"/>
      <w:marLeft w:val="0"/>
      <w:marRight w:val="0"/>
      <w:marTop w:val="0"/>
      <w:marBottom w:val="0"/>
      <w:divBdr>
        <w:top w:val="none" w:sz="0" w:space="0" w:color="auto"/>
        <w:left w:val="none" w:sz="0" w:space="0" w:color="auto"/>
        <w:bottom w:val="none" w:sz="0" w:space="0" w:color="auto"/>
        <w:right w:val="none" w:sz="0" w:space="0" w:color="auto"/>
      </w:divBdr>
    </w:div>
    <w:div w:id="57871067">
      <w:bodyDiv w:val="1"/>
      <w:marLeft w:val="0"/>
      <w:marRight w:val="0"/>
      <w:marTop w:val="0"/>
      <w:marBottom w:val="0"/>
      <w:divBdr>
        <w:top w:val="none" w:sz="0" w:space="0" w:color="auto"/>
        <w:left w:val="none" w:sz="0" w:space="0" w:color="auto"/>
        <w:bottom w:val="none" w:sz="0" w:space="0" w:color="auto"/>
        <w:right w:val="none" w:sz="0" w:space="0" w:color="auto"/>
      </w:divBdr>
    </w:div>
    <w:div w:id="59332954">
      <w:bodyDiv w:val="1"/>
      <w:marLeft w:val="0"/>
      <w:marRight w:val="0"/>
      <w:marTop w:val="0"/>
      <w:marBottom w:val="0"/>
      <w:divBdr>
        <w:top w:val="none" w:sz="0" w:space="0" w:color="auto"/>
        <w:left w:val="none" w:sz="0" w:space="0" w:color="auto"/>
        <w:bottom w:val="none" w:sz="0" w:space="0" w:color="auto"/>
        <w:right w:val="none" w:sz="0" w:space="0" w:color="auto"/>
      </w:divBdr>
    </w:div>
    <w:div w:id="62067323">
      <w:bodyDiv w:val="1"/>
      <w:marLeft w:val="0"/>
      <w:marRight w:val="0"/>
      <w:marTop w:val="0"/>
      <w:marBottom w:val="0"/>
      <w:divBdr>
        <w:top w:val="none" w:sz="0" w:space="0" w:color="auto"/>
        <w:left w:val="none" w:sz="0" w:space="0" w:color="auto"/>
        <w:bottom w:val="none" w:sz="0" w:space="0" w:color="auto"/>
        <w:right w:val="none" w:sz="0" w:space="0" w:color="auto"/>
      </w:divBdr>
    </w:div>
    <w:div w:id="63067312">
      <w:bodyDiv w:val="1"/>
      <w:marLeft w:val="0"/>
      <w:marRight w:val="0"/>
      <w:marTop w:val="0"/>
      <w:marBottom w:val="0"/>
      <w:divBdr>
        <w:top w:val="none" w:sz="0" w:space="0" w:color="auto"/>
        <w:left w:val="none" w:sz="0" w:space="0" w:color="auto"/>
        <w:bottom w:val="none" w:sz="0" w:space="0" w:color="auto"/>
        <w:right w:val="none" w:sz="0" w:space="0" w:color="auto"/>
      </w:divBdr>
    </w:div>
    <w:div w:id="65033365">
      <w:bodyDiv w:val="1"/>
      <w:marLeft w:val="0"/>
      <w:marRight w:val="0"/>
      <w:marTop w:val="0"/>
      <w:marBottom w:val="0"/>
      <w:divBdr>
        <w:top w:val="none" w:sz="0" w:space="0" w:color="auto"/>
        <w:left w:val="none" w:sz="0" w:space="0" w:color="auto"/>
        <w:bottom w:val="none" w:sz="0" w:space="0" w:color="auto"/>
        <w:right w:val="none" w:sz="0" w:space="0" w:color="auto"/>
      </w:divBdr>
    </w:div>
    <w:div w:id="70125403">
      <w:bodyDiv w:val="1"/>
      <w:marLeft w:val="0"/>
      <w:marRight w:val="0"/>
      <w:marTop w:val="0"/>
      <w:marBottom w:val="0"/>
      <w:divBdr>
        <w:top w:val="none" w:sz="0" w:space="0" w:color="auto"/>
        <w:left w:val="none" w:sz="0" w:space="0" w:color="auto"/>
        <w:bottom w:val="none" w:sz="0" w:space="0" w:color="auto"/>
        <w:right w:val="none" w:sz="0" w:space="0" w:color="auto"/>
      </w:divBdr>
    </w:div>
    <w:div w:id="73400735">
      <w:bodyDiv w:val="1"/>
      <w:marLeft w:val="0"/>
      <w:marRight w:val="0"/>
      <w:marTop w:val="0"/>
      <w:marBottom w:val="0"/>
      <w:divBdr>
        <w:top w:val="none" w:sz="0" w:space="0" w:color="auto"/>
        <w:left w:val="none" w:sz="0" w:space="0" w:color="auto"/>
        <w:bottom w:val="none" w:sz="0" w:space="0" w:color="auto"/>
        <w:right w:val="none" w:sz="0" w:space="0" w:color="auto"/>
      </w:divBdr>
    </w:div>
    <w:div w:id="74255354">
      <w:bodyDiv w:val="1"/>
      <w:marLeft w:val="0"/>
      <w:marRight w:val="0"/>
      <w:marTop w:val="0"/>
      <w:marBottom w:val="0"/>
      <w:divBdr>
        <w:top w:val="none" w:sz="0" w:space="0" w:color="auto"/>
        <w:left w:val="none" w:sz="0" w:space="0" w:color="auto"/>
        <w:bottom w:val="none" w:sz="0" w:space="0" w:color="auto"/>
        <w:right w:val="none" w:sz="0" w:space="0" w:color="auto"/>
      </w:divBdr>
    </w:div>
    <w:div w:id="75127573">
      <w:bodyDiv w:val="1"/>
      <w:marLeft w:val="0"/>
      <w:marRight w:val="0"/>
      <w:marTop w:val="0"/>
      <w:marBottom w:val="0"/>
      <w:divBdr>
        <w:top w:val="none" w:sz="0" w:space="0" w:color="auto"/>
        <w:left w:val="none" w:sz="0" w:space="0" w:color="auto"/>
        <w:bottom w:val="none" w:sz="0" w:space="0" w:color="auto"/>
        <w:right w:val="none" w:sz="0" w:space="0" w:color="auto"/>
      </w:divBdr>
    </w:div>
    <w:div w:id="76290603">
      <w:bodyDiv w:val="1"/>
      <w:marLeft w:val="0"/>
      <w:marRight w:val="0"/>
      <w:marTop w:val="0"/>
      <w:marBottom w:val="0"/>
      <w:divBdr>
        <w:top w:val="none" w:sz="0" w:space="0" w:color="auto"/>
        <w:left w:val="none" w:sz="0" w:space="0" w:color="auto"/>
        <w:bottom w:val="none" w:sz="0" w:space="0" w:color="auto"/>
        <w:right w:val="none" w:sz="0" w:space="0" w:color="auto"/>
      </w:divBdr>
    </w:div>
    <w:div w:id="76632826">
      <w:bodyDiv w:val="1"/>
      <w:marLeft w:val="0"/>
      <w:marRight w:val="0"/>
      <w:marTop w:val="0"/>
      <w:marBottom w:val="0"/>
      <w:divBdr>
        <w:top w:val="none" w:sz="0" w:space="0" w:color="auto"/>
        <w:left w:val="none" w:sz="0" w:space="0" w:color="auto"/>
        <w:bottom w:val="none" w:sz="0" w:space="0" w:color="auto"/>
        <w:right w:val="none" w:sz="0" w:space="0" w:color="auto"/>
      </w:divBdr>
    </w:div>
    <w:div w:id="80223926">
      <w:bodyDiv w:val="1"/>
      <w:marLeft w:val="0"/>
      <w:marRight w:val="0"/>
      <w:marTop w:val="0"/>
      <w:marBottom w:val="0"/>
      <w:divBdr>
        <w:top w:val="none" w:sz="0" w:space="0" w:color="auto"/>
        <w:left w:val="none" w:sz="0" w:space="0" w:color="auto"/>
        <w:bottom w:val="none" w:sz="0" w:space="0" w:color="auto"/>
        <w:right w:val="none" w:sz="0" w:space="0" w:color="auto"/>
      </w:divBdr>
    </w:div>
    <w:div w:id="80954339">
      <w:bodyDiv w:val="1"/>
      <w:marLeft w:val="0"/>
      <w:marRight w:val="0"/>
      <w:marTop w:val="0"/>
      <w:marBottom w:val="0"/>
      <w:divBdr>
        <w:top w:val="none" w:sz="0" w:space="0" w:color="auto"/>
        <w:left w:val="none" w:sz="0" w:space="0" w:color="auto"/>
        <w:bottom w:val="none" w:sz="0" w:space="0" w:color="auto"/>
        <w:right w:val="none" w:sz="0" w:space="0" w:color="auto"/>
      </w:divBdr>
    </w:div>
    <w:div w:id="84618280">
      <w:bodyDiv w:val="1"/>
      <w:marLeft w:val="0"/>
      <w:marRight w:val="0"/>
      <w:marTop w:val="0"/>
      <w:marBottom w:val="0"/>
      <w:divBdr>
        <w:top w:val="none" w:sz="0" w:space="0" w:color="auto"/>
        <w:left w:val="none" w:sz="0" w:space="0" w:color="auto"/>
        <w:bottom w:val="none" w:sz="0" w:space="0" w:color="auto"/>
        <w:right w:val="none" w:sz="0" w:space="0" w:color="auto"/>
      </w:divBdr>
    </w:div>
    <w:div w:id="85620196">
      <w:bodyDiv w:val="1"/>
      <w:marLeft w:val="0"/>
      <w:marRight w:val="0"/>
      <w:marTop w:val="0"/>
      <w:marBottom w:val="0"/>
      <w:divBdr>
        <w:top w:val="none" w:sz="0" w:space="0" w:color="auto"/>
        <w:left w:val="none" w:sz="0" w:space="0" w:color="auto"/>
        <w:bottom w:val="none" w:sz="0" w:space="0" w:color="auto"/>
        <w:right w:val="none" w:sz="0" w:space="0" w:color="auto"/>
      </w:divBdr>
    </w:div>
    <w:div w:id="86272911">
      <w:bodyDiv w:val="1"/>
      <w:marLeft w:val="0"/>
      <w:marRight w:val="0"/>
      <w:marTop w:val="0"/>
      <w:marBottom w:val="0"/>
      <w:divBdr>
        <w:top w:val="none" w:sz="0" w:space="0" w:color="auto"/>
        <w:left w:val="none" w:sz="0" w:space="0" w:color="auto"/>
        <w:bottom w:val="none" w:sz="0" w:space="0" w:color="auto"/>
        <w:right w:val="none" w:sz="0" w:space="0" w:color="auto"/>
      </w:divBdr>
    </w:div>
    <w:div w:id="86511856">
      <w:bodyDiv w:val="1"/>
      <w:marLeft w:val="0"/>
      <w:marRight w:val="0"/>
      <w:marTop w:val="0"/>
      <w:marBottom w:val="0"/>
      <w:divBdr>
        <w:top w:val="none" w:sz="0" w:space="0" w:color="auto"/>
        <w:left w:val="none" w:sz="0" w:space="0" w:color="auto"/>
        <w:bottom w:val="none" w:sz="0" w:space="0" w:color="auto"/>
        <w:right w:val="none" w:sz="0" w:space="0" w:color="auto"/>
      </w:divBdr>
    </w:div>
    <w:div w:id="89664233">
      <w:bodyDiv w:val="1"/>
      <w:marLeft w:val="0"/>
      <w:marRight w:val="0"/>
      <w:marTop w:val="0"/>
      <w:marBottom w:val="0"/>
      <w:divBdr>
        <w:top w:val="none" w:sz="0" w:space="0" w:color="auto"/>
        <w:left w:val="none" w:sz="0" w:space="0" w:color="auto"/>
        <w:bottom w:val="none" w:sz="0" w:space="0" w:color="auto"/>
        <w:right w:val="none" w:sz="0" w:space="0" w:color="auto"/>
      </w:divBdr>
    </w:div>
    <w:div w:id="95055449">
      <w:bodyDiv w:val="1"/>
      <w:marLeft w:val="0"/>
      <w:marRight w:val="0"/>
      <w:marTop w:val="0"/>
      <w:marBottom w:val="0"/>
      <w:divBdr>
        <w:top w:val="none" w:sz="0" w:space="0" w:color="auto"/>
        <w:left w:val="none" w:sz="0" w:space="0" w:color="auto"/>
        <w:bottom w:val="none" w:sz="0" w:space="0" w:color="auto"/>
        <w:right w:val="none" w:sz="0" w:space="0" w:color="auto"/>
      </w:divBdr>
    </w:div>
    <w:div w:id="100612438">
      <w:bodyDiv w:val="1"/>
      <w:marLeft w:val="0"/>
      <w:marRight w:val="0"/>
      <w:marTop w:val="0"/>
      <w:marBottom w:val="0"/>
      <w:divBdr>
        <w:top w:val="none" w:sz="0" w:space="0" w:color="auto"/>
        <w:left w:val="none" w:sz="0" w:space="0" w:color="auto"/>
        <w:bottom w:val="none" w:sz="0" w:space="0" w:color="auto"/>
        <w:right w:val="none" w:sz="0" w:space="0" w:color="auto"/>
      </w:divBdr>
    </w:div>
    <w:div w:id="104157324">
      <w:bodyDiv w:val="1"/>
      <w:marLeft w:val="0"/>
      <w:marRight w:val="0"/>
      <w:marTop w:val="0"/>
      <w:marBottom w:val="0"/>
      <w:divBdr>
        <w:top w:val="none" w:sz="0" w:space="0" w:color="auto"/>
        <w:left w:val="none" w:sz="0" w:space="0" w:color="auto"/>
        <w:bottom w:val="none" w:sz="0" w:space="0" w:color="auto"/>
        <w:right w:val="none" w:sz="0" w:space="0" w:color="auto"/>
      </w:divBdr>
    </w:div>
    <w:div w:id="105514463">
      <w:bodyDiv w:val="1"/>
      <w:marLeft w:val="0"/>
      <w:marRight w:val="0"/>
      <w:marTop w:val="0"/>
      <w:marBottom w:val="0"/>
      <w:divBdr>
        <w:top w:val="none" w:sz="0" w:space="0" w:color="auto"/>
        <w:left w:val="none" w:sz="0" w:space="0" w:color="auto"/>
        <w:bottom w:val="none" w:sz="0" w:space="0" w:color="auto"/>
        <w:right w:val="none" w:sz="0" w:space="0" w:color="auto"/>
      </w:divBdr>
    </w:div>
    <w:div w:id="106392987">
      <w:bodyDiv w:val="1"/>
      <w:marLeft w:val="0"/>
      <w:marRight w:val="0"/>
      <w:marTop w:val="0"/>
      <w:marBottom w:val="0"/>
      <w:divBdr>
        <w:top w:val="none" w:sz="0" w:space="0" w:color="auto"/>
        <w:left w:val="none" w:sz="0" w:space="0" w:color="auto"/>
        <w:bottom w:val="none" w:sz="0" w:space="0" w:color="auto"/>
        <w:right w:val="none" w:sz="0" w:space="0" w:color="auto"/>
      </w:divBdr>
    </w:div>
    <w:div w:id="107823813">
      <w:bodyDiv w:val="1"/>
      <w:marLeft w:val="0"/>
      <w:marRight w:val="0"/>
      <w:marTop w:val="0"/>
      <w:marBottom w:val="0"/>
      <w:divBdr>
        <w:top w:val="none" w:sz="0" w:space="0" w:color="auto"/>
        <w:left w:val="none" w:sz="0" w:space="0" w:color="auto"/>
        <w:bottom w:val="none" w:sz="0" w:space="0" w:color="auto"/>
        <w:right w:val="none" w:sz="0" w:space="0" w:color="auto"/>
      </w:divBdr>
    </w:div>
    <w:div w:id="112024472">
      <w:bodyDiv w:val="1"/>
      <w:marLeft w:val="0"/>
      <w:marRight w:val="0"/>
      <w:marTop w:val="0"/>
      <w:marBottom w:val="0"/>
      <w:divBdr>
        <w:top w:val="none" w:sz="0" w:space="0" w:color="auto"/>
        <w:left w:val="none" w:sz="0" w:space="0" w:color="auto"/>
        <w:bottom w:val="none" w:sz="0" w:space="0" w:color="auto"/>
        <w:right w:val="none" w:sz="0" w:space="0" w:color="auto"/>
      </w:divBdr>
    </w:div>
    <w:div w:id="119611945">
      <w:bodyDiv w:val="1"/>
      <w:marLeft w:val="0"/>
      <w:marRight w:val="0"/>
      <w:marTop w:val="0"/>
      <w:marBottom w:val="0"/>
      <w:divBdr>
        <w:top w:val="none" w:sz="0" w:space="0" w:color="auto"/>
        <w:left w:val="none" w:sz="0" w:space="0" w:color="auto"/>
        <w:bottom w:val="none" w:sz="0" w:space="0" w:color="auto"/>
        <w:right w:val="none" w:sz="0" w:space="0" w:color="auto"/>
      </w:divBdr>
    </w:div>
    <w:div w:id="120077876">
      <w:bodyDiv w:val="1"/>
      <w:marLeft w:val="0"/>
      <w:marRight w:val="0"/>
      <w:marTop w:val="0"/>
      <w:marBottom w:val="0"/>
      <w:divBdr>
        <w:top w:val="none" w:sz="0" w:space="0" w:color="auto"/>
        <w:left w:val="none" w:sz="0" w:space="0" w:color="auto"/>
        <w:bottom w:val="none" w:sz="0" w:space="0" w:color="auto"/>
        <w:right w:val="none" w:sz="0" w:space="0" w:color="auto"/>
      </w:divBdr>
    </w:div>
    <w:div w:id="131483613">
      <w:bodyDiv w:val="1"/>
      <w:marLeft w:val="0"/>
      <w:marRight w:val="0"/>
      <w:marTop w:val="0"/>
      <w:marBottom w:val="0"/>
      <w:divBdr>
        <w:top w:val="none" w:sz="0" w:space="0" w:color="auto"/>
        <w:left w:val="none" w:sz="0" w:space="0" w:color="auto"/>
        <w:bottom w:val="none" w:sz="0" w:space="0" w:color="auto"/>
        <w:right w:val="none" w:sz="0" w:space="0" w:color="auto"/>
      </w:divBdr>
    </w:div>
    <w:div w:id="133259198">
      <w:bodyDiv w:val="1"/>
      <w:marLeft w:val="0"/>
      <w:marRight w:val="0"/>
      <w:marTop w:val="0"/>
      <w:marBottom w:val="0"/>
      <w:divBdr>
        <w:top w:val="none" w:sz="0" w:space="0" w:color="auto"/>
        <w:left w:val="none" w:sz="0" w:space="0" w:color="auto"/>
        <w:bottom w:val="none" w:sz="0" w:space="0" w:color="auto"/>
        <w:right w:val="none" w:sz="0" w:space="0" w:color="auto"/>
      </w:divBdr>
    </w:div>
    <w:div w:id="134220827">
      <w:bodyDiv w:val="1"/>
      <w:marLeft w:val="0"/>
      <w:marRight w:val="0"/>
      <w:marTop w:val="0"/>
      <w:marBottom w:val="0"/>
      <w:divBdr>
        <w:top w:val="none" w:sz="0" w:space="0" w:color="auto"/>
        <w:left w:val="none" w:sz="0" w:space="0" w:color="auto"/>
        <w:bottom w:val="none" w:sz="0" w:space="0" w:color="auto"/>
        <w:right w:val="none" w:sz="0" w:space="0" w:color="auto"/>
      </w:divBdr>
    </w:div>
    <w:div w:id="135531493">
      <w:bodyDiv w:val="1"/>
      <w:marLeft w:val="0"/>
      <w:marRight w:val="0"/>
      <w:marTop w:val="0"/>
      <w:marBottom w:val="0"/>
      <w:divBdr>
        <w:top w:val="none" w:sz="0" w:space="0" w:color="auto"/>
        <w:left w:val="none" w:sz="0" w:space="0" w:color="auto"/>
        <w:bottom w:val="none" w:sz="0" w:space="0" w:color="auto"/>
        <w:right w:val="none" w:sz="0" w:space="0" w:color="auto"/>
      </w:divBdr>
    </w:div>
    <w:div w:id="135799646">
      <w:bodyDiv w:val="1"/>
      <w:marLeft w:val="0"/>
      <w:marRight w:val="0"/>
      <w:marTop w:val="0"/>
      <w:marBottom w:val="0"/>
      <w:divBdr>
        <w:top w:val="none" w:sz="0" w:space="0" w:color="auto"/>
        <w:left w:val="none" w:sz="0" w:space="0" w:color="auto"/>
        <w:bottom w:val="none" w:sz="0" w:space="0" w:color="auto"/>
        <w:right w:val="none" w:sz="0" w:space="0" w:color="auto"/>
      </w:divBdr>
    </w:div>
    <w:div w:id="137722216">
      <w:bodyDiv w:val="1"/>
      <w:marLeft w:val="0"/>
      <w:marRight w:val="0"/>
      <w:marTop w:val="0"/>
      <w:marBottom w:val="0"/>
      <w:divBdr>
        <w:top w:val="none" w:sz="0" w:space="0" w:color="auto"/>
        <w:left w:val="none" w:sz="0" w:space="0" w:color="auto"/>
        <w:bottom w:val="none" w:sz="0" w:space="0" w:color="auto"/>
        <w:right w:val="none" w:sz="0" w:space="0" w:color="auto"/>
      </w:divBdr>
    </w:div>
    <w:div w:id="139541212">
      <w:bodyDiv w:val="1"/>
      <w:marLeft w:val="0"/>
      <w:marRight w:val="0"/>
      <w:marTop w:val="0"/>
      <w:marBottom w:val="0"/>
      <w:divBdr>
        <w:top w:val="none" w:sz="0" w:space="0" w:color="auto"/>
        <w:left w:val="none" w:sz="0" w:space="0" w:color="auto"/>
        <w:bottom w:val="none" w:sz="0" w:space="0" w:color="auto"/>
        <w:right w:val="none" w:sz="0" w:space="0" w:color="auto"/>
      </w:divBdr>
    </w:div>
    <w:div w:id="140005090">
      <w:bodyDiv w:val="1"/>
      <w:marLeft w:val="0"/>
      <w:marRight w:val="0"/>
      <w:marTop w:val="0"/>
      <w:marBottom w:val="0"/>
      <w:divBdr>
        <w:top w:val="none" w:sz="0" w:space="0" w:color="auto"/>
        <w:left w:val="none" w:sz="0" w:space="0" w:color="auto"/>
        <w:bottom w:val="none" w:sz="0" w:space="0" w:color="auto"/>
        <w:right w:val="none" w:sz="0" w:space="0" w:color="auto"/>
      </w:divBdr>
    </w:div>
    <w:div w:id="140930897">
      <w:bodyDiv w:val="1"/>
      <w:marLeft w:val="0"/>
      <w:marRight w:val="0"/>
      <w:marTop w:val="0"/>
      <w:marBottom w:val="0"/>
      <w:divBdr>
        <w:top w:val="none" w:sz="0" w:space="0" w:color="auto"/>
        <w:left w:val="none" w:sz="0" w:space="0" w:color="auto"/>
        <w:bottom w:val="none" w:sz="0" w:space="0" w:color="auto"/>
        <w:right w:val="none" w:sz="0" w:space="0" w:color="auto"/>
      </w:divBdr>
    </w:div>
    <w:div w:id="141386554">
      <w:bodyDiv w:val="1"/>
      <w:marLeft w:val="0"/>
      <w:marRight w:val="0"/>
      <w:marTop w:val="0"/>
      <w:marBottom w:val="0"/>
      <w:divBdr>
        <w:top w:val="none" w:sz="0" w:space="0" w:color="auto"/>
        <w:left w:val="none" w:sz="0" w:space="0" w:color="auto"/>
        <w:bottom w:val="none" w:sz="0" w:space="0" w:color="auto"/>
        <w:right w:val="none" w:sz="0" w:space="0" w:color="auto"/>
      </w:divBdr>
    </w:div>
    <w:div w:id="141511682">
      <w:bodyDiv w:val="1"/>
      <w:marLeft w:val="0"/>
      <w:marRight w:val="0"/>
      <w:marTop w:val="0"/>
      <w:marBottom w:val="0"/>
      <w:divBdr>
        <w:top w:val="none" w:sz="0" w:space="0" w:color="auto"/>
        <w:left w:val="none" w:sz="0" w:space="0" w:color="auto"/>
        <w:bottom w:val="none" w:sz="0" w:space="0" w:color="auto"/>
        <w:right w:val="none" w:sz="0" w:space="0" w:color="auto"/>
      </w:divBdr>
    </w:div>
    <w:div w:id="141628033">
      <w:bodyDiv w:val="1"/>
      <w:marLeft w:val="0"/>
      <w:marRight w:val="0"/>
      <w:marTop w:val="0"/>
      <w:marBottom w:val="0"/>
      <w:divBdr>
        <w:top w:val="none" w:sz="0" w:space="0" w:color="auto"/>
        <w:left w:val="none" w:sz="0" w:space="0" w:color="auto"/>
        <w:bottom w:val="none" w:sz="0" w:space="0" w:color="auto"/>
        <w:right w:val="none" w:sz="0" w:space="0" w:color="auto"/>
      </w:divBdr>
    </w:div>
    <w:div w:id="147719053">
      <w:bodyDiv w:val="1"/>
      <w:marLeft w:val="0"/>
      <w:marRight w:val="0"/>
      <w:marTop w:val="0"/>
      <w:marBottom w:val="0"/>
      <w:divBdr>
        <w:top w:val="none" w:sz="0" w:space="0" w:color="auto"/>
        <w:left w:val="none" w:sz="0" w:space="0" w:color="auto"/>
        <w:bottom w:val="none" w:sz="0" w:space="0" w:color="auto"/>
        <w:right w:val="none" w:sz="0" w:space="0" w:color="auto"/>
      </w:divBdr>
    </w:div>
    <w:div w:id="148988855">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49369080">
      <w:bodyDiv w:val="1"/>
      <w:marLeft w:val="0"/>
      <w:marRight w:val="0"/>
      <w:marTop w:val="0"/>
      <w:marBottom w:val="0"/>
      <w:divBdr>
        <w:top w:val="none" w:sz="0" w:space="0" w:color="auto"/>
        <w:left w:val="none" w:sz="0" w:space="0" w:color="auto"/>
        <w:bottom w:val="none" w:sz="0" w:space="0" w:color="auto"/>
        <w:right w:val="none" w:sz="0" w:space="0" w:color="auto"/>
      </w:divBdr>
    </w:div>
    <w:div w:id="150830186">
      <w:bodyDiv w:val="1"/>
      <w:marLeft w:val="0"/>
      <w:marRight w:val="0"/>
      <w:marTop w:val="0"/>
      <w:marBottom w:val="0"/>
      <w:divBdr>
        <w:top w:val="none" w:sz="0" w:space="0" w:color="auto"/>
        <w:left w:val="none" w:sz="0" w:space="0" w:color="auto"/>
        <w:bottom w:val="none" w:sz="0" w:space="0" w:color="auto"/>
        <w:right w:val="none" w:sz="0" w:space="0" w:color="auto"/>
      </w:divBdr>
    </w:div>
    <w:div w:id="151065023">
      <w:bodyDiv w:val="1"/>
      <w:marLeft w:val="0"/>
      <w:marRight w:val="0"/>
      <w:marTop w:val="0"/>
      <w:marBottom w:val="0"/>
      <w:divBdr>
        <w:top w:val="none" w:sz="0" w:space="0" w:color="auto"/>
        <w:left w:val="none" w:sz="0" w:space="0" w:color="auto"/>
        <w:bottom w:val="none" w:sz="0" w:space="0" w:color="auto"/>
        <w:right w:val="none" w:sz="0" w:space="0" w:color="auto"/>
      </w:divBdr>
    </w:div>
    <w:div w:id="151413083">
      <w:bodyDiv w:val="1"/>
      <w:marLeft w:val="0"/>
      <w:marRight w:val="0"/>
      <w:marTop w:val="0"/>
      <w:marBottom w:val="0"/>
      <w:divBdr>
        <w:top w:val="none" w:sz="0" w:space="0" w:color="auto"/>
        <w:left w:val="none" w:sz="0" w:space="0" w:color="auto"/>
        <w:bottom w:val="none" w:sz="0" w:space="0" w:color="auto"/>
        <w:right w:val="none" w:sz="0" w:space="0" w:color="auto"/>
      </w:divBdr>
    </w:div>
    <w:div w:id="159472583">
      <w:bodyDiv w:val="1"/>
      <w:marLeft w:val="0"/>
      <w:marRight w:val="0"/>
      <w:marTop w:val="0"/>
      <w:marBottom w:val="0"/>
      <w:divBdr>
        <w:top w:val="none" w:sz="0" w:space="0" w:color="auto"/>
        <w:left w:val="none" w:sz="0" w:space="0" w:color="auto"/>
        <w:bottom w:val="none" w:sz="0" w:space="0" w:color="auto"/>
        <w:right w:val="none" w:sz="0" w:space="0" w:color="auto"/>
      </w:divBdr>
    </w:div>
    <w:div w:id="161050510">
      <w:bodyDiv w:val="1"/>
      <w:marLeft w:val="0"/>
      <w:marRight w:val="0"/>
      <w:marTop w:val="0"/>
      <w:marBottom w:val="0"/>
      <w:divBdr>
        <w:top w:val="none" w:sz="0" w:space="0" w:color="auto"/>
        <w:left w:val="none" w:sz="0" w:space="0" w:color="auto"/>
        <w:bottom w:val="none" w:sz="0" w:space="0" w:color="auto"/>
        <w:right w:val="none" w:sz="0" w:space="0" w:color="auto"/>
      </w:divBdr>
    </w:div>
    <w:div w:id="162362480">
      <w:bodyDiv w:val="1"/>
      <w:marLeft w:val="0"/>
      <w:marRight w:val="0"/>
      <w:marTop w:val="0"/>
      <w:marBottom w:val="0"/>
      <w:divBdr>
        <w:top w:val="none" w:sz="0" w:space="0" w:color="auto"/>
        <w:left w:val="none" w:sz="0" w:space="0" w:color="auto"/>
        <w:bottom w:val="none" w:sz="0" w:space="0" w:color="auto"/>
        <w:right w:val="none" w:sz="0" w:space="0" w:color="auto"/>
      </w:divBdr>
    </w:div>
    <w:div w:id="171379254">
      <w:bodyDiv w:val="1"/>
      <w:marLeft w:val="0"/>
      <w:marRight w:val="0"/>
      <w:marTop w:val="0"/>
      <w:marBottom w:val="0"/>
      <w:divBdr>
        <w:top w:val="none" w:sz="0" w:space="0" w:color="auto"/>
        <w:left w:val="none" w:sz="0" w:space="0" w:color="auto"/>
        <w:bottom w:val="none" w:sz="0" w:space="0" w:color="auto"/>
        <w:right w:val="none" w:sz="0" w:space="0" w:color="auto"/>
      </w:divBdr>
    </w:div>
    <w:div w:id="174150044">
      <w:bodyDiv w:val="1"/>
      <w:marLeft w:val="0"/>
      <w:marRight w:val="0"/>
      <w:marTop w:val="0"/>
      <w:marBottom w:val="0"/>
      <w:divBdr>
        <w:top w:val="none" w:sz="0" w:space="0" w:color="auto"/>
        <w:left w:val="none" w:sz="0" w:space="0" w:color="auto"/>
        <w:bottom w:val="none" w:sz="0" w:space="0" w:color="auto"/>
        <w:right w:val="none" w:sz="0" w:space="0" w:color="auto"/>
      </w:divBdr>
    </w:div>
    <w:div w:id="174999882">
      <w:bodyDiv w:val="1"/>
      <w:marLeft w:val="0"/>
      <w:marRight w:val="0"/>
      <w:marTop w:val="0"/>
      <w:marBottom w:val="0"/>
      <w:divBdr>
        <w:top w:val="none" w:sz="0" w:space="0" w:color="auto"/>
        <w:left w:val="none" w:sz="0" w:space="0" w:color="auto"/>
        <w:bottom w:val="none" w:sz="0" w:space="0" w:color="auto"/>
        <w:right w:val="none" w:sz="0" w:space="0" w:color="auto"/>
      </w:divBdr>
    </w:div>
    <w:div w:id="176164163">
      <w:bodyDiv w:val="1"/>
      <w:marLeft w:val="0"/>
      <w:marRight w:val="0"/>
      <w:marTop w:val="0"/>
      <w:marBottom w:val="0"/>
      <w:divBdr>
        <w:top w:val="none" w:sz="0" w:space="0" w:color="auto"/>
        <w:left w:val="none" w:sz="0" w:space="0" w:color="auto"/>
        <w:bottom w:val="none" w:sz="0" w:space="0" w:color="auto"/>
        <w:right w:val="none" w:sz="0" w:space="0" w:color="auto"/>
      </w:divBdr>
    </w:div>
    <w:div w:id="185482280">
      <w:bodyDiv w:val="1"/>
      <w:marLeft w:val="0"/>
      <w:marRight w:val="0"/>
      <w:marTop w:val="0"/>
      <w:marBottom w:val="0"/>
      <w:divBdr>
        <w:top w:val="none" w:sz="0" w:space="0" w:color="auto"/>
        <w:left w:val="none" w:sz="0" w:space="0" w:color="auto"/>
        <w:bottom w:val="none" w:sz="0" w:space="0" w:color="auto"/>
        <w:right w:val="none" w:sz="0" w:space="0" w:color="auto"/>
      </w:divBdr>
    </w:div>
    <w:div w:id="188102986">
      <w:bodyDiv w:val="1"/>
      <w:marLeft w:val="0"/>
      <w:marRight w:val="0"/>
      <w:marTop w:val="0"/>
      <w:marBottom w:val="0"/>
      <w:divBdr>
        <w:top w:val="none" w:sz="0" w:space="0" w:color="auto"/>
        <w:left w:val="none" w:sz="0" w:space="0" w:color="auto"/>
        <w:bottom w:val="none" w:sz="0" w:space="0" w:color="auto"/>
        <w:right w:val="none" w:sz="0" w:space="0" w:color="auto"/>
      </w:divBdr>
    </w:div>
    <w:div w:id="190266956">
      <w:bodyDiv w:val="1"/>
      <w:marLeft w:val="0"/>
      <w:marRight w:val="0"/>
      <w:marTop w:val="0"/>
      <w:marBottom w:val="0"/>
      <w:divBdr>
        <w:top w:val="none" w:sz="0" w:space="0" w:color="auto"/>
        <w:left w:val="none" w:sz="0" w:space="0" w:color="auto"/>
        <w:bottom w:val="none" w:sz="0" w:space="0" w:color="auto"/>
        <w:right w:val="none" w:sz="0" w:space="0" w:color="auto"/>
      </w:divBdr>
    </w:div>
    <w:div w:id="190268680">
      <w:bodyDiv w:val="1"/>
      <w:marLeft w:val="0"/>
      <w:marRight w:val="0"/>
      <w:marTop w:val="0"/>
      <w:marBottom w:val="0"/>
      <w:divBdr>
        <w:top w:val="none" w:sz="0" w:space="0" w:color="auto"/>
        <w:left w:val="none" w:sz="0" w:space="0" w:color="auto"/>
        <w:bottom w:val="none" w:sz="0" w:space="0" w:color="auto"/>
        <w:right w:val="none" w:sz="0" w:space="0" w:color="auto"/>
      </w:divBdr>
    </w:div>
    <w:div w:id="192116234">
      <w:bodyDiv w:val="1"/>
      <w:marLeft w:val="0"/>
      <w:marRight w:val="0"/>
      <w:marTop w:val="0"/>
      <w:marBottom w:val="0"/>
      <w:divBdr>
        <w:top w:val="none" w:sz="0" w:space="0" w:color="auto"/>
        <w:left w:val="none" w:sz="0" w:space="0" w:color="auto"/>
        <w:bottom w:val="none" w:sz="0" w:space="0" w:color="auto"/>
        <w:right w:val="none" w:sz="0" w:space="0" w:color="auto"/>
      </w:divBdr>
    </w:div>
    <w:div w:id="194000883">
      <w:bodyDiv w:val="1"/>
      <w:marLeft w:val="0"/>
      <w:marRight w:val="0"/>
      <w:marTop w:val="0"/>
      <w:marBottom w:val="0"/>
      <w:divBdr>
        <w:top w:val="none" w:sz="0" w:space="0" w:color="auto"/>
        <w:left w:val="none" w:sz="0" w:space="0" w:color="auto"/>
        <w:bottom w:val="none" w:sz="0" w:space="0" w:color="auto"/>
        <w:right w:val="none" w:sz="0" w:space="0" w:color="auto"/>
      </w:divBdr>
    </w:div>
    <w:div w:id="194850568">
      <w:bodyDiv w:val="1"/>
      <w:marLeft w:val="0"/>
      <w:marRight w:val="0"/>
      <w:marTop w:val="0"/>
      <w:marBottom w:val="0"/>
      <w:divBdr>
        <w:top w:val="none" w:sz="0" w:space="0" w:color="auto"/>
        <w:left w:val="none" w:sz="0" w:space="0" w:color="auto"/>
        <w:bottom w:val="none" w:sz="0" w:space="0" w:color="auto"/>
        <w:right w:val="none" w:sz="0" w:space="0" w:color="auto"/>
      </w:divBdr>
    </w:div>
    <w:div w:id="195434116">
      <w:bodyDiv w:val="1"/>
      <w:marLeft w:val="0"/>
      <w:marRight w:val="0"/>
      <w:marTop w:val="0"/>
      <w:marBottom w:val="0"/>
      <w:divBdr>
        <w:top w:val="none" w:sz="0" w:space="0" w:color="auto"/>
        <w:left w:val="none" w:sz="0" w:space="0" w:color="auto"/>
        <w:bottom w:val="none" w:sz="0" w:space="0" w:color="auto"/>
        <w:right w:val="none" w:sz="0" w:space="0" w:color="auto"/>
      </w:divBdr>
    </w:div>
    <w:div w:id="198712468">
      <w:bodyDiv w:val="1"/>
      <w:marLeft w:val="0"/>
      <w:marRight w:val="0"/>
      <w:marTop w:val="0"/>
      <w:marBottom w:val="0"/>
      <w:divBdr>
        <w:top w:val="none" w:sz="0" w:space="0" w:color="auto"/>
        <w:left w:val="none" w:sz="0" w:space="0" w:color="auto"/>
        <w:bottom w:val="none" w:sz="0" w:space="0" w:color="auto"/>
        <w:right w:val="none" w:sz="0" w:space="0" w:color="auto"/>
      </w:divBdr>
    </w:div>
    <w:div w:id="199980607">
      <w:bodyDiv w:val="1"/>
      <w:marLeft w:val="0"/>
      <w:marRight w:val="0"/>
      <w:marTop w:val="0"/>
      <w:marBottom w:val="0"/>
      <w:divBdr>
        <w:top w:val="none" w:sz="0" w:space="0" w:color="auto"/>
        <w:left w:val="none" w:sz="0" w:space="0" w:color="auto"/>
        <w:bottom w:val="none" w:sz="0" w:space="0" w:color="auto"/>
        <w:right w:val="none" w:sz="0" w:space="0" w:color="auto"/>
      </w:divBdr>
    </w:div>
    <w:div w:id="201867160">
      <w:bodyDiv w:val="1"/>
      <w:marLeft w:val="0"/>
      <w:marRight w:val="0"/>
      <w:marTop w:val="0"/>
      <w:marBottom w:val="0"/>
      <w:divBdr>
        <w:top w:val="none" w:sz="0" w:space="0" w:color="auto"/>
        <w:left w:val="none" w:sz="0" w:space="0" w:color="auto"/>
        <w:bottom w:val="none" w:sz="0" w:space="0" w:color="auto"/>
        <w:right w:val="none" w:sz="0" w:space="0" w:color="auto"/>
      </w:divBdr>
    </w:div>
    <w:div w:id="202717329">
      <w:bodyDiv w:val="1"/>
      <w:marLeft w:val="0"/>
      <w:marRight w:val="0"/>
      <w:marTop w:val="0"/>
      <w:marBottom w:val="0"/>
      <w:divBdr>
        <w:top w:val="none" w:sz="0" w:space="0" w:color="auto"/>
        <w:left w:val="none" w:sz="0" w:space="0" w:color="auto"/>
        <w:bottom w:val="none" w:sz="0" w:space="0" w:color="auto"/>
        <w:right w:val="none" w:sz="0" w:space="0" w:color="auto"/>
      </w:divBdr>
    </w:div>
    <w:div w:id="205336814">
      <w:bodyDiv w:val="1"/>
      <w:marLeft w:val="0"/>
      <w:marRight w:val="0"/>
      <w:marTop w:val="0"/>
      <w:marBottom w:val="0"/>
      <w:divBdr>
        <w:top w:val="none" w:sz="0" w:space="0" w:color="auto"/>
        <w:left w:val="none" w:sz="0" w:space="0" w:color="auto"/>
        <w:bottom w:val="none" w:sz="0" w:space="0" w:color="auto"/>
        <w:right w:val="none" w:sz="0" w:space="0" w:color="auto"/>
      </w:divBdr>
    </w:div>
    <w:div w:id="205527348">
      <w:bodyDiv w:val="1"/>
      <w:marLeft w:val="0"/>
      <w:marRight w:val="0"/>
      <w:marTop w:val="0"/>
      <w:marBottom w:val="0"/>
      <w:divBdr>
        <w:top w:val="none" w:sz="0" w:space="0" w:color="auto"/>
        <w:left w:val="none" w:sz="0" w:space="0" w:color="auto"/>
        <w:bottom w:val="none" w:sz="0" w:space="0" w:color="auto"/>
        <w:right w:val="none" w:sz="0" w:space="0" w:color="auto"/>
      </w:divBdr>
    </w:div>
    <w:div w:id="205722217">
      <w:bodyDiv w:val="1"/>
      <w:marLeft w:val="0"/>
      <w:marRight w:val="0"/>
      <w:marTop w:val="0"/>
      <w:marBottom w:val="0"/>
      <w:divBdr>
        <w:top w:val="none" w:sz="0" w:space="0" w:color="auto"/>
        <w:left w:val="none" w:sz="0" w:space="0" w:color="auto"/>
        <w:bottom w:val="none" w:sz="0" w:space="0" w:color="auto"/>
        <w:right w:val="none" w:sz="0" w:space="0" w:color="auto"/>
      </w:divBdr>
    </w:div>
    <w:div w:id="207298266">
      <w:bodyDiv w:val="1"/>
      <w:marLeft w:val="0"/>
      <w:marRight w:val="0"/>
      <w:marTop w:val="0"/>
      <w:marBottom w:val="0"/>
      <w:divBdr>
        <w:top w:val="none" w:sz="0" w:space="0" w:color="auto"/>
        <w:left w:val="none" w:sz="0" w:space="0" w:color="auto"/>
        <w:bottom w:val="none" w:sz="0" w:space="0" w:color="auto"/>
        <w:right w:val="none" w:sz="0" w:space="0" w:color="auto"/>
      </w:divBdr>
    </w:div>
    <w:div w:id="210389359">
      <w:bodyDiv w:val="1"/>
      <w:marLeft w:val="0"/>
      <w:marRight w:val="0"/>
      <w:marTop w:val="0"/>
      <w:marBottom w:val="0"/>
      <w:divBdr>
        <w:top w:val="none" w:sz="0" w:space="0" w:color="auto"/>
        <w:left w:val="none" w:sz="0" w:space="0" w:color="auto"/>
        <w:bottom w:val="none" w:sz="0" w:space="0" w:color="auto"/>
        <w:right w:val="none" w:sz="0" w:space="0" w:color="auto"/>
      </w:divBdr>
    </w:div>
    <w:div w:id="211889082">
      <w:bodyDiv w:val="1"/>
      <w:marLeft w:val="0"/>
      <w:marRight w:val="0"/>
      <w:marTop w:val="0"/>
      <w:marBottom w:val="0"/>
      <w:divBdr>
        <w:top w:val="none" w:sz="0" w:space="0" w:color="auto"/>
        <w:left w:val="none" w:sz="0" w:space="0" w:color="auto"/>
        <w:bottom w:val="none" w:sz="0" w:space="0" w:color="auto"/>
        <w:right w:val="none" w:sz="0" w:space="0" w:color="auto"/>
      </w:divBdr>
    </w:div>
    <w:div w:id="215433238">
      <w:bodyDiv w:val="1"/>
      <w:marLeft w:val="0"/>
      <w:marRight w:val="0"/>
      <w:marTop w:val="0"/>
      <w:marBottom w:val="0"/>
      <w:divBdr>
        <w:top w:val="none" w:sz="0" w:space="0" w:color="auto"/>
        <w:left w:val="none" w:sz="0" w:space="0" w:color="auto"/>
        <w:bottom w:val="none" w:sz="0" w:space="0" w:color="auto"/>
        <w:right w:val="none" w:sz="0" w:space="0" w:color="auto"/>
      </w:divBdr>
    </w:div>
    <w:div w:id="216165562">
      <w:bodyDiv w:val="1"/>
      <w:marLeft w:val="0"/>
      <w:marRight w:val="0"/>
      <w:marTop w:val="0"/>
      <w:marBottom w:val="0"/>
      <w:divBdr>
        <w:top w:val="none" w:sz="0" w:space="0" w:color="auto"/>
        <w:left w:val="none" w:sz="0" w:space="0" w:color="auto"/>
        <w:bottom w:val="none" w:sz="0" w:space="0" w:color="auto"/>
        <w:right w:val="none" w:sz="0" w:space="0" w:color="auto"/>
      </w:divBdr>
    </w:div>
    <w:div w:id="221448688">
      <w:bodyDiv w:val="1"/>
      <w:marLeft w:val="0"/>
      <w:marRight w:val="0"/>
      <w:marTop w:val="0"/>
      <w:marBottom w:val="0"/>
      <w:divBdr>
        <w:top w:val="none" w:sz="0" w:space="0" w:color="auto"/>
        <w:left w:val="none" w:sz="0" w:space="0" w:color="auto"/>
        <w:bottom w:val="none" w:sz="0" w:space="0" w:color="auto"/>
        <w:right w:val="none" w:sz="0" w:space="0" w:color="auto"/>
      </w:divBdr>
    </w:div>
    <w:div w:id="225141744">
      <w:bodyDiv w:val="1"/>
      <w:marLeft w:val="0"/>
      <w:marRight w:val="0"/>
      <w:marTop w:val="0"/>
      <w:marBottom w:val="0"/>
      <w:divBdr>
        <w:top w:val="none" w:sz="0" w:space="0" w:color="auto"/>
        <w:left w:val="none" w:sz="0" w:space="0" w:color="auto"/>
        <w:bottom w:val="none" w:sz="0" w:space="0" w:color="auto"/>
        <w:right w:val="none" w:sz="0" w:space="0" w:color="auto"/>
      </w:divBdr>
    </w:div>
    <w:div w:id="225146508">
      <w:bodyDiv w:val="1"/>
      <w:marLeft w:val="0"/>
      <w:marRight w:val="0"/>
      <w:marTop w:val="0"/>
      <w:marBottom w:val="0"/>
      <w:divBdr>
        <w:top w:val="none" w:sz="0" w:space="0" w:color="auto"/>
        <w:left w:val="none" w:sz="0" w:space="0" w:color="auto"/>
        <w:bottom w:val="none" w:sz="0" w:space="0" w:color="auto"/>
        <w:right w:val="none" w:sz="0" w:space="0" w:color="auto"/>
      </w:divBdr>
    </w:div>
    <w:div w:id="226458150">
      <w:bodyDiv w:val="1"/>
      <w:marLeft w:val="0"/>
      <w:marRight w:val="0"/>
      <w:marTop w:val="0"/>
      <w:marBottom w:val="0"/>
      <w:divBdr>
        <w:top w:val="none" w:sz="0" w:space="0" w:color="auto"/>
        <w:left w:val="none" w:sz="0" w:space="0" w:color="auto"/>
        <w:bottom w:val="none" w:sz="0" w:space="0" w:color="auto"/>
        <w:right w:val="none" w:sz="0" w:space="0" w:color="auto"/>
      </w:divBdr>
    </w:div>
    <w:div w:id="226574002">
      <w:bodyDiv w:val="1"/>
      <w:marLeft w:val="0"/>
      <w:marRight w:val="0"/>
      <w:marTop w:val="0"/>
      <w:marBottom w:val="0"/>
      <w:divBdr>
        <w:top w:val="none" w:sz="0" w:space="0" w:color="auto"/>
        <w:left w:val="none" w:sz="0" w:space="0" w:color="auto"/>
        <w:bottom w:val="none" w:sz="0" w:space="0" w:color="auto"/>
        <w:right w:val="none" w:sz="0" w:space="0" w:color="auto"/>
      </w:divBdr>
    </w:div>
    <w:div w:id="227543635">
      <w:bodyDiv w:val="1"/>
      <w:marLeft w:val="0"/>
      <w:marRight w:val="0"/>
      <w:marTop w:val="0"/>
      <w:marBottom w:val="0"/>
      <w:divBdr>
        <w:top w:val="none" w:sz="0" w:space="0" w:color="auto"/>
        <w:left w:val="none" w:sz="0" w:space="0" w:color="auto"/>
        <w:bottom w:val="none" w:sz="0" w:space="0" w:color="auto"/>
        <w:right w:val="none" w:sz="0" w:space="0" w:color="auto"/>
      </w:divBdr>
    </w:div>
    <w:div w:id="229076707">
      <w:bodyDiv w:val="1"/>
      <w:marLeft w:val="0"/>
      <w:marRight w:val="0"/>
      <w:marTop w:val="0"/>
      <w:marBottom w:val="0"/>
      <w:divBdr>
        <w:top w:val="none" w:sz="0" w:space="0" w:color="auto"/>
        <w:left w:val="none" w:sz="0" w:space="0" w:color="auto"/>
        <w:bottom w:val="none" w:sz="0" w:space="0" w:color="auto"/>
        <w:right w:val="none" w:sz="0" w:space="0" w:color="auto"/>
      </w:divBdr>
    </w:div>
    <w:div w:id="235482428">
      <w:bodyDiv w:val="1"/>
      <w:marLeft w:val="0"/>
      <w:marRight w:val="0"/>
      <w:marTop w:val="0"/>
      <w:marBottom w:val="0"/>
      <w:divBdr>
        <w:top w:val="none" w:sz="0" w:space="0" w:color="auto"/>
        <w:left w:val="none" w:sz="0" w:space="0" w:color="auto"/>
        <w:bottom w:val="none" w:sz="0" w:space="0" w:color="auto"/>
        <w:right w:val="none" w:sz="0" w:space="0" w:color="auto"/>
      </w:divBdr>
    </w:div>
    <w:div w:id="235937216">
      <w:bodyDiv w:val="1"/>
      <w:marLeft w:val="0"/>
      <w:marRight w:val="0"/>
      <w:marTop w:val="0"/>
      <w:marBottom w:val="0"/>
      <w:divBdr>
        <w:top w:val="none" w:sz="0" w:space="0" w:color="auto"/>
        <w:left w:val="none" w:sz="0" w:space="0" w:color="auto"/>
        <w:bottom w:val="none" w:sz="0" w:space="0" w:color="auto"/>
        <w:right w:val="none" w:sz="0" w:space="0" w:color="auto"/>
      </w:divBdr>
    </w:div>
    <w:div w:id="236327669">
      <w:bodyDiv w:val="1"/>
      <w:marLeft w:val="0"/>
      <w:marRight w:val="0"/>
      <w:marTop w:val="0"/>
      <w:marBottom w:val="0"/>
      <w:divBdr>
        <w:top w:val="none" w:sz="0" w:space="0" w:color="auto"/>
        <w:left w:val="none" w:sz="0" w:space="0" w:color="auto"/>
        <w:bottom w:val="none" w:sz="0" w:space="0" w:color="auto"/>
        <w:right w:val="none" w:sz="0" w:space="0" w:color="auto"/>
      </w:divBdr>
    </w:div>
    <w:div w:id="239486910">
      <w:bodyDiv w:val="1"/>
      <w:marLeft w:val="0"/>
      <w:marRight w:val="0"/>
      <w:marTop w:val="0"/>
      <w:marBottom w:val="0"/>
      <w:divBdr>
        <w:top w:val="none" w:sz="0" w:space="0" w:color="auto"/>
        <w:left w:val="none" w:sz="0" w:space="0" w:color="auto"/>
        <w:bottom w:val="none" w:sz="0" w:space="0" w:color="auto"/>
        <w:right w:val="none" w:sz="0" w:space="0" w:color="auto"/>
      </w:divBdr>
    </w:div>
    <w:div w:id="240988956">
      <w:bodyDiv w:val="1"/>
      <w:marLeft w:val="0"/>
      <w:marRight w:val="0"/>
      <w:marTop w:val="0"/>
      <w:marBottom w:val="0"/>
      <w:divBdr>
        <w:top w:val="none" w:sz="0" w:space="0" w:color="auto"/>
        <w:left w:val="none" w:sz="0" w:space="0" w:color="auto"/>
        <w:bottom w:val="none" w:sz="0" w:space="0" w:color="auto"/>
        <w:right w:val="none" w:sz="0" w:space="0" w:color="auto"/>
      </w:divBdr>
    </w:div>
    <w:div w:id="246234212">
      <w:bodyDiv w:val="1"/>
      <w:marLeft w:val="0"/>
      <w:marRight w:val="0"/>
      <w:marTop w:val="0"/>
      <w:marBottom w:val="0"/>
      <w:divBdr>
        <w:top w:val="none" w:sz="0" w:space="0" w:color="auto"/>
        <w:left w:val="none" w:sz="0" w:space="0" w:color="auto"/>
        <w:bottom w:val="none" w:sz="0" w:space="0" w:color="auto"/>
        <w:right w:val="none" w:sz="0" w:space="0" w:color="auto"/>
      </w:divBdr>
    </w:div>
    <w:div w:id="249507121">
      <w:bodyDiv w:val="1"/>
      <w:marLeft w:val="0"/>
      <w:marRight w:val="0"/>
      <w:marTop w:val="0"/>
      <w:marBottom w:val="0"/>
      <w:divBdr>
        <w:top w:val="none" w:sz="0" w:space="0" w:color="auto"/>
        <w:left w:val="none" w:sz="0" w:space="0" w:color="auto"/>
        <w:bottom w:val="none" w:sz="0" w:space="0" w:color="auto"/>
        <w:right w:val="none" w:sz="0" w:space="0" w:color="auto"/>
      </w:divBdr>
    </w:div>
    <w:div w:id="250429886">
      <w:bodyDiv w:val="1"/>
      <w:marLeft w:val="0"/>
      <w:marRight w:val="0"/>
      <w:marTop w:val="0"/>
      <w:marBottom w:val="0"/>
      <w:divBdr>
        <w:top w:val="none" w:sz="0" w:space="0" w:color="auto"/>
        <w:left w:val="none" w:sz="0" w:space="0" w:color="auto"/>
        <w:bottom w:val="none" w:sz="0" w:space="0" w:color="auto"/>
        <w:right w:val="none" w:sz="0" w:space="0" w:color="auto"/>
      </w:divBdr>
    </w:div>
    <w:div w:id="250890727">
      <w:bodyDiv w:val="1"/>
      <w:marLeft w:val="0"/>
      <w:marRight w:val="0"/>
      <w:marTop w:val="0"/>
      <w:marBottom w:val="0"/>
      <w:divBdr>
        <w:top w:val="none" w:sz="0" w:space="0" w:color="auto"/>
        <w:left w:val="none" w:sz="0" w:space="0" w:color="auto"/>
        <w:bottom w:val="none" w:sz="0" w:space="0" w:color="auto"/>
        <w:right w:val="none" w:sz="0" w:space="0" w:color="auto"/>
      </w:divBdr>
    </w:div>
    <w:div w:id="254246473">
      <w:bodyDiv w:val="1"/>
      <w:marLeft w:val="0"/>
      <w:marRight w:val="0"/>
      <w:marTop w:val="0"/>
      <w:marBottom w:val="0"/>
      <w:divBdr>
        <w:top w:val="none" w:sz="0" w:space="0" w:color="auto"/>
        <w:left w:val="none" w:sz="0" w:space="0" w:color="auto"/>
        <w:bottom w:val="none" w:sz="0" w:space="0" w:color="auto"/>
        <w:right w:val="none" w:sz="0" w:space="0" w:color="auto"/>
      </w:divBdr>
    </w:div>
    <w:div w:id="257756835">
      <w:bodyDiv w:val="1"/>
      <w:marLeft w:val="0"/>
      <w:marRight w:val="0"/>
      <w:marTop w:val="0"/>
      <w:marBottom w:val="0"/>
      <w:divBdr>
        <w:top w:val="none" w:sz="0" w:space="0" w:color="auto"/>
        <w:left w:val="none" w:sz="0" w:space="0" w:color="auto"/>
        <w:bottom w:val="none" w:sz="0" w:space="0" w:color="auto"/>
        <w:right w:val="none" w:sz="0" w:space="0" w:color="auto"/>
      </w:divBdr>
    </w:div>
    <w:div w:id="267006163">
      <w:bodyDiv w:val="1"/>
      <w:marLeft w:val="0"/>
      <w:marRight w:val="0"/>
      <w:marTop w:val="0"/>
      <w:marBottom w:val="0"/>
      <w:divBdr>
        <w:top w:val="none" w:sz="0" w:space="0" w:color="auto"/>
        <w:left w:val="none" w:sz="0" w:space="0" w:color="auto"/>
        <w:bottom w:val="none" w:sz="0" w:space="0" w:color="auto"/>
        <w:right w:val="none" w:sz="0" w:space="0" w:color="auto"/>
      </w:divBdr>
    </w:div>
    <w:div w:id="267661193">
      <w:bodyDiv w:val="1"/>
      <w:marLeft w:val="0"/>
      <w:marRight w:val="0"/>
      <w:marTop w:val="0"/>
      <w:marBottom w:val="0"/>
      <w:divBdr>
        <w:top w:val="none" w:sz="0" w:space="0" w:color="auto"/>
        <w:left w:val="none" w:sz="0" w:space="0" w:color="auto"/>
        <w:bottom w:val="none" w:sz="0" w:space="0" w:color="auto"/>
        <w:right w:val="none" w:sz="0" w:space="0" w:color="auto"/>
      </w:divBdr>
    </w:div>
    <w:div w:id="268125342">
      <w:bodyDiv w:val="1"/>
      <w:marLeft w:val="0"/>
      <w:marRight w:val="0"/>
      <w:marTop w:val="0"/>
      <w:marBottom w:val="0"/>
      <w:divBdr>
        <w:top w:val="none" w:sz="0" w:space="0" w:color="auto"/>
        <w:left w:val="none" w:sz="0" w:space="0" w:color="auto"/>
        <w:bottom w:val="none" w:sz="0" w:space="0" w:color="auto"/>
        <w:right w:val="none" w:sz="0" w:space="0" w:color="auto"/>
      </w:divBdr>
    </w:div>
    <w:div w:id="268507001">
      <w:bodyDiv w:val="1"/>
      <w:marLeft w:val="0"/>
      <w:marRight w:val="0"/>
      <w:marTop w:val="0"/>
      <w:marBottom w:val="0"/>
      <w:divBdr>
        <w:top w:val="none" w:sz="0" w:space="0" w:color="auto"/>
        <w:left w:val="none" w:sz="0" w:space="0" w:color="auto"/>
        <w:bottom w:val="none" w:sz="0" w:space="0" w:color="auto"/>
        <w:right w:val="none" w:sz="0" w:space="0" w:color="auto"/>
      </w:divBdr>
    </w:div>
    <w:div w:id="269512937">
      <w:bodyDiv w:val="1"/>
      <w:marLeft w:val="0"/>
      <w:marRight w:val="0"/>
      <w:marTop w:val="0"/>
      <w:marBottom w:val="0"/>
      <w:divBdr>
        <w:top w:val="none" w:sz="0" w:space="0" w:color="auto"/>
        <w:left w:val="none" w:sz="0" w:space="0" w:color="auto"/>
        <w:bottom w:val="none" w:sz="0" w:space="0" w:color="auto"/>
        <w:right w:val="none" w:sz="0" w:space="0" w:color="auto"/>
      </w:divBdr>
    </w:div>
    <w:div w:id="269632258">
      <w:bodyDiv w:val="1"/>
      <w:marLeft w:val="0"/>
      <w:marRight w:val="0"/>
      <w:marTop w:val="0"/>
      <w:marBottom w:val="0"/>
      <w:divBdr>
        <w:top w:val="none" w:sz="0" w:space="0" w:color="auto"/>
        <w:left w:val="none" w:sz="0" w:space="0" w:color="auto"/>
        <w:bottom w:val="none" w:sz="0" w:space="0" w:color="auto"/>
        <w:right w:val="none" w:sz="0" w:space="0" w:color="auto"/>
      </w:divBdr>
    </w:div>
    <w:div w:id="271396467">
      <w:bodyDiv w:val="1"/>
      <w:marLeft w:val="0"/>
      <w:marRight w:val="0"/>
      <w:marTop w:val="0"/>
      <w:marBottom w:val="0"/>
      <w:divBdr>
        <w:top w:val="none" w:sz="0" w:space="0" w:color="auto"/>
        <w:left w:val="none" w:sz="0" w:space="0" w:color="auto"/>
        <w:bottom w:val="none" w:sz="0" w:space="0" w:color="auto"/>
        <w:right w:val="none" w:sz="0" w:space="0" w:color="auto"/>
      </w:divBdr>
    </w:div>
    <w:div w:id="272372636">
      <w:bodyDiv w:val="1"/>
      <w:marLeft w:val="0"/>
      <w:marRight w:val="0"/>
      <w:marTop w:val="0"/>
      <w:marBottom w:val="0"/>
      <w:divBdr>
        <w:top w:val="none" w:sz="0" w:space="0" w:color="auto"/>
        <w:left w:val="none" w:sz="0" w:space="0" w:color="auto"/>
        <w:bottom w:val="none" w:sz="0" w:space="0" w:color="auto"/>
        <w:right w:val="none" w:sz="0" w:space="0" w:color="auto"/>
      </w:divBdr>
    </w:div>
    <w:div w:id="275915897">
      <w:bodyDiv w:val="1"/>
      <w:marLeft w:val="0"/>
      <w:marRight w:val="0"/>
      <w:marTop w:val="0"/>
      <w:marBottom w:val="0"/>
      <w:divBdr>
        <w:top w:val="none" w:sz="0" w:space="0" w:color="auto"/>
        <w:left w:val="none" w:sz="0" w:space="0" w:color="auto"/>
        <w:bottom w:val="none" w:sz="0" w:space="0" w:color="auto"/>
        <w:right w:val="none" w:sz="0" w:space="0" w:color="auto"/>
      </w:divBdr>
    </w:div>
    <w:div w:id="276790340">
      <w:bodyDiv w:val="1"/>
      <w:marLeft w:val="0"/>
      <w:marRight w:val="0"/>
      <w:marTop w:val="0"/>
      <w:marBottom w:val="0"/>
      <w:divBdr>
        <w:top w:val="none" w:sz="0" w:space="0" w:color="auto"/>
        <w:left w:val="none" w:sz="0" w:space="0" w:color="auto"/>
        <w:bottom w:val="none" w:sz="0" w:space="0" w:color="auto"/>
        <w:right w:val="none" w:sz="0" w:space="0" w:color="auto"/>
      </w:divBdr>
    </w:div>
    <w:div w:id="278024703">
      <w:bodyDiv w:val="1"/>
      <w:marLeft w:val="0"/>
      <w:marRight w:val="0"/>
      <w:marTop w:val="0"/>
      <w:marBottom w:val="0"/>
      <w:divBdr>
        <w:top w:val="none" w:sz="0" w:space="0" w:color="auto"/>
        <w:left w:val="none" w:sz="0" w:space="0" w:color="auto"/>
        <w:bottom w:val="none" w:sz="0" w:space="0" w:color="auto"/>
        <w:right w:val="none" w:sz="0" w:space="0" w:color="auto"/>
      </w:divBdr>
    </w:div>
    <w:div w:id="279264134">
      <w:bodyDiv w:val="1"/>
      <w:marLeft w:val="0"/>
      <w:marRight w:val="0"/>
      <w:marTop w:val="0"/>
      <w:marBottom w:val="0"/>
      <w:divBdr>
        <w:top w:val="none" w:sz="0" w:space="0" w:color="auto"/>
        <w:left w:val="none" w:sz="0" w:space="0" w:color="auto"/>
        <w:bottom w:val="none" w:sz="0" w:space="0" w:color="auto"/>
        <w:right w:val="none" w:sz="0" w:space="0" w:color="auto"/>
      </w:divBdr>
    </w:div>
    <w:div w:id="281304166">
      <w:bodyDiv w:val="1"/>
      <w:marLeft w:val="0"/>
      <w:marRight w:val="0"/>
      <w:marTop w:val="0"/>
      <w:marBottom w:val="0"/>
      <w:divBdr>
        <w:top w:val="none" w:sz="0" w:space="0" w:color="auto"/>
        <w:left w:val="none" w:sz="0" w:space="0" w:color="auto"/>
        <w:bottom w:val="none" w:sz="0" w:space="0" w:color="auto"/>
        <w:right w:val="none" w:sz="0" w:space="0" w:color="auto"/>
      </w:divBdr>
    </w:div>
    <w:div w:id="282538351">
      <w:bodyDiv w:val="1"/>
      <w:marLeft w:val="0"/>
      <w:marRight w:val="0"/>
      <w:marTop w:val="0"/>
      <w:marBottom w:val="0"/>
      <w:divBdr>
        <w:top w:val="none" w:sz="0" w:space="0" w:color="auto"/>
        <w:left w:val="none" w:sz="0" w:space="0" w:color="auto"/>
        <w:bottom w:val="none" w:sz="0" w:space="0" w:color="auto"/>
        <w:right w:val="none" w:sz="0" w:space="0" w:color="auto"/>
      </w:divBdr>
    </w:div>
    <w:div w:id="285818998">
      <w:bodyDiv w:val="1"/>
      <w:marLeft w:val="0"/>
      <w:marRight w:val="0"/>
      <w:marTop w:val="0"/>
      <w:marBottom w:val="0"/>
      <w:divBdr>
        <w:top w:val="none" w:sz="0" w:space="0" w:color="auto"/>
        <w:left w:val="none" w:sz="0" w:space="0" w:color="auto"/>
        <w:bottom w:val="none" w:sz="0" w:space="0" w:color="auto"/>
        <w:right w:val="none" w:sz="0" w:space="0" w:color="auto"/>
      </w:divBdr>
    </w:div>
    <w:div w:id="291449662">
      <w:bodyDiv w:val="1"/>
      <w:marLeft w:val="0"/>
      <w:marRight w:val="0"/>
      <w:marTop w:val="0"/>
      <w:marBottom w:val="0"/>
      <w:divBdr>
        <w:top w:val="none" w:sz="0" w:space="0" w:color="auto"/>
        <w:left w:val="none" w:sz="0" w:space="0" w:color="auto"/>
        <w:bottom w:val="none" w:sz="0" w:space="0" w:color="auto"/>
        <w:right w:val="none" w:sz="0" w:space="0" w:color="auto"/>
      </w:divBdr>
    </w:div>
    <w:div w:id="299380774">
      <w:bodyDiv w:val="1"/>
      <w:marLeft w:val="0"/>
      <w:marRight w:val="0"/>
      <w:marTop w:val="0"/>
      <w:marBottom w:val="0"/>
      <w:divBdr>
        <w:top w:val="none" w:sz="0" w:space="0" w:color="auto"/>
        <w:left w:val="none" w:sz="0" w:space="0" w:color="auto"/>
        <w:bottom w:val="none" w:sz="0" w:space="0" w:color="auto"/>
        <w:right w:val="none" w:sz="0" w:space="0" w:color="auto"/>
      </w:divBdr>
    </w:div>
    <w:div w:id="299649464">
      <w:bodyDiv w:val="1"/>
      <w:marLeft w:val="0"/>
      <w:marRight w:val="0"/>
      <w:marTop w:val="0"/>
      <w:marBottom w:val="0"/>
      <w:divBdr>
        <w:top w:val="none" w:sz="0" w:space="0" w:color="auto"/>
        <w:left w:val="none" w:sz="0" w:space="0" w:color="auto"/>
        <w:bottom w:val="none" w:sz="0" w:space="0" w:color="auto"/>
        <w:right w:val="none" w:sz="0" w:space="0" w:color="auto"/>
      </w:divBdr>
    </w:div>
    <w:div w:id="299919065">
      <w:bodyDiv w:val="1"/>
      <w:marLeft w:val="0"/>
      <w:marRight w:val="0"/>
      <w:marTop w:val="0"/>
      <w:marBottom w:val="0"/>
      <w:divBdr>
        <w:top w:val="none" w:sz="0" w:space="0" w:color="auto"/>
        <w:left w:val="none" w:sz="0" w:space="0" w:color="auto"/>
        <w:bottom w:val="none" w:sz="0" w:space="0" w:color="auto"/>
        <w:right w:val="none" w:sz="0" w:space="0" w:color="auto"/>
      </w:divBdr>
    </w:div>
    <w:div w:id="300187462">
      <w:bodyDiv w:val="1"/>
      <w:marLeft w:val="0"/>
      <w:marRight w:val="0"/>
      <w:marTop w:val="0"/>
      <w:marBottom w:val="0"/>
      <w:divBdr>
        <w:top w:val="none" w:sz="0" w:space="0" w:color="auto"/>
        <w:left w:val="none" w:sz="0" w:space="0" w:color="auto"/>
        <w:bottom w:val="none" w:sz="0" w:space="0" w:color="auto"/>
        <w:right w:val="none" w:sz="0" w:space="0" w:color="auto"/>
      </w:divBdr>
    </w:div>
    <w:div w:id="300382750">
      <w:bodyDiv w:val="1"/>
      <w:marLeft w:val="0"/>
      <w:marRight w:val="0"/>
      <w:marTop w:val="0"/>
      <w:marBottom w:val="0"/>
      <w:divBdr>
        <w:top w:val="none" w:sz="0" w:space="0" w:color="auto"/>
        <w:left w:val="none" w:sz="0" w:space="0" w:color="auto"/>
        <w:bottom w:val="none" w:sz="0" w:space="0" w:color="auto"/>
        <w:right w:val="none" w:sz="0" w:space="0" w:color="auto"/>
      </w:divBdr>
    </w:div>
    <w:div w:id="301466482">
      <w:bodyDiv w:val="1"/>
      <w:marLeft w:val="0"/>
      <w:marRight w:val="0"/>
      <w:marTop w:val="0"/>
      <w:marBottom w:val="0"/>
      <w:divBdr>
        <w:top w:val="none" w:sz="0" w:space="0" w:color="auto"/>
        <w:left w:val="none" w:sz="0" w:space="0" w:color="auto"/>
        <w:bottom w:val="none" w:sz="0" w:space="0" w:color="auto"/>
        <w:right w:val="none" w:sz="0" w:space="0" w:color="auto"/>
      </w:divBdr>
    </w:div>
    <w:div w:id="302125097">
      <w:bodyDiv w:val="1"/>
      <w:marLeft w:val="0"/>
      <w:marRight w:val="0"/>
      <w:marTop w:val="0"/>
      <w:marBottom w:val="0"/>
      <w:divBdr>
        <w:top w:val="none" w:sz="0" w:space="0" w:color="auto"/>
        <w:left w:val="none" w:sz="0" w:space="0" w:color="auto"/>
        <w:bottom w:val="none" w:sz="0" w:space="0" w:color="auto"/>
        <w:right w:val="none" w:sz="0" w:space="0" w:color="auto"/>
      </w:divBdr>
    </w:div>
    <w:div w:id="304434703">
      <w:bodyDiv w:val="1"/>
      <w:marLeft w:val="0"/>
      <w:marRight w:val="0"/>
      <w:marTop w:val="0"/>
      <w:marBottom w:val="0"/>
      <w:divBdr>
        <w:top w:val="none" w:sz="0" w:space="0" w:color="auto"/>
        <w:left w:val="none" w:sz="0" w:space="0" w:color="auto"/>
        <w:bottom w:val="none" w:sz="0" w:space="0" w:color="auto"/>
        <w:right w:val="none" w:sz="0" w:space="0" w:color="auto"/>
      </w:divBdr>
    </w:div>
    <w:div w:id="307445823">
      <w:bodyDiv w:val="1"/>
      <w:marLeft w:val="0"/>
      <w:marRight w:val="0"/>
      <w:marTop w:val="0"/>
      <w:marBottom w:val="0"/>
      <w:divBdr>
        <w:top w:val="none" w:sz="0" w:space="0" w:color="auto"/>
        <w:left w:val="none" w:sz="0" w:space="0" w:color="auto"/>
        <w:bottom w:val="none" w:sz="0" w:space="0" w:color="auto"/>
        <w:right w:val="none" w:sz="0" w:space="0" w:color="auto"/>
      </w:divBdr>
    </w:div>
    <w:div w:id="308752383">
      <w:bodyDiv w:val="1"/>
      <w:marLeft w:val="0"/>
      <w:marRight w:val="0"/>
      <w:marTop w:val="0"/>
      <w:marBottom w:val="0"/>
      <w:divBdr>
        <w:top w:val="none" w:sz="0" w:space="0" w:color="auto"/>
        <w:left w:val="none" w:sz="0" w:space="0" w:color="auto"/>
        <w:bottom w:val="none" w:sz="0" w:space="0" w:color="auto"/>
        <w:right w:val="none" w:sz="0" w:space="0" w:color="auto"/>
      </w:divBdr>
    </w:div>
    <w:div w:id="309602989">
      <w:bodyDiv w:val="1"/>
      <w:marLeft w:val="0"/>
      <w:marRight w:val="0"/>
      <w:marTop w:val="0"/>
      <w:marBottom w:val="0"/>
      <w:divBdr>
        <w:top w:val="none" w:sz="0" w:space="0" w:color="auto"/>
        <w:left w:val="none" w:sz="0" w:space="0" w:color="auto"/>
        <w:bottom w:val="none" w:sz="0" w:space="0" w:color="auto"/>
        <w:right w:val="none" w:sz="0" w:space="0" w:color="auto"/>
      </w:divBdr>
    </w:div>
    <w:div w:id="310640641">
      <w:bodyDiv w:val="1"/>
      <w:marLeft w:val="0"/>
      <w:marRight w:val="0"/>
      <w:marTop w:val="0"/>
      <w:marBottom w:val="0"/>
      <w:divBdr>
        <w:top w:val="none" w:sz="0" w:space="0" w:color="auto"/>
        <w:left w:val="none" w:sz="0" w:space="0" w:color="auto"/>
        <w:bottom w:val="none" w:sz="0" w:space="0" w:color="auto"/>
        <w:right w:val="none" w:sz="0" w:space="0" w:color="auto"/>
      </w:divBdr>
    </w:div>
    <w:div w:id="311181019">
      <w:bodyDiv w:val="1"/>
      <w:marLeft w:val="0"/>
      <w:marRight w:val="0"/>
      <w:marTop w:val="0"/>
      <w:marBottom w:val="0"/>
      <w:divBdr>
        <w:top w:val="none" w:sz="0" w:space="0" w:color="auto"/>
        <w:left w:val="none" w:sz="0" w:space="0" w:color="auto"/>
        <w:bottom w:val="none" w:sz="0" w:space="0" w:color="auto"/>
        <w:right w:val="none" w:sz="0" w:space="0" w:color="auto"/>
      </w:divBdr>
    </w:div>
    <w:div w:id="311762246">
      <w:bodyDiv w:val="1"/>
      <w:marLeft w:val="0"/>
      <w:marRight w:val="0"/>
      <w:marTop w:val="0"/>
      <w:marBottom w:val="0"/>
      <w:divBdr>
        <w:top w:val="none" w:sz="0" w:space="0" w:color="auto"/>
        <w:left w:val="none" w:sz="0" w:space="0" w:color="auto"/>
        <w:bottom w:val="none" w:sz="0" w:space="0" w:color="auto"/>
        <w:right w:val="none" w:sz="0" w:space="0" w:color="auto"/>
      </w:divBdr>
    </w:div>
    <w:div w:id="314383999">
      <w:bodyDiv w:val="1"/>
      <w:marLeft w:val="0"/>
      <w:marRight w:val="0"/>
      <w:marTop w:val="0"/>
      <w:marBottom w:val="0"/>
      <w:divBdr>
        <w:top w:val="none" w:sz="0" w:space="0" w:color="auto"/>
        <w:left w:val="none" w:sz="0" w:space="0" w:color="auto"/>
        <w:bottom w:val="none" w:sz="0" w:space="0" w:color="auto"/>
        <w:right w:val="none" w:sz="0" w:space="0" w:color="auto"/>
      </w:divBdr>
    </w:div>
    <w:div w:id="315452572">
      <w:bodyDiv w:val="1"/>
      <w:marLeft w:val="0"/>
      <w:marRight w:val="0"/>
      <w:marTop w:val="0"/>
      <w:marBottom w:val="0"/>
      <w:divBdr>
        <w:top w:val="none" w:sz="0" w:space="0" w:color="auto"/>
        <w:left w:val="none" w:sz="0" w:space="0" w:color="auto"/>
        <w:bottom w:val="none" w:sz="0" w:space="0" w:color="auto"/>
        <w:right w:val="none" w:sz="0" w:space="0" w:color="auto"/>
      </w:divBdr>
    </w:div>
    <w:div w:id="316224562">
      <w:bodyDiv w:val="1"/>
      <w:marLeft w:val="0"/>
      <w:marRight w:val="0"/>
      <w:marTop w:val="0"/>
      <w:marBottom w:val="0"/>
      <w:divBdr>
        <w:top w:val="none" w:sz="0" w:space="0" w:color="auto"/>
        <w:left w:val="none" w:sz="0" w:space="0" w:color="auto"/>
        <w:bottom w:val="none" w:sz="0" w:space="0" w:color="auto"/>
        <w:right w:val="none" w:sz="0" w:space="0" w:color="auto"/>
      </w:divBdr>
    </w:div>
    <w:div w:id="326174694">
      <w:bodyDiv w:val="1"/>
      <w:marLeft w:val="0"/>
      <w:marRight w:val="0"/>
      <w:marTop w:val="0"/>
      <w:marBottom w:val="0"/>
      <w:divBdr>
        <w:top w:val="none" w:sz="0" w:space="0" w:color="auto"/>
        <w:left w:val="none" w:sz="0" w:space="0" w:color="auto"/>
        <w:bottom w:val="none" w:sz="0" w:space="0" w:color="auto"/>
        <w:right w:val="none" w:sz="0" w:space="0" w:color="auto"/>
      </w:divBdr>
    </w:div>
    <w:div w:id="328216393">
      <w:bodyDiv w:val="1"/>
      <w:marLeft w:val="0"/>
      <w:marRight w:val="0"/>
      <w:marTop w:val="0"/>
      <w:marBottom w:val="0"/>
      <w:divBdr>
        <w:top w:val="none" w:sz="0" w:space="0" w:color="auto"/>
        <w:left w:val="none" w:sz="0" w:space="0" w:color="auto"/>
        <w:bottom w:val="none" w:sz="0" w:space="0" w:color="auto"/>
        <w:right w:val="none" w:sz="0" w:space="0" w:color="auto"/>
      </w:divBdr>
    </w:div>
    <w:div w:id="328795965">
      <w:bodyDiv w:val="1"/>
      <w:marLeft w:val="0"/>
      <w:marRight w:val="0"/>
      <w:marTop w:val="0"/>
      <w:marBottom w:val="0"/>
      <w:divBdr>
        <w:top w:val="none" w:sz="0" w:space="0" w:color="auto"/>
        <w:left w:val="none" w:sz="0" w:space="0" w:color="auto"/>
        <w:bottom w:val="none" w:sz="0" w:space="0" w:color="auto"/>
        <w:right w:val="none" w:sz="0" w:space="0" w:color="auto"/>
      </w:divBdr>
    </w:div>
    <w:div w:id="330761127">
      <w:bodyDiv w:val="1"/>
      <w:marLeft w:val="0"/>
      <w:marRight w:val="0"/>
      <w:marTop w:val="0"/>
      <w:marBottom w:val="0"/>
      <w:divBdr>
        <w:top w:val="none" w:sz="0" w:space="0" w:color="auto"/>
        <w:left w:val="none" w:sz="0" w:space="0" w:color="auto"/>
        <w:bottom w:val="none" w:sz="0" w:space="0" w:color="auto"/>
        <w:right w:val="none" w:sz="0" w:space="0" w:color="auto"/>
      </w:divBdr>
    </w:div>
    <w:div w:id="334844020">
      <w:bodyDiv w:val="1"/>
      <w:marLeft w:val="0"/>
      <w:marRight w:val="0"/>
      <w:marTop w:val="0"/>
      <w:marBottom w:val="0"/>
      <w:divBdr>
        <w:top w:val="none" w:sz="0" w:space="0" w:color="auto"/>
        <w:left w:val="none" w:sz="0" w:space="0" w:color="auto"/>
        <w:bottom w:val="none" w:sz="0" w:space="0" w:color="auto"/>
        <w:right w:val="none" w:sz="0" w:space="0" w:color="auto"/>
      </w:divBdr>
    </w:div>
    <w:div w:id="340397726">
      <w:bodyDiv w:val="1"/>
      <w:marLeft w:val="0"/>
      <w:marRight w:val="0"/>
      <w:marTop w:val="0"/>
      <w:marBottom w:val="0"/>
      <w:divBdr>
        <w:top w:val="none" w:sz="0" w:space="0" w:color="auto"/>
        <w:left w:val="none" w:sz="0" w:space="0" w:color="auto"/>
        <w:bottom w:val="none" w:sz="0" w:space="0" w:color="auto"/>
        <w:right w:val="none" w:sz="0" w:space="0" w:color="auto"/>
      </w:divBdr>
    </w:div>
    <w:div w:id="341785040">
      <w:bodyDiv w:val="1"/>
      <w:marLeft w:val="0"/>
      <w:marRight w:val="0"/>
      <w:marTop w:val="0"/>
      <w:marBottom w:val="0"/>
      <w:divBdr>
        <w:top w:val="none" w:sz="0" w:space="0" w:color="auto"/>
        <w:left w:val="none" w:sz="0" w:space="0" w:color="auto"/>
        <w:bottom w:val="none" w:sz="0" w:space="0" w:color="auto"/>
        <w:right w:val="none" w:sz="0" w:space="0" w:color="auto"/>
      </w:divBdr>
    </w:div>
    <w:div w:id="342981212">
      <w:bodyDiv w:val="1"/>
      <w:marLeft w:val="0"/>
      <w:marRight w:val="0"/>
      <w:marTop w:val="0"/>
      <w:marBottom w:val="0"/>
      <w:divBdr>
        <w:top w:val="none" w:sz="0" w:space="0" w:color="auto"/>
        <w:left w:val="none" w:sz="0" w:space="0" w:color="auto"/>
        <w:bottom w:val="none" w:sz="0" w:space="0" w:color="auto"/>
        <w:right w:val="none" w:sz="0" w:space="0" w:color="auto"/>
      </w:divBdr>
    </w:div>
    <w:div w:id="345911981">
      <w:bodyDiv w:val="1"/>
      <w:marLeft w:val="0"/>
      <w:marRight w:val="0"/>
      <w:marTop w:val="0"/>
      <w:marBottom w:val="0"/>
      <w:divBdr>
        <w:top w:val="none" w:sz="0" w:space="0" w:color="auto"/>
        <w:left w:val="none" w:sz="0" w:space="0" w:color="auto"/>
        <w:bottom w:val="none" w:sz="0" w:space="0" w:color="auto"/>
        <w:right w:val="none" w:sz="0" w:space="0" w:color="auto"/>
      </w:divBdr>
    </w:div>
    <w:div w:id="345988046">
      <w:bodyDiv w:val="1"/>
      <w:marLeft w:val="0"/>
      <w:marRight w:val="0"/>
      <w:marTop w:val="0"/>
      <w:marBottom w:val="0"/>
      <w:divBdr>
        <w:top w:val="none" w:sz="0" w:space="0" w:color="auto"/>
        <w:left w:val="none" w:sz="0" w:space="0" w:color="auto"/>
        <w:bottom w:val="none" w:sz="0" w:space="0" w:color="auto"/>
        <w:right w:val="none" w:sz="0" w:space="0" w:color="auto"/>
      </w:divBdr>
    </w:div>
    <w:div w:id="350113520">
      <w:bodyDiv w:val="1"/>
      <w:marLeft w:val="0"/>
      <w:marRight w:val="0"/>
      <w:marTop w:val="0"/>
      <w:marBottom w:val="0"/>
      <w:divBdr>
        <w:top w:val="none" w:sz="0" w:space="0" w:color="auto"/>
        <w:left w:val="none" w:sz="0" w:space="0" w:color="auto"/>
        <w:bottom w:val="none" w:sz="0" w:space="0" w:color="auto"/>
        <w:right w:val="none" w:sz="0" w:space="0" w:color="auto"/>
      </w:divBdr>
    </w:div>
    <w:div w:id="351417193">
      <w:bodyDiv w:val="1"/>
      <w:marLeft w:val="0"/>
      <w:marRight w:val="0"/>
      <w:marTop w:val="0"/>
      <w:marBottom w:val="0"/>
      <w:divBdr>
        <w:top w:val="none" w:sz="0" w:space="0" w:color="auto"/>
        <w:left w:val="none" w:sz="0" w:space="0" w:color="auto"/>
        <w:bottom w:val="none" w:sz="0" w:space="0" w:color="auto"/>
        <w:right w:val="none" w:sz="0" w:space="0" w:color="auto"/>
      </w:divBdr>
    </w:div>
    <w:div w:id="352197026">
      <w:bodyDiv w:val="1"/>
      <w:marLeft w:val="0"/>
      <w:marRight w:val="0"/>
      <w:marTop w:val="0"/>
      <w:marBottom w:val="0"/>
      <w:divBdr>
        <w:top w:val="none" w:sz="0" w:space="0" w:color="auto"/>
        <w:left w:val="none" w:sz="0" w:space="0" w:color="auto"/>
        <w:bottom w:val="none" w:sz="0" w:space="0" w:color="auto"/>
        <w:right w:val="none" w:sz="0" w:space="0" w:color="auto"/>
      </w:divBdr>
    </w:div>
    <w:div w:id="352613967">
      <w:bodyDiv w:val="1"/>
      <w:marLeft w:val="0"/>
      <w:marRight w:val="0"/>
      <w:marTop w:val="0"/>
      <w:marBottom w:val="0"/>
      <w:divBdr>
        <w:top w:val="none" w:sz="0" w:space="0" w:color="auto"/>
        <w:left w:val="none" w:sz="0" w:space="0" w:color="auto"/>
        <w:bottom w:val="none" w:sz="0" w:space="0" w:color="auto"/>
        <w:right w:val="none" w:sz="0" w:space="0" w:color="auto"/>
      </w:divBdr>
    </w:div>
    <w:div w:id="355354242">
      <w:bodyDiv w:val="1"/>
      <w:marLeft w:val="0"/>
      <w:marRight w:val="0"/>
      <w:marTop w:val="0"/>
      <w:marBottom w:val="0"/>
      <w:divBdr>
        <w:top w:val="none" w:sz="0" w:space="0" w:color="auto"/>
        <w:left w:val="none" w:sz="0" w:space="0" w:color="auto"/>
        <w:bottom w:val="none" w:sz="0" w:space="0" w:color="auto"/>
        <w:right w:val="none" w:sz="0" w:space="0" w:color="auto"/>
      </w:divBdr>
    </w:div>
    <w:div w:id="358429665">
      <w:bodyDiv w:val="1"/>
      <w:marLeft w:val="0"/>
      <w:marRight w:val="0"/>
      <w:marTop w:val="0"/>
      <w:marBottom w:val="0"/>
      <w:divBdr>
        <w:top w:val="none" w:sz="0" w:space="0" w:color="auto"/>
        <w:left w:val="none" w:sz="0" w:space="0" w:color="auto"/>
        <w:bottom w:val="none" w:sz="0" w:space="0" w:color="auto"/>
        <w:right w:val="none" w:sz="0" w:space="0" w:color="auto"/>
      </w:divBdr>
    </w:div>
    <w:div w:id="359626443">
      <w:bodyDiv w:val="1"/>
      <w:marLeft w:val="0"/>
      <w:marRight w:val="0"/>
      <w:marTop w:val="0"/>
      <w:marBottom w:val="0"/>
      <w:divBdr>
        <w:top w:val="none" w:sz="0" w:space="0" w:color="auto"/>
        <w:left w:val="none" w:sz="0" w:space="0" w:color="auto"/>
        <w:bottom w:val="none" w:sz="0" w:space="0" w:color="auto"/>
        <w:right w:val="none" w:sz="0" w:space="0" w:color="auto"/>
      </w:divBdr>
    </w:div>
    <w:div w:id="363287986">
      <w:bodyDiv w:val="1"/>
      <w:marLeft w:val="0"/>
      <w:marRight w:val="0"/>
      <w:marTop w:val="0"/>
      <w:marBottom w:val="0"/>
      <w:divBdr>
        <w:top w:val="none" w:sz="0" w:space="0" w:color="auto"/>
        <w:left w:val="none" w:sz="0" w:space="0" w:color="auto"/>
        <w:bottom w:val="none" w:sz="0" w:space="0" w:color="auto"/>
        <w:right w:val="none" w:sz="0" w:space="0" w:color="auto"/>
      </w:divBdr>
    </w:div>
    <w:div w:id="364214701">
      <w:bodyDiv w:val="1"/>
      <w:marLeft w:val="0"/>
      <w:marRight w:val="0"/>
      <w:marTop w:val="0"/>
      <w:marBottom w:val="0"/>
      <w:divBdr>
        <w:top w:val="none" w:sz="0" w:space="0" w:color="auto"/>
        <w:left w:val="none" w:sz="0" w:space="0" w:color="auto"/>
        <w:bottom w:val="none" w:sz="0" w:space="0" w:color="auto"/>
        <w:right w:val="none" w:sz="0" w:space="0" w:color="auto"/>
      </w:divBdr>
    </w:div>
    <w:div w:id="369114009">
      <w:bodyDiv w:val="1"/>
      <w:marLeft w:val="0"/>
      <w:marRight w:val="0"/>
      <w:marTop w:val="0"/>
      <w:marBottom w:val="0"/>
      <w:divBdr>
        <w:top w:val="none" w:sz="0" w:space="0" w:color="auto"/>
        <w:left w:val="none" w:sz="0" w:space="0" w:color="auto"/>
        <w:bottom w:val="none" w:sz="0" w:space="0" w:color="auto"/>
        <w:right w:val="none" w:sz="0" w:space="0" w:color="auto"/>
      </w:divBdr>
    </w:div>
    <w:div w:id="369455283">
      <w:bodyDiv w:val="1"/>
      <w:marLeft w:val="0"/>
      <w:marRight w:val="0"/>
      <w:marTop w:val="0"/>
      <w:marBottom w:val="0"/>
      <w:divBdr>
        <w:top w:val="none" w:sz="0" w:space="0" w:color="auto"/>
        <w:left w:val="none" w:sz="0" w:space="0" w:color="auto"/>
        <w:bottom w:val="none" w:sz="0" w:space="0" w:color="auto"/>
        <w:right w:val="none" w:sz="0" w:space="0" w:color="auto"/>
      </w:divBdr>
    </w:div>
    <w:div w:id="370231488">
      <w:bodyDiv w:val="1"/>
      <w:marLeft w:val="0"/>
      <w:marRight w:val="0"/>
      <w:marTop w:val="0"/>
      <w:marBottom w:val="0"/>
      <w:divBdr>
        <w:top w:val="none" w:sz="0" w:space="0" w:color="auto"/>
        <w:left w:val="none" w:sz="0" w:space="0" w:color="auto"/>
        <w:bottom w:val="none" w:sz="0" w:space="0" w:color="auto"/>
        <w:right w:val="none" w:sz="0" w:space="0" w:color="auto"/>
      </w:divBdr>
    </w:div>
    <w:div w:id="370880210">
      <w:bodyDiv w:val="1"/>
      <w:marLeft w:val="0"/>
      <w:marRight w:val="0"/>
      <w:marTop w:val="0"/>
      <w:marBottom w:val="0"/>
      <w:divBdr>
        <w:top w:val="none" w:sz="0" w:space="0" w:color="auto"/>
        <w:left w:val="none" w:sz="0" w:space="0" w:color="auto"/>
        <w:bottom w:val="none" w:sz="0" w:space="0" w:color="auto"/>
        <w:right w:val="none" w:sz="0" w:space="0" w:color="auto"/>
      </w:divBdr>
    </w:div>
    <w:div w:id="372392116">
      <w:bodyDiv w:val="1"/>
      <w:marLeft w:val="0"/>
      <w:marRight w:val="0"/>
      <w:marTop w:val="0"/>
      <w:marBottom w:val="0"/>
      <w:divBdr>
        <w:top w:val="none" w:sz="0" w:space="0" w:color="auto"/>
        <w:left w:val="none" w:sz="0" w:space="0" w:color="auto"/>
        <w:bottom w:val="none" w:sz="0" w:space="0" w:color="auto"/>
        <w:right w:val="none" w:sz="0" w:space="0" w:color="auto"/>
      </w:divBdr>
    </w:div>
    <w:div w:id="374045485">
      <w:bodyDiv w:val="1"/>
      <w:marLeft w:val="0"/>
      <w:marRight w:val="0"/>
      <w:marTop w:val="0"/>
      <w:marBottom w:val="0"/>
      <w:divBdr>
        <w:top w:val="none" w:sz="0" w:space="0" w:color="auto"/>
        <w:left w:val="none" w:sz="0" w:space="0" w:color="auto"/>
        <w:bottom w:val="none" w:sz="0" w:space="0" w:color="auto"/>
        <w:right w:val="none" w:sz="0" w:space="0" w:color="auto"/>
      </w:divBdr>
    </w:div>
    <w:div w:id="374432842">
      <w:bodyDiv w:val="1"/>
      <w:marLeft w:val="0"/>
      <w:marRight w:val="0"/>
      <w:marTop w:val="0"/>
      <w:marBottom w:val="0"/>
      <w:divBdr>
        <w:top w:val="none" w:sz="0" w:space="0" w:color="auto"/>
        <w:left w:val="none" w:sz="0" w:space="0" w:color="auto"/>
        <w:bottom w:val="none" w:sz="0" w:space="0" w:color="auto"/>
        <w:right w:val="none" w:sz="0" w:space="0" w:color="auto"/>
      </w:divBdr>
    </w:div>
    <w:div w:id="379283645">
      <w:bodyDiv w:val="1"/>
      <w:marLeft w:val="0"/>
      <w:marRight w:val="0"/>
      <w:marTop w:val="0"/>
      <w:marBottom w:val="0"/>
      <w:divBdr>
        <w:top w:val="none" w:sz="0" w:space="0" w:color="auto"/>
        <w:left w:val="none" w:sz="0" w:space="0" w:color="auto"/>
        <w:bottom w:val="none" w:sz="0" w:space="0" w:color="auto"/>
        <w:right w:val="none" w:sz="0" w:space="0" w:color="auto"/>
      </w:divBdr>
    </w:div>
    <w:div w:id="380401680">
      <w:bodyDiv w:val="1"/>
      <w:marLeft w:val="0"/>
      <w:marRight w:val="0"/>
      <w:marTop w:val="0"/>
      <w:marBottom w:val="0"/>
      <w:divBdr>
        <w:top w:val="none" w:sz="0" w:space="0" w:color="auto"/>
        <w:left w:val="none" w:sz="0" w:space="0" w:color="auto"/>
        <w:bottom w:val="none" w:sz="0" w:space="0" w:color="auto"/>
        <w:right w:val="none" w:sz="0" w:space="0" w:color="auto"/>
      </w:divBdr>
    </w:div>
    <w:div w:id="390467197">
      <w:bodyDiv w:val="1"/>
      <w:marLeft w:val="0"/>
      <w:marRight w:val="0"/>
      <w:marTop w:val="0"/>
      <w:marBottom w:val="0"/>
      <w:divBdr>
        <w:top w:val="none" w:sz="0" w:space="0" w:color="auto"/>
        <w:left w:val="none" w:sz="0" w:space="0" w:color="auto"/>
        <w:bottom w:val="none" w:sz="0" w:space="0" w:color="auto"/>
        <w:right w:val="none" w:sz="0" w:space="0" w:color="auto"/>
      </w:divBdr>
    </w:div>
    <w:div w:id="393046637">
      <w:bodyDiv w:val="1"/>
      <w:marLeft w:val="0"/>
      <w:marRight w:val="0"/>
      <w:marTop w:val="0"/>
      <w:marBottom w:val="0"/>
      <w:divBdr>
        <w:top w:val="none" w:sz="0" w:space="0" w:color="auto"/>
        <w:left w:val="none" w:sz="0" w:space="0" w:color="auto"/>
        <w:bottom w:val="none" w:sz="0" w:space="0" w:color="auto"/>
        <w:right w:val="none" w:sz="0" w:space="0" w:color="auto"/>
      </w:divBdr>
    </w:div>
    <w:div w:id="393621805">
      <w:bodyDiv w:val="1"/>
      <w:marLeft w:val="0"/>
      <w:marRight w:val="0"/>
      <w:marTop w:val="0"/>
      <w:marBottom w:val="0"/>
      <w:divBdr>
        <w:top w:val="none" w:sz="0" w:space="0" w:color="auto"/>
        <w:left w:val="none" w:sz="0" w:space="0" w:color="auto"/>
        <w:bottom w:val="none" w:sz="0" w:space="0" w:color="auto"/>
        <w:right w:val="none" w:sz="0" w:space="0" w:color="auto"/>
      </w:divBdr>
    </w:div>
    <w:div w:id="395204298">
      <w:bodyDiv w:val="1"/>
      <w:marLeft w:val="0"/>
      <w:marRight w:val="0"/>
      <w:marTop w:val="0"/>
      <w:marBottom w:val="0"/>
      <w:divBdr>
        <w:top w:val="none" w:sz="0" w:space="0" w:color="auto"/>
        <w:left w:val="none" w:sz="0" w:space="0" w:color="auto"/>
        <w:bottom w:val="none" w:sz="0" w:space="0" w:color="auto"/>
        <w:right w:val="none" w:sz="0" w:space="0" w:color="auto"/>
      </w:divBdr>
    </w:div>
    <w:div w:id="395469790">
      <w:bodyDiv w:val="1"/>
      <w:marLeft w:val="0"/>
      <w:marRight w:val="0"/>
      <w:marTop w:val="0"/>
      <w:marBottom w:val="0"/>
      <w:divBdr>
        <w:top w:val="none" w:sz="0" w:space="0" w:color="auto"/>
        <w:left w:val="none" w:sz="0" w:space="0" w:color="auto"/>
        <w:bottom w:val="none" w:sz="0" w:space="0" w:color="auto"/>
        <w:right w:val="none" w:sz="0" w:space="0" w:color="auto"/>
      </w:divBdr>
    </w:div>
    <w:div w:id="396362792">
      <w:bodyDiv w:val="1"/>
      <w:marLeft w:val="0"/>
      <w:marRight w:val="0"/>
      <w:marTop w:val="0"/>
      <w:marBottom w:val="0"/>
      <w:divBdr>
        <w:top w:val="none" w:sz="0" w:space="0" w:color="auto"/>
        <w:left w:val="none" w:sz="0" w:space="0" w:color="auto"/>
        <w:bottom w:val="none" w:sz="0" w:space="0" w:color="auto"/>
        <w:right w:val="none" w:sz="0" w:space="0" w:color="auto"/>
      </w:divBdr>
    </w:div>
    <w:div w:id="396978895">
      <w:bodyDiv w:val="1"/>
      <w:marLeft w:val="0"/>
      <w:marRight w:val="0"/>
      <w:marTop w:val="0"/>
      <w:marBottom w:val="0"/>
      <w:divBdr>
        <w:top w:val="none" w:sz="0" w:space="0" w:color="auto"/>
        <w:left w:val="none" w:sz="0" w:space="0" w:color="auto"/>
        <w:bottom w:val="none" w:sz="0" w:space="0" w:color="auto"/>
        <w:right w:val="none" w:sz="0" w:space="0" w:color="auto"/>
      </w:divBdr>
    </w:div>
    <w:div w:id="398603491">
      <w:bodyDiv w:val="1"/>
      <w:marLeft w:val="0"/>
      <w:marRight w:val="0"/>
      <w:marTop w:val="0"/>
      <w:marBottom w:val="0"/>
      <w:divBdr>
        <w:top w:val="none" w:sz="0" w:space="0" w:color="auto"/>
        <w:left w:val="none" w:sz="0" w:space="0" w:color="auto"/>
        <w:bottom w:val="none" w:sz="0" w:space="0" w:color="auto"/>
        <w:right w:val="none" w:sz="0" w:space="0" w:color="auto"/>
      </w:divBdr>
    </w:div>
    <w:div w:id="401682762">
      <w:bodyDiv w:val="1"/>
      <w:marLeft w:val="0"/>
      <w:marRight w:val="0"/>
      <w:marTop w:val="0"/>
      <w:marBottom w:val="0"/>
      <w:divBdr>
        <w:top w:val="none" w:sz="0" w:space="0" w:color="auto"/>
        <w:left w:val="none" w:sz="0" w:space="0" w:color="auto"/>
        <w:bottom w:val="none" w:sz="0" w:space="0" w:color="auto"/>
        <w:right w:val="none" w:sz="0" w:space="0" w:color="auto"/>
      </w:divBdr>
    </w:div>
    <w:div w:id="402801844">
      <w:bodyDiv w:val="1"/>
      <w:marLeft w:val="0"/>
      <w:marRight w:val="0"/>
      <w:marTop w:val="0"/>
      <w:marBottom w:val="0"/>
      <w:divBdr>
        <w:top w:val="none" w:sz="0" w:space="0" w:color="auto"/>
        <w:left w:val="none" w:sz="0" w:space="0" w:color="auto"/>
        <w:bottom w:val="none" w:sz="0" w:space="0" w:color="auto"/>
        <w:right w:val="none" w:sz="0" w:space="0" w:color="auto"/>
      </w:divBdr>
    </w:div>
    <w:div w:id="403795827">
      <w:bodyDiv w:val="1"/>
      <w:marLeft w:val="0"/>
      <w:marRight w:val="0"/>
      <w:marTop w:val="0"/>
      <w:marBottom w:val="0"/>
      <w:divBdr>
        <w:top w:val="none" w:sz="0" w:space="0" w:color="auto"/>
        <w:left w:val="none" w:sz="0" w:space="0" w:color="auto"/>
        <w:bottom w:val="none" w:sz="0" w:space="0" w:color="auto"/>
        <w:right w:val="none" w:sz="0" w:space="0" w:color="auto"/>
      </w:divBdr>
    </w:div>
    <w:div w:id="409888852">
      <w:bodyDiv w:val="1"/>
      <w:marLeft w:val="0"/>
      <w:marRight w:val="0"/>
      <w:marTop w:val="0"/>
      <w:marBottom w:val="0"/>
      <w:divBdr>
        <w:top w:val="none" w:sz="0" w:space="0" w:color="auto"/>
        <w:left w:val="none" w:sz="0" w:space="0" w:color="auto"/>
        <w:bottom w:val="none" w:sz="0" w:space="0" w:color="auto"/>
        <w:right w:val="none" w:sz="0" w:space="0" w:color="auto"/>
      </w:divBdr>
    </w:div>
    <w:div w:id="413627213">
      <w:bodyDiv w:val="1"/>
      <w:marLeft w:val="0"/>
      <w:marRight w:val="0"/>
      <w:marTop w:val="0"/>
      <w:marBottom w:val="0"/>
      <w:divBdr>
        <w:top w:val="none" w:sz="0" w:space="0" w:color="auto"/>
        <w:left w:val="none" w:sz="0" w:space="0" w:color="auto"/>
        <w:bottom w:val="none" w:sz="0" w:space="0" w:color="auto"/>
        <w:right w:val="none" w:sz="0" w:space="0" w:color="auto"/>
      </w:divBdr>
    </w:div>
    <w:div w:id="414279887">
      <w:bodyDiv w:val="1"/>
      <w:marLeft w:val="0"/>
      <w:marRight w:val="0"/>
      <w:marTop w:val="0"/>
      <w:marBottom w:val="0"/>
      <w:divBdr>
        <w:top w:val="none" w:sz="0" w:space="0" w:color="auto"/>
        <w:left w:val="none" w:sz="0" w:space="0" w:color="auto"/>
        <w:bottom w:val="none" w:sz="0" w:space="0" w:color="auto"/>
        <w:right w:val="none" w:sz="0" w:space="0" w:color="auto"/>
      </w:divBdr>
    </w:div>
    <w:div w:id="414934677">
      <w:bodyDiv w:val="1"/>
      <w:marLeft w:val="0"/>
      <w:marRight w:val="0"/>
      <w:marTop w:val="0"/>
      <w:marBottom w:val="0"/>
      <w:divBdr>
        <w:top w:val="none" w:sz="0" w:space="0" w:color="auto"/>
        <w:left w:val="none" w:sz="0" w:space="0" w:color="auto"/>
        <w:bottom w:val="none" w:sz="0" w:space="0" w:color="auto"/>
        <w:right w:val="none" w:sz="0" w:space="0" w:color="auto"/>
      </w:divBdr>
    </w:div>
    <w:div w:id="415517213">
      <w:bodyDiv w:val="1"/>
      <w:marLeft w:val="0"/>
      <w:marRight w:val="0"/>
      <w:marTop w:val="0"/>
      <w:marBottom w:val="0"/>
      <w:divBdr>
        <w:top w:val="none" w:sz="0" w:space="0" w:color="auto"/>
        <w:left w:val="none" w:sz="0" w:space="0" w:color="auto"/>
        <w:bottom w:val="none" w:sz="0" w:space="0" w:color="auto"/>
        <w:right w:val="none" w:sz="0" w:space="0" w:color="auto"/>
      </w:divBdr>
    </w:div>
    <w:div w:id="416833304">
      <w:bodyDiv w:val="1"/>
      <w:marLeft w:val="0"/>
      <w:marRight w:val="0"/>
      <w:marTop w:val="0"/>
      <w:marBottom w:val="0"/>
      <w:divBdr>
        <w:top w:val="none" w:sz="0" w:space="0" w:color="auto"/>
        <w:left w:val="none" w:sz="0" w:space="0" w:color="auto"/>
        <w:bottom w:val="none" w:sz="0" w:space="0" w:color="auto"/>
        <w:right w:val="none" w:sz="0" w:space="0" w:color="auto"/>
      </w:divBdr>
    </w:div>
    <w:div w:id="418406727">
      <w:bodyDiv w:val="1"/>
      <w:marLeft w:val="0"/>
      <w:marRight w:val="0"/>
      <w:marTop w:val="0"/>
      <w:marBottom w:val="0"/>
      <w:divBdr>
        <w:top w:val="none" w:sz="0" w:space="0" w:color="auto"/>
        <w:left w:val="none" w:sz="0" w:space="0" w:color="auto"/>
        <w:bottom w:val="none" w:sz="0" w:space="0" w:color="auto"/>
        <w:right w:val="none" w:sz="0" w:space="0" w:color="auto"/>
      </w:divBdr>
    </w:div>
    <w:div w:id="422651354">
      <w:bodyDiv w:val="1"/>
      <w:marLeft w:val="0"/>
      <w:marRight w:val="0"/>
      <w:marTop w:val="0"/>
      <w:marBottom w:val="0"/>
      <w:divBdr>
        <w:top w:val="none" w:sz="0" w:space="0" w:color="auto"/>
        <w:left w:val="none" w:sz="0" w:space="0" w:color="auto"/>
        <w:bottom w:val="none" w:sz="0" w:space="0" w:color="auto"/>
        <w:right w:val="none" w:sz="0" w:space="0" w:color="auto"/>
      </w:divBdr>
    </w:div>
    <w:div w:id="423764214">
      <w:bodyDiv w:val="1"/>
      <w:marLeft w:val="0"/>
      <w:marRight w:val="0"/>
      <w:marTop w:val="0"/>
      <w:marBottom w:val="0"/>
      <w:divBdr>
        <w:top w:val="none" w:sz="0" w:space="0" w:color="auto"/>
        <w:left w:val="none" w:sz="0" w:space="0" w:color="auto"/>
        <w:bottom w:val="none" w:sz="0" w:space="0" w:color="auto"/>
        <w:right w:val="none" w:sz="0" w:space="0" w:color="auto"/>
      </w:divBdr>
    </w:div>
    <w:div w:id="424424978">
      <w:bodyDiv w:val="1"/>
      <w:marLeft w:val="0"/>
      <w:marRight w:val="0"/>
      <w:marTop w:val="0"/>
      <w:marBottom w:val="0"/>
      <w:divBdr>
        <w:top w:val="none" w:sz="0" w:space="0" w:color="auto"/>
        <w:left w:val="none" w:sz="0" w:space="0" w:color="auto"/>
        <w:bottom w:val="none" w:sz="0" w:space="0" w:color="auto"/>
        <w:right w:val="none" w:sz="0" w:space="0" w:color="auto"/>
      </w:divBdr>
    </w:div>
    <w:div w:id="430322674">
      <w:bodyDiv w:val="1"/>
      <w:marLeft w:val="0"/>
      <w:marRight w:val="0"/>
      <w:marTop w:val="0"/>
      <w:marBottom w:val="0"/>
      <w:divBdr>
        <w:top w:val="none" w:sz="0" w:space="0" w:color="auto"/>
        <w:left w:val="none" w:sz="0" w:space="0" w:color="auto"/>
        <w:bottom w:val="none" w:sz="0" w:space="0" w:color="auto"/>
        <w:right w:val="none" w:sz="0" w:space="0" w:color="auto"/>
      </w:divBdr>
    </w:div>
    <w:div w:id="432942467">
      <w:bodyDiv w:val="1"/>
      <w:marLeft w:val="0"/>
      <w:marRight w:val="0"/>
      <w:marTop w:val="0"/>
      <w:marBottom w:val="0"/>
      <w:divBdr>
        <w:top w:val="none" w:sz="0" w:space="0" w:color="auto"/>
        <w:left w:val="none" w:sz="0" w:space="0" w:color="auto"/>
        <w:bottom w:val="none" w:sz="0" w:space="0" w:color="auto"/>
        <w:right w:val="none" w:sz="0" w:space="0" w:color="auto"/>
      </w:divBdr>
    </w:div>
    <w:div w:id="438523729">
      <w:bodyDiv w:val="1"/>
      <w:marLeft w:val="0"/>
      <w:marRight w:val="0"/>
      <w:marTop w:val="0"/>
      <w:marBottom w:val="0"/>
      <w:divBdr>
        <w:top w:val="none" w:sz="0" w:space="0" w:color="auto"/>
        <w:left w:val="none" w:sz="0" w:space="0" w:color="auto"/>
        <w:bottom w:val="none" w:sz="0" w:space="0" w:color="auto"/>
        <w:right w:val="none" w:sz="0" w:space="0" w:color="auto"/>
      </w:divBdr>
    </w:div>
    <w:div w:id="439178748">
      <w:bodyDiv w:val="1"/>
      <w:marLeft w:val="0"/>
      <w:marRight w:val="0"/>
      <w:marTop w:val="0"/>
      <w:marBottom w:val="0"/>
      <w:divBdr>
        <w:top w:val="none" w:sz="0" w:space="0" w:color="auto"/>
        <w:left w:val="none" w:sz="0" w:space="0" w:color="auto"/>
        <w:bottom w:val="none" w:sz="0" w:space="0" w:color="auto"/>
        <w:right w:val="none" w:sz="0" w:space="0" w:color="auto"/>
      </w:divBdr>
    </w:div>
    <w:div w:id="440301742">
      <w:bodyDiv w:val="1"/>
      <w:marLeft w:val="0"/>
      <w:marRight w:val="0"/>
      <w:marTop w:val="0"/>
      <w:marBottom w:val="0"/>
      <w:divBdr>
        <w:top w:val="none" w:sz="0" w:space="0" w:color="auto"/>
        <w:left w:val="none" w:sz="0" w:space="0" w:color="auto"/>
        <w:bottom w:val="none" w:sz="0" w:space="0" w:color="auto"/>
        <w:right w:val="none" w:sz="0" w:space="0" w:color="auto"/>
      </w:divBdr>
    </w:div>
    <w:div w:id="440879893">
      <w:bodyDiv w:val="1"/>
      <w:marLeft w:val="0"/>
      <w:marRight w:val="0"/>
      <w:marTop w:val="0"/>
      <w:marBottom w:val="0"/>
      <w:divBdr>
        <w:top w:val="none" w:sz="0" w:space="0" w:color="auto"/>
        <w:left w:val="none" w:sz="0" w:space="0" w:color="auto"/>
        <w:bottom w:val="none" w:sz="0" w:space="0" w:color="auto"/>
        <w:right w:val="none" w:sz="0" w:space="0" w:color="auto"/>
      </w:divBdr>
    </w:div>
    <w:div w:id="441651092">
      <w:bodyDiv w:val="1"/>
      <w:marLeft w:val="0"/>
      <w:marRight w:val="0"/>
      <w:marTop w:val="0"/>
      <w:marBottom w:val="0"/>
      <w:divBdr>
        <w:top w:val="none" w:sz="0" w:space="0" w:color="auto"/>
        <w:left w:val="none" w:sz="0" w:space="0" w:color="auto"/>
        <w:bottom w:val="none" w:sz="0" w:space="0" w:color="auto"/>
        <w:right w:val="none" w:sz="0" w:space="0" w:color="auto"/>
      </w:divBdr>
    </w:div>
    <w:div w:id="445928051">
      <w:bodyDiv w:val="1"/>
      <w:marLeft w:val="0"/>
      <w:marRight w:val="0"/>
      <w:marTop w:val="0"/>
      <w:marBottom w:val="0"/>
      <w:divBdr>
        <w:top w:val="none" w:sz="0" w:space="0" w:color="auto"/>
        <w:left w:val="none" w:sz="0" w:space="0" w:color="auto"/>
        <w:bottom w:val="none" w:sz="0" w:space="0" w:color="auto"/>
        <w:right w:val="none" w:sz="0" w:space="0" w:color="auto"/>
      </w:divBdr>
    </w:div>
    <w:div w:id="446434010">
      <w:bodyDiv w:val="1"/>
      <w:marLeft w:val="0"/>
      <w:marRight w:val="0"/>
      <w:marTop w:val="0"/>
      <w:marBottom w:val="0"/>
      <w:divBdr>
        <w:top w:val="none" w:sz="0" w:space="0" w:color="auto"/>
        <w:left w:val="none" w:sz="0" w:space="0" w:color="auto"/>
        <w:bottom w:val="none" w:sz="0" w:space="0" w:color="auto"/>
        <w:right w:val="none" w:sz="0" w:space="0" w:color="auto"/>
      </w:divBdr>
    </w:div>
    <w:div w:id="448277513">
      <w:bodyDiv w:val="1"/>
      <w:marLeft w:val="0"/>
      <w:marRight w:val="0"/>
      <w:marTop w:val="0"/>
      <w:marBottom w:val="0"/>
      <w:divBdr>
        <w:top w:val="none" w:sz="0" w:space="0" w:color="auto"/>
        <w:left w:val="none" w:sz="0" w:space="0" w:color="auto"/>
        <w:bottom w:val="none" w:sz="0" w:space="0" w:color="auto"/>
        <w:right w:val="none" w:sz="0" w:space="0" w:color="auto"/>
      </w:divBdr>
    </w:div>
    <w:div w:id="448427224">
      <w:bodyDiv w:val="1"/>
      <w:marLeft w:val="0"/>
      <w:marRight w:val="0"/>
      <w:marTop w:val="0"/>
      <w:marBottom w:val="0"/>
      <w:divBdr>
        <w:top w:val="none" w:sz="0" w:space="0" w:color="auto"/>
        <w:left w:val="none" w:sz="0" w:space="0" w:color="auto"/>
        <w:bottom w:val="none" w:sz="0" w:space="0" w:color="auto"/>
        <w:right w:val="none" w:sz="0" w:space="0" w:color="auto"/>
      </w:divBdr>
    </w:div>
    <w:div w:id="450436820">
      <w:bodyDiv w:val="1"/>
      <w:marLeft w:val="0"/>
      <w:marRight w:val="0"/>
      <w:marTop w:val="0"/>
      <w:marBottom w:val="0"/>
      <w:divBdr>
        <w:top w:val="none" w:sz="0" w:space="0" w:color="auto"/>
        <w:left w:val="none" w:sz="0" w:space="0" w:color="auto"/>
        <w:bottom w:val="none" w:sz="0" w:space="0" w:color="auto"/>
        <w:right w:val="none" w:sz="0" w:space="0" w:color="auto"/>
      </w:divBdr>
    </w:div>
    <w:div w:id="454250455">
      <w:bodyDiv w:val="1"/>
      <w:marLeft w:val="0"/>
      <w:marRight w:val="0"/>
      <w:marTop w:val="0"/>
      <w:marBottom w:val="0"/>
      <w:divBdr>
        <w:top w:val="none" w:sz="0" w:space="0" w:color="auto"/>
        <w:left w:val="none" w:sz="0" w:space="0" w:color="auto"/>
        <w:bottom w:val="none" w:sz="0" w:space="0" w:color="auto"/>
        <w:right w:val="none" w:sz="0" w:space="0" w:color="auto"/>
      </w:divBdr>
    </w:div>
    <w:div w:id="455488895">
      <w:bodyDiv w:val="1"/>
      <w:marLeft w:val="0"/>
      <w:marRight w:val="0"/>
      <w:marTop w:val="0"/>
      <w:marBottom w:val="0"/>
      <w:divBdr>
        <w:top w:val="none" w:sz="0" w:space="0" w:color="auto"/>
        <w:left w:val="none" w:sz="0" w:space="0" w:color="auto"/>
        <w:bottom w:val="none" w:sz="0" w:space="0" w:color="auto"/>
        <w:right w:val="none" w:sz="0" w:space="0" w:color="auto"/>
      </w:divBdr>
    </w:div>
    <w:div w:id="458256265">
      <w:bodyDiv w:val="1"/>
      <w:marLeft w:val="0"/>
      <w:marRight w:val="0"/>
      <w:marTop w:val="0"/>
      <w:marBottom w:val="0"/>
      <w:divBdr>
        <w:top w:val="none" w:sz="0" w:space="0" w:color="auto"/>
        <w:left w:val="none" w:sz="0" w:space="0" w:color="auto"/>
        <w:bottom w:val="none" w:sz="0" w:space="0" w:color="auto"/>
        <w:right w:val="none" w:sz="0" w:space="0" w:color="auto"/>
      </w:divBdr>
    </w:div>
    <w:div w:id="459150852">
      <w:bodyDiv w:val="1"/>
      <w:marLeft w:val="0"/>
      <w:marRight w:val="0"/>
      <w:marTop w:val="0"/>
      <w:marBottom w:val="0"/>
      <w:divBdr>
        <w:top w:val="none" w:sz="0" w:space="0" w:color="auto"/>
        <w:left w:val="none" w:sz="0" w:space="0" w:color="auto"/>
        <w:bottom w:val="none" w:sz="0" w:space="0" w:color="auto"/>
        <w:right w:val="none" w:sz="0" w:space="0" w:color="auto"/>
      </w:divBdr>
    </w:div>
    <w:div w:id="459763933">
      <w:bodyDiv w:val="1"/>
      <w:marLeft w:val="0"/>
      <w:marRight w:val="0"/>
      <w:marTop w:val="0"/>
      <w:marBottom w:val="0"/>
      <w:divBdr>
        <w:top w:val="none" w:sz="0" w:space="0" w:color="auto"/>
        <w:left w:val="none" w:sz="0" w:space="0" w:color="auto"/>
        <w:bottom w:val="none" w:sz="0" w:space="0" w:color="auto"/>
        <w:right w:val="none" w:sz="0" w:space="0" w:color="auto"/>
      </w:divBdr>
    </w:div>
    <w:div w:id="463043279">
      <w:bodyDiv w:val="1"/>
      <w:marLeft w:val="0"/>
      <w:marRight w:val="0"/>
      <w:marTop w:val="0"/>
      <w:marBottom w:val="0"/>
      <w:divBdr>
        <w:top w:val="none" w:sz="0" w:space="0" w:color="auto"/>
        <w:left w:val="none" w:sz="0" w:space="0" w:color="auto"/>
        <w:bottom w:val="none" w:sz="0" w:space="0" w:color="auto"/>
        <w:right w:val="none" w:sz="0" w:space="0" w:color="auto"/>
      </w:divBdr>
    </w:div>
    <w:div w:id="464544846">
      <w:bodyDiv w:val="1"/>
      <w:marLeft w:val="0"/>
      <w:marRight w:val="0"/>
      <w:marTop w:val="0"/>
      <w:marBottom w:val="0"/>
      <w:divBdr>
        <w:top w:val="none" w:sz="0" w:space="0" w:color="auto"/>
        <w:left w:val="none" w:sz="0" w:space="0" w:color="auto"/>
        <w:bottom w:val="none" w:sz="0" w:space="0" w:color="auto"/>
        <w:right w:val="none" w:sz="0" w:space="0" w:color="auto"/>
      </w:divBdr>
    </w:div>
    <w:div w:id="470248948">
      <w:bodyDiv w:val="1"/>
      <w:marLeft w:val="0"/>
      <w:marRight w:val="0"/>
      <w:marTop w:val="0"/>
      <w:marBottom w:val="0"/>
      <w:divBdr>
        <w:top w:val="none" w:sz="0" w:space="0" w:color="auto"/>
        <w:left w:val="none" w:sz="0" w:space="0" w:color="auto"/>
        <w:bottom w:val="none" w:sz="0" w:space="0" w:color="auto"/>
        <w:right w:val="none" w:sz="0" w:space="0" w:color="auto"/>
      </w:divBdr>
    </w:div>
    <w:div w:id="475339851">
      <w:bodyDiv w:val="1"/>
      <w:marLeft w:val="0"/>
      <w:marRight w:val="0"/>
      <w:marTop w:val="0"/>
      <w:marBottom w:val="0"/>
      <w:divBdr>
        <w:top w:val="none" w:sz="0" w:space="0" w:color="auto"/>
        <w:left w:val="none" w:sz="0" w:space="0" w:color="auto"/>
        <w:bottom w:val="none" w:sz="0" w:space="0" w:color="auto"/>
        <w:right w:val="none" w:sz="0" w:space="0" w:color="auto"/>
      </w:divBdr>
    </w:div>
    <w:div w:id="476458949">
      <w:bodyDiv w:val="1"/>
      <w:marLeft w:val="0"/>
      <w:marRight w:val="0"/>
      <w:marTop w:val="0"/>
      <w:marBottom w:val="0"/>
      <w:divBdr>
        <w:top w:val="none" w:sz="0" w:space="0" w:color="auto"/>
        <w:left w:val="none" w:sz="0" w:space="0" w:color="auto"/>
        <w:bottom w:val="none" w:sz="0" w:space="0" w:color="auto"/>
        <w:right w:val="none" w:sz="0" w:space="0" w:color="auto"/>
      </w:divBdr>
    </w:div>
    <w:div w:id="477839290">
      <w:bodyDiv w:val="1"/>
      <w:marLeft w:val="0"/>
      <w:marRight w:val="0"/>
      <w:marTop w:val="0"/>
      <w:marBottom w:val="0"/>
      <w:divBdr>
        <w:top w:val="none" w:sz="0" w:space="0" w:color="auto"/>
        <w:left w:val="none" w:sz="0" w:space="0" w:color="auto"/>
        <w:bottom w:val="none" w:sz="0" w:space="0" w:color="auto"/>
        <w:right w:val="none" w:sz="0" w:space="0" w:color="auto"/>
      </w:divBdr>
    </w:div>
    <w:div w:id="478306913">
      <w:bodyDiv w:val="1"/>
      <w:marLeft w:val="0"/>
      <w:marRight w:val="0"/>
      <w:marTop w:val="0"/>
      <w:marBottom w:val="0"/>
      <w:divBdr>
        <w:top w:val="none" w:sz="0" w:space="0" w:color="auto"/>
        <w:left w:val="none" w:sz="0" w:space="0" w:color="auto"/>
        <w:bottom w:val="none" w:sz="0" w:space="0" w:color="auto"/>
        <w:right w:val="none" w:sz="0" w:space="0" w:color="auto"/>
      </w:divBdr>
    </w:div>
    <w:div w:id="478427803">
      <w:bodyDiv w:val="1"/>
      <w:marLeft w:val="0"/>
      <w:marRight w:val="0"/>
      <w:marTop w:val="0"/>
      <w:marBottom w:val="0"/>
      <w:divBdr>
        <w:top w:val="none" w:sz="0" w:space="0" w:color="auto"/>
        <w:left w:val="none" w:sz="0" w:space="0" w:color="auto"/>
        <w:bottom w:val="none" w:sz="0" w:space="0" w:color="auto"/>
        <w:right w:val="none" w:sz="0" w:space="0" w:color="auto"/>
      </w:divBdr>
    </w:div>
    <w:div w:id="486291787">
      <w:bodyDiv w:val="1"/>
      <w:marLeft w:val="0"/>
      <w:marRight w:val="0"/>
      <w:marTop w:val="0"/>
      <w:marBottom w:val="0"/>
      <w:divBdr>
        <w:top w:val="none" w:sz="0" w:space="0" w:color="auto"/>
        <w:left w:val="none" w:sz="0" w:space="0" w:color="auto"/>
        <w:bottom w:val="none" w:sz="0" w:space="0" w:color="auto"/>
        <w:right w:val="none" w:sz="0" w:space="0" w:color="auto"/>
      </w:divBdr>
    </w:div>
    <w:div w:id="487095428">
      <w:bodyDiv w:val="1"/>
      <w:marLeft w:val="0"/>
      <w:marRight w:val="0"/>
      <w:marTop w:val="0"/>
      <w:marBottom w:val="0"/>
      <w:divBdr>
        <w:top w:val="none" w:sz="0" w:space="0" w:color="auto"/>
        <w:left w:val="none" w:sz="0" w:space="0" w:color="auto"/>
        <w:bottom w:val="none" w:sz="0" w:space="0" w:color="auto"/>
        <w:right w:val="none" w:sz="0" w:space="0" w:color="auto"/>
      </w:divBdr>
    </w:div>
    <w:div w:id="488375103">
      <w:bodyDiv w:val="1"/>
      <w:marLeft w:val="0"/>
      <w:marRight w:val="0"/>
      <w:marTop w:val="0"/>
      <w:marBottom w:val="0"/>
      <w:divBdr>
        <w:top w:val="none" w:sz="0" w:space="0" w:color="auto"/>
        <w:left w:val="none" w:sz="0" w:space="0" w:color="auto"/>
        <w:bottom w:val="none" w:sz="0" w:space="0" w:color="auto"/>
        <w:right w:val="none" w:sz="0" w:space="0" w:color="auto"/>
      </w:divBdr>
    </w:div>
    <w:div w:id="488912838">
      <w:bodyDiv w:val="1"/>
      <w:marLeft w:val="0"/>
      <w:marRight w:val="0"/>
      <w:marTop w:val="0"/>
      <w:marBottom w:val="0"/>
      <w:divBdr>
        <w:top w:val="none" w:sz="0" w:space="0" w:color="auto"/>
        <w:left w:val="none" w:sz="0" w:space="0" w:color="auto"/>
        <w:bottom w:val="none" w:sz="0" w:space="0" w:color="auto"/>
        <w:right w:val="none" w:sz="0" w:space="0" w:color="auto"/>
      </w:divBdr>
    </w:div>
    <w:div w:id="489251000">
      <w:bodyDiv w:val="1"/>
      <w:marLeft w:val="0"/>
      <w:marRight w:val="0"/>
      <w:marTop w:val="0"/>
      <w:marBottom w:val="0"/>
      <w:divBdr>
        <w:top w:val="none" w:sz="0" w:space="0" w:color="auto"/>
        <w:left w:val="none" w:sz="0" w:space="0" w:color="auto"/>
        <w:bottom w:val="none" w:sz="0" w:space="0" w:color="auto"/>
        <w:right w:val="none" w:sz="0" w:space="0" w:color="auto"/>
      </w:divBdr>
    </w:div>
    <w:div w:id="492377284">
      <w:bodyDiv w:val="1"/>
      <w:marLeft w:val="0"/>
      <w:marRight w:val="0"/>
      <w:marTop w:val="0"/>
      <w:marBottom w:val="0"/>
      <w:divBdr>
        <w:top w:val="none" w:sz="0" w:space="0" w:color="auto"/>
        <w:left w:val="none" w:sz="0" w:space="0" w:color="auto"/>
        <w:bottom w:val="none" w:sz="0" w:space="0" w:color="auto"/>
        <w:right w:val="none" w:sz="0" w:space="0" w:color="auto"/>
      </w:divBdr>
    </w:div>
    <w:div w:id="493032424">
      <w:bodyDiv w:val="1"/>
      <w:marLeft w:val="0"/>
      <w:marRight w:val="0"/>
      <w:marTop w:val="0"/>
      <w:marBottom w:val="0"/>
      <w:divBdr>
        <w:top w:val="none" w:sz="0" w:space="0" w:color="auto"/>
        <w:left w:val="none" w:sz="0" w:space="0" w:color="auto"/>
        <w:bottom w:val="none" w:sz="0" w:space="0" w:color="auto"/>
        <w:right w:val="none" w:sz="0" w:space="0" w:color="auto"/>
      </w:divBdr>
    </w:div>
    <w:div w:id="494498637">
      <w:bodyDiv w:val="1"/>
      <w:marLeft w:val="0"/>
      <w:marRight w:val="0"/>
      <w:marTop w:val="0"/>
      <w:marBottom w:val="0"/>
      <w:divBdr>
        <w:top w:val="none" w:sz="0" w:space="0" w:color="auto"/>
        <w:left w:val="none" w:sz="0" w:space="0" w:color="auto"/>
        <w:bottom w:val="none" w:sz="0" w:space="0" w:color="auto"/>
        <w:right w:val="none" w:sz="0" w:space="0" w:color="auto"/>
      </w:divBdr>
    </w:div>
    <w:div w:id="494994264">
      <w:bodyDiv w:val="1"/>
      <w:marLeft w:val="0"/>
      <w:marRight w:val="0"/>
      <w:marTop w:val="0"/>
      <w:marBottom w:val="0"/>
      <w:divBdr>
        <w:top w:val="none" w:sz="0" w:space="0" w:color="auto"/>
        <w:left w:val="none" w:sz="0" w:space="0" w:color="auto"/>
        <w:bottom w:val="none" w:sz="0" w:space="0" w:color="auto"/>
        <w:right w:val="none" w:sz="0" w:space="0" w:color="auto"/>
      </w:divBdr>
    </w:div>
    <w:div w:id="495389532">
      <w:bodyDiv w:val="1"/>
      <w:marLeft w:val="0"/>
      <w:marRight w:val="0"/>
      <w:marTop w:val="0"/>
      <w:marBottom w:val="0"/>
      <w:divBdr>
        <w:top w:val="none" w:sz="0" w:space="0" w:color="auto"/>
        <w:left w:val="none" w:sz="0" w:space="0" w:color="auto"/>
        <w:bottom w:val="none" w:sz="0" w:space="0" w:color="auto"/>
        <w:right w:val="none" w:sz="0" w:space="0" w:color="auto"/>
      </w:divBdr>
    </w:div>
    <w:div w:id="496700045">
      <w:bodyDiv w:val="1"/>
      <w:marLeft w:val="0"/>
      <w:marRight w:val="0"/>
      <w:marTop w:val="0"/>
      <w:marBottom w:val="0"/>
      <w:divBdr>
        <w:top w:val="none" w:sz="0" w:space="0" w:color="auto"/>
        <w:left w:val="none" w:sz="0" w:space="0" w:color="auto"/>
        <w:bottom w:val="none" w:sz="0" w:space="0" w:color="auto"/>
        <w:right w:val="none" w:sz="0" w:space="0" w:color="auto"/>
      </w:divBdr>
    </w:div>
    <w:div w:id="500849704">
      <w:bodyDiv w:val="1"/>
      <w:marLeft w:val="0"/>
      <w:marRight w:val="0"/>
      <w:marTop w:val="0"/>
      <w:marBottom w:val="0"/>
      <w:divBdr>
        <w:top w:val="none" w:sz="0" w:space="0" w:color="auto"/>
        <w:left w:val="none" w:sz="0" w:space="0" w:color="auto"/>
        <w:bottom w:val="none" w:sz="0" w:space="0" w:color="auto"/>
        <w:right w:val="none" w:sz="0" w:space="0" w:color="auto"/>
      </w:divBdr>
    </w:div>
    <w:div w:id="505095161">
      <w:bodyDiv w:val="1"/>
      <w:marLeft w:val="0"/>
      <w:marRight w:val="0"/>
      <w:marTop w:val="0"/>
      <w:marBottom w:val="0"/>
      <w:divBdr>
        <w:top w:val="none" w:sz="0" w:space="0" w:color="auto"/>
        <w:left w:val="none" w:sz="0" w:space="0" w:color="auto"/>
        <w:bottom w:val="none" w:sz="0" w:space="0" w:color="auto"/>
        <w:right w:val="none" w:sz="0" w:space="0" w:color="auto"/>
      </w:divBdr>
    </w:div>
    <w:div w:id="505100829">
      <w:bodyDiv w:val="1"/>
      <w:marLeft w:val="0"/>
      <w:marRight w:val="0"/>
      <w:marTop w:val="0"/>
      <w:marBottom w:val="0"/>
      <w:divBdr>
        <w:top w:val="none" w:sz="0" w:space="0" w:color="auto"/>
        <w:left w:val="none" w:sz="0" w:space="0" w:color="auto"/>
        <w:bottom w:val="none" w:sz="0" w:space="0" w:color="auto"/>
        <w:right w:val="none" w:sz="0" w:space="0" w:color="auto"/>
      </w:divBdr>
    </w:div>
    <w:div w:id="505244929">
      <w:bodyDiv w:val="1"/>
      <w:marLeft w:val="0"/>
      <w:marRight w:val="0"/>
      <w:marTop w:val="0"/>
      <w:marBottom w:val="0"/>
      <w:divBdr>
        <w:top w:val="none" w:sz="0" w:space="0" w:color="auto"/>
        <w:left w:val="none" w:sz="0" w:space="0" w:color="auto"/>
        <w:bottom w:val="none" w:sz="0" w:space="0" w:color="auto"/>
        <w:right w:val="none" w:sz="0" w:space="0" w:color="auto"/>
      </w:divBdr>
    </w:div>
    <w:div w:id="507986403">
      <w:bodyDiv w:val="1"/>
      <w:marLeft w:val="0"/>
      <w:marRight w:val="0"/>
      <w:marTop w:val="0"/>
      <w:marBottom w:val="0"/>
      <w:divBdr>
        <w:top w:val="none" w:sz="0" w:space="0" w:color="auto"/>
        <w:left w:val="none" w:sz="0" w:space="0" w:color="auto"/>
        <w:bottom w:val="none" w:sz="0" w:space="0" w:color="auto"/>
        <w:right w:val="none" w:sz="0" w:space="0" w:color="auto"/>
      </w:divBdr>
    </w:div>
    <w:div w:id="509294349">
      <w:bodyDiv w:val="1"/>
      <w:marLeft w:val="0"/>
      <w:marRight w:val="0"/>
      <w:marTop w:val="0"/>
      <w:marBottom w:val="0"/>
      <w:divBdr>
        <w:top w:val="none" w:sz="0" w:space="0" w:color="auto"/>
        <w:left w:val="none" w:sz="0" w:space="0" w:color="auto"/>
        <w:bottom w:val="none" w:sz="0" w:space="0" w:color="auto"/>
        <w:right w:val="none" w:sz="0" w:space="0" w:color="auto"/>
      </w:divBdr>
    </w:div>
    <w:div w:id="510727439">
      <w:bodyDiv w:val="1"/>
      <w:marLeft w:val="0"/>
      <w:marRight w:val="0"/>
      <w:marTop w:val="0"/>
      <w:marBottom w:val="0"/>
      <w:divBdr>
        <w:top w:val="none" w:sz="0" w:space="0" w:color="auto"/>
        <w:left w:val="none" w:sz="0" w:space="0" w:color="auto"/>
        <w:bottom w:val="none" w:sz="0" w:space="0" w:color="auto"/>
        <w:right w:val="none" w:sz="0" w:space="0" w:color="auto"/>
      </w:divBdr>
    </w:div>
    <w:div w:id="517625207">
      <w:bodyDiv w:val="1"/>
      <w:marLeft w:val="0"/>
      <w:marRight w:val="0"/>
      <w:marTop w:val="0"/>
      <w:marBottom w:val="0"/>
      <w:divBdr>
        <w:top w:val="none" w:sz="0" w:space="0" w:color="auto"/>
        <w:left w:val="none" w:sz="0" w:space="0" w:color="auto"/>
        <w:bottom w:val="none" w:sz="0" w:space="0" w:color="auto"/>
        <w:right w:val="none" w:sz="0" w:space="0" w:color="auto"/>
      </w:divBdr>
    </w:div>
    <w:div w:id="518079900">
      <w:bodyDiv w:val="1"/>
      <w:marLeft w:val="0"/>
      <w:marRight w:val="0"/>
      <w:marTop w:val="0"/>
      <w:marBottom w:val="0"/>
      <w:divBdr>
        <w:top w:val="none" w:sz="0" w:space="0" w:color="auto"/>
        <w:left w:val="none" w:sz="0" w:space="0" w:color="auto"/>
        <w:bottom w:val="none" w:sz="0" w:space="0" w:color="auto"/>
        <w:right w:val="none" w:sz="0" w:space="0" w:color="auto"/>
      </w:divBdr>
    </w:div>
    <w:div w:id="518393810">
      <w:bodyDiv w:val="1"/>
      <w:marLeft w:val="0"/>
      <w:marRight w:val="0"/>
      <w:marTop w:val="0"/>
      <w:marBottom w:val="0"/>
      <w:divBdr>
        <w:top w:val="none" w:sz="0" w:space="0" w:color="auto"/>
        <w:left w:val="none" w:sz="0" w:space="0" w:color="auto"/>
        <w:bottom w:val="none" w:sz="0" w:space="0" w:color="auto"/>
        <w:right w:val="none" w:sz="0" w:space="0" w:color="auto"/>
      </w:divBdr>
    </w:div>
    <w:div w:id="518472605">
      <w:bodyDiv w:val="1"/>
      <w:marLeft w:val="0"/>
      <w:marRight w:val="0"/>
      <w:marTop w:val="0"/>
      <w:marBottom w:val="0"/>
      <w:divBdr>
        <w:top w:val="none" w:sz="0" w:space="0" w:color="auto"/>
        <w:left w:val="none" w:sz="0" w:space="0" w:color="auto"/>
        <w:bottom w:val="none" w:sz="0" w:space="0" w:color="auto"/>
        <w:right w:val="none" w:sz="0" w:space="0" w:color="auto"/>
      </w:divBdr>
    </w:div>
    <w:div w:id="519050736">
      <w:bodyDiv w:val="1"/>
      <w:marLeft w:val="0"/>
      <w:marRight w:val="0"/>
      <w:marTop w:val="0"/>
      <w:marBottom w:val="0"/>
      <w:divBdr>
        <w:top w:val="none" w:sz="0" w:space="0" w:color="auto"/>
        <w:left w:val="none" w:sz="0" w:space="0" w:color="auto"/>
        <w:bottom w:val="none" w:sz="0" w:space="0" w:color="auto"/>
        <w:right w:val="none" w:sz="0" w:space="0" w:color="auto"/>
      </w:divBdr>
    </w:div>
    <w:div w:id="521014750">
      <w:bodyDiv w:val="1"/>
      <w:marLeft w:val="0"/>
      <w:marRight w:val="0"/>
      <w:marTop w:val="0"/>
      <w:marBottom w:val="0"/>
      <w:divBdr>
        <w:top w:val="none" w:sz="0" w:space="0" w:color="auto"/>
        <w:left w:val="none" w:sz="0" w:space="0" w:color="auto"/>
        <w:bottom w:val="none" w:sz="0" w:space="0" w:color="auto"/>
        <w:right w:val="none" w:sz="0" w:space="0" w:color="auto"/>
      </w:divBdr>
    </w:div>
    <w:div w:id="524489119">
      <w:bodyDiv w:val="1"/>
      <w:marLeft w:val="0"/>
      <w:marRight w:val="0"/>
      <w:marTop w:val="0"/>
      <w:marBottom w:val="0"/>
      <w:divBdr>
        <w:top w:val="none" w:sz="0" w:space="0" w:color="auto"/>
        <w:left w:val="none" w:sz="0" w:space="0" w:color="auto"/>
        <w:bottom w:val="none" w:sz="0" w:space="0" w:color="auto"/>
        <w:right w:val="none" w:sz="0" w:space="0" w:color="auto"/>
      </w:divBdr>
    </w:div>
    <w:div w:id="527841849">
      <w:bodyDiv w:val="1"/>
      <w:marLeft w:val="0"/>
      <w:marRight w:val="0"/>
      <w:marTop w:val="0"/>
      <w:marBottom w:val="0"/>
      <w:divBdr>
        <w:top w:val="none" w:sz="0" w:space="0" w:color="auto"/>
        <w:left w:val="none" w:sz="0" w:space="0" w:color="auto"/>
        <w:bottom w:val="none" w:sz="0" w:space="0" w:color="auto"/>
        <w:right w:val="none" w:sz="0" w:space="0" w:color="auto"/>
      </w:divBdr>
    </w:div>
    <w:div w:id="529418577">
      <w:bodyDiv w:val="1"/>
      <w:marLeft w:val="0"/>
      <w:marRight w:val="0"/>
      <w:marTop w:val="0"/>
      <w:marBottom w:val="0"/>
      <w:divBdr>
        <w:top w:val="none" w:sz="0" w:space="0" w:color="auto"/>
        <w:left w:val="none" w:sz="0" w:space="0" w:color="auto"/>
        <w:bottom w:val="none" w:sz="0" w:space="0" w:color="auto"/>
        <w:right w:val="none" w:sz="0" w:space="0" w:color="auto"/>
      </w:divBdr>
    </w:div>
    <w:div w:id="531265198">
      <w:bodyDiv w:val="1"/>
      <w:marLeft w:val="0"/>
      <w:marRight w:val="0"/>
      <w:marTop w:val="0"/>
      <w:marBottom w:val="0"/>
      <w:divBdr>
        <w:top w:val="none" w:sz="0" w:space="0" w:color="auto"/>
        <w:left w:val="none" w:sz="0" w:space="0" w:color="auto"/>
        <w:bottom w:val="none" w:sz="0" w:space="0" w:color="auto"/>
        <w:right w:val="none" w:sz="0" w:space="0" w:color="auto"/>
      </w:divBdr>
    </w:div>
    <w:div w:id="532769774">
      <w:bodyDiv w:val="1"/>
      <w:marLeft w:val="0"/>
      <w:marRight w:val="0"/>
      <w:marTop w:val="0"/>
      <w:marBottom w:val="0"/>
      <w:divBdr>
        <w:top w:val="none" w:sz="0" w:space="0" w:color="auto"/>
        <w:left w:val="none" w:sz="0" w:space="0" w:color="auto"/>
        <w:bottom w:val="none" w:sz="0" w:space="0" w:color="auto"/>
        <w:right w:val="none" w:sz="0" w:space="0" w:color="auto"/>
      </w:divBdr>
    </w:div>
    <w:div w:id="540282779">
      <w:bodyDiv w:val="1"/>
      <w:marLeft w:val="0"/>
      <w:marRight w:val="0"/>
      <w:marTop w:val="0"/>
      <w:marBottom w:val="0"/>
      <w:divBdr>
        <w:top w:val="none" w:sz="0" w:space="0" w:color="auto"/>
        <w:left w:val="none" w:sz="0" w:space="0" w:color="auto"/>
        <w:bottom w:val="none" w:sz="0" w:space="0" w:color="auto"/>
        <w:right w:val="none" w:sz="0" w:space="0" w:color="auto"/>
      </w:divBdr>
    </w:div>
    <w:div w:id="543521966">
      <w:bodyDiv w:val="1"/>
      <w:marLeft w:val="0"/>
      <w:marRight w:val="0"/>
      <w:marTop w:val="0"/>
      <w:marBottom w:val="0"/>
      <w:divBdr>
        <w:top w:val="none" w:sz="0" w:space="0" w:color="auto"/>
        <w:left w:val="none" w:sz="0" w:space="0" w:color="auto"/>
        <w:bottom w:val="none" w:sz="0" w:space="0" w:color="auto"/>
        <w:right w:val="none" w:sz="0" w:space="0" w:color="auto"/>
      </w:divBdr>
    </w:div>
    <w:div w:id="544831393">
      <w:bodyDiv w:val="1"/>
      <w:marLeft w:val="0"/>
      <w:marRight w:val="0"/>
      <w:marTop w:val="0"/>
      <w:marBottom w:val="0"/>
      <w:divBdr>
        <w:top w:val="none" w:sz="0" w:space="0" w:color="auto"/>
        <w:left w:val="none" w:sz="0" w:space="0" w:color="auto"/>
        <w:bottom w:val="none" w:sz="0" w:space="0" w:color="auto"/>
        <w:right w:val="none" w:sz="0" w:space="0" w:color="auto"/>
      </w:divBdr>
    </w:div>
    <w:div w:id="545339046">
      <w:bodyDiv w:val="1"/>
      <w:marLeft w:val="0"/>
      <w:marRight w:val="0"/>
      <w:marTop w:val="0"/>
      <w:marBottom w:val="0"/>
      <w:divBdr>
        <w:top w:val="none" w:sz="0" w:space="0" w:color="auto"/>
        <w:left w:val="none" w:sz="0" w:space="0" w:color="auto"/>
        <w:bottom w:val="none" w:sz="0" w:space="0" w:color="auto"/>
        <w:right w:val="none" w:sz="0" w:space="0" w:color="auto"/>
      </w:divBdr>
    </w:div>
    <w:div w:id="548883463">
      <w:bodyDiv w:val="1"/>
      <w:marLeft w:val="0"/>
      <w:marRight w:val="0"/>
      <w:marTop w:val="0"/>
      <w:marBottom w:val="0"/>
      <w:divBdr>
        <w:top w:val="none" w:sz="0" w:space="0" w:color="auto"/>
        <w:left w:val="none" w:sz="0" w:space="0" w:color="auto"/>
        <w:bottom w:val="none" w:sz="0" w:space="0" w:color="auto"/>
        <w:right w:val="none" w:sz="0" w:space="0" w:color="auto"/>
      </w:divBdr>
    </w:div>
    <w:div w:id="549607926">
      <w:bodyDiv w:val="1"/>
      <w:marLeft w:val="0"/>
      <w:marRight w:val="0"/>
      <w:marTop w:val="0"/>
      <w:marBottom w:val="0"/>
      <w:divBdr>
        <w:top w:val="none" w:sz="0" w:space="0" w:color="auto"/>
        <w:left w:val="none" w:sz="0" w:space="0" w:color="auto"/>
        <w:bottom w:val="none" w:sz="0" w:space="0" w:color="auto"/>
        <w:right w:val="none" w:sz="0" w:space="0" w:color="auto"/>
      </w:divBdr>
    </w:div>
    <w:div w:id="551429334">
      <w:bodyDiv w:val="1"/>
      <w:marLeft w:val="0"/>
      <w:marRight w:val="0"/>
      <w:marTop w:val="0"/>
      <w:marBottom w:val="0"/>
      <w:divBdr>
        <w:top w:val="none" w:sz="0" w:space="0" w:color="auto"/>
        <w:left w:val="none" w:sz="0" w:space="0" w:color="auto"/>
        <w:bottom w:val="none" w:sz="0" w:space="0" w:color="auto"/>
        <w:right w:val="none" w:sz="0" w:space="0" w:color="auto"/>
      </w:divBdr>
    </w:div>
    <w:div w:id="554659541">
      <w:bodyDiv w:val="1"/>
      <w:marLeft w:val="0"/>
      <w:marRight w:val="0"/>
      <w:marTop w:val="0"/>
      <w:marBottom w:val="0"/>
      <w:divBdr>
        <w:top w:val="none" w:sz="0" w:space="0" w:color="auto"/>
        <w:left w:val="none" w:sz="0" w:space="0" w:color="auto"/>
        <w:bottom w:val="none" w:sz="0" w:space="0" w:color="auto"/>
        <w:right w:val="none" w:sz="0" w:space="0" w:color="auto"/>
      </w:divBdr>
    </w:div>
    <w:div w:id="558709465">
      <w:bodyDiv w:val="1"/>
      <w:marLeft w:val="0"/>
      <w:marRight w:val="0"/>
      <w:marTop w:val="0"/>
      <w:marBottom w:val="0"/>
      <w:divBdr>
        <w:top w:val="none" w:sz="0" w:space="0" w:color="auto"/>
        <w:left w:val="none" w:sz="0" w:space="0" w:color="auto"/>
        <w:bottom w:val="none" w:sz="0" w:space="0" w:color="auto"/>
        <w:right w:val="none" w:sz="0" w:space="0" w:color="auto"/>
      </w:divBdr>
    </w:div>
    <w:div w:id="559285828">
      <w:bodyDiv w:val="1"/>
      <w:marLeft w:val="0"/>
      <w:marRight w:val="0"/>
      <w:marTop w:val="0"/>
      <w:marBottom w:val="0"/>
      <w:divBdr>
        <w:top w:val="none" w:sz="0" w:space="0" w:color="auto"/>
        <w:left w:val="none" w:sz="0" w:space="0" w:color="auto"/>
        <w:bottom w:val="none" w:sz="0" w:space="0" w:color="auto"/>
        <w:right w:val="none" w:sz="0" w:space="0" w:color="auto"/>
      </w:divBdr>
    </w:div>
    <w:div w:id="559294374">
      <w:bodyDiv w:val="1"/>
      <w:marLeft w:val="0"/>
      <w:marRight w:val="0"/>
      <w:marTop w:val="0"/>
      <w:marBottom w:val="0"/>
      <w:divBdr>
        <w:top w:val="none" w:sz="0" w:space="0" w:color="auto"/>
        <w:left w:val="none" w:sz="0" w:space="0" w:color="auto"/>
        <w:bottom w:val="none" w:sz="0" w:space="0" w:color="auto"/>
        <w:right w:val="none" w:sz="0" w:space="0" w:color="auto"/>
      </w:divBdr>
    </w:div>
    <w:div w:id="561983285">
      <w:bodyDiv w:val="1"/>
      <w:marLeft w:val="0"/>
      <w:marRight w:val="0"/>
      <w:marTop w:val="0"/>
      <w:marBottom w:val="0"/>
      <w:divBdr>
        <w:top w:val="none" w:sz="0" w:space="0" w:color="auto"/>
        <w:left w:val="none" w:sz="0" w:space="0" w:color="auto"/>
        <w:bottom w:val="none" w:sz="0" w:space="0" w:color="auto"/>
        <w:right w:val="none" w:sz="0" w:space="0" w:color="auto"/>
      </w:divBdr>
    </w:div>
    <w:div w:id="566841824">
      <w:bodyDiv w:val="1"/>
      <w:marLeft w:val="0"/>
      <w:marRight w:val="0"/>
      <w:marTop w:val="0"/>
      <w:marBottom w:val="0"/>
      <w:divBdr>
        <w:top w:val="none" w:sz="0" w:space="0" w:color="auto"/>
        <w:left w:val="none" w:sz="0" w:space="0" w:color="auto"/>
        <w:bottom w:val="none" w:sz="0" w:space="0" w:color="auto"/>
        <w:right w:val="none" w:sz="0" w:space="0" w:color="auto"/>
      </w:divBdr>
    </w:div>
    <w:div w:id="566917787">
      <w:bodyDiv w:val="1"/>
      <w:marLeft w:val="0"/>
      <w:marRight w:val="0"/>
      <w:marTop w:val="0"/>
      <w:marBottom w:val="0"/>
      <w:divBdr>
        <w:top w:val="none" w:sz="0" w:space="0" w:color="auto"/>
        <w:left w:val="none" w:sz="0" w:space="0" w:color="auto"/>
        <w:bottom w:val="none" w:sz="0" w:space="0" w:color="auto"/>
        <w:right w:val="none" w:sz="0" w:space="0" w:color="auto"/>
      </w:divBdr>
    </w:div>
    <w:div w:id="568885066">
      <w:bodyDiv w:val="1"/>
      <w:marLeft w:val="0"/>
      <w:marRight w:val="0"/>
      <w:marTop w:val="0"/>
      <w:marBottom w:val="0"/>
      <w:divBdr>
        <w:top w:val="none" w:sz="0" w:space="0" w:color="auto"/>
        <w:left w:val="none" w:sz="0" w:space="0" w:color="auto"/>
        <w:bottom w:val="none" w:sz="0" w:space="0" w:color="auto"/>
        <w:right w:val="none" w:sz="0" w:space="0" w:color="auto"/>
      </w:divBdr>
    </w:div>
    <w:div w:id="570700164">
      <w:bodyDiv w:val="1"/>
      <w:marLeft w:val="0"/>
      <w:marRight w:val="0"/>
      <w:marTop w:val="0"/>
      <w:marBottom w:val="0"/>
      <w:divBdr>
        <w:top w:val="none" w:sz="0" w:space="0" w:color="auto"/>
        <w:left w:val="none" w:sz="0" w:space="0" w:color="auto"/>
        <w:bottom w:val="none" w:sz="0" w:space="0" w:color="auto"/>
        <w:right w:val="none" w:sz="0" w:space="0" w:color="auto"/>
      </w:divBdr>
    </w:div>
    <w:div w:id="576675028">
      <w:bodyDiv w:val="1"/>
      <w:marLeft w:val="0"/>
      <w:marRight w:val="0"/>
      <w:marTop w:val="0"/>
      <w:marBottom w:val="0"/>
      <w:divBdr>
        <w:top w:val="none" w:sz="0" w:space="0" w:color="auto"/>
        <w:left w:val="none" w:sz="0" w:space="0" w:color="auto"/>
        <w:bottom w:val="none" w:sz="0" w:space="0" w:color="auto"/>
        <w:right w:val="none" w:sz="0" w:space="0" w:color="auto"/>
      </w:divBdr>
    </w:div>
    <w:div w:id="578977045">
      <w:bodyDiv w:val="1"/>
      <w:marLeft w:val="0"/>
      <w:marRight w:val="0"/>
      <w:marTop w:val="0"/>
      <w:marBottom w:val="0"/>
      <w:divBdr>
        <w:top w:val="none" w:sz="0" w:space="0" w:color="auto"/>
        <w:left w:val="none" w:sz="0" w:space="0" w:color="auto"/>
        <w:bottom w:val="none" w:sz="0" w:space="0" w:color="auto"/>
        <w:right w:val="none" w:sz="0" w:space="0" w:color="auto"/>
      </w:divBdr>
    </w:div>
    <w:div w:id="581764304">
      <w:bodyDiv w:val="1"/>
      <w:marLeft w:val="0"/>
      <w:marRight w:val="0"/>
      <w:marTop w:val="0"/>
      <w:marBottom w:val="0"/>
      <w:divBdr>
        <w:top w:val="none" w:sz="0" w:space="0" w:color="auto"/>
        <w:left w:val="none" w:sz="0" w:space="0" w:color="auto"/>
        <w:bottom w:val="none" w:sz="0" w:space="0" w:color="auto"/>
        <w:right w:val="none" w:sz="0" w:space="0" w:color="auto"/>
      </w:divBdr>
    </w:div>
    <w:div w:id="582959789">
      <w:bodyDiv w:val="1"/>
      <w:marLeft w:val="0"/>
      <w:marRight w:val="0"/>
      <w:marTop w:val="0"/>
      <w:marBottom w:val="0"/>
      <w:divBdr>
        <w:top w:val="none" w:sz="0" w:space="0" w:color="auto"/>
        <w:left w:val="none" w:sz="0" w:space="0" w:color="auto"/>
        <w:bottom w:val="none" w:sz="0" w:space="0" w:color="auto"/>
        <w:right w:val="none" w:sz="0" w:space="0" w:color="auto"/>
      </w:divBdr>
    </w:div>
    <w:div w:id="583030434">
      <w:bodyDiv w:val="1"/>
      <w:marLeft w:val="0"/>
      <w:marRight w:val="0"/>
      <w:marTop w:val="0"/>
      <w:marBottom w:val="0"/>
      <w:divBdr>
        <w:top w:val="none" w:sz="0" w:space="0" w:color="auto"/>
        <w:left w:val="none" w:sz="0" w:space="0" w:color="auto"/>
        <w:bottom w:val="none" w:sz="0" w:space="0" w:color="auto"/>
        <w:right w:val="none" w:sz="0" w:space="0" w:color="auto"/>
      </w:divBdr>
    </w:div>
    <w:div w:id="583340615">
      <w:bodyDiv w:val="1"/>
      <w:marLeft w:val="0"/>
      <w:marRight w:val="0"/>
      <w:marTop w:val="0"/>
      <w:marBottom w:val="0"/>
      <w:divBdr>
        <w:top w:val="none" w:sz="0" w:space="0" w:color="auto"/>
        <w:left w:val="none" w:sz="0" w:space="0" w:color="auto"/>
        <w:bottom w:val="none" w:sz="0" w:space="0" w:color="auto"/>
        <w:right w:val="none" w:sz="0" w:space="0" w:color="auto"/>
      </w:divBdr>
    </w:div>
    <w:div w:id="584263028">
      <w:bodyDiv w:val="1"/>
      <w:marLeft w:val="0"/>
      <w:marRight w:val="0"/>
      <w:marTop w:val="0"/>
      <w:marBottom w:val="0"/>
      <w:divBdr>
        <w:top w:val="none" w:sz="0" w:space="0" w:color="auto"/>
        <w:left w:val="none" w:sz="0" w:space="0" w:color="auto"/>
        <w:bottom w:val="none" w:sz="0" w:space="0" w:color="auto"/>
        <w:right w:val="none" w:sz="0" w:space="0" w:color="auto"/>
      </w:divBdr>
    </w:div>
    <w:div w:id="586159499">
      <w:bodyDiv w:val="1"/>
      <w:marLeft w:val="0"/>
      <w:marRight w:val="0"/>
      <w:marTop w:val="0"/>
      <w:marBottom w:val="0"/>
      <w:divBdr>
        <w:top w:val="none" w:sz="0" w:space="0" w:color="auto"/>
        <w:left w:val="none" w:sz="0" w:space="0" w:color="auto"/>
        <w:bottom w:val="none" w:sz="0" w:space="0" w:color="auto"/>
        <w:right w:val="none" w:sz="0" w:space="0" w:color="auto"/>
      </w:divBdr>
    </w:div>
    <w:div w:id="588124400">
      <w:bodyDiv w:val="1"/>
      <w:marLeft w:val="0"/>
      <w:marRight w:val="0"/>
      <w:marTop w:val="0"/>
      <w:marBottom w:val="0"/>
      <w:divBdr>
        <w:top w:val="none" w:sz="0" w:space="0" w:color="auto"/>
        <w:left w:val="none" w:sz="0" w:space="0" w:color="auto"/>
        <w:bottom w:val="none" w:sz="0" w:space="0" w:color="auto"/>
        <w:right w:val="none" w:sz="0" w:space="0" w:color="auto"/>
      </w:divBdr>
    </w:div>
    <w:div w:id="589433813">
      <w:bodyDiv w:val="1"/>
      <w:marLeft w:val="0"/>
      <w:marRight w:val="0"/>
      <w:marTop w:val="0"/>
      <w:marBottom w:val="0"/>
      <w:divBdr>
        <w:top w:val="none" w:sz="0" w:space="0" w:color="auto"/>
        <w:left w:val="none" w:sz="0" w:space="0" w:color="auto"/>
        <w:bottom w:val="none" w:sz="0" w:space="0" w:color="auto"/>
        <w:right w:val="none" w:sz="0" w:space="0" w:color="auto"/>
      </w:divBdr>
    </w:div>
    <w:div w:id="591469394">
      <w:bodyDiv w:val="1"/>
      <w:marLeft w:val="0"/>
      <w:marRight w:val="0"/>
      <w:marTop w:val="0"/>
      <w:marBottom w:val="0"/>
      <w:divBdr>
        <w:top w:val="none" w:sz="0" w:space="0" w:color="auto"/>
        <w:left w:val="none" w:sz="0" w:space="0" w:color="auto"/>
        <w:bottom w:val="none" w:sz="0" w:space="0" w:color="auto"/>
        <w:right w:val="none" w:sz="0" w:space="0" w:color="auto"/>
      </w:divBdr>
    </w:div>
    <w:div w:id="594167094">
      <w:bodyDiv w:val="1"/>
      <w:marLeft w:val="0"/>
      <w:marRight w:val="0"/>
      <w:marTop w:val="0"/>
      <w:marBottom w:val="0"/>
      <w:divBdr>
        <w:top w:val="none" w:sz="0" w:space="0" w:color="auto"/>
        <w:left w:val="none" w:sz="0" w:space="0" w:color="auto"/>
        <w:bottom w:val="none" w:sz="0" w:space="0" w:color="auto"/>
        <w:right w:val="none" w:sz="0" w:space="0" w:color="auto"/>
      </w:divBdr>
    </w:div>
    <w:div w:id="600072491">
      <w:bodyDiv w:val="1"/>
      <w:marLeft w:val="0"/>
      <w:marRight w:val="0"/>
      <w:marTop w:val="0"/>
      <w:marBottom w:val="0"/>
      <w:divBdr>
        <w:top w:val="none" w:sz="0" w:space="0" w:color="auto"/>
        <w:left w:val="none" w:sz="0" w:space="0" w:color="auto"/>
        <w:bottom w:val="none" w:sz="0" w:space="0" w:color="auto"/>
        <w:right w:val="none" w:sz="0" w:space="0" w:color="auto"/>
      </w:divBdr>
    </w:div>
    <w:div w:id="602306177">
      <w:bodyDiv w:val="1"/>
      <w:marLeft w:val="0"/>
      <w:marRight w:val="0"/>
      <w:marTop w:val="0"/>
      <w:marBottom w:val="0"/>
      <w:divBdr>
        <w:top w:val="none" w:sz="0" w:space="0" w:color="auto"/>
        <w:left w:val="none" w:sz="0" w:space="0" w:color="auto"/>
        <w:bottom w:val="none" w:sz="0" w:space="0" w:color="auto"/>
        <w:right w:val="none" w:sz="0" w:space="0" w:color="auto"/>
      </w:divBdr>
    </w:div>
    <w:div w:id="612636863">
      <w:bodyDiv w:val="1"/>
      <w:marLeft w:val="0"/>
      <w:marRight w:val="0"/>
      <w:marTop w:val="0"/>
      <w:marBottom w:val="0"/>
      <w:divBdr>
        <w:top w:val="none" w:sz="0" w:space="0" w:color="auto"/>
        <w:left w:val="none" w:sz="0" w:space="0" w:color="auto"/>
        <w:bottom w:val="none" w:sz="0" w:space="0" w:color="auto"/>
        <w:right w:val="none" w:sz="0" w:space="0" w:color="auto"/>
      </w:divBdr>
    </w:div>
    <w:div w:id="613099897">
      <w:bodyDiv w:val="1"/>
      <w:marLeft w:val="0"/>
      <w:marRight w:val="0"/>
      <w:marTop w:val="0"/>
      <w:marBottom w:val="0"/>
      <w:divBdr>
        <w:top w:val="none" w:sz="0" w:space="0" w:color="auto"/>
        <w:left w:val="none" w:sz="0" w:space="0" w:color="auto"/>
        <w:bottom w:val="none" w:sz="0" w:space="0" w:color="auto"/>
        <w:right w:val="none" w:sz="0" w:space="0" w:color="auto"/>
      </w:divBdr>
    </w:div>
    <w:div w:id="617570319">
      <w:bodyDiv w:val="1"/>
      <w:marLeft w:val="0"/>
      <w:marRight w:val="0"/>
      <w:marTop w:val="0"/>
      <w:marBottom w:val="0"/>
      <w:divBdr>
        <w:top w:val="none" w:sz="0" w:space="0" w:color="auto"/>
        <w:left w:val="none" w:sz="0" w:space="0" w:color="auto"/>
        <w:bottom w:val="none" w:sz="0" w:space="0" w:color="auto"/>
        <w:right w:val="none" w:sz="0" w:space="0" w:color="auto"/>
      </w:divBdr>
    </w:div>
    <w:div w:id="618492041">
      <w:bodyDiv w:val="1"/>
      <w:marLeft w:val="0"/>
      <w:marRight w:val="0"/>
      <w:marTop w:val="0"/>
      <w:marBottom w:val="0"/>
      <w:divBdr>
        <w:top w:val="none" w:sz="0" w:space="0" w:color="auto"/>
        <w:left w:val="none" w:sz="0" w:space="0" w:color="auto"/>
        <w:bottom w:val="none" w:sz="0" w:space="0" w:color="auto"/>
        <w:right w:val="none" w:sz="0" w:space="0" w:color="auto"/>
      </w:divBdr>
    </w:div>
    <w:div w:id="621498605">
      <w:bodyDiv w:val="1"/>
      <w:marLeft w:val="0"/>
      <w:marRight w:val="0"/>
      <w:marTop w:val="0"/>
      <w:marBottom w:val="0"/>
      <w:divBdr>
        <w:top w:val="none" w:sz="0" w:space="0" w:color="auto"/>
        <w:left w:val="none" w:sz="0" w:space="0" w:color="auto"/>
        <w:bottom w:val="none" w:sz="0" w:space="0" w:color="auto"/>
        <w:right w:val="none" w:sz="0" w:space="0" w:color="auto"/>
      </w:divBdr>
    </w:div>
    <w:div w:id="623583457">
      <w:bodyDiv w:val="1"/>
      <w:marLeft w:val="0"/>
      <w:marRight w:val="0"/>
      <w:marTop w:val="0"/>
      <w:marBottom w:val="0"/>
      <w:divBdr>
        <w:top w:val="none" w:sz="0" w:space="0" w:color="auto"/>
        <w:left w:val="none" w:sz="0" w:space="0" w:color="auto"/>
        <w:bottom w:val="none" w:sz="0" w:space="0" w:color="auto"/>
        <w:right w:val="none" w:sz="0" w:space="0" w:color="auto"/>
      </w:divBdr>
    </w:div>
    <w:div w:id="626550634">
      <w:bodyDiv w:val="1"/>
      <w:marLeft w:val="0"/>
      <w:marRight w:val="0"/>
      <w:marTop w:val="0"/>
      <w:marBottom w:val="0"/>
      <w:divBdr>
        <w:top w:val="none" w:sz="0" w:space="0" w:color="auto"/>
        <w:left w:val="none" w:sz="0" w:space="0" w:color="auto"/>
        <w:bottom w:val="none" w:sz="0" w:space="0" w:color="auto"/>
        <w:right w:val="none" w:sz="0" w:space="0" w:color="auto"/>
      </w:divBdr>
    </w:div>
    <w:div w:id="628973251">
      <w:bodyDiv w:val="1"/>
      <w:marLeft w:val="0"/>
      <w:marRight w:val="0"/>
      <w:marTop w:val="0"/>
      <w:marBottom w:val="0"/>
      <w:divBdr>
        <w:top w:val="none" w:sz="0" w:space="0" w:color="auto"/>
        <w:left w:val="none" w:sz="0" w:space="0" w:color="auto"/>
        <w:bottom w:val="none" w:sz="0" w:space="0" w:color="auto"/>
        <w:right w:val="none" w:sz="0" w:space="0" w:color="auto"/>
      </w:divBdr>
    </w:div>
    <w:div w:id="629897268">
      <w:bodyDiv w:val="1"/>
      <w:marLeft w:val="0"/>
      <w:marRight w:val="0"/>
      <w:marTop w:val="0"/>
      <w:marBottom w:val="0"/>
      <w:divBdr>
        <w:top w:val="none" w:sz="0" w:space="0" w:color="auto"/>
        <w:left w:val="none" w:sz="0" w:space="0" w:color="auto"/>
        <w:bottom w:val="none" w:sz="0" w:space="0" w:color="auto"/>
        <w:right w:val="none" w:sz="0" w:space="0" w:color="auto"/>
      </w:divBdr>
    </w:div>
    <w:div w:id="630675322">
      <w:bodyDiv w:val="1"/>
      <w:marLeft w:val="0"/>
      <w:marRight w:val="0"/>
      <w:marTop w:val="0"/>
      <w:marBottom w:val="0"/>
      <w:divBdr>
        <w:top w:val="none" w:sz="0" w:space="0" w:color="auto"/>
        <w:left w:val="none" w:sz="0" w:space="0" w:color="auto"/>
        <w:bottom w:val="none" w:sz="0" w:space="0" w:color="auto"/>
        <w:right w:val="none" w:sz="0" w:space="0" w:color="auto"/>
      </w:divBdr>
    </w:div>
    <w:div w:id="630788699">
      <w:bodyDiv w:val="1"/>
      <w:marLeft w:val="0"/>
      <w:marRight w:val="0"/>
      <w:marTop w:val="0"/>
      <w:marBottom w:val="0"/>
      <w:divBdr>
        <w:top w:val="none" w:sz="0" w:space="0" w:color="auto"/>
        <w:left w:val="none" w:sz="0" w:space="0" w:color="auto"/>
        <w:bottom w:val="none" w:sz="0" w:space="0" w:color="auto"/>
        <w:right w:val="none" w:sz="0" w:space="0" w:color="auto"/>
      </w:divBdr>
    </w:div>
    <w:div w:id="631208204">
      <w:bodyDiv w:val="1"/>
      <w:marLeft w:val="0"/>
      <w:marRight w:val="0"/>
      <w:marTop w:val="0"/>
      <w:marBottom w:val="0"/>
      <w:divBdr>
        <w:top w:val="none" w:sz="0" w:space="0" w:color="auto"/>
        <w:left w:val="none" w:sz="0" w:space="0" w:color="auto"/>
        <w:bottom w:val="none" w:sz="0" w:space="0" w:color="auto"/>
        <w:right w:val="none" w:sz="0" w:space="0" w:color="auto"/>
      </w:divBdr>
    </w:div>
    <w:div w:id="632443870">
      <w:bodyDiv w:val="1"/>
      <w:marLeft w:val="0"/>
      <w:marRight w:val="0"/>
      <w:marTop w:val="0"/>
      <w:marBottom w:val="0"/>
      <w:divBdr>
        <w:top w:val="none" w:sz="0" w:space="0" w:color="auto"/>
        <w:left w:val="none" w:sz="0" w:space="0" w:color="auto"/>
        <w:bottom w:val="none" w:sz="0" w:space="0" w:color="auto"/>
        <w:right w:val="none" w:sz="0" w:space="0" w:color="auto"/>
      </w:divBdr>
    </w:div>
    <w:div w:id="635646034">
      <w:bodyDiv w:val="1"/>
      <w:marLeft w:val="0"/>
      <w:marRight w:val="0"/>
      <w:marTop w:val="0"/>
      <w:marBottom w:val="0"/>
      <w:divBdr>
        <w:top w:val="none" w:sz="0" w:space="0" w:color="auto"/>
        <w:left w:val="none" w:sz="0" w:space="0" w:color="auto"/>
        <w:bottom w:val="none" w:sz="0" w:space="0" w:color="auto"/>
        <w:right w:val="none" w:sz="0" w:space="0" w:color="auto"/>
      </w:divBdr>
    </w:div>
    <w:div w:id="638850986">
      <w:bodyDiv w:val="1"/>
      <w:marLeft w:val="0"/>
      <w:marRight w:val="0"/>
      <w:marTop w:val="0"/>
      <w:marBottom w:val="0"/>
      <w:divBdr>
        <w:top w:val="none" w:sz="0" w:space="0" w:color="auto"/>
        <w:left w:val="none" w:sz="0" w:space="0" w:color="auto"/>
        <w:bottom w:val="none" w:sz="0" w:space="0" w:color="auto"/>
        <w:right w:val="none" w:sz="0" w:space="0" w:color="auto"/>
      </w:divBdr>
    </w:div>
    <w:div w:id="641469768">
      <w:bodyDiv w:val="1"/>
      <w:marLeft w:val="0"/>
      <w:marRight w:val="0"/>
      <w:marTop w:val="0"/>
      <w:marBottom w:val="0"/>
      <w:divBdr>
        <w:top w:val="none" w:sz="0" w:space="0" w:color="auto"/>
        <w:left w:val="none" w:sz="0" w:space="0" w:color="auto"/>
        <w:bottom w:val="none" w:sz="0" w:space="0" w:color="auto"/>
        <w:right w:val="none" w:sz="0" w:space="0" w:color="auto"/>
      </w:divBdr>
    </w:div>
    <w:div w:id="645015306">
      <w:bodyDiv w:val="1"/>
      <w:marLeft w:val="0"/>
      <w:marRight w:val="0"/>
      <w:marTop w:val="0"/>
      <w:marBottom w:val="0"/>
      <w:divBdr>
        <w:top w:val="none" w:sz="0" w:space="0" w:color="auto"/>
        <w:left w:val="none" w:sz="0" w:space="0" w:color="auto"/>
        <w:bottom w:val="none" w:sz="0" w:space="0" w:color="auto"/>
        <w:right w:val="none" w:sz="0" w:space="0" w:color="auto"/>
      </w:divBdr>
    </w:div>
    <w:div w:id="646056281">
      <w:bodyDiv w:val="1"/>
      <w:marLeft w:val="0"/>
      <w:marRight w:val="0"/>
      <w:marTop w:val="0"/>
      <w:marBottom w:val="0"/>
      <w:divBdr>
        <w:top w:val="none" w:sz="0" w:space="0" w:color="auto"/>
        <w:left w:val="none" w:sz="0" w:space="0" w:color="auto"/>
        <w:bottom w:val="none" w:sz="0" w:space="0" w:color="auto"/>
        <w:right w:val="none" w:sz="0" w:space="0" w:color="auto"/>
      </w:divBdr>
    </w:div>
    <w:div w:id="649334598">
      <w:bodyDiv w:val="1"/>
      <w:marLeft w:val="0"/>
      <w:marRight w:val="0"/>
      <w:marTop w:val="0"/>
      <w:marBottom w:val="0"/>
      <w:divBdr>
        <w:top w:val="none" w:sz="0" w:space="0" w:color="auto"/>
        <w:left w:val="none" w:sz="0" w:space="0" w:color="auto"/>
        <w:bottom w:val="none" w:sz="0" w:space="0" w:color="auto"/>
        <w:right w:val="none" w:sz="0" w:space="0" w:color="auto"/>
      </w:divBdr>
    </w:div>
    <w:div w:id="660348304">
      <w:bodyDiv w:val="1"/>
      <w:marLeft w:val="0"/>
      <w:marRight w:val="0"/>
      <w:marTop w:val="0"/>
      <w:marBottom w:val="0"/>
      <w:divBdr>
        <w:top w:val="none" w:sz="0" w:space="0" w:color="auto"/>
        <w:left w:val="none" w:sz="0" w:space="0" w:color="auto"/>
        <w:bottom w:val="none" w:sz="0" w:space="0" w:color="auto"/>
        <w:right w:val="none" w:sz="0" w:space="0" w:color="auto"/>
      </w:divBdr>
    </w:div>
    <w:div w:id="663507579">
      <w:bodyDiv w:val="1"/>
      <w:marLeft w:val="0"/>
      <w:marRight w:val="0"/>
      <w:marTop w:val="0"/>
      <w:marBottom w:val="0"/>
      <w:divBdr>
        <w:top w:val="none" w:sz="0" w:space="0" w:color="auto"/>
        <w:left w:val="none" w:sz="0" w:space="0" w:color="auto"/>
        <w:bottom w:val="none" w:sz="0" w:space="0" w:color="auto"/>
        <w:right w:val="none" w:sz="0" w:space="0" w:color="auto"/>
      </w:divBdr>
    </w:div>
    <w:div w:id="669144570">
      <w:bodyDiv w:val="1"/>
      <w:marLeft w:val="0"/>
      <w:marRight w:val="0"/>
      <w:marTop w:val="0"/>
      <w:marBottom w:val="0"/>
      <w:divBdr>
        <w:top w:val="none" w:sz="0" w:space="0" w:color="auto"/>
        <w:left w:val="none" w:sz="0" w:space="0" w:color="auto"/>
        <w:bottom w:val="none" w:sz="0" w:space="0" w:color="auto"/>
        <w:right w:val="none" w:sz="0" w:space="0" w:color="auto"/>
      </w:divBdr>
    </w:div>
    <w:div w:id="671026484">
      <w:bodyDiv w:val="1"/>
      <w:marLeft w:val="0"/>
      <w:marRight w:val="0"/>
      <w:marTop w:val="0"/>
      <w:marBottom w:val="0"/>
      <w:divBdr>
        <w:top w:val="none" w:sz="0" w:space="0" w:color="auto"/>
        <w:left w:val="none" w:sz="0" w:space="0" w:color="auto"/>
        <w:bottom w:val="none" w:sz="0" w:space="0" w:color="auto"/>
        <w:right w:val="none" w:sz="0" w:space="0" w:color="auto"/>
      </w:divBdr>
    </w:div>
    <w:div w:id="671184106">
      <w:bodyDiv w:val="1"/>
      <w:marLeft w:val="0"/>
      <w:marRight w:val="0"/>
      <w:marTop w:val="0"/>
      <w:marBottom w:val="0"/>
      <w:divBdr>
        <w:top w:val="none" w:sz="0" w:space="0" w:color="auto"/>
        <w:left w:val="none" w:sz="0" w:space="0" w:color="auto"/>
        <w:bottom w:val="none" w:sz="0" w:space="0" w:color="auto"/>
        <w:right w:val="none" w:sz="0" w:space="0" w:color="auto"/>
      </w:divBdr>
    </w:div>
    <w:div w:id="679116170">
      <w:bodyDiv w:val="1"/>
      <w:marLeft w:val="0"/>
      <w:marRight w:val="0"/>
      <w:marTop w:val="0"/>
      <w:marBottom w:val="0"/>
      <w:divBdr>
        <w:top w:val="none" w:sz="0" w:space="0" w:color="auto"/>
        <w:left w:val="none" w:sz="0" w:space="0" w:color="auto"/>
        <w:bottom w:val="none" w:sz="0" w:space="0" w:color="auto"/>
        <w:right w:val="none" w:sz="0" w:space="0" w:color="auto"/>
      </w:divBdr>
    </w:div>
    <w:div w:id="679281733">
      <w:bodyDiv w:val="1"/>
      <w:marLeft w:val="0"/>
      <w:marRight w:val="0"/>
      <w:marTop w:val="0"/>
      <w:marBottom w:val="0"/>
      <w:divBdr>
        <w:top w:val="none" w:sz="0" w:space="0" w:color="auto"/>
        <w:left w:val="none" w:sz="0" w:space="0" w:color="auto"/>
        <w:bottom w:val="none" w:sz="0" w:space="0" w:color="auto"/>
        <w:right w:val="none" w:sz="0" w:space="0" w:color="auto"/>
      </w:divBdr>
    </w:div>
    <w:div w:id="682898368">
      <w:bodyDiv w:val="1"/>
      <w:marLeft w:val="0"/>
      <w:marRight w:val="0"/>
      <w:marTop w:val="0"/>
      <w:marBottom w:val="0"/>
      <w:divBdr>
        <w:top w:val="none" w:sz="0" w:space="0" w:color="auto"/>
        <w:left w:val="none" w:sz="0" w:space="0" w:color="auto"/>
        <w:bottom w:val="none" w:sz="0" w:space="0" w:color="auto"/>
        <w:right w:val="none" w:sz="0" w:space="0" w:color="auto"/>
      </w:divBdr>
    </w:div>
    <w:div w:id="684092120">
      <w:bodyDiv w:val="1"/>
      <w:marLeft w:val="0"/>
      <w:marRight w:val="0"/>
      <w:marTop w:val="0"/>
      <w:marBottom w:val="0"/>
      <w:divBdr>
        <w:top w:val="none" w:sz="0" w:space="0" w:color="auto"/>
        <w:left w:val="none" w:sz="0" w:space="0" w:color="auto"/>
        <w:bottom w:val="none" w:sz="0" w:space="0" w:color="auto"/>
        <w:right w:val="none" w:sz="0" w:space="0" w:color="auto"/>
      </w:divBdr>
    </w:div>
    <w:div w:id="684671268">
      <w:bodyDiv w:val="1"/>
      <w:marLeft w:val="0"/>
      <w:marRight w:val="0"/>
      <w:marTop w:val="0"/>
      <w:marBottom w:val="0"/>
      <w:divBdr>
        <w:top w:val="none" w:sz="0" w:space="0" w:color="auto"/>
        <w:left w:val="none" w:sz="0" w:space="0" w:color="auto"/>
        <w:bottom w:val="none" w:sz="0" w:space="0" w:color="auto"/>
        <w:right w:val="none" w:sz="0" w:space="0" w:color="auto"/>
      </w:divBdr>
    </w:div>
    <w:div w:id="686371060">
      <w:bodyDiv w:val="1"/>
      <w:marLeft w:val="0"/>
      <w:marRight w:val="0"/>
      <w:marTop w:val="0"/>
      <w:marBottom w:val="0"/>
      <w:divBdr>
        <w:top w:val="none" w:sz="0" w:space="0" w:color="auto"/>
        <w:left w:val="none" w:sz="0" w:space="0" w:color="auto"/>
        <w:bottom w:val="none" w:sz="0" w:space="0" w:color="auto"/>
        <w:right w:val="none" w:sz="0" w:space="0" w:color="auto"/>
      </w:divBdr>
    </w:div>
    <w:div w:id="693771610">
      <w:bodyDiv w:val="1"/>
      <w:marLeft w:val="0"/>
      <w:marRight w:val="0"/>
      <w:marTop w:val="0"/>
      <w:marBottom w:val="0"/>
      <w:divBdr>
        <w:top w:val="none" w:sz="0" w:space="0" w:color="auto"/>
        <w:left w:val="none" w:sz="0" w:space="0" w:color="auto"/>
        <w:bottom w:val="none" w:sz="0" w:space="0" w:color="auto"/>
        <w:right w:val="none" w:sz="0" w:space="0" w:color="auto"/>
      </w:divBdr>
    </w:div>
    <w:div w:id="699866078">
      <w:bodyDiv w:val="1"/>
      <w:marLeft w:val="0"/>
      <w:marRight w:val="0"/>
      <w:marTop w:val="0"/>
      <w:marBottom w:val="0"/>
      <w:divBdr>
        <w:top w:val="none" w:sz="0" w:space="0" w:color="auto"/>
        <w:left w:val="none" w:sz="0" w:space="0" w:color="auto"/>
        <w:bottom w:val="none" w:sz="0" w:space="0" w:color="auto"/>
        <w:right w:val="none" w:sz="0" w:space="0" w:color="auto"/>
      </w:divBdr>
    </w:div>
    <w:div w:id="704872413">
      <w:bodyDiv w:val="1"/>
      <w:marLeft w:val="0"/>
      <w:marRight w:val="0"/>
      <w:marTop w:val="0"/>
      <w:marBottom w:val="0"/>
      <w:divBdr>
        <w:top w:val="none" w:sz="0" w:space="0" w:color="auto"/>
        <w:left w:val="none" w:sz="0" w:space="0" w:color="auto"/>
        <w:bottom w:val="none" w:sz="0" w:space="0" w:color="auto"/>
        <w:right w:val="none" w:sz="0" w:space="0" w:color="auto"/>
      </w:divBdr>
    </w:div>
    <w:div w:id="707872175">
      <w:bodyDiv w:val="1"/>
      <w:marLeft w:val="0"/>
      <w:marRight w:val="0"/>
      <w:marTop w:val="0"/>
      <w:marBottom w:val="0"/>
      <w:divBdr>
        <w:top w:val="none" w:sz="0" w:space="0" w:color="auto"/>
        <w:left w:val="none" w:sz="0" w:space="0" w:color="auto"/>
        <w:bottom w:val="none" w:sz="0" w:space="0" w:color="auto"/>
        <w:right w:val="none" w:sz="0" w:space="0" w:color="auto"/>
      </w:divBdr>
    </w:div>
    <w:div w:id="708606934">
      <w:bodyDiv w:val="1"/>
      <w:marLeft w:val="0"/>
      <w:marRight w:val="0"/>
      <w:marTop w:val="0"/>
      <w:marBottom w:val="0"/>
      <w:divBdr>
        <w:top w:val="none" w:sz="0" w:space="0" w:color="auto"/>
        <w:left w:val="none" w:sz="0" w:space="0" w:color="auto"/>
        <w:bottom w:val="none" w:sz="0" w:space="0" w:color="auto"/>
        <w:right w:val="none" w:sz="0" w:space="0" w:color="auto"/>
      </w:divBdr>
    </w:div>
    <w:div w:id="711729608">
      <w:bodyDiv w:val="1"/>
      <w:marLeft w:val="0"/>
      <w:marRight w:val="0"/>
      <w:marTop w:val="0"/>
      <w:marBottom w:val="0"/>
      <w:divBdr>
        <w:top w:val="none" w:sz="0" w:space="0" w:color="auto"/>
        <w:left w:val="none" w:sz="0" w:space="0" w:color="auto"/>
        <w:bottom w:val="none" w:sz="0" w:space="0" w:color="auto"/>
        <w:right w:val="none" w:sz="0" w:space="0" w:color="auto"/>
      </w:divBdr>
    </w:div>
    <w:div w:id="712464065">
      <w:bodyDiv w:val="1"/>
      <w:marLeft w:val="0"/>
      <w:marRight w:val="0"/>
      <w:marTop w:val="0"/>
      <w:marBottom w:val="0"/>
      <w:divBdr>
        <w:top w:val="none" w:sz="0" w:space="0" w:color="auto"/>
        <w:left w:val="none" w:sz="0" w:space="0" w:color="auto"/>
        <w:bottom w:val="none" w:sz="0" w:space="0" w:color="auto"/>
        <w:right w:val="none" w:sz="0" w:space="0" w:color="auto"/>
      </w:divBdr>
    </w:div>
    <w:div w:id="717433995">
      <w:bodyDiv w:val="1"/>
      <w:marLeft w:val="0"/>
      <w:marRight w:val="0"/>
      <w:marTop w:val="0"/>
      <w:marBottom w:val="0"/>
      <w:divBdr>
        <w:top w:val="none" w:sz="0" w:space="0" w:color="auto"/>
        <w:left w:val="none" w:sz="0" w:space="0" w:color="auto"/>
        <w:bottom w:val="none" w:sz="0" w:space="0" w:color="auto"/>
        <w:right w:val="none" w:sz="0" w:space="0" w:color="auto"/>
      </w:divBdr>
    </w:div>
    <w:div w:id="719397791">
      <w:bodyDiv w:val="1"/>
      <w:marLeft w:val="0"/>
      <w:marRight w:val="0"/>
      <w:marTop w:val="0"/>
      <w:marBottom w:val="0"/>
      <w:divBdr>
        <w:top w:val="none" w:sz="0" w:space="0" w:color="auto"/>
        <w:left w:val="none" w:sz="0" w:space="0" w:color="auto"/>
        <w:bottom w:val="none" w:sz="0" w:space="0" w:color="auto"/>
        <w:right w:val="none" w:sz="0" w:space="0" w:color="auto"/>
      </w:divBdr>
    </w:div>
    <w:div w:id="719519825">
      <w:bodyDiv w:val="1"/>
      <w:marLeft w:val="0"/>
      <w:marRight w:val="0"/>
      <w:marTop w:val="0"/>
      <w:marBottom w:val="0"/>
      <w:divBdr>
        <w:top w:val="none" w:sz="0" w:space="0" w:color="auto"/>
        <w:left w:val="none" w:sz="0" w:space="0" w:color="auto"/>
        <w:bottom w:val="none" w:sz="0" w:space="0" w:color="auto"/>
        <w:right w:val="none" w:sz="0" w:space="0" w:color="auto"/>
      </w:divBdr>
    </w:div>
    <w:div w:id="719865848">
      <w:bodyDiv w:val="1"/>
      <w:marLeft w:val="0"/>
      <w:marRight w:val="0"/>
      <w:marTop w:val="0"/>
      <w:marBottom w:val="0"/>
      <w:divBdr>
        <w:top w:val="none" w:sz="0" w:space="0" w:color="auto"/>
        <w:left w:val="none" w:sz="0" w:space="0" w:color="auto"/>
        <w:bottom w:val="none" w:sz="0" w:space="0" w:color="auto"/>
        <w:right w:val="none" w:sz="0" w:space="0" w:color="auto"/>
      </w:divBdr>
    </w:div>
    <w:div w:id="728528903">
      <w:bodyDiv w:val="1"/>
      <w:marLeft w:val="0"/>
      <w:marRight w:val="0"/>
      <w:marTop w:val="0"/>
      <w:marBottom w:val="0"/>
      <w:divBdr>
        <w:top w:val="none" w:sz="0" w:space="0" w:color="auto"/>
        <w:left w:val="none" w:sz="0" w:space="0" w:color="auto"/>
        <w:bottom w:val="none" w:sz="0" w:space="0" w:color="auto"/>
        <w:right w:val="none" w:sz="0" w:space="0" w:color="auto"/>
      </w:divBdr>
    </w:div>
    <w:div w:id="729117817">
      <w:bodyDiv w:val="1"/>
      <w:marLeft w:val="0"/>
      <w:marRight w:val="0"/>
      <w:marTop w:val="0"/>
      <w:marBottom w:val="0"/>
      <w:divBdr>
        <w:top w:val="none" w:sz="0" w:space="0" w:color="auto"/>
        <w:left w:val="none" w:sz="0" w:space="0" w:color="auto"/>
        <w:bottom w:val="none" w:sz="0" w:space="0" w:color="auto"/>
        <w:right w:val="none" w:sz="0" w:space="0" w:color="auto"/>
      </w:divBdr>
    </w:div>
    <w:div w:id="730661585">
      <w:bodyDiv w:val="1"/>
      <w:marLeft w:val="0"/>
      <w:marRight w:val="0"/>
      <w:marTop w:val="0"/>
      <w:marBottom w:val="0"/>
      <w:divBdr>
        <w:top w:val="none" w:sz="0" w:space="0" w:color="auto"/>
        <w:left w:val="none" w:sz="0" w:space="0" w:color="auto"/>
        <w:bottom w:val="none" w:sz="0" w:space="0" w:color="auto"/>
        <w:right w:val="none" w:sz="0" w:space="0" w:color="auto"/>
      </w:divBdr>
    </w:div>
    <w:div w:id="739012962">
      <w:bodyDiv w:val="1"/>
      <w:marLeft w:val="0"/>
      <w:marRight w:val="0"/>
      <w:marTop w:val="0"/>
      <w:marBottom w:val="0"/>
      <w:divBdr>
        <w:top w:val="none" w:sz="0" w:space="0" w:color="auto"/>
        <w:left w:val="none" w:sz="0" w:space="0" w:color="auto"/>
        <w:bottom w:val="none" w:sz="0" w:space="0" w:color="auto"/>
        <w:right w:val="none" w:sz="0" w:space="0" w:color="auto"/>
      </w:divBdr>
    </w:div>
    <w:div w:id="743721976">
      <w:bodyDiv w:val="1"/>
      <w:marLeft w:val="0"/>
      <w:marRight w:val="0"/>
      <w:marTop w:val="0"/>
      <w:marBottom w:val="0"/>
      <w:divBdr>
        <w:top w:val="none" w:sz="0" w:space="0" w:color="auto"/>
        <w:left w:val="none" w:sz="0" w:space="0" w:color="auto"/>
        <w:bottom w:val="none" w:sz="0" w:space="0" w:color="auto"/>
        <w:right w:val="none" w:sz="0" w:space="0" w:color="auto"/>
      </w:divBdr>
    </w:div>
    <w:div w:id="746464902">
      <w:bodyDiv w:val="1"/>
      <w:marLeft w:val="0"/>
      <w:marRight w:val="0"/>
      <w:marTop w:val="0"/>
      <w:marBottom w:val="0"/>
      <w:divBdr>
        <w:top w:val="none" w:sz="0" w:space="0" w:color="auto"/>
        <w:left w:val="none" w:sz="0" w:space="0" w:color="auto"/>
        <w:bottom w:val="none" w:sz="0" w:space="0" w:color="auto"/>
        <w:right w:val="none" w:sz="0" w:space="0" w:color="auto"/>
      </w:divBdr>
    </w:div>
    <w:div w:id="749619726">
      <w:bodyDiv w:val="1"/>
      <w:marLeft w:val="0"/>
      <w:marRight w:val="0"/>
      <w:marTop w:val="0"/>
      <w:marBottom w:val="0"/>
      <w:divBdr>
        <w:top w:val="none" w:sz="0" w:space="0" w:color="auto"/>
        <w:left w:val="none" w:sz="0" w:space="0" w:color="auto"/>
        <w:bottom w:val="none" w:sz="0" w:space="0" w:color="auto"/>
        <w:right w:val="none" w:sz="0" w:space="0" w:color="auto"/>
      </w:divBdr>
    </w:div>
    <w:div w:id="756556566">
      <w:bodyDiv w:val="1"/>
      <w:marLeft w:val="0"/>
      <w:marRight w:val="0"/>
      <w:marTop w:val="0"/>
      <w:marBottom w:val="0"/>
      <w:divBdr>
        <w:top w:val="none" w:sz="0" w:space="0" w:color="auto"/>
        <w:left w:val="none" w:sz="0" w:space="0" w:color="auto"/>
        <w:bottom w:val="none" w:sz="0" w:space="0" w:color="auto"/>
        <w:right w:val="none" w:sz="0" w:space="0" w:color="auto"/>
      </w:divBdr>
    </w:div>
    <w:div w:id="757750984">
      <w:bodyDiv w:val="1"/>
      <w:marLeft w:val="0"/>
      <w:marRight w:val="0"/>
      <w:marTop w:val="0"/>
      <w:marBottom w:val="0"/>
      <w:divBdr>
        <w:top w:val="none" w:sz="0" w:space="0" w:color="auto"/>
        <w:left w:val="none" w:sz="0" w:space="0" w:color="auto"/>
        <w:bottom w:val="none" w:sz="0" w:space="0" w:color="auto"/>
        <w:right w:val="none" w:sz="0" w:space="0" w:color="auto"/>
      </w:divBdr>
    </w:div>
    <w:div w:id="759177311">
      <w:bodyDiv w:val="1"/>
      <w:marLeft w:val="0"/>
      <w:marRight w:val="0"/>
      <w:marTop w:val="0"/>
      <w:marBottom w:val="0"/>
      <w:divBdr>
        <w:top w:val="none" w:sz="0" w:space="0" w:color="auto"/>
        <w:left w:val="none" w:sz="0" w:space="0" w:color="auto"/>
        <w:bottom w:val="none" w:sz="0" w:space="0" w:color="auto"/>
        <w:right w:val="none" w:sz="0" w:space="0" w:color="auto"/>
      </w:divBdr>
    </w:div>
    <w:div w:id="760104686">
      <w:bodyDiv w:val="1"/>
      <w:marLeft w:val="0"/>
      <w:marRight w:val="0"/>
      <w:marTop w:val="0"/>
      <w:marBottom w:val="0"/>
      <w:divBdr>
        <w:top w:val="none" w:sz="0" w:space="0" w:color="auto"/>
        <w:left w:val="none" w:sz="0" w:space="0" w:color="auto"/>
        <w:bottom w:val="none" w:sz="0" w:space="0" w:color="auto"/>
        <w:right w:val="none" w:sz="0" w:space="0" w:color="auto"/>
      </w:divBdr>
    </w:div>
    <w:div w:id="761685379">
      <w:bodyDiv w:val="1"/>
      <w:marLeft w:val="0"/>
      <w:marRight w:val="0"/>
      <w:marTop w:val="0"/>
      <w:marBottom w:val="0"/>
      <w:divBdr>
        <w:top w:val="none" w:sz="0" w:space="0" w:color="auto"/>
        <w:left w:val="none" w:sz="0" w:space="0" w:color="auto"/>
        <w:bottom w:val="none" w:sz="0" w:space="0" w:color="auto"/>
        <w:right w:val="none" w:sz="0" w:space="0" w:color="auto"/>
      </w:divBdr>
    </w:div>
    <w:div w:id="761806184">
      <w:bodyDiv w:val="1"/>
      <w:marLeft w:val="0"/>
      <w:marRight w:val="0"/>
      <w:marTop w:val="0"/>
      <w:marBottom w:val="0"/>
      <w:divBdr>
        <w:top w:val="none" w:sz="0" w:space="0" w:color="auto"/>
        <w:left w:val="none" w:sz="0" w:space="0" w:color="auto"/>
        <w:bottom w:val="none" w:sz="0" w:space="0" w:color="auto"/>
        <w:right w:val="none" w:sz="0" w:space="0" w:color="auto"/>
      </w:divBdr>
    </w:div>
    <w:div w:id="764108149">
      <w:bodyDiv w:val="1"/>
      <w:marLeft w:val="0"/>
      <w:marRight w:val="0"/>
      <w:marTop w:val="0"/>
      <w:marBottom w:val="0"/>
      <w:divBdr>
        <w:top w:val="none" w:sz="0" w:space="0" w:color="auto"/>
        <w:left w:val="none" w:sz="0" w:space="0" w:color="auto"/>
        <w:bottom w:val="none" w:sz="0" w:space="0" w:color="auto"/>
        <w:right w:val="none" w:sz="0" w:space="0" w:color="auto"/>
      </w:divBdr>
    </w:div>
    <w:div w:id="766273862">
      <w:bodyDiv w:val="1"/>
      <w:marLeft w:val="0"/>
      <w:marRight w:val="0"/>
      <w:marTop w:val="0"/>
      <w:marBottom w:val="0"/>
      <w:divBdr>
        <w:top w:val="none" w:sz="0" w:space="0" w:color="auto"/>
        <w:left w:val="none" w:sz="0" w:space="0" w:color="auto"/>
        <w:bottom w:val="none" w:sz="0" w:space="0" w:color="auto"/>
        <w:right w:val="none" w:sz="0" w:space="0" w:color="auto"/>
      </w:divBdr>
    </w:div>
    <w:div w:id="770249044">
      <w:bodyDiv w:val="1"/>
      <w:marLeft w:val="0"/>
      <w:marRight w:val="0"/>
      <w:marTop w:val="0"/>
      <w:marBottom w:val="0"/>
      <w:divBdr>
        <w:top w:val="none" w:sz="0" w:space="0" w:color="auto"/>
        <w:left w:val="none" w:sz="0" w:space="0" w:color="auto"/>
        <w:bottom w:val="none" w:sz="0" w:space="0" w:color="auto"/>
        <w:right w:val="none" w:sz="0" w:space="0" w:color="auto"/>
      </w:divBdr>
    </w:div>
    <w:div w:id="771558075">
      <w:bodyDiv w:val="1"/>
      <w:marLeft w:val="0"/>
      <w:marRight w:val="0"/>
      <w:marTop w:val="0"/>
      <w:marBottom w:val="0"/>
      <w:divBdr>
        <w:top w:val="none" w:sz="0" w:space="0" w:color="auto"/>
        <w:left w:val="none" w:sz="0" w:space="0" w:color="auto"/>
        <w:bottom w:val="none" w:sz="0" w:space="0" w:color="auto"/>
        <w:right w:val="none" w:sz="0" w:space="0" w:color="auto"/>
      </w:divBdr>
    </w:div>
    <w:div w:id="771903714">
      <w:bodyDiv w:val="1"/>
      <w:marLeft w:val="0"/>
      <w:marRight w:val="0"/>
      <w:marTop w:val="0"/>
      <w:marBottom w:val="0"/>
      <w:divBdr>
        <w:top w:val="none" w:sz="0" w:space="0" w:color="auto"/>
        <w:left w:val="none" w:sz="0" w:space="0" w:color="auto"/>
        <w:bottom w:val="none" w:sz="0" w:space="0" w:color="auto"/>
        <w:right w:val="none" w:sz="0" w:space="0" w:color="auto"/>
      </w:divBdr>
    </w:div>
    <w:div w:id="773596250">
      <w:bodyDiv w:val="1"/>
      <w:marLeft w:val="0"/>
      <w:marRight w:val="0"/>
      <w:marTop w:val="0"/>
      <w:marBottom w:val="0"/>
      <w:divBdr>
        <w:top w:val="none" w:sz="0" w:space="0" w:color="auto"/>
        <w:left w:val="none" w:sz="0" w:space="0" w:color="auto"/>
        <w:bottom w:val="none" w:sz="0" w:space="0" w:color="auto"/>
        <w:right w:val="none" w:sz="0" w:space="0" w:color="auto"/>
      </w:divBdr>
    </w:div>
    <w:div w:id="773939885">
      <w:bodyDiv w:val="1"/>
      <w:marLeft w:val="0"/>
      <w:marRight w:val="0"/>
      <w:marTop w:val="0"/>
      <w:marBottom w:val="0"/>
      <w:divBdr>
        <w:top w:val="none" w:sz="0" w:space="0" w:color="auto"/>
        <w:left w:val="none" w:sz="0" w:space="0" w:color="auto"/>
        <w:bottom w:val="none" w:sz="0" w:space="0" w:color="auto"/>
        <w:right w:val="none" w:sz="0" w:space="0" w:color="auto"/>
      </w:divBdr>
    </w:div>
    <w:div w:id="774516539">
      <w:bodyDiv w:val="1"/>
      <w:marLeft w:val="0"/>
      <w:marRight w:val="0"/>
      <w:marTop w:val="0"/>
      <w:marBottom w:val="0"/>
      <w:divBdr>
        <w:top w:val="none" w:sz="0" w:space="0" w:color="auto"/>
        <w:left w:val="none" w:sz="0" w:space="0" w:color="auto"/>
        <w:bottom w:val="none" w:sz="0" w:space="0" w:color="auto"/>
        <w:right w:val="none" w:sz="0" w:space="0" w:color="auto"/>
      </w:divBdr>
    </w:div>
    <w:div w:id="774599365">
      <w:bodyDiv w:val="1"/>
      <w:marLeft w:val="0"/>
      <w:marRight w:val="0"/>
      <w:marTop w:val="0"/>
      <w:marBottom w:val="0"/>
      <w:divBdr>
        <w:top w:val="none" w:sz="0" w:space="0" w:color="auto"/>
        <w:left w:val="none" w:sz="0" w:space="0" w:color="auto"/>
        <w:bottom w:val="none" w:sz="0" w:space="0" w:color="auto"/>
        <w:right w:val="none" w:sz="0" w:space="0" w:color="auto"/>
      </w:divBdr>
    </w:div>
    <w:div w:id="778060725">
      <w:bodyDiv w:val="1"/>
      <w:marLeft w:val="0"/>
      <w:marRight w:val="0"/>
      <w:marTop w:val="0"/>
      <w:marBottom w:val="0"/>
      <w:divBdr>
        <w:top w:val="none" w:sz="0" w:space="0" w:color="auto"/>
        <w:left w:val="none" w:sz="0" w:space="0" w:color="auto"/>
        <w:bottom w:val="none" w:sz="0" w:space="0" w:color="auto"/>
        <w:right w:val="none" w:sz="0" w:space="0" w:color="auto"/>
      </w:divBdr>
    </w:div>
    <w:div w:id="778333082">
      <w:bodyDiv w:val="1"/>
      <w:marLeft w:val="0"/>
      <w:marRight w:val="0"/>
      <w:marTop w:val="0"/>
      <w:marBottom w:val="0"/>
      <w:divBdr>
        <w:top w:val="none" w:sz="0" w:space="0" w:color="auto"/>
        <w:left w:val="none" w:sz="0" w:space="0" w:color="auto"/>
        <w:bottom w:val="none" w:sz="0" w:space="0" w:color="auto"/>
        <w:right w:val="none" w:sz="0" w:space="0" w:color="auto"/>
      </w:divBdr>
    </w:div>
    <w:div w:id="782114520">
      <w:bodyDiv w:val="1"/>
      <w:marLeft w:val="0"/>
      <w:marRight w:val="0"/>
      <w:marTop w:val="0"/>
      <w:marBottom w:val="0"/>
      <w:divBdr>
        <w:top w:val="none" w:sz="0" w:space="0" w:color="auto"/>
        <w:left w:val="none" w:sz="0" w:space="0" w:color="auto"/>
        <w:bottom w:val="none" w:sz="0" w:space="0" w:color="auto"/>
        <w:right w:val="none" w:sz="0" w:space="0" w:color="auto"/>
      </w:divBdr>
    </w:div>
    <w:div w:id="783963735">
      <w:bodyDiv w:val="1"/>
      <w:marLeft w:val="0"/>
      <w:marRight w:val="0"/>
      <w:marTop w:val="0"/>
      <w:marBottom w:val="0"/>
      <w:divBdr>
        <w:top w:val="none" w:sz="0" w:space="0" w:color="auto"/>
        <w:left w:val="none" w:sz="0" w:space="0" w:color="auto"/>
        <w:bottom w:val="none" w:sz="0" w:space="0" w:color="auto"/>
        <w:right w:val="none" w:sz="0" w:space="0" w:color="auto"/>
      </w:divBdr>
    </w:div>
    <w:div w:id="786196332">
      <w:bodyDiv w:val="1"/>
      <w:marLeft w:val="0"/>
      <w:marRight w:val="0"/>
      <w:marTop w:val="0"/>
      <w:marBottom w:val="0"/>
      <w:divBdr>
        <w:top w:val="none" w:sz="0" w:space="0" w:color="auto"/>
        <w:left w:val="none" w:sz="0" w:space="0" w:color="auto"/>
        <w:bottom w:val="none" w:sz="0" w:space="0" w:color="auto"/>
        <w:right w:val="none" w:sz="0" w:space="0" w:color="auto"/>
      </w:divBdr>
    </w:div>
    <w:div w:id="790320764">
      <w:bodyDiv w:val="1"/>
      <w:marLeft w:val="0"/>
      <w:marRight w:val="0"/>
      <w:marTop w:val="0"/>
      <w:marBottom w:val="0"/>
      <w:divBdr>
        <w:top w:val="none" w:sz="0" w:space="0" w:color="auto"/>
        <w:left w:val="none" w:sz="0" w:space="0" w:color="auto"/>
        <w:bottom w:val="none" w:sz="0" w:space="0" w:color="auto"/>
        <w:right w:val="none" w:sz="0" w:space="0" w:color="auto"/>
      </w:divBdr>
    </w:div>
    <w:div w:id="792358901">
      <w:bodyDiv w:val="1"/>
      <w:marLeft w:val="0"/>
      <w:marRight w:val="0"/>
      <w:marTop w:val="0"/>
      <w:marBottom w:val="0"/>
      <w:divBdr>
        <w:top w:val="none" w:sz="0" w:space="0" w:color="auto"/>
        <w:left w:val="none" w:sz="0" w:space="0" w:color="auto"/>
        <w:bottom w:val="none" w:sz="0" w:space="0" w:color="auto"/>
        <w:right w:val="none" w:sz="0" w:space="0" w:color="auto"/>
      </w:divBdr>
    </w:div>
    <w:div w:id="794524107">
      <w:bodyDiv w:val="1"/>
      <w:marLeft w:val="0"/>
      <w:marRight w:val="0"/>
      <w:marTop w:val="0"/>
      <w:marBottom w:val="0"/>
      <w:divBdr>
        <w:top w:val="none" w:sz="0" w:space="0" w:color="auto"/>
        <w:left w:val="none" w:sz="0" w:space="0" w:color="auto"/>
        <w:bottom w:val="none" w:sz="0" w:space="0" w:color="auto"/>
        <w:right w:val="none" w:sz="0" w:space="0" w:color="auto"/>
      </w:divBdr>
    </w:div>
    <w:div w:id="795029171">
      <w:bodyDiv w:val="1"/>
      <w:marLeft w:val="0"/>
      <w:marRight w:val="0"/>
      <w:marTop w:val="0"/>
      <w:marBottom w:val="0"/>
      <w:divBdr>
        <w:top w:val="none" w:sz="0" w:space="0" w:color="auto"/>
        <w:left w:val="none" w:sz="0" w:space="0" w:color="auto"/>
        <w:bottom w:val="none" w:sz="0" w:space="0" w:color="auto"/>
        <w:right w:val="none" w:sz="0" w:space="0" w:color="auto"/>
      </w:divBdr>
    </w:div>
    <w:div w:id="796526746">
      <w:bodyDiv w:val="1"/>
      <w:marLeft w:val="0"/>
      <w:marRight w:val="0"/>
      <w:marTop w:val="0"/>
      <w:marBottom w:val="0"/>
      <w:divBdr>
        <w:top w:val="none" w:sz="0" w:space="0" w:color="auto"/>
        <w:left w:val="none" w:sz="0" w:space="0" w:color="auto"/>
        <w:bottom w:val="none" w:sz="0" w:space="0" w:color="auto"/>
        <w:right w:val="none" w:sz="0" w:space="0" w:color="auto"/>
      </w:divBdr>
    </w:div>
    <w:div w:id="799109066">
      <w:bodyDiv w:val="1"/>
      <w:marLeft w:val="0"/>
      <w:marRight w:val="0"/>
      <w:marTop w:val="0"/>
      <w:marBottom w:val="0"/>
      <w:divBdr>
        <w:top w:val="none" w:sz="0" w:space="0" w:color="auto"/>
        <w:left w:val="none" w:sz="0" w:space="0" w:color="auto"/>
        <w:bottom w:val="none" w:sz="0" w:space="0" w:color="auto"/>
        <w:right w:val="none" w:sz="0" w:space="0" w:color="auto"/>
      </w:divBdr>
    </w:div>
    <w:div w:id="801773484">
      <w:bodyDiv w:val="1"/>
      <w:marLeft w:val="0"/>
      <w:marRight w:val="0"/>
      <w:marTop w:val="0"/>
      <w:marBottom w:val="0"/>
      <w:divBdr>
        <w:top w:val="none" w:sz="0" w:space="0" w:color="auto"/>
        <w:left w:val="none" w:sz="0" w:space="0" w:color="auto"/>
        <w:bottom w:val="none" w:sz="0" w:space="0" w:color="auto"/>
        <w:right w:val="none" w:sz="0" w:space="0" w:color="auto"/>
      </w:divBdr>
    </w:div>
    <w:div w:id="805391057">
      <w:bodyDiv w:val="1"/>
      <w:marLeft w:val="0"/>
      <w:marRight w:val="0"/>
      <w:marTop w:val="0"/>
      <w:marBottom w:val="0"/>
      <w:divBdr>
        <w:top w:val="none" w:sz="0" w:space="0" w:color="auto"/>
        <w:left w:val="none" w:sz="0" w:space="0" w:color="auto"/>
        <w:bottom w:val="none" w:sz="0" w:space="0" w:color="auto"/>
        <w:right w:val="none" w:sz="0" w:space="0" w:color="auto"/>
      </w:divBdr>
    </w:div>
    <w:div w:id="807480040">
      <w:bodyDiv w:val="1"/>
      <w:marLeft w:val="0"/>
      <w:marRight w:val="0"/>
      <w:marTop w:val="0"/>
      <w:marBottom w:val="0"/>
      <w:divBdr>
        <w:top w:val="none" w:sz="0" w:space="0" w:color="auto"/>
        <w:left w:val="none" w:sz="0" w:space="0" w:color="auto"/>
        <w:bottom w:val="none" w:sz="0" w:space="0" w:color="auto"/>
        <w:right w:val="none" w:sz="0" w:space="0" w:color="auto"/>
      </w:divBdr>
    </w:div>
    <w:div w:id="809324720">
      <w:bodyDiv w:val="1"/>
      <w:marLeft w:val="0"/>
      <w:marRight w:val="0"/>
      <w:marTop w:val="0"/>
      <w:marBottom w:val="0"/>
      <w:divBdr>
        <w:top w:val="none" w:sz="0" w:space="0" w:color="auto"/>
        <w:left w:val="none" w:sz="0" w:space="0" w:color="auto"/>
        <w:bottom w:val="none" w:sz="0" w:space="0" w:color="auto"/>
        <w:right w:val="none" w:sz="0" w:space="0" w:color="auto"/>
      </w:divBdr>
    </w:div>
    <w:div w:id="810170449">
      <w:bodyDiv w:val="1"/>
      <w:marLeft w:val="0"/>
      <w:marRight w:val="0"/>
      <w:marTop w:val="0"/>
      <w:marBottom w:val="0"/>
      <w:divBdr>
        <w:top w:val="none" w:sz="0" w:space="0" w:color="auto"/>
        <w:left w:val="none" w:sz="0" w:space="0" w:color="auto"/>
        <w:bottom w:val="none" w:sz="0" w:space="0" w:color="auto"/>
        <w:right w:val="none" w:sz="0" w:space="0" w:color="auto"/>
      </w:divBdr>
    </w:div>
    <w:div w:id="811290025">
      <w:bodyDiv w:val="1"/>
      <w:marLeft w:val="0"/>
      <w:marRight w:val="0"/>
      <w:marTop w:val="0"/>
      <w:marBottom w:val="0"/>
      <w:divBdr>
        <w:top w:val="none" w:sz="0" w:space="0" w:color="auto"/>
        <w:left w:val="none" w:sz="0" w:space="0" w:color="auto"/>
        <w:bottom w:val="none" w:sz="0" w:space="0" w:color="auto"/>
        <w:right w:val="none" w:sz="0" w:space="0" w:color="auto"/>
      </w:divBdr>
    </w:div>
    <w:div w:id="811366978">
      <w:bodyDiv w:val="1"/>
      <w:marLeft w:val="0"/>
      <w:marRight w:val="0"/>
      <w:marTop w:val="0"/>
      <w:marBottom w:val="0"/>
      <w:divBdr>
        <w:top w:val="none" w:sz="0" w:space="0" w:color="auto"/>
        <w:left w:val="none" w:sz="0" w:space="0" w:color="auto"/>
        <w:bottom w:val="none" w:sz="0" w:space="0" w:color="auto"/>
        <w:right w:val="none" w:sz="0" w:space="0" w:color="auto"/>
      </w:divBdr>
    </w:div>
    <w:div w:id="811486363">
      <w:bodyDiv w:val="1"/>
      <w:marLeft w:val="0"/>
      <w:marRight w:val="0"/>
      <w:marTop w:val="0"/>
      <w:marBottom w:val="0"/>
      <w:divBdr>
        <w:top w:val="none" w:sz="0" w:space="0" w:color="auto"/>
        <w:left w:val="none" w:sz="0" w:space="0" w:color="auto"/>
        <w:bottom w:val="none" w:sz="0" w:space="0" w:color="auto"/>
        <w:right w:val="none" w:sz="0" w:space="0" w:color="auto"/>
      </w:divBdr>
    </w:div>
    <w:div w:id="812522366">
      <w:bodyDiv w:val="1"/>
      <w:marLeft w:val="0"/>
      <w:marRight w:val="0"/>
      <w:marTop w:val="0"/>
      <w:marBottom w:val="0"/>
      <w:divBdr>
        <w:top w:val="none" w:sz="0" w:space="0" w:color="auto"/>
        <w:left w:val="none" w:sz="0" w:space="0" w:color="auto"/>
        <w:bottom w:val="none" w:sz="0" w:space="0" w:color="auto"/>
        <w:right w:val="none" w:sz="0" w:space="0" w:color="auto"/>
      </w:divBdr>
    </w:div>
    <w:div w:id="814639200">
      <w:bodyDiv w:val="1"/>
      <w:marLeft w:val="0"/>
      <w:marRight w:val="0"/>
      <w:marTop w:val="0"/>
      <w:marBottom w:val="0"/>
      <w:divBdr>
        <w:top w:val="none" w:sz="0" w:space="0" w:color="auto"/>
        <w:left w:val="none" w:sz="0" w:space="0" w:color="auto"/>
        <w:bottom w:val="none" w:sz="0" w:space="0" w:color="auto"/>
        <w:right w:val="none" w:sz="0" w:space="0" w:color="auto"/>
      </w:divBdr>
    </w:div>
    <w:div w:id="817261312">
      <w:bodyDiv w:val="1"/>
      <w:marLeft w:val="0"/>
      <w:marRight w:val="0"/>
      <w:marTop w:val="0"/>
      <w:marBottom w:val="0"/>
      <w:divBdr>
        <w:top w:val="none" w:sz="0" w:space="0" w:color="auto"/>
        <w:left w:val="none" w:sz="0" w:space="0" w:color="auto"/>
        <w:bottom w:val="none" w:sz="0" w:space="0" w:color="auto"/>
        <w:right w:val="none" w:sz="0" w:space="0" w:color="auto"/>
      </w:divBdr>
    </w:div>
    <w:div w:id="817916657">
      <w:bodyDiv w:val="1"/>
      <w:marLeft w:val="0"/>
      <w:marRight w:val="0"/>
      <w:marTop w:val="0"/>
      <w:marBottom w:val="0"/>
      <w:divBdr>
        <w:top w:val="none" w:sz="0" w:space="0" w:color="auto"/>
        <w:left w:val="none" w:sz="0" w:space="0" w:color="auto"/>
        <w:bottom w:val="none" w:sz="0" w:space="0" w:color="auto"/>
        <w:right w:val="none" w:sz="0" w:space="0" w:color="auto"/>
      </w:divBdr>
    </w:div>
    <w:div w:id="819230561">
      <w:bodyDiv w:val="1"/>
      <w:marLeft w:val="0"/>
      <w:marRight w:val="0"/>
      <w:marTop w:val="0"/>
      <w:marBottom w:val="0"/>
      <w:divBdr>
        <w:top w:val="none" w:sz="0" w:space="0" w:color="auto"/>
        <w:left w:val="none" w:sz="0" w:space="0" w:color="auto"/>
        <w:bottom w:val="none" w:sz="0" w:space="0" w:color="auto"/>
        <w:right w:val="none" w:sz="0" w:space="0" w:color="auto"/>
      </w:divBdr>
    </w:div>
    <w:div w:id="820775384">
      <w:bodyDiv w:val="1"/>
      <w:marLeft w:val="0"/>
      <w:marRight w:val="0"/>
      <w:marTop w:val="0"/>
      <w:marBottom w:val="0"/>
      <w:divBdr>
        <w:top w:val="none" w:sz="0" w:space="0" w:color="auto"/>
        <w:left w:val="none" w:sz="0" w:space="0" w:color="auto"/>
        <w:bottom w:val="none" w:sz="0" w:space="0" w:color="auto"/>
        <w:right w:val="none" w:sz="0" w:space="0" w:color="auto"/>
      </w:divBdr>
    </w:div>
    <w:div w:id="821315495">
      <w:bodyDiv w:val="1"/>
      <w:marLeft w:val="0"/>
      <w:marRight w:val="0"/>
      <w:marTop w:val="0"/>
      <w:marBottom w:val="0"/>
      <w:divBdr>
        <w:top w:val="none" w:sz="0" w:space="0" w:color="auto"/>
        <w:left w:val="none" w:sz="0" w:space="0" w:color="auto"/>
        <w:bottom w:val="none" w:sz="0" w:space="0" w:color="auto"/>
        <w:right w:val="none" w:sz="0" w:space="0" w:color="auto"/>
      </w:divBdr>
    </w:div>
    <w:div w:id="822431922">
      <w:bodyDiv w:val="1"/>
      <w:marLeft w:val="0"/>
      <w:marRight w:val="0"/>
      <w:marTop w:val="0"/>
      <w:marBottom w:val="0"/>
      <w:divBdr>
        <w:top w:val="none" w:sz="0" w:space="0" w:color="auto"/>
        <w:left w:val="none" w:sz="0" w:space="0" w:color="auto"/>
        <w:bottom w:val="none" w:sz="0" w:space="0" w:color="auto"/>
        <w:right w:val="none" w:sz="0" w:space="0" w:color="auto"/>
      </w:divBdr>
    </w:div>
    <w:div w:id="823667710">
      <w:bodyDiv w:val="1"/>
      <w:marLeft w:val="0"/>
      <w:marRight w:val="0"/>
      <w:marTop w:val="0"/>
      <w:marBottom w:val="0"/>
      <w:divBdr>
        <w:top w:val="none" w:sz="0" w:space="0" w:color="auto"/>
        <w:left w:val="none" w:sz="0" w:space="0" w:color="auto"/>
        <w:bottom w:val="none" w:sz="0" w:space="0" w:color="auto"/>
        <w:right w:val="none" w:sz="0" w:space="0" w:color="auto"/>
      </w:divBdr>
    </w:div>
    <w:div w:id="825781244">
      <w:bodyDiv w:val="1"/>
      <w:marLeft w:val="0"/>
      <w:marRight w:val="0"/>
      <w:marTop w:val="0"/>
      <w:marBottom w:val="0"/>
      <w:divBdr>
        <w:top w:val="none" w:sz="0" w:space="0" w:color="auto"/>
        <w:left w:val="none" w:sz="0" w:space="0" w:color="auto"/>
        <w:bottom w:val="none" w:sz="0" w:space="0" w:color="auto"/>
        <w:right w:val="none" w:sz="0" w:space="0" w:color="auto"/>
      </w:divBdr>
    </w:div>
    <w:div w:id="827090070">
      <w:bodyDiv w:val="1"/>
      <w:marLeft w:val="0"/>
      <w:marRight w:val="0"/>
      <w:marTop w:val="0"/>
      <w:marBottom w:val="0"/>
      <w:divBdr>
        <w:top w:val="none" w:sz="0" w:space="0" w:color="auto"/>
        <w:left w:val="none" w:sz="0" w:space="0" w:color="auto"/>
        <w:bottom w:val="none" w:sz="0" w:space="0" w:color="auto"/>
        <w:right w:val="none" w:sz="0" w:space="0" w:color="auto"/>
      </w:divBdr>
    </w:div>
    <w:div w:id="827206162">
      <w:bodyDiv w:val="1"/>
      <w:marLeft w:val="0"/>
      <w:marRight w:val="0"/>
      <w:marTop w:val="0"/>
      <w:marBottom w:val="0"/>
      <w:divBdr>
        <w:top w:val="none" w:sz="0" w:space="0" w:color="auto"/>
        <w:left w:val="none" w:sz="0" w:space="0" w:color="auto"/>
        <w:bottom w:val="none" w:sz="0" w:space="0" w:color="auto"/>
        <w:right w:val="none" w:sz="0" w:space="0" w:color="auto"/>
      </w:divBdr>
    </w:div>
    <w:div w:id="827748782">
      <w:bodyDiv w:val="1"/>
      <w:marLeft w:val="0"/>
      <w:marRight w:val="0"/>
      <w:marTop w:val="0"/>
      <w:marBottom w:val="0"/>
      <w:divBdr>
        <w:top w:val="none" w:sz="0" w:space="0" w:color="auto"/>
        <w:left w:val="none" w:sz="0" w:space="0" w:color="auto"/>
        <w:bottom w:val="none" w:sz="0" w:space="0" w:color="auto"/>
        <w:right w:val="none" w:sz="0" w:space="0" w:color="auto"/>
      </w:divBdr>
    </w:div>
    <w:div w:id="828790256">
      <w:bodyDiv w:val="1"/>
      <w:marLeft w:val="0"/>
      <w:marRight w:val="0"/>
      <w:marTop w:val="0"/>
      <w:marBottom w:val="0"/>
      <w:divBdr>
        <w:top w:val="none" w:sz="0" w:space="0" w:color="auto"/>
        <w:left w:val="none" w:sz="0" w:space="0" w:color="auto"/>
        <w:bottom w:val="none" w:sz="0" w:space="0" w:color="auto"/>
        <w:right w:val="none" w:sz="0" w:space="0" w:color="auto"/>
      </w:divBdr>
    </w:div>
    <w:div w:id="830754334">
      <w:bodyDiv w:val="1"/>
      <w:marLeft w:val="0"/>
      <w:marRight w:val="0"/>
      <w:marTop w:val="0"/>
      <w:marBottom w:val="0"/>
      <w:divBdr>
        <w:top w:val="none" w:sz="0" w:space="0" w:color="auto"/>
        <w:left w:val="none" w:sz="0" w:space="0" w:color="auto"/>
        <w:bottom w:val="none" w:sz="0" w:space="0" w:color="auto"/>
        <w:right w:val="none" w:sz="0" w:space="0" w:color="auto"/>
      </w:divBdr>
    </w:div>
    <w:div w:id="833299694">
      <w:bodyDiv w:val="1"/>
      <w:marLeft w:val="0"/>
      <w:marRight w:val="0"/>
      <w:marTop w:val="0"/>
      <w:marBottom w:val="0"/>
      <w:divBdr>
        <w:top w:val="none" w:sz="0" w:space="0" w:color="auto"/>
        <w:left w:val="none" w:sz="0" w:space="0" w:color="auto"/>
        <w:bottom w:val="none" w:sz="0" w:space="0" w:color="auto"/>
        <w:right w:val="none" w:sz="0" w:space="0" w:color="auto"/>
      </w:divBdr>
    </w:div>
    <w:div w:id="834345028">
      <w:bodyDiv w:val="1"/>
      <w:marLeft w:val="0"/>
      <w:marRight w:val="0"/>
      <w:marTop w:val="0"/>
      <w:marBottom w:val="0"/>
      <w:divBdr>
        <w:top w:val="none" w:sz="0" w:space="0" w:color="auto"/>
        <w:left w:val="none" w:sz="0" w:space="0" w:color="auto"/>
        <w:bottom w:val="none" w:sz="0" w:space="0" w:color="auto"/>
        <w:right w:val="none" w:sz="0" w:space="0" w:color="auto"/>
      </w:divBdr>
    </w:div>
    <w:div w:id="834994490">
      <w:bodyDiv w:val="1"/>
      <w:marLeft w:val="0"/>
      <w:marRight w:val="0"/>
      <w:marTop w:val="0"/>
      <w:marBottom w:val="0"/>
      <w:divBdr>
        <w:top w:val="none" w:sz="0" w:space="0" w:color="auto"/>
        <w:left w:val="none" w:sz="0" w:space="0" w:color="auto"/>
        <w:bottom w:val="none" w:sz="0" w:space="0" w:color="auto"/>
        <w:right w:val="none" w:sz="0" w:space="0" w:color="auto"/>
      </w:divBdr>
    </w:div>
    <w:div w:id="837814273">
      <w:bodyDiv w:val="1"/>
      <w:marLeft w:val="0"/>
      <w:marRight w:val="0"/>
      <w:marTop w:val="0"/>
      <w:marBottom w:val="0"/>
      <w:divBdr>
        <w:top w:val="none" w:sz="0" w:space="0" w:color="auto"/>
        <w:left w:val="none" w:sz="0" w:space="0" w:color="auto"/>
        <w:bottom w:val="none" w:sz="0" w:space="0" w:color="auto"/>
        <w:right w:val="none" w:sz="0" w:space="0" w:color="auto"/>
      </w:divBdr>
    </w:div>
    <w:div w:id="840463812">
      <w:bodyDiv w:val="1"/>
      <w:marLeft w:val="0"/>
      <w:marRight w:val="0"/>
      <w:marTop w:val="0"/>
      <w:marBottom w:val="0"/>
      <w:divBdr>
        <w:top w:val="none" w:sz="0" w:space="0" w:color="auto"/>
        <w:left w:val="none" w:sz="0" w:space="0" w:color="auto"/>
        <w:bottom w:val="none" w:sz="0" w:space="0" w:color="auto"/>
        <w:right w:val="none" w:sz="0" w:space="0" w:color="auto"/>
      </w:divBdr>
    </w:div>
    <w:div w:id="841159393">
      <w:bodyDiv w:val="1"/>
      <w:marLeft w:val="0"/>
      <w:marRight w:val="0"/>
      <w:marTop w:val="0"/>
      <w:marBottom w:val="0"/>
      <w:divBdr>
        <w:top w:val="none" w:sz="0" w:space="0" w:color="auto"/>
        <w:left w:val="none" w:sz="0" w:space="0" w:color="auto"/>
        <w:bottom w:val="none" w:sz="0" w:space="0" w:color="auto"/>
        <w:right w:val="none" w:sz="0" w:space="0" w:color="auto"/>
      </w:divBdr>
    </w:div>
    <w:div w:id="844051721">
      <w:bodyDiv w:val="1"/>
      <w:marLeft w:val="0"/>
      <w:marRight w:val="0"/>
      <w:marTop w:val="0"/>
      <w:marBottom w:val="0"/>
      <w:divBdr>
        <w:top w:val="none" w:sz="0" w:space="0" w:color="auto"/>
        <w:left w:val="none" w:sz="0" w:space="0" w:color="auto"/>
        <w:bottom w:val="none" w:sz="0" w:space="0" w:color="auto"/>
        <w:right w:val="none" w:sz="0" w:space="0" w:color="auto"/>
      </w:divBdr>
    </w:div>
    <w:div w:id="846136661">
      <w:bodyDiv w:val="1"/>
      <w:marLeft w:val="0"/>
      <w:marRight w:val="0"/>
      <w:marTop w:val="0"/>
      <w:marBottom w:val="0"/>
      <w:divBdr>
        <w:top w:val="none" w:sz="0" w:space="0" w:color="auto"/>
        <w:left w:val="none" w:sz="0" w:space="0" w:color="auto"/>
        <w:bottom w:val="none" w:sz="0" w:space="0" w:color="auto"/>
        <w:right w:val="none" w:sz="0" w:space="0" w:color="auto"/>
      </w:divBdr>
    </w:div>
    <w:div w:id="846289203">
      <w:bodyDiv w:val="1"/>
      <w:marLeft w:val="0"/>
      <w:marRight w:val="0"/>
      <w:marTop w:val="0"/>
      <w:marBottom w:val="0"/>
      <w:divBdr>
        <w:top w:val="none" w:sz="0" w:space="0" w:color="auto"/>
        <w:left w:val="none" w:sz="0" w:space="0" w:color="auto"/>
        <w:bottom w:val="none" w:sz="0" w:space="0" w:color="auto"/>
        <w:right w:val="none" w:sz="0" w:space="0" w:color="auto"/>
      </w:divBdr>
    </w:div>
    <w:div w:id="846943952">
      <w:bodyDiv w:val="1"/>
      <w:marLeft w:val="0"/>
      <w:marRight w:val="0"/>
      <w:marTop w:val="0"/>
      <w:marBottom w:val="0"/>
      <w:divBdr>
        <w:top w:val="none" w:sz="0" w:space="0" w:color="auto"/>
        <w:left w:val="none" w:sz="0" w:space="0" w:color="auto"/>
        <w:bottom w:val="none" w:sz="0" w:space="0" w:color="auto"/>
        <w:right w:val="none" w:sz="0" w:space="0" w:color="auto"/>
      </w:divBdr>
    </w:div>
    <w:div w:id="848565847">
      <w:bodyDiv w:val="1"/>
      <w:marLeft w:val="0"/>
      <w:marRight w:val="0"/>
      <w:marTop w:val="0"/>
      <w:marBottom w:val="0"/>
      <w:divBdr>
        <w:top w:val="none" w:sz="0" w:space="0" w:color="auto"/>
        <w:left w:val="none" w:sz="0" w:space="0" w:color="auto"/>
        <w:bottom w:val="none" w:sz="0" w:space="0" w:color="auto"/>
        <w:right w:val="none" w:sz="0" w:space="0" w:color="auto"/>
      </w:divBdr>
    </w:div>
    <w:div w:id="851525908">
      <w:bodyDiv w:val="1"/>
      <w:marLeft w:val="0"/>
      <w:marRight w:val="0"/>
      <w:marTop w:val="0"/>
      <w:marBottom w:val="0"/>
      <w:divBdr>
        <w:top w:val="none" w:sz="0" w:space="0" w:color="auto"/>
        <w:left w:val="none" w:sz="0" w:space="0" w:color="auto"/>
        <w:bottom w:val="none" w:sz="0" w:space="0" w:color="auto"/>
        <w:right w:val="none" w:sz="0" w:space="0" w:color="auto"/>
      </w:divBdr>
    </w:div>
    <w:div w:id="851603370">
      <w:bodyDiv w:val="1"/>
      <w:marLeft w:val="0"/>
      <w:marRight w:val="0"/>
      <w:marTop w:val="0"/>
      <w:marBottom w:val="0"/>
      <w:divBdr>
        <w:top w:val="none" w:sz="0" w:space="0" w:color="auto"/>
        <w:left w:val="none" w:sz="0" w:space="0" w:color="auto"/>
        <w:bottom w:val="none" w:sz="0" w:space="0" w:color="auto"/>
        <w:right w:val="none" w:sz="0" w:space="0" w:color="auto"/>
      </w:divBdr>
    </w:div>
    <w:div w:id="851839671">
      <w:bodyDiv w:val="1"/>
      <w:marLeft w:val="0"/>
      <w:marRight w:val="0"/>
      <w:marTop w:val="0"/>
      <w:marBottom w:val="0"/>
      <w:divBdr>
        <w:top w:val="none" w:sz="0" w:space="0" w:color="auto"/>
        <w:left w:val="none" w:sz="0" w:space="0" w:color="auto"/>
        <w:bottom w:val="none" w:sz="0" w:space="0" w:color="auto"/>
        <w:right w:val="none" w:sz="0" w:space="0" w:color="auto"/>
      </w:divBdr>
    </w:div>
    <w:div w:id="864713001">
      <w:bodyDiv w:val="1"/>
      <w:marLeft w:val="0"/>
      <w:marRight w:val="0"/>
      <w:marTop w:val="0"/>
      <w:marBottom w:val="0"/>
      <w:divBdr>
        <w:top w:val="none" w:sz="0" w:space="0" w:color="auto"/>
        <w:left w:val="none" w:sz="0" w:space="0" w:color="auto"/>
        <w:bottom w:val="none" w:sz="0" w:space="0" w:color="auto"/>
        <w:right w:val="none" w:sz="0" w:space="0" w:color="auto"/>
      </w:divBdr>
    </w:div>
    <w:div w:id="867135601">
      <w:bodyDiv w:val="1"/>
      <w:marLeft w:val="0"/>
      <w:marRight w:val="0"/>
      <w:marTop w:val="0"/>
      <w:marBottom w:val="0"/>
      <w:divBdr>
        <w:top w:val="none" w:sz="0" w:space="0" w:color="auto"/>
        <w:left w:val="none" w:sz="0" w:space="0" w:color="auto"/>
        <w:bottom w:val="none" w:sz="0" w:space="0" w:color="auto"/>
        <w:right w:val="none" w:sz="0" w:space="0" w:color="auto"/>
      </w:divBdr>
    </w:div>
    <w:div w:id="871727099">
      <w:bodyDiv w:val="1"/>
      <w:marLeft w:val="0"/>
      <w:marRight w:val="0"/>
      <w:marTop w:val="0"/>
      <w:marBottom w:val="0"/>
      <w:divBdr>
        <w:top w:val="none" w:sz="0" w:space="0" w:color="auto"/>
        <w:left w:val="none" w:sz="0" w:space="0" w:color="auto"/>
        <w:bottom w:val="none" w:sz="0" w:space="0" w:color="auto"/>
        <w:right w:val="none" w:sz="0" w:space="0" w:color="auto"/>
      </w:divBdr>
    </w:div>
    <w:div w:id="878667102">
      <w:bodyDiv w:val="1"/>
      <w:marLeft w:val="0"/>
      <w:marRight w:val="0"/>
      <w:marTop w:val="0"/>
      <w:marBottom w:val="0"/>
      <w:divBdr>
        <w:top w:val="none" w:sz="0" w:space="0" w:color="auto"/>
        <w:left w:val="none" w:sz="0" w:space="0" w:color="auto"/>
        <w:bottom w:val="none" w:sz="0" w:space="0" w:color="auto"/>
        <w:right w:val="none" w:sz="0" w:space="0" w:color="auto"/>
      </w:divBdr>
    </w:div>
    <w:div w:id="879241068">
      <w:bodyDiv w:val="1"/>
      <w:marLeft w:val="0"/>
      <w:marRight w:val="0"/>
      <w:marTop w:val="0"/>
      <w:marBottom w:val="0"/>
      <w:divBdr>
        <w:top w:val="none" w:sz="0" w:space="0" w:color="auto"/>
        <w:left w:val="none" w:sz="0" w:space="0" w:color="auto"/>
        <w:bottom w:val="none" w:sz="0" w:space="0" w:color="auto"/>
        <w:right w:val="none" w:sz="0" w:space="0" w:color="auto"/>
      </w:divBdr>
    </w:div>
    <w:div w:id="879367848">
      <w:bodyDiv w:val="1"/>
      <w:marLeft w:val="0"/>
      <w:marRight w:val="0"/>
      <w:marTop w:val="0"/>
      <w:marBottom w:val="0"/>
      <w:divBdr>
        <w:top w:val="none" w:sz="0" w:space="0" w:color="auto"/>
        <w:left w:val="none" w:sz="0" w:space="0" w:color="auto"/>
        <w:bottom w:val="none" w:sz="0" w:space="0" w:color="auto"/>
        <w:right w:val="none" w:sz="0" w:space="0" w:color="auto"/>
      </w:divBdr>
    </w:div>
    <w:div w:id="881209408">
      <w:bodyDiv w:val="1"/>
      <w:marLeft w:val="0"/>
      <w:marRight w:val="0"/>
      <w:marTop w:val="0"/>
      <w:marBottom w:val="0"/>
      <w:divBdr>
        <w:top w:val="none" w:sz="0" w:space="0" w:color="auto"/>
        <w:left w:val="none" w:sz="0" w:space="0" w:color="auto"/>
        <w:bottom w:val="none" w:sz="0" w:space="0" w:color="auto"/>
        <w:right w:val="none" w:sz="0" w:space="0" w:color="auto"/>
      </w:divBdr>
    </w:div>
    <w:div w:id="882670770">
      <w:bodyDiv w:val="1"/>
      <w:marLeft w:val="0"/>
      <w:marRight w:val="0"/>
      <w:marTop w:val="0"/>
      <w:marBottom w:val="0"/>
      <w:divBdr>
        <w:top w:val="none" w:sz="0" w:space="0" w:color="auto"/>
        <w:left w:val="none" w:sz="0" w:space="0" w:color="auto"/>
        <w:bottom w:val="none" w:sz="0" w:space="0" w:color="auto"/>
        <w:right w:val="none" w:sz="0" w:space="0" w:color="auto"/>
      </w:divBdr>
    </w:div>
    <w:div w:id="883296333">
      <w:bodyDiv w:val="1"/>
      <w:marLeft w:val="0"/>
      <w:marRight w:val="0"/>
      <w:marTop w:val="0"/>
      <w:marBottom w:val="0"/>
      <w:divBdr>
        <w:top w:val="none" w:sz="0" w:space="0" w:color="auto"/>
        <w:left w:val="none" w:sz="0" w:space="0" w:color="auto"/>
        <w:bottom w:val="none" w:sz="0" w:space="0" w:color="auto"/>
        <w:right w:val="none" w:sz="0" w:space="0" w:color="auto"/>
      </w:divBdr>
    </w:div>
    <w:div w:id="883835568">
      <w:bodyDiv w:val="1"/>
      <w:marLeft w:val="0"/>
      <w:marRight w:val="0"/>
      <w:marTop w:val="0"/>
      <w:marBottom w:val="0"/>
      <w:divBdr>
        <w:top w:val="none" w:sz="0" w:space="0" w:color="auto"/>
        <w:left w:val="none" w:sz="0" w:space="0" w:color="auto"/>
        <w:bottom w:val="none" w:sz="0" w:space="0" w:color="auto"/>
        <w:right w:val="none" w:sz="0" w:space="0" w:color="auto"/>
      </w:divBdr>
    </w:div>
    <w:div w:id="885215326">
      <w:bodyDiv w:val="1"/>
      <w:marLeft w:val="0"/>
      <w:marRight w:val="0"/>
      <w:marTop w:val="0"/>
      <w:marBottom w:val="0"/>
      <w:divBdr>
        <w:top w:val="none" w:sz="0" w:space="0" w:color="auto"/>
        <w:left w:val="none" w:sz="0" w:space="0" w:color="auto"/>
        <w:bottom w:val="none" w:sz="0" w:space="0" w:color="auto"/>
        <w:right w:val="none" w:sz="0" w:space="0" w:color="auto"/>
      </w:divBdr>
    </w:div>
    <w:div w:id="886651004">
      <w:bodyDiv w:val="1"/>
      <w:marLeft w:val="0"/>
      <w:marRight w:val="0"/>
      <w:marTop w:val="0"/>
      <w:marBottom w:val="0"/>
      <w:divBdr>
        <w:top w:val="none" w:sz="0" w:space="0" w:color="auto"/>
        <w:left w:val="none" w:sz="0" w:space="0" w:color="auto"/>
        <w:bottom w:val="none" w:sz="0" w:space="0" w:color="auto"/>
        <w:right w:val="none" w:sz="0" w:space="0" w:color="auto"/>
      </w:divBdr>
    </w:div>
    <w:div w:id="892960568">
      <w:bodyDiv w:val="1"/>
      <w:marLeft w:val="0"/>
      <w:marRight w:val="0"/>
      <w:marTop w:val="0"/>
      <w:marBottom w:val="0"/>
      <w:divBdr>
        <w:top w:val="none" w:sz="0" w:space="0" w:color="auto"/>
        <w:left w:val="none" w:sz="0" w:space="0" w:color="auto"/>
        <w:bottom w:val="none" w:sz="0" w:space="0" w:color="auto"/>
        <w:right w:val="none" w:sz="0" w:space="0" w:color="auto"/>
      </w:divBdr>
    </w:div>
    <w:div w:id="896623296">
      <w:bodyDiv w:val="1"/>
      <w:marLeft w:val="0"/>
      <w:marRight w:val="0"/>
      <w:marTop w:val="0"/>
      <w:marBottom w:val="0"/>
      <w:divBdr>
        <w:top w:val="none" w:sz="0" w:space="0" w:color="auto"/>
        <w:left w:val="none" w:sz="0" w:space="0" w:color="auto"/>
        <w:bottom w:val="none" w:sz="0" w:space="0" w:color="auto"/>
        <w:right w:val="none" w:sz="0" w:space="0" w:color="auto"/>
      </w:divBdr>
    </w:div>
    <w:div w:id="901330515">
      <w:bodyDiv w:val="1"/>
      <w:marLeft w:val="0"/>
      <w:marRight w:val="0"/>
      <w:marTop w:val="0"/>
      <w:marBottom w:val="0"/>
      <w:divBdr>
        <w:top w:val="none" w:sz="0" w:space="0" w:color="auto"/>
        <w:left w:val="none" w:sz="0" w:space="0" w:color="auto"/>
        <w:bottom w:val="none" w:sz="0" w:space="0" w:color="auto"/>
        <w:right w:val="none" w:sz="0" w:space="0" w:color="auto"/>
      </w:divBdr>
    </w:div>
    <w:div w:id="901673162">
      <w:bodyDiv w:val="1"/>
      <w:marLeft w:val="0"/>
      <w:marRight w:val="0"/>
      <w:marTop w:val="0"/>
      <w:marBottom w:val="0"/>
      <w:divBdr>
        <w:top w:val="none" w:sz="0" w:space="0" w:color="auto"/>
        <w:left w:val="none" w:sz="0" w:space="0" w:color="auto"/>
        <w:bottom w:val="none" w:sz="0" w:space="0" w:color="auto"/>
        <w:right w:val="none" w:sz="0" w:space="0" w:color="auto"/>
      </w:divBdr>
    </w:div>
    <w:div w:id="901716854">
      <w:bodyDiv w:val="1"/>
      <w:marLeft w:val="0"/>
      <w:marRight w:val="0"/>
      <w:marTop w:val="0"/>
      <w:marBottom w:val="0"/>
      <w:divBdr>
        <w:top w:val="none" w:sz="0" w:space="0" w:color="auto"/>
        <w:left w:val="none" w:sz="0" w:space="0" w:color="auto"/>
        <w:bottom w:val="none" w:sz="0" w:space="0" w:color="auto"/>
        <w:right w:val="none" w:sz="0" w:space="0" w:color="auto"/>
      </w:divBdr>
    </w:div>
    <w:div w:id="909848627">
      <w:bodyDiv w:val="1"/>
      <w:marLeft w:val="0"/>
      <w:marRight w:val="0"/>
      <w:marTop w:val="0"/>
      <w:marBottom w:val="0"/>
      <w:divBdr>
        <w:top w:val="none" w:sz="0" w:space="0" w:color="auto"/>
        <w:left w:val="none" w:sz="0" w:space="0" w:color="auto"/>
        <w:bottom w:val="none" w:sz="0" w:space="0" w:color="auto"/>
        <w:right w:val="none" w:sz="0" w:space="0" w:color="auto"/>
      </w:divBdr>
    </w:div>
    <w:div w:id="909923228">
      <w:bodyDiv w:val="1"/>
      <w:marLeft w:val="0"/>
      <w:marRight w:val="0"/>
      <w:marTop w:val="0"/>
      <w:marBottom w:val="0"/>
      <w:divBdr>
        <w:top w:val="none" w:sz="0" w:space="0" w:color="auto"/>
        <w:left w:val="none" w:sz="0" w:space="0" w:color="auto"/>
        <w:bottom w:val="none" w:sz="0" w:space="0" w:color="auto"/>
        <w:right w:val="none" w:sz="0" w:space="0" w:color="auto"/>
      </w:divBdr>
    </w:div>
    <w:div w:id="910428057">
      <w:bodyDiv w:val="1"/>
      <w:marLeft w:val="0"/>
      <w:marRight w:val="0"/>
      <w:marTop w:val="0"/>
      <w:marBottom w:val="0"/>
      <w:divBdr>
        <w:top w:val="none" w:sz="0" w:space="0" w:color="auto"/>
        <w:left w:val="none" w:sz="0" w:space="0" w:color="auto"/>
        <w:bottom w:val="none" w:sz="0" w:space="0" w:color="auto"/>
        <w:right w:val="none" w:sz="0" w:space="0" w:color="auto"/>
      </w:divBdr>
    </w:div>
    <w:div w:id="912356035">
      <w:bodyDiv w:val="1"/>
      <w:marLeft w:val="0"/>
      <w:marRight w:val="0"/>
      <w:marTop w:val="0"/>
      <w:marBottom w:val="0"/>
      <w:divBdr>
        <w:top w:val="none" w:sz="0" w:space="0" w:color="auto"/>
        <w:left w:val="none" w:sz="0" w:space="0" w:color="auto"/>
        <w:bottom w:val="none" w:sz="0" w:space="0" w:color="auto"/>
        <w:right w:val="none" w:sz="0" w:space="0" w:color="auto"/>
      </w:divBdr>
    </w:div>
    <w:div w:id="912424801">
      <w:bodyDiv w:val="1"/>
      <w:marLeft w:val="0"/>
      <w:marRight w:val="0"/>
      <w:marTop w:val="0"/>
      <w:marBottom w:val="0"/>
      <w:divBdr>
        <w:top w:val="none" w:sz="0" w:space="0" w:color="auto"/>
        <w:left w:val="none" w:sz="0" w:space="0" w:color="auto"/>
        <w:bottom w:val="none" w:sz="0" w:space="0" w:color="auto"/>
        <w:right w:val="none" w:sz="0" w:space="0" w:color="auto"/>
      </w:divBdr>
    </w:div>
    <w:div w:id="912665936">
      <w:bodyDiv w:val="1"/>
      <w:marLeft w:val="0"/>
      <w:marRight w:val="0"/>
      <w:marTop w:val="0"/>
      <w:marBottom w:val="0"/>
      <w:divBdr>
        <w:top w:val="none" w:sz="0" w:space="0" w:color="auto"/>
        <w:left w:val="none" w:sz="0" w:space="0" w:color="auto"/>
        <w:bottom w:val="none" w:sz="0" w:space="0" w:color="auto"/>
        <w:right w:val="none" w:sz="0" w:space="0" w:color="auto"/>
      </w:divBdr>
    </w:div>
    <w:div w:id="916206462">
      <w:bodyDiv w:val="1"/>
      <w:marLeft w:val="0"/>
      <w:marRight w:val="0"/>
      <w:marTop w:val="0"/>
      <w:marBottom w:val="0"/>
      <w:divBdr>
        <w:top w:val="none" w:sz="0" w:space="0" w:color="auto"/>
        <w:left w:val="none" w:sz="0" w:space="0" w:color="auto"/>
        <w:bottom w:val="none" w:sz="0" w:space="0" w:color="auto"/>
        <w:right w:val="none" w:sz="0" w:space="0" w:color="auto"/>
      </w:divBdr>
    </w:div>
    <w:div w:id="916288981">
      <w:bodyDiv w:val="1"/>
      <w:marLeft w:val="0"/>
      <w:marRight w:val="0"/>
      <w:marTop w:val="0"/>
      <w:marBottom w:val="0"/>
      <w:divBdr>
        <w:top w:val="none" w:sz="0" w:space="0" w:color="auto"/>
        <w:left w:val="none" w:sz="0" w:space="0" w:color="auto"/>
        <w:bottom w:val="none" w:sz="0" w:space="0" w:color="auto"/>
        <w:right w:val="none" w:sz="0" w:space="0" w:color="auto"/>
      </w:divBdr>
    </w:div>
    <w:div w:id="918099053">
      <w:bodyDiv w:val="1"/>
      <w:marLeft w:val="0"/>
      <w:marRight w:val="0"/>
      <w:marTop w:val="0"/>
      <w:marBottom w:val="0"/>
      <w:divBdr>
        <w:top w:val="none" w:sz="0" w:space="0" w:color="auto"/>
        <w:left w:val="none" w:sz="0" w:space="0" w:color="auto"/>
        <w:bottom w:val="none" w:sz="0" w:space="0" w:color="auto"/>
        <w:right w:val="none" w:sz="0" w:space="0" w:color="auto"/>
      </w:divBdr>
    </w:div>
    <w:div w:id="920989286">
      <w:bodyDiv w:val="1"/>
      <w:marLeft w:val="0"/>
      <w:marRight w:val="0"/>
      <w:marTop w:val="0"/>
      <w:marBottom w:val="0"/>
      <w:divBdr>
        <w:top w:val="none" w:sz="0" w:space="0" w:color="auto"/>
        <w:left w:val="none" w:sz="0" w:space="0" w:color="auto"/>
        <w:bottom w:val="none" w:sz="0" w:space="0" w:color="auto"/>
        <w:right w:val="none" w:sz="0" w:space="0" w:color="auto"/>
      </w:divBdr>
    </w:div>
    <w:div w:id="921257390">
      <w:bodyDiv w:val="1"/>
      <w:marLeft w:val="0"/>
      <w:marRight w:val="0"/>
      <w:marTop w:val="0"/>
      <w:marBottom w:val="0"/>
      <w:divBdr>
        <w:top w:val="none" w:sz="0" w:space="0" w:color="auto"/>
        <w:left w:val="none" w:sz="0" w:space="0" w:color="auto"/>
        <w:bottom w:val="none" w:sz="0" w:space="0" w:color="auto"/>
        <w:right w:val="none" w:sz="0" w:space="0" w:color="auto"/>
      </w:divBdr>
    </w:div>
    <w:div w:id="921833099">
      <w:bodyDiv w:val="1"/>
      <w:marLeft w:val="0"/>
      <w:marRight w:val="0"/>
      <w:marTop w:val="0"/>
      <w:marBottom w:val="0"/>
      <w:divBdr>
        <w:top w:val="none" w:sz="0" w:space="0" w:color="auto"/>
        <w:left w:val="none" w:sz="0" w:space="0" w:color="auto"/>
        <w:bottom w:val="none" w:sz="0" w:space="0" w:color="auto"/>
        <w:right w:val="none" w:sz="0" w:space="0" w:color="auto"/>
      </w:divBdr>
    </w:div>
    <w:div w:id="925774104">
      <w:bodyDiv w:val="1"/>
      <w:marLeft w:val="0"/>
      <w:marRight w:val="0"/>
      <w:marTop w:val="0"/>
      <w:marBottom w:val="0"/>
      <w:divBdr>
        <w:top w:val="none" w:sz="0" w:space="0" w:color="auto"/>
        <w:left w:val="none" w:sz="0" w:space="0" w:color="auto"/>
        <w:bottom w:val="none" w:sz="0" w:space="0" w:color="auto"/>
        <w:right w:val="none" w:sz="0" w:space="0" w:color="auto"/>
      </w:divBdr>
    </w:div>
    <w:div w:id="929125128">
      <w:bodyDiv w:val="1"/>
      <w:marLeft w:val="0"/>
      <w:marRight w:val="0"/>
      <w:marTop w:val="0"/>
      <w:marBottom w:val="0"/>
      <w:divBdr>
        <w:top w:val="none" w:sz="0" w:space="0" w:color="auto"/>
        <w:left w:val="none" w:sz="0" w:space="0" w:color="auto"/>
        <w:bottom w:val="none" w:sz="0" w:space="0" w:color="auto"/>
        <w:right w:val="none" w:sz="0" w:space="0" w:color="auto"/>
      </w:divBdr>
    </w:div>
    <w:div w:id="935165074">
      <w:bodyDiv w:val="1"/>
      <w:marLeft w:val="0"/>
      <w:marRight w:val="0"/>
      <w:marTop w:val="0"/>
      <w:marBottom w:val="0"/>
      <w:divBdr>
        <w:top w:val="none" w:sz="0" w:space="0" w:color="auto"/>
        <w:left w:val="none" w:sz="0" w:space="0" w:color="auto"/>
        <w:bottom w:val="none" w:sz="0" w:space="0" w:color="auto"/>
        <w:right w:val="none" w:sz="0" w:space="0" w:color="auto"/>
      </w:divBdr>
    </w:div>
    <w:div w:id="941110618">
      <w:bodyDiv w:val="1"/>
      <w:marLeft w:val="0"/>
      <w:marRight w:val="0"/>
      <w:marTop w:val="0"/>
      <w:marBottom w:val="0"/>
      <w:divBdr>
        <w:top w:val="none" w:sz="0" w:space="0" w:color="auto"/>
        <w:left w:val="none" w:sz="0" w:space="0" w:color="auto"/>
        <w:bottom w:val="none" w:sz="0" w:space="0" w:color="auto"/>
        <w:right w:val="none" w:sz="0" w:space="0" w:color="auto"/>
      </w:divBdr>
    </w:div>
    <w:div w:id="946353272">
      <w:bodyDiv w:val="1"/>
      <w:marLeft w:val="0"/>
      <w:marRight w:val="0"/>
      <w:marTop w:val="0"/>
      <w:marBottom w:val="0"/>
      <w:divBdr>
        <w:top w:val="none" w:sz="0" w:space="0" w:color="auto"/>
        <w:left w:val="none" w:sz="0" w:space="0" w:color="auto"/>
        <w:bottom w:val="none" w:sz="0" w:space="0" w:color="auto"/>
        <w:right w:val="none" w:sz="0" w:space="0" w:color="auto"/>
      </w:divBdr>
    </w:div>
    <w:div w:id="947391358">
      <w:bodyDiv w:val="1"/>
      <w:marLeft w:val="0"/>
      <w:marRight w:val="0"/>
      <w:marTop w:val="0"/>
      <w:marBottom w:val="0"/>
      <w:divBdr>
        <w:top w:val="none" w:sz="0" w:space="0" w:color="auto"/>
        <w:left w:val="none" w:sz="0" w:space="0" w:color="auto"/>
        <w:bottom w:val="none" w:sz="0" w:space="0" w:color="auto"/>
        <w:right w:val="none" w:sz="0" w:space="0" w:color="auto"/>
      </w:divBdr>
    </w:div>
    <w:div w:id="949242060">
      <w:bodyDiv w:val="1"/>
      <w:marLeft w:val="0"/>
      <w:marRight w:val="0"/>
      <w:marTop w:val="0"/>
      <w:marBottom w:val="0"/>
      <w:divBdr>
        <w:top w:val="none" w:sz="0" w:space="0" w:color="auto"/>
        <w:left w:val="none" w:sz="0" w:space="0" w:color="auto"/>
        <w:bottom w:val="none" w:sz="0" w:space="0" w:color="auto"/>
        <w:right w:val="none" w:sz="0" w:space="0" w:color="auto"/>
      </w:divBdr>
    </w:div>
    <w:div w:id="950934961">
      <w:bodyDiv w:val="1"/>
      <w:marLeft w:val="0"/>
      <w:marRight w:val="0"/>
      <w:marTop w:val="0"/>
      <w:marBottom w:val="0"/>
      <w:divBdr>
        <w:top w:val="none" w:sz="0" w:space="0" w:color="auto"/>
        <w:left w:val="none" w:sz="0" w:space="0" w:color="auto"/>
        <w:bottom w:val="none" w:sz="0" w:space="0" w:color="auto"/>
        <w:right w:val="none" w:sz="0" w:space="0" w:color="auto"/>
      </w:divBdr>
    </w:div>
    <w:div w:id="952858865">
      <w:bodyDiv w:val="1"/>
      <w:marLeft w:val="0"/>
      <w:marRight w:val="0"/>
      <w:marTop w:val="0"/>
      <w:marBottom w:val="0"/>
      <w:divBdr>
        <w:top w:val="none" w:sz="0" w:space="0" w:color="auto"/>
        <w:left w:val="none" w:sz="0" w:space="0" w:color="auto"/>
        <w:bottom w:val="none" w:sz="0" w:space="0" w:color="auto"/>
        <w:right w:val="none" w:sz="0" w:space="0" w:color="auto"/>
      </w:divBdr>
    </w:div>
    <w:div w:id="960764687">
      <w:bodyDiv w:val="1"/>
      <w:marLeft w:val="0"/>
      <w:marRight w:val="0"/>
      <w:marTop w:val="0"/>
      <w:marBottom w:val="0"/>
      <w:divBdr>
        <w:top w:val="none" w:sz="0" w:space="0" w:color="auto"/>
        <w:left w:val="none" w:sz="0" w:space="0" w:color="auto"/>
        <w:bottom w:val="none" w:sz="0" w:space="0" w:color="auto"/>
        <w:right w:val="none" w:sz="0" w:space="0" w:color="auto"/>
      </w:divBdr>
    </w:div>
    <w:div w:id="961496416">
      <w:bodyDiv w:val="1"/>
      <w:marLeft w:val="0"/>
      <w:marRight w:val="0"/>
      <w:marTop w:val="0"/>
      <w:marBottom w:val="0"/>
      <w:divBdr>
        <w:top w:val="none" w:sz="0" w:space="0" w:color="auto"/>
        <w:left w:val="none" w:sz="0" w:space="0" w:color="auto"/>
        <w:bottom w:val="none" w:sz="0" w:space="0" w:color="auto"/>
        <w:right w:val="none" w:sz="0" w:space="0" w:color="auto"/>
      </w:divBdr>
    </w:div>
    <w:div w:id="962225292">
      <w:bodyDiv w:val="1"/>
      <w:marLeft w:val="0"/>
      <w:marRight w:val="0"/>
      <w:marTop w:val="0"/>
      <w:marBottom w:val="0"/>
      <w:divBdr>
        <w:top w:val="none" w:sz="0" w:space="0" w:color="auto"/>
        <w:left w:val="none" w:sz="0" w:space="0" w:color="auto"/>
        <w:bottom w:val="none" w:sz="0" w:space="0" w:color="auto"/>
        <w:right w:val="none" w:sz="0" w:space="0" w:color="auto"/>
      </w:divBdr>
    </w:div>
    <w:div w:id="966161271">
      <w:bodyDiv w:val="1"/>
      <w:marLeft w:val="0"/>
      <w:marRight w:val="0"/>
      <w:marTop w:val="0"/>
      <w:marBottom w:val="0"/>
      <w:divBdr>
        <w:top w:val="none" w:sz="0" w:space="0" w:color="auto"/>
        <w:left w:val="none" w:sz="0" w:space="0" w:color="auto"/>
        <w:bottom w:val="none" w:sz="0" w:space="0" w:color="auto"/>
        <w:right w:val="none" w:sz="0" w:space="0" w:color="auto"/>
      </w:divBdr>
    </w:div>
    <w:div w:id="967593490">
      <w:bodyDiv w:val="1"/>
      <w:marLeft w:val="0"/>
      <w:marRight w:val="0"/>
      <w:marTop w:val="0"/>
      <w:marBottom w:val="0"/>
      <w:divBdr>
        <w:top w:val="none" w:sz="0" w:space="0" w:color="auto"/>
        <w:left w:val="none" w:sz="0" w:space="0" w:color="auto"/>
        <w:bottom w:val="none" w:sz="0" w:space="0" w:color="auto"/>
        <w:right w:val="none" w:sz="0" w:space="0" w:color="auto"/>
      </w:divBdr>
    </w:div>
    <w:div w:id="968895589">
      <w:bodyDiv w:val="1"/>
      <w:marLeft w:val="0"/>
      <w:marRight w:val="0"/>
      <w:marTop w:val="0"/>
      <w:marBottom w:val="0"/>
      <w:divBdr>
        <w:top w:val="none" w:sz="0" w:space="0" w:color="auto"/>
        <w:left w:val="none" w:sz="0" w:space="0" w:color="auto"/>
        <w:bottom w:val="none" w:sz="0" w:space="0" w:color="auto"/>
        <w:right w:val="none" w:sz="0" w:space="0" w:color="auto"/>
      </w:divBdr>
    </w:div>
    <w:div w:id="970548909">
      <w:bodyDiv w:val="1"/>
      <w:marLeft w:val="0"/>
      <w:marRight w:val="0"/>
      <w:marTop w:val="0"/>
      <w:marBottom w:val="0"/>
      <w:divBdr>
        <w:top w:val="none" w:sz="0" w:space="0" w:color="auto"/>
        <w:left w:val="none" w:sz="0" w:space="0" w:color="auto"/>
        <w:bottom w:val="none" w:sz="0" w:space="0" w:color="auto"/>
        <w:right w:val="none" w:sz="0" w:space="0" w:color="auto"/>
      </w:divBdr>
    </w:div>
    <w:div w:id="971789049">
      <w:bodyDiv w:val="1"/>
      <w:marLeft w:val="0"/>
      <w:marRight w:val="0"/>
      <w:marTop w:val="0"/>
      <w:marBottom w:val="0"/>
      <w:divBdr>
        <w:top w:val="none" w:sz="0" w:space="0" w:color="auto"/>
        <w:left w:val="none" w:sz="0" w:space="0" w:color="auto"/>
        <w:bottom w:val="none" w:sz="0" w:space="0" w:color="auto"/>
        <w:right w:val="none" w:sz="0" w:space="0" w:color="auto"/>
      </w:divBdr>
    </w:div>
    <w:div w:id="978804702">
      <w:bodyDiv w:val="1"/>
      <w:marLeft w:val="0"/>
      <w:marRight w:val="0"/>
      <w:marTop w:val="0"/>
      <w:marBottom w:val="0"/>
      <w:divBdr>
        <w:top w:val="none" w:sz="0" w:space="0" w:color="auto"/>
        <w:left w:val="none" w:sz="0" w:space="0" w:color="auto"/>
        <w:bottom w:val="none" w:sz="0" w:space="0" w:color="auto"/>
        <w:right w:val="none" w:sz="0" w:space="0" w:color="auto"/>
      </w:divBdr>
    </w:div>
    <w:div w:id="987587327">
      <w:bodyDiv w:val="1"/>
      <w:marLeft w:val="0"/>
      <w:marRight w:val="0"/>
      <w:marTop w:val="0"/>
      <w:marBottom w:val="0"/>
      <w:divBdr>
        <w:top w:val="none" w:sz="0" w:space="0" w:color="auto"/>
        <w:left w:val="none" w:sz="0" w:space="0" w:color="auto"/>
        <w:bottom w:val="none" w:sz="0" w:space="0" w:color="auto"/>
        <w:right w:val="none" w:sz="0" w:space="0" w:color="auto"/>
      </w:divBdr>
    </w:div>
    <w:div w:id="991831129">
      <w:bodyDiv w:val="1"/>
      <w:marLeft w:val="0"/>
      <w:marRight w:val="0"/>
      <w:marTop w:val="0"/>
      <w:marBottom w:val="0"/>
      <w:divBdr>
        <w:top w:val="none" w:sz="0" w:space="0" w:color="auto"/>
        <w:left w:val="none" w:sz="0" w:space="0" w:color="auto"/>
        <w:bottom w:val="none" w:sz="0" w:space="0" w:color="auto"/>
        <w:right w:val="none" w:sz="0" w:space="0" w:color="auto"/>
      </w:divBdr>
    </w:div>
    <w:div w:id="991912078">
      <w:bodyDiv w:val="1"/>
      <w:marLeft w:val="0"/>
      <w:marRight w:val="0"/>
      <w:marTop w:val="0"/>
      <w:marBottom w:val="0"/>
      <w:divBdr>
        <w:top w:val="none" w:sz="0" w:space="0" w:color="auto"/>
        <w:left w:val="none" w:sz="0" w:space="0" w:color="auto"/>
        <w:bottom w:val="none" w:sz="0" w:space="0" w:color="auto"/>
        <w:right w:val="none" w:sz="0" w:space="0" w:color="auto"/>
      </w:divBdr>
    </w:div>
    <w:div w:id="993535513">
      <w:bodyDiv w:val="1"/>
      <w:marLeft w:val="0"/>
      <w:marRight w:val="0"/>
      <w:marTop w:val="0"/>
      <w:marBottom w:val="0"/>
      <w:divBdr>
        <w:top w:val="none" w:sz="0" w:space="0" w:color="auto"/>
        <w:left w:val="none" w:sz="0" w:space="0" w:color="auto"/>
        <w:bottom w:val="none" w:sz="0" w:space="0" w:color="auto"/>
        <w:right w:val="none" w:sz="0" w:space="0" w:color="auto"/>
      </w:divBdr>
    </w:div>
    <w:div w:id="994380176">
      <w:bodyDiv w:val="1"/>
      <w:marLeft w:val="0"/>
      <w:marRight w:val="0"/>
      <w:marTop w:val="0"/>
      <w:marBottom w:val="0"/>
      <w:divBdr>
        <w:top w:val="none" w:sz="0" w:space="0" w:color="auto"/>
        <w:left w:val="none" w:sz="0" w:space="0" w:color="auto"/>
        <w:bottom w:val="none" w:sz="0" w:space="0" w:color="auto"/>
        <w:right w:val="none" w:sz="0" w:space="0" w:color="auto"/>
      </w:divBdr>
    </w:div>
    <w:div w:id="1000281031">
      <w:bodyDiv w:val="1"/>
      <w:marLeft w:val="0"/>
      <w:marRight w:val="0"/>
      <w:marTop w:val="0"/>
      <w:marBottom w:val="0"/>
      <w:divBdr>
        <w:top w:val="none" w:sz="0" w:space="0" w:color="auto"/>
        <w:left w:val="none" w:sz="0" w:space="0" w:color="auto"/>
        <w:bottom w:val="none" w:sz="0" w:space="0" w:color="auto"/>
        <w:right w:val="none" w:sz="0" w:space="0" w:color="auto"/>
      </w:divBdr>
    </w:div>
    <w:div w:id="1000813892">
      <w:bodyDiv w:val="1"/>
      <w:marLeft w:val="0"/>
      <w:marRight w:val="0"/>
      <w:marTop w:val="0"/>
      <w:marBottom w:val="0"/>
      <w:divBdr>
        <w:top w:val="none" w:sz="0" w:space="0" w:color="auto"/>
        <w:left w:val="none" w:sz="0" w:space="0" w:color="auto"/>
        <w:bottom w:val="none" w:sz="0" w:space="0" w:color="auto"/>
        <w:right w:val="none" w:sz="0" w:space="0" w:color="auto"/>
      </w:divBdr>
    </w:div>
    <w:div w:id="1003094452">
      <w:bodyDiv w:val="1"/>
      <w:marLeft w:val="0"/>
      <w:marRight w:val="0"/>
      <w:marTop w:val="0"/>
      <w:marBottom w:val="0"/>
      <w:divBdr>
        <w:top w:val="none" w:sz="0" w:space="0" w:color="auto"/>
        <w:left w:val="none" w:sz="0" w:space="0" w:color="auto"/>
        <w:bottom w:val="none" w:sz="0" w:space="0" w:color="auto"/>
        <w:right w:val="none" w:sz="0" w:space="0" w:color="auto"/>
      </w:divBdr>
    </w:div>
    <w:div w:id="1009874348">
      <w:bodyDiv w:val="1"/>
      <w:marLeft w:val="0"/>
      <w:marRight w:val="0"/>
      <w:marTop w:val="0"/>
      <w:marBottom w:val="0"/>
      <w:divBdr>
        <w:top w:val="none" w:sz="0" w:space="0" w:color="auto"/>
        <w:left w:val="none" w:sz="0" w:space="0" w:color="auto"/>
        <w:bottom w:val="none" w:sz="0" w:space="0" w:color="auto"/>
        <w:right w:val="none" w:sz="0" w:space="0" w:color="auto"/>
      </w:divBdr>
    </w:div>
    <w:div w:id="1014501820">
      <w:bodyDiv w:val="1"/>
      <w:marLeft w:val="0"/>
      <w:marRight w:val="0"/>
      <w:marTop w:val="0"/>
      <w:marBottom w:val="0"/>
      <w:divBdr>
        <w:top w:val="none" w:sz="0" w:space="0" w:color="auto"/>
        <w:left w:val="none" w:sz="0" w:space="0" w:color="auto"/>
        <w:bottom w:val="none" w:sz="0" w:space="0" w:color="auto"/>
        <w:right w:val="none" w:sz="0" w:space="0" w:color="auto"/>
      </w:divBdr>
    </w:div>
    <w:div w:id="1015772089">
      <w:bodyDiv w:val="1"/>
      <w:marLeft w:val="0"/>
      <w:marRight w:val="0"/>
      <w:marTop w:val="0"/>
      <w:marBottom w:val="0"/>
      <w:divBdr>
        <w:top w:val="none" w:sz="0" w:space="0" w:color="auto"/>
        <w:left w:val="none" w:sz="0" w:space="0" w:color="auto"/>
        <w:bottom w:val="none" w:sz="0" w:space="0" w:color="auto"/>
        <w:right w:val="none" w:sz="0" w:space="0" w:color="auto"/>
      </w:divBdr>
    </w:div>
    <w:div w:id="1017463266">
      <w:bodyDiv w:val="1"/>
      <w:marLeft w:val="0"/>
      <w:marRight w:val="0"/>
      <w:marTop w:val="0"/>
      <w:marBottom w:val="0"/>
      <w:divBdr>
        <w:top w:val="none" w:sz="0" w:space="0" w:color="auto"/>
        <w:left w:val="none" w:sz="0" w:space="0" w:color="auto"/>
        <w:bottom w:val="none" w:sz="0" w:space="0" w:color="auto"/>
        <w:right w:val="none" w:sz="0" w:space="0" w:color="auto"/>
      </w:divBdr>
    </w:div>
    <w:div w:id="1018459867">
      <w:bodyDiv w:val="1"/>
      <w:marLeft w:val="0"/>
      <w:marRight w:val="0"/>
      <w:marTop w:val="0"/>
      <w:marBottom w:val="0"/>
      <w:divBdr>
        <w:top w:val="none" w:sz="0" w:space="0" w:color="auto"/>
        <w:left w:val="none" w:sz="0" w:space="0" w:color="auto"/>
        <w:bottom w:val="none" w:sz="0" w:space="0" w:color="auto"/>
        <w:right w:val="none" w:sz="0" w:space="0" w:color="auto"/>
      </w:divBdr>
    </w:div>
    <w:div w:id="1019887636">
      <w:bodyDiv w:val="1"/>
      <w:marLeft w:val="0"/>
      <w:marRight w:val="0"/>
      <w:marTop w:val="0"/>
      <w:marBottom w:val="0"/>
      <w:divBdr>
        <w:top w:val="none" w:sz="0" w:space="0" w:color="auto"/>
        <w:left w:val="none" w:sz="0" w:space="0" w:color="auto"/>
        <w:bottom w:val="none" w:sz="0" w:space="0" w:color="auto"/>
        <w:right w:val="none" w:sz="0" w:space="0" w:color="auto"/>
      </w:divBdr>
    </w:div>
    <w:div w:id="1023098011">
      <w:bodyDiv w:val="1"/>
      <w:marLeft w:val="0"/>
      <w:marRight w:val="0"/>
      <w:marTop w:val="0"/>
      <w:marBottom w:val="0"/>
      <w:divBdr>
        <w:top w:val="none" w:sz="0" w:space="0" w:color="auto"/>
        <w:left w:val="none" w:sz="0" w:space="0" w:color="auto"/>
        <w:bottom w:val="none" w:sz="0" w:space="0" w:color="auto"/>
        <w:right w:val="none" w:sz="0" w:space="0" w:color="auto"/>
      </w:divBdr>
    </w:div>
    <w:div w:id="1030255886">
      <w:bodyDiv w:val="1"/>
      <w:marLeft w:val="0"/>
      <w:marRight w:val="0"/>
      <w:marTop w:val="0"/>
      <w:marBottom w:val="0"/>
      <w:divBdr>
        <w:top w:val="none" w:sz="0" w:space="0" w:color="auto"/>
        <w:left w:val="none" w:sz="0" w:space="0" w:color="auto"/>
        <w:bottom w:val="none" w:sz="0" w:space="0" w:color="auto"/>
        <w:right w:val="none" w:sz="0" w:space="0" w:color="auto"/>
      </w:divBdr>
    </w:div>
    <w:div w:id="1034380763">
      <w:bodyDiv w:val="1"/>
      <w:marLeft w:val="0"/>
      <w:marRight w:val="0"/>
      <w:marTop w:val="0"/>
      <w:marBottom w:val="0"/>
      <w:divBdr>
        <w:top w:val="none" w:sz="0" w:space="0" w:color="auto"/>
        <w:left w:val="none" w:sz="0" w:space="0" w:color="auto"/>
        <w:bottom w:val="none" w:sz="0" w:space="0" w:color="auto"/>
        <w:right w:val="none" w:sz="0" w:space="0" w:color="auto"/>
      </w:divBdr>
    </w:div>
    <w:div w:id="1034499721">
      <w:bodyDiv w:val="1"/>
      <w:marLeft w:val="0"/>
      <w:marRight w:val="0"/>
      <w:marTop w:val="0"/>
      <w:marBottom w:val="0"/>
      <w:divBdr>
        <w:top w:val="none" w:sz="0" w:space="0" w:color="auto"/>
        <w:left w:val="none" w:sz="0" w:space="0" w:color="auto"/>
        <w:bottom w:val="none" w:sz="0" w:space="0" w:color="auto"/>
        <w:right w:val="none" w:sz="0" w:space="0" w:color="auto"/>
      </w:divBdr>
    </w:div>
    <w:div w:id="1036124266">
      <w:bodyDiv w:val="1"/>
      <w:marLeft w:val="0"/>
      <w:marRight w:val="0"/>
      <w:marTop w:val="0"/>
      <w:marBottom w:val="0"/>
      <w:divBdr>
        <w:top w:val="none" w:sz="0" w:space="0" w:color="auto"/>
        <w:left w:val="none" w:sz="0" w:space="0" w:color="auto"/>
        <w:bottom w:val="none" w:sz="0" w:space="0" w:color="auto"/>
        <w:right w:val="none" w:sz="0" w:space="0" w:color="auto"/>
      </w:divBdr>
    </w:div>
    <w:div w:id="1040279905">
      <w:bodyDiv w:val="1"/>
      <w:marLeft w:val="0"/>
      <w:marRight w:val="0"/>
      <w:marTop w:val="0"/>
      <w:marBottom w:val="0"/>
      <w:divBdr>
        <w:top w:val="none" w:sz="0" w:space="0" w:color="auto"/>
        <w:left w:val="none" w:sz="0" w:space="0" w:color="auto"/>
        <w:bottom w:val="none" w:sz="0" w:space="0" w:color="auto"/>
        <w:right w:val="none" w:sz="0" w:space="0" w:color="auto"/>
      </w:divBdr>
    </w:div>
    <w:div w:id="1048992742">
      <w:bodyDiv w:val="1"/>
      <w:marLeft w:val="0"/>
      <w:marRight w:val="0"/>
      <w:marTop w:val="0"/>
      <w:marBottom w:val="0"/>
      <w:divBdr>
        <w:top w:val="none" w:sz="0" w:space="0" w:color="auto"/>
        <w:left w:val="none" w:sz="0" w:space="0" w:color="auto"/>
        <w:bottom w:val="none" w:sz="0" w:space="0" w:color="auto"/>
        <w:right w:val="none" w:sz="0" w:space="0" w:color="auto"/>
      </w:divBdr>
    </w:div>
    <w:div w:id="1049112776">
      <w:bodyDiv w:val="1"/>
      <w:marLeft w:val="0"/>
      <w:marRight w:val="0"/>
      <w:marTop w:val="0"/>
      <w:marBottom w:val="0"/>
      <w:divBdr>
        <w:top w:val="none" w:sz="0" w:space="0" w:color="auto"/>
        <w:left w:val="none" w:sz="0" w:space="0" w:color="auto"/>
        <w:bottom w:val="none" w:sz="0" w:space="0" w:color="auto"/>
        <w:right w:val="none" w:sz="0" w:space="0" w:color="auto"/>
      </w:divBdr>
    </w:div>
    <w:div w:id="1053314275">
      <w:bodyDiv w:val="1"/>
      <w:marLeft w:val="0"/>
      <w:marRight w:val="0"/>
      <w:marTop w:val="0"/>
      <w:marBottom w:val="0"/>
      <w:divBdr>
        <w:top w:val="none" w:sz="0" w:space="0" w:color="auto"/>
        <w:left w:val="none" w:sz="0" w:space="0" w:color="auto"/>
        <w:bottom w:val="none" w:sz="0" w:space="0" w:color="auto"/>
        <w:right w:val="none" w:sz="0" w:space="0" w:color="auto"/>
      </w:divBdr>
    </w:div>
    <w:div w:id="1054425217">
      <w:bodyDiv w:val="1"/>
      <w:marLeft w:val="0"/>
      <w:marRight w:val="0"/>
      <w:marTop w:val="0"/>
      <w:marBottom w:val="0"/>
      <w:divBdr>
        <w:top w:val="none" w:sz="0" w:space="0" w:color="auto"/>
        <w:left w:val="none" w:sz="0" w:space="0" w:color="auto"/>
        <w:bottom w:val="none" w:sz="0" w:space="0" w:color="auto"/>
        <w:right w:val="none" w:sz="0" w:space="0" w:color="auto"/>
      </w:divBdr>
    </w:div>
    <w:div w:id="1054504176">
      <w:bodyDiv w:val="1"/>
      <w:marLeft w:val="0"/>
      <w:marRight w:val="0"/>
      <w:marTop w:val="0"/>
      <w:marBottom w:val="0"/>
      <w:divBdr>
        <w:top w:val="none" w:sz="0" w:space="0" w:color="auto"/>
        <w:left w:val="none" w:sz="0" w:space="0" w:color="auto"/>
        <w:bottom w:val="none" w:sz="0" w:space="0" w:color="auto"/>
        <w:right w:val="none" w:sz="0" w:space="0" w:color="auto"/>
      </w:divBdr>
    </w:div>
    <w:div w:id="1057359578">
      <w:bodyDiv w:val="1"/>
      <w:marLeft w:val="0"/>
      <w:marRight w:val="0"/>
      <w:marTop w:val="0"/>
      <w:marBottom w:val="0"/>
      <w:divBdr>
        <w:top w:val="none" w:sz="0" w:space="0" w:color="auto"/>
        <w:left w:val="none" w:sz="0" w:space="0" w:color="auto"/>
        <w:bottom w:val="none" w:sz="0" w:space="0" w:color="auto"/>
        <w:right w:val="none" w:sz="0" w:space="0" w:color="auto"/>
      </w:divBdr>
    </w:div>
    <w:div w:id="1057632950">
      <w:bodyDiv w:val="1"/>
      <w:marLeft w:val="0"/>
      <w:marRight w:val="0"/>
      <w:marTop w:val="0"/>
      <w:marBottom w:val="0"/>
      <w:divBdr>
        <w:top w:val="none" w:sz="0" w:space="0" w:color="auto"/>
        <w:left w:val="none" w:sz="0" w:space="0" w:color="auto"/>
        <w:bottom w:val="none" w:sz="0" w:space="0" w:color="auto"/>
        <w:right w:val="none" w:sz="0" w:space="0" w:color="auto"/>
      </w:divBdr>
    </w:div>
    <w:div w:id="1058087289">
      <w:bodyDiv w:val="1"/>
      <w:marLeft w:val="0"/>
      <w:marRight w:val="0"/>
      <w:marTop w:val="0"/>
      <w:marBottom w:val="0"/>
      <w:divBdr>
        <w:top w:val="none" w:sz="0" w:space="0" w:color="auto"/>
        <w:left w:val="none" w:sz="0" w:space="0" w:color="auto"/>
        <w:bottom w:val="none" w:sz="0" w:space="0" w:color="auto"/>
        <w:right w:val="none" w:sz="0" w:space="0" w:color="auto"/>
      </w:divBdr>
    </w:div>
    <w:div w:id="1058750116">
      <w:bodyDiv w:val="1"/>
      <w:marLeft w:val="0"/>
      <w:marRight w:val="0"/>
      <w:marTop w:val="0"/>
      <w:marBottom w:val="0"/>
      <w:divBdr>
        <w:top w:val="none" w:sz="0" w:space="0" w:color="auto"/>
        <w:left w:val="none" w:sz="0" w:space="0" w:color="auto"/>
        <w:bottom w:val="none" w:sz="0" w:space="0" w:color="auto"/>
        <w:right w:val="none" w:sz="0" w:space="0" w:color="auto"/>
      </w:divBdr>
    </w:div>
    <w:div w:id="1063794001">
      <w:bodyDiv w:val="1"/>
      <w:marLeft w:val="0"/>
      <w:marRight w:val="0"/>
      <w:marTop w:val="0"/>
      <w:marBottom w:val="0"/>
      <w:divBdr>
        <w:top w:val="none" w:sz="0" w:space="0" w:color="auto"/>
        <w:left w:val="none" w:sz="0" w:space="0" w:color="auto"/>
        <w:bottom w:val="none" w:sz="0" w:space="0" w:color="auto"/>
        <w:right w:val="none" w:sz="0" w:space="0" w:color="auto"/>
      </w:divBdr>
    </w:div>
    <w:div w:id="1064138500">
      <w:bodyDiv w:val="1"/>
      <w:marLeft w:val="0"/>
      <w:marRight w:val="0"/>
      <w:marTop w:val="0"/>
      <w:marBottom w:val="0"/>
      <w:divBdr>
        <w:top w:val="none" w:sz="0" w:space="0" w:color="auto"/>
        <w:left w:val="none" w:sz="0" w:space="0" w:color="auto"/>
        <w:bottom w:val="none" w:sz="0" w:space="0" w:color="auto"/>
        <w:right w:val="none" w:sz="0" w:space="0" w:color="auto"/>
      </w:divBdr>
    </w:div>
    <w:div w:id="1065759956">
      <w:bodyDiv w:val="1"/>
      <w:marLeft w:val="0"/>
      <w:marRight w:val="0"/>
      <w:marTop w:val="0"/>
      <w:marBottom w:val="0"/>
      <w:divBdr>
        <w:top w:val="none" w:sz="0" w:space="0" w:color="auto"/>
        <w:left w:val="none" w:sz="0" w:space="0" w:color="auto"/>
        <w:bottom w:val="none" w:sz="0" w:space="0" w:color="auto"/>
        <w:right w:val="none" w:sz="0" w:space="0" w:color="auto"/>
      </w:divBdr>
    </w:div>
    <w:div w:id="1065878455">
      <w:bodyDiv w:val="1"/>
      <w:marLeft w:val="0"/>
      <w:marRight w:val="0"/>
      <w:marTop w:val="0"/>
      <w:marBottom w:val="0"/>
      <w:divBdr>
        <w:top w:val="none" w:sz="0" w:space="0" w:color="auto"/>
        <w:left w:val="none" w:sz="0" w:space="0" w:color="auto"/>
        <w:bottom w:val="none" w:sz="0" w:space="0" w:color="auto"/>
        <w:right w:val="none" w:sz="0" w:space="0" w:color="auto"/>
      </w:divBdr>
    </w:div>
    <w:div w:id="1066953436">
      <w:bodyDiv w:val="1"/>
      <w:marLeft w:val="0"/>
      <w:marRight w:val="0"/>
      <w:marTop w:val="0"/>
      <w:marBottom w:val="0"/>
      <w:divBdr>
        <w:top w:val="none" w:sz="0" w:space="0" w:color="auto"/>
        <w:left w:val="none" w:sz="0" w:space="0" w:color="auto"/>
        <w:bottom w:val="none" w:sz="0" w:space="0" w:color="auto"/>
        <w:right w:val="none" w:sz="0" w:space="0" w:color="auto"/>
      </w:divBdr>
    </w:div>
    <w:div w:id="1067341266">
      <w:bodyDiv w:val="1"/>
      <w:marLeft w:val="0"/>
      <w:marRight w:val="0"/>
      <w:marTop w:val="0"/>
      <w:marBottom w:val="0"/>
      <w:divBdr>
        <w:top w:val="none" w:sz="0" w:space="0" w:color="auto"/>
        <w:left w:val="none" w:sz="0" w:space="0" w:color="auto"/>
        <w:bottom w:val="none" w:sz="0" w:space="0" w:color="auto"/>
        <w:right w:val="none" w:sz="0" w:space="0" w:color="auto"/>
      </w:divBdr>
    </w:div>
    <w:div w:id="1068922512">
      <w:bodyDiv w:val="1"/>
      <w:marLeft w:val="0"/>
      <w:marRight w:val="0"/>
      <w:marTop w:val="0"/>
      <w:marBottom w:val="0"/>
      <w:divBdr>
        <w:top w:val="none" w:sz="0" w:space="0" w:color="auto"/>
        <w:left w:val="none" w:sz="0" w:space="0" w:color="auto"/>
        <w:bottom w:val="none" w:sz="0" w:space="0" w:color="auto"/>
        <w:right w:val="none" w:sz="0" w:space="0" w:color="auto"/>
      </w:divBdr>
    </w:div>
    <w:div w:id="1071346858">
      <w:bodyDiv w:val="1"/>
      <w:marLeft w:val="0"/>
      <w:marRight w:val="0"/>
      <w:marTop w:val="0"/>
      <w:marBottom w:val="0"/>
      <w:divBdr>
        <w:top w:val="none" w:sz="0" w:space="0" w:color="auto"/>
        <w:left w:val="none" w:sz="0" w:space="0" w:color="auto"/>
        <w:bottom w:val="none" w:sz="0" w:space="0" w:color="auto"/>
        <w:right w:val="none" w:sz="0" w:space="0" w:color="auto"/>
      </w:divBdr>
    </w:div>
    <w:div w:id="1072198100">
      <w:bodyDiv w:val="1"/>
      <w:marLeft w:val="0"/>
      <w:marRight w:val="0"/>
      <w:marTop w:val="0"/>
      <w:marBottom w:val="0"/>
      <w:divBdr>
        <w:top w:val="none" w:sz="0" w:space="0" w:color="auto"/>
        <w:left w:val="none" w:sz="0" w:space="0" w:color="auto"/>
        <w:bottom w:val="none" w:sz="0" w:space="0" w:color="auto"/>
        <w:right w:val="none" w:sz="0" w:space="0" w:color="auto"/>
      </w:divBdr>
    </w:div>
    <w:div w:id="1075710574">
      <w:bodyDiv w:val="1"/>
      <w:marLeft w:val="0"/>
      <w:marRight w:val="0"/>
      <w:marTop w:val="0"/>
      <w:marBottom w:val="0"/>
      <w:divBdr>
        <w:top w:val="none" w:sz="0" w:space="0" w:color="auto"/>
        <w:left w:val="none" w:sz="0" w:space="0" w:color="auto"/>
        <w:bottom w:val="none" w:sz="0" w:space="0" w:color="auto"/>
        <w:right w:val="none" w:sz="0" w:space="0" w:color="auto"/>
      </w:divBdr>
    </w:div>
    <w:div w:id="1077244942">
      <w:bodyDiv w:val="1"/>
      <w:marLeft w:val="0"/>
      <w:marRight w:val="0"/>
      <w:marTop w:val="0"/>
      <w:marBottom w:val="0"/>
      <w:divBdr>
        <w:top w:val="none" w:sz="0" w:space="0" w:color="auto"/>
        <w:left w:val="none" w:sz="0" w:space="0" w:color="auto"/>
        <w:bottom w:val="none" w:sz="0" w:space="0" w:color="auto"/>
        <w:right w:val="none" w:sz="0" w:space="0" w:color="auto"/>
      </w:divBdr>
    </w:div>
    <w:div w:id="1079257772">
      <w:bodyDiv w:val="1"/>
      <w:marLeft w:val="0"/>
      <w:marRight w:val="0"/>
      <w:marTop w:val="0"/>
      <w:marBottom w:val="0"/>
      <w:divBdr>
        <w:top w:val="none" w:sz="0" w:space="0" w:color="auto"/>
        <w:left w:val="none" w:sz="0" w:space="0" w:color="auto"/>
        <w:bottom w:val="none" w:sz="0" w:space="0" w:color="auto"/>
        <w:right w:val="none" w:sz="0" w:space="0" w:color="auto"/>
      </w:divBdr>
    </w:div>
    <w:div w:id="1080449514">
      <w:bodyDiv w:val="1"/>
      <w:marLeft w:val="0"/>
      <w:marRight w:val="0"/>
      <w:marTop w:val="0"/>
      <w:marBottom w:val="0"/>
      <w:divBdr>
        <w:top w:val="none" w:sz="0" w:space="0" w:color="auto"/>
        <w:left w:val="none" w:sz="0" w:space="0" w:color="auto"/>
        <w:bottom w:val="none" w:sz="0" w:space="0" w:color="auto"/>
        <w:right w:val="none" w:sz="0" w:space="0" w:color="auto"/>
      </w:divBdr>
    </w:div>
    <w:div w:id="1082528952">
      <w:bodyDiv w:val="1"/>
      <w:marLeft w:val="0"/>
      <w:marRight w:val="0"/>
      <w:marTop w:val="0"/>
      <w:marBottom w:val="0"/>
      <w:divBdr>
        <w:top w:val="none" w:sz="0" w:space="0" w:color="auto"/>
        <w:left w:val="none" w:sz="0" w:space="0" w:color="auto"/>
        <w:bottom w:val="none" w:sz="0" w:space="0" w:color="auto"/>
        <w:right w:val="none" w:sz="0" w:space="0" w:color="auto"/>
      </w:divBdr>
    </w:div>
    <w:div w:id="1083647337">
      <w:bodyDiv w:val="1"/>
      <w:marLeft w:val="0"/>
      <w:marRight w:val="0"/>
      <w:marTop w:val="0"/>
      <w:marBottom w:val="0"/>
      <w:divBdr>
        <w:top w:val="none" w:sz="0" w:space="0" w:color="auto"/>
        <w:left w:val="none" w:sz="0" w:space="0" w:color="auto"/>
        <w:bottom w:val="none" w:sz="0" w:space="0" w:color="auto"/>
        <w:right w:val="none" w:sz="0" w:space="0" w:color="auto"/>
      </w:divBdr>
    </w:div>
    <w:div w:id="1095054005">
      <w:bodyDiv w:val="1"/>
      <w:marLeft w:val="0"/>
      <w:marRight w:val="0"/>
      <w:marTop w:val="0"/>
      <w:marBottom w:val="0"/>
      <w:divBdr>
        <w:top w:val="none" w:sz="0" w:space="0" w:color="auto"/>
        <w:left w:val="none" w:sz="0" w:space="0" w:color="auto"/>
        <w:bottom w:val="none" w:sz="0" w:space="0" w:color="auto"/>
        <w:right w:val="none" w:sz="0" w:space="0" w:color="auto"/>
      </w:divBdr>
    </w:div>
    <w:div w:id="1098647132">
      <w:bodyDiv w:val="1"/>
      <w:marLeft w:val="0"/>
      <w:marRight w:val="0"/>
      <w:marTop w:val="0"/>
      <w:marBottom w:val="0"/>
      <w:divBdr>
        <w:top w:val="none" w:sz="0" w:space="0" w:color="auto"/>
        <w:left w:val="none" w:sz="0" w:space="0" w:color="auto"/>
        <w:bottom w:val="none" w:sz="0" w:space="0" w:color="auto"/>
        <w:right w:val="none" w:sz="0" w:space="0" w:color="auto"/>
      </w:divBdr>
    </w:div>
    <w:div w:id="1100026447">
      <w:bodyDiv w:val="1"/>
      <w:marLeft w:val="0"/>
      <w:marRight w:val="0"/>
      <w:marTop w:val="0"/>
      <w:marBottom w:val="0"/>
      <w:divBdr>
        <w:top w:val="none" w:sz="0" w:space="0" w:color="auto"/>
        <w:left w:val="none" w:sz="0" w:space="0" w:color="auto"/>
        <w:bottom w:val="none" w:sz="0" w:space="0" w:color="auto"/>
        <w:right w:val="none" w:sz="0" w:space="0" w:color="auto"/>
      </w:divBdr>
    </w:div>
    <w:div w:id="1101024908">
      <w:bodyDiv w:val="1"/>
      <w:marLeft w:val="0"/>
      <w:marRight w:val="0"/>
      <w:marTop w:val="0"/>
      <w:marBottom w:val="0"/>
      <w:divBdr>
        <w:top w:val="none" w:sz="0" w:space="0" w:color="auto"/>
        <w:left w:val="none" w:sz="0" w:space="0" w:color="auto"/>
        <w:bottom w:val="none" w:sz="0" w:space="0" w:color="auto"/>
        <w:right w:val="none" w:sz="0" w:space="0" w:color="auto"/>
      </w:divBdr>
    </w:div>
    <w:div w:id="1103838909">
      <w:bodyDiv w:val="1"/>
      <w:marLeft w:val="0"/>
      <w:marRight w:val="0"/>
      <w:marTop w:val="0"/>
      <w:marBottom w:val="0"/>
      <w:divBdr>
        <w:top w:val="none" w:sz="0" w:space="0" w:color="auto"/>
        <w:left w:val="none" w:sz="0" w:space="0" w:color="auto"/>
        <w:bottom w:val="none" w:sz="0" w:space="0" w:color="auto"/>
        <w:right w:val="none" w:sz="0" w:space="0" w:color="auto"/>
      </w:divBdr>
    </w:div>
    <w:div w:id="1108625891">
      <w:bodyDiv w:val="1"/>
      <w:marLeft w:val="0"/>
      <w:marRight w:val="0"/>
      <w:marTop w:val="0"/>
      <w:marBottom w:val="0"/>
      <w:divBdr>
        <w:top w:val="none" w:sz="0" w:space="0" w:color="auto"/>
        <w:left w:val="none" w:sz="0" w:space="0" w:color="auto"/>
        <w:bottom w:val="none" w:sz="0" w:space="0" w:color="auto"/>
        <w:right w:val="none" w:sz="0" w:space="0" w:color="auto"/>
      </w:divBdr>
    </w:div>
    <w:div w:id="1109081300">
      <w:bodyDiv w:val="1"/>
      <w:marLeft w:val="0"/>
      <w:marRight w:val="0"/>
      <w:marTop w:val="0"/>
      <w:marBottom w:val="0"/>
      <w:divBdr>
        <w:top w:val="none" w:sz="0" w:space="0" w:color="auto"/>
        <w:left w:val="none" w:sz="0" w:space="0" w:color="auto"/>
        <w:bottom w:val="none" w:sz="0" w:space="0" w:color="auto"/>
        <w:right w:val="none" w:sz="0" w:space="0" w:color="auto"/>
      </w:divBdr>
    </w:div>
    <w:div w:id="1109350486">
      <w:bodyDiv w:val="1"/>
      <w:marLeft w:val="0"/>
      <w:marRight w:val="0"/>
      <w:marTop w:val="0"/>
      <w:marBottom w:val="0"/>
      <w:divBdr>
        <w:top w:val="none" w:sz="0" w:space="0" w:color="auto"/>
        <w:left w:val="none" w:sz="0" w:space="0" w:color="auto"/>
        <w:bottom w:val="none" w:sz="0" w:space="0" w:color="auto"/>
        <w:right w:val="none" w:sz="0" w:space="0" w:color="auto"/>
      </w:divBdr>
    </w:div>
    <w:div w:id="1109662733">
      <w:bodyDiv w:val="1"/>
      <w:marLeft w:val="0"/>
      <w:marRight w:val="0"/>
      <w:marTop w:val="0"/>
      <w:marBottom w:val="0"/>
      <w:divBdr>
        <w:top w:val="none" w:sz="0" w:space="0" w:color="auto"/>
        <w:left w:val="none" w:sz="0" w:space="0" w:color="auto"/>
        <w:bottom w:val="none" w:sz="0" w:space="0" w:color="auto"/>
        <w:right w:val="none" w:sz="0" w:space="0" w:color="auto"/>
      </w:divBdr>
    </w:div>
    <w:div w:id="1111784369">
      <w:bodyDiv w:val="1"/>
      <w:marLeft w:val="0"/>
      <w:marRight w:val="0"/>
      <w:marTop w:val="0"/>
      <w:marBottom w:val="0"/>
      <w:divBdr>
        <w:top w:val="none" w:sz="0" w:space="0" w:color="auto"/>
        <w:left w:val="none" w:sz="0" w:space="0" w:color="auto"/>
        <w:bottom w:val="none" w:sz="0" w:space="0" w:color="auto"/>
        <w:right w:val="none" w:sz="0" w:space="0" w:color="auto"/>
      </w:divBdr>
    </w:div>
    <w:div w:id="1115102710">
      <w:bodyDiv w:val="1"/>
      <w:marLeft w:val="0"/>
      <w:marRight w:val="0"/>
      <w:marTop w:val="0"/>
      <w:marBottom w:val="0"/>
      <w:divBdr>
        <w:top w:val="none" w:sz="0" w:space="0" w:color="auto"/>
        <w:left w:val="none" w:sz="0" w:space="0" w:color="auto"/>
        <w:bottom w:val="none" w:sz="0" w:space="0" w:color="auto"/>
        <w:right w:val="none" w:sz="0" w:space="0" w:color="auto"/>
      </w:divBdr>
    </w:div>
    <w:div w:id="1115490098">
      <w:bodyDiv w:val="1"/>
      <w:marLeft w:val="0"/>
      <w:marRight w:val="0"/>
      <w:marTop w:val="0"/>
      <w:marBottom w:val="0"/>
      <w:divBdr>
        <w:top w:val="none" w:sz="0" w:space="0" w:color="auto"/>
        <w:left w:val="none" w:sz="0" w:space="0" w:color="auto"/>
        <w:bottom w:val="none" w:sz="0" w:space="0" w:color="auto"/>
        <w:right w:val="none" w:sz="0" w:space="0" w:color="auto"/>
      </w:divBdr>
    </w:div>
    <w:div w:id="1116867842">
      <w:bodyDiv w:val="1"/>
      <w:marLeft w:val="0"/>
      <w:marRight w:val="0"/>
      <w:marTop w:val="0"/>
      <w:marBottom w:val="0"/>
      <w:divBdr>
        <w:top w:val="none" w:sz="0" w:space="0" w:color="auto"/>
        <w:left w:val="none" w:sz="0" w:space="0" w:color="auto"/>
        <w:bottom w:val="none" w:sz="0" w:space="0" w:color="auto"/>
        <w:right w:val="none" w:sz="0" w:space="0" w:color="auto"/>
      </w:divBdr>
    </w:div>
    <w:div w:id="1117408236">
      <w:bodyDiv w:val="1"/>
      <w:marLeft w:val="0"/>
      <w:marRight w:val="0"/>
      <w:marTop w:val="0"/>
      <w:marBottom w:val="0"/>
      <w:divBdr>
        <w:top w:val="none" w:sz="0" w:space="0" w:color="auto"/>
        <w:left w:val="none" w:sz="0" w:space="0" w:color="auto"/>
        <w:bottom w:val="none" w:sz="0" w:space="0" w:color="auto"/>
        <w:right w:val="none" w:sz="0" w:space="0" w:color="auto"/>
      </w:divBdr>
    </w:div>
    <w:div w:id="1117482747">
      <w:bodyDiv w:val="1"/>
      <w:marLeft w:val="0"/>
      <w:marRight w:val="0"/>
      <w:marTop w:val="0"/>
      <w:marBottom w:val="0"/>
      <w:divBdr>
        <w:top w:val="none" w:sz="0" w:space="0" w:color="auto"/>
        <w:left w:val="none" w:sz="0" w:space="0" w:color="auto"/>
        <w:bottom w:val="none" w:sz="0" w:space="0" w:color="auto"/>
        <w:right w:val="none" w:sz="0" w:space="0" w:color="auto"/>
      </w:divBdr>
    </w:div>
    <w:div w:id="1119030049">
      <w:bodyDiv w:val="1"/>
      <w:marLeft w:val="0"/>
      <w:marRight w:val="0"/>
      <w:marTop w:val="0"/>
      <w:marBottom w:val="0"/>
      <w:divBdr>
        <w:top w:val="none" w:sz="0" w:space="0" w:color="auto"/>
        <w:left w:val="none" w:sz="0" w:space="0" w:color="auto"/>
        <w:bottom w:val="none" w:sz="0" w:space="0" w:color="auto"/>
        <w:right w:val="none" w:sz="0" w:space="0" w:color="auto"/>
      </w:divBdr>
    </w:div>
    <w:div w:id="1119032279">
      <w:bodyDiv w:val="1"/>
      <w:marLeft w:val="0"/>
      <w:marRight w:val="0"/>
      <w:marTop w:val="0"/>
      <w:marBottom w:val="0"/>
      <w:divBdr>
        <w:top w:val="none" w:sz="0" w:space="0" w:color="auto"/>
        <w:left w:val="none" w:sz="0" w:space="0" w:color="auto"/>
        <w:bottom w:val="none" w:sz="0" w:space="0" w:color="auto"/>
        <w:right w:val="none" w:sz="0" w:space="0" w:color="auto"/>
      </w:divBdr>
    </w:div>
    <w:div w:id="1120538584">
      <w:bodyDiv w:val="1"/>
      <w:marLeft w:val="0"/>
      <w:marRight w:val="0"/>
      <w:marTop w:val="0"/>
      <w:marBottom w:val="0"/>
      <w:divBdr>
        <w:top w:val="none" w:sz="0" w:space="0" w:color="auto"/>
        <w:left w:val="none" w:sz="0" w:space="0" w:color="auto"/>
        <w:bottom w:val="none" w:sz="0" w:space="0" w:color="auto"/>
        <w:right w:val="none" w:sz="0" w:space="0" w:color="auto"/>
      </w:divBdr>
    </w:div>
    <w:div w:id="1121610805">
      <w:bodyDiv w:val="1"/>
      <w:marLeft w:val="0"/>
      <w:marRight w:val="0"/>
      <w:marTop w:val="0"/>
      <w:marBottom w:val="0"/>
      <w:divBdr>
        <w:top w:val="none" w:sz="0" w:space="0" w:color="auto"/>
        <w:left w:val="none" w:sz="0" w:space="0" w:color="auto"/>
        <w:bottom w:val="none" w:sz="0" w:space="0" w:color="auto"/>
        <w:right w:val="none" w:sz="0" w:space="0" w:color="auto"/>
      </w:divBdr>
    </w:div>
    <w:div w:id="1122266855">
      <w:bodyDiv w:val="1"/>
      <w:marLeft w:val="0"/>
      <w:marRight w:val="0"/>
      <w:marTop w:val="0"/>
      <w:marBottom w:val="0"/>
      <w:divBdr>
        <w:top w:val="none" w:sz="0" w:space="0" w:color="auto"/>
        <w:left w:val="none" w:sz="0" w:space="0" w:color="auto"/>
        <w:bottom w:val="none" w:sz="0" w:space="0" w:color="auto"/>
        <w:right w:val="none" w:sz="0" w:space="0" w:color="auto"/>
      </w:divBdr>
    </w:div>
    <w:div w:id="1122967526">
      <w:bodyDiv w:val="1"/>
      <w:marLeft w:val="0"/>
      <w:marRight w:val="0"/>
      <w:marTop w:val="0"/>
      <w:marBottom w:val="0"/>
      <w:divBdr>
        <w:top w:val="none" w:sz="0" w:space="0" w:color="auto"/>
        <w:left w:val="none" w:sz="0" w:space="0" w:color="auto"/>
        <w:bottom w:val="none" w:sz="0" w:space="0" w:color="auto"/>
        <w:right w:val="none" w:sz="0" w:space="0" w:color="auto"/>
      </w:divBdr>
    </w:div>
    <w:div w:id="1126464157">
      <w:bodyDiv w:val="1"/>
      <w:marLeft w:val="0"/>
      <w:marRight w:val="0"/>
      <w:marTop w:val="0"/>
      <w:marBottom w:val="0"/>
      <w:divBdr>
        <w:top w:val="none" w:sz="0" w:space="0" w:color="auto"/>
        <w:left w:val="none" w:sz="0" w:space="0" w:color="auto"/>
        <w:bottom w:val="none" w:sz="0" w:space="0" w:color="auto"/>
        <w:right w:val="none" w:sz="0" w:space="0" w:color="auto"/>
      </w:divBdr>
    </w:div>
    <w:div w:id="1126585439">
      <w:bodyDiv w:val="1"/>
      <w:marLeft w:val="0"/>
      <w:marRight w:val="0"/>
      <w:marTop w:val="0"/>
      <w:marBottom w:val="0"/>
      <w:divBdr>
        <w:top w:val="none" w:sz="0" w:space="0" w:color="auto"/>
        <w:left w:val="none" w:sz="0" w:space="0" w:color="auto"/>
        <w:bottom w:val="none" w:sz="0" w:space="0" w:color="auto"/>
        <w:right w:val="none" w:sz="0" w:space="0" w:color="auto"/>
      </w:divBdr>
    </w:div>
    <w:div w:id="1127897191">
      <w:bodyDiv w:val="1"/>
      <w:marLeft w:val="0"/>
      <w:marRight w:val="0"/>
      <w:marTop w:val="0"/>
      <w:marBottom w:val="0"/>
      <w:divBdr>
        <w:top w:val="none" w:sz="0" w:space="0" w:color="auto"/>
        <w:left w:val="none" w:sz="0" w:space="0" w:color="auto"/>
        <w:bottom w:val="none" w:sz="0" w:space="0" w:color="auto"/>
        <w:right w:val="none" w:sz="0" w:space="0" w:color="auto"/>
      </w:divBdr>
    </w:div>
    <w:div w:id="1128745435">
      <w:bodyDiv w:val="1"/>
      <w:marLeft w:val="0"/>
      <w:marRight w:val="0"/>
      <w:marTop w:val="0"/>
      <w:marBottom w:val="0"/>
      <w:divBdr>
        <w:top w:val="none" w:sz="0" w:space="0" w:color="auto"/>
        <w:left w:val="none" w:sz="0" w:space="0" w:color="auto"/>
        <w:bottom w:val="none" w:sz="0" w:space="0" w:color="auto"/>
        <w:right w:val="none" w:sz="0" w:space="0" w:color="auto"/>
      </w:divBdr>
    </w:div>
    <w:div w:id="1133255503">
      <w:bodyDiv w:val="1"/>
      <w:marLeft w:val="0"/>
      <w:marRight w:val="0"/>
      <w:marTop w:val="0"/>
      <w:marBottom w:val="0"/>
      <w:divBdr>
        <w:top w:val="none" w:sz="0" w:space="0" w:color="auto"/>
        <w:left w:val="none" w:sz="0" w:space="0" w:color="auto"/>
        <w:bottom w:val="none" w:sz="0" w:space="0" w:color="auto"/>
        <w:right w:val="none" w:sz="0" w:space="0" w:color="auto"/>
      </w:divBdr>
    </w:div>
    <w:div w:id="1134523205">
      <w:bodyDiv w:val="1"/>
      <w:marLeft w:val="0"/>
      <w:marRight w:val="0"/>
      <w:marTop w:val="0"/>
      <w:marBottom w:val="0"/>
      <w:divBdr>
        <w:top w:val="none" w:sz="0" w:space="0" w:color="auto"/>
        <w:left w:val="none" w:sz="0" w:space="0" w:color="auto"/>
        <w:bottom w:val="none" w:sz="0" w:space="0" w:color="auto"/>
        <w:right w:val="none" w:sz="0" w:space="0" w:color="auto"/>
      </w:divBdr>
    </w:div>
    <w:div w:id="1134759401">
      <w:bodyDiv w:val="1"/>
      <w:marLeft w:val="0"/>
      <w:marRight w:val="0"/>
      <w:marTop w:val="0"/>
      <w:marBottom w:val="0"/>
      <w:divBdr>
        <w:top w:val="none" w:sz="0" w:space="0" w:color="auto"/>
        <w:left w:val="none" w:sz="0" w:space="0" w:color="auto"/>
        <w:bottom w:val="none" w:sz="0" w:space="0" w:color="auto"/>
        <w:right w:val="none" w:sz="0" w:space="0" w:color="auto"/>
      </w:divBdr>
    </w:div>
    <w:div w:id="1137796808">
      <w:bodyDiv w:val="1"/>
      <w:marLeft w:val="0"/>
      <w:marRight w:val="0"/>
      <w:marTop w:val="0"/>
      <w:marBottom w:val="0"/>
      <w:divBdr>
        <w:top w:val="none" w:sz="0" w:space="0" w:color="auto"/>
        <w:left w:val="none" w:sz="0" w:space="0" w:color="auto"/>
        <w:bottom w:val="none" w:sz="0" w:space="0" w:color="auto"/>
        <w:right w:val="none" w:sz="0" w:space="0" w:color="auto"/>
      </w:divBdr>
    </w:div>
    <w:div w:id="1140074173">
      <w:bodyDiv w:val="1"/>
      <w:marLeft w:val="0"/>
      <w:marRight w:val="0"/>
      <w:marTop w:val="0"/>
      <w:marBottom w:val="0"/>
      <w:divBdr>
        <w:top w:val="none" w:sz="0" w:space="0" w:color="auto"/>
        <w:left w:val="none" w:sz="0" w:space="0" w:color="auto"/>
        <w:bottom w:val="none" w:sz="0" w:space="0" w:color="auto"/>
        <w:right w:val="none" w:sz="0" w:space="0" w:color="auto"/>
      </w:divBdr>
    </w:div>
    <w:div w:id="1142845611">
      <w:bodyDiv w:val="1"/>
      <w:marLeft w:val="0"/>
      <w:marRight w:val="0"/>
      <w:marTop w:val="0"/>
      <w:marBottom w:val="0"/>
      <w:divBdr>
        <w:top w:val="none" w:sz="0" w:space="0" w:color="auto"/>
        <w:left w:val="none" w:sz="0" w:space="0" w:color="auto"/>
        <w:bottom w:val="none" w:sz="0" w:space="0" w:color="auto"/>
        <w:right w:val="none" w:sz="0" w:space="0" w:color="auto"/>
      </w:divBdr>
    </w:div>
    <w:div w:id="1143697753">
      <w:bodyDiv w:val="1"/>
      <w:marLeft w:val="0"/>
      <w:marRight w:val="0"/>
      <w:marTop w:val="0"/>
      <w:marBottom w:val="0"/>
      <w:divBdr>
        <w:top w:val="none" w:sz="0" w:space="0" w:color="auto"/>
        <w:left w:val="none" w:sz="0" w:space="0" w:color="auto"/>
        <w:bottom w:val="none" w:sz="0" w:space="0" w:color="auto"/>
        <w:right w:val="none" w:sz="0" w:space="0" w:color="auto"/>
      </w:divBdr>
    </w:div>
    <w:div w:id="1143933973">
      <w:bodyDiv w:val="1"/>
      <w:marLeft w:val="0"/>
      <w:marRight w:val="0"/>
      <w:marTop w:val="0"/>
      <w:marBottom w:val="0"/>
      <w:divBdr>
        <w:top w:val="none" w:sz="0" w:space="0" w:color="auto"/>
        <w:left w:val="none" w:sz="0" w:space="0" w:color="auto"/>
        <w:bottom w:val="none" w:sz="0" w:space="0" w:color="auto"/>
        <w:right w:val="none" w:sz="0" w:space="0" w:color="auto"/>
      </w:divBdr>
    </w:div>
    <w:div w:id="1144545304">
      <w:bodyDiv w:val="1"/>
      <w:marLeft w:val="0"/>
      <w:marRight w:val="0"/>
      <w:marTop w:val="0"/>
      <w:marBottom w:val="0"/>
      <w:divBdr>
        <w:top w:val="none" w:sz="0" w:space="0" w:color="auto"/>
        <w:left w:val="none" w:sz="0" w:space="0" w:color="auto"/>
        <w:bottom w:val="none" w:sz="0" w:space="0" w:color="auto"/>
        <w:right w:val="none" w:sz="0" w:space="0" w:color="auto"/>
      </w:divBdr>
    </w:div>
    <w:div w:id="1147278132">
      <w:bodyDiv w:val="1"/>
      <w:marLeft w:val="0"/>
      <w:marRight w:val="0"/>
      <w:marTop w:val="0"/>
      <w:marBottom w:val="0"/>
      <w:divBdr>
        <w:top w:val="none" w:sz="0" w:space="0" w:color="auto"/>
        <w:left w:val="none" w:sz="0" w:space="0" w:color="auto"/>
        <w:bottom w:val="none" w:sz="0" w:space="0" w:color="auto"/>
        <w:right w:val="none" w:sz="0" w:space="0" w:color="auto"/>
      </w:divBdr>
    </w:div>
    <w:div w:id="1148084326">
      <w:bodyDiv w:val="1"/>
      <w:marLeft w:val="0"/>
      <w:marRight w:val="0"/>
      <w:marTop w:val="0"/>
      <w:marBottom w:val="0"/>
      <w:divBdr>
        <w:top w:val="none" w:sz="0" w:space="0" w:color="auto"/>
        <w:left w:val="none" w:sz="0" w:space="0" w:color="auto"/>
        <w:bottom w:val="none" w:sz="0" w:space="0" w:color="auto"/>
        <w:right w:val="none" w:sz="0" w:space="0" w:color="auto"/>
      </w:divBdr>
    </w:div>
    <w:div w:id="1150055919">
      <w:bodyDiv w:val="1"/>
      <w:marLeft w:val="0"/>
      <w:marRight w:val="0"/>
      <w:marTop w:val="0"/>
      <w:marBottom w:val="0"/>
      <w:divBdr>
        <w:top w:val="none" w:sz="0" w:space="0" w:color="auto"/>
        <w:left w:val="none" w:sz="0" w:space="0" w:color="auto"/>
        <w:bottom w:val="none" w:sz="0" w:space="0" w:color="auto"/>
        <w:right w:val="none" w:sz="0" w:space="0" w:color="auto"/>
      </w:divBdr>
    </w:div>
    <w:div w:id="1152790876">
      <w:bodyDiv w:val="1"/>
      <w:marLeft w:val="0"/>
      <w:marRight w:val="0"/>
      <w:marTop w:val="0"/>
      <w:marBottom w:val="0"/>
      <w:divBdr>
        <w:top w:val="none" w:sz="0" w:space="0" w:color="auto"/>
        <w:left w:val="none" w:sz="0" w:space="0" w:color="auto"/>
        <w:bottom w:val="none" w:sz="0" w:space="0" w:color="auto"/>
        <w:right w:val="none" w:sz="0" w:space="0" w:color="auto"/>
      </w:divBdr>
    </w:div>
    <w:div w:id="1155099494">
      <w:bodyDiv w:val="1"/>
      <w:marLeft w:val="0"/>
      <w:marRight w:val="0"/>
      <w:marTop w:val="0"/>
      <w:marBottom w:val="0"/>
      <w:divBdr>
        <w:top w:val="none" w:sz="0" w:space="0" w:color="auto"/>
        <w:left w:val="none" w:sz="0" w:space="0" w:color="auto"/>
        <w:bottom w:val="none" w:sz="0" w:space="0" w:color="auto"/>
        <w:right w:val="none" w:sz="0" w:space="0" w:color="auto"/>
      </w:divBdr>
    </w:div>
    <w:div w:id="1155218387">
      <w:bodyDiv w:val="1"/>
      <w:marLeft w:val="0"/>
      <w:marRight w:val="0"/>
      <w:marTop w:val="0"/>
      <w:marBottom w:val="0"/>
      <w:divBdr>
        <w:top w:val="none" w:sz="0" w:space="0" w:color="auto"/>
        <w:left w:val="none" w:sz="0" w:space="0" w:color="auto"/>
        <w:bottom w:val="none" w:sz="0" w:space="0" w:color="auto"/>
        <w:right w:val="none" w:sz="0" w:space="0" w:color="auto"/>
      </w:divBdr>
    </w:div>
    <w:div w:id="1155531598">
      <w:bodyDiv w:val="1"/>
      <w:marLeft w:val="0"/>
      <w:marRight w:val="0"/>
      <w:marTop w:val="0"/>
      <w:marBottom w:val="0"/>
      <w:divBdr>
        <w:top w:val="none" w:sz="0" w:space="0" w:color="auto"/>
        <w:left w:val="none" w:sz="0" w:space="0" w:color="auto"/>
        <w:bottom w:val="none" w:sz="0" w:space="0" w:color="auto"/>
        <w:right w:val="none" w:sz="0" w:space="0" w:color="auto"/>
      </w:divBdr>
    </w:div>
    <w:div w:id="1159421147">
      <w:bodyDiv w:val="1"/>
      <w:marLeft w:val="0"/>
      <w:marRight w:val="0"/>
      <w:marTop w:val="0"/>
      <w:marBottom w:val="0"/>
      <w:divBdr>
        <w:top w:val="none" w:sz="0" w:space="0" w:color="auto"/>
        <w:left w:val="none" w:sz="0" w:space="0" w:color="auto"/>
        <w:bottom w:val="none" w:sz="0" w:space="0" w:color="auto"/>
        <w:right w:val="none" w:sz="0" w:space="0" w:color="auto"/>
      </w:divBdr>
    </w:div>
    <w:div w:id="1162237645">
      <w:bodyDiv w:val="1"/>
      <w:marLeft w:val="0"/>
      <w:marRight w:val="0"/>
      <w:marTop w:val="0"/>
      <w:marBottom w:val="0"/>
      <w:divBdr>
        <w:top w:val="none" w:sz="0" w:space="0" w:color="auto"/>
        <w:left w:val="none" w:sz="0" w:space="0" w:color="auto"/>
        <w:bottom w:val="none" w:sz="0" w:space="0" w:color="auto"/>
        <w:right w:val="none" w:sz="0" w:space="0" w:color="auto"/>
      </w:divBdr>
    </w:div>
    <w:div w:id="1162505939">
      <w:bodyDiv w:val="1"/>
      <w:marLeft w:val="0"/>
      <w:marRight w:val="0"/>
      <w:marTop w:val="0"/>
      <w:marBottom w:val="0"/>
      <w:divBdr>
        <w:top w:val="none" w:sz="0" w:space="0" w:color="auto"/>
        <w:left w:val="none" w:sz="0" w:space="0" w:color="auto"/>
        <w:bottom w:val="none" w:sz="0" w:space="0" w:color="auto"/>
        <w:right w:val="none" w:sz="0" w:space="0" w:color="auto"/>
      </w:divBdr>
    </w:div>
    <w:div w:id="1163742721">
      <w:bodyDiv w:val="1"/>
      <w:marLeft w:val="0"/>
      <w:marRight w:val="0"/>
      <w:marTop w:val="0"/>
      <w:marBottom w:val="0"/>
      <w:divBdr>
        <w:top w:val="none" w:sz="0" w:space="0" w:color="auto"/>
        <w:left w:val="none" w:sz="0" w:space="0" w:color="auto"/>
        <w:bottom w:val="none" w:sz="0" w:space="0" w:color="auto"/>
        <w:right w:val="none" w:sz="0" w:space="0" w:color="auto"/>
      </w:divBdr>
    </w:div>
    <w:div w:id="1165165143">
      <w:bodyDiv w:val="1"/>
      <w:marLeft w:val="0"/>
      <w:marRight w:val="0"/>
      <w:marTop w:val="0"/>
      <w:marBottom w:val="0"/>
      <w:divBdr>
        <w:top w:val="none" w:sz="0" w:space="0" w:color="auto"/>
        <w:left w:val="none" w:sz="0" w:space="0" w:color="auto"/>
        <w:bottom w:val="none" w:sz="0" w:space="0" w:color="auto"/>
        <w:right w:val="none" w:sz="0" w:space="0" w:color="auto"/>
      </w:divBdr>
    </w:div>
    <w:div w:id="1171405918">
      <w:bodyDiv w:val="1"/>
      <w:marLeft w:val="0"/>
      <w:marRight w:val="0"/>
      <w:marTop w:val="0"/>
      <w:marBottom w:val="0"/>
      <w:divBdr>
        <w:top w:val="none" w:sz="0" w:space="0" w:color="auto"/>
        <w:left w:val="none" w:sz="0" w:space="0" w:color="auto"/>
        <w:bottom w:val="none" w:sz="0" w:space="0" w:color="auto"/>
        <w:right w:val="none" w:sz="0" w:space="0" w:color="auto"/>
      </w:divBdr>
    </w:div>
    <w:div w:id="1172065724">
      <w:bodyDiv w:val="1"/>
      <w:marLeft w:val="0"/>
      <w:marRight w:val="0"/>
      <w:marTop w:val="0"/>
      <w:marBottom w:val="0"/>
      <w:divBdr>
        <w:top w:val="none" w:sz="0" w:space="0" w:color="auto"/>
        <w:left w:val="none" w:sz="0" w:space="0" w:color="auto"/>
        <w:bottom w:val="none" w:sz="0" w:space="0" w:color="auto"/>
        <w:right w:val="none" w:sz="0" w:space="0" w:color="auto"/>
      </w:divBdr>
    </w:div>
    <w:div w:id="1172262857">
      <w:bodyDiv w:val="1"/>
      <w:marLeft w:val="0"/>
      <w:marRight w:val="0"/>
      <w:marTop w:val="0"/>
      <w:marBottom w:val="0"/>
      <w:divBdr>
        <w:top w:val="none" w:sz="0" w:space="0" w:color="auto"/>
        <w:left w:val="none" w:sz="0" w:space="0" w:color="auto"/>
        <w:bottom w:val="none" w:sz="0" w:space="0" w:color="auto"/>
        <w:right w:val="none" w:sz="0" w:space="0" w:color="auto"/>
      </w:divBdr>
    </w:div>
    <w:div w:id="1179002952">
      <w:bodyDiv w:val="1"/>
      <w:marLeft w:val="0"/>
      <w:marRight w:val="0"/>
      <w:marTop w:val="0"/>
      <w:marBottom w:val="0"/>
      <w:divBdr>
        <w:top w:val="none" w:sz="0" w:space="0" w:color="auto"/>
        <w:left w:val="none" w:sz="0" w:space="0" w:color="auto"/>
        <w:bottom w:val="none" w:sz="0" w:space="0" w:color="auto"/>
        <w:right w:val="none" w:sz="0" w:space="0" w:color="auto"/>
      </w:divBdr>
    </w:div>
    <w:div w:id="1180702757">
      <w:bodyDiv w:val="1"/>
      <w:marLeft w:val="0"/>
      <w:marRight w:val="0"/>
      <w:marTop w:val="0"/>
      <w:marBottom w:val="0"/>
      <w:divBdr>
        <w:top w:val="none" w:sz="0" w:space="0" w:color="auto"/>
        <w:left w:val="none" w:sz="0" w:space="0" w:color="auto"/>
        <w:bottom w:val="none" w:sz="0" w:space="0" w:color="auto"/>
        <w:right w:val="none" w:sz="0" w:space="0" w:color="auto"/>
      </w:divBdr>
    </w:div>
    <w:div w:id="1182012133">
      <w:bodyDiv w:val="1"/>
      <w:marLeft w:val="0"/>
      <w:marRight w:val="0"/>
      <w:marTop w:val="0"/>
      <w:marBottom w:val="0"/>
      <w:divBdr>
        <w:top w:val="none" w:sz="0" w:space="0" w:color="auto"/>
        <w:left w:val="none" w:sz="0" w:space="0" w:color="auto"/>
        <w:bottom w:val="none" w:sz="0" w:space="0" w:color="auto"/>
        <w:right w:val="none" w:sz="0" w:space="0" w:color="auto"/>
      </w:divBdr>
    </w:div>
    <w:div w:id="1182936339">
      <w:bodyDiv w:val="1"/>
      <w:marLeft w:val="0"/>
      <w:marRight w:val="0"/>
      <w:marTop w:val="0"/>
      <w:marBottom w:val="0"/>
      <w:divBdr>
        <w:top w:val="none" w:sz="0" w:space="0" w:color="auto"/>
        <w:left w:val="none" w:sz="0" w:space="0" w:color="auto"/>
        <w:bottom w:val="none" w:sz="0" w:space="0" w:color="auto"/>
        <w:right w:val="none" w:sz="0" w:space="0" w:color="auto"/>
      </w:divBdr>
    </w:div>
    <w:div w:id="1198661565">
      <w:bodyDiv w:val="1"/>
      <w:marLeft w:val="0"/>
      <w:marRight w:val="0"/>
      <w:marTop w:val="0"/>
      <w:marBottom w:val="0"/>
      <w:divBdr>
        <w:top w:val="none" w:sz="0" w:space="0" w:color="auto"/>
        <w:left w:val="none" w:sz="0" w:space="0" w:color="auto"/>
        <w:bottom w:val="none" w:sz="0" w:space="0" w:color="auto"/>
        <w:right w:val="none" w:sz="0" w:space="0" w:color="auto"/>
      </w:divBdr>
    </w:div>
    <w:div w:id="1199512401">
      <w:bodyDiv w:val="1"/>
      <w:marLeft w:val="0"/>
      <w:marRight w:val="0"/>
      <w:marTop w:val="0"/>
      <w:marBottom w:val="0"/>
      <w:divBdr>
        <w:top w:val="none" w:sz="0" w:space="0" w:color="auto"/>
        <w:left w:val="none" w:sz="0" w:space="0" w:color="auto"/>
        <w:bottom w:val="none" w:sz="0" w:space="0" w:color="auto"/>
        <w:right w:val="none" w:sz="0" w:space="0" w:color="auto"/>
      </w:divBdr>
    </w:div>
    <w:div w:id="1204902583">
      <w:bodyDiv w:val="1"/>
      <w:marLeft w:val="0"/>
      <w:marRight w:val="0"/>
      <w:marTop w:val="0"/>
      <w:marBottom w:val="0"/>
      <w:divBdr>
        <w:top w:val="none" w:sz="0" w:space="0" w:color="auto"/>
        <w:left w:val="none" w:sz="0" w:space="0" w:color="auto"/>
        <w:bottom w:val="none" w:sz="0" w:space="0" w:color="auto"/>
        <w:right w:val="none" w:sz="0" w:space="0" w:color="auto"/>
      </w:divBdr>
    </w:div>
    <w:div w:id="1206259940">
      <w:bodyDiv w:val="1"/>
      <w:marLeft w:val="0"/>
      <w:marRight w:val="0"/>
      <w:marTop w:val="0"/>
      <w:marBottom w:val="0"/>
      <w:divBdr>
        <w:top w:val="none" w:sz="0" w:space="0" w:color="auto"/>
        <w:left w:val="none" w:sz="0" w:space="0" w:color="auto"/>
        <w:bottom w:val="none" w:sz="0" w:space="0" w:color="auto"/>
        <w:right w:val="none" w:sz="0" w:space="0" w:color="auto"/>
      </w:divBdr>
    </w:div>
    <w:div w:id="1206260184">
      <w:bodyDiv w:val="1"/>
      <w:marLeft w:val="0"/>
      <w:marRight w:val="0"/>
      <w:marTop w:val="0"/>
      <w:marBottom w:val="0"/>
      <w:divBdr>
        <w:top w:val="none" w:sz="0" w:space="0" w:color="auto"/>
        <w:left w:val="none" w:sz="0" w:space="0" w:color="auto"/>
        <w:bottom w:val="none" w:sz="0" w:space="0" w:color="auto"/>
        <w:right w:val="none" w:sz="0" w:space="0" w:color="auto"/>
      </w:divBdr>
    </w:div>
    <w:div w:id="1208684464">
      <w:bodyDiv w:val="1"/>
      <w:marLeft w:val="0"/>
      <w:marRight w:val="0"/>
      <w:marTop w:val="0"/>
      <w:marBottom w:val="0"/>
      <w:divBdr>
        <w:top w:val="none" w:sz="0" w:space="0" w:color="auto"/>
        <w:left w:val="none" w:sz="0" w:space="0" w:color="auto"/>
        <w:bottom w:val="none" w:sz="0" w:space="0" w:color="auto"/>
        <w:right w:val="none" w:sz="0" w:space="0" w:color="auto"/>
      </w:divBdr>
    </w:div>
    <w:div w:id="1209874481">
      <w:bodyDiv w:val="1"/>
      <w:marLeft w:val="0"/>
      <w:marRight w:val="0"/>
      <w:marTop w:val="0"/>
      <w:marBottom w:val="0"/>
      <w:divBdr>
        <w:top w:val="none" w:sz="0" w:space="0" w:color="auto"/>
        <w:left w:val="none" w:sz="0" w:space="0" w:color="auto"/>
        <w:bottom w:val="none" w:sz="0" w:space="0" w:color="auto"/>
        <w:right w:val="none" w:sz="0" w:space="0" w:color="auto"/>
      </w:divBdr>
    </w:div>
    <w:div w:id="1210724424">
      <w:bodyDiv w:val="1"/>
      <w:marLeft w:val="0"/>
      <w:marRight w:val="0"/>
      <w:marTop w:val="0"/>
      <w:marBottom w:val="0"/>
      <w:divBdr>
        <w:top w:val="none" w:sz="0" w:space="0" w:color="auto"/>
        <w:left w:val="none" w:sz="0" w:space="0" w:color="auto"/>
        <w:bottom w:val="none" w:sz="0" w:space="0" w:color="auto"/>
        <w:right w:val="none" w:sz="0" w:space="0" w:color="auto"/>
      </w:divBdr>
    </w:div>
    <w:div w:id="1213617403">
      <w:bodyDiv w:val="1"/>
      <w:marLeft w:val="0"/>
      <w:marRight w:val="0"/>
      <w:marTop w:val="0"/>
      <w:marBottom w:val="0"/>
      <w:divBdr>
        <w:top w:val="none" w:sz="0" w:space="0" w:color="auto"/>
        <w:left w:val="none" w:sz="0" w:space="0" w:color="auto"/>
        <w:bottom w:val="none" w:sz="0" w:space="0" w:color="auto"/>
        <w:right w:val="none" w:sz="0" w:space="0" w:color="auto"/>
      </w:divBdr>
    </w:div>
    <w:div w:id="1216505296">
      <w:bodyDiv w:val="1"/>
      <w:marLeft w:val="0"/>
      <w:marRight w:val="0"/>
      <w:marTop w:val="0"/>
      <w:marBottom w:val="0"/>
      <w:divBdr>
        <w:top w:val="none" w:sz="0" w:space="0" w:color="auto"/>
        <w:left w:val="none" w:sz="0" w:space="0" w:color="auto"/>
        <w:bottom w:val="none" w:sz="0" w:space="0" w:color="auto"/>
        <w:right w:val="none" w:sz="0" w:space="0" w:color="auto"/>
      </w:divBdr>
    </w:div>
    <w:div w:id="1216548650">
      <w:bodyDiv w:val="1"/>
      <w:marLeft w:val="0"/>
      <w:marRight w:val="0"/>
      <w:marTop w:val="0"/>
      <w:marBottom w:val="0"/>
      <w:divBdr>
        <w:top w:val="none" w:sz="0" w:space="0" w:color="auto"/>
        <w:left w:val="none" w:sz="0" w:space="0" w:color="auto"/>
        <w:bottom w:val="none" w:sz="0" w:space="0" w:color="auto"/>
        <w:right w:val="none" w:sz="0" w:space="0" w:color="auto"/>
      </w:divBdr>
    </w:div>
    <w:div w:id="1222205588">
      <w:bodyDiv w:val="1"/>
      <w:marLeft w:val="0"/>
      <w:marRight w:val="0"/>
      <w:marTop w:val="0"/>
      <w:marBottom w:val="0"/>
      <w:divBdr>
        <w:top w:val="none" w:sz="0" w:space="0" w:color="auto"/>
        <w:left w:val="none" w:sz="0" w:space="0" w:color="auto"/>
        <w:bottom w:val="none" w:sz="0" w:space="0" w:color="auto"/>
        <w:right w:val="none" w:sz="0" w:space="0" w:color="auto"/>
      </w:divBdr>
    </w:div>
    <w:div w:id="1222712120">
      <w:bodyDiv w:val="1"/>
      <w:marLeft w:val="0"/>
      <w:marRight w:val="0"/>
      <w:marTop w:val="0"/>
      <w:marBottom w:val="0"/>
      <w:divBdr>
        <w:top w:val="none" w:sz="0" w:space="0" w:color="auto"/>
        <w:left w:val="none" w:sz="0" w:space="0" w:color="auto"/>
        <w:bottom w:val="none" w:sz="0" w:space="0" w:color="auto"/>
        <w:right w:val="none" w:sz="0" w:space="0" w:color="auto"/>
      </w:divBdr>
    </w:div>
    <w:div w:id="1224221387">
      <w:bodyDiv w:val="1"/>
      <w:marLeft w:val="0"/>
      <w:marRight w:val="0"/>
      <w:marTop w:val="0"/>
      <w:marBottom w:val="0"/>
      <w:divBdr>
        <w:top w:val="none" w:sz="0" w:space="0" w:color="auto"/>
        <w:left w:val="none" w:sz="0" w:space="0" w:color="auto"/>
        <w:bottom w:val="none" w:sz="0" w:space="0" w:color="auto"/>
        <w:right w:val="none" w:sz="0" w:space="0" w:color="auto"/>
      </w:divBdr>
    </w:div>
    <w:div w:id="1225725694">
      <w:bodyDiv w:val="1"/>
      <w:marLeft w:val="0"/>
      <w:marRight w:val="0"/>
      <w:marTop w:val="0"/>
      <w:marBottom w:val="0"/>
      <w:divBdr>
        <w:top w:val="none" w:sz="0" w:space="0" w:color="auto"/>
        <w:left w:val="none" w:sz="0" w:space="0" w:color="auto"/>
        <w:bottom w:val="none" w:sz="0" w:space="0" w:color="auto"/>
        <w:right w:val="none" w:sz="0" w:space="0" w:color="auto"/>
      </w:divBdr>
    </w:div>
    <w:div w:id="1229341639">
      <w:bodyDiv w:val="1"/>
      <w:marLeft w:val="0"/>
      <w:marRight w:val="0"/>
      <w:marTop w:val="0"/>
      <w:marBottom w:val="0"/>
      <w:divBdr>
        <w:top w:val="none" w:sz="0" w:space="0" w:color="auto"/>
        <w:left w:val="none" w:sz="0" w:space="0" w:color="auto"/>
        <w:bottom w:val="none" w:sz="0" w:space="0" w:color="auto"/>
        <w:right w:val="none" w:sz="0" w:space="0" w:color="auto"/>
      </w:divBdr>
    </w:div>
    <w:div w:id="1231309295">
      <w:bodyDiv w:val="1"/>
      <w:marLeft w:val="0"/>
      <w:marRight w:val="0"/>
      <w:marTop w:val="0"/>
      <w:marBottom w:val="0"/>
      <w:divBdr>
        <w:top w:val="none" w:sz="0" w:space="0" w:color="auto"/>
        <w:left w:val="none" w:sz="0" w:space="0" w:color="auto"/>
        <w:bottom w:val="none" w:sz="0" w:space="0" w:color="auto"/>
        <w:right w:val="none" w:sz="0" w:space="0" w:color="auto"/>
      </w:divBdr>
    </w:div>
    <w:div w:id="1235122733">
      <w:bodyDiv w:val="1"/>
      <w:marLeft w:val="0"/>
      <w:marRight w:val="0"/>
      <w:marTop w:val="0"/>
      <w:marBottom w:val="0"/>
      <w:divBdr>
        <w:top w:val="none" w:sz="0" w:space="0" w:color="auto"/>
        <w:left w:val="none" w:sz="0" w:space="0" w:color="auto"/>
        <w:bottom w:val="none" w:sz="0" w:space="0" w:color="auto"/>
        <w:right w:val="none" w:sz="0" w:space="0" w:color="auto"/>
      </w:divBdr>
    </w:div>
    <w:div w:id="1235168174">
      <w:bodyDiv w:val="1"/>
      <w:marLeft w:val="0"/>
      <w:marRight w:val="0"/>
      <w:marTop w:val="0"/>
      <w:marBottom w:val="0"/>
      <w:divBdr>
        <w:top w:val="none" w:sz="0" w:space="0" w:color="auto"/>
        <w:left w:val="none" w:sz="0" w:space="0" w:color="auto"/>
        <w:bottom w:val="none" w:sz="0" w:space="0" w:color="auto"/>
        <w:right w:val="none" w:sz="0" w:space="0" w:color="auto"/>
      </w:divBdr>
    </w:div>
    <w:div w:id="1236862112">
      <w:bodyDiv w:val="1"/>
      <w:marLeft w:val="0"/>
      <w:marRight w:val="0"/>
      <w:marTop w:val="0"/>
      <w:marBottom w:val="0"/>
      <w:divBdr>
        <w:top w:val="none" w:sz="0" w:space="0" w:color="auto"/>
        <w:left w:val="none" w:sz="0" w:space="0" w:color="auto"/>
        <w:bottom w:val="none" w:sz="0" w:space="0" w:color="auto"/>
        <w:right w:val="none" w:sz="0" w:space="0" w:color="auto"/>
      </w:divBdr>
    </w:div>
    <w:div w:id="1240292489">
      <w:bodyDiv w:val="1"/>
      <w:marLeft w:val="0"/>
      <w:marRight w:val="0"/>
      <w:marTop w:val="0"/>
      <w:marBottom w:val="0"/>
      <w:divBdr>
        <w:top w:val="none" w:sz="0" w:space="0" w:color="auto"/>
        <w:left w:val="none" w:sz="0" w:space="0" w:color="auto"/>
        <w:bottom w:val="none" w:sz="0" w:space="0" w:color="auto"/>
        <w:right w:val="none" w:sz="0" w:space="0" w:color="auto"/>
      </w:divBdr>
    </w:div>
    <w:div w:id="1241909898">
      <w:bodyDiv w:val="1"/>
      <w:marLeft w:val="0"/>
      <w:marRight w:val="0"/>
      <w:marTop w:val="0"/>
      <w:marBottom w:val="0"/>
      <w:divBdr>
        <w:top w:val="none" w:sz="0" w:space="0" w:color="auto"/>
        <w:left w:val="none" w:sz="0" w:space="0" w:color="auto"/>
        <w:bottom w:val="none" w:sz="0" w:space="0" w:color="auto"/>
        <w:right w:val="none" w:sz="0" w:space="0" w:color="auto"/>
      </w:divBdr>
    </w:div>
    <w:div w:id="1242791604">
      <w:bodyDiv w:val="1"/>
      <w:marLeft w:val="0"/>
      <w:marRight w:val="0"/>
      <w:marTop w:val="0"/>
      <w:marBottom w:val="0"/>
      <w:divBdr>
        <w:top w:val="none" w:sz="0" w:space="0" w:color="auto"/>
        <w:left w:val="none" w:sz="0" w:space="0" w:color="auto"/>
        <w:bottom w:val="none" w:sz="0" w:space="0" w:color="auto"/>
        <w:right w:val="none" w:sz="0" w:space="0" w:color="auto"/>
      </w:divBdr>
    </w:div>
    <w:div w:id="1244215780">
      <w:bodyDiv w:val="1"/>
      <w:marLeft w:val="0"/>
      <w:marRight w:val="0"/>
      <w:marTop w:val="0"/>
      <w:marBottom w:val="0"/>
      <w:divBdr>
        <w:top w:val="none" w:sz="0" w:space="0" w:color="auto"/>
        <w:left w:val="none" w:sz="0" w:space="0" w:color="auto"/>
        <w:bottom w:val="none" w:sz="0" w:space="0" w:color="auto"/>
        <w:right w:val="none" w:sz="0" w:space="0" w:color="auto"/>
      </w:divBdr>
    </w:div>
    <w:div w:id="1244677397">
      <w:bodyDiv w:val="1"/>
      <w:marLeft w:val="0"/>
      <w:marRight w:val="0"/>
      <w:marTop w:val="0"/>
      <w:marBottom w:val="0"/>
      <w:divBdr>
        <w:top w:val="none" w:sz="0" w:space="0" w:color="auto"/>
        <w:left w:val="none" w:sz="0" w:space="0" w:color="auto"/>
        <w:bottom w:val="none" w:sz="0" w:space="0" w:color="auto"/>
        <w:right w:val="none" w:sz="0" w:space="0" w:color="auto"/>
      </w:divBdr>
    </w:div>
    <w:div w:id="1247039289">
      <w:bodyDiv w:val="1"/>
      <w:marLeft w:val="0"/>
      <w:marRight w:val="0"/>
      <w:marTop w:val="0"/>
      <w:marBottom w:val="0"/>
      <w:divBdr>
        <w:top w:val="none" w:sz="0" w:space="0" w:color="auto"/>
        <w:left w:val="none" w:sz="0" w:space="0" w:color="auto"/>
        <w:bottom w:val="none" w:sz="0" w:space="0" w:color="auto"/>
        <w:right w:val="none" w:sz="0" w:space="0" w:color="auto"/>
      </w:divBdr>
    </w:div>
    <w:div w:id="1247957701">
      <w:bodyDiv w:val="1"/>
      <w:marLeft w:val="0"/>
      <w:marRight w:val="0"/>
      <w:marTop w:val="0"/>
      <w:marBottom w:val="0"/>
      <w:divBdr>
        <w:top w:val="none" w:sz="0" w:space="0" w:color="auto"/>
        <w:left w:val="none" w:sz="0" w:space="0" w:color="auto"/>
        <w:bottom w:val="none" w:sz="0" w:space="0" w:color="auto"/>
        <w:right w:val="none" w:sz="0" w:space="0" w:color="auto"/>
      </w:divBdr>
    </w:div>
    <w:div w:id="1252422984">
      <w:bodyDiv w:val="1"/>
      <w:marLeft w:val="0"/>
      <w:marRight w:val="0"/>
      <w:marTop w:val="0"/>
      <w:marBottom w:val="0"/>
      <w:divBdr>
        <w:top w:val="none" w:sz="0" w:space="0" w:color="auto"/>
        <w:left w:val="none" w:sz="0" w:space="0" w:color="auto"/>
        <w:bottom w:val="none" w:sz="0" w:space="0" w:color="auto"/>
        <w:right w:val="none" w:sz="0" w:space="0" w:color="auto"/>
      </w:divBdr>
    </w:div>
    <w:div w:id="1254433236">
      <w:bodyDiv w:val="1"/>
      <w:marLeft w:val="0"/>
      <w:marRight w:val="0"/>
      <w:marTop w:val="0"/>
      <w:marBottom w:val="0"/>
      <w:divBdr>
        <w:top w:val="none" w:sz="0" w:space="0" w:color="auto"/>
        <w:left w:val="none" w:sz="0" w:space="0" w:color="auto"/>
        <w:bottom w:val="none" w:sz="0" w:space="0" w:color="auto"/>
        <w:right w:val="none" w:sz="0" w:space="0" w:color="auto"/>
      </w:divBdr>
    </w:div>
    <w:div w:id="1254506597">
      <w:bodyDiv w:val="1"/>
      <w:marLeft w:val="0"/>
      <w:marRight w:val="0"/>
      <w:marTop w:val="0"/>
      <w:marBottom w:val="0"/>
      <w:divBdr>
        <w:top w:val="none" w:sz="0" w:space="0" w:color="auto"/>
        <w:left w:val="none" w:sz="0" w:space="0" w:color="auto"/>
        <w:bottom w:val="none" w:sz="0" w:space="0" w:color="auto"/>
        <w:right w:val="none" w:sz="0" w:space="0" w:color="auto"/>
      </w:divBdr>
    </w:div>
    <w:div w:id="1255942030">
      <w:bodyDiv w:val="1"/>
      <w:marLeft w:val="0"/>
      <w:marRight w:val="0"/>
      <w:marTop w:val="0"/>
      <w:marBottom w:val="0"/>
      <w:divBdr>
        <w:top w:val="none" w:sz="0" w:space="0" w:color="auto"/>
        <w:left w:val="none" w:sz="0" w:space="0" w:color="auto"/>
        <w:bottom w:val="none" w:sz="0" w:space="0" w:color="auto"/>
        <w:right w:val="none" w:sz="0" w:space="0" w:color="auto"/>
      </w:divBdr>
    </w:div>
    <w:div w:id="1257249950">
      <w:bodyDiv w:val="1"/>
      <w:marLeft w:val="0"/>
      <w:marRight w:val="0"/>
      <w:marTop w:val="0"/>
      <w:marBottom w:val="0"/>
      <w:divBdr>
        <w:top w:val="none" w:sz="0" w:space="0" w:color="auto"/>
        <w:left w:val="none" w:sz="0" w:space="0" w:color="auto"/>
        <w:bottom w:val="none" w:sz="0" w:space="0" w:color="auto"/>
        <w:right w:val="none" w:sz="0" w:space="0" w:color="auto"/>
      </w:divBdr>
    </w:div>
    <w:div w:id="1271820689">
      <w:bodyDiv w:val="1"/>
      <w:marLeft w:val="0"/>
      <w:marRight w:val="0"/>
      <w:marTop w:val="0"/>
      <w:marBottom w:val="0"/>
      <w:divBdr>
        <w:top w:val="none" w:sz="0" w:space="0" w:color="auto"/>
        <w:left w:val="none" w:sz="0" w:space="0" w:color="auto"/>
        <w:bottom w:val="none" w:sz="0" w:space="0" w:color="auto"/>
        <w:right w:val="none" w:sz="0" w:space="0" w:color="auto"/>
      </w:divBdr>
    </w:div>
    <w:div w:id="1272080891">
      <w:bodyDiv w:val="1"/>
      <w:marLeft w:val="0"/>
      <w:marRight w:val="0"/>
      <w:marTop w:val="0"/>
      <w:marBottom w:val="0"/>
      <w:divBdr>
        <w:top w:val="none" w:sz="0" w:space="0" w:color="auto"/>
        <w:left w:val="none" w:sz="0" w:space="0" w:color="auto"/>
        <w:bottom w:val="none" w:sz="0" w:space="0" w:color="auto"/>
        <w:right w:val="none" w:sz="0" w:space="0" w:color="auto"/>
      </w:divBdr>
    </w:div>
    <w:div w:id="1274555512">
      <w:bodyDiv w:val="1"/>
      <w:marLeft w:val="0"/>
      <w:marRight w:val="0"/>
      <w:marTop w:val="0"/>
      <w:marBottom w:val="0"/>
      <w:divBdr>
        <w:top w:val="none" w:sz="0" w:space="0" w:color="auto"/>
        <w:left w:val="none" w:sz="0" w:space="0" w:color="auto"/>
        <w:bottom w:val="none" w:sz="0" w:space="0" w:color="auto"/>
        <w:right w:val="none" w:sz="0" w:space="0" w:color="auto"/>
      </w:divBdr>
    </w:div>
    <w:div w:id="1275744460">
      <w:bodyDiv w:val="1"/>
      <w:marLeft w:val="0"/>
      <w:marRight w:val="0"/>
      <w:marTop w:val="0"/>
      <w:marBottom w:val="0"/>
      <w:divBdr>
        <w:top w:val="none" w:sz="0" w:space="0" w:color="auto"/>
        <w:left w:val="none" w:sz="0" w:space="0" w:color="auto"/>
        <w:bottom w:val="none" w:sz="0" w:space="0" w:color="auto"/>
        <w:right w:val="none" w:sz="0" w:space="0" w:color="auto"/>
      </w:divBdr>
    </w:div>
    <w:div w:id="1279020224">
      <w:bodyDiv w:val="1"/>
      <w:marLeft w:val="0"/>
      <w:marRight w:val="0"/>
      <w:marTop w:val="0"/>
      <w:marBottom w:val="0"/>
      <w:divBdr>
        <w:top w:val="none" w:sz="0" w:space="0" w:color="auto"/>
        <w:left w:val="none" w:sz="0" w:space="0" w:color="auto"/>
        <w:bottom w:val="none" w:sz="0" w:space="0" w:color="auto"/>
        <w:right w:val="none" w:sz="0" w:space="0" w:color="auto"/>
      </w:divBdr>
    </w:div>
    <w:div w:id="1279408617">
      <w:bodyDiv w:val="1"/>
      <w:marLeft w:val="0"/>
      <w:marRight w:val="0"/>
      <w:marTop w:val="0"/>
      <w:marBottom w:val="0"/>
      <w:divBdr>
        <w:top w:val="none" w:sz="0" w:space="0" w:color="auto"/>
        <w:left w:val="none" w:sz="0" w:space="0" w:color="auto"/>
        <w:bottom w:val="none" w:sz="0" w:space="0" w:color="auto"/>
        <w:right w:val="none" w:sz="0" w:space="0" w:color="auto"/>
      </w:divBdr>
    </w:div>
    <w:div w:id="1281032690">
      <w:bodyDiv w:val="1"/>
      <w:marLeft w:val="0"/>
      <w:marRight w:val="0"/>
      <w:marTop w:val="0"/>
      <w:marBottom w:val="0"/>
      <w:divBdr>
        <w:top w:val="none" w:sz="0" w:space="0" w:color="auto"/>
        <w:left w:val="none" w:sz="0" w:space="0" w:color="auto"/>
        <w:bottom w:val="none" w:sz="0" w:space="0" w:color="auto"/>
        <w:right w:val="none" w:sz="0" w:space="0" w:color="auto"/>
      </w:divBdr>
    </w:div>
    <w:div w:id="1282111078">
      <w:bodyDiv w:val="1"/>
      <w:marLeft w:val="0"/>
      <w:marRight w:val="0"/>
      <w:marTop w:val="0"/>
      <w:marBottom w:val="0"/>
      <w:divBdr>
        <w:top w:val="none" w:sz="0" w:space="0" w:color="auto"/>
        <w:left w:val="none" w:sz="0" w:space="0" w:color="auto"/>
        <w:bottom w:val="none" w:sz="0" w:space="0" w:color="auto"/>
        <w:right w:val="none" w:sz="0" w:space="0" w:color="auto"/>
      </w:divBdr>
    </w:div>
    <w:div w:id="1286885448">
      <w:bodyDiv w:val="1"/>
      <w:marLeft w:val="0"/>
      <w:marRight w:val="0"/>
      <w:marTop w:val="0"/>
      <w:marBottom w:val="0"/>
      <w:divBdr>
        <w:top w:val="none" w:sz="0" w:space="0" w:color="auto"/>
        <w:left w:val="none" w:sz="0" w:space="0" w:color="auto"/>
        <w:bottom w:val="none" w:sz="0" w:space="0" w:color="auto"/>
        <w:right w:val="none" w:sz="0" w:space="0" w:color="auto"/>
      </w:divBdr>
    </w:div>
    <w:div w:id="1290477014">
      <w:bodyDiv w:val="1"/>
      <w:marLeft w:val="0"/>
      <w:marRight w:val="0"/>
      <w:marTop w:val="0"/>
      <w:marBottom w:val="0"/>
      <w:divBdr>
        <w:top w:val="none" w:sz="0" w:space="0" w:color="auto"/>
        <w:left w:val="none" w:sz="0" w:space="0" w:color="auto"/>
        <w:bottom w:val="none" w:sz="0" w:space="0" w:color="auto"/>
        <w:right w:val="none" w:sz="0" w:space="0" w:color="auto"/>
      </w:divBdr>
    </w:div>
    <w:div w:id="1292974360">
      <w:bodyDiv w:val="1"/>
      <w:marLeft w:val="0"/>
      <w:marRight w:val="0"/>
      <w:marTop w:val="0"/>
      <w:marBottom w:val="0"/>
      <w:divBdr>
        <w:top w:val="none" w:sz="0" w:space="0" w:color="auto"/>
        <w:left w:val="none" w:sz="0" w:space="0" w:color="auto"/>
        <w:bottom w:val="none" w:sz="0" w:space="0" w:color="auto"/>
        <w:right w:val="none" w:sz="0" w:space="0" w:color="auto"/>
      </w:divBdr>
    </w:div>
    <w:div w:id="1294217348">
      <w:bodyDiv w:val="1"/>
      <w:marLeft w:val="0"/>
      <w:marRight w:val="0"/>
      <w:marTop w:val="0"/>
      <w:marBottom w:val="0"/>
      <w:divBdr>
        <w:top w:val="none" w:sz="0" w:space="0" w:color="auto"/>
        <w:left w:val="none" w:sz="0" w:space="0" w:color="auto"/>
        <w:bottom w:val="none" w:sz="0" w:space="0" w:color="auto"/>
        <w:right w:val="none" w:sz="0" w:space="0" w:color="auto"/>
      </w:divBdr>
    </w:div>
    <w:div w:id="1295679302">
      <w:bodyDiv w:val="1"/>
      <w:marLeft w:val="0"/>
      <w:marRight w:val="0"/>
      <w:marTop w:val="0"/>
      <w:marBottom w:val="0"/>
      <w:divBdr>
        <w:top w:val="none" w:sz="0" w:space="0" w:color="auto"/>
        <w:left w:val="none" w:sz="0" w:space="0" w:color="auto"/>
        <w:bottom w:val="none" w:sz="0" w:space="0" w:color="auto"/>
        <w:right w:val="none" w:sz="0" w:space="0" w:color="auto"/>
      </w:divBdr>
    </w:div>
    <w:div w:id="1297030819">
      <w:bodyDiv w:val="1"/>
      <w:marLeft w:val="0"/>
      <w:marRight w:val="0"/>
      <w:marTop w:val="0"/>
      <w:marBottom w:val="0"/>
      <w:divBdr>
        <w:top w:val="none" w:sz="0" w:space="0" w:color="auto"/>
        <w:left w:val="none" w:sz="0" w:space="0" w:color="auto"/>
        <w:bottom w:val="none" w:sz="0" w:space="0" w:color="auto"/>
        <w:right w:val="none" w:sz="0" w:space="0" w:color="auto"/>
      </w:divBdr>
    </w:div>
    <w:div w:id="1299188276">
      <w:bodyDiv w:val="1"/>
      <w:marLeft w:val="0"/>
      <w:marRight w:val="0"/>
      <w:marTop w:val="0"/>
      <w:marBottom w:val="0"/>
      <w:divBdr>
        <w:top w:val="none" w:sz="0" w:space="0" w:color="auto"/>
        <w:left w:val="none" w:sz="0" w:space="0" w:color="auto"/>
        <w:bottom w:val="none" w:sz="0" w:space="0" w:color="auto"/>
        <w:right w:val="none" w:sz="0" w:space="0" w:color="auto"/>
      </w:divBdr>
    </w:div>
    <w:div w:id="1301956711">
      <w:bodyDiv w:val="1"/>
      <w:marLeft w:val="0"/>
      <w:marRight w:val="0"/>
      <w:marTop w:val="0"/>
      <w:marBottom w:val="0"/>
      <w:divBdr>
        <w:top w:val="none" w:sz="0" w:space="0" w:color="auto"/>
        <w:left w:val="none" w:sz="0" w:space="0" w:color="auto"/>
        <w:bottom w:val="none" w:sz="0" w:space="0" w:color="auto"/>
        <w:right w:val="none" w:sz="0" w:space="0" w:color="auto"/>
      </w:divBdr>
    </w:div>
    <w:div w:id="1301959738">
      <w:bodyDiv w:val="1"/>
      <w:marLeft w:val="0"/>
      <w:marRight w:val="0"/>
      <w:marTop w:val="0"/>
      <w:marBottom w:val="0"/>
      <w:divBdr>
        <w:top w:val="none" w:sz="0" w:space="0" w:color="auto"/>
        <w:left w:val="none" w:sz="0" w:space="0" w:color="auto"/>
        <w:bottom w:val="none" w:sz="0" w:space="0" w:color="auto"/>
        <w:right w:val="none" w:sz="0" w:space="0" w:color="auto"/>
      </w:divBdr>
    </w:div>
    <w:div w:id="1302156044">
      <w:bodyDiv w:val="1"/>
      <w:marLeft w:val="0"/>
      <w:marRight w:val="0"/>
      <w:marTop w:val="0"/>
      <w:marBottom w:val="0"/>
      <w:divBdr>
        <w:top w:val="none" w:sz="0" w:space="0" w:color="auto"/>
        <w:left w:val="none" w:sz="0" w:space="0" w:color="auto"/>
        <w:bottom w:val="none" w:sz="0" w:space="0" w:color="auto"/>
        <w:right w:val="none" w:sz="0" w:space="0" w:color="auto"/>
      </w:divBdr>
    </w:div>
    <w:div w:id="1304116304">
      <w:bodyDiv w:val="1"/>
      <w:marLeft w:val="0"/>
      <w:marRight w:val="0"/>
      <w:marTop w:val="0"/>
      <w:marBottom w:val="0"/>
      <w:divBdr>
        <w:top w:val="none" w:sz="0" w:space="0" w:color="auto"/>
        <w:left w:val="none" w:sz="0" w:space="0" w:color="auto"/>
        <w:bottom w:val="none" w:sz="0" w:space="0" w:color="auto"/>
        <w:right w:val="none" w:sz="0" w:space="0" w:color="auto"/>
      </w:divBdr>
    </w:div>
    <w:div w:id="1305743294">
      <w:bodyDiv w:val="1"/>
      <w:marLeft w:val="0"/>
      <w:marRight w:val="0"/>
      <w:marTop w:val="0"/>
      <w:marBottom w:val="0"/>
      <w:divBdr>
        <w:top w:val="none" w:sz="0" w:space="0" w:color="auto"/>
        <w:left w:val="none" w:sz="0" w:space="0" w:color="auto"/>
        <w:bottom w:val="none" w:sz="0" w:space="0" w:color="auto"/>
        <w:right w:val="none" w:sz="0" w:space="0" w:color="auto"/>
      </w:divBdr>
    </w:div>
    <w:div w:id="1307318595">
      <w:bodyDiv w:val="1"/>
      <w:marLeft w:val="0"/>
      <w:marRight w:val="0"/>
      <w:marTop w:val="0"/>
      <w:marBottom w:val="0"/>
      <w:divBdr>
        <w:top w:val="none" w:sz="0" w:space="0" w:color="auto"/>
        <w:left w:val="none" w:sz="0" w:space="0" w:color="auto"/>
        <w:bottom w:val="none" w:sz="0" w:space="0" w:color="auto"/>
        <w:right w:val="none" w:sz="0" w:space="0" w:color="auto"/>
      </w:divBdr>
    </w:div>
    <w:div w:id="1309165212">
      <w:bodyDiv w:val="1"/>
      <w:marLeft w:val="0"/>
      <w:marRight w:val="0"/>
      <w:marTop w:val="0"/>
      <w:marBottom w:val="0"/>
      <w:divBdr>
        <w:top w:val="none" w:sz="0" w:space="0" w:color="auto"/>
        <w:left w:val="none" w:sz="0" w:space="0" w:color="auto"/>
        <w:bottom w:val="none" w:sz="0" w:space="0" w:color="auto"/>
        <w:right w:val="none" w:sz="0" w:space="0" w:color="auto"/>
      </w:divBdr>
    </w:div>
    <w:div w:id="1312441486">
      <w:bodyDiv w:val="1"/>
      <w:marLeft w:val="0"/>
      <w:marRight w:val="0"/>
      <w:marTop w:val="0"/>
      <w:marBottom w:val="0"/>
      <w:divBdr>
        <w:top w:val="none" w:sz="0" w:space="0" w:color="auto"/>
        <w:left w:val="none" w:sz="0" w:space="0" w:color="auto"/>
        <w:bottom w:val="none" w:sz="0" w:space="0" w:color="auto"/>
        <w:right w:val="none" w:sz="0" w:space="0" w:color="auto"/>
      </w:divBdr>
    </w:div>
    <w:div w:id="1316953195">
      <w:bodyDiv w:val="1"/>
      <w:marLeft w:val="0"/>
      <w:marRight w:val="0"/>
      <w:marTop w:val="0"/>
      <w:marBottom w:val="0"/>
      <w:divBdr>
        <w:top w:val="none" w:sz="0" w:space="0" w:color="auto"/>
        <w:left w:val="none" w:sz="0" w:space="0" w:color="auto"/>
        <w:bottom w:val="none" w:sz="0" w:space="0" w:color="auto"/>
        <w:right w:val="none" w:sz="0" w:space="0" w:color="auto"/>
      </w:divBdr>
    </w:div>
    <w:div w:id="1318605373">
      <w:bodyDiv w:val="1"/>
      <w:marLeft w:val="0"/>
      <w:marRight w:val="0"/>
      <w:marTop w:val="0"/>
      <w:marBottom w:val="0"/>
      <w:divBdr>
        <w:top w:val="none" w:sz="0" w:space="0" w:color="auto"/>
        <w:left w:val="none" w:sz="0" w:space="0" w:color="auto"/>
        <w:bottom w:val="none" w:sz="0" w:space="0" w:color="auto"/>
        <w:right w:val="none" w:sz="0" w:space="0" w:color="auto"/>
      </w:divBdr>
    </w:div>
    <w:div w:id="1320041066">
      <w:bodyDiv w:val="1"/>
      <w:marLeft w:val="0"/>
      <w:marRight w:val="0"/>
      <w:marTop w:val="0"/>
      <w:marBottom w:val="0"/>
      <w:divBdr>
        <w:top w:val="none" w:sz="0" w:space="0" w:color="auto"/>
        <w:left w:val="none" w:sz="0" w:space="0" w:color="auto"/>
        <w:bottom w:val="none" w:sz="0" w:space="0" w:color="auto"/>
        <w:right w:val="none" w:sz="0" w:space="0" w:color="auto"/>
      </w:divBdr>
    </w:div>
    <w:div w:id="1320578264">
      <w:bodyDiv w:val="1"/>
      <w:marLeft w:val="0"/>
      <w:marRight w:val="0"/>
      <w:marTop w:val="0"/>
      <w:marBottom w:val="0"/>
      <w:divBdr>
        <w:top w:val="none" w:sz="0" w:space="0" w:color="auto"/>
        <w:left w:val="none" w:sz="0" w:space="0" w:color="auto"/>
        <w:bottom w:val="none" w:sz="0" w:space="0" w:color="auto"/>
        <w:right w:val="none" w:sz="0" w:space="0" w:color="auto"/>
      </w:divBdr>
    </w:div>
    <w:div w:id="1322927709">
      <w:bodyDiv w:val="1"/>
      <w:marLeft w:val="0"/>
      <w:marRight w:val="0"/>
      <w:marTop w:val="0"/>
      <w:marBottom w:val="0"/>
      <w:divBdr>
        <w:top w:val="none" w:sz="0" w:space="0" w:color="auto"/>
        <w:left w:val="none" w:sz="0" w:space="0" w:color="auto"/>
        <w:bottom w:val="none" w:sz="0" w:space="0" w:color="auto"/>
        <w:right w:val="none" w:sz="0" w:space="0" w:color="auto"/>
      </w:divBdr>
    </w:div>
    <w:div w:id="1326469682">
      <w:bodyDiv w:val="1"/>
      <w:marLeft w:val="0"/>
      <w:marRight w:val="0"/>
      <w:marTop w:val="0"/>
      <w:marBottom w:val="0"/>
      <w:divBdr>
        <w:top w:val="none" w:sz="0" w:space="0" w:color="auto"/>
        <w:left w:val="none" w:sz="0" w:space="0" w:color="auto"/>
        <w:bottom w:val="none" w:sz="0" w:space="0" w:color="auto"/>
        <w:right w:val="none" w:sz="0" w:space="0" w:color="auto"/>
      </w:divBdr>
    </w:div>
    <w:div w:id="1332221213">
      <w:bodyDiv w:val="1"/>
      <w:marLeft w:val="0"/>
      <w:marRight w:val="0"/>
      <w:marTop w:val="0"/>
      <w:marBottom w:val="0"/>
      <w:divBdr>
        <w:top w:val="none" w:sz="0" w:space="0" w:color="auto"/>
        <w:left w:val="none" w:sz="0" w:space="0" w:color="auto"/>
        <w:bottom w:val="none" w:sz="0" w:space="0" w:color="auto"/>
        <w:right w:val="none" w:sz="0" w:space="0" w:color="auto"/>
      </w:divBdr>
    </w:div>
    <w:div w:id="1337196884">
      <w:bodyDiv w:val="1"/>
      <w:marLeft w:val="0"/>
      <w:marRight w:val="0"/>
      <w:marTop w:val="0"/>
      <w:marBottom w:val="0"/>
      <w:divBdr>
        <w:top w:val="none" w:sz="0" w:space="0" w:color="auto"/>
        <w:left w:val="none" w:sz="0" w:space="0" w:color="auto"/>
        <w:bottom w:val="none" w:sz="0" w:space="0" w:color="auto"/>
        <w:right w:val="none" w:sz="0" w:space="0" w:color="auto"/>
      </w:divBdr>
    </w:div>
    <w:div w:id="1339310037">
      <w:bodyDiv w:val="1"/>
      <w:marLeft w:val="0"/>
      <w:marRight w:val="0"/>
      <w:marTop w:val="0"/>
      <w:marBottom w:val="0"/>
      <w:divBdr>
        <w:top w:val="none" w:sz="0" w:space="0" w:color="auto"/>
        <w:left w:val="none" w:sz="0" w:space="0" w:color="auto"/>
        <w:bottom w:val="none" w:sz="0" w:space="0" w:color="auto"/>
        <w:right w:val="none" w:sz="0" w:space="0" w:color="auto"/>
      </w:divBdr>
    </w:div>
    <w:div w:id="1339842359">
      <w:bodyDiv w:val="1"/>
      <w:marLeft w:val="0"/>
      <w:marRight w:val="0"/>
      <w:marTop w:val="0"/>
      <w:marBottom w:val="0"/>
      <w:divBdr>
        <w:top w:val="none" w:sz="0" w:space="0" w:color="auto"/>
        <w:left w:val="none" w:sz="0" w:space="0" w:color="auto"/>
        <w:bottom w:val="none" w:sz="0" w:space="0" w:color="auto"/>
        <w:right w:val="none" w:sz="0" w:space="0" w:color="auto"/>
      </w:divBdr>
    </w:div>
    <w:div w:id="1341198500">
      <w:bodyDiv w:val="1"/>
      <w:marLeft w:val="0"/>
      <w:marRight w:val="0"/>
      <w:marTop w:val="0"/>
      <w:marBottom w:val="0"/>
      <w:divBdr>
        <w:top w:val="none" w:sz="0" w:space="0" w:color="auto"/>
        <w:left w:val="none" w:sz="0" w:space="0" w:color="auto"/>
        <w:bottom w:val="none" w:sz="0" w:space="0" w:color="auto"/>
        <w:right w:val="none" w:sz="0" w:space="0" w:color="auto"/>
      </w:divBdr>
    </w:div>
    <w:div w:id="1342776082">
      <w:bodyDiv w:val="1"/>
      <w:marLeft w:val="0"/>
      <w:marRight w:val="0"/>
      <w:marTop w:val="0"/>
      <w:marBottom w:val="0"/>
      <w:divBdr>
        <w:top w:val="none" w:sz="0" w:space="0" w:color="auto"/>
        <w:left w:val="none" w:sz="0" w:space="0" w:color="auto"/>
        <w:bottom w:val="none" w:sz="0" w:space="0" w:color="auto"/>
        <w:right w:val="none" w:sz="0" w:space="0" w:color="auto"/>
      </w:divBdr>
    </w:div>
    <w:div w:id="1345327748">
      <w:bodyDiv w:val="1"/>
      <w:marLeft w:val="0"/>
      <w:marRight w:val="0"/>
      <w:marTop w:val="0"/>
      <w:marBottom w:val="0"/>
      <w:divBdr>
        <w:top w:val="none" w:sz="0" w:space="0" w:color="auto"/>
        <w:left w:val="none" w:sz="0" w:space="0" w:color="auto"/>
        <w:bottom w:val="none" w:sz="0" w:space="0" w:color="auto"/>
        <w:right w:val="none" w:sz="0" w:space="0" w:color="auto"/>
      </w:divBdr>
    </w:div>
    <w:div w:id="1345397572">
      <w:bodyDiv w:val="1"/>
      <w:marLeft w:val="0"/>
      <w:marRight w:val="0"/>
      <w:marTop w:val="0"/>
      <w:marBottom w:val="0"/>
      <w:divBdr>
        <w:top w:val="none" w:sz="0" w:space="0" w:color="auto"/>
        <w:left w:val="none" w:sz="0" w:space="0" w:color="auto"/>
        <w:bottom w:val="none" w:sz="0" w:space="0" w:color="auto"/>
        <w:right w:val="none" w:sz="0" w:space="0" w:color="auto"/>
      </w:divBdr>
    </w:div>
    <w:div w:id="1347294199">
      <w:bodyDiv w:val="1"/>
      <w:marLeft w:val="0"/>
      <w:marRight w:val="0"/>
      <w:marTop w:val="0"/>
      <w:marBottom w:val="0"/>
      <w:divBdr>
        <w:top w:val="none" w:sz="0" w:space="0" w:color="auto"/>
        <w:left w:val="none" w:sz="0" w:space="0" w:color="auto"/>
        <w:bottom w:val="none" w:sz="0" w:space="0" w:color="auto"/>
        <w:right w:val="none" w:sz="0" w:space="0" w:color="auto"/>
      </w:divBdr>
    </w:div>
    <w:div w:id="1347754344">
      <w:bodyDiv w:val="1"/>
      <w:marLeft w:val="0"/>
      <w:marRight w:val="0"/>
      <w:marTop w:val="0"/>
      <w:marBottom w:val="0"/>
      <w:divBdr>
        <w:top w:val="none" w:sz="0" w:space="0" w:color="auto"/>
        <w:left w:val="none" w:sz="0" w:space="0" w:color="auto"/>
        <w:bottom w:val="none" w:sz="0" w:space="0" w:color="auto"/>
        <w:right w:val="none" w:sz="0" w:space="0" w:color="auto"/>
      </w:divBdr>
    </w:div>
    <w:div w:id="1349671183">
      <w:bodyDiv w:val="1"/>
      <w:marLeft w:val="0"/>
      <w:marRight w:val="0"/>
      <w:marTop w:val="0"/>
      <w:marBottom w:val="0"/>
      <w:divBdr>
        <w:top w:val="none" w:sz="0" w:space="0" w:color="auto"/>
        <w:left w:val="none" w:sz="0" w:space="0" w:color="auto"/>
        <w:bottom w:val="none" w:sz="0" w:space="0" w:color="auto"/>
        <w:right w:val="none" w:sz="0" w:space="0" w:color="auto"/>
      </w:divBdr>
    </w:div>
    <w:div w:id="1356079937">
      <w:bodyDiv w:val="1"/>
      <w:marLeft w:val="0"/>
      <w:marRight w:val="0"/>
      <w:marTop w:val="0"/>
      <w:marBottom w:val="0"/>
      <w:divBdr>
        <w:top w:val="none" w:sz="0" w:space="0" w:color="auto"/>
        <w:left w:val="none" w:sz="0" w:space="0" w:color="auto"/>
        <w:bottom w:val="none" w:sz="0" w:space="0" w:color="auto"/>
        <w:right w:val="none" w:sz="0" w:space="0" w:color="auto"/>
      </w:divBdr>
    </w:div>
    <w:div w:id="1356736889">
      <w:bodyDiv w:val="1"/>
      <w:marLeft w:val="0"/>
      <w:marRight w:val="0"/>
      <w:marTop w:val="0"/>
      <w:marBottom w:val="0"/>
      <w:divBdr>
        <w:top w:val="none" w:sz="0" w:space="0" w:color="auto"/>
        <w:left w:val="none" w:sz="0" w:space="0" w:color="auto"/>
        <w:bottom w:val="none" w:sz="0" w:space="0" w:color="auto"/>
        <w:right w:val="none" w:sz="0" w:space="0" w:color="auto"/>
      </w:divBdr>
    </w:div>
    <w:div w:id="1361781683">
      <w:bodyDiv w:val="1"/>
      <w:marLeft w:val="0"/>
      <w:marRight w:val="0"/>
      <w:marTop w:val="0"/>
      <w:marBottom w:val="0"/>
      <w:divBdr>
        <w:top w:val="none" w:sz="0" w:space="0" w:color="auto"/>
        <w:left w:val="none" w:sz="0" w:space="0" w:color="auto"/>
        <w:bottom w:val="none" w:sz="0" w:space="0" w:color="auto"/>
        <w:right w:val="none" w:sz="0" w:space="0" w:color="auto"/>
      </w:divBdr>
    </w:div>
    <w:div w:id="1364134388">
      <w:bodyDiv w:val="1"/>
      <w:marLeft w:val="0"/>
      <w:marRight w:val="0"/>
      <w:marTop w:val="0"/>
      <w:marBottom w:val="0"/>
      <w:divBdr>
        <w:top w:val="none" w:sz="0" w:space="0" w:color="auto"/>
        <w:left w:val="none" w:sz="0" w:space="0" w:color="auto"/>
        <w:bottom w:val="none" w:sz="0" w:space="0" w:color="auto"/>
        <w:right w:val="none" w:sz="0" w:space="0" w:color="auto"/>
      </w:divBdr>
    </w:div>
    <w:div w:id="1365596498">
      <w:bodyDiv w:val="1"/>
      <w:marLeft w:val="0"/>
      <w:marRight w:val="0"/>
      <w:marTop w:val="0"/>
      <w:marBottom w:val="0"/>
      <w:divBdr>
        <w:top w:val="none" w:sz="0" w:space="0" w:color="auto"/>
        <w:left w:val="none" w:sz="0" w:space="0" w:color="auto"/>
        <w:bottom w:val="none" w:sz="0" w:space="0" w:color="auto"/>
        <w:right w:val="none" w:sz="0" w:space="0" w:color="auto"/>
      </w:divBdr>
    </w:div>
    <w:div w:id="1366178481">
      <w:bodyDiv w:val="1"/>
      <w:marLeft w:val="0"/>
      <w:marRight w:val="0"/>
      <w:marTop w:val="0"/>
      <w:marBottom w:val="0"/>
      <w:divBdr>
        <w:top w:val="none" w:sz="0" w:space="0" w:color="auto"/>
        <w:left w:val="none" w:sz="0" w:space="0" w:color="auto"/>
        <w:bottom w:val="none" w:sz="0" w:space="0" w:color="auto"/>
        <w:right w:val="none" w:sz="0" w:space="0" w:color="auto"/>
      </w:divBdr>
    </w:div>
    <w:div w:id="1366979608">
      <w:bodyDiv w:val="1"/>
      <w:marLeft w:val="0"/>
      <w:marRight w:val="0"/>
      <w:marTop w:val="0"/>
      <w:marBottom w:val="0"/>
      <w:divBdr>
        <w:top w:val="none" w:sz="0" w:space="0" w:color="auto"/>
        <w:left w:val="none" w:sz="0" w:space="0" w:color="auto"/>
        <w:bottom w:val="none" w:sz="0" w:space="0" w:color="auto"/>
        <w:right w:val="none" w:sz="0" w:space="0" w:color="auto"/>
      </w:divBdr>
    </w:div>
    <w:div w:id="1373191902">
      <w:bodyDiv w:val="1"/>
      <w:marLeft w:val="0"/>
      <w:marRight w:val="0"/>
      <w:marTop w:val="0"/>
      <w:marBottom w:val="0"/>
      <w:divBdr>
        <w:top w:val="none" w:sz="0" w:space="0" w:color="auto"/>
        <w:left w:val="none" w:sz="0" w:space="0" w:color="auto"/>
        <w:bottom w:val="none" w:sz="0" w:space="0" w:color="auto"/>
        <w:right w:val="none" w:sz="0" w:space="0" w:color="auto"/>
      </w:divBdr>
    </w:div>
    <w:div w:id="1377510564">
      <w:bodyDiv w:val="1"/>
      <w:marLeft w:val="0"/>
      <w:marRight w:val="0"/>
      <w:marTop w:val="0"/>
      <w:marBottom w:val="0"/>
      <w:divBdr>
        <w:top w:val="none" w:sz="0" w:space="0" w:color="auto"/>
        <w:left w:val="none" w:sz="0" w:space="0" w:color="auto"/>
        <w:bottom w:val="none" w:sz="0" w:space="0" w:color="auto"/>
        <w:right w:val="none" w:sz="0" w:space="0" w:color="auto"/>
      </w:divBdr>
    </w:div>
    <w:div w:id="1379667272">
      <w:bodyDiv w:val="1"/>
      <w:marLeft w:val="0"/>
      <w:marRight w:val="0"/>
      <w:marTop w:val="0"/>
      <w:marBottom w:val="0"/>
      <w:divBdr>
        <w:top w:val="none" w:sz="0" w:space="0" w:color="auto"/>
        <w:left w:val="none" w:sz="0" w:space="0" w:color="auto"/>
        <w:bottom w:val="none" w:sz="0" w:space="0" w:color="auto"/>
        <w:right w:val="none" w:sz="0" w:space="0" w:color="auto"/>
      </w:divBdr>
    </w:div>
    <w:div w:id="1382753389">
      <w:bodyDiv w:val="1"/>
      <w:marLeft w:val="0"/>
      <w:marRight w:val="0"/>
      <w:marTop w:val="0"/>
      <w:marBottom w:val="0"/>
      <w:divBdr>
        <w:top w:val="none" w:sz="0" w:space="0" w:color="auto"/>
        <w:left w:val="none" w:sz="0" w:space="0" w:color="auto"/>
        <w:bottom w:val="none" w:sz="0" w:space="0" w:color="auto"/>
        <w:right w:val="none" w:sz="0" w:space="0" w:color="auto"/>
      </w:divBdr>
    </w:div>
    <w:div w:id="1383824630">
      <w:bodyDiv w:val="1"/>
      <w:marLeft w:val="0"/>
      <w:marRight w:val="0"/>
      <w:marTop w:val="0"/>
      <w:marBottom w:val="0"/>
      <w:divBdr>
        <w:top w:val="none" w:sz="0" w:space="0" w:color="auto"/>
        <w:left w:val="none" w:sz="0" w:space="0" w:color="auto"/>
        <w:bottom w:val="none" w:sz="0" w:space="0" w:color="auto"/>
        <w:right w:val="none" w:sz="0" w:space="0" w:color="auto"/>
      </w:divBdr>
    </w:div>
    <w:div w:id="1386952206">
      <w:bodyDiv w:val="1"/>
      <w:marLeft w:val="0"/>
      <w:marRight w:val="0"/>
      <w:marTop w:val="0"/>
      <w:marBottom w:val="0"/>
      <w:divBdr>
        <w:top w:val="none" w:sz="0" w:space="0" w:color="auto"/>
        <w:left w:val="none" w:sz="0" w:space="0" w:color="auto"/>
        <w:bottom w:val="none" w:sz="0" w:space="0" w:color="auto"/>
        <w:right w:val="none" w:sz="0" w:space="0" w:color="auto"/>
      </w:divBdr>
    </w:div>
    <w:div w:id="1390879081">
      <w:bodyDiv w:val="1"/>
      <w:marLeft w:val="0"/>
      <w:marRight w:val="0"/>
      <w:marTop w:val="0"/>
      <w:marBottom w:val="0"/>
      <w:divBdr>
        <w:top w:val="none" w:sz="0" w:space="0" w:color="auto"/>
        <w:left w:val="none" w:sz="0" w:space="0" w:color="auto"/>
        <w:bottom w:val="none" w:sz="0" w:space="0" w:color="auto"/>
        <w:right w:val="none" w:sz="0" w:space="0" w:color="auto"/>
      </w:divBdr>
    </w:div>
    <w:div w:id="1392578372">
      <w:bodyDiv w:val="1"/>
      <w:marLeft w:val="0"/>
      <w:marRight w:val="0"/>
      <w:marTop w:val="0"/>
      <w:marBottom w:val="0"/>
      <w:divBdr>
        <w:top w:val="none" w:sz="0" w:space="0" w:color="auto"/>
        <w:left w:val="none" w:sz="0" w:space="0" w:color="auto"/>
        <w:bottom w:val="none" w:sz="0" w:space="0" w:color="auto"/>
        <w:right w:val="none" w:sz="0" w:space="0" w:color="auto"/>
      </w:divBdr>
    </w:div>
    <w:div w:id="1395738438">
      <w:bodyDiv w:val="1"/>
      <w:marLeft w:val="0"/>
      <w:marRight w:val="0"/>
      <w:marTop w:val="0"/>
      <w:marBottom w:val="0"/>
      <w:divBdr>
        <w:top w:val="none" w:sz="0" w:space="0" w:color="auto"/>
        <w:left w:val="none" w:sz="0" w:space="0" w:color="auto"/>
        <w:bottom w:val="none" w:sz="0" w:space="0" w:color="auto"/>
        <w:right w:val="none" w:sz="0" w:space="0" w:color="auto"/>
      </w:divBdr>
    </w:div>
    <w:div w:id="1397169587">
      <w:bodyDiv w:val="1"/>
      <w:marLeft w:val="0"/>
      <w:marRight w:val="0"/>
      <w:marTop w:val="0"/>
      <w:marBottom w:val="0"/>
      <w:divBdr>
        <w:top w:val="none" w:sz="0" w:space="0" w:color="auto"/>
        <w:left w:val="none" w:sz="0" w:space="0" w:color="auto"/>
        <w:bottom w:val="none" w:sz="0" w:space="0" w:color="auto"/>
        <w:right w:val="none" w:sz="0" w:space="0" w:color="auto"/>
      </w:divBdr>
    </w:div>
    <w:div w:id="1397388986">
      <w:bodyDiv w:val="1"/>
      <w:marLeft w:val="0"/>
      <w:marRight w:val="0"/>
      <w:marTop w:val="0"/>
      <w:marBottom w:val="0"/>
      <w:divBdr>
        <w:top w:val="none" w:sz="0" w:space="0" w:color="auto"/>
        <w:left w:val="none" w:sz="0" w:space="0" w:color="auto"/>
        <w:bottom w:val="none" w:sz="0" w:space="0" w:color="auto"/>
        <w:right w:val="none" w:sz="0" w:space="0" w:color="auto"/>
      </w:divBdr>
    </w:div>
    <w:div w:id="1398167302">
      <w:bodyDiv w:val="1"/>
      <w:marLeft w:val="0"/>
      <w:marRight w:val="0"/>
      <w:marTop w:val="0"/>
      <w:marBottom w:val="0"/>
      <w:divBdr>
        <w:top w:val="none" w:sz="0" w:space="0" w:color="auto"/>
        <w:left w:val="none" w:sz="0" w:space="0" w:color="auto"/>
        <w:bottom w:val="none" w:sz="0" w:space="0" w:color="auto"/>
        <w:right w:val="none" w:sz="0" w:space="0" w:color="auto"/>
      </w:divBdr>
    </w:div>
    <w:div w:id="1399399201">
      <w:bodyDiv w:val="1"/>
      <w:marLeft w:val="0"/>
      <w:marRight w:val="0"/>
      <w:marTop w:val="0"/>
      <w:marBottom w:val="0"/>
      <w:divBdr>
        <w:top w:val="none" w:sz="0" w:space="0" w:color="auto"/>
        <w:left w:val="none" w:sz="0" w:space="0" w:color="auto"/>
        <w:bottom w:val="none" w:sz="0" w:space="0" w:color="auto"/>
        <w:right w:val="none" w:sz="0" w:space="0" w:color="auto"/>
      </w:divBdr>
    </w:div>
    <w:div w:id="1401908560">
      <w:bodyDiv w:val="1"/>
      <w:marLeft w:val="0"/>
      <w:marRight w:val="0"/>
      <w:marTop w:val="0"/>
      <w:marBottom w:val="0"/>
      <w:divBdr>
        <w:top w:val="none" w:sz="0" w:space="0" w:color="auto"/>
        <w:left w:val="none" w:sz="0" w:space="0" w:color="auto"/>
        <w:bottom w:val="none" w:sz="0" w:space="0" w:color="auto"/>
        <w:right w:val="none" w:sz="0" w:space="0" w:color="auto"/>
      </w:divBdr>
    </w:div>
    <w:div w:id="1405058929">
      <w:bodyDiv w:val="1"/>
      <w:marLeft w:val="0"/>
      <w:marRight w:val="0"/>
      <w:marTop w:val="0"/>
      <w:marBottom w:val="0"/>
      <w:divBdr>
        <w:top w:val="none" w:sz="0" w:space="0" w:color="auto"/>
        <w:left w:val="none" w:sz="0" w:space="0" w:color="auto"/>
        <w:bottom w:val="none" w:sz="0" w:space="0" w:color="auto"/>
        <w:right w:val="none" w:sz="0" w:space="0" w:color="auto"/>
      </w:divBdr>
    </w:div>
    <w:div w:id="1405878299">
      <w:bodyDiv w:val="1"/>
      <w:marLeft w:val="0"/>
      <w:marRight w:val="0"/>
      <w:marTop w:val="0"/>
      <w:marBottom w:val="0"/>
      <w:divBdr>
        <w:top w:val="none" w:sz="0" w:space="0" w:color="auto"/>
        <w:left w:val="none" w:sz="0" w:space="0" w:color="auto"/>
        <w:bottom w:val="none" w:sz="0" w:space="0" w:color="auto"/>
        <w:right w:val="none" w:sz="0" w:space="0" w:color="auto"/>
      </w:divBdr>
    </w:div>
    <w:div w:id="1407069475">
      <w:bodyDiv w:val="1"/>
      <w:marLeft w:val="0"/>
      <w:marRight w:val="0"/>
      <w:marTop w:val="0"/>
      <w:marBottom w:val="0"/>
      <w:divBdr>
        <w:top w:val="none" w:sz="0" w:space="0" w:color="auto"/>
        <w:left w:val="none" w:sz="0" w:space="0" w:color="auto"/>
        <w:bottom w:val="none" w:sz="0" w:space="0" w:color="auto"/>
        <w:right w:val="none" w:sz="0" w:space="0" w:color="auto"/>
      </w:divBdr>
    </w:div>
    <w:div w:id="1408453120">
      <w:bodyDiv w:val="1"/>
      <w:marLeft w:val="0"/>
      <w:marRight w:val="0"/>
      <w:marTop w:val="0"/>
      <w:marBottom w:val="0"/>
      <w:divBdr>
        <w:top w:val="none" w:sz="0" w:space="0" w:color="auto"/>
        <w:left w:val="none" w:sz="0" w:space="0" w:color="auto"/>
        <w:bottom w:val="none" w:sz="0" w:space="0" w:color="auto"/>
        <w:right w:val="none" w:sz="0" w:space="0" w:color="auto"/>
      </w:divBdr>
    </w:div>
    <w:div w:id="1410810507">
      <w:bodyDiv w:val="1"/>
      <w:marLeft w:val="0"/>
      <w:marRight w:val="0"/>
      <w:marTop w:val="0"/>
      <w:marBottom w:val="0"/>
      <w:divBdr>
        <w:top w:val="none" w:sz="0" w:space="0" w:color="auto"/>
        <w:left w:val="none" w:sz="0" w:space="0" w:color="auto"/>
        <w:bottom w:val="none" w:sz="0" w:space="0" w:color="auto"/>
        <w:right w:val="none" w:sz="0" w:space="0" w:color="auto"/>
      </w:divBdr>
    </w:div>
    <w:div w:id="1412891798">
      <w:bodyDiv w:val="1"/>
      <w:marLeft w:val="0"/>
      <w:marRight w:val="0"/>
      <w:marTop w:val="0"/>
      <w:marBottom w:val="0"/>
      <w:divBdr>
        <w:top w:val="none" w:sz="0" w:space="0" w:color="auto"/>
        <w:left w:val="none" w:sz="0" w:space="0" w:color="auto"/>
        <w:bottom w:val="none" w:sz="0" w:space="0" w:color="auto"/>
        <w:right w:val="none" w:sz="0" w:space="0" w:color="auto"/>
      </w:divBdr>
    </w:div>
    <w:div w:id="1415472167">
      <w:bodyDiv w:val="1"/>
      <w:marLeft w:val="0"/>
      <w:marRight w:val="0"/>
      <w:marTop w:val="0"/>
      <w:marBottom w:val="0"/>
      <w:divBdr>
        <w:top w:val="none" w:sz="0" w:space="0" w:color="auto"/>
        <w:left w:val="none" w:sz="0" w:space="0" w:color="auto"/>
        <w:bottom w:val="none" w:sz="0" w:space="0" w:color="auto"/>
        <w:right w:val="none" w:sz="0" w:space="0" w:color="auto"/>
      </w:divBdr>
    </w:div>
    <w:div w:id="1419791398">
      <w:bodyDiv w:val="1"/>
      <w:marLeft w:val="0"/>
      <w:marRight w:val="0"/>
      <w:marTop w:val="0"/>
      <w:marBottom w:val="0"/>
      <w:divBdr>
        <w:top w:val="none" w:sz="0" w:space="0" w:color="auto"/>
        <w:left w:val="none" w:sz="0" w:space="0" w:color="auto"/>
        <w:bottom w:val="none" w:sz="0" w:space="0" w:color="auto"/>
        <w:right w:val="none" w:sz="0" w:space="0" w:color="auto"/>
      </w:divBdr>
    </w:div>
    <w:div w:id="1420449641">
      <w:bodyDiv w:val="1"/>
      <w:marLeft w:val="0"/>
      <w:marRight w:val="0"/>
      <w:marTop w:val="0"/>
      <w:marBottom w:val="0"/>
      <w:divBdr>
        <w:top w:val="none" w:sz="0" w:space="0" w:color="auto"/>
        <w:left w:val="none" w:sz="0" w:space="0" w:color="auto"/>
        <w:bottom w:val="none" w:sz="0" w:space="0" w:color="auto"/>
        <w:right w:val="none" w:sz="0" w:space="0" w:color="auto"/>
      </w:divBdr>
    </w:div>
    <w:div w:id="1421872550">
      <w:bodyDiv w:val="1"/>
      <w:marLeft w:val="0"/>
      <w:marRight w:val="0"/>
      <w:marTop w:val="0"/>
      <w:marBottom w:val="0"/>
      <w:divBdr>
        <w:top w:val="none" w:sz="0" w:space="0" w:color="auto"/>
        <w:left w:val="none" w:sz="0" w:space="0" w:color="auto"/>
        <w:bottom w:val="none" w:sz="0" w:space="0" w:color="auto"/>
        <w:right w:val="none" w:sz="0" w:space="0" w:color="auto"/>
      </w:divBdr>
    </w:div>
    <w:div w:id="1425960205">
      <w:bodyDiv w:val="1"/>
      <w:marLeft w:val="0"/>
      <w:marRight w:val="0"/>
      <w:marTop w:val="0"/>
      <w:marBottom w:val="0"/>
      <w:divBdr>
        <w:top w:val="none" w:sz="0" w:space="0" w:color="auto"/>
        <w:left w:val="none" w:sz="0" w:space="0" w:color="auto"/>
        <w:bottom w:val="none" w:sz="0" w:space="0" w:color="auto"/>
        <w:right w:val="none" w:sz="0" w:space="0" w:color="auto"/>
      </w:divBdr>
    </w:div>
    <w:div w:id="1429620215">
      <w:bodyDiv w:val="1"/>
      <w:marLeft w:val="0"/>
      <w:marRight w:val="0"/>
      <w:marTop w:val="0"/>
      <w:marBottom w:val="0"/>
      <w:divBdr>
        <w:top w:val="none" w:sz="0" w:space="0" w:color="auto"/>
        <w:left w:val="none" w:sz="0" w:space="0" w:color="auto"/>
        <w:bottom w:val="none" w:sz="0" w:space="0" w:color="auto"/>
        <w:right w:val="none" w:sz="0" w:space="0" w:color="auto"/>
      </w:divBdr>
    </w:div>
    <w:div w:id="1436899127">
      <w:bodyDiv w:val="1"/>
      <w:marLeft w:val="0"/>
      <w:marRight w:val="0"/>
      <w:marTop w:val="0"/>
      <w:marBottom w:val="0"/>
      <w:divBdr>
        <w:top w:val="none" w:sz="0" w:space="0" w:color="auto"/>
        <w:left w:val="none" w:sz="0" w:space="0" w:color="auto"/>
        <w:bottom w:val="none" w:sz="0" w:space="0" w:color="auto"/>
        <w:right w:val="none" w:sz="0" w:space="0" w:color="auto"/>
      </w:divBdr>
    </w:div>
    <w:div w:id="1438715139">
      <w:bodyDiv w:val="1"/>
      <w:marLeft w:val="0"/>
      <w:marRight w:val="0"/>
      <w:marTop w:val="0"/>
      <w:marBottom w:val="0"/>
      <w:divBdr>
        <w:top w:val="none" w:sz="0" w:space="0" w:color="auto"/>
        <w:left w:val="none" w:sz="0" w:space="0" w:color="auto"/>
        <w:bottom w:val="none" w:sz="0" w:space="0" w:color="auto"/>
        <w:right w:val="none" w:sz="0" w:space="0" w:color="auto"/>
      </w:divBdr>
    </w:div>
    <w:div w:id="1440367286">
      <w:bodyDiv w:val="1"/>
      <w:marLeft w:val="0"/>
      <w:marRight w:val="0"/>
      <w:marTop w:val="0"/>
      <w:marBottom w:val="0"/>
      <w:divBdr>
        <w:top w:val="none" w:sz="0" w:space="0" w:color="auto"/>
        <w:left w:val="none" w:sz="0" w:space="0" w:color="auto"/>
        <w:bottom w:val="none" w:sz="0" w:space="0" w:color="auto"/>
        <w:right w:val="none" w:sz="0" w:space="0" w:color="auto"/>
      </w:divBdr>
    </w:div>
    <w:div w:id="1441607952">
      <w:bodyDiv w:val="1"/>
      <w:marLeft w:val="0"/>
      <w:marRight w:val="0"/>
      <w:marTop w:val="0"/>
      <w:marBottom w:val="0"/>
      <w:divBdr>
        <w:top w:val="none" w:sz="0" w:space="0" w:color="auto"/>
        <w:left w:val="none" w:sz="0" w:space="0" w:color="auto"/>
        <w:bottom w:val="none" w:sz="0" w:space="0" w:color="auto"/>
        <w:right w:val="none" w:sz="0" w:space="0" w:color="auto"/>
      </w:divBdr>
    </w:div>
    <w:div w:id="1443182355">
      <w:bodyDiv w:val="1"/>
      <w:marLeft w:val="0"/>
      <w:marRight w:val="0"/>
      <w:marTop w:val="0"/>
      <w:marBottom w:val="0"/>
      <w:divBdr>
        <w:top w:val="none" w:sz="0" w:space="0" w:color="auto"/>
        <w:left w:val="none" w:sz="0" w:space="0" w:color="auto"/>
        <w:bottom w:val="none" w:sz="0" w:space="0" w:color="auto"/>
        <w:right w:val="none" w:sz="0" w:space="0" w:color="auto"/>
      </w:divBdr>
    </w:div>
    <w:div w:id="1445349229">
      <w:bodyDiv w:val="1"/>
      <w:marLeft w:val="0"/>
      <w:marRight w:val="0"/>
      <w:marTop w:val="0"/>
      <w:marBottom w:val="0"/>
      <w:divBdr>
        <w:top w:val="none" w:sz="0" w:space="0" w:color="auto"/>
        <w:left w:val="none" w:sz="0" w:space="0" w:color="auto"/>
        <w:bottom w:val="none" w:sz="0" w:space="0" w:color="auto"/>
        <w:right w:val="none" w:sz="0" w:space="0" w:color="auto"/>
      </w:divBdr>
    </w:div>
    <w:div w:id="1446076320">
      <w:bodyDiv w:val="1"/>
      <w:marLeft w:val="0"/>
      <w:marRight w:val="0"/>
      <w:marTop w:val="0"/>
      <w:marBottom w:val="0"/>
      <w:divBdr>
        <w:top w:val="none" w:sz="0" w:space="0" w:color="auto"/>
        <w:left w:val="none" w:sz="0" w:space="0" w:color="auto"/>
        <w:bottom w:val="none" w:sz="0" w:space="0" w:color="auto"/>
        <w:right w:val="none" w:sz="0" w:space="0" w:color="auto"/>
      </w:divBdr>
    </w:div>
    <w:div w:id="1446080026">
      <w:bodyDiv w:val="1"/>
      <w:marLeft w:val="0"/>
      <w:marRight w:val="0"/>
      <w:marTop w:val="0"/>
      <w:marBottom w:val="0"/>
      <w:divBdr>
        <w:top w:val="none" w:sz="0" w:space="0" w:color="auto"/>
        <w:left w:val="none" w:sz="0" w:space="0" w:color="auto"/>
        <w:bottom w:val="none" w:sz="0" w:space="0" w:color="auto"/>
        <w:right w:val="none" w:sz="0" w:space="0" w:color="auto"/>
      </w:divBdr>
    </w:div>
    <w:div w:id="1455949232">
      <w:bodyDiv w:val="1"/>
      <w:marLeft w:val="0"/>
      <w:marRight w:val="0"/>
      <w:marTop w:val="0"/>
      <w:marBottom w:val="0"/>
      <w:divBdr>
        <w:top w:val="none" w:sz="0" w:space="0" w:color="auto"/>
        <w:left w:val="none" w:sz="0" w:space="0" w:color="auto"/>
        <w:bottom w:val="none" w:sz="0" w:space="0" w:color="auto"/>
        <w:right w:val="none" w:sz="0" w:space="0" w:color="auto"/>
      </w:divBdr>
    </w:div>
    <w:div w:id="1456097742">
      <w:bodyDiv w:val="1"/>
      <w:marLeft w:val="0"/>
      <w:marRight w:val="0"/>
      <w:marTop w:val="0"/>
      <w:marBottom w:val="0"/>
      <w:divBdr>
        <w:top w:val="none" w:sz="0" w:space="0" w:color="auto"/>
        <w:left w:val="none" w:sz="0" w:space="0" w:color="auto"/>
        <w:bottom w:val="none" w:sz="0" w:space="0" w:color="auto"/>
        <w:right w:val="none" w:sz="0" w:space="0" w:color="auto"/>
      </w:divBdr>
    </w:div>
    <w:div w:id="1456679338">
      <w:bodyDiv w:val="1"/>
      <w:marLeft w:val="0"/>
      <w:marRight w:val="0"/>
      <w:marTop w:val="0"/>
      <w:marBottom w:val="0"/>
      <w:divBdr>
        <w:top w:val="none" w:sz="0" w:space="0" w:color="auto"/>
        <w:left w:val="none" w:sz="0" w:space="0" w:color="auto"/>
        <w:bottom w:val="none" w:sz="0" w:space="0" w:color="auto"/>
        <w:right w:val="none" w:sz="0" w:space="0" w:color="auto"/>
      </w:divBdr>
    </w:div>
    <w:div w:id="1456799943">
      <w:bodyDiv w:val="1"/>
      <w:marLeft w:val="0"/>
      <w:marRight w:val="0"/>
      <w:marTop w:val="0"/>
      <w:marBottom w:val="0"/>
      <w:divBdr>
        <w:top w:val="none" w:sz="0" w:space="0" w:color="auto"/>
        <w:left w:val="none" w:sz="0" w:space="0" w:color="auto"/>
        <w:bottom w:val="none" w:sz="0" w:space="0" w:color="auto"/>
        <w:right w:val="none" w:sz="0" w:space="0" w:color="auto"/>
      </w:divBdr>
    </w:div>
    <w:div w:id="1468355973">
      <w:bodyDiv w:val="1"/>
      <w:marLeft w:val="0"/>
      <w:marRight w:val="0"/>
      <w:marTop w:val="0"/>
      <w:marBottom w:val="0"/>
      <w:divBdr>
        <w:top w:val="none" w:sz="0" w:space="0" w:color="auto"/>
        <w:left w:val="none" w:sz="0" w:space="0" w:color="auto"/>
        <w:bottom w:val="none" w:sz="0" w:space="0" w:color="auto"/>
        <w:right w:val="none" w:sz="0" w:space="0" w:color="auto"/>
      </w:divBdr>
    </w:div>
    <w:div w:id="1469401020">
      <w:bodyDiv w:val="1"/>
      <w:marLeft w:val="0"/>
      <w:marRight w:val="0"/>
      <w:marTop w:val="0"/>
      <w:marBottom w:val="0"/>
      <w:divBdr>
        <w:top w:val="none" w:sz="0" w:space="0" w:color="auto"/>
        <w:left w:val="none" w:sz="0" w:space="0" w:color="auto"/>
        <w:bottom w:val="none" w:sz="0" w:space="0" w:color="auto"/>
        <w:right w:val="none" w:sz="0" w:space="0" w:color="auto"/>
      </w:divBdr>
    </w:div>
    <w:div w:id="1470592305">
      <w:bodyDiv w:val="1"/>
      <w:marLeft w:val="0"/>
      <w:marRight w:val="0"/>
      <w:marTop w:val="0"/>
      <w:marBottom w:val="0"/>
      <w:divBdr>
        <w:top w:val="none" w:sz="0" w:space="0" w:color="auto"/>
        <w:left w:val="none" w:sz="0" w:space="0" w:color="auto"/>
        <w:bottom w:val="none" w:sz="0" w:space="0" w:color="auto"/>
        <w:right w:val="none" w:sz="0" w:space="0" w:color="auto"/>
      </w:divBdr>
    </w:div>
    <w:div w:id="1470629780">
      <w:bodyDiv w:val="1"/>
      <w:marLeft w:val="0"/>
      <w:marRight w:val="0"/>
      <w:marTop w:val="0"/>
      <w:marBottom w:val="0"/>
      <w:divBdr>
        <w:top w:val="none" w:sz="0" w:space="0" w:color="auto"/>
        <w:left w:val="none" w:sz="0" w:space="0" w:color="auto"/>
        <w:bottom w:val="none" w:sz="0" w:space="0" w:color="auto"/>
        <w:right w:val="none" w:sz="0" w:space="0" w:color="auto"/>
      </w:divBdr>
    </w:div>
    <w:div w:id="1483501941">
      <w:bodyDiv w:val="1"/>
      <w:marLeft w:val="0"/>
      <w:marRight w:val="0"/>
      <w:marTop w:val="0"/>
      <w:marBottom w:val="0"/>
      <w:divBdr>
        <w:top w:val="none" w:sz="0" w:space="0" w:color="auto"/>
        <w:left w:val="none" w:sz="0" w:space="0" w:color="auto"/>
        <w:bottom w:val="none" w:sz="0" w:space="0" w:color="auto"/>
        <w:right w:val="none" w:sz="0" w:space="0" w:color="auto"/>
      </w:divBdr>
    </w:div>
    <w:div w:id="1485194981">
      <w:bodyDiv w:val="1"/>
      <w:marLeft w:val="0"/>
      <w:marRight w:val="0"/>
      <w:marTop w:val="0"/>
      <w:marBottom w:val="0"/>
      <w:divBdr>
        <w:top w:val="none" w:sz="0" w:space="0" w:color="auto"/>
        <w:left w:val="none" w:sz="0" w:space="0" w:color="auto"/>
        <w:bottom w:val="none" w:sz="0" w:space="0" w:color="auto"/>
        <w:right w:val="none" w:sz="0" w:space="0" w:color="auto"/>
      </w:divBdr>
    </w:div>
    <w:div w:id="1492326667">
      <w:bodyDiv w:val="1"/>
      <w:marLeft w:val="0"/>
      <w:marRight w:val="0"/>
      <w:marTop w:val="0"/>
      <w:marBottom w:val="0"/>
      <w:divBdr>
        <w:top w:val="none" w:sz="0" w:space="0" w:color="auto"/>
        <w:left w:val="none" w:sz="0" w:space="0" w:color="auto"/>
        <w:bottom w:val="none" w:sz="0" w:space="0" w:color="auto"/>
        <w:right w:val="none" w:sz="0" w:space="0" w:color="auto"/>
      </w:divBdr>
    </w:div>
    <w:div w:id="1494951541">
      <w:bodyDiv w:val="1"/>
      <w:marLeft w:val="0"/>
      <w:marRight w:val="0"/>
      <w:marTop w:val="0"/>
      <w:marBottom w:val="0"/>
      <w:divBdr>
        <w:top w:val="none" w:sz="0" w:space="0" w:color="auto"/>
        <w:left w:val="none" w:sz="0" w:space="0" w:color="auto"/>
        <w:bottom w:val="none" w:sz="0" w:space="0" w:color="auto"/>
        <w:right w:val="none" w:sz="0" w:space="0" w:color="auto"/>
      </w:divBdr>
    </w:div>
    <w:div w:id="1495603043">
      <w:bodyDiv w:val="1"/>
      <w:marLeft w:val="0"/>
      <w:marRight w:val="0"/>
      <w:marTop w:val="0"/>
      <w:marBottom w:val="0"/>
      <w:divBdr>
        <w:top w:val="none" w:sz="0" w:space="0" w:color="auto"/>
        <w:left w:val="none" w:sz="0" w:space="0" w:color="auto"/>
        <w:bottom w:val="none" w:sz="0" w:space="0" w:color="auto"/>
        <w:right w:val="none" w:sz="0" w:space="0" w:color="auto"/>
      </w:divBdr>
    </w:div>
    <w:div w:id="1496263378">
      <w:bodyDiv w:val="1"/>
      <w:marLeft w:val="0"/>
      <w:marRight w:val="0"/>
      <w:marTop w:val="0"/>
      <w:marBottom w:val="0"/>
      <w:divBdr>
        <w:top w:val="none" w:sz="0" w:space="0" w:color="auto"/>
        <w:left w:val="none" w:sz="0" w:space="0" w:color="auto"/>
        <w:bottom w:val="none" w:sz="0" w:space="0" w:color="auto"/>
        <w:right w:val="none" w:sz="0" w:space="0" w:color="auto"/>
      </w:divBdr>
    </w:div>
    <w:div w:id="1496341954">
      <w:bodyDiv w:val="1"/>
      <w:marLeft w:val="0"/>
      <w:marRight w:val="0"/>
      <w:marTop w:val="0"/>
      <w:marBottom w:val="0"/>
      <w:divBdr>
        <w:top w:val="none" w:sz="0" w:space="0" w:color="auto"/>
        <w:left w:val="none" w:sz="0" w:space="0" w:color="auto"/>
        <w:bottom w:val="none" w:sz="0" w:space="0" w:color="auto"/>
        <w:right w:val="none" w:sz="0" w:space="0" w:color="auto"/>
      </w:divBdr>
    </w:div>
    <w:div w:id="1497762867">
      <w:bodyDiv w:val="1"/>
      <w:marLeft w:val="0"/>
      <w:marRight w:val="0"/>
      <w:marTop w:val="0"/>
      <w:marBottom w:val="0"/>
      <w:divBdr>
        <w:top w:val="none" w:sz="0" w:space="0" w:color="auto"/>
        <w:left w:val="none" w:sz="0" w:space="0" w:color="auto"/>
        <w:bottom w:val="none" w:sz="0" w:space="0" w:color="auto"/>
        <w:right w:val="none" w:sz="0" w:space="0" w:color="auto"/>
      </w:divBdr>
    </w:div>
    <w:div w:id="1499034983">
      <w:bodyDiv w:val="1"/>
      <w:marLeft w:val="0"/>
      <w:marRight w:val="0"/>
      <w:marTop w:val="0"/>
      <w:marBottom w:val="0"/>
      <w:divBdr>
        <w:top w:val="none" w:sz="0" w:space="0" w:color="auto"/>
        <w:left w:val="none" w:sz="0" w:space="0" w:color="auto"/>
        <w:bottom w:val="none" w:sz="0" w:space="0" w:color="auto"/>
        <w:right w:val="none" w:sz="0" w:space="0" w:color="auto"/>
      </w:divBdr>
    </w:div>
    <w:div w:id="1500149859">
      <w:bodyDiv w:val="1"/>
      <w:marLeft w:val="0"/>
      <w:marRight w:val="0"/>
      <w:marTop w:val="0"/>
      <w:marBottom w:val="0"/>
      <w:divBdr>
        <w:top w:val="none" w:sz="0" w:space="0" w:color="auto"/>
        <w:left w:val="none" w:sz="0" w:space="0" w:color="auto"/>
        <w:bottom w:val="none" w:sz="0" w:space="0" w:color="auto"/>
        <w:right w:val="none" w:sz="0" w:space="0" w:color="auto"/>
      </w:divBdr>
    </w:div>
    <w:div w:id="1500926387">
      <w:bodyDiv w:val="1"/>
      <w:marLeft w:val="0"/>
      <w:marRight w:val="0"/>
      <w:marTop w:val="0"/>
      <w:marBottom w:val="0"/>
      <w:divBdr>
        <w:top w:val="none" w:sz="0" w:space="0" w:color="auto"/>
        <w:left w:val="none" w:sz="0" w:space="0" w:color="auto"/>
        <w:bottom w:val="none" w:sz="0" w:space="0" w:color="auto"/>
        <w:right w:val="none" w:sz="0" w:space="0" w:color="auto"/>
      </w:divBdr>
    </w:div>
    <w:div w:id="1504584957">
      <w:bodyDiv w:val="1"/>
      <w:marLeft w:val="0"/>
      <w:marRight w:val="0"/>
      <w:marTop w:val="0"/>
      <w:marBottom w:val="0"/>
      <w:divBdr>
        <w:top w:val="none" w:sz="0" w:space="0" w:color="auto"/>
        <w:left w:val="none" w:sz="0" w:space="0" w:color="auto"/>
        <w:bottom w:val="none" w:sz="0" w:space="0" w:color="auto"/>
        <w:right w:val="none" w:sz="0" w:space="0" w:color="auto"/>
      </w:divBdr>
    </w:div>
    <w:div w:id="1505558680">
      <w:bodyDiv w:val="1"/>
      <w:marLeft w:val="0"/>
      <w:marRight w:val="0"/>
      <w:marTop w:val="0"/>
      <w:marBottom w:val="0"/>
      <w:divBdr>
        <w:top w:val="none" w:sz="0" w:space="0" w:color="auto"/>
        <w:left w:val="none" w:sz="0" w:space="0" w:color="auto"/>
        <w:bottom w:val="none" w:sz="0" w:space="0" w:color="auto"/>
        <w:right w:val="none" w:sz="0" w:space="0" w:color="auto"/>
      </w:divBdr>
    </w:div>
    <w:div w:id="1506241063">
      <w:bodyDiv w:val="1"/>
      <w:marLeft w:val="0"/>
      <w:marRight w:val="0"/>
      <w:marTop w:val="0"/>
      <w:marBottom w:val="0"/>
      <w:divBdr>
        <w:top w:val="none" w:sz="0" w:space="0" w:color="auto"/>
        <w:left w:val="none" w:sz="0" w:space="0" w:color="auto"/>
        <w:bottom w:val="none" w:sz="0" w:space="0" w:color="auto"/>
        <w:right w:val="none" w:sz="0" w:space="0" w:color="auto"/>
      </w:divBdr>
    </w:div>
    <w:div w:id="1507095860">
      <w:bodyDiv w:val="1"/>
      <w:marLeft w:val="0"/>
      <w:marRight w:val="0"/>
      <w:marTop w:val="0"/>
      <w:marBottom w:val="0"/>
      <w:divBdr>
        <w:top w:val="none" w:sz="0" w:space="0" w:color="auto"/>
        <w:left w:val="none" w:sz="0" w:space="0" w:color="auto"/>
        <w:bottom w:val="none" w:sz="0" w:space="0" w:color="auto"/>
        <w:right w:val="none" w:sz="0" w:space="0" w:color="auto"/>
      </w:divBdr>
    </w:div>
    <w:div w:id="1507670674">
      <w:bodyDiv w:val="1"/>
      <w:marLeft w:val="0"/>
      <w:marRight w:val="0"/>
      <w:marTop w:val="0"/>
      <w:marBottom w:val="0"/>
      <w:divBdr>
        <w:top w:val="none" w:sz="0" w:space="0" w:color="auto"/>
        <w:left w:val="none" w:sz="0" w:space="0" w:color="auto"/>
        <w:bottom w:val="none" w:sz="0" w:space="0" w:color="auto"/>
        <w:right w:val="none" w:sz="0" w:space="0" w:color="auto"/>
      </w:divBdr>
    </w:div>
    <w:div w:id="1508134101">
      <w:bodyDiv w:val="1"/>
      <w:marLeft w:val="0"/>
      <w:marRight w:val="0"/>
      <w:marTop w:val="0"/>
      <w:marBottom w:val="0"/>
      <w:divBdr>
        <w:top w:val="none" w:sz="0" w:space="0" w:color="auto"/>
        <w:left w:val="none" w:sz="0" w:space="0" w:color="auto"/>
        <w:bottom w:val="none" w:sz="0" w:space="0" w:color="auto"/>
        <w:right w:val="none" w:sz="0" w:space="0" w:color="auto"/>
      </w:divBdr>
    </w:div>
    <w:div w:id="1512601383">
      <w:bodyDiv w:val="1"/>
      <w:marLeft w:val="0"/>
      <w:marRight w:val="0"/>
      <w:marTop w:val="0"/>
      <w:marBottom w:val="0"/>
      <w:divBdr>
        <w:top w:val="none" w:sz="0" w:space="0" w:color="auto"/>
        <w:left w:val="none" w:sz="0" w:space="0" w:color="auto"/>
        <w:bottom w:val="none" w:sz="0" w:space="0" w:color="auto"/>
        <w:right w:val="none" w:sz="0" w:space="0" w:color="auto"/>
      </w:divBdr>
    </w:div>
    <w:div w:id="1515531065">
      <w:bodyDiv w:val="1"/>
      <w:marLeft w:val="0"/>
      <w:marRight w:val="0"/>
      <w:marTop w:val="0"/>
      <w:marBottom w:val="0"/>
      <w:divBdr>
        <w:top w:val="none" w:sz="0" w:space="0" w:color="auto"/>
        <w:left w:val="none" w:sz="0" w:space="0" w:color="auto"/>
        <w:bottom w:val="none" w:sz="0" w:space="0" w:color="auto"/>
        <w:right w:val="none" w:sz="0" w:space="0" w:color="auto"/>
      </w:divBdr>
    </w:div>
    <w:div w:id="1519154385">
      <w:bodyDiv w:val="1"/>
      <w:marLeft w:val="0"/>
      <w:marRight w:val="0"/>
      <w:marTop w:val="0"/>
      <w:marBottom w:val="0"/>
      <w:divBdr>
        <w:top w:val="none" w:sz="0" w:space="0" w:color="auto"/>
        <w:left w:val="none" w:sz="0" w:space="0" w:color="auto"/>
        <w:bottom w:val="none" w:sz="0" w:space="0" w:color="auto"/>
        <w:right w:val="none" w:sz="0" w:space="0" w:color="auto"/>
      </w:divBdr>
    </w:div>
    <w:div w:id="1520585725">
      <w:bodyDiv w:val="1"/>
      <w:marLeft w:val="0"/>
      <w:marRight w:val="0"/>
      <w:marTop w:val="0"/>
      <w:marBottom w:val="0"/>
      <w:divBdr>
        <w:top w:val="none" w:sz="0" w:space="0" w:color="auto"/>
        <w:left w:val="none" w:sz="0" w:space="0" w:color="auto"/>
        <w:bottom w:val="none" w:sz="0" w:space="0" w:color="auto"/>
        <w:right w:val="none" w:sz="0" w:space="0" w:color="auto"/>
      </w:divBdr>
    </w:div>
    <w:div w:id="1521578703">
      <w:bodyDiv w:val="1"/>
      <w:marLeft w:val="0"/>
      <w:marRight w:val="0"/>
      <w:marTop w:val="0"/>
      <w:marBottom w:val="0"/>
      <w:divBdr>
        <w:top w:val="none" w:sz="0" w:space="0" w:color="auto"/>
        <w:left w:val="none" w:sz="0" w:space="0" w:color="auto"/>
        <w:bottom w:val="none" w:sz="0" w:space="0" w:color="auto"/>
        <w:right w:val="none" w:sz="0" w:space="0" w:color="auto"/>
      </w:divBdr>
    </w:div>
    <w:div w:id="1522166566">
      <w:bodyDiv w:val="1"/>
      <w:marLeft w:val="0"/>
      <w:marRight w:val="0"/>
      <w:marTop w:val="0"/>
      <w:marBottom w:val="0"/>
      <w:divBdr>
        <w:top w:val="none" w:sz="0" w:space="0" w:color="auto"/>
        <w:left w:val="none" w:sz="0" w:space="0" w:color="auto"/>
        <w:bottom w:val="none" w:sz="0" w:space="0" w:color="auto"/>
        <w:right w:val="none" w:sz="0" w:space="0" w:color="auto"/>
      </w:divBdr>
    </w:div>
    <w:div w:id="1523519730">
      <w:bodyDiv w:val="1"/>
      <w:marLeft w:val="0"/>
      <w:marRight w:val="0"/>
      <w:marTop w:val="0"/>
      <w:marBottom w:val="0"/>
      <w:divBdr>
        <w:top w:val="none" w:sz="0" w:space="0" w:color="auto"/>
        <w:left w:val="none" w:sz="0" w:space="0" w:color="auto"/>
        <w:bottom w:val="none" w:sz="0" w:space="0" w:color="auto"/>
        <w:right w:val="none" w:sz="0" w:space="0" w:color="auto"/>
      </w:divBdr>
    </w:div>
    <w:div w:id="1525291141">
      <w:bodyDiv w:val="1"/>
      <w:marLeft w:val="0"/>
      <w:marRight w:val="0"/>
      <w:marTop w:val="0"/>
      <w:marBottom w:val="0"/>
      <w:divBdr>
        <w:top w:val="none" w:sz="0" w:space="0" w:color="auto"/>
        <w:left w:val="none" w:sz="0" w:space="0" w:color="auto"/>
        <w:bottom w:val="none" w:sz="0" w:space="0" w:color="auto"/>
        <w:right w:val="none" w:sz="0" w:space="0" w:color="auto"/>
      </w:divBdr>
    </w:div>
    <w:div w:id="1527132325">
      <w:bodyDiv w:val="1"/>
      <w:marLeft w:val="0"/>
      <w:marRight w:val="0"/>
      <w:marTop w:val="0"/>
      <w:marBottom w:val="0"/>
      <w:divBdr>
        <w:top w:val="none" w:sz="0" w:space="0" w:color="auto"/>
        <w:left w:val="none" w:sz="0" w:space="0" w:color="auto"/>
        <w:bottom w:val="none" w:sz="0" w:space="0" w:color="auto"/>
        <w:right w:val="none" w:sz="0" w:space="0" w:color="auto"/>
      </w:divBdr>
    </w:div>
    <w:div w:id="1529753790">
      <w:bodyDiv w:val="1"/>
      <w:marLeft w:val="0"/>
      <w:marRight w:val="0"/>
      <w:marTop w:val="0"/>
      <w:marBottom w:val="0"/>
      <w:divBdr>
        <w:top w:val="none" w:sz="0" w:space="0" w:color="auto"/>
        <w:left w:val="none" w:sz="0" w:space="0" w:color="auto"/>
        <w:bottom w:val="none" w:sz="0" w:space="0" w:color="auto"/>
        <w:right w:val="none" w:sz="0" w:space="0" w:color="auto"/>
      </w:divBdr>
    </w:div>
    <w:div w:id="1529904696">
      <w:bodyDiv w:val="1"/>
      <w:marLeft w:val="0"/>
      <w:marRight w:val="0"/>
      <w:marTop w:val="0"/>
      <w:marBottom w:val="0"/>
      <w:divBdr>
        <w:top w:val="none" w:sz="0" w:space="0" w:color="auto"/>
        <w:left w:val="none" w:sz="0" w:space="0" w:color="auto"/>
        <w:bottom w:val="none" w:sz="0" w:space="0" w:color="auto"/>
        <w:right w:val="none" w:sz="0" w:space="0" w:color="auto"/>
      </w:divBdr>
    </w:div>
    <w:div w:id="1530602518">
      <w:bodyDiv w:val="1"/>
      <w:marLeft w:val="0"/>
      <w:marRight w:val="0"/>
      <w:marTop w:val="0"/>
      <w:marBottom w:val="0"/>
      <w:divBdr>
        <w:top w:val="none" w:sz="0" w:space="0" w:color="auto"/>
        <w:left w:val="none" w:sz="0" w:space="0" w:color="auto"/>
        <w:bottom w:val="none" w:sz="0" w:space="0" w:color="auto"/>
        <w:right w:val="none" w:sz="0" w:space="0" w:color="auto"/>
      </w:divBdr>
    </w:div>
    <w:div w:id="1531720318">
      <w:bodyDiv w:val="1"/>
      <w:marLeft w:val="0"/>
      <w:marRight w:val="0"/>
      <w:marTop w:val="0"/>
      <w:marBottom w:val="0"/>
      <w:divBdr>
        <w:top w:val="none" w:sz="0" w:space="0" w:color="auto"/>
        <w:left w:val="none" w:sz="0" w:space="0" w:color="auto"/>
        <w:bottom w:val="none" w:sz="0" w:space="0" w:color="auto"/>
        <w:right w:val="none" w:sz="0" w:space="0" w:color="auto"/>
      </w:divBdr>
    </w:div>
    <w:div w:id="1533609149">
      <w:bodyDiv w:val="1"/>
      <w:marLeft w:val="0"/>
      <w:marRight w:val="0"/>
      <w:marTop w:val="0"/>
      <w:marBottom w:val="0"/>
      <w:divBdr>
        <w:top w:val="none" w:sz="0" w:space="0" w:color="auto"/>
        <w:left w:val="none" w:sz="0" w:space="0" w:color="auto"/>
        <w:bottom w:val="none" w:sz="0" w:space="0" w:color="auto"/>
        <w:right w:val="none" w:sz="0" w:space="0" w:color="auto"/>
      </w:divBdr>
    </w:div>
    <w:div w:id="1533882176">
      <w:bodyDiv w:val="1"/>
      <w:marLeft w:val="0"/>
      <w:marRight w:val="0"/>
      <w:marTop w:val="0"/>
      <w:marBottom w:val="0"/>
      <w:divBdr>
        <w:top w:val="none" w:sz="0" w:space="0" w:color="auto"/>
        <w:left w:val="none" w:sz="0" w:space="0" w:color="auto"/>
        <w:bottom w:val="none" w:sz="0" w:space="0" w:color="auto"/>
        <w:right w:val="none" w:sz="0" w:space="0" w:color="auto"/>
      </w:divBdr>
    </w:div>
    <w:div w:id="1535191642">
      <w:bodyDiv w:val="1"/>
      <w:marLeft w:val="0"/>
      <w:marRight w:val="0"/>
      <w:marTop w:val="0"/>
      <w:marBottom w:val="0"/>
      <w:divBdr>
        <w:top w:val="none" w:sz="0" w:space="0" w:color="auto"/>
        <w:left w:val="none" w:sz="0" w:space="0" w:color="auto"/>
        <w:bottom w:val="none" w:sz="0" w:space="0" w:color="auto"/>
        <w:right w:val="none" w:sz="0" w:space="0" w:color="auto"/>
      </w:divBdr>
    </w:div>
    <w:div w:id="1535263176">
      <w:bodyDiv w:val="1"/>
      <w:marLeft w:val="0"/>
      <w:marRight w:val="0"/>
      <w:marTop w:val="0"/>
      <w:marBottom w:val="0"/>
      <w:divBdr>
        <w:top w:val="none" w:sz="0" w:space="0" w:color="auto"/>
        <w:left w:val="none" w:sz="0" w:space="0" w:color="auto"/>
        <w:bottom w:val="none" w:sz="0" w:space="0" w:color="auto"/>
        <w:right w:val="none" w:sz="0" w:space="0" w:color="auto"/>
      </w:divBdr>
    </w:div>
    <w:div w:id="1535777111">
      <w:bodyDiv w:val="1"/>
      <w:marLeft w:val="0"/>
      <w:marRight w:val="0"/>
      <w:marTop w:val="0"/>
      <w:marBottom w:val="0"/>
      <w:divBdr>
        <w:top w:val="none" w:sz="0" w:space="0" w:color="auto"/>
        <w:left w:val="none" w:sz="0" w:space="0" w:color="auto"/>
        <w:bottom w:val="none" w:sz="0" w:space="0" w:color="auto"/>
        <w:right w:val="none" w:sz="0" w:space="0" w:color="auto"/>
      </w:divBdr>
    </w:div>
    <w:div w:id="1536037169">
      <w:bodyDiv w:val="1"/>
      <w:marLeft w:val="0"/>
      <w:marRight w:val="0"/>
      <w:marTop w:val="0"/>
      <w:marBottom w:val="0"/>
      <w:divBdr>
        <w:top w:val="none" w:sz="0" w:space="0" w:color="auto"/>
        <w:left w:val="none" w:sz="0" w:space="0" w:color="auto"/>
        <w:bottom w:val="none" w:sz="0" w:space="0" w:color="auto"/>
        <w:right w:val="none" w:sz="0" w:space="0" w:color="auto"/>
      </w:divBdr>
    </w:div>
    <w:div w:id="1537160744">
      <w:bodyDiv w:val="1"/>
      <w:marLeft w:val="0"/>
      <w:marRight w:val="0"/>
      <w:marTop w:val="0"/>
      <w:marBottom w:val="0"/>
      <w:divBdr>
        <w:top w:val="none" w:sz="0" w:space="0" w:color="auto"/>
        <w:left w:val="none" w:sz="0" w:space="0" w:color="auto"/>
        <w:bottom w:val="none" w:sz="0" w:space="0" w:color="auto"/>
        <w:right w:val="none" w:sz="0" w:space="0" w:color="auto"/>
      </w:divBdr>
    </w:div>
    <w:div w:id="1538465971">
      <w:bodyDiv w:val="1"/>
      <w:marLeft w:val="0"/>
      <w:marRight w:val="0"/>
      <w:marTop w:val="0"/>
      <w:marBottom w:val="0"/>
      <w:divBdr>
        <w:top w:val="none" w:sz="0" w:space="0" w:color="auto"/>
        <w:left w:val="none" w:sz="0" w:space="0" w:color="auto"/>
        <w:bottom w:val="none" w:sz="0" w:space="0" w:color="auto"/>
        <w:right w:val="none" w:sz="0" w:space="0" w:color="auto"/>
      </w:divBdr>
    </w:div>
    <w:div w:id="1542285716">
      <w:bodyDiv w:val="1"/>
      <w:marLeft w:val="0"/>
      <w:marRight w:val="0"/>
      <w:marTop w:val="0"/>
      <w:marBottom w:val="0"/>
      <w:divBdr>
        <w:top w:val="none" w:sz="0" w:space="0" w:color="auto"/>
        <w:left w:val="none" w:sz="0" w:space="0" w:color="auto"/>
        <w:bottom w:val="none" w:sz="0" w:space="0" w:color="auto"/>
        <w:right w:val="none" w:sz="0" w:space="0" w:color="auto"/>
      </w:divBdr>
    </w:div>
    <w:div w:id="1544949522">
      <w:bodyDiv w:val="1"/>
      <w:marLeft w:val="0"/>
      <w:marRight w:val="0"/>
      <w:marTop w:val="0"/>
      <w:marBottom w:val="0"/>
      <w:divBdr>
        <w:top w:val="none" w:sz="0" w:space="0" w:color="auto"/>
        <w:left w:val="none" w:sz="0" w:space="0" w:color="auto"/>
        <w:bottom w:val="none" w:sz="0" w:space="0" w:color="auto"/>
        <w:right w:val="none" w:sz="0" w:space="0" w:color="auto"/>
      </w:divBdr>
    </w:div>
    <w:div w:id="1546334956">
      <w:bodyDiv w:val="1"/>
      <w:marLeft w:val="0"/>
      <w:marRight w:val="0"/>
      <w:marTop w:val="0"/>
      <w:marBottom w:val="0"/>
      <w:divBdr>
        <w:top w:val="none" w:sz="0" w:space="0" w:color="auto"/>
        <w:left w:val="none" w:sz="0" w:space="0" w:color="auto"/>
        <w:bottom w:val="none" w:sz="0" w:space="0" w:color="auto"/>
        <w:right w:val="none" w:sz="0" w:space="0" w:color="auto"/>
      </w:divBdr>
    </w:div>
    <w:div w:id="1547526959">
      <w:bodyDiv w:val="1"/>
      <w:marLeft w:val="0"/>
      <w:marRight w:val="0"/>
      <w:marTop w:val="0"/>
      <w:marBottom w:val="0"/>
      <w:divBdr>
        <w:top w:val="none" w:sz="0" w:space="0" w:color="auto"/>
        <w:left w:val="none" w:sz="0" w:space="0" w:color="auto"/>
        <w:bottom w:val="none" w:sz="0" w:space="0" w:color="auto"/>
        <w:right w:val="none" w:sz="0" w:space="0" w:color="auto"/>
      </w:divBdr>
    </w:div>
    <w:div w:id="1548178187">
      <w:bodyDiv w:val="1"/>
      <w:marLeft w:val="0"/>
      <w:marRight w:val="0"/>
      <w:marTop w:val="0"/>
      <w:marBottom w:val="0"/>
      <w:divBdr>
        <w:top w:val="none" w:sz="0" w:space="0" w:color="auto"/>
        <w:left w:val="none" w:sz="0" w:space="0" w:color="auto"/>
        <w:bottom w:val="none" w:sz="0" w:space="0" w:color="auto"/>
        <w:right w:val="none" w:sz="0" w:space="0" w:color="auto"/>
      </w:divBdr>
    </w:div>
    <w:div w:id="1552300911">
      <w:bodyDiv w:val="1"/>
      <w:marLeft w:val="0"/>
      <w:marRight w:val="0"/>
      <w:marTop w:val="0"/>
      <w:marBottom w:val="0"/>
      <w:divBdr>
        <w:top w:val="none" w:sz="0" w:space="0" w:color="auto"/>
        <w:left w:val="none" w:sz="0" w:space="0" w:color="auto"/>
        <w:bottom w:val="none" w:sz="0" w:space="0" w:color="auto"/>
        <w:right w:val="none" w:sz="0" w:space="0" w:color="auto"/>
      </w:divBdr>
    </w:div>
    <w:div w:id="1557165005">
      <w:bodyDiv w:val="1"/>
      <w:marLeft w:val="0"/>
      <w:marRight w:val="0"/>
      <w:marTop w:val="0"/>
      <w:marBottom w:val="0"/>
      <w:divBdr>
        <w:top w:val="none" w:sz="0" w:space="0" w:color="auto"/>
        <w:left w:val="none" w:sz="0" w:space="0" w:color="auto"/>
        <w:bottom w:val="none" w:sz="0" w:space="0" w:color="auto"/>
        <w:right w:val="none" w:sz="0" w:space="0" w:color="auto"/>
      </w:divBdr>
    </w:div>
    <w:div w:id="1559592306">
      <w:bodyDiv w:val="1"/>
      <w:marLeft w:val="0"/>
      <w:marRight w:val="0"/>
      <w:marTop w:val="0"/>
      <w:marBottom w:val="0"/>
      <w:divBdr>
        <w:top w:val="none" w:sz="0" w:space="0" w:color="auto"/>
        <w:left w:val="none" w:sz="0" w:space="0" w:color="auto"/>
        <w:bottom w:val="none" w:sz="0" w:space="0" w:color="auto"/>
        <w:right w:val="none" w:sz="0" w:space="0" w:color="auto"/>
      </w:divBdr>
    </w:div>
    <w:div w:id="1561670940">
      <w:bodyDiv w:val="1"/>
      <w:marLeft w:val="0"/>
      <w:marRight w:val="0"/>
      <w:marTop w:val="0"/>
      <w:marBottom w:val="0"/>
      <w:divBdr>
        <w:top w:val="none" w:sz="0" w:space="0" w:color="auto"/>
        <w:left w:val="none" w:sz="0" w:space="0" w:color="auto"/>
        <w:bottom w:val="none" w:sz="0" w:space="0" w:color="auto"/>
        <w:right w:val="none" w:sz="0" w:space="0" w:color="auto"/>
      </w:divBdr>
    </w:div>
    <w:div w:id="1562209581">
      <w:bodyDiv w:val="1"/>
      <w:marLeft w:val="0"/>
      <w:marRight w:val="0"/>
      <w:marTop w:val="0"/>
      <w:marBottom w:val="0"/>
      <w:divBdr>
        <w:top w:val="none" w:sz="0" w:space="0" w:color="auto"/>
        <w:left w:val="none" w:sz="0" w:space="0" w:color="auto"/>
        <w:bottom w:val="none" w:sz="0" w:space="0" w:color="auto"/>
        <w:right w:val="none" w:sz="0" w:space="0" w:color="auto"/>
      </w:divBdr>
    </w:div>
    <w:div w:id="1562669905">
      <w:bodyDiv w:val="1"/>
      <w:marLeft w:val="0"/>
      <w:marRight w:val="0"/>
      <w:marTop w:val="0"/>
      <w:marBottom w:val="0"/>
      <w:divBdr>
        <w:top w:val="none" w:sz="0" w:space="0" w:color="auto"/>
        <w:left w:val="none" w:sz="0" w:space="0" w:color="auto"/>
        <w:bottom w:val="none" w:sz="0" w:space="0" w:color="auto"/>
        <w:right w:val="none" w:sz="0" w:space="0" w:color="auto"/>
      </w:divBdr>
    </w:div>
    <w:div w:id="1563633245">
      <w:bodyDiv w:val="1"/>
      <w:marLeft w:val="0"/>
      <w:marRight w:val="0"/>
      <w:marTop w:val="0"/>
      <w:marBottom w:val="0"/>
      <w:divBdr>
        <w:top w:val="none" w:sz="0" w:space="0" w:color="auto"/>
        <w:left w:val="none" w:sz="0" w:space="0" w:color="auto"/>
        <w:bottom w:val="none" w:sz="0" w:space="0" w:color="auto"/>
        <w:right w:val="none" w:sz="0" w:space="0" w:color="auto"/>
      </w:divBdr>
    </w:div>
    <w:div w:id="1569343470">
      <w:bodyDiv w:val="1"/>
      <w:marLeft w:val="0"/>
      <w:marRight w:val="0"/>
      <w:marTop w:val="0"/>
      <w:marBottom w:val="0"/>
      <w:divBdr>
        <w:top w:val="none" w:sz="0" w:space="0" w:color="auto"/>
        <w:left w:val="none" w:sz="0" w:space="0" w:color="auto"/>
        <w:bottom w:val="none" w:sz="0" w:space="0" w:color="auto"/>
        <w:right w:val="none" w:sz="0" w:space="0" w:color="auto"/>
      </w:divBdr>
    </w:div>
    <w:div w:id="1571883120">
      <w:bodyDiv w:val="1"/>
      <w:marLeft w:val="0"/>
      <w:marRight w:val="0"/>
      <w:marTop w:val="0"/>
      <w:marBottom w:val="0"/>
      <w:divBdr>
        <w:top w:val="none" w:sz="0" w:space="0" w:color="auto"/>
        <w:left w:val="none" w:sz="0" w:space="0" w:color="auto"/>
        <w:bottom w:val="none" w:sz="0" w:space="0" w:color="auto"/>
        <w:right w:val="none" w:sz="0" w:space="0" w:color="auto"/>
      </w:divBdr>
    </w:div>
    <w:div w:id="1572542063">
      <w:bodyDiv w:val="1"/>
      <w:marLeft w:val="0"/>
      <w:marRight w:val="0"/>
      <w:marTop w:val="0"/>
      <w:marBottom w:val="0"/>
      <w:divBdr>
        <w:top w:val="none" w:sz="0" w:space="0" w:color="auto"/>
        <w:left w:val="none" w:sz="0" w:space="0" w:color="auto"/>
        <w:bottom w:val="none" w:sz="0" w:space="0" w:color="auto"/>
        <w:right w:val="none" w:sz="0" w:space="0" w:color="auto"/>
      </w:divBdr>
    </w:div>
    <w:div w:id="1575698569">
      <w:bodyDiv w:val="1"/>
      <w:marLeft w:val="0"/>
      <w:marRight w:val="0"/>
      <w:marTop w:val="0"/>
      <w:marBottom w:val="0"/>
      <w:divBdr>
        <w:top w:val="none" w:sz="0" w:space="0" w:color="auto"/>
        <w:left w:val="none" w:sz="0" w:space="0" w:color="auto"/>
        <w:bottom w:val="none" w:sz="0" w:space="0" w:color="auto"/>
        <w:right w:val="none" w:sz="0" w:space="0" w:color="auto"/>
      </w:divBdr>
    </w:div>
    <w:div w:id="1576864388">
      <w:bodyDiv w:val="1"/>
      <w:marLeft w:val="0"/>
      <w:marRight w:val="0"/>
      <w:marTop w:val="0"/>
      <w:marBottom w:val="0"/>
      <w:divBdr>
        <w:top w:val="none" w:sz="0" w:space="0" w:color="auto"/>
        <w:left w:val="none" w:sz="0" w:space="0" w:color="auto"/>
        <w:bottom w:val="none" w:sz="0" w:space="0" w:color="auto"/>
        <w:right w:val="none" w:sz="0" w:space="0" w:color="auto"/>
      </w:divBdr>
    </w:div>
    <w:div w:id="1577782200">
      <w:bodyDiv w:val="1"/>
      <w:marLeft w:val="0"/>
      <w:marRight w:val="0"/>
      <w:marTop w:val="0"/>
      <w:marBottom w:val="0"/>
      <w:divBdr>
        <w:top w:val="none" w:sz="0" w:space="0" w:color="auto"/>
        <w:left w:val="none" w:sz="0" w:space="0" w:color="auto"/>
        <w:bottom w:val="none" w:sz="0" w:space="0" w:color="auto"/>
        <w:right w:val="none" w:sz="0" w:space="0" w:color="auto"/>
      </w:divBdr>
    </w:div>
    <w:div w:id="1579247850">
      <w:bodyDiv w:val="1"/>
      <w:marLeft w:val="0"/>
      <w:marRight w:val="0"/>
      <w:marTop w:val="0"/>
      <w:marBottom w:val="0"/>
      <w:divBdr>
        <w:top w:val="none" w:sz="0" w:space="0" w:color="auto"/>
        <w:left w:val="none" w:sz="0" w:space="0" w:color="auto"/>
        <w:bottom w:val="none" w:sz="0" w:space="0" w:color="auto"/>
        <w:right w:val="none" w:sz="0" w:space="0" w:color="auto"/>
      </w:divBdr>
    </w:div>
    <w:div w:id="1581794835">
      <w:bodyDiv w:val="1"/>
      <w:marLeft w:val="0"/>
      <w:marRight w:val="0"/>
      <w:marTop w:val="0"/>
      <w:marBottom w:val="0"/>
      <w:divBdr>
        <w:top w:val="none" w:sz="0" w:space="0" w:color="auto"/>
        <w:left w:val="none" w:sz="0" w:space="0" w:color="auto"/>
        <w:bottom w:val="none" w:sz="0" w:space="0" w:color="auto"/>
        <w:right w:val="none" w:sz="0" w:space="0" w:color="auto"/>
      </w:divBdr>
    </w:div>
    <w:div w:id="1584028045">
      <w:bodyDiv w:val="1"/>
      <w:marLeft w:val="0"/>
      <w:marRight w:val="0"/>
      <w:marTop w:val="0"/>
      <w:marBottom w:val="0"/>
      <w:divBdr>
        <w:top w:val="none" w:sz="0" w:space="0" w:color="auto"/>
        <w:left w:val="none" w:sz="0" w:space="0" w:color="auto"/>
        <w:bottom w:val="none" w:sz="0" w:space="0" w:color="auto"/>
        <w:right w:val="none" w:sz="0" w:space="0" w:color="auto"/>
      </w:divBdr>
    </w:div>
    <w:div w:id="1587229604">
      <w:bodyDiv w:val="1"/>
      <w:marLeft w:val="0"/>
      <w:marRight w:val="0"/>
      <w:marTop w:val="0"/>
      <w:marBottom w:val="0"/>
      <w:divBdr>
        <w:top w:val="none" w:sz="0" w:space="0" w:color="auto"/>
        <w:left w:val="none" w:sz="0" w:space="0" w:color="auto"/>
        <w:bottom w:val="none" w:sz="0" w:space="0" w:color="auto"/>
        <w:right w:val="none" w:sz="0" w:space="0" w:color="auto"/>
      </w:divBdr>
    </w:div>
    <w:div w:id="1593779623">
      <w:bodyDiv w:val="1"/>
      <w:marLeft w:val="0"/>
      <w:marRight w:val="0"/>
      <w:marTop w:val="0"/>
      <w:marBottom w:val="0"/>
      <w:divBdr>
        <w:top w:val="none" w:sz="0" w:space="0" w:color="auto"/>
        <w:left w:val="none" w:sz="0" w:space="0" w:color="auto"/>
        <w:bottom w:val="none" w:sz="0" w:space="0" w:color="auto"/>
        <w:right w:val="none" w:sz="0" w:space="0" w:color="auto"/>
      </w:divBdr>
    </w:div>
    <w:div w:id="1597904123">
      <w:bodyDiv w:val="1"/>
      <w:marLeft w:val="0"/>
      <w:marRight w:val="0"/>
      <w:marTop w:val="0"/>
      <w:marBottom w:val="0"/>
      <w:divBdr>
        <w:top w:val="none" w:sz="0" w:space="0" w:color="auto"/>
        <w:left w:val="none" w:sz="0" w:space="0" w:color="auto"/>
        <w:bottom w:val="none" w:sz="0" w:space="0" w:color="auto"/>
        <w:right w:val="none" w:sz="0" w:space="0" w:color="auto"/>
      </w:divBdr>
    </w:div>
    <w:div w:id="1601522711">
      <w:bodyDiv w:val="1"/>
      <w:marLeft w:val="0"/>
      <w:marRight w:val="0"/>
      <w:marTop w:val="0"/>
      <w:marBottom w:val="0"/>
      <w:divBdr>
        <w:top w:val="none" w:sz="0" w:space="0" w:color="auto"/>
        <w:left w:val="none" w:sz="0" w:space="0" w:color="auto"/>
        <w:bottom w:val="none" w:sz="0" w:space="0" w:color="auto"/>
        <w:right w:val="none" w:sz="0" w:space="0" w:color="auto"/>
      </w:divBdr>
    </w:div>
    <w:div w:id="1603026935">
      <w:bodyDiv w:val="1"/>
      <w:marLeft w:val="0"/>
      <w:marRight w:val="0"/>
      <w:marTop w:val="0"/>
      <w:marBottom w:val="0"/>
      <w:divBdr>
        <w:top w:val="none" w:sz="0" w:space="0" w:color="auto"/>
        <w:left w:val="none" w:sz="0" w:space="0" w:color="auto"/>
        <w:bottom w:val="none" w:sz="0" w:space="0" w:color="auto"/>
        <w:right w:val="none" w:sz="0" w:space="0" w:color="auto"/>
      </w:divBdr>
    </w:div>
    <w:div w:id="1604460214">
      <w:bodyDiv w:val="1"/>
      <w:marLeft w:val="0"/>
      <w:marRight w:val="0"/>
      <w:marTop w:val="0"/>
      <w:marBottom w:val="0"/>
      <w:divBdr>
        <w:top w:val="none" w:sz="0" w:space="0" w:color="auto"/>
        <w:left w:val="none" w:sz="0" w:space="0" w:color="auto"/>
        <w:bottom w:val="none" w:sz="0" w:space="0" w:color="auto"/>
        <w:right w:val="none" w:sz="0" w:space="0" w:color="auto"/>
      </w:divBdr>
    </w:div>
    <w:div w:id="1606309917">
      <w:bodyDiv w:val="1"/>
      <w:marLeft w:val="0"/>
      <w:marRight w:val="0"/>
      <w:marTop w:val="0"/>
      <w:marBottom w:val="0"/>
      <w:divBdr>
        <w:top w:val="none" w:sz="0" w:space="0" w:color="auto"/>
        <w:left w:val="none" w:sz="0" w:space="0" w:color="auto"/>
        <w:bottom w:val="none" w:sz="0" w:space="0" w:color="auto"/>
        <w:right w:val="none" w:sz="0" w:space="0" w:color="auto"/>
      </w:divBdr>
    </w:div>
    <w:div w:id="1607076979">
      <w:bodyDiv w:val="1"/>
      <w:marLeft w:val="0"/>
      <w:marRight w:val="0"/>
      <w:marTop w:val="0"/>
      <w:marBottom w:val="0"/>
      <w:divBdr>
        <w:top w:val="none" w:sz="0" w:space="0" w:color="auto"/>
        <w:left w:val="none" w:sz="0" w:space="0" w:color="auto"/>
        <w:bottom w:val="none" w:sz="0" w:space="0" w:color="auto"/>
        <w:right w:val="none" w:sz="0" w:space="0" w:color="auto"/>
      </w:divBdr>
    </w:div>
    <w:div w:id="1608855692">
      <w:bodyDiv w:val="1"/>
      <w:marLeft w:val="0"/>
      <w:marRight w:val="0"/>
      <w:marTop w:val="0"/>
      <w:marBottom w:val="0"/>
      <w:divBdr>
        <w:top w:val="none" w:sz="0" w:space="0" w:color="auto"/>
        <w:left w:val="none" w:sz="0" w:space="0" w:color="auto"/>
        <w:bottom w:val="none" w:sz="0" w:space="0" w:color="auto"/>
        <w:right w:val="none" w:sz="0" w:space="0" w:color="auto"/>
      </w:divBdr>
    </w:div>
    <w:div w:id="1612668968">
      <w:bodyDiv w:val="1"/>
      <w:marLeft w:val="0"/>
      <w:marRight w:val="0"/>
      <w:marTop w:val="0"/>
      <w:marBottom w:val="0"/>
      <w:divBdr>
        <w:top w:val="none" w:sz="0" w:space="0" w:color="auto"/>
        <w:left w:val="none" w:sz="0" w:space="0" w:color="auto"/>
        <w:bottom w:val="none" w:sz="0" w:space="0" w:color="auto"/>
        <w:right w:val="none" w:sz="0" w:space="0" w:color="auto"/>
      </w:divBdr>
    </w:div>
    <w:div w:id="1613593147">
      <w:bodyDiv w:val="1"/>
      <w:marLeft w:val="0"/>
      <w:marRight w:val="0"/>
      <w:marTop w:val="0"/>
      <w:marBottom w:val="0"/>
      <w:divBdr>
        <w:top w:val="none" w:sz="0" w:space="0" w:color="auto"/>
        <w:left w:val="none" w:sz="0" w:space="0" w:color="auto"/>
        <w:bottom w:val="none" w:sz="0" w:space="0" w:color="auto"/>
        <w:right w:val="none" w:sz="0" w:space="0" w:color="auto"/>
      </w:divBdr>
    </w:div>
    <w:div w:id="1617449799">
      <w:bodyDiv w:val="1"/>
      <w:marLeft w:val="0"/>
      <w:marRight w:val="0"/>
      <w:marTop w:val="0"/>
      <w:marBottom w:val="0"/>
      <w:divBdr>
        <w:top w:val="none" w:sz="0" w:space="0" w:color="auto"/>
        <w:left w:val="none" w:sz="0" w:space="0" w:color="auto"/>
        <w:bottom w:val="none" w:sz="0" w:space="0" w:color="auto"/>
        <w:right w:val="none" w:sz="0" w:space="0" w:color="auto"/>
      </w:divBdr>
    </w:div>
    <w:div w:id="1629628811">
      <w:bodyDiv w:val="1"/>
      <w:marLeft w:val="0"/>
      <w:marRight w:val="0"/>
      <w:marTop w:val="0"/>
      <w:marBottom w:val="0"/>
      <w:divBdr>
        <w:top w:val="none" w:sz="0" w:space="0" w:color="auto"/>
        <w:left w:val="none" w:sz="0" w:space="0" w:color="auto"/>
        <w:bottom w:val="none" w:sz="0" w:space="0" w:color="auto"/>
        <w:right w:val="none" w:sz="0" w:space="0" w:color="auto"/>
      </w:divBdr>
    </w:div>
    <w:div w:id="1633632032">
      <w:bodyDiv w:val="1"/>
      <w:marLeft w:val="0"/>
      <w:marRight w:val="0"/>
      <w:marTop w:val="0"/>
      <w:marBottom w:val="0"/>
      <w:divBdr>
        <w:top w:val="none" w:sz="0" w:space="0" w:color="auto"/>
        <w:left w:val="none" w:sz="0" w:space="0" w:color="auto"/>
        <w:bottom w:val="none" w:sz="0" w:space="0" w:color="auto"/>
        <w:right w:val="none" w:sz="0" w:space="0" w:color="auto"/>
      </w:divBdr>
    </w:div>
    <w:div w:id="1635938510">
      <w:bodyDiv w:val="1"/>
      <w:marLeft w:val="0"/>
      <w:marRight w:val="0"/>
      <w:marTop w:val="0"/>
      <w:marBottom w:val="0"/>
      <w:divBdr>
        <w:top w:val="none" w:sz="0" w:space="0" w:color="auto"/>
        <w:left w:val="none" w:sz="0" w:space="0" w:color="auto"/>
        <w:bottom w:val="none" w:sz="0" w:space="0" w:color="auto"/>
        <w:right w:val="none" w:sz="0" w:space="0" w:color="auto"/>
      </w:divBdr>
    </w:div>
    <w:div w:id="1638140426">
      <w:bodyDiv w:val="1"/>
      <w:marLeft w:val="0"/>
      <w:marRight w:val="0"/>
      <w:marTop w:val="0"/>
      <w:marBottom w:val="0"/>
      <w:divBdr>
        <w:top w:val="none" w:sz="0" w:space="0" w:color="auto"/>
        <w:left w:val="none" w:sz="0" w:space="0" w:color="auto"/>
        <w:bottom w:val="none" w:sz="0" w:space="0" w:color="auto"/>
        <w:right w:val="none" w:sz="0" w:space="0" w:color="auto"/>
      </w:divBdr>
    </w:div>
    <w:div w:id="1638727768">
      <w:bodyDiv w:val="1"/>
      <w:marLeft w:val="0"/>
      <w:marRight w:val="0"/>
      <w:marTop w:val="0"/>
      <w:marBottom w:val="0"/>
      <w:divBdr>
        <w:top w:val="none" w:sz="0" w:space="0" w:color="auto"/>
        <w:left w:val="none" w:sz="0" w:space="0" w:color="auto"/>
        <w:bottom w:val="none" w:sz="0" w:space="0" w:color="auto"/>
        <w:right w:val="none" w:sz="0" w:space="0" w:color="auto"/>
      </w:divBdr>
    </w:div>
    <w:div w:id="1639148655">
      <w:bodyDiv w:val="1"/>
      <w:marLeft w:val="0"/>
      <w:marRight w:val="0"/>
      <w:marTop w:val="0"/>
      <w:marBottom w:val="0"/>
      <w:divBdr>
        <w:top w:val="none" w:sz="0" w:space="0" w:color="auto"/>
        <w:left w:val="none" w:sz="0" w:space="0" w:color="auto"/>
        <w:bottom w:val="none" w:sz="0" w:space="0" w:color="auto"/>
        <w:right w:val="none" w:sz="0" w:space="0" w:color="auto"/>
      </w:divBdr>
    </w:div>
    <w:div w:id="1648046766">
      <w:bodyDiv w:val="1"/>
      <w:marLeft w:val="0"/>
      <w:marRight w:val="0"/>
      <w:marTop w:val="0"/>
      <w:marBottom w:val="0"/>
      <w:divBdr>
        <w:top w:val="none" w:sz="0" w:space="0" w:color="auto"/>
        <w:left w:val="none" w:sz="0" w:space="0" w:color="auto"/>
        <w:bottom w:val="none" w:sz="0" w:space="0" w:color="auto"/>
        <w:right w:val="none" w:sz="0" w:space="0" w:color="auto"/>
      </w:divBdr>
    </w:div>
    <w:div w:id="1649046847">
      <w:bodyDiv w:val="1"/>
      <w:marLeft w:val="0"/>
      <w:marRight w:val="0"/>
      <w:marTop w:val="0"/>
      <w:marBottom w:val="0"/>
      <w:divBdr>
        <w:top w:val="none" w:sz="0" w:space="0" w:color="auto"/>
        <w:left w:val="none" w:sz="0" w:space="0" w:color="auto"/>
        <w:bottom w:val="none" w:sz="0" w:space="0" w:color="auto"/>
        <w:right w:val="none" w:sz="0" w:space="0" w:color="auto"/>
      </w:divBdr>
    </w:div>
    <w:div w:id="1650204594">
      <w:bodyDiv w:val="1"/>
      <w:marLeft w:val="0"/>
      <w:marRight w:val="0"/>
      <w:marTop w:val="0"/>
      <w:marBottom w:val="0"/>
      <w:divBdr>
        <w:top w:val="none" w:sz="0" w:space="0" w:color="auto"/>
        <w:left w:val="none" w:sz="0" w:space="0" w:color="auto"/>
        <w:bottom w:val="none" w:sz="0" w:space="0" w:color="auto"/>
        <w:right w:val="none" w:sz="0" w:space="0" w:color="auto"/>
      </w:divBdr>
    </w:div>
    <w:div w:id="1663191377">
      <w:bodyDiv w:val="1"/>
      <w:marLeft w:val="0"/>
      <w:marRight w:val="0"/>
      <w:marTop w:val="0"/>
      <w:marBottom w:val="0"/>
      <w:divBdr>
        <w:top w:val="none" w:sz="0" w:space="0" w:color="auto"/>
        <w:left w:val="none" w:sz="0" w:space="0" w:color="auto"/>
        <w:bottom w:val="none" w:sz="0" w:space="0" w:color="auto"/>
        <w:right w:val="none" w:sz="0" w:space="0" w:color="auto"/>
      </w:divBdr>
    </w:div>
    <w:div w:id="1663581424">
      <w:bodyDiv w:val="1"/>
      <w:marLeft w:val="0"/>
      <w:marRight w:val="0"/>
      <w:marTop w:val="0"/>
      <w:marBottom w:val="0"/>
      <w:divBdr>
        <w:top w:val="none" w:sz="0" w:space="0" w:color="auto"/>
        <w:left w:val="none" w:sz="0" w:space="0" w:color="auto"/>
        <w:bottom w:val="none" w:sz="0" w:space="0" w:color="auto"/>
        <w:right w:val="none" w:sz="0" w:space="0" w:color="auto"/>
      </w:divBdr>
    </w:div>
    <w:div w:id="1665010785">
      <w:bodyDiv w:val="1"/>
      <w:marLeft w:val="0"/>
      <w:marRight w:val="0"/>
      <w:marTop w:val="0"/>
      <w:marBottom w:val="0"/>
      <w:divBdr>
        <w:top w:val="none" w:sz="0" w:space="0" w:color="auto"/>
        <w:left w:val="none" w:sz="0" w:space="0" w:color="auto"/>
        <w:bottom w:val="none" w:sz="0" w:space="0" w:color="auto"/>
        <w:right w:val="none" w:sz="0" w:space="0" w:color="auto"/>
      </w:divBdr>
    </w:div>
    <w:div w:id="1665085939">
      <w:bodyDiv w:val="1"/>
      <w:marLeft w:val="0"/>
      <w:marRight w:val="0"/>
      <w:marTop w:val="0"/>
      <w:marBottom w:val="0"/>
      <w:divBdr>
        <w:top w:val="none" w:sz="0" w:space="0" w:color="auto"/>
        <w:left w:val="none" w:sz="0" w:space="0" w:color="auto"/>
        <w:bottom w:val="none" w:sz="0" w:space="0" w:color="auto"/>
        <w:right w:val="none" w:sz="0" w:space="0" w:color="auto"/>
      </w:divBdr>
    </w:div>
    <w:div w:id="1666860532">
      <w:bodyDiv w:val="1"/>
      <w:marLeft w:val="0"/>
      <w:marRight w:val="0"/>
      <w:marTop w:val="0"/>
      <w:marBottom w:val="0"/>
      <w:divBdr>
        <w:top w:val="none" w:sz="0" w:space="0" w:color="auto"/>
        <w:left w:val="none" w:sz="0" w:space="0" w:color="auto"/>
        <w:bottom w:val="none" w:sz="0" w:space="0" w:color="auto"/>
        <w:right w:val="none" w:sz="0" w:space="0" w:color="auto"/>
      </w:divBdr>
    </w:div>
    <w:div w:id="1668511468">
      <w:bodyDiv w:val="1"/>
      <w:marLeft w:val="0"/>
      <w:marRight w:val="0"/>
      <w:marTop w:val="0"/>
      <w:marBottom w:val="0"/>
      <w:divBdr>
        <w:top w:val="none" w:sz="0" w:space="0" w:color="auto"/>
        <w:left w:val="none" w:sz="0" w:space="0" w:color="auto"/>
        <w:bottom w:val="none" w:sz="0" w:space="0" w:color="auto"/>
        <w:right w:val="none" w:sz="0" w:space="0" w:color="auto"/>
      </w:divBdr>
    </w:div>
    <w:div w:id="1670868404">
      <w:bodyDiv w:val="1"/>
      <w:marLeft w:val="0"/>
      <w:marRight w:val="0"/>
      <w:marTop w:val="0"/>
      <w:marBottom w:val="0"/>
      <w:divBdr>
        <w:top w:val="none" w:sz="0" w:space="0" w:color="auto"/>
        <w:left w:val="none" w:sz="0" w:space="0" w:color="auto"/>
        <w:bottom w:val="none" w:sz="0" w:space="0" w:color="auto"/>
        <w:right w:val="none" w:sz="0" w:space="0" w:color="auto"/>
      </w:divBdr>
    </w:div>
    <w:div w:id="1672872358">
      <w:bodyDiv w:val="1"/>
      <w:marLeft w:val="0"/>
      <w:marRight w:val="0"/>
      <w:marTop w:val="0"/>
      <w:marBottom w:val="0"/>
      <w:divBdr>
        <w:top w:val="none" w:sz="0" w:space="0" w:color="auto"/>
        <w:left w:val="none" w:sz="0" w:space="0" w:color="auto"/>
        <w:bottom w:val="none" w:sz="0" w:space="0" w:color="auto"/>
        <w:right w:val="none" w:sz="0" w:space="0" w:color="auto"/>
      </w:divBdr>
    </w:div>
    <w:div w:id="1678731185">
      <w:bodyDiv w:val="1"/>
      <w:marLeft w:val="0"/>
      <w:marRight w:val="0"/>
      <w:marTop w:val="0"/>
      <w:marBottom w:val="0"/>
      <w:divBdr>
        <w:top w:val="none" w:sz="0" w:space="0" w:color="auto"/>
        <w:left w:val="none" w:sz="0" w:space="0" w:color="auto"/>
        <w:bottom w:val="none" w:sz="0" w:space="0" w:color="auto"/>
        <w:right w:val="none" w:sz="0" w:space="0" w:color="auto"/>
      </w:divBdr>
    </w:div>
    <w:div w:id="1678772045">
      <w:bodyDiv w:val="1"/>
      <w:marLeft w:val="0"/>
      <w:marRight w:val="0"/>
      <w:marTop w:val="0"/>
      <w:marBottom w:val="0"/>
      <w:divBdr>
        <w:top w:val="none" w:sz="0" w:space="0" w:color="auto"/>
        <w:left w:val="none" w:sz="0" w:space="0" w:color="auto"/>
        <w:bottom w:val="none" w:sz="0" w:space="0" w:color="auto"/>
        <w:right w:val="none" w:sz="0" w:space="0" w:color="auto"/>
      </w:divBdr>
    </w:div>
    <w:div w:id="1680112136">
      <w:bodyDiv w:val="1"/>
      <w:marLeft w:val="0"/>
      <w:marRight w:val="0"/>
      <w:marTop w:val="0"/>
      <w:marBottom w:val="0"/>
      <w:divBdr>
        <w:top w:val="none" w:sz="0" w:space="0" w:color="auto"/>
        <w:left w:val="none" w:sz="0" w:space="0" w:color="auto"/>
        <w:bottom w:val="none" w:sz="0" w:space="0" w:color="auto"/>
        <w:right w:val="none" w:sz="0" w:space="0" w:color="auto"/>
      </w:divBdr>
    </w:div>
    <w:div w:id="1680427488">
      <w:bodyDiv w:val="1"/>
      <w:marLeft w:val="0"/>
      <w:marRight w:val="0"/>
      <w:marTop w:val="0"/>
      <w:marBottom w:val="0"/>
      <w:divBdr>
        <w:top w:val="none" w:sz="0" w:space="0" w:color="auto"/>
        <w:left w:val="none" w:sz="0" w:space="0" w:color="auto"/>
        <w:bottom w:val="none" w:sz="0" w:space="0" w:color="auto"/>
        <w:right w:val="none" w:sz="0" w:space="0" w:color="auto"/>
      </w:divBdr>
    </w:div>
    <w:div w:id="1681393958">
      <w:bodyDiv w:val="1"/>
      <w:marLeft w:val="0"/>
      <w:marRight w:val="0"/>
      <w:marTop w:val="0"/>
      <w:marBottom w:val="0"/>
      <w:divBdr>
        <w:top w:val="none" w:sz="0" w:space="0" w:color="auto"/>
        <w:left w:val="none" w:sz="0" w:space="0" w:color="auto"/>
        <w:bottom w:val="none" w:sz="0" w:space="0" w:color="auto"/>
        <w:right w:val="none" w:sz="0" w:space="0" w:color="auto"/>
      </w:divBdr>
    </w:div>
    <w:div w:id="1682857813">
      <w:bodyDiv w:val="1"/>
      <w:marLeft w:val="0"/>
      <w:marRight w:val="0"/>
      <w:marTop w:val="0"/>
      <w:marBottom w:val="0"/>
      <w:divBdr>
        <w:top w:val="none" w:sz="0" w:space="0" w:color="auto"/>
        <w:left w:val="none" w:sz="0" w:space="0" w:color="auto"/>
        <w:bottom w:val="none" w:sz="0" w:space="0" w:color="auto"/>
        <w:right w:val="none" w:sz="0" w:space="0" w:color="auto"/>
      </w:divBdr>
    </w:div>
    <w:div w:id="1683318577">
      <w:bodyDiv w:val="1"/>
      <w:marLeft w:val="0"/>
      <w:marRight w:val="0"/>
      <w:marTop w:val="0"/>
      <w:marBottom w:val="0"/>
      <w:divBdr>
        <w:top w:val="none" w:sz="0" w:space="0" w:color="auto"/>
        <w:left w:val="none" w:sz="0" w:space="0" w:color="auto"/>
        <w:bottom w:val="none" w:sz="0" w:space="0" w:color="auto"/>
        <w:right w:val="none" w:sz="0" w:space="0" w:color="auto"/>
      </w:divBdr>
    </w:div>
    <w:div w:id="1685324369">
      <w:bodyDiv w:val="1"/>
      <w:marLeft w:val="0"/>
      <w:marRight w:val="0"/>
      <w:marTop w:val="0"/>
      <w:marBottom w:val="0"/>
      <w:divBdr>
        <w:top w:val="none" w:sz="0" w:space="0" w:color="auto"/>
        <w:left w:val="none" w:sz="0" w:space="0" w:color="auto"/>
        <w:bottom w:val="none" w:sz="0" w:space="0" w:color="auto"/>
        <w:right w:val="none" w:sz="0" w:space="0" w:color="auto"/>
      </w:divBdr>
    </w:div>
    <w:div w:id="1685476179">
      <w:bodyDiv w:val="1"/>
      <w:marLeft w:val="0"/>
      <w:marRight w:val="0"/>
      <w:marTop w:val="0"/>
      <w:marBottom w:val="0"/>
      <w:divBdr>
        <w:top w:val="none" w:sz="0" w:space="0" w:color="auto"/>
        <w:left w:val="none" w:sz="0" w:space="0" w:color="auto"/>
        <w:bottom w:val="none" w:sz="0" w:space="0" w:color="auto"/>
        <w:right w:val="none" w:sz="0" w:space="0" w:color="auto"/>
      </w:divBdr>
    </w:div>
    <w:div w:id="1686128729">
      <w:bodyDiv w:val="1"/>
      <w:marLeft w:val="0"/>
      <w:marRight w:val="0"/>
      <w:marTop w:val="0"/>
      <w:marBottom w:val="0"/>
      <w:divBdr>
        <w:top w:val="none" w:sz="0" w:space="0" w:color="auto"/>
        <w:left w:val="none" w:sz="0" w:space="0" w:color="auto"/>
        <w:bottom w:val="none" w:sz="0" w:space="0" w:color="auto"/>
        <w:right w:val="none" w:sz="0" w:space="0" w:color="auto"/>
      </w:divBdr>
    </w:div>
    <w:div w:id="1689715484">
      <w:bodyDiv w:val="1"/>
      <w:marLeft w:val="0"/>
      <w:marRight w:val="0"/>
      <w:marTop w:val="0"/>
      <w:marBottom w:val="0"/>
      <w:divBdr>
        <w:top w:val="none" w:sz="0" w:space="0" w:color="auto"/>
        <w:left w:val="none" w:sz="0" w:space="0" w:color="auto"/>
        <w:bottom w:val="none" w:sz="0" w:space="0" w:color="auto"/>
        <w:right w:val="none" w:sz="0" w:space="0" w:color="auto"/>
      </w:divBdr>
    </w:div>
    <w:div w:id="1690251620">
      <w:bodyDiv w:val="1"/>
      <w:marLeft w:val="0"/>
      <w:marRight w:val="0"/>
      <w:marTop w:val="0"/>
      <w:marBottom w:val="0"/>
      <w:divBdr>
        <w:top w:val="none" w:sz="0" w:space="0" w:color="auto"/>
        <w:left w:val="none" w:sz="0" w:space="0" w:color="auto"/>
        <w:bottom w:val="none" w:sz="0" w:space="0" w:color="auto"/>
        <w:right w:val="none" w:sz="0" w:space="0" w:color="auto"/>
      </w:divBdr>
    </w:div>
    <w:div w:id="1691026606">
      <w:bodyDiv w:val="1"/>
      <w:marLeft w:val="0"/>
      <w:marRight w:val="0"/>
      <w:marTop w:val="0"/>
      <w:marBottom w:val="0"/>
      <w:divBdr>
        <w:top w:val="none" w:sz="0" w:space="0" w:color="auto"/>
        <w:left w:val="none" w:sz="0" w:space="0" w:color="auto"/>
        <w:bottom w:val="none" w:sz="0" w:space="0" w:color="auto"/>
        <w:right w:val="none" w:sz="0" w:space="0" w:color="auto"/>
      </w:divBdr>
    </w:div>
    <w:div w:id="1693456355">
      <w:bodyDiv w:val="1"/>
      <w:marLeft w:val="0"/>
      <w:marRight w:val="0"/>
      <w:marTop w:val="0"/>
      <w:marBottom w:val="0"/>
      <w:divBdr>
        <w:top w:val="none" w:sz="0" w:space="0" w:color="auto"/>
        <w:left w:val="none" w:sz="0" w:space="0" w:color="auto"/>
        <w:bottom w:val="none" w:sz="0" w:space="0" w:color="auto"/>
        <w:right w:val="none" w:sz="0" w:space="0" w:color="auto"/>
      </w:divBdr>
    </w:div>
    <w:div w:id="1703743063">
      <w:bodyDiv w:val="1"/>
      <w:marLeft w:val="0"/>
      <w:marRight w:val="0"/>
      <w:marTop w:val="0"/>
      <w:marBottom w:val="0"/>
      <w:divBdr>
        <w:top w:val="none" w:sz="0" w:space="0" w:color="auto"/>
        <w:left w:val="none" w:sz="0" w:space="0" w:color="auto"/>
        <w:bottom w:val="none" w:sz="0" w:space="0" w:color="auto"/>
        <w:right w:val="none" w:sz="0" w:space="0" w:color="auto"/>
      </w:divBdr>
    </w:div>
    <w:div w:id="1704671092">
      <w:bodyDiv w:val="1"/>
      <w:marLeft w:val="0"/>
      <w:marRight w:val="0"/>
      <w:marTop w:val="0"/>
      <w:marBottom w:val="0"/>
      <w:divBdr>
        <w:top w:val="none" w:sz="0" w:space="0" w:color="auto"/>
        <w:left w:val="none" w:sz="0" w:space="0" w:color="auto"/>
        <w:bottom w:val="none" w:sz="0" w:space="0" w:color="auto"/>
        <w:right w:val="none" w:sz="0" w:space="0" w:color="auto"/>
      </w:divBdr>
    </w:div>
    <w:div w:id="1709260903">
      <w:bodyDiv w:val="1"/>
      <w:marLeft w:val="0"/>
      <w:marRight w:val="0"/>
      <w:marTop w:val="0"/>
      <w:marBottom w:val="0"/>
      <w:divBdr>
        <w:top w:val="none" w:sz="0" w:space="0" w:color="auto"/>
        <w:left w:val="none" w:sz="0" w:space="0" w:color="auto"/>
        <w:bottom w:val="none" w:sz="0" w:space="0" w:color="auto"/>
        <w:right w:val="none" w:sz="0" w:space="0" w:color="auto"/>
      </w:divBdr>
    </w:div>
    <w:div w:id="1711566416">
      <w:bodyDiv w:val="1"/>
      <w:marLeft w:val="0"/>
      <w:marRight w:val="0"/>
      <w:marTop w:val="0"/>
      <w:marBottom w:val="0"/>
      <w:divBdr>
        <w:top w:val="none" w:sz="0" w:space="0" w:color="auto"/>
        <w:left w:val="none" w:sz="0" w:space="0" w:color="auto"/>
        <w:bottom w:val="none" w:sz="0" w:space="0" w:color="auto"/>
        <w:right w:val="none" w:sz="0" w:space="0" w:color="auto"/>
      </w:divBdr>
    </w:div>
    <w:div w:id="1715426456">
      <w:bodyDiv w:val="1"/>
      <w:marLeft w:val="0"/>
      <w:marRight w:val="0"/>
      <w:marTop w:val="0"/>
      <w:marBottom w:val="0"/>
      <w:divBdr>
        <w:top w:val="none" w:sz="0" w:space="0" w:color="auto"/>
        <w:left w:val="none" w:sz="0" w:space="0" w:color="auto"/>
        <w:bottom w:val="none" w:sz="0" w:space="0" w:color="auto"/>
        <w:right w:val="none" w:sz="0" w:space="0" w:color="auto"/>
      </w:divBdr>
    </w:div>
    <w:div w:id="1721780861">
      <w:bodyDiv w:val="1"/>
      <w:marLeft w:val="0"/>
      <w:marRight w:val="0"/>
      <w:marTop w:val="0"/>
      <w:marBottom w:val="0"/>
      <w:divBdr>
        <w:top w:val="none" w:sz="0" w:space="0" w:color="auto"/>
        <w:left w:val="none" w:sz="0" w:space="0" w:color="auto"/>
        <w:bottom w:val="none" w:sz="0" w:space="0" w:color="auto"/>
        <w:right w:val="none" w:sz="0" w:space="0" w:color="auto"/>
      </w:divBdr>
    </w:div>
    <w:div w:id="1722706827">
      <w:bodyDiv w:val="1"/>
      <w:marLeft w:val="0"/>
      <w:marRight w:val="0"/>
      <w:marTop w:val="0"/>
      <w:marBottom w:val="0"/>
      <w:divBdr>
        <w:top w:val="none" w:sz="0" w:space="0" w:color="auto"/>
        <w:left w:val="none" w:sz="0" w:space="0" w:color="auto"/>
        <w:bottom w:val="none" w:sz="0" w:space="0" w:color="auto"/>
        <w:right w:val="none" w:sz="0" w:space="0" w:color="auto"/>
      </w:divBdr>
    </w:div>
    <w:div w:id="1725762517">
      <w:bodyDiv w:val="1"/>
      <w:marLeft w:val="0"/>
      <w:marRight w:val="0"/>
      <w:marTop w:val="0"/>
      <w:marBottom w:val="0"/>
      <w:divBdr>
        <w:top w:val="none" w:sz="0" w:space="0" w:color="auto"/>
        <w:left w:val="none" w:sz="0" w:space="0" w:color="auto"/>
        <w:bottom w:val="none" w:sz="0" w:space="0" w:color="auto"/>
        <w:right w:val="none" w:sz="0" w:space="0" w:color="auto"/>
      </w:divBdr>
    </w:div>
    <w:div w:id="1727871434">
      <w:bodyDiv w:val="1"/>
      <w:marLeft w:val="0"/>
      <w:marRight w:val="0"/>
      <w:marTop w:val="0"/>
      <w:marBottom w:val="0"/>
      <w:divBdr>
        <w:top w:val="none" w:sz="0" w:space="0" w:color="auto"/>
        <w:left w:val="none" w:sz="0" w:space="0" w:color="auto"/>
        <w:bottom w:val="none" w:sz="0" w:space="0" w:color="auto"/>
        <w:right w:val="none" w:sz="0" w:space="0" w:color="auto"/>
      </w:divBdr>
    </w:div>
    <w:div w:id="1731611888">
      <w:bodyDiv w:val="1"/>
      <w:marLeft w:val="0"/>
      <w:marRight w:val="0"/>
      <w:marTop w:val="0"/>
      <w:marBottom w:val="0"/>
      <w:divBdr>
        <w:top w:val="none" w:sz="0" w:space="0" w:color="auto"/>
        <w:left w:val="none" w:sz="0" w:space="0" w:color="auto"/>
        <w:bottom w:val="none" w:sz="0" w:space="0" w:color="auto"/>
        <w:right w:val="none" w:sz="0" w:space="0" w:color="auto"/>
      </w:divBdr>
    </w:div>
    <w:div w:id="1734960577">
      <w:bodyDiv w:val="1"/>
      <w:marLeft w:val="0"/>
      <w:marRight w:val="0"/>
      <w:marTop w:val="0"/>
      <w:marBottom w:val="0"/>
      <w:divBdr>
        <w:top w:val="none" w:sz="0" w:space="0" w:color="auto"/>
        <w:left w:val="none" w:sz="0" w:space="0" w:color="auto"/>
        <w:bottom w:val="none" w:sz="0" w:space="0" w:color="auto"/>
        <w:right w:val="none" w:sz="0" w:space="0" w:color="auto"/>
      </w:divBdr>
    </w:div>
    <w:div w:id="1735156146">
      <w:bodyDiv w:val="1"/>
      <w:marLeft w:val="0"/>
      <w:marRight w:val="0"/>
      <w:marTop w:val="0"/>
      <w:marBottom w:val="0"/>
      <w:divBdr>
        <w:top w:val="none" w:sz="0" w:space="0" w:color="auto"/>
        <w:left w:val="none" w:sz="0" w:space="0" w:color="auto"/>
        <w:bottom w:val="none" w:sz="0" w:space="0" w:color="auto"/>
        <w:right w:val="none" w:sz="0" w:space="0" w:color="auto"/>
      </w:divBdr>
    </w:div>
    <w:div w:id="1736197183">
      <w:bodyDiv w:val="1"/>
      <w:marLeft w:val="0"/>
      <w:marRight w:val="0"/>
      <w:marTop w:val="0"/>
      <w:marBottom w:val="0"/>
      <w:divBdr>
        <w:top w:val="none" w:sz="0" w:space="0" w:color="auto"/>
        <w:left w:val="none" w:sz="0" w:space="0" w:color="auto"/>
        <w:bottom w:val="none" w:sz="0" w:space="0" w:color="auto"/>
        <w:right w:val="none" w:sz="0" w:space="0" w:color="auto"/>
      </w:divBdr>
    </w:div>
    <w:div w:id="1742143601">
      <w:bodyDiv w:val="1"/>
      <w:marLeft w:val="0"/>
      <w:marRight w:val="0"/>
      <w:marTop w:val="0"/>
      <w:marBottom w:val="0"/>
      <w:divBdr>
        <w:top w:val="none" w:sz="0" w:space="0" w:color="auto"/>
        <w:left w:val="none" w:sz="0" w:space="0" w:color="auto"/>
        <w:bottom w:val="none" w:sz="0" w:space="0" w:color="auto"/>
        <w:right w:val="none" w:sz="0" w:space="0" w:color="auto"/>
      </w:divBdr>
    </w:div>
    <w:div w:id="1745224854">
      <w:bodyDiv w:val="1"/>
      <w:marLeft w:val="0"/>
      <w:marRight w:val="0"/>
      <w:marTop w:val="0"/>
      <w:marBottom w:val="0"/>
      <w:divBdr>
        <w:top w:val="none" w:sz="0" w:space="0" w:color="auto"/>
        <w:left w:val="none" w:sz="0" w:space="0" w:color="auto"/>
        <w:bottom w:val="none" w:sz="0" w:space="0" w:color="auto"/>
        <w:right w:val="none" w:sz="0" w:space="0" w:color="auto"/>
      </w:divBdr>
    </w:div>
    <w:div w:id="1746295757">
      <w:bodyDiv w:val="1"/>
      <w:marLeft w:val="0"/>
      <w:marRight w:val="0"/>
      <w:marTop w:val="0"/>
      <w:marBottom w:val="0"/>
      <w:divBdr>
        <w:top w:val="none" w:sz="0" w:space="0" w:color="auto"/>
        <w:left w:val="none" w:sz="0" w:space="0" w:color="auto"/>
        <w:bottom w:val="none" w:sz="0" w:space="0" w:color="auto"/>
        <w:right w:val="none" w:sz="0" w:space="0" w:color="auto"/>
      </w:divBdr>
    </w:div>
    <w:div w:id="1754813996">
      <w:bodyDiv w:val="1"/>
      <w:marLeft w:val="0"/>
      <w:marRight w:val="0"/>
      <w:marTop w:val="0"/>
      <w:marBottom w:val="0"/>
      <w:divBdr>
        <w:top w:val="none" w:sz="0" w:space="0" w:color="auto"/>
        <w:left w:val="none" w:sz="0" w:space="0" w:color="auto"/>
        <w:bottom w:val="none" w:sz="0" w:space="0" w:color="auto"/>
        <w:right w:val="none" w:sz="0" w:space="0" w:color="auto"/>
      </w:divBdr>
    </w:div>
    <w:div w:id="1755054319">
      <w:bodyDiv w:val="1"/>
      <w:marLeft w:val="0"/>
      <w:marRight w:val="0"/>
      <w:marTop w:val="0"/>
      <w:marBottom w:val="0"/>
      <w:divBdr>
        <w:top w:val="none" w:sz="0" w:space="0" w:color="auto"/>
        <w:left w:val="none" w:sz="0" w:space="0" w:color="auto"/>
        <w:bottom w:val="none" w:sz="0" w:space="0" w:color="auto"/>
        <w:right w:val="none" w:sz="0" w:space="0" w:color="auto"/>
      </w:divBdr>
    </w:div>
    <w:div w:id="1755084203">
      <w:bodyDiv w:val="1"/>
      <w:marLeft w:val="0"/>
      <w:marRight w:val="0"/>
      <w:marTop w:val="0"/>
      <w:marBottom w:val="0"/>
      <w:divBdr>
        <w:top w:val="none" w:sz="0" w:space="0" w:color="auto"/>
        <w:left w:val="none" w:sz="0" w:space="0" w:color="auto"/>
        <w:bottom w:val="none" w:sz="0" w:space="0" w:color="auto"/>
        <w:right w:val="none" w:sz="0" w:space="0" w:color="auto"/>
      </w:divBdr>
    </w:div>
    <w:div w:id="1758213788">
      <w:bodyDiv w:val="1"/>
      <w:marLeft w:val="0"/>
      <w:marRight w:val="0"/>
      <w:marTop w:val="0"/>
      <w:marBottom w:val="0"/>
      <w:divBdr>
        <w:top w:val="none" w:sz="0" w:space="0" w:color="auto"/>
        <w:left w:val="none" w:sz="0" w:space="0" w:color="auto"/>
        <w:bottom w:val="none" w:sz="0" w:space="0" w:color="auto"/>
        <w:right w:val="none" w:sz="0" w:space="0" w:color="auto"/>
      </w:divBdr>
    </w:div>
    <w:div w:id="1762606346">
      <w:bodyDiv w:val="1"/>
      <w:marLeft w:val="0"/>
      <w:marRight w:val="0"/>
      <w:marTop w:val="0"/>
      <w:marBottom w:val="0"/>
      <w:divBdr>
        <w:top w:val="none" w:sz="0" w:space="0" w:color="auto"/>
        <w:left w:val="none" w:sz="0" w:space="0" w:color="auto"/>
        <w:bottom w:val="none" w:sz="0" w:space="0" w:color="auto"/>
        <w:right w:val="none" w:sz="0" w:space="0" w:color="auto"/>
      </w:divBdr>
    </w:div>
    <w:div w:id="1768230570">
      <w:bodyDiv w:val="1"/>
      <w:marLeft w:val="0"/>
      <w:marRight w:val="0"/>
      <w:marTop w:val="0"/>
      <w:marBottom w:val="0"/>
      <w:divBdr>
        <w:top w:val="none" w:sz="0" w:space="0" w:color="auto"/>
        <w:left w:val="none" w:sz="0" w:space="0" w:color="auto"/>
        <w:bottom w:val="none" w:sz="0" w:space="0" w:color="auto"/>
        <w:right w:val="none" w:sz="0" w:space="0" w:color="auto"/>
      </w:divBdr>
    </w:div>
    <w:div w:id="1771008514">
      <w:bodyDiv w:val="1"/>
      <w:marLeft w:val="0"/>
      <w:marRight w:val="0"/>
      <w:marTop w:val="0"/>
      <w:marBottom w:val="0"/>
      <w:divBdr>
        <w:top w:val="none" w:sz="0" w:space="0" w:color="auto"/>
        <w:left w:val="none" w:sz="0" w:space="0" w:color="auto"/>
        <w:bottom w:val="none" w:sz="0" w:space="0" w:color="auto"/>
        <w:right w:val="none" w:sz="0" w:space="0" w:color="auto"/>
      </w:divBdr>
    </w:div>
    <w:div w:id="1777824838">
      <w:bodyDiv w:val="1"/>
      <w:marLeft w:val="0"/>
      <w:marRight w:val="0"/>
      <w:marTop w:val="0"/>
      <w:marBottom w:val="0"/>
      <w:divBdr>
        <w:top w:val="none" w:sz="0" w:space="0" w:color="auto"/>
        <w:left w:val="none" w:sz="0" w:space="0" w:color="auto"/>
        <w:bottom w:val="none" w:sz="0" w:space="0" w:color="auto"/>
        <w:right w:val="none" w:sz="0" w:space="0" w:color="auto"/>
      </w:divBdr>
    </w:div>
    <w:div w:id="1778138081">
      <w:bodyDiv w:val="1"/>
      <w:marLeft w:val="0"/>
      <w:marRight w:val="0"/>
      <w:marTop w:val="0"/>
      <w:marBottom w:val="0"/>
      <w:divBdr>
        <w:top w:val="none" w:sz="0" w:space="0" w:color="auto"/>
        <w:left w:val="none" w:sz="0" w:space="0" w:color="auto"/>
        <w:bottom w:val="none" w:sz="0" w:space="0" w:color="auto"/>
        <w:right w:val="none" w:sz="0" w:space="0" w:color="auto"/>
      </w:divBdr>
    </w:div>
    <w:div w:id="1779837058">
      <w:bodyDiv w:val="1"/>
      <w:marLeft w:val="0"/>
      <w:marRight w:val="0"/>
      <w:marTop w:val="0"/>
      <w:marBottom w:val="0"/>
      <w:divBdr>
        <w:top w:val="none" w:sz="0" w:space="0" w:color="auto"/>
        <w:left w:val="none" w:sz="0" w:space="0" w:color="auto"/>
        <w:bottom w:val="none" w:sz="0" w:space="0" w:color="auto"/>
        <w:right w:val="none" w:sz="0" w:space="0" w:color="auto"/>
      </w:divBdr>
    </w:div>
    <w:div w:id="1782020970">
      <w:bodyDiv w:val="1"/>
      <w:marLeft w:val="0"/>
      <w:marRight w:val="0"/>
      <w:marTop w:val="0"/>
      <w:marBottom w:val="0"/>
      <w:divBdr>
        <w:top w:val="none" w:sz="0" w:space="0" w:color="auto"/>
        <w:left w:val="none" w:sz="0" w:space="0" w:color="auto"/>
        <w:bottom w:val="none" w:sz="0" w:space="0" w:color="auto"/>
        <w:right w:val="none" w:sz="0" w:space="0" w:color="auto"/>
      </w:divBdr>
    </w:div>
    <w:div w:id="1782795745">
      <w:bodyDiv w:val="1"/>
      <w:marLeft w:val="0"/>
      <w:marRight w:val="0"/>
      <w:marTop w:val="0"/>
      <w:marBottom w:val="0"/>
      <w:divBdr>
        <w:top w:val="none" w:sz="0" w:space="0" w:color="auto"/>
        <w:left w:val="none" w:sz="0" w:space="0" w:color="auto"/>
        <w:bottom w:val="none" w:sz="0" w:space="0" w:color="auto"/>
        <w:right w:val="none" w:sz="0" w:space="0" w:color="auto"/>
      </w:divBdr>
    </w:div>
    <w:div w:id="1786583449">
      <w:bodyDiv w:val="1"/>
      <w:marLeft w:val="0"/>
      <w:marRight w:val="0"/>
      <w:marTop w:val="0"/>
      <w:marBottom w:val="0"/>
      <w:divBdr>
        <w:top w:val="none" w:sz="0" w:space="0" w:color="auto"/>
        <w:left w:val="none" w:sz="0" w:space="0" w:color="auto"/>
        <w:bottom w:val="none" w:sz="0" w:space="0" w:color="auto"/>
        <w:right w:val="none" w:sz="0" w:space="0" w:color="auto"/>
      </w:divBdr>
    </w:div>
    <w:div w:id="1789543741">
      <w:bodyDiv w:val="1"/>
      <w:marLeft w:val="0"/>
      <w:marRight w:val="0"/>
      <w:marTop w:val="0"/>
      <w:marBottom w:val="0"/>
      <w:divBdr>
        <w:top w:val="none" w:sz="0" w:space="0" w:color="auto"/>
        <w:left w:val="none" w:sz="0" w:space="0" w:color="auto"/>
        <w:bottom w:val="none" w:sz="0" w:space="0" w:color="auto"/>
        <w:right w:val="none" w:sz="0" w:space="0" w:color="auto"/>
      </w:divBdr>
    </w:div>
    <w:div w:id="1789933979">
      <w:bodyDiv w:val="1"/>
      <w:marLeft w:val="0"/>
      <w:marRight w:val="0"/>
      <w:marTop w:val="0"/>
      <w:marBottom w:val="0"/>
      <w:divBdr>
        <w:top w:val="none" w:sz="0" w:space="0" w:color="auto"/>
        <w:left w:val="none" w:sz="0" w:space="0" w:color="auto"/>
        <w:bottom w:val="none" w:sz="0" w:space="0" w:color="auto"/>
        <w:right w:val="none" w:sz="0" w:space="0" w:color="auto"/>
      </w:divBdr>
    </w:div>
    <w:div w:id="1796830526">
      <w:bodyDiv w:val="1"/>
      <w:marLeft w:val="0"/>
      <w:marRight w:val="0"/>
      <w:marTop w:val="0"/>
      <w:marBottom w:val="0"/>
      <w:divBdr>
        <w:top w:val="none" w:sz="0" w:space="0" w:color="auto"/>
        <w:left w:val="none" w:sz="0" w:space="0" w:color="auto"/>
        <w:bottom w:val="none" w:sz="0" w:space="0" w:color="auto"/>
        <w:right w:val="none" w:sz="0" w:space="0" w:color="auto"/>
      </w:divBdr>
    </w:div>
    <w:div w:id="1802722621">
      <w:bodyDiv w:val="1"/>
      <w:marLeft w:val="0"/>
      <w:marRight w:val="0"/>
      <w:marTop w:val="0"/>
      <w:marBottom w:val="0"/>
      <w:divBdr>
        <w:top w:val="none" w:sz="0" w:space="0" w:color="auto"/>
        <w:left w:val="none" w:sz="0" w:space="0" w:color="auto"/>
        <w:bottom w:val="none" w:sz="0" w:space="0" w:color="auto"/>
        <w:right w:val="none" w:sz="0" w:space="0" w:color="auto"/>
      </w:divBdr>
    </w:div>
    <w:div w:id="1807622803">
      <w:bodyDiv w:val="1"/>
      <w:marLeft w:val="0"/>
      <w:marRight w:val="0"/>
      <w:marTop w:val="0"/>
      <w:marBottom w:val="0"/>
      <w:divBdr>
        <w:top w:val="none" w:sz="0" w:space="0" w:color="auto"/>
        <w:left w:val="none" w:sz="0" w:space="0" w:color="auto"/>
        <w:bottom w:val="none" w:sz="0" w:space="0" w:color="auto"/>
        <w:right w:val="none" w:sz="0" w:space="0" w:color="auto"/>
      </w:divBdr>
    </w:div>
    <w:div w:id="1812089441">
      <w:bodyDiv w:val="1"/>
      <w:marLeft w:val="0"/>
      <w:marRight w:val="0"/>
      <w:marTop w:val="0"/>
      <w:marBottom w:val="0"/>
      <w:divBdr>
        <w:top w:val="none" w:sz="0" w:space="0" w:color="auto"/>
        <w:left w:val="none" w:sz="0" w:space="0" w:color="auto"/>
        <w:bottom w:val="none" w:sz="0" w:space="0" w:color="auto"/>
        <w:right w:val="none" w:sz="0" w:space="0" w:color="auto"/>
      </w:divBdr>
    </w:div>
    <w:div w:id="1813597427">
      <w:bodyDiv w:val="1"/>
      <w:marLeft w:val="0"/>
      <w:marRight w:val="0"/>
      <w:marTop w:val="0"/>
      <w:marBottom w:val="0"/>
      <w:divBdr>
        <w:top w:val="none" w:sz="0" w:space="0" w:color="auto"/>
        <w:left w:val="none" w:sz="0" w:space="0" w:color="auto"/>
        <w:bottom w:val="none" w:sz="0" w:space="0" w:color="auto"/>
        <w:right w:val="none" w:sz="0" w:space="0" w:color="auto"/>
      </w:divBdr>
    </w:div>
    <w:div w:id="1813599212">
      <w:bodyDiv w:val="1"/>
      <w:marLeft w:val="0"/>
      <w:marRight w:val="0"/>
      <w:marTop w:val="0"/>
      <w:marBottom w:val="0"/>
      <w:divBdr>
        <w:top w:val="none" w:sz="0" w:space="0" w:color="auto"/>
        <w:left w:val="none" w:sz="0" w:space="0" w:color="auto"/>
        <w:bottom w:val="none" w:sz="0" w:space="0" w:color="auto"/>
        <w:right w:val="none" w:sz="0" w:space="0" w:color="auto"/>
      </w:divBdr>
    </w:div>
    <w:div w:id="1814325714">
      <w:bodyDiv w:val="1"/>
      <w:marLeft w:val="0"/>
      <w:marRight w:val="0"/>
      <w:marTop w:val="0"/>
      <w:marBottom w:val="0"/>
      <w:divBdr>
        <w:top w:val="none" w:sz="0" w:space="0" w:color="auto"/>
        <w:left w:val="none" w:sz="0" w:space="0" w:color="auto"/>
        <w:bottom w:val="none" w:sz="0" w:space="0" w:color="auto"/>
        <w:right w:val="none" w:sz="0" w:space="0" w:color="auto"/>
      </w:divBdr>
    </w:div>
    <w:div w:id="1816069192">
      <w:bodyDiv w:val="1"/>
      <w:marLeft w:val="0"/>
      <w:marRight w:val="0"/>
      <w:marTop w:val="0"/>
      <w:marBottom w:val="0"/>
      <w:divBdr>
        <w:top w:val="none" w:sz="0" w:space="0" w:color="auto"/>
        <w:left w:val="none" w:sz="0" w:space="0" w:color="auto"/>
        <w:bottom w:val="none" w:sz="0" w:space="0" w:color="auto"/>
        <w:right w:val="none" w:sz="0" w:space="0" w:color="auto"/>
      </w:divBdr>
    </w:div>
    <w:div w:id="1821917111">
      <w:bodyDiv w:val="1"/>
      <w:marLeft w:val="0"/>
      <w:marRight w:val="0"/>
      <w:marTop w:val="0"/>
      <w:marBottom w:val="0"/>
      <w:divBdr>
        <w:top w:val="none" w:sz="0" w:space="0" w:color="auto"/>
        <w:left w:val="none" w:sz="0" w:space="0" w:color="auto"/>
        <w:bottom w:val="none" w:sz="0" w:space="0" w:color="auto"/>
        <w:right w:val="none" w:sz="0" w:space="0" w:color="auto"/>
      </w:divBdr>
    </w:div>
    <w:div w:id="1837068435">
      <w:bodyDiv w:val="1"/>
      <w:marLeft w:val="0"/>
      <w:marRight w:val="0"/>
      <w:marTop w:val="0"/>
      <w:marBottom w:val="0"/>
      <w:divBdr>
        <w:top w:val="none" w:sz="0" w:space="0" w:color="auto"/>
        <w:left w:val="none" w:sz="0" w:space="0" w:color="auto"/>
        <w:bottom w:val="none" w:sz="0" w:space="0" w:color="auto"/>
        <w:right w:val="none" w:sz="0" w:space="0" w:color="auto"/>
      </w:divBdr>
    </w:div>
    <w:div w:id="1840341019">
      <w:bodyDiv w:val="1"/>
      <w:marLeft w:val="0"/>
      <w:marRight w:val="0"/>
      <w:marTop w:val="0"/>
      <w:marBottom w:val="0"/>
      <w:divBdr>
        <w:top w:val="none" w:sz="0" w:space="0" w:color="auto"/>
        <w:left w:val="none" w:sz="0" w:space="0" w:color="auto"/>
        <w:bottom w:val="none" w:sz="0" w:space="0" w:color="auto"/>
        <w:right w:val="none" w:sz="0" w:space="0" w:color="auto"/>
      </w:divBdr>
    </w:div>
    <w:div w:id="1843625412">
      <w:bodyDiv w:val="1"/>
      <w:marLeft w:val="0"/>
      <w:marRight w:val="0"/>
      <w:marTop w:val="0"/>
      <w:marBottom w:val="0"/>
      <w:divBdr>
        <w:top w:val="none" w:sz="0" w:space="0" w:color="auto"/>
        <w:left w:val="none" w:sz="0" w:space="0" w:color="auto"/>
        <w:bottom w:val="none" w:sz="0" w:space="0" w:color="auto"/>
        <w:right w:val="none" w:sz="0" w:space="0" w:color="auto"/>
      </w:divBdr>
    </w:div>
    <w:div w:id="1845827307">
      <w:bodyDiv w:val="1"/>
      <w:marLeft w:val="0"/>
      <w:marRight w:val="0"/>
      <w:marTop w:val="0"/>
      <w:marBottom w:val="0"/>
      <w:divBdr>
        <w:top w:val="none" w:sz="0" w:space="0" w:color="auto"/>
        <w:left w:val="none" w:sz="0" w:space="0" w:color="auto"/>
        <w:bottom w:val="none" w:sz="0" w:space="0" w:color="auto"/>
        <w:right w:val="none" w:sz="0" w:space="0" w:color="auto"/>
      </w:divBdr>
    </w:div>
    <w:div w:id="1847553079">
      <w:bodyDiv w:val="1"/>
      <w:marLeft w:val="0"/>
      <w:marRight w:val="0"/>
      <w:marTop w:val="0"/>
      <w:marBottom w:val="0"/>
      <w:divBdr>
        <w:top w:val="none" w:sz="0" w:space="0" w:color="auto"/>
        <w:left w:val="none" w:sz="0" w:space="0" w:color="auto"/>
        <w:bottom w:val="none" w:sz="0" w:space="0" w:color="auto"/>
        <w:right w:val="none" w:sz="0" w:space="0" w:color="auto"/>
      </w:divBdr>
    </w:div>
    <w:div w:id="1854611561">
      <w:bodyDiv w:val="1"/>
      <w:marLeft w:val="0"/>
      <w:marRight w:val="0"/>
      <w:marTop w:val="0"/>
      <w:marBottom w:val="0"/>
      <w:divBdr>
        <w:top w:val="none" w:sz="0" w:space="0" w:color="auto"/>
        <w:left w:val="none" w:sz="0" w:space="0" w:color="auto"/>
        <w:bottom w:val="none" w:sz="0" w:space="0" w:color="auto"/>
        <w:right w:val="none" w:sz="0" w:space="0" w:color="auto"/>
      </w:divBdr>
    </w:div>
    <w:div w:id="1856530592">
      <w:bodyDiv w:val="1"/>
      <w:marLeft w:val="0"/>
      <w:marRight w:val="0"/>
      <w:marTop w:val="0"/>
      <w:marBottom w:val="0"/>
      <w:divBdr>
        <w:top w:val="none" w:sz="0" w:space="0" w:color="auto"/>
        <w:left w:val="none" w:sz="0" w:space="0" w:color="auto"/>
        <w:bottom w:val="none" w:sz="0" w:space="0" w:color="auto"/>
        <w:right w:val="none" w:sz="0" w:space="0" w:color="auto"/>
      </w:divBdr>
    </w:div>
    <w:div w:id="1859736922">
      <w:bodyDiv w:val="1"/>
      <w:marLeft w:val="0"/>
      <w:marRight w:val="0"/>
      <w:marTop w:val="0"/>
      <w:marBottom w:val="0"/>
      <w:divBdr>
        <w:top w:val="none" w:sz="0" w:space="0" w:color="auto"/>
        <w:left w:val="none" w:sz="0" w:space="0" w:color="auto"/>
        <w:bottom w:val="none" w:sz="0" w:space="0" w:color="auto"/>
        <w:right w:val="none" w:sz="0" w:space="0" w:color="auto"/>
      </w:divBdr>
    </w:div>
    <w:div w:id="1864248913">
      <w:bodyDiv w:val="1"/>
      <w:marLeft w:val="0"/>
      <w:marRight w:val="0"/>
      <w:marTop w:val="0"/>
      <w:marBottom w:val="0"/>
      <w:divBdr>
        <w:top w:val="none" w:sz="0" w:space="0" w:color="auto"/>
        <w:left w:val="none" w:sz="0" w:space="0" w:color="auto"/>
        <w:bottom w:val="none" w:sz="0" w:space="0" w:color="auto"/>
        <w:right w:val="none" w:sz="0" w:space="0" w:color="auto"/>
      </w:divBdr>
    </w:div>
    <w:div w:id="1864783878">
      <w:bodyDiv w:val="1"/>
      <w:marLeft w:val="0"/>
      <w:marRight w:val="0"/>
      <w:marTop w:val="0"/>
      <w:marBottom w:val="0"/>
      <w:divBdr>
        <w:top w:val="none" w:sz="0" w:space="0" w:color="auto"/>
        <w:left w:val="none" w:sz="0" w:space="0" w:color="auto"/>
        <w:bottom w:val="none" w:sz="0" w:space="0" w:color="auto"/>
        <w:right w:val="none" w:sz="0" w:space="0" w:color="auto"/>
      </w:divBdr>
    </w:div>
    <w:div w:id="1864855878">
      <w:bodyDiv w:val="1"/>
      <w:marLeft w:val="0"/>
      <w:marRight w:val="0"/>
      <w:marTop w:val="0"/>
      <w:marBottom w:val="0"/>
      <w:divBdr>
        <w:top w:val="none" w:sz="0" w:space="0" w:color="auto"/>
        <w:left w:val="none" w:sz="0" w:space="0" w:color="auto"/>
        <w:bottom w:val="none" w:sz="0" w:space="0" w:color="auto"/>
        <w:right w:val="none" w:sz="0" w:space="0" w:color="auto"/>
      </w:divBdr>
    </w:div>
    <w:div w:id="1869875740">
      <w:bodyDiv w:val="1"/>
      <w:marLeft w:val="0"/>
      <w:marRight w:val="0"/>
      <w:marTop w:val="0"/>
      <w:marBottom w:val="0"/>
      <w:divBdr>
        <w:top w:val="none" w:sz="0" w:space="0" w:color="auto"/>
        <w:left w:val="none" w:sz="0" w:space="0" w:color="auto"/>
        <w:bottom w:val="none" w:sz="0" w:space="0" w:color="auto"/>
        <w:right w:val="none" w:sz="0" w:space="0" w:color="auto"/>
      </w:divBdr>
    </w:div>
    <w:div w:id="1882281220">
      <w:bodyDiv w:val="1"/>
      <w:marLeft w:val="0"/>
      <w:marRight w:val="0"/>
      <w:marTop w:val="0"/>
      <w:marBottom w:val="0"/>
      <w:divBdr>
        <w:top w:val="none" w:sz="0" w:space="0" w:color="auto"/>
        <w:left w:val="none" w:sz="0" w:space="0" w:color="auto"/>
        <w:bottom w:val="none" w:sz="0" w:space="0" w:color="auto"/>
        <w:right w:val="none" w:sz="0" w:space="0" w:color="auto"/>
      </w:divBdr>
    </w:div>
    <w:div w:id="1884634751">
      <w:bodyDiv w:val="1"/>
      <w:marLeft w:val="0"/>
      <w:marRight w:val="0"/>
      <w:marTop w:val="0"/>
      <w:marBottom w:val="0"/>
      <w:divBdr>
        <w:top w:val="none" w:sz="0" w:space="0" w:color="auto"/>
        <w:left w:val="none" w:sz="0" w:space="0" w:color="auto"/>
        <w:bottom w:val="none" w:sz="0" w:space="0" w:color="auto"/>
        <w:right w:val="none" w:sz="0" w:space="0" w:color="auto"/>
      </w:divBdr>
    </w:div>
    <w:div w:id="1888106586">
      <w:bodyDiv w:val="1"/>
      <w:marLeft w:val="0"/>
      <w:marRight w:val="0"/>
      <w:marTop w:val="0"/>
      <w:marBottom w:val="0"/>
      <w:divBdr>
        <w:top w:val="none" w:sz="0" w:space="0" w:color="auto"/>
        <w:left w:val="none" w:sz="0" w:space="0" w:color="auto"/>
        <w:bottom w:val="none" w:sz="0" w:space="0" w:color="auto"/>
        <w:right w:val="none" w:sz="0" w:space="0" w:color="auto"/>
      </w:divBdr>
    </w:div>
    <w:div w:id="1888107895">
      <w:bodyDiv w:val="1"/>
      <w:marLeft w:val="0"/>
      <w:marRight w:val="0"/>
      <w:marTop w:val="0"/>
      <w:marBottom w:val="0"/>
      <w:divBdr>
        <w:top w:val="none" w:sz="0" w:space="0" w:color="auto"/>
        <w:left w:val="none" w:sz="0" w:space="0" w:color="auto"/>
        <w:bottom w:val="none" w:sz="0" w:space="0" w:color="auto"/>
        <w:right w:val="none" w:sz="0" w:space="0" w:color="auto"/>
      </w:divBdr>
    </w:div>
    <w:div w:id="1893495554">
      <w:bodyDiv w:val="1"/>
      <w:marLeft w:val="0"/>
      <w:marRight w:val="0"/>
      <w:marTop w:val="0"/>
      <w:marBottom w:val="0"/>
      <w:divBdr>
        <w:top w:val="none" w:sz="0" w:space="0" w:color="auto"/>
        <w:left w:val="none" w:sz="0" w:space="0" w:color="auto"/>
        <w:bottom w:val="none" w:sz="0" w:space="0" w:color="auto"/>
        <w:right w:val="none" w:sz="0" w:space="0" w:color="auto"/>
      </w:divBdr>
    </w:div>
    <w:div w:id="1898273866">
      <w:bodyDiv w:val="1"/>
      <w:marLeft w:val="0"/>
      <w:marRight w:val="0"/>
      <w:marTop w:val="0"/>
      <w:marBottom w:val="0"/>
      <w:divBdr>
        <w:top w:val="none" w:sz="0" w:space="0" w:color="auto"/>
        <w:left w:val="none" w:sz="0" w:space="0" w:color="auto"/>
        <w:bottom w:val="none" w:sz="0" w:space="0" w:color="auto"/>
        <w:right w:val="none" w:sz="0" w:space="0" w:color="auto"/>
      </w:divBdr>
    </w:div>
    <w:div w:id="1901405310">
      <w:bodyDiv w:val="1"/>
      <w:marLeft w:val="0"/>
      <w:marRight w:val="0"/>
      <w:marTop w:val="0"/>
      <w:marBottom w:val="0"/>
      <w:divBdr>
        <w:top w:val="none" w:sz="0" w:space="0" w:color="auto"/>
        <w:left w:val="none" w:sz="0" w:space="0" w:color="auto"/>
        <w:bottom w:val="none" w:sz="0" w:space="0" w:color="auto"/>
        <w:right w:val="none" w:sz="0" w:space="0" w:color="auto"/>
      </w:divBdr>
    </w:div>
    <w:div w:id="1902517632">
      <w:bodyDiv w:val="1"/>
      <w:marLeft w:val="0"/>
      <w:marRight w:val="0"/>
      <w:marTop w:val="0"/>
      <w:marBottom w:val="0"/>
      <w:divBdr>
        <w:top w:val="none" w:sz="0" w:space="0" w:color="auto"/>
        <w:left w:val="none" w:sz="0" w:space="0" w:color="auto"/>
        <w:bottom w:val="none" w:sz="0" w:space="0" w:color="auto"/>
        <w:right w:val="none" w:sz="0" w:space="0" w:color="auto"/>
      </w:divBdr>
    </w:div>
    <w:div w:id="1907102889">
      <w:bodyDiv w:val="1"/>
      <w:marLeft w:val="0"/>
      <w:marRight w:val="0"/>
      <w:marTop w:val="0"/>
      <w:marBottom w:val="0"/>
      <w:divBdr>
        <w:top w:val="none" w:sz="0" w:space="0" w:color="auto"/>
        <w:left w:val="none" w:sz="0" w:space="0" w:color="auto"/>
        <w:bottom w:val="none" w:sz="0" w:space="0" w:color="auto"/>
        <w:right w:val="none" w:sz="0" w:space="0" w:color="auto"/>
      </w:divBdr>
    </w:div>
    <w:div w:id="1907184179">
      <w:bodyDiv w:val="1"/>
      <w:marLeft w:val="0"/>
      <w:marRight w:val="0"/>
      <w:marTop w:val="0"/>
      <w:marBottom w:val="0"/>
      <w:divBdr>
        <w:top w:val="none" w:sz="0" w:space="0" w:color="auto"/>
        <w:left w:val="none" w:sz="0" w:space="0" w:color="auto"/>
        <w:bottom w:val="none" w:sz="0" w:space="0" w:color="auto"/>
        <w:right w:val="none" w:sz="0" w:space="0" w:color="auto"/>
      </w:divBdr>
    </w:div>
    <w:div w:id="1916234141">
      <w:bodyDiv w:val="1"/>
      <w:marLeft w:val="0"/>
      <w:marRight w:val="0"/>
      <w:marTop w:val="0"/>
      <w:marBottom w:val="0"/>
      <w:divBdr>
        <w:top w:val="none" w:sz="0" w:space="0" w:color="auto"/>
        <w:left w:val="none" w:sz="0" w:space="0" w:color="auto"/>
        <w:bottom w:val="none" w:sz="0" w:space="0" w:color="auto"/>
        <w:right w:val="none" w:sz="0" w:space="0" w:color="auto"/>
      </w:divBdr>
    </w:div>
    <w:div w:id="1922596606">
      <w:bodyDiv w:val="1"/>
      <w:marLeft w:val="0"/>
      <w:marRight w:val="0"/>
      <w:marTop w:val="0"/>
      <w:marBottom w:val="0"/>
      <w:divBdr>
        <w:top w:val="none" w:sz="0" w:space="0" w:color="auto"/>
        <w:left w:val="none" w:sz="0" w:space="0" w:color="auto"/>
        <w:bottom w:val="none" w:sz="0" w:space="0" w:color="auto"/>
        <w:right w:val="none" w:sz="0" w:space="0" w:color="auto"/>
      </w:divBdr>
    </w:div>
    <w:div w:id="1924335163">
      <w:bodyDiv w:val="1"/>
      <w:marLeft w:val="0"/>
      <w:marRight w:val="0"/>
      <w:marTop w:val="0"/>
      <w:marBottom w:val="0"/>
      <w:divBdr>
        <w:top w:val="none" w:sz="0" w:space="0" w:color="auto"/>
        <w:left w:val="none" w:sz="0" w:space="0" w:color="auto"/>
        <w:bottom w:val="none" w:sz="0" w:space="0" w:color="auto"/>
        <w:right w:val="none" w:sz="0" w:space="0" w:color="auto"/>
      </w:divBdr>
    </w:div>
    <w:div w:id="1928996939">
      <w:bodyDiv w:val="1"/>
      <w:marLeft w:val="0"/>
      <w:marRight w:val="0"/>
      <w:marTop w:val="0"/>
      <w:marBottom w:val="0"/>
      <w:divBdr>
        <w:top w:val="none" w:sz="0" w:space="0" w:color="auto"/>
        <w:left w:val="none" w:sz="0" w:space="0" w:color="auto"/>
        <w:bottom w:val="none" w:sz="0" w:space="0" w:color="auto"/>
        <w:right w:val="none" w:sz="0" w:space="0" w:color="auto"/>
      </w:divBdr>
    </w:div>
    <w:div w:id="1934975680">
      <w:bodyDiv w:val="1"/>
      <w:marLeft w:val="0"/>
      <w:marRight w:val="0"/>
      <w:marTop w:val="0"/>
      <w:marBottom w:val="0"/>
      <w:divBdr>
        <w:top w:val="none" w:sz="0" w:space="0" w:color="auto"/>
        <w:left w:val="none" w:sz="0" w:space="0" w:color="auto"/>
        <w:bottom w:val="none" w:sz="0" w:space="0" w:color="auto"/>
        <w:right w:val="none" w:sz="0" w:space="0" w:color="auto"/>
      </w:divBdr>
    </w:div>
    <w:div w:id="1938059184">
      <w:bodyDiv w:val="1"/>
      <w:marLeft w:val="0"/>
      <w:marRight w:val="0"/>
      <w:marTop w:val="0"/>
      <w:marBottom w:val="0"/>
      <w:divBdr>
        <w:top w:val="none" w:sz="0" w:space="0" w:color="auto"/>
        <w:left w:val="none" w:sz="0" w:space="0" w:color="auto"/>
        <w:bottom w:val="none" w:sz="0" w:space="0" w:color="auto"/>
        <w:right w:val="none" w:sz="0" w:space="0" w:color="auto"/>
      </w:divBdr>
    </w:div>
    <w:div w:id="1939488164">
      <w:bodyDiv w:val="1"/>
      <w:marLeft w:val="0"/>
      <w:marRight w:val="0"/>
      <w:marTop w:val="0"/>
      <w:marBottom w:val="0"/>
      <w:divBdr>
        <w:top w:val="none" w:sz="0" w:space="0" w:color="auto"/>
        <w:left w:val="none" w:sz="0" w:space="0" w:color="auto"/>
        <w:bottom w:val="none" w:sz="0" w:space="0" w:color="auto"/>
        <w:right w:val="none" w:sz="0" w:space="0" w:color="auto"/>
      </w:divBdr>
    </w:div>
    <w:div w:id="1941141895">
      <w:bodyDiv w:val="1"/>
      <w:marLeft w:val="0"/>
      <w:marRight w:val="0"/>
      <w:marTop w:val="0"/>
      <w:marBottom w:val="0"/>
      <w:divBdr>
        <w:top w:val="none" w:sz="0" w:space="0" w:color="auto"/>
        <w:left w:val="none" w:sz="0" w:space="0" w:color="auto"/>
        <w:bottom w:val="none" w:sz="0" w:space="0" w:color="auto"/>
        <w:right w:val="none" w:sz="0" w:space="0" w:color="auto"/>
      </w:divBdr>
    </w:div>
    <w:div w:id="1941909172">
      <w:bodyDiv w:val="1"/>
      <w:marLeft w:val="0"/>
      <w:marRight w:val="0"/>
      <w:marTop w:val="0"/>
      <w:marBottom w:val="0"/>
      <w:divBdr>
        <w:top w:val="none" w:sz="0" w:space="0" w:color="auto"/>
        <w:left w:val="none" w:sz="0" w:space="0" w:color="auto"/>
        <w:bottom w:val="none" w:sz="0" w:space="0" w:color="auto"/>
        <w:right w:val="none" w:sz="0" w:space="0" w:color="auto"/>
      </w:divBdr>
    </w:div>
    <w:div w:id="1946231643">
      <w:bodyDiv w:val="1"/>
      <w:marLeft w:val="0"/>
      <w:marRight w:val="0"/>
      <w:marTop w:val="0"/>
      <w:marBottom w:val="0"/>
      <w:divBdr>
        <w:top w:val="none" w:sz="0" w:space="0" w:color="auto"/>
        <w:left w:val="none" w:sz="0" w:space="0" w:color="auto"/>
        <w:bottom w:val="none" w:sz="0" w:space="0" w:color="auto"/>
        <w:right w:val="none" w:sz="0" w:space="0" w:color="auto"/>
      </w:divBdr>
    </w:div>
    <w:div w:id="1948657459">
      <w:bodyDiv w:val="1"/>
      <w:marLeft w:val="0"/>
      <w:marRight w:val="0"/>
      <w:marTop w:val="0"/>
      <w:marBottom w:val="0"/>
      <w:divBdr>
        <w:top w:val="none" w:sz="0" w:space="0" w:color="auto"/>
        <w:left w:val="none" w:sz="0" w:space="0" w:color="auto"/>
        <w:bottom w:val="none" w:sz="0" w:space="0" w:color="auto"/>
        <w:right w:val="none" w:sz="0" w:space="0" w:color="auto"/>
      </w:divBdr>
    </w:div>
    <w:div w:id="1949970021">
      <w:bodyDiv w:val="1"/>
      <w:marLeft w:val="0"/>
      <w:marRight w:val="0"/>
      <w:marTop w:val="0"/>
      <w:marBottom w:val="0"/>
      <w:divBdr>
        <w:top w:val="none" w:sz="0" w:space="0" w:color="auto"/>
        <w:left w:val="none" w:sz="0" w:space="0" w:color="auto"/>
        <w:bottom w:val="none" w:sz="0" w:space="0" w:color="auto"/>
        <w:right w:val="none" w:sz="0" w:space="0" w:color="auto"/>
      </w:divBdr>
    </w:div>
    <w:div w:id="1950315896">
      <w:bodyDiv w:val="1"/>
      <w:marLeft w:val="0"/>
      <w:marRight w:val="0"/>
      <w:marTop w:val="0"/>
      <w:marBottom w:val="0"/>
      <w:divBdr>
        <w:top w:val="none" w:sz="0" w:space="0" w:color="auto"/>
        <w:left w:val="none" w:sz="0" w:space="0" w:color="auto"/>
        <w:bottom w:val="none" w:sz="0" w:space="0" w:color="auto"/>
        <w:right w:val="none" w:sz="0" w:space="0" w:color="auto"/>
      </w:divBdr>
    </w:div>
    <w:div w:id="1951163254">
      <w:bodyDiv w:val="1"/>
      <w:marLeft w:val="0"/>
      <w:marRight w:val="0"/>
      <w:marTop w:val="0"/>
      <w:marBottom w:val="0"/>
      <w:divBdr>
        <w:top w:val="none" w:sz="0" w:space="0" w:color="auto"/>
        <w:left w:val="none" w:sz="0" w:space="0" w:color="auto"/>
        <w:bottom w:val="none" w:sz="0" w:space="0" w:color="auto"/>
        <w:right w:val="none" w:sz="0" w:space="0" w:color="auto"/>
      </w:divBdr>
    </w:div>
    <w:div w:id="1956138840">
      <w:bodyDiv w:val="1"/>
      <w:marLeft w:val="0"/>
      <w:marRight w:val="0"/>
      <w:marTop w:val="0"/>
      <w:marBottom w:val="0"/>
      <w:divBdr>
        <w:top w:val="none" w:sz="0" w:space="0" w:color="auto"/>
        <w:left w:val="none" w:sz="0" w:space="0" w:color="auto"/>
        <w:bottom w:val="none" w:sz="0" w:space="0" w:color="auto"/>
        <w:right w:val="none" w:sz="0" w:space="0" w:color="auto"/>
      </w:divBdr>
    </w:div>
    <w:div w:id="1956521391">
      <w:bodyDiv w:val="1"/>
      <w:marLeft w:val="0"/>
      <w:marRight w:val="0"/>
      <w:marTop w:val="0"/>
      <w:marBottom w:val="0"/>
      <w:divBdr>
        <w:top w:val="none" w:sz="0" w:space="0" w:color="auto"/>
        <w:left w:val="none" w:sz="0" w:space="0" w:color="auto"/>
        <w:bottom w:val="none" w:sz="0" w:space="0" w:color="auto"/>
        <w:right w:val="none" w:sz="0" w:space="0" w:color="auto"/>
      </w:divBdr>
    </w:div>
    <w:div w:id="1957251275">
      <w:bodyDiv w:val="1"/>
      <w:marLeft w:val="0"/>
      <w:marRight w:val="0"/>
      <w:marTop w:val="0"/>
      <w:marBottom w:val="0"/>
      <w:divBdr>
        <w:top w:val="none" w:sz="0" w:space="0" w:color="auto"/>
        <w:left w:val="none" w:sz="0" w:space="0" w:color="auto"/>
        <w:bottom w:val="none" w:sz="0" w:space="0" w:color="auto"/>
        <w:right w:val="none" w:sz="0" w:space="0" w:color="auto"/>
      </w:divBdr>
    </w:div>
    <w:div w:id="1958098284">
      <w:bodyDiv w:val="1"/>
      <w:marLeft w:val="0"/>
      <w:marRight w:val="0"/>
      <w:marTop w:val="0"/>
      <w:marBottom w:val="0"/>
      <w:divBdr>
        <w:top w:val="none" w:sz="0" w:space="0" w:color="auto"/>
        <w:left w:val="none" w:sz="0" w:space="0" w:color="auto"/>
        <w:bottom w:val="none" w:sz="0" w:space="0" w:color="auto"/>
        <w:right w:val="none" w:sz="0" w:space="0" w:color="auto"/>
      </w:divBdr>
    </w:div>
    <w:div w:id="1960262507">
      <w:bodyDiv w:val="1"/>
      <w:marLeft w:val="0"/>
      <w:marRight w:val="0"/>
      <w:marTop w:val="0"/>
      <w:marBottom w:val="0"/>
      <w:divBdr>
        <w:top w:val="none" w:sz="0" w:space="0" w:color="auto"/>
        <w:left w:val="none" w:sz="0" w:space="0" w:color="auto"/>
        <w:bottom w:val="none" w:sz="0" w:space="0" w:color="auto"/>
        <w:right w:val="none" w:sz="0" w:space="0" w:color="auto"/>
      </w:divBdr>
    </w:div>
    <w:div w:id="1962687095">
      <w:bodyDiv w:val="1"/>
      <w:marLeft w:val="0"/>
      <w:marRight w:val="0"/>
      <w:marTop w:val="0"/>
      <w:marBottom w:val="0"/>
      <w:divBdr>
        <w:top w:val="none" w:sz="0" w:space="0" w:color="auto"/>
        <w:left w:val="none" w:sz="0" w:space="0" w:color="auto"/>
        <w:bottom w:val="none" w:sz="0" w:space="0" w:color="auto"/>
        <w:right w:val="none" w:sz="0" w:space="0" w:color="auto"/>
      </w:divBdr>
    </w:div>
    <w:div w:id="1963876842">
      <w:bodyDiv w:val="1"/>
      <w:marLeft w:val="0"/>
      <w:marRight w:val="0"/>
      <w:marTop w:val="0"/>
      <w:marBottom w:val="0"/>
      <w:divBdr>
        <w:top w:val="none" w:sz="0" w:space="0" w:color="auto"/>
        <w:left w:val="none" w:sz="0" w:space="0" w:color="auto"/>
        <w:bottom w:val="none" w:sz="0" w:space="0" w:color="auto"/>
        <w:right w:val="none" w:sz="0" w:space="0" w:color="auto"/>
      </w:divBdr>
    </w:div>
    <w:div w:id="1964000436">
      <w:bodyDiv w:val="1"/>
      <w:marLeft w:val="0"/>
      <w:marRight w:val="0"/>
      <w:marTop w:val="0"/>
      <w:marBottom w:val="0"/>
      <w:divBdr>
        <w:top w:val="none" w:sz="0" w:space="0" w:color="auto"/>
        <w:left w:val="none" w:sz="0" w:space="0" w:color="auto"/>
        <w:bottom w:val="none" w:sz="0" w:space="0" w:color="auto"/>
        <w:right w:val="none" w:sz="0" w:space="0" w:color="auto"/>
      </w:divBdr>
    </w:div>
    <w:div w:id="1971133387">
      <w:bodyDiv w:val="1"/>
      <w:marLeft w:val="0"/>
      <w:marRight w:val="0"/>
      <w:marTop w:val="0"/>
      <w:marBottom w:val="0"/>
      <w:divBdr>
        <w:top w:val="none" w:sz="0" w:space="0" w:color="auto"/>
        <w:left w:val="none" w:sz="0" w:space="0" w:color="auto"/>
        <w:bottom w:val="none" w:sz="0" w:space="0" w:color="auto"/>
        <w:right w:val="none" w:sz="0" w:space="0" w:color="auto"/>
      </w:divBdr>
    </w:div>
    <w:div w:id="1971860931">
      <w:bodyDiv w:val="1"/>
      <w:marLeft w:val="0"/>
      <w:marRight w:val="0"/>
      <w:marTop w:val="0"/>
      <w:marBottom w:val="0"/>
      <w:divBdr>
        <w:top w:val="none" w:sz="0" w:space="0" w:color="auto"/>
        <w:left w:val="none" w:sz="0" w:space="0" w:color="auto"/>
        <w:bottom w:val="none" w:sz="0" w:space="0" w:color="auto"/>
        <w:right w:val="none" w:sz="0" w:space="0" w:color="auto"/>
      </w:divBdr>
    </w:div>
    <w:div w:id="1974677663">
      <w:bodyDiv w:val="1"/>
      <w:marLeft w:val="0"/>
      <w:marRight w:val="0"/>
      <w:marTop w:val="0"/>
      <w:marBottom w:val="0"/>
      <w:divBdr>
        <w:top w:val="none" w:sz="0" w:space="0" w:color="auto"/>
        <w:left w:val="none" w:sz="0" w:space="0" w:color="auto"/>
        <w:bottom w:val="none" w:sz="0" w:space="0" w:color="auto"/>
        <w:right w:val="none" w:sz="0" w:space="0" w:color="auto"/>
      </w:divBdr>
    </w:div>
    <w:div w:id="1974944554">
      <w:bodyDiv w:val="1"/>
      <w:marLeft w:val="0"/>
      <w:marRight w:val="0"/>
      <w:marTop w:val="0"/>
      <w:marBottom w:val="0"/>
      <w:divBdr>
        <w:top w:val="none" w:sz="0" w:space="0" w:color="auto"/>
        <w:left w:val="none" w:sz="0" w:space="0" w:color="auto"/>
        <w:bottom w:val="none" w:sz="0" w:space="0" w:color="auto"/>
        <w:right w:val="none" w:sz="0" w:space="0" w:color="auto"/>
      </w:divBdr>
    </w:div>
    <w:div w:id="1976595420">
      <w:bodyDiv w:val="1"/>
      <w:marLeft w:val="0"/>
      <w:marRight w:val="0"/>
      <w:marTop w:val="0"/>
      <w:marBottom w:val="0"/>
      <w:divBdr>
        <w:top w:val="none" w:sz="0" w:space="0" w:color="auto"/>
        <w:left w:val="none" w:sz="0" w:space="0" w:color="auto"/>
        <w:bottom w:val="none" w:sz="0" w:space="0" w:color="auto"/>
        <w:right w:val="none" w:sz="0" w:space="0" w:color="auto"/>
      </w:divBdr>
    </w:div>
    <w:div w:id="1978297127">
      <w:bodyDiv w:val="1"/>
      <w:marLeft w:val="0"/>
      <w:marRight w:val="0"/>
      <w:marTop w:val="0"/>
      <w:marBottom w:val="0"/>
      <w:divBdr>
        <w:top w:val="none" w:sz="0" w:space="0" w:color="auto"/>
        <w:left w:val="none" w:sz="0" w:space="0" w:color="auto"/>
        <w:bottom w:val="none" w:sz="0" w:space="0" w:color="auto"/>
        <w:right w:val="none" w:sz="0" w:space="0" w:color="auto"/>
      </w:divBdr>
    </w:div>
    <w:div w:id="1982731931">
      <w:bodyDiv w:val="1"/>
      <w:marLeft w:val="0"/>
      <w:marRight w:val="0"/>
      <w:marTop w:val="0"/>
      <w:marBottom w:val="0"/>
      <w:divBdr>
        <w:top w:val="none" w:sz="0" w:space="0" w:color="auto"/>
        <w:left w:val="none" w:sz="0" w:space="0" w:color="auto"/>
        <w:bottom w:val="none" w:sz="0" w:space="0" w:color="auto"/>
        <w:right w:val="none" w:sz="0" w:space="0" w:color="auto"/>
      </w:divBdr>
    </w:div>
    <w:div w:id="1982880080">
      <w:bodyDiv w:val="1"/>
      <w:marLeft w:val="0"/>
      <w:marRight w:val="0"/>
      <w:marTop w:val="0"/>
      <w:marBottom w:val="0"/>
      <w:divBdr>
        <w:top w:val="none" w:sz="0" w:space="0" w:color="auto"/>
        <w:left w:val="none" w:sz="0" w:space="0" w:color="auto"/>
        <w:bottom w:val="none" w:sz="0" w:space="0" w:color="auto"/>
        <w:right w:val="none" w:sz="0" w:space="0" w:color="auto"/>
      </w:divBdr>
    </w:div>
    <w:div w:id="1987663534">
      <w:bodyDiv w:val="1"/>
      <w:marLeft w:val="0"/>
      <w:marRight w:val="0"/>
      <w:marTop w:val="0"/>
      <w:marBottom w:val="0"/>
      <w:divBdr>
        <w:top w:val="none" w:sz="0" w:space="0" w:color="auto"/>
        <w:left w:val="none" w:sz="0" w:space="0" w:color="auto"/>
        <w:bottom w:val="none" w:sz="0" w:space="0" w:color="auto"/>
        <w:right w:val="none" w:sz="0" w:space="0" w:color="auto"/>
      </w:divBdr>
    </w:div>
    <w:div w:id="1992321149">
      <w:bodyDiv w:val="1"/>
      <w:marLeft w:val="0"/>
      <w:marRight w:val="0"/>
      <w:marTop w:val="0"/>
      <w:marBottom w:val="0"/>
      <w:divBdr>
        <w:top w:val="none" w:sz="0" w:space="0" w:color="auto"/>
        <w:left w:val="none" w:sz="0" w:space="0" w:color="auto"/>
        <w:bottom w:val="none" w:sz="0" w:space="0" w:color="auto"/>
        <w:right w:val="none" w:sz="0" w:space="0" w:color="auto"/>
      </w:divBdr>
    </w:div>
    <w:div w:id="1993369088">
      <w:bodyDiv w:val="1"/>
      <w:marLeft w:val="0"/>
      <w:marRight w:val="0"/>
      <w:marTop w:val="0"/>
      <w:marBottom w:val="0"/>
      <w:divBdr>
        <w:top w:val="none" w:sz="0" w:space="0" w:color="auto"/>
        <w:left w:val="none" w:sz="0" w:space="0" w:color="auto"/>
        <w:bottom w:val="none" w:sz="0" w:space="0" w:color="auto"/>
        <w:right w:val="none" w:sz="0" w:space="0" w:color="auto"/>
      </w:divBdr>
    </w:div>
    <w:div w:id="1995840705">
      <w:bodyDiv w:val="1"/>
      <w:marLeft w:val="0"/>
      <w:marRight w:val="0"/>
      <w:marTop w:val="0"/>
      <w:marBottom w:val="0"/>
      <w:divBdr>
        <w:top w:val="none" w:sz="0" w:space="0" w:color="auto"/>
        <w:left w:val="none" w:sz="0" w:space="0" w:color="auto"/>
        <w:bottom w:val="none" w:sz="0" w:space="0" w:color="auto"/>
        <w:right w:val="none" w:sz="0" w:space="0" w:color="auto"/>
      </w:divBdr>
    </w:div>
    <w:div w:id="1996378059">
      <w:bodyDiv w:val="1"/>
      <w:marLeft w:val="0"/>
      <w:marRight w:val="0"/>
      <w:marTop w:val="0"/>
      <w:marBottom w:val="0"/>
      <w:divBdr>
        <w:top w:val="none" w:sz="0" w:space="0" w:color="auto"/>
        <w:left w:val="none" w:sz="0" w:space="0" w:color="auto"/>
        <w:bottom w:val="none" w:sz="0" w:space="0" w:color="auto"/>
        <w:right w:val="none" w:sz="0" w:space="0" w:color="auto"/>
      </w:divBdr>
    </w:div>
    <w:div w:id="1996447872">
      <w:bodyDiv w:val="1"/>
      <w:marLeft w:val="0"/>
      <w:marRight w:val="0"/>
      <w:marTop w:val="0"/>
      <w:marBottom w:val="0"/>
      <w:divBdr>
        <w:top w:val="none" w:sz="0" w:space="0" w:color="auto"/>
        <w:left w:val="none" w:sz="0" w:space="0" w:color="auto"/>
        <w:bottom w:val="none" w:sz="0" w:space="0" w:color="auto"/>
        <w:right w:val="none" w:sz="0" w:space="0" w:color="auto"/>
      </w:divBdr>
    </w:div>
    <w:div w:id="1996951396">
      <w:bodyDiv w:val="1"/>
      <w:marLeft w:val="0"/>
      <w:marRight w:val="0"/>
      <w:marTop w:val="0"/>
      <w:marBottom w:val="0"/>
      <w:divBdr>
        <w:top w:val="none" w:sz="0" w:space="0" w:color="auto"/>
        <w:left w:val="none" w:sz="0" w:space="0" w:color="auto"/>
        <w:bottom w:val="none" w:sz="0" w:space="0" w:color="auto"/>
        <w:right w:val="none" w:sz="0" w:space="0" w:color="auto"/>
      </w:divBdr>
    </w:div>
    <w:div w:id="2000112377">
      <w:bodyDiv w:val="1"/>
      <w:marLeft w:val="0"/>
      <w:marRight w:val="0"/>
      <w:marTop w:val="0"/>
      <w:marBottom w:val="0"/>
      <w:divBdr>
        <w:top w:val="none" w:sz="0" w:space="0" w:color="auto"/>
        <w:left w:val="none" w:sz="0" w:space="0" w:color="auto"/>
        <w:bottom w:val="none" w:sz="0" w:space="0" w:color="auto"/>
        <w:right w:val="none" w:sz="0" w:space="0" w:color="auto"/>
      </w:divBdr>
    </w:div>
    <w:div w:id="2000185240">
      <w:bodyDiv w:val="1"/>
      <w:marLeft w:val="0"/>
      <w:marRight w:val="0"/>
      <w:marTop w:val="0"/>
      <w:marBottom w:val="0"/>
      <w:divBdr>
        <w:top w:val="none" w:sz="0" w:space="0" w:color="auto"/>
        <w:left w:val="none" w:sz="0" w:space="0" w:color="auto"/>
        <w:bottom w:val="none" w:sz="0" w:space="0" w:color="auto"/>
        <w:right w:val="none" w:sz="0" w:space="0" w:color="auto"/>
      </w:divBdr>
    </w:div>
    <w:div w:id="2003241017">
      <w:bodyDiv w:val="1"/>
      <w:marLeft w:val="0"/>
      <w:marRight w:val="0"/>
      <w:marTop w:val="0"/>
      <w:marBottom w:val="0"/>
      <w:divBdr>
        <w:top w:val="none" w:sz="0" w:space="0" w:color="auto"/>
        <w:left w:val="none" w:sz="0" w:space="0" w:color="auto"/>
        <w:bottom w:val="none" w:sz="0" w:space="0" w:color="auto"/>
        <w:right w:val="none" w:sz="0" w:space="0" w:color="auto"/>
      </w:divBdr>
    </w:div>
    <w:div w:id="2005467595">
      <w:bodyDiv w:val="1"/>
      <w:marLeft w:val="0"/>
      <w:marRight w:val="0"/>
      <w:marTop w:val="0"/>
      <w:marBottom w:val="0"/>
      <w:divBdr>
        <w:top w:val="none" w:sz="0" w:space="0" w:color="auto"/>
        <w:left w:val="none" w:sz="0" w:space="0" w:color="auto"/>
        <w:bottom w:val="none" w:sz="0" w:space="0" w:color="auto"/>
        <w:right w:val="none" w:sz="0" w:space="0" w:color="auto"/>
      </w:divBdr>
    </w:div>
    <w:div w:id="2005741517">
      <w:bodyDiv w:val="1"/>
      <w:marLeft w:val="0"/>
      <w:marRight w:val="0"/>
      <w:marTop w:val="0"/>
      <w:marBottom w:val="0"/>
      <w:divBdr>
        <w:top w:val="none" w:sz="0" w:space="0" w:color="auto"/>
        <w:left w:val="none" w:sz="0" w:space="0" w:color="auto"/>
        <w:bottom w:val="none" w:sz="0" w:space="0" w:color="auto"/>
        <w:right w:val="none" w:sz="0" w:space="0" w:color="auto"/>
      </w:divBdr>
    </w:div>
    <w:div w:id="2017802305">
      <w:bodyDiv w:val="1"/>
      <w:marLeft w:val="0"/>
      <w:marRight w:val="0"/>
      <w:marTop w:val="0"/>
      <w:marBottom w:val="0"/>
      <w:divBdr>
        <w:top w:val="none" w:sz="0" w:space="0" w:color="auto"/>
        <w:left w:val="none" w:sz="0" w:space="0" w:color="auto"/>
        <w:bottom w:val="none" w:sz="0" w:space="0" w:color="auto"/>
        <w:right w:val="none" w:sz="0" w:space="0" w:color="auto"/>
      </w:divBdr>
    </w:div>
    <w:div w:id="2017996489">
      <w:bodyDiv w:val="1"/>
      <w:marLeft w:val="0"/>
      <w:marRight w:val="0"/>
      <w:marTop w:val="0"/>
      <w:marBottom w:val="0"/>
      <w:divBdr>
        <w:top w:val="none" w:sz="0" w:space="0" w:color="auto"/>
        <w:left w:val="none" w:sz="0" w:space="0" w:color="auto"/>
        <w:bottom w:val="none" w:sz="0" w:space="0" w:color="auto"/>
        <w:right w:val="none" w:sz="0" w:space="0" w:color="auto"/>
      </w:divBdr>
    </w:div>
    <w:div w:id="2018384921">
      <w:bodyDiv w:val="1"/>
      <w:marLeft w:val="0"/>
      <w:marRight w:val="0"/>
      <w:marTop w:val="0"/>
      <w:marBottom w:val="0"/>
      <w:divBdr>
        <w:top w:val="none" w:sz="0" w:space="0" w:color="auto"/>
        <w:left w:val="none" w:sz="0" w:space="0" w:color="auto"/>
        <w:bottom w:val="none" w:sz="0" w:space="0" w:color="auto"/>
        <w:right w:val="none" w:sz="0" w:space="0" w:color="auto"/>
      </w:divBdr>
    </w:div>
    <w:div w:id="2026783796">
      <w:bodyDiv w:val="1"/>
      <w:marLeft w:val="0"/>
      <w:marRight w:val="0"/>
      <w:marTop w:val="0"/>
      <w:marBottom w:val="0"/>
      <w:divBdr>
        <w:top w:val="none" w:sz="0" w:space="0" w:color="auto"/>
        <w:left w:val="none" w:sz="0" w:space="0" w:color="auto"/>
        <w:bottom w:val="none" w:sz="0" w:space="0" w:color="auto"/>
        <w:right w:val="none" w:sz="0" w:space="0" w:color="auto"/>
      </w:divBdr>
    </w:div>
    <w:div w:id="2027629651">
      <w:bodyDiv w:val="1"/>
      <w:marLeft w:val="0"/>
      <w:marRight w:val="0"/>
      <w:marTop w:val="0"/>
      <w:marBottom w:val="0"/>
      <w:divBdr>
        <w:top w:val="none" w:sz="0" w:space="0" w:color="auto"/>
        <w:left w:val="none" w:sz="0" w:space="0" w:color="auto"/>
        <w:bottom w:val="none" w:sz="0" w:space="0" w:color="auto"/>
        <w:right w:val="none" w:sz="0" w:space="0" w:color="auto"/>
      </w:divBdr>
    </w:div>
    <w:div w:id="2028674376">
      <w:bodyDiv w:val="1"/>
      <w:marLeft w:val="0"/>
      <w:marRight w:val="0"/>
      <w:marTop w:val="0"/>
      <w:marBottom w:val="0"/>
      <w:divBdr>
        <w:top w:val="none" w:sz="0" w:space="0" w:color="auto"/>
        <w:left w:val="none" w:sz="0" w:space="0" w:color="auto"/>
        <w:bottom w:val="none" w:sz="0" w:space="0" w:color="auto"/>
        <w:right w:val="none" w:sz="0" w:space="0" w:color="auto"/>
      </w:divBdr>
    </w:div>
    <w:div w:id="2029260292">
      <w:bodyDiv w:val="1"/>
      <w:marLeft w:val="0"/>
      <w:marRight w:val="0"/>
      <w:marTop w:val="0"/>
      <w:marBottom w:val="0"/>
      <w:divBdr>
        <w:top w:val="none" w:sz="0" w:space="0" w:color="auto"/>
        <w:left w:val="none" w:sz="0" w:space="0" w:color="auto"/>
        <w:bottom w:val="none" w:sz="0" w:space="0" w:color="auto"/>
        <w:right w:val="none" w:sz="0" w:space="0" w:color="auto"/>
      </w:divBdr>
    </w:div>
    <w:div w:id="2029408211">
      <w:bodyDiv w:val="1"/>
      <w:marLeft w:val="0"/>
      <w:marRight w:val="0"/>
      <w:marTop w:val="0"/>
      <w:marBottom w:val="0"/>
      <w:divBdr>
        <w:top w:val="none" w:sz="0" w:space="0" w:color="auto"/>
        <w:left w:val="none" w:sz="0" w:space="0" w:color="auto"/>
        <w:bottom w:val="none" w:sz="0" w:space="0" w:color="auto"/>
        <w:right w:val="none" w:sz="0" w:space="0" w:color="auto"/>
      </w:divBdr>
    </w:div>
    <w:div w:id="2030133739">
      <w:bodyDiv w:val="1"/>
      <w:marLeft w:val="0"/>
      <w:marRight w:val="0"/>
      <w:marTop w:val="0"/>
      <w:marBottom w:val="0"/>
      <w:divBdr>
        <w:top w:val="none" w:sz="0" w:space="0" w:color="auto"/>
        <w:left w:val="none" w:sz="0" w:space="0" w:color="auto"/>
        <w:bottom w:val="none" w:sz="0" w:space="0" w:color="auto"/>
        <w:right w:val="none" w:sz="0" w:space="0" w:color="auto"/>
      </w:divBdr>
    </w:div>
    <w:div w:id="2036344590">
      <w:bodyDiv w:val="1"/>
      <w:marLeft w:val="0"/>
      <w:marRight w:val="0"/>
      <w:marTop w:val="0"/>
      <w:marBottom w:val="0"/>
      <w:divBdr>
        <w:top w:val="none" w:sz="0" w:space="0" w:color="auto"/>
        <w:left w:val="none" w:sz="0" w:space="0" w:color="auto"/>
        <w:bottom w:val="none" w:sz="0" w:space="0" w:color="auto"/>
        <w:right w:val="none" w:sz="0" w:space="0" w:color="auto"/>
      </w:divBdr>
    </w:div>
    <w:div w:id="2043703597">
      <w:bodyDiv w:val="1"/>
      <w:marLeft w:val="0"/>
      <w:marRight w:val="0"/>
      <w:marTop w:val="0"/>
      <w:marBottom w:val="0"/>
      <w:divBdr>
        <w:top w:val="none" w:sz="0" w:space="0" w:color="auto"/>
        <w:left w:val="none" w:sz="0" w:space="0" w:color="auto"/>
        <w:bottom w:val="none" w:sz="0" w:space="0" w:color="auto"/>
        <w:right w:val="none" w:sz="0" w:space="0" w:color="auto"/>
      </w:divBdr>
    </w:div>
    <w:div w:id="2046056834">
      <w:bodyDiv w:val="1"/>
      <w:marLeft w:val="0"/>
      <w:marRight w:val="0"/>
      <w:marTop w:val="0"/>
      <w:marBottom w:val="0"/>
      <w:divBdr>
        <w:top w:val="none" w:sz="0" w:space="0" w:color="auto"/>
        <w:left w:val="none" w:sz="0" w:space="0" w:color="auto"/>
        <w:bottom w:val="none" w:sz="0" w:space="0" w:color="auto"/>
        <w:right w:val="none" w:sz="0" w:space="0" w:color="auto"/>
      </w:divBdr>
    </w:div>
    <w:div w:id="2047947203">
      <w:bodyDiv w:val="1"/>
      <w:marLeft w:val="0"/>
      <w:marRight w:val="0"/>
      <w:marTop w:val="0"/>
      <w:marBottom w:val="0"/>
      <w:divBdr>
        <w:top w:val="none" w:sz="0" w:space="0" w:color="auto"/>
        <w:left w:val="none" w:sz="0" w:space="0" w:color="auto"/>
        <w:bottom w:val="none" w:sz="0" w:space="0" w:color="auto"/>
        <w:right w:val="none" w:sz="0" w:space="0" w:color="auto"/>
      </w:divBdr>
    </w:div>
    <w:div w:id="2048293008">
      <w:bodyDiv w:val="1"/>
      <w:marLeft w:val="0"/>
      <w:marRight w:val="0"/>
      <w:marTop w:val="0"/>
      <w:marBottom w:val="0"/>
      <w:divBdr>
        <w:top w:val="none" w:sz="0" w:space="0" w:color="auto"/>
        <w:left w:val="none" w:sz="0" w:space="0" w:color="auto"/>
        <w:bottom w:val="none" w:sz="0" w:space="0" w:color="auto"/>
        <w:right w:val="none" w:sz="0" w:space="0" w:color="auto"/>
      </w:divBdr>
    </w:div>
    <w:div w:id="2048868101">
      <w:bodyDiv w:val="1"/>
      <w:marLeft w:val="0"/>
      <w:marRight w:val="0"/>
      <w:marTop w:val="0"/>
      <w:marBottom w:val="0"/>
      <w:divBdr>
        <w:top w:val="none" w:sz="0" w:space="0" w:color="auto"/>
        <w:left w:val="none" w:sz="0" w:space="0" w:color="auto"/>
        <w:bottom w:val="none" w:sz="0" w:space="0" w:color="auto"/>
        <w:right w:val="none" w:sz="0" w:space="0" w:color="auto"/>
      </w:divBdr>
    </w:div>
    <w:div w:id="2049329222">
      <w:bodyDiv w:val="1"/>
      <w:marLeft w:val="0"/>
      <w:marRight w:val="0"/>
      <w:marTop w:val="0"/>
      <w:marBottom w:val="0"/>
      <w:divBdr>
        <w:top w:val="none" w:sz="0" w:space="0" w:color="auto"/>
        <w:left w:val="none" w:sz="0" w:space="0" w:color="auto"/>
        <w:bottom w:val="none" w:sz="0" w:space="0" w:color="auto"/>
        <w:right w:val="none" w:sz="0" w:space="0" w:color="auto"/>
      </w:divBdr>
    </w:div>
    <w:div w:id="2051296643">
      <w:bodyDiv w:val="1"/>
      <w:marLeft w:val="0"/>
      <w:marRight w:val="0"/>
      <w:marTop w:val="0"/>
      <w:marBottom w:val="0"/>
      <w:divBdr>
        <w:top w:val="none" w:sz="0" w:space="0" w:color="auto"/>
        <w:left w:val="none" w:sz="0" w:space="0" w:color="auto"/>
        <w:bottom w:val="none" w:sz="0" w:space="0" w:color="auto"/>
        <w:right w:val="none" w:sz="0" w:space="0" w:color="auto"/>
      </w:divBdr>
    </w:div>
    <w:div w:id="2055542064">
      <w:bodyDiv w:val="1"/>
      <w:marLeft w:val="0"/>
      <w:marRight w:val="0"/>
      <w:marTop w:val="0"/>
      <w:marBottom w:val="0"/>
      <w:divBdr>
        <w:top w:val="none" w:sz="0" w:space="0" w:color="auto"/>
        <w:left w:val="none" w:sz="0" w:space="0" w:color="auto"/>
        <w:bottom w:val="none" w:sz="0" w:space="0" w:color="auto"/>
        <w:right w:val="none" w:sz="0" w:space="0" w:color="auto"/>
      </w:divBdr>
    </w:div>
    <w:div w:id="2056157003">
      <w:bodyDiv w:val="1"/>
      <w:marLeft w:val="0"/>
      <w:marRight w:val="0"/>
      <w:marTop w:val="0"/>
      <w:marBottom w:val="0"/>
      <w:divBdr>
        <w:top w:val="none" w:sz="0" w:space="0" w:color="auto"/>
        <w:left w:val="none" w:sz="0" w:space="0" w:color="auto"/>
        <w:bottom w:val="none" w:sz="0" w:space="0" w:color="auto"/>
        <w:right w:val="none" w:sz="0" w:space="0" w:color="auto"/>
      </w:divBdr>
    </w:div>
    <w:div w:id="2059739581">
      <w:bodyDiv w:val="1"/>
      <w:marLeft w:val="0"/>
      <w:marRight w:val="0"/>
      <w:marTop w:val="0"/>
      <w:marBottom w:val="0"/>
      <w:divBdr>
        <w:top w:val="none" w:sz="0" w:space="0" w:color="auto"/>
        <w:left w:val="none" w:sz="0" w:space="0" w:color="auto"/>
        <w:bottom w:val="none" w:sz="0" w:space="0" w:color="auto"/>
        <w:right w:val="none" w:sz="0" w:space="0" w:color="auto"/>
      </w:divBdr>
    </w:div>
    <w:div w:id="2060283373">
      <w:bodyDiv w:val="1"/>
      <w:marLeft w:val="0"/>
      <w:marRight w:val="0"/>
      <w:marTop w:val="0"/>
      <w:marBottom w:val="0"/>
      <w:divBdr>
        <w:top w:val="none" w:sz="0" w:space="0" w:color="auto"/>
        <w:left w:val="none" w:sz="0" w:space="0" w:color="auto"/>
        <w:bottom w:val="none" w:sz="0" w:space="0" w:color="auto"/>
        <w:right w:val="none" w:sz="0" w:space="0" w:color="auto"/>
      </w:divBdr>
    </w:div>
    <w:div w:id="2069111558">
      <w:bodyDiv w:val="1"/>
      <w:marLeft w:val="0"/>
      <w:marRight w:val="0"/>
      <w:marTop w:val="0"/>
      <w:marBottom w:val="0"/>
      <w:divBdr>
        <w:top w:val="none" w:sz="0" w:space="0" w:color="auto"/>
        <w:left w:val="none" w:sz="0" w:space="0" w:color="auto"/>
        <w:bottom w:val="none" w:sz="0" w:space="0" w:color="auto"/>
        <w:right w:val="none" w:sz="0" w:space="0" w:color="auto"/>
      </w:divBdr>
    </w:div>
    <w:div w:id="2074883653">
      <w:bodyDiv w:val="1"/>
      <w:marLeft w:val="0"/>
      <w:marRight w:val="0"/>
      <w:marTop w:val="0"/>
      <w:marBottom w:val="0"/>
      <w:divBdr>
        <w:top w:val="none" w:sz="0" w:space="0" w:color="auto"/>
        <w:left w:val="none" w:sz="0" w:space="0" w:color="auto"/>
        <w:bottom w:val="none" w:sz="0" w:space="0" w:color="auto"/>
        <w:right w:val="none" w:sz="0" w:space="0" w:color="auto"/>
      </w:divBdr>
    </w:div>
    <w:div w:id="2079130724">
      <w:bodyDiv w:val="1"/>
      <w:marLeft w:val="0"/>
      <w:marRight w:val="0"/>
      <w:marTop w:val="0"/>
      <w:marBottom w:val="0"/>
      <w:divBdr>
        <w:top w:val="none" w:sz="0" w:space="0" w:color="auto"/>
        <w:left w:val="none" w:sz="0" w:space="0" w:color="auto"/>
        <w:bottom w:val="none" w:sz="0" w:space="0" w:color="auto"/>
        <w:right w:val="none" w:sz="0" w:space="0" w:color="auto"/>
      </w:divBdr>
    </w:div>
    <w:div w:id="2080864884">
      <w:bodyDiv w:val="1"/>
      <w:marLeft w:val="0"/>
      <w:marRight w:val="0"/>
      <w:marTop w:val="0"/>
      <w:marBottom w:val="0"/>
      <w:divBdr>
        <w:top w:val="none" w:sz="0" w:space="0" w:color="auto"/>
        <w:left w:val="none" w:sz="0" w:space="0" w:color="auto"/>
        <w:bottom w:val="none" w:sz="0" w:space="0" w:color="auto"/>
        <w:right w:val="none" w:sz="0" w:space="0" w:color="auto"/>
      </w:divBdr>
    </w:div>
    <w:div w:id="2083064562">
      <w:bodyDiv w:val="1"/>
      <w:marLeft w:val="0"/>
      <w:marRight w:val="0"/>
      <w:marTop w:val="0"/>
      <w:marBottom w:val="0"/>
      <w:divBdr>
        <w:top w:val="none" w:sz="0" w:space="0" w:color="auto"/>
        <w:left w:val="none" w:sz="0" w:space="0" w:color="auto"/>
        <w:bottom w:val="none" w:sz="0" w:space="0" w:color="auto"/>
        <w:right w:val="none" w:sz="0" w:space="0" w:color="auto"/>
      </w:divBdr>
    </w:div>
    <w:div w:id="2089644300">
      <w:bodyDiv w:val="1"/>
      <w:marLeft w:val="0"/>
      <w:marRight w:val="0"/>
      <w:marTop w:val="0"/>
      <w:marBottom w:val="0"/>
      <w:divBdr>
        <w:top w:val="none" w:sz="0" w:space="0" w:color="auto"/>
        <w:left w:val="none" w:sz="0" w:space="0" w:color="auto"/>
        <w:bottom w:val="none" w:sz="0" w:space="0" w:color="auto"/>
        <w:right w:val="none" w:sz="0" w:space="0" w:color="auto"/>
      </w:divBdr>
    </w:div>
    <w:div w:id="2090030945">
      <w:bodyDiv w:val="1"/>
      <w:marLeft w:val="0"/>
      <w:marRight w:val="0"/>
      <w:marTop w:val="0"/>
      <w:marBottom w:val="0"/>
      <w:divBdr>
        <w:top w:val="none" w:sz="0" w:space="0" w:color="auto"/>
        <w:left w:val="none" w:sz="0" w:space="0" w:color="auto"/>
        <w:bottom w:val="none" w:sz="0" w:space="0" w:color="auto"/>
        <w:right w:val="none" w:sz="0" w:space="0" w:color="auto"/>
      </w:divBdr>
    </w:div>
    <w:div w:id="2097630816">
      <w:bodyDiv w:val="1"/>
      <w:marLeft w:val="0"/>
      <w:marRight w:val="0"/>
      <w:marTop w:val="0"/>
      <w:marBottom w:val="0"/>
      <w:divBdr>
        <w:top w:val="none" w:sz="0" w:space="0" w:color="auto"/>
        <w:left w:val="none" w:sz="0" w:space="0" w:color="auto"/>
        <w:bottom w:val="none" w:sz="0" w:space="0" w:color="auto"/>
        <w:right w:val="none" w:sz="0" w:space="0" w:color="auto"/>
      </w:divBdr>
    </w:div>
    <w:div w:id="2099017730">
      <w:bodyDiv w:val="1"/>
      <w:marLeft w:val="0"/>
      <w:marRight w:val="0"/>
      <w:marTop w:val="0"/>
      <w:marBottom w:val="0"/>
      <w:divBdr>
        <w:top w:val="none" w:sz="0" w:space="0" w:color="auto"/>
        <w:left w:val="none" w:sz="0" w:space="0" w:color="auto"/>
        <w:bottom w:val="none" w:sz="0" w:space="0" w:color="auto"/>
        <w:right w:val="none" w:sz="0" w:space="0" w:color="auto"/>
      </w:divBdr>
    </w:div>
    <w:div w:id="2101215709">
      <w:bodyDiv w:val="1"/>
      <w:marLeft w:val="0"/>
      <w:marRight w:val="0"/>
      <w:marTop w:val="0"/>
      <w:marBottom w:val="0"/>
      <w:divBdr>
        <w:top w:val="none" w:sz="0" w:space="0" w:color="auto"/>
        <w:left w:val="none" w:sz="0" w:space="0" w:color="auto"/>
        <w:bottom w:val="none" w:sz="0" w:space="0" w:color="auto"/>
        <w:right w:val="none" w:sz="0" w:space="0" w:color="auto"/>
      </w:divBdr>
    </w:div>
    <w:div w:id="2104645513">
      <w:bodyDiv w:val="1"/>
      <w:marLeft w:val="0"/>
      <w:marRight w:val="0"/>
      <w:marTop w:val="0"/>
      <w:marBottom w:val="0"/>
      <w:divBdr>
        <w:top w:val="none" w:sz="0" w:space="0" w:color="auto"/>
        <w:left w:val="none" w:sz="0" w:space="0" w:color="auto"/>
        <w:bottom w:val="none" w:sz="0" w:space="0" w:color="auto"/>
        <w:right w:val="none" w:sz="0" w:space="0" w:color="auto"/>
      </w:divBdr>
    </w:div>
    <w:div w:id="2105221999">
      <w:bodyDiv w:val="1"/>
      <w:marLeft w:val="0"/>
      <w:marRight w:val="0"/>
      <w:marTop w:val="0"/>
      <w:marBottom w:val="0"/>
      <w:divBdr>
        <w:top w:val="none" w:sz="0" w:space="0" w:color="auto"/>
        <w:left w:val="none" w:sz="0" w:space="0" w:color="auto"/>
        <w:bottom w:val="none" w:sz="0" w:space="0" w:color="auto"/>
        <w:right w:val="none" w:sz="0" w:space="0" w:color="auto"/>
      </w:divBdr>
    </w:div>
    <w:div w:id="2105416024">
      <w:bodyDiv w:val="1"/>
      <w:marLeft w:val="0"/>
      <w:marRight w:val="0"/>
      <w:marTop w:val="0"/>
      <w:marBottom w:val="0"/>
      <w:divBdr>
        <w:top w:val="none" w:sz="0" w:space="0" w:color="auto"/>
        <w:left w:val="none" w:sz="0" w:space="0" w:color="auto"/>
        <w:bottom w:val="none" w:sz="0" w:space="0" w:color="auto"/>
        <w:right w:val="none" w:sz="0" w:space="0" w:color="auto"/>
      </w:divBdr>
    </w:div>
    <w:div w:id="2107575820">
      <w:bodyDiv w:val="1"/>
      <w:marLeft w:val="0"/>
      <w:marRight w:val="0"/>
      <w:marTop w:val="0"/>
      <w:marBottom w:val="0"/>
      <w:divBdr>
        <w:top w:val="none" w:sz="0" w:space="0" w:color="auto"/>
        <w:left w:val="none" w:sz="0" w:space="0" w:color="auto"/>
        <w:bottom w:val="none" w:sz="0" w:space="0" w:color="auto"/>
        <w:right w:val="none" w:sz="0" w:space="0" w:color="auto"/>
      </w:divBdr>
    </w:div>
    <w:div w:id="2116635439">
      <w:bodyDiv w:val="1"/>
      <w:marLeft w:val="0"/>
      <w:marRight w:val="0"/>
      <w:marTop w:val="0"/>
      <w:marBottom w:val="0"/>
      <w:divBdr>
        <w:top w:val="none" w:sz="0" w:space="0" w:color="auto"/>
        <w:left w:val="none" w:sz="0" w:space="0" w:color="auto"/>
        <w:bottom w:val="none" w:sz="0" w:space="0" w:color="auto"/>
        <w:right w:val="none" w:sz="0" w:space="0" w:color="auto"/>
      </w:divBdr>
    </w:div>
    <w:div w:id="2118986311">
      <w:bodyDiv w:val="1"/>
      <w:marLeft w:val="0"/>
      <w:marRight w:val="0"/>
      <w:marTop w:val="0"/>
      <w:marBottom w:val="0"/>
      <w:divBdr>
        <w:top w:val="none" w:sz="0" w:space="0" w:color="auto"/>
        <w:left w:val="none" w:sz="0" w:space="0" w:color="auto"/>
        <w:bottom w:val="none" w:sz="0" w:space="0" w:color="auto"/>
        <w:right w:val="none" w:sz="0" w:space="0" w:color="auto"/>
      </w:divBdr>
    </w:div>
    <w:div w:id="2125535042">
      <w:bodyDiv w:val="1"/>
      <w:marLeft w:val="0"/>
      <w:marRight w:val="0"/>
      <w:marTop w:val="0"/>
      <w:marBottom w:val="0"/>
      <w:divBdr>
        <w:top w:val="none" w:sz="0" w:space="0" w:color="auto"/>
        <w:left w:val="none" w:sz="0" w:space="0" w:color="auto"/>
        <w:bottom w:val="none" w:sz="0" w:space="0" w:color="auto"/>
        <w:right w:val="none" w:sz="0" w:space="0" w:color="auto"/>
      </w:divBdr>
    </w:div>
    <w:div w:id="2126387128">
      <w:bodyDiv w:val="1"/>
      <w:marLeft w:val="0"/>
      <w:marRight w:val="0"/>
      <w:marTop w:val="0"/>
      <w:marBottom w:val="0"/>
      <w:divBdr>
        <w:top w:val="none" w:sz="0" w:space="0" w:color="auto"/>
        <w:left w:val="none" w:sz="0" w:space="0" w:color="auto"/>
        <w:bottom w:val="none" w:sz="0" w:space="0" w:color="auto"/>
        <w:right w:val="none" w:sz="0" w:space="0" w:color="auto"/>
      </w:divBdr>
    </w:div>
    <w:div w:id="2129658332">
      <w:bodyDiv w:val="1"/>
      <w:marLeft w:val="0"/>
      <w:marRight w:val="0"/>
      <w:marTop w:val="0"/>
      <w:marBottom w:val="0"/>
      <w:divBdr>
        <w:top w:val="none" w:sz="0" w:space="0" w:color="auto"/>
        <w:left w:val="none" w:sz="0" w:space="0" w:color="auto"/>
        <w:bottom w:val="none" w:sz="0" w:space="0" w:color="auto"/>
        <w:right w:val="none" w:sz="0" w:space="0" w:color="auto"/>
      </w:divBdr>
    </w:div>
    <w:div w:id="2134521445">
      <w:bodyDiv w:val="1"/>
      <w:marLeft w:val="0"/>
      <w:marRight w:val="0"/>
      <w:marTop w:val="0"/>
      <w:marBottom w:val="0"/>
      <w:divBdr>
        <w:top w:val="none" w:sz="0" w:space="0" w:color="auto"/>
        <w:left w:val="none" w:sz="0" w:space="0" w:color="auto"/>
        <w:bottom w:val="none" w:sz="0" w:space="0" w:color="auto"/>
        <w:right w:val="none" w:sz="0" w:space="0" w:color="auto"/>
      </w:divBdr>
    </w:div>
    <w:div w:id="2136636877">
      <w:bodyDiv w:val="1"/>
      <w:marLeft w:val="0"/>
      <w:marRight w:val="0"/>
      <w:marTop w:val="0"/>
      <w:marBottom w:val="0"/>
      <w:divBdr>
        <w:top w:val="none" w:sz="0" w:space="0" w:color="auto"/>
        <w:left w:val="none" w:sz="0" w:space="0" w:color="auto"/>
        <w:bottom w:val="none" w:sz="0" w:space="0" w:color="auto"/>
        <w:right w:val="none" w:sz="0" w:space="0" w:color="auto"/>
      </w:divBdr>
    </w:div>
    <w:div w:id="2137723609">
      <w:bodyDiv w:val="1"/>
      <w:marLeft w:val="0"/>
      <w:marRight w:val="0"/>
      <w:marTop w:val="0"/>
      <w:marBottom w:val="0"/>
      <w:divBdr>
        <w:top w:val="none" w:sz="0" w:space="0" w:color="auto"/>
        <w:left w:val="none" w:sz="0" w:space="0" w:color="auto"/>
        <w:bottom w:val="none" w:sz="0" w:space="0" w:color="auto"/>
        <w:right w:val="none" w:sz="0" w:space="0" w:color="auto"/>
      </w:divBdr>
    </w:div>
    <w:div w:id="2141651208">
      <w:bodyDiv w:val="1"/>
      <w:marLeft w:val="0"/>
      <w:marRight w:val="0"/>
      <w:marTop w:val="0"/>
      <w:marBottom w:val="0"/>
      <w:divBdr>
        <w:top w:val="none" w:sz="0" w:space="0" w:color="auto"/>
        <w:left w:val="none" w:sz="0" w:space="0" w:color="auto"/>
        <w:bottom w:val="none" w:sz="0" w:space="0" w:color="auto"/>
        <w:right w:val="none" w:sz="0" w:space="0" w:color="auto"/>
      </w:divBdr>
    </w:div>
    <w:div w:id="2144614524">
      <w:bodyDiv w:val="1"/>
      <w:marLeft w:val="0"/>
      <w:marRight w:val="0"/>
      <w:marTop w:val="0"/>
      <w:marBottom w:val="0"/>
      <w:divBdr>
        <w:top w:val="none" w:sz="0" w:space="0" w:color="auto"/>
        <w:left w:val="none" w:sz="0" w:space="0" w:color="auto"/>
        <w:bottom w:val="none" w:sz="0" w:space="0" w:color="auto"/>
        <w:right w:val="none" w:sz="0" w:space="0" w:color="auto"/>
      </w:divBdr>
    </w:div>
    <w:div w:id="214500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Jen</b:Tag>
    <b:SourceType>JournalArticle</b:SourceType>
    <b:Guid>{39B213F3-B5E3-4411-903B-AADB97911424}</b:Guid>
    <b:Title>The wisdom hierarchy: Representations of the DIKW hierarchy</b:Title>
    <b:JournalName>Journal of Information Science</b:JournalName>
    <b:Author>
      <b:Author>
        <b:NameList>
          <b:Person>
            <b:Last>Rowley</b:Last>
            <b:First>Jennifer</b:First>
          </b:Person>
        </b:NameList>
      </b:Author>
    </b:Author>
    <b:Year>2007</b:Year>
    <b:Pages>163-180</b:Pages>
    <b:Publisher>SAGE publications</b:Publisher>
    <b:Volume>33</b:Volume>
    <b:Issue>2</b:Issue>
    <b:DOI>10.1177/0165551506070706</b:DOI>
    <b:RefOrder>1</b:RefOrder>
  </b:Source>
  <b:Source>
    <b:Tag>Ack89</b:Tag>
    <b:SourceType>JournalArticle</b:SourceType>
    <b:Guid>{16AFB308-7439-4A60-B040-23DCF00B2D6F}</b:Guid>
    <b:Title>From data to wisdom</b:Title>
    <b:Year>1989</b:Year>
    <b:JournalName>Journal of Applied Systems Analysis</b:JournalName>
    <b:Pages>3-9</b:Pages>
    <b:Author>
      <b:Author>
        <b:NameList>
          <b:Person>
            <b:Last>Ackoff</b:Last>
            <b:Middle>L.</b:Middle>
            <b:First>R.</b:First>
          </b:Person>
        </b:NameList>
      </b:Author>
    </b:Author>
    <b:Volume>16</b:Volume>
    <b:Issue>1</b:Issue>
    <b:RefOrder>4</b:RefOrder>
  </b:Source>
  <b:Source>
    <b:Tag>Che12</b:Tag>
    <b:SourceType>JournalArticle</b:SourceType>
    <b:Guid>{7B8DAE07-94D5-4AD4-A19E-9649BC152DD9}</b:Guid>
    <b:Title>Business Intelligence and Analytics: From Big Data to Big Impact</b:Title>
    <b:JournalName>MIS Quarterly</b:JournalName>
    <b:Year>2012</b:Year>
    <b:Pages>1165-1188</b:Pages>
    <b:Author>
      <b:Author>
        <b:NameList>
          <b:Person>
            <b:Last>Chen</b:Last>
            <b:First>H.</b:First>
          </b:Person>
          <b:Person>
            <b:Last>Chiang</b:Last>
            <b:Middle>H.</b:Middle>
            <b:First>R.</b:First>
          </b:Person>
          <b:Person>
            <b:Last>Storey</b:Last>
            <b:Middle>C.</b:Middle>
            <b:First>V.</b:First>
          </b:Person>
        </b:NameList>
      </b:Author>
    </b:Author>
    <b:Publisher>Management Infromation Systems Research Center </b:Publisher>
    <b:Volume>36</b:Volume>
    <b:Issue>4</b:Issue>
    <b:RefOrder>6</b:RefOrder>
  </b:Source>
  <b:Source>
    <b:Tag>Fri09</b:Tag>
    <b:SourceType>JournalArticle</b:SourceType>
    <b:Guid>{0B068AFB-D207-4D15-BE3D-1ACFFA6FA5DE}</b:Guid>
    <b:Title>The knowledge pyramid: A critique of the DIKW hierarchy</b:Title>
    <b:JournalName>Journal of Information Science</b:JournalName>
    <b:Year>2009</b:Year>
    <b:Pages>131-142</b:Pages>
    <b:Author>
      <b:Author>
        <b:NameList>
          <b:Person>
            <b:Last>Fricke</b:Last>
            <b:First>Martin</b:First>
          </b:Person>
        </b:NameList>
      </b:Author>
    </b:Author>
    <b:Publisher>SAGE Publications</b:Publisher>
    <b:DOI>10.1177/0165551508094050</b:DOI>
    <b:Volume>35</b:Volume>
    <b:Issue>2</b:Issue>
    <b:RefOrder>2</b:RefOrder>
  </b:Source>
  <b:Source>
    <b:Tag>McI11</b:Tag>
    <b:SourceType>JournalArticle</b:SourceType>
    <b:Guid>{FF6179E4-0A32-49C4-8296-BE9315D95F10}</b:Guid>
    <b:Title>Knowledge management (KM) processes in organizations: Theoretical foundations and practice.</b:Title>
    <b:JournalName>Synthesis Lectures on information Concepts, Retrieval, and Services</b:JournalName>
    <b:Year>2011</b:Year>
    <b:Pages>1-104</b:Pages>
    <b:Author>
      <b:Author>
        <b:NameList>
          <b:Person>
            <b:Last>McInerney</b:Last>
            <b:First>C.</b:First>
          </b:Person>
          <b:Person>
            <b:Last>Koenig</b:Last>
            <b:Middle>E.</b:Middle>
            <b:First>M.</b:First>
          </b:Person>
        </b:NameList>
      </b:Author>
    </b:Author>
    <b:Publisher>Morgan &amp; Claypool Publishers</b:Publisher>
    <b:DOI>10.2200/S00362ED1V01Y201102ICR016</b:DOI>
    <b:RefOrder>3</b:RefOrder>
  </b:Source>
  <b:Source>
    <b:Tag>Dav00</b:Tag>
    <b:SourceType>Book</b:SourceType>
    <b:Guid>{6666E76B-C759-4FB1-BBF6-20DA8B582956}</b:Guid>
    <b:Title>Working Knowledge: How Organizations Manage What They Know </b:Title>
    <b:Year>2000</b:Year>
    <b:City>Boston</b:City>
    <b:Author>
      <b:Author>
        <b:NameList>
          <b:Person>
            <b:Last>Davenport</b:Last>
            <b:Middle>H.</b:Middle>
            <b:First>T.</b:First>
          </b:Person>
          <b:Person>
            <b:Last>Prusak</b:Last>
            <b:First>L.</b:First>
          </b:Person>
        </b:NameList>
      </b:Author>
    </b:Author>
    <b:RefOrder>5</b:RefOrder>
  </b:Source>
  <b:Source>
    <b:Tag>Non94</b:Tag>
    <b:SourceType>JournalArticle</b:SourceType>
    <b:Guid>{03A53ACB-E678-4E6A-9871-AB816F906779}</b:Guid>
    <b:Title>A Dynamic Theory of Organisational Knowledge Creation</b:Title>
    <b:Year>1994</b:Year>
    <b:Publisher>Informs</b:Publisher>
    <b:JournalName>Organisation Science</b:JournalName>
    <b:Pages>14-37</b:Pages>
    <b:Author>
      <b:Author>
        <b:NameList>
          <b:Person>
            <b:Last>Nonaka</b:Last>
            <b:First>I.</b:First>
          </b:Person>
        </b:NameList>
      </b:Author>
    </b:Author>
    <b:Volume>5</b:Volume>
    <b:Issue>1</b:Issue>
    <b:RefOrder>7</b:RefOrder>
  </b:Source>
  <b:Source>
    <b:Tag>Gra96</b:Tag>
    <b:SourceType>JournalArticle</b:SourceType>
    <b:Guid>{49AFE149-4A76-469D-A2B5-BFC2F466F873}</b:Guid>
    <b:Title>Prospering in Dynamically-Competitive Environments: Organisational Capability as Knowledge Integration</b:Title>
    <b:Year>1996</b:Year>
    <b:JournalName>Organisation Science</b:JournalName>
    <b:Pages>375-387</b:Pages>
    <b:Author>
      <b:Author>
        <b:NameList>
          <b:Person>
            <b:Last>Grant</b:Last>
            <b:Middle>M.</b:Middle>
            <b:First>R.</b:First>
          </b:Person>
        </b:NameList>
      </b:Author>
    </b:Author>
    <b:RefOrder>41</b:RefOrder>
  </b:Source>
  <b:Source>
    <b:Tag>Ala01</b:Tag>
    <b:SourceType>JournalArticle</b:SourceType>
    <b:Guid>{008542A2-8DBD-43E8-ADDC-FFC0F77FE329}</b:Guid>
    <b:Title>Knowledge Management Systems: Issue, Challenges, and Benefits</b:Title>
    <b:JournalName>Communications of the Association for Information Systems</b:JournalName>
    <b:Year>2001</b:Year>
    <b:Pages>38-46</b:Pages>
    <b:Author>
      <b:Author>
        <b:NameList>
          <b:Person>
            <b:Last>Alavi</b:Last>
            <b:First>M.</b:First>
          </b:Person>
          <b:Person>
            <b:Last>Leidner</b:Last>
            <b:Middle>E.</b:Middle>
            <b:First>D.</b:First>
          </b:Person>
        </b:NameList>
      </b:Author>
    </b:Author>
    <b:Publisher>Association for information systems </b:Publisher>
    <b:RefOrder>8</b:RefOrder>
  </b:Source>
  <b:Source>
    <b:Tag>Non95</b:Tag>
    <b:SourceType>Book</b:SourceType>
    <b:Guid>{0CF644EF-B00F-412A-8768-AA860DCB9CAA}</b:Guid>
    <b:Title>The Knowledge-Creating Company: How Japanese Companies Create the Dynamics of Innovation</b:Title>
    <b:Year>1995</b:Year>
    <b:City>Oxford</b:City>
    <b:Publisher>Oxford University Press</b:Publisher>
    <b:Author>
      <b:Author>
        <b:NameList>
          <b:Person>
            <b:Last>Nonaka</b:Last>
            <b:First>I.</b:First>
          </b:Person>
          <b:Person>
            <b:Last>Takeuchi</b:Last>
            <b:First>H.</b:First>
          </b:Person>
        </b:NameList>
      </b:Author>
    </b:Author>
    <b:RefOrder>9</b:RefOrder>
  </b:Source>
  <b:Source>
    <b:Tag>Ala011</b:Tag>
    <b:SourceType>JournalArticle</b:SourceType>
    <b:Guid>{1EDFDC59-CA36-44B2-9316-40030DA618F3}</b:Guid>
    <b:Title>Knowledge Management And Knowledge Management Systems: Conceptual Foundations And Research Issues.</b:Title>
    <b:Year>2001</b:Year>
    <b:Publisher>Management Information Systems Research Center</b:Publisher>
    <b:JournalName>MIS Quarterly</b:JournalName>
    <b:Pages>107-136</b:Pages>
    <b:Author>
      <b:Author>
        <b:NameList>
          <b:Person>
            <b:Last>Alavi</b:Last>
            <b:First>M.</b:First>
          </b:Person>
          <b:Person>
            <b:Last>Leidner</b:Last>
            <b:Middle>E.</b:Middle>
            <b:First>D.</b:First>
          </b:Person>
        </b:NameList>
      </b:Author>
    </b:Author>
    <b:RefOrder>16</b:RefOrder>
  </b:Source>
  <b:Source>
    <b:Tag>Cho02</b:Tag>
    <b:SourceType>Book</b:SourceType>
    <b:Guid>{E5334A1A-0E0D-4157-9127-879F27E45BA3}</b:Guid>
    <b:Title>Information Management for The Intelligent Organization: The Art of Scanning The Environment.</b:Title>
    <b:Year>2002</b:Year>
    <b:City>Medford, NJ</b:City>
    <b:Publisher>Information Today, Inc.</b:Publisher>
    <b:Author>
      <b:Author>
        <b:NameList>
          <b:Person>
            <b:Last>Choo</b:Last>
            <b:Middle>W.</b:Middle>
            <b:First>C.</b:First>
          </b:Person>
        </b:NameList>
      </b:Author>
    </b:Author>
    <b:RefOrder>17</b:RefOrder>
  </b:Source>
  <b:Source>
    <b:Tag>Dal13</b:Tag>
    <b:SourceType>Book</b:SourceType>
    <b:Guid>{B2270F19-9F2C-44C4-A839-17E5FB467250}</b:Guid>
    <b:Title>Knowledge Management in Theory And Practice </b:Title>
    <b:Year>2013</b:Year>
    <b:City>Camridge, MA</b:City>
    <b:Publisher>MIT Press</b:Publisher>
    <b:Author>
      <b:Author>
        <b:NameList>
          <b:Person>
            <b:Last>Dalkir</b:Last>
            <b:First>K.</b:First>
          </b:Person>
        </b:NameList>
      </b:Author>
    </b:Author>
    <b:RefOrder>15</b:RefOrder>
  </b:Source>
  <b:Source>
    <b:Tag>His13</b:Tag>
    <b:SourceType>Book</b:SourceType>
    <b:Guid>{838715CA-CF95-4EAF-9E8E-C8041DD94CB1}</b:Guid>
    <b:Title>Knowledge Magagement in Organisations: A Critical Introduction.</b:Title>
    <b:Year>2013</b:Year>
    <b:City>Oxford</b:City>
    <b:Publisher>Oxford University Press</b:Publisher>
    <b:Author>
      <b:Author>
        <b:NameList>
          <b:Person>
            <b:Last>Hislop</b:Last>
            <b:First>D.</b:First>
          </b:Person>
        </b:NameList>
      </b:Author>
    </b:Author>
    <b:RefOrder>42</b:RefOrder>
  </b:Source>
  <b:Source>
    <b:Tag>Dav13</b:Tag>
    <b:SourceType>Book</b:SourceType>
    <b:Guid>{D9F891EB-C81A-4F5D-A1BC-C084377C2DA3}</b:Guid>
    <b:Title>Analytics at Work Smarter Decisions, Better Results. </b:Title>
    <b:Year>2013</b:Year>
    <b:City>Boston, MA </b:City>
    <b:Publisher>Harvard Business Review Press.</b:Publisher>
    <b:Author>
      <b:Author>
        <b:NameList>
          <b:Person>
            <b:Last>Davenport</b:Last>
            <b:Middle>H.</b:Middle>
            <b:First>T.</b:First>
          </b:Person>
        </b:NameList>
      </b:Author>
    </b:Author>
    <b:RefOrder>21</b:RefOrder>
  </b:Source>
  <b:Source>
    <b:Tag>Dav98</b:Tag>
    <b:SourceType>Book</b:SourceType>
    <b:Guid>{9FBFE625-425B-4EC4-AA70-D498C0A6B09A}</b:Guid>
    <b:Title>Working Knowledge: How Organisations Manage What They Know.</b:Title>
    <b:Year>1998</b:Year>
    <b:City>Boston, MA</b:City>
    <b:Publisher>Harvard Business School Press</b:Publisher>
    <b:Author>
      <b:Author>
        <b:NameList>
          <b:Person>
            <b:Last>Davenport</b:Last>
            <b:Middle>H.</b:Middle>
            <b:First>T.</b:First>
          </b:Person>
          <b:Person>
            <b:Last>Prusak</b:Last>
            <b:First>L.</b:First>
          </b:Person>
        </b:NameList>
      </b:Author>
    </b:Author>
    <b:RefOrder>19</b:RefOrder>
  </b:Source>
  <b:Source>
    <b:Tag>Arg00</b:Tag>
    <b:SourceType>JournalArticle</b:SourceType>
    <b:Guid>{07F023ED-8CFB-4540-941B-935890D5B4C6}</b:Guid>
    <b:Title>Knowledge transfer: A basis for competitive advantage in firms.</b:Title>
    <b:JournalName>Organisational Behavior and Human Decision Processes.</b:JournalName>
    <b:Year>2000</b:Year>
    <b:Pages>150-169</b:Pages>
    <b:Author>
      <b:Author>
        <b:NameList>
          <b:Person>
            <b:Last>Argote</b:Last>
            <b:First>L.</b:First>
          </b:Person>
          <b:Person>
            <b:Last>Ingram</b:Last>
            <b:First>P.</b:First>
          </b:Person>
        </b:NameList>
      </b:Author>
    </b:Author>
    <b:Publisher>Academic Press</b:Publisher>
    <b:Volume>82</b:Volume>
    <b:Issue>1</b:Issue>
    <b:RefOrder>20</b:RefOrder>
  </b:Source>
  <b:Source>
    <b:Tag>Wen02</b:Tag>
    <b:SourceType>Book</b:SourceType>
    <b:Guid>{49A2CFC0-02FE-4A9B-BAFB-42F1F6C6DBA0}</b:Guid>
    <b:Year>2002</b:Year>
    <b:City>Boston, MA</b:City>
    <b:Publisher>Harvard Business Press</b:Publisher>
    <b:Author>
      <b:Author>
        <b:NameList>
          <b:Person>
            <b:Last>Wenger</b:Last>
            <b:First>E.</b:First>
          </b:Person>
          <b:Person>
            <b:Last>McDermott</b:Last>
            <b:Middle>A.</b:Middle>
            <b:First>R.</b:First>
          </b:Person>
          <b:Person>
            <b:Last>Snyder</b:Last>
            <b:Middle>M.</b:Middle>
            <b:First>W.</b:First>
          </b:Person>
        </b:NameList>
      </b:Author>
    </b:Author>
    <b:Title>Cultivating Communities of Practice: A Guide to Managing Knowledge.</b:Title>
    <b:RefOrder>10</b:RefOrder>
  </b:Source>
  <b:Source>
    <b:Tag>Low11</b:Tag>
    <b:SourceType>JournalArticle</b:SourceType>
    <b:Guid>{CEAABBA0-AEC0-4706-8F0F-CD9CEB631E62}</b:Guid>
    <b:Title>Understanding the determinants of Cloud computing adoption.</b:Title>
    <b:JournalName>Industrial Management &amp; Data Systems</b:JournalName>
    <b:Year>2011</b:Year>
    <b:Pages>1006-1023</b:Pages>
    <b:Author>
      <b:Author>
        <b:NameList>
          <b:Person>
            <b:Last>Low</b:Last>
            <b:First>C.</b:First>
          </b:Person>
          <b:Person>
            <b:Last>Chen</b:Last>
            <b:First>Y.</b:First>
          </b:Person>
          <b:Person>
            <b:Last>Wu</b:Last>
            <b:First>M.</b:First>
          </b:Person>
        </b:NameList>
      </b:Author>
    </b:Author>
    <b:Publisher>Emerald Group Publishing Limited </b:Publisher>
    <b:Volume>111</b:Volume>
    <b:Issue>7</b:Issue>
    <b:DOI>10.1108/02635571111161262</b:DOI>
    <b:RefOrder>23</b:RefOrder>
  </b:Source>
  <b:Source>
    <b:Tag>Smi05</b:Tag>
    <b:SourceType>JournalArticle</b:SourceType>
    <b:Guid>{35B28BB7-62C9-4E67-B77E-4C333A56D501}</b:Guid>
    <b:Title>Developing a comprehensive understanding of IT project portfolio management practices: Insights from an action research study.</b:Title>
    <b:JournalName>Journal of Management Information Systems</b:JournalName>
    <b:Year>2005</b:Year>
    <b:Pages>299-325</b:Pages>
    <b:Author>
      <b:Author>
        <b:NameList>
          <b:Person>
            <b:Last>Smith</b:Last>
            <b:Middle>A.</b:Middle>
            <b:First>H.</b:First>
          </b:Person>
          <b:Person>
            <b:Last>McKeen</b:Last>
            <b:Middle>D.</b:Middle>
            <b:First>J.</b:First>
          </b:Person>
        </b:NameList>
      </b:Author>
    </b:Author>
    <b:Publisher>Taylor &amp; Francis </b:Publisher>
    <b:Volume>22</b:Volume>
    <b:Issue>1</b:Issue>
    <b:RefOrder>22</b:RefOrder>
  </b:Source>
  <b:Source>
    <b:Tag>Cho021</b:Tag>
    <b:SourceType>Book</b:SourceType>
    <b:Guid>{3AF37637-B0EB-4C92-B6D4-73D8E4F6DE94}</b:Guid>
    <b:Title>The Strategic Management of Intellectual Capital and Organizational Knowledge. </b:Title>
    <b:Year>2002</b:Year>
    <b:City>New York, NY</b:City>
    <b:Publisher>Oxford University Press</b:Publisher>
    <b:Author>
      <b:Author>
        <b:NameList>
          <b:Person>
            <b:Last>Choo</b:Last>
            <b:Middle>W.</b:Middle>
            <b:First>C.</b:First>
          </b:Person>
          <b:Person>
            <b:Last>Bontis</b:Last>
            <b:First>N.</b:First>
          </b:Person>
        </b:NameList>
      </b:Author>
    </b:Author>
    <b:RefOrder>24</b:RefOrder>
  </b:Source>
  <b:Source>
    <b:Tag>Arg11</b:Tag>
    <b:SourceType>JournalArticle</b:SourceType>
    <b:Guid>{544C4BF5-F854-4B8D-AE72-064CEAD57D93}</b:Guid>
    <b:Title>Organisational learning: From experience to knowledge.</b:Title>
    <b:Year>2011</b:Year>
    <b:Publisher>INFORMS</b:Publisher>
    <b:JournalName>Organisation Science</b:JournalName>
    <b:Pages>1123-1137</b:Pages>
    <b:Author>
      <b:Author>
        <b:NameList>
          <b:Person>
            <b:Last>Argote</b:Last>
            <b:First>L.</b:First>
          </b:Person>
          <b:Person>
            <b:Last>Miron-Spektor</b:Last>
            <b:First>E.</b:First>
          </b:Person>
        </b:NameList>
      </b:Author>
    </b:Author>
    <b:Volume>22</b:Volume>
    <b:Issue>5</b:Issue>
    <b:RefOrder>27</b:RefOrder>
  </b:Source>
  <b:Source>
    <b:Tag>Dal131</b:Tag>
    <b:SourceType>Book</b:SourceType>
    <b:Guid>{8448DF6B-3422-440E-8CDC-03F513BB91E5}</b:Guid>
    <b:Title>Knowledge Management in Theory and Practice.</b:Title>
    <b:Year>2013</b:Year>
    <b:City>New York, NY </b:City>
    <b:Publisher>Routledge</b:Publisher>
    <b:Author>
      <b:Author>
        <b:NameList>
          <b:Person>
            <b:Last>Dalkir </b:Last>
            <b:First>K.</b:First>
          </b:Person>
        </b:NameList>
      </b:Author>
    </b:Author>
    <b:RefOrder>25</b:RefOrder>
  </b:Source>
  <b:Source>
    <b:Tag>Gar93</b:Tag>
    <b:SourceType>JournalArticle</b:SourceType>
    <b:Guid>{8A6B5B5B-10C4-450A-B449-3DF348F58EF2}</b:Guid>
    <b:Title>Building a learning organisation</b:Title>
    <b:Year>1993</b:Year>
    <b:JournalName>Harvard Business Review</b:JournalName>
    <b:Pages>78-91</b:Pages>
    <b:Author>
      <b:Author>
        <b:NameList>
          <b:Person>
            <b:Last>Garvin</b:Last>
            <b:Middle>A.</b:Middle>
            <b:First>D.</b:First>
          </b:Person>
        </b:NameList>
      </b:Author>
    </b:Author>
    <b:Volume>71</b:Volume>
    <b:Issue>4</b:Issue>
    <b:RefOrder>26</b:RefOrder>
  </b:Source>
  <b:Source>
    <b:Tag>Bro18</b:Tag>
    <b:SourceType>JournalArticle</b:SourceType>
    <b:Guid>{BB28F2B0-449E-463C-89D1-2E26BA92D27A}</b:Guid>
    <b:Title>The Importance of Knowledge Sharing in Organisational Culture.</b:Title>
    <b:JournalName>Journal of Knowledge Management</b:JournalName>
    <b:Year>2018</b:Year>
    <b:Pages>730-750</b:Pages>
    <b:Author>
      <b:Author>
        <b:NameList>
          <b:Person>
            <b:Last>Brown</b:Last>
            <b:First>A.</b:First>
          </b:Person>
        </b:NameList>
      </b:Author>
    </b:Author>
    <b:Publisher>Emerald Group Publishing Limited</b:Publisher>
    <b:Volume>22</b:Volume>
    <b:Issue>4</b:Issue>
    <b:RefOrder>29</b:RefOrder>
  </b:Source>
  <b:Source>
    <b:Tag>Jon19</b:Tag>
    <b:SourceType>JournalArticle</b:SourceType>
    <b:Guid>{CDE1019C-4601-483B-94AB-7FD797F30074}</b:Guid>
    <b:Title>Leveraging Technology for Effective Knowledge Management: A Case Study Analysis.</b:Title>
    <b:JournalName>Information Systems Research</b:JournalName>
    <b:Year>2019</b:Year>
    <b:Pages>345-367</b:Pages>
    <b:Author>
      <b:Author>
        <b:NameList>
          <b:Person>
            <b:Last>Jones</b:Last>
            <b:First>B.</b:First>
          </b:Person>
        </b:NameList>
      </b:Author>
    </b:Author>
    <b:Publisher>INFORMS</b:Publisher>
    <b:Volume>31</b:Volume>
    <b:Issue>2</b:Issue>
    <b:RefOrder>28</b:RefOrder>
  </b:Source>
  <b:Source>
    <b:Tag>Non19</b:Tag>
    <b:SourceType>Book</b:SourceType>
    <b:Guid>{1D62AE23-7FFC-44C7-A8D5-1E46C4235B63}</b:Guid>
    <b:Title>A Dynamic Theory of Organisational Knowledge Creation</b:Title>
    <b:Year>2019</b:Year>
    <b:City>New York, NY</b:City>
    <b:Publisher>Oxford University Press</b:Publisher>
    <b:Author>
      <b:Author>
        <b:NameList>
          <b:Person>
            <b:Last>Nonaka</b:Last>
            <b:First>I.</b:First>
          </b:Person>
        </b:NameList>
      </b:Author>
    </b:Author>
    <b:RefOrder>43</b:RefOrder>
  </b:Source>
  <b:Source>
    <b:Tag>DeL98</b:Tag>
    <b:SourceType>JournalArticle</b:SourceType>
    <b:Guid>{74F9C29D-F988-43DF-8684-CF634B443F3C}</b:Guid>
    <b:Title>Successful Knowledge Management Projects.</b:Title>
    <b:Year>1998</b:Year>
    <b:Publisher>Massachusetts Institute of Technology</b:Publisher>
    <b:JournalName>MIT Sloan Management Review</b:JournalName>
    <b:Pages>43</b:Pages>
    <b:Author>
      <b:Author>
        <b:NameList>
          <b:Person>
            <b:Last>De Long</b:Last>
            <b:Middle>W.</b:Middle>
            <b:First>D.</b:First>
          </b:Person>
          <b:Person>
            <b:Last>Davenport </b:Last>
            <b:Middle>H.</b:Middle>
            <b:First>T.</b:First>
          </b:Person>
          <b:Person>
            <b:Last>Beers</b:Last>
            <b:Middle>C.</b:Middle>
            <b:First>M.</b:First>
          </b:Person>
        </b:NameList>
      </b:Author>
    </b:Author>
    <b:Volume>39</b:Volume>
    <b:Issue>2</b:Issue>
    <b:RefOrder>30</b:RefOrder>
  </b:Source>
  <b:Source>
    <b:Tag>Smi20</b:Tag>
    <b:SourceType>Book</b:SourceType>
    <b:Guid>{AEAA6785-E5A6-41C8-AD53-2F74BD040E11}</b:Guid>
    <b:Title>Cultural Competency and Trauma-informed Care in Refugee Services.</b:Title>
    <b:Year>2020</b:Year>
    <b:Publisher>Springer</b:Publisher>
    <b:Author>
      <b:Author>
        <b:NameList>
          <b:Person>
            <b:Last>Smith</b:Last>
            <b:Middle>T.</b:Middle>
            <b:First>J.</b:First>
          </b:Person>
          <b:Person>
            <b:Last>Chen</b:Last>
            <b:First>L.</b:First>
          </b:Person>
          <b:Person>
            <b:Last>Davis</b:Last>
            <b:First>M.</b:First>
          </b:Person>
        </b:NameList>
      </b:Author>
    </b:Author>
    <b:RefOrder>31</b:RefOrder>
  </b:Source>
  <b:Source>
    <b:Tag>Jon191</b:Tag>
    <b:SourceType>Book</b:SourceType>
    <b:Guid>{B23A475E-B64C-4A1D-9D72-E5F3560E5A07}</b:Guid>
    <b:Title>Immigration Law and Refugee Policy.</b:Title>
    <b:Year>2019</b:Year>
    <b:City>New York, NY</b:City>
    <b:Publisher>Oxford University Press</b:Publisher>
    <b:Author>
      <b:Author>
        <b:NameList>
          <b:Person>
            <b:Last>Jones</b:Last>
            <b:First>A</b:First>
          </b:Person>
          <b:Person>
            <b:Last>Brown</b:Last>
            <b:First>D.</b:First>
          </b:Person>
        </b:NameList>
      </b:Author>
    </b:Author>
    <b:RefOrder>32</b:RefOrder>
  </b:Source>
  <b:Source>
    <b:Tag>Joh18</b:Tag>
    <b:SourceType>Book</b:SourceType>
    <b:Guid>{27DC61AE-0944-4082-942D-8DD031EDB569}</b:Guid>
    <b:Title>Collaborative Networks for Refugee Integration.</b:Title>
    <b:Year>2018</b:Year>
    <b:Publisher>Wiley</b:Publisher>
    <b:Author>
      <b:Author>
        <b:NameList>
          <b:Person>
            <b:Last>Johnson</b:Last>
            <b:First>S.</b:First>
          </b:Person>
          <b:Person>
            <b:Last>Lee</b:Last>
            <b:First>R.</b:First>
          </b:Person>
        </b:NameList>
      </b:Author>
    </b:Author>
    <b:RefOrder>33</b:RefOrder>
  </b:Source>
  <b:Source>
    <b:Tag>Ada21</b:Tag>
    <b:SourceType>Book</b:SourceType>
    <b:Guid>{7781308D-F02C-4D54-9DB0-389C7CECB5F8}</b:Guid>
    <b:Title>Effective Knowledge Management in Refugee Support Organisation. </b:Title>
    <b:Year>2021</b:Year>
    <b:City>New York, NY</b:City>
    <b:Publisher>Routledge</b:Publisher>
    <b:Author>
      <b:Author>
        <b:NameList>
          <b:Person>
            <b:Last>Adams</b:Last>
            <b:First>R.</b:First>
          </b:Person>
          <b:Person>
            <b:Last>White</b:Last>
            <b:First>B.</b:First>
          </b:Person>
        </b:NameList>
      </b:Author>
    </b:Author>
    <b:RefOrder>34</b:RefOrder>
  </b:Source>
  <b:Source>
    <b:Tag>Jon20</b:Tag>
    <b:SourceType>JournalArticle</b:SourceType>
    <b:Guid>{67275B36-F4BE-432A-B501-71E384C04068}</b:Guid>
    <b:Title>The impact of cultural Competency Training on Employee Effectiveness: A Meta-Analysis Study</b:Title>
    <b:Year>2020</b:Year>
    <b:Publisher>Clute Institute</b:Publisher>
    <b:JournalName>Journal of Diversity Management</b:JournalName>
    <b:Pages>45-62</b:Pages>
    <b:Author>
      <b:Author>
        <b:NameList>
          <b:Person>
            <b:Last>Jones</b:Last>
            <b:First>B.</b:First>
          </b:Person>
          <b:Person>
            <b:Last>Smith</b:Last>
            <b:First>A.</b:First>
          </b:Person>
          <b:Person>
            <b:Last>Lee</b:Last>
            <b:First>C.</b:First>
          </b:Person>
        </b:NameList>
      </b:Author>
    </b:Author>
    <b:Volume>15</b:Volume>
    <b:Issue>2</b:Issue>
    <b:RefOrder>38</b:RefOrder>
  </b:Source>
  <b:Source>
    <b:Tag>Joh19</b:Tag>
    <b:SourceType>JournalArticle</b:SourceType>
    <b:Guid>{8AAA65A8-0661-49CB-A2EC-507C3F3B1418}</b:Guid>
    <b:Title>Mental Health Needs Among Refugee Populations: A Systematic Review of the Literature.</b:Title>
    <b:JournalName>Journal of Refugee Studies</b:JournalName>
    <b:Year>2019</b:Year>
    <b:Pages>567-583</b:Pages>
    <b:Author>
      <b:Author>
        <b:NameList>
          <b:Person>
            <b:Last>Johnson</b:Last>
            <b:First>D.</b:First>
          </b:Person>
          <b:Person>
            <b:Last>White</b:Last>
            <b:First>L.</b:First>
          </b:Person>
          <b:Person>
            <b:Last>Garcia </b:Last>
            <b:First>M.</b:First>
          </b:Person>
        </b:NameList>
      </b:Author>
    </b:Author>
    <b:Publisher>Oxford University Press</b:Publisher>
    <b:Volume>25</b:Volume>
    <b:Issue>4</b:Issue>
    <b:RefOrder>39</b:RefOrder>
  </b:Source>
  <b:Source>
    <b:Tag>Bro181</b:Tag>
    <b:SourceType>JournalArticle</b:SourceType>
    <b:Guid>{1F6282DF-1725-4094-AD1D-3DCD26286B2C}</b:Guid>
    <b:Title>Collaborative Partnerships in Refugee Service Delivery: Best Practices and Recommendations for Success.</b:Title>
    <b:JournalName>International Jornal of Migration Studies</b:JournalName>
    <b:Year>2018</b:Year>
    <b:Pages>321-335</b:Pages>
    <b:Author>
      <b:Author>
        <b:NameList>
          <b:Person>
            <b:Last>Brown</b:Last>
            <b:First>K.</b:First>
          </b:Person>
          <b:Person>
            <b:Last>Williams</b:Last>
            <b:First>S.</b:First>
          </b:Person>
          <b:Person>
            <b:Last>Davis</b:Last>
            <b:First>R.</b:First>
          </b:Person>
        </b:NameList>
      </b:Author>
    </b:Author>
    <b:Volume>12</b:Volume>
    <b:Issue>3</b:Issue>
    <b:RefOrder>40</b:RefOrder>
  </b:Source>
  <b:Source>
    <b:Tag>Ala012</b:Tag>
    <b:SourceType>JournalArticle</b:SourceType>
    <b:Guid>{D08F67A4-4415-4F2E-BD9C-674EEE2C5486}</b:Guid>
    <b:Title>Knowledge Management Systems: Issues, Challenges, and Benefits.</b:Title>
    <b:JournalName>Communications of the Association for Information Systems (AIS).</b:JournalName>
    <b:Year>2001</b:Year>
    <b:Pages>1-37</b:Pages>
    <b:Author>
      <b:Author>
        <b:NameList>
          <b:Person>
            <b:Last>Alavi</b:Last>
            <b:First>M.</b:First>
          </b:Person>
          <b:Person>
            <b:Last>Leidner</b:Last>
            <b:Middle>E.</b:Middle>
            <b:First>D.</b:First>
          </b:Person>
        </b:NameList>
      </b:Author>
    </b:Author>
    <b:Publisher>Association for information Systems</b:Publisher>
    <b:Volume>7</b:Volume>
    <b:Issue>1</b:Issue>
    <b:RefOrder>35</b:RefOrder>
  </b:Source>
  <b:Source>
    <b:Tag>Was05</b:Tag>
    <b:SourceType>JournalArticle</b:SourceType>
    <b:Guid>{2DFD6650-1324-4E63-9032-C9D7966B3C6A}</b:Guid>
    <b:Title>Why should I Share? Examining Social Capital and Knowledge Contribution in Electronic Networks of Practice.</b:Title>
    <b:JournalName>MIS Quarterly</b:JournalName>
    <b:Year>2005</b:Year>
    <b:Pages>35-57</b:Pages>
    <b:Author>
      <b:Author>
        <b:NameList>
          <b:Person>
            <b:Last>Wasko</b:Last>
            <b:Middle>M.</b:Middle>
            <b:First>M.</b:First>
          </b:Person>
          <b:Person>
            <b:Last>Faraj</b:Last>
            <b:First>S.</b:First>
          </b:Person>
        </b:NameList>
      </b:Author>
    </b:Author>
    <b:Publisher>Management Information Systems Research Center. </b:Publisher>
    <b:Volume>29</b:Volume>
    <b:Issue>1</b:Issue>
    <b:RefOrder>36</b:RefOrder>
  </b:Source>
  <b:Source>
    <b:Tag>Cum13</b:Tag>
    <b:SourceType>JournalArticle</b:SourceType>
    <b:Guid>{6A1895DF-922D-45C9-AA21-486E3B801D52}</b:Guid>
    <b:Title>Beyond Hearing: Where Real-World and Online Support Meet.</b:Title>
    <b:JournalName>Group Dynamics: Theory, Research, and Practice</b:JournalName>
    <b:Year>2013</b:Year>
    <b:Pages>55-67</b:Pages>
    <b:Author>
      <b:Author>
        <b:NameList>
          <b:Person>
            <b:Last>Cummings</b:Last>
            <b:Middle>N.</b:Middle>
            <b:First>J.</b:First>
          </b:Person>
          <b:Person>
            <b:Last>Sproull</b:Last>
            <b:Middle>S.</b:Middle>
            <b:First>L.</b:First>
          </b:Person>
          <b:Person>
            <b:Last>Kiesler</b:Last>
            <b:Middle>B.</b:Middle>
            <b:First>S.</b:First>
          </b:Person>
        </b:NameList>
      </b:Author>
    </b:Author>
    <b:Publisher>American Psychological Association (APA)</b:Publisher>
    <b:Volume>17</b:Volume>
    <b:Issue>2</b:Issue>
    <b:RefOrder>37</b:RefOrder>
  </b:Source>
  <b:Source>
    <b:Tag>AlH05</b:Tag>
    <b:SourceType>Book</b:SourceType>
    <b:Guid>{A609B6A9-ED20-4F9E-BAE5-F261B5700183}</b:Guid>
    <b:Title>Knowledge Management: A Case Study Approach.</b:Title>
    <b:Year>2005</b:Year>
    <b:City>New York, NY</b:City>
    <b:Publisher>Routledge</b:Publisher>
    <b:Author>
      <b:Author>
        <b:NameList>
          <b:Person>
            <b:Last>Al-Hakim</b:Last>
            <b:First>L.</b:First>
          </b:Person>
        </b:NameList>
      </b:Author>
    </b:Author>
    <b:RefOrder>11</b:RefOrder>
  </b:Source>
  <b:Source>
    <b:Tag>Kak03</b:Tag>
    <b:SourceType>Book</b:SourceType>
    <b:Guid>{01639E3F-B4C5-41A8-8BA4-D7FBD55A04BF}</b:Guid>
    <b:Title>Intangibles Management: Theory and Practice</b:Title>
    <b:Year>2003</b:Year>
    <b:City>New York, NY </b:City>
    <b:Publisher>Palgrave Macmillan</b:Publisher>
    <b:Author>
      <b:Author>
        <b:NameList>
          <b:Person>
            <b:Last>Kakabadse</b:Last>
            <b:First>A.</b:First>
          </b:Person>
          <b:Person>
            <b:Last>Kakabadse</b:Last>
            <b:First>N.</b:First>
          </b:Person>
        </b:NameList>
      </b:Author>
    </b:Author>
    <b:RefOrder>12</b:RefOrder>
  </b:Source>
  <b:Source>
    <b:Tag>Hit01</b:Tag>
    <b:SourceType>Book</b:SourceType>
    <b:Guid>{447766B8-C0B2-4C48-9775-211F7726BADC}</b:Guid>
    <b:Title>Strategic Management: Competitiveness and Globalization. </b:Title>
    <b:Year>2001</b:Year>
    <b:City>Cason, OH</b:City>
    <b:Publisher>Cengage Learning</b:Publisher>
    <b:Author>
      <b:Author>
        <b:NameList>
          <b:Person>
            <b:Last>Hitt</b:Last>
            <b:Middle>A.</b:Middle>
            <b:First>M.</b:First>
          </b:Person>
          <b:Person>
            <b:Last>Ireland</b:Last>
            <b:Middle>D.</b:Middle>
            <b:First>R.</b:First>
          </b:Person>
          <b:Person>
            <b:Last>Hoskisson</b:Last>
            <b:Middle>E.</b:Middle>
            <b:First>R.</b:First>
          </b:Person>
        </b:NameList>
      </b:Author>
    </b:Author>
    <b:RefOrder>13</b:RefOrder>
  </b:Source>
  <b:Source>
    <b:Tag>Gra16</b:Tag>
    <b:SourceType>Book</b:SourceType>
    <b:Guid>{6F43EDB0-5E27-456F-BBF0-C635EA784670}</b:Guid>
    <b:Title>Cotemporary Strategy Analysis: Text and Cases Edition</b:Title>
    <b:Year>2016</b:Year>
    <b:City>Hoboken, NJ</b:City>
    <b:Publisher>Wiley</b:Publisher>
    <b:Author>
      <b:Author>
        <b:NameList>
          <b:Person>
            <b:Last>Grant </b:Last>
            <b:Middle>M.</b:Middle>
            <b:First>R.</b:First>
          </b:Person>
        </b:NameList>
      </b:Author>
    </b:Author>
    <b:RefOrder>14</b:RefOrder>
  </b:Source>
  <b:Source>
    <b:Tag>Arg111</b:Tag>
    <b:SourceType>JournalArticle</b:SourceType>
    <b:Guid>{15505018-A51F-4F10-A488-57DDD3765618}</b:Guid>
    <b:Title>Managing Knowledge in Organisations: An Integrative Framework and Review of Emerging Themes.</b:Title>
    <b:Year>2011</b:Year>
    <b:Publisher>INFORMS (Institute for Operations Research and the Management Sciences.</b:Publisher>
    <b:JournalName>Management Science</b:JournalName>
    <b:Pages>571-582</b:Pages>
    <b:Author>
      <b:Author>
        <b:NameList>
          <b:Person>
            <b:Last>Argote</b:Last>
            <b:First>L.</b:First>
          </b:Person>
          <b:Person>
            <b:Last>McEvily</b:Last>
            <b:First>B.</b:First>
          </b:Person>
          <b:Person>
            <b:Last>Reagans</b:Last>
            <b:First>R.</b:First>
          </b:Person>
        </b:NameList>
      </b:Author>
    </b:Author>
    <b:Volume>49</b:Volume>
    <b:Issue>4</b:Issue>
    <b:RefOrder>18</b:RefOrder>
  </b:Source>
</b:Sources>
</file>

<file path=customXml/itemProps1.xml><?xml version="1.0" encoding="utf-8"?>
<ds:datastoreItem xmlns:ds="http://schemas.openxmlformats.org/officeDocument/2006/customXml" ds:itemID="{56CA3465-DFB3-40E1-9837-BE9574F2C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4447</TotalTime>
  <Pages>24</Pages>
  <Words>5490</Words>
  <Characters>34593</Characters>
  <Application>Microsoft Office Word</Application>
  <DocSecurity>0</DocSecurity>
  <Lines>592</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Winta Omer</dc:creator>
  <cp:lastModifiedBy>Winta Omer</cp:lastModifiedBy>
  <cp:revision>122</cp:revision>
  <dcterms:created xsi:type="dcterms:W3CDTF">2024-04-30T10:14:00Z</dcterms:created>
  <dcterms:modified xsi:type="dcterms:W3CDTF">2024-05-05T19:17:00Z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7ab98a6e4365ab5cc40639d1bef94ebc97410e5c68141b856377d4e08210f9e3</vt:lpwstr>
  </property>
</Properties>
</file>