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18E6FD1" w14:textId="79F4013C" w:rsidR="005F3E76" w:rsidRPr="004A1148" w:rsidRDefault="004A1148" w:rsidP="005F3E76">
      <w:pPr>
        <w:rPr>
          <w:rFonts w:ascii="Arial" w:hAnsi="Arial" w:cs="Arial"/>
        </w:rPr>
      </w:pPr>
      <w:r w:rsidRPr="004A1148">
        <w:rPr>
          <w:rFonts w:ascii="Arial" w:hAnsi="Arial" w:cs="Arial"/>
          <w:noProof/>
        </w:rPr>
        <w:drawing>
          <wp:anchor distT="0" distB="0" distL="114300" distR="114300" simplePos="0" relativeHeight="251655680" behindDoc="1" locked="0" layoutInCell="1" allowOverlap="1" wp14:anchorId="185A5FE2" wp14:editId="5BB8C565">
            <wp:simplePos x="0" y="0"/>
            <wp:positionH relativeFrom="column">
              <wp:posOffset>3756978</wp:posOffset>
            </wp:positionH>
            <wp:positionV relativeFrom="paragraph">
              <wp:posOffset>-196850</wp:posOffset>
            </wp:positionV>
            <wp:extent cx="2304000" cy="920380"/>
            <wp:effectExtent l="0" t="0" r="1270" b="0"/>
            <wp:wrapNone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6F222CA0" w14:textId="1425672E" w:rsidR="000A30B6" w:rsidRPr="004A1148" w:rsidRDefault="000A30B6" w:rsidP="000A30B6">
      <w:pPr>
        <w:ind w:left="567"/>
        <w:rPr>
          <w:rFonts w:ascii="Arial" w:hAnsi="Arial" w:cs="Arial"/>
          <w:b/>
          <w:sz w:val="24"/>
          <w:szCs w:val="24"/>
        </w:rPr>
      </w:pPr>
    </w:p>
    <w:p w14:paraId="5A6EBC67" w14:textId="02FC1F40" w:rsidR="004A1148" w:rsidRDefault="004A1148" w:rsidP="004A1148">
      <w:pPr>
        <w:rPr>
          <w:rFonts w:ascii="Arial" w:hAnsi="Arial" w:cs="Arial"/>
          <w:b/>
          <w:sz w:val="32"/>
          <w:szCs w:val="32"/>
        </w:rPr>
      </w:pPr>
    </w:p>
    <w:p w14:paraId="1D479047" w14:textId="77777777" w:rsidR="004A1148" w:rsidRPr="004A1148" w:rsidRDefault="004A1148" w:rsidP="004A1148">
      <w:pPr>
        <w:rPr>
          <w:rFonts w:ascii="Arial" w:hAnsi="Arial" w:cs="Arial"/>
          <w:b/>
          <w:sz w:val="32"/>
          <w:szCs w:val="32"/>
        </w:rPr>
      </w:pPr>
    </w:p>
    <w:p w14:paraId="2F7D594B" w14:textId="77777777" w:rsidR="004A1148" w:rsidRPr="004A1148" w:rsidRDefault="004A1148" w:rsidP="004A1148">
      <w:pPr>
        <w:rPr>
          <w:rFonts w:ascii="Arial" w:hAnsi="Arial" w:cs="Arial"/>
          <w:b/>
          <w:sz w:val="32"/>
          <w:szCs w:val="32"/>
        </w:rPr>
      </w:pPr>
    </w:p>
    <w:p w14:paraId="1E2A6123" w14:textId="0AF2C01B" w:rsidR="004978D5" w:rsidRPr="004A1148" w:rsidRDefault="004A1148" w:rsidP="004A1148">
      <w:pPr>
        <w:rPr>
          <w:rFonts w:ascii="Arial" w:hAnsi="Arial" w:cs="Arial"/>
          <w:b/>
          <w:sz w:val="32"/>
          <w:szCs w:val="32"/>
        </w:rPr>
      </w:pPr>
      <w:r w:rsidRPr="004A1148">
        <w:rPr>
          <w:rFonts w:ascii="Arial" w:hAnsi="Arial" w:cs="Arial"/>
          <w:b/>
          <w:sz w:val="32"/>
          <w:szCs w:val="32"/>
        </w:rPr>
        <w:t>Lab: IPv4, Subnetting, VLSM and IPv6 Addressing</w:t>
      </w:r>
    </w:p>
    <w:p w14:paraId="36A6B895" w14:textId="77777777" w:rsidR="00923A14" w:rsidRPr="004A1148" w:rsidRDefault="00923A14" w:rsidP="00923A14">
      <w:pPr>
        <w:ind w:left="284"/>
        <w:rPr>
          <w:rFonts w:ascii="Arial" w:hAnsi="Arial" w:cs="Arial"/>
          <w:b/>
          <w:sz w:val="24"/>
          <w:u w:val="single"/>
        </w:rPr>
      </w:pPr>
    </w:p>
    <w:p w14:paraId="2BC54D33" w14:textId="77777777" w:rsidR="004A1148" w:rsidRDefault="004A1148" w:rsidP="00923A14">
      <w:pPr>
        <w:ind w:left="284"/>
        <w:rPr>
          <w:rFonts w:ascii="Arial" w:hAnsi="Arial" w:cs="Arial"/>
          <w:b/>
          <w:sz w:val="24"/>
          <w:u w:val="single"/>
        </w:rPr>
      </w:pPr>
    </w:p>
    <w:p w14:paraId="165D8AD4" w14:textId="383CBDF7" w:rsidR="006D5DA8" w:rsidRDefault="006D5DA8" w:rsidP="004A1148">
      <w:pPr>
        <w:pStyle w:val="PartHead"/>
      </w:pPr>
      <w:r>
        <w:t>Understanding IPv4 and IPv6 addressing</w:t>
      </w:r>
      <w:r w:rsidR="00FC631C">
        <w:t xml:space="preserve"> (word count 1000)</w:t>
      </w:r>
      <w:r>
        <w:t xml:space="preserve"> </w:t>
      </w:r>
    </w:p>
    <w:p w14:paraId="0DFB86A7" w14:textId="284D5D8F" w:rsidR="004E568D" w:rsidRPr="00C319EB" w:rsidRDefault="00C319EB" w:rsidP="00C319EB">
      <w:pPr>
        <w:rPr>
          <w:rFonts w:ascii="Arial" w:hAnsi="Arial" w:cs="Arial"/>
          <w:sz w:val="22"/>
          <w:lang w:val="en-US" w:eastAsia="en-US"/>
        </w:rPr>
      </w:pPr>
      <w:r w:rsidRPr="0033182A">
        <w:rPr>
          <w:rFonts w:ascii="Arial" w:hAnsi="Arial" w:cs="Arial"/>
          <w:sz w:val="24"/>
          <w:lang w:val="en-US" w:eastAsia="en-US"/>
        </w:rPr>
        <w:t xml:space="preserve">This part of lab worksheet require you research and write a report on </w:t>
      </w:r>
      <w:r w:rsidR="00771EE2" w:rsidRPr="00771EE2">
        <w:rPr>
          <w:rFonts w:ascii="Arial" w:hAnsi="Arial" w:cs="Arial"/>
          <w:b/>
          <w:color w:val="FF0000"/>
          <w:sz w:val="24"/>
          <w:lang w:val="en-US" w:eastAsia="en-US"/>
        </w:rPr>
        <w:t>“Features of IPv6”</w:t>
      </w:r>
      <w:r w:rsidRPr="0033182A">
        <w:rPr>
          <w:rFonts w:ascii="Arial" w:hAnsi="Arial" w:cs="Arial"/>
          <w:sz w:val="24"/>
          <w:lang w:val="en-US" w:eastAsia="en-US"/>
        </w:rPr>
        <w:t xml:space="preserve">. You may discuss but not limited to structure, address types, </w:t>
      </w:r>
      <w:r w:rsidR="00771EE2">
        <w:rPr>
          <w:rFonts w:ascii="Arial" w:hAnsi="Arial" w:cs="Arial"/>
          <w:sz w:val="24"/>
          <w:lang w:val="en-US" w:eastAsia="en-US"/>
        </w:rPr>
        <w:t xml:space="preserve">advanced functionalities </w:t>
      </w:r>
      <w:r w:rsidR="00FC631C" w:rsidRPr="0033182A">
        <w:rPr>
          <w:rFonts w:ascii="Arial" w:hAnsi="Arial" w:cs="Arial"/>
          <w:sz w:val="24"/>
          <w:lang w:val="en-US" w:eastAsia="en-US"/>
        </w:rPr>
        <w:t xml:space="preserve">and </w:t>
      </w:r>
      <w:r w:rsidRPr="0033182A">
        <w:rPr>
          <w:rFonts w:ascii="Arial" w:hAnsi="Arial" w:cs="Arial"/>
          <w:sz w:val="24"/>
          <w:lang w:val="en-US" w:eastAsia="en-US"/>
        </w:rPr>
        <w:t>security</w:t>
      </w:r>
      <w:r w:rsidR="00FC631C">
        <w:rPr>
          <w:rFonts w:ascii="Arial" w:hAnsi="Arial" w:cs="Arial"/>
          <w:sz w:val="22"/>
          <w:lang w:val="en-US" w:eastAsia="en-US"/>
        </w:rPr>
        <w:t xml:space="preserve">. </w:t>
      </w:r>
      <w:r>
        <w:rPr>
          <w:rFonts w:ascii="Arial" w:hAnsi="Arial" w:cs="Arial"/>
          <w:sz w:val="22"/>
          <w:lang w:val="en-US" w:eastAsia="en-US"/>
        </w:rPr>
        <w:t xml:space="preserve"> </w:t>
      </w:r>
    </w:p>
    <w:p w14:paraId="0E324976" w14:textId="53C809FA" w:rsidR="004A1148" w:rsidRPr="004C0909" w:rsidRDefault="006D5DA8" w:rsidP="004A1148">
      <w:pPr>
        <w:pStyle w:val="PartHead"/>
      </w:pPr>
      <w:r>
        <w:t>Subnetting</w:t>
      </w:r>
      <w:r w:rsidR="004A1148">
        <w:t xml:space="preserve"> and VLSM</w:t>
      </w:r>
    </w:p>
    <w:p w14:paraId="75D27087" w14:textId="60A25AE9" w:rsidR="004A1148" w:rsidRDefault="004A1148" w:rsidP="004A1148">
      <w:pPr>
        <w:rPr>
          <w:rFonts w:ascii="Arial" w:hAnsi="Arial" w:cs="Arial"/>
          <w:b/>
          <w:sz w:val="24"/>
          <w:u w:val="single"/>
        </w:rPr>
      </w:pPr>
    </w:p>
    <w:p w14:paraId="4F868518" w14:textId="0868F567" w:rsidR="004A1148" w:rsidRPr="004A1148" w:rsidRDefault="004A1148" w:rsidP="004A1148">
      <w:pPr>
        <w:rPr>
          <w:rFonts w:ascii="Arial" w:hAnsi="Arial" w:cs="Arial"/>
          <w:b/>
          <w:sz w:val="24"/>
        </w:rPr>
      </w:pPr>
      <w:r>
        <w:rPr>
          <w:rFonts w:ascii="Arial" w:hAnsi="Arial" w:cs="Arial"/>
          <w:b/>
          <w:sz w:val="24"/>
        </w:rPr>
        <w:t xml:space="preserve">NOTE: To complete this part you would need full understanding of Lab 10 to 14. </w:t>
      </w:r>
    </w:p>
    <w:p w14:paraId="653E7774" w14:textId="77777777" w:rsidR="00923A14" w:rsidRPr="004A1148" w:rsidRDefault="00923A14" w:rsidP="00923A14">
      <w:pPr>
        <w:ind w:left="284"/>
        <w:rPr>
          <w:rFonts w:ascii="Arial" w:hAnsi="Arial" w:cs="Arial"/>
          <w:b/>
          <w:sz w:val="24"/>
          <w:u w:val="single"/>
        </w:rPr>
      </w:pPr>
    </w:p>
    <w:p w14:paraId="5CAC469B" w14:textId="3F986BA0" w:rsidR="00923A14" w:rsidRPr="004A1148" w:rsidRDefault="0033182A" w:rsidP="00923A14">
      <w:pPr>
        <w:ind w:left="284"/>
        <w:rPr>
          <w:rFonts w:ascii="Arial" w:hAnsi="Arial" w:cs="Arial"/>
          <w:b/>
          <w:sz w:val="24"/>
          <w:u w:val="single"/>
        </w:rPr>
      </w:pPr>
      <w:r w:rsidRPr="004A1148">
        <w:rPr>
          <w:rFonts w:ascii="Arial" w:hAnsi="Arial" w:cs="Arial"/>
          <w:noProof/>
        </w:rPr>
        <w:drawing>
          <wp:anchor distT="0" distB="0" distL="114300" distR="114300" simplePos="0" relativeHeight="251660800" behindDoc="1" locked="0" layoutInCell="1" allowOverlap="1" wp14:anchorId="5102C70F" wp14:editId="3328E0FD">
            <wp:simplePos x="0" y="0"/>
            <wp:positionH relativeFrom="column">
              <wp:posOffset>180340</wp:posOffset>
            </wp:positionH>
            <wp:positionV relativeFrom="paragraph">
              <wp:posOffset>132080</wp:posOffset>
            </wp:positionV>
            <wp:extent cx="6210935" cy="3839845"/>
            <wp:effectExtent l="0" t="0" r="0" b="8255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10935" cy="38398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7BB8B615" w14:textId="1CD8AE03" w:rsidR="00C868FA" w:rsidRDefault="00C868FA" w:rsidP="00923A14">
      <w:pPr>
        <w:ind w:left="284"/>
        <w:rPr>
          <w:rFonts w:ascii="Arial" w:hAnsi="Arial" w:cs="Arial"/>
          <w:sz w:val="24"/>
        </w:rPr>
      </w:pPr>
    </w:p>
    <w:p w14:paraId="3287A11C" w14:textId="3C1E3926" w:rsidR="0033182A" w:rsidRPr="00771EE2" w:rsidRDefault="0033182A" w:rsidP="00923A14">
      <w:pPr>
        <w:ind w:left="284"/>
        <w:rPr>
          <w:rFonts w:ascii="Arial" w:hAnsi="Arial" w:cs="Arial"/>
          <w:b/>
          <w:sz w:val="24"/>
        </w:rPr>
      </w:pPr>
    </w:p>
    <w:p w14:paraId="620B502B" w14:textId="3ADA9E40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58563470" w14:textId="5C203F6C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266B6192" w14:textId="008AEBBE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6C82995C" w14:textId="65BB1E56" w:rsidR="0033182A" w:rsidRPr="004A1148" w:rsidRDefault="0033182A" w:rsidP="00923A14">
      <w:pPr>
        <w:ind w:left="284"/>
        <w:rPr>
          <w:rFonts w:ascii="Arial" w:hAnsi="Arial" w:cs="Arial"/>
          <w:sz w:val="24"/>
        </w:rPr>
      </w:pPr>
    </w:p>
    <w:p w14:paraId="2120FD3C" w14:textId="324ADFFC" w:rsidR="00C868FA" w:rsidRPr="004A1148" w:rsidRDefault="00C868FA" w:rsidP="00923A14">
      <w:pPr>
        <w:ind w:left="284"/>
        <w:rPr>
          <w:rFonts w:ascii="Arial" w:hAnsi="Arial" w:cs="Arial"/>
          <w:sz w:val="24"/>
        </w:rPr>
      </w:pPr>
    </w:p>
    <w:p w14:paraId="4E7A983C" w14:textId="77777777" w:rsidR="00C868FA" w:rsidRPr="004A1148" w:rsidRDefault="00C868FA" w:rsidP="00923A14">
      <w:pPr>
        <w:ind w:left="284"/>
        <w:rPr>
          <w:rFonts w:ascii="Arial" w:hAnsi="Arial" w:cs="Arial"/>
          <w:sz w:val="24"/>
        </w:rPr>
      </w:pPr>
    </w:p>
    <w:p w14:paraId="38B6EF0B" w14:textId="2CB06C7E" w:rsidR="00C868FA" w:rsidRDefault="00C868FA" w:rsidP="00923A14">
      <w:pPr>
        <w:ind w:left="284"/>
        <w:rPr>
          <w:rFonts w:ascii="Arial" w:hAnsi="Arial" w:cs="Arial"/>
          <w:sz w:val="24"/>
        </w:rPr>
      </w:pPr>
    </w:p>
    <w:p w14:paraId="073EE3D6" w14:textId="049E8776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50BF7E0D" w14:textId="5D539DCD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6BD99C95" w14:textId="1658FB8A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6EB696E6" w14:textId="6DC7F77A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2B6E0253" w14:textId="365BFF7F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026580B5" w14:textId="0B0763DE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358EF366" w14:textId="481C5FEB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03989D0E" w14:textId="10CDDE08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44CB985F" w14:textId="51A14895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336A4E54" w14:textId="104BA9F6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41C3F3BF" w14:textId="156AB4C4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39A57688" w14:textId="1BC10325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56A25DB5" w14:textId="77777777" w:rsidR="0033182A" w:rsidRPr="004A1148" w:rsidRDefault="0033182A" w:rsidP="00923A14">
      <w:pPr>
        <w:ind w:left="284"/>
        <w:rPr>
          <w:rFonts w:ascii="Arial" w:hAnsi="Arial" w:cs="Arial"/>
          <w:sz w:val="24"/>
        </w:rPr>
      </w:pPr>
    </w:p>
    <w:p w14:paraId="7B37C63E" w14:textId="77777777" w:rsidR="00C868FA" w:rsidRPr="004A1148" w:rsidRDefault="00C868FA" w:rsidP="00923A14">
      <w:pPr>
        <w:ind w:left="284"/>
        <w:rPr>
          <w:rFonts w:ascii="Arial" w:hAnsi="Arial" w:cs="Arial"/>
          <w:sz w:val="24"/>
        </w:rPr>
      </w:pPr>
    </w:p>
    <w:p w14:paraId="035DEC35" w14:textId="7EF4C42D" w:rsidR="00923A14" w:rsidRPr="004A1148" w:rsidRDefault="00923A14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>Using the Network address 172.16.</w:t>
      </w:r>
      <w:r w:rsidR="00330E30">
        <w:rPr>
          <w:rFonts w:ascii="Arial" w:hAnsi="Arial" w:cs="Arial"/>
          <w:sz w:val="24"/>
        </w:rPr>
        <w:t>2</w:t>
      </w:r>
      <w:r w:rsidRPr="004A1148">
        <w:rPr>
          <w:rFonts w:ascii="Arial" w:hAnsi="Arial" w:cs="Arial"/>
          <w:sz w:val="24"/>
        </w:rPr>
        <w:t>.0/2</w:t>
      </w:r>
      <w:r w:rsidR="00BA01C5">
        <w:rPr>
          <w:rFonts w:ascii="Arial" w:hAnsi="Arial" w:cs="Arial"/>
          <w:sz w:val="24"/>
        </w:rPr>
        <w:t>0</w:t>
      </w:r>
      <w:r w:rsidRPr="004A1148">
        <w:rPr>
          <w:rFonts w:ascii="Arial" w:hAnsi="Arial" w:cs="Arial"/>
          <w:sz w:val="24"/>
        </w:rPr>
        <w:t xml:space="preserve">, VLSM the network to support </w:t>
      </w:r>
      <w:r w:rsidR="00E020C0" w:rsidRPr="004A1148">
        <w:rPr>
          <w:rFonts w:ascii="Arial" w:hAnsi="Arial" w:cs="Arial"/>
          <w:sz w:val="24"/>
        </w:rPr>
        <w:t xml:space="preserve">the following requirements: </w:t>
      </w:r>
    </w:p>
    <w:p w14:paraId="453B630D" w14:textId="2C97F314" w:rsidR="00923A14" w:rsidRPr="004A1148" w:rsidRDefault="00923A14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>Subnet A: 1</w:t>
      </w:r>
      <w:r w:rsidR="00302C6F">
        <w:rPr>
          <w:rFonts w:ascii="Arial" w:hAnsi="Arial" w:cs="Arial"/>
          <w:sz w:val="24"/>
        </w:rPr>
        <w:t>6</w:t>
      </w:r>
      <w:r w:rsidRPr="004A1148">
        <w:rPr>
          <w:rFonts w:ascii="Arial" w:hAnsi="Arial" w:cs="Arial"/>
          <w:sz w:val="24"/>
        </w:rPr>
        <w:t xml:space="preserve"> hosts</w:t>
      </w:r>
      <w:r w:rsidR="004A7D3D" w:rsidRPr="004A1148">
        <w:rPr>
          <w:rFonts w:ascii="Arial" w:hAnsi="Arial" w:cs="Arial"/>
          <w:sz w:val="24"/>
        </w:rPr>
        <w:t xml:space="preserve">       </w:t>
      </w:r>
    </w:p>
    <w:p w14:paraId="1253D399" w14:textId="1D3E879C" w:rsidR="00923A14" w:rsidRPr="004A1148" w:rsidRDefault="00923A14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 xml:space="preserve">Subnet B: </w:t>
      </w:r>
      <w:r w:rsidR="00302C6F">
        <w:rPr>
          <w:rFonts w:ascii="Arial" w:hAnsi="Arial" w:cs="Arial"/>
          <w:sz w:val="24"/>
        </w:rPr>
        <w:t>200</w:t>
      </w:r>
      <w:r w:rsidRPr="004A1148">
        <w:rPr>
          <w:rFonts w:ascii="Arial" w:hAnsi="Arial" w:cs="Arial"/>
          <w:sz w:val="24"/>
        </w:rPr>
        <w:t xml:space="preserve">0 hosts  </w:t>
      </w:r>
    </w:p>
    <w:p w14:paraId="541BAFAD" w14:textId="467DB387" w:rsidR="004A7D3D" w:rsidRPr="004A1148" w:rsidRDefault="004A7D3D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 xml:space="preserve">Subnet C: </w:t>
      </w:r>
      <w:r w:rsidR="00A5587C">
        <w:rPr>
          <w:rFonts w:ascii="Arial" w:hAnsi="Arial" w:cs="Arial"/>
          <w:sz w:val="24"/>
        </w:rPr>
        <w:t>6</w:t>
      </w:r>
      <w:r w:rsidRPr="004A1148">
        <w:rPr>
          <w:rFonts w:ascii="Arial" w:hAnsi="Arial" w:cs="Arial"/>
          <w:sz w:val="24"/>
        </w:rPr>
        <w:t xml:space="preserve"> hosts</w:t>
      </w:r>
    </w:p>
    <w:p w14:paraId="6D5E6372" w14:textId="56D57041" w:rsidR="004A7D3D" w:rsidRPr="004A1148" w:rsidRDefault="004A7D3D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>Subnet D: 5</w:t>
      </w:r>
      <w:r w:rsidR="00302C6F">
        <w:rPr>
          <w:rFonts w:ascii="Arial" w:hAnsi="Arial" w:cs="Arial"/>
          <w:sz w:val="24"/>
        </w:rPr>
        <w:t>00</w:t>
      </w:r>
      <w:r w:rsidRPr="004A1148">
        <w:rPr>
          <w:rFonts w:ascii="Arial" w:hAnsi="Arial" w:cs="Arial"/>
          <w:sz w:val="24"/>
        </w:rPr>
        <w:t xml:space="preserve"> hosts</w:t>
      </w:r>
    </w:p>
    <w:p w14:paraId="4D88227B" w14:textId="13B30BB9" w:rsidR="004A7D3D" w:rsidRPr="004A1148" w:rsidRDefault="004A7D3D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 xml:space="preserve">Subnet E: </w:t>
      </w:r>
      <w:r w:rsidR="00302C6F">
        <w:rPr>
          <w:rFonts w:ascii="Arial" w:hAnsi="Arial" w:cs="Arial"/>
          <w:sz w:val="24"/>
        </w:rPr>
        <w:t>60</w:t>
      </w:r>
      <w:r w:rsidRPr="004A1148">
        <w:rPr>
          <w:rFonts w:ascii="Arial" w:hAnsi="Arial" w:cs="Arial"/>
          <w:sz w:val="24"/>
        </w:rPr>
        <w:t xml:space="preserve"> hosts</w:t>
      </w:r>
    </w:p>
    <w:p w14:paraId="4F7191B2" w14:textId="7DD28768" w:rsidR="00923A14" w:rsidRPr="004A1148" w:rsidRDefault="004A7D3D" w:rsidP="00923A14">
      <w:pPr>
        <w:ind w:left="284"/>
        <w:rPr>
          <w:rFonts w:ascii="Arial" w:hAnsi="Arial" w:cs="Arial"/>
          <w:b/>
          <w:sz w:val="24"/>
          <w:u w:val="single"/>
        </w:rPr>
      </w:pPr>
      <w:r w:rsidRPr="004A1148">
        <w:rPr>
          <w:rFonts w:ascii="Arial" w:hAnsi="Arial" w:cs="Arial"/>
          <w:sz w:val="24"/>
        </w:rPr>
        <w:t>Subnet F: 180 hosts</w:t>
      </w:r>
      <w:r w:rsidR="004E568D">
        <w:rPr>
          <w:rFonts w:ascii="Arial" w:hAnsi="Arial" w:cs="Arial"/>
          <w:sz w:val="24"/>
        </w:rPr>
        <w:t xml:space="preserve"> and </w:t>
      </w:r>
      <w:r w:rsidR="004A1148">
        <w:rPr>
          <w:rFonts w:ascii="Arial" w:hAnsi="Arial" w:cs="Arial"/>
          <w:sz w:val="24"/>
        </w:rPr>
        <w:t>Serial links between routers</w:t>
      </w:r>
    </w:p>
    <w:p w14:paraId="2F20DFE7" w14:textId="77777777" w:rsidR="004A7D3D" w:rsidRPr="004A1148" w:rsidRDefault="004A7D3D" w:rsidP="00712D6E">
      <w:pPr>
        <w:pStyle w:val="TableHeading"/>
        <w:jc w:val="left"/>
        <w:rPr>
          <w:rFonts w:cs="Arial"/>
        </w:rPr>
        <w:sectPr w:rsidR="004A7D3D" w:rsidRPr="004A1148" w:rsidSect="00B943CE">
          <w:footerReference w:type="default" r:id="rId10"/>
          <w:pgSz w:w="11894" w:h="16834"/>
          <w:pgMar w:top="993" w:right="695" w:bottom="1418" w:left="1418" w:header="709" w:footer="709" w:gutter="0"/>
          <w:paperSrc w:first="1" w:other="1"/>
          <w:cols w:space="720"/>
        </w:sectPr>
      </w:pPr>
    </w:p>
    <w:p w14:paraId="15F42AE9" w14:textId="2B898968" w:rsidR="00E020C0" w:rsidRPr="004A1148" w:rsidRDefault="00E020C0" w:rsidP="00E020C0">
      <w:pPr>
        <w:pStyle w:val="Caption"/>
        <w:keepNext/>
        <w:rPr>
          <w:rFonts w:ascii="Arial" w:hAnsi="Arial" w:cs="Arial"/>
          <w:b/>
          <w:i w:val="0"/>
          <w:color w:val="FF0000"/>
          <w:sz w:val="28"/>
        </w:rPr>
      </w:pPr>
      <w:r w:rsidRPr="004A1148">
        <w:rPr>
          <w:rFonts w:ascii="Arial" w:hAnsi="Arial" w:cs="Arial"/>
          <w:b/>
          <w:i w:val="0"/>
          <w:color w:val="FF0000"/>
          <w:sz w:val="28"/>
        </w:rPr>
        <w:lastRenderedPageBreak/>
        <w:t xml:space="preserve">Table </w:t>
      </w:r>
      <w:r w:rsidRPr="004A1148">
        <w:rPr>
          <w:rFonts w:ascii="Arial" w:hAnsi="Arial" w:cs="Arial"/>
          <w:b/>
          <w:i w:val="0"/>
          <w:color w:val="FF0000"/>
          <w:sz w:val="28"/>
        </w:rPr>
        <w:fldChar w:fldCharType="begin"/>
      </w:r>
      <w:r w:rsidRPr="004A1148">
        <w:rPr>
          <w:rFonts w:ascii="Arial" w:hAnsi="Arial" w:cs="Arial"/>
          <w:b/>
          <w:i w:val="0"/>
          <w:color w:val="FF0000"/>
          <w:sz w:val="28"/>
        </w:rPr>
        <w:instrText xml:space="preserve"> SEQ Table \* ARABIC </w:instrText>
      </w:r>
      <w:r w:rsidRPr="004A1148">
        <w:rPr>
          <w:rFonts w:ascii="Arial" w:hAnsi="Arial" w:cs="Arial"/>
          <w:b/>
          <w:i w:val="0"/>
          <w:color w:val="FF0000"/>
          <w:sz w:val="28"/>
        </w:rPr>
        <w:fldChar w:fldCharType="separate"/>
      </w:r>
      <w:r w:rsidRPr="004A1148">
        <w:rPr>
          <w:rFonts w:ascii="Arial" w:hAnsi="Arial" w:cs="Arial"/>
          <w:b/>
          <w:i w:val="0"/>
          <w:noProof/>
          <w:color w:val="FF0000"/>
          <w:sz w:val="28"/>
        </w:rPr>
        <w:t>1</w:t>
      </w:r>
      <w:r w:rsidRPr="004A1148">
        <w:rPr>
          <w:rFonts w:ascii="Arial" w:hAnsi="Arial" w:cs="Arial"/>
          <w:b/>
          <w:i w:val="0"/>
          <w:color w:val="FF0000"/>
          <w:sz w:val="28"/>
        </w:rPr>
        <w:fldChar w:fldCharType="end"/>
      </w:r>
    </w:p>
    <w:tbl>
      <w:tblPr>
        <w:tblW w:w="15076" w:type="dxa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1412"/>
        <w:gridCol w:w="2561"/>
        <w:gridCol w:w="2552"/>
        <w:gridCol w:w="2724"/>
        <w:gridCol w:w="2922"/>
        <w:gridCol w:w="2905"/>
      </w:tblGrid>
      <w:tr w:rsidR="004A7D3D" w:rsidRPr="004A1148" w14:paraId="0ADBC58B" w14:textId="77777777" w:rsidTr="005554AB">
        <w:trPr>
          <w:cantSplit/>
          <w:trHeight w:val="510"/>
          <w:jc w:val="center"/>
        </w:trPr>
        <w:tc>
          <w:tcPr>
            <w:tcW w:w="141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0ED9F061" w14:textId="2D11C09C" w:rsidR="004A7D3D" w:rsidRPr="004A1148" w:rsidRDefault="004A7D3D" w:rsidP="00712D6E">
            <w:pPr>
              <w:pStyle w:val="TableHeading"/>
              <w:jc w:val="left"/>
              <w:rPr>
                <w:rFonts w:cs="Arial"/>
              </w:rPr>
            </w:pPr>
            <w:r w:rsidRPr="004A1148">
              <w:rPr>
                <w:rFonts w:cs="Arial"/>
              </w:rPr>
              <w:t>Subnet</w:t>
            </w:r>
          </w:p>
        </w:tc>
        <w:tc>
          <w:tcPr>
            <w:tcW w:w="256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59E76F09" w14:textId="23C9F9BA" w:rsidR="004A7D3D" w:rsidRPr="004A1148" w:rsidRDefault="004A7D3D" w:rsidP="00712D6E">
            <w:pPr>
              <w:pStyle w:val="TableHeading"/>
              <w:jc w:val="left"/>
              <w:rPr>
                <w:rFonts w:cs="Arial"/>
              </w:rPr>
            </w:pPr>
            <w:r w:rsidRPr="004A1148">
              <w:rPr>
                <w:rFonts w:cs="Arial"/>
              </w:rPr>
              <w:t>Network Address</w:t>
            </w:r>
          </w:p>
        </w:tc>
        <w:tc>
          <w:tcPr>
            <w:tcW w:w="255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</w:tcPr>
          <w:p w14:paraId="42D9DA04" w14:textId="44987675" w:rsidR="004A7D3D" w:rsidRPr="004A1148" w:rsidRDefault="004A7D3D" w:rsidP="00712D6E">
            <w:pPr>
              <w:pStyle w:val="TableHeading"/>
              <w:jc w:val="left"/>
              <w:rPr>
                <w:rFonts w:cs="Arial"/>
              </w:rPr>
            </w:pPr>
            <w:r w:rsidRPr="004A1148">
              <w:rPr>
                <w:rFonts w:cs="Arial"/>
              </w:rPr>
              <w:t>Subnet mask</w:t>
            </w:r>
          </w:p>
        </w:tc>
        <w:tc>
          <w:tcPr>
            <w:tcW w:w="272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1E9B9625" w14:textId="5BA422DA" w:rsidR="004A7D3D" w:rsidRPr="004A1148" w:rsidRDefault="004A7D3D" w:rsidP="00712D6E">
            <w:pPr>
              <w:pStyle w:val="TableHeading"/>
              <w:jc w:val="left"/>
              <w:rPr>
                <w:rFonts w:cs="Arial"/>
              </w:rPr>
            </w:pPr>
            <w:r w:rsidRPr="004A1148">
              <w:rPr>
                <w:rFonts w:cs="Arial"/>
              </w:rPr>
              <w:t>First Address</w:t>
            </w:r>
          </w:p>
        </w:tc>
        <w:tc>
          <w:tcPr>
            <w:tcW w:w="292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51DBD62B" w14:textId="743692A5" w:rsidR="004A7D3D" w:rsidRPr="004A1148" w:rsidRDefault="004A7D3D" w:rsidP="00712D6E">
            <w:pPr>
              <w:pStyle w:val="TableHeading"/>
              <w:jc w:val="left"/>
              <w:rPr>
                <w:rFonts w:cs="Arial"/>
              </w:rPr>
            </w:pPr>
            <w:r w:rsidRPr="004A1148">
              <w:rPr>
                <w:rFonts w:cs="Arial"/>
              </w:rPr>
              <w:t>Last Address</w:t>
            </w:r>
          </w:p>
        </w:tc>
        <w:tc>
          <w:tcPr>
            <w:tcW w:w="2905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79B40975" w14:textId="27DE6ADE" w:rsidR="004A7D3D" w:rsidRPr="004A1148" w:rsidRDefault="004A7D3D" w:rsidP="00712D6E">
            <w:pPr>
              <w:pStyle w:val="TableHeading"/>
              <w:ind w:left="284"/>
              <w:rPr>
                <w:rFonts w:cs="Arial"/>
              </w:rPr>
            </w:pPr>
            <w:r w:rsidRPr="004A1148">
              <w:rPr>
                <w:rFonts w:cs="Arial"/>
              </w:rPr>
              <w:t>Broadcast Address</w:t>
            </w:r>
          </w:p>
        </w:tc>
      </w:tr>
      <w:tr w:rsidR="00870D85" w:rsidRPr="004A1148" w14:paraId="36FD2016" w14:textId="77777777" w:rsidTr="00E74939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77226342" w14:textId="3BC94292" w:rsidR="00870D85" w:rsidRPr="00870D85" w:rsidRDefault="00870D85" w:rsidP="00870D85">
            <w:pPr>
              <w:pStyle w:val="TableText"/>
              <w:ind w:left="284"/>
              <w:rPr>
                <w:rFonts w:cs="Arial"/>
                <w:sz w:val="24"/>
                <w:szCs w:val="24"/>
              </w:rPr>
            </w:pPr>
            <w:r w:rsidRPr="00870D85">
              <w:rPr>
                <w:rFonts w:cs="Arial"/>
                <w:sz w:val="24"/>
                <w:szCs w:val="24"/>
              </w:rPr>
              <w:t>Subnet B</w:t>
            </w:r>
          </w:p>
        </w:tc>
        <w:tc>
          <w:tcPr>
            <w:tcW w:w="2561" w:type="dxa"/>
            <w:vAlign w:val="bottom"/>
          </w:tcPr>
          <w:p w14:paraId="7D46D016" w14:textId="6474E2E5" w:rsidR="00870D85" w:rsidRPr="00870D85" w:rsidRDefault="00870D85" w:rsidP="00870D85">
            <w:pPr>
              <w:pStyle w:val="TableText"/>
              <w:jc w:val="center"/>
              <w:rPr>
                <w:rFonts w:cs="Arial"/>
                <w:sz w:val="24"/>
                <w:szCs w:val="24"/>
              </w:rPr>
            </w:pPr>
            <w:r w:rsidRPr="00870D85">
              <w:rPr>
                <w:rFonts w:cs="Arial"/>
                <w:sz w:val="24"/>
                <w:szCs w:val="24"/>
              </w:rPr>
              <w:t>172.16.</w:t>
            </w:r>
            <w:r w:rsidR="00BA01C5">
              <w:rPr>
                <w:rFonts w:cs="Arial"/>
                <w:sz w:val="24"/>
                <w:szCs w:val="24"/>
              </w:rPr>
              <w:t>0</w:t>
            </w:r>
            <w:r w:rsidRPr="00870D85">
              <w:rPr>
                <w:rFonts w:cs="Arial"/>
                <w:sz w:val="24"/>
                <w:szCs w:val="24"/>
              </w:rPr>
              <w:t>.0/21</w:t>
            </w:r>
          </w:p>
        </w:tc>
        <w:tc>
          <w:tcPr>
            <w:tcW w:w="2552" w:type="dxa"/>
          </w:tcPr>
          <w:p w14:paraId="20A9D89A" w14:textId="5F6C9858" w:rsidR="00870D85" w:rsidRPr="00870D85" w:rsidRDefault="00870D85" w:rsidP="00870D85">
            <w:pPr>
              <w:pStyle w:val="TableText"/>
              <w:jc w:val="center"/>
              <w:rPr>
                <w:rFonts w:cs="Arial"/>
                <w:color w:val="000000" w:themeColor="text1"/>
                <w:sz w:val="24"/>
                <w:szCs w:val="24"/>
              </w:rPr>
            </w:pPr>
            <w:r w:rsidRPr="00870D85">
              <w:rPr>
                <w:rFonts w:cs="Arial"/>
                <w:sz w:val="24"/>
                <w:szCs w:val="24"/>
              </w:rPr>
              <w:t>255.255.248.0</w:t>
            </w:r>
          </w:p>
        </w:tc>
        <w:tc>
          <w:tcPr>
            <w:tcW w:w="2724" w:type="dxa"/>
            <w:vAlign w:val="bottom"/>
          </w:tcPr>
          <w:p w14:paraId="2EE7421F" w14:textId="1A9C21ED" w:rsidR="00870D85" w:rsidRPr="00870D85" w:rsidRDefault="00870D85" w:rsidP="00870D85">
            <w:pPr>
              <w:pStyle w:val="TableText"/>
              <w:jc w:val="center"/>
              <w:rPr>
                <w:rFonts w:cs="Arial"/>
                <w:sz w:val="24"/>
                <w:szCs w:val="24"/>
              </w:rPr>
            </w:pPr>
            <w:r w:rsidRPr="00870D85">
              <w:rPr>
                <w:rFonts w:cs="Arial"/>
                <w:sz w:val="24"/>
                <w:szCs w:val="24"/>
              </w:rPr>
              <w:t>172.16.</w:t>
            </w:r>
            <w:r w:rsidR="00BA01C5">
              <w:rPr>
                <w:rFonts w:cs="Arial"/>
                <w:sz w:val="24"/>
                <w:szCs w:val="24"/>
              </w:rPr>
              <w:t>0</w:t>
            </w:r>
            <w:r w:rsidRPr="00870D85">
              <w:rPr>
                <w:rFonts w:cs="Arial"/>
                <w:sz w:val="24"/>
                <w:szCs w:val="24"/>
              </w:rPr>
              <w:t>.1</w:t>
            </w:r>
          </w:p>
        </w:tc>
        <w:tc>
          <w:tcPr>
            <w:tcW w:w="2922" w:type="dxa"/>
            <w:vAlign w:val="bottom"/>
          </w:tcPr>
          <w:p w14:paraId="78E05F3F" w14:textId="6C143973" w:rsidR="00870D85" w:rsidRPr="00870D85" w:rsidRDefault="00870D85" w:rsidP="00870D85">
            <w:pPr>
              <w:pStyle w:val="TableText"/>
              <w:jc w:val="center"/>
              <w:rPr>
                <w:rFonts w:cs="Arial"/>
                <w:sz w:val="24"/>
                <w:szCs w:val="24"/>
              </w:rPr>
            </w:pPr>
            <w:r w:rsidRPr="00870D85">
              <w:rPr>
                <w:rFonts w:cs="Arial"/>
                <w:sz w:val="24"/>
                <w:szCs w:val="24"/>
              </w:rPr>
              <w:t>172.16.</w:t>
            </w:r>
            <w:r w:rsidR="00BA01C5">
              <w:rPr>
                <w:rFonts w:cs="Arial"/>
                <w:sz w:val="24"/>
                <w:szCs w:val="24"/>
              </w:rPr>
              <w:t>7</w:t>
            </w:r>
            <w:r w:rsidRPr="00870D85">
              <w:rPr>
                <w:rFonts w:cs="Arial"/>
                <w:sz w:val="24"/>
                <w:szCs w:val="24"/>
              </w:rPr>
              <w:t>.254</w:t>
            </w:r>
          </w:p>
        </w:tc>
        <w:tc>
          <w:tcPr>
            <w:tcW w:w="2905" w:type="dxa"/>
            <w:vAlign w:val="bottom"/>
          </w:tcPr>
          <w:p w14:paraId="52B2F8BC" w14:textId="42CE9FF7" w:rsidR="00870D85" w:rsidRPr="00870D85" w:rsidRDefault="00870D85" w:rsidP="00870D85">
            <w:pPr>
              <w:pStyle w:val="TableText"/>
              <w:jc w:val="center"/>
              <w:rPr>
                <w:rFonts w:cs="Arial"/>
                <w:sz w:val="24"/>
                <w:szCs w:val="24"/>
              </w:rPr>
            </w:pPr>
            <w:r w:rsidRPr="00870D85">
              <w:rPr>
                <w:rFonts w:cs="Arial"/>
                <w:sz w:val="24"/>
                <w:szCs w:val="24"/>
              </w:rPr>
              <w:t>172.16.</w:t>
            </w:r>
            <w:r w:rsidR="00BA01C5">
              <w:rPr>
                <w:rFonts w:cs="Arial"/>
                <w:sz w:val="24"/>
                <w:szCs w:val="24"/>
              </w:rPr>
              <w:t>7</w:t>
            </w:r>
            <w:r w:rsidRPr="00870D85">
              <w:rPr>
                <w:rFonts w:cs="Arial"/>
                <w:sz w:val="24"/>
                <w:szCs w:val="24"/>
              </w:rPr>
              <w:t>.2</w:t>
            </w:r>
            <w:r w:rsidR="00BD013C">
              <w:rPr>
                <w:rFonts w:cs="Arial"/>
                <w:sz w:val="24"/>
                <w:szCs w:val="24"/>
              </w:rPr>
              <w:t>5</w:t>
            </w:r>
            <w:r w:rsidRPr="00870D85">
              <w:rPr>
                <w:rFonts w:cs="Arial"/>
                <w:sz w:val="24"/>
                <w:szCs w:val="24"/>
              </w:rPr>
              <w:t>5</w:t>
            </w:r>
          </w:p>
        </w:tc>
      </w:tr>
      <w:tr w:rsidR="00870D85" w:rsidRPr="004A1148" w14:paraId="166CE3E7" w14:textId="77777777" w:rsidTr="00E74939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2C3618AC" w14:textId="4DE34854" w:rsidR="00870D85" w:rsidRPr="00870D85" w:rsidRDefault="00870D85" w:rsidP="00870D85">
            <w:pPr>
              <w:pStyle w:val="TableText"/>
              <w:ind w:left="284"/>
              <w:rPr>
                <w:rFonts w:cs="Arial"/>
                <w:sz w:val="24"/>
                <w:szCs w:val="24"/>
              </w:rPr>
            </w:pPr>
            <w:r w:rsidRPr="00870D85">
              <w:rPr>
                <w:rFonts w:cs="Arial"/>
                <w:sz w:val="24"/>
                <w:szCs w:val="24"/>
              </w:rPr>
              <w:t>Subnet D</w:t>
            </w:r>
          </w:p>
        </w:tc>
        <w:tc>
          <w:tcPr>
            <w:tcW w:w="2561" w:type="dxa"/>
            <w:vAlign w:val="bottom"/>
          </w:tcPr>
          <w:p w14:paraId="325D5AA6" w14:textId="0C37666E" w:rsidR="00870D85" w:rsidRPr="00870D85" w:rsidRDefault="00870D85" w:rsidP="00870D85">
            <w:pPr>
              <w:pStyle w:val="TableText"/>
              <w:jc w:val="center"/>
              <w:rPr>
                <w:rFonts w:cs="Arial"/>
                <w:sz w:val="24"/>
                <w:szCs w:val="24"/>
              </w:rPr>
            </w:pPr>
            <w:r w:rsidRPr="00870D85">
              <w:rPr>
                <w:rFonts w:cs="Arial"/>
                <w:sz w:val="24"/>
                <w:szCs w:val="24"/>
              </w:rPr>
              <w:t>172.16.</w:t>
            </w:r>
            <w:r w:rsidR="00BA01C5">
              <w:rPr>
                <w:rFonts w:cs="Arial"/>
                <w:sz w:val="24"/>
                <w:szCs w:val="24"/>
              </w:rPr>
              <w:t>8</w:t>
            </w:r>
            <w:r w:rsidRPr="00870D85">
              <w:rPr>
                <w:rFonts w:cs="Arial"/>
                <w:sz w:val="24"/>
                <w:szCs w:val="24"/>
              </w:rPr>
              <w:t>.0/23</w:t>
            </w:r>
          </w:p>
        </w:tc>
        <w:tc>
          <w:tcPr>
            <w:tcW w:w="2552" w:type="dxa"/>
          </w:tcPr>
          <w:p w14:paraId="64D79944" w14:textId="68C12821" w:rsidR="00870D85" w:rsidRPr="00870D85" w:rsidRDefault="00870D85" w:rsidP="00870D85">
            <w:pPr>
              <w:pStyle w:val="TableText"/>
              <w:jc w:val="center"/>
              <w:rPr>
                <w:rFonts w:cs="Arial"/>
                <w:color w:val="000000" w:themeColor="text1"/>
                <w:sz w:val="24"/>
                <w:szCs w:val="24"/>
              </w:rPr>
            </w:pPr>
            <w:r w:rsidRPr="00870D85">
              <w:rPr>
                <w:rFonts w:cs="Arial"/>
                <w:sz w:val="24"/>
                <w:szCs w:val="24"/>
              </w:rPr>
              <w:t>255.255.254.0</w:t>
            </w:r>
          </w:p>
        </w:tc>
        <w:tc>
          <w:tcPr>
            <w:tcW w:w="2724" w:type="dxa"/>
            <w:vAlign w:val="bottom"/>
          </w:tcPr>
          <w:p w14:paraId="426B55D1" w14:textId="67DF9DDD" w:rsidR="00870D85" w:rsidRPr="00870D85" w:rsidRDefault="00870D85" w:rsidP="00870D85">
            <w:pPr>
              <w:pStyle w:val="TableText"/>
              <w:jc w:val="center"/>
              <w:rPr>
                <w:rFonts w:cs="Arial"/>
                <w:sz w:val="24"/>
                <w:szCs w:val="24"/>
              </w:rPr>
            </w:pPr>
            <w:r w:rsidRPr="00870D85">
              <w:rPr>
                <w:rFonts w:cs="Arial"/>
                <w:sz w:val="24"/>
                <w:szCs w:val="24"/>
              </w:rPr>
              <w:t>172.16.</w:t>
            </w:r>
            <w:r w:rsidR="00BA01C5">
              <w:rPr>
                <w:rFonts w:cs="Arial"/>
                <w:sz w:val="24"/>
                <w:szCs w:val="24"/>
              </w:rPr>
              <w:t>8</w:t>
            </w:r>
            <w:r w:rsidRPr="00870D85">
              <w:rPr>
                <w:rFonts w:cs="Arial"/>
                <w:sz w:val="24"/>
                <w:szCs w:val="24"/>
              </w:rPr>
              <w:t>.1</w:t>
            </w:r>
          </w:p>
        </w:tc>
        <w:tc>
          <w:tcPr>
            <w:tcW w:w="2922" w:type="dxa"/>
            <w:vAlign w:val="bottom"/>
          </w:tcPr>
          <w:p w14:paraId="2AC7FFA7" w14:textId="14D4BFC5" w:rsidR="00870D85" w:rsidRPr="00870D85" w:rsidRDefault="00870D85" w:rsidP="00870D85">
            <w:pPr>
              <w:pStyle w:val="TableText"/>
              <w:jc w:val="center"/>
              <w:rPr>
                <w:rFonts w:cs="Arial"/>
                <w:sz w:val="24"/>
                <w:szCs w:val="24"/>
              </w:rPr>
            </w:pPr>
            <w:r w:rsidRPr="00870D85">
              <w:rPr>
                <w:rFonts w:cs="Arial"/>
                <w:sz w:val="24"/>
                <w:szCs w:val="24"/>
              </w:rPr>
              <w:t>172.16.</w:t>
            </w:r>
            <w:r w:rsidR="00BA01C5">
              <w:rPr>
                <w:rFonts w:cs="Arial"/>
                <w:sz w:val="24"/>
                <w:szCs w:val="24"/>
              </w:rPr>
              <w:t>9</w:t>
            </w:r>
            <w:r w:rsidRPr="00870D85">
              <w:rPr>
                <w:rFonts w:cs="Arial"/>
                <w:sz w:val="24"/>
                <w:szCs w:val="24"/>
              </w:rPr>
              <w:t>.254</w:t>
            </w:r>
          </w:p>
        </w:tc>
        <w:tc>
          <w:tcPr>
            <w:tcW w:w="2905" w:type="dxa"/>
            <w:vAlign w:val="bottom"/>
          </w:tcPr>
          <w:p w14:paraId="55A78382" w14:textId="20D96737" w:rsidR="00870D85" w:rsidRPr="00870D85" w:rsidRDefault="00870D85" w:rsidP="00870D85">
            <w:pPr>
              <w:pStyle w:val="TableText"/>
              <w:jc w:val="center"/>
              <w:rPr>
                <w:rFonts w:cs="Arial"/>
                <w:sz w:val="24"/>
                <w:szCs w:val="24"/>
              </w:rPr>
            </w:pPr>
            <w:r w:rsidRPr="00870D85">
              <w:rPr>
                <w:rFonts w:cs="Arial"/>
                <w:sz w:val="24"/>
                <w:szCs w:val="24"/>
              </w:rPr>
              <w:t>172.16.</w:t>
            </w:r>
            <w:r w:rsidR="00BA01C5">
              <w:rPr>
                <w:rFonts w:cs="Arial"/>
                <w:sz w:val="24"/>
                <w:szCs w:val="24"/>
              </w:rPr>
              <w:t>9</w:t>
            </w:r>
            <w:r w:rsidRPr="00870D85">
              <w:rPr>
                <w:rFonts w:cs="Arial"/>
                <w:sz w:val="24"/>
                <w:szCs w:val="24"/>
              </w:rPr>
              <w:t>.255</w:t>
            </w:r>
          </w:p>
        </w:tc>
      </w:tr>
      <w:tr w:rsidR="00870D85" w:rsidRPr="004A1148" w14:paraId="25431512" w14:textId="77777777" w:rsidTr="00E74939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6A6FC7F1" w14:textId="50682D75" w:rsidR="00870D85" w:rsidRPr="00870D85" w:rsidRDefault="00870D85" w:rsidP="00870D85">
            <w:pPr>
              <w:pStyle w:val="TableText"/>
              <w:ind w:left="284"/>
              <w:rPr>
                <w:rFonts w:cs="Arial"/>
                <w:sz w:val="24"/>
                <w:szCs w:val="24"/>
              </w:rPr>
            </w:pPr>
            <w:r w:rsidRPr="00870D85">
              <w:rPr>
                <w:rFonts w:cs="Arial"/>
                <w:sz w:val="24"/>
                <w:szCs w:val="24"/>
              </w:rPr>
              <w:t>Subnet F</w:t>
            </w:r>
          </w:p>
        </w:tc>
        <w:tc>
          <w:tcPr>
            <w:tcW w:w="2561" w:type="dxa"/>
            <w:vAlign w:val="bottom"/>
          </w:tcPr>
          <w:p w14:paraId="5D565D23" w14:textId="5FC6F725" w:rsidR="00870D85" w:rsidRPr="00870D85" w:rsidRDefault="00870D85" w:rsidP="00870D85">
            <w:pPr>
              <w:pStyle w:val="TableText"/>
              <w:jc w:val="center"/>
              <w:rPr>
                <w:rFonts w:cs="Arial"/>
                <w:sz w:val="24"/>
                <w:szCs w:val="24"/>
              </w:rPr>
            </w:pPr>
            <w:r w:rsidRPr="00870D85">
              <w:rPr>
                <w:rFonts w:cs="Arial"/>
                <w:sz w:val="24"/>
                <w:szCs w:val="24"/>
              </w:rPr>
              <w:t>172.16.1</w:t>
            </w:r>
            <w:r w:rsidR="00BA01C5">
              <w:rPr>
                <w:rFonts w:cs="Arial"/>
                <w:sz w:val="24"/>
                <w:szCs w:val="24"/>
              </w:rPr>
              <w:t>0</w:t>
            </w:r>
            <w:r w:rsidRPr="00870D85">
              <w:rPr>
                <w:rFonts w:cs="Arial"/>
                <w:sz w:val="24"/>
                <w:szCs w:val="24"/>
              </w:rPr>
              <w:t>.0/24</w:t>
            </w:r>
          </w:p>
        </w:tc>
        <w:tc>
          <w:tcPr>
            <w:tcW w:w="2552" w:type="dxa"/>
          </w:tcPr>
          <w:p w14:paraId="5E77A652" w14:textId="15EA8E30" w:rsidR="00870D85" w:rsidRPr="00870D85" w:rsidRDefault="00870D85" w:rsidP="00870D85">
            <w:pPr>
              <w:pStyle w:val="TableText"/>
              <w:jc w:val="center"/>
              <w:rPr>
                <w:rFonts w:cs="Arial"/>
                <w:sz w:val="24"/>
                <w:szCs w:val="24"/>
              </w:rPr>
            </w:pPr>
            <w:r w:rsidRPr="00870D85">
              <w:rPr>
                <w:rFonts w:cs="Arial"/>
                <w:sz w:val="24"/>
                <w:szCs w:val="24"/>
              </w:rPr>
              <w:t>255.255.255.0</w:t>
            </w:r>
          </w:p>
        </w:tc>
        <w:tc>
          <w:tcPr>
            <w:tcW w:w="2724" w:type="dxa"/>
            <w:vAlign w:val="bottom"/>
          </w:tcPr>
          <w:p w14:paraId="553FF9D4" w14:textId="33D4F3D0" w:rsidR="00870D85" w:rsidRPr="00870D85" w:rsidRDefault="00870D85" w:rsidP="00870D85">
            <w:pPr>
              <w:pStyle w:val="TableText"/>
              <w:jc w:val="center"/>
              <w:rPr>
                <w:rFonts w:cs="Arial"/>
                <w:sz w:val="24"/>
                <w:szCs w:val="24"/>
              </w:rPr>
            </w:pPr>
            <w:r w:rsidRPr="00870D85">
              <w:rPr>
                <w:rFonts w:cs="Arial"/>
                <w:sz w:val="24"/>
                <w:szCs w:val="24"/>
              </w:rPr>
              <w:t>172.16.1</w:t>
            </w:r>
            <w:r w:rsidR="00BA01C5">
              <w:rPr>
                <w:rFonts w:cs="Arial"/>
                <w:sz w:val="24"/>
                <w:szCs w:val="24"/>
              </w:rPr>
              <w:t>0</w:t>
            </w:r>
            <w:r w:rsidRPr="00870D85">
              <w:rPr>
                <w:rFonts w:cs="Arial"/>
                <w:sz w:val="24"/>
                <w:szCs w:val="24"/>
              </w:rPr>
              <w:t>.1</w:t>
            </w:r>
          </w:p>
        </w:tc>
        <w:tc>
          <w:tcPr>
            <w:tcW w:w="2922" w:type="dxa"/>
            <w:vAlign w:val="bottom"/>
          </w:tcPr>
          <w:p w14:paraId="12602C5C" w14:textId="37EAEEAE" w:rsidR="00870D85" w:rsidRPr="00870D85" w:rsidRDefault="00870D85" w:rsidP="00870D85">
            <w:pPr>
              <w:pStyle w:val="TableText"/>
              <w:jc w:val="center"/>
              <w:rPr>
                <w:rFonts w:cs="Arial"/>
                <w:sz w:val="24"/>
                <w:szCs w:val="24"/>
              </w:rPr>
            </w:pPr>
            <w:r w:rsidRPr="00870D85">
              <w:rPr>
                <w:rFonts w:cs="Arial"/>
                <w:sz w:val="24"/>
                <w:szCs w:val="24"/>
              </w:rPr>
              <w:t>172.16.1</w:t>
            </w:r>
            <w:r w:rsidR="00BA01C5">
              <w:rPr>
                <w:rFonts w:cs="Arial"/>
                <w:sz w:val="24"/>
                <w:szCs w:val="24"/>
              </w:rPr>
              <w:t>0</w:t>
            </w:r>
            <w:r w:rsidRPr="00870D85">
              <w:rPr>
                <w:rFonts w:cs="Arial"/>
                <w:sz w:val="24"/>
                <w:szCs w:val="24"/>
              </w:rPr>
              <w:t>.254</w:t>
            </w:r>
          </w:p>
        </w:tc>
        <w:tc>
          <w:tcPr>
            <w:tcW w:w="2905" w:type="dxa"/>
            <w:vAlign w:val="bottom"/>
          </w:tcPr>
          <w:p w14:paraId="0E927FF2" w14:textId="283B960A" w:rsidR="00870D85" w:rsidRPr="00870D85" w:rsidRDefault="00870D85" w:rsidP="00870D85">
            <w:pPr>
              <w:pStyle w:val="TableText"/>
              <w:ind w:left="284"/>
              <w:jc w:val="center"/>
              <w:rPr>
                <w:rFonts w:cs="Arial"/>
                <w:sz w:val="24"/>
                <w:szCs w:val="24"/>
              </w:rPr>
            </w:pPr>
            <w:r w:rsidRPr="00870D85">
              <w:rPr>
                <w:rFonts w:cs="Arial"/>
                <w:sz w:val="24"/>
                <w:szCs w:val="24"/>
              </w:rPr>
              <w:t>172.16.1</w:t>
            </w:r>
            <w:r w:rsidR="00BA01C5">
              <w:rPr>
                <w:rFonts w:cs="Arial"/>
                <w:sz w:val="24"/>
                <w:szCs w:val="24"/>
              </w:rPr>
              <w:t>0</w:t>
            </w:r>
            <w:r w:rsidRPr="00870D85">
              <w:rPr>
                <w:rFonts w:cs="Arial"/>
                <w:sz w:val="24"/>
                <w:szCs w:val="24"/>
              </w:rPr>
              <w:t>.255</w:t>
            </w:r>
          </w:p>
        </w:tc>
      </w:tr>
      <w:tr w:rsidR="00870D85" w:rsidRPr="004A1148" w14:paraId="1804910C" w14:textId="77777777" w:rsidTr="00E74939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198C292F" w14:textId="1A76B1CA" w:rsidR="00870D85" w:rsidRPr="00870D85" w:rsidRDefault="00870D85" w:rsidP="00870D85">
            <w:pPr>
              <w:pStyle w:val="TableText"/>
              <w:ind w:left="284"/>
              <w:rPr>
                <w:rFonts w:cs="Arial"/>
                <w:sz w:val="24"/>
                <w:szCs w:val="24"/>
              </w:rPr>
            </w:pPr>
            <w:r w:rsidRPr="00870D85">
              <w:rPr>
                <w:rFonts w:cs="Arial"/>
                <w:sz w:val="24"/>
                <w:szCs w:val="24"/>
              </w:rPr>
              <w:t>Subnet E</w:t>
            </w:r>
          </w:p>
        </w:tc>
        <w:tc>
          <w:tcPr>
            <w:tcW w:w="2561" w:type="dxa"/>
            <w:vAlign w:val="bottom"/>
          </w:tcPr>
          <w:p w14:paraId="3114BB27" w14:textId="0EC6FFC5" w:rsidR="00870D85" w:rsidRPr="00870D85" w:rsidRDefault="00870D85" w:rsidP="00870D85">
            <w:pPr>
              <w:pStyle w:val="TableText"/>
              <w:jc w:val="center"/>
              <w:rPr>
                <w:rFonts w:cs="Arial"/>
                <w:sz w:val="24"/>
                <w:szCs w:val="24"/>
              </w:rPr>
            </w:pPr>
            <w:r w:rsidRPr="00870D85">
              <w:rPr>
                <w:rFonts w:cs="Arial"/>
                <w:sz w:val="24"/>
                <w:szCs w:val="24"/>
              </w:rPr>
              <w:t>172.16.1</w:t>
            </w:r>
            <w:r w:rsidR="00BA01C5">
              <w:rPr>
                <w:rFonts w:cs="Arial"/>
                <w:sz w:val="24"/>
                <w:szCs w:val="24"/>
              </w:rPr>
              <w:t>1</w:t>
            </w:r>
            <w:r w:rsidRPr="00870D85">
              <w:rPr>
                <w:rFonts w:cs="Arial"/>
                <w:sz w:val="24"/>
                <w:szCs w:val="24"/>
              </w:rPr>
              <w:t>.0/26</w:t>
            </w:r>
          </w:p>
        </w:tc>
        <w:tc>
          <w:tcPr>
            <w:tcW w:w="2552" w:type="dxa"/>
          </w:tcPr>
          <w:p w14:paraId="0D8FD5C7" w14:textId="518C0530" w:rsidR="00870D85" w:rsidRPr="00870D85" w:rsidRDefault="00870D85" w:rsidP="00870D85">
            <w:pPr>
              <w:pStyle w:val="TableText"/>
              <w:jc w:val="center"/>
              <w:rPr>
                <w:rFonts w:cs="Arial"/>
                <w:sz w:val="24"/>
                <w:szCs w:val="24"/>
              </w:rPr>
            </w:pPr>
            <w:r w:rsidRPr="00870D85">
              <w:rPr>
                <w:rFonts w:cs="Arial"/>
                <w:sz w:val="24"/>
                <w:szCs w:val="24"/>
              </w:rPr>
              <w:t>255.255.255.192</w:t>
            </w:r>
          </w:p>
        </w:tc>
        <w:tc>
          <w:tcPr>
            <w:tcW w:w="2724" w:type="dxa"/>
            <w:vAlign w:val="bottom"/>
          </w:tcPr>
          <w:p w14:paraId="035CA129" w14:textId="35578745" w:rsidR="00870D85" w:rsidRPr="00870D85" w:rsidRDefault="00870D85" w:rsidP="00870D85">
            <w:pPr>
              <w:pStyle w:val="TableText"/>
              <w:jc w:val="center"/>
              <w:rPr>
                <w:rFonts w:cs="Arial"/>
                <w:sz w:val="24"/>
                <w:szCs w:val="24"/>
              </w:rPr>
            </w:pPr>
            <w:r w:rsidRPr="00870D85">
              <w:rPr>
                <w:rFonts w:cs="Arial"/>
                <w:sz w:val="24"/>
                <w:szCs w:val="24"/>
              </w:rPr>
              <w:t>172.16.1</w:t>
            </w:r>
            <w:r w:rsidR="00BA01C5">
              <w:rPr>
                <w:rFonts w:cs="Arial"/>
                <w:sz w:val="24"/>
                <w:szCs w:val="24"/>
              </w:rPr>
              <w:t>1</w:t>
            </w:r>
            <w:r w:rsidRPr="00870D85">
              <w:rPr>
                <w:rFonts w:cs="Arial"/>
                <w:sz w:val="24"/>
                <w:szCs w:val="24"/>
              </w:rPr>
              <w:t>.1</w:t>
            </w:r>
          </w:p>
        </w:tc>
        <w:tc>
          <w:tcPr>
            <w:tcW w:w="2922" w:type="dxa"/>
            <w:vAlign w:val="bottom"/>
          </w:tcPr>
          <w:p w14:paraId="139F5B25" w14:textId="02C7B015" w:rsidR="00870D85" w:rsidRPr="00870D85" w:rsidRDefault="00870D85" w:rsidP="00870D85">
            <w:pPr>
              <w:pStyle w:val="TableText"/>
              <w:jc w:val="center"/>
              <w:rPr>
                <w:rFonts w:cs="Arial"/>
                <w:sz w:val="24"/>
                <w:szCs w:val="24"/>
              </w:rPr>
            </w:pPr>
            <w:r w:rsidRPr="00870D85">
              <w:rPr>
                <w:rFonts w:cs="Arial"/>
                <w:sz w:val="24"/>
                <w:szCs w:val="24"/>
              </w:rPr>
              <w:t>172.16.1</w:t>
            </w:r>
            <w:r w:rsidR="00BA01C5">
              <w:rPr>
                <w:rFonts w:cs="Arial"/>
                <w:sz w:val="24"/>
                <w:szCs w:val="24"/>
              </w:rPr>
              <w:t>1</w:t>
            </w:r>
            <w:r w:rsidRPr="00870D85">
              <w:rPr>
                <w:rFonts w:cs="Arial"/>
                <w:sz w:val="24"/>
                <w:szCs w:val="24"/>
              </w:rPr>
              <w:t>.62</w:t>
            </w:r>
          </w:p>
        </w:tc>
        <w:tc>
          <w:tcPr>
            <w:tcW w:w="2905" w:type="dxa"/>
            <w:vAlign w:val="bottom"/>
          </w:tcPr>
          <w:p w14:paraId="63784539" w14:textId="7D60D724" w:rsidR="00870D85" w:rsidRPr="00870D85" w:rsidRDefault="00870D85" w:rsidP="00870D85">
            <w:pPr>
              <w:pStyle w:val="TableText"/>
              <w:ind w:left="284"/>
              <w:jc w:val="center"/>
              <w:rPr>
                <w:rFonts w:cs="Arial"/>
                <w:sz w:val="24"/>
                <w:szCs w:val="24"/>
              </w:rPr>
            </w:pPr>
            <w:r w:rsidRPr="00870D85">
              <w:rPr>
                <w:rFonts w:cs="Arial"/>
                <w:sz w:val="24"/>
                <w:szCs w:val="24"/>
              </w:rPr>
              <w:t>172.16.1</w:t>
            </w:r>
            <w:r w:rsidR="00BA01C5">
              <w:rPr>
                <w:rFonts w:cs="Arial"/>
                <w:sz w:val="24"/>
                <w:szCs w:val="24"/>
              </w:rPr>
              <w:t>1</w:t>
            </w:r>
            <w:r w:rsidRPr="00870D85">
              <w:rPr>
                <w:rFonts w:cs="Arial"/>
                <w:sz w:val="24"/>
                <w:szCs w:val="24"/>
              </w:rPr>
              <w:t>.63</w:t>
            </w:r>
          </w:p>
        </w:tc>
      </w:tr>
      <w:tr w:rsidR="00870D85" w:rsidRPr="004A1148" w14:paraId="6FCEA750" w14:textId="77777777" w:rsidTr="00E74939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023D3E13" w14:textId="385DC6A5" w:rsidR="00870D85" w:rsidRPr="00870D85" w:rsidRDefault="00870D85" w:rsidP="00870D85">
            <w:pPr>
              <w:pStyle w:val="TableText"/>
              <w:ind w:left="284"/>
              <w:rPr>
                <w:rFonts w:cs="Arial"/>
                <w:sz w:val="24"/>
                <w:szCs w:val="24"/>
              </w:rPr>
            </w:pPr>
            <w:r w:rsidRPr="00870D85">
              <w:rPr>
                <w:rFonts w:cs="Arial"/>
                <w:sz w:val="24"/>
                <w:szCs w:val="24"/>
              </w:rPr>
              <w:t>Subnet A</w:t>
            </w:r>
          </w:p>
        </w:tc>
        <w:tc>
          <w:tcPr>
            <w:tcW w:w="2561" w:type="dxa"/>
            <w:vAlign w:val="bottom"/>
          </w:tcPr>
          <w:p w14:paraId="028301AC" w14:textId="0184F8E2" w:rsidR="00870D85" w:rsidRPr="00870D85" w:rsidRDefault="00870D85" w:rsidP="00870D85">
            <w:pPr>
              <w:pStyle w:val="TableText"/>
              <w:jc w:val="center"/>
              <w:rPr>
                <w:rFonts w:cs="Arial"/>
                <w:sz w:val="24"/>
                <w:szCs w:val="24"/>
              </w:rPr>
            </w:pPr>
            <w:r w:rsidRPr="00870D85">
              <w:rPr>
                <w:rFonts w:cs="Arial"/>
                <w:sz w:val="24"/>
                <w:szCs w:val="24"/>
              </w:rPr>
              <w:t>172.16.1</w:t>
            </w:r>
            <w:r w:rsidR="00BA01C5">
              <w:rPr>
                <w:rFonts w:cs="Arial"/>
                <w:sz w:val="24"/>
                <w:szCs w:val="24"/>
              </w:rPr>
              <w:t>1</w:t>
            </w:r>
            <w:r w:rsidRPr="00870D85">
              <w:rPr>
                <w:rFonts w:cs="Arial"/>
                <w:sz w:val="24"/>
                <w:szCs w:val="24"/>
              </w:rPr>
              <w:t>.64/27</w:t>
            </w:r>
          </w:p>
        </w:tc>
        <w:tc>
          <w:tcPr>
            <w:tcW w:w="2552" w:type="dxa"/>
          </w:tcPr>
          <w:p w14:paraId="0E107CA2" w14:textId="3F6F49FD" w:rsidR="00870D85" w:rsidRPr="00870D85" w:rsidRDefault="00870D85" w:rsidP="00870D85">
            <w:pPr>
              <w:pStyle w:val="TableText"/>
              <w:jc w:val="center"/>
              <w:rPr>
                <w:rFonts w:cs="Arial"/>
                <w:sz w:val="24"/>
                <w:szCs w:val="24"/>
              </w:rPr>
            </w:pPr>
            <w:r w:rsidRPr="00870D85">
              <w:rPr>
                <w:rFonts w:cs="Arial"/>
                <w:color w:val="000000" w:themeColor="text1"/>
                <w:sz w:val="24"/>
                <w:szCs w:val="24"/>
              </w:rPr>
              <w:t>255.255.255.224</w:t>
            </w:r>
          </w:p>
        </w:tc>
        <w:tc>
          <w:tcPr>
            <w:tcW w:w="2724" w:type="dxa"/>
            <w:shd w:val="clear" w:color="auto" w:fill="auto"/>
            <w:vAlign w:val="bottom"/>
          </w:tcPr>
          <w:p w14:paraId="76E3E1C0" w14:textId="679D37E8" w:rsidR="00870D85" w:rsidRPr="00870D85" w:rsidRDefault="00870D85" w:rsidP="00870D85">
            <w:pPr>
              <w:pStyle w:val="TableText"/>
              <w:jc w:val="center"/>
              <w:rPr>
                <w:rFonts w:cs="Arial"/>
                <w:sz w:val="24"/>
                <w:szCs w:val="24"/>
              </w:rPr>
            </w:pPr>
            <w:r w:rsidRPr="00870D85">
              <w:rPr>
                <w:rFonts w:cs="Arial"/>
                <w:sz w:val="24"/>
                <w:szCs w:val="24"/>
              </w:rPr>
              <w:t>172.16.1</w:t>
            </w:r>
            <w:r w:rsidR="00BA01C5">
              <w:rPr>
                <w:rFonts w:cs="Arial"/>
                <w:sz w:val="24"/>
                <w:szCs w:val="24"/>
              </w:rPr>
              <w:t>1</w:t>
            </w:r>
            <w:r w:rsidRPr="00870D85">
              <w:rPr>
                <w:rFonts w:cs="Arial"/>
                <w:sz w:val="24"/>
                <w:szCs w:val="24"/>
              </w:rPr>
              <w:t>.65</w:t>
            </w:r>
          </w:p>
        </w:tc>
        <w:tc>
          <w:tcPr>
            <w:tcW w:w="2922" w:type="dxa"/>
            <w:shd w:val="clear" w:color="auto" w:fill="auto"/>
            <w:vAlign w:val="bottom"/>
          </w:tcPr>
          <w:p w14:paraId="1F58716B" w14:textId="04135276" w:rsidR="00870D85" w:rsidRPr="00870D85" w:rsidRDefault="00870D85" w:rsidP="00870D85">
            <w:pPr>
              <w:pStyle w:val="TableText"/>
              <w:jc w:val="center"/>
              <w:rPr>
                <w:rFonts w:cs="Arial"/>
                <w:sz w:val="24"/>
                <w:szCs w:val="24"/>
              </w:rPr>
            </w:pPr>
            <w:r w:rsidRPr="00870D85">
              <w:rPr>
                <w:rFonts w:cs="Arial"/>
                <w:sz w:val="24"/>
                <w:szCs w:val="24"/>
              </w:rPr>
              <w:t>172.16.1</w:t>
            </w:r>
            <w:r w:rsidR="00BA01C5">
              <w:rPr>
                <w:rFonts w:cs="Arial"/>
                <w:sz w:val="24"/>
                <w:szCs w:val="24"/>
              </w:rPr>
              <w:t>1</w:t>
            </w:r>
            <w:r w:rsidRPr="00870D85">
              <w:rPr>
                <w:rFonts w:cs="Arial"/>
                <w:sz w:val="24"/>
                <w:szCs w:val="24"/>
              </w:rPr>
              <w:t>.94</w:t>
            </w:r>
          </w:p>
        </w:tc>
        <w:tc>
          <w:tcPr>
            <w:tcW w:w="2905" w:type="dxa"/>
            <w:shd w:val="clear" w:color="auto" w:fill="auto"/>
            <w:vAlign w:val="bottom"/>
          </w:tcPr>
          <w:p w14:paraId="1F03CCA5" w14:textId="1B652927" w:rsidR="00870D85" w:rsidRPr="00870D85" w:rsidRDefault="00870D85" w:rsidP="00870D85">
            <w:pPr>
              <w:pStyle w:val="TableText"/>
              <w:ind w:left="284"/>
              <w:jc w:val="center"/>
              <w:rPr>
                <w:rFonts w:cs="Arial"/>
                <w:sz w:val="24"/>
                <w:szCs w:val="24"/>
              </w:rPr>
            </w:pPr>
            <w:r w:rsidRPr="00870D85">
              <w:rPr>
                <w:rFonts w:cs="Arial"/>
                <w:sz w:val="24"/>
                <w:szCs w:val="24"/>
              </w:rPr>
              <w:t>172.16.1</w:t>
            </w:r>
            <w:r w:rsidR="00BA01C5">
              <w:rPr>
                <w:rFonts w:cs="Arial"/>
                <w:sz w:val="24"/>
                <w:szCs w:val="24"/>
              </w:rPr>
              <w:t>1</w:t>
            </w:r>
            <w:r w:rsidRPr="00870D85">
              <w:rPr>
                <w:rFonts w:cs="Arial"/>
                <w:sz w:val="24"/>
                <w:szCs w:val="24"/>
              </w:rPr>
              <w:t>.95</w:t>
            </w:r>
          </w:p>
        </w:tc>
      </w:tr>
      <w:tr w:rsidR="00870D85" w:rsidRPr="004A1148" w14:paraId="6B34B8B1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65F58BF1" w14:textId="7EAC3981" w:rsidR="00870D85" w:rsidRPr="00870D85" w:rsidRDefault="00870D85" w:rsidP="00870D85">
            <w:pPr>
              <w:pStyle w:val="TableText"/>
              <w:ind w:left="284"/>
              <w:rPr>
                <w:rFonts w:cs="Arial"/>
                <w:sz w:val="24"/>
                <w:szCs w:val="24"/>
              </w:rPr>
            </w:pPr>
            <w:r w:rsidRPr="00870D85">
              <w:rPr>
                <w:rFonts w:cs="Arial"/>
                <w:sz w:val="24"/>
                <w:szCs w:val="24"/>
              </w:rPr>
              <w:t>Subnet C</w:t>
            </w:r>
          </w:p>
        </w:tc>
        <w:tc>
          <w:tcPr>
            <w:tcW w:w="2561" w:type="dxa"/>
            <w:vAlign w:val="bottom"/>
          </w:tcPr>
          <w:p w14:paraId="18067B56" w14:textId="46CDD58F" w:rsidR="00870D85" w:rsidRPr="00870D85" w:rsidRDefault="00870D85" w:rsidP="00870D85">
            <w:pPr>
              <w:pStyle w:val="TableText"/>
              <w:jc w:val="center"/>
              <w:rPr>
                <w:rFonts w:cs="Arial"/>
                <w:sz w:val="24"/>
                <w:szCs w:val="24"/>
              </w:rPr>
            </w:pPr>
            <w:r w:rsidRPr="00870D85">
              <w:rPr>
                <w:rFonts w:cs="Arial"/>
                <w:sz w:val="24"/>
                <w:szCs w:val="24"/>
              </w:rPr>
              <w:t>172.16.1</w:t>
            </w:r>
            <w:r w:rsidR="00BA01C5">
              <w:rPr>
                <w:rFonts w:cs="Arial"/>
                <w:sz w:val="24"/>
                <w:szCs w:val="24"/>
              </w:rPr>
              <w:t>1</w:t>
            </w:r>
            <w:r w:rsidRPr="00870D85">
              <w:rPr>
                <w:rFonts w:cs="Arial"/>
                <w:sz w:val="24"/>
                <w:szCs w:val="24"/>
              </w:rPr>
              <w:t>.96/29</w:t>
            </w:r>
          </w:p>
        </w:tc>
        <w:tc>
          <w:tcPr>
            <w:tcW w:w="2552" w:type="dxa"/>
          </w:tcPr>
          <w:p w14:paraId="309D051E" w14:textId="62613B06" w:rsidR="00870D85" w:rsidRPr="00870D85" w:rsidRDefault="00870D85" w:rsidP="00870D85">
            <w:pPr>
              <w:pStyle w:val="TableText"/>
              <w:jc w:val="center"/>
              <w:rPr>
                <w:rFonts w:cs="Arial"/>
                <w:sz w:val="24"/>
                <w:szCs w:val="24"/>
              </w:rPr>
            </w:pPr>
            <w:r w:rsidRPr="00870D85">
              <w:rPr>
                <w:rFonts w:cs="Arial"/>
                <w:sz w:val="24"/>
                <w:szCs w:val="24"/>
              </w:rPr>
              <w:t>255.255.255.248</w:t>
            </w:r>
          </w:p>
        </w:tc>
        <w:tc>
          <w:tcPr>
            <w:tcW w:w="2724" w:type="dxa"/>
            <w:vAlign w:val="bottom"/>
          </w:tcPr>
          <w:p w14:paraId="4BB66377" w14:textId="0536B95C" w:rsidR="00870D85" w:rsidRPr="00870D85" w:rsidRDefault="00870D85" w:rsidP="00870D85">
            <w:pPr>
              <w:pStyle w:val="TableText"/>
              <w:jc w:val="center"/>
              <w:rPr>
                <w:rFonts w:cs="Arial"/>
                <w:sz w:val="24"/>
                <w:szCs w:val="24"/>
              </w:rPr>
            </w:pPr>
            <w:r w:rsidRPr="00870D85">
              <w:rPr>
                <w:rFonts w:cs="Arial"/>
                <w:sz w:val="24"/>
                <w:szCs w:val="24"/>
              </w:rPr>
              <w:t>172.16.1</w:t>
            </w:r>
            <w:r w:rsidR="00BA01C5">
              <w:rPr>
                <w:rFonts w:cs="Arial"/>
                <w:sz w:val="24"/>
                <w:szCs w:val="24"/>
              </w:rPr>
              <w:t>1</w:t>
            </w:r>
            <w:r w:rsidRPr="00870D85">
              <w:rPr>
                <w:rFonts w:cs="Arial"/>
                <w:sz w:val="24"/>
                <w:szCs w:val="24"/>
              </w:rPr>
              <w:t>.97</w:t>
            </w:r>
          </w:p>
        </w:tc>
        <w:tc>
          <w:tcPr>
            <w:tcW w:w="2922" w:type="dxa"/>
            <w:vAlign w:val="bottom"/>
          </w:tcPr>
          <w:p w14:paraId="2F12A22D" w14:textId="0F1EE1B9" w:rsidR="00870D85" w:rsidRPr="00870D85" w:rsidRDefault="00870D85" w:rsidP="00870D85">
            <w:pPr>
              <w:pStyle w:val="TableText"/>
              <w:jc w:val="center"/>
              <w:rPr>
                <w:rFonts w:cs="Arial"/>
                <w:sz w:val="24"/>
                <w:szCs w:val="24"/>
              </w:rPr>
            </w:pPr>
            <w:r w:rsidRPr="00870D85">
              <w:rPr>
                <w:rFonts w:cs="Arial"/>
                <w:sz w:val="24"/>
                <w:szCs w:val="24"/>
              </w:rPr>
              <w:t>172.16.1</w:t>
            </w:r>
            <w:r w:rsidR="00BA01C5">
              <w:rPr>
                <w:rFonts w:cs="Arial"/>
                <w:sz w:val="24"/>
                <w:szCs w:val="24"/>
              </w:rPr>
              <w:t>1</w:t>
            </w:r>
            <w:r w:rsidRPr="00870D85">
              <w:rPr>
                <w:rFonts w:cs="Arial"/>
                <w:sz w:val="24"/>
                <w:szCs w:val="24"/>
              </w:rPr>
              <w:t>.102</w:t>
            </w:r>
          </w:p>
        </w:tc>
        <w:tc>
          <w:tcPr>
            <w:tcW w:w="2905" w:type="dxa"/>
            <w:vAlign w:val="bottom"/>
          </w:tcPr>
          <w:p w14:paraId="78E458EF" w14:textId="4164AF6E" w:rsidR="00870D85" w:rsidRPr="00870D85" w:rsidRDefault="00870D85" w:rsidP="00870D85">
            <w:pPr>
              <w:pStyle w:val="TableText"/>
              <w:ind w:left="284"/>
              <w:jc w:val="center"/>
              <w:rPr>
                <w:rFonts w:cs="Arial"/>
                <w:sz w:val="24"/>
                <w:szCs w:val="24"/>
              </w:rPr>
            </w:pPr>
            <w:r w:rsidRPr="00870D85">
              <w:rPr>
                <w:rFonts w:cs="Arial"/>
                <w:sz w:val="24"/>
                <w:szCs w:val="24"/>
              </w:rPr>
              <w:t>172.16.1</w:t>
            </w:r>
            <w:r w:rsidR="00BA01C5">
              <w:rPr>
                <w:rFonts w:cs="Arial"/>
                <w:sz w:val="24"/>
                <w:szCs w:val="24"/>
              </w:rPr>
              <w:t>1</w:t>
            </w:r>
            <w:r w:rsidRPr="00870D85">
              <w:rPr>
                <w:rFonts w:cs="Arial"/>
                <w:sz w:val="24"/>
                <w:szCs w:val="24"/>
              </w:rPr>
              <w:t>.103</w:t>
            </w:r>
          </w:p>
        </w:tc>
      </w:tr>
      <w:tr w:rsidR="00870D85" w:rsidRPr="004A1148" w14:paraId="0B4ED2B0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609E3F7B" w14:textId="6B8F3042" w:rsidR="00870D85" w:rsidRPr="00870D85" w:rsidRDefault="00870D85" w:rsidP="00870D85">
            <w:pPr>
              <w:pStyle w:val="TableText"/>
              <w:ind w:left="284"/>
              <w:rPr>
                <w:rFonts w:cs="Arial"/>
                <w:sz w:val="24"/>
                <w:szCs w:val="24"/>
              </w:rPr>
            </w:pPr>
            <w:r w:rsidRPr="00870D85">
              <w:rPr>
                <w:rFonts w:cs="Arial"/>
                <w:sz w:val="24"/>
                <w:szCs w:val="24"/>
              </w:rPr>
              <w:t>Serial Link 1</w:t>
            </w:r>
          </w:p>
        </w:tc>
        <w:tc>
          <w:tcPr>
            <w:tcW w:w="2561" w:type="dxa"/>
            <w:vAlign w:val="bottom"/>
          </w:tcPr>
          <w:p w14:paraId="31F64227" w14:textId="1D9A25D3" w:rsidR="00870D85" w:rsidRPr="00870D85" w:rsidRDefault="00870D85" w:rsidP="00870D85">
            <w:pPr>
              <w:pStyle w:val="TableText"/>
              <w:jc w:val="center"/>
              <w:rPr>
                <w:rFonts w:cs="Arial"/>
                <w:sz w:val="24"/>
                <w:szCs w:val="24"/>
              </w:rPr>
            </w:pPr>
            <w:r w:rsidRPr="00870D85">
              <w:rPr>
                <w:rFonts w:cs="Arial"/>
                <w:sz w:val="24"/>
                <w:szCs w:val="24"/>
              </w:rPr>
              <w:t>172.16.1</w:t>
            </w:r>
            <w:r w:rsidR="00BA01C5">
              <w:rPr>
                <w:rFonts w:cs="Arial"/>
                <w:sz w:val="24"/>
                <w:szCs w:val="24"/>
              </w:rPr>
              <w:t>1</w:t>
            </w:r>
            <w:r w:rsidRPr="00870D85">
              <w:rPr>
                <w:rFonts w:cs="Arial"/>
                <w:sz w:val="24"/>
                <w:szCs w:val="24"/>
              </w:rPr>
              <w:t>.104/</w:t>
            </w:r>
            <w:r w:rsidR="00BA01C5">
              <w:rPr>
                <w:rFonts w:cs="Arial"/>
                <w:sz w:val="24"/>
                <w:szCs w:val="24"/>
              </w:rPr>
              <w:t>30</w:t>
            </w:r>
          </w:p>
        </w:tc>
        <w:tc>
          <w:tcPr>
            <w:tcW w:w="2552" w:type="dxa"/>
          </w:tcPr>
          <w:p w14:paraId="55665601" w14:textId="405B4094" w:rsidR="00870D85" w:rsidRPr="00870D85" w:rsidRDefault="00870D85" w:rsidP="00870D85">
            <w:pPr>
              <w:pStyle w:val="TableText"/>
              <w:jc w:val="center"/>
              <w:rPr>
                <w:rFonts w:cs="Arial"/>
                <w:sz w:val="24"/>
                <w:szCs w:val="24"/>
              </w:rPr>
            </w:pPr>
            <w:r w:rsidRPr="00870D85">
              <w:rPr>
                <w:rFonts w:cs="Arial"/>
                <w:sz w:val="24"/>
                <w:szCs w:val="24"/>
              </w:rPr>
              <w:t>255.255.255.2</w:t>
            </w:r>
            <w:r w:rsidR="00BA01C5">
              <w:rPr>
                <w:rFonts w:cs="Arial"/>
                <w:sz w:val="24"/>
                <w:szCs w:val="24"/>
              </w:rPr>
              <w:t>52</w:t>
            </w:r>
          </w:p>
        </w:tc>
        <w:tc>
          <w:tcPr>
            <w:tcW w:w="2724" w:type="dxa"/>
            <w:vAlign w:val="bottom"/>
          </w:tcPr>
          <w:p w14:paraId="7C3D4F81" w14:textId="77777777" w:rsidR="00870D85" w:rsidRPr="00870D85" w:rsidRDefault="00870D85" w:rsidP="00870D85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4F549E4B" w14:textId="5720007F" w:rsidR="00870D85" w:rsidRPr="00870D85" w:rsidRDefault="00870D85" w:rsidP="00870D85">
            <w:pPr>
              <w:pStyle w:val="TableText"/>
              <w:jc w:val="center"/>
              <w:rPr>
                <w:rFonts w:cs="Arial"/>
                <w:sz w:val="24"/>
                <w:szCs w:val="24"/>
              </w:rPr>
            </w:pPr>
            <w:r w:rsidRPr="00870D85">
              <w:rPr>
                <w:rFonts w:cs="Arial"/>
                <w:sz w:val="24"/>
                <w:szCs w:val="24"/>
              </w:rPr>
              <w:t>172.16.</w:t>
            </w:r>
            <w:r w:rsidRPr="00C804A1">
              <w:rPr>
                <w:rFonts w:cs="Arial"/>
                <w:sz w:val="24"/>
                <w:szCs w:val="24"/>
                <w:highlight w:val="yellow"/>
              </w:rPr>
              <w:t>13.</w:t>
            </w:r>
            <w:r w:rsidRPr="00870D85">
              <w:rPr>
                <w:rFonts w:cs="Arial"/>
                <w:sz w:val="24"/>
                <w:szCs w:val="24"/>
              </w:rPr>
              <w:t>105</w:t>
            </w:r>
          </w:p>
        </w:tc>
        <w:tc>
          <w:tcPr>
            <w:tcW w:w="2922" w:type="dxa"/>
            <w:vAlign w:val="bottom"/>
          </w:tcPr>
          <w:p w14:paraId="7C499210" w14:textId="17DB2C69" w:rsidR="00870D85" w:rsidRPr="00870D85" w:rsidRDefault="00870D85" w:rsidP="00870D85">
            <w:pPr>
              <w:pStyle w:val="TableText"/>
              <w:jc w:val="center"/>
              <w:rPr>
                <w:rFonts w:cs="Arial"/>
                <w:sz w:val="24"/>
                <w:szCs w:val="24"/>
              </w:rPr>
            </w:pPr>
            <w:r w:rsidRPr="00870D85">
              <w:rPr>
                <w:rFonts w:cs="Arial"/>
                <w:sz w:val="24"/>
                <w:szCs w:val="24"/>
              </w:rPr>
              <w:t>172.16.</w:t>
            </w:r>
            <w:r w:rsidRPr="00C804A1">
              <w:rPr>
                <w:rFonts w:cs="Arial"/>
                <w:sz w:val="24"/>
                <w:szCs w:val="24"/>
                <w:highlight w:val="yellow"/>
              </w:rPr>
              <w:t>13</w:t>
            </w:r>
            <w:r w:rsidRPr="00870D85">
              <w:rPr>
                <w:rFonts w:cs="Arial"/>
                <w:sz w:val="24"/>
                <w:szCs w:val="24"/>
              </w:rPr>
              <w:t>.1</w:t>
            </w:r>
            <w:r w:rsidR="00BA01C5">
              <w:rPr>
                <w:rFonts w:cs="Arial"/>
                <w:sz w:val="24"/>
                <w:szCs w:val="24"/>
              </w:rPr>
              <w:t>06</w:t>
            </w:r>
          </w:p>
        </w:tc>
        <w:tc>
          <w:tcPr>
            <w:tcW w:w="2905" w:type="dxa"/>
            <w:vAlign w:val="bottom"/>
          </w:tcPr>
          <w:p w14:paraId="2D756274" w14:textId="3D39ED60" w:rsidR="00870D85" w:rsidRPr="00870D85" w:rsidRDefault="00870D85" w:rsidP="00870D85">
            <w:pPr>
              <w:pStyle w:val="TableText"/>
              <w:ind w:left="284"/>
              <w:jc w:val="center"/>
              <w:rPr>
                <w:rFonts w:cs="Arial"/>
                <w:sz w:val="24"/>
                <w:szCs w:val="24"/>
              </w:rPr>
            </w:pPr>
            <w:r w:rsidRPr="00870D85">
              <w:rPr>
                <w:rFonts w:cs="Arial"/>
                <w:sz w:val="24"/>
                <w:szCs w:val="24"/>
              </w:rPr>
              <w:t>172.16.</w:t>
            </w:r>
            <w:r w:rsidRPr="00C804A1">
              <w:rPr>
                <w:rFonts w:cs="Arial"/>
                <w:sz w:val="24"/>
                <w:szCs w:val="24"/>
                <w:highlight w:val="yellow"/>
              </w:rPr>
              <w:t>13</w:t>
            </w:r>
            <w:r w:rsidRPr="00870D85">
              <w:rPr>
                <w:rFonts w:cs="Arial"/>
                <w:sz w:val="24"/>
                <w:szCs w:val="24"/>
              </w:rPr>
              <w:t>.1</w:t>
            </w:r>
            <w:r w:rsidR="00BA01C5">
              <w:rPr>
                <w:rFonts w:cs="Arial"/>
                <w:sz w:val="24"/>
                <w:szCs w:val="24"/>
              </w:rPr>
              <w:t>07</w:t>
            </w:r>
          </w:p>
        </w:tc>
      </w:tr>
      <w:tr w:rsidR="00870D85" w:rsidRPr="004A1148" w14:paraId="27709968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20984A5F" w14:textId="118EDB3D" w:rsidR="00870D85" w:rsidRPr="00870D85" w:rsidRDefault="00870D85" w:rsidP="00870D85">
            <w:pPr>
              <w:pStyle w:val="TableText"/>
              <w:ind w:left="284"/>
              <w:rPr>
                <w:rFonts w:cs="Arial"/>
                <w:sz w:val="24"/>
                <w:szCs w:val="24"/>
              </w:rPr>
            </w:pPr>
            <w:r w:rsidRPr="00870D85">
              <w:rPr>
                <w:rFonts w:cs="Arial"/>
                <w:sz w:val="24"/>
                <w:szCs w:val="24"/>
              </w:rPr>
              <w:t>Serial Link 2</w:t>
            </w:r>
          </w:p>
        </w:tc>
        <w:tc>
          <w:tcPr>
            <w:tcW w:w="2561" w:type="dxa"/>
            <w:vAlign w:val="bottom"/>
          </w:tcPr>
          <w:p w14:paraId="0D69D9DC" w14:textId="6B682C4D" w:rsidR="00870D85" w:rsidRPr="00870D85" w:rsidRDefault="00870D85" w:rsidP="00870D85">
            <w:pPr>
              <w:pStyle w:val="TableText"/>
              <w:jc w:val="center"/>
              <w:rPr>
                <w:rFonts w:cs="Arial"/>
                <w:sz w:val="24"/>
                <w:szCs w:val="24"/>
              </w:rPr>
            </w:pPr>
            <w:r w:rsidRPr="00870D85">
              <w:rPr>
                <w:rFonts w:cs="Arial"/>
                <w:sz w:val="24"/>
                <w:szCs w:val="24"/>
              </w:rPr>
              <w:t>172.16.1</w:t>
            </w:r>
            <w:r w:rsidR="00BA01C5">
              <w:rPr>
                <w:rFonts w:cs="Arial"/>
                <w:sz w:val="24"/>
                <w:szCs w:val="24"/>
              </w:rPr>
              <w:t>1</w:t>
            </w:r>
            <w:r w:rsidRPr="00870D85">
              <w:rPr>
                <w:rFonts w:cs="Arial"/>
                <w:sz w:val="24"/>
                <w:szCs w:val="24"/>
              </w:rPr>
              <w:t>.1</w:t>
            </w:r>
            <w:r w:rsidR="00BA01C5">
              <w:rPr>
                <w:rFonts w:cs="Arial"/>
                <w:sz w:val="24"/>
                <w:szCs w:val="24"/>
              </w:rPr>
              <w:t>08</w:t>
            </w:r>
            <w:r w:rsidRPr="00870D85">
              <w:rPr>
                <w:rFonts w:cs="Arial"/>
                <w:sz w:val="24"/>
                <w:szCs w:val="24"/>
              </w:rPr>
              <w:t>/</w:t>
            </w:r>
            <w:r w:rsidR="00BA01C5">
              <w:rPr>
                <w:rFonts w:cs="Arial"/>
                <w:sz w:val="24"/>
                <w:szCs w:val="24"/>
              </w:rPr>
              <w:t>30</w:t>
            </w:r>
          </w:p>
        </w:tc>
        <w:tc>
          <w:tcPr>
            <w:tcW w:w="2552" w:type="dxa"/>
          </w:tcPr>
          <w:p w14:paraId="30D77B01" w14:textId="119351F6" w:rsidR="00870D85" w:rsidRPr="00870D85" w:rsidRDefault="00870D85" w:rsidP="00870D85">
            <w:pPr>
              <w:pStyle w:val="TableText"/>
              <w:jc w:val="center"/>
              <w:rPr>
                <w:rFonts w:cs="Arial"/>
                <w:sz w:val="24"/>
                <w:szCs w:val="24"/>
              </w:rPr>
            </w:pPr>
            <w:r w:rsidRPr="00870D85">
              <w:rPr>
                <w:rFonts w:cs="Arial"/>
                <w:sz w:val="24"/>
                <w:szCs w:val="24"/>
              </w:rPr>
              <w:t>255.255.255.2</w:t>
            </w:r>
            <w:r w:rsidR="00BA01C5">
              <w:rPr>
                <w:rFonts w:cs="Arial"/>
                <w:sz w:val="24"/>
                <w:szCs w:val="24"/>
              </w:rPr>
              <w:t>52</w:t>
            </w:r>
          </w:p>
        </w:tc>
        <w:tc>
          <w:tcPr>
            <w:tcW w:w="2724" w:type="dxa"/>
            <w:vAlign w:val="bottom"/>
          </w:tcPr>
          <w:p w14:paraId="5596A409" w14:textId="1E14E5D9" w:rsidR="00870D85" w:rsidRPr="00870D85" w:rsidRDefault="00870D85" w:rsidP="00870D85">
            <w:pPr>
              <w:pStyle w:val="TableText"/>
              <w:jc w:val="center"/>
              <w:rPr>
                <w:rFonts w:cs="Arial"/>
                <w:sz w:val="24"/>
                <w:szCs w:val="24"/>
              </w:rPr>
            </w:pPr>
            <w:r w:rsidRPr="00870D85">
              <w:rPr>
                <w:rFonts w:cs="Arial"/>
                <w:sz w:val="24"/>
                <w:szCs w:val="24"/>
              </w:rPr>
              <w:t>172.16.</w:t>
            </w:r>
            <w:r w:rsidRPr="00C804A1">
              <w:rPr>
                <w:rFonts w:cs="Arial"/>
                <w:sz w:val="24"/>
                <w:szCs w:val="24"/>
                <w:highlight w:val="yellow"/>
              </w:rPr>
              <w:t>13</w:t>
            </w:r>
            <w:r w:rsidRPr="00870D85">
              <w:rPr>
                <w:rFonts w:cs="Arial"/>
                <w:sz w:val="24"/>
                <w:szCs w:val="24"/>
              </w:rPr>
              <w:t>.1</w:t>
            </w:r>
            <w:r w:rsidR="00BA01C5">
              <w:rPr>
                <w:rFonts w:cs="Arial"/>
                <w:sz w:val="24"/>
                <w:szCs w:val="24"/>
              </w:rPr>
              <w:t>09</w:t>
            </w:r>
          </w:p>
        </w:tc>
        <w:tc>
          <w:tcPr>
            <w:tcW w:w="2922" w:type="dxa"/>
            <w:vAlign w:val="bottom"/>
          </w:tcPr>
          <w:p w14:paraId="0F1FE2D6" w14:textId="742D7ADC" w:rsidR="00870D85" w:rsidRPr="00870D85" w:rsidRDefault="00870D85" w:rsidP="00870D85">
            <w:pPr>
              <w:pStyle w:val="TableText"/>
              <w:jc w:val="center"/>
              <w:rPr>
                <w:rFonts w:cs="Arial"/>
                <w:sz w:val="24"/>
                <w:szCs w:val="24"/>
              </w:rPr>
            </w:pPr>
            <w:r w:rsidRPr="00870D85">
              <w:rPr>
                <w:rFonts w:cs="Arial"/>
                <w:sz w:val="24"/>
                <w:szCs w:val="24"/>
              </w:rPr>
              <w:t>172.16.</w:t>
            </w:r>
            <w:r w:rsidRPr="00C804A1">
              <w:rPr>
                <w:rFonts w:cs="Arial"/>
                <w:sz w:val="24"/>
                <w:szCs w:val="24"/>
                <w:highlight w:val="yellow"/>
              </w:rPr>
              <w:t>13</w:t>
            </w:r>
            <w:r w:rsidRPr="00870D85">
              <w:rPr>
                <w:rFonts w:cs="Arial"/>
                <w:sz w:val="24"/>
                <w:szCs w:val="24"/>
              </w:rPr>
              <w:t>.1</w:t>
            </w:r>
            <w:r w:rsidR="00BA01C5">
              <w:rPr>
                <w:rFonts w:cs="Arial"/>
                <w:sz w:val="24"/>
                <w:szCs w:val="24"/>
              </w:rPr>
              <w:t>10</w:t>
            </w:r>
          </w:p>
        </w:tc>
        <w:tc>
          <w:tcPr>
            <w:tcW w:w="2905" w:type="dxa"/>
            <w:vAlign w:val="bottom"/>
          </w:tcPr>
          <w:p w14:paraId="554DDEFE" w14:textId="7911115C" w:rsidR="00870D85" w:rsidRPr="00870D85" w:rsidRDefault="00870D85" w:rsidP="00870D85">
            <w:pPr>
              <w:pStyle w:val="TableText"/>
              <w:ind w:left="284"/>
              <w:jc w:val="center"/>
              <w:rPr>
                <w:rFonts w:cs="Arial"/>
                <w:sz w:val="24"/>
                <w:szCs w:val="24"/>
              </w:rPr>
            </w:pPr>
            <w:r w:rsidRPr="00870D85">
              <w:rPr>
                <w:rFonts w:cs="Arial"/>
                <w:sz w:val="24"/>
                <w:szCs w:val="24"/>
              </w:rPr>
              <w:t>172.16.</w:t>
            </w:r>
            <w:r w:rsidRPr="00C804A1">
              <w:rPr>
                <w:rFonts w:cs="Arial"/>
                <w:sz w:val="24"/>
                <w:szCs w:val="24"/>
                <w:highlight w:val="yellow"/>
              </w:rPr>
              <w:t>13</w:t>
            </w:r>
            <w:r w:rsidRPr="00870D85">
              <w:rPr>
                <w:rFonts w:cs="Arial"/>
                <w:sz w:val="24"/>
                <w:szCs w:val="24"/>
              </w:rPr>
              <w:t>.</w:t>
            </w:r>
            <w:commentRangeStart w:id="0"/>
            <w:r w:rsidRPr="00870D85">
              <w:rPr>
                <w:rFonts w:cs="Arial"/>
                <w:sz w:val="24"/>
                <w:szCs w:val="24"/>
              </w:rPr>
              <w:t>1</w:t>
            </w:r>
            <w:r w:rsidR="00BA01C5">
              <w:rPr>
                <w:rFonts w:cs="Arial"/>
                <w:sz w:val="24"/>
                <w:szCs w:val="24"/>
              </w:rPr>
              <w:t>11</w:t>
            </w:r>
            <w:commentRangeEnd w:id="0"/>
            <w:r w:rsidR="00C804A1">
              <w:rPr>
                <w:rStyle w:val="CommentReference"/>
                <w:rFonts w:ascii="Times New Roman" w:eastAsia="Times New Roman" w:hAnsi="Times New Roman"/>
                <w:lang w:val="en-GB" w:eastAsia="en-GB"/>
              </w:rPr>
              <w:commentReference w:id="0"/>
            </w:r>
          </w:p>
        </w:tc>
      </w:tr>
      <w:tr w:rsidR="00870D85" w:rsidRPr="004A1148" w14:paraId="0B6C4A12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61BCB553" w14:textId="68D9B010" w:rsidR="00870D85" w:rsidRPr="004A1148" w:rsidRDefault="00870D85" w:rsidP="00870D85">
            <w:pPr>
              <w:pStyle w:val="TableText"/>
              <w:ind w:left="284"/>
              <w:rPr>
                <w:rFonts w:cs="Arial"/>
              </w:rPr>
            </w:pPr>
          </w:p>
        </w:tc>
        <w:tc>
          <w:tcPr>
            <w:tcW w:w="2561" w:type="dxa"/>
            <w:vAlign w:val="bottom"/>
          </w:tcPr>
          <w:p w14:paraId="1F850D77" w14:textId="54A8BFFA" w:rsidR="00870D85" w:rsidRPr="004A1148" w:rsidRDefault="00870D85" w:rsidP="00870D85">
            <w:pPr>
              <w:pStyle w:val="TableText"/>
              <w:rPr>
                <w:rFonts w:cs="Arial"/>
              </w:rPr>
            </w:pPr>
          </w:p>
        </w:tc>
        <w:tc>
          <w:tcPr>
            <w:tcW w:w="2552" w:type="dxa"/>
          </w:tcPr>
          <w:p w14:paraId="4E625FAD" w14:textId="36A0DF71" w:rsidR="00870D85" w:rsidRPr="00F44F7C" w:rsidRDefault="00870D85" w:rsidP="00870D85">
            <w:pPr>
              <w:pStyle w:val="TableText"/>
              <w:rPr>
                <w:rFonts w:cs="Arial"/>
                <w:sz w:val="24"/>
                <w:szCs w:val="24"/>
              </w:rPr>
            </w:pPr>
          </w:p>
        </w:tc>
        <w:tc>
          <w:tcPr>
            <w:tcW w:w="2724" w:type="dxa"/>
            <w:vAlign w:val="bottom"/>
          </w:tcPr>
          <w:p w14:paraId="2EFD5AB2" w14:textId="29A83FB6" w:rsidR="00870D85" w:rsidRPr="004A1148" w:rsidRDefault="00870D85" w:rsidP="00870D85">
            <w:pPr>
              <w:pStyle w:val="TableText"/>
              <w:rPr>
                <w:rFonts w:cs="Arial"/>
              </w:rPr>
            </w:pPr>
          </w:p>
        </w:tc>
        <w:tc>
          <w:tcPr>
            <w:tcW w:w="2922" w:type="dxa"/>
            <w:vAlign w:val="bottom"/>
          </w:tcPr>
          <w:p w14:paraId="488D3941" w14:textId="54DC7CB0" w:rsidR="00870D85" w:rsidRPr="004A1148" w:rsidRDefault="00870D85" w:rsidP="00870D85">
            <w:pPr>
              <w:pStyle w:val="TableText"/>
              <w:rPr>
                <w:rFonts w:cs="Arial"/>
              </w:rPr>
            </w:pPr>
          </w:p>
        </w:tc>
        <w:tc>
          <w:tcPr>
            <w:tcW w:w="2905" w:type="dxa"/>
            <w:vAlign w:val="bottom"/>
          </w:tcPr>
          <w:p w14:paraId="6CDA3D3D" w14:textId="679B88D0" w:rsidR="00870D85" w:rsidRPr="004A1148" w:rsidRDefault="00870D85" w:rsidP="00870D85">
            <w:pPr>
              <w:pStyle w:val="TableText"/>
              <w:ind w:left="284"/>
              <w:rPr>
                <w:rFonts w:cs="Arial"/>
              </w:rPr>
            </w:pPr>
          </w:p>
        </w:tc>
      </w:tr>
    </w:tbl>
    <w:p w14:paraId="2B2E510D" w14:textId="77777777" w:rsidR="004A7D3D" w:rsidRPr="004A1148" w:rsidRDefault="004A7D3D" w:rsidP="00751CB8">
      <w:pPr>
        <w:rPr>
          <w:rFonts w:ascii="Arial" w:hAnsi="Arial" w:cs="Arial"/>
          <w:sz w:val="24"/>
        </w:rPr>
        <w:sectPr w:rsidR="004A7D3D" w:rsidRPr="004A1148" w:rsidSect="00E020C0">
          <w:pgSz w:w="16840" w:h="11907" w:orient="landscape" w:code="9"/>
          <w:pgMar w:top="1418" w:right="992" w:bottom="697" w:left="1418" w:header="709" w:footer="709" w:gutter="0"/>
          <w:paperSrc w:first="15" w:other="15"/>
          <w:cols w:space="720"/>
        </w:sectPr>
      </w:pPr>
    </w:p>
    <w:p w14:paraId="71278D9B" w14:textId="1406D19E" w:rsidR="00DF7972" w:rsidRPr="00DF7972" w:rsidRDefault="00DF7972" w:rsidP="00DF7972">
      <w:pPr>
        <w:tabs>
          <w:tab w:val="left" w:pos="2220"/>
        </w:tabs>
        <w:rPr>
          <w:rFonts w:ascii="Arial" w:hAnsi="Arial" w:cs="Arial"/>
          <w:sz w:val="32"/>
          <w:szCs w:val="22"/>
        </w:rPr>
      </w:pPr>
    </w:p>
    <w:sectPr w:rsidR="00DF7972" w:rsidRPr="00DF7972" w:rsidSect="00B943CE">
      <w:pgSz w:w="11894" w:h="16834"/>
      <w:pgMar w:top="993" w:right="695" w:bottom="1418" w:left="1418" w:header="709" w:footer="709" w:gutter="0"/>
      <w:paperSrc w:first="1" w:other="1"/>
      <w:cols w:space="72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comment w:id="0" w:author="Ian Lewis" w:date="2020-06-08T16:28:00Z" w:initials="IL">
    <w:p w14:paraId="34203335" w14:textId="2AA4C637" w:rsidR="00C804A1" w:rsidRDefault="00C804A1">
      <w:pPr>
        <w:pStyle w:val="CommentText"/>
      </w:pPr>
      <w:r>
        <w:rPr>
          <w:rStyle w:val="CommentReference"/>
        </w:rPr>
        <w:annotationRef/>
      </w:r>
      <w:r>
        <w:t>Very good, just a few minor points</w:t>
      </w:r>
      <w:bookmarkStart w:id="1" w:name="_GoBack"/>
      <w:bookmarkEnd w:id="1"/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5:commentEx w15:paraId="34203335" w15:done="0"/>
</w15:commentsEx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6cid:commentId w16cid:paraId="34203335" w16cid:durableId="2288E5AC"/>
</w16cid:commentsIds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234EA12" w14:textId="77777777" w:rsidR="00CF3D07" w:rsidRDefault="00CF3D07">
      <w:r>
        <w:separator/>
      </w:r>
    </w:p>
  </w:endnote>
  <w:endnote w:type="continuationSeparator" w:id="0">
    <w:p w14:paraId="4EC048F7" w14:textId="77777777" w:rsidR="00CF3D07" w:rsidRDefault="00CF3D0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Lucida Grande">
    <w:altName w:val="Segoe UI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D08B282" w14:textId="3E876A2A" w:rsidR="008B7721" w:rsidRPr="00F841F7" w:rsidRDefault="001F16E4" w:rsidP="009E183D">
    <w:pPr>
      <w:pStyle w:val="Footer"/>
      <w:rPr>
        <w:rFonts w:ascii="Arial" w:hAnsi="Arial" w:cs="Arial"/>
        <w:b/>
        <w:i/>
      </w:rPr>
    </w:pPr>
    <w:r>
      <w:rPr>
        <w:rFonts w:ascii="Arial" w:hAnsi="Arial" w:cs="Arial"/>
        <w:b/>
        <w:i/>
        <w:lang w:val="en-US"/>
      </w:rPr>
      <w:t xml:space="preserve">                                           </w:t>
    </w:r>
    <w:r w:rsidR="00654CB0">
      <w:rPr>
        <w:rFonts w:ascii="Arial" w:hAnsi="Arial" w:cs="Arial"/>
        <w:b/>
        <w:i/>
        <w:lang w:val="en-US"/>
      </w:rPr>
      <w:t xml:space="preserve"> </w:t>
    </w:r>
    <w:r w:rsidR="004A1148">
      <w:rPr>
        <w:rFonts w:ascii="Arial" w:hAnsi="Arial" w:cs="Arial"/>
        <w:b/>
        <w:i/>
        <w:lang w:val="en-US"/>
      </w:rPr>
      <w:tab/>
    </w:r>
    <w:r w:rsidR="004A1148">
      <w:rPr>
        <w:rFonts w:ascii="Arial" w:hAnsi="Arial" w:cs="Arial"/>
        <w:b/>
        <w:i/>
        <w:lang w:val="en-US"/>
      </w:rPr>
      <w:tab/>
    </w:r>
    <w:r w:rsidR="004A1148">
      <w:rPr>
        <w:rFonts w:ascii="Arial" w:hAnsi="Arial" w:cs="Arial"/>
        <w:b/>
        <w:i/>
        <w:lang w:val="en-US"/>
      </w:rPr>
      <w:tab/>
    </w:r>
    <w:r w:rsidR="008B7721" w:rsidRPr="00F841F7">
      <w:rPr>
        <w:rFonts w:ascii="Arial" w:hAnsi="Arial" w:cs="Arial"/>
        <w:b/>
        <w:i/>
        <w:lang w:val="en-US"/>
      </w:rPr>
      <w:t xml:space="preserve">Page </w:t>
    </w:r>
    <w:r w:rsidR="00E52A80" w:rsidRPr="00F841F7">
      <w:rPr>
        <w:rFonts w:ascii="Arial" w:hAnsi="Arial" w:cs="Arial"/>
        <w:b/>
        <w:i/>
        <w:lang w:val="en-US"/>
      </w:rPr>
      <w:fldChar w:fldCharType="begin"/>
    </w:r>
    <w:r w:rsidR="008B7721" w:rsidRPr="00F841F7">
      <w:rPr>
        <w:rFonts w:ascii="Arial" w:hAnsi="Arial" w:cs="Arial"/>
        <w:b/>
        <w:i/>
        <w:lang w:val="en-US"/>
      </w:rPr>
      <w:instrText xml:space="preserve"> PAGE </w:instrText>
    </w:r>
    <w:r w:rsidR="00E52A80" w:rsidRPr="00F841F7">
      <w:rPr>
        <w:rFonts w:ascii="Arial" w:hAnsi="Arial" w:cs="Arial"/>
        <w:b/>
        <w:i/>
        <w:lang w:val="en-US"/>
      </w:rPr>
      <w:fldChar w:fldCharType="separate"/>
    </w:r>
    <w:r w:rsidR="00E068B8">
      <w:rPr>
        <w:rFonts w:ascii="Arial" w:hAnsi="Arial" w:cs="Arial"/>
        <w:b/>
        <w:i/>
        <w:noProof/>
        <w:lang w:val="en-US"/>
      </w:rPr>
      <w:t>4</w:t>
    </w:r>
    <w:r w:rsidR="00E52A80" w:rsidRPr="00F841F7">
      <w:rPr>
        <w:rFonts w:ascii="Arial" w:hAnsi="Arial" w:cs="Arial"/>
        <w:b/>
        <w:i/>
        <w:lang w:val="en-US"/>
      </w:rPr>
      <w:fldChar w:fldCharType="end"/>
    </w:r>
    <w:r w:rsidR="008B7721" w:rsidRPr="00F841F7">
      <w:rPr>
        <w:rFonts w:ascii="Arial" w:hAnsi="Arial" w:cs="Arial"/>
        <w:b/>
        <w:i/>
        <w:lang w:val="en-US"/>
      </w:rPr>
      <w:t xml:space="preserve"> of </w:t>
    </w:r>
    <w:r w:rsidR="00E52A80" w:rsidRPr="00F841F7">
      <w:rPr>
        <w:rFonts w:ascii="Arial" w:hAnsi="Arial" w:cs="Arial"/>
        <w:b/>
        <w:i/>
        <w:lang w:val="en-US"/>
      </w:rPr>
      <w:fldChar w:fldCharType="begin"/>
    </w:r>
    <w:r w:rsidR="008B7721" w:rsidRPr="00F841F7">
      <w:rPr>
        <w:rFonts w:ascii="Arial" w:hAnsi="Arial" w:cs="Arial"/>
        <w:b/>
        <w:i/>
        <w:lang w:val="en-US"/>
      </w:rPr>
      <w:instrText xml:space="preserve"> NUMPAGES </w:instrText>
    </w:r>
    <w:r w:rsidR="00E52A80" w:rsidRPr="00F841F7">
      <w:rPr>
        <w:rFonts w:ascii="Arial" w:hAnsi="Arial" w:cs="Arial"/>
        <w:b/>
        <w:i/>
        <w:lang w:val="en-US"/>
      </w:rPr>
      <w:fldChar w:fldCharType="separate"/>
    </w:r>
    <w:r w:rsidR="00E068B8">
      <w:rPr>
        <w:rFonts w:ascii="Arial" w:hAnsi="Arial" w:cs="Arial"/>
        <w:b/>
        <w:i/>
        <w:noProof/>
        <w:lang w:val="en-US"/>
      </w:rPr>
      <w:t>6</w:t>
    </w:r>
    <w:r w:rsidR="00E52A80" w:rsidRPr="00F841F7">
      <w:rPr>
        <w:rFonts w:ascii="Arial" w:hAnsi="Arial" w:cs="Arial"/>
        <w:b/>
        <w:i/>
        <w:lang w:val="en-US"/>
      </w:rPr>
      <w:fldChar w:fldCharType="end"/>
    </w:r>
    <w:r w:rsidR="00654CB0">
      <w:rPr>
        <w:rFonts w:ascii="Arial" w:hAnsi="Arial" w:cs="Arial"/>
        <w:b/>
        <w:i/>
        <w:lang w:val="en-US"/>
      </w:rPr>
      <w:t xml:space="preserve">                                                                                                                            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260A5BD" w14:textId="77777777" w:rsidR="00CF3D07" w:rsidRDefault="00CF3D07">
      <w:r>
        <w:separator/>
      </w:r>
    </w:p>
  </w:footnote>
  <w:footnote w:type="continuationSeparator" w:id="0">
    <w:p w14:paraId="607C0350" w14:textId="77777777" w:rsidR="00CF3D07" w:rsidRDefault="00CF3D0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1D"/>
    <w:multiLevelType w:val="multilevel"/>
    <w:tmpl w:val="B0E00FBE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4736824"/>
    <w:multiLevelType w:val="hybridMultilevel"/>
    <w:tmpl w:val="077ECDF6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DE41627"/>
    <w:multiLevelType w:val="hybridMultilevel"/>
    <w:tmpl w:val="2024612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 w15:restartNumberingAfterBreak="0">
    <w:nsid w:val="1B4551A1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1D796360"/>
    <w:multiLevelType w:val="multilevel"/>
    <w:tmpl w:val="13608D02"/>
    <w:styleLink w:val="PartStepSubStepList"/>
    <w:lvl w:ilvl="0">
      <w:start w:val="1"/>
      <w:numFmt w:val="decimal"/>
      <w:pStyle w:val="PartHead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pStyle w:val="StepHead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pStyle w:val="SubStepAlpha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>
      <w:start w:val="1"/>
      <w:numFmt w:val="decimal"/>
      <w:pStyle w:val="SubStepNum"/>
      <w:lvlText w:val="%4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6" w15:restartNumberingAfterBreak="0">
    <w:nsid w:val="270B18D9"/>
    <w:multiLevelType w:val="hybridMultilevel"/>
    <w:tmpl w:val="E7125466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7" w15:restartNumberingAfterBreak="0">
    <w:nsid w:val="319A0F4C"/>
    <w:multiLevelType w:val="multilevel"/>
    <w:tmpl w:val="370A041A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40A64FEF"/>
    <w:multiLevelType w:val="hybridMultilevel"/>
    <w:tmpl w:val="B314A07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0B22378"/>
    <w:multiLevelType w:val="multilevel"/>
    <w:tmpl w:val="E0BE76F8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41D427BC"/>
    <w:multiLevelType w:val="multilevel"/>
    <w:tmpl w:val="05EED39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4C5E6519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3" w15:restartNumberingAfterBreak="0">
    <w:nsid w:val="54520F57"/>
    <w:multiLevelType w:val="hybridMultilevel"/>
    <w:tmpl w:val="726C0E1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8561216"/>
    <w:multiLevelType w:val="multilevel"/>
    <w:tmpl w:val="34365C9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5" w15:restartNumberingAfterBreak="0">
    <w:nsid w:val="5C305D04"/>
    <w:multiLevelType w:val="hybridMultilevel"/>
    <w:tmpl w:val="04FED566"/>
    <w:lvl w:ilvl="0" w:tplc="10201AB6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6" w15:restartNumberingAfterBreak="0">
    <w:nsid w:val="5D3B6902"/>
    <w:multiLevelType w:val="multilevel"/>
    <w:tmpl w:val="9D88EEB6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7" w15:restartNumberingAfterBreak="0">
    <w:nsid w:val="65011ACB"/>
    <w:multiLevelType w:val="multilevel"/>
    <w:tmpl w:val="42807F86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8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76514E8A"/>
    <w:multiLevelType w:val="multilevel"/>
    <w:tmpl w:val="A9349DE0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 w15:restartNumberingAfterBreak="0">
    <w:nsid w:val="79DC51F1"/>
    <w:multiLevelType w:val="hybridMultilevel"/>
    <w:tmpl w:val="991093C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7B89153A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2" w15:restartNumberingAfterBreak="0">
    <w:nsid w:val="7F291F47"/>
    <w:multiLevelType w:val="multilevel"/>
    <w:tmpl w:val="45C289D8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3"/>
  </w:num>
  <w:num w:numId="2">
    <w:abstractNumId w:val="8"/>
  </w:num>
  <w:num w:numId="3">
    <w:abstractNumId w:val="18"/>
  </w:num>
  <w:num w:numId="4">
    <w:abstractNumId w:val="0"/>
  </w:num>
  <w:num w:numId="5">
    <w:abstractNumId w:val="1"/>
  </w:num>
  <w:num w:numId="6">
    <w:abstractNumId w:val="13"/>
  </w:num>
  <w:num w:numId="7">
    <w:abstractNumId w:val="2"/>
  </w:num>
  <w:num w:numId="8">
    <w:abstractNumId w:val="5"/>
  </w:num>
  <w:num w:numId="9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0">
    <w:abstractNumId w:val="5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1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2">
    <w:abstractNumId w:val="5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3">
    <w:abstractNumId w:val="15"/>
  </w:num>
  <w:num w:numId="14">
    <w:abstractNumId w:val="4"/>
  </w:num>
  <w:num w:numId="15">
    <w:abstractNumId w:val="21"/>
  </w:num>
  <w:num w:numId="16">
    <w:abstractNumId w:val="12"/>
  </w:num>
  <w:num w:numId="17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8">
    <w:abstractNumId w:val="6"/>
  </w:num>
  <w:num w:numId="19">
    <w:abstractNumId w:val="20"/>
  </w:num>
  <w:num w:numId="20">
    <w:abstractNumId w:val="9"/>
  </w:num>
  <w:num w:numId="21">
    <w:abstractNumId w:val="11"/>
  </w:num>
  <w:num w:numId="22">
    <w:abstractNumId w:val="7"/>
  </w:num>
  <w:num w:numId="23">
    <w:abstractNumId w:val="19"/>
  </w:num>
  <w:num w:numId="24">
    <w:abstractNumId w:val="14"/>
  </w:num>
  <w:num w:numId="25">
    <w:abstractNumId w:val="22"/>
  </w:num>
  <w:num w:numId="26">
    <w:abstractNumId w:val="10"/>
  </w:num>
  <w:num w:numId="27">
    <w:abstractNumId w:val="16"/>
  </w:num>
  <w:num w:numId="28">
    <w:abstractNumId w:val="17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5:person w15:author="Ian Lewis">
    <w15:presenceInfo w15:providerId="AD" w15:userId="S-1-5-21-1708537768-2139871995-725345543-2975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doNotShadeFormData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FB4521"/>
    <w:rsid w:val="00002856"/>
    <w:rsid w:val="000067AC"/>
    <w:rsid w:val="00006DBA"/>
    <w:rsid w:val="000116D4"/>
    <w:rsid w:val="00012CAC"/>
    <w:rsid w:val="00025A26"/>
    <w:rsid w:val="00036212"/>
    <w:rsid w:val="0003630C"/>
    <w:rsid w:val="00036BA6"/>
    <w:rsid w:val="00037919"/>
    <w:rsid w:val="00041EEA"/>
    <w:rsid w:val="00043FDA"/>
    <w:rsid w:val="00046D57"/>
    <w:rsid w:val="00053982"/>
    <w:rsid w:val="00054A8E"/>
    <w:rsid w:val="0005636C"/>
    <w:rsid w:val="00061286"/>
    <w:rsid w:val="00061975"/>
    <w:rsid w:val="00064B7A"/>
    <w:rsid w:val="0006679C"/>
    <w:rsid w:val="000671D6"/>
    <w:rsid w:val="00074431"/>
    <w:rsid w:val="0008007C"/>
    <w:rsid w:val="000857A8"/>
    <w:rsid w:val="00091F0F"/>
    <w:rsid w:val="000956B9"/>
    <w:rsid w:val="000971FC"/>
    <w:rsid w:val="000A20D9"/>
    <w:rsid w:val="000A2A3A"/>
    <w:rsid w:val="000A30B6"/>
    <w:rsid w:val="000B0F19"/>
    <w:rsid w:val="000B5644"/>
    <w:rsid w:val="000C1C4B"/>
    <w:rsid w:val="000C580E"/>
    <w:rsid w:val="000C6402"/>
    <w:rsid w:val="000D0320"/>
    <w:rsid w:val="000D4093"/>
    <w:rsid w:val="000D7477"/>
    <w:rsid w:val="000E16ED"/>
    <w:rsid w:val="000E1F8C"/>
    <w:rsid w:val="000E23B9"/>
    <w:rsid w:val="000E4053"/>
    <w:rsid w:val="000E413A"/>
    <w:rsid w:val="000E7283"/>
    <w:rsid w:val="000F5AA3"/>
    <w:rsid w:val="000F7019"/>
    <w:rsid w:val="00100B5C"/>
    <w:rsid w:val="0010120E"/>
    <w:rsid w:val="00101A4F"/>
    <w:rsid w:val="00101E2B"/>
    <w:rsid w:val="00105895"/>
    <w:rsid w:val="00105B4F"/>
    <w:rsid w:val="00107D4B"/>
    <w:rsid w:val="001106E9"/>
    <w:rsid w:val="00113272"/>
    <w:rsid w:val="00113D93"/>
    <w:rsid w:val="00121E9B"/>
    <w:rsid w:val="00122A4D"/>
    <w:rsid w:val="00124246"/>
    <w:rsid w:val="001321E1"/>
    <w:rsid w:val="00140977"/>
    <w:rsid w:val="00142102"/>
    <w:rsid w:val="0014354E"/>
    <w:rsid w:val="00150F11"/>
    <w:rsid w:val="00154487"/>
    <w:rsid w:val="00162C99"/>
    <w:rsid w:val="00165B1E"/>
    <w:rsid w:val="00170256"/>
    <w:rsid w:val="00175630"/>
    <w:rsid w:val="00184D78"/>
    <w:rsid w:val="001851D5"/>
    <w:rsid w:val="00191FA0"/>
    <w:rsid w:val="00192350"/>
    <w:rsid w:val="00193A5F"/>
    <w:rsid w:val="001A0CC5"/>
    <w:rsid w:val="001A2951"/>
    <w:rsid w:val="001B261D"/>
    <w:rsid w:val="001B52F9"/>
    <w:rsid w:val="001B5F45"/>
    <w:rsid w:val="001B7944"/>
    <w:rsid w:val="001C410A"/>
    <w:rsid w:val="001C4DDD"/>
    <w:rsid w:val="001D1232"/>
    <w:rsid w:val="001D6B27"/>
    <w:rsid w:val="001E1050"/>
    <w:rsid w:val="001E1E1F"/>
    <w:rsid w:val="001E3595"/>
    <w:rsid w:val="001E4988"/>
    <w:rsid w:val="001E4F4F"/>
    <w:rsid w:val="001E57C1"/>
    <w:rsid w:val="001F07EF"/>
    <w:rsid w:val="001F16E4"/>
    <w:rsid w:val="001F2F29"/>
    <w:rsid w:val="001F6D7A"/>
    <w:rsid w:val="00203569"/>
    <w:rsid w:val="0020694C"/>
    <w:rsid w:val="00215B6E"/>
    <w:rsid w:val="002172C5"/>
    <w:rsid w:val="00220632"/>
    <w:rsid w:val="00222600"/>
    <w:rsid w:val="002237DA"/>
    <w:rsid w:val="00225F3B"/>
    <w:rsid w:val="00231220"/>
    <w:rsid w:val="002339EB"/>
    <w:rsid w:val="00235F71"/>
    <w:rsid w:val="00243F06"/>
    <w:rsid w:val="002444CA"/>
    <w:rsid w:val="00245A71"/>
    <w:rsid w:val="0024665A"/>
    <w:rsid w:val="0024792D"/>
    <w:rsid w:val="00251374"/>
    <w:rsid w:val="002515E0"/>
    <w:rsid w:val="00254966"/>
    <w:rsid w:val="00255B12"/>
    <w:rsid w:val="00256429"/>
    <w:rsid w:val="00260DE6"/>
    <w:rsid w:val="002613F6"/>
    <w:rsid w:val="002615F1"/>
    <w:rsid w:val="00267CBF"/>
    <w:rsid w:val="00273AB1"/>
    <w:rsid w:val="00273FEE"/>
    <w:rsid w:val="00274A06"/>
    <w:rsid w:val="00277B08"/>
    <w:rsid w:val="00291841"/>
    <w:rsid w:val="00292B46"/>
    <w:rsid w:val="002958DA"/>
    <w:rsid w:val="002A1D40"/>
    <w:rsid w:val="002A3E5F"/>
    <w:rsid w:val="002A436A"/>
    <w:rsid w:val="002A4B1E"/>
    <w:rsid w:val="002A51A7"/>
    <w:rsid w:val="002A5AD2"/>
    <w:rsid w:val="002A679D"/>
    <w:rsid w:val="002B4A4E"/>
    <w:rsid w:val="002C17D7"/>
    <w:rsid w:val="002C6040"/>
    <w:rsid w:val="002C70F7"/>
    <w:rsid w:val="002D5B3F"/>
    <w:rsid w:val="002E272E"/>
    <w:rsid w:val="002E4123"/>
    <w:rsid w:val="002F5778"/>
    <w:rsid w:val="00302C6F"/>
    <w:rsid w:val="00303DB7"/>
    <w:rsid w:val="003114DE"/>
    <w:rsid w:val="003207AF"/>
    <w:rsid w:val="00326476"/>
    <w:rsid w:val="00330E30"/>
    <w:rsid w:val="0033182A"/>
    <w:rsid w:val="003370E7"/>
    <w:rsid w:val="003473C9"/>
    <w:rsid w:val="00351230"/>
    <w:rsid w:val="003529CC"/>
    <w:rsid w:val="00353592"/>
    <w:rsid w:val="00353817"/>
    <w:rsid w:val="0035466C"/>
    <w:rsid w:val="00354BD2"/>
    <w:rsid w:val="00354D3E"/>
    <w:rsid w:val="00354E80"/>
    <w:rsid w:val="00357924"/>
    <w:rsid w:val="00357AEF"/>
    <w:rsid w:val="00362560"/>
    <w:rsid w:val="00363594"/>
    <w:rsid w:val="003645CB"/>
    <w:rsid w:val="003674B0"/>
    <w:rsid w:val="00371977"/>
    <w:rsid w:val="003732FD"/>
    <w:rsid w:val="003753B2"/>
    <w:rsid w:val="003761F2"/>
    <w:rsid w:val="00376559"/>
    <w:rsid w:val="00377A06"/>
    <w:rsid w:val="00382350"/>
    <w:rsid w:val="003874BE"/>
    <w:rsid w:val="003933AA"/>
    <w:rsid w:val="00393EB6"/>
    <w:rsid w:val="00396110"/>
    <w:rsid w:val="003A15D7"/>
    <w:rsid w:val="003A3CE5"/>
    <w:rsid w:val="003A4654"/>
    <w:rsid w:val="003B00A6"/>
    <w:rsid w:val="003B0823"/>
    <w:rsid w:val="003B2B5A"/>
    <w:rsid w:val="003B2B6D"/>
    <w:rsid w:val="003B366F"/>
    <w:rsid w:val="003B3F9D"/>
    <w:rsid w:val="003C4437"/>
    <w:rsid w:val="003D0DD4"/>
    <w:rsid w:val="003E35B4"/>
    <w:rsid w:val="003E4926"/>
    <w:rsid w:val="003E4A65"/>
    <w:rsid w:val="003E7250"/>
    <w:rsid w:val="003E77CC"/>
    <w:rsid w:val="003F06BE"/>
    <w:rsid w:val="003F6891"/>
    <w:rsid w:val="003F6F28"/>
    <w:rsid w:val="0040012F"/>
    <w:rsid w:val="00404C50"/>
    <w:rsid w:val="0040542A"/>
    <w:rsid w:val="00410C68"/>
    <w:rsid w:val="004169E5"/>
    <w:rsid w:val="004238FD"/>
    <w:rsid w:val="00426244"/>
    <w:rsid w:val="0043006A"/>
    <w:rsid w:val="00433C30"/>
    <w:rsid w:val="00434843"/>
    <w:rsid w:val="0045098D"/>
    <w:rsid w:val="00460A84"/>
    <w:rsid w:val="00461A33"/>
    <w:rsid w:val="00463272"/>
    <w:rsid w:val="00465E73"/>
    <w:rsid w:val="00465F88"/>
    <w:rsid w:val="00472C32"/>
    <w:rsid w:val="00476E49"/>
    <w:rsid w:val="004808A2"/>
    <w:rsid w:val="00480EC0"/>
    <w:rsid w:val="004978D5"/>
    <w:rsid w:val="004A1148"/>
    <w:rsid w:val="004A33AD"/>
    <w:rsid w:val="004A7D3D"/>
    <w:rsid w:val="004B14E5"/>
    <w:rsid w:val="004B6A82"/>
    <w:rsid w:val="004C5274"/>
    <w:rsid w:val="004E0538"/>
    <w:rsid w:val="004E568D"/>
    <w:rsid w:val="004E61B1"/>
    <w:rsid w:val="004F2F31"/>
    <w:rsid w:val="0050249F"/>
    <w:rsid w:val="00513F4F"/>
    <w:rsid w:val="00524566"/>
    <w:rsid w:val="00524E74"/>
    <w:rsid w:val="00527D3B"/>
    <w:rsid w:val="005305CA"/>
    <w:rsid w:val="00530BEF"/>
    <w:rsid w:val="00533BF8"/>
    <w:rsid w:val="00534C5B"/>
    <w:rsid w:val="005401A9"/>
    <w:rsid w:val="00545F63"/>
    <w:rsid w:val="005554AB"/>
    <w:rsid w:val="00561F00"/>
    <w:rsid w:val="00562DEC"/>
    <w:rsid w:val="00564EEB"/>
    <w:rsid w:val="00571640"/>
    <w:rsid w:val="005742D6"/>
    <w:rsid w:val="0058287E"/>
    <w:rsid w:val="00583CE4"/>
    <w:rsid w:val="0058592E"/>
    <w:rsid w:val="00590667"/>
    <w:rsid w:val="00591470"/>
    <w:rsid w:val="0059571B"/>
    <w:rsid w:val="005A3CAA"/>
    <w:rsid w:val="005A5752"/>
    <w:rsid w:val="005B2FFB"/>
    <w:rsid w:val="005B51FE"/>
    <w:rsid w:val="005B53DD"/>
    <w:rsid w:val="005B7BEA"/>
    <w:rsid w:val="005C0490"/>
    <w:rsid w:val="005D0886"/>
    <w:rsid w:val="005D1D58"/>
    <w:rsid w:val="005D4035"/>
    <w:rsid w:val="005E11AB"/>
    <w:rsid w:val="005E316F"/>
    <w:rsid w:val="005E6E27"/>
    <w:rsid w:val="005F3E76"/>
    <w:rsid w:val="005F526A"/>
    <w:rsid w:val="00603190"/>
    <w:rsid w:val="00605FFC"/>
    <w:rsid w:val="006140BF"/>
    <w:rsid w:val="006211CC"/>
    <w:rsid w:val="00621AEA"/>
    <w:rsid w:val="00625850"/>
    <w:rsid w:val="006313B5"/>
    <w:rsid w:val="00632434"/>
    <w:rsid w:val="006327CD"/>
    <w:rsid w:val="00636FC4"/>
    <w:rsid w:val="00641263"/>
    <w:rsid w:val="00641E69"/>
    <w:rsid w:val="00646476"/>
    <w:rsid w:val="00647183"/>
    <w:rsid w:val="006506D9"/>
    <w:rsid w:val="00654CB0"/>
    <w:rsid w:val="00655C96"/>
    <w:rsid w:val="00657619"/>
    <w:rsid w:val="00660989"/>
    <w:rsid w:val="00660BD7"/>
    <w:rsid w:val="00661D6F"/>
    <w:rsid w:val="00664C9C"/>
    <w:rsid w:val="00665859"/>
    <w:rsid w:val="006768A9"/>
    <w:rsid w:val="0067797B"/>
    <w:rsid w:val="00684E3C"/>
    <w:rsid w:val="00685637"/>
    <w:rsid w:val="006907D2"/>
    <w:rsid w:val="006934D4"/>
    <w:rsid w:val="006941F9"/>
    <w:rsid w:val="006945A0"/>
    <w:rsid w:val="006A096A"/>
    <w:rsid w:val="006A2182"/>
    <w:rsid w:val="006A2440"/>
    <w:rsid w:val="006A297E"/>
    <w:rsid w:val="006A3D05"/>
    <w:rsid w:val="006A4206"/>
    <w:rsid w:val="006B3BBE"/>
    <w:rsid w:val="006B465F"/>
    <w:rsid w:val="006B7F21"/>
    <w:rsid w:val="006C243F"/>
    <w:rsid w:val="006C24A1"/>
    <w:rsid w:val="006C5249"/>
    <w:rsid w:val="006C6E2E"/>
    <w:rsid w:val="006D050A"/>
    <w:rsid w:val="006D462A"/>
    <w:rsid w:val="006D49ED"/>
    <w:rsid w:val="006D55CE"/>
    <w:rsid w:val="006D5DA8"/>
    <w:rsid w:val="006F0A72"/>
    <w:rsid w:val="006F1658"/>
    <w:rsid w:val="006F45BF"/>
    <w:rsid w:val="00702F71"/>
    <w:rsid w:val="00703E7A"/>
    <w:rsid w:val="00707012"/>
    <w:rsid w:val="007107AB"/>
    <w:rsid w:val="00712D6E"/>
    <w:rsid w:val="007155D1"/>
    <w:rsid w:val="007241BD"/>
    <w:rsid w:val="0072571F"/>
    <w:rsid w:val="00732AAE"/>
    <w:rsid w:val="00732F31"/>
    <w:rsid w:val="007366DF"/>
    <w:rsid w:val="00745D2B"/>
    <w:rsid w:val="00747932"/>
    <w:rsid w:val="00751CB8"/>
    <w:rsid w:val="00751F9B"/>
    <w:rsid w:val="00755112"/>
    <w:rsid w:val="0075639C"/>
    <w:rsid w:val="00757839"/>
    <w:rsid w:val="007602EB"/>
    <w:rsid w:val="0076345E"/>
    <w:rsid w:val="007676FD"/>
    <w:rsid w:val="00771EE2"/>
    <w:rsid w:val="00771F91"/>
    <w:rsid w:val="007919F0"/>
    <w:rsid w:val="00792A2A"/>
    <w:rsid w:val="007A0717"/>
    <w:rsid w:val="007A0994"/>
    <w:rsid w:val="007A4950"/>
    <w:rsid w:val="007B0E70"/>
    <w:rsid w:val="007B1BD0"/>
    <w:rsid w:val="007B5081"/>
    <w:rsid w:val="007B58FD"/>
    <w:rsid w:val="007B796B"/>
    <w:rsid w:val="007C2987"/>
    <w:rsid w:val="007C4AB6"/>
    <w:rsid w:val="007C4C48"/>
    <w:rsid w:val="007D2A88"/>
    <w:rsid w:val="007D43D0"/>
    <w:rsid w:val="007F44F2"/>
    <w:rsid w:val="007F4DA4"/>
    <w:rsid w:val="007F5D21"/>
    <w:rsid w:val="00800069"/>
    <w:rsid w:val="00800C74"/>
    <w:rsid w:val="00801FAF"/>
    <w:rsid w:val="00802E62"/>
    <w:rsid w:val="00807B02"/>
    <w:rsid w:val="00807F3C"/>
    <w:rsid w:val="00812373"/>
    <w:rsid w:val="00813620"/>
    <w:rsid w:val="00813B5E"/>
    <w:rsid w:val="00814D2D"/>
    <w:rsid w:val="008163EB"/>
    <w:rsid w:val="00816DB5"/>
    <w:rsid w:val="00835183"/>
    <w:rsid w:val="0083789E"/>
    <w:rsid w:val="008440C8"/>
    <w:rsid w:val="00847342"/>
    <w:rsid w:val="00847C8B"/>
    <w:rsid w:val="008509A4"/>
    <w:rsid w:val="008575DA"/>
    <w:rsid w:val="0086128A"/>
    <w:rsid w:val="00864BE5"/>
    <w:rsid w:val="00864EF8"/>
    <w:rsid w:val="00866FF5"/>
    <w:rsid w:val="00870D85"/>
    <w:rsid w:val="00884733"/>
    <w:rsid w:val="00887D16"/>
    <w:rsid w:val="00887FCC"/>
    <w:rsid w:val="008923BB"/>
    <w:rsid w:val="00893D26"/>
    <w:rsid w:val="008A0E5F"/>
    <w:rsid w:val="008B02F5"/>
    <w:rsid w:val="008B43E7"/>
    <w:rsid w:val="008B653B"/>
    <w:rsid w:val="008B7721"/>
    <w:rsid w:val="008C182C"/>
    <w:rsid w:val="008D3A69"/>
    <w:rsid w:val="008D763F"/>
    <w:rsid w:val="008D7A5F"/>
    <w:rsid w:val="008E0567"/>
    <w:rsid w:val="008E1776"/>
    <w:rsid w:val="008E17D1"/>
    <w:rsid w:val="008E2C67"/>
    <w:rsid w:val="008E2FF7"/>
    <w:rsid w:val="008E456A"/>
    <w:rsid w:val="008E61FB"/>
    <w:rsid w:val="008F00AC"/>
    <w:rsid w:val="008F036F"/>
    <w:rsid w:val="008F6E9D"/>
    <w:rsid w:val="00901E6B"/>
    <w:rsid w:val="00906E54"/>
    <w:rsid w:val="00906F5B"/>
    <w:rsid w:val="00910CEA"/>
    <w:rsid w:val="00911394"/>
    <w:rsid w:val="00911A75"/>
    <w:rsid w:val="00917B08"/>
    <w:rsid w:val="009220F2"/>
    <w:rsid w:val="00923A14"/>
    <w:rsid w:val="00923EF2"/>
    <w:rsid w:val="0092544E"/>
    <w:rsid w:val="00926D25"/>
    <w:rsid w:val="00926E9D"/>
    <w:rsid w:val="00933F10"/>
    <w:rsid w:val="009409E4"/>
    <w:rsid w:val="009420DB"/>
    <w:rsid w:val="0094223F"/>
    <w:rsid w:val="00942CB8"/>
    <w:rsid w:val="009433C5"/>
    <w:rsid w:val="00944622"/>
    <w:rsid w:val="00945C29"/>
    <w:rsid w:val="0095477A"/>
    <w:rsid w:val="00955B4C"/>
    <w:rsid w:val="00961967"/>
    <w:rsid w:val="009630B3"/>
    <w:rsid w:val="00965881"/>
    <w:rsid w:val="00971B1E"/>
    <w:rsid w:val="00972701"/>
    <w:rsid w:val="009753C1"/>
    <w:rsid w:val="009767C6"/>
    <w:rsid w:val="00982290"/>
    <w:rsid w:val="00983C7E"/>
    <w:rsid w:val="009871FF"/>
    <w:rsid w:val="009A1145"/>
    <w:rsid w:val="009A361A"/>
    <w:rsid w:val="009A43AF"/>
    <w:rsid w:val="009C68DF"/>
    <w:rsid w:val="009C6E95"/>
    <w:rsid w:val="009E11D1"/>
    <w:rsid w:val="009E183D"/>
    <w:rsid w:val="009E541B"/>
    <w:rsid w:val="009F0BE7"/>
    <w:rsid w:val="009F5486"/>
    <w:rsid w:val="009F7BAE"/>
    <w:rsid w:val="00A05A11"/>
    <w:rsid w:val="00A153E4"/>
    <w:rsid w:val="00A1663B"/>
    <w:rsid w:val="00A16F86"/>
    <w:rsid w:val="00A21D1A"/>
    <w:rsid w:val="00A23CC7"/>
    <w:rsid w:val="00A25BEB"/>
    <w:rsid w:val="00A35592"/>
    <w:rsid w:val="00A4036F"/>
    <w:rsid w:val="00A423BB"/>
    <w:rsid w:val="00A43A8C"/>
    <w:rsid w:val="00A44AFA"/>
    <w:rsid w:val="00A455B5"/>
    <w:rsid w:val="00A45782"/>
    <w:rsid w:val="00A4641A"/>
    <w:rsid w:val="00A4641C"/>
    <w:rsid w:val="00A503DC"/>
    <w:rsid w:val="00A5153F"/>
    <w:rsid w:val="00A54AE5"/>
    <w:rsid w:val="00A5587C"/>
    <w:rsid w:val="00A560DE"/>
    <w:rsid w:val="00A57EC3"/>
    <w:rsid w:val="00A6318C"/>
    <w:rsid w:val="00A634FD"/>
    <w:rsid w:val="00A6727F"/>
    <w:rsid w:val="00A7143F"/>
    <w:rsid w:val="00A868FF"/>
    <w:rsid w:val="00A90238"/>
    <w:rsid w:val="00A9421D"/>
    <w:rsid w:val="00A944A0"/>
    <w:rsid w:val="00A96D02"/>
    <w:rsid w:val="00AA28B4"/>
    <w:rsid w:val="00AA34EC"/>
    <w:rsid w:val="00AA49CC"/>
    <w:rsid w:val="00AB1FD7"/>
    <w:rsid w:val="00AB429A"/>
    <w:rsid w:val="00AB52D4"/>
    <w:rsid w:val="00AB6E36"/>
    <w:rsid w:val="00AB6FE7"/>
    <w:rsid w:val="00AB7AD7"/>
    <w:rsid w:val="00AC4726"/>
    <w:rsid w:val="00AD2E10"/>
    <w:rsid w:val="00AD4FE3"/>
    <w:rsid w:val="00AE2673"/>
    <w:rsid w:val="00AE2ACC"/>
    <w:rsid w:val="00AE37E7"/>
    <w:rsid w:val="00AE4DD4"/>
    <w:rsid w:val="00AE50B4"/>
    <w:rsid w:val="00AF0075"/>
    <w:rsid w:val="00AF271D"/>
    <w:rsid w:val="00AF2FAC"/>
    <w:rsid w:val="00AF4F17"/>
    <w:rsid w:val="00AF6826"/>
    <w:rsid w:val="00B004E6"/>
    <w:rsid w:val="00B00906"/>
    <w:rsid w:val="00B00E19"/>
    <w:rsid w:val="00B11607"/>
    <w:rsid w:val="00B14884"/>
    <w:rsid w:val="00B157BC"/>
    <w:rsid w:val="00B22A4E"/>
    <w:rsid w:val="00B26CEF"/>
    <w:rsid w:val="00B305F0"/>
    <w:rsid w:val="00B31BD5"/>
    <w:rsid w:val="00B3417F"/>
    <w:rsid w:val="00B356A3"/>
    <w:rsid w:val="00B44521"/>
    <w:rsid w:val="00B4623A"/>
    <w:rsid w:val="00B47515"/>
    <w:rsid w:val="00B511A1"/>
    <w:rsid w:val="00B51702"/>
    <w:rsid w:val="00B51D6C"/>
    <w:rsid w:val="00B5249C"/>
    <w:rsid w:val="00B574DA"/>
    <w:rsid w:val="00B61BDE"/>
    <w:rsid w:val="00B62D82"/>
    <w:rsid w:val="00B6685F"/>
    <w:rsid w:val="00B70122"/>
    <w:rsid w:val="00B750BA"/>
    <w:rsid w:val="00B750E1"/>
    <w:rsid w:val="00B829D8"/>
    <w:rsid w:val="00B84688"/>
    <w:rsid w:val="00B84B5B"/>
    <w:rsid w:val="00B85106"/>
    <w:rsid w:val="00B85B00"/>
    <w:rsid w:val="00B92BCE"/>
    <w:rsid w:val="00B92F75"/>
    <w:rsid w:val="00B943CE"/>
    <w:rsid w:val="00BA01C5"/>
    <w:rsid w:val="00BA1309"/>
    <w:rsid w:val="00BA2586"/>
    <w:rsid w:val="00BA590F"/>
    <w:rsid w:val="00BB45E7"/>
    <w:rsid w:val="00BB5ED0"/>
    <w:rsid w:val="00BC1C25"/>
    <w:rsid w:val="00BC30F1"/>
    <w:rsid w:val="00BC3C76"/>
    <w:rsid w:val="00BC7ACC"/>
    <w:rsid w:val="00BD013C"/>
    <w:rsid w:val="00BD12C7"/>
    <w:rsid w:val="00BD24DB"/>
    <w:rsid w:val="00BD2E43"/>
    <w:rsid w:val="00BD3079"/>
    <w:rsid w:val="00BD3188"/>
    <w:rsid w:val="00BD4FC4"/>
    <w:rsid w:val="00BD5D39"/>
    <w:rsid w:val="00BD6AEE"/>
    <w:rsid w:val="00BD740B"/>
    <w:rsid w:val="00BD7AF0"/>
    <w:rsid w:val="00BE0AA0"/>
    <w:rsid w:val="00BE0B01"/>
    <w:rsid w:val="00BE5300"/>
    <w:rsid w:val="00BE57B6"/>
    <w:rsid w:val="00BE79C7"/>
    <w:rsid w:val="00BF37E5"/>
    <w:rsid w:val="00BF57F1"/>
    <w:rsid w:val="00C005DA"/>
    <w:rsid w:val="00C00858"/>
    <w:rsid w:val="00C05104"/>
    <w:rsid w:val="00C1285B"/>
    <w:rsid w:val="00C1795A"/>
    <w:rsid w:val="00C22E3B"/>
    <w:rsid w:val="00C22FFB"/>
    <w:rsid w:val="00C319EB"/>
    <w:rsid w:val="00C324AE"/>
    <w:rsid w:val="00C3574B"/>
    <w:rsid w:val="00C37189"/>
    <w:rsid w:val="00C40BC6"/>
    <w:rsid w:val="00C431A6"/>
    <w:rsid w:val="00C46149"/>
    <w:rsid w:val="00C50DC2"/>
    <w:rsid w:val="00C5161C"/>
    <w:rsid w:val="00C519BA"/>
    <w:rsid w:val="00C66B33"/>
    <w:rsid w:val="00C75DF8"/>
    <w:rsid w:val="00C7673E"/>
    <w:rsid w:val="00C803C6"/>
    <w:rsid w:val="00C804A1"/>
    <w:rsid w:val="00C80527"/>
    <w:rsid w:val="00C82D8F"/>
    <w:rsid w:val="00C868FA"/>
    <w:rsid w:val="00C92323"/>
    <w:rsid w:val="00C93A58"/>
    <w:rsid w:val="00C93B79"/>
    <w:rsid w:val="00C93BCB"/>
    <w:rsid w:val="00C94B3B"/>
    <w:rsid w:val="00CA0B03"/>
    <w:rsid w:val="00CB7BA1"/>
    <w:rsid w:val="00CC3E10"/>
    <w:rsid w:val="00CD01C2"/>
    <w:rsid w:val="00CD670B"/>
    <w:rsid w:val="00CE0E43"/>
    <w:rsid w:val="00CE3C9B"/>
    <w:rsid w:val="00CE65AB"/>
    <w:rsid w:val="00CF0772"/>
    <w:rsid w:val="00CF22C3"/>
    <w:rsid w:val="00CF2B64"/>
    <w:rsid w:val="00CF3CEE"/>
    <w:rsid w:val="00CF3D07"/>
    <w:rsid w:val="00CF4266"/>
    <w:rsid w:val="00CF4570"/>
    <w:rsid w:val="00D039EC"/>
    <w:rsid w:val="00D049CD"/>
    <w:rsid w:val="00D05E50"/>
    <w:rsid w:val="00D213FB"/>
    <w:rsid w:val="00D235D2"/>
    <w:rsid w:val="00D241F1"/>
    <w:rsid w:val="00D24B6C"/>
    <w:rsid w:val="00D32F6A"/>
    <w:rsid w:val="00D41E0F"/>
    <w:rsid w:val="00D44E65"/>
    <w:rsid w:val="00D54FB4"/>
    <w:rsid w:val="00D55D61"/>
    <w:rsid w:val="00D70285"/>
    <w:rsid w:val="00D7295D"/>
    <w:rsid w:val="00D75CBA"/>
    <w:rsid w:val="00D809BB"/>
    <w:rsid w:val="00D86DDE"/>
    <w:rsid w:val="00D9332B"/>
    <w:rsid w:val="00D9537F"/>
    <w:rsid w:val="00D977F3"/>
    <w:rsid w:val="00DA5E19"/>
    <w:rsid w:val="00DB116D"/>
    <w:rsid w:val="00DB24F8"/>
    <w:rsid w:val="00DB5C98"/>
    <w:rsid w:val="00DC1854"/>
    <w:rsid w:val="00DC2DE6"/>
    <w:rsid w:val="00DC4B5F"/>
    <w:rsid w:val="00DD17CC"/>
    <w:rsid w:val="00DE3AB8"/>
    <w:rsid w:val="00DE3AC0"/>
    <w:rsid w:val="00DE44DF"/>
    <w:rsid w:val="00DF0FEC"/>
    <w:rsid w:val="00DF3B17"/>
    <w:rsid w:val="00DF4BAC"/>
    <w:rsid w:val="00DF53DB"/>
    <w:rsid w:val="00DF7972"/>
    <w:rsid w:val="00E020C0"/>
    <w:rsid w:val="00E02173"/>
    <w:rsid w:val="00E05047"/>
    <w:rsid w:val="00E068B8"/>
    <w:rsid w:val="00E14B56"/>
    <w:rsid w:val="00E20655"/>
    <w:rsid w:val="00E21272"/>
    <w:rsid w:val="00E230E0"/>
    <w:rsid w:val="00E30128"/>
    <w:rsid w:val="00E42D50"/>
    <w:rsid w:val="00E47ACF"/>
    <w:rsid w:val="00E51AAC"/>
    <w:rsid w:val="00E52A80"/>
    <w:rsid w:val="00E539D7"/>
    <w:rsid w:val="00E6406E"/>
    <w:rsid w:val="00E66CC0"/>
    <w:rsid w:val="00E67885"/>
    <w:rsid w:val="00E7050F"/>
    <w:rsid w:val="00E72F65"/>
    <w:rsid w:val="00E74939"/>
    <w:rsid w:val="00E8223C"/>
    <w:rsid w:val="00E85CCF"/>
    <w:rsid w:val="00E95072"/>
    <w:rsid w:val="00E959F2"/>
    <w:rsid w:val="00E95F50"/>
    <w:rsid w:val="00EA0E09"/>
    <w:rsid w:val="00EA2479"/>
    <w:rsid w:val="00EB0EB8"/>
    <w:rsid w:val="00EB3C38"/>
    <w:rsid w:val="00EC79B3"/>
    <w:rsid w:val="00ED6D68"/>
    <w:rsid w:val="00ED7E47"/>
    <w:rsid w:val="00EE08D3"/>
    <w:rsid w:val="00EE0A93"/>
    <w:rsid w:val="00EE1463"/>
    <w:rsid w:val="00EE2207"/>
    <w:rsid w:val="00EE2AC4"/>
    <w:rsid w:val="00EE3132"/>
    <w:rsid w:val="00EE3D9D"/>
    <w:rsid w:val="00EE7714"/>
    <w:rsid w:val="00EF224E"/>
    <w:rsid w:val="00EF4321"/>
    <w:rsid w:val="00EF618D"/>
    <w:rsid w:val="00F014E2"/>
    <w:rsid w:val="00F02126"/>
    <w:rsid w:val="00F249F1"/>
    <w:rsid w:val="00F25B9D"/>
    <w:rsid w:val="00F25EE5"/>
    <w:rsid w:val="00F2664E"/>
    <w:rsid w:val="00F31B81"/>
    <w:rsid w:val="00F3740B"/>
    <w:rsid w:val="00F44F7C"/>
    <w:rsid w:val="00F47520"/>
    <w:rsid w:val="00F511F5"/>
    <w:rsid w:val="00F541DB"/>
    <w:rsid w:val="00F6103A"/>
    <w:rsid w:val="00F63D13"/>
    <w:rsid w:val="00F74F12"/>
    <w:rsid w:val="00F77099"/>
    <w:rsid w:val="00F841F7"/>
    <w:rsid w:val="00F90D08"/>
    <w:rsid w:val="00F9122A"/>
    <w:rsid w:val="00F927EA"/>
    <w:rsid w:val="00F970FC"/>
    <w:rsid w:val="00FA04CD"/>
    <w:rsid w:val="00FA44AE"/>
    <w:rsid w:val="00FA4A88"/>
    <w:rsid w:val="00FB26BC"/>
    <w:rsid w:val="00FB4521"/>
    <w:rsid w:val="00FB4F84"/>
    <w:rsid w:val="00FB5CF8"/>
    <w:rsid w:val="00FC09D0"/>
    <w:rsid w:val="00FC18F2"/>
    <w:rsid w:val="00FC1F5B"/>
    <w:rsid w:val="00FC631C"/>
    <w:rsid w:val="00FD4AFF"/>
    <w:rsid w:val="00FF264C"/>
    <w:rsid w:val="00FF307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04B638F"/>
  <w15:docId w15:val="{D21EA3D0-6602-4738-96BC-3654023D4D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5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character" w:styleId="Hyperlink">
    <w:name w:val="Hyperlink"/>
    <w:basedOn w:val="DefaultParagraphFont"/>
    <w:rsid w:val="00AE2673"/>
    <w:rPr>
      <w:color w:val="0000FF"/>
      <w:u w:val="single"/>
    </w:rPr>
  </w:style>
  <w:style w:type="paragraph" w:styleId="BalloonText">
    <w:name w:val="Balloon Text"/>
    <w:basedOn w:val="Normal"/>
    <w:link w:val="BalloonTextChar"/>
    <w:rsid w:val="00EC79B3"/>
    <w:rPr>
      <w:rFonts w:ascii="Lucida Grande" w:hAnsi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rsid w:val="00EC79B3"/>
    <w:rPr>
      <w:rFonts w:ascii="Lucida Grande" w:hAnsi="Lucida Grande"/>
      <w:sz w:val="18"/>
      <w:szCs w:val="18"/>
      <w:lang w:eastAsia="en-GB"/>
    </w:rPr>
  </w:style>
  <w:style w:type="paragraph" w:customStyle="1" w:styleId="TableText">
    <w:name w:val="Table Text"/>
    <w:basedOn w:val="Normal"/>
    <w:link w:val="TableTextChar"/>
    <w:qFormat/>
    <w:rsid w:val="00C40BC6"/>
    <w:pPr>
      <w:keepNext/>
      <w:spacing w:before="60" w:after="60"/>
    </w:pPr>
    <w:rPr>
      <w:rFonts w:ascii="Arial" w:eastAsia="Calibri" w:hAnsi="Arial"/>
      <w:lang w:val="en-US" w:eastAsia="en-US"/>
    </w:rPr>
  </w:style>
  <w:style w:type="character" w:customStyle="1" w:styleId="TableTextChar">
    <w:name w:val="Table Text Char"/>
    <w:link w:val="TableText"/>
    <w:rsid w:val="00C40BC6"/>
    <w:rPr>
      <w:rFonts w:ascii="Arial" w:eastAsia="Calibri" w:hAnsi="Arial"/>
      <w:lang w:val="en-US"/>
    </w:rPr>
  </w:style>
  <w:style w:type="paragraph" w:customStyle="1" w:styleId="TableHeading">
    <w:name w:val="Table Heading"/>
    <w:basedOn w:val="Normal"/>
    <w:qFormat/>
    <w:rsid w:val="00C40BC6"/>
    <w:pPr>
      <w:keepNext/>
      <w:spacing w:before="120" w:after="120" w:line="276" w:lineRule="auto"/>
      <w:jc w:val="center"/>
    </w:pPr>
    <w:rPr>
      <w:rFonts w:ascii="Arial" w:eastAsia="Calibri" w:hAnsi="Arial"/>
      <w:b/>
      <w:szCs w:val="22"/>
      <w:lang w:val="en-US" w:eastAsia="en-US"/>
    </w:rPr>
  </w:style>
  <w:style w:type="paragraph" w:customStyle="1" w:styleId="StepHead">
    <w:name w:val="Step Head"/>
    <w:basedOn w:val="Normal"/>
    <w:next w:val="Normal"/>
    <w:qFormat/>
    <w:rsid w:val="00AE2ACC"/>
    <w:pPr>
      <w:keepNext/>
      <w:numPr>
        <w:ilvl w:val="1"/>
        <w:numId w:val="8"/>
      </w:numPr>
      <w:spacing w:before="240" w:after="120" w:line="276" w:lineRule="auto"/>
    </w:pPr>
    <w:rPr>
      <w:rFonts w:ascii="Arial" w:eastAsia="Calibri" w:hAnsi="Arial"/>
      <w:b/>
      <w:sz w:val="22"/>
      <w:szCs w:val="22"/>
      <w:lang w:val="en-US" w:eastAsia="en-US"/>
    </w:rPr>
  </w:style>
  <w:style w:type="paragraph" w:customStyle="1" w:styleId="PartHead">
    <w:name w:val="Part Head"/>
    <w:basedOn w:val="ListParagraph"/>
    <w:next w:val="Normal"/>
    <w:qFormat/>
    <w:rsid w:val="00AE2ACC"/>
    <w:pPr>
      <w:keepNext/>
      <w:numPr>
        <w:numId w:val="8"/>
      </w:numPr>
      <w:spacing w:before="240" w:after="60" w:line="276" w:lineRule="auto"/>
      <w:contextualSpacing w:val="0"/>
      <w:outlineLvl w:val="0"/>
    </w:pPr>
    <w:rPr>
      <w:rFonts w:ascii="Arial" w:eastAsia="Calibri" w:hAnsi="Arial"/>
      <w:b/>
      <w:sz w:val="28"/>
      <w:szCs w:val="22"/>
      <w:lang w:val="en-US" w:eastAsia="en-US"/>
    </w:rPr>
  </w:style>
  <w:style w:type="paragraph" w:customStyle="1" w:styleId="SubStepAlpha">
    <w:name w:val="SubStep Alpha"/>
    <w:basedOn w:val="Normal"/>
    <w:qFormat/>
    <w:rsid w:val="00AE2ACC"/>
    <w:pPr>
      <w:numPr>
        <w:ilvl w:val="2"/>
        <w:numId w:val="8"/>
      </w:numPr>
      <w:spacing w:before="120" w:after="120"/>
    </w:pPr>
    <w:rPr>
      <w:rFonts w:ascii="Arial" w:eastAsia="Calibri" w:hAnsi="Arial"/>
      <w:szCs w:val="22"/>
      <w:lang w:val="en-US" w:eastAsia="en-US"/>
    </w:rPr>
  </w:style>
  <w:style w:type="paragraph" w:customStyle="1" w:styleId="SubStepNum">
    <w:name w:val="SubStep Num"/>
    <w:basedOn w:val="SubStepAlpha"/>
    <w:qFormat/>
    <w:rsid w:val="00AE2ACC"/>
    <w:pPr>
      <w:numPr>
        <w:ilvl w:val="3"/>
      </w:numPr>
    </w:pPr>
  </w:style>
  <w:style w:type="numbering" w:customStyle="1" w:styleId="PartStepSubStepList">
    <w:name w:val="Part_Step_SubStep_List"/>
    <w:basedOn w:val="NoList"/>
    <w:uiPriority w:val="99"/>
    <w:rsid w:val="00AE2ACC"/>
    <w:pPr>
      <w:numPr>
        <w:numId w:val="8"/>
      </w:numPr>
    </w:pPr>
  </w:style>
  <w:style w:type="paragraph" w:styleId="ListParagraph">
    <w:name w:val="List Paragraph"/>
    <w:basedOn w:val="Normal"/>
    <w:uiPriority w:val="72"/>
    <w:rsid w:val="00AE2ACC"/>
    <w:pPr>
      <w:ind w:left="720"/>
      <w:contextualSpacing/>
    </w:pPr>
  </w:style>
  <w:style w:type="paragraph" w:customStyle="1" w:styleId="CMD">
    <w:name w:val="CMD"/>
    <w:basedOn w:val="Normal"/>
    <w:qFormat/>
    <w:rsid w:val="007C4C48"/>
    <w:pPr>
      <w:spacing w:before="60" w:after="60"/>
      <w:ind w:left="720"/>
    </w:pPr>
    <w:rPr>
      <w:rFonts w:ascii="Courier New" w:eastAsia="Calibri" w:hAnsi="Courier New"/>
      <w:szCs w:val="22"/>
      <w:lang w:val="en-US" w:eastAsia="en-US"/>
    </w:rPr>
  </w:style>
  <w:style w:type="paragraph" w:customStyle="1" w:styleId="CMDOutput">
    <w:name w:val="CMD Output"/>
    <w:basedOn w:val="CMD"/>
    <w:qFormat/>
    <w:rsid w:val="007C4C48"/>
    <w:rPr>
      <w:sz w:val="18"/>
    </w:rPr>
  </w:style>
  <w:style w:type="paragraph" w:customStyle="1" w:styleId="BodyTextL50">
    <w:name w:val="Body Text L50"/>
    <w:basedOn w:val="Normal"/>
    <w:qFormat/>
    <w:rsid w:val="002237DA"/>
    <w:pPr>
      <w:spacing w:before="120" w:after="60"/>
      <w:ind w:left="720"/>
    </w:pPr>
    <w:rPr>
      <w:rFonts w:ascii="Arial" w:eastAsia="Calibri" w:hAnsi="Arial"/>
      <w:szCs w:val="22"/>
      <w:lang w:val="en-US" w:eastAsia="en-US"/>
    </w:rPr>
  </w:style>
  <w:style w:type="paragraph" w:customStyle="1" w:styleId="Year">
    <w:name w:val="Year"/>
    <w:basedOn w:val="Normal"/>
    <w:next w:val="Exam"/>
    <w:rsid w:val="005F3E76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5F3E76"/>
    <w:rPr>
      <w:b/>
      <w:caps/>
      <w:sz w:val="24"/>
    </w:rPr>
  </w:style>
  <w:style w:type="paragraph" w:customStyle="1" w:styleId="Modcode">
    <w:name w:val="Modcode"/>
    <w:basedOn w:val="Normal"/>
    <w:rsid w:val="005F3E76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5F3E76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5F3E76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5F3E76"/>
    <w:rPr>
      <w:b/>
      <w:caps/>
      <w:sz w:val="28"/>
    </w:rPr>
  </w:style>
  <w:style w:type="paragraph" w:customStyle="1" w:styleId="Trinity">
    <w:name w:val="Trinity"/>
    <w:basedOn w:val="Normal"/>
    <w:next w:val="Year"/>
    <w:rsid w:val="005F3E76"/>
    <w:pPr>
      <w:spacing w:after="240"/>
    </w:pPr>
    <w:rPr>
      <w:b/>
      <w:sz w:val="24"/>
    </w:rPr>
  </w:style>
  <w:style w:type="paragraph" w:customStyle="1" w:styleId="Month">
    <w:name w:val="Month"/>
    <w:basedOn w:val="Normal"/>
    <w:next w:val="Modcode"/>
    <w:rsid w:val="005F3E76"/>
    <w:pPr>
      <w:spacing w:after="240"/>
    </w:pPr>
    <w:rPr>
      <w:b/>
      <w:caps/>
      <w:sz w:val="24"/>
    </w:rPr>
  </w:style>
  <w:style w:type="paragraph" w:styleId="BodyText">
    <w:name w:val="Body Text"/>
    <w:basedOn w:val="Normal"/>
    <w:link w:val="BodyTextChar"/>
    <w:rsid w:val="005F3E76"/>
    <w:pPr>
      <w:spacing w:after="120"/>
    </w:pPr>
    <w:rPr>
      <w:sz w:val="24"/>
    </w:rPr>
  </w:style>
  <w:style w:type="character" w:customStyle="1" w:styleId="BodyTextChar">
    <w:name w:val="Body Text Char"/>
    <w:basedOn w:val="DefaultParagraphFont"/>
    <w:link w:val="BodyText"/>
    <w:rsid w:val="005F3E76"/>
    <w:rPr>
      <w:sz w:val="24"/>
      <w:lang w:eastAsia="en-GB"/>
    </w:rPr>
  </w:style>
  <w:style w:type="paragraph" w:styleId="Caption">
    <w:name w:val="caption"/>
    <w:basedOn w:val="Normal"/>
    <w:next w:val="Normal"/>
    <w:unhideWhenUsed/>
    <w:qFormat/>
    <w:rsid w:val="008E2C67"/>
    <w:pPr>
      <w:spacing w:after="200"/>
    </w:pPr>
    <w:rPr>
      <w:i/>
      <w:iCs/>
      <w:color w:val="1F497D" w:themeColor="text2"/>
      <w:sz w:val="18"/>
      <w:szCs w:val="18"/>
    </w:rPr>
  </w:style>
  <w:style w:type="paragraph" w:customStyle="1" w:styleId="paragraph">
    <w:name w:val="paragraph"/>
    <w:basedOn w:val="Normal"/>
    <w:rsid w:val="00DF7972"/>
    <w:pPr>
      <w:spacing w:before="100" w:beforeAutospacing="1" w:after="100" w:afterAutospacing="1"/>
    </w:pPr>
    <w:rPr>
      <w:sz w:val="24"/>
      <w:szCs w:val="24"/>
    </w:rPr>
  </w:style>
  <w:style w:type="character" w:customStyle="1" w:styleId="normaltextrun">
    <w:name w:val="normaltextrun"/>
    <w:basedOn w:val="DefaultParagraphFont"/>
    <w:rsid w:val="00DF7972"/>
  </w:style>
  <w:style w:type="character" w:customStyle="1" w:styleId="eop">
    <w:name w:val="eop"/>
    <w:basedOn w:val="DefaultParagraphFont"/>
    <w:rsid w:val="00DF7972"/>
  </w:style>
  <w:style w:type="character" w:customStyle="1" w:styleId="contextualspellingandgrammarerror">
    <w:name w:val="contextualspellingandgrammarerror"/>
    <w:basedOn w:val="DefaultParagraphFont"/>
    <w:rsid w:val="00DF7972"/>
  </w:style>
  <w:style w:type="character" w:customStyle="1" w:styleId="spellingerror">
    <w:name w:val="spellingerror"/>
    <w:basedOn w:val="DefaultParagraphFont"/>
    <w:rsid w:val="00DF7972"/>
  </w:style>
  <w:style w:type="character" w:customStyle="1" w:styleId="advancedproofingissue">
    <w:name w:val="advancedproofingissue"/>
    <w:basedOn w:val="DefaultParagraphFont"/>
    <w:rsid w:val="00DF7972"/>
  </w:style>
  <w:style w:type="character" w:styleId="CommentReference">
    <w:name w:val="annotation reference"/>
    <w:basedOn w:val="DefaultParagraphFont"/>
    <w:semiHidden/>
    <w:unhideWhenUsed/>
    <w:rsid w:val="00C804A1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C804A1"/>
  </w:style>
  <w:style w:type="character" w:customStyle="1" w:styleId="CommentTextChar">
    <w:name w:val="Comment Text Char"/>
    <w:basedOn w:val="DefaultParagraphFont"/>
    <w:link w:val="CommentText"/>
    <w:semiHidden/>
    <w:rsid w:val="00C804A1"/>
    <w:rPr>
      <w:lang w:eastAsia="en-GB"/>
    </w:rPr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C804A1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C804A1"/>
    <w:rPr>
      <w:b/>
      <w:bCs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047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075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61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220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836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082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323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30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896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57544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1391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64102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75131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59229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43619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86158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63766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28183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25144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54947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31743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21054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2920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63551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151165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05424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43777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30639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61468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63528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094071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84160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55543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22728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56629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20104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678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084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802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300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007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854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607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773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624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767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microsoft.com/office/2016/09/relationships/commentsIds" Target="commentsIds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microsoft.com/office/2011/relationships/commentsExtended" Target="commentsExtended.xm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comments" Target="comments.xml"/><Relationship Id="rId5" Type="http://schemas.openxmlformats.org/officeDocument/2006/relationships/webSettings" Target="webSettings.xml"/><Relationship Id="rId15" Type="http://schemas.microsoft.com/office/2011/relationships/people" Target="people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99CC6174-5A2B-4FF6-B1D9-760DBD2A4B9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2358</TotalTime>
  <Pages>3</Pages>
  <Words>218</Words>
  <Characters>1249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S.I.H.E.</Company>
  <LinksUpToDate>false</LinksUpToDate>
  <CharactersWithSpaces>1465</CharactersWithSpaces>
  <SharedDoc>false</SharedDoc>
  <HLinks>
    <vt:vector size="6" baseType="variant">
      <vt:variant>
        <vt:i4>6226023</vt:i4>
      </vt:variant>
      <vt:variant>
        <vt:i4>3</vt:i4>
      </vt:variant>
      <vt:variant>
        <vt:i4>0</vt:i4>
      </vt:variant>
      <vt:variant>
        <vt:i4>5</vt:i4>
      </vt:variant>
      <vt:variant>
        <vt:lpwstr>mailto:gwynfor.higgins@smu.ac.uk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fad-lc</dc:creator>
  <cp:keywords/>
  <dc:description/>
  <cp:lastModifiedBy>Ian Lewis</cp:lastModifiedBy>
  <cp:revision>5</cp:revision>
  <cp:lastPrinted>2014-11-07T14:47:00Z</cp:lastPrinted>
  <dcterms:created xsi:type="dcterms:W3CDTF">2014-11-07T15:09:00Z</dcterms:created>
  <dcterms:modified xsi:type="dcterms:W3CDTF">2020-06-08T15:29:00Z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