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1DFC374" w14:textId="77777777" w:rsidR="009121C2" w:rsidRDefault="009121C2" w:rsidP="002F2DC8">
      <w:pPr>
        <w:spacing w:line="360" w:lineRule="auto"/>
        <w:jc w:val="center"/>
        <w:rPr>
          <w:rFonts w:ascii="Arial" w:hAnsi="Arial" w:cs="Arial"/>
          <w:b/>
          <w:bCs/>
          <w:sz w:val="28"/>
          <w:szCs w:val="28"/>
        </w:rPr>
      </w:pPr>
    </w:p>
    <w:p w14:paraId="25B4911D" w14:textId="77777777" w:rsidR="009121C2" w:rsidRDefault="009121C2" w:rsidP="002F2DC8">
      <w:pPr>
        <w:spacing w:line="360" w:lineRule="auto"/>
        <w:jc w:val="center"/>
        <w:rPr>
          <w:rFonts w:ascii="Arial" w:hAnsi="Arial" w:cs="Arial"/>
          <w:b/>
          <w:bCs/>
          <w:sz w:val="28"/>
          <w:szCs w:val="28"/>
        </w:rPr>
      </w:pPr>
    </w:p>
    <w:p w14:paraId="14F86A4D" w14:textId="77777777" w:rsidR="009121C2" w:rsidRDefault="009121C2" w:rsidP="002F2DC8">
      <w:pPr>
        <w:spacing w:line="360" w:lineRule="auto"/>
        <w:jc w:val="center"/>
        <w:rPr>
          <w:rFonts w:ascii="Arial" w:hAnsi="Arial" w:cs="Arial"/>
          <w:b/>
          <w:bCs/>
          <w:sz w:val="28"/>
          <w:szCs w:val="28"/>
        </w:rPr>
      </w:pPr>
    </w:p>
    <w:p w14:paraId="23E4C819" w14:textId="1B2FD483" w:rsidR="00BD79FF" w:rsidRPr="0063036F" w:rsidRDefault="00BD79FF" w:rsidP="002F2DC8">
      <w:pPr>
        <w:spacing w:line="360" w:lineRule="auto"/>
        <w:jc w:val="center"/>
        <w:rPr>
          <w:rFonts w:ascii="Arial" w:hAnsi="Arial" w:cs="Arial"/>
          <w:b/>
          <w:bCs/>
          <w:sz w:val="28"/>
          <w:szCs w:val="28"/>
        </w:rPr>
      </w:pPr>
      <w:r w:rsidRPr="0063036F">
        <w:rPr>
          <w:rFonts w:ascii="Arial" w:hAnsi="Arial" w:cs="Arial"/>
          <w:b/>
          <w:bCs/>
          <w:sz w:val="28"/>
          <w:szCs w:val="28"/>
        </w:rPr>
        <w:t>Dobozi Adriana</w:t>
      </w:r>
    </w:p>
    <w:p w14:paraId="1ADD3FCD" w14:textId="77777777" w:rsidR="00BD79FF" w:rsidRPr="0063036F" w:rsidRDefault="00BD79FF" w:rsidP="002F2DC8">
      <w:pPr>
        <w:spacing w:line="360" w:lineRule="auto"/>
        <w:jc w:val="center"/>
        <w:rPr>
          <w:rFonts w:ascii="Arial" w:hAnsi="Arial" w:cs="Arial"/>
          <w:b/>
          <w:bCs/>
          <w:sz w:val="28"/>
          <w:szCs w:val="28"/>
        </w:rPr>
      </w:pPr>
      <w:r w:rsidRPr="0063036F">
        <w:rPr>
          <w:rFonts w:ascii="Arial" w:hAnsi="Arial" w:cs="Arial"/>
          <w:b/>
          <w:bCs/>
          <w:sz w:val="28"/>
          <w:szCs w:val="28"/>
        </w:rPr>
        <w:t>2233019</w:t>
      </w:r>
    </w:p>
    <w:p w14:paraId="34E55159" w14:textId="77777777" w:rsidR="00BD79FF" w:rsidRPr="0063036F" w:rsidRDefault="00BD79FF" w:rsidP="002F2DC8">
      <w:pPr>
        <w:spacing w:line="360" w:lineRule="auto"/>
        <w:jc w:val="center"/>
        <w:rPr>
          <w:rFonts w:ascii="Arial" w:hAnsi="Arial" w:cs="Arial"/>
          <w:b/>
          <w:bCs/>
          <w:sz w:val="28"/>
          <w:szCs w:val="28"/>
        </w:rPr>
      </w:pPr>
      <w:r w:rsidRPr="0063036F">
        <w:rPr>
          <w:rFonts w:ascii="Arial" w:hAnsi="Arial" w:cs="Arial"/>
          <w:b/>
          <w:bCs/>
          <w:sz w:val="28"/>
          <w:szCs w:val="28"/>
        </w:rPr>
        <w:t>Business Management</w:t>
      </w:r>
    </w:p>
    <w:p w14:paraId="2471D24A" w14:textId="3D9D346E" w:rsidR="00BD79FF" w:rsidRPr="0063036F" w:rsidRDefault="00BD79FF" w:rsidP="002F2DC8">
      <w:pPr>
        <w:spacing w:line="360" w:lineRule="auto"/>
        <w:jc w:val="center"/>
        <w:rPr>
          <w:rFonts w:ascii="Arial" w:hAnsi="Arial" w:cs="Arial"/>
          <w:b/>
          <w:bCs/>
          <w:sz w:val="28"/>
          <w:szCs w:val="28"/>
        </w:rPr>
      </w:pPr>
      <w:r>
        <w:rPr>
          <w:rFonts w:ascii="Arial" w:hAnsi="Arial" w:cs="Arial"/>
          <w:b/>
          <w:bCs/>
          <w:sz w:val="28"/>
          <w:szCs w:val="28"/>
        </w:rPr>
        <w:t>Data handling and Business Intelligence</w:t>
      </w:r>
    </w:p>
    <w:p w14:paraId="18432D2C" w14:textId="2A4E7224" w:rsidR="00BD79FF" w:rsidRPr="00BD79FF" w:rsidRDefault="00BD79FF" w:rsidP="002F2DC8">
      <w:pPr>
        <w:spacing w:line="360" w:lineRule="auto"/>
        <w:jc w:val="center"/>
        <w:rPr>
          <w:rFonts w:ascii="Arial" w:hAnsi="Arial" w:cs="Arial"/>
          <w:b/>
          <w:bCs/>
          <w:sz w:val="28"/>
          <w:szCs w:val="28"/>
        </w:rPr>
      </w:pPr>
      <w:r w:rsidRPr="00BD79FF">
        <w:rPr>
          <w:rFonts w:ascii="Arial" w:hAnsi="Arial" w:cs="Arial"/>
          <w:b/>
          <w:bCs/>
          <w:sz w:val="28"/>
          <w:szCs w:val="28"/>
        </w:rPr>
        <w:t>LCBB</w:t>
      </w:r>
      <w:r w:rsidRPr="00BD79FF">
        <w:rPr>
          <w:rFonts w:ascii="Arial" w:hAnsi="Arial" w:cs="Arial"/>
          <w:b/>
          <w:bCs/>
          <w:sz w:val="28"/>
          <w:szCs w:val="28"/>
        </w:rPr>
        <w:t>5000</w:t>
      </w:r>
    </w:p>
    <w:p w14:paraId="6DE06D0D" w14:textId="77777777" w:rsidR="00492799" w:rsidRDefault="00BD79FF" w:rsidP="00492799">
      <w:pPr>
        <w:spacing w:line="360" w:lineRule="auto"/>
        <w:jc w:val="center"/>
        <w:rPr>
          <w:rFonts w:ascii="Arial" w:hAnsi="Arial" w:cs="Arial"/>
          <w:b/>
          <w:bCs/>
          <w:sz w:val="28"/>
          <w:szCs w:val="28"/>
        </w:rPr>
      </w:pPr>
      <w:r w:rsidRPr="00BD79FF">
        <w:rPr>
          <w:rFonts w:ascii="Arial" w:hAnsi="Arial" w:cs="Arial"/>
          <w:b/>
          <w:sz w:val="28"/>
          <w:szCs w:val="28"/>
        </w:rPr>
        <w:t>Dr Zahra Mohammadnazari</w:t>
      </w:r>
    </w:p>
    <w:p w14:paraId="70DF86E0" w14:textId="09B13239" w:rsidR="00492799" w:rsidRPr="00492799" w:rsidRDefault="00492799" w:rsidP="00492799">
      <w:pPr>
        <w:spacing w:line="360" w:lineRule="auto"/>
        <w:jc w:val="center"/>
        <w:rPr>
          <w:rFonts w:ascii="Arial" w:hAnsi="Arial" w:cs="Arial"/>
          <w:b/>
          <w:bCs/>
          <w:sz w:val="28"/>
          <w:szCs w:val="28"/>
        </w:rPr>
      </w:pPr>
      <w:bookmarkStart w:id="0" w:name="_Hlk169309166"/>
      <w:r w:rsidRPr="00492799">
        <w:rPr>
          <w:rFonts w:ascii="Arial" w:eastAsia="Times New Roman" w:hAnsi="Arial" w:cs="Arial"/>
          <w:b/>
          <w:bCs/>
          <w:kern w:val="36"/>
          <w:sz w:val="28"/>
          <w:szCs w:val="28"/>
          <w:lang w:eastAsia="en-GB"/>
          <w14:ligatures w14:val="none"/>
        </w:rPr>
        <w:t>Review and Future Directions of Agile, Business Intelligence, Analytics, and Data Science: Contemporary Methods in the Financial Sector</w:t>
      </w:r>
    </w:p>
    <w:bookmarkEnd w:id="0"/>
    <w:p w14:paraId="65D41024" w14:textId="77777777" w:rsidR="00492799" w:rsidRPr="00492799" w:rsidRDefault="00492799" w:rsidP="00492799">
      <w:pPr>
        <w:pBdr>
          <w:bottom w:val="single" w:sz="6" w:space="1" w:color="auto"/>
        </w:pBdr>
        <w:spacing w:after="0" w:line="240" w:lineRule="auto"/>
        <w:jc w:val="center"/>
        <w:rPr>
          <w:rFonts w:ascii="Arial" w:eastAsia="Times New Roman" w:hAnsi="Arial" w:cs="Arial"/>
          <w:vanish/>
          <w:kern w:val="0"/>
          <w:sz w:val="16"/>
          <w:szCs w:val="16"/>
          <w:lang w:eastAsia="en-GB"/>
          <w14:ligatures w14:val="none"/>
        </w:rPr>
      </w:pPr>
      <w:r w:rsidRPr="00492799">
        <w:rPr>
          <w:rFonts w:ascii="Arial" w:eastAsia="Times New Roman" w:hAnsi="Arial" w:cs="Arial"/>
          <w:vanish/>
          <w:kern w:val="0"/>
          <w:sz w:val="16"/>
          <w:szCs w:val="16"/>
          <w:lang w:eastAsia="en-GB"/>
          <w14:ligatures w14:val="none"/>
        </w:rPr>
        <w:t>Top of Form</w:t>
      </w:r>
    </w:p>
    <w:p w14:paraId="137C349C" w14:textId="77777777" w:rsidR="00492799" w:rsidRPr="00492799" w:rsidRDefault="00492799" w:rsidP="00492799">
      <w:pPr>
        <w:pBdr>
          <w:top w:val="single" w:sz="6" w:space="1" w:color="auto"/>
        </w:pBdr>
        <w:spacing w:after="0" w:line="240" w:lineRule="auto"/>
        <w:jc w:val="center"/>
        <w:rPr>
          <w:rFonts w:ascii="Arial" w:eastAsia="Times New Roman" w:hAnsi="Arial" w:cs="Arial"/>
          <w:vanish/>
          <w:kern w:val="0"/>
          <w:sz w:val="16"/>
          <w:szCs w:val="16"/>
          <w:lang w:eastAsia="en-GB"/>
          <w14:ligatures w14:val="none"/>
        </w:rPr>
      </w:pPr>
      <w:r w:rsidRPr="00492799">
        <w:rPr>
          <w:rFonts w:ascii="Arial" w:eastAsia="Times New Roman" w:hAnsi="Arial" w:cs="Arial"/>
          <w:vanish/>
          <w:kern w:val="0"/>
          <w:sz w:val="16"/>
          <w:szCs w:val="16"/>
          <w:lang w:eastAsia="en-GB"/>
          <w14:ligatures w14:val="none"/>
        </w:rPr>
        <w:t>Bottom of Form</w:t>
      </w:r>
    </w:p>
    <w:p w14:paraId="064873E5" w14:textId="650345D4" w:rsidR="00BD79FF" w:rsidRPr="0063036F" w:rsidRDefault="00BD79FF" w:rsidP="002F2DC8">
      <w:pPr>
        <w:spacing w:line="360" w:lineRule="auto"/>
        <w:jc w:val="center"/>
        <w:rPr>
          <w:rFonts w:ascii="Arial" w:hAnsi="Arial" w:cs="Arial"/>
          <w:b/>
          <w:bCs/>
          <w:sz w:val="28"/>
          <w:szCs w:val="28"/>
        </w:rPr>
      </w:pPr>
    </w:p>
    <w:p w14:paraId="2492DCFA" w14:textId="77777777" w:rsidR="00BD79FF" w:rsidRPr="0063036F" w:rsidRDefault="00BD79FF" w:rsidP="00BD79FF">
      <w:pPr>
        <w:spacing w:line="360" w:lineRule="auto"/>
        <w:jc w:val="center"/>
        <w:rPr>
          <w:b/>
          <w:bCs/>
        </w:rPr>
      </w:pPr>
    </w:p>
    <w:p w14:paraId="313432EB" w14:textId="77777777" w:rsidR="00BD79FF" w:rsidRPr="00575FDD" w:rsidRDefault="00BD79FF" w:rsidP="00BD79FF">
      <w:pPr>
        <w:jc w:val="center"/>
        <w:rPr>
          <w:b/>
          <w:bCs/>
        </w:rPr>
      </w:pPr>
    </w:p>
    <w:p w14:paraId="20865629" w14:textId="3A9241E1" w:rsidR="009F2BB7" w:rsidRDefault="009F2BB7"/>
    <w:p w14:paraId="27731099" w14:textId="150199F7" w:rsidR="009F2BB7" w:rsidRDefault="009F2BB7"/>
    <w:p w14:paraId="797C65FA" w14:textId="77777777" w:rsidR="009F2BB7" w:rsidRDefault="009F2BB7">
      <w:r>
        <w:br w:type="page"/>
      </w:r>
    </w:p>
    <w:p w14:paraId="228CF78D" w14:textId="26AD601D" w:rsidR="009F2BB7" w:rsidRPr="007A774F" w:rsidRDefault="002F2DC8">
      <w:pPr>
        <w:rPr>
          <w:rFonts w:ascii="Arial" w:hAnsi="Arial" w:cs="Arial"/>
          <w:b/>
          <w:bCs/>
          <w:sz w:val="28"/>
          <w:szCs w:val="28"/>
        </w:rPr>
      </w:pPr>
      <w:r w:rsidRPr="007A774F">
        <w:rPr>
          <w:rFonts w:ascii="Arial" w:hAnsi="Arial" w:cs="Arial"/>
          <w:b/>
          <w:bCs/>
          <w:sz w:val="28"/>
          <w:szCs w:val="28"/>
        </w:rPr>
        <w:lastRenderedPageBreak/>
        <w:t>Table of contents</w:t>
      </w:r>
    </w:p>
    <w:p w14:paraId="77E9EB08" w14:textId="77777777" w:rsidR="002F2DC8" w:rsidRDefault="002F2DC8"/>
    <w:p w14:paraId="49A88601" w14:textId="0699BA67" w:rsidR="00390A45" w:rsidRDefault="007A774F" w:rsidP="00492799">
      <w:pPr>
        <w:spacing w:after="0" w:line="360" w:lineRule="auto"/>
        <w:rPr>
          <w:rFonts w:ascii="Arial" w:hAnsi="Arial" w:cs="Arial"/>
          <w:b/>
          <w:bCs/>
          <w:sz w:val="28"/>
          <w:szCs w:val="28"/>
        </w:rPr>
      </w:pPr>
      <w:r w:rsidRPr="007A774F">
        <w:rPr>
          <w:rFonts w:ascii="Arial" w:hAnsi="Arial" w:cs="Arial"/>
          <w:b/>
          <w:bCs/>
          <w:sz w:val="28"/>
          <w:szCs w:val="28"/>
        </w:rPr>
        <w:t>1</w:t>
      </w:r>
      <w:r w:rsidR="00390A45">
        <w:rPr>
          <w:rFonts w:ascii="Arial" w:hAnsi="Arial" w:cs="Arial"/>
          <w:b/>
          <w:bCs/>
          <w:sz w:val="28"/>
          <w:szCs w:val="28"/>
        </w:rPr>
        <w:t>. Introduction…………………………………………………………</w:t>
      </w:r>
      <w:r w:rsidR="00492799">
        <w:rPr>
          <w:rFonts w:ascii="Arial" w:hAnsi="Arial" w:cs="Arial"/>
          <w:b/>
          <w:bCs/>
          <w:sz w:val="28"/>
          <w:szCs w:val="28"/>
        </w:rPr>
        <w:t xml:space="preserve">…......3         </w:t>
      </w:r>
      <w:bookmarkStart w:id="1" w:name="_Hlk169309385"/>
      <w:r w:rsidR="00492799">
        <w:rPr>
          <w:rFonts w:ascii="Arial" w:hAnsi="Arial" w:cs="Arial"/>
          <w:b/>
          <w:bCs/>
          <w:sz w:val="28"/>
          <w:szCs w:val="28"/>
        </w:rPr>
        <w:t xml:space="preserve">2. </w:t>
      </w:r>
      <w:r w:rsidR="00492799" w:rsidRPr="00492799">
        <w:rPr>
          <w:rFonts w:ascii="Arial" w:eastAsia="Times New Roman" w:hAnsi="Arial" w:cs="Arial"/>
          <w:b/>
          <w:bCs/>
          <w:kern w:val="36"/>
          <w:sz w:val="28"/>
          <w:szCs w:val="28"/>
          <w:lang w:eastAsia="en-GB"/>
          <w14:ligatures w14:val="none"/>
        </w:rPr>
        <w:t>Review and Future Directions of Agile, Business Intelligence, Analytics, and Data Science: Contemporary Methods in the Financial Sector</w:t>
      </w:r>
      <w:bookmarkEnd w:id="1"/>
      <w:r w:rsidR="00492799">
        <w:rPr>
          <w:rFonts w:ascii="Arial" w:hAnsi="Arial" w:cs="Arial"/>
          <w:b/>
          <w:bCs/>
          <w:sz w:val="28"/>
          <w:szCs w:val="28"/>
        </w:rPr>
        <w:t>……………………………………………………………</w:t>
      </w:r>
      <w:r w:rsidR="00EB7F02">
        <w:rPr>
          <w:rFonts w:ascii="Arial" w:hAnsi="Arial" w:cs="Arial"/>
          <w:b/>
          <w:bCs/>
          <w:sz w:val="28"/>
          <w:szCs w:val="28"/>
        </w:rPr>
        <w:t>..</w:t>
      </w:r>
      <w:r w:rsidR="00492799">
        <w:rPr>
          <w:rFonts w:ascii="Arial" w:hAnsi="Arial" w:cs="Arial"/>
          <w:b/>
          <w:bCs/>
          <w:sz w:val="28"/>
          <w:szCs w:val="28"/>
        </w:rPr>
        <w:t>.4</w:t>
      </w:r>
    </w:p>
    <w:p w14:paraId="23CA63FB" w14:textId="1F5AECCF" w:rsidR="00390A45" w:rsidRDefault="00390A45" w:rsidP="00492799">
      <w:pPr>
        <w:spacing w:after="0" w:line="360" w:lineRule="auto"/>
        <w:rPr>
          <w:rFonts w:ascii="Arial" w:hAnsi="Arial" w:cs="Arial"/>
          <w:b/>
          <w:bCs/>
          <w:sz w:val="28"/>
          <w:szCs w:val="28"/>
        </w:rPr>
      </w:pPr>
      <w:r>
        <w:rPr>
          <w:rFonts w:ascii="Arial" w:hAnsi="Arial" w:cs="Arial"/>
          <w:b/>
          <w:bCs/>
          <w:sz w:val="28"/>
          <w:szCs w:val="28"/>
        </w:rPr>
        <w:t>3. Conclusion……………………………………………………………</w:t>
      </w:r>
      <w:r w:rsidR="00492799">
        <w:rPr>
          <w:rFonts w:ascii="Arial" w:hAnsi="Arial" w:cs="Arial"/>
          <w:b/>
          <w:bCs/>
          <w:sz w:val="28"/>
          <w:szCs w:val="28"/>
        </w:rPr>
        <w:t>…...</w:t>
      </w:r>
      <w:r>
        <w:rPr>
          <w:rFonts w:ascii="Arial" w:hAnsi="Arial" w:cs="Arial"/>
          <w:b/>
          <w:bCs/>
          <w:sz w:val="28"/>
          <w:szCs w:val="28"/>
        </w:rPr>
        <w:t>.</w:t>
      </w:r>
      <w:r w:rsidR="00D135D0">
        <w:rPr>
          <w:rFonts w:ascii="Arial" w:hAnsi="Arial" w:cs="Arial"/>
          <w:b/>
          <w:bCs/>
          <w:sz w:val="28"/>
          <w:szCs w:val="28"/>
        </w:rPr>
        <w:t>9</w:t>
      </w:r>
    </w:p>
    <w:p w14:paraId="221356FA" w14:textId="1BA42FF2" w:rsidR="00390A45" w:rsidRPr="007A774F" w:rsidRDefault="00390A45" w:rsidP="00492799">
      <w:pPr>
        <w:spacing w:after="0" w:line="360" w:lineRule="auto"/>
        <w:rPr>
          <w:rFonts w:ascii="Arial" w:hAnsi="Arial" w:cs="Arial"/>
          <w:b/>
          <w:bCs/>
          <w:sz w:val="28"/>
          <w:szCs w:val="28"/>
        </w:rPr>
      </w:pPr>
      <w:r>
        <w:rPr>
          <w:rFonts w:ascii="Arial" w:hAnsi="Arial" w:cs="Arial"/>
          <w:b/>
          <w:bCs/>
          <w:sz w:val="28"/>
          <w:szCs w:val="28"/>
        </w:rPr>
        <w:t>4. References……………………………………………………………</w:t>
      </w:r>
      <w:r w:rsidR="00492799">
        <w:rPr>
          <w:rFonts w:ascii="Arial" w:hAnsi="Arial" w:cs="Arial"/>
          <w:b/>
          <w:bCs/>
          <w:sz w:val="28"/>
          <w:szCs w:val="28"/>
        </w:rPr>
        <w:t>…..</w:t>
      </w:r>
      <w:r w:rsidR="00D135D0">
        <w:rPr>
          <w:rFonts w:ascii="Arial" w:hAnsi="Arial" w:cs="Arial"/>
          <w:b/>
          <w:bCs/>
          <w:sz w:val="28"/>
          <w:szCs w:val="28"/>
        </w:rPr>
        <w:t>10</w:t>
      </w:r>
    </w:p>
    <w:p w14:paraId="389DD1CD" w14:textId="77777777" w:rsidR="002F2DC8" w:rsidRDefault="002F2DC8" w:rsidP="00492799">
      <w:pPr>
        <w:spacing w:after="0" w:line="360" w:lineRule="auto"/>
      </w:pPr>
    </w:p>
    <w:p w14:paraId="5450F9F4" w14:textId="77777777" w:rsidR="002F2DC8" w:rsidRDefault="002F2DC8"/>
    <w:p w14:paraId="2F4613AF" w14:textId="77777777" w:rsidR="009F2BB7" w:rsidRDefault="009F2BB7">
      <w:r>
        <w:br w:type="page"/>
      </w:r>
    </w:p>
    <w:p w14:paraId="0FD8CE07" w14:textId="75DEC343" w:rsidR="009F2BB7" w:rsidRDefault="00555EC8">
      <w:pPr>
        <w:rPr>
          <w:rFonts w:ascii="Arial" w:hAnsi="Arial" w:cs="Arial"/>
          <w:b/>
          <w:bCs/>
          <w:sz w:val="28"/>
          <w:szCs w:val="28"/>
        </w:rPr>
      </w:pPr>
      <w:r w:rsidRPr="00555EC8">
        <w:rPr>
          <w:rFonts w:ascii="Arial" w:hAnsi="Arial" w:cs="Arial"/>
          <w:b/>
          <w:bCs/>
          <w:sz w:val="28"/>
          <w:szCs w:val="28"/>
        </w:rPr>
        <w:lastRenderedPageBreak/>
        <w:t>Introduction</w:t>
      </w:r>
    </w:p>
    <w:p w14:paraId="3025DA0F" w14:textId="77777777" w:rsidR="00D775E8" w:rsidRDefault="00D775E8">
      <w:pPr>
        <w:rPr>
          <w:rFonts w:ascii="Arial" w:hAnsi="Arial" w:cs="Arial"/>
          <w:b/>
          <w:bCs/>
          <w:sz w:val="28"/>
          <w:szCs w:val="28"/>
        </w:rPr>
      </w:pPr>
    </w:p>
    <w:p w14:paraId="6A13CF7A" w14:textId="450DB0EB" w:rsidR="00D775E8" w:rsidRPr="00D775E8" w:rsidRDefault="00D775E8" w:rsidP="00D775E8">
      <w:pPr>
        <w:spacing w:after="0"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w:t>
      </w:r>
      <w:r w:rsidRPr="00D775E8">
        <w:rPr>
          <w:rFonts w:ascii="Arial" w:eastAsia="Times New Roman" w:hAnsi="Arial" w:cs="Arial"/>
          <w:kern w:val="0"/>
          <w:lang w:eastAsia="en-GB"/>
          <w14:ligatures w14:val="none"/>
        </w:rPr>
        <w:t>The amalgamation of Agile techniques, Business Intelligence (BI), Analytics, and Data Science has become imperative for organisations seeking to augment decision-making, optimise operational efficiency, and secure a competitive edge in the swiftly changing business landscape. In addition to reviewing these modern techniques, this paper examines their application and potential future directions in the financial sector, emphasising how they support strategic objectives.</w:t>
      </w:r>
    </w:p>
    <w:p w14:paraId="0F707009" w14:textId="77777777" w:rsidR="00D775E8" w:rsidRPr="00D775E8" w:rsidRDefault="00D775E8" w:rsidP="00D775E8">
      <w:pPr>
        <w:spacing w:line="360" w:lineRule="auto"/>
        <w:jc w:val="both"/>
        <w:rPr>
          <w:rFonts w:ascii="Arial" w:hAnsi="Arial" w:cs="Arial"/>
          <w:b/>
          <w:bCs/>
        </w:rPr>
      </w:pPr>
    </w:p>
    <w:p w14:paraId="51EEB484" w14:textId="77777777" w:rsidR="009F2BB7" w:rsidRDefault="009F2BB7">
      <w:r>
        <w:br w:type="page"/>
      </w:r>
    </w:p>
    <w:p w14:paraId="6E9327BD" w14:textId="7B44F985" w:rsidR="00D66FCD" w:rsidRDefault="00410C4F" w:rsidP="00D66FCD">
      <w:pPr>
        <w:spacing w:line="360" w:lineRule="auto"/>
        <w:rPr>
          <w:rFonts w:ascii="Arial" w:eastAsia="Times New Roman" w:hAnsi="Arial" w:cs="Arial"/>
          <w:b/>
          <w:bCs/>
          <w:kern w:val="36"/>
          <w:sz w:val="28"/>
          <w:szCs w:val="28"/>
          <w:lang w:eastAsia="en-GB"/>
          <w14:ligatures w14:val="none"/>
        </w:rPr>
      </w:pPr>
      <w:r w:rsidRPr="00492799">
        <w:rPr>
          <w:rFonts w:ascii="Arial" w:eastAsia="Times New Roman" w:hAnsi="Arial" w:cs="Arial"/>
          <w:b/>
          <w:bCs/>
          <w:kern w:val="36"/>
          <w:sz w:val="28"/>
          <w:szCs w:val="28"/>
          <w:lang w:eastAsia="en-GB"/>
          <w14:ligatures w14:val="none"/>
        </w:rPr>
        <w:lastRenderedPageBreak/>
        <w:t>Review and Future Directions of Agile, Business Intelligence, Analytics, and Data Science: Contemporary Methods in the Financial Sector</w:t>
      </w:r>
    </w:p>
    <w:p w14:paraId="51A7A242" w14:textId="77777777" w:rsidR="00D66FCD" w:rsidRDefault="00D66FCD" w:rsidP="00D66FCD">
      <w:pPr>
        <w:rPr>
          <w:rFonts w:ascii="Arial" w:eastAsia="Times New Roman" w:hAnsi="Arial" w:cs="Arial"/>
          <w:b/>
          <w:bCs/>
          <w:kern w:val="36"/>
          <w:sz w:val="28"/>
          <w:szCs w:val="28"/>
          <w:lang w:eastAsia="en-GB"/>
          <w14:ligatures w14:val="none"/>
        </w:rPr>
      </w:pPr>
    </w:p>
    <w:p w14:paraId="7094167B" w14:textId="77777777" w:rsidR="00D66FCD" w:rsidRDefault="00D66FCD" w:rsidP="00D66FCD">
      <w:pPr>
        <w:spacing w:line="360" w:lineRule="auto"/>
        <w:rPr>
          <w:rFonts w:ascii="Arial" w:eastAsia="Times New Roman" w:hAnsi="Arial" w:cs="Arial"/>
          <w:b/>
          <w:bCs/>
          <w:kern w:val="36"/>
          <w:sz w:val="28"/>
          <w:szCs w:val="28"/>
          <w:lang w:eastAsia="en-GB"/>
          <w14:ligatures w14:val="none"/>
        </w:rPr>
      </w:pPr>
      <w:r>
        <w:rPr>
          <w:rFonts w:ascii="Arial" w:eastAsia="Times New Roman" w:hAnsi="Arial" w:cs="Arial"/>
          <w:b/>
          <w:bCs/>
          <w:kern w:val="36"/>
          <w:sz w:val="28"/>
          <w:szCs w:val="28"/>
          <w:lang w:eastAsia="en-GB"/>
          <w14:ligatures w14:val="none"/>
        </w:rPr>
        <w:t>Agile Methodologies in Business Intelligence</w:t>
      </w:r>
    </w:p>
    <w:p w14:paraId="213BA220" w14:textId="3C1CD76E" w:rsidR="00D66FCD" w:rsidRDefault="00D66FCD" w:rsidP="00D66FCD">
      <w:pPr>
        <w:spacing w:line="360" w:lineRule="auto"/>
        <w:rPr>
          <w:rFonts w:ascii="Arial" w:eastAsia="Times New Roman" w:hAnsi="Arial" w:cs="Arial"/>
          <w:b/>
          <w:bCs/>
          <w:kern w:val="36"/>
          <w:sz w:val="28"/>
          <w:szCs w:val="28"/>
          <w:lang w:eastAsia="en-GB"/>
          <w14:ligatures w14:val="none"/>
        </w:rPr>
      </w:pPr>
      <w:r>
        <w:rPr>
          <w:rFonts w:ascii="Arial" w:eastAsia="Times New Roman" w:hAnsi="Arial" w:cs="Arial"/>
          <w:b/>
          <w:bCs/>
          <w:kern w:val="36"/>
          <w:sz w:val="28"/>
          <w:szCs w:val="28"/>
          <w:lang w:eastAsia="en-GB"/>
          <w14:ligatures w14:val="none"/>
        </w:rPr>
        <w:t>Review of Agile in BI</w:t>
      </w:r>
    </w:p>
    <w:p w14:paraId="7B539137" w14:textId="6F43E71D" w:rsidR="00C31A29" w:rsidRDefault="00C31A29" w:rsidP="00C31A29">
      <w:pPr>
        <w:spacing w:after="0"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w:t>
      </w:r>
      <w:r w:rsidRPr="00C31A29">
        <w:rPr>
          <w:rFonts w:ascii="Arial" w:eastAsia="Times New Roman" w:hAnsi="Arial" w:cs="Arial"/>
          <w:kern w:val="0"/>
          <w:lang w:eastAsia="en-GB"/>
          <w14:ligatures w14:val="none"/>
        </w:rPr>
        <w:t>Agile approaches were first created for software development, but they are now being used more and more in business intelligence initiatives to meet the demands of flexibility and reactivity in rapidly evolving corporate settings (Cao</w:t>
      </w:r>
      <w:r w:rsidRPr="00C31A29">
        <w:rPr>
          <w:rFonts w:ascii="Arial" w:eastAsia="Times New Roman" w:hAnsi="Arial" w:cs="Arial"/>
          <w:kern w:val="0"/>
          <w:lang w:eastAsia="en-GB"/>
          <w14:ligatures w14:val="none"/>
        </w:rPr>
        <w:t xml:space="preserve"> and</w:t>
      </w:r>
      <w:r w:rsidRPr="00C31A29">
        <w:rPr>
          <w:rFonts w:ascii="Arial" w:eastAsia="Times New Roman" w:hAnsi="Arial" w:cs="Arial"/>
          <w:kern w:val="0"/>
          <w:lang w:eastAsia="en-GB"/>
          <w14:ligatures w14:val="none"/>
        </w:rPr>
        <w:t xml:space="preserve"> Ramesh, 2008). Agile business intelligence places a strong emphasis on customer feedback, iterative development, and teamwork to make sure that BI solutions can swiftly adjust to changing business needs.</w:t>
      </w:r>
    </w:p>
    <w:p w14:paraId="4219F276" w14:textId="77777777" w:rsidR="00DC63E6" w:rsidRDefault="00DC63E6" w:rsidP="00C31A29">
      <w:pPr>
        <w:spacing w:after="0" w:line="360" w:lineRule="auto"/>
        <w:jc w:val="both"/>
        <w:rPr>
          <w:rFonts w:ascii="Arial" w:eastAsia="Times New Roman" w:hAnsi="Arial" w:cs="Arial"/>
          <w:kern w:val="0"/>
          <w:lang w:eastAsia="en-GB"/>
          <w14:ligatures w14:val="none"/>
        </w:rPr>
      </w:pPr>
    </w:p>
    <w:p w14:paraId="1BF39ED9" w14:textId="2D659CCE" w:rsidR="00DC63E6" w:rsidRDefault="00DC63E6" w:rsidP="00C31A29">
      <w:pPr>
        <w:spacing w:after="0" w:line="360" w:lineRule="auto"/>
        <w:jc w:val="both"/>
        <w:rPr>
          <w:rFonts w:ascii="Arial" w:eastAsia="Times New Roman" w:hAnsi="Arial" w:cs="Arial"/>
          <w:b/>
          <w:bCs/>
          <w:kern w:val="0"/>
          <w:sz w:val="28"/>
          <w:szCs w:val="28"/>
          <w:lang w:eastAsia="en-GB"/>
          <w14:ligatures w14:val="none"/>
        </w:rPr>
      </w:pPr>
      <w:r w:rsidRPr="00DC63E6">
        <w:rPr>
          <w:rFonts w:ascii="Arial" w:eastAsia="Times New Roman" w:hAnsi="Arial" w:cs="Arial"/>
          <w:b/>
          <w:bCs/>
          <w:kern w:val="0"/>
          <w:sz w:val="28"/>
          <w:szCs w:val="28"/>
          <w:lang w:eastAsia="en-GB"/>
          <w14:ligatures w14:val="none"/>
        </w:rPr>
        <w:t>Benefits and Challenges</w:t>
      </w:r>
    </w:p>
    <w:p w14:paraId="39C8F6F3" w14:textId="0F8ACC33" w:rsidR="00926DCF" w:rsidRDefault="00926DCF" w:rsidP="00C31A29">
      <w:pPr>
        <w:spacing w:after="0" w:line="360" w:lineRule="auto"/>
        <w:jc w:val="both"/>
        <w:rPr>
          <w:rFonts w:ascii="Arial" w:eastAsia="Times New Roman" w:hAnsi="Arial" w:cs="Arial"/>
          <w:b/>
          <w:bCs/>
          <w:kern w:val="0"/>
          <w:sz w:val="28"/>
          <w:szCs w:val="28"/>
          <w:lang w:eastAsia="en-GB"/>
          <w14:ligatures w14:val="none"/>
        </w:rPr>
      </w:pPr>
    </w:p>
    <w:p w14:paraId="52EFF55D" w14:textId="159A2B39" w:rsidR="00926DCF" w:rsidRDefault="00926DCF" w:rsidP="00926DCF">
      <w:pPr>
        <w:spacing w:after="0" w:line="360" w:lineRule="auto"/>
        <w:jc w:val="both"/>
        <w:rPr>
          <w:rFonts w:ascii="Arial" w:eastAsia="Times New Roman" w:hAnsi="Arial" w:cs="Arial"/>
          <w:kern w:val="0"/>
          <w:lang w:eastAsia="en-GB"/>
          <w14:ligatures w14:val="none"/>
        </w:rPr>
      </w:pPr>
      <w:r w:rsidRPr="00926DCF">
        <w:rPr>
          <w:rFonts w:ascii="Arial" w:eastAsia="Times New Roman" w:hAnsi="Arial" w:cs="Arial"/>
          <w:kern w:val="0"/>
          <w:lang w:eastAsia="en-GB"/>
          <w14:ligatures w14:val="none"/>
        </w:rPr>
        <w:t xml:space="preserve">   </w:t>
      </w:r>
      <w:r w:rsidRPr="00926DCF">
        <w:rPr>
          <w:rFonts w:ascii="Arial" w:eastAsia="Times New Roman" w:hAnsi="Arial" w:cs="Arial"/>
          <w:kern w:val="0"/>
          <w:lang w:eastAsia="en-GB"/>
          <w14:ligatures w14:val="none"/>
        </w:rPr>
        <w:t xml:space="preserve">Agile's main advantage in business intelligence is its capacity to provide incremental value through frequent releases, enabling stakeholders to gain knowledge and make decisions all the time (Abrahamsson </w:t>
      </w:r>
      <w:r w:rsidRPr="00926DCF">
        <w:rPr>
          <w:rFonts w:ascii="Arial" w:eastAsia="Times New Roman" w:hAnsi="Arial" w:cs="Arial"/>
          <w:i/>
          <w:iCs/>
          <w:kern w:val="0"/>
          <w:lang w:eastAsia="en-GB"/>
          <w14:ligatures w14:val="none"/>
        </w:rPr>
        <w:t>et al</w:t>
      </w:r>
      <w:r w:rsidRPr="00926DCF">
        <w:rPr>
          <w:rFonts w:ascii="Arial" w:eastAsia="Times New Roman" w:hAnsi="Arial" w:cs="Arial"/>
          <w:kern w:val="0"/>
          <w:lang w:eastAsia="en-GB"/>
          <w14:ligatures w14:val="none"/>
        </w:rPr>
        <w:t>. 2017). Nonetheless, difficulties exist, such as the necessity of a cultural shift towards cooperation and adaptability and the risk of scope creep brought on by frequent adjustments.</w:t>
      </w:r>
    </w:p>
    <w:p w14:paraId="435A6AE1" w14:textId="77777777" w:rsidR="00F412DD" w:rsidRDefault="00F412DD" w:rsidP="00926DCF">
      <w:pPr>
        <w:spacing w:after="0" w:line="360" w:lineRule="auto"/>
        <w:jc w:val="both"/>
        <w:rPr>
          <w:rFonts w:ascii="Arial" w:eastAsia="Times New Roman" w:hAnsi="Arial" w:cs="Arial"/>
          <w:kern w:val="0"/>
          <w:lang w:eastAsia="en-GB"/>
          <w14:ligatures w14:val="none"/>
        </w:rPr>
      </w:pPr>
    </w:p>
    <w:p w14:paraId="1BDBB190" w14:textId="3C11AB83" w:rsidR="00F412DD" w:rsidRPr="00926DCF" w:rsidRDefault="00F412DD" w:rsidP="00926DCF">
      <w:pPr>
        <w:spacing w:after="0" w:line="360" w:lineRule="auto"/>
        <w:jc w:val="both"/>
        <w:rPr>
          <w:rFonts w:ascii="Arial" w:eastAsia="Times New Roman" w:hAnsi="Arial" w:cs="Arial"/>
          <w:b/>
          <w:bCs/>
          <w:kern w:val="0"/>
          <w:sz w:val="28"/>
          <w:szCs w:val="28"/>
          <w:lang w:eastAsia="en-GB"/>
          <w14:ligatures w14:val="none"/>
        </w:rPr>
      </w:pPr>
      <w:r w:rsidRPr="00F412DD">
        <w:rPr>
          <w:rFonts w:ascii="Arial" w:eastAsia="Times New Roman" w:hAnsi="Arial" w:cs="Arial"/>
          <w:b/>
          <w:bCs/>
          <w:kern w:val="0"/>
          <w:sz w:val="28"/>
          <w:szCs w:val="28"/>
          <w:lang w:eastAsia="en-GB"/>
          <w14:ligatures w14:val="none"/>
        </w:rPr>
        <w:t>Application in the Financial Sector</w:t>
      </w:r>
    </w:p>
    <w:p w14:paraId="738058A4" w14:textId="77777777" w:rsidR="00DC63E6" w:rsidRDefault="00DC63E6" w:rsidP="00C31A29">
      <w:pPr>
        <w:spacing w:after="0" w:line="360" w:lineRule="auto"/>
        <w:jc w:val="both"/>
        <w:rPr>
          <w:rFonts w:ascii="Arial" w:eastAsia="Times New Roman" w:hAnsi="Arial" w:cs="Arial"/>
          <w:b/>
          <w:bCs/>
          <w:kern w:val="0"/>
          <w:sz w:val="28"/>
          <w:szCs w:val="28"/>
          <w:lang w:eastAsia="en-GB"/>
          <w14:ligatures w14:val="none"/>
        </w:rPr>
      </w:pPr>
    </w:p>
    <w:p w14:paraId="6DD30B51" w14:textId="665A7D33" w:rsidR="00EE19D5" w:rsidRPr="00EE19D5" w:rsidRDefault="00EE19D5" w:rsidP="00EE19D5">
      <w:pPr>
        <w:spacing w:after="0" w:line="360" w:lineRule="auto"/>
        <w:jc w:val="both"/>
        <w:rPr>
          <w:rFonts w:ascii="Arial" w:eastAsia="Times New Roman" w:hAnsi="Arial" w:cs="Arial"/>
          <w:kern w:val="0"/>
          <w:lang w:eastAsia="en-GB"/>
          <w14:ligatures w14:val="none"/>
        </w:rPr>
      </w:pPr>
      <w:r>
        <w:rPr>
          <w:rFonts w:ascii="Times New Roman" w:eastAsia="Times New Roman" w:hAnsi="Times New Roman" w:cs="Times New Roman"/>
          <w:kern w:val="0"/>
          <w:lang w:eastAsia="en-GB"/>
          <w14:ligatures w14:val="none"/>
        </w:rPr>
        <w:t xml:space="preserve">   </w:t>
      </w:r>
      <w:r w:rsidRPr="00EE19D5">
        <w:rPr>
          <w:rFonts w:ascii="Arial" w:eastAsia="Times New Roman" w:hAnsi="Arial" w:cs="Arial"/>
          <w:kern w:val="0"/>
          <w:lang w:eastAsia="en-GB"/>
          <w14:ligatures w14:val="none"/>
        </w:rPr>
        <w:t xml:space="preserve">Agile BI is used in the financial industry to create and implement analytical tools that facilitate real-time decision-making quickly. For example, banks develop dashboards that track financial transactions, identify fraud, and evaluate credit risk using Agile approaches (Dutta </w:t>
      </w:r>
      <w:r w:rsidRPr="00EE19D5">
        <w:rPr>
          <w:rFonts w:ascii="Arial" w:eastAsia="Times New Roman" w:hAnsi="Arial" w:cs="Arial"/>
          <w:kern w:val="0"/>
          <w:lang w:eastAsia="en-GB"/>
          <w14:ligatures w14:val="none"/>
        </w:rPr>
        <w:t>and</w:t>
      </w:r>
      <w:r w:rsidRPr="00EE19D5">
        <w:rPr>
          <w:rFonts w:ascii="Arial" w:eastAsia="Times New Roman" w:hAnsi="Arial" w:cs="Arial"/>
          <w:kern w:val="0"/>
          <w:lang w:eastAsia="en-GB"/>
          <w14:ligatures w14:val="none"/>
        </w:rPr>
        <w:t xml:space="preserve"> Bose, 2015).</w:t>
      </w:r>
    </w:p>
    <w:p w14:paraId="242C8BBC" w14:textId="77777777" w:rsidR="00DC63E6" w:rsidRPr="00C31A29" w:rsidRDefault="00DC63E6" w:rsidP="00EE19D5">
      <w:pPr>
        <w:spacing w:after="0" w:line="360" w:lineRule="auto"/>
        <w:jc w:val="both"/>
        <w:rPr>
          <w:rFonts w:ascii="Arial" w:eastAsia="Times New Roman" w:hAnsi="Arial" w:cs="Arial"/>
          <w:b/>
          <w:bCs/>
          <w:kern w:val="0"/>
          <w:sz w:val="28"/>
          <w:szCs w:val="28"/>
          <w:lang w:eastAsia="en-GB"/>
          <w14:ligatures w14:val="none"/>
        </w:rPr>
      </w:pPr>
    </w:p>
    <w:p w14:paraId="372FEA5E" w14:textId="6B34998F" w:rsidR="00D66FCD" w:rsidRDefault="007A0309" w:rsidP="00C31A29">
      <w:pPr>
        <w:spacing w:line="360" w:lineRule="auto"/>
        <w:jc w:val="both"/>
        <w:rPr>
          <w:rFonts w:ascii="Arial" w:eastAsia="Times New Roman" w:hAnsi="Arial" w:cs="Arial"/>
          <w:b/>
          <w:bCs/>
          <w:kern w:val="36"/>
          <w:sz w:val="28"/>
          <w:szCs w:val="28"/>
          <w:lang w:eastAsia="en-GB"/>
          <w14:ligatures w14:val="none"/>
        </w:rPr>
      </w:pPr>
      <w:r>
        <w:rPr>
          <w:rFonts w:ascii="Arial" w:eastAsia="Times New Roman" w:hAnsi="Arial" w:cs="Arial"/>
          <w:b/>
          <w:bCs/>
          <w:kern w:val="36"/>
          <w:sz w:val="28"/>
          <w:szCs w:val="28"/>
          <w:lang w:eastAsia="en-GB"/>
          <w14:ligatures w14:val="none"/>
        </w:rPr>
        <w:t>Business Intelligence in the Financial Sector</w:t>
      </w:r>
    </w:p>
    <w:p w14:paraId="364FF8C9" w14:textId="02B87779" w:rsidR="007A0309" w:rsidRDefault="007A0309" w:rsidP="00C31A29">
      <w:pPr>
        <w:spacing w:line="360" w:lineRule="auto"/>
        <w:jc w:val="both"/>
        <w:rPr>
          <w:rFonts w:ascii="Arial" w:eastAsia="Times New Roman" w:hAnsi="Arial" w:cs="Arial"/>
          <w:b/>
          <w:bCs/>
          <w:kern w:val="36"/>
          <w:sz w:val="28"/>
          <w:szCs w:val="28"/>
          <w:lang w:eastAsia="en-GB"/>
          <w14:ligatures w14:val="none"/>
        </w:rPr>
      </w:pPr>
      <w:r>
        <w:rPr>
          <w:rFonts w:ascii="Arial" w:eastAsia="Times New Roman" w:hAnsi="Arial" w:cs="Arial"/>
          <w:b/>
          <w:bCs/>
          <w:kern w:val="36"/>
          <w:sz w:val="28"/>
          <w:szCs w:val="28"/>
          <w:lang w:eastAsia="en-GB"/>
          <w14:ligatures w14:val="none"/>
        </w:rPr>
        <w:t>Contemporary Methods in BI</w:t>
      </w:r>
    </w:p>
    <w:p w14:paraId="17893E6F" w14:textId="0CDB4127" w:rsidR="00637CA7" w:rsidRPr="00637CA7" w:rsidRDefault="00637CA7" w:rsidP="00637CA7">
      <w:pPr>
        <w:spacing w:after="0" w:line="360" w:lineRule="auto"/>
        <w:jc w:val="both"/>
        <w:rPr>
          <w:rFonts w:ascii="Arial" w:eastAsia="Times New Roman" w:hAnsi="Arial" w:cs="Arial"/>
          <w:kern w:val="0"/>
          <w:lang w:eastAsia="en-GB"/>
          <w14:ligatures w14:val="none"/>
        </w:rPr>
      </w:pPr>
      <w:r>
        <w:rPr>
          <w:rFonts w:ascii="Times New Roman" w:eastAsia="Times New Roman" w:hAnsi="Times New Roman" w:cs="Times New Roman"/>
          <w:kern w:val="0"/>
          <w:lang w:eastAsia="en-GB"/>
          <w14:ligatures w14:val="none"/>
        </w:rPr>
        <w:lastRenderedPageBreak/>
        <w:t xml:space="preserve">   </w:t>
      </w:r>
      <w:r>
        <w:rPr>
          <w:rFonts w:ascii="Arial" w:eastAsia="Times New Roman" w:hAnsi="Arial" w:cs="Arial"/>
          <w:kern w:val="0"/>
          <w:lang w:eastAsia="en-GB"/>
          <w14:ligatures w14:val="none"/>
        </w:rPr>
        <w:t xml:space="preserve">In order to </w:t>
      </w:r>
      <w:r w:rsidRPr="00637CA7">
        <w:rPr>
          <w:rFonts w:ascii="Arial" w:eastAsia="Times New Roman" w:hAnsi="Arial" w:cs="Arial"/>
          <w:kern w:val="0"/>
          <w:lang w:eastAsia="en-GB"/>
          <w14:ligatures w14:val="none"/>
        </w:rPr>
        <w:t xml:space="preserve">process and analyse enormous volumes of data, modern business intelligence (BI) in the financial sector makes use of cutting-edge technologies like cloud computing, artificial intelligence (AI), and machine learning (ML). Financial analysts can visualise data and obtain insights through interactive dashboards and reports by utilising tools such as Power BI, Tableau, and QlikView (Sharda </w:t>
      </w:r>
      <w:r w:rsidRPr="00637CA7">
        <w:rPr>
          <w:rFonts w:ascii="Arial" w:eastAsia="Times New Roman" w:hAnsi="Arial" w:cs="Arial"/>
          <w:i/>
          <w:iCs/>
          <w:kern w:val="0"/>
          <w:lang w:eastAsia="en-GB"/>
          <w14:ligatures w14:val="none"/>
        </w:rPr>
        <w:t>et al</w:t>
      </w:r>
      <w:r w:rsidRPr="00637CA7">
        <w:rPr>
          <w:rFonts w:ascii="Arial" w:eastAsia="Times New Roman" w:hAnsi="Arial" w:cs="Arial"/>
          <w:kern w:val="0"/>
          <w:lang w:eastAsia="en-GB"/>
          <w14:ligatures w14:val="none"/>
        </w:rPr>
        <w:t>. 2020).</w:t>
      </w:r>
    </w:p>
    <w:p w14:paraId="4B170D01" w14:textId="77777777" w:rsidR="005126FE" w:rsidRDefault="005126FE">
      <w:pPr>
        <w:rPr>
          <w:rFonts w:ascii="Arial" w:eastAsia="Times New Roman" w:hAnsi="Arial" w:cs="Arial"/>
          <w:b/>
          <w:bCs/>
          <w:kern w:val="36"/>
          <w:sz w:val="28"/>
          <w:szCs w:val="28"/>
          <w:lang w:eastAsia="en-GB"/>
          <w14:ligatures w14:val="none"/>
        </w:rPr>
      </w:pPr>
    </w:p>
    <w:p w14:paraId="15E2BC4A" w14:textId="77777777" w:rsidR="005126FE" w:rsidRDefault="005126FE">
      <w:pPr>
        <w:rPr>
          <w:rFonts w:ascii="Arial" w:hAnsi="Arial" w:cs="Arial"/>
          <w:b/>
          <w:bCs/>
          <w:sz w:val="28"/>
          <w:szCs w:val="28"/>
        </w:rPr>
      </w:pPr>
      <w:r w:rsidRPr="005126FE">
        <w:rPr>
          <w:rFonts w:ascii="Arial" w:hAnsi="Arial" w:cs="Arial"/>
          <w:b/>
          <w:bCs/>
          <w:sz w:val="28"/>
          <w:szCs w:val="28"/>
        </w:rPr>
        <w:t>Benefits and challenges</w:t>
      </w:r>
    </w:p>
    <w:p w14:paraId="53C8CADE" w14:textId="77777777" w:rsidR="005126FE" w:rsidRDefault="005126FE">
      <w:pPr>
        <w:rPr>
          <w:rFonts w:ascii="Arial" w:hAnsi="Arial" w:cs="Arial"/>
          <w:b/>
          <w:bCs/>
          <w:sz w:val="28"/>
          <w:szCs w:val="28"/>
        </w:rPr>
      </w:pPr>
    </w:p>
    <w:p w14:paraId="591D6CB7" w14:textId="089C6943" w:rsidR="00DE6580" w:rsidRDefault="00DE6580" w:rsidP="00DE6580">
      <w:pPr>
        <w:spacing w:after="0" w:line="360" w:lineRule="auto"/>
        <w:jc w:val="both"/>
        <w:rPr>
          <w:rFonts w:ascii="Arial" w:eastAsia="Times New Roman" w:hAnsi="Arial" w:cs="Arial"/>
          <w:kern w:val="0"/>
          <w:lang w:eastAsia="en-GB"/>
          <w14:ligatures w14:val="none"/>
        </w:rPr>
      </w:pPr>
      <w:r>
        <w:rPr>
          <w:rFonts w:ascii="Times New Roman" w:eastAsia="Times New Roman" w:hAnsi="Times New Roman" w:cs="Times New Roman"/>
          <w:kern w:val="0"/>
          <w:lang w:eastAsia="en-GB"/>
          <w14:ligatures w14:val="none"/>
        </w:rPr>
        <w:t xml:space="preserve">   </w:t>
      </w:r>
      <w:r w:rsidRPr="00DE6580">
        <w:rPr>
          <w:rFonts w:ascii="Arial" w:eastAsia="Times New Roman" w:hAnsi="Arial" w:cs="Arial"/>
          <w:kern w:val="0"/>
          <w:lang w:eastAsia="en-GB"/>
          <w14:ligatures w14:val="none"/>
        </w:rPr>
        <w:t xml:space="preserve">Better risk management, more accurate financial forecasts, and increased consumer insights are all made possible by the incorporation of modern BI tools (Turban </w:t>
      </w:r>
      <w:r w:rsidRPr="00DE6580">
        <w:rPr>
          <w:rFonts w:ascii="Arial" w:eastAsia="Times New Roman" w:hAnsi="Arial" w:cs="Arial"/>
          <w:i/>
          <w:iCs/>
          <w:kern w:val="0"/>
          <w:lang w:eastAsia="en-GB"/>
          <w14:ligatures w14:val="none"/>
        </w:rPr>
        <w:t>et al</w:t>
      </w:r>
      <w:r w:rsidRPr="00DE6580">
        <w:rPr>
          <w:rFonts w:ascii="Arial" w:eastAsia="Times New Roman" w:hAnsi="Arial" w:cs="Arial"/>
          <w:kern w:val="0"/>
          <w:lang w:eastAsia="en-GB"/>
          <w14:ligatures w14:val="none"/>
        </w:rPr>
        <w:t>. 2011). Assuring data quality, controlling data integration from many sources, and resolving data security issues are obstacles, too.</w:t>
      </w:r>
    </w:p>
    <w:p w14:paraId="209694DC" w14:textId="77777777" w:rsidR="00F404C7" w:rsidRDefault="00F404C7" w:rsidP="00DE6580">
      <w:pPr>
        <w:spacing w:after="0" w:line="360" w:lineRule="auto"/>
        <w:jc w:val="both"/>
        <w:rPr>
          <w:rFonts w:ascii="Arial" w:eastAsia="Times New Roman" w:hAnsi="Arial" w:cs="Arial"/>
          <w:kern w:val="0"/>
          <w:lang w:eastAsia="en-GB"/>
          <w14:ligatures w14:val="none"/>
        </w:rPr>
      </w:pPr>
    </w:p>
    <w:p w14:paraId="2889E1FF" w14:textId="77777777" w:rsidR="00F404C7" w:rsidRDefault="00F404C7" w:rsidP="00F404C7">
      <w:pPr>
        <w:spacing w:after="0" w:line="360" w:lineRule="auto"/>
        <w:jc w:val="both"/>
        <w:rPr>
          <w:rFonts w:ascii="Arial" w:eastAsia="Times New Roman" w:hAnsi="Arial" w:cs="Arial"/>
          <w:b/>
          <w:bCs/>
          <w:kern w:val="0"/>
          <w:sz w:val="28"/>
          <w:szCs w:val="28"/>
          <w:lang w:eastAsia="en-GB"/>
          <w14:ligatures w14:val="none"/>
        </w:rPr>
      </w:pPr>
      <w:r w:rsidRPr="00F404C7">
        <w:rPr>
          <w:rFonts w:ascii="Arial" w:eastAsia="Times New Roman" w:hAnsi="Arial" w:cs="Arial"/>
          <w:b/>
          <w:bCs/>
          <w:kern w:val="0"/>
          <w:sz w:val="28"/>
          <w:szCs w:val="28"/>
          <w:lang w:eastAsia="en-GB"/>
          <w14:ligatures w14:val="none"/>
        </w:rPr>
        <w:t>Analytics in the Financial Sector</w:t>
      </w:r>
    </w:p>
    <w:p w14:paraId="19CB1C57" w14:textId="77777777" w:rsidR="00F404C7" w:rsidRDefault="00F404C7" w:rsidP="00F404C7">
      <w:pPr>
        <w:spacing w:after="0" w:line="360" w:lineRule="auto"/>
        <w:jc w:val="both"/>
        <w:rPr>
          <w:rFonts w:ascii="Arial" w:eastAsia="Times New Roman" w:hAnsi="Arial" w:cs="Arial"/>
          <w:b/>
          <w:bCs/>
          <w:kern w:val="0"/>
          <w:sz w:val="28"/>
          <w:szCs w:val="28"/>
          <w:lang w:eastAsia="en-GB"/>
          <w14:ligatures w14:val="none"/>
        </w:rPr>
      </w:pPr>
    </w:p>
    <w:p w14:paraId="703FE5F7" w14:textId="5CBB557A" w:rsidR="00F404C7" w:rsidRDefault="00F404C7" w:rsidP="00F404C7">
      <w:pPr>
        <w:spacing w:after="0" w:line="360" w:lineRule="auto"/>
        <w:jc w:val="both"/>
        <w:rPr>
          <w:rFonts w:ascii="Arial" w:eastAsia="Times New Roman" w:hAnsi="Arial" w:cs="Arial"/>
          <w:b/>
          <w:bCs/>
          <w:kern w:val="0"/>
          <w:sz w:val="28"/>
          <w:szCs w:val="28"/>
          <w:lang w:eastAsia="en-GB"/>
          <w14:ligatures w14:val="none"/>
        </w:rPr>
      </w:pPr>
      <w:r w:rsidRPr="00F404C7">
        <w:rPr>
          <w:rFonts w:ascii="Arial" w:eastAsia="Times New Roman" w:hAnsi="Arial" w:cs="Arial"/>
          <w:b/>
          <w:bCs/>
          <w:kern w:val="0"/>
          <w:sz w:val="28"/>
          <w:szCs w:val="28"/>
          <w:lang w:eastAsia="en-GB"/>
          <w14:ligatures w14:val="none"/>
        </w:rPr>
        <w:t>Review of Analytics</w:t>
      </w:r>
    </w:p>
    <w:p w14:paraId="5C914854" w14:textId="77777777" w:rsidR="00F404C7" w:rsidRPr="00DE6580" w:rsidRDefault="00F404C7" w:rsidP="00F404C7">
      <w:pPr>
        <w:spacing w:after="0" w:line="360" w:lineRule="auto"/>
        <w:jc w:val="both"/>
        <w:rPr>
          <w:rFonts w:ascii="Arial" w:eastAsia="Times New Roman" w:hAnsi="Arial" w:cs="Arial"/>
          <w:b/>
          <w:bCs/>
          <w:kern w:val="0"/>
          <w:sz w:val="28"/>
          <w:szCs w:val="28"/>
          <w:lang w:eastAsia="en-GB"/>
          <w14:ligatures w14:val="none"/>
        </w:rPr>
      </w:pPr>
    </w:p>
    <w:p w14:paraId="0404BA70" w14:textId="34AB485C" w:rsidR="004B28F8" w:rsidRPr="004B28F8" w:rsidRDefault="004B28F8" w:rsidP="004B28F8">
      <w:pPr>
        <w:spacing w:after="0" w:line="360" w:lineRule="auto"/>
        <w:jc w:val="both"/>
        <w:rPr>
          <w:rFonts w:ascii="Arial" w:eastAsia="Times New Roman" w:hAnsi="Arial" w:cs="Arial"/>
          <w:kern w:val="0"/>
          <w:lang w:eastAsia="en-GB"/>
          <w14:ligatures w14:val="none"/>
        </w:rPr>
      </w:pPr>
      <w:r>
        <w:rPr>
          <w:rFonts w:ascii="Times New Roman" w:eastAsia="Times New Roman" w:hAnsi="Times New Roman" w:cs="Times New Roman"/>
          <w:kern w:val="0"/>
          <w:lang w:eastAsia="en-GB"/>
          <w14:ligatures w14:val="none"/>
        </w:rPr>
        <w:t xml:space="preserve">   </w:t>
      </w:r>
      <w:r w:rsidRPr="004B28F8">
        <w:rPr>
          <w:rFonts w:ascii="Arial" w:eastAsia="Times New Roman" w:hAnsi="Arial" w:cs="Arial"/>
          <w:kern w:val="0"/>
          <w:lang w:eastAsia="en-GB"/>
          <w14:ligatures w14:val="none"/>
        </w:rPr>
        <w:t xml:space="preserve">Descriptive, diagnostic, predictive, and prescriptive analytics are just a few of the many methods used in the financial industry (Davenport </w:t>
      </w:r>
      <w:r>
        <w:rPr>
          <w:rFonts w:ascii="Arial" w:eastAsia="Times New Roman" w:hAnsi="Arial" w:cs="Arial"/>
          <w:kern w:val="0"/>
          <w:lang w:eastAsia="en-GB"/>
          <w14:ligatures w14:val="none"/>
        </w:rPr>
        <w:t>and</w:t>
      </w:r>
      <w:r w:rsidRPr="004B28F8">
        <w:rPr>
          <w:rFonts w:ascii="Arial" w:eastAsia="Times New Roman" w:hAnsi="Arial" w:cs="Arial"/>
          <w:kern w:val="0"/>
          <w:lang w:eastAsia="en-GB"/>
          <w14:ligatures w14:val="none"/>
        </w:rPr>
        <w:t xml:space="preserve"> Harris, 2007). Financial institutions can use these tools to diagnose problems, forecast future results, analyse historical trends, and recommend changes to maximise performance.</w:t>
      </w:r>
    </w:p>
    <w:p w14:paraId="79C6CC9A" w14:textId="77777777" w:rsidR="0035495E" w:rsidRDefault="0035495E" w:rsidP="004B28F8">
      <w:pPr>
        <w:spacing w:line="360" w:lineRule="auto"/>
        <w:jc w:val="both"/>
        <w:rPr>
          <w:rFonts w:ascii="Arial" w:hAnsi="Arial" w:cs="Arial"/>
          <w:b/>
          <w:bCs/>
          <w:sz w:val="28"/>
          <w:szCs w:val="28"/>
        </w:rPr>
      </w:pPr>
    </w:p>
    <w:p w14:paraId="0E5F39FC" w14:textId="77777777" w:rsidR="0035495E" w:rsidRDefault="0035495E" w:rsidP="004B28F8">
      <w:pPr>
        <w:spacing w:line="360" w:lineRule="auto"/>
        <w:jc w:val="both"/>
        <w:rPr>
          <w:rFonts w:ascii="Arial" w:hAnsi="Arial" w:cs="Arial"/>
          <w:b/>
          <w:bCs/>
          <w:sz w:val="28"/>
          <w:szCs w:val="28"/>
        </w:rPr>
      </w:pPr>
      <w:r w:rsidRPr="0035495E">
        <w:rPr>
          <w:rFonts w:ascii="Arial" w:hAnsi="Arial" w:cs="Arial"/>
          <w:b/>
          <w:bCs/>
          <w:sz w:val="28"/>
          <w:szCs w:val="28"/>
        </w:rPr>
        <w:t>Contemporary Methods</w:t>
      </w:r>
    </w:p>
    <w:p w14:paraId="10AE34AE" w14:textId="761CFD36" w:rsidR="002337B8" w:rsidRDefault="002337B8" w:rsidP="002337B8">
      <w:pPr>
        <w:spacing w:line="360" w:lineRule="auto"/>
        <w:jc w:val="both"/>
        <w:rPr>
          <w:rFonts w:ascii="Arial" w:eastAsia="Times New Roman" w:hAnsi="Arial" w:cs="Arial"/>
          <w:kern w:val="0"/>
          <w:lang w:eastAsia="en-GB"/>
          <w14:ligatures w14:val="none"/>
        </w:rPr>
      </w:pPr>
      <w:r>
        <w:rPr>
          <w:rFonts w:ascii="Arial" w:hAnsi="Arial" w:cs="Arial"/>
          <w:b/>
          <w:bCs/>
          <w:sz w:val="28"/>
          <w:szCs w:val="28"/>
        </w:rPr>
        <w:t xml:space="preserve">   </w:t>
      </w:r>
      <w:r w:rsidRPr="002337B8">
        <w:rPr>
          <w:rFonts w:ascii="Arial" w:eastAsia="Times New Roman" w:hAnsi="Arial" w:cs="Arial"/>
          <w:kern w:val="0"/>
          <w:lang w:eastAsia="en-GB"/>
          <w14:ligatures w14:val="none"/>
        </w:rPr>
        <w:t xml:space="preserve">In the financial industry, predictive analytics—which is </w:t>
      </w:r>
      <w:r w:rsidRPr="002337B8">
        <w:rPr>
          <w:rFonts w:ascii="Arial" w:eastAsia="Times New Roman" w:hAnsi="Arial" w:cs="Arial"/>
          <w:kern w:val="0"/>
          <w:lang w:eastAsia="en-GB"/>
          <w14:ligatures w14:val="none"/>
        </w:rPr>
        <w:t>fuelled</w:t>
      </w:r>
      <w:r w:rsidRPr="002337B8">
        <w:rPr>
          <w:rFonts w:ascii="Arial" w:eastAsia="Times New Roman" w:hAnsi="Arial" w:cs="Arial"/>
          <w:kern w:val="0"/>
          <w:lang w:eastAsia="en-GB"/>
          <w14:ligatures w14:val="none"/>
        </w:rPr>
        <w:t xml:space="preserve"> by machine learning algorithms—is extensively employed for investment forecasting, fraud detection, and credit scoring (Provost </w:t>
      </w:r>
      <w:r w:rsidRPr="002337B8">
        <w:rPr>
          <w:rFonts w:ascii="Arial" w:eastAsia="Times New Roman" w:hAnsi="Arial" w:cs="Arial"/>
          <w:kern w:val="0"/>
          <w:lang w:eastAsia="en-GB"/>
          <w14:ligatures w14:val="none"/>
        </w:rPr>
        <w:t>and</w:t>
      </w:r>
      <w:r w:rsidRPr="002337B8">
        <w:rPr>
          <w:rFonts w:ascii="Arial" w:eastAsia="Times New Roman" w:hAnsi="Arial" w:cs="Arial"/>
          <w:kern w:val="0"/>
          <w:lang w:eastAsia="en-GB"/>
          <w14:ligatures w14:val="none"/>
        </w:rPr>
        <w:t xml:space="preserve"> Fawcett, 2013). In-depth reports and dashboards that offer insights into consumer behaviour, transaction patterns, and market trends are produced using descriptive and diagnostic analytics.</w:t>
      </w:r>
    </w:p>
    <w:p w14:paraId="5D92F03A" w14:textId="77777777" w:rsidR="00831C70" w:rsidRDefault="00831C70" w:rsidP="002337B8">
      <w:pPr>
        <w:spacing w:line="360" w:lineRule="auto"/>
        <w:jc w:val="both"/>
        <w:rPr>
          <w:rFonts w:ascii="Arial" w:eastAsia="Times New Roman" w:hAnsi="Arial" w:cs="Arial"/>
          <w:kern w:val="0"/>
          <w:lang w:eastAsia="en-GB"/>
          <w14:ligatures w14:val="none"/>
        </w:rPr>
      </w:pPr>
    </w:p>
    <w:p w14:paraId="2C9C1B6F" w14:textId="77777777" w:rsidR="00831C70" w:rsidRPr="00831C70" w:rsidRDefault="00831C70" w:rsidP="00831C70">
      <w:pPr>
        <w:spacing w:line="360" w:lineRule="auto"/>
        <w:jc w:val="both"/>
        <w:rPr>
          <w:rFonts w:ascii="Arial" w:eastAsia="Times New Roman" w:hAnsi="Arial" w:cs="Arial"/>
          <w:kern w:val="0"/>
          <w:lang w:eastAsia="en-GB"/>
          <w14:ligatures w14:val="none"/>
        </w:rPr>
      </w:pPr>
    </w:p>
    <w:p w14:paraId="2801CED6" w14:textId="7BD53F9F" w:rsidR="00831C70" w:rsidRPr="00831C70" w:rsidRDefault="00831C70" w:rsidP="00831C70">
      <w:pPr>
        <w:spacing w:line="360" w:lineRule="auto"/>
        <w:jc w:val="both"/>
        <w:rPr>
          <w:rFonts w:ascii="Arial" w:eastAsia="Times New Roman" w:hAnsi="Arial" w:cs="Arial"/>
          <w:b/>
          <w:bCs/>
          <w:kern w:val="0"/>
          <w:sz w:val="28"/>
          <w:szCs w:val="28"/>
          <w:lang w:eastAsia="en-GB"/>
          <w14:ligatures w14:val="none"/>
        </w:rPr>
      </w:pPr>
      <w:r w:rsidRPr="00831C70">
        <w:rPr>
          <w:rFonts w:ascii="Arial" w:eastAsia="Times New Roman" w:hAnsi="Arial" w:cs="Arial"/>
          <w:b/>
          <w:bCs/>
          <w:kern w:val="0"/>
          <w:sz w:val="28"/>
          <w:szCs w:val="28"/>
          <w:lang w:eastAsia="en-GB"/>
          <w14:ligatures w14:val="none"/>
        </w:rPr>
        <w:lastRenderedPageBreak/>
        <w:t>Benefits and Challenges</w:t>
      </w:r>
    </w:p>
    <w:p w14:paraId="15060E0C" w14:textId="57F7D541" w:rsidR="003E04AE" w:rsidRDefault="003E04AE" w:rsidP="003E04AE">
      <w:pPr>
        <w:spacing w:after="0" w:line="360" w:lineRule="auto"/>
        <w:jc w:val="both"/>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   </w:t>
      </w:r>
      <w:r w:rsidRPr="003E04AE">
        <w:rPr>
          <w:rFonts w:ascii="Times New Roman" w:eastAsia="Times New Roman" w:hAnsi="Times New Roman" w:cs="Times New Roman"/>
          <w:kern w:val="0"/>
          <w:lang w:eastAsia="en-GB"/>
          <w14:ligatures w14:val="none"/>
        </w:rPr>
        <w:t xml:space="preserve">By offering useful insights, the deployment of analytics improves operational effectiveness, customer happiness, and decision-making (LaValle </w:t>
      </w:r>
      <w:r w:rsidRPr="003E04AE">
        <w:rPr>
          <w:rFonts w:ascii="Times New Roman" w:eastAsia="Times New Roman" w:hAnsi="Times New Roman" w:cs="Times New Roman"/>
          <w:i/>
          <w:iCs/>
          <w:kern w:val="0"/>
          <w:lang w:eastAsia="en-GB"/>
          <w14:ligatures w14:val="none"/>
        </w:rPr>
        <w:t>et al</w:t>
      </w:r>
      <w:r w:rsidRPr="003E04AE">
        <w:rPr>
          <w:rFonts w:ascii="Times New Roman" w:eastAsia="Times New Roman" w:hAnsi="Times New Roman" w:cs="Times New Roman"/>
          <w:kern w:val="0"/>
          <w:lang w:eastAsia="en-GB"/>
          <w14:ligatures w14:val="none"/>
        </w:rPr>
        <w:t>.</w:t>
      </w:r>
      <w:r>
        <w:rPr>
          <w:rFonts w:ascii="Times New Roman" w:eastAsia="Times New Roman" w:hAnsi="Times New Roman" w:cs="Times New Roman"/>
          <w:kern w:val="0"/>
          <w:lang w:eastAsia="en-GB"/>
          <w14:ligatures w14:val="none"/>
        </w:rPr>
        <w:t xml:space="preserve"> </w:t>
      </w:r>
      <w:r w:rsidRPr="003E04AE">
        <w:rPr>
          <w:rFonts w:ascii="Times New Roman" w:eastAsia="Times New Roman" w:hAnsi="Times New Roman" w:cs="Times New Roman"/>
          <w:kern w:val="0"/>
          <w:lang w:eastAsia="en-GB"/>
          <w14:ligatures w14:val="none"/>
        </w:rPr>
        <w:t>2011). The requirement for qualified staff to understand complicated data, assuring the ethical use of data, and protecting data privacy are obstacles, too.</w:t>
      </w:r>
    </w:p>
    <w:p w14:paraId="3EF24AF0" w14:textId="77777777" w:rsidR="0051412B" w:rsidRDefault="0051412B" w:rsidP="003E04AE">
      <w:pPr>
        <w:spacing w:after="0" w:line="360" w:lineRule="auto"/>
        <w:jc w:val="both"/>
        <w:rPr>
          <w:rFonts w:ascii="Times New Roman" w:eastAsia="Times New Roman" w:hAnsi="Times New Roman" w:cs="Times New Roman"/>
          <w:kern w:val="0"/>
          <w:lang w:eastAsia="en-GB"/>
          <w14:ligatures w14:val="none"/>
        </w:rPr>
      </w:pPr>
    </w:p>
    <w:p w14:paraId="1CC11D15" w14:textId="77777777" w:rsidR="0051412B" w:rsidRPr="0051412B" w:rsidRDefault="0051412B" w:rsidP="0051412B">
      <w:pPr>
        <w:spacing w:after="0" w:line="360" w:lineRule="auto"/>
        <w:jc w:val="both"/>
        <w:rPr>
          <w:rFonts w:ascii="Arial" w:eastAsia="Times New Roman" w:hAnsi="Arial" w:cs="Arial"/>
          <w:b/>
          <w:bCs/>
          <w:kern w:val="0"/>
          <w:sz w:val="28"/>
          <w:szCs w:val="28"/>
          <w:lang w:eastAsia="en-GB"/>
          <w14:ligatures w14:val="none"/>
        </w:rPr>
      </w:pPr>
      <w:r w:rsidRPr="0051412B">
        <w:rPr>
          <w:rFonts w:ascii="Arial" w:eastAsia="Times New Roman" w:hAnsi="Arial" w:cs="Arial"/>
          <w:b/>
          <w:bCs/>
          <w:kern w:val="0"/>
          <w:sz w:val="28"/>
          <w:szCs w:val="28"/>
          <w:lang w:eastAsia="en-GB"/>
          <w14:ligatures w14:val="none"/>
        </w:rPr>
        <w:t>Data Science in the Financial Sector</w:t>
      </w:r>
    </w:p>
    <w:p w14:paraId="3E491E3B" w14:textId="37856E18" w:rsidR="0051412B" w:rsidRDefault="0051412B" w:rsidP="0051412B">
      <w:pPr>
        <w:spacing w:after="0" w:line="360" w:lineRule="auto"/>
        <w:jc w:val="both"/>
        <w:rPr>
          <w:rFonts w:ascii="Arial" w:eastAsia="Times New Roman" w:hAnsi="Arial" w:cs="Arial"/>
          <w:b/>
          <w:bCs/>
          <w:kern w:val="0"/>
          <w:sz w:val="28"/>
          <w:szCs w:val="28"/>
          <w:lang w:eastAsia="en-GB"/>
          <w14:ligatures w14:val="none"/>
        </w:rPr>
      </w:pPr>
      <w:r w:rsidRPr="0051412B">
        <w:rPr>
          <w:rFonts w:ascii="Arial" w:eastAsia="Times New Roman" w:hAnsi="Arial" w:cs="Arial"/>
          <w:b/>
          <w:bCs/>
          <w:kern w:val="0"/>
          <w:sz w:val="28"/>
          <w:szCs w:val="28"/>
          <w:lang w:eastAsia="en-GB"/>
          <w14:ligatures w14:val="none"/>
        </w:rPr>
        <w:t>Review of Data Science</w:t>
      </w:r>
    </w:p>
    <w:p w14:paraId="5A976795" w14:textId="77777777" w:rsidR="0051412B" w:rsidRDefault="0051412B" w:rsidP="0051412B">
      <w:pPr>
        <w:spacing w:after="0" w:line="360" w:lineRule="auto"/>
        <w:jc w:val="both"/>
        <w:rPr>
          <w:rFonts w:ascii="Arial" w:eastAsia="Times New Roman" w:hAnsi="Arial" w:cs="Arial"/>
          <w:b/>
          <w:bCs/>
          <w:kern w:val="0"/>
          <w:sz w:val="28"/>
          <w:szCs w:val="28"/>
          <w:lang w:eastAsia="en-GB"/>
          <w14:ligatures w14:val="none"/>
        </w:rPr>
      </w:pPr>
    </w:p>
    <w:p w14:paraId="1BA2369C" w14:textId="38D1CE13" w:rsidR="008D1785" w:rsidRPr="008D1785" w:rsidRDefault="008D1785" w:rsidP="008D1785">
      <w:pPr>
        <w:spacing w:after="0" w:line="360" w:lineRule="auto"/>
        <w:jc w:val="both"/>
        <w:rPr>
          <w:rFonts w:ascii="Arial" w:eastAsia="Times New Roman" w:hAnsi="Arial" w:cs="Arial"/>
          <w:kern w:val="0"/>
          <w:lang w:eastAsia="en-GB"/>
          <w14:ligatures w14:val="none"/>
        </w:rPr>
      </w:pPr>
      <w:r w:rsidRPr="008D1785">
        <w:rPr>
          <w:rFonts w:ascii="Arial" w:eastAsia="Times New Roman" w:hAnsi="Arial" w:cs="Arial"/>
          <w:kern w:val="0"/>
          <w:lang w:eastAsia="en-GB"/>
          <w14:ligatures w14:val="none"/>
        </w:rPr>
        <w:t xml:space="preserve">   </w:t>
      </w:r>
      <w:r w:rsidRPr="008D1785">
        <w:rPr>
          <w:rFonts w:ascii="Arial" w:eastAsia="Times New Roman" w:hAnsi="Arial" w:cs="Arial"/>
          <w:kern w:val="0"/>
          <w:lang w:eastAsia="en-GB"/>
          <w14:ligatures w14:val="none"/>
        </w:rPr>
        <w:t>In order to extract knowledge and insights from both organised and unstructured data, data science incorporates approaches from computer science, statistics, and domain expertise (Provost</w:t>
      </w:r>
      <w:r w:rsidRPr="008D1785">
        <w:rPr>
          <w:rFonts w:ascii="Arial" w:eastAsia="Times New Roman" w:hAnsi="Arial" w:cs="Arial"/>
          <w:kern w:val="0"/>
          <w:lang w:eastAsia="en-GB"/>
          <w14:ligatures w14:val="none"/>
        </w:rPr>
        <w:t xml:space="preserve"> and</w:t>
      </w:r>
      <w:r w:rsidRPr="008D1785">
        <w:rPr>
          <w:rFonts w:ascii="Arial" w:eastAsia="Times New Roman" w:hAnsi="Arial" w:cs="Arial"/>
          <w:kern w:val="0"/>
          <w:lang w:eastAsia="en-GB"/>
          <w14:ligatures w14:val="none"/>
        </w:rPr>
        <w:t xml:space="preserve"> Fawcett, 2013). Data science is essential to the financial industry for creating models that support strategic decision-making and operational enhancements.</w:t>
      </w:r>
    </w:p>
    <w:p w14:paraId="71FC6378" w14:textId="77777777" w:rsidR="0051412B" w:rsidRDefault="0051412B" w:rsidP="008D1785">
      <w:pPr>
        <w:spacing w:after="0" w:line="360" w:lineRule="auto"/>
        <w:jc w:val="both"/>
        <w:rPr>
          <w:rFonts w:ascii="Arial" w:eastAsia="Times New Roman" w:hAnsi="Arial" w:cs="Arial"/>
          <w:b/>
          <w:bCs/>
          <w:kern w:val="0"/>
          <w:sz w:val="28"/>
          <w:szCs w:val="28"/>
          <w:lang w:eastAsia="en-GB"/>
          <w14:ligatures w14:val="none"/>
        </w:rPr>
      </w:pPr>
    </w:p>
    <w:p w14:paraId="35F61A07" w14:textId="4F3D0341" w:rsidR="002D56FC" w:rsidRPr="003E04AE" w:rsidRDefault="002D56FC" w:rsidP="008D1785">
      <w:pPr>
        <w:spacing w:after="0" w:line="360" w:lineRule="auto"/>
        <w:jc w:val="both"/>
        <w:rPr>
          <w:rFonts w:ascii="Arial" w:eastAsia="Times New Roman" w:hAnsi="Arial" w:cs="Arial"/>
          <w:b/>
          <w:bCs/>
          <w:kern w:val="0"/>
          <w:sz w:val="28"/>
          <w:szCs w:val="28"/>
          <w:lang w:eastAsia="en-GB"/>
          <w14:ligatures w14:val="none"/>
        </w:rPr>
      </w:pPr>
      <w:r w:rsidRPr="002D56FC">
        <w:rPr>
          <w:rFonts w:ascii="Arial" w:eastAsia="Times New Roman" w:hAnsi="Arial" w:cs="Arial"/>
          <w:b/>
          <w:bCs/>
          <w:kern w:val="0"/>
          <w:sz w:val="28"/>
          <w:szCs w:val="28"/>
          <w:lang w:eastAsia="en-GB"/>
          <w14:ligatures w14:val="none"/>
        </w:rPr>
        <w:t>Contemporary Methods</w:t>
      </w:r>
    </w:p>
    <w:p w14:paraId="02458CD2" w14:textId="77777777" w:rsidR="006B69A6" w:rsidRDefault="006B69A6" w:rsidP="004B28F8">
      <w:pPr>
        <w:spacing w:line="360" w:lineRule="auto"/>
        <w:jc w:val="both"/>
        <w:rPr>
          <w:rFonts w:ascii="Arial" w:hAnsi="Arial" w:cs="Arial"/>
          <w:b/>
          <w:bCs/>
          <w:sz w:val="28"/>
          <w:szCs w:val="28"/>
        </w:rPr>
      </w:pPr>
    </w:p>
    <w:p w14:paraId="0C182D27" w14:textId="6B87AEC4" w:rsidR="006B69A6" w:rsidRPr="006B69A6" w:rsidRDefault="006B69A6" w:rsidP="006B69A6">
      <w:pPr>
        <w:spacing w:after="0" w:line="360" w:lineRule="auto"/>
        <w:jc w:val="both"/>
        <w:rPr>
          <w:rFonts w:ascii="Arial" w:eastAsia="Times New Roman" w:hAnsi="Arial" w:cs="Arial"/>
          <w:kern w:val="0"/>
          <w:lang w:eastAsia="en-GB"/>
          <w14:ligatures w14:val="none"/>
        </w:rPr>
      </w:pPr>
      <w:r>
        <w:rPr>
          <w:rFonts w:ascii="Times New Roman" w:eastAsia="Times New Roman" w:hAnsi="Times New Roman" w:cs="Times New Roman"/>
          <w:kern w:val="0"/>
          <w:lang w:eastAsia="en-GB"/>
          <w14:ligatures w14:val="none"/>
        </w:rPr>
        <w:t xml:space="preserve">   </w:t>
      </w:r>
      <w:r w:rsidRPr="006B69A6">
        <w:rPr>
          <w:rFonts w:ascii="Arial" w:eastAsia="Times New Roman" w:hAnsi="Arial" w:cs="Arial"/>
          <w:kern w:val="0"/>
          <w:lang w:eastAsia="en-GB"/>
          <w14:ligatures w14:val="none"/>
        </w:rPr>
        <w:t xml:space="preserve">Natural language processing (NLP) for financial news analysis, sentiment analysis for market sentiment assessment, and deep learning for the development of advanced trading algorithms are examples of modern data science techniques in finance (Ngai </w:t>
      </w:r>
      <w:r w:rsidRPr="006B69A6">
        <w:rPr>
          <w:rFonts w:ascii="Arial" w:eastAsia="Times New Roman" w:hAnsi="Arial" w:cs="Arial"/>
          <w:i/>
          <w:iCs/>
          <w:kern w:val="0"/>
          <w:lang w:eastAsia="en-GB"/>
          <w14:ligatures w14:val="none"/>
        </w:rPr>
        <w:t>et al</w:t>
      </w:r>
      <w:r w:rsidRPr="006B69A6">
        <w:rPr>
          <w:rFonts w:ascii="Arial" w:eastAsia="Times New Roman" w:hAnsi="Arial" w:cs="Arial"/>
          <w:kern w:val="0"/>
          <w:lang w:eastAsia="en-GB"/>
          <w14:ligatures w14:val="none"/>
        </w:rPr>
        <w:t>. 2011). Furthermore, big data technologies like Spark and Hadoop are used to manage the enormous amount of financial data that is produced every day.</w:t>
      </w:r>
    </w:p>
    <w:p w14:paraId="04E5B7D7" w14:textId="77777777" w:rsidR="005F0FBE" w:rsidRDefault="005F0FBE" w:rsidP="006B69A6">
      <w:pPr>
        <w:spacing w:line="360" w:lineRule="auto"/>
        <w:jc w:val="both"/>
        <w:rPr>
          <w:rFonts w:ascii="Arial" w:hAnsi="Arial" w:cs="Arial"/>
          <w:b/>
          <w:bCs/>
          <w:sz w:val="28"/>
          <w:szCs w:val="28"/>
        </w:rPr>
      </w:pPr>
    </w:p>
    <w:p w14:paraId="1CD7B96A" w14:textId="00C0F0E2" w:rsidR="005F0FBE" w:rsidRPr="006B69A6" w:rsidRDefault="005F0FBE" w:rsidP="006B69A6">
      <w:pPr>
        <w:spacing w:line="360" w:lineRule="auto"/>
        <w:jc w:val="both"/>
        <w:rPr>
          <w:rFonts w:ascii="Arial" w:hAnsi="Arial" w:cs="Arial"/>
          <w:b/>
          <w:bCs/>
          <w:sz w:val="28"/>
          <w:szCs w:val="28"/>
        </w:rPr>
      </w:pPr>
      <w:r w:rsidRPr="005F0FBE">
        <w:rPr>
          <w:rFonts w:ascii="Arial" w:hAnsi="Arial" w:cs="Arial"/>
          <w:b/>
          <w:bCs/>
          <w:sz w:val="28"/>
          <w:szCs w:val="28"/>
        </w:rPr>
        <w:t>Benefits and Challenges</w:t>
      </w:r>
    </w:p>
    <w:p w14:paraId="0DDF072A" w14:textId="7C78CCF1" w:rsidR="00A61E48" w:rsidRPr="00A61E48" w:rsidRDefault="00A61E48" w:rsidP="00A61E48">
      <w:pPr>
        <w:spacing w:after="0" w:line="360" w:lineRule="auto"/>
        <w:jc w:val="both"/>
        <w:rPr>
          <w:rFonts w:ascii="Arial" w:eastAsia="Times New Roman" w:hAnsi="Arial" w:cs="Arial"/>
          <w:kern w:val="0"/>
          <w:lang w:eastAsia="en-GB"/>
          <w14:ligatures w14:val="none"/>
        </w:rPr>
      </w:pPr>
      <w:r>
        <w:rPr>
          <w:rFonts w:ascii="Times New Roman" w:eastAsia="Times New Roman" w:hAnsi="Times New Roman" w:cs="Times New Roman"/>
          <w:kern w:val="0"/>
          <w:lang w:eastAsia="en-GB"/>
          <w14:ligatures w14:val="none"/>
        </w:rPr>
        <w:t xml:space="preserve">   </w:t>
      </w:r>
      <w:r w:rsidRPr="00A61E48">
        <w:rPr>
          <w:rFonts w:ascii="Arial" w:eastAsia="Times New Roman" w:hAnsi="Arial" w:cs="Arial"/>
          <w:kern w:val="0"/>
          <w:lang w:eastAsia="en-GB"/>
          <w14:ligatures w14:val="none"/>
        </w:rPr>
        <w:t xml:space="preserve">Numerous advantages are provided by data science, including increased risk management, better customer insights, and higher forecasting accuracy (Gandomi </w:t>
      </w:r>
      <w:r w:rsidRPr="00A61E48">
        <w:rPr>
          <w:rFonts w:ascii="Arial" w:eastAsia="Times New Roman" w:hAnsi="Arial" w:cs="Arial"/>
          <w:kern w:val="0"/>
          <w:lang w:eastAsia="en-GB"/>
          <w14:ligatures w14:val="none"/>
        </w:rPr>
        <w:t>and</w:t>
      </w:r>
      <w:r w:rsidRPr="00A61E48">
        <w:rPr>
          <w:rFonts w:ascii="Arial" w:eastAsia="Times New Roman" w:hAnsi="Arial" w:cs="Arial"/>
          <w:kern w:val="0"/>
          <w:lang w:eastAsia="en-GB"/>
          <w14:ligatures w14:val="none"/>
        </w:rPr>
        <w:t xml:space="preserve"> Haider, 2015). Nonetheless, difficulties include the intricacy of data science initiatives, the requirement for highly skilled technical expertise, and guaranteeing the transparency and interpretability of models.</w:t>
      </w:r>
    </w:p>
    <w:p w14:paraId="75F878E0" w14:textId="77777777" w:rsidR="0035495E" w:rsidRDefault="0035495E" w:rsidP="00A61E48">
      <w:pPr>
        <w:spacing w:line="360" w:lineRule="auto"/>
        <w:jc w:val="both"/>
        <w:rPr>
          <w:rFonts w:ascii="Arial" w:hAnsi="Arial" w:cs="Arial"/>
          <w:b/>
          <w:bCs/>
          <w:sz w:val="28"/>
          <w:szCs w:val="28"/>
        </w:rPr>
      </w:pPr>
    </w:p>
    <w:p w14:paraId="2CEB8FA9" w14:textId="77777777" w:rsidR="0078284A" w:rsidRPr="0078284A" w:rsidRDefault="0078284A" w:rsidP="0078284A">
      <w:pPr>
        <w:spacing w:line="360" w:lineRule="auto"/>
        <w:jc w:val="both"/>
        <w:rPr>
          <w:rFonts w:ascii="Arial" w:hAnsi="Arial" w:cs="Arial"/>
          <w:b/>
          <w:bCs/>
          <w:sz w:val="28"/>
          <w:szCs w:val="28"/>
        </w:rPr>
      </w:pPr>
      <w:r w:rsidRPr="0078284A">
        <w:rPr>
          <w:rFonts w:ascii="Arial" w:hAnsi="Arial" w:cs="Arial"/>
          <w:b/>
          <w:bCs/>
          <w:sz w:val="28"/>
          <w:szCs w:val="28"/>
        </w:rPr>
        <w:lastRenderedPageBreak/>
        <w:t>Future Directions</w:t>
      </w:r>
    </w:p>
    <w:p w14:paraId="65634E86" w14:textId="63F31E0F" w:rsidR="0078284A" w:rsidRDefault="0078284A" w:rsidP="0078284A">
      <w:pPr>
        <w:spacing w:line="360" w:lineRule="auto"/>
        <w:jc w:val="both"/>
        <w:rPr>
          <w:rFonts w:ascii="Arial" w:hAnsi="Arial" w:cs="Arial"/>
          <w:b/>
          <w:bCs/>
          <w:sz w:val="28"/>
          <w:szCs w:val="28"/>
        </w:rPr>
      </w:pPr>
      <w:r w:rsidRPr="0078284A">
        <w:rPr>
          <w:rFonts w:ascii="Arial" w:hAnsi="Arial" w:cs="Arial"/>
          <w:b/>
          <w:bCs/>
          <w:sz w:val="28"/>
          <w:szCs w:val="28"/>
        </w:rPr>
        <w:t>Integration of AI and ML</w:t>
      </w:r>
    </w:p>
    <w:p w14:paraId="211FDB26" w14:textId="24F9D6CD" w:rsidR="00982472" w:rsidRPr="00982472" w:rsidRDefault="00982472" w:rsidP="00982472">
      <w:pPr>
        <w:spacing w:after="0" w:line="360" w:lineRule="auto"/>
        <w:jc w:val="both"/>
        <w:rPr>
          <w:rFonts w:ascii="Arial" w:eastAsia="Times New Roman" w:hAnsi="Arial" w:cs="Arial"/>
          <w:kern w:val="0"/>
          <w:lang w:eastAsia="en-GB"/>
          <w14:ligatures w14:val="none"/>
        </w:rPr>
      </w:pPr>
      <w:r w:rsidRPr="00982472">
        <w:rPr>
          <w:rFonts w:ascii="Arial" w:eastAsia="Times New Roman" w:hAnsi="Arial" w:cs="Arial"/>
          <w:kern w:val="0"/>
          <w:lang w:eastAsia="en-GB"/>
          <w14:ligatures w14:val="none"/>
        </w:rPr>
        <w:t xml:space="preserve">   </w:t>
      </w:r>
      <w:r w:rsidRPr="00982472">
        <w:rPr>
          <w:rFonts w:ascii="Arial" w:eastAsia="Times New Roman" w:hAnsi="Arial" w:cs="Arial"/>
          <w:kern w:val="0"/>
          <w:lang w:eastAsia="en-GB"/>
          <w14:ligatures w14:val="none"/>
        </w:rPr>
        <w:t xml:space="preserve">AI and ML will play a bigger role in the financial sector's BI, analytics, and data science futures. According to Chen </w:t>
      </w:r>
      <w:r w:rsidRPr="00982472">
        <w:rPr>
          <w:rFonts w:ascii="Arial" w:eastAsia="Times New Roman" w:hAnsi="Arial" w:cs="Arial"/>
          <w:i/>
          <w:iCs/>
          <w:kern w:val="0"/>
          <w:lang w:eastAsia="en-GB"/>
          <w14:ligatures w14:val="none"/>
        </w:rPr>
        <w:t>et al.</w:t>
      </w:r>
      <w:r w:rsidRPr="00982472">
        <w:rPr>
          <w:rFonts w:ascii="Arial" w:eastAsia="Times New Roman" w:hAnsi="Arial" w:cs="Arial"/>
          <w:kern w:val="0"/>
          <w:lang w:eastAsia="en-GB"/>
          <w14:ligatures w14:val="none"/>
        </w:rPr>
        <w:t xml:space="preserve"> (2012), these technologies will make it possible to handle data in real-time, create more complex predictive models, and automate decision-making processes. To remain competitive and fulfil changing client expectations, financial institutions will need to make investments in AI capabilities.</w:t>
      </w:r>
    </w:p>
    <w:p w14:paraId="094F2928" w14:textId="77777777" w:rsidR="0078284A" w:rsidRPr="00982472" w:rsidRDefault="0078284A" w:rsidP="00982472">
      <w:pPr>
        <w:spacing w:line="360" w:lineRule="auto"/>
        <w:jc w:val="both"/>
        <w:rPr>
          <w:rFonts w:ascii="Arial" w:hAnsi="Arial" w:cs="Arial"/>
          <w:b/>
          <w:bCs/>
          <w:sz w:val="28"/>
          <w:szCs w:val="28"/>
        </w:rPr>
      </w:pPr>
    </w:p>
    <w:p w14:paraId="2D264149" w14:textId="7C891B02" w:rsidR="009F2BB7" w:rsidRDefault="00722F88">
      <w:pPr>
        <w:rPr>
          <w:rFonts w:ascii="Arial" w:hAnsi="Arial" w:cs="Arial"/>
          <w:b/>
          <w:bCs/>
          <w:sz w:val="28"/>
          <w:szCs w:val="28"/>
        </w:rPr>
      </w:pPr>
      <w:r w:rsidRPr="00722F88">
        <w:rPr>
          <w:rFonts w:ascii="Arial" w:hAnsi="Arial" w:cs="Arial"/>
          <w:b/>
          <w:bCs/>
          <w:sz w:val="28"/>
          <w:szCs w:val="28"/>
        </w:rPr>
        <w:t>Focus on Data Governance and Ethics</w:t>
      </w:r>
    </w:p>
    <w:p w14:paraId="37B9D10D" w14:textId="72443BA8" w:rsidR="003E52EE" w:rsidRPr="003E52EE" w:rsidRDefault="003E52EE" w:rsidP="003E52EE">
      <w:pPr>
        <w:spacing w:after="0" w:line="360" w:lineRule="auto"/>
        <w:jc w:val="both"/>
        <w:rPr>
          <w:rFonts w:ascii="Arial" w:eastAsia="Times New Roman" w:hAnsi="Arial" w:cs="Arial"/>
          <w:kern w:val="0"/>
          <w:lang w:eastAsia="en-GB"/>
          <w14:ligatures w14:val="none"/>
        </w:rPr>
      </w:pPr>
      <w:r>
        <w:rPr>
          <w:rFonts w:ascii="Times New Roman" w:eastAsia="Times New Roman" w:hAnsi="Times New Roman" w:cs="Times New Roman"/>
          <w:kern w:val="0"/>
          <w:lang w:eastAsia="en-GB"/>
          <w14:ligatures w14:val="none"/>
        </w:rPr>
        <w:t xml:space="preserve">   </w:t>
      </w:r>
      <w:r w:rsidRPr="003E52EE">
        <w:rPr>
          <w:rFonts w:ascii="Arial" w:eastAsia="Times New Roman" w:hAnsi="Arial" w:cs="Arial"/>
          <w:kern w:val="0"/>
          <w:lang w:eastAsia="en-GB"/>
          <w14:ligatures w14:val="none"/>
        </w:rPr>
        <w:t>As data usage increases, it will be crucial to maintain strong data governance and moral behaviour. Financial institutions need to create frameworks to handle ethical issues around data usage while managing data security, privacy, and quality (Zicari, 2014).</w:t>
      </w:r>
    </w:p>
    <w:p w14:paraId="24129631" w14:textId="77777777" w:rsidR="0011785B" w:rsidRDefault="0011785B" w:rsidP="003E52EE">
      <w:pPr>
        <w:spacing w:line="360" w:lineRule="auto"/>
        <w:jc w:val="both"/>
        <w:rPr>
          <w:rFonts w:ascii="Arial" w:hAnsi="Arial" w:cs="Arial"/>
          <w:b/>
          <w:bCs/>
          <w:sz w:val="28"/>
          <w:szCs w:val="28"/>
        </w:rPr>
      </w:pPr>
    </w:p>
    <w:p w14:paraId="6F00C5B3" w14:textId="0BF07DB1" w:rsidR="00722F88" w:rsidRDefault="0011785B" w:rsidP="003E52EE">
      <w:pPr>
        <w:spacing w:line="360" w:lineRule="auto"/>
        <w:jc w:val="both"/>
        <w:rPr>
          <w:rFonts w:ascii="Arial" w:hAnsi="Arial" w:cs="Arial"/>
          <w:b/>
          <w:bCs/>
          <w:sz w:val="28"/>
          <w:szCs w:val="28"/>
        </w:rPr>
      </w:pPr>
      <w:r w:rsidRPr="0011785B">
        <w:rPr>
          <w:rFonts w:ascii="Arial" w:hAnsi="Arial" w:cs="Arial"/>
          <w:b/>
          <w:bCs/>
          <w:sz w:val="28"/>
          <w:szCs w:val="28"/>
        </w:rPr>
        <w:t>Adoption of Cloud-Based Solutions</w:t>
      </w:r>
    </w:p>
    <w:p w14:paraId="1573A92E" w14:textId="6F312C51" w:rsidR="003D543E" w:rsidRDefault="003D543E" w:rsidP="003D543E">
      <w:pPr>
        <w:spacing w:after="0" w:line="360" w:lineRule="auto"/>
        <w:jc w:val="both"/>
        <w:rPr>
          <w:rFonts w:ascii="Arial" w:eastAsia="Times New Roman" w:hAnsi="Arial" w:cs="Arial"/>
          <w:kern w:val="0"/>
          <w:lang w:eastAsia="en-GB"/>
          <w14:ligatures w14:val="none"/>
        </w:rPr>
      </w:pPr>
      <w:r>
        <w:rPr>
          <w:rFonts w:ascii="Times New Roman" w:eastAsia="Times New Roman" w:hAnsi="Times New Roman" w:cs="Times New Roman"/>
          <w:kern w:val="0"/>
          <w:lang w:eastAsia="en-GB"/>
          <w14:ligatures w14:val="none"/>
        </w:rPr>
        <w:t xml:space="preserve">   </w:t>
      </w:r>
      <w:r w:rsidRPr="003D543E">
        <w:rPr>
          <w:rFonts w:ascii="Arial" w:eastAsia="Times New Roman" w:hAnsi="Arial" w:cs="Arial"/>
          <w:kern w:val="0"/>
          <w:lang w:eastAsia="en-GB"/>
          <w14:ligatures w14:val="none"/>
        </w:rPr>
        <w:t xml:space="preserve">The future of BI and analytics will be greatly impacted by cloud computing, which provides scalable, affordable, and adaptable options for data processing, analysis, and storage (Hashem </w:t>
      </w:r>
      <w:r w:rsidRPr="003D543E">
        <w:rPr>
          <w:rFonts w:ascii="Arial" w:eastAsia="Times New Roman" w:hAnsi="Arial" w:cs="Arial"/>
          <w:i/>
          <w:iCs/>
          <w:kern w:val="0"/>
          <w:lang w:eastAsia="en-GB"/>
          <w14:ligatures w14:val="none"/>
        </w:rPr>
        <w:t>et al</w:t>
      </w:r>
      <w:r w:rsidRPr="003D543E">
        <w:rPr>
          <w:rFonts w:ascii="Arial" w:eastAsia="Times New Roman" w:hAnsi="Arial" w:cs="Arial"/>
          <w:kern w:val="0"/>
          <w:lang w:eastAsia="en-GB"/>
          <w14:ligatures w14:val="none"/>
        </w:rPr>
        <w:t>. 2015). Financial institutions will be able to take use of advanced analytics capabilities with the use of cloud-based BI solutions without having to make large upfront investments in infrastructure.</w:t>
      </w:r>
    </w:p>
    <w:p w14:paraId="7A70DD1F" w14:textId="77777777" w:rsidR="000A2622" w:rsidRDefault="000A2622" w:rsidP="003D543E">
      <w:pPr>
        <w:spacing w:after="0" w:line="360" w:lineRule="auto"/>
        <w:jc w:val="both"/>
        <w:rPr>
          <w:rFonts w:ascii="Arial" w:eastAsia="Times New Roman" w:hAnsi="Arial" w:cs="Arial"/>
          <w:kern w:val="0"/>
          <w:lang w:eastAsia="en-GB"/>
          <w14:ligatures w14:val="none"/>
        </w:rPr>
      </w:pPr>
    </w:p>
    <w:p w14:paraId="6983E91D" w14:textId="57279BA2" w:rsidR="000A2622" w:rsidRPr="003D543E" w:rsidRDefault="000A2622" w:rsidP="003D543E">
      <w:pPr>
        <w:spacing w:after="0" w:line="360" w:lineRule="auto"/>
        <w:jc w:val="both"/>
        <w:rPr>
          <w:rFonts w:ascii="Arial" w:eastAsia="Times New Roman" w:hAnsi="Arial" w:cs="Arial"/>
          <w:b/>
          <w:bCs/>
          <w:kern w:val="0"/>
          <w:sz w:val="28"/>
          <w:szCs w:val="28"/>
          <w:lang w:eastAsia="en-GB"/>
          <w14:ligatures w14:val="none"/>
        </w:rPr>
      </w:pPr>
      <w:r w:rsidRPr="000A2622">
        <w:rPr>
          <w:rFonts w:ascii="Arial" w:eastAsia="Times New Roman" w:hAnsi="Arial" w:cs="Arial"/>
          <w:b/>
          <w:bCs/>
          <w:kern w:val="0"/>
          <w:sz w:val="28"/>
          <w:szCs w:val="28"/>
          <w:lang w:eastAsia="en-GB"/>
          <w14:ligatures w14:val="none"/>
        </w:rPr>
        <w:t>Emphasis on Real-Time Analytics</w:t>
      </w:r>
    </w:p>
    <w:p w14:paraId="6A0BEF38" w14:textId="77777777" w:rsidR="000B7298" w:rsidRDefault="000B7298" w:rsidP="000B7298">
      <w:pPr>
        <w:spacing w:after="0" w:line="240" w:lineRule="auto"/>
        <w:rPr>
          <w:rFonts w:ascii="Arial" w:hAnsi="Arial" w:cs="Arial"/>
          <w:b/>
          <w:bCs/>
          <w:sz w:val="28"/>
          <w:szCs w:val="28"/>
        </w:rPr>
      </w:pPr>
    </w:p>
    <w:p w14:paraId="6FA5FC27" w14:textId="7BCCEFAB" w:rsidR="000B7298" w:rsidRPr="000B7298" w:rsidRDefault="000B7298" w:rsidP="000B7298">
      <w:pPr>
        <w:spacing w:after="0" w:line="360" w:lineRule="auto"/>
        <w:jc w:val="both"/>
        <w:rPr>
          <w:rFonts w:ascii="Arial" w:eastAsia="Times New Roman" w:hAnsi="Arial" w:cs="Arial"/>
          <w:kern w:val="0"/>
          <w:lang w:eastAsia="en-GB"/>
          <w14:ligatures w14:val="none"/>
        </w:rPr>
      </w:pPr>
      <w:r w:rsidRPr="000B7298">
        <w:rPr>
          <w:rFonts w:ascii="Arial" w:hAnsi="Arial" w:cs="Arial"/>
          <w:b/>
          <w:bCs/>
          <w:sz w:val="28"/>
          <w:szCs w:val="28"/>
        </w:rPr>
        <w:t xml:space="preserve">   </w:t>
      </w:r>
      <w:r w:rsidRPr="000B7298">
        <w:rPr>
          <w:rFonts w:ascii="Arial" w:eastAsia="Times New Roman" w:hAnsi="Arial" w:cs="Arial"/>
          <w:kern w:val="0"/>
          <w:lang w:eastAsia="en-GB"/>
          <w14:ligatures w14:val="none"/>
        </w:rPr>
        <w:t xml:space="preserve">Technologies that provide real-time data processing and analytics will become more widely used as a result of the demand for real-time insights. In order to track transactions, identify fraud, and make quick judgements, financial institutions will depend more and more on streaming data systems (Stonebraker </w:t>
      </w:r>
      <w:r w:rsidRPr="000B7298">
        <w:rPr>
          <w:rFonts w:ascii="Arial" w:eastAsia="Times New Roman" w:hAnsi="Arial" w:cs="Arial"/>
          <w:i/>
          <w:iCs/>
          <w:kern w:val="0"/>
          <w:lang w:eastAsia="en-GB"/>
          <w14:ligatures w14:val="none"/>
        </w:rPr>
        <w:t>et al</w:t>
      </w:r>
      <w:r w:rsidRPr="000B7298">
        <w:rPr>
          <w:rFonts w:ascii="Arial" w:eastAsia="Times New Roman" w:hAnsi="Arial" w:cs="Arial"/>
          <w:kern w:val="0"/>
          <w:lang w:eastAsia="en-GB"/>
          <w14:ligatures w14:val="none"/>
        </w:rPr>
        <w:t>. 2005)</w:t>
      </w:r>
      <w:r>
        <w:rPr>
          <w:rFonts w:ascii="Arial" w:eastAsia="Times New Roman" w:hAnsi="Arial" w:cs="Arial"/>
          <w:kern w:val="0"/>
          <w:lang w:eastAsia="en-GB"/>
          <w14:ligatures w14:val="none"/>
        </w:rPr>
        <w:t>.</w:t>
      </w:r>
    </w:p>
    <w:p w14:paraId="48BCB5B7" w14:textId="77777777" w:rsidR="000A2622" w:rsidRPr="000B7298" w:rsidRDefault="000A2622" w:rsidP="000B7298">
      <w:pPr>
        <w:spacing w:line="360" w:lineRule="auto"/>
        <w:jc w:val="both"/>
        <w:rPr>
          <w:rFonts w:ascii="Arial" w:hAnsi="Arial" w:cs="Arial"/>
          <w:b/>
          <w:bCs/>
          <w:sz w:val="28"/>
          <w:szCs w:val="28"/>
        </w:rPr>
      </w:pPr>
    </w:p>
    <w:p w14:paraId="65690A38" w14:textId="023D8D5F" w:rsidR="009F2BB7" w:rsidRPr="0059595A" w:rsidRDefault="0059595A" w:rsidP="003E52EE">
      <w:pPr>
        <w:spacing w:line="360" w:lineRule="auto"/>
        <w:jc w:val="both"/>
        <w:rPr>
          <w:rFonts w:ascii="Arial" w:hAnsi="Arial" w:cs="Arial"/>
          <w:b/>
          <w:bCs/>
          <w:sz w:val="28"/>
          <w:szCs w:val="28"/>
        </w:rPr>
      </w:pPr>
      <w:r w:rsidRPr="0059595A">
        <w:rPr>
          <w:rFonts w:ascii="Arial" w:hAnsi="Arial" w:cs="Arial"/>
          <w:b/>
          <w:bCs/>
          <w:sz w:val="28"/>
          <w:szCs w:val="28"/>
        </w:rPr>
        <w:t>Development of Advanced Visualization Tools</w:t>
      </w:r>
      <w:r w:rsidRPr="0059595A">
        <w:rPr>
          <w:rFonts w:ascii="Arial" w:hAnsi="Arial" w:cs="Arial"/>
          <w:b/>
          <w:bCs/>
          <w:sz w:val="28"/>
          <w:szCs w:val="28"/>
        </w:rPr>
        <w:t xml:space="preserve"> </w:t>
      </w:r>
      <w:r w:rsidR="009F2BB7" w:rsidRPr="0059595A">
        <w:rPr>
          <w:rFonts w:ascii="Arial" w:hAnsi="Arial" w:cs="Arial"/>
          <w:b/>
          <w:bCs/>
          <w:sz w:val="28"/>
          <w:szCs w:val="28"/>
        </w:rPr>
        <w:br w:type="page"/>
      </w:r>
    </w:p>
    <w:p w14:paraId="0DC23196" w14:textId="31CE512F" w:rsidR="006935DA" w:rsidRPr="006935DA" w:rsidRDefault="006935DA" w:rsidP="006935DA">
      <w:pPr>
        <w:spacing w:after="0" w:line="360" w:lineRule="auto"/>
        <w:jc w:val="both"/>
        <w:rPr>
          <w:rFonts w:ascii="Arial" w:eastAsia="Times New Roman" w:hAnsi="Arial" w:cs="Arial"/>
          <w:kern w:val="0"/>
          <w:lang w:eastAsia="en-GB"/>
          <w14:ligatures w14:val="none"/>
        </w:rPr>
      </w:pPr>
      <w:r w:rsidRPr="006935DA">
        <w:rPr>
          <w:rFonts w:ascii="Arial" w:eastAsia="Times New Roman" w:hAnsi="Arial" w:cs="Arial"/>
          <w:kern w:val="0"/>
          <w:lang w:eastAsia="en-GB"/>
          <w14:ligatures w14:val="none"/>
        </w:rPr>
        <w:lastRenderedPageBreak/>
        <w:t xml:space="preserve">   </w:t>
      </w:r>
      <w:r w:rsidRPr="006935DA">
        <w:rPr>
          <w:rFonts w:ascii="Arial" w:eastAsia="Times New Roman" w:hAnsi="Arial" w:cs="Arial"/>
          <w:kern w:val="0"/>
          <w:lang w:eastAsia="en-GB"/>
          <w14:ligatures w14:val="none"/>
        </w:rPr>
        <w:t>More sophisticated data visualisation technologies will be developed in the future, offering more interactive and intuitive methods to study and comprehend complicated financial data. Decision-makers and financial analysts will benefit from these tools' rapid and efficient insight generation (Few, 2006).</w:t>
      </w:r>
    </w:p>
    <w:p w14:paraId="1E559C4A" w14:textId="60BDB33D" w:rsidR="009F2BB7" w:rsidRPr="006935DA" w:rsidRDefault="009F2BB7" w:rsidP="006935DA">
      <w:pPr>
        <w:spacing w:line="360" w:lineRule="auto"/>
        <w:jc w:val="both"/>
        <w:rPr>
          <w:rFonts w:ascii="Arial" w:hAnsi="Arial" w:cs="Arial"/>
        </w:rPr>
      </w:pPr>
    </w:p>
    <w:p w14:paraId="6892266A" w14:textId="77777777" w:rsidR="009F2BB7" w:rsidRPr="006935DA" w:rsidRDefault="009F2BB7" w:rsidP="006935DA">
      <w:pPr>
        <w:spacing w:line="360" w:lineRule="auto"/>
        <w:jc w:val="both"/>
        <w:rPr>
          <w:rFonts w:ascii="Arial" w:hAnsi="Arial" w:cs="Arial"/>
        </w:rPr>
      </w:pPr>
      <w:r w:rsidRPr="006935DA">
        <w:rPr>
          <w:rFonts w:ascii="Arial" w:hAnsi="Arial" w:cs="Arial"/>
        </w:rPr>
        <w:br w:type="page"/>
      </w:r>
    </w:p>
    <w:p w14:paraId="3E8072B7" w14:textId="6B0361D8" w:rsidR="009F2BB7" w:rsidRDefault="00555EC8">
      <w:pPr>
        <w:rPr>
          <w:rFonts w:ascii="Arial" w:hAnsi="Arial" w:cs="Arial"/>
          <w:b/>
          <w:bCs/>
          <w:sz w:val="28"/>
          <w:szCs w:val="28"/>
        </w:rPr>
      </w:pPr>
      <w:r w:rsidRPr="00555EC8">
        <w:rPr>
          <w:rFonts w:ascii="Arial" w:hAnsi="Arial" w:cs="Arial"/>
          <w:b/>
          <w:bCs/>
          <w:sz w:val="28"/>
          <w:szCs w:val="28"/>
        </w:rPr>
        <w:lastRenderedPageBreak/>
        <w:t>Conclusion</w:t>
      </w:r>
    </w:p>
    <w:p w14:paraId="3198EB6A" w14:textId="77777777" w:rsidR="00DA1CC2" w:rsidRDefault="00DA1CC2">
      <w:pPr>
        <w:rPr>
          <w:rFonts w:ascii="Arial" w:hAnsi="Arial" w:cs="Arial"/>
          <w:b/>
          <w:bCs/>
          <w:sz w:val="28"/>
          <w:szCs w:val="28"/>
        </w:rPr>
      </w:pPr>
    </w:p>
    <w:p w14:paraId="49800A8B" w14:textId="262EE23B" w:rsidR="00DA1CC2" w:rsidRPr="00DA1CC2" w:rsidRDefault="00DA1CC2" w:rsidP="00DA1CC2">
      <w:pPr>
        <w:spacing w:after="0" w:line="360" w:lineRule="auto"/>
        <w:jc w:val="both"/>
        <w:rPr>
          <w:rFonts w:ascii="Arial" w:eastAsia="Times New Roman" w:hAnsi="Arial" w:cs="Arial"/>
          <w:kern w:val="0"/>
          <w:lang w:eastAsia="en-GB"/>
          <w14:ligatures w14:val="none"/>
        </w:rPr>
      </w:pPr>
      <w:r w:rsidRPr="00DA1CC2">
        <w:rPr>
          <w:rFonts w:ascii="Arial" w:eastAsia="Times New Roman" w:hAnsi="Arial" w:cs="Arial"/>
          <w:kern w:val="0"/>
          <w:lang w:eastAsia="en-GB"/>
          <w14:ligatures w14:val="none"/>
        </w:rPr>
        <w:t xml:space="preserve">   </w:t>
      </w:r>
      <w:r w:rsidRPr="00DA1CC2">
        <w:rPr>
          <w:rFonts w:ascii="Arial" w:eastAsia="Times New Roman" w:hAnsi="Arial" w:cs="Arial"/>
          <w:kern w:val="0"/>
          <w:lang w:eastAsia="en-GB"/>
          <w14:ligatures w14:val="none"/>
        </w:rPr>
        <w:t xml:space="preserve">The financial sector has seen a transformation because to the combination of Agile techniques, BI, analytics, and data science. This has allowed institutions to make data-driven choices, improve operational efficiency, and gain a competitive advantage. Future developments will be </w:t>
      </w:r>
      <w:r w:rsidRPr="00DA1CC2">
        <w:rPr>
          <w:rFonts w:ascii="Arial" w:eastAsia="Times New Roman" w:hAnsi="Arial" w:cs="Arial"/>
          <w:kern w:val="0"/>
          <w:lang w:eastAsia="en-GB"/>
          <w14:ligatures w14:val="none"/>
        </w:rPr>
        <w:t>fuelled</w:t>
      </w:r>
      <w:r w:rsidRPr="00DA1CC2">
        <w:rPr>
          <w:rFonts w:ascii="Arial" w:eastAsia="Times New Roman" w:hAnsi="Arial" w:cs="Arial"/>
          <w:kern w:val="0"/>
          <w:lang w:eastAsia="en-GB"/>
          <w14:ligatures w14:val="none"/>
        </w:rPr>
        <w:t xml:space="preserve"> by real-time analytics, cloud computing, AI, and ML. To fully utilise new technologies and handle ethical and privacy problems, financial institutions need to invest in them and create strong data governance structures.</w:t>
      </w:r>
    </w:p>
    <w:p w14:paraId="62E843AD" w14:textId="77777777" w:rsidR="00DA1CC2" w:rsidRPr="00DA1CC2" w:rsidRDefault="00DA1CC2" w:rsidP="00DA1CC2">
      <w:pPr>
        <w:spacing w:line="360" w:lineRule="auto"/>
        <w:jc w:val="both"/>
        <w:rPr>
          <w:rFonts w:ascii="Arial" w:hAnsi="Arial" w:cs="Arial"/>
          <w:b/>
          <w:bCs/>
          <w:sz w:val="28"/>
          <w:szCs w:val="28"/>
        </w:rPr>
      </w:pPr>
    </w:p>
    <w:p w14:paraId="17D7F51D" w14:textId="23A940BC" w:rsidR="009F2BB7" w:rsidRDefault="009F2BB7">
      <w:pPr>
        <w:rPr>
          <w:rFonts w:ascii="Arial" w:hAnsi="Arial" w:cs="Arial"/>
          <w:b/>
          <w:bCs/>
          <w:sz w:val="28"/>
          <w:szCs w:val="28"/>
        </w:rPr>
      </w:pPr>
      <w:r>
        <w:br w:type="page"/>
      </w:r>
      <w:r w:rsidR="00555EC8" w:rsidRPr="00555EC8">
        <w:rPr>
          <w:rFonts w:ascii="Arial" w:hAnsi="Arial" w:cs="Arial"/>
          <w:b/>
          <w:bCs/>
          <w:sz w:val="28"/>
          <w:szCs w:val="28"/>
        </w:rPr>
        <w:lastRenderedPageBreak/>
        <w:t>References</w:t>
      </w:r>
    </w:p>
    <w:p w14:paraId="115FE5C4" w14:textId="7AB80C52" w:rsidR="00061459" w:rsidRPr="00061459" w:rsidRDefault="00061459" w:rsidP="00061459">
      <w:pPr>
        <w:rPr>
          <w:rFonts w:ascii="Arial" w:hAnsi="Arial" w:cs="Arial"/>
        </w:rPr>
      </w:pPr>
      <w:r w:rsidRPr="00061459">
        <w:rPr>
          <w:rFonts w:ascii="Arial" w:hAnsi="Arial" w:cs="Arial"/>
        </w:rPr>
        <w:t>Abrahamsson, P.</w:t>
      </w:r>
      <w:r>
        <w:rPr>
          <w:rFonts w:ascii="Arial" w:hAnsi="Arial" w:cs="Arial"/>
        </w:rPr>
        <w:t xml:space="preserve"> </w:t>
      </w:r>
      <w:r w:rsidRPr="00061459">
        <w:rPr>
          <w:rFonts w:ascii="Arial" w:hAnsi="Arial" w:cs="Arial"/>
          <w:i/>
          <w:iCs/>
        </w:rPr>
        <w:t>et al.</w:t>
      </w:r>
      <w:r w:rsidRPr="00061459">
        <w:rPr>
          <w:rFonts w:ascii="Arial" w:hAnsi="Arial" w:cs="Arial"/>
        </w:rPr>
        <w:t xml:space="preserve"> (2017). Agile software development methods: Review and analysis. VTT Publications.</w:t>
      </w:r>
    </w:p>
    <w:p w14:paraId="26FE4ED8" w14:textId="510C4947" w:rsidR="00061459" w:rsidRPr="00061459" w:rsidRDefault="00061459" w:rsidP="00061459">
      <w:pPr>
        <w:rPr>
          <w:rFonts w:ascii="Arial" w:hAnsi="Arial" w:cs="Arial"/>
        </w:rPr>
      </w:pPr>
      <w:r w:rsidRPr="00061459">
        <w:rPr>
          <w:rFonts w:ascii="Arial" w:hAnsi="Arial" w:cs="Arial"/>
        </w:rPr>
        <w:t>Allen, T. D.</w:t>
      </w:r>
      <w:r w:rsidR="00931AE7">
        <w:rPr>
          <w:rFonts w:ascii="Arial" w:hAnsi="Arial" w:cs="Arial"/>
        </w:rPr>
        <w:t xml:space="preserve"> </w:t>
      </w:r>
      <w:r w:rsidR="00931AE7" w:rsidRPr="00931AE7">
        <w:rPr>
          <w:rFonts w:ascii="Arial" w:hAnsi="Arial" w:cs="Arial"/>
          <w:i/>
          <w:iCs/>
        </w:rPr>
        <w:t>et al.</w:t>
      </w:r>
      <w:r w:rsidR="00931AE7">
        <w:rPr>
          <w:rFonts w:ascii="Arial" w:hAnsi="Arial" w:cs="Arial"/>
        </w:rPr>
        <w:t xml:space="preserve"> </w:t>
      </w:r>
      <w:r w:rsidRPr="00061459">
        <w:rPr>
          <w:rFonts w:ascii="Arial" w:hAnsi="Arial" w:cs="Arial"/>
        </w:rPr>
        <w:t>(2013). Work-family conflict and flexible work arrangements: Deconstructing flexibility. Personnel Psychology, 66(2), 345-376.</w:t>
      </w:r>
    </w:p>
    <w:p w14:paraId="0523889E" w14:textId="6ECA5AB5" w:rsidR="00061459" w:rsidRPr="00061459" w:rsidRDefault="00061459" w:rsidP="00061459">
      <w:pPr>
        <w:rPr>
          <w:rFonts w:ascii="Arial" w:hAnsi="Arial" w:cs="Arial"/>
        </w:rPr>
      </w:pPr>
      <w:r w:rsidRPr="00061459">
        <w:rPr>
          <w:rFonts w:ascii="Arial" w:hAnsi="Arial" w:cs="Arial"/>
        </w:rPr>
        <w:t>Bloom, N., Liang, J., Roberts, J.</w:t>
      </w:r>
      <w:r w:rsidR="00931AE7">
        <w:rPr>
          <w:rFonts w:ascii="Arial" w:hAnsi="Arial" w:cs="Arial"/>
        </w:rPr>
        <w:t xml:space="preserve"> and</w:t>
      </w:r>
      <w:r w:rsidRPr="00061459">
        <w:rPr>
          <w:rFonts w:ascii="Arial" w:hAnsi="Arial" w:cs="Arial"/>
        </w:rPr>
        <w:t xml:space="preserve"> Ying, Z. J. (2015). Does working from home work? Evidence from a Chinese experiment. Quarterly Journal of Economics, 130(1), 165-218.</w:t>
      </w:r>
    </w:p>
    <w:p w14:paraId="3F3CC833" w14:textId="2050A1AB" w:rsidR="00061459" w:rsidRPr="00061459" w:rsidRDefault="00061459" w:rsidP="00061459">
      <w:pPr>
        <w:rPr>
          <w:rFonts w:ascii="Arial" w:hAnsi="Arial" w:cs="Arial"/>
        </w:rPr>
      </w:pPr>
      <w:r w:rsidRPr="00061459">
        <w:rPr>
          <w:rFonts w:ascii="Arial" w:hAnsi="Arial" w:cs="Arial"/>
        </w:rPr>
        <w:t>Cao, L.</w:t>
      </w:r>
      <w:r w:rsidR="00931AE7">
        <w:rPr>
          <w:rFonts w:ascii="Arial" w:hAnsi="Arial" w:cs="Arial"/>
        </w:rPr>
        <w:t xml:space="preserve"> and</w:t>
      </w:r>
      <w:r w:rsidRPr="00061459">
        <w:rPr>
          <w:rFonts w:ascii="Arial" w:hAnsi="Arial" w:cs="Arial"/>
        </w:rPr>
        <w:t xml:space="preserve"> Ramesh, B. (2008). Agile software development: Ad hoc practices or sound principles? IT Professional, 10(2), 41-47.</w:t>
      </w:r>
    </w:p>
    <w:p w14:paraId="19D92C37" w14:textId="77777777" w:rsidR="00061459" w:rsidRPr="00061459" w:rsidRDefault="00061459" w:rsidP="00061459">
      <w:pPr>
        <w:rPr>
          <w:rFonts w:ascii="Arial" w:hAnsi="Arial" w:cs="Arial"/>
        </w:rPr>
      </w:pPr>
      <w:r w:rsidRPr="00061459">
        <w:rPr>
          <w:rFonts w:ascii="Arial" w:hAnsi="Arial" w:cs="Arial"/>
        </w:rPr>
        <w:t>Chen, H., Chiang, R. H., &amp; Storey, V. C. (2012). Business Intelligence and Analytics: From Big Data to Big Impact. MIS Quarterly, 36(4), 1165-1188.</w:t>
      </w:r>
    </w:p>
    <w:p w14:paraId="3B81EBBC" w14:textId="708D34C3" w:rsidR="00061459" w:rsidRPr="00061459" w:rsidRDefault="00061459" w:rsidP="00061459">
      <w:pPr>
        <w:rPr>
          <w:rFonts w:ascii="Arial" w:hAnsi="Arial" w:cs="Arial"/>
        </w:rPr>
      </w:pPr>
      <w:r w:rsidRPr="00061459">
        <w:rPr>
          <w:rFonts w:ascii="Arial" w:hAnsi="Arial" w:cs="Arial"/>
        </w:rPr>
        <w:t>Davenport, T. H.</w:t>
      </w:r>
      <w:r w:rsidR="00931AE7">
        <w:rPr>
          <w:rFonts w:ascii="Arial" w:hAnsi="Arial" w:cs="Arial"/>
        </w:rPr>
        <w:t xml:space="preserve"> and</w:t>
      </w:r>
      <w:r w:rsidRPr="00061459">
        <w:rPr>
          <w:rFonts w:ascii="Arial" w:hAnsi="Arial" w:cs="Arial"/>
        </w:rPr>
        <w:t xml:space="preserve"> Harris, J. G. (2007). Competing on Analytics: The New Science of Winning. Harvard Business Review Press.</w:t>
      </w:r>
    </w:p>
    <w:p w14:paraId="023D5628" w14:textId="742E043D" w:rsidR="00061459" w:rsidRPr="00061459" w:rsidRDefault="00061459" w:rsidP="00061459">
      <w:pPr>
        <w:rPr>
          <w:rFonts w:ascii="Arial" w:hAnsi="Arial" w:cs="Arial"/>
        </w:rPr>
      </w:pPr>
      <w:r w:rsidRPr="00061459">
        <w:rPr>
          <w:rFonts w:ascii="Arial" w:hAnsi="Arial" w:cs="Arial"/>
        </w:rPr>
        <w:t>Dutta, D.</w:t>
      </w:r>
      <w:r w:rsidR="00931AE7">
        <w:rPr>
          <w:rFonts w:ascii="Arial" w:hAnsi="Arial" w:cs="Arial"/>
        </w:rPr>
        <w:t xml:space="preserve"> and</w:t>
      </w:r>
      <w:r w:rsidRPr="00061459">
        <w:rPr>
          <w:rFonts w:ascii="Arial" w:hAnsi="Arial" w:cs="Arial"/>
        </w:rPr>
        <w:t xml:space="preserve"> Bose, I. (2015). Managing a big data project: The case of Ramco Cements Limited. Journal of Information Technology Teaching Cases, 5(2), 79-87.</w:t>
      </w:r>
    </w:p>
    <w:p w14:paraId="061EDB41" w14:textId="77777777" w:rsidR="00061459" w:rsidRPr="00061459" w:rsidRDefault="00061459" w:rsidP="00061459">
      <w:pPr>
        <w:rPr>
          <w:rFonts w:ascii="Arial" w:hAnsi="Arial" w:cs="Arial"/>
        </w:rPr>
      </w:pPr>
      <w:r w:rsidRPr="00061459">
        <w:rPr>
          <w:rFonts w:ascii="Arial" w:hAnsi="Arial" w:cs="Arial"/>
        </w:rPr>
        <w:t>Few, S. (2006). Information Dashboard Design: The Effective Visual Communication of Data. O'Reilly Media.</w:t>
      </w:r>
    </w:p>
    <w:p w14:paraId="68CE1239" w14:textId="23DC38AD" w:rsidR="00061459" w:rsidRPr="00061459" w:rsidRDefault="00061459" w:rsidP="00061459">
      <w:pPr>
        <w:rPr>
          <w:rFonts w:ascii="Arial" w:hAnsi="Arial" w:cs="Arial"/>
        </w:rPr>
      </w:pPr>
      <w:r w:rsidRPr="00061459">
        <w:rPr>
          <w:rFonts w:ascii="Arial" w:hAnsi="Arial" w:cs="Arial"/>
        </w:rPr>
        <w:t>Gandomi, A.</w:t>
      </w:r>
      <w:r w:rsidR="00931AE7">
        <w:rPr>
          <w:rFonts w:ascii="Arial" w:hAnsi="Arial" w:cs="Arial"/>
        </w:rPr>
        <w:t xml:space="preserve"> and</w:t>
      </w:r>
      <w:r w:rsidRPr="00061459">
        <w:rPr>
          <w:rFonts w:ascii="Arial" w:hAnsi="Arial" w:cs="Arial"/>
        </w:rPr>
        <w:t xml:space="preserve"> Haider, M. (2015). Beyond the hype: Big data concepts, methods, and analytics. International Journal of Information Management, 35(2), 137-144.</w:t>
      </w:r>
    </w:p>
    <w:p w14:paraId="449DFBB9" w14:textId="5B40DAC5" w:rsidR="00061459" w:rsidRPr="00061459" w:rsidRDefault="00061459" w:rsidP="00061459">
      <w:pPr>
        <w:rPr>
          <w:rFonts w:ascii="Arial" w:hAnsi="Arial" w:cs="Arial"/>
        </w:rPr>
      </w:pPr>
      <w:r w:rsidRPr="00061459">
        <w:rPr>
          <w:rFonts w:ascii="Arial" w:hAnsi="Arial" w:cs="Arial"/>
        </w:rPr>
        <w:t>Grant, A. M.</w:t>
      </w:r>
      <w:r w:rsidR="00931AE7">
        <w:rPr>
          <w:rFonts w:ascii="Arial" w:hAnsi="Arial" w:cs="Arial"/>
        </w:rPr>
        <w:t xml:space="preserve"> and </w:t>
      </w:r>
      <w:r w:rsidRPr="00061459">
        <w:rPr>
          <w:rFonts w:ascii="Arial" w:hAnsi="Arial" w:cs="Arial"/>
        </w:rPr>
        <w:t>Parker, S. K. (2009). Redesigning work design theories: The rise of relational and proactive perspectives. Academy of Management Annals, 3(1), 317-375.</w:t>
      </w:r>
    </w:p>
    <w:p w14:paraId="7BCECFC1" w14:textId="311F94DE" w:rsidR="00061459" w:rsidRPr="00061459" w:rsidRDefault="00061459" w:rsidP="00061459">
      <w:pPr>
        <w:rPr>
          <w:rFonts w:ascii="Arial" w:hAnsi="Arial" w:cs="Arial"/>
        </w:rPr>
      </w:pPr>
      <w:r w:rsidRPr="00061459">
        <w:rPr>
          <w:rFonts w:ascii="Arial" w:hAnsi="Arial" w:cs="Arial"/>
        </w:rPr>
        <w:t>Hashem, I. A. T.</w:t>
      </w:r>
      <w:r w:rsidR="00931AE7">
        <w:rPr>
          <w:rFonts w:ascii="Arial" w:hAnsi="Arial" w:cs="Arial"/>
        </w:rPr>
        <w:t xml:space="preserve"> </w:t>
      </w:r>
      <w:r w:rsidR="00931AE7" w:rsidRPr="00931AE7">
        <w:rPr>
          <w:rFonts w:ascii="Arial" w:hAnsi="Arial" w:cs="Arial"/>
          <w:i/>
          <w:iCs/>
        </w:rPr>
        <w:t>et al.</w:t>
      </w:r>
      <w:r w:rsidR="00931AE7">
        <w:rPr>
          <w:rFonts w:ascii="Arial" w:hAnsi="Arial" w:cs="Arial"/>
        </w:rPr>
        <w:t xml:space="preserve"> </w:t>
      </w:r>
      <w:r w:rsidRPr="00061459">
        <w:rPr>
          <w:rFonts w:ascii="Arial" w:hAnsi="Arial" w:cs="Arial"/>
        </w:rPr>
        <w:t>(2015). The rise of “big data” on cloud computing: Review and open research issues. Information Systems, 47, 98-115.</w:t>
      </w:r>
    </w:p>
    <w:p w14:paraId="4805205D" w14:textId="509863DA" w:rsidR="00061459" w:rsidRPr="00061459" w:rsidRDefault="00061459" w:rsidP="00061459">
      <w:pPr>
        <w:rPr>
          <w:rFonts w:ascii="Arial" w:hAnsi="Arial" w:cs="Arial"/>
        </w:rPr>
      </w:pPr>
      <w:r w:rsidRPr="00061459">
        <w:rPr>
          <w:rFonts w:ascii="Arial" w:hAnsi="Arial" w:cs="Arial"/>
        </w:rPr>
        <w:t>LaValle, S.</w:t>
      </w:r>
      <w:r w:rsidR="00925F27">
        <w:rPr>
          <w:rFonts w:ascii="Arial" w:hAnsi="Arial" w:cs="Arial"/>
        </w:rPr>
        <w:t xml:space="preserve"> </w:t>
      </w:r>
      <w:r w:rsidR="00925F27" w:rsidRPr="00925F27">
        <w:rPr>
          <w:rFonts w:ascii="Arial" w:hAnsi="Arial" w:cs="Arial"/>
          <w:i/>
          <w:iCs/>
        </w:rPr>
        <w:t>et al.</w:t>
      </w:r>
      <w:r w:rsidRPr="00061459">
        <w:rPr>
          <w:rFonts w:ascii="Arial" w:hAnsi="Arial" w:cs="Arial"/>
        </w:rPr>
        <w:t xml:space="preserve"> (2011). Big data, analytics and the path from insights to value. MIT Sloan Management Review, 52(2), 21-32.</w:t>
      </w:r>
    </w:p>
    <w:p w14:paraId="07B7765E" w14:textId="710F46DA" w:rsidR="00061459" w:rsidRPr="00061459" w:rsidRDefault="00061459" w:rsidP="00061459">
      <w:pPr>
        <w:rPr>
          <w:rFonts w:ascii="Arial" w:hAnsi="Arial" w:cs="Arial"/>
        </w:rPr>
      </w:pPr>
      <w:r w:rsidRPr="00061459">
        <w:rPr>
          <w:rFonts w:ascii="Arial" w:hAnsi="Arial" w:cs="Arial"/>
        </w:rPr>
        <w:t>Milner, S.</w:t>
      </w:r>
      <w:r w:rsidR="00925F27">
        <w:rPr>
          <w:rFonts w:ascii="Arial" w:hAnsi="Arial" w:cs="Arial"/>
        </w:rPr>
        <w:t xml:space="preserve"> </w:t>
      </w:r>
      <w:r w:rsidR="00925F27" w:rsidRPr="00925F27">
        <w:rPr>
          <w:rFonts w:ascii="Arial" w:hAnsi="Arial" w:cs="Arial"/>
          <w:i/>
          <w:iCs/>
        </w:rPr>
        <w:t>et al</w:t>
      </w:r>
      <w:r w:rsidR="00925F27">
        <w:rPr>
          <w:rFonts w:ascii="Arial" w:hAnsi="Arial" w:cs="Arial"/>
        </w:rPr>
        <w:t xml:space="preserve">. </w:t>
      </w:r>
      <w:r w:rsidRPr="00061459">
        <w:rPr>
          <w:rFonts w:ascii="Arial" w:hAnsi="Arial" w:cs="Arial"/>
        </w:rPr>
        <w:t>(2020). Changes in commuting to work and the use of public transport during the COVID-19 outbreak in the UK. Transportation Research Interdisciplinary Perspectives, 8, 100244.</w:t>
      </w:r>
    </w:p>
    <w:p w14:paraId="24449AD0" w14:textId="3F7645C2" w:rsidR="00061459" w:rsidRPr="00061459" w:rsidRDefault="00061459" w:rsidP="00061459">
      <w:pPr>
        <w:rPr>
          <w:rFonts w:ascii="Arial" w:hAnsi="Arial" w:cs="Arial"/>
        </w:rPr>
      </w:pPr>
      <w:r w:rsidRPr="00061459">
        <w:rPr>
          <w:rFonts w:ascii="Arial" w:hAnsi="Arial" w:cs="Arial"/>
        </w:rPr>
        <w:t xml:space="preserve">Ngai, E. </w:t>
      </w:r>
      <w:r w:rsidRPr="00925F27">
        <w:rPr>
          <w:rFonts w:ascii="Arial" w:hAnsi="Arial" w:cs="Arial"/>
          <w:i/>
          <w:iCs/>
        </w:rPr>
        <w:t>et al</w:t>
      </w:r>
      <w:r w:rsidRPr="00925F27">
        <w:rPr>
          <w:rFonts w:ascii="Arial" w:hAnsi="Arial" w:cs="Arial"/>
        </w:rPr>
        <w:t>.</w:t>
      </w:r>
      <w:r>
        <w:rPr>
          <w:rFonts w:ascii="Arial" w:hAnsi="Arial" w:cs="Arial"/>
        </w:rPr>
        <w:t xml:space="preserve"> </w:t>
      </w:r>
      <w:r w:rsidRPr="00061459">
        <w:rPr>
          <w:rFonts w:ascii="Arial" w:hAnsi="Arial" w:cs="Arial"/>
        </w:rPr>
        <w:t>(2011). The application of data mining techniques in financial fraud detection: A classification framework and an academic review of literature. Decision Support Systems, 50(3), 559-569.</w:t>
      </w:r>
    </w:p>
    <w:p w14:paraId="76F3ECE9" w14:textId="5907DF4F" w:rsidR="00061459" w:rsidRPr="00061459" w:rsidRDefault="00061459" w:rsidP="00061459">
      <w:pPr>
        <w:rPr>
          <w:rFonts w:ascii="Arial" w:hAnsi="Arial" w:cs="Arial"/>
        </w:rPr>
      </w:pPr>
      <w:r w:rsidRPr="00061459">
        <w:rPr>
          <w:rFonts w:ascii="Arial" w:hAnsi="Arial" w:cs="Arial"/>
        </w:rPr>
        <w:t>Provost, F.</w:t>
      </w:r>
      <w:r>
        <w:rPr>
          <w:rFonts w:ascii="Arial" w:hAnsi="Arial" w:cs="Arial"/>
        </w:rPr>
        <w:t xml:space="preserve"> and</w:t>
      </w:r>
      <w:r w:rsidRPr="00061459">
        <w:rPr>
          <w:rFonts w:ascii="Arial" w:hAnsi="Arial" w:cs="Arial"/>
        </w:rPr>
        <w:t xml:space="preserve"> Fawcett, T. (2013). Data Science for Business: What You Need to Know About Data Mining and Data-Analytic Thinking. O'Reilly Media.</w:t>
      </w:r>
    </w:p>
    <w:p w14:paraId="06D48E33" w14:textId="1D1B22AE" w:rsidR="00061459" w:rsidRPr="00061459" w:rsidRDefault="00061459" w:rsidP="00061459">
      <w:pPr>
        <w:rPr>
          <w:rFonts w:ascii="Arial" w:hAnsi="Arial" w:cs="Arial"/>
        </w:rPr>
      </w:pPr>
      <w:r w:rsidRPr="00061459">
        <w:rPr>
          <w:rFonts w:ascii="Arial" w:hAnsi="Arial" w:cs="Arial"/>
        </w:rPr>
        <w:lastRenderedPageBreak/>
        <w:t xml:space="preserve">Sharda, R., Delen, D. </w:t>
      </w:r>
      <w:r>
        <w:rPr>
          <w:rFonts w:ascii="Arial" w:hAnsi="Arial" w:cs="Arial"/>
        </w:rPr>
        <w:t>and</w:t>
      </w:r>
      <w:r w:rsidRPr="00061459">
        <w:rPr>
          <w:rFonts w:ascii="Arial" w:hAnsi="Arial" w:cs="Arial"/>
        </w:rPr>
        <w:t xml:space="preserve"> Turban, E. (2020). Business Intelligence</w:t>
      </w:r>
    </w:p>
    <w:p w14:paraId="235FEF34" w14:textId="77777777" w:rsidR="00061459" w:rsidRPr="00061459" w:rsidRDefault="00061459" w:rsidP="00061459">
      <w:pPr>
        <w:rPr>
          <w:rFonts w:ascii="Arial" w:hAnsi="Arial" w:cs="Arial"/>
          <w:b/>
          <w:bCs/>
          <w:sz w:val="28"/>
          <w:szCs w:val="28"/>
        </w:rPr>
      </w:pPr>
    </w:p>
    <w:p w14:paraId="32686BF8" w14:textId="77777777" w:rsidR="00061459" w:rsidRPr="00061459" w:rsidRDefault="00061459" w:rsidP="00061459">
      <w:pPr>
        <w:rPr>
          <w:rFonts w:ascii="Arial" w:hAnsi="Arial" w:cs="Arial"/>
          <w:b/>
          <w:bCs/>
          <w:sz w:val="28"/>
          <w:szCs w:val="28"/>
        </w:rPr>
      </w:pPr>
    </w:p>
    <w:p w14:paraId="6B02C6E8" w14:textId="77777777" w:rsidR="00061459" w:rsidRPr="00061459" w:rsidRDefault="00061459" w:rsidP="00061459">
      <w:pPr>
        <w:rPr>
          <w:rFonts w:ascii="Arial" w:hAnsi="Arial" w:cs="Arial"/>
          <w:b/>
          <w:bCs/>
          <w:sz w:val="28"/>
          <w:szCs w:val="28"/>
        </w:rPr>
      </w:pPr>
    </w:p>
    <w:p w14:paraId="6495ACDD" w14:textId="77777777" w:rsidR="00061459" w:rsidRPr="00061459" w:rsidRDefault="00061459" w:rsidP="00061459">
      <w:pPr>
        <w:rPr>
          <w:rFonts w:ascii="Arial" w:hAnsi="Arial" w:cs="Arial"/>
          <w:b/>
          <w:bCs/>
          <w:sz w:val="28"/>
          <w:szCs w:val="28"/>
        </w:rPr>
      </w:pPr>
    </w:p>
    <w:p w14:paraId="5D157A6B" w14:textId="77777777" w:rsidR="00061459" w:rsidRPr="00061459" w:rsidRDefault="00061459" w:rsidP="00061459">
      <w:pPr>
        <w:rPr>
          <w:rFonts w:ascii="Arial" w:hAnsi="Arial" w:cs="Arial"/>
          <w:b/>
          <w:bCs/>
          <w:sz w:val="28"/>
          <w:szCs w:val="28"/>
        </w:rPr>
      </w:pPr>
    </w:p>
    <w:p w14:paraId="1C063670" w14:textId="77777777" w:rsidR="00061459" w:rsidRPr="00061459" w:rsidRDefault="00061459" w:rsidP="00061459">
      <w:pPr>
        <w:rPr>
          <w:rFonts w:ascii="Arial" w:hAnsi="Arial" w:cs="Arial"/>
          <w:b/>
          <w:bCs/>
          <w:sz w:val="28"/>
          <w:szCs w:val="28"/>
        </w:rPr>
      </w:pPr>
    </w:p>
    <w:p w14:paraId="12AD25CD" w14:textId="77777777" w:rsidR="005267EC" w:rsidRPr="00555EC8" w:rsidRDefault="005267EC">
      <w:pPr>
        <w:rPr>
          <w:rFonts w:ascii="Arial" w:hAnsi="Arial" w:cs="Arial"/>
          <w:b/>
          <w:bCs/>
          <w:sz w:val="28"/>
          <w:szCs w:val="28"/>
        </w:rPr>
      </w:pPr>
    </w:p>
    <w:sectPr w:rsidR="005267EC" w:rsidRPr="00555EC8">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148DB8C" w14:textId="77777777" w:rsidR="00CD37F3" w:rsidRDefault="00CD37F3" w:rsidP="009F2BB7">
      <w:pPr>
        <w:spacing w:after="0" w:line="240" w:lineRule="auto"/>
      </w:pPr>
      <w:r>
        <w:separator/>
      </w:r>
    </w:p>
  </w:endnote>
  <w:endnote w:type="continuationSeparator" w:id="0">
    <w:p w14:paraId="5C202375" w14:textId="77777777" w:rsidR="00CD37F3" w:rsidRDefault="00CD37F3" w:rsidP="009F2B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9A9EDDC" w14:textId="77777777" w:rsidR="00CD37F3" w:rsidRDefault="00CD37F3" w:rsidP="009F2BB7">
      <w:pPr>
        <w:spacing w:after="0" w:line="240" w:lineRule="auto"/>
      </w:pPr>
      <w:r>
        <w:separator/>
      </w:r>
    </w:p>
  </w:footnote>
  <w:footnote w:type="continuationSeparator" w:id="0">
    <w:p w14:paraId="30E93E2D" w14:textId="77777777" w:rsidR="00CD37F3" w:rsidRDefault="00CD37F3" w:rsidP="009F2BB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05563297"/>
      <w:docPartObj>
        <w:docPartGallery w:val="Page Numbers (Top of Page)"/>
        <w:docPartUnique/>
      </w:docPartObj>
    </w:sdtPr>
    <w:sdtContent>
      <w:p w14:paraId="7252BCFA" w14:textId="08528D35" w:rsidR="009F2BB7" w:rsidRDefault="009F2BB7">
        <w:pPr>
          <w:pStyle w:val="Header"/>
        </w:pPr>
        <w:r>
          <w:rPr>
            <w:noProof/>
          </w:rPr>
          <mc:AlternateContent>
            <mc:Choice Requires="wps">
              <w:drawing>
                <wp:anchor distT="0" distB="0" distL="114300" distR="114300" simplePos="0" relativeHeight="251659264" behindDoc="0" locked="0" layoutInCell="0" allowOverlap="1" wp14:anchorId="553BB6C8" wp14:editId="2A2E6092">
                  <wp:simplePos x="0" y="0"/>
                  <wp:positionH relativeFrom="margin">
                    <wp:posOffset>5949950</wp:posOffset>
                  </wp:positionH>
                  <wp:positionV relativeFrom="topMargin">
                    <wp:posOffset>165735</wp:posOffset>
                  </wp:positionV>
                  <wp:extent cx="626745" cy="626745"/>
                  <wp:effectExtent l="0" t="0" r="1905" b="1905"/>
                  <wp:wrapNone/>
                  <wp:docPr id="1580732170" name="Oval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26745" cy="626745"/>
                          </a:xfrm>
                          <a:prstGeom prst="ellipse">
                            <a:avLst/>
                          </a:prstGeom>
                          <a:solidFill>
                            <a:srgbClr val="40618B"/>
                          </a:solidFill>
                          <a:ln>
                            <a:noFill/>
                          </a:ln>
                          <a:extLst>
                            <a:ext uri="{91240B29-F687-4F45-9708-019B960494DF}">
                              <a14:hiddenLine xmlns:a14="http://schemas.microsoft.com/office/drawing/2010/main" w="9525">
                                <a:solidFill>
                                  <a:srgbClr val="000000"/>
                                </a:solidFill>
                                <a:round/>
                                <a:headEnd/>
                                <a:tailEnd/>
                              </a14:hiddenLine>
                            </a:ext>
                          </a:extLst>
                        </wps:spPr>
                        <wps:txbx>
                          <w:txbxContent>
                            <w:p w14:paraId="6EDFFEA7" w14:textId="77777777" w:rsidR="009F2BB7" w:rsidRDefault="009F2BB7">
                              <w:pPr>
                                <w:pStyle w:val="Footer"/>
                                <w:jc w:val="center"/>
                                <w:rPr>
                                  <w:b/>
                                  <w:bCs/>
                                  <w:color w:val="FFFFFF" w:themeColor="background1"/>
                                  <w:sz w:val="32"/>
                                  <w:szCs w:val="32"/>
                                </w:rPr>
                              </w:pPr>
                              <w:r>
                                <w:rPr>
                                  <w:sz w:val="22"/>
                                  <w:szCs w:val="22"/>
                                </w:rPr>
                                <w:fldChar w:fldCharType="begin"/>
                              </w:r>
                              <w:r>
                                <w:instrText>PAGE    \* MERGEFORMAT</w:instrText>
                              </w:r>
                              <w:r>
                                <w:rPr>
                                  <w:sz w:val="22"/>
                                  <w:szCs w:val="22"/>
                                </w:rPr>
                                <w:fldChar w:fldCharType="separate"/>
                              </w:r>
                              <w:r>
                                <w:rPr>
                                  <w:b/>
                                  <w:bCs/>
                                  <w:color w:val="FFFFFF" w:themeColor="background1"/>
                                  <w:sz w:val="32"/>
                                  <w:szCs w:val="32"/>
                                </w:rPr>
                                <w:t>2</w:t>
                              </w:r>
                              <w:r>
                                <w:rPr>
                                  <w:b/>
                                  <w:bCs/>
                                  <w:color w:val="FFFFFF" w:themeColor="background1"/>
                                  <w:sz w:val="32"/>
                                  <w:szCs w:val="32"/>
                                </w:rPr>
                                <w:fldChar w:fldCharType="end"/>
                              </w:r>
                            </w:p>
                          </w:txbxContent>
                        </wps:txbx>
                        <wps:bodyPr rot="0" vert="horz" wrap="squar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oval w14:anchorId="553BB6C8" id="Oval 1" o:spid="_x0000_s1026" style="position:absolute;margin-left:468.5pt;margin-top:13.05pt;width:49.35pt;height:49.3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op-margin-area;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" o:allowincell="f" fillcolor="#40618b" stroked="f">
                  <v:textbox>
                    <w:txbxContent>
                      <w:p w14:paraId="6EDFFEA7" w14:textId="77777777" w:rsidR="009F2BB7" w:rsidRDefault="009F2BB7">
                        <w:pPr>
                          <w:pStyle w:val="Footer"/>
                          <w:jc w:val="center"/>
                          <w:rPr>
                            <w:b/>
                            <w:bCs/>
                            <w:color w:val="FFFFFF" w:themeColor="background1"/>
                            <w:sz w:val="32"/>
                            <w:szCs w:val="32"/>
                          </w:rPr>
                        </w:pPr>
                        <w:r>
                          <w:rPr>
                            <w:sz w:val="22"/>
                            <w:szCs w:val="22"/>
                          </w:rPr>
                          <w:fldChar w:fldCharType="begin"/>
                        </w:r>
                        <w:r>
                          <w:instrText>PAGE    \* MERGEFORMAT</w:instrText>
                        </w:r>
                        <w:r>
                          <w:rPr>
                            <w:sz w:val="22"/>
                            <w:szCs w:val="22"/>
                          </w:rPr>
                          <w:fldChar w:fldCharType="separate"/>
                        </w:r>
                        <w:r>
                          <w:rPr>
                            <w:b/>
                            <w:bCs/>
                            <w:color w:val="FFFFFF" w:themeColor="background1"/>
                            <w:sz w:val="32"/>
                            <w:szCs w:val="32"/>
                          </w:rPr>
                          <w:t>2</w:t>
                        </w:r>
                        <w:r>
                          <w:rPr>
                            <w:b/>
                            <w:bCs/>
                            <w:color w:val="FFFFFF" w:themeColor="background1"/>
                            <w:sz w:val="32"/>
                            <w:szCs w:val="32"/>
                          </w:rPr>
                          <w:fldChar w:fldCharType="end"/>
                        </w:r>
                      </w:p>
                    </w:txbxContent>
                  </v:textbox>
                  <w10:wrap anchorx="margin" anchory="margin"/>
                </v:oval>
              </w:pict>
            </mc:Fallback>
          </mc:AlternateContent>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DE84CD9"/>
    <w:multiLevelType w:val="multilevel"/>
    <w:tmpl w:val="C2EA03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299992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2BB7"/>
    <w:rsid w:val="00061459"/>
    <w:rsid w:val="000A2622"/>
    <w:rsid w:val="000B7298"/>
    <w:rsid w:val="0011785B"/>
    <w:rsid w:val="00182D36"/>
    <w:rsid w:val="002337B8"/>
    <w:rsid w:val="002D56FC"/>
    <w:rsid w:val="002F2DC8"/>
    <w:rsid w:val="0035495E"/>
    <w:rsid w:val="00390A45"/>
    <w:rsid w:val="003D543E"/>
    <w:rsid w:val="003E04AE"/>
    <w:rsid w:val="003E52EE"/>
    <w:rsid w:val="00410C4F"/>
    <w:rsid w:val="00426A22"/>
    <w:rsid w:val="00492799"/>
    <w:rsid w:val="004B28F8"/>
    <w:rsid w:val="005126FE"/>
    <w:rsid w:val="0051412B"/>
    <w:rsid w:val="005267EC"/>
    <w:rsid w:val="00555EC8"/>
    <w:rsid w:val="0059595A"/>
    <w:rsid w:val="005F0FBE"/>
    <w:rsid w:val="00637CA7"/>
    <w:rsid w:val="006935DA"/>
    <w:rsid w:val="006B69A6"/>
    <w:rsid w:val="00722F88"/>
    <w:rsid w:val="0078284A"/>
    <w:rsid w:val="007A0309"/>
    <w:rsid w:val="007A774F"/>
    <w:rsid w:val="00831C70"/>
    <w:rsid w:val="008D1785"/>
    <w:rsid w:val="009121C2"/>
    <w:rsid w:val="00925F27"/>
    <w:rsid w:val="00926DCF"/>
    <w:rsid w:val="00931AE7"/>
    <w:rsid w:val="0093250F"/>
    <w:rsid w:val="00940566"/>
    <w:rsid w:val="00982472"/>
    <w:rsid w:val="009F2BB7"/>
    <w:rsid w:val="00A61E48"/>
    <w:rsid w:val="00B06DB5"/>
    <w:rsid w:val="00BD79FF"/>
    <w:rsid w:val="00C31A29"/>
    <w:rsid w:val="00C737B0"/>
    <w:rsid w:val="00CD37F3"/>
    <w:rsid w:val="00D135D0"/>
    <w:rsid w:val="00D66FCD"/>
    <w:rsid w:val="00D775E8"/>
    <w:rsid w:val="00DA1CC2"/>
    <w:rsid w:val="00DC63E6"/>
    <w:rsid w:val="00DD1F8E"/>
    <w:rsid w:val="00DE6580"/>
    <w:rsid w:val="00EB7F02"/>
    <w:rsid w:val="00EE19D5"/>
    <w:rsid w:val="00F404C7"/>
    <w:rsid w:val="00F412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F5DC32"/>
  <w15:chartTrackingRefBased/>
  <w15:docId w15:val="{836A4C1A-AF9D-4BEE-9CC4-A9E4311DA3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F2BB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F2BB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F2BB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F2BB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F2BB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F2BB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F2BB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F2BB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F2BB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2BB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F2BB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F2BB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F2BB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F2BB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F2BB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F2BB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F2BB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F2BB7"/>
    <w:rPr>
      <w:rFonts w:eastAsiaTheme="majorEastAsia" w:cstheme="majorBidi"/>
      <w:color w:val="272727" w:themeColor="text1" w:themeTint="D8"/>
    </w:rPr>
  </w:style>
  <w:style w:type="paragraph" w:styleId="Title">
    <w:name w:val="Title"/>
    <w:basedOn w:val="Normal"/>
    <w:next w:val="Normal"/>
    <w:link w:val="TitleChar"/>
    <w:uiPriority w:val="10"/>
    <w:qFormat/>
    <w:rsid w:val="009F2BB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F2BB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F2BB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F2BB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F2BB7"/>
    <w:pPr>
      <w:spacing w:before="160"/>
      <w:jc w:val="center"/>
    </w:pPr>
    <w:rPr>
      <w:i/>
      <w:iCs/>
      <w:color w:val="404040" w:themeColor="text1" w:themeTint="BF"/>
    </w:rPr>
  </w:style>
  <w:style w:type="character" w:customStyle="1" w:styleId="QuoteChar">
    <w:name w:val="Quote Char"/>
    <w:basedOn w:val="DefaultParagraphFont"/>
    <w:link w:val="Quote"/>
    <w:uiPriority w:val="29"/>
    <w:rsid w:val="009F2BB7"/>
    <w:rPr>
      <w:i/>
      <w:iCs/>
      <w:color w:val="404040" w:themeColor="text1" w:themeTint="BF"/>
    </w:rPr>
  </w:style>
  <w:style w:type="paragraph" w:styleId="ListParagraph">
    <w:name w:val="List Paragraph"/>
    <w:basedOn w:val="Normal"/>
    <w:uiPriority w:val="34"/>
    <w:qFormat/>
    <w:rsid w:val="009F2BB7"/>
    <w:pPr>
      <w:ind w:left="720"/>
      <w:contextualSpacing/>
    </w:pPr>
  </w:style>
  <w:style w:type="character" w:styleId="IntenseEmphasis">
    <w:name w:val="Intense Emphasis"/>
    <w:basedOn w:val="DefaultParagraphFont"/>
    <w:uiPriority w:val="21"/>
    <w:qFormat/>
    <w:rsid w:val="009F2BB7"/>
    <w:rPr>
      <w:i/>
      <w:iCs/>
      <w:color w:val="0F4761" w:themeColor="accent1" w:themeShade="BF"/>
    </w:rPr>
  </w:style>
  <w:style w:type="paragraph" w:styleId="IntenseQuote">
    <w:name w:val="Intense Quote"/>
    <w:basedOn w:val="Normal"/>
    <w:next w:val="Normal"/>
    <w:link w:val="IntenseQuoteChar"/>
    <w:uiPriority w:val="30"/>
    <w:qFormat/>
    <w:rsid w:val="009F2BB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F2BB7"/>
    <w:rPr>
      <w:i/>
      <w:iCs/>
      <w:color w:val="0F4761" w:themeColor="accent1" w:themeShade="BF"/>
    </w:rPr>
  </w:style>
  <w:style w:type="character" w:styleId="IntenseReference">
    <w:name w:val="Intense Reference"/>
    <w:basedOn w:val="DefaultParagraphFont"/>
    <w:uiPriority w:val="32"/>
    <w:qFormat/>
    <w:rsid w:val="009F2BB7"/>
    <w:rPr>
      <w:b/>
      <w:bCs/>
      <w:smallCaps/>
      <w:color w:val="0F4761" w:themeColor="accent1" w:themeShade="BF"/>
      <w:spacing w:val="5"/>
    </w:rPr>
  </w:style>
  <w:style w:type="paragraph" w:styleId="Header">
    <w:name w:val="header"/>
    <w:basedOn w:val="Normal"/>
    <w:link w:val="HeaderChar"/>
    <w:uiPriority w:val="99"/>
    <w:unhideWhenUsed/>
    <w:rsid w:val="009F2B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2BB7"/>
  </w:style>
  <w:style w:type="paragraph" w:styleId="Footer">
    <w:name w:val="footer"/>
    <w:basedOn w:val="Normal"/>
    <w:link w:val="FooterChar"/>
    <w:uiPriority w:val="99"/>
    <w:unhideWhenUsed/>
    <w:rsid w:val="009F2B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2B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0136229">
      <w:bodyDiv w:val="1"/>
      <w:marLeft w:val="0"/>
      <w:marRight w:val="0"/>
      <w:marTop w:val="0"/>
      <w:marBottom w:val="0"/>
      <w:divBdr>
        <w:top w:val="none" w:sz="0" w:space="0" w:color="auto"/>
        <w:left w:val="none" w:sz="0" w:space="0" w:color="auto"/>
        <w:bottom w:val="none" w:sz="0" w:space="0" w:color="auto"/>
        <w:right w:val="none" w:sz="0" w:space="0" w:color="auto"/>
      </w:divBdr>
      <w:divsChild>
        <w:div w:id="1838500816">
          <w:marLeft w:val="0"/>
          <w:marRight w:val="0"/>
          <w:marTop w:val="0"/>
          <w:marBottom w:val="0"/>
          <w:divBdr>
            <w:top w:val="none" w:sz="0" w:space="0" w:color="auto"/>
            <w:left w:val="none" w:sz="0" w:space="0" w:color="auto"/>
            <w:bottom w:val="none" w:sz="0" w:space="0" w:color="auto"/>
            <w:right w:val="none" w:sz="0" w:space="0" w:color="auto"/>
          </w:divBdr>
          <w:divsChild>
            <w:div w:id="859509577">
              <w:marLeft w:val="0"/>
              <w:marRight w:val="0"/>
              <w:marTop w:val="0"/>
              <w:marBottom w:val="0"/>
              <w:divBdr>
                <w:top w:val="none" w:sz="0" w:space="0" w:color="auto"/>
                <w:left w:val="none" w:sz="0" w:space="0" w:color="auto"/>
                <w:bottom w:val="none" w:sz="0" w:space="0" w:color="auto"/>
                <w:right w:val="none" w:sz="0" w:space="0" w:color="auto"/>
              </w:divBdr>
              <w:divsChild>
                <w:div w:id="376199429">
                  <w:marLeft w:val="0"/>
                  <w:marRight w:val="0"/>
                  <w:marTop w:val="0"/>
                  <w:marBottom w:val="0"/>
                  <w:divBdr>
                    <w:top w:val="none" w:sz="0" w:space="0" w:color="auto"/>
                    <w:left w:val="none" w:sz="0" w:space="0" w:color="auto"/>
                    <w:bottom w:val="none" w:sz="0" w:space="0" w:color="auto"/>
                    <w:right w:val="none" w:sz="0" w:space="0" w:color="auto"/>
                  </w:divBdr>
                  <w:divsChild>
                    <w:div w:id="2031368890">
                      <w:marLeft w:val="0"/>
                      <w:marRight w:val="0"/>
                      <w:marTop w:val="0"/>
                      <w:marBottom w:val="0"/>
                      <w:divBdr>
                        <w:top w:val="none" w:sz="0" w:space="0" w:color="auto"/>
                        <w:left w:val="none" w:sz="0" w:space="0" w:color="auto"/>
                        <w:bottom w:val="none" w:sz="0" w:space="0" w:color="auto"/>
                        <w:right w:val="none" w:sz="0" w:space="0" w:color="auto"/>
                      </w:divBdr>
                      <w:divsChild>
                        <w:div w:id="1263804108">
                          <w:marLeft w:val="0"/>
                          <w:marRight w:val="0"/>
                          <w:marTop w:val="0"/>
                          <w:marBottom w:val="0"/>
                          <w:divBdr>
                            <w:top w:val="none" w:sz="0" w:space="0" w:color="auto"/>
                            <w:left w:val="none" w:sz="0" w:space="0" w:color="auto"/>
                            <w:bottom w:val="none" w:sz="0" w:space="0" w:color="auto"/>
                            <w:right w:val="none" w:sz="0" w:space="0" w:color="auto"/>
                          </w:divBdr>
                          <w:divsChild>
                            <w:div w:id="231090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8885623">
      <w:bodyDiv w:val="1"/>
      <w:marLeft w:val="0"/>
      <w:marRight w:val="0"/>
      <w:marTop w:val="0"/>
      <w:marBottom w:val="0"/>
      <w:divBdr>
        <w:top w:val="none" w:sz="0" w:space="0" w:color="auto"/>
        <w:left w:val="none" w:sz="0" w:space="0" w:color="auto"/>
        <w:bottom w:val="none" w:sz="0" w:space="0" w:color="auto"/>
        <w:right w:val="none" w:sz="0" w:space="0" w:color="auto"/>
      </w:divBdr>
    </w:div>
    <w:div w:id="216092748">
      <w:bodyDiv w:val="1"/>
      <w:marLeft w:val="0"/>
      <w:marRight w:val="0"/>
      <w:marTop w:val="0"/>
      <w:marBottom w:val="0"/>
      <w:divBdr>
        <w:top w:val="none" w:sz="0" w:space="0" w:color="auto"/>
        <w:left w:val="none" w:sz="0" w:space="0" w:color="auto"/>
        <w:bottom w:val="none" w:sz="0" w:space="0" w:color="auto"/>
        <w:right w:val="none" w:sz="0" w:space="0" w:color="auto"/>
      </w:divBdr>
    </w:div>
    <w:div w:id="347023553">
      <w:bodyDiv w:val="1"/>
      <w:marLeft w:val="0"/>
      <w:marRight w:val="0"/>
      <w:marTop w:val="0"/>
      <w:marBottom w:val="0"/>
      <w:divBdr>
        <w:top w:val="none" w:sz="0" w:space="0" w:color="auto"/>
        <w:left w:val="none" w:sz="0" w:space="0" w:color="auto"/>
        <w:bottom w:val="none" w:sz="0" w:space="0" w:color="auto"/>
        <w:right w:val="none" w:sz="0" w:space="0" w:color="auto"/>
      </w:divBdr>
    </w:div>
    <w:div w:id="463426241">
      <w:bodyDiv w:val="1"/>
      <w:marLeft w:val="0"/>
      <w:marRight w:val="0"/>
      <w:marTop w:val="0"/>
      <w:marBottom w:val="0"/>
      <w:divBdr>
        <w:top w:val="none" w:sz="0" w:space="0" w:color="auto"/>
        <w:left w:val="none" w:sz="0" w:space="0" w:color="auto"/>
        <w:bottom w:val="none" w:sz="0" w:space="0" w:color="auto"/>
        <w:right w:val="none" w:sz="0" w:space="0" w:color="auto"/>
      </w:divBdr>
    </w:div>
    <w:div w:id="477723493">
      <w:bodyDiv w:val="1"/>
      <w:marLeft w:val="0"/>
      <w:marRight w:val="0"/>
      <w:marTop w:val="0"/>
      <w:marBottom w:val="0"/>
      <w:divBdr>
        <w:top w:val="none" w:sz="0" w:space="0" w:color="auto"/>
        <w:left w:val="none" w:sz="0" w:space="0" w:color="auto"/>
        <w:bottom w:val="none" w:sz="0" w:space="0" w:color="auto"/>
        <w:right w:val="none" w:sz="0" w:space="0" w:color="auto"/>
      </w:divBdr>
      <w:divsChild>
        <w:div w:id="1314917099">
          <w:marLeft w:val="0"/>
          <w:marRight w:val="0"/>
          <w:marTop w:val="0"/>
          <w:marBottom w:val="0"/>
          <w:divBdr>
            <w:top w:val="none" w:sz="0" w:space="0" w:color="auto"/>
            <w:left w:val="none" w:sz="0" w:space="0" w:color="auto"/>
            <w:bottom w:val="none" w:sz="0" w:space="0" w:color="auto"/>
            <w:right w:val="none" w:sz="0" w:space="0" w:color="auto"/>
          </w:divBdr>
          <w:divsChild>
            <w:div w:id="581262381">
              <w:marLeft w:val="0"/>
              <w:marRight w:val="0"/>
              <w:marTop w:val="0"/>
              <w:marBottom w:val="0"/>
              <w:divBdr>
                <w:top w:val="none" w:sz="0" w:space="0" w:color="auto"/>
                <w:left w:val="none" w:sz="0" w:space="0" w:color="auto"/>
                <w:bottom w:val="none" w:sz="0" w:space="0" w:color="auto"/>
                <w:right w:val="none" w:sz="0" w:space="0" w:color="auto"/>
              </w:divBdr>
              <w:divsChild>
                <w:div w:id="578366678">
                  <w:marLeft w:val="0"/>
                  <w:marRight w:val="0"/>
                  <w:marTop w:val="0"/>
                  <w:marBottom w:val="0"/>
                  <w:divBdr>
                    <w:top w:val="none" w:sz="0" w:space="0" w:color="auto"/>
                    <w:left w:val="none" w:sz="0" w:space="0" w:color="auto"/>
                    <w:bottom w:val="none" w:sz="0" w:space="0" w:color="auto"/>
                    <w:right w:val="none" w:sz="0" w:space="0" w:color="auto"/>
                  </w:divBdr>
                  <w:divsChild>
                    <w:div w:id="33358035">
                      <w:marLeft w:val="0"/>
                      <w:marRight w:val="0"/>
                      <w:marTop w:val="0"/>
                      <w:marBottom w:val="0"/>
                      <w:divBdr>
                        <w:top w:val="none" w:sz="0" w:space="0" w:color="auto"/>
                        <w:left w:val="none" w:sz="0" w:space="0" w:color="auto"/>
                        <w:bottom w:val="none" w:sz="0" w:space="0" w:color="auto"/>
                        <w:right w:val="none" w:sz="0" w:space="0" w:color="auto"/>
                      </w:divBdr>
                      <w:divsChild>
                        <w:div w:id="1794864376">
                          <w:marLeft w:val="0"/>
                          <w:marRight w:val="0"/>
                          <w:marTop w:val="0"/>
                          <w:marBottom w:val="0"/>
                          <w:divBdr>
                            <w:top w:val="none" w:sz="0" w:space="0" w:color="auto"/>
                            <w:left w:val="none" w:sz="0" w:space="0" w:color="auto"/>
                            <w:bottom w:val="none" w:sz="0" w:space="0" w:color="auto"/>
                            <w:right w:val="none" w:sz="0" w:space="0" w:color="auto"/>
                          </w:divBdr>
                          <w:divsChild>
                            <w:div w:id="511535541">
                              <w:marLeft w:val="0"/>
                              <w:marRight w:val="0"/>
                              <w:marTop w:val="0"/>
                              <w:marBottom w:val="0"/>
                              <w:divBdr>
                                <w:top w:val="none" w:sz="0" w:space="0" w:color="auto"/>
                                <w:left w:val="none" w:sz="0" w:space="0" w:color="auto"/>
                                <w:bottom w:val="none" w:sz="0" w:space="0" w:color="auto"/>
                                <w:right w:val="none" w:sz="0" w:space="0" w:color="auto"/>
                              </w:divBdr>
                              <w:divsChild>
                                <w:div w:id="1935892264">
                                  <w:marLeft w:val="0"/>
                                  <w:marRight w:val="0"/>
                                  <w:marTop w:val="0"/>
                                  <w:marBottom w:val="0"/>
                                  <w:divBdr>
                                    <w:top w:val="none" w:sz="0" w:space="0" w:color="auto"/>
                                    <w:left w:val="none" w:sz="0" w:space="0" w:color="auto"/>
                                    <w:bottom w:val="none" w:sz="0" w:space="0" w:color="auto"/>
                                    <w:right w:val="none" w:sz="0" w:space="0" w:color="auto"/>
                                  </w:divBdr>
                                  <w:divsChild>
                                    <w:div w:id="196745197">
                                      <w:marLeft w:val="0"/>
                                      <w:marRight w:val="0"/>
                                      <w:marTop w:val="0"/>
                                      <w:marBottom w:val="0"/>
                                      <w:divBdr>
                                        <w:top w:val="none" w:sz="0" w:space="0" w:color="auto"/>
                                        <w:left w:val="none" w:sz="0" w:space="0" w:color="auto"/>
                                        <w:bottom w:val="none" w:sz="0" w:space="0" w:color="auto"/>
                                        <w:right w:val="none" w:sz="0" w:space="0" w:color="auto"/>
                                      </w:divBdr>
                                      <w:divsChild>
                                        <w:div w:id="2108698114">
                                          <w:marLeft w:val="0"/>
                                          <w:marRight w:val="0"/>
                                          <w:marTop w:val="0"/>
                                          <w:marBottom w:val="0"/>
                                          <w:divBdr>
                                            <w:top w:val="none" w:sz="0" w:space="0" w:color="auto"/>
                                            <w:left w:val="none" w:sz="0" w:space="0" w:color="auto"/>
                                            <w:bottom w:val="none" w:sz="0" w:space="0" w:color="auto"/>
                                            <w:right w:val="none" w:sz="0" w:space="0" w:color="auto"/>
                                          </w:divBdr>
                                          <w:divsChild>
                                            <w:div w:id="78647523">
                                              <w:marLeft w:val="0"/>
                                              <w:marRight w:val="0"/>
                                              <w:marTop w:val="0"/>
                                              <w:marBottom w:val="0"/>
                                              <w:divBdr>
                                                <w:top w:val="none" w:sz="0" w:space="0" w:color="auto"/>
                                                <w:left w:val="none" w:sz="0" w:space="0" w:color="auto"/>
                                                <w:bottom w:val="none" w:sz="0" w:space="0" w:color="auto"/>
                                                <w:right w:val="none" w:sz="0" w:space="0" w:color="auto"/>
                                              </w:divBdr>
                                              <w:divsChild>
                                                <w:div w:id="610747754">
                                                  <w:marLeft w:val="0"/>
                                                  <w:marRight w:val="0"/>
                                                  <w:marTop w:val="0"/>
                                                  <w:marBottom w:val="0"/>
                                                  <w:divBdr>
                                                    <w:top w:val="none" w:sz="0" w:space="0" w:color="auto"/>
                                                    <w:left w:val="none" w:sz="0" w:space="0" w:color="auto"/>
                                                    <w:bottom w:val="none" w:sz="0" w:space="0" w:color="auto"/>
                                                    <w:right w:val="none" w:sz="0" w:space="0" w:color="auto"/>
                                                  </w:divBdr>
                                                  <w:divsChild>
                                                    <w:div w:id="650600542">
                                                      <w:marLeft w:val="0"/>
                                                      <w:marRight w:val="0"/>
                                                      <w:marTop w:val="0"/>
                                                      <w:marBottom w:val="0"/>
                                                      <w:divBdr>
                                                        <w:top w:val="none" w:sz="0" w:space="0" w:color="auto"/>
                                                        <w:left w:val="none" w:sz="0" w:space="0" w:color="auto"/>
                                                        <w:bottom w:val="none" w:sz="0" w:space="0" w:color="auto"/>
                                                        <w:right w:val="none" w:sz="0" w:space="0" w:color="auto"/>
                                                      </w:divBdr>
                                                      <w:divsChild>
                                                        <w:div w:id="1259481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9092580">
                                              <w:marLeft w:val="0"/>
                                              <w:marRight w:val="0"/>
                                              <w:marTop w:val="0"/>
                                              <w:marBottom w:val="0"/>
                                              <w:divBdr>
                                                <w:top w:val="none" w:sz="0" w:space="0" w:color="auto"/>
                                                <w:left w:val="none" w:sz="0" w:space="0" w:color="auto"/>
                                                <w:bottom w:val="none" w:sz="0" w:space="0" w:color="auto"/>
                                                <w:right w:val="none" w:sz="0" w:space="0" w:color="auto"/>
                                              </w:divBdr>
                                              <w:divsChild>
                                                <w:div w:id="373819454">
                                                  <w:marLeft w:val="0"/>
                                                  <w:marRight w:val="0"/>
                                                  <w:marTop w:val="0"/>
                                                  <w:marBottom w:val="0"/>
                                                  <w:divBdr>
                                                    <w:top w:val="none" w:sz="0" w:space="0" w:color="auto"/>
                                                    <w:left w:val="none" w:sz="0" w:space="0" w:color="auto"/>
                                                    <w:bottom w:val="none" w:sz="0" w:space="0" w:color="auto"/>
                                                    <w:right w:val="none" w:sz="0" w:space="0" w:color="auto"/>
                                                  </w:divBdr>
                                                  <w:divsChild>
                                                    <w:div w:id="1402751065">
                                                      <w:marLeft w:val="0"/>
                                                      <w:marRight w:val="0"/>
                                                      <w:marTop w:val="0"/>
                                                      <w:marBottom w:val="0"/>
                                                      <w:divBdr>
                                                        <w:top w:val="none" w:sz="0" w:space="0" w:color="auto"/>
                                                        <w:left w:val="none" w:sz="0" w:space="0" w:color="auto"/>
                                                        <w:bottom w:val="none" w:sz="0" w:space="0" w:color="auto"/>
                                                        <w:right w:val="none" w:sz="0" w:space="0" w:color="auto"/>
                                                      </w:divBdr>
                                                      <w:divsChild>
                                                        <w:div w:id="1422295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091510655">
          <w:marLeft w:val="0"/>
          <w:marRight w:val="0"/>
          <w:marTop w:val="0"/>
          <w:marBottom w:val="0"/>
          <w:divBdr>
            <w:top w:val="none" w:sz="0" w:space="0" w:color="auto"/>
            <w:left w:val="none" w:sz="0" w:space="0" w:color="auto"/>
            <w:bottom w:val="none" w:sz="0" w:space="0" w:color="auto"/>
            <w:right w:val="none" w:sz="0" w:space="0" w:color="auto"/>
          </w:divBdr>
          <w:divsChild>
            <w:div w:id="1641303838">
              <w:marLeft w:val="0"/>
              <w:marRight w:val="0"/>
              <w:marTop w:val="0"/>
              <w:marBottom w:val="0"/>
              <w:divBdr>
                <w:top w:val="none" w:sz="0" w:space="0" w:color="auto"/>
                <w:left w:val="none" w:sz="0" w:space="0" w:color="auto"/>
                <w:bottom w:val="none" w:sz="0" w:space="0" w:color="auto"/>
                <w:right w:val="none" w:sz="0" w:space="0" w:color="auto"/>
              </w:divBdr>
              <w:divsChild>
                <w:div w:id="1945963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8442386">
      <w:bodyDiv w:val="1"/>
      <w:marLeft w:val="0"/>
      <w:marRight w:val="0"/>
      <w:marTop w:val="0"/>
      <w:marBottom w:val="0"/>
      <w:divBdr>
        <w:top w:val="none" w:sz="0" w:space="0" w:color="auto"/>
        <w:left w:val="none" w:sz="0" w:space="0" w:color="auto"/>
        <w:bottom w:val="none" w:sz="0" w:space="0" w:color="auto"/>
        <w:right w:val="none" w:sz="0" w:space="0" w:color="auto"/>
      </w:divBdr>
      <w:divsChild>
        <w:div w:id="939877269">
          <w:marLeft w:val="0"/>
          <w:marRight w:val="0"/>
          <w:marTop w:val="0"/>
          <w:marBottom w:val="0"/>
          <w:divBdr>
            <w:top w:val="none" w:sz="0" w:space="0" w:color="auto"/>
            <w:left w:val="none" w:sz="0" w:space="0" w:color="auto"/>
            <w:bottom w:val="none" w:sz="0" w:space="0" w:color="auto"/>
            <w:right w:val="none" w:sz="0" w:space="0" w:color="auto"/>
          </w:divBdr>
          <w:divsChild>
            <w:div w:id="2003116212">
              <w:marLeft w:val="0"/>
              <w:marRight w:val="0"/>
              <w:marTop w:val="0"/>
              <w:marBottom w:val="0"/>
              <w:divBdr>
                <w:top w:val="none" w:sz="0" w:space="0" w:color="auto"/>
                <w:left w:val="none" w:sz="0" w:space="0" w:color="auto"/>
                <w:bottom w:val="none" w:sz="0" w:space="0" w:color="auto"/>
                <w:right w:val="none" w:sz="0" w:space="0" w:color="auto"/>
              </w:divBdr>
              <w:divsChild>
                <w:div w:id="1964143023">
                  <w:marLeft w:val="0"/>
                  <w:marRight w:val="0"/>
                  <w:marTop w:val="0"/>
                  <w:marBottom w:val="0"/>
                  <w:divBdr>
                    <w:top w:val="none" w:sz="0" w:space="0" w:color="auto"/>
                    <w:left w:val="none" w:sz="0" w:space="0" w:color="auto"/>
                    <w:bottom w:val="none" w:sz="0" w:space="0" w:color="auto"/>
                    <w:right w:val="none" w:sz="0" w:space="0" w:color="auto"/>
                  </w:divBdr>
                  <w:divsChild>
                    <w:div w:id="236592300">
                      <w:marLeft w:val="0"/>
                      <w:marRight w:val="0"/>
                      <w:marTop w:val="0"/>
                      <w:marBottom w:val="0"/>
                      <w:divBdr>
                        <w:top w:val="none" w:sz="0" w:space="0" w:color="auto"/>
                        <w:left w:val="none" w:sz="0" w:space="0" w:color="auto"/>
                        <w:bottom w:val="none" w:sz="0" w:space="0" w:color="auto"/>
                        <w:right w:val="none" w:sz="0" w:space="0" w:color="auto"/>
                      </w:divBdr>
                      <w:divsChild>
                        <w:div w:id="209653645">
                          <w:marLeft w:val="0"/>
                          <w:marRight w:val="0"/>
                          <w:marTop w:val="0"/>
                          <w:marBottom w:val="0"/>
                          <w:divBdr>
                            <w:top w:val="none" w:sz="0" w:space="0" w:color="auto"/>
                            <w:left w:val="none" w:sz="0" w:space="0" w:color="auto"/>
                            <w:bottom w:val="none" w:sz="0" w:space="0" w:color="auto"/>
                            <w:right w:val="none" w:sz="0" w:space="0" w:color="auto"/>
                          </w:divBdr>
                          <w:divsChild>
                            <w:div w:id="1227960193">
                              <w:marLeft w:val="0"/>
                              <w:marRight w:val="0"/>
                              <w:marTop w:val="0"/>
                              <w:marBottom w:val="0"/>
                              <w:divBdr>
                                <w:top w:val="none" w:sz="0" w:space="0" w:color="auto"/>
                                <w:left w:val="none" w:sz="0" w:space="0" w:color="auto"/>
                                <w:bottom w:val="none" w:sz="0" w:space="0" w:color="auto"/>
                                <w:right w:val="none" w:sz="0" w:space="0" w:color="auto"/>
                              </w:divBdr>
                              <w:divsChild>
                                <w:div w:id="1573807236">
                                  <w:marLeft w:val="0"/>
                                  <w:marRight w:val="0"/>
                                  <w:marTop w:val="0"/>
                                  <w:marBottom w:val="0"/>
                                  <w:divBdr>
                                    <w:top w:val="none" w:sz="0" w:space="0" w:color="auto"/>
                                    <w:left w:val="none" w:sz="0" w:space="0" w:color="auto"/>
                                    <w:bottom w:val="none" w:sz="0" w:space="0" w:color="auto"/>
                                    <w:right w:val="none" w:sz="0" w:space="0" w:color="auto"/>
                                  </w:divBdr>
                                  <w:divsChild>
                                    <w:div w:id="1671063014">
                                      <w:marLeft w:val="0"/>
                                      <w:marRight w:val="0"/>
                                      <w:marTop w:val="0"/>
                                      <w:marBottom w:val="0"/>
                                      <w:divBdr>
                                        <w:top w:val="none" w:sz="0" w:space="0" w:color="auto"/>
                                        <w:left w:val="none" w:sz="0" w:space="0" w:color="auto"/>
                                        <w:bottom w:val="none" w:sz="0" w:space="0" w:color="auto"/>
                                        <w:right w:val="none" w:sz="0" w:space="0" w:color="auto"/>
                                      </w:divBdr>
                                      <w:divsChild>
                                        <w:div w:id="1225222044">
                                          <w:marLeft w:val="0"/>
                                          <w:marRight w:val="0"/>
                                          <w:marTop w:val="0"/>
                                          <w:marBottom w:val="0"/>
                                          <w:divBdr>
                                            <w:top w:val="none" w:sz="0" w:space="0" w:color="auto"/>
                                            <w:left w:val="none" w:sz="0" w:space="0" w:color="auto"/>
                                            <w:bottom w:val="none" w:sz="0" w:space="0" w:color="auto"/>
                                            <w:right w:val="none" w:sz="0" w:space="0" w:color="auto"/>
                                          </w:divBdr>
                                          <w:divsChild>
                                            <w:div w:id="1171288424">
                                              <w:marLeft w:val="0"/>
                                              <w:marRight w:val="0"/>
                                              <w:marTop w:val="0"/>
                                              <w:marBottom w:val="0"/>
                                              <w:divBdr>
                                                <w:top w:val="none" w:sz="0" w:space="0" w:color="auto"/>
                                                <w:left w:val="none" w:sz="0" w:space="0" w:color="auto"/>
                                                <w:bottom w:val="none" w:sz="0" w:space="0" w:color="auto"/>
                                                <w:right w:val="none" w:sz="0" w:space="0" w:color="auto"/>
                                              </w:divBdr>
                                              <w:divsChild>
                                                <w:div w:id="1594969682">
                                                  <w:marLeft w:val="0"/>
                                                  <w:marRight w:val="0"/>
                                                  <w:marTop w:val="0"/>
                                                  <w:marBottom w:val="0"/>
                                                  <w:divBdr>
                                                    <w:top w:val="none" w:sz="0" w:space="0" w:color="auto"/>
                                                    <w:left w:val="none" w:sz="0" w:space="0" w:color="auto"/>
                                                    <w:bottom w:val="none" w:sz="0" w:space="0" w:color="auto"/>
                                                    <w:right w:val="none" w:sz="0" w:space="0" w:color="auto"/>
                                                  </w:divBdr>
                                                  <w:divsChild>
                                                    <w:div w:id="688675659">
                                                      <w:marLeft w:val="0"/>
                                                      <w:marRight w:val="0"/>
                                                      <w:marTop w:val="0"/>
                                                      <w:marBottom w:val="0"/>
                                                      <w:divBdr>
                                                        <w:top w:val="none" w:sz="0" w:space="0" w:color="auto"/>
                                                        <w:left w:val="none" w:sz="0" w:space="0" w:color="auto"/>
                                                        <w:bottom w:val="none" w:sz="0" w:space="0" w:color="auto"/>
                                                        <w:right w:val="none" w:sz="0" w:space="0" w:color="auto"/>
                                                      </w:divBdr>
                                                      <w:divsChild>
                                                        <w:div w:id="554661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2303936">
                                              <w:marLeft w:val="0"/>
                                              <w:marRight w:val="0"/>
                                              <w:marTop w:val="0"/>
                                              <w:marBottom w:val="0"/>
                                              <w:divBdr>
                                                <w:top w:val="none" w:sz="0" w:space="0" w:color="auto"/>
                                                <w:left w:val="none" w:sz="0" w:space="0" w:color="auto"/>
                                                <w:bottom w:val="none" w:sz="0" w:space="0" w:color="auto"/>
                                                <w:right w:val="none" w:sz="0" w:space="0" w:color="auto"/>
                                              </w:divBdr>
                                              <w:divsChild>
                                                <w:div w:id="1891070551">
                                                  <w:marLeft w:val="0"/>
                                                  <w:marRight w:val="0"/>
                                                  <w:marTop w:val="0"/>
                                                  <w:marBottom w:val="0"/>
                                                  <w:divBdr>
                                                    <w:top w:val="none" w:sz="0" w:space="0" w:color="auto"/>
                                                    <w:left w:val="none" w:sz="0" w:space="0" w:color="auto"/>
                                                    <w:bottom w:val="none" w:sz="0" w:space="0" w:color="auto"/>
                                                    <w:right w:val="none" w:sz="0" w:space="0" w:color="auto"/>
                                                  </w:divBdr>
                                                  <w:divsChild>
                                                    <w:div w:id="456608115">
                                                      <w:marLeft w:val="0"/>
                                                      <w:marRight w:val="0"/>
                                                      <w:marTop w:val="0"/>
                                                      <w:marBottom w:val="0"/>
                                                      <w:divBdr>
                                                        <w:top w:val="none" w:sz="0" w:space="0" w:color="auto"/>
                                                        <w:left w:val="none" w:sz="0" w:space="0" w:color="auto"/>
                                                        <w:bottom w:val="none" w:sz="0" w:space="0" w:color="auto"/>
                                                        <w:right w:val="none" w:sz="0" w:space="0" w:color="auto"/>
                                                      </w:divBdr>
                                                      <w:divsChild>
                                                        <w:div w:id="1363289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1343300">
          <w:marLeft w:val="0"/>
          <w:marRight w:val="0"/>
          <w:marTop w:val="0"/>
          <w:marBottom w:val="0"/>
          <w:divBdr>
            <w:top w:val="none" w:sz="0" w:space="0" w:color="auto"/>
            <w:left w:val="none" w:sz="0" w:space="0" w:color="auto"/>
            <w:bottom w:val="none" w:sz="0" w:space="0" w:color="auto"/>
            <w:right w:val="none" w:sz="0" w:space="0" w:color="auto"/>
          </w:divBdr>
          <w:divsChild>
            <w:div w:id="551818491">
              <w:marLeft w:val="0"/>
              <w:marRight w:val="0"/>
              <w:marTop w:val="0"/>
              <w:marBottom w:val="0"/>
              <w:divBdr>
                <w:top w:val="none" w:sz="0" w:space="0" w:color="auto"/>
                <w:left w:val="none" w:sz="0" w:space="0" w:color="auto"/>
                <w:bottom w:val="none" w:sz="0" w:space="0" w:color="auto"/>
                <w:right w:val="none" w:sz="0" w:space="0" w:color="auto"/>
              </w:divBdr>
              <w:divsChild>
                <w:div w:id="2138599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2746476">
      <w:bodyDiv w:val="1"/>
      <w:marLeft w:val="0"/>
      <w:marRight w:val="0"/>
      <w:marTop w:val="0"/>
      <w:marBottom w:val="0"/>
      <w:divBdr>
        <w:top w:val="none" w:sz="0" w:space="0" w:color="auto"/>
        <w:left w:val="none" w:sz="0" w:space="0" w:color="auto"/>
        <w:bottom w:val="none" w:sz="0" w:space="0" w:color="auto"/>
        <w:right w:val="none" w:sz="0" w:space="0" w:color="auto"/>
      </w:divBdr>
    </w:div>
    <w:div w:id="807404416">
      <w:bodyDiv w:val="1"/>
      <w:marLeft w:val="0"/>
      <w:marRight w:val="0"/>
      <w:marTop w:val="0"/>
      <w:marBottom w:val="0"/>
      <w:divBdr>
        <w:top w:val="none" w:sz="0" w:space="0" w:color="auto"/>
        <w:left w:val="none" w:sz="0" w:space="0" w:color="auto"/>
        <w:bottom w:val="none" w:sz="0" w:space="0" w:color="auto"/>
        <w:right w:val="none" w:sz="0" w:space="0" w:color="auto"/>
      </w:divBdr>
      <w:divsChild>
        <w:div w:id="1624117297">
          <w:marLeft w:val="0"/>
          <w:marRight w:val="0"/>
          <w:marTop w:val="0"/>
          <w:marBottom w:val="0"/>
          <w:divBdr>
            <w:top w:val="none" w:sz="0" w:space="0" w:color="auto"/>
            <w:left w:val="none" w:sz="0" w:space="0" w:color="auto"/>
            <w:bottom w:val="none" w:sz="0" w:space="0" w:color="auto"/>
            <w:right w:val="none" w:sz="0" w:space="0" w:color="auto"/>
          </w:divBdr>
          <w:divsChild>
            <w:div w:id="1652445142">
              <w:marLeft w:val="0"/>
              <w:marRight w:val="0"/>
              <w:marTop w:val="0"/>
              <w:marBottom w:val="0"/>
              <w:divBdr>
                <w:top w:val="none" w:sz="0" w:space="0" w:color="auto"/>
                <w:left w:val="none" w:sz="0" w:space="0" w:color="auto"/>
                <w:bottom w:val="none" w:sz="0" w:space="0" w:color="auto"/>
                <w:right w:val="none" w:sz="0" w:space="0" w:color="auto"/>
              </w:divBdr>
              <w:divsChild>
                <w:div w:id="1419911783">
                  <w:marLeft w:val="0"/>
                  <w:marRight w:val="0"/>
                  <w:marTop w:val="0"/>
                  <w:marBottom w:val="0"/>
                  <w:divBdr>
                    <w:top w:val="none" w:sz="0" w:space="0" w:color="auto"/>
                    <w:left w:val="none" w:sz="0" w:space="0" w:color="auto"/>
                    <w:bottom w:val="none" w:sz="0" w:space="0" w:color="auto"/>
                    <w:right w:val="none" w:sz="0" w:space="0" w:color="auto"/>
                  </w:divBdr>
                  <w:divsChild>
                    <w:div w:id="1243949691">
                      <w:marLeft w:val="0"/>
                      <w:marRight w:val="0"/>
                      <w:marTop w:val="0"/>
                      <w:marBottom w:val="0"/>
                      <w:divBdr>
                        <w:top w:val="none" w:sz="0" w:space="0" w:color="auto"/>
                        <w:left w:val="none" w:sz="0" w:space="0" w:color="auto"/>
                        <w:bottom w:val="none" w:sz="0" w:space="0" w:color="auto"/>
                        <w:right w:val="none" w:sz="0" w:space="0" w:color="auto"/>
                      </w:divBdr>
                      <w:divsChild>
                        <w:div w:id="633415087">
                          <w:marLeft w:val="0"/>
                          <w:marRight w:val="0"/>
                          <w:marTop w:val="0"/>
                          <w:marBottom w:val="0"/>
                          <w:divBdr>
                            <w:top w:val="none" w:sz="0" w:space="0" w:color="auto"/>
                            <w:left w:val="none" w:sz="0" w:space="0" w:color="auto"/>
                            <w:bottom w:val="none" w:sz="0" w:space="0" w:color="auto"/>
                            <w:right w:val="none" w:sz="0" w:space="0" w:color="auto"/>
                          </w:divBdr>
                          <w:divsChild>
                            <w:div w:id="2122869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62016919">
      <w:bodyDiv w:val="1"/>
      <w:marLeft w:val="0"/>
      <w:marRight w:val="0"/>
      <w:marTop w:val="0"/>
      <w:marBottom w:val="0"/>
      <w:divBdr>
        <w:top w:val="none" w:sz="0" w:space="0" w:color="auto"/>
        <w:left w:val="none" w:sz="0" w:space="0" w:color="auto"/>
        <w:bottom w:val="none" w:sz="0" w:space="0" w:color="auto"/>
        <w:right w:val="none" w:sz="0" w:space="0" w:color="auto"/>
      </w:divBdr>
    </w:div>
    <w:div w:id="984746313">
      <w:bodyDiv w:val="1"/>
      <w:marLeft w:val="0"/>
      <w:marRight w:val="0"/>
      <w:marTop w:val="0"/>
      <w:marBottom w:val="0"/>
      <w:divBdr>
        <w:top w:val="none" w:sz="0" w:space="0" w:color="auto"/>
        <w:left w:val="none" w:sz="0" w:space="0" w:color="auto"/>
        <w:bottom w:val="none" w:sz="0" w:space="0" w:color="auto"/>
        <w:right w:val="none" w:sz="0" w:space="0" w:color="auto"/>
      </w:divBdr>
    </w:div>
    <w:div w:id="1002319555">
      <w:bodyDiv w:val="1"/>
      <w:marLeft w:val="0"/>
      <w:marRight w:val="0"/>
      <w:marTop w:val="0"/>
      <w:marBottom w:val="0"/>
      <w:divBdr>
        <w:top w:val="none" w:sz="0" w:space="0" w:color="auto"/>
        <w:left w:val="none" w:sz="0" w:space="0" w:color="auto"/>
        <w:bottom w:val="none" w:sz="0" w:space="0" w:color="auto"/>
        <w:right w:val="none" w:sz="0" w:space="0" w:color="auto"/>
      </w:divBdr>
    </w:div>
    <w:div w:id="1088113946">
      <w:bodyDiv w:val="1"/>
      <w:marLeft w:val="0"/>
      <w:marRight w:val="0"/>
      <w:marTop w:val="0"/>
      <w:marBottom w:val="0"/>
      <w:divBdr>
        <w:top w:val="none" w:sz="0" w:space="0" w:color="auto"/>
        <w:left w:val="none" w:sz="0" w:space="0" w:color="auto"/>
        <w:bottom w:val="none" w:sz="0" w:space="0" w:color="auto"/>
        <w:right w:val="none" w:sz="0" w:space="0" w:color="auto"/>
      </w:divBdr>
    </w:div>
    <w:div w:id="1144004452">
      <w:bodyDiv w:val="1"/>
      <w:marLeft w:val="0"/>
      <w:marRight w:val="0"/>
      <w:marTop w:val="0"/>
      <w:marBottom w:val="0"/>
      <w:divBdr>
        <w:top w:val="none" w:sz="0" w:space="0" w:color="auto"/>
        <w:left w:val="none" w:sz="0" w:space="0" w:color="auto"/>
        <w:bottom w:val="none" w:sz="0" w:space="0" w:color="auto"/>
        <w:right w:val="none" w:sz="0" w:space="0" w:color="auto"/>
      </w:divBdr>
    </w:div>
    <w:div w:id="1164080315">
      <w:bodyDiv w:val="1"/>
      <w:marLeft w:val="0"/>
      <w:marRight w:val="0"/>
      <w:marTop w:val="0"/>
      <w:marBottom w:val="0"/>
      <w:divBdr>
        <w:top w:val="none" w:sz="0" w:space="0" w:color="auto"/>
        <w:left w:val="none" w:sz="0" w:space="0" w:color="auto"/>
        <w:bottom w:val="none" w:sz="0" w:space="0" w:color="auto"/>
        <w:right w:val="none" w:sz="0" w:space="0" w:color="auto"/>
      </w:divBdr>
    </w:div>
    <w:div w:id="1242981775">
      <w:bodyDiv w:val="1"/>
      <w:marLeft w:val="0"/>
      <w:marRight w:val="0"/>
      <w:marTop w:val="0"/>
      <w:marBottom w:val="0"/>
      <w:divBdr>
        <w:top w:val="none" w:sz="0" w:space="0" w:color="auto"/>
        <w:left w:val="none" w:sz="0" w:space="0" w:color="auto"/>
        <w:bottom w:val="none" w:sz="0" w:space="0" w:color="auto"/>
        <w:right w:val="none" w:sz="0" w:space="0" w:color="auto"/>
      </w:divBdr>
    </w:div>
    <w:div w:id="1261521658">
      <w:bodyDiv w:val="1"/>
      <w:marLeft w:val="0"/>
      <w:marRight w:val="0"/>
      <w:marTop w:val="0"/>
      <w:marBottom w:val="0"/>
      <w:divBdr>
        <w:top w:val="none" w:sz="0" w:space="0" w:color="auto"/>
        <w:left w:val="none" w:sz="0" w:space="0" w:color="auto"/>
        <w:bottom w:val="none" w:sz="0" w:space="0" w:color="auto"/>
        <w:right w:val="none" w:sz="0" w:space="0" w:color="auto"/>
      </w:divBdr>
    </w:div>
    <w:div w:id="1326013707">
      <w:bodyDiv w:val="1"/>
      <w:marLeft w:val="0"/>
      <w:marRight w:val="0"/>
      <w:marTop w:val="0"/>
      <w:marBottom w:val="0"/>
      <w:divBdr>
        <w:top w:val="none" w:sz="0" w:space="0" w:color="auto"/>
        <w:left w:val="none" w:sz="0" w:space="0" w:color="auto"/>
        <w:bottom w:val="none" w:sz="0" w:space="0" w:color="auto"/>
        <w:right w:val="none" w:sz="0" w:space="0" w:color="auto"/>
      </w:divBdr>
    </w:div>
    <w:div w:id="1357852441">
      <w:bodyDiv w:val="1"/>
      <w:marLeft w:val="0"/>
      <w:marRight w:val="0"/>
      <w:marTop w:val="0"/>
      <w:marBottom w:val="0"/>
      <w:divBdr>
        <w:top w:val="none" w:sz="0" w:space="0" w:color="auto"/>
        <w:left w:val="none" w:sz="0" w:space="0" w:color="auto"/>
        <w:bottom w:val="none" w:sz="0" w:space="0" w:color="auto"/>
        <w:right w:val="none" w:sz="0" w:space="0" w:color="auto"/>
      </w:divBdr>
    </w:div>
    <w:div w:id="1431703460">
      <w:bodyDiv w:val="1"/>
      <w:marLeft w:val="0"/>
      <w:marRight w:val="0"/>
      <w:marTop w:val="0"/>
      <w:marBottom w:val="0"/>
      <w:divBdr>
        <w:top w:val="none" w:sz="0" w:space="0" w:color="auto"/>
        <w:left w:val="none" w:sz="0" w:space="0" w:color="auto"/>
        <w:bottom w:val="none" w:sz="0" w:space="0" w:color="auto"/>
        <w:right w:val="none" w:sz="0" w:space="0" w:color="auto"/>
      </w:divBdr>
    </w:div>
    <w:div w:id="1469784264">
      <w:bodyDiv w:val="1"/>
      <w:marLeft w:val="0"/>
      <w:marRight w:val="0"/>
      <w:marTop w:val="0"/>
      <w:marBottom w:val="0"/>
      <w:divBdr>
        <w:top w:val="none" w:sz="0" w:space="0" w:color="auto"/>
        <w:left w:val="none" w:sz="0" w:space="0" w:color="auto"/>
        <w:bottom w:val="none" w:sz="0" w:space="0" w:color="auto"/>
        <w:right w:val="none" w:sz="0" w:space="0" w:color="auto"/>
      </w:divBdr>
    </w:div>
    <w:div w:id="1597253733">
      <w:bodyDiv w:val="1"/>
      <w:marLeft w:val="0"/>
      <w:marRight w:val="0"/>
      <w:marTop w:val="0"/>
      <w:marBottom w:val="0"/>
      <w:divBdr>
        <w:top w:val="none" w:sz="0" w:space="0" w:color="auto"/>
        <w:left w:val="none" w:sz="0" w:space="0" w:color="auto"/>
        <w:bottom w:val="none" w:sz="0" w:space="0" w:color="auto"/>
        <w:right w:val="none" w:sz="0" w:space="0" w:color="auto"/>
      </w:divBdr>
    </w:div>
    <w:div w:id="1623996073">
      <w:bodyDiv w:val="1"/>
      <w:marLeft w:val="0"/>
      <w:marRight w:val="0"/>
      <w:marTop w:val="0"/>
      <w:marBottom w:val="0"/>
      <w:divBdr>
        <w:top w:val="none" w:sz="0" w:space="0" w:color="auto"/>
        <w:left w:val="none" w:sz="0" w:space="0" w:color="auto"/>
        <w:bottom w:val="none" w:sz="0" w:space="0" w:color="auto"/>
        <w:right w:val="none" w:sz="0" w:space="0" w:color="auto"/>
      </w:divBdr>
    </w:div>
    <w:div w:id="1652058196">
      <w:bodyDiv w:val="1"/>
      <w:marLeft w:val="0"/>
      <w:marRight w:val="0"/>
      <w:marTop w:val="0"/>
      <w:marBottom w:val="0"/>
      <w:divBdr>
        <w:top w:val="none" w:sz="0" w:space="0" w:color="auto"/>
        <w:left w:val="none" w:sz="0" w:space="0" w:color="auto"/>
        <w:bottom w:val="none" w:sz="0" w:space="0" w:color="auto"/>
        <w:right w:val="none" w:sz="0" w:space="0" w:color="auto"/>
      </w:divBdr>
    </w:div>
    <w:div w:id="1844667509">
      <w:bodyDiv w:val="1"/>
      <w:marLeft w:val="0"/>
      <w:marRight w:val="0"/>
      <w:marTop w:val="0"/>
      <w:marBottom w:val="0"/>
      <w:divBdr>
        <w:top w:val="none" w:sz="0" w:space="0" w:color="auto"/>
        <w:left w:val="none" w:sz="0" w:space="0" w:color="auto"/>
        <w:bottom w:val="none" w:sz="0" w:space="0" w:color="auto"/>
        <w:right w:val="none" w:sz="0" w:space="0" w:color="auto"/>
      </w:divBdr>
    </w:div>
    <w:div w:id="1856116238">
      <w:bodyDiv w:val="1"/>
      <w:marLeft w:val="0"/>
      <w:marRight w:val="0"/>
      <w:marTop w:val="0"/>
      <w:marBottom w:val="0"/>
      <w:divBdr>
        <w:top w:val="none" w:sz="0" w:space="0" w:color="auto"/>
        <w:left w:val="none" w:sz="0" w:space="0" w:color="auto"/>
        <w:bottom w:val="none" w:sz="0" w:space="0" w:color="auto"/>
        <w:right w:val="none" w:sz="0" w:space="0" w:color="auto"/>
      </w:divBdr>
    </w:div>
    <w:div w:id="21353658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112</TotalTime>
  <Pages>11</Pages>
  <Words>1563</Words>
  <Characters>8912</Characters>
  <Application>Microsoft Office Word</Application>
  <DocSecurity>0</DocSecurity>
  <Lines>74</Lines>
  <Paragraphs>20</Paragraphs>
  <ScaleCrop>false</ScaleCrop>
  <Company/>
  <LinksUpToDate>false</LinksUpToDate>
  <CharactersWithSpaces>10455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Adriana Maria Dobozi (2233019)</dc:creator>
  <cp:keywords/>
  <dc:description/>
  <cp:lastModifiedBy>Adriana Maria Dobozi (2233019)</cp:lastModifiedBy>
  <cp:revision>63</cp:revision>
  <dcterms:created xsi:type="dcterms:W3CDTF">2024-06-15T00:26:00Z</dcterms:created>
  <dcterms:modified xsi:type="dcterms:W3CDTF">2024-06-15T02:32:00Z</dcterms:modified>
</cp:coreProperties>
</file>