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F0210" w14:textId="77777777" w:rsidR="00A26D34" w:rsidRPr="00DA304F" w:rsidRDefault="00A26D34" w:rsidP="000C2319">
      <w:pPr>
        <w:pStyle w:val="JAAssignment"/>
      </w:pPr>
      <w:bookmarkStart w:id="0" w:name="_Hlk57063418"/>
      <w:bookmarkStart w:id="1" w:name="_Hlk57627279"/>
    </w:p>
    <w:p w14:paraId="73BED72F" w14:textId="77777777" w:rsidR="00A26D34" w:rsidRPr="002E35D0" w:rsidRDefault="00AC0335" w:rsidP="000C2319">
      <w:pPr>
        <w:pStyle w:val="JAAssignment"/>
        <w:rPr>
          <w:rFonts w:ascii="Tahoma" w:hAnsi="Tahoma" w:cs="Tahoma"/>
          <w:color w:val="000000"/>
          <w:sz w:val="40"/>
          <w:szCs w:val="40"/>
        </w:rPr>
      </w:pPr>
      <w:bookmarkStart w:id="2" w:name="_Toc73231916"/>
      <w:r w:rsidRPr="002E35D0">
        <w:rPr>
          <w:noProof/>
        </w:rPr>
        <w:drawing>
          <wp:inline distT="0" distB="0" distL="0" distR="0" wp14:anchorId="292F9864" wp14:editId="21F5FEBC">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escription: :::::::Desktop:In progress desktop:TRINITY SAINT DAVID:logo:TSD_logo2010.jpg"/>
                    <pic:cNvPicPr>
                      <a:picLocks noChangeAspect="1" noChangeArrowheads="1"/>
                    </pic:cNvPicPr>
                  </pic:nvPicPr>
                  <pic:blipFill>
                    <a:blip r:embed="rId12" cstate="prin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3" w:name="_GoBack"/>
      <w:bookmarkEnd w:id="2"/>
      <w:bookmarkEnd w:id="3"/>
    </w:p>
    <w:p w14:paraId="7B5208D4" w14:textId="77777777" w:rsidR="00A26D34" w:rsidRDefault="00A26D34" w:rsidP="000C2319">
      <w:pPr>
        <w:pStyle w:val="JAAssignment"/>
      </w:pPr>
    </w:p>
    <w:p w14:paraId="15299671" w14:textId="77777777" w:rsidR="00A26D34" w:rsidRDefault="00A26D34" w:rsidP="000C2319">
      <w:pPr>
        <w:pStyle w:val="JAAssignment"/>
      </w:pPr>
    </w:p>
    <w:p w14:paraId="777D3667" w14:textId="77777777" w:rsidR="00497863" w:rsidRPr="005035D0" w:rsidRDefault="00AC0335" w:rsidP="005035D0">
      <w:pPr>
        <w:pStyle w:val="newstyle"/>
        <w:framePr w:wrap="around"/>
      </w:pPr>
      <w:bookmarkStart w:id="4" w:name="_Toc73231917"/>
      <w:r w:rsidRPr="005035D0">
        <w:t>Skills for the Workplace</w:t>
      </w:r>
    </w:p>
    <w:p w14:paraId="199D06F4" w14:textId="77777777" w:rsidR="00497863" w:rsidRPr="005035D0" w:rsidRDefault="00AC0335" w:rsidP="005035D0">
      <w:pPr>
        <w:pStyle w:val="newstyle"/>
        <w:framePr w:wrap="around"/>
      </w:pPr>
      <w:r w:rsidRPr="005035D0">
        <w:t>Module Assignment Submission</w:t>
      </w:r>
      <w:bookmarkEnd w:id="4"/>
    </w:p>
    <w:p w14:paraId="38208A18" w14:textId="77777777" w:rsidR="00A26D34" w:rsidRPr="00957303" w:rsidRDefault="00A26D34" w:rsidP="000C2319">
      <w:pPr>
        <w:pStyle w:val="JAAssignment"/>
      </w:pPr>
    </w:p>
    <w:p w14:paraId="535E912F" w14:textId="77777777" w:rsidR="00392C72" w:rsidRPr="00957303" w:rsidRDefault="00392C72" w:rsidP="000C2319">
      <w:pPr>
        <w:pStyle w:val="JAAssignment"/>
      </w:pPr>
    </w:p>
    <w:tbl>
      <w:tblPr>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6808"/>
      </w:tblGrid>
      <w:tr w:rsidR="00847067" w14:paraId="6C88C144" w14:textId="77777777" w:rsidTr="00933336">
        <w:trPr>
          <w:trHeight w:val="704"/>
        </w:trPr>
        <w:tc>
          <w:tcPr>
            <w:tcW w:w="3865" w:type="dxa"/>
            <w:shd w:val="clear" w:color="auto" w:fill="D9D9D9"/>
          </w:tcPr>
          <w:p w14:paraId="6DF4A970" w14:textId="77777777" w:rsidR="00AF6D48" w:rsidRPr="00682AE4" w:rsidRDefault="00AC0335" w:rsidP="005035D0">
            <w:pPr>
              <w:pStyle w:val="newstyle"/>
              <w:framePr w:wrap="around"/>
              <w:rPr>
                <w:highlight w:val="lightGray"/>
              </w:rPr>
            </w:pPr>
            <w:bookmarkStart w:id="5" w:name="_Toc73231918"/>
            <w:r w:rsidRPr="00682AE4">
              <w:rPr>
                <w:highlight w:val="lightGray"/>
              </w:rPr>
              <w:t>Student Name:</w:t>
            </w:r>
            <w:bookmarkEnd w:id="5"/>
          </w:p>
        </w:tc>
        <w:tc>
          <w:tcPr>
            <w:tcW w:w="6808" w:type="dxa"/>
          </w:tcPr>
          <w:p w14:paraId="5E152712" w14:textId="77777777" w:rsidR="00AF6D48" w:rsidRPr="00957303" w:rsidRDefault="00AC0335" w:rsidP="005035D0">
            <w:pPr>
              <w:pStyle w:val="newstyle"/>
              <w:framePr w:wrap="around"/>
            </w:pPr>
            <w:bookmarkStart w:id="6" w:name="_Toc73231919"/>
            <w:r w:rsidRPr="00957303">
              <w:t>Ceri Edwina Jones</w:t>
            </w:r>
            <w:bookmarkEnd w:id="6"/>
          </w:p>
        </w:tc>
      </w:tr>
      <w:tr w:rsidR="00847067" w14:paraId="286EB301" w14:textId="77777777" w:rsidTr="00BF0837">
        <w:trPr>
          <w:trHeight w:val="685"/>
        </w:trPr>
        <w:tc>
          <w:tcPr>
            <w:tcW w:w="3865" w:type="dxa"/>
            <w:shd w:val="clear" w:color="auto" w:fill="D9D9D9"/>
          </w:tcPr>
          <w:p w14:paraId="556B44D7" w14:textId="77777777" w:rsidR="00AF6D48" w:rsidRPr="00682AE4" w:rsidRDefault="00AC0335" w:rsidP="005035D0">
            <w:pPr>
              <w:pStyle w:val="newstyle"/>
              <w:framePr w:wrap="around"/>
              <w:rPr>
                <w:highlight w:val="lightGray"/>
              </w:rPr>
            </w:pPr>
            <w:bookmarkStart w:id="7" w:name="_Toc73231920"/>
            <w:r w:rsidRPr="00682AE4">
              <w:rPr>
                <w:highlight w:val="lightGray"/>
              </w:rPr>
              <w:t>Student Number:</w:t>
            </w:r>
            <w:bookmarkEnd w:id="7"/>
          </w:p>
        </w:tc>
        <w:tc>
          <w:tcPr>
            <w:tcW w:w="6808" w:type="dxa"/>
          </w:tcPr>
          <w:p w14:paraId="0F3CBEC1" w14:textId="77777777" w:rsidR="00AF6D48" w:rsidRPr="00957303" w:rsidRDefault="00AC0335" w:rsidP="005035D0">
            <w:pPr>
              <w:pStyle w:val="newstyle"/>
              <w:framePr w:wrap="around"/>
            </w:pPr>
            <w:bookmarkStart w:id="8" w:name="_Toc73231921"/>
            <w:r w:rsidRPr="00957303">
              <w:t>191</w:t>
            </w:r>
            <w:r w:rsidR="00A02BCA" w:rsidRPr="00957303">
              <w:t>155</w:t>
            </w:r>
            <w:r w:rsidRPr="00957303">
              <w:t>1</w:t>
            </w:r>
            <w:bookmarkEnd w:id="8"/>
          </w:p>
        </w:tc>
      </w:tr>
      <w:tr w:rsidR="00847067" w14:paraId="6F8583D8" w14:textId="77777777" w:rsidTr="00BF0837">
        <w:trPr>
          <w:trHeight w:val="673"/>
        </w:trPr>
        <w:tc>
          <w:tcPr>
            <w:tcW w:w="3865" w:type="dxa"/>
            <w:shd w:val="clear" w:color="auto" w:fill="D9D9D9"/>
          </w:tcPr>
          <w:p w14:paraId="39D5EC61" w14:textId="77777777" w:rsidR="00AF6D48" w:rsidRPr="00682AE4" w:rsidRDefault="00AC0335" w:rsidP="005035D0">
            <w:pPr>
              <w:pStyle w:val="newstyle"/>
              <w:framePr w:wrap="around"/>
              <w:rPr>
                <w:highlight w:val="lightGray"/>
              </w:rPr>
            </w:pPr>
            <w:bookmarkStart w:id="9" w:name="_Toc73231922"/>
            <w:r w:rsidRPr="00682AE4">
              <w:rPr>
                <w:highlight w:val="lightGray"/>
              </w:rPr>
              <w:t>Module No:</w:t>
            </w:r>
            <w:bookmarkEnd w:id="9"/>
          </w:p>
        </w:tc>
        <w:tc>
          <w:tcPr>
            <w:tcW w:w="6808" w:type="dxa"/>
          </w:tcPr>
          <w:p w14:paraId="5EDA15DC" w14:textId="77777777" w:rsidR="00AF6D48" w:rsidRPr="00682AE4" w:rsidRDefault="00AC0335" w:rsidP="005035D0">
            <w:pPr>
              <w:pStyle w:val="newstyle"/>
              <w:framePr w:wrap="around"/>
            </w:pPr>
            <w:bookmarkStart w:id="10" w:name="_Toc73231923"/>
            <w:r w:rsidRPr="00682AE4">
              <w:t>BMSK5006</w:t>
            </w:r>
            <w:bookmarkEnd w:id="10"/>
          </w:p>
        </w:tc>
      </w:tr>
      <w:tr w:rsidR="00847067" w14:paraId="7026FF74" w14:textId="77777777" w:rsidTr="00BF0837">
        <w:trPr>
          <w:trHeight w:val="431"/>
        </w:trPr>
        <w:tc>
          <w:tcPr>
            <w:tcW w:w="3865" w:type="dxa"/>
            <w:shd w:val="clear" w:color="auto" w:fill="D9D9D9"/>
          </w:tcPr>
          <w:p w14:paraId="701FD706" w14:textId="77777777" w:rsidR="00AF6D48" w:rsidRPr="00682AE4" w:rsidRDefault="00AC0335" w:rsidP="005035D0">
            <w:pPr>
              <w:pStyle w:val="newstyle"/>
              <w:framePr w:wrap="around"/>
              <w:rPr>
                <w:highlight w:val="lightGray"/>
              </w:rPr>
            </w:pPr>
            <w:bookmarkStart w:id="11" w:name="_Toc73231924"/>
            <w:r w:rsidRPr="00682AE4">
              <w:rPr>
                <w:highlight w:val="lightGray"/>
              </w:rPr>
              <w:t>Module Title:</w:t>
            </w:r>
            <w:bookmarkEnd w:id="11"/>
          </w:p>
        </w:tc>
        <w:tc>
          <w:tcPr>
            <w:tcW w:w="6808" w:type="dxa"/>
          </w:tcPr>
          <w:p w14:paraId="1088EE34" w14:textId="77777777" w:rsidR="00AF6D48" w:rsidRPr="00957303" w:rsidRDefault="00AC0335" w:rsidP="005035D0">
            <w:pPr>
              <w:pStyle w:val="newstyle"/>
              <w:framePr w:wrap="around"/>
            </w:pPr>
            <w:bookmarkStart w:id="12" w:name="_Toc73231925"/>
            <w:r w:rsidRPr="00957303">
              <w:t>Knowledge and Information Management Skills for the Workplace</w:t>
            </w:r>
            <w:bookmarkEnd w:id="12"/>
          </w:p>
        </w:tc>
      </w:tr>
    </w:tbl>
    <w:p w14:paraId="2322F8AF" w14:textId="77777777" w:rsidR="00AF6D48" w:rsidRPr="00DA304F" w:rsidRDefault="00AF6D48" w:rsidP="000C2319">
      <w:pPr>
        <w:pStyle w:val="JAAssignment"/>
      </w:pPr>
    </w:p>
    <w:p w14:paraId="0FAB08A6" w14:textId="77777777" w:rsidR="00A26D34" w:rsidRPr="00601AD4" w:rsidRDefault="00AC0335" w:rsidP="00601AD4">
      <w:pPr>
        <w:spacing w:line="360" w:lineRule="auto"/>
        <w:rPr>
          <w:rFonts w:ascii="Arial" w:hAnsi="Arial" w:cs="Arial"/>
          <w:b/>
        </w:rPr>
      </w:pPr>
      <w:r w:rsidRPr="00601AD4">
        <w:rPr>
          <w:rFonts w:ascii="Arial" w:hAnsi="Arial" w:cs="Arial"/>
          <w:b/>
        </w:rPr>
        <w:t>Statement of Confirmation of Authenticity</w:t>
      </w:r>
    </w:p>
    <w:p w14:paraId="2F778F30" w14:textId="77777777" w:rsidR="00A26D34" w:rsidRPr="00601AD4" w:rsidRDefault="00AC0335" w:rsidP="00601AD4">
      <w:pPr>
        <w:spacing w:line="360" w:lineRule="auto"/>
        <w:rPr>
          <w:rFonts w:ascii="Arial" w:hAnsi="Arial" w:cs="Arial"/>
        </w:rPr>
      </w:pPr>
      <w:r w:rsidRPr="00601AD4">
        <w:rPr>
          <w:rFonts w:ascii="Arial" w:hAnsi="Arial"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8BCF7D6" w14:textId="77777777" w:rsidR="00AF6D48" w:rsidRPr="00DA304F" w:rsidRDefault="00AC0335" w:rsidP="00601AD4">
      <w:pPr>
        <w:spacing w:line="360" w:lineRule="auto"/>
      </w:pPr>
      <w:r w:rsidRPr="00601AD4">
        <w:rPr>
          <w:rFonts w:ascii="Arial" w:hAnsi="Arial" w:cs="Arial"/>
        </w:rPr>
        <w:t>Attention is drawn to the plagiarism and unfair practice policies of UWTSD.</w:t>
      </w:r>
      <w:r w:rsidRPr="00DA304F">
        <w:br w:type="page"/>
      </w:r>
    </w:p>
    <w:bookmarkStart w:id="13" w:name="_Toc73231926" w:displacedByCustomXml="next"/>
    <w:bookmarkStart w:id="14" w:name="_Toc52118599" w:displacedByCustomXml="next"/>
    <w:sdt>
      <w:sdtPr>
        <w:rPr>
          <w:rFonts w:ascii="Times New Roman" w:eastAsia="Times New Roman" w:hAnsi="Times New Roman" w:cs="Times New Roman"/>
          <w:b/>
          <w:bCs w:val="0"/>
          <w:i/>
          <w:iCs/>
          <w:sz w:val="20"/>
          <w:szCs w:val="24"/>
          <w:u w:val="none"/>
          <w:shd w:val="clear" w:color="auto" w:fill="auto"/>
        </w:rPr>
        <w:id w:val="1098992771"/>
        <w:docPartObj>
          <w:docPartGallery w:val="Table of Contents"/>
          <w:docPartUnique/>
        </w:docPartObj>
      </w:sdtPr>
      <w:sdtEndPr>
        <w:rPr>
          <w:rFonts w:ascii="Arial" w:hAnsi="Arial" w:cs="Arial"/>
          <w:b w:val="0"/>
          <w:noProof/>
        </w:rPr>
      </w:sdtEndPr>
      <w:sdtContent>
        <w:p w14:paraId="247C8697" w14:textId="77777777" w:rsidR="00631AF7" w:rsidRPr="00C06CEC" w:rsidRDefault="00AC0335" w:rsidP="00631AF7">
          <w:pPr>
            <w:pStyle w:val="JAAssignment"/>
            <w:rPr>
              <w:noProof/>
              <w:szCs w:val="24"/>
            </w:rPr>
          </w:pPr>
          <w:r w:rsidRPr="00C06CEC">
            <w:rPr>
              <w:u w:val="none"/>
            </w:rPr>
            <w:t>Content</w:t>
          </w:r>
          <w:bookmarkEnd w:id="13"/>
          <w:r w:rsidRPr="00C06CEC">
            <w:rPr>
              <w:u w:val="none"/>
            </w:rPr>
            <w:t>s</w:t>
          </w:r>
          <w:r w:rsidR="00FA3D60" w:rsidRPr="00C06CEC">
            <w:rPr>
              <w:szCs w:val="24"/>
            </w:rPr>
            <w:fldChar w:fldCharType="begin"/>
          </w:r>
          <w:r w:rsidRPr="00C06CEC">
            <w:rPr>
              <w:szCs w:val="24"/>
            </w:rPr>
            <w:instrText xml:space="preserve"> TOC \o "1-3" \h \z \u </w:instrText>
          </w:r>
          <w:r w:rsidR="00FA3D60" w:rsidRPr="00C06CEC">
            <w:rPr>
              <w:szCs w:val="24"/>
            </w:rPr>
            <w:fldChar w:fldCharType="separate"/>
          </w:r>
        </w:p>
        <w:p w14:paraId="58440B06"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27" w:history="1">
            <w:r w:rsidR="00AC0335" w:rsidRPr="00C06CEC">
              <w:rPr>
                <w:rStyle w:val="Hyperlink"/>
                <w:rFonts w:ascii="Arial" w:hAnsi="Arial" w:cs="Arial"/>
                <w:noProof/>
                <w:sz w:val="24"/>
                <w:szCs w:val="24"/>
              </w:rPr>
              <w:t>List of Abbreviations (if used)</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_Toc73231927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3</w:t>
            </w:r>
            <w:r w:rsidR="00AC0335" w:rsidRPr="00C06CEC">
              <w:rPr>
                <w:rFonts w:ascii="Arial" w:hAnsi="Arial" w:cs="Arial"/>
                <w:noProof/>
                <w:webHidden/>
                <w:sz w:val="24"/>
                <w:szCs w:val="24"/>
              </w:rPr>
              <w:fldChar w:fldCharType="end"/>
            </w:r>
          </w:hyperlink>
        </w:p>
        <w:p w14:paraId="4567B98D"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28" w:history="1">
            <w:r w:rsidR="00AC0335" w:rsidRPr="00C06CEC">
              <w:rPr>
                <w:rStyle w:val="Hyperlink"/>
                <w:rFonts w:ascii="Arial" w:hAnsi="Arial" w:cs="Arial"/>
                <w:noProof/>
                <w:sz w:val="24"/>
                <w:szCs w:val="24"/>
              </w:rPr>
              <w:t>Introduction</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_Toc73231928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4</w:t>
            </w:r>
            <w:r w:rsidR="00AC0335" w:rsidRPr="00C06CEC">
              <w:rPr>
                <w:rFonts w:ascii="Arial" w:hAnsi="Arial" w:cs="Arial"/>
                <w:noProof/>
                <w:webHidden/>
                <w:sz w:val="24"/>
                <w:szCs w:val="24"/>
              </w:rPr>
              <w:fldChar w:fldCharType="end"/>
            </w:r>
          </w:hyperlink>
        </w:p>
        <w:p w14:paraId="37461DEE"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29" w:history="1">
            <w:r w:rsidR="00AC0335" w:rsidRPr="00C06CEC">
              <w:rPr>
                <w:rStyle w:val="Hyperlink"/>
                <w:rFonts w:ascii="Arial" w:hAnsi="Arial" w:cs="Arial"/>
                <w:noProof/>
                <w:sz w:val="24"/>
                <w:szCs w:val="24"/>
                <w:lang w:val="en-US" w:eastAsia="en-US"/>
              </w:rPr>
              <w:t>The Definition of Knowledge Management</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_Toc73231929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4</w:t>
            </w:r>
            <w:r w:rsidR="00AC0335" w:rsidRPr="00C06CEC">
              <w:rPr>
                <w:rFonts w:ascii="Arial" w:hAnsi="Arial" w:cs="Arial"/>
                <w:noProof/>
                <w:webHidden/>
                <w:sz w:val="24"/>
                <w:szCs w:val="24"/>
              </w:rPr>
              <w:fldChar w:fldCharType="end"/>
            </w:r>
          </w:hyperlink>
        </w:p>
        <w:p w14:paraId="17F706C9"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0" w:history="1">
            <w:r w:rsidR="00AC0335" w:rsidRPr="00C06CEC">
              <w:rPr>
                <w:rStyle w:val="Hyperlink"/>
                <w:rFonts w:ascii="Arial" w:hAnsi="Arial" w:cs="Arial"/>
                <w:noProof/>
                <w:sz w:val="24"/>
                <w:szCs w:val="24"/>
                <w:lang w:val="en-US" w:eastAsia="en-US"/>
              </w:rPr>
              <w:t>Tacit and Explicit Knowledge</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_Toc73231930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5</w:t>
            </w:r>
            <w:r w:rsidR="00AC0335" w:rsidRPr="00C06CEC">
              <w:rPr>
                <w:rFonts w:ascii="Arial" w:hAnsi="Arial" w:cs="Arial"/>
                <w:noProof/>
                <w:webHidden/>
                <w:sz w:val="24"/>
                <w:szCs w:val="24"/>
              </w:rPr>
              <w:fldChar w:fldCharType="end"/>
            </w:r>
          </w:hyperlink>
        </w:p>
        <w:p w14:paraId="7ACBFFE5"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1" w:history="1">
            <w:r w:rsidR="00AC0335" w:rsidRPr="00C06CEC">
              <w:rPr>
                <w:rStyle w:val="Hyperlink"/>
                <w:rFonts w:ascii="Arial" w:hAnsi="Arial" w:cs="Arial"/>
                <w:noProof/>
                <w:sz w:val="24"/>
                <w:szCs w:val="24"/>
                <w:lang w:val="en-US" w:eastAsia="en-US"/>
              </w:rPr>
              <w:t>The four dimensions of the SECI Model</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_Toc73231931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6</w:t>
            </w:r>
            <w:r w:rsidR="00AC0335" w:rsidRPr="00C06CEC">
              <w:rPr>
                <w:rFonts w:ascii="Arial" w:hAnsi="Arial" w:cs="Arial"/>
                <w:noProof/>
                <w:webHidden/>
                <w:sz w:val="24"/>
                <w:szCs w:val="24"/>
              </w:rPr>
              <w:fldChar w:fldCharType="end"/>
            </w:r>
          </w:hyperlink>
        </w:p>
        <w:p w14:paraId="7F24DAD7"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32" w:history="1">
            <w:r w:rsidR="00AC0335" w:rsidRPr="00C06CEC">
              <w:rPr>
                <w:rStyle w:val="Hyperlink"/>
                <w:rFonts w:ascii="Arial" w:hAnsi="Arial" w:cs="Arial"/>
                <w:noProof/>
                <w:sz w:val="24"/>
                <w:szCs w:val="24"/>
                <w:lang w:val="en-US" w:eastAsia="en-US"/>
              </w:rPr>
              <w:t>Data, Information, Knowledge, and Wisdom</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_Toc73231932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7</w:t>
            </w:r>
            <w:r w:rsidR="00AC0335" w:rsidRPr="00C06CEC">
              <w:rPr>
                <w:rFonts w:ascii="Arial" w:hAnsi="Arial" w:cs="Arial"/>
                <w:noProof/>
                <w:webHidden/>
                <w:sz w:val="24"/>
                <w:szCs w:val="24"/>
              </w:rPr>
              <w:fldChar w:fldCharType="end"/>
            </w:r>
          </w:hyperlink>
        </w:p>
        <w:p w14:paraId="43EC649D"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3" w:history="1">
            <w:r w:rsidR="00AC0335" w:rsidRPr="00C06CEC">
              <w:rPr>
                <w:rStyle w:val="Hyperlink"/>
                <w:rFonts w:ascii="Arial" w:hAnsi="Arial" w:cs="Arial"/>
                <w:noProof/>
                <w:sz w:val="24"/>
                <w:szCs w:val="24"/>
                <w:lang w:val="en-US" w:eastAsia="en-US"/>
              </w:rPr>
              <w:t>The relationship between data, information, and knowledge</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_Toc73231933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8</w:t>
            </w:r>
            <w:r w:rsidR="00AC0335" w:rsidRPr="00C06CEC">
              <w:rPr>
                <w:rFonts w:ascii="Arial" w:hAnsi="Arial" w:cs="Arial"/>
                <w:noProof/>
                <w:webHidden/>
                <w:sz w:val="24"/>
                <w:szCs w:val="24"/>
              </w:rPr>
              <w:fldChar w:fldCharType="end"/>
            </w:r>
          </w:hyperlink>
        </w:p>
        <w:p w14:paraId="5EDCB446"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4" w:history="1">
            <w:r w:rsidR="00AC0335" w:rsidRPr="00C06CEC">
              <w:rPr>
                <w:rStyle w:val="Hyperlink"/>
                <w:rFonts w:ascii="Arial" w:hAnsi="Arial" w:cs="Arial"/>
                <w:noProof/>
                <w:sz w:val="24"/>
                <w:szCs w:val="24"/>
                <w:lang w:val="en-US" w:eastAsia="en-US"/>
              </w:rPr>
              <w:t>Knowledge Assets</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_Toc73231934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8</w:t>
            </w:r>
            <w:r w:rsidR="00AC0335" w:rsidRPr="00C06CEC">
              <w:rPr>
                <w:rFonts w:ascii="Arial" w:hAnsi="Arial" w:cs="Arial"/>
                <w:noProof/>
                <w:webHidden/>
                <w:sz w:val="24"/>
                <w:szCs w:val="24"/>
              </w:rPr>
              <w:fldChar w:fldCharType="end"/>
            </w:r>
          </w:hyperlink>
        </w:p>
        <w:p w14:paraId="53FCC815"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5" w:history="1">
            <w:r w:rsidR="00AC0335" w:rsidRPr="00C06CEC">
              <w:rPr>
                <w:rStyle w:val="Hyperlink"/>
                <w:rFonts w:ascii="Arial" w:hAnsi="Arial" w:cs="Arial"/>
                <w:noProof/>
                <w:sz w:val="24"/>
                <w:szCs w:val="24"/>
                <w:lang w:val="en-US" w:eastAsia="en-US"/>
              </w:rPr>
              <w:t>What is required to create, store, apply and integrate knowledge</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_Toc73231935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9</w:t>
            </w:r>
            <w:r w:rsidR="00AC0335" w:rsidRPr="00C06CEC">
              <w:rPr>
                <w:rFonts w:ascii="Arial" w:hAnsi="Arial" w:cs="Arial"/>
                <w:noProof/>
                <w:webHidden/>
                <w:sz w:val="24"/>
                <w:szCs w:val="24"/>
              </w:rPr>
              <w:fldChar w:fldCharType="end"/>
            </w:r>
          </w:hyperlink>
        </w:p>
        <w:p w14:paraId="2394A1A0"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6" w:history="1">
            <w:r w:rsidR="00AC0335" w:rsidRPr="00C06CEC">
              <w:rPr>
                <w:rStyle w:val="Hyperlink"/>
                <w:rFonts w:ascii="Arial" w:hAnsi="Arial" w:cs="Arial"/>
                <w:noProof/>
                <w:sz w:val="24"/>
                <w:szCs w:val="24"/>
                <w:lang w:val="en-US" w:eastAsia="en-US"/>
              </w:rPr>
              <w:t>Contribution of knowledge assets have on an organisation</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_Toc73231936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9</w:t>
            </w:r>
            <w:r w:rsidR="00AC0335" w:rsidRPr="00C06CEC">
              <w:rPr>
                <w:rFonts w:ascii="Arial" w:hAnsi="Arial" w:cs="Arial"/>
                <w:noProof/>
                <w:webHidden/>
                <w:sz w:val="24"/>
                <w:szCs w:val="24"/>
              </w:rPr>
              <w:fldChar w:fldCharType="end"/>
            </w:r>
          </w:hyperlink>
        </w:p>
        <w:p w14:paraId="1809425B"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7" w:history="1">
            <w:r w:rsidR="00AC0335" w:rsidRPr="00C06CEC">
              <w:rPr>
                <w:rStyle w:val="Hyperlink"/>
                <w:rFonts w:ascii="Arial" w:hAnsi="Arial" w:cs="Arial"/>
                <w:noProof/>
                <w:sz w:val="24"/>
                <w:szCs w:val="24"/>
                <w:lang w:val="en-US" w:eastAsia="en-US"/>
              </w:rPr>
              <w:t>Data, Information, and Knowledge by organisation</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_Toc73231937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10</w:t>
            </w:r>
            <w:r w:rsidR="00AC0335" w:rsidRPr="00C06CEC">
              <w:rPr>
                <w:rFonts w:ascii="Arial" w:hAnsi="Arial" w:cs="Arial"/>
                <w:noProof/>
                <w:webHidden/>
                <w:sz w:val="24"/>
                <w:szCs w:val="24"/>
              </w:rPr>
              <w:fldChar w:fldCharType="end"/>
            </w:r>
          </w:hyperlink>
        </w:p>
        <w:p w14:paraId="36435E9F"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38" w:history="1">
            <w:r w:rsidR="00AC0335" w:rsidRPr="00C06CEC">
              <w:rPr>
                <w:rStyle w:val="Hyperlink"/>
                <w:rFonts w:ascii="Arial" w:hAnsi="Arial" w:cs="Arial"/>
                <w:noProof/>
                <w:sz w:val="24"/>
                <w:szCs w:val="24"/>
                <w:lang w:val="en-US" w:eastAsia="en-US"/>
              </w:rPr>
              <w:t>Facts and information on Ryanair</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_Toc73231938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10</w:t>
            </w:r>
            <w:r w:rsidR="00AC0335" w:rsidRPr="00C06CEC">
              <w:rPr>
                <w:rFonts w:ascii="Arial" w:hAnsi="Arial" w:cs="Arial"/>
                <w:noProof/>
                <w:webHidden/>
                <w:sz w:val="24"/>
                <w:szCs w:val="24"/>
              </w:rPr>
              <w:fldChar w:fldCharType="end"/>
            </w:r>
          </w:hyperlink>
        </w:p>
        <w:p w14:paraId="5191D121"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39" w:history="1">
            <w:r w:rsidR="00AC0335" w:rsidRPr="00C06CEC">
              <w:rPr>
                <w:rStyle w:val="Hyperlink"/>
                <w:rFonts w:ascii="Arial" w:hAnsi="Arial" w:cs="Arial"/>
                <w:noProof/>
                <w:sz w:val="24"/>
                <w:szCs w:val="24"/>
                <w:lang w:val="en-US" w:eastAsia="en-US"/>
              </w:rPr>
              <w:t>Relationship between Individual and Organisational Knowledge</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_Toc73231939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10</w:t>
            </w:r>
            <w:r w:rsidR="00AC0335" w:rsidRPr="00C06CEC">
              <w:rPr>
                <w:rFonts w:ascii="Arial" w:hAnsi="Arial" w:cs="Arial"/>
                <w:noProof/>
                <w:webHidden/>
                <w:sz w:val="24"/>
                <w:szCs w:val="24"/>
              </w:rPr>
              <w:fldChar w:fldCharType="end"/>
            </w:r>
          </w:hyperlink>
        </w:p>
        <w:p w14:paraId="6210B0E2"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40" w:history="1">
            <w:r w:rsidR="00AC0335" w:rsidRPr="00C06CEC">
              <w:rPr>
                <w:rStyle w:val="Hyperlink"/>
                <w:rFonts w:ascii="Arial" w:hAnsi="Arial" w:cs="Arial"/>
                <w:noProof/>
                <w:sz w:val="24"/>
                <w:szCs w:val="24"/>
                <w:lang w:val="en-US" w:eastAsia="en-US"/>
              </w:rPr>
              <w:t>Individual knowledge model is all about “know-what”</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_Toc73231940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11</w:t>
            </w:r>
            <w:r w:rsidR="00AC0335" w:rsidRPr="00C06CEC">
              <w:rPr>
                <w:rFonts w:ascii="Arial" w:hAnsi="Arial" w:cs="Arial"/>
                <w:noProof/>
                <w:webHidden/>
                <w:sz w:val="24"/>
                <w:szCs w:val="24"/>
              </w:rPr>
              <w:fldChar w:fldCharType="end"/>
            </w:r>
          </w:hyperlink>
        </w:p>
        <w:p w14:paraId="355EBC66"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41" w:history="1">
            <w:r w:rsidR="00AC0335" w:rsidRPr="00C06CEC">
              <w:rPr>
                <w:rStyle w:val="Hyperlink"/>
                <w:rFonts w:ascii="Arial" w:hAnsi="Arial" w:cs="Arial"/>
                <w:noProof/>
                <w:sz w:val="24"/>
                <w:szCs w:val="24"/>
                <w:lang w:val="en-US" w:eastAsia="en-US"/>
              </w:rPr>
              <w:t>Individual knowledge to organisational knowledge</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_Toc73231941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11</w:t>
            </w:r>
            <w:r w:rsidR="00AC0335" w:rsidRPr="00C06CEC">
              <w:rPr>
                <w:rFonts w:ascii="Arial" w:hAnsi="Arial" w:cs="Arial"/>
                <w:noProof/>
                <w:webHidden/>
                <w:sz w:val="24"/>
                <w:szCs w:val="24"/>
              </w:rPr>
              <w:fldChar w:fldCharType="end"/>
            </w:r>
          </w:hyperlink>
        </w:p>
        <w:p w14:paraId="0E6E56EC"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42" w:history="1">
            <w:r w:rsidR="00AC0335" w:rsidRPr="00C06CEC">
              <w:rPr>
                <w:rStyle w:val="Hyperlink"/>
                <w:rFonts w:ascii="Arial" w:hAnsi="Arial" w:cs="Arial"/>
                <w:noProof/>
                <w:sz w:val="24"/>
                <w:szCs w:val="24"/>
                <w:lang w:val="en-US" w:eastAsia="en-US"/>
              </w:rPr>
              <w:t>Conclusion</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_Toc73231942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11</w:t>
            </w:r>
            <w:r w:rsidR="00AC0335" w:rsidRPr="00C06CEC">
              <w:rPr>
                <w:rFonts w:ascii="Arial" w:hAnsi="Arial" w:cs="Arial"/>
                <w:noProof/>
                <w:webHidden/>
                <w:sz w:val="24"/>
                <w:szCs w:val="24"/>
              </w:rPr>
              <w:fldChar w:fldCharType="end"/>
            </w:r>
          </w:hyperlink>
        </w:p>
        <w:p w14:paraId="3A094240"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43" w:history="1">
            <w:r w:rsidR="00AC0335" w:rsidRPr="00C06CEC">
              <w:rPr>
                <w:rStyle w:val="Hyperlink"/>
                <w:rFonts w:ascii="Arial" w:hAnsi="Arial" w:cs="Arial"/>
                <w:noProof/>
                <w:sz w:val="24"/>
                <w:szCs w:val="24"/>
              </w:rPr>
              <w:t>Ryanair SWOT Analysis</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_Toc73231943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11</w:t>
            </w:r>
            <w:r w:rsidR="00AC0335" w:rsidRPr="00C06CEC">
              <w:rPr>
                <w:rFonts w:ascii="Arial" w:hAnsi="Arial" w:cs="Arial"/>
                <w:noProof/>
                <w:webHidden/>
                <w:sz w:val="24"/>
                <w:szCs w:val="24"/>
              </w:rPr>
              <w:fldChar w:fldCharType="end"/>
            </w:r>
          </w:hyperlink>
        </w:p>
        <w:p w14:paraId="103F52AA"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44" w:history="1">
            <w:r w:rsidR="00AC0335" w:rsidRPr="00C06CEC">
              <w:rPr>
                <w:rStyle w:val="Hyperlink"/>
                <w:rFonts w:ascii="Arial" w:hAnsi="Arial" w:cs="Arial"/>
                <w:noProof/>
                <w:sz w:val="24"/>
                <w:szCs w:val="24"/>
              </w:rPr>
              <w:t>Conclusion - Ryanair SWOT Analysis</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_Toc73231944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12</w:t>
            </w:r>
            <w:r w:rsidR="00AC0335" w:rsidRPr="00C06CEC">
              <w:rPr>
                <w:rFonts w:ascii="Arial" w:hAnsi="Arial" w:cs="Arial"/>
                <w:noProof/>
                <w:webHidden/>
                <w:sz w:val="24"/>
                <w:szCs w:val="24"/>
              </w:rPr>
              <w:fldChar w:fldCharType="end"/>
            </w:r>
          </w:hyperlink>
        </w:p>
        <w:p w14:paraId="68530D2F"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45" w:history="1">
            <w:r w:rsidR="00AC0335" w:rsidRPr="00C06CEC">
              <w:rPr>
                <w:rStyle w:val="Hyperlink"/>
                <w:rFonts w:ascii="Arial" w:hAnsi="Arial" w:cs="Arial"/>
                <w:noProof/>
                <w:sz w:val="24"/>
                <w:szCs w:val="24"/>
              </w:rPr>
              <w:t>PESTLE Analysis - Ryanair</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_Toc73231945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13</w:t>
            </w:r>
            <w:r w:rsidR="00AC0335" w:rsidRPr="00C06CEC">
              <w:rPr>
                <w:rFonts w:ascii="Arial" w:hAnsi="Arial" w:cs="Arial"/>
                <w:noProof/>
                <w:webHidden/>
                <w:sz w:val="24"/>
                <w:szCs w:val="24"/>
              </w:rPr>
              <w:fldChar w:fldCharType="end"/>
            </w:r>
          </w:hyperlink>
        </w:p>
        <w:p w14:paraId="552DC493"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46" w:history="1">
            <w:r w:rsidR="00AC0335" w:rsidRPr="00C06CEC">
              <w:rPr>
                <w:rStyle w:val="Hyperlink"/>
                <w:rFonts w:ascii="Arial" w:hAnsi="Arial" w:cs="Arial"/>
                <w:noProof/>
                <w:sz w:val="24"/>
                <w:szCs w:val="24"/>
                <w:lang w:val="en-US" w:eastAsia="en-US"/>
              </w:rPr>
              <w:t>Actual and potential assets</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_Toc73231946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13</w:t>
            </w:r>
            <w:r w:rsidR="00AC0335" w:rsidRPr="00C06CEC">
              <w:rPr>
                <w:rFonts w:ascii="Arial" w:hAnsi="Arial" w:cs="Arial"/>
                <w:noProof/>
                <w:webHidden/>
                <w:sz w:val="24"/>
                <w:szCs w:val="24"/>
              </w:rPr>
              <w:fldChar w:fldCharType="end"/>
            </w:r>
          </w:hyperlink>
        </w:p>
        <w:p w14:paraId="57DB28F2"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47" w:history="1">
            <w:r w:rsidR="00AC0335" w:rsidRPr="00C06CEC">
              <w:rPr>
                <w:rStyle w:val="Hyperlink"/>
                <w:rFonts w:ascii="Arial" w:hAnsi="Arial" w:cs="Arial"/>
                <w:noProof/>
                <w:sz w:val="24"/>
                <w:szCs w:val="24"/>
              </w:rPr>
              <w:t>References</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_Toc73231947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15</w:t>
            </w:r>
            <w:r w:rsidR="00AC0335" w:rsidRPr="00C06CEC">
              <w:rPr>
                <w:rFonts w:ascii="Arial" w:hAnsi="Arial" w:cs="Arial"/>
                <w:noProof/>
                <w:webHidden/>
                <w:sz w:val="24"/>
                <w:szCs w:val="24"/>
              </w:rPr>
              <w:fldChar w:fldCharType="end"/>
            </w:r>
          </w:hyperlink>
        </w:p>
        <w:p w14:paraId="0DBEBB30" w14:textId="77777777" w:rsidR="00631AF7" w:rsidRPr="00C06CEC" w:rsidRDefault="006812A1" w:rsidP="008874E8">
          <w:pPr>
            <w:pStyle w:val="TOC1"/>
            <w:tabs>
              <w:tab w:val="right" w:leader="dot" w:pos="11047"/>
            </w:tabs>
            <w:spacing w:line="360" w:lineRule="auto"/>
            <w:rPr>
              <w:rFonts w:ascii="Arial" w:eastAsiaTheme="minorEastAsia" w:hAnsi="Arial" w:cs="Arial"/>
              <w:b w:val="0"/>
              <w:bCs w:val="0"/>
              <w:noProof/>
              <w:sz w:val="24"/>
              <w:szCs w:val="24"/>
              <w:lang w:val="en-US" w:eastAsia="en-US"/>
            </w:rPr>
          </w:pPr>
          <w:hyperlink w:anchor="_Toc73231979" w:history="1">
            <w:r w:rsidR="00AC0335" w:rsidRPr="00C06CEC">
              <w:rPr>
                <w:rStyle w:val="Hyperlink"/>
                <w:rFonts w:ascii="Arial" w:hAnsi="Arial" w:cs="Arial"/>
                <w:noProof/>
                <w:sz w:val="24"/>
                <w:szCs w:val="24"/>
              </w:rPr>
              <w:t>Appendices</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_Toc73231979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21</w:t>
            </w:r>
            <w:r w:rsidR="00AC0335" w:rsidRPr="00C06CEC">
              <w:rPr>
                <w:rFonts w:ascii="Arial" w:hAnsi="Arial" w:cs="Arial"/>
                <w:noProof/>
                <w:webHidden/>
                <w:sz w:val="24"/>
                <w:szCs w:val="24"/>
              </w:rPr>
              <w:fldChar w:fldCharType="end"/>
            </w:r>
          </w:hyperlink>
        </w:p>
        <w:p w14:paraId="691FC9CC"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80" w:history="1">
            <w:r w:rsidR="00AC0335" w:rsidRPr="00C06CEC">
              <w:rPr>
                <w:rStyle w:val="Hyperlink"/>
                <w:rFonts w:ascii="Arial" w:hAnsi="Arial" w:cs="Arial"/>
                <w:noProof/>
                <w:sz w:val="24"/>
                <w:szCs w:val="24"/>
              </w:rPr>
              <w:t>Appendix A</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_Toc73231980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21</w:t>
            </w:r>
            <w:r w:rsidR="00AC0335" w:rsidRPr="00C06CEC">
              <w:rPr>
                <w:rFonts w:ascii="Arial" w:hAnsi="Arial" w:cs="Arial"/>
                <w:noProof/>
                <w:webHidden/>
                <w:sz w:val="24"/>
                <w:szCs w:val="24"/>
              </w:rPr>
              <w:fldChar w:fldCharType="end"/>
            </w:r>
          </w:hyperlink>
        </w:p>
        <w:p w14:paraId="038D7B25" w14:textId="77777777" w:rsidR="00631AF7" w:rsidRPr="00C06CEC" w:rsidRDefault="006812A1" w:rsidP="008874E8">
          <w:pPr>
            <w:pStyle w:val="TOC2"/>
            <w:tabs>
              <w:tab w:val="right" w:leader="dot" w:pos="11047"/>
            </w:tabs>
            <w:spacing w:line="360" w:lineRule="auto"/>
            <w:rPr>
              <w:rFonts w:ascii="Arial" w:eastAsiaTheme="minorEastAsia" w:hAnsi="Arial" w:cs="Arial"/>
              <w:i w:val="0"/>
              <w:iCs w:val="0"/>
              <w:noProof/>
              <w:sz w:val="24"/>
              <w:szCs w:val="24"/>
              <w:lang w:val="en-US" w:eastAsia="en-US"/>
            </w:rPr>
          </w:pPr>
          <w:hyperlink w:anchor="_Toc73231982" w:history="1">
            <w:r w:rsidR="00AC0335" w:rsidRPr="00C06CEC">
              <w:rPr>
                <w:rStyle w:val="Hyperlink"/>
                <w:rFonts w:ascii="Arial" w:hAnsi="Arial" w:cs="Arial"/>
                <w:noProof/>
                <w:sz w:val="24"/>
                <w:szCs w:val="24"/>
              </w:rPr>
              <w:t>Appendix B</w:t>
            </w:r>
            <w:r w:rsidR="00AC0335" w:rsidRPr="00C06CEC">
              <w:rPr>
                <w:rFonts w:ascii="Arial" w:hAnsi="Arial" w:cs="Arial"/>
                <w:noProof/>
                <w:webHidden/>
                <w:sz w:val="24"/>
                <w:szCs w:val="24"/>
              </w:rPr>
              <w:tab/>
            </w:r>
            <w:r w:rsidR="00AC0335" w:rsidRPr="00C06CEC">
              <w:rPr>
                <w:rFonts w:ascii="Arial" w:hAnsi="Arial" w:cs="Arial"/>
                <w:noProof/>
                <w:webHidden/>
                <w:sz w:val="24"/>
                <w:szCs w:val="24"/>
              </w:rPr>
              <w:fldChar w:fldCharType="begin"/>
            </w:r>
            <w:r w:rsidR="00AC0335" w:rsidRPr="00C06CEC">
              <w:rPr>
                <w:rFonts w:ascii="Arial" w:hAnsi="Arial" w:cs="Arial"/>
                <w:noProof/>
                <w:webHidden/>
                <w:sz w:val="24"/>
                <w:szCs w:val="24"/>
              </w:rPr>
              <w:instrText xml:space="preserve"> PAGEREF _Toc73231982 \h </w:instrText>
            </w:r>
            <w:r w:rsidR="00AC0335" w:rsidRPr="00C06CEC">
              <w:rPr>
                <w:rFonts w:ascii="Arial" w:hAnsi="Arial" w:cs="Arial"/>
                <w:noProof/>
                <w:webHidden/>
                <w:sz w:val="24"/>
                <w:szCs w:val="24"/>
              </w:rPr>
            </w:r>
            <w:r w:rsidR="00AC0335" w:rsidRPr="00C06CEC">
              <w:rPr>
                <w:rFonts w:ascii="Arial" w:hAnsi="Arial" w:cs="Arial"/>
                <w:noProof/>
                <w:webHidden/>
                <w:sz w:val="24"/>
                <w:szCs w:val="24"/>
              </w:rPr>
              <w:fldChar w:fldCharType="separate"/>
            </w:r>
            <w:r w:rsidR="00C06CEC">
              <w:rPr>
                <w:rFonts w:ascii="Arial" w:hAnsi="Arial" w:cs="Arial"/>
                <w:noProof/>
                <w:webHidden/>
                <w:sz w:val="24"/>
                <w:szCs w:val="24"/>
              </w:rPr>
              <w:t>22</w:t>
            </w:r>
            <w:r w:rsidR="00AC0335" w:rsidRPr="00C06CEC">
              <w:rPr>
                <w:rFonts w:ascii="Arial" w:hAnsi="Arial" w:cs="Arial"/>
                <w:noProof/>
                <w:webHidden/>
                <w:sz w:val="24"/>
                <w:szCs w:val="24"/>
              </w:rPr>
              <w:fldChar w:fldCharType="end"/>
            </w:r>
          </w:hyperlink>
        </w:p>
        <w:p w14:paraId="65B9DA5C" w14:textId="77777777" w:rsidR="006F6892" w:rsidRPr="00C06CEC" w:rsidRDefault="006812A1" w:rsidP="008874E8">
          <w:pPr>
            <w:pStyle w:val="TOC2"/>
            <w:tabs>
              <w:tab w:val="right" w:leader="dot" w:pos="11047"/>
            </w:tabs>
            <w:spacing w:line="360" w:lineRule="auto"/>
            <w:rPr>
              <w:rFonts w:ascii="Arial" w:hAnsi="Arial" w:cs="Arial"/>
              <w:sz w:val="24"/>
              <w:szCs w:val="24"/>
            </w:rPr>
          </w:pPr>
          <w:hyperlink w:anchor="_Toc73231984" w:history="1">
            <w:r w:rsidR="00631AF7" w:rsidRPr="00C06CEC">
              <w:rPr>
                <w:rStyle w:val="Hyperlink"/>
                <w:rFonts w:ascii="Arial" w:hAnsi="Arial" w:cs="Arial"/>
                <w:noProof/>
                <w:sz w:val="24"/>
                <w:szCs w:val="24"/>
              </w:rPr>
              <w:t>Appendix C</w:t>
            </w:r>
            <w:r w:rsidR="00631AF7" w:rsidRPr="00C06CEC">
              <w:rPr>
                <w:rFonts w:ascii="Arial" w:hAnsi="Arial" w:cs="Arial"/>
                <w:noProof/>
                <w:webHidden/>
                <w:sz w:val="24"/>
                <w:szCs w:val="24"/>
              </w:rPr>
              <w:tab/>
            </w:r>
            <w:r w:rsidR="00631AF7" w:rsidRPr="00C06CEC">
              <w:rPr>
                <w:rFonts w:ascii="Arial" w:hAnsi="Arial" w:cs="Arial"/>
                <w:noProof/>
                <w:webHidden/>
                <w:sz w:val="24"/>
                <w:szCs w:val="24"/>
              </w:rPr>
              <w:fldChar w:fldCharType="begin"/>
            </w:r>
            <w:r w:rsidR="00631AF7" w:rsidRPr="00C06CEC">
              <w:rPr>
                <w:rFonts w:ascii="Arial" w:hAnsi="Arial" w:cs="Arial"/>
                <w:noProof/>
                <w:webHidden/>
                <w:sz w:val="24"/>
                <w:szCs w:val="24"/>
              </w:rPr>
              <w:instrText xml:space="preserve"> PAGEREF _Toc73231984 \h </w:instrText>
            </w:r>
            <w:r w:rsidR="00631AF7" w:rsidRPr="00C06CEC">
              <w:rPr>
                <w:rFonts w:ascii="Arial" w:hAnsi="Arial" w:cs="Arial"/>
                <w:noProof/>
                <w:webHidden/>
                <w:sz w:val="24"/>
                <w:szCs w:val="24"/>
              </w:rPr>
            </w:r>
            <w:r w:rsidR="00631AF7" w:rsidRPr="00C06CEC">
              <w:rPr>
                <w:rFonts w:ascii="Arial" w:hAnsi="Arial" w:cs="Arial"/>
                <w:noProof/>
                <w:webHidden/>
                <w:sz w:val="24"/>
                <w:szCs w:val="24"/>
              </w:rPr>
              <w:fldChar w:fldCharType="separate"/>
            </w:r>
            <w:r w:rsidR="00C06CEC">
              <w:rPr>
                <w:rFonts w:ascii="Arial" w:hAnsi="Arial" w:cs="Arial"/>
                <w:noProof/>
                <w:webHidden/>
                <w:sz w:val="24"/>
                <w:szCs w:val="24"/>
              </w:rPr>
              <w:t>23</w:t>
            </w:r>
            <w:r w:rsidR="00631AF7" w:rsidRPr="00C06CEC">
              <w:rPr>
                <w:rFonts w:ascii="Arial" w:hAnsi="Arial" w:cs="Arial"/>
                <w:noProof/>
                <w:webHidden/>
                <w:sz w:val="24"/>
                <w:szCs w:val="24"/>
              </w:rPr>
              <w:fldChar w:fldCharType="end"/>
            </w:r>
          </w:hyperlink>
          <w:r w:rsidR="00FA3D60" w:rsidRPr="00C06CEC">
            <w:rPr>
              <w:rFonts w:ascii="Arial" w:hAnsi="Arial" w:cs="Arial"/>
              <w:b/>
              <w:bCs/>
              <w:noProof/>
              <w:sz w:val="24"/>
              <w:szCs w:val="24"/>
            </w:rPr>
            <w:fldChar w:fldCharType="end"/>
          </w:r>
        </w:p>
      </w:sdtContent>
    </w:sdt>
    <w:p w14:paraId="25FAE3CD" w14:textId="77777777" w:rsidR="006F6892" w:rsidRPr="00846A3B" w:rsidRDefault="00AC0335" w:rsidP="008874E8">
      <w:pPr>
        <w:pStyle w:val="JAAssignment"/>
        <w:rPr>
          <w:b/>
        </w:rPr>
      </w:pPr>
      <w:r w:rsidRPr="00DA304F">
        <w:rPr>
          <w:noProof/>
        </w:rPr>
        <w:br w:type="page"/>
      </w:r>
      <w:bookmarkStart w:id="15" w:name="_Toc73231927"/>
      <w:r w:rsidRPr="00846A3B">
        <w:rPr>
          <w:b/>
        </w:rPr>
        <w:lastRenderedPageBreak/>
        <w:t>List of Abbreviations</w:t>
      </w:r>
      <w:r w:rsidR="00BD346D" w:rsidRPr="00846A3B">
        <w:rPr>
          <w:b/>
        </w:rPr>
        <w:t xml:space="preserve"> (if used)</w:t>
      </w:r>
      <w:bookmarkEnd w:id="15"/>
    </w:p>
    <w:bookmarkEnd w:id="14"/>
    <w:p w14:paraId="2501E3ED" w14:textId="77777777" w:rsidR="00BD346D" w:rsidRPr="00846A3B" w:rsidRDefault="00AC0335" w:rsidP="00846A3B">
      <w:pPr>
        <w:spacing w:line="360" w:lineRule="auto"/>
        <w:rPr>
          <w:rFonts w:ascii="Arial" w:hAnsi="Arial" w:cs="Arial"/>
        </w:rPr>
      </w:pPr>
      <w:r w:rsidRPr="00846A3B">
        <w:rPr>
          <w:rFonts w:ascii="Arial" w:hAnsi="Arial" w:cs="Arial"/>
        </w:rPr>
        <w:t>KM: Knowledge management</w:t>
      </w:r>
    </w:p>
    <w:p w14:paraId="5491B444" w14:textId="77777777" w:rsidR="00846A3B" w:rsidRPr="00846A3B" w:rsidRDefault="00AC0335" w:rsidP="00846A3B">
      <w:pPr>
        <w:spacing w:line="360" w:lineRule="auto"/>
        <w:rPr>
          <w:rFonts w:ascii="Arial" w:hAnsi="Arial" w:cs="Arial"/>
        </w:rPr>
      </w:pPr>
      <w:r w:rsidRPr="00846A3B">
        <w:rPr>
          <w:rFonts w:ascii="Arial" w:hAnsi="Arial" w:cs="Arial"/>
        </w:rPr>
        <w:t>IM: Information Management</w:t>
      </w:r>
    </w:p>
    <w:p w14:paraId="74BD853E" w14:textId="77777777" w:rsidR="00846A3B" w:rsidRPr="00846A3B" w:rsidRDefault="00AC0335" w:rsidP="00846A3B">
      <w:pPr>
        <w:spacing w:line="360" w:lineRule="auto"/>
        <w:rPr>
          <w:rFonts w:ascii="Arial" w:hAnsi="Arial" w:cs="Arial"/>
          <w:color w:val="0E101A"/>
          <w:lang w:val="en-US" w:eastAsia="en-US"/>
        </w:rPr>
      </w:pPr>
      <w:r w:rsidRPr="00846A3B">
        <w:rPr>
          <w:rFonts w:ascii="Arial" w:hAnsi="Arial" w:cs="Arial"/>
          <w:lang w:val="en-US" w:eastAsia="en-US"/>
        </w:rPr>
        <w:t xml:space="preserve">SECI: </w:t>
      </w:r>
      <w:r w:rsidRPr="00846A3B">
        <w:rPr>
          <w:rFonts w:ascii="Arial" w:hAnsi="Arial" w:cs="Arial"/>
          <w:color w:val="0E101A"/>
          <w:lang w:val="en-US" w:eastAsia="en-US"/>
        </w:rPr>
        <w:t>Socialisation, Externalisation, combination, Internalisation</w:t>
      </w:r>
    </w:p>
    <w:p w14:paraId="25AD94FC" w14:textId="77777777" w:rsidR="00846A3B" w:rsidRPr="00846A3B" w:rsidRDefault="00AC0335" w:rsidP="00846A3B">
      <w:pPr>
        <w:spacing w:line="360" w:lineRule="auto"/>
        <w:rPr>
          <w:rFonts w:ascii="Arial" w:hAnsi="Arial" w:cs="Arial"/>
          <w:color w:val="0E101A"/>
          <w:lang w:val="en-US" w:eastAsia="en-US"/>
        </w:rPr>
      </w:pPr>
      <w:r w:rsidRPr="00846A3B">
        <w:rPr>
          <w:rFonts w:ascii="Arial" w:hAnsi="Arial" w:cs="Arial"/>
          <w:color w:val="0E101A"/>
          <w:lang w:val="en-US" w:eastAsia="en-US"/>
        </w:rPr>
        <w:t>EU: European Union</w:t>
      </w:r>
    </w:p>
    <w:p w14:paraId="0F394BF6" w14:textId="77777777" w:rsidR="00846A3B" w:rsidRPr="00846A3B" w:rsidRDefault="00AC0335" w:rsidP="00846A3B">
      <w:pPr>
        <w:spacing w:line="360" w:lineRule="auto"/>
        <w:rPr>
          <w:rFonts w:ascii="Arial" w:hAnsi="Arial" w:cs="Arial"/>
          <w:color w:val="0E101A"/>
          <w:lang w:val="en-US" w:eastAsia="en-US"/>
        </w:rPr>
      </w:pPr>
      <w:r w:rsidRPr="00846A3B">
        <w:rPr>
          <w:rFonts w:ascii="Arial" w:hAnsi="Arial" w:cs="Arial"/>
          <w:color w:val="0E101A"/>
          <w:lang w:val="en-US" w:eastAsia="en-US"/>
        </w:rPr>
        <w:t>CO2: carbon Dioxide</w:t>
      </w:r>
    </w:p>
    <w:p w14:paraId="2423C9A0" w14:textId="77777777" w:rsidR="00846A3B" w:rsidRPr="00846A3B" w:rsidRDefault="00AC0335" w:rsidP="00846A3B">
      <w:pPr>
        <w:spacing w:line="360" w:lineRule="auto"/>
        <w:rPr>
          <w:rFonts w:ascii="Arial" w:hAnsi="Arial" w:cs="Arial"/>
        </w:rPr>
      </w:pPr>
      <w:r w:rsidRPr="00846A3B">
        <w:rPr>
          <w:rFonts w:ascii="Arial" w:hAnsi="Arial" w:cs="Arial"/>
        </w:rPr>
        <w:t xml:space="preserve">SWOT: Strength, weaknesses, opportunity, threats </w:t>
      </w:r>
    </w:p>
    <w:p w14:paraId="0BFACDE1" w14:textId="77777777" w:rsidR="00534571" w:rsidRPr="00534571" w:rsidRDefault="00AC0335" w:rsidP="00534571">
      <w:r w:rsidRPr="00534571">
        <w:rPr>
          <w:rFonts w:ascii="Arial" w:hAnsi="Arial" w:cs="Arial"/>
        </w:rPr>
        <w:t>PESTEL: Political</w:t>
      </w:r>
      <w:r w:rsidRPr="00534571">
        <w:t xml:space="preserve">, </w:t>
      </w:r>
      <w:r w:rsidRPr="00534571">
        <w:rPr>
          <w:rFonts w:ascii="Arial" w:hAnsi="Arial" w:cs="Arial"/>
        </w:rPr>
        <w:t>Economic</w:t>
      </w:r>
      <w:r w:rsidRPr="00534571">
        <w:t xml:space="preserve">, </w:t>
      </w:r>
      <w:r w:rsidRPr="00534571">
        <w:rPr>
          <w:rFonts w:ascii="Arial" w:hAnsi="Arial" w:cs="Arial"/>
        </w:rPr>
        <w:t>Social</w:t>
      </w:r>
      <w:r w:rsidRPr="00534571">
        <w:t xml:space="preserve">, </w:t>
      </w:r>
      <w:r w:rsidRPr="00534571">
        <w:rPr>
          <w:rFonts w:ascii="Arial" w:hAnsi="Arial" w:cs="Arial"/>
        </w:rPr>
        <w:t>Technology</w:t>
      </w:r>
      <w:r w:rsidRPr="00534571">
        <w:t xml:space="preserve">, </w:t>
      </w:r>
      <w:r w:rsidRPr="00534571">
        <w:rPr>
          <w:rFonts w:ascii="Arial" w:hAnsi="Arial" w:cs="Arial"/>
        </w:rPr>
        <w:t>Legal</w:t>
      </w:r>
      <w:r w:rsidRPr="00534571">
        <w:t xml:space="preserve">, </w:t>
      </w:r>
      <w:r w:rsidRPr="00534571">
        <w:rPr>
          <w:rFonts w:ascii="Arial" w:hAnsi="Arial" w:cs="Arial"/>
        </w:rPr>
        <w:t>Environmental</w:t>
      </w:r>
    </w:p>
    <w:p w14:paraId="2FB8E08B" w14:textId="77777777" w:rsidR="00846A3B" w:rsidRPr="00846A3B" w:rsidRDefault="00846A3B" w:rsidP="00846A3B">
      <w:pPr>
        <w:spacing w:line="360" w:lineRule="auto"/>
        <w:rPr>
          <w:rFonts w:ascii="Arial" w:hAnsi="Arial" w:cs="Arial"/>
        </w:rPr>
      </w:pPr>
    </w:p>
    <w:p w14:paraId="628B09FD" w14:textId="77777777" w:rsidR="00BD346D" w:rsidRPr="00846A3B" w:rsidRDefault="00AC0335" w:rsidP="00846A3B">
      <w:pPr>
        <w:spacing w:line="360" w:lineRule="auto"/>
        <w:rPr>
          <w:rFonts w:ascii="Arial" w:hAnsi="Arial" w:cs="Arial"/>
          <w:color w:val="000000" w:themeColor="text1"/>
        </w:rPr>
      </w:pPr>
      <w:r w:rsidRPr="00846A3B">
        <w:rPr>
          <w:rFonts w:ascii="Arial" w:hAnsi="Arial" w:cs="Arial"/>
        </w:rPr>
        <w:br w:type="page"/>
      </w:r>
    </w:p>
    <w:p w14:paraId="0B0B126B" w14:textId="77777777" w:rsidR="00095CC4" w:rsidRPr="00846A3B" w:rsidRDefault="00AC0335" w:rsidP="00846A3B">
      <w:pPr>
        <w:pStyle w:val="Heading1"/>
        <w:jc w:val="center"/>
        <w:rPr>
          <w:rFonts w:cs="Arial"/>
          <w:szCs w:val="24"/>
        </w:rPr>
      </w:pPr>
      <w:bookmarkStart w:id="16" w:name="_Toc73231928"/>
      <w:r w:rsidRPr="00846A3B">
        <w:rPr>
          <w:rFonts w:cs="Arial"/>
          <w:szCs w:val="24"/>
        </w:rPr>
        <w:lastRenderedPageBreak/>
        <w:t>Introduction</w:t>
      </w:r>
      <w:bookmarkEnd w:id="16"/>
    </w:p>
    <w:p w14:paraId="42CE4EBD"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 success of every organisation is based mainly on individual and organisational knowledge to respond to the different situations to enhance its success. Firstly, knowledge is an understanding, responsiveness, or the conception of somebody otherwise somewhat, including truths, data, or abilities, which can happen over knowledge or instead learning through observing, learning, or knowledge.</w:t>
      </w:r>
    </w:p>
    <w:p w14:paraId="7FAF8784"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Secondly, the understanding and awareness of something are referred to as knowledge. It suggests the knowledge, evidence, skills, and wisdom gained from lifetime understandings and education. Knowledge is an enormous idea with no limit. Cognitive processes, communication, opinion, and reasoning all play a role in knowledge acquisition. It also refers to a person's ability to understand and accept the truth.</w:t>
      </w:r>
    </w:p>
    <w:p w14:paraId="0BEED183"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Thirdly, the meaning of knowledge is the only way to succeed in life is by education and information. It is defined by what we understand, conscious otherwise learned. For instance, knowledge is finding a place, riding a bike, or remembering something of an event. </w:t>
      </w:r>
    </w:p>
    <w:p w14:paraId="63E83A1F"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The term "knowledge" is all about pieces of evidence, information, and abilities that come from experiences or from school, which you could have learned from an issue. The concept of practical knowledge is "know what" or "know who". An example of knowledge is remembering a memory from childhood or remembering how to ride a bike after not riding since a child. </w:t>
      </w:r>
    </w:p>
    <w:p w14:paraId="39638D1D" w14:textId="77777777" w:rsidR="005035D0" w:rsidRDefault="005035D0" w:rsidP="00846A3B">
      <w:pPr>
        <w:pStyle w:val="Heading2"/>
        <w:spacing w:line="360" w:lineRule="auto"/>
        <w:jc w:val="center"/>
        <w:rPr>
          <w:rFonts w:cs="Arial"/>
          <w:szCs w:val="24"/>
          <w:lang w:val="en-US" w:eastAsia="en-US"/>
        </w:rPr>
      </w:pPr>
      <w:bookmarkStart w:id="17" w:name="_Toc73231929"/>
    </w:p>
    <w:p w14:paraId="301743EC" w14:textId="77777777" w:rsidR="005035D0" w:rsidRDefault="005035D0" w:rsidP="00846A3B">
      <w:pPr>
        <w:pStyle w:val="Heading2"/>
        <w:spacing w:line="360" w:lineRule="auto"/>
        <w:jc w:val="center"/>
        <w:rPr>
          <w:rFonts w:cs="Arial"/>
          <w:szCs w:val="24"/>
          <w:lang w:val="en-US" w:eastAsia="en-US"/>
        </w:rPr>
      </w:pPr>
    </w:p>
    <w:p w14:paraId="5F0AA58E" w14:textId="3FB57A07"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 xml:space="preserve">The </w:t>
      </w:r>
      <w:r w:rsidR="000A35A9" w:rsidRPr="00846A3B">
        <w:rPr>
          <w:rFonts w:cs="Arial"/>
          <w:szCs w:val="24"/>
          <w:lang w:val="en-US" w:eastAsia="en-US"/>
        </w:rPr>
        <w:t>Definition of Knowledge Management</w:t>
      </w:r>
      <w:bookmarkEnd w:id="17"/>
    </w:p>
    <w:p w14:paraId="367E20D0"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Knowledge Management (KM) is formed on the concept that an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's best-valued source is the knowledge of its employees. Some define knowledge management as a method of collecting, sharing, maintaining or managing, and deploying structural knowledge. It's also about providing the correct information to the right people at the right time so they can accomplish their jobs better.</w:t>
      </w:r>
    </w:p>
    <w:p w14:paraId="1FBD9871"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According to Nick Milton, Knoco. “Knowledge Management is the way you manage your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when you understand the value of your knowledge”. I believe the wording behind Nick Milton's definition of knowledge management is that the only way you can have good knowledge management in any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is by accepting your knowledge first. This is a good way of managing your establishment and making it successful by believing in yourself.</w:t>
      </w:r>
    </w:p>
    <w:p w14:paraId="478DE877"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"Knowledge Management is, therefore, a conscious strategy of getting the right knowledge to the right people at the right time and helping people share and put information into action in ways that strive </w:t>
      </w:r>
      <w:r w:rsidRPr="00846A3B">
        <w:rPr>
          <w:rFonts w:ascii="Arial" w:hAnsi="Arial" w:cs="Arial"/>
          <w:color w:val="0E101A"/>
          <w:lang w:val="en-US" w:eastAsia="en-US"/>
        </w:rPr>
        <w:lastRenderedPageBreak/>
        <w:t>to improve organisational performance." (Carla O'Dell &amp; Jack Grayson - If Only We Knew What We Know)</w:t>
      </w:r>
    </w:p>
    <w:p w14:paraId="2A1BE6A9"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When it comes to Ryanair as an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and their strategic management practices, they are a low-rate budget airline firm that successfully uses low-cost fares while transporting millions of customers every year. This links to my </w:t>
      </w:r>
      <w:r w:rsidR="00D72736" w:rsidRPr="00846A3B">
        <w:rPr>
          <w:rFonts w:ascii="Arial" w:hAnsi="Arial" w:cs="Arial"/>
          <w:color w:val="0E101A"/>
          <w:lang w:val="en-US" w:eastAsia="en-US"/>
        </w:rPr>
        <w:t>organi</w:t>
      </w:r>
      <w:r w:rsidRPr="00846A3B">
        <w:rPr>
          <w:rFonts w:ascii="Arial" w:hAnsi="Arial" w:cs="Arial"/>
          <w:color w:val="0E101A"/>
          <w:lang w:val="en-US" w:eastAsia="en-US"/>
        </w:rPr>
        <w:t>sation because Ryanair knew the only way it could become a successful airline is by auctioning the right knowledge management to their marketing team and finding the right low fare cost.</w:t>
      </w:r>
    </w:p>
    <w:p w14:paraId="0B6CBB89" w14:textId="77777777" w:rsidR="00D72736"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Information Management (IM) is defined as gathering data, photographs, drawings, and other sources of data. Identifying information requirements, getting information, organising and storing information, generating information goods and services, disseminating information, and using information are all processes that support an organisation's learning activities. The information management cycle is about determining information requirements, obtaining information, organising and storing information, generating information goods and services, disseminating information, and using information (Davenport 1993, McGee and Prusak 1993). (Appendix A).</w:t>
      </w:r>
    </w:p>
    <w:p w14:paraId="7BE1AB6E" w14:textId="77777777" w:rsidR="005035D0" w:rsidRDefault="005035D0" w:rsidP="00846A3B">
      <w:pPr>
        <w:pStyle w:val="Heading2"/>
        <w:spacing w:line="360" w:lineRule="auto"/>
        <w:jc w:val="center"/>
        <w:rPr>
          <w:rFonts w:cs="Arial"/>
          <w:szCs w:val="24"/>
          <w:lang w:val="en-US" w:eastAsia="en-US"/>
        </w:rPr>
      </w:pPr>
      <w:bookmarkStart w:id="18" w:name="_Toc73231930"/>
    </w:p>
    <w:p w14:paraId="65633DF3" w14:textId="72C14785"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Tacit and Explicit Knowledge</w:t>
      </w:r>
      <w:bookmarkEnd w:id="18"/>
    </w:p>
    <w:p w14:paraId="2B4C828C"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There are two types of knowledge, tacit and explicit knowledge.</w:t>
      </w:r>
      <w:r w:rsidR="00D72736" w:rsidRPr="00846A3B">
        <w:rPr>
          <w:rFonts w:ascii="Arial" w:hAnsi="Arial" w:cs="Arial"/>
          <w:color w:val="0E101A"/>
          <w:lang w:val="en-US" w:eastAsia="en-US"/>
        </w:rPr>
        <w:t xml:space="preserve"> </w:t>
      </w:r>
      <w:r w:rsidRPr="00846A3B">
        <w:rPr>
          <w:rFonts w:ascii="Arial" w:hAnsi="Arial" w:cs="Arial"/>
          <w:color w:val="0E101A"/>
          <w:lang w:val="en-US" w:eastAsia="en-US"/>
        </w:rPr>
        <w:t>Tacit knowledge is the information we store in our heads that is collected from personal experiences and frameworks. The knowledge that can't be written down on paper if asked. People are not often aware of how their implicit information is valuable to others. Michael Polanyi 1958 called tacit knowledge "</w:t>
      </w:r>
      <w:r w:rsidRPr="00846A3B">
        <w:rPr>
          <w:rFonts w:ascii="Arial" w:hAnsi="Arial" w:cs="Arial"/>
          <w:iCs/>
          <w:color w:val="0E101A"/>
          <w:lang w:val="en-US" w:eastAsia="en-US"/>
        </w:rPr>
        <w:t>Personal Knowledge", which best defines tacit knowledge due to how it is shared through own experiences</w:t>
      </w:r>
      <w:r w:rsidRPr="00846A3B">
        <w:rPr>
          <w:rFonts w:ascii="Arial" w:hAnsi="Arial" w:cs="Arial"/>
          <w:i/>
          <w:iCs/>
          <w:color w:val="0E101A"/>
          <w:lang w:val="en-US" w:eastAsia="en-US"/>
        </w:rPr>
        <w:t>.</w:t>
      </w:r>
      <w:r w:rsidRPr="00846A3B">
        <w:rPr>
          <w:rFonts w:ascii="Arial" w:hAnsi="Arial" w:cs="Arial"/>
          <w:color w:val="0E101A"/>
          <w:lang w:val="en-US" w:eastAsia="en-US"/>
        </w:rPr>
        <w:t xml:space="preserve"> In the Tacit Dimension (1966), Polanyi asserted that "we can know more than we can tell."</w:t>
      </w:r>
    </w:p>
    <w:p w14:paraId="31390496"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According to Nonaka and Takeuchi (1995), "Tacit Knowledge is the knowledge of experience. It tends to be subjective and physical. It is about 'here and now, relates to a specific practical context."</w:t>
      </w:r>
    </w:p>
    <w:p w14:paraId="7371AC28"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Explicit knowledge is the most basic form of knowledge that can be written down or recorded, and we store them in websites, spreadsheets, handbooks, papers, events, and practice videos. Explicit knowledge is "know-what". Explicit knowledge is simple to codify, document, change, and disseminate systematically.</w:t>
      </w:r>
    </w:p>
    <w:p w14:paraId="6AE6672D"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As reported by Nonaka and Takeuchi (1995), "Explicit Knowledge of rationality and trends to be metaphysical and objective, often relates to past events or objects 'there and then', oriented towards a context-free theory."</w:t>
      </w:r>
    </w:p>
    <w:p w14:paraId="241111E0"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lastRenderedPageBreak/>
        <w:t>Nonaka first proposed Nonaka and Takeuchi SECI model of knowledge dimensions and informal knowledge process (1991 and extended by Nonaka and Takeuchi, 1995). The model defines just how explicit and tacit knowledge is made, transported, and re-formed in organisations.</w:t>
      </w:r>
    </w:p>
    <w:p w14:paraId="3DE780D6"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w:t>
      </w:r>
    </w:p>
    <w:p w14:paraId="75467000" w14:textId="77777777" w:rsidR="00B52915" w:rsidRPr="00846A3B" w:rsidRDefault="00AC0335" w:rsidP="00846A3B">
      <w:pPr>
        <w:pStyle w:val="Heading2"/>
        <w:spacing w:line="360" w:lineRule="auto"/>
        <w:jc w:val="center"/>
        <w:rPr>
          <w:rFonts w:cs="Arial"/>
          <w:szCs w:val="24"/>
          <w:lang w:val="en-US" w:eastAsia="en-US"/>
        </w:rPr>
      </w:pPr>
      <w:bookmarkStart w:id="19" w:name="_Toc73231931"/>
      <w:r w:rsidRPr="00846A3B">
        <w:rPr>
          <w:rFonts w:cs="Arial"/>
          <w:szCs w:val="24"/>
          <w:lang w:val="en-US" w:eastAsia="en-US"/>
        </w:rPr>
        <w:t>The four dimensions of the SECI Model</w:t>
      </w:r>
      <w:bookmarkEnd w:id="19"/>
    </w:p>
    <w:p w14:paraId="2A439D2C" w14:textId="77777777" w:rsidR="00B52915" w:rsidRPr="00846A3B" w:rsidRDefault="00B52915" w:rsidP="00846A3B">
      <w:pPr>
        <w:spacing w:line="360" w:lineRule="auto"/>
        <w:ind w:firstLine="720"/>
        <w:rPr>
          <w:rFonts w:ascii="Arial" w:hAnsi="Arial" w:cs="Arial"/>
          <w:color w:val="0E101A"/>
          <w:lang w:val="en-US" w:eastAsia="en-US"/>
        </w:rPr>
      </w:pPr>
    </w:p>
    <w:p w14:paraId="7EF16D7C"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Socialisation, which is tacit to tacit, is the process of gaining social skills, cultural norms, and social practi</w:t>
      </w:r>
      <w:r w:rsidR="00D72736" w:rsidRPr="00846A3B">
        <w:rPr>
          <w:rFonts w:ascii="Arial" w:hAnsi="Arial" w:cs="Arial"/>
          <w:color w:val="0E101A"/>
          <w:lang w:val="en-US" w:eastAsia="en-US"/>
        </w:rPr>
        <w:t>ces. There are known as socialisation. Although sociali</w:t>
      </w:r>
      <w:r w:rsidRPr="00846A3B">
        <w:rPr>
          <w:rFonts w:ascii="Arial" w:hAnsi="Arial" w:cs="Arial"/>
          <w:color w:val="0E101A"/>
          <w:lang w:val="en-US" w:eastAsia="en-US"/>
        </w:rPr>
        <w:t>sing occurs throughout life, it is essential throughout childhood for psychological development. Children who are deprived of social contact totally throughout their early years may find it challenging to develop culturally acceptable social skills as adults.</w:t>
      </w:r>
    </w:p>
    <w:p w14:paraId="0F021959"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Externalisation is implicit to explicit, the method of making tacit knowledge explicit. This then becomes become new knowledge. The Externalisation mode converts implicit information into further explicit information in concepts, visuals, and written documents.</w:t>
      </w:r>
    </w:p>
    <w:p w14:paraId="5E932301"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The combination is explicit to explicit, merging the concept into data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Existing clear infor</w:t>
      </w:r>
      <w:r w:rsidR="00D72736" w:rsidRPr="00846A3B">
        <w:rPr>
          <w:rFonts w:ascii="Arial" w:hAnsi="Arial" w:cs="Arial"/>
          <w:color w:val="0E101A"/>
          <w:lang w:val="en-US" w:eastAsia="en-US"/>
        </w:rPr>
        <w:t>mation is combined and reorgani</w:t>
      </w:r>
      <w:r w:rsidRPr="00846A3B">
        <w:rPr>
          <w:rFonts w:ascii="Arial" w:hAnsi="Arial" w:cs="Arial"/>
          <w:color w:val="0E101A"/>
          <w:lang w:val="en-US" w:eastAsia="en-US"/>
        </w:rPr>
        <w:t>sed to produce new detailed knowledge, shared in meetings or workshops.</w:t>
      </w:r>
    </w:p>
    <w:p w14:paraId="4DB2B5A1"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Internalisation is tacitly formed from explicit knowledge. This entails the transmission of explicit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al and group knowledge to the individual for self-development. Internalisation is the method of incorporating explicit knowledge into tacit knowledge (Nonaka &amp; Takeuchi, 1995)</w:t>
      </w:r>
    </w:p>
    <w:p w14:paraId="5BEEBA47"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The SECI model (Nonaka &amp; Takeuchi 1995) (Appendix B) brought together two types of knowledge. They described how tacit and explicit knowledge transfers information from one person to another by using four-dimension models (Socialization, Externalisation, Combination, and Internalisation). By using the SECI model in any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you can make it efficient due to sharing knowledge, which makes employees accountable. </w:t>
      </w:r>
    </w:p>
    <w:p w14:paraId="706D18FF"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Ryanair provides a training course from Sheet Metal Training Programme for engineers to learn to repair the aircraft. They also offer an apprenticeship, so you don't need experience, but you need basic Maths, English, and Physics to join the course run in Stansted, Dublin, and Prestwick. The course is linked with colleges in the area you pick to train, so you learn the theory and practical side outside and in a classroom. That is all about explicit knowledge from learning in textbooks. You can remember by working for Ryanair and retaining the knowledge and information from others in the team and from the airline courses they provide, and from handbooks. There are also courses for air hostesses and pilots. Still, most of them come from different companies that have worked for other companies for </w:t>
      </w:r>
      <w:r w:rsidRPr="00846A3B">
        <w:rPr>
          <w:rFonts w:ascii="Arial" w:hAnsi="Arial" w:cs="Arial"/>
          <w:color w:val="0E101A"/>
          <w:lang w:val="en-US" w:eastAsia="en-US"/>
        </w:rPr>
        <w:lastRenderedPageBreak/>
        <w:t xml:space="preserve">years, part of Tacit Knowledge, where they can share their experiences and information with others. They provide an evaluation of the concept and importance of knowledge management in the context of an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’s knowledge assets</w:t>
      </w:r>
    </w:p>
    <w:p w14:paraId="2464DB5C"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In this regard,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s value knowledge since it helps to boost operations such as decision making and ensuring that employees acquire relevant skills to ensure that they achieve personal and organisation's objectives. Through information management, employees can make informed decisions that can benefit an organisation and ensure that their operations are effective. On the same note, organisations value knowledge capital since it enhances innovation. In a situation where knowledge capital is well utilised, an organisation minimises reliance on physical efforts and the focus shifts to workers' skills. </w:t>
      </w:r>
    </w:p>
    <w:p w14:paraId="4C40217A"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Knowledge management impacts different sections of an organisation which are the main drivers. For instance, human resources management uses this concept to allocate duties to additional employees; human resource managers determine an individual's skills and the ability to handle a specific responsibility before assigning tasks. The allocation of responsibilities leads to the formati                                                                                                                                                                                                                                                                                                                          on of a knowledge map that determines how knowledge flows in an organisation. Human resource managers find commonality and relationship in skills to enhance effectiveness in an organisation. Consequently, there is sharing of knowledge, especially with the adoption of modern technology. Through this approach, individuals and organisations can and my knowledge. </w:t>
      </w:r>
    </w:p>
    <w:p w14:paraId="535122FB" w14:textId="77777777" w:rsidR="00B52915" w:rsidRPr="00846A3B" w:rsidRDefault="00AC0335" w:rsidP="00846A3B">
      <w:pPr>
        <w:pStyle w:val="Heading1"/>
        <w:jc w:val="center"/>
        <w:rPr>
          <w:rFonts w:cs="Arial"/>
          <w:szCs w:val="24"/>
          <w:lang w:val="en-US" w:eastAsia="en-US"/>
        </w:rPr>
      </w:pPr>
      <w:bookmarkStart w:id="20" w:name="_Toc73231932"/>
      <w:r w:rsidRPr="00846A3B">
        <w:rPr>
          <w:rFonts w:cs="Arial"/>
          <w:szCs w:val="24"/>
          <w:lang w:val="en-US" w:eastAsia="en-US"/>
        </w:rPr>
        <w:t>Data, Information, Knowledge, and Wisdom</w:t>
      </w:r>
      <w:bookmarkEnd w:id="20"/>
    </w:p>
    <w:p w14:paraId="6AB7D2F8"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Data is as straightforward as the word, it is facts and numbers. These facts are used to make references or analyse a person's situation to conclude an issue. We store data in computers, for instance, data is an email, we use emails in many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s. Data are components of information that we gather from reflection, we can store data file formats like a database on a computer. There are many different types of data, for example, qualitative data is shown in picture or symbol type and quantitative data can be shown in graph or chart information. </w:t>
      </w:r>
    </w:p>
    <w:p w14:paraId="2925617E" w14:textId="77777777" w:rsidR="00D72736"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Ryanair follows the Irish and EU data protection laws, when it comes to their customer’s personal information they are responsible for your data information. When going through the process of booking your holiday you have to file in your details which means you are sharing your personal data with Ryanair, so they can know who it is that is booking the holiday, what needs you have, and if you need any extra assistance when flying with the airline. Ryanair uses surveys to find out what customers think about the experience with the airline and they do this so they can gain knowledge to improve their customer service and better insight on how to make the company better. Surveys are a great way of collecting information and data, but also a way of gaining knowledge. </w:t>
      </w:r>
    </w:p>
    <w:p w14:paraId="1A19D9BF"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lastRenderedPageBreak/>
        <w:t>According to McCreadie and Rice (1999), information is a group of data in a context that is relevant to one or more individuals at a specific point in time or over a specific period of time. When data is processed it becomes information, the concepts of information were reviewed, and they considered numerous options for the concept of information, including information as a representation of knowledge which consists of books and media. Information is data in the environment that involves information, which is gained via environmental phenomena and stimuli, and information as part of the communication process consisting of meanings provided by people rather than interpreting words or data. </w:t>
      </w:r>
    </w:p>
    <w:p w14:paraId="6CC325FD"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 term “knowledge” is all about evidences, information, and abilities that come from experiences or from school, which you could have learned from an issue. The concept of practical knowledge is “know what” or “know who”, an example of knowledge is remembering a memory from childhood or remembering how to ride a bike after not riding since a child. </w:t>
      </w:r>
    </w:p>
    <w:p w14:paraId="15953E31"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 term "wisdom" refers to the ability to apply your knowledge and facts in the present moment to make useful choices or judgments. According to Albert Einstein, "Wisdom is not a product of schooling but of the lifelong attempt to acquire it." As stated by Hermann Hesse, Siddhartha "Wisdom cannot be imparted. The wisdom that a wise man attempts to impart always sounds like foolishness to someone else ... knowledge can be communicated, but not wisdom. One can find it, live it, do wonders through it, but one cannot communicate and teach it."</w:t>
      </w:r>
    </w:p>
    <w:p w14:paraId="197FAB34" w14:textId="77777777" w:rsidR="00B52915" w:rsidRPr="00846A3B" w:rsidRDefault="00AC0335" w:rsidP="00846A3B">
      <w:pPr>
        <w:pStyle w:val="Heading2"/>
        <w:spacing w:line="360" w:lineRule="auto"/>
        <w:jc w:val="center"/>
        <w:rPr>
          <w:rFonts w:cs="Arial"/>
          <w:szCs w:val="24"/>
          <w:lang w:val="en-US" w:eastAsia="en-US"/>
        </w:rPr>
      </w:pPr>
      <w:bookmarkStart w:id="21" w:name="_Toc73231933"/>
      <w:r w:rsidRPr="00846A3B">
        <w:rPr>
          <w:rFonts w:cs="Arial"/>
          <w:szCs w:val="24"/>
          <w:lang w:val="en-US" w:eastAsia="en-US"/>
        </w:rPr>
        <w:t>The relationship between data, information, and knowledge</w:t>
      </w:r>
      <w:bookmarkEnd w:id="21"/>
    </w:p>
    <w:p w14:paraId="51D7B5B8"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According to Tuomi (1999), data is created by applying meaning to information, which is then transformed into formal and verbalised knowledge. There is no such thing as “raw” truth, in her opinion due to any apparent or collectible information has already been influenced by the awareness device that made it measurable and collectible in the first place. The term data and information can mean opposite things in unlike frameworks, but the main transformations between them are data is a group of details. Information is how you understand those facts in the framework. Data is muddled, though the information is planned. Two sources that the brain uses to build knowledge, which is data and information. The brain takes information as a computer takes into data that transforms into knowledge, this means information and data may be different, but they do have similarities and they create knowledge. Knowledge is the glue that sticks information together, which you need the relationship from data to have somewhere to store memories in a computer or phone for example.</w:t>
      </w:r>
    </w:p>
    <w:p w14:paraId="289FB78C" w14:textId="77777777" w:rsidR="005035D0" w:rsidRDefault="005035D0" w:rsidP="00846A3B">
      <w:pPr>
        <w:pStyle w:val="Heading2"/>
        <w:spacing w:line="360" w:lineRule="auto"/>
        <w:jc w:val="center"/>
        <w:rPr>
          <w:rFonts w:cs="Arial"/>
          <w:szCs w:val="24"/>
          <w:lang w:val="en-US" w:eastAsia="en-US"/>
        </w:rPr>
      </w:pPr>
      <w:bookmarkStart w:id="22" w:name="_Toc73231934"/>
    </w:p>
    <w:p w14:paraId="5B6326CA" w14:textId="0504EA5D"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Knowledge Assets</w:t>
      </w:r>
      <w:bookmarkEnd w:id="22"/>
    </w:p>
    <w:p w14:paraId="05D3F026"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 term "knowledge asset" refers to a financial assessment of an organisation's knowledge. Knowledge assets are generated via investments in the hopes of increasing the organisation's prospective revenue earning. Best practices, codified explicit knowledge, and intellectual property is examples of knowledge assets. Knowledge asset is a component of an organisation's knowledge that is entrenched in individuals. (See Appendix C)</w:t>
      </w:r>
    </w:p>
    <w:p w14:paraId="2D3A2522" w14:textId="77777777" w:rsidR="005035D0" w:rsidRDefault="005035D0" w:rsidP="00846A3B">
      <w:pPr>
        <w:pStyle w:val="Heading2"/>
        <w:spacing w:line="360" w:lineRule="auto"/>
        <w:jc w:val="center"/>
        <w:rPr>
          <w:rFonts w:cs="Arial"/>
          <w:szCs w:val="24"/>
          <w:lang w:val="en-US" w:eastAsia="en-US"/>
        </w:rPr>
      </w:pPr>
      <w:bookmarkStart w:id="23" w:name="_Toc73231935"/>
    </w:p>
    <w:p w14:paraId="2EB09056" w14:textId="13BDE31D"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What is required to create, store, apply and integrate knowledge</w:t>
      </w:r>
      <w:bookmarkEnd w:id="23"/>
    </w:p>
    <w:p w14:paraId="469E055D"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Ryanair has always been about creating the business model about offering low prices, which then creates a wide audience of customers that want to find the right deal for their holiday. The airline creates courses for future employees to learn and gain experience, by doing this Ryanair is building a future for them. They store their knowledge in textbooks, leaflets, and computers, the airline course will have DVDs that will have loads of knowledge of how the company is run, how to become the best employee, but is also a way of applying knowledge. Ryanair employees apply their knowledge from experiences from previous jobs, most aircrews have worked many years through different companies and have carried their knowledge and applied them in everything they do in the workplace.  </w:t>
      </w:r>
    </w:p>
    <w:p w14:paraId="36D8B246" w14:textId="77777777" w:rsidR="005035D0" w:rsidRDefault="005035D0" w:rsidP="00846A3B">
      <w:pPr>
        <w:pStyle w:val="Heading2"/>
        <w:spacing w:line="360" w:lineRule="auto"/>
        <w:jc w:val="center"/>
        <w:rPr>
          <w:rFonts w:cs="Arial"/>
          <w:szCs w:val="24"/>
          <w:lang w:val="en-US" w:eastAsia="en-US"/>
        </w:rPr>
      </w:pPr>
      <w:bookmarkStart w:id="24" w:name="_Toc73231936"/>
    </w:p>
    <w:p w14:paraId="37409D9F" w14:textId="502F04D1"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 xml:space="preserve">Contribution of knowledge assets have on an </w:t>
      </w:r>
      <w:r w:rsidR="00D72736" w:rsidRPr="00846A3B">
        <w:rPr>
          <w:rFonts w:cs="Arial"/>
          <w:szCs w:val="24"/>
          <w:lang w:val="en-US" w:eastAsia="en-US"/>
        </w:rPr>
        <w:t>organisation</w:t>
      </w:r>
      <w:bookmarkEnd w:id="24"/>
    </w:p>
    <w:p w14:paraId="44EBB8A0"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Ryanair contribution knowledge assets can be organised into four categories, strategic decision making, market characteristics and market power, company and stakeholder characteristics, and firm size and lifecycle and strategic ambition. Market characteristics and power is the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s basis for </w:t>
      </w:r>
      <w:r w:rsidR="00D72736" w:rsidRPr="00846A3B">
        <w:rPr>
          <w:rFonts w:ascii="Arial" w:hAnsi="Arial" w:cs="Arial"/>
          <w:color w:val="0E101A"/>
          <w:lang w:val="en-US" w:eastAsia="en-US"/>
        </w:rPr>
        <w:t>organising</w:t>
      </w:r>
      <w:r w:rsidRPr="00846A3B">
        <w:rPr>
          <w:rFonts w:ascii="Arial" w:hAnsi="Arial" w:cs="Arial"/>
          <w:color w:val="0E101A"/>
          <w:lang w:val="en-US" w:eastAsia="en-US"/>
        </w:rPr>
        <w:t xml:space="preserve"> the business and managing increasing value activities to enable Ryanair to be the lowest provider of its product in the industry. Ryanair simply acts as a low-budget airline that adds value and competes with its competitors to become the provider for the lowest-cost flights in the industry. This has proved successful amongst the European market and enabled Ryanair to become one of the leading contributors of travel, particularly amongst European business travelers (Caputa and Borbely, 2016).</w:t>
      </w:r>
    </w:p>
    <w:p w14:paraId="2216A021"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Ryanair’s strategy is based on the tagline ‘low fare no frills’, therefore they have ensured they remain the market leader for low-cost travel in Europe. They focus on reducing internal costs to prevent an increase in fares whilst remaining profitable, as such their operating costs are reduced to ensure this happens. The focus areas to reduce cost include fleet commonality, staff costs and productivity, marketing costs, airport and handling charges, and outsourcing contracts for services. To reduce staff costs Ryanair employees are expected to complete flexible labour practices, an example of this would </w:t>
      </w:r>
      <w:r w:rsidRPr="00846A3B">
        <w:rPr>
          <w:rFonts w:ascii="Arial" w:hAnsi="Arial" w:cs="Arial"/>
          <w:color w:val="0E101A"/>
          <w:lang w:val="en-US" w:eastAsia="en-US"/>
        </w:rPr>
        <w:lastRenderedPageBreak/>
        <w:t>be flight staff cleaning up the aircraft in between flights (Caputa and Borbely, 2016). Ryanair has a low amount of core staffing and outsources temporary contract workers when needed to increase staffing levels, it also pays pilots and cabin crew on an activity-related pay scheme. The marketing strategy is based on a low commission fee for travel agents, Ryanair is noted as the lowest-paid commission rate of a scheduled carrier, with a commission rate of 7.5% as opposed to the standard 9% rate. To aid the reduction of this cost further, Ryanair created Ryanair direct which acts as a direct booking site for flights, they do not provide a frequent flier bonus scheme to loyal customers and are not associated with any dedicated lounges prior to flights whilst travelers wait to board the flight (Caputa and Borbely, 2016).</w:t>
      </w:r>
    </w:p>
    <w:p w14:paraId="5909C8D6" w14:textId="77777777" w:rsidR="00B52915" w:rsidRPr="00846A3B" w:rsidRDefault="00AC0335" w:rsidP="00846A3B">
      <w:pPr>
        <w:pStyle w:val="Heading2"/>
        <w:spacing w:line="360" w:lineRule="auto"/>
        <w:jc w:val="center"/>
        <w:rPr>
          <w:rFonts w:cs="Arial"/>
          <w:szCs w:val="24"/>
          <w:lang w:val="en-US" w:eastAsia="en-US"/>
        </w:rPr>
      </w:pPr>
      <w:bookmarkStart w:id="25" w:name="_Toc73231937"/>
      <w:r w:rsidRPr="00846A3B">
        <w:rPr>
          <w:rFonts w:cs="Arial"/>
          <w:szCs w:val="24"/>
          <w:lang w:val="en-US" w:eastAsia="en-US"/>
        </w:rPr>
        <w:t xml:space="preserve">Data, Information, and Knowledge by </w:t>
      </w:r>
      <w:r w:rsidR="00D72736" w:rsidRPr="00846A3B">
        <w:rPr>
          <w:rFonts w:cs="Arial"/>
          <w:szCs w:val="24"/>
          <w:lang w:val="en-US" w:eastAsia="en-US"/>
        </w:rPr>
        <w:t>organisation</w:t>
      </w:r>
      <w:bookmarkEnd w:id="25"/>
    </w:p>
    <w:p w14:paraId="676A9215"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Ryanair collects personal data from websites or apps. They also do competitions and surveys for customers to contribute to them telling their experience with flying with the airline and able to participate in. They are also collecting your information like your date of birth, address, and passport details, they also ask for medical conditions. They are all stored in a safe database. Ryanair D.A.C. is the “data controller” of all personal information that is collected and used about Ryanair customers for the purposes of [the Irish Data Protection Act 2018]. Ryanair is registered in Ireland with registration number 104547 and registered offices at Ryanair Dublin Office, Airside Business Park, Swords, Co. Dublin. </w:t>
      </w:r>
    </w:p>
    <w:p w14:paraId="7E730F62"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Ryanair has all the different information for their customers who are flying with the airline and people who want to become part of the team. They store all their information about the company, its history and the courses they provide for people who want to be part of the team. On the Ryanair website, you can go on the about us and your ability to have a brief description about the aircraft, their performance when flying the aircraft, and their customer service. Everything you need to know about flying with the airline is on the website. They have a help centre where you can ask for any sort of information you want to know about booking or flying for example. There is information on travel updates that can give you the latest updates on the status of your flight, so your ability to find out information on if your flight, they also send out an email or text message to let you know if there is an interruption with your flight, this can too be a part of data information as well by using emails. </w:t>
      </w:r>
    </w:p>
    <w:p w14:paraId="77705D63" w14:textId="77777777" w:rsidR="005035D0" w:rsidRDefault="005035D0" w:rsidP="00846A3B">
      <w:pPr>
        <w:pStyle w:val="Heading2"/>
        <w:spacing w:line="360" w:lineRule="auto"/>
        <w:jc w:val="center"/>
        <w:rPr>
          <w:rFonts w:cs="Arial"/>
          <w:szCs w:val="24"/>
          <w:lang w:val="en-US" w:eastAsia="en-US"/>
        </w:rPr>
      </w:pPr>
      <w:bookmarkStart w:id="26" w:name="_Toc73231938"/>
    </w:p>
    <w:p w14:paraId="1F22280D" w14:textId="5AB89D1E"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Facts and information on Ryanair</w:t>
      </w:r>
      <w:bookmarkEnd w:id="26"/>
    </w:p>
    <w:p w14:paraId="7C674187"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According to Ryanair website, they have everything that you need to know about the airline in general. Some facts and information I have found are that there are 2,400 daily flights from 82 headquarters, they connect to over 200 destinations in 40 countries on a fleet of over 420 airplanes. </w:t>
      </w:r>
      <w:r w:rsidRPr="00846A3B">
        <w:rPr>
          <w:rFonts w:ascii="Arial" w:hAnsi="Arial" w:cs="Arial"/>
          <w:color w:val="0E101A"/>
          <w:lang w:val="en-US" w:eastAsia="en-US"/>
        </w:rPr>
        <w:lastRenderedPageBreak/>
        <w:t>Ryanair started in 1985 with a 15 sweater Embraer Bandeirante turboprop airplane, which was established by Christopher Ryan, Liam Lonergan, and Tony Ryan (named after him). </w:t>
      </w:r>
    </w:p>
    <w:p w14:paraId="2049CAD6"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 airline went public in 1997, over 17,000 employees. Two students were asked to build the website as they didn’t want to hire a big corporation to do it due to them offer too much money, they launched their website in 2000. Ryanair is Europe's greenest and cleanest airline event and customers who turn to Ryanair will save up to 50% on CO2 emissions. </w:t>
      </w:r>
    </w:p>
    <w:p w14:paraId="49F731B5" w14:textId="77777777" w:rsidR="00B52915" w:rsidRPr="00846A3B" w:rsidRDefault="00AC0335" w:rsidP="00846A3B">
      <w:pPr>
        <w:pStyle w:val="Heading1"/>
        <w:jc w:val="center"/>
        <w:rPr>
          <w:rFonts w:cs="Arial"/>
          <w:szCs w:val="24"/>
          <w:lang w:val="en-US" w:eastAsia="en-US"/>
        </w:rPr>
      </w:pPr>
      <w:bookmarkStart w:id="27" w:name="_Toc73231939"/>
      <w:r w:rsidRPr="00846A3B">
        <w:rPr>
          <w:rFonts w:cs="Arial"/>
          <w:szCs w:val="24"/>
          <w:lang w:val="en-US" w:eastAsia="en-US"/>
        </w:rPr>
        <w:t xml:space="preserve">Relationship </w:t>
      </w:r>
      <w:r w:rsidR="00631AF7" w:rsidRPr="00846A3B">
        <w:rPr>
          <w:rFonts w:cs="Arial"/>
          <w:szCs w:val="24"/>
          <w:lang w:val="en-US" w:eastAsia="en-US"/>
        </w:rPr>
        <w:t>between Individual and Organisational Knowledge</w:t>
      </w:r>
      <w:bookmarkEnd w:id="27"/>
    </w:p>
    <w:p w14:paraId="2B3ACEE9"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Individual knowledge is known as learning and knowledge, it is also a cognitive mechanism called learning stores information that a person believes to be a justified reality in memory in a cognitive system. </w:t>
      </w:r>
    </w:p>
    <w:p w14:paraId="0A20988A" w14:textId="77777777" w:rsidR="00B52915" w:rsidRPr="00846A3B" w:rsidRDefault="00AC0335" w:rsidP="00846A3B">
      <w:pPr>
        <w:pStyle w:val="Heading2"/>
        <w:spacing w:line="360" w:lineRule="auto"/>
        <w:jc w:val="center"/>
        <w:rPr>
          <w:rFonts w:cs="Arial"/>
          <w:szCs w:val="24"/>
          <w:lang w:val="en-US" w:eastAsia="en-US"/>
        </w:rPr>
      </w:pPr>
      <w:bookmarkStart w:id="28" w:name="_Toc73231940"/>
      <w:r w:rsidRPr="00846A3B">
        <w:rPr>
          <w:rFonts w:cs="Arial"/>
          <w:szCs w:val="24"/>
          <w:lang w:val="en-US" w:eastAsia="en-US"/>
        </w:rPr>
        <w:t>Individual knowledge model is all about “know-what”</w:t>
      </w:r>
      <w:bookmarkEnd w:id="28"/>
    </w:p>
    <w:p w14:paraId="1F889C15"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The amount of all information found within an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that can provide market value is referred to as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al knowledge. It can come from a variety of places, including intellectual property, product awareness, loss and performance lectures, workshops, and consumer communications, to name a few. Organisational memory is the knowledge of your whole organisation. They can be found in procedures, information, accounts, and data. Apart from that, a great foundation is from a mixture of tacit and explicit knowledge.</w:t>
      </w:r>
    </w:p>
    <w:p w14:paraId="7D521C07" w14:textId="77777777" w:rsidR="005035D0" w:rsidRDefault="005035D0" w:rsidP="00846A3B">
      <w:pPr>
        <w:pStyle w:val="Heading2"/>
        <w:spacing w:line="360" w:lineRule="auto"/>
        <w:jc w:val="center"/>
        <w:rPr>
          <w:rFonts w:cs="Arial"/>
          <w:szCs w:val="24"/>
          <w:lang w:val="en-US" w:eastAsia="en-US"/>
        </w:rPr>
      </w:pPr>
      <w:bookmarkStart w:id="29" w:name="_Toc73231941"/>
    </w:p>
    <w:p w14:paraId="56D8A313" w14:textId="7C0D3D94" w:rsidR="00B52915" w:rsidRPr="00846A3B" w:rsidRDefault="00AC0335" w:rsidP="00846A3B">
      <w:pPr>
        <w:pStyle w:val="Heading2"/>
        <w:spacing w:line="360" w:lineRule="auto"/>
        <w:jc w:val="center"/>
        <w:rPr>
          <w:rFonts w:cs="Arial"/>
          <w:szCs w:val="24"/>
          <w:lang w:val="en-US" w:eastAsia="en-US"/>
        </w:rPr>
      </w:pPr>
      <w:r w:rsidRPr="00846A3B">
        <w:rPr>
          <w:rFonts w:cs="Arial"/>
          <w:szCs w:val="24"/>
          <w:lang w:val="en-US" w:eastAsia="en-US"/>
        </w:rPr>
        <w:t xml:space="preserve">Individual knowledge to </w:t>
      </w:r>
      <w:r w:rsidR="005035D0" w:rsidRPr="00846A3B">
        <w:rPr>
          <w:rFonts w:cs="Arial"/>
          <w:szCs w:val="24"/>
          <w:lang w:val="en-US" w:eastAsia="en-US"/>
        </w:rPr>
        <w:t>organizational</w:t>
      </w:r>
      <w:r w:rsidRPr="00846A3B">
        <w:rPr>
          <w:rFonts w:cs="Arial"/>
          <w:szCs w:val="24"/>
          <w:lang w:val="en-US" w:eastAsia="en-US"/>
        </w:rPr>
        <w:t xml:space="preserve"> knowledge</w:t>
      </w:r>
      <w:bookmarkEnd w:id="29"/>
    </w:p>
    <w:p w14:paraId="4FF4FAC0" w14:textId="77777777" w:rsidR="00B52915"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The conversion of individual knowledge to organisational knowledge is achieved mainly through socialisation and i</w:t>
      </w:r>
      <w:r w:rsidR="00D72736" w:rsidRPr="00846A3B">
        <w:rPr>
          <w:rFonts w:ascii="Arial" w:hAnsi="Arial" w:cs="Arial"/>
          <w:color w:val="0E101A"/>
          <w:lang w:val="en-US" w:eastAsia="en-US"/>
        </w:rPr>
        <w:t>nternalisation. Through sociali</w:t>
      </w:r>
      <w:r w:rsidRPr="00846A3B">
        <w:rPr>
          <w:rFonts w:ascii="Arial" w:hAnsi="Arial" w:cs="Arial"/>
          <w:color w:val="0E101A"/>
          <w:lang w:val="en-US" w:eastAsia="en-US"/>
        </w:rPr>
        <w:t xml:space="preserve">sation, individuals tell their stories where they encourage people and equip them with knowledge on how they can respond to different situations. First, the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needs to capture individual knowledge by hiring people who are experienced and well equipped so that they can impact an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xml:space="preserve">. Through individual narrations, people share knowledge at an organisational level. Moreover, knowledgeable individuals can save their knowledge through writing which can then retrieved and used to impact knowledge to other members of an </w:t>
      </w:r>
      <w:r w:rsidR="00D72736" w:rsidRPr="00846A3B">
        <w:rPr>
          <w:rFonts w:ascii="Arial" w:hAnsi="Arial" w:cs="Arial"/>
          <w:color w:val="0E101A"/>
          <w:lang w:val="en-US" w:eastAsia="en-US"/>
        </w:rPr>
        <w:t>organisation</w:t>
      </w:r>
      <w:r w:rsidRPr="00846A3B">
        <w:rPr>
          <w:rFonts w:ascii="Arial" w:hAnsi="Arial" w:cs="Arial"/>
          <w:color w:val="0E101A"/>
          <w:lang w:val="en-US" w:eastAsia="en-US"/>
        </w:rPr>
        <w:t>. </w:t>
      </w:r>
    </w:p>
    <w:p w14:paraId="04447258" w14:textId="77777777" w:rsidR="00B52915" w:rsidRPr="00846A3B" w:rsidRDefault="00AC0335" w:rsidP="00846A3B">
      <w:pPr>
        <w:pStyle w:val="Heading2"/>
        <w:spacing w:line="360" w:lineRule="auto"/>
        <w:jc w:val="center"/>
        <w:rPr>
          <w:rFonts w:cs="Arial"/>
          <w:szCs w:val="24"/>
          <w:lang w:val="en-US" w:eastAsia="en-US"/>
        </w:rPr>
      </w:pPr>
      <w:bookmarkStart w:id="30" w:name="_Toc73231942"/>
      <w:r w:rsidRPr="00846A3B">
        <w:rPr>
          <w:rFonts w:cs="Arial"/>
          <w:szCs w:val="24"/>
          <w:lang w:val="en-US" w:eastAsia="en-US"/>
        </w:rPr>
        <w:t>Conclusion</w:t>
      </w:r>
      <w:bookmarkEnd w:id="30"/>
    </w:p>
    <w:p w14:paraId="50E33E3C" w14:textId="77777777" w:rsidR="001A321A"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To summarise with Knowledge Management is something we use every day without </w:t>
      </w:r>
      <w:r w:rsidR="0061121B" w:rsidRPr="00846A3B">
        <w:rPr>
          <w:rFonts w:ascii="Arial" w:hAnsi="Arial" w:cs="Arial"/>
          <w:color w:val="0E101A"/>
          <w:lang w:val="en-US" w:eastAsia="en-US"/>
        </w:rPr>
        <w:t>realising</w:t>
      </w:r>
      <w:r w:rsidRPr="00846A3B">
        <w:rPr>
          <w:rFonts w:ascii="Arial" w:hAnsi="Arial" w:cs="Arial"/>
          <w:color w:val="0E101A"/>
          <w:lang w:val="en-US" w:eastAsia="en-US"/>
        </w:rPr>
        <w:t xml:space="preserve">, it is the understanding and the wisdom. When the individuals who create the information are also the ones who store it, explain it to others, and guide them as they try to put it into practice, knowledge management systems operate best. Knowledge management has to be structurally planned, whereas </w:t>
      </w:r>
      <w:r w:rsidRPr="00846A3B">
        <w:rPr>
          <w:rFonts w:ascii="Arial" w:hAnsi="Arial" w:cs="Arial"/>
          <w:color w:val="0E101A"/>
          <w:lang w:val="en-US" w:eastAsia="en-US"/>
        </w:rPr>
        <w:lastRenderedPageBreak/>
        <w:t>knowledge is people's understanding or abilities about something, or justified factual ideas about links among concepts pertinent to a given subject, are referred to as knowledge (Nonaka and Takeuchi). A person can get knowledge via learning, having experiences, and practicing. Tacit knowledge is through knowledge, learning, or information. Explicit knowledge can be spoken through data or words. Data, information, and knowledge need the wisdom to build a relationship together. Knowledge is a great and valuable asset for each individual, especially for large corporations as well as small and medium firms. With a solid and well-defined knowledge management system in place, the company can reduce avoidable flaws and improve its performance.</w:t>
      </w:r>
    </w:p>
    <w:p w14:paraId="38D75A57" w14:textId="77777777" w:rsidR="001A321A" w:rsidRDefault="001A321A" w:rsidP="00846A3B">
      <w:pPr>
        <w:spacing w:line="360" w:lineRule="auto"/>
        <w:ind w:firstLine="720"/>
        <w:rPr>
          <w:rFonts w:ascii="Arial" w:hAnsi="Arial" w:cs="Arial"/>
          <w:color w:val="0E101A"/>
          <w:lang w:val="en-US" w:eastAsia="en-US"/>
        </w:rPr>
      </w:pPr>
    </w:p>
    <w:p w14:paraId="38B18D94" w14:textId="77777777" w:rsidR="0092380B" w:rsidRDefault="0092380B" w:rsidP="00846A3B">
      <w:pPr>
        <w:spacing w:line="360" w:lineRule="auto"/>
        <w:ind w:firstLine="720"/>
        <w:rPr>
          <w:rFonts w:ascii="Arial" w:hAnsi="Arial" w:cs="Arial"/>
          <w:color w:val="0E101A"/>
          <w:lang w:val="en-US" w:eastAsia="en-US"/>
        </w:rPr>
      </w:pPr>
    </w:p>
    <w:p w14:paraId="0E9135AB" w14:textId="77777777" w:rsidR="0092380B" w:rsidRPr="00846A3B" w:rsidRDefault="0092380B" w:rsidP="00846A3B">
      <w:pPr>
        <w:spacing w:line="360" w:lineRule="auto"/>
        <w:ind w:firstLine="720"/>
        <w:rPr>
          <w:rFonts w:ascii="Arial" w:hAnsi="Arial" w:cs="Arial"/>
          <w:color w:val="0E101A"/>
          <w:lang w:val="en-US" w:eastAsia="en-US"/>
        </w:rPr>
      </w:pPr>
    </w:p>
    <w:p w14:paraId="73C49EDC" w14:textId="77777777" w:rsidR="00110B06" w:rsidRPr="00846A3B" w:rsidRDefault="00AC0335" w:rsidP="00846A3B">
      <w:pPr>
        <w:pStyle w:val="Heading1"/>
        <w:jc w:val="center"/>
        <w:rPr>
          <w:rFonts w:cs="Arial"/>
          <w:szCs w:val="24"/>
        </w:rPr>
      </w:pPr>
      <w:bookmarkStart w:id="31" w:name="_Toc73231943"/>
      <w:r w:rsidRPr="00846A3B">
        <w:rPr>
          <w:rFonts w:cs="Arial"/>
          <w:szCs w:val="24"/>
        </w:rPr>
        <w:t>Ryanair SWOT Analysis</w:t>
      </w:r>
      <w:bookmarkEnd w:id="31"/>
    </w:p>
    <w:p w14:paraId="590F5189" w14:textId="77777777" w:rsidR="00B64A81" w:rsidRPr="00846A3B" w:rsidRDefault="00B64A81" w:rsidP="00846A3B">
      <w:pPr>
        <w:spacing w:line="360" w:lineRule="auto"/>
        <w:ind w:firstLine="720"/>
        <w:rPr>
          <w:rFonts w:ascii="Arial" w:hAnsi="Arial" w:cs="Arial"/>
        </w:rPr>
      </w:pPr>
    </w:p>
    <w:tbl>
      <w:tblPr>
        <w:tblStyle w:val="TableGrid"/>
        <w:tblW w:w="0" w:type="auto"/>
        <w:tblLook w:val="04A0" w:firstRow="1" w:lastRow="0" w:firstColumn="1" w:lastColumn="0" w:noHBand="0" w:noVBand="1"/>
      </w:tblPr>
      <w:tblGrid>
        <w:gridCol w:w="5523"/>
        <w:gridCol w:w="5524"/>
      </w:tblGrid>
      <w:tr w:rsidR="00847067" w14:paraId="6D94DA0C" w14:textId="77777777" w:rsidTr="001957BD">
        <w:tc>
          <w:tcPr>
            <w:tcW w:w="5523" w:type="dxa"/>
          </w:tcPr>
          <w:p w14:paraId="3BB7D919" w14:textId="77777777" w:rsidR="001957BD" w:rsidRPr="00846A3B" w:rsidRDefault="00AC0335" w:rsidP="00846A3B">
            <w:pPr>
              <w:spacing w:line="360" w:lineRule="auto"/>
              <w:ind w:firstLine="720"/>
              <w:rPr>
                <w:rFonts w:ascii="Arial" w:hAnsi="Arial" w:cs="Arial"/>
              </w:rPr>
            </w:pPr>
            <w:r w:rsidRPr="00846A3B">
              <w:rPr>
                <w:rFonts w:ascii="Arial" w:hAnsi="Arial" w:cs="Arial"/>
              </w:rPr>
              <w:t>STRENGTH</w:t>
            </w:r>
          </w:p>
        </w:tc>
        <w:tc>
          <w:tcPr>
            <w:tcW w:w="5524" w:type="dxa"/>
          </w:tcPr>
          <w:p w14:paraId="1710763E" w14:textId="77777777" w:rsidR="001957BD" w:rsidRPr="00846A3B" w:rsidRDefault="00AC0335" w:rsidP="00846A3B">
            <w:pPr>
              <w:spacing w:line="360" w:lineRule="auto"/>
              <w:ind w:firstLine="720"/>
              <w:rPr>
                <w:rFonts w:ascii="Arial" w:hAnsi="Arial" w:cs="Arial"/>
              </w:rPr>
            </w:pPr>
            <w:r w:rsidRPr="00846A3B">
              <w:rPr>
                <w:rFonts w:ascii="Arial" w:hAnsi="Arial" w:cs="Arial"/>
              </w:rPr>
              <w:t>WEAKNESS</w:t>
            </w:r>
          </w:p>
        </w:tc>
      </w:tr>
      <w:tr w:rsidR="00847067" w14:paraId="0D33221C" w14:textId="77777777" w:rsidTr="001957BD">
        <w:trPr>
          <w:trHeight w:val="2411"/>
        </w:trPr>
        <w:tc>
          <w:tcPr>
            <w:tcW w:w="5523" w:type="dxa"/>
          </w:tcPr>
          <w:p w14:paraId="027E010A" w14:textId="77777777" w:rsidR="00B64A81" w:rsidRPr="00846A3B" w:rsidRDefault="00B64A81" w:rsidP="00846A3B">
            <w:pPr>
              <w:spacing w:line="360" w:lineRule="auto"/>
              <w:ind w:firstLine="720"/>
              <w:rPr>
                <w:rFonts w:ascii="Arial" w:hAnsi="Arial" w:cs="Arial"/>
              </w:rPr>
            </w:pPr>
          </w:p>
          <w:p w14:paraId="36FA87B8" w14:textId="77777777" w:rsidR="00561A08" w:rsidRPr="00846A3B" w:rsidRDefault="00AC0335" w:rsidP="00846A3B">
            <w:pPr>
              <w:spacing w:line="360" w:lineRule="auto"/>
              <w:ind w:firstLine="720"/>
              <w:rPr>
                <w:rFonts w:ascii="Arial" w:hAnsi="Arial" w:cs="Arial"/>
              </w:rPr>
            </w:pPr>
            <w:r w:rsidRPr="00846A3B">
              <w:rPr>
                <w:rFonts w:ascii="Arial" w:hAnsi="Arial" w:cs="Arial"/>
              </w:rPr>
              <w:t>Largest airline in Europe.</w:t>
            </w:r>
          </w:p>
          <w:p w14:paraId="44356255" w14:textId="77777777" w:rsidR="001957BD" w:rsidRPr="00846A3B" w:rsidRDefault="00AC0335" w:rsidP="00846A3B">
            <w:pPr>
              <w:spacing w:line="360" w:lineRule="auto"/>
              <w:ind w:firstLine="720"/>
              <w:rPr>
                <w:rFonts w:ascii="Arial" w:hAnsi="Arial" w:cs="Arial"/>
              </w:rPr>
            </w:pPr>
            <w:r w:rsidRPr="00846A3B">
              <w:rPr>
                <w:rFonts w:ascii="Arial" w:hAnsi="Arial" w:cs="Arial"/>
              </w:rPr>
              <w:t>Ryanair is one of the lowest cost fares in Europe.</w:t>
            </w:r>
          </w:p>
          <w:p w14:paraId="4F0A221B" w14:textId="77777777" w:rsidR="001957BD" w:rsidRPr="00846A3B" w:rsidRDefault="00AC0335" w:rsidP="00846A3B">
            <w:pPr>
              <w:spacing w:line="360" w:lineRule="auto"/>
              <w:ind w:firstLine="720"/>
              <w:rPr>
                <w:rFonts w:ascii="Arial" w:hAnsi="Arial" w:cs="Arial"/>
              </w:rPr>
            </w:pPr>
            <w:r w:rsidRPr="00846A3B">
              <w:rPr>
                <w:rFonts w:ascii="Arial" w:hAnsi="Arial" w:cs="Arial"/>
              </w:rPr>
              <w:t xml:space="preserve">In 2017, they were the first airline </w:t>
            </w:r>
            <w:r w:rsidR="00561A08" w:rsidRPr="00846A3B">
              <w:rPr>
                <w:rFonts w:ascii="Arial" w:hAnsi="Arial" w:cs="Arial"/>
              </w:rPr>
              <w:t>to have carried 1 billion customers.</w:t>
            </w:r>
          </w:p>
          <w:p w14:paraId="52CB4DBC" w14:textId="77777777" w:rsidR="00561A08" w:rsidRPr="00846A3B" w:rsidRDefault="00AC0335" w:rsidP="00846A3B">
            <w:pPr>
              <w:spacing w:line="360" w:lineRule="auto"/>
              <w:ind w:firstLine="720"/>
              <w:rPr>
                <w:rFonts w:ascii="Arial" w:hAnsi="Arial" w:cs="Arial"/>
              </w:rPr>
            </w:pPr>
            <w:r w:rsidRPr="00846A3B">
              <w:rPr>
                <w:rFonts w:ascii="Arial" w:hAnsi="Arial" w:cs="Arial"/>
              </w:rPr>
              <w:t xml:space="preserve">Ryanair is </w:t>
            </w:r>
            <w:r w:rsidR="00B64A81" w:rsidRPr="00846A3B">
              <w:rPr>
                <w:rFonts w:ascii="Arial" w:hAnsi="Arial" w:cs="Arial"/>
              </w:rPr>
              <w:t>known</w:t>
            </w:r>
            <w:r w:rsidRPr="00846A3B">
              <w:rPr>
                <w:rFonts w:ascii="Arial" w:hAnsi="Arial" w:cs="Arial"/>
              </w:rPr>
              <w:t xml:space="preserve"> for</w:t>
            </w:r>
            <w:r w:rsidR="00B64A81" w:rsidRPr="00846A3B">
              <w:rPr>
                <w:rFonts w:ascii="Arial" w:hAnsi="Arial" w:cs="Arial"/>
              </w:rPr>
              <w:t xml:space="preserve"> their good on time record.</w:t>
            </w:r>
          </w:p>
          <w:p w14:paraId="5C71FCA9" w14:textId="77777777" w:rsidR="00B64A81" w:rsidRPr="00846A3B" w:rsidRDefault="00AC0335" w:rsidP="00846A3B">
            <w:pPr>
              <w:spacing w:line="360" w:lineRule="auto"/>
              <w:ind w:firstLine="720"/>
              <w:rPr>
                <w:rFonts w:ascii="Arial" w:hAnsi="Arial" w:cs="Arial"/>
              </w:rPr>
            </w:pPr>
            <w:r w:rsidRPr="00846A3B">
              <w:rPr>
                <w:rFonts w:ascii="Arial" w:hAnsi="Arial" w:cs="Arial"/>
              </w:rPr>
              <w:t>Cleanest and greenest airline</w:t>
            </w:r>
            <w:r w:rsidR="00C44A65" w:rsidRPr="00846A3B">
              <w:rPr>
                <w:rFonts w:ascii="Arial" w:hAnsi="Arial" w:cs="Arial"/>
              </w:rPr>
              <w:t>.</w:t>
            </w:r>
          </w:p>
          <w:p w14:paraId="1BF6D7A8" w14:textId="77777777" w:rsidR="00B64A81" w:rsidRPr="00846A3B" w:rsidRDefault="00AC0335" w:rsidP="00846A3B">
            <w:pPr>
              <w:spacing w:line="360" w:lineRule="auto"/>
              <w:ind w:firstLine="720"/>
              <w:rPr>
                <w:rFonts w:ascii="Arial" w:hAnsi="Arial" w:cs="Arial"/>
              </w:rPr>
            </w:pPr>
            <w:r w:rsidRPr="00846A3B">
              <w:rPr>
                <w:rFonts w:ascii="Arial" w:hAnsi="Arial" w:cs="Arial"/>
              </w:rPr>
              <w:t>Ryanair has 450 planes in its fleet.</w:t>
            </w:r>
          </w:p>
          <w:p w14:paraId="67BC0FF6" w14:textId="77777777" w:rsidR="0039664B" w:rsidRPr="00846A3B" w:rsidRDefault="0039664B" w:rsidP="00846A3B">
            <w:pPr>
              <w:spacing w:line="360" w:lineRule="auto"/>
              <w:ind w:firstLine="720"/>
              <w:rPr>
                <w:rFonts w:ascii="Arial" w:hAnsi="Arial" w:cs="Arial"/>
              </w:rPr>
            </w:pPr>
          </w:p>
        </w:tc>
        <w:tc>
          <w:tcPr>
            <w:tcW w:w="5524" w:type="dxa"/>
          </w:tcPr>
          <w:p w14:paraId="34BD3898" w14:textId="77777777" w:rsidR="009133F8" w:rsidRPr="00846A3B" w:rsidRDefault="009133F8" w:rsidP="00846A3B">
            <w:pPr>
              <w:spacing w:line="360" w:lineRule="auto"/>
              <w:ind w:firstLine="720"/>
              <w:rPr>
                <w:rFonts w:ascii="Arial" w:hAnsi="Arial" w:cs="Arial"/>
              </w:rPr>
            </w:pPr>
          </w:p>
          <w:p w14:paraId="5A30EC18" w14:textId="77777777" w:rsidR="001957BD" w:rsidRPr="00846A3B" w:rsidRDefault="00AC0335" w:rsidP="00846A3B">
            <w:pPr>
              <w:spacing w:line="360" w:lineRule="auto"/>
              <w:ind w:firstLine="720"/>
              <w:rPr>
                <w:rFonts w:ascii="Arial" w:hAnsi="Arial" w:cs="Arial"/>
              </w:rPr>
            </w:pPr>
            <w:r w:rsidRPr="00846A3B">
              <w:rPr>
                <w:rFonts w:ascii="Arial" w:hAnsi="Arial" w:cs="Arial"/>
              </w:rPr>
              <w:t>Ryanair reputation for bad customer service in the media.</w:t>
            </w:r>
          </w:p>
          <w:p w14:paraId="21DE3C7F" w14:textId="77777777" w:rsidR="00C744ED" w:rsidRPr="00846A3B" w:rsidRDefault="00AC0335" w:rsidP="00846A3B">
            <w:pPr>
              <w:spacing w:line="360" w:lineRule="auto"/>
              <w:ind w:firstLine="720"/>
              <w:rPr>
                <w:rFonts w:ascii="Arial" w:hAnsi="Arial" w:cs="Arial"/>
              </w:rPr>
            </w:pPr>
            <w:r w:rsidRPr="00846A3B">
              <w:rPr>
                <w:rFonts w:ascii="Arial" w:hAnsi="Arial" w:cs="Arial"/>
              </w:rPr>
              <w:t>Families are dependent on Ryanair low costing fares.</w:t>
            </w:r>
          </w:p>
          <w:p w14:paraId="65C39D91" w14:textId="77777777" w:rsidR="00C744ED" w:rsidRPr="00846A3B" w:rsidRDefault="00AC0335" w:rsidP="00846A3B">
            <w:pPr>
              <w:spacing w:line="360" w:lineRule="auto"/>
              <w:ind w:firstLine="720"/>
              <w:rPr>
                <w:rFonts w:ascii="Arial" w:hAnsi="Arial" w:cs="Arial"/>
              </w:rPr>
            </w:pPr>
            <w:r w:rsidRPr="00846A3B">
              <w:rPr>
                <w:rFonts w:ascii="Arial" w:hAnsi="Arial" w:cs="Arial"/>
              </w:rPr>
              <w:t>Ryanair only issue 5% refund claim to any customers.</w:t>
            </w:r>
          </w:p>
          <w:p w14:paraId="1C809DD1" w14:textId="77777777" w:rsidR="007120B7" w:rsidRPr="00846A3B" w:rsidRDefault="007120B7" w:rsidP="00846A3B">
            <w:pPr>
              <w:spacing w:line="360" w:lineRule="auto"/>
              <w:ind w:firstLine="720"/>
              <w:rPr>
                <w:rFonts w:ascii="Arial" w:hAnsi="Arial" w:cs="Arial"/>
              </w:rPr>
            </w:pPr>
          </w:p>
        </w:tc>
      </w:tr>
      <w:tr w:rsidR="00847067" w14:paraId="11B860F1" w14:textId="77777777" w:rsidTr="001957BD">
        <w:tc>
          <w:tcPr>
            <w:tcW w:w="5523" w:type="dxa"/>
          </w:tcPr>
          <w:p w14:paraId="7DB05513" w14:textId="77777777" w:rsidR="001957BD" w:rsidRPr="00846A3B" w:rsidRDefault="00AC0335" w:rsidP="00846A3B">
            <w:pPr>
              <w:spacing w:line="360" w:lineRule="auto"/>
              <w:ind w:firstLine="720"/>
              <w:rPr>
                <w:rFonts w:ascii="Arial" w:hAnsi="Arial" w:cs="Arial"/>
              </w:rPr>
            </w:pPr>
            <w:r w:rsidRPr="00846A3B">
              <w:rPr>
                <w:rFonts w:ascii="Arial" w:hAnsi="Arial" w:cs="Arial"/>
              </w:rPr>
              <w:t>OPPORTUNITIES</w:t>
            </w:r>
          </w:p>
        </w:tc>
        <w:tc>
          <w:tcPr>
            <w:tcW w:w="5524" w:type="dxa"/>
          </w:tcPr>
          <w:p w14:paraId="70BCAFFD" w14:textId="77777777" w:rsidR="001957BD" w:rsidRPr="00846A3B" w:rsidRDefault="00AC0335" w:rsidP="00846A3B">
            <w:pPr>
              <w:spacing w:line="360" w:lineRule="auto"/>
              <w:ind w:firstLine="720"/>
              <w:rPr>
                <w:rFonts w:ascii="Arial" w:hAnsi="Arial" w:cs="Arial"/>
              </w:rPr>
            </w:pPr>
            <w:r w:rsidRPr="00846A3B">
              <w:rPr>
                <w:rFonts w:ascii="Arial" w:hAnsi="Arial" w:cs="Arial"/>
              </w:rPr>
              <w:t>THREATS</w:t>
            </w:r>
          </w:p>
        </w:tc>
      </w:tr>
      <w:tr w:rsidR="00847067" w14:paraId="141BBE7B" w14:textId="77777777" w:rsidTr="001957BD">
        <w:tc>
          <w:tcPr>
            <w:tcW w:w="5523" w:type="dxa"/>
          </w:tcPr>
          <w:p w14:paraId="696BC3E8" w14:textId="77777777" w:rsidR="0039664B" w:rsidRPr="00846A3B" w:rsidRDefault="0039664B" w:rsidP="00846A3B">
            <w:pPr>
              <w:spacing w:line="360" w:lineRule="auto"/>
              <w:ind w:firstLine="720"/>
              <w:rPr>
                <w:rFonts w:ascii="Arial" w:hAnsi="Arial" w:cs="Arial"/>
              </w:rPr>
            </w:pPr>
          </w:p>
          <w:p w14:paraId="66478A9F" w14:textId="77777777" w:rsidR="001957BD" w:rsidRPr="00846A3B" w:rsidRDefault="00AC0335" w:rsidP="00846A3B">
            <w:pPr>
              <w:spacing w:line="360" w:lineRule="auto"/>
              <w:ind w:firstLine="720"/>
              <w:rPr>
                <w:rFonts w:ascii="Arial" w:hAnsi="Arial" w:cs="Arial"/>
              </w:rPr>
            </w:pPr>
            <w:r w:rsidRPr="00846A3B">
              <w:rPr>
                <w:rFonts w:ascii="Arial" w:hAnsi="Arial" w:cs="Arial"/>
              </w:rPr>
              <w:t>New routes can be profitable for the airline.</w:t>
            </w:r>
          </w:p>
          <w:p w14:paraId="619DF2D1" w14:textId="77777777" w:rsidR="00C44A65" w:rsidRPr="00846A3B" w:rsidRDefault="00AC0335" w:rsidP="00846A3B">
            <w:pPr>
              <w:spacing w:line="360" w:lineRule="auto"/>
              <w:ind w:firstLine="720"/>
              <w:rPr>
                <w:rFonts w:ascii="Arial" w:hAnsi="Arial" w:cs="Arial"/>
              </w:rPr>
            </w:pPr>
            <w:r w:rsidRPr="00846A3B">
              <w:rPr>
                <w:rFonts w:ascii="Arial" w:hAnsi="Arial" w:cs="Arial"/>
              </w:rPr>
              <w:t xml:space="preserve">CEO Michael O’Leary wants to expand to over 600 aircrafts. </w:t>
            </w:r>
          </w:p>
          <w:p w14:paraId="03791BD7" w14:textId="77777777" w:rsidR="007120B7" w:rsidRPr="00846A3B" w:rsidRDefault="00AC0335" w:rsidP="00846A3B">
            <w:pPr>
              <w:spacing w:line="360" w:lineRule="auto"/>
              <w:ind w:firstLine="720"/>
              <w:rPr>
                <w:rFonts w:ascii="Arial" w:hAnsi="Arial" w:cs="Arial"/>
              </w:rPr>
            </w:pPr>
            <w:r w:rsidRPr="00846A3B">
              <w:rPr>
                <w:rFonts w:ascii="Arial" w:hAnsi="Arial" w:cs="Arial"/>
              </w:rPr>
              <w:lastRenderedPageBreak/>
              <w:t>In 2013, Ryanair as a company decided to revamp their website to make it easier for customers when booking a flight etc.</w:t>
            </w:r>
          </w:p>
          <w:p w14:paraId="582DA766" w14:textId="77777777" w:rsidR="0039664B" w:rsidRPr="00846A3B" w:rsidRDefault="00AC0335" w:rsidP="00846A3B">
            <w:pPr>
              <w:spacing w:line="360" w:lineRule="auto"/>
              <w:ind w:firstLine="720"/>
              <w:rPr>
                <w:rFonts w:ascii="Arial" w:hAnsi="Arial" w:cs="Arial"/>
              </w:rPr>
            </w:pPr>
            <w:r w:rsidRPr="00846A3B">
              <w:rPr>
                <w:rFonts w:ascii="Arial" w:hAnsi="Arial" w:cs="Arial"/>
              </w:rPr>
              <w:t>Including a new mobile app.</w:t>
            </w:r>
          </w:p>
          <w:p w14:paraId="6A7BD8E8" w14:textId="77777777" w:rsidR="0039664B" w:rsidRPr="00846A3B" w:rsidRDefault="00AC0335" w:rsidP="00846A3B">
            <w:pPr>
              <w:spacing w:line="360" w:lineRule="auto"/>
              <w:ind w:firstLine="720"/>
              <w:rPr>
                <w:rFonts w:ascii="Arial" w:hAnsi="Arial" w:cs="Arial"/>
              </w:rPr>
            </w:pPr>
            <w:r w:rsidRPr="00846A3B">
              <w:rPr>
                <w:rFonts w:ascii="Arial" w:hAnsi="Arial" w:cs="Arial"/>
              </w:rPr>
              <w:t>They now offer a range of features for choice of reserved seating from premium rows (extra leg room etc).</w:t>
            </w:r>
          </w:p>
          <w:p w14:paraId="2C3D28DB" w14:textId="77777777" w:rsidR="00F02367" w:rsidRPr="00846A3B" w:rsidRDefault="00AC0335" w:rsidP="00846A3B">
            <w:pPr>
              <w:spacing w:line="360" w:lineRule="auto"/>
              <w:ind w:firstLine="720"/>
              <w:rPr>
                <w:rFonts w:ascii="Arial" w:hAnsi="Arial" w:cs="Arial"/>
              </w:rPr>
            </w:pPr>
            <w:r w:rsidRPr="00846A3B">
              <w:rPr>
                <w:rFonts w:ascii="Arial" w:hAnsi="Arial" w:cs="Arial"/>
              </w:rPr>
              <w:t>Priority boarding option to board first.</w:t>
            </w:r>
          </w:p>
          <w:p w14:paraId="4155149A" w14:textId="77777777" w:rsidR="00F02367" w:rsidRPr="00846A3B" w:rsidRDefault="00F02367" w:rsidP="00846A3B">
            <w:pPr>
              <w:spacing w:line="360" w:lineRule="auto"/>
              <w:ind w:firstLine="720"/>
              <w:rPr>
                <w:rFonts w:ascii="Arial" w:hAnsi="Arial" w:cs="Arial"/>
              </w:rPr>
            </w:pPr>
          </w:p>
        </w:tc>
        <w:tc>
          <w:tcPr>
            <w:tcW w:w="5524" w:type="dxa"/>
          </w:tcPr>
          <w:p w14:paraId="780436E0" w14:textId="77777777" w:rsidR="00F02367" w:rsidRPr="00846A3B" w:rsidRDefault="00F02367" w:rsidP="00846A3B">
            <w:pPr>
              <w:spacing w:line="360" w:lineRule="auto"/>
              <w:ind w:firstLine="720"/>
              <w:rPr>
                <w:rFonts w:ascii="Arial" w:hAnsi="Arial" w:cs="Arial"/>
              </w:rPr>
            </w:pPr>
          </w:p>
          <w:p w14:paraId="54BA34E5" w14:textId="77777777" w:rsidR="001957BD" w:rsidRPr="00846A3B" w:rsidRDefault="00AC0335" w:rsidP="00846A3B">
            <w:pPr>
              <w:spacing w:line="360" w:lineRule="auto"/>
              <w:ind w:firstLine="720"/>
              <w:rPr>
                <w:rFonts w:ascii="Arial" w:hAnsi="Arial" w:cs="Arial"/>
              </w:rPr>
            </w:pPr>
            <w:r w:rsidRPr="00846A3B">
              <w:rPr>
                <w:rFonts w:ascii="Arial" w:hAnsi="Arial" w:cs="Arial"/>
              </w:rPr>
              <w:t>The negative attitude persists, and a serious disaster might jeopardise Ryanair's brand and expansion ambitions.</w:t>
            </w:r>
          </w:p>
          <w:p w14:paraId="068C2969" w14:textId="77777777" w:rsidR="00F02367" w:rsidRPr="00846A3B" w:rsidRDefault="00AC0335" w:rsidP="00846A3B">
            <w:pPr>
              <w:spacing w:line="360" w:lineRule="auto"/>
              <w:ind w:firstLine="720"/>
              <w:rPr>
                <w:rFonts w:ascii="Arial" w:hAnsi="Arial" w:cs="Arial"/>
              </w:rPr>
            </w:pPr>
            <w:r w:rsidRPr="00846A3B">
              <w:rPr>
                <w:rFonts w:ascii="Arial" w:hAnsi="Arial" w:cs="Arial"/>
              </w:rPr>
              <w:t>Fuel costs.</w:t>
            </w:r>
          </w:p>
          <w:p w14:paraId="4A1D4A0E" w14:textId="77777777" w:rsidR="00F02367" w:rsidRPr="00846A3B" w:rsidRDefault="00AC0335" w:rsidP="00846A3B">
            <w:pPr>
              <w:spacing w:line="360" w:lineRule="auto"/>
              <w:ind w:firstLine="720"/>
              <w:rPr>
                <w:rFonts w:ascii="Arial" w:hAnsi="Arial" w:cs="Arial"/>
              </w:rPr>
            </w:pPr>
            <w:r w:rsidRPr="00846A3B">
              <w:rPr>
                <w:rFonts w:ascii="Arial" w:hAnsi="Arial" w:cs="Arial"/>
              </w:rPr>
              <w:t xml:space="preserve">Other airlines </w:t>
            </w:r>
            <w:r w:rsidR="00237CC6" w:rsidRPr="00846A3B">
              <w:rPr>
                <w:rFonts w:ascii="Arial" w:hAnsi="Arial" w:cs="Arial"/>
              </w:rPr>
              <w:t>deciding to drop their prices.</w:t>
            </w:r>
          </w:p>
          <w:p w14:paraId="60AEDBAB" w14:textId="77777777" w:rsidR="00237CC6" w:rsidRPr="00846A3B" w:rsidRDefault="00AC0335" w:rsidP="00846A3B">
            <w:pPr>
              <w:spacing w:line="360" w:lineRule="auto"/>
              <w:ind w:firstLine="720"/>
              <w:rPr>
                <w:rFonts w:ascii="Arial" w:hAnsi="Arial" w:cs="Arial"/>
              </w:rPr>
            </w:pPr>
            <w:r w:rsidRPr="00846A3B">
              <w:rPr>
                <w:rFonts w:ascii="Arial" w:hAnsi="Arial" w:cs="Arial"/>
              </w:rPr>
              <w:lastRenderedPageBreak/>
              <w:t>Governments’ regulations.</w:t>
            </w:r>
          </w:p>
          <w:p w14:paraId="2F2E0E22" w14:textId="77777777" w:rsidR="00237CC6" w:rsidRPr="00846A3B" w:rsidRDefault="00AC0335" w:rsidP="00846A3B">
            <w:pPr>
              <w:spacing w:line="360" w:lineRule="auto"/>
              <w:ind w:firstLine="720"/>
              <w:rPr>
                <w:rFonts w:ascii="Arial" w:hAnsi="Arial" w:cs="Arial"/>
              </w:rPr>
            </w:pPr>
            <w:r w:rsidRPr="00846A3B">
              <w:rPr>
                <w:rFonts w:ascii="Arial" w:hAnsi="Arial" w:cs="Arial"/>
              </w:rPr>
              <w:t>Covid 19 regulations.</w:t>
            </w:r>
          </w:p>
          <w:p w14:paraId="14E0EE1E" w14:textId="77777777" w:rsidR="00350C77" w:rsidRPr="00846A3B" w:rsidRDefault="00AC0335" w:rsidP="00846A3B">
            <w:pPr>
              <w:spacing w:line="360" w:lineRule="auto"/>
              <w:ind w:firstLine="720"/>
              <w:rPr>
                <w:rFonts w:ascii="Arial" w:hAnsi="Arial" w:cs="Arial"/>
              </w:rPr>
            </w:pPr>
            <w:r w:rsidRPr="00846A3B">
              <w:rPr>
                <w:rFonts w:ascii="Arial" w:hAnsi="Arial" w:cs="Arial"/>
              </w:rPr>
              <w:t>Customer service.</w:t>
            </w:r>
          </w:p>
        </w:tc>
      </w:tr>
    </w:tbl>
    <w:p w14:paraId="07673666" w14:textId="77777777" w:rsidR="00197863" w:rsidRPr="00846A3B" w:rsidRDefault="00197863" w:rsidP="00846A3B">
      <w:pPr>
        <w:spacing w:line="360" w:lineRule="auto"/>
        <w:rPr>
          <w:rFonts w:ascii="Arial" w:hAnsi="Arial" w:cs="Arial"/>
        </w:rPr>
      </w:pPr>
    </w:p>
    <w:p w14:paraId="1D9EA5FF" w14:textId="77777777" w:rsidR="00197863" w:rsidRPr="00846A3B" w:rsidRDefault="00AC0335" w:rsidP="00846A3B">
      <w:pPr>
        <w:pStyle w:val="Heading2"/>
        <w:spacing w:line="360" w:lineRule="auto"/>
        <w:jc w:val="center"/>
        <w:rPr>
          <w:rFonts w:cs="Arial"/>
          <w:szCs w:val="24"/>
        </w:rPr>
      </w:pPr>
      <w:bookmarkStart w:id="32" w:name="_Toc73231944"/>
      <w:r w:rsidRPr="00846A3B">
        <w:rPr>
          <w:rFonts w:cs="Arial"/>
          <w:szCs w:val="24"/>
        </w:rPr>
        <w:t xml:space="preserve">Conclusion - </w:t>
      </w:r>
      <w:r w:rsidR="00350C77" w:rsidRPr="00846A3B">
        <w:rPr>
          <w:rFonts w:cs="Arial"/>
          <w:szCs w:val="24"/>
        </w:rPr>
        <w:t xml:space="preserve">Ryanair </w:t>
      </w:r>
      <w:r w:rsidR="000D4767" w:rsidRPr="00846A3B">
        <w:rPr>
          <w:rFonts w:cs="Arial"/>
          <w:szCs w:val="24"/>
        </w:rPr>
        <w:t xml:space="preserve">SWOT </w:t>
      </w:r>
      <w:r w:rsidR="00350C77" w:rsidRPr="00846A3B">
        <w:rPr>
          <w:rFonts w:cs="Arial"/>
          <w:szCs w:val="24"/>
        </w:rPr>
        <w:t>Analysis</w:t>
      </w:r>
      <w:bookmarkEnd w:id="32"/>
    </w:p>
    <w:p w14:paraId="6A52F14A" w14:textId="77777777" w:rsidR="001A321A" w:rsidRPr="00846A3B" w:rsidRDefault="00AC0335" w:rsidP="00846A3B">
      <w:pPr>
        <w:spacing w:line="360" w:lineRule="auto"/>
        <w:ind w:firstLine="720"/>
        <w:rPr>
          <w:rFonts w:ascii="Arial" w:hAnsi="Arial" w:cs="Arial"/>
        </w:rPr>
      </w:pPr>
      <w:r w:rsidRPr="00846A3B">
        <w:rPr>
          <w:rFonts w:ascii="Arial" w:hAnsi="Arial" w:cs="Arial"/>
        </w:rPr>
        <w:t>To conclude the swot analysis from Ryanair is that the airline might be the largest airline and lowest costing fares in Europe, they have 450 planes in their fleet, but their weaknesses with only 5% refund claim and their bad reputation with the media due to bad customer service causes issues with their relationship with old/new customers. People don’t want to book their holiday with bad reviews, which is a major threat to the company. Ryanair has a few opportunities to venture out to make the airline expand by Michael O’Leary idea to expand to more aircraft, so there able to have more flights in and out for their customers. By them upgrading their website they were to help people have an easier experience to book their holiday and have an easier clicking system, but also even though Ryanair has a bad reputation in the media they do like to help and find easier ways for their customer services. They also offer a range of new features on the website as well like extra legroom or choosing speed exits</w:t>
      </w:r>
      <w:r w:rsidR="00F92C45" w:rsidRPr="00846A3B">
        <w:rPr>
          <w:rFonts w:ascii="Arial" w:hAnsi="Arial" w:cs="Arial"/>
        </w:rPr>
        <w:t xml:space="preserve">. </w:t>
      </w:r>
    </w:p>
    <w:p w14:paraId="48E4EDA3" w14:textId="77777777" w:rsidR="005035D0" w:rsidRDefault="005035D0" w:rsidP="00846A3B">
      <w:pPr>
        <w:pStyle w:val="Heading1"/>
        <w:jc w:val="center"/>
        <w:rPr>
          <w:rFonts w:cs="Arial"/>
          <w:szCs w:val="24"/>
        </w:rPr>
      </w:pPr>
      <w:bookmarkStart w:id="33" w:name="_Toc73231945"/>
    </w:p>
    <w:p w14:paraId="1B52AA5C" w14:textId="77777777" w:rsidR="005035D0" w:rsidRDefault="005035D0" w:rsidP="00846A3B">
      <w:pPr>
        <w:pStyle w:val="Heading1"/>
        <w:jc w:val="center"/>
        <w:rPr>
          <w:rFonts w:cs="Arial"/>
          <w:szCs w:val="24"/>
        </w:rPr>
      </w:pPr>
    </w:p>
    <w:p w14:paraId="28874C45" w14:textId="77777777" w:rsidR="005035D0" w:rsidRDefault="005035D0" w:rsidP="00846A3B">
      <w:pPr>
        <w:pStyle w:val="Heading1"/>
        <w:jc w:val="center"/>
        <w:rPr>
          <w:rFonts w:cs="Arial"/>
          <w:szCs w:val="24"/>
        </w:rPr>
      </w:pPr>
    </w:p>
    <w:p w14:paraId="1C69A2F2" w14:textId="77777777" w:rsidR="005035D0" w:rsidRDefault="005035D0" w:rsidP="00846A3B">
      <w:pPr>
        <w:pStyle w:val="Heading1"/>
        <w:jc w:val="center"/>
        <w:rPr>
          <w:rFonts w:cs="Arial"/>
          <w:szCs w:val="24"/>
        </w:rPr>
      </w:pPr>
    </w:p>
    <w:p w14:paraId="012DD65F" w14:textId="77777777" w:rsidR="005035D0" w:rsidRDefault="005035D0" w:rsidP="00846A3B">
      <w:pPr>
        <w:pStyle w:val="Heading1"/>
        <w:jc w:val="center"/>
        <w:rPr>
          <w:rFonts w:cs="Arial"/>
          <w:szCs w:val="24"/>
        </w:rPr>
      </w:pPr>
    </w:p>
    <w:p w14:paraId="31ED6CB1" w14:textId="77777777" w:rsidR="005035D0" w:rsidRDefault="005035D0" w:rsidP="00846A3B">
      <w:pPr>
        <w:pStyle w:val="Heading1"/>
        <w:jc w:val="center"/>
        <w:rPr>
          <w:rFonts w:cs="Arial"/>
          <w:szCs w:val="24"/>
        </w:rPr>
      </w:pPr>
    </w:p>
    <w:p w14:paraId="28AE8632" w14:textId="77777777" w:rsidR="005035D0" w:rsidRDefault="005035D0" w:rsidP="00846A3B">
      <w:pPr>
        <w:pStyle w:val="Heading1"/>
        <w:jc w:val="center"/>
        <w:rPr>
          <w:rFonts w:cs="Arial"/>
          <w:szCs w:val="24"/>
        </w:rPr>
      </w:pPr>
    </w:p>
    <w:p w14:paraId="0AFF92EE" w14:textId="2BAD0BE8" w:rsidR="00A9482D" w:rsidRPr="00846A3B" w:rsidRDefault="00AC0335" w:rsidP="00846A3B">
      <w:pPr>
        <w:pStyle w:val="Heading1"/>
        <w:jc w:val="center"/>
        <w:rPr>
          <w:rFonts w:cs="Arial"/>
          <w:szCs w:val="24"/>
        </w:rPr>
      </w:pPr>
      <w:r w:rsidRPr="00846A3B">
        <w:rPr>
          <w:rFonts w:cs="Arial"/>
          <w:szCs w:val="24"/>
        </w:rPr>
        <w:t>PEST</w:t>
      </w:r>
      <w:r w:rsidR="009C2EFF" w:rsidRPr="00846A3B">
        <w:rPr>
          <w:rFonts w:cs="Arial"/>
          <w:szCs w:val="24"/>
        </w:rPr>
        <w:t>L</w:t>
      </w:r>
      <w:r w:rsidR="005305AC" w:rsidRPr="00846A3B">
        <w:rPr>
          <w:rFonts w:cs="Arial"/>
          <w:szCs w:val="24"/>
        </w:rPr>
        <w:t>E</w:t>
      </w:r>
      <w:r w:rsidRPr="00846A3B">
        <w:rPr>
          <w:rFonts w:cs="Arial"/>
          <w:szCs w:val="24"/>
        </w:rPr>
        <w:t xml:space="preserve"> Analysis</w:t>
      </w:r>
      <w:r w:rsidR="00F92C45" w:rsidRPr="00846A3B">
        <w:rPr>
          <w:rFonts w:cs="Arial"/>
          <w:szCs w:val="24"/>
        </w:rPr>
        <w:t xml:space="preserve"> - Ryanair</w:t>
      </w:r>
      <w:bookmarkEnd w:id="33"/>
    </w:p>
    <w:p w14:paraId="09B46F49" w14:textId="77777777" w:rsidR="00197863" w:rsidRPr="00846A3B" w:rsidRDefault="00197863" w:rsidP="00846A3B">
      <w:pPr>
        <w:spacing w:line="360" w:lineRule="auto"/>
        <w:ind w:firstLine="720"/>
        <w:rPr>
          <w:rFonts w:ascii="Arial" w:hAnsi="Arial" w:cs="Arial"/>
        </w:rPr>
      </w:pPr>
    </w:p>
    <w:tbl>
      <w:tblPr>
        <w:tblStyle w:val="TableGrid"/>
        <w:tblpPr w:leftFromText="180" w:rightFromText="180" w:vertAnchor="text" w:horzAnchor="margin" w:tblpY="197"/>
        <w:tblW w:w="10831" w:type="dxa"/>
        <w:tblBorders>
          <w:bottom w:val="none" w:sz="0" w:space="0" w:color="auto"/>
        </w:tblBorders>
        <w:tblLook w:val="04A0" w:firstRow="1" w:lastRow="0" w:firstColumn="1" w:lastColumn="0" w:noHBand="0" w:noVBand="1"/>
      </w:tblPr>
      <w:tblGrid>
        <w:gridCol w:w="1871"/>
        <w:gridCol w:w="1583"/>
        <w:gridCol w:w="1874"/>
        <w:gridCol w:w="1733"/>
        <w:gridCol w:w="1886"/>
        <w:gridCol w:w="1884"/>
      </w:tblGrid>
      <w:tr w:rsidR="00847067" w14:paraId="75CFF68E" w14:textId="77777777" w:rsidTr="005035D0">
        <w:trPr>
          <w:trHeight w:val="237"/>
        </w:trPr>
        <w:tc>
          <w:tcPr>
            <w:tcW w:w="1947" w:type="dxa"/>
            <w:tcBorders>
              <w:bottom w:val="single" w:sz="4" w:space="0" w:color="auto"/>
            </w:tcBorders>
          </w:tcPr>
          <w:p w14:paraId="6A1DE72F" w14:textId="77777777" w:rsidR="005305AC" w:rsidRPr="00846A3B" w:rsidRDefault="00AC0335" w:rsidP="00846A3B">
            <w:pPr>
              <w:spacing w:line="360" w:lineRule="auto"/>
              <w:rPr>
                <w:rFonts w:ascii="Arial" w:hAnsi="Arial" w:cs="Arial"/>
              </w:rPr>
            </w:pPr>
            <w:r w:rsidRPr="00846A3B">
              <w:rPr>
                <w:rFonts w:ascii="Arial" w:hAnsi="Arial" w:cs="Arial"/>
                <w:b/>
              </w:rPr>
              <w:t>P</w:t>
            </w:r>
            <w:r w:rsidRPr="00846A3B">
              <w:rPr>
                <w:rFonts w:ascii="Arial" w:hAnsi="Arial" w:cs="Arial"/>
              </w:rPr>
              <w:t>olitical</w:t>
            </w:r>
          </w:p>
        </w:tc>
        <w:tc>
          <w:tcPr>
            <w:tcW w:w="1600" w:type="dxa"/>
            <w:tcBorders>
              <w:bottom w:val="single" w:sz="4" w:space="0" w:color="auto"/>
            </w:tcBorders>
          </w:tcPr>
          <w:p w14:paraId="183AE199" w14:textId="77777777" w:rsidR="005305AC" w:rsidRPr="00846A3B" w:rsidRDefault="00AC0335" w:rsidP="00846A3B">
            <w:pPr>
              <w:spacing w:line="360" w:lineRule="auto"/>
              <w:rPr>
                <w:rFonts w:ascii="Arial" w:hAnsi="Arial" w:cs="Arial"/>
                <w:b/>
              </w:rPr>
            </w:pPr>
            <w:r w:rsidRPr="00846A3B">
              <w:rPr>
                <w:rFonts w:ascii="Arial" w:hAnsi="Arial" w:cs="Arial"/>
                <w:b/>
              </w:rPr>
              <w:t>E</w:t>
            </w:r>
            <w:r w:rsidRPr="00846A3B">
              <w:rPr>
                <w:rFonts w:ascii="Arial" w:hAnsi="Arial" w:cs="Arial"/>
              </w:rPr>
              <w:t>conomical</w:t>
            </w:r>
          </w:p>
        </w:tc>
        <w:tc>
          <w:tcPr>
            <w:tcW w:w="1910" w:type="dxa"/>
            <w:tcBorders>
              <w:bottom w:val="single" w:sz="4" w:space="0" w:color="auto"/>
            </w:tcBorders>
          </w:tcPr>
          <w:p w14:paraId="25ED7729" w14:textId="77777777" w:rsidR="005305AC" w:rsidRPr="00846A3B" w:rsidRDefault="00AC0335" w:rsidP="00846A3B">
            <w:pPr>
              <w:spacing w:line="360" w:lineRule="auto"/>
              <w:rPr>
                <w:rFonts w:ascii="Arial" w:hAnsi="Arial" w:cs="Arial"/>
              </w:rPr>
            </w:pPr>
            <w:r w:rsidRPr="00846A3B">
              <w:rPr>
                <w:rFonts w:ascii="Arial" w:hAnsi="Arial" w:cs="Arial"/>
                <w:b/>
              </w:rPr>
              <w:t>S</w:t>
            </w:r>
            <w:r w:rsidRPr="00846A3B">
              <w:rPr>
                <w:rFonts w:ascii="Arial" w:hAnsi="Arial" w:cs="Arial"/>
              </w:rPr>
              <w:t>ocial</w:t>
            </w:r>
          </w:p>
        </w:tc>
        <w:tc>
          <w:tcPr>
            <w:tcW w:w="1771" w:type="dxa"/>
            <w:tcBorders>
              <w:bottom w:val="single" w:sz="4" w:space="0" w:color="auto"/>
            </w:tcBorders>
          </w:tcPr>
          <w:p w14:paraId="22012BCD" w14:textId="77777777" w:rsidR="005305AC" w:rsidRPr="00846A3B" w:rsidRDefault="00AC0335" w:rsidP="00846A3B">
            <w:pPr>
              <w:spacing w:line="360" w:lineRule="auto"/>
              <w:rPr>
                <w:rFonts w:ascii="Arial" w:hAnsi="Arial" w:cs="Arial"/>
              </w:rPr>
            </w:pPr>
            <w:r w:rsidRPr="00846A3B">
              <w:rPr>
                <w:rFonts w:ascii="Arial" w:hAnsi="Arial" w:cs="Arial"/>
                <w:b/>
              </w:rPr>
              <w:t>T</w:t>
            </w:r>
            <w:r w:rsidRPr="00846A3B">
              <w:rPr>
                <w:rFonts w:ascii="Arial" w:hAnsi="Arial" w:cs="Arial"/>
              </w:rPr>
              <w:t>echnology</w:t>
            </w:r>
          </w:p>
        </w:tc>
        <w:tc>
          <w:tcPr>
            <w:tcW w:w="1909" w:type="dxa"/>
            <w:tcBorders>
              <w:bottom w:val="single" w:sz="4" w:space="0" w:color="auto"/>
            </w:tcBorders>
          </w:tcPr>
          <w:p w14:paraId="21FA0B07" w14:textId="77777777" w:rsidR="005305AC" w:rsidRPr="00846A3B" w:rsidRDefault="00AC0335" w:rsidP="00846A3B">
            <w:pPr>
              <w:spacing w:line="360" w:lineRule="auto"/>
              <w:rPr>
                <w:rFonts w:ascii="Arial" w:hAnsi="Arial" w:cs="Arial"/>
              </w:rPr>
            </w:pPr>
            <w:r w:rsidRPr="00846A3B">
              <w:rPr>
                <w:rFonts w:ascii="Arial" w:hAnsi="Arial" w:cs="Arial"/>
                <w:b/>
              </w:rPr>
              <w:t>L</w:t>
            </w:r>
            <w:r w:rsidRPr="00846A3B">
              <w:rPr>
                <w:rFonts w:ascii="Arial" w:hAnsi="Arial" w:cs="Arial"/>
              </w:rPr>
              <w:t>egal</w:t>
            </w:r>
          </w:p>
        </w:tc>
        <w:tc>
          <w:tcPr>
            <w:tcW w:w="1694" w:type="dxa"/>
            <w:tcBorders>
              <w:bottom w:val="single" w:sz="4" w:space="0" w:color="auto"/>
            </w:tcBorders>
          </w:tcPr>
          <w:p w14:paraId="1085BDD3" w14:textId="77777777" w:rsidR="005305AC" w:rsidRPr="00846A3B" w:rsidRDefault="00AC0335" w:rsidP="00846A3B">
            <w:pPr>
              <w:spacing w:line="360" w:lineRule="auto"/>
              <w:rPr>
                <w:rFonts w:ascii="Arial" w:hAnsi="Arial" w:cs="Arial"/>
              </w:rPr>
            </w:pPr>
            <w:r w:rsidRPr="00846A3B">
              <w:rPr>
                <w:rFonts w:ascii="Arial" w:hAnsi="Arial" w:cs="Arial"/>
                <w:b/>
              </w:rPr>
              <w:t>E</w:t>
            </w:r>
            <w:r w:rsidRPr="00846A3B">
              <w:rPr>
                <w:rFonts w:ascii="Arial" w:hAnsi="Arial" w:cs="Arial"/>
              </w:rPr>
              <w:t>nvironmental</w:t>
            </w:r>
          </w:p>
        </w:tc>
      </w:tr>
      <w:tr w:rsidR="00847067" w14:paraId="0385D1CF" w14:textId="77777777" w:rsidTr="005035D0">
        <w:trPr>
          <w:trHeight w:val="3810"/>
        </w:trPr>
        <w:tc>
          <w:tcPr>
            <w:tcW w:w="1947" w:type="dxa"/>
            <w:tcBorders>
              <w:bottom w:val="single" w:sz="4" w:space="0" w:color="auto"/>
            </w:tcBorders>
          </w:tcPr>
          <w:p w14:paraId="46329A8D" w14:textId="77777777" w:rsidR="005305AC" w:rsidRPr="00846A3B" w:rsidRDefault="00AC0335" w:rsidP="00846A3B">
            <w:pPr>
              <w:spacing w:line="360" w:lineRule="auto"/>
              <w:rPr>
                <w:rFonts w:ascii="Arial" w:hAnsi="Arial" w:cs="Arial"/>
              </w:rPr>
            </w:pPr>
            <w:r w:rsidRPr="00846A3B">
              <w:rPr>
                <w:rFonts w:ascii="Arial" w:hAnsi="Arial" w:cs="Arial"/>
              </w:rPr>
              <w:t>Most boarders were closed due to Covid pandemic.</w:t>
            </w:r>
          </w:p>
          <w:p w14:paraId="1E5FDB88" w14:textId="77777777" w:rsidR="00C20956" w:rsidRPr="00846A3B" w:rsidRDefault="00C20956" w:rsidP="00846A3B">
            <w:pPr>
              <w:spacing w:line="360" w:lineRule="auto"/>
              <w:ind w:firstLine="720"/>
              <w:rPr>
                <w:rFonts w:ascii="Arial" w:hAnsi="Arial" w:cs="Arial"/>
              </w:rPr>
            </w:pPr>
          </w:p>
        </w:tc>
        <w:tc>
          <w:tcPr>
            <w:tcW w:w="1600" w:type="dxa"/>
            <w:tcBorders>
              <w:bottom w:val="single" w:sz="4" w:space="0" w:color="auto"/>
            </w:tcBorders>
          </w:tcPr>
          <w:p w14:paraId="5E75AEBF" w14:textId="77777777" w:rsidR="005305AC" w:rsidRPr="00846A3B" w:rsidRDefault="00AC0335" w:rsidP="00846A3B">
            <w:pPr>
              <w:spacing w:line="360" w:lineRule="auto"/>
              <w:rPr>
                <w:rFonts w:ascii="Arial" w:hAnsi="Arial" w:cs="Arial"/>
              </w:rPr>
            </w:pPr>
            <w:r w:rsidRPr="00846A3B">
              <w:rPr>
                <w:rFonts w:ascii="Arial" w:hAnsi="Arial" w:cs="Arial"/>
              </w:rPr>
              <w:t>The cost of fuel may be a big issue for any airline.</w:t>
            </w:r>
          </w:p>
          <w:p w14:paraId="63BDB405" w14:textId="77777777" w:rsidR="00C20956" w:rsidRPr="00846A3B" w:rsidRDefault="00C20956" w:rsidP="00846A3B">
            <w:pPr>
              <w:spacing w:line="360" w:lineRule="auto"/>
              <w:ind w:firstLine="720"/>
              <w:rPr>
                <w:rFonts w:ascii="Arial" w:hAnsi="Arial" w:cs="Arial"/>
              </w:rPr>
            </w:pPr>
          </w:p>
          <w:p w14:paraId="7FB00D76" w14:textId="77777777" w:rsidR="00C20956" w:rsidRPr="00846A3B" w:rsidRDefault="00AC0335" w:rsidP="00846A3B">
            <w:pPr>
              <w:spacing w:line="360" w:lineRule="auto"/>
              <w:rPr>
                <w:rFonts w:ascii="Arial" w:hAnsi="Arial" w:cs="Arial"/>
              </w:rPr>
            </w:pPr>
            <w:r w:rsidRPr="00846A3B">
              <w:rPr>
                <w:rFonts w:ascii="Arial" w:hAnsi="Arial" w:cs="Arial"/>
              </w:rPr>
              <w:t>Travel ban.</w:t>
            </w:r>
          </w:p>
          <w:p w14:paraId="20016C6B" w14:textId="77777777" w:rsidR="00C20956" w:rsidRPr="00846A3B" w:rsidRDefault="00C20956" w:rsidP="00846A3B">
            <w:pPr>
              <w:spacing w:line="360" w:lineRule="auto"/>
              <w:ind w:firstLine="720"/>
              <w:rPr>
                <w:rFonts w:ascii="Arial" w:hAnsi="Arial" w:cs="Arial"/>
              </w:rPr>
            </w:pPr>
          </w:p>
          <w:p w14:paraId="71A904C8" w14:textId="77777777" w:rsidR="0074542F" w:rsidRPr="00846A3B" w:rsidRDefault="00AC0335" w:rsidP="00846A3B">
            <w:pPr>
              <w:spacing w:line="360" w:lineRule="auto"/>
              <w:rPr>
                <w:rFonts w:ascii="Arial" w:hAnsi="Arial" w:cs="Arial"/>
              </w:rPr>
            </w:pPr>
            <w:r w:rsidRPr="00846A3B">
              <w:rPr>
                <w:rFonts w:ascii="Arial" w:hAnsi="Arial" w:cs="Arial"/>
              </w:rPr>
              <w:t>Exchange rates &amp; stability of host country currency.</w:t>
            </w:r>
          </w:p>
        </w:tc>
        <w:tc>
          <w:tcPr>
            <w:tcW w:w="1910" w:type="dxa"/>
            <w:tcBorders>
              <w:bottom w:val="single" w:sz="4" w:space="0" w:color="auto"/>
            </w:tcBorders>
          </w:tcPr>
          <w:p w14:paraId="7C296A88" w14:textId="77777777" w:rsidR="005305AC" w:rsidRPr="00846A3B" w:rsidRDefault="00AC0335" w:rsidP="00846A3B">
            <w:pPr>
              <w:spacing w:line="360" w:lineRule="auto"/>
              <w:rPr>
                <w:rFonts w:ascii="Arial" w:hAnsi="Arial" w:cs="Arial"/>
              </w:rPr>
            </w:pPr>
            <w:r w:rsidRPr="00846A3B">
              <w:rPr>
                <w:rFonts w:ascii="Arial" w:hAnsi="Arial" w:cs="Arial"/>
              </w:rPr>
              <w:t>Airlines are required to make modifications in order to fulfil the changing needs of their customers.</w:t>
            </w:r>
          </w:p>
        </w:tc>
        <w:tc>
          <w:tcPr>
            <w:tcW w:w="1771" w:type="dxa"/>
            <w:tcBorders>
              <w:bottom w:val="single" w:sz="4" w:space="0" w:color="auto"/>
            </w:tcBorders>
          </w:tcPr>
          <w:p w14:paraId="5BE8E99A" w14:textId="77777777" w:rsidR="005305AC" w:rsidRPr="00846A3B" w:rsidRDefault="00AC0335" w:rsidP="00846A3B">
            <w:pPr>
              <w:spacing w:line="360" w:lineRule="auto"/>
              <w:rPr>
                <w:rFonts w:ascii="Arial" w:hAnsi="Arial" w:cs="Arial"/>
              </w:rPr>
            </w:pPr>
            <w:r w:rsidRPr="00846A3B">
              <w:rPr>
                <w:rFonts w:ascii="Arial" w:hAnsi="Arial" w:cs="Arial"/>
              </w:rPr>
              <w:t>Creating a new website and mobile app.</w:t>
            </w:r>
          </w:p>
        </w:tc>
        <w:tc>
          <w:tcPr>
            <w:tcW w:w="1909" w:type="dxa"/>
            <w:tcBorders>
              <w:bottom w:val="single" w:sz="4" w:space="0" w:color="auto"/>
            </w:tcBorders>
          </w:tcPr>
          <w:p w14:paraId="11569F13" w14:textId="77777777" w:rsidR="005305AC" w:rsidRPr="00846A3B" w:rsidRDefault="00AC0335" w:rsidP="00846A3B">
            <w:pPr>
              <w:spacing w:line="360" w:lineRule="auto"/>
              <w:rPr>
                <w:rFonts w:ascii="Arial" w:hAnsi="Arial" w:cs="Arial"/>
              </w:rPr>
            </w:pPr>
            <w:r w:rsidRPr="00846A3B">
              <w:rPr>
                <w:rFonts w:ascii="Arial" w:hAnsi="Arial" w:cs="Arial"/>
              </w:rPr>
              <w:t>Data protection.</w:t>
            </w:r>
          </w:p>
          <w:p w14:paraId="4321657B" w14:textId="77777777" w:rsidR="00926561" w:rsidRPr="00846A3B" w:rsidRDefault="00926561" w:rsidP="00846A3B">
            <w:pPr>
              <w:spacing w:line="360" w:lineRule="auto"/>
              <w:ind w:firstLine="720"/>
              <w:rPr>
                <w:rFonts w:ascii="Arial" w:hAnsi="Arial" w:cs="Arial"/>
              </w:rPr>
            </w:pPr>
          </w:p>
          <w:p w14:paraId="733F07C2" w14:textId="77777777" w:rsidR="00926561" w:rsidRPr="00846A3B" w:rsidRDefault="00AC0335" w:rsidP="00846A3B">
            <w:pPr>
              <w:spacing w:line="360" w:lineRule="auto"/>
              <w:rPr>
                <w:rFonts w:ascii="Arial" w:hAnsi="Arial" w:cs="Arial"/>
              </w:rPr>
            </w:pPr>
            <w:r w:rsidRPr="00846A3B">
              <w:rPr>
                <w:rFonts w:ascii="Arial" w:hAnsi="Arial" w:cs="Arial"/>
              </w:rPr>
              <w:t>Discrimination Law.</w:t>
            </w:r>
          </w:p>
          <w:p w14:paraId="541982C7" w14:textId="77777777" w:rsidR="00926561" w:rsidRPr="00846A3B" w:rsidRDefault="00926561" w:rsidP="00846A3B">
            <w:pPr>
              <w:spacing w:line="360" w:lineRule="auto"/>
              <w:ind w:firstLine="720"/>
              <w:rPr>
                <w:rFonts w:ascii="Arial" w:hAnsi="Arial" w:cs="Arial"/>
              </w:rPr>
            </w:pPr>
          </w:p>
          <w:p w14:paraId="71BAFC4F" w14:textId="77777777" w:rsidR="00926561" w:rsidRPr="00846A3B" w:rsidRDefault="00AC0335" w:rsidP="00846A3B">
            <w:pPr>
              <w:spacing w:line="360" w:lineRule="auto"/>
              <w:rPr>
                <w:rFonts w:ascii="Arial" w:hAnsi="Arial" w:cs="Arial"/>
              </w:rPr>
            </w:pPr>
            <w:r w:rsidRPr="00846A3B">
              <w:rPr>
                <w:rFonts w:ascii="Arial" w:hAnsi="Arial" w:cs="Arial"/>
              </w:rPr>
              <w:t>Employment Law.</w:t>
            </w:r>
          </w:p>
          <w:p w14:paraId="2D6E51BF" w14:textId="77777777" w:rsidR="00926561" w:rsidRPr="00846A3B" w:rsidRDefault="00926561" w:rsidP="00846A3B">
            <w:pPr>
              <w:spacing w:line="360" w:lineRule="auto"/>
              <w:ind w:firstLine="720"/>
              <w:rPr>
                <w:rFonts w:ascii="Arial" w:hAnsi="Arial" w:cs="Arial"/>
              </w:rPr>
            </w:pPr>
          </w:p>
          <w:p w14:paraId="7C42C75A" w14:textId="77777777" w:rsidR="00926561" w:rsidRPr="00846A3B" w:rsidRDefault="00AC0335" w:rsidP="00846A3B">
            <w:pPr>
              <w:spacing w:line="360" w:lineRule="auto"/>
              <w:rPr>
                <w:rFonts w:ascii="Arial" w:hAnsi="Arial" w:cs="Arial"/>
              </w:rPr>
            </w:pPr>
            <w:r w:rsidRPr="00846A3B">
              <w:rPr>
                <w:rFonts w:ascii="Arial" w:hAnsi="Arial" w:cs="Arial"/>
              </w:rPr>
              <w:t>Healthy and safety law.</w:t>
            </w:r>
          </w:p>
        </w:tc>
        <w:tc>
          <w:tcPr>
            <w:tcW w:w="1694" w:type="dxa"/>
            <w:tcBorders>
              <w:bottom w:val="single" w:sz="4" w:space="0" w:color="auto"/>
            </w:tcBorders>
          </w:tcPr>
          <w:p w14:paraId="28E6C607" w14:textId="77777777" w:rsidR="00926561" w:rsidRPr="00846A3B" w:rsidRDefault="00AC0335" w:rsidP="00846A3B">
            <w:pPr>
              <w:spacing w:line="360" w:lineRule="auto"/>
              <w:rPr>
                <w:rFonts w:ascii="Arial" w:hAnsi="Arial" w:cs="Arial"/>
              </w:rPr>
            </w:pPr>
            <w:r w:rsidRPr="00846A3B">
              <w:rPr>
                <w:rFonts w:ascii="Arial" w:hAnsi="Arial" w:cs="Arial"/>
              </w:rPr>
              <w:t>Weather.</w:t>
            </w:r>
          </w:p>
          <w:p w14:paraId="3847B79C" w14:textId="77777777" w:rsidR="00926561" w:rsidRPr="00846A3B" w:rsidRDefault="00926561" w:rsidP="00846A3B">
            <w:pPr>
              <w:spacing w:line="360" w:lineRule="auto"/>
              <w:ind w:firstLine="720"/>
              <w:rPr>
                <w:rFonts w:ascii="Arial" w:hAnsi="Arial" w:cs="Arial"/>
              </w:rPr>
            </w:pPr>
          </w:p>
          <w:p w14:paraId="325BB6F0" w14:textId="77777777" w:rsidR="005305AC" w:rsidRPr="00846A3B" w:rsidRDefault="00AC0335" w:rsidP="00846A3B">
            <w:pPr>
              <w:spacing w:line="360" w:lineRule="auto"/>
              <w:rPr>
                <w:rFonts w:ascii="Arial" w:hAnsi="Arial" w:cs="Arial"/>
              </w:rPr>
            </w:pPr>
            <w:r w:rsidRPr="00846A3B">
              <w:rPr>
                <w:rFonts w:ascii="Arial" w:hAnsi="Arial" w:cs="Arial"/>
              </w:rPr>
              <w:t>Climate</w:t>
            </w:r>
            <w:r w:rsidR="00926561" w:rsidRPr="00846A3B">
              <w:rPr>
                <w:rFonts w:ascii="Arial" w:hAnsi="Arial" w:cs="Arial"/>
              </w:rPr>
              <w:t>change.</w:t>
            </w:r>
          </w:p>
        </w:tc>
      </w:tr>
    </w:tbl>
    <w:p w14:paraId="3FCEA3A7" w14:textId="77777777" w:rsidR="001A2D5E" w:rsidRPr="00846A3B" w:rsidRDefault="001A2D5E" w:rsidP="00846A3B">
      <w:pPr>
        <w:spacing w:line="360" w:lineRule="auto"/>
        <w:rPr>
          <w:rFonts w:ascii="Arial" w:hAnsi="Arial" w:cs="Arial"/>
        </w:rPr>
      </w:pPr>
      <w:bookmarkStart w:id="34" w:name="_Toc57568953"/>
      <w:bookmarkStart w:id="35" w:name="_Toc52118601"/>
    </w:p>
    <w:p w14:paraId="312E2583" w14:textId="77777777" w:rsidR="005035D0" w:rsidRDefault="005035D0" w:rsidP="00846A3B">
      <w:pPr>
        <w:pStyle w:val="Heading1"/>
        <w:jc w:val="center"/>
        <w:rPr>
          <w:rFonts w:cs="Arial"/>
          <w:szCs w:val="24"/>
          <w:lang w:val="en-US" w:eastAsia="en-US"/>
        </w:rPr>
      </w:pPr>
      <w:bookmarkStart w:id="36" w:name="_Toc73231946"/>
    </w:p>
    <w:p w14:paraId="11BE5738" w14:textId="77777777" w:rsidR="005035D0" w:rsidRDefault="005035D0" w:rsidP="00846A3B">
      <w:pPr>
        <w:pStyle w:val="Heading1"/>
        <w:jc w:val="center"/>
        <w:rPr>
          <w:rFonts w:cs="Arial"/>
          <w:szCs w:val="24"/>
          <w:lang w:val="en-US" w:eastAsia="en-US"/>
        </w:rPr>
      </w:pPr>
    </w:p>
    <w:p w14:paraId="75691302" w14:textId="49E282BD" w:rsidR="00D72736" w:rsidRPr="00846A3B" w:rsidRDefault="00AC0335" w:rsidP="00846A3B">
      <w:pPr>
        <w:pStyle w:val="Heading1"/>
        <w:jc w:val="center"/>
        <w:rPr>
          <w:rFonts w:cs="Arial"/>
          <w:szCs w:val="24"/>
          <w:lang w:val="en-US" w:eastAsia="en-US"/>
        </w:rPr>
      </w:pPr>
      <w:r w:rsidRPr="00846A3B">
        <w:rPr>
          <w:rFonts w:cs="Arial"/>
          <w:szCs w:val="24"/>
          <w:lang w:val="en-US" w:eastAsia="en-US"/>
        </w:rPr>
        <w:t xml:space="preserve">Actual </w:t>
      </w:r>
      <w:r w:rsidR="00631AF7" w:rsidRPr="00846A3B">
        <w:rPr>
          <w:rFonts w:cs="Arial"/>
          <w:szCs w:val="24"/>
          <w:lang w:val="en-US" w:eastAsia="en-US"/>
        </w:rPr>
        <w:t>and Potential Assets</w:t>
      </w:r>
      <w:bookmarkEnd w:id="36"/>
    </w:p>
    <w:p w14:paraId="5B0B2FA8" w14:textId="77777777" w:rsidR="00D72736"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Actual assets are tangible assets that intrinsic value depending on their use in an organisation. Such assets can be sold to other parties in case an organisation needs to restructure its performance depending on dynamics in society</w:t>
      </w:r>
      <w:r w:rsidR="0061121B">
        <w:rPr>
          <w:rFonts w:ascii="Arial" w:hAnsi="Arial" w:cs="Arial"/>
          <w:color w:val="0E101A"/>
          <w:lang w:val="en-US" w:eastAsia="en-US"/>
        </w:rPr>
        <w:t xml:space="preserve"> (</w:t>
      </w:r>
      <w:r w:rsidR="0061121B" w:rsidRPr="007469A9">
        <w:rPr>
          <w:rFonts w:ascii="Arial" w:hAnsi="Arial" w:cs="Arial"/>
        </w:rPr>
        <w:t>Ssewamala</w:t>
      </w:r>
      <w:r w:rsidR="0061121B">
        <w:rPr>
          <w:rFonts w:ascii="Arial" w:hAnsi="Arial" w:cs="Arial"/>
        </w:rPr>
        <w:t>, 2010</w:t>
      </w:r>
      <w:r w:rsidR="0061121B">
        <w:rPr>
          <w:rFonts w:ascii="Arial" w:hAnsi="Arial" w:cs="Arial"/>
          <w:color w:val="0E101A"/>
          <w:lang w:val="en-US" w:eastAsia="en-US"/>
        </w:rPr>
        <w:t>)</w:t>
      </w:r>
      <w:r w:rsidRPr="00846A3B">
        <w:rPr>
          <w:rFonts w:ascii="Arial" w:hAnsi="Arial" w:cs="Arial"/>
          <w:color w:val="0E101A"/>
          <w:lang w:val="en-US" w:eastAsia="en-US"/>
        </w:rPr>
        <w:t xml:space="preserve">. In such a case, knowledge plays a critical role in determining the actual asset that an organisation acquires. For instance, if an organisation does not have a person equipped with the skills to operate a given actual asset, it becomes useless. Therefore, there is a need to consider the knowledge of employees when purchasing an actual asset. </w:t>
      </w:r>
    </w:p>
    <w:p w14:paraId="57302AA7" w14:textId="77777777" w:rsidR="00D72736"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 xml:space="preserve">Potential assets are based on the future of the company; that is, they can be owned in the future. These forms of assets are based on the strengths and opportunities of an organisation to diversify and explore new domains of the market. </w:t>
      </w:r>
    </w:p>
    <w:p w14:paraId="6DE134B6" w14:textId="77777777" w:rsidR="00D72736" w:rsidRPr="00846A3B" w:rsidRDefault="00AC0335" w:rsidP="00846A3B">
      <w:pPr>
        <w:spacing w:line="360" w:lineRule="auto"/>
        <w:ind w:firstLine="720"/>
        <w:rPr>
          <w:rFonts w:ascii="Arial" w:hAnsi="Arial" w:cs="Arial"/>
          <w:color w:val="0E101A"/>
          <w:lang w:val="en-US" w:eastAsia="en-US"/>
        </w:rPr>
      </w:pPr>
      <w:r w:rsidRPr="00846A3B">
        <w:rPr>
          <w:rFonts w:ascii="Arial" w:hAnsi="Arial" w:cs="Arial"/>
          <w:color w:val="0E101A"/>
          <w:lang w:val="en-US" w:eastAsia="en-US"/>
        </w:rPr>
        <w:t>An organisation would want to capture potential knowledge assets as a way of preparing itself for the future. One of the opportunities of Ryanair is to start new routes as a way of increasing their profits. In such a case, the organisation would focus on capturing people who have knowledge about the intended routes so that it can be more competitive. Moreover, dynamics in the market would require the company to be prepared for any situation that arises</w:t>
      </w:r>
      <w:r w:rsidR="0061121B">
        <w:rPr>
          <w:rFonts w:ascii="Arial" w:hAnsi="Arial" w:cs="Arial"/>
          <w:color w:val="0E101A"/>
          <w:lang w:val="en-US" w:eastAsia="en-US"/>
        </w:rPr>
        <w:t xml:space="preserve"> (Foss &amp; Foss, </w:t>
      </w:r>
      <w:r w:rsidR="008F5F73">
        <w:rPr>
          <w:rFonts w:ascii="Arial" w:hAnsi="Arial" w:cs="Arial"/>
          <w:color w:val="0E101A"/>
          <w:lang w:val="en-US" w:eastAsia="en-US"/>
        </w:rPr>
        <w:t>200</w:t>
      </w:r>
      <w:r w:rsidR="0061121B">
        <w:rPr>
          <w:rFonts w:ascii="Arial" w:hAnsi="Arial" w:cs="Arial"/>
          <w:color w:val="0E101A"/>
          <w:lang w:val="en-US" w:eastAsia="en-US"/>
        </w:rPr>
        <w:t>1)</w:t>
      </w:r>
      <w:r w:rsidRPr="00846A3B">
        <w:rPr>
          <w:rFonts w:ascii="Arial" w:hAnsi="Arial" w:cs="Arial"/>
          <w:color w:val="0E101A"/>
          <w:lang w:val="en-US" w:eastAsia="en-US"/>
        </w:rPr>
        <w:t xml:space="preserve">. For instance, having an information technology expert in advance as a potential asset would help the organisation in responding to changes in technology effectively. Therefore, the company can be driven by its strength and opportunities to capture potential knowledge assets. </w:t>
      </w:r>
    </w:p>
    <w:p w14:paraId="73B02778" w14:textId="77777777" w:rsidR="00D72736" w:rsidRPr="00D72736" w:rsidRDefault="00D72736" w:rsidP="00D72736">
      <w:pPr>
        <w:rPr>
          <w:color w:val="0E101A"/>
          <w:lang w:val="en-US" w:eastAsia="en-US"/>
        </w:rPr>
      </w:pPr>
    </w:p>
    <w:p w14:paraId="47E72273" w14:textId="77777777" w:rsidR="00D72736" w:rsidRPr="00D72736" w:rsidRDefault="00AC0335" w:rsidP="00D72736">
      <w:pPr>
        <w:rPr>
          <w:color w:val="0E101A"/>
          <w:lang w:val="en-US" w:eastAsia="en-US"/>
        </w:rPr>
      </w:pPr>
      <w:r w:rsidRPr="00D72736">
        <w:rPr>
          <w:color w:val="0E101A"/>
          <w:lang w:val="en-US" w:eastAsia="en-US"/>
        </w:rPr>
        <w:t> </w:t>
      </w:r>
    </w:p>
    <w:p w14:paraId="0921795C" w14:textId="77777777" w:rsidR="00197863" w:rsidRPr="00B52915" w:rsidRDefault="00197863" w:rsidP="001003CD">
      <w:pPr>
        <w:rPr>
          <w:rFonts w:ascii="Arial" w:hAnsi="Arial" w:cs="Arial"/>
        </w:rPr>
      </w:pPr>
    </w:p>
    <w:p w14:paraId="64398142" w14:textId="77777777" w:rsidR="00C20956" w:rsidRDefault="00C20956" w:rsidP="000C2319">
      <w:pPr>
        <w:pStyle w:val="JAAssignment"/>
      </w:pPr>
    </w:p>
    <w:p w14:paraId="0D209BB8" w14:textId="77777777" w:rsidR="00C20956" w:rsidRDefault="00C20956" w:rsidP="000C2319">
      <w:pPr>
        <w:pStyle w:val="JAAssignment"/>
      </w:pPr>
    </w:p>
    <w:p w14:paraId="3702940C" w14:textId="77777777" w:rsidR="00631AF7" w:rsidRDefault="00AC0335">
      <w:pPr>
        <w:spacing w:after="160" w:line="259" w:lineRule="auto"/>
      </w:pPr>
      <w:r>
        <w:br w:type="page"/>
      </w:r>
    </w:p>
    <w:p w14:paraId="78F65EA8" w14:textId="77777777" w:rsidR="00C54BD8" w:rsidRDefault="00AC0335" w:rsidP="00E46FFE">
      <w:pPr>
        <w:pStyle w:val="Heading1"/>
        <w:jc w:val="center"/>
      </w:pPr>
      <w:bookmarkStart w:id="37" w:name="_Toc73231947"/>
      <w:r w:rsidRPr="00631AF7">
        <w:lastRenderedPageBreak/>
        <w:t>References</w:t>
      </w:r>
      <w:bookmarkEnd w:id="34"/>
      <w:bookmarkEnd w:id="37"/>
      <w:r w:rsidR="00E46FFE">
        <w:t xml:space="preserve"> List</w:t>
      </w:r>
    </w:p>
    <w:p w14:paraId="1E9A4C1E" w14:textId="77777777" w:rsidR="007469A9" w:rsidRPr="007469A9" w:rsidRDefault="007469A9" w:rsidP="007469A9">
      <w:pPr>
        <w:spacing w:line="360" w:lineRule="auto"/>
        <w:ind w:left="720" w:hanging="720"/>
        <w:rPr>
          <w:rFonts w:ascii="Arial" w:hAnsi="Arial" w:cs="Arial"/>
        </w:rPr>
      </w:pPr>
    </w:p>
    <w:p w14:paraId="2066E2C2" w14:textId="77777777" w:rsidR="007469A9" w:rsidRPr="007469A9" w:rsidRDefault="006812A1" w:rsidP="007469A9">
      <w:pPr>
        <w:spacing w:line="360" w:lineRule="auto"/>
        <w:ind w:left="720" w:hanging="720"/>
        <w:rPr>
          <w:rFonts w:ascii="Arial" w:hAnsi="Arial" w:cs="Arial"/>
        </w:rPr>
      </w:pPr>
      <w:hyperlink r:id="rId13" w:history="1">
        <w:bookmarkStart w:id="38" w:name="_Toc73231948"/>
        <w:r w:rsidR="00AC0335" w:rsidRPr="007469A9">
          <w:rPr>
            <w:rFonts w:ascii="Arial" w:hAnsi="Arial" w:cs="Arial"/>
          </w:rPr>
          <w:t>"Tacit and Explicit Knowledge | Key Concepts in Information and Knowledge Management"</w:t>
        </w:r>
      </w:hyperlink>
      <w:r w:rsidR="00AC0335" w:rsidRPr="007469A9">
        <w:rPr>
          <w:rFonts w:ascii="Arial" w:hAnsi="Arial" w:cs="Arial"/>
        </w:rPr>
        <w:t>. www.tlu.ee. Retrieved 2021-04-15.</w:t>
      </w:r>
      <w:bookmarkEnd w:id="38"/>
    </w:p>
    <w:p w14:paraId="2615E75F" w14:textId="77777777" w:rsidR="007469A9" w:rsidRPr="007469A9" w:rsidRDefault="00AC0335" w:rsidP="007469A9">
      <w:pPr>
        <w:pStyle w:val="NormalWeb"/>
        <w:spacing w:line="360" w:lineRule="auto"/>
        <w:ind w:left="720" w:hanging="720"/>
        <w:rPr>
          <w:rFonts w:ascii="Arial" w:hAnsi="Arial" w:cs="Arial"/>
          <w:lang w:eastAsia="en-US"/>
        </w:rPr>
      </w:pPr>
      <w:r w:rsidRPr="007469A9">
        <w:rPr>
          <w:rFonts w:ascii="Arial" w:hAnsi="Arial" w:cs="Arial"/>
        </w:rPr>
        <w:t xml:space="preserve">Anon, 4. SECI model - Knowledge Management Bible. </w:t>
      </w:r>
      <w:r w:rsidRPr="007469A9">
        <w:rPr>
          <w:rFonts w:ascii="Arial" w:hAnsi="Arial" w:cs="Arial"/>
          <w:i/>
          <w:iCs/>
        </w:rPr>
        <w:t>Google Sites</w:t>
      </w:r>
      <w:r w:rsidRPr="007469A9">
        <w:rPr>
          <w:rFonts w:ascii="Arial" w:hAnsi="Arial" w:cs="Arial"/>
        </w:rPr>
        <w:t xml:space="preserve">. Available at: https://sites.google.com/site/thekmbible/home/seci-model [Accessed May 29, 2021]. </w:t>
      </w:r>
    </w:p>
    <w:p w14:paraId="3159F883"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Anon, </w:t>
      </w:r>
      <w:r w:rsidRPr="007469A9">
        <w:rPr>
          <w:rFonts w:ascii="Arial" w:hAnsi="Arial" w:cs="Arial"/>
          <w:i/>
          <w:iCs/>
        </w:rPr>
        <w:t>Data, Information, Knowledge, and Wisdom</w:t>
      </w:r>
      <w:r w:rsidRPr="007469A9">
        <w:rPr>
          <w:rFonts w:ascii="Arial" w:hAnsi="Arial" w:cs="Arial"/>
        </w:rPr>
        <w:t xml:space="preserve">. Available at: https://otec.uoregon.edu/data-wisdom.htm#:~:text=the%20knowledge%20and%20experience%20needed,seems%20to%20share%20or%20express [Accessed May 29, 2021]. </w:t>
      </w:r>
    </w:p>
    <w:p w14:paraId="639F7AA0"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Anon, Environmental &amp; Social. </w:t>
      </w:r>
      <w:r w:rsidRPr="007469A9">
        <w:rPr>
          <w:rFonts w:ascii="Arial" w:hAnsi="Arial" w:cs="Arial"/>
          <w:i/>
          <w:iCs/>
        </w:rPr>
        <w:t>Ryanair</w:t>
      </w:r>
      <w:r w:rsidRPr="007469A9">
        <w:rPr>
          <w:rFonts w:ascii="Arial" w:hAnsi="Arial" w:cs="Arial"/>
        </w:rPr>
        <w:t xml:space="preserve">. Available at: https://investor.ryanair.com/esg/ [Accessed May 29, 2021]. </w:t>
      </w:r>
    </w:p>
    <w:p w14:paraId="78303F70"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Anon, Environmental Policy. </w:t>
      </w:r>
      <w:r w:rsidRPr="007469A9">
        <w:rPr>
          <w:rFonts w:ascii="Arial" w:hAnsi="Arial" w:cs="Arial"/>
          <w:i/>
          <w:iCs/>
        </w:rPr>
        <w:t>Environmental Policy | Ryanair's Corporate Website</w:t>
      </w:r>
      <w:r w:rsidRPr="007469A9">
        <w:rPr>
          <w:rFonts w:ascii="Arial" w:hAnsi="Arial" w:cs="Arial"/>
        </w:rPr>
        <w:t xml:space="preserve">. Available at: https://corporate.ryanair.com/environment/environmental-policy/ [Accessed May 29, 2021]. </w:t>
      </w:r>
    </w:p>
    <w:p w14:paraId="6DFE9A6E"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Anon, We really need to talk about knowledge management... </w:t>
      </w:r>
      <w:r w:rsidRPr="007469A9">
        <w:rPr>
          <w:rFonts w:ascii="Arial" w:hAnsi="Arial" w:cs="Arial"/>
          <w:i/>
          <w:iCs/>
        </w:rPr>
        <w:t>APM</w:t>
      </w:r>
      <w:r w:rsidRPr="007469A9">
        <w:rPr>
          <w:rFonts w:ascii="Arial" w:hAnsi="Arial" w:cs="Arial"/>
        </w:rPr>
        <w:t xml:space="preserve">. Available at: https://www.apm.org.uk/news/we-really-need-to-talk-about-knowledge-management/ [Accessed May 29, 2021]. </w:t>
      </w:r>
    </w:p>
    <w:p w14:paraId="5B7759C8"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CAPA - Centre for Aviation, 2014. Ryanair SWOT: low costs remain the key strength, even as customer service enhancements take root. </w:t>
      </w:r>
      <w:r w:rsidRPr="007469A9">
        <w:rPr>
          <w:rFonts w:ascii="Arial" w:hAnsi="Arial" w:cs="Arial"/>
          <w:i/>
          <w:iCs/>
        </w:rPr>
        <w:t>CAPA - Centre for Aviation</w:t>
      </w:r>
      <w:r w:rsidRPr="007469A9">
        <w:rPr>
          <w:rFonts w:ascii="Arial" w:hAnsi="Arial" w:cs="Arial"/>
        </w:rPr>
        <w:t xml:space="preserve">. Available at: https://centreforaviation.com/analysis/reports/ryanair-swot-low-costs-remain-the-key-strength-even-as-customer-service-enhancements-take-root-186145 [Accessed May 29, 2021]. </w:t>
      </w:r>
    </w:p>
    <w:p w14:paraId="0CBC362F" w14:textId="77777777" w:rsidR="007469A9" w:rsidRPr="007469A9" w:rsidRDefault="00AC0335" w:rsidP="007469A9">
      <w:pPr>
        <w:spacing w:line="360" w:lineRule="auto"/>
        <w:ind w:left="720" w:hanging="720"/>
        <w:rPr>
          <w:rFonts w:ascii="Arial" w:hAnsi="Arial" w:cs="Arial"/>
        </w:rPr>
      </w:pPr>
      <w:bookmarkStart w:id="39" w:name="_Toc73231956"/>
      <w:r w:rsidRPr="007469A9">
        <w:rPr>
          <w:rFonts w:ascii="Arial" w:hAnsi="Arial" w:cs="Arial"/>
        </w:rPr>
        <w:t>Caputo, A. and Borbely, A. (2016). When Strategy Meets Negotiation: the Negotiation Capability of Ryanair. Academy of Management Proceedings, 2016(1), p.13571.</w:t>
      </w:r>
      <w:bookmarkEnd w:id="39"/>
    </w:p>
    <w:p w14:paraId="2B776B76"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Collins, H.M., 2013. </w:t>
      </w:r>
      <w:r w:rsidRPr="007469A9">
        <w:rPr>
          <w:rFonts w:ascii="Arial" w:hAnsi="Arial" w:cs="Arial"/>
          <w:i/>
          <w:iCs/>
        </w:rPr>
        <w:t>Tacit and explicit knowledge</w:t>
      </w:r>
      <w:r w:rsidRPr="007469A9">
        <w:rPr>
          <w:rFonts w:ascii="Arial" w:hAnsi="Arial" w:cs="Arial"/>
        </w:rPr>
        <w:t xml:space="preserve">, Chicago, IL: University of Chicago Press. </w:t>
      </w:r>
    </w:p>
    <w:p w14:paraId="1F626529"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Contributor, P.E.S.T.L.E. &amp; Contributor, 2020. Ryanair PESTLE Analysis: Major Economic Setbacks due to Health Crisis. </w:t>
      </w:r>
      <w:r w:rsidRPr="007469A9">
        <w:rPr>
          <w:rFonts w:ascii="Arial" w:hAnsi="Arial" w:cs="Arial"/>
          <w:i/>
          <w:iCs/>
        </w:rPr>
        <w:t>PESTLE Analysis</w:t>
      </w:r>
      <w:r w:rsidRPr="007469A9">
        <w:rPr>
          <w:rFonts w:ascii="Arial" w:hAnsi="Arial" w:cs="Arial"/>
        </w:rPr>
        <w:t xml:space="preserve">. Available at: https://pestleanalysis.com/ryanair-pestle-analysis/#Ryanair_PESTLE_Analysis_SOCIAL [Accessed May 29, 2021]. </w:t>
      </w:r>
    </w:p>
    <w:p w14:paraId="1CCFA0D3" w14:textId="77777777" w:rsidR="007469A9" w:rsidRPr="0061121B" w:rsidRDefault="00AC0335" w:rsidP="007469A9">
      <w:pPr>
        <w:spacing w:line="360" w:lineRule="auto"/>
        <w:ind w:left="720" w:hanging="720"/>
        <w:rPr>
          <w:rFonts w:ascii="Arial" w:hAnsi="Arial" w:cs="Arial"/>
        </w:rPr>
      </w:pPr>
      <w:bookmarkStart w:id="40" w:name="_Toc73231957"/>
      <w:r w:rsidRPr="007469A9">
        <w:rPr>
          <w:rFonts w:ascii="Arial" w:hAnsi="Arial" w:cs="Arial"/>
        </w:rPr>
        <w:lastRenderedPageBreak/>
        <w:t>Davenport, Thomas H. and Lawrence Prusak. 1993. Blow Up The</w:t>
      </w:r>
      <w:bookmarkStart w:id="41" w:name="_Toc73231958"/>
      <w:bookmarkEnd w:id="40"/>
      <w:r w:rsidRPr="007469A9">
        <w:rPr>
          <w:rFonts w:ascii="Arial" w:hAnsi="Arial" w:cs="Arial"/>
        </w:rPr>
        <w:t xml:space="preserve"> Corporate Library. International </w:t>
      </w:r>
      <w:r w:rsidRPr="0061121B">
        <w:rPr>
          <w:rFonts w:ascii="Arial" w:hAnsi="Arial" w:cs="Arial"/>
        </w:rPr>
        <w:t>Journal of Information Management 13,</w:t>
      </w:r>
      <w:bookmarkStart w:id="42" w:name="_Toc73231959"/>
      <w:bookmarkEnd w:id="41"/>
      <w:r w:rsidRPr="0061121B">
        <w:rPr>
          <w:rFonts w:ascii="Arial" w:hAnsi="Arial" w:cs="Arial"/>
        </w:rPr>
        <w:t xml:space="preserve"> no. 6 (Dec 1993): 405-412.</w:t>
      </w:r>
      <w:bookmarkEnd w:id="42"/>
    </w:p>
    <w:p w14:paraId="64598AB4" w14:textId="77777777" w:rsidR="0061121B" w:rsidRPr="0061121B" w:rsidRDefault="00AC0335" w:rsidP="0061121B">
      <w:pPr>
        <w:pStyle w:val="NormalWeb"/>
        <w:ind w:left="567" w:hanging="567"/>
        <w:rPr>
          <w:rFonts w:ascii="Arial" w:hAnsi="Arial" w:cs="Arial"/>
          <w:lang w:eastAsia="en-US"/>
        </w:rPr>
      </w:pPr>
      <w:r w:rsidRPr="0061121B">
        <w:rPr>
          <w:rFonts w:ascii="Arial" w:hAnsi="Arial" w:cs="Arial"/>
        </w:rPr>
        <w:t xml:space="preserve">Foss, K. &amp; Foss, N., 2001. Assets, Attributes and Ownership. </w:t>
      </w:r>
      <w:r w:rsidRPr="0061121B">
        <w:rPr>
          <w:rFonts w:ascii="Arial" w:hAnsi="Arial" w:cs="Arial"/>
          <w:i/>
          <w:iCs/>
        </w:rPr>
        <w:t>International Journal of the Economics of Business</w:t>
      </w:r>
      <w:r w:rsidRPr="0061121B">
        <w:rPr>
          <w:rFonts w:ascii="Arial" w:hAnsi="Arial" w:cs="Arial"/>
        </w:rPr>
        <w:t xml:space="preserve">, 8(1), pp.19–37. </w:t>
      </w:r>
    </w:p>
    <w:p w14:paraId="5A2B033D" w14:textId="77777777" w:rsidR="007469A9" w:rsidRPr="0061121B" w:rsidRDefault="00AC0335" w:rsidP="007469A9">
      <w:pPr>
        <w:spacing w:line="360" w:lineRule="auto"/>
        <w:ind w:left="720" w:hanging="720"/>
        <w:rPr>
          <w:rFonts w:ascii="Arial" w:hAnsi="Arial" w:cs="Arial"/>
          <w:b/>
        </w:rPr>
      </w:pPr>
      <w:bookmarkStart w:id="43" w:name="_Toc73231951"/>
      <w:r w:rsidRPr="0061121B">
        <w:rPr>
          <w:rFonts w:ascii="Arial" w:hAnsi="Arial" w:cs="Arial"/>
        </w:rPr>
        <w:t>Greiner, Martina E; Böhmann, Tilo; Krcmar, Helmut.Journal of Knowledge Management; Kempston Vol. 11, Iss. 6,  (2007): 3-15.</w:t>
      </w:r>
      <w:bookmarkEnd w:id="43"/>
    </w:p>
    <w:p w14:paraId="3F2831EC"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John Girard, Ph.D. </w:t>
      </w:r>
      <w:r w:rsidRPr="007469A9">
        <w:rPr>
          <w:rFonts w:ascii="Arial" w:hAnsi="Arial" w:cs="Arial"/>
          <w:i/>
          <w:iCs/>
        </w:rPr>
        <w:t>Nature - Exploration - Technology</w:t>
      </w:r>
      <w:r w:rsidRPr="007469A9">
        <w:rPr>
          <w:rFonts w:ascii="Arial" w:hAnsi="Arial" w:cs="Arial"/>
        </w:rPr>
        <w:t xml:space="preserve">. Available at: https://www.johngirard.net/km/ [Accessed May 29, 2021]. </w:t>
      </w:r>
    </w:p>
    <w:p w14:paraId="041000C2"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Liebowitz, J., 2012. </w:t>
      </w:r>
      <w:r w:rsidRPr="007469A9">
        <w:rPr>
          <w:rFonts w:ascii="Arial" w:hAnsi="Arial" w:cs="Arial"/>
          <w:i/>
          <w:iCs/>
        </w:rPr>
        <w:t>Knowledge management handbook</w:t>
      </w:r>
      <w:r w:rsidRPr="007469A9">
        <w:rPr>
          <w:rFonts w:ascii="Arial" w:hAnsi="Arial" w:cs="Arial"/>
        </w:rPr>
        <w:t xml:space="preserve">, CRC Press. </w:t>
      </w:r>
    </w:p>
    <w:p w14:paraId="74F9B3AB" w14:textId="77777777" w:rsidR="007469A9" w:rsidRPr="007469A9" w:rsidRDefault="00AC0335" w:rsidP="007469A9">
      <w:pPr>
        <w:spacing w:line="360" w:lineRule="auto"/>
        <w:ind w:left="720" w:hanging="720"/>
        <w:rPr>
          <w:rFonts w:ascii="Arial" w:hAnsi="Arial" w:cs="Arial"/>
          <w:b/>
        </w:rPr>
      </w:pPr>
      <w:bookmarkStart w:id="44" w:name="_Toc73231952"/>
      <w:r w:rsidRPr="007469A9">
        <w:rPr>
          <w:rFonts w:ascii="Arial" w:hAnsi="Arial" w:cs="Arial"/>
        </w:rPr>
        <w:t>Nonaka, L., Takeuchi, H., &amp; Umemoto, K. (1996). A theory of organisational knowledge creation. International Journal of Technology Management, 11(7-8), 833-845.</w:t>
      </w:r>
      <w:bookmarkEnd w:id="44"/>
    </w:p>
    <w:p w14:paraId="2A6E92DF" w14:textId="77777777" w:rsidR="007469A9" w:rsidRPr="007469A9" w:rsidRDefault="006812A1" w:rsidP="007469A9">
      <w:pPr>
        <w:spacing w:line="360" w:lineRule="auto"/>
        <w:ind w:left="720" w:hanging="720"/>
        <w:rPr>
          <w:rFonts w:ascii="Arial" w:hAnsi="Arial" w:cs="Arial"/>
        </w:rPr>
      </w:pPr>
      <w:hyperlink r:id="rId14" w:tooltip="Michael Polanyi" w:history="1">
        <w:r w:rsidR="00AC0335" w:rsidRPr="007469A9">
          <w:rPr>
            <w:rFonts w:ascii="Arial" w:hAnsi="Arial" w:cs="Arial"/>
          </w:rPr>
          <w:t>Polanyi, Michael</w:t>
        </w:r>
      </w:hyperlink>
      <w:r w:rsidR="00AC0335" w:rsidRPr="007469A9">
        <w:rPr>
          <w:rFonts w:ascii="Arial" w:hAnsi="Arial" w:cs="Arial"/>
        </w:rPr>
        <w:t>. 1958. Personal Knowledge: Towards a Post-Critical Philosophy. Chicago: University of Chicago Press. </w:t>
      </w:r>
      <w:hyperlink r:id="rId15" w:tooltip="ISBN (identifier)" w:history="1">
        <w:r w:rsidR="00AC0335" w:rsidRPr="007469A9">
          <w:rPr>
            <w:rFonts w:ascii="Arial" w:hAnsi="Arial" w:cs="Arial"/>
          </w:rPr>
          <w:t>ISBN</w:t>
        </w:r>
      </w:hyperlink>
      <w:r w:rsidR="00AC0335" w:rsidRPr="007469A9">
        <w:rPr>
          <w:rFonts w:ascii="Arial" w:hAnsi="Arial" w:cs="Arial"/>
        </w:rPr>
        <w:t> </w:t>
      </w:r>
      <w:hyperlink r:id="rId16" w:tooltip="Special:BookSources/0-226-67288-3" w:history="1">
        <w:r w:rsidR="00AC0335" w:rsidRPr="007469A9">
          <w:rPr>
            <w:rFonts w:ascii="Arial" w:hAnsi="Arial" w:cs="Arial"/>
          </w:rPr>
          <w:t>0-226-67288-3</w:t>
        </w:r>
      </w:hyperlink>
      <w:r w:rsidR="00AC0335" w:rsidRPr="007469A9">
        <w:rPr>
          <w:rFonts w:ascii="Arial" w:hAnsi="Arial" w:cs="Arial"/>
        </w:rPr>
        <w:t>.</w:t>
      </w:r>
    </w:p>
    <w:p w14:paraId="6F053047" w14:textId="77777777" w:rsidR="007469A9" w:rsidRPr="007469A9" w:rsidRDefault="006812A1" w:rsidP="007469A9">
      <w:pPr>
        <w:spacing w:line="360" w:lineRule="auto"/>
        <w:ind w:left="720" w:hanging="720"/>
        <w:rPr>
          <w:rFonts w:ascii="Arial" w:hAnsi="Arial" w:cs="Arial"/>
        </w:rPr>
      </w:pPr>
      <w:hyperlink r:id="rId17" w:tooltip="Michael Polanyi" w:history="1">
        <w:bookmarkStart w:id="45" w:name="_Toc73231950"/>
        <w:r w:rsidR="00AC0335" w:rsidRPr="007469A9">
          <w:rPr>
            <w:rFonts w:ascii="Arial" w:hAnsi="Arial" w:cs="Arial"/>
          </w:rPr>
          <w:t>Polanyi, Michael</w:t>
        </w:r>
      </w:hyperlink>
      <w:r w:rsidR="00AC0335" w:rsidRPr="007469A9">
        <w:rPr>
          <w:rFonts w:ascii="Arial" w:hAnsi="Arial" w:cs="Arial"/>
        </w:rPr>
        <w:t>. 1966. The Tacit Dimension. Chicago: University of Chicago Press. p. 4.</w:t>
      </w:r>
      <w:bookmarkEnd w:id="45"/>
    </w:p>
    <w:p w14:paraId="351A07A2"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Sanchez, R., 2003. </w:t>
      </w:r>
      <w:r w:rsidRPr="007469A9">
        <w:rPr>
          <w:rFonts w:ascii="Arial" w:hAnsi="Arial" w:cs="Arial"/>
          <w:i/>
          <w:iCs/>
        </w:rPr>
        <w:t>Knowledge management and organisational competence</w:t>
      </w:r>
      <w:r w:rsidRPr="007469A9">
        <w:rPr>
          <w:rFonts w:ascii="Arial" w:hAnsi="Arial" w:cs="Arial"/>
        </w:rPr>
        <w:t xml:space="preserve">, Oxford: Oxford University Press. </w:t>
      </w:r>
    </w:p>
    <w:p w14:paraId="42A3A4CC" w14:textId="77777777" w:rsidR="007469A9" w:rsidRPr="007469A9" w:rsidRDefault="00AC0335" w:rsidP="007469A9">
      <w:pPr>
        <w:pStyle w:val="NormalWeb"/>
        <w:spacing w:line="360" w:lineRule="auto"/>
        <w:ind w:left="720" w:hanging="720"/>
        <w:rPr>
          <w:rFonts w:ascii="Arial" w:hAnsi="Arial" w:cs="Arial"/>
        </w:rPr>
      </w:pPr>
      <w:r w:rsidRPr="007469A9">
        <w:rPr>
          <w:rFonts w:ascii="Arial" w:hAnsi="Arial" w:cs="Arial"/>
        </w:rPr>
        <w:t xml:space="preserve">Ssewamala, F.M. et al., 2010. The potential of asset-based development strategies for poverty alleviation in Sub-Saharan Africa. </w:t>
      </w:r>
      <w:r w:rsidRPr="007469A9">
        <w:rPr>
          <w:rFonts w:ascii="Arial" w:hAnsi="Arial" w:cs="Arial"/>
          <w:i/>
          <w:iCs/>
        </w:rPr>
        <w:t>International Journal of Social Welfare</w:t>
      </w:r>
      <w:r w:rsidRPr="007469A9">
        <w:rPr>
          <w:rFonts w:ascii="Arial" w:hAnsi="Arial" w:cs="Arial"/>
        </w:rPr>
        <w:t xml:space="preserve">, 19(4), pp.433–443. </w:t>
      </w:r>
    </w:p>
    <w:p w14:paraId="1AF602E0" w14:textId="77777777" w:rsidR="007469A9" w:rsidRPr="007469A9" w:rsidRDefault="00AC0335" w:rsidP="007469A9">
      <w:pPr>
        <w:spacing w:line="360" w:lineRule="auto"/>
        <w:ind w:left="720" w:hanging="720"/>
        <w:rPr>
          <w:rFonts w:ascii="Arial" w:hAnsi="Arial" w:cs="Arial"/>
          <w:b/>
        </w:rPr>
      </w:pPr>
      <w:bookmarkStart w:id="46" w:name="_Toc73231953"/>
      <w:r w:rsidRPr="007469A9">
        <w:rPr>
          <w:rFonts w:ascii="Arial" w:hAnsi="Arial" w:cs="Arial"/>
        </w:rPr>
        <w:t>Tuomi, I. (1999), ‘Data is More Than Knowledge: Implications of the Reversed Knowledge</w:t>
      </w:r>
      <w:bookmarkStart w:id="47" w:name="_Toc73231954"/>
      <w:bookmarkEnd w:id="46"/>
      <w:r w:rsidRPr="007469A9">
        <w:rPr>
          <w:rFonts w:ascii="Arial" w:hAnsi="Arial" w:cs="Arial"/>
          <w:b/>
        </w:rPr>
        <w:t xml:space="preserve"> </w:t>
      </w:r>
      <w:r w:rsidRPr="007469A9">
        <w:rPr>
          <w:rFonts w:ascii="Arial" w:hAnsi="Arial" w:cs="Arial"/>
        </w:rPr>
        <w:t>Hierarchy for Knowledge Management and Organizational Memory’, Journal of</w:t>
      </w:r>
      <w:bookmarkStart w:id="48" w:name="_Toc73231955"/>
      <w:bookmarkEnd w:id="47"/>
      <w:r w:rsidRPr="007469A9">
        <w:rPr>
          <w:rFonts w:ascii="Arial" w:hAnsi="Arial" w:cs="Arial"/>
          <w:b/>
        </w:rPr>
        <w:t xml:space="preserve"> </w:t>
      </w:r>
      <w:r w:rsidRPr="007469A9">
        <w:rPr>
          <w:rFonts w:ascii="Arial" w:hAnsi="Arial" w:cs="Arial"/>
        </w:rPr>
        <w:t>Management Information Systems, Vol. 16, No. 3, pp. 107-121.</w:t>
      </w:r>
      <w:bookmarkEnd w:id="48"/>
    </w:p>
    <w:p w14:paraId="6AD8F9E7" w14:textId="77777777" w:rsidR="0091705D" w:rsidRPr="00197863" w:rsidRDefault="00AC0335" w:rsidP="00631AF7">
      <w:pPr>
        <w:pStyle w:val="Heading1"/>
        <w:jc w:val="center"/>
        <w:rPr>
          <w:rStyle w:val="Heading2Char"/>
          <w:b/>
          <w:szCs w:val="32"/>
        </w:rPr>
      </w:pPr>
      <w:bookmarkStart w:id="49" w:name="_Toc73231979"/>
      <w:bookmarkEnd w:id="35"/>
      <w:r w:rsidRPr="00197863">
        <w:rPr>
          <w:rStyle w:val="Heading2Char"/>
          <w:b/>
          <w:szCs w:val="32"/>
        </w:rPr>
        <w:lastRenderedPageBreak/>
        <w:t>Appendices</w:t>
      </w:r>
      <w:bookmarkEnd w:id="49"/>
    </w:p>
    <w:p w14:paraId="20F80B68" w14:textId="77777777" w:rsidR="00481C36" w:rsidRPr="00DA304F" w:rsidRDefault="00AC0335" w:rsidP="00631AF7">
      <w:pPr>
        <w:pStyle w:val="Heading2"/>
      </w:pPr>
      <w:bookmarkStart w:id="50" w:name="_Toc73231980"/>
      <w:r w:rsidRPr="00DA304F">
        <w:t>Appendix A</w:t>
      </w:r>
      <w:bookmarkEnd w:id="50"/>
    </w:p>
    <w:p w14:paraId="66DA4B41" w14:textId="77777777" w:rsidR="002D448D" w:rsidRPr="00DA304F" w:rsidRDefault="002D448D" w:rsidP="000C2319">
      <w:pPr>
        <w:pStyle w:val="JAAssignment"/>
      </w:pPr>
    </w:p>
    <w:p w14:paraId="5F85D879" w14:textId="77777777" w:rsidR="00197863" w:rsidRDefault="00AC0335" w:rsidP="000C2319">
      <w:pPr>
        <w:pStyle w:val="JAAssignment"/>
        <w:rPr>
          <w:b/>
          <w:color w:val="000000" w:themeColor="text1"/>
        </w:rPr>
      </w:pPr>
      <w:bookmarkStart w:id="51" w:name="_Toc73231981"/>
      <w:r w:rsidRPr="00BA0D77">
        <w:rPr>
          <w:noProof/>
        </w:rPr>
        <w:drawing>
          <wp:anchor distT="0" distB="0" distL="114300" distR="114300" simplePos="0" relativeHeight="251658240" behindDoc="0" locked="0" layoutInCell="1" allowOverlap="1" wp14:anchorId="753A33EE" wp14:editId="54E73628">
            <wp:simplePos x="0" y="0"/>
            <wp:positionH relativeFrom="column">
              <wp:posOffset>-38100</wp:posOffset>
            </wp:positionH>
            <wp:positionV relativeFrom="paragraph">
              <wp:posOffset>463550</wp:posOffset>
            </wp:positionV>
            <wp:extent cx="6800850" cy="2562225"/>
            <wp:effectExtent l="0" t="0" r="0" b="9525"/>
            <wp:wrapSquare wrapText="bothSides"/>
            <wp:docPr id="5" name="Picture 5" descr="http://choo.fis.utoronto.ca/fis/respub/DLC.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choo.fis.utoronto.ca/fis/respub/DLC.IM.gif"/>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6800850" cy="2562225"/>
                    </a:xfrm>
                    <a:prstGeom prst="rect">
                      <a:avLst/>
                    </a:prstGeom>
                    <a:noFill/>
                    <a:ln>
                      <a:noFill/>
                    </a:ln>
                  </pic:spPr>
                </pic:pic>
              </a:graphicData>
            </a:graphic>
          </wp:anchor>
        </w:drawing>
      </w:r>
      <w:bookmarkEnd w:id="51"/>
      <w:r>
        <w:br w:type="page"/>
      </w:r>
    </w:p>
    <w:p w14:paraId="2CCE8E52" w14:textId="77777777" w:rsidR="00041745" w:rsidRPr="00197863" w:rsidRDefault="00AC0335" w:rsidP="00631AF7">
      <w:pPr>
        <w:pStyle w:val="Heading2"/>
      </w:pPr>
      <w:bookmarkStart w:id="52" w:name="_Toc73231982"/>
      <w:r w:rsidRPr="00197863">
        <w:lastRenderedPageBreak/>
        <w:t>Appendix</w:t>
      </w:r>
      <w:r w:rsidR="003F55B9" w:rsidRPr="00197863">
        <w:t xml:space="preserve"> B</w:t>
      </w:r>
      <w:bookmarkEnd w:id="52"/>
      <w:r w:rsidR="00560E38" w:rsidRPr="00197863">
        <w:t xml:space="preserve"> </w:t>
      </w:r>
    </w:p>
    <w:p w14:paraId="0B36BD01" w14:textId="77777777" w:rsidR="00A14334" w:rsidRPr="00DA304F" w:rsidRDefault="00A14334" w:rsidP="000C2319">
      <w:pPr>
        <w:pStyle w:val="JAAssignment"/>
      </w:pPr>
    </w:p>
    <w:p w14:paraId="4DFD8157" w14:textId="77777777" w:rsidR="000A6C97" w:rsidRPr="00DA304F" w:rsidRDefault="000A6C97" w:rsidP="000C2319">
      <w:pPr>
        <w:pStyle w:val="JAAssignment"/>
      </w:pPr>
    </w:p>
    <w:p w14:paraId="1157C65E" w14:textId="77777777" w:rsidR="00BD346D" w:rsidRDefault="00AC0335" w:rsidP="000C2319">
      <w:pPr>
        <w:pStyle w:val="JAAssignment"/>
        <w:rPr>
          <w:b/>
          <w:color w:val="000000" w:themeColor="text1"/>
        </w:rPr>
      </w:pPr>
      <w:bookmarkStart w:id="53" w:name="_Toc73231983"/>
      <w:r>
        <w:rPr>
          <w:noProof/>
        </w:rPr>
        <w:drawing>
          <wp:inline distT="0" distB="0" distL="0" distR="0" wp14:anchorId="451590BF" wp14:editId="675EBEA9">
            <wp:extent cx="5718810" cy="3279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718810" cy="3279775"/>
                    </a:xfrm>
                    <a:prstGeom prst="rect">
                      <a:avLst/>
                    </a:prstGeom>
                    <a:noFill/>
                  </pic:spPr>
                </pic:pic>
              </a:graphicData>
            </a:graphic>
          </wp:inline>
        </w:drawing>
      </w:r>
      <w:bookmarkEnd w:id="53"/>
      <w:r>
        <w:br w:type="page"/>
      </w:r>
    </w:p>
    <w:p w14:paraId="6F61BCDE" w14:textId="77777777" w:rsidR="00CE7CDB" w:rsidRPr="00DA304F" w:rsidRDefault="00AC0335" w:rsidP="00631AF7">
      <w:pPr>
        <w:pStyle w:val="Heading2"/>
      </w:pPr>
      <w:bookmarkStart w:id="54" w:name="_Toc73231984"/>
      <w:r w:rsidRPr="00DA304F">
        <w:lastRenderedPageBreak/>
        <w:t>Appendix C</w:t>
      </w:r>
      <w:bookmarkEnd w:id="54"/>
      <w:r w:rsidRPr="00DA304F">
        <w:t xml:space="preserve"> </w:t>
      </w:r>
    </w:p>
    <w:p w14:paraId="13977DBF" w14:textId="77777777" w:rsidR="00CE7CDB" w:rsidRPr="00DA304F" w:rsidRDefault="00CE7CDB" w:rsidP="000C2319">
      <w:pPr>
        <w:pStyle w:val="JAAssignment"/>
      </w:pPr>
    </w:p>
    <w:p w14:paraId="35BFCDD9" w14:textId="77777777" w:rsidR="00CE7CDB" w:rsidRPr="00DA304F" w:rsidRDefault="00CE7CDB" w:rsidP="000C2319">
      <w:pPr>
        <w:pStyle w:val="JAAssignment"/>
      </w:pPr>
    </w:p>
    <w:p w14:paraId="1A48BFEC" w14:textId="77777777" w:rsidR="00CE7CDB" w:rsidRPr="00DA304F" w:rsidRDefault="00CE7CDB" w:rsidP="000C2319">
      <w:pPr>
        <w:pStyle w:val="JAAssignment"/>
      </w:pPr>
    </w:p>
    <w:p w14:paraId="73F77C26" w14:textId="77777777" w:rsidR="00CE7CDB" w:rsidRPr="00DA304F" w:rsidRDefault="00CE7CDB" w:rsidP="000C2319">
      <w:pPr>
        <w:pStyle w:val="JAAssignment"/>
      </w:pPr>
    </w:p>
    <w:p w14:paraId="7862BF94" w14:textId="77777777" w:rsidR="00CE7CDB" w:rsidRPr="00DA304F" w:rsidRDefault="00AC0335" w:rsidP="000C2319">
      <w:pPr>
        <w:pStyle w:val="JAAssignment"/>
      </w:pPr>
      <w:bookmarkStart w:id="55" w:name="_Toc73231985"/>
      <w:r w:rsidRPr="00C50E14">
        <w:rPr>
          <w:noProof/>
        </w:rPr>
        <w:drawing>
          <wp:inline distT="0" distB="0" distL="0" distR="0" wp14:anchorId="38C539FA" wp14:editId="014E0AD5">
            <wp:extent cx="4846820" cy="3695700"/>
            <wp:effectExtent l="0" t="0" r="0" b="0"/>
            <wp:docPr id="1" name="Picture 1" descr="http://wiki-nkm.iaea.org/wiki/images/thumb/9/92/Assets.png/400px-Asse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wiki-nkm.iaea.org/wiki/images/thumb/9/92/Assets.png/400px-Assets.pn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855374" cy="3702222"/>
                    </a:xfrm>
                    <a:prstGeom prst="rect">
                      <a:avLst/>
                    </a:prstGeom>
                    <a:noFill/>
                    <a:ln>
                      <a:noFill/>
                    </a:ln>
                  </pic:spPr>
                </pic:pic>
              </a:graphicData>
            </a:graphic>
          </wp:inline>
        </w:drawing>
      </w:r>
      <w:bookmarkEnd w:id="55"/>
    </w:p>
    <w:p w14:paraId="7F5C81AE" w14:textId="77777777" w:rsidR="00CE7CDB" w:rsidRPr="00DA304F" w:rsidRDefault="00CE7CDB" w:rsidP="000C2319">
      <w:pPr>
        <w:pStyle w:val="JAAssignment"/>
      </w:pPr>
    </w:p>
    <w:p w14:paraId="1AE7E63A" w14:textId="77777777" w:rsidR="00CE7CDB" w:rsidRPr="00DA304F" w:rsidRDefault="00CE7CDB" w:rsidP="000C2319">
      <w:pPr>
        <w:pStyle w:val="JAAssignment"/>
      </w:pPr>
    </w:p>
    <w:p w14:paraId="4D77F5D8" w14:textId="77777777" w:rsidR="00CE7CDB" w:rsidRPr="00DA304F" w:rsidRDefault="00CE7CDB" w:rsidP="000C2319">
      <w:pPr>
        <w:pStyle w:val="JAAssignment"/>
      </w:pPr>
    </w:p>
    <w:p w14:paraId="0E1F30D8" w14:textId="77777777" w:rsidR="00CE7CDB" w:rsidRPr="00DA304F" w:rsidRDefault="00CE7CDB" w:rsidP="000C2319">
      <w:pPr>
        <w:pStyle w:val="JAAssignment"/>
      </w:pPr>
    </w:p>
    <w:p w14:paraId="5DA18BFC" w14:textId="77777777" w:rsidR="00CE7CDB" w:rsidRPr="00DA304F" w:rsidRDefault="00CE7CDB" w:rsidP="000C2319">
      <w:pPr>
        <w:pStyle w:val="JAAssignment"/>
      </w:pPr>
    </w:p>
    <w:p w14:paraId="19842142" w14:textId="77777777" w:rsidR="00CE7CDB" w:rsidRPr="00DA304F" w:rsidRDefault="00CE7CDB" w:rsidP="000C2319">
      <w:pPr>
        <w:pStyle w:val="JAAssignment"/>
      </w:pPr>
    </w:p>
    <w:p w14:paraId="7CFCAB3A" w14:textId="77777777" w:rsidR="00CE7CDB" w:rsidRPr="00DA304F" w:rsidRDefault="00CE7CDB" w:rsidP="000C2319">
      <w:pPr>
        <w:pStyle w:val="JAAssignment"/>
      </w:pPr>
    </w:p>
    <w:p w14:paraId="0441D080" w14:textId="77777777" w:rsidR="00CE7CDB" w:rsidRPr="00DA304F" w:rsidRDefault="00CE7CDB" w:rsidP="000C2319">
      <w:pPr>
        <w:pStyle w:val="JAAssignment"/>
      </w:pPr>
    </w:p>
    <w:p w14:paraId="6BE87EDC" w14:textId="77777777" w:rsidR="006C3A75" w:rsidRPr="00DA304F" w:rsidRDefault="006C3A75" w:rsidP="000C2319">
      <w:pPr>
        <w:pStyle w:val="JAAssignment"/>
      </w:pPr>
    </w:p>
    <w:p w14:paraId="5157BF3F" w14:textId="77777777" w:rsidR="00CE7CDB" w:rsidRPr="00DA304F" w:rsidRDefault="00CE7CDB" w:rsidP="000C2319">
      <w:pPr>
        <w:pStyle w:val="JAAssignment"/>
      </w:pPr>
    </w:p>
    <w:p w14:paraId="2E50C182" w14:textId="77777777" w:rsidR="00F46929" w:rsidRPr="00DA304F" w:rsidRDefault="00AC0335" w:rsidP="000C2319">
      <w:pPr>
        <w:pStyle w:val="JAAssignment"/>
      </w:pPr>
      <w:r w:rsidRPr="00DA304F">
        <w:br w:type="page"/>
      </w:r>
    </w:p>
    <w:bookmarkEnd w:id="0"/>
    <w:p w14:paraId="6B1C6819" w14:textId="77777777" w:rsidR="000619F5" w:rsidRPr="00DA304F" w:rsidRDefault="000619F5" w:rsidP="000C2319">
      <w:pPr>
        <w:pStyle w:val="JAAssignment"/>
      </w:pPr>
    </w:p>
    <w:p w14:paraId="3BD2790C" w14:textId="77777777" w:rsidR="000619F5" w:rsidRPr="00DA304F" w:rsidRDefault="000619F5" w:rsidP="000C2319">
      <w:pPr>
        <w:pStyle w:val="JAAssignment"/>
      </w:pPr>
    </w:p>
    <w:p w14:paraId="147AA5D7" w14:textId="77777777" w:rsidR="000619F5" w:rsidRPr="00DA304F" w:rsidRDefault="000619F5" w:rsidP="000C2319">
      <w:pPr>
        <w:pStyle w:val="JAAssignment"/>
      </w:pPr>
    </w:p>
    <w:p w14:paraId="4038F2D6" w14:textId="77777777" w:rsidR="000619F5" w:rsidRPr="00DA304F" w:rsidRDefault="000619F5" w:rsidP="000C2319">
      <w:pPr>
        <w:pStyle w:val="JAAssignment"/>
      </w:pPr>
    </w:p>
    <w:bookmarkEnd w:id="1"/>
    <w:p w14:paraId="63C8CB64" w14:textId="77777777" w:rsidR="00BD03FA" w:rsidRPr="000619F5" w:rsidRDefault="00BD03FA" w:rsidP="000C2319">
      <w:pPr>
        <w:pStyle w:val="JAAssignment"/>
      </w:pPr>
    </w:p>
    <w:sectPr w:rsidR="00BD03FA" w:rsidRPr="000619F5" w:rsidSect="000A35A9">
      <w:headerReference w:type="default" r:id="rId21"/>
      <w:headerReference w:type="first" r:id="rId22"/>
      <w:pgSz w:w="12240" w:h="15840"/>
      <w:pgMar w:top="720" w:right="463"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5D52F" w14:textId="77777777" w:rsidR="009D7C12" w:rsidRDefault="00AC0335">
      <w:r>
        <w:separator/>
      </w:r>
    </w:p>
  </w:endnote>
  <w:endnote w:type="continuationSeparator" w:id="0">
    <w:p w14:paraId="6C1D5528" w14:textId="77777777" w:rsidR="009D7C12" w:rsidRDefault="00AC0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24D25" w14:textId="77777777" w:rsidR="009D7C12" w:rsidRDefault="00AC0335">
      <w:r>
        <w:separator/>
      </w:r>
    </w:p>
  </w:footnote>
  <w:footnote w:type="continuationSeparator" w:id="0">
    <w:p w14:paraId="4AFC0965" w14:textId="77777777" w:rsidR="009D7C12" w:rsidRDefault="00AC03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55919" w14:textId="030E367A" w:rsidR="0043100F" w:rsidRDefault="00AC0335">
    <w:pPr>
      <w:pStyle w:val="Header"/>
      <w:jc w:val="right"/>
    </w:pPr>
    <w:r>
      <w:t xml:space="preserve">Skills for the workplace </w:t>
    </w:r>
    <w:sdt>
      <w:sdtPr>
        <w:id w:val="201372619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035D0">
          <w:rPr>
            <w:noProof/>
          </w:rPr>
          <w:t>0</w:t>
        </w:r>
        <w:r>
          <w:rPr>
            <w:noProof/>
          </w:rPr>
          <w:fldChar w:fldCharType="end"/>
        </w:r>
      </w:sdtContent>
    </w:sdt>
  </w:p>
  <w:p w14:paraId="4EE7F3B1" w14:textId="77777777" w:rsidR="0043100F" w:rsidRDefault="0043100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752931"/>
      <w:docPartObj>
        <w:docPartGallery w:val="Page Numbers (Top of Page)"/>
        <w:docPartUnique/>
      </w:docPartObj>
    </w:sdtPr>
    <w:sdtEndPr>
      <w:rPr>
        <w:noProof/>
      </w:rPr>
    </w:sdtEndPr>
    <w:sdtContent>
      <w:p w14:paraId="4ED770C0" w14:textId="77777777" w:rsidR="0043100F" w:rsidRDefault="00AC0335">
        <w:pPr>
          <w:pStyle w:val="Header"/>
          <w:jc w:val="right"/>
        </w:pPr>
        <w:r>
          <w:fldChar w:fldCharType="begin"/>
        </w:r>
        <w:r>
          <w:instrText xml:space="preserve"> PAGE   \* MERGEFORMAT </w:instrText>
        </w:r>
        <w:r>
          <w:fldChar w:fldCharType="separate"/>
        </w:r>
        <w:r>
          <w:rPr>
            <w:noProof/>
          </w:rPr>
          <w:t>0</w:t>
        </w:r>
        <w:r>
          <w:rPr>
            <w:noProof/>
          </w:rPr>
          <w:fldChar w:fldCharType="end"/>
        </w:r>
      </w:p>
    </w:sdtContent>
  </w:sdt>
  <w:p w14:paraId="3A0D60D3" w14:textId="77777777" w:rsidR="0043100F" w:rsidRDefault="0043100F" w:rsidP="000A35A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3E78D9F8">
      <w:start w:val="1"/>
      <w:numFmt w:val="bullet"/>
      <w:lvlText w:val="•"/>
      <w:lvlJc w:val="left"/>
      <w:pPr>
        <w:ind w:left="720" w:hanging="360"/>
      </w:pPr>
    </w:lvl>
    <w:lvl w:ilvl="1" w:tplc="BF909B66">
      <w:numFmt w:val="decimal"/>
      <w:lvlText w:val=""/>
      <w:lvlJc w:val="left"/>
    </w:lvl>
    <w:lvl w:ilvl="2" w:tplc="1DA0F3C2">
      <w:numFmt w:val="decimal"/>
      <w:lvlText w:val=""/>
      <w:lvlJc w:val="left"/>
    </w:lvl>
    <w:lvl w:ilvl="3" w:tplc="0A12D38C">
      <w:numFmt w:val="decimal"/>
      <w:lvlText w:val=""/>
      <w:lvlJc w:val="left"/>
    </w:lvl>
    <w:lvl w:ilvl="4" w:tplc="2228D7EC">
      <w:numFmt w:val="decimal"/>
      <w:lvlText w:val=""/>
      <w:lvlJc w:val="left"/>
    </w:lvl>
    <w:lvl w:ilvl="5" w:tplc="39D04A66">
      <w:numFmt w:val="decimal"/>
      <w:lvlText w:val=""/>
      <w:lvlJc w:val="left"/>
    </w:lvl>
    <w:lvl w:ilvl="6" w:tplc="B5065E8E">
      <w:numFmt w:val="decimal"/>
      <w:lvlText w:val=""/>
      <w:lvlJc w:val="left"/>
    </w:lvl>
    <w:lvl w:ilvl="7" w:tplc="051EB610">
      <w:numFmt w:val="decimal"/>
      <w:lvlText w:val=""/>
      <w:lvlJc w:val="left"/>
    </w:lvl>
    <w:lvl w:ilvl="8" w:tplc="2E7234C8">
      <w:numFmt w:val="decimal"/>
      <w:lvlText w:val=""/>
      <w:lvlJc w:val="left"/>
    </w:lvl>
  </w:abstractNum>
  <w:abstractNum w:abstractNumId="1" w15:restartNumberingAfterBreak="0">
    <w:nsid w:val="05B35E67"/>
    <w:multiLevelType w:val="hybridMultilevel"/>
    <w:tmpl w:val="D86EA074"/>
    <w:lvl w:ilvl="0" w:tplc="C57CBA86">
      <w:start w:val="1"/>
      <w:numFmt w:val="decimal"/>
      <w:lvlText w:val="%1."/>
      <w:lvlJc w:val="left"/>
      <w:pPr>
        <w:ind w:left="720" w:hanging="360"/>
      </w:pPr>
    </w:lvl>
    <w:lvl w:ilvl="1" w:tplc="4ABC86D4">
      <w:start w:val="1"/>
      <w:numFmt w:val="decimal"/>
      <w:lvlText w:val="%2."/>
      <w:lvlJc w:val="left"/>
      <w:pPr>
        <w:ind w:left="1440" w:hanging="360"/>
      </w:pPr>
    </w:lvl>
    <w:lvl w:ilvl="2" w:tplc="E932CEE0" w:tentative="1">
      <w:start w:val="1"/>
      <w:numFmt w:val="lowerRoman"/>
      <w:lvlText w:val="%3."/>
      <w:lvlJc w:val="right"/>
      <w:pPr>
        <w:ind w:left="2160" w:hanging="180"/>
      </w:pPr>
    </w:lvl>
    <w:lvl w:ilvl="3" w:tplc="0EE81E0A" w:tentative="1">
      <w:start w:val="1"/>
      <w:numFmt w:val="decimal"/>
      <w:lvlText w:val="%4."/>
      <w:lvlJc w:val="left"/>
      <w:pPr>
        <w:ind w:left="2880" w:hanging="360"/>
      </w:pPr>
    </w:lvl>
    <w:lvl w:ilvl="4" w:tplc="B504FA5C" w:tentative="1">
      <w:start w:val="1"/>
      <w:numFmt w:val="lowerLetter"/>
      <w:lvlText w:val="%5."/>
      <w:lvlJc w:val="left"/>
      <w:pPr>
        <w:ind w:left="3600" w:hanging="360"/>
      </w:pPr>
    </w:lvl>
    <w:lvl w:ilvl="5" w:tplc="3DD47C18" w:tentative="1">
      <w:start w:val="1"/>
      <w:numFmt w:val="lowerRoman"/>
      <w:lvlText w:val="%6."/>
      <w:lvlJc w:val="right"/>
      <w:pPr>
        <w:ind w:left="4320" w:hanging="180"/>
      </w:pPr>
    </w:lvl>
    <w:lvl w:ilvl="6" w:tplc="47108CDA" w:tentative="1">
      <w:start w:val="1"/>
      <w:numFmt w:val="decimal"/>
      <w:lvlText w:val="%7."/>
      <w:lvlJc w:val="left"/>
      <w:pPr>
        <w:ind w:left="5040" w:hanging="360"/>
      </w:pPr>
    </w:lvl>
    <w:lvl w:ilvl="7" w:tplc="2E029098" w:tentative="1">
      <w:start w:val="1"/>
      <w:numFmt w:val="lowerLetter"/>
      <w:lvlText w:val="%8."/>
      <w:lvlJc w:val="left"/>
      <w:pPr>
        <w:ind w:left="5760" w:hanging="360"/>
      </w:pPr>
    </w:lvl>
    <w:lvl w:ilvl="8" w:tplc="8CEC9DEA" w:tentative="1">
      <w:start w:val="1"/>
      <w:numFmt w:val="lowerRoman"/>
      <w:lvlText w:val="%9."/>
      <w:lvlJc w:val="right"/>
      <w:pPr>
        <w:ind w:left="6480" w:hanging="180"/>
      </w:pPr>
    </w:lvl>
  </w:abstractNum>
  <w:abstractNum w:abstractNumId="2" w15:restartNumberingAfterBreak="0">
    <w:nsid w:val="0D094EA2"/>
    <w:multiLevelType w:val="hybridMultilevel"/>
    <w:tmpl w:val="CD6A024E"/>
    <w:lvl w:ilvl="0" w:tplc="8AB0EEB4">
      <w:start w:val="1"/>
      <w:numFmt w:val="bullet"/>
      <w:lvlText w:val=""/>
      <w:lvlJc w:val="left"/>
      <w:pPr>
        <w:ind w:left="720" w:hanging="360"/>
      </w:pPr>
      <w:rPr>
        <w:rFonts w:ascii="Symbol" w:hAnsi="Symbol" w:hint="default"/>
      </w:rPr>
    </w:lvl>
    <w:lvl w:ilvl="1" w:tplc="06A40248" w:tentative="1">
      <w:start w:val="1"/>
      <w:numFmt w:val="bullet"/>
      <w:lvlText w:val="o"/>
      <w:lvlJc w:val="left"/>
      <w:pPr>
        <w:ind w:left="1440" w:hanging="360"/>
      </w:pPr>
      <w:rPr>
        <w:rFonts w:ascii="Courier New" w:hAnsi="Courier New" w:cs="Courier New" w:hint="default"/>
      </w:rPr>
    </w:lvl>
    <w:lvl w:ilvl="2" w:tplc="F3A6B554" w:tentative="1">
      <w:start w:val="1"/>
      <w:numFmt w:val="bullet"/>
      <w:lvlText w:val=""/>
      <w:lvlJc w:val="left"/>
      <w:pPr>
        <w:ind w:left="2160" w:hanging="360"/>
      </w:pPr>
      <w:rPr>
        <w:rFonts w:ascii="Wingdings" w:hAnsi="Wingdings" w:hint="default"/>
      </w:rPr>
    </w:lvl>
    <w:lvl w:ilvl="3" w:tplc="E8C445C8" w:tentative="1">
      <w:start w:val="1"/>
      <w:numFmt w:val="bullet"/>
      <w:lvlText w:val=""/>
      <w:lvlJc w:val="left"/>
      <w:pPr>
        <w:ind w:left="2880" w:hanging="360"/>
      </w:pPr>
      <w:rPr>
        <w:rFonts w:ascii="Symbol" w:hAnsi="Symbol" w:hint="default"/>
      </w:rPr>
    </w:lvl>
    <w:lvl w:ilvl="4" w:tplc="58B482E0" w:tentative="1">
      <w:start w:val="1"/>
      <w:numFmt w:val="bullet"/>
      <w:lvlText w:val="o"/>
      <w:lvlJc w:val="left"/>
      <w:pPr>
        <w:ind w:left="3600" w:hanging="360"/>
      </w:pPr>
      <w:rPr>
        <w:rFonts w:ascii="Courier New" w:hAnsi="Courier New" w:cs="Courier New" w:hint="default"/>
      </w:rPr>
    </w:lvl>
    <w:lvl w:ilvl="5" w:tplc="710663AE" w:tentative="1">
      <w:start w:val="1"/>
      <w:numFmt w:val="bullet"/>
      <w:lvlText w:val=""/>
      <w:lvlJc w:val="left"/>
      <w:pPr>
        <w:ind w:left="4320" w:hanging="360"/>
      </w:pPr>
      <w:rPr>
        <w:rFonts w:ascii="Wingdings" w:hAnsi="Wingdings" w:hint="default"/>
      </w:rPr>
    </w:lvl>
    <w:lvl w:ilvl="6" w:tplc="A31E34E4" w:tentative="1">
      <w:start w:val="1"/>
      <w:numFmt w:val="bullet"/>
      <w:lvlText w:val=""/>
      <w:lvlJc w:val="left"/>
      <w:pPr>
        <w:ind w:left="5040" w:hanging="360"/>
      </w:pPr>
      <w:rPr>
        <w:rFonts w:ascii="Symbol" w:hAnsi="Symbol" w:hint="default"/>
      </w:rPr>
    </w:lvl>
    <w:lvl w:ilvl="7" w:tplc="8318A36E" w:tentative="1">
      <w:start w:val="1"/>
      <w:numFmt w:val="bullet"/>
      <w:lvlText w:val="o"/>
      <w:lvlJc w:val="left"/>
      <w:pPr>
        <w:ind w:left="5760" w:hanging="360"/>
      </w:pPr>
      <w:rPr>
        <w:rFonts w:ascii="Courier New" w:hAnsi="Courier New" w:cs="Courier New" w:hint="default"/>
      </w:rPr>
    </w:lvl>
    <w:lvl w:ilvl="8" w:tplc="213A32D4" w:tentative="1">
      <w:start w:val="1"/>
      <w:numFmt w:val="bullet"/>
      <w:lvlText w:val=""/>
      <w:lvlJc w:val="left"/>
      <w:pPr>
        <w:ind w:left="6480" w:hanging="360"/>
      </w:pPr>
      <w:rPr>
        <w:rFonts w:ascii="Wingdings" w:hAnsi="Wingdings" w:hint="default"/>
      </w:rPr>
    </w:lvl>
  </w:abstractNum>
  <w:abstractNum w:abstractNumId="3" w15:restartNumberingAfterBreak="0">
    <w:nsid w:val="11A64B67"/>
    <w:multiLevelType w:val="hybridMultilevel"/>
    <w:tmpl w:val="0728E57C"/>
    <w:lvl w:ilvl="0" w:tplc="1938FCC6">
      <w:start w:val="1"/>
      <w:numFmt w:val="bullet"/>
      <w:lvlText w:val=""/>
      <w:lvlJc w:val="left"/>
      <w:pPr>
        <w:ind w:left="720" w:hanging="360"/>
      </w:pPr>
      <w:rPr>
        <w:rFonts w:ascii="Symbol" w:hAnsi="Symbol" w:hint="default"/>
      </w:rPr>
    </w:lvl>
    <w:lvl w:ilvl="1" w:tplc="F47AAD68" w:tentative="1">
      <w:start w:val="1"/>
      <w:numFmt w:val="bullet"/>
      <w:lvlText w:val="o"/>
      <w:lvlJc w:val="left"/>
      <w:pPr>
        <w:ind w:left="1440" w:hanging="360"/>
      </w:pPr>
      <w:rPr>
        <w:rFonts w:ascii="Courier New" w:hAnsi="Courier New" w:cs="Courier New" w:hint="default"/>
      </w:rPr>
    </w:lvl>
    <w:lvl w:ilvl="2" w:tplc="F7FAB77C" w:tentative="1">
      <w:start w:val="1"/>
      <w:numFmt w:val="bullet"/>
      <w:lvlText w:val=""/>
      <w:lvlJc w:val="left"/>
      <w:pPr>
        <w:ind w:left="2160" w:hanging="360"/>
      </w:pPr>
      <w:rPr>
        <w:rFonts w:ascii="Wingdings" w:hAnsi="Wingdings" w:hint="default"/>
      </w:rPr>
    </w:lvl>
    <w:lvl w:ilvl="3" w:tplc="B088FF0E" w:tentative="1">
      <w:start w:val="1"/>
      <w:numFmt w:val="bullet"/>
      <w:lvlText w:val=""/>
      <w:lvlJc w:val="left"/>
      <w:pPr>
        <w:ind w:left="2880" w:hanging="360"/>
      </w:pPr>
      <w:rPr>
        <w:rFonts w:ascii="Symbol" w:hAnsi="Symbol" w:hint="default"/>
      </w:rPr>
    </w:lvl>
    <w:lvl w:ilvl="4" w:tplc="4260F324" w:tentative="1">
      <w:start w:val="1"/>
      <w:numFmt w:val="bullet"/>
      <w:lvlText w:val="o"/>
      <w:lvlJc w:val="left"/>
      <w:pPr>
        <w:ind w:left="3600" w:hanging="360"/>
      </w:pPr>
      <w:rPr>
        <w:rFonts w:ascii="Courier New" w:hAnsi="Courier New" w:cs="Courier New" w:hint="default"/>
      </w:rPr>
    </w:lvl>
    <w:lvl w:ilvl="5" w:tplc="5BB0E67A" w:tentative="1">
      <w:start w:val="1"/>
      <w:numFmt w:val="bullet"/>
      <w:lvlText w:val=""/>
      <w:lvlJc w:val="left"/>
      <w:pPr>
        <w:ind w:left="4320" w:hanging="360"/>
      </w:pPr>
      <w:rPr>
        <w:rFonts w:ascii="Wingdings" w:hAnsi="Wingdings" w:hint="default"/>
      </w:rPr>
    </w:lvl>
    <w:lvl w:ilvl="6" w:tplc="87FAFCB4" w:tentative="1">
      <w:start w:val="1"/>
      <w:numFmt w:val="bullet"/>
      <w:lvlText w:val=""/>
      <w:lvlJc w:val="left"/>
      <w:pPr>
        <w:ind w:left="5040" w:hanging="360"/>
      </w:pPr>
      <w:rPr>
        <w:rFonts w:ascii="Symbol" w:hAnsi="Symbol" w:hint="default"/>
      </w:rPr>
    </w:lvl>
    <w:lvl w:ilvl="7" w:tplc="0DFA9388" w:tentative="1">
      <w:start w:val="1"/>
      <w:numFmt w:val="bullet"/>
      <w:lvlText w:val="o"/>
      <w:lvlJc w:val="left"/>
      <w:pPr>
        <w:ind w:left="5760" w:hanging="360"/>
      </w:pPr>
      <w:rPr>
        <w:rFonts w:ascii="Courier New" w:hAnsi="Courier New" w:cs="Courier New" w:hint="default"/>
      </w:rPr>
    </w:lvl>
    <w:lvl w:ilvl="8" w:tplc="30AA7612" w:tentative="1">
      <w:start w:val="1"/>
      <w:numFmt w:val="bullet"/>
      <w:lvlText w:val=""/>
      <w:lvlJc w:val="left"/>
      <w:pPr>
        <w:ind w:left="6480" w:hanging="360"/>
      </w:pPr>
      <w:rPr>
        <w:rFonts w:ascii="Wingdings" w:hAnsi="Wingdings" w:hint="default"/>
      </w:rPr>
    </w:lvl>
  </w:abstractNum>
  <w:abstractNum w:abstractNumId="4" w15:restartNumberingAfterBreak="0">
    <w:nsid w:val="19B037DD"/>
    <w:multiLevelType w:val="multilevel"/>
    <w:tmpl w:val="BB0A1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A44E5"/>
    <w:multiLevelType w:val="hybridMultilevel"/>
    <w:tmpl w:val="9DCAB698"/>
    <w:lvl w:ilvl="0" w:tplc="68341976">
      <w:start w:val="1"/>
      <w:numFmt w:val="bullet"/>
      <w:lvlText w:val=""/>
      <w:lvlJc w:val="left"/>
      <w:pPr>
        <w:ind w:left="720" w:hanging="360"/>
      </w:pPr>
      <w:rPr>
        <w:rFonts w:ascii="Symbol" w:hAnsi="Symbol" w:hint="default"/>
      </w:rPr>
    </w:lvl>
    <w:lvl w:ilvl="1" w:tplc="0C8A623E" w:tentative="1">
      <w:start w:val="1"/>
      <w:numFmt w:val="bullet"/>
      <w:lvlText w:val="o"/>
      <w:lvlJc w:val="left"/>
      <w:pPr>
        <w:ind w:left="1440" w:hanging="360"/>
      </w:pPr>
      <w:rPr>
        <w:rFonts w:ascii="Courier New" w:hAnsi="Courier New" w:cs="Courier New" w:hint="default"/>
      </w:rPr>
    </w:lvl>
    <w:lvl w:ilvl="2" w:tplc="569C0EC2" w:tentative="1">
      <w:start w:val="1"/>
      <w:numFmt w:val="bullet"/>
      <w:lvlText w:val=""/>
      <w:lvlJc w:val="left"/>
      <w:pPr>
        <w:ind w:left="2160" w:hanging="360"/>
      </w:pPr>
      <w:rPr>
        <w:rFonts w:ascii="Wingdings" w:hAnsi="Wingdings" w:hint="default"/>
      </w:rPr>
    </w:lvl>
    <w:lvl w:ilvl="3" w:tplc="8446EEB0" w:tentative="1">
      <w:start w:val="1"/>
      <w:numFmt w:val="bullet"/>
      <w:lvlText w:val=""/>
      <w:lvlJc w:val="left"/>
      <w:pPr>
        <w:ind w:left="2880" w:hanging="360"/>
      </w:pPr>
      <w:rPr>
        <w:rFonts w:ascii="Symbol" w:hAnsi="Symbol" w:hint="default"/>
      </w:rPr>
    </w:lvl>
    <w:lvl w:ilvl="4" w:tplc="68D87C02" w:tentative="1">
      <w:start w:val="1"/>
      <w:numFmt w:val="bullet"/>
      <w:lvlText w:val="o"/>
      <w:lvlJc w:val="left"/>
      <w:pPr>
        <w:ind w:left="3600" w:hanging="360"/>
      </w:pPr>
      <w:rPr>
        <w:rFonts w:ascii="Courier New" w:hAnsi="Courier New" w:cs="Courier New" w:hint="default"/>
      </w:rPr>
    </w:lvl>
    <w:lvl w:ilvl="5" w:tplc="C32AA766" w:tentative="1">
      <w:start w:val="1"/>
      <w:numFmt w:val="bullet"/>
      <w:lvlText w:val=""/>
      <w:lvlJc w:val="left"/>
      <w:pPr>
        <w:ind w:left="4320" w:hanging="360"/>
      </w:pPr>
      <w:rPr>
        <w:rFonts w:ascii="Wingdings" w:hAnsi="Wingdings" w:hint="default"/>
      </w:rPr>
    </w:lvl>
    <w:lvl w:ilvl="6" w:tplc="7830363A" w:tentative="1">
      <w:start w:val="1"/>
      <w:numFmt w:val="bullet"/>
      <w:lvlText w:val=""/>
      <w:lvlJc w:val="left"/>
      <w:pPr>
        <w:ind w:left="5040" w:hanging="360"/>
      </w:pPr>
      <w:rPr>
        <w:rFonts w:ascii="Symbol" w:hAnsi="Symbol" w:hint="default"/>
      </w:rPr>
    </w:lvl>
    <w:lvl w:ilvl="7" w:tplc="ACC80B00" w:tentative="1">
      <w:start w:val="1"/>
      <w:numFmt w:val="bullet"/>
      <w:lvlText w:val="o"/>
      <w:lvlJc w:val="left"/>
      <w:pPr>
        <w:ind w:left="5760" w:hanging="360"/>
      </w:pPr>
      <w:rPr>
        <w:rFonts w:ascii="Courier New" w:hAnsi="Courier New" w:cs="Courier New" w:hint="default"/>
      </w:rPr>
    </w:lvl>
    <w:lvl w:ilvl="8" w:tplc="70ACF842" w:tentative="1">
      <w:start w:val="1"/>
      <w:numFmt w:val="bullet"/>
      <w:lvlText w:val=""/>
      <w:lvlJc w:val="left"/>
      <w:pPr>
        <w:ind w:left="6480" w:hanging="360"/>
      </w:pPr>
      <w:rPr>
        <w:rFonts w:ascii="Wingdings" w:hAnsi="Wingdings" w:hint="default"/>
      </w:rPr>
    </w:lvl>
  </w:abstractNum>
  <w:abstractNum w:abstractNumId="6" w15:restartNumberingAfterBreak="0">
    <w:nsid w:val="1D6A2069"/>
    <w:multiLevelType w:val="hybridMultilevel"/>
    <w:tmpl w:val="3DC89FDC"/>
    <w:lvl w:ilvl="0" w:tplc="F68269BE">
      <w:start w:val="1"/>
      <w:numFmt w:val="bullet"/>
      <w:lvlText w:val=""/>
      <w:lvlJc w:val="left"/>
      <w:pPr>
        <w:ind w:left="720" w:hanging="360"/>
      </w:pPr>
      <w:rPr>
        <w:rFonts w:ascii="Symbol" w:hAnsi="Symbol" w:hint="default"/>
      </w:rPr>
    </w:lvl>
    <w:lvl w:ilvl="1" w:tplc="02667C8A" w:tentative="1">
      <w:start w:val="1"/>
      <w:numFmt w:val="bullet"/>
      <w:lvlText w:val="o"/>
      <w:lvlJc w:val="left"/>
      <w:pPr>
        <w:ind w:left="1440" w:hanging="360"/>
      </w:pPr>
      <w:rPr>
        <w:rFonts w:ascii="Courier New" w:hAnsi="Courier New" w:cs="Courier New" w:hint="default"/>
      </w:rPr>
    </w:lvl>
    <w:lvl w:ilvl="2" w:tplc="2BD29554" w:tentative="1">
      <w:start w:val="1"/>
      <w:numFmt w:val="bullet"/>
      <w:lvlText w:val=""/>
      <w:lvlJc w:val="left"/>
      <w:pPr>
        <w:ind w:left="2160" w:hanging="360"/>
      </w:pPr>
      <w:rPr>
        <w:rFonts w:ascii="Wingdings" w:hAnsi="Wingdings" w:hint="default"/>
      </w:rPr>
    </w:lvl>
    <w:lvl w:ilvl="3" w:tplc="56F21A1A" w:tentative="1">
      <w:start w:val="1"/>
      <w:numFmt w:val="bullet"/>
      <w:lvlText w:val=""/>
      <w:lvlJc w:val="left"/>
      <w:pPr>
        <w:ind w:left="2880" w:hanging="360"/>
      </w:pPr>
      <w:rPr>
        <w:rFonts w:ascii="Symbol" w:hAnsi="Symbol" w:hint="default"/>
      </w:rPr>
    </w:lvl>
    <w:lvl w:ilvl="4" w:tplc="9A02D1C0" w:tentative="1">
      <w:start w:val="1"/>
      <w:numFmt w:val="bullet"/>
      <w:lvlText w:val="o"/>
      <w:lvlJc w:val="left"/>
      <w:pPr>
        <w:ind w:left="3600" w:hanging="360"/>
      </w:pPr>
      <w:rPr>
        <w:rFonts w:ascii="Courier New" w:hAnsi="Courier New" w:cs="Courier New" w:hint="default"/>
      </w:rPr>
    </w:lvl>
    <w:lvl w:ilvl="5" w:tplc="3094FB10" w:tentative="1">
      <w:start w:val="1"/>
      <w:numFmt w:val="bullet"/>
      <w:lvlText w:val=""/>
      <w:lvlJc w:val="left"/>
      <w:pPr>
        <w:ind w:left="4320" w:hanging="360"/>
      </w:pPr>
      <w:rPr>
        <w:rFonts w:ascii="Wingdings" w:hAnsi="Wingdings" w:hint="default"/>
      </w:rPr>
    </w:lvl>
    <w:lvl w:ilvl="6" w:tplc="3D740B7A" w:tentative="1">
      <w:start w:val="1"/>
      <w:numFmt w:val="bullet"/>
      <w:lvlText w:val=""/>
      <w:lvlJc w:val="left"/>
      <w:pPr>
        <w:ind w:left="5040" w:hanging="360"/>
      </w:pPr>
      <w:rPr>
        <w:rFonts w:ascii="Symbol" w:hAnsi="Symbol" w:hint="default"/>
      </w:rPr>
    </w:lvl>
    <w:lvl w:ilvl="7" w:tplc="CA2CA186" w:tentative="1">
      <w:start w:val="1"/>
      <w:numFmt w:val="bullet"/>
      <w:lvlText w:val="o"/>
      <w:lvlJc w:val="left"/>
      <w:pPr>
        <w:ind w:left="5760" w:hanging="360"/>
      </w:pPr>
      <w:rPr>
        <w:rFonts w:ascii="Courier New" w:hAnsi="Courier New" w:cs="Courier New" w:hint="default"/>
      </w:rPr>
    </w:lvl>
    <w:lvl w:ilvl="8" w:tplc="3B78B85A" w:tentative="1">
      <w:start w:val="1"/>
      <w:numFmt w:val="bullet"/>
      <w:lvlText w:val=""/>
      <w:lvlJc w:val="left"/>
      <w:pPr>
        <w:ind w:left="6480" w:hanging="360"/>
      </w:pPr>
      <w:rPr>
        <w:rFonts w:ascii="Wingdings" w:hAnsi="Wingdings" w:hint="default"/>
      </w:rPr>
    </w:lvl>
  </w:abstractNum>
  <w:abstractNum w:abstractNumId="7" w15:restartNumberingAfterBreak="0">
    <w:nsid w:val="20866834"/>
    <w:multiLevelType w:val="hybridMultilevel"/>
    <w:tmpl w:val="E034A612"/>
    <w:lvl w:ilvl="0" w:tplc="1DE672B2">
      <w:start w:val="1"/>
      <w:numFmt w:val="bullet"/>
      <w:lvlText w:val=""/>
      <w:lvlJc w:val="left"/>
      <w:pPr>
        <w:ind w:left="720" w:hanging="360"/>
      </w:pPr>
      <w:rPr>
        <w:rFonts w:ascii="Symbol" w:hAnsi="Symbol" w:hint="default"/>
      </w:rPr>
    </w:lvl>
    <w:lvl w:ilvl="1" w:tplc="B9EC0C9A" w:tentative="1">
      <w:start w:val="1"/>
      <w:numFmt w:val="bullet"/>
      <w:lvlText w:val="o"/>
      <w:lvlJc w:val="left"/>
      <w:pPr>
        <w:ind w:left="1440" w:hanging="360"/>
      </w:pPr>
      <w:rPr>
        <w:rFonts w:ascii="Courier New" w:hAnsi="Courier New" w:cs="Courier New" w:hint="default"/>
      </w:rPr>
    </w:lvl>
    <w:lvl w:ilvl="2" w:tplc="AE3EFB48" w:tentative="1">
      <w:start w:val="1"/>
      <w:numFmt w:val="bullet"/>
      <w:lvlText w:val=""/>
      <w:lvlJc w:val="left"/>
      <w:pPr>
        <w:ind w:left="2160" w:hanging="360"/>
      </w:pPr>
      <w:rPr>
        <w:rFonts w:ascii="Wingdings" w:hAnsi="Wingdings" w:hint="default"/>
      </w:rPr>
    </w:lvl>
    <w:lvl w:ilvl="3" w:tplc="BF0A5886" w:tentative="1">
      <w:start w:val="1"/>
      <w:numFmt w:val="bullet"/>
      <w:lvlText w:val=""/>
      <w:lvlJc w:val="left"/>
      <w:pPr>
        <w:ind w:left="2880" w:hanging="360"/>
      </w:pPr>
      <w:rPr>
        <w:rFonts w:ascii="Symbol" w:hAnsi="Symbol" w:hint="default"/>
      </w:rPr>
    </w:lvl>
    <w:lvl w:ilvl="4" w:tplc="961065AE" w:tentative="1">
      <w:start w:val="1"/>
      <w:numFmt w:val="bullet"/>
      <w:lvlText w:val="o"/>
      <w:lvlJc w:val="left"/>
      <w:pPr>
        <w:ind w:left="3600" w:hanging="360"/>
      </w:pPr>
      <w:rPr>
        <w:rFonts w:ascii="Courier New" w:hAnsi="Courier New" w:cs="Courier New" w:hint="default"/>
      </w:rPr>
    </w:lvl>
    <w:lvl w:ilvl="5" w:tplc="1ACA34CE" w:tentative="1">
      <w:start w:val="1"/>
      <w:numFmt w:val="bullet"/>
      <w:lvlText w:val=""/>
      <w:lvlJc w:val="left"/>
      <w:pPr>
        <w:ind w:left="4320" w:hanging="360"/>
      </w:pPr>
      <w:rPr>
        <w:rFonts w:ascii="Wingdings" w:hAnsi="Wingdings" w:hint="default"/>
      </w:rPr>
    </w:lvl>
    <w:lvl w:ilvl="6" w:tplc="193A37A4" w:tentative="1">
      <w:start w:val="1"/>
      <w:numFmt w:val="bullet"/>
      <w:lvlText w:val=""/>
      <w:lvlJc w:val="left"/>
      <w:pPr>
        <w:ind w:left="5040" w:hanging="360"/>
      </w:pPr>
      <w:rPr>
        <w:rFonts w:ascii="Symbol" w:hAnsi="Symbol" w:hint="default"/>
      </w:rPr>
    </w:lvl>
    <w:lvl w:ilvl="7" w:tplc="06C4CAF6" w:tentative="1">
      <w:start w:val="1"/>
      <w:numFmt w:val="bullet"/>
      <w:lvlText w:val="o"/>
      <w:lvlJc w:val="left"/>
      <w:pPr>
        <w:ind w:left="5760" w:hanging="360"/>
      </w:pPr>
      <w:rPr>
        <w:rFonts w:ascii="Courier New" w:hAnsi="Courier New" w:cs="Courier New" w:hint="default"/>
      </w:rPr>
    </w:lvl>
    <w:lvl w:ilvl="8" w:tplc="CB7A99AE" w:tentative="1">
      <w:start w:val="1"/>
      <w:numFmt w:val="bullet"/>
      <w:lvlText w:val=""/>
      <w:lvlJc w:val="left"/>
      <w:pPr>
        <w:ind w:left="6480" w:hanging="360"/>
      </w:pPr>
      <w:rPr>
        <w:rFonts w:ascii="Wingdings" w:hAnsi="Wingdings" w:hint="default"/>
      </w:rPr>
    </w:lvl>
  </w:abstractNum>
  <w:abstractNum w:abstractNumId="8" w15:restartNumberingAfterBreak="0">
    <w:nsid w:val="21C3690C"/>
    <w:multiLevelType w:val="multilevel"/>
    <w:tmpl w:val="6DC0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CD0C29"/>
    <w:multiLevelType w:val="hybridMultilevel"/>
    <w:tmpl w:val="7C428F92"/>
    <w:lvl w:ilvl="0" w:tplc="F8CC7774">
      <w:start w:val="1"/>
      <w:numFmt w:val="decimal"/>
      <w:lvlText w:val="%1."/>
      <w:lvlJc w:val="left"/>
      <w:pPr>
        <w:ind w:left="720" w:hanging="360"/>
      </w:pPr>
    </w:lvl>
    <w:lvl w:ilvl="1" w:tplc="342CF64E" w:tentative="1">
      <w:start w:val="1"/>
      <w:numFmt w:val="lowerLetter"/>
      <w:lvlText w:val="%2."/>
      <w:lvlJc w:val="left"/>
      <w:pPr>
        <w:ind w:left="1440" w:hanging="360"/>
      </w:pPr>
    </w:lvl>
    <w:lvl w:ilvl="2" w:tplc="9CFC0D96" w:tentative="1">
      <w:start w:val="1"/>
      <w:numFmt w:val="lowerRoman"/>
      <w:lvlText w:val="%3."/>
      <w:lvlJc w:val="right"/>
      <w:pPr>
        <w:ind w:left="2160" w:hanging="180"/>
      </w:pPr>
    </w:lvl>
    <w:lvl w:ilvl="3" w:tplc="70D03C86" w:tentative="1">
      <w:start w:val="1"/>
      <w:numFmt w:val="decimal"/>
      <w:lvlText w:val="%4."/>
      <w:lvlJc w:val="left"/>
      <w:pPr>
        <w:ind w:left="2880" w:hanging="360"/>
      </w:pPr>
    </w:lvl>
    <w:lvl w:ilvl="4" w:tplc="7324C024" w:tentative="1">
      <w:start w:val="1"/>
      <w:numFmt w:val="lowerLetter"/>
      <w:lvlText w:val="%5."/>
      <w:lvlJc w:val="left"/>
      <w:pPr>
        <w:ind w:left="3600" w:hanging="360"/>
      </w:pPr>
    </w:lvl>
    <w:lvl w:ilvl="5" w:tplc="A0CC21D4" w:tentative="1">
      <w:start w:val="1"/>
      <w:numFmt w:val="lowerRoman"/>
      <w:lvlText w:val="%6."/>
      <w:lvlJc w:val="right"/>
      <w:pPr>
        <w:ind w:left="4320" w:hanging="180"/>
      </w:pPr>
    </w:lvl>
    <w:lvl w:ilvl="6" w:tplc="3920FE72" w:tentative="1">
      <w:start w:val="1"/>
      <w:numFmt w:val="decimal"/>
      <w:lvlText w:val="%7."/>
      <w:lvlJc w:val="left"/>
      <w:pPr>
        <w:ind w:left="5040" w:hanging="360"/>
      </w:pPr>
    </w:lvl>
    <w:lvl w:ilvl="7" w:tplc="0D98FE04" w:tentative="1">
      <w:start w:val="1"/>
      <w:numFmt w:val="lowerLetter"/>
      <w:lvlText w:val="%8."/>
      <w:lvlJc w:val="left"/>
      <w:pPr>
        <w:ind w:left="5760" w:hanging="360"/>
      </w:pPr>
    </w:lvl>
    <w:lvl w:ilvl="8" w:tplc="6B46CA30" w:tentative="1">
      <w:start w:val="1"/>
      <w:numFmt w:val="lowerRoman"/>
      <w:lvlText w:val="%9."/>
      <w:lvlJc w:val="right"/>
      <w:pPr>
        <w:ind w:left="6480" w:hanging="180"/>
      </w:pPr>
    </w:lvl>
  </w:abstractNum>
  <w:abstractNum w:abstractNumId="10" w15:restartNumberingAfterBreak="0">
    <w:nsid w:val="2EB81735"/>
    <w:multiLevelType w:val="multilevel"/>
    <w:tmpl w:val="19A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32695"/>
    <w:multiLevelType w:val="hybridMultilevel"/>
    <w:tmpl w:val="C3123922"/>
    <w:lvl w:ilvl="0" w:tplc="3ED046B8">
      <w:start w:val="1"/>
      <w:numFmt w:val="bullet"/>
      <w:lvlText w:val=""/>
      <w:lvlJc w:val="left"/>
      <w:pPr>
        <w:ind w:left="720" w:hanging="360"/>
      </w:pPr>
      <w:rPr>
        <w:rFonts w:ascii="Symbol" w:hAnsi="Symbol" w:hint="default"/>
      </w:rPr>
    </w:lvl>
    <w:lvl w:ilvl="1" w:tplc="5CACA830" w:tentative="1">
      <w:start w:val="1"/>
      <w:numFmt w:val="bullet"/>
      <w:lvlText w:val="o"/>
      <w:lvlJc w:val="left"/>
      <w:pPr>
        <w:ind w:left="1440" w:hanging="360"/>
      </w:pPr>
      <w:rPr>
        <w:rFonts w:ascii="Courier New" w:hAnsi="Courier New" w:cs="Courier New" w:hint="default"/>
      </w:rPr>
    </w:lvl>
    <w:lvl w:ilvl="2" w:tplc="CD909D28" w:tentative="1">
      <w:start w:val="1"/>
      <w:numFmt w:val="bullet"/>
      <w:lvlText w:val=""/>
      <w:lvlJc w:val="left"/>
      <w:pPr>
        <w:ind w:left="2160" w:hanging="360"/>
      </w:pPr>
      <w:rPr>
        <w:rFonts w:ascii="Wingdings" w:hAnsi="Wingdings" w:hint="default"/>
      </w:rPr>
    </w:lvl>
    <w:lvl w:ilvl="3" w:tplc="8004B7FC" w:tentative="1">
      <w:start w:val="1"/>
      <w:numFmt w:val="bullet"/>
      <w:lvlText w:val=""/>
      <w:lvlJc w:val="left"/>
      <w:pPr>
        <w:ind w:left="2880" w:hanging="360"/>
      </w:pPr>
      <w:rPr>
        <w:rFonts w:ascii="Symbol" w:hAnsi="Symbol" w:hint="default"/>
      </w:rPr>
    </w:lvl>
    <w:lvl w:ilvl="4" w:tplc="B658E462" w:tentative="1">
      <w:start w:val="1"/>
      <w:numFmt w:val="bullet"/>
      <w:lvlText w:val="o"/>
      <w:lvlJc w:val="left"/>
      <w:pPr>
        <w:ind w:left="3600" w:hanging="360"/>
      </w:pPr>
      <w:rPr>
        <w:rFonts w:ascii="Courier New" w:hAnsi="Courier New" w:cs="Courier New" w:hint="default"/>
      </w:rPr>
    </w:lvl>
    <w:lvl w:ilvl="5" w:tplc="3A52D6E0" w:tentative="1">
      <w:start w:val="1"/>
      <w:numFmt w:val="bullet"/>
      <w:lvlText w:val=""/>
      <w:lvlJc w:val="left"/>
      <w:pPr>
        <w:ind w:left="4320" w:hanging="360"/>
      </w:pPr>
      <w:rPr>
        <w:rFonts w:ascii="Wingdings" w:hAnsi="Wingdings" w:hint="default"/>
      </w:rPr>
    </w:lvl>
    <w:lvl w:ilvl="6" w:tplc="C89A6A0A" w:tentative="1">
      <w:start w:val="1"/>
      <w:numFmt w:val="bullet"/>
      <w:lvlText w:val=""/>
      <w:lvlJc w:val="left"/>
      <w:pPr>
        <w:ind w:left="5040" w:hanging="360"/>
      </w:pPr>
      <w:rPr>
        <w:rFonts w:ascii="Symbol" w:hAnsi="Symbol" w:hint="default"/>
      </w:rPr>
    </w:lvl>
    <w:lvl w:ilvl="7" w:tplc="7422CDE6" w:tentative="1">
      <w:start w:val="1"/>
      <w:numFmt w:val="bullet"/>
      <w:lvlText w:val="o"/>
      <w:lvlJc w:val="left"/>
      <w:pPr>
        <w:ind w:left="5760" w:hanging="360"/>
      </w:pPr>
      <w:rPr>
        <w:rFonts w:ascii="Courier New" w:hAnsi="Courier New" w:cs="Courier New" w:hint="default"/>
      </w:rPr>
    </w:lvl>
    <w:lvl w:ilvl="8" w:tplc="74348C08" w:tentative="1">
      <w:start w:val="1"/>
      <w:numFmt w:val="bullet"/>
      <w:lvlText w:val=""/>
      <w:lvlJc w:val="left"/>
      <w:pPr>
        <w:ind w:left="6480" w:hanging="360"/>
      </w:pPr>
      <w:rPr>
        <w:rFonts w:ascii="Wingdings" w:hAnsi="Wingdings" w:hint="default"/>
      </w:rPr>
    </w:lvl>
  </w:abstractNum>
  <w:abstractNum w:abstractNumId="12" w15:restartNumberingAfterBreak="0">
    <w:nsid w:val="394431F5"/>
    <w:multiLevelType w:val="multilevel"/>
    <w:tmpl w:val="6DAE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205E26"/>
    <w:multiLevelType w:val="hybridMultilevel"/>
    <w:tmpl w:val="3B7450AA"/>
    <w:lvl w:ilvl="0" w:tplc="DD522A02">
      <w:start w:val="1"/>
      <w:numFmt w:val="bullet"/>
      <w:lvlText w:val=""/>
      <w:lvlJc w:val="left"/>
      <w:pPr>
        <w:ind w:left="720" w:hanging="360"/>
      </w:pPr>
      <w:rPr>
        <w:rFonts w:ascii="Symbol" w:hAnsi="Symbol" w:hint="default"/>
      </w:rPr>
    </w:lvl>
    <w:lvl w:ilvl="1" w:tplc="13EA403C" w:tentative="1">
      <w:start w:val="1"/>
      <w:numFmt w:val="bullet"/>
      <w:lvlText w:val="o"/>
      <w:lvlJc w:val="left"/>
      <w:pPr>
        <w:ind w:left="1440" w:hanging="360"/>
      </w:pPr>
      <w:rPr>
        <w:rFonts w:ascii="Courier New" w:hAnsi="Courier New" w:cs="Courier New" w:hint="default"/>
      </w:rPr>
    </w:lvl>
    <w:lvl w:ilvl="2" w:tplc="A9F00286" w:tentative="1">
      <w:start w:val="1"/>
      <w:numFmt w:val="bullet"/>
      <w:lvlText w:val=""/>
      <w:lvlJc w:val="left"/>
      <w:pPr>
        <w:ind w:left="2160" w:hanging="360"/>
      </w:pPr>
      <w:rPr>
        <w:rFonts w:ascii="Wingdings" w:hAnsi="Wingdings" w:hint="default"/>
      </w:rPr>
    </w:lvl>
    <w:lvl w:ilvl="3" w:tplc="482C220E" w:tentative="1">
      <w:start w:val="1"/>
      <w:numFmt w:val="bullet"/>
      <w:lvlText w:val=""/>
      <w:lvlJc w:val="left"/>
      <w:pPr>
        <w:ind w:left="2880" w:hanging="360"/>
      </w:pPr>
      <w:rPr>
        <w:rFonts w:ascii="Symbol" w:hAnsi="Symbol" w:hint="default"/>
      </w:rPr>
    </w:lvl>
    <w:lvl w:ilvl="4" w:tplc="CACC6D56" w:tentative="1">
      <w:start w:val="1"/>
      <w:numFmt w:val="bullet"/>
      <w:lvlText w:val="o"/>
      <w:lvlJc w:val="left"/>
      <w:pPr>
        <w:ind w:left="3600" w:hanging="360"/>
      </w:pPr>
      <w:rPr>
        <w:rFonts w:ascii="Courier New" w:hAnsi="Courier New" w:cs="Courier New" w:hint="default"/>
      </w:rPr>
    </w:lvl>
    <w:lvl w:ilvl="5" w:tplc="0D222E46" w:tentative="1">
      <w:start w:val="1"/>
      <w:numFmt w:val="bullet"/>
      <w:lvlText w:val=""/>
      <w:lvlJc w:val="left"/>
      <w:pPr>
        <w:ind w:left="4320" w:hanging="360"/>
      </w:pPr>
      <w:rPr>
        <w:rFonts w:ascii="Wingdings" w:hAnsi="Wingdings" w:hint="default"/>
      </w:rPr>
    </w:lvl>
    <w:lvl w:ilvl="6" w:tplc="BBD6AD06" w:tentative="1">
      <w:start w:val="1"/>
      <w:numFmt w:val="bullet"/>
      <w:lvlText w:val=""/>
      <w:lvlJc w:val="left"/>
      <w:pPr>
        <w:ind w:left="5040" w:hanging="360"/>
      </w:pPr>
      <w:rPr>
        <w:rFonts w:ascii="Symbol" w:hAnsi="Symbol" w:hint="default"/>
      </w:rPr>
    </w:lvl>
    <w:lvl w:ilvl="7" w:tplc="65F273AE" w:tentative="1">
      <w:start w:val="1"/>
      <w:numFmt w:val="bullet"/>
      <w:lvlText w:val="o"/>
      <w:lvlJc w:val="left"/>
      <w:pPr>
        <w:ind w:left="5760" w:hanging="360"/>
      </w:pPr>
      <w:rPr>
        <w:rFonts w:ascii="Courier New" w:hAnsi="Courier New" w:cs="Courier New" w:hint="default"/>
      </w:rPr>
    </w:lvl>
    <w:lvl w:ilvl="8" w:tplc="5EEC0F26" w:tentative="1">
      <w:start w:val="1"/>
      <w:numFmt w:val="bullet"/>
      <w:lvlText w:val=""/>
      <w:lvlJc w:val="left"/>
      <w:pPr>
        <w:ind w:left="6480" w:hanging="360"/>
      </w:pPr>
      <w:rPr>
        <w:rFonts w:ascii="Wingdings" w:hAnsi="Wingdings" w:hint="default"/>
      </w:rPr>
    </w:lvl>
  </w:abstractNum>
  <w:abstractNum w:abstractNumId="14" w15:restartNumberingAfterBreak="0">
    <w:nsid w:val="48C61C4C"/>
    <w:multiLevelType w:val="hybridMultilevel"/>
    <w:tmpl w:val="9A08AB34"/>
    <w:lvl w:ilvl="0" w:tplc="6204B18E">
      <w:start w:val="1"/>
      <w:numFmt w:val="bullet"/>
      <w:lvlText w:val=""/>
      <w:lvlJc w:val="left"/>
      <w:pPr>
        <w:ind w:left="720" w:hanging="360"/>
      </w:pPr>
      <w:rPr>
        <w:rFonts w:ascii="Symbol" w:hAnsi="Symbol" w:hint="default"/>
      </w:rPr>
    </w:lvl>
    <w:lvl w:ilvl="1" w:tplc="1646BC3E" w:tentative="1">
      <w:start w:val="1"/>
      <w:numFmt w:val="bullet"/>
      <w:lvlText w:val="o"/>
      <w:lvlJc w:val="left"/>
      <w:pPr>
        <w:ind w:left="1440" w:hanging="360"/>
      </w:pPr>
      <w:rPr>
        <w:rFonts w:ascii="Courier New" w:hAnsi="Courier New" w:cs="Courier New" w:hint="default"/>
      </w:rPr>
    </w:lvl>
    <w:lvl w:ilvl="2" w:tplc="18BE7EFA" w:tentative="1">
      <w:start w:val="1"/>
      <w:numFmt w:val="bullet"/>
      <w:lvlText w:val=""/>
      <w:lvlJc w:val="left"/>
      <w:pPr>
        <w:ind w:left="2160" w:hanging="360"/>
      </w:pPr>
      <w:rPr>
        <w:rFonts w:ascii="Wingdings" w:hAnsi="Wingdings" w:hint="default"/>
      </w:rPr>
    </w:lvl>
    <w:lvl w:ilvl="3" w:tplc="C5B0636E" w:tentative="1">
      <w:start w:val="1"/>
      <w:numFmt w:val="bullet"/>
      <w:lvlText w:val=""/>
      <w:lvlJc w:val="left"/>
      <w:pPr>
        <w:ind w:left="2880" w:hanging="360"/>
      </w:pPr>
      <w:rPr>
        <w:rFonts w:ascii="Symbol" w:hAnsi="Symbol" w:hint="default"/>
      </w:rPr>
    </w:lvl>
    <w:lvl w:ilvl="4" w:tplc="03F66D88" w:tentative="1">
      <w:start w:val="1"/>
      <w:numFmt w:val="bullet"/>
      <w:lvlText w:val="o"/>
      <w:lvlJc w:val="left"/>
      <w:pPr>
        <w:ind w:left="3600" w:hanging="360"/>
      </w:pPr>
      <w:rPr>
        <w:rFonts w:ascii="Courier New" w:hAnsi="Courier New" w:cs="Courier New" w:hint="default"/>
      </w:rPr>
    </w:lvl>
    <w:lvl w:ilvl="5" w:tplc="7F0A1DF6" w:tentative="1">
      <w:start w:val="1"/>
      <w:numFmt w:val="bullet"/>
      <w:lvlText w:val=""/>
      <w:lvlJc w:val="left"/>
      <w:pPr>
        <w:ind w:left="4320" w:hanging="360"/>
      </w:pPr>
      <w:rPr>
        <w:rFonts w:ascii="Wingdings" w:hAnsi="Wingdings" w:hint="default"/>
      </w:rPr>
    </w:lvl>
    <w:lvl w:ilvl="6" w:tplc="EE34CBBC" w:tentative="1">
      <w:start w:val="1"/>
      <w:numFmt w:val="bullet"/>
      <w:lvlText w:val=""/>
      <w:lvlJc w:val="left"/>
      <w:pPr>
        <w:ind w:left="5040" w:hanging="360"/>
      </w:pPr>
      <w:rPr>
        <w:rFonts w:ascii="Symbol" w:hAnsi="Symbol" w:hint="default"/>
      </w:rPr>
    </w:lvl>
    <w:lvl w:ilvl="7" w:tplc="621C21D8" w:tentative="1">
      <w:start w:val="1"/>
      <w:numFmt w:val="bullet"/>
      <w:lvlText w:val="o"/>
      <w:lvlJc w:val="left"/>
      <w:pPr>
        <w:ind w:left="5760" w:hanging="360"/>
      </w:pPr>
      <w:rPr>
        <w:rFonts w:ascii="Courier New" w:hAnsi="Courier New" w:cs="Courier New" w:hint="default"/>
      </w:rPr>
    </w:lvl>
    <w:lvl w:ilvl="8" w:tplc="B6A6B37E" w:tentative="1">
      <w:start w:val="1"/>
      <w:numFmt w:val="bullet"/>
      <w:lvlText w:val=""/>
      <w:lvlJc w:val="left"/>
      <w:pPr>
        <w:ind w:left="6480" w:hanging="360"/>
      </w:pPr>
      <w:rPr>
        <w:rFonts w:ascii="Wingdings" w:hAnsi="Wingdings" w:hint="default"/>
      </w:rPr>
    </w:lvl>
  </w:abstractNum>
  <w:abstractNum w:abstractNumId="15" w15:restartNumberingAfterBreak="0">
    <w:nsid w:val="4A29389E"/>
    <w:multiLevelType w:val="hybridMultilevel"/>
    <w:tmpl w:val="6F06B432"/>
    <w:lvl w:ilvl="0" w:tplc="98A6856A">
      <w:start w:val="1"/>
      <w:numFmt w:val="bullet"/>
      <w:lvlText w:val=""/>
      <w:lvlJc w:val="left"/>
      <w:pPr>
        <w:ind w:left="720" w:hanging="360"/>
      </w:pPr>
      <w:rPr>
        <w:rFonts w:ascii="Symbol" w:hAnsi="Symbol" w:hint="default"/>
      </w:rPr>
    </w:lvl>
    <w:lvl w:ilvl="1" w:tplc="9C48DB6C" w:tentative="1">
      <w:start w:val="1"/>
      <w:numFmt w:val="bullet"/>
      <w:lvlText w:val="o"/>
      <w:lvlJc w:val="left"/>
      <w:pPr>
        <w:ind w:left="1440" w:hanging="360"/>
      </w:pPr>
      <w:rPr>
        <w:rFonts w:ascii="Courier New" w:hAnsi="Courier New" w:cs="Courier New" w:hint="default"/>
      </w:rPr>
    </w:lvl>
    <w:lvl w:ilvl="2" w:tplc="7A4A09AE" w:tentative="1">
      <w:start w:val="1"/>
      <w:numFmt w:val="bullet"/>
      <w:lvlText w:val=""/>
      <w:lvlJc w:val="left"/>
      <w:pPr>
        <w:ind w:left="2160" w:hanging="360"/>
      </w:pPr>
      <w:rPr>
        <w:rFonts w:ascii="Wingdings" w:hAnsi="Wingdings" w:hint="default"/>
      </w:rPr>
    </w:lvl>
    <w:lvl w:ilvl="3" w:tplc="91F01C84" w:tentative="1">
      <w:start w:val="1"/>
      <w:numFmt w:val="bullet"/>
      <w:lvlText w:val=""/>
      <w:lvlJc w:val="left"/>
      <w:pPr>
        <w:ind w:left="2880" w:hanging="360"/>
      </w:pPr>
      <w:rPr>
        <w:rFonts w:ascii="Symbol" w:hAnsi="Symbol" w:hint="default"/>
      </w:rPr>
    </w:lvl>
    <w:lvl w:ilvl="4" w:tplc="34809E2E" w:tentative="1">
      <w:start w:val="1"/>
      <w:numFmt w:val="bullet"/>
      <w:lvlText w:val="o"/>
      <w:lvlJc w:val="left"/>
      <w:pPr>
        <w:ind w:left="3600" w:hanging="360"/>
      </w:pPr>
      <w:rPr>
        <w:rFonts w:ascii="Courier New" w:hAnsi="Courier New" w:cs="Courier New" w:hint="default"/>
      </w:rPr>
    </w:lvl>
    <w:lvl w:ilvl="5" w:tplc="B334889A" w:tentative="1">
      <w:start w:val="1"/>
      <w:numFmt w:val="bullet"/>
      <w:lvlText w:val=""/>
      <w:lvlJc w:val="left"/>
      <w:pPr>
        <w:ind w:left="4320" w:hanging="360"/>
      </w:pPr>
      <w:rPr>
        <w:rFonts w:ascii="Wingdings" w:hAnsi="Wingdings" w:hint="default"/>
      </w:rPr>
    </w:lvl>
    <w:lvl w:ilvl="6" w:tplc="1F5C5AFC" w:tentative="1">
      <w:start w:val="1"/>
      <w:numFmt w:val="bullet"/>
      <w:lvlText w:val=""/>
      <w:lvlJc w:val="left"/>
      <w:pPr>
        <w:ind w:left="5040" w:hanging="360"/>
      </w:pPr>
      <w:rPr>
        <w:rFonts w:ascii="Symbol" w:hAnsi="Symbol" w:hint="default"/>
      </w:rPr>
    </w:lvl>
    <w:lvl w:ilvl="7" w:tplc="FD0A339A" w:tentative="1">
      <w:start w:val="1"/>
      <w:numFmt w:val="bullet"/>
      <w:lvlText w:val="o"/>
      <w:lvlJc w:val="left"/>
      <w:pPr>
        <w:ind w:left="5760" w:hanging="360"/>
      </w:pPr>
      <w:rPr>
        <w:rFonts w:ascii="Courier New" w:hAnsi="Courier New" w:cs="Courier New" w:hint="default"/>
      </w:rPr>
    </w:lvl>
    <w:lvl w:ilvl="8" w:tplc="0844777A" w:tentative="1">
      <w:start w:val="1"/>
      <w:numFmt w:val="bullet"/>
      <w:lvlText w:val=""/>
      <w:lvlJc w:val="left"/>
      <w:pPr>
        <w:ind w:left="6480" w:hanging="360"/>
      </w:pPr>
      <w:rPr>
        <w:rFonts w:ascii="Wingdings" w:hAnsi="Wingdings" w:hint="default"/>
      </w:rPr>
    </w:lvl>
  </w:abstractNum>
  <w:abstractNum w:abstractNumId="16" w15:restartNumberingAfterBreak="0">
    <w:nsid w:val="4DF16134"/>
    <w:multiLevelType w:val="hybridMultilevel"/>
    <w:tmpl w:val="5372BF1A"/>
    <w:lvl w:ilvl="0" w:tplc="8EB0A2B4">
      <w:start w:val="1"/>
      <w:numFmt w:val="bullet"/>
      <w:lvlText w:val=""/>
      <w:lvlJc w:val="left"/>
      <w:pPr>
        <w:ind w:left="720" w:hanging="360"/>
      </w:pPr>
      <w:rPr>
        <w:rFonts w:ascii="Symbol" w:hAnsi="Symbol" w:hint="default"/>
      </w:rPr>
    </w:lvl>
    <w:lvl w:ilvl="1" w:tplc="568A3DFC" w:tentative="1">
      <w:start w:val="1"/>
      <w:numFmt w:val="bullet"/>
      <w:lvlText w:val="o"/>
      <w:lvlJc w:val="left"/>
      <w:pPr>
        <w:ind w:left="1440" w:hanging="360"/>
      </w:pPr>
      <w:rPr>
        <w:rFonts w:ascii="Courier New" w:hAnsi="Courier New" w:cs="Courier New" w:hint="default"/>
      </w:rPr>
    </w:lvl>
    <w:lvl w:ilvl="2" w:tplc="6D46788A" w:tentative="1">
      <w:start w:val="1"/>
      <w:numFmt w:val="bullet"/>
      <w:lvlText w:val=""/>
      <w:lvlJc w:val="left"/>
      <w:pPr>
        <w:ind w:left="2160" w:hanging="360"/>
      </w:pPr>
      <w:rPr>
        <w:rFonts w:ascii="Wingdings" w:hAnsi="Wingdings" w:hint="default"/>
      </w:rPr>
    </w:lvl>
    <w:lvl w:ilvl="3" w:tplc="E8D27DAC" w:tentative="1">
      <w:start w:val="1"/>
      <w:numFmt w:val="bullet"/>
      <w:lvlText w:val=""/>
      <w:lvlJc w:val="left"/>
      <w:pPr>
        <w:ind w:left="2880" w:hanging="360"/>
      </w:pPr>
      <w:rPr>
        <w:rFonts w:ascii="Symbol" w:hAnsi="Symbol" w:hint="default"/>
      </w:rPr>
    </w:lvl>
    <w:lvl w:ilvl="4" w:tplc="C276B090" w:tentative="1">
      <w:start w:val="1"/>
      <w:numFmt w:val="bullet"/>
      <w:lvlText w:val="o"/>
      <w:lvlJc w:val="left"/>
      <w:pPr>
        <w:ind w:left="3600" w:hanging="360"/>
      </w:pPr>
      <w:rPr>
        <w:rFonts w:ascii="Courier New" w:hAnsi="Courier New" w:cs="Courier New" w:hint="default"/>
      </w:rPr>
    </w:lvl>
    <w:lvl w:ilvl="5" w:tplc="1240A184" w:tentative="1">
      <w:start w:val="1"/>
      <w:numFmt w:val="bullet"/>
      <w:lvlText w:val=""/>
      <w:lvlJc w:val="left"/>
      <w:pPr>
        <w:ind w:left="4320" w:hanging="360"/>
      </w:pPr>
      <w:rPr>
        <w:rFonts w:ascii="Wingdings" w:hAnsi="Wingdings" w:hint="default"/>
      </w:rPr>
    </w:lvl>
    <w:lvl w:ilvl="6" w:tplc="E102CB80" w:tentative="1">
      <w:start w:val="1"/>
      <w:numFmt w:val="bullet"/>
      <w:lvlText w:val=""/>
      <w:lvlJc w:val="left"/>
      <w:pPr>
        <w:ind w:left="5040" w:hanging="360"/>
      </w:pPr>
      <w:rPr>
        <w:rFonts w:ascii="Symbol" w:hAnsi="Symbol" w:hint="default"/>
      </w:rPr>
    </w:lvl>
    <w:lvl w:ilvl="7" w:tplc="A87658C8" w:tentative="1">
      <w:start w:val="1"/>
      <w:numFmt w:val="bullet"/>
      <w:lvlText w:val="o"/>
      <w:lvlJc w:val="left"/>
      <w:pPr>
        <w:ind w:left="5760" w:hanging="360"/>
      </w:pPr>
      <w:rPr>
        <w:rFonts w:ascii="Courier New" w:hAnsi="Courier New" w:cs="Courier New" w:hint="default"/>
      </w:rPr>
    </w:lvl>
    <w:lvl w:ilvl="8" w:tplc="6CA8E67A" w:tentative="1">
      <w:start w:val="1"/>
      <w:numFmt w:val="bullet"/>
      <w:lvlText w:val=""/>
      <w:lvlJc w:val="left"/>
      <w:pPr>
        <w:ind w:left="6480" w:hanging="360"/>
      </w:pPr>
      <w:rPr>
        <w:rFonts w:ascii="Wingdings" w:hAnsi="Wingdings" w:hint="default"/>
      </w:rPr>
    </w:lvl>
  </w:abstractNum>
  <w:abstractNum w:abstractNumId="17" w15:restartNumberingAfterBreak="0">
    <w:nsid w:val="4FC20C1B"/>
    <w:multiLevelType w:val="hybridMultilevel"/>
    <w:tmpl w:val="1940FE1A"/>
    <w:lvl w:ilvl="0" w:tplc="B51ED3E4">
      <w:start w:val="1"/>
      <w:numFmt w:val="bullet"/>
      <w:lvlText w:val=""/>
      <w:lvlJc w:val="left"/>
      <w:pPr>
        <w:ind w:left="720" w:hanging="360"/>
      </w:pPr>
      <w:rPr>
        <w:rFonts w:ascii="Symbol" w:hAnsi="Symbol" w:hint="default"/>
      </w:rPr>
    </w:lvl>
    <w:lvl w:ilvl="1" w:tplc="60147E52" w:tentative="1">
      <w:start w:val="1"/>
      <w:numFmt w:val="bullet"/>
      <w:lvlText w:val="o"/>
      <w:lvlJc w:val="left"/>
      <w:pPr>
        <w:ind w:left="1440" w:hanging="360"/>
      </w:pPr>
      <w:rPr>
        <w:rFonts w:ascii="Courier New" w:hAnsi="Courier New" w:cs="Courier New" w:hint="default"/>
      </w:rPr>
    </w:lvl>
    <w:lvl w:ilvl="2" w:tplc="A39C1938" w:tentative="1">
      <w:start w:val="1"/>
      <w:numFmt w:val="bullet"/>
      <w:lvlText w:val=""/>
      <w:lvlJc w:val="left"/>
      <w:pPr>
        <w:ind w:left="2160" w:hanging="360"/>
      </w:pPr>
      <w:rPr>
        <w:rFonts w:ascii="Wingdings" w:hAnsi="Wingdings" w:hint="default"/>
      </w:rPr>
    </w:lvl>
    <w:lvl w:ilvl="3" w:tplc="FC38826C" w:tentative="1">
      <w:start w:val="1"/>
      <w:numFmt w:val="bullet"/>
      <w:lvlText w:val=""/>
      <w:lvlJc w:val="left"/>
      <w:pPr>
        <w:ind w:left="2880" w:hanging="360"/>
      </w:pPr>
      <w:rPr>
        <w:rFonts w:ascii="Symbol" w:hAnsi="Symbol" w:hint="default"/>
      </w:rPr>
    </w:lvl>
    <w:lvl w:ilvl="4" w:tplc="F0DCDB8C" w:tentative="1">
      <w:start w:val="1"/>
      <w:numFmt w:val="bullet"/>
      <w:lvlText w:val="o"/>
      <w:lvlJc w:val="left"/>
      <w:pPr>
        <w:ind w:left="3600" w:hanging="360"/>
      </w:pPr>
      <w:rPr>
        <w:rFonts w:ascii="Courier New" w:hAnsi="Courier New" w:cs="Courier New" w:hint="default"/>
      </w:rPr>
    </w:lvl>
    <w:lvl w:ilvl="5" w:tplc="352E84D6" w:tentative="1">
      <w:start w:val="1"/>
      <w:numFmt w:val="bullet"/>
      <w:lvlText w:val=""/>
      <w:lvlJc w:val="left"/>
      <w:pPr>
        <w:ind w:left="4320" w:hanging="360"/>
      </w:pPr>
      <w:rPr>
        <w:rFonts w:ascii="Wingdings" w:hAnsi="Wingdings" w:hint="default"/>
      </w:rPr>
    </w:lvl>
    <w:lvl w:ilvl="6" w:tplc="7D8C07EC" w:tentative="1">
      <w:start w:val="1"/>
      <w:numFmt w:val="bullet"/>
      <w:lvlText w:val=""/>
      <w:lvlJc w:val="left"/>
      <w:pPr>
        <w:ind w:left="5040" w:hanging="360"/>
      </w:pPr>
      <w:rPr>
        <w:rFonts w:ascii="Symbol" w:hAnsi="Symbol" w:hint="default"/>
      </w:rPr>
    </w:lvl>
    <w:lvl w:ilvl="7" w:tplc="503679F4" w:tentative="1">
      <w:start w:val="1"/>
      <w:numFmt w:val="bullet"/>
      <w:lvlText w:val="o"/>
      <w:lvlJc w:val="left"/>
      <w:pPr>
        <w:ind w:left="5760" w:hanging="360"/>
      </w:pPr>
      <w:rPr>
        <w:rFonts w:ascii="Courier New" w:hAnsi="Courier New" w:cs="Courier New" w:hint="default"/>
      </w:rPr>
    </w:lvl>
    <w:lvl w:ilvl="8" w:tplc="E6DE9A2A" w:tentative="1">
      <w:start w:val="1"/>
      <w:numFmt w:val="bullet"/>
      <w:lvlText w:val=""/>
      <w:lvlJc w:val="left"/>
      <w:pPr>
        <w:ind w:left="6480" w:hanging="360"/>
      </w:pPr>
      <w:rPr>
        <w:rFonts w:ascii="Wingdings" w:hAnsi="Wingdings" w:hint="default"/>
      </w:rPr>
    </w:lvl>
  </w:abstractNum>
  <w:abstractNum w:abstractNumId="18" w15:restartNumberingAfterBreak="0">
    <w:nsid w:val="532A3395"/>
    <w:multiLevelType w:val="hybridMultilevel"/>
    <w:tmpl w:val="41EC8B6A"/>
    <w:lvl w:ilvl="0" w:tplc="A27AB972">
      <w:start w:val="1"/>
      <w:numFmt w:val="decimal"/>
      <w:lvlText w:val="%1."/>
      <w:lvlJc w:val="left"/>
      <w:pPr>
        <w:ind w:left="720" w:hanging="360"/>
      </w:pPr>
    </w:lvl>
    <w:lvl w:ilvl="1" w:tplc="0090DB68" w:tentative="1">
      <w:start w:val="1"/>
      <w:numFmt w:val="lowerLetter"/>
      <w:lvlText w:val="%2."/>
      <w:lvlJc w:val="left"/>
      <w:pPr>
        <w:ind w:left="1440" w:hanging="360"/>
      </w:pPr>
    </w:lvl>
    <w:lvl w:ilvl="2" w:tplc="A140B312" w:tentative="1">
      <w:start w:val="1"/>
      <w:numFmt w:val="lowerRoman"/>
      <w:lvlText w:val="%3."/>
      <w:lvlJc w:val="right"/>
      <w:pPr>
        <w:ind w:left="2160" w:hanging="180"/>
      </w:pPr>
    </w:lvl>
    <w:lvl w:ilvl="3" w:tplc="2B00249A" w:tentative="1">
      <w:start w:val="1"/>
      <w:numFmt w:val="decimal"/>
      <w:lvlText w:val="%4."/>
      <w:lvlJc w:val="left"/>
      <w:pPr>
        <w:ind w:left="2880" w:hanging="360"/>
      </w:pPr>
    </w:lvl>
    <w:lvl w:ilvl="4" w:tplc="77E6396E" w:tentative="1">
      <w:start w:val="1"/>
      <w:numFmt w:val="lowerLetter"/>
      <w:lvlText w:val="%5."/>
      <w:lvlJc w:val="left"/>
      <w:pPr>
        <w:ind w:left="3600" w:hanging="360"/>
      </w:pPr>
    </w:lvl>
    <w:lvl w:ilvl="5" w:tplc="A8707FBC" w:tentative="1">
      <w:start w:val="1"/>
      <w:numFmt w:val="lowerRoman"/>
      <w:lvlText w:val="%6."/>
      <w:lvlJc w:val="right"/>
      <w:pPr>
        <w:ind w:left="4320" w:hanging="180"/>
      </w:pPr>
    </w:lvl>
    <w:lvl w:ilvl="6" w:tplc="C98A4506" w:tentative="1">
      <w:start w:val="1"/>
      <w:numFmt w:val="decimal"/>
      <w:lvlText w:val="%7."/>
      <w:lvlJc w:val="left"/>
      <w:pPr>
        <w:ind w:left="5040" w:hanging="360"/>
      </w:pPr>
    </w:lvl>
    <w:lvl w:ilvl="7" w:tplc="43AC7184" w:tentative="1">
      <w:start w:val="1"/>
      <w:numFmt w:val="lowerLetter"/>
      <w:lvlText w:val="%8."/>
      <w:lvlJc w:val="left"/>
      <w:pPr>
        <w:ind w:left="5760" w:hanging="360"/>
      </w:pPr>
    </w:lvl>
    <w:lvl w:ilvl="8" w:tplc="4D2E40DC" w:tentative="1">
      <w:start w:val="1"/>
      <w:numFmt w:val="lowerRoman"/>
      <w:lvlText w:val="%9."/>
      <w:lvlJc w:val="right"/>
      <w:pPr>
        <w:ind w:left="6480" w:hanging="180"/>
      </w:pPr>
    </w:lvl>
  </w:abstractNum>
  <w:abstractNum w:abstractNumId="19" w15:restartNumberingAfterBreak="0">
    <w:nsid w:val="532F78D8"/>
    <w:multiLevelType w:val="hybridMultilevel"/>
    <w:tmpl w:val="A300E1AE"/>
    <w:lvl w:ilvl="0" w:tplc="FD123740">
      <w:start w:val="1"/>
      <w:numFmt w:val="bullet"/>
      <w:lvlText w:val=""/>
      <w:lvlJc w:val="left"/>
      <w:pPr>
        <w:ind w:left="720" w:hanging="360"/>
      </w:pPr>
      <w:rPr>
        <w:rFonts w:ascii="Symbol" w:hAnsi="Symbol" w:hint="default"/>
      </w:rPr>
    </w:lvl>
    <w:lvl w:ilvl="1" w:tplc="057CE478" w:tentative="1">
      <w:start w:val="1"/>
      <w:numFmt w:val="bullet"/>
      <w:lvlText w:val="o"/>
      <w:lvlJc w:val="left"/>
      <w:pPr>
        <w:ind w:left="1440" w:hanging="360"/>
      </w:pPr>
      <w:rPr>
        <w:rFonts w:ascii="Courier New" w:hAnsi="Courier New" w:cs="Courier New" w:hint="default"/>
      </w:rPr>
    </w:lvl>
    <w:lvl w:ilvl="2" w:tplc="7E540494" w:tentative="1">
      <w:start w:val="1"/>
      <w:numFmt w:val="bullet"/>
      <w:lvlText w:val=""/>
      <w:lvlJc w:val="left"/>
      <w:pPr>
        <w:ind w:left="2160" w:hanging="360"/>
      </w:pPr>
      <w:rPr>
        <w:rFonts w:ascii="Wingdings" w:hAnsi="Wingdings" w:hint="default"/>
      </w:rPr>
    </w:lvl>
    <w:lvl w:ilvl="3" w:tplc="EE863494" w:tentative="1">
      <w:start w:val="1"/>
      <w:numFmt w:val="bullet"/>
      <w:lvlText w:val=""/>
      <w:lvlJc w:val="left"/>
      <w:pPr>
        <w:ind w:left="2880" w:hanging="360"/>
      </w:pPr>
      <w:rPr>
        <w:rFonts w:ascii="Symbol" w:hAnsi="Symbol" w:hint="default"/>
      </w:rPr>
    </w:lvl>
    <w:lvl w:ilvl="4" w:tplc="8122753E" w:tentative="1">
      <w:start w:val="1"/>
      <w:numFmt w:val="bullet"/>
      <w:lvlText w:val="o"/>
      <w:lvlJc w:val="left"/>
      <w:pPr>
        <w:ind w:left="3600" w:hanging="360"/>
      </w:pPr>
      <w:rPr>
        <w:rFonts w:ascii="Courier New" w:hAnsi="Courier New" w:cs="Courier New" w:hint="default"/>
      </w:rPr>
    </w:lvl>
    <w:lvl w:ilvl="5" w:tplc="4738BD64" w:tentative="1">
      <w:start w:val="1"/>
      <w:numFmt w:val="bullet"/>
      <w:lvlText w:val=""/>
      <w:lvlJc w:val="left"/>
      <w:pPr>
        <w:ind w:left="4320" w:hanging="360"/>
      </w:pPr>
      <w:rPr>
        <w:rFonts w:ascii="Wingdings" w:hAnsi="Wingdings" w:hint="default"/>
      </w:rPr>
    </w:lvl>
    <w:lvl w:ilvl="6" w:tplc="5F3C031E" w:tentative="1">
      <w:start w:val="1"/>
      <w:numFmt w:val="bullet"/>
      <w:lvlText w:val=""/>
      <w:lvlJc w:val="left"/>
      <w:pPr>
        <w:ind w:left="5040" w:hanging="360"/>
      </w:pPr>
      <w:rPr>
        <w:rFonts w:ascii="Symbol" w:hAnsi="Symbol" w:hint="default"/>
      </w:rPr>
    </w:lvl>
    <w:lvl w:ilvl="7" w:tplc="FC6C57FE" w:tentative="1">
      <w:start w:val="1"/>
      <w:numFmt w:val="bullet"/>
      <w:lvlText w:val="o"/>
      <w:lvlJc w:val="left"/>
      <w:pPr>
        <w:ind w:left="5760" w:hanging="360"/>
      </w:pPr>
      <w:rPr>
        <w:rFonts w:ascii="Courier New" w:hAnsi="Courier New" w:cs="Courier New" w:hint="default"/>
      </w:rPr>
    </w:lvl>
    <w:lvl w:ilvl="8" w:tplc="47C01F30" w:tentative="1">
      <w:start w:val="1"/>
      <w:numFmt w:val="bullet"/>
      <w:lvlText w:val=""/>
      <w:lvlJc w:val="left"/>
      <w:pPr>
        <w:ind w:left="6480" w:hanging="360"/>
      </w:pPr>
      <w:rPr>
        <w:rFonts w:ascii="Wingdings" w:hAnsi="Wingdings" w:hint="default"/>
      </w:rPr>
    </w:lvl>
  </w:abstractNum>
  <w:abstractNum w:abstractNumId="20" w15:restartNumberingAfterBreak="0">
    <w:nsid w:val="53F5388C"/>
    <w:multiLevelType w:val="hybridMultilevel"/>
    <w:tmpl w:val="49B635FE"/>
    <w:lvl w:ilvl="0" w:tplc="B2948DD6">
      <w:start w:val="1"/>
      <w:numFmt w:val="bullet"/>
      <w:lvlText w:val=""/>
      <w:lvlJc w:val="left"/>
      <w:pPr>
        <w:ind w:left="720" w:hanging="360"/>
      </w:pPr>
      <w:rPr>
        <w:rFonts w:ascii="Symbol" w:hAnsi="Symbol" w:hint="default"/>
      </w:rPr>
    </w:lvl>
    <w:lvl w:ilvl="1" w:tplc="C0BEF526" w:tentative="1">
      <w:start w:val="1"/>
      <w:numFmt w:val="lowerLetter"/>
      <w:lvlText w:val="%2."/>
      <w:lvlJc w:val="left"/>
      <w:pPr>
        <w:ind w:left="1440" w:hanging="360"/>
      </w:pPr>
    </w:lvl>
    <w:lvl w:ilvl="2" w:tplc="4398B410" w:tentative="1">
      <w:start w:val="1"/>
      <w:numFmt w:val="lowerRoman"/>
      <w:lvlText w:val="%3."/>
      <w:lvlJc w:val="right"/>
      <w:pPr>
        <w:ind w:left="2160" w:hanging="180"/>
      </w:pPr>
    </w:lvl>
    <w:lvl w:ilvl="3" w:tplc="67EAFB08" w:tentative="1">
      <w:start w:val="1"/>
      <w:numFmt w:val="decimal"/>
      <w:lvlText w:val="%4."/>
      <w:lvlJc w:val="left"/>
      <w:pPr>
        <w:ind w:left="2880" w:hanging="360"/>
      </w:pPr>
    </w:lvl>
    <w:lvl w:ilvl="4" w:tplc="299800D2" w:tentative="1">
      <w:start w:val="1"/>
      <w:numFmt w:val="lowerLetter"/>
      <w:lvlText w:val="%5."/>
      <w:lvlJc w:val="left"/>
      <w:pPr>
        <w:ind w:left="3600" w:hanging="360"/>
      </w:pPr>
    </w:lvl>
    <w:lvl w:ilvl="5" w:tplc="B854F944" w:tentative="1">
      <w:start w:val="1"/>
      <w:numFmt w:val="lowerRoman"/>
      <w:lvlText w:val="%6."/>
      <w:lvlJc w:val="right"/>
      <w:pPr>
        <w:ind w:left="4320" w:hanging="180"/>
      </w:pPr>
    </w:lvl>
    <w:lvl w:ilvl="6" w:tplc="6B121730" w:tentative="1">
      <w:start w:val="1"/>
      <w:numFmt w:val="decimal"/>
      <w:lvlText w:val="%7."/>
      <w:lvlJc w:val="left"/>
      <w:pPr>
        <w:ind w:left="5040" w:hanging="360"/>
      </w:pPr>
    </w:lvl>
    <w:lvl w:ilvl="7" w:tplc="074C49AC" w:tentative="1">
      <w:start w:val="1"/>
      <w:numFmt w:val="lowerLetter"/>
      <w:lvlText w:val="%8."/>
      <w:lvlJc w:val="left"/>
      <w:pPr>
        <w:ind w:left="5760" w:hanging="360"/>
      </w:pPr>
    </w:lvl>
    <w:lvl w:ilvl="8" w:tplc="A1EC8030" w:tentative="1">
      <w:start w:val="1"/>
      <w:numFmt w:val="lowerRoman"/>
      <w:lvlText w:val="%9."/>
      <w:lvlJc w:val="right"/>
      <w:pPr>
        <w:ind w:left="6480" w:hanging="180"/>
      </w:pPr>
    </w:lvl>
  </w:abstractNum>
  <w:abstractNum w:abstractNumId="21" w15:restartNumberingAfterBreak="0">
    <w:nsid w:val="54DE0B36"/>
    <w:multiLevelType w:val="hybridMultilevel"/>
    <w:tmpl w:val="9D289D1A"/>
    <w:lvl w:ilvl="0" w:tplc="536CD2A6">
      <w:start w:val="1"/>
      <w:numFmt w:val="bullet"/>
      <w:lvlText w:val=""/>
      <w:lvlJc w:val="left"/>
      <w:pPr>
        <w:ind w:left="720" w:hanging="360"/>
      </w:pPr>
      <w:rPr>
        <w:rFonts w:ascii="Symbol" w:hAnsi="Symbol" w:hint="default"/>
      </w:rPr>
    </w:lvl>
    <w:lvl w:ilvl="1" w:tplc="B882E350" w:tentative="1">
      <w:start w:val="1"/>
      <w:numFmt w:val="bullet"/>
      <w:lvlText w:val="o"/>
      <w:lvlJc w:val="left"/>
      <w:pPr>
        <w:ind w:left="1440" w:hanging="360"/>
      </w:pPr>
      <w:rPr>
        <w:rFonts w:ascii="Courier New" w:hAnsi="Courier New" w:cs="Courier New" w:hint="default"/>
      </w:rPr>
    </w:lvl>
    <w:lvl w:ilvl="2" w:tplc="29D8C47C" w:tentative="1">
      <w:start w:val="1"/>
      <w:numFmt w:val="bullet"/>
      <w:lvlText w:val=""/>
      <w:lvlJc w:val="left"/>
      <w:pPr>
        <w:ind w:left="2160" w:hanging="360"/>
      </w:pPr>
      <w:rPr>
        <w:rFonts w:ascii="Wingdings" w:hAnsi="Wingdings" w:hint="default"/>
      </w:rPr>
    </w:lvl>
    <w:lvl w:ilvl="3" w:tplc="41361580" w:tentative="1">
      <w:start w:val="1"/>
      <w:numFmt w:val="bullet"/>
      <w:lvlText w:val=""/>
      <w:lvlJc w:val="left"/>
      <w:pPr>
        <w:ind w:left="2880" w:hanging="360"/>
      </w:pPr>
      <w:rPr>
        <w:rFonts w:ascii="Symbol" w:hAnsi="Symbol" w:hint="default"/>
      </w:rPr>
    </w:lvl>
    <w:lvl w:ilvl="4" w:tplc="197AAF72" w:tentative="1">
      <w:start w:val="1"/>
      <w:numFmt w:val="bullet"/>
      <w:lvlText w:val="o"/>
      <w:lvlJc w:val="left"/>
      <w:pPr>
        <w:ind w:left="3600" w:hanging="360"/>
      </w:pPr>
      <w:rPr>
        <w:rFonts w:ascii="Courier New" w:hAnsi="Courier New" w:cs="Courier New" w:hint="default"/>
      </w:rPr>
    </w:lvl>
    <w:lvl w:ilvl="5" w:tplc="4BDC93FC" w:tentative="1">
      <w:start w:val="1"/>
      <w:numFmt w:val="bullet"/>
      <w:lvlText w:val=""/>
      <w:lvlJc w:val="left"/>
      <w:pPr>
        <w:ind w:left="4320" w:hanging="360"/>
      </w:pPr>
      <w:rPr>
        <w:rFonts w:ascii="Wingdings" w:hAnsi="Wingdings" w:hint="default"/>
      </w:rPr>
    </w:lvl>
    <w:lvl w:ilvl="6" w:tplc="A06496B8" w:tentative="1">
      <w:start w:val="1"/>
      <w:numFmt w:val="bullet"/>
      <w:lvlText w:val=""/>
      <w:lvlJc w:val="left"/>
      <w:pPr>
        <w:ind w:left="5040" w:hanging="360"/>
      </w:pPr>
      <w:rPr>
        <w:rFonts w:ascii="Symbol" w:hAnsi="Symbol" w:hint="default"/>
      </w:rPr>
    </w:lvl>
    <w:lvl w:ilvl="7" w:tplc="BE4CECA4" w:tentative="1">
      <w:start w:val="1"/>
      <w:numFmt w:val="bullet"/>
      <w:lvlText w:val="o"/>
      <w:lvlJc w:val="left"/>
      <w:pPr>
        <w:ind w:left="5760" w:hanging="360"/>
      </w:pPr>
      <w:rPr>
        <w:rFonts w:ascii="Courier New" w:hAnsi="Courier New" w:cs="Courier New" w:hint="default"/>
      </w:rPr>
    </w:lvl>
    <w:lvl w:ilvl="8" w:tplc="F6F60630" w:tentative="1">
      <w:start w:val="1"/>
      <w:numFmt w:val="bullet"/>
      <w:lvlText w:val=""/>
      <w:lvlJc w:val="left"/>
      <w:pPr>
        <w:ind w:left="6480" w:hanging="360"/>
      </w:pPr>
      <w:rPr>
        <w:rFonts w:ascii="Wingdings" w:hAnsi="Wingdings" w:hint="default"/>
      </w:rPr>
    </w:lvl>
  </w:abstractNum>
  <w:abstractNum w:abstractNumId="22" w15:restartNumberingAfterBreak="0">
    <w:nsid w:val="5C282720"/>
    <w:multiLevelType w:val="multilevel"/>
    <w:tmpl w:val="82E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032B37"/>
    <w:multiLevelType w:val="hybridMultilevel"/>
    <w:tmpl w:val="34866B4A"/>
    <w:lvl w:ilvl="0" w:tplc="4392C71C">
      <w:start w:val="1"/>
      <w:numFmt w:val="bullet"/>
      <w:lvlText w:val=""/>
      <w:lvlJc w:val="left"/>
      <w:pPr>
        <w:ind w:left="720" w:hanging="360"/>
      </w:pPr>
      <w:rPr>
        <w:rFonts w:ascii="Symbol" w:hAnsi="Symbol" w:hint="default"/>
      </w:rPr>
    </w:lvl>
    <w:lvl w:ilvl="1" w:tplc="FFE22AA4" w:tentative="1">
      <w:start w:val="1"/>
      <w:numFmt w:val="bullet"/>
      <w:lvlText w:val="o"/>
      <w:lvlJc w:val="left"/>
      <w:pPr>
        <w:ind w:left="1440" w:hanging="360"/>
      </w:pPr>
      <w:rPr>
        <w:rFonts w:ascii="Courier New" w:hAnsi="Courier New" w:cs="Courier New" w:hint="default"/>
      </w:rPr>
    </w:lvl>
    <w:lvl w:ilvl="2" w:tplc="4796C522" w:tentative="1">
      <w:start w:val="1"/>
      <w:numFmt w:val="bullet"/>
      <w:lvlText w:val=""/>
      <w:lvlJc w:val="left"/>
      <w:pPr>
        <w:ind w:left="2160" w:hanging="360"/>
      </w:pPr>
      <w:rPr>
        <w:rFonts w:ascii="Wingdings" w:hAnsi="Wingdings" w:hint="default"/>
      </w:rPr>
    </w:lvl>
    <w:lvl w:ilvl="3" w:tplc="548C1972" w:tentative="1">
      <w:start w:val="1"/>
      <w:numFmt w:val="bullet"/>
      <w:lvlText w:val=""/>
      <w:lvlJc w:val="left"/>
      <w:pPr>
        <w:ind w:left="2880" w:hanging="360"/>
      </w:pPr>
      <w:rPr>
        <w:rFonts w:ascii="Symbol" w:hAnsi="Symbol" w:hint="default"/>
      </w:rPr>
    </w:lvl>
    <w:lvl w:ilvl="4" w:tplc="7E04E7D2" w:tentative="1">
      <w:start w:val="1"/>
      <w:numFmt w:val="bullet"/>
      <w:lvlText w:val="o"/>
      <w:lvlJc w:val="left"/>
      <w:pPr>
        <w:ind w:left="3600" w:hanging="360"/>
      </w:pPr>
      <w:rPr>
        <w:rFonts w:ascii="Courier New" w:hAnsi="Courier New" w:cs="Courier New" w:hint="default"/>
      </w:rPr>
    </w:lvl>
    <w:lvl w:ilvl="5" w:tplc="0518A648" w:tentative="1">
      <w:start w:val="1"/>
      <w:numFmt w:val="bullet"/>
      <w:lvlText w:val=""/>
      <w:lvlJc w:val="left"/>
      <w:pPr>
        <w:ind w:left="4320" w:hanging="360"/>
      </w:pPr>
      <w:rPr>
        <w:rFonts w:ascii="Wingdings" w:hAnsi="Wingdings" w:hint="default"/>
      </w:rPr>
    </w:lvl>
    <w:lvl w:ilvl="6" w:tplc="CC8CC986" w:tentative="1">
      <w:start w:val="1"/>
      <w:numFmt w:val="bullet"/>
      <w:lvlText w:val=""/>
      <w:lvlJc w:val="left"/>
      <w:pPr>
        <w:ind w:left="5040" w:hanging="360"/>
      </w:pPr>
      <w:rPr>
        <w:rFonts w:ascii="Symbol" w:hAnsi="Symbol" w:hint="default"/>
      </w:rPr>
    </w:lvl>
    <w:lvl w:ilvl="7" w:tplc="A132887E" w:tentative="1">
      <w:start w:val="1"/>
      <w:numFmt w:val="bullet"/>
      <w:lvlText w:val="o"/>
      <w:lvlJc w:val="left"/>
      <w:pPr>
        <w:ind w:left="5760" w:hanging="360"/>
      </w:pPr>
      <w:rPr>
        <w:rFonts w:ascii="Courier New" w:hAnsi="Courier New" w:cs="Courier New" w:hint="default"/>
      </w:rPr>
    </w:lvl>
    <w:lvl w:ilvl="8" w:tplc="BD829C94" w:tentative="1">
      <w:start w:val="1"/>
      <w:numFmt w:val="bullet"/>
      <w:lvlText w:val=""/>
      <w:lvlJc w:val="left"/>
      <w:pPr>
        <w:ind w:left="6480" w:hanging="360"/>
      </w:pPr>
      <w:rPr>
        <w:rFonts w:ascii="Wingdings" w:hAnsi="Wingdings" w:hint="default"/>
      </w:rPr>
    </w:lvl>
  </w:abstractNum>
  <w:abstractNum w:abstractNumId="24" w15:restartNumberingAfterBreak="0">
    <w:nsid w:val="67987576"/>
    <w:multiLevelType w:val="hybridMultilevel"/>
    <w:tmpl w:val="E83611EA"/>
    <w:lvl w:ilvl="0" w:tplc="BF6C13CC">
      <w:start w:val="1"/>
      <w:numFmt w:val="decimal"/>
      <w:lvlText w:val="%1."/>
      <w:lvlJc w:val="left"/>
      <w:pPr>
        <w:ind w:left="720" w:hanging="360"/>
      </w:pPr>
    </w:lvl>
    <w:lvl w:ilvl="1" w:tplc="C09A79E2" w:tentative="1">
      <w:start w:val="1"/>
      <w:numFmt w:val="lowerLetter"/>
      <w:lvlText w:val="%2."/>
      <w:lvlJc w:val="left"/>
      <w:pPr>
        <w:ind w:left="1440" w:hanging="360"/>
      </w:pPr>
    </w:lvl>
    <w:lvl w:ilvl="2" w:tplc="452646E0" w:tentative="1">
      <w:start w:val="1"/>
      <w:numFmt w:val="lowerRoman"/>
      <w:lvlText w:val="%3."/>
      <w:lvlJc w:val="right"/>
      <w:pPr>
        <w:ind w:left="2160" w:hanging="180"/>
      </w:pPr>
    </w:lvl>
    <w:lvl w:ilvl="3" w:tplc="729AFB5A" w:tentative="1">
      <w:start w:val="1"/>
      <w:numFmt w:val="decimal"/>
      <w:lvlText w:val="%4."/>
      <w:lvlJc w:val="left"/>
      <w:pPr>
        <w:ind w:left="2880" w:hanging="360"/>
      </w:pPr>
    </w:lvl>
    <w:lvl w:ilvl="4" w:tplc="33FEF228" w:tentative="1">
      <w:start w:val="1"/>
      <w:numFmt w:val="lowerLetter"/>
      <w:lvlText w:val="%5."/>
      <w:lvlJc w:val="left"/>
      <w:pPr>
        <w:ind w:left="3600" w:hanging="360"/>
      </w:pPr>
    </w:lvl>
    <w:lvl w:ilvl="5" w:tplc="9886ED04" w:tentative="1">
      <w:start w:val="1"/>
      <w:numFmt w:val="lowerRoman"/>
      <w:lvlText w:val="%6."/>
      <w:lvlJc w:val="right"/>
      <w:pPr>
        <w:ind w:left="4320" w:hanging="180"/>
      </w:pPr>
    </w:lvl>
    <w:lvl w:ilvl="6" w:tplc="51A0F696" w:tentative="1">
      <w:start w:val="1"/>
      <w:numFmt w:val="decimal"/>
      <w:lvlText w:val="%7."/>
      <w:lvlJc w:val="left"/>
      <w:pPr>
        <w:ind w:left="5040" w:hanging="360"/>
      </w:pPr>
    </w:lvl>
    <w:lvl w:ilvl="7" w:tplc="73A4D620" w:tentative="1">
      <w:start w:val="1"/>
      <w:numFmt w:val="lowerLetter"/>
      <w:lvlText w:val="%8."/>
      <w:lvlJc w:val="left"/>
      <w:pPr>
        <w:ind w:left="5760" w:hanging="360"/>
      </w:pPr>
    </w:lvl>
    <w:lvl w:ilvl="8" w:tplc="182A4C9E" w:tentative="1">
      <w:start w:val="1"/>
      <w:numFmt w:val="lowerRoman"/>
      <w:lvlText w:val="%9."/>
      <w:lvlJc w:val="right"/>
      <w:pPr>
        <w:ind w:left="6480" w:hanging="180"/>
      </w:pPr>
    </w:lvl>
  </w:abstractNum>
  <w:abstractNum w:abstractNumId="25" w15:restartNumberingAfterBreak="0">
    <w:nsid w:val="69C9094B"/>
    <w:multiLevelType w:val="hybridMultilevel"/>
    <w:tmpl w:val="4DCC193C"/>
    <w:lvl w:ilvl="0" w:tplc="B83C8E66">
      <w:start w:val="1"/>
      <w:numFmt w:val="bullet"/>
      <w:lvlText w:val=""/>
      <w:lvlJc w:val="left"/>
      <w:pPr>
        <w:ind w:left="720" w:hanging="360"/>
      </w:pPr>
      <w:rPr>
        <w:rFonts w:ascii="Symbol" w:hAnsi="Symbol" w:hint="default"/>
      </w:rPr>
    </w:lvl>
    <w:lvl w:ilvl="1" w:tplc="6C403984" w:tentative="1">
      <w:start w:val="1"/>
      <w:numFmt w:val="bullet"/>
      <w:lvlText w:val="o"/>
      <w:lvlJc w:val="left"/>
      <w:pPr>
        <w:ind w:left="1440" w:hanging="360"/>
      </w:pPr>
      <w:rPr>
        <w:rFonts w:ascii="Courier New" w:hAnsi="Courier New" w:cs="Courier New" w:hint="default"/>
      </w:rPr>
    </w:lvl>
    <w:lvl w:ilvl="2" w:tplc="ED3EFCCA" w:tentative="1">
      <w:start w:val="1"/>
      <w:numFmt w:val="bullet"/>
      <w:lvlText w:val=""/>
      <w:lvlJc w:val="left"/>
      <w:pPr>
        <w:ind w:left="2160" w:hanging="360"/>
      </w:pPr>
      <w:rPr>
        <w:rFonts w:ascii="Wingdings" w:hAnsi="Wingdings" w:hint="default"/>
      </w:rPr>
    </w:lvl>
    <w:lvl w:ilvl="3" w:tplc="7DEC677C" w:tentative="1">
      <w:start w:val="1"/>
      <w:numFmt w:val="bullet"/>
      <w:lvlText w:val=""/>
      <w:lvlJc w:val="left"/>
      <w:pPr>
        <w:ind w:left="2880" w:hanging="360"/>
      </w:pPr>
      <w:rPr>
        <w:rFonts w:ascii="Symbol" w:hAnsi="Symbol" w:hint="default"/>
      </w:rPr>
    </w:lvl>
    <w:lvl w:ilvl="4" w:tplc="8C74A2FA" w:tentative="1">
      <w:start w:val="1"/>
      <w:numFmt w:val="bullet"/>
      <w:lvlText w:val="o"/>
      <w:lvlJc w:val="left"/>
      <w:pPr>
        <w:ind w:left="3600" w:hanging="360"/>
      </w:pPr>
      <w:rPr>
        <w:rFonts w:ascii="Courier New" w:hAnsi="Courier New" w:cs="Courier New" w:hint="default"/>
      </w:rPr>
    </w:lvl>
    <w:lvl w:ilvl="5" w:tplc="02EA0E1E" w:tentative="1">
      <w:start w:val="1"/>
      <w:numFmt w:val="bullet"/>
      <w:lvlText w:val=""/>
      <w:lvlJc w:val="left"/>
      <w:pPr>
        <w:ind w:left="4320" w:hanging="360"/>
      </w:pPr>
      <w:rPr>
        <w:rFonts w:ascii="Wingdings" w:hAnsi="Wingdings" w:hint="default"/>
      </w:rPr>
    </w:lvl>
    <w:lvl w:ilvl="6" w:tplc="11DA2076" w:tentative="1">
      <w:start w:val="1"/>
      <w:numFmt w:val="bullet"/>
      <w:lvlText w:val=""/>
      <w:lvlJc w:val="left"/>
      <w:pPr>
        <w:ind w:left="5040" w:hanging="360"/>
      </w:pPr>
      <w:rPr>
        <w:rFonts w:ascii="Symbol" w:hAnsi="Symbol" w:hint="default"/>
      </w:rPr>
    </w:lvl>
    <w:lvl w:ilvl="7" w:tplc="C41281A6" w:tentative="1">
      <w:start w:val="1"/>
      <w:numFmt w:val="bullet"/>
      <w:lvlText w:val="o"/>
      <w:lvlJc w:val="left"/>
      <w:pPr>
        <w:ind w:left="5760" w:hanging="360"/>
      </w:pPr>
      <w:rPr>
        <w:rFonts w:ascii="Courier New" w:hAnsi="Courier New" w:cs="Courier New" w:hint="default"/>
      </w:rPr>
    </w:lvl>
    <w:lvl w:ilvl="8" w:tplc="3984FC4E" w:tentative="1">
      <w:start w:val="1"/>
      <w:numFmt w:val="bullet"/>
      <w:lvlText w:val=""/>
      <w:lvlJc w:val="left"/>
      <w:pPr>
        <w:ind w:left="6480" w:hanging="360"/>
      </w:pPr>
      <w:rPr>
        <w:rFonts w:ascii="Wingdings" w:hAnsi="Wingdings" w:hint="default"/>
      </w:rPr>
    </w:lvl>
  </w:abstractNum>
  <w:abstractNum w:abstractNumId="26" w15:restartNumberingAfterBreak="0">
    <w:nsid w:val="6EBA138A"/>
    <w:multiLevelType w:val="hybridMultilevel"/>
    <w:tmpl w:val="6E727B04"/>
    <w:lvl w:ilvl="0" w:tplc="E5BACB68">
      <w:start w:val="1"/>
      <w:numFmt w:val="bullet"/>
      <w:lvlText w:val=""/>
      <w:lvlJc w:val="left"/>
      <w:pPr>
        <w:ind w:left="720" w:hanging="360"/>
      </w:pPr>
      <w:rPr>
        <w:rFonts w:ascii="Symbol" w:hAnsi="Symbol" w:hint="default"/>
      </w:rPr>
    </w:lvl>
    <w:lvl w:ilvl="1" w:tplc="EC2CFE3C" w:tentative="1">
      <w:start w:val="1"/>
      <w:numFmt w:val="bullet"/>
      <w:lvlText w:val="o"/>
      <w:lvlJc w:val="left"/>
      <w:pPr>
        <w:ind w:left="1440" w:hanging="360"/>
      </w:pPr>
      <w:rPr>
        <w:rFonts w:ascii="Courier New" w:hAnsi="Courier New" w:cs="Courier New" w:hint="default"/>
      </w:rPr>
    </w:lvl>
    <w:lvl w:ilvl="2" w:tplc="E79E4CDE" w:tentative="1">
      <w:start w:val="1"/>
      <w:numFmt w:val="bullet"/>
      <w:lvlText w:val=""/>
      <w:lvlJc w:val="left"/>
      <w:pPr>
        <w:ind w:left="2160" w:hanging="360"/>
      </w:pPr>
      <w:rPr>
        <w:rFonts w:ascii="Wingdings" w:hAnsi="Wingdings" w:hint="default"/>
      </w:rPr>
    </w:lvl>
    <w:lvl w:ilvl="3" w:tplc="5B32F13A" w:tentative="1">
      <w:start w:val="1"/>
      <w:numFmt w:val="bullet"/>
      <w:lvlText w:val=""/>
      <w:lvlJc w:val="left"/>
      <w:pPr>
        <w:ind w:left="2880" w:hanging="360"/>
      </w:pPr>
      <w:rPr>
        <w:rFonts w:ascii="Symbol" w:hAnsi="Symbol" w:hint="default"/>
      </w:rPr>
    </w:lvl>
    <w:lvl w:ilvl="4" w:tplc="CB285392" w:tentative="1">
      <w:start w:val="1"/>
      <w:numFmt w:val="bullet"/>
      <w:lvlText w:val="o"/>
      <w:lvlJc w:val="left"/>
      <w:pPr>
        <w:ind w:left="3600" w:hanging="360"/>
      </w:pPr>
      <w:rPr>
        <w:rFonts w:ascii="Courier New" w:hAnsi="Courier New" w:cs="Courier New" w:hint="default"/>
      </w:rPr>
    </w:lvl>
    <w:lvl w:ilvl="5" w:tplc="88CA2D36" w:tentative="1">
      <w:start w:val="1"/>
      <w:numFmt w:val="bullet"/>
      <w:lvlText w:val=""/>
      <w:lvlJc w:val="left"/>
      <w:pPr>
        <w:ind w:left="4320" w:hanging="360"/>
      </w:pPr>
      <w:rPr>
        <w:rFonts w:ascii="Wingdings" w:hAnsi="Wingdings" w:hint="default"/>
      </w:rPr>
    </w:lvl>
    <w:lvl w:ilvl="6" w:tplc="EF22A8EE" w:tentative="1">
      <w:start w:val="1"/>
      <w:numFmt w:val="bullet"/>
      <w:lvlText w:val=""/>
      <w:lvlJc w:val="left"/>
      <w:pPr>
        <w:ind w:left="5040" w:hanging="360"/>
      </w:pPr>
      <w:rPr>
        <w:rFonts w:ascii="Symbol" w:hAnsi="Symbol" w:hint="default"/>
      </w:rPr>
    </w:lvl>
    <w:lvl w:ilvl="7" w:tplc="30A69A1A" w:tentative="1">
      <w:start w:val="1"/>
      <w:numFmt w:val="bullet"/>
      <w:lvlText w:val="o"/>
      <w:lvlJc w:val="left"/>
      <w:pPr>
        <w:ind w:left="5760" w:hanging="360"/>
      </w:pPr>
      <w:rPr>
        <w:rFonts w:ascii="Courier New" w:hAnsi="Courier New" w:cs="Courier New" w:hint="default"/>
      </w:rPr>
    </w:lvl>
    <w:lvl w:ilvl="8" w:tplc="404062BC" w:tentative="1">
      <w:start w:val="1"/>
      <w:numFmt w:val="bullet"/>
      <w:lvlText w:val=""/>
      <w:lvlJc w:val="left"/>
      <w:pPr>
        <w:ind w:left="6480" w:hanging="360"/>
      </w:pPr>
      <w:rPr>
        <w:rFonts w:ascii="Wingdings" w:hAnsi="Wingdings" w:hint="default"/>
      </w:rPr>
    </w:lvl>
  </w:abstractNum>
  <w:abstractNum w:abstractNumId="27" w15:restartNumberingAfterBreak="0">
    <w:nsid w:val="6FDE5524"/>
    <w:multiLevelType w:val="hybridMultilevel"/>
    <w:tmpl w:val="B70E4002"/>
    <w:lvl w:ilvl="0" w:tplc="C7DCBAE6">
      <w:start w:val="1"/>
      <w:numFmt w:val="bullet"/>
      <w:lvlText w:val=""/>
      <w:lvlJc w:val="left"/>
      <w:pPr>
        <w:ind w:left="720" w:hanging="360"/>
      </w:pPr>
      <w:rPr>
        <w:rFonts w:ascii="Symbol" w:hAnsi="Symbol" w:hint="default"/>
      </w:rPr>
    </w:lvl>
    <w:lvl w:ilvl="1" w:tplc="9BB61DA6" w:tentative="1">
      <w:start w:val="1"/>
      <w:numFmt w:val="bullet"/>
      <w:lvlText w:val="o"/>
      <w:lvlJc w:val="left"/>
      <w:pPr>
        <w:ind w:left="1440" w:hanging="360"/>
      </w:pPr>
      <w:rPr>
        <w:rFonts w:ascii="Courier New" w:hAnsi="Courier New" w:cs="Courier New" w:hint="default"/>
      </w:rPr>
    </w:lvl>
    <w:lvl w:ilvl="2" w:tplc="CDDE6438" w:tentative="1">
      <w:start w:val="1"/>
      <w:numFmt w:val="bullet"/>
      <w:lvlText w:val=""/>
      <w:lvlJc w:val="left"/>
      <w:pPr>
        <w:ind w:left="2160" w:hanging="360"/>
      </w:pPr>
      <w:rPr>
        <w:rFonts w:ascii="Wingdings" w:hAnsi="Wingdings" w:hint="default"/>
      </w:rPr>
    </w:lvl>
    <w:lvl w:ilvl="3" w:tplc="1B9A55EA" w:tentative="1">
      <w:start w:val="1"/>
      <w:numFmt w:val="bullet"/>
      <w:lvlText w:val=""/>
      <w:lvlJc w:val="left"/>
      <w:pPr>
        <w:ind w:left="2880" w:hanging="360"/>
      </w:pPr>
      <w:rPr>
        <w:rFonts w:ascii="Symbol" w:hAnsi="Symbol" w:hint="default"/>
      </w:rPr>
    </w:lvl>
    <w:lvl w:ilvl="4" w:tplc="60EEE564" w:tentative="1">
      <w:start w:val="1"/>
      <w:numFmt w:val="bullet"/>
      <w:lvlText w:val="o"/>
      <w:lvlJc w:val="left"/>
      <w:pPr>
        <w:ind w:left="3600" w:hanging="360"/>
      </w:pPr>
      <w:rPr>
        <w:rFonts w:ascii="Courier New" w:hAnsi="Courier New" w:cs="Courier New" w:hint="default"/>
      </w:rPr>
    </w:lvl>
    <w:lvl w:ilvl="5" w:tplc="B9603E2C" w:tentative="1">
      <w:start w:val="1"/>
      <w:numFmt w:val="bullet"/>
      <w:lvlText w:val=""/>
      <w:lvlJc w:val="left"/>
      <w:pPr>
        <w:ind w:left="4320" w:hanging="360"/>
      </w:pPr>
      <w:rPr>
        <w:rFonts w:ascii="Wingdings" w:hAnsi="Wingdings" w:hint="default"/>
      </w:rPr>
    </w:lvl>
    <w:lvl w:ilvl="6" w:tplc="87149C30" w:tentative="1">
      <w:start w:val="1"/>
      <w:numFmt w:val="bullet"/>
      <w:lvlText w:val=""/>
      <w:lvlJc w:val="left"/>
      <w:pPr>
        <w:ind w:left="5040" w:hanging="360"/>
      </w:pPr>
      <w:rPr>
        <w:rFonts w:ascii="Symbol" w:hAnsi="Symbol" w:hint="default"/>
      </w:rPr>
    </w:lvl>
    <w:lvl w:ilvl="7" w:tplc="7B2A8940" w:tentative="1">
      <w:start w:val="1"/>
      <w:numFmt w:val="bullet"/>
      <w:lvlText w:val="o"/>
      <w:lvlJc w:val="left"/>
      <w:pPr>
        <w:ind w:left="5760" w:hanging="360"/>
      </w:pPr>
      <w:rPr>
        <w:rFonts w:ascii="Courier New" w:hAnsi="Courier New" w:cs="Courier New" w:hint="default"/>
      </w:rPr>
    </w:lvl>
    <w:lvl w:ilvl="8" w:tplc="E9841838" w:tentative="1">
      <w:start w:val="1"/>
      <w:numFmt w:val="bullet"/>
      <w:lvlText w:val=""/>
      <w:lvlJc w:val="left"/>
      <w:pPr>
        <w:ind w:left="6480" w:hanging="360"/>
      </w:pPr>
      <w:rPr>
        <w:rFonts w:ascii="Wingdings" w:hAnsi="Wingdings" w:hint="default"/>
      </w:rPr>
    </w:lvl>
  </w:abstractNum>
  <w:abstractNum w:abstractNumId="28" w15:restartNumberingAfterBreak="0">
    <w:nsid w:val="76DD4548"/>
    <w:multiLevelType w:val="multilevel"/>
    <w:tmpl w:val="4D2A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403AA8"/>
    <w:multiLevelType w:val="hybridMultilevel"/>
    <w:tmpl w:val="3D10DBC8"/>
    <w:lvl w:ilvl="0" w:tplc="D610A24A">
      <w:start w:val="1"/>
      <w:numFmt w:val="bullet"/>
      <w:lvlText w:val=""/>
      <w:lvlJc w:val="left"/>
      <w:pPr>
        <w:ind w:left="720" w:hanging="360"/>
      </w:pPr>
      <w:rPr>
        <w:rFonts w:ascii="Symbol" w:hAnsi="Symbol" w:hint="default"/>
      </w:rPr>
    </w:lvl>
    <w:lvl w:ilvl="1" w:tplc="5B02F740" w:tentative="1">
      <w:start w:val="1"/>
      <w:numFmt w:val="bullet"/>
      <w:lvlText w:val="o"/>
      <w:lvlJc w:val="left"/>
      <w:pPr>
        <w:ind w:left="1440" w:hanging="360"/>
      </w:pPr>
      <w:rPr>
        <w:rFonts w:ascii="Courier New" w:hAnsi="Courier New" w:cs="Courier New" w:hint="default"/>
      </w:rPr>
    </w:lvl>
    <w:lvl w:ilvl="2" w:tplc="1C4AC8AA" w:tentative="1">
      <w:start w:val="1"/>
      <w:numFmt w:val="bullet"/>
      <w:lvlText w:val=""/>
      <w:lvlJc w:val="left"/>
      <w:pPr>
        <w:ind w:left="2160" w:hanging="360"/>
      </w:pPr>
      <w:rPr>
        <w:rFonts w:ascii="Wingdings" w:hAnsi="Wingdings" w:hint="default"/>
      </w:rPr>
    </w:lvl>
    <w:lvl w:ilvl="3" w:tplc="AE0811F0" w:tentative="1">
      <w:start w:val="1"/>
      <w:numFmt w:val="bullet"/>
      <w:lvlText w:val=""/>
      <w:lvlJc w:val="left"/>
      <w:pPr>
        <w:ind w:left="2880" w:hanging="360"/>
      </w:pPr>
      <w:rPr>
        <w:rFonts w:ascii="Symbol" w:hAnsi="Symbol" w:hint="default"/>
      </w:rPr>
    </w:lvl>
    <w:lvl w:ilvl="4" w:tplc="67A49060" w:tentative="1">
      <w:start w:val="1"/>
      <w:numFmt w:val="bullet"/>
      <w:lvlText w:val="o"/>
      <w:lvlJc w:val="left"/>
      <w:pPr>
        <w:ind w:left="3600" w:hanging="360"/>
      </w:pPr>
      <w:rPr>
        <w:rFonts w:ascii="Courier New" w:hAnsi="Courier New" w:cs="Courier New" w:hint="default"/>
      </w:rPr>
    </w:lvl>
    <w:lvl w:ilvl="5" w:tplc="5824D4C6" w:tentative="1">
      <w:start w:val="1"/>
      <w:numFmt w:val="bullet"/>
      <w:lvlText w:val=""/>
      <w:lvlJc w:val="left"/>
      <w:pPr>
        <w:ind w:left="4320" w:hanging="360"/>
      </w:pPr>
      <w:rPr>
        <w:rFonts w:ascii="Wingdings" w:hAnsi="Wingdings" w:hint="default"/>
      </w:rPr>
    </w:lvl>
    <w:lvl w:ilvl="6" w:tplc="4BAC57F2" w:tentative="1">
      <w:start w:val="1"/>
      <w:numFmt w:val="bullet"/>
      <w:lvlText w:val=""/>
      <w:lvlJc w:val="left"/>
      <w:pPr>
        <w:ind w:left="5040" w:hanging="360"/>
      </w:pPr>
      <w:rPr>
        <w:rFonts w:ascii="Symbol" w:hAnsi="Symbol" w:hint="default"/>
      </w:rPr>
    </w:lvl>
    <w:lvl w:ilvl="7" w:tplc="5A1EAF84" w:tentative="1">
      <w:start w:val="1"/>
      <w:numFmt w:val="bullet"/>
      <w:lvlText w:val="o"/>
      <w:lvlJc w:val="left"/>
      <w:pPr>
        <w:ind w:left="5760" w:hanging="360"/>
      </w:pPr>
      <w:rPr>
        <w:rFonts w:ascii="Courier New" w:hAnsi="Courier New" w:cs="Courier New" w:hint="default"/>
      </w:rPr>
    </w:lvl>
    <w:lvl w:ilvl="8" w:tplc="FE98B354" w:tentative="1">
      <w:start w:val="1"/>
      <w:numFmt w:val="bullet"/>
      <w:lvlText w:val=""/>
      <w:lvlJc w:val="left"/>
      <w:pPr>
        <w:ind w:left="6480" w:hanging="360"/>
      </w:pPr>
      <w:rPr>
        <w:rFonts w:ascii="Wingdings" w:hAnsi="Wingdings" w:hint="default"/>
      </w:rPr>
    </w:lvl>
  </w:abstractNum>
  <w:abstractNum w:abstractNumId="30" w15:restartNumberingAfterBreak="0">
    <w:nsid w:val="7F9957EA"/>
    <w:multiLevelType w:val="hybridMultilevel"/>
    <w:tmpl w:val="F0B859C4"/>
    <w:lvl w:ilvl="0" w:tplc="6D4A0B5C">
      <w:start w:val="1"/>
      <w:numFmt w:val="decimal"/>
      <w:lvlText w:val="%1."/>
      <w:lvlJc w:val="left"/>
      <w:pPr>
        <w:ind w:left="1440" w:hanging="360"/>
      </w:pPr>
    </w:lvl>
    <w:lvl w:ilvl="1" w:tplc="220A2502">
      <w:start w:val="1"/>
      <w:numFmt w:val="lowerLetter"/>
      <w:lvlText w:val="%2."/>
      <w:lvlJc w:val="left"/>
      <w:pPr>
        <w:ind w:left="2160" w:hanging="360"/>
      </w:pPr>
    </w:lvl>
    <w:lvl w:ilvl="2" w:tplc="1AEC16F4">
      <w:start w:val="1"/>
      <w:numFmt w:val="lowerRoman"/>
      <w:lvlText w:val="%3."/>
      <w:lvlJc w:val="right"/>
      <w:pPr>
        <w:ind w:left="2880" w:hanging="180"/>
      </w:pPr>
    </w:lvl>
    <w:lvl w:ilvl="3" w:tplc="05BC62F6">
      <w:start w:val="1"/>
      <w:numFmt w:val="decimal"/>
      <w:lvlText w:val="%4."/>
      <w:lvlJc w:val="left"/>
      <w:pPr>
        <w:ind w:left="3600" w:hanging="360"/>
      </w:pPr>
    </w:lvl>
    <w:lvl w:ilvl="4" w:tplc="0C6E33D2">
      <w:start w:val="1"/>
      <w:numFmt w:val="lowerLetter"/>
      <w:lvlText w:val="%5."/>
      <w:lvlJc w:val="left"/>
      <w:pPr>
        <w:ind w:left="4320" w:hanging="360"/>
      </w:pPr>
    </w:lvl>
    <w:lvl w:ilvl="5" w:tplc="5290B890">
      <w:start w:val="1"/>
      <w:numFmt w:val="lowerRoman"/>
      <w:lvlText w:val="%6."/>
      <w:lvlJc w:val="right"/>
      <w:pPr>
        <w:ind w:left="5040" w:hanging="180"/>
      </w:pPr>
    </w:lvl>
    <w:lvl w:ilvl="6" w:tplc="E0687B82">
      <w:start w:val="1"/>
      <w:numFmt w:val="decimal"/>
      <w:lvlText w:val="%7."/>
      <w:lvlJc w:val="left"/>
      <w:pPr>
        <w:ind w:left="5760" w:hanging="360"/>
      </w:pPr>
    </w:lvl>
    <w:lvl w:ilvl="7" w:tplc="9404D53A">
      <w:start w:val="1"/>
      <w:numFmt w:val="lowerLetter"/>
      <w:lvlText w:val="%8."/>
      <w:lvlJc w:val="left"/>
      <w:pPr>
        <w:ind w:left="6480" w:hanging="360"/>
      </w:pPr>
    </w:lvl>
    <w:lvl w:ilvl="8" w:tplc="A4443078">
      <w:start w:val="1"/>
      <w:numFmt w:val="lowerRoman"/>
      <w:lvlText w:val="%9."/>
      <w:lvlJc w:val="right"/>
      <w:pPr>
        <w:ind w:left="7200" w:hanging="180"/>
      </w:pPr>
    </w:lvl>
  </w:abstractNum>
  <w:abstractNum w:abstractNumId="31" w15:restartNumberingAfterBreak="0">
    <w:nsid w:val="7FB633F9"/>
    <w:multiLevelType w:val="hybridMultilevel"/>
    <w:tmpl w:val="0026265C"/>
    <w:lvl w:ilvl="0" w:tplc="73BA189A">
      <w:start w:val="1"/>
      <w:numFmt w:val="decimal"/>
      <w:lvlText w:val="%1."/>
      <w:lvlJc w:val="left"/>
      <w:pPr>
        <w:ind w:left="720" w:hanging="360"/>
      </w:pPr>
      <w:rPr>
        <w:rFonts w:hint="default"/>
      </w:rPr>
    </w:lvl>
    <w:lvl w:ilvl="1" w:tplc="3392BBF4" w:tentative="1">
      <w:start w:val="1"/>
      <w:numFmt w:val="lowerLetter"/>
      <w:lvlText w:val="%2."/>
      <w:lvlJc w:val="left"/>
      <w:pPr>
        <w:ind w:left="1440" w:hanging="360"/>
      </w:pPr>
    </w:lvl>
    <w:lvl w:ilvl="2" w:tplc="2780AEB8" w:tentative="1">
      <w:start w:val="1"/>
      <w:numFmt w:val="lowerRoman"/>
      <w:lvlText w:val="%3."/>
      <w:lvlJc w:val="right"/>
      <w:pPr>
        <w:ind w:left="2160" w:hanging="180"/>
      </w:pPr>
    </w:lvl>
    <w:lvl w:ilvl="3" w:tplc="5108061A" w:tentative="1">
      <w:start w:val="1"/>
      <w:numFmt w:val="decimal"/>
      <w:lvlText w:val="%4."/>
      <w:lvlJc w:val="left"/>
      <w:pPr>
        <w:ind w:left="2880" w:hanging="360"/>
      </w:pPr>
    </w:lvl>
    <w:lvl w:ilvl="4" w:tplc="795AD2C6" w:tentative="1">
      <w:start w:val="1"/>
      <w:numFmt w:val="lowerLetter"/>
      <w:lvlText w:val="%5."/>
      <w:lvlJc w:val="left"/>
      <w:pPr>
        <w:ind w:left="3600" w:hanging="360"/>
      </w:pPr>
    </w:lvl>
    <w:lvl w:ilvl="5" w:tplc="84B0D75E" w:tentative="1">
      <w:start w:val="1"/>
      <w:numFmt w:val="lowerRoman"/>
      <w:lvlText w:val="%6."/>
      <w:lvlJc w:val="right"/>
      <w:pPr>
        <w:ind w:left="4320" w:hanging="180"/>
      </w:pPr>
    </w:lvl>
    <w:lvl w:ilvl="6" w:tplc="DC80995E" w:tentative="1">
      <w:start w:val="1"/>
      <w:numFmt w:val="decimal"/>
      <w:lvlText w:val="%7."/>
      <w:lvlJc w:val="left"/>
      <w:pPr>
        <w:ind w:left="5040" w:hanging="360"/>
      </w:pPr>
    </w:lvl>
    <w:lvl w:ilvl="7" w:tplc="4042AB0C" w:tentative="1">
      <w:start w:val="1"/>
      <w:numFmt w:val="lowerLetter"/>
      <w:lvlText w:val="%8."/>
      <w:lvlJc w:val="left"/>
      <w:pPr>
        <w:ind w:left="5760" w:hanging="360"/>
      </w:pPr>
    </w:lvl>
    <w:lvl w:ilvl="8" w:tplc="6B4847B8" w:tentative="1">
      <w:start w:val="1"/>
      <w:numFmt w:val="lowerRoman"/>
      <w:lvlText w:val="%9."/>
      <w:lvlJc w:val="right"/>
      <w:pPr>
        <w:ind w:left="6480" w:hanging="180"/>
      </w:pPr>
    </w:lvl>
  </w:abstractNum>
  <w:num w:numId="1">
    <w:abstractNumId w:val="27"/>
  </w:num>
  <w:num w:numId="2">
    <w:abstractNumId w:val="23"/>
  </w:num>
  <w:num w:numId="3">
    <w:abstractNumId w:val="6"/>
  </w:num>
  <w:num w:numId="4">
    <w:abstractNumId w:val="13"/>
  </w:num>
  <w:num w:numId="5">
    <w:abstractNumId w:val="3"/>
  </w:num>
  <w:num w:numId="6">
    <w:abstractNumId w:val="21"/>
  </w:num>
  <w:num w:numId="7">
    <w:abstractNumId w:val="5"/>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30"/>
  </w:num>
  <w:num w:numId="11">
    <w:abstractNumId w:val="25"/>
  </w:num>
  <w:num w:numId="12">
    <w:abstractNumId w:val="9"/>
  </w:num>
  <w:num w:numId="13">
    <w:abstractNumId w:val="12"/>
  </w:num>
  <w:num w:numId="14">
    <w:abstractNumId w:val="10"/>
  </w:num>
  <w:num w:numId="15">
    <w:abstractNumId w:val="1"/>
  </w:num>
  <w:num w:numId="16">
    <w:abstractNumId w:val="0"/>
  </w:num>
  <w:num w:numId="17">
    <w:abstractNumId w:val="8"/>
  </w:num>
  <w:num w:numId="18">
    <w:abstractNumId w:val="22"/>
  </w:num>
  <w:num w:numId="19">
    <w:abstractNumId w:val="15"/>
  </w:num>
  <w:num w:numId="20">
    <w:abstractNumId w:val="11"/>
  </w:num>
  <w:num w:numId="21">
    <w:abstractNumId w:val="19"/>
  </w:num>
  <w:num w:numId="22">
    <w:abstractNumId w:val="14"/>
  </w:num>
  <w:num w:numId="23">
    <w:abstractNumId w:val="26"/>
  </w:num>
  <w:num w:numId="24">
    <w:abstractNumId w:val="7"/>
  </w:num>
  <w:num w:numId="25">
    <w:abstractNumId w:val="2"/>
  </w:num>
  <w:num w:numId="26">
    <w:abstractNumId w:val="18"/>
  </w:num>
  <w:num w:numId="27">
    <w:abstractNumId w:val="24"/>
  </w:num>
  <w:num w:numId="28">
    <w:abstractNumId w:val="20"/>
  </w:num>
  <w:num w:numId="29">
    <w:abstractNumId w:val="4"/>
  </w:num>
  <w:num w:numId="30">
    <w:abstractNumId w:val="29"/>
  </w:num>
  <w:num w:numId="31">
    <w:abstractNumId w:val="16"/>
  </w:num>
  <w:num w:numId="32">
    <w:abstractNumId w:val="17"/>
  </w:num>
  <w:num w:numId="33">
    <w:abstractNumId w:val="3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S2tDC1NDQ0sDAxMDRQ0lEKTi0uzszPAykwqgUALnRlbiwAAAA="/>
  </w:docVars>
  <w:rsids>
    <w:rsidRoot w:val="00A930CB"/>
    <w:rsid w:val="0000022D"/>
    <w:rsid w:val="00000C46"/>
    <w:rsid w:val="00001142"/>
    <w:rsid w:val="0000205A"/>
    <w:rsid w:val="0000247C"/>
    <w:rsid w:val="00003AEC"/>
    <w:rsid w:val="00003C08"/>
    <w:rsid w:val="00003C20"/>
    <w:rsid w:val="00003FAE"/>
    <w:rsid w:val="00004E37"/>
    <w:rsid w:val="000064F0"/>
    <w:rsid w:val="0000669E"/>
    <w:rsid w:val="00006DFF"/>
    <w:rsid w:val="000071CC"/>
    <w:rsid w:val="00007820"/>
    <w:rsid w:val="00007997"/>
    <w:rsid w:val="00010146"/>
    <w:rsid w:val="00010202"/>
    <w:rsid w:val="00010311"/>
    <w:rsid w:val="00010756"/>
    <w:rsid w:val="00011023"/>
    <w:rsid w:val="00011527"/>
    <w:rsid w:val="00011929"/>
    <w:rsid w:val="00011CDE"/>
    <w:rsid w:val="00012275"/>
    <w:rsid w:val="00012A70"/>
    <w:rsid w:val="000145B1"/>
    <w:rsid w:val="00014D7D"/>
    <w:rsid w:val="00016992"/>
    <w:rsid w:val="000178FF"/>
    <w:rsid w:val="00017CFD"/>
    <w:rsid w:val="00022DF0"/>
    <w:rsid w:val="00023299"/>
    <w:rsid w:val="000251DA"/>
    <w:rsid w:val="0002686C"/>
    <w:rsid w:val="000270A6"/>
    <w:rsid w:val="000275F0"/>
    <w:rsid w:val="00027CE4"/>
    <w:rsid w:val="00027D4A"/>
    <w:rsid w:val="00030811"/>
    <w:rsid w:val="00030897"/>
    <w:rsid w:val="00031820"/>
    <w:rsid w:val="00031DC1"/>
    <w:rsid w:val="00032ACE"/>
    <w:rsid w:val="0003358B"/>
    <w:rsid w:val="000335FC"/>
    <w:rsid w:val="000337B2"/>
    <w:rsid w:val="00033958"/>
    <w:rsid w:val="00033B42"/>
    <w:rsid w:val="00033CE6"/>
    <w:rsid w:val="0003420C"/>
    <w:rsid w:val="0003556F"/>
    <w:rsid w:val="00036A2E"/>
    <w:rsid w:val="000371C2"/>
    <w:rsid w:val="00037AC3"/>
    <w:rsid w:val="0004020F"/>
    <w:rsid w:val="0004073D"/>
    <w:rsid w:val="00041197"/>
    <w:rsid w:val="00041745"/>
    <w:rsid w:val="000418B3"/>
    <w:rsid w:val="00042056"/>
    <w:rsid w:val="000437F4"/>
    <w:rsid w:val="00043C0F"/>
    <w:rsid w:val="00043C5D"/>
    <w:rsid w:val="00044B06"/>
    <w:rsid w:val="000458CA"/>
    <w:rsid w:val="00045C47"/>
    <w:rsid w:val="0004681A"/>
    <w:rsid w:val="00047686"/>
    <w:rsid w:val="00047DFA"/>
    <w:rsid w:val="00052012"/>
    <w:rsid w:val="00052442"/>
    <w:rsid w:val="000534C8"/>
    <w:rsid w:val="00053A3E"/>
    <w:rsid w:val="000548DC"/>
    <w:rsid w:val="00054A17"/>
    <w:rsid w:val="000562DF"/>
    <w:rsid w:val="00056F32"/>
    <w:rsid w:val="000578CE"/>
    <w:rsid w:val="0006008A"/>
    <w:rsid w:val="00060718"/>
    <w:rsid w:val="00060861"/>
    <w:rsid w:val="00060BC4"/>
    <w:rsid w:val="00060DFD"/>
    <w:rsid w:val="00061604"/>
    <w:rsid w:val="000619F5"/>
    <w:rsid w:val="00061E72"/>
    <w:rsid w:val="000627F7"/>
    <w:rsid w:val="00063C9C"/>
    <w:rsid w:val="000655D2"/>
    <w:rsid w:val="0006585C"/>
    <w:rsid w:val="00065A30"/>
    <w:rsid w:val="0006607B"/>
    <w:rsid w:val="00066B79"/>
    <w:rsid w:val="00067C0D"/>
    <w:rsid w:val="00067D2E"/>
    <w:rsid w:val="00070827"/>
    <w:rsid w:val="00070ACB"/>
    <w:rsid w:val="0007369E"/>
    <w:rsid w:val="00074783"/>
    <w:rsid w:val="00074D43"/>
    <w:rsid w:val="00075D88"/>
    <w:rsid w:val="00076358"/>
    <w:rsid w:val="0007646F"/>
    <w:rsid w:val="000767CF"/>
    <w:rsid w:val="00076ED4"/>
    <w:rsid w:val="0007710B"/>
    <w:rsid w:val="000779BC"/>
    <w:rsid w:val="00077D5D"/>
    <w:rsid w:val="00081072"/>
    <w:rsid w:val="0008115B"/>
    <w:rsid w:val="00081EF2"/>
    <w:rsid w:val="00082782"/>
    <w:rsid w:val="00082B77"/>
    <w:rsid w:val="00082F47"/>
    <w:rsid w:val="000832C3"/>
    <w:rsid w:val="000836F9"/>
    <w:rsid w:val="0008487E"/>
    <w:rsid w:val="0008489C"/>
    <w:rsid w:val="00084C72"/>
    <w:rsid w:val="00086496"/>
    <w:rsid w:val="000864F3"/>
    <w:rsid w:val="000867CB"/>
    <w:rsid w:val="000873CC"/>
    <w:rsid w:val="00087613"/>
    <w:rsid w:val="00087C56"/>
    <w:rsid w:val="00090068"/>
    <w:rsid w:val="00090658"/>
    <w:rsid w:val="000913E2"/>
    <w:rsid w:val="00092BC2"/>
    <w:rsid w:val="00092EA8"/>
    <w:rsid w:val="00092FCE"/>
    <w:rsid w:val="00093823"/>
    <w:rsid w:val="00093A36"/>
    <w:rsid w:val="00093C4A"/>
    <w:rsid w:val="00095CC4"/>
    <w:rsid w:val="00096051"/>
    <w:rsid w:val="00096516"/>
    <w:rsid w:val="000968F8"/>
    <w:rsid w:val="00097448"/>
    <w:rsid w:val="00097DE8"/>
    <w:rsid w:val="000A0A91"/>
    <w:rsid w:val="000A121A"/>
    <w:rsid w:val="000A1D96"/>
    <w:rsid w:val="000A2853"/>
    <w:rsid w:val="000A2995"/>
    <w:rsid w:val="000A35A9"/>
    <w:rsid w:val="000A4216"/>
    <w:rsid w:val="000A444B"/>
    <w:rsid w:val="000A47F9"/>
    <w:rsid w:val="000A4C07"/>
    <w:rsid w:val="000A61C9"/>
    <w:rsid w:val="000A67B2"/>
    <w:rsid w:val="000A67D2"/>
    <w:rsid w:val="000A6A5A"/>
    <w:rsid w:val="000A6C97"/>
    <w:rsid w:val="000B08DE"/>
    <w:rsid w:val="000B1DD7"/>
    <w:rsid w:val="000B267D"/>
    <w:rsid w:val="000B349C"/>
    <w:rsid w:val="000B3AC2"/>
    <w:rsid w:val="000B4B3D"/>
    <w:rsid w:val="000B4B6C"/>
    <w:rsid w:val="000B750D"/>
    <w:rsid w:val="000B7878"/>
    <w:rsid w:val="000B7FB5"/>
    <w:rsid w:val="000C0999"/>
    <w:rsid w:val="000C0E63"/>
    <w:rsid w:val="000C18B0"/>
    <w:rsid w:val="000C20FB"/>
    <w:rsid w:val="000C2319"/>
    <w:rsid w:val="000C2B31"/>
    <w:rsid w:val="000C2D0D"/>
    <w:rsid w:val="000C3B3E"/>
    <w:rsid w:val="000C4F66"/>
    <w:rsid w:val="000C5DD1"/>
    <w:rsid w:val="000C5E1B"/>
    <w:rsid w:val="000D00D6"/>
    <w:rsid w:val="000D0329"/>
    <w:rsid w:val="000D12CB"/>
    <w:rsid w:val="000D188A"/>
    <w:rsid w:val="000D2BB9"/>
    <w:rsid w:val="000D348C"/>
    <w:rsid w:val="000D375A"/>
    <w:rsid w:val="000D3C65"/>
    <w:rsid w:val="000D42FB"/>
    <w:rsid w:val="000D4767"/>
    <w:rsid w:val="000D483E"/>
    <w:rsid w:val="000D489A"/>
    <w:rsid w:val="000D4946"/>
    <w:rsid w:val="000D5641"/>
    <w:rsid w:val="000D59F7"/>
    <w:rsid w:val="000D6429"/>
    <w:rsid w:val="000D6705"/>
    <w:rsid w:val="000D6982"/>
    <w:rsid w:val="000D7E5A"/>
    <w:rsid w:val="000E0420"/>
    <w:rsid w:val="000E213F"/>
    <w:rsid w:val="000E2930"/>
    <w:rsid w:val="000E366D"/>
    <w:rsid w:val="000E3A6E"/>
    <w:rsid w:val="000E3DCD"/>
    <w:rsid w:val="000E3F44"/>
    <w:rsid w:val="000E477A"/>
    <w:rsid w:val="000E57E9"/>
    <w:rsid w:val="000E5A63"/>
    <w:rsid w:val="000E648C"/>
    <w:rsid w:val="000E6EF9"/>
    <w:rsid w:val="000F00B8"/>
    <w:rsid w:val="000F0296"/>
    <w:rsid w:val="000F0996"/>
    <w:rsid w:val="000F0CAA"/>
    <w:rsid w:val="000F1C69"/>
    <w:rsid w:val="000F1E54"/>
    <w:rsid w:val="000F22C6"/>
    <w:rsid w:val="000F25DE"/>
    <w:rsid w:val="000F2A7D"/>
    <w:rsid w:val="000F34E2"/>
    <w:rsid w:val="000F3B3C"/>
    <w:rsid w:val="000F4633"/>
    <w:rsid w:val="000F473D"/>
    <w:rsid w:val="000F4831"/>
    <w:rsid w:val="000F5123"/>
    <w:rsid w:val="000F5A63"/>
    <w:rsid w:val="000F69D2"/>
    <w:rsid w:val="000F6AE7"/>
    <w:rsid w:val="000F7941"/>
    <w:rsid w:val="000F79F1"/>
    <w:rsid w:val="000F7ACC"/>
    <w:rsid w:val="000F7E0F"/>
    <w:rsid w:val="001003CD"/>
    <w:rsid w:val="001003E3"/>
    <w:rsid w:val="001011CF"/>
    <w:rsid w:val="0010240E"/>
    <w:rsid w:val="001033FC"/>
    <w:rsid w:val="00103BD7"/>
    <w:rsid w:val="00103D8B"/>
    <w:rsid w:val="0010542B"/>
    <w:rsid w:val="00105752"/>
    <w:rsid w:val="00106544"/>
    <w:rsid w:val="001078E0"/>
    <w:rsid w:val="00110538"/>
    <w:rsid w:val="00110987"/>
    <w:rsid w:val="00110B06"/>
    <w:rsid w:val="00110CDF"/>
    <w:rsid w:val="0011195C"/>
    <w:rsid w:val="001130F2"/>
    <w:rsid w:val="00113746"/>
    <w:rsid w:val="00113E46"/>
    <w:rsid w:val="00114251"/>
    <w:rsid w:val="00114359"/>
    <w:rsid w:val="00114BEB"/>
    <w:rsid w:val="00114FD6"/>
    <w:rsid w:val="0011500B"/>
    <w:rsid w:val="00115463"/>
    <w:rsid w:val="001154B8"/>
    <w:rsid w:val="0011573B"/>
    <w:rsid w:val="0011642E"/>
    <w:rsid w:val="00116690"/>
    <w:rsid w:val="00116E86"/>
    <w:rsid w:val="001172A1"/>
    <w:rsid w:val="00117652"/>
    <w:rsid w:val="00120261"/>
    <w:rsid w:val="001202DD"/>
    <w:rsid w:val="00120775"/>
    <w:rsid w:val="001208DD"/>
    <w:rsid w:val="00120D4E"/>
    <w:rsid w:val="001218F6"/>
    <w:rsid w:val="00122DE8"/>
    <w:rsid w:val="001238C7"/>
    <w:rsid w:val="00124B30"/>
    <w:rsid w:val="0012555C"/>
    <w:rsid w:val="00125AF5"/>
    <w:rsid w:val="001263A0"/>
    <w:rsid w:val="0012678D"/>
    <w:rsid w:val="00127077"/>
    <w:rsid w:val="00127124"/>
    <w:rsid w:val="00127680"/>
    <w:rsid w:val="00127A76"/>
    <w:rsid w:val="00130651"/>
    <w:rsid w:val="00131EF6"/>
    <w:rsid w:val="00132304"/>
    <w:rsid w:val="00133614"/>
    <w:rsid w:val="0013489C"/>
    <w:rsid w:val="0013492A"/>
    <w:rsid w:val="00135693"/>
    <w:rsid w:val="00135BCE"/>
    <w:rsid w:val="00136918"/>
    <w:rsid w:val="00136F95"/>
    <w:rsid w:val="001402EE"/>
    <w:rsid w:val="0014046A"/>
    <w:rsid w:val="0014131B"/>
    <w:rsid w:val="0014151E"/>
    <w:rsid w:val="001431BD"/>
    <w:rsid w:val="001437BA"/>
    <w:rsid w:val="00144094"/>
    <w:rsid w:val="00144155"/>
    <w:rsid w:val="00145E5B"/>
    <w:rsid w:val="001460DC"/>
    <w:rsid w:val="00146815"/>
    <w:rsid w:val="00147AED"/>
    <w:rsid w:val="0015027C"/>
    <w:rsid w:val="001504BC"/>
    <w:rsid w:val="00150606"/>
    <w:rsid w:val="0015071E"/>
    <w:rsid w:val="001517C6"/>
    <w:rsid w:val="001517F7"/>
    <w:rsid w:val="0015188C"/>
    <w:rsid w:val="00151F4B"/>
    <w:rsid w:val="001522B3"/>
    <w:rsid w:val="001531AF"/>
    <w:rsid w:val="00153335"/>
    <w:rsid w:val="00153991"/>
    <w:rsid w:val="001543B5"/>
    <w:rsid w:val="00154670"/>
    <w:rsid w:val="001554D6"/>
    <w:rsid w:val="001563DA"/>
    <w:rsid w:val="00156B6E"/>
    <w:rsid w:val="00157CA7"/>
    <w:rsid w:val="001600D0"/>
    <w:rsid w:val="00160B2F"/>
    <w:rsid w:val="00161BDE"/>
    <w:rsid w:val="00162224"/>
    <w:rsid w:val="001626C3"/>
    <w:rsid w:val="00162CF5"/>
    <w:rsid w:val="0016311C"/>
    <w:rsid w:val="00164938"/>
    <w:rsid w:val="00164FFC"/>
    <w:rsid w:val="00165383"/>
    <w:rsid w:val="001655B6"/>
    <w:rsid w:val="00165E46"/>
    <w:rsid w:val="00166003"/>
    <w:rsid w:val="00166147"/>
    <w:rsid w:val="00166BEF"/>
    <w:rsid w:val="0016706A"/>
    <w:rsid w:val="001670CE"/>
    <w:rsid w:val="0016734F"/>
    <w:rsid w:val="0016772A"/>
    <w:rsid w:val="00167AAB"/>
    <w:rsid w:val="00170922"/>
    <w:rsid w:val="001712F3"/>
    <w:rsid w:val="0017335B"/>
    <w:rsid w:val="001733C2"/>
    <w:rsid w:val="00173C36"/>
    <w:rsid w:val="00175288"/>
    <w:rsid w:val="001753B2"/>
    <w:rsid w:val="001763A9"/>
    <w:rsid w:val="00177152"/>
    <w:rsid w:val="0017768E"/>
    <w:rsid w:val="00177B05"/>
    <w:rsid w:val="00177C01"/>
    <w:rsid w:val="00177C4C"/>
    <w:rsid w:val="00180455"/>
    <w:rsid w:val="0018055B"/>
    <w:rsid w:val="0018079C"/>
    <w:rsid w:val="00180E49"/>
    <w:rsid w:val="00180FC5"/>
    <w:rsid w:val="001814FE"/>
    <w:rsid w:val="0018189D"/>
    <w:rsid w:val="00181B69"/>
    <w:rsid w:val="00182164"/>
    <w:rsid w:val="001828EE"/>
    <w:rsid w:val="00182D48"/>
    <w:rsid w:val="001836B1"/>
    <w:rsid w:val="00183B7B"/>
    <w:rsid w:val="00183EC4"/>
    <w:rsid w:val="001840D4"/>
    <w:rsid w:val="00184783"/>
    <w:rsid w:val="001850A0"/>
    <w:rsid w:val="001857EA"/>
    <w:rsid w:val="00186DE6"/>
    <w:rsid w:val="00187AE0"/>
    <w:rsid w:val="001913B1"/>
    <w:rsid w:val="001915AF"/>
    <w:rsid w:val="00191A2A"/>
    <w:rsid w:val="00192035"/>
    <w:rsid w:val="00192CBD"/>
    <w:rsid w:val="0019416A"/>
    <w:rsid w:val="00194E9A"/>
    <w:rsid w:val="001957BD"/>
    <w:rsid w:val="00196090"/>
    <w:rsid w:val="0019639B"/>
    <w:rsid w:val="001971A2"/>
    <w:rsid w:val="001975FF"/>
    <w:rsid w:val="00197863"/>
    <w:rsid w:val="001978AB"/>
    <w:rsid w:val="00197F9B"/>
    <w:rsid w:val="001A0A5F"/>
    <w:rsid w:val="001A1223"/>
    <w:rsid w:val="001A1A9F"/>
    <w:rsid w:val="001A22EA"/>
    <w:rsid w:val="001A2464"/>
    <w:rsid w:val="001A247E"/>
    <w:rsid w:val="001A2D5E"/>
    <w:rsid w:val="001A2DF3"/>
    <w:rsid w:val="001A3049"/>
    <w:rsid w:val="001A321A"/>
    <w:rsid w:val="001A36E7"/>
    <w:rsid w:val="001A37B6"/>
    <w:rsid w:val="001A3E1D"/>
    <w:rsid w:val="001A5460"/>
    <w:rsid w:val="001A6378"/>
    <w:rsid w:val="001A6BF9"/>
    <w:rsid w:val="001A6C25"/>
    <w:rsid w:val="001A70F6"/>
    <w:rsid w:val="001A753B"/>
    <w:rsid w:val="001A7FF7"/>
    <w:rsid w:val="001B078B"/>
    <w:rsid w:val="001B1078"/>
    <w:rsid w:val="001B125E"/>
    <w:rsid w:val="001B1843"/>
    <w:rsid w:val="001B3F8F"/>
    <w:rsid w:val="001B54DD"/>
    <w:rsid w:val="001B5E74"/>
    <w:rsid w:val="001B5F7C"/>
    <w:rsid w:val="001B6050"/>
    <w:rsid w:val="001B6211"/>
    <w:rsid w:val="001B6F0E"/>
    <w:rsid w:val="001C049E"/>
    <w:rsid w:val="001C0A16"/>
    <w:rsid w:val="001C1597"/>
    <w:rsid w:val="001C1872"/>
    <w:rsid w:val="001C1A3E"/>
    <w:rsid w:val="001C2AC9"/>
    <w:rsid w:val="001C341D"/>
    <w:rsid w:val="001C42FB"/>
    <w:rsid w:val="001C432A"/>
    <w:rsid w:val="001C4989"/>
    <w:rsid w:val="001C4D08"/>
    <w:rsid w:val="001C5E58"/>
    <w:rsid w:val="001C62A1"/>
    <w:rsid w:val="001C6707"/>
    <w:rsid w:val="001C69C3"/>
    <w:rsid w:val="001C6F44"/>
    <w:rsid w:val="001D06D2"/>
    <w:rsid w:val="001D195B"/>
    <w:rsid w:val="001D1F08"/>
    <w:rsid w:val="001D2309"/>
    <w:rsid w:val="001D2D76"/>
    <w:rsid w:val="001D4B4A"/>
    <w:rsid w:val="001D4D01"/>
    <w:rsid w:val="001D4EA7"/>
    <w:rsid w:val="001D5C83"/>
    <w:rsid w:val="001D632B"/>
    <w:rsid w:val="001D6379"/>
    <w:rsid w:val="001D6709"/>
    <w:rsid w:val="001D6955"/>
    <w:rsid w:val="001E035C"/>
    <w:rsid w:val="001E0DF1"/>
    <w:rsid w:val="001E0E10"/>
    <w:rsid w:val="001E12E0"/>
    <w:rsid w:val="001E1924"/>
    <w:rsid w:val="001E19BA"/>
    <w:rsid w:val="001E20D0"/>
    <w:rsid w:val="001E355C"/>
    <w:rsid w:val="001E3DC7"/>
    <w:rsid w:val="001E4352"/>
    <w:rsid w:val="001E5FD0"/>
    <w:rsid w:val="001E64EF"/>
    <w:rsid w:val="001E6639"/>
    <w:rsid w:val="001E6CF4"/>
    <w:rsid w:val="001E7A81"/>
    <w:rsid w:val="001F0A1D"/>
    <w:rsid w:val="001F122E"/>
    <w:rsid w:val="001F134A"/>
    <w:rsid w:val="001F1CE1"/>
    <w:rsid w:val="001F1D44"/>
    <w:rsid w:val="001F20C7"/>
    <w:rsid w:val="001F474D"/>
    <w:rsid w:val="001F4756"/>
    <w:rsid w:val="001F49BA"/>
    <w:rsid w:val="001F5088"/>
    <w:rsid w:val="001F5437"/>
    <w:rsid w:val="001F5B40"/>
    <w:rsid w:val="001F67D5"/>
    <w:rsid w:val="001F784C"/>
    <w:rsid w:val="001F7980"/>
    <w:rsid w:val="0020069C"/>
    <w:rsid w:val="0020136F"/>
    <w:rsid w:val="002015E1"/>
    <w:rsid w:val="002019A0"/>
    <w:rsid w:val="002023D8"/>
    <w:rsid w:val="002035DB"/>
    <w:rsid w:val="00203DEC"/>
    <w:rsid w:val="00204461"/>
    <w:rsid w:val="00204854"/>
    <w:rsid w:val="002049FE"/>
    <w:rsid w:val="00204CD1"/>
    <w:rsid w:val="00204DA8"/>
    <w:rsid w:val="0020508D"/>
    <w:rsid w:val="002059EE"/>
    <w:rsid w:val="00205A45"/>
    <w:rsid w:val="002070CE"/>
    <w:rsid w:val="002077C0"/>
    <w:rsid w:val="00207D62"/>
    <w:rsid w:val="002103F4"/>
    <w:rsid w:val="002127C6"/>
    <w:rsid w:val="00212E0F"/>
    <w:rsid w:val="002135EB"/>
    <w:rsid w:val="0021380A"/>
    <w:rsid w:val="0021409E"/>
    <w:rsid w:val="00214920"/>
    <w:rsid w:val="0021523F"/>
    <w:rsid w:val="00215940"/>
    <w:rsid w:val="00215FA5"/>
    <w:rsid w:val="00216625"/>
    <w:rsid w:val="00216F81"/>
    <w:rsid w:val="00217021"/>
    <w:rsid w:val="00217ABD"/>
    <w:rsid w:val="00217D79"/>
    <w:rsid w:val="0022002E"/>
    <w:rsid w:val="00221F32"/>
    <w:rsid w:val="002220F6"/>
    <w:rsid w:val="002237FB"/>
    <w:rsid w:val="00225DEB"/>
    <w:rsid w:val="00226013"/>
    <w:rsid w:val="00227A4C"/>
    <w:rsid w:val="002303AF"/>
    <w:rsid w:val="00230E00"/>
    <w:rsid w:val="00231554"/>
    <w:rsid w:val="002317A5"/>
    <w:rsid w:val="0023240B"/>
    <w:rsid w:val="00232B0F"/>
    <w:rsid w:val="002330B7"/>
    <w:rsid w:val="00234B41"/>
    <w:rsid w:val="00237CC6"/>
    <w:rsid w:val="002400AD"/>
    <w:rsid w:val="002400FC"/>
    <w:rsid w:val="00240462"/>
    <w:rsid w:val="0024169D"/>
    <w:rsid w:val="00241FEE"/>
    <w:rsid w:val="002420D2"/>
    <w:rsid w:val="00242923"/>
    <w:rsid w:val="00243115"/>
    <w:rsid w:val="0024334A"/>
    <w:rsid w:val="00244740"/>
    <w:rsid w:val="00244E09"/>
    <w:rsid w:val="00246119"/>
    <w:rsid w:val="00246473"/>
    <w:rsid w:val="00246561"/>
    <w:rsid w:val="0024739F"/>
    <w:rsid w:val="00247BFB"/>
    <w:rsid w:val="002504F3"/>
    <w:rsid w:val="002512AE"/>
    <w:rsid w:val="002517DE"/>
    <w:rsid w:val="00252E68"/>
    <w:rsid w:val="00253226"/>
    <w:rsid w:val="00255FC4"/>
    <w:rsid w:val="0025680D"/>
    <w:rsid w:val="0025796B"/>
    <w:rsid w:val="00257AFF"/>
    <w:rsid w:val="00257CA9"/>
    <w:rsid w:val="00260159"/>
    <w:rsid w:val="0026035E"/>
    <w:rsid w:val="002607CB"/>
    <w:rsid w:val="00260C3E"/>
    <w:rsid w:val="002623D5"/>
    <w:rsid w:val="002639B2"/>
    <w:rsid w:val="00264754"/>
    <w:rsid w:val="002648A2"/>
    <w:rsid w:val="002649F9"/>
    <w:rsid w:val="0026559B"/>
    <w:rsid w:val="00266468"/>
    <w:rsid w:val="00266E6A"/>
    <w:rsid w:val="002676E5"/>
    <w:rsid w:val="00267CBA"/>
    <w:rsid w:val="00267E99"/>
    <w:rsid w:val="00270A96"/>
    <w:rsid w:val="00271A0F"/>
    <w:rsid w:val="00272B2C"/>
    <w:rsid w:val="00274404"/>
    <w:rsid w:val="00274B7C"/>
    <w:rsid w:val="00275930"/>
    <w:rsid w:val="00275DA9"/>
    <w:rsid w:val="00276A31"/>
    <w:rsid w:val="00277EC8"/>
    <w:rsid w:val="00277EEF"/>
    <w:rsid w:val="00280472"/>
    <w:rsid w:val="00280B35"/>
    <w:rsid w:val="00281C97"/>
    <w:rsid w:val="00282AE2"/>
    <w:rsid w:val="00282F9B"/>
    <w:rsid w:val="002840C8"/>
    <w:rsid w:val="002842B0"/>
    <w:rsid w:val="00284720"/>
    <w:rsid w:val="0028543B"/>
    <w:rsid w:val="0028546C"/>
    <w:rsid w:val="002854F2"/>
    <w:rsid w:val="00285797"/>
    <w:rsid w:val="002857D7"/>
    <w:rsid w:val="00285803"/>
    <w:rsid w:val="0028582C"/>
    <w:rsid w:val="00285D09"/>
    <w:rsid w:val="002879AA"/>
    <w:rsid w:val="002879E7"/>
    <w:rsid w:val="0029091F"/>
    <w:rsid w:val="00291538"/>
    <w:rsid w:val="002916BF"/>
    <w:rsid w:val="0029226A"/>
    <w:rsid w:val="00292865"/>
    <w:rsid w:val="00292CF5"/>
    <w:rsid w:val="00292F2A"/>
    <w:rsid w:val="00293400"/>
    <w:rsid w:val="00294C59"/>
    <w:rsid w:val="00295972"/>
    <w:rsid w:val="00295FEC"/>
    <w:rsid w:val="00296FAF"/>
    <w:rsid w:val="002A01B8"/>
    <w:rsid w:val="002A02AF"/>
    <w:rsid w:val="002A0C48"/>
    <w:rsid w:val="002A16D7"/>
    <w:rsid w:val="002A1714"/>
    <w:rsid w:val="002A2B4B"/>
    <w:rsid w:val="002A3057"/>
    <w:rsid w:val="002A4452"/>
    <w:rsid w:val="002A4EEB"/>
    <w:rsid w:val="002A55B2"/>
    <w:rsid w:val="002A58BB"/>
    <w:rsid w:val="002A6B57"/>
    <w:rsid w:val="002A7ADC"/>
    <w:rsid w:val="002B0410"/>
    <w:rsid w:val="002B0819"/>
    <w:rsid w:val="002B08C1"/>
    <w:rsid w:val="002B233A"/>
    <w:rsid w:val="002B2B9F"/>
    <w:rsid w:val="002B36DD"/>
    <w:rsid w:val="002B3A9A"/>
    <w:rsid w:val="002B3F62"/>
    <w:rsid w:val="002B42DA"/>
    <w:rsid w:val="002B4983"/>
    <w:rsid w:val="002B5AEE"/>
    <w:rsid w:val="002B6348"/>
    <w:rsid w:val="002B6D98"/>
    <w:rsid w:val="002B6EA6"/>
    <w:rsid w:val="002B7444"/>
    <w:rsid w:val="002C032B"/>
    <w:rsid w:val="002C1149"/>
    <w:rsid w:val="002C159F"/>
    <w:rsid w:val="002C23A0"/>
    <w:rsid w:val="002C299B"/>
    <w:rsid w:val="002C2EB7"/>
    <w:rsid w:val="002C30BE"/>
    <w:rsid w:val="002C358D"/>
    <w:rsid w:val="002C47F4"/>
    <w:rsid w:val="002C4CAC"/>
    <w:rsid w:val="002C5D17"/>
    <w:rsid w:val="002C6DEF"/>
    <w:rsid w:val="002C70FE"/>
    <w:rsid w:val="002C7CF7"/>
    <w:rsid w:val="002D052F"/>
    <w:rsid w:val="002D0834"/>
    <w:rsid w:val="002D0875"/>
    <w:rsid w:val="002D0D91"/>
    <w:rsid w:val="002D1028"/>
    <w:rsid w:val="002D1075"/>
    <w:rsid w:val="002D20A0"/>
    <w:rsid w:val="002D2676"/>
    <w:rsid w:val="002D2A0D"/>
    <w:rsid w:val="002D2D75"/>
    <w:rsid w:val="002D2EF8"/>
    <w:rsid w:val="002D3822"/>
    <w:rsid w:val="002D448D"/>
    <w:rsid w:val="002D4811"/>
    <w:rsid w:val="002D52E6"/>
    <w:rsid w:val="002D64A5"/>
    <w:rsid w:val="002D6E0F"/>
    <w:rsid w:val="002D796B"/>
    <w:rsid w:val="002D7F32"/>
    <w:rsid w:val="002E0439"/>
    <w:rsid w:val="002E1172"/>
    <w:rsid w:val="002E1700"/>
    <w:rsid w:val="002E18D8"/>
    <w:rsid w:val="002E2189"/>
    <w:rsid w:val="002E2FAF"/>
    <w:rsid w:val="002E3226"/>
    <w:rsid w:val="002E34DC"/>
    <w:rsid w:val="002E35D0"/>
    <w:rsid w:val="002E3A79"/>
    <w:rsid w:val="002E4374"/>
    <w:rsid w:val="002E43E9"/>
    <w:rsid w:val="002E4EC6"/>
    <w:rsid w:val="002E4FA4"/>
    <w:rsid w:val="002E51F7"/>
    <w:rsid w:val="002F001D"/>
    <w:rsid w:val="002F2543"/>
    <w:rsid w:val="002F295C"/>
    <w:rsid w:val="002F2A24"/>
    <w:rsid w:val="002F2C64"/>
    <w:rsid w:val="002F458E"/>
    <w:rsid w:val="002F66F1"/>
    <w:rsid w:val="002F6794"/>
    <w:rsid w:val="002F79C8"/>
    <w:rsid w:val="003001DF"/>
    <w:rsid w:val="00300BAF"/>
    <w:rsid w:val="0030173B"/>
    <w:rsid w:val="0030202B"/>
    <w:rsid w:val="00302B43"/>
    <w:rsid w:val="00302F40"/>
    <w:rsid w:val="003039DE"/>
    <w:rsid w:val="003044E9"/>
    <w:rsid w:val="00304AE5"/>
    <w:rsid w:val="00304E63"/>
    <w:rsid w:val="00305EC9"/>
    <w:rsid w:val="00306371"/>
    <w:rsid w:val="00306CB2"/>
    <w:rsid w:val="00306CE2"/>
    <w:rsid w:val="00306CE9"/>
    <w:rsid w:val="00307127"/>
    <w:rsid w:val="003072A1"/>
    <w:rsid w:val="00310236"/>
    <w:rsid w:val="00310ABD"/>
    <w:rsid w:val="00310AC2"/>
    <w:rsid w:val="00310CCF"/>
    <w:rsid w:val="003123BF"/>
    <w:rsid w:val="003128CD"/>
    <w:rsid w:val="00312CA4"/>
    <w:rsid w:val="003135E8"/>
    <w:rsid w:val="00314347"/>
    <w:rsid w:val="003143FA"/>
    <w:rsid w:val="00315561"/>
    <w:rsid w:val="0031761B"/>
    <w:rsid w:val="00317A59"/>
    <w:rsid w:val="00321344"/>
    <w:rsid w:val="003213E0"/>
    <w:rsid w:val="00321DDF"/>
    <w:rsid w:val="00322B55"/>
    <w:rsid w:val="00322C2E"/>
    <w:rsid w:val="00322CC5"/>
    <w:rsid w:val="0032304F"/>
    <w:rsid w:val="00323385"/>
    <w:rsid w:val="00324CF6"/>
    <w:rsid w:val="00325653"/>
    <w:rsid w:val="00330606"/>
    <w:rsid w:val="00330713"/>
    <w:rsid w:val="00331B7F"/>
    <w:rsid w:val="00331C20"/>
    <w:rsid w:val="0033246F"/>
    <w:rsid w:val="00332533"/>
    <w:rsid w:val="00332ECF"/>
    <w:rsid w:val="0033308F"/>
    <w:rsid w:val="00333530"/>
    <w:rsid w:val="00333968"/>
    <w:rsid w:val="00334350"/>
    <w:rsid w:val="00334FB9"/>
    <w:rsid w:val="0033506D"/>
    <w:rsid w:val="0033506E"/>
    <w:rsid w:val="00335313"/>
    <w:rsid w:val="00336185"/>
    <w:rsid w:val="00336730"/>
    <w:rsid w:val="00337B66"/>
    <w:rsid w:val="0034003D"/>
    <w:rsid w:val="003400DF"/>
    <w:rsid w:val="003408EA"/>
    <w:rsid w:val="00340D3C"/>
    <w:rsid w:val="00340E76"/>
    <w:rsid w:val="0034198C"/>
    <w:rsid w:val="00342936"/>
    <w:rsid w:val="003433AC"/>
    <w:rsid w:val="00343EDB"/>
    <w:rsid w:val="00345280"/>
    <w:rsid w:val="00345C19"/>
    <w:rsid w:val="003460F3"/>
    <w:rsid w:val="0034764D"/>
    <w:rsid w:val="00347871"/>
    <w:rsid w:val="00350C77"/>
    <w:rsid w:val="00350E97"/>
    <w:rsid w:val="00351493"/>
    <w:rsid w:val="003529B0"/>
    <w:rsid w:val="003535FE"/>
    <w:rsid w:val="00353639"/>
    <w:rsid w:val="00353E56"/>
    <w:rsid w:val="00354FED"/>
    <w:rsid w:val="0035593A"/>
    <w:rsid w:val="00355DFE"/>
    <w:rsid w:val="00356A6A"/>
    <w:rsid w:val="00356B8A"/>
    <w:rsid w:val="00356F9B"/>
    <w:rsid w:val="00357A14"/>
    <w:rsid w:val="00357AE7"/>
    <w:rsid w:val="00357EDA"/>
    <w:rsid w:val="00360B07"/>
    <w:rsid w:val="003611CF"/>
    <w:rsid w:val="00361DE8"/>
    <w:rsid w:val="003620B2"/>
    <w:rsid w:val="003624A8"/>
    <w:rsid w:val="003635D2"/>
    <w:rsid w:val="00363B39"/>
    <w:rsid w:val="00363E74"/>
    <w:rsid w:val="00364183"/>
    <w:rsid w:val="00365A59"/>
    <w:rsid w:val="00365B54"/>
    <w:rsid w:val="00366055"/>
    <w:rsid w:val="00366856"/>
    <w:rsid w:val="00366A9B"/>
    <w:rsid w:val="00366DEA"/>
    <w:rsid w:val="00367994"/>
    <w:rsid w:val="00370FE7"/>
    <w:rsid w:val="00372696"/>
    <w:rsid w:val="003727F9"/>
    <w:rsid w:val="003728CE"/>
    <w:rsid w:val="00372EFD"/>
    <w:rsid w:val="00373441"/>
    <w:rsid w:val="003734B2"/>
    <w:rsid w:val="00374177"/>
    <w:rsid w:val="003746D8"/>
    <w:rsid w:val="00374E87"/>
    <w:rsid w:val="00375851"/>
    <w:rsid w:val="00375CCD"/>
    <w:rsid w:val="00375DFE"/>
    <w:rsid w:val="0037605B"/>
    <w:rsid w:val="003764FA"/>
    <w:rsid w:val="00376C7F"/>
    <w:rsid w:val="00377B8B"/>
    <w:rsid w:val="0038081A"/>
    <w:rsid w:val="00380EAE"/>
    <w:rsid w:val="003816A7"/>
    <w:rsid w:val="00382155"/>
    <w:rsid w:val="00382F24"/>
    <w:rsid w:val="0038358F"/>
    <w:rsid w:val="00383B6A"/>
    <w:rsid w:val="00383E9C"/>
    <w:rsid w:val="003842AA"/>
    <w:rsid w:val="00384ACE"/>
    <w:rsid w:val="00384DDC"/>
    <w:rsid w:val="00385244"/>
    <w:rsid w:val="0038529C"/>
    <w:rsid w:val="00385A52"/>
    <w:rsid w:val="003860FB"/>
    <w:rsid w:val="00386C22"/>
    <w:rsid w:val="003871B6"/>
    <w:rsid w:val="003900F4"/>
    <w:rsid w:val="003905F4"/>
    <w:rsid w:val="00390F9D"/>
    <w:rsid w:val="00391011"/>
    <w:rsid w:val="00392C72"/>
    <w:rsid w:val="00393E5B"/>
    <w:rsid w:val="00394734"/>
    <w:rsid w:val="00394DCF"/>
    <w:rsid w:val="00395BA5"/>
    <w:rsid w:val="00395BD9"/>
    <w:rsid w:val="00396430"/>
    <w:rsid w:val="0039664B"/>
    <w:rsid w:val="00396A50"/>
    <w:rsid w:val="00397697"/>
    <w:rsid w:val="00397D31"/>
    <w:rsid w:val="003A00CA"/>
    <w:rsid w:val="003A071B"/>
    <w:rsid w:val="003A0FDB"/>
    <w:rsid w:val="003A1540"/>
    <w:rsid w:val="003A2898"/>
    <w:rsid w:val="003A40D5"/>
    <w:rsid w:val="003A4CC1"/>
    <w:rsid w:val="003A5156"/>
    <w:rsid w:val="003A5276"/>
    <w:rsid w:val="003A5975"/>
    <w:rsid w:val="003A5CEE"/>
    <w:rsid w:val="003A5F2D"/>
    <w:rsid w:val="003A6529"/>
    <w:rsid w:val="003A6590"/>
    <w:rsid w:val="003A6D87"/>
    <w:rsid w:val="003A6DA9"/>
    <w:rsid w:val="003A6FC6"/>
    <w:rsid w:val="003A744B"/>
    <w:rsid w:val="003A7E15"/>
    <w:rsid w:val="003A7EB2"/>
    <w:rsid w:val="003B013C"/>
    <w:rsid w:val="003B0534"/>
    <w:rsid w:val="003B0D84"/>
    <w:rsid w:val="003B22ED"/>
    <w:rsid w:val="003B2D4A"/>
    <w:rsid w:val="003B2EEF"/>
    <w:rsid w:val="003B3795"/>
    <w:rsid w:val="003B3CCB"/>
    <w:rsid w:val="003B53CC"/>
    <w:rsid w:val="003B5945"/>
    <w:rsid w:val="003B602D"/>
    <w:rsid w:val="003B603C"/>
    <w:rsid w:val="003B63E4"/>
    <w:rsid w:val="003B683C"/>
    <w:rsid w:val="003B6B9B"/>
    <w:rsid w:val="003B6C5B"/>
    <w:rsid w:val="003C0094"/>
    <w:rsid w:val="003C245D"/>
    <w:rsid w:val="003C25B4"/>
    <w:rsid w:val="003C2A8A"/>
    <w:rsid w:val="003C3B33"/>
    <w:rsid w:val="003C40E4"/>
    <w:rsid w:val="003C4107"/>
    <w:rsid w:val="003C491C"/>
    <w:rsid w:val="003C4A80"/>
    <w:rsid w:val="003C5593"/>
    <w:rsid w:val="003C5BEE"/>
    <w:rsid w:val="003C5F02"/>
    <w:rsid w:val="003C65A6"/>
    <w:rsid w:val="003C66BD"/>
    <w:rsid w:val="003C7415"/>
    <w:rsid w:val="003C752A"/>
    <w:rsid w:val="003C78A1"/>
    <w:rsid w:val="003C7EDE"/>
    <w:rsid w:val="003D13AA"/>
    <w:rsid w:val="003D1437"/>
    <w:rsid w:val="003D2616"/>
    <w:rsid w:val="003D2796"/>
    <w:rsid w:val="003D282B"/>
    <w:rsid w:val="003D3240"/>
    <w:rsid w:val="003D34E8"/>
    <w:rsid w:val="003D3EFB"/>
    <w:rsid w:val="003D4569"/>
    <w:rsid w:val="003D486E"/>
    <w:rsid w:val="003D48D2"/>
    <w:rsid w:val="003D56B9"/>
    <w:rsid w:val="003D5CD7"/>
    <w:rsid w:val="003D5E56"/>
    <w:rsid w:val="003D618B"/>
    <w:rsid w:val="003D6288"/>
    <w:rsid w:val="003D638B"/>
    <w:rsid w:val="003D6A22"/>
    <w:rsid w:val="003D6A82"/>
    <w:rsid w:val="003E006A"/>
    <w:rsid w:val="003E0CCC"/>
    <w:rsid w:val="003E0F91"/>
    <w:rsid w:val="003E1D77"/>
    <w:rsid w:val="003E259B"/>
    <w:rsid w:val="003E2794"/>
    <w:rsid w:val="003E322E"/>
    <w:rsid w:val="003E366C"/>
    <w:rsid w:val="003E3BFD"/>
    <w:rsid w:val="003E4774"/>
    <w:rsid w:val="003E4C27"/>
    <w:rsid w:val="003E4DC8"/>
    <w:rsid w:val="003E4EA8"/>
    <w:rsid w:val="003E4FE0"/>
    <w:rsid w:val="003E5520"/>
    <w:rsid w:val="003E6462"/>
    <w:rsid w:val="003E6478"/>
    <w:rsid w:val="003E6638"/>
    <w:rsid w:val="003E68F4"/>
    <w:rsid w:val="003E69C7"/>
    <w:rsid w:val="003E6F60"/>
    <w:rsid w:val="003F041D"/>
    <w:rsid w:val="003F041E"/>
    <w:rsid w:val="003F0CBD"/>
    <w:rsid w:val="003F1B0C"/>
    <w:rsid w:val="003F241F"/>
    <w:rsid w:val="003F26F2"/>
    <w:rsid w:val="003F2CCB"/>
    <w:rsid w:val="003F2DE0"/>
    <w:rsid w:val="003F2FBE"/>
    <w:rsid w:val="003F30A4"/>
    <w:rsid w:val="003F38FE"/>
    <w:rsid w:val="003F39CB"/>
    <w:rsid w:val="003F3E79"/>
    <w:rsid w:val="003F3F17"/>
    <w:rsid w:val="003F49C8"/>
    <w:rsid w:val="003F4D68"/>
    <w:rsid w:val="003F55B9"/>
    <w:rsid w:val="003F5608"/>
    <w:rsid w:val="003F578E"/>
    <w:rsid w:val="003F587A"/>
    <w:rsid w:val="003F5DFA"/>
    <w:rsid w:val="003F60C0"/>
    <w:rsid w:val="003F64EA"/>
    <w:rsid w:val="003F66DF"/>
    <w:rsid w:val="003F69D6"/>
    <w:rsid w:val="003F6BCB"/>
    <w:rsid w:val="003F6EDC"/>
    <w:rsid w:val="003F7690"/>
    <w:rsid w:val="003F78A6"/>
    <w:rsid w:val="003F7F04"/>
    <w:rsid w:val="004000AB"/>
    <w:rsid w:val="00400B89"/>
    <w:rsid w:val="00402213"/>
    <w:rsid w:val="00402747"/>
    <w:rsid w:val="00402833"/>
    <w:rsid w:val="00402975"/>
    <w:rsid w:val="00402B4B"/>
    <w:rsid w:val="00403E15"/>
    <w:rsid w:val="00403E2F"/>
    <w:rsid w:val="00404EDD"/>
    <w:rsid w:val="00405A73"/>
    <w:rsid w:val="00406CFC"/>
    <w:rsid w:val="004100AA"/>
    <w:rsid w:val="00410B1E"/>
    <w:rsid w:val="00411349"/>
    <w:rsid w:val="0041161D"/>
    <w:rsid w:val="00411C68"/>
    <w:rsid w:val="00411F41"/>
    <w:rsid w:val="004125B3"/>
    <w:rsid w:val="00412BD6"/>
    <w:rsid w:val="0041317F"/>
    <w:rsid w:val="00413A4B"/>
    <w:rsid w:val="00413AD8"/>
    <w:rsid w:val="00413F46"/>
    <w:rsid w:val="00414699"/>
    <w:rsid w:val="00415B97"/>
    <w:rsid w:val="0041666C"/>
    <w:rsid w:val="00416A10"/>
    <w:rsid w:val="0042024D"/>
    <w:rsid w:val="00420AB0"/>
    <w:rsid w:val="00420AF7"/>
    <w:rsid w:val="00420CB1"/>
    <w:rsid w:val="00422145"/>
    <w:rsid w:val="00423C52"/>
    <w:rsid w:val="00424226"/>
    <w:rsid w:val="00424272"/>
    <w:rsid w:val="00424781"/>
    <w:rsid w:val="00425327"/>
    <w:rsid w:val="00427F15"/>
    <w:rsid w:val="0043007D"/>
    <w:rsid w:val="00430B43"/>
    <w:rsid w:val="0043100F"/>
    <w:rsid w:val="00432421"/>
    <w:rsid w:val="004327E2"/>
    <w:rsid w:val="0043438B"/>
    <w:rsid w:val="00434B32"/>
    <w:rsid w:val="00435C93"/>
    <w:rsid w:val="004363EA"/>
    <w:rsid w:val="00436DF1"/>
    <w:rsid w:val="00436E87"/>
    <w:rsid w:val="00437BB4"/>
    <w:rsid w:val="0044012C"/>
    <w:rsid w:val="004405A9"/>
    <w:rsid w:val="00440CBD"/>
    <w:rsid w:val="004419AE"/>
    <w:rsid w:val="004419F9"/>
    <w:rsid w:val="00441B89"/>
    <w:rsid w:val="00441BE0"/>
    <w:rsid w:val="004422A8"/>
    <w:rsid w:val="00442478"/>
    <w:rsid w:val="00442C7F"/>
    <w:rsid w:val="00442E09"/>
    <w:rsid w:val="004436E3"/>
    <w:rsid w:val="00443DA6"/>
    <w:rsid w:val="004447BD"/>
    <w:rsid w:val="00444C9F"/>
    <w:rsid w:val="0044525F"/>
    <w:rsid w:val="00445AAD"/>
    <w:rsid w:val="00446F3D"/>
    <w:rsid w:val="00447D3A"/>
    <w:rsid w:val="00450E2D"/>
    <w:rsid w:val="0045100F"/>
    <w:rsid w:val="004513E3"/>
    <w:rsid w:val="00451489"/>
    <w:rsid w:val="004518C9"/>
    <w:rsid w:val="00451BC8"/>
    <w:rsid w:val="00452042"/>
    <w:rsid w:val="004539D0"/>
    <w:rsid w:val="004539F8"/>
    <w:rsid w:val="00453CC5"/>
    <w:rsid w:val="0045471E"/>
    <w:rsid w:val="00454764"/>
    <w:rsid w:val="00454D57"/>
    <w:rsid w:val="00454F95"/>
    <w:rsid w:val="00455DBD"/>
    <w:rsid w:val="004562E1"/>
    <w:rsid w:val="00456B12"/>
    <w:rsid w:val="004612B9"/>
    <w:rsid w:val="0046229B"/>
    <w:rsid w:val="00463615"/>
    <w:rsid w:val="004643DD"/>
    <w:rsid w:val="00465336"/>
    <w:rsid w:val="00470488"/>
    <w:rsid w:val="004705D5"/>
    <w:rsid w:val="00470DCE"/>
    <w:rsid w:val="00471DC7"/>
    <w:rsid w:val="004720E3"/>
    <w:rsid w:val="00472397"/>
    <w:rsid w:val="00473AAA"/>
    <w:rsid w:val="004742E3"/>
    <w:rsid w:val="0047486D"/>
    <w:rsid w:val="00474A63"/>
    <w:rsid w:val="00474E48"/>
    <w:rsid w:val="004755F5"/>
    <w:rsid w:val="00476C37"/>
    <w:rsid w:val="00477E01"/>
    <w:rsid w:val="00480E07"/>
    <w:rsid w:val="00480F11"/>
    <w:rsid w:val="0048118A"/>
    <w:rsid w:val="004811EF"/>
    <w:rsid w:val="00481C36"/>
    <w:rsid w:val="00481CB5"/>
    <w:rsid w:val="00483E81"/>
    <w:rsid w:val="00484040"/>
    <w:rsid w:val="00484205"/>
    <w:rsid w:val="00484362"/>
    <w:rsid w:val="004865D1"/>
    <w:rsid w:val="0048697A"/>
    <w:rsid w:val="00487129"/>
    <w:rsid w:val="00487593"/>
    <w:rsid w:val="00490248"/>
    <w:rsid w:val="004904FF"/>
    <w:rsid w:val="004907DE"/>
    <w:rsid w:val="00490ABB"/>
    <w:rsid w:val="0049153E"/>
    <w:rsid w:val="0049164F"/>
    <w:rsid w:val="00491A43"/>
    <w:rsid w:val="00491DE7"/>
    <w:rsid w:val="004921F9"/>
    <w:rsid w:val="00492579"/>
    <w:rsid w:val="00492A9F"/>
    <w:rsid w:val="004930C1"/>
    <w:rsid w:val="004932F5"/>
    <w:rsid w:val="00493874"/>
    <w:rsid w:val="00494100"/>
    <w:rsid w:val="00494B98"/>
    <w:rsid w:val="0049521E"/>
    <w:rsid w:val="004957EC"/>
    <w:rsid w:val="004969DF"/>
    <w:rsid w:val="00497863"/>
    <w:rsid w:val="004A019B"/>
    <w:rsid w:val="004A0AC7"/>
    <w:rsid w:val="004A19DA"/>
    <w:rsid w:val="004A2674"/>
    <w:rsid w:val="004A2AC5"/>
    <w:rsid w:val="004A3EA9"/>
    <w:rsid w:val="004A4A25"/>
    <w:rsid w:val="004A4C76"/>
    <w:rsid w:val="004A51E5"/>
    <w:rsid w:val="004A5287"/>
    <w:rsid w:val="004A5468"/>
    <w:rsid w:val="004A55A8"/>
    <w:rsid w:val="004A5C55"/>
    <w:rsid w:val="004A61B1"/>
    <w:rsid w:val="004A654B"/>
    <w:rsid w:val="004A6587"/>
    <w:rsid w:val="004A7613"/>
    <w:rsid w:val="004B03B3"/>
    <w:rsid w:val="004B0A48"/>
    <w:rsid w:val="004B0F0D"/>
    <w:rsid w:val="004B0FDA"/>
    <w:rsid w:val="004B23E0"/>
    <w:rsid w:val="004B2557"/>
    <w:rsid w:val="004B3B54"/>
    <w:rsid w:val="004B4868"/>
    <w:rsid w:val="004B705A"/>
    <w:rsid w:val="004C0475"/>
    <w:rsid w:val="004C0D76"/>
    <w:rsid w:val="004C0E65"/>
    <w:rsid w:val="004C0E68"/>
    <w:rsid w:val="004C1858"/>
    <w:rsid w:val="004C1907"/>
    <w:rsid w:val="004C1B14"/>
    <w:rsid w:val="004C242B"/>
    <w:rsid w:val="004C2AAF"/>
    <w:rsid w:val="004C3981"/>
    <w:rsid w:val="004C4906"/>
    <w:rsid w:val="004C5B36"/>
    <w:rsid w:val="004C6C6D"/>
    <w:rsid w:val="004C7AF6"/>
    <w:rsid w:val="004D1CF7"/>
    <w:rsid w:val="004D1DFA"/>
    <w:rsid w:val="004D2913"/>
    <w:rsid w:val="004D2A7D"/>
    <w:rsid w:val="004D33B6"/>
    <w:rsid w:val="004D3B05"/>
    <w:rsid w:val="004D47D3"/>
    <w:rsid w:val="004D4A92"/>
    <w:rsid w:val="004D5253"/>
    <w:rsid w:val="004D5CED"/>
    <w:rsid w:val="004D6E97"/>
    <w:rsid w:val="004D753C"/>
    <w:rsid w:val="004D7F5D"/>
    <w:rsid w:val="004E05DE"/>
    <w:rsid w:val="004E07D5"/>
    <w:rsid w:val="004E10C9"/>
    <w:rsid w:val="004E2B9A"/>
    <w:rsid w:val="004E2C3D"/>
    <w:rsid w:val="004E2DD0"/>
    <w:rsid w:val="004E55F4"/>
    <w:rsid w:val="004E63DF"/>
    <w:rsid w:val="004E681E"/>
    <w:rsid w:val="004E7030"/>
    <w:rsid w:val="004E71C3"/>
    <w:rsid w:val="004E790F"/>
    <w:rsid w:val="004E7D98"/>
    <w:rsid w:val="004F03CD"/>
    <w:rsid w:val="004F0561"/>
    <w:rsid w:val="004F0575"/>
    <w:rsid w:val="004F05C9"/>
    <w:rsid w:val="004F0D94"/>
    <w:rsid w:val="004F17FB"/>
    <w:rsid w:val="004F1A70"/>
    <w:rsid w:val="004F32A6"/>
    <w:rsid w:val="004F4D40"/>
    <w:rsid w:val="004F5AFC"/>
    <w:rsid w:val="004F61C9"/>
    <w:rsid w:val="004F6518"/>
    <w:rsid w:val="004F6961"/>
    <w:rsid w:val="004F6EC5"/>
    <w:rsid w:val="004F6ECC"/>
    <w:rsid w:val="004F7DBE"/>
    <w:rsid w:val="005020F4"/>
    <w:rsid w:val="00502D3D"/>
    <w:rsid w:val="005035D0"/>
    <w:rsid w:val="00503BEC"/>
    <w:rsid w:val="005046E0"/>
    <w:rsid w:val="00504BA1"/>
    <w:rsid w:val="00505170"/>
    <w:rsid w:val="00505192"/>
    <w:rsid w:val="00505755"/>
    <w:rsid w:val="005074A0"/>
    <w:rsid w:val="005075AD"/>
    <w:rsid w:val="0050775E"/>
    <w:rsid w:val="0051013F"/>
    <w:rsid w:val="00510A37"/>
    <w:rsid w:val="00510C1F"/>
    <w:rsid w:val="005117CE"/>
    <w:rsid w:val="00512F41"/>
    <w:rsid w:val="00513050"/>
    <w:rsid w:val="005134B8"/>
    <w:rsid w:val="0051397D"/>
    <w:rsid w:val="00513B63"/>
    <w:rsid w:val="00513C88"/>
    <w:rsid w:val="0051476F"/>
    <w:rsid w:val="00514FF7"/>
    <w:rsid w:val="00515BC2"/>
    <w:rsid w:val="005174B5"/>
    <w:rsid w:val="0051751F"/>
    <w:rsid w:val="00517C9E"/>
    <w:rsid w:val="00520A40"/>
    <w:rsid w:val="0052102D"/>
    <w:rsid w:val="0052116A"/>
    <w:rsid w:val="005218F4"/>
    <w:rsid w:val="00521AE0"/>
    <w:rsid w:val="005225BF"/>
    <w:rsid w:val="0052274F"/>
    <w:rsid w:val="00522D35"/>
    <w:rsid w:val="00523A5A"/>
    <w:rsid w:val="00524095"/>
    <w:rsid w:val="005241D1"/>
    <w:rsid w:val="00524635"/>
    <w:rsid w:val="00525057"/>
    <w:rsid w:val="005258C5"/>
    <w:rsid w:val="00525C18"/>
    <w:rsid w:val="00525C24"/>
    <w:rsid w:val="005262FB"/>
    <w:rsid w:val="00526C0A"/>
    <w:rsid w:val="005279D2"/>
    <w:rsid w:val="00527BB6"/>
    <w:rsid w:val="005305AC"/>
    <w:rsid w:val="00530D2B"/>
    <w:rsid w:val="005317F5"/>
    <w:rsid w:val="00533E9C"/>
    <w:rsid w:val="00534571"/>
    <w:rsid w:val="005354D2"/>
    <w:rsid w:val="00535A33"/>
    <w:rsid w:val="0053690E"/>
    <w:rsid w:val="00536C42"/>
    <w:rsid w:val="00536D78"/>
    <w:rsid w:val="0053706B"/>
    <w:rsid w:val="00537DE1"/>
    <w:rsid w:val="00540439"/>
    <w:rsid w:val="0054054D"/>
    <w:rsid w:val="005405E5"/>
    <w:rsid w:val="00540F45"/>
    <w:rsid w:val="005416ED"/>
    <w:rsid w:val="00542E3F"/>
    <w:rsid w:val="00542FB3"/>
    <w:rsid w:val="0054478F"/>
    <w:rsid w:val="005450CB"/>
    <w:rsid w:val="00545B15"/>
    <w:rsid w:val="00547366"/>
    <w:rsid w:val="00547742"/>
    <w:rsid w:val="00547B4E"/>
    <w:rsid w:val="00550572"/>
    <w:rsid w:val="00550800"/>
    <w:rsid w:val="005512B6"/>
    <w:rsid w:val="005522B7"/>
    <w:rsid w:val="00553243"/>
    <w:rsid w:val="00554545"/>
    <w:rsid w:val="00554B8E"/>
    <w:rsid w:val="00554DAA"/>
    <w:rsid w:val="00555B39"/>
    <w:rsid w:val="00556555"/>
    <w:rsid w:val="005565C8"/>
    <w:rsid w:val="005569C4"/>
    <w:rsid w:val="00556E89"/>
    <w:rsid w:val="005572D2"/>
    <w:rsid w:val="00557C67"/>
    <w:rsid w:val="00560E38"/>
    <w:rsid w:val="00561A08"/>
    <w:rsid w:val="00561B06"/>
    <w:rsid w:val="00561D8F"/>
    <w:rsid w:val="00562DD6"/>
    <w:rsid w:val="00563F52"/>
    <w:rsid w:val="005641C5"/>
    <w:rsid w:val="0056433B"/>
    <w:rsid w:val="005643A8"/>
    <w:rsid w:val="005647BB"/>
    <w:rsid w:val="00564BE3"/>
    <w:rsid w:val="00564F9A"/>
    <w:rsid w:val="00565D3F"/>
    <w:rsid w:val="0056657E"/>
    <w:rsid w:val="00566904"/>
    <w:rsid w:val="00567033"/>
    <w:rsid w:val="00567DA1"/>
    <w:rsid w:val="005704FD"/>
    <w:rsid w:val="00570575"/>
    <w:rsid w:val="005706B5"/>
    <w:rsid w:val="00571670"/>
    <w:rsid w:val="00571AF3"/>
    <w:rsid w:val="00572A73"/>
    <w:rsid w:val="00572D6F"/>
    <w:rsid w:val="00573552"/>
    <w:rsid w:val="0057379B"/>
    <w:rsid w:val="005742B5"/>
    <w:rsid w:val="005742C6"/>
    <w:rsid w:val="00574A54"/>
    <w:rsid w:val="00574BCD"/>
    <w:rsid w:val="00574BF4"/>
    <w:rsid w:val="005757AE"/>
    <w:rsid w:val="00576A24"/>
    <w:rsid w:val="00576D79"/>
    <w:rsid w:val="00576DB4"/>
    <w:rsid w:val="00577033"/>
    <w:rsid w:val="005819AD"/>
    <w:rsid w:val="00582085"/>
    <w:rsid w:val="0058268E"/>
    <w:rsid w:val="00583154"/>
    <w:rsid w:val="005842BA"/>
    <w:rsid w:val="005843CD"/>
    <w:rsid w:val="005846F8"/>
    <w:rsid w:val="00584B51"/>
    <w:rsid w:val="00585BCF"/>
    <w:rsid w:val="00586056"/>
    <w:rsid w:val="0058654B"/>
    <w:rsid w:val="00586C52"/>
    <w:rsid w:val="00586D43"/>
    <w:rsid w:val="005872DF"/>
    <w:rsid w:val="00590968"/>
    <w:rsid w:val="00590DA6"/>
    <w:rsid w:val="00591B2B"/>
    <w:rsid w:val="00592EBB"/>
    <w:rsid w:val="0059324C"/>
    <w:rsid w:val="00593D6E"/>
    <w:rsid w:val="00593DDF"/>
    <w:rsid w:val="0059562E"/>
    <w:rsid w:val="00595A2E"/>
    <w:rsid w:val="00596C76"/>
    <w:rsid w:val="00596CC0"/>
    <w:rsid w:val="00597636"/>
    <w:rsid w:val="00597FC3"/>
    <w:rsid w:val="005A05E2"/>
    <w:rsid w:val="005A0605"/>
    <w:rsid w:val="005A0EF9"/>
    <w:rsid w:val="005A0F86"/>
    <w:rsid w:val="005A1668"/>
    <w:rsid w:val="005A1767"/>
    <w:rsid w:val="005A1B4A"/>
    <w:rsid w:val="005A22AC"/>
    <w:rsid w:val="005A2AE4"/>
    <w:rsid w:val="005A40D9"/>
    <w:rsid w:val="005A6EB6"/>
    <w:rsid w:val="005A6FA4"/>
    <w:rsid w:val="005A77DE"/>
    <w:rsid w:val="005B06C8"/>
    <w:rsid w:val="005B08B3"/>
    <w:rsid w:val="005B0F74"/>
    <w:rsid w:val="005B1334"/>
    <w:rsid w:val="005B15EC"/>
    <w:rsid w:val="005B207D"/>
    <w:rsid w:val="005B3660"/>
    <w:rsid w:val="005B4338"/>
    <w:rsid w:val="005B5136"/>
    <w:rsid w:val="005B5497"/>
    <w:rsid w:val="005B5B55"/>
    <w:rsid w:val="005B5F4E"/>
    <w:rsid w:val="005B6C99"/>
    <w:rsid w:val="005C04A9"/>
    <w:rsid w:val="005C06CD"/>
    <w:rsid w:val="005C08B4"/>
    <w:rsid w:val="005C0BC4"/>
    <w:rsid w:val="005C0C23"/>
    <w:rsid w:val="005C1D83"/>
    <w:rsid w:val="005C1E5E"/>
    <w:rsid w:val="005C2479"/>
    <w:rsid w:val="005C4480"/>
    <w:rsid w:val="005C586F"/>
    <w:rsid w:val="005C5CC6"/>
    <w:rsid w:val="005C5E6B"/>
    <w:rsid w:val="005C6891"/>
    <w:rsid w:val="005C6CF2"/>
    <w:rsid w:val="005C73D7"/>
    <w:rsid w:val="005C7D51"/>
    <w:rsid w:val="005D01A2"/>
    <w:rsid w:val="005D0630"/>
    <w:rsid w:val="005D0CB6"/>
    <w:rsid w:val="005D17CC"/>
    <w:rsid w:val="005D1C49"/>
    <w:rsid w:val="005D1D15"/>
    <w:rsid w:val="005D3803"/>
    <w:rsid w:val="005D3FC2"/>
    <w:rsid w:val="005D4612"/>
    <w:rsid w:val="005D4D42"/>
    <w:rsid w:val="005D531F"/>
    <w:rsid w:val="005E1CEB"/>
    <w:rsid w:val="005E1E84"/>
    <w:rsid w:val="005E2B75"/>
    <w:rsid w:val="005E3237"/>
    <w:rsid w:val="005E515A"/>
    <w:rsid w:val="005E649D"/>
    <w:rsid w:val="005E6501"/>
    <w:rsid w:val="005E6D91"/>
    <w:rsid w:val="005E6EF2"/>
    <w:rsid w:val="005E78C4"/>
    <w:rsid w:val="005E78F9"/>
    <w:rsid w:val="005F0B38"/>
    <w:rsid w:val="005F0E63"/>
    <w:rsid w:val="005F5DEC"/>
    <w:rsid w:val="005F6CD6"/>
    <w:rsid w:val="005F6D55"/>
    <w:rsid w:val="005F71CC"/>
    <w:rsid w:val="00600134"/>
    <w:rsid w:val="006019A4"/>
    <w:rsid w:val="00601AD4"/>
    <w:rsid w:val="0060209F"/>
    <w:rsid w:val="00602FC6"/>
    <w:rsid w:val="006032FA"/>
    <w:rsid w:val="006035C8"/>
    <w:rsid w:val="006048B8"/>
    <w:rsid w:val="00604B72"/>
    <w:rsid w:val="00604DDA"/>
    <w:rsid w:val="00604E71"/>
    <w:rsid w:val="006055A2"/>
    <w:rsid w:val="006069E4"/>
    <w:rsid w:val="00607419"/>
    <w:rsid w:val="00607AC0"/>
    <w:rsid w:val="00607E96"/>
    <w:rsid w:val="0061059E"/>
    <w:rsid w:val="0061121B"/>
    <w:rsid w:val="006120D9"/>
    <w:rsid w:val="00612B3D"/>
    <w:rsid w:val="00612DA1"/>
    <w:rsid w:val="00613E28"/>
    <w:rsid w:val="0061435F"/>
    <w:rsid w:val="006147C2"/>
    <w:rsid w:val="00615B2E"/>
    <w:rsid w:val="0061602F"/>
    <w:rsid w:val="006164D6"/>
    <w:rsid w:val="006165C4"/>
    <w:rsid w:val="00616BF8"/>
    <w:rsid w:val="00616F6F"/>
    <w:rsid w:val="00617107"/>
    <w:rsid w:val="006175BE"/>
    <w:rsid w:val="00617913"/>
    <w:rsid w:val="00617B26"/>
    <w:rsid w:val="00620E51"/>
    <w:rsid w:val="00621FA8"/>
    <w:rsid w:val="00622464"/>
    <w:rsid w:val="00622CA1"/>
    <w:rsid w:val="00623B42"/>
    <w:rsid w:val="00624A3A"/>
    <w:rsid w:val="006253DA"/>
    <w:rsid w:val="0062657F"/>
    <w:rsid w:val="00627450"/>
    <w:rsid w:val="0063068D"/>
    <w:rsid w:val="006316FD"/>
    <w:rsid w:val="00631AF7"/>
    <w:rsid w:val="006320D7"/>
    <w:rsid w:val="0063229D"/>
    <w:rsid w:val="00633C25"/>
    <w:rsid w:val="00633C90"/>
    <w:rsid w:val="006344FF"/>
    <w:rsid w:val="006345BC"/>
    <w:rsid w:val="00634AE8"/>
    <w:rsid w:val="00634CEF"/>
    <w:rsid w:val="00634F23"/>
    <w:rsid w:val="006355D9"/>
    <w:rsid w:val="00636B10"/>
    <w:rsid w:val="00640946"/>
    <w:rsid w:val="006410DA"/>
    <w:rsid w:val="006417E0"/>
    <w:rsid w:val="00641992"/>
    <w:rsid w:val="00643C30"/>
    <w:rsid w:val="006441EC"/>
    <w:rsid w:val="00644DF7"/>
    <w:rsid w:val="00645159"/>
    <w:rsid w:val="00645CD8"/>
    <w:rsid w:val="006469D9"/>
    <w:rsid w:val="00647ACD"/>
    <w:rsid w:val="00650D0C"/>
    <w:rsid w:val="00651727"/>
    <w:rsid w:val="00651789"/>
    <w:rsid w:val="006518E4"/>
    <w:rsid w:val="00652E85"/>
    <w:rsid w:val="00653079"/>
    <w:rsid w:val="006531E2"/>
    <w:rsid w:val="00653A91"/>
    <w:rsid w:val="006547F8"/>
    <w:rsid w:val="00654D95"/>
    <w:rsid w:val="006553F7"/>
    <w:rsid w:val="006573D3"/>
    <w:rsid w:val="00657F72"/>
    <w:rsid w:val="006606B5"/>
    <w:rsid w:val="00660D4A"/>
    <w:rsid w:val="00662A30"/>
    <w:rsid w:val="00663120"/>
    <w:rsid w:val="00663C4D"/>
    <w:rsid w:val="00663F04"/>
    <w:rsid w:val="00664448"/>
    <w:rsid w:val="006645EB"/>
    <w:rsid w:val="00664805"/>
    <w:rsid w:val="00665A93"/>
    <w:rsid w:val="00665B11"/>
    <w:rsid w:val="006676A9"/>
    <w:rsid w:val="00667E0A"/>
    <w:rsid w:val="0067020B"/>
    <w:rsid w:val="00670D2E"/>
    <w:rsid w:val="00671973"/>
    <w:rsid w:val="00671CBC"/>
    <w:rsid w:val="006727EB"/>
    <w:rsid w:val="00672973"/>
    <w:rsid w:val="00673B3B"/>
    <w:rsid w:val="00673B8A"/>
    <w:rsid w:val="00673CE7"/>
    <w:rsid w:val="006742D0"/>
    <w:rsid w:val="006750EC"/>
    <w:rsid w:val="00675235"/>
    <w:rsid w:val="00675BA2"/>
    <w:rsid w:val="00675C9C"/>
    <w:rsid w:val="00675DFE"/>
    <w:rsid w:val="00676F35"/>
    <w:rsid w:val="00677271"/>
    <w:rsid w:val="00677527"/>
    <w:rsid w:val="00677903"/>
    <w:rsid w:val="00677E1A"/>
    <w:rsid w:val="00681A6F"/>
    <w:rsid w:val="00681D7A"/>
    <w:rsid w:val="00682AE4"/>
    <w:rsid w:val="0068309E"/>
    <w:rsid w:val="006831F3"/>
    <w:rsid w:val="00683324"/>
    <w:rsid w:val="006836FF"/>
    <w:rsid w:val="00684289"/>
    <w:rsid w:val="00685D55"/>
    <w:rsid w:val="0068601F"/>
    <w:rsid w:val="0068648B"/>
    <w:rsid w:val="0068668A"/>
    <w:rsid w:val="00686F72"/>
    <w:rsid w:val="006873D6"/>
    <w:rsid w:val="006874E2"/>
    <w:rsid w:val="00687DC1"/>
    <w:rsid w:val="00691322"/>
    <w:rsid w:val="0069297A"/>
    <w:rsid w:val="00693167"/>
    <w:rsid w:val="00693460"/>
    <w:rsid w:val="0069394B"/>
    <w:rsid w:val="006945BC"/>
    <w:rsid w:val="00694B34"/>
    <w:rsid w:val="006953A6"/>
    <w:rsid w:val="0069580E"/>
    <w:rsid w:val="00695FBF"/>
    <w:rsid w:val="0069669A"/>
    <w:rsid w:val="00697EE6"/>
    <w:rsid w:val="006A12B3"/>
    <w:rsid w:val="006A1E8C"/>
    <w:rsid w:val="006A2414"/>
    <w:rsid w:val="006A39D2"/>
    <w:rsid w:val="006A5713"/>
    <w:rsid w:val="006A5728"/>
    <w:rsid w:val="006A6967"/>
    <w:rsid w:val="006A771F"/>
    <w:rsid w:val="006A7AB6"/>
    <w:rsid w:val="006A7DC5"/>
    <w:rsid w:val="006A7F5B"/>
    <w:rsid w:val="006B0651"/>
    <w:rsid w:val="006B163C"/>
    <w:rsid w:val="006B20B1"/>
    <w:rsid w:val="006B20D9"/>
    <w:rsid w:val="006B2157"/>
    <w:rsid w:val="006B26EC"/>
    <w:rsid w:val="006B2FB1"/>
    <w:rsid w:val="006B38FF"/>
    <w:rsid w:val="006B59CC"/>
    <w:rsid w:val="006B5FCF"/>
    <w:rsid w:val="006B6BF8"/>
    <w:rsid w:val="006C0492"/>
    <w:rsid w:val="006C04B5"/>
    <w:rsid w:val="006C07CF"/>
    <w:rsid w:val="006C2CC8"/>
    <w:rsid w:val="006C35A4"/>
    <w:rsid w:val="006C3A75"/>
    <w:rsid w:val="006C4A32"/>
    <w:rsid w:val="006C4F26"/>
    <w:rsid w:val="006C595A"/>
    <w:rsid w:val="006C6622"/>
    <w:rsid w:val="006C6C49"/>
    <w:rsid w:val="006C74EF"/>
    <w:rsid w:val="006C7602"/>
    <w:rsid w:val="006C7794"/>
    <w:rsid w:val="006C7C45"/>
    <w:rsid w:val="006D0107"/>
    <w:rsid w:val="006D1231"/>
    <w:rsid w:val="006D14CE"/>
    <w:rsid w:val="006D1944"/>
    <w:rsid w:val="006D2710"/>
    <w:rsid w:val="006D29AF"/>
    <w:rsid w:val="006D2F43"/>
    <w:rsid w:val="006D3694"/>
    <w:rsid w:val="006D3D5E"/>
    <w:rsid w:val="006D41B7"/>
    <w:rsid w:val="006D4A13"/>
    <w:rsid w:val="006D4B43"/>
    <w:rsid w:val="006D5EB4"/>
    <w:rsid w:val="006D5F29"/>
    <w:rsid w:val="006D614B"/>
    <w:rsid w:val="006D76D5"/>
    <w:rsid w:val="006E022F"/>
    <w:rsid w:val="006E0CFB"/>
    <w:rsid w:val="006E1487"/>
    <w:rsid w:val="006E1789"/>
    <w:rsid w:val="006E1877"/>
    <w:rsid w:val="006E2477"/>
    <w:rsid w:val="006E3261"/>
    <w:rsid w:val="006E3FAB"/>
    <w:rsid w:val="006E6873"/>
    <w:rsid w:val="006F094B"/>
    <w:rsid w:val="006F0E36"/>
    <w:rsid w:val="006F1051"/>
    <w:rsid w:val="006F2617"/>
    <w:rsid w:val="006F2C4F"/>
    <w:rsid w:val="006F2E4D"/>
    <w:rsid w:val="006F330F"/>
    <w:rsid w:val="006F6294"/>
    <w:rsid w:val="006F6892"/>
    <w:rsid w:val="006F74C2"/>
    <w:rsid w:val="0070009B"/>
    <w:rsid w:val="00700A82"/>
    <w:rsid w:val="00700AE2"/>
    <w:rsid w:val="00700E83"/>
    <w:rsid w:val="00701E94"/>
    <w:rsid w:val="00702E64"/>
    <w:rsid w:val="007044EF"/>
    <w:rsid w:val="007049EB"/>
    <w:rsid w:val="007050A7"/>
    <w:rsid w:val="00705281"/>
    <w:rsid w:val="00705298"/>
    <w:rsid w:val="00705752"/>
    <w:rsid w:val="00705C6E"/>
    <w:rsid w:val="0070617C"/>
    <w:rsid w:val="0070623E"/>
    <w:rsid w:val="00706352"/>
    <w:rsid w:val="00707338"/>
    <w:rsid w:val="007075E1"/>
    <w:rsid w:val="007077A6"/>
    <w:rsid w:val="007077DD"/>
    <w:rsid w:val="00707832"/>
    <w:rsid w:val="00711B14"/>
    <w:rsid w:val="00711BDB"/>
    <w:rsid w:val="007120B7"/>
    <w:rsid w:val="007122C7"/>
    <w:rsid w:val="00712B71"/>
    <w:rsid w:val="00712F98"/>
    <w:rsid w:val="00713E11"/>
    <w:rsid w:val="007151CF"/>
    <w:rsid w:val="00715A8B"/>
    <w:rsid w:val="00715CBD"/>
    <w:rsid w:val="007163A1"/>
    <w:rsid w:val="00716920"/>
    <w:rsid w:val="00717011"/>
    <w:rsid w:val="00717250"/>
    <w:rsid w:val="00717483"/>
    <w:rsid w:val="00717697"/>
    <w:rsid w:val="00717AC2"/>
    <w:rsid w:val="00717C40"/>
    <w:rsid w:val="00717D62"/>
    <w:rsid w:val="007207A5"/>
    <w:rsid w:val="00721EE9"/>
    <w:rsid w:val="00722670"/>
    <w:rsid w:val="00723F62"/>
    <w:rsid w:val="00724713"/>
    <w:rsid w:val="00724E3A"/>
    <w:rsid w:val="00725A07"/>
    <w:rsid w:val="007273D3"/>
    <w:rsid w:val="0072744B"/>
    <w:rsid w:val="00727676"/>
    <w:rsid w:val="00730BBD"/>
    <w:rsid w:val="007313DF"/>
    <w:rsid w:val="0073242C"/>
    <w:rsid w:val="0073279D"/>
    <w:rsid w:val="00732A6E"/>
    <w:rsid w:val="00732C04"/>
    <w:rsid w:val="00733750"/>
    <w:rsid w:val="00733804"/>
    <w:rsid w:val="007357C8"/>
    <w:rsid w:val="00735EC1"/>
    <w:rsid w:val="00736330"/>
    <w:rsid w:val="0073705C"/>
    <w:rsid w:val="007376D0"/>
    <w:rsid w:val="00737865"/>
    <w:rsid w:val="00740262"/>
    <w:rsid w:val="007404AB"/>
    <w:rsid w:val="00740EAE"/>
    <w:rsid w:val="00741A73"/>
    <w:rsid w:val="00743F41"/>
    <w:rsid w:val="00744CC9"/>
    <w:rsid w:val="00744EFD"/>
    <w:rsid w:val="007451D5"/>
    <w:rsid w:val="0074542F"/>
    <w:rsid w:val="007456AE"/>
    <w:rsid w:val="00745F9F"/>
    <w:rsid w:val="00746086"/>
    <w:rsid w:val="0074676C"/>
    <w:rsid w:val="00746935"/>
    <w:rsid w:val="007469A9"/>
    <w:rsid w:val="0074725F"/>
    <w:rsid w:val="00747EC0"/>
    <w:rsid w:val="00750357"/>
    <w:rsid w:val="0075056C"/>
    <w:rsid w:val="007507D9"/>
    <w:rsid w:val="00750D78"/>
    <w:rsid w:val="0075131B"/>
    <w:rsid w:val="00751427"/>
    <w:rsid w:val="00751BD8"/>
    <w:rsid w:val="007524B7"/>
    <w:rsid w:val="007531F0"/>
    <w:rsid w:val="00753C96"/>
    <w:rsid w:val="00754039"/>
    <w:rsid w:val="007543A2"/>
    <w:rsid w:val="0075454C"/>
    <w:rsid w:val="00754AD2"/>
    <w:rsid w:val="00755877"/>
    <w:rsid w:val="007560E4"/>
    <w:rsid w:val="0075701D"/>
    <w:rsid w:val="0075771F"/>
    <w:rsid w:val="007577C6"/>
    <w:rsid w:val="0076291D"/>
    <w:rsid w:val="007629CB"/>
    <w:rsid w:val="0076354B"/>
    <w:rsid w:val="007635CE"/>
    <w:rsid w:val="007637FE"/>
    <w:rsid w:val="00763DB0"/>
    <w:rsid w:val="00763E50"/>
    <w:rsid w:val="00763FE4"/>
    <w:rsid w:val="00765F57"/>
    <w:rsid w:val="00765FFC"/>
    <w:rsid w:val="0076694E"/>
    <w:rsid w:val="00767A0F"/>
    <w:rsid w:val="00770C26"/>
    <w:rsid w:val="00771287"/>
    <w:rsid w:val="007712FE"/>
    <w:rsid w:val="00771DD6"/>
    <w:rsid w:val="00774216"/>
    <w:rsid w:val="007747D3"/>
    <w:rsid w:val="00775848"/>
    <w:rsid w:val="00775B63"/>
    <w:rsid w:val="00776838"/>
    <w:rsid w:val="007775DA"/>
    <w:rsid w:val="00777FE2"/>
    <w:rsid w:val="00780086"/>
    <w:rsid w:val="007803BC"/>
    <w:rsid w:val="007808D3"/>
    <w:rsid w:val="0078207E"/>
    <w:rsid w:val="0078229F"/>
    <w:rsid w:val="0078246D"/>
    <w:rsid w:val="00782658"/>
    <w:rsid w:val="007833FB"/>
    <w:rsid w:val="007841F1"/>
    <w:rsid w:val="0078453A"/>
    <w:rsid w:val="007848F6"/>
    <w:rsid w:val="007848FC"/>
    <w:rsid w:val="00785399"/>
    <w:rsid w:val="007857AF"/>
    <w:rsid w:val="0078671D"/>
    <w:rsid w:val="00786DCC"/>
    <w:rsid w:val="007870FF"/>
    <w:rsid w:val="00787D60"/>
    <w:rsid w:val="007905F5"/>
    <w:rsid w:val="00791BF5"/>
    <w:rsid w:val="00791CA7"/>
    <w:rsid w:val="00792E6D"/>
    <w:rsid w:val="00793729"/>
    <w:rsid w:val="0079519F"/>
    <w:rsid w:val="00795435"/>
    <w:rsid w:val="00795C7F"/>
    <w:rsid w:val="00795D45"/>
    <w:rsid w:val="0079670D"/>
    <w:rsid w:val="00796753"/>
    <w:rsid w:val="00796DFC"/>
    <w:rsid w:val="0079701B"/>
    <w:rsid w:val="007A0958"/>
    <w:rsid w:val="007A0DB5"/>
    <w:rsid w:val="007A0F0B"/>
    <w:rsid w:val="007A2F1A"/>
    <w:rsid w:val="007A36CB"/>
    <w:rsid w:val="007A3D87"/>
    <w:rsid w:val="007A3E70"/>
    <w:rsid w:val="007A40EA"/>
    <w:rsid w:val="007A4486"/>
    <w:rsid w:val="007A5C05"/>
    <w:rsid w:val="007A5D70"/>
    <w:rsid w:val="007A606B"/>
    <w:rsid w:val="007A6ED3"/>
    <w:rsid w:val="007A7035"/>
    <w:rsid w:val="007A7CBA"/>
    <w:rsid w:val="007A7DB8"/>
    <w:rsid w:val="007A7EF6"/>
    <w:rsid w:val="007B021D"/>
    <w:rsid w:val="007B0B8E"/>
    <w:rsid w:val="007B10DC"/>
    <w:rsid w:val="007B2B48"/>
    <w:rsid w:val="007B33F2"/>
    <w:rsid w:val="007B480B"/>
    <w:rsid w:val="007B522B"/>
    <w:rsid w:val="007B6146"/>
    <w:rsid w:val="007B6EBC"/>
    <w:rsid w:val="007C08E9"/>
    <w:rsid w:val="007C1305"/>
    <w:rsid w:val="007C18A6"/>
    <w:rsid w:val="007C1C19"/>
    <w:rsid w:val="007C1C72"/>
    <w:rsid w:val="007C1EC2"/>
    <w:rsid w:val="007C2502"/>
    <w:rsid w:val="007C2637"/>
    <w:rsid w:val="007C2D03"/>
    <w:rsid w:val="007C2E25"/>
    <w:rsid w:val="007C32B8"/>
    <w:rsid w:val="007C3A19"/>
    <w:rsid w:val="007C42A5"/>
    <w:rsid w:val="007C4BE5"/>
    <w:rsid w:val="007C62E8"/>
    <w:rsid w:val="007C6A1A"/>
    <w:rsid w:val="007C6BED"/>
    <w:rsid w:val="007C6F3A"/>
    <w:rsid w:val="007C7407"/>
    <w:rsid w:val="007C75DE"/>
    <w:rsid w:val="007C7DDC"/>
    <w:rsid w:val="007D012B"/>
    <w:rsid w:val="007D0226"/>
    <w:rsid w:val="007D03BC"/>
    <w:rsid w:val="007D047C"/>
    <w:rsid w:val="007D1591"/>
    <w:rsid w:val="007D20C8"/>
    <w:rsid w:val="007D2AC5"/>
    <w:rsid w:val="007D32D0"/>
    <w:rsid w:val="007D38DF"/>
    <w:rsid w:val="007D3DD5"/>
    <w:rsid w:val="007D5119"/>
    <w:rsid w:val="007D5F17"/>
    <w:rsid w:val="007D61E3"/>
    <w:rsid w:val="007D693C"/>
    <w:rsid w:val="007D7587"/>
    <w:rsid w:val="007E1286"/>
    <w:rsid w:val="007E171D"/>
    <w:rsid w:val="007E24AA"/>
    <w:rsid w:val="007E2550"/>
    <w:rsid w:val="007E26CD"/>
    <w:rsid w:val="007E2B6C"/>
    <w:rsid w:val="007E45AF"/>
    <w:rsid w:val="007E46A7"/>
    <w:rsid w:val="007E4DF3"/>
    <w:rsid w:val="007E4ED0"/>
    <w:rsid w:val="007E5825"/>
    <w:rsid w:val="007E5856"/>
    <w:rsid w:val="007E729D"/>
    <w:rsid w:val="007E734B"/>
    <w:rsid w:val="007F10F5"/>
    <w:rsid w:val="007F191C"/>
    <w:rsid w:val="007F1C89"/>
    <w:rsid w:val="007F25A2"/>
    <w:rsid w:val="007F2658"/>
    <w:rsid w:val="007F36ED"/>
    <w:rsid w:val="007F392D"/>
    <w:rsid w:val="007F39A9"/>
    <w:rsid w:val="007F3D41"/>
    <w:rsid w:val="007F42D3"/>
    <w:rsid w:val="007F442F"/>
    <w:rsid w:val="007F468E"/>
    <w:rsid w:val="007F4AA3"/>
    <w:rsid w:val="007F4B9A"/>
    <w:rsid w:val="007F67A7"/>
    <w:rsid w:val="007F6D91"/>
    <w:rsid w:val="00800673"/>
    <w:rsid w:val="00800B5C"/>
    <w:rsid w:val="00800BAF"/>
    <w:rsid w:val="0080140F"/>
    <w:rsid w:val="00802CE6"/>
    <w:rsid w:val="008032F7"/>
    <w:rsid w:val="008041A3"/>
    <w:rsid w:val="00804217"/>
    <w:rsid w:val="0080460E"/>
    <w:rsid w:val="008060A0"/>
    <w:rsid w:val="00807BCE"/>
    <w:rsid w:val="008100A5"/>
    <w:rsid w:val="00810956"/>
    <w:rsid w:val="00810F38"/>
    <w:rsid w:val="00810FF8"/>
    <w:rsid w:val="0081153C"/>
    <w:rsid w:val="0081206D"/>
    <w:rsid w:val="00813175"/>
    <w:rsid w:val="008138EC"/>
    <w:rsid w:val="0081479D"/>
    <w:rsid w:val="00814FE5"/>
    <w:rsid w:val="0081577E"/>
    <w:rsid w:val="00815B4A"/>
    <w:rsid w:val="00815CED"/>
    <w:rsid w:val="00815F14"/>
    <w:rsid w:val="0081600C"/>
    <w:rsid w:val="0081799F"/>
    <w:rsid w:val="00817A33"/>
    <w:rsid w:val="0082077B"/>
    <w:rsid w:val="00820CCB"/>
    <w:rsid w:val="008217F4"/>
    <w:rsid w:val="00821DEB"/>
    <w:rsid w:val="00821F1A"/>
    <w:rsid w:val="00822502"/>
    <w:rsid w:val="0082398A"/>
    <w:rsid w:val="00823C7C"/>
    <w:rsid w:val="0082479D"/>
    <w:rsid w:val="00824B0B"/>
    <w:rsid w:val="0082552E"/>
    <w:rsid w:val="008264CE"/>
    <w:rsid w:val="00826CF1"/>
    <w:rsid w:val="008300B0"/>
    <w:rsid w:val="00830A15"/>
    <w:rsid w:val="00830A9E"/>
    <w:rsid w:val="00831811"/>
    <w:rsid w:val="00832E77"/>
    <w:rsid w:val="008341C7"/>
    <w:rsid w:val="008346D5"/>
    <w:rsid w:val="00834FBE"/>
    <w:rsid w:val="00836343"/>
    <w:rsid w:val="0083761F"/>
    <w:rsid w:val="008416FD"/>
    <w:rsid w:val="008430D7"/>
    <w:rsid w:val="008446EB"/>
    <w:rsid w:val="00844930"/>
    <w:rsid w:val="00845891"/>
    <w:rsid w:val="00845CE6"/>
    <w:rsid w:val="00845CF6"/>
    <w:rsid w:val="00846A3B"/>
    <w:rsid w:val="00846AB4"/>
    <w:rsid w:val="00846C54"/>
    <w:rsid w:val="00847067"/>
    <w:rsid w:val="008477B5"/>
    <w:rsid w:val="00847952"/>
    <w:rsid w:val="0084797D"/>
    <w:rsid w:val="008505D6"/>
    <w:rsid w:val="00851183"/>
    <w:rsid w:val="00851A92"/>
    <w:rsid w:val="008522DD"/>
    <w:rsid w:val="00852BB9"/>
    <w:rsid w:val="008530BA"/>
    <w:rsid w:val="00853245"/>
    <w:rsid w:val="008536D0"/>
    <w:rsid w:val="008539D4"/>
    <w:rsid w:val="00853B98"/>
    <w:rsid w:val="00854535"/>
    <w:rsid w:val="00854788"/>
    <w:rsid w:val="00855CE1"/>
    <w:rsid w:val="008560D1"/>
    <w:rsid w:val="0085639A"/>
    <w:rsid w:val="008570BE"/>
    <w:rsid w:val="0085763B"/>
    <w:rsid w:val="00860069"/>
    <w:rsid w:val="00860AB2"/>
    <w:rsid w:val="00860C15"/>
    <w:rsid w:val="008611FF"/>
    <w:rsid w:val="00862E8E"/>
    <w:rsid w:val="00862ED4"/>
    <w:rsid w:val="00863240"/>
    <w:rsid w:val="00863D82"/>
    <w:rsid w:val="008640F0"/>
    <w:rsid w:val="00864665"/>
    <w:rsid w:val="00864B0F"/>
    <w:rsid w:val="00864C2D"/>
    <w:rsid w:val="00864E7F"/>
    <w:rsid w:val="0086529A"/>
    <w:rsid w:val="00865452"/>
    <w:rsid w:val="0086676C"/>
    <w:rsid w:val="00866CAB"/>
    <w:rsid w:val="00866D54"/>
    <w:rsid w:val="0086771E"/>
    <w:rsid w:val="00867A05"/>
    <w:rsid w:val="00871890"/>
    <w:rsid w:val="008723B0"/>
    <w:rsid w:val="0087298E"/>
    <w:rsid w:val="00872CFF"/>
    <w:rsid w:val="008731C4"/>
    <w:rsid w:val="0087340F"/>
    <w:rsid w:val="0087341C"/>
    <w:rsid w:val="00873444"/>
    <w:rsid w:val="00873AF4"/>
    <w:rsid w:val="00874306"/>
    <w:rsid w:val="0087432D"/>
    <w:rsid w:val="00874B8D"/>
    <w:rsid w:val="00874DF3"/>
    <w:rsid w:val="00875615"/>
    <w:rsid w:val="0087596A"/>
    <w:rsid w:val="00875B43"/>
    <w:rsid w:val="00876051"/>
    <w:rsid w:val="00881175"/>
    <w:rsid w:val="008814F9"/>
    <w:rsid w:val="00881DC2"/>
    <w:rsid w:val="008820C5"/>
    <w:rsid w:val="008830BE"/>
    <w:rsid w:val="0088316F"/>
    <w:rsid w:val="00883CBC"/>
    <w:rsid w:val="008841F5"/>
    <w:rsid w:val="00885114"/>
    <w:rsid w:val="00885F57"/>
    <w:rsid w:val="008874E8"/>
    <w:rsid w:val="00890337"/>
    <w:rsid w:val="0089061E"/>
    <w:rsid w:val="00890791"/>
    <w:rsid w:val="00890AF2"/>
    <w:rsid w:val="00890BE7"/>
    <w:rsid w:val="008912C2"/>
    <w:rsid w:val="0089181A"/>
    <w:rsid w:val="00892013"/>
    <w:rsid w:val="0089286A"/>
    <w:rsid w:val="00892BE6"/>
    <w:rsid w:val="00892FAB"/>
    <w:rsid w:val="00893F19"/>
    <w:rsid w:val="00894517"/>
    <w:rsid w:val="00894EED"/>
    <w:rsid w:val="00896954"/>
    <w:rsid w:val="00896FC2"/>
    <w:rsid w:val="00897973"/>
    <w:rsid w:val="00897B1B"/>
    <w:rsid w:val="00897E0B"/>
    <w:rsid w:val="008A00C6"/>
    <w:rsid w:val="008A0535"/>
    <w:rsid w:val="008A09A1"/>
    <w:rsid w:val="008A09D3"/>
    <w:rsid w:val="008A0BD6"/>
    <w:rsid w:val="008A0F3C"/>
    <w:rsid w:val="008A1155"/>
    <w:rsid w:val="008A1C6D"/>
    <w:rsid w:val="008A2A23"/>
    <w:rsid w:val="008A324C"/>
    <w:rsid w:val="008A3BF2"/>
    <w:rsid w:val="008A5687"/>
    <w:rsid w:val="008A5868"/>
    <w:rsid w:val="008A6055"/>
    <w:rsid w:val="008A6199"/>
    <w:rsid w:val="008A695D"/>
    <w:rsid w:val="008A6DA4"/>
    <w:rsid w:val="008A74DA"/>
    <w:rsid w:val="008A7CB5"/>
    <w:rsid w:val="008B0819"/>
    <w:rsid w:val="008B0DC0"/>
    <w:rsid w:val="008B0DE3"/>
    <w:rsid w:val="008B14D5"/>
    <w:rsid w:val="008B1CE6"/>
    <w:rsid w:val="008B2D72"/>
    <w:rsid w:val="008B2DB8"/>
    <w:rsid w:val="008B3289"/>
    <w:rsid w:val="008B374F"/>
    <w:rsid w:val="008B3881"/>
    <w:rsid w:val="008B3A1E"/>
    <w:rsid w:val="008B3B87"/>
    <w:rsid w:val="008B4522"/>
    <w:rsid w:val="008B4933"/>
    <w:rsid w:val="008B498D"/>
    <w:rsid w:val="008B50C4"/>
    <w:rsid w:val="008B56FB"/>
    <w:rsid w:val="008B5814"/>
    <w:rsid w:val="008B6436"/>
    <w:rsid w:val="008B6C08"/>
    <w:rsid w:val="008C0900"/>
    <w:rsid w:val="008C1430"/>
    <w:rsid w:val="008C1B27"/>
    <w:rsid w:val="008C2930"/>
    <w:rsid w:val="008C29E4"/>
    <w:rsid w:val="008C2C61"/>
    <w:rsid w:val="008C3337"/>
    <w:rsid w:val="008C359F"/>
    <w:rsid w:val="008C3A19"/>
    <w:rsid w:val="008C3FDB"/>
    <w:rsid w:val="008C441A"/>
    <w:rsid w:val="008C4C71"/>
    <w:rsid w:val="008C74D1"/>
    <w:rsid w:val="008C7A32"/>
    <w:rsid w:val="008C7E2A"/>
    <w:rsid w:val="008D09B8"/>
    <w:rsid w:val="008D128F"/>
    <w:rsid w:val="008D15D9"/>
    <w:rsid w:val="008D1FA1"/>
    <w:rsid w:val="008D2063"/>
    <w:rsid w:val="008D238B"/>
    <w:rsid w:val="008D3028"/>
    <w:rsid w:val="008D3084"/>
    <w:rsid w:val="008D45C9"/>
    <w:rsid w:val="008D560D"/>
    <w:rsid w:val="008D61DB"/>
    <w:rsid w:val="008E0535"/>
    <w:rsid w:val="008E0A7D"/>
    <w:rsid w:val="008E1659"/>
    <w:rsid w:val="008E1E01"/>
    <w:rsid w:val="008E2216"/>
    <w:rsid w:val="008E22BB"/>
    <w:rsid w:val="008E29F3"/>
    <w:rsid w:val="008E3446"/>
    <w:rsid w:val="008E4C50"/>
    <w:rsid w:val="008E4CB2"/>
    <w:rsid w:val="008E529F"/>
    <w:rsid w:val="008E5382"/>
    <w:rsid w:val="008E69E7"/>
    <w:rsid w:val="008E6B48"/>
    <w:rsid w:val="008E6CC9"/>
    <w:rsid w:val="008E6F8D"/>
    <w:rsid w:val="008F0374"/>
    <w:rsid w:val="008F07FB"/>
    <w:rsid w:val="008F29E4"/>
    <w:rsid w:val="008F2B5B"/>
    <w:rsid w:val="008F3287"/>
    <w:rsid w:val="008F426C"/>
    <w:rsid w:val="008F4681"/>
    <w:rsid w:val="008F4A6C"/>
    <w:rsid w:val="008F4B3F"/>
    <w:rsid w:val="008F52C1"/>
    <w:rsid w:val="008F545B"/>
    <w:rsid w:val="008F5F73"/>
    <w:rsid w:val="008F6628"/>
    <w:rsid w:val="008F682E"/>
    <w:rsid w:val="008F7E88"/>
    <w:rsid w:val="009008B5"/>
    <w:rsid w:val="00900AD8"/>
    <w:rsid w:val="00901248"/>
    <w:rsid w:val="009018C1"/>
    <w:rsid w:val="009023D6"/>
    <w:rsid w:val="00902E2D"/>
    <w:rsid w:val="00903FAD"/>
    <w:rsid w:val="0090439F"/>
    <w:rsid w:val="0090463E"/>
    <w:rsid w:val="00904805"/>
    <w:rsid w:val="009049F2"/>
    <w:rsid w:val="00904DD3"/>
    <w:rsid w:val="00905173"/>
    <w:rsid w:val="00906AA0"/>
    <w:rsid w:val="00906B73"/>
    <w:rsid w:val="00907273"/>
    <w:rsid w:val="00907BC5"/>
    <w:rsid w:val="0091102C"/>
    <w:rsid w:val="00911F6F"/>
    <w:rsid w:val="00912113"/>
    <w:rsid w:val="00912733"/>
    <w:rsid w:val="009133F8"/>
    <w:rsid w:val="00913A41"/>
    <w:rsid w:val="00913D25"/>
    <w:rsid w:val="00914460"/>
    <w:rsid w:val="009145E8"/>
    <w:rsid w:val="00914E02"/>
    <w:rsid w:val="009161DF"/>
    <w:rsid w:val="009164B5"/>
    <w:rsid w:val="0091705D"/>
    <w:rsid w:val="00917A5C"/>
    <w:rsid w:val="00917A9C"/>
    <w:rsid w:val="00917AFC"/>
    <w:rsid w:val="00920E10"/>
    <w:rsid w:val="00921497"/>
    <w:rsid w:val="009227F0"/>
    <w:rsid w:val="0092336A"/>
    <w:rsid w:val="0092380B"/>
    <w:rsid w:val="009238C1"/>
    <w:rsid w:val="00925351"/>
    <w:rsid w:val="0092553D"/>
    <w:rsid w:val="00925E5D"/>
    <w:rsid w:val="0092617D"/>
    <w:rsid w:val="00926386"/>
    <w:rsid w:val="00926561"/>
    <w:rsid w:val="0092667D"/>
    <w:rsid w:val="009268BB"/>
    <w:rsid w:val="00926C65"/>
    <w:rsid w:val="00926E53"/>
    <w:rsid w:val="009306E0"/>
    <w:rsid w:val="009310B1"/>
    <w:rsid w:val="00932323"/>
    <w:rsid w:val="00933336"/>
    <w:rsid w:val="009334F0"/>
    <w:rsid w:val="0093363C"/>
    <w:rsid w:val="00933663"/>
    <w:rsid w:val="0093385B"/>
    <w:rsid w:val="00933D96"/>
    <w:rsid w:val="0093427E"/>
    <w:rsid w:val="00935303"/>
    <w:rsid w:val="00935D29"/>
    <w:rsid w:val="00935E46"/>
    <w:rsid w:val="0093626F"/>
    <w:rsid w:val="00936293"/>
    <w:rsid w:val="00936350"/>
    <w:rsid w:val="00936700"/>
    <w:rsid w:val="00936D98"/>
    <w:rsid w:val="009376C2"/>
    <w:rsid w:val="009376FE"/>
    <w:rsid w:val="00937740"/>
    <w:rsid w:val="00940328"/>
    <w:rsid w:val="00940B01"/>
    <w:rsid w:val="00940D7A"/>
    <w:rsid w:val="00941795"/>
    <w:rsid w:val="00941B2E"/>
    <w:rsid w:val="00942490"/>
    <w:rsid w:val="00942509"/>
    <w:rsid w:val="00942761"/>
    <w:rsid w:val="00942BCD"/>
    <w:rsid w:val="00942C4D"/>
    <w:rsid w:val="00942F43"/>
    <w:rsid w:val="009432D1"/>
    <w:rsid w:val="009435E9"/>
    <w:rsid w:val="00943DEA"/>
    <w:rsid w:val="00944437"/>
    <w:rsid w:val="00945773"/>
    <w:rsid w:val="00945C18"/>
    <w:rsid w:val="00945CC2"/>
    <w:rsid w:val="0094647D"/>
    <w:rsid w:val="00946E69"/>
    <w:rsid w:val="009472CD"/>
    <w:rsid w:val="00947734"/>
    <w:rsid w:val="0094784C"/>
    <w:rsid w:val="00950E1F"/>
    <w:rsid w:val="00951479"/>
    <w:rsid w:val="009523FD"/>
    <w:rsid w:val="00952AD5"/>
    <w:rsid w:val="00952D2F"/>
    <w:rsid w:val="0095352F"/>
    <w:rsid w:val="00953BBC"/>
    <w:rsid w:val="00953C44"/>
    <w:rsid w:val="00953F64"/>
    <w:rsid w:val="009545BB"/>
    <w:rsid w:val="009546B2"/>
    <w:rsid w:val="00954C0A"/>
    <w:rsid w:val="00955295"/>
    <w:rsid w:val="00955554"/>
    <w:rsid w:val="009556EE"/>
    <w:rsid w:val="009558A0"/>
    <w:rsid w:val="00956C69"/>
    <w:rsid w:val="009570EE"/>
    <w:rsid w:val="009572EB"/>
    <w:rsid w:val="00957303"/>
    <w:rsid w:val="00957903"/>
    <w:rsid w:val="0096143E"/>
    <w:rsid w:val="00961795"/>
    <w:rsid w:val="00961BFD"/>
    <w:rsid w:val="00961D11"/>
    <w:rsid w:val="0096266F"/>
    <w:rsid w:val="00963D33"/>
    <w:rsid w:val="00964330"/>
    <w:rsid w:val="00964538"/>
    <w:rsid w:val="00964BC4"/>
    <w:rsid w:val="00965073"/>
    <w:rsid w:val="00965906"/>
    <w:rsid w:val="00965AF7"/>
    <w:rsid w:val="00965BE1"/>
    <w:rsid w:val="00965C44"/>
    <w:rsid w:val="009666D3"/>
    <w:rsid w:val="0096721E"/>
    <w:rsid w:val="009675CB"/>
    <w:rsid w:val="00970F0B"/>
    <w:rsid w:val="00971440"/>
    <w:rsid w:val="009715F2"/>
    <w:rsid w:val="00971AAD"/>
    <w:rsid w:val="00971DB2"/>
    <w:rsid w:val="0097288A"/>
    <w:rsid w:val="00973973"/>
    <w:rsid w:val="00973FD4"/>
    <w:rsid w:val="00974258"/>
    <w:rsid w:val="00974CC4"/>
    <w:rsid w:val="009776CF"/>
    <w:rsid w:val="00977D86"/>
    <w:rsid w:val="00980134"/>
    <w:rsid w:val="00982BDE"/>
    <w:rsid w:val="00982F1F"/>
    <w:rsid w:val="00983A72"/>
    <w:rsid w:val="00984414"/>
    <w:rsid w:val="009860A0"/>
    <w:rsid w:val="00986221"/>
    <w:rsid w:val="00987447"/>
    <w:rsid w:val="0098751A"/>
    <w:rsid w:val="00987BA9"/>
    <w:rsid w:val="009916F2"/>
    <w:rsid w:val="009926DE"/>
    <w:rsid w:val="00992E1C"/>
    <w:rsid w:val="0099355D"/>
    <w:rsid w:val="00993954"/>
    <w:rsid w:val="009939D9"/>
    <w:rsid w:val="00993D9E"/>
    <w:rsid w:val="00994FE3"/>
    <w:rsid w:val="00995739"/>
    <w:rsid w:val="00997004"/>
    <w:rsid w:val="009972A9"/>
    <w:rsid w:val="009A13F3"/>
    <w:rsid w:val="009A14E6"/>
    <w:rsid w:val="009A1654"/>
    <w:rsid w:val="009A19D5"/>
    <w:rsid w:val="009A20D9"/>
    <w:rsid w:val="009A22CA"/>
    <w:rsid w:val="009A23B7"/>
    <w:rsid w:val="009A2C3B"/>
    <w:rsid w:val="009A2DB0"/>
    <w:rsid w:val="009A3B73"/>
    <w:rsid w:val="009A429B"/>
    <w:rsid w:val="009A46BF"/>
    <w:rsid w:val="009A5781"/>
    <w:rsid w:val="009A5D5D"/>
    <w:rsid w:val="009A7724"/>
    <w:rsid w:val="009B1DD4"/>
    <w:rsid w:val="009B1E98"/>
    <w:rsid w:val="009B2412"/>
    <w:rsid w:val="009B2F8D"/>
    <w:rsid w:val="009B304F"/>
    <w:rsid w:val="009B3663"/>
    <w:rsid w:val="009B42D2"/>
    <w:rsid w:val="009B60BE"/>
    <w:rsid w:val="009B7BE4"/>
    <w:rsid w:val="009B7ECE"/>
    <w:rsid w:val="009C147C"/>
    <w:rsid w:val="009C1A13"/>
    <w:rsid w:val="009C2601"/>
    <w:rsid w:val="009C2B2A"/>
    <w:rsid w:val="009C2B55"/>
    <w:rsid w:val="009C2B6C"/>
    <w:rsid w:val="009C2E13"/>
    <w:rsid w:val="009C2EFF"/>
    <w:rsid w:val="009C3BA4"/>
    <w:rsid w:val="009C3DF8"/>
    <w:rsid w:val="009C45BE"/>
    <w:rsid w:val="009C59B8"/>
    <w:rsid w:val="009C5A5A"/>
    <w:rsid w:val="009C5FB3"/>
    <w:rsid w:val="009C796B"/>
    <w:rsid w:val="009D0524"/>
    <w:rsid w:val="009D0F59"/>
    <w:rsid w:val="009D1810"/>
    <w:rsid w:val="009D1DE9"/>
    <w:rsid w:val="009D27CA"/>
    <w:rsid w:val="009D34C3"/>
    <w:rsid w:val="009D441D"/>
    <w:rsid w:val="009D4CC2"/>
    <w:rsid w:val="009D518B"/>
    <w:rsid w:val="009D5EC6"/>
    <w:rsid w:val="009D7C12"/>
    <w:rsid w:val="009E09BB"/>
    <w:rsid w:val="009E0CAC"/>
    <w:rsid w:val="009E0CCF"/>
    <w:rsid w:val="009E134A"/>
    <w:rsid w:val="009E1557"/>
    <w:rsid w:val="009E1972"/>
    <w:rsid w:val="009E197E"/>
    <w:rsid w:val="009E40B6"/>
    <w:rsid w:val="009E42D8"/>
    <w:rsid w:val="009E576E"/>
    <w:rsid w:val="009E5772"/>
    <w:rsid w:val="009E5E35"/>
    <w:rsid w:val="009E5F4C"/>
    <w:rsid w:val="009E6040"/>
    <w:rsid w:val="009E64D3"/>
    <w:rsid w:val="009E70DD"/>
    <w:rsid w:val="009E7100"/>
    <w:rsid w:val="009E7347"/>
    <w:rsid w:val="009F0444"/>
    <w:rsid w:val="009F0B92"/>
    <w:rsid w:val="009F14CA"/>
    <w:rsid w:val="009F15F0"/>
    <w:rsid w:val="009F1B77"/>
    <w:rsid w:val="009F21AA"/>
    <w:rsid w:val="009F2276"/>
    <w:rsid w:val="009F26F7"/>
    <w:rsid w:val="009F5026"/>
    <w:rsid w:val="009F5146"/>
    <w:rsid w:val="009F52DA"/>
    <w:rsid w:val="009F6A3A"/>
    <w:rsid w:val="009F723E"/>
    <w:rsid w:val="009F730A"/>
    <w:rsid w:val="009F79C8"/>
    <w:rsid w:val="009F7DAC"/>
    <w:rsid w:val="00A006B7"/>
    <w:rsid w:val="00A012D7"/>
    <w:rsid w:val="00A0158F"/>
    <w:rsid w:val="00A015FA"/>
    <w:rsid w:val="00A017F7"/>
    <w:rsid w:val="00A01B98"/>
    <w:rsid w:val="00A02419"/>
    <w:rsid w:val="00A027EA"/>
    <w:rsid w:val="00A02BCA"/>
    <w:rsid w:val="00A02D5F"/>
    <w:rsid w:val="00A03589"/>
    <w:rsid w:val="00A0370F"/>
    <w:rsid w:val="00A0387A"/>
    <w:rsid w:val="00A0388D"/>
    <w:rsid w:val="00A0397D"/>
    <w:rsid w:val="00A04097"/>
    <w:rsid w:val="00A04C5B"/>
    <w:rsid w:val="00A052B6"/>
    <w:rsid w:val="00A055BB"/>
    <w:rsid w:val="00A061D1"/>
    <w:rsid w:val="00A07913"/>
    <w:rsid w:val="00A07E39"/>
    <w:rsid w:val="00A07F41"/>
    <w:rsid w:val="00A11A95"/>
    <w:rsid w:val="00A11E5D"/>
    <w:rsid w:val="00A11EF0"/>
    <w:rsid w:val="00A12BBF"/>
    <w:rsid w:val="00A141FB"/>
    <w:rsid w:val="00A14334"/>
    <w:rsid w:val="00A1446A"/>
    <w:rsid w:val="00A146B6"/>
    <w:rsid w:val="00A14CF9"/>
    <w:rsid w:val="00A152CF"/>
    <w:rsid w:val="00A15912"/>
    <w:rsid w:val="00A15C42"/>
    <w:rsid w:val="00A15FE1"/>
    <w:rsid w:val="00A16E73"/>
    <w:rsid w:val="00A17286"/>
    <w:rsid w:val="00A172CD"/>
    <w:rsid w:val="00A17656"/>
    <w:rsid w:val="00A179F4"/>
    <w:rsid w:val="00A20613"/>
    <w:rsid w:val="00A207E6"/>
    <w:rsid w:val="00A22912"/>
    <w:rsid w:val="00A22AFF"/>
    <w:rsid w:val="00A22DBA"/>
    <w:rsid w:val="00A2329D"/>
    <w:rsid w:val="00A23999"/>
    <w:rsid w:val="00A24697"/>
    <w:rsid w:val="00A24A2B"/>
    <w:rsid w:val="00A24C7A"/>
    <w:rsid w:val="00A250B8"/>
    <w:rsid w:val="00A2593E"/>
    <w:rsid w:val="00A2601A"/>
    <w:rsid w:val="00A26D34"/>
    <w:rsid w:val="00A27156"/>
    <w:rsid w:val="00A27897"/>
    <w:rsid w:val="00A27BEF"/>
    <w:rsid w:val="00A27CED"/>
    <w:rsid w:val="00A3009A"/>
    <w:rsid w:val="00A30A50"/>
    <w:rsid w:val="00A312FE"/>
    <w:rsid w:val="00A322B7"/>
    <w:rsid w:val="00A3330A"/>
    <w:rsid w:val="00A3471E"/>
    <w:rsid w:val="00A40170"/>
    <w:rsid w:val="00A40C16"/>
    <w:rsid w:val="00A4163C"/>
    <w:rsid w:val="00A4397C"/>
    <w:rsid w:val="00A43BA5"/>
    <w:rsid w:val="00A43CC0"/>
    <w:rsid w:val="00A44340"/>
    <w:rsid w:val="00A444B6"/>
    <w:rsid w:val="00A45277"/>
    <w:rsid w:val="00A4543D"/>
    <w:rsid w:val="00A45D03"/>
    <w:rsid w:val="00A46B57"/>
    <w:rsid w:val="00A46E29"/>
    <w:rsid w:val="00A4792D"/>
    <w:rsid w:val="00A500CB"/>
    <w:rsid w:val="00A50200"/>
    <w:rsid w:val="00A51013"/>
    <w:rsid w:val="00A51AA7"/>
    <w:rsid w:val="00A51F56"/>
    <w:rsid w:val="00A5234C"/>
    <w:rsid w:val="00A53F5F"/>
    <w:rsid w:val="00A54099"/>
    <w:rsid w:val="00A55575"/>
    <w:rsid w:val="00A55812"/>
    <w:rsid w:val="00A55E2D"/>
    <w:rsid w:val="00A55E57"/>
    <w:rsid w:val="00A5628F"/>
    <w:rsid w:val="00A56A67"/>
    <w:rsid w:val="00A56B01"/>
    <w:rsid w:val="00A56F6A"/>
    <w:rsid w:val="00A60D49"/>
    <w:rsid w:val="00A61A0E"/>
    <w:rsid w:val="00A61B76"/>
    <w:rsid w:val="00A6283D"/>
    <w:rsid w:val="00A62AF0"/>
    <w:rsid w:val="00A62D3C"/>
    <w:rsid w:val="00A63305"/>
    <w:rsid w:val="00A64490"/>
    <w:rsid w:val="00A64F50"/>
    <w:rsid w:val="00A64F58"/>
    <w:rsid w:val="00A64FC4"/>
    <w:rsid w:val="00A650EA"/>
    <w:rsid w:val="00A6565A"/>
    <w:rsid w:val="00A65FED"/>
    <w:rsid w:val="00A662CA"/>
    <w:rsid w:val="00A671FA"/>
    <w:rsid w:val="00A67E1A"/>
    <w:rsid w:val="00A702E8"/>
    <w:rsid w:val="00A7058A"/>
    <w:rsid w:val="00A70E83"/>
    <w:rsid w:val="00A71375"/>
    <w:rsid w:val="00A71C13"/>
    <w:rsid w:val="00A72B4C"/>
    <w:rsid w:val="00A7424B"/>
    <w:rsid w:val="00A74610"/>
    <w:rsid w:val="00A74649"/>
    <w:rsid w:val="00A7474C"/>
    <w:rsid w:val="00A7564F"/>
    <w:rsid w:val="00A75FC1"/>
    <w:rsid w:val="00A75FDA"/>
    <w:rsid w:val="00A771C9"/>
    <w:rsid w:val="00A77CAA"/>
    <w:rsid w:val="00A8049A"/>
    <w:rsid w:val="00A808B9"/>
    <w:rsid w:val="00A811BE"/>
    <w:rsid w:val="00A81237"/>
    <w:rsid w:val="00A81E2F"/>
    <w:rsid w:val="00A83CE4"/>
    <w:rsid w:val="00A84781"/>
    <w:rsid w:val="00A84EFC"/>
    <w:rsid w:val="00A8532F"/>
    <w:rsid w:val="00A855BE"/>
    <w:rsid w:val="00A85FA6"/>
    <w:rsid w:val="00A86458"/>
    <w:rsid w:val="00A86DF4"/>
    <w:rsid w:val="00A86E77"/>
    <w:rsid w:val="00A87C02"/>
    <w:rsid w:val="00A906D7"/>
    <w:rsid w:val="00A90A1F"/>
    <w:rsid w:val="00A90A79"/>
    <w:rsid w:val="00A91384"/>
    <w:rsid w:val="00A913ED"/>
    <w:rsid w:val="00A91A1B"/>
    <w:rsid w:val="00A92EE7"/>
    <w:rsid w:val="00A92EF8"/>
    <w:rsid w:val="00A930CB"/>
    <w:rsid w:val="00A94370"/>
    <w:rsid w:val="00A9482D"/>
    <w:rsid w:val="00A967C0"/>
    <w:rsid w:val="00A972E3"/>
    <w:rsid w:val="00A97324"/>
    <w:rsid w:val="00A976D8"/>
    <w:rsid w:val="00A97BC6"/>
    <w:rsid w:val="00AA18F6"/>
    <w:rsid w:val="00AA1CE4"/>
    <w:rsid w:val="00AA3125"/>
    <w:rsid w:val="00AA34F8"/>
    <w:rsid w:val="00AA4ED5"/>
    <w:rsid w:val="00AA52EA"/>
    <w:rsid w:val="00AA5739"/>
    <w:rsid w:val="00AA590D"/>
    <w:rsid w:val="00AA5A42"/>
    <w:rsid w:val="00AA67FA"/>
    <w:rsid w:val="00AB0557"/>
    <w:rsid w:val="00AB0738"/>
    <w:rsid w:val="00AB07C5"/>
    <w:rsid w:val="00AB1545"/>
    <w:rsid w:val="00AB17FE"/>
    <w:rsid w:val="00AB1CC4"/>
    <w:rsid w:val="00AB4149"/>
    <w:rsid w:val="00AB4F7B"/>
    <w:rsid w:val="00AB6FE0"/>
    <w:rsid w:val="00AB79A1"/>
    <w:rsid w:val="00AC0335"/>
    <w:rsid w:val="00AC0AF9"/>
    <w:rsid w:val="00AC11CC"/>
    <w:rsid w:val="00AC1D50"/>
    <w:rsid w:val="00AC2E85"/>
    <w:rsid w:val="00AC3385"/>
    <w:rsid w:val="00AC3780"/>
    <w:rsid w:val="00AC3C13"/>
    <w:rsid w:val="00AC71FE"/>
    <w:rsid w:val="00AC7FEB"/>
    <w:rsid w:val="00AD0A52"/>
    <w:rsid w:val="00AD1217"/>
    <w:rsid w:val="00AD1E82"/>
    <w:rsid w:val="00AD1EB6"/>
    <w:rsid w:val="00AD223F"/>
    <w:rsid w:val="00AD23B1"/>
    <w:rsid w:val="00AD346D"/>
    <w:rsid w:val="00AD3E1B"/>
    <w:rsid w:val="00AD4121"/>
    <w:rsid w:val="00AD4DF1"/>
    <w:rsid w:val="00AD5D19"/>
    <w:rsid w:val="00AD5F52"/>
    <w:rsid w:val="00AD6824"/>
    <w:rsid w:val="00AD7364"/>
    <w:rsid w:val="00AD773F"/>
    <w:rsid w:val="00AD7774"/>
    <w:rsid w:val="00AD7878"/>
    <w:rsid w:val="00AE01DB"/>
    <w:rsid w:val="00AE0578"/>
    <w:rsid w:val="00AE0709"/>
    <w:rsid w:val="00AE2B61"/>
    <w:rsid w:val="00AE30F7"/>
    <w:rsid w:val="00AE3704"/>
    <w:rsid w:val="00AE42AC"/>
    <w:rsid w:val="00AE487C"/>
    <w:rsid w:val="00AE62FC"/>
    <w:rsid w:val="00AE68C6"/>
    <w:rsid w:val="00AE6BF0"/>
    <w:rsid w:val="00AE6DBC"/>
    <w:rsid w:val="00AE7975"/>
    <w:rsid w:val="00AE79EE"/>
    <w:rsid w:val="00AF1770"/>
    <w:rsid w:val="00AF24D4"/>
    <w:rsid w:val="00AF384E"/>
    <w:rsid w:val="00AF511E"/>
    <w:rsid w:val="00AF57B9"/>
    <w:rsid w:val="00AF6926"/>
    <w:rsid w:val="00AF6BD6"/>
    <w:rsid w:val="00AF6D48"/>
    <w:rsid w:val="00AF76E5"/>
    <w:rsid w:val="00AF79D6"/>
    <w:rsid w:val="00AF7C72"/>
    <w:rsid w:val="00B0008A"/>
    <w:rsid w:val="00B009E0"/>
    <w:rsid w:val="00B00B65"/>
    <w:rsid w:val="00B00F23"/>
    <w:rsid w:val="00B0190D"/>
    <w:rsid w:val="00B02818"/>
    <w:rsid w:val="00B02D98"/>
    <w:rsid w:val="00B03AD9"/>
    <w:rsid w:val="00B04039"/>
    <w:rsid w:val="00B049A9"/>
    <w:rsid w:val="00B04E59"/>
    <w:rsid w:val="00B0667C"/>
    <w:rsid w:val="00B07219"/>
    <w:rsid w:val="00B0721E"/>
    <w:rsid w:val="00B07E7B"/>
    <w:rsid w:val="00B103DD"/>
    <w:rsid w:val="00B11178"/>
    <w:rsid w:val="00B112E9"/>
    <w:rsid w:val="00B11D75"/>
    <w:rsid w:val="00B1275C"/>
    <w:rsid w:val="00B12A97"/>
    <w:rsid w:val="00B12C9D"/>
    <w:rsid w:val="00B13045"/>
    <w:rsid w:val="00B133A2"/>
    <w:rsid w:val="00B14B22"/>
    <w:rsid w:val="00B14DFC"/>
    <w:rsid w:val="00B16926"/>
    <w:rsid w:val="00B16D48"/>
    <w:rsid w:val="00B171BC"/>
    <w:rsid w:val="00B176E4"/>
    <w:rsid w:val="00B20835"/>
    <w:rsid w:val="00B21CC3"/>
    <w:rsid w:val="00B220CB"/>
    <w:rsid w:val="00B22E2A"/>
    <w:rsid w:val="00B23B9E"/>
    <w:rsid w:val="00B23F73"/>
    <w:rsid w:val="00B267AD"/>
    <w:rsid w:val="00B26A7B"/>
    <w:rsid w:val="00B26B45"/>
    <w:rsid w:val="00B26C7E"/>
    <w:rsid w:val="00B273FC"/>
    <w:rsid w:val="00B27F2D"/>
    <w:rsid w:val="00B27F59"/>
    <w:rsid w:val="00B300D9"/>
    <w:rsid w:val="00B30CB2"/>
    <w:rsid w:val="00B311E1"/>
    <w:rsid w:val="00B313FE"/>
    <w:rsid w:val="00B316BD"/>
    <w:rsid w:val="00B31AA6"/>
    <w:rsid w:val="00B31F6A"/>
    <w:rsid w:val="00B32F11"/>
    <w:rsid w:val="00B330EB"/>
    <w:rsid w:val="00B3368D"/>
    <w:rsid w:val="00B33836"/>
    <w:rsid w:val="00B3400E"/>
    <w:rsid w:val="00B35570"/>
    <w:rsid w:val="00B35AB6"/>
    <w:rsid w:val="00B35EAD"/>
    <w:rsid w:val="00B35F8E"/>
    <w:rsid w:val="00B36317"/>
    <w:rsid w:val="00B3797C"/>
    <w:rsid w:val="00B4132D"/>
    <w:rsid w:val="00B41458"/>
    <w:rsid w:val="00B41899"/>
    <w:rsid w:val="00B418D2"/>
    <w:rsid w:val="00B42266"/>
    <w:rsid w:val="00B42E38"/>
    <w:rsid w:val="00B43919"/>
    <w:rsid w:val="00B43AF5"/>
    <w:rsid w:val="00B43D40"/>
    <w:rsid w:val="00B44084"/>
    <w:rsid w:val="00B45821"/>
    <w:rsid w:val="00B45A82"/>
    <w:rsid w:val="00B471DA"/>
    <w:rsid w:val="00B47BCC"/>
    <w:rsid w:val="00B50270"/>
    <w:rsid w:val="00B5141A"/>
    <w:rsid w:val="00B51924"/>
    <w:rsid w:val="00B52331"/>
    <w:rsid w:val="00B52461"/>
    <w:rsid w:val="00B5275B"/>
    <w:rsid w:val="00B52915"/>
    <w:rsid w:val="00B53E7A"/>
    <w:rsid w:val="00B54010"/>
    <w:rsid w:val="00B54232"/>
    <w:rsid w:val="00B54A3B"/>
    <w:rsid w:val="00B5543C"/>
    <w:rsid w:val="00B558D8"/>
    <w:rsid w:val="00B563AC"/>
    <w:rsid w:val="00B61364"/>
    <w:rsid w:val="00B6276B"/>
    <w:rsid w:val="00B62CC1"/>
    <w:rsid w:val="00B6344F"/>
    <w:rsid w:val="00B6349B"/>
    <w:rsid w:val="00B641F2"/>
    <w:rsid w:val="00B6475F"/>
    <w:rsid w:val="00B64A81"/>
    <w:rsid w:val="00B65F36"/>
    <w:rsid w:val="00B66105"/>
    <w:rsid w:val="00B662E5"/>
    <w:rsid w:val="00B66445"/>
    <w:rsid w:val="00B67037"/>
    <w:rsid w:val="00B6742D"/>
    <w:rsid w:val="00B70952"/>
    <w:rsid w:val="00B70B41"/>
    <w:rsid w:val="00B71472"/>
    <w:rsid w:val="00B71D9A"/>
    <w:rsid w:val="00B72D4A"/>
    <w:rsid w:val="00B73CAC"/>
    <w:rsid w:val="00B743E2"/>
    <w:rsid w:val="00B746D9"/>
    <w:rsid w:val="00B748FB"/>
    <w:rsid w:val="00B75C0E"/>
    <w:rsid w:val="00B761E9"/>
    <w:rsid w:val="00B7638D"/>
    <w:rsid w:val="00B76D05"/>
    <w:rsid w:val="00B77222"/>
    <w:rsid w:val="00B7731B"/>
    <w:rsid w:val="00B7758F"/>
    <w:rsid w:val="00B80323"/>
    <w:rsid w:val="00B80F46"/>
    <w:rsid w:val="00B813DF"/>
    <w:rsid w:val="00B814DD"/>
    <w:rsid w:val="00B81CA0"/>
    <w:rsid w:val="00B82296"/>
    <w:rsid w:val="00B82989"/>
    <w:rsid w:val="00B836E3"/>
    <w:rsid w:val="00B8372D"/>
    <w:rsid w:val="00B841CA"/>
    <w:rsid w:val="00B84550"/>
    <w:rsid w:val="00B8477B"/>
    <w:rsid w:val="00B85986"/>
    <w:rsid w:val="00B85E5D"/>
    <w:rsid w:val="00B861D9"/>
    <w:rsid w:val="00B8640C"/>
    <w:rsid w:val="00B86743"/>
    <w:rsid w:val="00B86B2A"/>
    <w:rsid w:val="00B86E62"/>
    <w:rsid w:val="00B878A4"/>
    <w:rsid w:val="00B87BBB"/>
    <w:rsid w:val="00B90358"/>
    <w:rsid w:val="00B90A56"/>
    <w:rsid w:val="00B90E1A"/>
    <w:rsid w:val="00B91A68"/>
    <w:rsid w:val="00B9444E"/>
    <w:rsid w:val="00B94D51"/>
    <w:rsid w:val="00B955D1"/>
    <w:rsid w:val="00B96121"/>
    <w:rsid w:val="00B976C3"/>
    <w:rsid w:val="00B977C7"/>
    <w:rsid w:val="00B97AFD"/>
    <w:rsid w:val="00BA013E"/>
    <w:rsid w:val="00BA0D77"/>
    <w:rsid w:val="00BA1A43"/>
    <w:rsid w:val="00BA2BE6"/>
    <w:rsid w:val="00BA6596"/>
    <w:rsid w:val="00BA6F7B"/>
    <w:rsid w:val="00BA7405"/>
    <w:rsid w:val="00BA7B65"/>
    <w:rsid w:val="00BB07BE"/>
    <w:rsid w:val="00BB0C0F"/>
    <w:rsid w:val="00BB0ED6"/>
    <w:rsid w:val="00BB1A3D"/>
    <w:rsid w:val="00BB1B2A"/>
    <w:rsid w:val="00BB2DA2"/>
    <w:rsid w:val="00BB4260"/>
    <w:rsid w:val="00BB489E"/>
    <w:rsid w:val="00BB500D"/>
    <w:rsid w:val="00BB5A86"/>
    <w:rsid w:val="00BB7316"/>
    <w:rsid w:val="00BB7E2B"/>
    <w:rsid w:val="00BB7ED0"/>
    <w:rsid w:val="00BC1B8F"/>
    <w:rsid w:val="00BC1C10"/>
    <w:rsid w:val="00BC1E44"/>
    <w:rsid w:val="00BC21E9"/>
    <w:rsid w:val="00BC2815"/>
    <w:rsid w:val="00BC2AB7"/>
    <w:rsid w:val="00BC2C70"/>
    <w:rsid w:val="00BC3025"/>
    <w:rsid w:val="00BC42BD"/>
    <w:rsid w:val="00BC4BFA"/>
    <w:rsid w:val="00BC5C9D"/>
    <w:rsid w:val="00BC5F4D"/>
    <w:rsid w:val="00BC66BA"/>
    <w:rsid w:val="00BC67CE"/>
    <w:rsid w:val="00BC6CE1"/>
    <w:rsid w:val="00BC6E7E"/>
    <w:rsid w:val="00BC7ABD"/>
    <w:rsid w:val="00BD0225"/>
    <w:rsid w:val="00BD03FA"/>
    <w:rsid w:val="00BD04FD"/>
    <w:rsid w:val="00BD0DA1"/>
    <w:rsid w:val="00BD24B0"/>
    <w:rsid w:val="00BD2991"/>
    <w:rsid w:val="00BD30C7"/>
    <w:rsid w:val="00BD346D"/>
    <w:rsid w:val="00BD3AA5"/>
    <w:rsid w:val="00BD3C45"/>
    <w:rsid w:val="00BD3D9E"/>
    <w:rsid w:val="00BD3E38"/>
    <w:rsid w:val="00BD42A2"/>
    <w:rsid w:val="00BD43CC"/>
    <w:rsid w:val="00BD5109"/>
    <w:rsid w:val="00BD67F1"/>
    <w:rsid w:val="00BE0205"/>
    <w:rsid w:val="00BE0CFB"/>
    <w:rsid w:val="00BE11BE"/>
    <w:rsid w:val="00BE1467"/>
    <w:rsid w:val="00BE1A3E"/>
    <w:rsid w:val="00BE206C"/>
    <w:rsid w:val="00BE316B"/>
    <w:rsid w:val="00BE4468"/>
    <w:rsid w:val="00BE4C29"/>
    <w:rsid w:val="00BE6831"/>
    <w:rsid w:val="00BE70A0"/>
    <w:rsid w:val="00BF04CD"/>
    <w:rsid w:val="00BF0837"/>
    <w:rsid w:val="00BF12B8"/>
    <w:rsid w:val="00BF18C0"/>
    <w:rsid w:val="00BF1B36"/>
    <w:rsid w:val="00BF1E7C"/>
    <w:rsid w:val="00BF2400"/>
    <w:rsid w:val="00BF2BB8"/>
    <w:rsid w:val="00BF2C08"/>
    <w:rsid w:val="00BF35F6"/>
    <w:rsid w:val="00BF486D"/>
    <w:rsid w:val="00BF4CE6"/>
    <w:rsid w:val="00BF530F"/>
    <w:rsid w:val="00BF5813"/>
    <w:rsid w:val="00BF6530"/>
    <w:rsid w:val="00BF6B61"/>
    <w:rsid w:val="00BF6FE2"/>
    <w:rsid w:val="00BF7303"/>
    <w:rsid w:val="00BF7580"/>
    <w:rsid w:val="00C00A13"/>
    <w:rsid w:val="00C0132D"/>
    <w:rsid w:val="00C017CB"/>
    <w:rsid w:val="00C0352D"/>
    <w:rsid w:val="00C04F77"/>
    <w:rsid w:val="00C05C03"/>
    <w:rsid w:val="00C067AF"/>
    <w:rsid w:val="00C06CEC"/>
    <w:rsid w:val="00C06DD4"/>
    <w:rsid w:val="00C078F4"/>
    <w:rsid w:val="00C07A61"/>
    <w:rsid w:val="00C07D7B"/>
    <w:rsid w:val="00C10F74"/>
    <w:rsid w:val="00C115B6"/>
    <w:rsid w:val="00C119C6"/>
    <w:rsid w:val="00C11C0E"/>
    <w:rsid w:val="00C11CBD"/>
    <w:rsid w:val="00C12A0A"/>
    <w:rsid w:val="00C13258"/>
    <w:rsid w:val="00C132E6"/>
    <w:rsid w:val="00C136A7"/>
    <w:rsid w:val="00C15D35"/>
    <w:rsid w:val="00C176C1"/>
    <w:rsid w:val="00C20956"/>
    <w:rsid w:val="00C20D03"/>
    <w:rsid w:val="00C21F67"/>
    <w:rsid w:val="00C22598"/>
    <w:rsid w:val="00C225F0"/>
    <w:rsid w:val="00C22D26"/>
    <w:rsid w:val="00C242A3"/>
    <w:rsid w:val="00C245E8"/>
    <w:rsid w:val="00C24E92"/>
    <w:rsid w:val="00C2501B"/>
    <w:rsid w:val="00C25E8B"/>
    <w:rsid w:val="00C270E6"/>
    <w:rsid w:val="00C27ADE"/>
    <w:rsid w:val="00C32579"/>
    <w:rsid w:val="00C3290D"/>
    <w:rsid w:val="00C32F7F"/>
    <w:rsid w:val="00C33303"/>
    <w:rsid w:val="00C34231"/>
    <w:rsid w:val="00C34730"/>
    <w:rsid w:val="00C35F2C"/>
    <w:rsid w:val="00C36298"/>
    <w:rsid w:val="00C3731F"/>
    <w:rsid w:val="00C377D4"/>
    <w:rsid w:val="00C377F0"/>
    <w:rsid w:val="00C379C0"/>
    <w:rsid w:val="00C37B7F"/>
    <w:rsid w:val="00C402F9"/>
    <w:rsid w:val="00C413BE"/>
    <w:rsid w:val="00C415B2"/>
    <w:rsid w:val="00C436E6"/>
    <w:rsid w:val="00C43BC8"/>
    <w:rsid w:val="00C4427D"/>
    <w:rsid w:val="00C443F5"/>
    <w:rsid w:val="00C446A4"/>
    <w:rsid w:val="00C44A65"/>
    <w:rsid w:val="00C44B13"/>
    <w:rsid w:val="00C44D6B"/>
    <w:rsid w:val="00C46110"/>
    <w:rsid w:val="00C474A1"/>
    <w:rsid w:val="00C475A4"/>
    <w:rsid w:val="00C47AC6"/>
    <w:rsid w:val="00C47D65"/>
    <w:rsid w:val="00C504F4"/>
    <w:rsid w:val="00C50A31"/>
    <w:rsid w:val="00C50E14"/>
    <w:rsid w:val="00C52707"/>
    <w:rsid w:val="00C53B1A"/>
    <w:rsid w:val="00C540C4"/>
    <w:rsid w:val="00C54BD8"/>
    <w:rsid w:val="00C6078E"/>
    <w:rsid w:val="00C60D21"/>
    <w:rsid w:val="00C60DF3"/>
    <w:rsid w:val="00C62700"/>
    <w:rsid w:val="00C62CE1"/>
    <w:rsid w:val="00C63A97"/>
    <w:rsid w:val="00C63B09"/>
    <w:rsid w:val="00C64E26"/>
    <w:rsid w:val="00C64F2A"/>
    <w:rsid w:val="00C6558A"/>
    <w:rsid w:val="00C65F40"/>
    <w:rsid w:val="00C6672F"/>
    <w:rsid w:val="00C67EB5"/>
    <w:rsid w:val="00C72970"/>
    <w:rsid w:val="00C729BA"/>
    <w:rsid w:val="00C72CEE"/>
    <w:rsid w:val="00C744ED"/>
    <w:rsid w:val="00C74799"/>
    <w:rsid w:val="00C749DB"/>
    <w:rsid w:val="00C74E70"/>
    <w:rsid w:val="00C74EB7"/>
    <w:rsid w:val="00C75E20"/>
    <w:rsid w:val="00C766AA"/>
    <w:rsid w:val="00C76D48"/>
    <w:rsid w:val="00C77600"/>
    <w:rsid w:val="00C77D09"/>
    <w:rsid w:val="00C77F5C"/>
    <w:rsid w:val="00C806EE"/>
    <w:rsid w:val="00C80A9E"/>
    <w:rsid w:val="00C80AE0"/>
    <w:rsid w:val="00C80AF8"/>
    <w:rsid w:val="00C80C7A"/>
    <w:rsid w:val="00C810F5"/>
    <w:rsid w:val="00C827B9"/>
    <w:rsid w:val="00C82FED"/>
    <w:rsid w:val="00C837D6"/>
    <w:rsid w:val="00C839D9"/>
    <w:rsid w:val="00C842C8"/>
    <w:rsid w:val="00C84929"/>
    <w:rsid w:val="00C84CA6"/>
    <w:rsid w:val="00C84D8E"/>
    <w:rsid w:val="00C85ACC"/>
    <w:rsid w:val="00C8672B"/>
    <w:rsid w:val="00C86E3D"/>
    <w:rsid w:val="00C87357"/>
    <w:rsid w:val="00C87E43"/>
    <w:rsid w:val="00C904FE"/>
    <w:rsid w:val="00C90740"/>
    <w:rsid w:val="00C931C9"/>
    <w:rsid w:val="00C94A25"/>
    <w:rsid w:val="00C95EDF"/>
    <w:rsid w:val="00C95F59"/>
    <w:rsid w:val="00C96B81"/>
    <w:rsid w:val="00C97162"/>
    <w:rsid w:val="00C9765B"/>
    <w:rsid w:val="00CA067F"/>
    <w:rsid w:val="00CA0712"/>
    <w:rsid w:val="00CA1B58"/>
    <w:rsid w:val="00CA1C7B"/>
    <w:rsid w:val="00CA1D28"/>
    <w:rsid w:val="00CA20EE"/>
    <w:rsid w:val="00CA30BB"/>
    <w:rsid w:val="00CA3A88"/>
    <w:rsid w:val="00CA44DA"/>
    <w:rsid w:val="00CA4D5D"/>
    <w:rsid w:val="00CA5325"/>
    <w:rsid w:val="00CA584D"/>
    <w:rsid w:val="00CA664C"/>
    <w:rsid w:val="00CA7461"/>
    <w:rsid w:val="00CA75F9"/>
    <w:rsid w:val="00CA7752"/>
    <w:rsid w:val="00CA7BA9"/>
    <w:rsid w:val="00CB02E0"/>
    <w:rsid w:val="00CB06D8"/>
    <w:rsid w:val="00CB1831"/>
    <w:rsid w:val="00CB19F9"/>
    <w:rsid w:val="00CB1F43"/>
    <w:rsid w:val="00CB4A75"/>
    <w:rsid w:val="00CB76FC"/>
    <w:rsid w:val="00CB771E"/>
    <w:rsid w:val="00CB7AE9"/>
    <w:rsid w:val="00CC01B7"/>
    <w:rsid w:val="00CC22E7"/>
    <w:rsid w:val="00CC2A8C"/>
    <w:rsid w:val="00CC2D1A"/>
    <w:rsid w:val="00CC53F0"/>
    <w:rsid w:val="00CC6920"/>
    <w:rsid w:val="00CC732C"/>
    <w:rsid w:val="00CC7421"/>
    <w:rsid w:val="00CC7BC5"/>
    <w:rsid w:val="00CC7FF4"/>
    <w:rsid w:val="00CD076D"/>
    <w:rsid w:val="00CD0A4E"/>
    <w:rsid w:val="00CD181A"/>
    <w:rsid w:val="00CD1922"/>
    <w:rsid w:val="00CD200A"/>
    <w:rsid w:val="00CD2372"/>
    <w:rsid w:val="00CD27FB"/>
    <w:rsid w:val="00CD2F36"/>
    <w:rsid w:val="00CD3137"/>
    <w:rsid w:val="00CD3BA1"/>
    <w:rsid w:val="00CD4B1C"/>
    <w:rsid w:val="00CD4B24"/>
    <w:rsid w:val="00CD55E6"/>
    <w:rsid w:val="00CE0332"/>
    <w:rsid w:val="00CE0B5A"/>
    <w:rsid w:val="00CE15FC"/>
    <w:rsid w:val="00CE17D8"/>
    <w:rsid w:val="00CE1F21"/>
    <w:rsid w:val="00CE3B0D"/>
    <w:rsid w:val="00CE3B2C"/>
    <w:rsid w:val="00CE3C01"/>
    <w:rsid w:val="00CE4FFF"/>
    <w:rsid w:val="00CE6114"/>
    <w:rsid w:val="00CE73C1"/>
    <w:rsid w:val="00CE7CDB"/>
    <w:rsid w:val="00CF095C"/>
    <w:rsid w:val="00CF18F9"/>
    <w:rsid w:val="00CF1D17"/>
    <w:rsid w:val="00CF288F"/>
    <w:rsid w:val="00CF2AE0"/>
    <w:rsid w:val="00CF2DBE"/>
    <w:rsid w:val="00CF3E4D"/>
    <w:rsid w:val="00CF43D5"/>
    <w:rsid w:val="00CF47E4"/>
    <w:rsid w:val="00CF490A"/>
    <w:rsid w:val="00CF4A16"/>
    <w:rsid w:val="00CF63EF"/>
    <w:rsid w:val="00CF644C"/>
    <w:rsid w:val="00CF6C79"/>
    <w:rsid w:val="00CF6CC4"/>
    <w:rsid w:val="00CF7D19"/>
    <w:rsid w:val="00D00552"/>
    <w:rsid w:val="00D0068D"/>
    <w:rsid w:val="00D013ED"/>
    <w:rsid w:val="00D0177C"/>
    <w:rsid w:val="00D01FF9"/>
    <w:rsid w:val="00D02288"/>
    <w:rsid w:val="00D02745"/>
    <w:rsid w:val="00D02809"/>
    <w:rsid w:val="00D02C38"/>
    <w:rsid w:val="00D02D29"/>
    <w:rsid w:val="00D03403"/>
    <w:rsid w:val="00D0364F"/>
    <w:rsid w:val="00D0388F"/>
    <w:rsid w:val="00D04445"/>
    <w:rsid w:val="00D04C89"/>
    <w:rsid w:val="00D052E9"/>
    <w:rsid w:val="00D05678"/>
    <w:rsid w:val="00D0610F"/>
    <w:rsid w:val="00D07077"/>
    <w:rsid w:val="00D071CD"/>
    <w:rsid w:val="00D071F1"/>
    <w:rsid w:val="00D073C7"/>
    <w:rsid w:val="00D078FB"/>
    <w:rsid w:val="00D07F36"/>
    <w:rsid w:val="00D100D2"/>
    <w:rsid w:val="00D119FE"/>
    <w:rsid w:val="00D12CB6"/>
    <w:rsid w:val="00D12F0A"/>
    <w:rsid w:val="00D133C6"/>
    <w:rsid w:val="00D136DD"/>
    <w:rsid w:val="00D13F85"/>
    <w:rsid w:val="00D14017"/>
    <w:rsid w:val="00D141F6"/>
    <w:rsid w:val="00D1531F"/>
    <w:rsid w:val="00D15FF5"/>
    <w:rsid w:val="00D16328"/>
    <w:rsid w:val="00D16393"/>
    <w:rsid w:val="00D16924"/>
    <w:rsid w:val="00D16E7F"/>
    <w:rsid w:val="00D17098"/>
    <w:rsid w:val="00D17DB7"/>
    <w:rsid w:val="00D20247"/>
    <w:rsid w:val="00D21838"/>
    <w:rsid w:val="00D22590"/>
    <w:rsid w:val="00D2291D"/>
    <w:rsid w:val="00D22B7F"/>
    <w:rsid w:val="00D22D3E"/>
    <w:rsid w:val="00D230F7"/>
    <w:rsid w:val="00D23125"/>
    <w:rsid w:val="00D23915"/>
    <w:rsid w:val="00D23D11"/>
    <w:rsid w:val="00D24BF9"/>
    <w:rsid w:val="00D25007"/>
    <w:rsid w:val="00D25235"/>
    <w:rsid w:val="00D25A85"/>
    <w:rsid w:val="00D26756"/>
    <w:rsid w:val="00D26B43"/>
    <w:rsid w:val="00D26D67"/>
    <w:rsid w:val="00D26E67"/>
    <w:rsid w:val="00D270C2"/>
    <w:rsid w:val="00D274B6"/>
    <w:rsid w:val="00D279D3"/>
    <w:rsid w:val="00D27C2B"/>
    <w:rsid w:val="00D32089"/>
    <w:rsid w:val="00D321DB"/>
    <w:rsid w:val="00D326B4"/>
    <w:rsid w:val="00D3312A"/>
    <w:rsid w:val="00D33A95"/>
    <w:rsid w:val="00D33C00"/>
    <w:rsid w:val="00D34A9B"/>
    <w:rsid w:val="00D34D3D"/>
    <w:rsid w:val="00D3555D"/>
    <w:rsid w:val="00D366F0"/>
    <w:rsid w:val="00D36C3F"/>
    <w:rsid w:val="00D377BC"/>
    <w:rsid w:val="00D37C2C"/>
    <w:rsid w:val="00D4017C"/>
    <w:rsid w:val="00D40707"/>
    <w:rsid w:val="00D40F07"/>
    <w:rsid w:val="00D414E7"/>
    <w:rsid w:val="00D41EE2"/>
    <w:rsid w:val="00D41F17"/>
    <w:rsid w:val="00D423F1"/>
    <w:rsid w:val="00D4280E"/>
    <w:rsid w:val="00D42ABD"/>
    <w:rsid w:val="00D450BB"/>
    <w:rsid w:val="00D4539F"/>
    <w:rsid w:val="00D45522"/>
    <w:rsid w:val="00D45C90"/>
    <w:rsid w:val="00D463EA"/>
    <w:rsid w:val="00D46895"/>
    <w:rsid w:val="00D47175"/>
    <w:rsid w:val="00D47652"/>
    <w:rsid w:val="00D47D45"/>
    <w:rsid w:val="00D47ED8"/>
    <w:rsid w:val="00D51284"/>
    <w:rsid w:val="00D51566"/>
    <w:rsid w:val="00D51A4F"/>
    <w:rsid w:val="00D526E9"/>
    <w:rsid w:val="00D527E3"/>
    <w:rsid w:val="00D5285C"/>
    <w:rsid w:val="00D52F8A"/>
    <w:rsid w:val="00D53D7A"/>
    <w:rsid w:val="00D548B2"/>
    <w:rsid w:val="00D54AD2"/>
    <w:rsid w:val="00D554AF"/>
    <w:rsid w:val="00D55523"/>
    <w:rsid w:val="00D555EE"/>
    <w:rsid w:val="00D575F2"/>
    <w:rsid w:val="00D60E2E"/>
    <w:rsid w:val="00D6109A"/>
    <w:rsid w:val="00D62B28"/>
    <w:rsid w:val="00D62D6B"/>
    <w:rsid w:val="00D62DAA"/>
    <w:rsid w:val="00D63CCB"/>
    <w:rsid w:val="00D63E11"/>
    <w:rsid w:val="00D64301"/>
    <w:rsid w:val="00D6530A"/>
    <w:rsid w:val="00D66EAD"/>
    <w:rsid w:val="00D66F0D"/>
    <w:rsid w:val="00D67501"/>
    <w:rsid w:val="00D67B99"/>
    <w:rsid w:val="00D67D2B"/>
    <w:rsid w:val="00D67E1F"/>
    <w:rsid w:val="00D67E30"/>
    <w:rsid w:val="00D67EB7"/>
    <w:rsid w:val="00D708F3"/>
    <w:rsid w:val="00D70A23"/>
    <w:rsid w:val="00D70C45"/>
    <w:rsid w:val="00D70C9C"/>
    <w:rsid w:val="00D7124B"/>
    <w:rsid w:val="00D725B9"/>
    <w:rsid w:val="00D72736"/>
    <w:rsid w:val="00D729A6"/>
    <w:rsid w:val="00D7320C"/>
    <w:rsid w:val="00D7461F"/>
    <w:rsid w:val="00D74943"/>
    <w:rsid w:val="00D74C6D"/>
    <w:rsid w:val="00D77879"/>
    <w:rsid w:val="00D80609"/>
    <w:rsid w:val="00D80BE7"/>
    <w:rsid w:val="00D8106B"/>
    <w:rsid w:val="00D81D6A"/>
    <w:rsid w:val="00D82A16"/>
    <w:rsid w:val="00D82AE9"/>
    <w:rsid w:val="00D82B40"/>
    <w:rsid w:val="00D830F3"/>
    <w:rsid w:val="00D8435F"/>
    <w:rsid w:val="00D845D3"/>
    <w:rsid w:val="00D8462B"/>
    <w:rsid w:val="00D848A1"/>
    <w:rsid w:val="00D85660"/>
    <w:rsid w:val="00D86159"/>
    <w:rsid w:val="00D86CCE"/>
    <w:rsid w:val="00D90218"/>
    <w:rsid w:val="00D9067E"/>
    <w:rsid w:val="00D90A6E"/>
    <w:rsid w:val="00D90C52"/>
    <w:rsid w:val="00D91DC9"/>
    <w:rsid w:val="00D921E2"/>
    <w:rsid w:val="00D928F5"/>
    <w:rsid w:val="00D93578"/>
    <w:rsid w:val="00D93A7C"/>
    <w:rsid w:val="00D94CBC"/>
    <w:rsid w:val="00D953D9"/>
    <w:rsid w:val="00D95C70"/>
    <w:rsid w:val="00D963EB"/>
    <w:rsid w:val="00D97102"/>
    <w:rsid w:val="00D97F3A"/>
    <w:rsid w:val="00DA0783"/>
    <w:rsid w:val="00DA155A"/>
    <w:rsid w:val="00DA2B70"/>
    <w:rsid w:val="00DA304F"/>
    <w:rsid w:val="00DA30B2"/>
    <w:rsid w:val="00DA33BB"/>
    <w:rsid w:val="00DA3853"/>
    <w:rsid w:val="00DA4773"/>
    <w:rsid w:val="00DA4D9A"/>
    <w:rsid w:val="00DA57F7"/>
    <w:rsid w:val="00DA69CA"/>
    <w:rsid w:val="00DA776A"/>
    <w:rsid w:val="00DA7BDF"/>
    <w:rsid w:val="00DB000F"/>
    <w:rsid w:val="00DB0F67"/>
    <w:rsid w:val="00DB33D6"/>
    <w:rsid w:val="00DB3497"/>
    <w:rsid w:val="00DB49BA"/>
    <w:rsid w:val="00DB51F9"/>
    <w:rsid w:val="00DB583E"/>
    <w:rsid w:val="00DB6378"/>
    <w:rsid w:val="00DC0384"/>
    <w:rsid w:val="00DC2649"/>
    <w:rsid w:val="00DC2918"/>
    <w:rsid w:val="00DC393E"/>
    <w:rsid w:val="00DC3F9D"/>
    <w:rsid w:val="00DC43A6"/>
    <w:rsid w:val="00DC46F6"/>
    <w:rsid w:val="00DC4DA8"/>
    <w:rsid w:val="00DC795B"/>
    <w:rsid w:val="00DD19C8"/>
    <w:rsid w:val="00DD3279"/>
    <w:rsid w:val="00DD32F0"/>
    <w:rsid w:val="00DD3304"/>
    <w:rsid w:val="00DD4231"/>
    <w:rsid w:val="00DD458B"/>
    <w:rsid w:val="00DD499B"/>
    <w:rsid w:val="00DD4A40"/>
    <w:rsid w:val="00DD5239"/>
    <w:rsid w:val="00DD5519"/>
    <w:rsid w:val="00DD572A"/>
    <w:rsid w:val="00DE0B99"/>
    <w:rsid w:val="00DE0D8F"/>
    <w:rsid w:val="00DE3063"/>
    <w:rsid w:val="00DE4492"/>
    <w:rsid w:val="00DE5320"/>
    <w:rsid w:val="00DE5612"/>
    <w:rsid w:val="00DE5928"/>
    <w:rsid w:val="00DE5FB1"/>
    <w:rsid w:val="00DE5FCB"/>
    <w:rsid w:val="00DE785C"/>
    <w:rsid w:val="00DE7AE0"/>
    <w:rsid w:val="00DF1F1A"/>
    <w:rsid w:val="00DF21D0"/>
    <w:rsid w:val="00DF25A8"/>
    <w:rsid w:val="00DF321E"/>
    <w:rsid w:val="00DF384B"/>
    <w:rsid w:val="00DF39A2"/>
    <w:rsid w:val="00DF3E60"/>
    <w:rsid w:val="00DF68EE"/>
    <w:rsid w:val="00DF7CE6"/>
    <w:rsid w:val="00E0045F"/>
    <w:rsid w:val="00E00D9A"/>
    <w:rsid w:val="00E017EA"/>
    <w:rsid w:val="00E019E7"/>
    <w:rsid w:val="00E034DB"/>
    <w:rsid w:val="00E0361F"/>
    <w:rsid w:val="00E04557"/>
    <w:rsid w:val="00E0493D"/>
    <w:rsid w:val="00E04D26"/>
    <w:rsid w:val="00E05098"/>
    <w:rsid w:val="00E0571B"/>
    <w:rsid w:val="00E05C91"/>
    <w:rsid w:val="00E06232"/>
    <w:rsid w:val="00E06AF7"/>
    <w:rsid w:val="00E074FC"/>
    <w:rsid w:val="00E103E8"/>
    <w:rsid w:val="00E10ECB"/>
    <w:rsid w:val="00E1113C"/>
    <w:rsid w:val="00E11C40"/>
    <w:rsid w:val="00E12767"/>
    <w:rsid w:val="00E14004"/>
    <w:rsid w:val="00E14350"/>
    <w:rsid w:val="00E14FC2"/>
    <w:rsid w:val="00E15069"/>
    <w:rsid w:val="00E15BB7"/>
    <w:rsid w:val="00E16327"/>
    <w:rsid w:val="00E16894"/>
    <w:rsid w:val="00E16A79"/>
    <w:rsid w:val="00E16F9D"/>
    <w:rsid w:val="00E170C8"/>
    <w:rsid w:val="00E17D35"/>
    <w:rsid w:val="00E20AA4"/>
    <w:rsid w:val="00E20AEA"/>
    <w:rsid w:val="00E21321"/>
    <w:rsid w:val="00E21CB4"/>
    <w:rsid w:val="00E21DAA"/>
    <w:rsid w:val="00E22625"/>
    <w:rsid w:val="00E2367C"/>
    <w:rsid w:val="00E238DA"/>
    <w:rsid w:val="00E23AF5"/>
    <w:rsid w:val="00E24560"/>
    <w:rsid w:val="00E2640A"/>
    <w:rsid w:val="00E26693"/>
    <w:rsid w:val="00E2676C"/>
    <w:rsid w:val="00E26AB3"/>
    <w:rsid w:val="00E26B05"/>
    <w:rsid w:val="00E27587"/>
    <w:rsid w:val="00E279ED"/>
    <w:rsid w:val="00E303C4"/>
    <w:rsid w:val="00E3069C"/>
    <w:rsid w:val="00E30956"/>
    <w:rsid w:val="00E32162"/>
    <w:rsid w:val="00E3275C"/>
    <w:rsid w:val="00E32790"/>
    <w:rsid w:val="00E3370A"/>
    <w:rsid w:val="00E34011"/>
    <w:rsid w:val="00E341B5"/>
    <w:rsid w:val="00E3444E"/>
    <w:rsid w:val="00E35A47"/>
    <w:rsid w:val="00E35B25"/>
    <w:rsid w:val="00E36602"/>
    <w:rsid w:val="00E36960"/>
    <w:rsid w:val="00E377D6"/>
    <w:rsid w:val="00E403DF"/>
    <w:rsid w:val="00E41498"/>
    <w:rsid w:val="00E415BC"/>
    <w:rsid w:val="00E41E85"/>
    <w:rsid w:val="00E429A4"/>
    <w:rsid w:val="00E432B7"/>
    <w:rsid w:val="00E43A6A"/>
    <w:rsid w:val="00E444FF"/>
    <w:rsid w:val="00E4463A"/>
    <w:rsid w:val="00E469E7"/>
    <w:rsid w:val="00E46FFE"/>
    <w:rsid w:val="00E47040"/>
    <w:rsid w:val="00E47221"/>
    <w:rsid w:val="00E506A8"/>
    <w:rsid w:val="00E50A21"/>
    <w:rsid w:val="00E5192B"/>
    <w:rsid w:val="00E526F8"/>
    <w:rsid w:val="00E52C5C"/>
    <w:rsid w:val="00E52C70"/>
    <w:rsid w:val="00E5362B"/>
    <w:rsid w:val="00E548FF"/>
    <w:rsid w:val="00E55E85"/>
    <w:rsid w:val="00E569EA"/>
    <w:rsid w:val="00E603F7"/>
    <w:rsid w:val="00E606AB"/>
    <w:rsid w:val="00E60C67"/>
    <w:rsid w:val="00E60C95"/>
    <w:rsid w:val="00E60CC0"/>
    <w:rsid w:val="00E60E85"/>
    <w:rsid w:val="00E60FB5"/>
    <w:rsid w:val="00E62A0C"/>
    <w:rsid w:val="00E642D3"/>
    <w:rsid w:val="00E644B6"/>
    <w:rsid w:val="00E64815"/>
    <w:rsid w:val="00E649A3"/>
    <w:rsid w:val="00E64F7C"/>
    <w:rsid w:val="00E65963"/>
    <w:rsid w:val="00E6676F"/>
    <w:rsid w:val="00E66C0A"/>
    <w:rsid w:val="00E67271"/>
    <w:rsid w:val="00E679A4"/>
    <w:rsid w:val="00E679B1"/>
    <w:rsid w:val="00E67B15"/>
    <w:rsid w:val="00E67EE2"/>
    <w:rsid w:val="00E70139"/>
    <w:rsid w:val="00E702AD"/>
    <w:rsid w:val="00E713BE"/>
    <w:rsid w:val="00E717EB"/>
    <w:rsid w:val="00E72939"/>
    <w:rsid w:val="00E72B5E"/>
    <w:rsid w:val="00E73248"/>
    <w:rsid w:val="00E737E1"/>
    <w:rsid w:val="00E73BE0"/>
    <w:rsid w:val="00E74B05"/>
    <w:rsid w:val="00E74F18"/>
    <w:rsid w:val="00E750AE"/>
    <w:rsid w:val="00E750E6"/>
    <w:rsid w:val="00E754A9"/>
    <w:rsid w:val="00E757DC"/>
    <w:rsid w:val="00E762F0"/>
    <w:rsid w:val="00E76FF5"/>
    <w:rsid w:val="00E771F9"/>
    <w:rsid w:val="00E81830"/>
    <w:rsid w:val="00E81B72"/>
    <w:rsid w:val="00E82953"/>
    <w:rsid w:val="00E82EAC"/>
    <w:rsid w:val="00E84005"/>
    <w:rsid w:val="00E84C4D"/>
    <w:rsid w:val="00E85282"/>
    <w:rsid w:val="00E85788"/>
    <w:rsid w:val="00E86D76"/>
    <w:rsid w:val="00E8702B"/>
    <w:rsid w:val="00E87427"/>
    <w:rsid w:val="00E90305"/>
    <w:rsid w:val="00E91441"/>
    <w:rsid w:val="00E91687"/>
    <w:rsid w:val="00E91FB9"/>
    <w:rsid w:val="00E925B9"/>
    <w:rsid w:val="00E92C41"/>
    <w:rsid w:val="00E9394F"/>
    <w:rsid w:val="00E93CB1"/>
    <w:rsid w:val="00E93CB6"/>
    <w:rsid w:val="00E940A7"/>
    <w:rsid w:val="00E9530A"/>
    <w:rsid w:val="00E95DA0"/>
    <w:rsid w:val="00E96062"/>
    <w:rsid w:val="00E97A50"/>
    <w:rsid w:val="00E97B33"/>
    <w:rsid w:val="00EA024B"/>
    <w:rsid w:val="00EA03D7"/>
    <w:rsid w:val="00EA0BE9"/>
    <w:rsid w:val="00EA2506"/>
    <w:rsid w:val="00EA3108"/>
    <w:rsid w:val="00EA3B45"/>
    <w:rsid w:val="00EA3E11"/>
    <w:rsid w:val="00EA4244"/>
    <w:rsid w:val="00EA4BFE"/>
    <w:rsid w:val="00EA5264"/>
    <w:rsid w:val="00EA5D77"/>
    <w:rsid w:val="00EB09C5"/>
    <w:rsid w:val="00EB0CFA"/>
    <w:rsid w:val="00EB115D"/>
    <w:rsid w:val="00EB1FDF"/>
    <w:rsid w:val="00EB2E98"/>
    <w:rsid w:val="00EB306A"/>
    <w:rsid w:val="00EB3F2D"/>
    <w:rsid w:val="00EB4277"/>
    <w:rsid w:val="00EB47B7"/>
    <w:rsid w:val="00EB4847"/>
    <w:rsid w:val="00EB4D46"/>
    <w:rsid w:val="00EB5DD9"/>
    <w:rsid w:val="00EB7351"/>
    <w:rsid w:val="00EB73B2"/>
    <w:rsid w:val="00EB7811"/>
    <w:rsid w:val="00EB78D2"/>
    <w:rsid w:val="00EB7D49"/>
    <w:rsid w:val="00EC02FD"/>
    <w:rsid w:val="00EC03A0"/>
    <w:rsid w:val="00EC135D"/>
    <w:rsid w:val="00EC1F39"/>
    <w:rsid w:val="00EC2F92"/>
    <w:rsid w:val="00EC33CB"/>
    <w:rsid w:val="00EC36F8"/>
    <w:rsid w:val="00EC3EEB"/>
    <w:rsid w:val="00EC4394"/>
    <w:rsid w:val="00EC4AAF"/>
    <w:rsid w:val="00EC4E18"/>
    <w:rsid w:val="00EC5316"/>
    <w:rsid w:val="00EC57E0"/>
    <w:rsid w:val="00EC5B64"/>
    <w:rsid w:val="00EC6026"/>
    <w:rsid w:val="00EC64A7"/>
    <w:rsid w:val="00EC674C"/>
    <w:rsid w:val="00EC6B65"/>
    <w:rsid w:val="00EC6FED"/>
    <w:rsid w:val="00EC75BB"/>
    <w:rsid w:val="00EC7B6F"/>
    <w:rsid w:val="00ED0984"/>
    <w:rsid w:val="00ED0AE6"/>
    <w:rsid w:val="00ED0CFC"/>
    <w:rsid w:val="00ED0F2C"/>
    <w:rsid w:val="00ED1D70"/>
    <w:rsid w:val="00ED3A28"/>
    <w:rsid w:val="00ED4882"/>
    <w:rsid w:val="00ED4BE8"/>
    <w:rsid w:val="00ED502E"/>
    <w:rsid w:val="00ED536F"/>
    <w:rsid w:val="00ED7883"/>
    <w:rsid w:val="00EE07BB"/>
    <w:rsid w:val="00EE0E3A"/>
    <w:rsid w:val="00EE11F3"/>
    <w:rsid w:val="00EE2D3B"/>
    <w:rsid w:val="00EE2F7C"/>
    <w:rsid w:val="00EE35F8"/>
    <w:rsid w:val="00EE3A86"/>
    <w:rsid w:val="00EE4BDE"/>
    <w:rsid w:val="00EE68F5"/>
    <w:rsid w:val="00EE6C81"/>
    <w:rsid w:val="00EE7C3D"/>
    <w:rsid w:val="00EE7EAE"/>
    <w:rsid w:val="00EF03D2"/>
    <w:rsid w:val="00EF0A18"/>
    <w:rsid w:val="00EF14BD"/>
    <w:rsid w:val="00EF1ADD"/>
    <w:rsid w:val="00EF1E01"/>
    <w:rsid w:val="00EF2F3C"/>
    <w:rsid w:val="00EF3ED4"/>
    <w:rsid w:val="00EF46DB"/>
    <w:rsid w:val="00EF47AA"/>
    <w:rsid w:val="00EF598A"/>
    <w:rsid w:val="00EF63A8"/>
    <w:rsid w:val="00EF77B1"/>
    <w:rsid w:val="00F0050A"/>
    <w:rsid w:val="00F00EA5"/>
    <w:rsid w:val="00F02367"/>
    <w:rsid w:val="00F03B6B"/>
    <w:rsid w:val="00F03B6C"/>
    <w:rsid w:val="00F04012"/>
    <w:rsid w:val="00F045BF"/>
    <w:rsid w:val="00F049D5"/>
    <w:rsid w:val="00F05017"/>
    <w:rsid w:val="00F052B3"/>
    <w:rsid w:val="00F05418"/>
    <w:rsid w:val="00F0623A"/>
    <w:rsid w:val="00F07259"/>
    <w:rsid w:val="00F077A5"/>
    <w:rsid w:val="00F07941"/>
    <w:rsid w:val="00F07BE3"/>
    <w:rsid w:val="00F10D44"/>
    <w:rsid w:val="00F11C67"/>
    <w:rsid w:val="00F11CD9"/>
    <w:rsid w:val="00F11E01"/>
    <w:rsid w:val="00F120DF"/>
    <w:rsid w:val="00F12E0B"/>
    <w:rsid w:val="00F15705"/>
    <w:rsid w:val="00F15E53"/>
    <w:rsid w:val="00F16647"/>
    <w:rsid w:val="00F170AF"/>
    <w:rsid w:val="00F1759B"/>
    <w:rsid w:val="00F17932"/>
    <w:rsid w:val="00F2071C"/>
    <w:rsid w:val="00F207E2"/>
    <w:rsid w:val="00F209E8"/>
    <w:rsid w:val="00F20D8A"/>
    <w:rsid w:val="00F2166E"/>
    <w:rsid w:val="00F21C6B"/>
    <w:rsid w:val="00F21F36"/>
    <w:rsid w:val="00F22139"/>
    <w:rsid w:val="00F22901"/>
    <w:rsid w:val="00F22A4E"/>
    <w:rsid w:val="00F2325E"/>
    <w:rsid w:val="00F238D7"/>
    <w:rsid w:val="00F260D9"/>
    <w:rsid w:val="00F26488"/>
    <w:rsid w:val="00F26ED0"/>
    <w:rsid w:val="00F30E01"/>
    <w:rsid w:val="00F314E8"/>
    <w:rsid w:val="00F31D2C"/>
    <w:rsid w:val="00F31E06"/>
    <w:rsid w:val="00F31F4F"/>
    <w:rsid w:val="00F334D8"/>
    <w:rsid w:val="00F335ED"/>
    <w:rsid w:val="00F33878"/>
    <w:rsid w:val="00F33F09"/>
    <w:rsid w:val="00F34C91"/>
    <w:rsid w:val="00F35168"/>
    <w:rsid w:val="00F35624"/>
    <w:rsid w:val="00F36007"/>
    <w:rsid w:val="00F3621B"/>
    <w:rsid w:val="00F3636B"/>
    <w:rsid w:val="00F403CD"/>
    <w:rsid w:val="00F403F1"/>
    <w:rsid w:val="00F403FB"/>
    <w:rsid w:val="00F407BD"/>
    <w:rsid w:val="00F40A02"/>
    <w:rsid w:val="00F42AC8"/>
    <w:rsid w:val="00F43018"/>
    <w:rsid w:val="00F46929"/>
    <w:rsid w:val="00F46C78"/>
    <w:rsid w:val="00F46DBA"/>
    <w:rsid w:val="00F477C0"/>
    <w:rsid w:val="00F47B87"/>
    <w:rsid w:val="00F47EBB"/>
    <w:rsid w:val="00F517C9"/>
    <w:rsid w:val="00F51967"/>
    <w:rsid w:val="00F52885"/>
    <w:rsid w:val="00F53495"/>
    <w:rsid w:val="00F53EF8"/>
    <w:rsid w:val="00F53FB1"/>
    <w:rsid w:val="00F541BB"/>
    <w:rsid w:val="00F54403"/>
    <w:rsid w:val="00F55EEE"/>
    <w:rsid w:val="00F56075"/>
    <w:rsid w:val="00F56601"/>
    <w:rsid w:val="00F56DA0"/>
    <w:rsid w:val="00F60CFF"/>
    <w:rsid w:val="00F60E8F"/>
    <w:rsid w:val="00F618AE"/>
    <w:rsid w:val="00F61CE8"/>
    <w:rsid w:val="00F62159"/>
    <w:rsid w:val="00F627BF"/>
    <w:rsid w:val="00F63E6F"/>
    <w:rsid w:val="00F64152"/>
    <w:rsid w:val="00F641B8"/>
    <w:rsid w:val="00F664A3"/>
    <w:rsid w:val="00F667E4"/>
    <w:rsid w:val="00F67AE5"/>
    <w:rsid w:val="00F70763"/>
    <w:rsid w:val="00F7185C"/>
    <w:rsid w:val="00F73939"/>
    <w:rsid w:val="00F73EC6"/>
    <w:rsid w:val="00F7466F"/>
    <w:rsid w:val="00F74CB1"/>
    <w:rsid w:val="00F754AC"/>
    <w:rsid w:val="00F75D71"/>
    <w:rsid w:val="00F7607C"/>
    <w:rsid w:val="00F7622B"/>
    <w:rsid w:val="00F76316"/>
    <w:rsid w:val="00F763ED"/>
    <w:rsid w:val="00F77EF6"/>
    <w:rsid w:val="00F80601"/>
    <w:rsid w:val="00F81649"/>
    <w:rsid w:val="00F81ACE"/>
    <w:rsid w:val="00F81C65"/>
    <w:rsid w:val="00F83C1F"/>
    <w:rsid w:val="00F83C84"/>
    <w:rsid w:val="00F841DC"/>
    <w:rsid w:val="00F843A8"/>
    <w:rsid w:val="00F85353"/>
    <w:rsid w:val="00F859B4"/>
    <w:rsid w:val="00F86309"/>
    <w:rsid w:val="00F86A17"/>
    <w:rsid w:val="00F907F2"/>
    <w:rsid w:val="00F90DBD"/>
    <w:rsid w:val="00F90FBD"/>
    <w:rsid w:val="00F9163B"/>
    <w:rsid w:val="00F91D56"/>
    <w:rsid w:val="00F920D5"/>
    <w:rsid w:val="00F92C45"/>
    <w:rsid w:val="00F934CC"/>
    <w:rsid w:val="00F95664"/>
    <w:rsid w:val="00F9576F"/>
    <w:rsid w:val="00F96F2A"/>
    <w:rsid w:val="00F971FB"/>
    <w:rsid w:val="00F97CEE"/>
    <w:rsid w:val="00FA0298"/>
    <w:rsid w:val="00FA0D98"/>
    <w:rsid w:val="00FA103E"/>
    <w:rsid w:val="00FA1E78"/>
    <w:rsid w:val="00FA1F14"/>
    <w:rsid w:val="00FA3D60"/>
    <w:rsid w:val="00FA3DD1"/>
    <w:rsid w:val="00FA3F78"/>
    <w:rsid w:val="00FA482D"/>
    <w:rsid w:val="00FA578B"/>
    <w:rsid w:val="00FA5A63"/>
    <w:rsid w:val="00FA5A74"/>
    <w:rsid w:val="00FA5FB8"/>
    <w:rsid w:val="00FA6844"/>
    <w:rsid w:val="00FA74E2"/>
    <w:rsid w:val="00FA798C"/>
    <w:rsid w:val="00FB0880"/>
    <w:rsid w:val="00FB1657"/>
    <w:rsid w:val="00FB1AFE"/>
    <w:rsid w:val="00FB1B20"/>
    <w:rsid w:val="00FB23A2"/>
    <w:rsid w:val="00FB2B8E"/>
    <w:rsid w:val="00FB2DB0"/>
    <w:rsid w:val="00FB30A4"/>
    <w:rsid w:val="00FB3CBD"/>
    <w:rsid w:val="00FB3FEC"/>
    <w:rsid w:val="00FB425E"/>
    <w:rsid w:val="00FB42C7"/>
    <w:rsid w:val="00FB42E4"/>
    <w:rsid w:val="00FB4E2D"/>
    <w:rsid w:val="00FB529B"/>
    <w:rsid w:val="00FB57F8"/>
    <w:rsid w:val="00FB580F"/>
    <w:rsid w:val="00FB5D04"/>
    <w:rsid w:val="00FB6ADE"/>
    <w:rsid w:val="00FB741F"/>
    <w:rsid w:val="00FB7A0F"/>
    <w:rsid w:val="00FB7EBA"/>
    <w:rsid w:val="00FC153E"/>
    <w:rsid w:val="00FC18BA"/>
    <w:rsid w:val="00FC1D85"/>
    <w:rsid w:val="00FC2E9C"/>
    <w:rsid w:val="00FC2F53"/>
    <w:rsid w:val="00FC360E"/>
    <w:rsid w:val="00FC3FAC"/>
    <w:rsid w:val="00FC40CD"/>
    <w:rsid w:val="00FC4C30"/>
    <w:rsid w:val="00FC4F27"/>
    <w:rsid w:val="00FC650C"/>
    <w:rsid w:val="00FC71A8"/>
    <w:rsid w:val="00FC7296"/>
    <w:rsid w:val="00FC7719"/>
    <w:rsid w:val="00FC7F8A"/>
    <w:rsid w:val="00FD01FB"/>
    <w:rsid w:val="00FD0F36"/>
    <w:rsid w:val="00FD114F"/>
    <w:rsid w:val="00FD12F2"/>
    <w:rsid w:val="00FD1AAB"/>
    <w:rsid w:val="00FD2080"/>
    <w:rsid w:val="00FD2116"/>
    <w:rsid w:val="00FD3D30"/>
    <w:rsid w:val="00FD488F"/>
    <w:rsid w:val="00FD4ED4"/>
    <w:rsid w:val="00FD5A42"/>
    <w:rsid w:val="00FD5D8B"/>
    <w:rsid w:val="00FD6EE1"/>
    <w:rsid w:val="00FD7C42"/>
    <w:rsid w:val="00FE0660"/>
    <w:rsid w:val="00FE08EE"/>
    <w:rsid w:val="00FE2E70"/>
    <w:rsid w:val="00FE39CF"/>
    <w:rsid w:val="00FE3CD4"/>
    <w:rsid w:val="00FE4572"/>
    <w:rsid w:val="00FE4F0C"/>
    <w:rsid w:val="00FE50E4"/>
    <w:rsid w:val="00FE5BDD"/>
    <w:rsid w:val="00FE64B8"/>
    <w:rsid w:val="00FE6987"/>
    <w:rsid w:val="00FE6F0A"/>
    <w:rsid w:val="00FE759F"/>
    <w:rsid w:val="00FF13FD"/>
    <w:rsid w:val="00FF1994"/>
    <w:rsid w:val="00FF227E"/>
    <w:rsid w:val="00FF2A98"/>
    <w:rsid w:val="00FF3826"/>
    <w:rsid w:val="00FF390F"/>
    <w:rsid w:val="00FF3DF0"/>
    <w:rsid w:val="00FF3F56"/>
    <w:rsid w:val="00FF3F6F"/>
    <w:rsid w:val="00FF4AD8"/>
    <w:rsid w:val="00FF5CDE"/>
    <w:rsid w:val="00FF6956"/>
    <w:rsid w:val="00FF6E47"/>
    <w:rsid w:val="00FF6F4F"/>
    <w:rsid w:val="00FF752C"/>
    <w:rsid w:val="045995A5"/>
    <w:rsid w:val="102AAC29"/>
    <w:rsid w:val="107AFB0E"/>
    <w:rsid w:val="179D4297"/>
    <w:rsid w:val="1F38B056"/>
    <w:rsid w:val="239D1B89"/>
    <w:rsid w:val="256815F7"/>
    <w:rsid w:val="380BF121"/>
    <w:rsid w:val="464C7147"/>
    <w:rsid w:val="4B885CF1"/>
    <w:rsid w:val="50969781"/>
    <w:rsid w:val="575B9EEE"/>
    <w:rsid w:val="58202D96"/>
    <w:rsid w:val="690FBB8A"/>
    <w:rsid w:val="6B187D96"/>
    <w:rsid w:val="6BCAFA4F"/>
    <w:rsid w:val="6F99D0A9"/>
    <w:rsid w:val="7EB0EBD8"/>
    <w:rsid w:val="7FB8E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988D8"/>
  <w15:docId w15:val="{6C3303BC-A146-49CF-836C-AFBECE376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3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D448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5035D0"/>
    <w:pPr>
      <w:framePr w:hSpace="180" w:wrap="around" w:vAnchor="text" w:hAnchor="margin" w:y="197"/>
      <w:spacing w:line="276" w:lineRule="auto"/>
    </w:pPr>
    <w:rPr>
      <w:rFonts w:ascii="Arial" w:hAnsi="Arial" w:cs="Arial"/>
      <w:bCs/>
      <w:szCs w:val="22"/>
      <w:shd w:val="clear" w:color="auto" w:fill="FFFFFF"/>
    </w:rPr>
  </w:style>
  <w:style w:type="character" w:customStyle="1" w:styleId="newstyleChar">
    <w:name w:val="new style Char"/>
    <w:basedOn w:val="DefaultParagraphFont"/>
    <w:link w:val="newstyle"/>
    <w:rsid w:val="005035D0"/>
    <w:rPr>
      <w:rFonts w:ascii="Arial" w:eastAsia="Times New Roman" w:hAnsi="Arial" w:cs="Arial"/>
      <w:bCs/>
      <w:sz w:val="24"/>
      <w:lang w:eastAsia="en-GB"/>
    </w:rPr>
  </w:style>
  <w:style w:type="paragraph" w:customStyle="1" w:styleId="JAAssignment">
    <w:name w:val="JA Assignment"/>
    <w:basedOn w:val="Heading1"/>
    <w:next w:val="Normal"/>
    <w:link w:val="JAAssignmentChar"/>
    <w:autoRedefine/>
    <w:qFormat/>
    <w:rsid w:val="000C2319"/>
    <w:rPr>
      <w:rFonts w:cs="Arial"/>
      <w:b w:val="0"/>
      <w:bCs/>
      <w:color w:val="auto"/>
      <w:szCs w:val="22"/>
      <w:u w:val="single"/>
      <w:shd w:val="clear" w:color="auto" w:fill="FFFFFF"/>
    </w:rPr>
  </w:style>
  <w:style w:type="character" w:customStyle="1" w:styleId="JAAssignmentChar">
    <w:name w:val="JA Assignment Char"/>
    <w:basedOn w:val="DefaultParagraphFont"/>
    <w:link w:val="JAAssignment"/>
    <w:rsid w:val="000C2319"/>
    <w:rPr>
      <w:rFonts w:ascii="Arial" w:eastAsiaTheme="majorEastAsia" w:hAnsi="Arial" w:cs="Arial"/>
      <w:bCs/>
      <w:sz w:val="24"/>
      <w:u w:val="single"/>
      <w:lang w:eastAsia="en-GB"/>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D448D"/>
    <w:rPr>
      <w:rFonts w:ascii="Arial" w:eastAsiaTheme="majorEastAsia" w:hAnsi="Arial" w:cstheme="majorBidi"/>
      <w:b/>
      <w:color w:val="000000" w:themeColor="text1"/>
      <w:sz w:val="24"/>
      <w:szCs w:val="26"/>
      <w:lang w:eastAsia="en-GB"/>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120"/>
      <w:ind w:left="240"/>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pPr>
      <w:spacing w:after="0" w:line="240" w:lineRule="auto"/>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customStyle="1" w:styleId="UnresolvedMention1">
    <w:name w:val="Unresolved Mention1"/>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68648B"/>
    <w:pPr>
      <w:spacing w:before="240" w:after="120"/>
    </w:pPr>
    <w:rPr>
      <w:rFonts w:asciiTheme="minorHAnsi" w:hAnsiTheme="minorHAnsi" w:cstheme="minorHAnsi"/>
      <w:b/>
      <w:bCs/>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 w:type="character" w:customStyle="1" w:styleId="UnresolvedMention2">
    <w:name w:val="Unresolved Mention2"/>
    <w:basedOn w:val="DefaultParagraphFont"/>
    <w:uiPriority w:val="99"/>
    <w:semiHidden/>
    <w:unhideWhenUsed/>
    <w:rsid w:val="008E0A7D"/>
    <w:rPr>
      <w:color w:val="605E5C"/>
      <w:shd w:val="clear" w:color="auto" w:fill="E1DFDD"/>
    </w:rPr>
  </w:style>
  <w:style w:type="paragraph" w:styleId="Title">
    <w:name w:val="Title"/>
    <w:basedOn w:val="Normal"/>
    <w:next w:val="Normal"/>
    <w:link w:val="TitleChar"/>
    <w:uiPriority w:val="10"/>
    <w:qFormat/>
    <w:rsid w:val="00A26D3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D34"/>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lu.ee/~sirvir/Information%20and%20Knowledge%20Management/Key_Concepts_of_IKM/tacit_and_explicit_knowledge.html" TargetMode="External"/><Relationship Id="rId18" Type="http://schemas.openxmlformats.org/officeDocument/2006/relationships/image" Target="media/image2.gif"/><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en.wikipedia.org/wiki/Michael_Polanyi" TargetMode="External"/><Relationship Id="rId2" Type="http://schemas.openxmlformats.org/officeDocument/2006/relationships/customXml" Target="../customXml/item2.xml"/><Relationship Id="rId16" Type="http://schemas.openxmlformats.org/officeDocument/2006/relationships/hyperlink" Target="https://en.wikipedia.org/wiki/Special:BookSources/0-226-67288-3"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n.wikipedia.org/wiki/ISBN_(identifier)"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n.wikipedia.org/wiki/Michael_Polanyi"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4D9C4-43A0-49DF-865E-E2C2ABEE78C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Presented to
Philip Jones
General Manager
AAH Pharmaceuticals. Swansea
October  2020.</Abstract>
  <CompanyAddress/>
  <CompanyPhone/>
  <CompanyFax/>
  <CompanyEmail>Matthew.Davies@aah.co.uk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E30D06-F725-42DE-A595-73332555A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5165</Words>
  <Characters>29445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THE IMPACT AND RESOLUTION OF TOTE DWELL TIME WITHIN AUTOMATION</vt:lpstr>
    </vt:vector>
  </TitlesOfParts>
  <Company/>
  <LinksUpToDate>false</LinksUpToDate>
  <CharactersWithSpaces>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AND RESOLUTION OF TOTE DWELL TIME WITHIN AUTOMATION</dc:title>
  <dc:creator>Matthew Davies</dc:creator>
  <cp:lastModifiedBy>Windows User</cp:lastModifiedBy>
  <cp:revision>2</cp:revision>
  <cp:lastPrinted>2020-12-04T15:46:00Z</cp:lastPrinted>
  <dcterms:created xsi:type="dcterms:W3CDTF">2021-05-30T13:09:00Z</dcterms:created>
  <dcterms:modified xsi:type="dcterms:W3CDTF">2021-05-30T13:09:00Z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