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20765" w14:textId="77777777" w:rsidR="008F3A47" w:rsidRDefault="008F3A47" w:rsidP="00187A03">
      <w:pPr>
        <w:jc w:val="center"/>
        <w:rPr>
          <w:sz w:val="32"/>
          <w:szCs w:val="32"/>
        </w:rPr>
      </w:pPr>
    </w:p>
    <w:p w14:paraId="02A51FF7" w14:textId="77777777" w:rsidR="008F3A47" w:rsidRDefault="008F3A47" w:rsidP="00187A03">
      <w:pPr>
        <w:jc w:val="center"/>
        <w:rPr>
          <w:sz w:val="32"/>
          <w:szCs w:val="32"/>
        </w:rPr>
      </w:pPr>
    </w:p>
    <w:p w14:paraId="3E435BE9" w14:textId="178273E7" w:rsidR="00187A03" w:rsidRDefault="00C70F1B" w:rsidP="00187A03">
      <w:pPr>
        <w:jc w:val="center"/>
        <w:rPr>
          <w:sz w:val="32"/>
          <w:szCs w:val="32"/>
        </w:rPr>
      </w:pPr>
      <w:r w:rsidRPr="00C70F1B">
        <w:rPr>
          <w:sz w:val="32"/>
          <w:szCs w:val="32"/>
        </w:rPr>
        <w:t>Examining the Impact of Digital Marketing on Consumer Purchase Decisions: A Mixed Methods Approach</w:t>
      </w:r>
    </w:p>
    <w:p w14:paraId="5294AA66" w14:textId="77777777" w:rsidR="00187A03" w:rsidRDefault="00187A03" w:rsidP="00187A03">
      <w:pPr>
        <w:jc w:val="center"/>
        <w:rPr>
          <w:sz w:val="32"/>
          <w:szCs w:val="32"/>
        </w:rPr>
      </w:pPr>
    </w:p>
    <w:p w14:paraId="29633E0A" w14:textId="377029E7" w:rsidR="00187A03" w:rsidRDefault="00187A03" w:rsidP="00187A03">
      <w:pPr>
        <w:jc w:val="center"/>
        <w:rPr>
          <w:sz w:val="28"/>
          <w:szCs w:val="28"/>
        </w:rPr>
      </w:pPr>
      <w:r w:rsidRPr="008F3A47">
        <w:rPr>
          <w:sz w:val="28"/>
          <w:szCs w:val="28"/>
        </w:rPr>
        <w:t xml:space="preserve">Vasilica Toma </w:t>
      </w:r>
      <w:r w:rsidR="008F3A47" w:rsidRPr="008F3A47">
        <w:rPr>
          <w:sz w:val="28"/>
          <w:szCs w:val="28"/>
        </w:rPr>
        <w:t>–</w:t>
      </w:r>
      <w:r w:rsidRPr="008F3A47">
        <w:rPr>
          <w:sz w:val="28"/>
          <w:szCs w:val="28"/>
        </w:rPr>
        <w:t xml:space="preserve"> </w:t>
      </w:r>
      <w:r w:rsidR="008F3A47" w:rsidRPr="008F3A47">
        <w:rPr>
          <w:sz w:val="28"/>
          <w:szCs w:val="28"/>
        </w:rPr>
        <w:t xml:space="preserve">1914189 </w:t>
      </w:r>
    </w:p>
    <w:p w14:paraId="57ABB899" w14:textId="77777777" w:rsidR="008F3A47" w:rsidRPr="008F3A47" w:rsidRDefault="008F3A47" w:rsidP="00187A03">
      <w:pPr>
        <w:jc w:val="center"/>
        <w:rPr>
          <w:sz w:val="28"/>
          <w:szCs w:val="28"/>
        </w:rPr>
      </w:pPr>
    </w:p>
    <w:p w14:paraId="14B72CD1" w14:textId="77777777" w:rsidR="00187A03" w:rsidRDefault="00187A03" w:rsidP="00C70F1B">
      <w:pPr>
        <w:jc w:val="center"/>
        <w:rPr>
          <w:sz w:val="32"/>
          <w:szCs w:val="32"/>
        </w:rPr>
      </w:pPr>
    </w:p>
    <w:p w14:paraId="57816E71" w14:textId="77777777" w:rsidR="00187A03" w:rsidRDefault="00187A03" w:rsidP="00C70F1B">
      <w:pPr>
        <w:jc w:val="center"/>
        <w:rPr>
          <w:sz w:val="32"/>
          <w:szCs w:val="32"/>
        </w:rPr>
      </w:pPr>
    </w:p>
    <w:p w14:paraId="3577A326" w14:textId="77777777" w:rsidR="00187A03" w:rsidRDefault="00187A03" w:rsidP="00C70F1B">
      <w:pPr>
        <w:jc w:val="center"/>
        <w:rPr>
          <w:sz w:val="32"/>
          <w:szCs w:val="32"/>
        </w:rPr>
      </w:pPr>
    </w:p>
    <w:p w14:paraId="1A0F850B" w14:textId="77777777" w:rsidR="00187A03" w:rsidRDefault="00187A03" w:rsidP="00C70F1B">
      <w:pPr>
        <w:jc w:val="center"/>
        <w:rPr>
          <w:sz w:val="32"/>
          <w:szCs w:val="32"/>
        </w:rPr>
      </w:pPr>
    </w:p>
    <w:p w14:paraId="3772CF8D" w14:textId="77777777" w:rsidR="00187A03" w:rsidRDefault="00187A03" w:rsidP="00C70F1B">
      <w:pPr>
        <w:jc w:val="center"/>
        <w:rPr>
          <w:sz w:val="32"/>
          <w:szCs w:val="32"/>
        </w:rPr>
      </w:pPr>
    </w:p>
    <w:p w14:paraId="3E47D17E" w14:textId="77777777" w:rsidR="00187A03" w:rsidRDefault="00187A03" w:rsidP="00C70F1B">
      <w:pPr>
        <w:jc w:val="center"/>
        <w:rPr>
          <w:sz w:val="32"/>
          <w:szCs w:val="32"/>
        </w:rPr>
      </w:pPr>
    </w:p>
    <w:p w14:paraId="07F1EBA1" w14:textId="77777777" w:rsidR="00187A03" w:rsidRDefault="00187A03" w:rsidP="00C70F1B">
      <w:pPr>
        <w:jc w:val="center"/>
        <w:rPr>
          <w:sz w:val="32"/>
          <w:szCs w:val="32"/>
        </w:rPr>
      </w:pPr>
    </w:p>
    <w:p w14:paraId="1E153FB8" w14:textId="77777777" w:rsidR="00187A03" w:rsidRDefault="00187A03" w:rsidP="00C70F1B">
      <w:pPr>
        <w:jc w:val="center"/>
        <w:rPr>
          <w:sz w:val="32"/>
          <w:szCs w:val="32"/>
        </w:rPr>
      </w:pPr>
    </w:p>
    <w:p w14:paraId="4629F41A" w14:textId="77777777" w:rsidR="00187A03" w:rsidRDefault="00187A03" w:rsidP="00C70F1B">
      <w:pPr>
        <w:jc w:val="center"/>
        <w:rPr>
          <w:sz w:val="32"/>
          <w:szCs w:val="32"/>
        </w:rPr>
      </w:pPr>
    </w:p>
    <w:p w14:paraId="096D8FC1" w14:textId="77777777" w:rsidR="00187A03" w:rsidRDefault="00187A03" w:rsidP="00C70F1B">
      <w:pPr>
        <w:jc w:val="center"/>
        <w:rPr>
          <w:sz w:val="32"/>
          <w:szCs w:val="32"/>
        </w:rPr>
      </w:pPr>
    </w:p>
    <w:p w14:paraId="224C12D4" w14:textId="77777777" w:rsidR="00187A03" w:rsidRDefault="00187A03" w:rsidP="00C70F1B">
      <w:pPr>
        <w:jc w:val="center"/>
        <w:rPr>
          <w:sz w:val="32"/>
          <w:szCs w:val="32"/>
        </w:rPr>
      </w:pPr>
    </w:p>
    <w:p w14:paraId="1E768FC2" w14:textId="77777777" w:rsidR="00187A03" w:rsidRDefault="00187A03" w:rsidP="00C70F1B">
      <w:pPr>
        <w:jc w:val="center"/>
        <w:rPr>
          <w:sz w:val="32"/>
          <w:szCs w:val="32"/>
        </w:rPr>
      </w:pPr>
    </w:p>
    <w:p w14:paraId="549228C8" w14:textId="77777777" w:rsidR="00187A03" w:rsidRDefault="00187A03" w:rsidP="00C70F1B">
      <w:pPr>
        <w:jc w:val="center"/>
        <w:rPr>
          <w:sz w:val="32"/>
          <w:szCs w:val="32"/>
        </w:rPr>
      </w:pPr>
    </w:p>
    <w:p w14:paraId="7A407606" w14:textId="77777777" w:rsidR="00187A03" w:rsidRDefault="00187A03" w:rsidP="00C70F1B">
      <w:pPr>
        <w:jc w:val="center"/>
        <w:rPr>
          <w:sz w:val="32"/>
          <w:szCs w:val="32"/>
        </w:rPr>
      </w:pPr>
    </w:p>
    <w:p w14:paraId="1A017837" w14:textId="77777777" w:rsidR="00187A03" w:rsidRDefault="00187A03" w:rsidP="00C70F1B">
      <w:pPr>
        <w:jc w:val="center"/>
        <w:rPr>
          <w:sz w:val="32"/>
          <w:szCs w:val="32"/>
        </w:rPr>
      </w:pPr>
    </w:p>
    <w:p w14:paraId="17AC2EC1" w14:textId="77777777" w:rsidR="00187A03" w:rsidRDefault="00187A03" w:rsidP="00C70F1B">
      <w:pPr>
        <w:jc w:val="center"/>
        <w:rPr>
          <w:sz w:val="32"/>
          <w:szCs w:val="32"/>
        </w:rPr>
      </w:pPr>
    </w:p>
    <w:p w14:paraId="2EFF1CA3" w14:textId="77777777" w:rsidR="00187A03" w:rsidRDefault="00187A03" w:rsidP="00C70F1B">
      <w:pPr>
        <w:jc w:val="center"/>
        <w:rPr>
          <w:sz w:val="32"/>
          <w:szCs w:val="32"/>
        </w:rPr>
      </w:pPr>
    </w:p>
    <w:p w14:paraId="21F75371" w14:textId="77777777" w:rsidR="00187A03" w:rsidRDefault="00187A03" w:rsidP="00C70F1B">
      <w:pPr>
        <w:jc w:val="center"/>
        <w:rPr>
          <w:sz w:val="32"/>
          <w:szCs w:val="32"/>
        </w:rPr>
      </w:pPr>
    </w:p>
    <w:p w14:paraId="621C32B1" w14:textId="77777777" w:rsidR="008F3A47" w:rsidRDefault="008F3A47" w:rsidP="00C70F1B">
      <w:pPr>
        <w:jc w:val="center"/>
        <w:rPr>
          <w:sz w:val="32"/>
          <w:szCs w:val="32"/>
        </w:rPr>
      </w:pPr>
    </w:p>
    <w:p w14:paraId="2502E9F2" w14:textId="77777777" w:rsidR="008F3A47" w:rsidRPr="008F3A47" w:rsidRDefault="008F3A47" w:rsidP="008F3A47">
      <w:pPr>
        <w:pBdr>
          <w:bottom w:val="single" w:sz="4" w:space="1" w:color="auto"/>
        </w:pBdr>
        <w:rPr>
          <w:rFonts w:eastAsiaTheme="minorEastAsia"/>
          <w:b/>
          <w:bCs/>
          <w:kern w:val="0"/>
          <w:sz w:val="32"/>
          <w:szCs w:val="32"/>
          <w:lang w:eastAsia="zh-CN"/>
          <w14:ligatures w14:val="none"/>
        </w:rPr>
      </w:pPr>
      <w:r w:rsidRPr="008F3A47">
        <w:rPr>
          <w:rFonts w:eastAsiaTheme="minorEastAsia"/>
          <w:b/>
          <w:bCs/>
          <w:kern w:val="0"/>
          <w:sz w:val="32"/>
          <w:szCs w:val="32"/>
          <w:lang w:eastAsia="zh-CN"/>
          <w14:ligatures w14:val="none"/>
        </w:rPr>
        <w:t>Content Page</w:t>
      </w:r>
    </w:p>
    <w:p w14:paraId="7BD5B45D" w14:textId="27447F36" w:rsidR="008F3A47" w:rsidRPr="008F3A47" w:rsidRDefault="008F3A47" w:rsidP="008F3A47">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Task 1 – Research Question………………………………………</w:t>
      </w:r>
      <w:proofErr w:type="gramStart"/>
      <w:r w:rsidRPr="008F3A47">
        <w:rPr>
          <w:rFonts w:eastAsiaTheme="minorEastAsia"/>
          <w:kern w:val="0"/>
          <w:sz w:val="24"/>
          <w:szCs w:val="24"/>
          <w:lang w:eastAsia="zh-CN"/>
          <w14:ligatures w14:val="none"/>
        </w:rPr>
        <w:t>….Pg.</w:t>
      </w:r>
      <w:proofErr w:type="gramEnd"/>
      <w:r>
        <w:rPr>
          <w:rFonts w:eastAsiaTheme="minorEastAsia"/>
          <w:kern w:val="0"/>
          <w:sz w:val="24"/>
          <w:szCs w:val="24"/>
          <w:lang w:eastAsia="zh-CN"/>
          <w14:ligatures w14:val="none"/>
        </w:rPr>
        <w:t>3</w:t>
      </w:r>
    </w:p>
    <w:p w14:paraId="5075509D" w14:textId="09D0F597" w:rsidR="008F3A47" w:rsidRPr="008F3A47" w:rsidRDefault="008F3A47" w:rsidP="008F3A47">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Task 2 – Research Techniques………………………………………Pg.</w:t>
      </w:r>
      <w:r>
        <w:rPr>
          <w:rFonts w:eastAsiaTheme="minorEastAsia"/>
          <w:kern w:val="0"/>
          <w:sz w:val="24"/>
          <w:szCs w:val="24"/>
          <w:lang w:eastAsia="zh-CN"/>
          <w14:ligatures w14:val="none"/>
        </w:rPr>
        <w:t>6</w:t>
      </w:r>
    </w:p>
    <w:p w14:paraId="3FA2888D" w14:textId="306A5376" w:rsidR="008F3A47" w:rsidRPr="008F3A47" w:rsidRDefault="008F3A47" w:rsidP="008F3A47">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Task 3 – Presentation of Idea……………………………………</w:t>
      </w:r>
      <w:proofErr w:type="gramStart"/>
      <w:r w:rsidRPr="008F3A47">
        <w:rPr>
          <w:rFonts w:eastAsiaTheme="minorEastAsia"/>
          <w:kern w:val="0"/>
          <w:sz w:val="24"/>
          <w:szCs w:val="24"/>
          <w:lang w:eastAsia="zh-CN"/>
          <w14:ligatures w14:val="none"/>
        </w:rPr>
        <w:t>….Pg.</w:t>
      </w:r>
      <w:proofErr w:type="gramEnd"/>
      <w:r w:rsidRPr="008F3A47">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7</w:t>
      </w:r>
    </w:p>
    <w:p w14:paraId="595D6A2E" w14:textId="7A1092C8" w:rsidR="008F3A47" w:rsidRPr="008F3A47" w:rsidRDefault="008F3A47" w:rsidP="008F3A47">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 xml:space="preserve">Task 4 – Data Analysis………………………………………………….Pg. </w:t>
      </w:r>
      <w:r>
        <w:rPr>
          <w:rFonts w:eastAsiaTheme="minorEastAsia"/>
          <w:kern w:val="0"/>
          <w:sz w:val="24"/>
          <w:szCs w:val="24"/>
          <w:lang w:eastAsia="zh-CN"/>
          <w14:ligatures w14:val="none"/>
        </w:rPr>
        <w:t>8</w:t>
      </w:r>
    </w:p>
    <w:p w14:paraId="6FBF4232" w14:textId="1B96B8DA" w:rsidR="008F3A47" w:rsidRPr="008F3A47" w:rsidRDefault="008F3A47" w:rsidP="008F3A47">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References</w:t>
      </w:r>
      <w:r>
        <w:rPr>
          <w:rFonts w:eastAsiaTheme="minorEastAsia"/>
          <w:kern w:val="0"/>
          <w:sz w:val="24"/>
          <w:szCs w:val="24"/>
          <w:lang w:eastAsia="zh-CN"/>
          <w14:ligatures w14:val="none"/>
        </w:rPr>
        <w:t>………………………………………………………………</w:t>
      </w:r>
      <w:r w:rsidR="004C6343">
        <w:rPr>
          <w:rFonts w:eastAsiaTheme="minorEastAsia"/>
          <w:kern w:val="0"/>
          <w:sz w:val="24"/>
          <w:szCs w:val="24"/>
          <w:lang w:eastAsia="zh-CN"/>
          <w14:ligatures w14:val="none"/>
        </w:rPr>
        <w:t>.....</w:t>
      </w:r>
      <w:r>
        <w:rPr>
          <w:rFonts w:eastAsiaTheme="minorEastAsia"/>
          <w:kern w:val="0"/>
          <w:sz w:val="24"/>
          <w:szCs w:val="24"/>
          <w:lang w:eastAsia="zh-CN"/>
          <w14:ligatures w14:val="none"/>
        </w:rPr>
        <w:t>P</w:t>
      </w:r>
      <w:r w:rsidR="004C6343">
        <w:rPr>
          <w:rFonts w:eastAsiaTheme="minorEastAsia"/>
          <w:kern w:val="0"/>
          <w:sz w:val="24"/>
          <w:szCs w:val="24"/>
          <w:lang w:eastAsia="zh-CN"/>
          <w14:ligatures w14:val="none"/>
        </w:rPr>
        <w:t>g. 9</w:t>
      </w:r>
    </w:p>
    <w:p w14:paraId="75095B2E" w14:textId="77777777" w:rsidR="00187A03" w:rsidRPr="008F3A47" w:rsidRDefault="00187A03" w:rsidP="008F3A47"/>
    <w:p w14:paraId="08496CE9" w14:textId="77777777" w:rsidR="00C70F1B" w:rsidRDefault="00C70F1B" w:rsidP="009F1F38"/>
    <w:p w14:paraId="5533FFF4" w14:textId="77777777" w:rsidR="00C70F1B" w:rsidRDefault="00C70F1B" w:rsidP="009F1F38"/>
    <w:p w14:paraId="72D36361" w14:textId="77777777" w:rsidR="008F3A47" w:rsidRDefault="008F3A47" w:rsidP="009F1F38"/>
    <w:p w14:paraId="1DDAD3F1" w14:textId="77777777" w:rsidR="008F3A47" w:rsidRDefault="008F3A47" w:rsidP="009F1F38"/>
    <w:p w14:paraId="26CB11B1" w14:textId="77777777" w:rsidR="008F3A47" w:rsidRDefault="008F3A47" w:rsidP="009F1F38"/>
    <w:p w14:paraId="5C30E2B4" w14:textId="77777777" w:rsidR="008F3A47" w:rsidRDefault="008F3A47" w:rsidP="009F1F38"/>
    <w:p w14:paraId="7AE6AD69" w14:textId="77777777" w:rsidR="008F3A47" w:rsidRDefault="008F3A47" w:rsidP="009F1F38"/>
    <w:p w14:paraId="17241646" w14:textId="77777777" w:rsidR="008F3A47" w:rsidRDefault="008F3A47" w:rsidP="009F1F38"/>
    <w:p w14:paraId="1E0D036C" w14:textId="77777777" w:rsidR="008F3A47" w:rsidRDefault="008F3A47" w:rsidP="009F1F38"/>
    <w:p w14:paraId="2E0B1384" w14:textId="77777777" w:rsidR="008F3A47" w:rsidRDefault="008F3A47" w:rsidP="009F1F38"/>
    <w:p w14:paraId="4C37C15A" w14:textId="77777777" w:rsidR="008F3A47" w:rsidRDefault="008F3A47" w:rsidP="009F1F38"/>
    <w:p w14:paraId="5DD99382" w14:textId="77777777" w:rsidR="008F3A47" w:rsidRDefault="008F3A47" w:rsidP="009F1F38"/>
    <w:p w14:paraId="4231D98E" w14:textId="77777777" w:rsidR="008F3A47" w:rsidRDefault="008F3A47" w:rsidP="009F1F38"/>
    <w:p w14:paraId="319CA97B" w14:textId="77777777" w:rsidR="008F3A47" w:rsidRDefault="008F3A47" w:rsidP="009F1F38"/>
    <w:p w14:paraId="4E557AF4" w14:textId="77777777" w:rsidR="008F3A47" w:rsidRDefault="008F3A47" w:rsidP="009F1F38"/>
    <w:p w14:paraId="75EBF61C" w14:textId="77777777" w:rsidR="008F3A47" w:rsidRDefault="008F3A47" w:rsidP="009F1F38"/>
    <w:p w14:paraId="4FD9E4F4" w14:textId="77777777" w:rsidR="008F3A47" w:rsidRDefault="008F3A47" w:rsidP="009F1F38"/>
    <w:p w14:paraId="7D5F048B" w14:textId="77777777" w:rsidR="008F3A47" w:rsidRDefault="008F3A47" w:rsidP="009F1F38"/>
    <w:p w14:paraId="0A80EEEB" w14:textId="77777777" w:rsidR="008F3A47" w:rsidRDefault="008F3A47" w:rsidP="009F1F38"/>
    <w:p w14:paraId="1C4D3376" w14:textId="77777777" w:rsidR="008F3A47" w:rsidRDefault="008F3A47" w:rsidP="009F1F38"/>
    <w:p w14:paraId="3B3E8ECA" w14:textId="77777777" w:rsidR="008F3A47" w:rsidRDefault="008F3A47" w:rsidP="009F1F38"/>
    <w:p w14:paraId="03E5CD8C" w14:textId="77777777" w:rsidR="008F3A47" w:rsidRDefault="008F3A47" w:rsidP="009F1F38"/>
    <w:p w14:paraId="491F30F3" w14:textId="03E3CCC9" w:rsidR="009F1F38" w:rsidRPr="008F3A47" w:rsidRDefault="009F1F38" w:rsidP="009F1F38">
      <w:pPr>
        <w:rPr>
          <w:b/>
          <w:bCs/>
        </w:rPr>
      </w:pPr>
      <w:r w:rsidRPr="008F3A47">
        <w:rPr>
          <w:b/>
          <w:bCs/>
        </w:rPr>
        <w:t>Introduction:</w:t>
      </w:r>
    </w:p>
    <w:p w14:paraId="4CA5BAB6" w14:textId="677619FB" w:rsidR="009F1F38" w:rsidRDefault="009F1F38" w:rsidP="009F1F38">
      <w:r>
        <w:t xml:space="preserve">In the era of </w:t>
      </w:r>
      <w:r w:rsidR="00C142DE">
        <w:t>digitalisation</w:t>
      </w:r>
      <w:r>
        <w:t xml:space="preserve">, businesses are increasingly relying on digital marketing strategies to reach and engage their target audience. However, the effectiveness of digital marketing in influencing </w:t>
      </w:r>
      <w:r w:rsidRPr="008F3A47">
        <w:t>consumer</w:t>
      </w:r>
      <w:r>
        <w:t xml:space="preserve"> purchase decisions remains a critical question for businesses. Understanding the impact of digital marketing on consumer </w:t>
      </w:r>
      <w:r w:rsidR="00C142DE">
        <w:t>behaviour</w:t>
      </w:r>
      <w:r>
        <w:t xml:space="preserve"> and purchase decisions is essential for businesses to develop effective marketing strategies and allocate resources efficiently. This study aims to investigate the impact of digital marketing on consumer purchase decisions and the value it can create for the business field.</w:t>
      </w:r>
    </w:p>
    <w:p w14:paraId="269C2CC0" w14:textId="77777777" w:rsidR="00FB5772" w:rsidRDefault="00FB5772" w:rsidP="009F1F38"/>
    <w:p w14:paraId="12878020" w14:textId="77777777" w:rsidR="00FB5772" w:rsidRDefault="00FB5772" w:rsidP="009F1F38"/>
    <w:p w14:paraId="24EBEBE3" w14:textId="77777777" w:rsidR="00FB5772" w:rsidRPr="00FB5772" w:rsidRDefault="00FB5772" w:rsidP="00FB5772">
      <w:pPr>
        <w:pBdr>
          <w:bottom w:val="single" w:sz="4" w:space="1" w:color="auto"/>
        </w:pBdr>
        <w:rPr>
          <w:rFonts w:eastAsiaTheme="minorEastAsia"/>
          <w:b/>
          <w:bCs/>
          <w:kern w:val="0"/>
          <w:sz w:val="28"/>
          <w:szCs w:val="28"/>
          <w:lang w:eastAsia="zh-CN"/>
          <w14:ligatures w14:val="none"/>
        </w:rPr>
      </w:pPr>
      <w:r w:rsidRPr="00FB5772">
        <w:rPr>
          <w:rFonts w:eastAsiaTheme="minorEastAsia"/>
          <w:b/>
          <w:bCs/>
          <w:kern w:val="0"/>
          <w:sz w:val="28"/>
          <w:szCs w:val="28"/>
          <w:lang w:eastAsia="zh-CN"/>
          <w14:ligatures w14:val="none"/>
        </w:rPr>
        <w:t>Task 1 – Research Question</w:t>
      </w:r>
    </w:p>
    <w:p w14:paraId="0CF8A931" w14:textId="77777777" w:rsidR="009F1F38" w:rsidRDefault="009F1F38" w:rsidP="009F1F38"/>
    <w:p w14:paraId="3A7F84CF" w14:textId="77777777" w:rsidR="009F1F38" w:rsidRPr="0053023E" w:rsidRDefault="009F1F38" w:rsidP="009F1F38">
      <w:pPr>
        <w:rPr>
          <w:b/>
          <w:bCs/>
        </w:rPr>
      </w:pPr>
      <w:r w:rsidRPr="0053023E">
        <w:rPr>
          <w:b/>
          <w:bCs/>
        </w:rPr>
        <w:t>Research Question:</w:t>
      </w:r>
    </w:p>
    <w:p w14:paraId="4916C207" w14:textId="77777777" w:rsidR="009F1F38" w:rsidRDefault="009F1F38" w:rsidP="009F1F38">
      <w:r>
        <w:t>What is the impact of digital marketing on consumer purchase decisions, and how can businesses leverage this understanding to enhance marketing strategies and drive business growth?</w:t>
      </w:r>
    </w:p>
    <w:p w14:paraId="091E75AA" w14:textId="77777777" w:rsidR="009F1F38" w:rsidRDefault="009F1F38" w:rsidP="009F1F38"/>
    <w:p w14:paraId="7094BC8B" w14:textId="77777777" w:rsidR="009F1F38" w:rsidRPr="0053023E" w:rsidRDefault="009F1F38" w:rsidP="009F1F38">
      <w:pPr>
        <w:rPr>
          <w:b/>
          <w:bCs/>
        </w:rPr>
      </w:pPr>
      <w:r w:rsidRPr="0053023E">
        <w:rPr>
          <w:b/>
          <w:bCs/>
        </w:rPr>
        <w:t>Value of Research:</w:t>
      </w:r>
    </w:p>
    <w:p w14:paraId="15120CC5" w14:textId="1C3C93C3" w:rsidR="009F1F38" w:rsidRDefault="009F1F38" w:rsidP="009F1F38">
      <w:r>
        <w:t xml:space="preserve">This research holds significant value for the business field by providing insights into the impact of digital marketing on consumer purchase decisions. By examining the specific mechanisms through which digital marketing influences consumer </w:t>
      </w:r>
      <w:r w:rsidR="00C142DE">
        <w:t>behaviour</w:t>
      </w:r>
      <w:r>
        <w:t xml:space="preserve">, the study can inform businesses on how to effectively utilize digital marketing channels to influence purchase decisions. The findings can guide businesses in developing targeted and </w:t>
      </w:r>
      <w:r w:rsidR="00C142DE">
        <w:t>personalised</w:t>
      </w:r>
      <w:r>
        <w:t xml:space="preserve"> digital marketing campaigns, enhancing customer engagement, and ultimately driving business growth. Furthermore, this research can contribute to the broader understanding of consumer </w:t>
      </w:r>
      <w:r w:rsidR="00C142DE">
        <w:t>behaviour</w:t>
      </w:r>
      <w:r>
        <w:t xml:space="preserve"> in the digital age, paving the way for innovative marketing strategies and practices.</w:t>
      </w:r>
    </w:p>
    <w:p w14:paraId="7080A72C" w14:textId="77777777" w:rsidR="009F1F38" w:rsidRDefault="009F1F38" w:rsidP="009F1F38"/>
    <w:p w14:paraId="129A3960" w14:textId="77777777" w:rsidR="009F1F38" w:rsidRPr="0053023E" w:rsidRDefault="009F1F38" w:rsidP="009F1F38">
      <w:pPr>
        <w:rPr>
          <w:b/>
          <w:bCs/>
        </w:rPr>
      </w:pPr>
      <w:r w:rsidRPr="0053023E">
        <w:rPr>
          <w:b/>
          <w:bCs/>
        </w:rPr>
        <w:t>Research Approach:</w:t>
      </w:r>
    </w:p>
    <w:p w14:paraId="4197CB0D" w14:textId="77777777" w:rsidR="009F1F38" w:rsidRDefault="009F1F38" w:rsidP="009F1F38">
      <w:r>
        <w:t>The chosen research approach for this study is a mixed methods approach, combining both qualitative and quantitative methods. This approach allows for a comprehensive exploration of the research question by integrating the strengths of both qualitative and quantitative data.</w:t>
      </w:r>
    </w:p>
    <w:p w14:paraId="77558DE2" w14:textId="77777777" w:rsidR="009F1F38" w:rsidRDefault="009F1F38" w:rsidP="009F1F38"/>
    <w:p w14:paraId="283100FA" w14:textId="77777777" w:rsidR="009F1F38" w:rsidRDefault="009F1F38" w:rsidP="009F1F38">
      <w:r>
        <w:t>Qualitative data collection methods will enable a deeper understanding of consumer perceptions, attitudes, and experiences related to digital marketing and purchase decisions. In-depth interviews and focus groups will be conducted with a diverse group of consumers to gather rich qualitative data. These methods will allow participants to share their insights, motivations, and decision-making processes when interacting with digital marketing content.</w:t>
      </w:r>
    </w:p>
    <w:p w14:paraId="7AFF439E" w14:textId="77777777" w:rsidR="009F1F38" w:rsidRDefault="009F1F38" w:rsidP="009F1F38"/>
    <w:p w14:paraId="2DD20B92" w14:textId="0DA7FBC0" w:rsidR="009F1F38" w:rsidRDefault="009F1F38" w:rsidP="009F1F38">
      <w:r>
        <w:lastRenderedPageBreak/>
        <w:t xml:space="preserve">Quantitative data collection methods will provide statistical evidence and allow for </w:t>
      </w:r>
      <w:r w:rsidR="00B3652F">
        <w:t>generalisations</w:t>
      </w:r>
      <w:r>
        <w:t>. Online surveys will be administered to a larger sample of consumers to collect quantitative data on their exposure to digital marketing, purchase decisions, brand preferences, and other relevant variables. This quantitative data will help identify patterns, correlations, and statistical relationships between digital marketing efforts and consumer purchase decisions.</w:t>
      </w:r>
    </w:p>
    <w:p w14:paraId="6E12AD96" w14:textId="77777777" w:rsidR="009F1F38" w:rsidRPr="0053023E" w:rsidRDefault="009F1F38" w:rsidP="009F1F38">
      <w:pPr>
        <w:rPr>
          <w:sz w:val="28"/>
          <w:szCs w:val="28"/>
        </w:rPr>
      </w:pPr>
    </w:p>
    <w:p w14:paraId="5D9A539E" w14:textId="77777777" w:rsidR="009F1F38" w:rsidRPr="0053023E" w:rsidRDefault="009F1F38" w:rsidP="009F1F38">
      <w:pPr>
        <w:rPr>
          <w:sz w:val="28"/>
          <w:szCs w:val="28"/>
        </w:rPr>
      </w:pPr>
      <w:r w:rsidRPr="0053023E">
        <w:rPr>
          <w:sz w:val="28"/>
          <w:szCs w:val="28"/>
        </w:rPr>
        <w:t>Data Collection Methods:</w:t>
      </w:r>
    </w:p>
    <w:p w14:paraId="0486C59E" w14:textId="77777777" w:rsidR="009F1F38" w:rsidRPr="0053023E" w:rsidRDefault="009F1F38" w:rsidP="009F1F38">
      <w:pPr>
        <w:rPr>
          <w:b/>
          <w:bCs/>
        </w:rPr>
      </w:pPr>
      <w:r w:rsidRPr="0053023E">
        <w:rPr>
          <w:b/>
          <w:bCs/>
        </w:rPr>
        <w:t>Primary Data Collection:</w:t>
      </w:r>
    </w:p>
    <w:p w14:paraId="4158037C" w14:textId="77777777" w:rsidR="009F1F38" w:rsidRDefault="009F1F38" w:rsidP="009F1F38"/>
    <w:p w14:paraId="688A71A7" w14:textId="3AD119F3" w:rsidR="009F1F38" w:rsidRDefault="009F1F38" w:rsidP="009F1F38">
      <w:r>
        <w:t xml:space="preserve">In-depth Interviews: In-depth interviews will be conducted with a selected group of consumers to explore their perceptions, experiences, and decision-making processes when exposed to digital marketing efforts. These interviews will provide rich qualitative data, allowing for a deeper understanding of the psychological and </w:t>
      </w:r>
      <w:r w:rsidR="00B3652F">
        <w:t>behavioural</w:t>
      </w:r>
      <w:r>
        <w:t xml:space="preserve"> factors influencing purchase decisions.</w:t>
      </w:r>
    </w:p>
    <w:p w14:paraId="22370A0F" w14:textId="77777777" w:rsidR="009F1F38" w:rsidRDefault="009F1F38" w:rsidP="009F1F38"/>
    <w:p w14:paraId="348994A0" w14:textId="36D5BE9B" w:rsidR="009F1F38" w:rsidRDefault="009F1F38" w:rsidP="009F1F38">
      <w:r>
        <w:t xml:space="preserve">Focus Groups: Group discussions will be </w:t>
      </w:r>
      <w:r w:rsidR="00B3652F">
        <w:t>organised</w:t>
      </w:r>
      <w:r>
        <w:t xml:space="preserve"> to facilitate interactions and exchanges of ideas among consumers regarding their experiences with digital marketing and its influence on their purchase decisions. This method will enable the exploration of shared experiences, social influences, and group dynamics related to digital marketing and consumer </w:t>
      </w:r>
      <w:r w:rsidR="00B3652F">
        <w:t>behaviour</w:t>
      </w:r>
      <w:r>
        <w:t>.</w:t>
      </w:r>
    </w:p>
    <w:p w14:paraId="1D179A4A" w14:textId="77777777" w:rsidR="009F1F38" w:rsidRDefault="009F1F38" w:rsidP="009F1F38"/>
    <w:p w14:paraId="2D86CC65" w14:textId="5235FF0F" w:rsidR="009F1F38" w:rsidRDefault="009F1F38" w:rsidP="009F1F38">
      <w:r>
        <w:t xml:space="preserve">Online Surveys: Structured online surveys will be distributed to a larger sample of consumers to gather quantitative data on their exposure to digital marketing efforts, purchase decisions, brand preferences, and demographic information. These surveys will provide </w:t>
      </w:r>
      <w:r w:rsidR="00C142DE">
        <w:t>standardised</w:t>
      </w:r>
      <w:r>
        <w:t xml:space="preserve"> data that can be </w:t>
      </w:r>
      <w:r w:rsidR="00B22FE5">
        <w:t>analysed</w:t>
      </w:r>
      <w:r>
        <w:t xml:space="preserve"> statistically to identify trends and associations between variables.</w:t>
      </w:r>
    </w:p>
    <w:p w14:paraId="7C22A0E5" w14:textId="77777777" w:rsidR="00B75A6E" w:rsidRDefault="00B75A6E" w:rsidP="009F1F38"/>
    <w:p w14:paraId="68D2DF2A" w14:textId="77777777" w:rsidR="00B75A6E" w:rsidRDefault="00B75A6E" w:rsidP="009F1F38"/>
    <w:p w14:paraId="235A428A" w14:textId="77777777" w:rsidR="00B75A6E" w:rsidRDefault="00B75A6E" w:rsidP="00B75A6E">
      <w:r w:rsidRPr="00556D87">
        <w:t>https://forms.office.com/Pages/ResponsePage.aspx?id=-REPTm4EBUWcuNshUjEeIeOd01c_EDBNsuLYcN9kZs1UQVVJS0pTMFhPV0I4RkxDMENONU9FU0JXQy4u</w:t>
      </w:r>
    </w:p>
    <w:p w14:paraId="20E55A4C" w14:textId="77777777" w:rsidR="00B22FE5" w:rsidRDefault="00B22FE5" w:rsidP="009F1F38"/>
    <w:p w14:paraId="275C0B6B" w14:textId="77777777" w:rsidR="009F1F38" w:rsidRDefault="009F1F38" w:rsidP="009F1F38"/>
    <w:p w14:paraId="655C4C71" w14:textId="77777777" w:rsidR="0053023E" w:rsidRDefault="0053023E" w:rsidP="009F1F38"/>
    <w:p w14:paraId="4FA300B9" w14:textId="77777777" w:rsidR="0053023E" w:rsidRDefault="0053023E" w:rsidP="009F1F38"/>
    <w:p w14:paraId="5BEC8CCA" w14:textId="77777777" w:rsidR="0053023E" w:rsidRDefault="0053023E" w:rsidP="009F1F38"/>
    <w:p w14:paraId="112EE1B7" w14:textId="3B5F8E8D" w:rsidR="009F1F38" w:rsidRPr="0053023E" w:rsidRDefault="009F1F38" w:rsidP="009F1F38">
      <w:pPr>
        <w:rPr>
          <w:b/>
          <w:bCs/>
        </w:rPr>
      </w:pPr>
      <w:r w:rsidRPr="0053023E">
        <w:rPr>
          <w:b/>
          <w:bCs/>
        </w:rPr>
        <w:t>Secondary Data Collection:</w:t>
      </w:r>
    </w:p>
    <w:p w14:paraId="4E95D4CA" w14:textId="77777777" w:rsidR="009F1F38" w:rsidRDefault="009F1F38" w:rsidP="009F1F38"/>
    <w:p w14:paraId="651122C5" w14:textId="77777777" w:rsidR="009F1F38" w:rsidRDefault="009F1F38" w:rsidP="009F1F38">
      <w:r>
        <w:lastRenderedPageBreak/>
        <w:t>Existing Data Sources: Relevant secondary data, such as market research reports, industry publications, and case studies, may be collected from existing sources to supplement the primary data. This data can provide additional context, benchmarking information, and comparative analysis to support the findings of the study.</w:t>
      </w:r>
    </w:p>
    <w:p w14:paraId="5D6FD427" w14:textId="77777777" w:rsidR="009F1F38" w:rsidRDefault="009F1F38" w:rsidP="009F1F38">
      <w:r>
        <w:t>Sampling Method and Sample Size:</w:t>
      </w:r>
    </w:p>
    <w:p w14:paraId="262ACE49" w14:textId="77777777" w:rsidR="009F1F38" w:rsidRDefault="009F1F38" w:rsidP="009F1F38">
      <w:r>
        <w:t>The sampling method for this study will involve a combination of probability and non-probability sampling techniques.</w:t>
      </w:r>
    </w:p>
    <w:p w14:paraId="5338927F" w14:textId="77777777" w:rsidR="009F1F38" w:rsidRDefault="009F1F38" w:rsidP="009F1F38"/>
    <w:p w14:paraId="3C58F305" w14:textId="77777777" w:rsidR="009F1F38" w:rsidRDefault="009F1F38" w:rsidP="009F1F38">
      <w:r>
        <w:t>Probability Sampling: Random sampling will be used to select a representative sample of consumers from the target population. This method will ensure that the findings can be generalized to a larger population of consumers.</w:t>
      </w:r>
    </w:p>
    <w:p w14:paraId="3B6FDB56" w14:textId="77777777" w:rsidR="009F1F38" w:rsidRDefault="009F1F38" w:rsidP="009F1F38"/>
    <w:p w14:paraId="69CC212B" w14:textId="77777777" w:rsidR="0024727F" w:rsidRDefault="009F1F38" w:rsidP="0024727F">
      <w:r>
        <w:t xml:space="preserve">Non-Probability Sampling: Convenience sampling will be employed to recruit participants </w:t>
      </w:r>
      <w:proofErr w:type="spellStart"/>
      <w:r>
        <w:t>for</w:t>
      </w:r>
      <w:r w:rsidR="0024727F">
        <w:t>the</w:t>
      </w:r>
      <w:proofErr w:type="spellEnd"/>
      <w:r w:rsidR="0024727F">
        <w:t xml:space="preserve"> qualitative interviews and focus groups. Participants will be selected based on their availability and willingness to participate, ensuring a diverse range of perspectives and experiences. The sample size for qualitative data collection will depend on the point of data saturation, which is reached when no new information or themes emerge from the interviews and focus groups.</w:t>
      </w:r>
    </w:p>
    <w:p w14:paraId="57215C2A" w14:textId="77777777" w:rsidR="0024727F" w:rsidRDefault="0024727F" w:rsidP="0024727F"/>
    <w:p w14:paraId="35D9A687" w14:textId="77777777" w:rsidR="0024727F" w:rsidRDefault="0024727F" w:rsidP="0024727F">
      <w:r>
        <w:t>For the quantitative online surveys, a larger sample size will be targeted to ensure statistical reliability. The sample will be drawn from a pool of potential respondents, such as online panels or customer databases, using random sampling techniques to ensure representation of the target population. The sample size will be determined based on the desired level of statistical significance and power analysis calculations to ensure adequate statistical power.</w:t>
      </w:r>
    </w:p>
    <w:p w14:paraId="79D658C3" w14:textId="77777777" w:rsidR="0024727F" w:rsidRDefault="0024727F" w:rsidP="0024727F"/>
    <w:p w14:paraId="2F183B3C" w14:textId="77777777" w:rsidR="0024727F" w:rsidRPr="0053023E" w:rsidRDefault="0024727F" w:rsidP="0024727F">
      <w:pPr>
        <w:rPr>
          <w:b/>
          <w:bCs/>
          <w:sz w:val="28"/>
          <w:szCs w:val="28"/>
        </w:rPr>
      </w:pPr>
      <w:r w:rsidRPr="0053023E">
        <w:rPr>
          <w:b/>
          <w:bCs/>
          <w:sz w:val="28"/>
          <w:szCs w:val="28"/>
        </w:rPr>
        <w:t>Conclusion:</w:t>
      </w:r>
    </w:p>
    <w:p w14:paraId="3BBC1C73" w14:textId="5E88C0A8" w:rsidR="0080301D" w:rsidRDefault="0024727F" w:rsidP="0024727F">
      <w:r>
        <w:t xml:space="preserve">This research aims to investigate the impact of digital marketing on consumer purchase decisions and its value for the business field. By employing a mixed methods approach, combining qualitative and quantitative data collection methods, the study will provide a comprehensive understanding of the influence of digital marketing on consumer </w:t>
      </w:r>
      <w:r w:rsidR="00A21FF6">
        <w:t>behaviour</w:t>
      </w:r>
      <w:r>
        <w:t xml:space="preserve">. The findings can offer valuable insights to businesses in developing effective digital marketing strategies, enhancing customer engagement, and driving business growth. Furthermore, the research contributes to the broader knowledge of consumer </w:t>
      </w:r>
      <w:r w:rsidR="00A21FF6">
        <w:t>behaviour</w:t>
      </w:r>
      <w:r>
        <w:t xml:space="preserve"> in the digital age, guiding future marketing practices and strategies. The sampling methods employed will ensure representative samples for both qualitative and quantitative data, allowing for meaningful analysis and interpretation of the findings. Overall, this research has the potential to inform and improve marketing practices, benefiting businesses and the field of marketing as a whole.</w:t>
      </w:r>
    </w:p>
    <w:p w14:paraId="5D936552" w14:textId="77777777" w:rsidR="003B5BF9" w:rsidRDefault="003B5BF9" w:rsidP="0024727F"/>
    <w:p w14:paraId="54175269" w14:textId="77777777" w:rsidR="003B5BF9" w:rsidRDefault="003B5BF9" w:rsidP="0024727F"/>
    <w:p w14:paraId="1DD4207F" w14:textId="77777777" w:rsidR="003B5BF9" w:rsidRDefault="003B5BF9" w:rsidP="0024727F"/>
    <w:p w14:paraId="6F126723" w14:textId="77777777" w:rsidR="003B5BF9" w:rsidRPr="003B5BF9" w:rsidRDefault="003B5BF9" w:rsidP="003B5BF9">
      <w:pPr>
        <w:pBdr>
          <w:bottom w:val="single" w:sz="4" w:space="1" w:color="auto"/>
        </w:pBdr>
        <w:rPr>
          <w:rFonts w:eastAsiaTheme="minorEastAsia"/>
          <w:b/>
          <w:bCs/>
          <w:kern w:val="0"/>
          <w:sz w:val="28"/>
          <w:szCs w:val="28"/>
          <w:lang w:eastAsia="zh-CN"/>
          <w14:ligatures w14:val="none"/>
        </w:rPr>
      </w:pPr>
      <w:r w:rsidRPr="003B5BF9">
        <w:rPr>
          <w:rFonts w:eastAsiaTheme="minorEastAsia"/>
          <w:b/>
          <w:bCs/>
          <w:kern w:val="0"/>
          <w:sz w:val="28"/>
          <w:szCs w:val="28"/>
          <w:lang w:eastAsia="zh-CN"/>
          <w14:ligatures w14:val="none"/>
        </w:rPr>
        <w:lastRenderedPageBreak/>
        <w:t>Task 2 – Research Techniques</w:t>
      </w:r>
    </w:p>
    <w:p w14:paraId="592B275D" w14:textId="77777777" w:rsidR="00A326F3" w:rsidRDefault="00A326F3" w:rsidP="0024727F"/>
    <w:p w14:paraId="49F96502" w14:textId="759FBA5B" w:rsidR="00A326F3" w:rsidRDefault="00A326F3" w:rsidP="00A326F3">
      <w:r>
        <w:t>Based on the mixed methods research approach</w:t>
      </w:r>
      <w:r w:rsidR="00F71EFC">
        <w:t>,</w:t>
      </w:r>
      <w:r>
        <w:t xml:space="preserve"> I will outline the primary and secondary research techniques appropriate for this study on the impact of digital marketing on consumer purchase decisions.</w:t>
      </w:r>
    </w:p>
    <w:p w14:paraId="7FA4D876" w14:textId="77777777" w:rsidR="00A326F3" w:rsidRDefault="00A326F3" w:rsidP="00A326F3"/>
    <w:p w14:paraId="721125CB" w14:textId="77777777" w:rsidR="00A326F3" w:rsidRDefault="00A326F3" w:rsidP="00A326F3">
      <w:r>
        <w:t>Primary Research:</w:t>
      </w:r>
    </w:p>
    <w:p w14:paraId="16E3D190" w14:textId="77777777" w:rsidR="00A326F3" w:rsidRDefault="00A326F3" w:rsidP="00A326F3">
      <w:r>
        <w:t>For primary research, a combination of qualitative and quantitative data collection methods will be utilized to gather data directly from participants.</w:t>
      </w:r>
    </w:p>
    <w:p w14:paraId="3CEB3BAF" w14:textId="77777777" w:rsidR="00A326F3" w:rsidRDefault="00A326F3" w:rsidP="00A326F3"/>
    <w:p w14:paraId="275D6F29" w14:textId="77777777" w:rsidR="00A326F3" w:rsidRDefault="00A326F3" w:rsidP="00A326F3">
      <w:r>
        <w:t>Qualitative Research Technique:</w:t>
      </w:r>
    </w:p>
    <w:p w14:paraId="467E2F6B" w14:textId="2323101A" w:rsidR="00A326F3" w:rsidRDefault="00A326F3" w:rsidP="00A326F3">
      <w:r>
        <w:t xml:space="preserve">Semi-structured interviews will be conducted with a selected group of consumers to gain in-depth insights into their perceptions, experiences, and decision-making processes related to digital marketing and purchase decisions. These interviews will provide rich qualitative data, allowing for a deeper understanding of the psychological and </w:t>
      </w:r>
      <w:r w:rsidR="00A21FF6">
        <w:t>behavioural</w:t>
      </w:r>
      <w:r>
        <w:t xml:space="preserve"> factors influencing consumer </w:t>
      </w:r>
      <w:proofErr w:type="spellStart"/>
      <w:r>
        <w:t>behavior</w:t>
      </w:r>
      <w:proofErr w:type="spellEnd"/>
      <w:r>
        <w:t>. Open-ended questions will be used to encourage participants to share their thoughts, emotions, and experiences. The interviews can be conducted in person or remotely via video conferencing tools, depending on the preferences and availability of participants.</w:t>
      </w:r>
    </w:p>
    <w:p w14:paraId="71EDE632" w14:textId="77777777" w:rsidR="00A326F3" w:rsidRDefault="00A326F3" w:rsidP="00A326F3"/>
    <w:p w14:paraId="4EA5138F" w14:textId="77777777" w:rsidR="00A326F3" w:rsidRDefault="00A326F3" w:rsidP="00A326F3">
      <w:r>
        <w:t>Quantitative Research Technique:</w:t>
      </w:r>
    </w:p>
    <w:p w14:paraId="2DEC377B" w14:textId="77777777" w:rsidR="00A326F3" w:rsidRDefault="00A326F3" w:rsidP="00A326F3">
      <w:r>
        <w:t xml:space="preserve">Online surveys will be distributed to a larger sample of consumers to collect quantitative data on their exposure to digital marketing efforts, purchase decisions, brand preferences, and other relevant variables. The survey will include a mix of close-ended and Likert scale questions to measure consumer attitudes, preferences, and </w:t>
      </w:r>
      <w:proofErr w:type="spellStart"/>
      <w:r>
        <w:t>behaviors</w:t>
      </w:r>
      <w:proofErr w:type="spellEnd"/>
      <w:r>
        <w:t>. The survey can be administered through various online survey platforms, ensuring data collection from a wide range of participants. The sample size for the survey will be determined based on power analysis calculations to ensure statistical significance and an adequate representation of the target population.</w:t>
      </w:r>
    </w:p>
    <w:p w14:paraId="5A193E0D" w14:textId="77777777" w:rsidR="00A326F3" w:rsidRDefault="00A326F3" w:rsidP="00A326F3"/>
    <w:p w14:paraId="156E66CC" w14:textId="77777777" w:rsidR="00A326F3" w:rsidRDefault="00A326F3" w:rsidP="00A326F3">
      <w:r>
        <w:t>Secondary Research:</w:t>
      </w:r>
    </w:p>
    <w:p w14:paraId="476A4D11" w14:textId="77777777" w:rsidR="00A326F3" w:rsidRDefault="00A326F3" w:rsidP="00A326F3">
      <w:r>
        <w:t>Secondary research will involve gathering existing data and information from various sources to supplement the primary research findings.</w:t>
      </w:r>
    </w:p>
    <w:p w14:paraId="541B5E6A" w14:textId="77777777" w:rsidR="00A326F3" w:rsidRDefault="00A326F3" w:rsidP="00A326F3"/>
    <w:p w14:paraId="3901EF29" w14:textId="77777777" w:rsidR="00A326F3" w:rsidRDefault="00A326F3" w:rsidP="00A326F3">
      <w:r>
        <w:t>Data Sources:</w:t>
      </w:r>
    </w:p>
    <w:p w14:paraId="1A40CBE4" w14:textId="77777777" w:rsidR="00A326F3" w:rsidRDefault="00A326F3" w:rsidP="00A326F3"/>
    <w:p w14:paraId="42DAB50E" w14:textId="320BDA15" w:rsidR="00A326F3" w:rsidRDefault="00A326F3" w:rsidP="00A326F3">
      <w:r>
        <w:t xml:space="preserve">Market Research Reports: Relevant market research reports focusing on digital marketing trends, consumer </w:t>
      </w:r>
      <w:proofErr w:type="spellStart"/>
      <w:r>
        <w:t>behavior</w:t>
      </w:r>
      <w:proofErr w:type="spellEnd"/>
      <w:r>
        <w:t xml:space="preserve">, and purchase decision-making in the target industry will be collected. These </w:t>
      </w:r>
      <w:r>
        <w:lastRenderedPageBreak/>
        <w:t xml:space="preserve">reports will provide valuable insights and statistical data that can support and </w:t>
      </w:r>
      <w:r w:rsidR="00A21FF6">
        <w:t>contextualise</w:t>
      </w:r>
      <w:r>
        <w:t xml:space="preserve"> the findings of the primary research.</w:t>
      </w:r>
    </w:p>
    <w:p w14:paraId="5B60C203" w14:textId="77777777" w:rsidR="00A326F3" w:rsidRDefault="00A326F3" w:rsidP="00A326F3"/>
    <w:p w14:paraId="29FFC475" w14:textId="77777777" w:rsidR="00A326F3" w:rsidRDefault="00A326F3" w:rsidP="00A326F3">
      <w:r>
        <w:t xml:space="preserve">Academic Journals and Publications: Peer-reviewed journals, articles, and publications related to consumer </w:t>
      </w:r>
      <w:proofErr w:type="spellStart"/>
      <w:r>
        <w:t>behavior</w:t>
      </w:r>
      <w:proofErr w:type="spellEnd"/>
      <w:r>
        <w:t>, digital marketing, and purchase decisions will be reviewed. This secondary data will help establish a theoretical framework, identify relevant constructs and variables, and provide a broader understanding of the research topic.</w:t>
      </w:r>
    </w:p>
    <w:p w14:paraId="54208E66" w14:textId="77777777" w:rsidR="00A326F3" w:rsidRDefault="00A326F3" w:rsidP="00A326F3"/>
    <w:p w14:paraId="0003CD5A" w14:textId="77777777" w:rsidR="00A326F3" w:rsidRDefault="00A326F3" w:rsidP="00A326F3">
      <w:r>
        <w:t>Industry Reports and Case Studies: Reports and case studies from industry associations, trade publications, and business databases will be examined to gain insights into successful digital marketing campaigns, strategies, and their impact on consumer purchase decisions.</w:t>
      </w:r>
    </w:p>
    <w:p w14:paraId="2CE9B78F" w14:textId="77777777" w:rsidR="00A326F3" w:rsidRDefault="00A326F3" w:rsidP="00A326F3"/>
    <w:p w14:paraId="646B3AEB" w14:textId="1D33B5D4" w:rsidR="00A326F3" w:rsidRDefault="00A326F3" w:rsidP="00A326F3">
      <w:r>
        <w:t>By combining primary research techniques, such as qualitative interviews and quantitative surveys, with secondary research sources, this study will provide a comprehensive analysis of the impact of digital marketing on consumer purchase decisions. The primary research will allow for a deeper understanding of individual experiences and perceptions, while the secondary research will provide a broader context and support the findings with existing knowledge and data.</w:t>
      </w:r>
    </w:p>
    <w:p w14:paraId="59E519A7" w14:textId="77777777" w:rsidR="00D87E60" w:rsidRDefault="00D87E60" w:rsidP="00A326F3"/>
    <w:p w14:paraId="768C6CFD" w14:textId="77777777" w:rsidR="00D87E60" w:rsidRDefault="00D87E60" w:rsidP="00A326F3"/>
    <w:p w14:paraId="60A4C88F" w14:textId="77777777" w:rsidR="00D87E60" w:rsidRDefault="00D87E60" w:rsidP="00A326F3"/>
    <w:p w14:paraId="50BC2B79" w14:textId="77777777" w:rsidR="00D87E60" w:rsidRPr="00D87E60" w:rsidRDefault="00D87E60" w:rsidP="00D87E60">
      <w:pPr>
        <w:pBdr>
          <w:bottom w:val="single" w:sz="4" w:space="1" w:color="auto"/>
        </w:pBdr>
        <w:rPr>
          <w:rFonts w:eastAsiaTheme="minorEastAsia"/>
          <w:b/>
          <w:bCs/>
          <w:kern w:val="0"/>
          <w:sz w:val="28"/>
          <w:szCs w:val="28"/>
          <w:lang w:eastAsia="zh-CN"/>
          <w14:ligatures w14:val="none"/>
        </w:rPr>
      </w:pPr>
      <w:r w:rsidRPr="00D87E60">
        <w:rPr>
          <w:rFonts w:eastAsiaTheme="minorEastAsia"/>
          <w:b/>
          <w:bCs/>
          <w:kern w:val="0"/>
          <w:sz w:val="28"/>
          <w:szCs w:val="28"/>
          <w:lang w:eastAsia="zh-CN"/>
          <w14:ligatures w14:val="none"/>
        </w:rPr>
        <w:t>Task 3 – Presentation on Ideas</w:t>
      </w:r>
    </w:p>
    <w:p w14:paraId="4E238AB3" w14:textId="77777777" w:rsidR="00D87E60" w:rsidRDefault="00D87E60" w:rsidP="00A326F3"/>
    <w:p w14:paraId="60483996" w14:textId="77777777" w:rsidR="00F54D50" w:rsidRDefault="00F54D50" w:rsidP="00A326F3"/>
    <w:p w14:paraId="2B5E2371" w14:textId="77777777" w:rsidR="00F54D50" w:rsidRDefault="00F54D50" w:rsidP="00A326F3"/>
    <w:p w14:paraId="0A995DB1" w14:textId="04898ADA" w:rsidR="00F54D50" w:rsidRDefault="00A21FF6" w:rsidP="00A326F3">
      <w:hyperlink r:id="rId7" w:history="1">
        <w:r w:rsidR="005208D0" w:rsidRPr="00C45721">
          <w:rPr>
            <w:rStyle w:val="Hyperlink"/>
          </w:rPr>
          <w:t>https://uowtsd-my.sharepoint.com/:v:/g/personal/1914189_student_uwtsd_ac_uk/EV--ayT4gGtJjLqmhfmb9PwBGVBxNtKKE-kTtQ6nXjRrBw?e=dgqWvr</w:t>
        </w:r>
      </w:hyperlink>
    </w:p>
    <w:p w14:paraId="67714814" w14:textId="77777777" w:rsidR="005208D0" w:rsidRDefault="005208D0" w:rsidP="00A326F3"/>
    <w:p w14:paraId="4860CD8D" w14:textId="7CE5314D" w:rsidR="005208D0" w:rsidRDefault="00A21FF6" w:rsidP="00A326F3">
      <w:hyperlink r:id="rId8" w:history="1">
        <w:r w:rsidR="005208D0" w:rsidRPr="005208D0">
          <w:rPr>
            <w:color w:val="0000FF"/>
            <w:u w:val="single"/>
          </w:rPr>
          <w:t>Recording-20230616_132948.webm</w:t>
        </w:r>
      </w:hyperlink>
    </w:p>
    <w:p w14:paraId="5F4FE7B7"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1FEFE241"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16F84BF0"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03AF616F"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0B09F372"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30D07089"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3022296F"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6BA503D4" w14:textId="77777777" w:rsidR="002230AB" w:rsidRDefault="002230AB" w:rsidP="00F54D50">
      <w:pPr>
        <w:pBdr>
          <w:bottom w:val="single" w:sz="4" w:space="1" w:color="auto"/>
        </w:pBdr>
        <w:rPr>
          <w:rFonts w:eastAsiaTheme="minorEastAsia"/>
          <w:b/>
          <w:bCs/>
          <w:kern w:val="0"/>
          <w:sz w:val="28"/>
          <w:szCs w:val="28"/>
          <w:lang w:eastAsia="zh-CN"/>
          <w14:ligatures w14:val="none"/>
        </w:rPr>
      </w:pPr>
    </w:p>
    <w:p w14:paraId="332C6FCD" w14:textId="7AE5C381" w:rsidR="002230AB" w:rsidRPr="00F54D50" w:rsidRDefault="00F54D50" w:rsidP="00F54D50">
      <w:pPr>
        <w:pBdr>
          <w:bottom w:val="single" w:sz="4" w:space="1" w:color="auto"/>
        </w:pBdr>
        <w:rPr>
          <w:rFonts w:eastAsiaTheme="minorEastAsia"/>
          <w:b/>
          <w:bCs/>
          <w:kern w:val="0"/>
          <w:sz w:val="28"/>
          <w:szCs w:val="28"/>
          <w:lang w:eastAsia="zh-CN"/>
          <w14:ligatures w14:val="none"/>
        </w:rPr>
      </w:pPr>
      <w:r w:rsidRPr="00F54D50">
        <w:rPr>
          <w:rFonts w:eastAsiaTheme="minorEastAsia"/>
          <w:b/>
          <w:bCs/>
          <w:kern w:val="0"/>
          <w:sz w:val="28"/>
          <w:szCs w:val="28"/>
          <w:lang w:eastAsia="zh-CN"/>
          <w14:ligatures w14:val="none"/>
        </w:rPr>
        <w:t>Task 4 – Data Analysis</w:t>
      </w:r>
    </w:p>
    <w:p w14:paraId="3CBC3DE4" w14:textId="760F6854" w:rsidR="00F54D50" w:rsidRDefault="002230AB" w:rsidP="00A326F3">
      <w:r>
        <w:rPr>
          <w:noProof/>
        </w:rPr>
        <w:drawing>
          <wp:inline distT="0" distB="0" distL="0" distR="0" wp14:anchorId="50583366" wp14:editId="4C6FC2EA">
            <wp:extent cx="5731510" cy="7642225"/>
            <wp:effectExtent l="0" t="0" r="2540" b="0"/>
            <wp:docPr id="144647545" name="Picture 1" descr="A picture containing text, screenshot, design,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7545" name="Picture 1" descr="A picture containing text, screenshot, design, illustration&#10;&#10;Description automatically generated"/>
                    <pic:cNvPicPr/>
                  </pic:nvPicPr>
                  <pic:blipFill>
                    <a:blip r:embed="rId9"/>
                    <a:stretch>
                      <a:fillRect/>
                    </a:stretch>
                  </pic:blipFill>
                  <pic:spPr>
                    <a:xfrm>
                      <a:off x="0" y="0"/>
                      <a:ext cx="5731510" cy="7642225"/>
                    </a:xfrm>
                    <a:prstGeom prst="rect">
                      <a:avLst/>
                    </a:prstGeom>
                  </pic:spPr>
                </pic:pic>
              </a:graphicData>
            </a:graphic>
          </wp:inline>
        </w:drawing>
      </w:r>
    </w:p>
    <w:p w14:paraId="08DFA912" w14:textId="77777777" w:rsidR="00BC6BC5" w:rsidRDefault="00BC6BC5" w:rsidP="00A326F3"/>
    <w:p w14:paraId="69E78A91" w14:textId="77777777" w:rsidR="00BC6BC5" w:rsidRDefault="00BC6BC5" w:rsidP="00A326F3"/>
    <w:p w14:paraId="2ACDC428" w14:textId="77777777" w:rsidR="00BC6BC5" w:rsidRDefault="00BC6BC5" w:rsidP="00A326F3"/>
    <w:p w14:paraId="61A0ED51" w14:textId="77777777" w:rsidR="00BC6BC5" w:rsidRPr="00BC6BC5" w:rsidRDefault="00BC6BC5" w:rsidP="00BC6BC5">
      <w:pPr>
        <w:pBdr>
          <w:bottom w:val="single" w:sz="4" w:space="1" w:color="auto"/>
        </w:pBdr>
        <w:rPr>
          <w:rFonts w:eastAsiaTheme="minorEastAsia"/>
          <w:b/>
          <w:bCs/>
          <w:kern w:val="0"/>
          <w:sz w:val="28"/>
          <w:szCs w:val="28"/>
          <w:lang w:eastAsia="zh-CN"/>
          <w14:ligatures w14:val="none"/>
        </w:rPr>
      </w:pPr>
      <w:r w:rsidRPr="00BC6BC5">
        <w:rPr>
          <w:rFonts w:eastAsiaTheme="minorEastAsia"/>
          <w:b/>
          <w:bCs/>
          <w:kern w:val="0"/>
          <w:sz w:val="28"/>
          <w:szCs w:val="28"/>
          <w:lang w:eastAsia="zh-CN"/>
          <w14:ligatures w14:val="none"/>
        </w:rPr>
        <w:t>References</w:t>
      </w:r>
    </w:p>
    <w:p w14:paraId="07203EBB" w14:textId="77777777" w:rsidR="00AB044C" w:rsidRPr="00AB044C" w:rsidRDefault="00AB044C" w:rsidP="00AB044C">
      <w:pPr>
        <w:numPr>
          <w:ilvl w:val="0"/>
          <w:numId w:val="4"/>
        </w:numPr>
      </w:pPr>
      <w:r w:rsidRPr="00AB044C">
        <w:t xml:space="preserve">De </w:t>
      </w:r>
      <w:proofErr w:type="spellStart"/>
      <w:r w:rsidRPr="00AB044C">
        <w:t>Pelsmacker</w:t>
      </w:r>
      <w:proofErr w:type="spellEnd"/>
      <w:r w:rsidRPr="00AB044C">
        <w:t xml:space="preserve">, P., </w:t>
      </w:r>
      <w:proofErr w:type="spellStart"/>
      <w:r w:rsidRPr="00AB044C">
        <w:t>Geuens</w:t>
      </w:r>
      <w:proofErr w:type="spellEnd"/>
      <w:r w:rsidRPr="00AB044C">
        <w:t>, M., &amp; Van den Bergh, J. (2017). Marketing Communications: A European Perspective. Pearson.</w:t>
      </w:r>
    </w:p>
    <w:p w14:paraId="7B132F72" w14:textId="77777777" w:rsidR="00AB044C" w:rsidRPr="00AB044C" w:rsidRDefault="00AB044C" w:rsidP="00AB044C">
      <w:pPr>
        <w:numPr>
          <w:ilvl w:val="0"/>
          <w:numId w:val="4"/>
        </w:numPr>
      </w:pPr>
      <w:r w:rsidRPr="00AB044C">
        <w:t>Kotler, P., &amp; Keller, K. L. (2016). Marketing Management. Pearson.</w:t>
      </w:r>
    </w:p>
    <w:p w14:paraId="2A102C5D" w14:textId="77777777" w:rsidR="00AB044C" w:rsidRPr="00AB044C" w:rsidRDefault="00AB044C" w:rsidP="00AB044C">
      <w:pPr>
        <w:numPr>
          <w:ilvl w:val="0"/>
          <w:numId w:val="4"/>
        </w:numPr>
      </w:pPr>
      <w:r w:rsidRPr="00AB044C">
        <w:t>Ryan, D., &amp; Jones, C. (2018). Understanding Digital Marketing: Marketing Strategies for Engaging the Digital Generation. Kogan Page.</w:t>
      </w:r>
    </w:p>
    <w:p w14:paraId="4982C0AE" w14:textId="77777777" w:rsidR="00AB044C" w:rsidRPr="00AB044C" w:rsidRDefault="00AB044C" w:rsidP="00AB044C">
      <w:pPr>
        <w:numPr>
          <w:ilvl w:val="0"/>
          <w:numId w:val="4"/>
        </w:numPr>
      </w:pPr>
      <w:r w:rsidRPr="00AB044C">
        <w:t xml:space="preserve">Schiffman, L. G., &amp; Kanuk, L. L. (2010). Consumer </w:t>
      </w:r>
      <w:proofErr w:type="spellStart"/>
      <w:r w:rsidRPr="00AB044C">
        <w:t>Behavior</w:t>
      </w:r>
      <w:proofErr w:type="spellEnd"/>
      <w:r w:rsidRPr="00AB044C">
        <w:t>. Pearson.</w:t>
      </w:r>
    </w:p>
    <w:p w14:paraId="3826A555" w14:textId="77777777" w:rsidR="00AB044C" w:rsidRPr="00AB044C" w:rsidRDefault="00AB044C" w:rsidP="00AB044C">
      <w:pPr>
        <w:numPr>
          <w:ilvl w:val="0"/>
          <w:numId w:val="4"/>
        </w:numPr>
      </w:pPr>
      <w:r w:rsidRPr="00AB044C">
        <w:t>Belk, R. W. (2014). Handbook of Qualitative Research Methods in Marketing. Edward Elgar Publishing.</w:t>
      </w:r>
    </w:p>
    <w:p w14:paraId="3DA18AB7" w14:textId="77777777" w:rsidR="00AB044C" w:rsidRPr="00AB044C" w:rsidRDefault="00AB044C" w:rsidP="00AB044C">
      <w:pPr>
        <w:numPr>
          <w:ilvl w:val="0"/>
          <w:numId w:val="4"/>
        </w:numPr>
      </w:pPr>
      <w:r w:rsidRPr="00AB044C">
        <w:t>Hair, J. F., Black, W. C., Babin, B. J., &amp; Anderson, R. E. (2019). Multivariate Data Analysis. Cengage Learning.</w:t>
      </w:r>
    </w:p>
    <w:p w14:paraId="79536A57" w14:textId="77777777" w:rsidR="00AB044C" w:rsidRPr="00AB044C" w:rsidRDefault="00AB044C" w:rsidP="00AB044C">
      <w:pPr>
        <w:numPr>
          <w:ilvl w:val="0"/>
          <w:numId w:val="4"/>
        </w:numPr>
      </w:pPr>
      <w:r w:rsidRPr="00AB044C">
        <w:t>Creswell, J. W., &amp; Creswell, J. D. (2017). Research Design: Qualitative, Quantitative, and Mixed Methods Approaches. SAGE Publications.</w:t>
      </w:r>
    </w:p>
    <w:p w14:paraId="10237FF9" w14:textId="77777777" w:rsidR="00AB044C" w:rsidRPr="00AB044C" w:rsidRDefault="00AB044C" w:rsidP="00AB044C">
      <w:pPr>
        <w:numPr>
          <w:ilvl w:val="0"/>
          <w:numId w:val="4"/>
        </w:numPr>
      </w:pPr>
      <w:r w:rsidRPr="00AB044C">
        <w:t>Malhotra, N. K., Birks, D. F., &amp; Wills, P. (2012). Marketing Research: An Applied Approach. Pearson.</w:t>
      </w:r>
    </w:p>
    <w:p w14:paraId="79DF9CE0" w14:textId="77777777" w:rsidR="00BC6BC5" w:rsidRDefault="00BC6BC5" w:rsidP="00A326F3"/>
    <w:sectPr w:rsidR="00BC6B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22139" w14:textId="77777777" w:rsidR="00957EE6" w:rsidRDefault="00957EE6" w:rsidP="008F3A47">
      <w:pPr>
        <w:spacing w:after="0" w:line="240" w:lineRule="auto"/>
      </w:pPr>
      <w:r>
        <w:separator/>
      </w:r>
    </w:p>
  </w:endnote>
  <w:endnote w:type="continuationSeparator" w:id="0">
    <w:p w14:paraId="419BFD1E" w14:textId="77777777" w:rsidR="00957EE6" w:rsidRDefault="00957EE6" w:rsidP="008F3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D4E1F" w14:textId="25B8C253" w:rsidR="008F3A47" w:rsidRDefault="008F3A4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C03ABB7" wp14:editId="73DF62D8">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B06504"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203B6" w14:textId="77777777" w:rsidR="00957EE6" w:rsidRDefault="00957EE6" w:rsidP="008F3A47">
      <w:pPr>
        <w:spacing w:after="0" w:line="240" w:lineRule="auto"/>
      </w:pPr>
      <w:r>
        <w:separator/>
      </w:r>
    </w:p>
  </w:footnote>
  <w:footnote w:type="continuationSeparator" w:id="0">
    <w:p w14:paraId="10B2DCFF" w14:textId="77777777" w:rsidR="00957EE6" w:rsidRDefault="00957EE6" w:rsidP="008F3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2859"/>
    <w:multiLevelType w:val="multilevel"/>
    <w:tmpl w:val="3C2AA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10C05"/>
    <w:multiLevelType w:val="multilevel"/>
    <w:tmpl w:val="90B2A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116B95"/>
    <w:multiLevelType w:val="multilevel"/>
    <w:tmpl w:val="07CEE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46261F"/>
    <w:multiLevelType w:val="multilevel"/>
    <w:tmpl w:val="597A1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656895">
    <w:abstractNumId w:val="1"/>
  </w:num>
  <w:num w:numId="2" w16cid:durableId="1086802133">
    <w:abstractNumId w:val="0"/>
  </w:num>
  <w:num w:numId="3" w16cid:durableId="1616324220">
    <w:abstractNumId w:val="3"/>
  </w:num>
  <w:num w:numId="4" w16cid:durableId="1262374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651"/>
    <w:rsid w:val="00187A03"/>
    <w:rsid w:val="002230AB"/>
    <w:rsid w:val="0024727F"/>
    <w:rsid w:val="003B5BF9"/>
    <w:rsid w:val="004C2790"/>
    <w:rsid w:val="004C6343"/>
    <w:rsid w:val="005208D0"/>
    <w:rsid w:val="0053023E"/>
    <w:rsid w:val="0080301D"/>
    <w:rsid w:val="008F3A47"/>
    <w:rsid w:val="009453FA"/>
    <w:rsid w:val="00957EE6"/>
    <w:rsid w:val="009B1651"/>
    <w:rsid w:val="009F1F38"/>
    <w:rsid w:val="00A21FF6"/>
    <w:rsid w:val="00A326F3"/>
    <w:rsid w:val="00AB044C"/>
    <w:rsid w:val="00B22FE5"/>
    <w:rsid w:val="00B3652F"/>
    <w:rsid w:val="00B75A6E"/>
    <w:rsid w:val="00BC6BC5"/>
    <w:rsid w:val="00C142DE"/>
    <w:rsid w:val="00C70F1B"/>
    <w:rsid w:val="00D87E60"/>
    <w:rsid w:val="00EF7BA7"/>
    <w:rsid w:val="00F54D50"/>
    <w:rsid w:val="00F61670"/>
    <w:rsid w:val="00F71EFC"/>
    <w:rsid w:val="00FB5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13FAF"/>
  <w15:chartTrackingRefBased/>
  <w15:docId w15:val="{D8D53C8D-E6B9-4612-AE75-57A4306F0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3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A47"/>
  </w:style>
  <w:style w:type="paragraph" w:styleId="Footer">
    <w:name w:val="footer"/>
    <w:basedOn w:val="Normal"/>
    <w:link w:val="FooterChar"/>
    <w:uiPriority w:val="99"/>
    <w:unhideWhenUsed/>
    <w:rsid w:val="008F3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A47"/>
  </w:style>
  <w:style w:type="character" w:styleId="Hyperlink">
    <w:name w:val="Hyperlink"/>
    <w:basedOn w:val="DefaultParagraphFont"/>
    <w:uiPriority w:val="99"/>
    <w:unhideWhenUsed/>
    <w:rsid w:val="005208D0"/>
    <w:rPr>
      <w:color w:val="0563C1" w:themeColor="hyperlink"/>
      <w:u w:val="single"/>
    </w:rPr>
  </w:style>
  <w:style w:type="character" w:styleId="UnresolvedMention">
    <w:name w:val="Unresolved Mention"/>
    <w:basedOn w:val="DefaultParagraphFont"/>
    <w:uiPriority w:val="99"/>
    <w:semiHidden/>
    <w:unhideWhenUsed/>
    <w:rsid w:val="005208D0"/>
    <w:rPr>
      <w:color w:val="605E5C"/>
      <w:shd w:val="clear" w:color="auto" w:fill="E1DFDD"/>
    </w:rPr>
  </w:style>
  <w:style w:type="character" w:styleId="FollowedHyperlink">
    <w:name w:val="FollowedHyperlink"/>
    <w:basedOn w:val="DefaultParagraphFont"/>
    <w:uiPriority w:val="99"/>
    <w:semiHidden/>
    <w:unhideWhenUsed/>
    <w:rsid w:val="005208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479905">
      <w:bodyDiv w:val="1"/>
      <w:marLeft w:val="0"/>
      <w:marRight w:val="0"/>
      <w:marTop w:val="0"/>
      <w:marBottom w:val="0"/>
      <w:divBdr>
        <w:top w:val="none" w:sz="0" w:space="0" w:color="auto"/>
        <w:left w:val="none" w:sz="0" w:space="0" w:color="auto"/>
        <w:bottom w:val="none" w:sz="0" w:space="0" w:color="auto"/>
        <w:right w:val="none" w:sz="0" w:space="0" w:color="auto"/>
      </w:divBdr>
      <w:divsChild>
        <w:div w:id="156001692">
          <w:marLeft w:val="0"/>
          <w:marRight w:val="0"/>
          <w:marTop w:val="0"/>
          <w:marBottom w:val="0"/>
          <w:divBdr>
            <w:top w:val="single" w:sz="2" w:space="0" w:color="auto"/>
            <w:left w:val="single" w:sz="2" w:space="0" w:color="auto"/>
            <w:bottom w:val="single" w:sz="6" w:space="0" w:color="auto"/>
            <w:right w:val="single" w:sz="2" w:space="0" w:color="auto"/>
          </w:divBdr>
          <w:divsChild>
            <w:div w:id="1533958797">
              <w:marLeft w:val="0"/>
              <w:marRight w:val="0"/>
              <w:marTop w:val="100"/>
              <w:marBottom w:val="100"/>
              <w:divBdr>
                <w:top w:val="single" w:sz="2" w:space="0" w:color="D9D9E3"/>
                <w:left w:val="single" w:sz="2" w:space="0" w:color="D9D9E3"/>
                <w:bottom w:val="single" w:sz="2" w:space="0" w:color="D9D9E3"/>
                <w:right w:val="single" w:sz="2" w:space="0" w:color="D9D9E3"/>
              </w:divBdr>
              <w:divsChild>
                <w:div w:id="806119484">
                  <w:marLeft w:val="0"/>
                  <w:marRight w:val="0"/>
                  <w:marTop w:val="0"/>
                  <w:marBottom w:val="0"/>
                  <w:divBdr>
                    <w:top w:val="single" w:sz="2" w:space="0" w:color="D9D9E3"/>
                    <w:left w:val="single" w:sz="2" w:space="0" w:color="D9D9E3"/>
                    <w:bottom w:val="single" w:sz="2" w:space="0" w:color="D9D9E3"/>
                    <w:right w:val="single" w:sz="2" w:space="0" w:color="D9D9E3"/>
                  </w:divBdr>
                  <w:divsChild>
                    <w:div w:id="663053063">
                      <w:marLeft w:val="0"/>
                      <w:marRight w:val="0"/>
                      <w:marTop w:val="0"/>
                      <w:marBottom w:val="0"/>
                      <w:divBdr>
                        <w:top w:val="single" w:sz="2" w:space="0" w:color="D9D9E3"/>
                        <w:left w:val="single" w:sz="2" w:space="0" w:color="D9D9E3"/>
                        <w:bottom w:val="single" w:sz="2" w:space="0" w:color="D9D9E3"/>
                        <w:right w:val="single" w:sz="2" w:space="0" w:color="D9D9E3"/>
                      </w:divBdr>
                      <w:divsChild>
                        <w:div w:id="1053701385">
                          <w:marLeft w:val="0"/>
                          <w:marRight w:val="0"/>
                          <w:marTop w:val="0"/>
                          <w:marBottom w:val="0"/>
                          <w:divBdr>
                            <w:top w:val="single" w:sz="2" w:space="0" w:color="D9D9E3"/>
                            <w:left w:val="single" w:sz="2" w:space="0" w:color="D9D9E3"/>
                            <w:bottom w:val="single" w:sz="2" w:space="0" w:color="D9D9E3"/>
                            <w:right w:val="single" w:sz="2" w:space="0" w:color="D9D9E3"/>
                          </w:divBdr>
                          <w:divsChild>
                            <w:div w:id="908805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8782297">
          <w:marLeft w:val="0"/>
          <w:marRight w:val="0"/>
          <w:marTop w:val="0"/>
          <w:marBottom w:val="0"/>
          <w:divBdr>
            <w:top w:val="single" w:sz="2" w:space="0" w:color="auto"/>
            <w:left w:val="single" w:sz="2" w:space="0" w:color="auto"/>
            <w:bottom w:val="single" w:sz="6" w:space="0" w:color="auto"/>
            <w:right w:val="single" w:sz="2" w:space="0" w:color="auto"/>
          </w:divBdr>
          <w:divsChild>
            <w:div w:id="516694131">
              <w:marLeft w:val="0"/>
              <w:marRight w:val="0"/>
              <w:marTop w:val="100"/>
              <w:marBottom w:val="100"/>
              <w:divBdr>
                <w:top w:val="single" w:sz="2" w:space="0" w:color="D9D9E3"/>
                <w:left w:val="single" w:sz="2" w:space="0" w:color="D9D9E3"/>
                <w:bottom w:val="single" w:sz="2" w:space="0" w:color="D9D9E3"/>
                <w:right w:val="single" w:sz="2" w:space="0" w:color="D9D9E3"/>
              </w:divBdr>
              <w:divsChild>
                <w:div w:id="1045763697">
                  <w:marLeft w:val="0"/>
                  <w:marRight w:val="0"/>
                  <w:marTop w:val="0"/>
                  <w:marBottom w:val="0"/>
                  <w:divBdr>
                    <w:top w:val="single" w:sz="2" w:space="0" w:color="D9D9E3"/>
                    <w:left w:val="single" w:sz="2" w:space="0" w:color="D9D9E3"/>
                    <w:bottom w:val="single" w:sz="2" w:space="0" w:color="D9D9E3"/>
                    <w:right w:val="single" w:sz="2" w:space="0" w:color="D9D9E3"/>
                  </w:divBdr>
                  <w:divsChild>
                    <w:div w:id="1478912462">
                      <w:marLeft w:val="0"/>
                      <w:marRight w:val="0"/>
                      <w:marTop w:val="0"/>
                      <w:marBottom w:val="0"/>
                      <w:divBdr>
                        <w:top w:val="single" w:sz="2" w:space="0" w:color="D9D9E3"/>
                        <w:left w:val="single" w:sz="2" w:space="0" w:color="D9D9E3"/>
                        <w:bottom w:val="single" w:sz="2" w:space="0" w:color="D9D9E3"/>
                        <w:right w:val="single" w:sz="2" w:space="0" w:color="D9D9E3"/>
                      </w:divBdr>
                      <w:divsChild>
                        <w:div w:id="685834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9044525">
                  <w:marLeft w:val="0"/>
                  <w:marRight w:val="0"/>
                  <w:marTop w:val="0"/>
                  <w:marBottom w:val="0"/>
                  <w:divBdr>
                    <w:top w:val="single" w:sz="2" w:space="0" w:color="D9D9E3"/>
                    <w:left w:val="single" w:sz="2" w:space="0" w:color="D9D9E3"/>
                    <w:bottom w:val="single" w:sz="2" w:space="0" w:color="D9D9E3"/>
                    <w:right w:val="single" w:sz="2" w:space="0" w:color="D9D9E3"/>
                  </w:divBdr>
                  <w:divsChild>
                    <w:div w:id="1786777555">
                      <w:marLeft w:val="0"/>
                      <w:marRight w:val="0"/>
                      <w:marTop w:val="0"/>
                      <w:marBottom w:val="0"/>
                      <w:divBdr>
                        <w:top w:val="single" w:sz="2" w:space="0" w:color="D9D9E3"/>
                        <w:left w:val="single" w:sz="2" w:space="0" w:color="D9D9E3"/>
                        <w:bottom w:val="single" w:sz="2" w:space="0" w:color="D9D9E3"/>
                        <w:right w:val="single" w:sz="2" w:space="0" w:color="D9D9E3"/>
                      </w:divBdr>
                      <w:divsChild>
                        <w:div w:id="92828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7432495">
          <w:marLeft w:val="0"/>
          <w:marRight w:val="0"/>
          <w:marTop w:val="0"/>
          <w:marBottom w:val="0"/>
          <w:divBdr>
            <w:top w:val="single" w:sz="2" w:space="0" w:color="auto"/>
            <w:left w:val="single" w:sz="2" w:space="0" w:color="auto"/>
            <w:bottom w:val="single" w:sz="6" w:space="0" w:color="auto"/>
            <w:right w:val="single" w:sz="2" w:space="0" w:color="auto"/>
          </w:divBdr>
          <w:divsChild>
            <w:div w:id="542834758">
              <w:marLeft w:val="0"/>
              <w:marRight w:val="0"/>
              <w:marTop w:val="100"/>
              <w:marBottom w:val="100"/>
              <w:divBdr>
                <w:top w:val="single" w:sz="2" w:space="0" w:color="D9D9E3"/>
                <w:left w:val="single" w:sz="2" w:space="0" w:color="D9D9E3"/>
                <w:bottom w:val="single" w:sz="2" w:space="0" w:color="D9D9E3"/>
                <w:right w:val="single" w:sz="2" w:space="0" w:color="D9D9E3"/>
              </w:divBdr>
              <w:divsChild>
                <w:div w:id="289359390">
                  <w:marLeft w:val="0"/>
                  <w:marRight w:val="0"/>
                  <w:marTop w:val="0"/>
                  <w:marBottom w:val="0"/>
                  <w:divBdr>
                    <w:top w:val="single" w:sz="2" w:space="0" w:color="D9D9E3"/>
                    <w:left w:val="single" w:sz="2" w:space="0" w:color="D9D9E3"/>
                    <w:bottom w:val="single" w:sz="2" w:space="0" w:color="D9D9E3"/>
                    <w:right w:val="single" w:sz="2" w:space="0" w:color="D9D9E3"/>
                  </w:divBdr>
                  <w:divsChild>
                    <w:div w:id="1313826864">
                      <w:marLeft w:val="0"/>
                      <w:marRight w:val="0"/>
                      <w:marTop w:val="0"/>
                      <w:marBottom w:val="0"/>
                      <w:divBdr>
                        <w:top w:val="single" w:sz="2" w:space="0" w:color="D9D9E3"/>
                        <w:left w:val="single" w:sz="2" w:space="0" w:color="D9D9E3"/>
                        <w:bottom w:val="single" w:sz="2" w:space="0" w:color="D9D9E3"/>
                        <w:right w:val="single" w:sz="2" w:space="0" w:color="D9D9E3"/>
                      </w:divBdr>
                      <w:divsChild>
                        <w:div w:id="1133790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8967346">
                  <w:marLeft w:val="0"/>
                  <w:marRight w:val="0"/>
                  <w:marTop w:val="0"/>
                  <w:marBottom w:val="0"/>
                  <w:divBdr>
                    <w:top w:val="single" w:sz="2" w:space="0" w:color="D9D9E3"/>
                    <w:left w:val="single" w:sz="2" w:space="0" w:color="D9D9E3"/>
                    <w:bottom w:val="single" w:sz="2" w:space="0" w:color="D9D9E3"/>
                    <w:right w:val="single" w:sz="2" w:space="0" w:color="D9D9E3"/>
                  </w:divBdr>
                  <w:divsChild>
                    <w:div w:id="760758941">
                      <w:marLeft w:val="0"/>
                      <w:marRight w:val="0"/>
                      <w:marTop w:val="0"/>
                      <w:marBottom w:val="0"/>
                      <w:divBdr>
                        <w:top w:val="single" w:sz="2" w:space="0" w:color="D9D9E3"/>
                        <w:left w:val="single" w:sz="2" w:space="0" w:color="D9D9E3"/>
                        <w:bottom w:val="single" w:sz="2" w:space="0" w:color="D9D9E3"/>
                        <w:right w:val="single" w:sz="2" w:space="0" w:color="D9D9E3"/>
                      </w:divBdr>
                      <w:divsChild>
                        <w:div w:id="994913528">
                          <w:marLeft w:val="0"/>
                          <w:marRight w:val="0"/>
                          <w:marTop w:val="0"/>
                          <w:marBottom w:val="0"/>
                          <w:divBdr>
                            <w:top w:val="single" w:sz="2" w:space="0" w:color="D9D9E3"/>
                            <w:left w:val="single" w:sz="2" w:space="0" w:color="D9D9E3"/>
                            <w:bottom w:val="single" w:sz="2" w:space="0" w:color="D9D9E3"/>
                            <w:right w:val="single" w:sz="2" w:space="0" w:color="D9D9E3"/>
                          </w:divBdr>
                          <w:divsChild>
                            <w:div w:id="436482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2771503">
      <w:bodyDiv w:val="1"/>
      <w:marLeft w:val="0"/>
      <w:marRight w:val="0"/>
      <w:marTop w:val="0"/>
      <w:marBottom w:val="0"/>
      <w:divBdr>
        <w:top w:val="none" w:sz="0" w:space="0" w:color="auto"/>
        <w:left w:val="none" w:sz="0" w:space="0" w:color="auto"/>
        <w:bottom w:val="none" w:sz="0" w:space="0" w:color="auto"/>
        <w:right w:val="none" w:sz="0" w:space="0" w:color="auto"/>
      </w:divBdr>
    </w:div>
    <w:div w:id="144311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1914189_student_uwtsd_ac_uk/EV--ayT4gGtJjLqmhfmb9PwBGVBxNtKKE-kTtQ6nXjRrBw?e=dgqWvr" TargetMode="External"/><Relationship Id="rId3" Type="http://schemas.openxmlformats.org/officeDocument/2006/relationships/settings" Target="settings.xml"/><Relationship Id="rId7" Type="http://schemas.openxmlformats.org/officeDocument/2006/relationships/hyperlink" Target="https://uowtsd-my.sharepoint.com/:v:/g/personal/1914189_student_uwtsd_ac_uk/EV--ayT4gGtJjLqmhfmb9PwBGVBxNtKKE-kTtQ6nXjRrBw?e=dgqWv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9</Pages>
  <Words>1789</Words>
  <Characters>10201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Toma</dc:creator>
  <cp:keywords/>
  <dc:description/>
  <cp:lastModifiedBy>Vasilica Toma</cp:lastModifiedBy>
  <cp:revision>33</cp:revision>
  <dcterms:created xsi:type="dcterms:W3CDTF">2023-06-08T18:56:00Z</dcterms:created>
  <dcterms:modified xsi:type="dcterms:W3CDTF">2023-06-16T12:49:00Z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2bc5b1ec5e88d182ddc06dd090f39749caace99fc1a6a6a8325db9c3b853ce8b</vt:lpwstr>
  </property>
</Properties>
</file>