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E3F" w:rsidRPr="00B83985" w:rsidRDefault="00C06159" w:rsidP="00B83985">
      <w:pPr>
        <w:spacing w:line="360" w:lineRule="auto"/>
        <w:rPr>
          <w:rFonts w:cstheme="minorHAnsi"/>
          <w:b/>
          <w:color w:val="4472C4"/>
          <w:sz w:val="24"/>
          <w:szCs w:val="24"/>
        </w:rPr>
      </w:pPr>
      <w:r w:rsidRPr="00B83985">
        <w:rPr>
          <w:rFonts w:cstheme="minorHAnsi"/>
          <w:b/>
          <w:color w:val="4472C4"/>
          <w:sz w:val="24"/>
          <w:szCs w:val="24"/>
        </w:rPr>
        <w:t xml:space="preserve"> A REVIEW OF RELEVANT RESEARCH AND LITERATURE </w:t>
      </w:r>
    </w:p>
    <w:p w:rsidR="00C06159" w:rsidRPr="00B83985" w:rsidRDefault="00C06159" w:rsidP="00B83985">
      <w:pPr>
        <w:spacing w:line="360" w:lineRule="auto"/>
        <w:rPr>
          <w:rFonts w:cstheme="minorHAnsi"/>
          <w:sz w:val="24"/>
          <w:szCs w:val="24"/>
        </w:rPr>
      </w:pPr>
      <w:r w:rsidRPr="00B83985">
        <w:rPr>
          <w:rFonts w:cstheme="minorHAnsi"/>
          <w:sz w:val="24"/>
          <w:szCs w:val="24"/>
        </w:rPr>
        <w:t xml:space="preserve">This essay focuses heavily on </w:t>
      </w:r>
      <w:r w:rsidR="00AC6800">
        <w:rPr>
          <w:rFonts w:cstheme="minorHAnsi"/>
          <w:sz w:val="24"/>
          <w:szCs w:val="24"/>
        </w:rPr>
        <w:t>Chapter 5 of Successful Futures</w:t>
      </w:r>
      <w:sdt>
        <w:sdtPr>
          <w:rPr>
            <w:rFonts w:cstheme="minorHAnsi"/>
            <w:sz w:val="24"/>
            <w:szCs w:val="24"/>
          </w:rPr>
          <w:id w:val="159822688"/>
          <w:citation/>
        </w:sdtPr>
        <w:sdtEndPr/>
        <w:sdtContent>
          <w:r w:rsidR="00AC6800">
            <w:rPr>
              <w:rFonts w:cstheme="minorHAnsi"/>
              <w:sz w:val="24"/>
              <w:szCs w:val="24"/>
            </w:rPr>
            <w:fldChar w:fldCharType="begin"/>
          </w:r>
          <w:r w:rsidR="00AC6800">
            <w:rPr>
              <w:rFonts w:cstheme="minorHAnsi"/>
              <w:sz w:val="24"/>
              <w:szCs w:val="24"/>
            </w:rPr>
            <w:instrText xml:space="preserve"> CITATION Gra15 \l 2057 </w:instrText>
          </w:r>
          <w:r w:rsidR="00AC6800">
            <w:rPr>
              <w:rFonts w:cstheme="minorHAnsi"/>
              <w:sz w:val="24"/>
              <w:szCs w:val="24"/>
            </w:rPr>
            <w:fldChar w:fldCharType="separate"/>
          </w:r>
          <w:r w:rsidR="00AC6800">
            <w:rPr>
              <w:rFonts w:cstheme="minorHAnsi"/>
              <w:noProof/>
              <w:sz w:val="24"/>
              <w:szCs w:val="24"/>
            </w:rPr>
            <w:t xml:space="preserve"> </w:t>
          </w:r>
          <w:r w:rsidR="00AC6800" w:rsidRPr="00AC6800">
            <w:rPr>
              <w:rFonts w:cstheme="minorHAnsi"/>
              <w:noProof/>
              <w:sz w:val="24"/>
              <w:szCs w:val="24"/>
            </w:rPr>
            <w:t>(Donaldson, 2015)</w:t>
          </w:r>
          <w:r w:rsidR="00AC6800">
            <w:rPr>
              <w:rFonts w:cstheme="minorHAnsi"/>
              <w:sz w:val="24"/>
              <w:szCs w:val="24"/>
            </w:rPr>
            <w:fldChar w:fldCharType="end"/>
          </w:r>
        </w:sdtContent>
      </w:sdt>
      <w:r w:rsidRPr="00B83985">
        <w:rPr>
          <w:rFonts w:cstheme="minorHAnsi"/>
          <w:sz w:val="24"/>
          <w:szCs w:val="24"/>
        </w:rPr>
        <w:t xml:space="preserve">. Within this chapter Donaldson explains the term “Pedagogy” and the importance it has on becoming an excellent teacher. Pedagogy is often described as simply teaching however Donaldson </w:t>
      </w:r>
      <w:r w:rsidR="00E060A2" w:rsidRPr="00B83985">
        <w:rPr>
          <w:rFonts w:cstheme="minorHAnsi"/>
          <w:sz w:val="24"/>
          <w:szCs w:val="24"/>
        </w:rPr>
        <w:t>(2015</w:t>
      </w:r>
      <w:r w:rsidR="00343AFD" w:rsidRPr="00B83985">
        <w:rPr>
          <w:rFonts w:cstheme="minorHAnsi"/>
          <w:sz w:val="24"/>
          <w:szCs w:val="24"/>
        </w:rPr>
        <w:t>,</w:t>
      </w:r>
      <w:r w:rsidR="00E060A2" w:rsidRPr="00B83985">
        <w:rPr>
          <w:rFonts w:cstheme="minorHAnsi"/>
          <w:sz w:val="24"/>
          <w:szCs w:val="24"/>
        </w:rPr>
        <w:t xml:space="preserve"> p63) </w:t>
      </w:r>
      <w:r w:rsidRPr="00B83985">
        <w:rPr>
          <w:rFonts w:cstheme="minorHAnsi"/>
          <w:sz w:val="24"/>
          <w:szCs w:val="24"/>
        </w:rPr>
        <w:t>argues it is much more than this stating</w:t>
      </w:r>
      <w:r w:rsidR="00343AFD" w:rsidRPr="00B83985">
        <w:rPr>
          <w:rFonts w:cstheme="minorHAnsi"/>
          <w:sz w:val="24"/>
          <w:szCs w:val="24"/>
        </w:rPr>
        <w:t>,</w:t>
      </w:r>
      <w:r w:rsidRPr="00B83985">
        <w:rPr>
          <w:rFonts w:cstheme="minorHAnsi"/>
          <w:sz w:val="24"/>
          <w:szCs w:val="24"/>
        </w:rPr>
        <w:t xml:space="preserve"> “</w:t>
      </w:r>
      <w:r w:rsidR="00343AFD" w:rsidRPr="00B83985">
        <w:rPr>
          <w:rFonts w:cstheme="minorHAnsi"/>
          <w:sz w:val="24"/>
          <w:szCs w:val="24"/>
        </w:rPr>
        <w:t>It</w:t>
      </w:r>
      <w:r w:rsidRPr="00B83985">
        <w:rPr>
          <w:rFonts w:cstheme="minorHAnsi"/>
          <w:sz w:val="24"/>
          <w:szCs w:val="24"/>
        </w:rPr>
        <w:t xml:space="preserve"> combines theoretical</w:t>
      </w:r>
      <w:r w:rsidR="00E060A2" w:rsidRPr="00B83985">
        <w:rPr>
          <w:rFonts w:cstheme="minorHAnsi"/>
          <w:sz w:val="24"/>
          <w:szCs w:val="24"/>
        </w:rPr>
        <w:t xml:space="preserve"> and practical kno</w:t>
      </w:r>
      <w:r w:rsidR="00343AFD" w:rsidRPr="00B83985">
        <w:rPr>
          <w:rFonts w:cstheme="minorHAnsi"/>
          <w:sz w:val="24"/>
          <w:szCs w:val="24"/>
        </w:rPr>
        <w:t xml:space="preserve">wledge and skills”. With </w:t>
      </w:r>
      <w:r w:rsidR="00E060A2" w:rsidRPr="00B83985">
        <w:rPr>
          <w:rFonts w:cstheme="minorHAnsi"/>
          <w:sz w:val="24"/>
          <w:szCs w:val="24"/>
        </w:rPr>
        <w:t>this in mind</w:t>
      </w:r>
      <w:r w:rsidR="00343AFD" w:rsidRPr="00B83985">
        <w:rPr>
          <w:rFonts w:cstheme="minorHAnsi"/>
          <w:sz w:val="24"/>
          <w:szCs w:val="24"/>
        </w:rPr>
        <w:t>,</w:t>
      </w:r>
      <w:r w:rsidR="00E060A2" w:rsidRPr="00B83985">
        <w:rPr>
          <w:rFonts w:cstheme="minorHAnsi"/>
          <w:sz w:val="24"/>
          <w:szCs w:val="24"/>
        </w:rPr>
        <w:t xml:space="preserve"> I </w:t>
      </w:r>
      <w:r w:rsidR="008F3F74" w:rsidRPr="00B83985">
        <w:rPr>
          <w:rFonts w:cstheme="minorHAnsi"/>
          <w:sz w:val="24"/>
          <w:szCs w:val="24"/>
        </w:rPr>
        <w:t xml:space="preserve">will be discussing the opportunities that the </w:t>
      </w:r>
      <w:r w:rsidR="00E060A2" w:rsidRPr="00B83985">
        <w:rPr>
          <w:rFonts w:cstheme="minorHAnsi"/>
          <w:sz w:val="24"/>
          <w:szCs w:val="24"/>
        </w:rPr>
        <w:t>Twelve Pedagogical Principles</w:t>
      </w:r>
      <w:r w:rsidR="008F3F74" w:rsidRPr="00B83985">
        <w:rPr>
          <w:rFonts w:cstheme="minorHAnsi"/>
          <w:sz w:val="24"/>
          <w:szCs w:val="24"/>
        </w:rPr>
        <w:t xml:space="preserve"> Donaldson has proposed will have on practitioners, sch</w:t>
      </w:r>
      <w:r w:rsidR="00343AFD" w:rsidRPr="00B83985">
        <w:rPr>
          <w:rFonts w:cstheme="minorHAnsi"/>
          <w:sz w:val="24"/>
          <w:szCs w:val="24"/>
        </w:rPr>
        <w:t>ools and the curriculum however also</w:t>
      </w:r>
      <w:r w:rsidR="00941BC8" w:rsidRPr="00B83985">
        <w:rPr>
          <w:rFonts w:cstheme="minorHAnsi"/>
          <w:sz w:val="24"/>
          <w:szCs w:val="24"/>
        </w:rPr>
        <w:t xml:space="preserve"> challenging it with </w:t>
      </w:r>
      <w:r w:rsidR="008F3F74" w:rsidRPr="00B83985">
        <w:rPr>
          <w:rFonts w:cstheme="minorHAnsi"/>
          <w:sz w:val="24"/>
          <w:szCs w:val="24"/>
        </w:rPr>
        <w:t>knowledge from current practice, research and ideas of a range of theorist</w:t>
      </w:r>
      <w:r w:rsidR="00343AFD" w:rsidRPr="00B83985">
        <w:rPr>
          <w:rFonts w:cstheme="minorHAnsi"/>
          <w:sz w:val="24"/>
          <w:szCs w:val="24"/>
        </w:rPr>
        <w:t>s</w:t>
      </w:r>
      <w:r w:rsidR="008F3F74" w:rsidRPr="00B83985">
        <w:rPr>
          <w:rFonts w:cstheme="minorHAnsi"/>
          <w:sz w:val="24"/>
          <w:szCs w:val="24"/>
        </w:rPr>
        <w:t xml:space="preserve">. </w:t>
      </w:r>
    </w:p>
    <w:p w:rsidR="001F6415" w:rsidRPr="00B83985" w:rsidRDefault="00B832BD" w:rsidP="00B83985">
      <w:pPr>
        <w:spacing w:line="360" w:lineRule="auto"/>
        <w:rPr>
          <w:rFonts w:cstheme="minorHAnsi"/>
          <w:sz w:val="24"/>
          <w:szCs w:val="24"/>
        </w:rPr>
      </w:pPr>
      <w:r w:rsidRPr="00B83985">
        <w:rPr>
          <w:rFonts w:cstheme="minorHAnsi"/>
          <w:sz w:val="24"/>
          <w:szCs w:val="24"/>
        </w:rPr>
        <w:t>The term pedagogy is nothing new in education</w:t>
      </w:r>
      <w:r w:rsidR="00343AFD" w:rsidRPr="00B83985">
        <w:rPr>
          <w:rFonts w:cstheme="minorHAnsi"/>
          <w:sz w:val="24"/>
          <w:szCs w:val="24"/>
        </w:rPr>
        <w:t>;</w:t>
      </w:r>
      <w:r w:rsidRPr="00B83985">
        <w:rPr>
          <w:rFonts w:cstheme="minorHAnsi"/>
          <w:sz w:val="24"/>
          <w:szCs w:val="24"/>
        </w:rPr>
        <w:t xml:space="preserve"> it’s a term which has been highly speculated and used ac</w:t>
      </w:r>
      <w:r w:rsidR="00343AFD" w:rsidRPr="00B83985">
        <w:rPr>
          <w:rFonts w:cstheme="minorHAnsi"/>
          <w:sz w:val="24"/>
          <w:szCs w:val="24"/>
        </w:rPr>
        <w:t>ross a broad range of e</w:t>
      </w:r>
      <w:r w:rsidRPr="00B83985">
        <w:rPr>
          <w:rFonts w:cstheme="minorHAnsi"/>
          <w:sz w:val="24"/>
          <w:szCs w:val="24"/>
        </w:rPr>
        <w:t xml:space="preserve">ducational settings. However it </w:t>
      </w:r>
      <w:r w:rsidR="00343AFD" w:rsidRPr="00B83985">
        <w:rPr>
          <w:rFonts w:cstheme="minorHAnsi"/>
          <w:sz w:val="24"/>
          <w:szCs w:val="24"/>
        </w:rPr>
        <w:t>has brought controversy to the e</w:t>
      </w:r>
      <w:r w:rsidRPr="00B83985">
        <w:rPr>
          <w:rFonts w:cstheme="minorHAnsi"/>
          <w:sz w:val="24"/>
          <w:szCs w:val="24"/>
        </w:rPr>
        <w:t>ducation sector and i</w:t>
      </w:r>
      <w:r w:rsidR="00E23254" w:rsidRPr="00B83985">
        <w:rPr>
          <w:rFonts w:cstheme="minorHAnsi"/>
          <w:sz w:val="24"/>
          <w:szCs w:val="24"/>
        </w:rPr>
        <w:t>s often defined differently by e</w:t>
      </w:r>
      <w:r w:rsidRPr="00B83985">
        <w:rPr>
          <w:rFonts w:cstheme="minorHAnsi"/>
          <w:sz w:val="24"/>
          <w:szCs w:val="24"/>
        </w:rPr>
        <w:t xml:space="preserve">ducational experts. </w:t>
      </w:r>
      <w:r w:rsidRPr="00AC6800">
        <w:rPr>
          <w:rFonts w:cstheme="minorHAnsi"/>
          <w:sz w:val="24"/>
          <w:szCs w:val="24"/>
        </w:rPr>
        <w:t xml:space="preserve">Waring and Evans (2014) support </w:t>
      </w:r>
      <w:r w:rsidRPr="00B83985">
        <w:rPr>
          <w:rFonts w:cstheme="minorHAnsi"/>
          <w:sz w:val="24"/>
          <w:szCs w:val="24"/>
        </w:rPr>
        <w:t>this</w:t>
      </w:r>
      <w:r w:rsidR="00343AFD" w:rsidRPr="00B83985">
        <w:rPr>
          <w:rFonts w:cstheme="minorHAnsi"/>
          <w:sz w:val="24"/>
          <w:szCs w:val="24"/>
        </w:rPr>
        <w:t xml:space="preserve"> through</w:t>
      </w:r>
      <w:r w:rsidRPr="00B83985">
        <w:rPr>
          <w:rFonts w:cstheme="minorHAnsi"/>
          <w:sz w:val="24"/>
          <w:szCs w:val="24"/>
        </w:rPr>
        <w:t xml:space="preserve"> believing there are still ambiguities about how to define pedagogy and how it actually supports learning.</w:t>
      </w:r>
      <w:r w:rsidR="00360238" w:rsidRPr="00B83985">
        <w:rPr>
          <w:rFonts w:cstheme="minorHAnsi"/>
          <w:sz w:val="24"/>
          <w:szCs w:val="24"/>
        </w:rPr>
        <w:t xml:space="preserve"> The progress of pedagogical theories have often been questioned in education and </w:t>
      </w:r>
      <w:r w:rsidR="00343AFD" w:rsidRPr="00B83985">
        <w:rPr>
          <w:rFonts w:cstheme="minorHAnsi"/>
          <w:sz w:val="24"/>
          <w:szCs w:val="24"/>
        </w:rPr>
        <w:t xml:space="preserve">have been </w:t>
      </w:r>
      <w:r w:rsidR="00360238" w:rsidRPr="00B83985">
        <w:rPr>
          <w:rFonts w:cstheme="minorHAnsi"/>
          <w:sz w:val="24"/>
          <w:szCs w:val="24"/>
        </w:rPr>
        <w:t>described as remaining ‘</w:t>
      </w:r>
      <w:r w:rsidR="00360238" w:rsidRPr="00AC6800">
        <w:rPr>
          <w:rFonts w:cstheme="minorHAnsi"/>
          <w:sz w:val="24"/>
          <w:szCs w:val="24"/>
        </w:rPr>
        <w:t xml:space="preserve">stagnant’ </w:t>
      </w:r>
      <w:r w:rsidR="00826FBC" w:rsidRPr="00AC6800">
        <w:rPr>
          <w:rFonts w:cstheme="minorHAnsi"/>
          <w:sz w:val="24"/>
          <w:szCs w:val="24"/>
        </w:rPr>
        <w:t xml:space="preserve">(Landrum, 2009). </w:t>
      </w:r>
      <w:r w:rsidR="00343AFD" w:rsidRPr="00B83985">
        <w:rPr>
          <w:rFonts w:cstheme="minorHAnsi"/>
          <w:sz w:val="24"/>
          <w:szCs w:val="24"/>
        </w:rPr>
        <w:t>Nevertheless</w:t>
      </w:r>
      <w:r w:rsidR="00360238" w:rsidRPr="00B83985">
        <w:rPr>
          <w:rFonts w:cstheme="minorHAnsi"/>
          <w:sz w:val="24"/>
          <w:szCs w:val="24"/>
        </w:rPr>
        <w:t xml:space="preserve"> I feel</w:t>
      </w:r>
      <w:r w:rsidRPr="00B83985">
        <w:rPr>
          <w:rFonts w:cstheme="minorHAnsi"/>
          <w:sz w:val="24"/>
          <w:szCs w:val="24"/>
        </w:rPr>
        <w:t xml:space="preserve"> </w:t>
      </w:r>
      <w:r w:rsidR="00360238" w:rsidRPr="00B83985">
        <w:rPr>
          <w:rFonts w:cstheme="minorHAnsi"/>
          <w:sz w:val="24"/>
          <w:szCs w:val="24"/>
        </w:rPr>
        <w:t>t</w:t>
      </w:r>
      <w:r w:rsidR="001F6415" w:rsidRPr="00B83985">
        <w:rPr>
          <w:rFonts w:cstheme="minorHAnsi"/>
          <w:sz w:val="24"/>
          <w:szCs w:val="24"/>
        </w:rPr>
        <w:t>he current changes to the curriculum in Wales has encouraged discussion around Pedagogy</w:t>
      </w:r>
      <w:r w:rsidR="00343AFD" w:rsidRPr="00B83985">
        <w:rPr>
          <w:rFonts w:cstheme="minorHAnsi"/>
          <w:sz w:val="24"/>
          <w:szCs w:val="24"/>
        </w:rPr>
        <w:t>,</w:t>
      </w:r>
      <w:r w:rsidR="001F6415" w:rsidRPr="00B83985">
        <w:rPr>
          <w:rFonts w:cstheme="minorHAnsi"/>
          <w:sz w:val="24"/>
          <w:szCs w:val="24"/>
        </w:rPr>
        <w:t xml:space="preserve"> particularly in ‘Successful Futures’</w:t>
      </w:r>
      <w:r w:rsidR="00343AFD" w:rsidRPr="00B83985">
        <w:rPr>
          <w:rFonts w:cstheme="minorHAnsi"/>
          <w:sz w:val="24"/>
          <w:szCs w:val="24"/>
        </w:rPr>
        <w:t>,</w:t>
      </w:r>
      <w:r w:rsidR="001F6415" w:rsidRPr="00B83985">
        <w:rPr>
          <w:rFonts w:cstheme="minorHAnsi"/>
          <w:sz w:val="24"/>
          <w:szCs w:val="24"/>
        </w:rPr>
        <w:t xml:space="preserve"> </w:t>
      </w:r>
      <w:r w:rsidR="001F6415" w:rsidRPr="004870D1">
        <w:rPr>
          <w:rFonts w:cstheme="minorHAnsi"/>
          <w:sz w:val="24"/>
          <w:szCs w:val="24"/>
        </w:rPr>
        <w:t xml:space="preserve">where </w:t>
      </w:r>
      <w:r w:rsidR="00E23254" w:rsidRPr="004870D1">
        <w:rPr>
          <w:rFonts w:cstheme="minorHAnsi"/>
          <w:sz w:val="24"/>
          <w:szCs w:val="24"/>
        </w:rPr>
        <w:t>Donaldson (2015</w:t>
      </w:r>
      <w:r w:rsidR="00343AFD" w:rsidRPr="004870D1">
        <w:rPr>
          <w:rFonts w:cstheme="minorHAnsi"/>
          <w:sz w:val="24"/>
          <w:szCs w:val="24"/>
        </w:rPr>
        <w:t>, p</w:t>
      </w:r>
      <w:r w:rsidR="00E23254" w:rsidRPr="004870D1">
        <w:rPr>
          <w:rFonts w:cstheme="minorHAnsi"/>
          <w:sz w:val="24"/>
          <w:szCs w:val="24"/>
        </w:rPr>
        <w:t xml:space="preserve">63) </w:t>
      </w:r>
      <w:r w:rsidR="00E23254" w:rsidRPr="00B83985">
        <w:rPr>
          <w:rFonts w:cstheme="minorHAnsi"/>
          <w:sz w:val="24"/>
          <w:szCs w:val="24"/>
        </w:rPr>
        <w:t xml:space="preserve">uses the phrase “fine judgment” when discussing what pedagogical </w:t>
      </w:r>
      <w:r w:rsidR="00360238" w:rsidRPr="00B83985">
        <w:rPr>
          <w:rFonts w:cstheme="minorHAnsi"/>
          <w:sz w:val="24"/>
          <w:szCs w:val="24"/>
        </w:rPr>
        <w:t>approaches</w:t>
      </w:r>
      <w:r w:rsidR="00E23254" w:rsidRPr="00B83985">
        <w:rPr>
          <w:rFonts w:cstheme="minorHAnsi"/>
          <w:sz w:val="24"/>
          <w:szCs w:val="24"/>
        </w:rPr>
        <w:t xml:space="preserve"> a </w:t>
      </w:r>
      <w:r w:rsidR="00360238" w:rsidRPr="00B83985">
        <w:rPr>
          <w:rFonts w:cstheme="minorHAnsi"/>
          <w:sz w:val="24"/>
          <w:szCs w:val="24"/>
        </w:rPr>
        <w:t>practitioner</w:t>
      </w:r>
      <w:r w:rsidR="00E23254" w:rsidRPr="00B83985">
        <w:rPr>
          <w:rFonts w:cstheme="minorHAnsi"/>
          <w:sz w:val="24"/>
          <w:szCs w:val="24"/>
        </w:rPr>
        <w:t xml:space="preserve"> </w:t>
      </w:r>
      <w:r w:rsidR="00826FBC" w:rsidRPr="00B83985">
        <w:rPr>
          <w:rFonts w:cstheme="minorHAnsi"/>
          <w:sz w:val="24"/>
          <w:szCs w:val="24"/>
        </w:rPr>
        <w:t xml:space="preserve">must develop </w:t>
      </w:r>
      <w:r w:rsidR="00E23254" w:rsidRPr="00B83985">
        <w:rPr>
          <w:rFonts w:cstheme="minorHAnsi"/>
          <w:sz w:val="24"/>
          <w:szCs w:val="24"/>
        </w:rPr>
        <w:t xml:space="preserve">in order </w:t>
      </w:r>
      <w:r w:rsidR="00826FBC" w:rsidRPr="00B83985">
        <w:rPr>
          <w:rFonts w:cstheme="minorHAnsi"/>
          <w:sz w:val="24"/>
          <w:szCs w:val="24"/>
        </w:rPr>
        <w:t xml:space="preserve">to </w:t>
      </w:r>
      <w:r w:rsidR="00E23254" w:rsidRPr="00B83985">
        <w:rPr>
          <w:rFonts w:cstheme="minorHAnsi"/>
          <w:sz w:val="24"/>
          <w:szCs w:val="24"/>
        </w:rPr>
        <w:t xml:space="preserve">promote effecting learning </w:t>
      </w:r>
      <w:r w:rsidR="00343AFD" w:rsidRPr="00B83985">
        <w:rPr>
          <w:rFonts w:cstheme="minorHAnsi"/>
          <w:sz w:val="24"/>
          <w:szCs w:val="24"/>
        </w:rPr>
        <w:t>with</w:t>
      </w:r>
      <w:r w:rsidR="00E23254" w:rsidRPr="00B83985">
        <w:rPr>
          <w:rFonts w:cstheme="minorHAnsi"/>
          <w:sz w:val="24"/>
          <w:szCs w:val="24"/>
        </w:rPr>
        <w:t>in a classroom.</w:t>
      </w:r>
      <w:r w:rsidR="00360238" w:rsidRPr="00B83985">
        <w:rPr>
          <w:rFonts w:cstheme="minorHAnsi"/>
          <w:sz w:val="24"/>
          <w:szCs w:val="24"/>
        </w:rPr>
        <w:t xml:space="preserve"> </w:t>
      </w:r>
    </w:p>
    <w:p w:rsidR="00F872ED" w:rsidRPr="00B83985" w:rsidRDefault="00AB58FA" w:rsidP="00B83985">
      <w:pPr>
        <w:spacing w:line="360" w:lineRule="auto"/>
        <w:rPr>
          <w:rFonts w:cstheme="minorHAnsi"/>
          <w:color w:val="000000"/>
          <w:sz w:val="24"/>
          <w:szCs w:val="24"/>
        </w:rPr>
      </w:pPr>
      <w:r w:rsidRPr="00B83985">
        <w:rPr>
          <w:rFonts w:cstheme="minorHAnsi"/>
          <w:sz w:val="24"/>
          <w:szCs w:val="24"/>
        </w:rPr>
        <w:t xml:space="preserve">There are many views supporting Donaldson’s pedagogical approaches including an education theorist called </w:t>
      </w:r>
      <w:r w:rsidRPr="00AC6800">
        <w:rPr>
          <w:rFonts w:cstheme="minorHAnsi"/>
          <w:sz w:val="24"/>
          <w:szCs w:val="24"/>
        </w:rPr>
        <w:t>Piaget</w:t>
      </w:r>
      <w:r w:rsidR="00343AFD" w:rsidRPr="00AC6800">
        <w:rPr>
          <w:rFonts w:cstheme="minorHAnsi"/>
          <w:sz w:val="24"/>
          <w:szCs w:val="24"/>
        </w:rPr>
        <w:t>;</w:t>
      </w:r>
      <w:r w:rsidRPr="00AC6800">
        <w:rPr>
          <w:rFonts w:cstheme="minorHAnsi"/>
          <w:sz w:val="24"/>
          <w:szCs w:val="24"/>
        </w:rPr>
        <w:t xml:space="preserve"> </w:t>
      </w:r>
      <w:r w:rsidRPr="00B83985">
        <w:rPr>
          <w:rFonts w:cstheme="minorHAnsi"/>
          <w:sz w:val="24"/>
          <w:szCs w:val="24"/>
        </w:rPr>
        <w:t xml:space="preserve">he was used in the </w:t>
      </w:r>
      <w:proofErr w:type="spellStart"/>
      <w:r w:rsidRPr="004870D1">
        <w:rPr>
          <w:rFonts w:cstheme="minorHAnsi"/>
          <w:sz w:val="24"/>
          <w:szCs w:val="24"/>
        </w:rPr>
        <w:t>Hadow</w:t>
      </w:r>
      <w:proofErr w:type="spellEnd"/>
      <w:r w:rsidRPr="004870D1">
        <w:rPr>
          <w:rFonts w:cstheme="minorHAnsi"/>
          <w:sz w:val="24"/>
          <w:szCs w:val="24"/>
        </w:rPr>
        <w:t xml:space="preserve"> Report (1931) which justifies that pedagogy </w:t>
      </w:r>
      <w:r w:rsidR="00343AFD" w:rsidRPr="004870D1">
        <w:rPr>
          <w:rFonts w:cstheme="minorHAnsi"/>
          <w:sz w:val="24"/>
          <w:szCs w:val="24"/>
        </w:rPr>
        <w:t>hasn’t only become relevant in e</w:t>
      </w:r>
      <w:r w:rsidRPr="004870D1">
        <w:rPr>
          <w:rFonts w:cstheme="minorHAnsi"/>
          <w:sz w:val="24"/>
          <w:szCs w:val="24"/>
        </w:rPr>
        <w:t xml:space="preserve">ducation. Within the report </w:t>
      </w:r>
      <w:r w:rsidRPr="00B83985">
        <w:rPr>
          <w:rFonts w:cstheme="minorHAnsi"/>
          <w:sz w:val="24"/>
          <w:szCs w:val="24"/>
        </w:rPr>
        <w:t xml:space="preserve">it suggests that a curriculum should be made up of activities and experiences rather than the idea of a curriculum </w:t>
      </w:r>
      <w:r w:rsidR="000B6843" w:rsidRPr="00B83985">
        <w:rPr>
          <w:rFonts w:cstheme="minorHAnsi"/>
          <w:sz w:val="24"/>
          <w:szCs w:val="24"/>
        </w:rPr>
        <w:t xml:space="preserve">that focuses </w:t>
      </w:r>
      <w:r w:rsidRPr="00B83985">
        <w:rPr>
          <w:rFonts w:cstheme="minorHAnsi"/>
          <w:sz w:val="24"/>
          <w:szCs w:val="24"/>
        </w:rPr>
        <w:t>on short term goals where teachers are involved in participating in tick box exercises an</w:t>
      </w:r>
      <w:r w:rsidR="000B6843" w:rsidRPr="00B83985">
        <w:rPr>
          <w:rFonts w:cstheme="minorHAnsi"/>
          <w:sz w:val="24"/>
          <w:szCs w:val="24"/>
        </w:rPr>
        <w:t>d cannot escalate to</w:t>
      </w:r>
      <w:r w:rsidRPr="00B83985">
        <w:rPr>
          <w:rFonts w:cstheme="minorHAnsi"/>
          <w:sz w:val="24"/>
          <w:szCs w:val="24"/>
        </w:rPr>
        <w:t xml:space="preserve"> the big picture.</w:t>
      </w:r>
      <w:r w:rsidR="000B6843" w:rsidRPr="00B83985">
        <w:rPr>
          <w:rFonts w:cstheme="minorHAnsi"/>
          <w:sz w:val="24"/>
          <w:szCs w:val="24"/>
        </w:rPr>
        <w:t xml:space="preserve"> This is the type of curriculum which is still being used across schools in Wales due to accountability prob</w:t>
      </w:r>
      <w:r w:rsidR="00343AFD" w:rsidRPr="00B83985">
        <w:rPr>
          <w:rFonts w:cstheme="minorHAnsi"/>
          <w:sz w:val="24"/>
          <w:szCs w:val="24"/>
        </w:rPr>
        <w:t>lems such as National testing, d</w:t>
      </w:r>
      <w:r w:rsidR="000B6843" w:rsidRPr="00B83985">
        <w:rPr>
          <w:rFonts w:cstheme="minorHAnsi"/>
          <w:sz w:val="24"/>
          <w:szCs w:val="24"/>
        </w:rPr>
        <w:t>ata</w:t>
      </w:r>
      <w:r w:rsidR="00343AFD" w:rsidRPr="00B83985">
        <w:rPr>
          <w:rFonts w:cstheme="minorHAnsi"/>
          <w:sz w:val="24"/>
          <w:szCs w:val="24"/>
        </w:rPr>
        <w:t xml:space="preserve"> analysis, o</w:t>
      </w:r>
      <w:r w:rsidR="000B6843" w:rsidRPr="00B83985">
        <w:rPr>
          <w:rFonts w:cstheme="minorHAnsi"/>
          <w:sz w:val="24"/>
          <w:szCs w:val="24"/>
        </w:rPr>
        <w:t xml:space="preserve">utcomes and </w:t>
      </w:r>
      <w:r w:rsidR="000B6843" w:rsidRPr="004870D1">
        <w:rPr>
          <w:rFonts w:cstheme="minorHAnsi"/>
          <w:sz w:val="24"/>
          <w:szCs w:val="24"/>
        </w:rPr>
        <w:t xml:space="preserve">inspections. Johnson (2007) has </w:t>
      </w:r>
      <w:r w:rsidR="000B6843" w:rsidRPr="00B83985">
        <w:rPr>
          <w:rFonts w:cstheme="minorHAnsi"/>
          <w:sz w:val="24"/>
          <w:szCs w:val="24"/>
        </w:rPr>
        <w:t>the view that teachers feel that in order to see any progress in an individual th</w:t>
      </w:r>
      <w:r w:rsidR="00F872ED" w:rsidRPr="00B83985">
        <w:rPr>
          <w:rFonts w:cstheme="minorHAnsi"/>
          <w:sz w:val="24"/>
          <w:szCs w:val="24"/>
        </w:rPr>
        <w:t xml:space="preserve">ey need to be taught within the perimeters of </w:t>
      </w:r>
      <w:r w:rsidR="000B6843" w:rsidRPr="00B83985">
        <w:rPr>
          <w:rFonts w:cstheme="minorHAnsi"/>
          <w:sz w:val="24"/>
          <w:szCs w:val="24"/>
        </w:rPr>
        <w:t>test</w:t>
      </w:r>
      <w:r w:rsidR="00F872ED" w:rsidRPr="00B83985">
        <w:rPr>
          <w:rFonts w:cstheme="minorHAnsi"/>
          <w:sz w:val="24"/>
          <w:szCs w:val="24"/>
        </w:rPr>
        <w:t xml:space="preserve"> standards</w:t>
      </w:r>
      <w:r w:rsidR="000B6843" w:rsidRPr="00B83985">
        <w:rPr>
          <w:rFonts w:cstheme="minorHAnsi"/>
          <w:sz w:val="24"/>
          <w:szCs w:val="24"/>
        </w:rPr>
        <w:t xml:space="preserve">. Hattie and Yates (2014) </w:t>
      </w:r>
      <w:r w:rsidR="00F146C1" w:rsidRPr="00B83985">
        <w:rPr>
          <w:rFonts w:cstheme="minorHAnsi"/>
          <w:sz w:val="24"/>
          <w:szCs w:val="24"/>
        </w:rPr>
        <w:t xml:space="preserve">disagree with this and have similar ideas as </w:t>
      </w:r>
      <w:r w:rsidR="00F146C1" w:rsidRPr="00B83985">
        <w:rPr>
          <w:rFonts w:cstheme="minorHAnsi"/>
          <w:sz w:val="24"/>
          <w:szCs w:val="24"/>
        </w:rPr>
        <w:lastRenderedPageBreak/>
        <w:t xml:space="preserve">Donaldson in regards to </w:t>
      </w:r>
      <w:r w:rsidR="00F872ED" w:rsidRPr="00B83985">
        <w:rPr>
          <w:rFonts w:cstheme="minorHAnsi"/>
          <w:sz w:val="24"/>
          <w:szCs w:val="24"/>
        </w:rPr>
        <w:t>how a curriculum should look combined with</w:t>
      </w:r>
      <w:r w:rsidR="00F146C1" w:rsidRPr="00B83985">
        <w:rPr>
          <w:rFonts w:cstheme="minorHAnsi"/>
          <w:sz w:val="24"/>
          <w:szCs w:val="24"/>
        </w:rPr>
        <w:t xml:space="preserve"> the pedagogical approaches which will help learners in the 21</w:t>
      </w:r>
      <w:r w:rsidR="00F146C1" w:rsidRPr="00B83985">
        <w:rPr>
          <w:rFonts w:cstheme="minorHAnsi"/>
          <w:sz w:val="24"/>
          <w:szCs w:val="24"/>
          <w:vertAlign w:val="superscript"/>
        </w:rPr>
        <w:t>st</w:t>
      </w:r>
      <w:r w:rsidR="00F146C1" w:rsidRPr="00B83985">
        <w:rPr>
          <w:rFonts w:cstheme="minorHAnsi"/>
          <w:sz w:val="24"/>
          <w:szCs w:val="24"/>
        </w:rPr>
        <w:t xml:space="preserve"> century. Although the new curriculum is working to a more skills based approach</w:t>
      </w:r>
      <w:r w:rsidR="00F872ED" w:rsidRPr="00B83985">
        <w:rPr>
          <w:rFonts w:cstheme="minorHAnsi"/>
          <w:sz w:val="24"/>
          <w:szCs w:val="24"/>
        </w:rPr>
        <w:t>,</w:t>
      </w:r>
      <w:r w:rsidR="00F146C1" w:rsidRPr="00B83985">
        <w:rPr>
          <w:rFonts w:cstheme="minorHAnsi"/>
          <w:sz w:val="24"/>
          <w:szCs w:val="24"/>
        </w:rPr>
        <w:t xml:space="preserve"> schools are still being judged using the </w:t>
      </w:r>
      <w:r w:rsidR="00F146C1" w:rsidRPr="00B83985">
        <w:rPr>
          <w:rFonts w:cstheme="minorHAnsi"/>
          <w:color w:val="000000"/>
          <w:sz w:val="24"/>
          <w:szCs w:val="24"/>
        </w:rPr>
        <w:t>1988 Education Act which involves looking at test scores and moderating levels. This has been successful in many schools in achieving and attaining well</w:t>
      </w:r>
      <w:r w:rsidR="00F872ED" w:rsidRPr="00B83985">
        <w:rPr>
          <w:rFonts w:cstheme="minorHAnsi"/>
          <w:color w:val="000000"/>
          <w:sz w:val="24"/>
          <w:szCs w:val="24"/>
        </w:rPr>
        <w:t xml:space="preserve"> in conjunction with this act.</w:t>
      </w:r>
      <w:r w:rsidR="00F146C1" w:rsidRPr="00B83985">
        <w:rPr>
          <w:rFonts w:cstheme="minorHAnsi"/>
          <w:color w:val="000000"/>
          <w:sz w:val="24"/>
          <w:szCs w:val="24"/>
        </w:rPr>
        <w:t xml:space="preserve"> </w:t>
      </w:r>
      <w:r w:rsidR="00F872ED" w:rsidRPr="00B83985">
        <w:rPr>
          <w:rFonts w:cstheme="minorHAnsi"/>
          <w:color w:val="000000"/>
          <w:sz w:val="24"/>
          <w:szCs w:val="24"/>
        </w:rPr>
        <w:t xml:space="preserve">For example, looking at </w:t>
      </w:r>
      <w:r w:rsidR="00F146C1" w:rsidRPr="00B83985">
        <w:rPr>
          <w:rFonts w:cstheme="minorHAnsi"/>
          <w:color w:val="000000"/>
          <w:sz w:val="24"/>
          <w:szCs w:val="24"/>
        </w:rPr>
        <w:t>School A, a secondary school in London</w:t>
      </w:r>
      <w:r w:rsidR="00F872ED" w:rsidRPr="00B83985">
        <w:rPr>
          <w:rFonts w:cstheme="minorHAnsi"/>
          <w:color w:val="000000"/>
          <w:sz w:val="24"/>
          <w:szCs w:val="24"/>
        </w:rPr>
        <w:t>,</w:t>
      </w:r>
      <w:r w:rsidR="00F146C1" w:rsidRPr="00B83985">
        <w:rPr>
          <w:rFonts w:cstheme="minorHAnsi"/>
          <w:color w:val="000000"/>
          <w:sz w:val="24"/>
          <w:szCs w:val="24"/>
        </w:rPr>
        <w:t xml:space="preserve"> who are very traditional i</w:t>
      </w:r>
      <w:r w:rsidR="00A01D1F" w:rsidRPr="00B83985">
        <w:rPr>
          <w:rFonts w:cstheme="minorHAnsi"/>
          <w:color w:val="000000"/>
          <w:sz w:val="24"/>
          <w:szCs w:val="24"/>
        </w:rPr>
        <w:t>n the way the</w:t>
      </w:r>
      <w:r w:rsidR="00F872ED" w:rsidRPr="00B83985">
        <w:rPr>
          <w:rFonts w:cstheme="minorHAnsi"/>
          <w:color w:val="000000"/>
          <w:sz w:val="24"/>
          <w:szCs w:val="24"/>
        </w:rPr>
        <w:t>y</w:t>
      </w:r>
      <w:r w:rsidR="00A01D1F" w:rsidRPr="00B83985">
        <w:rPr>
          <w:rFonts w:cstheme="minorHAnsi"/>
          <w:color w:val="000000"/>
          <w:sz w:val="24"/>
          <w:szCs w:val="24"/>
        </w:rPr>
        <w:t xml:space="preserve"> teach, assess and mo</w:t>
      </w:r>
      <w:r w:rsidR="00F872ED" w:rsidRPr="00B83985">
        <w:rPr>
          <w:rFonts w:cstheme="minorHAnsi"/>
          <w:color w:val="000000"/>
          <w:sz w:val="24"/>
          <w:szCs w:val="24"/>
        </w:rPr>
        <w:t>nitor the pupil’s, has</w:t>
      </w:r>
      <w:r w:rsidR="00A01D1F" w:rsidRPr="00B83985">
        <w:rPr>
          <w:rFonts w:cstheme="minorHAnsi"/>
          <w:color w:val="000000"/>
          <w:sz w:val="24"/>
          <w:szCs w:val="24"/>
        </w:rPr>
        <w:t xml:space="preserve"> been identified as ‘Excellent” in t</w:t>
      </w:r>
      <w:r w:rsidR="00F872ED" w:rsidRPr="00B83985">
        <w:rPr>
          <w:rFonts w:cstheme="minorHAnsi"/>
          <w:color w:val="000000"/>
          <w:sz w:val="24"/>
          <w:szCs w:val="24"/>
        </w:rPr>
        <w:t>heir recent Ofsted Inspection and therefore</w:t>
      </w:r>
      <w:r w:rsidR="00A01D1F" w:rsidRPr="00B83985">
        <w:rPr>
          <w:rFonts w:cstheme="minorHAnsi"/>
          <w:color w:val="000000"/>
          <w:sz w:val="24"/>
          <w:szCs w:val="24"/>
        </w:rPr>
        <w:t xml:space="preserve"> feel they have adopted the right pedagogical approaches for their specific setting.</w:t>
      </w:r>
      <w:r w:rsidR="00F872ED" w:rsidRPr="00B83985">
        <w:rPr>
          <w:rFonts w:cstheme="minorHAnsi"/>
          <w:color w:val="000000"/>
          <w:sz w:val="24"/>
          <w:szCs w:val="24"/>
        </w:rPr>
        <w:t xml:space="preserve"> However, with this rigid approach it can be argued whether they are effectively preparing their learners for the skills required in the 21</w:t>
      </w:r>
      <w:r w:rsidR="00F872ED" w:rsidRPr="00B83985">
        <w:rPr>
          <w:rFonts w:cstheme="minorHAnsi"/>
          <w:color w:val="000000"/>
          <w:sz w:val="24"/>
          <w:szCs w:val="24"/>
          <w:vertAlign w:val="superscript"/>
        </w:rPr>
        <w:t>st</w:t>
      </w:r>
      <w:r w:rsidR="00F872ED" w:rsidRPr="00B83985">
        <w:rPr>
          <w:rFonts w:cstheme="minorHAnsi"/>
          <w:color w:val="000000"/>
          <w:sz w:val="24"/>
          <w:szCs w:val="24"/>
        </w:rPr>
        <w:t xml:space="preserve"> century; something which isn’t recognised, nor considered, from their recent inspection results.</w:t>
      </w:r>
    </w:p>
    <w:p w:rsidR="00826FBC" w:rsidRPr="00B83985" w:rsidRDefault="00A01D1F" w:rsidP="00B83985">
      <w:pPr>
        <w:spacing w:line="360" w:lineRule="auto"/>
        <w:rPr>
          <w:rFonts w:cstheme="minorHAnsi"/>
          <w:color w:val="FF0000"/>
          <w:sz w:val="24"/>
          <w:szCs w:val="24"/>
        </w:rPr>
      </w:pPr>
      <w:r w:rsidRPr="00B83985">
        <w:rPr>
          <w:rFonts w:cstheme="minorHAnsi"/>
          <w:color w:val="000000"/>
          <w:sz w:val="24"/>
          <w:szCs w:val="24"/>
        </w:rPr>
        <w:t xml:space="preserve"> Assessment is a major talking point in terms of what the main challenges will be when implementing “Successful Futures” into schools in Wales. It is vital we learn from Scotland and </w:t>
      </w:r>
      <w:r w:rsidR="00B4390A" w:rsidRPr="00B83985">
        <w:rPr>
          <w:rFonts w:cstheme="minorHAnsi"/>
          <w:color w:val="000000"/>
          <w:sz w:val="24"/>
          <w:szCs w:val="24"/>
        </w:rPr>
        <w:t>generate a balance so teachers have an understanding of assessment. Teachers in Scotland were asked to change their pedagogy during the implementation of</w:t>
      </w:r>
      <w:r w:rsidR="00530EEF" w:rsidRPr="00B83985">
        <w:rPr>
          <w:rFonts w:cstheme="minorHAnsi"/>
          <w:color w:val="000000"/>
          <w:sz w:val="24"/>
          <w:szCs w:val="24"/>
        </w:rPr>
        <w:t xml:space="preserve"> Curriculum for Excellence even though</w:t>
      </w:r>
      <w:r w:rsidR="00B4390A" w:rsidRPr="00B83985">
        <w:rPr>
          <w:rFonts w:cstheme="minorHAnsi"/>
          <w:color w:val="000000"/>
          <w:sz w:val="24"/>
          <w:szCs w:val="24"/>
        </w:rPr>
        <w:t xml:space="preserve"> there was still such a</w:t>
      </w:r>
      <w:r w:rsidR="00530EEF" w:rsidRPr="00B83985">
        <w:rPr>
          <w:rFonts w:cstheme="minorHAnsi"/>
          <w:color w:val="000000"/>
          <w:sz w:val="24"/>
          <w:szCs w:val="24"/>
        </w:rPr>
        <w:t xml:space="preserve"> heavy focus of attainment data. In result of this,</w:t>
      </w:r>
      <w:r w:rsidR="00B4390A" w:rsidRPr="00B83985">
        <w:rPr>
          <w:rFonts w:cstheme="minorHAnsi"/>
          <w:color w:val="000000"/>
          <w:sz w:val="24"/>
          <w:szCs w:val="24"/>
        </w:rPr>
        <w:t xml:space="preserve"> teachers became confused and </w:t>
      </w:r>
      <w:r w:rsidR="004F0CE3" w:rsidRPr="00B83985">
        <w:rPr>
          <w:rFonts w:cstheme="minorHAnsi"/>
          <w:color w:val="000000"/>
          <w:sz w:val="24"/>
          <w:szCs w:val="24"/>
        </w:rPr>
        <w:t>it gave</w:t>
      </w:r>
      <w:r w:rsidR="00B4390A" w:rsidRPr="00B83985">
        <w:rPr>
          <w:rFonts w:cstheme="minorHAnsi"/>
          <w:color w:val="000000"/>
          <w:sz w:val="24"/>
          <w:szCs w:val="24"/>
        </w:rPr>
        <w:t xml:space="preserve"> mixed</w:t>
      </w:r>
      <w:r w:rsidR="004F0CE3" w:rsidRPr="00B83985">
        <w:rPr>
          <w:rFonts w:cstheme="minorHAnsi"/>
          <w:color w:val="000000"/>
          <w:sz w:val="24"/>
          <w:szCs w:val="24"/>
        </w:rPr>
        <w:t xml:space="preserve"> signals </w:t>
      </w:r>
      <w:r w:rsidR="00530EEF" w:rsidRPr="00B83985">
        <w:rPr>
          <w:rFonts w:cstheme="minorHAnsi"/>
          <w:color w:val="000000"/>
          <w:sz w:val="24"/>
          <w:szCs w:val="24"/>
        </w:rPr>
        <w:t>about which</w:t>
      </w:r>
      <w:r w:rsidR="00B4390A" w:rsidRPr="00B83985">
        <w:rPr>
          <w:rFonts w:cstheme="minorHAnsi"/>
          <w:color w:val="000000"/>
          <w:sz w:val="24"/>
          <w:szCs w:val="24"/>
        </w:rPr>
        <w:t xml:space="preserve"> practice was best to </w:t>
      </w:r>
      <w:r w:rsidR="00B4390A" w:rsidRPr="004870D1">
        <w:rPr>
          <w:rFonts w:cstheme="minorHAnsi"/>
          <w:sz w:val="24"/>
          <w:szCs w:val="24"/>
        </w:rPr>
        <w:t>use (Priestley and Minty</w:t>
      </w:r>
      <w:r w:rsidR="00530EEF" w:rsidRPr="004870D1">
        <w:rPr>
          <w:rFonts w:cstheme="minorHAnsi"/>
          <w:sz w:val="24"/>
          <w:szCs w:val="24"/>
        </w:rPr>
        <w:t>,</w:t>
      </w:r>
      <w:r w:rsidR="00B4390A" w:rsidRPr="004870D1">
        <w:rPr>
          <w:rFonts w:cstheme="minorHAnsi"/>
          <w:sz w:val="24"/>
          <w:szCs w:val="24"/>
        </w:rPr>
        <w:t xml:space="preserve"> 2013).</w:t>
      </w:r>
    </w:p>
    <w:p w:rsidR="004F0CE3" w:rsidRPr="00B83985" w:rsidRDefault="004F0CE3" w:rsidP="00B83985">
      <w:pPr>
        <w:spacing w:line="360" w:lineRule="auto"/>
        <w:rPr>
          <w:rFonts w:cstheme="minorHAnsi"/>
          <w:sz w:val="24"/>
          <w:szCs w:val="24"/>
        </w:rPr>
      </w:pPr>
      <w:r w:rsidRPr="00B83985">
        <w:rPr>
          <w:rFonts w:cstheme="minorHAnsi"/>
          <w:sz w:val="24"/>
          <w:szCs w:val="24"/>
        </w:rPr>
        <w:t xml:space="preserve">If Wales is going to be successful in introducing Successful Futures there needs to be clear </w:t>
      </w:r>
      <w:r w:rsidR="003E5D33" w:rsidRPr="00B83985">
        <w:rPr>
          <w:rFonts w:cstheme="minorHAnsi"/>
          <w:sz w:val="24"/>
          <w:szCs w:val="24"/>
        </w:rPr>
        <w:t>assessment strategies</w:t>
      </w:r>
      <w:r w:rsidR="00530EEF" w:rsidRPr="00B83985">
        <w:rPr>
          <w:rFonts w:cstheme="minorHAnsi"/>
          <w:sz w:val="24"/>
          <w:szCs w:val="24"/>
        </w:rPr>
        <w:t>,</w:t>
      </w:r>
      <w:r w:rsidR="003E5D33" w:rsidRPr="00B83985">
        <w:rPr>
          <w:rFonts w:cstheme="minorHAnsi"/>
          <w:sz w:val="24"/>
          <w:szCs w:val="24"/>
        </w:rPr>
        <w:t xml:space="preserve"> unlike those of the current Foundation Phase. Teachers are expected to provide children will active learning opportunities but are unsure how progress can be assessed. </w:t>
      </w:r>
      <w:r w:rsidR="003E5D33" w:rsidRPr="004870D1">
        <w:rPr>
          <w:rFonts w:cstheme="minorHAnsi"/>
          <w:sz w:val="24"/>
          <w:szCs w:val="24"/>
        </w:rPr>
        <w:t xml:space="preserve">Johnson (2007) backs </w:t>
      </w:r>
      <w:r w:rsidR="003E5D33" w:rsidRPr="00B83985">
        <w:rPr>
          <w:rFonts w:cstheme="minorHAnsi"/>
          <w:sz w:val="24"/>
          <w:szCs w:val="24"/>
        </w:rPr>
        <w:t>up this point</w:t>
      </w:r>
      <w:r w:rsidR="00530EEF" w:rsidRPr="00B83985">
        <w:rPr>
          <w:rFonts w:cstheme="minorHAnsi"/>
          <w:sz w:val="24"/>
          <w:szCs w:val="24"/>
        </w:rPr>
        <w:t xml:space="preserve"> through recognising</w:t>
      </w:r>
      <w:r w:rsidR="003E5D33" w:rsidRPr="00B83985">
        <w:rPr>
          <w:rFonts w:cstheme="minorHAnsi"/>
          <w:sz w:val="24"/>
          <w:szCs w:val="24"/>
        </w:rPr>
        <w:t xml:space="preserve"> that active learning will be difficult to assess accurately.  </w:t>
      </w:r>
    </w:p>
    <w:p w:rsidR="00F518A3" w:rsidRPr="00B83985" w:rsidRDefault="00F518A3" w:rsidP="00B83985">
      <w:pPr>
        <w:spacing w:line="360" w:lineRule="auto"/>
        <w:rPr>
          <w:rFonts w:cstheme="minorHAnsi"/>
          <w:sz w:val="24"/>
          <w:szCs w:val="24"/>
        </w:rPr>
      </w:pPr>
      <w:r w:rsidRPr="00B83985">
        <w:rPr>
          <w:rFonts w:cstheme="minorHAnsi"/>
          <w:sz w:val="24"/>
          <w:szCs w:val="24"/>
        </w:rPr>
        <w:t>This literatu</w:t>
      </w:r>
      <w:r w:rsidR="00530EEF" w:rsidRPr="00B83985">
        <w:rPr>
          <w:rFonts w:cstheme="minorHAnsi"/>
          <w:sz w:val="24"/>
          <w:szCs w:val="24"/>
        </w:rPr>
        <w:t>re review will now focus on three</w:t>
      </w:r>
      <w:r w:rsidRPr="00B83985">
        <w:rPr>
          <w:rFonts w:cstheme="minorHAnsi"/>
          <w:sz w:val="24"/>
          <w:szCs w:val="24"/>
        </w:rPr>
        <w:t xml:space="preserve"> defined pedagogical approaches</w:t>
      </w:r>
      <w:r w:rsidR="00530EEF" w:rsidRPr="00B83985">
        <w:rPr>
          <w:rFonts w:cstheme="minorHAnsi"/>
          <w:sz w:val="24"/>
          <w:szCs w:val="24"/>
        </w:rPr>
        <w:t xml:space="preserve"> with</w:t>
      </w:r>
      <w:r w:rsidRPr="00B83985">
        <w:rPr>
          <w:rFonts w:cstheme="minorHAnsi"/>
          <w:sz w:val="24"/>
          <w:szCs w:val="24"/>
        </w:rPr>
        <w:t xml:space="preserve"> focusing on how they support and challenge Donaldson vision of Pedagogy. These are:</w:t>
      </w:r>
    </w:p>
    <w:p w:rsidR="00F518A3" w:rsidRPr="00B83985" w:rsidRDefault="00F518A3" w:rsidP="00B83985">
      <w:pPr>
        <w:pStyle w:val="ListParagraph"/>
        <w:numPr>
          <w:ilvl w:val="0"/>
          <w:numId w:val="1"/>
        </w:numPr>
        <w:spacing w:line="360" w:lineRule="auto"/>
        <w:rPr>
          <w:rFonts w:cstheme="minorHAnsi"/>
          <w:sz w:val="24"/>
          <w:szCs w:val="24"/>
        </w:rPr>
      </w:pPr>
      <w:r w:rsidRPr="00B83985">
        <w:rPr>
          <w:rFonts w:cstheme="minorHAnsi"/>
          <w:sz w:val="24"/>
          <w:szCs w:val="24"/>
        </w:rPr>
        <w:t>Assessment for Learning (AFL)</w:t>
      </w:r>
    </w:p>
    <w:p w:rsidR="00F518A3" w:rsidRPr="00B83985" w:rsidRDefault="00F518A3" w:rsidP="00B83985">
      <w:pPr>
        <w:pStyle w:val="ListParagraph"/>
        <w:numPr>
          <w:ilvl w:val="0"/>
          <w:numId w:val="1"/>
        </w:numPr>
        <w:spacing w:line="360" w:lineRule="auto"/>
        <w:rPr>
          <w:rFonts w:cstheme="minorHAnsi"/>
          <w:sz w:val="24"/>
          <w:szCs w:val="24"/>
        </w:rPr>
      </w:pPr>
      <w:r w:rsidRPr="00B83985">
        <w:rPr>
          <w:rFonts w:cstheme="minorHAnsi"/>
          <w:sz w:val="24"/>
          <w:szCs w:val="24"/>
        </w:rPr>
        <w:t>Pupil Voice</w:t>
      </w:r>
    </w:p>
    <w:p w:rsidR="00F518A3" w:rsidRPr="00B83985" w:rsidRDefault="00F518A3" w:rsidP="00B83985">
      <w:pPr>
        <w:pStyle w:val="ListParagraph"/>
        <w:numPr>
          <w:ilvl w:val="0"/>
          <w:numId w:val="1"/>
        </w:numPr>
        <w:spacing w:line="360" w:lineRule="auto"/>
        <w:rPr>
          <w:rFonts w:cstheme="minorHAnsi"/>
          <w:sz w:val="24"/>
          <w:szCs w:val="24"/>
        </w:rPr>
      </w:pPr>
      <w:r w:rsidRPr="00B83985">
        <w:rPr>
          <w:rFonts w:cstheme="minorHAnsi"/>
          <w:sz w:val="24"/>
          <w:szCs w:val="24"/>
        </w:rPr>
        <w:t>Cooperative Learning</w:t>
      </w:r>
    </w:p>
    <w:p w:rsidR="00202A00" w:rsidRPr="00B83985" w:rsidRDefault="00202A00" w:rsidP="00B83985">
      <w:pPr>
        <w:spacing w:line="360" w:lineRule="auto"/>
        <w:rPr>
          <w:rFonts w:cstheme="minorHAnsi"/>
          <w:b/>
          <w:sz w:val="24"/>
          <w:szCs w:val="24"/>
          <w:u w:val="single"/>
        </w:rPr>
      </w:pPr>
      <w:r w:rsidRPr="00B83985">
        <w:rPr>
          <w:rFonts w:cstheme="minorHAnsi"/>
          <w:b/>
          <w:sz w:val="24"/>
          <w:szCs w:val="24"/>
          <w:u w:val="single"/>
        </w:rPr>
        <w:t>Assessment for Learning (AFL)</w:t>
      </w:r>
    </w:p>
    <w:p w:rsidR="00311762" w:rsidRPr="00B83985" w:rsidRDefault="000E4E6C" w:rsidP="00B83985">
      <w:pPr>
        <w:spacing w:line="360" w:lineRule="auto"/>
        <w:rPr>
          <w:rFonts w:cstheme="minorHAnsi"/>
          <w:sz w:val="24"/>
          <w:szCs w:val="24"/>
        </w:rPr>
      </w:pPr>
      <w:r w:rsidRPr="00B83985">
        <w:rPr>
          <w:rFonts w:cstheme="minorHAnsi"/>
          <w:sz w:val="24"/>
          <w:szCs w:val="24"/>
        </w:rPr>
        <w:lastRenderedPageBreak/>
        <w:t>The first Pedagogical point to look at is AFL.</w:t>
      </w:r>
      <w:r w:rsidR="004702D1" w:rsidRPr="00B83985">
        <w:rPr>
          <w:rFonts w:cstheme="minorHAnsi"/>
          <w:sz w:val="24"/>
          <w:szCs w:val="24"/>
        </w:rPr>
        <w:t xml:space="preserve">  AFL is an ongoing type of assessment </w:t>
      </w:r>
      <w:r w:rsidR="004702D1" w:rsidRPr="0060075D">
        <w:rPr>
          <w:rFonts w:cstheme="minorHAnsi"/>
          <w:sz w:val="24"/>
          <w:szCs w:val="24"/>
        </w:rPr>
        <w:t xml:space="preserve">which within the educational world is known as “formative assessment” (Clarke, 2008).  William and Black (1998) suggest </w:t>
      </w:r>
      <w:r w:rsidR="004702D1" w:rsidRPr="00B83985">
        <w:rPr>
          <w:rFonts w:cstheme="minorHAnsi"/>
          <w:sz w:val="24"/>
          <w:szCs w:val="24"/>
        </w:rPr>
        <w:t>that AFL has a very important role within the classroom and can have a large impact on t</w:t>
      </w:r>
      <w:r w:rsidR="00530EEF" w:rsidRPr="00B83985">
        <w:rPr>
          <w:rFonts w:cstheme="minorHAnsi"/>
          <w:sz w:val="24"/>
          <w:szCs w:val="24"/>
        </w:rPr>
        <w:t>he development of the child as well as</w:t>
      </w:r>
      <w:r w:rsidR="004702D1" w:rsidRPr="00B83985">
        <w:rPr>
          <w:rFonts w:cstheme="minorHAnsi"/>
          <w:sz w:val="24"/>
          <w:szCs w:val="24"/>
        </w:rPr>
        <w:t xml:space="preserve"> the standards of the school</w:t>
      </w:r>
      <w:r w:rsidR="004702D1" w:rsidRPr="004870D1">
        <w:rPr>
          <w:rFonts w:cstheme="minorHAnsi"/>
          <w:sz w:val="24"/>
          <w:szCs w:val="24"/>
        </w:rPr>
        <w:t xml:space="preserve">. Irons (2008) supports this and </w:t>
      </w:r>
      <w:r w:rsidR="00530EEF" w:rsidRPr="004870D1">
        <w:rPr>
          <w:rFonts w:cstheme="minorHAnsi"/>
          <w:sz w:val="24"/>
          <w:szCs w:val="24"/>
        </w:rPr>
        <w:t xml:space="preserve">further </w:t>
      </w:r>
      <w:r w:rsidR="004702D1" w:rsidRPr="004870D1">
        <w:rPr>
          <w:rFonts w:cstheme="minorHAnsi"/>
          <w:sz w:val="24"/>
          <w:szCs w:val="24"/>
        </w:rPr>
        <w:t xml:space="preserve">suggests it should provide positive learning opportunities; encourage </w:t>
      </w:r>
      <w:r w:rsidR="004702D1" w:rsidRPr="00B83985">
        <w:rPr>
          <w:rFonts w:cstheme="minorHAnsi"/>
          <w:sz w:val="24"/>
          <w:szCs w:val="24"/>
        </w:rPr>
        <w:t>dialogue between children and teachers; enhance the learning experience of children; and provide motivation fo</w:t>
      </w:r>
      <w:r w:rsidR="00530EEF" w:rsidRPr="00B83985">
        <w:rPr>
          <w:rFonts w:cstheme="minorHAnsi"/>
          <w:sz w:val="24"/>
          <w:szCs w:val="24"/>
        </w:rPr>
        <w:t xml:space="preserve">r future learning. </w:t>
      </w:r>
      <w:r w:rsidR="00530EEF" w:rsidRPr="004870D1">
        <w:rPr>
          <w:rFonts w:cstheme="minorHAnsi"/>
          <w:sz w:val="24"/>
          <w:szCs w:val="24"/>
        </w:rPr>
        <w:t>Furthermore</w:t>
      </w:r>
      <w:r w:rsidR="004702D1" w:rsidRPr="004870D1">
        <w:rPr>
          <w:rFonts w:cstheme="minorHAnsi"/>
          <w:sz w:val="24"/>
          <w:szCs w:val="24"/>
        </w:rPr>
        <w:t xml:space="preserve">, Black et al (2003) produces </w:t>
      </w:r>
      <w:r w:rsidR="004702D1" w:rsidRPr="00B83985">
        <w:rPr>
          <w:rFonts w:cstheme="minorHAnsi"/>
          <w:sz w:val="24"/>
          <w:szCs w:val="24"/>
        </w:rPr>
        <w:t xml:space="preserve">an overall account of AFL </w:t>
      </w:r>
      <w:r w:rsidR="00530EEF" w:rsidRPr="00B83985">
        <w:rPr>
          <w:rFonts w:cstheme="minorHAnsi"/>
          <w:sz w:val="24"/>
          <w:szCs w:val="24"/>
        </w:rPr>
        <w:t xml:space="preserve">with </w:t>
      </w:r>
      <w:r w:rsidR="004702D1" w:rsidRPr="00B83985">
        <w:rPr>
          <w:rFonts w:cstheme="minorHAnsi"/>
          <w:sz w:val="24"/>
          <w:szCs w:val="24"/>
        </w:rPr>
        <w:t>arguing it needs to be done correctly</w:t>
      </w:r>
      <w:r w:rsidR="00530EEF" w:rsidRPr="00B83985">
        <w:rPr>
          <w:rFonts w:cstheme="minorHAnsi"/>
          <w:sz w:val="24"/>
          <w:szCs w:val="24"/>
        </w:rPr>
        <w:t>,</w:t>
      </w:r>
      <w:r w:rsidR="00C40E4D" w:rsidRPr="00B83985">
        <w:rPr>
          <w:rFonts w:cstheme="minorHAnsi"/>
          <w:sz w:val="24"/>
          <w:szCs w:val="24"/>
        </w:rPr>
        <w:t xml:space="preserve"> believing AFL is an</w:t>
      </w:r>
      <w:r w:rsidR="004702D1" w:rsidRPr="00B83985">
        <w:rPr>
          <w:rFonts w:cstheme="minorHAnsi"/>
          <w:sz w:val="24"/>
          <w:szCs w:val="24"/>
        </w:rPr>
        <w:t xml:space="preserve"> assessment for which the priority is to serve the</w:t>
      </w:r>
      <w:r w:rsidR="00C40E4D" w:rsidRPr="00B83985">
        <w:rPr>
          <w:rFonts w:cstheme="minorHAnsi"/>
          <w:sz w:val="24"/>
          <w:szCs w:val="24"/>
        </w:rPr>
        <w:t xml:space="preserve"> purpose of promoting students </w:t>
      </w:r>
      <w:r w:rsidR="004702D1" w:rsidRPr="00B83985">
        <w:rPr>
          <w:rFonts w:cstheme="minorHAnsi"/>
          <w:sz w:val="24"/>
          <w:szCs w:val="24"/>
        </w:rPr>
        <w:t xml:space="preserve">learning. </w:t>
      </w:r>
      <w:r w:rsidR="00C40E4D" w:rsidRPr="00B83985">
        <w:rPr>
          <w:rFonts w:cstheme="minorHAnsi"/>
          <w:sz w:val="24"/>
          <w:szCs w:val="24"/>
        </w:rPr>
        <w:t xml:space="preserve"> Therefore it isn’t solely used to s</w:t>
      </w:r>
      <w:r w:rsidR="004702D1" w:rsidRPr="00B83985">
        <w:rPr>
          <w:rFonts w:cstheme="minorHAnsi"/>
          <w:sz w:val="24"/>
          <w:szCs w:val="24"/>
        </w:rPr>
        <w:t>erve</w:t>
      </w:r>
      <w:r w:rsidR="00C40E4D" w:rsidRPr="00B83985">
        <w:rPr>
          <w:rFonts w:cstheme="minorHAnsi"/>
          <w:sz w:val="24"/>
          <w:szCs w:val="24"/>
        </w:rPr>
        <w:t xml:space="preserve"> the purposes of accountability or school ranking systems.</w:t>
      </w:r>
      <w:r w:rsidR="00761191" w:rsidRPr="00B83985">
        <w:rPr>
          <w:rFonts w:cstheme="minorHAnsi"/>
          <w:sz w:val="24"/>
          <w:szCs w:val="24"/>
        </w:rPr>
        <w:t xml:space="preserve"> As mentioned previously</w:t>
      </w:r>
      <w:r w:rsidR="00530EEF" w:rsidRPr="00B83985">
        <w:rPr>
          <w:rFonts w:cstheme="minorHAnsi"/>
          <w:sz w:val="24"/>
          <w:szCs w:val="24"/>
        </w:rPr>
        <w:t>,</w:t>
      </w:r>
      <w:r w:rsidR="00761191" w:rsidRPr="00B83985">
        <w:rPr>
          <w:rFonts w:cstheme="minorHAnsi"/>
          <w:sz w:val="24"/>
          <w:szCs w:val="24"/>
        </w:rPr>
        <w:t xml:space="preserve"> what Black et al is referring to is th</w:t>
      </w:r>
      <w:r w:rsidR="00530EEF" w:rsidRPr="00B83985">
        <w:rPr>
          <w:rFonts w:cstheme="minorHAnsi"/>
          <w:sz w:val="24"/>
          <w:szCs w:val="24"/>
        </w:rPr>
        <w:t>e use of summative assessment. T</w:t>
      </w:r>
      <w:r w:rsidR="00761191" w:rsidRPr="00B83985">
        <w:rPr>
          <w:rFonts w:cstheme="minorHAnsi"/>
          <w:sz w:val="24"/>
          <w:szCs w:val="24"/>
        </w:rPr>
        <w:t xml:space="preserve">his type of assessment concentrates solely on the ratings of a child’s performance rather than </w:t>
      </w:r>
      <w:r w:rsidR="00761191" w:rsidRPr="004870D1">
        <w:rPr>
          <w:rFonts w:cstheme="minorHAnsi"/>
          <w:sz w:val="24"/>
          <w:szCs w:val="24"/>
        </w:rPr>
        <w:t xml:space="preserve">focusing on offering any kind of feedback or allowing the learners to improve for the future. </w:t>
      </w:r>
      <w:proofErr w:type="spellStart"/>
      <w:r w:rsidR="00761191" w:rsidRPr="004870D1">
        <w:rPr>
          <w:rFonts w:cstheme="minorHAnsi"/>
          <w:sz w:val="24"/>
          <w:szCs w:val="24"/>
        </w:rPr>
        <w:t>Hagstrom</w:t>
      </w:r>
      <w:proofErr w:type="spellEnd"/>
      <w:r w:rsidR="00761191" w:rsidRPr="004870D1">
        <w:rPr>
          <w:rFonts w:cstheme="minorHAnsi"/>
          <w:sz w:val="24"/>
          <w:szCs w:val="24"/>
        </w:rPr>
        <w:t xml:space="preserve"> (2006) argues that summative </w:t>
      </w:r>
      <w:r w:rsidR="00761191" w:rsidRPr="00B83985">
        <w:rPr>
          <w:rFonts w:cstheme="minorHAnsi"/>
          <w:sz w:val="24"/>
          <w:szCs w:val="24"/>
        </w:rPr>
        <w:t>assessment is vital in gathering evidence of what the pupil has learn</w:t>
      </w:r>
      <w:r w:rsidR="00530EEF" w:rsidRPr="00B83985">
        <w:rPr>
          <w:rFonts w:cstheme="minorHAnsi"/>
          <w:sz w:val="24"/>
          <w:szCs w:val="24"/>
        </w:rPr>
        <w:t>t where</w:t>
      </w:r>
      <w:r w:rsidR="00761191" w:rsidRPr="00B83985">
        <w:rPr>
          <w:rFonts w:cstheme="minorHAnsi"/>
          <w:sz w:val="24"/>
          <w:szCs w:val="24"/>
        </w:rPr>
        <w:t xml:space="preserve"> he goes on to say that it</w:t>
      </w:r>
      <w:r w:rsidR="00530EEF" w:rsidRPr="00B83985">
        <w:rPr>
          <w:rFonts w:cstheme="minorHAnsi"/>
          <w:sz w:val="24"/>
          <w:szCs w:val="24"/>
        </w:rPr>
        <w:t>’s extremely important</w:t>
      </w:r>
      <w:r w:rsidR="00761191" w:rsidRPr="00B83985">
        <w:rPr>
          <w:rFonts w:cstheme="minorHAnsi"/>
          <w:sz w:val="24"/>
          <w:szCs w:val="24"/>
        </w:rPr>
        <w:t xml:space="preserve"> because it offers a measure of responsibility to schools and teachers in order to prove that their pupils have </w:t>
      </w:r>
      <w:r w:rsidR="00530EEF" w:rsidRPr="00B83985">
        <w:rPr>
          <w:rFonts w:cstheme="minorHAnsi"/>
          <w:sz w:val="24"/>
          <w:szCs w:val="24"/>
        </w:rPr>
        <w:t>learnt the essential learning requirements</w:t>
      </w:r>
      <w:r w:rsidR="00761191" w:rsidRPr="00B83985">
        <w:rPr>
          <w:rFonts w:cstheme="minorHAnsi"/>
          <w:sz w:val="24"/>
          <w:szCs w:val="24"/>
        </w:rPr>
        <w:t xml:space="preserve">. </w:t>
      </w:r>
    </w:p>
    <w:p w:rsidR="004702D1" w:rsidRPr="00B83985" w:rsidRDefault="00030753" w:rsidP="00B83985">
      <w:pPr>
        <w:spacing w:line="360" w:lineRule="auto"/>
        <w:rPr>
          <w:rFonts w:cstheme="minorHAnsi"/>
          <w:sz w:val="24"/>
          <w:szCs w:val="24"/>
        </w:rPr>
      </w:pPr>
      <w:r w:rsidRPr="00B83985">
        <w:rPr>
          <w:rFonts w:cstheme="minorHAnsi"/>
          <w:sz w:val="24"/>
          <w:szCs w:val="24"/>
        </w:rPr>
        <w:t xml:space="preserve">It is clear that the </w:t>
      </w:r>
      <w:r w:rsidR="00530EEF" w:rsidRPr="00B83985">
        <w:rPr>
          <w:rFonts w:cstheme="minorHAnsi"/>
          <w:sz w:val="24"/>
          <w:szCs w:val="24"/>
        </w:rPr>
        <w:t>Welsh Government (</w:t>
      </w:r>
      <w:r w:rsidRPr="00B83985">
        <w:rPr>
          <w:rFonts w:cstheme="minorHAnsi"/>
          <w:sz w:val="24"/>
          <w:szCs w:val="24"/>
        </w:rPr>
        <w:t>WG</w:t>
      </w:r>
      <w:r w:rsidR="00530EEF" w:rsidRPr="00B83985">
        <w:rPr>
          <w:rFonts w:cstheme="minorHAnsi"/>
          <w:sz w:val="24"/>
          <w:szCs w:val="24"/>
        </w:rPr>
        <w:t>)</w:t>
      </w:r>
      <w:r w:rsidRPr="00B83985">
        <w:rPr>
          <w:rFonts w:cstheme="minorHAnsi"/>
          <w:sz w:val="24"/>
          <w:szCs w:val="24"/>
        </w:rPr>
        <w:t xml:space="preserve"> are trying to provide a curriculum for developing lifelong learning and equipping them with </w:t>
      </w:r>
      <w:r w:rsidR="00530EEF" w:rsidRPr="00B83985">
        <w:rPr>
          <w:rFonts w:cstheme="minorHAnsi"/>
          <w:sz w:val="24"/>
          <w:szCs w:val="24"/>
        </w:rPr>
        <w:t>life skills, as well as personal development for future employment, in</w:t>
      </w:r>
      <w:r w:rsidRPr="00B83985">
        <w:rPr>
          <w:rFonts w:cstheme="minorHAnsi"/>
          <w:sz w:val="24"/>
          <w:szCs w:val="24"/>
        </w:rPr>
        <w:t xml:space="preserve"> the 21</w:t>
      </w:r>
      <w:r w:rsidRPr="00B83985">
        <w:rPr>
          <w:rFonts w:cstheme="minorHAnsi"/>
          <w:sz w:val="24"/>
          <w:szCs w:val="24"/>
          <w:vertAlign w:val="superscript"/>
        </w:rPr>
        <w:t>st</w:t>
      </w:r>
      <w:r w:rsidRPr="00B83985">
        <w:rPr>
          <w:rFonts w:cstheme="minorHAnsi"/>
          <w:sz w:val="24"/>
          <w:szCs w:val="24"/>
        </w:rPr>
        <w:t xml:space="preserve"> century which means the use of on</w:t>
      </w:r>
      <w:r w:rsidR="00530EEF" w:rsidRPr="00B83985">
        <w:rPr>
          <w:rFonts w:cstheme="minorHAnsi"/>
          <w:sz w:val="24"/>
          <w:szCs w:val="24"/>
        </w:rPr>
        <w:t>ly summative assessment would not</w:t>
      </w:r>
      <w:r w:rsidRPr="00B83985">
        <w:rPr>
          <w:rFonts w:cstheme="minorHAnsi"/>
          <w:sz w:val="24"/>
          <w:szCs w:val="24"/>
        </w:rPr>
        <w:t xml:space="preserve"> have a plac</w:t>
      </w:r>
      <w:r w:rsidRPr="00C076DE">
        <w:rPr>
          <w:rFonts w:cstheme="minorHAnsi"/>
          <w:sz w:val="24"/>
          <w:szCs w:val="24"/>
        </w:rPr>
        <w:t xml:space="preserve">e in this type of curriculum. Cooper (2000) </w:t>
      </w:r>
      <w:r w:rsidR="00530EEF" w:rsidRPr="00C076DE">
        <w:rPr>
          <w:rFonts w:cstheme="minorHAnsi"/>
          <w:sz w:val="24"/>
          <w:szCs w:val="24"/>
        </w:rPr>
        <w:t>expresses his concerns; he stated that</w:t>
      </w:r>
      <w:r w:rsidRPr="00C076DE">
        <w:rPr>
          <w:rFonts w:cstheme="minorHAnsi"/>
          <w:sz w:val="24"/>
          <w:szCs w:val="24"/>
        </w:rPr>
        <w:t xml:space="preserve"> this type of assessment does not allow for continual </w:t>
      </w:r>
      <w:r w:rsidRPr="00B83985">
        <w:rPr>
          <w:rFonts w:cstheme="minorHAnsi"/>
          <w:sz w:val="24"/>
          <w:szCs w:val="24"/>
        </w:rPr>
        <w:t xml:space="preserve">development and lifelong learning. </w:t>
      </w:r>
      <w:r w:rsidR="005805BD" w:rsidRPr="0060075D">
        <w:rPr>
          <w:rFonts w:cstheme="minorHAnsi"/>
          <w:sz w:val="24"/>
          <w:szCs w:val="24"/>
        </w:rPr>
        <w:t>Furthermore</w:t>
      </w:r>
      <w:r w:rsidR="00530EEF" w:rsidRPr="0060075D">
        <w:rPr>
          <w:rFonts w:cstheme="minorHAnsi"/>
          <w:sz w:val="24"/>
          <w:szCs w:val="24"/>
        </w:rPr>
        <w:t>,</w:t>
      </w:r>
      <w:r w:rsidR="005805BD" w:rsidRPr="0060075D">
        <w:rPr>
          <w:rFonts w:cstheme="minorHAnsi"/>
          <w:sz w:val="24"/>
          <w:szCs w:val="24"/>
        </w:rPr>
        <w:t xml:space="preserve"> </w:t>
      </w:r>
      <w:proofErr w:type="spellStart"/>
      <w:r w:rsidR="005805BD" w:rsidRPr="0060075D">
        <w:rPr>
          <w:rFonts w:cstheme="minorHAnsi"/>
          <w:sz w:val="24"/>
          <w:szCs w:val="24"/>
        </w:rPr>
        <w:t>Stiggins</w:t>
      </w:r>
      <w:proofErr w:type="spellEnd"/>
      <w:r w:rsidR="005805BD" w:rsidRPr="0060075D">
        <w:rPr>
          <w:rFonts w:cstheme="minorHAnsi"/>
          <w:sz w:val="24"/>
          <w:szCs w:val="24"/>
        </w:rPr>
        <w:t xml:space="preserve"> (2005) </w:t>
      </w:r>
      <w:r w:rsidR="005805BD" w:rsidRPr="00B83985">
        <w:rPr>
          <w:rFonts w:cstheme="minorHAnsi"/>
          <w:sz w:val="24"/>
          <w:szCs w:val="24"/>
        </w:rPr>
        <w:t>continues</w:t>
      </w:r>
      <w:r w:rsidR="005805BD" w:rsidRPr="00B83985">
        <w:rPr>
          <w:rFonts w:cstheme="minorHAnsi"/>
          <w:color w:val="FF0000"/>
          <w:sz w:val="24"/>
          <w:szCs w:val="24"/>
        </w:rPr>
        <w:t xml:space="preserve"> </w:t>
      </w:r>
      <w:r w:rsidR="005805BD" w:rsidRPr="00B83985">
        <w:rPr>
          <w:rFonts w:cstheme="minorHAnsi"/>
          <w:sz w:val="24"/>
          <w:szCs w:val="24"/>
        </w:rPr>
        <w:t>to support formative assessment stating that they were a type of assessment used to intimid</w:t>
      </w:r>
      <w:r w:rsidR="003D3DBA" w:rsidRPr="00B83985">
        <w:rPr>
          <w:rFonts w:cstheme="minorHAnsi"/>
          <w:sz w:val="24"/>
          <w:szCs w:val="24"/>
        </w:rPr>
        <w:t>ate children to learn faster, yet</w:t>
      </w:r>
      <w:r w:rsidR="005805BD" w:rsidRPr="00B83985">
        <w:rPr>
          <w:rFonts w:cstheme="minorHAnsi"/>
          <w:sz w:val="24"/>
          <w:szCs w:val="24"/>
        </w:rPr>
        <w:t xml:space="preserve"> believes those days are long over. Personally this point raised by </w:t>
      </w:r>
      <w:proofErr w:type="spellStart"/>
      <w:r w:rsidR="005805BD" w:rsidRPr="00B83985">
        <w:rPr>
          <w:rFonts w:cstheme="minorHAnsi"/>
          <w:sz w:val="24"/>
          <w:szCs w:val="24"/>
        </w:rPr>
        <w:t>Stiggins</w:t>
      </w:r>
      <w:proofErr w:type="spellEnd"/>
      <w:r w:rsidR="005805BD" w:rsidRPr="00B83985">
        <w:rPr>
          <w:rFonts w:cstheme="minorHAnsi"/>
          <w:sz w:val="24"/>
          <w:szCs w:val="24"/>
        </w:rPr>
        <w:t xml:space="preserve"> interested me, he believes that “those days</w:t>
      </w:r>
      <w:r w:rsidR="003D3DBA" w:rsidRPr="00B83985">
        <w:rPr>
          <w:rFonts w:cstheme="minorHAnsi"/>
          <w:sz w:val="24"/>
          <w:szCs w:val="24"/>
        </w:rPr>
        <w:t xml:space="preserve"> are over” however in Wales this clearly has not been identified which is evidenced through</w:t>
      </w:r>
      <w:r w:rsidR="005805BD" w:rsidRPr="00B83985">
        <w:rPr>
          <w:rFonts w:cstheme="minorHAnsi"/>
          <w:sz w:val="24"/>
          <w:szCs w:val="24"/>
        </w:rPr>
        <w:t xml:space="preserve"> WG introducing statutory numeracy</w:t>
      </w:r>
      <w:r w:rsidR="003D3DBA" w:rsidRPr="00B83985">
        <w:rPr>
          <w:rFonts w:cstheme="minorHAnsi"/>
          <w:sz w:val="24"/>
          <w:szCs w:val="24"/>
        </w:rPr>
        <w:t xml:space="preserve"> and literacy tests in 2013. In result of</w:t>
      </w:r>
      <w:r w:rsidR="005805BD" w:rsidRPr="00B83985">
        <w:rPr>
          <w:rFonts w:cstheme="minorHAnsi"/>
          <w:sz w:val="24"/>
          <w:szCs w:val="24"/>
        </w:rPr>
        <w:t xml:space="preserve"> these test</w:t>
      </w:r>
      <w:r w:rsidR="003D3DBA" w:rsidRPr="00B83985">
        <w:rPr>
          <w:rFonts w:cstheme="minorHAnsi"/>
          <w:sz w:val="24"/>
          <w:szCs w:val="24"/>
        </w:rPr>
        <w:t>s,</w:t>
      </w:r>
      <w:r w:rsidR="005805BD" w:rsidRPr="00B83985">
        <w:rPr>
          <w:rFonts w:cstheme="minorHAnsi"/>
          <w:sz w:val="24"/>
          <w:szCs w:val="24"/>
        </w:rPr>
        <w:t xml:space="preserve"> it is interesting to see </w:t>
      </w:r>
      <w:r w:rsidR="003D3DBA" w:rsidRPr="00B83985">
        <w:rPr>
          <w:rFonts w:cstheme="minorHAnsi"/>
          <w:sz w:val="24"/>
          <w:szCs w:val="24"/>
        </w:rPr>
        <w:t xml:space="preserve">how a </w:t>
      </w:r>
      <w:r w:rsidR="006A32F1" w:rsidRPr="00B83985">
        <w:rPr>
          <w:rFonts w:cstheme="minorHAnsi"/>
          <w:sz w:val="24"/>
          <w:szCs w:val="24"/>
        </w:rPr>
        <w:t>teacher’s</w:t>
      </w:r>
      <w:r w:rsidR="005805BD" w:rsidRPr="00B83985">
        <w:rPr>
          <w:rFonts w:cstheme="minorHAnsi"/>
          <w:sz w:val="24"/>
          <w:szCs w:val="24"/>
        </w:rPr>
        <w:t xml:space="preserve"> pedagogy </w:t>
      </w:r>
      <w:r w:rsidR="003D3DBA" w:rsidRPr="00B83985">
        <w:rPr>
          <w:rFonts w:cstheme="minorHAnsi"/>
          <w:sz w:val="24"/>
          <w:szCs w:val="24"/>
        </w:rPr>
        <w:t xml:space="preserve">may </w:t>
      </w:r>
      <w:r w:rsidR="005805BD" w:rsidRPr="00B83985">
        <w:rPr>
          <w:rFonts w:cstheme="minorHAnsi"/>
          <w:sz w:val="24"/>
          <w:szCs w:val="24"/>
        </w:rPr>
        <w:t xml:space="preserve">switch </w:t>
      </w:r>
      <w:r w:rsidR="005805BD" w:rsidRPr="00B83985">
        <w:rPr>
          <w:rFonts w:cstheme="minorHAnsi"/>
          <w:sz w:val="24"/>
          <w:szCs w:val="24"/>
        </w:rPr>
        <w:lastRenderedPageBreak/>
        <w:t>towards a more formal approach</w:t>
      </w:r>
      <w:r w:rsidR="003D3DBA" w:rsidRPr="00B83985">
        <w:rPr>
          <w:rFonts w:cstheme="minorHAnsi"/>
          <w:sz w:val="24"/>
          <w:szCs w:val="24"/>
        </w:rPr>
        <w:t xml:space="preserve"> of teaching and assessment with</w:t>
      </w:r>
      <w:r w:rsidR="005805BD" w:rsidRPr="00B83985">
        <w:rPr>
          <w:rFonts w:cstheme="minorHAnsi"/>
          <w:sz w:val="24"/>
          <w:szCs w:val="24"/>
        </w:rPr>
        <w:t xml:space="preserve"> concentrating on preparing for a summative test </w:t>
      </w:r>
      <w:r w:rsidR="006A32F1" w:rsidRPr="00B83985">
        <w:rPr>
          <w:rFonts w:cstheme="minorHAnsi"/>
          <w:sz w:val="24"/>
          <w:szCs w:val="24"/>
        </w:rPr>
        <w:t>rather than using AFL strategies.</w:t>
      </w:r>
      <w:r w:rsidR="00311762" w:rsidRPr="00B83985">
        <w:rPr>
          <w:rFonts w:cstheme="minorHAnsi"/>
          <w:sz w:val="24"/>
          <w:szCs w:val="24"/>
        </w:rPr>
        <w:t xml:space="preserve"> In my opinion </w:t>
      </w:r>
      <w:r w:rsidR="006A32F1" w:rsidRPr="00B83985">
        <w:rPr>
          <w:rFonts w:cstheme="minorHAnsi"/>
          <w:sz w:val="24"/>
          <w:szCs w:val="24"/>
        </w:rPr>
        <w:t xml:space="preserve">schools in Wales will continue to use both formative </w:t>
      </w:r>
      <w:r w:rsidR="003D3DBA" w:rsidRPr="00B83985">
        <w:rPr>
          <w:rFonts w:cstheme="minorHAnsi"/>
          <w:sz w:val="24"/>
          <w:szCs w:val="24"/>
        </w:rPr>
        <w:t>and summative style assessments,</w:t>
      </w:r>
      <w:r w:rsidR="006A32F1" w:rsidRPr="00B83985">
        <w:rPr>
          <w:rFonts w:cstheme="minorHAnsi"/>
          <w:sz w:val="24"/>
          <w:szCs w:val="24"/>
        </w:rPr>
        <w:t xml:space="preserve"> the</w:t>
      </w:r>
      <w:r w:rsidR="003D3DBA" w:rsidRPr="00B83985">
        <w:rPr>
          <w:rFonts w:cstheme="minorHAnsi"/>
          <w:sz w:val="24"/>
          <w:szCs w:val="24"/>
        </w:rPr>
        <w:t xml:space="preserve"> posing </w:t>
      </w:r>
      <w:r w:rsidR="006A32F1" w:rsidRPr="00B83985">
        <w:rPr>
          <w:rFonts w:cstheme="minorHAnsi"/>
          <w:sz w:val="24"/>
          <w:szCs w:val="24"/>
        </w:rPr>
        <w:t>question</w:t>
      </w:r>
      <w:r w:rsidR="003D3DBA" w:rsidRPr="00B83985">
        <w:rPr>
          <w:rFonts w:cstheme="minorHAnsi"/>
          <w:sz w:val="24"/>
          <w:szCs w:val="24"/>
        </w:rPr>
        <w:t xml:space="preserve"> that remains</w:t>
      </w:r>
      <w:r w:rsidR="006A32F1" w:rsidRPr="00B83985">
        <w:rPr>
          <w:rFonts w:cstheme="minorHAnsi"/>
          <w:sz w:val="24"/>
          <w:szCs w:val="24"/>
        </w:rPr>
        <w:t xml:space="preserve"> is</w:t>
      </w:r>
      <w:r w:rsidR="003D3DBA" w:rsidRPr="00B83985">
        <w:rPr>
          <w:rFonts w:cstheme="minorHAnsi"/>
          <w:sz w:val="24"/>
          <w:szCs w:val="24"/>
        </w:rPr>
        <w:t>: I</w:t>
      </w:r>
      <w:r w:rsidR="006A32F1" w:rsidRPr="00B83985">
        <w:rPr>
          <w:rFonts w:cstheme="minorHAnsi"/>
          <w:sz w:val="24"/>
          <w:szCs w:val="24"/>
        </w:rPr>
        <w:t>n what proportion?</w:t>
      </w:r>
    </w:p>
    <w:p w:rsidR="006A32F1" w:rsidRPr="00B83985" w:rsidRDefault="006A32F1" w:rsidP="00B83985">
      <w:pPr>
        <w:spacing w:line="360" w:lineRule="auto"/>
        <w:rPr>
          <w:rFonts w:cstheme="minorHAnsi"/>
          <w:sz w:val="24"/>
          <w:szCs w:val="24"/>
        </w:rPr>
      </w:pPr>
    </w:p>
    <w:p w:rsidR="004702D1" w:rsidRPr="00B83985" w:rsidRDefault="004702D1" w:rsidP="00B83985">
      <w:pPr>
        <w:spacing w:line="360" w:lineRule="auto"/>
        <w:rPr>
          <w:rFonts w:cstheme="minorHAnsi"/>
          <w:sz w:val="24"/>
          <w:szCs w:val="24"/>
        </w:rPr>
      </w:pPr>
    </w:p>
    <w:p w:rsidR="00F04684" w:rsidRPr="00B83985" w:rsidRDefault="000E4E6C" w:rsidP="00B83985">
      <w:pPr>
        <w:spacing w:line="360" w:lineRule="auto"/>
        <w:rPr>
          <w:rFonts w:cstheme="minorHAnsi"/>
          <w:sz w:val="24"/>
          <w:szCs w:val="24"/>
        </w:rPr>
      </w:pPr>
      <w:r w:rsidRPr="00B83985">
        <w:rPr>
          <w:rFonts w:cstheme="minorHAnsi"/>
          <w:sz w:val="24"/>
          <w:szCs w:val="24"/>
        </w:rPr>
        <w:t xml:space="preserve"> The Welsh Government published the document </w:t>
      </w:r>
      <w:r w:rsidRPr="00B83985">
        <w:rPr>
          <w:rFonts w:cstheme="minorHAnsi"/>
          <w:i/>
          <w:sz w:val="24"/>
          <w:szCs w:val="24"/>
        </w:rPr>
        <w:t xml:space="preserve">Learning Pathways through statutory assessment: Key stage 2 and 3. </w:t>
      </w:r>
      <w:r w:rsidRPr="00B83985">
        <w:rPr>
          <w:rFonts w:cstheme="minorHAnsi"/>
          <w:sz w:val="24"/>
          <w:szCs w:val="24"/>
        </w:rPr>
        <w:t>This publication meant that Wales have seen a shift in the way as</w:t>
      </w:r>
      <w:r w:rsidRPr="000F2410">
        <w:rPr>
          <w:rFonts w:cstheme="minorHAnsi"/>
          <w:sz w:val="24"/>
          <w:szCs w:val="24"/>
        </w:rPr>
        <w:t xml:space="preserve">sessment and accountability is </w:t>
      </w:r>
      <w:r w:rsidR="003D3DBA" w:rsidRPr="000F2410">
        <w:rPr>
          <w:rFonts w:cstheme="minorHAnsi"/>
          <w:sz w:val="24"/>
          <w:szCs w:val="24"/>
        </w:rPr>
        <w:t>managed with</w:t>
      </w:r>
      <w:r w:rsidRPr="000F2410">
        <w:rPr>
          <w:rFonts w:cstheme="minorHAnsi"/>
          <w:sz w:val="24"/>
          <w:szCs w:val="24"/>
        </w:rPr>
        <w:t xml:space="preserve">in schools </w:t>
      </w:r>
      <w:r w:rsidR="000F2410" w:rsidRPr="000F2410">
        <w:rPr>
          <w:rFonts w:cstheme="minorHAnsi"/>
          <w:sz w:val="24"/>
          <w:szCs w:val="24"/>
        </w:rPr>
        <w:t>(Daugherty et al, 2006</w:t>
      </w:r>
      <w:r w:rsidRPr="000F2410">
        <w:rPr>
          <w:rFonts w:cstheme="minorHAnsi"/>
          <w:sz w:val="24"/>
          <w:szCs w:val="24"/>
        </w:rPr>
        <w:t xml:space="preserve">). There have been concerns raised by the WG that </w:t>
      </w:r>
      <w:r w:rsidR="00D51DDA" w:rsidRPr="000F2410">
        <w:rPr>
          <w:rFonts w:cstheme="minorHAnsi"/>
          <w:sz w:val="24"/>
          <w:szCs w:val="24"/>
        </w:rPr>
        <w:t xml:space="preserve">the understanding of AFL isn’t where it should be in order for children to be given high quality formative assessment </w:t>
      </w:r>
      <w:r w:rsidR="003D3DBA" w:rsidRPr="000F2410">
        <w:rPr>
          <w:rFonts w:cstheme="minorHAnsi"/>
          <w:sz w:val="24"/>
          <w:szCs w:val="24"/>
        </w:rPr>
        <w:t xml:space="preserve">in order </w:t>
      </w:r>
      <w:r w:rsidR="00D51DDA" w:rsidRPr="000F2410">
        <w:rPr>
          <w:rFonts w:cstheme="minorHAnsi"/>
          <w:sz w:val="24"/>
          <w:szCs w:val="24"/>
        </w:rPr>
        <w:t xml:space="preserve">for them </w:t>
      </w:r>
      <w:r w:rsidR="00D51DDA" w:rsidRPr="00B83985">
        <w:rPr>
          <w:rFonts w:cstheme="minorHAnsi"/>
          <w:sz w:val="24"/>
          <w:szCs w:val="24"/>
        </w:rPr>
        <w:t xml:space="preserve">to achieve. The </w:t>
      </w:r>
      <w:r w:rsidR="00C076DE" w:rsidRPr="00C076DE">
        <w:rPr>
          <w:rFonts w:cstheme="minorHAnsi"/>
          <w:sz w:val="24"/>
          <w:szCs w:val="24"/>
        </w:rPr>
        <w:t>OECD (2016</w:t>
      </w:r>
      <w:r w:rsidR="00D51DDA" w:rsidRPr="00C076DE">
        <w:rPr>
          <w:rFonts w:cstheme="minorHAnsi"/>
          <w:sz w:val="24"/>
          <w:szCs w:val="24"/>
        </w:rPr>
        <w:t xml:space="preserve">) also share this </w:t>
      </w:r>
      <w:r w:rsidR="00D51DDA" w:rsidRPr="00B83985">
        <w:rPr>
          <w:rFonts w:cstheme="minorHAnsi"/>
          <w:sz w:val="24"/>
          <w:szCs w:val="24"/>
        </w:rPr>
        <w:t xml:space="preserve">concern believing that the way the students are assessed should support the way they learn and </w:t>
      </w:r>
      <w:r w:rsidR="003D3DBA" w:rsidRPr="00B83985">
        <w:rPr>
          <w:rFonts w:cstheme="minorHAnsi"/>
          <w:sz w:val="24"/>
          <w:szCs w:val="24"/>
        </w:rPr>
        <w:t xml:space="preserve">thus </w:t>
      </w:r>
      <w:r w:rsidR="00D51DDA" w:rsidRPr="00B83985">
        <w:rPr>
          <w:rFonts w:cstheme="minorHAnsi"/>
          <w:sz w:val="24"/>
          <w:szCs w:val="24"/>
        </w:rPr>
        <w:t>coincide with the countries objectives. In order for AFL to be seen as an effective pedagogy of the classroom</w:t>
      </w:r>
      <w:r w:rsidR="003D3DBA" w:rsidRPr="00B83985">
        <w:rPr>
          <w:rFonts w:cstheme="minorHAnsi"/>
          <w:sz w:val="24"/>
          <w:szCs w:val="24"/>
        </w:rPr>
        <w:t>,</w:t>
      </w:r>
      <w:r w:rsidR="00D51DDA" w:rsidRPr="00B83985">
        <w:rPr>
          <w:rFonts w:cstheme="minorHAnsi"/>
          <w:sz w:val="24"/>
          <w:szCs w:val="24"/>
        </w:rPr>
        <w:t xml:space="preserve"> </w:t>
      </w:r>
      <w:r w:rsidR="00B472DD" w:rsidRPr="00B83985">
        <w:rPr>
          <w:rFonts w:cstheme="minorHAnsi"/>
          <w:sz w:val="24"/>
          <w:szCs w:val="24"/>
        </w:rPr>
        <w:t>there first needs to be a coherent and consistent approach to how assessment will look in Wales.</w:t>
      </w:r>
    </w:p>
    <w:p w:rsidR="001B4E0C" w:rsidRPr="00C076DE" w:rsidRDefault="00B472DD" w:rsidP="00B83985">
      <w:pPr>
        <w:spacing w:line="360" w:lineRule="auto"/>
        <w:rPr>
          <w:rFonts w:cstheme="minorHAnsi"/>
          <w:sz w:val="24"/>
          <w:szCs w:val="24"/>
          <w:u w:val="single"/>
          <w:lang w:val="en"/>
        </w:rPr>
      </w:pPr>
      <w:r w:rsidRPr="00B83985">
        <w:rPr>
          <w:rFonts w:cstheme="minorHAnsi"/>
          <w:sz w:val="24"/>
          <w:szCs w:val="24"/>
        </w:rPr>
        <w:t>AFL i</w:t>
      </w:r>
      <w:r w:rsidR="003D3DBA" w:rsidRPr="00B83985">
        <w:rPr>
          <w:rFonts w:cstheme="minorHAnsi"/>
          <w:sz w:val="24"/>
          <w:szCs w:val="24"/>
        </w:rPr>
        <w:t>s certainly favoured by teachers</w:t>
      </w:r>
      <w:r w:rsidRPr="00B83985">
        <w:rPr>
          <w:rFonts w:cstheme="minorHAnsi"/>
          <w:sz w:val="24"/>
          <w:szCs w:val="24"/>
        </w:rPr>
        <w:t xml:space="preserve"> o</w:t>
      </w:r>
      <w:r w:rsidR="003D3DBA" w:rsidRPr="00B83985">
        <w:rPr>
          <w:rFonts w:cstheme="minorHAnsi"/>
          <w:sz w:val="24"/>
          <w:szCs w:val="24"/>
        </w:rPr>
        <w:t>ver the more summative approach;</w:t>
      </w:r>
      <w:r w:rsidRPr="00B83985">
        <w:rPr>
          <w:rFonts w:cstheme="minorHAnsi"/>
          <w:sz w:val="24"/>
          <w:szCs w:val="24"/>
        </w:rPr>
        <w:t xml:space="preserve"> having </w:t>
      </w:r>
      <w:r w:rsidR="003D3DBA" w:rsidRPr="00B83985">
        <w:rPr>
          <w:rFonts w:cstheme="minorHAnsi"/>
          <w:sz w:val="24"/>
          <w:szCs w:val="24"/>
        </w:rPr>
        <w:t>the opportunity</w:t>
      </w:r>
      <w:r w:rsidRPr="00B83985">
        <w:rPr>
          <w:rFonts w:cstheme="minorHAnsi"/>
          <w:sz w:val="24"/>
          <w:szCs w:val="24"/>
        </w:rPr>
        <w:t xml:space="preserve"> to use AFL techniques within the classroom allows teachers to provide high quality feedback and </w:t>
      </w:r>
      <w:r w:rsidRPr="000F2410">
        <w:rPr>
          <w:rFonts w:cstheme="minorHAnsi"/>
          <w:sz w:val="24"/>
          <w:szCs w:val="24"/>
        </w:rPr>
        <w:t>monitor progress without having to reference an external criteria.</w:t>
      </w:r>
      <w:r w:rsidR="001B4E0C" w:rsidRPr="000F2410">
        <w:rPr>
          <w:rFonts w:cstheme="minorHAnsi"/>
          <w:sz w:val="24"/>
          <w:szCs w:val="24"/>
        </w:rPr>
        <w:t xml:space="preserve"> Concentrating on feedback</w:t>
      </w:r>
      <w:r w:rsidR="003D3DBA" w:rsidRPr="000F2410">
        <w:rPr>
          <w:rFonts w:cstheme="minorHAnsi"/>
          <w:sz w:val="24"/>
          <w:szCs w:val="24"/>
        </w:rPr>
        <w:t>,</w:t>
      </w:r>
      <w:r w:rsidR="001B4E0C" w:rsidRPr="000F2410">
        <w:rPr>
          <w:rFonts w:cstheme="minorHAnsi"/>
          <w:sz w:val="24"/>
          <w:szCs w:val="24"/>
        </w:rPr>
        <w:t xml:space="preserve"> </w:t>
      </w:r>
      <w:r w:rsidR="001B4E0C" w:rsidRPr="000F2410">
        <w:rPr>
          <w:rFonts w:cstheme="minorHAnsi"/>
          <w:sz w:val="24"/>
          <w:szCs w:val="24"/>
          <w:lang w:val="en"/>
        </w:rPr>
        <w:t>Black and Wiliam (1998)</w:t>
      </w:r>
      <w:r w:rsidR="001B4E0C" w:rsidRPr="000F2410">
        <w:rPr>
          <w:rFonts w:cstheme="minorHAnsi"/>
          <w:sz w:val="24"/>
          <w:szCs w:val="24"/>
          <w:u w:val="single"/>
          <w:lang w:val="en"/>
        </w:rPr>
        <w:t xml:space="preserve"> </w:t>
      </w:r>
      <w:r w:rsidR="001B4E0C" w:rsidRPr="000F2410">
        <w:rPr>
          <w:rFonts w:cstheme="minorHAnsi"/>
          <w:sz w:val="24"/>
          <w:szCs w:val="24"/>
          <w:lang w:val="en"/>
        </w:rPr>
        <w:t xml:space="preserve">suggest that </w:t>
      </w:r>
      <w:r w:rsidR="001B4E0C" w:rsidRPr="00B83985">
        <w:rPr>
          <w:rFonts w:cstheme="minorHAnsi"/>
          <w:sz w:val="24"/>
          <w:szCs w:val="24"/>
          <w:lang w:val="en"/>
        </w:rPr>
        <w:t xml:space="preserve">the only way assessment can be formative is if feedback information is used </w:t>
      </w:r>
      <w:r w:rsidR="001B4E0C" w:rsidRPr="00C076DE">
        <w:rPr>
          <w:rFonts w:cstheme="minorHAnsi"/>
          <w:sz w:val="24"/>
          <w:szCs w:val="24"/>
          <w:lang w:val="en"/>
        </w:rPr>
        <w:t xml:space="preserve">correctly.  Hattie (2011) </w:t>
      </w:r>
      <w:r w:rsidR="001B4E0C" w:rsidRPr="00B83985">
        <w:rPr>
          <w:rFonts w:cstheme="minorHAnsi"/>
          <w:sz w:val="24"/>
          <w:szCs w:val="24"/>
          <w:lang w:val="en"/>
        </w:rPr>
        <w:t>supports this describing feedback as one of the most i</w:t>
      </w:r>
      <w:r w:rsidR="00C076DE">
        <w:rPr>
          <w:rFonts w:cstheme="minorHAnsi"/>
          <w:sz w:val="24"/>
          <w:szCs w:val="24"/>
          <w:lang w:val="en"/>
        </w:rPr>
        <w:t>nfluential</w:t>
      </w:r>
      <w:r w:rsidR="00B12BA8" w:rsidRPr="00B83985">
        <w:rPr>
          <w:rFonts w:cstheme="minorHAnsi"/>
          <w:sz w:val="24"/>
          <w:szCs w:val="24"/>
          <w:lang w:val="en"/>
        </w:rPr>
        <w:t xml:space="preserve"> classroom practices. This is ideal but for feedback to work effectively there must be a sound understand</w:t>
      </w:r>
      <w:r w:rsidR="003D3DBA" w:rsidRPr="00B83985">
        <w:rPr>
          <w:rFonts w:cstheme="minorHAnsi"/>
          <w:sz w:val="24"/>
          <w:szCs w:val="24"/>
          <w:lang w:val="en"/>
        </w:rPr>
        <w:t>ing</w:t>
      </w:r>
      <w:r w:rsidR="00B12BA8" w:rsidRPr="00B83985">
        <w:rPr>
          <w:rFonts w:cstheme="minorHAnsi"/>
          <w:sz w:val="24"/>
          <w:szCs w:val="24"/>
          <w:lang w:val="en"/>
        </w:rPr>
        <w:t xml:space="preserve"> of how to use it correctly</w:t>
      </w:r>
      <w:r w:rsidR="003D3DBA" w:rsidRPr="00B83985">
        <w:rPr>
          <w:rFonts w:cstheme="minorHAnsi"/>
          <w:sz w:val="24"/>
          <w:szCs w:val="24"/>
          <w:lang w:val="en"/>
        </w:rPr>
        <w:t>,</w:t>
      </w:r>
      <w:r w:rsidR="00B12BA8" w:rsidRPr="00B83985">
        <w:rPr>
          <w:rFonts w:cstheme="minorHAnsi"/>
          <w:sz w:val="24"/>
          <w:szCs w:val="24"/>
          <w:lang w:val="en"/>
        </w:rPr>
        <w:t xml:space="preserve"> the</w:t>
      </w:r>
      <w:r w:rsidR="00B12BA8" w:rsidRPr="00B83985">
        <w:rPr>
          <w:rFonts w:cstheme="minorHAnsi"/>
          <w:sz w:val="24"/>
          <w:szCs w:val="24"/>
        </w:rPr>
        <w:t xml:space="preserve"> dialogue between teacher and pupils has to be established early on in the process otherwise it becomes ine</w:t>
      </w:r>
      <w:r w:rsidR="00B12BA8" w:rsidRPr="00C076DE">
        <w:rPr>
          <w:rFonts w:cstheme="minorHAnsi"/>
          <w:sz w:val="24"/>
          <w:szCs w:val="24"/>
        </w:rPr>
        <w:t>ffective (Black et.al 2003)</w:t>
      </w:r>
      <w:r w:rsidR="00B12BA8" w:rsidRPr="00C076DE">
        <w:rPr>
          <w:rFonts w:cstheme="minorHAnsi"/>
          <w:sz w:val="24"/>
          <w:szCs w:val="24"/>
          <w:lang w:val="en"/>
        </w:rPr>
        <w:t xml:space="preserve">. </w:t>
      </w:r>
      <w:r w:rsidR="00B12BA8" w:rsidRPr="00B83985">
        <w:rPr>
          <w:rFonts w:cstheme="minorHAnsi"/>
          <w:sz w:val="24"/>
          <w:szCs w:val="24"/>
          <w:lang w:val="en"/>
        </w:rPr>
        <w:t xml:space="preserve">The OECD also points out that using feedback is vital to formative assessment, but not all feedback is effective. This is certainly a challenge for teachers when trying to maintain and ensure feedback is not only given but used </w:t>
      </w:r>
      <w:r w:rsidR="00B12BA8" w:rsidRPr="00C076DE">
        <w:rPr>
          <w:rFonts w:cstheme="minorHAnsi"/>
          <w:sz w:val="24"/>
          <w:szCs w:val="24"/>
          <w:lang w:val="en"/>
        </w:rPr>
        <w:t>purposely by the children.</w:t>
      </w:r>
    </w:p>
    <w:p w:rsidR="007413EC" w:rsidRPr="00B83985" w:rsidRDefault="00B472DD" w:rsidP="00B83985">
      <w:pPr>
        <w:spacing w:line="360" w:lineRule="auto"/>
        <w:rPr>
          <w:rFonts w:cstheme="minorHAnsi"/>
          <w:sz w:val="24"/>
          <w:szCs w:val="24"/>
        </w:rPr>
      </w:pPr>
      <w:r w:rsidRPr="00C076DE">
        <w:rPr>
          <w:rFonts w:cstheme="minorHAnsi"/>
          <w:sz w:val="24"/>
          <w:szCs w:val="24"/>
        </w:rPr>
        <w:t xml:space="preserve"> Although current practice in schools is moving towards AFL</w:t>
      </w:r>
      <w:r w:rsidR="003D3DBA" w:rsidRPr="00C076DE">
        <w:rPr>
          <w:rFonts w:cstheme="minorHAnsi"/>
          <w:sz w:val="24"/>
          <w:szCs w:val="24"/>
        </w:rPr>
        <w:t>,</w:t>
      </w:r>
      <w:r w:rsidRPr="00C076DE">
        <w:rPr>
          <w:rFonts w:cstheme="minorHAnsi"/>
          <w:sz w:val="24"/>
          <w:szCs w:val="24"/>
        </w:rPr>
        <w:t xml:space="preserve"> the </w:t>
      </w:r>
      <w:r w:rsidR="00C076DE" w:rsidRPr="00C076DE">
        <w:rPr>
          <w:rFonts w:cstheme="minorHAnsi"/>
          <w:sz w:val="24"/>
          <w:szCs w:val="24"/>
        </w:rPr>
        <w:t>OECD (2012</w:t>
      </w:r>
      <w:r w:rsidRPr="00C076DE">
        <w:rPr>
          <w:rFonts w:cstheme="minorHAnsi"/>
          <w:sz w:val="24"/>
          <w:szCs w:val="24"/>
        </w:rPr>
        <w:t xml:space="preserve">) argue that </w:t>
      </w:r>
      <w:r w:rsidR="004702D1" w:rsidRPr="00C076DE">
        <w:rPr>
          <w:rFonts w:cstheme="minorHAnsi"/>
          <w:sz w:val="24"/>
          <w:szCs w:val="24"/>
        </w:rPr>
        <w:t xml:space="preserve">in education there will always be a need for reference points and expected </w:t>
      </w:r>
      <w:r w:rsidR="004702D1" w:rsidRPr="00B83985">
        <w:rPr>
          <w:rFonts w:cstheme="minorHAnsi"/>
          <w:sz w:val="24"/>
          <w:szCs w:val="24"/>
        </w:rPr>
        <w:t xml:space="preserve">levels </w:t>
      </w:r>
      <w:proofErr w:type="gramStart"/>
      <w:r w:rsidR="004702D1" w:rsidRPr="00B83985">
        <w:rPr>
          <w:rFonts w:cstheme="minorHAnsi"/>
          <w:sz w:val="24"/>
          <w:szCs w:val="24"/>
        </w:rPr>
        <w:lastRenderedPageBreak/>
        <w:t>of</w:t>
      </w:r>
      <w:proofErr w:type="gramEnd"/>
      <w:r w:rsidR="004702D1" w:rsidRPr="00B83985">
        <w:rPr>
          <w:rFonts w:cstheme="minorHAnsi"/>
          <w:sz w:val="24"/>
          <w:szCs w:val="24"/>
        </w:rPr>
        <w:t xml:space="preserve"> achievement. Donaldson believes by cre</w:t>
      </w:r>
      <w:r w:rsidR="003D3DBA" w:rsidRPr="00B83985">
        <w:rPr>
          <w:rFonts w:cstheme="minorHAnsi"/>
          <w:sz w:val="24"/>
          <w:szCs w:val="24"/>
        </w:rPr>
        <w:t>ating Achievement Outcomes and Progression S</w:t>
      </w:r>
      <w:r w:rsidR="004702D1" w:rsidRPr="00B83985">
        <w:rPr>
          <w:rFonts w:cstheme="minorHAnsi"/>
          <w:sz w:val="24"/>
          <w:szCs w:val="24"/>
        </w:rPr>
        <w:t>teps</w:t>
      </w:r>
      <w:r w:rsidR="003D3DBA" w:rsidRPr="00B83985">
        <w:rPr>
          <w:rFonts w:cstheme="minorHAnsi"/>
          <w:sz w:val="24"/>
          <w:szCs w:val="24"/>
        </w:rPr>
        <w:t>,</w:t>
      </w:r>
      <w:r w:rsidR="004702D1" w:rsidRPr="00B83985">
        <w:rPr>
          <w:rFonts w:cstheme="minorHAnsi"/>
          <w:sz w:val="24"/>
          <w:szCs w:val="24"/>
        </w:rPr>
        <w:t xml:space="preserve"> he has offered teachers a way to plan and assess without</w:t>
      </w:r>
      <w:r w:rsidR="003D3DBA" w:rsidRPr="00B83985">
        <w:rPr>
          <w:rFonts w:cstheme="minorHAnsi"/>
          <w:sz w:val="24"/>
          <w:szCs w:val="24"/>
        </w:rPr>
        <w:t xml:space="preserve"> encountering</w:t>
      </w:r>
      <w:r w:rsidR="004702D1" w:rsidRPr="00B83985">
        <w:rPr>
          <w:rFonts w:cstheme="minorHAnsi"/>
          <w:sz w:val="24"/>
          <w:szCs w:val="24"/>
        </w:rPr>
        <w:t xml:space="preserve"> the issu</w:t>
      </w:r>
      <w:r w:rsidR="003D3DBA" w:rsidRPr="00B83985">
        <w:rPr>
          <w:rFonts w:cstheme="minorHAnsi"/>
          <w:sz w:val="24"/>
          <w:szCs w:val="24"/>
        </w:rPr>
        <w:t>es the OECD is referring t</w:t>
      </w:r>
      <w:r w:rsidR="004702D1" w:rsidRPr="00B83985">
        <w:rPr>
          <w:rFonts w:cstheme="minorHAnsi"/>
          <w:sz w:val="24"/>
          <w:szCs w:val="24"/>
        </w:rPr>
        <w:t>o.</w:t>
      </w:r>
      <w:r w:rsidR="00B12BA8" w:rsidRPr="00B83985">
        <w:rPr>
          <w:rFonts w:cstheme="minorHAnsi"/>
          <w:sz w:val="24"/>
          <w:szCs w:val="24"/>
        </w:rPr>
        <w:t xml:space="preserve"> </w:t>
      </w:r>
    </w:p>
    <w:p w:rsidR="007413EC" w:rsidRPr="00B83985" w:rsidRDefault="007413EC" w:rsidP="00B83985">
      <w:pPr>
        <w:spacing w:line="360" w:lineRule="auto"/>
        <w:rPr>
          <w:rFonts w:cstheme="minorHAnsi"/>
          <w:sz w:val="24"/>
          <w:szCs w:val="24"/>
        </w:rPr>
      </w:pPr>
    </w:p>
    <w:p w:rsidR="007413EC" w:rsidRPr="00B83985" w:rsidRDefault="007413EC" w:rsidP="00B83985">
      <w:pPr>
        <w:spacing w:line="360" w:lineRule="auto"/>
        <w:rPr>
          <w:rFonts w:cstheme="minorHAnsi"/>
          <w:sz w:val="24"/>
          <w:szCs w:val="24"/>
        </w:rPr>
      </w:pPr>
    </w:p>
    <w:p w:rsidR="00B12BA8" w:rsidRPr="00B83985" w:rsidRDefault="00722E0E" w:rsidP="00B83985">
      <w:pPr>
        <w:spacing w:line="360" w:lineRule="auto"/>
        <w:rPr>
          <w:rFonts w:cstheme="minorHAnsi"/>
          <w:sz w:val="24"/>
          <w:szCs w:val="24"/>
        </w:rPr>
      </w:pPr>
      <w:r w:rsidRPr="00B83985">
        <w:rPr>
          <w:rFonts w:cstheme="minorHAnsi"/>
          <w:b/>
          <w:sz w:val="24"/>
          <w:szCs w:val="24"/>
          <w:u w:val="single"/>
        </w:rPr>
        <w:t>Pupil Voice</w:t>
      </w:r>
    </w:p>
    <w:p w:rsidR="00D630A1" w:rsidRPr="00B83985" w:rsidRDefault="00F372A5" w:rsidP="00B83985">
      <w:pPr>
        <w:spacing w:line="360" w:lineRule="auto"/>
        <w:rPr>
          <w:rFonts w:cstheme="minorHAnsi"/>
          <w:color w:val="FF0000"/>
          <w:sz w:val="24"/>
          <w:szCs w:val="24"/>
        </w:rPr>
      </w:pPr>
      <w:r w:rsidRPr="00B83985">
        <w:rPr>
          <w:rFonts w:cstheme="minorHAnsi"/>
          <w:sz w:val="24"/>
          <w:szCs w:val="24"/>
        </w:rPr>
        <w:t xml:space="preserve">The next Pedagogical point </w:t>
      </w:r>
      <w:r w:rsidR="000344D0" w:rsidRPr="00B83985">
        <w:rPr>
          <w:rFonts w:cstheme="minorHAnsi"/>
          <w:sz w:val="24"/>
          <w:szCs w:val="24"/>
        </w:rPr>
        <w:t>discusses the importance of independent learners</w:t>
      </w:r>
      <w:r w:rsidR="00411597" w:rsidRPr="00B83985">
        <w:rPr>
          <w:rFonts w:cstheme="minorHAnsi"/>
          <w:sz w:val="24"/>
          <w:szCs w:val="24"/>
        </w:rPr>
        <w:t xml:space="preserve"> which links</w:t>
      </w:r>
      <w:r w:rsidR="000344D0" w:rsidRPr="00B83985">
        <w:rPr>
          <w:rFonts w:cstheme="minorHAnsi"/>
          <w:sz w:val="24"/>
          <w:szCs w:val="24"/>
        </w:rPr>
        <w:t xml:space="preserve"> to “pupil voice” and “child led learning”. Donaldson </w:t>
      </w:r>
      <w:r w:rsidR="007413EC" w:rsidRPr="00B83985">
        <w:rPr>
          <w:rFonts w:cstheme="minorHAnsi"/>
          <w:sz w:val="24"/>
          <w:szCs w:val="24"/>
        </w:rPr>
        <w:t>raises the point</w:t>
      </w:r>
      <w:r w:rsidR="000344D0" w:rsidRPr="00B83985">
        <w:rPr>
          <w:rFonts w:cstheme="minorHAnsi"/>
          <w:sz w:val="24"/>
          <w:szCs w:val="24"/>
        </w:rPr>
        <w:t xml:space="preserve"> that good teaching will give children opportunities to become responsible for their own learning</w:t>
      </w:r>
      <w:r w:rsidRPr="00B83985">
        <w:rPr>
          <w:rFonts w:cstheme="minorHAnsi"/>
          <w:sz w:val="24"/>
          <w:szCs w:val="24"/>
        </w:rPr>
        <w:t xml:space="preserve"> with</w:t>
      </w:r>
      <w:r w:rsidR="000344D0" w:rsidRPr="00B83985">
        <w:rPr>
          <w:rFonts w:cstheme="minorHAnsi"/>
          <w:sz w:val="24"/>
          <w:szCs w:val="24"/>
        </w:rPr>
        <w:t xml:space="preserve"> believing</w:t>
      </w:r>
      <w:r w:rsidR="00411597" w:rsidRPr="00B83985">
        <w:rPr>
          <w:rFonts w:cstheme="minorHAnsi"/>
          <w:sz w:val="24"/>
          <w:szCs w:val="24"/>
        </w:rPr>
        <w:t xml:space="preserve"> that</w:t>
      </w:r>
      <w:r w:rsidR="000344D0" w:rsidRPr="00B83985">
        <w:rPr>
          <w:rFonts w:cstheme="minorHAnsi"/>
          <w:sz w:val="24"/>
          <w:szCs w:val="24"/>
        </w:rPr>
        <w:t xml:space="preserve"> this will develop independent learners f</w:t>
      </w:r>
      <w:r w:rsidR="000344D0" w:rsidRPr="00C076DE">
        <w:rPr>
          <w:rFonts w:cstheme="minorHAnsi"/>
          <w:sz w:val="24"/>
          <w:szCs w:val="24"/>
        </w:rPr>
        <w:t xml:space="preserve">or the future. This has been supported by the United Nations Convention on the Rights of the Child (UNCRC) </w:t>
      </w:r>
      <w:r w:rsidRPr="00C076DE">
        <w:rPr>
          <w:rFonts w:cstheme="minorHAnsi"/>
          <w:sz w:val="24"/>
          <w:szCs w:val="24"/>
        </w:rPr>
        <w:t xml:space="preserve">where, </w:t>
      </w:r>
      <w:r w:rsidR="000344D0" w:rsidRPr="00C076DE">
        <w:rPr>
          <w:rFonts w:cstheme="minorHAnsi"/>
          <w:sz w:val="24"/>
          <w:szCs w:val="24"/>
        </w:rPr>
        <w:t>through a commitment with the WG</w:t>
      </w:r>
      <w:r w:rsidRPr="00C076DE">
        <w:rPr>
          <w:rFonts w:cstheme="minorHAnsi"/>
          <w:sz w:val="24"/>
          <w:szCs w:val="24"/>
        </w:rPr>
        <w:t>,</w:t>
      </w:r>
      <w:r w:rsidR="000344D0" w:rsidRPr="00C076DE">
        <w:rPr>
          <w:rFonts w:cstheme="minorHAnsi"/>
          <w:sz w:val="24"/>
          <w:szCs w:val="24"/>
        </w:rPr>
        <w:t xml:space="preserve"> </w:t>
      </w:r>
      <w:r w:rsidR="00411597" w:rsidRPr="00C076DE">
        <w:rPr>
          <w:rFonts w:cstheme="minorHAnsi"/>
          <w:sz w:val="24"/>
          <w:szCs w:val="24"/>
        </w:rPr>
        <w:t>they stress in Article 12 “which sets out the right</w:t>
      </w:r>
      <w:r w:rsidRPr="00C076DE">
        <w:rPr>
          <w:rFonts w:cstheme="minorHAnsi"/>
          <w:sz w:val="24"/>
          <w:szCs w:val="24"/>
        </w:rPr>
        <w:t>s</w:t>
      </w:r>
      <w:r w:rsidR="00411597" w:rsidRPr="00C076DE">
        <w:rPr>
          <w:rFonts w:cstheme="minorHAnsi"/>
          <w:sz w:val="24"/>
          <w:szCs w:val="24"/>
        </w:rPr>
        <w:t xml:space="preserve"> of </w:t>
      </w:r>
      <w:r w:rsidR="00411597" w:rsidRPr="00B83985">
        <w:rPr>
          <w:rFonts w:cstheme="minorHAnsi"/>
          <w:sz w:val="24"/>
          <w:szCs w:val="24"/>
        </w:rPr>
        <w:t>children and young people to express an opinion and to have an opinion taking into account on any matter that affects them</w:t>
      </w:r>
      <w:r w:rsidR="00411597" w:rsidRPr="00C076DE">
        <w:rPr>
          <w:rFonts w:cstheme="minorHAnsi"/>
          <w:sz w:val="24"/>
          <w:szCs w:val="24"/>
        </w:rPr>
        <w:t>” (UNCRC, 2017, P4).</w:t>
      </w:r>
    </w:p>
    <w:p w:rsidR="007413EC" w:rsidRPr="00B83985" w:rsidRDefault="007413EC" w:rsidP="00B83985">
      <w:pPr>
        <w:spacing w:line="360" w:lineRule="auto"/>
        <w:rPr>
          <w:rFonts w:cstheme="minorHAnsi"/>
          <w:sz w:val="24"/>
          <w:szCs w:val="24"/>
        </w:rPr>
      </w:pPr>
      <w:r w:rsidRPr="00B83985">
        <w:rPr>
          <w:rFonts w:cstheme="minorHAnsi"/>
          <w:sz w:val="24"/>
          <w:szCs w:val="24"/>
        </w:rPr>
        <w:t xml:space="preserve">Many schools in Wales are beginning to see the benefits of using </w:t>
      </w:r>
      <w:r w:rsidR="00F372A5" w:rsidRPr="00B83985">
        <w:rPr>
          <w:rFonts w:cstheme="minorHAnsi"/>
          <w:sz w:val="24"/>
          <w:szCs w:val="24"/>
        </w:rPr>
        <w:t xml:space="preserve">the </w:t>
      </w:r>
      <w:r w:rsidRPr="00B83985">
        <w:rPr>
          <w:rFonts w:cstheme="minorHAnsi"/>
          <w:sz w:val="24"/>
          <w:szCs w:val="24"/>
        </w:rPr>
        <w:t xml:space="preserve">pupil voice and </w:t>
      </w:r>
      <w:r w:rsidR="00F372A5" w:rsidRPr="00B83985">
        <w:rPr>
          <w:rFonts w:cstheme="minorHAnsi"/>
          <w:sz w:val="24"/>
          <w:szCs w:val="24"/>
        </w:rPr>
        <w:t xml:space="preserve">recognising </w:t>
      </w:r>
      <w:r w:rsidRPr="00B83985">
        <w:rPr>
          <w:rFonts w:cstheme="minorHAnsi"/>
          <w:sz w:val="24"/>
          <w:szCs w:val="24"/>
        </w:rPr>
        <w:t>how it links to the new curriculum. This was evident in School B where lea</w:t>
      </w:r>
      <w:r w:rsidR="00F372A5" w:rsidRPr="00B83985">
        <w:rPr>
          <w:rFonts w:cstheme="minorHAnsi"/>
          <w:sz w:val="24"/>
          <w:szCs w:val="24"/>
        </w:rPr>
        <w:t>r</w:t>
      </w:r>
      <w:r w:rsidRPr="00B83985">
        <w:rPr>
          <w:rFonts w:cstheme="minorHAnsi"/>
          <w:sz w:val="24"/>
          <w:szCs w:val="24"/>
        </w:rPr>
        <w:t>ners were responsible for choosing their own topics, what th</w:t>
      </w:r>
      <w:r w:rsidR="00F372A5" w:rsidRPr="00B83985">
        <w:rPr>
          <w:rFonts w:cstheme="minorHAnsi"/>
          <w:sz w:val="24"/>
          <w:szCs w:val="24"/>
        </w:rPr>
        <w:t>ey would like to learn about, as well as</w:t>
      </w:r>
      <w:r w:rsidRPr="00B83985">
        <w:rPr>
          <w:rFonts w:cstheme="minorHAnsi"/>
          <w:sz w:val="24"/>
          <w:szCs w:val="24"/>
        </w:rPr>
        <w:t xml:space="preserve"> how they would like to learn it. The school used this opportunity to place all the learners’ ideas into the Areas of Learning and how they support the four core purposes. It was clear that the school had a strong focus on Pupil Voice and believed students should make educational </w:t>
      </w:r>
      <w:r w:rsidRPr="00C076DE">
        <w:rPr>
          <w:rFonts w:cstheme="minorHAnsi"/>
          <w:sz w:val="24"/>
          <w:szCs w:val="24"/>
        </w:rPr>
        <w:t xml:space="preserve">decisions. </w:t>
      </w:r>
      <w:proofErr w:type="spellStart"/>
      <w:r w:rsidRPr="00C076DE">
        <w:rPr>
          <w:rFonts w:cstheme="minorHAnsi"/>
          <w:sz w:val="24"/>
          <w:szCs w:val="24"/>
        </w:rPr>
        <w:t>Niemi</w:t>
      </w:r>
      <w:proofErr w:type="spellEnd"/>
      <w:r w:rsidRPr="00C076DE">
        <w:rPr>
          <w:rFonts w:cstheme="minorHAnsi"/>
          <w:sz w:val="24"/>
          <w:szCs w:val="24"/>
        </w:rPr>
        <w:t xml:space="preserve"> et al (2012) supports </w:t>
      </w:r>
      <w:r w:rsidRPr="00B83985">
        <w:rPr>
          <w:rFonts w:cstheme="minorHAnsi"/>
          <w:sz w:val="24"/>
          <w:szCs w:val="24"/>
        </w:rPr>
        <w:t xml:space="preserve">this approach </w:t>
      </w:r>
      <w:r w:rsidR="00E8223B" w:rsidRPr="00B83985">
        <w:rPr>
          <w:rFonts w:cstheme="minorHAnsi"/>
          <w:sz w:val="24"/>
          <w:szCs w:val="24"/>
        </w:rPr>
        <w:t>stating that involving students is essential when developing education. Within my cur</w:t>
      </w:r>
      <w:r w:rsidR="00F372A5" w:rsidRPr="00B83985">
        <w:rPr>
          <w:rFonts w:cstheme="minorHAnsi"/>
          <w:sz w:val="24"/>
          <w:szCs w:val="24"/>
        </w:rPr>
        <w:t>rent setting this is developing;</w:t>
      </w:r>
      <w:r w:rsidR="00E8223B" w:rsidRPr="00B83985">
        <w:rPr>
          <w:rFonts w:cstheme="minorHAnsi"/>
          <w:sz w:val="24"/>
          <w:szCs w:val="24"/>
        </w:rPr>
        <w:t xml:space="preserve"> learners are having the opportunity to make decisions about their learning and offer insights into how the school can improve. Although this is being developed</w:t>
      </w:r>
      <w:r w:rsidR="00F372A5" w:rsidRPr="00B83985">
        <w:rPr>
          <w:rFonts w:cstheme="minorHAnsi"/>
          <w:sz w:val="24"/>
          <w:szCs w:val="24"/>
        </w:rPr>
        <w:t>,</w:t>
      </w:r>
      <w:r w:rsidR="00E8223B" w:rsidRPr="00B83985">
        <w:rPr>
          <w:rFonts w:cstheme="minorHAnsi"/>
          <w:sz w:val="24"/>
          <w:szCs w:val="24"/>
        </w:rPr>
        <w:t xml:space="preserve"> it is an ongoing pedagogical approach to ensure teachers are confident </w:t>
      </w:r>
      <w:r w:rsidR="00F372A5" w:rsidRPr="00B83985">
        <w:rPr>
          <w:rFonts w:cstheme="minorHAnsi"/>
          <w:sz w:val="24"/>
          <w:szCs w:val="24"/>
        </w:rPr>
        <w:t xml:space="preserve">with this approach </w:t>
      </w:r>
      <w:r w:rsidR="00E8223B" w:rsidRPr="00B83985">
        <w:rPr>
          <w:rFonts w:cstheme="minorHAnsi"/>
          <w:sz w:val="24"/>
          <w:szCs w:val="24"/>
        </w:rPr>
        <w:t>and are no</w:t>
      </w:r>
      <w:r w:rsidR="00F372A5" w:rsidRPr="00B83985">
        <w:rPr>
          <w:rFonts w:cstheme="minorHAnsi"/>
          <w:sz w:val="24"/>
          <w:szCs w:val="24"/>
        </w:rPr>
        <w:t>t returning to the familiarity of tick</w:t>
      </w:r>
      <w:r w:rsidR="00D75197" w:rsidRPr="00B83985">
        <w:rPr>
          <w:rFonts w:cstheme="minorHAnsi"/>
          <w:sz w:val="24"/>
          <w:szCs w:val="24"/>
        </w:rPr>
        <w:t xml:space="preserve"> box</w:t>
      </w:r>
      <w:r w:rsidR="00F372A5" w:rsidRPr="00B83985">
        <w:rPr>
          <w:rFonts w:cstheme="minorHAnsi"/>
          <w:sz w:val="24"/>
          <w:szCs w:val="24"/>
        </w:rPr>
        <w:t>es,</w:t>
      </w:r>
      <w:r w:rsidR="00D75197" w:rsidRPr="00B83985">
        <w:rPr>
          <w:rFonts w:cstheme="minorHAnsi"/>
          <w:sz w:val="24"/>
          <w:szCs w:val="24"/>
        </w:rPr>
        <w:t xml:space="preserve"> in line with Donaldson’s point 10</w:t>
      </w:r>
      <w:r w:rsidR="00D75197" w:rsidRPr="00C076DE">
        <w:rPr>
          <w:rFonts w:cstheme="minorHAnsi"/>
          <w:sz w:val="24"/>
          <w:szCs w:val="24"/>
        </w:rPr>
        <w:t xml:space="preserve">. Ferguson, et al (2001) </w:t>
      </w:r>
      <w:r w:rsidR="00D75197" w:rsidRPr="00B83985">
        <w:rPr>
          <w:rFonts w:cstheme="minorHAnsi"/>
          <w:sz w:val="24"/>
          <w:szCs w:val="24"/>
        </w:rPr>
        <w:t>argu</w:t>
      </w:r>
      <w:r w:rsidR="00F372A5" w:rsidRPr="00B83985">
        <w:rPr>
          <w:rFonts w:cstheme="minorHAnsi"/>
          <w:sz w:val="24"/>
          <w:szCs w:val="24"/>
        </w:rPr>
        <w:t>es this may happen through his discussion about pupil voice</w:t>
      </w:r>
      <w:r w:rsidR="00D75197" w:rsidRPr="00B83985">
        <w:rPr>
          <w:rFonts w:cstheme="minorHAnsi"/>
          <w:sz w:val="24"/>
          <w:szCs w:val="24"/>
        </w:rPr>
        <w:t xml:space="preserve"> overlooking the voices of minorities making them invisible. This was certainly evident in School C</w:t>
      </w:r>
      <w:r w:rsidR="00F372A5" w:rsidRPr="00B83985">
        <w:rPr>
          <w:rFonts w:cstheme="minorHAnsi"/>
          <w:sz w:val="24"/>
          <w:szCs w:val="24"/>
        </w:rPr>
        <w:t>,</w:t>
      </w:r>
      <w:r w:rsidR="00D75197" w:rsidRPr="00B83985">
        <w:rPr>
          <w:rFonts w:cstheme="minorHAnsi"/>
          <w:sz w:val="24"/>
          <w:szCs w:val="24"/>
        </w:rPr>
        <w:t xml:space="preserve"> a small primary school in Malvern</w:t>
      </w:r>
      <w:r w:rsidR="00F372A5" w:rsidRPr="00B83985">
        <w:rPr>
          <w:rFonts w:cstheme="minorHAnsi"/>
          <w:sz w:val="24"/>
          <w:szCs w:val="24"/>
        </w:rPr>
        <w:t xml:space="preserve"> where</w:t>
      </w:r>
      <w:r w:rsidR="00D75197" w:rsidRPr="00B83985">
        <w:rPr>
          <w:rFonts w:cstheme="minorHAnsi"/>
          <w:sz w:val="24"/>
          <w:szCs w:val="24"/>
        </w:rPr>
        <w:t xml:space="preserve"> the head teacher explained that he felt learners </w:t>
      </w:r>
      <w:r w:rsidR="00D75197" w:rsidRPr="00B83985">
        <w:rPr>
          <w:rFonts w:cstheme="minorHAnsi"/>
          <w:sz w:val="24"/>
          <w:szCs w:val="24"/>
        </w:rPr>
        <w:lastRenderedPageBreak/>
        <w:t xml:space="preserve">often chose topics they didn’t have any experience or knowledge </w:t>
      </w:r>
      <w:r w:rsidR="001A01FC" w:rsidRPr="00B83985">
        <w:rPr>
          <w:rFonts w:cstheme="minorHAnsi"/>
          <w:sz w:val="24"/>
          <w:szCs w:val="24"/>
        </w:rPr>
        <w:t>which in turn negatively effected the level of teaching as well as the</w:t>
      </w:r>
      <w:r w:rsidR="00D75197" w:rsidRPr="00B83985">
        <w:rPr>
          <w:rFonts w:cstheme="minorHAnsi"/>
          <w:sz w:val="24"/>
          <w:szCs w:val="24"/>
        </w:rPr>
        <w:t xml:space="preserve"> learning being achieved. </w:t>
      </w:r>
      <w:r w:rsidR="002A0A77" w:rsidRPr="00B83985">
        <w:rPr>
          <w:rFonts w:cstheme="minorHAnsi"/>
          <w:sz w:val="24"/>
          <w:szCs w:val="24"/>
        </w:rPr>
        <w:t xml:space="preserve">He went on to explain that the teachers in </w:t>
      </w:r>
      <w:r w:rsidR="002A0A77" w:rsidRPr="00C076DE">
        <w:rPr>
          <w:rFonts w:cstheme="minorHAnsi"/>
          <w:sz w:val="24"/>
          <w:szCs w:val="24"/>
        </w:rPr>
        <w:t>h</w:t>
      </w:r>
      <w:r w:rsidR="001A01FC" w:rsidRPr="00C076DE">
        <w:rPr>
          <w:rFonts w:cstheme="minorHAnsi"/>
          <w:sz w:val="24"/>
          <w:szCs w:val="24"/>
        </w:rPr>
        <w:t>is school choose topics based on</w:t>
      </w:r>
      <w:r w:rsidR="002A0A77" w:rsidRPr="00C076DE">
        <w:rPr>
          <w:rFonts w:cstheme="minorHAnsi"/>
          <w:sz w:val="24"/>
          <w:szCs w:val="24"/>
        </w:rPr>
        <w:t xml:space="preserve"> interests or experience and then allow learners to indulge deeper by asking questions and</w:t>
      </w:r>
      <w:r w:rsidR="001A01FC" w:rsidRPr="00C076DE">
        <w:rPr>
          <w:rFonts w:cstheme="minorHAnsi"/>
          <w:sz w:val="24"/>
          <w:szCs w:val="24"/>
        </w:rPr>
        <w:t xml:space="preserve"> leading pathways to enquire into topics</w:t>
      </w:r>
      <w:r w:rsidR="002A0A77" w:rsidRPr="00C076DE">
        <w:rPr>
          <w:rFonts w:cstheme="minorHAnsi"/>
          <w:sz w:val="24"/>
          <w:szCs w:val="24"/>
        </w:rPr>
        <w:t xml:space="preserve"> further (Rutherford, 2016). </w:t>
      </w:r>
      <w:r w:rsidR="001A01FC" w:rsidRPr="00C076DE">
        <w:rPr>
          <w:rFonts w:cstheme="minorHAnsi"/>
          <w:sz w:val="24"/>
          <w:szCs w:val="24"/>
        </w:rPr>
        <w:t>In result of</w:t>
      </w:r>
      <w:r w:rsidR="002A0A77" w:rsidRPr="00C076DE">
        <w:rPr>
          <w:rFonts w:cstheme="minorHAnsi"/>
          <w:sz w:val="24"/>
          <w:szCs w:val="24"/>
        </w:rPr>
        <w:t xml:space="preserve"> the visit to School</w:t>
      </w:r>
      <w:r w:rsidR="001A01FC" w:rsidRPr="00C076DE">
        <w:rPr>
          <w:rFonts w:cstheme="minorHAnsi"/>
          <w:sz w:val="24"/>
          <w:szCs w:val="24"/>
        </w:rPr>
        <w:t xml:space="preserve"> C,</w:t>
      </w:r>
      <w:r w:rsidR="002A0A77" w:rsidRPr="00C076DE">
        <w:rPr>
          <w:rFonts w:cstheme="minorHAnsi"/>
          <w:sz w:val="24"/>
          <w:szCs w:val="24"/>
        </w:rPr>
        <w:t xml:space="preserve"> I changed my pedagogical approach to try what Rutherford describes</w:t>
      </w:r>
      <w:r w:rsidR="001A01FC" w:rsidRPr="00C076DE">
        <w:rPr>
          <w:rFonts w:cstheme="minorHAnsi"/>
          <w:sz w:val="24"/>
          <w:szCs w:val="24"/>
        </w:rPr>
        <w:t xml:space="preserve"> a “springboard for learning” through</w:t>
      </w:r>
      <w:r w:rsidR="002A0A77" w:rsidRPr="00C076DE">
        <w:rPr>
          <w:rFonts w:cstheme="minorHAnsi"/>
          <w:sz w:val="24"/>
          <w:szCs w:val="24"/>
        </w:rPr>
        <w:t xml:space="preserve"> choosi</w:t>
      </w:r>
      <w:r w:rsidR="001A01FC" w:rsidRPr="00C076DE">
        <w:rPr>
          <w:rFonts w:cstheme="minorHAnsi"/>
          <w:sz w:val="24"/>
          <w:szCs w:val="24"/>
        </w:rPr>
        <w:t>ng the topic “The World Cup</w:t>
      </w:r>
      <w:r w:rsidR="001A01FC" w:rsidRPr="00B83985">
        <w:rPr>
          <w:rFonts w:cstheme="minorHAnsi"/>
          <w:sz w:val="24"/>
          <w:szCs w:val="24"/>
        </w:rPr>
        <w:t>” where I encouraged</w:t>
      </w:r>
      <w:r w:rsidR="002A0A77" w:rsidRPr="00B83985">
        <w:rPr>
          <w:rFonts w:cstheme="minorHAnsi"/>
          <w:sz w:val="24"/>
          <w:szCs w:val="24"/>
        </w:rPr>
        <w:t xml:space="preserve"> interactions between myself and the learners </w:t>
      </w:r>
      <w:r w:rsidR="001A01FC" w:rsidRPr="00B83985">
        <w:rPr>
          <w:rFonts w:cstheme="minorHAnsi"/>
          <w:sz w:val="24"/>
          <w:szCs w:val="24"/>
        </w:rPr>
        <w:t xml:space="preserve">in order </w:t>
      </w:r>
      <w:r w:rsidR="002A0A77" w:rsidRPr="00B83985">
        <w:rPr>
          <w:rFonts w:cstheme="minorHAnsi"/>
          <w:sz w:val="24"/>
          <w:szCs w:val="24"/>
        </w:rPr>
        <w:t>to develop rich</w:t>
      </w:r>
      <w:r w:rsidR="001A01FC" w:rsidRPr="00B83985">
        <w:rPr>
          <w:rFonts w:cstheme="minorHAnsi"/>
          <w:sz w:val="24"/>
          <w:szCs w:val="24"/>
        </w:rPr>
        <w:t>,</w:t>
      </w:r>
      <w:r w:rsidR="002A0A77" w:rsidRPr="00B83985">
        <w:rPr>
          <w:rFonts w:cstheme="minorHAnsi"/>
          <w:sz w:val="24"/>
          <w:szCs w:val="24"/>
        </w:rPr>
        <w:t xml:space="preserve"> meaningful </w:t>
      </w:r>
      <w:r w:rsidR="002A0A77" w:rsidRPr="00C076DE">
        <w:rPr>
          <w:rFonts w:cstheme="minorHAnsi"/>
          <w:sz w:val="24"/>
          <w:szCs w:val="24"/>
        </w:rPr>
        <w:t>activities and experiences (highlighted in most recent Estyn report as good practice). Husbands and Pearce (2012) ag</w:t>
      </w:r>
      <w:r w:rsidR="001A01FC" w:rsidRPr="00C076DE">
        <w:rPr>
          <w:rFonts w:cstheme="minorHAnsi"/>
          <w:sz w:val="24"/>
          <w:szCs w:val="24"/>
        </w:rPr>
        <w:t>rees with this believing that</w:t>
      </w:r>
      <w:r w:rsidR="002A0A77" w:rsidRPr="00C076DE">
        <w:rPr>
          <w:rFonts w:cstheme="minorHAnsi"/>
          <w:sz w:val="24"/>
          <w:szCs w:val="24"/>
        </w:rPr>
        <w:t xml:space="preserve"> teachers</w:t>
      </w:r>
      <w:r w:rsidR="001A01FC" w:rsidRPr="00C076DE">
        <w:rPr>
          <w:rFonts w:cstheme="minorHAnsi"/>
          <w:sz w:val="24"/>
          <w:szCs w:val="24"/>
        </w:rPr>
        <w:t xml:space="preserve"> should choose a</w:t>
      </w:r>
      <w:r w:rsidR="002A0A77" w:rsidRPr="00C076DE">
        <w:rPr>
          <w:rFonts w:cstheme="minorHAnsi"/>
          <w:sz w:val="24"/>
          <w:szCs w:val="24"/>
        </w:rPr>
        <w:t xml:space="preserve"> topic </w:t>
      </w:r>
      <w:r w:rsidR="001A01FC" w:rsidRPr="00C076DE">
        <w:rPr>
          <w:rFonts w:cstheme="minorHAnsi"/>
          <w:sz w:val="24"/>
          <w:szCs w:val="24"/>
        </w:rPr>
        <w:t xml:space="preserve">where </w:t>
      </w:r>
      <w:r w:rsidR="002A0A77" w:rsidRPr="00C076DE">
        <w:rPr>
          <w:rFonts w:cstheme="minorHAnsi"/>
          <w:sz w:val="24"/>
          <w:szCs w:val="24"/>
        </w:rPr>
        <w:t xml:space="preserve">they can extend the </w:t>
      </w:r>
      <w:r w:rsidR="002A0A77" w:rsidRPr="00B83985">
        <w:rPr>
          <w:rFonts w:cstheme="minorHAnsi"/>
          <w:sz w:val="24"/>
          <w:szCs w:val="24"/>
        </w:rPr>
        <w:t>teaching</w:t>
      </w:r>
      <w:r w:rsidR="001A01FC" w:rsidRPr="00B83985">
        <w:rPr>
          <w:rFonts w:cstheme="minorHAnsi"/>
          <w:sz w:val="24"/>
          <w:szCs w:val="24"/>
        </w:rPr>
        <w:t xml:space="preserve"> through</w:t>
      </w:r>
      <w:r w:rsidR="002A0A77" w:rsidRPr="00B83985">
        <w:rPr>
          <w:rFonts w:cstheme="minorHAnsi"/>
          <w:sz w:val="24"/>
          <w:szCs w:val="24"/>
        </w:rPr>
        <w:t xml:space="preserve"> using their pers</w:t>
      </w:r>
      <w:r w:rsidR="00093344" w:rsidRPr="00B83985">
        <w:rPr>
          <w:rFonts w:cstheme="minorHAnsi"/>
          <w:sz w:val="24"/>
          <w:szCs w:val="24"/>
        </w:rPr>
        <w:t>onal knowledge and experiences.</w:t>
      </w:r>
      <w:r w:rsidR="009A70E1" w:rsidRPr="00B83985">
        <w:rPr>
          <w:rFonts w:cstheme="minorHAnsi"/>
          <w:sz w:val="24"/>
          <w:szCs w:val="24"/>
        </w:rPr>
        <w:t xml:space="preserve"> Whilst implementing this into the current setting</w:t>
      </w:r>
      <w:r w:rsidR="001A01FC" w:rsidRPr="00B83985">
        <w:rPr>
          <w:rFonts w:cstheme="minorHAnsi"/>
          <w:sz w:val="24"/>
          <w:szCs w:val="24"/>
        </w:rPr>
        <w:t>,</w:t>
      </w:r>
      <w:r w:rsidR="009A70E1" w:rsidRPr="00B83985">
        <w:rPr>
          <w:rFonts w:cstheme="minorHAnsi"/>
          <w:sz w:val="24"/>
          <w:szCs w:val="24"/>
        </w:rPr>
        <w:t xml:space="preserve"> there was many challenges raised by peers regarding </w:t>
      </w:r>
      <w:r w:rsidR="001A01FC" w:rsidRPr="00B83985">
        <w:rPr>
          <w:rFonts w:cstheme="minorHAnsi"/>
          <w:sz w:val="24"/>
          <w:szCs w:val="24"/>
        </w:rPr>
        <w:t>the coverage of skills;</w:t>
      </w:r>
      <w:r w:rsidR="009A70E1" w:rsidRPr="00B83985">
        <w:rPr>
          <w:rFonts w:cstheme="minorHAnsi"/>
          <w:sz w:val="24"/>
          <w:szCs w:val="24"/>
        </w:rPr>
        <w:t xml:space="preserve"> this again links to the accountability aspect which is being discussed by the WG. Teachers must ensure there isn’t any repetition through the educational journey of a child which means tracking relevant skills and developing them depending on a child’s</w:t>
      </w:r>
      <w:r w:rsidR="00791ADD" w:rsidRPr="00B83985">
        <w:rPr>
          <w:rFonts w:cstheme="minorHAnsi"/>
          <w:sz w:val="24"/>
          <w:szCs w:val="24"/>
        </w:rPr>
        <w:t xml:space="preserve"> progress.</w:t>
      </w:r>
    </w:p>
    <w:p w:rsidR="00791ADD" w:rsidRPr="00B83985" w:rsidRDefault="00791ADD" w:rsidP="00B83985">
      <w:pPr>
        <w:spacing w:line="360" w:lineRule="auto"/>
        <w:rPr>
          <w:rFonts w:cstheme="minorHAnsi"/>
          <w:sz w:val="24"/>
          <w:szCs w:val="24"/>
          <w:u w:val="single"/>
        </w:rPr>
      </w:pPr>
      <w:r w:rsidRPr="00B83985">
        <w:rPr>
          <w:rFonts w:cstheme="minorHAnsi"/>
          <w:sz w:val="24"/>
          <w:szCs w:val="24"/>
          <w:u w:val="single"/>
        </w:rPr>
        <w:t>Growth Mindset</w:t>
      </w:r>
    </w:p>
    <w:p w:rsidR="00B6390A" w:rsidRPr="00B83985" w:rsidRDefault="001A01FC" w:rsidP="00B83985">
      <w:pPr>
        <w:spacing w:line="360" w:lineRule="auto"/>
        <w:rPr>
          <w:rFonts w:cstheme="minorHAnsi"/>
          <w:color w:val="000000"/>
          <w:sz w:val="24"/>
          <w:szCs w:val="24"/>
          <w:shd w:val="clear" w:color="auto" w:fill="FFFFFF"/>
        </w:rPr>
      </w:pPr>
      <w:r w:rsidRPr="00B83985">
        <w:rPr>
          <w:rFonts w:cstheme="minorHAnsi"/>
          <w:sz w:val="24"/>
          <w:szCs w:val="24"/>
        </w:rPr>
        <w:t>Successful</w:t>
      </w:r>
      <w:r w:rsidR="004D203F" w:rsidRPr="00B83985">
        <w:rPr>
          <w:rFonts w:cstheme="minorHAnsi"/>
          <w:sz w:val="24"/>
          <w:szCs w:val="24"/>
        </w:rPr>
        <w:t xml:space="preserve"> teaching and learning must challenge all learners encouraging them to understand the importance of e</w:t>
      </w:r>
      <w:r w:rsidR="004D203F" w:rsidRPr="00C076DE">
        <w:rPr>
          <w:rFonts w:cstheme="minorHAnsi"/>
          <w:sz w:val="24"/>
          <w:szCs w:val="24"/>
        </w:rPr>
        <w:t>ffort</w:t>
      </w:r>
      <w:r w:rsidRPr="00C076DE">
        <w:rPr>
          <w:rFonts w:cstheme="minorHAnsi"/>
          <w:sz w:val="24"/>
          <w:szCs w:val="24"/>
        </w:rPr>
        <w:t>,</w:t>
      </w:r>
      <w:r w:rsidR="004D203F" w:rsidRPr="00C076DE">
        <w:rPr>
          <w:rFonts w:cstheme="minorHAnsi"/>
          <w:sz w:val="24"/>
          <w:szCs w:val="24"/>
        </w:rPr>
        <w:t xml:space="preserve"> Donaldson (2015). What Donaldson is referring to in his statement is the idea of “Growth Mindset”</w:t>
      </w:r>
      <w:r w:rsidR="00B6390A" w:rsidRPr="00C076DE">
        <w:rPr>
          <w:rFonts w:cstheme="minorHAnsi"/>
          <w:sz w:val="24"/>
          <w:szCs w:val="24"/>
        </w:rPr>
        <w:t xml:space="preserve"> which is supported by Hattie and Yates (2014)</w:t>
      </w:r>
      <w:r w:rsidR="004D203F" w:rsidRPr="00C076DE">
        <w:rPr>
          <w:rFonts w:cstheme="minorHAnsi"/>
          <w:sz w:val="24"/>
          <w:szCs w:val="24"/>
        </w:rPr>
        <w:t xml:space="preserve">. This has been a popular approach in Wales in trying to change </w:t>
      </w:r>
      <w:r w:rsidR="00897D3A" w:rsidRPr="00C076DE">
        <w:rPr>
          <w:rFonts w:cstheme="minorHAnsi"/>
          <w:sz w:val="24"/>
          <w:szCs w:val="24"/>
        </w:rPr>
        <w:t>learner’s</w:t>
      </w:r>
      <w:r w:rsidR="004D203F" w:rsidRPr="00C076DE">
        <w:rPr>
          <w:rFonts w:cstheme="minorHAnsi"/>
          <w:sz w:val="24"/>
          <w:szCs w:val="24"/>
        </w:rPr>
        <w:t xml:space="preserve"> attitudes towards learning, achieving</w:t>
      </w:r>
      <w:r w:rsidRPr="00C076DE">
        <w:rPr>
          <w:rFonts w:cstheme="minorHAnsi"/>
          <w:sz w:val="24"/>
          <w:szCs w:val="24"/>
        </w:rPr>
        <w:t>,</w:t>
      </w:r>
      <w:r w:rsidR="004D203F" w:rsidRPr="00C076DE">
        <w:rPr>
          <w:rFonts w:cstheme="minorHAnsi"/>
          <w:sz w:val="24"/>
          <w:szCs w:val="24"/>
        </w:rPr>
        <w:t xml:space="preserve"> and also failing. </w:t>
      </w:r>
      <w:r w:rsidR="00897D3A" w:rsidRPr="00C076DE">
        <w:rPr>
          <w:rFonts w:cstheme="minorHAnsi"/>
          <w:sz w:val="24"/>
          <w:szCs w:val="24"/>
        </w:rPr>
        <w:t xml:space="preserve">Growth mindset was developed by Carol Dweck </w:t>
      </w:r>
      <w:r w:rsidR="001821A0" w:rsidRPr="00C076DE">
        <w:rPr>
          <w:rFonts w:cstheme="minorHAnsi"/>
          <w:sz w:val="24"/>
          <w:szCs w:val="24"/>
        </w:rPr>
        <w:t xml:space="preserve">who claimed growth </w:t>
      </w:r>
      <w:r w:rsidR="001821A0" w:rsidRPr="00B83985">
        <w:rPr>
          <w:rFonts w:cstheme="minorHAnsi"/>
          <w:sz w:val="24"/>
          <w:szCs w:val="24"/>
        </w:rPr>
        <w:t>mindset can inspire goals and shape views. However Dweck has been very clear explaining that it isn’t merely an attribute of a person</w:t>
      </w:r>
      <w:r w:rsidRPr="00B83985">
        <w:rPr>
          <w:rFonts w:cstheme="minorHAnsi"/>
          <w:sz w:val="24"/>
          <w:szCs w:val="24"/>
        </w:rPr>
        <w:t>,</w:t>
      </w:r>
      <w:r w:rsidR="001821A0" w:rsidRPr="00B83985">
        <w:rPr>
          <w:rFonts w:cstheme="minorHAnsi"/>
          <w:sz w:val="24"/>
          <w:szCs w:val="24"/>
        </w:rPr>
        <w:t xml:space="preserve"> it is a way of thinking. This works particularly well for more able and talented pupils who may find little challenges</w:t>
      </w:r>
      <w:r w:rsidRPr="00B83985">
        <w:rPr>
          <w:rFonts w:cstheme="minorHAnsi"/>
          <w:sz w:val="24"/>
          <w:szCs w:val="24"/>
        </w:rPr>
        <w:t>,</w:t>
      </w:r>
      <w:r w:rsidR="001821A0" w:rsidRPr="00B83985">
        <w:rPr>
          <w:rFonts w:cstheme="minorHAnsi"/>
          <w:sz w:val="24"/>
          <w:szCs w:val="24"/>
        </w:rPr>
        <w:t xml:space="preserve"> however </w:t>
      </w:r>
      <w:proofErr w:type="spellStart"/>
      <w:r w:rsidR="00C076DE">
        <w:rPr>
          <w:rFonts w:cstheme="minorHAnsi"/>
          <w:sz w:val="24"/>
          <w:szCs w:val="24"/>
        </w:rPr>
        <w:t>Dweck</w:t>
      </w:r>
      <w:proofErr w:type="spellEnd"/>
      <w:r w:rsidR="00C076DE">
        <w:rPr>
          <w:rFonts w:cstheme="minorHAnsi"/>
          <w:sz w:val="24"/>
          <w:szCs w:val="24"/>
        </w:rPr>
        <w:t xml:space="preserve"> et al (2014</w:t>
      </w:r>
      <w:r w:rsidR="001821A0" w:rsidRPr="00C076DE">
        <w:rPr>
          <w:rFonts w:cstheme="minorHAnsi"/>
          <w:sz w:val="24"/>
          <w:szCs w:val="24"/>
        </w:rPr>
        <w:t>) explains that a child’s growth mindset may trigger w</w:t>
      </w:r>
      <w:r w:rsidRPr="00C076DE">
        <w:rPr>
          <w:rFonts w:cstheme="minorHAnsi"/>
          <w:sz w:val="24"/>
          <w:szCs w:val="24"/>
          <w:shd w:val="clear" w:color="auto" w:fill="FFFFFF"/>
        </w:rPr>
        <w:t>hen we face challenge, receive criticism, or when</w:t>
      </w:r>
      <w:r w:rsidR="001821A0" w:rsidRPr="00C076DE">
        <w:rPr>
          <w:rFonts w:cstheme="minorHAnsi"/>
          <w:sz w:val="24"/>
          <w:szCs w:val="24"/>
          <w:shd w:val="clear" w:color="auto" w:fill="FFFFFF"/>
        </w:rPr>
        <w:t xml:space="preserve"> compared to others</w:t>
      </w:r>
      <w:r w:rsidR="00B6390A" w:rsidRPr="00C076DE">
        <w:rPr>
          <w:rFonts w:cstheme="minorHAnsi"/>
          <w:sz w:val="24"/>
          <w:szCs w:val="24"/>
          <w:shd w:val="clear" w:color="auto" w:fill="FFFFFF"/>
        </w:rPr>
        <w:t>. Further research suggests it’s helpful when we make mistakes and feel we do not have the ability (Dweck, 2007).</w:t>
      </w:r>
    </w:p>
    <w:p w:rsidR="00B6390A" w:rsidRPr="00B83985" w:rsidRDefault="00B6390A" w:rsidP="00B83985">
      <w:pPr>
        <w:spacing w:line="360" w:lineRule="auto"/>
        <w:rPr>
          <w:rFonts w:cstheme="minorHAnsi"/>
          <w:sz w:val="24"/>
          <w:szCs w:val="24"/>
          <w:shd w:val="clear" w:color="auto" w:fill="FFFFFF"/>
        </w:rPr>
      </w:pPr>
      <w:r w:rsidRPr="00B83985">
        <w:rPr>
          <w:rFonts w:cstheme="minorHAnsi"/>
          <w:sz w:val="24"/>
          <w:szCs w:val="24"/>
          <w:shd w:val="clear" w:color="auto" w:fill="FFFFFF"/>
        </w:rPr>
        <w:t>After visiting a school which has fully embedded growth mindset using a “Building Learning Power” tool</w:t>
      </w:r>
      <w:r w:rsidR="001A01FC" w:rsidRPr="00B83985">
        <w:rPr>
          <w:rFonts w:cstheme="minorHAnsi"/>
          <w:sz w:val="24"/>
          <w:szCs w:val="24"/>
          <w:shd w:val="clear" w:color="auto" w:fill="FFFFFF"/>
        </w:rPr>
        <w:t>,</w:t>
      </w:r>
      <w:r w:rsidRPr="00B83985">
        <w:rPr>
          <w:rFonts w:cstheme="minorHAnsi"/>
          <w:sz w:val="24"/>
          <w:szCs w:val="24"/>
          <w:shd w:val="clear" w:color="auto" w:fill="FFFFFF"/>
        </w:rPr>
        <w:t xml:space="preserve"> focusing on words such as resilience and perseverance</w:t>
      </w:r>
      <w:r w:rsidR="001A01FC" w:rsidRPr="00B83985">
        <w:rPr>
          <w:rFonts w:cstheme="minorHAnsi"/>
          <w:sz w:val="24"/>
          <w:szCs w:val="24"/>
          <w:shd w:val="clear" w:color="auto" w:fill="FFFFFF"/>
        </w:rPr>
        <w:t>,</w:t>
      </w:r>
      <w:r w:rsidRPr="00B83985">
        <w:rPr>
          <w:rFonts w:cstheme="minorHAnsi"/>
          <w:sz w:val="24"/>
          <w:szCs w:val="24"/>
          <w:shd w:val="clear" w:color="auto" w:fill="FFFFFF"/>
        </w:rPr>
        <w:t xml:space="preserve"> it was </w:t>
      </w:r>
      <w:r w:rsidRPr="00B83985">
        <w:rPr>
          <w:rFonts w:cstheme="minorHAnsi"/>
          <w:sz w:val="24"/>
          <w:szCs w:val="24"/>
          <w:shd w:val="clear" w:color="auto" w:fill="FFFFFF"/>
        </w:rPr>
        <w:lastRenderedPageBreak/>
        <w:t xml:space="preserve">clear to see that children had a good idea </w:t>
      </w:r>
      <w:r w:rsidR="00551698" w:rsidRPr="00B83985">
        <w:rPr>
          <w:rFonts w:cstheme="minorHAnsi"/>
          <w:sz w:val="24"/>
          <w:szCs w:val="24"/>
          <w:shd w:val="clear" w:color="auto" w:fill="FFFFFF"/>
        </w:rPr>
        <w:t xml:space="preserve">where they were in terms of their learning and progress. They were able to talk </w:t>
      </w:r>
      <w:r w:rsidR="001A01FC" w:rsidRPr="00B83985">
        <w:rPr>
          <w:rFonts w:cstheme="minorHAnsi"/>
          <w:sz w:val="24"/>
          <w:szCs w:val="24"/>
          <w:shd w:val="clear" w:color="auto" w:fill="FFFFFF"/>
        </w:rPr>
        <w:t>about these key words and demonstrated</w:t>
      </w:r>
      <w:r w:rsidR="00551698" w:rsidRPr="00B83985">
        <w:rPr>
          <w:rFonts w:cstheme="minorHAnsi"/>
          <w:sz w:val="24"/>
          <w:szCs w:val="24"/>
          <w:shd w:val="clear" w:color="auto" w:fill="FFFFFF"/>
        </w:rPr>
        <w:t xml:space="preserve"> a positive attitude when discussing how confident they were at setting their own targets. It was clear that the </w:t>
      </w:r>
      <w:r w:rsidR="00551698" w:rsidRPr="00C076DE">
        <w:rPr>
          <w:rFonts w:cstheme="minorHAnsi"/>
          <w:sz w:val="24"/>
          <w:szCs w:val="24"/>
          <w:shd w:val="clear" w:color="auto" w:fill="FFFFFF"/>
        </w:rPr>
        <w:t>wellbeing at the school was high through usi</w:t>
      </w:r>
      <w:r w:rsidR="001A01FC" w:rsidRPr="00C076DE">
        <w:rPr>
          <w:rFonts w:cstheme="minorHAnsi"/>
          <w:sz w:val="24"/>
          <w:szCs w:val="24"/>
          <w:shd w:val="clear" w:color="auto" w:fill="FFFFFF"/>
        </w:rPr>
        <w:t xml:space="preserve">ng growth </w:t>
      </w:r>
      <w:r w:rsidR="00FA7C47" w:rsidRPr="00C076DE">
        <w:rPr>
          <w:rFonts w:cstheme="minorHAnsi"/>
          <w:sz w:val="24"/>
          <w:szCs w:val="24"/>
          <w:shd w:val="clear" w:color="auto" w:fill="FFFFFF"/>
        </w:rPr>
        <w:t>mind-set</w:t>
      </w:r>
      <w:r w:rsidR="001A01FC" w:rsidRPr="00C076DE">
        <w:rPr>
          <w:rFonts w:cstheme="minorHAnsi"/>
          <w:sz w:val="24"/>
          <w:szCs w:val="24"/>
          <w:shd w:val="clear" w:color="auto" w:fill="FFFFFF"/>
        </w:rPr>
        <w:t xml:space="preserve"> strategies which links to</w:t>
      </w:r>
      <w:r w:rsidR="00551698" w:rsidRPr="00C076DE">
        <w:rPr>
          <w:rFonts w:cstheme="minorHAnsi"/>
          <w:sz w:val="24"/>
          <w:szCs w:val="24"/>
          <w:shd w:val="clear" w:color="auto" w:fill="FFFFFF"/>
        </w:rPr>
        <w:t xml:space="preserve"> Walters (2014) </w:t>
      </w:r>
      <w:r w:rsidR="00FA7C47" w:rsidRPr="00C076DE">
        <w:rPr>
          <w:rFonts w:cstheme="minorHAnsi"/>
          <w:sz w:val="24"/>
          <w:szCs w:val="24"/>
          <w:shd w:val="clear" w:color="auto" w:fill="FFFFFF"/>
        </w:rPr>
        <w:t>theory that the idea of impleme</w:t>
      </w:r>
      <w:r w:rsidR="00551698" w:rsidRPr="00C076DE">
        <w:rPr>
          <w:rFonts w:cstheme="minorHAnsi"/>
          <w:sz w:val="24"/>
          <w:szCs w:val="24"/>
          <w:shd w:val="clear" w:color="auto" w:fill="FFFFFF"/>
        </w:rPr>
        <w:t xml:space="preserve">nting growth </w:t>
      </w:r>
      <w:r w:rsidR="00FA7C47" w:rsidRPr="00C076DE">
        <w:rPr>
          <w:rFonts w:cstheme="minorHAnsi"/>
          <w:sz w:val="24"/>
          <w:szCs w:val="24"/>
          <w:shd w:val="clear" w:color="auto" w:fill="FFFFFF"/>
        </w:rPr>
        <w:t>mind-set</w:t>
      </w:r>
      <w:r w:rsidR="00551698" w:rsidRPr="00C076DE">
        <w:rPr>
          <w:rFonts w:cstheme="minorHAnsi"/>
          <w:sz w:val="24"/>
          <w:szCs w:val="24"/>
          <w:shd w:val="clear" w:color="auto" w:fill="FFFFFF"/>
        </w:rPr>
        <w:t xml:space="preserve"> can have positive effects on pupils. This </w:t>
      </w:r>
      <w:r w:rsidR="00551698" w:rsidRPr="00B83985">
        <w:rPr>
          <w:rFonts w:cstheme="minorHAnsi"/>
          <w:sz w:val="24"/>
          <w:szCs w:val="24"/>
          <w:shd w:val="clear" w:color="auto" w:fill="FFFFFF"/>
        </w:rPr>
        <w:t>was certainly the case in School D where there was a brilliant feel of self-belief from children and staff. With this in mind</w:t>
      </w:r>
      <w:r w:rsidR="00FA7C47" w:rsidRPr="00B83985">
        <w:rPr>
          <w:rFonts w:cstheme="minorHAnsi"/>
          <w:sz w:val="24"/>
          <w:szCs w:val="24"/>
          <w:shd w:val="clear" w:color="auto" w:fill="FFFFFF"/>
        </w:rPr>
        <w:t>,</w:t>
      </w:r>
      <w:r w:rsidR="00551698" w:rsidRPr="00B83985">
        <w:rPr>
          <w:rFonts w:cstheme="minorHAnsi"/>
          <w:sz w:val="24"/>
          <w:szCs w:val="24"/>
          <w:shd w:val="clear" w:color="auto" w:fill="FFFFFF"/>
        </w:rPr>
        <w:t xml:space="preserve"> it was clear that the staff were well trained and had a </w:t>
      </w:r>
      <w:r w:rsidR="005F2040" w:rsidRPr="00B83985">
        <w:rPr>
          <w:rFonts w:cstheme="minorHAnsi"/>
          <w:sz w:val="24"/>
          <w:szCs w:val="24"/>
          <w:shd w:val="clear" w:color="auto" w:fill="FFFFFF"/>
        </w:rPr>
        <w:t>fantastic</w:t>
      </w:r>
      <w:r w:rsidR="00551698" w:rsidRPr="00B83985">
        <w:rPr>
          <w:rFonts w:cstheme="minorHAnsi"/>
          <w:sz w:val="24"/>
          <w:szCs w:val="24"/>
          <w:shd w:val="clear" w:color="auto" w:fill="FFFFFF"/>
        </w:rPr>
        <w:t xml:space="preserve"> understanding about growth</w:t>
      </w:r>
      <w:r w:rsidR="005F2040" w:rsidRPr="00B83985">
        <w:rPr>
          <w:rFonts w:cstheme="minorHAnsi"/>
          <w:sz w:val="24"/>
          <w:szCs w:val="24"/>
          <w:shd w:val="clear" w:color="auto" w:fill="FFFFFF"/>
        </w:rPr>
        <w:t xml:space="preserve"> </w:t>
      </w:r>
      <w:r w:rsidR="005F2040" w:rsidRPr="00513D76">
        <w:rPr>
          <w:rFonts w:cstheme="minorHAnsi"/>
          <w:sz w:val="24"/>
          <w:szCs w:val="24"/>
          <w:shd w:val="clear" w:color="auto" w:fill="FFFFFF"/>
        </w:rPr>
        <w:t>mindset and didn’t use it as a standalone approach</w:t>
      </w:r>
      <w:r w:rsidR="00FA7C47" w:rsidRPr="00513D76">
        <w:rPr>
          <w:rFonts w:cstheme="minorHAnsi"/>
          <w:sz w:val="24"/>
          <w:szCs w:val="24"/>
          <w:shd w:val="clear" w:color="auto" w:fill="FFFFFF"/>
        </w:rPr>
        <w:t>.</w:t>
      </w:r>
      <w:r w:rsidR="00C176D7" w:rsidRPr="00513D76">
        <w:rPr>
          <w:rFonts w:cstheme="minorHAnsi"/>
          <w:sz w:val="24"/>
          <w:szCs w:val="24"/>
          <w:shd w:val="clear" w:color="auto" w:fill="FFFFFF"/>
        </w:rPr>
        <w:t xml:space="preserve"> </w:t>
      </w:r>
      <w:r w:rsidR="00C176D7" w:rsidRPr="00513D76">
        <w:rPr>
          <w:rFonts w:cstheme="minorHAnsi"/>
          <w:sz w:val="24"/>
          <w:szCs w:val="24"/>
        </w:rPr>
        <w:t xml:space="preserve">Donaldson highlights the importance of praise and support but also states that </w:t>
      </w:r>
      <w:r w:rsidR="00FA7C47" w:rsidRPr="00513D76">
        <w:rPr>
          <w:rFonts w:cstheme="minorHAnsi"/>
          <w:sz w:val="24"/>
          <w:szCs w:val="24"/>
        </w:rPr>
        <w:t xml:space="preserve">the </w:t>
      </w:r>
      <w:r w:rsidR="00C176D7" w:rsidRPr="00513D76">
        <w:rPr>
          <w:rFonts w:cstheme="minorHAnsi"/>
          <w:sz w:val="24"/>
          <w:szCs w:val="24"/>
        </w:rPr>
        <w:t>opportunities to make mistakes</w:t>
      </w:r>
      <w:r w:rsidR="00FA7C47" w:rsidRPr="00513D76">
        <w:rPr>
          <w:rFonts w:cstheme="minorHAnsi"/>
          <w:sz w:val="24"/>
          <w:szCs w:val="24"/>
        </w:rPr>
        <w:t xml:space="preserve"> can build</w:t>
      </w:r>
      <w:r w:rsidR="00C176D7" w:rsidRPr="00513D76">
        <w:rPr>
          <w:rFonts w:cstheme="minorHAnsi"/>
          <w:sz w:val="24"/>
          <w:szCs w:val="24"/>
        </w:rPr>
        <w:t xml:space="preserve"> confidence and resilience (Donaldson, 2015 p64)</w:t>
      </w:r>
      <w:r w:rsidR="005F2040" w:rsidRPr="00513D76">
        <w:rPr>
          <w:rFonts w:cstheme="minorHAnsi"/>
          <w:sz w:val="24"/>
          <w:szCs w:val="24"/>
          <w:shd w:val="clear" w:color="auto" w:fill="FFFFFF"/>
        </w:rPr>
        <w:t xml:space="preserve">. </w:t>
      </w:r>
      <w:r w:rsidR="00C176D7" w:rsidRPr="00513D76">
        <w:rPr>
          <w:rFonts w:cstheme="minorHAnsi"/>
          <w:sz w:val="24"/>
          <w:szCs w:val="24"/>
          <w:shd w:val="clear" w:color="auto" w:fill="FFFFFF"/>
        </w:rPr>
        <w:t xml:space="preserve"> </w:t>
      </w:r>
      <w:r w:rsidR="005F2040" w:rsidRPr="00513D76">
        <w:rPr>
          <w:rFonts w:cstheme="minorHAnsi"/>
          <w:sz w:val="24"/>
          <w:szCs w:val="24"/>
          <w:shd w:val="clear" w:color="auto" w:fill="FFFFFF"/>
        </w:rPr>
        <w:t xml:space="preserve">Flannery (2006) </w:t>
      </w:r>
      <w:r w:rsidR="00FA7C47" w:rsidRPr="00513D76">
        <w:rPr>
          <w:rFonts w:cstheme="minorHAnsi"/>
          <w:sz w:val="24"/>
          <w:szCs w:val="24"/>
          <w:shd w:val="clear" w:color="auto" w:fill="FFFFFF"/>
        </w:rPr>
        <w:t xml:space="preserve">explains that in order </w:t>
      </w:r>
      <w:r w:rsidR="00FA7C47" w:rsidRPr="00B83985">
        <w:rPr>
          <w:rFonts w:cstheme="minorHAnsi"/>
          <w:sz w:val="24"/>
          <w:szCs w:val="24"/>
          <w:shd w:val="clear" w:color="auto" w:fill="FFFFFF"/>
        </w:rPr>
        <w:t>for growth mind-set</w:t>
      </w:r>
      <w:r w:rsidR="005F2040" w:rsidRPr="00B83985">
        <w:rPr>
          <w:rFonts w:cstheme="minorHAnsi"/>
          <w:sz w:val="24"/>
          <w:szCs w:val="24"/>
          <w:shd w:val="clear" w:color="auto" w:fill="FFFFFF"/>
        </w:rPr>
        <w:t xml:space="preserve"> to be significant and effective it must be rolled out as a whole school rather than in little pockets. Although this is not a particular challenge in School D</w:t>
      </w:r>
      <w:r w:rsidR="00FA7C47" w:rsidRPr="00B83985">
        <w:rPr>
          <w:rFonts w:cstheme="minorHAnsi"/>
          <w:sz w:val="24"/>
          <w:szCs w:val="24"/>
          <w:shd w:val="clear" w:color="auto" w:fill="FFFFFF"/>
        </w:rPr>
        <w:t>,</w:t>
      </w:r>
      <w:r w:rsidR="005F2040" w:rsidRPr="00B83985">
        <w:rPr>
          <w:rFonts w:cstheme="minorHAnsi"/>
          <w:sz w:val="24"/>
          <w:szCs w:val="24"/>
          <w:shd w:val="clear" w:color="auto" w:fill="FFFFFF"/>
        </w:rPr>
        <w:t xml:space="preserve"> the growth </w:t>
      </w:r>
      <w:r w:rsidR="00FA7C47" w:rsidRPr="00B83985">
        <w:rPr>
          <w:rFonts w:cstheme="minorHAnsi"/>
          <w:sz w:val="24"/>
          <w:szCs w:val="24"/>
          <w:shd w:val="clear" w:color="auto" w:fill="FFFFFF"/>
        </w:rPr>
        <w:t>mind-set model would need to be taught out amongst all</w:t>
      </w:r>
      <w:r w:rsidR="005F2040" w:rsidRPr="00B83985">
        <w:rPr>
          <w:rFonts w:cstheme="minorHAnsi"/>
          <w:sz w:val="24"/>
          <w:szCs w:val="24"/>
          <w:shd w:val="clear" w:color="auto" w:fill="FFFFFF"/>
        </w:rPr>
        <w:t xml:space="preserve"> teachers for it to have any impact on the </w:t>
      </w:r>
      <w:r w:rsidR="005F2040" w:rsidRPr="00513D76">
        <w:rPr>
          <w:rFonts w:cstheme="minorHAnsi"/>
          <w:sz w:val="24"/>
          <w:szCs w:val="24"/>
          <w:shd w:val="clear" w:color="auto" w:fill="FFFFFF"/>
        </w:rPr>
        <w:t xml:space="preserve">learners (Sagan, 2015). </w:t>
      </w:r>
    </w:p>
    <w:p w:rsidR="00791ADD" w:rsidRPr="00B83985" w:rsidRDefault="001D75E3" w:rsidP="00B83985">
      <w:pPr>
        <w:spacing w:line="360" w:lineRule="auto"/>
        <w:rPr>
          <w:rFonts w:cstheme="minorHAnsi"/>
          <w:sz w:val="24"/>
          <w:szCs w:val="24"/>
        </w:rPr>
      </w:pPr>
      <w:r w:rsidRPr="00B83985">
        <w:rPr>
          <w:rFonts w:cstheme="minorHAnsi"/>
          <w:sz w:val="24"/>
          <w:szCs w:val="24"/>
        </w:rPr>
        <w:t>To conclude this section, it’s vital to understand that these are only a few of the pedagogical approaches which will help drive Successful Futures into schools within Wales. The approaches above wi</w:t>
      </w:r>
      <w:r w:rsidR="00FA7C47" w:rsidRPr="00B83985">
        <w:rPr>
          <w:rFonts w:cstheme="minorHAnsi"/>
          <w:sz w:val="24"/>
          <w:szCs w:val="24"/>
        </w:rPr>
        <w:t>ll help with the development however there will need to be a combination</w:t>
      </w:r>
      <w:r w:rsidRPr="00B83985">
        <w:rPr>
          <w:rFonts w:cstheme="minorHAnsi"/>
          <w:sz w:val="24"/>
          <w:szCs w:val="24"/>
        </w:rPr>
        <w:t xml:space="preserve"> of pedagogical approaches in order for the curriculum to be successful. Donaldson himself supports this by encouraging the use of blended teaching an</w:t>
      </w:r>
      <w:r w:rsidR="00FA7C47" w:rsidRPr="00B83985">
        <w:rPr>
          <w:rFonts w:cstheme="minorHAnsi"/>
          <w:sz w:val="24"/>
          <w:szCs w:val="24"/>
        </w:rPr>
        <w:t>d states</w:t>
      </w:r>
      <w:r w:rsidRPr="00B83985">
        <w:rPr>
          <w:rFonts w:cstheme="minorHAnsi"/>
          <w:sz w:val="24"/>
          <w:szCs w:val="24"/>
        </w:rPr>
        <w:t xml:space="preserve"> he doesn’t promote any one strategy or approach.</w:t>
      </w:r>
    </w:p>
    <w:p w:rsidR="00E12638" w:rsidRPr="00B83985" w:rsidRDefault="00E12638" w:rsidP="00B83985">
      <w:pPr>
        <w:spacing w:line="360" w:lineRule="auto"/>
        <w:rPr>
          <w:rFonts w:cstheme="minorHAnsi"/>
          <w:color w:val="4472C4"/>
          <w:sz w:val="24"/>
          <w:szCs w:val="24"/>
        </w:rPr>
      </w:pPr>
    </w:p>
    <w:p w:rsidR="00E12638" w:rsidRPr="00B83985" w:rsidRDefault="00E12638" w:rsidP="00B83985">
      <w:pPr>
        <w:spacing w:line="360" w:lineRule="auto"/>
        <w:rPr>
          <w:rFonts w:cstheme="minorHAnsi"/>
          <w:color w:val="4472C4"/>
          <w:sz w:val="24"/>
          <w:szCs w:val="24"/>
        </w:rPr>
      </w:pPr>
    </w:p>
    <w:p w:rsidR="00E12638" w:rsidRPr="00B83985" w:rsidRDefault="00E12638" w:rsidP="00B83985">
      <w:pPr>
        <w:spacing w:line="360" w:lineRule="auto"/>
        <w:rPr>
          <w:rFonts w:cstheme="minorHAnsi"/>
          <w:color w:val="4472C4"/>
          <w:sz w:val="24"/>
          <w:szCs w:val="24"/>
        </w:rPr>
      </w:pPr>
    </w:p>
    <w:p w:rsidR="00E12638" w:rsidRPr="00B83985" w:rsidRDefault="00E12638" w:rsidP="00B83985">
      <w:pPr>
        <w:spacing w:line="360" w:lineRule="auto"/>
        <w:rPr>
          <w:rFonts w:cstheme="minorHAnsi"/>
          <w:color w:val="4472C4"/>
          <w:sz w:val="24"/>
          <w:szCs w:val="24"/>
        </w:rPr>
      </w:pPr>
    </w:p>
    <w:p w:rsidR="00E12638" w:rsidRPr="00B83985" w:rsidRDefault="00E12638" w:rsidP="00B83985">
      <w:pPr>
        <w:spacing w:line="360" w:lineRule="auto"/>
        <w:rPr>
          <w:rFonts w:cstheme="minorHAnsi"/>
          <w:color w:val="4472C4"/>
          <w:sz w:val="24"/>
          <w:szCs w:val="24"/>
        </w:rPr>
      </w:pPr>
    </w:p>
    <w:p w:rsidR="00E12638" w:rsidRPr="00B83985" w:rsidRDefault="00E12638" w:rsidP="00B83985">
      <w:pPr>
        <w:spacing w:line="360" w:lineRule="auto"/>
        <w:rPr>
          <w:rFonts w:cstheme="minorHAnsi"/>
          <w:color w:val="4472C4"/>
          <w:sz w:val="24"/>
          <w:szCs w:val="24"/>
        </w:rPr>
      </w:pPr>
    </w:p>
    <w:p w:rsidR="00956C5D" w:rsidRPr="00B83985" w:rsidRDefault="00956C5D" w:rsidP="00B83985">
      <w:pPr>
        <w:spacing w:line="360" w:lineRule="auto"/>
        <w:rPr>
          <w:rFonts w:cstheme="minorHAnsi"/>
          <w:color w:val="4472C4"/>
          <w:sz w:val="24"/>
          <w:szCs w:val="24"/>
        </w:rPr>
      </w:pPr>
    </w:p>
    <w:p w:rsidR="00E12638" w:rsidRPr="00B83985" w:rsidRDefault="00E12638" w:rsidP="00B83985">
      <w:pPr>
        <w:spacing w:line="360" w:lineRule="auto"/>
        <w:rPr>
          <w:rFonts w:cstheme="minorHAnsi"/>
          <w:b/>
          <w:color w:val="4472C4"/>
          <w:sz w:val="24"/>
          <w:szCs w:val="24"/>
        </w:rPr>
      </w:pPr>
      <w:r w:rsidRPr="00B83985">
        <w:rPr>
          <w:rFonts w:cstheme="minorHAnsi"/>
          <w:b/>
          <w:color w:val="4472C4"/>
          <w:sz w:val="24"/>
          <w:szCs w:val="24"/>
        </w:rPr>
        <w:lastRenderedPageBreak/>
        <w:t>DETAILED STRATEGIC PLAN</w:t>
      </w:r>
    </w:p>
    <w:p w:rsidR="00753F10" w:rsidRPr="00B83985" w:rsidRDefault="00753F10" w:rsidP="00B83985">
      <w:pPr>
        <w:spacing w:line="360" w:lineRule="auto"/>
        <w:rPr>
          <w:rFonts w:cstheme="minorHAnsi"/>
          <w:sz w:val="24"/>
          <w:szCs w:val="24"/>
        </w:rPr>
      </w:pPr>
      <w:r w:rsidRPr="00B83985">
        <w:rPr>
          <w:rFonts w:cstheme="minorHAnsi"/>
          <w:sz w:val="24"/>
          <w:szCs w:val="24"/>
        </w:rPr>
        <w:t>This part of the portfolio will be based on a SWOT analysis carried out by staff who identified the potential, strengths, weaknesses, opportunities and threats that may occur when implementing Successful Fu</w:t>
      </w:r>
      <w:r w:rsidR="00FA7C47" w:rsidRPr="00B83985">
        <w:rPr>
          <w:rFonts w:cstheme="minorHAnsi"/>
          <w:sz w:val="24"/>
          <w:szCs w:val="24"/>
        </w:rPr>
        <w:t>tures. The SWOT analysis was the</w:t>
      </w:r>
      <w:r w:rsidRPr="00B83985">
        <w:rPr>
          <w:rFonts w:cstheme="minorHAnsi"/>
          <w:sz w:val="24"/>
          <w:szCs w:val="24"/>
        </w:rPr>
        <w:t xml:space="preserve">n evaluated and used to create a detailed strategic plan which will be presented to </w:t>
      </w:r>
      <w:r w:rsidR="00FA7C47" w:rsidRPr="00B83985">
        <w:rPr>
          <w:rFonts w:cstheme="minorHAnsi"/>
          <w:sz w:val="24"/>
          <w:szCs w:val="24"/>
        </w:rPr>
        <w:t>Senior Leadership Team (</w:t>
      </w:r>
      <w:r w:rsidRPr="00B83985">
        <w:rPr>
          <w:rFonts w:cstheme="minorHAnsi"/>
          <w:sz w:val="24"/>
          <w:szCs w:val="24"/>
        </w:rPr>
        <w:t>SLT</w:t>
      </w:r>
      <w:r w:rsidR="00FA7C47" w:rsidRPr="00B83985">
        <w:rPr>
          <w:rFonts w:cstheme="minorHAnsi"/>
          <w:sz w:val="24"/>
          <w:szCs w:val="24"/>
        </w:rPr>
        <w:t>)</w:t>
      </w:r>
      <w:r w:rsidRPr="00B83985">
        <w:rPr>
          <w:rFonts w:cstheme="minorHAnsi"/>
          <w:sz w:val="24"/>
          <w:szCs w:val="24"/>
        </w:rPr>
        <w:t xml:space="preserve"> and governors of the school in order for it to work alongside the School Improvement Plan.</w:t>
      </w:r>
    </w:p>
    <w:p w:rsidR="00B51627" w:rsidRPr="00B83985" w:rsidRDefault="00B51627" w:rsidP="00B83985">
      <w:pPr>
        <w:spacing w:line="360" w:lineRule="auto"/>
        <w:rPr>
          <w:rFonts w:cstheme="minorHAnsi"/>
          <w:sz w:val="24"/>
          <w:szCs w:val="24"/>
        </w:rPr>
      </w:pPr>
    </w:p>
    <w:p w:rsidR="00753F10" w:rsidRPr="00B83985" w:rsidRDefault="00753F10" w:rsidP="00B83985">
      <w:pPr>
        <w:spacing w:line="360" w:lineRule="auto"/>
        <w:rPr>
          <w:rFonts w:cstheme="minorHAnsi"/>
          <w:sz w:val="24"/>
          <w:szCs w:val="24"/>
        </w:rPr>
      </w:pPr>
      <w:r w:rsidRPr="00B83985">
        <w:rPr>
          <w:rFonts w:cstheme="minorHAnsi"/>
          <w:sz w:val="24"/>
          <w:szCs w:val="24"/>
        </w:rPr>
        <w:t xml:space="preserve"> </w:t>
      </w:r>
    </w:p>
    <w:p w:rsidR="00753F10" w:rsidRPr="00B83985" w:rsidRDefault="00753F10" w:rsidP="00B83985">
      <w:pPr>
        <w:spacing w:line="360" w:lineRule="auto"/>
        <w:rPr>
          <w:rFonts w:cstheme="minorHAnsi"/>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p w:rsidR="00956C5D" w:rsidRPr="00B83985" w:rsidRDefault="00956C5D" w:rsidP="00B83985">
      <w:pPr>
        <w:spacing w:line="360" w:lineRule="auto"/>
        <w:rPr>
          <w:rFonts w:cstheme="minorHAnsi"/>
          <w:b/>
          <w:color w:val="4472C4"/>
          <w:sz w:val="24"/>
          <w:szCs w:val="24"/>
        </w:rPr>
      </w:pPr>
    </w:p>
    <w:tbl>
      <w:tblPr>
        <w:tblStyle w:val="TableGrid"/>
        <w:tblW w:w="9200" w:type="dxa"/>
        <w:tblInd w:w="-601" w:type="dxa"/>
        <w:tblLook w:val="04A0" w:firstRow="1" w:lastRow="0" w:firstColumn="1" w:lastColumn="0" w:noHBand="0" w:noVBand="1"/>
      </w:tblPr>
      <w:tblGrid>
        <w:gridCol w:w="4689"/>
        <w:gridCol w:w="4511"/>
      </w:tblGrid>
      <w:tr w:rsidR="00046AAF" w:rsidRPr="00B83985" w:rsidTr="00E21F0A">
        <w:trPr>
          <w:trHeight w:val="5239"/>
        </w:trPr>
        <w:tc>
          <w:tcPr>
            <w:tcW w:w="4689" w:type="dxa"/>
            <w:shd w:val="clear" w:color="auto" w:fill="FFFF00"/>
          </w:tcPr>
          <w:p w:rsidR="00046AAF" w:rsidRPr="00B83985" w:rsidRDefault="00046AAF" w:rsidP="00B83985">
            <w:pPr>
              <w:spacing w:line="360" w:lineRule="auto"/>
              <w:jc w:val="center"/>
              <w:rPr>
                <w:rFonts w:cstheme="minorHAnsi"/>
                <w:b/>
                <w:sz w:val="24"/>
                <w:szCs w:val="24"/>
                <w:u w:val="single"/>
              </w:rPr>
            </w:pPr>
            <w:r w:rsidRPr="00B83985">
              <w:rPr>
                <w:rFonts w:cstheme="minorHAnsi"/>
                <w:b/>
                <w:sz w:val="24"/>
                <w:szCs w:val="24"/>
                <w:u w:val="single"/>
              </w:rPr>
              <w:lastRenderedPageBreak/>
              <w:t>Strengths</w:t>
            </w:r>
          </w:p>
          <w:p w:rsidR="00046AAF" w:rsidRPr="00B83985" w:rsidRDefault="00046AAF" w:rsidP="00B83985">
            <w:pPr>
              <w:pStyle w:val="ListParagraph"/>
              <w:numPr>
                <w:ilvl w:val="0"/>
                <w:numId w:val="3"/>
              </w:numPr>
              <w:spacing w:line="360" w:lineRule="auto"/>
              <w:rPr>
                <w:rFonts w:cstheme="minorHAnsi"/>
                <w:sz w:val="24"/>
                <w:szCs w:val="24"/>
              </w:rPr>
            </w:pPr>
            <w:r w:rsidRPr="00B83985">
              <w:rPr>
                <w:rFonts w:cstheme="minorHAnsi"/>
                <w:sz w:val="24"/>
                <w:szCs w:val="24"/>
              </w:rPr>
              <w:t xml:space="preserve">Teacher who has a sound understanding of Donaldson and Successful Futures through the PG Cert. </w:t>
            </w:r>
          </w:p>
          <w:p w:rsidR="00D60DD7" w:rsidRPr="00B83985" w:rsidRDefault="00D60DD7" w:rsidP="00B83985">
            <w:pPr>
              <w:pStyle w:val="ListParagraph"/>
              <w:numPr>
                <w:ilvl w:val="0"/>
                <w:numId w:val="3"/>
              </w:numPr>
              <w:spacing w:line="360" w:lineRule="auto"/>
              <w:rPr>
                <w:rFonts w:cstheme="minorHAnsi"/>
                <w:sz w:val="24"/>
                <w:szCs w:val="24"/>
              </w:rPr>
            </w:pPr>
            <w:r w:rsidRPr="00B83985">
              <w:rPr>
                <w:rFonts w:cstheme="minorHAnsi"/>
                <w:sz w:val="24"/>
                <w:szCs w:val="24"/>
              </w:rPr>
              <w:t>Recent inspection-</w:t>
            </w:r>
            <w:r w:rsidRPr="00B83985">
              <w:rPr>
                <w:rFonts w:cstheme="minorHAnsi"/>
                <w:b/>
                <w:sz w:val="24"/>
                <w:szCs w:val="24"/>
              </w:rPr>
              <w:t xml:space="preserve">GOOD </w:t>
            </w:r>
            <w:r w:rsidR="00A10902" w:rsidRPr="00B83985">
              <w:rPr>
                <w:rFonts w:cstheme="minorHAnsi"/>
                <w:b/>
                <w:sz w:val="24"/>
                <w:szCs w:val="24"/>
              </w:rPr>
              <w:t>(</w:t>
            </w:r>
            <w:r w:rsidR="00A10902" w:rsidRPr="00B83985">
              <w:rPr>
                <w:rFonts w:cstheme="minorHAnsi"/>
                <w:sz w:val="24"/>
                <w:szCs w:val="24"/>
              </w:rPr>
              <w:t>references to 4 core purposes by some teachers</w:t>
            </w:r>
            <w:r w:rsidR="00A10902" w:rsidRPr="00B83985">
              <w:rPr>
                <w:rFonts w:cstheme="minorHAnsi"/>
                <w:b/>
                <w:sz w:val="24"/>
                <w:szCs w:val="24"/>
              </w:rPr>
              <w:t>)</w:t>
            </w:r>
          </w:p>
          <w:p w:rsidR="00A10902" w:rsidRPr="00B83985" w:rsidRDefault="00956C5D" w:rsidP="00B83985">
            <w:pPr>
              <w:pStyle w:val="ListParagraph"/>
              <w:numPr>
                <w:ilvl w:val="0"/>
                <w:numId w:val="3"/>
              </w:numPr>
              <w:spacing w:line="360" w:lineRule="auto"/>
              <w:rPr>
                <w:rFonts w:cstheme="minorHAnsi"/>
                <w:sz w:val="24"/>
                <w:szCs w:val="24"/>
              </w:rPr>
            </w:pPr>
            <w:r w:rsidRPr="00B83985">
              <w:rPr>
                <w:rFonts w:cstheme="minorHAnsi"/>
                <w:sz w:val="24"/>
                <w:szCs w:val="24"/>
              </w:rPr>
              <w:t>Supportive HT and SLT who are willing to discuss any changes</w:t>
            </w:r>
          </w:p>
          <w:p w:rsidR="00A10902" w:rsidRPr="00B83985" w:rsidRDefault="00A10902" w:rsidP="00B83985">
            <w:pPr>
              <w:pStyle w:val="ListParagraph"/>
              <w:spacing w:line="360" w:lineRule="auto"/>
              <w:rPr>
                <w:rFonts w:cstheme="minorHAnsi"/>
                <w:sz w:val="24"/>
                <w:szCs w:val="24"/>
              </w:rPr>
            </w:pPr>
          </w:p>
        </w:tc>
        <w:tc>
          <w:tcPr>
            <w:tcW w:w="4511" w:type="dxa"/>
            <w:shd w:val="clear" w:color="auto" w:fill="00B0F0"/>
          </w:tcPr>
          <w:p w:rsidR="00046AAF" w:rsidRPr="00B83985" w:rsidRDefault="00046AAF" w:rsidP="00B83985">
            <w:pPr>
              <w:spacing w:line="360" w:lineRule="auto"/>
              <w:jc w:val="center"/>
              <w:rPr>
                <w:rFonts w:cstheme="minorHAnsi"/>
                <w:b/>
                <w:sz w:val="24"/>
                <w:szCs w:val="24"/>
                <w:u w:val="single"/>
              </w:rPr>
            </w:pPr>
            <w:r w:rsidRPr="00B83985">
              <w:rPr>
                <w:rFonts w:cstheme="minorHAnsi"/>
                <w:b/>
                <w:sz w:val="24"/>
                <w:szCs w:val="24"/>
                <w:u w:val="single"/>
              </w:rPr>
              <w:t>Opportunities</w:t>
            </w:r>
          </w:p>
          <w:p w:rsidR="00046AAF" w:rsidRPr="00B83985" w:rsidRDefault="00046AAF" w:rsidP="00B83985">
            <w:pPr>
              <w:pStyle w:val="ListParagraph"/>
              <w:numPr>
                <w:ilvl w:val="0"/>
                <w:numId w:val="4"/>
              </w:numPr>
              <w:spacing w:line="360" w:lineRule="auto"/>
              <w:rPr>
                <w:rFonts w:cstheme="minorHAnsi"/>
                <w:sz w:val="24"/>
                <w:szCs w:val="24"/>
              </w:rPr>
            </w:pPr>
            <w:r w:rsidRPr="00B83985">
              <w:rPr>
                <w:rFonts w:cstheme="minorHAnsi"/>
                <w:sz w:val="24"/>
                <w:szCs w:val="24"/>
              </w:rPr>
              <w:t>Professional Development</w:t>
            </w:r>
          </w:p>
          <w:p w:rsidR="00046AAF" w:rsidRPr="00B83985" w:rsidRDefault="00A10902" w:rsidP="00B83985">
            <w:pPr>
              <w:pStyle w:val="ListParagraph"/>
              <w:numPr>
                <w:ilvl w:val="0"/>
                <w:numId w:val="4"/>
              </w:numPr>
              <w:spacing w:line="360" w:lineRule="auto"/>
              <w:rPr>
                <w:rFonts w:cstheme="minorHAnsi"/>
                <w:sz w:val="24"/>
                <w:szCs w:val="24"/>
              </w:rPr>
            </w:pPr>
            <w:r w:rsidRPr="00B83985">
              <w:rPr>
                <w:rFonts w:cstheme="minorHAnsi"/>
                <w:sz w:val="24"/>
                <w:szCs w:val="24"/>
              </w:rPr>
              <w:t>C</w:t>
            </w:r>
            <w:r w:rsidR="00046AAF" w:rsidRPr="00B83985">
              <w:rPr>
                <w:rFonts w:cstheme="minorHAnsi"/>
                <w:sz w:val="24"/>
                <w:szCs w:val="24"/>
              </w:rPr>
              <w:t>ollaboration between staff and other schools</w:t>
            </w:r>
          </w:p>
          <w:p w:rsidR="00D60DD7" w:rsidRPr="00B83985" w:rsidRDefault="00A10902" w:rsidP="00B83985">
            <w:pPr>
              <w:pStyle w:val="ListParagraph"/>
              <w:numPr>
                <w:ilvl w:val="0"/>
                <w:numId w:val="4"/>
              </w:numPr>
              <w:spacing w:line="360" w:lineRule="auto"/>
              <w:rPr>
                <w:rFonts w:cstheme="minorHAnsi"/>
                <w:sz w:val="24"/>
                <w:szCs w:val="24"/>
              </w:rPr>
            </w:pPr>
            <w:r w:rsidRPr="00B83985">
              <w:rPr>
                <w:rFonts w:cstheme="minorHAnsi"/>
                <w:sz w:val="24"/>
                <w:szCs w:val="24"/>
              </w:rPr>
              <w:t>O</w:t>
            </w:r>
            <w:r w:rsidR="00D60DD7" w:rsidRPr="00B83985">
              <w:rPr>
                <w:rFonts w:cstheme="minorHAnsi"/>
                <w:sz w:val="24"/>
                <w:szCs w:val="24"/>
              </w:rPr>
              <w:t>pportunities to</w:t>
            </w:r>
            <w:r w:rsidRPr="00B83985">
              <w:rPr>
                <w:rFonts w:cstheme="minorHAnsi"/>
                <w:sz w:val="24"/>
                <w:szCs w:val="24"/>
              </w:rPr>
              <w:t xml:space="preserve"> be brave and</w:t>
            </w:r>
            <w:r w:rsidR="00D60DD7" w:rsidRPr="00B83985">
              <w:rPr>
                <w:rFonts w:cstheme="minorHAnsi"/>
                <w:sz w:val="24"/>
                <w:szCs w:val="24"/>
              </w:rPr>
              <w:t xml:space="preserve"> try new things</w:t>
            </w:r>
          </w:p>
          <w:p w:rsidR="00046AAF" w:rsidRPr="00B83985" w:rsidRDefault="00A10902" w:rsidP="00B83985">
            <w:pPr>
              <w:pStyle w:val="ListParagraph"/>
              <w:numPr>
                <w:ilvl w:val="0"/>
                <w:numId w:val="4"/>
              </w:numPr>
              <w:spacing w:line="360" w:lineRule="auto"/>
              <w:rPr>
                <w:rFonts w:cstheme="minorHAnsi"/>
                <w:sz w:val="24"/>
                <w:szCs w:val="24"/>
              </w:rPr>
            </w:pPr>
            <w:r w:rsidRPr="00B83985">
              <w:rPr>
                <w:rFonts w:cstheme="minorHAnsi"/>
                <w:sz w:val="24"/>
                <w:szCs w:val="24"/>
              </w:rPr>
              <w:t>Community links to support lifelong learning</w:t>
            </w:r>
          </w:p>
          <w:p w:rsidR="00046AAF" w:rsidRPr="00B83985" w:rsidRDefault="00D60DD7" w:rsidP="00B83985">
            <w:pPr>
              <w:pStyle w:val="ListParagraph"/>
              <w:numPr>
                <w:ilvl w:val="0"/>
                <w:numId w:val="4"/>
              </w:numPr>
              <w:spacing w:line="360" w:lineRule="auto"/>
              <w:rPr>
                <w:rFonts w:cstheme="minorHAnsi"/>
                <w:sz w:val="24"/>
                <w:szCs w:val="24"/>
              </w:rPr>
            </w:pPr>
            <w:r w:rsidRPr="00B83985">
              <w:rPr>
                <w:rFonts w:cstheme="minorHAnsi"/>
                <w:sz w:val="24"/>
                <w:szCs w:val="24"/>
              </w:rPr>
              <w:t xml:space="preserve">Create </w:t>
            </w:r>
            <w:r w:rsidR="00A10902" w:rsidRPr="00B83985">
              <w:rPr>
                <w:rFonts w:cstheme="minorHAnsi"/>
                <w:sz w:val="24"/>
                <w:szCs w:val="24"/>
              </w:rPr>
              <w:t xml:space="preserve">rich </w:t>
            </w:r>
            <w:r w:rsidRPr="00B83985">
              <w:rPr>
                <w:rFonts w:cstheme="minorHAnsi"/>
                <w:sz w:val="24"/>
                <w:szCs w:val="24"/>
              </w:rPr>
              <w:t>and real life learning</w:t>
            </w:r>
          </w:p>
          <w:p w:rsidR="007F4C41" w:rsidRPr="00B83985" w:rsidRDefault="007F4C41" w:rsidP="00B83985">
            <w:pPr>
              <w:pStyle w:val="ListParagraph"/>
              <w:numPr>
                <w:ilvl w:val="0"/>
                <w:numId w:val="4"/>
              </w:numPr>
              <w:spacing w:line="360" w:lineRule="auto"/>
              <w:rPr>
                <w:rFonts w:cstheme="minorHAnsi"/>
                <w:sz w:val="24"/>
                <w:szCs w:val="24"/>
              </w:rPr>
            </w:pPr>
            <w:r w:rsidRPr="00B83985">
              <w:rPr>
                <w:rFonts w:cstheme="minorHAnsi"/>
                <w:sz w:val="24"/>
                <w:szCs w:val="24"/>
              </w:rPr>
              <w:t xml:space="preserve">Ownership of a school curriculum </w:t>
            </w:r>
          </w:p>
        </w:tc>
      </w:tr>
      <w:tr w:rsidR="00046AAF" w:rsidRPr="00B83985" w:rsidTr="00E21F0A">
        <w:trPr>
          <w:trHeight w:val="6413"/>
        </w:trPr>
        <w:tc>
          <w:tcPr>
            <w:tcW w:w="4689" w:type="dxa"/>
            <w:shd w:val="clear" w:color="auto" w:fill="FFC000"/>
          </w:tcPr>
          <w:p w:rsidR="00046AAF" w:rsidRPr="00B83985" w:rsidRDefault="00046AAF" w:rsidP="00B83985">
            <w:pPr>
              <w:spacing w:line="360" w:lineRule="auto"/>
              <w:jc w:val="center"/>
              <w:rPr>
                <w:rFonts w:cstheme="minorHAnsi"/>
                <w:b/>
                <w:sz w:val="24"/>
                <w:szCs w:val="24"/>
                <w:u w:val="single"/>
              </w:rPr>
            </w:pPr>
            <w:r w:rsidRPr="00B83985">
              <w:rPr>
                <w:rFonts w:cstheme="minorHAnsi"/>
                <w:b/>
                <w:sz w:val="24"/>
                <w:szCs w:val="24"/>
                <w:u w:val="single"/>
              </w:rPr>
              <w:t>Weaknesses</w:t>
            </w:r>
          </w:p>
          <w:p w:rsidR="00046AAF" w:rsidRPr="00B83985" w:rsidRDefault="0094443A" w:rsidP="00B83985">
            <w:pPr>
              <w:pStyle w:val="ListParagraph"/>
              <w:numPr>
                <w:ilvl w:val="0"/>
                <w:numId w:val="5"/>
              </w:numPr>
              <w:spacing w:line="360" w:lineRule="auto"/>
              <w:rPr>
                <w:rFonts w:cstheme="minorHAnsi"/>
                <w:sz w:val="24"/>
                <w:szCs w:val="24"/>
              </w:rPr>
            </w:pPr>
            <w:r w:rsidRPr="00B83985">
              <w:rPr>
                <w:rFonts w:cstheme="minorHAnsi"/>
                <w:sz w:val="24"/>
                <w:szCs w:val="24"/>
              </w:rPr>
              <w:t xml:space="preserve">Historical Inertia (staff not up to date with changes) </w:t>
            </w:r>
          </w:p>
          <w:p w:rsidR="00A10902" w:rsidRPr="00B83985" w:rsidRDefault="00A10902" w:rsidP="00B83985">
            <w:pPr>
              <w:pStyle w:val="ListParagraph"/>
              <w:numPr>
                <w:ilvl w:val="0"/>
                <w:numId w:val="5"/>
              </w:numPr>
              <w:spacing w:line="360" w:lineRule="auto"/>
              <w:rPr>
                <w:rFonts w:cstheme="minorHAnsi"/>
                <w:sz w:val="24"/>
                <w:szCs w:val="24"/>
              </w:rPr>
            </w:pPr>
            <w:r w:rsidRPr="00B83985">
              <w:rPr>
                <w:rFonts w:cstheme="minorHAnsi"/>
                <w:sz w:val="24"/>
                <w:szCs w:val="24"/>
              </w:rPr>
              <w:t>Willingness from staff</w:t>
            </w:r>
            <w:r w:rsidR="00956C5D" w:rsidRPr="00B83985">
              <w:rPr>
                <w:rFonts w:cstheme="minorHAnsi"/>
                <w:sz w:val="24"/>
                <w:szCs w:val="24"/>
              </w:rPr>
              <w:t xml:space="preserve"> members</w:t>
            </w:r>
            <w:r w:rsidR="00FA7C47" w:rsidRPr="00B83985">
              <w:rPr>
                <w:rFonts w:cstheme="minorHAnsi"/>
                <w:sz w:val="24"/>
                <w:szCs w:val="24"/>
              </w:rPr>
              <w:t xml:space="preserve"> to accept</w:t>
            </w:r>
            <w:r w:rsidRPr="00B83985">
              <w:rPr>
                <w:rFonts w:cstheme="minorHAnsi"/>
                <w:sz w:val="24"/>
                <w:szCs w:val="24"/>
              </w:rPr>
              <w:t xml:space="preserve"> change </w:t>
            </w:r>
          </w:p>
          <w:p w:rsidR="00A10902" w:rsidRPr="00B83985" w:rsidRDefault="00FA7C47" w:rsidP="00B83985">
            <w:pPr>
              <w:pStyle w:val="ListParagraph"/>
              <w:numPr>
                <w:ilvl w:val="0"/>
                <w:numId w:val="5"/>
              </w:numPr>
              <w:spacing w:line="360" w:lineRule="auto"/>
              <w:rPr>
                <w:rFonts w:cstheme="minorHAnsi"/>
                <w:sz w:val="24"/>
                <w:szCs w:val="24"/>
              </w:rPr>
            </w:pPr>
            <w:r w:rsidRPr="00B83985">
              <w:rPr>
                <w:rFonts w:cstheme="minorHAnsi"/>
                <w:sz w:val="24"/>
                <w:szCs w:val="24"/>
              </w:rPr>
              <w:t>Creating t</w:t>
            </w:r>
            <w:r w:rsidR="00B51627" w:rsidRPr="00B83985">
              <w:rPr>
                <w:rFonts w:cstheme="minorHAnsi"/>
                <w:sz w:val="24"/>
                <w:szCs w:val="24"/>
              </w:rPr>
              <w:t>opics/projects linking to S</w:t>
            </w:r>
            <w:r w:rsidRPr="00B83985">
              <w:rPr>
                <w:rFonts w:cstheme="minorHAnsi"/>
                <w:sz w:val="24"/>
                <w:szCs w:val="24"/>
              </w:rPr>
              <w:t>uccessful F</w:t>
            </w:r>
            <w:r w:rsidR="00A10902" w:rsidRPr="00B83985">
              <w:rPr>
                <w:rFonts w:cstheme="minorHAnsi"/>
                <w:sz w:val="24"/>
                <w:szCs w:val="24"/>
              </w:rPr>
              <w:t>utures.</w:t>
            </w:r>
          </w:p>
          <w:p w:rsidR="00A10902" w:rsidRPr="00B83985" w:rsidRDefault="00A10902" w:rsidP="00B83985">
            <w:pPr>
              <w:pStyle w:val="ListParagraph"/>
              <w:numPr>
                <w:ilvl w:val="0"/>
                <w:numId w:val="5"/>
              </w:numPr>
              <w:spacing w:line="360" w:lineRule="auto"/>
              <w:rPr>
                <w:rFonts w:cstheme="minorHAnsi"/>
                <w:sz w:val="24"/>
                <w:szCs w:val="24"/>
              </w:rPr>
            </w:pPr>
            <w:r w:rsidRPr="00B83985">
              <w:rPr>
                <w:rFonts w:cstheme="minorHAnsi"/>
                <w:sz w:val="24"/>
                <w:szCs w:val="24"/>
              </w:rPr>
              <w:t xml:space="preserve">Using Pupil Voice effectively </w:t>
            </w:r>
          </w:p>
          <w:p w:rsidR="007F4C41" w:rsidRPr="00B83985" w:rsidRDefault="007F4C41" w:rsidP="00B83985">
            <w:pPr>
              <w:pStyle w:val="ListParagraph"/>
              <w:numPr>
                <w:ilvl w:val="0"/>
                <w:numId w:val="5"/>
              </w:numPr>
              <w:spacing w:line="360" w:lineRule="auto"/>
              <w:rPr>
                <w:rFonts w:cstheme="minorHAnsi"/>
                <w:sz w:val="24"/>
                <w:szCs w:val="24"/>
              </w:rPr>
            </w:pPr>
            <w:r w:rsidRPr="00B83985">
              <w:rPr>
                <w:rFonts w:cstheme="minorHAnsi"/>
                <w:sz w:val="24"/>
                <w:szCs w:val="24"/>
              </w:rPr>
              <w:t xml:space="preserve">Use of purposeful </w:t>
            </w:r>
            <w:r w:rsidR="00956C5D" w:rsidRPr="00B83985">
              <w:rPr>
                <w:rFonts w:cstheme="minorHAnsi"/>
                <w:sz w:val="24"/>
                <w:szCs w:val="24"/>
              </w:rPr>
              <w:t>group work</w:t>
            </w:r>
          </w:p>
          <w:p w:rsidR="00956C5D" w:rsidRPr="00B83985" w:rsidRDefault="00FA7C47" w:rsidP="00B83985">
            <w:pPr>
              <w:pStyle w:val="ListParagraph"/>
              <w:numPr>
                <w:ilvl w:val="0"/>
                <w:numId w:val="5"/>
              </w:numPr>
              <w:spacing w:line="360" w:lineRule="auto"/>
              <w:rPr>
                <w:rFonts w:cstheme="minorHAnsi"/>
                <w:sz w:val="24"/>
                <w:szCs w:val="24"/>
              </w:rPr>
            </w:pPr>
            <w:r w:rsidRPr="00B83985">
              <w:rPr>
                <w:rFonts w:cstheme="minorHAnsi"/>
                <w:sz w:val="24"/>
                <w:szCs w:val="24"/>
              </w:rPr>
              <w:t>Effective co-operative l</w:t>
            </w:r>
            <w:r w:rsidR="00956C5D" w:rsidRPr="00B83985">
              <w:rPr>
                <w:rFonts w:cstheme="minorHAnsi"/>
                <w:sz w:val="24"/>
                <w:szCs w:val="24"/>
              </w:rPr>
              <w:t>earning</w:t>
            </w:r>
          </w:p>
        </w:tc>
        <w:tc>
          <w:tcPr>
            <w:tcW w:w="4511" w:type="dxa"/>
            <w:shd w:val="clear" w:color="auto" w:fill="FF0000"/>
          </w:tcPr>
          <w:p w:rsidR="00046AAF" w:rsidRPr="00B83985" w:rsidRDefault="00046AAF" w:rsidP="00B83985">
            <w:pPr>
              <w:spacing w:line="360" w:lineRule="auto"/>
              <w:jc w:val="center"/>
              <w:rPr>
                <w:rFonts w:cstheme="minorHAnsi"/>
                <w:b/>
                <w:sz w:val="24"/>
                <w:szCs w:val="24"/>
                <w:u w:val="single"/>
              </w:rPr>
            </w:pPr>
            <w:r w:rsidRPr="00B83985">
              <w:rPr>
                <w:rFonts w:cstheme="minorHAnsi"/>
                <w:b/>
                <w:sz w:val="24"/>
                <w:szCs w:val="24"/>
                <w:u w:val="single"/>
              </w:rPr>
              <w:t>Threats</w:t>
            </w:r>
          </w:p>
          <w:p w:rsidR="00046AAF" w:rsidRPr="00B83985" w:rsidRDefault="007F4C41" w:rsidP="00B83985">
            <w:pPr>
              <w:pStyle w:val="ListParagraph"/>
              <w:numPr>
                <w:ilvl w:val="0"/>
                <w:numId w:val="5"/>
              </w:numPr>
              <w:spacing w:line="360" w:lineRule="auto"/>
              <w:rPr>
                <w:rFonts w:cstheme="minorHAnsi"/>
                <w:sz w:val="24"/>
                <w:szCs w:val="24"/>
              </w:rPr>
            </w:pPr>
            <w:proofErr w:type="spellStart"/>
            <w:r w:rsidRPr="00B83985">
              <w:rPr>
                <w:rFonts w:cstheme="minorHAnsi"/>
                <w:sz w:val="24"/>
                <w:szCs w:val="24"/>
              </w:rPr>
              <w:t>Accountibillity</w:t>
            </w:r>
            <w:proofErr w:type="spellEnd"/>
            <w:r w:rsidRPr="00B83985">
              <w:rPr>
                <w:rFonts w:cstheme="minorHAnsi"/>
                <w:sz w:val="24"/>
                <w:szCs w:val="24"/>
              </w:rPr>
              <w:t xml:space="preserve"> e.g. Tests, moderation, data.</w:t>
            </w:r>
          </w:p>
          <w:p w:rsidR="00046AAF" w:rsidRPr="00B83985" w:rsidRDefault="00046AAF" w:rsidP="00B83985">
            <w:pPr>
              <w:pStyle w:val="ListParagraph"/>
              <w:numPr>
                <w:ilvl w:val="0"/>
                <w:numId w:val="5"/>
              </w:numPr>
              <w:spacing w:line="360" w:lineRule="auto"/>
              <w:rPr>
                <w:rFonts w:cstheme="minorHAnsi"/>
                <w:sz w:val="24"/>
                <w:szCs w:val="24"/>
              </w:rPr>
            </w:pPr>
            <w:r w:rsidRPr="00B83985">
              <w:rPr>
                <w:rFonts w:cstheme="minorHAnsi"/>
                <w:sz w:val="24"/>
                <w:szCs w:val="24"/>
              </w:rPr>
              <w:t>Colour banding categorisation</w:t>
            </w:r>
          </w:p>
          <w:p w:rsidR="00046AAF" w:rsidRPr="00B83985" w:rsidRDefault="007F4C41" w:rsidP="00B83985">
            <w:pPr>
              <w:pStyle w:val="ListParagraph"/>
              <w:numPr>
                <w:ilvl w:val="0"/>
                <w:numId w:val="5"/>
              </w:numPr>
              <w:spacing w:line="360" w:lineRule="auto"/>
              <w:rPr>
                <w:rFonts w:cstheme="minorHAnsi"/>
                <w:sz w:val="24"/>
                <w:szCs w:val="24"/>
              </w:rPr>
            </w:pPr>
            <w:r w:rsidRPr="00B83985">
              <w:rPr>
                <w:rFonts w:cstheme="minorHAnsi"/>
                <w:sz w:val="24"/>
                <w:szCs w:val="24"/>
              </w:rPr>
              <w:t>Parents/communities</w:t>
            </w:r>
          </w:p>
          <w:p w:rsidR="007F4C41" w:rsidRPr="00B83985" w:rsidRDefault="00FA7C47" w:rsidP="00B83985">
            <w:pPr>
              <w:pStyle w:val="ListParagraph"/>
              <w:numPr>
                <w:ilvl w:val="0"/>
                <w:numId w:val="5"/>
              </w:numPr>
              <w:spacing w:line="360" w:lineRule="auto"/>
              <w:rPr>
                <w:rFonts w:cstheme="minorHAnsi"/>
                <w:sz w:val="24"/>
                <w:szCs w:val="24"/>
              </w:rPr>
            </w:pPr>
            <w:r w:rsidRPr="00B83985">
              <w:rPr>
                <w:rFonts w:cstheme="minorHAnsi"/>
                <w:sz w:val="24"/>
                <w:szCs w:val="24"/>
              </w:rPr>
              <w:t>Money/</w:t>
            </w:r>
            <w:r w:rsidR="007F4C41" w:rsidRPr="00B83985">
              <w:rPr>
                <w:rFonts w:cstheme="minorHAnsi"/>
                <w:sz w:val="24"/>
                <w:szCs w:val="24"/>
              </w:rPr>
              <w:t>finance for CPD</w:t>
            </w:r>
          </w:p>
          <w:p w:rsidR="00956C5D" w:rsidRPr="00B83985" w:rsidRDefault="00956C5D" w:rsidP="00B83985">
            <w:pPr>
              <w:pStyle w:val="ListParagraph"/>
              <w:numPr>
                <w:ilvl w:val="0"/>
                <w:numId w:val="5"/>
              </w:numPr>
              <w:spacing w:line="360" w:lineRule="auto"/>
              <w:rPr>
                <w:rFonts w:cstheme="minorHAnsi"/>
                <w:sz w:val="24"/>
                <w:szCs w:val="24"/>
              </w:rPr>
            </w:pPr>
            <w:r w:rsidRPr="00B83985">
              <w:rPr>
                <w:rFonts w:cstheme="minorHAnsi"/>
                <w:sz w:val="24"/>
                <w:szCs w:val="24"/>
              </w:rPr>
              <w:t>No training in Growth mind</w:t>
            </w:r>
            <w:r w:rsidR="00FA7C47" w:rsidRPr="00B83985">
              <w:rPr>
                <w:rFonts w:cstheme="minorHAnsi"/>
                <w:sz w:val="24"/>
                <w:szCs w:val="24"/>
              </w:rPr>
              <w:t>-</w:t>
            </w:r>
            <w:r w:rsidRPr="00B83985">
              <w:rPr>
                <w:rFonts w:cstheme="minorHAnsi"/>
                <w:sz w:val="24"/>
                <w:szCs w:val="24"/>
              </w:rPr>
              <w:t>set/Cooperative learning.</w:t>
            </w:r>
          </w:p>
          <w:p w:rsidR="00265D65" w:rsidRPr="00B83985" w:rsidRDefault="00265D65" w:rsidP="00B83985">
            <w:pPr>
              <w:pStyle w:val="ListParagraph"/>
              <w:numPr>
                <w:ilvl w:val="0"/>
                <w:numId w:val="5"/>
              </w:numPr>
              <w:spacing w:line="360" w:lineRule="auto"/>
              <w:rPr>
                <w:rFonts w:cstheme="minorHAnsi"/>
                <w:sz w:val="24"/>
                <w:szCs w:val="24"/>
              </w:rPr>
            </w:pPr>
            <w:r w:rsidRPr="00B83985">
              <w:rPr>
                <w:rFonts w:cstheme="minorHAnsi"/>
                <w:sz w:val="24"/>
                <w:szCs w:val="24"/>
              </w:rPr>
              <w:t xml:space="preserve">Time </w:t>
            </w:r>
          </w:p>
          <w:p w:rsidR="007F4C41" w:rsidRPr="00B83985" w:rsidRDefault="007F4C41" w:rsidP="00B83985">
            <w:pPr>
              <w:pStyle w:val="ListParagraph"/>
              <w:spacing w:line="360" w:lineRule="auto"/>
              <w:rPr>
                <w:rFonts w:cstheme="minorHAnsi"/>
                <w:sz w:val="24"/>
                <w:szCs w:val="24"/>
              </w:rPr>
            </w:pPr>
          </w:p>
        </w:tc>
      </w:tr>
    </w:tbl>
    <w:p w:rsidR="00E12638" w:rsidRPr="00B83985" w:rsidRDefault="00E12638" w:rsidP="00B83985">
      <w:pPr>
        <w:spacing w:line="360" w:lineRule="auto"/>
        <w:rPr>
          <w:rFonts w:cstheme="minorHAnsi"/>
          <w:sz w:val="24"/>
          <w:szCs w:val="24"/>
        </w:rPr>
      </w:pPr>
    </w:p>
    <w:p w:rsidR="00E21F0A" w:rsidRPr="00B83985" w:rsidRDefault="00E21F0A" w:rsidP="00B83985">
      <w:pPr>
        <w:spacing w:line="360" w:lineRule="auto"/>
        <w:rPr>
          <w:rFonts w:cstheme="minorHAnsi"/>
          <w:sz w:val="24"/>
          <w:szCs w:val="24"/>
        </w:rPr>
      </w:pPr>
    </w:p>
    <w:p w:rsidR="00E21F0A" w:rsidRPr="00B83985" w:rsidRDefault="00E21F0A" w:rsidP="00B83985">
      <w:pPr>
        <w:spacing w:line="360" w:lineRule="auto"/>
        <w:rPr>
          <w:rFonts w:cstheme="minorHAnsi"/>
          <w:sz w:val="24"/>
          <w:szCs w:val="24"/>
        </w:rPr>
      </w:pPr>
    </w:p>
    <w:p w:rsidR="00E21F0A" w:rsidRPr="00B83985" w:rsidRDefault="00E21F0A" w:rsidP="00B83985">
      <w:pPr>
        <w:spacing w:line="360" w:lineRule="auto"/>
        <w:rPr>
          <w:rFonts w:cstheme="minorHAnsi"/>
          <w:sz w:val="24"/>
          <w:szCs w:val="24"/>
        </w:rPr>
      </w:pPr>
    </w:p>
    <w:p w:rsidR="00E21F0A" w:rsidRPr="00B83985" w:rsidRDefault="00E21F0A" w:rsidP="00B83985">
      <w:pPr>
        <w:spacing w:line="360" w:lineRule="auto"/>
        <w:rPr>
          <w:rFonts w:cstheme="minorHAnsi"/>
          <w:sz w:val="24"/>
          <w:szCs w:val="24"/>
        </w:rPr>
      </w:pPr>
    </w:p>
    <w:p w:rsidR="00E21F0A" w:rsidRPr="00B83985" w:rsidRDefault="00E21F0A" w:rsidP="00B83985">
      <w:pPr>
        <w:spacing w:line="360" w:lineRule="auto"/>
        <w:rPr>
          <w:rFonts w:cstheme="minorHAnsi"/>
          <w:sz w:val="24"/>
          <w:szCs w:val="24"/>
        </w:rPr>
      </w:pPr>
    </w:p>
    <w:p w:rsidR="00E21F0A" w:rsidRPr="00B83985" w:rsidRDefault="00E21F0A" w:rsidP="00B83985">
      <w:pPr>
        <w:spacing w:line="360" w:lineRule="auto"/>
        <w:rPr>
          <w:rFonts w:cstheme="minorHAnsi"/>
          <w:sz w:val="24"/>
          <w:szCs w:val="24"/>
        </w:rPr>
      </w:pPr>
    </w:p>
    <w:tbl>
      <w:tblPr>
        <w:tblStyle w:val="TableGrid"/>
        <w:tblW w:w="0" w:type="auto"/>
        <w:tblLayout w:type="fixed"/>
        <w:tblLook w:val="04A0" w:firstRow="1" w:lastRow="0" w:firstColumn="1" w:lastColumn="0" w:noHBand="0" w:noVBand="1"/>
      </w:tblPr>
      <w:tblGrid>
        <w:gridCol w:w="2263"/>
        <w:gridCol w:w="1701"/>
        <w:gridCol w:w="1418"/>
        <w:gridCol w:w="1276"/>
        <w:gridCol w:w="1417"/>
      </w:tblGrid>
      <w:tr w:rsidR="00B51627" w:rsidRPr="00B83985" w:rsidTr="00835B1B">
        <w:tc>
          <w:tcPr>
            <w:tcW w:w="8075" w:type="dxa"/>
            <w:gridSpan w:val="5"/>
          </w:tcPr>
          <w:p w:rsidR="00B51627" w:rsidRPr="00B83985" w:rsidRDefault="00B51627" w:rsidP="00B83985">
            <w:pPr>
              <w:spacing w:line="360" w:lineRule="auto"/>
              <w:rPr>
                <w:rFonts w:cstheme="minorHAnsi"/>
                <w:b/>
                <w:sz w:val="24"/>
                <w:szCs w:val="24"/>
              </w:rPr>
            </w:pPr>
            <w:r w:rsidRPr="00B83985">
              <w:rPr>
                <w:rFonts w:cstheme="minorHAnsi"/>
                <w:b/>
                <w:sz w:val="24"/>
                <w:szCs w:val="24"/>
              </w:rPr>
              <w:t>Objective 1:</w:t>
            </w:r>
          </w:p>
        </w:tc>
      </w:tr>
      <w:tr w:rsidR="00B51627" w:rsidRPr="00B83985" w:rsidTr="00835B1B">
        <w:tc>
          <w:tcPr>
            <w:tcW w:w="8075" w:type="dxa"/>
            <w:gridSpan w:val="5"/>
          </w:tcPr>
          <w:p w:rsidR="00B51627" w:rsidRPr="00B83985" w:rsidRDefault="00B51627" w:rsidP="00B83985">
            <w:pPr>
              <w:pStyle w:val="ListParagraph"/>
              <w:numPr>
                <w:ilvl w:val="0"/>
                <w:numId w:val="6"/>
              </w:numPr>
              <w:spacing w:line="360" w:lineRule="auto"/>
              <w:rPr>
                <w:rFonts w:cstheme="minorHAnsi"/>
                <w:sz w:val="24"/>
                <w:szCs w:val="24"/>
              </w:rPr>
            </w:pPr>
            <w:r w:rsidRPr="00B83985">
              <w:rPr>
                <w:rFonts w:cstheme="minorHAnsi"/>
                <w:sz w:val="24"/>
                <w:szCs w:val="24"/>
              </w:rPr>
              <w:t xml:space="preserve">To make </w:t>
            </w:r>
            <w:r w:rsidR="00FA7C47" w:rsidRPr="00B83985">
              <w:rPr>
                <w:rFonts w:cstheme="minorHAnsi"/>
                <w:sz w:val="24"/>
                <w:szCs w:val="24"/>
              </w:rPr>
              <w:t xml:space="preserve">sure </w:t>
            </w:r>
            <w:r w:rsidRPr="00B83985">
              <w:rPr>
                <w:rFonts w:cstheme="minorHAnsi"/>
                <w:sz w:val="24"/>
                <w:szCs w:val="24"/>
              </w:rPr>
              <w:t>all staff are aware of the requirements of S</w:t>
            </w:r>
            <w:r w:rsidR="004437B7" w:rsidRPr="00B83985">
              <w:rPr>
                <w:rFonts w:cstheme="minorHAnsi"/>
                <w:sz w:val="24"/>
                <w:szCs w:val="24"/>
              </w:rPr>
              <w:t>uccessful Futures and reshape</w:t>
            </w:r>
            <w:r w:rsidRPr="00B83985">
              <w:rPr>
                <w:rFonts w:cstheme="minorHAnsi"/>
                <w:sz w:val="24"/>
                <w:szCs w:val="24"/>
              </w:rPr>
              <w:t xml:space="preserve"> Topic structure </w:t>
            </w:r>
            <w:r w:rsidR="004437B7" w:rsidRPr="00B83985">
              <w:rPr>
                <w:rFonts w:cstheme="minorHAnsi"/>
                <w:sz w:val="24"/>
                <w:szCs w:val="24"/>
              </w:rPr>
              <w:t xml:space="preserve">towards more rich and meaningful experiences. </w:t>
            </w:r>
          </w:p>
        </w:tc>
      </w:tr>
      <w:tr w:rsidR="00B51627" w:rsidRPr="00B83985" w:rsidTr="00FA7C47">
        <w:tc>
          <w:tcPr>
            <w:tcW w:w="2263" w:type="dxa"/>
            <w:vAlign w:val="center"/>
          </w:tcPr>
          <w:p w:rsidR="00B51627" w:rsidRPr="00B83985" w:rsidRDefault="00B51627" w:rsidP="00B83985">
            <w:pPr>
              <w:spacing w:line="360" w:lineRule="auto"/>
              <w:jc w:val="center"/>
              <w:rPr>
                <w:rFonts w:cstheme="minorHAnsi"/>
                <w:b/>
                <w:sz w:val="24"/>
                <w:szCs w:val="24"/>
              </w:rPr>
            </w:pPr>
            <w:r w:rsidRPr="00B83985">
              <w:rPr>
                <w:rFonts w:cstheme="minorHAnsi"/>
                <w:b/>
                <w:sz w:val="24"/>
                <w:szCs w:val="24"/>
              </w:rPr>
              <w:t>Teacher Action</w:t>
            </w:r>
          </w:p>
        </w:tc>
        <w:tc>
          <w:tcPr>
            <w:tcW w:w="1701" w:type="dxa"/>
            <w:vAlign w:val="center"/>
          </w:tcPr>
          <w:p w:rsidR="00B51627" w:rsidRPr="00B83985" w:rsidRDefault="00B51627" w:rsidP="00B83985">
            <w:pPr>
              <w:spacing w:line="360" w:lineRule="auto"/>
              <w:jc w:val="center"/>
              <w:rPr>
                <w:rFonts w:cstheme="minorHAnsi"/>
                <w:b/>
                <w:sz w:val="24"/>
                <w:szCs w:val="24"/>
              </w:rPr>
            </w:pPr>
            <w:r w:rsidRPr="00B83985">
              <w:rPr>
                <w:rFonts w:cstheme="minorHAnsi"/>
                <w:b/>
                <w:sz w:val="24"/>
                <w:szCs w:val="24"/>
              </w:rPr>
              <w:t>Expected Outcome</w:t>
            </w:r>
          </w:p>
        </w:tc>
        <w:tc>
          <w:tcPr>
            <w:tcW w:w="1418" w:type="dxa"/>
            <w:vAlign w:val="center"/>
          </w:tcPr>
          <w:p w:rsidR="00B51627" w:rsidRPr="00B83985" w:rsidRDefault="004437B7" w:rsidP="00B83985">
            <w:pPr>
              <w:spacing w:line="360" w:lineRule="auto"/>
              <w:jc w:val="center"/>
              <w:rPr>
                <w:rFonts w:cstheme="minorHAnsi"/>
                <w:b/>
                <w:sz w:val="24"/>
                <w:szCs w:val="24"/>
              </w:rPr>
            </w:pPr>
            <w:r w:rsidRPr="00B83985">
              <w:rPr>
                <w:rFonts w:cstheme="minorHAnsi"/>
                <w:b/>
                <w:sz w:val="24"/>
                <w:szCs w:val="24"/>
              </w:rPr>
              <w:t>Timescale</w:t>
            </w:r>
          </w:p>
        </w:tc>
        <w:tc>
          <w:tcPr>
            <w:tcW w:w="1276" w:type="dxa"/>
            <w:vAlign w:val="center"/>
          </w:tcPr>
          <w:p w:rsidR="00B51627" w:rsidRPr="00B83985" w:rsidRDefault="00B51627" w:rsidP="00B83985">
            <w:pPr>
              <w:spacing w:line="360" w:lineRule="auto"/>
              <w:jc w:val="center"/>
              <w:rPr>
                <w:rFonts w:cstheme="minorHAnsi"/>
                <w:b/>
                <w:sz w:val="24"/>
                <w:szCs w:val="24"/>
              </w:rPr>
            </w:pPr>
            <w:r w:rsidRPr="00B83985">
              <w:rPr>
                <w:rFonts w:cstheme="minorHAnsi"/>
                <w:b/>
                <w:sz w:val="24"/>
                <w:szCs w:val="24"/>
              </w:rPr>
              <w:t>Who is involved?</w:t>
            </w:r>
          </w:p>
        </w:tc>
        <w:tc>
          <w:tcPr>
            <w:tcW w:w="1417" w:type="dxa"/>
            <w:vAlign w:val="center"/>
          </w:tcPr>
          <w:p w:rsidR="00B51627" w:rsidRPr="00B83985" w:rsidRDefault="00B51627" w:rsidP="00B83985">
            <w:pPr>
              <w:spacing w:line="360" w:lineRule="auto"/>
              <w:jc w:val="center"/>
              <w:rPr>
                <w:rFonts w:cstheme="minorHAnsi"/>
                <w:b/>
                <w:sz w:val="24"/>
                <w:szCs w:val="24"/>
              </w:rPr>
            </w:pPr>
            <w:r w:rsidRPr="00B83985">
              <w:rPr>
                <w:rFonts w:cstheme="minorHAnsi"/>
                <w:b/>
                <w:sz w:val="24"/>
                <w:szCs w:val="24"/>
              </w:rPr>
              <w:t>What resources are required?</w:t>
            </w:r>
          </w:p>
        </w:tc>
      </w:tr>
      <w:tr w:rsidR="00B51627" w:rsidRPr="00B83985" w:rsidTr="00FA7C47">
        <w:tc>
          <w:tcPr>
            <w:tcW w:w="2263" w:type="dxa"/>
          </w:tcPr>
          <w:p w:rsidR="004437B7" w:rsidRPr="00B83985" w:rsidRDefault="00FA7C47" w:rsidP="00B83985">
            <w:pPr>
              <w:spacing w:line="360" w:lineRule="auto"/>
              <w:rPr>
                <w:rFonts w:cstheme="minorHAnsi"/>
                <w:sz w:val="24"/>
                <w:szCs w:val="24"/>
              </w:rPr>
            </w:pPr>
            <w:proofErr w:type="gramStart"/>
            <w:r w:rsidRPr="00B83985">
              <w:rPr>
                <w:rFonts w:cstheme="minorHAnsi"/>
                <w:sz w:val="24"/>
                <w:szCs w:val="24"/>
              </w:rPr>
              <w:t>1.</w:t>
            </w:r>
            <w:r w:rsidR="004437B7" w:rsidRPr="00B83985">
              <w:rPr>
                <w:rFonts w:cstheme="minorHAnsi"/>
                <w:sz w:val="24"/>
                <w:szCs w:val="24"/>
              </w:rPr>
              <w:t>All</w:t>
            </w:r>
            <w:proofErr w:type="gramEnd"/>
            <w:r w:rsidR="004437B7" w:rsidRPr="00B83985">
              <w:rPr>
                <w:rFonts w:cstheme="minorHAnsi"/>
                <w:sz w:val="24"/>
                <w:szCs w:val="24"/>
              </w:rPr>
              <w:t xml:space="preserve"> staff to be given a copy of Successful Futures and </w:t>
            </w:r>
            <w:r w:rsidRPr="00B83985">
              <w:rPr>
                <w:rFonts w:cstheme="minorHAnsi"/>
                <w:sz w:val="24"/>
                <w:szCs w:val="24"/>
              </w:rPr>
              <w:t xml:space="preserve">allowed the </w:t>
            </w:r>
            <w:r w:rsidR="004437B7" w:rsidRPr="00B83985">
              <w:rPr>
                <w:rFonts w:cstheme="minorHAnsi"/>
                <w:sz w:val="24"/>
                <w:szCs w:val="24"/>
              </w:rPr>
              <w:t>time to read specific chapters.</w:t>
            </w:r>
            <w:r w:rsidR="000D04E6" w:rsidRPr="00B83985">
              <w:rPr>
                <w:rFonts w:cstheme="minorHAnsi"/>
                <w:sz w:val="24"/>
                <w:szCs w:val="24"/>
              </w:rPr>
              <w:t xml:space="preserve"> KW to share assignment</w:t>
            </w:r>
            <w:r w:rsidRPr="00B83985">
              <w:rPr>
                <w:rFonts w:cstheme="minorHAnsi"/>
                <w:sz w:val="24"/>
                <w:szCs w:val="24"/>
              </w:rPr>
              <w:t>.</w:t>
            </w:r>
          </w:p>
          <w:p w:rsidR="004437B7" w:rsidRPr="00B83985" w:rsidRDefault="004437B7" w:rsidP="00B83985">
            <w:pPr>
              <w:spacing w:line="360" w:lineRule="auto"/>
              <w:rPr>
                <w:rFonts w:cstheme="minorHAnsi"/>
                <w:sz w:val="24"/>
                <w:szCs w:val="24"/>
              </w:rPr>
            </w:pPr>
          </w:p>
          <w:p w:rsidR="004437B7" w:rsidRPr="00B83985" w:rsidRDefault="00835B1B" w:rsidP="00B83985">
            <w:pPr>
              <w:spacing w:line="360" w:lineRule="auto"/>
              <w:rPr>
                <w:rFonts w:cstheme="minorHAnsi"/>
                <w:sz w:val="24"/>
                <w:szCs w:val="24"/>
              </w:rPr>
            </w:pPr>
            <w:r w:rsidRPr="00B83985">
              <w:rPr>
                <w:rFonts w:cstheme="minorHAnsi"/>
                <w:sz w:val="24"/>
                <w:szCs w:val="24"/>
              </w:rPr>
              <w:t>2.</w:t>
            </w:r>
            <w:r w:rsidR="008B644E" w:rsidRPr="00B83985">
              <w:rPr>
                <w:rFonts w:cstheme="minorHAnsi"/>
                <w:sz w:val="24"/>
                <w:szCs w:val="24"/>
              </w:rPr>
              <w:t xml:space="preserve"> Feedback provided in</w:t>
            </w:r>
            <w:r w:rsidR="004437B7" w:rsidRPr="00B83985">
              <w:rPr>
                <w:rFonts w:cstheme="minorHAnsi"/>
                <w:sz w:val="24"/>
                <w:szCs w:val="24"/>
              </w:rPr>
              <w:t xml:space="preserve"> staff meeting</w:t>
            </w:r>
            <w:r w:rsidR="008B644E" w:rsidRPr="00B83985">
              <w:rPr>
                <w:rFonts w:cstheme="minorHAnsi"/>
                <w:sz w:val="24"/>
                <w:szCs w:val="24"/>
              </w:rPr>
              <w:t>,</w:t>
            </w:r>
            <w:r w:rsidR="004437B7" w:rsidRPr="00B83985">
              <w:rPr>
                <w:rFonts w:cstheme="minorHAnsi"/>
                <w:sz w:val="24"/>
                <w:szCs w:val="24"/>
              </w:rPr>
              <w:t xml:space="preserve"> summarising chapters of Successful Futures.</w:t>
            </w:r>
          </w:p>
          <w:p w:rsidR="001273DC" w:rsidRPr="00B83985" w:rsidRDefault="001273DC" w:rsidP="00B83985">
            <w:pPr>
              <w:spacing w:line="360" w:lineRule="auto"/>
              <w:rPr>
                <w:rFonts w:cstheme="minorHAnsi"/>
                <w:sz w:val="24"/>
                <w:szCs w:val="24"/>
              </w:rPr>
            </w:pPr>
          </w:p>
          <w:p w:rsidR="00835B1B" w:rsidRPr="00B83985" w:rsidRDefault="00835B1B" w:rsidP="00B83985">
            <w:pPr>
              <w:spacing w:line="360" w:lineRule="auto"/>
              <w:rPr>
                <w:rFonts w:cstheme="minorHAnsi"/>
                <w:sz w:val="24"/>
                <w:szCs w:val="24"/>
              </w:rPr>
            </w:pPr>
            <w:r w:rsidRPr="00B83985">
              <w:rPr>
                <w:rFonts w:cstheme="minorHAnsi"/>
                <w:sz w:val="24"/>
                <w:szCs w:val="24"/>
              </w:rPr>
              <w:t>3.</w:t>
            </w:r>
            <w:r w:rsidR="008B644E" w:rsidRPr="00B83985">
              <w:rPr>
                <w:rFonts w:cstheme="minorHAnsi"/>
                <w:sz w:val="24"/>
                <w:szCs w:val="24"/>
              </w:rPr>
              <w:t xml:space="preserve"> </w:t>
            </w:r>
            <w:r w:rsidR="001273DC" w:rsidRPr="00B83985">
              <w:rPr>
                <w:rFonts w:cstheme="minorHAnsi"/>
                <w:sz w:val="24"/>
                <w:szCs w:val="24"/>
              </w:rPr>
              <w:t xml:space="preserve">Share ‘Wyche’ Curriculum created by Rutherford (2012). </w:t>
            </w:r>
            <w:r w:rsidRPr="00B83985">
              <w:rPr>
                <w:rFonts w:cstheme="minorHAnsi"/>
                <w:sz w:val="24"/>
                <w:szCs w:val="24"/>
              </w:rPr>
              <w:t xml:space="preserve">Draw on </w:t>
            </w:r>
            <w:r w:rsidRPr="00B83985">
              <w:rPr>
                <w:rFonts w:cstheme="minorHAnsi"/>
                <w:sz w:val="24"/>
                <w:szCs w:val="24"/>
              </w:rPr>
              <w:lastRenderedPageBreak/>
              <w:t>main points of a creative curriculum:</w:t>
            </w:r>
          </w:p>
          <w:p w:rsidR="00835B1B" w:rsidRPr="00B83985" w:rsidRDefault="00835B1B" w:rsidP="00B83985">
            <w:pPr>
              <w:pStyle w:val="ListParagraph"/>
              <w:numPr>
                <w:ilvl w:val="0"/>
                <w:numId w:val="6"/>
              </w:numPr>
              <w:spacing w:line="360" w:lineRule="auto"/>
              <w:rPr>
                <w:rFonts w:cstheme="minorHAnsi"/>
                <w:sz w:val="24"/>
                <w:szCs w:val="24"/>
              </w:rPr>
            </w:pPr>
            <w:r w:rsidRPr="00B83985">
              <w:rPr>
                <w:rFonts w:cstheme="minorHAnsi"/>
                <w:sz w:val="24"/>
                <w:szCs w:val="24"/>
              </w:rPr>
              <w:t>Real life learning</w:t>
            </w:r>
          </w:p>
          <w:p w:rsidR="00835B1B" w:rsidRPr="00B83985" w:rsidRDefault="00835B1B" w:rsidP="00B83985">
            <w:pPr>
              <w:pStyle w:val="ListParagraph"/>
              <w:numPr>
                <w:ilvl w:val="0"/>
                <w:numId w:val="6"/>
              </w:numPr>
              <w:spacing w:line="360" w:lineRule="auto"/>
              <w:rPr>
                <w:rFonts w:cstheme="minorHAnsi"/>
                <w:sz w:val="24"/>
                <w:szCs w:val="24"/>
              </w:rPr>
            </w:pPr>
            <w:r w:rsidRPr="00B83985">
              <w:rPr>
                <w:rFonts w:cstheme="minorHAnsi"/>
                <w:sz w:val="24"/>
                <w:szCs w:val="24"/>
              </w:rPr>
              <w:t>Use of community links</w:t>
            </w:r>
          </w:p>
          <w:p w:rsidR="00835B1B" w:rsidRPr="00B83985" w:rsidRDefault="00835B1B" w:rsidP="00B83985">
            <w:pPr>
              <w:pStyle w:val="ListParagraph"/>
              <w:numPr>
                <w:ilvl w:val="0"/>
                <w:numId w:val="6"/>
              </w:numPr>
              <w:spacing w:line="360" w:lineRule="auto"/>
              <w:rPr>
                <w:rFonts w:cstheme="minorHAnsi"/>
                <w:sz w:val="24"/>
                <w:szCs w:val="24"/>
              </w:rPr>
            </w:pPr>
            <w:r w:rsidRPr="00B83985">
              <w:rPr>
                <w:rFonts w:cstheme="minorHAnsi"/>
                <w:sz w:val="24"/>
                <w:szCs w:val="24"/>
              </w:rPr>
              <w:t>Interpersonal skills</w:t>
            </w:r>
          </w:p>
          <w:p w:rsidR="00835B1B" w:rsidRPr="00B83985" w:rsidRDefault="00835B1B" w:rsidP="00B83985">
            <w:pPr>
              <w:pStyle w:val="ListParagraph"/>
              <w:numPr>
                <w:ilvl w:val="0"/>
                <w:numId w:val="6"/>
              </w:numPr>
              <w:spacing w:line="360" w:lineRule="auto"/>
              <w:rPr>
                <w:rFonts w:cstheme="minorHAnsi"/>
                <w:sz w:val="24"/>
                <w:szCs w:val="24"/>
              </w:rPr>
            </w:pPr>
            <w:r w:rsidRPr="00B83985">
              <w:rPr>
                <w:rFonts w:cstheme="minorHAnsi"/>
                <w:sz w:val="24"/>
                <w:szCs w:val="24"/>
              </w:rPr>
              <w:t>Ensuring there is an end goal</w:t>
            </w: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r w:rsidRPr="00B83985">
              <w:rPr>
                <w:rFonts w:cstheme="minorHAnsi"/>
                <w:sz w:val="24"/>
                <w:szCs w:val="24"/>
              </w:rPr>
              <w:t>4. Plan a topic based project linking to main points discussed in last meeting.</w:t>
            </w: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r w:rsidRPr="00B83985">
              <w:rPr>
                <w:rFonts w:cstheme="minorHAnsi"/>
                <w:sz w:val="24"/>
                <w:szCs w:val="24"/>
              </w:rPr>
              <w:t xml:space="preserve">5. Highlight and link planning to the four purposes, checking range and coverage </w:t>
            </w: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r w:rsidRPr="00B83985">
              <w:rPr>
                <w:rFonts w:cstheme="minorHAnsi"/>
                <w:sz w:val="24"/>
                <w:szCs w:val="24"/>
              </w:rPr>
              <w:t xml:space="preserve">6. Teachers to decide their own </w:t>
            </w:r>
            <w:r w:rsidRPr="00B83985">
              <w:rPr>
                <w:rFonts w:cstheme="minorHAnsi"/>
                <w:sz w:val="24"/>
                <w:szCs w:val="24"/>
              </w:rPr>
              <w:lastRenderedPageBreak/>
              <w:t xml:space="preserve">topic making sure they have a final outcome. E.g. A product, a show, a festival. </w:t>
            </w: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r w:rsidRPr="00B83985">
              <w:rPr>
                <w:rFonts w:cstheme="minorHAnsi"/>
                <w:sz w:val="24"/>
                <w:szCs w:val="24"/>
              </w:rPr>
              <w:t>7. Meeting to discuss new curriculum style</w:t>
            </w:r>
          </w:p>
          <w:p w:rsidR="00835B1B" w:rsidRPr="00B83985" w:rsidRDefault="00835B1B" w:rsidP="00B83985">
            <w:pPr>
              <w:spacing w:line="360" w:lineRule="auto"/>
              <w:rPr>
                <w:rFonts w:cstheme="minorHAnsi"/>
                <w:sz w:val="24"/>
                <w:szCs w:val="24"/>
              </w:rPr>
            </w:pPr>
          </w:p>
          <w:p w:rsidR="00835B1B" w:rsidRPr="00B83985" w:rsidRDefault="00835B1B" w:rsidP="00B83985">
            <w:pPr>
              <w:spacing w:line="360" w:lineRule="auto"/>
              <w:rPr>
                <w:rFonts w:cstheme="minorHAnsi"/>
                <w:sz w:val="24"/>
                <w:szCs w:val="24"/>
              </w:rPr>
            </w:pPr>
          </w:p>
          <w:p w:rsidR="004437B7" w:rsidRPr="00B83985" w:rsidRDefault="004437B7" w:rsidP="00B83985">
            <w:pPr>
              <w:spacing w:line="360" w:lineRule="auto"/>
              <w:rPr>
                <w:rFonts w:cstheme="minorHAnsi"/>
                <w:sz w:val="24"/>
                <w:szCs w:val="24"/>
              </w:rPr>
            </w:pPr>
          </w:p>
          <w:p w:rsidR="004437B7" w:rsidRPr="00B83985" w:rsidRDefault="004437B7" w:rsidP="00B83985">
            <w:pPr>
              <w:spacing w:line="360" w:lineRule="auto"/>
              <w:rPr>
                <w:rFonts w:cstheme="minorHAnsi"/>
                <w:sz w:val="24"/>
                <w:szCs w:val="24"/>
              </w:rPr>
            </w:pPr>
          </w:p>
          <w:p w:rsidR="004437B7" w:rsidRPr="00B83985" w:rsidRDefault="004437B7" w:rsidP="00B83985">
            <w:pPr>
              <w:spacing w:line="360" w:lineRule="auto"/>
              <w:rPr>
                <w:rFonts w:cstheme="minorHAnsi"/>
                <w:sz w:val="24"/>
                <w:szCs w:val="24"/>
              </w:rPr>
            </w:pPr>
          </w:p>
        </w:tc>
        <w:tc>
          <w:tcPr>
            <w:tcW w:w="1701" w:type="dxa"/>
          </w:tcPr>
          <w:p w:rsidR="004437B7" w:rsidRPr="00B83985" w:rsidRDefault="004437B7" w:rsidP="00B83985">
            <w:pPr>
              <w:spacing w:line="360" w:lineRule="auto"/>
              <w:rPr>
                <w:rFonts w:cstheme="minorHAnsi"/>
                <w:sz w:val="24"/>
                <w:szCs w:val="24"/>
              </w:rPr>
            </w:pPr>
            <w:r w:rsidRPr="00B83985">
              <w:rPr>
                <w:rFonts w:cstheme="minorHAnsi"/>
                <w:sz w:val="24"/>
                <w:szCs w:val="24"/>
              </w:rPr>
              <w:lastRenderedPageBreak/>
              <w:t>Increase</w:t>
            </w:r>
            <w:r w:rsidR="00B51627" w:rsidRPr="00B83985">
              <w:rPr>
                <w:rFonts w:cstheme="minorHAnsi"/>
                <w:sz w:val="24"/>
                <w:szCs w:val="24"/>
              </w:rPr>
              <w:t xml:space="preserve"> knowledge</w:t>
            </w:r>
            <w:r w:rsidRPr="00B83985">
              <w:rPr>
                <w:rFonts w:cstheme="minorHAnsi"/>
                <w:sz w:val="24"/>
                <w:szCs w:val="24"/>
              </w:rPr>
              <w:t xml:space="preserve"> and confidence</w:t>
            </w:r>
            <w:r w:rsidR="00B51627" w:rsidRPr="00B83985">
              <w:rPr>
                <w:rFonts w:cstheme="minorHAnsi"/>
                <w:sz w:val="24"/>
                <w:szCs w:val="24"/>
              </w:rPr>
              <w:t xml:space="preserve"> about the new curriculum</w:t>
            </w:r>
            <w:r w:rsidR="001273DC" w:rsidRPr="00B83985">
              <w:rPr>
                <w:rFonts w:cstheme="minorHAnsi"/>
                <w:sz w:val="24"/>
                <w:szCs w:val="24"/>
              </w:rPr>
              <w:t xml:space="preserve"> changes</w:t>
            </w:r>
          </w:p>
          <w:p w:rsidR="00835B1B" w:rsidRPr="00B83985" w:rsidRDefault="00835B1B" w:rsidP="00B83985">
            <w:pPr>
              <w:spacing w:line="360" w:lineRule="auto"/>
              <w:rPr>
                <w:rFonts w:cstheme="minorHAnsi"/>
                <w:sz w:val="24"/>
                <w:szCs w:val="24"/>
              </w:rPr>
            </w:pPr>
          </w:p>
          <w:p w:rsidR="00B51627" w:rsidRPr="00B83985" w:rsidRDefault="004437B7" w:rsidP="00B83985">
            <w:pPr>
              <w:spacing w:line="360" w:lineRule="auto"/>
              <w:rPr>
                <w:rFonts w:cstheme="minorHAnsi"/>
                <w:sz w:val="24"/>
                <w:szCs w:val="24"/>
              </w:rPr>
            </w:pPr>
            <w:r w:rsidRPr="00B83985">
              <w:rPr>
                <w:rFonts w:cstheme="minorHAnsi"/>
                <w:sz w:val="24"/>
                <w:szCs w:val="24"/>
              </w:rPr>
              <w:t>Gather further ideas about the four core purposes.</w:t>
            </w:r>
          </w:p>
          <w:p w:rsidR="001273DC" w:rsidRPr="00B83985" w:rsidRDefault="001273DC"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1273DC" w:rsidRPr="00B83985" w:rsidRDefault="001273DC" w:rsidP="00B83985">
            <w:pPr>
              <w:spacing w:line="360" w:lineRule="auto"/>
              <w:rPr>
                <w:rFonts w:cstheme="minorHAnsi"/>
                <w:sz w:val="24"/>
                <w:szCs w:val="24"/>
              </w:rPr>
            </w:pPr>
            <w:r w:rsidRPr="00B83985">
              <w:rPr>
                <w:rFonts w:cstheme="minorHAnsi"/>
                <w:sz w:val="24"/>
                <w:szCs w:val="24"/>
              </w:rPr>
              <w:t xml:space="preserve">Opportunity to see how it has been implemented </w:t>
            </w:r>
            <w:r w:rsidR="00835B1B" w:rsidRPr="00B83985">
              <w:rPr>
                <w:rFonts w:cstheme="minorHAnsi"/>
                <w:sz w:val="24"/>
                <w:szCs w:val="24"/>
              </w:rPr>
              <w:t>successfully</w:t>
            </w:r>
            <w:r w:rsidRPr="00B83985">
              <w:rPr>
                <w:rFonts w:cstheme="minorHAnsi"/>
                <w:sz w:val="24"/>
                <w:szCs w:val="24"/>
              </w:rPr>
              <w:t xml:space="preserve"> </w:t>
            </w:r>
            <w:r w:rsidRPr="00B83985">
              <w:rPr>
                <w:rFonts w:cstheme="minorHAnsi"/>
                <w:sz w:val="24"/>
                <w:szCs w:val="24"/>
              </w:rPr>
              <w:lastRenderedPageBreak/>
              <w:t>into another setting</w:t>
            </w:r>
            <w:r w:rsidR="00152198" w:rsidRPr="00B83985">
              <w:rPr>
                <w:rFonts w:cstheme="minorHAnsi"/>
                <w:sz w:val="24"/>
                <w:szCs w:val="24"/>
              </w:rPr>
              <w:t>.</w:t>
            </w: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35B1B" w:rsidRPr="00B83985" w:rsidRDefault="00152198" w:rsidP="00B83985">
            <w:pPr>
              <w:spacing w:line="360" w:lineRule="auto"/>
              <w:rPr>
                <w:rFonts w:cstheme="minorHAnsi"/>
                <w:sz w:val="24"/>
                <w:szCs w:val="24"/>
              </w:rPr>
            </w:pPr>
            <w:r w:rsidRPr="00B83985">
              <w:rPr>
                <w:rFonts w:cstheme="minorHAnsi"/>
                <w:sz w:val="24"/>
                <w:szCs w:val="24"/>
              </w:rPr>
              <w:t>Increasing teachers confidence to move away from Cornerstones topics</w:t>
            </w:r>
          </w:p>
          <w:p w:rsidR="00152198" w:rsidRPr="00B83985" w:rsidRDefault="00152198" w:rsidP="00B83985">
            <w:pPr>
              <w:spacing w:line="360" w:lineRule="auto"/>
              <w:rPr>
                <w:rFonts w:cstheme="minorHAnsi"/>
                <w:sz w:val="24"/>
                <w:szCs w:val="24"/>
              </w:rPr>
            </w:pPr>
          </w:p>
          <w:p w:rsidR="00152198" w:rsidRPr="00B83985" w:rsidRDefault="003C52C3" w:rsidP="00B83985">
            <w:pPr>
              <w:spacing w:line="360" w:lineRule="auto"/>
              <w:rPr>
                <w:rFonts w:cstheme="minorHAnsi"/>
                <w:sz w:val="24"/>
                <w:szCs w:val="24"/>
              </w:rPr>
            </w:pPr>
            <w:r w:rsidRPr="00B83985">
              <w:rPr>
                <w:rFonts w:cstheme="minorHAnsi"/>
                <w:sz w:val="24"/>
                <w:szCs w:val="24"/>
              </w:rPr>
              <w:t>Subject coordinators and curriculum coordinator can identify and gaps in learning</w:t>
            </w:r>
          </w:p>
          <w:p w:rsidR="003C52C3" w:rsidRPr="00B83985" w:rsidRDefault="003C52C3" w:rsidP="00B83985">
            <w:pPr>
              <w:spacing w:line="360" w:lineRule="auto"/>
              <w:rPr>
                <w:rFonts w:cstheme="minorHAnsi"/>
                <w:sz w:val="24"/>
                <w:szCs w:val="24"/>
              </w:rPr>
            </w:pPr>
          </w:p>
          <w:p w:rsidR="008A3DFC" w:rsidRPr="00B83985" w:rsidRDefault="003C52C3" w:rsidP="00B83985">
            <w:pPr>
              <w:spacing w:line="360" w:lineRule="auto"/>
              <w:rPr>
                <w:rFonts w:cstheme="minorHAnsi"/>
                <w:sz w:val="24"/>
                <w:szCs w:val="24"/>
              </w:rPr>
            </w:pPr>
            <w:r w:rsidRPr="00B83985">
              <w:rPr>
                <w:rFonts w:cstheme="minorHAnsi"/>
                <w:sz w:val="24"/>
                <w:szCs w:val="24"/>
              </w:rPr>
              <w:t xml:space="preserve">Teachers to become creative and </w:t>
            </w:r>
            <w:r w:rsidRPr="00B83985">
              <w:rPr>
                <w:rFonts w:cstheme="minorHAnsi"/>
                <w:sz w:val="24"/>
                <w:szCs w:val="24"/>
              </w:rPr>
              <w:lastRenderedPageBreak/>
              <w:t>able to choose a topic of interest.</w:t>
            </w:r>
          </w:p>
          <w:p w:rsidR="008A3DFC" w:rsidRPr="00B83985" w:rsidRDefault="008A3DFC" w:rsidP="00B83985">
            <w:pPr>
              <w:spacing w:line="360" w:lineRule="auto"/>
              <w:rPr>
                <w:rFonts w:cstheme="minorHAnsi"/>
                <w:sz w:val="24"/>
                <w:szCs w:val="24"/>
              </w:rPr>
            </w:pPr>
          </w:p>
          <w:p w:rsidR="008A3DFC" w:rsidRPr="00B83985" w:rsidRDefault="008A3DFC" w:rsidP="00B83985">
            <w:pPr>
              <w:spacing w:line="360" w:lineRule="auto"/>
              <w:rPr>
                <w:rFonts w:cstheme="minorHAnsi"/>
                <w:sz w:val="24"/>
                <w:szCs w:val="24"/>
              </w:rPr>
            </w:pPr>
          </w:p>
          <w:p w:rsidR="003C52C3" w:rsidRPr="00B83985" w:rsidRDefault="008A3DFC" w:rsidP="00B83985">
            <w:pPr>
              <w:spacing w:line="360" w:lineRule="auto"/>
              <w:rPr>
                <w:rFonts w:cstheme="minorHAnsi"/>
                <w:sz w:val="24"/>
                <w:szCs w:val="24"/>
              </w:rPr>
            </w:pPr>
            <w:r w:rsidRPr="00B83985">
              <w:rPr>
                <w:rFonts w:cstheme="minorHAnsi"/>
                <w:sz w:val="24"/>
                <w:szCs w:val="24"/>
              </w:rPr>
              <w:t>Express feelings about implementing the new style into the classrooms</w:t>
            </w:r>
            <w:r w:rsidR="003C52C3" w:rsidRPr="00B83985">
              <w:rPr>
                <w:rFonts w:cstheme="minorHAnsi"/>
                <w:sz w:val="24"/>
                <w:szCs w:val="24"/>
              </w:rPr>
              <w:t xml:space="preserve"> </w:t>
            </w:r>
          </w:p>
        </w:tc>
        <w:tc>
          <w:tcPr>
            <w:tcW w:w="1418" w:type="dxa"/>
          </w:tcPr>
          <w:p w:rsidR="001273DC" w:rsidRPr="00B83985" w:rsidRDefault="001273DC" w:rsidP="00B83985">
            <w:pPr>
              <w:spacing w:line="360" w:lineRule="auto"/>
              <w:rPr>
                <w:rFonts w:cstheme="minorHAnsi"/>
                <w:sz w:val="24"/>
                <w:szCs w:val="24"/>
              </w:rPr>
            </w:pPr>
            <w:r w:rsidRPr="00B83985">
              <w:rPr>
                <w:rFonts w:cstheme="minorHAnsi"/>
                <w:sz w:val="24"/>
                <w:szCs w:val="24"/>
              </w:rPr>
              <w:lastRenderedPageBreak/>
              <w:t>Autumn Term 1</w:t>
            </w:r>
            <w:r w:rsidR="000D04E6" w:rsidRPr="00B83985">
              <w:rPr>
                <w:rFonts w:cstheme="minorHAnsi"/>
                <w:sz w:val="24"/>
                <w:szCs w:val="24"/>
              </w:rPr>
              <w:t>-staff meeting 1</w:t>
            </w:r>
          </w:p>
          <w:p w:rsidR="00B51627" w:rsidRPr="00B83985" w:rsidRDefault="001273DC" w:rsidP="00B83985">
            <w:pPr>
              <w:spacing w:line="360" w:lineRule="auto"/>
              <w:rPr>
                <w:rFonts w:cstheme="minorHAnsi"/>
                <w:sz w:val="24"/>
                <w:szCs w:val="24"/>
              </w:rPr>
            </w:pPr>
            <w:r w:rsidRPr="00B83985">
              <w:rPr>
                <w:rFonts w:cstheme="minorHAnsi"/>
                <w:sz w:val="24"/>
                <w:szCs w:val="24"/>
              </w:rPr>
              <w:t>(</w:t>
            </w:r>
            <w:r w:rsidR="004437B7" w:rsidRPr="00B83985">
              <w:rPr>
                <w:rFonts w:cstheme="minorHAnsi"/>
                <w:sz w:val="24"/>
                <w:szCs w:val="24"/>
              </w:rPr>
              <w:t>Regular updates throughout</w:t>
            </w:r>
            <w:r w:rsidRPr="00B83985">
              <w:rPr>
                <w:rFonts w:cstheme="minorHAnsi"/>
                <w:sz w:val="24"/>
                <w:szCs w:val="24"/>
              </w:rPr>
              <w:t xml:space="preserve"> term)</w:t>
            </w:r>
            <w:r w:rsidR="004437B7" w:rsidRPr="00B83985">
              <w:rPr>
                <w:rFonts w:cstheme="minorHAnsi"/>
                <w:sz w:val="24"/>
                <w:szCs w:val="24"/>
              </w:rPr>
              <w:t xml:space="preserve"> </w:t>
            </w:r>
          </w:p>
          <w:p w:rsidR="001273DC" w:rsidRPr="00B83985" w:rsidRDefault="001273DC" w:rsidP="00B83985">
            <w:pPr>
              <w:spacing w:line="360" w:lineRule="auto"/>
              <w:rPr>
                <w:rFonts w:cstheme="minorHAnsi"/>
                <w:sz w:val="24"/>
                <w:szCs w:val="24"/>
              </w:rPr>
            </w:pPr>
          </w:p>
          <w:p w:rsidR="001273DC" w:rsidRPr="00B83985" w:rsidRDefault="00835B1B" w:rsidP="00B83985">
            <w:pPr>
              <w:spacing w:line="360" w:lineRule="auto"/>
              <w:rPr>
                <w:rFonts w:cstheme="minorHAnsi"/>
                <w:sz w:val="24"/>
                <w:szCs w:val="24"/>
              </w:rPr>
            </w:pPr>
            <w:r w:rsidRPr="00B83985">
              <w:rPr>
                <w:rFonts w:cstheme="minorHAnsi"/>
                <w:sz w:val="24"/>
                <w:szCs w:val="24"/>
              </w:rPr>
              <w:t>Autumn Term 1</w:t>
            </w:r>
          </w:p>
          <w:p w:rsidR="00835B1B" w:rsidRPr="00B83985" w:rsidRDefault="00835B1B" w:rsidP="00B83985">
            <w:pPr>
              <w:spacing w:line="360" w:lineRule="auto"/>
              <w:rPr>
                <w:rFonts w:cstheme="minorHAnsi"/>
                <w:sz w:val="24"/>
                <w:szCs w:val="24"/>
              </w:rPr>
            </w:pPr>
          </w:p>
          <w:p w:rsidR="00835B1B" w:rsidRPr="00B83985" w:rsidRDefault="00835B1B" w:rsidP="00B83985">
            <w:pPr>
              <w:spacing w:line="360" w:lineRule="auto"/>
              <w:rPr>
                <w:rFonts w:cstheme="minorHAnsi"/>
                <w:sz w:val="24"/>
                <w:szCs w:val="24"/>
              </w:rPr>
            </w:pPr>
          </w:p>
          <w:p w:rsidR="00835B1B" w:rsidRPr="00B83985" w:rsidRDefault="00835B1B" w:rsidP="00B83985">
            <w:pPr>
              <w:spacing w:line="360" w:lineRule="auto"/>
              <w:rPr>
                <w:rFonts w:cstheme="minorHAnsi"/>
                <w:sz w:val="24"/>
                <w:szCs w:val="24"/>
              </w:rPr>
            </w:pPr>
          </w:p>
          <w:p w:rsidR="00FA7C47" w:rsidRPr="00B83985" w:rsidRDefault="00FA7C47"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35B1B" w:rsidRPr="00B83985" w:rsidRDefault="00835B1B" w:rsidP="00B83985">
            <w:pPr>
              <w:spacing w:line="360" w:lineRule="auto"/>
              <w:rPr>
                <w:rFonts w:cstheme="minorHAnsi"/>
                <w:sz w:val="24"/>
                <w:szCs w:val="24"/>
              </w:rPr>
            </w:pPr>
            <w:r w:rsidRPr="00B83985">
              <w:rPr>
                <w:rFonts w:cstheme="minorHAnsi"/>
                <w:sz w:val="24"/>
                <w:szCs w:val="24"/>
              </w:rPr>
              <w:t xml:space="preserve">End of Autumn Term 1 in preparation </w:t>
            </w:r>
            <w:r w:rsidRPr="00B83985">
              <w:rPr>
                <w:rFonts w:cstheme="minorHAnsi"/>
                <w:sz w:val="24"/>
                <w:szCs w:val="24"/>
              </w:rPr>
              <w:lastRenderedPageBreak/>
              <w:t>for Autumn Term 2</w:t>
            </w: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r w:rsidRPr="00B83985">
              <w:rPr>
                <w:rFonts w:cstheme="minorHAnsi"/>
                <w:sz w:val="24"/>
                <w:szCs w:val="24"/>
              </w:rPr>
              <w:t>Beginning of Autumn 2</w:t>
            </w: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152198" w:rsidRPr="00B83985" w:rsidRDefault="003C52C3" w:rsidP="00B83985">
            <w:pPr>
              <w:spacing w:line="360" w:lineRule="auto"/>
              <w:rPr>
                <w:rFonts w:cstheme="minorHAnsi"/>
                <w:sz w:val="24"/>
                <w:szCs w:val="24"/>
              </w:rPr>
            </w:pPr>
            <w:r w:rsidRPr="00B83985">
              <w:rPr>
                <w:rFonts w:cstheme="minorHAnsi"/>
                <w:sz w:val="24"/>
                <w:szCs w:val="24"/>
              </w:rPr>
              <w:t>Autumn 2</w:t>
            </w:r>
          </w:p>
          <w:p w:rsidR="00152198" w:rsidRPr="00B83985" w:rsidRDefault="00152198" w:rsidP="00B83985">
            <w:pPr>
              <w:spacing w:line="360" w:lineRule="auto"/>
              <w:rPr>
                <w:rFonts w:cstheme="minorHAnsi"/>
                <w:sz w:val="24"/>
                <w:szCs w:val="24"/>
              </w:rPr>
            </w:pPr>
          </w:p>
          <w:p w:rsidR="00152198" w:rsidRPr="00B83985" w:rsidRDefault="00152198"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r w:rsidRPr="00B83985">
              <w:rPr>
                <w:rFonts w:cstheme="minorHAnsi"/>
                <w:sz w:val="24"/>
                <w:szCs w:val="24"/>
              </w:rPr>
              <w:t>Spring 1</w:t>
            </w:r>
          </w:p>
          <w:p w:rsidR="008A3DFC" w:rsidRPr="00B83985" w:rsidRDefault="008A3DFC" w:rsidP="00B83985">
            <w:pPr>
              <w:spacing w:line="360" w:lineRule="auto"/>
              <w:rPr>
                <w:rFonts w:cstheme="minorHAnsi"/>
                <w:sz w:val="24"/>
                <w:szCs w:val="24"/>
              </w:rPr>
            </w:pPr>
          </w:p>
          <w:p w:rsidR="008A3DFC" w:rsidRPr="00B83985" w:rsidRDefault="008A3DFC" w:rsidP="00B83985">
            <w:pPr>
              <w:spacing w:line="360" w:lineRule="auto"/>
              <w:rPr>
                <w:rFonts w:cstheme="minorHAnsi"/>
                <w:sz w:val="24"/>
                <w:szCs w:val="24"/>
              </w:rPr>
            </w:pPr>
          </w:p>
          <w:p w:rsidR="008A3DFC" w:rsidRPr="00B83985" w:rsidRDefault="008A3DFC"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r w:rsidRPr="00B83985">
              <w:rPr>
                <w:rFonts w:cstheme="minorHAnsi"/>
                <w:sz w:val="24"/>
                <w:szCs w:val="24"/>
              </w:rPr>
              <w:t>End of Spring 1</w:t>
            </w:r>
          </w:p>
        </w:tc>
        <w:tc>
          <w:tcPr>
            <w:tcW w:w="1276" w:type="dxa"/>
          </w:tcPr>
          <w:p w:rsidR="001273DC" w:rsidRPr="00B83985" w:rsidRDefault="001273DC" w:rsidP="00B83985">
            <w:pPr>
              <w:spacing w:line="360" w:lineRule="auto"/>
              <w:rPr>
                <w:rFonts w:cstheme="minorHAnsi"/>
                <w:sz w:val="24"/>
                <w:szCs w:val="24"/>
              </w:rPr>
            </w:pPr>
            <w:r w:rsidRPr="00B83985">
              <w:rPr>
                <w:rFonts w:cstheme="minorHAnsi"/>
                <w:sz w:val="24"/>
                <w:szCs w:val="24"/>
              </w:rPr>
              <w:lastRenderedPageBreak/>
              <w:t>Whole staff</w:t>
            </w:r>
          </w:p>
          <w:p w:rsidR="001273DC" w:rsidRPr="00B83985" w:rsidRDefault="001273DC" w:rsidP="00B83985">
            <w:pPr>
              <w:spacing w:line="360" w:lineRule="auto"/>
              <w:rPr>
                <w:rFonts w:cstheme="minorHAnsi"/>
                <w:sz w:val="24"/>
                <w:szCs w:val="24"/>
              </w:rPr>
            </w:pPr>
          </w:p>
          <w:p w:rsidR="001273DC" w:rsidRPr="00B83985" w:rsidRDefault="001273DC" w:rsidP="00B83985">
            <w:pPr>
              <w:spacing w:line="360" w:lineRule="auto"/>
              <w:rPr>
                <w:rFonts w:cstheme="minorHAnsi"/>
                <w:sz w:val="24"/>
                <w:szCs w:val="24"/>
              </w:rPr>
            </w:pPr>
          </w:p>
          <w:p w:rsidR="001273DC" w:rsidRPr="00B83985" w:rsidRDefault="001273DC" w:rsidP="00B83985">
            <w:pPr>
              <w:spacing w:line="360" w:lineRule="auto"/>
              <w:rPr>
                <w:rFonts w:cstheme="minorHAnsi"/>
                <w:sz w:val="24"/>
                <w:szCs w:val="24"/>
              </w:rPr>
            </w:pPr>
          </w:p>
          <w:p w:rsidR="00FA7C47" w:rsidRPr="00B83985" w:rsidRDefault="00FA7C47" w:rsidP="00B83985">
            <w:pPr>
              <w:spacing w:line="360" w:lineRule="auto"/>
              <w:rPr>
                <w:rFonts w:cstheme="minorHAnsi"/>
                <w:sz w:val="24"/>
                <w:szCs w:val="24"/>
              </w:rPr>
            </w:pPr>
          </w:p>
          <w:p w:rsidR="00FA7C47" w:rsidRPr="00B83985" w:rsidRDefault="00FA7C47" w:rsidP="00B83985">
            <w:pPr>
              <w:spacing w:line="360" w:lineRule="auto"/>
              <w:rPr>
                <w:rFonts w:cstheme="minorHAnsi"/>
                <w:sz w:val="24"/>
                <w:szCs w:val="24"/>
              </w:rPr>
            </w:pPr>
          </w:p>
          <w:p w:rsidR="001273DC" w:rsidRPr="00B83985" w:rsidRDefault="001273DC" w:rsidP="00B83985">
            <w:pPr>
              <w:spacing w:line="360" w:lineRule="auto"/>
              <w:rPr>
                <w:rFonts w:cstheme="minorHAnsi"/>
                <w:sz w:val="24"/>
                <w:szCs w:val="24"/>
              </w:rPr>
            </w:pPr>
          </w:p>
          <w:p w:rsidR="00B51627" w:rsidRPr="00B83985" w:rsidRDefault="00835B1B" w:rsidP="00B83985">
            <w:pPr>
              <w:spacing w:line="360" w:lineRule="auto"/>
              <w:rPr>
                <w:rFonts w:cstheme="minorHAnsi"/>
                <w:sz w:val="24"/>
                <w:szCs w:val="24"/>
              </w:rPr>
            </w:pPr>
            <w:r w:rsidRPr="00B83985">
              <w:rPr>
                <w:rFonts w:cstheme="minorHAnsi"/>
                <w:sz w:val="24"/>
                <w:szCs w:val="24"/>
              </w:rPr>
              <w:t>Whole Staff</w:t>
            </w:r>
          </w:p>
          <w:p w:rsidR="00835B1B" w:rsidRPr="00B83985" w:rsidRDefault="00835B1B" w:rsidP="00B83985">
            <w:pPr>
              <w:spacing w:line="360" w:lineRule="auto"/>
              <w:rPr>
                <w:rFonts w:cstheme="minorHAnsi"/>
                <w:sz w:val="24"/>
                <w:szCs w:val="24"/>
              </w:rPr>
            </w:pPr>
          </w:p>
          <w:p w:rsidR="00835B1B" w:rsidRPr="00B83985" w:rsidRDefault="00835B1B" w:rsidP="00B83985">
            <w:pPr>
              <w:spacing w:line="360" w:lineRule="auto"/>
              <w:rPr>
                <w:rFonts w:cstheme="minorHAnsi"/>
                <w:sz w:val="24"/>
                <w:szCs w:val="24"/>
              </w:rPr>
            </w:pPr>
          </w:p>
          <w:p w:rsidR="00FA7C47" w:rsidRPr="00B83985" w:rsidRDefault="00FA7C47" w:rsidP="00B83985">
            <w:pPr>
              <w:spacing w:line="360" w:lineRule="auto"/>
              <w:rPr>
                <w:rFonts w:cstheme="minorHAnsi"/>
                <w:sz w:val="24"/>
                <w:szCs w:val="24"/>
              </w:rPr>
            </w:pPr>
          </w:p>
          <w:p w:rsidR="00FA7C47" w:rsidRPr="00B83985" w:rsidRDefault="00FA7C47"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r w:rsidRPr="00B83985">
              <w:rPr>
                <w:rFonts w:cstheme="minorHAnsi"/>
                <w:sz w:val="24"/>
                <w:szCs w:val="24"/>
              </w:rPr>
              <w:t>Teachers</w:t>
            </w:r>
          </w:p>
          <w:p w:rsidR="00835B1B" w:rsidRPr="00B83985" w:rsidRDefault="00835B1B" w:rsidP="00B83985">
            <w:pPr>
              <w:spacing w:line="360" w:lineRule="auto"/>
              <w:rPr>
                <w:rFonts w:cstheme="minorHAnsi"/>
                <w:sz w:val="24"/>
                <w:szCs w:val="24"/>
              </w:rPr>
            </w:pPr>
            <w:r w:rsidRPr="00B83985">
              <w:rPr>
                <w:rFonts w:cstheme="minorHAnsi"/>
                <w:sz w:val="24"/>
                <w:szCs w:val="24"/>
              </w:rPr>
              <w:t>SLT</w:t>
            </w: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B51627" w:rsidRPr="00B83985" w:rsidRDefault="003C52C3" w:rsidP="00B83985">
            <w:pPr>
              <w:spacing w:line="360" w:lineRule="auto"/>
              <w:rPr>
                <w:rFonts w:cstheme="minorHAnsi"/>
                <w:sz w:val="24"/>
                <w:szCs w:val="24"/>
              </w:rPr>
            </w:pPr>
            <w:r w:rsidRPr="00B83985">
              <w:rPr>
                <w:rFonts w:cstheme="minorHAnsi"/>
                <w:sz w:val="24"/>
                <w:szCs w:val="24"/>
              </w:rPr>
              <w:t>Teachers</w:t>
            </w:r>
          </w:p>
          <w:p w:rsidR="003C52C3" w:rsidRPr="00B83985" w:rsidRDefault="003C52C3" w:rsidP="00B83985">
            <w:pPr>
              <w:spacing w:line="360" w:lineRule="auto"/>
              <w:rPr>
                <w:rFonts w:cstheme="minorHAnsi"/>
                <w:sz w:val="24"/>
                <w:szCs w:val="24"/>
              </w:rPr>
            </w:pPr>
            <w:r w:rsidRPr="00B83985">
              <w:rPr>
                <w:rFonts w:cstheme="minorHAnsi"/>
                <w:sz w:val="24"/>
                <w:szCs w:val="24"/>
              </w:rPr>
              <w:t>LSA’s</w:t>
            </w: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3C52C3" w:rsidRPr="00B83985" w:rsidRDefault="008B644E" w:rsidP="00B83985">
            <w:pPr>
              <w:spacing w:line="360" w:lineRule="auto"/>
              <w:rPr>
                <w:rFonts w:cstheme="minorHAnsi"/>
                <w:sz w:val="24"/>
                <w:szCs w:val="24"/>
              </w:rPr>
            </w:pPr>
            <w:r w:rsidRPr="00B83985">
              <w:rPr>
                <w:rFonts w:cstheme="minorHAnsi"/>
                <w:sz w:val="24"/>
                <w:szCs w:val="24"/>
              </w:rPr>
              <w:t>Subject c</w:t>
            </w:r>
            <w:r w:rsidR="008A3DFC" w:rsidRPr="00B83985">
              <w:rPr>
                <w:rFonts w:cstheme="minorHAnsi"/>
                <w:sz w:val="24"/>
                <w:szCs w:val="24"/>
              </w:rPr>
              <w:t>oordinator</w:t>
            </w:r>
          </w:p>
          <w:p w:rsidR="003C52C3" w:rsidRPr="00B83985" w:rsidRDefault="003C52C3" w:rsidP="00B83985">
            <w:pPr>
              <w:spacing w:line="360" w:lineRule="auto"/>
              <w:rPr>
                <w:rFonts w:cstheme="minorHAnsi"/>
                <w:sz w:val="24"/>
                <w:szCs w:val="24"/>
              </w:rPr>
            </w:pPr>
            <w:r w:rsidRPr="00B83985">
              <w:rPr>
                <w:rFonts w:cstheme="minorHAnsi"/>
                <w:sz w:val="24"/>
                <w:szCs w:val="24"/>
              </w:rPr>
              <w:t xml:space="preserve">Curriculum coordinator </w:t>
            </w:r>
          </w:p>
        </w:tc>
        <w:tc>
          <w:tcPr>
            <w:tcW w:w="1417" w:type="dxa"/>
          </w:tcPr>
          <w:p w:rsidR="00B51627" w:rsidRPr="00B83985" w:rsidRDefault="00B51627" w:rsidP="00B83985">
            <w:pPr>
              <w:spacing w:line="360" w:lineRule="auto"/>
              <w:rPr>
                <w:rFonts w:cstheme="minorHAnsi"/>
                <w:sz w:val="24"/>
                <w:szCs w:val="24"/>
              </w:rPr>
            </w:pPr>
            <w:r w:rsidRPr="00B83985">
              <w:rPr>
                <w:rFonts w:cstheme="minorHAnsi"/>
                <w:sz w:val="24"/>
                <w:szCs w:val="24"/>
              </w:rPr>
              <w:lastRenderedPageBreak/>
              <w:t>Successful Futures</w:t>
            </w:r>
            <w:r w:rsidR="004437B7" w:rsidRPr="00B83985">
              <w:rPr>
                <w:rFonts w:cstheme="minorHAnsi"/>
                <w:sz w:val="24"/>
                <w:szCs w:val="24"/>
              </w:rPr>
              <w:t xml:space="preserve"> document</w:t>
            </w:r>
          </w:p>
          <w:p w:rsidR="004437B7" w:rsidRPr="00B83985" w:rsidRDefault="004437B7" w:rsidP="00B83985">
            <w:pPr>
              <w:spacing w:line="360" w:lineRule="auto"/>
              <w:rPr>
                <w:rFonts w:cstheme="minorHAnsi"/>
                <w:sz w:val="24"/>
                <w:szCs w:val="24"/>
              </w:rPr>
            </w:pPr>
          </w:p>
          <w:p w:rsidR="004437B7" w:rsidRPr="00B83985" w:rsidRDefault="004437B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FA7C47" w:rsidRPr="00B83985" w:rsidRDefault="00FA7C47" w:rsidP="00B83985">
            <w:pPr>
              <w:spacing w:line="360" w:lineRule="auto"/>
              <w:rPr>
                <w:rFonts w:cstheme="minorHAnsi"/>
                <w:sz w:val="24"/>
                <w:szCs w:val="24"/>
              </w:rPr>
            </w:pPr>
          </w:p>
          <w:p w:rsidR="00FA7C47" w:rsidRPr="00B83985" w:rsidRDefault="00FA7C47"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1273DC" w:rsidRPr="00B83985" w:rsidRDefault="00FA7C47" w:rsidP="00B83985">
            <w:pPr>
              <w:spacing w:line="360" w:lineRule="auto"/>
              <w:rPr>
                <w:rFonts w:cstheme="minorHAnsi"/>
                <w:sz w:val="24"/>
                <w:szCs w:val="24"/>
              </w:rPr>
            </w:pPr>
            <w:proofErr w:type="spellStart"/>
            <w:r w:rsidRPr="00B83985">
              <w:rPr>
                <w:rFonts w:cstheme="minorHAnsi"/>
                <w:sz w:val="24"/>
                <w:szCs w:val="24"/>
              </w:rPr>
              <w:t>Powerp</w:t>
            </w:r>
            <w:r w:rsidR="00835B1B" w:rsidRPr="00B83985">
              <w:rPr>
                <w:rFonts w:cstheme="minorHAnsi"/>
                <w:sz w:val="24"/>
                <w:szCs w:val="24"/>
              </w:rPr>
              <w:t>oint</w:t>
            </w:r>
            <w:proofErr w:type="spellEnd"/>
            <w:r w:rsidR="001273DC" w:rsidRPr="00B83985">
              <w:rPr>
                <w:rFonts w:cstheme="minorHAnsi"/>
                <w:sz w:val="24"/>
                <w:szCs w:val="24"/>
              </w:rPr>
              <w:t xml:space="preserve"> explaining the “Wyche Curriculum” </w:t>
            </w:r>
          </w:p>
          <w:p w:rsidR="00152198" w:rsidRPr="00B83985" w:rsidRDefault="00152198" w:rsidP="00B83985">
            <w:pPr>
              <w:spacing w:line="360" w:lineRule="auto"/>
              <w:rPr>
                <w:rFonts w:cstheme="minorHAnsi"/>
                <w:sz w:val="24"/>
                <w:szCs w:val="24"/>
              </w:rPr>
            </w:pPr>
            <w:r w:rsidRPr="00B83985">
              <w:rPr>
                <w:rFonts w:cstheme="minorHAnsi"/>
                <w:sz w:val="24"/>
                <w:szCs w:val="24"/>
              </w:rPr>
              <w:lastRenderedPageBreak/>
              <w:t xml:space="preserve">The Wyche Curriculum book. </w:t>
            </w:r>
          </w:p>
          <w:p w:rsidR="00152198" w:rsidRPr="00B83985" w:rsidRDefault="00152198" w:rsidP="00B83985">
            <w:pPr>
              <w:spacing w:line="360" w:lineRule="auto"/>
              <w:rPr>
                <w:rFonts w:cstheme="minorHAnsi"/>
                <w:sz w:val="24"/>
                <w:szCs w:val="24"/>
              </w:rPr>
            </w:pPr>
            <w:r w:rsidRPr="00B83985">
              <w:rPr>
                <w:rFonts w:cstheme="minorHAnsi"/>
                <w:sz w:val="24"/>
                <w:szCs w:val="24"/>
              </w:rPr>
              <w:t>Video clips of engaging and real life learning</w:t>
            </w: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p>
          <w:p w:rsidR="003C52C3" w:rsidRPr="00B83985" w:rsidRDefault="003C52C3" w:rsidP="00B83985">
            <w:pPr>
              <w:spacing w:line="360" w:lineRule="auto"/>
              <w:rPr>
                <w:rFonts w:cstheme="minorHAnsi"/>
                <w:sz w:val="24"/>
                <w:szCs w:val="24"/>
              </w:rPr>
            </w:pPr>
            <w:r w:rsidRPr="00B83985">
              <w:rPr>
                <w:rFonts w:cstheme="minorHAnsi"/>
                <w:sz w:val="24"/>
                <w:szCs w:val="24"/>
              </w:rPr>
              <w:t>Four core purposes</w:t>
            </w: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r w:rsidRPr="00B83985">
              <w:rPr>
                <w:rFonts w:cstheme="minorHAnsi"/>
                <w:sz w:val="24"/>
                <w:szCs w:val="24"/>
              </w:rPr>
              <w:t>Teachers planning</w:t>
            </w: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p w:rsidR="008B644E" w:rsidRPr="00B83985" w:rsidRDefault="008B644E" w:rsidP="00B83985">
            <w:pPr>
              <w:spacing w:line="360" w:lineRule="auto"/>
              <w:rPr>
                <w:rFonts w:cstheme="minorHAnsi"/>
                <w:sz w:val="24"/>
                <w:szCs w:val="24"/>
              </w:rPr>
            </w:pPr>
          </w:p>
        </w:tc>
      </w:tr>
      <w:tr w:rsidR="00B51627" w:rsidRPr="00B83985" w:rsidTr="00835B1B">
        <w:tc>
          <w:tcPr>
            <w:tcW w:w="8075" w:type="dxa"/>
            <w:gridSpan w:val="5"/>
          </w:tcPr>
          <w:p w:rsidR="00B51627" w:rsidRPr="00B83985" w:rsidRDefault="005F4A73" w:rsidP="00B83985">
            <w:pPr>
              <w:spacing w:line="360" w:lineRule="auto"/>
              <w:rPr>
                <w:rFonts w:cstheme="minorHAnsi"/>
                <w:sz w:val="24"/>
                <w:szCs w:val="24"/>
              </w:rPr>
            </w:pPr>
            <w:r w:rsidRPr="00B83985">
              <w:rPr>
                <w:rFonts w:cstheme="minorHAnsi"/>
                <w:sz w:val="24"/>
                <w:szCs w:val="24"/>
              </w:rPr>
              <w:lastRenderedPageBreak/>
              <w:t xml:space="preserve">It is vitally important that all staff have a good understanding regarding the changes to the curriculum </w:t>
            </w:r>
            <w:r w:rsidR="008B644E" w:rsidRPr="00B83985">
              <w:rPr>
                <w:rFonts w:cstheme="minorHAnsi"/>
                <w:sz w:val="24"/>
                <w:szCs w:val="24"/>
              </w:rPr>
              <w:t>i</w:t>
            </w:r>
            <w:r w:rsidR="00B51627" w:rsidRPr="00B83985">
              <w:rPr>
                <w:rFonts w:cstheme="minorHAnsi"/>
                <w:sz w:val="24"/>
                <w:szCs w:val="24"/>
              </w:rPr>
              <w:t>n order to develop an</w:t>
            </w:r>
            <w:r w:rsidRPr="00B83985">
              <w:rPr>
                <w:rFonts w:cstheme="minorHAnsi"/>
                <w:sz w:val="24"/>
                <w:szCs w:val="24"/>
              </w:rPr>
              <w:t>d incorporate Successful Futures effe</w:t>
            </w:r>
            <w:r w:rsidR="008B644E" w:rsidRPr="00B83985">
              <w:rPr>
                <w:rFonts w:cstheme="minorHAnsi"/>
                <w:sz w:val="24"/>
                <w:szCs w:val="24"/>
              </w:rPr>
              <w:t xml:space="preserve">ctively within the school. Additionally, it’s imperative to allow </w:t>
            </w:r>
            <w:r w:rsidRPr="00B83985">
              <w:rPr>
                <w:rFonts w:cstheme="minorHAnsi"/>
                <w:sz w:val="24"/>
                <w:szCs w:val="24"/>
              </w:rPr>
              <w:t>the opportunity for staff to have good quality time to read and become familiar with Donaldson and his vision for the educ</w:t>
            </w:r>
            <w:r w:rsidR="008B644E" w:rsidRPr="00B83985">
              <w:rPr>
                <w:rFonts w:cstheme="minorHAnsi"/>
                <w:sz w:val="24"/>
                <w:szCs w:val="24"/>
              </w:rPr>
              <w:t>ation in Wales.  Furthermore,</w:t>
            </w:r>
            <w:r w:rsidRPr="00B83985">
              <w:rPr>
                <w:rFonts w:cstheme="minorHAnsi"/>
                <w:sz w:val="24"/>
                <w:szCs w:val="24"/>
              </w:rPr>
              <w:t xml:space="preserve"> to give staff enough time so </w:t>
            </w:r>
            <w:r w:rsidR="006F2CBC" w:rsidRPr="00B83985">
              <w:rPr>
                <w:rFonts w:cstheme="minorHAnsi"/>
                <w:sz w:val="24"/>
                <w:szCs w:val="24"/>
              </w:rPr>
              <w:t xml:space="preserve">they </w:t>
            </w:r>
            <w:r w:rsidR="0016777A" w:rsidRPr="00B83985">
              <w:rPr>
                <w:rFonts w:cstheme="minorHAnsi"/>
                <w:sz w:val="24"/>
                <w:szCs w:val="24"/>
              </w:rPr>
              <w:t>are able</w:t>
            </w:r>
            <w:r w:rsidRPr="00B83985">
              <w:rPr>
                <w:rFonts w:cstheme="minorHAnsi"/>
                <w:sz w:val="24"/>
                <w:szCs w:val="24"/>
              </w:rPr>
              <w:t xml:space="preserve"> to give feedback and share ideas about how it cou</w:t>
            </w:r>
            <w:r w:rsidR="00AC119D" w:rsidRPr="00B83985">
              <w:rPr>
                <w:rFonts w:cstheme="minorHAnsi"/>
                <w:sz w:val="24"/>
                <w:szCs w:val="24"/>
              </w:rPr>
              <w:t>ld work in our current setting</w:t>
            </w:r>
            <w:r w:rsidR="008B644E" w:rsidRPr="00B83985">
              <w:rPr>
                <w:rFonts w:cstheme="minorHAnsi"/>
                <w:sz w:val="24"/>
                <w:szCs w:val="24"/>
              </w:rPr>
              <w:t xml:space="preserve"> is essential</w:t>
            </w:r>
            <w:r w:rsidR="00AC119D" w:rsidRPr="00B83985">
              <w:rPr>
                <w:rFonts w:cstheme="minorHAnsi"/>
                <w:sz w:val="24"/>
                <w:szCs w:val="24"/>
              </w:rPr>
              <w:t>. In 1995</w:t>
            </w:r>
            <w:r w:rsidR="008B644E" w:rsidRPr="00B83985">
              <w:rPr>
                <w:rFonts w:cstheme="minorHAnsi"/>
                <w:sz w:val="24"/>
                <w:szCs w:val="24"/>
              </w:rPr>
              <w:t>,</w:t>
            </w:r>
            <w:r w:rsidR="00AC119D" w:rsidRPr="00B83985">
              <w:rPr>
                <w:rFonts w:cstheme="minorHAnsi"/>
                <w:sz w:val="24"/>
                <w:szCs w:val="24"/>
              </w:rPr>
              <w:t xml:space="preserve"> Ian Nelson published a book focusing </w:t>
            </w:r>
            <w:r w:rsidR="008B644E" w:rsidRPr="00B83985">
              <w:rPr>
                <w:rFonts w:cstheme="minorHAnsi"/>
                <w:sz w:val="24"/>
                <w:szCs w:val="24"/>
              </w:rPr>
              <w:t>on Time management for teachers where</w:t>
            </w:r>
            <w:r w:rsidR="00AC119D" w:rsidRPr="00B83985">
              <w:rPr>
                <w:rFonts w:cstheme="minorHAnsi"/>
                <w:sz w:val="24"/>
                <w:szCs w:val="24"/>
              </w:rPr>
              <w:t xml:space="preserve"> he states that teachers have never been un</w:t>
            </w:r>
            <w:r w:rsidR="008B644E" w:rsidRPr="00B83985">
              <w:rPr>
                <w:rFonts w:cstheme="minorHAnsi"/>
                <w:sz w:val="24"/>
                <w:szCs w:val="24"/>
              </w:rPr>
              <w:t>der so much pressure and continues</w:t>
            </w:r>
            <w:r w:rsidR="00AC119D" w:rsidRPr="00B83985">
              <w:rPr>
                <w:rFonts w:cstheme="minorHAnsi"/>
                <w:sz w:val="24"/>
                <w:szCs w:val="24"/>
              </w:rPr>
              <w:t xml:space="preserve"> to argue that changes hav</w:t>
            </w:r>
            <w:r w:rsidR="008B644E" w:rsidRPr="00B83985">
              <w:rPr>
                <w:rFonts w:cstheme="minorHAnsi"/>
                <w:sz w:val="24"/>
                <w:szCs w:val="24"/>
              </w:rPr>
              <w:t>e brought even more work, resulting in</w:t>
            </w:r>
            <w:r w:rsidR="00AC119D" w:rsidRPr="00B83985">
              <w:rPr>
                <w:rFonts w:cstheme="minorHAnsi"/>
                <w:sz w:val="24"/>
                <w:szCs w:val="24"/>
              </w:rPr>
              <w:t xml:space="preserve"> there no</w:t>
            </w:r>
            <w:r w:rsidR="008B644E" w:rsidRPr="00B83985">
              <w:rPr>
                <w:rFonts w:cstheme="minorHAnsi"/>
                <w:sz w:val="24"/>
                <w:szCs w:val="24"/>
              </w:rPr>
              <w:t>t being</w:t>
            </w:r>
            <w:r w:rsidR="00CD0528" w:rsidRPr="00B83985">
              <w:rPr>
                <w:rFonts w:cstheme="minorHAnsi"/>
                <w:sz w:val="24"/>
                <w:szCs w:val="24"/>
              </w:rPr>
              <w:t xml:space="preserve"> enough hours in the day </w:t>
            </w:r>
            <w:r w:rsidR="00CD0528" w:rsidRPr="00B83985">
              <w:rPr>
                <w:rFonts w:cstheme="minorHAnsi"/>
                <w:color w:val="FF0000"/>
                <w:sz w:val="24"/>
                <w:szCs w:val="24"/>
              </w:rPr>
              <w:t>(Nelson, 1995</w:t>
            </w:r>
            <w:r w:rsidR="00CD0528" w:rsidRPr="00B83985">
              <w:rPr>
                <w:rFonts w:cstheme="minorHAnsi"/>
                <w:sz w:val="24"/>
                <w:szCs w:val="24"/>
              </w:rPr>
              <w:t>). Although an old quote</w:t>
            </w:r>
            <w:r w:rsidR="008B644E" w:rsidRPr="00B83985">
              <w:rPr>
                <w:rFonts w:cstheme="minorHAnsi"/>
                <w:sz w:val="24"/>
                <w:szCs w:val="24"/>
              </w:rPr>
              <w:t>,</w:t>
            </w:r>
            <w:r w:rsidR="00CD0528" w:rsidRPr="00B83985">
              <w:rPr>
                <w:rFonts w:cstheme="minorHAnsi"/>
                <w:sz w:val="24"/>
                <w:szCs w:val="24"/>
              </w:rPr>
              <w:t xml:space="preserve"> it </w:t>
            </w:r>
            <w:r w:rsidR="008B644E" w:rsidRPr="00B83985">
              <w:rPr>
                <w:rFonts w:cstheme="minorHAnsi"/>
                <w:sz w:val="24"/>
                <w:szCs w:val="24"/>
              </w:rPr>
              <w:t>still holds</w:t>
            </w:r>
            <w:r w:rsidR="00CD0528" w:rsidRPr="00B83985">
              <w:rPr>
                <w:rFonts w:cstheme="minorHAnsi"/>
                <w:sz w:val="24"/>
                <w:szCs w:val="24"/>
              </w:rPr>
              <w:t xml:space="preserve"> relevance and w</w:t>
            </w:r>
            <w:r w:rsidR="00AC119D" w:rsidRPr="00B83985">
              <w:rPr>
                <w:rFonts w:cstheme="minorHAnsi"/>
                <w:sz w:val="24"/>
                <w:szCs w:val="24"/>
              </w:rPr>
              <w:t xml:space="preserve">ith this in mind I feel it is important to allow teachers and support staff </w:t>
            </w:r>
            <w:r w:rsidR="000B731C" w:rsidRPr="00B83985">
              <w:rPr>
                <w:rFonts w:cstheme="minorHAnsi"/>
                <w:sz w:val="24"/>
                <w:szCs w:val="24"/>
              </w:rPr>
              <w:t xml:space="preserve">the </w:t>
            </w:r>
            <w:r w:rsidR="00AC119D" w:rsidRPr="00B83985">
              <w:rPr>
                <w:rFonts w:cstheme="minorHAnsi"/>
                <w:sz w:val="24"/>
                <w:szCs w:val="24"/>
              </w:rPr>
              <w:t>time to learn themselves</w:t>
            </w:r>
            <w:r w:rsidR="000B731C" w:rsidRPr="00B83985">
              <w:rPr>
                <w:rFonts w:cstheme="minorHAnsi"/>
                <w:sz w:val="24"/>
                <w:szCs w:val="24"/>
              </w:rPr>
              <w:t>,</w:t>
            </w:r>
            <w:r w:rsidR="00AC119D" w:rsidRPr="00B83985">
              <w:rPr>
                <w:rFonts w:cstheme="minorHAnsi"/>
                <w:sz w:val="24"/>
                <w:szCs w:val="24"/>
              </w:rPr>
              <w:t xml:space="preserve"> which</w:t>
            </w:r>
            <w:r w:rsidR="000B731C" w:rsidRPr="00B83985">
              <w:rPr>
                <w:rFonts w:cstheme="minorHAnsi"/>
                <w:sz w:val="24"/>
                <w:szCs w:val="24"/>
              </w:rPr>
              <w:t xml:space="preserve"> in result</w:t>
            </w:r>
            <w:r w:rsidR="00AC119D" w:rsidRPr="00B83985">
              <w:rPr>
                <w:rFonts w:cstheme="minorHAnsi"/>
                <w:sz w:val="24"/>
                <w:szCs w:val="24"/>
              </w:rPr>
              <w:t xml:space="preserve"> will only have a p</w:t>
            </w:r>
            <w:r w:rsidR="000D04E6" w:rsidRPr="00B83985">
              <w:rPr>
                <w:rFonts w:cstheme="minorHAnsi"/>
                <w:sz w:val="24"/>
                <w:szCs w:val="24"/>
              </w:rPr>
              <w:t>ositive impact on the children.</w:t>
            </w:r>
          </w:p>
          <w:p w:rsidR="00AC119D" w:rsidRPr="00B83985" w:rsidRDefault="00AC119D" w:rsidP="00B83985">
            <w:pPr>
              <w:spacing w:line="360" w:lineRule="auto"/>
              <w:rPr>
                <w:rFonts w:cstheme="minorHAnsi"/>
                <w:sz w:val="24"/>
                <w:szCs w:val="24"/>
              </w:rPr>
            </w:pPr>
          </w:p>
          <w:p w:rsidR="00AC119D" w:rsidRPr="00B83985" w:rsidRDefault="00AC119D" w:rsidP="00B83985">
            <w:pPr>
              <w:spacing w:line="360" w:lineRule="auto"/>
              <w:rPr>
                <w:rFonts w:cstheme="minorHAnsi"/>
                <w:sz w:val="24"/>
                <w:szCs w:val="24"/>
              </w:rPr>
            </w:pPr>
            <w:r w:rsidRPr="00B83985">
              <w:rPr>
                <w:rFonts w:cstheme="minorHAnsi"/>
                <w:sz w:val="24"/>
                <w:szCs w:val="24"/>
              </w:rPr>
              <w:t xml:space="preserve">After reviewing the SWOT analysis with staff it was clear </w:t>
            </w:r>
            <w:r w:rsidR="002835F6" w:rsidRPr="00B83985">
              <w:rPr>
                <w:rFonts w:cstheme="minorHAnsi"/>
                <w:sz w:val="24"/>
                <w:szCs w:val="24"/>
              </w:rPr>
              <w:t>there needed to be a shift in how we were structurin</w:t>
            </w:r>
            <w:r w:rsidR="000B731C" w:rsidRPr="00B83985">
              <w:rPr>
                <w:rFonts w:cstheme="minorHAnsi"/>
                <w:sz w:val="24"/>
                <w:szCs w:val="24"/>
              </w:rPr>
              <w:t>g our topics. Moving away from</w:t>
            </w:r>
            <w:r w:rsidR="002835F6" w:rsidRPr="00B83985">
              <w:rPr>
                <w:rFonts w:cstheme="minorHAnsi"/>
                <w:sz w:val="24"/>
                <w:szCs w:val="24"/>
              </w:rPr>
              <w:t xml:space="preserve"> Cornerstones </w:t>
            </w:r>
            <w:r w:rsidR="002835F6" w:rsidRPr="00B83985">
              <w:rPr>
                <w:rFonts w:cstheme="minorHAnsi"/>
                <w:sz w:val="24"/>
                <w:szCs w:val="24"/>
              </w:rPr>
              <w:lastRenderedPageBreak/>
              <w:t>gives teachers the opportunity to “take risks” and create meaningful topics with the support of “pupil voice”. Hattie</w:t>
            </w:r>
            <w:r w:rsidR="00513D76">
              <w:rPr>
                <w:rFonts w:cstheme="minorHAnsi"/>
                <w:sz w:val="24"/>
                <w:szCs w:val="24"/>
              </w:rPr>
              <w:t xml:space="preserve"> and Yates</w:t>
            </w:r>
            <w:r w:rsidR="002835F6" w:rsidRPr="00B83985">
              <w:rPr>
                <w:rFonts w:cstheme="minorHAnsi"/>
                <w:sz w:val="24"/>
                <w:szCs w:val="24"/>
              </w:rPr>
              <w:t xml:space="preserve"> (2014) explains that this is the style of theorist Jean Piaget whose theory was that children acquire knowledge by experiencing the world around them. Furthermore</w:t>
            </w:r>
            <w:r w:rsidR="000B731C" w:rsidRPr="00B83985">
              <w:rPr>
                <w:rFonts w:cstheme="minorHAnsi"/>
                <w:sz w:val="24"/>
                <w:szCs w:val="24"/>
              </w:rPr>
              <w:t>,</w:t>
            </w:r>
            <w:r w:rsidR="002835F6" w:rsidRPr="00B83985">
              <w:rPr>
                <w:rFonts w:cstheme="minorHAnsi"/>
                <w:sz w:val="24"/>
                <w:szCs w:val="24"/>
              </w:rPr>
              <w:t xml:space="preserve"> Hattie</w:t>
            </w:r>
            <w:r w:rsidR="00513D76">
              <w:rPr>
                <w:rFonts w:cstheme="minorHAnsi"/>
                <w:sz w:val="24"/>
                <w:szCs w:val="24"/>
              </w:rPr>
              <w:t xml:space="preserve"> and Yates</w:t>
            </w:r>
            <w:r w:rsidR="002835F6" w:rsidRPr="00B83985">
              <w:rPr>
                <w:rFonts w:cstheme="minorHAnsi"/>
                <w:sz w:val="24"/>
                <w:szCs w:val="24"/>
              </w:rPr>
              <w:t xml:space="preserve"> (2014) </w:t>
            </w:r>
            <w:r w:rsidR="000B731C" w:rsidRPr="00B83985">
              <w:rPr>
                <w:rFonts w:cstheme="minorHAnsi"/>
                <w:sz w:val="24"/>
                <w:szCs w:val="24"/>
              </w:rPr>
              <w:t>continues to add</w:t>
            </w:r>
            <w:r w:rsidR="002835F6" w:rsidRPr="00B83985">
              <w:rPr>
                <w:rFonts w:cstheme="minorHAnsi"/>
                <w:sz w:val="24"/>
                <w:szCs w:val="24"/>
              </w:rPr>
              <w:t xml:space="preserve"> to this by stating it has a worthwhile impact on learning. With this in mind it was relevant to change topics </w:t>
            </w:r>
            <w:r w:rsidR="000B731C" w:rsidRPr="00B83985">
              <w:rPr>
                <w:rFonts w:cstheme="minorHAnsi"/>
                <w:sz w:val="24"/>
                <w:szCs w:val="24"/>
              </w:rPr>
              <w:t>to adapt to those</w:t>
            </w:r>
            <w:r w:rsidR="00B17F2F" w:rsidRPr="00B83985">
              <w:rPr>
                <w:rFonts w:cstheme="minorHAnsi"/>
                <w:sz w:val="24"/>
                <w:szCs w:val="24"/>
              </w:rPr>
              <w:t xml:space="preserve"> best suited the teachers and the community </w:t>
            </w:r>
            <w:r w:rsidR="000B731C" w:rsidRPr="00B83985">
              <w:rPr>
                <w:rFonts w:cstheme="minorHAnsi"/>
                <w:sz w:val="24"/>
                <w:szCs w:val="24"/>
              </w:rPr>
              <w:t xml:space="preserve">which encourages </w:t>
            </w:r>
            <w:r w:rsidR="00B17F2F" w:rsidRPr="00B83985">
              <w:rPr>
                <w:rFonts w:cstheme="minorHAnsi"/>
                <w:sz w:val="24"/>
                <w:szCs w:val="24"/>
              </w:rPr>
              <w:t xml:space="preserve">meaningful </w:t>
            </w:r>
            <w:r w:rsidR="000B731C" w:rsidRPr="00B83985">
              <w:rPr>
                <w:rFonts w:cstheme="minorHAnsi"/>
                <w:sz w:val="24"/>
                <w:szCs w:val="24"/>
              </w:rPr>
              <w:t xml:space="preserve">learning and </w:t>
            </w:r>
            <w:r w:rsidR="00B17F2F" w:rsidRPr="00B83985">
              <w:rPr>
                <w:rFonts w:cstheme="minorHAnsi"/>
                <w:sz w:val="24"/>
                <w:szCs w:val="24"/>
              </w:rPr>
              <w:t xml:space="preserve">experiences similar to those Rutherford (2012) has created. </w:t>
            </w:r>
          </w:p>
          <w:p w:rsidR="00857C10" w:rsidRPr="00B83985" w:rsidRDefault="00B17F2F" w:rsidP="00B83985">
            <w:pPr>
              <w:spacing w:line="360" w:lineRule="auto"/>
              <w:rPr>
                <w:rFonts w:cstheme="minorHAnsi"/>
                <w:sz w:val="24"/>
                <w:szCs w:val="24"/>
              </w:rPr>
            </w:pPr>
            <w:r w:rsidRPr="00B83985">
              <w:rPr>
                <w:rFonts w:cstheme="minorHAnsi"/>
                <w:sz w:val="24"/>
                <w:szCs w:val="24"/>
              </w:rPr>
              <w:t>A quote from the White Paper (2005</w:t>
            </w:r>
            <w:r w:rsidR="000B731C" w:rsidRPr="00B83985">
              <w:rPr>
                <w:rFonts w:cstheme="minorHAnsi"/>
                <w:sz w:val="24"/>
                <w:szCs w:val="24"/>
              </w:rPr>
              <w:t>,</w:t>
            </w:r>
            <w:r w:rsidR="00D9033C" w:rsidRPr="00B83985">
              <w:rPr>
                <w:rFonts w:cstheme="minorHAnsi"/>
                <w:sz w:val="24"/>
                <w:szCs w:val="24"/>
              </w:rPr>
              <w:t xml:space="preserve"> p.63</w:t>
            </w:r>
            <w:r w:rsidRPr="00B83985">
              <w:rPr>
                <w:rFonts w:cstheme="minorHAnsi"/>
                <w:sz w:val="24"/>
                <w:szCs w:val="24"/>
              </w:rPr>
              <w:t xml:space="preserve">) suggests </w:t>
            </w:r>
            <w:r w:rsidR="00D9033C" w:rsidRPr="00B83985">
              <w:rPr>
                <w:rFonts w:cstheme="minorHAnsi"/>
                <w:sz w:val="24"/>
                <w:szCs w:val="24"/>
              </w:rPr>
              <w:t>“schools are most effective when they can adapt to their local circumstances”. Having opportunities to use local businesses, shops, art galleries, coal mines, canals</w:t>
            </w:r>
            <w:r w:rsidR="000B731C" w:rsidRPr="00B83985">
              <w:rPr>
                <w:rFonts w:cstheme="minorHAnsi"/>
                <w:sz w:val="24"/>
                <w:szCs w:val="24"/>
              </w:rPr>
              <w:t>,</w:t>
            </w:r>
            <w:r w:rsidR="00D9033C" w:rsidRPr="00B83985">
              <w:rPr>
                <w:rFonts w:cstheme="minorHAnsi"/>
                <w:sz w:val="24"/>
                <w:szCs w:val="24"/>
              </w:rPr>
              <w:t xml:space="preserve"> hospitals and mountains will allow for a</w:t>
            </w:r>
            <w:r w:rsidR="000B731C" w:rsidRPr="00B83985">
              <w:rPr>
                <w:rFonts w:cstheme="minorHAnsi"/>
                <w:sz w:val="24"/>
                <w:szCs w:val="24"/>
              </w:rPr>
              <w:t xml:space="preserve"> rich learning environment, in turn providing</w:t>
            </w:r>
            <w:r w:rsidR="00D9033C" w:rsidRPr="00B83985">
              <w:rPr>
                <w:rFonts w:cstheme="minorHAnsi"/>
                <w:sz w:val="24"/>
                <w:szCs w:val="24"/>
              </w:rPr>
              <w:t xml:space="preserve"> the children</w:t>
            </w:r>
            <w:r w:rsidR="000B731C" w:rsidRPr="00B83985">
              <w:rPr>
                <w:rFonts w:cstheme="minorHAnsi"/>
                <w:sz w:val="24"/>
                <w:szCs w:val="24"/>
              </w:rPr>
              <w:t xml:space="preserve"> with</w:t>
            </w:r>
            <w:r w:rsidR="00D9033C" w:rsidRPr="00B83985">
              <w:rPr>
                <w:rFonts w:cstheme="minorHAnsi"/>
                <w:sz w:val="24"/>
                <w:szCs w:val="24"/>
              </w:rPr>
              <w:t xml:space="preserve"> a sense of real life</w:t>
            </w:r>
            <w:r w:rsidR="000B731C" w:rsidRPr="00B83985">
              <w:rPr>
                <w:rFonts w:cstheme="minorHAnsi"/>
                <w:sz w:val="24"/>
                <w:szCs w:val="24"/>
              </w:rPr>
              <w:t xml:space="preserve"> contextualised</w:t>
            </w:r>
            <w:r w:rsidR="00D9033C" w:rsidRPr="00B83985">
              <w:rPr>
                <w:rFonts w:cstheme="minorHAnsi"/>
                <w:sz w:val="24"/>
                <w:szCs w:val="24"/>
              </w:rPr>
              <w:t xml:space="preserve"> learning. An approach supported by Curtis (2012) who found that the engagement of pupils is increased when experiences are related to the real life. </w:t>
            </w:r>
            <w:r w:rsidR="00C77015" w:rsidRPr="00B83985">
              <w:rPr>
                <w:rFonts w:cstheme="minorHAnsi"/>
                <w:sz w:val="24"/>
                <w:szCs w:val="24"/>
              </w:rPr>
              <w:t>As the White Paper suggested it isn’t about picking up the Wyche Curriculum and placing it into a new setting because both schools are in different geographical locations</w:t>
            </w:r>
            <w:r w:rsidR="000B731C" w:rsidRPr="00B83985">
              <w:rPr>
                <w:rFonts w:cstheme="minorHAnsi"/>
                <w:sz w:val="24"/>
                <w:szCs w:val="24"/>
              </w:rPr>
              <w:t>,</w:t>
            </w:r>
            <w:r w:rsidR="00C77015" w:rsidRPr="00B83985">
              <w:rPr>
                <w:rFonts w:cstheme="minorHAnsi"/>
                <w:sz w:val="24"/>
                <w:szCs w:val="24"/>
              </w:rPr>
              <w:t xml:space="preserve"> however</w:t>
            </w:r>
            <w:r w:rsidR="000B731C" w:rsidRPr="00B83985">
              <w:rPr>
                <w:rFonts w:cstheme="minorHAnsi"/>
                <w:sz w:val="24"/>
                <w:szCs w:val="24"/>
              </w:rPr>
              <w:t xml:space="preserve"> stresses</w:t>
            </w:r>
            <w:r w:rsidR="00C77015" w:rsidRPr="00B83985">
              <w:rPr>
                <w:rFonts w:cstheme="minorHAnsi"/>
                <w:sz w:val="24"/>
                <w:szCs w:val="24"/>
              </w:rPr>
              <w:t xml:space="preserve"> it is</w:t>
            </w:r>
            <w:r w:rsidR="000B731C" w:rsidRPr="00B83985">
              <w:rPr>
                <w:rFonts w:cstheme="minorHAnsi"/>
                <w:sz w:val="24"/>
                <w:szCs w:val="24"/>
              </w:rPr>
              <w:t xml:space="preserve"> about</w:t>
            </w:r>
            <w:r w:rsidR="00C77015" w:rsidRPr="00B83985">
              <w:rPr>
                <w:rFonts w:cstheme="minorHAnsi"/>
                <w:sz w:val="24"/>
                <w:szCs w:val="24"/>
              </w:rPr>
              <w:t xml:space="preserve"> innovating and adapting good practice which works alongside the Four Core Purposes in Wales. By trialling this approach it provides opportunities to work parallel with the Four Purposes given excellent chance to imbed them into the </w:t>
            </w:r>
            <w:r w:rsidR="00857C10" w:rsidRPr="00B83985">
              <w:rPr>
                <w:rFonts w:cstheme="minorHAnsi"/>
                <w:sz w:val="24"/>
                <w:szCs w:val="24"/>
              </w:rPr>
              <w:t>school curriculum.</w:t>
            </w:r>
          </w:p>
          <w:p w:rsidR="00857C10" w:rsidRPr="00B83985" w:rsidRDefault="00857C10" w:rsidP="00B83985">
            <w:pPr>
              <w:spacing w:line="360" w:lineRule="auto"/>
              <w:rPr>
                <w:rFonts w:cstheme="minorHAnsi"/>
                <w:sz w:val="24"/>
                <w:szCs w:val="24"/>
              </w:rPr>
            </w:pPr>
          </w:p>
          <w:p w:rsidR="00CA4061" w:rsidRPr="00B83985" w:rsidRDefault="00857C10" w:rsidP="00B83985">
            <w:pPr>
              <w:spacing w:line="360" w:lineRule="auto"/>
              <w:rPr>
                <w:rFonts w:cstheme="minorHAnsi"/>
                <w:color w:val="FF0000"/>
                <w:sz w:val="24"/>
                <w:szCs w:val="24"/>
              </w:rPr>
            </w:pPr>
            <w:r w:rsidRPr="00B83985">
              <w:rPr>
                <w:rFonts w:cstheme="minorHAnsi"/>
                <w:sz w:val="24"/>
                <w:szCs w:val="24"/>
              </w:rPr>
              <w:t xml:space="preserve">A threat that was brought to the attention of staff through the SWOT analysis was </w:t>
            </w:r>
            <w:r w:rsidR="000B731C" w:rsidRPr="00B83985">
              <w:rPr>
                <w:rFonts w:cstheme="minorHAnsi"/>
                <w:b/>
                <w:sz w:val="24"/>
                <w:szCs w:val="24"/>
              </w:rPr>
              <w:t xml:space="preserve">accountability. </w:t>
            </w:r>
            <w:r w:rsidR="000B731C" w:rsidRPr="00B83985">
              <w:rPr>
                <w:rFonts w:cstheme="minorHAnsi"/>
                <w:sz w:val="24"/>
                <w:szCs w:val="24"/>
              </w:rPr>
              <w:t>A</w:t>
            </w:r>
            <w:r w:rsidR="001E08B7" w:rsidRPr="00B83985">
              <w:rPr>
                <w:rFonts w:cstheme="minorHAnsi"/>
                <w:sz w:val="24"/>
                <w:szCs w:val="24"/>
              </w:rPr>
              <w:t xml:space="preserve">lthough Donaldson </w:t>
            </w:r>
            <w:r w:rsidR="001E08B7" w:rsidRPr="001341A7">
              <w:rPr>
                <w:rFonts w:cstheme="minorHAnsi"/>
                <w:sz w:val="24"/>
                <w:szCs w:val="24"/>
              </w:rPr>
              <w:t xml:space="preserve">and </w:t>
            </w:r>
            <w:r w:rsidR="001341A7" w:rsidRPr="001341A7">
              <w:rPr>
                <w:rFonts w:cstheme="minorHAnsi"/>
                <w:sz w:val="24"/>
                <w:szCs w:val="24"/>
              </w:rPr>
              <w:t>OECD (2016</w:t>
            </w:r>
            <w:r w:rsidR="001E08B7" w:rsidRPr="001341A7">
              <w:rPr>
                <w:rFonts w:cstheme="minorHAnsi"/>
                <w:sz w:val="24"/>
                <w:szCs w:val="24"/>
              </w:rPr>
              <w:t xml:space="preserve">) believe assessment should be used to inform learning and improve schools rather </w:t>
            </w:r>
            <w:r w:rsidR="001E08B7" w:rsidRPr="00B83985">
              <w:rPr>
                <w:rFonts w:cstheme="minorHAnsi"/>
                <w:sz w:val="24"/>
                <w:szCs w:val="24"/>
              </w:rPr>
              <w:t>than accountability</w:t>
            </w:r>
            <w:r w:rsidR="000B731C" w:rsidRPr="00B83985">
              <w:rPr>
                <w:rFonts w:cstheme="minorHAnsi"/>
                <w:sz w:val="24"/>
                <w:szCs w:val="24"/>
              </w:rPr>
              <w:t>,</w:t>
            </w:r>
            <w:r w:rsidR="00CD0528" w:rsidRPr="00B83985">
              <w:rPr>
                <w:rFonts w:cstheme="minorHAnsi"/>
                <w:sz w:val="24"/>
                <w:szCs w:val="24"/>
              </w:rPr>
              <w:t xml:space="preserve"> this is still not the case</w:t>
            </w:r>
            <w:r w:rsidR="001E08B7" w:rsidRPr="00B83985">
              <w:rPr>
                <w:rFonts w:cstheme="minorHAnsi"/>
                <w:sz w:val="24"/>
                <w:szCs w:val="24"/>
              </w:rPr>
              <w:t>. Schools performance are</w:t>
            </w:r>
            <w:r w:rsidR="00CD0528" w:rsidRPr="00B83985">
              <w:rPr>
                <w:rFonts w:cstheme="minorHAnsi"/>
                <w:sz w:val="24"/>
                <w:szCs w:val="24"/>
              </w:rPr>
              <w:t xml:space="preserve"> continuing to be </w:t>
            </w:r>
            <w:r w:rsidR="001E08B7" w:rsidRPr="00B83985">
              <w:rPr>
                <w:rFonts w:cstheme="minorHAnsi"/>
                <w:sz w:val="24"/>
                <w:szCs w:val="24"/>
              </w:rPr>
              <w:t xml:space="preserve">measured </w:t>
            </w:r>
            <w:r w:rsidR="00CD0528" w:rsidRPr="00B83985">
              <w:rPr>
                <w:rFonts w:cstheme="minorHAnsi"/>
                <w:sz w:val="24"/>
                <w:szCs w:val="24"/>
              </w:rPr>
              <w:t xml:space="preserve">by the WG </w:t>
            </w:r>
            <w:r w:rsidR="001E08B7" w:rsidRPr="00B83985">
              <w:rPr>
                <w:rFonts w:cstheme="minorHAnsi"/>
                <w:sz w:val="24"/>
                <w:szCs w:val="24"/>
              </w:rPr>
              <w:t xml:space="preserve">using a colour coded categorisation system with results being released to parents and the local authorities. </w:t>
            </w:r>
            <w:r w:rsidR="00CD0528" w:rsidRPr="00B83985">
              <w:rPr>
                <w:rFonts w:cstheme="minorHAnsi"/>
                <w:sz w:val="24"/>
                <w:szCs w:val="24"/>
              </w:rPr>
              <w:t>The outcome of the colour depends on the amount of support you are allocated by the local authority and consortium</w:t>
            </w:r>
            <w:r w:rsidR="000B731C" w:rsidRPr="00B83985">
              <w:rPr>
                <w:rFonts w:cstheme="minorHAnsi"/>
                <w:sz w:val="24"/>
                <w:szCs w:val="24"/>
              </w:rPr>
              <w:t>,</w:t>
            </w:r>
            <w:r w:rsidR="00CD0528" w:rsidRPr="00B83985">
              <w:rPr>
                <w:rFonts w:cstheme="minorHAnsi"/>
                <w:sz w:val="24"/>
                <w:szCs w:val="24"/>
              </w:rPr>
              <w:t xml:space="preserve"> this results in termly visits and constant pressure for teachers to justify progress. </w:t>
            </w:r>
            <w:r w:rsidR="006F2CBC" w:rsidRPr="00B83985">
              <w:rPr>
                <w:rFonts w:cstheme="minorHAnsi"/>
                <w:sz w:val="24"/>
                <w:szCs w:val="24"/>
              </w:rPr>
              <w:t xml:space="preserve">The WG has responded and believes that they do this to </w:t>
            </w:r>
            <w:r w:rsidR="006F2CBC" w:rsidRPr="00B83985">
              <w:rPr>
                <w:rFonts w:cstheme="minorHAnsi"/>
                <w:sz w:val="24"/>
                <w:szCs w:val="24"/>
              </w:rPr>
              <w:lastRenderedPageBreak/>
              <w:t>provide support and enco</w:t>
            </w:r>
            <w:r w:rsidR="000B731C" w:rsidRPr="00B83985">
              <w:rPr>
                <w:rFonts w:cstheme="minorHAnsi"/>
                <w:sz w:val="24"/>
                <w:szCs w:val="24"/>
              </w:rPr>
              <w:t>urage collaborative improvement where</w:t>
            </w:r>
            <w:r w:rsidR="006F2CBC" w:rsidRPr="00B83985">
              <w:rPr>
                <w:rFonts w:cstheme="minorHAnsi"/>
                <w:sz w:val="24"/>
                <w:szCs w:val="24"/>
              </w:rPr>
              <w:t xml:space="preserve"> they are adamant it is not about labelling or creating </w:t>
            </w:r>
            <w:r w:rsidR="006F2CBC" w:rsidRPr="001341A7">
              <w:rPr>
                <w:rFonts w:cstheme="minorHAnsi"/>
                <w:sz w:val="24"/>
                <w:szCs w:val="24"/>
              </w:rPr>
              <w:t>league tables (WG</w:t>
            </w:r>
            <w:r w:rsidR="001341A7" w:rsidRPr="001341A7">
              <w:rPr>
                <w:rFonts w:cstheme="minorHAnsi"/>
                <w:sz w:val="24"/>
                <w:szCs w:val="24"/>
              </w:rPr>
              <w:t>, 2017</w:t>
            </w:r>
            <w:r w:rsidR="006F2CBC" w:rsidRPr="001341A7">
              <w:rPr>
                <w:rFonts w:cstheme="minorHAnsi"/>
                <w:sz w:val="24"/>
                <w:szCs w:val="24"/>
              </w:rPr>
              <w:t xml:space="preserve">). </w:t>
            </w:r>
          </w:p>
          <w:p w:rsidR="00CA4061" w:rsidRPr="00B83985" w:rsidRDefault="00CA4061" w:rsidP="00B83985">
            <w:pPr>
              <w:spacing w:line="360" w:lineRule="auto"/>
              <w:rPr>
                <w:rFonts w:cstheme="minorHAnsi"/>
                <w:color w:val="FF0000"/>
                <w:sz w:val="24"/>
                <w:szCs w:val="24"/>
              </w:rPr>
            </w:pPr>
          </w:p>
          <w:p w:rsidR="00CA4061" w:rsidRPr="00B83985" w:rsidRDefault="000B731C" w:rsidP="00B83985">
            <w:pPr>
              <w:spacing w:line="360" w:lineRule="auto"/>
              <w:rPr>
                <w:rFonts w:cstheme="minorHAnsi"/>
                <w:sz w:val="24"/>
                <w:szCs w:val="24"/>
              </w:rPr>
            </w:pPr>
            <w:r w:rsidRPr="00B83985">
              <w:rPr>
                <w:rFonts w:cstheme="minorHAnsi"/>
                <w:sz w:val="24"/>
                <w:szCs w:val="24"/>
              </w:rPr>
              <w:t>The question</w:t>
            </w:r>
            <w:r w:rsidR="00C140AD" w:rsidRPr="00B83985">
              <w:rPr>
                <w:rFonts w:cstheme="minorHAnsi"/>
                <w:sz w:val="24"/>
                <w:szCs w:val="24"/>
              </w:rPr>
              <w:t xml:space="preserve"> of </w:t>
            </w:r>
            <w:r w:rsidRPr="00B83985">
              <w:rPr>
                <w:rFonts w:cstheme="minorHAnsi"/>
                <w:sz w:val="24"/>
                <w:szCs w:val="24"/>
              </w:rPr>
              <w:t>how National Tests will impact</w:t>
            </w:r>
            <w:r w:rsidR="00C140AD" w:rsidRPr="00B83985">
              <w:rPr>
                <w:rFonts w:cstheme="minorHAnsi"/>
                <w:sz w:val="24"/>
                <w:szCs w:val="24"/>
              </w:rPr>
              <w:t xml:space="preserve"> the implementation has also been a </w:t>
            </w:r>
            <w:r w:rsidR="00261295" w:rsidRPr="00B83985">
              <w:rPr>
                <w:rFonts w:cstheme="minorHAnsi"/>
                <w:sz w:val="24"/>
                <w:szCs w:val="24"/>
              </w:rPr>
              <w:t>threat</w:t>
            </w:r>
            <w:r w:rsidR="00C140AD" w:rsidRPr="00B83985">
              <w:rPr>
                <w:rFonts w:cstheme="minorHAnsi"/>
                <w:sz w:val="24"/>
                <w:szCs w:val="24"/>
              </w:rPr>
              <w:t xml:space="preserve"> especially for Year 2 and Year 6 teachers </w:t>
            </w:r>
            <w:r w:rsidR="00261295" w:rsidRPr="00B83985">
              <w:rPr>
                <w:rFonts w:cstheme="minorHAnsi"/>
                <w:sz w:val="24"/>
                <w:szCs w:val="24"/>
              </w:rPr>
              <w:t>whose</w:t>
            </w:r>
            <w:r w:rsidRPr="00B83985">
              <w:rPr>
                <w:rFonts w:cstheme="minorHAnsi"/>
                <w:sz w:val="24"/>
                <w:szCs w:val="24"/>
              </w:rPr>
              <w:t xml:space="preserve"> data is used by external sources</w:t>
            </w:r>
            <w:r w:rsidR="00C140AD" w:rsidRPr="00B83985">
              <w:rPr>
                <w:rFonts w:cstheme="minorHAnsi"/>
                <w:sz w:val="24"/>
                <w:szCs w:val="24"/>
              </w:rPr>
              <w:t xml:space="preserve">. </w:t>
            </w:r>
            <w:r w:rsidR="00261295" w:rsidRPr="00B83985">
              <w:rPr>
                <w:rFonts w:cstheme="minorHAnsi"/>
                <w:sz w:val="24"/>
                <w:szCs w:val="24"/>
              </w:rPr>
              <w:t xml:space="preserve">The Cabinet Minister has recently stated that </w:t>
            </w:r>
            <w:r w:rsidR="00261295" w:rsidRPr="00B83985">
              <w:rPr>
                <w:rFonts w:cstheme="minorHAnsi"/>
                <w:color w:val="151E28"/>
                <w:sz w:val="24"/>
                <w:szCs w:val="24"/>
                <w:shd w:val="clear" w:color="auto" w:fill="FFFFFF"/>
              </w:rPr>
              <w:t xml:space="preserve">that the national tests are </w:t>
            </w:r>
            <w:r w:rsidR="00261295" w:rsidRPr="00B83985">
              <w:rPr>
                <w:rStyle w:val="Strong"/>
                <w:rFonts w:cstheme="minorHAnsi"/>
                <w:color w:val="151E28"/>
                <w:sz w:val="24"/>
                <w:szCs w:val="24"/>
                <w:shd w:val="clear" w:color="auto" w:fill="FFFFFF"/>
              </w:rPr>
              <w:t>used to strengthen individual pupils’ learning</w:t>
            </w:r>
            <w:r w:rsidR="00CA4061" w:rsidRPr="00B83985">
              <w:rPr>
                <w:rFonts w:cstheme="minorHAnsi"/>
                <w:color w:val="151E28"/>
                <w:sz w:val="24"/>
                <w:szCs w:val="24"/>
                <w:shd w:val="clear" w:color="auto" w:fill="FFFFFF"/>
              </w:rPr>
              <w:t> rather</w:t>
            </w:r>
            <w:r w:rsidR="00261295" w:rsidRPr="00B83985">
              <w:rPr>
                <w:rFonts w:cstheme="minorHAnsi"/>
                <w:color w:val="151E28"/>
                <w:sz w:val="24"/>
                <w:szCs w:val="24"/>
                <w:shd w:val="clear" w:color="auto" w:fill="FFFFFF"/>
              </w:rPr>
              <w:t xml:space="preserve"> than for school accountability purpose. </w:t>
            </w:r>
            <w:r w:rsidR="00D756E3" w:rsidRPr="00B83985">
              <w:rPr>
                <w:rFonts w:cstheme="minorHAnsi"/>
                <w:sz w:val="24"/>
                <w:szCs w:val="24"/>
                <w:shd w:val="clear" w:color="auto" w:fill="FFFFFF"/>
              </w:rPr>
              <w:t>Kirsty Williams</w:t>
            </w:r>
            <w:r w:rsidR="00261295" w:rsidRPr="00B83985">
              <w:rPr>
                <w:rFonts w:cstheme="minorHAnsi"/>
                <w:sz w:val="24"/>
                <w:szCs w:val="24"/>
                <w:shd w:val="clear" w:color="auto" w:fill="FFFFFF"/>
              </w:rPr>
              <w:t xml:space="preserve"> </w:t>
            </w:r>
            <w:r w:rsidR="00261295" w:rsidRPr="00B83985">
              <w:rPr>
                <w:rFonts w:cstheme="minorHAnsi"/>
                <w:color w:val="151E28"/>
                <w:sz w:val="24"/>
                <w:szCs w:val="24"/>
                <w:shd w:val="clear" w:color="auto" w:fill="FFFFFF"/>
              </w:rPr>
              <w:t>quotes “</w:t>
            </w:r>
            <w:r w:rsidR="00261295" w:rsidRPr="00B83985">
              <w:rPr>
                <w:rFonts w:cstheme="minorHAnsi"/>
                <w:bCs/>
                <w:color w:val="000000"/>
                <w:sz w:val="24"/>
                <w:szCs w:val="24"/>
                <w:shd w:val="clear" w:color="auto" w:fill="FFFFFF"/>
              </w:rPr>
              <w:t xml:space="preserve">In Wales we do not use National Test results to make judgements on school performance. Our tests, now and as we move forward to a new </w:t>
            </w:r>
            <w:r w:rsidR="00261295" w:rsidRPr="001341A7">
              <w:rPr>
                <w:rFonts w:cstheme="minorHAnsi"/>
                <w:bCs/>
                <w:sz w:val="24"/>
                <w:szCs w:val="24"/>
                <w:shd w:val="clear" w:color="auto" w:fill="FFFFFF"/>
              </w:rPr>
              <w:t>generation of innovative assessments, are for formative use by schools”</w:t>
            </w:r>
            <w:r w:rsidR="00261295" w:rsidRPr="001341A7">
              <w:rPr>
                <w:rFonts w:cstheme="minorHAnsi"/>
                <w:sz w:val="24"/>
                <w:szCs w:val="24"/>
              </w:rPr>
              <w:t> </w:t>
            </w:r>
            <w:sdt>
              <w:sdtPr>
                <w:rPr>
                  <w:rFonts w:cstheme="minorHAnsi"/>
                  <w:sz w:val="24"/>
                  <w:szCs w:val="24"/>
                </w:rPr>
                <w:id w:val="-2098860045"/>
                <w:citation/>
              </w:sdtPr>
              <w:sdtEndPr/>
              <w:sdtContent>
                <w:r w:rsidR="00261295" w:rsidRPr="001341A7">
                  <w:rPr>
                    <w:rFonts w:cstheme="minorHAnsi"/>
                    <w:sz w:val="24"/>
                    <w:szCs w:val="24"/>
                  </w:rPr>
                  <w:fldChar w:fldCharType="begin"/>
                </w:r>
                <w:r w:rsidR="00261295" w:rsidRPr="001341A7">
                  <w:rPr>
                    <w:rFonts w:cstheme="minorHAnsi"/>
                    <w:sz w:val="24"/>
                    <w:szCs w:val="24"/>
                  </w:rPr>
                  <w:instrText xml:space="preserve"> CITATION Kir17 \l 2057 </w:instrText>
                </w:r>
                <w:r w:rsidR="00261295" w:rsidRPr="001341A7">
                  <w:rPr>
                    <w:rFonts w:cstheme="minorHAnsi"/>
                    <w:sz w:val="24"/>
                    <w:szCs w:val="24"/>
                  </w:rPr>
                  <w:fldChar w:fldCharType="separate"/>
                </w:r>
                <w:r w:rsidR="00261295" w:rsidRPr="001341A7">
                  <w:rPr>
                    <w:rFonts w:cstheme="minorHAnsi"/>
                    <w:noProof/>
                    <w:sz w:val="24"/>
                    <w:szCs w:val="24"/>
                  </w:rPr>
                  <w:t>(Williams, 2017)</w:t>
                </w:r>
                <w:r w:rsidR="00261295" w:rsidRPr="001341A7">
                  <w:rPr>
                    <w:rFonts w:cstheme="minorHAnsi"/>
                    <w:sz w:val="24"/>
                    <w:szCs w:val="24"/>
                  </w:rPr>
                  <w:fldChar w:fldCharType="end"/>
                </w:r>
              </w:sdtContent>
            </w:sdt>
            <w:r w:rsidR="00D756E3" w:rsidRPr="001341A7">
              <w:rPr>
                <w:rFonts w:cstheme="minorHAnsi"/>
                <w:sz w:val="24"/>
                <w:szCs w:val="24"/>
              </w:rPr>
              <w:t>.  If the WG are able to clearly define the accountability of a teacher then Succes</w:t>
            </w:r>
            <w:r w:rsidR="000D04E6" w:rsidRPr="001341A7">
              <w:rPr>
                <w:rFonts w:cstheme="minorHAnsi"/>
                <w:sz w:val="24"/>
                <w:szCs w:val="24"/>
              </w:rPr>
              <w:t xml:space="preserve">sful </w:t>
            </w:r>
            <w:r w:rsidR="000D04E6" w:rsidRPr="00B83985">
              <w:rPr>
                <w:rFonts w:cstheme="minorHAnsi"/>
                <w:sz w:val="24"/>
                <w:szCs w:val="24"/>
              </w:rPr>
              <w:t>Futures will certainly be e</w:t>
            </w:r>
            <w:r w:rsidR="00D756E3" w:rsidRPr="00B83985">
              <w:rPr>
                <w:rFonts w:cstheme="minorHAnsi"/>
                <w:sz w:val="24"/>
                <w:szCs w:val="24"/>
              </w:rPr>
              <w:t xml:space="preserve">asier to implement into schools across Wales. </w:t>
            </w:r>
          </w:p>
          <w:p w:rsidR="00CA4061" w:rsidRPr="00B83985" w:rsidRDefault="00CA4061" w:rsidP="00B83985">
            <w:pPr>
              <w:spacing w:line="360" w:lineRule="auto"/>
              <w:rPr>
                <w:rFonts w:cstheme="minorHAnsi"/>
                <w:sz w:val="24"/>
                <w:szCs w:val="24"/>
              </w:rPr>
            </w:pPr>
          </w:p>
          <w:p w:rsidR="00B51627" w:rsidRPr="00B83985" w:rsidRDefault="00CA4061" w:rsidP="00B83985">
            <w:pPr>
              <w:spacing w:line="360" w:lineRule="auto"/>
              <w:rPr>
                <w:rFonts w:cstheme="minorHAnsi"/>
                <w:sz w:val="24"/>
                <w:szCs w:val="24"/>
              </w:rPr>
            </w:pPr>
            <w:r w:rsidRPr="00B83985">
              <w:rPr>
                <w:rFonts w:cstheme="minorHAnsi"/>
                <w:sz w:val="24"/>
                <w:szCs w:val="24"/>
              </w:rPr>
              <w:t>Being creative and innovative will be a fantastic opportunity for teachers to take the reins back and feel in contr</w:t>
            </w:r>
            <w:r w:rsidR="000B731C" w:rsidRPr="00B83985">
              <w:rPr>
                <w:rFonts w:cstheme="minorHAnsi"/>
                <w:sz w:val="24"/>
                <w:szCs w:val="24"/>
              </w:rPr>
              <w:t>ol of what they are teaching, as well as</w:t>
            </w:r>
            <w:r w:rsidRPr="00B83985">
              <w:rPr>
                <w:rFonts w:cstheme="minorHAnsi"/>
                <w:sz w:val="24"/>
                <w:szCs w:val="24"/>
              </w:rPr>
              <w:t xml:space="preserve"> how they are teaching it. Howe</w:t>
            </w:r>
            <w:r w:rsidR="000B731C" w:rsidRPr="00B83985">
              <w:rPr>
                <w:rFonts w:cstheme="minorHAnsi"/>
                <w:sz w:val="24"/>
                <w:szCs w:val="24"/>
              </w:rPr>
              <w:t>ver it is important to recognise</w:t>
            </w:r>
            <w:r w:rsidRPr="00B83985">
              <w:rPr>
                <w:rFonts w:cstheme="minorHAnsi"/>
                <w:sz w:val="24"/>
                <w:szCs w:val="24"/>
              </w:rPr>
              <w:t xml:space="preserve"> the </w:t>
            </w:r>
            <w:r w:rsidR="000D04E6" w:rsidRPr="00B83985">
              <w:rPr>
                <w:rFonts w:cstheme="minorHAnsi"/>
                <w:sz w:val="24"/>
                <w:szCs w:val="24"/>
              </w:rPr>
              <w:t>parent’s</w:t>
            </w:r>
            <w:r w:rsidRPr="00B83985">
              <w:rPr>
                <w:rFonts w:cstheme="minorHAnsi"/>
                <w:sz w:val="24"/>
                <w:szCs w:val="24"/>
              </w:rPr>
              <w:t xml:space="preserve"> involvement in this transition from the old style </w:t>
            </w:r>
            <w:r w:rsidRPr="001341A7">
              <w:rPr>
                <w:rFonts w:cstheme="minorHAnsi"/>
                <w:sz w:val="24"/>
                <w:szCs w:val="24"/>
              </w:rPr>
              <w:t>curriculum in which they were educated</w:t>
            </w:r>
            <w:r w:rsidR="000B731C" w:rsidRPr="001341A7">
              <w:rPr>
                <w:rFonts w:cstheme="minorHAnsi"/>
                <w:sz w:val="24"/>
                <w:szCs w:val="24"/>
              </w:rPr>
              <w:t xml:space="preserve"> and therefore familiar and comfortable with</w:t>
            </w:r>
            <w:r w:rsidRPr="001341A7">
              <w:rPr>
                <w:rFonts w:cstheme="minorHAnsi"/>
                <w:sz w:val="24"/>
                <w:szCs w:val="24"/>
              </w:rPr>
              <w:t xml:space="preserve">. </w:t>
            </w:r>
            <w:r w:rsidR="001341A7" w:rsidRPr="001341A7">
              <w:rPr>
                <w:rFonts w:cstheme="minorHAnsi"/>
                <w:sz w:val="24"/>
                <w:szCs w:val="24"/>
              </w:rPr>
              <w:t>Gilro</w:t>
            </w:r>
            <w:r w:rsidR="00627D05" w:rsidRPr="001341A7">
              <w:rPr>
                <w:rFonts w:cstheme="minorHAnsi"/>
                <w:sz w:val="24"/>
                <w:szCs w:val="24"/>
              </w:rPr>
              <w:t xml:space="preserve">y (2011) believes that if you develop positive relationships with parents and communities </w:t>
            </w:r>
            <w:r w:rsidR="00627D05" w:rsidRPr="00B83985">
              <w:rPr>
                <w:rFonts w:cstheme="minorHAnsi"/>
                <w:sz w:val="24"/>
                <w:szCs w:val="24"/>
              </w:rPr>
              <w:t>you not only improve learning but also strengthen families. In o</w:t>
            </w:r>
            <w:r w:rsidR="000B731C" w:rsidRPr="00B83985">
              <w:rPr>
                <w:rFonts w:cstheme="minorHAnsi"/>
                <w:sz w:val="24"/>
                <w:szCs w:val="24"/>
              </w:rPr>
              <w:t>rder for r</w:t>
            </w:r>
            <w:r w:rsidR="004768B6" w:rsidRPr="00B83985">
              <w:rPr>
                <w:rFonts w:cstheme="minorHAnsi"/>
                <w:sz w:val="24"/>
                <w:szCs w:val="24"/>
              </w:rPr>
              <w:t>educe the risk of rejection and a resulting challenge</w:t>
            </w:r>
            <w:r w:rsidR="00627D05" w:rsidRPr="00B83985">
              <w:rPr>
                <w:rFonts w:cstheme="minorHAnsi"/>
                <w:sz w:val="24"/>
                <w:szCs w:val="24"/>
              </w:rPr>
              <w:t xml:space="preserve"> from parents</w:t>
            </w:r>
            <w:r w:rsidR="004768B6" w:rsidRPr="00B83985">
              <w:rPr>
                <w:rFonts w:cstheme="minorHAnsi"/>
                <w:sz w:val="24"/>
                <w:szCs w:val="24"/>
              </w:rPr>
              <w:t>,</w:t>
            </w:r>
            <w:r w:rsidR="00627D05" w:rsidRPr="00B83985">
              <w:rPr>
                <w:rFonts w:cstheme="minorHAnsi"/>
                <w:sz w:val="24"/>
                <w:szCs w:val="24"/>
              </w:rPr>
              <w:t xml:space="preserve"> which may cause a threat</w:t>
            </w:r>
            <w:r w:rsidR="004768B6" w:rsidRPr="00B83985">
              <w:rPr>
                <w:rFonts w:cstheme="minorHAnsi"/>
                <w:sz w:val="24"/>
                <w:szCs w:val="24"/>
              </w:rPr>
              <w:t>,</w:t>
            </w:r>
            <w:r w:rsidR="00627D05" w:rsidRPr="00B83985">
              <w:rPr>
                <w:rFonts w:cstheme="minorHAnsi"/>
                <w:sz w:val="24"/>
                <w:szCs w:val="24"/>
              </w:rPr>
              <w:t xml:space="preserve"> they must be kept up to date and heav</w:t>
            </w:r>
            <w:r w:rsidR="00D74951" w:rsidRPr="00B83985">
              <w:rPr>
                <w:rFonts w:cstheme="minorHAnsi"/>
                <w:sz w:val="24"/>
                <w:szCs w:val="24"/>
              </w:rPr>
              <w:t>ily involved in</w:t>
            </w:r>
            <w:r w:rsidR="00D74951" w:rsidRPr="001341A7">
              <w:rPr>
                <w:rFonts w:cstheme="minorHAnsi"/>
                <w:sz w:val="24"/>
                <w:szCs w:val="24"/>
              </w:rPr>
              <w:t xml:space="preserve"> </w:t>
            </w:r>
            <w:r w:rsidR="004768B6" w:rsidRPr="001341A7">
              <w:rPr>
                <w:rFonts w:cstheme="minorHAnsi"/>
                <w:sz w:val="24"/>
                <w:szCs w:val="24"/>
              </w:rPr>
              <w:t xml:space="preserve">the </w:t>
            </w:r>
            <w:r w:rsidR="00D74951" w:rsidRPr="001341A7">
              <w:rPr>
                <w:rFonts w:cstheme="minorHAnsi"/>
                <w:sz w:val="24"/>
                <w:szCs w:val="24"/>
              </w:rPr>
              <w:t>curriculum development phase alongside governors, SLT, teachers and support staff. By establishing a strong link with communities pupils are more likely to succeed (</w:t>
            </w:r>
            <w:proofErr w:type="spellStart"/>
            <w:r w:rsidR="00D74951" w:rsidRPr="001341A7">
              <w:rPr>
                <w:rFonts w:cstheme="minorHAnsi"/>
                <w:sz w:val="24"/>
                <w:szCs w:val="24"/>
              </w:rPr>
              <w:t>Taguma</w:t>
            </w:r>
            <w:proofErr w:type="spellEnd"/>
            <w:r w:rsidR="00D74951" w:rsidRPr="001341A7">
              <w:rPr>
                <w:rFonts w:cstheme="minorHAnsi"/>
                <w:sz w:val="24"/>
                <w:szCs w:val="24"/>
              </w:rPr>
              <w:t xml:space="preserve"> et al (2012).</w:t>
            </w:r>
          </w:p>
        </w:tc>
      </w:tr>
      <w:tr w:rsidR="00B51627" w:rsidRPr="00B83985" w:rsidTr="00835B1B">
        <w:tc>
          <w:tcPr>
            <w:tcW w:w="8075" w:type="dxa"/>
            <w:gridSpan w:val="5"/>
          </w:tcPr>
          <w:p w:rsidR="00B51627" w:rsidRPr="00B83985" w:rsidRDefault="00D74951" w:rsidP="00B83985">
            <w:pPr>
              <w:spacing w:line="360" w:lineRule="auto"/>
              <w:rPr>
                <w:rFonts w:cstheme="minorHAnsi"/>
                <w:sz w:val="24"/>
                <w:szCs w:val="24"/>
              </w:rPr>
            </w:pPr>
            <w:r w:rsidRPr="00B83985">
              <w:rPr>
                <w:rFonts w:cstheme="minorHAnsi"/>
                <w:sz w:val="24"/>
                <w:szCs w:val="24"/>
              </w:rPr>
              <w:lastRenderedPageBreak/>
              <w:t>Objective 2:</w:t>
            </w:r>
          </w:p>
        </w:tc>
      </w:tr>
      <w:tr w:rsidR="00D74951" w:rsidRPr="00B83985" w:rsidTr="00835B1B">
        <w:tc>
          <w:tcPr>
            <w:tcW w:w="8075" w:type="dxa"/>
            <w:gridSpan w:val="5"/>
          </w:tcPr>
          <w:p w:rsidR="00D74951" w:rsidRPr="00B83985" w:rsidRDefault="00D64DD9" w:rsidP="00B83985">
            <w:pPr>
              <w:pStyle w:val="ListParagraph"/>
              <w:numPr>
                <w:ilvl w:val="0"/>
                <w:numId w:val="8"/>
              </w:numPr>
              <w:spacing w:line="360" w:lineRule="auto"/>
              <w:rPr>
                <w:rFonts w:cstheme="minorHAnsi"/>
                <w:sz w:val="24"/>
                <w:szCs w:val="24"/>
              </w:rPr>
            </w:pPr>
            <w:r w:rsidRPr="00B83985">
              <w:rPr>
                <w:rFonts w:cstheme="minorHAnsi"/>
                <w:sz w:val="24"/>
                <w:szCs w:val="24"/>
              </w:rPr>
              <w:t xml:space="preserve">Aim to develop metacognitive strategies </w:t>
            </w:r>
            <w:r w:rsidR="009A66E5" w:rsidRPr="00B83985">
              <w:rPr>
                <w:rFonts w:cstheme="minorHAnsi"/>
                <w:sz w:val="24"/>
                <w:szCs w:val="24"/>
              </w:rPr>
              <w:t xml:space="preserve">and implement Growth Mindset within the setting  </w:t>
            </w:r>
          </w:p>
        </w:tc>
      </w:tr>
      <w:tr w:rsidR="00B51627" w:rsidRPr="00B83985" w:rsidTr="00FA7C47">
        <w:tc>
          <w:tcPr>
            <w:tcW w:w="2263" w:type="dxa"/>
          </w:tcPr>
          <w:p w:rsidR="00E02A53" w:rsidRPr="00B83985" w:rsidRDefault="00A51D11" w:rsidP="00B83985">
            <w:pPr>
              <w:spacing w:line="360" w:lineRule="auto"/>
              <w:rPr>
                <w:rFonts w:cstheme="minorHAnsi"/>
                <w:sz w:val="24"/>
                <w:szCs w:val="24"/>
              </w:rPr>
            </w:pPr>
            <w:r w:rsidRPr="00B83985">
              <w:rPr>
                <w:rFonts w:cstheme="minorHAnsi"/>
                <w:sz w:val="24"/>
                <w:szCs w:val="24"/>
              </w:rPr>
              <w:t xml:space="preserve">1.Whole staff meeting regarding </w:t>
            </w:r>
            <w:r w:rsidRPr="00B83985">
              <w:rPr>
                <w:rFonts w:cstheme="minorHAnsi"/>
                <w:sz w:val="24"/>
                <w:szCs w:val="24"/>
              </w:rPr>
              <w:lastRenderedPageBreak/>
              <w:t xml:space="preserve">key principles of metacognition and Growth </w:t>
            </w:r>
            <w:r w:rsidR="00660436" w:rsidRPr="00B83985">
              <w:rPr>
                <w:rFonts w:cstheme="minorHAnsi"/>
                <w:sz w:val="24"/>
                <w:szCs w:val="24"/>
              </w:rPr>
              <w:t>Mindset</w:t>
            </w:r>
            <w:r w:rsidRPr="00B83985">
              <w:rPr>
                <w:rFonts w:cstheme="minorHAnsi"/>
                <w:sz w:val="24"/>
                <w:szCs w:val="24"/>
              </w:rPr>
              <w:t xml:space="preserve"> </w:t>
            </w:r>
          </w:p>
          <w:p w:rsidR="00A51D11" w:rsidRPr="00B83985" w:rsidRDefault="00A51D11"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B51627" w:rsidRPr="00B83985" w:rsidRDefault="00A51D11" w:rsidP="00B83985">
            <w:pPr>
              <w:spacing w:line="360" w:lineRule="auto"/>
              <w:rPr>
                <w:rFonts w:cstheme="minorHAnsi"/>
                <w:sz w:val="24"/>
                <w:szCs w:val="24"/>
              </w:rPr>
            </w:pPr>
            <w:r w:rsidRPr="00B83985">
              <w:rPr>
                <w:rFonts w:cstheme="minorHAnsi"/>
                <w:sz w:val="24"/>
                <w:szCs w:val="24"/>
              </w:rPr>
              <w:t>2.</w:t>
            </w:r>
            <w:r w:rsidR="00670F3E" w:rsidRPr="00B83985">
              <w:rPr>
                <w:rFonts w:cstheme="minorHAnsi"/>
                <w:sz w:val="24"/>
                <w:szCs w:val="24"/>
              </w:rPr>
              <w:t>Staff to attend ‘Mindfulness’ training</w:t>
            </w: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r w:rsidRPr="00B83985">
              <w:rPr>
                <w:rFonts w:cstheme="minorHAnsi"/>
                <w:sz w:val="24"/>
                <w:szCs w:val="24"/>
              </w:rPr>
              <w:t>3. Involve children in developing metacognition characters</w:t>
            </w: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r w:rsidRPr="00B83985">
              <w:rPr>
                <w:rFonts w:cstheme="minorHAnsi"/>
                <w:sz w:val="24"/>
                <w:szCs w:val="24"/>
              </w:rPr>
              <w:t>4.</w:t>
            </w:r>
            <w:r w:rsidR="00E85D45" w:rsidRPr="00B83985">
              <w:rPr>
                <w:rFonts w:cstheme="minorHAnsi"/>
                <w:sz w:val="24"/>
                <w:szCs w:val="24"/>
              </w:rPr>
              <w:t>Promote a common ‘language of learning’ throughout the school</w:t>
            </w: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660436" w:rsidRPr="00B83985" w:rsidRDefault="00E952C2" w:rsidP="00B83985">
            <w:pPr>
              <w:spacing w:line="360" w:lineRule="auto"/>
              <w:rPr>
                <w:rFonts w:cstheme="minorHAnsi"/>
                <w:sz w:val="24"/>
                <w:szCs w:val="24"/>
              </w:rPr>
            </w:pPr>
            <w:r w:rsidRPr="00B83985">
              <w:rPr>
                <w:rFonts w:cstheme="minorHAnsi"/>
                <w:sz w:val="24"/>
                <w:szCs w:val="24"/>
              </w:rPr>
              <w:t>5. Introduce</w:t>
            </w:r>
            <w:r w:rsidR="00660436" w:rsidRPr="00B83985">
              <w:rPr>
                <w:rFonts w:cstheme="minorHAnsi"/>
                <w:sz w:val="24"/>
                <w:szCs w:val="24"/>
              </w:rPr>
              <w:t xml:space="preserve"> and roll</w:t>
            </w:r>
            <w:r w:rsidR="00E370A6" w:rsidRPr="00B83985">
              <w:rPr>
                <w:rFonts w:cstheme="minorHAnsi"/>
                <w:sz w:val="24"/>
                <w:szCs w:val="24"/>
              </w:rPr>
              <w:t xml:space="preserve"> out</w:t>
            </w:r>
            <w:r w:rsidR="00660436" w:rsidRPr="00B83985">
              <w:rPr>
                <w:rFonts w:cstheme="minorHAnsi"/>
                <w:sz w:val="24"/>
                <w:szCs w:val="24"/>
              </w:rPr>
              <w:t xml:space="preserve"> SOLO Taxonomy</w:t>
            </w:r>
            <w:r w:rsidR="00E370A6" w:rsidRPr="00B83985">
              <w:rPr>
                <w:rFonts w:cstheme="minorHAnsi"/>
                <w:sz w:val="24"/>
                <w:szCs w:val="24"/>
              </w:rPr>
              <w:t xml:space="preserve"> in classrooms</w:t>
            </w:r>
            <w:r w:rsidR="00660436" w:rsidRPr="00B83985">
              <w:rPr>
                <w:rFonts w:cstheme="minorHAnsi"/>
                <w:sz w:val="24"/>
                <w:szCs w:val="24"/>
              </w:rPr>
              <w:t xml:space="preserve"> “The Learning Pit”</w:t>
            </w:r>
            <w:r w:rsidRPr="00B83985">
              <w:rPr>
                <w:rFonts w:cstheme="minorHAnsi"/>
                <w:sz w:val="24"/>
                <w:szCs w:val="24"/>
              </w:rPr>
              <w:t>.</w:t>
            </w:r>
          </w:p>
          <w:p w:rsidR="003F32F1" w:rsidRPr="00B83985" w:rsidRDefault="003F32F1" w:rsidP="00B83985">
            <w:pPr>
              <w:spacing w:line="360" w:lineRule="auto"/>
              <w:rPr>
                <w:rFonts w:cstheme="minorHAnsi"/>
                <w:sz w:val="24"/>
                <w:szCs w:val="24"/>
              </w:rPr>
            </w:pPr>
          </w:p>
          <w:p w:rsidR="003F32F1" w:rsidRPr="00B83985" w:rsidRDefault="003F32F1" w:rsidP="00B83985">
            <w:pPr>
              <w:spacing w:line="360" w:lineRule="auto"/>
              <w:rPr>
                <w:rFonts w:cstheme="minorHAnsi"/>
                <w:sz w:val="24"/>
                <w:szCs w:val="24"/>
              </w:rPr>
            </w:pPr>
          </w:p>
          <w:p w:rsidR="003F32F1" w:rsidRPr="00B83985" w:rsidRDefault="003F32F1" w:rsidP="00B83985">
            <w:pPr>
              <w:spacing w:line="360" w:lineRule="auto"/>
              <w:rPr>
                <w:rFonts w:cstheme="minorHAnsi"/>
                <w:sz w:val="24"/>
                <w:szCs w:val="24"/>
              </w:rPr>
            </w:pPr>
          </w:p>
          <w:p w:rsidR="00670F3E" w:rsidRPr="00B83985" w:rsidRDefault="00670F3E" w:rsidP="00B83985">
            <w:pPr>
              <w:spacing w:line="360" w:lineRule="auto"/>
              <w:rPr>
                <w:rFonts w:cstheme="minorHAnsi"/>
                <w:sz w:val="24"/>
                <w:szCs w:val="24"/>
              </w:rPr>
            </w:pPr>
          </w:p>
          <w:p w:rsidR="00670F3E" w:rsidRPr="00B83985" w:rsidRDefault="00670F3E" w:rsidP="00B83985">
            <w:pPr>
              <w:spacing w:line="360" w:lineRule="auto"/>
              <w:rPr>
                <w:rFonts w:cstheme="minorHAnsi"/>
                <w:sz w:val="24"/>
                <w:szCs w:val="24"/>
              </w:rPr>
            </w:pPr>
          </w:p>
        </w:tc>
        <w:tc>
          <w:tcPr>
            <w:tcW w:w="1701" w:type="dxa"/>
          </w:tcPr>
          <w:p w:rsidR="00A51D11" w:rsidRPr="00B83985" w:rsidRDefault="00660436" w:rsidP="00B83985">
            <w:pPr>
              <w:spacing w:line="360" w:lineRule="auto"/>
              <w:rPr>
                <w:rFonts w:cstheme="minorHAnsi"/>
                <w:sz w:val="24"/>
                <w:szCs w:val="24"/>
              </w:rPr>
            </w:pPr>
            <w:r w:rsidRPr="00B83985">
              <w:rPr>
                <w:rFonts w:cstheme="minorHAnsi"/>
                <w:sz w:val="24"/>
                <w:szCs w:val="24"/>
              </w:rPr>
              <w:lastRenderedPageBreak/>
              <w:t xml:space="preserve">All staff gain an </w:t>
            </w:r>
            <w:r w:rsidRPr="00B83985">
              <w:rPr>
                <w:rFonts w:cstheme="minorHAnsi"/>
                <w:sz w:val="24"/>
                <w:szCs w:val="24"/>
              </w:rPr>
              <w:lastRenderedPageBreak/>
              <w:t xml:space="preserve">understanding of Key principles which allows a consistent approach </w:t>
            </w:r>
          </w:p>
          <w:p w:rsidR="00A51D11" w:rsidRPr="00B83985" w:rsidRDefault="00A51D11" w:rsidP="00B83985">
            <w:pPr>
              <w:spacing w:line="360" w:lineRule="auto"/>
              <w:rPr>
                <w:rFonts w:cstheme="minorHAnsi"/>
                <w:sz w:val="24"/>
                <w:szCs w:val="24"/>
              </w:rPr>
            </w:pPr>
          </w:p>
          <w:p w:rsidR="00B51627" w:rsidRPr="00B83985" w:rsidRDefault="00670F3E" w:rsidP="00B83985">
            <w:pPr>
              <w:spacing w:line="360" w:lineRule="auto"/>
              <w:rPr>
                <w:rFonts w:cstheme="minorHAnsi"/>
                <w:sz w:val="24"/>
                <w:szCs w:val="24"/>
              </w:rPr>
            </w:pPr>
            <w:r w:rsidRPr="00B83985">
              <w:rPr>
                <w:rFonts w:cstheme="minorHAnsi"/>
                <w:sz w:val="24"/>
                <w:szCs w:val="24"/>
              </w:rPr>
              <w:t>Gain excellent and professional advice and knowledge of Mindset strategies</w:t>
            </w:r>
          </w:p>
          <w:p w:rsidR="00E370A6" w:rsidRPr="00B83985" w:rsidRDefault="00E370A6"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r w:rsidRPr="00B83985">
              <w:rPr>
                <w:rFonts w:cstheme="minorHAnsi"/>
                <w:sz w:val="24"/>
                <w:szCs w:val="24"/>
              </w:rPr>
              <w:t xml:space="preserve">Teachers working alongside children discussing strategies and a ‘language of learning’. </w:t>
            </w:r>
          </w:p>
          <w:p w:rsidR="004661B0" w:rsidRPr="00B83985" w:rsidRDefault="004661B0" w:rsidP="00B83985">
            <w:pPr>
              <w:spacing w:line="360" w:lineRule="auto"/>
              <w:rPr>
                <w:rFonts w:cstheme="minorHAnsi"/>
                <w:sz w:val="24"/>
                <w:szCs w:val="24"/>
              </w:rPr>
            </w:pPr>
          </w:p>
          <w:p w:rsidR="001A5E7E" w:rsidRPr="00B83985" w:rsidRDefault="00094810" w:rsidP="00B83985">
            <w:pPr>
              <w:spacing w:line="360" w:lineRule="auto"/>
              <w:rPr>
                <w:rFonts w:cstheme="minorHAnsi"/>
                <w:sz w:val="24"/>
                <w:szCs w:val="24"/>
              </w:rPr>
            </w:pPr>
            <w:r w:rsidRPr="00B83985">
              <w:rPr>
                <w:rFonts w:cstheme="minorHAnsi"/>
                <w:sz w:val="24"/>
                <w:szCs w:val="24"/>
              </w:rPr>
              <w:t>Increases confidence and familiarity</w:t>
            </w:r>
            <w:r w:rsidR="00900113" w:rsidRPr="00B83985">
              <w:rPr>
                <w:rFonts w:cstheme="minorHAnsi"/>
                <w:sz w:val="24"/>
                <w:szCs w:val="24"/>
              </w:rPr>
              <w:t xml:space="preserve"> with vocabulary </w:t>
            </w:r>
            <w:proofErr w:type="spellStart"/>
            <w:r w:rsidR="00900113" w:rsidRPr="00B83985">
              <w:rPr>
                <w:rFonts w:cstheme="minorHAnsi"/>
                <w:sz w:val="24"/>
                <w:szCs w:val="24"/>
              </w:rPr>
              <w:t>e.g</w:t>
            </w:r>
            <w:proofErr w:type="spellEnd"/>
            <w:r w:rsidR="00900113" w:rsidRPr="00B83985">
              <w:rPr>
                <w:rFonts w:cstheme="minorHAnsi"/>
                <w:sz w:val="24"/>
                <w:szCs w:val="24"/>
              </w:rPr>
              <w:t xml:space="preserve"> persevere, creative, </w:t>
            </w:r>
            <w:r w:rsidR="00900113" w:rsidRPr="00B83985">
              <w:rPr>
                <w:rFonts w:cstheme="minorHAnsi"/>
                <w:sz w:val="24"/>
                <w:szCs w:val="24"/>
              </w:rPr>
              <w:lastRenderedPageBreak/>
              <w:t>motiv</w:t>
            </w:r>
            <w:r w:rsidR="004768B6" w:rsidRPr="00B83985">
              <w:rPr>
                <w:rFonts w:cstheme="minorHAnsi"/>
                <w:sz w:val="24"/>
                <w:szCs w:val="24"/>
              </w:rPr>
              <w:t>ated, resourceful, reflective</w:t>
            </w:r>
            <w:r w:rsidRPr="00B83985">
              <w:rPr>
                <w:rFonts w:cstheme="minorHAnsi"/>
                <w:sz w:val="24"/>
                <w:szCs w:val="24"/>
              </w:rPr>
              <w:t xml:space="preserve"> </w:t>
            </w:r>
          </w:p>
          <w:p w:rsidR="00E85D45" w:rsidRPr="00B83985" w:rsidRDefault="00E85D45"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E370A6" w:rsidRPr="00B83985" w:rsidRDefault="00E370A6" w:rsidP="00B83985">
            <w:pPr>
              <w:spacing w:line="360" w:lineRule="auto"/>
              <w:rPr>
                <w:rFonts w:cstheme="minorHAnsi"/>
                <w:sz w:val="24"/>
                <w:szCs w:val="24"/>
              </w:rPr>
            </w:pPr>
            <w:r w:rsidRPr="00B83985">
              <w:rPr>
                <w:rFonts w:cstheme="minorHAnsi"/>
                <w:sz w:val="24"/>
                <w:szCs w:val="24"/>
              </w:rPr>
              <w:t>Able to use a metacognitive strategy within the classroom and develop understanding of the different stages</w:t>
            </w:r>
            <w:r w:rsidR="004661B0" w:rsidRPr="00B83985">
              <w:rPr>
                <w:rFonts w:cstheme="minorHAnsi"/>
                <w:sz w:val="24"/>
                <w:szCs w:val="24"/>
              </w:rPr>
              <w:t>.</w:t>
            </w:r>
          </w:p>
        </w:tc>
        <w:tc>
          <w:tcPr>
            <w:tcW w:w="1418" w:type="dxa"/>
          </w:tcPr>
          <w:p w:rsidR="00A51D11" w:rsidRPr="00B83985" w:rsidRDefault="00660436" w:rsidP="00B83985">
            <w:pPr>
              <w:spacing w:line="360" w:lineRule="auto"/>
              <w:rPr>
                <w:rFonts w:cstheme="minorHAnsi"/>
                <w:sz w:val="24"/>
                <w:szCs w:val="24"/>
              </w:rPr>
            </w:pPr>
            <w:r w:rsidRPr="00B83985">
              <w:rPr>
                <w:rFonts w:cstheme="minorHAnsi"/>
                <w:sz w:val="24"/>
                <w:szCs w:val="24"/>
              </w:rPr>
              <w:lastRenderedPageBreak/>
              <w:t>Autumn 1</w:t>
            </w:r>
          </w:p>
          <w:p w:rsidR="00A51D11" w:rsidRPr="00B83985" w:rsidRDefault="00A51D11" w:rsidP="00B83985">
            <w:pPr>
              <w:spacing w:line="360" w:lineRule="auto"/>
              <w:rPr>
                <w:rFonts w:cstheme="minorHAnsi"/>
                <w:sz w:val="24"/>
                <w:szCs w:val="24"/>
              </w:rPr>
            </w:pPr>
          </w:p>
          <w:p w:rsidR="00A51D11" w:rsidRPr="00B83985" w:rsidRDefault="00A51D11" w:rsidP="00B83985">
            <w:pPr>
              <w:spacing w:line="360" w:lineRule="auto"/>
              <w:rPr>
                <w:rFonts w:cstheme="minorHAnsi"/>
                <w:sz w:val="24"/>
                <w:szCs w:val="24"/>
              </w:rPr>
            </w:pPr>
          </w:p>
          <w:p w:rsidR="00A51D11" w:rsidRPr="00B83985" w:rsidRDefault="00A51D11"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B51627" w:rsidRPr="00B83985" w:rsidRDefault="00670F3E" w:rsidP="00B83985">
            <w:pPr>
              <w:spacing w:line="360" w:lineRule="auto"/>
              <w:rPr>
                <w:rFonts w:cstheme="minorHAnsi"/>
                <w:sz w:val="24"/>
                <w:szCs w:val="24"/>
              </w:rPr>
            </w:pPr>
            <w:r w:rsidRPr="00B83985">
              <w:rPr>
                <w:rFonts w:cstheme="minorHAnsi"/>
                <w:sz w:val="24"/>
                <w:szCs w:val="24"/>
              </w:rPr>
              <w:t>Autumn Term 1-ongoing</w:t>
            </w:r>
          </w:p>
          <w:p w:rsidR="00670F3E" w:rsidRPr="00B83985" w:rsidRDefault="00670F3E" w:rsidP="00B83985">
            <w:pPr>
              <w:spacing w:line="360" w:lineRule="auto"/>
              <w:rPr>
                <w:rFonts w:cstheme="minorHAnsi"/>
                <w:sz w:val="24"/>
                <w:szCs w:val="24"/>
              </w:rPr>
            </w:pPr>
            <w:r w:rsidRPr="00B83985">
              <w:rPr>
                <w:rFonts w:cstheme="minorHAnsi"/>
                <w:sz w:val="24"/>
                <w:szCs w:val="24"/>
              </w:rPr>
              <w:t>3 x days plus a follow up day</w:t>
            </w:r>
          </w:p>
          <w:p w:rsidR="00E370A6" w:rsidRPr="00B83985" w:rsidRDefault="00E370A6"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r w:rsidRPr="00B83985">
              <w:rPr>
                <w:rFonts w:cstheme="minorHAnsi"/>
                <w:sz w:val="24"/>
                <w:szCs w:val="24"/>
              </w:rPr>
              <w:t>Autumn 2</w:t>
            </w: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1A5E7E" w:rsidRPr="00B83985" w:rsidRDefault="00900113" w:rsidP="00B83985">
            <w:pPr>
              <w:spacing w:line="360" w:lineRule="auto"/>
              <w:rPr>
                <w:rFonts w:cstheme="minorHAnsi"/>
                <w:sz w:val="24"/>
                <w:szCs w:val="24"/>
              </w:rPr>
            </w:pPr>
            <w:r w:rsidRPr="00B83985">
              <w:rPr>
                <w:rFonts w:cstheme="minorHAnsi"/>
                <w:sz w:val="24"/>
                <w:szCs w:val="24"/>
              </w:rPr>
              <w:t>Throughout whole Year</w:t>
            </w:r>
          </w:p>
          <w:p w:rsidR="001A5E7E" w:rsidRPr="00B83985" w:rsidRDefault="001A5E7E"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E370A6" w:rsidRPr="00B83985" w:rsidRDefault="00E370A6" w:rsidP="00B83985">
            <w:pPr>
              <w:spacing w:line="360" w:lineRule="auto"/>
              <w:rPr>
                <w:rFonts w:cstheme="minorHAnsi"/>
                <w:sz w:val="24"/>
                <w:szCs w:val="24"/>
              </w:rPr>
            </w:pPr>
            <w:r w:rsidRPr="00B83985">
              <w:rPr>
                <w:rFonts w:cstheme="minorHAnsi"/>
                <w:sz w:val="24"/>
                <w:szCs w:val="24"/>
              </w:rPr>
              <w:t>Autumn 2</w:t>
            </w:r>
          </w:p>
        </w:tc>
        <w:tc>
          <w:tcPr>
            <w:tcW w:w="1276" w:type="dxa"/>
          </w:tcPr>
          <w:p w:rsidR="00A51D11" w:rsidRPr="00B83985" w:rsidRDefault="00660436" w:rsidP="00B83985">
            <w:pPr>
              <w:spacing w:line="360" w:lineRule="auto"/>
              <w:rPr>
                <w:rFonts w:cstheme="minorHAnsi"/>
                <w:sz w:val="24"/>
                <w:szCs w:val="24"/>
              </w:rPr>
            </w:pPr>
            <w:r w:rsidRPr="00B83985">
              <w:rPr>
                <w:rFonts w:cstheme="minorHAnsi"/>
                <w:sz w:val="24"/>
                <w:szCs w:val="24"/>
              </w:rPr>
              <w:lastRenderedPageBreak/>
              <w:t>All Staff</w:t>
            </w:r>
          </w:p>
          <w:p w:rsidR="00A51D11" w:rsidRPr="00B83985" w:rsidRDefault="00A51D11" w:rsidP="00B83985">
            <w:pPr>
              <w:spacing w:line="360" w:lineRule="auto"/>
              <w:rPr>
                <w:rFonts w:cstheme="minorHAnsi"/>
                <w:sz w:val="24"/>
                <w:szCs w:val="24"/>
              </w:rPr>
            </w:pPr>
          </w:p>
          <w:p w:rsidR="00A51D11" w:rsidRPr="00B83985" w:rsidRDefault="00A51D11"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A51D11" w:rsidRPr="00B83985" w:rsidRDefault="00A51D11" w:rsidP="00B83985">
            <w:pPr>
              <w:spacing w:line="360" w:lineRule="auto"/>
              <w:rPr>
                <w:rFonts w:cstheme="minorHAnsi"/>
                <w:sz w:val="24"/>
                <w:szCs w:val="24"/>
              </w:rPr>
            </w:pPr>
          </w:p>
          <w:p w:rsidR="00B51627" w:rsidRPr="00B83985" w:rsidRDefault="00670F3E" w:rsidP="00B83985">
            <w:pPr>
              <w:spacing w:line="360" w:lineRule="auto"/>
              <w:rPr>
                <w:rFonts w:cstheme="minorHAnsi"/>
                <w:sz w:val="24"/>
                <w:szCs w:val="24"/>
              </w:rPr>
            </w:pPr>
            <w:r w:rsidRPr="00B83985">
              <w:rPr>
                <w:rFonts w:cstheme="minorHAnsi"/>
                <w:sz w:val="24"/>
                <w:szCs w:val="24"/>
              </w:rPr>
              <w:t>1 SLT member</w:t>
            </w:r>
          </w:p>
          <w:p w:rsidR="00670F3E" w:rsidRPr="00B83985" w:rsidRDefault="00670F3E" w:rsidP="00B83985">
            <w:pPr>
              <w:spacing w:line="360" w:lineRule="auto"/>
              <w:rPr>
                <w:rFonts w:cstheme="minorHAnsi"/>
                <w:sz w:val="24"/>
                <w:szCs w:val="24"/>
              </w:rPr>
            </w:pPr>
            <w:r w:rsidRPr="00B83985">
              <w:rPr>
                <w:rFonts w:cstheme="minorHAnsi"/>
                <w:sz w:val="24"/>
                <w:szCs w:val="24"/>
              </w:rPr>
              <w:t>1 Teacher</w:t>
            </w:r>
          </w:p>
          <w:p w:rsidR="003F32F1" w:rsidRPr="00B83985" w:rsidRDefault="003F32F1" w:rsidP="00B83985">
            <w:pPr>
              <w:spacing w:line="360" w:lineRule="auto"/>
              <w:rPr>
                <w:rFonts w:cstheme="minorHAnsi"/>
                <w:sz w:val="24"/>
                <w:szCs w:val="24"/>
              </w:rPr>
            </w:pPr>
          </w:p>
          <w:p w:rsidR="003F32F1" w:rsidRPr="00B83985" w:rsidRDefault="003F32F1"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3F32F1" w:rsidRPr="00B83985" w:rsidRDefault="003F32F1"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r w:rsidRPr="00B83985">
              <w:rPr>
                <w:rFonts w:cstheme="minorHAnsi"/>
                <w:sz w:val="24"/>
                <w:szCs w:val="24"/>
              </w:rPr>
              <w:t>All teaching staff/LSA’S</w:t>
            </w:r>
          </w:p>
          <w:p w:rsidR="004661B0" w:rsidRPr="00B83985" w:rsidRDefault="004661B0" w:rsidP="00B83985">
            <w:pPr>
              <w:spacing w:line="360" w:lineRule="auto"/>
              <w:rPr>
                <w:rFonts w:cstheme="minorHAnsi"/>
                <w:sz w:val="24"/>
                <w:szCs w:val="24"/>
              </w:rPr>
            </w:pPr>
            <w:r w:rsidRPr="00B83985">
              <w:rPr>
                <w:rFonts w:cstheme="minorHAnsi"/>
                <w:sz w:val="24"/>
                <w:szCs w:val="24"/>
              </w:rPr>
              <w:t xml:space="preserve">SLT to </w:t>
            </w:r>
            <w:r w:rsidR="001A5E7E" w:rsidRPr="00B83985">
              <w:rPr>
                <w:rFonts w:cstheme="minorHAnsi"/>
                <w:sz w:val="24"/>
                <w:szCs w:val="24"/>
              </w:rPr>
              <w:t>also have input into character names</w:t>
            </w:r>
          </w:p>
          <w:p w:rsidR="004661B0" w:rsidRPr="00B83985" w:rsidRDefault="004661B0" w:rsidP="00B83985">
            <w:pPr>
              <w:spacing w:line="360" w:lineRule="auto"/>
              <w:rPr>
                <w:rFonts w:cstheme="minorHAnsi"/>
                <w:sz w:val="24"/>
                <w:szCs w:val="24"/>
              </w:rPr>
            </w:pPr>
          </w:p>
          <w:p w:rsidR="004661B0" w:rsidRPr="00B83985" w:rsidRDefault="00900113" w:rsidP="00B83985">
            <w:pPr>
              <w:spacing w:line="360" w:lineRule="auto"/>
              <w:rPr>
                <w:rFonts w:cstheme="minorHAnsi"/>
                <w:sz w:val="24"/>
                <w:szCs w:val="24"/>
              </w:rPr>
            </w:pPr>
            <w:r w:rsidRPr="00B83985">
              <w:rPr>
                <w:rFonts w:cstheme="minorHAnsi"/>
                <w:sz w:val="24"/>
                <w:szCs w:val="24"/>
              </w:rPr>
              <w:t>All staff</w:t>
            </w:r>
          </w:p>
          <w:p w:rsidR="001A5E7E" w:rsidRPr="00B83985" w:rsidRDefault="001A5E7E"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3F32F1" w:rsidRPr="00B83985" w:rsidRDefault="003F32F1" w:rsidP="00B83985">
            <w:pPr>
              <w:spacing w:line="360" w:lineRule="auto"/>
              <w:rPr>
                <w:rFonts w:cstheme="minorHAnsi"/>
                <w:sz w:val="24"/>
                <w:szCs w:val="24"/>
              </w:rPr>
            </w:pPr>
            <w:r w:rsidRPr="00B83985">
              <w:rPr>
                <w:rFonts w:cstheme="minorHAnsi"/>
                <w:sz w:val="24"/>
                <w:szCs w:val="24"/>
              </w:rPr>
              <w:t>Class Teachers</w:t>
            </w:r>
          </w:p>
        </w:tc>
        <w:tc>
          <w:tcPr>
            <w:tcW w:w="1417" w:type="dxa"/>
          </w:tcPr>
          <w:p w:rsidR="00A51D11" w:rsidRPr="00B83985" w:rsidRDefault="00200C43" w:rsidP="00B83985">
            <w:pPr>
              <w:spacing w:line="360" w:lineRule="auto"/>
              <w:rPr>
                <w:rFonts w:cstheme="minorHAnsi"/>
                <w:sz w:val="24"/>
                <w:szCs w:val="24"/>
              </w:rPr>
            </w:pPr>
            <w:hyperlink r:id="rId6" w:history="1">
              <w:r w:rsidR="00660436" w:rsidRPr="00B83985">
                <w:rPr>
                  <w:rStyle w:val="Hyperlink"/>
                  <w:rFonts w:cstheme="minorHAnsi"/>
                  <w:sz w:val="24"/>
                  <w:szCs w:val="24"/>
                </w:rPr>
                <w:t>https://www.pierrelec</w:t>
              </w:r>
              <w:r w:rsidR="00660436" w:rsidRPr="00B83985">
                <w:rPr>
                  <w:rStyle w:val="Hyperlink"/>
                  <w:rFonts w:cstheme="minorHAnsi"/>
                  <w:sz w:val="24"/>
                  <w:szCs w:val="24"/>
                </w:rPr>
                <w:lastRenderedPageBreak/>
                <w:t>helle.com/growth-mindset</w:t>
              </w:r>
            </w:hyperlink>
            <w:r w:rsidR="00660436" w:rsidRPr="00B83985">
              <w:rPr>
                <w:rFonts w:cstheme="minorHAnsi"/>
                <w:sz w:val="24"/>
                <w:szCs w:val="24"/>
              </w:rPr>
              <w:t xml:space="preserve"> </w:t>
            </w:r>
          </w:p>
          <w:p w:rsidR="00A51D11" w:rsidRPr="00B83985" w:rsidRDefault="00A51D11"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660436" w:rsidRPr="00B83985" w:rsidRDefault="00660436" w:rsidP="00B83985">
            <w:pPr>
              <w:spacing w:line="360" w:lineRule="auto"/>
              <w:rPr>
                <w:rFonts w:cstheme="minorHAnsi"/>
                <w:sz w:val="24"/>
                <w:szCs w:val="24"/>
              </w:rPr>
            </w:pPr>
          </w:p>
          <w:p w:rsidR="00B51627" w:rsidRPr="00B83985" w:rsidRDefault="00670F3E" w:rsidP="00B83985">
            <w:pPr>
              <w:spacing w:line="360" w:lineRule="auto"/>
              <w:rPr>
                <w:rFonts w:cstheme="minorHAnsi"/>
                <w:sz w:val="24"/>
                <w:szCs w:val="24"/>
              </w:rPr>
            </w:pPr>
            <w:r w:rsidRPr="00B83985">
              <w:rPr>
                <w:rFonts w:cstheme="minorHAnsi"/>
                <w:sz w:val="24"/>
                <w:szCs w:val="24"/>
              </w:rPr>
              <w:t>External training provider</w:t>
            </w:r>
          </w:p>
          <w:p w:rsidR="00B51627" w:rsidRPr="00B83985" w:rsidRDefault="00B51627" w:rsidP="00B83985">
            <w:pPr>
              <w:spacing w:line="360" w:lineRule="auto"/>
              <w:rPr>
                <w:rFonts w:cstheme="minorHAnsi"/>
                <w:sz w:val="24"/>
                <w:szCs w:val="24"/>
              </w:rPr>
            </w:pPr>
          </w:p>
          <w:p w:rsidR="00B51627" w:rsidRPr="00B83985" w:rsidRDefault="00B51627" w:rsidP="00B83985">
            <w:pPr>
              <w:spacing w:line="360" w:lineRule="auto"/>
              <w:rPr>
                <w:rFonts w:cstheme="minorHAnsi"/>
                <w:sz w:val="24"/>
                <w:szCs w:val="24"/>
              </w:rPr>
            </w:pPr>
          </w:p>
          <w:p w:rsidR="003F32F1" w:rsidRPr="00B83985" w:rsidRDefault="003F32F1"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1A5E7E" w:rsidRPr="00B83985" w:rsidRDefault="001A5E7E"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1A5E7E" w:rsidRPr="00B83985" w:rsidRDefault="00900113" w:rsidP="00B83985">
            <w:pPr>
              <w:spacing w:line="360" w:lineRule="auto"/>
              <w:rPr>
                <w:rFonts w:cstheme="minorHAnsi"/>
                <w:sz w:val="24"/>
                <w:szCs w:val="24"/>
              </w:rPr>
            </w:pPr>
            <w:r w:rsidRPr="00B83985">
              <w:rPr>
                <w:rFonts w:cstheme="minorHAnsi"/>
                <w:sz w:val="24"/>
                <w:szCs w:val="24"/>
              </w:rPr>
              <w:t>Create posters with key vocabulary</w:t>
            </w:r>
          </w:p>
          <w:p w:rsidR="001A5E7E" w:rsidRPr="00B83985" w:rsidRDefault="001A5E7E" w:rsidP="00B83985">
            <w:pPr>
              <w:spacing w:line="360" w:lineRule="auto"/>
              <w:rPr>
                <w:rFonts w:cstheme="minorHAnsi"/>
                <w:sz w:val="24"/>
                <w:szCs w:val="24"/>
              </w:rPr>
            </w:pPr>
          </w:p>
          <w:p w:rsidR="004661B0" w:rsidRPr="00B83985" w:rsidRDefault="004661B0"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E85D45" w:rsidRPr="00B83985" w:rsidRDefault="00E85D45"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900113" w:rsidRPr="00B83985" w:rsidRDefault="00900113" w:rsidP="00B83985">
            <w:pPr>
              <w:spacing w:line="360" w:lineRule="auto"/>
              <w:rPr>
                <w:rFonts w:cstheme="minorHAnsi"/>
                <w:sz w:val="24"/>
                <w:szCs w:val="24"/>
              </w:rPr>
            </w:pPr>
          </w:p>
          <w:p w:rsidR="004768B6" w:rsidRPr="00B83985" w:rsidRDefault="004768B6" w:rsidP="00B83985">
            <w:pPr>
              <w:spacing w:line="360" w:lineRule="auto"/>
              <w:rPr>
                <w:rFonts w:cstheme="minorHAnsi"/>
                <w:sz w:val="24"/>
                <w:szCs w:val="24"/>
              </w:rPr>
            </w:pPr>
          </w:p>
          <w:p w:rsidR="003F32F1" w:rsidRPr="00B83985" w:rsidRDefault="003F32F1" w:rsidP="00B83985">
            <w:pPr>
              <w:spacing w:line="360" w:lineRule="auto"/>
              <w:rPr>
                <w:rFonts w:cstheme="minorHAnsi"/>
                <w:sz w:val="24"/>
                <w:szCs w:val="24"/>
              </w:rPr>
            </w:pPr>
            <w:r w:rsidRPr="00B83985">
              <w:rPr>
                <w:rFonts w:cstheme="minorHAnsi"/>
                <w:sz w:val="24"/>
                <w:szCs w:val="24"/>
              </w:rPr>
              <w:t>Learning Pit Display Board</w:t>
            </w:r>
          </w:p>
        </w:tc>
      </w:tr>
      <w:tr w:rsidR="00B51627" w:rsidRPr="00B83985" w:rsidTr="00835B1B">
        <w:tc>
          <w:tcPr>
            <w:tcW w:w="8075" w:type="dxa"/>
            <w:gridSpan w:val="5"/>
          </w:tcPr>
          <w:p w:rsidR="00190231" w:rsidRPr="00B83985" w:rsidRDefault="00C635DC" w:rsidP="00B83985">
            <w:pPr>
              <w:spacing w:line="360" w:lineRule="auto"/>
              <w:rPr>
                <w:rFonts w:cstheme="minorHAnsi"/>
                <w:color w:val="000000"/>
                <w:sz w:val="24"/>
                <w:szCs w:val="24"/>
              </w:rPr>
            </w:pPr>
            <w:r w:rsidRPr="00B83985">
              <w:rPr>
                <w:rFonts w:cstheme="minorHAnsi"/>
                <w:color w:val="000000"/>
                <w:sz w:val="24"/>
                <w:szCs w:val="24"/>
              </w:rPr>
              <w:lastRenderedPageBreak/>
              <w:t xml:space="preserve">Donaldson’s report has been a huge driving force behind the Welsh governments initiative to design and develop a first </w:t>
            </w:r>
            <w:r w:rsidR="004768B6" w:rsidRPr="00B83985">
              <w:rPr>
                <w:rFonts w:cstheme="minorHAnsi"/>
                <w:color w:val="000000"/>
                <w:sz w:val="24"/>
                <w:szCs w:val="24"/>
              </w:rPr>
              <w:t>ever “Made in Wales” curriculum.</w:t>
            </w:r>
            <w:r w:rsidRPr="00B83985">
              <w:rPr>
                <w:rFonts w:cstheme="minorHAnsi"/>
                <w:color w:val="000000"/>
                <w:sz w:val="24"/>
                <w:szCs w:val="24"/>
              </w:rPr>
              <w:t xml:space="preserve"> </w:t>
            </w:r>
            <w:r w:rsidRPr="001341A7">
              <w:rPr>
                <w:rFonts w:cstheme="minorHAnsi"/>
                <w:sz w:val="24"/>
                <w:szCs w:val="24"/>
              </w:rPr>
              <w:t>WG (2015) is set out to achieve a curriculum for life which will enable learners to become lifelong learners and valuable members of society.  For this to be achieved</w:t>
            </w:r>
            <w:r w:rsidR="004768B6" w:rsidRPr="001341A7">
              <w:rPr>
                <w:rFonts w:cstheme="minorHAnsi"/>
                <w:sz w:val="24"/>
                <w:szCs w:val="24"/>
              </w:rPr>
              <w:t>,</w:t>
            </w:r>
            <w:r w:rsidRPr="001341A7">
              <w:rPr>
                <w:rFonts w:cstheme="minorHAnsi"/>
                <w:sz w:val="24"/>
                <w:szCs w:val="24"/>
              </w:rPr>
              <w:t xml:space="preserve"> learners will need a sense of independence, confidence and responsibility for their own learning. This can be achieved by introducing metacognition strategies which will help develop all of those important skills.</w:t>
            </w:r>
            <w:r w:rsidR="00190231" w:rsidRPr="001341A7">
              <w:rPr>
                <w:rFonts w:cstheme="minorHAnsi"/>
                <w:sz w:val="24"/>
                <w:szCs w:val="24"/>
              </w:rPr>
              <w:t xml:space="preserve"> </w:t>
            </w:r>
            <w:r w:rsidR="00204735" w:rsidRPr="001341A7">
              <w:rPr>
                <w:rFonts w:cstheme="minorHAnsi"/>
                <w:sz w:val="24"/>
                <w:szCs w:val="24"/>
              </w:rPr>
              <w:t xml:space="preserve">Metacognition enables the learners to take control of their own learning by thinking strategically and observing their own process of learning (Sutton Trust). </w:t>
            </w:r>
            <w:r w:rsidR="00190231" w:rsidRPr="001341A7">
              <w:rPr>
                <w:rFonts w:cstheme="minorHAnsi"/>
                <w:sz w:val="24"/>
                <w:szCs w:val="24"/>
              </w:rPr>
              <w:t xml:space="preserve">Donaldson (2015) suggests that in order for learners to </w:t>
            </w:r>
            <w:r w:rsidR="004768B6" w:rsidRPr="001341A7">
              <w:rPr>
                <w:rFonts w:cstheme="minorHAnsi"/>
                <w:sz w:val="24"/>
                <w:szCs w:val="24"/>
              </w:rPr>
              <w:t xml:space="preserve">effectively </w:t>
            </w:r>
            <w:r w:rsidR="00190231" w:rsidRPr="001341A7">
              <w:rPr>
                <w:rFonts w:cstheme="minorHAnsi"/>
                <w:sz w:val="24"/>
                <w:szCs w:val="24"/>
              </w:rPr>
              <w:t xml:space="preserve">learn throughout life they must </w:t>
            </w:r>
            <w:r w:rsidR="00190231" w:rsidRPr="00B83985">
              <w:rPr>
                <w:rFonts w:cstheme="minorHAnsi"/>
                <w:color w:val="000000"/>
                <w:sz w:val="24"/>
                <w:szCs w:val="24"/>
              </w:rPr>
              <w:t>develop confidence in thinking and talking about their learning.</w:t>
            </w:r>
          </w:p>
          <w:p w:rsidR="004D0FAF" w:rsidRPr="00B83985" w:rsidRDefault="004D0FAF" w:rsidP="00B83985">
            <w:pPr>
              <w:spacing w:line="360" w:lineRule="auto"/>
              <w:rPr>
                <w:rFonts w:cstheme="minorHAnsi"/>
                <w:color w:val="000000"/>
                <w:sz w:val="24"/>
                <w:szCs w:val="24"/>
              </w:rPr>
            </w:pPr>
          </w:p>
          <w:p w:rsidR="00190231" w:rsidRPr="00B83985" w:rsidRDefault="00190231" w:rsidP="00B83985">
            <w:pPr>
              <w:spacing w:line="360" w:lineRule="auto"/>
              <w:rPr>
                <w:rFonts w:cstheme="minorHAnsi"/>
                <w:color w:val="000000"/>
                <w:sz w:val="24"/>
                <w:szCs w:val="24"/>
              </w:rPr>
            </w:pPr>
            <w:r w:rsidRPr="00B83985">
              <w:rPr>
                <w:rFonts w:cstheme="minorHAnsi"/>
                <w:color w:val="000000"/>
                <w:sz w:val="24"/>
                <w:szCs w:val="24"/>
              </w:rPr>
              <w:t>Structure of Observed Learning Outcomes (SOLO) Taxonomy will allow teachers</w:t>
            </w:r>
            <w:r w:rsidR="004768B6" w:rsidRPr="00B83985">
              <w:rPr>
                <w:rFonts w:cstheme="minorHAnsi"/>
                <w:color w:val="000000"/>
                <w:sz w:val="24"/>
                <w:szCs w:val="24"/>
              </w:rPr>
              <w:t>,</w:t>
            </w:r>
            <w:r w:rsidRPr="00B83985">
              <w:rPr>
                <w:rFonts w:cstheme="minorHAnsi"/>
                <w:color w:val="000000"/>
                <w:sz w:val="24"/>
                <w:szCs w:val="24"/>
              </w:rPr>
              <w:t xml:space="preserve"> in the setting</w:t>
            </w:r>
            <w:r w:rsidR="004768B6" w:rsidRPr="00B83985">
              <w:rPr>
                <w:rFonts w:cstheme="minorHAnsi"/>
                <w:color w:val="000000"/>
                <w:sz w:val="24"/>
                <w:szCs w:val="24"/>
              </w:rPr>
              <w:t>,</w:t>
            </w:r>
            <w:r w:rsidRPr="00B83985">
              <w:rPr>
                <w:rFonts w:cstheme="minorHAnsi"/>
                <w:color w:val="000000"/>
                <w:sz w:val="24"/>
                <w:szCs w:val="24"/>
              </w:rPr>
              <w:t xml:space="preserve"> the opportunity to guide learners into a structure fo</w:t>
            </w:r>
            <w:r w:rsidR="00B34D04" w:rsidRPr="00B83985">
              <w:rPr>
                <w:rFonts w:cstheme="minorHAnsi"/>
                <w:color w:val="000000"/>
                <w:sz w:val="24"/>
                <w:szCs w:val="24"/>
              </w:rPr>
              <w:t xml:space="preserve">r learning. It was first </w:t>
            </w:r>
            <w:r w:rsidR="00B34D04" w:rsidRPr="000F2410">
              <w:rPr>
                <w:rFonts w:cstheme="minorHAnsi"/>
                <w:sz w:val="24"/>
                <w:szCs w:val="24"/>
              </w:rPr>
              <w:t xml:space="preserve">developed by Biggs and Collins (1982) but </w:t>
            </w:r>
            <w:r w:rsidR="00B34D04" w:rsidRPr="00B83985">
              <w:rPr>
                <w:rFonts w:cstheme="minorHAnsi"/>
                <w:color w:val="000000"/>
                <w:sz w:val="24"/>
                <w:szCs w:val="24"/>
              </w:rPr>
              <w:t xml:space="preserve">has been supported by John </w:t>
            </w:r>
            <w:r w:rsidR="00B34D04" w:rsidRPr="00B83985">
              <w:rPr>
                <w:rFonts w:cstheme="minorHAnsi"/>
                <w:color w:val="000000"/>
                <w:sz w:val="24"/>
                <w:szCs w:val="24"/>
              </w:rPr>
              <w:lastRenderedPageBreak/>
              <w:t xml:space="preserve">Hattie who published Visible Learning for </w:t>
            </w:r>
            <w:r w:rsidR="00B34D04" w:rsidRPr="001341A7">
              <w:rPr>
                <w:rFonts w:cstheme="minorHAnsi"/>
                <w:sz w:val="24"/>
                <w:szCs w:val="24"/>
              </w:rPr>
              <w:t xml:space="preserve">Teachers (Hattie, 2011) and </w:t>
            </w:r>
            <w:r w:rsidR="00B34D04" w:rsidRPr="00B83985">
              <w:rPr>
                <w:rFonts w:cstheme="minorHAnsi"/>
                <w:color w:val="000000"/>
                <w:sz w:val="24"/>
                <w:szCs w:val="24"/>
              </w:rPr>
              <w:t xml:space="preserve">Carol </w:t>
            </w:r>
            <w:proofErr w:type="spellStart"/>
            <w:r w:rsidR="00B34D04" w:rsidRPr="001341A7">
              <w:rPr>
                <w:rFonts w:cstheme="minorHAnsi"/>
                <w:sz w:val="24"/>
                <w:szCs w:val="24"/>
              </w:rPr>
              <w:t>Dweck’s</w:t>
            </w:r>
            <w:proofErr w:type="spellEnd"/>
            <w:r w:rsidR="00B34D04" w:rsidRPr="001341A7">
              <w:rPr>
                <w:rFonts w:cstheme="minorHAnsi"/>
                <w:sz w:val="24"/>
                <w:szCs w:val="24"/>
              </w:rPr>
              <w:t xml:space="preserve"> </w:t>
            </w:r>
            <w:proofErr w:type="spellStart"/>
            <w:r w:rsidR="00B34D04" w:rsidRPr="001341A7">
              <w:rPr>
                <w:rFonts w:cstheme="minorHAnsi"/>
                <w:sz w:val="24"/>
                <w:szCs w:val="24"/>
              </w:rPr>
              <w:t>Mindset</w:t>
            </w:r>
            <w:proofErr w:type="spellEnd"/>
            <w:r w:rsidR="00B34D04" w:rsidRPr="001341A7">
              <w:rPr>
                <w:rFonts w:cstheme="minorHAnsi"/>
                <w:sz w:val="24"/>
                <w:szCs w:val="24"/>
              </w:rPr>
              <w:t xml:space="preserve"> </w:t>
            </w:r>
            <w:r w:rsidR="001341A7" w:rsidRPr="001341A7">
              <w:rPr>
                <w:rFonts w:cstheme="minorHAnsi"/>
                <w:sz w:val="24"/>
                <w:szCs w:val="24"/>
              </w:rPr>
              <w:t>(</w:t>
            </w:r>
            <w:proofErr w:type="spellStart"/>
            <w:r w:rsidR="001341A7" w:rsidRPr="001341A7">
              <w:rPr>
                <w:rFonts w:cstheme="minorHAnsi"/>
                <w:sz w:val="24"/>
                <w:szCs w:val="24"/>
              </w:rPr>
              <w:t>Dweck</w:t>
            </w:r>
            <w:proofErr w:type="spellEnd"/>
            <w:r w:rsidR="001341A7" w:rsidRPr="001341A7">
              <w:rPr>
                <w:rFonts w:cstheme="minorHAnsi"/>
                <w:sz w:val="24"/>
                <w:szCs w:val="24"/>
              </w:rPr>
              <w:t xml:space="preserve"> 2007</w:t>
            </w:r>
            <w:r w:rsidR="00B34D04" w:rsidRPr="001341A7">
              <w:rPr>
                <w:rFonts w:cstheme="minorHAnsi"/>
                <w:sz w:val="24"/>
                <w:szCs w:val="24"/>
              </w:rPr>
              <w:t xml:space="preserve">).  More </w:t>
            </w:r>
            <w:r w:rsidR="00B34D04" w:rsidRPr="00B83985">
              <w:rPr>
                <w:rFonts w:cstheme="minorHAnsi"/>
                <w:color w:val="000000"/>
                <w:sz w:val="24"/>
                <w:szCs w:val="24"/>
              </w:rPr>
              <w:t xml:space="preserve">recently “The Learning Challenge” has been created by James Nottingham, which he describes has a child friendly version of </w:t>
            </w:r>
            <w:r w:rsidR="008744BF" w:rsidRPr="001341A7">
              <w:rPr>
                <w:rFonts w:cstheme="minorHAnsi"/>
                <w:sz w:val="24"/>
                <w:szCs w:val="24"/>
              </w:rPr>
              <w:t>Vygotsky’s</w:t>
            </w:r>
            <w:r w:rsidR="00B34D04" w:rsidRPr="001341A7">
              <w:rPr>
                <w:rFonts w:cstheme="minorHAnsi"/>
                <w:sz w:val="24"/>
                <w:szCs w:val="24"/>
              </w:rPr>
              <w:t xml:space="preserve"> (1978) </w:t>
            </w:r>
            <w:r w:rsidR="008744BF" w:rsidRPr="001341A7">
              <w:rPr>
                <w:rFonts w:cstheme="minorHAnsi"/>
                <w:sz w:val="24"/>
                <w:szCs w:val="24"/>
              </w:rPr>
              <w:t xml:space="preserve">zone </w:t>
            </w:r>
            <w:r w:rsidR="008744BF" w:rsidRPr="00B83985">
              <w:rPr>
                <w:rFonts w:cstheme="minorHAnsi"/>
                <w:color w:val="000000"/>
                <w:sz w:val="24"/>
                <w:szCs w:val="24"/>
              </w:rPr>
              <w:t xml:space="preserve">of proximal development. </w:t>
            </w:r>
            <w:r w:rsidR="000F2410">
              <w:rPr>
                <w:rFonts w:cstheme="minorHAnsi"/>
                <w:color w:val="000000"/>
                <w:sz w:val="24"/>
                <w:szCs w:val="24"/>
              </w:rPr>
              <w:t xml:space="preserve"> </w:t>
            </w:r>
            <w:r w:rsidR="000F2410" w:rsidRPr="000F2410">
              <w:rPr>
                <w:rFonts w:cstheme="minorHAnsi"/>
                <w:sz w:val="24"/>
                <w:szCs w:val="24"/>
              </w:rPr>
              <w:t xml:space="preserve">James </w:t>
            </w:r>
            <w:r w:rsidR="008744BF" w:rsidRPr="000F2410">
              <w:rPr>
                <w:rFonts w:cstheme="minorHAnsi"/>
                <w:sz w:val="24"/>
                <w:szCs w:val="24"/>
              </w:rPr>
              <w:t xml:space="preserve">Nottingham (was able </w:t>
            </w:r>
            <w:r w:rsidR="008744BF" w:rsidRPr="00B83985">
              <w:rPr>
                <w:rFonts w:cstheme="minorHAnsi"/>
                <w:color w:val="000000"/>
                <w:sz w:val="24"/>
                <w:szCs w:val="24"/>
              </w:rPr>
              <w:t>to build and explain the idea based around the model of Biggs and Collis in a more simplistic way for</w:t>
            </w:r>
            <w:r w:rsidR="00A7621C" w:rsidRPr="00B83985">
              <w:rPr>
                <w:rFonts w:cstheme="minorHAnsi"/>
                <w:color w:val="000000"/>
                <w:sz w:val="24"/>
                <w:szCs w:val="24"/>
              </w:rPr>
              <w:t xml:space="preserve"> teachers to understand and </w:t>
            </w:r>
            <w:r w:rsidR="004768B6" w:rsidRPr="00B83985">
              <w:rPr>
                <w:rFonts w:cstheme="minorHAnsi"/>
                <w:color w:val="000000"/>
                <w:sz w:val="24"/>
                <w:szCs w:val="24"/>
              </w:rPr>
              <w:t xml:space="preserve">therefore </w:t>
            </w:r>
            <w:r w:rsidR="00A7621C" w:rsidRPr="00B83985">
              <w:rPr>
                <w:rFonts w:cstheme="minorHAnsi"/>
                <w:color w:val="000000"/>
                <w:sz w:val="24"/>
                <w:szCs w:val="24"/>
              </w:rPr>
              <w:t xml:space="preserve">use in the classroom. The idea of a ‘Learning Pit’ display wall has been designed for children to organise their own learning. He has created Seven Steps to Understanding which start at the top of pit </w:t>
            </w:r>
            <w:r w:rsidR="004768B6" w:rsidRPr="00B83985">
              <w:rPr>
                <w:rFonts w:cstheme="minorHAnsi"/>
                <w:color w:val="000000"/>
                <w:sz w:val="24"/>
                <w:szCs w:val="24"/>
              </w:rPr>
              <w:t>moving through a</w:t>
            </w:r>
            <w:r w:rsidR="00A7621C" w:rsidRPr="00B83985">
              <w:rPr>
                <w:rFonts w:cstheme="minorHAnsi"/>
                <w:color w:val="000000"/>
                <w:sz w:val="24"/>
                <w:szCs w:val="24"/>
              </w:rPr>
              <w:t xml:space="preserve"> learning journey until finally climbing out of the other side of the pit. </w:t>
            </w:r>
            <w:r w:rsidR="00366E4F" w:rsidRPr="00B83985">
              <w:rPr>
                <w:rFonts w:cstheme="minorHAnsi"/>
                <w:color w:val="000000"/>
                <w:sz w:val="24"/>
                <w:szCs w:val="24"/>
              </w:rPr>
              <w:t>The learning challenge</w:t>
            </w:r>
            <w:r w:rsidR="004768B6" w:rsidRPr="00B83985">
              <w:rPr>
                <w:rFonts w:cstheme="minorHAnsi"/>
                <w:color w:val="000000"/>
                <w:sz w:val="24"/>
                <w:szCs w:val="24"/>
              </w:rPr>
              <w:t>,</w:t>
            </w:r>
            <w:r w:rsidR="00366E4F" w:rsidRPr="00B83985">
              <w:rPr>
                <w:rFonts w:cstheme="minorHAnsi"/>
                <w:color w:val="000000"/>
                <w:sz w:val="24"/>
                <w:szCs w:val="24"/>
              </w:rPr>
              <w:t xml:space="preserve"> in particular ‘The Pit’</w:t>
            </w:r>
            <w:r w:rsidR="004768B6" w:rsidRPr="00B83985">
              <w:rPr>
                <w:rFonts w:cstheme="minorHAnsi"/>
                <w:color w:val="000000"/>
                <w:sz w:val="24"/>
                <w:szCs w:val="24"/>
              </w:rPr>
              <w:t>,</w:t>
            </w:r>
            <w:r w:rsidR="00366E4F" w:rsidRPr="00B83985">
              <w:rPr>
                <w:rFonts w:cstheme="minorHAnsi"/>
                <w:color w:val="000000"/>
                <w:sz w:val="24"/>
                <w:szCs w:val="24"/>
              </w:rPr>
              <w:t xml:space="preserve"> will allow </w:t>
            </w:r>
            <w:r w:rsidR="004768B6" w:rsidRPr="00B83985">
              <w:rPr>
                <w:rFonts w:cstheme="minorHAnsi"/>
                <w:color w:val="000000"/>
                <w:sz w:val="24"/>
                <w:szCs w:val="24"/>
              </w:rPr>
              <w:t xml:space="preserve">for </w:t>
            </w:r>
            <w:r w:rsidR="00366E4F" w:rsidRPr="00B83985">
              <w:rPr>
                <w:rFonts w:cstheme="minorHAnsi"/>
                <w:color w:val="000000"/>
                <w:sz w:val="24"/>
                <w:szCs w:val="24"/>
              </w:rPr>
              <w:t>discussions about learning, metacognition and help</w:t>
            </w:r>
            <w:r w:rsidR="004768B6" w:rsidRPr="00B83985">
              <w:rPr>
                <w:rFonts w:cstheme="minorHAnsi"/>
                <w:color w:val="000000"/>
                <w:sz w:val="24"/>
                <w:szCs w:val="24"/>
              </w:rPr>
              <w:t xml:space="preserve"> to</w:t>
            </w:r>
            <w:r w:rsidR="00366E4F" w:rsidRPr="00B83985">
              <w:rPr>
                <w:rFonts w:cstheme="minorHAnsi"/>
                <w:color w:val="000000"/>
                <w:sz w:val="24"/>
                <w:szCs w:val="24"/>
              </w:rPr>
              <w:t xml:space="preserve"> make</w:t>
            </w:r>
            <w:r w:rsidR="004768B6" w:rsidRPr="00B83985">
              <w:rPr>
                <w:rFonts w:cstheme="minorHAnsi"/>
                <w:color w:val="000000"/>
                <w:sz w:val="24"/>
                <w:szCs w:val="24"/>
              </w:rPr>
              <w:t xml:space="preserve"> the</w:t>
            </w:r>
            <w:r w:rsidR="00366E4F" w:rsidRPr="00B83985">
              <w:rPr>
                <w:rFonts w:cstheme="minorHAnsi"/>
                <w:color w:val="000000"/>
                <w:sz w:val="24"/>
                <w:szCs w:val="24"/>
              </w:rPr>
              <w:t xml:space="preserve"> challenge more appealing to children. </w:t>
            </w:r>
          </w:p>
          <w:p w:rsidR="00204735" w:rsidRPr="00B83985" w:rsidRDefault="00204735" w:rsidP="00B83985">
            <w:pPr>
              <w:shd w:val="clear" w:color="auto" w:fill="FFFFFF"/>
              <w:spacing w:before="100" w:beforeAutospacing="1" w:after="60" w:line="360" w:lineRule="auto"/>
              <w:rPr>
                <w:rFonts w:cstheme="minorHAnsi"/>
                <w:color w:val="000000"/>
                <w:sz w:val="24"/>
                <w:szCs w:val="24"/>
              </w:rPr>
            </w:pPr>
            <w:r w:rsidRPr="00B83985">
              <w:rPr>
                <w:rFonts w:cstheme="minorHAnsi"/>
                <w:color w:val="000000"/>
                <w:sz w:val="24"/>
                <w:szCs w:val="24"/>
              </w:rPr>
              <w:t xml:space="preserve">In order to develop metacognition within the school it is important to generate a consistent </w:t>
            </w:r>
            <w:r w:rsidRPr="000F2410">
              <w:rPr>
                <w:rFonts w:cstheme="minorHAnsi"/>
                <w:sz w:val="24"/>
                <w:szCs w:val="24"/>
              </w:rPr>
              <w:t>approach throughout the school in developing a common ‘language for learning’</w:t>
            </w:r>
            <w:r w:rsidR="009A1D8A" w:rsidRPr="000F2410">
              <w:rPr>
                <w:rFonts w:cstheme="minorHAnsi"/>
                <w:sz w:val="24"/>
                <w:szCs w:val="24"/>
              </w:rPr>
              <w:t xml:space="preserve">. Claxton (2014) explains that it is essential that learners develop a necessary vocabulary to be able </w:t>
            </w:r>
            <w:r w:rsidR="009A1D8A" w:rsidRPr="00B83985">
              <w:rPr>
                <w:rFonts w:cstheme="minorHAnsi"/>
                <w:color w:val="000000"/>
                <w:sz w:val="24"/>
                <w:szCs w:val="24"/>
              </w:rPr>
              <w:t>explain their learning process. Therefore the children will be involved in creating characters linking to key words which</w:t>
            </w:r>
            <w:r w:rsidR="00C25B3C" w:rsidRPr="00B83985">
              <w:rPr>
                <w:rFonts w:cstheme="minorHAnsi"/>
                <w:color w:val="000000"/>
                <w:sz w:val="24"/>
                <w:szCs w:val="24"/>
              </w:rPr>
              <w:t xml:space="preserve"> are then t</w:t>
            </w:r>
            <w:r w:rsidR="009A1D8A" w:rsidRPr="00B83985">
              <w:rPr>
                <w:rFonts w:cstheme="minorHAnsi"/>
                <w:color w:val="000000"/>
                <w:sz w:val="24"/>
                <w:szCs w:val="24"/>
              </w:rPr>
              <w:t xml:space="preserve"> used when describing their journey e.g. </w:t>
            </w:r>
            <w:r w:rsidR="004A037C" w:rsidRPr="00B83985">
              <w:rPr>
                <w:rFonts w:cstheme="minorHAnsi"/>
                <w:color w:val="000000"/>
                <w:sz w:val="24"/>
                <w:szCs w:val="24"/>
              </w:rPr>
              <w:t>persevere, resilience, resourceful and reflective. It is just as important for teachers</w:t>
            </w:r>
            <w:r w:rsidR="004577C8" w:rsidRPr="00B83985">
              <w:rPr>
                <w:rFonts w:cstheme="minorHAnsi"/>
                <w:color w:val="000000"/>
                <w:sz w:val="24"/>
                <w:szCs w:val="24"/>
              </w:rPr>
              <w:t xml:space="preserve"> to use this vocabulary</w:t>
            </w:r>
            <w:r w:rsidR="00866392" w:rsidRPr="00B83985">
              <w:rPr>
                <w:rFonts w:cstheme="minorHAnsi"/>
                <w:color w:val="000000"/>
                <w:sz w:val="24"/>
                <w:szCs w:val="24"/>
              </w:rPr>
              <w:t xml:space="preserve"> </w:t>
            </w:r>
            <w:r w:rsidR="00C25B3C" w:rsidRPr="00B83985">
              <w:rPr>
                <w:rFonts w:cstheme="minorHAnsi"/>
                <w:color w:val="000000"/>
                <w:sz w:val="24"/>
                <w:szCs w:val="24"/>
              </w:rPr>
              <w:t xml:space="preserve">with the children across the school verbally and through their marking for it to become permanently embedded across the school (this will be monitored through using the strategic plan). </w:t>
            </w:r>
          </w:p>
          <w:p w:rsidR="00E21F0A" w:rsidRPr="00B83985" w:rsidRDefault="00E21F0A" w:rsidP="00B83985">
            <w:pPr>
              <w:shd w:val="clear" w:color="auto" w:fill="FFFFFF"/>
              <w:spacing w:before="100" w:beforeAutospacing="1" w:after="60" w:line="360" w:lineRule="auto"/>
              <w:rPr>
                <w:rFonts w:cstheme="minorHAnsi"/>
                <w:color w:val="000000"/>
                <w:sz w:val="24"/>
                <w:szCs w:val="24"/>
              </w:rPr>
            </w:pPr>
            <w:r w:rsidRPr="00B83985">
              <w:rPr>
                <w:rFonts w:cstheme="minorHAnsi"/>
                <w:color w:val="000000"/>
                <w:sz w:val="24"/>
                <w:szCs w:val="24"/>
              </w:rPr>
              <w:t>Although using the above strategies will provide opportunities for c</w:t>
            </w:r>
            <w:r w:rsidR="00795E8D" w:rsidRPr="00B83985">
              <w:rPr>
                <w:rFonts w:cstheme="minorHAnsi"/>
                <w:color w:val="000000"/>
                <w:sz w:val="24"/>
                <w:szCs w:val="24"/>
              </w:rPr>
              <w:t>hildren to embrace and thrive on challenges</w:t>
            </w:r>
            <w:r w:rsidRPr="00B83985">
              <w:rPr>
                <w:rFonts w:cstheme="minorHAnsi"/>
                <w:color w:val="000000"/>
                <w:sz w:val="24"/>
                <w:szCs w:val="24"/>
              </w:rPr>
              <w:t xml:space="preserve"> there is again a strong emphasis on the teachers planning and use of other pedagogical approaches </w:t>
            </w:r>
            <w:r w:rsidR="00795E8D" w:rsidRPr="00B83985">
              <w:rPr>
                <w:rFonts w:cstheme="minorHAnsi"/>
                <w:color w:val="000000"/>
                <w:sz w:val="24"/>
                <w:szCs w:val="24"/>
              </w:rPr>
              <w:t xml:space="preserve">to allow this to occur. </w:t>
            </w:r>
            <w:r w:rsidR="00795E8D" w:rsidRPr="000F2410">
              <w:rPr>
                <w:rFonts w:cstheme="minorHAnsi"/>
                <w:sz w:val="24"/>
                <w:szCs w:val="24"/>
              </w:rPr>
              <w:t>Walton and Cohen</w:t>
            </w:r>
            <w:r w:rsidR="000F2410" w:rsidRPr="000F2410">
              <w:rPr>
                <w:rFonts w:cstheme="minorHAnsi"/>
                <w:sz w:val="24"/>
                <w:szCs w:val="24"/>
              </w:rPr>
              <w:t xml:space="preserve"> (2006)</w:t>
            </w:r>
            <w:r w:rsidR="00795E8D" w:rsidRPr="000F2410">
              <w:rPr>
                <w:rFonts w:cstheme="minorHAnsi"/>
                <w:sz w:val="24"/>
                <w:szCs w:val="24"/>
              </w:rPr>
              <w:t xml:space="preserve"> support</w:t>
            </w:r>
            <w:r w:rsidR="00066A1A" w:rsidRPr="000F2410">
              <w:rPr>
                <w:rFonts w:cstheme="minorHAnsi"/>
                <w:sz w:val="24"/>
                <w:szCs w:val="24"/>
              </w:rPr>
              <w:t>s</w:t>
            </w:r>
            <w:r w:rsidR="00795E8D" w:rsidRPr="000F2410">
              <w:rPr>
                <w:rFonts w:cstheme="minorHAnsi"/>
                <w:sz w:val="24"/>
                <w:szCs w:val="24"/>
              </w:rPr>
              <w:t xml:space="preserve"> </w:t>
            </w:r>
            <w:r w:rsidR="00795E8D" w:rsidRPr="00B83985">
              <w:rPr>
                <w:rFonts w:cstheme="minorHAnsi"/>
                <w:color w:val="000000"/>
                <w:sz w:val="24"/>
                <w:szCs w:val="24"/>
              </w:rPr>
              <w:t>this by saying practitioners are responsible f</w:t>
            </w:r>
            <w:r w:rsidR="00066A1A" w:rsidRPr="00B83985">
              <w:rPr>
                <w:rFonts w:cstheme="minorHAnsi"/>
                <w:color w:val="000000"/>
                <w:sz w:val="24"/>
                <w:szCs w:val="24"/>
              </w:rPr>
              <w:t xml:space="preserve">or always encouraging challenge and that effective teachers show good understanding of how to successfully </w:t>
            </w:r>
            <w:r w:rsidR="00E9348F" w:rsidRPr="00B83985">
              <w:rPr>
                <w:rFonts w:cstheme="minorHAnsi"/>
                <w:color w:val="000000"/>
                <w:sz w:val="24"/>
                <w:szCs w:val="24"/>
              </w:rPr>
              <w:t xml:space="preserve">plan challenge efficiently </w:t>
            </w:r>
            <w:r w:rsidR="00066A1A" w:rsidRPr="00B83985">
              <w:rPr>
                <w:rFonts w:cstheme="minorHAnsi"/>
                <w:color w:val="000000"/>
                <w:sz w:val="24"/>
                <w:szCs w:val="24"/>
              </w:rPr>
              <w:t xml:space="preserve">for all </w:t>
            </w:r>
            <w:r w:rsidR="00E9348F" w:rsidRPr="00B83985">
              <w:rPr>
                <w:rFonts w:cstheme="minorHAnsi"/>
                <w:color w:val="000000"/>
                <w:sz w:val="24"/>
                <w:szCs w:val="24"/>
              </w:rPr>
              <w:t xml:space="preserve">learners to succeed. </w:t>
            </w:r>
          </w:p>
          <w:p w:rsidR="00187010" w:rsidRDefault="009C4718" w:rsidP="000F2410">
            <w:pPr>
              <w:shd w:val="clear" w:color="auto" w:fill="FFFFFF"/>
              <w:spacing w:before="100" w:beforeAutospacing="1" w:after="60" w:line="360" w:lineRule="auto"/>
              <w:rPr>
                <w:rFonts w:cstheme="minorHAnsi"/>
                <w:color w:val="000000"/>
                <w:sz w:val="24"/>
                <w:szCs w:val="24"/>
              </w:rPr>
            </w:pPr>
            <w:r w:rsidRPr="00B83985">
              <w:rPr>
                <w:rFonts w:cstheme="minorHAnsi"/>
                <w:color w:val="000000"/>
                <w:sz w:val="24"/>
                <w:szCs w:val="24"/>
              </w:rPr>
              <w:lastRenderedPageBreak/>
              <w:t xml:space="preserve">A threat that came to the attention of staff was time and the lack CPD offered especially in new approaches such as Growth </w:t>
            </w:r>
            <w:proofErr w:type="spellStart"/>
            <w:r w:rsidRPr="00B83985">
              <w:rPr>
                <w:rFonts w:cstheme="minorHAnsi"/>
                <w:color w:val="000000"/>
                <w:sz w:val="24"/>
                <w:szCs w:val="24"/>
              </w:rPr>
              <w:t>Mindset</w:t>
            </w:r>
            <w:proofErr w:type="spellEnd"/>
            <w:r w:rsidRPr="00B83985">
              <w:rPr>
                <w:rFonts w:cstheme="minorHAnsi"/>
                <w:color w:val="000000"/>
                <w:sz w:val="24"/>
                <w:szCs w:val="24"/>
              </w:rPr>
              <w:t xml:space="preserve"> and SOLO </w:t>
            </w:r>
            <w:proofErr w:type="spellStart"/>
            <w:r w:rsidRPr="00B83985">
              <w:rPr>
                <w:rFonts w:cstheme="minorHAnsi"/>
                <w:color w:val="000000"/>
                <w:sz w:val="24"/>
                <w:szCs w:val="24"/>
              </w:rPr>
              <w:t>Taxanaomy</w:t>
            </w:r>
            <w:proofErr w:type="spellEnd"/>
            <w:r w:rsidRPr="00B83985">
              <w:rPr>
                <w:rFonts w:cstheme="minorHAnsi"/>
                <w:color w:val="000000"/>
                <w:sz w:val="24"/>
                <w:szCs w:val="24"/>
              </w:rPr>
              <w:t>. Teachers a</w:t>
            </w:r>
            <w:r w:rsidR="001519AB" w:rsidRPr="00B83985">
              <w:rPr>
                <w:rFonts w:cstheme="minorHAnsi"/>
                <w:color w:val="000000"/>
                <w:sz w:val="24"/>
                <w:szCs w:val="24"/>
              </w:rPr>
              <w:t>re worried that this is just a phase and wi</w:t>
            </w:r>
            <w:r w:rsidR="007A2DEB" w:rsidRPr="00B83985">
              <w:rPr>
                <w:rFonts w:cstheme="minorHAnsi"/>
                <w:color w:val="000000"/>
                <w:sz w:val="24"/>
                <w:szCs w:val="24"/>
              </w:rPr>
              <w:t xml:space="preserve">ll not be implemented for long causing teachers to become disengaged and reluctant to implement these new approaches. This is why there is a huge need for staff CPD in these areas along with staff training and good school to school collaboration to ensure there is support and consistent approaches throughout </w:t>
            </w:r>
            <w:r w:rsidR="00187010" w:rsidRPr="00B83985">
              <w:rPr>
                <w:rFonts w:cstheme="minorHAnsi"/>
                <w:color w:val="000000"/>
                <w:sz w:val="24"/>
                <w:szCs w:val="24"/>
              </w:rPr>
              <w:t>Wales. Teachers need to develop knowledge and skills</w:t>
            </w:r>
            <w:r w:rsidR="00B83985" w:rsidRPr="00B83985">
              <w:rPr>
                <w:rFonts w:cstheme="minorHAnsi"/>
                <w:color w:val="000000"/>
                <w:sz w:val="24"/>
                <w:szCs w:val="24"/>
              </w:rPr>
              <w:t xml:space="preserve"> around these new approaches if they are going to have a positive impact on the child’s learning.</w:t>
            </w:r>
            <w:r w:rsidR="00187010" w:rsidRPr="00B83985">
              <w:rPr>
                <w:rFonts w:cstheme="minorHAnsi"/>
                <w:color w:val="000000"/>
                <w:sz w:val="24"/>
                <w:szCs w:val="24"/>
              </w:rPr>
              <w:t xml:space="preserve">  If this is not the case we may found ourselves in the same situation Scotland was in when they implemented their new curriculum. As </w:t>
            </w:r>
            <w:r w:rsidR="00187010" w:rsidRPr="000F2410">
              <w:rPr>
                <w:rFonts w:cstheme="minorHAnsi"/>
                <w:sz w:val="24"/>
                <w:szCs w:val="24"/>
              </w:rPr>
              <w:t>Priestly</w:t>
            </w:r>
            <w:r w:rsidR="000F2410" w:rsidRPr="000F2410">
              <w:rPr>
                <w:rFonts w:cstheme="minorHAnsi"/>
                <w:sz w:val="24"/>
                <w:szCs w:val="24"/>
              </w:rPr>
              <w:t xml:space="preserve"> and Minty</w:t>
            </w:r>
            <w:r w:rsidR="00187010" w:rsidRPr="000F2410">
              <w:rPr>
                <w:rFonts w:cstheme="minorHAnsi"/>
                <w:sz w:val="24"/>
                <w:szCs w:val="24"/>
              </w:rPr>
              <w:t xml:space="preserve"> (201</w:t>
            </w:r>
            <w:r w:rsidR="000F2410" w:rsidRPr="000F2410">
              <w:rPr>
                <w:rFonts w:cstheme="minorHAnsi"/>
                <w:sz w:val="24"/>
                <w:szCs w:val="24"/>
              </w:rPr>
              <w:t>3</w:t>
            </w:r>
            <w:r w:rsidR="00187010" w:rsidRPr="000F2410">
              <w:rPr>
                <w:rFonts w:cstheme="minorHAnsi"/>
                <w:sz w:val="24"/>
                <w:szCs w:val="24"/>
              </w:rPr>
              <w:t xml:space="preserve">) discovered </w:t>
            </w:r>
            <w:r w:rsidR="00187010" w:rsidRPr="00B83985">
              <w:rPr>
                <w:rFonts w:cstheme="minorHAnsi"/>
                <w:color w:val="000000"/>
                <w:sz w:val="24"/>
                <w:szCs w:val="24"/>
              </w:rPr>
              <w:t xml:space="preserve">teachers were in ‘limbo’ and were unsure how to adopt the new approaches whilst </w:t>
            </w:r>
            <w:r w:rsidR="00B83985">
              <w:rPr>
                <w:rFonts w:cstheme="minorHAnsi"/>
                <w:color w:val="000000"/>
                <w:sz w:val="24"/>
                <w:szCs w:val="24"/>
              </w:rPr>
              <w:t>maintaining standards.</w:t>
            </w:r>
          </w:p>
          <w:p w:rsidR="00D03091" w:rsidRPr="00B83985" w:rsidRDefault="00D03091" w:rsidP="000F2410">
            <w:pPr>
              <w:shd w:val="clear" w:color="auto" w:fill="FFFFFF"/>
              <w:spacing w:before="100" w:beforeAutospacing="1" w:after="60" w:line="360" w:lineRule="auto"/>
              <w:rPr>
                <w:rFonts w:cstheme="minorHAnsi"/>
                <w:color w:val="000000"/>
                <w:sz w:val="24"/>
                <w:szCs w:val="24"/>
              </w:rPr>
            </w:pPr>
            <w:r>
              <w:rPr>
                <w:rFonts w:cstheme="minorHAnsi"/>
                <w:color w:val="000000"/>
                <w:sz w:val="24"/>
                <w:szCs w:val="24"/>
              </w:rPr>
              <w:t xml:space="preserve">Although there has been a strong focus on certain Pedagogical Approaches it is important for teachers and schools to have a blend of approaches in order to embed Successful Futures. </w:t>
            </w:r>
            <w:r w:rsidR="00B80B05">
              <w:rPr>
                <w:rFonts w:cstheme="minorHAnsi"/>
                <w:color w:val="000000"/>
                <w:sz w:val="24"/>
                <w:szCs w:val="24"/>
              </w:rPr>
              <w:t xml:space="preserve"> However it is crucial teachers and settings do not throw everything they are doing out the window, there are many fantastic ideas and approaches already being used in settings all over Wales.</w:t>
            </w:r>
          </w:p>
        </w:tc>
      </w:tr>
    </w:tbl>
    <w:p w:rsidR="00E12638" w:rsidRPr="00B83985" w:rsidRDefault="00E12638" w:rsidP="00B83985">
      <w:pPr>
        <w:spacing w:line="360" w:lineRule="auto"/>
        <w:ind w:firstLine="720"/>
        <w:rPr>
          <w:rFonts w:cstheme="minorHAnsi"/>
          <w:sz w:val="24"/>
          <w:szCs w:val="24"/>
        </w:rPr>
      </w:pPr>
    </w:p>
    <w:p w:rsidR="00E12638" w:rsidRPr="00B83985" w:rsidRDefault="00E12638"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E12638" w:rsidRPr="00B80B05" w:rsidRDefault="00E12638" w:rsidP="00B83985">
      <w:pPr>
        <w:spacing w:line="360" w:lineRule="auto"/>
        <w:rPr>
          <w:rFonts w:cstheme="minorHAnsi"/>
          <w:sz w:val="24"/>
          <w:szCs w:val="24"/>
          <w:u w:val="single"/>
        </w:rPr>
      </w:pPr>
    </w:p>
    <w:p w:rsidR="00B80B05" w:rsidRDefault="00B80B05" w:rsidP="00B80B05">
      <w:pPr>
        <w:spacing w:line="360" w:lineRule="auto"/>
        <w:rPr>
          <w:rFonts w:cstheme="minorHAnsi"/>
          <w:b/>
          <w:color w:val="4472C4"/>
          <w:sz w:val="24"/>
          <w:szCs w:val="24"/>
          <w:u w:val="single"/>
        </w:rPr>
      </w:pPr>
      <w:r>
        <w:rPr>
          <w:rFonts w:cstheme="minorHAnsi"/>
          <w:b/>
          <w:color w:val="4472C4"/>
          <w:sz w:val="24"/>
          <w:szCs w:val="24"/>
          <w:u w:val="single"/>
        </w:rPr>
        <w:t>ACADEMIC POSTER-</w:t>
      </w:r>
    </w:p>
    <w:p w:rsidR="00B80B05" w:rsidRPr="00B80B05" w:rsidRDefault="00B80B05" w:rsidP="00B80B05">
      <w:pPr>
        <w:spacing w:line="360" w:lineRule="auto"/>
        <w:rPr>
          <w:rFonts w:cstheme="minorHAnsi"/>
          <w:b/>
          <w:sz w:val="24"/>
          <w:szCs w:val="24"/>
        </w:rPr>
      </w:pPr>
      <w:r w:rsidRPr="00B80B05">
        <w:rPr>
          <w:rFonts w:cstheme="minorHAnsi"/>
          <w:b/>
          <w:sz w:val="24"/>
          <w:szCs w:val="24"/>
        </w:rPr>
        <w:t>Handed in on A3 paper.</w:t>
      </w: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bookmarkStart w:id="0" w:name="_GoBack"/>
      <w:bookmarkEnd w:id="0"/>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B80B05" w:rsidRDefault="00B80B05" w:rsidP="00B83985">
      <w:pPr>
        <w:spacing w:line="360" w:lineRule="auto"/>
        <w:rPr>
          <w:rFonts w:cstheme="minorHAnsi"/>
          <w:sz w:val="24"/>
          <w:szCs w:val="24"/>
        </w:rPr>
      </w:pPr>
    </w:p>
    <w:p w:rsidR="00E12638" w:rsidRPr="00B83985" w:rsidRDefault="00E12638" w:rsidP="00B83985">
      <w:pPr>
        <w:spacing w:line="360" w:lineRule="auto"/>
        <w:rPr>
          <w:rFonts w:cstheme="minorHAnsi"/>
          <w:sz w:val="24"/>
          <w:szCs w:val="24"/>
        </w:rPr>
      </w:pPr>
    </w:p>
    <w:p w:rsidR="00D03091" w:rsidRPr="00CB50F5" w:rsidRDefault="00D03091" w:rsidP="00D03091">
      <w:pPr>
        <w:spacing w:line="360" w:lineRule="auto"/>
        <w:rPr>
          <w:rFonts w:cstheme="minorHAnsi"/>
          <w:sz w:val="24"/>
          <w:szCs w:val="24"/>
        </w:rPr>
      </w:pPr>
      <w:r w:rsidRPr="00CB50F5">
        <w:rPr>
          <w:rFonts w:cstheme="minorHAnsi"/>
          <w:sz w:val="24"/>
          <w:szCs w:val="24"/>
        </w:rPr>
        <w:t>Reference List:</w:t>
      </w:r>
    </w:p>
    <w:p w:rsidR="00D03091" w:rsidRDefault="00D03091" w:rsidP="00D03091">
      <w:pPr>
        <w:spacing w:line="360" w:lineRule="auto"/>
        <w:rPr>
          <w:rFonts w:cstheme="minorHAnsi"/>
          <w:sz w:val="24"/>
          <w:szCs w:val="24"/>
        </w:rPr>
      </w:pPr>
      <w:r w:rsidRPr="00CB50F5">
        <w:rPr>
          <w:rFonts w:cstheme="minorHAnsi"/>
          <w:sz w:val="24"/>
          <w:szCs w:val="24"/>
        </w:rPr>
        <w:t xml:space="preserve">Black, P. Harrison, C. Lee, C. Marshall, B. and </w:t>
      </w:r>
      <w:proofErr w:type="spellStart"/>
      <w:r w:rsidRPr="00CB50F5">
        <w:rPr>
          <w:rFonts w:cstheme="minorHAnsi"/>
          <w:sz w:val="24"/>
          <w:szCs w:val="24"/>
        </w:rPr>
        <w:t>Wiliam</w:t>
      </w:r>
      <w:proofErr w:type="spellEnd"/>
      <w:r w:rsidRPr="00CB50F5">
        <w:rPr>
          <w:rFonts w:cstheme="minorHAnsi"/>
          <w:sz w:val="24"/>
          <w:szCs w:val="24"/>
        </w:rPr>
        <w:t xml:space="preserve">, D. (2003) </w:t>
      </w:r>
      <w:r w:rsidRPr="00CB50F5">
        <w:rPr>
          <w:rFonts w:cstheme="minorHAnsi"/>
          <w:i/>
          <w:sz w:val="24"/>
          <w:szCs w:val="24"/>
        </w:rPr>
        <w:t xml:space="preserve">Assessment for learning in the classroom: Putting </w:t>
      </w:r>
      <w:proofErr w:type="gramStart"/>
      <w:r w:rsidRPr="00CB50F5">
        <w:rPr>
          <w:rFonts w:cstheme="minorHAnsi"/>
          <w:i/>
          <w:sz w:val="24"/>
          <w:szCs w:val="24"/>
        </w:rPr>
        <w:t>it  into</w:t>
      </w:r>
      <w:proofErr w:type="gramEnd"/>
      <w:r w:rsidRPr="00CB50F5">
        <w:rPr>
          <w:rFonts w:cstheme="minorHAnsi"/>
          <w:i/>
          <w:sz w:val="24"/>
          <w:szCs w:val="24"/>
        </w:rPr>
        <w:t xml:space="preserve"> practice</w:t>
      </w:r>
      <w:r w:rsidRPr="00CB50F5">
        <w:rPr>
          <w:rFonts w:cstheme="minorHAnsi"/>
          <w:sz w:val="24"/>
          <w:szCs w:val="24"/>
        </w:rPr>
        <w:t>. Maidenhead: Open University Press</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Black, P. &amp; </w:t>
      </w:r>
      <w:proofErr w:type="spellStart"/>
      <w:r w:rsidRPr="00CB50F5">
        <w:rPr>
          <w:rFonts w:cstheme="minorHAnsi"/>
          <w:sz w:val="24"/>
          <w:szCs w:val="24"/>
        </w:rPr>
        <w:t>Wiliam</w:t>
      </w:r>
      <w:proofErr w:type="spellEnd"/>
      <w:r w:rsidRPr="00CB50F5">
        <w:rPr>
          <w:rFonts w:cstheme="minorHAnsi"/>
          <w:sz w:val="24"/>
          <w:szCs w:val="24"/>
        </w:rPr>
        <w:t>, D (1998). Assessment and Classroom Learning. Assessment in Education 5(1) pp. 7-71.</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Biggs, J.B., and Collis, K.F. (1982). Evaluating the Quality of Learning - the SOLO Taxonomy. New York: Academic Press. </w:t>
      </w:r>
      <w:proofErr w:type="gramStart"/>
      <w:r w:rsidRPr="00CB50F5">
        <w:rPr>
          <w:rFonts w:cstheme="minorHAnsi"/>
          <w:sz w:val="24"/>
          <w:szCs w:val="24"/>
        </w:rPr>
        <w:t>xii</w:t>
      </w:r>
      <w:proofErr w:type="gramEnd"/>
      <w:r w:rsidRPr="00CB50F5">
        <w:rPr>
          <w:rFonts w:cstheme="minorHAnsi"/>
          <w:sz w:val="24"/>
          <w:szCs w:val="24"/>
        </w:rPr>
        <w:t xml:space="preserve"> + 245 pp.</w:t>
      </w:r>
    </w:p>
    <w:p w:rsidR="00D03091" w:rsidRPr="00CB50F5" w:rsidRDefault="00D03091" w:rsidP="00D03091">
      <w:pPr>
        <w:spacing w:line="360" w:lineRule="auto"/>
        <w:rPr>
          <w:rFonts w:cstheme="minorHAnsi"/>
          <w:sz w:val="24"/>
          <w:szCs w:val="24"/>
        </w:rPr>
      </w:pPr>
    </w:p>
    <w:p w:rsidR="00D03091" w:rsidRPr="00CB50F5" w:rsidRDefault="00D03091" w:rsidP="00D03091">
      <w:pPr>
        <w:spacing w:line="360" w:lineRule="auto"/>
        <w:rPr>
          <w:rFonts w:cstheme="minorHAnsi"/>
          <w:sz w:val="24"/>
          <w:szCs w:val="24"/>
        </w:rPr>
      </w:pPr>
      <w:r w:rsidRPr="00CB50F5">
        <w:rPr>
          <w:rFonts w:cstheme="minorHAnsi"/>
          <w:sz w:val="24"/>
          <w:szCs w:val="24"/>
        </w:rPr>
        <w:t xml:space="preserve">Cooper, NJ. 2000. Facilitating learning from formative feedback in level 3 </w:t>
      </w:r>
    </w:p>
    <w:p w:rsidR="00D03091" w:rsidRDefault="00D03091" w:rsidP="00D03091">
      <w:pPr>
        <w:spacing w:line="360" w:lineRule="auto"/>
        <w:rPr>
          <w:rFonts w:cstheme="minorHAnsi"/>
          <w:sz w:val="24"/>
          <w:szCs w:val="24"/>
        </w:rPr>
      </w:pPr>
      <w:proofErr w:type="gramStart"/>
      <w:r w:rsidRPr="00CB50F5">
        <w:rPr>
          <w:rFonts w:cstheme="minorHAnsi"/>
          <w:sz w:val="24"/>
          <w:szCs w:val="24"/>
        </w:rPr>
        <w:t>assessment</w:t>
      </w:r>
      <w:proofErr w:type="gramEnd"/>
      <w:r w:rsidRPr="00CB50F5">
        <w:rPr>
          <w:rFonts w:cstheme="minorHAnsi"/>
          <w:sz w:val="24"/>
          <w:szCs w:val="24"/>
        </w:rPr>
        <w:t>. Assessment and Evaluation in Higher Education 25(3):279-291.</w:t>
      </w:r>
    </w:p>
    <w:p w:rsidR="00D03091" w:rsidRPr="00CB50F5" w:rsidRDefault="00D03091" w:rsidP="00D03091">
      <w:pPr>
        <w:spacing w:line="360" w:lineRule="auto"/>
        <w:rPr>
          <w:rFonts w:cstheme="minorHAnsi"/>
          <w:sz w:val="24"/>
          <w:szCs w:val="24"/>
        </w:rPr>
      </w:pPr>
    </w:p>
    <w:p w:rsidR="00D03091" w:rsidRPr="00CB50F5" w:rsidRDefault="00D03091" w:rsidP="00D03091">
      <w:pPr>
        <w:spacing w:line="360" w:lineRule="auto"/>
        <w:rPr>
          <w:rFonts w:cstheme="minorHAnsi"/>
          <w:sz w:val="24"/>
          <w:szCs w:val="24"/>
        </w:rPr>
      </w:pPr>
      <w:r w:rsidRPr="00CB50F5">
        <w:rPr>
          <w:rFonts w:cstheme="minorHAnsi"/>
          <w:sz w:val="24"/>
          <w:szCs w:val="24"/>
        </w:rPr>
        <w:t xml:space="preserve">Clarke, S. (2008) </w:t>
      </w:r>
      <w:r w:rsidRPr="00CB50F5">
        <w:rPr>
          <w:rFonts w:cstheme="minorHAnsi"/>
          <w:i/>
          <w:sz w:val="24"/>
          <w:szCs w:val="24"/>
        </w:rPr>
        <w:t>Active Learning through Formative Assessment</w:t>
      </w:r>
      <w:r w:rsidRPr="00CB50F5">
        <w:rPr>
          <w:rFonts w:cstheme="minorHAnsi"/>
          <w:sz w:val="24"/>
          <w:szCs w:val="24"/>
        </w:rPr>
        <w:t>. London: Hodder Murray.</w:t>
      </w:r>
    </w:p>
    <w:p w:rsidR="00D03091" w:rsidRDefault="00D03091" w:rsidP="00D03091">
      <w:pPr>
        <w:spacing w:line="360" w:lineRule="auto"/>
        <w:rPr>
          <w:rFonts w:cstheme="minorHAnsi"/>
          <w:sz w:val="24"/>
          <w:szCs w:val="24"/>
        </w:rPr>
      </w:pPr>
      <w:r w:rsidRPr="00CB50F5">
        <w:rPr>
          <w:rFonts w:cstheme="minorHAnsi"/>
          <w:sz w:val="24"/>
          <w:szCs w:val="24"/>
        </w:rPr>
        <w:t xml:space="preserve">Claxton, G. 2014. Building Learning Power: Schools fit for the 21st century (Available at) </w:t>
      </w:r>
      <w:hyperlink r:id="rId7" w:history="1">
        <w:r w:rsidRPr="00CB50F5">
          <w:rPr>
            <w:rStyle w:val="Hyperlink"/>
            <w:rFonts w:cstheme="minorHAnsi"/>
            <w:sz w:val="24"/>
            <w:szCs w:val="24"/>
          </w:rPr>
          <w:t>http://www.cie.org.uk/images/177923-guy-claxton.pdf</w:t>
        </w:r>
      </w:hyperlink>
      <w:r w:rsidRPr="00CB50F5">
        <w:rPr>
          <w:rFonts w:cstheme="minorHAnsi"/>
          <w:sz w:val="24"/>
          <w:szCs w:val="24"/>
        </w:rPr>
        <w:t xml:space="preserve"> (Date accessed: 5.9.18)</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Curtis, D. (2002) </w:t>
      </w:r>
      <w:proofErr w:type="gramStart"/>
      <w:r w:rsidRPr="00CB50F5">
        <w:rPr>
          <w:rFonts w:cstheme="minorHAnsi"/>
          <w:sz w:val="24"/>
          <w:szCs w:val="24"/>
          <w:u w:val="single"/>
        </w:rPr>
        <w:t>The</w:t>
      </w:r>
      <w:proofErr w:type="gramEnd"/>
      <w:r w:rsidRPr="00CB50F5">
        <w:rPr>
          <w:rFonts w:cstheme="minorHAnsi"/>
          <w:sz w:val="24"/>
          <w:szCs w:val="24"/>
          <w:u w:val="single"/>
        </w:rPr>
        <w:t xml:space="preserve"> Power of Projects.</w:t>
      </w:r>
      <w:r w:rsidRPr="00CB50F5">
        <w:rPr>
          <w:rFonts w:cstheme="minorHAnsi"/>
          <w:sz w:val="24"/>
          <w:szCs w:val="24"/>
        </w:rPr>
        <w:t xml:space="preserve"> Educational Leadership. Vol. 60 (1) p50-53.</w:t>
      </w:r>
    </w:p>
    <w:p w:rsidR="00D03091" w:rsidRPr="00CB50F5" w:rsidRDefault="00D03091" w:rsidP="00D03091">
      <w:pPr>
        <w:spacing w:line="360" w:lineRule="auto"/>
        <w:rPr>
          <w:rFonts w:cstheme="minorHAnsi"/>
          <w:sz w:val="24"/>
          <w:szCs w:val="24"/>
        </w:rPr>
      </w:pPr>
    </w:p>
    <w:p w:rsidR="00D03091" w:rsidRPr="00CB50F5" w:rsidRDefault="00D03091" w:rsidP="00D03091">
      <w:pPr>
        <w:spacing w:line="360" w:lineRule="auto"/>
        <w:rPr>
          <w:rFonts w:cstheme="minorHAnsi"/>
          <w:sz w:val="24"/>
          <w:szCs w:val="24"/>
        </w:rPr>
      </w:pPr>
      <w:r w:rsidRPr="00CB50F5">
        <w:rPr>
          <w:rFonts w:cstheme="minorHAnsi"/>
          <w:sz w:val="24"/>
          <w:szCs w:val="24"/>
        </w:rPr>
        <w:t xml:space="preserve">Donaldson, G. (2015) </w:t>
      </w:r>
      <w:r w:rsidRPr="00CB50F5">
        <w:rPr>
          <w:rFonts w:cstheme="minorHAnsi"/>
          <w:i/>
          <w:sz w:val="24"/>
          <w:szCs w:val="24"/>
        </w:rPr>
        <w:t>Successful Futures Independent Review of Curriculum and Assessment Arrangements in Wales</w:t>
      </w:r>
      <w:r w:rsidRPr="00CB50F5">
        <w:rPr>
          <w:rFonts w:cstheme="minorHAnsi"/>
          <w:sz w:val="24"/>
          <w:szCs w:val="24"/>
        </w:rPr>
        <w:t>. OGL.</w:t>
      </w:r>
    </w:p>
    <w:p w:rsidR="00D03091" w:rsidRPr="00CB50F5" w:rsidRDefault="00D03091" w:rsidP="00D03091">
      <w:pPr>
        <w:spacing w:line="360" w:lineRule="auto"/>
        <w:rPr>
          <w:rFonts w:cstheme="minorHAnsi"/>
          <w:sz w:val="24"/>
          <w:szCs w:val="24"/>
        </w:rPr>
      </w:pPr>
      <w:r w:rsidRPr="00CB50F5">
        <w:rPr>
          <w:rFonts w:cstheme="minorHAnsi"/>
          <w:sz w:val="24"/>
          <w:szCs w:val="24"/>
        </w:rPr>
        <w:lastRenderedPageBreak/>
        <w:t xml:space="preserve">Daugherty, P. J., Richey, R. G., </w:t>
      </w:r>
      <w:proofErr w:type="spellStart"/>
      <w:r w:rsidRPr="00CB50F5">
        <w:rPr>
          <w:rFonts w:cstheme="minorHAnsi"/>
          <w:sz w:val="24"/>
          <w:szCs w:val="24"/>
        </w:rPr>
        <w:t>Roath</w:t>
      </w:r>
      <w:proofErr w:type="spellEnd"/>
      <w:r w:rsidRPr="00CB50F5">
        <w:rPr>
          <w:rFonts w:cstheme="minorHAnsi"/>
          <w:sz w:val="24"/>
          <w:szCs w:val="24"/>
        </w:rPr>
        <w:t xml:space="preserve">, A. S., Min, S., Chen, H., Arndt, A. D., </w:t>
      </w:r>
      <w:r w:rsidRPr="00CB50F5">
        <w:rPr>
          <w:rStyle w:val="ff4"/>
          <w:rFonts w:cstheme="minorHAnsi"/>
          <w:sz w:val="24"/>
          <w:szCs w:val="24"/>
        </w:rPr>
        <w:t>&amp;</w:t>
      </w:r>
      <w:r w:rsidRPr="00CB50F5">
        <w:rPr>
          <w:rFonts w:cstheme="minorHAnsi"/>
          <w:sz w:val="24"/>
          <w:szCs w:val="24"/>
        </w:rPr>
        <w:t xml:space="preserve"> </w:t>
      </w:r>
      <w:proofErr w:type="spellStart"/>
      <w:r w:rsidRPr="00CB50F5">
        <w:rPr>
          <w:rFonts w:cstheme="minorHAnsi"/>
          <w:sz w:val="24"/>
          <w:szCs w:val="24"/>
        </w:rPr>
        <w:t>Genchev</w:t>
      </w:r>
      <w:proofErr w:type="spellEnd"/>
      <w:r w:rsidRPr="00CB50F5">
        <w:rPr>
          <w:rFonts w:cstheme="minorHAnsi"/>
          <w:sz w:val="24"/>
          <w:szCs w:val="24"/>
        </w:rPr>
        <w:t xml:space="preserve">, S. E. (2006). Is collaboration paying off for firms? </w:t>
      </w:r>
    </w:p>
    <w:p w:rsidR="00D03091" w:rsidRDefault="00D03091" w:rsidP="00D03091">
      <w:pPr>
        <w:spacing w:line="360" w:lineRule="auto"/>
        <w:rPr>
          <w:rFonts w:cstheme="minorHAnsi"/>
          <w:sz w:val="24"/>
          <w:szCs w:val="24"/>
        </w:rPr>
      </w:pPr>
      <w:r w:rsidRPr="00CB50F5">
        <w:rPr>
          <w:rFonts w:cstheme="minorHAnsi"/>
          <w:sz w:val="24"/>
          <w:szCs w:val="24"/>
        </w:rPr>
        <w:t>Business Horizons, 49(1)</w:t>
      </w:r>
    </w:p>
    <w:p w:rsidR="00D03091" w:rsidRDefault="00D03091" w:rsidP="00D03091">
      <w:pPr>
        <w:spacing w:line="360" w:lineRule="auto"/>
        <w:rPr>
          <w:rFonts w:cstheme="minorHAnsi"/>
          <w:sz w:val="24"/>
          <w:szCs w:val="24"/>
        </w:rPr>
      </w:pPr>
      <w:r w:rsidRPr="00CB50F5">
        <w:rPr>
          <w:rFonts w:cstheme="minorHAnsi"/>
          <w:sz w:val="24"/>
          <w:szCs w:val="24"/>
        </w:rPr>
        <w:br/>
      </w:r>
      <w:r w:rsidRPr="00CB50F5">
        <w:rPr>
          <w:rFonts w:cstheme="minorHAnsi"/>
          <w:i/>
          <w:iCs/>
          <w:sz w:val="24"/>
          <w:szCs w:val="24"/>
        </w:rPr>
        <w:t>Technological Game Changers: Convergence, Hype, and Evolving Supply Chain Design</w:t>
      </w:r>
      <w:r w:rsidRPr="00CB50F5">
        <w:rPr>
          <w:rFonts w:cstheme="minorHAnsi"/>
          <w:sz w:val="24"/>
          <w:szCs w:val="24"/>
        </w:rPr>
        <w:t xml:space="preserve">. (Available at) </w:t>
      </w:r>
      <w:hyperlink r:id="rId8" w:history="1">
        <w:r w:rsidRPr="00CB50F5">
          <w:rPr>
            <w:rStyle w:val="Hyperlink"/>
            <w:rFonts w:cstheme="minorHAnsi"/>
            <w:sz w:val="24"/>
            <w:szCs w:val="24"/>
          </w:rPr>
          <w:t>https://www.researchgate.net/publication/327288886_Technological_Game_Changers_Convergence_Hype_and_Evolving_Supply_Chain_Design</w:t>
        </w:r>
      </w:hyperlink>
      <w:r w:rsidRPr="00CB50F5">
        <w:rPr>
          <w:rFonts w:cstheme="minorHAnsi"/>
          <w:sz w:val="24"/>
          <w:szCs w:val="24"/>
        </w:rPr>
        <w:t xml:space="preserve"> (Date accessed 6.9.18)</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Ferguson, D. </w:t>
      </w:r>
      <w:proofErr w:type="spellStart"/>
      <w:r w:rsidRPr="00CB50F5">
        <w:rPr>
          <w:rFonts w:cstheme="minorHAnsi"/>
          <w:sz w:val="24"/>
          <w:szCs w:val="24"/>
        </w:rPr>
        <w:t>Hanreddy</w:t>
      </w:r>
      <w:proofErr w:type="spellEnd"/>
      <w:r w:rsidRPr="00CB50F5">
        <w:rPr>
          <w:rFonts w:cstheme="minorHAnsi"/>
          <w:sz w:val="24"/>
          <w:szCs w:val="24"/>
        </w:rPr>
        <w:t xml:space="preserve">, A. and </w:t>
      </w:r>
      <w:proofErr w:type="spellStart"/>
      <w:r w:rsidRPr="00CB50F5">
        <w:rPr>
          <w:rFonts w:cstheme="minorHAnsi"/>
          <w:sz w:val="24"/>
          <w:szCs w:val="24"/>
        </w:rPr>
        <w:t>Draxton</w:t>
      </w:r>
      <w:proofErr w:type="spellEnd"/>
      <w:r w:rsidRPr="00CB50F5">
        <w:rPr>
          <w:rFonts w:cstheme="minorHAnsi"/>
          <w:sz w:val="24"/>
          <w:szCs w:val="24"/>
        </w:rPr>
        <w:t xml:space="preserve">, S. (2011) </w:t>
      </w:r>
      <w:r w:rsidRPr="00CB50F5">
        <w:rPr>
          <w:rFonts w:cstheme="minorHAnsi"/>
          <w:sz w:val="24"/>
          <w:szCs w:val="24"/>
          <w:u w:val="single"/>
        </w:rPr>
        <w:t>Giving students voice as a strategy for improving teacher practice</w:t>
      </w:r>
      <w:r w:rsidRPr="00CB50F5">
        <w:rPr>
          <w:rFonts w:cstheme="minorHAnsi"/>
          <w:sz w:val="24"/>
          <w:szCs w:val="24"/>
        </w:rPr>
        <w:t>, London Review of Education, 9(1), p55-70.</w:t>
      </w:r>
    </w:p>
    <w:p w:rsidR="00D03091" w:rsidRPr="00CB50F5" w:rsidRDefault="00D03091" w:rsidP="00D03091">
      <w:pPr>
        <w:spacing w:line="360" w:lineRule="auto"/>
        <w:rPr>
          <w:rFonts w:cstheme="minorHAnsi"/>
          <w:sz w:val="24"/>
          <w:szCs w:val="24"/>
        </w:rPr>
      </w:pPr>
    </w:p>
    <w:p w:rsidR="00D03091" w:rsidRDefault="00D03091" w:rsidP="00D03091">
      <w:pPr>
        <w:pStyle w:val="Heading1"/>
        <w:shd w:val="clear" w:color="auto" w:fill="FFFFFF"/>
        <w:spacing w:before="0" w:line="360" w:lineRule="auto"/>
        <w:textAlignment w:val="baseline"/>
        <w:rPr>
          <w:rFonts w:asciiTheme="minorHAnsi" w:hAnsiTheme="minorHAnsi" w:cstheme="minorHAnsi"/>
          <w:color w:val="auto"/>
          <w:sz w:val="24"/>
          <w:szCs w:val="24"/>
        </w:rPr>
      </w:pPr>
      <w:proofErr w:type="spellStart"/>
      <w:r w:rsidRPr="00CB50F5">
        <w:rPr>
          <w:rFonts w:asciiTheme="minorHAnsi" w:hAnsiTheme="minorHAnsi" w:cstheme="minorHAnsi"/>
          <w:color w:val="auto"/>
          <w:sz w:val="24"/>
          <w:szCs w:val="24"/>
        </w:rPr>
        <w:t>Dweck</w:t>
      </w:r>
      <w:proofErr w:type="spellEnd"/>
      <w:r w:rsidRPr="00CB50F5">
        <w:rPr>
          <w:rFonts w:asciiTheme="minorHAnsi" w:hAnsiTheme="minorHAnsi" w:cstheme="minorHAnsi"/>
          <w:color w:val="auto"/>
          <w:sz w:val="24"/>
          <w:szCs w:val="24"/>
        </w:rPr>
        <w:t xml:space="preserve">, C. 2007. </w:t>
      </w:r>
      <w:r w:rsidRPr="00CB50F5">
        <w:rPr>
          <w:rFonts w:asciiTheme="minorHAnsi" w:hAnsiTheme="minorHAnsi" w:cstheme="minorHAnsi"/>
          <w:i/>
          <w:color w:val="auto"/>
          <w:sz w:val="24"/>
          <w:szCs w:val="24"/>
        </w:rPr>
        <w:t xml:space="preserve">The Perils and Promises of Praise (Available at) </w:t>
      </w:r>
      <w:hyperlink r:id="rId9" w:history="1">
        <w:r w:rsidRPr="00CB50F5">
          <w:rPr>
            <w:rStyle w:val="Hyperlink"/>
            <w:rFonts w:asciiTheme="minorHAnsi" w:hAnsiTheme="minorHAnsi" w:cstheme="minorHAnsi"/>
            <w:sz w:val="24"/>
            <w:szCs w:val="24"/>
          </w:rPr>
          <w:t>http://www.ascd.org/publications/educational-leadership/oct07/vol65/num02/The-Perils-and-Promises-of-Praise.aspx</w:t>
        </w:r>
      </w:hyperlink>
      <w:r w:rsidRPr="00CB50F5">
        <w:rPr>
          <w:rFonts w:asciiTheme="minorHAnsi" w:hAnsiTheme="minorHAnsi" w:cstheme="minorHAnsi"/>
          <w:color w:val="auto"/>
          <w:sz w:val="24"/>
          <w:szCs w:val="24"/>
        </w:rPr>
        <w:t xml:space="preserve"> (Date accessed: 3.09.18). </w:t>
      </w:r>
    </w:p>
    <w:p w:rsidR="00D03091" w:rsidRPr="00CB50F5" w:rsidRDefault="00D03091" w:rsidP="00D03091"/>
    <w:p w:rsidR="00D03091" w:rsidRDefault="00D03091" w:rsidP="00D03091">
      <w:pPr>
        <w:autoSpaceDE w:val="0"/>
        <w:autoSpaceDN w:val="0"/>
        <w:adjustRightInd w:val="0"/>
        <w:spacing w:after="0" w:line="360" w:lineRule="auto"/>
        <w:rPr>
          <w:rFonts w:cstheme="minorHAnsi"/>
          <w:sz w:val="24"/>
          <w:szCs w:val="24"/>
        </w:rPr>
      </w:pPr>
      <w:proofErr w:type="spellStart"/>
      <w:r w:rsidRPr="00CB50F5">
        <w:rPr>
          <w:rFonts w:cstheme="minorHAnsi"/>
          <w:sz w:val="24"/>
          <w:szCs w:val="24"/>
        </w:rPr>
        <w:t>Dweck</w:t>
      </w:r>
      <w:proofErr w:type="spellEnd"/>
      <w:r w:rsidRPr="00CB50F5">
        <w:rPr>
          <w:rFonts w:cstheme="minorHAnsi"/>
          <w:sz w:val="24"/>
          <w:szCs w:val="24"/>
        </w:rPr>
        <w:t xml:space="preserve">, C, Walton, G and Cohen, G. 2014. </w:t>
      </w:r>
      <w:r w:rsidRPr="00CB50F5">
        <w:rPr>
          <w:rFonts w:cstheme="minorHAnsi"/>
          <w:i/>
          <w:sz w:val="24"/>
          <w:szCs w:val="24"/>
        </w:rPr>
        <w:t xml:space="preserve">Tenacity: </w:t>
      </w:r>
      <w:proofErr w:type="spellStart"/>
      <w:r w:rsidRPr="00CB50F5">
        <w:rPr>
          <w:rFonts w:cstheme="minorHAnsi"/>
          <w:i/>
          <w:sz w:val="24"/>
          <w:szCs w:val="24"/>
        </w:rPr>
        <w:t>Mindsets</w:t>
      </w:r>
      <w:proofErr w:type="spellEnd"/>
      <w:r w:rsidRPr="00CB50F5">
        <w:rPr>
          <w:rFonts w:cstheme="minorHAnsi"/>
          <w:i/>
          <w:sz w:val="24"/>
          <w:szCs w:val="24"/>
        </w:rPr>
        <w:t xml:space="preserve"> and Skills that Promote Long-Term </w:t>
      </w:r>
      <w:proofErr w:type="spellStart"/>
      <w:r w:rsidRPr="00CB50F5">
        <w:rPr>
          <w:rFonts w:cstheme="minorHAnsi"/>
          <w:i/>
          <w:sz w:val="24"/>
          <w:szCs w:val="24"/>
        </w:rPr>
        <w:t>Learnin</w:t>
      </w:r>
      <w:proofErr w:type="spellEnd"/>
      <w:r w:rsidRPr="00CB50F5">
        <w:rPr>
          <w:rFonts w:cstheme="minorHAnsi"/>
          <w:i/>
          <w:sz w:val="24"/>
          <w:szCs w:val="24"/>
        </w:rPr>
        <w:t xml:space="preserve"> </w:t>
      </w:r>
      <w:r w:rsidRPr="00CB50F5">
        <w:rPr>
          <w:rFonts w:cstheme="minorHAnsi"/>
          <w:sz w:val="24"/>
          <w:szCs w:val="24"/>
        </w:rPr>
        <w:t xml:space="preserve">(Available at) </w:t>
      </w:r>
      <w:hyperlink r:id="rId10" w:history="1">
        <w:r w:rsidRPr="00CB50F5">
          <w:rPr>
            <w:rStyle w:val="Hyperlink"/>
            <w:rFonts w:cstheme="minorHAnsi"/>
            <w:sz w:val="24"/>
            <w:szCs w:val="24"/>
          </w:rPr>
          <w:t>https://ed.stanford.edu/sites/default/files/manual/dweck-walton-cohen-2014.pdf</w:t>
        </w:r>
      </w:hyperlink>
      <w:r w:rsidRPr="00CB50F5">
        <w:rPr>
          <w:rFonts w:cstheme="minorHAnsi"/>
          <w:sz w:val="24"/>
          <w:szCs w:val="24"/>
        </w:rPr>
        <w:t xml:space="preserve"> (Date accessed: 2.09.18).</w:t>
      </w:r>
    </w:p>
    <w:p w:rsidR="00D03091" w:rsidRPr="00CB50F5" w:rsidRDefault="00D03091" w:rsidP="00D03091">
      <w:pPr>
        <w:autoSpaceDE w:val="0"/>
        <w:autoSpaceDN w:val="0"/>
        <w:adjustRightInd w:val="0"/>
        <w:spacing w:after="0" w:line="360" w:lineRule="auto"/>
        <w:rPr>
          <w:rFonts w:cstheme="minorHAnsi"/>
          <w:sz w:val="24"/>
          <w:szCs w:val="24"/>
        </w:rPr>
      </w:pPr>
    </w:p>
    <w:p w:rsidR="00D03091" w:rsidRPr="00CB50F5" w:rsidRDefault="00D03091" w:rsidP="00D03091">
      <w:pPr>
        <w:spacing w:line="360" w:lineRule="auto"/>
        <w:rPr>
          <w:rFonts w:cstheme="minorHAnsi"/>
          <w:sz w:val="24"/>
          <w:szCs w:val="24"/>
        </w:rPr>
      </w:pPr>
      <w:r w:rsidRPr="00CB50F5">
        <w:rPr>
          <w:rFonts w:cstheme="minorHAnsi"/>
          <w:sz w:val="24"/>
          <w:szCs w:val="24"/>
        </w:rPr>
        <w:t>Flannery, M. 2006.</w:t>
      </w:r>
      <w:r w:rsidRPr="00CB50F5">
        <w:rPr>
          <w:rFonts w:cstheme="minorHAnsi"/>
          <w:i/>
          <w:sz w:val="24"/>
          <w:szCs w:val="24"/>
        </w:rPr>
        <w:t xml:space="preserve"> Growth </w:t>
      </w:r>
      <w:proofErr w:type="spellStart"/>
      <w:r w:rsidRPr="00CB50F5">
        <w:rPr>
          <w:rFonts w:cstheme="minorHAnsi"/>
          <w:i/>
          <w:sz w:val="24"/>
          <w:szCs w:val="24"/>
        </w:rPr>
        <w:t>Mindset</w:t>
      </w:r>
      <w:proofErr w:type="spellEnd"/>
      <w:r w:rsidRPr="00CB50F5">
        <w:rPr>
          <w:rFonts w:cstheme="minorHAnsi"/>
          <w:i/>
          <w:sz w:val="24"/>
          <w:szCs w:val="24"/>
        </w:rPr>
        <w:t xml:space="preserve"> and its Impact on Learning and School Culture </w:t>
      </w:r>
      <w:r w:rsidRPr="00CB50F5">
        <w:rPr>
          <w:rFonts w:cstheme="minorHAnsi"/>
          <w:sz w:val="24"/>
          <w:szCs w:val="24"/>
        </w:rPr>
        <w:t xml:space="preserve">(Available at) </w:t>
      </w:r>
      <w:hyperlink r:id="rId11" w:history="1">
        <w:r w:rsidRPr="00CB50F5">
          <w:rPr>
            <w:rStyle w:val="Hyperlink"/>
            <w:rFonts w:cstheme="minorHAnsi"/>
            <w:sz w:val="24"/>
            <w:szCs w:val="24"/>
          </w:rPr>
          <w:t>file:///F:/PG%20Cert/Module%202%20-%20Pedagogy/Maree%20Flannery%20-%20growth%20mindset%20-%20sabbatical%20report%202016%20.pdf</w:t>
        </w:r>
      </w:hyperlink>
      <w:r w:rsidRPr="00CB50F5">
        <w:rPr>
          <w:rFonts w:cstheme="minorHAnsi"/>
          <w:sz w:val="24"/>
          <w:szCs w:val="24"/>
        </w:rPr>
        <w:t xml:space="preserve"> (Date accessed: 4.09.18). </w:t>
      </w:r>
    </w:p>
    <w:p w:rsidR="00D03091" w:rsidRPr="00CB50F5" w:rsidRDefault="00D03091" w:rsidP="00D03091">
      <w:pPr>
        <w:spacing w:line="360" w:lineRule="auto"/>
        <w:rPr>
          <w:rFonts w:cstheme="minorHAnsi"/>
          <w:sz w:val="24"/>
          <w:szCs w:val="24"/>
        </w:rPr>
      </w:pPr>
      <w:r w:rsidRPr="00CB50F5">
        <w:rPr>
          <w:rFonts w:cstheme="minorHAnsi"/>
          <w:sz w:val="24"/>
          <w:szCs w:val="24"/>
        </w:rPr>
        <w:t xml:space="preserve">Gilroy, M. (2011), Community Schools Seek to Improve High School Achievement, College Readiness </w:t>
      </w:r>
      <w:proofErr w:type="gramStart"/>
      <w:r w:rsidRPr="00CB50F5">
        <w:rPr>
          <w:rFonts w:cstheme="minorHAnsi"/>
          <w:sz w:val="24"/>
          <w:szCs w:val="24"/>
        </w:rPr>
        <w:t>Vol.77(</w:t>
      </w:r>
      <w:proofErr w:type="gramEnd"/>
      <w:r w:rsidRPr="00CB50F5">
        <w:rPr>
          <w:rFonts w:cstheme="minorHAnsi"/>
          <w:sz w:val="24"/>
          <w:szCs w:val="24"/>
        </w:rPr>
        <w:t>1), p.49-52.</w:t>
      </w:r>
    </w:p>
    <w:p w:rsidR="00D03091" w:rsidRPr="00CB50F5" w:rsidRDefault="00D03091" w:rsidP="00D03091">
      <w:pPr>
        <w:pStyle w:val="Heading2"/>
        <w:shd w:val="clear" w:color="auto" w:fill="FFFFFF"/>
        <w:spacing w:before="0" w:line="360" w:lineRule="auto"/>
        <w:rPr>
          <w:rFonts w:asciiTheme="minorHAnsi" w:hAnsiTheme="minorHAnsi" w:cstheme="minorHAnsi"/>
          <w:color w:val="auto"/>
          <w:sz w:val="24"/>
          <w:szCs w:val="24"/>
        </w:rPr>
      </w:pPr>
      <w:proofErr w:type="spellStart"/>
      <w:r w:rsidRPr="00CB50F5">
        <w:rPr>
          <w:rFonts w:asciiTheme="minorHAnsi" w:hAnsiTheme="minorHAnsi" w:cstheme="minorHAnsi"/>
          <w:color w:val="auto"/>
          <w:sz w:val="24"/>
          <w:szCs w:val="24"/>
        </w:rPr>
        <w:lastRenderedPageBreak/>
        <w:t>Hadow</w:t>
      </w:r>
      <w:proofErr w:type="spellEnd"/>
      <w:r w:rsidRPr="00CB50F5">
        <w:rPr>
          <w:rFonts w:asciiTheme="minorHAnsi" w:hAnsiTheme="minorHAnsi" w:cstheme="minorHAnsi"/>
          <w:color w:val="auto"/>
          <w:sz w:val="24"/>
          <w:szCs w:val="24"/>
        </w:rPr>
        <w:t xml:space="preserve"> Report (1931)</w:t>
      </w:r>
      <w:r w:rsidRPr="00CB50F5">
        <w:rPr>
          <w:rFonts w:asciiTheme="minorHAnsi" w:hAnsiTheme="minorHAnsi" w:cstheme="minorHAnsi"/>
          <w:i/>
          <w:color w:val="auto"/>
          <w:sz w:val="24"/>
          <w:szCs w:val="24"/>
        </w:rPr>
        <w:t xml:space="preserve"> </w:t>
      </w:r>
      <w:r w:rsidRPr="00CB50F5">
        <w:rPr>
          <w:rFonts w:asciiTheme="minorHAnsi" w:hAnsiTheme="minorHAnsi" w:cstheme="minorHAnsi"/>
          <w:i/>
          <w:color w:val="auto"/>
          <w:sz w:val="24"/>
          <w:szCs w:val="24"/>
          <w:u w:val="single"/>
        </w:rPr>
        <w:t>Report</w:t>
      </w:r>
      <w:hyperlink r:id="rId12" w:history="1">
        <w:r w:rsidRPr="00CB50F5">
          <w:rPr>
            <w:rStyle w:val="apple-converted-space"/>
            <w:rFonts w:asciiTheme="minorHAnsi" w:hAnsiTheme="minorHAnsi" w:cstheme="minorHAnsi"/>
            <w:i/>
            <w:color w:val="auto"/>
            <w:sz w:val="24"/>
            <w:szCs w:val="24"/>
            <w:bdr w:val="none" w:sz="0" w:space="0" w:color="auto" w:frame="1"/>
          </w:rPr>
          <w:t> </w:t>
        </w:r>
        <w:r w:rsidRPr="00CB50F5">
          <w:rPr>
            <w:rStyle w:val="Hyperlink"/>
            <w:rFonts w:asciiTheme="minorHAnsi" w:hAnsiTheme="minorHAnsi" w:cstheme="minorHAnsi"/>
            <w:i/>
            <w:color w:val="auto"/>
            <w:sz w:val="24"/>
            <w:szCs w:val="24"/>
            <w:bdr w:val="none" w:sz="0" w:space="0" w:color="auto" w:frame="1"/>
          </w:rPr>
          <w:t>of the Consultative Committee on infant and nursery schools.</w:t>
        </w:r>
      </w:hyperlink>
      <w:r w:rsidRPr="00CB50F5">
        <w:rPr>
          <w:rFonts w:asciiTheme="minorHAnsi" w:hAnsiTheme="minorHAnsi" w:cstheme="minorHAnsi"/>
          <w:color w:val="auto"/>
          <w:sz w:val="24"/>
          <w:szCs w:val="24"/>
        </w:rPr>
        <w:t xml:space="preserve"> </w:t>
      </w:r>
      <w:proofErr w:type="gramStart"/>
      <w:r w:rsidRPr="00CB50F5">
        <w:rPr>
          <w:rFonts w:asciiTheme="minorHAnsi" w:hAnsiTheme="minorHAnsi" w:cstheme="minorHAnsi"/>
          <w:color w:val="auto"/>
          <w:sz w:val="24"/>
          <w:szCs w:val="24"/>
        </w:rPr>
        <w:t>London :</w:t>
      </w:r>
      <w:proofErr w:type="gramEnd"/>
      <w:r w:rsidRPr="00CB50F5">
        <w:rPr>
          <w:rFonts w:asciiTheme="minorHAnsi" w:hAnsiTheme="minorHAnsi" w:cstheme="minorHAnsi"/>
          <w:color w:val="auto"/>
          <w:sz w:val="24"/>
          <w:szCs w:val="24"/>
        </w:rPr>
        <w:t xml:space="preserve"> H. M. Stationery Office.</w:t>
      </w:r>
    </w:p>
    <w:p w:rsidR="00D03091" w:rsidRPr="00CB50F5" w:rsidRDefault="00D03091" w:rsidP="00D03091">
      <w:pPr>
        <w:spacing w:line="360" w:lineRule="auto"/>
        <w:rPr>
          <w:rFonts w:cstheme="minorHAnsi"/>
          <w:sz w:val="24"/>
          <w:szCs w:val="24"/>
        </w:rPr>
      </w:pPr>
      <w:proofErr w:type="spellStart"/>
      <w:r w:rsidRPr="00CB50F5">
        <w:rPr>
          <w:rFonts w:cstheme="minorHAnsi"/>
          <w:sz w:val="24"/>
          <w:szCs w:val="24"/>
        </w:rPr>
        <w:t>Hagstrom</w:t>
      </w:r>
      <w:proofErr w:type="spellEnd"/>
      <w:r w:rsidRPr="00CB50F5">
        <w:rPr>
          <w:rFonts w:cstheme="minorHAnsi"/>
          <w:sz w:val="24"/>
          <w:szCs w:val="24"/>
        </w:rPr>
        <w:t xml:space="preserve">, P. (2003) </w:t>
      </w:r>
      <w:r w:rsidRPr="00CB50F5">
        <w:rPr>
          <w:rFonts w:cstheme="minorHAnsi"/>
          <w:bCs/>
          <w:i/>
          <w:sz w:val="24"/>
          <w:szCs w:val="24"/>
        </w:rPr>
        <w:t>Formative Learning and Assessment.</w:t>
      </w:r>
      <w:r w:rsidRPr="00CB50F5">
        <w:rPr>
          <w:rFonts w:cstheme="minorHAnsi"/>
          <w:bCs/>
          <w:sz w:val="24"/>
          <w:szCs w:val="24"/>
        </w:rPr>
        <w:t xml:space="preserve"> New York: </w:t>
      </w:r>
      <w:r w:rsidRPr="00CB50F5">
        <w:rPr>
          <w:rFonts w:cstheme="minorHAnsi"/>
          <w:sz w:val="24"/>
          <w:szCs w:val="24"/>
        </w:rPr>
        <w:t>Communication Disorders Quarterly Fall: 24-36</w:t>
      </w:r>
    </w:p>
    <w:p w:rsidR="00D03091" w:rsidRPr="00CB50F5" w:rsidRDefault="00D03091" w:rsidP="00D03091">
      <w:pPr>
        <w:spacing w:line="360" w:lineRule="auto"/>
        <w:rPr>
          <w:rFonts w:cstheme="minorHAnsi"/>
          <w:sz w:val="24"/>
          <w:szCs w:val="24"/>
        </w:rPr>
      </w:pPr>
      <w:r w:rsidRPr="00CB50F5">
        <w:rPr>
          <w:rFonts w:cstheme="minorHAnsi"/>
          <w:sz w:val="24"/>
          <w:szCs w:val="24"/>
        </w:rPr>
        <w:t xml:space="preserve">Hattie, J. (2011) </w:t>
      </w:r>
      <w:r w:rsidRPr="00CB50F5">
        <w:rPr>
          <w:rFonts w:cstheme="minorHAnsi"/>
          <w:i/>
          <w:sz w:val="24"/>
          <w:szCs w:val="24"/>
        </w:rPr>
        <w:t>Visible Learning for Teachers: maximising impact on learning</w:t>
      </w:r>
      <w:r w:rsidRPr="00CB50F5">
        <w:rPr>
          <w:rFonts w:cstheme="minorHAnsi"/>
          <w:sz w:val="24"/>
          <w:szCs w:val="24"/>
        </w:rPr>
        <w:t>. London: Routledge</w:t>
      </w:r>
    </w:p>
    <w:p w:rsidR="00D03091" w:rsidRPr="00CB50F5" w:rsidRDefault="00D03091" w:rsidP="00D03091">
      <w:pPr>
        <w:spacing w:line="360" w:lineRule="auto"/>
        <w:rPr>
          <w:rFonts w:cstheme="minorHAnsi"/>
          <w:sz w:val="24"/>
          <w:szCs w:val="24"/>
        </w:rPr>
      </w:pPr>
      <w:r w:rsidRPr="00CB50F5">
        <w:rPr>
          <w:rFonts w:cstheme="minorHAnsi"/>
          <w:sz w:val="24"/>
          <w:szCs w:val="24"/>
        </w:rPr>
        <w:t xml:space="preserve">Hattie, J. and Yates, G. (2014) </w:t>
      </w:r>
      <w:r w:rsidRPr="00CB50F5">
        <w:rPr>
          <w:rFonts w:cstheme="minorHAnsi"/>
          <w:sz w:val="24"/>
          <w:szCs w:val="24"/>
          <w:u w:val="single"/>
        </w:rPr>
        <w:t>Visible Learning and the Science of how we learn.</w:t>
      </w:r>
      <w:r w:rsidRPr="00CB50F5">
        <w:rPr>
          <w:rFonts w:cstheme="minorHAnsi"/>
          <w:sz w:val="24"/>
          <w:szCs w:val="24"/>
        </w:rPr>
        <w:t xml:space="preserve"> London: Routledge.</w:t>
      </w:r>
    </w:p>
    <w:p w:rsidR="00D03091" w:rsidRPr="00CB50F5" w:rsidRDefault="00D03091" w:rsidP="00D03091">
      <w:pPr>
        <w:autoSpaceDE w:val="0"/>
        <w:autoSpaceDN w:val="0"/>
        <w:adjustRightInd w:val="0"/>
        <w:spacing w:after="0" w:line="360" w:lineRule="auto"/>
        <w:rPr>
          <w:rFonts w:cstheme="minorHAnsi"/>
          <w:sz w:val="24"/>
          <w:szCs w:val="24"/>
        </w:rPr>
      </w:pPr>
      <w:r w:rsidRPr="00CB50F5">
        <w:rPr>
          <w:rFonts w:cstheme="minorHAnsi"/>
          <w:bCs/>
          <w:sz w:val="24"/>
          <w:szCs w:val="24"/>
        </w:rPr>
        <w:t xml:space="preserve">Husbands, C. and Pearce, J. (2012) </w:t>
      </w:r>
      <w:proofErr w:type="gramStart"/>
      <w:r w:rsidRPr="00CB50F5">
        <w:rPr>
          <w:rFonts w:cstheme="minorHAnsi"/>
          <w:sz w:val="24"/>
          <w:szCs w:val="24"/>
        </w:rPr>
        <w:t>What</w:t>
      </w:r>
      <w:proofErr w:type="gramEnd"/>
      <w:r w:rsidRPr="00CB50F5">
        <w:rPr>
          <w:rFonts w:cstheme="minorHAnsi"/>
          <w:sz w:val="24"/>
          <w:szCs w:val="24"/>
        </w:rPr>
        <w:t xml:space="preserve"> makes great pedagogy?</w:t>
      </w:r>
    </w:p>
    <w:p w:rsidR="00D03091" w:rsidRDefault="00D03091" w:rsidP="00D03091">
      <w:pPr>
        <w:spacing w:line="360" w:lineRule="auto"/>
        <w:rPr>
          <w:rFonts w:cstheme="minorHAnsi"/>
          <w:sz w:val="24"/>
          <w:szCs w:val="24"/>
        </w:rPr>
      </w:pPr>
      <w:r w:rsidRPr="00CB50F5">
        <w:rPr>
          <w:rFonts w:cstheme="minorHAnsi"/>
          <w:sz w:val="24"/>
          <w:szCs w:val="24"/>
        </w:rPr>
        <w:t xml:space="preserve">Nine claims from research. </w:t>
      </w:r>
      <w:proofErr w:type="gramStart"/>
      <w:r w:rsidRPr="00CB50F5">
        <w:rPr>
          <w:rFonts w:cstheme="minorHAnsi"/>
          <w:sz w:val="24"/>
          <w:szCs w:val="24"/>
        </w:rPr>
        <w:t>national</w:t>
      </w:r>
      <w:proofErr w:type="gramEnd"/>
      <w:r w:rsidRPr="00CB50F5">
        <w:rPr>
          <w:rFonts w:cstheme="minorHAnsi"/>
          <w:sz w:val="24"/>
          <w:szCs w:val="24"/>
        </w:rPr>
        <w:t xml:space="preserve"> college of school Leadership  (</w:t>
      </w:r>
      <w:proofErr w:type="spellStart"/>
      <w:r w:rsidRPr="00CB50F5">
        <w:rPr>
          <w:rFonts w:cstheme="minorHAnsi"/>
          <w:sz w:val="24"/>
          <w:szCs w:val="24"/>
        </w:rPr>
        <w:t>Avavailable</w:t>
      </w:r>
      <w:proofErr w:type="spellEnd"/>
      <w:r w:rsidRPr="00CB50F5">
        <w:rPr>
          <w:rFonts w:cstheme="minorHAnsi"/>
          <w:sz w:val="24"/>
          <w:szCs w:val="24"/>
        </w:rPr>
        <w:t xml:space="preserve"> at) </w:t>
      </w:r>
      <w:hyperlink r:id="rId13" w:history="1">
        <w:r w:rsidRPr="00CB50F5">
          <w:rPr>
            <w:rStyle w:val="Hyperlink"/>
            <w:rFonts w:cstheme="minorHAnsi"/>
            <w:sz w:val="24"/>
            <w:szCs w:val="24"/>
          </w:rPr>
          <w:t>https://www.gov.uk/government/uploads/system/uploads/attachment_data/file/329746/what-makes-great-pedagogy-nine-claims-from-research.pdf</w:t>
        </w:r>
      </w:hyperlink>
      <w:r w:rsidRPr="00CB50F5">
        <w:rPr>
          <w:rFonts w:cstheme="minorHAnsi"/>
          <w:sz w:val="24"/>
          <w:szCs w:val="24"/>
          <w:u w:val="single"/>
        </w:rPr>
        <w:t xml:space="preserve"> </w:t>
      </w:r>
      <w:r w:rsidRPr="00CB50F5">
        <w:rPr>
          <w:rFonts w:cstheme="minorHAnsi"/>
          <w:sz w:val="24"/>
          <w:szCs w:val="24"/>
        </w:rPr>
        <w:t xml:space="preserve"> (Date accessed 2.09.18)</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Irons, A. (2008) Enhancing Learning through Formative Assessment and Feedback. London: Routledge</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Johnson, M. (2007) Subject to change: new thinking on the national curriculum. ATL. Available from </w:t>
      </w:r>
      <w:hyperlink r:id="rId14" w:history="1">
        <w:r w:rsidRPr="00CB50F5">
          <w:rPr>
            <w:rStyle w:val="Hyperlink"/>
            <w:rFonts w:cstheme="minorHAnsi"/>
            <w:sz w:val="24"/>
            <w:szCs w:val="24"/>
          </w:rPr>
          <w:t>Http://peg.middlesex/wikispaces.net/file/view/Subject+to+change.pdf</w:t>
        </w:r>
      </w:hyperlink>
      <w:r w:rsidRPr="00CB50F5">
        <w:rPr>
          <w:rFonts w:cstheme="minorHAnsi"/>
          <w:sz w:val="24"/>
          <w:szCs w:val="24"/>
          <w:u w:val="single"/>
        </w:rPr>
        <w:t xml:space="preserve"> </w:t>
      </w:r>
      <w:r w:rsidRPr="00CB50F5">
        <w:rPr>
          <w:rFonts w:cstheme="minorHAnsi"/>
          <w:sz w:val="24"/>
          <w:szCs w:val="24"/>
        </w:rPr>
        <w:t xml:space="preserve">  (Date accessed 30.08.18)</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Landrum, R. E. (2009) </w:t>
      </w:r>
      <w:r w:rsidRPr="00CB50F5">
        <w:rPr>
          <w:rFonts w:cstheme="minorHAnsi"/>
          <w:sz w:val="24"/>
          <w:szCs w:val="24"/>
          <w:u w:val="single"/>
        </w:rPr>
        <w:t>Faculty and student perceptions of providing instructor lecture notes to students: match or mismatch</w:t>
      </w:r>
      <w:r w:rsidRPr="00CB50F5">
        <w:rPr>
          <w:rFonts w:cstheme="minorHAnsi"/>
          <w:sz w:val="24"/>
          <w:szCs w:val="24"/>
        </w:rPr>
        <w:t>. Journal of Instructional Psychology 37, p216–221.</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proofErr w:type="spellStart"/>
      <w:r w:rsidRPr="00CB50F5">
        <w:rPr>
          <w:rFonts w:cstheme="minorHAnsi"/>
          <w:sz w:val="24"/>
          <w:szCs w:val="24"/>
        </w:rPr>
        <w:t>Niemi</w:t>
      </w:r>
      <w:proofErr w:type="spellEnd"/>
      <w:r w:rsidRPr="00CB50F5">
        <w:rPr>
          <w:rFonts w:cstheme="minorHAnsi"/>
          <w:sz w:val="24"/>
          <w:szCs w:val="24"/>
        </w:rPr>
        <w:t xml:space="preserve">, R, </w:t>
      </w:r>
      <w:proofErr w:type="spellStart"/>
      <w:r w:rsidRPr="00CB50F5">
        <w:rPr>
          <w:rFonts w:cstheme="minorHAnsi"/>
          <w:sz w:val="24"/>
          <w:szCs w:val="24"/>
        </w:rPr>
        <w:t>Heikkinen</w:t>
      </w:r>
      <w:proofErr w:type="spellEnd"/>
      <w:r w:rsidRPr="00CB50F5">
        <w:rPr>
          <w:rFonts w:cstheme="minorHAnsi"/>
          <w:sz w:val="24"/>
          <w:szCs w:val="24"/>
        </w:rPr>
        <w:t xml:space="preserve">, HLT &amp; </w:t>
      </w:r>
      <w:proofErr w:type="spellStart"/>
      <w:r w:rsidRPr="00CB50F5">
        <w:rPr>
          <w:rFonts w:cstheme="minorHAnsi"/>
          <w:sz w:val="24"/>
          <w:szCs w:val="24"/>
        </w:rPr>
        <w:t>Kannas</w:t>
      </w:r>
      <w:proofErr w:type="spellEnd"/>
      <w:r w:rsidRPr="00CB50F5">
        <w:rPr>
          <w:rFonts w:cstheme="minorHAnsi"/>
          <w:sz w:val="24"/>
          <w:szCs w:val="24"/>
        </w:rPr>
        <w:t>, L, 2010, Polyphony in the classroom: reporting narrative action research reflexively, Educational Action Research, 18(2), 137</w:t>
      </w:r>
      <w:r w:rsidRPr="00CB50F5">
        <w:rPr>
          <w:rFonts w:ascii="Cambria Math" w:eastAsia="MS Gothic" w:hAnsi="Cambria Math" w:cs="Cambria Math"/>
          <w:sz w:val="24"/>
          <w:szCs w:val="24"/>
        </w:rPr>
        <w:t>‑</w:t>
      </w:r>
      <w:r w:rsidRPr="00CB50F5">
        <w:rPr>
          <w:rFonts w:cstheme="minorHAnsi"/>
          <w:sz w:val="24"/>
          <w:szCs w:val="24"/>
        </w:rPr>
        <w:t>49.</w:t>
      </w:r>
    </w:p>
    <w:p w:rsidR="00D03091" w:rsidRPr="00CB50F5" w:rsidRDefault="00D03091" w:rsidP="00D03091">
      <w:pPr>
        <w:spacing w:line="360" w:lineRule="auto"/>
        <w:rPr>
          <w:rFonts w:cstheme="minorHAnsi"/>
          <w:sz w:val="24"/>
          <w:szCs w:val="24"/>
        </w:rPr>
      </w:pPr>
    </w:p>
    <w:p w:rsidR="00D03091" w:rsidRDefault="00D03091" w:rsidP="00D03091">
      <w:pPr>
        <w:spacing w:after="120" w:line="360" w:lineRule="auto"/>
        <w:rPr>
          <w:rFonts w:cstheme="minorHAnsi"/>
          <w:sz w:val="24"/>
          <w:szCs w:val="24"/>
        </w:rPr>
      </w:pPr>
      <w:r w:rsidRPr="00CB50F5">
        <w:rPr>
          <w:rFonts w:cstheme="minorHAnsi"/>
          <w:sz w:val="24"/>
          <w:szCs w:val="24"/>
        </w:rPr>
        <w:t xml:space="preserve">OECD (2012) </w:t>
      </w:r>
      <w:r w:rsidRPr="00CB50F5">
        <w:rPr>
          <w:rFonts w:cstheme="minorHAnsi"/>
          <w:i/>
          <w:sz w:val="24"/>
          <w:szCs w:val="24"/>
        </w:rPr>
        <w:t>PISA 2009 Technical Report,</w:t>
      </w:r>
      <w:r w:rsidRPr="00CB50F5">
        <w:rPr>
          <w:rFonts w:cstheme="minorHAnsi"/>
          <w:sz w:val="24"/>
          <w:szCs w:val="24"/>
        </w:rPr>
        <w:t xml:space="preserve"> Paris: OECD Publishing.</w:t>
      </w:r>
    </w:p>
    <w:p w:rsidR="00D03091" w:rsidRPr="00CB50F5" w:rsidRDefault="00D03091" w:rsidP="00D03091">
      <w:pPr>
        <w:spacing w:after="120" w:line="360" w:lineRule="auto"/>
        <w:rPr>
          <w:rFonts w:cstheme="minorHAnsi"/>
          <w:sz w:val="24"/>
          <w:szCs w:val="24"/>
        </w:rPr>
      </w:pPr>
    </w:p>
    <w:p w:rsidR="00D03091" w:rsidRDefault="00D03091" w:rsidP="00D03091">
      <w:pPr>
        <w:spacing w:after="120" w:line="360" w:lineRule="auto"/>
        <w:rPr>
          <w:rFonts w:cstheme="minorHAnsi"/>
          <w:sz w:val="24"/>
          <w:szCs w:val="24"/>
        </w:rPr>
      </w:pPr>
      <w:r>
        <w:rPr>
          <w:rFonts w:cstheme="minorHAnsi"/>
          <w:sz w:val="24"/>
          <w:szCs w:val="24"/>
        </w:rPr>
        <w:t>OEC</w:t>
      </w:r>
      <w:r w:rsidRPr="00CB50F5">
        <w:rPr>
          <w:rFonts w:cstheme="minorHAnsi"/>
          <w:sz w:val="24"/>
          <w:szCs w:val="24"/>
        </w:rPr>
        <w:t xml:space="preserve">D (2016) </w:t>
      </w:r>
      <w:proofErr w:type="gramStart"/>
      <w:r w:rsidRPr="00CB50F5">
        <w:rPr>
          <w:rFonts w:cstheme="minorHAnsi"/>
          <w:i/>
          <w:sz w:val="24"/>
          <w:szCs w:val="24"/>
        </w:rPr>
        <w:t>What</w:t>
      </w:r>
      <w:proofErr w:type="gramEnd"/>
      <w:r w:rsidRPr="00CB50F5">
        <w:rPr>
          <w:rFonts w:cstheme="minorHAnsi"/>
          <w:i/>
          <w:sz w:val="24"/>
          <w:szCs w:val="24"/>
        </w:rPr>
        <w:t xml:space="preserve"> makes a school a learning organisation. </w:t>
      </w:r>
      <w:r w:rsidRPr="00CB50F5">
        <w:rPr>
          <w:rFonts w:cstheme="minorHAnsi"/>
          <w:sz w:val="24"/>
          <w:szCs w:val="24"/>
        </w:rPr>
        <w:t xml:space="preserve">A guide for policy makers, school leaders and teachers. OECD Publishing. </w:t>
      </w:r>
    </w:p>
    <w:p w:rsidR="00D03091" w:rsidRPr="00CB50F5" w:rsidRDefault="00D03091" w:rsidP="00D03091">
      <w:pPr>
        <w:spacing w:after="120" w:line="360" w:lineRule="auto"/>
        <w:rPr>
          <w:rFonts w:cstheme="minorHAnsi"/>
          <w:sz w:val="24"/>
          <w:szCs w:val="24"/>
        </w:rPr>
      </w:pPr>
    </w:p>
    <w:p w:rsidR="00D03091" w:rsidRDefault="00D03091" w:rsidP="00D03091">
      <w:pPr>
        <w:spacing w:after="120" w:line="360" w:lineRule="auto"/>
        <w:rPr>
          <w:rFonts w:cstheme="minorHAnsi"/>
          <w:sz w:val="24"/>
          <w:szCs w:val="24"/>
        </w:rPr>
      </w:pPr>
      <w:r w:rsidRPr="00CB50F5">
        <w:rPr>
          <w:rFonts w:cstheme="minorHAnsi"/>
          <w:sz w:val="24"/>
          <w:szCs w:val="24"/>
        </w:rPr>
        <w:t>Priestley, M. and Minty, S. (2013) ‘</w:t>
      </w:r>
      <w:r w:rsidRPr="00CB50F5">
        <w:rPr>
          <w:rFonts w:cstheme="minorHAnsi"/>
          <w:i/>
          <w:sz w:val="24"/>
          <w:szCs w:val="24"/>
        </w:rPr>
        <w:t>Curriculum for Excellence: A brilliant idea, but...’</w:t>
      </w:r>
      <w:r w:rsidRPr="00CB50F5">
        <w:rPr>
          <w:rFonts w:cstheme="minorHAnsi"/>
          <w:sz w:val="24"/>
          <w:szCs w:val="24"/>
        </w:rPr>
        <w:t xml:space="preserve"> Scottish Educational Review, 45.</w:t>
      </w:r>
    </w:p>
    <w:p w:rsidR="00D03091" w:rsidRPr="00CB50F5" w:rsidRDefault="00D03091" w:rsidP="00D03091">
      <w:pPr>
        <w:spacing w:after="120"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Rutherford, G. (2012) </w:t>
      </w:r>
      <w:r w:rsidRPr="00CB50F5">
        <w:rPr>
          <w:rFonts w:cstheme="minorHAnsi"/>
          <w:i/>
          <w:sz w:val="24"/>
          <w:szCs w:val="24"/>
        </w:rPr>
        <w:t>Designing a curriculum for the 21st Century: The Wyche Curriculum</w:t>
      </w:r>
      <w:r w:rsidRPr="00CB50F5">
        <w:rPr>
          <w:rFonts w:cstheme="minorHAnsi"/>
          <w:sz w:val="24"/>
          <w:szCs w:val="24"/>
        </w:rPr>
        <w:t>. Cheltenham: Little Inky Fingers.</w:t>
      </w:r>
    </w:p>
    <w:p w:rsidR="00D03091" w:rsidRPr="00CB50F5" w:rsidRDefault="00D03091" w:rsidP="00D03091">
      <w:pPr>
        <w:spacing w:line="360" w:lineRule="auto"/>
        <w:rPr>
          <w:rFonts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Rutherford, G. (2016) </w:t>
      </w:r>
      <w:r w:rsidRPr="00CB50F5">
        <w:rPr>
          <w:rFonts w:cstheme="minorHAnsi"/>
          <w:i/>
          <w:sz w:val="24"/>
          <w:szCs w:val="24"/>
        </w:rPr>
        <w:t xml:space="preserve">Wyche way to teach: A Miscellany of Teaching and Learning. </w:t>
      </w:r>
      <w:r w:rsidRPr="00CB50F5">
        <w:rPr>
          <w:rFonts w:cstheme="minorHAnsi"/>
          <w:sz w:val="24"/>
          <w:szCs w:val="24"/>
        </w:rPr>
        <w:t>Cheltenham: Little Inky Fingers.</w:t>
      </w:r>
    </w:p>
    <w:p w:rsidR="00D03091" w:rsidRPr="00CB50F5" w:rsidRDefault="00D03091" w:rsidP="00D03091">
      <w:pPr>
        <w:spacing w:line="360" w:lineRule="auto"/>
        <w:rPr>
          <w:rFonts w:cstheme="minorHAnsi"/>
          <w:sz w:val="24"/>
          <w:szCs w:val="24"/>
        </w:rPr>
      </w:pPr>
    </w:p>
    <w:p w:rsidR="00D03091" w:rsidRDefault="00D03091" w:rsidP="00D03091">
      <w:pPr>
        <w:pStyle w:val="Heading2"/>
        <w:shd w:val="clear" w:color="auto" w:fill="FFFFFF"/>
        <w:spacing w:before="0" w:line="360" w:lineRule="auto"/>
        <w:textAlignment w:val="baseline"/>
        <w:rPr>
          <w:rFonts w:asciiTheme="minorHAnsi" w:hAnsiTheme="minorHAnsi" w:cstheme="minorHAnsi"/>
          <w:color w:val="auto"/>
          <w:sz w:val="24"/>
          <w:szCs w:val="24"/>
        </w:rPr>
      </w:pPr>
      <w:r w:rsidRPr="00CB50F5">
        <w:rPr>
          <w:rFonts w:asciiTheme="minorHAnsi" w:hAnsiTheme="minorHAnsi" w:cstheme="minorHAnsi"/>
          <w:color w:val="auto"/>
          <w:sz w:val="24"/>
          <w:szCs w:val="24"/>
        </w:rPr>
        <w:t xml:space="preserve">Sagan, C. (2015) </w:t>
      </w:r>
      <w:proofErr w:type="gramStart"/>
      <w:r w:rsidRPr="00CB50F5">
        <w:rPr>
          <w:rFonts w:asciiTheme="minorHAnsi" w:hAnsiTheme="minorHAnsi" w:cstheme="minorHAnsi"/>
          <w:color w:val="auto"/>
          <w:sz w:val="24"/>
          <w:szCs w:val="24"/>
        </w:rPr>
        <w:t>Is</w:t>
      </w:r>
      <w:proofErr w:type="gramEnd"/>
      <w:r w:rsidRPr="00CB50F5">
        <w:rPr>
          <w:rFonts w:asciiTheme="minorHAnsi" w:hAnsiTheme="minorHAnsi" w:cstheme="minorHAnsi"/>
          <w:color w:val="auto"/>
          <w:sz w:val="24"/>
          <w:szCs w:val="24"/>
        </w:rPr>
        <w:t xml:space="preserve"> growth </w:t>
      </w:r>
      <w:proofErr w:type="spellStart"/>
      <w:r w:rsidRPr="00CB50F5">
        <w:rPr>
          <w:rFonts w:asciiTheme="minorHAnsi" w:hAnsiTheme="minorHAnsi" w:cstheme="minorHAnsi"/>
          <w:color w:val="auto"/>
          <w:sz w:val="24"/>
          <w:szCs w:val="24"/>
        </w:rPr>
        <w:t>mindset</w:t>
      </w:r>
      <w:proofErr w:type="spellEnd"/>
      <w:r w:rsidRPr="00CB50F5">
        <w:rPr>
          <w:rFonts w:asciiTheme="minorHAnsi" w:hAnsiTheme="minorHAnsi" w:cstheme="minorHAnsi"/>
          <w:color w:val="auto"/>
          <w:sz w:val="24"/>
          <w:szCs w:val="24"/>
        </w:rPr>
        <w:t xml:space="preserve"> pseudoscience? (Available at) </w:t>
      </w:r>
      <w:hyperlink r:id="rId15" w:history="1">
        <w:r w:rsidRPr="00CB50F5">
          <w:rPr>
            <w:rStyle w:val="Hyperlink"/>
            <w:rFonts w:asciiTheme="minorHAnsi" w:hAnsiTheme="minorHAnsi" w:cstheme="minorHAnsi"/>
            <w:sz w:val="24"/>
            <w:szCs w:val="24"/>
          </w:rPr>
          <w:t>http://www.learningspy.co.uk/research/is-growth-mindset-pseudoscience/</w:t>
        </w:r>
      </w:hyperlink>
      <w:r w:rsidRPr="00CB50F5">
        <w:rPr>
          <w:rFonts w:asciiTheme="minorHAnsi" w:hAnsiTheme="minorHAnsi" w:cstheme="minorHAnsi"/>
          <w:color w:val="auto"/>
          <w:sz w:val="24"/>
          <w:szCs w:val="24"/>
          <w:u w:val="single"/>
        </w:rPr>
        <w:t xml:space="preserve"> </w:t>
      </w:r>
      <w:r w:rsidRPr="00CB50F5">
        <w:rPr>
          <w:rFonts w:asciiTheme="minorHAnsi" w:hAnsiTheme="minorHAnsi" w:cstheme="minorHAnsi"/>
          <w:color w:val="auto"/>
          <w:sz w:val="24"/>
          <w:szCs w:val="24"/>
        </w:rPr>
        <w:t xml:space="preserve"> (date accessed 4.9.18)</w:t>
      </w:r>
    </w:p>
    <w:p w:rsidR="00D03091" w:rsidRPr="00CB50F5" w:rsidRDefault="00D03091" w:rsidP="00D03091"/>
    <w:p w:rsidR="00D03091" w:rsidRDefault="00D03091" w:rsidP="00D03091">
      <w:pPr>
        <w:spacing w:line="360" w:lineRule="auto"/>
        <w:rPr>
          <w:rFonts w:cstheme="minorHAnsi"/>
          <w:sz w:val="24"/>
          <w:szCs w:val="24"/>
        </w:rPr>
      </w:pPr>
      <w:proofErr w:type="spellStart"/>
      <w:r w:rsidRPr="00CB50F5">
        <w:rPr>
          <w:rFonts w:cstheme="minorHAnsi"/>
          <w:sz w:val="24"/>
          <w:szCs w:val="24"/>
        </w:rPr>
        <w:t>Stiggins</w:t>
      </w:r>
      <w:proofErr w:type="spellEnd"/>
      <w:r w:rsidRPr="00CB50F5">
        <w:rPr>
          <w:rFonts w:cstheme="minorHAnsi"/>
          <w:sz w:val="24"/>
          <w:szCs w:val="24"/>
        </w:rPr>
        <w:t>, R. J. 2005. From formative assessment to assessment FOR learning: A path to succe</w:t>
      </w:r>
      <w:r>
        <w:rPr>
          <w:rFonts w:cstheme="minorHAnsi"/>
          <w:sz w:val="24"/>
          <w:szCs w:val="24"/>
        </w:rPr>
        <w:t>ss</w:t>
      </w:r>
    </w:p>
    <w:p w:rsidR="00D03091" w:rsidRPr="00CB50F5" w:rsidRDefault="00D03091" w:rsidP="00D03091">
      <w:pPr>
        <w:spacing w:line="360" w:lineRule="auto"/>
        <w:rPr>
          <w:rFonts w:cstheme="minorHAnsi"/>
          <w:sz w:val="24"/>
          <w:szCs w:val="24"/>
        </w:rPr>
      </w:pPr>
    </w:p>
    <w:p w:rsidR="00D03091" w:rsidRDefault="00D03091" w:rsidP="00D03091">
      <w:pPr>
        <w:spacing w:after="120" w:line="360" w:lineRule="auto"/>
        <w:rPr>
          <w:rFonts w:eastAsia="Calibri" w:cstheme="minorHAnsi"/>
          <w:sz w:val="24"/>
          <w:szCs w:val="24"/>
        </w:rPr>
      </w:pPr>
      <w:proofErr w:type="spellStart"/>
      <w:r w:rsidRPr="00CB50F5">
        <w:rPr>
          <w:rFonts w:eastAsia="Calibri" w:cstheme="minorHAnsi"/>
          <w:sz w:val="24"/>
          <w:szCs w:val="24"/>
        </w:rPr>
        <w:t>Taguma</w:t>
      </w:r>
      <w:proofErr w:type="spellEnd"/>
      <w:r w:rsidRPr="00CB50F5">
        <w:rPr>
          <w:rFonts w:eastAsia="Calibri" w:cstheme="minorHAnsi"/>
          <w:sz w:val="24"/>
          <w:szCs w:val="24"/>
        </w:rPr>
        <w:t xml:space="preserve">, M., </w:t>
      </w:r>
      <w:proofErr w:type="spellStart"/>
      <w:r w:rsidRPr="00CB50F5">
        <w:rPr>
          <w:rFonts w:eastAsia="Calibri" w:cstheme="minorHAnsi"/>
          <w:sz w:val="24"/>
          <w:szCs w:val="24"/>
        </w:rPr>
        <w:t>Litjens</w:t>
      </w:r>
      <w:proofErr w:type="spellEnd"/>
      <w:r w:rsidRPr="00CB50F5">
        <w:rPr>
          <w:rFonts w:eastAsia="Calibri" w:cstheme="minorHAnsi"/>
          <w:sz w:val="24"/>
          <w:szCs w:val="24"/>
        </w:rPr>
        <w:t xml:space="preserve">, I. and </w:t>
      </w:r>
      <w:proofErr w:type="spellStart"/>
      <w:r w:rsidRPr="00CB50F5">
        <w:rPr>
          <w:rFonts w:eastAsia="Calibri" w:cstheme="minorHAnsi"/>
          <w:sz w:val="24"/>
          <w:szCs w:val="24"/>
        </w:rPr>
        <w:t>Makowiecki</w:t>
      </w:r>
      <w:proofErr w:type="spellEnd"/>
      <w:r w:rsidRPr="00CB50F5">
        <w:rPr>
          <w:rFonts w:eastAsia="Calibri" w:cstheme="minorHAnsi"/>
          <w:sz w:val="24"/>
          <w:szCs w:val="24"/>
        </w:rPr>
        <w:t>. (2012) ‘</w:t>
      </w:r>
      <w:r w:rsidRPr="00CB50F5">
        <w:rPr>
          <w:rFonts w:eastAsia="Calibri" w:cstheme="minorHAnsi"/>
          <w:i/>
          <w:sz w:val="24"/>
          <w:szCs w:val="24"/>
        </w:rPr>
        <w:t>Quality Matters in Early Childhood Education and Care</w:t>
      </w:r>
      <w:r w:rsidRPr="00CB50F5">
        <w:rPr>
          <w:rFonts w:eastAsia="Calibri" w:cstheme="minorHAnsi"/>
          <w:sz w:val="24"/>
          <w:szCs w:val="24"/>
        </w:rPr>
        <w:t>: United Kingdom (England)’, OECD.</w:t>
      </w:r>
    </w:p>
    <w:p w:rsidR="00D03091" w:rsidRPr="00CB50F5" w:rsidRDefault="00D03091" w:rsidP="00D03091">
      <w:pPr>
        <w:spacing w:after="120" w:line="360" w:lineRule="auto"/>
        <w:rPr>
          <w:rFonts w:eastAsia="Calibri" w:cstheme="minorHAnsi"/>
          <w:sz w:val="24"/>
          <w:szCs w:val="24"/>
        </w:rPr>
      </w:pPr>
    </w:p>
    <w:p w:rsidR="00D03091" w:rsidRDefault="00D03091" w:rsidP="00D03091">
      <w:pPr>
        <w:spacing w:line="360" w:lineRule="auto"/>
        <w:rPr>
          <w:rFonts w:cstheme="minorHAnsi"/>
          <w:sz w:val="24"/>
          <w:szCs w:val="24"/>
        </w:rPr>
      </w:pPr>
      <w:r w:rsidRPr="00CB50F5">
        <w:rPr>
          <w:rFonts w:cstheme="minorHAnsi"/>
          <w:sz w:val="24"/>
          <w:szCs w:val="24"/>
        </w:rPr>
        <w:t xml:space="preserve">UN Convention on the Rights of the Child (UNCRC) (2017) Rights of a Child [WWW] Available at </w:t>
      </w:r>
      <w:hyperlink r:id="rId16" w:history="1">
        <w:r w:rsidRPr="00CB50F5">
          <w:rPr>
            <w:rStyle w:val="Hyperlink"/>
            <w:rFonts w:cstheme="minorHAnsi"/>
            <w:sz w:val="24"/>
            <w:szCs w:val="24"/>
          </w:rPr>
          <w:t>https://downloads.unicef.org.uk/wpcontent/uploads/2010/05/UNCRC_united_nations_convention_on_the_rights_of_the_child.pdf?_ga=1.77831764.1511509626.1492521163</w:t>
        </w:r>
      </w:hyperlink>
      <w:r w:rsidRPr="00CB50F5">
        <w:rPr>
          <w:rFonts w:cstheme="minorHAnsi"/>
          <w:sz w:val="24"/>
          <w:szCs w:val="24"/>
        </w:rPr>
        <w:t xml:space="preserve"> </w:t>
      </w:r>
      <w:proofErr w:type="gramStart"/>
      <w:r w:rsidRPr="00CB50F5">
        <w:rPr>
          <w:rFonts w:cstheme="minorHAnsi"/>
          <w:sz w:val="24"/>
          <w:szCs w:val="24"/>
        </w:rPr>
        <w:t>( Date</w:t>
      </w:r>
      <w:proofErr w:type="gramEnd"/>
      <w:r w:rsidRPr="00CB50F5">
        <w:rPr>
          <w:rFonts w:cstheme="minorHAnsi"/>
          <w:sz w:val="24"/>
          <w:szCs w:val="24"/>
        </w:rPr>
        <w:t xml:space="preserve"> accessed 2.09.18)</w:t>
      </w:r>
    </w:p>
    <w:p w:rsidR="00D03091" w:rsidRDefault="00D03091" w:rsidP="00D03091">
      <w:pPr>
        <w:spacing w:line="360" w:lineRule="auto"/>
        <w:rPr>
          <w:rFonts w:cstheme="minorHAnsi"/>
          <w:sz w:val="24"/>
          <w:szCs w:val="24"/>
        </w:rPr>
      </w:pPr>
    </w:p>
    <w:p w:rsidR="00D03091" w:rsidRPr="00CB50F5" w:rsidRDefault="00D03091" w:rsidP="00D03091">
      <w:pPr>
        <w:spacing w:line="360" w:lineRule="auto"/>
        <w:rPr>
          <w:rFonts w:cstheme="minorHAnsi"/>
          <w:sz w:val="24"/>
          <w:szCs w:val="24"/>
        </w:rPr>
      </w:pPr>
      <w:r w:rsidRPr="00CB50F5">
        <w:rPr>
          <w:rFonts w:cstheme="minorHAnsi"/>
          <w:sz w:val="24"/>
          <w:szCs w:val="24"/>
        </w:rPr>
        <w:t xml:space="preserve"> Vygotsky, L.S. (1978). Mind in society. Cambridge, MA: Harvard University Press.</w:t>
      </w:r>
    </w:p>
    <w:p w:rsidR="00D03091" w:rsidRDefault="00D03091" w:rsidP="00D03091">
      <w:pPr>
        <w:spacing w:line="360" w:lineRule="auto"/>
        <w:rPr>
          <w:rFonts w:cstheme="minorHAnsi"/>
          <w:sz w:val="24"/>
          <w:szCs w:val="24"/>
        </w:rPr>
      </w:pPr>
      <w:r w:rsidRPr="00CB50F5">
        <w:rPr>
          <w:rFonts w:cstheme="minorHAnsi"/>
          <w:sz w:val="24"/>
          <w:szCs w:val="24"/>
        </w:rPr>
        <w:t xml:space="preserve">Walters, S. (2014) Growth </w:t>
      </w:r>
      <w:proofErr w:type="spellStart"/>
      <w:r w:rsidRPr="00CB50F5">
        <w:rPr>
          <w:rFonts w:cstheme="minorHAnsi"/>
          <w:sz w:val="24"/>
          <w:szCs w:val="24"/>
        </w:rPr>
        <w:t>Mindsets</w:t>
      </w:r>
      <w:proofErr w:type="spellEnd"/>
      <w:r w:rsidRPr="00CB50F5">
        <w:rPr>
          <w:rFonts w:cstheme="minorHAnsi"/>
          <w:sz w:val="24"/>
          <w:szCs w:val="24"/>
        </w:rPr>
        <w:t xml:space="preserve">: A literature Review (Available at) </w:t>
      </w:r>
      <w:hyperlink r:id="rId17" w:history="1">
        <w:r w:rsidRPr="00CB50F5">
          <w:rPr>
            <w:rStyle w:val="Hyperlink"/>
            <w:rFonts w:cstheme="minorHAnsi"/>
            <w:sz w:val="24"/>
            <w:szCs w:val="24"/>
          </w:rPr>
          <w:t>http://www.temescalassoc.com/db/el/files/2015/02/Growth-Mindsets-Lit-Review.pdf</w:t>
        </w:r>
      </w:hyperlink>
      <w:r w:rsidRPr="00CB50F5">
        <w:rPr>
          <w:rFonts w:cstheme="minorHAnsi"/>
          <w:sz w:val="24"/>
          <w:szCs w:val="24"/>
          <w:u w:val="single"/>
        </w:rPr>
        <w:t xml:space="preserve"> </w:t>
      </w:r>
      <w:r w:rsidRPr="00CB50F5">
        <w:rPr>
          <w:rFonts w:cstheme="minorHAnsi"/>
          <w:sz w:val="24"/>
          <w:szCs w:val="24"/>
        </w:rPr>
        <w:t xml:space="preserve"> (Date accessed 3.9.18)</w:t>
      </w:r>
    </w:p>
    <w:p w:rsidR="00D03091" w:rsidRPr="00CB50F5" w:rsidRDefault="00D03091" w:rsidP="00D03091">
      <w:pPr>
        <w:spacing w:line="360" w:lineRule="auto"/>
        <w:rPr>
          <w:rFonts w:cstheme="minorHAnsi"/>
          <w:sz w:val="24"/>
          <w:szCs w:val="24"/>
        </w:rPr>
      </w:pPr>
    </w:p>
    <w:p w:rsidR="00D03091" w:rsidRPr="00CB50F5" w:rsidRDefault="00D03091" w:rsidP="00D03091">
      <w:pPr>
        <w:spacing w:line="360" w:lineRule="auto"/>
        <w:rPr>
          <w:rFonts w:cstheme="minorHAnsi"/>
          <w:sz w:val="24"/>
          <w:szCs w:val="24"/>
        </w:rPr>
      </w:pPr>
      <w:r w:rsidRPr="00CB50F5">
        <w:rPr>
          <w:rFonts w:cstheme="minorHAnsi"/>
          <w:sz w:val="24"/>
          <w:szCs w:val="24"/>
        </w:rPr>
        <w:t>Walton</w:t>
      </w:r>
      <w:proofErr w:type="gramStart"/>
      <w:r w:rsidRPr="00CB50F5">
        <w:rPr>
          <w:rFonts w:cstheme="minorHAnsi"/>
          <w:sz w:val="24"/>
          <w:szCs w:val="24"/>
        </w:rPr>
        <w:t>,  M</w:t>
      </w:r>
      <w:proofErr w:type="gramEnd"/>
      <w:r w:rsidRPr="00CB50F5">
        <w:rPr>
          <w:rFonts w:cstheme="minorHAnsi"/>
          <w:sz w:val="24"/>
          <w:szCs w:val="24"/>
        </w:rPr>
        <w:t>., &amp; Cohen, G . (2006). Mere belonging: The role of social identity in motivation. Manuscript in preparation</w:t>
      </w:r>
    </w:p>
    <w:p w:rsidR="00D03091" w:rsidRPr="00CB50F5" w:rsidRDefault="00D03091" w:rsidP="00D03091">
      <w:pPr>
        <w:spacing w:after="120" w:line="360" w:lineRule="auto"/>
        <w:rPr>
          <w:rFonts w:cstheme="minorHAnsi"/>
          <w:sz w:val="24"/>
          <w:szCs w:val="24"/>
        </w:rPr>
      </w:pPr>
    </w:p>
    <w:p w:rsidR="00D03091" w:rsidRPr="00CB50F5" w:rsidRDefault="00D03091" w:rsidP="00D03091">
      <w:pPr>
        <w:pStyle w:val="Heading3"/>
        <w:shd w:val="clear" w:color="auto" w:fill="FFFFFF"/>
        <w:spacing w:before="0" w:line="360" w:lineRule="auto"/>
        <w:rPr>
          <w:rFonts w:asciiTheme="minorHAnsi" w:hAnsiTheme="minorHAnsi" w:cstheme="minorHAnsi"/>
          <w:b w:val="0"/>
          <w:bCs w:val="0"/>
          <w:sz w:val="24"/>
          <w:szCs w:val="24"/>
        </w:rPr>
      </w:pPr>
      <w:r w:rsidRPr="00CB50F5">
        <w:rPr>
          <w:rFonts w:asciiTheme="minorHAnsi" w:hAnsiTheme="minorHAnsi" w:cstheme="minorHAnsi"/>
          <w:b w:val="0"/>
          <w:bCs w:val="0"/>
          <w:sz w:val="24"/>
          <w:szCs w:val="24"/>
        </w:rPr>
        <w:t xml:space="preserve">Waring, M. and Evans, C. (2014) </w:t>
      </w:r>
      <w:hyperlink r:id="rId18" w:history="1">
        <w:r w:rsidRPr="00CB50F5">
          <w:rPr>
            <w:rFonts w:asciiTheme="minorHAnsi" w:hAnsiTheme="minorHAnsi" w:cstheme="minorHAnsi"/>
            <w:b w:val="0"/>
            <w:i/>
            <w:sz w:val="24"/>
            <w:szCs w:val="24"/>
          </w:rPr>
          <w:t>Understanding Pedagogy: Developing a critical approach to teaching and learning</w:t>
        </w:r>
      </w:hyperlink>
      <w:r w:rsidRPr="00CB50F5">
        <w:rPr>
          <w:rFonts w:asciiTheme="minorHAnsi" w:hAnsiTheme="minorHAnsi" w:cstheme="minorHAnsi"/>
          <w:b w:val="0"/>
          <w:sz w:val="24"/>
          <w:szCs w:val="24"/>
        </w:rPr>
        <w:t xml:space="preserve">. London: </w:t>
      </w:r>
      <w:r w:rsidRPr="00CB50F5">
        <w:rPr>
          <w:rFonts w:asciiTheme="minorHAnsi" w:hAnsiTheme="minorHAnsi" w:cstheme="minorHAnsi"/>
          <w:b w:val="0"/>
          <w:bCs w:val="0"/>
          <w:sz w:val="24"/>
          <w:szCs w:val="24"/>
        </w:rPr>
        <w:t>Routledge Ltd</w:t>
      </w:r>
    </w:p>
    <w:p w:rsidR="00D03091" w:rsidRDefault="00D03091" w:rsidP="00D03091">
      <w:pPr>
        <w:spacing w:after="120" w:line="360" w:lineRule="auto"/>
        <w:rPr>
          <w:rFonts w:eastAsia="Calibri" w:cstheme="minorHAnsi"/>
          <w:sz w:val="24"/>
          <w:szCs w:val="24"/>
        </w:rPr>
      </w:pPr>
      <w:r w:rsidRPr="00CB50F5">
        <w:rPr>
          <w:rFonts w:eastAsia="Calibri" w:cstheme="minorHAnsi"/>
          <w:sz w:val="24"/>
          <w:szCs w:val="24"/>
        </w:rPr>
        <w:t xml:space="preserve">Welsh Government (2015) </w:t>
      </w:r>
      <w:r w:rsidRPr="00CB50F5">
        <w:rPr>
          <w:rFonts w:eastAsia="Calibri" w:cstheme="minorHAnsi"/>
          <w:i/>
          <w:sz w:val="24"/>
          <w:szCs w:val="24"/>
        </w:rPr>
        <w:t>Qualified for Life</w:t>
      </w:r>
      <w:r w:rsidRPr="00CB50F5">
        <w:rPr>
          <w:rFonts w:eastAsia="Calibri" w:cstheme="minorHAnsi"/>
          <w:sz w:val="24"/>
          <w:szCs w:val="24"/>
        </w:rPr>
        <w:t xml:space="preserve"> (Available at) </w:t>
      </w:r>
      <w:hyperlink r:id="rId19" w:history="1">
        <w:r w:rsidRPr="00CB50F5">
          <w:rPr>
            <w:rStyle w:val="Hyperlink"/>
            <w:rFonts w:eastAsia="Calibri" w:cstheme="minorHAnsi"/>
            <w:sz w:val="24"/>
            <w:szCs w:val="24"/>
          </w:rPr>
          <w:t>http://qualifiedforlife.org.uk/</w:t>
        </w:r>
      </w:hyperlink>
      <w:r w:rsidRPr="00CB50F5">
        <w:rPr>
          <w:rFonts w:eastAsia="Calibri" w:cstheme="minorHAnsi"/>
          <w:sz w:val="24"/>
          <w:szCs w:val="24"/>
        </w:rPr>
        <w:t xml:space="preserve"> (Date accessed 5.09.18)</w:t>
      </w:r>
    </w:p>
    <w:p w:rsidR="00D03091" w:rsidRPr="00CB50F5" w:rsidRDefault="00D03091" w:rsidP="00D03091">
      <w:pPr>
        <w:spacing w:after="120" w:line="360" w:lineRule="auto"/>
        <w:rPr>
          <w:rFonts w:eastAsia="Calibri" w:cstheme="minorHAnsi"/>
          <w:sz w:val="24"/>
          <w:szCs w:val="24"/>
        </w:rPr>
      </w:pPr>
    </w:p>
    <w:p w:rsidR="00D03091" w:rsidRDefault="00D03091" w:rsidP="00D03091">
      <w:pPr>
        <w:spacing w:after="120" w:line="360" w:lineRule="auto"/>
        <w:rPr>
          <w:rFonts w:eastAsia="Calibri" w:cstheme="minorHAnsi"/>
          <w:sz w:val="24"/>
          <w:szCs w:val="24"/>
        </w:rPr>
      </w:pPr>
      <w:r w:rsidRPr="00CB50F5">
        <w:rPr>
          <w:rFonts w:eastAsia="Calibri" w:cstheme="minorHAnsi"/>
          <w:sz w:val="24"/>
          <w:szCs w:val="24"/>
        </w:rPr>
        <w:t xml:space="preserve">Welsh Government (2017) </w:t>
      </w:r>
      <w:r w:rsidRPr="00CB50F5">
        <w:rPr>
          <w:rFonts w:eastAsia="Calibri" w:cstheme="minorHAnsi"/>
          <w:i/>
          <w:sz w:val="24"/>
          <w:szCs w:val="24"/>
        </w:rPr>
        <w:t>Education in Wales: Our national mission</w:t>
      </w:r>
      <w:r w:rsidRPr="00CB50F5">
        <w:rPr>
          <w:rFonts w:eastAsia="Calibri" w:cstheme="minorHAnsi"/>
          <w:sz w:val="24"/>
          <w:szCs w:val="24"/>
        </w:rPr>
        <w:t xml:space="preserve"> (Available at) </w:t>
      </w:r>
      <w:hyperlink r:id="rId20" w:history="1">
        <w:r w:rsidRPr="00CB50F5">
          <w:rPr>
            <w:rStyle w:val="Hyperlink"/>
            <w:rFonts w:eastAsia="Calibri" w:cstheme="minorHAnsi"/>
            <w:sz w:val="24"/>
            <w:szCs w:val="24"/>
          </w:rPr>
          <w:t>http://gov.wales/topics/educationandskills</w:t>
        </w:r>
      </w:hyperlink>
      <w:r w:rsidRPr="00CB50F5">
        <w:rPr>
          <w:rFonts w:eastAsia="Calibri" w:cstheme="minorHAnsi"/>
          <w:sz w:val="24"/>
          <w:szCs w:val="24"/>
        </w:rPr>
        <w:t xml:space="preserve"> (Date accessed 4.09.18)</w:t>
      </w:r>
    </w:p>
    <w:p w:rsidR="00D03091" w:rsidRPr="00CB50F5" w:rsidRDefault="00D03091" w:rsidP="00D03091">
      <w:pPr>
        <w:spacing w:after="120" w:line="360" w:lineRule="auto"/>
        <w:rPr>
          <w:rFonts w:eastAsia="Calibri" w:cstheme="minorHAnsi"/>
          <w:sz w:val="24"/>
          <w:szCs w:val="24"/>
        </w:rPr>
      </w:pPr>
    </w:p>
    <w:p w:rsidR="00D03091" w:rsidRPr="00CB50F5" w:rsidRDefault="00D03091" w:rsidP="00D03091">
      <w:pPr>
        <w:pStyle w:val="Bibliography"/>
        <w:spacing w:line="360" w:lineRule="auto"/>
        <w:ind w:left="720" w:hanging="720"/>
        <w:rPr>
          <w:rFonts w:cstheme="minorHAnsi"/>
          <w:noProof/>
          <w:sz w:val="24"/>
          <w:szCs w:val="24"/>
        </w:rPr>
      </w:pPr>
      <w:r w:rsidRPr="00CB50F5">
        <w:rPr>
          <w:rFonts w:cstheme="minorHAnsi"/>
          <w:sz w:val="24"/>
          <w:szCs w:val="24"/>
        </w:rPr>
        <w:fldChar w:fldCharType="begin"/>
      </w:r>
      <w:r w:rsidRPr="00CB50F5">
        <w:rPr>
          <w:rFonts w:cstheme="minorHAnsi"/>
          <w:sz w:val="24"/>
          <w:szCs w:val="24"/>
        </w:rPr>
        <w:instrText xml:space="preserve"> BIBLIOGRAPHY \m Kir17  \l 2057 </w:instrText>
      </w:r>
      <w:r w:rsidRPr="00CB50F5">
        <w:rPr>
          <w:rFonts w:cstheme="minorHAnsi"/>
          <w:sz w:val="24"/>
          <w:szCs w:val="24"/>
        </w:rPr>
        <w:fldChar w:fldCharType="separate"/>
      </w:r>
      <w:r w:rsidRPr="00CB50F5">
        <w:rPr>
          <w:rFonts w:cstheme="minorHAnsi"/>
          <w:noProof/>
          <w:sz w:val="24"/>
          <w:szCs w:val="24"/>
        </w:rPr>
        <w:t xml:space="preserve">Williams, K. (2017, May 2). </w:t>
      </w:r>
      <w:r w:rsidRPr="00CB50F5">
        <w:rPr>
          <w:rFonts w:cstheme="minorHAnsi"/>
          <w:i/>
          <w:iCs/>
          <w:noProof/>
          <w:sz w:val="24"/>
          <w:szCs w:val="24"/>
        </w:rPr>
        <w:t>Written Statement - Reform of National Reading and Numeracy Tests</w:t>
      </w:r>
      <w:r w:rsidRPr="00CB50F5">
        <w:rPr>
          <w:rFonts w:cstheme="minorHAnsi"/>
          <w:noProof/>
          <w:sz w:val="24"/>
          <w:szCs w:val="24"/>
        </w:rPr>
        <w:t>. Retrieved from https://gov.wales/about/cabinet/cabinetstatements/2017/readingtests/?lang=en: http://www.gov.wales.co.uk</w:t>
      </w:r>
    </w:p>
    <w:p w:rsidR="00791ADD" w:rsidRPr="00B83985" w:rsidRDefault="00D03091" w:rsidP="00D03091">
      <w:pPr>
        <w:spacing w:line="360" w:lineRule="auto"/>
        <w:rPr>
          <w:rFonts w:cstheme="minorHAnsi"/>
          <w:sz w:val="24"/>
          <w:szCs w:val="24"/>
          <w:u w:val="single"/>
        </w:rPr>
      </w:pPr>
      <w:r w:rsidRPr="00CB50F5">
        <w:rPr>
          <w:rFonts w:cstheme="minorHAnsi"/>
          <w:sz w:val="24"/>
          <w:szCs w:val="24"/>
        </w:rPr>
        <w:fldChar w:fldCharType="end"/>
      </w:r>
    </w:p>
    <w:p w:rsidR="00791ADD" w:rsidRPr="00B83985" w:rsidRDefault="00791ADD" w:rsidP="00B83985">
      <w:pPr>
        <w:spacing w:line="360" w:lineRule="auto"/>
        <w:rPr>
          <w:rFonts w:cstheme="minorHAnsi"/>
          <w:sz w:val="24"/>
          <w:szCs w:val="24"/>
          <w:u w:val="single"/>
        </w:rPr>
      </w:pPr>
    </w:p>
    <w:p w:rsidR="00093344" w:rsidRPr="00B83985" w:rsidRDefault="00093344" w:rsidP="00B83985">
      <w:pPr>
        <w:spacing w:line="360" w:lineRule="auto"/>
        <w:rPr>
          <w:rFonts w:cstheme="minorHAnsi"/>
          <w:sz w:val="24"/>
          <w:szCs w:val="24"/>
        </w:rPr>
      </w:pPr>
    </w:p>
    <w:p w:rsidR="00411597" w:rsidRPr="00B83985" w:rsidRDefault="00411597" w:rsidP="00B83985">
      <w:pPr>
        <w:spacing w:line="360" w:lineRule="auto"/>
        <w:rPr>
          <w:rFonts w:cstheme="minorHAnsi"/>
          <w:sz w:val="24"/>
          <w:szCs w:val="24"/>
        </w:rPr>
      </w:pPr>
    </w:p>
    <w:p w:rsidR="00722E0E" w:rsidRPr="00B83985" w:rsidRDefault="00722E0E" w:rsidP="00B83985">
      <w:pPr>
        <w:spacing w:line="360" w:lineRule="auto"/>
        <w:rPr>
          <w:rFonts w:cstheme="minorHAnsi"/>
          <w:sz w:val="24"/>
          <w:szCs w:val="24"/>
          <w:u w:val="single"/>
        </w:rPr>
      </w:pPr>
    </w:p>
    <w:p w:rsidR="00311762" w:rsidRPr="00B83985" w:rsidRDefault="00311762" w:rsidP="00B83985">
      <w:pPr>
        <w:spacing w:line="360" w:lineRule="auto"/>
        <w:rPr>
          <w:rFonts w:cstheme="minorHAnsi"/>
          <w:sz w:val="24"/>
          <w:szCs w:val="24"/>
        </w:rPr>
      </w:pPr>
    </w:p>
    <w:p w:rsidR="004702D1" w:rsidRPr="00B83985" w:rsidRDefault="004702D1" w:rsidP="00B83985">
      <w:pPr>
        <w:spacing w:line="360" w:lineRule="auto"/>
        <w:rPr>
          <w:rFonts w:cstheme="minorHAnsi"/>
          <w:sz w:val="24"/>
          <w:szCs w:val="24"/>
        </w:rPr>
      </w:pPr>
    </w:p>
    <w:p w:rsidR="00202A00" w:rsidRPr="00B83985" w:rsidRDefault="00202A00" w:rsidP="00B83985">
      <w:pPr>
        <w:spacing w:line="360" w:lineRule="auto"/>
        <w:rPr>
          <w:rFonts w:cstheme="minorHAnsi"/>
          <w:sz w:val="24"/>
          <w:szCs w:val="24"/>
          <w:u w:val="single"/>
        </w:rPr>
      </w:pPr>
    </w:p>
    <w:p w:rsidR="00202A00" w:rsidRPr="00B83985" w:rsidRDefault="00202A00" w:rsidP="00B83985">
      <w:pPr>
        <w:spacing w:line="360" w:lineRule="auto"/>
        <w:rPr>
          <w:rFonts w:cstheme="minorHAnsi"/>
          <w:sz w:val="24"/>
          <w:szCs w:val="24"/>
          <w:u w:val="single"/>
        </w:rPr>
      </w:pPr>
    </w:p>
    <w:p w:rsidR="00F518A3" w:rsidRPr="00B83985" w:rsidRDefault="00F518A3" w:rsidP="00B83985">
      <w:pPr>
        <w:spacing w:line="360" w:lineRule="auto"/>
        <w:rPr>
          <w:rFonts w:cstheme="minorHAnsi"/>
          <w:sz w:val="24"/>
          <w:szCs w:val="24"/>
        </w:rPr>
      </w:pPr>
    </w:p>
    <w:p w:rsidR="00F518A3" w:rsidRPr="00B83985" w:rsidRDefault="00F518A3" w:rsidP="00B83985">
      <w:pPr>
        <w:spacing w:line="360" w:lineRule="auto"/>
        <w:rPr>
          <w:rFonts w:cstheme="minorHAnsi"/>
          <w:sz w:val="24"/>
          <w:szCs w:val="24"/>
        </w:rPr>
      </w:pPr>
    </w:p>
    <w:sectPr w:rsidR="00F518A3" w:rsidRPr="00B83985" w:rsidSect="00A01D1F">
      <w:pgSz w:w="11906" w:h="16838"/>
      <w:pgMar w:top="1440" w:right="1134"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0511E"/>
    <w:multiLevelType w:val="hybridMultilevel"/>
    <w:tmpl w:val="EC1CB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57D94"/>
    <w:multiLevelType w:val="hybridMultilevel"/>
    <w:tmpl w:val="E3EC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E2A47"/>
    <w:multiLevelType w:val="hybridMultilevel"/>
    <w:tmpl w:val="46941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E56678"/>
    <w:multiLevelType w:val="hybridMultilevel"/>
    <w:tmpl w:val="B37C1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A1871"/>
    <w:multiLevelType w:val="hybridMultilevel"/>
    <w:tmpl w:val="099A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A7EB6"/>
    <w:multiLevelType w:val="hybridMultilevel"/>
    <w:tmpl w:val="A7EE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C6269"/>
    <w:multiLevelType w:val="hybridMultilevel"/>
    <w:tmpl w:val="39389B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5FE2B65"/>
    <w:multiLevelType w:val="hybridMultilevel"/>
    <w:tmpl w:val="FEB88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3B2BFB"/>
    <w:multiLevelType w:val="hybridMultilevel"/>
    <w:tmpl w:val="E92E4176"/>
    <w:lvl w:ilvl="0" w:tplc="A7366C6E">
      <w:start w:val="1"/>
      <w:numFmt w:val="decimal"/>
      <w:lvlText w:val="%1."/>
      <w:lvlJc w:val="left"/>
      <w:pPr>
        <w:ind w:left="1068"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B333C9"/>
    <w:multiLevelType w:val="multilevel"/>
    <w:tmpl w:val="E4F6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2608CC"/>
    <w:multiLevelType w:val="hybridMultilevel"/>
    <w:tmpl w:val="DFBA8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251361"/>
    <w:multiLevelType w:val="multilevel"/>
    <w:tmpl w:val="4E0C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1"/>
  </w:num>
  <w:num w:numId="3">
    <w:abstractNumId w:val="5"/>
  </w:num>
  <w:num w:numId="4">
    <w:abstractNumId w:val="7"/>
  </w:num>
  <w:num w:numId="5">
    <w:abstractNumId w:val="4"/>
  </w:num>
  <w:num w:numId="6">
    <w:abstractNumId w:val="3"/>
  </w:num>
  <w:num w:numId="7">
    <w:abstractNumId w:val="10"/>
  </w:num>
  <w:num w:numId="8">
    <w:abstractNumId w:val="1"/>
  </w:num>
  <w:num w:numId="9">
    <w:abstractNumId w:val="8"/>
  </w:num>
  <w:num w:numId="10">
    <w:abstractNumId w:val="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159"/>
    <w:rsid w:val="000275F7"/>
    <w:rsid w:val="00030753"/>
    <w:rsid w:val="000344D0"/>
    <w:rsid w:val="00046AAF"/>
    <w:rsid w:val="00066A1A"/>
    <w:rsid w:val="00093344"/>
    <w:rsid w:val="00094810"/>
    <w:rsid w:val="000A62DD"/>
    <w:rsid w:val="000B6843"/>
    <w:rsid w:val="000B731C"/>
    <w:rsid w:val="000D04E6"/>
    <w:rsid w:val="000D0B02"/>
    <w:rsid w:val="000E4E6C"/>
    <w:rsid w:val="000F2410"/>
    <w:rsid w:val="00125338"/>
    <w:rsid w:val="001273DC"/>
    <w:rsid w:val="001341A7"/>
    <w:rsid w:val="001519AB"/>
    <w:rsid w:val="00152198"/>
    <w:rsid w:val="0016777A"/>
    <w:rsid w:val="001821A0"/>
    <w:rsid w:val="00187010"/>
    <w:rsid w:val="00190231"/>
    <w:rsid w:val="001A01FC"/>
    <w:rsid w:val="001A03D9"/>
    <w:rsid w:val="001A5E7E"/>
    <w:rsid w:val="001B4E0C"/>
    <w:rsid w:val="001D75E3"/>
    <w:rsid w:val="001E08B7"/>
    <w:rsid w:val="001F6415"/>
    <w:rsid w:val="00200C43"/>
    <w:rsid w:val="00202A00"/>
    <w:rsid w:val="00204735"/>
    <w:rsid w:val="00261295"/>
    <w:rsid w:val="00265D65"/>
    <w:rsid w:val="00274AA8"/>
    <w:rsid w:val="002835F6"/>
    <w:rsid w:val="002A0A77"/>
    <w:rsid w:val="00311762"/>
    <w:rsid w:val="00343AFD"/>
    <w:rsid w:val="00360238"/>
    <w:rsid w:val="00366E4F"/>
    <w:rsid w:val="003C52C3"/>
    <w:rsid w:val="003D3DBA"/>
    <w:rsid w:val="003E5D33"/>
    <w:rsid w:val="003F32F1"/>
    <w:rsid w:val="00411597"/>
    <w:rsid w:val="004437B7"/>
    <w:rsid w:val="004577C8"/>
    <w:rsid w:val="004661B0"/>
    <w:rsid w:val="004702D1"/>
    <w:rsid w:val="004768B6"/>
    <w:rsid w:val="004870D1"/>
    <w:rsid w:val="004A037C"/>
    <w:rsid w:val="004D0FAF"/>
    <w:rsid w:val="004D203F"/>
    <w:rsid w:val="004D3DA2"/>
    <w:rsid w:val="004F0CE3"/>
    <w:rsid w:val="00513D76"/>
    <w:rsid w:val="00530EEF"/>
    <w:rsid w:val="00551698"/>
    <w:rsid w:val="005805BD"/>
    <w:rsid w:val="005868F7"/>
    <w:rsid w:val="005F2040"/>
    <w:rsid w:val="005F4A73"/>
    <w:rsid w:val="0060075D"/>
    <w:rsid w:val="00627D05"/>
    <w:rsid w:val="00660436"/>
    <w:rsid w:val="00670F3E"/>
    <w:rsid w:val="006A2542"/>
    <w:rsid w:val="006A32F1"/>
    <w:rsid w:val="006A4F5F"/>
    <w:rsid w:val="006F2CBC"/>
    <w:rsid w:val="006F6E3F"/>
    <w:rsid w:val="00722E0E"/>
    <w:rsid w:val="007413EC"/>
    <w:rsid w:val="00753F10"/>
    <w:rsid w:val="00761191"/>
    <w:rsid w:val="00791ADD"/>
    <w:rsid w:val="00795E8D"/>
    <w:rsid w:val="007A2DEB"/>
    <w:rsid w:val="007F4C41"/>
    <w:rsid w:val="00800283"/>
    <w:rsid w:val="00826825"/>
    <w:rsid w:val="00826FBC"/>
    <w:rsid w:val="00835B1B"/>
    <w:rsid w:val="00857C10"/>
    <w:rsid w:val="00866392"/>
    <w:rsid w:val="008744BF"/>
    <w:rsid w:val="00897D3A"/>
    <w:rsid w:val="008A3DFC"/>
    <w:rsid w:val="008B644E"/>
    <w:rsid w:val="008F3F74"/>
    <w:rsid w:val="00900113"/>
    <w:rsid w:val="00941BC8"/>
    <w:rsid w:val="0094443A"/>
    <w:rsid w:val="00956701"/>
    <w:rsid w:val="00956C5D"/>
    <w:rsid w:val="009A1D8A"/>
    <w:rsid w:val="009A66E5"/>
    <w:rsid w:val="009A70E1"/>
    <w:rsid w:val="009C4718"/>
    <w:rsid w:val="00A01D1F"/>
    <w:rsid w:val="00A10902"/>
    <w:rsid w:val="00A51D11"/>
    <w:rsid w:val="00A54E22"/>
    <w:rsid w:val="00A73A53"/>
    <w:rsid w:val="00A7621C"/>
    <w:rsid w:val="00AB58FA"/>
    <w:rsid w:val="00AC119D"/>
    <w:rsid w:val="00AC6800"/>
    <w:rsid w:val="00AD04E2"/>
    <w:rsid w:val="00B12BA8"/>
    <w:rsid w:val="00B17F2F"/>
    <w:rsid w:val="00B34D04"/>
    <w:rsid w:val="00B4390A"/>
    <w:rsid w:val="00B472DD"/>
    <w:rsid w:val="00B51627"/>
    <w:rsid w:val="00B6390A"/>
    <w:rsid w:val="00B80B05"/>
    <w:rsid w:val="00B832BD"/>
    <w:rsid w:val="00B83985"/>
    <w:rsid w:val="00C06159"/>
    <w:rsid w:val="00C076DE"/>
    <w:rsid w:val="00C140AD"/>
    <w:rsid w:val="00C176D7"/>
    <w:rsid w:val="00C25B3C"/>
    <w:rsid w:val="00C30AD7"/>
    <w:rsid w:val="00C40E4D"/>
    <w:rsid w:val="00C427C5"/>
    <w:rsid w:val="00C635DC"/>
    <w:rsid w:val="00C77015"/>
    <w:rsid w:val="00C93B66"/>
    <w:rsid w:val="00CA4061"/>
    <w:rsid w:val="00CA72E1"/>
    <w:rsid w:val="00CD0528"/>
    <w:rsid w:val="00D03091"/>
    <w:rsid w:val="00D51DDA"/>
    <w:rsid w:val="00D60DD7"/>
    <w:rsid w:val="00D630A1"/>
    <w:rsid w:val="00D64DD9"/>
    <w:rsid w:val="00D73C9B"/>
    <w:rsid w:val="00D74951"/>
    <w:rsid w:val="00D75197"/>
    <w:rsid w:val="00D756E3"/>
    <w:rsid w:val="00D9033C"/>
    <w:rsid w:val="00D95195"/>
    <w:rsid w:val="00DB5F51"/>
    <w:rsid w:val="00DC0779"/>
    <w:rsid w:val="00E02A53"/>
    <w:rsid w:val="00E060A2"/>
    <w:rsid w:val="00E12638"/>
    <w:rsid w:val="00E21F0A"/>
    <w:rsid w:val="00E23254"/>
    <w:rsid w:val="00E370A6"/>
    <w:rsid w:val="00E8223B"/>
    <w:rsid w:val="00E85D45"/>
    <w:rsid w:val="00E9348F"/>
    <w:rsid w:val="00E952C2"/>
    <w:rsid w:val="00F04684"/>
    <w:rsid w:val="00F146C1"/>
    <w:rsid w:val="00F372A5"/>
    <w:rsid w:val="00F518A3"/>
    <w:rsid w:val="00F872ED"/>
    <w:rsid w:val="00FA7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4B7D3"/>
  <w15:chartTrackingRefBased/>
  <w15:docId w15:val="{1395D1F6-8657-4ACB-A95E-94D81A2CB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030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030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0309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8A3"/>
    <w:pPr>
      <w:ind w:left="720"/>
      <w:contextualSpacing/>
    </w:pPr>
  </w:style>
  <w:style w:type="paragraph" w:styleId="NormalWeb">
    <w:name w:val="Normal (Web)"/>
    <w:basedOn w:val="Normal"/>
    <w:uiPriority w:val="99"/>
    <w:semiHidden/>
    <w:unhideWhenUsed/>
    <w:rsid w:val="001B4E0C"/>
    <w:rPr>
      <w:rFonts w:ascii="Times New Roman" w:hAnsi="Times New Roman" w:cs="Times New Roman"/>
      <w:sz w:val="24"/>
      <w:szCs w:val="24"/>
    </w:rPr>
  </w:style>
  <w:style w:type="table" w:styleId="TableGrid">
    <w:name w:val="Table Grid"/>
    <w:basedOn w:val="TableNormal"/>
    <w:uiPriority w:val="39"/>
    <w:rsid w:val="000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E08B7"/>
    <w:rPr>
      <w:b/>
      <w:bCs/>
    </w:rPr>
  </w:style>
  <w:style w:type="character" w:styleId="Hyperlink">
    <w:name w:val="Hyperlink"/>
    <w:basedOn w:val="DefaultParagraphFont"/>
    <w:uiPriority w:val="99"/>
    <w:unhideWhenUsed/>
    <w:rsid w:val="00660436"/>
    <w:rPr>
      <w:color w:val="0563C1" w:themeColor="hyperlink"/>
      <w:u w:val="single"/>
    </w:rPr>
  </w:style>
  <w:style w:type="character" w:customStyle="1" w:styleId="intro">
    <w:name w:val="intro"/>
    <w:basedOn w:val="DefaultParagraphFont"/>
    <w:rsid w:val="004A037C"/>
  </w:style>
  <w:style w:type="paragraph" w:styleId="Bibliography">
    <w:name w:val="Bibliography"/>
    <w:basedOn w:val="Normal"/>
    <w:next w:val="Normal"/>
    <w:uiPriority w:val="37"/>
    <w:semiHidden/>
    <w:unhideWhenUsed/>
    <w:rsid w:val="00D03091"/>
  </w:style>
  <w:style w:type="character" w:customStyle="1" w:styleId="Heading1Char">
    <w:name w:val="Heading 1 Char"/>
    <w:basedOn w:val="DefaultParagraphFont"/>
    <w:link w:val="Heading1"/>
    <w:uiPriority w:val="9"/>
    <w:rsid w:val="00D0309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0309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03091"/>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D03091"/>
  </w:style>
  <w:style w:type="character" w:customStyle="1" w:styleId="ff4">
    <w:name w:val="ff4"/>
    <w:basedOn w:val="DefaultParagraphFont"/>
    <w:rsid w:val="00D03091"/>
  </w:style>
  <w:style w:type="paragraph" w:styleId="BalloonText">
    <w:name w:val="Balloon Text"/>
    <w:basedOn w:val="Normal"/>
    <w:link w:val="BalloonTextChar"/>
    <w:uiPriority w:val="99"/>
    <w:semiHidden/>
    <w:unhideWhenUsed/>
    <w:rsid w:val="00200C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C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7608">
      <w:bodyDiv w:val="1"/>
      <w:marLeft w:val="0"/>
      <w:marRight w:val="0"/>
      <w:marTop w:val="0"/>
      <w:marBottom w:val="0"/>
      <w:divBdr>
        <w:top w:val="none" w:sz="0" w:space="0" w:color="auto"/>
        <w:left w:val="none" w:sz="0" w:space="0" w:color="auto"/>
        <w:bottom w:val="none" w:sz="0" w:space="0" w:color="auto"/>
        <w:right w:val="none" w:sz="0" w:space="0" w:color="auto"/>
      </w:divBdr>
    </w:div>
    <w:div w:id="333529515">
      <w:bodyDiv w:val="1"/>
      <w:marLeft w:val="0"/>
      <w:marRight w:val="0"/>
      <w:marTop w:val="0"/>
      <w:marBottom w:val="0"/>
      <w:divBdr>
        <w:top w:val="none" w:sz="0" w:space="0" w:color="auto"/>
        <w:left w:val="none" w:sz="0" w:space="0" w:color="auto"/>
        <w:bottom w:val="none" w:sz="0" w:space="0" w:color="auto"/>
        <w:right w:val="none" w:sz="0" w:space="0" w:color="auto"/>
      </w:divBdr>
    </w:div>
    <w:div w:id="1131707737">
      <w:bodyDiv w:val="1"/>
      <w:marLeft w:val="0"/>
      <w:marRight w:val="0"/>
      <w:marTop w:val="0"/>
      <w:marBottom w:val="0"/>
      <w:divBdr>
        <w:top w:val="none" w:sz="0" w:space="0" w:color="auto"/>
        <w:left w:val="none" w:sz="0" w:space="0" w:color="auto"/>
        <w:bottom w:val="none" w:sz="0" w:space="0" w:color="auto"/>
        <w:right w:val="none" w:sz="0" w:space="0" w:color="auto"/>
      </w:divBdr>
    </w:div>
    <w:div w:id="1158301007">
      <w:bodyDiv w:val="1"/>
      <w:marLeft w:val="0"/>
      <w:marRight w:val="0"/>
      <w:marTop w:val="0"/>
      <w:marBottom w:val="0"/>
      <w:divBdr>
        <w:top w:val="none" w:sz="0" w:space="0" w:color="auto"/>
        <w:left w:val="none" w:sz="0" w:space="0" w:color="auto"/>
        <w:bottom w:val="none" w:sz="0" w:space="0" w:color="auto"/>
        <w:right w:val="none" w:sz="0" w:space="0" w:color="auto"/>
      </w:divBdr>
    </w:div>
    <w:div w:id="1340279529">
      <w:bodyDiv w:val="1"/>
      <w:marLeft w:val="0"/>
      <w:marRight w:val="0"/>
      <w:marTop w:val="0"/>
      <w:marBottom w:val="0"/>
      <w:divBdr>
        <w:top w:val="none" w:sz="0" w:space="0" w:color="auto"/>
        <w:left w:val="none" w:sz="0" w:space="0" w:color="auto"/>
        <w:bottom w:val="none" w:sz="0" w:space="0" w:color="auto"/>
        <w:right w:val="none" w:sz="0" w:space="0" w:color="auto"/>
      </w:divBdr>
    </w:div>
    <w:div w:id="1581017381">
      <w:bodyDiv w:val="1"/>
      <w:marLeft w:val="0"/>
      <w:marRight w:val="0"/>
      <w:marTop w:val="0"/>
      <w:marBottom w:val="0"/>
      <w:divBdr>
        <w:top w:val="none" w:sz="0" w:space="0" w:color="auto"/>
        <w:left w:val="none" w:sz="0" w:space="0" w:color="auto"/>
        <w:bottom w:val="none" w:sz="0" w:space="0" w:color="auto"/>
        <w:right w:val="none" w:sz="0" w:space="0" w:color="auto"/>
      </w:divBdr>
    </w:div>
    <w:div w:id="187453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7288886_Technological_Game_Changers_Convergence_Hype_and_Evolving_Supply_Chain_Design" TargetMode="External"/><Relationship Id="rId13" Type="http://schemas.openxmlformats.org/officeDocument/2006/relationships/hyperlink" Target="https://www.gov.uk/government/uploads/system/uploads/attachment_data/file/329746/what-makes-great-pedagogy-nine-claims-from-research.pdf" TargetMode="External"/><Relationship Id="rId18" Type="http://schemas.openxmlformats.org/officeDocument/2006/relationships/hyperlink" Target="http://librarycatalogue.uwtsd.ac.uk/primo_library/libweb/action/display.do?frbrVersion=2&amp;tabs=detailsTab&amp;ct=display&amp;fn=search&amp;doc=TN_dawson9781315746159&amp;indx=8&amp;recIds=TN_dawson9781315746159&amp;recIdxs=7&amp;elementId=7&amp;renderMode=poppedOut&amp;displayMode=full&amp;frbrVersion=2&amp;frbg=&amp;&amp;dscnt=0&amp;scp.scps=scope%3A%2844WHELF_UWTSD%29%2C44WHELF_UWTSD_Ebsco%2Cprimo_central_multiple_fe&amp;tb=t&amp;mode=Basic&amp;vid=44WHELF_UWTSD_VU1&amp;srt=rank&amp;tab=tab1&amp;dum=true&amp;vl(freeText0)=what%20is%20pedagogy&amp;dstmp=148665713009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cie.org.uk/images/177923-guy-claxton.pdf" TargetMode="External"/><Relationship Id="rId12" Type="http://schemas.openxmlformats.org/officeDocument/2006/relationships/hyperlink" Target="http://librarycatalogue.uwtsd.ac.uk/primo_library/libweb/action/display.do?tabs=detailsTab&amp;ct=display&amp;fn=search&amp;doc=dedupmrg109968294&amp;indx=1&amp;recIds=dedupmrg109968294&amp;recIdxs=0&amp;elementId=0&amp;renderMode=poppedOut&amp;displayMode=full&amp;frbrVersion=&amp;frbg=&amp;&amp;dscnt=0&amp;scp.scps=scope%3A%2844WHELF_UWTSD%29%2C44WHELF_UWTSD_Ebsco%2Cprimo_central_multiple_fe&amp;tb=t&amp;mode=Basic&amp;vid=44WHELF_UWTSD_VU1&amp;srt=rank&amp;tab=tab1&amp;dum=true&amp;vl(freeText0)=hadow%20report&amp;dstmp=1473005836885" TargetMode="External"/><Relationship Id="rId17" Type="http://schemas.openxmlformats.org/officeDocument/2006/relationships/hyperlink" Target="http://www.temescalassoc.com/db/el/files/2015/02/Growth-Mindsets-Lit-Review.pdf" TargetMode="External"/><Relationship Id="rId2" Type="http://schemas.openxmlformats.org/officeDocument/2006/relationships/numbering" Target="numbering.xml"/><Relationship Id="rId16" Type="http://schemas.openxmlformats.org/officeDocument/2006/relationships/hyperlink" Target="https://downloads.unicef.org.uk/wpcontent/uploads/2010/05/UNCRC_united_nations_convention_on_the_rights_of_the_child.pdf?_ga=1.77831764.1511509626.1492521163" TargetMode="External"/><Relationship Id="rId20" Type="http://schemas.openxmlformats.org/officeDocument/2006/relationships/hyperlink" Target="http://gov.wales/topics/educationandskills" TargetMode="External"/><Relationship Id="rId1" Type="http://schemas.openxmlformats.org/officeDocument/2006/relationships/customXml" Target="../customXml/item1.xml"/><Relationship Id="rId6" Type="http://schemas.openxmlformats.org/officeDocument/2006/relationships/hyperlink" Target="https://www.pierrelechelle.com/growth-mindset" TargetMode="External"/><Relationship Id="rId11" Type="http://schemas.openxmlformats.org/officeDocument/2006/relationships/hyperlink" Target="file:///F:\PG%20Cert\Module%202%20-%20Pedagogy\Maree%20Flannery%20-%20growth%20mindset%20-%20sabbatical%20report%202016%20.pdf" TargetMode="External"/><Relationship Id="rId5" Type="http://schemas.openxmlformats.org/officeDocument/2006/relationships/webSettings" Target="webSettings.xml"/><Relationship Id="rId15" Type="http://schemas.openxmlformats.org/officeDocument/2006/relationships/hyperlink" Target="http://www.learningspy.co.uk/research/is-growth-mindset-pseudoscience/" TargetMode="External"/><Relationship Id="rId10" Type="http://schemas.openxmlformats.org/officeDocument/2006/relationships/hyperlink" Target="https://ed.stanford.edu/sites/default/files/manual/dweck-walton-cohen-2014.pdf" TargetMode="External"/><Relationship Id="rId19" Type="http://schemas.openxmlformats.org/officeDocument/2006/relationships/hyperlink" Target="http://qualifiedforlife.org.uk/" TargetMode="External"/><Relationship Id="rId4" Type="http://schemas.openxmlformats.org/officeDocument/2006/relationships/settings" Target="settings.xml"/><Relationship Id="rId9" Type="http://schemas.openxmlformats.org/officeDocument/2006/relationships/hyperlink" Target="http://www.ascd.org/publications/educational-leadership/oct07/vol65/num02/The-Perils-and-Promises-of-Praise.aspx" TargetMode="External"/><Relationship Id="rId14" Type="http://schemas.openxmlformats.org/officeDocument/2006/relationships/hyperlink" Target="Http://peg.middlesex/wikispaces.net/file/view/Subject+to+chang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Kir17</b:Tag>
    <b:SourceType>InternetSite</b:SourceType>
    <b:Guid>{C0E7F027-EA85-4511-AA57-2AC2A260BA48}</b:Guid>
    <b:Title>Written Statement - Reform of National Reading and Numeracy Tests</b:Title>
    <b:Year>2017</b:Year>
    <b:Author>
      <b:Author>
        <b:NameList>
          <b:Person>
            <b:Last>Williams</b:Last>
            <b:First>Kirsty</b:First>
          </b:Person>
        </b:NameList>
      </b:Author>
    </b:Author>
    <b:InternetSiteTitle>https://gov.wales/about/cabinet/cabinetstatements/2017/readingtests/?lang=en</b:InternetSiteTitle>
    <b:Month>May</b:Month>
    <b:Day>2</b:Day>
    <b:URL>http://www.gov.wales.co.uk</b:URL>
    <b:RefOrder>2</b:RefOrder>
  </b:Source>
  <b:Source>
    <b:Tag>Gra15</b:Tag>
    <b:SourceType>Book</b:SourceType>
    <b:Guid>{AD9CC973-4173-4331-A56A-1F461C2BDE93}</b:Guid>
    <b:Author>
      <b:Author>
        <b:NameList>
          <b:Person>
            <b:Last>Donaldson</b:Last>
            <b:First>Graham</b:First>
          </b:Person>
        </b:NameList>
      </b:Author>
    </b:Author>
    <b:Title>Successful Futures</b:Title>
    <b:Year>2015</b:Year>
    <b:City>Cardiff</b:City>
    <b:Publisher>Welsh Government</b:Publisher>
    <b:RefOrder>1</b:RefOrder>
  </b:Source>
</b:Sources>
</file>

<file path=customXml/itemProps1.xml><?xml version="1.0" encoding="utf-8"?>
<ds:datastoreItem xmlns:ds="http://schemas.openxmlformats.org/officeDocument/2006/customXml" ds:itemID="{7834AB12-92EE-4B9E-A0F3-5F9E33C08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25</Pages>
  <Words>5836</Words>
  <Characters>33267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39025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CMF.KWharton</dc:creator>
  <cp:keywords/>
  <dc:description/>
  <cp:lastModifiedBy>CMF.KWharton</cp:lastModifiedBy>
  <cp:revision>6</cp:revision>
  <cp:lastPrinted>2018-09-07T07:48:00Z</cp:lastPrinted>
  <dcterms:created xsi:type="dcterms:W3CDTF">2018-09-07T06:03:00Z</dcterms:created>
  <dcterms:modified xsi:type="dcterms:W3CDTF">2018-09-07T07:54:00Z</dcterms:modified>
</cp:coreProperties>
</file>