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843" w:rsidRPr="002A7843" w:rsidRDefault="002A7843" w:rsidP="002A7843">
      <w:pPr>
        <w:spacing w:line="480" w:lineRule="auto"/>
        <w:jc w:val="center"/>
        <w:rPr>
          <w:rFonts w:ascii="Times New Roman" w:hAnsi="Times New Roman" w:cs="Times New Roman"/>
          <w:b/>
          <w:bCs/>
          <w:sz w:val="44"/>
          <w:szCs w:val="44"/>
        </w:rPr>
      </w:pPr>
      <w:r w:rsidRPr="002A7843">
        <w:rPr>
          <w:rFonts w:ascii="Times New Roman" w:hAnsi="Times New Roman" w:cs="Times New Roman"/>
          <w:b/>
          <w:bCs/>
          <w:sz w:val="44"/>
          <w:szCs w:val="44"/>
        </w:rPr>
        <w:t>BA Business Management</w:t>
      </w:r>
    </w:p>
    <w:p w:rsidR="002A7843" w:rsidRDefault="002A7843" w:rsidP="002A7843">
      <w:pPr>
        <w:spacing w:line="480" w:lineRule="auto"/>
        <w:jc w:val="center"/>
        <w:rPr>
          <w:rFonts w:ascii="Times New Roman" w:hAnsi="Times New Roman" w:cs="Times New Roman"/>
          <w:b/>
          <w:bCs/>
          <w:sz w:val="24"/>
          <w:szCs w:val="24"/>
        </w:rPr>
      </w:pPr>
    </w:p>
    <w:p w:rsidR="002A7843" w:rsidRPr="002A7843" w:rsidRDefault="002A7843" w:rsidP="002A7843">
      <w:pPr>
        <w:spacing w:line="480" w:lineRule="auto"/>
        <w:rPr>
          <w:rFonts w:ascii="Times New Roman" w:hAnsi="Times New Roman" w:cs="Times New Roman"/>
          <w:b/>
          <w:bCs/>
          <w:sz w:val="40"/>
          <w:szCs w:val="40"/>
        </w:rPr>
      </w:pPr>
      <w:r w:rsidRPr="002A7843">
        <w:rPr>
          <w:rFonts w:ascii="Times New Roman" w:hAnsi="Times New Roman" w:cs="Times New Roman"/>
          <w:b/>
          <w:bCs/>
          <w:sz w:val="40"/>
          <w:szCs w:val="40"/>
        </w:rPr>
        <w:t>Module: Managing People-LCBB5004</w:t>
      </w:r>
    </w:p>
    <w:p w:rsidR="002A7843" w:rsidRDefault="002A7843" w:rsidP="002A7843">
      <w:pPr>
        <w:spacing w:line="480" w:lineRule="auto"/>
        <w:rPr>
          <w:rFonts w:ascii="Times New Roman" w:hAnsi="Times New Roman" w:cs="Times New Roman"/>
          <w:b/>
          <w:bCs/>
          <w:sz w:val="40"/>
          <w:szCs w:val="40"/>
        </w:rPr>
      </w:pPr>
      <w:r w:rsidRPr="002A7843">
        <w:rPr>
          <w:rFonts w:ascii="Times New Roman" w:hAnsi="Times New Roman" w:cs="Times New Roman"/>
          <w:b/>
          <w:bCs/>
          <w:sz w:val="40"/>
          <w:szCs w:val="40"/>
        </w:rPr>
        <w:t>Lecturer: Piyumika Gamage</w:t>
      </w:r>
      <w:r w:rsidRPr="002A7843">
        <w:rPr>
          <w:rFonts w:ascii="Times New Roman" w:hAnsi="Times New Roman" w:cs="Times New Roman"/>
          <w:b/>
          <w:bCs/>
          <w:sz w:val="40"/>
          <w:szCs w:val="40"/>
        </w:rPr>
        <w:cr/>
        <w:t xml:space="preserve">Student Name :Eugen-Adrian Morie </w:t>
      </w:r>
    </w:p>
    <w:p w:rsidR="002A7843" w:rsidRPr="002A7843" w:rsidRDefault="002A7843" w:rsidP="002A7843">
      <w:pPr>
        <w:spacing w:line="480" w:lineRule="auto"/>
        <w:rPr>
          <w:rFonts w:ascii="Times New Roman" w:hAnsi="Times New Roman" w:cs="Times New Roman"/>
          <w:b/>
          <w:bCs/>
          <w:sz w:val="40"/>
          <w:szCs w:val="40"/>
        </w:rPr>
      </w:pPr>
      <w:r w:rsidRPr="002A7843">
        <w:rPr>
          <w:rFonts w:ascii="Times New Roman" w:hAnsi="Times New Roman" w:cs="Times New Roman"/>
          <w:b/>
          <w:bCs/>
          <w:sz w:val="40"/>
          <w:szCs w:val="40"/>
        </w:rPr>
        <w:t>Id: 2114303</w:t>
      </w:r>
    </w:p>
    <w:p w:rsidR="002A7843" w:rsidRPr="002A7843" w:rsidRDefault="002A7843" w:rsidP="002A7843">
      <w:pPr>
        <w:spacing w:line="480" w:lineRule="auto"/>
        <w:rPr>
          <w:rFonts w:ascii="Times New Roman" w:hAnsi="Times New Roman" w:cs="Times New Roman"/>
          <w:b/>
          <w:bCs/>
          <w:sz w:val="40"/>
          <w:szCs w:val="40"/>
        </w:rPr>
      </w:pPr>
      <w:r w:rsidRPr="002A7843">
        <w:rPr>
          <w:rFonts w:ascii="Times New Roman" w:hAnsi="Times New Roman" w:cs="Times New Roman"/>
          <w:b/>
          <w:bCs/>
          <w:sz w:val="40"/>
          <w:szCs w:val="40"/>
        </w:rPr>
        <w:t>Date : 28/04/</w:t>
      </w:r>
      <w:r>
        <w:rPr>
          <w:rFonts w:ascii="Times New Roman" w:hAnsi="Times New Roman" w:cs="Times New Roman"/>
          <w:b/>
          <w:bCs/>
          <w:sz w:val="40"/>
          <w:szCs w:val="40"/>
        </w:rPr>
        <w:t>20</w:t>
      </w:r>
      <w:r w:rsidRPr="002A7843">
        <w:rPr>
          <w:rFonts w:ascii="Times New Roman" w:hAnsi="Times New Roman" w:cs="Times New Roman"/>
          <w:b/>
          <w:bCs/>
          <w:sz w:val="40"/>
          <w:szCs w:val="40"/>
        </w:rPr>
        <w:t>23</w:t>
      </w: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8F58DB">
      <w:pPr>
        <w:spacing w:line="480" w:lineRule="auto"/>
        <w:jc w:val="both"/>
        <w:rPr>
          <w:rFonts w:ascii="Times New Roman" w:hAnsi="Times New Roman" w:cs="Times New Roman"/>
          <w:b/>
          <w:bCs/>
          <w:sz w:val="24"/>
          <w:szCs w:val="24"/>
        </w:rPr>
      </w:pPr>
    </w:p>
    <w:p w:rsidR="002A7843" w:rsidRDefault="002A7843" w:rsidP="002A784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w:t>
      </w:r>
      <w:r w:rsidRPr="002A7843">
        <w:rPr>
          <w:rFonts w:ascii="Times New Roman" w:hAnsi="Times New Roman" w:cs="Times New Roman"/>
          <w:b/>
          <w:bCs/>
          <w:sz w:val="24"/>
          <w:szCs w:val="24"/>
        </w:rPr>
        <w:t>ritical understanding of the business environment</w:t>
      </w:r>
    </w:p>
    <w:p w:rsidR="002177F1" w:rsidRPr="008F58DB" w:rsidRDefault="002177F1" w:rsidP="008F58DB">
      <w:p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Introduction</w:t>
      </w:r>
    </w:p>
    <w:p w:rsidR="002177F1" w:rsidRPr="008F58DB" w:rsidRDefault="002177F1"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Attrition, or turnover, is a major problem for businesses of all sizes and across all sectors. It can cause a rise in the costs associated with hiring new people and teaching them the necessary skills. It's no secret that the number of nurses leaving the NHS in the United Kingdom has been steadily rising over the past few years, and the nursing industry there is no exception. The purpose of this research is to examine the factors contributing to the high turnover rate in the United Kingdom's nursing profession, assess the effectiveness of the current retention programs run by the National Health Service (NHS), and offer suggestions for how to implement change.</w:t>
      </w:r>
    </w:p>
    <w:p w:rsidR="002177F1" w:rsidRPr="008F58DB" w:rsidRDefault="002177F1"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The paper will begin with an examination of the factors that contribute to the high turnover rate in the nursing profession in the United Kingdom. </w:t>
      </w:r>
      <w:r w:rsidR="00DB1DF7">
        <w:rPr>
          <w:rFonts w:ascii="Times New Roman" w:hAnsi="Times New Roman" w:cs="Times New Roman"/>
          <w:sz w:val="24"/>
          <w:szCs w:val="24"/>
        </w:rPr>
        <w:t>(</w:t>
      </w:r>
      <w:r w:rsidR="00DB1DF7" w:rsidRPr="008F58DB">
        <w:rPr>
          <w:rFonts w:ascii="Times New Roman" w:hAnsi="Times New Roman" w:cs="Times New Roman"/>
          <w:sz w:val="24"/>
          <w:szCs w:val="24"/>
        </w:rPr>
        <w:t>C. R., &amp; Freeman, J. 2022)</w:t>
      </w:r>
      <w:r w:rsidRPr="008F58DB">
        <w:rPr>
          <w:rFonts w:ascii="Times New Roman" w:hAnsi="Times New Roman" w:cs="Times New Roman"/>
          <w:sz w:val="24"/>
          <w:szCs w:val="24"/>
        </w:rPr>
        <w:t xml:space="preserve">The research will then be conducted to identify and evaluate five financial and five non-monetary retention </w:t>
      </w:r>
      <w:r w:rsidRPr="008F58DB">
        <w:rPr>
          <w:rFonts w:ascii="Times New Roman" w:hAnsi="Times New Roman" w:cs="Times New Roman"/>
          <w:sz w:val="24"/>
          <w:szCs w:val="24"/>
        </w:rPr>
        <w:lastRenderedPageBreak/>
        <w:t>strategies currently in use by the NHS for nursing staff. Finally, the report will provide recommendations, both immediate and long-term, for increasing nurse satisfaction and decreasing turnover in the United Kingdom.</w:t>
      </w:r>
    </w:p>
    <w:p w:rsidR="00927811" w:rsidRPr="008F58DB" w:rsidRDefault="00927811" w:rsidP="008F58DB">
      <w:pPr>
        <w:pStyle w:val="ListParagraph"/>
        <w:numPr>
          <w:ilvl w:val="0"/>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Causes and Effects of Employee Attritions</w:t>
      </w:r>
    </w:p>
    <w:p w:rsidR="00DE5FD4"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The nursing industry in the UK is experiencing a huge obstacle because of high staff turnover rates, which has led to a scarcity of nursing experts. This situation has created a significant problem for the nursing business. Within the next few paragraphs, we are going to investigate the factors that contribute to staff turnover within the nursing sector in the UK.</w:t>
      </w:r>
    </w:p>
    <w:p w:rsidR="00DB1DF7" w:rsidRPr="008F58DB" w:rsidRDefault="00DB1DF7" w:rsidP="008F58DB">
      <w:pPr>
        <w:spacing w:line="480" w:lineRule="auto"/>
        <w:jc w:val="both"/>
        <w:rPr>
          <w:rFonts w:ascii="Times New Roman" w:hAnsi="Times New Roman" w:cs="Times New Roman"/>
          <w:sz w:val="24"/>
          <w:szCs w:val="24"/>
        </w:rPr>
      </w:pPr>
    </w:p>
    <w:p w:rsidR="00AC7BC6" w:rsidRPr="008F58DB" w:rsidRDefault="00AC7BC6" w:rsidP="008F58DB">
      <w:pPr>
        <w:pStyle w:val="ListParagraph"/>
        <w:numPr>
          <w:ilvl w:val="1"/>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Causes</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The following are some of the factors that contribute to employee turnover in the nursing industry in the UK:</w:t>
      </w:r>
    </w:p>
    <w:p w:rsidR="00DE5FD4" w:rsidRPr="008F58DB" w:rsidRDefault="00DE5FD4" w:rsidP="008F58DB">
      <w:pPr>
        <w:pStyle w:val="ListParagraph"/>
        <w:numPr>
          <w:ilvl w:val="2"/>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Poor Job Satisfaction</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Dissatisfaction with One's Job is One of the key Causes of Employee Turnover in the Nursing business in the UK Dissatisfaction with One's Job is one of the key causes of employee turnover in the nursing business. Most nurses in the United Kingdom have the impression that they are undervalued, underpaid, and unsupported by their employers, which contributes to low levels of job satisfaction, as stated in a report published by the Royal College of Nursing (RCN). This could be the result of a lack of support from coworkers and management, an excessive workload, or an absence of suitable possibilities for training and professional development.</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lastRenderedPageBreak/>
        <w:t>In a poll that was carried out by the RCN, 51 percent of nurses claimed that they did not feel valued by their employer, and 63 percent of nurses stated that they did not have appropriate staffing levels to provide treatment that was both safe and effective. Furthermore, 41% of nurses reported that they did not feel supported by their manager or supervisor in their workplace.</w:t>
      </w:r>
      <w:r w:rsidR="00DB1DF7">
        <w:rPr>
          <w:rFonts w:ascii="Times New Roman" w:hAnsi="Times New Roman" w:cs="Times New Roman"/>
          <w:sz w:val="24"/>
          <w:szCs w:val="24"/>
        </w:rPr>
        <w:t xml:space="preserve"> (</w:t>
      </w:r>
      <w:r w:rsidR="00DB1DF7" w:rsidRPr="008F58DB">
        <w:rPr>
          <w:rFonts w:ascii="Times New Roman" w:hAnsi="Times New Roman" w:cs="Times New Roman"/>
          <w:sz w:val="24"/>
          <w:szCs w:val="24"/>
        </w:rPr>
        <w:t>McKenna, H. P. 2022)</w:t>
      </w:r>
    </w:p>
    <w:p w:rsidR="00DE5FD4" w:rsidRPr="008F58DB" w:rsidRDefault="00DE5FD4" w:rsidP="008F58DB">
      <w:pPr>
        <w:pStyle w:val="ListParagraph"/>
        <w:numPr>
          <w:ilvl w:val="2"/>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Burnout</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The term "burnout" refers to a state of mental, bodily, and emotional weariness that is brought on by extended and excessive amounts of stress. Burnout can result in high levels of stress and dissatisfaction, which can eventually lead to </w:t>
      </w:r>
      <w:r w:rsidR="00AC7BC6" w:rsidRPr="008F58DB">
        <w:rPr>
          <w:rFonts w:ascii="Times New Roman" w:hAnsi="Times New Roman" w:cs="Times New Roman"/>
          <w:sz w:val="24"/>
          <w:szCs w:val="24"/>
        </w:rPr>
        <w:t>resignation</w:t>
      </w:r>
      <w:r w:rsidRPr="008F58DB">
        <w:rPr>
          <w:rFonts w:ascii="Times New Roman" w:hAnsi="Times New Roman" w:cs="Times New Roman"/>
          <w:sz w:val="24"/>
          <w:szCs w:val="24"/>
        </w:rPr>
        <w:t xml:space="preserve"> from a position. According to the findings of a survey that was carried out by the RCN, seventy percent of nurses working in the UK acknowledged having feelings of burnout at some point in their careers.</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The combination of extended working hours, an excessive amount of work, and insufficient personnel levels can lead to burnout. In addition, the likelihood of a nurse experiencing burnout increases when they work in high-stress areas, such as intensive care units or emergency rooms.</w:t>
      </w:r>
    </w:p>
    <w:p w:rsidR="00DE5FD4" w:rsidRPr="008F58DB" w:rsidRDefault="00DE5FD4" w:rsidP="008F58DB">
      <w:pPr>
        <w:pStyle w:val="ListParagraph"/>
        <w:numPr>
          <w:ilvl w:val="2"/>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External Factors</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A lack of career progression chances, low pay rates, and limited flexibility in working hours are examples of some of the external factors that contribute to the high attrition rates of nurses. A survey conducted by the Royal College of Nursing (RCN) found that 68 percent of nurses in the United Kingdom did not believe they had sufficient possibilities for career advancement.</w:t>
      </w:r>
      <w:r w:rsidR="00DB1DF7">
        <w:rPr>
          <w:rFonts w:ascii="Times New Roman" w:hAnsi="Times New Roman" w:cs="Times New Roman"/>
          <w:sz w:val="24"/>
          <w:szCs w:val="24"/>
        </w:rPr>
        <w:t>(</w:t>
      </w:r>
      <w:r w:rsidR="00DB1DF7" w:rsidRPr="008F58DB">
        <w:rPr>
          <w:rFonts w:ascii="Times New Roman" w:hAnsi="Times New Roman" w:cs="Times New Roman"/>
          <w:sz w:val="24"/>
          <w:szCs w:val="24"/>
        </w:rPr>
        <w:t>McKenna, H. P. 2022)</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In addition, 44 percent of registered nurses in the United Kingdom stated that they did not believe they were compensated adequately for the work that they performed.</w:t>
      </w:r>
      <w:r w:rsidR="006B100F">
        <w:rPr>
          <w:rFonts w:ascii="Times New Roman" w:hAnsi="Times New Roman" w:cs="Times New Roman"/>
          <w:sz w:val="24"/>
          <w:szCs w:val="24"/>
        </w:rPr>
        <w:t xml:space="preserve"> (</w:t>
      </w:r>
      <w:r w:rsidR="006B100F" w:rsidRPr="008F58DB">
        <w:rPr>
          <w:rFonts w:ascii="Times New Roman" w:hAnsi="Times New Roman" w:cs="Times New Roman"/>
          <w:sz w:val="24"/>
          <w:szCs w:val="24"/>
        </w:rPr>
        <w:t>West, M. A. 2022)</w:t>
      </w:r>
      <w:r w:rsidRPr="008F58DB">
        <w:rPr>
          <w:rFonts w:ascii="Times New Roman" w:hAnsi="Times New Roman" w:cs="Times New Roman"/>
          <w:sz w:val="24"/>
          <w:szCs w:val="24"/>
        </w:rPr>
        <w:t xml:space="preserve"> </w:t>
      </w:r>
      <w:r w:rsidRPr="008F58DB">
        <w:rPr>
          <w:rFonts w:ascii="Times New Roman" w:hAnsi="Times New Roman" w:cs="Times New Roman"/>
          <w:sz w:val="24"/>
          <w:szCs w:val="24"/>
        </w:rPr>
        <w:lastRenderedPageBreak/>
        <w:t>In addition, many nurses in the UK put in long hours, including weekend and night shifts, which can throw off their work-life balance and ultimately contribute to burnout.</w:t>
      </w:r>
    </w:p>
    <w:p w:rsidR="00DE5FD4" w:rsidRPr="008F58DB" w:rsidRDefault="00DE5FD4" w:rsidP="008F58DB">
      <w:pPr>
        <w:pStyle w:val="ListParagraph"/>
        <w:numPr>
          <w:ilvl w:val="2"/>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COVID-19 Pandemic</w:t>
      </w:r>
    </w:p>
    <w:p w:rsidR="00DE5FD4" w:rsidRDefault="00AC7BC6"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The pandemic</w:t>
      </w:r>
      <w:r w:rsidR="00DE5FD4" w:rsidRPr="008F58DB">
        <w:rPr>
          <w:rFonts w:ascii="Times New Roman" w:hAnsi="Times New Roman" w:cs="Times New Roman"/>
          <w:sz w:val="24"/>
          <w:szCs w:val="24"/>
        </w:rPr>
        <w:t xml:space="preserve"> of COVID-19 The COVID-19 pandemic has added to the existing strains and obstacles within the healthcare system, which has made the problem of employee turnover in the nursing business in the UK even worse. A study that was conducted by the Nursing and Midwifery Council (NMC) found that one in eight registered nurses in the United Kingdom have changed jobs in the previous year, with </w:t>
      </w:r>
      <w:r w:rsidRPr="008F58DB">
        <w:rPr>
          <w:rFonts w:ascii="Times New Roman" w:hAnsi="Times New Roman" w:cs="Times New Roman"/>
          <w:sz w:val="24"/>
          <w:szCs w:val="24"/>
        </w:rPr>
        <w:t>most of</w:t>
      </w:r>
      <w:r w:rsidR="00DE5FD4" w:rsidRPr="008F58DB">
        <w:rPr>
          <w:rFonts w:ascii="Times New Roman" w:hAnsi="Times New Roman" w:cs="Times New Roman"/>
          <w:sz w:val="24"/>
          <w:szCs w:val="24"/>
        </w:rPr>
        <w:t xml:space="preserve"> them citing concerns over COVID-19 as a reason for their decision.</w:t>
      </w:r>
    </w:p>
    <w:p w:rsidR="00DB1DF7" w:rsidRPr="008F58DB" w:rsidRDefault="00DB1DF7" w:rsidP="008F58DB">
      <w:pPr>
        <w:spacing w:line="480" w:lineRule="auto"/>
        <w:jc w:val="both"/>
        <w:rPr>
          <w:rFonts w:ascii="Times New Roman" w:hAnsi="Times New Roman" w:cs="Times New Roman"/>
          <w:sz w:val="24"/>
          <w:szCs w:val="24"/>
        </w:rPr>
      </w:pPr>
    </w:p>
    <w:p w:rsidR="00AC7BC6" w:rsidRPr="008F58DB" w:rsidRDefault="00AC7BC6" w:rsidP="008F58DB">
      <w:pPr>
        <w:pStyle w:val="ListParagraph"/>
        <w:numPr>
          <w:ilvl w:val="1"/>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Effects</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The following are some of the effects that employee turnover has had on the nursing industry in the UK:</w:t>
      </w:r>
    </w:p>
    <w:p w:rsidR="00DE5FD4" w:rsidRPr="008F58DB" w:rsidRDefault="00DE5FD4" w:rsidP="008F58DB">
      <w:pPr>
        <w:pStyle w:val="ListParagraph"/>
        <w:numPr>
          <w:ilvl w:val="2"/>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Increased Workload</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The nursing industry in the UK is experiencing substantial repercussions </w:t>
      </w:r>
      <w:r w:rsidR="00E92119" w:rsidRPr="008F58DB">
        <w:rPr>
          <w:rFonts w:ascii="Times New Roman" w:hAnsi="Times New Roman" w:cs="Times New Roman"/>
          <w:sz w:val="24"/>
          <w:szCs w:val="24"/>
        </w:rPr>
        <w:t>because of</w:t>
      </w:r>
      <w:r w:rsidRPr="008F58DB">
        <w:rPr>
          <w:rFonts w:ascii="Times New Roman" w:hAnsi="Times New Roman" w:cs="Times New Roman"/>
          <w:sz w:val="24"/>
          <w:szCs w:val="24"/>
        </w:rPr>
        <w:t xml:space="preserve"> personnel turnover, including an increased workload. It results in an increase in burden for existing nurses, which in turn leads to exhaustion, burnout, and poor morale, further increasing the possibility that employees would leave their jobs. According to a report published by the NMC, the number of open nursing positions in the UK has climbed by 25% since 2015. </w:t>
      </w:r>
      <w:r w:rsidR="006B100F">
        <w:rPr>
          <w:rFonts w:ascii="Times New Roman" w:hAnsi="Times New Roman" w:cs="Times New Roman"/>
          <w:sz w:val="24"/>
          <w:szCs w:val="24"/>
        </w:rPr>
        <w:t>(</w:t>
      </w:r>
      <w:r w:rsidR="006B100F" w:rsidRPr="008F58DB">
        <w:rPr>
          <w:rFonts w:ascii="Times New Roman" w:hAnsi="Times New Roman" w:cs="Times New Roman"/>
          <w:sz w:val="24"/>
          <w:szCs w:val="24"/>
        </w:rPr>
        <w:t xml:space="preserve">West, M. A. 2022) </w:t>
      </w:r>
      <w:r w:rsidRPr="008F58DB">
        <w:rPr>
          <w:rFonts w:ascii="Times New Roman" w:hAnsi="Times New Roman" w:cs="Times New Roman"/>
          <w:sz w:val="24"/>
          <w:szCs w:val="24"/>
        </w:rPr>
        <w:t>This has resulted in an increased amount of work and pressure on nurses who are already employed.</w:t>
      </w:r>
    </w:p>
    <w:p w:rsidR="00DE5FD4" w:rsidRPr="008F58DB" w:rsidRDefault="00DE5FD4" w:rsidP="008F58DB">
      <w:pPr>
        <w:pStyle w:val="ListParagraph"/>
        <w:numPr>
          <w:ilvl w:val="2"/>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Negative Impact on Patient Care </w:t>
      </w:r>
    </w:p>
    <w:p w:rsidR="00DE5FD4"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lastRenderedPageBreak/>
        <w:t xml:space="preserve">In addition, there is a possibility that patient care may be negatively impacted </w:t>
      </w:r>
      <w:r w:rsidR="00AC7BC6" w:rsidRPr="008F58DB">
        <w:rPr>
          <w:rFonts w:ascii="Times New Roman" w:hAnsi="Times New Roman" w:cs="Times New Roman"/>
          <w:sz w:val="24"/>
          <w:szCs w:val="24"/>
        </w:rPr>
        <w:t>because of</w:t>
      </w:r>
      <w:r w:rsidRPr="008F58DB">
        <w:rPr>
          <w:rFonts w:ascii="Times New Roman" w:hAnsi="Times New Roman" w:cs="Times New Roman"/>
          <w:sz w:val="24"/>
          <w:szCs w:val="24"/>
        </w:rPr>
        <w:t xml:space="preserve"> a shortage of experienced and qualified workers, which will lead to a decrease in both the quality of treatment provided and the outcomes for patients. According to a report published by the King's Fund, high rates of nurse turnover might have a negative influence on patient outcomes. Research has shown that there is a positive association between the number of nursing staff members and patient outcomes.</w:t>
      </w:r>
      <w:r w:rsidR="006B100F">
        <w:rPr>
          <w:rFonts w:ascii="Times New Roman" w:hAnsi="Times New Roman" w:cs="Times New Roman"/>
          <w:sz w:val="24"/>
          <w:szCs w:val="24"/>
        </w:rPr>
        <w:t>(</w:t>
      </w:r>
      <w:r w:rsidR="006B100F" w:rsidRPr="008F58DB">
        <w:rPr>
          <w:rFonts w:ascii="Times New Roman" w:hAnsi="Times New Roman" w:cs="Times New Roman"/>
          <w:sz w:val="24"/>
          <w:szCs w:val="24"/>
        </w:rPr>
        <w:t>West, M. A. 2022)</w:t>
      </w:r>
    </w:p>
    <w:p w:rsidR="00DE5FD4" w:rsidRPr="008F58DB" w:rsidRDefault="00DE5FD4" w:rsidP="008F58DB">
      <w:pPr>
        <w:pStyle w:val="ListParagraph"/>
        <w:numPr>
          <w:ilvl w:val="2"/>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Increased Costs</w:t>
      </w:r>
    </w:p>
    <w:p w:rsidR="00927811" w:rsidRPr="008F58DB" w:rsidRDefault="00DE5FD4"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There is a correlation between healthcare </w:t>
      </w:r>
      <w:r w:rsidR="00AC7BC6" w:rsidRPr="008F58DB">
        <w:rPr>
          <w:rFonts w:ascii="Times New Roman" w:hAnsi="Times New Roman" w:cs="Times New Roman"/>
          <w:sz w:val="24"/>
          <w:szCs w:val="24"/>
        </w:rPr>
        <w:t>organizations</w:t>
      </w:r>
      <w:r w:rsidRPr="008F58DB">
        <w:rPr>
          <w:rFonts w:ascii="Times New Roman" w:hAnsi="Times New Roman" w:cs="Times New Roman"/>
          <w:sz w:val="24"/>
          <w:szCs w:val="24"/>
        </w:rPr>
        <w:t xml:space="preserve"> losing employees and rising expenditures for those </w:t>
      </w:r>
      <w:r w:rsidR="00AC7BC6" w:rsidRPr="008F58DB">
        <w:rPr>
          <w:rFonts w:ascii="Times New Roman" w:hAnsi="Times New Roman" w:cs="Times New Roman"/>
          <w:sz w:val="24"/>
          <w:szCs w:val="24"/>
        </w:rPr>
        <w:t>organizations</w:t>
      </w:r>
      <w:r w:rsidRPr="008F58DB">
        <w:rPr>
          <w:rFonts w:ascii="Times New Roman" w:hAnsi="Times New Roman" w:cs="Times New Roman"/>
          <w:sz w:val="24"/>
          <w:szCs w:val="24"/>
        </w:rPr>
        <w:t>. It is possible for this to result in greater costs associated with recruiting and training, as well as a decrease in production and efficiency.</w:t>
      </w:r>
    </w:p>
    <w:p w:rsidR="00AC7BC6" w:rsidRPr="008F58DB" w:rsidRDefault="00FF1F92" w:rsidP="008F58DB">
      <w:pPr>
        <w:pStyle w:val="ListParagraph"/>
        <w:numPr>
          <w:ilvl w:val="0"/>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Critical Evaluation</w:t>
      </w:r>
    </w:p>
    <w:p w:rsidR="00FF1F92" w:rsidRPr="008F58DB" w:rsidRDefault="00FF1F92"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Nurses are offered monetary retention schemes to stay with their existing workplace. Non-monetary retention plans offer nursing professionals non-financial incentives to stay with their current company. NHS nurses utilize five monetary and five non-monetary retention schemes:</w:t>
      </w:r>
    </w:p>
    <w:p w:rsidR="00FF1F92" w:rsidRPr="008F58DB" w:rsidRDefault="00FF1F92" w:rsidP="008F58DB">
      <w:pPr>
        <w:pStyle w:val="ListParagraph"/>
        <w:numPr>
          <w:ilvl w:val="1"/>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Monetary Retention Schemes</w:t>
      </w:r>
    </w:p>
    <w:p w:rsidR="00FF1F92" w:rsidRPr="008F58DB" w:rsidRDefault="00E92119" w:rsidP="008F58DB">
      <w:pPr>
        <w:pStyle w:val="ListParagraph"/>
        <w:numPr>
          <w:ilvl w:val="0"/>
          <w:numId w:val="3"/>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W</w:t>
      </w:r>
      <w:r w:rsidR="00FF1F92" w:rsidRPr="008F58DB">
        <w:rPr>
          <w:rFonts w:ascii="Times New Roman" w:hAnsi="Times New Roman" w:cs="Times New Roman"/>
          <w:b/>
          <w:bCs/>
          <w:sz w:val="24"/>
          <w:szCs w:val="24"/>
        </w:rPr>
        <w:t>age Increase</w:t>
      </w:r>
      <w:r w:rsidR="00FF1F92" w:rsidRPr="008F58DB">
        <w:rPr>
          <w:rFonts w:ascii="Times New Roman" w:hAnsi="Times New Roman" w:cs="Times New Roman"/>
          <w:sz w:val="24"/>
          <w:szCs w:val="24"/>
        </w:rPr>
        <w:t>: To retain nurses, NHS gives wage increases depending on performance, experience, and credentials. Nurses in the UK start at £24,907 and can earn up to £40,000 based on experience and credentials.</w:t>
      </w:r>
      <w:r w:rsidR="006B100F">
        <w:rPr>
          <w:rFonts w:ascii="Times New Roman" w:hAnsi="Times New Roman" w:cs="Times New Roman"/>
          <w:sz w:val="24"/>
          <w:szCs w:val="24"/>
        </w:rPr>
        <w:t>(</w:t>
      </w:r>
      <w:r w:rsidR="006B100F" w:rsidRPr="008F58DB">
        <w:rPr>
          <w:rFonts w:ascii="Times New Roman" w:hAnsi="Times New Roman" w:cs="Times New Roman"/>
          <w:sz w:val="24"/>
          <w:szCs w:val="24"/>
        </w:rPr>
        <w:t>West, M. A. 2022)</w:t>
      </w:r>
    </w:p>
    <w:p w:rsidR="00FF1F92" w:rsidRPr="008F58DB" w:rsidRDefault="00FF1F92" w:rsidP="008F58DB">
      <w:pPr>
        <w:pStyle w:val="ListParagraph"/>
        <w:numPr>
          <w:ilvl w:val="0"/>
          <w:numId w:val="3"/>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Bonuses:</w:t>
      </w:r>
      <w:r w:rsidRPr="008F58DB">
        <w:rPr>
          <w:rFonts w:ascii="Times New Roman" w:hAnsi="Times New Roman" w:cs="Times New Roman"/>
          <w:sz w:val="24"/>
          <w:szCs w:val="24"/>
        </w:rPr>
        <w:t xml:space="preserve"> NHS pays nurses who meet performance goals or work in shortage regions. Critical care nurses may receive bonuses.</w:t>
      </w:r>
    </w:p>
    <w:p w:rsidR="00FF1F92" w:rsidRPr="008F58DB" w:rsidRDefault="00FF1F92" w:rsidP="008F58DB">
      <w:pPr>
        <w:pStyle w:val="ListParagraph"/>
        <w:numPr>
          <w:ilvl w:val="0"/>
          <w:numId w:val="3"/>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Pension Benefits:</w:t>
      </w:r>
      <w:r w:rsidRPr="008F58DB">
        <w:rPr>
          <w:rFonts w:ascii="Times New Roman" w:hAnsi="Times New Roman" w:cs="Times New Roman"/>
          <w:sz w:val="24"/>
          <w:szCs w:val="24"/>
        </w:rPr>
        <w:t xml:space="preserve"> NHS nurses have one of the UK's most lucrative pension systems. NHS workers can join the career average revalued earnings (CARE) scheme.</w:t>
      </w:r>
    </w:p>
    <w:p w:rsidR="00FF1F92" w:rsidRPr="008F58DB" w:rsidRDefault="00FF1F92" w:rsidP="008F58DB">
      <w:pPr>
        <w:pStyle w:val="ListParagraph"/>
        <w:numPr>
          <w:ilvl w:val="0"/>
          <w:numId w:val="3"/>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lastRenderedPageBreak/>
        <w:t>Education and Training:</w:t>
      </w:r>
      <w:r w:rsidRPr="008F58DB">
        <w:rPr>
          <w:rFonts w:ascii="Times New Roman" w:hAnsi="Times New Roman" w:cs="Times New Roman"/>
          <w:sz w:val="24"/>
          <w:szCs w:val="24"/>
        </w:rPr>
        <w:t xml:space="preserve"> NHS funds nursing education. Higher education, professional growth, and training can be funded.</w:t>
      </w:r>
    </w:p>
    <w:p w:rsidR="00EA7F91" w:rsidRPr="006B100F" w:rsidRDefault="00FF1F92" w:rsidP="00EA7F91">
      <w:pPr>
        <w:pStyle w:val="ListParagraph"/>
        <w:numPr>
          <w:ilvl w:val="0"/>
          <w:numId w:val="3"/>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Flexible Working Hours:</w:t>
      </w:r>
      <w:r w:rsidRPr="008F58DB">
        <w:rPr>
          <w:rFonts w:ascii="Times New Roman" w:hAnsi="Times New Roman" w:cs="Times New Roman"/>
          <w:sz w:val="24"/>
          <w:szCs w:val="24"/>
        </w:rPr>
        <w:t xml:space="preserve"> NHS offers part-time and job-sharing roles to retain nurses who must balance work and family. Caring nurses and those looking to cut their hours will like this program.</w:t>
      </w:r>
    </w:p>
    <w:p w:rsidR="00FF1F92" w:rsidRPr="008F58DB" w:rsidRDefault="00FF1F92" w:rsidP="008F58DB">
      <w:pPr>
        <w:pStyle w:val="ListParagraph"/>
        <w:numPr>
          <w:ilvl w:val="1"/>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Non-Monetary Retention Schemes</w:t>
      </w:r>
    </w:p>
    <w:p w:rsidR="00FF1F92" w:rsidRPr="008F58DB" w:rsidRDefault="00FF1F92" w:rsidP="008F58DB">
      <w:pPr>
        <w:pStyle w:val="ListParagraph"/>
        <w:numPr>
          <w:ilvl w:val="0"/>
          <w:numId w:val="4"/>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Career Progression:</w:t>
      </w:r>
      <w:r w:rsidRPr="008F58DB">
        <w:rPr>
          <w:rFonts w:ascii="Times New Roman" w:hAnsi="Times New Roman" w:cs="Times New Roman"/>
          <w:sz w:val="24"/>
          <w:szCs w:val="24"/>
        </w:rPr>
        <w:t xml:space="preserve"> The NHS provides defined career pathways for nurses, including promotion and specialization. This gives nurses purpose and direction, which helps keep them in the company.</w:t>
      </w:r>
      <w:r w:rsidR="00EA7F91">
        <w:rPr>
          <w:rFonts w:ascii="Times New Roman" w:hAnsi="Times New Roman" w:cs="Times New Roman"/>
          <w:sz w:val="24"/>
          <w:szCs w:val="24"/>
        </w:rPr>
        <w:t>(</w:t>
      </w:r>
      <w:r w:rsidR="00EA7F91" w:rsidRPr="008F58DB">
        <w:rPr>
          <w:rFonts w:ascii="Times New Roman" w:hAnsi="Times New Roman" w:cs="Times New Roman"/>
          <w:sz w:val="24"/>
          <w:szCs w:val="24"/>
        </w:rPr>
        <w:t>NHS England. 2022)</w:t>
      </w:r>
    </w:p>
    <w:p w:rsidR="00FF1F92" w:rsidRPr="008F58DB" w:rsidRDefault="00FF1F92" w:rsidP="008F58DB">
      <w:pPr>
        <w:pStyle w:val="ListParagraph"/>
        <w:numPr>
          <w:ilvl w:val="0"/>
          <w:numId w:val="4"/>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Mentorship and Support:</w:t>
      </w:r>
      <w:r w:rsidRPr="008F58DB">
        <w:rPr>
          <w:rFonts w:ascii="Times New Roman" w:hAnsi="Times New Roman" w:cs="Times New Roman"/>
          <w:sz w:val="24"/>
          <w:szCs w:val="24"/>
        </w:rPr>
        <w:t xml:space="preserve"> NHS mentorship and support programs help nursing professionals with career development, personal and professional growth, and work issues.</w:t>
      </w:r>
    </w:p>
    <w:p w:rsidR="00FF1F92" w:rsidRPr="008F58DB" w:rsidRDefault="00FF1F92" w:rsidP="008F58DB">
      <w:pPr>
        <w:pStyle w:val="ListParagraph"/>
        <w:numPr>
          <w:ilvl w:val="0"/>
          <w:numId w:val="4"/>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Employee accolades Programs</w:t>
      </w:r>
      <w:r w:rsidRPr="008F58DB">
        <w:rPr>
          <w:rFonts w:ascii="Times New Roman" w:hAnsi="Times New Roman" w:cs="Times New Roman"/>
          <w:sz w:val="24"/>
          <w:szCs w:val="24"/>
        </w:rPr>
        <w:t>: NHS honors nurses with awards, diplomas, and other accolades. This can promote job satisfaction and employee retention.</w:t>
      </w:r>
      <w:r w:rsidR="00EA7F91">
        <w:rPr>
          <w:rFonts w:ascii="Times New Roman" w:hAnsi="Times New Roman" w:cs="Times New Roman"/>
          <w:sz w:val="24"/>
          <w:szCs w:val="24"/>
        </w:rPr>
        <w:t>(</w:t>
      </w:r>
      <w:r w:rsidR="00EA7F91" w:rsidRPr="008F58DB">
        <w:rPr>
          <w:rFonts w:ascii="Times New Roman" w:hAnsi="Times New Roman" w:cs="Times New Roman"/>
          <w:sz w:val="24"/>
          <w:szCs w:val="24"/>
        </w:rPr>
        <w:t>NHS England. 2022)</w:t>
      </w:r>
    </w:p>
    <w:p w:rsidR="00FF1F92" w:rsidRPr="008F58DB" w:rsidRDefault="00FF1F92" w:rsidP="008F58DB">
      <w:pPr>
        <w:pStyle w:val="ListParagraph"/>
        <w:numPr>
          <w:ilvl w:val="0"/>
          <w:numId w:val="4"/>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Work-Life Management:</w:t>
      </w:r>
      <w:r w:rsidRPr="008F58DB">
        <w:rPr>
          <w:rFonts w:ascii="Times New Roman" w:hAnsi="Times New Roman" w:cs="Times New Roman"/>
          <w:sz w:val="24"/>
          <w:szCs w:val="24"/>
        </w:rPr>
        <w:t xml:space="preserve"> NHS offers gyms, on-site childcare, and counseling to help nurses manage work and life.</w:t>
      </w:r>
    </w:p>
    <w:p w:rsidR="00FF1F92" w:rsidRPr="008F58DB" w:rsidRDefault="00FF1F92" w:rsidP="008F58DB">
      <w:pPr>
        <w:pStyle w:val="ListParagraph"/>
        <w:numPr>
          <w:ilvl w:val="0"/>
          <w:numId w:val="4"/>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Staff Engagement:</w:t>
      </w:r>
      <w:r w:rsidRPr="008F58DB">
        <w:rPr>
          <w:rFonts w:ascii="Times New Roman" w:hAnsi="Times New Roman" w:cs="Times New Roman"/>
          <w:sz w:val="24"/>
          <w:szCs w:val="24"/>
        </w:rPr>
        <w:t xml:space="preserve"> NHS involves nurses in decision-making and allows them to improve policies and procedures. This improves job satisfaction and retention.</w:t>
      </w:r>
    </w:p>
    <w:p w:rsidR="00FF1F92" w:rsidRPr="008F58DB" w:rsidRDefault="00FF1F92" w:rsidP="008F58DB">
      <w:pPr>
        <w:pStyle w:val="ListParagraph"/>
        <w:numPr>
          <w:ilvl w:val="1"/>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Critical Evaluation</w:t>
      </w:r>
    </w:p>
    <w:p w:rsidR="00FF1F92" w:rsidRPr="008F58DB" w:rsidRDefault="00FF1F92"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Money helps keep nurses, but not enough. Non-monetary incentives including job satisfaction, work-life balance, and professional growth can also retain nurses. These retention programs may </w:t>
      </w:r>
      <w:r w:rsidRPr="008F58DB">
        <w:rPr>
          <w:rFonts w:ascii="Times New Roman" w:hAnsi="Times New Roman" w:cs="Times New Roman"/>
          <w:sz w:val="24"/>
          <w:szCs w:val="24"/>
        </w:rPr>
        <w:lastRenderedPageBreak/>
        <w:t>work depending on nursing professionals' demands, organizational culture, and the healthcare situation.</w:t>
      </w:r>
    </w:p>
    <w:p w:rsidR="00FF1F92" w:rsidRPr="008F58DB" w:rsidRDefault="00FF1F92" w:rsidP="008F58DB">
      <w:pPr>
        <w:pStyle w:val="ListParagraph"/>
        <w:numPr>
          <w:ilvl w:val="0"/>
          <w:numId w:val="5"/>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Salary Increase:</w:t>
      </w:r>
      <w:r w:rsidRPr="008F58DB">
        <w:rPr>
          <w:rFonts w:ascii="Times New Roman" w:hAnsi="Times New Roman" w:cs="Times New Roman"/>
          <w:sz w:val="24"/>
          <w:szCs w:val="24"/>
        </w:rPr>
        <w:t xml:space="preserve"> Salary increases can help retain nurses, but they may not address job satisfaction and work-life balance. Salary rises may be unsustainable and limited by companies.</w:t>
      </w:r>
    </w:p>
    <w:p w:rsidR="00FF1F92" w:rsidRPr="008F58DB" w:rsidRDefault="00FF1F92" w:rsidP="008F58DB">
      <w:pPr>
        <w:pStyle w:val="ListParagraph"/>
        <w:numPr>
          <w:ilvl w:val="0"/>
          <w:numId w:val="5"/>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Bonuses:</w:t>
      </w:r>
      <w:r w:rsidRPr="008F58DB">
        <w:rPr>
          <w:rFonts w:ascii="Times New Roman" w:hAnsi="Times New Roman" w:cs="Times New Roman"/>
          <w:sz w:val="24"/>
          <w:szCs w:val="24"/>
        </w:rPr>
        <w:t xml:space="preserve"> Bonuses can keep high-pressure nurses. They may not address career advancement or job happiness. Bonuses may be unsustainable and limited by employers.</w:t>
      </w:r>
    </w:p>
    <w:p w:rsidR="00FF1F92" w:rsidRPr="008F58DB" w:rsidRDefault="00FF1F92" w:rsidP="008F58DB">
      <w:pPr>
        <w:pStyle w:val="ListParagraph"/>
        <w:numPr>
          <w:ilvl w:val="0"/>
          <w:numId w:val="5"/>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Pension advantages:</w:t>
      </w:r>
      <w:r w:rsidRPr="008F58DB">
        <w:rPr>
          <w:rFonts w:ascii="Times New Roman" w:hAnsi="Times New Roman" w:cs="Times New Roman"/>
          <w:sz w:val="24"/>
          <w:szCs w:val="24"/>
        </w:rPr>
        <w:t xml:space="preserve"> Pension advantages can tempt nurses to stay with the NHS. The NHS Pension Scheme, open to all staff, including nurses, is lucrative. The system provides retirement pensions, death-in-service benefits, and ill-health retirement benefits to employees and employers. The scheme offers nurses retirement financial certainty, which can boost retention.</w:t>
      </w:r>
      <w:r w:rsidR="00DB1DF7">
        <w:rPr>
          <w:rFonts w:ascii="Times New Roman" w:hAnsi="Times New Roman" w:cs="Times New Roman"/>
          <w:sz w:val="24"/>
          <w:szCs w:val="24"/>
        </w:rPr>
        <w:t>(</w:t>
      </w:r>
      <w:r w:rsidR="00DB1DF7" w:rsidRPr="008F58DB">
        <w:rPr>
          <w:rFonts w:ascii="Times New Roman" w:hAnsi="Times New Roman" w:cs="Times New Roman"/>
          <w:sz w:val="24"/>
          <w:szCs w:val="24"/>
        </w:rPr>
        <w:t>C. R., &amp; Freeman, J. 2022)</w:t>
      </w:r>
    </w:p>
    <w:p w:rsidR="00FF1F92" w:rsidRPr="008F58DB" w:rsidRDefault="00FF1F92"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However, recent NHS Pension Scheme modifications have hurt nurses. For instance, the 2015 pension system reform raised the retirement age, forcing some nurses to work longer than they would want. The complicated pension arrangement may also deter nurses.</w:t>
      </w:r>
    </w:p>
    <w:p w:rsidR="00FF1F92" w:rsidRPr="008F58DB" w:rsidRDefault="00FF1F92" w:rsidP="008F58DB">
      <w:pPr>
        <w:pStyle w:val="ListParagraph"/>
        <w:numPr>
          <w:ilvl w:val="0"/>
          <w:numId w:val="5"/>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Flexible Working Arrangements:</w:t>
      </w:r>
      <w:r w:rsidRPr="008F58DB">
        <w:rPr>
          <w:rFonts w:ascii="Times New Roman" w:hAnsi="Times New Roman" w:cs="Times New Roman"/>
          <w:sz w:val="24"/>
          <w:szCs w:val="24"/>
        </w:rPr>
        <w:t xml:space="preserve"> The NHS offers part-time, job-sharing, and flexible hours. These arrangements can help nursing practitioners with caring duties or health concerns stay in the field. By allowing nurses to combine work and personal life, the NHS can prevent burnout and boost job satisfaction.</w:t>
      </w:r>
      <w:r w:rsidR="00EA7F91">
        <w:rPr>
          <w:rFonts w:ascii="Times New Roman" w:hAnsi="Times New Roman" w:cs="Times New Roman"/>
          <w:sz w:val="24"/>
          <w:szCs w:val="24"/>
        </w:rPr>
        <w:t xml:space="preserve"> (</w:t>
      </w:r>
      <w:r w:rsidR="00EA7F91" w:rsidRPr="008F58DB">
        <w:rPr>
          <w:rFonts w:ascii="Times New Roman" w:hAnsi="Times New Roman" w:cs="Times New Roman"/>
          <w:sz w:val="24"/>
          <w:szCs w:val="24"/>
        </w:rPr>
        <w:t>NHS England. 2022)</w:t>
      </w:r>
    </w:p>
    <w:p w:rsidR="00FF1F92" w:rsidRPr="008F58DB" w:rsidRDefault="00FF1F92"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Flexibility might also hurt retention. Part-time or flexible nurses may feel their career advancement is constrained. Coordinating and managing a workforce with diverse working patterns can also cause inefficiencies and frustration for nurses and management.</w:t>
      </w:r>
    </w:p>
    <w:p w:rsidR="00FF1F92" w:rsidRPr="008F58DB" w:rsidRDefault="00FF1F92" w:rsidP="008F58DB">
      <w:pPr>
        <w:pStyle w:val="ListParagraph"/>
        <w:numPr>
          <w:ilvl w:val="0"/>
          <w:numId w:val="5"/>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lastRenderedPageBreak/>
        <w:t xml:space="preserve">Training and Development </w:t>
      </w:r>
      <w:r w:rsidR="00197655" w:rsidRPr="008F58DB">
        <w:rPr>
          <w:rFonts w:ascii="Times New Roman" w:hAnsi="Times New Roman" w:cs="Times New Roman"/>
          <w:b/>
          <w:bCs/>
          <w:sz w:val="24"/>
          <w:szCs w:val="24"/>
        </w:rPr>
        <w:t>Chances</w:t>
      </w:r>
      <w:r w:rsidRPr="008F58DB">
        <w:rPr>
          <w:rFonts w:ascii="Times New Roman" w:hAnsi="Times New Roman" w:cs="Times New Roman"/>
          <w:b/>
          <w:bCs/>
          <w:sz w:val="24"/>
          <w:szCs w:val="24"/>
        </w:rPr>
        <w:t>:</w:t>
      </w:r>
      <w:r w:rsidRPr="008F58DB">
        <w:rPr>
          <w:rFonts w:ascii="Times New Roman" w:hAnsi="Times New Roman" w:cs="Times New Roman"/>
          <w:sz w:val="24"/>
          <w:szCs w:val="24"/>
        </w:rPr>
        <w:t xml:space="preserve"> Offering nursing professionals career advancement and personal growth chances might help retain them. The NHS offers nursing professionals CPD, leadership development, and mentoring programs.</w:t>
      </w:r>
    </w:p>
    <w:p w:rsidR="00FF1F92" w:rsidRPr="008F58DB" w:rsidRDefault="00FF1F92"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In austerity, funding constraints may limit training and development options. The NHS's hierarchical and bureaucratic structure may also impede nurses' job advancement.</w:t>
      </w:r>
    </w:p>
    <w:p w:rsidR="00FF1F92" w:rsidRPr="008F58DB" w:rsidRDefault="00FF1F92" w:rsidP="008F58DB">
      <w:pPr>
        <w:pStyle w:val="ListParagraph"/>
        <w:numPr>
          <w:ilvl w:val="0"/>
          <w:numId w:val="5"/>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Competitive Pay and Benefits Packages:</w:t>
      </w:r>
      <w:r w:rsidRPr="008F58DB">
        <w:rPr>
          <w:rFonts w:ascii="Times New Roman" w:hAnsi="Times New Roman" w:cs="Times New Roman"/>
          <w:sz w:val="24"/>
          <w:szCs w:val="24"/>
        </w:rPr>
        <w:t xml:space="preserve"> Offering competitive pay and benefits can help retain high-quality nursing workers. Nursing staff in the NHS receive annual pay increases, hefty holiday allowances, and employee benefits including shopping and travel discounts.</w:t>
      </w:r>
    </w:p>
    <w:p w:rsidR="00FF1F92" w:rsidRPr="008F58DB" w:rsidRDefault="00FF1F92"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However, the NHS has been criticized for its pay policies, with many nurses believing that their salary has not kept up with inflation and the rising cost of living. Some nurses may believe that their compensation and benefits packages do not match their competence and responsibility, which can lead to work unhappiness and attrition.</w:t>
      </w:r>
      <w:r w:rsidR="00DB1DF7">
        <w:rPr>
          <w:rFonts w:ascii="Times New Roman" w:hAnsi="Times New Roman" w:cs="Times New Roman"/>
          <w:sz w:val="24"/>
          <w:szCs w:val="24"/>
        </w:rPr>
        <w:t>(</w:t>
      </w:r>
      <w:r w:rsidR="00DB1DF7" w:rsidRPr="008F58DB">
        <w:rPr>
          <w:rFonts w:ascii="Times New Roman" w:hAnsi="Times New Roman" w:cs="Times New Roman"/>
          <w:sz w:val="24"/>
          <w:szCs w:val="24"/>
        </w:rPr>
        <w:t>C. R., &amp; Freeman, J. 2022)</w:t>
      </w:r>
    </w:p>
    <w:p w:rsidR="00FF1F92" w:rsidRPr="008F58DB" w:rsidRDefault="00FF1F92" w:rsidP="008F58DB">
      <w:pPr>
        <w:pStyle w:val="ListParagraph"/>
        <w:numPr>
          <w:ilvl w:val="0"/>
          <w:numId w:val="5"/>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Recognition and praise:</w:t>
      </w:r>
      <w:r w:rsidRPr="008F58DB">
        <w:rPr>
          <w:rFonts w:ascii="Times New Roman" w:hAnsi="Times New Roman" w:cs="Times New Roman"/>
          <w:sz w:val="24"/>
          <w:szCs w:val="24"/>
        </w:rPr>
        <w:t xml:space="preserve"> Showing nursing staff praise can enhance morale and job satisfaction, which can help retain them. The NHS </w:t>
      </w:r>
      <w:r w:rsidR="00197655" w:rsidRPr="008F58DB">
        <w:rPr>
          <w:rFonts w:ascii="Times New Roman" w:hAnsi="Times New Roman" w:cs="Times New Roman"/>
          <w:sz w:val="24"/>
          <w:szCs w:val="24"/>
        </w:rPr>
        <w:t>recognizes</w:t>
      </w:r>
      <w:r w:rsidRPr="008F58DB">
        <w:rPr>
          <w:rFonts w:ascii="Times New Roman" w:hAnsi="Times New Roman" w:cs="Times New Roman"/>
          <w:sz w:val="24"/>
          <w:szCs w:val="24"/>
        </w:rPr>
        <w:t xml:space="preserve"> nursing practitioners through awards, public recognition campaigns, and peer recognition </w:t>
      </w:r>
      <w:r w:rsidR="00197655" w:rsidRPr="008F58DB">
        <w:rPr>
          <w:rFonts w:ascii="Times New Roman" w:hAnsi="Times New Roman" w:cs="Times New Roman"/>
          <w:sz w:val="24"/>
          <w:szCs w:val="24"/>
        </w:rPr>
        <w:t>programs</w:t>
      </w:r>
      <w:r w:rsidRPr="008F58DB">
        <w:rPr>
          <w:rFonts w:ascii="Times New Roman" w:hAnsi="Times New Roman" w:cs="Times New Roman"/>
          <w:sz w:val="24"/>
          <w:szCs w:val="24"/>
        </w:rPr>
        <w:t>.</w:t>
      </w:r>
    </w:p>
    <w:p w:rsidR="00FF1F92" w:rsidRPr="008F58DB" w:rsidRDefault="00FF1F92"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However, </w:t>
      </w:r>
      <w:r w:rsidR="00197655" w:rsidRPr="008F58DB">
        <w:rPr>
          <w:rFonts w:ascii="Times New Roman" w:hAnsi="Times New Roman" w:cs="Times New Roman"/>
          <w:sz w:val="24"/>
          <w:szCs w:val="24"/>
        </w:rPr>
        <w:t xml:space="preserve">a </w:t>
      </w:r>
      <w:r w:rsidRPr="008F58DB">
        <w:rPr>
          <w:rFonts w:ascii="Times New Roman" w:hAnsi="Times New Roman" w:cs="Times New Roman"/>
          <w:sz w:val="24"/>
          <w:szCs w:val="24"/>
        </w:rPr>
        <w:t xml:space="preserve">lack of resources and financing can limit acknowledgment and appreciation </w:t>
      </w:r>
      <w:r w:rsidR="00197655" w:rsidRPr="008F58DB">
        <w:rPr>
          <w:rFonts w:ascii="Times New Roman" w:hAnsi="Times New Roman" w:cs="Times New Roman"/>
          <w:sz w:val="24"/>
          <w:szCs w:val="24"/>
        </w:rPr>
        <w:t>programs</w:t>
      </w:r>
      <w:r w:rsidRPr="008F58DB">
        <w:rPr>
          <w:rFonts w:ascii="Times New Roman" w:hAnsi="Times New Roman" w:cs="Times New Roman"/>
          <w:sz w:val="24"/>
          <w:szCs w:val="24"/>
        </w:rPr>
        <w:t>. Some nurses may also feel that these measures are superficial and do not address the root causes of UK nursing employee attrition.</w:t>
      </w:r>
      <w:r w:rsidR="00DB1DF7">
        <w:rPr>
          <w:rFonts w:ascii="Times New Roman" w:hAnsi="Times New Roman" w:cs="Times New Roman"/>
          <w:sz w:val="24"/>
          <w:szCs w:val="24"/>
        </w:rPr>
        <w:t>(</w:t>
      </w:r>
      <w:r w:rsidR="00DB1DF7" w:rsidRPr="008F58DB">
        <w:rPr>
          <w:rFonts w:ascii="Times New Roman" w:hAnsi="Times New Roman" w:cs="Times New Roman"/>
          <w:sz w:val="24"/>
          <w:szCs w:val="24"/>
        </w:rPr>
        <w:t>C. R., &amp; Freeman, J. 2022)</w:t>
      </w:r>
    </w:p>
    <w:p w:rsidR="00E92119" w:rsidRPr="008F58DB" w:rsidRDefault="00487ECF" w:rsidP="008F58DB">
      <w:pPr>
        <w:pStyle w:val="ListParagraph"/>
        <w:numPr>
          <w:ilvl w:val="0"/>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Recommendations</w:t>
      </w:r>
    </w:p>
    <w:p w:rsidR="00487ECF" w:rsidRPr="008F58DB" w:rsidRDefault="00487ECF"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lastRenderedPageBreak/>
        <w:t>The following recommendations are made to improve nurse retention and lower nurse attrition rates in the short and long term based on an analysis of the causes and effects of employee attrition within the UK nursing industry and an evaluation of the existing retention schemes used by the NHS for nursing professionals.</w:t>
      </w:r>
    </w:p>
    <w:p w:rsidR="00487ECF" w:rsidRPr="008F58DB" w:rsidRDefault="00487ECF" w:rsidP="008F58DB">
      <w:pPr>
        <w:pStyle w:val="ListParagraph"/>
        <w:numPr>
          <w:ilvl w:val="1"/>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Short-Term Recommendations</w:t>
      </w:r>
    </w:p>
    <w:p w:rsidR="00487ECF" w:rsidRPr="008F58DB" w:rsidRDefault="00487ECF" w:rsidP="008F58DB">
      <w:pPr>
        <w:pStyle w:val="ListParagraph"/>
        <w:numPr>
          <w:ilvl w:val="0"/>
          <w:numId w:val="7"/>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Provide immediate financial incentives</w:t>
      </w:r>
      <w:r w:rsidRPr="008F58DB">
        <w:rPr>
          <w:rFonts w:ascii="Times New Roman" w:hAnsi="Times New Roman" w:cs="Times New Roman"/>
          <w:sz w:val="24"/>
          <w:szCs w:val="24"/>
        </w:rPr>
        <w:t>: To combat the low pay rates that are a contributing factor in the turnover of nurses, it is recommended to provide quick financial incentives, such as bonuses or salary increases. This has the potential to raise levels of contentment in the workplace, boost morale, and cut down on employee turnover.</w:t>
      </w:r>
    </w:p>
    <w:p w:rsidR="00487ECF" w:rsidRPr="008F58DB" w:rsidRDefault="00487ECF" w:rsidP="008F58DB">
      <w:pPr>
        <w:pStyle w:val="ListParagraph"/>
        <w:numPr>
          <w:ilvl w:val="0"/>
          <w:numId w:val="7"/>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Improve working conditions:</w:t>
      </w:r>
      <w:r w:rsidRPr="008F58DB">
        <w:rPr>
          <w:rFonts w:ascii="Times New Roman" w:hAnsi="Times New Roman" w:cs="Times New Roman"/>
          <w:sz w:val="24"/>
          <w:szCs w:val="24"/>
        </w:rPr>
        <w:t xml:space="preserve"> Improving nurses' job happiness and lowering stress and burnout is a top priority. To guarantee that nurses can deliver high-quality care without becoming overworked and overwhelmed, it is necessary to supply them with more resources like staff and equipment.</w:t>
      </w:r>
    </w:p>
    <w:p w:rsidR="00487ECF" w:rsidRPr="008F58DB" w:rsidRDefault="00487ECF" w:rsidP="008F58DB">
      <w:pPr>
        <w:pStyle w:val="ListParagraph"/>
        <w:numPr>
          <w:ilvl w:val="0"/>
          <w:numId w:val="7"/>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Increase flexibility:</w:t>
      </w:r>
      <w:r w:rsidRPr="008F58DB">
        <w:rPr>
          <w:rFonts w:ascii="Times New Roman" w:hAnsi="Times New Roman" w:cs="Times New Roman"/>
          <w:sz w:val="24"/>
          <w:szCs w:val="24"/>
        </w:rPr>
        <w:t xml:space="preserve"> Nursing staff work-life balance can be enhanced by allowing for greater leeway in setting and keeping work hours. Part-time or flexible scheduling, job-sharing opportunities, and the ability to work from home are all examples.</w:t>
      </w:r>
    </w:p>
    <w:p w:rsidR="00487ECF" w:rsidRPr="008F58DB" w:rsidRDefault="00487ECF" w:rsidP="008F58DB">
      <w:pPr>
        <w:pStyle w:val="ListParagraph"/>
        <w:numPr>
          <w:ilvl w:val="1"/>
          <w:numId w:val="1"/>
        </w:num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Long-Term Recommendations </w:t>
      </w:r>
    </w:p>
    <w:p w:rsidR="00487ECF" w:rsidRPr="008F58DB" w:rsidRDefault="00487ECF" w:rsidP="008F58DB">
      <w:pPr>
        <w:pStyle w:val="ListParagraph"/>
        <w:numPr>
          <w:ilvl w:val="0"/>
          <w:numId w:val="6"/>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Develop clear career progression paths:</w:t>
      </w:r>
      <w:r w:rsidRPr="008F58DB">
        <w:rPr>
          <w:rFonts w:ascii="Times New Roman" w:hAnsi="Times New Roman" w:cs="Times New Roman"/>
          <w:sz w:val="24"/>
          <w:szCs w:val="24"/>
        </w:rPr>
        <w:t xml:space="preserve">  One way to combat the high turnover rate among nurses is to create distinct career trajectories for nursing professionals. Some examples of this would be mentorship and coaching programs, as well as internal opportunities for promotion and advancement.</w:t>
      </w:r>
      <w:r w:rsidR="00EA7F91">
        <w:rPr>
          <w:rFonts w:ascii="Times New Roman" w:hAnsi="Times New Roman" w:cs="Times New Roman"/>
          <w:sz w:val="24"/>
          <w:szCs w:val="24"/>
        </w:rPr>
        <w:t>(</w:t>
      </w:r>
      <w:r w:rsidR="00EA7F91" w:rsidRPr="008F58DB">
        <w:rPr>
          <w:rFonts w:ascii="Times New Roman" w:hAnsi="Times New Roman" w:cs="Times New Roman"/>
          <w:sz w:val="24"/>
          <w:szCs w:val="24"/>
        </w:rPr>
        <w:t>NHS England. 2022)</w:t>
      </w:r>
    </w:p>
    <w:p w:rsidR="00487ECF" w:rsidRPr="008F58DB" w:rsidRDefault="00487ECF" w:rsidP="008F58DB">
      <w:pPr>
        <w:pStyle w:val="ListParagraph"/>
        <w:numPr>
          <w:ilvl w:val="0"/>
          <w:numId w:val="6"/>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Invest more in training and development:</w:t>
      </w:r>
      <w:r w:rsidRPr="008F58DB">
        <w:rPr>
          <w:rFonts w:ascii="Times New Roman" w:hAnsi="Times New Roman" w:cs="Times New Roman"/>
          <w:sz w:val="24"/>
          <w:szCs w:val="24"/>
        </w:rPr>
        <w:t xml:space="preserve"> Investing in the education and growth of the nursing workforce has been shown to increase both job satisfaction and positive patient </w:t>
      </w:r>
      <w:r w:rsidRPr="008F58DB">
        <w:rPr>
          <w:rFonts w:ascii="Times New Roman" w:hAnsi="Times New Roman" w:cs="Times New Roman"/>
          <w:sz w:val="24"/>
          <w:szCs w:val="24"/>
        </w:rPr>
        <w:lastRenderedPageBreak/>
        <w:t>outcomes. Access to professional growth-boosting educational opportunities like conferences and workshops can fall under this category.</w:t>
      </w:r>
    </w:p>
    <w:p w:rsidR="00487ECF" w:rsidRPr="008F58DB" w:rsidRDefault="00487ECF" w:rsidP="008F58DB">
      <w:pPr>
        <w:pStyle w:val="ListParagraph"/>
        <w:numPr>
          <w:ilvl w:val="0"/>
          <w:numId w:val="6"/>
        </w:numPr>
        <w:spacing w:line="480" w:lineRule="auto"/>
        <w:jc w:val="both"/>
        <w:rPr>
          <w:rFonts w:ascii="Times New Roman" w:hAnsi="Times New Roman" w:cs="Times New Roman"/>
          <w:sz w:val="24"/>
          <w:szCs w:val="24"/>
        </w:rPr>
      </w:pPr>
      <w:r w:rsidRPr="008F58DB">
        <w:rPr>
          <w:rFonts w:ascii="Times New Roman" w:hAnsi="Times New Roman" w:cs="Times New Roman"/>
          <w:b/>
          <w:bCs/>
          <w:sz w:val="24"/>
          <w:szCs w:val="24"/>
        </w:rPr>
        <w:t>Address Staffing Shortages:</w:t>
      </w:r>
      <w:r w:rsidRPr="008F58DB">
        <w:rPr>
          <w:rFonts w:ascii="Times New Roman" w:hAnsi="Times New Roman" w:cs="Times New Roman"/>
          <w:sz w:val="24"/>
          <w:szCs w:val="24"/>
        </w:rPr>
        <w:t xml:space="preserve"> Addressing staffing shortages can assist to lessen the stress and strain of current nurses, which can help to increase job satisfaction and lower the risk of resignations. Increasing the number of nurses, helping current nurses stay on the job, and fixing the underlying issues that lead to staffing gaps are all ways to reach this goal.</w:t>
      </w:r>
    </w:p>
    <w:p w:rsidR="00DB1DF7" w:rsidRPr="008F58DB" w:rsidRDefault="00487ECF"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Overall, the retention and departure rates of UK nurses can be improved through the implementation of these short- and long-term recommendations. Improving patient care and preserving the long-term viability of the UK's healthcare system necessitates recognizing the core causes of nurse turnover and providing support to retain nursing personnel.</w:t>
      </w:r>
    </w:p>
    <w:p w:rsidR="00487ECF" w:rsidRPr="008F58DB" w:rsidRDefault="00487ECF" w:rsidP="008F58DB">
      <w:p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t>Conclusions</w:t>
      </w:r>
    </w:p>
    <w:p w:rsidR="00487ECF" w:rsidRPr="008F58DB" w:rsidRDefault="005D60EE" w:rsidP="008F58DB">
      <w:p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In conclusion, the UK nursing industry's high attrition rate must be addressed immediately. Employee attrition is multifaceted and requires internal and external measures to address. Attrition in the UK nursing business can impair morale, lower care quality, and increase the workload for current nurses. The NHS offers numerous monetary and non-monetary retention strategies to reduce employee attrition. To retain nursing practitioners long-term, these programs must be examined and appraised routinely. Improved working conditions, training, and financial incentives can help the NHS retain nurses in the near run. Long-term, the NHS must improve nursing's image, spend more on nursing education, and offer career advancement and professional development. UK healthcare depends on nursing staff retention. Evidence-based retention methods can reduce staff attrition and guarantee the UK nursing profession has the workforce to </w:t>
      </w:r>
      <w:r w:rsidR="008F58DB" w:rsidRPr="008F58DB">
        <w:rPr>
          <w:rFonts w:ascii="Times New Roman" w:hAnsi="Times New Roman" w:cs="Times New Roman"/>
          <w:sz w:val="24"/>
          <w:szCs w:val="24"/>
        </w:rPr>
        <w:t>fulfill</w:t>
      </w:r>
      <w:r w:rsidRPr="008F58DB">
        <w:rPr>
          <w:rFonts w:ascii="Times New Roman" w:hAnsi="Times New Roman" w:cs="Times New Roman"/>
          <w:sz w:val="24"/>
          <w:szCs w:val="24"/>
        </w:rPr>
        <w:t xml:space="preserve"> current and future healthcare demands.</w:t>
      </w:r>
    </w:p>
    <w:p w:rsidR="008F58DB" w:rsidRPr="008F58DB" w:rsidRDefault="008F58DB" w:rsidP="008F58DB">
      <w:pPr>
        <w:spacing w:line="480" w:lineRule="auto"/>
        <w:jc w:val="both"/>
        <w:rPr>
          <w:rFonts w:ascii="Times New Roman" w:hAnsi="Times New Roman" w:cs="Times New Roman"/>
          <w:b/>
          <w:bCs/>
          <w:sz w:val="24"/>
          <w:szCs w:val="24"/>
        </w:rPr>
      </w:pPr>
      <w:r w:rsidRPr="008F58DB">
        <w:rPr>
          <w:rFonts w:ascii="Times New Roman" w:hAnsi="Times New Roman" w:cs="Times New Roman"/>
          <w:b/>
          <w:bCs/>
          <w:sz w:val="24"/>
          <w:szCs w:val="24"/>
        </w:rPr>
        <w:lastRenderedPageBreak/>
        <w:t>References</w:t>
      </w:r>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Britton, C. R., &amp; Freeman, J. (2022). Nurses' experiences of staff retention strategies in NHS hospitals: A qualitative study. Journal of Nursing Management, 30(2), 259-267. </w:t>
      </w:r>
      <w:hyperlink r:id="rId7" w:history="1">
        <w:r w:rsidRPr="008F58DB">
          <w:rPr>
            <w:rStyle w:val="Hyperlink"/>
            <w:rFonts w:ascii="Times New Roman" w:hAnsi="Times New Roman" w:cs="Times New Roman"/>
            <w:sz w:val="24"/>
            <w:szCs w:val="24"/>
          </w:rPr>
          <w:t>https://doi.org/10.1111/jonm.13276</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NHS England. (2022). Workforce race equality standard. </w:t>
      </w:r>
      <w:hyperlink r:id="rId8" w:history="1">
        <w:r w:rsidRPr="008F58DB">
          <w:rPr>
            <w:rStyle w:val="Hyperlink"/>
            <w:rFonts w:ascii="Times New Roman" w:hAnsi="Times New Roman" w:cs="Times New Roman"/>
            <w:sz w:val="24"/>
            <w:szCs w:val="24"/>
          </w:rPr>
          <w:t>https://www.england.nhs.uk/wp-content/uploads/2022/02/workforce-race-equality-standard-2022.pdf</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Hasson, F., &amp; McKenna, H. P. (2022). Investigating the relationship between staff retention and job satisfaction among nurses in acute care hospitals. Journal of Nursing Management, 30(2), 233-242. </w:t>
      </w:r>
      <w:hyperlink r:id="rId9" w:history="1">
        <w:r w:rsidRPr="008F58DB">
          <w:rPr>
            <w:rStyle w:val="Hyperlink"/>
            <w:rFonts w:ascii="Times New Roman" w:hAnsi="Times New Roman" w:cs="Times New Roman"/>
            <w:sz w:val="24"/>
            <w:szCs w:val="24"/>
          </w:rPr>
          <w:t>https://doi.org/10.1111/jonm.13271</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Royal College of Nursing. (2022). Fair Pay for Nursing campaign. </w:t>
      </w:r>
      <w:hyperlink r:id="rId10" w:history="1">
        <w:r w:rsidRPr="008F58DB">
          <w:rPr>
            <w:rStyle w:val="Hyperlink"/>
            <w:rFonts w:ascii="Times New Roman" w:hAnsi="Times New Roman" w:cs="Times New Roman"/>
            <w:sz w:val="24"/>
            <w:szCs w:val="24"/>
          </w:rPr>
          <w:t>https://www.rcn.org.uk/get-involved/campaign-with-us/fair-pay-for-nursing</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NHS Employers. (2022). NHS staff benefits. </w:t>
      </w:r>
      <w:hyperlink r:id="rId11" w:history="1">
        <w:r w:rsidRPr="008F58DB">
          <w:rPr>
            <w:rStyle w:val="Hyperlink"/>
            <w:rFonts w:ascii="Times New Roman" w:hAnsi="Times New Roman" w:cs="Times New Roman"/>
            <w:sz w:val="24"/>
            <w:szCs w:val="24"/>
          </w:rPr>
          <w:t>https://www.nhsemployers.org/retention-and-staff-experience/nhs-staff-benefits</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Smith, J. A., &amp; West, M. A. (2022). Leadership, culture, and climate in healthcare organizations: A systematic review. Journal of Healthcare Leadership, 14, 11-28. https://doi.org/10.2147/JHL.S341992</w:t>
      </w:r>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Department of Health and Social Care. (2022). NHS People Plan 2022/23. </w:t>
      </w:r>
      <w:hyperlink r:id="rId12" w:history="1">
        <w:r w:rsidRPr="008F58DB">
          <w:rPr>
            <w:rStyle w:val="Hyperlink"/>
            <w:rFonts w:ascii="Times New Roman" w:hAnsi="Times New Roman" w:cs="Times New Roman"/>
            <w:sz w:val="24"/>
            <w:szCs w:val="24"/>
          </w:rPr>
          <w:t>https://www.gov.uk/government/publications/nhs-people-plan-2022-to-2023</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Royal College of Nursing. (2022). Safe staffing saves lives. </w:t>
      </w:r>
      <w:hyperlink r:id="rId13" w:history="1">
        <w:r w:rsidRPr="008F58DB">
          <w:rPr>
            <w:rStyle w:val="Hyperlink"/>
            <w:rFonts w:ascii="Times New Roman" w:hAnsi="Times New Roman" w:cs="Times New Roman"/>
            <w:sz w:val="24"/>
            <w:szCs w:val="24"/>
          </w:rPr>
          <w:t>https://www.rcn.org.uk/professional-development/safe-staffing</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lastRenderedPageBreak/>
        <w:t xml:space="preserve">Davies, J., &amp; Jones, L. (2022). Understanding nurse retention and turnover in the NHS: A scoping review. Journal of Nursing Management, 30(2), 191-201. </w:t>
      </w:r>
      <w:hyperlink r:id="rId14" w:history="1">
        <w:r w:rsidRPr="008F58DB">
          <w:rPr>
            <w:rStyle w:val="Hyperlink"/>
            <w:rFonts w:ascii="Times New Roman" w:hAnsi="Times New Roman" w:cs="Times New Roman"/>
            <w:sz w:val="24"/>
            <w:szCs w:val="24"/>
          </w:rPr>
          <w:t>https://doi.org/10.1111/jonm.13267</w:t>
        </w:r>
      </w:hyperlink>
    </w:p>
    <w:p w:rsidR="008F58DB" w:rsidRPr="008F58DB" w:rsidRDefault="008F58DB" w:rsidP="008F58DB">
      <w:pPr>
        <w:pStyle w:val="ListParagraph"/>
        <w:numPr>
          <w:ilvl w:val="0"/>
          <w:numId w:val="8"/>
        </w:numPr>
        <w:spacing w:line="480" w:lineRule="auto"/>
        <w:jc w:val="both"/>
        <w:rPr>
          <w:rFonts w:ascii="Times New Roman" w:hAnsi="Times New Roman" w:cs="Times New Roman"/>
          <w:sz w:val="24"/>
          <w:szCs w:val="24"/>
        </w:rPr>
      </w:pPr>
      <w:r w:rsidRPr="008F58DB">
        <w:rPr>
          <w:rFonts w:ascii="Times New Roman" w:hAnsi="Times New Roman" w:cs="Times New Roman"/>
          <w:sz w:val="24"/>
          <w:szCs w:val="24"/>
        </w:rPr>
        <w:t xml:space="preserve">Health Education England. (2022). NHS staffing challenges and solutions. </w:t>
      </w:r>
      <w:hyperlink r:id="rId15" w:history="1">
        <w:r w:rsidRPr="008F58DB">
          <w:rPr>
            <w:rStyle w:val="Hyperlink"/>
            <w:rFonts w:ascii="Times New Roman" w:hAnsi="Times New Roman" w:cs="Times New Roman"/>
            <w:sz w:val="24"/>
            <w:szCs w:val="24"/>
          </w:rPr>
          <w:t>https://www.hee.nhs.uk/our-work/workforce-strategy/nhs-staffing-challenges-and-solutions</w:t>
        </w:r>
      </w:hyperlink>
    </w:p>
    <w:sectPr w:rsidR="008F58DB" w:rsidRPr="008F58DB" w:rsidSect="0057627B">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40AF" w:rsidRDefault="006C40AF" w:rsidP="000B5E2B">
      <w:pPr>
        <w:spacing w:after="0" w:line="240" w:lineRule="auto"/>
      </w:pPr>
      <w:r>
        <w:separator/>
      </w:r>
    </w:p>
  </w:endnote>
  <w:endnote w:type="continuationSeparator" w:id="1">
    <w:p w:rsidR="006C40AF" w:rsidRDefault="006C40AF" w:rsidP="000B5E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1235689"/>
      <w:docPartObj>
        <w:docPartGallery w:val="Page Numbers (Bottom of Page)"/>
        <w:docPartUnique/>
      </w:docPartObj>
    </w:sdtPr>
    <w:sdtEndPr>
      <w:rPr>
        <w:noProof/>
      </w:rPr>
    </w:sdtEndPr>
    <w:sdtContent>
      <w:p w:rsidR="000B5E2B" w:rsidRDefault="0057627B">
        <w:pPr>
          <w:pStyle w:val="Footer"/>
          <w:jc w:val="right"/>
        </w:pPr>
        <w:r>
          <w:fldChar w:fldCharType="begin"/>
        </w:r>
        <w:r w:rsidR="000B5E2B">
          <w:instrText xml:space="preserve"> PAGE   \* MERGEFORMAT </w:instrText>
        </w:r>
        <w:r>
          <w:fldChar w:fldCharType="separate"/>
        </w:r>
        <w:r w:rsidR="002A7843">
          <w:rPr>
            <w:noProof/>
          </w:rPr>
          <w:t>1</w:t>
        </w:r>
        <w:r>
          <w:rPr>
            <w:noProof/>
          </w:rPr>
          <w:fldChar w:fldCharType="end"/>
        </w:r>
      </w:p>
    </w:sdtContent>
  </w:sdt>
  <w:p w:rsidR="000B5E2B" w:rsidRDefault="000B5E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40AF" w:rsidRDefault="006C40AF" w:rsidP="000B5E2B">
      <w:pPr>
        <w:spacing w:after="0" w:line="240" w:lineRule="auto"/>
      </w:pPr>
      <w:r>
        <w:separator/>
      </w:r>
    </w:p>
  </w:footnote>
  <w:footnote w:type="continuationSeparator" w:id="1">
    <w:p w:rsidR="006C40AF" w:rsidRDefault="006C40AF" w:rsidP="000B5E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C1123"/>
    <w:multiLevelType w:val="hybridMultilevel"/>
    <w:tmpl w:val="2C4CB7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98483F"/>
    <w:multiLevelType w:val="hybridMultilevel"/>
    <w:tmpl w:val="A2A6630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5F166A"/>
    <w:multiLevelType w:val="multilevel"/>
    <w:tmpl w:val="5CB880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23B69E7"/>
    <w:multiLevelType w:val="hybridMultilevel"/>
    <w:tmpl w:val="85B849F6"/>
    <w:lvl w:ilvl="0" w:tplc="D20A4A92">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5B2393"/>
    <w:multiLevelType w:val="hybridMultilevel"/>
    <w:tmpl w:val="02721B30"/>
    <w:lvl w:ilvl="0" w:tplc="477E34FE">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92768F"/>
    <w:multiLevelType w:val="hybridMultilevel"/>
    <w:tmpl w:val="7C74F344"/>
    <w:lvl w:ilvl="0" w:tplc="214CDF5E">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C607F6"/>
    <w:multiLevelType w:val="multilevel"/>
    <w:tmpl w:val="1744EE8E"/>
    <w:lvl w:ilvl="0">
      <w:start w:val="1"/>
      <w:numFmt w:val="lowerRoman"/>
      <w:lvlText w:val="%1."/>
      <w:lvlJc w:val="righ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48171BB"/>
    <w:multiLevelType w:val="hybridMultilevel"/>
    <w:tmpl w:val="A9F0C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4"/>
  </w:num>
  <w:num w:numId="5">
    <w:abstractNumId w:val="5"/>
  </w:num>
  <w:num w:numId="6">
    <w:abstractNumId w:val="1"/>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88"/>
  <w:defaultTabStop w:val="720"/>
  <w:characterSpacingControl w:val="doNotCompress"/>
  <w:footnotePr>
    <w:footnote w:id="0"/>
    <w:footnote w:id="1"/>
  </w:footnotePr>
  <w:endnotePr>
    <w:endnote w:id="0"/>
    <w:endnote w:id="1"/>
  </w:endnotePr>
  <w:compat/>
  <w:rsids>
    <w:rsidRoot w:val="007823FF"/>
    <w:rsid w:val="00031649"/>
    <w:rsid w:val="000B5E2B"/>
    <w:rsid w:val="00197655"/>
    <w:rsid w:val="00201575"/>
    <w:rsid w:val="002177F1"/>
    <w:rsid w:val="002A7843"/>
    <w:rsid w:val="00483268"/>
    <w:rsid w:val="00487ECF"/>
    <w:rsid w:val="0057627B"/>
    <w:rsid w:val="005D60EE"/>
    <w:rsid w:val="006A7DB6"/>
    <w:rsid w:val="006B100F"/>
    <w:rsid w:val="006C40AF"/>
    <w:rsid w:val="007823FF"/>
    <w:rsid w:val="008F58DB"/>
    <w:rsid w:val="00927811"/>
    <w:rsid w:val="00A07AF8"/>
    <w:rsid w:val="00AC7BC6"/>
    <w:rsid w:val="00B23783"/>
    <w:rsid w:val="00DB1DF7"/>
    <w:rsid w:val="00DE5FD4"/>
    <w:rsid w:val="00E92119"/>
    <w:rsid w:val="00EA7F91"/>
    <w:rsid w:val="00FF1F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2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811"/>
    <w:pPr>
      <w:ind w:left="720"/>
      <w:contextualSpacing/>
    </w:pPr>
  </w:style>
  <w:style w:type="character" w:styleId="Hyperlink">
    <w:name w:val="Hyperlink"/>
    <w:basedOn w:val="DefaultParagraphFont"/>
    <w:uiPriority w:val="99"/>
    <w:unhideWhenUsed/>
    <w:rsid w:val="008F58DB"/>
    <w:rPr>
      <w:color w:val="0563C1" w:themeColor="hyperlink"/>
      <w:u w:val="single"/>
    </w:rPr>
  </w:style>
  <w:style w:type="character" w:customStyle="1" w:styleId="UnresolvedMention">
    <w:name w:val="Unresolved Mention"/>
    <w:basedOn w:val="DefaultParagraphFont"/>
    <w:uiPriority w:val="99"/>
    <w:semiHidden/>
    <w:unhideWhenUsed/>
    <w:rsid w:val="008F58DB"/>
    <w:rPr>
      <w:color w:val="605E5C"/>
      <w:shd w:val="clear" w:color="auto" w:fill="E1DFDD"/>
    </w:rPr>
  </w:style>
  <w:style w:type="paragraph" w:styleId="Header">
    <w:name w:val="header"/>
    <w:basedOn w:val="Normal"/>
    <w:link w:val="HeaderChar"/>
    <w:uiPriority w:val="99"/>
    <w:unhideWhenUsed/>
    <w:rsid w:val="000B5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E2B"/>
  </w:style>
  <w:style w:type="paragraph" w:styleId="Footer">
    <w:name w:val="footer"/>
    <w:basedOn w:val="Normal"/>
    <w:link w:val="FooterChar"/>
    <w:uiPriority w:val="99"/>
    <w:unhideWhenUsed/>
    <w:rsid w:val="000B5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E2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22/02/workforce-race-equality-standard-2022.pdf" TargetMode="External"/><Relationship Id="rId13" Type="http://schemas.openxmlformats.org/officeDocument/2006/relationships/hyperlink" Target="https://www.rcn.org.uk/professional-development/safe-staff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jonm.13276" TargetMode="External"/><Relationship Id="rId12" Type="http://schemas.openxmlformats.org/officeDocument/2006/relationships/hyperlink" Target="https://www.gov.uk/government/publications/nhs-people-plan-2022-to-202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employers.org/retention-and-staff-experience/nhs-staff-benefits" TargetMode="External"/><Relationship Id="rId5" Type="http://schemas.openxmlformats.org/officeDocument/2006/relationships/footnotes" Target="footnotes.xml"/><Relationship Id="rId15" Type="http://schemas.openxmlformats.org/officeDocument/2006/relationships/hyperlink" Target="https://www.hee.nhs.uk/our-work/workforce-strategy/nhs-staffing-challenges-and-solutions" TargetMode="External"/><Relationship Id="rId10" Type="http://schemas.openxmlformats.org/officeDocument/2006/relationships/hyperlink" Target="https://www.rcn.org.uk/get-involved/campaign-with-us/fair-pay-for-nursing" TargetMode="External"/><Relationship Id="rId4" Type="http://schemas.openxmlformats.org/officeDocument/2006/relationships/webSettings" Target="webSettings.xml"/><Relationship Id="rId9" Type="http://schemas.openxmlformats.org/officeDocument/2006/relationships/hyperlink" Target="https://doi.org/10.1111/jonm.13271" TargetMode="External"/><Relationship Id="rId14" Type="http://schemas.openxmlformats.org/officeDocument/2006/relationships/hyperlink" Target="https://doi.org/10.1111/jonm.132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2672</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dc:title>
  <dc:subject>uni</dc:subject>
  <dc:creator>adrian m</dc:creator>
  <cp:keywords/>
  <dc:description/>
  <cp:lastModifiedBy>me</cp:lastModifiedBy>
  <cp:revision>2</cp:revision>
  <dcterms:created xsi:type="dcterms:W3CDTF">2023-04-27T07:35:00Z</dcterms:created>
  <dcterms:modified xsi:type="dcterms:W3CDTF">2023-04-28T18:34:00Z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0bcdb3fbe1f927ceae491f31e02219ed6f12488d5049296e001122c5ba10f319</vt:lpwstr>
  </property>
</Properties>
</file>