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EAD70" w14:textId="27B87615" w:rsidR="00092E2A" w:rsidRPr="003438DE" w:rsidRDefault="00ED299E" w:rsidP="003438DE">
      <w:pPr>
        <w:jc w:val="center"/>
        <w:rPr>
          <w:rFonts w:ascii="Times New Roman" w:hAnsi="Times New Roman" w:cs="Times New Roman"/>
          <w:sz w:val="32"/>
          <w:szCs w:val="32"/>
          <w:u w:val="single"/>
        </w:rPr>
      </w:pPr>
      <w:r w:rsidRPr="00D65C3B">
        <w:rPr>
          <w:rFonts w:ascii="Times New Roman" w:hAnsi="Times New Roman" w:cs="Times New Roman"/>
          <w:sz w:val="32"/>
          <w:szCs w:val="32"/>
          <w:u w:val="single"/>
        </w:rPr>
        <w:t>Albert Bandura</w:t>
      </w:r>
    </w:p>
    <w:p w14:paraId="7AEEA431" w14:textId="5A7A7CA2" w:rsidR="00D65C3B" w:rsidRPr="00D65C3B" w:rsidRDefault="00D65C3B" w:rsidP="00BC08B3">
      <w:pPr>
        <w:rPr>
          <w:rFonts w:ascii="Times New Roman" w:hAnsi="Times New Roman" w:cs="Times New Roman"/>
          <w:color w:val="000000"/>
          <w:sz w:val="24"/>
          <w:szCs w:val="24"/>
        </w:rPr>
      </w:pPr>
      <w:r w:rsidRPr="00D65C3B">
        <w:rPr>
          <w:rFonts w:ascii="Times New Roman" w:hAnsi="Times New Roman" w:cs="Times New Roman"/>
          <w:color w:val="000000"/>
          <w:sz w:val="24"/>
          <w:szCs w:val="24"/>
        </w:rPr>
        <w:t>Biography</w:t>
      </w:r>
    </w:p>
    <w:p w14:paraId="2E381ED6" w14:textId="4515C06A" w:rsidR="00BC08B3" w:rsidRPr="00D65C3B" w:rsidRDefault="00F212D8" w:rsidP="00BC08B3">
      <w:pPr>
        <w:rPr>
          <w:rFonts w:ascii="Times New Roman" w:hAnsi="Times New Roman" w:cs="Times New Roman"/>
          <w:color w:val="000000"/>
          <w:sz w:val="24"/>
          <w:szCs w:val="24"/>
        </w:rPr>
      </w:pPr>
      <w:r w:rsidRPr="00D65C3B">
        <w:rPr>
          <w:rFonts w:ascii="Times New Roman" w:hAnsi="Times New Roman" w:cs="Times New Roman"/>
          <w:color w:val="000000"/>
          <w:sz w:val="24"/>
          <w:szCs w:val="24"/>
        </w:rPr>
        <w:t xml:space="preserve">Albert Bandura was a renowned psychologist who made significant contributions to the field of psychology, particularly </w:t>
      </w:r>
      <w:proofErr w:type="gramStart"/>
      <w:r w:rsidRPr="00D65C3B">
        <w:rPr>
          <w:rFonts w:ascii="Times New Roman" w:hAnsi="Times New Roman" w:cs="Times New Roman"/>
          <w:color w:val="000000"/>
          <w:sz w:val="24"/>
          <w:szCs w:val="24"/>
        </w:rPr>
        <w:t>in the area of</w:t>
      </w:r>
      <w:proofErr w:type="gramEnd"/>
      <w:r w:rsidRPr="00D65C3B">
        <w:rPr>
          <w:rFonts w:ascii="Times New Roman" w:hAnsi="Times New Roman" w:cs="Times New Roman"/>
          <w:color w:val="000000"/>
          <w:sz w:val="24"/>
          <w:szCs w:val="24"/>
        </w:rPr>
        <w:t xml:space="preserve"> social learning theory. His theory emphasized the role of observation, imitation, and </w:t>
      </w:r>
      <w:r w:rsidR="00D65C3B" w:rsidRPr="00D65C3B">
        <w:rPr>
          <w:rFonts w:ascii="Times New Roman" w:hAnsi="Times New Roman" w:cs="Times New Roman"/>
          <w:color w:val="000000"/>
          <w:sz w:val="24"/>
          <w:szCs w:val="24"/>
        </w:rPr>
        <w:t>modelling</w:t>
      </w:r>
      <w:r w:rsidRPr="00D65C3B">
        <w:rPr>
          <w:rFonts w:ascii="Times New Roman" w:hAnsi="Times New Roman" w:cs="Times New Roman"/>
          <w:color w:val="000000"/>
          <w:sz w:val="24"/>
          <w:szCs w:val="24"/>
        </w:rPr>
        <w:t xml:space="preserve"> in the learning process. Bandura believed that individuals learn not only through direct experience but also by observing others and imitating their </w:t>
      </w:r>
      <w:r w:rsidR="00F24992" w:rsidRPr="00D65C3B">
        <w:rPr>
          <w:rFonts w:ascii="Times New Roman" w:hAnsi="Times New Roman" w:cs="Times New Roman"/>
          <w:color w:val="000000"/>
          <w:sz w:val="24"/>
          <w:szCs w:val="24"/>
        </w:rPr>
        <w:t>behaviour</w:t>
      </w:r>
      <w:r w:rsidRPr="00D65C3B">
        <w:rPr>
          <w:rFonts w:ascii="Times New Roman" w:hAnsi="Times New Roman" w:cs="Times New Roman"/>
          <w:color w:val="000000"/>
          <w:sz w:val="24"/>
          <w:szCs w:val="24"/>
        </w:rPr>
        <w:t xml:space="preserve">. This theory highlights the importance of cognitive processes, such as attention, memory, and motivation, in shaping </w:t>
      </w:r>
      <w:r w:rsidR="00D65C3B" w:rsidRPr="00D65C3B">
        <w:rPr>
          <w:rFonts w:ascii="Times New Roman" w:hAnsi="Times New Roman" w:cs="Times New Roman"/>
          <w:color w:val="000000"/>
          <w:sz w:val="24"/>
          <w:szCs w:val="24"/>
        </w:rPr>
        <w:t>behaviour</w:t>
      </w:r>
      <w:r w:rsidRPr="00D65C3B">
        <w:rPr>
          <w:rFonts w:ascii="Times New Roman" w:hAnsi="Times New Roman" w:cs="Times New Roman"/>
          <w:color w:val="000000"/>
          <w:sz w:val="24"/>
          <w:szCs w:val="24"/>
        </w:rPr>
        <w:t xml:space="preserve">. Bandura's research demonstrated how individuals can acquire new </w:t>
      </w:r>
      <w:r w:rsidR="00F24992" w:rsidRPr="00D65C3B">
        <w:rPr>
          <w:rFonts w:ascii="Times New Roman" w:hAnsi="Times New Roman" w:cs="Times New Roman"/>
          <w:color w:val="000000"/>
          <w:sz w:val="24"/>
          <w:szCs w:val="24"/>
        </w:rPr>
        <w:t>behaviours</w:t>
      </w:r>
      <w:r w:rsidRPr="00D65C3B">
        <w:rPr>
          <w:rFonts w:ascii="Times New Roman" w:hAnsi="Times New Roman" w:cs="Times New Roman"/>
          <w:color w:val="000000"/>
          <w:sz w:val="24"/>
          <w:szCs w:val="24"/>
        </w:rPr>
        <w:t xml:space="preserve"> and beliefs by observing others, which has implications for various areas, including education, therapy, and social influence. Overall, Albert Bandura's work has had a profound impact on our understanding of how individuals learn and develop.</w:t>
      </w:r>
    </w:p>
    <w:p w14:paraId="33622C06" w14:textId="2AE8B7CC" w:rsidR="00D65C3B" w:rsidRPr="00D65C3B" w:rsidRDefault="00D65C3B" w:rsidP="00BC08B3">
      <w:pPr>
        <w:rPr>
          <w:rFonts w:ascii="Times New Roman" w:hAnsi="Times New Roman" w:cs="Times New Roman"/>
          <w:color w:val="000000"/>
          <w:sz w:val="24"/>
          <w:szCs w:val="24"/>
        </w:rPr>
      </w:pPr>
      <w:r w:rsidRPr="00D65C3B">
        <w:rPr>
          <w:rFonts w:ascii="Times New Roman" w:hAnsi="Times New Roman" w:cs="Times New Roman"/>
          <w:color w:val="000000"/>
          <w:sz w:val="24"/>
          <w:szCs w:val="24"/>
        </w:rPr>
        <w:t>Theory</w:t>
      </w:r>
    </w:p>
    <w:p w14:paraId="11C0D369" w14:textId="327E0538" w:rsidR="00D65C3B" w:rsidRPr="00D65C3B" w:rsidRDefault="00D65C3B" w:rsidP="00D65C3B">
      <w:pPr>
        <w:pStyle w:val="NormalWeb"/>
        <w:rPr>
          <w:color w:val="000000"/>
        </w:rPr>
      </w:pPr>
      <w:r w:rsidRPr="00D65C3B">
        <w:rPr>
          <w:color w:val="000000"/>
        </w:rPr>
        <w:t xml:space="preserve">Albert Bandura's theory focuses on social learning and </w:t>
      </w:r>
      <w:r w:rsidR="00155BA0" w:rsidRPr="00D65C3B">
        <w:rPr>
          <w:color w:val="000000"/>
        </w:rPr>
        <w:t>the importance of</w:t>
      </w:r>
      <w:r w:rsidR="00155BA0">
        <w:rPr>
          <w:color w:val="000000"/>
        </w:rPr>
        <w:t xml:space="preserve"> </w:t>
      </w:r>
      <w:r w:rsidRPr="00D65C3B">
        <w:rPr>
          <w:color w:val="000000"/>
        </w:rPr>
        <w:t xml:space="preserve">observation, imitation, and </w:t>
      </w:r>
      <w:r w:rsidRPr="00D65C3B">
        <w:rPr>
          <w:color w:val="000000"/>
        </w:rPr>
        <w:t>modelling</w:t>
      </w:r>
      <w:r w:rsidRPr="00D65C3B">
        <w:rPr>
          <w:color w:val="000000"/>
        </w:rPr>
        <w:t xml:space="preserve"> in shaping human </w:t>
      </w:r>
      <w:r w:rsidRPr="00D65C3B">
        <w:rPr>
          <w:color w:val="000000"/>
        </w:rPr>
        <w:t>behaviour</w:t>
      </w:r>
      <w:r w:rsidRPr="00D65C3B">
        <w:rPr>
          <w:color w:val="000000"/>
        </w:rPr>
        <w:t xml:space="preserve">. Bandura believed that individuals learn not only through direct experience but also by observing others and imitating their </w:t>
      </w:r>
      <w:r w:rsidRPr="00D65C3B">
        <w:rPr>
          <w:color w:val="000000"/>
        </w:rPr>
        <w:t>behaviour</w:t>
      </w:r>
      <w:r w:rsidRPr="00D65C3B">
        <w:rPr>
          <w:color w:val="000000"/>
        </w:rPr>
        <w:t>. This theory highlights the importance of cognitive processes, such as attention, memory, and motivation, in the learning process.</w:t>
      </w:r>
    </w:p>
    <w:p w14:paraId="2D7B259B" w14:textId="0107CFDD" w:rsidR="00D65C3B" w:rsidRPr="00D65C3B" w:rsidRDefault="00D65C3B" w:rsidP="00D65C3B">
      <w:pPr>
        <w:pStyle w:val="NormalWeb"/>
        <w:rPr>
          <w:color w:val="000000"/>
        </w:rPr>
      </w:pPr>
      <w:r w:rsidRPr="00D65C3B">
        <w:rPr>
          <w:color w:val="000000"/>
        </w:rPr>
        <w:t xml:space="preserve">Bandura's theory proposes that individuals learn by observing others and the consequences of their actions. This process is known as observational learning or social learning. Bandura emphasized that individuals are more likely to imitate </w:t>
      </w:r>
      <w:r w:rsidRPr="00D65C3B">
        <w:rPr>
          <w:color w:val="000000"/>
        </w:rPr>
        <w:t>behaviours</w:t>
      </w:r>
      <w:r w:rsidRPr="00D65C3B">
        <w:rPr>
          <w:color w:val="000000"/>
        </w:rPr>
        <w:t xml:space="preserve"> that they perceive as rewarding or that they see being reinforced in others.</w:t>
      </w:r>
    </w:p>
    <w:p w14:paraId="685E8991" w14:textId="0C4586B3" w:rsidR="00D65C3B" w:rsidRPr="00D65C3B" w:rsidRDefault="00D65C3B" w:rsidP="00D65C3B">
      <w:pPr>
        <w:pStyle w:val="NormalWeb"/>
        <w:rPr>
          <w:color w:val="000000"/>
        </w:rPr>
      </w:pPr>
      <w:r w:rsidRPr="00D65C3B">
        <w:rPr>
          <w:color w:val="000000"/>
        </w:rPr>
        <w:t xml:space="preserve">Bandura also introduced the concept of self-efficacy, which refers to an individual's belief in their own ability to succeed in a particular task or situation. He suggested that self-efficacy plays a crucial role in motivation and </w:t>
      </w:r>
      <w:r w:rsidRPr="00D65C3B">
        <w:rPr>
          <w:color w:val="000000"/>
        </w:rPr>
        <w:t>behaviour</w:t>
      </w:r>
      <w:r w:rsidRPr="00D65C3B">
        <w:rPr>
          <w:color w:val="000000"/>
        </w:rPr>
        <w:t>. When individuals have high self-efficacy, they are more likely to set challenging goals, persevere in the face of obstacles, and achieve positive outcomes.</w:t>
      </w:r>
    </w:p>
    <w:p w14:paraId="0FEC8D43" w14:textId="010EF2FC" w:rsidR="00D65C3B" w:rsidRPr="00D65C3B" w:rsidRDefault="00D65C3B" w:rsidP="00D65C3B">
      <w:pPr>
        <w:pStyle w:val="NormalWeb"/>
        <w:rPr>
          <w:color w:val="000000"/>
        </w:rPr>
      </w:pPr>
      <w:r w:rsidRPr="00D65C3B">
        <w:rPr>
          <w:color w:val="000000"/>
        </w:rPr>
        <w:t xml:space="preserve">Bandura's theory has had a significant impact on various fields, including education, psychology, and </w:t>
      </w:r>
      <w:r w:rsidR="00420306">
        <w:rPr>
          <w:color w:val="000000"/>
        </w:rPr>
        <w:t xml:space="preserve">is used </w:t>
      </w:r>
      <w:r w:rsidR="00372276">
        <w:rPr>
          <w:color w:val="000000"/>
        </w:rPr>
        <w:t>often in sports coaching</w:t>
      </w:r>
      <w:r w:rsidRPr="00D65C3B">
        <w:rPr>
          <w:color w:val="000000"/>
        </w:rPr>
        <w:t xml:space="preserve">. It has influenced the development of effective teaching strategies, such as </w:t>
      </w:r>
      <w:r w:rsidRPr="00D65C3B">
        <w:rPr>
          <w:color w:val="000000"/>
        </w:rPr>
        <w:t>modelling</w:t>
      </w:r>
      <w:r w:rsidRPr="00D65C3B">
        <w:rPr>
          <w:color w:val="000000"/>
        </w:rPr>
        <w:t xml:space="preserve"> and guided practice, and has shed light on the power of media in shaping </w:t>
      </w:r>
      <w:r w:rsidRPr="00D65C3B">
        <w:rPr>
          <w:color w:val="000000"/>
        </w:rPr>
        <w:t>behaviour</w:t>
      </w:r>
      <w:r w:rsidRPr="00D65C3B">
        <w:rPr>
          <w:color w:val="000000"/>
        </w:rPr>
        <w:t xml:space="preserve"> and attitudes.</w:t>
      </w:r>
      <w:r w:rsidR="005727D5">
        <w:rPr>
          <w:color w:val="000000"/>
        </w:rPr>
        <w:t xml:space="preserve"> </w:t>
      </w:r>
      <w:r w:rsidRPr="00D65C3B">
        <w:rPr>
          <w:color w:val="000000"/>
        </w:rPr>
        <w:t>Bandura's theory has provided valuable insights into how individuals learn and has practical implications in various domains of life.</w:t>
      </w:r>
    </w:p>
    <w:p w14:paraId="73BA54CF" w14:textId="7DDA236B" w:rsidR="00D65C3B" w:rsidRDefault="00F24992" w:rsidP="00BC08B3">
      <w:pPr>
        <w:rPr>
          <w:rFonts w:ascii="Times New Roman" w:hAnsi="Times New Roman" w:cs="Times New Roman"/>
          <w:sz w:val="24"/>
          <w:szCs w:val="24"/>
        </w:rPr>
      </w:pPr>
      <w:r w:rsidRPr="00F24992">
        <w:rPr>
          <w:rFonts w:ascii="Times New Roman" w:hAnsi="Times New Roman" w:cs="Times New Roman"/>
          <w:sz w:val="24"/>
          <w:szCs w:val="24"/>
        </w:rPr>
        <w:t>How it applies to coaching</w:t>
      </w:r>
    </w:p>
    <w:p w14:paraId="4DB0A70D" w14:textId="1406FA09" w:rsidR="00920F1C" w:rsidRPr="00F24992" w:rsidRDefault="000A201D" w:rsidP="00BC08B3">
      <w:pPr>
        <w:rPr>
          <w:rFonts w:ascii="Times New Roman" w:hAnsi="Times New Roman" w:cs="Times New Roman"/>
          <w:sz w:val="24"/>
          <w:szCs w:val="24"/>
        </w:rPr>
      </w:pPr>
      <w:r>
        <w:rPr>
          <w:rFonts w:ascii="Times New Roman" w:hAnsi="Times New Roman" w:cs="Times New Roman"/>
          <w:sz w:val="24"/>
          <w:szCs w:val="24"/>
        </w:rPr>
        <w:t xml:space="preserve">Observational learning can be applied to coaching </w:t>
      </w:r>
      <w:r w:rsidR="00DD2503">
        <w:rPr>
          <w:rFonts w:ascii="Times New Roman" w:hAnsi="Times New Roman" w:cs="Times New Roman"/>
          <w:sz w:val="24"/>
          <w:szCs w:val="24"/>
        </w:rPr>
        <w:t xml:space="preserve">by showing beginners in sports the movements that need to be carried out to </w:t>
      </w:r>
      <w:r w:rsidR="00E81A2A">
        <w:rPr>
          <w:rFonts w:ascii="Times New Roman" w:hAnsi="Times New Roman" w:cs="Times New Roman"/>
          <w:sz w:val="24"/>
          <w:szCs w:val="24"/>
        </w:rPr>
        <w:t>perform a technique or skill by demonstrating the action.</w:t>
      </w:r>
      <w:r w:rsidR="00DE4D78">
        <w:rPr>
          <w:rFonts w:ascii="Times New Roman" w:hAnsi="Times New Roman" w:cs="Times New Roman"/>
          <w:sz w:val="24"/>
          <w:szCs w:val="24"/>
        </w:rPr>
        <w:t xml:space="preserve"> However</w:t>
      </w:r>
      <w:r w:rsidR="003D426A">
        <w:rPr>
          <w:rFonts w:ascii="Times New Roman" w:hAnsi="Times New Roman" w:cs="Times New Roman"/>
          <w:sz w:val="24"/>
          <w:szCs w:val="24"/>
        </w:rPr>
        <w:t>,</w:t>
      </w:r>
      <w:r w:rsidR="00DE4D78">
        <w:rPr>
          <w:rFonts w:ascii="Times New Roman" w:hAnsi="Times New Roman" w:cs="Times New Roman"/>
          <w:sz w:val="24"/>
          <w:szCs w:val="24"/>
        </w:rPr>
        <w:t xml:space="preserve"> </w:t>
      </w:r>
      <w:r w:rsidR="0023486C">
        <w:rPr>
          <w:rFonts w:ascii="Times New Roman" w:hAnsi="Times New Roman" w:cs="Times New Roman"/>
          <w:sz w:val="24"/>
          <w:szCs w:val="24"/>
        </w:rPr>
        <w:t xml:space="preserve">where bandura believes that individuals are more likely to imitate </w:t>
      </w:r>
      <w:r w:rsidR="0037575C">
        <w:rPr>
          <w:rFonts w:ascii="Times New Roman" w:hAnsi="Times New Roman" w:cs="Times New Roman"/>
          <w:sz w:val="24"/>
          <w:szCs w:val="24"/>
        </w:rPr>
        <w:t xml:space="preserve">rewarding behaviours, this will </w:t>
      </w:r>
      <w:r w:rsidR="008E08DD">
        <w:rPr>
          <w:rFonts w:ascii="Times New Roman" w:hAnsi="Times New Roman" w:cs="Times New Roman"/>
          <w:sz w:val="24"/>
          <w:szCs w:val="24"/>
        </w:rPr>
        <w:t>encourage extrinsic motivation rather than intrinsic motivation.</w:t>
      </w:r>
      <w:r w:rsidR="001D0A88">
        <w:rPr>
          <w:rFonts w:ascii="Times New Roman" w:hAnsi="Times New Roman" w:cs="Times New Roman"/>
          <w:sz w:val="24"/>
          <w:szCs w:val="24"/>
        </w:rPr>
        <w:t xml:space="preserve"> Bandura’s </w:t>
      </w:r>
      <w:r w:rsidR="005727D5">
        <w:rPr>
          <w:rFonts w:ascii="Times New Roman" w:hAnsi="Times New Roman" w:cs="Times New Roman"/>
          <w:sz w:val="24"/>
          <w:szCs w:val="24"/>
        </w:rPr>
        <w:t xml:space="preserve">self-efficacy theory has allowed coaching to develop intrinsic motivation to help athletes </w:t>
      </w:r>
      <w:r w:rsidR="00B4483F">
        <w:rPr>
          <w:rFonts w:ascii="Times New Roman" w:hAnsi="Times New Roman" w:cs="Times New Roman"/>
          <w:sz w:val="24"/>
          <w:szCs w:val="24"/>
        </w:rPr>
        <w:t>believe in the capabilities.</w:t>
      </w:r>
    </w:p>
    <w:sectPr w:rsidR="00920F1C" w:rsidRPr="00F24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026"/>
    <w:rsid w:val="00092E2A"/>
    <w:rsid w:val="000A201D"/>
    <w:rsid w:val="000C4993"/>
    <w:rsid w:val="00155BA0"/>
    <w:rsid w:val="001D0A88"/>
    <w:rsid w:val="0023486C"/>
    <w:rsid w:val="00234B3C"/>
    <w:rsid w:val="003438DE"/>
    <w:rsid w:val="00372276"/>
    <w:rsid w:val="0037575C"/>
    <w:rsid w:val="003D426A"/>
    <w:rsid w:val="00420306"/>
    <w:rsid w:val="00461F50"/>
    <w:rsid w:val="004A6AE0"/>
    <w:rsid w:val="005727D5"/>
    <w:rsid w:val="007A6C47"/>
    <w:rsid w:val="008E08DD"/>
    <w:rsid w:val="00920F1C"/>
    <w:rsid w:val="0094185C"/>
    <w:rsid w:val="00986BAC"/>
    <w:rsid w:val="00A95648"/>
    <w:rsid w:val="00B4483F"/>
    <w:rsid w:val="00BC08B3"/>
    <w:rsid w:val="00BD6026"/>
    <w:rsid w:val="00BD7274"/>
    <w:rsid w:val="00BF282F"/>
    <w:rsid w:val="00CF33F2"/>
    <w:rsid w:val="00D65C3B"/>
    <w:rsid w:val="00DD2503"/>
    <w:rsid w:val="00DE4D78"/>
    <w:rsid w:val="00E76201"/>
    <w:rsid w:val="00E81A2A"/>
    <w:rsid w:val="00ED299E"/>
    <w:rsid w:val="00F212D8"/>
    <w:rsid w:val="00F24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CDC0E"/>
  <w15:chartTrackingRefBased/>
  <w15:docId w15:val="{10AA2B28-4F0B-4BF8-86A5-0164DDCD4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5C3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092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6914</TotalTime>
  <Pages>1</Pages>
  <Words>442</Words>
  <Characters>2522</Characters>
  <Application>Microsoft Office Word</Application>
  <DocSecurity>0</DocSecurity>
  <Lines>21</Lines>
  <Paragraphs>5</Paragraphs>
  <ScaleCrop>false</ScaleCrop>
  <Company/>
  <LinksUpToDate>false</LinksUpToDate>
  <CharactersWithSpaces>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 (2100313)</dc:creator>
  <cp:keywords/>
  <dc:description/>
  <cp:lastModifiedBy>Cathryn Morgan (2100313)</cp:lastModifiedBy>
  <cp:revision>31</cp:revision>
  <dcterms:created xsi:type="dcterms:W3CDTF">2023-10-12T13:38:00Z</dcterms:created>
  <dcterms:modified xsi:type="dcterms:W3CDTF">2023-10-18T15:29:00Z</dcterms:modified>
</cp:coreProperties>
</file>