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454460" w14:textId="77777777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1CCD4B2A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3A5CFFC7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</w:t>
            </w:r>
          </w:p>
        </w:tc>
      </w:tr>
      <w:tr w:rsidR="00F17321" w14:paraId="6E3BBC84" w14:textId="77777777" w:rsidTr="00F17321">
        <w:tc>
          <w:tcPr>
            <w:tcW w:w="1951" w:type="dxa"/>
            <w:shd w:val="clear" w:color="auto" w:fill="0F243E" w:themeFill="text2" w:themeFillShade="80"/>
          </w:tcPr>
          <w:p w14:paraId="0AC943E2" w14:textId="77777777" w:rsidR="00F17321" w:rsidRPr="00F17321" w:rsidRDefault="00F17321" w:rsidP="00103F3B">
            <w:pPr>
              <w:spacing w:before="120" w:after="120"/>
              <w:jc w:val="center"/>
              <w:rPr>
                <w:b/>
                <w:color w:val="FFFFFF" w:themeColor="background1"/>
                <w:sz w:val="28"/>
                <w:szCs w:val="28"/>
              </w:rPr>
            </w:pPr>
            <w:r>
              <w:rPr>
                <w:b/>
                <w:color w:val="FFFFFF" w:themeColor="background1"/>
                <w:sz w:val="28"/>
                <w:szCs w:val="28"/>
              </w:rPr>
              <w:t>My Name</w:t>
            </w:r>
          </w:p>
        </w:tc>
        <w:tc>
          <w:tcPr>
            <w:tcW w:w="8363" w:type="dxa"/>
            <w:shd w:val="clear" w:color="auto" w:fill="auto"/>
          </w:tcPr>
          <w:p w14:paraId="663DDC5D" w14:textId="5FE5CBE2" w:rsidR="00F17321" w:rsidRDefault="005009B3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Lois Rose Brunton</w:t>
            </w:r>
          </w:p>
        </w:tc>
      </w:tr>
      <w:tr w:rsidR="00AF3CC7" w14:paraId="058F5A20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04BC00E7" w14:textId="77777777" w:rsidR="00AF3CC7" w:rsidRPr="00F17321" w:rsidRDefault="00F17321" w:rsidP="00103F3B">
            <w:pPr>
              <w:jc w:val="center"/>
              <w:rPr>
                <w:b/>
                <w:sz w:val="24"/>
                <w:szCs w:val="24"/>
              </w:rPr>
            </w:pPr>
            <w:r w:rsidRPr="00F17321">
              <w:rPr>
                <w:b/>
                <w:sz w:val="24"/>
                <w:szCs w:val="24"/>
              </w:rPr>
              <w:t>Other members</w:t>
            </w:r>
          </w:p>
        </w:tc>
        <w:tc>
          <w:tcPr>
            <w:tcW w:w="8363" w:type="dxa"/>
            <w:vMerge w:val="restart"/>
          </w:tcPr>
          <w:p w14:paraId="3B7B5597" w14:textId="742F6910" w:rsidR="00AF3CC7" w:rsidRDefault="005009B3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Rhiannon Fenwick, Hannah Galland </w:t>
            </w:r>
          </w:p>
        </w:tc>
      </w:tr>
      <w:tr w:rsidR="00AF3CC7" w14:paraId="181081D2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6781300D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621D45ED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5F0313C2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4C511E45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Our </w:t>
            </w:r>
            <w:r w:rsidR="00103F3B"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30F38FB7" w14:textId="77777777" w:rsidTr="006F67E8">
        <w:tc>
          <w:tcPr>
            <w:tcW w:w="10314" w:type="dxa"/>
            <w:gridSpan w:val="2"/>
          </w:tcPr>
          <w:p w14:paraId="1419D963" w14:textId="6DF4D26F" w:rsidR="00103F3B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Loneliness and Social Isolation</w:t>
            </w:r>
          </w:p>
          <w:p w14:paraId="3EB5719F" w14:textId="1336424B" w:rsidR="00AF3CC7" w:rsidRDefault="00E23F65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Video order – </w:t>
            </w:r>
            <w:r w:rsidR="000F01A9">
              <w:rPr>
                <w:sz w:val="28"/>
                <w:szCs w:val="28"/>
              </w:rPr>
              <w:t>L</w:t>
            </w:r>
            <w:r>
              <w:rPr>
                <w:sz w:val="28"/>
                <w:szCs w:val="28"/>
              </w:rPr>
              <w:t>ois</w:t>
            </w:r>
            <w:r w:rsidR="000F01A9">
              <w:rPr>
                <w:sz w:val="28"/>
                <w:szCs w:val="28"/>
              </w:rPr>
              <w:t xml:space="preserve"> and elderly</w:t>
            </w:r>
            <w:r>
              <w:rPr>
                <w:sz w:val="28"/>
                <w:szCs w:val="28"/>
              </w:rPr>
              <w:t>, Rhiannon</w:t>
            </w:r>
            <w:r w:rsidR="000F01A9">
              <w:rPr>
                <w:sz w:val="28"/>
                <w:szCs w:val="28"/>
              </w:rPr>
              <w:t xml:space="preserve"> and disability</w:t>
            </w:r>
            <w:r>
              <w:rPr>
                <w:sz w:val="28"/>
                <w:szCs w:val="28"/>
              </w:rPr>
              <w:t xml:space="preserve">, </w:t>
            </w:r>
            <w:r w:rsidR="000F01A9">
              <w:rPr>
                <w:sz w:val="28"/>
                <w:szCs w:val="28"/>
              </w:rPr>
              <w:t>H</w:t>
            </w:r>
            <w:r>
              <w:rPr>
                <w:sz w:val="28"/>
                <w:szCs w:val="28"/>
              </w:rPr>
              <w:t>annah</w:t>
            </w:r>
            <w:r w:rsidR="000F01A9">
              <w:rPr>
                <w:sz w:val="28"/>
                <w:szCs w:val="28"/>
              </w:rPr>
              <w:t xml:space="preserve"> and language barriers </w:t>
            </w:r>
          </w:p>
          <w:p w14:paraId="51D4C59D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AAE049B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64B047AA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0ADD3E6B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</w:t>
            </w:r>
            <w:r w:rsidR="00F17321">
              <w:rPr>
                <w:b/>
                <w:sz w:val="28"/>
                <w:szCs w:val="28"/>
              </w:rPr>
              <w:t>othesis / Argument (What will each of us will</w:t>
            </w:r>
            <w:r>
              <w:rPr>
                <w:b/>
                <w:sz w:val="28"/>
                <w:szCs w:val="28"/>
              </w:rPr>
              <w:t xml:space="preserve"> be arguing in our video?)</w:t>
            </w:r>
          </w:p>
        </w:tc>
      </w:tr>
      <w:tr w:rsidR="00103F3B" w14:paraId="3FB80B3F" w14:textId="77777777" w:rsidTr="006F67E8">
        <w:tc>
          <w:tcPr>
            <w:tcW w:w="10314" w:type="dxa"/>
            <w:gridSpan w:val="2"/>
          </w:tcPr>
          <w:p w14:paraId="5822B7FD" w14:textId="270E226E" w:rsidR="00103F3B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Lois – I am arguing that social isolation and loneliness is an extremely prevalent issue which effects a plethora of elderly individuals</w:t>
            </w:r>
          </w:p>
          <w:p w14:paraId="644BAEAD" w14:textId="4678FF16" w:rsidR="005009B3" w:rsidRDefault="005009B3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ADEB979" w14:textId="5F4FCF10" w:rsidR="005009B3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Hannah- will be arguing that language barriers can contribute to individuals in society becoming socially isolated</w:t>
            </w:r>
          </w:p>
          <w:p w14:paraId="46F94DBC" w14:textId="37BF19E1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950AB86" w14:textId="788CD38F" w:rsidR="00E46854" w:rsidRDefault="00E46854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Rhiannon- will be arguing that individuals with disabilities are posed with barriers which contribute to them becoming socially isolated and impact on loneliness  </w:t>
            </w:r>
          </w:p>
          <w:p w14:paraId="6528038E" w14:textId="2399E2EE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1A39A54" w14:textId="7860F296" w:rsidR="000F01A9" w:rsidRDefault="000F01A9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 aimed to outline a variety of topics to emphasise how these issues affect so many different individuals in a variety of ways.</w:t>
            </w:r>
          </w:p>
          <w:p w14:paraId="4B1D4BC2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DF01DE7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5F1C47E3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294520C" w14:textId="77777777" w:rsidR="00103F3B" w:rsidRPr="00103F3B" w:rsidRDefault="00103F3B" w:rsidP="00F17321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Content (What </w:t>
            </w:r>
            <w:r w:rsidR="00F17321">
              <w:rPr>
                <w:b/>
                <w:sz w:val="28"/>
                <w:szCs w:val="28"/>
              </w:rPr>
              <w:t>will I be using to illustrate my argument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09F133B3" w14:textId="77777777" w:rsidTr="006F67E8">
        <w:tc>
          <w:tcPr>
            <w:tcW w:w="10314" w:type="dxa"/>
            <w:gridSpan w:val="2"/>
          </w:tcPr>
          <w:p w14:paraId="1647978B" w14:textId="2CB1EEC6" w:rsidR="005009B3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illustrate my argument, I aim to:</w:t>
            </w:r>
          </w:p>
          <w:p w14:paraId="7498DF6A" w14:textId="7396D7F3" w:rsidR="005009B3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Define social isolation and loneliness,</w:t>
            </w:r>
          </w:p>
          <w:p w14:paraId="7710C2BD" w14:textId="2E5B6E07" w:rsidR="00103F3B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Outline the demographics concerning the elderly population in the UK, </w:t>
            </w:r>
          </w:p>
          <w:p w14:paraId="0498C3A9" w14:textId="798905FC" w:rsidR="005009B3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The impact of social isolation and loneliness on elderly individuals,</w:t>
            </w:r>
          </w:p>
          <w:p w14:paraId="18B79DAB" w14:textId="6223F804" w:rsidR="005009B3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Methods of prevention and overcoming social isolation and loneliness for these individuals, </w:t>
            </w:r>
          </w:p>
          <w:p w14:paraId="18EEA73E" w14:textId="6B03E45A" w:rsidR="005009B3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 focus on social prescribing as a method of prevention, </w:t>
            </w:r>
          </w:p>
          <w:p w14:paraId="30438FF0" w14:textId="2AF5B1AC" w:rsidR="00915307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And the impact of the 2020 corona virus on social isolation and loneliness in the elderly</w:t>
            </w:r>
          </w:p>
          <w:p w14:paraId="590BB782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18BD0F7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BDC6C4B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2336DE9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7A0C565D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465A1C01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05590BA2" w14:textId="77777777" w:rsidR="00AF3CC7" w:rsidRDefault="00AF3CC7"/>
    <w:p w14:paraId="442002C5" w14:textId="77777777" w:rsidR="00AF3CC7" w:rsidRDefault="00AF3CC7" w:rsidP="00AF3CC7">
      <w:pPr>
        <w:jc w:val="right"/>
      </w:pPr>
      <w:r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38"/>
      </w:tblGrid>
      <w:tr w:rsidR="00103F3B" w14:paraId="5E56720D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1B170CE5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</w:t>
            </w:r>
            <w:r w:rsidR="00F17321">
              <w:rPr>
                <w:b/>
                <w:sz w:val="28"/>
                <w:szCs w:val="28"/>
              </w:rPr>
              <w:t xml:space="preserve">h, theory or policies have I used </w:t>
            </w:r>
            <w:r w:rsidR="00F17321" w:rsidRPr="00F17321">
              <w:rPr>
                <w:b/>
                <w:sz w:val="28"/>
                <w:szCs w:val="28"/>
                <w:u w:val="single"/>
              </w:rPr>
              <w:t>in my Video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417B5E8B" w14:textId="77777777" w:rsidTr="006F67E8">
        <w:tc>
          <w:tcPr>
            <w:tcW w:w="10314" w:type="dxa"/>
          </w:tcPr>
          <w:p w14:paraId="5ED5E896" w14:textId="77777777" w:rsidR="005009B3" w:rsidRPr="005009B3" w:rsidRDefault="005009B3" w:rsidP="00850B14">
            <w:pPr>
              <w:spacing w:before="120" w:after="120"/>
              <w:ind w:left="72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Age UK (2019) </w:t>
            </w:r>
            <w:r w:rsidRPr="005009B3">
              <w:rPr>
                <w:i/>
                <w:iCs/>
                <w:sz w:val="28"/>
                <w:szCs w:val="28"/>
              </w:rPr>
              <w:t xml:space="preserve">Later Life in the United Kingdom 2019. </w:t>
            </w:r>
            <w:r w:rsidRPr="005009B3">
              <w:rPr>
                <w:sz w:val="28"/>
                <w:szCs w:val="28"/>
              </w:rPr>
              <w:t xml:space="preserve">Available at: </w:t>
            </w:r>
            <w:hyperlink r:id="rId8" w:history="1">
              <w:r w:rsidRPr="005009B3">
                <w:rPr>
                  <w:rStyle w:val="Hyperlink"/>
                  <w:sz w:val="28"/>
                  <w:szCs w:val="28"/>
                </w:rPr>
                <w:t>https://www.ageuk.org.uk/globalassets/age-uk/documents/reports-and-publications/later_life_uk_factsheet.pdf</w:t>
              </w:r>
            </w:hyperlink>
            <w:r w:rsidRPr="005009B3">
              <w:rPr>
                <w:sz w:val="28"/>
                <w:szCs w:val="28"/>
              </w:rPr>
              <w:t xml:space="preserve"> (Accessed on: 18/03/2020)</w:t>
            </w:r>
          </w:p>
          <w:p w14:paraId="4F48AC84" w14:textId="77777777" w:rsidR="005009B3" w:rsidRPr="005009B3" w:rsidRDefault="005009B3" w:rsidP="00850B14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Campaign to End Loneliness (2020) Corona Virus and Social Isolation. Available at: </w:t>
            </w:r>
            <w:hyperlink r:id="rId9" w:history="1">
              <w:r w:rsidRPr="005009B3">
                <w:rPr>
                  <w:rStyle w:val="Hyperlink"/>
                  <w:sz w:val="28"/>
                  <w:szCs w:val="28"/>
                </w:rPr>
                <w:t>https://www.campaigntoendloneliness.org/blog/coronavirus-and-social-isolation/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320F1E9E" w14:textId="77777777" w:rsidR="005009B3" w:rsidRPr="005009B3" w:rsidRDefault="005009B3" w:rsidP="00850B14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GOV.UK (2020) </w:t>
            </w:r>
            <w:r w:rsidRPr="005009B3">
              <w:rPr>
                <w:i/>
                <w:iCs/>
                <w:sz w:val="28"/>
                <w:szCs w:val="28"/>
              </w:rPr>
              <w:t xml:space="preserve">Guidance on social distancing for everyone in the UK. </w:t>
            </w:r>
            <w:r w:rsidRPr="005009B3">
              <w:rPr>
                <w:sz w:val="28"/>
                <w:szCs w:val="28"/>
              </w:rPr>
              <w:t xml:space="preserve">Available at: </w:t>
            </w:r>
            <w:hyperlink r:id="rId10" w:history="1">
              <w:r w:rsidRPr="005009B3">
                <w:rPr>
                  <w:rStyle w:val="Hyperlink"/>
                  <w:sz w:val="28"/>
                  <w:szCs w:val="28"/>
                </w:rPr>
                <w:t>https://www.gov.uk/government/publications/covid-19-guidance-on-social-distancing-and-for-vulnerable-people/guidance-on-social-distancing-for-everyone-in-the-uk-and-protecting-older-people-and-vulnerable-adults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09166500" w14:textId="77777777" w:rsidR="005009B3" w:rsidRPr="005009B3" w:rsidRDefault="005009B3" w:rsidP="00850B14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>GOV.UK (2018) ‘</w:t>
            </w:r>
            <w:proofErr w:type="gramStart"/>
            <w:r w:rsidRPr="005009B3">
              <w:rPr>
                <w:sz w:val="28"/>
                <w:szCs w:val="28"/>
              </w:rPr>
              <w:t>Let’s</w:t>
            </w:r>
            <w:proofErr w:type="gramEnd"/>
            <w:r w:rsidRPr="005009B3">
              <w:rPr>
                <w:sz w:val="28"/>
                <w:szCs w:val="28"/>
              </w:rPr>
              <w:t xml:space="preserve"> Talk Loneliness’ campaign launched to tackle stigma of feeling alone. Available at: </w:t>
            </w:r>
            <w:hyperlink r:id="rId11" w:history="1">
              <w:r w:rsidRPr="005009B3">
                <w:rPr>
                  <w:rStyle w:val="Hyperlink"/>
                  <w:sz w:val="28"/>
                  <w:szCs w:val="28"/>
                </w:rPr>
                <w:t>https://www.gov.uk/government/news/lets-talk-loneliness-campaign-launched-to-tackle-stigma-of-feeling-alone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3B2D5D0F" w14:textId="77777777" w:rsidR="005009B3" w:rsidRPr="005009B3" w:rsidRDefault="005009B3" w:rsidP="00850B14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Holt-Lunstad J, </w:t>
            </w:r>
            <w:proofErr w:type="gramStart"/>
            <w:r w:rsidRPr="005009B3">
              <w:rPr>
                <w:sz w:val="28"/>
                <w:szCs w:val="28"/>
              </w:rPr>
              <w:t>T.B,Smith</w:t>
            </w:r>
            <w:proofErr w:type="gramEnd"/>
            <w:r w:rsidRPr="005009B3">
              <w:rPr>
                <w:sz w:val="28"/>
                <w:szCs w:val="28"/>
              </w:rPr>
              <w:t>, T.B and Layton J.B (2010) Social Relationships and Mortality Risk: A Meta-analytic Review</w:t>
            </w:r>
            <w:r w:rsidRPr="005009B3">
              <w:rPr>
                <w:i/>
                <w:iCs/>
                <w:sz w:val="28"/>
                <w:szCs w:val="28"/>
              </w:rPr>
              <w:t xml:space="preserve">. PLoS Med </w:t>
            </w:r>
            <w:r w:rsidRPr="005009B3">
              <w:rPr>
                <w:sz w:val="28"/>
                <w:szCs w:val="28"/>
              </w:rPr>
              <w:t xml:space="preserve">7(7): </w:t>
            </w:r>
            <w:hyperlink r:id="rId12" w:history="1">
              <w:r w:rsidRPr="005009B3">
                <w:rPr>
                  <w:rStyle w:val="Hyperlink"/>
                  <w:sz w:val="28"/>
                  <w:szCs w:val="28"/>
                </w:rPr>
                <w:t>http://www.plosmedicine.org/article/info%3Adoi%2F10.1371%2Fjournal.pmed.1000316</w:t>
              </w:r>
            </w:hyperlink>
            <w:r w:rsidRPr="005009B3">
              <w:rPr>
                <w:sz w:val="28"/>
                <w:szCs w:val="28"/>
              </w:rPr>
              <w:t xml:space="preserve"> (accessed on 18/03/2020)</w:t>
            </w:r>
          </w:p>
          <w:p w14:paraId="5657DACB" w14:textId="77777777" w:rsidR="005009B3" w:rsidRPr="005009B3" w:rsidRDefault="005009B3" w:rsidP="00850B14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lastRenderedPageBreak/>
              <w:t xml:space="preserve">Kinsella, S (2015) </w:t>
            </w:r>
            <w:r w:rsidRPr="005009B3">
              <w:rPr>
                <w:i/>
                <w:iCs/>
                <w:sz w:val="28"/>
                <w:szCs w:val="28"/>
              </w:rPr>
              <w:t xml:space="preserve">Older people and social isolation. </w:t>
            </w:r>
            <w:r w:rsidRPr="005009B3">
              <w:rPr>
                <w:sz w:val="28"/>
                <w:szCs w:val="28"/>
              </w:rPr>
              <w:t xml:space="preserve">Available at: </w:t>
            </w:r>
            <w:hyperlink r:id="rId13" w:history="1">
              <w:r w:rsidRPr="005009B3">
                <w:rPr>
                  <w:rStyle w:val="Hyperlink"/>
                  <w:sz w:val="28"/>
                  <w:szCs w:val="28"/>
                </w:rPr>
                <w:t>https://www.wirralintelligenceservice.org/media/1076/older_people__social_isolation_2015_final.pdf</w:t>
              </w:r>
            </w:hyperlink>
            <w:r w:rsidRPr="005009B3">
              <w:rPr>
                <w:sz w:val="28"/>
                <w:szCs w:val="28"/>
              </w:rPr>
              <w:t xml:space="preserve"> </w:t>
            </w:r>
          </w:p>
          <w:p w14:paraId="03718F7E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Local Government Association (2018) Loneliness. Available at: </w:t>
            </w:r>
            <w:hyperlink r:id="rId14" w:history="1">
              <w:r w:rsidRPr="005009B3">
                <w:rPr>
                  <w:rStyle w:val="Hyperlink"/>
                  <w:sz w:val="28"/>
                  <w:szCs w:val="28"/>
                </w:rPr>
                <w:t>https://www.local.gov.uk/sites/default/files/documents/22.28%20-%20Loneliness%20Must%20Know_02.pdf</w:t>
              </w:r>
            </w:hyperlink>
            <w:r w:rsidRPr="005009B3">
              <w:rPr>
                <w:sz w:val="28"/>
                <w:szCs w:val="28"/>
              </w:rPr>
              <w:t xml:space="preserve"> (accessed on:23/03/2020)</w:t>
            </w:r>
          </w:p>
          <w:p w14:paraId="369A7DE9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Mind (2019) </w:t>
            </w:r>
            <w:r w:rsidRPr="005009B3">
              <w:rPr>
                <w:i/>
                <w:iCs/>
                <w:sz w:val="28"/>
                <w:szCs w:val="28"/>
              </w:rPr>
              <w:t xml:space="preserve">Loneliness. </w:t>
            </w:r>
            <w:r w:rsidRPr="005009B3">
              <w:rPr>
                <w:sz w:val="28"/>
                <w:szCs w:val="28"/>
              </w:rPr>
              <w:t xml:space="preserve">Available at: </w:t>
            </w:r>
            <w:hyperlink r:id="rId15" w:history="1">
              <w:r w:rsidRPr="005009B3">
                <w:rPr>
                  <w:rStyle w:val="Hyperlink"/>
                  <w:sz w:val="28"/>
                  <w:szCs w:val="28"/>
                </w:rPr>
                <w:t>https://www.mind.org.uk/information-support/tips-for-everyday-living/loneliness/about-loneliness/</w:t>
              </w:r>
            </w:hyperlink>
            <w:r w:rsidRPr="005009B3">
              <w:rPr>
                <w:sz w:val="28"/>
                <w:szCs w:val="28"/>
              </w:rPr>
              <w:t xml:space="preserve"> (Accessed on: 18/03/2020)</w:t>
            </w:r>
          </w:p>
          <w:p w14:paraId="5FDD22C4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National Assembly for Wales (2017) Inquiry into Social Isolation and Loneliness. Available at: </w:t>
            </w:r>
            <w:hyperlink r:id="rId16" w:history="1">
              <w:r w:rsidRPr="005009B3">
                <w:rPr>
                  <w:rStyle w:val="Hyperlink"/>
                  <w:sz w:val="28"/>
                  <w:szCs w:val="28"/>
                </w:rPr>
                <w:t>https://www.assembly.wales/laid%20documents/cr-ld11310/cr-ld11310-e.pdf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418BB236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NHS Wales (2018) </w:t>
            </w:r>
            <w:r w:rsidRPr="005009B3">
              <w:rPr>
                <w:i/>
                <w:iCs/>
                <w:sz w:val="28"/>
                <w:szCs w:val="28"/>
              </w:rPr>
              <w:t xml:space="preserve">Social Prescribing in Wales. </w:t>
            </w:r>
            <w:r w:rsidRPr="005009B3">
              <w:rPr>
                <w:sz w:val="28"/>
                <w:szCs w:val="28"/>
              </w:rPr>
              <w:t xml:space="preserve">Available at: </w:t>
            </w:r>
            <w:hyperlink r:id="rId17" w:history="1">
              <w:r w:rsidRPr="005009B3">
                <w:rPr>
                  <w:rStyle w:val="Hyperlink"/>
                  <w:sz w:val="28"/>
                  <w:szCs w:val="28"/>
                </w:rPr>
                <w:t>http://www.primarycareone.wales.nhs.uk/sitesplus/documents/1191/Social%20Prescribing%20Final%20Report%20v9%202018.pdf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2740A8DF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Nicholson, N, R (2012) ‘A Review of Social Isolation: An Important but Underassessed Condition in Older Adults’ </w:t>
            </w:r>
            <w:proofErr w:type="gramStart"/>
            <w:r w:rsidRPr="005009B3">
              <w:rPr>
                <w:i/>
                <w:iCs/>
                <w:sz w:val="28"/>
                <w:szCs w:val="28"/>
              </w:rPr>
              <w:t>The</w:t>
            </w:r>
            <w:proofErr w:type="gramEnd"/>
            <w:r w:rsidRPr="005009B3">
              <w:rPr>
                <w:i/>
                <w:iCs/>
                <w:sz w:val="28"/>
                <w:szCs w:val="28"/>
              </w:rPr>
              <w:t xml:space="preserve"> Journal of Primary Prevention</w:t>
            </w:r>
            <w:r w:rsidRPr="005009B3">
              <w:rPr>
                <w:sz w:val="28"/>
                <w:szCs w:val="28"/>
              </w:rPr>
              <w:t xml:space="preserve">, 33(2-3), pp.137-152. Available at: </w:t>
            </w:r>
            <w:hyperlink r:id="rId18" w:history="1">
              <w:r w:rsidRPr="005009B3">
                <w:rPr>
                  <w:rStyle w:val="Hyperlink"/>
                  <w:sz w:val="28"/>
                  <w:szCs w:val="28"/>
                </w:rPr>
                <w:t>https://link.springer.com/content/pdf/10.1007/s10935-012-0271-2.pdf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769B3206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South, J., Higgins, T., Woodall, J. and White, S (2008) ‘Can Social Perscribing provide the missing link? </w:t>
            </w:r>
            <w:r w:rsidRPr="005009B3">
              <w:rPr>
                <w:i/>
                <w:iCs/>
                <w:sz w:val="28"/>
                <w:szCs w:val="28"/>
              </w:rPr>
              <w:t xml:space="preserve">Primary Health Care Research and Development, </w:t>
            </w:r>
            <w:r w:rsidRPr="005009B3">
              <w:rPr>
                <w:sz w:val="28"/>
                <w:szCs w:val="28"/>
              </w:rPr>
              <w:t>9 (04), p.310</w:t>
            </w:r>
          </w:p>
          <w:p w14:paraId="3ADB072B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Sparrow, A (2020) ‘Coronavirus: UK over-70s to be asked to stay home 'within weeks', Hancock says’ </w:t>
            </w:r>
            <w:r w:rsidRPr="005009B3">
              <w:rPr>
                <w:i/>
                <w:iCs/>
                <w:sz w:val="28"/>
                <w:szCs w:val="28"/>
              </w:rPr>
              <w:t xml:space="preserve">The Guardian. </w:t>
            </w:r>
            <w:r w:rsidRPr="005009B3">
              <w:rPr>
                <w:sz w:val="28"/>
                <w:szCs w:val="28"/>
              </w:rPr>
              <w:t>Sunday 15</w:t>
            </w:r>
            <w:r w:rsidRPr="005009B3">
              <w:rPr>
                <w:sz w:val="28"/>
                <w:szCs w:val="28"/>
                <w:vertAlign w:val="superscript"/>
              </w:rPr>
              <w:t>th</w:t>
            </w:r>
            <w:r w:rsidRPr="005009B3">
              <w:rPr>
                <w:sz w:val="28"/>
                <w:szCs w:val="28"/>
              </w:rPr>
              <w:t xml:space="preserve"> March. Available at: </w:t>
            </w:r>
            <w:hyperlink r:id="rId19" w:history="1">
              <w:r w:rsidRPr="005009B3">
                <w:rPr>
                  <w:rStyle w:val="Hyperlink"/>
                  <w:sz w:val="28"/>
                  <w:szCs w:val="28"/>
                </w:rPr>
                <w:t>https://www.theguardian.com/world/2020/mar/15/coronavirus-uk-over-70s-to-be-asked-to-self-isolate-within-weeks-hancock-says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7FAEC12D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World Health Organisation (2020) </w:t>
            </w:r>
            <w:r w:rsidRPr="005009B3">
              <w:rPr>
                <w:i/>
                <w:iCs/>
                <w:sz w:val="28"/>
                <w:szCs w:val="28"/>
              </w:rPr>
              <w:t>Coronavirus</w:t>
            </w:r>
            <w:r w:rsidRPr="005009B3">
              <w:rPr>
                <w:sz w:val="28"/>
                <w:szCs w:val="28"/>
              </w:rPr>
              <w:t xml:space="preserve">. Available at: </w:t>
            </w:r>
            <w:hyperlink r:id="rId20" w:history="1">
              <w:r w:rsidRPr="005009B3">
                <w:rPr>
                  <w:rStyle w:val="Hyperlink"/>
                  <w:sz w:val="28"/>
                  <w:szCs w:val="28"/>
                </w:rPr>
                <w:t>https://www.who.int/health-topics/coronavirus#tab=tab_1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6E35E344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proofErr w:type="gramStart"/>
            <w:r w:rsidRPr="005009B3">
              <w:rPr>
                <w:sz w:val="28"/>
                <w:szCs w:val="28"/>
              </w:rPr>
              <w:t>Zavaleta,D</w:t>
            </w:r>
            <w:proofErr w:type="gramEnd"/>
            <w:r w:rsidRPr="005009B3">
              <w:rPr>
                <w:sz w:val="28"/>
                <w:szCs w:val="28"/>
              </w:rPr>
              <w:t xml:space="preserve">, Samuel, K and Mills, C (2014) </w:t>
            </w:r>
            <w:r w:rsidRPr="005009B3">
              <w:rPr>
                <w:i/>
                <w:iCs/>
                <w:sz w:val="28"/>
                <w:szCs w:val="28"/>
              </w:rPr>
              <w:t>Social Isolation: A conceptual and Measurement Proposal</w:t>
            </w:r>
            <w:r w:rsidRPr="005009B3">
              <w:rPr>
                <w:sz w:val="28"/>
                <w:szCs w:val="28"/>
              </w:rPr>
              <w:t xml:space="preserve">. OPHI working paper No.67. Oxford Poverty &amp; Human Development Initiative (OPHI). Oxford. University of Oxford </w:t>
            </w:r>
          </w:p>
          <w:p w14:paraId="356233CA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369A8C6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77C65FB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A6134E9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E37A99B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8728CC8" w14:textId="77777777" w:rsidR="006F67E8" w:rsidRDefault="006F67E8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7D8F9697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08911911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34E6CB45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44B6B5A1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1510E891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14:paraId="75978125" w14:textId="77777777" w:rsidTr="00870D06">
        <w:tc>
          <w:tcPr>
            <w:tcW w:w="10314" w:type="dxa"/>
          </w:tcPr>
          <w:p w14:paraId="3062A8BF" w14:textId="69ABC4E9" w:rsidR="00AF3CC7" w:rsidRDefault="005009B3" w:rsidP="005009B3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my main task while carrying out this assignment was timekeeping and ensuring </w:t>
            </w:r>
            <w:r w:rsidR="00850B14">
              <w:rPr>
                <w:sz w:val="28"/>
                <w:szCs w:val="28"/>
              </w:rPr>
              <w:t>everyone</w:t>
            </w:r>
            <w:r>
              <w:rPr>
                <w:sz w:val="28"/>
                <w:szCs w:val="28"/>
              </w:rPr>
              <w:t xml:space="preserve"> </w:t>
            </w:r>
            <w:r w:rsidR="00850B14">
              <w:rPr>
                <w:sz w:val="28"/>
                <w:szCs w:val="28"/>
              </w:rPr>
              <w:t>in the group was keeping focused on the task in hand and ensuring to keep deadline dates in mind also.</w:t>
            </w:r>
          </w:p>
          <w:p w14:paraId="7DAE1C85" w14:textId="1B892084" w:rsidR="00850B14" w:rsidRDefault="00850B14" w:rsidP="005009B3">
            <w:pPr>
              <w:spacing w:before="120" w:after="120"/>
              <w:rPr>
                <w:sz w:val="28"/>
                <w:szCs w:val="28"/>
              </w:rPr>
            </w:pPr>
          </w:p>
          <w:p w14:paraId="76B127B7" w14:textId="146DDDD2" w:rsidR="00850B14" w:rsidRDefault="00850B14" w:rsidP="005009B3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general, we aimed however, to work as a team we all carried out research, we all assisted each other in planning the topic and what we aimed to include.</w:t>
            </w:r>
          </w:p>
          <w:p w14:paraId="55E37570" w14:textId="77777777" w:rsidR="00850B14" w:rsidRDefault="00850B14" w:rsidP="005009B3">
            <w:pPr>
              <w:spacing w:before="120" w:after="120"/>
              <w:rPr>
                <w:sz w:val="28"/>
                <w:szCs w:val="28"/>
              </w:rPr>
            </w:pPr>
          </w:p>
          <w:p w14:paraId="61C1B393" w14:textId="3D977629" w:rsidR="00850B14" w:rsidRDefault="00850B14" w:rsidP="005009B3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Considering the corona virus pandemic getting together as group often was unachievable, however we used social media platforms to ensure social cohesion and to ensure we stayed connected. </w:t>
            </w:r>
          </w:p>
          <w:p w14:paraId="53F07742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B1C10F1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EC2D1F5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2FD66C3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E5C40F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4356D25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0A8F25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C66D664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03B96C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914A2C4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7B51BE2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9FB8F6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2B96E9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ED52ABF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2D58D3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5042668C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21"/>
      <w:footerReference w:type="default" r:id="rId22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4787C0" w14:textId="77777777" w:rsidR="00103F3B" w:rsidRDefault="00103F3B" w:rsidP="00103F3B">
      <w:pPr>
        <w:spacing w:after="0" w:line="240" w:lineRule="auto"/>
      </w:pPr>
      <w:r>
        <w:separator/>
      </w:r>
    </w:p>
  </w:endnote>
  <w:endnote w:type="continuationSeparator" w:id="0">
    <w:p w14:paraId="728B843F" w14:textId="77777777" w:rsidR="00103F3B" w:rsidRDefault="00103F3B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023631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3ED70CA9" wp14:editId="5B0D7706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E64D750" w14:textId="77777777" w:rsidR="00103F3B" w:rsidRDefault="00103F3B" w:rsidP="00103F3B">
      <w:pPr>
        <w:spacing w:after="0" w:line="240" w:lineRule="auto"/>
      </w:pPr>
      <w:r>
        <w:separator/>
      </w:r>
    </w:p>
  </w:footnote>
  <w:footnote w:type="continuationSeparator" w:id="0">
    <w:p w14:paraId="5726D309" w14:textId="77777777" w:rsidR="00103F3B" w:rsidRDefault="00103F3B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0D6EDBB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72D115C" wp14:editId="26FFCFE3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2E9C13E5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472D115C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2E9C13E5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7E02CC7"/>
    <w:multiLevelType w:val="hybridMultilevel"/>
    <w:tmpl w:val="258823C2"/>
    <w:lvl w:ilvl="0" w:tplc="1FD6BA0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76ADB0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0F6954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0920A5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E96AAA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27A4C8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746C61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8C2E90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30A60A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3F3B"/>
    <w:rsid w:val="000F01A9"/>
    <w:rsid w:val="00103F3B"/>
    <w:rsid w:val="005009B3"/>
    <w:rsid w:val="006F67E8"/>
    <w:rsid w:val="00850B14"/>
    <w:rsid w:val="00915307"/>
    <w:rsid w:val="00AF3CC7"/>
    <w:rsid w:val="00C51199"/>
    <w:rsid w:val="00E23F65"/>
    <w:rsid w:val="00E46854"/>
    <w:rsid w:val="00F17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628F49"/>
  <w15:docId w15:val="{C8C2DCF8-C54C-4046-A8A8-F39803479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009B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09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544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6423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52504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25356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507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08983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1733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0203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0341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89069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4784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2891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0113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5176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38929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86609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euk.org.uk/globalassets/age-uk/documents/reports-and-publications/later_life_uk_factsheet.pdf" TargetMode="External"/><Relationship Id="rId13" Type="http://schemas.openxmlformats.org/officeDocument/2006/relationships/hyperlink" Target="https://www.wirralintelligenceservice.org/media/1076/older_people__social_isolation_2015_final.pdf" TargetMode="External"/><Relationship Id="rId18" Type="http://schemas.openxmlformats.org/officeDocument/2006/relationships/hyperlink" Target="https://link.springer.com/content/pdf/10.1007/s10935-012-0271-2.pdf" TargetMode="External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hyperlink" Target="http://www.plosmedicine.org/article/info:doi/10.1371/journal.pmed.1000316" TargetMode="External"/><Relationship Id="rId17" Type="http://schemas.openxmlformats.org/officeDocument/2006/relationships/hyperlink" Target="http://www.primarycareone.wales.nhs.uk/sitesplus/documents/1191/Social%20Prescribing%20Final%20Report%20v9%202018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assembly.wales/laid%20documents/cr-ld11310/cr-ld11310-e.pdf" TargetMode="External"/><Relationship Id="rId20" Type="http://schemas.openxmlformats.org/officeDocument/2006/relationships/hyperlink" Target="https://www.who.int/health-topics/coronaviru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government/news/lets-talk-loneliness-campaign-launched-to-tackle-stigma-of-feeling-alone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mind.org.uk/information-support/tips-for-everyday-living/loneliness/about-loneliness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gov.uk/government/publications/covid-19-guidance-on-social-distancing-and-for-vulnerable-people/guidance-on-social-distancing-for-everyone-in-the-uk-and-protecting-older-people-and-vulnerable-adults" TargetMode="External"/><Relationship Id="rId19" Type="http://schemas.openxmlformats.org/officeDocument/2006/relationships/hyperlink" Target="https://www.theguardian.com/world/2020/mar/15/coronavirus-uk-over-70s-to-be-asked-to-self-isolate-within-weeks-hancock-say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ampaigntoendloneliness.org/blog/coronavirus-and-social-isolation/" TargetMode="External"/><Relationship Id="rId14" Type="http://schemas.openxmlformats.org/officeDocument/2006/relationships/hyperlink" Target="https://www.local.gov.uk/sites/default/files/documents/22.28%20-%20Loneliness%20Must%20Know_02.pdf" TargetMode="External"/><Relationship Id="rId22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4058F0F-9807-40E3-93CF-4312EA6867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282</TotalTime>
  <Pages>5</Pages>
  <Words>1019</Words>
  <Characters>5811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Lois Brunton (1801507)</cp:lastModifiedBy>
  <cp:revision>8</cp:revision>
  <dcterms:created xsi:type="dcterms:W3CDTF">2020-04-29T11:24:00Z</dcterms:created>
  <dcterms:modified xsi:type="dcterms:W3CDTF">2020-04-29T16:01:00Z</dcterms:modified>
</cp:coreProperties>
</file>