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8D798" w14:textId="71CC51BD" w:rsidR="00334F89" w:rsidRDefault="00334F89" w:rsidP="00334F89">
      <w:pPr>
        <w:spacing w:line="480" w:lineRule="auto"/>
        <w:jc w:val="center"/>
        <w:rPr>
          <w:rFonts w:asciiTheme="minorBidi" w:hAnsiTheme="minorBidi" w:cstheme="minorBidi"/>
          <w:b/>
          <w:sz w:val="36"/>
          <w:szCs w:val="36"/>
          <w:lang w:val="en-GB"/>
        </w:rPr>
      </w:pPr>
      <w:r w:rsidRPr="00D258E2">
        <w:rPr>
          <w:rFonts w:asciiTheme="minorBidi" w:hAnsiTheme="minorBidi" w:cstheme="minorBidi"/>
          <w:b/>
          <w:sz w:val="36"/>
          <w:szCs w:val="36"/>
          <w:lang w:val="en-GB"/>
        </w:rPr>
        <w:t>Student name:</w:t>
      </w:r>
    </w:p>
    <w:p w14:paraId="37AA203E" w14:textId="53EAC1B0" w:rsidR="00B63D4F" w:rsidRPr="00D258E2" w:rsidRDefault="00B63D4F" w:rsidP="00334F89">
      <w:pPr>
        <w:spacing w:line="480" w:lineRule="auto"/>
        <w:jc w:val="center"/>
        <w:rPr>
          <w:rFonts w:asciiTheme="minorBidi" w:hAnsiTheme="minorBidi" w:cstheme="minorBidi"/>
          <w:b/>
          <w:sz w:val="36"/>
          <w:szCs w:val="36"/>
          <w:lang w:val="en-GB"/>
        </w:rPr>
      </w:pPr>
      <w:r>
        <w:rPr>
          <w:rFonts w:asciiTheme="minorBidi" w:hAnsiTheme="minorBidi" w:cstheme="minorBidi"/>
          <w:b/>
          <w:sz w:val="36"/>
          <w:szCs w:val="36"/>
          <w:lang w:val="en-GB"/>
        </w:rPr>
        <w:t>Maryam Al-shameri</w:t>
      </w:r>
    </w:p>
    <w:p w14:paraId="52139864" w14:textId="07CC8BB9" w:rsidR="00334F89" w:rsidRDefault="00334F89" w:rsidP="00334F89">
      <w:pPr>
        <w:spacing w:line="480" w:lineRule="auto"/>
        <w:jc w:val="center"/>
        <w:rPr>
          <w:rFonts w:asciiTheme="minorBidi" w:hAnsiTheme="minorBidi" w:cstheme="minorBidi"/>
          <w:b/>
          <w:sz w:val="36"/>
          <w:szCs w:val="36"/>
        </w:rPr>
      </w:pPr>
      <w:r w:rsidRPr="00D258E2">
        <w:rPr>
          <w:rFonts w:asciiTheme="minorBidi" w:hAnsiTheme="minorBidi" w:cstheme="minorBidi"/>
          <w:b/>
          <w:sz w:val="36"/>
          <w:szCs w:val="36"/>
        </w:rPr>
        <w:t xml:space="preserve">Student ID number: </w:t>
      </w:r>
    </w:p>
    <w:p w14:paraId="7E559A76" w14:textId="60202B3A" w:rsidR="00B63D4F" w:rsidRPr="00D258E2" w:rsidRDefault="00B63D4F" w:rsidP="00334F89">
      <w:pPr>
        <w:spacing w:line="480" w:lineRule="auto"/>
        <w:jc w:val="center"/>
        <w:rPr>
          <w:rFonts w:asciiTheme="minorBidi" w:hAnsiTheme="minorBidi" w:cstheme="minorBidi"/>
          <w:b/>
          <w:sz w:val="36"/>
          <w:szCs w:val="36"/>
        </w:rPr>
      </w:pPr>
      <w:r>
        <w:rPr>
          <w:rFonts w:asciiTheme="minorBidi" w:hAnsiTheme="minorBidi" w:cstheme="minorBidi"/>
          <w:b/>
          <w:sz w:val="36"/>
          <w:szCs w:val="36"/>
        </w:rPr>
        <w:t>2311625</w:t>
      </w:r>
    </w:p>
    <w:p w14:paraId="54CA1AAE" w14:textId="77777777" w:rsidR="00334F89" w:rsidRPr="00D258E2" w:rsidRDefault="00334F89" w:rsidP="00334F89">
      <w:pPr>
        <w:spacing w:line="480" w:lineRule="auto"/>
        <w:jc w:val="center"/>
        <w:rPr>
          <w:rFonts w:asciiTheme="minorBidi" w:hAnsiTheme="minorBidi" w:cstheme="minorBidi"/>
          <w:b/>
          <w:sz w:val="36"/>
          <w:szCs w:val="36"/>
        </w:rPr>
      </w:pPr>
      <w:r w:rsidRPr="00D258E2">
        <w:rPr>
          <w:rFonts w:asciiTheme="minorBidi" w:hAnsiTheme="minorBidi" w:cstheme="minorBidi"/>
          <w:b/>
          <w:sz w:val="36"/>
          <w:szCs w:val="36"/>
        </w:rPr>
        <w:t>Programme: BA Leadership and Management</w:t>
      </w:r>
    </w:p>
    <w:p w14:paraId="686E63B2" w14:textId="77777777" w:rsidR="00334F89" w:rsidRPr="00D258E2" w:rsidRDefault="00334F89" w:rsidP="00334F89">
      <w:pPr>
        <w:spacing w:line="480" w:lineRule="auto"/>
        <w:jc w:val="center"/>
        <w:rPr>
          <w:rFonts w:asciiTheme="minorBidi" w:hAnsiTheme="minorBidi" w:cstheme="minorBidi"/>
          <w:b/>
          <w:sz w:val="36"/>
          <w:szCs w:val="36"/>
        </w:rPr>
      </w:pPr>
      <w:r w:rsidRPr="00D258E2">
        <w:rPr>
          <w:rFonts w:asciiTheme="minorBidi" w:hAnsiTheme="minorBidi" w:cstheme="minorBidi"/>
          <w:b/>
          <w:sz w:val="36"/>
          <w:szCs w:val="36"/>
        </w:rPr>
        <w:t>Module: Design Thinking and Innovation</w:t>
      </w:r>
    </w:p>
    <w:p w14:paraId="6DF37F60" w14:textId="604A59BE" w:rsidR="00334F89" w:rsidRPr="00D258E2" w:rsidRDefault="00334F89" w:rsidP="00334F89">
      <w:pPr>
        <w:spacing w:line="480" w:lineRule="auto"/>
        <w:jc w:val="center"/>
        <w:rPr>
          <w:rFonts w:asciiTheme="minorBidi" w:hAnsiTheme="minorBidi" w:cstheme="minorBidi"/>
          <w:b/>
          <w:sz w:val="36"/>
          <w:szCs w:val="36"/>
        </w:rPr>
      </w:pPr>
      <w:r w:rsidRPr="00D258E2">
        <w:rPr>
          <w:rFonts w:asciiTheme="minorBidi" w:hAnsiTheme="minorBidi" w:cstheme="minorBidi"/>
          <w:b/>
          <w:sz w:val="36"/>
          <w:szCs w:val="36"/>
        </w:rPr>
        <w:t>Module code: LCLM 6002</w:t>
      </w:r>
    </w:p>
    <w:p w14:paraId="316A6C4E" w14:textId="7CD8C66B" w:rsidR="00334F89" w:rsidRPr="00D258E2" w:rsidRDefault="00334F89" w:rsidP="00334F89">
      <w:pPr>
        <w:spacing w:line="480" w:lineRule="auto"/>
        <w:jc w:val="center"/>
        <w:rPr>
          <w:rFonts w:asciiTheme="minorBidi" w:hAnsiTheme="minorBidi" w:cstheme="minorBidi"/>
          <w:b/>
          <w:sz w:val="36"/>
          <w:szCs w:val="36"/>
        </w:rPr>
      </w:pPr>
      <w:r w:rsidRPr="00D258E2">
        <w:rPr>
          <w:rFonts w:asciiTheme="minorBidi" w:hAnsiTheme="minorBidi" w:cstheme="minorBidi"/>
          <w:b/>
          <w:sz w:val="36"/>
          <w:szCs w:val="36"/>
        </w:rPr>
        <w:t>Module Lecture: Dian Mayasari</w:t>
      </w:r>
    </w:p>
    <w:p w14:paraId="5AC9AB80" w14:textId="1F61AFE2" w:rsidR="00334F89" w:rsidRDefault="00334F89" w:rsidP="00334F89">
      <w:pPr>
        <w:spacing w:before="100" w:beforeAutospacing="1" w:after="100" w:afterAutospacing="1" w:line="480" w:lineRule="auto"/>
        <w:jc w:val="center"/>
        <w:rPr>
          <w:rFonts w:asciiTheme="minorBidi" w:hAnsiTheme="minorBidi" w:cstheme="minorBidi"/>
          <w:b/>
          <w:color w:val="000000"/>
          <w:sz w:val="36"/>
          <w:szCs w:val="36"/>
        </w:rPr>
      </w:pPr>
      <w:r w:rsidRPr="00D258E2">
        <w:rPr>
          <w:rFonts w:asciiTheme="minorBidi" w:hAnsiTheme="minorBidi" w:cstheme="minorBidi"/>
          <w:b/>
          <w:sz w:val="36"/>
          <w:szCs w:val="36"/>
        </w:rPr>
        <w:t xml:space="preserve">Assignment Title: </w:t>
      </w:r>
      <w:r w:rsidRPr="00D258E2">
        <w:rPr>
          <w:rFonts w:asciiTheme="minorBidi" w:hAnsiTheme="minorBidi" w:cstheme="minorBidi"/>
          <w:b/>
          <w:color w:val="000000"/>
          <w:sz w:val="36"/>
          <w:szCs w:val="36"/>
        </w:rPr>
        <w:t>Innovation &amp; Customer Journey</w:t>
      </w:r>
    </w:p>
    <w:p w14:paraId="38C0C4B2" w14:textId="77777777" w:rsidR="00334F89" w:rsidRDefault="00334F89" w:rsidP="00334F89">
      <w:pPr>
        <w:spacing w:before="100" w:beforeAutospacing="1" w:after="100" w:afterAutospacing="1" w:line="480" w:lineRule="auto"/>
        <w:jc w:val="center"/>
        <w:rPr>
          <w:rFonts w:asciiTheme="minorBidi" w:hAnsiTheme="minorBidi" w:cstheme="minorBidi"/>
          <w:b/>
          <w:color w:val="000000"/>
          <w:sz w:val="27"/>
          <w:szCs w:val="27"/>
        </w:rPr>
      </w:pPr>
    </w:p>
    <w:p w14:paraId="70F25511" w14:textId="77777777" w:rsidR="00334F89" w:rsidRDefault="00334F89" w:rsidP="00334F89">
      <w:pPr>
        <w:spacing w:before="100" w:beforeAutospacing="1" w:after="100" w:afterAutospacing="1" w:line="480" w:lineRule="auto"/>
        <w:jc w:val="center"/>
        <w:rPr>
          <w:rFonts w:asciiTheme="minorBidi" w:hAnsiTheme="minorBidi" w:cstheme="minorBidi"/>
          <w:b/>
          <w:color w:val="000000"/>
          <w:sz w:val="27"/>
          <w:szCs w:val="27"/>
        </w:rPr>
      </w:pPr>
    </w:p>
    <w:p w14:paraId="405296C7" w14:textId="77777777" w:rsidR="00334F89" w:rsidRDefault="00334F89" w:rsidP="00334F89">
      <w:pPr>
        <w:spacing w:before="100" w:beforeAutospacing="1" w:after="100" w:afterAutospacing="1" w:line="480" w:lineRule="auto"/>
        <w:jc w:val="center"/>
        <w:rPr>
          <w:rFonts w:asciiTheme="minorBidi" w:hAnsiTheme="minorBidi" w:cstheme="minorBidi"/>
          <w:b/>
          <w:color w:val="000000"/>
          <w:sz w:val="27"/>
          <w:szCs w:val="27"/>
        </w:rPr>
      </w:pPr>
    </w:p>
    <w:p w14:paraId="306E6605" w14:textId="77777777" w:rsidR="00334F89" w:rsidRDefault="00334F89" w:rsidP="00334F89">
      <w:pPr>
        <w:spacing w:before="100" w:beforeAutospacing="1" w:after="100" w:afterAutospacing="1" w:line="480" w:lineRule="auto"/>
        <w:jc w:val="center"/>
        <w:rPr>
          <w:rFonts w:asciiTheme="minorBidi" w:hAnsiTheme="minorBidi" w:cstheme="minorBidi"/>
          <w:b/>
          <w:color w:val="000000"/>
          <w:sz w:val="27"/>
          <w:szCs w:val="27"/>
        </w:rPr>
      </w:pPr>
    </w:p>
    <w:p w14:paraId="135EA583" w14:textId="77777777" w:rsidR="00334F89" w:rsidRDefault="00334F89" w:rsidP="00334F89">
      <w:pPr>
        <w:spacing w:before="100" w:beforeAutospacing="1" w:after="100" w:afterAutospacing="1" w:line="480" w:lineRule="auto"/>
        <w:jc w:val="center"/>
        <w:rPr>
          <w:rFonts w:asciiTheme="minorBidi" w:hAnsiTheme="minorBidi" w:cstheme="minorBidi"/>
          <w:b/>
          <w:color w:val="000000"/>
          <w:sz w:val="27"/>
          <w:szCs w:val="27"/>
        </w:rPr>
      </w:pPr>
    </w:p>
    <w:p w14:paraId="73086649" w14:textId="77777777" w:rsidR="00334F89" w:rsidRDefault="00334F89" w:rsidP="00334F89">
      <w:pPr>
        <w:spacing w:before="100" w:beforeAutospacing="1" w:after="100" w:afterAutospacing="1" w:line="480" w:lineRule="auto"/>
        <w:jc w:val="center"/>
        <w:rPr>
          <w:rFonts w:asciiTheme="minorBidi" w:hAnsiTheme="minorBidi" w:cstheme="minorBidi"/>
          <w:b/>
          <w:color w:val="000000"/>
          <w:sz w:val="27"/>
          <w:szCs w:val="27"/>
        </w:rPr>
      </w:pPr>
    </w:p>
    <w:p w14:paraId="1BC05AA7" w14:textId="77777777" w:rsidR="00334F89" w:rsidRPr="00D258E2" w:rsidRDefault="00334F89" w:rsidP="00334F89">
      <w:pPr>
        <w:spacing w:before="100" w:beforeAutospacing="1" w:after="100" w:afterAutospacing="1" w:line="480" w:lineRule="auto"/>
        <w:jc w:val="center"/>
        <w:rPr>
          <w:rFonts w:asciiTheme="minorBidi" w:hAnsiTheme="minorBidi" w:cstheme="minorBidi"/>
          <w:b/>
          <w:color w:val="000000"/>
          <w:sz w:val="27"/>
          <w:szCs w:val="27"/>
        </w:rPr>
      </w:pPr>
    </w:p>
    <w:sdt>
      <w:sdtPr>
        <w:rPr>
          <w:rFonts w:ascii="Times New Roman" w:eastAsia="Times New Roman" w:hAnsi="Times New Roman" w:cs="Times New Roman"/>
          <w:color w:val="auto"/>
          <w:sz w:val="24"/>
          <w:szCs w:val="24"/>
        </w:rPr>
        <w:id w:val="969873405"/>
        <w:docPartObj>
          <w:docPartGallery w:val="Table of Contents"/>
          <w:docPartUnique/>
        </w:docPartObj>
      </w:sdtPr>
      <w:sdtEndPr>
        <w:rPr>
          <w:b/>
          <w:bCs/>
          <w:noProof/>
        </w:rPr>
      </w:sdtEndPr>
      <w:sdtContent>
        <w:p w14:paraId="01EB0F60" w14:textId="77777777" w:rsidR="00505DAC" w:rsidRPr="00505DAC" w:rsidRDefault="00000000" w:rsidP="00505DAC">
          <w:pPr>
            <w:pStyle w:val="TOCHeading"/>
            <w:spacing w:line="240" w:lineRule="auto"/>
            <w:rPr>
              <w:rFonts w:ascii="Times New Roman" w:hAnsi="Times New Roman" w:cs="Times New Roman"/>
              <w:sz w:val="24"/>
              <w:szCs w:val="24"/>
            </w:rPr>
          </w:pPr>
          <w:r w:rsidRPr="00505DAC">
            <w:rPr>
              <w:rFonts w:ascii="Times New Roman" w:hAnsi="Times New Roman" w:cs="Times New Roman"/>
              <w:sz w:val="24"/>
              <w:szCs w:val="24"/>
            </w:rPr>
            <w:t>Contents</w:t>
          </w:r>
        </w:p>
        <w:p w14:paraId="31B982E8" w14:textId="77777777" w:rsidR="00505DAC" w:rsidRPr="00505DAC" w:rsidRDefault="00000000" w:rsidP="00505DAC">
          <w:pPr>
            <w:pStyle w:val="TOC1"/>
            <w:tabs>
              <w:tab w:val="right" w:leader="dot" w:pos="9350"/>
            </w:tabs>
            <w:rPr>
              <w:rFonts w:eastAsiaTheme="minorEastAsia"/>
              <w:noProof/>
              <w:kern w:val="2"/>
              <w14:ligatures w14:val="standardContextual"/>
            </w:rPr>
          </w:pPr>
          <w:r w:rsidRPr="00505DAC">
            <w:fldChar w:fldCharType="begin"/>
          </w:r>
          <w:r w:rsidRPr="00505DAC">
            <w:instrText xml:space="preserve"> TOC \o "1-3" \h \z \u </w:instrText>
          </w:r>
          <w:r w:rsidRPr="00505DAC">
            <w:fldChar w:fldCharType="separate"/>
          </w:r>
          <w:hyperlink w:anchor="_Toc212633504" w:history="1">
            <w:r w:rsidR="00505DAC" w:rsidRPr="00505DAC">
              <w:rPr>
                <w:rStyle w:val="Hyperlink"/>
                <w:noProof/>
              </w:rPr>
              <w:t>Introduction</w:t>
            </w:r>
            <w:r w:rsidR="00505DAC" w:rsidRPr="00505DAC">
              <w:rPr>
                <w:noProof/>
                <w:webHidden/>
              </w:rPr>
              <w:tab/>
            </w:r>
            <w:r w:rsidR="00505DAC" w:rsidRPr="00505DAC">
              <w:rPr>
                <w:noProof/>
                <w:webHidden/>
              </w:rPr>
              <w:fldChar w:fldCharType="begin"/>
            </w:r>
            <w:r w:rsidR="00505DAC" w:rsidRPr="00505DAC">
              <w:rPr>
                <w:noProof/>
                <w:webHidden/>
              </w:rPr>
              <w:instrText xml:space="preserve"> PAGEREF _Toc212633504 \h </w:instrText>
            </w:r>
            <w:r w:rsidR="00505DAC" w:rsidRPr="00505DAC">
              <w:rPr>
                <w:noProof/>
                <w:webHidden/>
              </w:rPr>
            </w:r>
            <w:r w:rsidR="00505DAC" w:rsidRPr="00505DAC">
              <w:rPr>
                <w:noProof/>
                <w:webHidden/>
              </w:rPr>
              <w:fldChar w:fldCharType="separate"/>
            </w:r>
            <w:r w:rsidR="00505DAC" w:rsidRPr="00505DAC">
              <w:rPr>
                <w:noProof/>
                <w:webHidden/>
              </w:rPr>
              <w:t>2</w:t>
            </w:r>
            <w:r w:rsidR="00505DAC" w:rsidRPr="00505DAC">
              <w:rPr>
                <w:noProof/>
                <w:webHidden/>
              </w:rPr>
              <w:fldChar w:fldCharType="end"/>
            </w:r>
          </w:hyperlink>
        </w:p>
        <w:p w14:paraId="34DFDE7E" w14:textId="77777777" w:rsidR="00505DAC" w:rsidRPr="00505DAC" w:rsidRDefault="00505DAC" w:rsidP="00505DAC">
          <w:pPr>
            <w:pStyle w:val="TOC2"/>
            <w:tabs>
              <w:tab w:val="right" w:leader="dot" w:pos="9350"/>
            </w:tabs>
            <w:rPr>
              <w:rFonts w:eastAsiaTheme="minorEastAsia"/>
              <w:noProof/>
              <w:kern w:val="2"/>
              <w14:ligatures w14:val="standardContextual"/>
            </w:rPr>
          </w:pPr>
          <w:hyperlink w:anchor="_Toc212633505" w:history="1">
            <w:r w:rsidRPr="00505DAC">
              <w:rPr>
                <w:rStyle w:val="Hyperlink"/>
                <w:noProof/>
              </w:rPr>
              <w:t>Consumer Trends</w:t>
            </w:r>
            <w:r w:rsidRPr="00505DAC">
              <w:rPr>
                <w:noProof/>
                <w:webHidden/>
              </w:rPr>
              <w:tab/>
            </w:r>
            <w:r w:rsidRPr="00505DAC">
              <w:rPr>
                <w:noProof/>
                <w:webHidden/>
              </w:rPr>
              <w:fldChar w:fldCharType="begin"/>
            </w:r>
            <w:r w:rsidRPr="00505DAC">
              <w:rPr>
                <w:noProof/>
                <w:webHidden/>
              </w:rPr>
              <w:instrText xml:space="preserve"> PAGEREF _Toc212633505 \h </w:instrText>
            </w:r>
            <w:r w:rsidRPr="00505DAC">
              <w:rPr>
                <w:noProof/>
                <w:webHidden/>
              </w:rPr>
            </w:r>
            <w:r w:rsidRPr="00505DAC">
              <w:rPr>
                <w:noProof/>
                <w:webHidden/>
              </w:rPr>
              <w:fldChar w:fldCharType="separate"/>
            </w:r>
            <w:r w:rsidRPr="00505DAC">
              <w:rPr>
                <w:noProof/>
                <w:webHidden/>
              </w:rPr>
              <w:t>2</w:t>
            </w:r>
            <w:r w:rsidRPr="00505DAC">
              <w:rPr>
                <w:noProof/>
                <w:webHidden/>
              </w:rPr>
              <w:fldChar w:fldCharType="end"/>
            </w:r>
          </w:hyperlink>
        </w:p>
        <w:p w14:paraId="0B675AF3"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06" w:history="1">
            <w:r w:rsidRPr="00505DAC">
              <w:rPr>
                <w:rStyle w:val="Hyperlink"/>
                <w:i/>
                <w:iCs/>
                <w:noProof/>
              </w:rPr>
              <w:t>Value-based Shopping Patterns in the UK Retail Market.</w:t>
            </w:r>
            <w:r w:rsidRPr="00505DAC">
              <w:rPr>
                <w:noProof/>
                <w:webHidden/>
              </w:rPr>
              <w:tab/>
            </w:r>
            <w:r w:rsidRPr="00505DAC">
              <w:rPr>
                <w:noProof/>
                <w:webHidden/>
              </w:rPr>
              <w:fldChar w:fldCharType="begin"/>
            </w:r>
            <w:r w:rsidRPr="00505DAC">
              <w:rPr>
                <w:noProof/>
                <w:webHidden/>
              </w:rPr>
              <w:instrText xml:space="preserve"> PAGEREF _Toc212633506 \h </w:instrText>
            </w:r>
            <w:r w:rsidRPr="00505DAC">
              <w:rPr>
                <w:noProof/>
                <w:webHidden/>
              </w:rPr>
            </w:r>
            <w:r w:rsidRPr="00505DAC">
              <w:rPr>
                <w:noProof/>
                <w:webHidden/>
              </w:rPr>
              <w:fldChar w:fldCharType="separate"/>
            </w:r>
            <w:r w:rsidRPr="00505DAC">
              <w:rPr>
                <w:noProof/>
                <w:webHidden/>
              </w:rPr>
              <w:t>2</w:t>
            </w:r>
            <w:r w:rsidRPr="00505DAC">
              <w:rPr>
                <w:noProof/>
                <w:webHidden/>
              </w:rPr>
              <w:fldChar w:fldCharType="end"/>
            </w:r>
          </w:hyperlink>
        </w:p>
        <w:p w14:paraId="1718C138"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07" w:history="1">
            <w:r w:rsidRPr="00505DAC">
              <w:rPr>
                <w:rStyle w:val="Hyperlink"/>
                <w:i/>
                <w:iCs/>
                <w:noProof/>
              </w:rPr>
              <w:t>Health-Conscious, Green, and Sustainable Products Demand.</w:t>
            </w:r>
            <w:r w:rsidRPr="00505DAC">
              <w:rPr>
                <w:noProof/>
                <w:webHidden/>
              </w:rPr>
              <w:tab/>
            </w:r>
            <w:r w:rsidRPr="00505DAC">
              <w:rPr>
                <w:noProof/>
                <w:webHidden/>
              </w:rPr>
              <w:fldChar w:fldCharType="begin"/>
            </w:r>
            <w:r w:rsidRPr="00505DAC">
              <w:rPr>
                <w:noProof/>
                <w:webHidden/>
              </w:rPr>
              <w:instrText xml:space="preserve"> PAGEREF _Toc212633507 \h </w:instrText>
            </w:r>
            <w:r w:rsidRPr="00505DAC">
              <w:rPr>
                <w:noProof/>
                <w:webHidden/>
              </w:rPr>
            </w:r>
            <w:r w:rsidRPr="00505DAC">
              <w:rPr>
                <w:noProof/>
                <w:webHidden/>
              </w:rPr>
              <w:fldChar w:fldCharType="separate"/>
            </w:r>
            <w:r w:rsidRPr="00505DAC">
              <w:rPr>
                <w:noProof/>
                <w:webHidden/>
              </w:rPr>
              <w:t>3</w:t>
            </w:r>
            <w:r w:rsidRPr="00505DAC">
              <w:rPr>
                <w:noProof/>
                <w:webHidden/>
              </w:rPr>
              <w:fldChar w:fldCharType="end"/>
            </w:r>
          </w:hyperlink>
        </w:p>
        <w:p w14:paraId="2BB949E0"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08" w:history="1">
            <w:r w:rsidRPr="00505DAC">
              <w:rPr>
                <w:rStyle w:val="Hyperlink"/>
                <w:i/>
                <w:iCs/>
                <w:noProof/>
              </w:rPr>
              <w:t>Digital Tools and Convenience Factor.</w:t>
            </w:r>
            <w:r w:rsidRPr="00505DAC">
              <w:rPr>
                <w:noProof/>
                <w:webHidden/>
              </w:rPr>
              <w:tab/>
            </w:r>
            <w:r w:rsidRPr="00505DAC">
              <w:rPr>
                <w:noProof/>
                <w:webHidden/>
              </w:rPr>
              <w:fldChar w:fldCharType="begin"/>
            </w:r>
            <w:r w:rsidRPr="00505DAC">
              <w:rPr>
                <w:noProof/>
                <w:webHidden/>
              </w:rPr>
              <w:instrText xml:space="preserve"> PAGEREF _Toc212633508 \h </w:instrText>
            </w:r>
            <w:r w:rsidRPr="00505DAC">
              <w:rPr>
                <w:noProof/>
                <w:webHidden/>
              </w:rPr>
            </w:r>
            <w:r w:rsidRPr="00505DAC">
              <w:rPr>
                <w:noProof/>
                <w:webHidden/>
              </w:rPr>
              <w:fldChar w:fldCharType="separate"/>
            </w:r>
            <w:r w:rsidRPr="00505DAC">
              <w:rPr>
                <w:noProof/>
                <w:webHidden/>
              </w:rPr>
              <w:t>3</w:t>
            </w:r>
            <w:r w:rsidRPr="00505DAC">
              <w:rPr>
                <w:noProof/>
                <w:webHidden/>
              </w:rPr>
              <w:fldChar w:fldCharType="end"/>
            </w:r>
          </w:hyperlink>
        </w:p>
        <w:p w14:paraId="7E53E99E" w14:textId="77777777" w:rsidR="00505DAC" w:rsidRPr="00505DAC" w:rsidRDefault="00505DAC" w:rsidP="00505DAC">
          <w:pPr>
            <w:pStyle w:val="TOC2"/>
            <w:tabs>
              <w:tab w:val="right" w:leader="dot" w:pos="9350"/>
            </w:tabs>
            <w:rPr>
              <w:rFonts w:eastAsiaTheme="minorEastAsia"/>
              <w:noProof/>
              <w:kern w:val="2"/>
              <w14:ligatures w14:val="standardContextual"/>
            </w:rPr>
          </w:pPr>
          <w:hyperlink w:anchor="_Toc212633509" w:history="1">
            <w:r w:rsidRPr="00505DAC">
              <w:rPr>
                <w:rStyle w:val="Hyperlink"/>
                <w:noProof/>
              </w:rPr>
              <w:t>Industry Trends</w:t>
            </w:r>
            <w:r w:rsidRPr="00505DAC">
              <w:rPr>
                <w:noProof/>
                <w:webHidden/>
              </w:rPr>
              <w:tab/>
            </w:r>
            <w:r w:rsidRPr="00505DAC">
              <w:rPr>
                <w:noProof/>
                <w:webHidden/>
              </w:rPr>
              <w:fldChar w:fldCharType="begin"/>
            </w:r>
            <w:r w:rsidRPr="00505DAC">
              <w:rPr>
                <w:noProof/>
                <w:webHidden/>
              </w:rPr>
              <w:instrText xml:space="preserve"> PAGEREF _Toc212633509 \h </w:instrText>
            </w:r>
            <w:r w:rsidRPr="00505DAC">
              <w:rPr>
                <w:noProof/>
                <w:webHidden/>
              </w:rPr>
            </w:r>
            <w:r w:rsidRPr="00505DAC">
              <w:rPr>
                <w:noProof/>
                <w:webHidden/>
              </w:rPr>
              <w:fldChar w:fldCharType="separate"/>
            </w:r>
            <w:r w:rsidRPr="00505DAC">
              <w:rPr>
                <w:noProof/>
                <w:webHidden/>
              </w:rPr>
              <w:t>3</w:t>
            </w:r>
            <w:r w:rsidRPr="00505DAC">
              <w:rPr>
                <w:noProof/>
                <w:webHidden/>
              </w:rPr>
              <w:fldChar w:fldCharType="end"/>
            </w:r>
          </w:hyperlink>
        </w:p>
        <w:p w14:paraId="74364B08"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10" w:history="1">
            <w:r w:rsidRPr="00505DAC">
              <w:rPr>
                <w:rStyle w:val="Hyperlink"/>
                <w:i/>
                <w:iCs/>
                <w:noProof/>
              </w:rPr>
              <w:t>How is it impacted by the development of e-commerce and online shopping</w:t>
            </w:r>
            <w:r w:rsidRPr="00505DAC">
              <w:rPr>
                <w:noProof/>
                <w:webHidden/>
              </w:rPr>
              <w:t>?</w:t>
            </w:r>
            <w:r w:rsidRPr="00505DAC">
              <w:rPr>
                <w:noProof/>
                <w:webHidden/>
              </w:rPr>
              <w:tab/>
            </w:r>
            <w:r w:rsidRPr="00505DAC">
              <w:rPr>
                <w:noProof/>
                <w:webHidden/>
              </w:rPr>
              <w:fldChar w:fldCharType="begin"/>
            </w:r>
            <w:r w:rsidRPr="00505DAC">
              <w:rPr>
                <w:noProof/>
                <w:webHidden/>
              </w:rPr>
              <w:instrText xml:space="preserve"> PAGEREF _Toc212633510 \h </w:instrText>
            </w:r>
            <w:r w:rsidRPr="00505DAC">
              <w:rPr>
                <w:noProof/>
                <w:webHidden/>
              </w:rPr>
            </w:r>
            <w:r w:rsidRPr="00505DAC">
              <w:rPr>
                <w:noProof/>
                <w:webHidden/>
              </w:rPr>
              <w:fldChar w:fldCharType="separate"/>
            </w:r>
            <w:r w:rsidRPr="00505DAC">
              <w:rPr>
                <w:noProof/>
                <w:webHidden/>
              </w:rPr>
              <w:t>3</w:t>
            </w:r>
            <w:r w:rsidRPr="00505DAC">
              <w:rPr>
                <w:noProof/>
                <w:webHidden/>
              </w:rPr>
              <w:fldChar w:fldCharType="end"/>
            </w:r>
          </w:hyperlink>
        </w:p>
        <w:p w14:paraId="61E95CD4"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11" w:history="1">
            <w:r w:rsidRPr="00505DAC">
              <w:rPr>
                <w:rStyle w:val="Hyperlink"/>
                <w:i/>
                <w:iCs/>
                <w:noProof/>
              </w:rPr>
              <w:t>Supply Chain Disruptions</w:t>
            </w:r>
            <w:r w:rsidRPr="00505DAC">
              <w:rPr>
                <w:noProof/>
                <w:webHidden/>
              </w:rPr>
              <w:tab/>
            </w:r>
            <w:r w:rsidRPr="00505DAC">
              <w:rPr>
                <w:noProof/>
                <w:webHidden/>
              </w:rPr>
              <w:fldChar w:fldCharType="begin"/>
            </w:r>
            <w:r w:rsidRPr="00505DAC">
              <w:rPr>
                <w:noProof/>
                <w:webHidden/>
              </w:rPr>
              <w:instrText xml:space="preserve"> PAGEREF _Toc212633511 \h </w:instrText>
            </w:r>
            <w:r w:rsidRPr="00505DAC">
              <w:rPr>
                <w:noProof/>
                <w:webHidden/>
              </w:rPr>
            </w:r>
            <w:r w:rsidRPr="00505DAC">
              <w:rPr>
                <w:noProof/>
                <w:webHidden/>
              </w:rPr>
              <w:fldChar w:fldCharType="separate"/>
            </w:r>
            <w:r w:rsidRPr="00505DAC">
              <w:rPr>
                <w:noProof/>
                <w:webHidden/>
              </w:rPr>
              <w:t>4</w:t>
            </w:r>
            <w:r w:rsidRPr="00505DAC">
              <w:rPr>
                <w:noProof/>
                <w:webHidden/>
              </w:rPr>
              <w:fldChar w:fldCharType="end"/>
            </w:r>
          </w:hyperlink>
        </w:p>
        <w:p w14:paraId="509B12A6"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12" w:history="1">
            <w:r w:rsidRPr="00505DAC">
              <w:rPr>
                <w:rStyle w:val="Hyperlink"/>
                <w:i/>
                <w:iCs/>
                <w:noProof/>
              </w:rPr>
              <w:t>Sustainability and Ethical Sourcing.</w:t>
            </w:r>
            <w:r w:rsidRPr="00505DAC">
              <w:rPr>
                <w:noProof/>
                <w:webHidden/>
              </w:rPr>
              <w:tab/>
            </w:r>
            <w:r w:rsidRPr="00505DAC">
              <w:rPr>
                <w:noProof/>
                <w:webHidden/>
              </w:rPr>
              <w:fldChar w:fldCharType="begin"/>
            </w:r>
            <w:r w:rsidRPr="00505DAC">
              <w:rPr>
                <w:noProof/>
                <w:webHidden/>
              </w:rPr>
              <w:instrText xml:space="preserve"> PAGEREF _Toc212633512 \h </w:instrText>
            </w:r>
            <w:r w:rsidRPr="00505DAC">
              <w:rPr>
                <w:noProof/>
                <w:webHidden/>
              </w:rPr>
            </w:r>
            <w:r w:rsidRPr="00505DAC">
              <w:rPr>
                <w:noProof/>
                <w:webHidden/>
              </w:rPr>
              <w:fldChar w:fldCharType="separate"/>
            </w:r>
            <w:r w:rsidRPr="00505DAC">
              <w:rPr>
                <w:noProof/>
                <w:webHidden/>
              </w:rPr>
              <w:t>4</w:t>
            </w:r>
            <w:r w:rsidRPr="00505DAC">
              <w:rPr>
                <w:noProof/>
                <w:webHidden/>
              </w:rPr>
              <w:fldChar w:fldCharType="end"/>
            </w:r>
          </w:hyperlink>
        </w:p>
        <w:p w14:paraId="682737C7"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13" w:history="1">
            <w:r w:rsidRPr="00505DAC">
              <w:rPr>
                <w:rStyle w:val="Hyperlink"/>
                <w:i/>
                <w:iCs/>
                <w:noProof/>
              </w:rPr>
              <w:t>Implications for Costco UK</w:t>
            </w:r>
            <w:r w:rsidRPr="00505DAC">
              <w:rPr>
                <w:noProof/>
                <w:webHidden/>
              </w:rPr>
              <w:tab/>
            </w:r>
            <w:r w:rsidRPr="00505DAC">
              <w:rPr>
                <w:noProof/>
                <w:webHidden/>
              </w:rPr>
              <w:fldChar w:fldCharType="begin"/>
            </w:r>
            <w:r w:rsidRPr="00505DAC">
              <w:rPr>
                <w:noProof/>
                <w:webHidden/>
              </w:rPr>
              <w:instrText xml:space="preserve"> PAGEREF _Toc212633513 \h </w:instrText>
            </w:r>
            <w:r w:rsidRPr="00505DAC">
              <w:rPr>
                <w:noProof/>
                <w:webHidden/>
              </w:rPr>
            </w:r>
            <w:r w:rsidRPr="00505DAC">
              <w:rPr>
                <w:noProof/>
                <w:webHidden/>
              </w:rPr>
              <w:fldChar w:fldCharType="separate"/>
            </w:r>
            <w:r w:rsidRPr="00505DAC">
              <w:rPr>
                <w:noProof/>
                <w:webHidden/>
              </w:rPr>
              <w:t>5</w:t>
            </w:r>
            <w:r w:rsidRPr="00505DAC">
              <w:rPr>
                <w:noProof/>
                <w:webHidden/>
              </w:rPr>
              <w:fldChar w:fldCharType="end"/>
            </w:r>
          </w:hyperlink>
        </w:p>
        <w:p w14:paraId="4393C674" w14:textId="77777777" w:rsidR="00505DAC" w:rsidRPr="00505DAC" w:rsidRDefault="00505DAC" w:rsidP="00505DAC">
          <w:pPr>
            <w:pStyle w:val="TOC1"/>
            <w:tabs>
              <w:tab w:val="right" w:leader="dot" w:pos="9350"/>
            </w:tabs>
            <w:rPr>
              <w:rFonts w:eastAsiaTheme="minorEastAsia"/>
              <w:noProof/>
              <w:kern w:val="2"/>
              <w14:ligatures w14:val="standardContextual"/>
            </w:rPr>
          </w:pPr>
          <w:hyperlink w:anchor="_Toc212633514" w:history="1">
            <w:r w:rsidRPr="00505DAC">
              <w:rPr>
                <w:rStyle w:val="Hyperlink"/>
                <w:noProof/>
              </w:rPr>
              <w:t>3. Part 1: Analysis Using Frameworks</w:t>
            </w:r>
            <w:r w:rsidRPr="00505DAC">
              <w:rPr>
                <w:noProof/>
                <w:webHidden/>
              </w:rPr>
              <w:tab/>
            </w:r>
            <w:r w:rsidRPr="00505DAC">
              <w:rPr>
                <w:noProof/>
                <w:webHidden/>
              </w:rPr>
              <w:fldChar w:fldCharType="begin"/>
            </w:r>
            <w:r w:rsidRPr="00505DAC">
              <w:rPr>
                <w:noProof/>
                <w:webHidden/>
              </w:rPr>
              <w:instrText xml:space="preserve"> PAGEREF _Toc212633514 \h </w:instrText>
            </w:r>
            <w:r w:rsidRPr="00505DAC">
              <w:rPr>
                <w:noProof/>
                <w:webHidden/>
              </w:rPr>
            </w:r>
            <w:r w:rsidRPr="00505DAC">
              <w:rPr>
                <w:noProof/>
                <w:webHidden/>
              </w:rPr>
              <w:fldChar w:fldCharType="separate"/>
            </w:r>
            <w:r w:rsidRPr="00505DAC">
              <w:rPr>
                <w:noProof/>
                <w:webHidden/>
              </w:rPr>
              <w:t>5</w:t>
            </w:r>
            <w:r w:rsidRPr="00505DAC">
              <w:rPr>
                <w:noProof/>
                <w:webHidden/>
              </w:rPr>
              <w:fldChar w:fldCharType="end"/>
            </w:r>
          </w:hyperlink>
        </w:p>
        <w:p w14:paraId="17311EF8" w14:textId="77777777" w:rsidR="00505DAC" w:rsidRPr="00505DAC" w:rsidRDefault="00505DAC" w:rsidP="00505DAC">
          <w:pPr>
            <w:pStyle w:val="TOC2"/>
            <w:tabs>
              <w:tab w:val="right" w:leader="dot" w:pos="9350"/>
            </w:tabs>
            <w:rPr>
              <w:rFonts w:eastAsiaTheme="minorEastAsia"/>
              <w:noProof/>
              <w:kern w:val="2"/>
              <w14:ligatures w14:val="standardContextual"/>
            </w:rPr>
          </w:pPr>
          <w:hyperlink w:anchor="_Toc212633515" w:history="1">
            <w:r w:rsidRPr="00505DAC">
              <w:rPr>
                <w:rStyle w:val="Hyperlink"/>
                <w:noProof/>
              </w:rPr>
              <w:t>3.1 Innovation Ambition Matrix</w:t>
            </w:r>
            <w:r w:rsidRPr="00505DAC">
              <w:rPr>
                <w:noProof/>
                <w:webHidden/>
              </w:rPr>
              <w:tab/>
            </w:r>
            <w:r w:rsidRPr="00505DAC">
              <w:rPr>
                <w:noProof/>
                <w:webHidden/>
              </w:rPr>
              <w:fldChar w:fldCharType="begin"/>
            </w:r>
            <w:r w:rsidRPr="00505DAC">
              <w:rPr>
                <w:noProof/>
                <w:webHidden/>
              </w:rPr>
              <w:instrText xml:space="preserve"> PAGEREF _Toc212633515 \h </w:instrText>
            </w:r>
            <w:r w:rsidRPr="00505DAC">
              <w:rPr>
                <w:noProof/>
                <w:webHidden/>
              </w:rPr>
            </w:r>
            <w:r w:rsidRPr="00505DAC">
              <w:rPr>
                <w:noProof/>
                <w:webHidden/>
              </w:rPr>
              <w:fldChar w:fldCharType="separate"/>
            </w:r>
            <w:r w:rsidRPr="00505DAC">
              <w:rPr>
                <w:noProof/>
                <w:webHidden/>
              </w:rPr>
              <w:t>5</w:t>
            </w:r>
            <w:r w:rsidRPr="00505DAC">
              <w:rPr>
                <w:noProof/>
                <w:webHidden/>
              </w:rPr>
              <w:fldChar w:fldCharType="end"/>
            </w:r>
          </w:hyperlink>
        </w:p>
        <w:p w14:paraId="527DC6DE"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16" w:history="1">
            <w:r w:rsidRPr="00505DAC">
              <w:rPr>
                <w:rStyle w:val="Hyperlink"/>
                <w:i/>
                <w:iCs/>
                <w:noProof/>
              </w:rPr>
              <w:t>Framework Explanation</w:t>
            </w:r>
            <w:r w:rsidRPr="00505DAC">
              <w:rPr>
                <w:noProof/>
                <w:webHidden/>
              </w:rPr>
              <w:tab/>
            </w:r>
            <w:r w:rsidRPr="00505DAC">
              <w:rPr>
                <w:noProof/>
                <w:webHidden/>
              </w:rPr>
              <w:fldChar w:fldCharType="begin"/>
            </w:r>
            <w:r w:rsidRPr="00505DAC">
              <w:rPr>
                <w:noProof/>
                <w:webHidden/>
              </w:rPr>
              <w:instrText xml:space="preserve"> PAGEREF _Toc212633516 \h </w:instrText>
            </w:r>
            <w:r w:rsidRPr="00505DAC">
              <w:rPr>
                <w:noProof/>
                <w:webHidden/>
              </w:rPr>
            </w:r>
            <w:r w:rsidRPr="00505DAC">
              <w:rPr>
                <w:noProof/>
                <w:webHidden/>
              </w:rPr>
              <w:fldChar w:fldCharType="separate"/>
            </w:r>
            <w:r w:rsidRPr="00505DAC">
              <w:rPr>
                <w:noProof/>
                <w:webHidden/>
              </w:rPr>
              <w:t>5</w:t>
            </w:r>
            <w:r w:rsidRPr="00505DAC">
              <w:rPr>
                <w:noProof/>
                <w:webHidden/>
              </w:rPr>
              <w:fldChar w:fldCharType="end"/>
            </w:r>
          </w:hyperlink>
        </w:p>
        <w:p w14:paraId="3E430405" w14:textId="77777777" w:rsidR="00505DAC" w:rsidRPr="00505DAC" w:rsidRDefault="00505DAC" w:rsidP="00505DAC">
          <w:pPr>
            <w:pStyle w:val="TOC2"/>
            <w:tabs>
              <w:tab w:val="right" w:leader="dot" w:pos="9350"/>
            </w:tabs>
            <w:rPr>
              <w:rFonts w:eastAsiaTheme="minorEastAsia"/>
              <w:noProof/>
              <w:kern w:val="2"/>
              <w14:ligatures w14:val="standardContextual"/>
            </w:rPr>
          </w:pPr>
          <w:hyperlink w:anchor="_Toc212633517" w:history="1">
            <w:r w:rsidRPr="00505DAC">
              <w:rPr>
                <w:rStyle w:val="Hyperlink"/>
                <w:noProof/>
              </w:rPr>
              <w:t>Application to Costco UK</w:t>
            </w:r>
            <w:r w:rsidRPr="00505DAC">
              <w:rPr>
                <w:noProof/>
                <w:webHidden/>
              </w:rPr>
              <w:tab/>
            </w:r>
            <w:r w:rsidRPr="00505DAC">
              <w:rPr>
                <w:noProof/>
                <w:webHidden/>
              </w:rPr>
              <w:fldChar w:fldCharType="begin"/>
            </w:r>
            <w:r w:rsidRPr="00505DAC">
              <w:rPr>
                <w:noProof/>
                <w:webHidden/>
              </w:rPr>
              <w:instrText xml:space="preserve"> PAGEREF _Toc212633517 \h </w:instrText>
            </w:r>
            <w:r w:rsidRPr="00505DAC">
              <w:rPr>
                <w:noProof/>
                <w:webHidden/>
              </w:rPr>
            </w:r>
            <w:r w:rsidRPr="00505DAC">
              <w:rPr>
                <w:noProof/>
                <w:webHidden/>
              </w:rPr>
              <w:fldChar w:fldCharType="separate"/>
            </w:r>
            <w:r w:rsidRPr="00505DAC">
              <w:rPr>
                <w:noProof/>
                <w:webHidden/>
              </w:rPr>
              <w:t>6</w:t>
            </w:r>
            <w:r w:rsidRPr="00505DAC">
              <w:rPr>
                <w:noProof/>
                <w:webHidden/>
              </w:rPr>
              <w:fldChar w:fldCharType="end"/>
            </w:r>
          </w:hyperlink>
        </w:p>
        <w:p w14:paraId="2BFE17B3"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18" w:history="1">
            <w:r w:rsidRPr="00505DAC">
              <w:rPr>
                <w:rStyle w:val="Hyperlink"/>
                <w:i/>
                <w:iCs/>
                <w:noProof/>
              </w:rPr>
              <w:t>Core Innovations</w:t>
            </w:r>
            <w:r w:rsidRPr="00505DAC">
              <w:rPr>
                <w:noProof/>
                <w:webHidden/>
              </w:rPr>
              <w:tab/>
            </w:r>
            <w:r w:rsidRPr="00505DAC">
              <w:rPr>
                <w:noProof/>
                <w:webHidden/>
              </w:rPr>
              <w:fldChar w:fldCharType="begin"/>
            </w:r>
            <w:r w:rsidRPr="00505DAC">
              <w:rPr>
                <w:noProof/>
                <w:webHidden/>
              </w:rPr>
              <w:instrText xml:space="preserve"> PAGEREF _Toc212633518 \h </w:instrText>
            </w:r>
            <w:r w:rsidRPr="00505DAC">
              <w:rPr>
                <w:noProof/>
                <w:webHidden/>
              </w:rPr>
            </w:r>
            <w:r w:rsidRPr="00505DAC">
              <w:rPr>
                <w:noProof/>
                <w:webHidden/>
              </w:rPr>
              <w:fldChar w:fldCharType="separate"/>
            </w:r>
            <w:r w:rsidRPr="00505DAC">
              <w:rPr>
                <w:noProof/>
                <w:webHidden/>
              </w:rPr>
              <w:t>6</w:t>
            </w:r>
            <w:r w:rsidRPr="00505DAC">
              <w:rPr>
                <w:noProof/>
                <w:webHidden/>
              </w:rPr>
              <w:fldChar w:fldCharType="end"/>
            </w:r>
          </w:hyperlink>
        </w:p>
        <w:p w14:paraId="4DDFE65F"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19" w:history="1">
            <w:r w:rsidRPr="00505DAC">
              <w:rPr>
                <w:rStyle w:val="Hyperlink"/>
                <w:i/>
                <w:iCs/>
                <w:noProof/>
              </w:rPr>
              <w:t>Adjacent Innovations</w:t>
            </w:r>
            <w:r w:rsidRPr="00505DAC">
              <w:rPr>
                <w:noProof/>
                <w:webHidden/>
              </w:rPr>
              <w:tab/>
            </w:r>
            <w:r w:rsidRPr="00505DAC">
              <w:rPr>
                <w:noProof/>
                <w:webHidden/>
              </w:rPr>
              <w:fldChar w:fldCharType="begin"/>
            </w:r>
            <w:r w:rsidRPr="00505DAC">
              <w:rPr>
                <w:noProof/>
                <w:webHidden/>
              </w:rPr>
              <w:instrText xml:space="preserve"> PAGEREF _Toc212633519 \h </w:instrText>
            </w:r>
            <w:r w:rsidRPr="00505DAC">
              <w:rPr>
                <w:noProof/>
                <w:webHidden/>
              </w:rPr>
            </w:r>
            <w:r w:rsidRPr="00505DAC">
              <w:rPr>
                <w:noProof/>
                <w:webHidden/>
              </w:rPr>
              <w:fldChar w:fldCharType="separate"/>
            </w:r>
            <w:r w:rsidRPr="00505DAC">
              <w:rPr>
                <w:noProof/>
                <w:webHidden/>
              </w:rPr>
              <w:t>6</w:t>
            </w:r>
            <w:r w:rsidRPr="00505DAC">
              <w:rPr>
                <w:noProof/>
                <w:webHidden/>
              </w:rPr>
              <w:fldChar w:fldCharType="end"/>
            </w:r>
          </w:hyperlink>
        </w:p>
        <w:p w14:paraId="2195BB22"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20" w:history="1">
            <w:r w:rsidRPr="00505DAC">
              <w:rPr>
                <w:rStyle w:val="Hyperlink"/>
                <w:i/>
                <w:iCs/>
                <w:noProof/>
              </w:rPr>
              <w:t>Transformational Innovations</w:t>
            </w:r>
            <w:r w:rsidRPr="00505DAC">
              <w:rPr>
                <w:noProof/>
                <w:webHidden/>
              </w:rPr>
              <w:tab/>
            </w:r>
            <w:r w:rsidRPr="00505DAC">
              <w:rPr>
                <w:noProof/>
                <w:webHidden/>
              </w:rPr>
              <w:fldChar w:fldCharType="begin"/>
            </w:r>
            <w:r w:rsidRPr="00505DAC">
              <w:rPr>
                <w:noProof/>
                <w:webHidden/>
              </w:rPr>
              <w:instrText xml:space="preserve"> PAGEREF _Toc212633520 \h </w:instrText>
            </w:r>
            <w:r w:rsidRPr="00505DAC">
              <w:rPr>
                <w:noProof/>
                <w:webHidden/>
              </w:rPr>
            </w:r>
            <w:r w:rsidRPr="00505DAC">
              <w:rPr>
                <w:noProof/>
                <w:webHidden/>
              </w:rPr>
              <w:fldChar w:fldCharType="separate"/>
            </w:r>
            <w:r w:rsidRPr="00505DAC">
              <w:rPr>
                <w:noProof/>
                <w:webHidden/>
              </w:rPr>
              <w:t>7</w:t>
            </w:r>
            <w:r w:rsidRPr="00505DAC">
              <w:rPr>
                <w:noProof/>
                <w:webHidden/>
              </w:rPr>
              <w:fldChar w:fldCharType="end"/>
            </w:r>
          </w:hyperlink>
        </w:p>
        <w:p w14:paraId="0838BB0E"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21" w:history="1">
            <w:r w:rsidRPr="00505DAC">
              <w:rPr>
                <w:rStyle w:val="Hyperlink"/>
                <w:i/>
                <w:iCs/>
                <w:noProof/>
              </w:rPr>
              <w:t>Assessment of the Ongoing Innovation Programs of Costco.</w:t>
            </w:r>
            <w:r w:rsidRPr="00505DAC">
              <w:rPr>
                <w:noProof/>
                <w:webHidden/>
              </w:rPr>
              <w:tab/>
            </w:r>
            <w:r w:rsidRPr="00505DAC">
              <w:rPr>
                <w:noProof/>
                <w:webHidden/>
              </w:rPr>
              <w:fldChar w:fldCharType="begin"/>
            </w:r>
            <w:r w:rsidRPr="00505DAC">
              <w:rPr>
                <w:noProof/>
                <w:webHidden/>
              </w:rPr>
              <w:instrText xml:space="preserve"> PAGEREF _Toc212633521 \h </w:instrText>
            </w:r>
            <w:r w:rsidRPr="00505DAC">
              <w:rPr>
                <w:noProof/>
                <w:webHidden/>
              </w:rPr>
            </w:r>
            <w:r w:rsidRPr="00505DAC">
              <w:rPr>
                <w:noProof/>
                <w:webHidden/>
              </w:rPr>
              <w:fldChar w:fldCharType="separate"/>
            </w:r>
            <w:r w:rsidRPr="00505DAC">
              <w:rPr>
                <w:noProof/>
                <w:webHidden/>
              </w:rPr>
              <w:t>7</w:t>
            </w:r>
            <w:r w:rsidRPr="00505DAC">
              <w:rPr>
                <w:noProof/>
                <w:webHidden/>
              </w:rPr>
              <w:fldChar w:fldCharType="end"/>
            </w:r>
          </w:hyperlink>
        </w:p>
        <w:p w14:paraId="036CC84E" w14:textId="77777777" w:rsidR="00505DAC" w:rsidRPr="00505DAC" w:rsidRDefault="00505DAC" w:rsidP="00505DAC">
          <w:pPr>
            <w:pStyle w:val="TOC2"/>
            <w:tabs>
              <w:tab w:val="right" w:leader="dot" w:pos="9350"/>
            </w:tabs>
            <w:rPr>
              <w:rFonts w:eastAsiaTheme="minorEastAsia"/>
              <w:noProof/>
              <w:kern w:val="2"/>
              <w14:ligatures w14:val="standardContextual"/>
            </w:rPr>
          </w:pPr>
          <w:hyperlink w:anchor="_Toc212633522" w:history="1">
            <w:r w:rsidRPr="00505DAC">
              <w:rPr>
                <w:rStyle w:val="Hyperlink"/>
                <w:noProof/>
              </w:rPr>
              <w:t>3.2 Customer Journey Mapping</w:t>
            </w:r>
            <w:r w:rsidRPr="00505DAC">
              <w:rPr>
                <w:noProof/>
                <w:webHidden/>
              </w:rPr>
              <w:tab/>
            </w:r>
            <w:r w:rsidRPr="00505DAC">
              <w:rPr>
                <w:noProof/>
                <w:webHidden/>
              </w:rPr>
              <w:fldChar w:fldCharType="begin"/>
            </w:r>
            <w:r w:rsidRPr="00505DAC">
              <w:rPr>
                <w:noProof/>
                <w:webHidden/>
              </w:rPr>
              <w:instrText xml:space="preserve"> PAGEREF _Toc212633522 \h </w:instrText>
            </w:r>
            <w:r w:rsidRPr="00505DAC">
              <w:rPr>
                <w:noProof/>
                <w:webHidden/>
              </w:rPr>
            </w:r>
            <w:r w:rsidRPr="00505DAC">
              <w:rPr>
                <w:noProof/>
                <w:webHidden/>
              </w:rPr>
              <w:fldChar w:fldCharType="separate"/>
            </w:r>
            <w:r w:rsidRPr="00505DAC">
              <w:rPr>
                <w:noProof/>
                <w:webHidden/>
              </w:rPr>
              <w:t>8</w:t>
            </w:r>
            <w:r w:rsidRPr="00505DAC">
              <w:rPr>
                <w:noProof/>
                <w:webHidden/>
              </w:rPr>
              <w:fldChar w:fldCharType="end"/>
            </w:r>
          </w:hyperlink>
        </w:p>
        <w:p w14:paraId="7F4CFEFF"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23" w:history="1">
            <w:r w:rsidRPr="00505DAC">
              <w:rPr>
                <w:rStyle w:val="Hyperlink"/>
                <w:i/>
                <w:iCs/>
                <w:noProof/>
              </w:rPr>
              <w:t>Framework Explanation</w:t>
            </w:r>
            <w:r w:rsidRPr="00505DAC">
              <w:rPr>
                <w:noProof/>
                <w:webHidden/>
              </w:rPr>
              <w:tab/>
            </w:r>
            <w:r w:rsidRPr="00505DAC">
              <w:rPr>
                <w:noProof/>
                <w:webHidden/>
              </w:rPr>
              <w:fldChar w:fldCharType="begin"/>
            </w:r>
            <w:r w:rsidRPr="00505DAC">
              <w:rPr>
                <w:noProof/>
                <w:webHidden/>
              </w:rPr>
              <w:instrText xml:space="preserve"> PAGEREF _Toc212633523 \h </w:instrText>
            </w:r>
            <w:r w:rsidRPr="00505DAC">
              <w:rPr>
                <w:noProof/>
                <w:webHidden/>
              </w:rPr>
            </w:r>
            <w:r w:rsidRPr="00505DAC">
              <w:rPr>
                <w:noProof/>
                <w:webHidden/>
              </w:rPr>
              <w:fldChar w:fldCharType="separate"/>
            </w:r>
            <w:r w:rsidRPr="00505DAC">
              <w:rPr>
                <w:noProof/>
                <w:webHidden/>
              </w:rPr>
              <w:t>8</w:t>
            </w:r>
            <w:r w:rsidRPr="00505DAC">
              <w:rPr>
                <w:noProof/>
                <w:webHidden/>
              </w:rPr>
              <w:fldChar w:fldCharType="end"/>
            </w:r>
          </w:hyperlink>
        </w:p>
        <w:p w14:paraId="47DF7259"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24" w:history="1">
            <w:r w:rsidRPr="00505DAC">
              <w:rPr>
                <w:rStyle w:val="Hyperlink"/>
                <w:i/>
                <w:iCs/>
                <w:noProof/>
              </w:rPr>
              <w:t>Current Customer Experience of Costco UK.</w:t>
            </w:r>
            <w:r w:rsidRPr="00505DAC">
              <w:rPr>
                <w:noProof/>
                <w:webHidden/>
              </w:rPr>
              <w:tab/>
            </w:r>
            <w:r w:rsidRPr="00505DAC">
              <w:rPr>
                <w:noProof/>
                <w:webHidden/>
              </w:rPr>
              <w:fldChar w:fldCharType="begin"/>
            </w:r>
            <w:r w:rsidRPr="00505DAC">
              <w:rPr>
                <w:noProof/>
                <w:webHidden/>
              </w:rPr>
              <w:instrText xml:space="preserve"> PAGEREF _Toc212633524 \h </w:instrText>
            </w:r>
            <w:r w:rsidRPr="00505DAC">
              <w:rPr>
                <w:noProof/>
                <w:webHidden/>
              </w:rPr>
            </w:r>
            <w:r w:rsidRPr="00505DAC">
              <w:rPr>
                <w:noProof/>
                <w:webHidden/>
              </w:rPr>
              <w:fldChar w:fldCharType="separate"/>
            </w:r>
            <w:r w:rsidRPr="00505DAC">
              <w:rPr>
                <w:noProof/>
                <w:webHidden/>
              </w:rPr>
              <w:t>9</w:t>
            </w:r>
            <w:r w:rsidRPr="00505DAC">
              <w:rPr>
                <w:noProof/>
                <w:webHidden/>
              </w:rPr>
              <w:fldChar w:fldCharType="end"/>
            </w:r>
          </w:hyperlink>
        </w:p>
        <w:p w14:paraId="6232A7F5"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25" w:history="1">
            <w:r w:rsidRPr="00505DAC">
              <w:rPr>
                <w:rStyle w:val="Hyperlink"/>
                <w:i/>
                <w:iCs/>
                <w:noProof/>
              </w:rPr>
              <w:t>Pain and Gain Points</w:t>
            </w:r>
            <w:r w:rsidRPr="00505DAC">
              <w:rPr>
                <w:noProof/>
                <w:webHidden/>
              </w:rPr>
              <w:tab/>
            </w:r>
            <w:r w:rsidRPr="00505DAC">
              <w:rPr>
                <w:noProof/>
                <w:webHidden/>
              </w:rPr>
              <w:fldChar w:fldCharType="begin"/>
            </w:r>
            <w:r w:rsidRPr="00505DAC">
              <w:rPr>
                <w:noProof/>
                <w:webHidden/>
              </w:rPr>
              <w:instrText xml:space="preserve"> PAGEREF _Toc212633525 \h </w:instrText>
            </w:r>
            <w:r w:rsidRPr="00505DAC">
              <w:rPr>
                <w:noProof/>
                <w:webHidden/>
              </w:rPr>
            </w:r>
            <w:r w:rsidRPr="00505DAC">
              <w:rPr>
                <w:noProof/>
                <w:webHidden/>
              </w:rPr>
              <w:fldChar w:fldCharType="separate"/>
            </w:r>
            <w:r w:rsidRPr="00505DAC">
              <w:rPr>
                <w:noProof/>
                <w:webHidden/>
              </w:rPr>
              <w:t>9</w:t>
            </w:r>
            <w:r w:rsidRPr="00505DAC">
              <w:rPr>
                <w:noProof/>
                <w:webHidden/>
              </w:rPr>
              <w:fldChar w:fldCharType="end"/>
            </w:r>
          </w:hyperlink>
        </w:p>
        <w:p w14:paraId="4C6243DC"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26" w:history="1">
            <w:r w:rsidRPr="00505DAC">
              <w:rPr>
                <w:rStyle w:val="Hyperlink"/>
                <w:i/>
                <w:iCs/>
                <w:noProof/>
              </w:rPr>
              <w:t>Opportunities of Digital Innovation</w:t>
            </w:r>
            <w:r w:rsidRPr="00505DAC">
              <w:rPr>
                <w:noProof/>
                <w:webHidden/>
              </w:rPr>
              <w:tab/>
            </w:r>
            <w:r w:rsidRPr="00505DAC">
              <w:rPr>
                <w:noProof/>
                <w:webHidden/>
              </w:rPr>
              <w:fldChar w:fldCharType="begin"/>
            </w:r>
            <w:r w:rsidRPr="00505DAC">
              <w:rPr>
                <w:noProof/>
                <w:webHidden/>
              </w:rPr>
              <w:instrText xml:space="preserve"> PAGEREF _Toc212633526 \h </w:instrText>
            </w:r>
            <w:r w:rsidRPr="00505DAC">
              <w:rPr>
                <w:noProof/>
                <w:webHidden/>
              </w:rPr>
            </w:r>
            <w:r w:rsidRPr="00505DAC">
              <w:rPr>
                <w:noProof/>
                <w:webHidden/>
              </w:rPr>
              <w:fldChar w:fldCharType="separate"/>
            </w:r>
            <w:r w:rsidRPr="00505DAC">
              <w:rPr>
                <w:noProof/>
                <w:webHidden/>
              </w:rPr>
              <w:t>10</w:t>
            </w:r>
            <w:r w:rsidRPr="00505DAC">
              <w:rPr>
                <w:noProof/>
                <w:webHidden/>
              </w:rPr>
              <w:fldChar w:fldCharType="end"/>
            </w:r>
          </w:hyperlink>
        </w:p>
        <w:p w14:paraId="70D2314D" w14:textId="77777777" w:rsidR="00505DAC" w:rsidRPr="00505DAC" w:rsidRDefault="00505DAC" w:rsidP="00505DAC">
          <w:pPr>
            <w:pStyle w:val="TOC1"/>
            <w:tabs>
              <w:tab w:val="right" w:leader="dot" w:pos="9350"/>
            </w:tabs>
            <w:rPr>
              <w:rFonts w:eastAsiaTheme="minorEastAsia"/>
              <w:noProof/>
              <w:kern w:val="2"/>
              <w14:ligatures w14:val="standardContextual"/>
            </w:rPr>
          </w:pPr>
          <w:hyperlink w:anchor="_Toc212633527" w:history="1">
            <w:r w:rsidRPr="00505DAC">
              <w:rPr>
                <w:rStyle w:val="Hyperlink"/>
                <w:noProof/>
              </w:rPr>
              <w:t>4. Part 2: Proposed Digital Transformation Initiative</w:t>
            </w:r>
            <w:r w:rsidRPr="00505DAC">
              <w:rPr>
                <w:noProof/>
                <w:webHidden/>
              </w:rPr>
              <w:tab/>
            </w:r>
            <w:r w:rsidRPr="00505DAC">
              <w:rPr>
                <w:noProof/>
                <w:webHidden/>
              </w:rPr>
              <w:fldChar w:fldCharType="begin"/>
            </w:r>
            <w:r w:rsidRPr="00505DAC">
              <w:rPr>
                <w:noProof/>
                <w:webHidden/>
              </w:rPr>
              <w:instrText xml:space="preserve"> PAGEREF _Toc212633527 \h </w:instrText>
            </w:r>
            <w:r w:rsidRPr="00505DAC">
              <w:rPr>
                <w:noProof/>
                <w:webHidden/>
              </w:rPr>
            </w:r>
            <w:r w:rsidRPr="00505DAC">
              <w:rPr>
                <w:noProof/>
                <w:webHidden/>
              </w:rPr>
              <w:fldChar w:fldCharType="separate"/>
            </w:r>
            <w:r w:rsidRPr="00505DAC">
              <w:rPr>
                <w:noProof/>
                <w:webHidden/>
              </w:rPr>
              <w:t>11</w:t>
            </w:r>
            <w:r w:rsidRPr="00505DAC">
              <w:rPr>
                <w:noProof/>
                <w:webHidden/>
              </w:rPr>
              <w:fldChar w:fldCharType="end"/>
            </w:r>
          </w:hyperlink>
        </w:p>
        <w:p w14:paraId="4ABA43C5" w14:textId="77777777" w:rsidR="00505DAC" w:rsidRPr="00505DAC" w:rsidRDefault="00505DAC" w:rsidP="00505DAC">
          <w:pPr>
            <w:pStyle w:val="TOC2"/>
            <w:tabs>
              <w:tab w:val="right" w:leader="dot" w:pos="9350"/>
            </w:tabs>
            <w:rPr>
              <w:rFonts w:eastAsiaTheme="minorEastAsia"/>
              <w:noProof/>
              <w:kern w:val="2"/>
              <w14:ligatures w14:val="standardContextual"/>
            </w:rPr>
          </w:pPr>
          <w:hyperlink w:anchor="_Toc212633528" w:history="1">
            <w:r w:rsidRPr="00505DAC">
              <w:rPr>
                <w:rStyle w:val="Hyperlink"/>
                <w:noProof/>
              </w:rPr>
              <w:t>4.1 Digital Initiative Proposal</w:t>
            </w:r>
            <w:r w:rsidRPr="00505DAC">
              <w:rPr>
                <w:noProof/>
                <w:webHidden/>
              </w:rPr>
              <w:tab/>
            </w:r>
            <w:r w:rsidRPr="00505DAC">
              <w:rPr>
                <w:noProof/>
                <w:webHidden/>
              </w:rPr>
              <w:fldChar w:fldCharType="begin"/>
            </w:r>
            <w:r w:rsidRPr="00505DAC">
              <w:rPr>
                <w:noProof/>
                <w:webHidden/>
              </w:rPr>
              <w:instrText xml:space="preserve"> PAGEREF _Toc212633528 \h </w:instrText>
            </w:r>
            <w:r w:rsidRPr="00505DAC">
              <w:rPr>
                <w:noProof/>
                <w:webHidden/>
              </w:rPr>
            </w:r>
            <w:r w:rsidRPr="00505DAC">
              <w:rPr>
                <w:noProof/>
                <w:webHidden/>
              </w:rPr>
              <w:fldChar w:fldCharType="separate"/>
            </w:r>
            <w:r w:rsidRPr="00505DAC">
              <w:rPr>
                <w:noProof/>
                <w:webHidden/>
              </w:rPr>
              <w:t>11</w:t>
            </w:r>
            <w:r w:rsidRPr="00505DAC">
              <w:rPr>
                <w:noProof/>
                <w:webHidden/>
              </w:rPr>
              <w:fldChar w:fldCharType="end"/>
            </w:r>
          </w:hyperlink>
        </w:p>
        <w:p w14:paraId="66C6AC83"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29" w:history="1">
            <w:r w:rsidRPr="00505DAC">
              <w:rPr>
                <w:rStyle w:val="Hyperlink"/>
                <w:i/>
                <w:iCs/>
                <w:noProof/>
              </w:rPr>
              <w:t>Proposal for Digital Transformation</w:t>
            </w:r>
            <w:r w:rsidRPr="00505DAC">
              <w:rPr>
                <w:noProof/>
                <w:webHidden/>
              </w:rPr>
              <w:tab/>
            </w:r>
            <w:r w:rsidRPr="00505DAC">
              <w:rPr>
                <w:noProof/>
                <w:webHidden/>
              </w:rPr>
              <w:fldChar w:fldCharType="begin"/>
            </w:r>
            <w:r w:rsidRPr="00505DAC">
              <w:rPr>
                <w:noProof/>
                <w:webHidden/>
              </w:rPr>
              <w:instrText xml:space="preserve"> PAGEREF _Toc212633529 \h </w:instrText>
            </w:r>
            <w:r w:rsidRPr="00505DAC">
              <w:rPr>
                <w:noProof/>
                <w:webHidden/>
              </w:rPr>
            </w:r>
            <w:r w:rsidRPr="00505DAC">
              <w:rPr>
                <w:noProof/>
                <w:webHidden/>
              </w:rPr>
              <w:fldChar w:fldCharType="separate"/>
            </w:r>
            <w:r w:rsidRPr="00505DAC">
              <w:rPr>
                <w:noProof/>
                <w:webHidden/>
              </w:rPr>
              <w:t>11</w:t>
            </w:r>
            <w:r w:rsidRPr="00505DAC">
              <w:rPr>
                <w:noProof/>
                <w:webHidden/>
              </w:rPr>
              <w:fldChar w:fldCharType="end"/>
            </w:r>
          </w:hyperlink>
        </w:p>
        <w:p w14:paraId="6ED51686"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30" w:history="1">
            <w:r w:rsidRPr="00505DAC">
              <w:rPr>
                <w:rStyle w:val="Hyperlink"/>
                <w:i/>
                <w:iCs/>
                <w:noProof/>
              </w:rPr>
              <w:t>Key Features:</w:t>
            </w:r>
            <w:r w:rsidRPr="00505DAC">
              <w:rPr>
                <w:noProof/>
                <w:webHidden/>
              </w:rPr>
              <w:tab/>
            </w:r>
            <w:r w:rsidRPr="00505DAC">
              <w:rPr>
                <w:noProof/>
                <w:webHidden/>
              </w:rPr>
              <w:fldChar w:fldCharType="begin"/>
            </w:r>
            <w:r w:rsidRPr="00505DAC">
              <w:rPr>
                <w:noProof/>
                <w:webHidden/>
              </w:rPr>
              <w:instrText xml:space="preserve"> PAGEREF _Toc212633530 \h </w:instrText>
            </w:r>
            <w:r w:rsidRPr="00505DAC">
              <w:rPr>
                <w:noProof/>
                <w:webHidden/>
              </w:rPr>
            </w:r>
            <w:r w:rsidRPr="00505DAC">
              <w:rPr>
                <w:noProof/>
                <w:webHidden/>
              </w:rPr>
              <w:fldChar w:fldCharType="separate"/>
            </w:r>
            <w:r w:rsidRPr="00505DAC">
              <w:rPr>
                <w:noProof/>
                <w:webHidden/>
              </w:rPr>
              <w:t>11</w:t>
            </w:r>
            <w:r w:rsidRPr="00505DAC">
              <w:rPr>
                <w:noProof/>
                <w:webHidden/>
              </w:rPr>
              <w:fldChar w:fldCharType="end"/>
            </w:r>
          </w:hyperlink>
        </w:p>
        <w:p w14:paraId="7FCDF2F5"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31" w:history="1">
            <w:r w:rsidRPr="00505DAC">
              <w:rPr>
                <w:rStyle w:val="Hyperlink"/>
                <w:i/>
                <w:iCs/>
                <w:noProof/>
              </w:rPr>
              <w:t>Value Proposition</w:t>
            </w:r>
            <w:r w:rsidRPr="00505DAC">
              <w:rPr>
                <w:noProof/>
                <w:webHidden/>
              </w:rPr>
              <w:tab/>
            </w:r>
            <w:r w:rsidRPr="00505DAC">
              <w:rPr>
                <w:noProof/>
                <w:webHidden/>
              </w:rPr>
              <w:fldChar w:fldCharType="begin"/>
            </w:r>
            <w:r w:rsidRPr="00505DAC">
              <w:rPr>
                <w:noProof/>
                <w:webHidden/>
              </w:rPr>
              <w:instrText xml:space="preserve"> PAGEREF _Toc212633531 \h </w:instrText>
            </w:r>
            <w:r w:rsidRPr="00505DAC">
              <w:rPr>
                <w:noProof/>
                <w:webHidden/>
              </w:rPr>
            </w:r>
            <w:r w:rsidRPr="00505DAC">
              <w:rPr>
                <w:noProof/>
                <w:webHidden/>
              </w:rPr>
              <w:fldChar w:fldCharType="separate"/>
            </w:r>
            <w:r w:rsidRPr="00505DAC">
              <w:rPr>
                <w:noProof/>
                <w:webHidden/>
              </w:rPr>
              <w:t>12</w:t>
            </w:r>
            <w:r w:rsidRPr="00505DAC">
              <w:rPr>
                <w:noProof/>
                <w:webHidden/>
              </w:rPr>
              <w:fldChar w:fldCharType="end"/>
            </w:r>
          </w:hyperlink>
        </w:p>
        <w:p w14:paraId="1AEEB0F2" w14:textId="77777777" w:rsidR="00505DAC" w:rsidRPr="00505DAC" w:rsidRDefault="00505DAC" w:rsidP="00505DAC">
          <w:pPr>
            <w:pStyle w:val="TOC2"/>
            <w:tabs>
              <w:tab w:val="right" w:leader="dot" w:pos="9350"/>
            </w:tabs>
            <w:rPr>
              <w:rFonts w:eastAsiaTheme="minorEastAsia"/>
              <w:noProof/>
              <w:kern w:val="2"/>
              <w14:ligatures w14:val="standardContextual"/>
            </w:rPr>
          </w:pPr>
          <w:hyperlink w:anchor="_Toc212633532" w:history="1">
            <w:r w:rsidRPr="00505DAC">
              <w:rPr>
                <w:rStyle w:val="Hyperlink"/>
                <w:noProof/>
              </w:rPr>
              <w:t>Implementation Plan</w:t>
            </w:r>
            <w:r w:rsidRPr="00505DAC">
              <w:rPr>
                <w:noProof/>
                <w:webHidden/>
              </w:rPr>
              <w:tab/>
            </w:r>
            <w:r w:rsidRPr="00505DAC">
              <w:rPr>
                <w:noProof/>
                <w:webHidden/>
              </w:rPr>
              <w:fldChar w:fldCharType="begin"/>
            </w:r>
            <w:r w:rsidRPr="00505DAC">
              <w:rPr>
                <w:noProof/>
                <w:webHidden/>
              </w:rPr>
              <w:instrText xml:space="preserve"> PAGEREF _Toc212633532 \h </w:instrText>
            </w:r>
            <w:r w:rsidRPr="00505DAC">
              <w:rPr>
                <w:noProof/>
                <w:webHidden/>
              </w:rPr>
            </w:r>
            <w:r w:rsidRPr="00505DAC">
              <w:rPr>
                <w:noProof/>
                <w:webHidden/>
              </w:rPr>
              <w:fldChar w:fldCharType="separate"/>
            </w:r>
            <w:r w:rsidRPr="00505DAC">
              <w:rPr>
                <w:noProof/>
                <w:webHidden/>
              </w:rPr>
              <w:t>12</w:t>
            </w:r>
            <w:r w:rsidRPr="00505DAC">
              <w:rPr>
                <w:noProof/>
                <w:webHidden/>
              </w:rPr>
              <w:fldChar w:fldCharType="end"/>
            </w:r>
          </w:hyperlink>
        </w:p>
        <w:p w14:paraId="5206E4D7"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33" w:history="1">
            <w:r w:rsidRPr="00505DAC">
              <w:rPr>
                <w:rStyle w:val="Hyperlink"/>
                <w:i/>
                <w:iCs/>
                <w:noProof/>
              </w:rPr>
              <w:t>Timeline:</w:t>
            </w:r>
            <w:r w:rsidRPr="00505DAC">
              <w:rPr>
                <w:noProof/>
                <w:webHidden/>
              </w:rPr>
              <w:tab/>
            </w:r>
            <w:r w:rsidRPr="00505DAC">
              <w:rPr>
                <w:noProof/>
                <w:webHidden/>
              </w:rPr>
              <w:fldChar w:fldCharType="begin"/>
            </w:r>
            <w:r w:rsidRPr="00505DAC">
              <w:rPr>
                <w:noProof/>
                <w:webHidden/>
              </w:rPr>
              <w:instrText xml:space="preserve"> PAGEREF _Toc212633533 \h </w:instrText>
            </w:r>
            <w:r w:rsidRPr="00505DAC">
              <w:rPr>
                <w:noProof/>
                <w:webHidden/>
              </w:rPr>
            </w:r>
            <w:r w:rsidRPr="00505DAC">
              <w:rPr>
                <w:noProof/>
                <w:webHidden/>
              </w:rPr>
              <w:fldChar w:fldCharType="separate"/>
            </w:r>
            <w:r w:rsidRPr="00505DAC">
              <w:rPr>
                <w:noProof/>
                <w:webHidden/>
              </w:rPr>
              <w:t>12</w:t>
            </w:r>
            <w:r w:rsidRPr="00505DAC">
              <w:rPr>
                <w:noProof/>
                <w:webHidden/>
              </w:rPr>
              <w:fldChar w:fldCharType="end"/>
            </w:r>
          </w:hyperlink>
        </w:p>
        <w:p w14:paraId="6D85FD65"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34" w:history="1">
            <w:r w:rsidRPr="00505DAC">
              <w:rPr>
                <w:rStyle w:val="Hyperlink"/>
                <w:i/>
                <w:iCs/>
                <w:noProof/>
              </w:rPr>
              <w:t>Technology Stack:</w:t>
            </w:r>
            <w:r w:rsidRPr="00505DAC">
              <w:rPr>
                <w:noProof/>
                <w:webHidden/>
              </w:rPr>
              <w:tab/>
            </w:r>
            <w:r w:rsidRPr="00505DAC">
              <w:rPr>
                <w:noProof/>
                <w:webHidden/>
              </w:rPr>
              <w:fldChar w:fldCharType="begin"/>
            </w:r>
            <w:r w:rsidRPr="00505DAC">
              <w:rPr>
                <w:noProof/>
                <w:webHidden/>
              </w:rPr>
              <w:instrText xml:space="preserve"> PAGEREF _Toc212633534 \h </w:instrText>
            </w:r>
            <w:r w:rsidRPr="00505DAC">
              <w:rPr>
                <w:noProof/>
                <w:webHidden/>
              </w:rPr>
            </w:r>
            <w:r w:rsidRPr="00505DAC">
              <w:rPr>
                <w:noProof/>
                <w:webHidden/>
              </w:rPr>
              <w:fldChar w:fldCharType="separate"/>
            </w:r>
            <w:r w:rsidRPr="00505DAC">
              <w:rPr>
                <w:noProof/>
                <w:webHidden/>
              </w:rPr>
              <w:t>13</w:t>
            </w:r>
            <w:r w:rsidRPr="00505DAC">
              <w:rPr>
                <w:noProof/>
                <w:webHidden/>
              </w:rPr>
              <w:fldChar w:fldCharType="end"/>
            </w:r>
          </w:hyperlink>
        </w:p>
        <w:p w14:paraId="4856FE1B"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35" w:history="1">
            <w:r w:rsidRPr="00505DAC">
              <w:rPr>
                <w:rStyle w:val="Hyperlink"/>
                <w:i/>
                <w:iCs/>
                <w:noProof/>
              </w:rPr>
              <w:t>Stakeholders:</w:t>
            </w:r>
            <w:r w:rsidRPr="00505DAC">
              <w:rPr>
                <w:noProof/>
                <w:webHidden/>
              </w:rPr>
              <w:tab/>
            </w:r>
            <w:r w:rsidRPr="00505DAC">
              <w:rPr>
                <w:noProof/>
                <w:webHidden/>
              </w:rPr>
              <w:fldChar w:fldCharType="begin"/>
            </w:r>
            <w:r w:rsidRPr="00505DAC">
              <w:rPr>
                <w:noProof/>
                <w:webHidden/>
              </w:rPr>
              <w:instrText xml:space="preserve"> PAGEREF _Toc212633535 \h </w:instrText>
            </w:r>
            <w:r w:rsidRPr="00505DAC">
              <w:rPr>
                <w:noProof/>
                <w:webHidden/>
              </w:rPr>
            </w:r>
            <w:r w:rsidRPr="00505DAC">
              <w:rPr>
                <w:noProof/>
                <w:webHidden/>
              </w:rPr>
              <w:fldChar w:fldCharType="separate"/>
            </w:r>
            <w:r w:rsidRPr="00505DAC">
              <w:rPr>
                <w:noProof/>
                <w:webHidden/>
              </w:rPr>
              <w:t>13</w:t>
            </w:r>
            <w:r w:rsidRPr="00505DAC">
              <w:rPr>
                <w:noProof/>
                <w:webHidden/>
              </w:rPr>
              <w:fldChar w:fldCharType="end"/>
            </w:r>
          </w:hyperlink>
        </w:p>
        <w:p w14:paraId="4C5F39BC" w14:textId="77777777" w:rsidR="00505DAC" w:rsidRPr="00505DAC" w:rsidRDefault="00505DAC" w:rsidP="00505DAC">
          <w:pPr>
            <w:pStyle w:val="TOC2"/>
            <w:tabs>
              <w:tab w:val="right" w:leader="dot" w:pos="9350"/>
            </w:tabs>
            <w:rPr>
              <w:rFonts w:eastAsiaTheme="minorEastAsia"/>
              <w:noProof/>
              <w:kern w:val="2"/>
              <w14:ligatures w14:val="standardContextual"/>
            </w:rPr>
          </w:pPr>
          <w:hyperlink w:anchor="_Toc212633536" w:history="1">
            <w:r w:rsidRPr="00505DAC">
              <w:rPr>
                <w:rStyle w:val="Hyperlink"/>
                <w:noProof/>
              </w:rPr>
              <w:t>Enhanced Customer Journey Map</w:t>
            </w:r>
            <w:r w:rsidRPr="00505DAC">
              <w:rPr>
                <w:noProof/>
                <w:webHidden/>
              </w:rPr>
              <w:tab/>
            </w:r>
            <w:r w:rsidRPr="00505DAC">
              <w:rPr>
                <w:noProof/>
                <w:webHidden/>
              </w:rPr>
              <w:fldChar w:fldCharType="begin"/>
            </w:r>
            <w:r w:rsidRPr="00505DAC">
              <w:rPr>
                <w:noProof/>
                <w:webHidden/>
              </w:rPr>
              <w:instrText xml:space="preserve"> PAGEREF _Toc212633536 \h </w:instrText>
            </w:r>
            <w:r w:rsidRPr="00505DAC">
              <w:rPr>
                <w:noProof/>
                <w:webHidden/>
              </w:rPr>
            </w:r>
            <w:r w:rsidRPr="00505DAC">
              <w:rPr>
                <w:noProof/>
                <w:webHidden/>
              </w:rPr>
              <w:fldChar w:fldCharType="separate"/>
            </w:r>
            <w:r w:rsidRPr="00505DAC">
              <w:rPr>
                <w:noProof/>
                <w:webHidden/>
              </w:rPr>
              <w:t>14</w:t>
            </w:r>
            <w:r w:rsidRPr="00505DAC">
              <w:rPr>
                <w:noProof/>
                <w:webHidden/>
              </w:rPr>
              <w:fldChar w:fldCharType="end"/>
            </w:r>
          </w:hyperlink>
        </w:p>
        <w:p w14:paraId="7C36B8A9"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37" w:history="1">
            <w:r w:rsidRPr="00505DAC">
              <w:rPr>
                <w:rStyle w:val="Hyperlink"/>
                <w:i/>
                <w:iCs/>
                <w:noProof/>
              </w:rPr>
              <w:t>Improved Customer Journey</w:t>
            </w:r>
            <w:r w:rsidRPr="00505DAC">
              <w:rPr>
                <w:noProof/>
                <w:webHidden/>
              </w:rPr>
              <w:tab/>
            </w:r>
            <w:r w:rsidRPr="00505DAC">
              <w:rPr>
                <w:noProof/>
                <w:webHidden/>
              </w:rPr>
              <w:fldChar w:fldCharType="begin"/>
            </w:r>
            <w:r w:rsidRPr="00505DAC">
              <w:rPr>
                <w:noProof/>
                <w:webHidden/>
              </w:rPr>
              <w:instrText xml:space="preserve"> PAGEREF _Toc212633537 \h </w:instrText>
            </w:r>
            <w:r w:rsidRPr="00505DAC">
              <w:rPr>
                <w:noProof/>
                <w:webHidden/>
              </w:rPr>
            </w:r>
            <w:r w:rsidRPr="00505DAC">
              <w:rPr>
                <w:noProof/>
                <w:webHidden/>
              </w:rPr>
              <w:fldChar w:fldCharType="separate"/>
            </w:r>
            <w:r w:rsidRPr="00505DAC">
              <w:rPr>
                <w:noProof/>
                <w:webHidden/>
              </w:rPr>
              <w:t>14</w:t>
            </w:r>
            <w:r w:rsidRPr="00505DAC">
              <w:rPr>
                <w:noProof/>
                <w:webHidden/>
              </w:rPr>
              <w:fldChar w:fldCharType="end"/>
            </w:r>
          </w:hyperlink>
        </w:p>
        <w:p w14:paraId="5A5723A7"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38" w:history="1">
            <w:r w:rsidRPr="00505DAC">
              <w:rPr>
                <w:rStyle w:val="Hyperlink"/>
                <w:i/>
                <w:iCs/>
                <w:noProof/>
              </w:rPr>
              <w:t>Assimilation with the Operations of Costco.</w:t>
            </w:r>
            <w:r w:rsidRPr="00505DAC">
              <w:rPr>
                <w:noProof/>
                <w:webHidden/>
              </w:rPr>
              <w:tab/>
            </w:r>
            <w:r w:rsidRPr="00505DAC">
              <w:rPr>
                <w:noProof/>
                <w:webHidden/>
              </w:rPr>
              <w:fldChar w:fldCharType="begin"/>
            </w:r>
            <w:r w:rsidRPr="00505DAC">
              <w:rPr>
                <w:noProof/>
                <w:webHidden/>
              </w:rPr>
              <w:instrText xml:space="preserve"> PAGEREF _Toc212633538 \h </w:instrText>
            </w:r>
            <w:r w:rsidRPr="00505DAC">
              <w:rPr>
                <w:noProof/>
                <w:webHidden/>
              </w:rPr>
            </w:r>
            <w:r w:rsidRPr="00505DAC">
              <w:rPr>
                <w:noProof/>
                <w:webHidden/>
              </w:rPr>
              <w:fldChar w:fldCharType="separate"/>
            </w:r>
            <w:r w:rsidRPr="00505DAC">
              <w:rPr>
                <w:noProof/>
                <w:webHidden/>
              </w:rPr>
              <w:t>15</w:t>
            </w:r>
            <w:r w:rsidRPr="00505DAC">
              <w:rPr>
                <w:noProof/>
                <w:webHidden/>
              </w:rPr>
              <w:fldChar w:fldCharType="end"/>
            </w:r>
          </w:hyperlink>
        </w:p>
        <w:p w14:paraId="5BFFAC09" w14:textId="77777777" w:rsidR="00505DAC" w:rsidRPr="00505DAC" w:rsidRDefault="00505DAC" w:rsidP="00505DAC">
          <w:pPr>
            <w:pStyle w:val="TOC2"/>
            <w:tabs>
              <w:tab w:val="right" w:leader="dot" w:pos="9350"/>
            </w:tabs>
            <w:rPr>
              <w:rFonts w:eastAsiaTheme="minorEastAsia"/>
              <w:noProof/>
              <w:kern w:val="2"/>
              <w14:ligatures w14:val="standardContextual"/>
            </w:rPr>
          </w:pPr>
          <w:hyperlink w:anchor="_Toc212633539" w:history="1">
            <w:r w:rsidRPr="00505DAC">
              <w:rPr>
                <w:rStyle w:val="Hyperlink"/>
                <w:noProof/>
              </w:rPr>
              <w:t>4.3 Impact and Measurement</w:t>
            </w:r>
            <w:r w:rsidRPr="00505DAC">
              <w:rPr>
                <w:noProof/>
                <w:webHidden/>
              </w:rPr>
              <w:tab/>
            </w:r>
            <w:r w:rsidRPr="00505DAC">
              <w:rPr>
                <w:noProof/>
                <w:webHidden/>
              </w:rPr>
              <w:fldChar w:fldCharType="begin"/>
            </w:r>
            <w:r w:rsidRPr="00505DAC">
              <w:rPr>
                <w:noProof/>
                <w:webHidden/>
              </w:rPr>
              <w:instrText xml:space="preserve"> PAGEREF _Toc212633539 \h </w:instrText>
            </w:r>
            <w:r w:rsidRPr="00505DAC">
              <w:rPr>
                <w:noProof/>
                <w:webHidden/>
              </w:rPr>
            </w:r>
            <w:r w:rsidRPr="00505DAC">
              <w:rPr>
                <w:noProof/>
                <w:webHidden/>
              </w:rPr>
              <w:fldChar w:fldCharType="separate"/>
            </w:r>
            <w:r w:rsidRPr="00505DAC">
              <w:rPr>
                <w:noProof/>
                <w:webHidden/>
              </w:rPr>
              <w:t>16</w:t>
            </w:r>
            <w:r w:rsidRPr="00505DAC">
              <w:rPr>
                <w:noProof/>
                <w:webHidden/>
              </w:rPr>
              <w:fldChar w:fldCharType="end"/>
            </w:r>
          </w:hyperlink>
        </w:p>
        <w:p w14:paraId="7A77C476"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40" w:history="1">
            <w:r w:rsidRPr="00505DAC">
              <w:rPr>
                <w:rStyle w:val="Hyperlink"/>
                <w:i/>
                <w:iCs/>
                <w:noProof/>
              </w:rPr>
              <w:t>Impact on Costco UK</w:t>
            </w:r>
            <w:r w:rsidRPr="00505DAC">
              <w:rPr>
                <w:noProof/>
                <w:webHidden/>
              </w:rPr>
              <w:tab/>
            </w:r>
            <w:r w:rsidRPr="00505DAC">
              <w:rPr>
                <w:noProof/>
                <w:webHidden/>
              </w:rPr>
              <w:fldChar w:fldCharType="begin"/>
            </w:r>
            <w:r w:rsidRPr="00505DAC">
              <w:rPr>
                <w:noProof/>
                <w:webHidden/>
              </w:rPr>
              <w:instrText xml:space="preserve"> PAGEREF _Toc212633540 \h </w:instrText>
            </w:r>
            <w:r w:rsidRPr="00505DAC">
              <w:rPr>
                <w:noProof/>
                <w:webHidden/>
              </w:rPr>
            </w:r>
            <w:r w:rsidRPr="00505DAC">
              <w:rPr>
                <w:noProof/>
                <w:webHidden/>
              </w:rPr>
              <w:fldChar w:fldCharType="separate"/>
            </w:r>
            <w:r w:rsidRPr="00505DAC">
              <w:rPr>
                <w:noProof/>
                <w:webHidden/>
              </w:rPr>
              <w:t>16</w:t>
            </w:r>
            <w:r w:rsidRPr="00505DAC">
              <w:rPr>
                <w:noProof/>
                <w:webHidden/>
              </w:rPr>
              <w:fldChar w:fldCharType="end"/>
            </w:r>
          </w:hyperlink>
        </w:p>
        <w:p w14:paraId="5FB8D1FC"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41" w:history="1">
            <w:r w:rsidRPr="00505DAC">
              <w:rPr>
                <w:rStyle w:val="Hyperlink"/>
                <w:i/>
                <w:iCs/>
                <w:noProof/>
              </w:rPr>
              <w:t>Success Metrics</w:t>
            </w:r>
            <w:r w:rsidRPr="00505DAC">
              <w:rPr>
                <w:noProof/>
                <w:webHidden/>
              </w:rPr>
              <w:tab/>
            </w:r>
            <w:r w:rsidRPr="00505DAC">
              <w:rPr>
                <w:noProof/>
                <w:webHidden/>
              </w:rPr>
              <w:fldChar w:fldCharType="begin"/>
            </w:r>
            <w:r w:rsidRPr="00505DAC">
              <w:rPr>
                <w:noProof/>
                <w:webHidden/>
              </w:rPr>
              <w:instrText xml:space="preserve"> PAGEREF _Toc212633541 \h </w:instrText>
            </w:r>
            <w:r w:rsidRPr="00505DAC">
              <w:rPr>
                <w:noProof/>
                <w:webHidden/>
              </w:rPr>
            </w:r>
            <w:r w:rsidRPr="00505DAC">
              <w:rPr>
                <w:noProof/>
                <w:webHidden/>
              </w:rPr>
              <w:fldChar w:fldCharType="separate"/>
            </w:r>
            <w:r w:rsidRPr="00505DAC">
              <w:rPr>
                <w:noProof/>
                <w:webHidden/>
              </w:rPr>
              <w:t>16</w:t>
            </w:r>
            <w:r w:rsidRPr="00505DAC">
              <w:rPr>
                <w:noProof/>
                <w:webHidden/>
              </w:rPr>
              <w:fldChar w:fldCharType="end"/>
            </w:r>
          </w:hyperlink>
        </w:p>
        <w:p w14:paraId="505C98C5" w14:textId="77777777" w:rsidR="00505DAC" w:rsidRPr="00505DAC" w:rsidRDefault="00505DAC" w:rsidP="00505DAC">
          <w:pPr>
            <w:pStyle w:val="TOC3"/>
            <w:tabs>
              <w:tab w:val="right" w:leader="dot" w:pos="9350"/>
            </w:tabs>
            <w:rPr>
              <w:rFonts w:eastAsiaTheme="minorEastAsia"/>
              <w:noProof/>
              <w:kern w:val="2"/>
              <w14:ligatures w14:val="standardContextual"/>
            </w:rPr>
          </w:pPr>
          <w:hyperlink w:anchor="_Toc212633542" w:history="1">
            <w:r w:rsidRPr="00505DAC">
              <w:rPr>
                <w:rStyle w:val="Hyperlink"/>
                <w:i/>
                <w:iCs/>
                <w:noProof/>
              </w:rPr>
              <w:t>Long-Term Benefits</w:t>
            </w:r>
            <w:r w:rsidRPr="00505DAC">
              <w:rPr>
                <w:noProof/>
                <w:webHidden/>
              </w:rPr>
              <w:tab/>
            </w:r>
            <w:r w:rsidRPr="00505DAC">
              <w:rPr>
                <w:noProof/>
                <w:webHidden/>
              </w:rPr>
              <w:fldChar w:fldCharType="begin"/>
            </w:r>
            <w:r w:rsidRPr="00505DAC">
              <w:rPr>
                <w:noProof/>
                <w:webHidden/>
              </w:rPr>
              <w:instrText xml:space="preserve"> PAGEREF _Toc212633542 \h </w:instrText>
            </w:r>
            <w:r w:rsidRPr="00505DAC">
              <w:rPr>
                <w:noProof/>
                <w:webHidden/>
              </w:rPr>
            </w:r>
            <w:r w:rsidRPr="00505DAC">
              <w:rPr>
                <w:noProof/>
                <w:webHidden/>
              </w:rPr>
              <w:fldChar w:fldCharType="separate"/>
            </w:r>
            <w:r w:rsidRPr="00505DAC">
              <w:rPr>
                <w:noProof/>
                <w:webHidden/>
              </w:rPr>
              <w:t>17</w:t>
            </w:r>
            <w:r w:rsidRPr="00505DAC">
              <w:rPr>
                <w:noProof/>
                <w:webHidden/>
              </w:rPr>
              <w:fldChar w:fldCharType="end"/>
            </w:r>
          </w:hyperlink>
        </w:p>
        <w:p w14:paraId="0B5DB0CF" w14:textId="77777777" w:rsidR="00505DAC" w:rsidRPr="00505DAC" w:rsidRDefault="00505DAC" w:rsidP="00505DAC">
          <w:pPr>
            <w:pStyle w:val="TOC1"/>
            <w:tabs>
              <w:tab w:val="right" w:leader="dot" w:pos="9350"/>
            </w:tabs>
            <w:rPr>
              <w:rFonts w:eastAsiaTheme="minorEastAsia"/>
              <w:noProof/>
              <w:kern w:val="2"/>
              <w14:ligatures w14:val="standardContextual"/>
            </w:rPr>
          </w:pPr>
          <w:hyperlink w:anchor="_Toc212633543" w:history="1">
            <w:r w:rsidRPr="00505DAC">
              <w:rPr>
                <w:rStyle w:val="Hyperlink"/>
                <w:noProof/>
              </w:rPr>
              <w:t>Conclusion</w:t>
            </w:r>
            <w:r w:rsidRPr="00505DAC">
              <w:rPr>
                <w:noProof/>
                <w:webHidden/>
              </w:rPr>
              <w:tab/>
            </w:r>
            <w:r w:rsidRPr="00505DAC">
              <w:rPr>
                <w:noProof/>
                <w:webHidden/>
              </w:rPr>
              <w:fldChar w:fldCharType="begin"/>
            </w:r>
            <w:r w:rsidRPr="00505DAC">
              <w:rPr>
                <w:noProof/>
                <w:webHidden/>
              </w:rPr>
              <w:instrText xml:space="preserve"> PAGEREF _Toc212633543 \h </w:instrText>
            </w:r>
            <w:r w:rsidRPr="00505DAC">
              <w:rPr>
                <w:noProof/>
                <w:webHidden/>
              </w:rPr>
            </w:r>
            <w:r w:rsidRPr="00505DAC">
              <w:rPr>
                <w:noProof/>
                <w:webHidden/>
              </w:rPr>
              <w:fldChar w:fldCharType="separate"/>
            </w:r>
            <w:r w:rsidRPr="00505DAC">
              <w:rPr>
                <w:noProof/>
                <w:webHidden/>
              </w:rPr>
              <w:t>18</w:t>
            </w:r>
            <w:r w:rsidRPr="00505DAC">
              <w:rPr>
                <w:noProof/>
                <w:webHidden/>
              </w:rPr>
              <w:fldChar w:fldCharType="end"/>
            </w:r>
          </w:hyperlink>
        </w:p>
        <w:p w14:paraId="2454B69D" w14:textId="77777777" w:rsidR="00505DAC" w:rsidRPr="00505DAC" w:rsidRDefault="00505DAC" w:rsidP="00505DAC">
          <w:pPr>
            <w:pStyle w:val="TOC1"/>
            <w:tabs>
              <w:tab w:val="right" w:leader="dot" w:pos="9350"/>
            </w:tabs>
            <w:rPr>
              <w:rFonts w:eastAsiaTheme="minorEastAsia"/>
              <w:noProof/>
              <w:kern w:val="2"/>
              <w14:ligatures w14:val="standardContextual"/>
            </w:rPr>
          </w:pPr>
          <w:hyperlink w:anchor="_Toc212633544" w:history="1">
            <w:r w:rsidRPr="00505DAC">
              <w:rPr>
                <w:rStyle w:val="Hyperlink"/>
                <w:noProof/>
              </w:rPr>
              <w:t>Reference list</w:t>
            </w:r>
            <w:r w:rsidRPr="00505DAC">
              <w:rPr>
                <w:noProof/>
                <w:webHidden/>
              </w:rPr>
              <w:tab/>
            </w:r>
            <w:r w:rsidRPr="00505DAC">
              <w:rPr>
                <w:noProof/>
                <w:webHidden/>
              </w:rPr>
              <w:fldChar w:fldCharType="begin"/>
            </w:r>
            <w:r w:rsidRPr="00505DAC">
              <w:rPr>
                <w:noProof/>
                <w:webHidden/>
              </w:rPr>
              <w:instrText xml:space="preserve"> PAGEREF _Toc212633544 \h </w:instrText>
            </w:r>
            <w:r w:rsidRPr="00505DAC">
              <w:rPr>
                <w:noProof/>
                <w:webHidden/>
              </w:rPr>
            </w:r>
            <w:r w:rsidRPr="00505DAC">
              <w:rPr>
                <w:noProof/>
                <w:webHidden/>
              </w:rPr>
              <w:fldChar w:fldCharType="separate"/>
            </w:r>
            <w:r w:rsidRPr="00505DAC">
              <w:rPr>
                <w:noProof/>
                <w:webHidden/>
              </w:rPr>
              <w:t>19</w:t>
            </w:r>
            <w:r w:rsidRPr="00505DAC">
              <w:rPr>
                <w:noProof/>
                <w:webHidden/>
              </w:rPr>
              <w:fldChar w:fldCharType="end"/>
            </w:r>
          </w:hyperlink>
        </w:p>
        <w:p w14:paraId="60EE6E77" w14:textId="77777777" w:rsidR="00505DAC" w:rsidRPr="00505DAC" w:rsidRDefault="00000000" w:rsidP="00505DAC">
          <w:r w:rsidRPr="00505DAC">
            <w:rPr>
              <w:b/>
              <w:bCs/>
              <w:noProof/>
            </w:rPr>
            <w:fldChar w:fldCharType="end"/>
          </w:r>
        </w:p>
      </w:sdtContent>
    </w:sdt>
    <w:p w14:paraId="3610A55F" w14:textId="77777777" w:rsidR="00505DAC" w:rsidRPr="00505DAC" w:rsidRDefault="00505DAC" w:rsidP="00505DAC">
      <w:pPr>
        <w:ind w:firstLine="720"/>
        <w:jc w:val="center"/>
        <w:rPr>
          <w:b/>
          <w:bCs/>
        </w:rPr>
      </w:pPr>
    </w:p>
    <w:p w14:paraId="37A4F4B2" w14:textId="77777777" w:rsidR="00505DAC" w:rsidRPr="00505DAC" w:rsidRDefault="00000000" w:rsidP="00505DAC">
      <w:pPr>
        <w:rPr>
          <w:b/>
          <w:bCs/>
        </w:rPr>
      </w:pPr>
      <w:r w:rsidRPr="00505DAC">
        <w:rPr>
          <w:b/>
          <w:bCs/>
        </w:rPr>
        <w:br w:type="page"/>
      </w:r>
    </w:p>
    <w:p w14:paraId="4E4C1992" w14:textId="77777777" w:rsidR="007E58B5" w:rsidRPr="00897D78" w:rsidRDefault="00000000" w:rsidP="00897D78">
      <w:pPr>
        <w:spacing w:line="360" w:lineRule="auto"/>
        <w:ind w:firstLine="720"/>
        <w:jc w:val="center"/>
        <w:rPr>
          <w:rFonts w:asciiTheme="minorBidi" w:hAnsiTheme="minorBidi" w:cstheme="minorBidi"/>
          <w:b/>
          <w:bCs/>
          <w:sz w:val="22"/>
          <w:szCs w:val="22"/>
        </w:rPr>
      </w:pPr>
      <w:r w:rsidRPr="00897D78">
        <w:rPr>
          <w:rFonts w:asciiTheme="minorBidi" w:hAnsiTheme="minorBidi" w:cstheme="minorBidi"/>
          <w:b/>
          <w:bCs/>
          <w:sz w:val="22"/>
          <w:szCs w:val="22"/>
        </w:rPr>
        <w:lastRenderedPageBreak/>
        <w:t>Innovation &amp; Customer Journey</w:t>
      </w:r>
    </w:p>
    <w:p w14:paraId="587DC5C3" w14:textId="77777777" w:rsidR="007E58B5" w:rsidRPr="00897D78" w:rsidRDefault="00000000" w:rsidP="00897D78">
      <w:pPr>
        <w:pStyle w:val="Heading1"/>
        <w:spacing w:line="360" w:lineRule="auto"/>
        <w:jc w:val="center"/>
        <w:rPr>
          <w:rFonts w:asciiTheme="minorBidi" w:hAnsiTheme="minorBidi" w:cstheme="minorBidi"/>
          <w:color w:val="000000" w:themeColor="text1"/>
          <w:sz w:val="22"/>
          <w:szCs w:val="22"/>
        </w:rPr>
      </w:pPr>
      <w:bookmarkStart w:id="0" w:name="_Toc212633504"/>
      <w:r w:rsidRPr="00897D78">
        <w:rPr>
          <w:rFonts w:asciiTheme="minorBidi" w:hAnsiTheme="minorBidi" w:cstheme="minorBidi"/>
          <w:color w:val="000000" w:themeColor="text1"/>
          <w:sz w:val="22"/>
          <w:szCs w:val="22"/>
        </w:rPr>
        <w:t>Introduction</w:t>
      </w:r>
      <w:bookmarkEnd w:id="0"/>
    </w:p>
    <w:p w14:paraId="6C18ADDE" w14:textId="2B361199" w:rsidR="00461025" w:rsidRPr="00897D78"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Customer experience and innovation are the new business success parameters in the new retail scenario. At all times, businesses should be </w:t>
      </w:r>
      <w:r w:rsidR="00897D78" w:rsidRPr="00897D78">
        <w:rPr>
          <w:rFonts w:asciiTheme="minorBidi" w:hAnsiTheme="minorBidi" w:cstheme="minorBidi"/>
          <w:sz w:val="22"/>
          <w:szCs w:val="22"/>
        </w:rPr>
        <w:t>skilful</w:t>
      </w:r>
      <w:r w:rsidRPr="00897D78">
        <w:rPr>
          <w:rFonts w:asciiTheme="minorBidi" w:hAnsiTheme="minorBidi" w:cstheme="minorBidi"/>
          <w:sz w:val="22"/>
          <w:szCs w:val="22"/>
        </w:rPr>
        <w:t xml:space="preserve"> in adopting the shifting consumer patterns, new technologies, and market conditions to ensure they stay afloat in the game. Costco UK Holdings Limited, a company that is a subsidiary of the international Costco Wholesale Corporation, has emerged as a leading warehouse retailing company due to selling quality products at value prices. Nevertheless, due to the rise in popularity of digital transformation and customer-centric approaches, the question of how Costco UK is elevating and advancing the customer journey urgently needs to be answered. This paper will evaluate the existing innovation process and customer experience strategy of Costco UK using the tools provided by the Innovation Ambition Matrix and Customer Journey Mapping. Based on this analysis, it is recommended to recommend a new digital transformation initiative to improve the customer experience of Costco UK and tackle the main challenges to eventually promote business growth and customer satisfaction.</w:t>
      </w:r>
    </w:p>
    <w:p w14:paraId="09D30A4C" w14:textId="77777777" w:rsidR="00461025" w:rsidRPr="00897D78" w:rsidRDefault="00000000" w:rsidP="00897D78">
      <w:pPr>
        <w:spacing w:line="360" w:lineRule="auto"/>
        <w:ind w:firstLine="720"/>
        <w:jc w:val="center"/>
        <w:rPr>
          <w:rStyle w:val="Heading1Char"/>
          <w:rFonts w:asciiTheme="minorBidi" w:hAnsiTheme="minorBidi" w:cstheme="minorBidi"/>
          <w:b/>
          <w:bCs/>
          <w:color w:val="000000" w:themeColor="text1"/>
          <w:sz w:val="22"/>
          <w:szCs w:val="22"/>
        </w:rPr>
      </w:pPr>
      <w:r w:rsidRPr="00897D78">
        <w:rPr>
          <w:rFonts w:asciiTheme="minorBidi" w:hAnsiTheme="minorBidi" w:cstheme="minorBidi"/>
          <w:b/>
          <w:bCs/>
          <w:sz w:val="22"/>
          <w:szCs w:val="22"/>
        </w:rPr>
        <w:t xml:space="preserve">2. </w:t>
      </w:r>
      <w:r w:rsidRPr="00897D78">
        <w:rPr>
          <w:rStyle w:val="Heading1Char"/>
          <w:rFonts w:asciiTheme="minorBidi" w:hAnsiTheme="minorBidi" w:cstheme="minorBidi"/>
          <w:b/>
          <w:bCs/>
          <w:color w:val="000000" w:themeColor="text1"/>
          <w:sz w:val="22"/>
          <w:szCs w:val="22"/>
        </w:rPr>
        <w:t>Important Trends among Consumers and Industry.</w:t>
      </w:r>
    </w:p>
    <w:p w14:paraId="003EC7C6" w14:textId="77777777" w:rsidR="00461025" w:rsidRDefault="00000000" w:rsidP="00897D78">
      <w:pPr>
        <w:pStyle w:val="Heading2"/>
        <w:spacing w:line="360" w:lineRule="auto"/>
        <w:rPr>
          <w:rFonts w:asciiTheme="minorBidi" w:hAnsiTheme="minorBidi" w:cstheme="minorBidi"/>
          <w:color w:val="000000" w:themeColor="text1"/>
          <w:sz w:val="22"/>
          <w:szCs w:val="22"/>
        </w:rPr>
      </w:pPr>
      <w:bookmarkStart w:id="1" w:name="_Toc212633505"/>
      <w:r w:rsidRPr="00897D78">
        <w:rPr>
          <w:rFonts w:asciiTheme="minorBidi" w:hAnsiTheme="minorBidi" w:cstheme="minorBidi"/>
          <w:color w:val="000000" w:themeColor="text1"/>
          <w:sz w:val="22"/>
          <w:szCs w:val="22"/>
        </w:rPr>
        <w:t>Consumer Trends</w:t>
      </w:r>
      <w:bookmarkEnd w:id="1"/>
    </w:p>
    <w:p w14:paraId="4E0B6240" w14:textId="77777777" w:rsidR="00897D78" w:rsidRPr="00897D78" w:rsidRDefault="00897D78" w:rsidP="00897D78"/>
    <w:p w14:paraId="0382B952" w14:textId="77777777" w:rsidR="00461025" w:rsidRPr="00897D78" w:rsidRDefault="00000000" w:rsidP="00897D78">
      <w:pPr>
        <w:pStyle w:val="Heading3"/>
        <w:spacing w:line="360" w:lineRule="auto"/>
        <w:jc w:val="center"/>
        <w:rPr>
          <w:rFonts w:asciiTheme="minorBidi" w:hAnsiTheme="minorBidi" w:cstheme="minorBidi"/>
          <w:i/>
          <w:iCs/>
          <w:color w:val="000000" w:themeColor="text1"/>
          <w:sz w:val="22"/>
          <w:szCs w:val="22"/>
        </w:rPr>
      </w:pPr>
      <w:bookmarkStart w:id="2" w:name="_Toc212633506"/>
      <w:r w:rsidRPr="00897D78">
        <w:rPr>
          <w:rFonts w:asciiTheme="minorBidi" w:hAnsiTheme="minorBidi" w:cstheme="minorBidi"/>
          <w:i/>
          <w:iCs/>
          <w:color w:val="000000" w:themeColor="text1"/>
          <w:sz w:val="22"/>
          <w:szCs w:val="22"/>
        </w:rPr>
        <w:t>Value-based Shopping Patterns in the UK Retail Market.</w:t>
      </w:r>
      <w:bookmarkEnd w:id="2"/>
    </w:p>
    <w:p w14:paraId="490C2FB8" w14:textId="77777777" w:rsidR="00461025"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The UK consumers are also more value-savvy regarding consumer buying behaviour, with economic uncertainty and increased living expenses contributing largely to this. This change underlines the importance of cost-effective solutions and not reducing quality. Costco UK's membership site business model as a wholesale enterprise is the best way to fit in this shift and offers good quality products at a cheaper price (Costco Wholesale Corporation, 2023). Consumers are trying to have the highest value offer, and the bulk-buying concept of Costco is an advantageous approach in meeting this demand for low-priced and quality goods in the UK market.</w:t>
      </w:r>
    </w:p>
    <w:p w14:paraId="3E264AAE" w14:textId="77777777" w:rsidR="00897D78" w:rsidRPr="00897D78" w:rsidRDefault="00897D78" w:rsidP="00897D78">
      <w:pPr>
        <w:spacing w:line="360" w:lineRule="auto"/>
        <w:jc w:val="both"/>
        <w:rPr>
          <w:rFonts w:asciiTheme="minorBidi" w:hAnsiTheme="minorBidi" w:cstheme="minorBidi"/>
          <w:sz w:val="22"/>
          <w:szCs w:val="22"/>
        </w:rPr>
      </w:pPr>
    </w:p>
    <w:p w14:paraId="738F7F24" w14:textId="77777777" w:rsidR="00461025" w:rsidRDefault="00000000" w:rsidP="00897D78">
      <w:pPr>
        <w:pStyle w:val="Heading3"/>
        <w:spacing w:line="360" w:lineRule="auto"/>
        <w:rPr>
          <w:rFonts w:asciiTheme="minorBidi" w:hAnsiTheme="minorBidi" w:cstheme="minorBidi"/>
          <w:i/>
          <w:iCs/>
          <w:color w:val="000000" w:themeColor="text1"/>
          <w:sz w:val="22"/>
          <w:szCs w:val="22"/>
        </w:rPr>
      </w:pPr>
      <w:bookmarkStart w:id="3" w:name="_Toc212633507"/>
      <w:r w:rsidRPr="00897D78">
        <w:rPr>
          <w:rFonts w:asciiTheme="minorBidi" w:hAnsiTheme="minorBidi" w:cstheme="minorBidi"/>
          <w:i/>
          <w:iCs/>
          <w:color w:val="000000" w:themeColor="text1"/>
          <w:sz w:val="22"/>
          <w:szCs w:val="22"/>
        </w:rPr>
        <w:t>Health-Conscious, Green, and Sustainable Products Demand.</w:t>
      </w:r>
      <w:bookmarkEnd w:id="3"/>
    </w:p>
    <w:p w14:paraId="07DEE2B5" w14:textId="77777777" w:rsidR="00897D78" w:rsidRDefault="00897D78" w:rsidP="00897D78">
      <w:pPr>
        <w:spacing w:line="360" w:lineRule="auto"/>
        <w:jc w:val="both"/>
      </w:pPr>
    </w:p>
    <w:p w14:paraId="630D8535" w14:textId="5E0BDB09" w:rsidR="00461025"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The demand for health and environmental sustainability has transformed the purchasing patterns of UK consumers. Consumers are more on the search to find organic products, health-related products, and eco-friendly products as a way of ensuring personal health and sustainable living </w:t>
      </w:r>
      <w:r w:rsidRPr="00897D78">
        <w:rPr>
          <w:rFonts w:asciiTheme="minorBidi" w:hAnsiTheme="minorBidi" w:cstheme="minorBidi"/>
          <w:sz w:val="22"/>
          <w:szCs w:val="22"/>
        </w:rPr>
        <w:lastRenderedPageBreak/>
        <w:t>(Costco Wholesale Corporation, 2024). Costco UK has reacted to this by increasing its sales of organic, environmentally sourced products and green packaging. However, this high-end, ethically sourced merchandise does not fit into the value-focused business approach of Costco, and since most customers still need more sustainable and healthy products in the stores, it remains a challenge.</w:t>
      </w:r>
    </w:p>
    <w:p w14:paraId="39938F4C" w14:textId="77777777" w:rsidR="00897D78" w:rsidRPr="00897D78" w:rsidRDefault="00897D78" w:rsidP="00897D78">
      <w:pPr>
        <w:spacing w:line="360" w:lineRule="auto"/>
        <w:jc w:val="both"/>
        <w:rPr>
          <w:rFonts w:asciiTheme="minorBidi" w:hAnsiTheme="minorBidi" w:cstheme="minorBidi"/>
          <w:sz w:val="22"/>
          <w:szCs w:val="22"/>
        </w:rPr>
      </w:pPr>
    </w:p>
    <w:p w14:paraId="18BC2948" w14:textId="77777777" w:rsidR="00461025" w:rsidRDefault="00000000" w:rsidP="00897D78">
      <w:pPr>
        <w:pStyle w:val="Heading3"/>
        <w:spacing w:line="360" w:lineRule="auto"/>
        <w:rPr>
          <w:rFonts w:asciiTheme="minorBidi" w:hAnsiTheme="minorBidi" w:cstheme="minorBidi"/>
          <w:i/>
          <w:iCs/>
          <w:color w:val="000000" w:themeColor="text1"/>
          <w:sz w:val="22"/>
          <w:szCs w:val="22"/>
        </w:rPr>
      </w:pPr>
      <w:bookmarkStart w:id="4" w:name="_Toc212633508"/>
      <w:r w:rsidRPr="00897D78">
        <w:rPr>
          <w:rFonts w:asciiTheme="minorBidi" w:hAnsiTheme="minorBidi" w:cstheme="minorBidi"/>
          <w:i/>
          <w:iCs/>
          <w:color w:val="000000" w:themeColor="text1"/>
          <w:sz w:val="22"/>
          <w:szCs w:val="22"/>
        </w:rPr>
        <w:t>Digital Tools and Convenience Factor.</w:t>
      </w:r>
      <w:bookmarkEnd w:id="4"/>
    </w:p>
    <w:p w14:paraId="62FF012D" w14:textId="77777777" w:rsidR="00897D78" w:rsidRDefault="00897D78" w:rsidP="00897D78">
      <w:pPr>
        <w:spacing w:line="360" w:lineRule="auto"/>
        <w:jc w:val="both"/>
      </w:pPr>
    </w:p>
    <w:p w14:paraId="05887FA2" w14:textId="2112A2DF" w:rsidR="00461025"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The customers of this era are seeking convenience, and as a result, these digital technologies in the retail industry have expanded at a fast rate. The UK customers demand the mobile app and e-commerce websites, along with the delivery services. Costco UK is a small company with a small digital presence that needs to improve its mobile and online operations (DFreight, 2023). The omnichannel shopping process, when customers alternate between physical and digital touchpoints without any disruption, places Costco UK in a situation where it must invest in improving the app, strengthening its e-commerce services, and providing more convenient methods of shopping.</w:t>
      </w:r>
    </w:p>
    <w:p w14:paraId="0F7BEE6D" w14:textId="77777777" w:rsidR="00897D78" w:rsidRPr="00897D78" w:rsidRDefault="00897D78" w:rsidP="00897D78">
      <w:pPr>
        <w:spacing w:line="360" w:lineRule="auto"/>
        <w:jc w:val="both"/>
        <w:rPr>
          <w:rFonts w:asciiTheme="minorBidi" w:hAnsiTheme="minorBidi" w:cstheme="minorBidi"/>
          <w:sz w:val="22"/>
          <w:szCs w:val="22"/>
        </w:rPr>
      </w:pPr>
    </w:p>
    <w:p w14:paraId="60952079" w14:textId="77777777" w:rsidR="00461025" w:rsidRDefault="00000000" w:rsidP="00897D78">
      <w:pPr>
        <w:pStyle w:val="Heading2"/>
        <w:spacing w:line="360" w:lineRule="auto"/>
        <w:rPr>
          <w:rFonts w:asciiTheme="minorBidi" w:hAnsiTheme="minorBidi" w:cstheme="minorBidi"/>
          <w:color w:val="000000" w:themeColor="text1"/>
          <w:sz w:val="22"/>
          <w:szCs w:val="22"/>
        </w:rPr>
      </w:pPr>
      <w:bookmarkStart w:id="5" w:name="_Toc212633509"/>
      <w:r w:rsidRPr="00897D78">
        <w:rPr>
          <w:rFonts w:asciiTheme="minorBidi" w:hAnsiTheme="minorBidi" w:cstheme="minorBidi"/>
          <w:color w:val="000000" w:themeColor="text1"/>
          <w:sz w:val="22"/>
          <w:szCs w:val="22"/>
        </w:rPr>
        <w:t>Industry Trends</w:t>
      </w:r>
      <w:bookmarkEnd w:id="5"/>
    </w:p>
    <w:p w14:paraId="1BA4EB56" w14:textId="77777777" w:rsidR="00897D78" w:rsidRPr="00897D78" w:rsidRDefault="00897D78" w:rsidP="00897D78"/>
    <w:p w14:paraId="540BABC1" w14:textId="77777777" w:rsidR="00461025" w:rsidRDefault="00000000" w:rsidP="00897D78">
      <w:pPr>
        <w:pStyle w:val="Heading3"/>
        <w:spacing w:line="360" w:lineRule="auto"/>
        <w:jc w:val="center"/>
        <w:rPr>
          <w:rFonts w:asciiTheme="minorBidi" w:hAnsiTheme="minorBidi" w:cstheme="minorBidi"/>
          <w:i/>
          <w:iCs/>
          <w:color w:val="000000" w:themeColor="text1"/>
          <w:sz w:val="22"/>
          <w:szCs w:val="22"/>
        </w:rPr>
      </w:pPr>
      <w:bookmarkStart w:id="6" w:name="_Toc212633510"/>
      <w:r w:rsidRPr="00897D78">
        <w:rPr>
          <w:rFonts w:asciiTheme="minorBidi" w:hAnsiTheme="minorBidi" w:cstheme="minorBidi"/>
          <w:i/>
          <w:iCs/>
          <w:color w:val="000000" w:themeColor="text1"/>
          <w:sz w:val="22"/>
          <w:szCs w:val="22"/>
        </w:rPr>
        <w:t>How is it impacted by the development of e-commerce and online shopping?</w:t>
      </w:r>
      <w:bookmarkEnd w:id="6"/>
    </w:p>
    <w:p w14:paraId="3667109F" w14:textId="77777777" w:rsidR="00897D78" w:rsidRPr="00897D78" w:rsidRDefault="00897D78" w:rsidP="00897D78"/>
    <w:p w14:paraId="06A2B172" w14:textId="0B7D436D" w:rsidR="00A235DC" w:rsidRDefault="00A235DC"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The e-commerce revolution is changing the retail world, and more consumers are increasingly resorting to online shopping as it is convenient and cost-effective. E-commerce is a growing industry that has benefited because of the COVID-19 pandemic and changing consumer </w:t>
      </w:r>
      <w:r w:rsidR="00897D78" w:rsidRPr="00897D78">
        <w:rPr>
          <w:rFonts w:asciiTheme="minorBidi" w:hAnsiTheme="minorBidi" w:cstheme="minorBidi"/>
          <w:sz w:val="22"/>
          <w:szCs w:val="22"/>
        </w:rPr>
        <w:t>behaviour</w:t>
      </w:r>
      <w:r w:rsidRPr="00897D78">
        <w:rPr>
          <w:rFonts w:asciiTheme="minorBidi" w:hAnsiTheme="minorBidi" w:cstheme="minorBidi"/>
          <w:sz w:val="22"/>
          <w:szCs w:val="22"/>
        </w:rPr>
        <w:t xml:space="preserve"> in Britain, and the availability of online solutions (Costco Wholesale UK, 2025). The trend in Costco UK shows that the company ought to be more web-based and ought to revise its traditional store format to accommodate web retailing. To stay competitive and encourage the use of online shopping on a larger scale, Costco ought to demand the improvement of web services.</w:t>
      </w:r>
    </w:p>
    <w:p w14:paraId="24062F78" w14:textId="77777777" w:rsidR="00897D78" w:rsidRPr="00897D78" w:rsidRDefault="00897D78" w:rsidP="00897D78">
      <w:pPr>
        <w:spacing w:line="360" w:lineRule="auto"/>
        <w:jc w:val="both"/>
        <w:rPr>
          <w:rFonts w:asciiTheme="minorBidi" w:hAnsiTheme="minorBidi" w:cstheme="minorBidi"/>
          <w:sz w:val="22"/>
          <w:szCs w:val="22"/>
        </w:rPr>
      </w:pPr>
    </w:p>
    <w:p w14:paraId="2A7E063C" w14:textId="77777777" w:rsidR="00A235DC" w:rsidRPr="00897D78" w:rsidRDefault="00A235DC" w:rsidP="00897D78">
      <w:pPr>
        <w:spacing w:line="360" w:lineRule="auto"/>
        <w:jc w:val="both"/>
        <w:rPr>
          <w:rFonts w:asciiTheme="minorBidi" w:hAnsiTheme="minorBidi" w:cstheme="minorBidi"/>
          <w:b/>
          <w:bCs/>
          <w:i/>
          <w:iCs/>
          <w:sz w:val="22"/>
          <w:szCs w:val="22"/>
        </w:rPr>
      </w:pPr>
      <w:r w:rsidRPr="00897D78">
        <w:rPr>
          <w:rFonts w:asciiTheme="minorBidi" w:hAnsiTheme="minorBidi" w:cstheme="minorBidi"/>
          <w:b/>
          <w:bCs/>
          <w:i/>
          <w:iCs/>
          <w:sz w:val="22"/>
          <w:szCs w:val="22"/>
        </w:rPr>
        <w:t>Supply Chain Disruptions</w:t>
      </w:r>
    </w:p>
    <w:p w14:paraId="6F4F6C1A" w14:textId="77777777" w:rsidR="00897D78" w:rsidRDefault="00897D78" w:rsidP="00897D78">
      <w:pPr>
        <w:spacing w:line="360" w:lineRule="auto"/>
        <w:jc w:val="both"/>
        <w:rPr>
          <w:rFonts w:asciiTheme="minorBidi" w:hAnsiTheme="minorBidi" w:cstheme="minorBidi"/>
          <w:sz w:val="22"/>
          <w:szCs w:val="22"/>
        </w:rPr>
      </w:pPr>
    </w:p>
    <w:p w14:paraId="3FC1E407" w14:textId="1C57CC90" w:rsidR="00A235DC" w:rsidRDefault="00A235DC"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The issue that retailers like Costco UK have faced has been the issue of global supply chain disruption. Problems associated with product availability, prices, and inventory control have been caused by issues of Brexit, the COVID-19 pandemic, and transport bottlenecks. The answer to </w:t>
      </w:r>
      <w:r w:rsidRPr="00897D78">
        <w:rPr>
          <w:rFonts w:asciiTheme="minorBidi" w:hAnsiTheme="minorBidi" w:cstheme="minorBidi"/>
          <w:sz w:val="22"/>
          <w:szCs w:val="22"/>
        </w:rPr>
        <w:lastRenderedPageBreak/>
        <w:t>the interruptions that Costco UK would have received is to ensure that the supply chain is more resilient by implementing digital solutions in the form of AI-based predictions and inventory management software (Costco Wholesale Corporation, 2024). The process of streamlining the procurement procedures by making them more visible throughout the supply chain is one of the ways that will help to resist the effects of such disruption and enable the business to thrive in the shaky market.</w:t>
      </w:r>
    </w:p>
    <w:p w14:paraId="0E13F26B" w14:textId="77777777" w:rsidR="00897D78" w:rsidRPr="00897D78" w:rsidRDefault="00897D78" w:rsidP="00897D78">
      <w:pPr>
        <w:spacing w:line="360" w:lineRule="auto"/>
        <w:jc w:val="both"/>
        <w:rPr>
          <w:rFonts w:asciiTheme="minorBidi" w:hAnsiTheme="minorBidi" w:cstheme="minorBidi"/>
          <w:sz w:val="22"/>
          <w:szCs w:val="22"/>
        </w:rPr>
      </w:pPr>
    </w:p>
    <w:p w14:paraId="0C55ABE3" w14:textId="77777777" w:rsidR="00A235DC" w:rsidRDefault="00A235DC" w:rsidP="00897D78">
      <w:pPr>
        <w:spacing w:line="360" w:lineRule="auto"/>
        <w:jc w:val="both"/>
        <w:rPr>
          <w:rFonts w:asciiTheme="minorBidi" w:hAnsiTheme="minorBidi" w:cstheme="minorBidi"/>
          <w:b/>
          <w:bCs/>
          <w:i/>
          <w:iCs/>
          <w:sz w:val="22"/>
          <w:szCs w:val="22"/>
        </w:rPr>
      </w:pPr>
      <w:r w:rsidRPr="00897D78">
        <w:rPr>
          <w:rFonts w:asciiTheme="minorBidi" w:hAnsiTheme="minorBidi" w:cstheme="minorBidi"/>
          <w:b/>
          <w:bCs/>
          <w:i/>
          <w:iCs/>
          <w:sz w:val="22"/>
          <w:szCs w:val="22"/>
        </w:rPr>
        <w:t>Sustainability and Ethical Sourcing.</w:t>
      </w:r>
    </w:p>
    <w:p w14:paraId="403A0F7C" w14:textId="77777777" w:rsidR="00897D78" w:rsidRDefault="00897D78" w:rsidP="00897D78">
      <w:pPr>
        <w:spacing w:line="360" w:lineRule="auto"/>
        <w:jc w:val="both"/>
        <w:rPr>
          <w:rFonts w:asciiTheme="minorBidi" w:hAnsiTheme="minorBidi" w:cstheme="minorBidi"/>
          <w:b/>
          <w:bCs/>
          <w:i/>
          <w:iCs/>
          <w:sz w:val="22"/>
          <w:szCs w:val="22"/>
        </w:rPr>
      </w:pPr>
    </w:p>
    <w:p w14:paraId="4EEA9B55" w14:textId="3C1301D5" w:rsidR="00A235DC" w:rsidRDefault="00A235DC"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Ethical sourcing and sustainability are the dominant forces affecting the retail market, and consumers and investors are seeking more corporate social responsibility. This will involve the incorporation of more sustainable goods into its shelves at its stores, lowering the carbon emissions by its supply chain, and making all its sourcing practices ethical in the case of Costco UK (DFreight, 2023). Consumers are more concerned about the source of goods they purchase and the environmental implications of their purchases. Considering the sustainability agenda of Costco UK, the company will have the ability to appeal to the socially responsible customers, meet the needs of the regulatory environment, and make the retail environment more sustainable.</w:t>
      </w:r>
    </w:p>
    <w:p w14:paraId="1DC15A2E" w14:textId="77777777" w:rsidR="00897D78" w:rsidRPr="00897D78" w:rsidRDefault="00897D78" w:rsidP="00897D78">
      <w:pPr>
        <w:spacing w:line="360" w:lineRule="auto"/>
        <w:jc w:val="both"/>
        <w:rPr>
          <w:rFonts w:asciiTheme="minorBidi" w:hAnsiTheme="minorBidi" w:cstheme="minorBidi"/>
          <w:sz w:val="22"/>
          <w:szCs w:val="22"/>
        </w:rPr>
      </w:pPr>
    </w:p>
    <w:p w14:paraId="611E2FC3" w14:textId="6EA1C40A" w:rsidR="009C1FFB" w:rsidRDefault="009C1FFB" w:rsidP="00897D78">
      <w:pPr>
        <w:spacing w:line="360" w:lineRule="auto"/>
        <w:jc w:val="both"/>
        <w:rPr>
          <w:rFonts w:asciiTheme="minorBidi" w:hAnsiTheme="minorBidi" w:cstheme="minorBidi"/>
          <w:b/>
          <w:bCs/>
          <w:i/>
          <w:iCs/>
          <w:sz w:val="22"/>
          <w:szCs w:val="22"/>
        </w:rPr>
      </w:pPr>
      <w:r w:rsidRPr="00897D78">
        <w:rPr>
          <w:rFonts w:asciiTheme="minorBidi" w:hAnsiTheme="minorBidi" w:cstheme="minorBidi"/>
          <w:b/>
          <w:bCs/>
          <w:i/>
          <w:iCs/>
          <w:sz w:val="22"/>
          <w:szCs w:val="22"/>
        </w:rPr>
        <w:t>Implications for Costco UK</w:t>
      </w:r>
    </w:p>
    <w:p w14:paraId="62223919" w14:textId="77777777" w:rsidR="00897D78" w:rsidRDefault="00897D78" w:rsidP="00897D78">
      <w:pPr>
        <w:spacing w:line="360" w:lineRule="auto"/>
        <w:jc w:val="both"/>
        <w:rPr>
          <w:rFonts w:asciiTheme="minorBidi" w:hAnsiTheme="minorBidi" w:cstheme="minorBidi"/>
          <w:b/>
          <w:bCs/>
          <w:i/>
          <w:iCs/>
          <w:sz w:val="22"/>
          <w:szCs w:val="22"/>
        </w:rPr>
      </w:pPr>
    </w:p>
    <w:p w14:paraId="5A05A9A1" w14:textId="4A816C3D" w:rsidR="00461025" w:rsidRPr="00897D78" w:rsidRDefault="009C1FFB"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The core business and consumer trends are a threat and an opportunity to Costco UK. The shopping culture, based on value but demanding an increased degree of novelty in offering green and sustainable products, aligns with the low-cost strategy of the company. With online shopping and digital technology being the two support pillars of consumer demands, Costco UK must enhance the online shopping experience to compete with them (E-commerce Market Size by Country, 2025). Moreover, supply chain instability requires stronger logistics practices, and additional emphasis on sustainability suggests additional inclusion of ethical sourcing approaches. The adoption of these trends will render Costco UK a viable company in the long run and market-relevant.</w:t>
      </w:r>
    </w:p>
    <w:p w14:paraId="26497C8D" w14:textId="77777777" w:rsidR="00461025" w:rsidRPr="00897D78" w:rsidRDefault="00000000" w:rsidP="00897D78">
      <w:pPr>
        <w:pStyle w:val="Heading1"/>
        <w:spacing w:line="360" w:lineRule="auto"/>
        <w:jc w:val="center"/>
        <w:rPr>
          <w:rFonts w:asciiTheme="minorBidi" w:hAnsiTheme="minorBidi" w:cstheme="minorBidi"/>
          <w:color w:val="000000" w:themeColor="text1"/>
          <w:sz w:val="22"/>
          <w:szCs w:val="22"/>
        </w:rPr>
      </w:pPr>
      <w:bookmarkStart w:id="7" w:name="_Toc212633514"/>
      <w:r w:rsidRPr="00897D78">
        <w:rPr>
          <w:rFonts w:asciiTheme="minorBidi" w:hAnsiTheme="minorBidi" w:cstheme="minorBidi"/>
          <w:color w:val="000000" w:themeColor="text1"/>
          <w:sz w:val="22"/>
          <w:szCs w:val="22"/>
        </w:rPr>
        <w:lastRenderedPageBreak/>
        <w:t>3. Part 1: Analysis Using Frameworks</w:t>
      </w:r>
      <w:bookmarkEnd w:id="7"/>
    </w:p>
    <w:p w14:paraId="42392030" w14:textId="24949B2B" w:rsidR="00897D78" w:rsidRPr="00897D78" w:rsidRDefault="00000000" w:rsidP="00897D78">
      <w:pPr>
        <w:pStyle w:val="Heading2"/>
        <w:spacing w:line="360" w:lineRule="auto"/>
        <w:rPr>
          <w:rFonts w:asciiTheme="minorBidi" w:hAnsiTheme="minorBidi" w:cstheme="minorBidi"/>
          <w:color w:val="000000" w:themeColor="text1"/>
          <w:sz w:val="22"/>
          <w:szCs w:val="22"/>
        </w:rPr>
      </w:pPr>
      <w:bookmarkStart w:id="8" w:name="_Toc212633515"/>
      <w:r w:rsidRPr="00897D78">
        <w:rPr>
          <w:rFonts w:asciiTheme="minorBidi" w:hAnsiTheme="minorBidi" w:cstheme="minorBidi"/>
          <w:color w:val="000000" w:themeColor="text1"/>
          <w:sz w:val="22"/>
          <w:szCs w:val="22"/>
        </w:rPr>
        <w:t>3.1 Innovation Ambition Matrix</w:t>
      </w:r>
      <w:bookmarkEnd w:id="8"/>
    </w:p>
    <w:p w14:paraId="53C2BB2F" w14:textId="77777777" w:rsidR="00461025" w:rsidRDefault="00000000" w:rsidP="00897D78">
      <w:pPr>
        <w:spacing w:line="360" w:lineRule="auto"/>
        <w:rPr>
          <w:rFonts w:asciiTheme="minorBidi" w:hAnsiTheme="minorBidi" w:cstheme="minorBidi"/>
          <w:b/>
          <w:bCs/>
          <w:sz w:val="22"/>
          <w:szCs w:val="22"/>
        </w:rPr>
      </w:pPr>
      <w:r w:rsidRPr="00897D78">
        <w:rPr>
          <w:rFonts w:asciiTheme="minorBidi" w:hAnsiTheme="minorBidi" w:cstheme="minorBidi"/>
          <w:b/>
          <w:bCs/>
          <w:noProof/>
          <w:sz w:val="22"/>
          <w:szCs w:val="22"/>
        </w:rPr>
        <w:drawing>
          <wp:inline distT="0" distB="0" distL="0" distR="0" wp14:anchorId="1FF185E5" wp14:editId="0FAA658E">
            <wp:extent cx="6407150" cy="3314700"/>
            <wp:effectExtent l="0" t="0" r="0" b="0"/>
            <wp:docPr id="36431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3171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407150" cy="3314700"/>
                    </a:xfrm>
                    <a:prstGeom prst="rect">
                      <a:avLst/>
                    </a:prstGeom>
                    <a:noFill/>
                  </pic:spPr>
                </pic:pic>
              </a:graphicData>
            </a:graphic>
          </wp:inline>
        </w:drawing>
      </w:r>
    </w:p>
    <w:p w14:paraId="37979D9D" w14:textId="77777777" w:rsidR="00897D78" w:rsidRPr="00897D78" w:rsidRDefault="00897D78" w:rsidP="00897D78">
      <w:pPr>
        <w:spacing w:line="360" w:lineRule="auto"/>
        <w:rPr>
          <w:rFonts w:asciiTheme="minorBidi" w:hAnsiTheme="minorBidi" w:cstheme="minorBidi"/>
          <w:b/>
          <w:bCs/>
          <w:sz w:val="22"/>
          <w:szCs w:val="22"/>
        </w:rPr>
      </w:pPr>
    </w:p>
    <w:p w14:paraId="7093E764" w14:textId="0C1F9EC0" w:rsidR="00461025" w:rsidRDefault="00000000" w:rsidP="00897D78">
      <w:pPr>
        <w:pStyle w:val="Heading3"/>
        <w:spacing w:line="360" w:lineRule="auto"/>
        <w:rPr>
          <w:rFonts w:asciiTheme="minorBidi" w:hAnsiTheme="minorBidi" w:cstheme="minorBidi"/>
          <w:i/>
          <w:iCs/>
          <w:color w:val="000000" w:themeColor="text1"/>
          <w:sz w:val="22"/>
          <w:szCs w:val="22"/>
        </w:rPr>
      </w:pPr>
      <w:bookmarkStart w:id="9" w:name="_Toc212633516"/>
      <w:r w:rsidRPr="00897D78">
        <w:rPr>
          <w:rFonts w:asciiTheme="minorBidi" w:hAnsiTheme="minorBidi" w:cstheme="minorBidi"/>
          <w:i/>
          <w:iCs/>
          <w:color w:val="000000" w:themeColor="text1"/>
          <w:sz w:val="22"/>
          <w:szCs w:val="22"/>
        </w:rPr>
        <w:t>Framework Explanation</w:t>
      </w:r>
      <w:bookmarkEnd w:id="9"/>
    </w:p>
    <w:p w14:paraId="1564CA61" w14:textId="77777777" w:rsidR="00897D78" w:rsidRPr="00897D78" w:rsidRDefault="00897D78" w:rsidP="00897D78"/>
    <w:p w14:paraId="7520E80D" w14:textId="69C6A953" w:rsidR="00461025" w:rsidRPr="00897D78"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The Innovation Ambition Matrix divides innovations into 3 levels: core, adjacent, and transformational. The essence of the innovations </w:t>
      </w:r>
      <w:r w:rsidR="00897D78" w:rsidRPr="00897D78">
        <w:rPr>
          <w:rFonts w:asciiTheme="minorBidi" w:hAnsiTheme="minorBidi" w:cstheme="minorBidi"/>
          <w:sz w:val="22"/>
          <w:szCs w:val="22"/>
        </w:rPr>
        <w:t>lies in existing products and processes, aiming to increase efficiency and customer satisfaction</w:t>
      </w:r>
      <w:r w:rsidRPr="00897D78">
        <w:rPr>
          <w:rFonts w:asciiTheme="minorBidi" w:hAnsiTheme="minorBidi" w:cstheme="minorBidi"/>
          <w:sz w:val="22"/>
          <w:szCs w:val="22"/>
        </w:rPr>
        <w:t xml:space="preserve"> (Costco Wholesale Corporation, 2023). Sequential innovations use the existing capabilities to enter new markets/customers. Transformational innovations refer to discontinuous innovations that </w:t>
      </w:r>
      <w:r w:rsidR="00897D78">
        <w:rPr>
          <w:rFonts w:asciiTheme="minorBidi" w:hAnsiTheme="minorBidi" w:cstheme="minorBidi"/>
          <w:sz w:val="22"/>
          <w:szCs w:val="22"/>
        </w:rPr>
        <w:t>fundamentally alter the way a company operates or its business model, thereby creating</w:t>
      </w:r>
      <w:r w:rsidRPr="00897D78">
        <w:rPr>
          <w:rFonts w:asciiTheme="minorBidi" w:hAnsiTheme="minorBidi" w:cstheme="minorBidi"/>
          <w:sz w:val="22"/>
          <w:szCs w:val="22"/>
        </w:rPr>
        <w:t xml:space="preserve"> new market spaces.</w:t>
      </w:r>
    </w:p>
    <w:p w14:paraId="0A733D54" w14:textId="7F263FC4" w:rsidR="00461025"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The levels of innovations represented by each row of the matrix are the continuation of the current methods to the breakthrough. It is a strategy that helps </w:t>
      </w:r>
      <w:r w:rsidR="00897D78" w:rsidRPr="00897D78">
        <w:rPr>
          <w:rFonts w:asciiTheme="minorBidi" w:hAnsiTheme="minorBidi" w:cstheme="minorBidi"/>
          <w:sz w:val="22"/>
          <w:szCs w:val="22"/>
        </w:rPr>
        <w:t>organisations</w:t>
      </w:r>
      <w:r w:rsidRPr="00897D78">
        <w:rPr>
          <w:rFonts w:asciiTheme="minorBidi" w:hAnsiTheme="minorBidi" w:cstheme="minorBidi"/>
          <w:sz w:val="22"/>
          <w:szCs w:val="22"/>
        </w:rPr>
        <w:t xml:space="preserve"> to strike a balance with their innovative push, such that they remain on a developing and growing path without losing touch with their core competencies. The matrix helps the </w:t>
      </w:r>
      <w:r w:rsidR="00897D78">
        <w:rPr>
          <w:rFonts w:asciiTheme="minorBidi" w:hAnsiTheme="minorBidi" w:cstheme="minorBidi"/>
          <w:sz w:val="22"/>
          <w:szCs w:val="22"/>
        </w:rPr>
        <w:t>organisation</w:t>
      </w:r>
      <w:r w:rsidRPr="00897D78">
        <w:rPr>
          <w:rFonts w:asciiTheme="minorBidi" w:hAnsiTheme="minorBidi" w:cstheme="minorBidi"/>
          <w:sz w:val="22"/>
          <w:szCs w:val="22"/>
        </w:rPr>
        <w:t xml:space="preserve"> to determine the areas where they can sustain both the short- and long-term growth by examining the existing innovation portfolio.</w:t>
      </w:r>
    </w:p>
    <w:p w14:paraId="49B4707C" w14:textId="77777777" w:rsidR="00897D78" w:rsidRDefault="00897D78" w:rsidP="00897D78">
      <w:pPr>
        <w:spacing w:line="360" w:lineRule="auto"/>
        <w:jc w:val="both"/>
        <w:rPr>
          <w:rFonts w:asciiTheme="minorBidi" w:hAnsiTheme="minorBidi" w:cstheme="minorBidi"/>
          <w:sz w:val="22"/>
          <w:szCs w:val="22"/>
        </w:rPr>
      </w:pPr>
    </w:p>
    <w:p w14:paraId="4DC6F990" w14:textId="77777777" w:rsidR="00897D78" w:rsidRPr="00897D78" w:rsidRDefault="00897D78" w:rsidP="00897D78">
      <w:pPr>
        <w:spacing w:line="360" w:lineRule="auto"/>
        <w:jc w:val="both"/>
        <w:rPr>
          <w:rFonts w:asciiTheme="minorBidi" w:hAnsiTheme="minorBidi" w:cstheme="minorBidi"/>
          <w:sz w:val="22"/>
          <w:szCs w:val="22"/>
        </w:rPr>
      </w:pPr>
    </w:p>
    <w:p w14:paraId="020463B6" w14:textId="77777777" w:rsidR="00461025" w:rsidRDefault="00000000" w:rsidP="00897D78">
      <w:pPr>
        <w:pStyle w:val="Heading2"/>
        <w:spacing w:line="360" w:lineRule="auto"/>
        <w:rPr>
          <w:rFonts w:asciiTheme="minorBidi" w:hAnsiTheme="minorBidi" w:cstheme="minorBidi"/>
          <w:color w:val="000000" w:themeColor="text1"/>
          <w:sz w:val="22"/>
          <w:szCs w:val="22"/>
        </w:rPr>
      </w:pPr>
      <w:bookmarkStart w:id="10" w:name="_Toc212633517"/>
      <w:r w:rsidRPr="00897D78">
        <w:rPr>
          <w:rFonts w:asciiTheme="minorBidi" w:hAnsiTheme="minorBidi" w:cstheme="minorBidi"/>
          <w:color w:val="000000" w:themeColor="text1"/>
          <w:sz w:val="22"/>
          <w:szCs w:val="22"/>
        </w:rPr>
        <w:lastRenderedPageBreak/>
        <w:t>Application to Costco UK</w:t>
      </w:r>
      <w:bookmarkEnd w:id="10"/>
    </w:p>
    <w:p w14:paraId="6C0B5B3C" w14:textId="77777777" w:rsidR="00897D78" w:rsidRPr="00897D78" w:rsidRDefault="00897D78" w:rsidP="00897D78"/>
    <w:p w14:paraId="7D71E653"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11" w:name="_Toc212633518"/>
      <w:r w:rsidRPr="00897D78">
        <w:rPr>
          <w:rFonts w:asciiTheme="minorBidi" w:hAnsiTheme="minorBidi" w:cstheme="minorBidi"/>
          <w:i/>
          <w:iCs/>
          <w:color w:val="000000" w:themeColor="text1"/>
          <w:sz w:val="22"/>
          <w:szCs w:val="22"/>
        </w:rPr>
        <w:t>Core Innovations</w:t>
      </w:r>
      <w:bookmarkEnd w:id="11"/>
    </w:p>
    <w:p w14:paraId="5EB62A64" w14:textId="77777777" w:rsidR="00897D78" w:rsidRDefault="00897D78" w:rsidP="00897D78">
      <w:pPr>
        <w:spacing w:line="360" w:lineRule="auto"/>
        <w:jc w:val="both"/>
        <w:rPr>
          <w:rFonts w:asciiTheme="minorBidi" w:hAnsiTheme="minorBidi" w:cstheme="minorBidi"/>
          <w:sz w:val="22"/>
          <w:szCs w:val="22"/>
        </w:rPr>
      </w:pPr>
    </w:p>
    <w:p w14:paraId="159DFA9D" w14:textId="5E96EAAF" w:rsidR="00461025"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The fundamental innovations at Costco UK are </w:t>
      </w:r>
      <w:r w:rsidR="00897D78">
        <w:rPr>
          <w:rFonts w:asciiTheme="minorBidi" w:hAnsiTheme="minorBidi" w:cstheme="minorBidi"/>
          <w:sz w:val="22"/>
          <w:szCs w:val="22"/>
        </w:rPr>
        <w:t>centred</w:t>
      </w:r>
      <w:r w:rsidRPr="00897D78">
        <w:rPr>
          <w:rFonts w:asciiTheme="minorBidi" w:hAnsiTheme="minorBidi" w:cstheme="minorBidi"/>
          <w:sz w:val="22"/>
          <w:szCs w:val="22"/>
        </w:rPr>
        <w:t xml:space="preserve"> on the provision of good products at low cost. The value proposition of the company is based on bulk buying, and this enables the clients to enjoy discounts on various commodities (Institute of Customer Service, 2023). This is one area where innovations have been taking place, and this is in streamlining operations to sustain its price strategy. Costco is in an endless </w:t>
      </w:r>
      <w:r w:rsidR="00897D78">
        <w:rPr>
          <w:rFonts w:asciiTheme="minorBidi" w:hAnsiTheme="minorBidi" w:cstheme="minorBidi"/>
          <w:sz w:val="22"/>
          <w:szCs w:val="22"/>
        </w:rPr>
        <w:t>optimisation</w:t>
      </w:r>
      <w:r w:rsidRPr="00897D78">
        <w:rPr>
          <w:rFonts w:asciiTheme="minorBidi" w:hAnsiTheme="minorBidi" w:cstheme="minorBidi"/>
          <w:sz w:val="22"/>
          <w:szCs w:val="22"/>
        </w:rPr>
        <w:t xml:space="preserve"> of its operations, such as better in-store service and product availability, to ensure that clients get the value they deserve.</w:t>
      </w:r>
    </w:p>
    <w:p w14:paraId="64426F60" w14:textId="77777777" w:rsidR="00897D78" w:rsidRPr="00897D78" w:rsidRDefault="00897D78" w:rsidP="00897D78">
      <w:pPr>
        <w:spacing w:line="360" w:lineRule="auto"/>
        <w:jc w:val="both"/>
        <w:rPr>
          <w:rFonts w:asciiTheme="minorBidi" w:hAnsiTheme="minorBidi" w:cstheme="minorBidi"/>
          <w:sz w:val="22"/>
          <w:szCs w:val="22"/>
        </w:rPr>
      </w:pPr>
    </w:p>
    <w:p w14:paraId="68A41833"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12" w:name="_Toc212633519"/>
      <w:r w:rsidRPr="00897D78">
        <w:rPr>
          <w:rFonts w:asciiTheme="minorBidi" w:hAnsiTheme="minorBidi" w:cstheme="minorBidi"/>
          <w:i/>
          <w:iCs/>
          <w:color w:val="000000" w:themeColor="text1"/>
          <w:sz w:val="22"/>
          <w:szCs w:val="22"/>
        </w:rPr>
        <w:t>Adjacent Innovations</w:t>
      </w:r>
      <w:bookmarkEnd w:id="12"/>
    </w:p>
    <w:p w14:paraId="4F29B0E7" w14:textId="77777777" w:rsidR="00897D78" w:rsidRDefault="00897D78" w:rsidP="00897D78">
      <w:pPr>
        <w:spacing w:line="360" w:lineRule="auto"/>
        <w:jc w:val="both"/>
        <w:rPr>
          <w:rFonts w:asciiTheme="minorBidi" w:hAnsiTheme="minorBidi" w:cstheme="minorBidi"/>
          <w:sz w:val="22"/>
          <w:szCs w:val="22"/>
        </w:rPr>
      </w:pPr>
    </w:p>
    <w:p w14:paraId="7A413B15" w14:textId="72FF81F6" w:rsidR="00461025"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Costco UK has extended to other related innovations through diversification of its products and developing the online platform. Venturing into organic foods, green products, and wellness-oriented products has provided new customer bases. Costco also strengthened its presence online through services such as click-and-collect and home delivery to keep up with the rising tendency to shop online. Such activities bring the main business of Costco to new heights without compromising its value model.</w:t>
      </w:r>
    </w:p>
    <w:p w14:paraId="47CE375A" w14:textId="77777777" w:rsidR="00897D78" w:rsidRPr="00897D78" w:rsidRDefault="00897D78" w:rsidP="00897D78">
      <w:pPr>
        <w:spacing w:line="360" w:lineRule="auto"/>
        <w:jc w:val="both"/>
        <w:rPr>
          <w:rFonts w:asciiTheme="minorBidi" w:hAnsiTheme="minorBidi" w:cstheme="minorBidi"/>
          <w:sz w:val="22"/>
          <w:szCs w:val="22"/>
        </w:rPr>
      </w:pPr>
    </w:p>
    <w:p w14:paraId="33849DAD" w14:textId="77777777" w:rsidR="00461025" w:rsidRDefault="00000000" w:rsidP="00897D78">
      <w:pPr>
        <w:pStyle w:val="Heading3"/>
        <w:spacing w:line="360" w:lineRule="auto"/>
        <w:rPr>
          <w:rFonts w:asciiTheme="minorBidi" w:hAnsiTheme="minorBidi" w:cstheme="minorBidi"/>
          <w:i/>
          <w:iCs/>
          <w:color w:val="000000" w:themeColor="text1"/>
          <w:sz w:val="22"/>
          <w:szCs w:val="22"/>
        </w:rPr>
      </w:pPr>
      <w:bookmarkStart w:id="13" w:name="_Toc212633520"/>
      <w:r w:rsidRPr="00897D78">
        <w:rPr>
          <w:rFonts w:asciiTheme="minorBidi" w:hAnsiTheme="minorBidi" w:cstheme="minorBidi"/>
          <w:i/>
          <w:iCs/>
          <w:color w:val="000000" w:themeColor="text1"/>
          <w:sz w:val="22"/>
          <w:szCs w:val="22"/>
        </w:rPr>
        <w:t>Transformational Innovations</w:t>
      </w:r>
      <w:bookmarkEnd w:id="13"/>
    </w:p>
    <w:p w14:paraId="7EA98AC3" w14:textId="77777777" w:rsidR="00897D78" w:rsidRDefault="00897D78" w:rsidP="00897D78">
      <w:pPr>
        <w:spacing w:line="360" w:lineRule="auto"/>
        <w:jc w:val="both"/>
      </w:pPr>
    </w:p>
    <w:p w14:paraId="01A1B1DF" w14:textId="55F6F889" w:rsidR="00461025" w:rsidRPr="00897D78"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Costco UK is starting to explore transformational innovations, and the most significant one is in the area of digital transformation. An avenue that can be considered is the introduction of AI-driven </w:t>
      </w:r>
      <w:r w:rsidR="00897D78">
        <w:rPr>
          <w:rFonts w:asciiTheme="minorBidi" w:hAnsiTheme="minorBidi" w:cstheme="minorBidi"/>
          <w:sz w:val="22"/>
          <w:szCs w:val="22"/>
        </w:rPr>
        <w:t>personalisation</w:t>
      </w:r>
      <w:r w:rsidRPr="00897D78">
        <w:rPr>
          <w:rFonts w:asciiTheme="minorBidi" w:hAnsiTheme="minorBidi" w:cstheme="minorBidi"/>
          <w:sz w:val="22"/>
          <w:szCs w:val="22"/>
        </w:rPr>
        <w:t xml:space="preserve"> shopping experiences when the company uses data to </w:t>
      </w:r>
      <w:r w:rsidR="00897D78">
        <w:rPr>
          <w:rFonts w:asciiTheme="minorBidi" w:hAnsiTheme="minorBidi" w:cstheme="minorBidi"/>
          <w:sz w:val="22"/>
          <w:szCs w:val="22"/>
        </w:rPr>
        <w:t>customise</w:t>
      </w:r>
      <w:r w:rsidRPr="00897D78">
        <w:rPr>
          <w:rFonts w:asciiTheme="minorBidi" w:hAnsiTheme="minorBidi" w:cstheme="minorBidi"/>
          <w:sz w:val="22"/>
          <w:szCs w:val="22"/>
        </w:rPr>
        <w:t xml:space="preserve"> and offer product recommendations and price adjustments based on the </w:t>
      </w:r>
      <w:r w:rsidR="00897D78">
        <w:rPr>
          <w:rFonts w:asciiTheme="minorBidi" w:hAnsiTheme="minorBidi" w:cstheme="minorBidi"/>
          <w:sz w:val="22"/>
          <w:szCs w:val="22"/>
        </w:rPr>
        <w:t>behaviour</w:t>
      </w:r>
      <w:r w:rsidRPr="00897D78">
        <w:rPr>
          <w:rFonts w:asciiTheme="minorBidi" w:hAnsiTheme="minorBidi" w:cstheme="minorBidi"/>
          <w:sz w:val="22"/>
          <w:szCs w:val="22"/>
        </w:rPr>
        <w:t xml:space="preserve"> of individual customers (Placer.ai, 2024). This would enable members to have a more </w:t>
      </w:r>
      <w:r w:rsidR="00897D78">
        <w:rPr>
          <w:rFonts w:asciiTheme="minorBidi" w:hAnsiTheme="minorBidi" w:cstheme="minorBidi"/>
          <w:sz w:val="22"/>
          <w:szCs w:val="22"/>
        </w:rPr>
        <w:t>personalised</w:t>
      </w:r>
      <w:r w:rsidRPr="00897D78">
        <w:rPr>
          <w:rFonts w:asciiTheme="minorBidi" w:hAnsiTheme="minorBidi" w:cstheme="minorBidi"/>
          <w:sz w:val="22"/>
          <w:szCs w:val="22"/>
        </w:rPr>
        <w:t xml:space="preserve"> and smooth shopping experience, which would enable Costco to be different </w:t>
      </w:r>
      <w:r w:rsidR="00897D78">
        <w:rPr>
          <w:rFonts w:asciiTheme="minorBidi" w:hAnsiTheme="minorBidi" w:cstheme="minorBidi"/>
          <w:sz w:val="22"/>
          <w:szCs w:val="22"/>
        </w:rPr>
        <w:t>from</w:t>
      </w:r>
      <w:r w:rsidRPr="00897D78">
        <w:rPr>
          <w:rFonts w:asciiTheme="minorBidi" w:hAnsiTheme="minorBidi" w:cstheme="minorBidi"/>
          <w:sz w:val="22"/>
          <w:szCs w:val="22"/>
        </w:rPr>
        <w:t xml:space="preserve"> the competitive UK retail space.</w:t>
      </w:r>
    </w:p>
    <w:p w14:paraId="33315815" w14:textId="77777777" w:rsidR="00461025" w:rsidRPr="00897D78" w:rsidRDefault="00000000" w:rsidP="00897D78">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The robotic and AI-led automation of warehouse activities to optimise the order fulfilment and management of the inventory is one of the changes. The change would save Costco on the cost of doing business, and its logistics would become easier. Such innovations will be used to support the needs of Costco, such as faster delivery requirements, which have risen over the years, and enhance operational effectiveness, which is crucial to remaining competitive in the current environment of e-commerce.</w:t>
      </w:r>
    </w:p>
    <w:p w14:paraId="070CED95" w14:textId="77777777" w:rsidR="00461025" w:rsidRDefault="00000000" w:rsidP="00897D78">
      <w:pPr>
        <w:pStyle w:val="Heading3"/>
        <w:spacing w:line="360" w:lineRule="auto"/>
        <w:rPr>
          <w:rFonts w:asciiTheme="minorBidi" w:hAnsiTheme="minorBidi" w:cstheme="minorBidi"/>
          <w:i/>
          <w:iCs/>
          <w:color w:val="000000" w:themeColor="text1"/>
          <w:sz w:val="22"/>
          <w:szCs w:val="22"/>
        </w:rPr>
      </w:pPr>
      <w:bookmarkStart w:id="14" w:name="_Toc212633521"/>
      <w:r w:rsidRPr="00897D78">
        <w:rPr>
          <w:rFonts w:asciiTheme="minorBidi" w:hAnsiTheme="minorBidi" w:cstheme="minorBidi"/>
          <w:i/>
          <w:iCs/>
          <w:color w:val="000000" w:themeColor="text1"/>
          <w:sz w:val="22"/>
          <w:szCs w:val="22"/>
        </w:rPr>
        <w:lastRenderedPageBreak/>
        <w:t>Assessment of the Ongoing Innovation Programs of Costco.</w:t>
      </w:r>
      <w:bookmarkEnd w:id="14"/>
    </w:p>
    <w:p w14:paraId="350D4BD8" w14:textId="77777777" w:rsidR="00334F89" w:rsidRDefault="00334F89" w:rsidP="00334F89">
      <w:pPr>
        <w:spacing w:line="360" w:lineRule="auto"/>
        <w:jc w:val="both"/>
      </w:pPr>
    </w:p>
    <w:p w14:paraId="160324D7" w14:textId="69E9451D"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Costco UK's innovation strategy is </w:t>
      </w:r>
      <w:r w:rsidR="00897D78">
        <w:rPr>
          <w:rFonts w:asciiTheme="minorBidi" w:hAnsiTheme="minorBidi" w:cstheme="minorBidi"/>
          <w:sz w:val="22"/>
          <w:szCs w:val="22"/>
        </w:rPr>
        <w:t>centred</w:t>
      </w:r>
      <w:r w:rsidRPr="00897D78">
        <w:rPr>
          <w:rFonts w:asciiTheme="minorBidi" w:hAnsiTheme="minorBidi" w:cstheme="minorBidi"/>
          <w:sz w:val="22"/>
          <w:szCs w:val="22"/>
        </w:rPr>
        <w:t xml:space="preserve"> on the core innovations, which include efficient functioning and quality of products. Its value delivery capability by offering mass pricing and consistent high quality of its products has established its capability in the UK market (Voyage Consulting Group, 2024). Despite the progress of the company in the recent near-innovation-like development of its product line, a wider and better e-commerce platform, the transformational innovations have not been developed to a high level.</w:t>
      </w:r>
    </w:p>
    <w:p w14:paraId="11A914AD" w14:textId="77777777"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Core innovations have helped Costco to sustain high customer loyalty, although its future will rely on the implementation of transformational innovations. Costco is testing AI, automation, and digital technologies that can transform the business (Costco Wholesale Corporation, 2023). When Costco successfully implements these disruptive innovations without any inconveniences, it will enhance its competitive advantage and have long-term growth in the changing retail environment.</w:t>
      </w:r>
    </w:p>
    <w:p w14:paraId="1E8AF466" w14:textId="77777777" w:rsidR="00461025" w:rsidRPr="00897D78" w:rsidRDefault="00000000" w:rsidP="00897D78">
      <w:pPr>
        <w:pStyle w:val="Heading2"/>
        <w:spacing w:line="360" w:lineRule="auto"/>
        <w:rPr>
          <w:rFonts w:asciiTheme="minorBidi" w:hAnsiTheme="minorBidi" w:cstheme="minorBidi"/>
          <w:color w:val="000000" w:themeColor="text1"/>
          <w:sz w:val="22"/>
          <w:szCs w:val="22"/>
        </w:rPr>
      </w:pPr>
      <w:bookmarkStart w:id="15" w:name="_Toc212633522"/>
      <w:r w:rsidRPr="00897D78">
        <w:rPr>
          <w:rFonts w:asciiTheme="minorBidi" w:hAnsiTheme="minorBidi" w:cstheme="minorBidi"/>
          <w:color w:val="000000" w:themeColor="text1"/>
          <w:sz w:val="22"/>
          <w:szCs w:val="22"/>
        </w:rPr>
        <w:t>3.2 Customer Journey Mapping</w:t>
      </w:r>
      <w:bookmarkEnd w:id="15"/>
    </w:p>
    <w:p w14:paraId="53CEAA15" w14:textId="77777777" w:rsidR="00461025" w:rsidRDefault="00000000" w:rsidP="00897D78">
      <w:pPr>
        <w:spacing w:line="360" w:lineRule="auto"/>
        <w:rPr>
          <w:rFonts w:asciiTheme="minorBidi" w:hAnsiTheme="minorBidi" w:cstheme="minorBidi"/>
          <w:b/>
          <w:bCs/>
          <w:sz w:val="22"/>
          <w:szCs w:val="22"/>
        </w:rPr>
      </w:pPr>
      <w:r w:rsidRPr="00897D78">
        <w:rPr>
          <w:rFonts w:asciiTheme="minorBidi" w:hAnsiTheme="minorBidi" w:cstheme="minorBidi"/>
          <w:b/>
          <w:bCs/>
          <w:noProof/>
          <w:sz w:val="22"/>
          <w:szCs w:val="22"/>
        </w:rPr>
        <w:drawing>
          <wp:inline distT="0" distB="0" distL="0" distR="0" wp14:anchorId="1706B761" wp14:editId="77B5BFF4">
            <wp:extent cx="5813425" cy="2800350"/>
            <wp:effectExtent l="0" t="0" r="0" b="0"/>
            <wp:docPr id="829645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645652"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813425" cy="2800350"/>
                    </a:xfrm>
                    <a:prstGeom prst="rect">
                      <a:avLst/>
                    </a:prstGeom>
                    <a:noFill/>
                  </pic:spPr>
                </pic:pic>
              </a:graphicData>
            </a:graphic>
          </wp:inline>
        </w:drawing>
      </w:r>
    </w:p>
    <w:p w14:paraId="19B110E5" w14:textId="77777777" w:rsidR="00334F89" w:rsidRPr="00897D78" w:rsidRDefault="00334F89" w:rsidP="00897D78">
      <w:pPr>
        <w:spacing w:line="360" w:lineRule="auto"/>
        <w:rPr>
          <w:rFonts w:asciiTheme="minorBidi" w:hAnsiTheme="minorBidi" w:cstheme="minorBidi"/>
          <w:b/>
          <w:bCs/>
          <w:sz w:val="22"/>
          <w:szCs w:val="22"/>
        </w:rPr>
      </w:pPr>
    </w:p>
    <w:p w14:paraId="3A5FD297"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16" w:name="_Toc212633523"/>
      <w:r w:rsidRPr="00897D78">
        <w:rPr>
          <w:rFonts w:asciiTheme="minorBidi" w:hAnsiTheme="minorBidi" w:cstheme="minorBidi"/>
          <w:i/>
          <w:iCs/>
          <w:color w:val="000000" w:themeColor="text1"/>
          <w:sz w:val="22"/>
          <w:szCs w:val="22"/>
        </w:rPr>
        <w:t>Framework Explanation</w:t>
      </w:r>
      <w:bookmarkEnd w:id="16"/>
    </w:p>
    <w:p w14:paraId="12FBA0AC" w14:textId="77777777" w:rsidR="00334F89" w:rsidRDefault="00334F89" w:rsidP="00334F89">
      <w:pPr>
        <w:spacing w:line="360" w:lineRule="auto"/>
        <w:jc w:val="both"/>
        <w:rPr>
          <w:rFonts w:asciiTheme="minorBidi" w:hAnsiTheme="minorBidi" w:cstheme="minorBidi"/>
          <w:sz w:val="22"/>
          <w:szCs w:val="22"/>
        </w:rPr>
      </w:pPr>
    </w:p>
    <w:p w14:paraId="091EBCAE" w14:textId="16C15C38"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Customer journey is the experience that a customer undergoes when dealing with a brand, in terms of awareness, up to after purchase. These stages include awareness, consideration, purchase, and after purchase. Awareness occurs when the customer first knows about the brand through word of mouth or marketing (Digital Agency Network, 2025). When customers consider the brand offerings, this is when consideration takes place. It is the time during which the customer </w:t>
      </w:r>
      <w:r w:rsidRPr="00897D78">
        <w:rPr>
          <w:rFonts w:asciiTheme="minorBidi" w:hAnsiTheme="minorBidi" w:cstheme="minorBidi"/>
          <w:sz w:val="22"/>
          <w:szCs w:val="22"/>
        </w:rPr>
        <w:lastRenderedPageBreak/>
        <w:t>makes her decision and purchases the product. Finally, the consumers at the post-purchase stage can still recall the experience, and this will result in loyalty or dissatisfaction.</w:t>
      </w:r>
    </w:p>
    <w:p w14:paraId="7B39202C" w14:textId="463B6BAE" w:rsidR="00461025"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Knowing the customer journey helps </w:t>
      </w:r>
      <w:r w:rsidR="00897D78">
        <w:rPr>
          <w:rFonts w:asciiTheme="minorBidi" w:hAnsiTheme="minorBidi" w:cstheme="minorBidi"/>
          <w:sz w:val="22"/>
          <w:szCs w:val="22"/>
        </w:rPr>
        <w:t>organisations</w:t>
      </w:r>
      <w:r w:rsidRPr="00897D78">
        <w:rPr>
          <w:rFonts w:asciiTheme="minorBidi" w:hAnsiTheme="minorBidi" w:cstheme="minorBidi"/>
          <w:sz w:val="22"/>
          <w:szCs w:val="22"/>
        </w:rPr>
        <w:t xml:space="preserve"> to improve their processes as well as provide a smooth experience at every stage. Having an insight into where the </w:t>
      </w:r>
      <w:r w:rsidR="00897D78">
        <w:rPr>
          <w:rFonts w:asciiTheme="minorBidi" w:hAnsiTheme="minorBidi" w:cstheme="minorBidi"/>
          <w:sz w:val="22"/>
          <w:szCs w:val="22"/>
        </w:rPr>
        <w:t>organisations</w:t>
      </w:r>
      <w:r w:rsidRPr="00897D78">
        <w:rPr>
          <w:rFonts w:asciiTheme="minorBidi" w:hAnsiTheme="minorBidi" w:cstheme="minorBidi"/>
          <w:sz w:val="22"/>
          <w:szCs w:val="22"/>
        </w:rPr>
        <w:t xml:space="preserve"> can improve and areas of pain, the </w:t>
      </w:r>
      <w:r w:rsidR="00897D78">
        <w:rPr>
          <w:rFonts w:asciiTheme="minorBidi" w:hAnsiTheme="minorBidi" w:cstheme="minorBidi"/>
          <w:sz w:val="22"/>
          <w:szCs w:val="22"/>
        </w:rPr>
        <w:t>organisations</w:t>
      </w:r>
      <w:r w:rsidRPr="00897D78">
        <w:rPr>
          <w:rFonts w:asciiTheme="minorBidi" w:hAnsiTheme="minorBidi" w:cstheme="minorBidi"/>
          <w:sz w:val="22"/>
          <w:szCs w:val="22"/>
        </w:rPr>
        <w:t xml:space="preserve"> will be able to </w:t>
      </w:r>
      <w:r w:rsidR="00897D78">
        <w:rPr>
          <w:rFonts w:asciiTheme="minorBidi" w:hAnsiTheme="minorBidi" w:cstheme="minorBidi"/>
          <w:sz w:val="22"/>
          <w:szCs w:val="22"/>
        </w:rPr>
        <w:t>optimise</w:t>
      </w:r>
      <w:r w:rsidRPr="00897D78">
        <w:rPr>
          <w:rFonts w:asciiTheme="minorBidi" w:hAnsiTheme="minorBidi" w:cstheme="minorBidi"/>
          <w:sz w:val="22"/>
          <w:szCs w:val="22"/>
        </w:rPr>
        <w:t xml:space="preserve"> the customer journey to its maximum (Institute of Customer Service, 2023). The customer journey is also helpful in tracking the efficiency of the digital touchpoints, like websites and applications, through observing the usage of the digital tools by the customers, and where further digital solutions can be used to enhance the experience.</w:t>
      </w:r>
    </w:p>
    <w:p w14:paraId="393456AA" w14:textId="77777777" w:rsidR="00334F89" w:rsidRPr="00897D78" w:rsidRDefault="00334F89" w:rsidP="00334F89">
      <w:pPr>
        <w:spacing w:line="360" w:lineRule="auto"/>
        <w:jc w:val="both"/>
        <w:rPr>
          <w:rFonts w:asciiTheme="minorBidi" w:hAnsiTheme="minorBidi" w:cstheme="minorBidi"/>
          <w:sz w:val="22"/>
          <w:szCs w:val="22"/>
        </w:rPr>
      </w:pPr>
    </w:p>
    <w:p w14:paraId="59942454" w14:textId="77777777" w:rsidR="00461025" w:rsidRDefault="00000000" w:rsidP="00897D78">
      <w:pPr>
        <w:pStyle w:val="Heading3"/>
        <w:spacing w:line="360" w:lineRule="auto"/>
        <w:rPr>
          <w:rFonts w:asciiTheme="minorBidi" w:hAnsiTheme="minorBidi" w:cstheme="minorBidi"/>
          <w:i/>
          <w:iCs/>
          <w:color w:val="000000" w:themeColor="text1"/>
          <w:sz w:val="22"/>
          <w:szCs w:val="22"/>
        </w:rPr>
      </w:pPr>
      <w:bookmarkStart w:id="17" w:name="_Toc212633524"/>
      <w:r w:rsidRPr="00897D78">
        <w:rPr>
          <w:rFonts w:asciiTheme="minorBidi" w:hAnsiTheme="minorBidi" w:cstheme="minorBidi"/>
          <w:i/>
          <w:iCs/>
          <w:color w:val="000000" w:themeColor="text1"/>
          <w:sz w:val="22"/>
          <w:szCs w:val="22"/>
        </w:rPr>
        <w:t>Current Customer Experience of Costco UK.</w:t>
      </w:r>
      <w:bookmarkEnd w:id="17"/>
    </w:p>
    <w:p w14:paraId="55DFC854" w14:textId="77777777" w:rsidR="00334F89" w:rsidRDefault="00334F89" w:rsidP="00334F89">
      <w:pPr>
        <w:spacing w:line="360" w:lineRule="auto"/>
        <w:jc w:val="both"/>
      </w:pPr>
    </w:p>
    <w:p w14:paraId="23429D88" w14:textId="176D443E"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Costco UK customer experience starts with awareness, wherein the potential customers are introduced to the value proposition of the store either via an advertisement, word-of-mouth, or a social media platform. The Costco model of membership is a highlight in this step because the customers are obligated to consider whether the membership cost is commensurate with the bulk discount (Voyage Consulting Group, 2024). Customers of Costco evaluate the products during the consideration phase, which involves comparing alternatives and offers the ability to shop in the stores or online. Sample testing of products in the store is also significant.</w:t>
      </w:r>
    </w:p>
    <w:p w14:paraId="4DA23D47" w14:textId="77777777" w:rsidR="00461025"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Costco has a bulk purchasing orientation that dictates the purchase stage. The customers can either shop in the shops or on the website, but the difference between the two is that the customers in the stores can navigate through the massive warehouses to select items, whereas online customers have to endure with fewer products and shipping options (Placer.ai, 2024). Costco is also developing customer loyalty at the post-purchase stage in terms of refunding the money and offering member-only discounts. Satisfied customers are able to come back and buy again or refer other people to Costco. This step solidifies the brand name of Costco as a low-end retailer.</w:t>
      </w:r>
    </w:p>
    <w:p w14:paraId="14D8924B" w14:textId="77777777" w:rsidR="00334F89" w:rsidRPr="00897D78" w:rsidRDefault="00334F89" w:rsidP="00334F89">
      <w:pPr>
        <w:spacing w:line="360" w:lineRule="auto"/>
        <w:jc w:val="both"/>
        <w:rPr>
          <w:rFonts w:asciiTheme="minorBidi" w:hAnsiTheme="minorBidi" w:cstheme="minorBidi"/>
          <w:sz w:val="22"/>
          <w:szCs w:val="22"/>
        </w:rPr>
      </w:pPr>
    </w:p>
    <w:p w14:paraId="6415A296" w14:textId="77777777" w:rsidR="00461025" w:rsidRDefault="00000000" w:rsidP="00897D78">
      <w:pPr>
        <w:pStyle w:val="Heading3"/>
        <w:spacing w:line="360" w:lineRule="auto"/>
        <w:rPr>
          <w:rFonts w:asciiTheme="minorBidi" w:hAnsiTheme="minorBidi" w:cstheme="minorBidi"/>
          <w:i/>
          <w:iCs/>
          <w:color w:val="000000" w:themeColor="text1"/>
          <w:sz w:val="22"/>
          <w:szCs w:val="22"/>
        </w:rPr>
      </w:pPr>
      <w:bookmarkStart w:id="18" w:name="_Toc212633525"/>
      <w:r w:rsidRPr="00897D78">
        <w:rPr>
          <w:rFonts w:asciiTheme="minorBidi" w:hAnsiTheme="minorBidi" w:cstheme="minorBidi"/>
          <w:i/>
          <w:iCs/>
          <w:color w:val="000000" w:themeColor="text1"/>
          <w:sz w:val="22"/>
          <w:szCs w:val="22"/>
        </w:rPr>
        <w:t>Pain and Gain Points</w:t>
      </w:r>
      <w:bookmarkEnd w:id="18"/>
    </w:p>
    <w:p w14:paraId="12DF00DD" w14:textId="77777777" w:rsidR="00334F89" w:rsidRDefault="00334F89" w:rsidP="00334F89">
      <w:pPr>
        <w:spacing w:line="360" w:lineRule="auto"/>
        <w:jc w:val="both"/>
      </w:pPr>
    </w:p>
    <w:p w14:paraId="2D0B2D82" w14:textId="65D0B5E5"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Costco UK has a few customer experience pain points, the most important of which is the membership cost. There is no way non-members can enjoy the prices and promotions offered by Costco, and this can scare away most customers. The price of a first-time membership can have a deterring effect on the potential customer, particularly those who are not certain of the frequency </w:t>
      </w:r>
      <w:r w:rsidRPr="00897D78">
        <w:rPr>
          <w:rFonts w:asciiTheme="minorBidi" w:hAnsiTheme="minorBidi" w:cstheme="minorBidi"/>
          <w:sz w:val="22"/>
          <w:szCs w:val="22"/>
        </w:rPr>
        <w:lastRenderedPageBreak/>
        <w:t>with which they will make purchases (Voyage Consulting Group, 2024). It is frustrating to wait in a long queue to check out and to go shopping in the warehouse, particularly for customers who appreciate convenience.</w:t>
      </w:r>
    </w:p>
    <w:p w14:paraId="20DDA5FA" w14:textId="77777777" w:rsidR="00461025"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Costco, on the other hand, possesses a few gains that appeal to and hold customers. A significant strength is the savings cost model because customers are able to save on quality products, particularly the large businesses and families (Institute of Customer Service, 2023). Another point of attraction is the quality of Costco products, whether it be an electronic item or any food. Moreover, the store experience, offering at different times of the year, and tasting is value-added as it is interesting and engaging, and includes providing the customer with a good deal.</w:t>
      </w:r>
    </w:p>
    <w:p w14:paraId="3D8CC4C3" w14:textId="77777777" w:rsidR="00334F89" w:rsidRPr="00897D78" w:rsidRDefault="00334F89" w:rsidP="00334F89">
      <w:pPr>
        <w:spacing w:line="360" w:lineRule="auto"/>
        <w:jc w:val="both"/>
        <w:rPr>
          <w:rFonts w:asciiTheme="minorBidi" w:hAnsiTheme="minorBidi" w:cstheme="minorBidi"/>
          <w:sz w:val="22"/>
          <w:szCs w:val="22"/>
        </w:rPr>
      </w:pPr>
    </w:p>
    <w:p w14:paraId="723521D0" w14:textId="77777777" w:rsidR="00461025" w:rsidRPr="00897D78" w:rsidRDefault="00000000" w:rsidP="00897D78">
      <w:pPr>
        <w:spacing w:line="360" w:lineRule="auto"/>
        <w:jc w:val="both"/>
        <w:rPr>
          <w:rFonts w:asciiTheme="minorBidi" w:hAnsiTheme="minorBidi" w:cstheme="minorBidi"/>
          <w:b/>
          <w:bCs/>
          <w:i/>
          <w:iCs/>
          <w:sz w:val="22"/>
          <w:szCs w:val="22"/>
        </w:rPr>
      </w:pPr>
      <w:bookmarkStart w:id="19" w:name="_Toc212633526"/>
      <w:r w:rsidRPr="00897D78">
        <w:rPr>
          <w:rStyle w:val="Heading3Char"/>
          <w:rFonts w:asciiTheme="minorBidi" w:hAnsiTheme="minorBidi" w:cstheme="minorBidi"/>
          <w:b/>
          <w:bCs/>
          <w:i/>
          <w:iCs/>
          <w:color w:val="000000" w:themeColor="text1"/>
          <w:sz w:val="22"/>
          <w:szCs w:val="22"/>
        </w:rPr>
        <w:t>Opportunities of Digital Innovation</w:t>
      </w:r>
      <w:bookmarkEnd w:id="19"/>
      <w:r w:rsidRPr="00897D78">
        <w:rPr>
          <w:rFonts w:asciiTheme="minorBidi" w:hAnsiTheme="minorBidi" w:cstheme="minorBidi"/>
          <w:b/>
          <w:bCs/>
          <w:i/>
          <w:iCs/>
          <w:sz w:val="22"/>
          <w:szCs w:val="22"/>
        </w:rPr>
        <w:t>.</w:t>
      </w:r>
    </w:p>
    <w:p w14:paraId="22A06777" w14:textId="77777777" w:rsidR="00334F89" w:rsidRDefault="00334F89" w:rsidP="00334F89">
      <w:pPr>
        <w:spacing w:line="360" w:lineRule="auto"/>
        <w:jc w:val="both"/>
        <w:rPr>
          <w:rFonts w:asciiTheme="minorBidi" w:hAnsiTheme="minorBidi" w:cstheme="minorBidi"/>
          <w:sz w:val="22"/>
          <w:szCs w:val="22"/>
        </w:rPr>
      </w:pPr>
    </w:p>
    <w:p w14:paraId="7B5F1907" w14:textId="242460C0"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Costco UK has a chance to improve its mobile app to facilitate the shopping process. Such functions as </w:t>
      </w:r>
      <w:r w:rsidR="00897D78">
        <w:rPr>
          <w:rFonts w:asciiTheme="minorBidi" w:hAnsiTheme="minorBidi" w:cstheme="minorBidi"/>
          <w:sz w:val="22"/>
          <w:szCs w:val="22"/>
        </w:rPr>
        <w:t>personalised</w:t>
      </w:r>
      <w:r w:rsidRPr="00897D78">
        <w:rPr>
          <w:rFonts w:asciiTheme="minorBidi" w:hAnsiTheme="minorBidi" w:cstheme="minorBidi"/>
          <w:sz w:val="22"/>
          <w:szCs w:val="22"/>
        </w:rPr>
        <w:t xml:space="preserve"> shopping lists, real-time inventory, and push notifications with in-app offers would be easier and trigger the customer to shop regularly. This would </w:t>
      </w:r>
      <w:r w:rsidR="00897D78">
        <w:rPr>
          <w:rFonts w:asciiTheme="minorBidi" w:hAnsiTheme="minorBidi" w:cstheme="minorBidi"/>
          <w:sz w:val="22"/>
          <w:szCs w:val="22"/>
        </w:rPr>
        <w:t>minimise</w:t>
      </w:r>
      <w:r w:rsidRPr="00897D78">
        <w:rPr>
          <w:rFonts w:asciiTheme="minorBidi" w:hAnsiTheme="minorBidi" w:cstheme="minorBidi"/>
          <w:sz w:val="22"/>
          <w:szCs w:val="22"/>
        </w:rPr>
        <w:t xml:space="preserve"> the number of visits to the store and enable Costco to connect more with the customer even prior to entering a warehouse (Placer.ai, 2024). Second, </w:t>
      </w:r>
      <w:r w:rsidR="00897D78">
        <w:rPr>
          <w:rFonts w:asciiTheme="minorBidi" w:hAnsiTheme="minorBidi" w:cstheme="minorBidi"/>
          <w:sz w:val="22"/>
          <w:szCs w:val="22"/>
        </w:rPr>
        <w:t>personalised</w:t>
      </w:r>
      <w:r w:rsidRPr="00897D78">
        <w:rPr>
          <w:rFonts w:asciiTheme="minorBidi" w:hAnsiTheme="minorBidi" w:cstheme="minorBidi"/>
          <w:sz w:val="22"/>
          <w:szCs w:val="22"/>
        </w:rPr>
        <w:t xml:space="preserve"> recommendations incorporated into the app on the basis of AI would enhance the level of </w:t>
      </w:r>
      <w:r w:rsidR="00897D78">
        <w:rPr>
          <w:rFonts w:asciiTheme="minorBidi" w:hAnsiTheme="minorBidi" w:cstheme="minorBidi"/>
          <w:sz w:val="22"/>
          <w:szCs w:val="22"/>
        </w:rPr>
        <w:t>personalisation</w:t>
      </w:r>
      <w:r w:rsidRPr="00897D78">
        <w:rPr>
          <w:rFonts w:asciiTheme="minorBidi" w:hAnsiTheme="minorBidi" w:cstheme="minorBidi"/>
          <w:sz w:val="22"/>
          <w:szCs w:val="22"/>
        </w:rPr>
        <w:t xml:space="preserve"> further and push the sales and satisfaction.</w:t>
      </w:r>
    </w:p>
    <w:p w14:paraId="0A50141D" w14:textId="77777777"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The second opportunity available to Costco is the advancement in its e-commerce. Expanding the online store, providing quicker checkouts, and providing more flexibility through delivery can help Costco satisfy more of the demands of online convenience. This can be further enhanced by other bells and whistles, such as same-day delivery and next-day delivery, as these will make online shopping even more appealing (Institute of Customer Service, 2023). The process would be even more straightforward with the introduction of omnichannel integration, which will enable customers to shop online and in the store without limitations, offering even greater customer satisfaction with increased flexibility.</w:t>
      </w:r>
    </w:p>
    <w:p w14:paraId="3D2045AC" w14:textId="77777777" w:rsidR="00461025" w:rsidRDefault="00000000" w:rsidP="00897D78">
      <w:pPr>
        <w:pStyle w:val="Heading1"/>
        <w:spacing w:line="360" w:lineRule="auto"/>
        <w:jc w:val="center"/>
        <w:rPr>
          <w:rFonts w:asciiTheme="minorBidi" w:hAnsiTheme="minorBidi" w:cstheme="minorBidi"/>
          <w:color w:val="000000" w:themeColor="text1"/>
          <w:sz w:val="22"/>
          <w:szCs w:val="22"/>
        </w:rPr>
      </w:pPr>
      <w:bookmarkStart w:id="20" w:name="_Toc212633527"/>
      <w:r w:rsidRPr="00897D78">
        <w:rPr>
          <w:rFonts w:asciiTheme="minorBidi" w:hAnsiTheme="minorBidi" w:cstheme="minorBidi"/>
          <w:color w:val="000000" w:themeColor="text1"/>
          <w:sz w:val="22"/>
          <w:szCs w:val="22"/>
        </w:rPr>
        <w:t>4. Part 2: Proposed Digital Transformation Initiative</w:t>
      </w:r>
      <w:bookmarkEnd w:id="20"/>
    </w:p>
    <w:p w14:paraId="08C6351C" w14:textId="77777777" w:rsidR="00334F89" w:rsidRPr="00334F89" w:rsidRDefault="00334F89" w:rsidP="00334F89"/>
    <w:p w14:paraId="1A1DA69C" w14:textId="77777777" w:rsidR="00461025" w:rsidRDefault="00000000" w:rsidP="00897D78">
      <w:pPr>
        <w:pStyle w:val="Heading2"/>
        <w:spacing w:line="360" w:lineRule="auto"/>
        <w:rPr>
          <w:rFonts w:asciiTheme="minorBidi" w:hAnsiTheme="minorBidi" w:cstheme="minorBidi"/>
          <w:color w:val="000000" w:themeColor="text1"/>
          <w:sz w:val="22"/>
          <w:szCs w:val="22"/>
        </w:rPr>
      </w:pPr>
      <w:bookmarkStart w:id="21" w:name="_Toc212633528"/>
      <w:r w:rsidRPr="00897D78">
        <w:rPr>
          <w:rFonts w:asciiTheme="minorBidi" w:hAnsiTheme="minorBidi" w:cstheme="minorBidi"/>
          <w:color w:val="000000" w:themeColor="text1"/>
          <w:sz w:val="22"/>
          <w:szCs w:val="22"/>
        </w:rPr>
        <w:t>4.1 Digital Initiative Proposal</w:t>
      </w:r>
      <w:bookmarkEnd w:id="21"/>
      <w:r w:rsidRPr="00897D78">
        <w:rPr>
          <w:rFonts w:asciiTheme="minorBidi" w:hAnsiTheme="minorBidi" w:cstheme="minorBidi"/>
          <w:color w:val="000000" w:themeColor="text1"/>
          <w:sz w:val="22"/>
          <w:szCs w:val="22"/>
        </w:rPr>
        <w:t xml:space="preserve"> </w:t>
      </w:r>
    </w:p>
    <w:p w14:paraId="742304A3" w14:textId="77777777" w:rsidR="00334F89" w:rsidRPr="00334F89" w:rsidRDefault="00334F89" w:rsidP="00334F89"/>
    <w:p w14:paraId="7E8D8150" w14:textId="77777777" w:rsidR="00461025" w:rsidRPr="00897D78" w:rsidRDefault="00000000" w:rsidP="00334F89">
      <w:pPr>
        <w:pStyle w:val="Heading3"/>
        <w:spacing w:line="360" w:lineRule="auto"/>
        <w:jc w:val="center"/>
        <w:rPr>
          <w:rFonts w:asciiTheme="minorBidi" w:hAnsiTheme="minorBidi" w:cstheme="minorBidi"/>
          <w:i/>
          <w:iCs/>
          <w:color w:val="000000" w:themeColor="text1"/>
          <w:sz w:val="22"/>
          <w:szCs w:val="22"/>
        </w:rPr>
      </w:pPr>
      <w:bookmarkStart w:id="22" w:name="_Toc212633529"/>
      <w:r w:rsidRPr="00897D78">
        <w:rPr>
          <w:rFonts w:asciiTheme="minorBidi" w:hAnsiTheme="minorBidi" w:cstheme="minorBidi"/>
          <w:i/>
          <w:iCs/>
          <w:color w:val="000000" w:themeColor="text1"/>
          <w:sz w:val="22"/>
          <w:szCs w:val="22"/>
        </w:rPr>
        <w:t>Proposal for Digital Transformation</w:t>
      </w:r>
      <w:bookmarkEnd w:id="22"/>
    </w:p>
    <w:p w14:paraId="15A6E7AE" w14:textId="36F019C3" w:rsidR="00461025"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To improve the customer experience of Costco UK and overcome the main areas of concern, I would suggest that a mobile app should be developed with a fully integrated approach. This </w:t>
      </w:r>
      <w:r w:rsidRPr="00897D78">
        <w:rPr>
          <w:rFonts w:asciiTheme="minorBidi" w:hAnsiTheme="minorBidi" w:cstheme="minorBidi"/>
          <w:sz w:val="22"/>
          <w:szCs w:val="22"/>
        </w:rPr>
        <w:lastRenderedPageBreak/>
        <w:t xml:space="preserve">application will also have </w:t>
      </w:r>
      <w:r w:rsidR="00897D78">
        <w:rPr>
          <w:rFonts w:asciiTheme="minorBidi" w:hAnsiTheme="minorBidi" w:cstheme="minorBidi"/>
          <w:sz w:val="22"/>
          <w:szCs w:val="22"/>
        </w:rPr>
        <w:t>customised</w:t>
      </w:r>
      <w:r w:rsidRPr="00897D78">
        <w:rPr>
          <w:rFonts w:asciiTheme="minorBidi" w:hAnsiTheme="minorBidi" w:cstheme="minorBidi"/>
          <w:sz w:val="22"/>
          <w:szCs w:val="22"/>
        </w:rPr>
        <w:t xml:space="preserve"> shopping capabilities, in-store tracking of in-stock items, and member-only discounts. The program will focus on simplifying the customer experience, both pre-purchase and post-purchase, and increasing customer satisfaction and digital interaction by Costco (National CIO Review, 2025). The application would be a one-stop shop where users can window shop, apply their custom products, monitor their shopping lists, and have an easy time with online-offline integration. Exclusive promotions, offers, time-sensitive, and in-app discounts would also be advantageous to the members.</w:t>
      </w:r>
    </w:p>
    <w:p w14:paraId="729BC9F7" w14:textId="77777777" w:rsidR="00334F89" w:rsidRPr="00897D78" w:rsidRDefault="00334F89" w:rsidP="00334F89">
      <w:pPr>
        <w:spacing w:line="360" w:lineRule="auto"/>
        <w:jc w:val="both"/>
        <w:rPr>
          <w:rFonts w:asciiTheme="minorBidi" w:hAnsiTheme="minorBidi" w:cstheme="minorBidi"/>
          <w:sz w:val="22"/>
          <w:szCs w:val="22"/>
        </w:rPr>
      </w:pPr>
    </w:p>
    <w:p w14:paraId="3F12BD60"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23" w:name="_Toc212633530"/>
      <w:r w:rsidRPr="00897D78">
        <w:rPr>
          <w:rFonts w:asciiTheme="minorBidi" w:hAnsiTheme="minorBidi" w:cstheme="minorBidi"/>
          <w:i/>
          <w:iCs/>
          <w:color w:val="000000" w:themeColor="text1"/>
          <w:sz w:val="22"/>
          <w:szCs w:val="22"/>
        </w:rPr>
        <w:t>Key Features:</w:t>
      </w:r>
      <w:bookmarkEnd w:id="23"/>
    </w:p>
    <w:p w14:paraId="4CF7EA6F" w14:textId="19890563" w:rsidR="00461025" w:rsidRPr="00897D78" w:rsidRDefault="00000000" w:rsidP="00897D78">
      <w:pPr>
        <w:pStyle w:val="ListParagraph"/>
        <w:numPr>
          <w:ilvl w:val="0"/>
          <w:numId w:val="11"/>
        </w:numPr>
        <w:spacing w:line="360" w:lineRule="auto"/>
        <w:rPr>
          <w:rFonts w:asciiTheme="minorBidi" w:hAnsiTheme="minorBidi"/>
          <w:sz w:val="22"/>
          <w:szCs w:val="22"/>
        </w:rPr>
      </w:pPr>
      <w:r w:rsidRPr="00897D78">
        <w:rPr>
          <w:rFonts w:asciiTheme="minorBidi" w:hAnsiTheme="minorBidi"/>
          <w:sz w:val="22"/>
          <w:szCs w:val="22"/>
        </w:rPr>
        <w:t xml:space="preserve">Individual Shopping Experience: The app will be based on AI and machine learning to </w:t>
      </w:r>
      <w:r w:rsidR="00897D78">
        <w:rPr>
          <w:rFonts w:asciiTheme="minorBidi" w:hAnsiTheme="minorBidi"/>
          <w:sz w:val="22"/>
          <w:szCs w:val="22"/>
        </w:rPr>
        <w:t>analyse</w:t>
      </w:r>
      <w:r w:rsidRPr="00897D78">
        <w:rPr>
          <w:rFonts w:asciiTheme="minorBidi" w:hAnsiTheme="minorBidi"/>
          <w:sz w:val="22"/>
          <w:szCs w:val="22"/>
        </w:rPr>
        <w:t xml:space="preserve"> previous buying patterns, provide individually recommended purchases, and build a custom shop.</w:t>
      </w:r>
    </w:p>
    <w:p w14:paraId="5DE98701" w14:textId="77777777" w:rsidR="00461025" w:rsidRPr="00897D78" w:rsidRDefault="00000000" w:rsidP="00897D78">
      <w:pPr>
        <w:pStyle w:val="ListParagraph"/>
        <w:numPr>
          <w:ilvl w:val="0"/>
          <w:numId w:val="11"/>
        </w:numPr>
        <w:spacing w:line="360" w:lineRule="auto"/>
        <w:rPr>
          <w:rFonts w:asciiTheme="minorBidi" w:hAnsiTheme="minorBidi"/>
          <w:sz w:val="22"/>
          <w:szCs w:val="22"/>
        </w:rPr>
      </w:pPr>
      <w:r w:rsidRPr="00897D78">
        <w:rPr>
          <w:rFonts w:asciiTheme="minorBidi" w:hAnsiTheme="minorBidi"/>
          <w:sz w:val="22"/>
          <w:szCs w:val="22"/>
        </w:rPr>
        <w:t>Real-Time Inventory Tracking: The customers will be able to view the current stock levels of products in their nearest warehouse and place an order for products to be picked up in-store or delivered to their homes.</w:t>
      </w:r>
    </w:p>
    <w:p w14:paraId="62ED13AB" w14:textId="77777777" w:rsidR="00461025" w:rsidRPr="00897D78" w:rsidRDefault="00000000" w:rsidP="00897D78">
      <w:pPr>
        <w:pStyle w:val="ListParagraph"/>
        <w:numPr>
          <w:ilvl w:val="0"/>
          <w:numId w:val="11"/>
        </w:numPr>
        <w:spacing w:line="360" w:lineRule="auto"/>
        <w:rPr>
          <w:rFonts w:asciiTheme="minorBidi" w:hAnsiTheme="minorBidi"/>
          <w:sz w:val="22"/>
          <w:szCs w:val="22"/>
        </w:rPr>
      </w:pPr>
      <w:r w:rsidRPr="00897D78">
        <w:rPr>
          <w:rFonts w:asciiTheme="minorBidi" w:hAnsiTheme="minorBidi"/>
          <w:sz w:val="22"/>
          <w:szCs w:val="22"/>
        </w:rPr>
        <w:t>Member-Only discounts: The app will inform the members about special offers and specific discounts offered within a limited time period, and motivate them to use the app more often and make sales.</w:t>
      </w:r>
    </w:p>
    <w:p w14:paraId="3C186CF3" w14:textId="5C30B0DA" w:rsidR="00461025" w:rsidRPr="00897D78" w:rsidRDefault="00000000" w:rsidP="00897D78">
      <w:pPr>
        <w:pStyle w:val="ListParagraph"/>
        <w:numPr>
          <w:ilvl w:val="0"/>
          <w:numId w:val="11"/>
        </w:numPr>
        <w:spacing w:line="360" w:lineRule="auto"/>
        <w:rPr>
          <w:rFonts w:asciiTheme="minorBidi" w:hAnsiTheme="minorBidi"/>
          <w:sz w:val="22"/>
          <w:szCs w:val="22"/>
        </w:rPr>
      </w:pPr>
      <w:r w:rsidRPr="00897D78">
        <w:rPr>
          <w:rFonts w:asciiTheme="minorBidi" w:hAnsiTheme="minorBidi"/>
          <w:sz w:val="22"/>
          <w:szCs w:val="22"/>
        </w:rPr>
        <w:t xml:space="preserve">In-App Ordering and Pickup: Customers </w:t>
      </w:r>
      <w:r w:rsidR="00334F89">
        <w:rPr>
          <w:rFonts w:asciiTheme="minorBidi" w:hAnsiTheme="minorBidi"/>
          <w:sz w:val="22"/>
          <w:szCs w:val="22"/>
        </w:rPr>
        <w:t>can</w:t>
      </w:r>
      <w:r w:rsidRPr="00897D78">
        <w:rPr>
          <w:rFonts w:asciiTheme="minorBidi" w:hAnsiTheme="minorBidi"/>
          <w:sz w:val="22"/>
          <w:szCs w:val="22"/>
        </w:rPr>
        <w:t xml:space="preserve"> choose goods to either be delivered to their home or to pick up at the store, to be integrated with Costco's current </w:t>
      </w:r>
      <w:r w:rsidR="00897D78">
        <w:rPr>
          <w:rFonts w:asciiTheme="minorBidi" w:hAnsiTheme="minorBidi"/>
          <w:sz w:val="22"/>
          <w:szCs w:val="22"/>
        </w:rPr>
        <w:t>fulfilment</w:t>
      </w:r>
      <w:r w:rsidRPr="00897D78">
        <w:rPr>
          <w:rFonts w:asciiTheme="minorBidi" w:hAnsiTheme="minorBidi"/>
          <w:sz w:val="22"/>
          <w:szCs w:val="22"/>
        </w:rPr>
        <w:t xml:space="preserve"> system.</w:t>
      </w:r>
    </w:p>
    <w:p w14:paraId="10187A5A" w14:textId="77777777" w:rsidR="00461025" w:rsidRDefault="00000000" w:rsidP="00897D78">
      <w:pPr>
        <w:pStyle w:val="Heading3"/>
        <w:spacing w:line="360" w:lineRule="auto"/>
        <w:rPr>
          <w:rFonts w:asciiTheme="minorBidi" w:hAnsiTheme="minorBidi" w:cstheme="minorBidi"/>
          <w:i/>
          <w:iCs/>
          <w:color w:val="000000" w:themeColor="text1"/>
          <w:sz w:val="22"/>
          <w:szCs w:val="22"/>
        </w:rPr>
      </w:pPr>
      <w:bookmarkStart w:id="24" w:name="_Toc212633531"/>
      <w:r w:rsidRPr="00897D78">
        <w:rPr>
          <w:rFonts w:asciiTheme="minorBidi" w:hAnsiTheme="minorBidi" w:cstheme="minorBidi"/>
          <w:i/>
          <w:iCs/>
          <w:color w:val="000000" w:themeColor="text1"/>
          <w:sz w:val="22"/>
          <w:szCs w:val="22"/>
        </w:rPr>
        <w:t>Value Proposition</w:t>
      </w:r>
      <w:bookmarkEnd w:id="24"/>
    </w:p>
    <w:p w14:paraId="70781F21" w14:textId="77777777" w:rsidR="00334F89" w:rsidRPr="00334F89" w:rsidRDefault="00334F89" w:rsidP="00334F89"/>
    <w:p w14:paraId="161A7A88" w14:textId="77777777" w:rsidR="00461025" w:rsidRPr="00897D78" w:rsidRDefault="00000000" w:rsidP="00897D78">
      <w:pPr>
        <w:spacing w:line="360" w:lineRule="auto"/>
        <w:rPr>
          <w:rFonts w:asciiTheme="minorBidi" w:hAnsiTheme="minorBidi" w:cstheme="minorBidi"/>
          <w:sz w:val="22"/>
          <w:szCs w:val="22"/>
        </w:rPr>
      </w:pPr>
      <w:r w:rsidRPr="00897D78">
        <w:rPr>
          <w:rFonts w:asciiTheme="minorBidi" w:hAnsiTheme="minorBidi" w:cstheme="minorBidi"/>
          <w:sz w:val="22"/>
          <w:szCs w:val="22"/>
        </w:rPr>
        <w:t>With this type of digital transformation effort, a number of the existing pain points at Costco UK are directly resolved:</w:t>
      </w:r>
    </w:p>
    <w:p w14:paraId="10DB70DA" w14:textId="77777777" w:rsidR="00461025" w:rsidRPr="00897D78" w:rsidRDefault="00000000" w:rsidP="00897D78">
      <w:pPr>
        <w:pStyle w:val="ListParagraph"/>
        <w:numPr>
          <w:ilvl w:val="0"/>
          <w:numId w:val="10"/>
        </w:numPr>
        <w:spacing w:line="360" w:lineRule="auto"/>
        <w:rPr>
          <w:rFonts w:asciiTheme="minorBidi" w:hAnsiTheme="minorBidi"/>
          <w:sz w:val="22"/>
          <w:szCs w:val="22"/>
        </w:rPr>
      </w:pPr>
      <w:r w:rsidRPr="00897D78">
        <w:rPr>
          <w:rFonts w:asciiTheme="minorBidi" w:hAnsiTheme="minorBidi"/>
          <w:sz w:val="22"/>
          <w:szCs w:val="22"/>
        </w:rPr>
        <w:t>Accessibility of Membership: The app simplifies the effort required by customers to gain access to the exclusive offers of Costco without the use of physical membership cards or visiting the store to check the offers.</w:t>
      </w:r>
    </w:p>
    <w:p w14:paraId="4D850C93" w14:textId="38A16B95" w:rsidR="00461025" w:rsidRPr="00897D78" w:rsidRDefault="00000000" w:rsidP="00897D78">
      <w:pPr>
        <w:pStyle w:val="ListParagraph"/>
        <w:numPr>
          <w:ilvl w:val="0"/>
          <w:numId w:val="10"/>
        </w:numPr>
        <w:spacing w:line="360" w:lineRule="auto"/>
        <w:rPr>
          <w:rFonts w:asciiTheme="minorBidi" w:hAnsiTheme="minorBidi"/>
          <w:sz w:val="22"/>
          <w:szCs w:val="22"/>
        </w:rPr>
      </w:pPr>
      <w:r w:rsidRPr="00897D78">
        <w:rPr>
          <w:rFonts w:asciiTheme="minorBidi" w:hAnsiTheme="minorBidi"/>
          <w:sz w:val="22"/>
          <w:szCs w:val="22"/>
        </w:rPr>
        <w:t xml:space="preserve">Online Shopping Experience: </w:t>
      </w:r>
      <w:r w:rsidR="00334F89">
        <w:rPr>
          <w:rFonts w:asciiTheme="minorBidi" w:hAnsiTheme="minorBidi"/>
          <w:sz w:val="22"/>
          <w:szCs w:val="22"/>
        </w:rPr>
        <w:t>Because</w:t>
      </w:r>
      <w:r w:rsidRPr="00897D78">
        <w:rPr>
          <w:rFonts w:asciiTheme="minorBidi" w:hAnsiTheme="minorBidi"/>
          <w:sz w:val="22"/>
          <w:szCs w:val="22"/>
        </w:rPr>
        <w:t xml:space="preserve"> online shopping has been on the increase, the current digital infrastructure employed by Costco could be improved to allow it to offer a more convenient, user-friendly shopping experience.</w:t>
      </w:r>
    </w:p>
    <w:p w14:paraId="044031C8" w14:textId="77777777" w:rsidR="00461025" w:rsidRPr="00897D78" w:rsidRDefault="00000000" w:rsidP="00897D78">
      <w:pPr>
        <w:pStyle w:val="ListParagraph"/>
        <w:numPr>
          <w:ilvl w:val="0"/>
          <w:numId w:val="10"/>
        </w:numPr>
        <w:spacing w:line="360" w:lineRule="auto"/>
        <w:rPr>
          <w:rFonts w:asciiTheme="minorBidi" w:hAnsiTheme="minorBidi"/>
          <w:sz w:val="22"/>
          <w:szCs w:val="22"/>
        </w:rPr>
      </w:pPr>
      <w:r w:rsidRPr="00897D78">
        <w:rPr>
          <w:rFonts w:asciiTheme="minorBidi" w:hAnsiTheme="minorBidi"/>
          <w:sz w:val="22"/>
          <w:szCs w:val="22"/>
        </w:rPr>
        <w:t>Inventory Management: Live inventory monitoring assists in solving the problem of availability and decreases customer aggravation in case of unavailability of products.</w:t>
      </w:r>
    </w:p>
    <w:p w14:paraId="2DC278FC" w14:textId="53732C94" w:rsidR="00461025" w:rsidRPr="00897D78" w:rsidRDefault="00000000" w:rsidP="00897D78">
      <w:pPr>
        <w:pStyle w:val="ListParagraph"/>
        <w:numPr>
          <w:ilvl w:val="0"/>
          <w:numId w:val="10"/>
        </w:numPr>
        <w:spacing w:line="360" w:lineRule="auto"/>
        <w:rPr>
          <w:rFonts w:asciiTheme="minorBidi" w:hAnsiTheme="minorBidi"/>
          <w:sz w:val="22"/>
          <w:szCs w:val="22"/>
        </w:rPr>
      </w:pPr>
      <w:r w:rsidRPr="00897D78">
        <w:rPr>
          <w:rFonts w:asciiTheme="minorBidi" w:hAnsiTheme="minorBidi"/>
          <w:sz w:val="22"/>
          <w:szCs w:val="22"/>
        </w:rPr>
        <w:lastRenderedPageBreak/>
        <w:t xml:space="preserve">Customer Loyalty and Engagement: Exclusive promotions and </w:t>
      </w:r>
      <w:r w:rsidR="00897D78">
        <w:rPr>
          <w:rFonts w:asciiTheme="minorBidi" w:hAnsiTheme="minorBidi"/>
          <w:sz w:val="22"/>
          <w:szCs w:val="22"/>
        </w:rPr>
        <w:t>personalised</w:t>
      </w:r>
      <w:r w:rsidRPr="00897D78">
        <w:rPr>
          <w:rFonts w:asciiTheme="minorBidi" w:hAnsiTheme="minorBidi"/>
          <w:sz w:val="22"/>
          <w:szCs w:val="22"/>
        </w:rPr>
        <w:t xml:space="preserve"> experiences encourage customers to use the services of Costco more actively, which leads to retention.</w:t>
      </w:r>
    </w:p>
    <w:p w14:paraId="18A81F49" w14:textId="2843EC9A" w:rsidR="00461025" w:rsidRDefault="00000000" w:rsidP="00897D78">
      <w:pPr>
        <w:spacing w:line="360" w:lineRule="auto"/>
        <w:rPr>
          <w:rFonts w:asciiTheme="minorBidi" w:hAnsiTheme="minorBidi" w:cstheme="minorBidi"/>
          <w:sz w:val="22"/>
          <w:szCs w:val="22"/>
        </w:rPr>
      </w:pPr>
      <w:r w:rsidRPr="00897D78">
        <w:rPr>
          <w:rFonts w:asciiTheme="minorBidi" w:hAnsiTheme="minorBidi" w:cstheme="minorBidi"/>
          <w:sz w:val="22"/>
          <w:szCs w:val="22"/>
        </w:rPr>
        <w:t xml:space="preserve">The app will not only </w:t>
      </w:r>
      <w:r w:rsidR="00897D78">
        <w:rPr>
          <w:rFonts w:asciiTheme="minorBidi" w:hAnsiTheme="minorBidi" w:cstheme="minorBidi"/>
          <w:sz w:val="22"/>
          <w:szCs w:val="22"/>
        </w:rPr>
        <w:t>fulfil</w:t>
      </w:r>
      <w:r w:rsidRPr="00897D78">
        <w:rPr>
          <w:rFonts w:asciiTheme="minorBidi" w:hAnsiTheme="minorBidi" w:cstheme="minorBidi"/>
          <w:sz w:val="22"/>
          <w:szCs w:val="22"/>
        </w:rPr>
        <w:t xml:space="preserve"> the current customer frustration but also improve the entire customer satisfaction and loyalty, as it will make the shopping experience more streamlined and more convenient.</w:t>
      </w:r>
    </w:p>
    <w:p w14:paraId="6960F284" w14:textId="77777777" w:rsidR="00334F89" w:rsidRPr="00897D78" w:rsidRDefault="00334F89" w:rsidP="00897D78">
      <w:pPr>
        <w:spacing w:line="360" w:lineRule="auto"/>
        <w:rPr>
          <w:rFonts w:asciiTheme="minorBidi" w:hAnsiTheme="minorBidi" w:cstheme="minorBidi"/>
          <w:sz w:val="22"/>
          <w:szCs w:val="22"/>
        </w:rPr>
      </w:pPr>
    </w:p>
    <w:p w14:paraId="04C4EECB" w14:textId="77777777" w:rsidR="00461025" w:rsidRPr="00897D78" w:rsidRDefault="00000000" w:rsidP="00897D78">
      <w:pPr>
        <w:pStyle w:val="Heading2"/>
        <w:spacing w:line="360" w:lineRule="auto"/>
        <w:rPr>
          <w:rFonts w:asciiTheme="minorBidi" w:hAnsiTheme="minorBidi" w:cstheme="minorBidi"/>
          <w:color w:val="000000" w:themeColor="text1"/>
          <w:sz w:val="22"/>
          <w:szCs w:val="22"/>
        </w:rPr>
      </w:pPr>
      <w:bookmarkStart w:id="25" w:name="_Toc212633532"/>
      <w:r w:rsidRPr="00897D78">
        <w:rPr>
          <w:rFonts w:asciiTheme="minorBidi" w:hAnsiTheme="minorBidi" w:cstheme="minorBidi"/>
          <w:color w:val="000000" w:themeColor="text1"/>
          <w:sz w:val="22"/>
          <w:szCs w:val="22"/>
        </w:rPr>
        <w:t>Implementation Plan</w:t>
      </w:r>
      <w:bookmarkEnd w:id="25"/>
    </w:p>
    <w:p w14:paraId="120988DD"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26" w:name="_Toc212633533"/>
      <w:r w:rsidRPr="00897D78">
        <w:rPr>
          <w:rFonts w:asciiTheme="minorBidi" w:hAnsiTheme="minorBidi" w:cstheme="minorBidi"/>
          <w:i/>
          <w:iCs/>
          <w:color w:val="000000" w:themeColor="text1"/>
          <w:sz w:val="22"/>
          <w:szCs w:val="22"/>
        </w:rPr>
        <w:t>Timeline:</w:t>
      </w:r>
      <w:bookmarkEnd w:id="26"/>
    </w:p>
    <w:p w14:paraId="12D432B9" w14:textId="77777777" w:rsidR="00461025" w:rsidRPr="00897D78" w:rsidRDefault="00000000" w:rsidP="00897D78">
      <w:pPr>
        <w:spacing w:line="360" w:lineRule="auto"/>
        <w:rPr>
          <w:rFonts w:asciiTheme="minorBidi" w:hAnsiTheme="minorBidi" w:cstheme="minorBidi"/>
          <w:sz w:val="22"/>
          <w:szCs w:val="22"/>
        </w:rPr>
      </w:pPr>
      <w:r w:rsidRPr="00897D78">
        <w:rPr>
          <w:rFonts w:asciiTheme="minorBidi" w:hAnsiTheme="minorBidi" w:cstheme="minorBidi"/>
          <w:sz w:val="22"/>
          <w:szCs w:val="22"/>
        </w:rPr>
        <w:t>The mobile app can be developed and rolled out in a period of 12 months:</w:t>
      </w:r>
    </w:p>
    <w:p w14:paraId="71AA8BAA" w14:textId="77777777" w:rsidR="00461025" w:rsidRPr="00897D78" w:rsidRDefault="00000000" w:rsidP="00897D78">
      <w:pPr>
        <w:pStyle w:val="ListParagraph"/>
        <w:numPr>
          <w:ilvl w:val="0"/>
          <w:numId w:val="9"/>
        </w:numPr>
        <w:spacing w:line="360" w:lineRule="auto"/>
        <w:rPr>
          <w:rFonts w:asciiTheme="minorBidi" w:hAnsiTheme="minorBidi"/>
          <w:sz w:val="22"/>
          <w:szCs w:val="22"/>
        </w:rPr>
      </w:pPr>
      <w:r w:rsidRPr="00897D78">
        <w:rPr>
          <w:rFonts w:asciiTheme="minorBidi" w:hAnsiTheme="minorBidi"/>
          <w:sz w:val="22"/>
          <w:szCs w:val="22"/>
        </w:rPr>
        <w:t>Phase 1 (Months 1-3): Design of concept, feature mapping, and choice of technology stack.</w:t>
      </w:r>
    </w:p>
    <w:p w14:paraId="36BCFC42" w14:textId="1B274A88" w:rsidR="00461025" w:rsidRPr="00897D78" w:rsidRDefault="00000000" w:rsidP="00897D78">
      <w:pPr>
        <w:pStyle w:val="ListParagraph"/>
        <w:numPr>
          <w:ilvl w:val="0"/>
          <w:numId w:val="9"/>
        </w:numPr>
        <w:spacing w:line="360" w:lineRule="auto"/>
        <w:rPr>
          <w:rFonts w:asciiTheme="minorBidi" w:hAnsiTheme="minorBidi"/>
          <w:sz w:val="22"/>
          <w:szCs w:val="22"/>
        </w:rPr>
      </w:pPr>
      <w:r w:rsidRPr="00897D78">
        <w:rPr>
          <w:rFonts w:asciiTheme="minorBidi" w:hAnsiTheme="minorBidi"/>
          <w:sz w:val="22"/>
          <w:szCs w:val="22"/>
        </w:rPr>
        <w:t xml:space="preserve">Phase 2 (Months 4-6): Design of key functions: user accounts, </w:t>
      </w:r>
      <w:r w:rsidR="00897D78">
        <w:rPr>
          <w:rFonts w:asciiTheme="minorBidi" w:hAnsiTheme="minorBidi"/>
          <w:sz w:val="22"/>
          <w:szCs w:val="22"/>
        </w:rPr>
        <w:t>personalised</w:t>
      </w:r>
      <w:r w:rsidRPr="00897D78">
        <w:rPr>
          <w:rFonts w:asciiTheme="minorBidi" w:hAnsiTheme="minorBidi"/>
          <w:sz w:val="22"/>
          <w:szCs w:val="22"/>
        </w:rPr>
        <w:t xml:space="preserve"> recommendations, and integration of inventory tracking.</w:t>
      </w:r>
    </w:p>
    <w:p w14:paraId="0B26416D" w14:textId="77777777" w:rsidR="00461025" w:rsidRPr="00897D78" w:rsidRDefault="00000000" w:rsidP="00897D78">
      <w:pPr>
        <w:pStyle w:val="ListParagraph"/>
        <w:numPr>
          <w:ilvl w:val="0"/>
          <w:numId w:val="9"/>
        </w:numPr>
        <w:spacing w:line="360" w:lineRule="auto"/>
        <w:rPr>
          <w:rFonts w:asciiTheme="minorBidi" w:hAnsiTheme="minorBidi"/>
          <w:sz w:val="22"/>
          <w:szCs w:val="22"/>
        </w:rPr>
      </w:pPr>
      <w:r w:rsidRPr="00897D78">
        <w:rPr>
          <w:rFonts w:asciiTheme="minorBidi" w:hAnsiTheme="minorBidi"/>
          <w:sz w:val="22"/>
          <w:szCs w:val="22"/>
        </w:rPr>
        <w:t>Phase 3 (Months 7-9): App Testing: architectural testing and security testing, and beta testing to a limited number of Costco members.</w:t>
      </w:r>
    </w:p>
    <w:p w14:paraId="55A8B715" w14:textId="77777777" w:rsidR="00461025" w:rsidRPr="00897D78" w:rsidRDefault="00000000" w:rsidP="00897D78">
      <w:pPr>
        <w:pStyle w:val="ListParagraph"/>
        <w:numPr>
          <w:ilvl w:val="0"/>
          <w:numId w:val="9"/>
        </w:numPr>
        <w:spacing w:line="360" w:lineRule="auto"/>
        <w:rPr>
          <w:rFonts w:asciiTheme="minorBidi" w:hAnsiTheme="minorBidi"/>
          <w:sz w:val="22"/>
          <w:szCs w:val="22"/>
        </w:rPr>
      </w:pPr>
      <w:r w:rsidRPr="00897D78">
        <w:rPr>
          <w:rFonts w:asciiTheme="minorBidi" w:hAnsiTheme="minorBidi"/>
          <w:sz w:val="22"/>
          <w:szCs w:val="22"/>
        </w:rPr>
        <w:t>Phase 4 (Months 10-12): Final testing, bug fixes, full-scale deployment, including marketing and user training.</w:t>
      </w:r>
    </w:p>
    <w:p w14:paraId="44847B38"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27" w:name="_Toc212633534"/>
      <w:r w:rsidRPr="00897D78">
        <w:rPr>
          <w:rFonts w:asciiTheme="minorBidi" w:hAnsiTheme="minorBidi" w:cstheme="minorBidi"/>
          <w:i/>
          <w:iCs/>
          <w:color w:val="000000" w:themeColor="text1"/>
          <w:sz w:val="22"/>
          <w:szCs w:val="22"/>
        </w:rPr>
        <w:t>Technology Stack:</w:t>
      </w:r>
      <w:bookmarkEnd w:id="27"/>
    </w:p>
    <w:p w14:paraId="2977DDF9" w14:textId="77777777" w:rsidR="00461025" w:rsidRPr="00897D78" w:rsidRDefault="00000000" w:rsidP="00897D78">
      <w:pPr>
        <w:pStyle w:val="ListParagraph"/>
        <w:numPr>
          <w:ilvl w:val="0"/>
          <w:numId w:val="8"/>
        </w:numPr>
        <w:spacing w:line="360" w:lineRule="auto"/>
        <w:rPr>
          <w:rFonts w:asciiTheme="minorBidi" w:hAnsiTheme="minorBidi"/>
          <w:sz w:val="22"/>
          <w:szCs w:val="22"/>
        </w:rPr>
      </w:pPr>
      <w:r w:rsidRPr="00897D78">
        <w:rPr>
          <w:rFonts w:asciiTheme="minorBidi" w:hAnsiTheme="minorBidi"/>
          <w:sz w:val="22"/>
          <w:szCs w:val="22"/>
        </w:rPr>
        <w:t>Frontend: React Native (to be able to support iOS and Android).</w:t>
      </w:r>
    </w:p>
    <w:p w14:paraId="768B6FFF" w14:textId="77777777" w:rsidR="00461025" w:rsidRPr="00897D78" w:rsidRDefault="00000000" w:rsidP="00897D78">
      <w:pPr>
        <w:pStyle w:val="ListParagraph"/>
        <w:numPr>
          <w:ilvl w:val="0"/>
          <w:numId w:val="8"/>
        </w:numPr>
        <w:spacing w:line="360" w:lineRule="auto"/>
        <w:rPr>
          <w:rFonts w:asciiTheme="minorBidi" w:hAnsiTheme="minorBidi"/>
          <w:sz w:val="22"/>
          <w:szCs w:val="22"/>
        </w:rPr>
      </w:pPr>
      <w:r w:rsidRPr="00897D78">
        <w:rPr>
          <w:rFonts w:asciiTheme="minorBidi" w:hAnsiTheme="minorBidi"/>
          <w:sz w:val="22"/>
          <w:szCs w:val="22"/>
        </w:rPr>
        <w:t>Backend: Node.js and MongoDB to effectively process data.</w:t>
      </w:r>
    </w:p>
    <w:p w14:paraId="5E5481F8" w14:textId="5DA4829E" w:rsidR="00461025" w:rsidRPr="00897D78" w:rsidRDefault="00000000" w:rsidP="00897D78">
      <w:pPr>
        <w:pStyle w:val="ListParagraph"/>
        <w:numPr>
          <w:ilvl w:val="0"/>
          <w:numId w:val="8"/>
        </w:numPr>
        <w:spacing w:line="360" w:lineRule="auto"/>
        <w:rPr>
          <w:rFonts w:asciiTheme="minorBidi" w:hAnsiTheme="minorBidi"/>
          <w:sz w:val="22"/>
          <w:szCs w:val="22"/>
        </w:rPr>
      </w:pPr>
      <w:r w:rsidRPr="00897D78">
        <w:rPr>
          <w:rFonts w:asciiTheme="minorBidi" w:hAnsiTheme="minorBidi"/>
          <w:sz w:val="22"/>
          <w:szCs w:val="22"/>
        </w:rPr>
        <w:t xml:space="preserve">AI and Machine Learning: TensorFlow or AWS </w:t>
      </w:r>
      <w:r w:rsidR="00897D78">
        <w:rPr>
          <w:rFonts w:asciiTheme="minorBidi" w:hAnsiTheme="minorBidi"/>
          <w:sz w:val="22"/>
          <w:szCs w:val="22"/>
        </w:rPr>
        <w:t>Personalise</w:t>
      </w:r>
      <w:r w:rsidRPr="00897D78">
        <w:rPr>
          <w:rFonts w:asciiTheme="minorBidi" w:hAnsiTheme="minorBidi"/>
          <w:sz w:val="22"/>
          <w:szCs w:val="22"/>
        </w:rPr>
        <w:t xml:space="preserve"> to offer </w:t>
      </w:r>
      <w:r w:rsidR="00897D78">
        <w:rPr>
          <w:rFonts w:asciiTheme="minorBidi" w:hAnsiTheme="minorBidi"/>
          <w:sz w:val="22"/>
          <w:szCs w:val="22"/>
        </w:rPr>
        <w:t>customised</w:t>
      </w:r>
      <w:r w:rsidRPr="00897D78">
        <w:rPr>
          <w:rFonts w:asciiTheme="minorBidi" w:hAnsiTheme="minorBidi"/>
          <w:sz w:val="22"/>
          <w:szCs w:val="22"/>
        </w:rPr>
        <w:t xml:space="preserve"> recommendations.</w:t>
      </w:r>
    </w:p>
    <w:p w14:paraId="6B0AFC81" w14:textId="77777777" w:rsidR="00461025" w:rsidRPr="00897D78" w:rsidRDefault="00000000" w:rsidP="00897D78">
      <w:pPr>
        <w:pStyle w:val="ListParagraph"/>
        <w:numPr>
          <w:ilvl w:val="0"/>
          <w:numId w:val="8"/>
        </w:numPr>
        <w:spacing w:line="360" w:lineRule="auto"/>
        <w:rPr>
          <w:rFonts w:asciiTheme="minorBidi" w:hAnsiTheme="minorBidi"/>
          <w:sz w:val="22"/>
          <w:szCs w:val="22"/>
        </w:rPr>
      </w:pPr>
      <w:r w:rsidRPr="00897D78">
        <w:rPr>
          <w:rFonts w:asciiTheme="minorBidi" w:hAnsiTheme="minorBidi"/>
          <w:sz w:val="22"/>
          <w:szCs w:val="22"/>
        </w:rPr>
        <w:t>Inventory Integration: real-time information on the current inventory management system at Costco.</w:t>
      </w:r>
    </w:p>
    <w:p w14:paraId="1F85D2E8"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28" w:name="_Toc212633535"/>
      <w:r w:rsidRPr="00897D78">
        <w:rPr>
          <w:rFonts w:asciiTheme="minorBidi" w:hAnsiTheme="minorBidi" w:cstheme="minorBidi"/>
          <w:i/>
          <w:iCs/>
          <w:color w:val="000000" w:themeColor="text1"/>
          <w:sz w:val="22"/>
          <w:szCs w:val="22"/>
        </w:rPr>
        <w:t>Stakeholders:</w:t>
      </w:r>
      <w:bookmarkEnd w:id="28"/>
    </w:p>
    <w:p w14:paraId="6BF8D370" w14:textId="77777777" w:rsidR="00461025" w:rsidRPr="00897D78" w:rsidRDefault="00000000" w:rsidP="00897D78">
      <w:pPr>
        <w:pStyle w:val="ListParagraph"/>
        <w:numPr>
          <w:ilvl w:val="0"/>
          <w:numId w:val="7"/>
        </w:numPr>
        <w:spacing w:line="360" w:lineRule="auto"/>
        <w:rPr>
          <w:rFonts w:asciiTheme="minorBidi" w:hAnsiTheme="minorBidi"/>
          <w:sz w:val="22"/>
          <w:szCs w:val="22"/>
        </w:rPr>
      </w:pPr>
      <w:r w:rsidRPr="00897D78">
        <w:rPr>
          <w:rFonts w:asciiTheme="minorBidi" w:hAnsiTheme="minorBidi"/>
          <w:sz w:val="22"/>
          <w:szCs w:val="22"/>
        </w:rPr>
        <w:t>Internal: The IT team, the customer service, and the marketing department at Costco UK will manage the development, launch, and promotion of the app.</w:t>
      </w:r>
    </w:p>
    <w:p w14:paraId="43D462A1" w14:textId="77777777" w:rsidR="00461025" w:rsidRPr="00897D78" w:rsidRDefault="00000000" w:rsidP="00897D78">
      <w:pPr>
        <w:pStyle w:val="ListParagraph"/>
        <w:numPr>
          <w:ilvl w:val="0"/>
          <w:numId w:val="7"/>
        </w:numPr>
        <w:spacing w:line="360" w:lineRule="auto"/>
        <w:rPr>
          <w:rFonts w:asciiTheme="minorBidi" w:hAnsiTheme="minorBidi"/>
          <w:sz w:val="22"/>
          <w:szCs w:val="22"/>
        </w:rPr>
      </w:pPr>
      <w:r w:rsidRPr="00897D78">
        <w:rPr>
          <w:rFonts w:asciiTheme="minorBidi" w:hAnsiTheme="minorBidi"/>
          <w:sz w:val="22"/>
          <w:szCs w:val="22"/>
        </w:rPr>
        <w:t>Examples: External: App development agencies, AI specialists, and third-party logistics providers to provide a flawless combination of delivery options.</w:t>
      </w:r>
    </w:p>
    <w:p w14:paraId="45D8868A" w14:textId="77777777" w:rsidR="00461025" w:rsidRPr="00897D78" w:rsidRDefault="00000000" w:rsidP="00897D78">
      <w:pPr>
        <w:pStyle w:val="Heading2"/>
        <w:spacing w:line="360" w:lineRule="auto"/>
        <w:rPr>
          <w:rFonts w:asciiTheme="minorBidi" w:hAnsiTheme="minorBidi" w:cstheme="minorBidi"/>
          <w:color w:val="000000" w:themeColor="text1"/>
          <w:sz w:val="22"/>
          <w:szCs w:val="22"/>
        </w:rPr>
      </w:pPr>
      <w:bookmarkStart w:id="29" w:name="_Toc212633536"/>
      <w:r w:rsidRPr="00897D78">
        <w:rPr>
          <w:rFonts w:asciiTheme="minorBidi" w:hAnsiTheme="minorBidi" w:cstheme="minorBidi"/>
          <w:color w:val="000000" w:themeColor="text1"/>
          <w:sz w:val="22"/>
          <w:szCs w:val="22"/>
        </w:rPr>
        <w:lastRenderedPageBreak/>
        <w:t>Enhanced Customer Journey Map</w:t>
      </w:r>
      <w:bookmarkEnd w:id="29"/>
    </w:p>
    <w:p w14:paraId="1EAE43FC" w14:textId="77777777" w:rsidR="00461025" w:rsidRPr="00897D78" w:rsidRDefault="00000000" w:rsidP="00897D78">
      <w:pPr>
        <w:spacing w:line="360" w:lineRule="auto"/>
        <w:ind w:left="360"/>
        <w:rPr>
          <w:rFonts w:asciiTheme="minorBidi" w:hAnsiTheme="minorBidi" w:cstheme="minorBidi"/>
          <w:b/>
          <w:bCs/>
          <w:sz w:val="22"/>
          <w:szCs w:val="22"/>
        </w:rPr>
      </w:pPr>
      <w:r w:rsidRPr="00897D78">
        <w:rPr>
          <w:rFonts w:asciiTheme="minorBidi" w:hAnsiTheme="minorBidi" w:cstheme="minorBidi"/>
          <w:b/>
          <w:bCs/>
          <w:noProof/>
          <w:sz w:val="22"/>
          <w:szCs w:val="22"/>
        </w:rPr>
        <w:drawing>
          <wp:inline distT="0" distB="0" distL="0" distR="0" wp14:anchorId="1291EAEE" wp14:editId="02EE6689">
            <wp:extent cx="5467350" cy="2711450"/>
            <wp:effectExtent l="0" t="0" r="0" b="0"/>
            <wp:docPr id="19949440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44042"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467350" cy="2711450"/>
                    </a:xfrm>
                    <a:prstGeom prst="rect">
                      <a:avLst/>
                    </a:prstGeom>
                    <a:noFill/>
                  </pic:spPr>
                </pic:pic>
              </a:graphicData>
            </a:graphic>
          </wp:inline>
        </w:drawing>
      </w:r>
    </w:p>
    <w:p w14:paraId="1E72EAF3"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30" w:name="_Toc212633537"/>
      <w:r w:rsidRPr="00897D78">
        <w:rPr>
          <w:rFonts w:asciiTheme="minorBidi" w:hAnsiTheme="minorBidi" w:cstheme="minorBidi"/>
          <w:i/>
          <w:iCs/>
          <w:color w:val="000000" w:themeColor="text1"/>
          <w:sz w:val="22"/>
          <w:szCs w:val="22"/>
        </w:rPr>
        <w:t>Improved Customer Journey</w:t>
      </w:r>
      <w:bookmarkEnd w:id="30"/>
    </w:p>
    <w:p w14:paraId="2CDEAEF8" w14:textId="77777777" w:rsidR="00334F89" w:rsidRDefault="00334F89" w:rsidP="00334F89">
      <w:pPr>
        <w:spacing w:line="360" w:lineRule="auto"/>
        <w:jc w:val="both"/>
        <w:rPr>
          <w:rFonts w:asciiTheme="minorBidi" w:hAnsiTheme="minorBidi" w:cstheme="minorBidi"/>
          <w:sz w:val="22"/>
          <w:szCs w:val="22"/>
        </w:rPr>
      </w:pPr>
    </w:p>
    <w:p w14:paraId="39AC1BEF" w14:textId="47449396"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The proposed Costco UK Mobile App can be used to improve the customer experience by providing a </w:t>
      </w:r>
      <w:r w:rsidR="00897D78">
        <w:rPr>
          <w:rFonts w:asciiTheme="minorBidi" w:hAnsiTheme="minorBidi" w:cstheme="minorBidi"/>
          <w:sz w:val="22"/>
          <w:szCs w:val="22"/>
        </w:rPr>
        <w:t>personalised</w:t>
      </w:r>
      <w:r w:rsidRPr="00897D78">
        <w:rPr>
          <w:rFonts w:asciiTheme="minorBidi" w:hAnsiTheme="minorBidi" w:cstheme="minorBidi"/>
          <w:sz w:val="22"/>
          <w:szCs w:val="22"/>
        </w:rPr>
        <w:t xml:space="preserve"> experience at the beginning. Customers receive push messages containing notifications on promotions, deals on products, and discounts depending on their shopping history (National CIO Review, 2025). It is possible to encourage customers with this feature and win them back by making connections closer to the products offered by Costco. </w:t>
      </w:r>
      <w:r w:rsidR="00897D78">
        <w:rPr>
          <w:rFonts w:asciiTheme="minorBidi" w:hAnsiTheme="minorBidi" w:cstheme="minorBidi"/>
          <w:sz w:val="22"/>
          <w:szCs w:val="22"/>
        </w:rPr>
        <w:t>Customised</w:t>
      </w:r>
      <w:r w:rsidRPr="00897D78">
        <w:rPr>
          <w:rFonts w:asciiTheme="minorBidi" w:hAnsiTheme="minorBidi" w:cstheme="minorBidi"/>
          <w:sz w:val="22"/>
          <w:szCs w:val="22"/>
        </w:rPr>
        <w:t xml:space="preserve"> alerts will ensure that the experience is more </w:t>
      </w:r>
      <w:r w:rsidR="00897D78">
        <w:rPr>
          <w:rFonts w:asciiTheme="minorBidi" w:hAnsiTheme="minorBidi" w:cstheme="minorBidi"/>
          <w:sz w:val="22"/>
          <w:szCs w:val="22"/>
        </w:rPr>
        <w:t>personalised</w:t>
      </w:r>
      <w:r w:rsidRPr="00897D78">
        <w:rPr>
          <w:rFonts w:asciiTheme="minorBidi" w:hAnsiTheme="minorBidi" w:cstheme="minorBidi"/>
          <w:sz w:val="22"/>
          <w:szCs w:val="22"/>
        </w:rPr>
        <w:t xml:space="preserve"> and have a higher likelihood of customer retention and loyalty.</w:t>
      </w:r>
    </w:p>
    <w:p w14:paraId="1AB86762" w14:textId="77777777"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In the stage when the customers enter the consideration stage, they will be able to generate shopping lists online and save them. Customers will not miss a single deal, since in case the products on their list are under promotion or </w:t>
      </w:r>
      <w:r w:rsidR="00505DAC" w:rsidRPr="00897D78">
        <w:rPr>
          <w:rFonts w:asciiTheme="minorBidi" w:hAnsiTheme="minorBidi" w:cstheme="minorBidi"/>
          <w:sz w:val="22"/>
          <w:szCs w:val="22"/>
        </w:rPr>
        <w:t>restocking,</w:t>
      </w:r>
      <w:r w:rsidRPr="00897D78">
        <w:rPr>
          <w:rFonts w:asciiTheme="minorBidi" w:hAnsiTheme="minorBidi" w:cstheme="minorBidi"/>
          <w:sz w:val="22"/>
          <w:szCs w:val="22"/>
        </w:rPr>
        <w:t xml:space="preserve"> they will get instant notifications (Retail Dive, 2023). The application will also rely on AI-based suggestions, whereby these will offer items depending on the purchase history of the client. This aspect will motivate clients to explore new products and make a rational purchase.</w:t>
      </w:r>
    </w:p>
    <w:p w14:paraId="2F62DFFD" w14:textId="77777777"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Checkout with mobile payment will also be part of in-app purchase to make it convenient for customers since they can use their mobile phones to make payments. Checkout is made easier to lower the physical touch point and decrease transaction time, making it more convenient (Infotech Lead, 2024). There will also be Click and Collect, which will enable online ordering and picking up at the stores. This feature does not just save time but also ensures that customers receive the products that they require, even during rush hour.</w:t>
      </w:r>
    </w:p>
    <w:p w14:paraId="7F37A806"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31" w:name="_Toc212633538"/>
      <w:r w:rsidRPr="00897D78">
        <w:rPr>
          <w:rFonts w:asciiTheme="minorBidi" w:hAnsiTheme="minorBidi" w:cstheme="minorBidi"/>
          <w:i/>
          <w:iCs/>
          <w:color w:val="000000" w:themeColor="text1"/>
          <w:sz w:val="22"/>
          <w:szCs w:val="22"/>
        </w:rPr>
        <w:lastRenderedPageBreak/>
        <w:t>Assimilation with the Operations of Costco.</w:t>
      </w:r>
      <w:bookmarkEnd w:id="31"/>
    </w:p>
    <w:p w14:paraId="26FFA236" w14:textId="77777777" w:rsidR="00334F89" w:rsidRDefault="00334F89" w:rsidP="00334F89">
      <w:pPr>
        <w:spacing w:line="360" w:lineRule="auto"/>
        <w:jc w:val="both"/>
        <w:rPr>
          <w:rFonts w:asciiTheme="minorBidi" w:hAnsiTheme="minorBidi" w:cstheme="minorBidi"/>
          <w:sz w:val="22"/>
          <w:szCs w:val="22"/>
        </w:rPr>
      </w:pPr>
    </w:p>
    <w:p w14:paraId="1535FA73" w14:textId="7BC09ACD"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The new application will complement the current in-store operations of Costco, which will have a smooth blending of digital and physical shopping experiences. The app will be equipped with real-time stock management implementation, which will enable the user to confirm the presence of merchandise before visiting a store (Fox Business, 2024). This aspect allows one to be more efficient when it comes to the shopping process, as it eliminates confusion and time wastage in stores. It also assists in making sure that the inventory of Costco is managed better, and the customers receive correct and updated information regarding stock.</w:t>
      </w:r>
    </w:p>
    <w:p w14:paraId="52D5C273" w14:textId="77777777"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In the case of the e-commerce strategy of Costco, the application will be an extension of its online presence. The app fills the linkage between online and offline shopping since, besides having the capability to browse products online, they can also pick them at their own time by supporting the Click and Collect option (Digital Commerce 360, 2025). This feature makes shopping more convenient as customers do not need to wait until the products reach their homes, and this makes the availability of the products offered by Costco convenient.</w:t>
      </w:r>
    </w:p>
    <w:p w14:paraId="6D91AA37" w14:textId="77777777" w:rsidR="00461025"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The benefits of this project to Costco UK will be the simplification of its operations and an increase in the ability to serve the customers both in-store and online. Costco will be in a position to streamline inventory management, customer satisfaction, and operational efficiency through the common mobile capability and real-time information (Retail Dive, 2025). The application will also enable Costco to stay competitive in an industry where digital transformation is the key to achieving long-term success. Through this online project, Costco will be able to deliver an enhanced purchasing experience and be operational.</w:t>
      </w:r>
    </w:p>
    <w:p w14:paraId="409749CD" w14:textId="77777777" w:rsidR="00334F89" w:rsidRPr="00897D78" w:rsidRDefault="00334F89" w:rsidP="00334F89">
      <w:pPr>
        <w:spacing w:line="360" w:lineRule="auto"/>
        <w:jc w:val="both"/>
        <w:rPr>
          <w:rFonts w:asciiTheme="minorBidi" w:hAnsiTheme="minorBidi" w:cstheme="minorBidi"/>
          <w:sz w:val="22"/>
          <w:szCs w:val="22"/>
        </w:rPr>
      </w:pPr>
    </w:p>
    <w:p w14:paraId="083BE42A" w14:textId="77777777" w:rsidR="00461025" w:rsidRPr="00897D78" w:rsidRDefault="00000000" w:rsidP="00897D78">
      <w:pPr>
        <w:pStyle w:val="Heading2"/>
        <w:spacing w:line="360" w:lineRule="auto"/>
        <w:rPr>
          <w:rFonts w:asciiTheme="minorBidi" w:hAnsiTheme="minorBidi" w:cstheme="minorBidi"/>
          <w:color w:val="000000" w:themeColor="text1"/>
          <w:sz w:val="22"/>
          <w:szCs w:val="22"/>
        </w:rPr>
      </w:pPr>
      <w:bookmarkStart w:id="32" w:name="_Toc212633539"/>
      <w:r w:rsidRPr="00897D78">
        <w:rPr>
          <w:rFonts w:asciiTheme="minorBidi" w:hAnsiTheme="minorBidi" w:cstheme="minorBidi"/>
          <w:color w:val="000000" w:themeColor="text1"/>
          <w:sz w:val="22"/>
          <w:szCs w:val="22"/>
        </w:rPr>
        <w:t>4.3 Impact and Measurement</w:t>
      </w:r>
      <w:bookmarkEnd w:id="32"/>
    </w:p>
    <w:p w14:paraId="7CACCD2F"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33" w:name="_Toc212633540"/>
      <w:r w:rsidRPr="00897D78">
        <w:rPr>
          <w:rFonts w:asciiTheme="minorBidi" w:hAnsiTheme="minorBidi" w:cstheme="minorBidi"/>
          <w:i/>
          <w:iCs/>
          <w:color w:val="000000" w:themeColor="text1"/>
          <w:sz w:val="22"/>
          <w:szCs w:val="22"/>
        </w:rPr>
        <w:t>Impact on Costco UK</w:t>
      </w:r>
      <w:bookmarkEnd w:id="33"/>
    </w:p>
    <w:p w14:paraId="748E3BF0" w14:textId="77777777" w:rsidR="00334F89" w:rsidRDefault="00334F89" w:rsidP="00334F89">
      <w:pPr>
        <w:spacing w:line="360" w:lineRule="auto"/>
        <w:jc w:val="both"/>
        <w:rPr>
          <w:rFonts w:asciiTheme="minorBidi" w:hAnsiTheme="minorBidi" w:cstheme="minorBidi"/>
          <w:sz w:val="22"/>
          <w:szCs w:val="22"/>
        </w:rPr>
      </w:pPr>
    </w:p>
    <w:p w14:paraId="0C48918B" w14:textId="3F31CCE5"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The suggested digital transformation project will also enhance customer loyalty to a great extent due to the increase in </w:t>
      </w:r>
      <w:r w:rsidR="00897D78">
        <w:rPr>
          <w:rFonts w:asciiTheme="minorBidi" w:hAnsiTheme="minorBidi" w:cstheme="minorBidi"/>
          <w:sz w:val="22"/>
          <w:szCs w:val="22"/>
        </w:rPr>
        <w:t>personalised</w:t>
      </w:r>
      <w:r w:rsidRPr="00897D78">
        <w:rPr>
          <w:rFonts w:asciiTheme="minorBidi" w:hAnsiTheme="minorBidi" w:cstheme="minorBidi"/>
          <w:sz w:val="22"/>
          <w:szCs w:val="22"/>
        </w:rPr>
        <w:t xml:space="preserve"> shopping experience. The mobile application will enable Costco to reach its customers with </w:t>
      </w:r>
      <w:r w:rsidR="00897D78">
        <w:rPr>
          <w:rFonts w:asciiTheme="minorBidi" w:hAnsiTheme="minorBidi" w:cstheme="minorBidi"/>
          <w:sz w:val="22"/>
          <w:szCs w:val="22"/>
        </w:rPr>
        <w:t>customised</w:t>
      </w:r>
      <w:r w:rsidRPr="00897D78">
        <w:rPr>
          <w:rFonts w:asciiTheme="minorBidi" w:hAnsiTheme="minorBidi" w:cstheme="minorBidi"/>
          <w:sz w:val="22"/>
          <w:szCs w:val="22"/>
        </w:rPr>
        <w:t xml:space="preserve"> offers, instant promotional services, and the ease of shopping (Digital Commerce 360, 2025). The greater level of </w:t>
      </w:r>
      <w:r w:rsidR="00897D78">
        <w:rPr>
          <w:rFonts w:asciiTheme="minorBidi" w:hAnsiTheme="minorBidi" w:cstheme="minorBidi"/>
          <w:sz w:val="22"/>
          <w:szCs w:val="22"/>
        </w:rPr>
        <w:t>personalisation</w:t>
      </w:r>
      <w:r w:rsidRPr="00897D78">
        <w:rPr>
          <w:rFonts w:asciiTheme="minorBidi" w:hAnsiTheme="minorBidi" w:cstheme="minorBidi"/>
          <w:sz w:val="22"/>
          <w:szCs w:val="22"/>
        </w:rPr>
        <w:t xml:space="preserve"> will aid Costco UK in establishing a stronger emotional attachment to the customers and allow them to come back to visit the store and become more loyal to the brand. Customers will feel more appreciated, and this is likely to translate to increased retention and the lifetime customer value.</w:t>
      </w:r>
    </w:p>
    <w:p w14:paraId="57043293" w14:textId="77777777" w:rsidR="00461025"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lastRenderedPageBreak/>
        <w:t>As well, the project will increase online purchases through simplifying and streamlining the shopping experience of consumers. Costco will also save its customers a more efficient and convenient shopping experience because the app will have features like real-time tracking of inventory, custom-made shopping lists, and home delivery (Retail Dive, 2025). This ease will bring more clients to shop online, and this will widen the digital presence of Costco in the UK retail sector and boost the net sales revenue.</w:t>
      </w:r>
    </w:p>
    <w:p w14:paraId="4A3E027D" w14:textId="77777777" w:rsidR="00334F89" w:rsidRPr="00897D78" w:rsidRDefault="00334F89" w:rsidP="00334F89">
      <w:pPr>
        <w:spacing w:line="360" w:lineRule="auto"/>
        <w:jc w:val="both"/>
        <w:rPr>
          <w:rFonts w:asciiTheme="minorBidi" w:hAnsiTheme="minorBidi" w:cstheme="minorBidi"/>
          <w:sz w:val="22"/>
          <w:szCs w:val="22"/>
        </w:rPr>
      </w:pPr>
    </w:p>
    <w:p w14:paraId="57150A44"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34" w:name="_Toc212633541"/>
      <w:r w:rsidRPr="00897D78">
        <w:rPr>
          <w:rFonts w:asciiTheme="minorBidi" w:hAnsiTheme="minorBidi" w:cstheme="minorBidi"/>
          <w:i/>
          <w:iCs/>
          <w:color w:val="000000" w:themeColor="text1"/>
          <w:sz w:val="22"/>
          <w:szCs w:val="22"/>
        </w:rPr>
        <w:t>Success Metrics</w:t>
      </w:r>
      <w:bookmarkEnd w:id="34"/>
    </w:p>
    <w:p w14:paraId="24355BCE" w14:textId="77777777" w:rsidR="00334F89" w:rsidRDefault="00334F89" w:rsidP="00334F89">
      <w:pPr>
        <w:spacing w:line="360" w:lineRule="auto"/>
        <w:jc w:val="both"/>
        <w:rPr>
          <w:rFonts w:asciiTheme="minorBidi" w:hAnsiTheme="minorBidi" w:cstheme="minorBidi"/>
          <w:sz w:val="22"/>
          <w:szCs w:val="22"/>
        </w:rPr>
      </w:pPr>
    </w:p>
    <w:p w14:paraId="5D37BCE0" w14:textId="0828E712"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Customer satisfaction surveys will be an essential measure of success. The surveys will assist Costco in understanding the effectiveness of the mobile app in satisfying the needs of the users, especially when it comes to the ease of use, product availability, and delivery services. The affirmative response to these parameters will mean that the app is improving customer experience in general (Infotech Lead, 2024). Periodical monitoring of satisfaction rates will offer practical evidence on where further development will go, so that the app will constantly create value among the customers.</w:t>
      </w:r>
    </w:p>
    <w:p w14:paraId="3E55C5FA" w14:textId="77777777" w:rsidR="00461025"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Sales data will also be considered another critical indicator, particularly online sales via the app, as a growth in online sales will indicate that the digital transformation is working to increase revenues. Metrics such as conversion rates, frequency of orders, and average value of transactions will also be used in evaluating the effectiveness of the app in promoting recidivism and improving the overall shopping experience of the customer. These numbers will be significant in assessing ROI.</w:t>
      </w:r>
    </w:p>
    <w:p w14:paraId="2E18AD45" w14:textId="77777777" w:rsidR="00334F89" w:rsidRPr="00897D78" w:rsidRDefault="00334F89" w:rsidP="00334F89">
      <w:pPr>
        <w:spacing w:line="360" w:lineRule="auto"/>
        <w:jc w:val="both"/>
        <w:rPr>
          <w:rFonts w:asciiTheme="minorBidi" w:hAnsiTheme="minorBidi" w:cstheme="minorBidi"/>
          <w:sz w:val="22"/>
          <w:szCs w:val="22"/>
        </w:rPr>
      </w:pPr>
    </w:p>
    <w:p w14:paraId="7B98D12C" w14:textId="77777777" w:rsidR="00461025" w:rsidRPr="00897D78" w:rsidRDefault="00000000" w:rsidP="00897D78">
      <w:pPr>
        <w:pStyle w:val="Heading3"/>
        <w:spacing w:line="360" w:lineRule="auto"/>
        <w:rPr>
          <w:rFonts w:asciiTheme="minorBidi" w:hAnsiTheme="minorBidi" w:cstheme="minorBidi"/>
          <w:i/>
          <w:iCs/>
          <w:color w:val="000000" w:themeColor="text1"/>
          <w:sz w:val="22"/>
          <w:szCs w:val="22"/>
        </w:rPr>
      </w:pPr>
      <w:bookmarkStart w:id="35" w:name="_Toc212633542"/>
      <w:r w:rsidRPr="00897D78">
        <w:rPr>
          <w:rFonts w:asciiTheme="minorBidi" w:hAnsiTheme="minorBidi" w:cstheme="minorBidi"/>
          <w:i/>
          <w:iCs/>
          <w:color w:val="000000" w:themeColor="text1"/>
          <w:sz w:val="22"/>
          <w:szCs w:val="22"/>
        </w:rPr>
        <w:t>Long-Term Benefits</w:t>
      </w:r>
      <w:bookmarkEnd w:id="35"/>
    </w:p>
    <w:p w14:paraId="55AA625C" w14:textId="77777777" w:rsidR="00334F89" w:rsidRDefault="00334F89" w:rsidP="00334F89">
      <w:pPr>
        <w:spacing w:line="360" w:lineRule="auto"/>
        <w:jc w:val="both"/>
        <w:rPr>
          <w:rFonts w:asciiTheme="minorBidi" w:hAnsiTheme="minorBidi" w:cstheme="minorBidi"/>
          <w:sz w:val="22"/>
          <w:szCs w:val="22"/>
        </w:rPr>
      </w:pPr>
    </w:p>
    <w:p w14:paraId="309D7E85" w14:textId="52104816"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In the long term, the project will help in long-term customer retention through the establishment of a positive shopping experience. The continuous adjustment of the app to the preferences of consumers will result in more robust relations with the already existing customers, which will promote re-business (Retail Dive, 2023). Through the provision of constant value, </w:t>
      </w:r>
      <w:r w:rsidR="00897D78">
        <w:rPr>
          <w:rFonts w:asciiTheme="minorBidi" w:hAnsiTheme="minorBidi" w:cstheme="minorBidi"/>
          <w:sz w:val="22"/>
          <w:szCs w:val="22"/>
        </w:rPr>
        <w:t>customisation</w:t>
      </w:r>
      <w:r w:rsidRPr="00897D78">
        <w:rPr>
          <w:rFonts w:asciiTheme="minorBidi" w:hAnsiTheme="minorBidi" w:cstheme="minorBidi"/>
          <w:sz w:val="22"/>
          <w:szCs w:val="22"/>
        </w:rPr>
        <w:t>, and loyalty benefits, Costco will be in a position to retain its customers at high rates, which will also keep the revenue lines steady. The customer loyalty that will be established through this long-term customer interaction will give Costco UK a steady platform to grow.</w:t>
      </w:r>
    </w:p>
    <w:p w14:paraId="250B7FC5" w14:textId="4C18A677"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 xml:space="preserve">Over the long term, the digital transformation initiative will contribute to making Costco UK stand out from its competitors. With consumers expecting greater digital and tailor-made experiences, </w:t>
      </w:r>
      <w:r w:rsidRPr="00897D78">
        <w:rPr>
          <w:rFonts w:asciiTheme="minorBidi" w:hAnsiTheme="minorBidi" w:cstheme="minorBidi"/>
          <w:sz w:val="22"/>
          <w:szCs w:val="22"/>
        </w:rPr>
        <w:lastRenderedPageBreak/>
        <w:t xml:space="preserve">the capability of Costco to </w:t>
      </w:r>
      <w:r w:rsidR="00897D78">
        <w:rPr>
          <w:rFonts w:asciiTheme="minorBidi" w:hAnsiTheme="minorBidi" w:cstheme="minorBidi"/>
          <w:sz w:val="22"/>
          <w:szCs w:val="22"/>
        </w:rPr>
        <w:t>fulfil</w:t>
      </w:r>
      <w:r w:rsidRPr="00897D78">
        <w:rPr>
          <w:rFonts w:asciiTheme="minorBidi" w:hAnsiTheme="minorBidi" w:cstheme="minorBidi"/>
          <w:sz w:val="22"/>
          <w:szCs w:val="22"/>
        </w:rPr>
        <w:t xml:space="preserve"> them will differentiate it among the competitive market of the UK retail stores (National CIO Review, 2025). This distinction will not only appeal to new customers but will also promote the image of Costco as a customer-oriented and progressive retailer. The application will turn Costco into a more digital retailer in a more </w:t>
      </w:r>
      <w:r w:rsidR="00897D78">
        <w:rPr>
          <w:rFonts w:asciiTheme="minorBidi" w:hAnsiTheme="minorBidi" w:cstheme="minorBidi"/>
          <w:sz w:val="22"/>
          <w:szCs w:val="22"/>
        </w:rPr>
        <w:t>digitised</w:t>
      </w:r>
      <w:r w:rsidRPr="00897D78">
        <w:rPr>
          <w:rFonts w:asciiTheme="minorBidi" w:hAnsiTheme="minorBidi" w:cstheme="minorBidi"/>
          <w:sz w:val="22"/>
          <w:szCs w:val="22"/>
        </w:rPr>
        <w:t xml:space="preserve"> world of shopping.</w:t>
      </w:r>
    </w:p>
    <w:p w14:paraId="45317F09" w14:textId="77777777" w:rsidR="00461025" w:rsidRPr="00897D78" w:rsidRDefault="00000000" w:rsidP="00897D78">
      <w:pPr>
        <w:pStyle w:val="Heading1"/>
        <w:spacing w:line="360" w:lineRule="auto"/>
        <w:jc w:val="center"/>
        <w:rPr>
          <w:rFonts w:asciiTheme="minorBidi" w:hAnsiTheme="minorBidi" w:cstheme="minorBidi"/>
          <w:color w:val="000000" w:themeColor="text1"/>
          <w:sz w:val="22"/>
          <w:szCs w:val="22"/>
        </w:rPr>
      </w:pPr>
      <w:bookmarkStart w:id="36" w:name="_Toc212633543"/>
      <w:r w:rsidRPr="00897D78">
        <w:rPr>
          <w:rFonts w:asciiTheme="minorBidi" w:hAnsiTheme="minorBidi" w:cstheme="minorBidi"/>
          <w:color w:val="000000" w:themeColor="text1"/>
          <w:sz w:val="22"/>
          <w:szCs w:val="22"/>
        </w:rPr>
        <w:t>Conclusion</w:t>
      </w:r>
      <w:bookmarkEnd w:id="36"/>
    </w:p>
    <w:p w14:paraId="16E34747" w14:textId="77777777" w:rsidR="00461025" w:rsidRPr="00897D78" w:rsidRDefault="00000000" w:rsidP="00334F89">
      <w:pPr>
        <w:spacing w:line="360" w:lineRule="auto"/>
        <w:jc w:val="both"/>
        <w:rPr>
          <w:rFonts w:asciiTheme="minorBidi" w:hAnsiTheme="minorBidi" w:cstheme="minorBidi"/>
          <w:sz w:val="22"/>
          <w:szCs w:val="22"/>
        </w:rPr>
      </w:pPr>
      <w:r w:rsidRPr="00897D78">
        <w:rPr>
          <w:rFonts w:asciiTheme="minorBidi" w:hAnsiTheme="minorBidi" w:cstheme="minorBidi"/>
          <w:sz w:val="22"/>
          <w:szCs w:val="22"/>
        </w:rPr>
        <w:t>Overall, the digital transformation project suggested to Costco UK, based on the creation of an enriched mobile application, can contribute considerably to customer loyalty, online sales, and enhance the efficiency of operations. Costco can leverage its chances of dominating the UK retail marketplace by addressing its major consumer trends that include value demand, sustainability, and online convenience. App engagement rates, consumer feedback, and sales will also be helpful insights into the campaign that will allow Costco to continue to improve its range. In the end, this digitalisation will eventually enhance the customer experience as it will also support the sustainable development and flexibility of Costco UK in the fast-changing retail environment.</w:t>
      </w:r>
    </w:p>
    <w:p w14:paraId="28321B74" w14:textId="77777777" w:rsidR="00461025" w:rsidRPr="00505DAC" w:rsidRDefault="00461025" w:rsidP="00505DAC">
      <w:pPr>
        <w:ind w:firstLine="720"/>
        <w:jc w:val="both"/>
      </w:pPr>
    </w:p>
    <w:p w14:paraId="2553EE82" w14:textId="77777777" w:rsidR="00461025" w:rsidRPr="00505DAC" w:rsidRDefault="00000000" w:rsidP="00505DAC">
      <w:pPr>
        <w:rPr>
          <w:b/>
          <w:bCs/>
        </w:rPr>
      </w:pPr>
      <w:r w:rsidRPr="00505DAC">
        <w:rPr>
          <w:b/>
          <w:bCs/>
        </w:rPr>
        <w:br w:type="page"/>
      </w:r>
    </w:p>
    <w:p w14:paraId="1FF1C200" w14:textId="77777777" w:rsidR="00461025" w:rsidRPr="00505DAC" w:rsidRDefault="00000000" w:rsidP="00505DAC">
      <w:pPr>
        <w:pStyle w:val="Heading1"/>
        <w:jc w:val="center"/>
        <w:rPr>
          <w:color w:val="000000" w:themeColor="text1"/>
          <w:sz w:val="24"/>
          <w:szCs w:val="24"/>
        </w:rPr>
      </w:pPr>
      <w:bookmarkStart w:id="37" w:name="_Toc212633544"/>
      <w:r w:rsidRPr="00505DAC">
        <w:rPr>
          <w:color w:val="000000" w:themeColor="text1"/>
          <w:sz w:val="24"/>
          <w:szCs w:val="24"/>
        </w:rPr>
        <w:lastRenderedPageBreak/>
        <w:t>Reference list</w:t>
      </w:r>
      <w:bookmarkEnd w:id="37"/>
    </w:p>
    <w:p w14:paraId="18AC4C80" w14:textId="77777777" w:rsidR="00505DAC" w:rsidRPr="00EF5F90" w:rsidRDefault="00000000" w:rsidP="00505DAC">
      <w:pPr>
        <w:ind w:left="720" w:hanging="720"/>
      </w:pPr>
      <w:r w:rsidRPr="00EF5F90">
        <w:t xml:space="preserve">Costco Wholesale Corporation, 2023. </w:t>
      </w:r>
      <w:r w:rsidRPr="00EF5F90">
        <w:rPr>
          <w:i/>
          <w:iCs/>
        </w:rPr>
        <w:t>2023 Annual Report</w:t>
      </w:r>
      <w:r w:rsidRPr="00EF5F90">
        <w:t xml:space="preserve">. [online] Available at: </w:t>
      </w:r>
      <w:hyperlink r:id="rId11" w:history="1">
        <w:r w:rsidR="00505DAC" w:rsidRPr="00EF5F90">
          <w:rPr>
            <w:rStyle w:val="Hyperlink"/>
          </w:rPr>
          <w:t>https://s201.q4cdn.com/287523651/files/doc_financials/2023/ar/cost-annual-report-final-pdf-from-dfin.pdf</w:t>
        </w:r>
      </w:hyperlink>
      <w:r w:rsidRPr="00EF5F90">
        <w:t>.</w:t>
      </w:r>
    </w:p>
    <w:p w14:paraId="24FF7D74" w14:textId="77777777" w:rsidR="00505DAC" w:rsidRPr="00EF5F90" w:rsidRDefault="00000000" w:rsidP="00505DAC">
      <w:pPr>
        <w:ind w:left="720" w:hanging="720"/>
      </w:pPr>
      <w:r w:rsidRPr="00EF5F90">
        <w:t xml:space="preserve">Costco Wholesale Corporation, 2023. </w:t>
      </w:r>
      <w:r w:rsidRPr="00EF5F90">
        <w:rPr>
          <w:i/>
          <w:iCs/>
        </w:rPr>
        <w:t>Sustainability Commitment 2022</w:t>
      </w:r>
      <w:r w:rsidRPr="00EF5F90">
        <w:t xml:space="preserve">. [online] Available at: </w:t>
      </w:r>
      <w:hyperlink r:id="rId12" w:history="1">
        <w:r w:rsidR="00505DAC" w:rsidRPr="00EF5F90">
          <w:rPr>
            <w:rStyle w:val="Hyperlink"/>
          </w:rPr>
          <w:t>https://www.responsibilityreports.com/HostedData/ResponsibilityReportArchive/c/NASDAQ_COST_2022.pdf</w:t>
        </w:r>
      </w:hyperlink>
      <w:r w:rsidRPr="00EF5F90">
        <w:t>.</w:t>
      </w:r>
    </w:p>
    <w:p w14:paraId="787C9265" w14:textId="77777777" w:rsidR="00505DAC" w:rsidRPr="00EF5F90" w:rsidRDefault="00000000" w:rsidP="00505DAC">
      <w:pPr>
        <w:ind w:left="720" w:hanging="720"/>
      </w:pPr>
      <w:r w:rsidRPr="00EF5F90">
        <w:t xml:space="preserve">Costco Wholesale Corporation, 2024. </w:t>
      </w:r>
      <w:r w:rsidRPr="00EF5F90">
        <w:rPr>
          <w:i/>
          <w:iCs/>
        </w:rPr>
        <w:t>Climate Action Plan</w:t>
      </w:r>
      <w:r w:rsidRPr="00EF5F90">
        <w:t xml:space="preserve">. [online] Available at: </w:t>
      </w:r>
      <w:hyperlink r:id="rId13" w:history="1">
        <w:r w:rsidR="00505DAC" w:rsidRPr="00EF5F90">
          <w:rPr>
            <w:rStyle w:val="Hyperlink"/>
          </w:rPr>
          <w:t>https://www.costco.com/sustainability-climate-action-plan.html</w:t>
        </w:r>
      </w:hyperlink>
      <w:r w:rsidRPr="00EF5F90">
        <w:t>.</w:t>
      </w:r>
    </w:p>
    <w:p w14:paraId="5E0922ED" w14:textId="77777777" w:rsidR="00505DAC" w:rsidRPr="00EF5F90" w:rsidRDefault="00000000" w:rsidP="00505DAC">
      <w:pPr>
        <w:ind w:left="720" w:hanging="720"/>
      </w:pPr>
      <w:r w:rsidRPr="00EF5F90">
        <w:t xml:space="preserve">Costco Wholesale UK, 2025. </w:t>
      </w:r>
      <w:r w:rsidRPr="00EF5F90">
        <w:rPr>
          <w:i/>
          <w:iCs/>
        </w:rPr>
        <w:t>Sustainability</w:t>
      </w:r>
      <w:r w:rsidRPr="00EF5F90">
        <w:t xml:space="preserve">. [online] Available at: </w:t>
      </w:r>
      <w:hyperlink r:id="rId14" w:history="1">
        <w:r w:rsidR="00505DAC" w:rsidRPr="00EF5F90">
          <w:rPr>
            <w:rStyle w:val="Hyperlink"/>
          </w:rPr>
          <w:t>https://www.costco.co.uk/sustainability</w:t>
        </w:r>
      </w:hyperlink>
      <w:r w:rsidRPr="00EF5F90">
        <w:t>.</w:t>
      </w:r>
    </w:p>
    <w:p w14:paraId="1F8DD037" w14:textId="77777777" w:rsidR="00505DAC" w:rsidRPr="00EF5F90" w:rsidRDefault="00000000" w:rsidP="00505DAC">
      <w:pPr>
        <w:ind w:left="720" w:hanging="720"/>
      </w:pPr>
      <w:r w:rsidRPr="00EF5F90">
        <w:t xml:space="preserve">DFreight, 2023. </w:t>
      </w:r>
      <w:r w:rsidRPr="00EF5F90">
        <w:rPr>
          <w:i/>
          <w:iCs/>
        </w:rPr>
        <w:t>Costco Supply Chain: Efficiency and Sustainability 2023</w:t>
      </w:r>
      <w:r w:rsidRPr="00EF5F90">
        <w:t xml:space="preserve">. [online] Available at: </w:t>
      </w:r>
      <w:hyperlink r:id="rId15" w:history="1">
        <w:r w:rsidR="00505DAC" w:rsidRPr="00EF5F90">
          <w:rPr>
            <w:rStyle w:val="Hyperlink"/>
          </w:rPr>
          <w:t>https://dfreight.org/blog/costco-supply-chain-efficiency-sustainability/</w:t>
        </w:r>
      </w:hyperlink>
      <w:r w:rsidRPr="00EF5F90">
        <w:t>.</w:t>
      </w:r>
    </w:p>
    <w:p w14:paraId="1E7999F6" w14:textId="77777777" w:rsidR="00505DAC" w:rsidRPr="00EF5F90" w:rsidRDefault="00000000" w:rsidP="00505DAC">
      <w:pPr>
        <w:ind w:left="720" w:hanging="720"/>
      </w:pPr>
      <w:r w:rsidRPr="00EF5F90">
        <w:t xml:space="preserve">Digital Agency Network, 2025. </w:t>
      </w:r>
      <w:r w:rsidRPr="00EF5F90">
        <w:rPr>
          <w:i/>
          <w:iCs/>
        </w:rPr>
        <w:t>Costco Marketing Strategy Explained: Campaigns Behind Costco's Success</w:t>
      </w:r>
      <w:r w:rsidRPr="00EF5F90">
        <w:t xml:space="preserve">. [online] Available at: </w:t>
      </w:r>
      <w:hyperlink r:id="rId16" w:history="1">
        <w:r w:rsidR="00505DAC" w:rsidRPr="00EF5F90">
          <w:rPr>
            <w:rStyle w:val="Hyperlink"/>
          </w:rPr>
          <w:t>https://digitalagencynetwork.com/best-costco-marketing-strategies-campaigns-to-get-inspired/</w:t>
        </w:r>
      </w:hyperlink>
      <w:r w:rsidRPr="00EF5F90">
        <w:t>.</w:t>
      </w:r>
    </w:p>
    <w:p w14:paraId="3A142CE3" w14:textId="7C1C16D0" w:rsidR="00505DAC" w:rsidRPr="00EF5F90" w:rsidRDefault="00000000" w:rsidP="00505DAC">
      <w:pPr>
        <w:ind w:left="720" w:hanging="720"/>
      </w:pPr>
      <w:r w:rsidRPr="00EF5F90">
        <w:t xml:space="preserve">Digital Commerce 360, 2025. </w:t>
      </w:r>
      <w:r w:rsidRPr="00EF5F90">
        <w:rPr>
          <w:i/>
          <w:iCs/>
        </w:rPr>
        <w:t xml:space="preserve">Costco </w:t>
      </w:r>
      <w:r w:rsidR="00897D78">
        <w:rPr>
          <w:i/>
          <w:iCs/>
        </w:rPr>
        <w:t>E-commerce</w:t>
      </w:r>
      <w:r w:rsidRPr="00EF5F90">
        <w:rPr>
          <w:i/>
          <w:iCs/>
        </w:rPr>
        <w:t xml:space="preserve"> Sales Grow 13.6% in Q4, 15.6% Year-Over-Year</w:t>
      </w:r>
      <w:r w:rsidRPr="00EF5F90">
        <w:t xml:space="preserve">. [online] Available at: </w:t>
      </w:r>
      <w:hyperlink r:id="rId17" w:history="1">
        <w:r w:rsidR="00505DAC" w:rsidRPr="00EF5F90">
          <w:rPr>
            <w:rStyle w:val="Hyperlink"/>
          </w:rPr>
          <w:t>https://www.digitalcommerce360.com/article/costco-ecommerce-sales/</w:t>
        </w:r>
      </w:hyperlink>
      <w:r w:rsidRPr="00EF5F90">
        <w:t>.</w:t>
      </w:r>
    </w:p>
    <w:p w14:paraId="330AD4FC" w14:textId="5F87C8DE" w:rsidR="00505DAC" w:rsidRPr="00EF5F90" w:rsidRDefault="00000000" w:rsidP="00505DAC">
      <w:pPr>
        <w:ind w:left="720" w:hanging="720"/>
      </w:pPr>
      <w:r w:rsidRPr="00EF5F90">
        <w:t xml:space="preserve">E-commerce Market Size by Country, 2025. </w:t>
      </w:r>
      <w:r w:rsidR="00897D78">
        <w:rPr>
          <w:i/>
          <w:iCs/>
        </w:rPr>
        <w:t>E-commerce</w:t>
      </w:r>
      <w:r w:rsidRPr="00EF5F90">
        <w:rPr>
          <w:i/>
          <w:iCs/>
        </w:rPr>
        <w:t xml:space="preserve"> Market Size by Country [Updated 2025]</w:t>
      </w:r>
      <w:r w:rsidRPr="00EF5F90">
        <w:t xml:space="preserve">. [online] Available at: </w:t>
      </w:r>
      <w:hyperlink r:id="rId18" w:history="1">
        <w:r w:rsidR="00505DAC" w:rsidRPr="00EF5F90">
          <w:rPr>
            <w:rStyle w:val="Hyperlink"/>
          </w:rPr>
          <w:t>https://www.mobiloud.com/blog/ecommerce-market-size-by-country</w:t>
        </w:r>
      </w:hyperlink>
      <w:r w:rsidRPr="00EF5F90">
        <w:t>.</w:t>
      </w:r>
    </w:p>
    <w:p w14:paraId="41999D31" w14:textId="77777777" w:rsidR="00505DAC" w:rsidRPr="00EF5F90" w:rsidRDefault="00000000" w:rsidP="00505DAC">
      <w:pPr>
        <w:ind w:left="720" w:hanging="720"/>
      </w:pPr>
      <w:r w:rsidRPr="00EF5F90">
        <w:t xml:space="preserve">Fox Business, 2024. </w:t>
      </w:r>
      <w:r w:rsidRPr="00EF5F90">
        <w:rPr>
          <w:i/>
          <w:iCs/>
        </w:rPr>
        <w:t>Costco Rolling Out Game-Changing New Feature on Mobile App</w:t>
      </w:r>
      <w:r w:rsidRPr="00EF5F90">
        <w:t xml:space="preserve">. [online] Available at: </w:t>
      </w:r>
      <w:hyperlink r:id="rId19" w:history="1">
        <w:r w:rsidR="00505DAC" w:rsidRPr="00EF5F90">
          <w:rPr>
            <w:rStyle w:val="Hyperlink"/>
          </w:rPr>
          <w:t>https://www.foxbusiness.com/lifestyle/costco-rolling-out-game-changing-new-feature-mobile-app</w:t>
        </w:r>
      </w:hyperlink>
      <w:r w:rsidRPr="00EF5F90">
        <w:t xml:space="preserve"> </w:t>
      </w:r>
    </w:p>
    <w:p w14:paraId="3D302BE1" w14:textId="77777777" w:rsidR="00505DAC" w:rsidRPr="00EF5F90" w:rsidRDefault="00000000" w:rsidP="00505DAC">
      <w:pPr>
        <w:ind w:left="720" w:hanging="720"/>
      </w:pPr>
      <w:r w:rsidRPr="00EF5F90">
        <w:t xml:space="preserve">Infotech Lead, 2024. </w:t>
      </w:r>
      <w:r w:rsidRPr="00EF5F90">
        <w:rPr>
          <w:i/>
          <w:iCs/>
        </w:rPr>
        <w:t>Costco Digital Transformation Drives E-commerce Growth and Customer Experience</w:t>
      </w:r>
      <w:r w:rsidRPr="00EF5F90">
        <w:t xml:space="preserve">. [online] Available at: </w:t>
      </w:r>
      <w:hyperlink r:id="rId20" w:history="1">
        <w:r w:rsidR="00505DAC" w:rsidRPr="00EF5F90">
          <w:rPr>
            <w:rStyle w:val="Hyperlink"/>
          </w:rPr>
          <w:t>https://infotechlead.com/cio/costco-digital-transformation-drives-e-commerce-growth-and-customer-experience-86936</w:t>
        </w:r>
      </w:hyperlink>
      <w:r w:rsidRPr="00EF5F90">
        <w:t>.</w:t>
      </w:r>
    </w:p>
    <w:p w14:paraId="7C1030B9" w14:textId="77777777" w:rsidR="00505DAC" w:rsidRPr="00EF5F90" w:rsidRDefault="00000000" w:rsidP="00505DAC">
      <w:pPr>
        <w:ind w:left="720" w:hanging="720"/>
      </w:pPr>
      <w:r w:rsidRPr="00EF5F90">
        <w:t xml:space="preserve">Institute of Customer Service, 2023. </w:t>
      </w:r>
      <w:r w:rsidRPr="00EF5F90">
        <w:rPr>
          <w:i/>
          <w:iCs/>
        </w:rPr>
        <w:t>UK Customer Satisfaction Index – January 2023</w:t>
      </w:r>
      <w:r w:rsidRPr="00EF5F90">
        <w:t xml:space="preserve">. [online] Available at: </w:t>
      </w:r>
      <w:hyperlink r:id="rId21" w:history="1">
        <w:r w:rsidR="00505DAC" w:rsidRPr="00EF5F90">
          <w:rPr>
            <w:rStyle w:val="Hyperlink"/>
          </w:rPr>
          <w:t>https://lp.instituteofcustomerservice.com/hubfs/ICS%20UKCSI%20Exec%20Main%20Report%20Jan%2023%20INTERACTIVE.pdf</w:t>
        </w:r>
      </w:hyperlink>
      <w:r w:rsidRPr="00EF5F90">
        <w:t>.</w:t>
      </w:r>
    </w:p>
    <w:p w14:paraId="142A2F2F" w14:textId="77777777" w:rsidR="00505DAC" w:rsidRPr="00EF5F90" w:rsidRDefault="00000000" w:rsidP="00505DAC">
      <w:pPr>
        <w:ind w:left="720" w:hanging="720"/>
      </w:pPr>
      <w:r w:rsidRPr="00EF5F90">
        <w:t xml:space="preserve">National CIO Review, 2025. </w:t>
      </w:r>
      <w:r w:rsidRPr="00EF5F90">
        <w:rPr>
          <w:i/>
          <w:iCs/>
        </w:rPr>
        <w:t>Costco Expands IT Capabilities to Meet Rising Digital Demand</w:t>
      </w:r>
      <w:r w:rsidRPr="00EF5F90">
        <w:t xml:space="preserve">. [online] Available at: </w:t>
      </w:r>
      <w:hyperlink r:id="rId22" w:history="1">
        <w:r w:rsidR="00505DAC" w:rsidRPr="00EF5F90">
          <w:rPr>
            <w:rStyle w:val="Hyperlink"/>
          </w:rPr>
          <w:t>https://nationalcioreview.com/articles-insights/cio-field-notes/costco-expands-it-capabilities-to-meet-rising-digital-demand/</w:t>
        </w:r>
      </w:hyperlink>
      <w:r w:rsidRPr="00EF5F90">
        <w:t>.</w:t>
      </w:r>
    </w:p>
    <w:p w14:paraId="3160C8DC" w14:textId="77777777" w:rsidR="00505DAC" w:rsidRPr="00EF5F90" w:rsidRDefault="00000000" w:rsidP="00505DAC">
      <w:pPr>
        <w:ind w:left="720" w:hanging="720"/>
      </w:pPr>
      <w:r w:rsidRPr="00EF5F90">
        <w:t xml:space="preserve">Placer.ai, 2024. </w:t>
      </w:r>
      <w:r w:rsidRPr="00EF5F90">
        <w:rPr>
          <w:i/>
          <w:iCs/>
        </w:rPr>
        <w:t>Costco in 2024: A Deep Dive</w:t>
      </w:r>
      <w:r w:rsidRPr="00EF5F90">
        <w:t xml:space="preserve">. [online] Available at: </w:t>
      </w:r>
      <w:hyperlink r:id="rId23" w:history="1">
        <w:r w:rsidR="00505DAC" w:rsidRPr="00EF5F90">
          <w:rPr>
            <w:rStyle w:val="Hyperlink"/>
          </w:rPr>
          <w:t>https://www.placer.ai/anchor/articles/costco-in-2024-a-deep-dive</w:t>
        </w:r>
      </w:hyperlink>
      <w:r w:rsidRPr="00EF5F90">
        <w:t>.</w:t>
      </w:r>
    </w:p>
    <w:p w14:paraId="69066EE5" w14:textId="77777777" w:rsidR="00505DAC" w:rsidRPr="00EF5F90" w:rsidRDefault="00000000" w:rsidP="00505DAC">
      <w:pPr>
        <w:ind w:left="720" w:hanging="720"/>
      </w:pPr>
      <w:r w:rsidRPr="00EF5F90">
        <w:t xml:space="preserve">Retail Dive, 2023. </w:t>
      </w:r>
      <w:r w:rsidRPr="00EF5F90">
        <w:rPr>
          <w:i/>
          <w:iCs/>
        </w:rPr>
        <w:t>Costco Pushes Forward with App Upgrades</w:t>
      </w:r>
      <w:r w:rsidRPr="00EF5F90">
        <w:t xml:space="preserve">. [online] Available at: </w:t>
      </w:r>
      <w:hyperlink r:id="rId24" w:history="1">
        <w:r w:rsidR="00505DAC" w:rsidRPr="00EF5F90">
          <w:rPr>
            <w:rStyle w:val="Hyperlink"/>
          </w:rPr>
          <w:t>https://www.retaildive.com/news/costco-app-changes/694948/</w:t>
        </w:r>
      </w:hyperlink>
      <w:r w:rsidRPr="00EF5F90">
        <w:t xml:space="preserve"> [Accessed 29 October 2025].</w:t>
      </w:r>
    </w:p>
    <w:p w14:paraId="36D93244" w14:textId="77777777" w:rsidR="00505DAC" w:rsidRPr="00EF5F90" w:rsidRDefault="00000000" w:rsidP="00505DAC">
      <w:pPr>
        <w:ind w:left="720" w:hanging="720"/>
      </w:pPr>
      <w:r w:rsidRPr="00EF5F90">
        <w:t xml:space="preserve">Retail Dive, 2025. </w:t>
      </w:r>
      <w:r w:rsidRPr="00EF5F90">
        <w:rPr>
          <w:i/>
          <w:iCs/>
        </w:rPr>
        <w:t>Costco's Membership Strategy: Exploring New Revenue Frontiers</w:t>
      </w:r>
      <w:r w:rsidRPr="00EF5F90">
        <w:t xml:space="preserve">. [online] Available at: </w:t>
      </w:r>
      <w:hyperlink r:id="rId25" w:history="1">
        <w:r w:rsidR="00505DAC" w:rsidRPr="00EF5F90">
          <w:rPr>
            <w:rStyle w:val="Hyperlink"/>
          </w:rPr>
          <w:t>https://www.onwish.ai/insights/costcos-membership-strategy-exploring-new-revenue-frontiers</w:t>
        </w:r>
      </w:hyperlink>
      <w:r w:rsidRPr="00EF5F90">
        <w:t>.</w:t>
      </w:r>
    </w:p>
    <w:p w14:paraId="1D63FD1A" w14:textId="02E65834" w:rsidR="009B38A1" w:rsidRPr="00C7082E" w:rsidRDefault="00000000" w:rsidP="00C7082E">
      <w:pPr>
        <w:ind w:left="720" w:hanging="720"/>
      </w:pPr>
      <w:r w:rsidRPr="00EF5F90">
        <w:t xml:space="preserve">Voyage Consulting Group, 2024. </w:t>
      </w:r>
      <w:r w:rsidRPr="00EF5F90">
        <w:rPr>
          <w:i/>
          <w:iCs/>
        </w:rPr>
        <w:t>Customer Experience Insights: 5 Lessons from Costco's Success</w:t>
      </w:r>
      <w:r w:rsidRPr="00EF5F90">
        <w:t xml:space="preserve">. [online] Available at: </w:t>
      </w:r>
      <w:hyperlink r:id="rId26" w:history="1">
        <w:r w:rsidR="00505DAC" w:rsidRPr="00EF5F90">
          <w:rPr>
            <w:rStyle w:val="Hyperlink"/>
          </w:rPr>
          <w:t>https://voyagecg.com/observations/2024/12/18/customer-experience-insights-5-lessons-from-costcos-success</w:t>
        </w:r>
      </w:hyperlink>
      <w:r w:rsidRPr="00EF5F90">
        <w:t xml:space="preserve"> </w:t>
      </w:r>
    </w:p>
    <w:sectPr w:rsidR="009B38A1" w:rsidRPr="00C7082E">
      <w:headerReference w:type="default" r:id="rId27"/>
      <w:pgSz w:w="12240" w:h="15840"/>
      <w:pgMar w:top="1440" w:right="1440" w:bottom="1440" w:left="1440" w:header="706" w:footer="706"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6CB22" w14:textId="77777777" w:rsidR="0012343C" w:rsidRDefault="0012343C">
      <w:r>
        <w:separator/>
      </w:r>
    </w:p>
  </w:endnote>
  <w:endnote w:type="continuationSeparator" w:id="0">
    <w:p w14:paraId="582EFA26" w14:textId="77777777" w:rsidR="0012343C" w:rsidRDefault="001234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A28E50" w14:textId="77777777" w:rsidR="0012343C" w:rsidRDefault="0012343C">
      <w:r>
        <w:separator/>
      </w:r>
    </w:p>
  </w:footnote>
  <w:footnote w:type="continuationSeparator" w:id="0">
    <w:p w14:paraId="3248EFEE" w14:textId="77777777" w:rsidR="0012343C" w:rsidRDefault="001234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B2D619" w14:textId="77777777" w:rsidR="00B65B68" w:rsidRDefault="00000000">
    <w:pPr>
      <w:pStyle w:val="Header"/>
      <w:jc w:val="right"/>
    </w:pPr>
    <w:r>
      <w:fldChar w:fldCharType="begin"/>
    </w:r>
    <w:r>
      <w:instrText xml:space="preserve"> PAGE   \* MERGEFORMAT </w:instrText>
    </w:r>
    <w:r>
      <w:fldChar w:fldCharType="separate"/>
    </w:r>
    <w:r>
      <w:rPr>
        <w:noProof/>
      </w:rPr>
      <w:t>7</w:t>
    </w:r>
    <w:r>
      <w:rPr>
        <w:noProof/>
      </w:rPr>
      <w:fldChar w:fldCharType="end"/>
    </w:r>
  </w:p>
  <w:p w14:paraId="32CC5918" w14:textId="77777777" w:rsidR="00B65B68" w:rsidRDefault="00B65B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33E"/>
    <w:multiLevelType w:val="hybridMultilevel"/>
    <w:tmpl w:val="DE725084"/>
    <w:lvl w:ilvl="0" w:tplc="FD648A04">
      <w:start w:val="1"/>
      <w:numFmt w:val="bullet"/>
      <w:lvlText w:val=""/>
      <w:lvlJc w:val="left"/>
      <w:pPr>
        <w:ind w:left="720" w:hanging="360"/>
      </w:pPr>
      <w:rPr>
        <w:rFonts w:ascii="Symbol" w:hAnsi="Symbol" w:hint="default"/>
      </w:rPr>
    </w:lvl>
    <w:lvl w:ilvl="1" w:tplc="415AAE14" w:tentative="1">
      <w:start w:val="1"/>
      <w:numFmt w:val="bullet"/>
      <w:lvlText w:val="o"/>
      <w:lvlJc w:val="left"/>
      <w:pPr>
        <w:ind w:left="1440" w:hanging="360"/>
      </w:pPr>
      <w:rPr>
        <w:rFonts w:ascii="Courier New" w:hAnsi="Courier New" w:cs="Courier New" w:hint="default"/>
      </w:rPr>
    </w:lvl>
    <w:lvl w:ilvl="2" w:tplc="C590A040" w:tentative="1">
      <w:start w:val="1"/>
      <w:numFmt w:val="bullet"/>
      <w:lvlText w:val=""/>
      <w:lvlJc w:val="left"/>
      <w:pPr>
        <w:ind w:left="2160" w:hanging="360"/>
      </w:pPr>
      <w:rPr>
        <w:rFonts w:ascii="Wingdings" w:hAnsi="Wingdings" w:hint="default"/>
      </w:rPr>
    </w:lvl>
    <w:lvl w:ilvl="3" w:tplc="4948DF66" w:tentative="1">
      <w:start w:val="1"/>
      <w:numFmt w:val="bullet"/>
      <w:lvlText w:val=""/>
      <w:lvlJc w:val="left"/>
      <w:pPr>
        <w:ind w:left="2880" w:hanging="360"/>
      </w:pPr>
      <w:rPr>
        <w:rFonts w:ascii="Symbol" w:hAnsi="Symbol" w:hint="default"/>
      </w:rPr>
    </w:lvl>
    <w:lvl w:ilvl="4" w:tplc="E5BE2A0C" w:tentative="1">
      <w:start w:val="1"/>
      <w:numFmt w:val="bullet"/>
      <w:lvlText w:val="o"/>
      <w:lvlJc w:val="left"/>
      <w:pPr>
        <w:ind w:left="3600" w:hanging="360"/>
      </w:pPr>
      <w:rPr>
        <w:rFonts w:ascii="Courier New" w:hAnsi="Courier New" w:cs="Courier New" w:hint="default"/>
      </w:rPr>
    </w:lvl>
    <w:lvl w:ilvl="5" w:tplc="8C681184" w:tentative="1">
      <w:start w:val="1"/>
      <w:numFmt w:val="bullet"/>
      <w:lvlText w:val=""/>
      <w:lvlJc w:val="left"/>
      <w:pPr>
        <w:ind w:left="4320" w:hanging="360"/>
      </w:pPr>
      <w:rPr>
        <w:rFonts w:ascii="Wingdings" w:hAnsi="Wingdings" w:hint="default"/>
      </w:rPr>
    </w:lvl>
    <w:lvl w:ilvl="6" w:tplc="6818DE50" w:tentative="1">
      <w:start w:val="1"/>
      <w:numFmt w:val="bullet"/>
      <w:lvlText w:val=""/>
      <w:lvlJc w:val="left"/>
      <w:pPr>
        <w:ind w:left="5040" w:hanging="360"/>
      </w:pPr>
      <w:rPr>
        <w:rFonts w:ascii="Symbol" w:hAnsi="Symbol" w:hint="default"/>
      </w:rPr>
    </w:lvl>
    <w:lvl w:ilvl="7" w:tplc="637E3886" w:tentative="1">
      <w:start w:val="1"/>
      <w:numFmt w:val="bullet"/>
      <w:lvlText w:val="o"/>
      <w:lvlJc w:val="left"/>
      <w:pPr>
        <w:ind w:left="5760" w:hanging="360"/>
      </w:pPr>
      <w:rPr>
        <w:rFonts w:ascii="Courier New" w:hAnsi="Courier New" w:cs="Courier New" w:hint="default"/>
      </w:rPr>
    </w:lvl>
    <w:lvl w:ilvl="8" w:tplc="EBE65488" w:tentative="1">
      <w:start w:val="1"/>
      <w:numFmt w:val="bullet"/>
      <w:lvlText w:val=""/>
      <w:lvlJc w:val="left"/>
      <w:pPr>
        <w:ind w:left="6480" w:hanging="360"/>
      </w:pPr>
      <w:rPr>
        <w:rFonts w:ascii="Wingdings" w:hAnsi="Wingdings" w:hint="default"/>
      </w:rPr>
    </w:lvl>
  </w:abstractNum>
  <w:abstractNum w:abstractNumId="1" w15:restartNumberingAfterBreak="0">
    <w:nsid w:val="0E494261"/>
    <w:multiLevelType w:val="hybridMultilevel"/>
    <w:tmpl w:val="A6AA519C"/>
    <w:lvl w:ilvl="0" w:tplc="F754F760">
      <w:start w:val="1"/>
      <w:numFmt w:val="bullet"/>
      <w:lvlText w:val=""/>
      <w:lvlJc w:val="left"/>
      <w:pPr>
        <w:ind w:left="720" w:hanging="360"/>
      </w:pPr>
      <w:rPr>
        <w:rFonts w:ascii="Symbol" w:hAnsi="Symbol" w:hint="default"/>
      </w:rPr>
    </w:lvl>
    <w:lvl w:ilvl="1" w:tplc="A64AE984" w:tentative="1">
      <w:start w:val="1"/>
      <w:numFmt w:val="bullet"/>
      <w:lvlText w:val="o"/>
      <w:lvlJc w:val="left"/>
      <w:pPr>
        <w:ind w:left="1440" w:hanging="360"/>
      </w:pPr>
      <w:rPr>
        <w:rFonts w:ascii="Courier New" w:hAnsi="Courier New" w:cs="Courier New" w:hint="default"/>
      </w:rPr>
    </w:lvl>
    <w:lvl w:ilvl="2" w:tplc="03B47EC8" w:tentative="1">
      <w:start w:val="1"/>
      <w:numFmt w:val="bullet"/>
      <w:lvlText w:val=""/>
      <w:lvlJc w:val="left"/>
      <w:pPr>
        <w:ind w:left="2160" w:hanging="360"/>
      </w:pPr>
      <w:rPr>
        <w:rFonts w:ascii="Wingdings" w:hAnsi="Wingdings" w:hint="default"/>
      </w:rPr>
    </w:lvl>
    <w:lvl w:ilvl="3" w:tplc="293C700C" w:tentative="1">
      <w:start w:val="1"/>
      <w:numFmt w:val="bullet"/>
      <w:lvlText w:val=""/>
      <w:lvlJc w:val="left"/>
      <w:pPr>
        <w:ind w:left="2880" w:hanging="360"/>
      </w:pPr>
      <w:rPr>
        <w:rFonts w:ascii="Symbol" w:hAnsi="Symbol" w:hint="default"/>
      </w:rPr>
    </w:lvl>
    <w:lvl w:ilvl="4" w:tplc="1A8A898A" w:tentative="1">
      <w:start w:val="1"/>
      <w:numFmt w:val="bullet"/>
      <w:lvlText w:val="o"/>
      <w:lvlJc w:val="left"/>
      <w:pPr>
        <w:ind w:left="3600" w:hanging="360"/>
      </w:pPr>
      <w:rPr>
        <w:rFonts w:ascii="Courier New" w:hAnsi="Courier New" w:cs="Courier New" w:hint="default"/>
      </w:rPr>
    </w:lvl>
    <w:lvl w:ilvl="5" w:tplc="E2B26318" w:tentative="1">
      <w:start w:val="1"/>
      <w:numFmt w:val="bullet"/>
      <w:lvlText w:val=""/>
      <w:lvlJc w:val="left"/>
      <w:pPr>
        <w:ind w:left="4320" w:hanging="360"/>
      </w:pPr>
      <w:rPr>
        <w:rFonts w:ascii="Wingdings" w:hAnsi="Wingdings" w:hint="default"/>
      </w:rPr>
    </w:lvl>
    <w:lvl w:ilvl="6" w:tplc="2E90AA38" w:tentative="1">
      <w:start w:val="1"/>
      <w:numFmt w:val="bullet"/>
      <w:lvlText w:val=""/>
      <w:lvlJc w:val="left"/>
      <w:pPr>
        <w:ind w:left="5040" w:hanging="360"/>
      </w:pPr>
      <w:rPr>
        <w:rFonts w:ascii="Symbol" w:hAnsi="Symbol" w:hint="default"/>
      </w:rPr>
    </w:lvl>
    <w:lvl w:ilvl="7" w:tplc="963A960A" w:tentative="1">
      <w:start w:val="1"/>
      <w:numFmt w:val="bullet"/>
      <w:lvlText w:val="o"/>
      <w:lvlJc w:val="left"/>
      <w:pPr>
        <w:ind w:left="5760" w:hanging="360"/>
      </w:pPr>
      <w:rPr>
        <w:rFonts w:ascii="Courier New" w:hAnsi="Courier New" w:cs="Courier New" w:hint="default"/>
      </w:rPr>
    </w:lvl>
    <w:lvl w:ilvl="8" w:tplc="97A062AE" w:tentative="1">
      <w:start w:val="1"/>
      <w:numFmt w:val="bullet"/>
      <w:lvlText w:val=""/>
      <w:lvlJc w:val="left"/>
      <w:pPr>
        <w:ind w:left="6480" w:hanging="360"/>
      </w:pPr>
      <w:rPr>
        <w:rFonts w:ascii="Wingdings" w:hAnsi="Wingdings" w:hint="default"/>
      </w:rPr>
    </w:lvl>
  </w:abstractNum>
  <w:abstractNum w:abstractNumId="2" w15:restartNumberingAfterBreak="0">
    <w:nsid w:val="14913C36"/>
    <w:multiLevelType w:val="hybridMultilevel"/>
    <w:tmpl w:val="6B8C7442"/>
    <w:lvl w:ilvl="0" w:tplc="9BDCB29A">
      <w:start w:val="1"/>
      <w:numFmt w:val="decimal"/>
      <w:lvlText w:val="%1."/>
      <w:lvlJc w:val="left"/>
      <w:pPr>
        <w:ind w:left="1080" w:hanging="360"/>
      </w:pPr>
      <w:rPr>
        <w:rFonts w:hint="default"/>
      </w:rPr>
    </w:lvl>
    <w:lvl w:ilvl="1" w:tplc="4508B69E" w:tentative="1">
      <w:start w:val="1"/>
      <w:numFmt w:val="lowerLetter"/>
      <w:lvlText w:val="%2."/>
      <w:lvlJc w:val="left"/>
      <w:pPr>
        <w:ind w:left="1800" w:hanging="360"/>
      </w:pPr>
    </w:lvl>
    <w:lvl w:ilvl="2" w:tplc="7ADA9222" w:tentative="1">
      <w:start w:val="1"/>
      <w:numFmt w:val="lowerRoman"/>
      <w:lvlText w:val="%3."/>
      <w:lvlJc w:val="right"/>
      <w:pPr>
        <w:ind w:left="2520" w:hanging="180"/>
      </w:pPr>
    </w:lvl>
    <w:lvl w:ilvl="3" w:tplc="BF92B85A" w:tentative="1">
      <w:start w:val="1"/>
      <w:numFmt w:val="decimal"/>
      <w:lvlText w:val="%4."/>
      <w:lvlJc w:val="left"/>
      <w:pPr>
        <w:ind w:left="3240" w:hanging="360"/>
      </w:pPr>
    </w:lvl>
    <w:lvl w:ilvl="4" w:tplc="EE9C778A" w:tentative="1">
      <w:start w:val="1"/>
      <w:numFmt w:val="lowerLetter"/>
      <w:lvlText w:val="%5."/>
      <w:lvlJc w:val="left"/>
      <w:pPr>
        <w:ind w:left="3960" w:hanging="360"/>
      </w:pPr>
    </w:lvl>
    <w:lvl w:ilvl="5" w:tplc="7710283C" w:tentative="1">
      <w:start w:val="1"/>
      <w:numFmt w:val="lowerRoman"/>
      <w:lvlText w:val="%6."/>
      <w:lvlJc w:val="right"/>
      <w:pPr>
        <w:ind w:left="4680" w:hanging="180"/>
      </w:pPr>
    </w:lvl>
    <w:lvl w:ilvl="6" w:tplc="13AC0098" w:tentative="1">
      <w:start w:val="1"/>
      <w:numFmt w:val="decimal"/>
      <w:lvlText w:val="%7."/>
      <w:lvlJc w:val="left"/>
      <w:pPr>
        <w:ind w:left="5400" w:hanging="360"/>
      </w:pPr>
    </w:lvl>
    <w:lvl w:ilvl="7" w:tplc="090E9C1A" w:tentative="1">
      <w:start w:val="1"/>
      <w:numFmt w:val="lowerLetter"/>
      <w:lvlText w:val="%8."/>
      <w:lvlJc w:val="left"/>
      <w:pPr>
        <w:ind w:left="6120" w:hanging="360"/>
      </w:pPr>
    </w:lvl>
    <w:lvl w:ilvl="8" w:tplc="39D6396E" w:tentative="1">
      <w:start w:val="1"/>
      <w:numFmt w:val="lowerRoman"/>
      <w:lvlText w:val="%9."/>
      <w:lvlJc w:val="right"/>
      <w:pPr>
        <w:ind w:left="6840" w:hanging="180"/>
      </w:pPr>
    </w:lvl>
  </w:abstractNum>
  <w:abstractNum w:abstractNumId="3" w15:restartNumberingAfterBreak="0">
    <w:nsid w:val="20395177"/>
    <w:multiLevelType w:val="hybridMultilevel"/>
    <w:tmpl w:val="896EB632"/>
    <w:lvl w:ilvl="0" w:tplc="AD7E62B2">
      <w:start w:val="1"/>
      <w:numFmt w:val="bullet"/>
      <w:lvlText w:val=""/>
      <w:lvlJc w:val="left"/>
      <w:pPr>
        <w:ind w:left="720" w:hanging="360"/>
      </w:pPr>
      <w:rPr>
        <w:rFonts w:ascii="Symbol" w:hAnsi="Symbol" w:hint="default"/>
      </w:rPr>
    </w:lvl>
    <w:lvl w:ilvl="1" w:tplc="DAACB2E2" w:tentative="1">
      <w:start w:val="1"/>
      <w:numFmt w:val="bullet"/>
      <w:lvlText w:val="o"/>
      <w:lvlJc w:val="left"/>
      <w:pPr>
        <w:ind w:left="1440" w:hanging="360"/>
      </w:pPr>
      <w:rPr>
        <w:rFonts w:ascii="Courier New" w:hAnsi="Courier New" w:cs="Courier New" w:hint="default"/>
      </w:rPr>
    </w:lvl>
    <w:lvl w:ilvl="2" w:tplc="0E9A9D66" w:tentative="1">
      <w:start w:val="1"/>
      <w:numFmt w:val="bullet"/>
      <w:lvlText w:val=""/>
      <w:lvlJc w:val="left"/>
      <w:pPr>
        <w:ind w:left="2160" w:hanging="360"/>
      </w:pPr>
      <w:rPr>
        <w:rFonts w:ascii="Wingdings" w:hAnsi="Wingdings" w:hint="default"/>
      </w:rPr>
    </w:lvl>
    <w:lvl w:ilvl="3" w:tplc="FC5C1BF2" w:tentative="1">
      <w:start w:val="1"/>
      <w:numFmt w:val="bullet"/>
      <w:lvlText w:val=""/>
      <w:lvlJc w:val="left"/>
      <w:pPr>
        <w:ind w:left="2880" w:hanging="360"/>
      </w:pPr>
      <w:rPr>
        <w:rFonts w:ascii="Symbol" w:hAnsi="Symbol" w:hint="default"/>
      </w:rPr>
    </w:lvl>
    <w:lvl w:ilvl="4" w:tplc="55446B50" w:tentative="1">
      <w:start w:val="1"/>
      <w:numFmt w:val="bullet"/>
      <w:lvlText w:val="o"/>
      <w:lvlJc w:val="left"/>
      <w:pPr>
        <w:ind w:left="3600" w:hanging="360"/>
      </w:pPr>
      <w:rPr>
        <w:rFonts w:ascii="Courier New" w:hAnsi="Courier New" w:cs="Courier New" w:hint="default"/>
      </w:rPr>
    </w:lvl>
    <w:lvl w:ilvl="5" w:tplc="34F29BE6" w:tentative="1">
      <w:start w:val="1"/>
      <w:numFmt w:val="bullet"/>
      <w:lvlText w:val=""/>
      <w:lvlJc w:val="left"/>
      <w:pPr>
        <w:ind w:left="4320" w:hanging="360"/>
      </w:pPr>
      <w:rPr>
        <w:rFonts w:ascii="Wingdings" w:hAnsi="Wingdings" w:hint="default"/>
      </w:rPr>
    </w:lvl>
    <w:lvl w:ilvl="6" w:tplc="3D100C44" w:tentative="1">
      <w:start w:val="1"/>
      <w:numFmt w:val="bullet"/>
      <w:lvlText w:val=""/>
      <w:lvlJc w:val="left"/>
      <w:pPr>
        <w:ind w:left="5040" w:hanging="360"/>
      </w:pPr>
      <w:rPr>
        <w:rFonts w:ascii="Symbol" w:hAnsi="Symbol" w:hint="default"/>
      </w:rPr>
    </w:lvl>
    <w:lvl w:ilvl="7" w:tplc="E1AAE21A" w:tentative="1">
      <w:start w:val="1"/>
      <w:numFmt w:val="bullet"/>
      <w:lvlText w:val="o"/>
      <w:lvlJc w:val="left"/>
      <w:pPr>
        <w:ind w:left="5760" w:hanging="360"/>
      </w:pPr>
      <w:rPr>
        <w:rFonts w:ascii="Courier New" w:hAnsi="Courier New" w:cs="Courier New" w:hint="default"/>
      </w:rPr>
    </w:lvl>
    <w:lvl w:ilvl="8" w:tplc="ABFC56EC" w:tentative="1">
      <w:start w:val="1"/>
      <w:numFmt w:val="bullet"/>
      <w:lvlText w:val=""/>
      <w:lvlJc w:val="left"/>
      <w:pPr>
        <w:ind w:left="6480" w:hanging="360"/>
      </w:pPr>
      <w:rPr>
        <w:rFonts w:ascii="Wingdings" w:hAnsi="Wingdings" w:hint="default"/>
      </w:rPr>
    </w:lvl>
  </w:abstractNum>
  <w:abstractNum w:abstractNumId="4" w15:restartNumberingAfterBreak="0">
    <w:nsid w:val="309D2C4F"/>
    <w:multiLevelType w:val="hybridMultilevel"/>
    <w:tmpl w:val="3B9ADD0E"/>
    <w:lvl w:ilvl="0" w:tplc="811215C8">
      <w:start w:val="1"/>
      <w:numFmt w:val="bullet"/>
      <w:lvlText w:val=""/>
      <w:lvlJc w:val="left"/>
      <w:pPr>
        <w:ind w:left="720" w:hanging="360"/>
      </w:pPr>
      <w:rPr>
        <w:rFonts w:ascii="Symbol" w:hAnsi="Symbol" w:hint="default"/>
      </w:rPr>
    </w:lvl>
    <w:lvl w:ilvl="1" w:tplc="1E96AFE0" w:tentative="1">
      <w:start w:val="1"/>
      <w:numFmt w:val="bullet"/>
      <w:lvlText w:val="o"/>
      <w:lvlJc w:val="left"/>
      <w:pPr>
        <w:ind w:left="1440" w:hanging="360"/>
      </w:pPr>
      <w:rPr>
        <w:rFonts w:ascii="Courier New" w:hAnsi="Courier New" w:cs="Courier New" w:hint="default"/>
      </w:rPr>
    </w:lvl>
    <w:lvl w:ilvl="2" w:tplc="B0E24546" w:tentative="1">
      <w:start w:val="1"/>
      <w:numFmt w:val="bullet"/>
      <w:lvlText w:val=""/>
      <w:lvlJc w:val="left"/>
      <w:pPr>
        <w:ind w:left="2160" w:hanging="360"/>
      </w:pPr>
      <w:rPr>
        <w:rFonts w:ascii="Wingdings" w:hAnsi="Wingdings" w:hint="default"/>
      </w:rPr>
    </w:lvl>
    <w:lvl w:ilvl="3" w:tplc="FF46DAF6" w:tentative="1">
      <w:start w:val="1"/>
      <w:numFmt w:val="bullet"/>
      <w:lvlText w:val=""/>
      <w:lvlJc w:val="left"/>
      <w:pPr>
        <w:ind w:left="2880" w:hanging="360"/>
      </w:pPr>
      <w:rPr>
        <w:rFonts w:ascii="Symbol" w:hAnsi="Symbol" w:hint="default"/>
      </w:rPr>
    </w:lvl>
    <w:lvl w:ilvl="4" w:tplc="CBB69ADA" w:tentative="1">
      <w:start w:val="1"/>
      <w:numFmt w:val="bullet"/>
      <w:lvlText w:val="o"/>
      <w:lvlJc w:val="left"/>
      <w:pPr>
        <w:ind w:left="3600" w:hanging="360"/>
      </w:pPr>
      <w:rPr>
        <w:rFonts w:ascii="Courier New" w:hAnsi="Courier New" w:cs="Courier New" w:hint="default"/>
      </w:rPr>
    </w:lvl>
    <w:lvl w:ilvl="5" w:tplc="2E26D090" w:tentative="1">
      <w:start w:val="1"/>
      <w:numFmt w:val="bullet"/>
      <w:lvlText w:val=""/>
      <w:lvlJc w:val="left"/>
      <w:pPr>
        <w:ind w:left="4320" w:hanging="360"/>
      </w:pPr>
      <w:rPr>
        <w:rFonts w:ascii="Wingdings" w:hAnsi="Wingdings" w:hint="default"/>
      </w:rPr>
    </w:lvl>
    <w:lvl w:ilvl="6" w:tplc="CD62CBDA" w:tentative="1">
      <w:start w:val="1"/>
      <w:numFmt w:val="bullet"/>
      <w:lvlText w:val=""/>
      <w:lvlJc w:val="left"/>
      <w:pPr>
        <w:ind w:left="5040" w:hanging="360"/>
      </w:pPr>
      <w:rPr>
        <w:rFonts w:ascii="Symbol" w:hAnsi="Symbol" w:hint="default"/>
      </w:rPr>
    </w:lvl>
    <w:lvl w:ilvl="7" w:tplc="29425764" w:tentative="1">
      <w:start w:val="1"/>
      <w:numFmt w:val="bullet"/>
      <w:lvlText w:val="o"/>
      <w:lvlJc w:val="left"/>
      <w:pPr>
        <w:ind w:left="5760" w:hanging="360"/>
      </w:pPr>
      <w:rPr>
        <w:rFonts w:ascii="Courier New" w:hAnsi="Courier New" w:cs="Courier New" w:hint="default"/>
      </w:rPr>
    </w:lvl>
    <w:lvl w:ilvl="8" w:tplc="33409B06" w:tentative="1">
      <w:start w:val="1"/>
      <w:numFmt w:val="bullet"/>
      <w:lvlText w:val=""/>
      <w:lvlJc w:val="left"/>
      <w:pPr>
        <w:ind w:left="6480" w:hanging="360"/>
      </w:pPr>
      <w:rPr>
        <w:rFonts w:ascii="Wingdings" w:hAnsi="Wingdings" w:hint="default"/>
      </w:rPr>
    </w:lvl>
  </w:abstractNum>
  <w:abstractNum w:abstractNumId="5" w15:restartNumberingAfterBreak="0">
    <w:nsid w:val="337F5A27"/>
    <w:multiLevelType w:val="hybridMultilevel"/>
    <w:tmpl w:val="8892B644"/>
    <w:lvl w:ilvl="0" w:tplc="83388AAE">
      <w:start w:val="1"/>
      <w:numFmt w:val="bullet"/>
      <w:lvlText w:val=""/>
      <w:lvlJc w:val="left"/>
      <w:pPr>
        <w:ind w:left="720" w:hanging="360"/>
      </w:pPr>
      <w:rPr>
        <w:rFonts w:ascii="Symbol" w:hAnsi="Symbol" w:hint="default"/>
      </w:rPr>
    </w:lvl>
    <w:lvl w:ilvl="1" w:tplc="A71EBBFA" w:tentative="1">
      <w:start w:val="1"/>
      <w:numFmt w:val="bullet"/>
      <w:lvlText w:val="o"/>
      <w:lvlJc w:val="left"/>
      <w:pPr>
        <w:ind w:left="1440" w:hanging="360"/>
      </w:pPr>
      <w:rPr>
        <w:rFonts w:ascii="Courier New" w:hAnsi="Courier New" w:cs="Courier New" w:hint="default"/>
      </w:rPr>
    </w:lvl>
    <w:lvl w:ilvl="2" w:tplc="E2D83E60" w:tentative="1">
      <w:start w:val="1"/>
      <w:numFmt w:val="bullet"/>
      <w:lvlText w:val=""/>
      <w:lvlJc w:val="left"/>
      <w:pPr>
        <w:ind w:left="2160" w:hanging="360"/>
      </w:pPr>
      <w:rPr>
        <w:rFonts w:ascii="Wingdings" w:hAnsi="Wingdings" w:hint="default"/>
      </w:rPr>
    </w:lvl>
    <w:lvl w:ilvl="3" w:tplc="3F002C0C" w:tentative="1">
      <w:start w:val="1"/>
      <w:numFmt w:val="bullet"/>
      <w:lvlText w:val=""/>
      <w:lvlJc w:val="left"/>
      <w:pPr>
        <w:ind w:left="2880" w:hanging="360"/>
      </w:pPr>
      <w:rPr>
        <w:rFonts w:ascii="Symbol" w:hAnsi="Symbol" w:hint="default"/>
      </w:rPr>
    </w:lvl>
    <w:lvl w:ilvl="4" w:tplc="2B18B652" w:tentative="1">
      <w:start w:val="1"/>
      <w:numFmt w:val="bullet"/>
      <w:lvlText w:val="o"/>
      <w:lvlJc w:val="left"/>
      <w:pPr>
        <w:ind w:left="3600" w:hanging="360"/>
      </w:pPr>
      <w:rPr>
        <w:rFonts w:ascii="Courier New" w:hAnsi="Courier New" w:cs="Courier New" w:hint="default"/>
      </w:rPr>
    </w:lvl>
    <w:lvl w:ilvl="5" w:tplc="070A7184" w:tentative="1">
      <w:start w:val="1"/>
      <w:numFmt w:val="bullet"/>
      <w:lvlText w:val=""/>
      <w:lvlJc w:val="left"/>
      <w:pPr>
        <w:ind w:left="4320" w:hanging="360"/>
      </w:pPr>
      <w:rPr>
        <w:rFonts w:ascii="Wingdings" w:hAnsi="Wingdings" w:hint="default"/>
      </w:rPr>
    </w:lvl>
    <w:lvl w:ilvl="6" w:tplc="5F049E10" w:tentative="1">
      <w:start w:val="1"/>
      <w:numFmt w:val="bullet"/>
      <w:lvlText w:val=""/>
      <w:lvlJc w:val="left"/>
      <w:pPr>
        <w:ind w:left="5040" w:hanging="360"/>
      </w:pPr>
      <w:rPr>
        <w:rFonts w:ascii="Symbol" w:hAnsi="Symbol" w:hint="default"/>
      </w:rPr>
    </w:lvl>
    <w:lvl w:ilvl="7" w:tplc="59906DC4" w:tentative="1">
      <w:start w:val="1"/>
      <w:numFmt w:val="bullet"/>
      <w:lvlText w:val="o"/>
      <w:lvlJc w:val="left"/>
      <w:pPr>
        <w:ind w:left="5760" w:hanging="360"/>
      </w:pPr>
      <w:rPr>
        <w:rFonts w:ascii="Courier New" w:hAnsi="Courier New" w:cs="Courier New" w:hint="default"/>
      </w:rPr>
    </w:lvl>
    <w:lvl w:ilvl="8" w:tplc="873230E4" w:tentative="1">
      <w:start w:val="1"/>
      <w:numFmt w:val="bullet"/>
      <w:lvlText w:val=""/>
      <w:lvlJc w:val="left"/>
      <w:pPr>
        <w:ind w:left="6480" w:hanging="360"/>
      </w:pPr>
      <w:rPr>
        <w:rFonts w:ascii="Wingdings" w:hAnsi="Wingdings" w:hint="default"/>
      </w:rPr>
    </w:lvl>
  </w:abstractNum>
  <w:abstractNum w:abstractNumId="6" w15:restartNumberingAfterBreak="0">
    <w:nsid w:val="37DC40DC"/>
    <w:multiLevelType w:val="hybridMultilevel"/>
    <w:tmpl w:val="FBCED4F4"/>
    <w:lvl w:ilvl="0" w:tplc="A23694C8">
      <w:start w:val="1"/>
      <w:numFmt w:val="bullet"/>
      <w:lvlText w:val=""/>
      <w:lvlJc w:val="left"/>
      <w:pPr>
        <w:ind w:left="720" w:hanging="360"/>
      </w:pPr>
      <w:rPr>
        <w:rFonts w:ascii="Symbol" w:hAnsi="Symbol" w:hint="default"/>
      </w:rPr>
    </w:lvl>
    <w:lvl w:ilvl="1" w:tplc="3A1EF604" w:tentative="1">
      <w:start w:val="1"/>
      <w:numFmt w:val="bullet"/>
      <w:lvlText w:val="o"/>
      <w:lvlJc w:val="left"/>
      <w:pPr>
        <w:ind w:left="1440" w:hanging="360"/>
      </w:pPr>
      <w:rPr>
        <w:rFonts w:ascii="Courier New" w:hAnsi="Courier New" w:cs="Courier New" w:hint="default"/>
      </w:rPr>
    </w:lvl>
    <w:lvl w:ilvl="2" w:tplc="9BF0E312" w:tentative="1">
      <w:start w:val="1"/>
      <w:numFmt w:val="bullet"/>
      <w:lvlText w:val=""/>
      <w:lvlJc w:val="left"/>
      <w:pPr>
        <w:ind w:left="2160" w:hanging="360"/>
      </w:pPr>
      <w:rPr>
        <w:rFonts w:ascii="Wingdings" w:hAnsi="Wingdings" w:hint="default"/>
      </w:rPr>
    </w:lvl>
    <w:lvl w:ilvl="3" w:tplc="D972A144" w:tentative="1">
      <w:start w:val="1"/>
      <w:numFmt w:val="bullet"/>
      <w:lvlText w:val=""/>
      <w:lvlJc w:val="left"/>
      <w:pPr>
        <w:ind w:left="2880" w:hanging="360"/>
      </w:pPr>
      <w:rPr>
        <w:rFonts w:ascii="Symbol" w:hAnsi="Symbol" w:hint="default"/>
      </w:rPr>
    </w:lvl>
    <w:lvl w:ilvl="4" w:tplc="4B4E42BE" w:tentative="1">
      <w:start w:val="1"/>
      <w:numFmt w:val="bullet"/>
      <w:lvlText w:val="o"/>
      <w:lvlJc w:val="left"/>
      <w:pPr>
        <w:ind w:left="3600" w:hanging="360"/>
      </w:pPr>
      <w:rPr>
        <w:rFonts w:ascii="Courier New" w:hAnsi="Courier New" w:cs="Courier New" w:hint="default"/>
      </w:rPr>
    </w:lvl>
    <w:lvl w:ilvl="5" w:tplc="F35A6218" w:tentative="1">
      <w:start w:val="1"/>
      <w:numFmt w:val="bullet"/>
      <w:lvlText w:val=""/>
      <w:lvlJc w:val="left"/>
      <w:pPr>
        <w:ind w:left="4320" w:hanging="360"/>
      </w:pPr>
      <w:rPr>
        <w:rFonts w:ascii="Wingdings" w:hAnsi="Wingdings" w:hint="default"/>
      </w:rPr>
    </w:lvl>
    <w:lvl w:ilvl="6" w:tplc="CF3CE534" w:tentative="1">
      <w:start w:val="1"/>
      <w:numFmt w:val="bullet"/>
      <w:lvlText w:val=""/>
      <w:lvlJc w:val="left"/>
      <w:pPr>
        <w:ind w:left="5040" w:hanging="360"/>
      </w:pPr>
      <w:rPr>
        <w:rFonts w:ascii="Symbol" w:hAnsi="Symbol" w:hint="default"/>
      </w:rPr>
    </w:lvl>
    <w:lvl w:ilvl="7" w:tplc="8DF6BFBE" w:tentative="1">
      <w:start w:val="1"/>
      <w:numFmt w:val="bullet"/>
      <w:lvlText w:val="o"/>
      <w:lvlJc w:val="left"/>
      <w:pPr>
        <w:ind w:left="5760" w:hanging="360"/>
      </w:pPr>
      <w:rPr>
        <w:rFonts w:ascii="Courier New" w:hAnsi="Courier New" w:cs="Courier New" w:hint="default"/>
      </w:rPr>
    </w:lvl>
    <w:lvl w:ilvl="8" w:tplc="53927DCA" w:tentative="1">
      <w:start w:val="1"/>
      <w:numFmt w:val="bullet"/>
      <w:lvlText w:val=""/>
      <w:lvlJc w:val="left"/>
      <w:pPr>
        <w:ind w:left="6480" w:hanging="360"/>
      </w:pPr>
      <w:rPr>
        <w:rFonts w:ascii="Wingdings" w:hAnsi="Wingdings" w:hint="default"/>
      </w:rPr>
    </w:lvl>
  </w:abstractNum>
  <w:abstractNum w:abstractNumId="7" w15:restartNumberingAfterBreak="0">
    <w:nsid w:val="6567730B"/>
    <w:multiLevelType w:val="hybridMultilevel"/>
    <w:tmpl w:val="7F264E5A"/>
    <w:lvl w:ilvl="0" w:tplc="6108FA6E">
      <w:start w:val="1"/>
      <w:numFmt w:val="bullet"/>
      <w:lvlText w:val=""/>
      <w:lvlJc w:val="left"/>
      <w:pPr>
        <w:ind w:left="720" w:hanging="360"/>
      </w:pPr>
      <w:rPr>
        <w:rFonts w:ascii="Symbol" w:hAnsi="Symbol" w:hint="default"/>
      </w:rPr>
    </w:lvl>
    <w:lvl w:ilvl="1" w:tplc="EC6A53F4" w:tentative="1">
      <w:start w:val="1"/>
      <w:numFmt w:val="bullet"/>
      <w:lvlText w:val="o"/>
      <w:lvlJc w:val="left"/>
      <w:pPr>
        <w:ind w:left="1440" w:hanging="360"/>
      </w:pPr>
      <w:rPr>
        <w:rFonts w:ascii="Courier New" w:hAnsi="Courier New" w:cs="Courier New" w:hint="default"/>
      </w:rPr>
    </w:lvl>
    <w:lvl w:ilvl="2" w:tplc="279CEEDA" w:tentative="1">
      <w:start w:val="1"/>
      <w:numFmt w:val="bullet"/>
      <w:lvlText w:val=""/>
      <w:lvlJc w:val="left"/>
      <w:pPr>
        <w:ind w:left="2160" w:hanging="360"/>
      </w:pPr>
      <w:rPr>
        <w:rFonts w:ascii="Wingdings" w:hAnsi="Wingdings" w:hint="default"/>
      </w:rPr>
    </w:lvl>
    <w:lvl w:ilvl="3" w:tplc="D5FC9F4C" w:tentative="1">
      <w:start w:val="1"/>
      <w:numFmt w:val="bullet"/>
      <w:lvlText w:val=""/>
      <w:lvlJc w:val="left"/>
      <w:pPr>
        <w:ind w:left="2880" w:hanging="360"/>
      </w:pPr>
      <w:rPr>
        <w:rFonts w:ascii="Symbol" w:hAnsi="Symbol" w:hint="default"/>
      </w:rPr>
    </w:lvl>
    <w:lvl w:ilvl="4" w:tplc="D5D2747C" w:tentative="1">
      <w:start w:val="1"/>
      <w:numFmt w:val="bullet"/>
      <w:lvlText w:val="o"/>
      <w:lvlJc w:val="left"/>
      <w:pPr>
        <w:ind w:left="3600" w:hanging="360"/>
      </w:pPr>
      <w:rPr>
        <w:rFonts w:ascii="Courier New" w:hAnsi="Courier New" w:cs="Courier New" w:hint="default"/>
      </w:rPr>
    </w:lvl>
    <w:lvl w:ilvl="5" w:tplc="4BEAD47A" w:tentative="1">
      <w:start w:val="1"/>
      <w:numFmt w:val="bullet"/>
      <w:lvlText w:val=""/>
      <w:lvlJc w:val="left"/>
      <w:pPr>
        <w:ind w:left="4320" w:hanging="360"/>
      </w:pPr>
      <w:rPr>
        <w:rFonts w:ascii="Wingdings" w:hAnsi="Wingdings" w:hint="default"/>
      </w:rPr>
    </w:lvl>
    <w:lvl w:ilvl="6" w:tplc="EC66A628" w:tentative="1">
      <w:start w:val="1"/>
      <w:numFmt w:val="bullet"/>
      <w:lvlText w:val=""/>
      <w:lvlJc w:val="left"/>
      <w:pPr>
        <w:ind w:left="5040" w:hanging="360"/>
      </w:pPr>
      <w:rPr>
        <w:rFonts w:ascii="Symbol" w:hAnsi="Symbol" w:hint="default"/>
      </w:rPr>
    </w:lvl>
    <w:lvl w:ilvl="7" w:tplc="C240ACFC" w:tentative="1">
      <w:start w:val="1"/>
      <w:numFmt w:val="bullet"/>
      <w:lvlText w:val="o"/>
      <w:lvlJc w:val="left"/>
      <w:pPr>
        <w:ind w:left="5760" w:hanging="360"/>
      </w:pPr>
      <w:rPr>
        <w:rFonts w:ascii="Courier New" w:hAnsi="Courier New" w:cs="Courier New" w:hint="default"/>
      </w:rPr>
    </w:lvl>
    <w:lvl w:ilvl="8" w:tplc="C5F02E30" w:tentative="1">
      <w:start w:val="1"/>
      <w:numFmt w:val="bullet"/>
      <w:lvlText w:val=""/>
      <w:lvlJc w:val="left"/>
      <w:pPr>
        <w:ind w:left="6480" w:hanging="360"/>
      </w:pPr>
      <w:rPr>
        <w:rFonts w:ascii="Wingdings" w:hAnsi="Wingdings" w:hint="default"/>
      </w:rPr>
    </w:lvl>
  </w:abstractNum>
  <w:abstractNum w:abstractNumId="8" w15:restartNumberingAfterBreak="0">
    <w:nsid w:val="694601DD"/>
    <w:multiLevelType w:val="multilevel"/>
    <w:tmpl w:val="8234A092"/>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99F590C"/>
    <w:multiLevelType w:val="hybridMultilevel"/>
    <w:tmpl w:val="BEE2536A"/>
    <w:lvl w:ilvl="0" w:tplc="AAA2828C">
      <w:start w:val="1"/>
      <w:numFmt w:val="bullet"/>
      <w:lvlText w:val=""/>
      <w:lvlJc w:val="left"/>
      <w:pPr>
        <w:ind w:left="720" w:hanging="360"/>
      </w:pPr>
      <w:rPr>
        <w:rFonts w:ascii="Symbol" w:hAnsi="Symbol" w:hint="default"/>
      </w:rPr>
    </w:lvl>
    <w:lvl w:ilvl="1" w:tplc="AB4E3D5A" w:tentative="1">
      <w:start w:val="1"/>
      <w:numFmt w:val="bullet"/>
      <w:lvlText w:val="o"/>
      <w:lvlJc w:val="left"/>
      <w:pPr>
        <w:ind w:left="1440" w:hanging="360"/>
      </w:pPr>
      <w:rPr>
        <w:rFonts w:ascii="Courier New" w:hAnsi="Courier New" w:cs="Courier New" w:hint="default"/>
      </w:rPr>
    </w:lvl>
    <w:lvl w:ilvl="2" w:tplc="2CEE002E" w:tentative="1">
      <w:start w:val="1"/>
      <w:numFmt w:val="bullet"/>
      <w:lvlText w:val=""/>
      <w:lvlJc w:val="left"/>
      <w:pPr>
        <w:ind w:left="2160" w:hanging="360"/>
      </w:pPr>
      <w:rPr>
        <w:rFonts w:ascii="Wingdings" w:hAnsi="Wingdings" w:hint="default"/>
      </w:rPr>
    </w:lvl>
    <w:lvl w:ilvl="3" w:tplc="22800B7C" w:tentative="1">
      <w:start w:val="1"/>
      <w:numFmt w:val="bullet"/>
      <w:lvlText w:val=""/>
      <w:lvlJc w:val="left"/>
      <w:pPr>
        <w:ind w:left="2880" w:hanging="360"/>
      </w:pPr>
      <w:rPr>
        <w:rFonts w:ascii="Symbol" w:hAnsi="Symbol" w:hint="default"/>
      </w:rPr>
    </w:lvl>
    <w:lvl w:ilvl="4" w:tplc="172A05B2" w:tentative="1">
      <w:start w:val="1"/>
      <w:numFmt w:val="bullet"/>
      <w:lvlText w:val="o"/>
      <w:lvlJc w:val="left"/>
      <w:pPr>
        <w:ind w:left="3600" w:hanging="360"/>
      </w:pPr>
      <w:rPr>
        <w:rFonts w:ascii="Courier New" w:hAnsi="Courier New" w:cs="Courier New" w:hint="default"/>
      </w:rPr>
    </w:lvl>
    <w:lvl w:ilvl="5" w:tplc="B6D22DF2" w:tentative="1">
      <w:start w:val="1"/>
      <w:numFmt w:val="bullet"/>
      <w:lvlText w:val=""/>
      <w:lvlJc w:val="left"/>
      <w:pPr>
        <w:ind w:left="4320" w:hanging="360"/>
      </w:pPr>
      <w:rPr>
        <w:rFonts w:ascii="Wingdings" w:hAnsi="Wingdings" w:hint="default"/>
      </w:rPr>
    </w:lvl>
    <w:lvl w:ilvl="6" w:tplc="E7F2C0D6" w:tentative="1">
      <w:start w:val="1"/>
      <w:numFmt w:val="bullet"/>
      <w:lvlText w:val=""/>
      <w:lvlJc w:val="left"/>
      <w:pPr>
        <w:ind w:left="5040" w:hanging="360"/>
      </w:pPr>
      <w:rPr>
        <w:rFonts w:ascii="Symbol" w:hAnsi="Symbol" w:hint="default"/>
      </w:rPr>
    </w:lvl>
    <w:lvl w:ilvl="7" w:tplc="8C9E1FA6" w:tentative="1">
      <w:start w:val="1"/>
      <w:numFmt w:val="bullet"/>
      <w:lvlText w:val="o"/>
      <w:lvlJc w:val="left"/>
      <w:pPr>
        <w:ind w:left="5760" w:hanging="360"/>
      </w:pPr>
      <w:rPr>
        <w:rFonts w:ascii="Courier New" w:hAnsi="Courier New" w:cs="Courier New" w:hint="default"/>
      </w:rPr>
    </w:lvl>
    <w:lvl w:ilvl="8" w:tplc="9F2C0B60" w:tentative="1">
      <w:start w:val="1"/>
      <w:numFmt w:val="bullet"/>
      <w:lvlText w:val=""/>
      <w:lvlJc w:val="left"/>
      <w:pPr>
        <w:ind w:left="6480" w:hanging="360"/>
      </w:pPr>
      <w:rPr>
        <w:rFonts w:ascii="Wingdings" w:hAnsi="Wingdings" w:hint="default"/>
      </w:rPr>
    </w:lvl>
  </w:abstractNum>
  <w:abstractNum w:abstractNumId="10" w15:restartNumberingAfterBreak="0">
    <w:nsid w:val="6C8045AD"/>
    <w:multiLevelType w:val="multilevel"/>
    <w:tmpl w:val="9D7AE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1D2D60"/>
    <w:multiLevelType w:val="hybridMultilevel"/>
    <w:tmpl w:val="D8CA4186"/>
    <w:lvl w:ilvl="0" w:tplc="7430DFCE">
      <w:start w:val="1"/>
      <w:numFmt w:val="bullet"/>
      <w:lvlText w:val=""/>
      <w:lvlJc w:val="left"/>
      <w:pPr>
        <w:ind w:left="1440" w:hanging="360"/>
      </w:pPr>
      <w:rPr>
        <w:rFonts w:ascii="Symbol" w:hAnsi="Symbol" w:hint="default"/>
      </w:rPr>
    </w:lvl>
    <w:lvl w:ilvl="1" w:tplc="9248627E" w:tentative="1">
      <w:start w:val="1"/>
      <w:numFmt w:val="bullet"/>
      <w:lvlText w:val="o"/>
      <w:lvlJc w:val="left"/>
      <w:pPr>
        <w:ind w:left="2160" w:hanging="360"/>
      </w:pPr>
      <w:rPr>
        <w:rFonts w:ascii="Courier New" w:hAnsi="Courier New" w:cs="Courier New" w:hint="default"/>
      </w:rPr>
    </w:lvl>
    <w:lvl w:ilvl="2" w:tplc="DB6A30B8" w:tentative="1">
      <w:start w:val="1"/>
      <w:numFmt w:val="bullet"/>
      <w:lvlText w:val=""/>
      <w:lvlJc w:val="left"/>
      <w:pPr>
        <w:ind w:left="2880" w:hanging="360"/>
      </w:pPr>
      <w:rPr>
        <w:rFonts w:ascii="Wingdings" w:hAnsi="Wingdings" w:hint="default"/>
      </w:rPr>
    </w:lvl>
    <w:lvl w:ilvl="3" w:tplc="6218A006" w:tentative="1">
      <w:start w:val="1"/>
      <w:numFmt w:val="bullet"/>
      <w:lvlText w:val=""/>
      <w:lvlJc w:val="left"/>
      <w:pPr>
        <w:ind w:left="3600" w:hanging="360"/>
      </w:pPr>
      <w:rPr>
        <w:rFonts w:ascii="Symbol" w:hAnsi="Symbol" w:hint="default"/>
      </w:rPr>
    </w:lvl>
    <w:lvl w:ilvl="4" w:tplc="A04AAE96" w:tentative="1">
      <w:start w:val="1"/>
      <w:numFmt w:val="bullet"/>
      <w:lvlText w:val="o"/>
      <w:lvlJc w:val="left"/>
      <w:pPr>
        <w:ind w:left="4320" w:hanging="360"/>
      </w:pPr>
      <w:rPr>
        <w:rFonts w:ascii="Courier New" w:hAnsi="Courier New" w:cs="Courier New" w:hint="default"/>
      </w:rPr>
    </w:lvl>
    <w:lvl w:ilvl="5" w:tplc="406E1B0C" w:tentative="1">
      <w:start w:val="1"/>
      <w:numFmt w:val="bullet"/>
      <w:lvlText w:val=""/>
      <w:lvlJc w:val="left"/>
      <w:pPr>
        <w:ind w:left="5040" w:hanging="360"/>
      </w:pPr>
      <w:rPr>
        <w:rFonts w:ascii="Wingdings" w:hAnsi="Wingdings" w:hint="default"/>
      </w:rPr>
    </w:lvl>
    <w:lvl w:ilvl="6" w:tplc="08C01774" w:tentative="1">
      <w:start w:val="1"/>
      <w:numFmt w:val="bullet"/>
      <w:lvlText w:val=""/>
      <w:lvlJc w:val="left"/>
      <w:pPr>
        <w:ind w:left="5760" w:hanging="360"/>
      </w:pPr>
      <w:rPr>
        <w:rFonts w:ascii="Symbol" w:hAnsi="Symbol" w:hint="default"/>
      </w:rPr>
    </w:lvl>
    <w:lvl w:ilvl="7" w:tplc="1FFA3F20" w:tentative="1">
      <w:start w:val="1"/>
      <w:numFmt w:val="bullet"/>
      <w:lvlText w:val="o"/>
      <w:lvlJc w:val="left"/>
      <w:pPr>
        <w:ind w:left="6480" w:hanging="360"/>
      </w:pPr>
      <w:rPr>
        <w:rFonts w:ascii="Courier New" w:hAnsi="Courier New" w:cs="Courier New" w:hint="default"/>
      </w:rPr>
    </w:lvl>
    <w:lvl w:ilvl="8" w:tplc="0D8897CE" w:tentative="1">
      <w:start w:val="1"/>
      <w:numFmt w:val="bullet"/>
      <w:lvlText w:val=""/>
      <w:lvlJc w:val="left"/>
      <w:pPr>
        <w:ind w:left="7200" w:hanging="360"/>
      </w:pPr>
      <w:rPr>
        <w:rFonts w:ascii="Wingdings" w:hAnsi="Wingdings" w:hint="default"/>
      </w:rPr>
    </w:lvl>
  </w:abstractNum>
  <w:num w:numId="1" w16cid:durableId="817260238">
    <w:abstractNumId w:val="10"/>
  </w:num>
  <w:num w:numId="2" w16cid:durableId="1764521998">
    <w:abstractNumId w:val="0"/>
  </w:num>
  <w:num w:numId="3" w16cid:durableId="1159493640">
    <w:abstractNumId w:val="3"/>
  </w:num>
  <w:num w:numId="4" w16cid:durableId="2098403500">
    <w:abstractNumId w:val="4"/>
  </w:num>
  <w:num w:numId="5" w16cid:durableId="1898079741">
    <w:abstractNumId w:val="11"/>
  </w:num>
  <w:num w:numId="6" w16cid:durableId="615067548">
    <w:abstractNumId w:val="5"/>
  </w:num>
  <w:num w:numId="7" w16cid:durableId="1708725655">
    <w:abstractNumId w:val="7"/>
  </w:num>
  <w:num w:numId="8" w16cid:durableId="377508281">
    <w:abstractNumId w:val="9"/>
  </w:num>
  <w:num w:numId="9" w16cid:durableId="1494294060">
    <w:abstractNumId w:val="6"/>
  </w:num>
  <w:num w:numId="10" w16cid:durableId="852451724">
    <w:abstractNumId w:val="1"/>
  </w:num>
  <w:num w:numId="11" w16cid:durableId="1908414994">
    <w:abstractNumId w:val="8"/>
  </w:num>
  <w:num w:numId="12" w16cid:durableId="9373722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B68"/>
    <w:rsid w:val="00082992"/>
    <w:rsid w:val="000A2569"/>
    <w:rsid w:val="000F4076"/>
    <w:rsid w:val="000F7967"/>
    <w:rsid w:val="0012343C"/>
    <w:rsid w:val="001238F0"/>
    <w:rsid w:val="001507F6"/>
    <w:rsid w:val="001673E3"/>
    <w:rsid w:val="001B64D3"/>
    <w:rsid w:val="00277892"/>
    <w:rsid w:val="002A1780"/>
    <w:rsid w:val="00334F89"/>
    <w:rsid w:val="003D14F0"/>
    <w:rsid w:val="003E054B"/>
    <w:rsid w:val="003E2DA5"/>
    <w:rsid w:val="0041352E"/>
    <w:rsid w:val="00461025"/>
    <w:rsid w:val="00505DAC"/>
    <w:rsid w:val="00520A79"/>
    <w:rsid w:val="00545FB8"/>
    <w:rsid w:val="005C30B3"/>
    <w:rsid w:val="005F7F82"/>
    <w:rsid w:val="00665205"/>
    <w:rsid w:val="006976D1"/>
    <w:rsid w:val="006D02DB"/>
    <w:rsid w:val="006F7EFA"/>
    <w:rsid w:val="007118C7"/>
    <w:rsid w:val="00713421"/>
    <w:rsid w:val="00722568"/>
    <w:rsid w:val="00752D1B"/>
    <w:rsid w:val="007A5124"/>
    <w:rsid w:val="007E58B5"/>
    <w:rsid w:val="007F645A"/>
    <w:rsid w:val="00830A6C"/>
    <w:rsid w:val="00897D78"/>
    <w:rsid w:val="008F63D8"/>
    <w:rsid w:val="009454ED"/>
    <w:rsid w:val="00975DDE"/>
    <w:rsid w:val="009B38A1"/>
    <w:rsid w:val="009C1FFB"/>
    <w:rsid w:val="009C27CF"/>
    <w:rsid w:val="00A235DC"/>
    <w:rsid w:val="00A8398F"/>
    <w:rsid w:val="00A93843"/>
    <w:rsid w:val="00B63D4F"/>
    <w:rsid w:val="00B65B68"/>
    <w:rsid w:val="00BA54E2"/>
    <w:rsid w:val="00C504E6"/>
    <w:rsid w:val="00C7082E"/>
    <w:rsid w:val="00C85159"/>
    <w:rsid w:val="00D51400"/>
    <w:rsid w:val="00D66F38"/>
    <w:rsid w:val="00DC4A75"/>
    <w:rsid w:val="00E04B31"/>
    <w:rsid w:val="00EC6C1E"/>
    <w:rsid w:val="00EF5F90"/>
    <w:rsid w:val="00F37CCF"/>
    <w:rsid w:val="00F41E4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D89F13"/>
  <w15:docId w15:val="{AF07A3F0-949D-4806-ADD3-B61605507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unhideWhenUsed/>
    <w:qFormat/>
    <w:pPr>
      <w:keepNext/>
      <w:keepLines/>
      <w:spacing w:before="40"/>
      <w:outlineLvl w:val="1"/>
    </w:pPr>
    <w:rPr>
      <w:b/>
      <w:bCs/>
      <w:color w:val="2F5496"/>
      <w:sz w:val="36"/>
      <w:szCs w:val="36"/>
    </w:rPr>
  </w:style>
  <w:style w:type="paragraph" w:styleId="Heading3">
    <w:name w:val="heading 3"/>
    <w:basedOn w:val="Normal"/>
    <w:next w:val="Normal"/>
    <w:link w:val="Heading3Char"/>
    <w:uiPriority w:val="9"/>
    <w:unhideWhenUsed/>
    <w:qFormat/>
    <w:pPr>
      <w:keepNext/>
      <w:keepLines/>
      <w:spacing w:before="40"/>
      <w:outlineLvl w:val="2"/>
    </w:pPr>
    <w:rPr>
      <w:b/>
      <w:bCs/>
      <w:color w:val="1F3763"/>
      <w:sz w:val="28"/>
      <w:szCs w:val="28"/>
    </w:rPr>
  </w:style>
  <w:style w:type="paragraph" w:styleId="Heading4">
    <w:name w:val="heading 4"/>
    <w:basedOn w:val="Normal"/>
    <w:next w:val="Normal"/>
    <w:link w:val="Heading4Char"/>
    <w:uiPriority w:val="9"/>
    <w:semiHidden/>
    <w:unhideWhenUsed/>
    <w:qFormat/>
    <w:pPr>
      <w:keepNext/>
      <w:keepLines/>
      <w:spacing w:before="40"/>
      <w:outlineLvl w:val="3"/>
    </w:pPr>
    <w:rPr>
      <w:b/>
      <w:bCs/>
      <w:iCs/>
      <w:color w:val="2F5496"/>
    </w:rPr>
  </w:style>
  <w:style w:type="paragraph" w:styleId="Heading5">
    <w:name w:val="heading 5"/>
    <w:basedOn w:val="Normal"/>
    <w:next w:val="Normal"/>
    <w:link w:val="Heading5Char"/>
    <w:uiPriority w:val="9"/>
    <w:semiHidden/>
    <w:unhideWhenUsed/>
    <w:qFormat/>
    <w:pPr>
      <w:keepNext/>
      <w:keepLines/>
      <w:spacing w:before="40"/>
      <w:outlineLvl w:val="4"/>
    </w:pPr>
    <w:rPr>
      <w:b/>
      <w:bCs/>
      <w:color w:val="2F5496"/>
      <w:sz w:val="20"/>
      <w:szCs w:val="20"/>
    </w:rPr>
  </w:style>
  <w:style w:type="paragraph" w:styleId="Heading6">
    <w:name w:val="heading 6"/>
    <w:basedOn w:val="Normal"/>
    <w:next w:val="Normal"/>
    <w:link w:val="Heading6Char"/>
    <w:uiPriority w:val="9"/>
    <w:semiHidden/>
    <w:unhideWhenUsed/>
    <w:qFormat/>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Pr>
      <w:rFonts w:ascii="Calibri Light" w:eastAsia="Times New Roman" w:hAnsi="Calibri Light" w:cs="Times New Roman"/>
      <w:color w:val="1F3763"/>
    </w:rPr>
  </w:style>
  <w:style w:type="paragraph" w:styleId="Header">
    <w:name w:val="header"/>
    <w:basedOn w:val="Normal"/>
    <w:link w:val="HeaderChar"/>
    <w:uiPriority w:val="99"/>
    <w:pPr>
      <w:tabs>
        <w:tab w:val="center" w:pos="4680"/>
        <w:tab w:val="right" w:pos="9360"/>
      </w:tabs>
    </w:pPr>
  </w:style>
  <w:style w:type="character" w:customStyle="1" w:styleId="HeaderChar">
    <w:name w:val="Header Char"/>
    <w:basedOn w:val="DefaultParagraphFont"/>
    <w:link w:val="Header"/>
    <w:uiPriority w:val="99"/>
    <w:rPr>
      <w:sz w:val="24"/>
      <w:szCs w:val="24"/>
    </w:rPr>
  </w:style>
  <w:style w:type="paragraph" w:styleId="Footer">
    <w:name w:val="footer"/>
    <w:basedOn w:val="Normal"/>
    <w:link w:val="FooterChar"/>
    <w:uiPriority w:val="99"/>
    <w:pPr>
      <w:tabs>
        <w:tab w:val="center" w:pos="4680"/>
        <w:tab w:val="right" w:pos="9360"/>
      </w:tabs>
    </w:pPr>
  </w:style>
  <w:style w:type="character" w:customStyle="1" w:styleId="FooterChar">
    <w:name w:val="Footer Char"/>
    <w:basedOn w:val="DefaultParagraphFont"/>
    <w:link w:val="Footer"/>
    <w:uiPriority w:val="99"/>
    <w:rPr>
      <w:sz w:val="24"/>
      <w:szCs w:val="24"/>
    </w:rPr>
  </w:style>
  <w:style w:type="character" w:styleId="Hyperlink">
    <w:name w:val="Hyperlink"/>
    <w:basedOn w:val="DefaultParagraphFont"/>
    <w:uiPriority w:val="99"/>
    <w:rPr>
      <w:color w:val="0000FF"/>
      <w:u w:val="single"/>
    </w:rPr>
  </w:style>
  <w:style w:type="paragraph" w:styleId="NormalWeb">
    <w:name w:val="Normal (Web)"/>
    <w:basedOn w:val="Normal"/>
    <w:uiPriority w:val="99"/>
    <w:pPr>
      <w:spacing w:before="100" w:beforeAutospacing="1" w:after="100" w:afterAutospacing="1"/>
    </w:pPr>
  </w:style>
  <w:style w:type="paragraph" w:styleId="ListParagraph">
    <w:name w:val="List Paragraph"/>
    <w:basedOn w:val="Normal"/>
    <w:uiPriority w:val="34"/>
    <w:qFormat/>
    <w:rsid w:val="009B38A1"/>
    <w:pPr>
      <w:spacing w:after="160" w:line="278" w:lineRule="auto"/>
      <w:ind w:left="720"/>
      <w:contextualSpacing/>
    </w:pPr>
    <w:rPr>
      <w:rFonts w:asciiTheme="minorHAnsi" w:eastAsiaTheme="minorHAnsi" w:hAnsiTheme="minorHAnsi" w:cstheme="minorBidi"/>
      <w:kern w:val="2"/>
      <w14:ligatures w14:val="standardContextual"/>
    </w:rPr>
  </w:style>
  <w:style w:type="character" w:styleId="UnresolvedMention">
    <w:name w:val="Unresolved Mention"/>
    <w:basedOn w:val="DefaultParagraphFont"/>
    <w:uiPriority w:val="99"/>
    <w:semiHidden/>
    <w:unhideWhenUsed/>
    <w:rsid w:val="00DC4A75"/>
    <w:rPr>
      <w:color w:val="605E5C"/>
      <w:shd w:val="clear" w:color="auto" w:fill="E1DFDD"/>
    </w:rPr>
  </w:style>
  <w:style w:type="character" w:styleId="Emphasis">
    <w:name w:val="Emphasis"/>
    <w:basedOn w:val="DefaultParagraphFont"/>
    <w:uiPriority w:val="20"/>
    <w:qFormat/>
    <w:rsid w:val="002A1780"/>
    <w:rPr>
      <w:i/>
      <w:iCs/>
    </w:rPr>
  </w:style>
  <w:style w:type="character" w:customStyle="1" w:styleId="ms-1">
    <w:name w:val="ms-1"/>
    <w:basedOn w:val="DefaultParagraphFont"/>
    <w:rsid w:val="002A1780"/>
  </w:style>
  <w:style w:type="character" w:customStyle="1" w:styleId="max-w-15ch">
    <w:name w:val="max-w-[15ch]"/>
    <w:basedOn w:val="DefaultParagraphFont"/>
    <w:rsid w:val="002A1780"/>
  </w:style>
  <w:style w:type="paragraph" w:styleId="TOCHeading">
    <w:name w:val="TOC Heading"/>
    <w:basedOn w:val="Heading1"/>
    <w:next w:val="Normal"/>
    <w:uiPriority w:val="39"/>
    <w:unhideWhenUsed/>
    <w:qFormat/>
    <w:rsid w:val="00082992"/>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082992"/>
    <w:pPr>
      <w:spacing w:after="100"/>
    </w:pPr>
  </w:style>
  <w:style w:type="paragraph" w:styleId="TOC2">
    <w:name w:val="toc 2"/>
    <w:basedOn w:val="Normal"/>
    <w:next w:val="Normal"/>
    <w:autoRedefine/>
    <w:uiPriority w:val="39"/>
    <w:unhideWhenUsed/>
    <w:rsid w:val="00082992"/>
    <w:pPr>
      <w:spacing w:after="100"/>
      <w:ind w:left="240"/>
    </w:pPr>
  </w:style>
  <w:style w:type="paragraph" w:styleId="TOC3">
    <w:name w:val="toc 3"/>
    <w:basedOn w:val="Normal"/>
    <w:next w:val="Normal"/>
    <w:autoRedefine/>
    <w:uiPriority w:val="39"/>
    <w:unhideWhenUsed/>
    <w:rsid w:val="0008299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stco.com/sustainability-climate-action-plan.html" TargetMode="External"/><Relationship Id="rId18" Type="http://schemas.openxmlformats.org/officeDocument/2006/relationships/hyperlink" Target="https://www.mobiloud.com/blog/ecommerce-market-size-by-country" TargetMode="External"/><Relationship Id="rId26" Type="http://schemas.openxmlformats.org/officeDocument/2006/relationships/hyperlink" Target="https://voyagecg.com/observations/2024/12/18/customer-experience-insights-5-lessons-from-costcos-success" TargetMode="External"/><Relationship Id="rId3" Type="http://schemas.openxmlformats.org/officeDocument/2006/relationships/styles" Target="styles.xml"/><Relationship Id="rId21" Type="http://schemas.openxmlformats.org/officeDocument/2006/relationships/hyperlink" Target="https://lp.instituteofcustomerservice.com/hubfs/ICS%20UKCSI%20Exec%20Main%20Report%20Jan%2023%20INTERACTIVE.pdf" TargetMode="External"/><Relationship Id="rId7" Type="http://schemas.openxmlformats.org/officeDocument/2006/relationships/endnotes" Target="endnotes.xml"/><Relationship Id="rId12" Type="http://schemas.openxmlformats.org/officeDocument/2006/relationships/hyperlink" Target="https://www.responsibilityreports.com/HostedData/ResponsibilityReportArchive/c/NASDAQ_COST_2022.pdf" TargetMode="External"/><Relationship Id="rId17" Type="http://schemas.openxmlformats.org/officeDocument/2006/relationships/hyperlink" Target="https://www.digitalcommerce360.com/article/costco-ecommerce-sales/" TargetMode="External"/><Relationship Id="rId25" Type="http://schemas.openxmlformats.org/officeDocument/2006/relationships/hyperlink" Target="https://www.onwish.ai/insights/costcos-membership-strategy-exploring-new-revenue-frontiers" TargetMode="External"/><Relationship Id="rId2" Type="http://schemas.openxmlformats.org/officeDocument/2006/relationships/numbering" Target="numbering.xml"/><Relationship Id="rId16" Type="http://schemas.openxmlformats.org/officeDocument/2006/relationships/hyperlink" Target="https://digitalagencynetwork.com/best-costco-marketing-strategies-campaigns-to-get-inspired/" TargetMode="External"/><Relationship Id="rId20" Type="http://schemas.openxmlformats.org/officeDocument/2006/relationships/hyperlink" Target="https://infotechlead.com/cio/costco-digital-transformation-drives-e-commerce-growth-and-customer-experience-8693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201.q4cdn.com/287523651/files/doc_financials/2023/ar/cost-annual-report-final-pdf-from-dfin.pdf" TargetMode="External"/><Relationship Id="rId24" Type="http://schemas.openxmlformats.org/officeDocument/2006/relationships/hyperlink" Target="https://www.retaildive.com/news/costco-app-changes/694948/" TargetMode="External"/><Relationship Id="rId5" Type="http://schemas.openxmlformats.org/officeDocument/2006/relationships/webSettings" Target="webSettings.xml"/><Relationship Id="rId15" Type="http://schemas.openxmlformats.org/officeDocument/2006/relationships/hyperlink" Target="https://dfreight.org/blog/costco-supply-chain-efficiency-sustainability/" TargetMode="External"/><Relationship Id="rId23" Type="http://schemas.openxmlformats.org/officeDocument/2006/relationships/hyperlink" Target="https://www.placer.ai/anchor/articles/costco-in-2024-a-deep-dive"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foxbusiness.com/lifestyle/costco-rolling-out-game-changing-new-feature-mobile-ap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stco.co.uk/sustainability" TargetMode="External"/><Relationship Id="rId22" Type="http://schemas.openxmlformats.org/officeDocument/2006/relationships/hyperlink" Target="https://nationalcioreview.com/articles-insights/cio-field-notes/costco-expands-it-capabilities-to-meet-rising-digital-demand/"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77A33-1CF8-4DF5-BBDA-6C3139E2F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18</Pages>
  <Words>5492</Words>
  <Characters>31305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 Al-Shameri</cp:lastModifiedBy>
  <cp:revision>4</cp:revision>
  <dcterms:created xsi:type="dcterms:W3CDTF">2025-11-09T16:39:00Z</dcterms:created>
  <dcterms:modified xsi:type="dcterms:W3CDTF">2025-11-09T21:14:00Z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89c201852408da7382180cc19fcfe653eb43d0a85e25aceb4fb3b0ee7fc58415</vt:lpwstr>
  </property>
  <property fmtid="{D5CDD505-2E9C-101B-9397-08002B2CF9AE}" pid="3" name="ICV">
    <vt:lpwstr>a284d02e02294e46ab25a99cb2610c4d</vt:lpwstr>
  </property>
</Properties>
</file>