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45250754">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F38DBB">
                                  <a:alpha val="49804"/>
                                </a:srgb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F38DBB">
                                  <a:alpha val="50000"/>
                                </a:srgb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ED5198"/>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2C104364" w:rsidR="00C3508C" w:rsidRPr="00CE7E12" w:rsidRDefault="00400BFE" w:rsidP="00F2384E">
                                      <w:pPr>
                                        <w:pStyle w:val="NoSpacing"/>
                                        <w:jc w:val="center"/>
                                        <w:rPr>
                                          <w:rFonts w:ascii="Arial" w:eastAsiaTheme="majorEastAsia" w:hAnsi="Arial" w:cs="Arial"/>
                                          <w:caps/>
                                          <w:color w:val="ED5198"/>
                                          <w:sz w:val="56"/>
                                          <w:szCs w:val="56"/>
                                        </w:rPr>
                                      </w:pPr>
                                      <w:r w:rsidRPr="00CE7E12">
                                        <w:rPr>
                                          <w:rFonts w:ascii="Arial" w:eastAsiaTheme="majorEastAsia" w:hAnsi="Arial" w:cs="Arial"/>
                                          <w:caps/>
                                          <w:color w:val="ED5198"/>
                                          <w:sz w:val="56"/>
                                          <w:szCs w:val="56"/>
                                        </w:rPr>
                                        <w:t xml:space="preserve">Sienna Lily Davies </w:t>
                                      </w:r>
                                      <w:r w:rsidR="00F2384E" w:rsidRPr="00CE7E12">
                                        <w:rPr>
                                          <w:rFonts w:ascii="Arial" w:eastAsiaTheme="majorEastAsia" w:hAnsi="Arial" w:cs="Arial"/>
                                          <w:caps/>
                                          <w:color w:val="ED5198"/>
                                          <w:sz w:val="56"/>
                                          <w:szCs w:val="56"/>
                                        </w:rPr>
                                        <w:t xml:space="preserve">                   </w:t>
                                      </w:r>
                                      <w:r w:rsidR="00C63D06" w:rsidRPr="00CE7E12">
                                        <w:rPr>
                                          <w:rFonts w:ascii="Arial" w:eastAsiaTheme="majorEastAsia" w:hAnsi="Arial" w:cs="Arial"/>
                                          <w:caps/>
                                          <w:color w:val="ED5198"/>
                                          <w:sz w:val="56"/>
                                          <w:szCs w:val="56"/>
                                        </w:rPr>
                                        <w:t xml:space="preserve">  </w:t>
                                      </w:r>
                                      <w:r w:rsidRPr="00CE7E12">
                                        <w:rPr>
                                          <w:rFonts w:ascii="Arial" w:eastAsiaTheme="majorEastAsia" w:hAnsi="Arial" w:cs="Arial"/>
                                          <w:caps/>
                                          <w:color w:val="ED5198"/>
                                          <w:sz w:val="56"/>
                                          <w:szCs w:val="56"/>
                                        </w:rPr>
                                        <w:t>2404042</w:t>
                                      </w:r>
                                      <w:r w:rsidR="00C63D06" w:rsidRPr="00CE7E12">
                                        <w:rPr>
                                          <w:rFonts w:ascii="Arial" w:eastAsiaTheme="majorEastAsia" w:hAnsi="Arial" w:cs="Arial"/>
                                          <w:caps/>
                                          <w:color w:val="ED5198"/>
                                          <w:sz w:val="56"/>
                                          <w:szCs w:val="56"/>
                                        </w:rPr>
                                        <w:t xml:space="preserve">   </w:t>
                                      </w:r>
                                      <w:r w:rsidR="00F2384E" w:rsidRPr="00CE7E12">
                                        <w:rPr>
                                          <w:rFonts w:ascii="Arial" w:eastAsiaTheme="majorEastAsia" w:hAnsi="Arial" w:cs="Arial"/>
                                          <w:caps/>
                                          <w:color w:val="ED5198"/>
                                          <w:sz w:val="56"/>
                                          <w:szCs w:val="56"/>
                                        </w:rPr>
                                        <w:t xml:space="preserve">                                   </w:t>
                                      </w:r>
                                      <w:r w:rsidR="00C63D06" w:rsidRPr="00CE7E12">
                                        <w:rPr>
                                          <w:rFonts w:ascii="Arial" w:eastAsiaTheme="majorEastAsia" w:hAnsi="Arial" w:cs="Arial"/>
                                          <w:caps/>
                                          <w:color w:val="ED5198"/>
                                          <w:sz w:val="56"/>
                                          <w:szCs w:val="56"/>
                                        </w:rPr>
                                        <w:t>Bmlc5010</w:t>
                                      </w:r>
                                      <w:r w:rsidRPr="00CE7E12">
                                        <w:rPr>
                                          <w:rFonts w:ascii="Arial" w:eastAsiaTheme="majorEastAsia" w:hAnsi="Arial" w:cs="Arial"/>
                                          <w:caps/>
                                          <w:color w:val="ED5198"/>
                                          <w:sz w:val="56"/>
                                          <w:szCs w:val="56"/>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" fillcolor="#f38dbb" stroked="f">
                      <v:fill opacity="32639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" fillcolor="#f38dbb"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ED5198"/>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2C104364" w:rsidR="00C3508C" w:rsidRPr="00CE7E12" w:rsidRDefault="00400BFE" w:rsidP="00F2384E">
                                <w:pPr>
                                  <w:pStyle w:val="NoSpacing"/>
                                  <w:jc w:val="center"/>
                                  <w:rPr>
                                    <w:rFonts w:ascii="Arial" w:eastAsiaTheme="majorEastAsia" w:hAnsi="Arial" w:cs="Arial"/>
                                    <w:caps/>
                                    <w:color w:val="ED5198"/>
                                    <w:sz w:val="56"/>
                                    <w:szCs w:val="56"/>
                                  </w:rPr>
                                </w:pPr>
                                <w:r w:rsidRPr="00CE7E12">
                                  <w:rPr>
                                    <w:rFonts w:ascii="Arial" w:eastAsiaTheme="majorEastAsia" w:hAnsi="Arial" w:cs="Arial"/>
                                    <w:caps/>
                                    <w:color w:val="ED5198"/>
                                    <w:sz w:val="56"/>
                                    <w:szCs w:val="56"/>
                                  </w:rPr>
                                  <w:t xml:space="preserve">Sienna Lily Davies </w:t>
                                </w:r>
                                <w:r w:rsidR="00F2384E" w:rsidRPr="00CE7E12">
                                  <w:rPr>
                                    <w:rFonts w:ascii="Arial" w:eastAsiaTheme="majorEastAsia" w:hAnsi="Arial" w:cs="Arial"/>
                                    <w:caps/>
                                    <w:color w:val="ED5198"/>
                                    <w:sz w:val="56"/>
                                    <w:szCs w:val="56"/>
                                  </w:rPr>
                                  <w:t xml:space="preserve">                   </w:t>
                                </w:r>
                                <w:r w:rsidR="00C63D06" w:rsidRPr="00CE7E12">
                                  <w:rPr>
                                    <w:rFonts w:ascii="Arial" w:eastAsiaTheme="majorEastAsia" w:hAnsi="Arial" w:cs="Arial"/>
                                    <w:caps/>
                                    <w:color w:val="ED5198"/>
                                    <w:sz w:val="56"/>
                                    <w:szCs w:val="56"/>
                                  </w:rPr>
                                  <w:t xml:space="preserve">  </w:t>
                                </w:r>
                                <w:r w:rsidRPr="00CE7E12">
                                  <w:rPr>
                                    <w:rFonts w:ascii="Arial" w:eastAsiaTheme="majorEastAsia" w:hAnsi="Arial" w:cs="Arial"/>
                                    <w:caps/>
                                    <w:color w:val="ED5198"/>
                                    <w:sz w:val="56"/>
                                    <w:szCs w:val="56"/>
                                  </w:rPr>
                                  <w:t>2404042</w:t>
                                </w:r>
                                <w:r w:rsidR="00C63D06" w:rsidRPr="00CE7E12">
                                  <w:rPr>
                                    <w:rFonts w:ascii="Arial" w:eastAsiaTheme="majorEastAsia" w:hAnsi="Arial" w:cs="Arial"/>
                                    <w:caps/>
                                    <w:color w:val="ED5198"/>
                                    <w:sz w:val="56"/>
                                    <w:szCs w:val="56"/>
                                  </w:rPr>
                                  <w:t xml:space="preserve">   </w:t>
                                </w:r>
                                <w:r w:rsidR="00F2384E" w:rsidRPr="00CE7E12">
                                  <w:rPr>
                                    <w:rFonts w:ascii="Arial" w:eastAsiaTheme="majorEastAsia" w:hAnsi="Arial" w:cs="Arial"/>
                                    <w:caps/>
                                    <w:color w:val="ED5198"/>
                                    <w:sz w:val="56"/>
                                    <w:szCs w:val="56"/>
                                  </w:rPr>
                                  <w:t xml:space="preserve">                                   </w:t>
                                </w:r>
                                <w:r w:rsidR="00C63D06" w:rsidRPr="00CE7E12">
                                  <w:rPr>
                                    <w:rFonts w:ascii="Arial" w:eastAsiaTheme="majorEastAsia" w:hAnsi="Arial" w:cs="Arial"/>
                                    <w:caps/>
                                    <w:color w:val="ED5198"/>
                                    <w:sz w:val="56"/>
                                    <w:szCs w:val="56"/>
                                  </w:rPr>
                                  <w:t>Bmlc5010</w:t>
                                </w:r>
                                <w:r w:rsidRPr="00CE7E12">
                                  <w:rPr>
                                    <w:rFonts w:ascii="Arial" w:eastAsiaTheme="majorEastAsia" w:hAnsi="Arial" w:cs="Arial"/>
                                    <w:caps/>
                                    <w:color w:val="ED5198"/>
                                    <w:sz w:val="56"/>
                                    <w:szCs w:val="56"/>
                                  </w:rPr>
                                  <w:t xml:space="preserve"> </w:t>
                                </w:r>
                              </w:p>
                            </w:sdtContent>
                          </w:sdt>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E7E12" w:rsidRDefault="00C3508C">
          <w:pPr>
            <w:pStyle w:val="TOCHeading"/>
            <w:rPr>
              <w:rFonts w:ascii="Arial" w:hAnsi="Arial" w:cs="Arial"/>
              <w:color w:val="ED5198"/>
            </w:rPr>
          </w:pPr>
          <w:r w:rsidRPr="00CE7E12">
            <w:rPr>
              <w:rFonts w:ascii="Arial" w:hAnsi="Arial" w:cs="Arial"/>
              <w:color w:val="ED5198"/>
            </w:rPr>
            <w:t>Contents</w:t>
          </w:r>
        </w:p>
        <w:p w14:paraId="5ED924E0" w14:textId="087D35D1"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1E3614">
              <w:rPr>
                <w:rFonts w:ascii="Arial" w:hAnsi="Arial" w:cs="Arial"/>
                <w:noProof/>
                <w:webHidden/>
                <w:sz w:val="24"/>
                <w:szCs w:val="24"/>
              </w:rPr>
              <w:t>0</w:t>
            </w:r>
            <w:r w:rsidRPr="00C3508C">
              <w:rPr>
                <w:rFonts w:ascii="Arial" w:hAnsi="Arial" w:cs="Arial"/>
                <w:noProof/>
                <w:webHidden/>
                <w:sz w:val="24"/>
                <w:szCs w:val="24"/>
              </w:rPr>
              <w:fldChar w:fldCharType="end"/>
            </w:r>
          </w:hyperlink>
        </w:p>
        <w:p w14:paraId="4B688309" w14:textId="294D4353"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1E3614">
              <w:rPr>
                <w:rFonts w:ascii="Arial" w:hAnsi="Arial" w:cs="Arial"/>
                <w:noProof/>
                <w:webHidden/>
                <w:sz w:val="24"/>
                <w:szCs w:val="24"/>
              </w:rPr>
              <w:t>0</w:t>
            </w:r>
            <w:r w:rsidRPr="00C3508C">
              <w:rPr>
                <w:rFonts w:ascii="Arial" w:hAnsi="Arial" w:cs="Arial"/>
                <w:noProof/>
                <w:webHidden/>
                <w:sz w:val="24"/>
                <w:szCs w:val="24"/>
              </w:rPr>
              <w:fldChar w:fldCharType="end"/>
            </w:r>
          </w:hyperlink>
        </w:p>
        <w:p w14:paraId="0377CC10" w14:textId="24D29611"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1E3614">
              <w:rPr>
                <w:rFonts w:ascii="Arial" w:hAnsi="Arial" w:cs="Arial"/>
                <w:noProof/>
                <w:webHidden/>
                <w:sz w:val="24"/>
                <w:szCs w:val="24"/>
              </w:rPr>
              <w:t>4</w:t>
            </w:r>
            <w:r w:rsidRPr="00C3508C">
              <w:rPr>
                <w:rFonts w:ascii="Arial" w:hAnsi="Arial" w:cs="Arial"/>
                <w:noProof/>
                <w:webHidden/>
                <w:sz w:val="24"/>
                <w:szCs w:val="24"/>
              </w:rPr>
              <w:fldChar w:fldCharType="end"/>
            </w:r>
          </w:hyperlink>
        </w:p>
        <w:p w14:paraId="25DC227C" w14:textId="00BA8EDA"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1E3614">
              <w:rPr>
                <w:rFonts w:ascii="Arial" w:hAnsi="Arial" w:cs="Arial"/>
                <w:noProof/>
                <w:webHidden/>
                <w:sz w:val="24"/>
                <w:szCs w:val="24"/>
              </w:rPr>
              <w:t>19</w:t>
            </w:r>
            <w:r w:rsidRPr="00C3508C">
              <w:rPr>
                <w:rFonts w:ascii="Arial" w:hAnsi="Arial" w:cs="Arial"/>
                <w:noProof/>
                <w:webHidden/>
                <w:sz w:val="24"/>
                <w:szCs w:val="24"/>
              </w:rPr>
              <w:fldChar w:fldCharType="end"/>
            </w:r>
          </w:hyperlink>
        </w:p>
        <w:p w14:paraId="0923AA05" w14:textId="73C034DB"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1E3614">
              <w:rPr>
                <w:rFonts w:ascii="Arial" w:hAnsi="Arial" w:cs="Arial"/>
                <w:noProof/>
                <w:webHidden/>
                <w:sz w:val="24"/>
                <w:szCs w:val="24"/>
              </w:rPr>
              <w:t>20</w:t>
            </w:r>
            <w:r w:rsidRPr="00C3508C">
              <w:rPr>
                <w:rFonts w:ascii="Arial" w:hAnsi="Arial" w:cs="Arial"/>
                <w:noProof/>
                <w:webHidden/>
                <w:sz w:val="24"/>
                <w:szCs w:val="24"/>
              </w:rPr>
              <w:fldChar w:fldCharType="end"/>
            </w:r>
          </w:hyperlink>
        </w:p>
        <w:p w14:paraId="383E336B" w14:textId="5B03C86A"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1E3614">
              <w:rPr>
                <w:rFonts w:ascii="Arial" w:hAnsi="Arial" w:cs="Arial"/>
                <w:noProof/>
                <w:webHidden/>
                <w:sz w:val="24"/>
                <w:szCs w:val="24"/>
              </w:rPr>
              <w:t>20</w:t>
            </w:r>
            <w:r w:rsidRPr="00C3508C">
              <w:rPr>
                <w:rFonts w:ascii="Arial" w:hAnsi="Arial" w:cs="Arial"/>
                <w:noProof/>
                <w:webHidden/>
                <w:sz w:val="24"/>
                <w:szCs w:val="24"/>
              </w:rPr>
              <w:fldChar w:fldCharType="end"/>
            </w:r>
          </w:hyperlink>
        </w:p>
        <w:p w14:paraId="45477327" w14:textId="357C292E" w:rsidR="00C3508C" w:rsidRDefault="00C3508C">
          <w:pPr>
            <w:pStyle w:val="TOC1"/>
            <w:tabs>
              <w:tab w:val="right" w:leader="dot" w:pos="9016"/>
            </w:tabs>
            <w:rPr>
              <w:noProof/>
            </w:rPr>
          </w:pPr>
          <w:hyperlink w:anchor="_Toc161332010" w:history="1">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1E3614">
              <w:rPr>
                <w:rFonts w:ascii="Arial" w:hAnsi="Arial" w:cs="Arial"/>
                <w:noProof/>
                <w:webHidden/>
                <w:sz w:val="24"/>
                <w:szCs w:val="24"/>
              </w:rPr>
              <w:t>24</w:t>
            </w:r>
            <w:r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193AE63D" w14:textId="77777777" w:rsidR="00717266" w:rsidRDefault="00C3508C">
      <w:pPr>
        <w:sectPr w:rsidR="00717266" w:rsidSect="00254F6F">
          <w:footerReference w:type="default" r:id="rId8"/>
          <w:pgSz w:w="11906" w:h="16838"/>
          <w:pgMar w:top="720" w:right="720" w:bottom="720" w:left="720" w:header="708" w:footer="708" w:gutter="0"/>
          <w:pgNumType w:start="0"/>
          <w:cols w:space="708"/>
          <w:titlePg/>
          <w:docGrid w:linePitch="360"/>
        </w:sectPr>
      </w:pPr>
      <w:r>
        <w:br w:type="page"/>
      </w:r>
    </w:p>
    <w:p w14:paraId="005FF101" w14:textId="77777777" w:rsidR="00C3508C" w:rsidRDefault="00C3508C">
      <w:pPr>
        <w:rPr>
          <w:rFonts w:ascii="Arial" w:eastAsiaTheme="majorEastAsia" w:hAnsi="Arial" w:cstheme="majorBidi"/>
          <w:color w:val="2F5496" w:themeColor="accent1" w:themeShade="BF"/>
          <w:sz w:val="32"/>
          <w:szCs w:val="32"/>
        </w:rPr>
      </w:pPr>
    </w:p>
    <w:p w14:paraId="724336C8" w14:textId="5A68779D" w:rsidR="00C3508C" w:rsidRPr="00CE7E12" w:rsidRDefault="00C3508C" w:rsidP="00C3508C">
      <w:pPr>
        <w:pStyle w:val="Heading1"/>
        <w:rPr>
          <w:color w:val="ED5198"/>
        </w:rPr>
      </w:pPr>
      <w:bookmarkStart w:id="0" w:name="_Toc161332004"/>
      <w:r w:rsidRPr="00CE7E12">
        <w:rPr>
          <w:color w:val="ED5198"/>
        </w:rPr>
        <w:t>Task 1: Mind Map of Ideas</w:t>
      </w:r>
      <w:bookmarkEnd w:id="0"/>
      <w:r w:rsidRPr="00CE7E12">
        <w:rPr>
          <w:color w:val="ED5198"/>
        </w:rPr>
        <w:t xml:space="preserve"> </w:t>
      </w:r>
    </w:p>
    <w:p w14:paraId="340B2CF3" w14:textId="77777777" w:rsidR="00B92A19" w:rsidRDefault="00B92A19" w:rsidP="00B92A19"/>
    <w:p w14:paraId="3CA10CF3" w14:textId="498DCAAD" w:rsidR="00B92A19" w:rsidRDefault="005A5C4D" w:rsidP="00B92A19">
      <w:r w:rsidRPr="005A5C4D">
        <w:drawing>
          <wp:inline distT="0" distB="0" distL="0" distR="0" wp14:anchorId="3ED8D8EF" wp14:editId="137369A5">
            <wp:extent cx="9722465" cy="5479473"/>
            <wp:effectExtent l="0" t="0" r="0" b="6985"/>
            <wp:docPr id="1339330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30736" name=""/>
                    <pic:cNvPicPr/>
                  </pic:nvPicPr>
                  <pic:blipFill>
                    <a:blip r:embed="rId9"/>
                    <a:stretch>
                      <a:fillRect/>
                    </a:stretch>
                  </pic:blipFill>
                  <pic:spPr>
                    <a:xfrm>
                      <a:off x="0" y="0"/>
                      <a:ext cx="9741606" cy="5490261"/>
                    </a:xfrm>
                    <a:prstGeom prst="rect">
                      <a:avLst/>
                    </a:prstGeom>
                  </pic:spPr>
                </pic:pic>
              </a:graphicData>
            </a:graphic>
          </wp:inline>
        </w:drawing>
      </w:r>
    </w:p>
    <w:p w14:paraId="5454AF80" w14:textId="77777777" w:rsidR="00B92A19" w:rsidRDefault="00B92A19" w:rsidP="00B92A19"/>
    <w:p w14:paraId="5D445692" w14:textId="77777777" w:rsidR="00B92A19" w:rsidRDefault="00B92A19" w:rsidP="00B92A19"/>
    <w:p w14:paraId="01D9B468" w14:textId="77777777" w:rsidR="00B92A19" w:rsidRDefault="00B92A19" w:rsidP="00B92A19"/>
    <w:p w14:paraId="620803CA" w14:textId="77777777" w:rsidR="00B92A19" w:rsidRDefault="00B92A19" w:rsidP="00B92A19"/>
    <w:p w14:paraId="559146E4" w14:textId="77777777" w:rsidR="00B92A19" w:rsidRDefault="00B92A19" w:rsidP="00B92A19"/>
    <w:p w14:paraId="29ECEDE7" w14:textId="77777777" w:rsidR="00B92A19" w:rsidRDefault="00B92A19" w:rsidP="00B92A19"/>
    <w:p w14:paraId="1566C2C0" w14:textId="77777777" w:rsidR="00B92A19" w:rsidRDefault="00B92A19" w:rsidP="00B92A19"/>
    <w:p w14:paraId="36CB839A" w14:textId="77777777" w:rsidR="00717266" w:rsidRDefault="00717266" w:rsidP="00B92A19">
      <w:pPr>
        <w:sectPr w:rsidR="00717266" w:rsidSect="00717266">
          <w:pgSz w:w="16838" w:h="11906" w:orient="landscape"/>
          <w:pgMar w:top="720" w:right="720" w:bottom="720" w:left="720" w:header="709" w:footer="709" w:gutter="0"/>
          <w:pgNumType w:start="0"/>
          <w:cols w:space="708"/>
          <w:titlePg/>
          <w:docGrid w:linePitch="360"/>
        </w:sectPr>
      </w:pPr>
    </w:p>
    <w:p w14:paraId="46468161" w14:textId="460772E9" w:rsidR="00B92A19" w:rsidRDefault="00B92A19">
      <w:pPr>
        <w:rPr>
          <w:rFonts w:ascii="Arial" w:eastAsiaTheme="majorEastAsia" w:hAnsi="Arial" w:cstheme="majorBidi"/>
          <w:color w:val="2F5496" w:themeColor="accent1" w:themeShade="BF"/>
          <w:sz w:val="32"/>
          <w:szCs w:val="32"/>
        </w:rPr>
      </w:pPr>
      <w:bookmarkStart w:id="1" w:name="_Toc161332005"/>
    </w:p>
    <w:p w14:paraId="7F5E2A25" w14:textId="4514B3E7" w:rsidR="00C3508C" w:rsidRPr="00CE7E12" w:rsidRDefault="00C3508C" w:rsidP="00C3508C">
      <w:pPr>
        <w:pStyle w:val="Heading1"/>
        <w:rPr>
          <w:color w:val="ED5198"/>
        </w:rPr>
      </w:pPr>
      <w:r w:rsidRPr="00CE7E12">
        <w:rPr>
          <w:color w:val="ED5198"/>
        </w:rPr>
        <w:t>Task 2: Research Proposal</w:t>
      </w:r>
      <w:bookmarkEnd w:id="1"/>
      <w:r w:rsidRPr="00CE7E12">
        <w:rPr>
          <w:color w:val="ED5198"/>
        </w:rP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70FF60C0" w:rsidR="00B3336E" w:rsidRDefault="00B3336E" w:rsidP="00D977FF">
            <w:pPr>
              <w:pStyle w:val="BodyText"/>
              <w:jc w:val="both"/>
              <w:rPr>
                <w:rFonts w:cs="Arial"/>
                <w:b/>
                <w:bCs/>
                <w:sz w:val="22"/>
                <w:szCs w:val="22"/>
              </w:rPr>
            </w:pPr>
            <w:r w:rsidRPr="00D012E7">
              <w:rPr>
                <w:rFonts w:cs="Arial"/>
                <w:b/>
                <w:bCs/>
                <w:sz w:val="22"/>
                <w:szCs w:val="22"/>
              </w:rPr>
              <w:t xml:space="preserve">NAME: </w:t>
            </w:r>
            <w:r w:rsidR="00636A0E">
              <w:rPr>
                <w:rFonts w:cs="Arial"/>
                <w:b/>
                <w:bCs/>
                <w:sz w:val="22"/>
                <w:szCs w:val="22"/>
              </w:rPr>
              <w:t xml:space="preserve">Sienna Lily Davies </w:t>
            </w:r>
          </w:p>
          <w:p w14:paraId="128E7370" w14:textId="77777777" w:rsidR="00B3336E" w:rsidRPr="00D012E7" w:rsidRDefault="00B3336E" w:rsidP="00D977FF">
            <w:pPr>
              <w:pStyle w:val="BodyText"/>
              <w:jc w:val="both"/>
              <w:rPr>
                <w:rFonts w:cs="Arial"/>
                <w:b/>
                <w:bCs/>
                <w:sz w:val="22"/>
                <w:szCs w:val="22"/>
              </w:rPr>
            </w:pPr>
          </w:p>
        </w:tc>
        <w:tc>
          <w:tcPr>
            <w:tcW w:w="3167" w:type="dxa"/>
          </w:tcPr>
          <w:p w14:paraId="7DEF42A3" w14:textId="369CCD93" w:rsidR="00B3336E" w:rsidRPr="00946F49" w:rsidRDefault="00B3336E" w:rsidP="00D977FF">
            <w:pPr>
              <w:jc w:val="both"/>
              <w:rPr>
                <w:rFonts w:cs="Arial"/>
              </w:rPr>
            </w:pPr>
            <w:r w:rsidRPr="00B61956">
              <w:rPr>
                <w:rFonts w:cstheme="minorHAnsi"/>
                <w:b/>
                <w:bCs/>
              </w:rPr>
              <w:t xml:space="preserve"> </w:t>
            </w:r>
            <w:r w:rsidRPr="00946F49">
              <w:rPr>
                <w:rFonts w:cs="Arial"/>
                <w:b/>
                <w:bCs/>
              </w:rPr>
              <w:t xml:space="preserve">ID No.: </w:t>
            </w:r>
            <w:r w:rsidR="00636A0E">
              <w:rPr>
                <w:rFonts w:cs="Arial"/>
                <w:b/>
                <w:bCs/>
              </w:rPr>
              <w:t>2404042</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1B353645" w:rsidR="00B3336E" w:rsidRPr="00D012E7" w:rsidRDefault="00B3336E" w:rsidP="00D977FF">
            <w:pPr>
              <w:jc w:val="both"/>
              <w:rPr>
                <w:rFonts w:cs="Arial"/>
              </w:rPr>
            </w:pPr>
            <w:r w:rsidRPr="00D012E7">
              <w:rPr>
                <w:rFonts w:cs="Arial"/>
                <w:b/>
                <w:bCs/>
              </w:rPr>
              <w:t>DRAFT RESEARCH TITLE</w:t>
            </w:r>
            <w:r>
              <w:rPr>
                <w:rFonts w:cs="Arial"/>
                <w:b/>
                <w:bCs/>
              </w:rPr>
              <w:t xml:space="preserve"> </w:t>
            </w:r>
            <w:r w:rsidRPr="00D012E7">
              <w:rPr>
                <w:rFonts w:cs="Arial"/>
                <w:b/>
                <w:bCs/>
              </w:rPr>
              <w:t>QUESTION:</w:t>
            </w:r>
            <w:r w:rsidR="00636A0E">
              <w:rPr>
                <w:rFonts w:cs="Arial"/>
                <w:b/>
                <w:bCs/>
              </w:rPr>
              <w:t xml:space="preserve"> How persuasive is forensic </w:t>
            </w:r>
            <w:r w:rsidR="00DA630D">
              <w:rPr>
                <w:rFonts w:cs="Arial"/>
                <w:b/>
                <w:bCs/>
              </w:rPr>
              <w:t>evidence</w:t>
            </w:r>
            <w:r w:rsidR="00636A0E">
              <w:rPr>
                <w:rFonts w:cs="Arial"/>
                <w:b/>
                <w:bCs/>
              </w:rPr>
              <w:t xml:space="preserve"> in the courtroom</w:t>
            </w:r>
            <w:r w:rsidR="00B73C21">
              <w:rPr>
                <w:rFonts w:cs="Arial"/>
                <w:b/>
                <w:bCs/>
              </w:rPr>
              <w:t xml:space="preserve"> in Egland and Wales</w:t>
            </w:r>
            <w:r w:rsidR="00636A0E">
              <w:rPr>
                <w:rFonts w:cs="Arial"/>
                <w:b/>
                <w:bCs/>
              </w:rPr>
              <w:t>?</w:t>
            </w:r>
          </w:p>
          <w:p w14:paraId="74DD09DE" w14:textId="77777777" w:rsidR="00B3336E" w:rsidRPr="00B3336E" w:rsidRDefault="00B3336E" w:rsidP="00D977FF">
            <w:pPr>
              <w:jc w:val="both"/>
              <w:rPr>
                <w:rFonts w:cs="Arial"/>
                <w:i/>
                <w:iCs/>
                <w:highlight w:val="yellow"/>
              </w:rPr>
            </w:pPr>
            <w:r w:rsidRPr="00B3336E">
              <w:rPr>
                <w:rFonts w:cs="Arial"/>
                <w:i/>
                <w:iCs/>
              </w:rPr>
              <w:t xml:space="preserve">Why this topic?  Why is it worthy of consideration for an undergraduate dissertation? </w:t>
            </w:r>
          </w:p>
          <w:p w14:paraId="0B356BF7" w14:textId="77777777" w:rsidR="00B3336E" w:rsidRPr="00F412B1" w:rsidRDefault="00B73C21" w:rsidP="006E4D28">
            <w:pPr>
              <w:tabs>
                <w:tab w:val="left" w:pos="1860"/>
              </w:tabs>
              <w:spacing w:line="360" w:lineRule="auto"/>
              <w:jc w:val="both"/>
              <w:rPr>
                <w:rFonts w:ascii="Arial" w:hAnsi="Arial" w:cs="Arial"/>
                <w:sz w:val="24"/>
                <w:szCs w:val="24"/>
              </w:rPr>
            </w:pPr>
            <w:r w:rsidRPr="00F412B1">
              <w:rPr>
                <w:rFonts w:ascii="Arial" w:hAnsi="Arial" w:cs="Arial"/>
                <w:sz w:val="24"/>
                <w:szCs w:val="24"/>
              </w:rPr>
              <w:t xml:space="preserve">I have chosen this topic </w:t>
            </w:r>
            <w:r w:rsidR="00EB6323" w:rsidRPr="00F412B1">
              <w:rPr>
                <w:rFonts w:ascii="Arial" w:hAnsi="Arial" w:cs="Arial"/>
                <w:sz w:val="24"/>
                <w:szCs w:val="24"/>
              </w:rPr>
              <w:t xml:space="preserve">in hopes to accumulate a plethora of research </w:t>
            </w:r>
            <w:r w:rsidR="00A50FAB" w:rsidRPr="00F412B1">
              <w:rPr>
                <w:rFonts w:ascii="Arial" w:hAnsi="Arial" w:cs="Arial"/>
                <w:sz w:val="24"/>
                <w:szCs w:val="24"/>
              </w:rPr>
              <w:t xml:space="preserve">to </w:t>
            </w:r>
            <w:r w:rsidR="00EB6323" w:rsidRPr="00F412B1">
              <w:rPr>
                <w:rFonts w:ascii="Arial" w:hAnsi="Arial" w:cs="Arial"/>
                <w:sz w:val="24"/>
                <w:szCs w:val="24"/>
              </w:rPr>
              <w:t>result in a deeper understanding of the types of forensic evidence</w:t>
            </w:r>
            <w:r w:rsidR="007B2ABD" w:rsidRPr="00F412B1">
              <w:rPr>
                <w:rFonts w:ascii="Arial" w:hAnsi="Arial" w:cs="Arial"/>
                <w:sz w:val="24"/>
                <w:szCs w:val="24"/>
              </w:rPr>
              <w:t xml:space="preserve"> </w:t>
            </w:r>
            <w:r w:rsidR="00EE4D03" w:rsidRPr="00F412B1">
              <w:rPr>
                <w:rFonts w:ascii="Arial" w:hAnsi="Arial" w:cs="Arial"/>
                <w:sz w:val="24"/>
                <w:szCs w:val="24"/>
              </w:rPr>
              <w:t>such as DNA, fingerprints and digital forensics</w:t>
            </w:r>
            <w:r w:rsidR="00EB6323" w:rsidRPr="00F412B1">
              <w:rPr>
                <w:rFonts w:ascii="Arial" w:hAnsi="Arial" w:cs="Arial"/>
                <w:sz w:val="24"/>
                <w:szCs w:val="24"/>
              </w:rPr>
              <w:t xml:space="preserve">. </w:t>
            </w:r>
            <w:r w:rsidR="006C4066" w:rsidRPr="00F412B1">
              <w:rPr>
                <w:rFonts w:ascii="Arial" w:hAnsi="Arial" w:cs="Arial"/>
                <w:sz w:val="24"/>
                <w:szCs w:val="24"/>
              </w:rPr>
              <w:t xml:space="preserve">A deep understanding </w:t>
            </w:r>
            <w:r w:rsidR="002B653A" w:rsidRPr="00F412B1">
              <w:rPr>
                <w:rFonts w:ascii="Arial" w:hAnsi="Arial" w:cs="Arial"/>
                <w:sz w:val="24"/>
                <w:szCs w:val="24"/>
              </w:rPr>
              <w:t xml:space="preserve">and examination </w:t>
            </w:r>
            <w:r w:rsidR="00605E44" w:rsidRPr="00F412B1">
              <w:rPr>
                <w:rFonts w:ascii="Arial" w:hAnsi="Arial" w:cs="Arial"/>
                <w:sz w:val="24"/>
                <w:szCs w:val="24"/>
              </w:rPr>
              <w:t xml:space="preserve">is worthy of consideration because forensic evidence plays a </w:t>
            </w:r>
            <w:r w:rsidR="00D75FED" w:rsidRPr="00F412B1">
              <w:rPr>
                <w:rFonts w:ascii="Arial" w:hAnsi="Arial" w:cs="Arial"/>
                <w:sz w:val="24"/>
                <w:szCs w:val="24"/>
              </w:rPr>
              <w:t>critical part in criminal justice</w:t>
            </w:r>
            <w:r w:rsidR="00D65FA7" w:rsidRPr="00F412B1">
              <w:rPr>
                <w:rFonts w:ascii="Arial" w:hAnsi="Arial" w:cs="Arial"/>
                <w:sz w:val="24"/>
                <w:szCs w:val="24"/>
              </w:rPr>
              <w:t xml:space="preserve"> and so nee</w:t>
            </w:r>
            <w:r w:rsidR="000E4BCE" w:rsidRPr="00F412B1">
              <w:rPr>
                <w:rFonts w:ascii="Arial" w:hAnsi="Arial" w:cs="Arial"/>
                <w:sz w:val="24"/>
                <w:szCs w:val="24"/>
              </w:rPr>
              <w:t>ds to be held accountable to fairness and transpa</w:t>
            </w:r>
            <w:r w:rsidR="00F96347" w:rsidRPr="00F412B1">
              <w:rPr>
                <w:rFonts w:ascii="Arial" w:hAnsi="Arial" w:cs="Arial"/>
                <w:sz w:val="24"/>
                <w:szCs w:val="24"/>
              </w:rPr>
              <w:t>rency</w:t>
            </w:r>
            <w:r w:rsidR="007233A1" w:rsidRPr="00F412B1">
              <w:rPr>
                <w:rFonts w:ascii="Arial" w:hAnsi="Arial" w:cs="Arial"/>
                <w:sz w:val="24"/>
                <w:szCs w:val="24"/>
              </w:rPr>
              <w:t xml:space="preserve">. </w:t>
            </w:r>
            <w:r w:rsidR="00704E63" w:rsidRPr="00F412B1">
              <w:rPr>
                <w:rFonts w:ascii="Arial" w:hAnsi="Arial" w:cs="Arial"/>
                <w:sz w:val="24"/>
                <w:szCs w:val="24"/>
              </w:rPr>
              <w:t xml:space="preserve">Therefore, </w:t>
            </w:r>
            <w:r w:rsidR="00EE507A" w:rsidRPr="00F412B1">
              <w:rPr>
                <w:rFonts w:ascii="Arial" w:hAnsi="Arial" w:cs="Arial"/>
                <w:sz w:val="24"/>
                <w:szCs w:val="24"/>
              </w:rPr>
              <w:t xml:space="preserve">this research is important to provide the public with confidence in the criminal justice system and </w:t>
            </w:r>
            <w:r w:rsidR="00CC10DF" w:rsidRPr="00F412B1">
              <w:rPr>
                <w:rFonts w:ascii="Arial" w:hAnsi="Arial" w:cs="Arial"/>
                <w:sz w:val="24"/>
                <w:szCs w:val="24"/>
              </w:rPr>
              <w:t>it</w:t>
            </w:r>
            <w:r w:rsidR="0054169C" w:rsidRPr="00F412B1">
              <w:rPr>
                <w:rFonts w:ascii="Arial" w:hAnsi="Arial" w:cs="Arial"/>
                <w:sz w:val="24"/>
                <w:szCs w:val="24"/>
              </w:rPr>
              <w:t xml:space="preserve"> i</w:t>
            </w:r>
            <w:r w:rsidR="00CC10DF" w:rsidRPr="00F412B1">
              <w:rPr>
                <w:rFonts w:ascii="Arial" w:hAnsi="Arial" w:cs="Arial"/>
                <w:sz w:val="24"/>
                <w:szCs w:val="24"/>
              </w:rPr>
              <w:t xml:space="preserve">s necessary for those working in or going through the system </w:t>
            </w:r>
            <w:r w:rsidR="00C423DA" w:rsidRPr="00F412B1">
              <w:rPr>
                <w:rFonts w:ascii="Arial" w:hAnsi="Arial" w:cs="Arial"/>
                <w:sz w:val="24"/>
                <w:szCs w:val="24"/>
              </w:rPr>
              <w:t xml:space="preserve">because forensic evidence </w:t>
            </w:r>
            <w:r w:rsidR="00B31A71" w:rsidRPr="00F412B1">
              <w:rPr>
                <w:rFonts w:ascii="Arial" w:hAnsi="Arial" w:cs="Arial"/>
                <w:sz w:val="24"/>
                <w:szCs w:val="24"/>
              </w:rPr>
              <w:t xml:space="preserve">holds such power for both prosecution and defence. </w:t>
            </w:r>
            <w:r w:rsidR="00F96347" w:rsidRPr="00F412B1">
              <w:rPr>
                <w:rFonts w:ascii="Arial" w:hAnsi="Arial" w:cs="Arial"/>
                <w:sz w:val="24"/>
                <w:szCs w:val="24"/>
              </w:rPr>
              <w:t xml:space="preserve">If it is found that forensic evidence </w:t>
            </w:r>
            <w:r w:rsidR="00ED18FB" w:rsidRPr="00F412B1">
              <w:rPr>
                <w:rFonts w:ascii="Arial" w:hAnsi="Arial" w:cs="Arial"/>
                <w:sz w:val="24"/>
                <w:szCs w:val="24"/>
              </w:rPr>
              <w:t xml:space="preserve">is misunderstood or overvalued then </w:t>
            </w:r>
            <w:r w:rsidR="00BB0523" w:rsidRPr="00F412B1">
              <w:rPr>
                <w:rFonts w:ascii="Arial" w:hAnsi="Arial" w:cs="Arial"/>
                <w:sz w:val="24"/>
                <w:szCs w:val="24"/>
              </w:rPr>
              <w:t xml:space="preserve">this could affect trust and certainty in decided verdicts. </w:t>
            </w:r>
            <w:r w:rsidR="00B779FE" w:rsidRPr="00F412B1">
              <w:rPr>
                <w:rFonts w:ascii="Arial" w:hAnsi="Arial" w:cs="Arial"/>
                <w:sz w:val="24"/>
                <w:szCs w:val="24"/>
              </w:rPr>
              <w:t xml:space="preserve">Furthermore, </w:t>
            </w:r>
            <w:r w:rsidR="005932FA" w:rsidRPr="00F412B1">
              <w:rPr>
                <w:rFonts w:ascii="Arial" w:hAnsi="Arial" w:cs="Arial"/>
                <w:sz w:val="24"/>
                <w:szCs w:val="24"/>
              </w:rPr>
              <w:t xml:space="preserve">there have been cases where </w:t>
            </w:r>
            <w:r w:rsidR="00EC1E6C" w:rsidRPr="00F412B1">
              <w:rPr>
                <w:rFonts w:ascii="Arial" w:hAnsi="Arial" w:cs="Arial"/>
                <w:sz w:val="24"/>
                <w:szCs w:val="24"/>
              </w:rPr>
              <w:t>forensic evidence faults have led to wrongful convictions</w:t>
            </w:r>
            <w:r w:rsidR="003D0C1A" w:rsidRPr="00F412B1">
              <w:rPr>
                <w:rFonts w:ascii="Arial" w:hAnsi="Arial" w:cs="Arial"/>
                <w:sz w:val="24"/>
                <w:szCs w:val="24"/>
              </w:rPr>
              <w:t xml:space="preserve"> and so </w:t>
            </w:r>
            <w:r w:rsidR="00F33277" w:rsidRPr="00F412B1">
              <w:rPr>
                <w:rFonts w:ascii="Arial" w:hAnsi="Arial" w:cs="Arial"/>
                <w:sz w:val="24"/>
                <w:szCs w:val="24"/>
              </w:rPr>
              <w:t xml:space="preserve">this study is able to contribute to </w:t>
            </w:r>
            <w:r w:rsidR="0026435F" w:rsidRPr="00F412B1">
              <w:rPr>
                <w:rFonts w:ascii="Arial" w:hAnsi="Arial" w:cs="Arial"/>
                <w:sz w:val="24"/>
                <w:szCs w:val="24"/>
              </w:rPr>
              <w:t xml:space="preserve">the </w:t>
            </w:r>
            <w:r w:rsidR="00C57B81" w:rsidRPr="00F412B1">
              <w:rPr>
                <w:rFonts w:ascii="Arial" w:hAnsi="Arial" w:cs="Arial"/>
                <w:sz w:val="24"/>
                <w:szCs w:val="24"/>
              </w:rPr>
              <w:t xml:space="preserve">academic debates and </w:t>
            </w:r>
            <w:r w:rsidR="00F33277" w:rsidRPr="00F412B1">
              <w:rPr>
                <w:rFonts w:ascii="Arial" w:hAnsi="Arial" w:cs="Arial"/>
                <w:sz w:val="24"/>
                <w:szCs w:val="24"/>
              </w:rPr>
              <w:t xml:space="preserve">the </w:t>
            </w:r>
            <w:r w:rsidR="004758B5" w:rsidRPr="00F412B1">
              <w:rPr>
                <w:rFonts w:ascii="Arial" w:hAnsi="Arial" w:cs="Arial"/>
                <w:sz w:val="24"/>
                <w:szCs w:val="24"/>
              </w:rPr>
              <w:t xml:space="preserve">discussion </w:t>
            </w:r>
            <w:r w:rsidR="00BB2AD9" w:rsidRPr="00F412B1">
              <w:rPr>
                <w:rFonts w:ascii="Arial" w:hAnsi="Arial" w:cs="Arial"/>
                <w:sz w:val="24"/>
                <w:szCs w:val="24"/>
              </w:rPr>
              <w:t xml:space="preserve">that is evidence reliability </w:t>
            </w:r>
            <w:r w:rsidR="00B130BC" w:rsidRPr="00F412B1">
              <w:rPr>
                <w:rFonts w:ascii="Arial" w:hAnsi="Arial" w:cs="Arial"/>
                <w:sz w:val="24"/>
                <w:szCs w:val="24"/>
              </w:rPr>
              <w:t>and evidentiary power imbalance.</w:t>
            </w:r>
          </w:p>
          <w:p w14:paraId="64A72D81" w14:textId="5973DDF7" w:rsidR="0026435F" w:rsidRPr="00D012E7" w:rsidRDefault="0026435F" w:rsidP="00D977FF">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32417585" w14:textId="73B03554" w:rsidR="00B3336E" w:rsidRDefault="00B3336E" w:rsidP="00D012E7">
            <w:pPr>
              <w:rPr>
                <w:rFonts w:cs="Arial"/>
                <w:i/>
                <w:iCs/>
              </w:rPr>
            </w:pPr>
            <w:r w:rsidRPr="00B3336E">
              <w:rPr>
                <w:rFonts w:cs="Arial"/>
                <w:i/>
                <w:iCs/>
              </w:rPr>
              <w:t xml:space="preserve">Here, you are required to clarify the information you want to collect on your research topic in the form of two, three or four key objectives: </w:t>
            </w:r>
          </w:p>
          <w:p w14:paraId="216DD28F" w14:textId="77777777" w:rsidR="006E4D28" w:rsidRPr="00B3336E" w:rsidRDefault="006E4D28" w:rsidP="00D012E7">
            <w:pPr>
              <w:rPr>
                <w:rFonts w:cs="Arial"/>
                <w:i/>
                <w:iCs/>
              </w:rPr>
            </w:pPr>
          </w:p>
          <w:p w14:paraId="4E0679DC" w14:textId="5BBF94DE" w:rsidR="00037C94" w:rsidRPr="006E4D28" w:rsidRDefault="00037C94" w:rsidP="006E4D28">
            <w:pPr>
              <w:spacing w:line="360" w:lineRule="auto"/>
              <w:jc w:val="both"/>
              <w:rPr>
                <w:rFonts w:ascii="Arial" w:hAnsi="Arial" w:cs="Arial"/>
                <w:sz w:val="24"/>
                <w:szCs w:val="24"/>
              </w:rPr>
            </w:pPr>
            <w:r w:rsidRPr="006E4D28">
              <w:rPr>
                <w:rFonts w:ascii="Arial" w:hAnsi="Arial" w:cs="Arial"/>
                <w:sz w:val="24"/>
                <w:szCs w:val="24"/>
              </w:rPr>
              <w:t xml:space="preserve">Aim: </w:t>
            </w:r>
            <w:r w:rsidR="00A40D3D" w:rsidRPr="006E4D28">
              <w:rPr>
                <w:rFonts w:ascii="Arial" w:hAnsi="Arial" w:cs="Arial"/>
                <w:sz w:val="24"/>
                <w:szCs w:val="24"/>
              </w:rPr>
              <w:t>The aim of this study is to examine which type of evidence is the most influential in securing a conviction. Moreover, a critical element of this study is to assess how the different types of evidence are perceived and weighted within the prosecution of a suspect and the decision-making process</w:t>
            </w:r>
            <w:r w:rsidR="000831F1" w:rsidRPr="006E4D28">
              <w:rPr>
                <w:rFonts w:ascii="Arial" w:hAnsi="Arial" w:cs="Arial"/>
                <w:sz w:val="24"/>
                <w:szCs w:val="24"/>
              </w:rPr>
              <w:t xml:space="preserve"> by the jury</w:t>
            </w:r>
            <w:r w:rsidR="00A40D3D" w:rsidRPr="006E4D28">
              <w:rPr>
                <w:rFonts w:ascii="Arial" w:hAnsi="Arial" w:cs="Arial"/>
                <w:sz w:val="24"/>
                <w:szCs w:val="24"/>
              </w:rPr>
              <w:t>. </w:t>
            </w:r>
          </w:p>
          <w:p w14:paraId="51CCFF61" w14:textId="77777777" w:rsidR="00B3696A" w:rsidRPr="006E4D28" w:rsidRDefault="00B3696A" w:rsidP="006E4D28">
            <w:pPr>
              <w:spacing w:line="360" w:lineRule="auto"/>
              <w:jc w:val="both"/>
              <w:rPr>
                <w:rFonts w:ascii="Arial" w:hAnsi="Arial" w:cs="Arial"/>
                <w:sz w:val="24"/>
                <w:szCs w:val="24"/>
              </w:rPr>
            </w:pPr>
          </w:p>
          <w:p w14:paraId="14464B08" w14:textId="102EBF37" w:rsidR="00B3336E" w:rsidRPr="006E4D28" w:rsidRDefault="007730BC" w:rsidP="006E4D28">
            <w:pPr>
              <w:spacing w:line="360" w:lineRule="auto"/>
              <w:jc w:val="both"/>
              <w:rPr>
                <w:rFonts w:ascii="Arial" w:hAnsi="Arial" w:cs="Arial"/>
                <w:sz w:val="24"/>
                <w:szCs w:val="24"/>
              </w:rPr>
            </w:pPr>
            <w:r w:rsidRPr="006E4D28">
              <w:rPr>
                <w:rFonts w:ascii="Arial" w:hAnsi="Arial" w:cs="Arial"/>
                <w:sz w:val="24"/>
                <w:szCs w:val="24"/>
              </w:rPr>
              <w:lastRenderedPageBreak/>
              <w:t xml:space="preserve">Objective 1: </w:t>
            </w:r>
            <w:r w:rsidR="00D641F1" w:rsidRPr="006E4D28">
              <w:rPr>
                <w:rFonts w:ascii="Arial" w:hAnsi="Arial" w:cs="Arial"/>
                <w:sz w:val="24"/>
                <w:szCs w:val="24"/>
              </w:rPr>
              <w:t>To i</w:t>
            </w:r>
            <w:r w:rsidRPr="006E4D28">
              <w:rPr>
                <w:rFonts w:ascii="Arial" w:hAnsi="Arial" w:cs="Arial"/>
                <w:sz w:val="24"/>
                <w:szCs w:val="24"/>
              </w:rPr>
              <w:t xml:space="preserve">dentify the types of </w:t>
            </w:r>
            <w:r w:rsidR="00731311" w:rsidRPr="006E4D28">
              <w:rPr>
                <w:rFonts w:ascii="Arial" w:hAnsi="Arial" w:cs="Arial"/>
                <w:sz w:val="24"/>
                <w:szCs w:val="24"/>
              </w:rPr>
              <w:t xml:space="preserve">forensic evidence </w:t>
            </w:r>
            <w:r w:rsidR="00EE12AE" w:rsidRPr="006E4D28">
              <w:rPr>
                <w:rFonts w:ascii="Arial" w:hAnsi="Arial" w:cs="Arial"/>
                <w:sz w:val="24"/>
                <w:szCs w:val="24"/>
              </w:rPr>
              <w:t xml:space="preserve">being </w:t>
            </w:r>
            <w:r w:rsidR="00F03B04" w:rsidRPr="006E4D28">
              <w:rPr>
                <w:rFonts w:ascii="Arial" w:hAnsi="Arial" w:cs="Arial"/>
                <w:sz w:val="24"/>
                <w:szCs w:val="24"/>
              </w:rPr>
              <w:t>DNA, fingerprints and digital forensics</w:t>
            </w:r>
            <w:r w:rsidR="00D641F1" w:rsidRPr="006E4D28">
              <w:rPr>
                <w:rFonts w:ascii="Arial" w:hAnsi="Arial" w:cs="Arial"/>
                <w:sz w:val="24"/>
                <w:szCs w:val="24"/>
              </w:rPr>
              <w:t xml:space="preserve"> and </w:t>
            </w:r>
            <w:r w:rsidR="00B641B8" w:rsidRPr="006E4D28">
              <w:rPr>
                <w:rFonts w:ascii="Arial" w:hAnsi="Arial" w:cs="Arial"/>
                <w:sz w:val="24"/>
                <w:szCs w:val="24"/>
              </w:rPr>
              <w:t>explore</w:t>
            </w:r>
            <w:r w:rsidR="00251391" w:rsidRPr="006E4D28">
              <w:rPr>
                <w:rFonts w:ascii="Arial" w:hAnsi="Arial" w:cs="Arial"/>
                <w:sz w:val="24"/>
                <w:szCs w:val="24"/>
              </w:rPr>
              <w:t xml:space="preserve"> how such evidence is </w:t>
            </w:r>
            <w:r w:rsidR="007D0C18" w:rsidRPr="006E4D28">
              <w:rPr>
                <w:rFonts w:ascii="Arial" w:hAnsi="Arial" w:cs="Arial"/>
                <w:sz w:val="24"/>
                <w:szCs w:val="24"/>
              </w:rPr>
              <w:t>collected, stored and analysed.</w:t>
            </w:r>
            <w:r w:rsidR="00B641B8" w:rsidRPr="006E4D28">
              <w:rPr>
                <w:rFonts w:ascii="Arial" w:hAnsi="Arial" w:cs="Arial"/>
                <w:sz w:val="24"/>
                <w:szCs w:val="24"/>
              </w:rPr>
              <w:t xml:space="preserve"> </w:t>
            </w:r>
            <w:r w:rsidR="00D641F1" w:rsidRPr="006E4D28">
              <w:rPr>
                <w:rFonts w:ascii="Arial" w:hAnsi="Arial" w:cs="Arial"/>
                <w:sz w:val="24"/>
                <w:szCs w:val="24"/>
              </w:rPr>
              <w:t xml:space="preserve"> </w:t>
            </w:r>
          </w:p>
          <w:p w14:paraId="707C858D" w14:textId="77777777" w:rsidR="00731311" w:rsidRPr="006E4D28" w:rsidRDefault="00731311" w:rsidP="006E4D28">
            <w:pPr>
              <w:spacing w:line="360" w:lineRule="auto"/>
              <w:jc w:val="both"/>
              <w:rPr>
                <w:rFonts w:ascii="Arial" w:hAnsi="Arial" w:cs="Arial"/>
                <w:sz w:val="24"/>
                <w:szCs w:val="24"/>
              </w:rPr>
            </w:pPr>
          </w:p>
          <w:p w14:paraId="02F40AA0" w14:textId="53C28B72" w:rsidR="00731311" w:rsidRPr="006E4D28" w:rsidRDefault="00731311" w:rsidP="006E4D28">
            <w:pPr>
              <w:spacing w:line="360" w:lineRule="auto"/>
              <w:jc w:val="both"/>
              <w:rPr>
                <w:rFonts w:ascii="Arial" w:hAnsi="Arial" w:cs="Arial"/>
                <w:sz w:val="24"/>
                <w:szCs w:val="24"/>
              </w:rPr>
            </w:pPr>
            <w:r w:rsidRPr="006E4D28">
              <w:rPr>
                <w:rFonts w:ascii="Arial" w:hAnsi="Arial" w:cs="Arial"/>
                <w:sz w:val="24"/>
                <w:szCs w:val="24"/>
              </w:rPr>
              <w:t xml:space="preserve">Objective 2: </w:t>
            </w:r>
            <w:r w:rsidR="007D0C18" w:rsidRPr="006E4D28">
              <w:rPr>
                <w:rFonts w:ascii="Arial" w:hAnsi="Arial" w:cs="Arial"/>
                <w:sz w:val="24"/>
                <w:szCs w:val="24"/>
              </w:rPr>
              <w:t>To p</w:t>
            </w:r>
            <w:r w:rsidRPr="006E4D28">
              <w:rPr>
                <w:rFonts w:ascii="Arial" w:hAnsi="Arial" w:cs="Arial"/>
                <w:sz w:val="24"/>
                <w:szCs w:val="24"/>
              </w:rPr>
              <w:t xml:space="preserve">rovide the link between </w:t>
            </w:r>
            <w:r w:rsidR="00F561F0" w:rsidRPr="006E4D28">
              <w:rPr>
                <w:rFonts w:ascii="Arial" w:hAnsi="Arial" w:cs="Arial"/>
                <w:sz w:val="24"/>
                <w:szCs w:val="24"/>
              </w:rPr>
              <w:t xml:space="preserve">forensic </w:t>
            </w:r>
            <w:r w:rsidRPr="006E4D28">
              <w:rPr>
                <w:rFonts w:ascii="Arial" w:hAnsi="Arial" w:cs="Arial"/>
                <w:sz w:val="24"/>
                <w:szCs w:val="24"/>
              </w:rPr>
              <w:t xml:space="preserve">evidence and conviction </w:t>
            </w:r>
            <w:r w:rsidR="00F561F0" w:rsidRPr="006E4D28">
              <w:rPr>
                <w:rFonts w:ascii="Arial" w:hAnsi="Arial" w:cs="Arial"/>
                <w:sz w:val="24"/>
                <w:szCs w:val="24"/>
              </w:rPr>
              <w:t>by exam</w:t>
            </w:r>
            <w:r w:rsidR="007D0C18" w:rsidRPr="006E4D28">
              <w:rPr>
                <w:rFonts w:ascii="Arial" w:hAnsi="Arial" w:cs="Arial"/>
                <w:sz w:val="24"/>
                <w:szCs w:val="24"/>
              </w:rPr>
              <w:t>ining</w:t>
            </w:r>
            <w:r w:rsidR="006B45DD" w:rsidRPr="006E4D28">
              <w:rPr>
                <w:rFonts w:ascii="Arial" w:hAnsi="Arial" w:cs="Arial"/>
                <w:sz w:val="24"/>
                <w:szCs w:val="24"/>
              </w:rPr>
              <w:t xml:space="preserve"> </w:t>
            </w:r>
            <w:r w:rsidR="00B67038" w:rsidRPr="006E4D28">
              <w:rPr>
                <w:rFonts w:ascii="Arial" w:hAnsi="Arial" w:cs="Arial"/>
                <w:sz w:val="24"/>
                <w:szCs w:val="24"/>
              </w:rPr>
              <w:t xml:space="preserve">the </w:t>
            </w:r>
            <w:r w:rsidR="001F6758" w:rsidRPr="006E4D28">
              <w:rPr>
                <w:rFonts w:ascii="Arial" w:hAnsi="Arial" w:cs="Arial"/>
                <w:sz w:val="24"/>
                <w:szCs w:val="24"/>
              </w:rPr>
              <w:t xml:space="preserve">role of forensic evidence in criminal trials </w:t>
            </w:r>
            <w:r w:rsidR="00BB729F" w:rsidRPr="006E4D28">
              <w:rPr>
                <w:rFonts w:ascii="Arial" w:hAnsi="Arial" w:cs="Arial"/>
                <w:sz w:val="24"/>
                <w:szCs w:val="24"/>
              </w:rPr>
              <w:t xml:space="preserve">and </w:t>
            </w:r>
            <w:r w:rsidR="00394C34" w:rsidRPr="006E4D28">
              <w:rPr>
                <w:rFonts w:ascii="Arial" w:hAnsi="Arial" w:cs="Arial"/>
                <w:sz w:val="24"/>
                <w:szCs w:val="24"/>
              </w:rPr>
              <w:t>the impact and influence it has on members of the jury.</w:t>
            </w:r>
          </w:p>
          <w:p w14:paraId="58DEDA8A" w14:textId="77777777" w:rsidR="00731311" w:rsidRPr="006E4D28" w:rsidRDefault="00731311" w:rsidP="006E4D28">
            <w:pPr>
              <w:spacing w:line="360" w:lineRule="auto"/>
              <w:jc w:val="both"/>
              <w:rPr>
                <w:rFonts w:ascii="Arial" w:hAnsi="Arial" w:cs="Arial"/>
                <w:sz w:val="24"/>
                <w:szCs w:val="24"/>
              </w:rPr>
            </w:pPr>
          </w:p>
          <w:p w14:paraId="67B931F8" w14:textId="6B5658CA" w:rsidR="00B3336E" w:rsidRPr="00D012E7" w:rsidRDefault="00731311" w:rsidP="006E4D28">
            <w:pPr>
              <w:spacing w:line="360" w:lineRule="auto"/>
              <w:jc w:val="both"/>
              <w:rPr>
                <w:rFonts w:cs="Arial"/>
              </w:rPr>
            </w:pPr>
            <w:r w:rsidRPr="006E4D28">
              <w:rPr>
                <w:rFonts w:ascii="Arial" w:hAnsi="Arial" w:cs="Arial"/>
                <w:sz w:val="24"/>
                <w:szCs w:val="24"/>
              </w:rPr>
              <w:t xml:space="preserve">Objective </w:t>
            </w:r>
            <w:r w:rsidR="003333AF" w:rsidRPr="006E4D28">
              <w:rPr>
                <w:rFonts w:ascii="Arial" w:hAnsi="Arial" w:cs="Arial"/>
                <w:sz w:val="24"/>
                <w:szCs w:val="24"/>
              </w:rPr>
              <w:t xml:space="preserve">3: </w:t>
            </w:r>
            <w:r w:rsidR="00A37672" w:rsidRPr="006E4D28">
              <w:rPr>
                <w:rFonts w:ascii="Arial" w:hAnsi="Arial" w:cs="Arial"/>
                <w:sz w:val="24"/>
                <w:szCs w:val="24"/>
              </w:rPr>
              <w:t xml:space="preserve">To </w:t>
            </w:r>
            <w:r w:rsidR="00895F28" w:rsidRPr="006E4D28">
              <w:rPr>
                <w:rFonts w:ascii="Arial" w:hAnsi="Arial" w:cs="Arial"/>
                <w:sz w:val="24"/>
                <w:szCs w:val="24"/>
              </w:rPr>
              <w:t xml:space="preserve">evaluate the </w:t>
            </w:r>
            <w:r w:rsidR="005C6224" w:rsidRPr="006E4D28">
              <w:rPr>
                <w:rFonts w:ascii="Arial" w:hAnsi="Arial" w:cs="Arial"/>
                <w:sz w:val="24"/>
                <w:szCs w:val="24"/>
              </w:rPr>
              <w:t xml:space="preserve">researched types of forensic evidence and </w:t>
            </w:r>
            <w:r w:rsidR="00A37672" w:rsidRPr="006E4D28">
              <w:rPr>
                <w:rFonts w:ascii="Arial" w:hAnsi="Arial" w:cs="Arial"/>
                <w:sz w:val="24"/>
                <w:szCs w:val="24"/>
              </w:rPr>
              <w:t>d</w:t>
            </w:r>
            <w:r w:rsidR="003333AF" w:rsidRPr="006E4D28">
              <w:rPr>
                <w:rFonts w:ascii="Arial" w:hAnsi="Arial" w:cs="Arial"/>
                <w:sz w:val="24"/>
                <w:szCs w:val="24"/>
              </w:rPr>
              <w:t xml:space="preserve">iscuss the public perception </w:t>
            </w:r>
            <w:r w:rsidR="00907E96" w:rsidRPr="006E4D28">
              <w:rPr>
                <w:rFonts w:ascii="Arial" w:hAnsi="Arial" w:cs="Arial"/>
                <w:sz w:val="24"/>
                <w:szCs w:val="24"/>
              </w:rPr>
              <w:t>on</w:t>
            </w:r>
            <w:r w:rsidR="003333AF" w:rsidRPr="006E4D28">
              <w:rPr>
                <w:rFonts w:ascii="Arial" w:hAnsi="Arial" w:cs="Arial"/>
                <w:sz w:val="24"/>
                <w:szCs w:val="24"/>
              </w:rPr>
              <w:t xml:space="preserve"> </w:t>
            </w:r>
            <w:r w:rsidR="00907E96" w:rsidRPr="006E4D28">
              <w:rPr>
                <w:rFonts w:ascii="Arial" w:hAnsi="Arial" w:cs="Arial"/>
                <w:sz w:val="24"/>
                <w:szCs w:val="24"/>
              </w:rPr>
              <w:t>the validity of forensic evidence</w:t>
            </w:r>
            <w:r w:rsidR="005C6224" w:rsidRPr="006E4D28">
              <w:rPr>
                <w:rFonts w:ascii="Arial" w:hAnsi="Arial" w:cs="Arial"/>
                <w:sz w:val="24"/>
                <w:szCs w:val="24"/>
              </w:rPr>
              <w:t>.</w:t>
            </w: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D012E7">
            <w:pPr>
              <w:rPr>
                <w:rFonts w:cs="Arial"/>
                <w:b/>
                <w:bCs/>
              </w:rPr>
            </w:pPr>
            <w:r w:rsidRPr="00D012E7">
              <w:rPr>
                <w:rFonts w:cs="Arial"/>
                <w:b/>
                <w:bCs/>
              </w:rPr>
              <w:lastRenderedPageBreak/>
              <w:t>THEORETICAL CONTEXT:</w:t>
            </w:r>
          </w:p>
          <w:p w14:paraId="13DA2895" w14:textId="77777777" w:rsidR="00B3336E" w:rsidRDefault="00B3336E" w:rsidP="00B5610A">
            <w:pPr>
              <w:rPr>
                <w:rFonts w:cs="Arial"/>
                <w:i/>
                <w:iCs/>
              </w:rPr>
            </w:pPr>
            <w:r w:rsidRPr="00B3336E">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0C6C73F" w14:textId="77777777" w:rsidR="00B3019E" w:rsidRPr="00B3336E" w:rsidRDefault="00B3019E" w:rsidP="00B5610A">
            <w:pPr>
              <w:rPr>
                <w:rFonts w:cs="Arial"/>
                <w:i/>
                <w:iCs/>
              </w:rPr>
            </w:pPr>
          </w:p>
          <w:p w14:paraId="335397B3" w14:textId="3A713216" w:rsidR="00B3336E" w:rsidRPr="00E970BD" w:rsidRDefault="00BF0C1B" w:rsidP="00E970BD">
            <w:pPr>
              <w:spacing w:line="360" w:lineRule="auto"/>
              <w:jc w:val="both"/>
              <w:rPr>
                <w:rStyle w:val="lookup-resultcontent"/>
                <w:rFonts w:ascii="Arial" w:hAnsi="Arial" w:cs="Arial"/>
                <w:sz w:val="24"/>
                <w:szCs w:val="24"/>
              </w:rPr>
            </w:pPr>
            <w:r w:rsidRPr="00E970BD">
              <w:rPr>
                <w:rStyle w:val="lookup-resultcontent"/>
                <w:rFonts w:ascii="Arial" w:hAnsi="Arial" w:cs="Arial"/>
                <w:sz w:val="24"/>
                <w:szCs w:val="24"/>
              </w:rPr>
              <w:t xml:space="preserve">Topic: </w:t>
            </w:r>
            <w:r w:rsidR="00704986" w:rsidRPr="00E970BD">
              <w:rPr>
                <w:rStyle w:val="lookup-resultcontent"/>
                <w:rFonts w:ascii="Arial" w:hAnsi="Arial" w:cs="Arial"/>
                <w:sz w:val="24"/>
                <w:szCs w:val="24"/>
              </w:rPr>
              <w:t xml:space="preserve">The golden hour principle </w:t>
            </w:r>
          </w:p>
          <w:p w14:paraId="279EF8B3" w14:textId="65BEB036" w:rsidR="00FD1248" w:rsidRPr="00E970BD" w:rsidRDefault="007C0C1B" w:rsidP="00E970BD">
            <w:pPr>
              <w:spacing w:line="360" w:lineRule="auto"/>
              <w:jc w:val="both"/>
              <w:rPr>
                <w:rStyle w:val="lookup-resultcontent"/>
                <w:rFonts w:ascii="Arial" w:hAnsi="Arial" w:cs="Arial"/>
                <w:sz w:val="24"/>
                <w:szCs w:val="24"/>
              </w:rPr>
            </w:pPr>
            <w:r w:rsidRPr="00E970BD">
              <w:rPr>
                <w:rStyle w:val="lookup-resultcontent"/>
                <w:rFonts w:ascii="Arial" w:hAnsi="Arial" w:cs="Arial"/>
                <w:sz w:val="24"/>
                <w:szCs w:val="24"/>
              </w:rPr>
              <w:t xml:space="preserve">The golden hour principle </w:t>
            </w:r>
            <w:r w:rsidR="00A41BA2" w:rsidRPr="00E970BD">
              <w:rPr>
                <w:rStyle w:val="lookup-resultcontent"/>
                <w:rFonts w:ascii="Arial" w:hAnsi="Arial" w:cs="Arial"/>
                <w:sz w:val="24"/>
                <w:szCs w:val="24"/>
              </w:rPr>
              <w:t xml:space="preserve">is the name given to </w:t>
            </w:r>
            <w:r w:rsidR="00131550" w:rsidRPr="00E970BD">
              <w:rPr>
                <w:rStyle w:val="lookup-resultcontent"/>
                <w:rFonts w:ascii="Arial" w:hAnsi="Arial" w:cs="Arial"/>
                <w:sz w:val="24"/>
                <w:szCs w:val="24"/>
              </w:rPr>
              <w:t xml:space="preserve">the one hour </w:t>
            </w:r>
            <w:r w:rsidR="0047650A" w:rsidRPr="00E970BD">
              <w:rPr>
                <w:rStyle w:val="lookup-resultcontent"/>
                <w:rFonts w:ascii="Arial" w:hAnsi="Arial" w:cs="Arial"/>
                <w:sz w:val="24"/>
                <w:szCs w:val="24"/>
              </w:rPr>
              <w:t>time period immediately following a crime wher</w:t>
            </w:r>
            <w:r w:rsidR="00476114" w:rsidRPr="00E970BD">
              <w:rPr>
                <w:rStyle w:val="lookup-resultcontent"/>
                <w:rFonts w:ascii="Arial" w:hAnsi="Arial" w:cs="Arial"/>
                <w:sz w:val="24"/>
                <w:szCs w:val="24"/>
              </w:rPr>
              <w:t>e it is ideal for the securing of evidence</w:t>
            </w:r>
            <w:r w:rsidR="00A11C05" w:rsidRPr="00E970BD">
              <w:rPr>
                <w:rStyle w:val="lookup-resultcontent"/>
                <w:rFonts w:ascii="Arial" w:hAnsi="Arial" w:cs="Arial"/>
                <w:sz w:val="24"/>
                <w:szCs w:val="24"/>
              </w:rPr>
              <w:t xml:space="preserve"> </w:t>
            </w:r>
            <w:r w:rsidR="00A51C6D" w:rsidRPr="00E970BD">
              <w:rPr>
                <w:rStyle w:val="lookup-resultcontent"/>
                <w:rFonts w:ascii="Arial" w:hAnsi="Arial" w:cs="Arial"/>
                <w:sz w:val="24"/>
                <w:szCs w:val="24"/>
              </w:rPr>
              <w:t>and the start of an investigation</w:t>
            </w:r>
            <w:r w:rsidR="00A51C6D" w:rsidRPr="00EA0273">
              <w:rPr>
                <w:rStyle w:val="lookup-resultcontent"/>
                <w:rFonts w:ascii="Arial" w:hAnsi="Arial" w:cs="Arial"/>
                <w:sz w:val="24"/>
                <w:szCs w:val="24"/>
              </w:rPr>
              <w:t>.</w:t>
            </w:r>
            <w:r w:rsidR="00571878" w:rsidRPr="00EA0273">
              <w:rPr>
                <w:rStyle w:val="lookup-resultcontent"/>
                <w:rFonts w:ascii="Arial" w:hAnsi="Arial" w:cs="Arial"/>
                <w:sz w:val="24"/>
                <w:szCs w:val="24"/>
              </w:rPr>
              <w:t xml:space="preserve"> </w:t>
            </w:r>
            <w:r w:rsidR="00EA0273" w:rsidRPr="00EA0273">
              <w:rPr>
                <w:rStyle w:val="lookup-resultcontent"/>
                <w:rFonts w:ascii="Arial" w:hAnsi="Arial" w:cs="Arial"/>
                <w:sz w:val="24"/>
                <w:szCs w:val="24"/>
              </w:rPr>
              <w:t xml:space="preserve">Research by </w:t>
            </w:r>
            <w:r w:rsidR="009731AE" w:rsidRPr="00EA0273">
              <w:rPr>
                <w:rStyle w:val="lookup-resultcontent"/>
                <w:rFonts w:ascii="Arial" w:hAnsi="Arial" w:cs="Arial"/>
                <w:sz w:val="24"/>
                <w:szCs w:val="24"/>
              </w:rPr>
              <w:t xml:space="preserve">Hibbitt and Shaw </w:t>
            </w:r>
            <w:r w:rsidR="00CE6122" w:rsidRPr="00EA0273">
              <w:rPr>
                <w:rStyle w:val="lookup-resultcontent"/>
                <w:rFonts w:ascii="Arial" w:hAnsi="Arial" w:cs="Arial"/>
                <w:sz w:val="24"/>
                <w:szCs w:val="24"/>
              </w:rPr>
              <w:t xml:space="preserve">(2023, </w:t>
            </w:r>
            <w:r w:rsidR="00C52538" w:rsidRPr="00EA0273">
              <w:rPr>
                <w:rStyle w:val="lookup-resultcontent"/>
                <w:rFonts w:ascii="Arial" w:hAnsi="Arial" w:cs="Arial"/>
                <w:sz w:val="24"/>
                <w:szCs w:val="24"/>
              </w:rPr>
              <w:t xml:space="preserve">pp. 88-89) found </w:t>
            </w:r>
            <w:r w:rsidR="00960BC0" w:rsidRPr="00EA0273">
              <w:rPr>
                <w:rStyle w:val="lookup-resultcontent"/>
                <w:rFonts w:ascii="Arial" w:hAnsi="Arial" w:cs="Arial"/>
                <w:sz w:val="24"/>
                <w:szCs w:val="24"/>
              </w:rPr>
              <w:t>that collecting evidence after this time res</w:t>
            </w:r>
            <w:r w:rsidR="00960BC0" w:rsidRPr="00E970BD">
              <w:rPr>
                <w:rStyle w:val="lookup-resultcontent"/>
                <w:rFonts w:ascii="Arial" w:hAnsi="Arial" w:cs="Arial"/>
                <w:sz w:val="24"/>
                <w:szCs w:val="24"/>
              </w:rPr>
              <w:t xml:space="preserve">ults in </w:t>
            </w:r>
            <w:r w:rsidR="002E565C" w:rsidRPr="00E970BD">
              <w:rPr>
                <w:rStyle w:val="lookup-resultcontent"/>
                <w:rFonts w:ascii="Arial" w:hAnsi="Arial" w:cs="Arial"/>
                <w:sz w:val="24"/>
                <w:szCs w:val="24"/>
              </w:rPr>
              <w:t xml:space="preserve">a greater risk </w:t>
            </w:r>
            <w:r w:rsidR="0021753D" w:rsidRPr="00E970BD">
              <w:rPr>
                <w:rStyle w:val="lookup-resultcontent"/>
                <w:rFonts w:ascii="Arial" w:hAnsi="Arial" w:cs="Arial"/>
                <w:sz w:val="24"/>
                <w:szCs w:val="24"/>
              </w:rPr>
              <w:t xml:space="preserve">of contamination </w:t>
            </w:r>
            <w:r w:rsidR="006D2329" w:rsidRPr="00E970BD">
              <w:rPr>
                <w:rStyle w:val="lookup-resultcontent"/>
                <w:rFonts w:ascii="Arial" w:hAnsi="Arial" w:cs="Arial"/>
                <w:sz w:val="24"/>
                <w:szCs w:val="24"/>
              </w:rPr>
              <w:t xml:space="preserve">because of the </w:t>
            </w:r>
            <w:r w:rsidR="00A07318" w:rsidRPr="00E970BD">
              <w:rPr>
                <w:rStyle w:val="lookup-resultcontent"/>
                <w:rFonts w:ascii="Arial" w:hAnsi="Arial" w:cs="Arial"/>
                <w:sz w:val="24"/>
                <w:szCs w:val="24"/>
              </w:rPr>
              <w:t xml:space="preserve">fact that the evidence and materials would </w:t>
            </w:r>
            <w:r w:rsidR="00DD511A" w:rsidRPr="00E970BD">
              <w:rPr>
                <w:rStyle w:val="lookup-resultcontent"/>
                <w:rFonts w:ascii="Arial" w:hAnsi="Arial" w:cs="Arial"/>
                <w:sz w:val="24"/>
                <w:szCs w:val="24"/>
              </w:rPr>
              <w:t xml:space="preserve">now be </w:t>
            </w:r>
            <w:r w:rsidR="00A07318" w:rsidRPr="00E970BD">
              <w:rPr>
                <w:rStyle w:val="lookup-resultcontent"/>
                <w:rFonts w:ascii="Arial" w:hAnsi="Arial" w:cs="Arial"/>
                <w:sz w:val="24"/>
                <w:szCs w:val="24"/>
              </w:rPr>
              <w:t xml:space="preserve">harder to </w:t>
            </w:r>
            <w:r w:rsidR="00A16B7C" w:rsidRPr="00E970BD">
              <w:rPr>
                <w:rStyle w:val="lookup-resultcontent"/>
                <w:rFonts w:ascii="Arial" w:hAnsi="Arial" w:cs="Arial"/>
                <w:sz w:val="24"/>
                <w:szCs w:val="24"/>
              </w:rPr>
              <w:t xml:space="preserve">locate </w:t>
            </w:r>
            <w:r w:rsidR="00DD511A" w:rsidRPr="00E970BD">
              <w:rPr>
                <w:rStyle w:val="lookup-resultcontent"/>
                <w:rFonts w:ascii="Arial" w:hAnsi="Arial" w:cs="Arial"/>
                <w:sz w:val="24"/>
                <w:szCs w:val="24"/>
              </w:rPr>
              <w:t>an</w:t>
            </w:r>
            <w:r w:rsidR="00D26AFA" w:rsidRPr="00E970BD">
              <w:rPr>
                <w:rStyle w:val="lookup-resultcontent"/>
                <w:rFonts w:ascii="Arial" w:hAnsi="Arial" w:cs="Arial"/>
                <w:sz w:val="24"/>
                <w:szCs w:val="24"/>
              </w:rPr>
              <w:t xml:space="preserve">d more difficult to </w:t>
            </w:r>
            <w:r w:rsidR="00D54841" w:rsidRPr="00E970BD">
              <w:rPr>
                <w:rStyle w:val="lookup-resultcontent"/>
                <w:rFonts w:ascii="Arial" w:hAnsi="Arial" w:cs="Arial"/>
                <w:sz w:val="24"/>
                <w:szCs w:val="24"/>
              </w:rPr>
              <w:t>retrieve.</w:t>
            </w:r>
            <w:r w:rsidR="00E970BD">
              <w:rPr>
                <w:rStyle w:val="lookup-resultcontent"/>
                <w:rFonts w:ascii="Arial" w:hAnsi="Arial" w:cs="Arial"/>
                <w:sz w:val="24"/>
                <w:szCs w:val="24"/>
              </w:rPr>
              <w:t xml:space="preserve"> </w:t>
            </w:r>
          </w:p>
          <w:p w14:paraId="0538CB73" w14:textId="77777777" w:rsidR="008B61B7" w:rsidRPr="00E970BD" w:rsidRDefault="008B61B7" w:rsidP="00E970BD">
            <w:pPr>
              <w:spacing w:line="360" w:lineRule="auto"/>
              <w:jc w:val="both"/>
              <w:rPr>
                <w:rStyle w:val="lookup-resultcontent"/>
                <w:rFonts w:ascii="Arial" w:hAnsi="Arial" w:cs="Arial"/>
                <w:sz w:val="24"/>
                <w:szCs w:val="24"/>
              </w:rPr>
            </w:pPr>
          </w:p>
          <w:p w14:paraId="63F4F920" w14:textId="396682C7" w:rsidR="008B61B7" w:rsidRDefault="008B61B7" w:rsidP="00E970BD">
            <w:pPr>
              <w:spacing w:line="360" w:lineRule="auto"/>
              <w:jc w:val="both"/>
              <w:rPr>
                <w:rStyle w:val="lookup-resultcontent"/>
                <w:rFonts w:ascii="Arial" w:hAnsi="Arial" w:cs="Arial"/>
                <w:sz w:val="24"/>
                <w:szCs w:val="24"/>
              </w:rPr>
            </w:pPr>
            <w:r w:rsidRPr="00E970BD">
              <w:rPr>
                <w:rStyle w:val="lookup-resultcontent"/>
                <w:rFonts w:ascii="Arial" w:hAnsi="Arial" w:cs="Arial"/>
                <w:sz w:val="24"/>
                <w:szCs w:val="24"/>
              </w:rPr>
              <w:t xml:space="preserve">Topic: The CSI effect </w:t>
            </w:r>
          </w:p>
          <w:p w14:paraId="135EC0B1" w14:textId="37B36821" w:rsidR="00515F35" w:rsidRPr="00D16481" w:rsidRDefault="00515F35" w:rsidP="00E970BD">
            <w:pPr>
              <w:spacing w:line="360" w:lineRule="auto"/>
              <w:jc w:val="both"/>
              <w:rPr>
                <w:rStyle w:val="lookup-resultcontent"/>
                <w:rFonts w:ascii="Arial" w:hAnsi="Arial" w:cs="Arial"/>
                <w:sz w:val="24"/>
                <w:szCs w:val="24"/>
              </w:rPr>
            </w:pPr>
            <w:r w:rsidRPr="00D16481">
              <w:rPr>
                <w:rStyle w:val="lookup-resultcontent"/>
                <w:rFonts w:ascii="Arial" w:hAnsi="Arial" w:cs="Arial"/>
                <w:sz w:val="24"/>
                <w:szCs w:val="24"/>
              </w:rPr>
              <w:t xml:space="preserve">When it comes to this topic, research by </w:t>
            </w:r>
            <w:r w:rsidR="008206B2" w:rsidRPr="00D16481">
              <w:rPr>
                <w:rStyle w:val="lookup-resultcontent"/>
                <w:rFonts w:ascii="Arial" w:hAnsi="Arial" w:cs="Arial"/>
                <w:sz w:val="24"/>
                <w:szCs w:val="24"/>
              </w:rPr>
              <w:t xml:space="preserve">Sammons and Putwain (2019, pp. 105-106) </w:t>
            </w:r>
            <w:r w:rsidR="001D54A2" w:rsidRPr="00D16481">
              <w:rPr>
                <w:rStyle w:val="lookup-resultcontent"/>
                <w:rFonts w:ascii="Arial" w:hAnsi="Arial" w:cs="Arial"/>
                <w:sz w:val="24"/>
                <w:szCs w:val="24"/>
              </w:rPr>
              <w:t>inform that the jury can make decisions based on expectations and presumptions generated by TV influence</w:t>
            </w:r>
            <w:r w:rsidR="00AD2793" w:rsidRPr="00D16481">
              <w:rPr>
                <w:rStyle w:val="lookup-resultcontent"/>
                <w:rFonts w:ascii="Arial" w:hAnsi="Arial" w:cs="Arial"/>
                <w:sz w:val="24"/>
                <w:szCs w:val="24"/>
              </w:rPr>
              <w:t xml:space="preserve"> which can lead to injustice and inaccurate views of forensic evidence and the court process. </w:t>
            </w:r>
            <w:r w:rsidR="00033C12" w:rsidRPr="00D16481">
              <w:rPr>
                <w:rStyle w:val="lookup-resultcontent"/>
                <w:rFonts w:ascii="Arial" w:hAnsi="Arial" w:cs="Arial"/>
                <w:sz w:val="24"/>
                <w:szCs w:val="24"/>
              </w:rPr>
              <w:t>However, it can also be said in this source that deceiving expert witness testimonies could</w:t>
            </w:r>
            <w:r w:rsidR="00D16481" w:rsidRPr="00D16481">
              <w:rPr>
                <w:rStyle w:val="lookup-resultcontent"/>
                <w:rFonts w:ascii="Arial" w:hAnsi="Arial" w:cs="Arial"/>
                <w:sz w:val="24"/>
                <w:szCs w:val="24"/>
              </w:rPr>
              <w:t xml:space="preserve"> limit the CSI effect due to the jury’s lack of belief </w:t>
            </w:r>
            <w:r w:rsidR="00710632">
              <w:rPr>
                <w:rStyle w:val="lookup-resultcontent"/>
                <w:rFonts w:ascii="Arial" w:hAnsi="Arial" w:cs="Arial"/>
                <w:sz w:val="24"/>
                <w:szCs w:val="24"/>
              </w:rPr>
              <w:t xml:space="preserve">or understanding </w:t>
            </w:r>
            <w:r w:rsidR="00D16481" w:rsidRPr="00D16481">
              <w:rPr>
                <w:rStyle w:val="lookup-resultcontent"/>
                <w:rFonts w:ascii="Arial" w:hAnsi="Arial" w:cs="Arial"/>
                <w:sz w:val="24"/>
                <w:szCs w:val="24"/>
              </w:rPr>
              <w:t>in the testimony.</w:t>
            </w:r>
          </w:p>
          <w:p w14:paraId="77D2FDA3" w14:textId="77777777" w:rsidR="004A47BB" w:rsidRPr="00E970BD" w:rsidRDefault="004A47BB" w:rsidP="00E970BD">
            <w:pPr>
              <w:spacing w:line="360" w:lineRule="auto"/>
              <w:jc w:val="both"/>
              <w:rPr>
                <w:rStyle w:val="lookup-resultcontent"/>
                <w:rFonts w:ascii="Arial" w:hAnsi="Arial" w:cs="Arial"/>
                <w:sz w:val="24"/>
                <w:szCs w:val="24"/>
              </w:rPr>
            </w:pPr>
          </w:p>
          <w:p w14:paraId="226657D8" w14:textId="5242458C" w:rsidR="004A47BB" w:rsidRDefault="004A47BB" w:rsidP="00E970BD">
            <w:pPr>
              <w:spacing w:line="360" w:lineRule="auto"/>
              <w:jc w:val="both"/>
              <w:rPr>
                <w:rStyle w:val="lookup-resultcontent"/>
                <w:rFonts w:ascii="Arial" w:hAnsi="Arial" w:cs="Arial"/>
                <w:sz w:val="24"/>
                <w:szCs w:val="24"/>
              </w:rPr>
            </w:pPr>
            <w:r w:rsidRPr="00E970BD">
              <w:rPr>
                <w:rStyle w:val="lookup-resultcontent"/>
                <w:rFonts w:ascii="Arial" w:hAnsi="Arial" w:cs="Arial"/>
                <w:sz w:val="24"/>
                <w:szCs w:val="24"/>
              </w:rPr>
              <w:t xml:space="preserve">Topic: </w:t>
            </w:r>
            <w:r w:rsidR="00B30AD6">
              <w:rPr>
                <w:rStyle w:val="lookup-resultcontent"/>
                <w:rFonts w:ascii="Arial" w:hAnsi="Arial" w:cs="Arial"/>
                <w:sz w:val="24"/>
                <w:szCs w:val="24"/>
              </w:rPr>
              <w:t xml:space="preserve">Documenting the crime scene </w:t>
            </w:r>
          </w:p>
          <w:p w14:paraId="28EF7104" w14:textId="180A0B56" w:rsidR="00B3336E" w:rsidRPr="00116FBD" w:rsidRDefault="00B30AD6" w:rsidP="00116FBD">
            <w:pPr>
              <w:spacing w:line="360" w:lineRule="auto"/>
              <w:jc w:val="both"/>
              <w:rPr>
                <w:rFonts w:ascii="Arial" w:hAnsi="Arial" w:cs="Arial"/>
                <w:sz w:val="24"/>
                <w:szCs w:val="24"/>
              </w:rPr>
            </w:pPr>
            <w:r>
              <w:rPr>
                <w:rStyle w:val="lookup-resultcontent"/>
                <w:rFonts w:ascii="Arial" w:hAnsi="Arial" w:cs="Arial"/>
                <w:sz w:val="24"/>
                <w:szCs w:val="24"/>
              </w:rPr>
              <w:lastRenderedPageBreak/>
              <w:t>Research by Jackson and Jackson (2017, pp. 25-</w:t>
            </w:r>
            <w:r w:rsidR="008A5C00">
              <w:rPr>
                <w:rStyle w:val="lookup-resultcontent"/>
                <w:rFonts w:ascii="Arial" w:hAnsi="Arial" w:cs="Arial"/>
                <w:sz w:val="24"/>
                <w:szCs w:val="24"/>
              </w:rPr>
              <w:t xml:space="preserve">37) highlights the importance and process of documenting a crime scene properly to abide </w:t>
            </w:r>
            <w:r w:rsidR="00ED5C3A">
              <w:rPr>
                <w:rStyle w:val="lookup-resultcontent"/>
                <w:rFonts w:ascii="Arial" w:hAnsi="Arial" w:cs="Arial"/>
                <w:sz w:val="24"/>
                <w:szCs w:val="24"/>
              </w:rPr>
              <w:t xml:space="preserve">protocol and limit risks of contamination or error. This source helps understand </w:t>
            </w:r>
            <w:r w:rsidR="00332538">
              <w:rPr>
                <w:rStyle w:val="lookup-resultcontent"/>
                <w:rFonts w:ascii="Arial" w:hAnsi="Arial" w:cs="Arial"/>
                <w:sz w:val="24"/>
                <w:szCs w:val="24"/>
              </w:rPr>
              <w:t xml:space="preserve">how a crime scene is analysed and who is involved. </w:t>
            </w: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lastRenderedPageBreak/>
              <w:t xml:space="preserve">SUMMARY OF RESEARCH –SURVEY METHOD: </w:t>
            </w:r>
          </w:p>
          <w:p w14:paraId="3B0EC518" w14:textId="77777777" w:rsidR="00B3336E" w:rsidRDefault="00B3336E" w:rsidP="00B5610A">
            <w:pPr>
              <w:rPr>
                <w:rFonts w:cs="Arial"/>
                <w:i/>
                <w:iCs/>
              </w:rPr>
            </w:pPr>
            <w:r w:rsidRPr="00B3336E">
              <w:rPr>
                <w:rFonts w:cs="Arial"/>
                <w:i/>
                <w:iCs/>
              </w:rPr>
              <w:t>Summary of qualitative or quantitative methods, and survey techniques being considered.</w:t>
            </w:r>
          </w:p>
          <w:p w14:paraId="6BF5FB8E" w14:textId="77777777" w:rsidR="00A97F44" w:rsidRPr="00B3336E" w:rsidRDefault="00A97F44" w:rsidP="00B5610A">
            <w:pPr>
              <w:rPr>
                <w:rFonts w:cs="Arial"/>
                <w:i/>
                <w:iCs/>
              </w:rPr>
            </w:pPr>
          </w:p>
          <w:p w14:paraId="40ABF566" w14:textId="32865A96" w:rsidR="00B3336E" w:rsidRPr="00A97F44" w:rsidRDefault="001672D6" w:rsidP="00A97F44">
            <w:pPr>
              <w:spacing w:line="360" w:lineRule="auto"/>
              <w:rPr>
                <w:rFonts w:ascii="Arial" w:hAnsi="Arial" w:cs="Arial"/>
                <w:sz w:val="24"/>
                <w:szCs w:val="24"/>
              </w:rPr>
            </w:pPr>
            <w:r w:rsidRPr="00A97F44">
              <w:rPr>
                <w:rFonts w:ascii="Arial" w:hAnsi="Arial" w:cs="Arial"/>
                <w:sz w:val="24"/>
                <w:szCs w:val="24"/>
              </w:rPr>
              <w:t xml:space="preserve">An aspect of this </w:t>
            </w:r>
            <w:r w:rsidR="00901C44" w:rsidRPr="00A97F44">
              <w:rPr>
                <w:rFonts w:ascii="Arial" w:hAnsi="Arial" w:cs="Arial"/>
                <w:sz w:val="24"/>
                <w:szCs w:val="24"/>
              </w:rPr>
              <w:t>research will be the use of an o</w:t>
            </w:r>
            <w:r w:rsidR="007145E0" w:rsidRPr="00A97F44">
              <w:rPr>
                <w:rFonts w:ascii="Arial" w:hAnsi="Arial" w:cs="Arial"/>
                <w:sz w:val="24"/>
                <w:szCs w:val="24"/>
              </w:rPr>
              <w:t xml:space="preserve">nline </w:t>
            </w:r>
            <w:r w:rsidR="00901C44" w:rsidRPr="00A97F44">
              <w:rPr>
                <w:rFonts w:ascii="Arial" w:hAnsi="Arial" w:cs="Arial"/>
                <w:sz w:val="24"/>
                <w:szCs w:val="24"/>
              </w:rPr>
              <w:t xml:space="preserve">questionnaire. </w:t>
            </w:r>
            <w:r w:rsidR="00AA6A54" w:rsidRPr="00A97F44">
              <w:rPr>
                <w:rFonts w:ascii="Arial" w:hAnsi="Arial" w:cs="Arial"/>
                <w:sz w:val="24"/>
                <w:szCs w:val="24"/>
              </w:rPr>
              <w:t xml:space="preserve">This will help in finding out more about the </w:t>
            </w:r>
            <w:r w:rsidR="00C643A9" w:rsidRPr="00A97F44">
              <w:rPr>
                <w:rFonts w:ascii="Arial" w:hAnsi="Arial" w:cs="Arial"/>
                <w:sz w:val="24"/>
                <w:szCs w:val="24"/>
              </w:rPr>
              <w:t>public’s</w:t>
            </w:r>
            <w:r w:rsidR="00AA6A54" w:rsidRPr="00A97F44">
              <w:rPr>
                <w:rFonts w:ascii="Arial" w:hAnsi="Arial" w:cs="Arial"/>
                <w:sz w:val="24"/>
                <w:szCs w:val="24"/>
              </w:rPr>
              <w:t xml:space="preserve"> opinion on the topic of forensic evidence </w:t>
            </w:r>
            <w:r w:rsidR="007F7B28" w:rsidRPr="00A97F44">
              <w:rPr>
                <w:rFonts w:ascii="Arial" w:hAnsi="Arial" w:cs="Arial"/>
                <w:sz w:val="24"/>
                <w:szCs w:val="24"/>
              </w:rPr>
              <w:t xml:space="preserve">as both open </w:t>
            </w:r>
            <w:r w:rsidR="00FB088B" w:rsidRPr="00A97F44">
              <w:rPr>
                <w:rFonts w:ascii="Arial" w:hAnsi="Arial" w:cs="Arial"/>
                <w:sz w:val="24"/>
                <w:szCs w:val="24"/>
              </w:rPr>
              <w:t xml:space="preserve">and closed ended questions will be </w:t>
            </w:r>
            <w:r w:rsidR="004B15A3" w:rsidRPr="00A97F44">
              <w:rPr>
                <w:rFonts w:ascii="Arial" w:hAnsi="Arial" w:cs="Arial"/>
                <w:sz w:val="24"/>
                <w:szCs w:val="24"/>
              </w:rPr>
              <w:t>used</w:t>
            </w:r>
            <w:r w:rsidR="00FB088B" w:rsidRPr="00A97F44">
              <w:rPr>
                <w:rFonts w:ascii="Arial" w:hAnsi="Arial" w:cs="Arial"/>
                <w:sz w:val="24"/>
                <w:szCs w:val="24"/>
              </w:rPr>
              <w:t xml:space="preserve">. Open ended questions </w:t>
            </w:r>
            <w:r w:rsidR="00A97F44">
              <w:rPr>
                <w:rFonts w:ascii="Arial" w:hAnsi="Arial" w:cs="Arial"/>
                <w:sz w:val="24"/>
                <w:szCs w:val="24"/>
              </w:rPr>
              <w:t xml:space="preserve">will </w:t>
            </w:r>
            <w:r w:rsidR="00FB088B" w:rsidRPr="00A97F44">
              <w:rPr>
                <w:rFonts w:ascii="Arial" w:hAnsi="Arial" w:cs="Arial"/>
                <w:sz w:val="24"/>
                <w:szCs w:val="24"/>
              </w:rPr>
              <w:t xml:space="preserve">allow for in depth responses </w:t>
            </w:r>
            <w:r w:rsidR="00DB0A24" w:rsidRPr="00A97F44">
              <w:rPr>
                <w:rFonts w:ascii="Arial" w:hAnsi="Arial" w:cs="Arial"/>
                <w:sz w:val="24"/>
                <w:szCs w:val="24"/>
              </w:rPr>
              <w:t xml:space="preserve">which will </w:t>
            </w:r>
            <w:r w:rsidR="0057417A" w:rsidRPr="00A97F44">
              <w:rPr>
                <w:rFonts w:ascii="Arial" w:hAnsi="Arial" w:cs="Arial"/>
                <w:sz w:val="24"/>
                <w:szCs w:val="24"/>
              </w:rPr>
              <w:t xml:space="preserve">help </w:t>
            </w:r>
            <w:r w:rsidR="00DB0A24" w:rsidRPr="00A97F44">
              <w:rPr>
                <w:rFonts w:ascii="Arial" w:hAnsi="Arial" w:cs="Arial"/>
                <w:sz w:val="24"/>
                <w:szCs w:val="24"/>
              </w:rPr>
              <w:t xml:space="preserve">provide </w:t>
            </w:r>
            <w:r w:rsidR="00351E68" w:rsidRPr="00A97F44">
              <w:rPr>
                <w:rFonts w:ascii="Arial" w:hAnsi="Arial" w:cs="Arial"/>
                <w:sz w:val="24"/>
                <w:szCs w:val="24"/>
              </w:rPr>
              <w:t>substance to my investiga</w:t>
            </w:r>
            <w:r w:rsidR="004B15A3" w:rsidRPr="00A97F44">
              <w:rPr>
                <w:rFonts w:ascii="Arial" w:hAnsi="Arial" w:cs="Arial"/>
                <w:sz w:val="24"/>
                <w:szCs w:val="24"/>
              </w:rPr>
              <w:t>tion</w:t>
            </w:r>
            <w:r w:rsidR="00351E68" w:rsidRPr="00A97F44">
              <w:rPr>
                <w:rFonts w:ascii="Arial" w:hAnsi="Arial" w:cs="Arial"/>
                <w:sz w:val="24"/>
                <w:szCs w:val="24"/>
              </w:rPr>
              <w:t xml:space="preserve"> into public perception. C</w:t>
            </w:r>
            <w:r w:rsidR="00FB088B" w:rsidRPr="00A97F44">
              <w:rPr>
                <w:rFonts w:ascii="Arial" w:hAnsi="Arial" w:cs="Arial"/>
                <w:sz w:val="24"/>
                <w:szCs w:val="24"/>
              </w:rPr>
              <w:t xml:space="preserve">losed ended questions </w:t>
            </w:r>
            <w:r w:rsidR="00E9724F" w:rsidRPr="00A97F44">
              <w:rPr>
                <w:rFonts w:ascii="Arial" w:hAnsi="Arial" w:cs="Arial"/>
                <w:sz w:val="24"/>
                <w:szCs w:val="24"/>
              </w:rPr>
              <w:t xml:space="preserve">will be beneficial </w:t>
            </w:r>
            <w:r w:rsidR="00111B8F" w:rsidRPr="00A97F44">
              <w:rPr>
                <w:rFonts w:ascii="Arial" w:hAnsi="Arial" w:cs="Arial"/>
                <w:sz w:val="24"/>
                <w:szCs w:val="24"/>
              </w:rPr>
              <w:t>as the ‘</w:t>
            </w:r>
            <w:r w:rsidR="00597E7C" w:rsidRPr="00A97F44">
              <w:rPr>
                <w:rFonts w:ascii="Arial" w:hAnsi="Arial" w:cs="Arial"/>
                <w:sz w:val="24"/>
                <w:szCs w:val="24"/>
              </w:rPr>
              <w:t>yes, no and I don’t know</w:t>
            </w:r>
            <w:r w:rsidR="00E17EDD" w:rsidRPr="00A97F44">
              <w:rPr>
                <w:rFonts w:ascii="Arial" w:hAnsi="Arial" w:cs="Arial"/>
                <w:sz w:val="24"/>
                <w:szCs w:val="24"/>
              </w:rPr>
              <w:t>’</w:t>
            </w:r>
            <w:r w:rsidR="00597E7C" w:rsidRPr="00A97F44">
              <w:rPr>
                <w:rFonts w:ascii="Arial" w:hAnsi="Arial" w:cs="Arial"/>
                <w:sz w:val="24"/>
                <w:szCs w:val="24"/>
              </w:rPr>
              <w:t xml:space="preserve"> options will simplify the recording and analysis aspect</w:t>
            </w:r>
            <w:r w:rsidR="00CA2383">
              <w:rPr>
                <w:rFonts w:ascii="Arial" w:hAnsi="Arial" w:cs="Arial"/>
                <w:sz w:val="24"/>
                <w:szCs w:val="24"/>
              </w:rPr>
              <w:t xml:space="preserve"> </w:t>
            </w:r>
            <w:r w:rsidR="00BD0211" w:rsidRPr="00A97F44">
              <w:rPr>
                <w:rFonts w:ascii="Arial" w:hAnsi="Arial" w:cs="Arial"/>
                <w:sz w:val="24"/>
                <w:szCs w:val="24"/>
              </w:rPr>
              <w:t xml:space="preserve">(Cottrell, </w:t>
            </w:r>
            <w:r w:rsidR="00B30D08" w:rsidRPr="00A97F44">
              <w:rPr>
                <w:rFonts w:ascii="Arial" w:hAnsi="Arial" w:cs="Arial"/>
                <w:sz w:val="24"/>
                <w:szCs w:val="24"/>
              </w:rPr>
              <w:t>202</w:t>
            </w:r>
            <w:r w:rsidR="005C09B9" w:rsidRPr="00A97F44">
              <w:rPr>
                <w:rFonts w:ascii="Arial" w:hAnsi="Arial" w:cs="Arial"/>
                <w:sz w:val="24"/>
                <w:szCs w:val="24"/>
              </w:rPr>
              <w:t>4, p. 368)</w:t>
            </w:r>
            <w:r w:rsidR="00E17EDD" w:rsidRPr="00A97F44">
              <w:rPr>
                <w:rFonts w:ascii="Arial" w:hAnsi="Arial" w:cs="Arial"/>
                <w:sz w:val="24"/>
                <w:szCs w:val="24"/>
              </w:rPr>
              <w:t xml:space="preserve">. </w:t>
            </w:r>
          </w:p>
          <w:p w14:paraId="172FB855" w14:textId="56056E25" w:rsidR="00D2257C" w:rsidRPr="00A97F44" w:rsidRDefault="00CB63F9" w:rsidP="00A97F44">
            <w:pPr>
              <w:spacing w:line="360" w:lineRule="auto"/>
              <w:rPr>
                <w:rFonts w:ascii="Arial" w:hAnsi="Arial" w:cs="Arial"/>
                <w:sz w:val="24"/>
                <w:szCs w:val="24"/>
              </w:rPr>
            </w:pPr>
            <w:r w:rsidRPr="00A97F44">
              <w:rPr>
                <w:rFonts w:ascii="Arial" w:hAnsi="Arial" w:cs="Arial"/>
                <w:sz w:val="24"/>
                <w:szCs w:val="24"/>
              </w:rPr>
              <w:t xml:space="preserve">This </w:t>
            </w:r>
            <w:r w:rsidR="00E1692F" w:rsidRPr="00A97F44">
              <w:rPr>
                <w:rFonts w:ascii="Arial" w:hAnsi="Arial" w:cs="Arial"/>
                <w:sz w:val="24"/>
                <w:szCs w:val="24"/>
              </w:rPr>
              <w:t xml:space="preserve">mixed </w:t>
            </w:r>
            <w:r w:rsidRPr="00A97F44">
              <w:rPr>
                <w:rFonts w:ascii="Arial" w:hAnsi="Arial" w:cs="Arial"/>
                <w:sz w:val="24"/>
                <w:szCs w:val="24"/>
              </w:rPr>
              <w:t xml:space="preserve">method </w:t>
            </w:r>
            <w:r w:rsidR="00E1692F" w:rsidRPr="00A97F44">
              <w:rPr>
                <w:rFonts w:ascii="Arial" w:hAnsi="Arial" w:cs="Arial"/>
                <w:sz w:val="24"/>
                <w:szCs w:val="24"/>
              </w:rPr>
              <w:t xml:space="preserve">approach of primary </w:t>
            </w:r>
            <w:r w:rsidR="00CA2383">
              <w:rPr>
                <w:rFonts w:ascii="Arial" w:hAnsi="Arial" w:cs="Arial"/>
                <w:sz w:val="24"/>
                <w:szCs w:val="24"/>
              </w:rPr>
              <w:t xml:space="preserve">data being my questionnaire </w:t>
            </w:r>
            <w:r w:rsidR="00E1692F" w:rsidRPr="00A97F44">
              <w:rPr>
                <w:rFonts w:ascii="Arial" w:hAnsi="Arial" w:cs="Arial"/>
                <w:sz w:val="24"/>
                <w:szCs w:val="24"/>
              </w:rPr>
              <w:t xml:space="preserve">and secondary data </w:t>
            </w:r>
            <w:r w:rsidR="00CA2383">
              <w:rPr>
                <w:rFonts w:ascii="Arial" w:hAnsi="Arial" w:cs="Arial"/>
                <w:sz w:val="24"/>
                <w:szCs w:val="24"/>
              </w:rPr>
              <w:t xml:space="preserve">being the use of academic sources </w:t>
            </w:r>
            <w:r w:rsidRPr="00A97F44">
              <w:rPr>
                <w:rFonts w:ascii="Arial" w:hAnsi="Arial" w:cs="Arial"/>
                <w:sz w:val="24"/>
                <w:szCs w:val="24"/>
              </w:rPr>
              <w:t xml:space="preserve">will </w:t>
            </w:r>
            <w:r w:rsidR="00803E2E" w:rsidRPr="00A97F44">
              <w:rPr>
                <w:rFonts w:ascii="Arial" w:hAnsi="Arial" w:cs="Arial"/>
                <w:sz w:val="24"/>
                <w:szCs w:val="24"/>
              </w:rPr>
              <w:t xml:space="preserve">result in both qualitative and quantitative data </w:t>
            </w:r>
            <w:r w:rsidR="00532069" w:rsidRPr="00A97F44">
              <w:rPr>
                <w:rFonts w:ascii="Arial" w:hAnsi="Arial" w:cs="Arial"/>
                <w:sz w:val="24"/>
                <w:szCs w:val="24"/>
              </w:rPr>
              <w:t xml:space="preserve">which will add </w:t>
            </w:r>
            <w:r w:rsidR="00273A63" w:rsidRPr="00A97F44">
              <w:rPr>
                <w:rFonts w:ascii="Arial" w:hAnsi="Arial" w:cs="Arial"/>
                <w:sz w:val="24"/>
                <w:szCs w:val="24"/>
              </w:rPr>
              <w:t xml:space="preserve">value </w:t>
            </w:r>
            <w:r w:rsidR="00532069" w:rsidRPr="00A97F44">
              <w:rPr>
                <w:rFonts w:ascii="Arial" w:hAnsi="Arial" w:cs="Arial"/>
                <w:sz w:val="24"/>
                <w:szCs w:val="24"/>
              </w:rPr>
              <w:t xml:space="preserve">to my research. </w:t>
            </w:r>
            <w:r w:rsidR="00162C91" w:rsidRPr="00A97F44">
              <w:rPr>
                <w:rFonts w:ascii="Arial" w:hAnsi="Arial" w:cs="Arial"/>
                <w:sz w:val="24"/>
                <w:szCs w:val="24"/>
              </w:rPr>
              <w:t xml:space="preserve">Qualitative </w:t>
            </w:r>
            <w:r w:rsidR="00067251" w:rsidRPr="00A97F44">
              <w:rPr>
                <w:rFonts w:ascii="Arial" w:hAnsi="Arial" w:cs="Arial"/>
                <w:sz w:val="24"/>
                <w:szCs w:val="24"/>
              </w:rPr>
              <w:t>data</w:t>
            </w:r>
            <w:r w:rsidR="00162C91" w:rsidRPr="00A97F44">
              <w:rPr>
                <w:rFonts w:ascii="Arial" w:hAnsi="Arial" w:cs="Arial"/>
                <w:sz w:val="24"/>
                <w:szCs w:val="24"/>
              </w:rPr>
              <w:t xml:space="preserve"> is essential </w:t>
            </w:r>
            <w:r w:rsidR="00F002B5" w:rsidRPr="00A97F44">
              <w:rPr>
                <w:rFonts w:ascii="Arial" w:hAnsi="Arial" w:cs="Arial"/>
                <w:sz w:val="24"/>
                <w:szCs w:val="24"/>
              </w:rPr>
              <w:t xml:space="preserve">in exploring the topic of forensic evidence as </w:t>
            </w:r>
            <w:r w:rsidR="00964547" w:rsidRPr="00A97F44">
              <w:rPr>
                <w:rFonts w:ascii="Arial" w:hAnsi="Arial" w:cs="Arial"/>
                <w:sz w:val="24"/>
                <w:szCs w:val="24"/>
              </w:rPr>
              <w:t xml:space="preserve">it will provide </w:t>
            </w:r>
            <w:r w:rsidR="00520AB4" w:rsidRPr="00A97F44">
              <w:rPr>
                <w:rFonts w:ascii="Arial" w:hAnsi="Arial" w:cs="Arial"/>
                <w:sz w:val="24"/>
                <w:szCs w:val="24"/>
              </w:rPr>
              <w:t>how forensic evidence is viewed, interpretated and how it influences</w:t>
            </w:r>
            <w:r w:rsidR="0079728E" w:rsidRPr="00A97F44">
              <w:rPr>
                <w:rFonts w:ascii="Arial" w:hAnsi="Arial" w:cs="Arial"/>
                <w:sz w:val="24"/>
                <w:szCs w:val="24"/>
              </w:rPr>
              <w:t xml:space="preserve"> the courtroom</w:t>
            </w:r>
            <w:r w:rsidR="00520AB4" w:rsidRPr="00A97F44">
              <w:rPr>
                <w:rFonts w:ascii="Arial" w:hAnsi="Arial" w:cs="Arial"/>
                <w:sz w:val="24"/>
                <w:szCs w:val="24"/>
              </w:rPr>
              <w:t xml:space="preserve">. Quantitative data </w:t>
            </w:r>
            <w:r w:rsidR="00EB5F32" w:rsidRPr="00A97F44">
              <w:rPr>
                <w:rFonts w:ascii="Arial" w:hAnsi="Arial" w:cs="Arial"/>
                <w:sz w:val="24"/>
                <w:szCs w:val="24"/>
              </w:rPr>
              <w:t xml:space="preserve">will come in useful when </w:t>
            </w:r>
            <w:r w:rsidR="00F9165C" w:rsidRPr="00A97F44">
              <w:rPr>
                <w:rFonts w:ascii="Arial" w:hAnsi="Arial" w:cs="Arial"/>
                <w:sz w:val="24"/>
                <w:szCs w:val="24"/>
              </w:rPr>
              <w:t xml:space="preserve">analysing things such as case outcomes </w:t>
            </w:r>
            <w:r w:rsidR="00E1692F" w:rsidRPr="00A97F44">
              <w:rPr>
                <w:rFonts w:ascii="Arial" w:hAnsi="Arial" w:cs="Arial"/>
                <w:sz w:val="24"/>
                <w:szCs w:val="24"/>
              </w:rPr>
              <w:t>a</w:t>
            </w:r>
            <w:r w:rsidR="0079728E" w:rsidRPr="00A97F44">
              <w:rPr>
                <w:rFonts w:ascii="Arial" w:hAnsi="Arial" w:cs="Arial"/>
                <w:sz w:val="24"/>
                <w:szCs w:val="24"/>
              </w:rPr>
              <w:t>n</w:t>
            </w:r>
            <w:r w:rsidR="00E1692F" w:rsidRPr="00A97F44">
              <w:rPr>
                <w:rFonts w:ascii="Arial" w:hAnsi="Arial" w:cs="Arial"/>
                <w:sz w:val="24"/>
                <w:szCs w:val="24"/>
              </w:rPr>
              <w:t>d conviction rates. Furthermore</w:t>
            </w:r>
            <w:r w:rsidR="0079728E" w:rsidRPr="00A97F44">
              <w:rPr>
                <w:rFonts w:ascii="Arial" w:hAnsi="Arial" w:cs="Arial"/>
                <w:sz w:val="24"/>
                <w:szCs w:val="24"/>
              </w:rPr>
              <w:t>,</w:t>
            </w:r>
            <w:r w:rsidR="00E1692F" w:rsidRPr="00A97F44">
              <w:rPr>
                <w:rFonts w:ascii="Arial" w:hAnsi="Arial" w:cs="Arial"/>
                <w:sz w:val="24"/>
                <w:szCs w:val="24"/>
              </w:rPr>
              <w:t xml:space="preserve"> quantitative </w:t>
            </w:r>
            <w:r w:rsidR="0079728E" w:rsidRPr="00A97F44">
              <w:rPr>
                <w:rFonts w:ascii="Arial" w:hAnsi="Arial" w:cs="Arial"/>
                <w:sz w:val="24"/>
                <w:szCs w:val="24"/>
              </w:rPr>
              <w:t>data will help</w:t>
            </w:r>
            <w:r w:rsidR="00CA2383">
              <w:rPr>
                <w:rFonts w:ascii="Arial" w:hAnsi="Arial" w:cs="Arial"/>
                <w:sz w:val="24"/>
                <w:szCs w:val="24"/>
              </w:rPr>
              <w:t xml:space="preserve"> to</w:t>
            </w:r>
            <w:r w:rsidR="0079728E" w:rsidRPr="00A97F44">
              <w:rPr>
                <w:rFonts w:ascii="Arial" w:hAnsi="Arial" w:cs="Arial"/>
                <w:sz w:val="24"/>
                <w:szCs w:val="24"/>
              </w:rPr>
              <w:t xml:space="preserve"> identify any trends or patterns when it comes to </w:t>
            </w:r>
            <w:r w:rsidR="005A2E57" w:rsidRPr="00A97F44">
              <w:rPr>
                <w:rFonts w:ascii="Arial" w:hAnsi="Arial" w:cs="Arial"/>
                <w:sz w:val="24"/>
                <w:szCs w:val="24"/>
              </w:rPr>
              <w:t xml:space="preserve">using forensic evidence in trial. </w:t>
            </w:r>
            <w:r w:rsidR="00E13AB2" w:rsidRPr="00A97F44">
              <w:rPr>
                <w:rFonts w:ascii="Arial" w:hAnsi="Arial" w:cs="Arial"/>
                <w:sz w:val="24"/>
                <w:szCs w:val="24"/>
              </w:rPr>
              <w:t xml:space="preserve"> </w:t>
            </w:r>
          </w:p>
          <w:p w14:paraId="5CE297F1" w14:textId="77777777" w:rsidR="00E13AB2" w:rsidRPr="00B5610A" w:rsidRDefault="00E13AB2" w:rsidP="00B5610A">
            <w:pPr>
              <w:rPr>
                <w:rFonts w:cs="Arial"/>
              </w:rPr>
            </w:pPr>
          </w:p>
          <w:p w14:paraId="1FF20F11" w14:textId="77777777" w:rsidR="00B3336E" w:rsidRPr="00B61956" w:rsidRDefault="00B3336E" w:rsidP="00D977FF">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t>SUMMARY OF SAMPLING FRAMEWORK:</w:t>
            </w:r>
            <w:r w:rsidRPr="00B5610A">
              <w:rPr>
                <w:rFonts w:cstheme="minorHAnsi"/>
              </w:rPr>
              <w:t xml:space="preserve"> </w:t>
            </w:r>
          </w:p>
          <w:p w14:paraId="5ED2BEB4" w14:textId="77777777" w:rsidR="00B3336E" w:rsidRPr="00B3336E" w:rsidRDefault="00B3336E" w:rsidP="00B5610A">
            <w:pPr>
              <w:rPr>
                <w:rFonts w:cstheme="minorHAnsi"/>
                <w:i/>
                <w:iCs/>
              </w:rPr>
            </w:pPr>
            <w:r w:rsidRPr="00B3336E">
              <w:rPr>
                <w:rFonts w:cs="Arial"/>
                <w:i/>
                <w:iCs/>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5EADF13" w14:textId="77777777" w:rsidR="00B3336E" w:rsidRDefault="00B3336E" w:rsidP="00116FBD">
            <w:pPr>
              <w:spacing w:line="360" w:lineRule="auto"/>
              <w:jc w:val="both"/>
              <w:rPr>
                <w:rFonts w:cstheme="minorHAnsi"/>
              </w:rPr>
            </w:pPr>
          </w:p>
          <w:p w14:paraId="5E32BE09" w14:textId="09C919B3" w:rsidR="0056790E" w:rsidRPr="00116FBD" w:rsidRDefault="0056790E" w:rsidP="00116FBD">
            <w:pPr>
              <w:spacing w:line="360" w:lineRule="auto"/>
              <w:jc w:val="both"/>
              <w:rPr>
                <w:rFonts w:ascii="Arial" w:hAnsi="Arial" w:cs="Arial"/>
                <w:sz w:val="24"/>
                <w:szCs w:val="24"/>
              </w:rPr>
            </w:pPr>
            <w:r w:rsidRPr="00116FBD">
              <w:rPr>
                <w:rFonts w:ascii="Arial" w:hAnsi="Arial" w:cs="Arial"/>
                <w:sz w:val="24"/>
                <w:szCs w:val="24"/>
              </w:rPr>
              <w:t>It is intended for the general public to participate in my research as this</w:t>
            </w:r>
            <w:r w:rsidR="00CB78AD" w:rsidRPr="00116FBD">
              <w:rPr>
                <w:rFonts w:ascii="Arial" w:hAnsi="Arial" w:cs="Arial"/>
                <w:sz w:val="24"/>
                <w:szCs w:val="24"/>
              </w:rPr>
              <w:t xml:space="preserve"> would create a sample of potential jurors </w:t>
            </w:r>
            <w:r w:rsidR="00116FBD" w:rsidRPr="00116FBD">
              <w:rPr>
                <w:rFonts w:ascii="Arial" w:hAnsi="Arial" w:cs="Arial"/>
                <w:sz w:val="24"/>
                <w:szCs w:val="24"/>
              </w:rPr>
              <w:t xml:space="preserve">which consists of the people who would provide the needed and useful perspectives to meet my research aims. </w:t>
            </w:r>
          </w:p>
          <w:p w14:paraId="2E7CB405" w14:textId="77777777" w:rsidR="00B3336E" w:rsidRPr="00B61956" w:rsidRDefault="00B3336E" w:rsidP="00D977FF">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Pr>
                <w:rFonts w:cs="Arial"/>
                <w:b/>
                <w:bCs/>
              </w:rPr>
              <w:lastRenderedPageBreak/>
              <w:t>INITIAL REFERENCE LIST:</w:t>
            </w:r>
          </w:p>
          <w:p w14:paraId="145803A7" w14:textId="77777777" w:rsidR="00B3336E" w:rsidRDefault="00B3336E" w:rsidP="00D977FF">
            <w:pPr>
              <w:jc w:val="both"/>
              <w:rPr>
                <w:rFonts w:cs="Arial"/>
                <w:i/>
                <w:iCs/>
              </w:rPr>
            </w:pPr>
            <w:r w:rsidRPr="00B3336E">
              <w:rPr>
                <w:rFonts w:cs="Arial"/>
                <w:i/>
                <w:iCs/>
              </w:rPr>
              <w:t>Please follow the Harvard referencing system</w:t>
            </w:r>
          </w:p>
          <w:p w14:paraId="4E553C08" w14:textId="77777777" w:rsidR="00192FD4" w:rsidRDefault="00192FD4" w:rsidP="00116FBD">
            <w:pPr>
              <w:spacing w:line="360" w:lineRule="auto"/>
              <w:jc w:val="both"/>
              <w:rPr>
                <w:rFonts w:cs="Arial"/>
                <w:i/>
                <w:iCs/>
              </w:rPr>
            </w:pPr>
          </w:p>
          <w:p w14:paraId="0F166DF3" w14:textId="3095511B" w:rsidR="00820839" w:rsidRPr="00116FBD" w:rsidRDefault="00820839" w:rsidP="00116FBD">
            <w:pPr>
              <w:spacing w:line="360" w:lineRule="auto"/>
              <w:jc w:val="both"/>
              <w:rPr>
                <w:rFonts w:ascii="Arial" w:hAnsi="Arial" w:cs="Arial"/>
                <w:sz w:val="24"/>
                <w:szCs w:val="24"/>
              </w:rPr>
            </w:pPr>
            <w:r w:rsidRPr="00116FBD">
              <w:rPr>
                <w:rFonts w:ascii="Arial" w:hAnsi="Arial" w:cs="Arial"/>
                <w:sz w:val="24"/>
                <w:szCs w:val="24"/>
              </w:rPr>
              <w:t>Beaufort-Moore, D</w:t>
            </w:r>
            <w:r w:rsidR="009963CB" w:rsidRPr="00116FBD">
              <w:rPr>
                <w:rFonts w:ascii="Arial" w:hAnsi="Arial" w:cs="Arial"/>
                <w:sz w:val="24"/>
                <w:szCs w:val="24"/>
              </w:rPr>
              <w:t xml:space="preserve">. (2015) </w:t>
            </w:r>
            <w:r w:rsidR="009963CB" w:rsidRPr="00116FBD">
              <w:rPr>
                <w:rFonts w:ascii="Arial" w:hAnsi="Arial" w:cs="Arial"/>
                <w:i/>
                <w:iCs/>
                <w:sz w:val="24"/>
                <w:szCs w:val="24"/>
              </w:rPr>
              <w:t>Crime Scene Management and Evidence Recovery</w:t>
            </w:r>
            <w:r w:rsidR="00F22244" w:rsidRPr="00116FBD">
              <w:rPr>
                <w:rFonts w:ascii="Arial" w:hAnsi="Arial" w:cs="Arial"/>
                <w:sz w:val="24"/>
                <w:szCs w:val="24"/>
              </w:rPr>
              <w:t>. 2</w:t>
            </w:r>
            <w:r w:rsidR="00F22244" w:rsidRPr="00116FBD">
              <w:rPr>
                <w:rFonts w:ascii="Arial" w:hAnsi="Arial" w:cs="Arial"/>
                <w:sz w:val="24"/>
                <w:szCs w:val="24"/>
                <w:vertAlign w:val="superscript"/>
              </w:rPr>
              <w:t>nd</w:t>
            </w:r>
            <w:r w:rsidR="00F22244" w:rsidRPr="00116FBD">
              <w:rPr>
                <w:rFonts w:ascii="Arial" w:hAnsi="Arial" w:cs="Arial"/>
                <w:sz w:val="24"/>
                <w:szCs w:val="24"/>
              </w:rPr>
              <w:t xml:space="preserve"> edn. Oxford University Press.</w:t>
            </w:r>
          </w:p>
          <w:p w14:paraId="2AEC031A" w14:textId="2C2AD66E" w:rsidR="005C09B9" w:rsidRPr="00116FBD" w:rsidRDefault="005C09B9" w:rsidP="00116FBD">
            <w:pPr>
              <w:spacing w:line="360" w:lineRule="auto"/>
              <w:jc w:val="both"/>
              <w:rPr>
                <w:rFonts w:ascii="Arial" w:hAnsi="Arial" w:cs="Arial"/>
                <w:sz w:val="24"/>
                <w:szCs w:val="24"/>
              </w:rPr>
            </w:pPr>
            <w:r w:rsidRPr="00116FBD">
              <w:rPr>
                <w:rFonts w:ascii="Arial" w:hAnsi="Arial" w:cs="Arial"/>
                <w:sz w:val="24"/>
                <w:szCs w:val="24"/>
              </w:rPr>
              <w:t>Cot</w:t>
            </w:r>
            <w:r w:rsidR="00180CE3" w:rsidRPr="00116FBD">
              <w:rPr>
                <w:rFonts w:ascii="Arial" w:hAnsi="Arial" w:cs="Arial"/>
                <w:sz w:val="24"/>
                <w:szCs w:val="24"/>
              </w:rPr>
              <w:t xml:space="preserve">trell, S. (2024) </w:t>
            </w:r>
            <w:r w:rsidR="00180CE3" w:rsidRPr="00116FBD">
              <w:rPr>
                <w:rFonts w:ascii="Arial" w:hAnsi="Arial" w:cs="Arial"/>
                <w:i/>
                <w:iCs/>
                <w:sz w:val="24"/>
                <w:szCs w:val="24"/>
              </w:rPr>
              <w:t>The Study Skills Handbook</w:t>
            </w:r>
            <w:r w:rsidR="004367A2" w:rsidRPr="00116FBD">
              <w:rPr>
                <w:rFonts w:ascii="Arial" w:hAnsi="Arial" w:cs="Arial"/>
                <w:sz w:val="24"/>
                <w:szCs w:val="24"/>
              </w:rPr>
              <w:t>. 6</w:t>
            </w:r>
            <w:r w:rsidR="004367A2" w:rsidRPr="00116FBD">
              <w:rPr>
                <w:rFonts w:ascii="Arial" w:hAnsi="Arial" w:cs="Arial"/>
                <w:sz w:val="24"/>
                <w:szCs w:val="24"/>
                <w:vertAlign w:val="superscript"/>
              </w:rPr>
              <w:t>th</w:t>
            </w:r>
            <w:r w:rsidR="004367A2" w:rsidRPr="00116FBD">
              <w:rPr>
                <w:rFonts w:ascii="Arial" w:hAnsi="Arial" w:cs="Arial"/>
                <w:sz w:val="24"/>
                <w:szCs w:val="24"/>
              </w:rPr>
              <w:t xml:space="preserve"> edn.</w:t>
            </w:r>
            <w:r w:rsidR="004B15A3" w:rsidRPr="00116FBD">
              <w:rPr>
                <w:rFonts w:ascii="Arial" w:hAnsi="Arial" w:cs="Arial"/>
                <w:sz w:val="24"/>
                <w:szCs w:val="24"/>
              </w:rPr>
              <w:t xml:space="preserve"> </w:t>
            </w:r>
            <w:r w:rsidR="004367A2" w:rsidRPr="00116FBD">
              <w:rPr>
                <w:rFonts w:ascii="Arial" w:hAnsi="Arial" w:cs="Arial"/>
                <w:sz w:val="24"/>
                <w:szCs w:val="24"/>
              </w:rPr>
              <w:t>Bloomsbury</w:t>
            </w:r>
            <w:r w:rsidR="004B15A3" w:rsidRPr="00116FBD">
              <w:rPr>
                <w:rFonts w:ascii="Arial" w:hAnsi="Arial" w:cs="Arial"/>
                <w:sz w:val="24"/>
                <w:szCs w:val="24"/>
              </w:rPr>
              <w:t xml:space="preserve"> Publishing Plc.</w:t>
            </w:r>
          </w:p>
          <w:p w14:paraId="3ACDE1AE" w14:textId="3D4EB22E" w:rsidR="00195961" w:rsidRPr="00116FBD" w:rsidRDefault="001F4C6B" w:rsidP="00116FBD">
            <w:pPr>
              <w:spacing w:line="360" w:lineRule="auto"/>
              <w:jc w:val="both"/>
              <w:rPr>
                <w:rFonts w:ascii="Arial" w:hAnsi="Arial" w:cs="Arial"/>
                <w:sz w:val="24"/>
                <w:szCs w:val="24"/>
              </w:rPr>
            </w:pPr>
            <w:r w:rsidRPr="00116FBD">
              <w:rPr>
                <w:rFonts w:ascii="Arial" w:hAnsi="Arial" w:cs="Arial"/>
                <w:sz w:val="24"/>
                <w:szCs w:val="24"/>
              </w:rPr>
              <w:t>H</w:t>
            </w:r>
            <w:r w:rsidR="00195961" w:rsidRPr="00116FBD">
              <w:rPr>
                <w:rFonts w:ascii="Arial" w:hAnsi="Arial" w:cs="Arial"/>
                <w:sz w:val="24"/>
                <w:szCs w:val="24"/>
              </w:rPr>
              <w:t xml:space="preserve">ibbitt, S. and Shaw, G. (2023) </w:t>
            </w:r>
            <w:r w:rsidR="00FD3F4F" w:rsidRPr="00116FBD">
              <w:rPr>
                <w:rFonts w:ascii="Arial" w:hAnsi="Arial" w:cs="Arial"/>
                <w:i/>
                <w:iCs/>
                <w:sz w:val="24"/>
                <w:szCs w:val="24"/>
              </w:rPr>
              <w:t>Crime Investigators’ Handbook.</w:t>
            </w:r>
            <w:r w:rsidR="00FD3F4F" w:rsidRPr="00116FBD">
              <w:rPr>
                <w:rFonts w:ascii="Arial" w:hAnsi="Arial" w:cs="Arial"/>
                <w:sz w:val="24"/>
                <w:szCs w:val="24"/>
              </w:rPr>
              <w:t xml:space="preserve"> 3</w:t>
            </w:r>
            <w:r w:rsidR="00FD3F4F" w:rsidRPr="00116FBD">
              <w:rPr>
                <w:rFonts w:ascii="Arial" w:hAnsi="Arial" w:cs="Arial"/>
                <w:sz w:val="24"/>
                <w:szCs w:val="24"/>
                <w:vertAlign w:val="superscript"/>
              </w:rPr>
              <w:t>rd</w:t>
            </w:r>
            <w:r w:rsidR="00FD3F4F" w:rsidRPr="00116FBD">
              <w:rPr>
                <w:rFonts w:ascii="Arial" w:hAnsi="Arial" w:cs="Arial"/>
                <w:sz w:val="24"/>
                <w:szCs w:val="24"/>
              </w:rPr>
              <w:t xml:space="preserve"> edn.</w:t>
            </w:r>
            <w:r w:rsidR="000F027F" w:rsidRPr="00116FBD">
              <w:rPr>
                <w:rFonts w:ascii="Arial" w:hAnsi="Arial" w:cs="Arial"/>
                <w:sz w:val="24"/>
                <w:szCs w:val="24"/>
              </w:rPr>
              <w:t xml:space="preserve"> Oxford University Press.</w:t>
            </w:r>
          </w:p>
          <w:p w14:paraId="5C086787" w14:textId="517619F0" w:rsidR="002F7420" w:rsidRPr="00116FBD" w:rsidRDefault="00B36D60" w:rsidP="00116FBD">
            <w:pPr>
              <w:spacing w:line="360" w:lineRule="auto"/>
              <w:jc w:val="both"/>
              <w:rPr>
                <w:rFonts w:ascii="Arial" w:hAnsi="Arial" w:cs="Arial"/>
                <w:sz w:val="24"/>
                <w:szCs w:val="24"/>
              </w:rPr>
            </w:pPr>
            <w:r w:rsidRPr="00116FBD">
              <w:rPr>
                <w:rFonts w:ascii="Arial" w:hAnsi="Arial" w:cs="Arial"/>
                <w:sz w:val="24"/>
                <w:szCs w:val="24"/>
              </w:rPr>
              <w:t>Jac</w:t>
            </w:r>
            <w:r w:rsidR="00F03DC0" w:rsidRPr="00116FBD">
              <w:rPr>
                <w:rFonts w:ascii="Arial" w:hAnsi="Arial" w:cs="Arial"/>
                <w:sz w:val="24"/>
                <w:szCs w:val="24"/>
              </w:rPr>
              <w:t xml:space="preserve">kson, A. and Jackson, J. (2017) </w:t>
            </w:r>
            <w:r w:rsidR="000F5AE5" w:rsidRPr="00116FBD">
              <w:rPr>
                <w:rFonts w:ascii="Arial" w:hAnsi="Arial" w:cs="Arial"/>
                <w:i/>
                <w:iCs/>
                <w:sz w:val="24"/>
                <w:szCs w:val="24"/>
              </w:rPr>
              <w:t>Forensic Science.</w:t>
            </w:r>
            <w:r w:rsidR="000F5AE5" w:rsidRPr="00116FBD">
              <w:rPr>
                <w:rFonts w:ascii="Arial" w:hAnsi="Arial" w:cs="Arial"/>
                <w:sz w:val="24"/>
                <w:szCs w:val="24"/>
              </w:rPr>
              <w:t xml:space="preserve"> 4</w:t>
            </w:r>
            <w:r w:rsidR="000F5AE5" w:rsidRPr="00116FBD">
              <w:rPr>
                <w:rFonts w:ascii="Arial" w:hAnsi="Arial" w:cs="Arial"/>
                <w:sz w:val="24"/>
                <w:szCs w:val="24"/>
                <w:vertAlign w:val="superscript"/>
              </w:rPr>
              <w:t>th</w:t>
            </w:r>
            <w:r w:rsidR="000F5AE5" w:rsidRPr="00116FBD">
              <w:rPr>
                <w:rFonts w:ascii="Arial" w:hAnsi="Arial" w:cs="Arial"/>
                <w:sz w:val="24"/>
                <w:szCs w:val="24"/>
              </w:rPr>
              <w:t xml:space="preserve"> edn. </w:t>
            </w:r>
            <w:r w:rsidR="00E723E7" w:rsidRPr="00116FBD">
              <w:rPr>
                <w:rFonts w:ascii="Arial" w:hAnsi="Arial" w:cs="Arial"/>
                <w:sz w:val="24"/>
                <w:szCs w:val="24"/>
              </w:rPr>
              <w:t>Pearson.</w:t>
            </w:r>
          </w:p>
          <w:p w14:paraId="7945CD9E" w14:textId="2FB13871" w:rsidR="00C50257" w:rsidRPr="00116FBD" w:rsidRDefault="00EC02CD" w:rsidP="00116FBD">
            <w:pPr>
              <w:spacing w:line="360" w:lineRule="auto"/>
              <w:jc w:val="both"/>
              <w:rPr>
                <w:rFonts w:ascii="Arial" w:hAnsi="Arial" w:cs="Arial"/>
                <w:sz w:val="24"/>
                <w:szCs w:val="24"/>
              </w:rPr>
            </w:pPr>
            <w:r w:rsidRPr="00116FBD">
              <w:rPr>
                <w:rFonts w:ascii="Arial" w:hAnsi="Arial" w:cs="Arial"/>
                <w:sz w:val="24"/>
                <w:szCs w:val="24"/>
              </w:rPr>
              <w:t xml:space="preserve">Poyser, S. and Nurse, A. and Milne, R. (2018) </w:t>
            </w:r>
            <w:r w:rsidR="00F27C31" w:rsidRPr="00116FBD">
              <w:rPr>
                <w:rFonts w:ascii="Arial" w:hAnsi="Arial" w:cs="Arial"/>
                <w:i/>
                <w:iCs/>
                <w:sz w:val="24"/>
                <w:szCs w:val="24"/>
              </w:rPr>
              <w:t>Miscarriages of Justice</w:t>
            </w:r>
            <w:r w:rsidR="00F27C31" w:rsidRPr="00116FBD">
              <w:rPr>
                <w:rFonts w:ascii="Arial" w:hAnsi="Arial" w:cs="Arial"/>
                <w:sz w:val="24"/>
                <w:szCs w:val="24"/>
              </w:rPr>
              <w:t xml:space="preserve">. </w:t>
            </w:r>
            <w:r w:rsidR="002B285E" w:rsidRPr="00116FBD">
              <w:rPr>
                <w:rFonts w:ascii="Arial" w:hAnsi="Arial" w:cs="Arial"/>
                <w:sz w:val="24"/>
                <w:szCs w:val="24"/>
              </w:rPr>
              <w:t>Policy Press.</w:t>
            </w:r>
          </w:p>
          <w:p w14:paraId="46B097B3" w14:textId="203CD6B7" w:rsidR="00444C2F" w:rsidRPr="00116FBD" w:rsidRDefault="00444C2F" w:rsidP="00116FBD">
            <w:pPr>
              <w:pStyle w:val="NoSpacing"/>
              <w:spacing w:line="360" w:lineRule="auto"/>
              <w:rPr>
                <w:rFonts w:ascii="Arial" w:hAnsi="Arial" w:cs="Arial"/>
                <w:sz w:val="24"/>
                <w:szCs w:val="24"/>
              </w:rPr>
            </w:pPr>
            <w:r w:rsidRPr="00116FBD">
              <w:rPr>
                <w:rFonts w:ascii="Arial" w:hAnsi="Arial" w:cs="Arial"/>
                <w:sz w:val="24"/>
                <w:szCs w:val="24"/>
              </w:rPr>
              <w:t>Sammons, A. and Putwain, D. (</w:t>
            </w:r>
            <w:r w:rsidR="005D1EF9" w:rsidRPr="00116FBD">
              <w:rPr>
                <w:rFonts w:ascii="Arial" w:hAnsi="Arial" w:cs="Arial"/>
                <w:sz w:val="24"/>
                <w:szCs w:val="24"/>
              </w:rPr>
              <w:t xml:space="preserve">2018) </w:t>
            </w:r>
            <w:r w:rsidR="005D1EF9" w:rsidRPr="00116FBD">
              <w:rPr>
                <w:rFonts w:ascii="Arial" w:hAnsi="Arial" w:cs="Arial"/>
                <w:i/>
                <w:iCs/>
                <w:sz w:val="24"/>
                <w:szCs w:val="24"/>
              </w:rPr>
              <w:t>Psychology and Crime</w:t>
            </w:r>
            <w:r w:rsidR="005D1EF9" w:rsidRPr="00116FBD">
              <w:rPr>
                <w:rFonts w:ascii="Arial" w:hAnsi="Arial" w:cs="Arial"/>
                <w:sz w:val="24"/>
                <w:szCs w:val="24"/>
              </w:rPr>
              <w:t>. 2</w:t>
            </w:r>
            <w:r w:rsidR="005D1EF9" w:rsidRPr="00116FBD">
              <w:rPr>
                <w:rFonts w:ascii="Arial" w:hAnsi="Arial" w:cs="Arial"/>
                <w:sz w:val="24"/>
                <w:szCs w:val="24"/>
                <w:vertAlign w:val="superscript"/>
              </w:rPr>
              <w:t>nd</w:t>
            </w:r>
            <w:r w:rsidR="005D1EF9" w:rsidRPr="00116FBD">
              <w:rPr>
                <w:rFonts w:ascii="Arial" w:hAnsi="Arial" w:cs="Arial"/>
                <w:sz w:val="24"/>
                <w:szCs w:val="24"/>
              </w:rPr>
              <w:t xml:space="preserve"> edn. Routledge.</w:t>
            </w:r>
            <w:r w:rsidR="000766AB" w:rsidRPr="00116FBD">
              <w:rPr>
                <w:rFonts w:ascii="Arial" w:hAnsi="Arial" w:cs="Arial"/>
                <w:sz w:val="24"/>
                <w:szCs w:val="24"/>
              </w:rPr>
              <w:t xml:space="preserve"> </w:t>
            </w:r>
            <w:r w:rsidR="00AF5B3F" w:rsidRPr="00116FBD">
              <w:rPr>
                <w:rFonts w:ascii="Arial" w:hAnsi="Arial" w:cs="Arial"/>
                <w:sz w:val="24"/>
                <w:szCs w:val="24"/>
              </w:rPr>
              <w:t>Available</w:t>
            </w:r>
            <w:r w:rsidR="00CB464B" w:rsidRPr="00116FBD">
              <w:rPr>
                <w:rFonts w:ascii="Arial" w:hAnsi="Arial" w:cs="Arial"/>
                <w:sz w:val="24"/>
                <w:szCs w:val="24"/>
              </w:rPr>
              <w:t xml:space="preserve"> </w:t>
            </w:r>
            <w:r w:rsidR="00AF5B3F" w:rsidRPr="00116FBD">
              <w:rPr>
                <w:rFonts w:ascii="Arial" w:hAnsi="Arial" w:cs="Arial"/>
                <w:sz w:val="24"/>
                <w:szCs w:val="24"/>
              </w:rPr>
              <w:t>at:</w:t>
            </w:r>
            <w:r w:rsidR="00AB4C9D" w:rsidRPr="00116FBD">
              <w:rPr>
                <w:rFonts w:ascii="Arial" w:hAnsi="Arial" w:cs="Arial"/>
                <w:sz w:val="24"/>
                <w:szCs w:val="24"/>
              </w:rPr>
              <w:t xml:space="preserve"> </w:t>
            </w:r>
            <w:hyperlink r:id="rId11" w:history="1">
              <w:r w:rsidR="00CB464B" w:rsidRPr="00116FBD">
                <w:rPr>
                  <w:rStyle w:val="Hyperlink"/>
                  <w:rFonts w:ascii="Arial" w:hAnsi="Arial" w:cs="Arial"/>
                  <w:sz w:val="24"/>
                  <w:szCs w:val="24"/>
                </w:rPr>
                <w:t>https://www.taylorfrancis.com/chapters/mono/10.4324/9781351252140-8/courtroom-processes-aidan-sammons-david-putwain?context=ubx&amp;refId=e765521b-9caa-4c0e-8bc3-2e4a5bb329e4</w:t>
              </w:r>
            </w:hyperlink>
            <w:r w:rsidR="00CB464B" w:rsidRPr="00116FBD">
              <w:rPr>
                <w:rFonts w:ascii="Arial" w:hAnsi="Arial" w:cs="Arial"/>
                <w:sz w:val="24"/>
                <w:szCs w:val="24"/>
              </w:rPr>
              <w:t xml:space="preserve"> </w:t>
            </w:r>
            <w:r w:rsidR="00AB4C9D" w:rsidRPr="00116FBD">
              <w:rPr>
                <w:rFonts w:ascii="Arial" w:hAnsi="Arial" w:cs="Arial"/>
                <w:sz w:val="24"/>
                <w:szCs w:val="24"/>
              </w:rPr>
              <w:t xml:space="preserve">(Accessed: </w:t>
            </w:r>
            <w:r w:rsidR="00CD671E" w:rsidRPr="00116FBD">
              <w:rPr>
                <w:rFonts w:ascii="Arial" w:hAnsi="Arial" w:cs="Arial"/>
                <w:sz w:val="24"/>
                <w:szCs w:val="24"/>
              </w:rPr>
              <w:t>30 April 2026)</w:t>
            </w:r>
          </w:p>
          <w:p w14:paraId="42042F54" w14:textId="17F7AEF4" w:rsidR="00B906F2" w:rsidRPr="00116FBD" w:rsidRDefault="00AC5B2D" w:rsidP="00116FBD">
            <w:pPr>
              <w:spacing w:line="360" w:lineRule="auto"/>
              <w:jc w:val="both"/>
              <w:rPr>
                <w:rFonts w:ascii="Arial" w:hAnsi="Arial" w:cs="Arial"/>
                <w:sz w:val="24"/>
                <w:szCs w:val="24"/>
              </w:rPr>
            </w:pPr>
            <w:r w:rsidRPr="00116FBD">
              <w:rPr>
                <w:rFonts w:ascii="Arial" w:hAnsi="Arial" w:cs="Arial"/>
                <w:sz w:val="24"/>
                <w:szCs w:val="24"/>
              </w:rPr>
              <w:t xml:space="preserve">Sammons, J. (2015) </w:t>
            </w:r>
            <w:r w:rsidRPr="00116FBD">
              <w:rPr>
                <w:rFonts w:ascii="Arial" w:hAnsi="Arial" w:cs="Arial"/>
                <w:i/>
                <w:iCs/>
                <w:sz w:val="24"/>
                <w:szCs w:val="24"/>
              </w:rPr>
              <w:t xml:space="preserve">The </w:t>
            </w:r>
            <w:r w:rsidR="001A2711" w:rsidRPr="00116FBD">
              <w:rPr>
                <w:rFonts w:ascii="Arial" w:hAnsi="Arial" w:cs="Arial"/>
                <w:i/>
                <w:iCs/>
                <w:sz w:val="24"/>
                <w:szCs w:val="24"/>
              </w:rPr>
              <w:t>B</w:t>
            </w:r>
            <w:r w:rsidRPr="00116FBD">
              <w:rPr>
                <w:rFonts w:ascii="Arial" w:hAnsi="Arial" w:cs="Arial"/>
                <w:i/>
                <w:iCs/>
                <w:sz w:val="24"/>
                <w:szCs w:val="24"/>
              </w:rPr>
              <w:t xml:space="preserve">asics of </w:t>
            </w:r>
            <w:r w:rsidR="001A2711" w:rsidRPr="00116FBD">
              <w:rPr>
                <w:rFonts w:ascii="Arial" w:hAnsi="Arial" w:cs="Arial"/>
                <w:i/>
                <w:iCs/>
                <w:sz w:val="24"/>
                <w:szCs w:val="24"/>
              </w:rPr>
              <w:t>Di</w:t>
            </w:r>
            <w:r w:rsidRPr="00116FBD">
              <w:rPr>
                <w:rFonts w:ascii="Arial" w:hAnsi="Arial" w:cs="Arial"/>
                <w:i/>
                <w:iCs/>
                <w:sz w:val="24"/>
                <w:szCs w:val="24"/>
              </w:rPr>
              <w:t xml:space="preserve">gital </w:t>
            </w:r>
            <w:r w:rsidR="001A2711" w:rsidRPr="00116FBD">
              <w:rPr>
                <w:rFonts w:ascii="Arial" w:hAnsi="Arial" w:cs="Arial"/>
                <w:i/>
                <w:iCs/>
                <w:sz w:val="24"/>
                <w:szCs w:val="24"/>
              </w:rPr>
              <w:t>F</w:t>
            </w:r>
            <w:r w:rsidRPr="00116FBD">
              <w:rPr>
                <w:rFonts w:ascii="Arial" w:hAnsi="Arial" w:cs="Arial"/>
                <w:i/>
                <w:iCs/>
                <w:sz w:val="24"/>
                <w:szCs w:val="24"/>
              </w:rPr>
              <w:t>oren</w:t>
            </w:r>
            <w:r w:rsidR="001A2711" w:rsidRPr="00116FBD">
              <w:rPr>
                <w:rFonts w:ascii="Arial" w:hAnsi="Arial" w:cs="Arial"/>
                <w:i/>
                <w:iCs/>
                <w:sz w:val="24"/>
                <w:szCs w:val="24"/>
              </w:rPr>
              <w:t>sics.</w:t>
            </w:r>
            <w:r w:rsidR="001A2711" w:rsidRPr="00116FBD">
              <w:rPr>
                <w:rFonts w:ascii="Arial" w:hAnsi="Arial" w:cs="Arial"/>
                <w:sz w:val="24"/>
                <w:szCs w:val="24"/>
              </w:rPr>
              <w:t xml:space="preserve"> 2</w:t>
            </w:r>
            <w:r w:rsidR="001A2711" w:rsidRPr="00116FBD">
              <w:rPr>
                <w:rFonts w:ascii="Arial" w:hAnsi="Arial" w:cs="Arial"/>
                <w:sz w:val="24"/>
                <w:szCs w:val="24"/>
                <w:vertAlign w:val="superscript"/>
              </w:rPr>
              <w:t>nd</w:t>
            </w:r>
            <w:r w:rsidR="001A2711" w:rsidRPr="00116FBD">
              <w:rPr>
                <w:rFonts w:ascii="Arial" w:hAnsi="Arial" w:cs="Arial"/>
                <w:sz w:val="24"/>
                <w:szCs w:val="24"/>
              </w:rPr>
              <w:t xml:space="preserve"> edn. Sy</w:t>
            </w:r>
            <w:r w:rsidR="00192FD4" w:rsidRPr="00116FBD">
              <w:rPr>
                <w:rFonts w:ascii="Arial" w:hAnsi="Arial" w:cs="Arial"/>
                <w:sz w:val="24"/>
                <w:szCs w:val="24"/>
              </w:rPr>
              <w:t>ngress.</w:t>
            </w:r>
          </w:p>
          <w:p w14:paraId="0F90D2CC" w14:textId="77777777" w:rsidR="00B3336E" w:rsidRPr="00B61956" w:rsidRDefault="00B3336E" w:rsidP="00D977FF">
            <w:pPr>
              <w:jc w:val="both"/>
              <w:rPr>
                <w:rFonts w:cstheme="minorHAnsi"/>
                <w:bCs/>
                <w:i/>
              </w:rPr>
            </w:pPr>
          </w:p>
          <w:p w14:paraId="41F38745" w14:textId="77777777" w:rsidR="00B3336E" w:rsidRPr="00B61956" w:rsidRDefault="00B3336E" w:rsidP="00D977FF">
            <w:pPr>
              <w:jc w:val="both"/>
              <w:rPr>
                <w:rFonts w:cstheme="minorHAnsi"/>
              </w:rPr>
            </w:pPr>
          </w:p>
        </w:tc>
      </w:tr>
    </w:tbl>
    <w:p w14:paraId="2D741DC9" w14:textId="77777777" w:rsidR="00B3336E" w:rsidRPr="00B61956" w:rsidRDefault="00B3336E" w:rsidP="00946F49">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447D1279" w14:textId="77777777" w:rsidR="00116FBD" w:rsidRDefault="00116FBD" w:rsidP="00B92A19"/>
    <w:p w14:paraId="721AD1FF" w14:textId="77777777" w:rsidR="003E77D7" w:rsidRPr="00CE7E12" w:rsidRDefault="003E77D7" w:rsidP="00B92A19">
      <w:pPr>
        <w:rPr>
          <w:color w:val="ED5198"/>
        </w:rPr>
      </w:pPr>
    </w:p>
    <w:p w14:paraId="4DD0C55B" w14:textId="5F7CC065" w:rsidR="00C3508C" w:rsidRPr="00CE7E12" w:rsidRDefault="00C3508C" w:rsidP="00C3508C">
      <w:pPr>
        <w:pStyle w:val="Heading1"/>
        <w:rPr>
          <w:color w:val="ED5198"/>
        </w:rPr>
      </w:pPr>
      <w:bookmarkStart w:id="3" w:name="_Toc161332006"/>
      <w:r w:rsidRPr="00CE7E12">
        <w:rPr>
          <w:color w:val="ED5198"/>
        </w:rPr>
        <w:lastRenderedPageBreak/>
        <w:t>Task 3: Ethics Form</w:t>
      </w:r>
      <w:bookmarkEnd w:id="3"/>
      <w:r w:rsidRPr="00CE7E12">
        <w:rPr>
          <w:color w:val="ED5198"/>
        </w:rP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66DA124D" w:rsidR="00B92A19" w:rsidRPr="00A42F82" w:rsidRDefault="00CB2097" w:rsidP="00A91894">
            <w:pPr>
              <w:rPr>
                <w:rFonts w:ascii="Arial" w:hAnsi="Arial" w:cs="Arial"/>
              </w:rPr>
            </w:pPr>
            <w:r>
              <w:rPr>
                <w:rFonts w:ascii="Arial" w:hAnsi="Arial" w:cs="Arial"/>
              </w:rPr>
              <w:t>Sienna Lily Davie</w:t>
            </w:r>
            <w:r w:rsidR="00F309BE">
              <w:rPr>
                <w:rFonts w:ascii="Arial" w:hAnsi="Arial" w:cs="Arial"/>
              </w:rPr>
              <w:t>s</w:t>
            </w: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44132A01" w:rsidR="00B92A19" w:rsidRPr="00A42F82" w:rsidRDefault="00F309BE"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66DFF869" w:rsidR="00B92A19" w:rsidRDefault="00F309BE" w:rsidP="00A91894">
            <w:pPr>
              <w:rPr>
                <w:rFonts w:ascii="Arial" w:hAnsi="Arial" w:cs="Arial"/>
              </w:rPr>
            </w:pPr>
            <w:r>
              <w:rPr>
                <w:rFonts w:ascii="Arial" w:hAnsi="Arial" w:cs="Arial"/>
              </w:rPr>
              <w:t xml:space="preserve">Institute of Management and Health </w:t>
            </w:r>
          </w:p>
          <w:p w14:paraId="2D2979B7" w14:textId="77777777" w:rsidR="000D787A" w:rsidRDefault="000D787A" w:rsidP="00A91894">
            <w:pPr>
              <w:rPr>
                <w:rFonts w:ascii="Arial" w:hAnsi="Arial" w:cs="Arial"/>
              </w:rPr>
            </w:pPr>
          </w:p>
          <w:p w14:paraId="4C23800F" w14:textId="22728641" w:rsidR="000D787A" w:rsidRPr="00A42F82" w:rsidRDefault="000D787A" w:rsidP="00A91894">
            <w:pPr>
              <w:rPr>
                <w:rFonts w:ascii="Arial" w:hAnsi="Arial" w:cs="Arial"/>
              </w:rPr>
            </w:pPr>
            <w:r>
              <w:rPr>
                <w:rFonts w:ascii="Arial" w:hAnsi="Arial" w:cs="Arial"/>
              </w:rPr>
              <w:t>Academic Discipline of Swansea Law School</w:t>
            </w:r>
          </w:p>
          <w:p w14:paraId="41563BEF" w14:textId="77777777" w:rsidR="00B92A19" w:rsidRPr="00A42F82" w:rsidRDefault="00B92A19" w:rsidP="00A91894">
            <w:pPr>
              <w:rPr>
                <w:rFonts w:ascii="Arial" w:hAnsi="Arial" w:cs="Arial"/>
              </w:rPr>
            </w:pP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00BC7E1B" w:rsidR="00B92A19" w:rsidRPr="00A42F82" w:rsidRDefault="00312372" w:rsidP="00A91894">
            <w:pPr>
              <w:rPr>
                <w:rFonts w:ascii="Arial" w:hAnsi="Arial" w:cs="Arial"/>
              </w:rPr>
            </w:pPr>
            <w:r>
              <w:rPr>
                <w:rFonts w:ascii="Arial" w:hAnsi="Arial" w:cs="Arial"/>
              </w:rPr>
              <w:t xml:space="preserve">SA1 Waterfront </w:t>
            </w:r>
          </w:p>
          <w:p w14:paraId="695502B6" w14:textId="77777777" w:rsidR="00B92A19" w:rsidRPr="00A42F82" w:rsidRDefault="00B92A19" w:rsidP="00A91894">
            <w:pPr>
              <w:rPr>
                <w:rFonts w:ascii="Arial" w:hAnsi="Arial" w:cs="Arial"/>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40D8EA05" w:rsidR="00B92A19" w:rsidRPr="00A42F82" w:rsidRDefault="00312372" w:rsidP="00A91894">
            <w:pPr>
              <w:rPr>
                <w:rFonts w:ascii="Arial" w:hAnsi="Arial" w:cs="Arial"/>
              </w:rPr>
            </w:pPr>
            <w:r>
              <w:rPr>
                <w:rFonts w:ascii="Arial" w:hAnsi="Arial" w:cs="Arial"/>
              </w:rPr>
              <w:t>2404</w:t>
            </w:r>
            <w:r w:rsidR="00F75BC7">
              <w:rPr>
                <w:rFonts w:ascii="Arial" w:hAnsi="Arial" w:cs="Arial"/>
              </w:rPr>
              <w:t>042@student.uwtsd.ac.uk</w:t>
            </w:r>
          </w:p>
          <w:p w14:paraId="57AF8B5C" w14:textId="77777777" w:rsidR="00B92A19" w:rsidRPr="00A42F82" w:rsidRDefault="00B92A19" w:rsidP="00A91894">
            <w:pPr>
              <w:rPr>
                <w:rFonts w:ascii="Arial" w:hAnsi="Arial" w:cs="Arial"/>
              </w:rPr>
            </w:pP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28A10967" w:rsidR="00B92A19" w:rsidRPr="00A42F82" w:rsidRDefault="00312372" w:rsidP="00A91894">
            <w:pPr>
              <w:rPr>
                <w:rFonts w:ascii="Arial" w:hAnsi="Arial" w:cs="Arial"/>
              </w:rPr>
            </w:pPr>
            <w:r>
              <w:rPr>
                <w:rFonts w:ascii="Arial" w:hAnsi="Arial" w:cs="Arial"/>
              </w:rPr>
              <w:t>07388039542</w:t>
            </w:r>
          </w:p>
          <w:p w14:paraId="5BEE6617" w14:textId="77777777" w:rsidR="00B92A19" w:rsidRPr="00A42F82" w:rsidRDefault="00B92A19" w:rsidP="00A91894">
            <w:pPr>
              <w:rPr>
                <w:rFonts w:ascii="Arial" w:hAnsi="Arial" w:cs="Arial"/>
              </w:rPr>
            </w:pP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5A2764C5" w:rsidR="00B92A19" w:rsidRPr="00A42F82" w:rsidRDefault="00F75BC7" w:rsidP="00A91894">
            <w:pPr>
              <w:rPr>
                <w:rFonts w:ascii="Arial" w:hAnsi="Arial" w:cs="Arial"/>
              </w:rPr>
            </w:pPr>
            <w:r>
              <w:rPr>
                <w:rFonts w:ascii="Arial" w:hAnsi="Arial" w:cs="Arial"/>
              </w:rPr>
              <w:t>2404042</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296A879E" w:rsidR="00B92A19" w:rsidRPr="00A42F82" w:rsidRDefault="00F75BC7" w:rsidP="00A91894">
            <w:pPr>
              <w:rPr>
                <w:rFonts w:ascii="Arial" w:hAnsi="Arial" w:cs="Arial"/>
              </w:rPr>
            </w:pPr>
            <w:r>
              <w:rPr>
                <w:rFonts w:ascii="Arial" w:hAnsi="Arial" w:cs="Arial"/>
              </w:rPr>
              <w:t>LLB Law with Criminology</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2FE6A6ED" w:rsidR="00B92A19" w:rsidRPr="00A42F82" w:rsidRDefault="00F75BC7" w:rsidP="00A91894">
            <w:pPr>
              <w:rPr>
                <w:rFonts w:ascii="Arial" w:hAnsi="Arial" w:cs="Arial"/>
              </w:rPr>
            </w:pPr>
            <w:r>
              <w:rPr>
                <w:rFonts w:ascii="Arial" w:hAnsi="Arial" w:cs="Arial"/>
              </w:rPr>
              <w:t>Laura Knight</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4F0756EA" w:rsidR="00B92A19" w:rsidRPr="00A42F82" w:rsidRDefault="00116FBD" w:rsidP="00A91894">
                <w:pPr>
                  <w:autoSpaceDE w:val="0"/>
                  <w:autoSpaceDN w:val="0"/>
                  <w:adjustRightInd w:val="0"/>
                  <w:jc w:val="center"/>
                  <w:rPr>
                    <w:rFonts w:ascii="Arial" w:hAnsi="Arial" w:cs="Arial"/>
                    <w:b/>
                    <w:sz w:val="22"/>
                    <w:szCs w:val="22"/>
                  </w:rPr>
                </w:pPr>
                <w:r w:rsidRPr="00116FBD">
                  <w:rPr>
                    <w:rFonts w:ascii="MS Gothic" w:hAnsi="MS Gothic" w:cs="Arial" w:hint="eastAsia"/>
                    <w:bCs/>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18F3EDC7" w:rsidR="00B92A19" w:rsidRPr="00A42F82" w:rsidRDefault="00116FBD" w:rsidP="00A91894">
                <w:pPr>
                  <w:autoSpaceDE w:val="0"/>
                  <w:autoSpaceDN w:val="0"/>
                  <w:adjustRightInd w:val="0"/>
                  <w:jc w:val="center"/>
                  <w:rPr>
                    <w:rFonts w:ascii="Arial" w:hAnsi="Arial" w:cs="Arial"/>
                    <w:sz w:val="22"/>
                    <w:szCs w:val="22"/>
                  </w:rPr>
                </w:pPr>
                <w:r w:rsidRPr="00116FBD">
                  <w:rPr>
                    <w:rFonts w:ascii="MS Gothic" w:hAnsi="MS Gothic" w:cs="Arial" w:hint="eastAsia"/>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3E857BCE" w:rsidR="00B92A19" w:rsidRPr="00A42F82" w:rsidRDefault="00C9462C" w:rsidP="00A91894">
                <w:pPr>
                  <w:autoSpaceDE w:val="0"/>
                  <w:autoSpaceDN w:val="0"/>
                  <w:adjustRightInd w:val="0"/>
                  <w:jc w:val="center"/>
                  <w:rPr>
                    <w:rFonts w:ascii="Arial" w:hAnsi="Arial" w:cs="Arial"/>
                    <w:sz w:val="22"/>
                    <w:szCs w:val="22"/>
                  </w:rPr>
                </w:pPr>
                <w:r w:rsidRPr="00C9462C">
                  <w:rPr>
                    <w:rFonts w:ascii="MS Gothic" w:hAnsi="MS Gothic" w:cs="Arial" w:hint="eastAsia"/>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0"/>
                <w14:checkedState w14:val="2612" w14:font="MS Gothic"/>
                <w14:uncheckedState w14:val="2610" w14:font="MS Gothic"/>
              </w14:checkbox>
            </w:sdtPr>
            <w:sdtContent>
              <w:p w14:paraId="4DAB6F87"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51D9667" w:rsidR="00B92A19" w:rsidRPr="00A42F82" w:rsidRDefault="00187E64"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64C3EC82" w:rsidR="00B92A19" w:rsidRPr="00A42F82" w:rsidRDefault="00187E64"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60906272" w:rsidR="00B92A19" w:rsidRPr="00A42F82" w:rsidRDefault="00187E64"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03E50DE3" w:rsidR="00B92A19" w:rsidRPr="00A42F82" w:rsidRDefault="00187E64"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73FB384D" w:rsidR="00B92A19" w:rsidRPr="00A42F82" w:rsidRDefault="00892446" w:rsidP="00A91894">
            <w:pPr>
              <w:rPr>
                <w:rFonts w:ascii="Arial" w:hAnsi="Arial" w:cs="Arial"/>
              </w:rPr>
            </w:pPr>
            <w:r>
              <w:rPr>
                <w:rFonts w:ascii="Arial" w:hAnsi="Arial" w:cs="Arial"/>
              </w:rPr>
              <w:t xml:space="preserve">How persuasive is forensic </w:t>
            </w:r>
            <w:r w:rsidR="00063DC6">
              <w:rPr>
                <w:rFonts w:ascii="Arial" w:hAnsi="Arial" w:cs="Arial"/>
              </w:rPr>
              <w:t>evidence</w:t>
            </w:r>
            <w:r>
              <w:rPr>
                <w:rFonts w:ascii="Arial" w:hAnsi="Arial" w:cs="Arial"/>
              </w:rPr>
              <w:t xml:space="preserve"> in the courtroom in England and Wales?</w:t>
            </w: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6F9628F9" w:rsidR="00B92A19" w:rsidRPr="00A42F82" w:rsidRDefault="0062728D" w:rsidP="00A91894">
            <w:pPr>
              <w:rPr>
                <w:rFonts w:ascii="Arial" w:hAnsi="Arial" w:cs="Arial"/>
              </w:rPr>
            </w:pPr>
            <w:r>
              <w:rPr>
                <w:rFonts w:ascii="Arial" w:hAnsi="Arial" w:cs="Arial"/>
              </w:rPr>
              <w:t>September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14A19806" w:rsidR="00B92A19" w:rsidRPr="00A42F82" w:rsidRDefault="0062728D" w:rsidP="00A91894">
            <w:pPr>
              <w:rPr>
                <w:rFonts w:ascii="Arial" w:hAnsi="Arial" w:cs="Arial"/>
              </w:rPr>
            </w:pPr>
            <w:r>
              <w:rPr>
                <w:rFonts w:ascii="Arial" w:hAnsi="Arial" w:cs="Arial"/>
              </w:rPr>
              <w:t>May 2027</w:t>
            </w: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CC71B3"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Purpose of Research Activity</w:t>
            </w:r>
          </w:p>
          <w:p w14:paraId="0032B334" w14:textId="460F5472" w:rsidR="00B92A19" w:rsidRPr="00B154E2" w:rsidRDefault="007E736D" w:rsidP="00B154E2">
            <w:pPr>
              <w:spacing w:line="360" w:lineRule="auto"/>
              <w:rPr>
                <w:rFonts w:ascii="Arial" w:hAnsi="Arial" w:cs="Arial"/>
                <w:sz w:val="24"/>
                <w:szCs w:val="24"/>
              </w:rPr>
            </w:pPr>
            <w:r w:rsidRPr="00B154E2">
              <w:rPr>
                <w:rFonts w:ascii="Arial" w:hAnsi="Arial" w:cs="Arial"/>
                <w:sz w:val="24"/>
                <w:szCs w:val="24"/>
              </w:rPr>
              <w:t>The purpose of this research activity is to</w:t>
            </w:r>
            <w:r w:rsidR="00257D77" w:rsidRPr="00B154E2">
              <w:rPr>
                <w:rFonts w:ascii="Arial" w:hAnsi="Arial" w:cs="Arial"/>
                <w:sz w:val="24"/>
                <w:szCs w:val="24"/>
              </w:rPr>
              <w:t xml:space="preserve"> compile research together to </w:t>
            </w:r>
            <w:r w:rsidR="00B154E2" w:rsidRPr="00B154E2">
              <w:rPr>
                <w:rFonts w:ascii="Arial" w:hAnsi="Arial" w:cs="Arial"/>
                <w:sz w:val="24"/>
                <w:szCs w:val="24"/>
              </w:rPr>
              <w:t>discuss the role of forensic evidence in the courtroom and discuss how it is viewed, weighted and used to make decisions</w:t>
            </w:r>
            <w:r w:rsidR="00B154E2">
              <w:rPr>
                <w:rFonts w:ascii="Arial" w:hAnsi="Arial" w:cs="Arial"/>
                <w:sz w:val="24"/>
                <w:szCs w:val="24"/>
              </w:rPr>
              <w:t xml:space="preserve"> in a trial and ultimately influence a jury to decide a verdict</w:t>
            </w:r>
            <w:r w:rsidR="00B154E2" w:rsidRPr="00B154E2">
              <w:rPr>
                <w:rFonts w:ascii="Arial" w:hAnsi="Arial" w:cs="Arial"/>
                <w:sz w:val="24"/>
                <w:szCs w:val="24"/>
              </w:rPr>
              <w:t>.</w:t>
            </w:r>
            <w:r w:rsidR="00B37734">
              <w:rPr>
                <w:rFonts w:ascii="Arial" w:hAnsi="Arial" w:cs="Arial"/>
                <w:sz w:val="24"/>
                <w:szCs w:val="24"/>
              </w:rPr>
              <w:t xml:space="preserve"> This research will address an area of importance </w:t>
            </w:r>
            <w:r w:rsidR="00BE5DA3">
              <w:rPr>
                <w:rFonts w:ascii="Arial" w:hAnsi="Arial" w:cs="Arial"/>
                <w:sz w:val="24"/>
                <w:szCs w:val="24"/>
              </w:rPr>
              <w:t xml:space="preserve">as forensic evidence is </w:t>
            </w:r>
            <w:r w:rsidR="00CD0ACF">
              <w:rPr>
                <w:rFonts w:ascii="Arial" w:hAnsi="Arial" w:cs="Arial"/>
                <w:sz w:val="24"/>
                <w:szCs w:val="24"/>
              </w:rPr>
              <w:t>pivotal</w:t>
            </w:r>
            <w:r w:rsidR="00552766">
              <w:rPr>
                <w:rFonts w:ascii="Arial" w:hAnsi="Arial" w:cs="Arial"/>
                <w:sz w:val="24"/>
                <w:szCs w:val="24"/>
              </w:rPr>
              <w:t xml:space="preserve"> in c</w:t>
            </w:r>
            <w:r w:rsidR="00CD0ACF">
              <w:rPr>
                <w:rFonts w:ascii="Arial" w:hAnsi="Arial" w:cs="Arial"/>
                <w:sz w:val="24"/>
                <w:szCs w:val="24"/>
              </w:rPr>
              <w:t xml:space="preserve">reating case outcomes. </w:t>
            </w:r>
            <w:r w:rsidR="00EB096C">
              <w:rPr>
                <w:rFonts w:ascii="Arial" w:hAnsi="Arial" w:cs="Arial"/>
                <w:sz w:val="24"/>
                <w:szCs w:val="24"/>
              </w:rPr>
              <w:t xml:space="preserve">This study will add to the existing discussion around forensic evidence </w:t>
            </w:r>
            <w:r w:rsidR="00102330">
              <w:rPr>
                <w:rFonts w:ascii="Arial" w:hAnsi="Arial" w:cs="Arial"/>
                <w:sz w:val="24"/>
                <w:szCs w:val="24"/>
              </w:rPr>
              <w:t>by comparing data and gettin</w:t>
            </w:r>
            <w:r w:rsidR="00691AC2">
              <w:rPr>
                <w:rFonts w:ascii="Arial" w:hAnsi="Arial" w:cs="Arial"/>
                <w:sz w:val="24"/>
                <w:szCs w:val="24"/>
              </w:rPr>
              <w:t>g the public’s opinion.</w:t>
            </w:r>
          </w:p>
          <w:p w14:paraId="341176D5" w14:textId="77777777" w:rsidR="00B92A19" w:rsidRPr="00A42F82" w:rsidRDefault="00B92A19" w:rsidP="00A91894">
            <w:pPr>
              <w:rPr>
                <w:rFonts w:ascii="Arial" w:hAnsi="Arial" w:cs="Arial"/>
              </w:rPr>
            </w:pPr>
          </w:p>
          <w:p w14:paraId="1D0891EA" w14:textId="77777777" w:rsidR="00B92A19" w:rsidRPr="00A42F82" w:rsidRDefault="00B92A19" w:rsidP="00A91894">
            <w:pPr>
              <w:rPr>
                <w:rFonts w:ascii="Arial" w:hAnsi="Arial" w:cs="Arial"/>
              </w:rPr>
            </w:pPr>
          </w:p>
          <w:p w14:paraId="6CD27946" w14:textId="77777777" w:rsidR="00B92A19" w:rsidRPr="00A42F82" w:rsidDel="00425DA7"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3F302B17" w14:textId="074DD10E" w:rsidR="00B92A19" w:rsidRPr="004A61B8" w:rsidRDefault="00D9307C" w:rsidP="00A91894">
            <w:pPr>
              <w:rPr>
                <w:rFonts w:ascii="Arial" w:hAnsi="Arial" w:cs="Arial"/>
                <w:sz w:val="24"/>
                <w:szCs w:val="24"/>
              </w:rPr>
            </w:pPr>
            <w:r w:rsidRPr="004A61B8">
              <w:rPr>
                <w:rFonts w:ascii="Arial" w:hAnsi="Arial" w:cs="Arial"/>
                <w:sz w:val="24"/>
                <w:szCs w:val="24"/>
              </w:rPr>
              <w:t xml:space="preserve">How persuasive is forensic </w:t>
            </w:r>
            <w:r w:rsidR="00921792" w:rsidRPr="004A61B8">
              <w:rPr>
                <w:rFonts w:ascii="Arial" w:hAnsi="Arial" w:cs="Arial"/>
                <w:sz w:val="24"/>
                <w:szCs w:val="24"/>
              </w:rPr>
              <w:t>evidence</w:t>
            </w:r>
            <w:r w:rsidRPr="004A61B8">
              <w:rPr>
                <w:rFonts w:ascii="Arial" w:hAnsi="Arial" w:cs="Arial"/>
                <w:sz w:val="24"/>
                <w:szCs w:val="24"/>
              </w:rPr>
              <w:t xml:space="preserve"> in the courtroom in England and Wales?</w:t>
            </w:r>
          </w:p>
          <w:p w14:paraId="35F1E37A" w14:textId="77777777" w:rsidR="00B92A19" w:rsidRPr="00A42F82" w:rsidRDefault="00B92A19" w:rsidP="00A91894">
            <w:pPr>
              <w:rPr>
                <w:rFonts w:ascii="Arial" w:hAnsi="Arial" w:cs="Arial"/>
              </w:rPr>
            </w:pPr>
          </w:p>
          <w:p w14:paraId="1BB09C29" w14:textId="77777777" w:rsidR="00B92A19" w:rsidRPr="00A42F82" w:rsidRDefault="00B92A19" w:rsidP="00A91894">
            <w:pPr>
              <w:rPr>
                <w:rFonts w:ascii="Arial" w:hAnsi="Arial" w:cs="Arial"/>
              </w:rPr>
            </w:pPr>
          </w:p>
          <w:p w14:paraId="61638664"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560E536D" w14:textId="15D55B59" w:rsidR="00B92A19" w:rsidRPr="004A61B8" w:rsidRDefault="00D038E1" w:rsidP="004A61B8">
            <w:pPr>
              <w:spacing w:line="360" w:lineRule="auto"/>
              <w:rPr>
                <w:rFonts w:ascii="Arial" w:hAnsi="Arial" w:cs="Arial"/>
                <w:sz w:val="24"/>
                <w:szCs w:val="24"/>
              </w:rPr>
            </w:pPr>
            <w:r w:rsidRPr="004A61B8">
              <w:rPr>
                <w:rFonts w:ascii="Arial" w:hAnsi="Arial" w:cs="Arial"/>
                <w:sz w:val="24"/>
                <w:szCs w:val="24"/>
              </w:rPr>
              <w:t>The aim of this study is to examine which type of evidence is the most influential in securing a conviction. Moreover, a critical element of this study is to assess how the different types of evidence are perceived and weighted within the prosecution of a suspect and the decision-making process by the jury. </w:t>
            </w:r>
          </w:p>
          <w:p w14:paraId="7EA369B1" w14:textId="77777777" w:rsidR="00B92A19" w:rsidRPr="00A42F82" w:rsidRDefault="00B92A19" w:rsidP="00A91894">
            <w:pPr>
              <w:rPr>
                <w:rFonts w:ascii="Arial" w:hAnsi="Arial" w:cs="Arial"/>
              </w:rPr>
            </w:pPr>
          </w:p>
          <w:p w14:paraId="5E1AAE20"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67404036" w14:textId="77777777" w:rsidR="00D038E1" w:rsidRPr="00A42F82" w:rsidRDefault="00D038E1" w:rsidP="00A91894">
            <w:pPr>
              <w:autoSpaceDE w:val="0"/>
              <w:autoSpaceDN w:val="0"/>
              <w:adjustRightInd w:val="0"/>
              <w:rPr>
                <w:rFonts w:ascii="Arial" w:hAnsi="Arial" w:cs="Arial"/>
                <w:b/>
                <w:bCs/>
              </w:rPr>
            </w:pPr>
          </w:p>
          <w:p w14:paraId="2E913865" w14:textId="77777777" w:rsidR="00D038E1" w:rsidRPr="004A61B8" w:rsidRDefault="00D038E1" w:rsidP="004A61B8">
            <w:pPr>
              <w:spacing w:line="360" w:lineRule="auto"/>
              <w:jc w:val="both"/>
              <w:rPr>
                <w:rFonts w:ascii="Arial" w:hAnsi="Arial" w:cs="Arial"/>
                <w:sz w:val="24"/>
                <w:szCs w:val="24"/>
              </w:rPr>
            </w:pPr>
            <w:r w:rsidRPr="004A61B8">
              <w:rPr>
                <w:rFonts w:ascii="Arial" w:hAnsi="Arial" w:cs="Arial"/>
                <w:sz w:val="24"/>
                <w:szCs w:val="24"/>
              </w:rPr>
              <w:lastRenderedPageBreak/>
              <w:t xml:space="preserve">Objective 1: To identify the types of forensic evidence being DNA, fingerprints and digital forensics and explore how such evidence is collected, stored and analysed.  </w:t>
            </w:r>
          </w:p>
          <w:p w14:paraId="142D4446" w14:textId="77777777" w:rsidR="00D038E1" w:rsidRPr="004A61B8" w:rsidRDefault="00D038E1" w:rsidP="004A61B8">
            <w:pPr>
              <w:spacing w:line="360" w:lineRule="auto"/>
              <w:jc w:val="both"/>
              <w:rPr>
                <w:rFonts w:ascii="Arial" w:hAnsi="Arial" w:cs="Arial"/>
                <w:sz w:val="24"/>
                <w:szCs w:val="24"/>
              </w:rPr>
            </w:pPr>
          </w:p>
          <w:p w14:paraId="27A0F325" w14:textId="77777777" w:rsidR="00D038E1" w:rsidRPr="004A61B8" w:rsidRDefault="00D038E1" w:rsidP="004A61B8">
            <w:pPr>
              <w:spacing w:line="360" w:lineRule="auto"/>
              <w:jc w:val="both"/>
              <w:rPr>
                <w:rFonts w:ascii="Arial" w:hAnsi="Arial" w:cs="Arial"/>
                <w:sz w:val="24"/>
                <w:szCs w:val="24"/>
              </w:rPr>
            </w:pPr>
            <w:r w:rsidRPr="004A61B8">
              <w:rPr>
                <w:rFonts w:ascii="Arial" w:hAnsi="Arial" w:cs="Arial"/>
                <w:sz w:val="24"/>
                <w:szCs w:val="24"/>
              </w:rPr>
              <w:t>Objective 2: To provide the link between forensic evidence and conviction by examining the role of forensic evidence in criminal trials and the impact and influence it has on members of the jury.</w:t>
            </w:r>
          </w:p>
          <w:p w14:paraId="649C9161" w14:textId="77777777" w:rsidR="00D038E1" w:rsidRPr="004A61B8" w:rsidRDefault="00D038E1" w:rsidP="004A61B8">
            <w:pPr>
              <w:spacing w:line="360" w:lineRule="auto"/>
              <w:jc w:val="both"/>
              <w:rPr>
                <w:rFonts w:ascii="Arial" w:hAnsi="Arial" w:cs="Arial"/>
                <w:sz w:val="24"/>
                <w:szCs w:val="24"/>
              </w:rPr>
            </w:pPr>
          </w:p>
          <w:p w14:paraId="57ED2BC3" w14:textId="65822641" w:rsidR="00B92A19" w:rsidRPr="004A61B8" w:rsidRDefault="00D038E1" w:rsidP="004A61B8">
            <w:pPr>
              <w:spacing w:line="360" w:lineRule="auto"/>
              <w:rPr>
                <w:rFonts w:ascii="Arial" w:hAnsi="Arial" w:cs="Arial"/>
                <w:sz w:val="24"/>
                <w:szCs w:val="24"/>
              </w:rPr>
            </w:pPr>
            <w:r w:rsidRPr="004A61B8">
              <w:rPr>
                <w:rFonts w:ascii="Arial" w:hAnsi="Arial" w:cs="Arial"/>
                <w:sz w:val="24"/>
                <w:szCs w:val="24"/>
              </w:rPr>
              <w:t>Objective 3: To evaluate the researched types of forensic evidence and discuss the public perception on the validity of forensic evidence.</w:t>
            </w:r>
          </w:p>
          <w:p w14:paraId="40B4CCF4" w14:textId="77777777" w:rsidR="00B92A19" w:rsidRPr="00A42F82" w:rsidRDefault="00B92A19" w:rsidP="00A91894">
            <w:pPr>
              <w:rPr>
                <w:rFonts w:ascii="Arial" w:hAnsi="Arial" w:cs="Arial"/>
              </w:rPr>
            </w:pPr>
          </w:p>
          <w:p w14:paraId="732782CE"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47DABE10" w14:textId="77777777" w:rsidR="00B92A19" w:rsidRPr="00A42F82" w:rsidRDefault="00B92A19" w:rsidP="00A91894">
            <w:pPr>
              <w:rPr>
                <w:rFonts w:ascii="Arial" w:hAnsi="Arial" w:cs="Arial"/>
              </w:rPr>
            </w:pPr>
          </w:p>
          <w:p w14:paraId="2DBA340B" w14:textId="3AF8A536" w:rsidR="00B92A19" w:rsidRPr="00B1187A" w:rsidRDefault="00432C9B" w:rsidP="00B1187A">
            <w:pPr>
              <w:spacing w:line="360" w:lineRule="auto"/>
              <w:rPr>
                <w:rFonts w:ascii="Arial" w:hAnsi="Arial" w:cs="Arial"/>
                <w:sz w:val="24"/>
                <w:szCs w:val="24"/>
              </w:rPr>
            </w:pPr>
            <w:r w:rsidRPr="00B1187A">
              <w:rPr>
                <w:rFonts w:ascii="Arial" w:hAnsi="Arial" w:cs="Arial"/>
                <w:sz w:val="24"/>
                <w:szCs w:val="24"/>
              </w:rPr>
              <w:t>The method I will use in this study will be a</w:t>
            </w:r>
            <w:r w:rsidR="00B1187A">
              <w:rPr>
                <w:rFonts w:ascii="Arial" w:hAnsi="Arial" w:cs="Arial"/>
                <w:sz w:val="24"/>
                <w:szCs w:val="24"/>
              </w:rPr>
              <w:t>n online</w:t>
            </w:r>
            <w:r w:rsidRPr="00B1187A">
              <w:rPr>
                <w:rFonts w:ascii="Arial" w:hAnsi="Arial" w:cs="Arial"/>
                <w:sz w:val="24"/>
                <w:szCs w:val="24"/>
              </w:rPr>
              <w:t xml:space="preserve"> questionnaire that is open to the general public. This questionnaire will </w:t>
            </w:r>
            <w:r w:rsidR="00B1187A">
              <w:rPr>
                <w:rFonts w:ascii="Arial" w:hAnsi="Arial" w:cs="Arial"/>
                <w:sz w:val="24"/>
                <w:szCs w:val="24"/>
              </w:rPr>
              <w:t xml:space="preserve">consist of around 10 questions </w:t>
            </w:r>
            <w:r w:rsidR="007A7091">
              <w:rPr>
                <w:rFonts w:ascii="Arial" w:hAnsi="Arial" w:cs="Arial"/>
                <w:sz w:val="24"/>
                <w:szCs w:val="24"/>
              </w:rPr>
              <w:t>and will include</w:t>
            </w:r>
            <w:r w:rsidRPr="00B1187A">
              <w:rPr>
                <w:rFonts w:ascii="Arial" w:hAnsi="Arial" w:cs="Arial"/>
                <w:sz w:val="24"/>
                <w:szCs w:val="24"/>
              </w:rPr>
              <w:t xml:space="preserve"> techniques such as open and closed ended questions to </w:t>
            </w:r>
            <w:r w:rsidR="00131642" w:rsidRPr="00B1187A">
              <w:rPr>
                <w:rFonts w:ascii="Arial" w:hAnsi="Arial" w:cs="Arial"/>
                <w:sz w:val="24"/>
                <w:szCs w:val="24"/>
              </w:rPr>
              <w:t xml:space="preserve">achieve both qualitative and quantitative data. This questionnaire will be anonymous </w:t>
            </w:r>
            <w:r w:rsidR="00B1187A" w:rsidRPr="00B1187A">
              <w:rPr>
                <w:rFonts w:ascii="Arial" w:hAnsi="Arial" w:cs="Arial"/>
                <w:sz w:val="24"/>
                <w:szCs w:val="24"/>
              </w:rPr>
              <w:t>and so the hope is that this aspect of the method will encourage many responses and responses that are honest and detailed.</w:t>
            </w:r>
          </w:p>
          <w:p w14:paraId="5B6B67BB" w14:textId="77777777" w:rsidR="00B92A19" w:rsidRPr="00A42F82" w:rsidRDefault="00B92A19" w:rsidP="00A91894">
            <w:pPr>
              <w:rPr>
                <w:rFonts w:ascii="Arial" w:hAnsi="Arial" w:cs="Arial"/>
              </w:rPr>
            </w:pPr>
          </w:p>
          <w:p w14:paraId="427753B0"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30D76EDB" w14:textId="77777777" w:rsidR="004A61B8" w:rsidRDefault="004A61B8" w:rsidP="00A91894">
            <w:pPr>
              <w:rPr>
                <w:rFonts w:ascii="Arial" w:hAnsi="Arial" w:cs="Arial"/>
                <w:sz w:val="24"/>
                <w:szCs w:val="24"/>
              </w:rPr>
            </w:pPr>
          </w:p>
          <w:p w14:paraId="5986C7EE" w14:textId="158F2DA9" w:rsidR="00B92A19" w:rsidRPr="00A42F82" w:rsidRDefault="000B0F71" w:rsidP="00A91894">
            <w:pPr>
              <w:rPr>
                <w:rFonts w:ascii="Arial" w:hAnsi="Arial" w:cs="Arial"/>
              </w:rPr>
            </w:pPr>
            <w:r w:rsidRPr="004A61B8">
              <w:rPr>
                <w:rFonts w:ascii="Arial" w:hAnsi="Arial" w:cs="Arial"/>
                <w:sz w:val="24"/>
                <w:szCs w:val="24"/>
              </w:rPr>
              <w:t>Online</w:t>
            </w:r>
            <w:r>
              <w:rPr>
                <w:rFonts w:ascii="Arial" w:hAnsi="Arial" w:cs="Arial"/>
              </w:rPr>
              <w:t xml:space="preserve"> </w:t>
            </w:r>
          </w:p>
          <w:p w14:paraId="22B0DB4A" w14:textId="77777777" w:rsidR="00B92A19" w:rsidRPr="00A42F82" w:rsidRDefault="00B92A19" w:rsidP="00A91894">
            <w:pPr>
              <w:rPr>
                <w:rFonts w:ascii="Arial" w:hAnsi="Arial" w:cs="Arial"/>
              </w:rPr>
            </w:pPr>
          </w:p>
          <w:p w14:paraId="75D979F3"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lastRenderedPageBreak/>
              <w:t>9</w:t>
            </w:r>
          </w:p>
        </w:tc>
        <w:tc>
          <w:tcPr>
            <w:tcW w:w="4703" w:type="pct"/>
            <w:gridSpan w:val="4"/>
            <w:vAlign w:val="center"/>
          </w:tcPr>
          <w:p w14:paraId="58D65693" w14:textId="77777777" w:rsidR="00B92A19" w:rsidRPr="00A42F82" w:rsidRDefault="00B92A19" w:rsidP="00A91894">
            <w:pPr>
              <w:rPr>
                <w:rFonts w:ascii="Arial" w:hAnsi="Arial" w:cs="Arial"/>
              </w:rPr>
            </w:pPr>
          </w:p>
          <w:p w14:paraId="31C437D2" w14:textId="4A110C0B" w:rsidR="00B92A19" w:rsidRPr="00D11445" w:rsidRDefault="000666D7" w:rsidP="00D11445">
            <w:pPr>
              <w:spacing w:line="360" w:lineRule="auto"/>
              <w:rPr>
                <w:rFonts w:ascii="Arial" w:hAnsi="Arial" w:cs="Arial"/>
                <w:sz w:val="24"/>
                <w:szCs w:val="24"/>
              </w:rPr>
            </w:pPr>
            <w:r w:rsidRPr="00D11445">
              <w:rPr>
                <w:rFonts w:ascii="Arial" w:hAnsi="Arial" w:cs="Arial"/>
                <w:sz w:val="24"/>
                <w:szCs w:val="24"/>
              </w:rPr>
              <w:t xml:space="preserve">I live in the country where I will do the research </w:t>
            </w:r>
            <w:r w:rsidR="00E76520" w:rsidRPr="00D11445">
              <w:rPr>
                <w:rFonts w:ascii="Arial" w:hAnsi="Arial" w:cs="Arial"/>
                <w:sz w:val="24"/>
                <w:szCs w:val="24"/>
              </w:rPr>
              <w:t xml:space="preserve">and sensitivities and vulnerabilities could apply due to the nature of the topic being potentially </w:t>
            </w:r>
            <w:r w:rsidR="00D11445" w:rsidRPr="00D11445">
              <w:rPr>
                <w:rFonts w:ascii="Arial" w:hAnsi="Arial" w:cs="Arial"/>
                <w:sz w:val="24"/>
                <w:szCs w:val="24"/>
              </w:rPr>
              <w:t>unsettling.</w:t>
            </w:r>
          </w:p>
          <w:p w14:paraId="4F9E34C7" w14:textId="77777777" w:rsidR="00B92A19" w:rsidRPr="00A42F82" w:rsidRDefault="00B92A19" w:rsidP="00A91894">
            <w:pPr>
              <w:rPr>
                <w:rFonts w:ascii="Arial" w:hAnsi="Arial" w:cs="Arial"/>
              </w:rPr>
            </w:pPr>
          </w:p>
          <w:p w14:paraId="035B86B2" w14:textId="77777777" w:rsidR="00B92A19" w:rsidRPr="00A42F82" w:rsidRDefault="00B92A19" w:rsidP="00A91894">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2FF8FAA2" w:rsidR="00B92A19" w:rsidRPr="00A42F82" w:rsidRDefault="00E16865"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03C0FEA2" w:rsidR="00B92A19" w:rsidRPr="00A42F82" w:rsidRDefault="00635D2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65022490" w:rsidR="00B92A19" w:rsidRPr="00A42F82" w:rsidRDefault="00635D2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928C9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CD50E6E" w14:textId="57CDE2EB" w:rsidR="00B92A19" w:rsidRPr="00A42F82" w:rsidRDefault="00635D2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597795F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5BC07B38" w14:textId="2CED8427" w:rsidR="00B92A19" w:rsidRPr="00A42F82" w:rsidRDefault="00635D2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268CF89" w14:textId="4DF4A517" w:rsidR="00B92A19" w:rsidRPr="00A42F82" w:rsidRDefault="004B420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4A0BCEE1" w:rsidR="00B92A19" w:rsidRPr="00A42F82" w:rsidRDefault="004B420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6F4D9D30" w:rsidR="00B92A19" w:rsidRPr="00A42F82" w:rsidRDefault="004B420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vAlign w:val="center"/>
          </w:tcPr>
          <w:p w14:paraId="182AE756" w14:textId="77777777" w:rsidR="00B92A19" w:rsidRPr="00A42F82" w:rsidRDefault="00B92A19" w:rsidP="00A91894">
            <w:pPr>
              <w:rPr>
                <w:rFonts w:ascii="Arial" w:hAnsi="Arial" w:cs="Arial"/>
              </w:rPr>
            </w:pPr>
          </w:p>
          <w:p w14:paraId="40F99593" w14:textId="77777777" w:rsidR="00B92A19" w:rsidRPr="00A42F82" w:rsidRDefault="00B92A19" w:rsidP="00A91894">
            <w:pPr>
              <w:rPr>
                <w:rFonts w:ascii="Arial" w:hAnsi="Arial" w:cs="Arial"/>
              </w:rPr>
            </w:pPr>
          </w:p>
          <w:p w14:paraId="41EBFF3F" w14:textId="77777777" w:rsidR="00B92A19" w:rsidRPr="00A42F82" w:rsidRDefault="00B92A19" w:rsidP="00A91894">
            <w:pPr>
              <w:rPr>
                <w:rFonts w:ascii="Arial" w:hAnsi="Arial" w:cs="Arial"/>
                <w:sz w:val="22"/>
                <w:szCs w:val="22"/>
              </w:rPr>
            </w:pPr>
          </w:p>
          <w:p w14:paraId="15ABDB5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55BC798A" w:rsidR="00B92A19" w:rsidRPr="00A42F82" w:rsidRDefault="001C5D7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316623D7" w:rsidR="00B92A19" w:rsidRPr="00A42F82" w:rsidRDefault="001C5D7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7852A6C4" w:rsidR="00B92A19" w:rsidRPr="00A42F82" w:rsidRDefault="001C5D7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18D6FA15" w:rsidR="00B92A19" w:rsidRPr="00A42F82" w:rsidRDefault="001C5D7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0A58FA79" w:rsidR="00B92A19" w:rsidRPr="00A42F82" w:rsidRDefault="001C5D7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55B1A43D" w:rsidR="00B92A19" w:rsidRPr="00A42F82" w:rsidRDefault="00420BC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02E3DDCD" w:rsidR="00B92A19" w:rsidRPr="00A42F82" w:rsidRDefault="00420BC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4EEA7471" w:rsidR="00B92A19" w:rsidRPr="00A42F82" w:rsidRDefault="00420BC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7A91F6B0" w:rsidR="00B92A19" w:rsidRPr="00A42F82" w:rsidRDefault="00420BC9"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765E5E09" w:rsidR="00B92A19" w:rsidRPr="00A42F82" w:rsidRDefault="009D336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4D1D614F" w:rsidR="00B92A19" w:rsidRPr="00A42F82" w:rsidRDefault="009D336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38C7FA3A" w:rsidR="00B92A19" w:rsidRPr="00A42F82" w:rsidRDefault="009D336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64111CEF" w:rsidR="00B92A19" w:rsidRPr="00A42F82" w:rsidRDefault="009D3362"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0FD75D65"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688FA7F9"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30D8DCCE"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181722B" w14:textId="0F097E08"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54EDB8EF"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2B6E125D"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36DF44A5"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29566B95" w:rsidR="00B92A19" w:rsidRPr="00A42F82" w:rsidRDefault="0092451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310FA1BF"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4B39CF0A" w:rsidR="00B92A19" w:rsidRPr="00A42F82" w:rsidRDefault="002E1F0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45106852" w:rsidR="00B92A19" w:rsidRPr="00A42F82" w:rsidRDefault="0092451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1BA6E23C" w:rsidR="00B92A19" w:rsidRPr="00A42F82" w:rsidRDefault="0092451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B665FF4" w14:textId="341742FB" w:rsidR="00B92A19" w:rsidRPr="00A42F82" w:rsidRDefault="0092451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A91894">
            <w:pPr>
              <w:rPr>
                <w:rFonts w:ascii="Arial" w:hAnsi="Arial" w:cs="Arial"/>
                <w:sz w:val="22"/>
                <w:szCs w:val="22"/>
              </w:rPr>
            </w:pPr>
          </w:p>
          <w:p w14:paraId="27880F03" w14:textId="77C40A99" w:rsidR="00B92A19" w:rsidRPr="00D11445" w:rsidRDefault="00014070" w:rsidP="00A91894">
            <w:pPr>
              <w:rPr>
                <w:rFonts w:ascii="Arial" w:hAnsi="Arial" w:cs="Arial"/>
                <w:sz w:val="24"/>
                <w:szCs w:val="24"/>
              </w:rPr>
            </w:pPr>
            <w:r w:rsidRPr="00D11445">
              <w:rPr>
                <w:rFonts w:ascii="Arial" w:hAnsi="Arial" w:cs="Arial"/>
                <w:sz w:val="24"/>
                <w:szCs w:val="24"/>
              </w:rPr>
              <w:t>100</w:t>
            </w:r>
          </w:p>
          <w:p w14:paraId="29B4ABB3" w14:textId="77777777" w:rsidR="00B92A19" w:rsidRPr="00A42F82" w:rsidRDefault="00B92A19" w:rsidP="00A91894">
            <w:pPr>
              <w:rPr>
                <w:rFonts w:ascii="Arial" w:hAnsi="Arial" w:cs="Arial"/>
                <w:sz w:val="22"/>
                <w:szCs w:val="22"/>
              </w:rPr>
            </w:pPr>
          </w:p>
          <w:p w14:paraId="132BC20E" w14:textId="77777777" w:rsidR="00B92A19" w:rsidRPr="00A42F82" w:rsidRDefault="00B92A1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775FCB0" w14:textId="1A89F5FA" w:rsidR="00B92A19" w:rsidRPr="00D11445" w:rsidRDefault="008144FB" w:rsidP="00A91894">
            <w:pPr>
              <w:rPr>
                <w:rFonts w:ascii="Arial" w:hAnsi="Arial" w:cs="Arial"/>
                <w:sz w:val="24"/>
                <w:szCs w:val="24"/>
              </w:rPr>
            </w:pPr>
            <w:r w:rsidRPr="00D11445">
              <w:rPr>
                <w:rFonts w:ascii="Arial" w:hAnsi="Arial" w:cs="Arial"/>
                <w:sz w:val="24"/>
                <w:szCs w:val="24"/>
              </w:rPr>
              <w:t>Members of the public.</w:t>
            </w:r>
          </w:p>
          <w:p w14:paraId="046BEBB2" w14:textId="77777777" w:rsidR="00B92A19" w:rsidRPr="00A42F82" w:rsidRDefault="00B92A19" w:rsidP="00A91894">
            <w:pPr>
              <w:rPr>
                <w:rFonts w:ascii="Arial" w:hAnsi="Arial" w:cs="Arial"/>
                <w:sz w:val="22"/>
                <w:szCs w:val="22"/>
              </w:rPr>
            </w:pPr>
          </w:p>
          <w:p w14:paraId="3B3DB39A" w14:textId="77777777" w:rsidR="00B92A19" w:rsidRPr="00A42F82" w:rsidRDefault="00B92A1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A91894">
            <w:pPr>
              <w:rPr>
                <w:rFonts w:ascii="Arial" w:hAnsi="Arial" w:cs="Arial"/>
                <w:sz w:val="22"/>
                <w:szCs w:val="22"/>
              </w:rPr>
            </w:pPr>
          </w:p>
          <w:p w14:paraId="0ED819D2" w14:textId="1ABAD97A" w:rsidR="00B92A19" w:rsidRPr="00D11445" w:rsidRDefault="00452AB3" w:rsidP="00A91894">
            <w:pPr>
              <w:rPr>
                <w:rFonts w:ascii="Arial" w:hAnsi="Arial" w:cs="Arial"/>
                <w:sz w:val="24"/>
                <w:szCs w:val="24"/>
              </w:rPr>
            </w:pPr>
            <w:r w:rsidRPr="00D11445">
              <w:rPr>
                <w:rFonts w:ascii="Arial" w:hAnsi="Arial" w:cs="Arial"/>
                <w:sz w:val="24"/>
                <w:szCs w:val="24"/>
              </w:rPr>
              <w:t>Existing social media platforms</w:t>
            </w:r>
            <w:r w:rsidR="008144FB" w:rsidRPr="00D11445">
              <w:rPr>
                <w:rFonts w:ascii="Arial" w:hAnsi="Arial" w:cs="Arial"/>
                <w:sz w:val="24"/>
                <w:szCs w:val="24"/>
              </w:rPr>
              <w:t>.</w:t>
            </w:r>
          </w:p>
          <w:p w14:paraId="13633AD9" w14:textId="77777777" w:rsidR="00B92A19" w:rsidRPr="00A42F82" w:rsidRDefault="00B92A19" w:rsidP="00A91894">
            <w:pPr>
              <w:rPr>
                <w:rFonts w:ascii="Arial" w:hAnsi="Arial" w:cs="Arial"/>
                <w:sz w:val="22"/>
                <w:szCs w:val="22"/>
              </w:rPr>
            </w:pPr>
          </w:p>
          <w:p w14:paraId="60D55B17" w14:textId="77777777" w:rsidR="00B92A19" w:rsidRPr="00A42F82" w:rsidRDefault="00B92A1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0EE5F95F" w:rsidR="00B92A19" w:rsidRPr="00A42F82" w:rsidRDefault="003D071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75974D6C" w:rsidR="00B92A19" w:rsidRPr="00A42F82" w:rsidRDefault="0035271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447B80AE" w:rsidR="00B92A19" w:rsidRPr="00A42F82" w:rsidRDefault="0035271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1769FD44" w:rsidR="00B92A19" w:rsidRPr="00A42F82" w:rsidRDefault="00452AB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51F81DE7" w:rsidR="00B92A19" w:rsidRPr="00A42F82" w:rsidRDefault="00452AB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3E8DEFA7" w:rsidR="00B92A19" w:rsidRPr="00A42F82" w:rsidRDefault="00452AB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35214EF1" w:rsidR="00B92A19" w:rsidRPr="00A42F82" w:rsidRDefault="00452AB3"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6EE3D697" w:rsidR="00B92A19" w:rsidRPr="00A42F82" w:rsidRDefault="0035271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30A7F58B" w:rsidR="00B92A19" w:rsidRPr="00A42F82" w:rsidRDefault="0035271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75E45CA9" w:rsidR="00B92A19" w:rsidRPr="00A42F82" w:rsidRDefault="0035271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728C19EB" w:rsidR="00B92A19" w:rsidRPr="00A42F82" w:rsidRDefault="0035271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2CB59EAB" w14:textId="77777777" w:rsidR="00B92A19" w:rsidRPr="00A42F82" w:rsidRDefault="00B92A19" w:rsidP="00A91894">
            <w:pPr>
              <w:rPr>
                <w:rFonts w:ascii="Arial" w:hAnsi="Arial" w:cs="Arial"/>
                <w:sz w:val="22"/>
                <w:szCs w:val="22"/>
              </w:rPr>
            </w:pPr>
          </w:p>
          <w:p w14:paraId="4E94E1E8" w14:textId="77777777" w:rsidR="00B92A19" w:rsidRPr="00A42F82" w:rsidRDefault="00B92A19" w:rsidP="00A91894">
            <w:pPr>
              <w:rPr>
                <w:rFonts w:ascii="Arial" w:hAnsi="Arial" w:cs="Arial"/>
                <w:sz w:val="22"/>
                <w:szCs w:val="22"/>
              </w:rPr>
            </w:pPr>
          </w:p>
          <w:p w14:paraId="40AB6EAD"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6D324C93" w:rsidR="00B92A19" w:rsidRPr="00A42F82" w:rsidRDefault="008144F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43A2E42A" w:rsidR="00B92A19" w:rsidRPr="00A42F82" w:rsidRDefault="0048576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4373D1F8" w:rsidR="00B92A19" w:rsidRPr="00A42F82" w:rsidRDefault="0048576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4C77901C" w:rsidR="00B92A19" w:rsidRPr="00A42F82" w:rsidRDefault="0048576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77777777" w:rsidR="00B92A19" w:rsidRPr="00A42F82" w:rsidRDefault="00B92A19" w:rsidP="00A91894">
            <w:pPr>
              <w:rPr>
                <w:rFonts w:ascii="Arial" w:hAnsi="Arial" w:cs="Arial"/>
                <w:sz w:val="22"/>
                <w:szCs w:val="22"/>
              </w:rPr>
            </w:pP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A42F82" w:rsidRDefault="00000000"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77777777" w:rsidR="00B92A19" w:rsidRPr="00A42F82" w:rsidRDefault="00000000" w:rsidP="00A91894">
            <w:pPr>
              <w:pStyle w:val="Heading1"/>
              <w:rPr>
                <w:rFonts w:cs="Arial"/>
                <w:b/>
                <w:bCs/>
              </w:rPr>
            </w:pPr>
            <w:sdt>
              <w:sdtPr>
                <w:rPr>
                  <w:rFonts w:cs="Arial"/>
                  <w:b/>
                  <w:bCs/>
                </w:rPr>
                <w:id w:val="-389729326"/>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participants:</w:t>
            </w:r>
          </w:p>
          <w:p w14:paraId="717AEC19" w14:textId="14574562" w:rsidR="00B92A19" w:rsidRPr="00D11445" w:rsidRDefault="006A3C3B" w:rsidP="00A91894">
            <w:pPr>
              <w:rPr>
                <w:rFonts w:ascii="Arial" w:hAnsi="Arial" w:cs="Arial"/>
                <w:sz w:val="24"/>
                <w:szCs w:val="24"/>
              </w:rPr>
            </w:pPr>
            <w:r w:rsidRPr="00D11445">
              <w:rPr>
                <w:rFonts w:ascii="Arial" w:hAnsi="Arial" w:cs="Arial"/>
                <w:sz w:val="24"/>
                <w:szCs w:val="24"/>
              </w:rPr>
              <w:t>Emotional distress</w:t>
            </w:r>
          </w:p>
          <w:p w14:paraId="13C08088" w14:textId="77777777" w:rsidR="00B92A19" w:rsidRPr="00A42F82" w:rsidRDefault="00B92A19" w:rsidP="00A91894">
            <w:pPr>
              <w:rPr>
                <w:rFonts w:ascii="Arial" w:hAnsi="Arial" w:cs="Arial"/>
              </w:rPr>
            </w:pPr>
          </w:p>
          <w:p w14:paraId="5B0FA83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22C7ADFE" w:rsidR="00B92A19" w:rsidRPr="00D11445" w:rsidRDefault="006A3C3B" w:rsidP="00A91894">
            <w:pPr>
              <w:rPr>
                <w:rFonts w:ascii="Arial" w:hAnsi="Arial" w:cs="Arial"/>
                <w:sz w:val="24"/>
                <w:szCs w:val="24"/>
              </w:rPr>
            </w:pPr>
            <w:r w:rsidRPr="00D11445">
              <w:rPr>
                <w:rFonts w:ascii="Arial" w:hAnsi="Arial" w:cs="Arial"/>
                <w:sz w:val="24"/>
                <w:szCs w:val="24"/>
              </w:rPr>
              <w:t xml:space="preserve">By </w:t>
            </w:r>
            <w:r w:rsidR="004F6509" w:rsidRPr="00D11445">
              <w:rPr>
                <w:rFonts w:ascii="Arial" w:hAnsi="Arial" w:cs="Arial"/>
                <w:sz w:val="24"/>
                <w:szCs w:val="24"/>
              </w:rPr>
              <w:t>questions being optional</w:t>
            </w:r>
          </w:p>
          <w:p w14:paraId="6AFA8854" w14:textId="77777777" w:rsidR="00B92A19" w:rsidRPr="00A42F82" w:rsidRDefault="00B92A19" w:rsidP="00A91894">
            <w:pPr>
              <w:rPr>
                <w:rFonts w:ascii="Arial" w:hAnsi="Arial" w:cs="Arial"/>
              </w:rPr>
            </w:pP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w:t>
            </w:r>
            <w:r w:rsidRPr="00A42F82">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A91894">
            <w:pPr>
              <w:rPr>
                <w:rFonts w:ascii="Arial" w:hAnsi="Arial" w:cs="Arial"/>
              </w:rPr>
            </w:pPr>
          </w:p>
          <w:p w14:paraId="7AF36D90" w14:textId="3703D710" w:rsidR="00B92A19" w:rsidRDefault="004761AA" w:rsidP="00A45437">
            <w:pPr>
              <w:spacing w:line="360" w:lineRule="auto"/>
              <w:rPr>
                <w:rFonts w:ascii="Arial" w:hAnsi="Arial" w:cs="Arial"/>
                <w:sz w:val="24"/>
                <w:szCs w:val="24"/>
              </w:rPr>
            </w:pPr>
            <w:r w:rsidRPr="00A45437">
              <w:rPr>
                <w:rFonts w:ascii="Arial" w:hAnsi="Arial" w:cs="Arial"/>
                <w:sz w:val="24"/>
                <w:szCs w:val="24"/>
              </w:rPr>
              <w:t xml:space="preserve">My questionnaire is unlikely to lead to disclosing criminal activity </w:t>
            </w:r>
            <w:r w:rsidR="0050540A">
              <w:rPr>
                <w:rFonts w:ascii="Arial" w:hAnsi="Arial" w:cs="Arial"/>
                <w:sz w:val="24"/>
                <w:szCs w:val="24"/>
              </w:rPr>
              <w:t>as</w:t>
            </w:r>
            <w:r w:rsidRPr="00A45437">
              <w:rPr>
                <w:rFonts w:ascii="Arial" w:hAnsi="Arial" w:cs="Arial"/>
                <w:sz w:val="24"/>
                <w:szCs w:val="24"/>
              </w:rPr>
              <w:t xml:space="preserve"> the aim is for </w:t>
            </w:r>
            <w:r w:rsidR="00A45437" w:rsidRPr="00A45437">
              <w:rPr>
                <w:rFonts w:ascii="Arial" w:hAnsi="Arial" w:cs="Arial"/>
                <w:sz w:val="24"/>
                <w:szCs w:val="24"/>
              </w:rPr>
              <w:t>the respondents to provide perspective and opinions.</w:t>
            </w:r>
          </w:p>
          <w:p w14:paraId="47DC9F2C" w14:textId="6258539C" w:rsidR="00F60C57" w:rsidRPr="00A45437" w:rsidRDefault="00F60C57" w:rsidP="00A45437">
            <w:pPr>
              <w:spacing w:line="360" w:lineRule="auto"/>
              <w:rPr>
                <w:rFonts w:ascii="Arial" w:hAnsi="Arial" w:cs="Arial"/>
                <w:sz w:val="24"/>
                <w:szCs w:val="24"/>
              </w:rPr>
            </w:pPr>
            <w:r>
              <w:rPr>
                <w:rFonts w:ascii="Arial" w:hAnsi="Arial" w:cs="Arial"/>
                <w:sz w:val="24"/>
                <w:szCs w:val="24"/>
              </w:rPr>
              <w:t>However, given the nature of the topic¸</w:t>
            </w:r>
            <w:r w:rsidRPr="0050540A">
              <w:rPr>
                <w:rFonts w:ascii="Arial" w:hAnsi="Arial" w:cs="Arial"/>
                <w:sz w:val="24"/>
                <w:szCs w:val="24"/>
              </w:rPr>
              <w:t xml:space="preserve"> </w:t>
            </w:r>
            <w:r w:rsidRPr="0050540A">
              <w:rPr>
                <w:rFonts w:ascii="Arial" w:hAnsi="Arial" w:cs="Arial"/>
                <w:sz w:val="24"/>
                <w:szCs w:val="24"/>
              </w:rPr>
              <w:t xml:space="preserve">links to </w:t>
            </w:r>
            <w:r>
              <w:rPr>
                <w:rFonts w:ascii="Arial" w:hAnsi="Arial" w:cs="Arial"/>
                <w:sz w:val="24"/>
                <w:szCs w:val="24"/>
              </w:rPr>
              <w:t xml:space="preserve">the </w:t>
            </w:r>
            <w:r w:rsidRPr="0050540A">
              <w:rPr>
                <w:rFonts w:ascii="Arial" w:hAnsi="Arial" w:cs="Arial"/>
                <w:sz w:val="24"/>
                <w:szCs w:val="24"/>
              </w:rPr>
              <w:t>relevant organisations and support link</w:t>
            </w:r>
            <w:r>
              <w:rPr>
                <w:rFonts w:ascii="Arial" w:hAnsi="Arial" w:cs="Arial"/>
                <w:sz w:val="24"/>
                <w:szCs w:val="24"/>
              </w:rPr>
              <w:t>s can be provided.</w:t>
            </w: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investigator:</w:t>
            </w:r>
          </w:p>
          <w:p w14:paraId="75A8A599" w14:textId="77777777" w:rsidR="00B92A19" w:rsidRDefault="00B92A19" w:rsidP="00A91894">
            <w:pPr>
              <w:rPr>
                <w:rFonts w:ascii="Arial" w:hAnsi="Arial" w:cs="Arial"/>
              </w:rPr>
            </w:pPr>
          </w:p>
          <w:p w14:paraId="0DAFF920" w14:textId="5CE45CA5" w:rsidR="00F0293A" w:rsidRPr="006D30B0" w:rsidRDefault="00F0293A" w:rsidP="006D30B0">
            <w:pPr>
              <w:spacing w:line="360" w:lineRule="auto"/>
              <w:rPr>
                <w:rFonts w:ascii="Arial" w:hAnsi="Arial" w:cs="Arial"/>
                <w:sz w:val="24"/>
                <w:szCs w:val="24"/>
              </w:rPr>
            </w:pPr>
            <w:r w:rsidRPr="006D30B0">
              <w:rPr>
                <w:rFonts w:ascii="Arial" w:hAnsi="Arial" w:cs="Arial"/>
                <w:sz w:val="24"/>
                <w:szCs w:val="24"/>
              </w:rPr>
              <w:t xml:space="preserve">Conflict of interest could exist due to bias from studying the topic </w:t>
            </w:r>
          </w:p>
          <w:p w14:paraId="61E5D5A4" w14:textId="77777777" w:rsidR="00B92A19" w:rsidRPr="00A42F82" w:rsidRDefault="00B92A19" w:rsidP="00A91894">
            <w:pPr>
              <w:rPr>
                <w:rFonts w:ascii="Arial" w:hAnsi="Arial" w:cs="Arial"/>
              </w:rPr>
            </w:pPr>
          </w:p>
          <w:p w14:paraId="4941E68B" w14:textId="77777777" w:rsidR="00B92A19" w:rsidRPr="00A42F82" w:rsidRDefault="00B92A19" w:rsidP="00A91894">
            <w:pPr>
              <w:rPr>
                <w:rFonts w:ascii="Arial" w:hAnsi="Arial" w:cs="Arial"/>
              </w:rPr>
            </w:pP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E7BCFB" w14:textId="77777777" w:rsidR="00B92A19" w:rsidRPr="00A42F82" w:rsidRDefault="00B92A19" w:rsidP="00A91894">
            <w:pPr>
              <w:rPr>
                <w:rFonts w:ascii="Arial" w:hAnsi="Arial" w:cs="Arial"/>
              </w:rPr>
            </w:pPr>
          </w:p>
          <w:p w14:paraId="4A49D441" w14:textId="27097EF9" w:rsidR="00B92A19" w:rsidRPr="006D30B0" w:rsidRDefault="00D72ADE" w:rsidP="006D30B0">
            <w:pPr>
              <w:spacing w:line="360" w:lineRule="auto"/>
              <w:rPr>
                <w:rFonts w:ascii="Arial" w:hAnsi="Arial" w:cs="Arial"/>
                <w:sz w:val="24"/>
                <w:szCs w:val="24"/>
              </w:rPr>
            </w:pPr>
            <w:r w:rsidRPr="006D30B0">
              <w:rPr>
                <w:rFonts w:ascii="Arial" w:hAnsi="Arial" w:cs="Arial"/>
                <w:sz w:val="24"/>
                <w:szCs w:val="24"/>
              </w:rPr>
              <w:t xml:space="preserve">By ensuring a balanced two-point of view analysis </w:t>
            </w:r>
          </w:p>
          <w:p w14:paraId="175838AF" w14:textId="77777777" w:rsidR="006D30B0" w:rsidRPr="00A42F82" w:rsidRDefault="006D30B0" w:rsidP="00A91894">
            <w:pPr>
              <w:rPr>
                <w:rFonts w:ascii="Arial" w:hAnsi="Arial" w:cs="Arial"/>
              </w:rPr>
            </w:pPr>
          </w:p>
          <w:p w14:paraId="0D60B12F" w14:textId="77777777" w:rsidR="00B92A19" w:rsidRPr="00A42F82" w:rsidRDefault="00B92A19" w:rsidP="00A91894">
            <w:pPr>
              <w:rPr>
                <w:rFonts w:ascii="Arial" w:hAnsi="Arial" w:cs="Arial"/>
              </w:rPr>
            </w:pP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University:</w:t>
            </w:r>
          </w:p>
          <w:p w14:paraId="4A90BE2F" w14:textId="77777777" w:rsidR="00B92A19" w:rsidRPr="00A42F82" w:rsidRDefault="00B92A19" w:rsidP="00A91894">
            <w:pPr>
              <w:rPr>
                <w:rFonts w:ascii="Arial" w:hAnsi="Arial" w:cs="Arial"/>
              </w:rPr>
            </w:pPr>
          </w:p>
          <w:p w14:paraId="2DDCFD32" w14:textId="0AAF0D2B" w:rsidR="00B92A19" w:rsidRPr="0050540A" w:rsidRDefault="0050540A" w:rsidP="00A91894">
            <w:pPr>
              <w:rPr>
                <w:rFonts w:ascii="Arial" w:hAnsi="Arial" w:cs="Arial"/>
                <w:sz w:val="24"/>
                <w:szCs w:val="24"/>
              </w:rPr>
            </w:pPr>
            <w:r w:rsidRPr="0050540A">
              <w:rPr>
                <w:rFonts w:ascii="Arial" w:hAnsi="Arial" w:cs="Arial"/>
                <w:sz w:val="24"/>
                <w:szCs w:val="24"/>
              </w:rPr>
              <w:t xml:space="preserve">There are no known risks </w:t>
            </w:r>
          </w:p>
          <w:p w14:paraId="11EA4521" w14:textId="77777777" w:rsidR="00B92A19" w:rsidRPr="00A42F82" w:rsidRDefault="00B92A19"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77777777" w:rsidR="00B92A19" w:rsidRPr="00A42F82" w:rsidRDefault="00B92A19" w:rsidP="00A91894">
            <w:pPr>
              <w:rPr>
                <w:rFonts w:ascii="Arial" w:hAnsi="Arial" w:cs="Arial"/>
              </w:rPr>
            </w:pP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environment:</w:t>
            </w:r>
          </w:p>
          <w:p w14:paraId="79CE0853" w14:textId="77777777" w:rsidR="00B92A19" w:rsidRDefault="00B92A19" w:rsidP="00A91894">
            <w:pPr>
              <w:rPr>
                <w:rFonts w:ascii="Arial" w:hAnsi="Arial" w:cs="Arial"/>
              </w:rPr>
            </w:pPr>
          </w:p>
          <w:p w14:paraId="1C818BC3" w14:textId="5E7CDA49" w:rsidR="0050540A" w:rsidRPr="0050540A" w:rsidRDefault="0050540A" w:rsidP="00A91894">
            <w:pPr>
              <w:rPr>
                <w:rFonts w:ascii="Arial" w:hAnsi="Arial" w:cs="Arial"/>
                <w:sz w:val="24"/>
                <w:szCs w:val="24"/>
              </w:rPr>
            </w:pPr>
            <w:r w:rsidRPr="0050540A">
              <w:rPr>
                <w:rFonts w:ascii="Arial" w:hAnsi="Arial" w:cs="Arial"/>
                <w:sz w:val="24"/>
                <w:szCs w:val="24"/>
              </w:rPr>
              <w:t xml:space="preserve">There are no known risks </w:t>
            </w:r>
          </w:p>
          <w:p w14:paraId="7022623E" w14:textId="77777777" w:rsidR="00B92A19" w:rsidRPr="00A42F82" w:rsidRDefault="00B92A19" w:rsidP="00A91894">
            <w:pPr>
              <w:rPr>
                <w:rFonts w:ascii="Arial" w:hAnsi="Arial" w:cs="Arial"/>
              </w:rPr>
            </w:pP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7777777" w:rsidR="00B92A19" w:rsidRPr="00A42F82" w:rsidRDefault="00B92A19" w:rsidP="00A91894">
            <w:pPr>
              <w:rPr>
                <w:rFonts w:ascii="Arial" w:hAnsi="Arial" w:cs="Arial"/>
              </w:rPr>
            </w:pPr>
          </w:p>
          <w:p w14:paraId="5BD2A65D" w14:textId="77777777" w:rsidR="00B92A19" w:rsidRPr="00A42F82" w:rsidRDefault="00B92A19" w:rsidP="00A91894">
            <w:pPr>
              <w:rPr>
                <w:rFonts w:ascii="Arial" w:hAnsi="Arial" w:cs="Arial"/>
              </w:rPr>
            </w:pPr>
          </w:p>
          <w:p w14:paraId="3B451800" w14:textId="77777777" w:rsidR="00B92A19" w:rsidRDefault="00B92A19" w:rsidP="00A91894">
            <w:pPr>
              <w:rPr>
                <w:rFonts w:ascii="Arial" w:hAnsi="Arial" w:cs="Arial"/>
              </w:rPr>
            </w:pPr>
          </w:p>
          <w:p w14:paraId="0051E8F7" w14:textId="77777777" w:rsidR="0050540A" w:rsidRPr="00A42F82" w:rsidRDefault="0050540A"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47EA3982"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2D214A">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77777777" w:rsidR="00B92A19" w:rsidRPr="00A42F82" w:rsidRDefault="00B92A19" w:rsidP="00A91894">
            <w:pPr>
              <w:rPr>
                <w:rFonts w:ascii="Arial" w:hAnsi="Arial" w:cs="Arial"/>
              </w:rPr>
            </w:pPr>
          </w:p>
          <w:p w14:paraId="22DD31F7" w14:textId="61FCA7FE" w:rsidR="00B92A19" w:rsidRPr="00460607" w:rsidRDefault="005C3733" w:rsidP="00460607">
            <w:pPr>
              <w:spacing w:line="360" w:lineRule="auto"/>
              <w:rPr>
                <w:rFonts w:ascii="Arial" w:hAnsi="Arial" w:cs="Arial"/>
                <w:sz w:val="24"/>
                <w:szCs w:val="24"/>
              </w:rPr>
            </w:pPr>
            <w:r w:rsidRPr="00460607">
              <w:rPr>
                <w:rFonts w:ascii="Arial" w:hAnsi="Arial" w:cs="Arial"/>
                <w:sz w:val="24"/>
                <w:szCs w:val="24"/>
              </w:rPr>
              <w:t>L</w:t>
            </w:r>
            <w:r w:rsidR="000F033A" w:rsidRPr="00460607">
              <w:rPr>
                <w:rFonts w:ascii="Arial" w:hAnsi="Arial" w:cs="Arial"/>
                <w:sz w:val="24"/>
                <w:szCs w:val="24"/>
              </w:rPr>
              <w:t xml:space="preserve">inks to </w:t>
            </w:r>
            <w:r w:rsidRPr="00460607">
              <w:rPr>
                <w:rFonts w:ascii="Arial" w:hAnsi="Arial" w:cs="Arial"/>
                <w:sz w:val="24"/>
                <w:szCs w:val="24"/>
              </w:rPr>
              <w:t xml:space="preserve">the </w:t>
            </w:r>
            <w:r w:rsidR="000F033A" w:rsidRPr="00460607">
              <w:rPr>
                <w:rFonts w:ascii="Arial" w:hAnsi="Arial" w:cs="Arial"/>
                <w:sz w:val="24"/>
                <w:szCs w:val="24"/>
              </w:rPr>
              <w:t xml:space="preserve">relevant </w:t>
            </w:r>
            <w:r w:rsidR="0021209D" w:rsidRPr="00460607">
              <w:rPr>
                <w:rFonts w:ascii="Arial" w:hAnsi="Arial" w:cs="Arial"/>
                <w:sz w:val="24"/>
                <w:szCs w:val="24"/>
              </w:rPr>
              <w:t xml:space="preserve">organisations and support links </w:t>
            </w:r>
            <w:r w:rsidRPr="00460607">
              <w:rPr>
                <w:rFonts w:ascii="Arial" w:hAnsi="Arial" w:cs="Arial"/>
                <w:sz w:val="24"/>
                <w:szCs w:val="24"/>
              </w:rPr>
              <w:t xml:space="preserve">can be provided and would be </w:t>
            </w:r>
            <w:r w:rsidR="00460607" w:rsidRPr="00460607">
              <w:rPr>
                <w:rFonts w:ascii="Arial" w:hAnsi="Arial" w:cs="Arial"/>
                <w:sz w:val="24"/>
                <w:szCs w:val="24"/>
              </w:rPr>
              <w:t xml:space="preserve">included </w:t>
            </w:r>
            <w:r w:rsidRPr="00460607">
              <w:rPr>
                <w:rFonts w:ascii="Arial" w:hAnsi="Arial" w:cs="Arial"/>
                <w:sz w:val="24"/>
                <w:szCs w:val="24"/>
              </w:rPr>
              <w:t xml:space="preserve">immediately at the end </w:t>
            </w:r>
            <w:r w:rsidR="00460607" w:rsidRPr="00460607">
              <w:rPr>
                <w:rFonts w:ascii="Arial" w:hAnsi="Arial" w:cs="Arial"/>
                <w:sz w:val="24"/>
                <w:szCs w:val="24"/>
              </w:rPr>
              <w:t>of the questionnaire.</w:t>
            </w:r>
          </w:p>
          <w:p w14:paraId="1AD2984A" w14:textId="77777777" w:rsidR="00B92A19" w:rsidRPr="00A42F82" w:rsidRDefault="00B92A19" w:rsidP="00A91894">
            <w:pPr>
              <w:rPr>
                <w:rFonts w:ascii="Arial" w:hAnsi="Arial" w:cs="Arial"/>
              </w:rPr>
            </w:pP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77777777" w:rsidR="00B92A19" w:rsidRDefault="00B92A19" w:rsidP="00A91894">
            <w:pPr>
              <w:rPr>
                <w:rFonts w:ascii="Arial" w:hAnsi="Arial" w:cs="Arial"/>
              </w:rPr>
            </w:pPr>
          </w:p>
          <w:p w14:paraId="6BD29DE0" w14:textId="755C96FF" w:rsidR="00460607" w:rsidRPr="00D66103" w:rsidRDefault="000143A6" w:rsidP="00D66103">
            <w:pPr>
              <w:spacing w:line="360" w:lineRule="auto"/>
              <w:rPr>
                <w:rFonts w:ascii="Arial" w:hAnsi="Arial" w:cs="Arial"/>
                <w:sz w:val="24"/>
                <w:szCs w:val="24"/>
              </w:rPr>
            </w:pPr>
            <w:r w:rsidRPr="00D66103">
              <w:rPr>
                <w:rFonts w:ascii="Arial" w:hAnsi="Arial" w:cs="Arial"/>
                <w:sz w:val="24"/>
                <w:szCs w:val="24"/>
              </w:rPr>
              <w:t>Before displaying the questions, a brief can be provided of what the research topic is as well as the studies aim</w:t>
            </w:r>
            <w:r w:rsidR="00221BB4" w:rsidRPr="00D66103">
              <w:rPr>
                <w:rFonts w:ascii="Arial" w:hAnsi="Arial" w:cs="Arial"/>
                <w:sz w:val="24"/>
                <w:szCs w:val="24"/>
              </w:rPr>
              <w:t xml:space="preserve">. </w:t>
            </w:r>
            <w:r w:rsidR="00A67688">
              <w:rPr>
                <w:rFonts w:ascii="Arial" w:hAnsi="Arial" w:cs="Arial"/>
                <w:sz w:val="24"/>
                <w:szCs w:val="24"/>
              </w:rPr>
              <w:t>There can be</w:t>
            </w:r>
            <w:r w:rsidR="00916EBF">
              <w:rPr>
                <w:rFonts w:ascii="Arial" w:hAnsi="Arial" w:cs="Arial"/>
                <w:sz w:val="24"/>
                <w:szCs w:val="24"/>
              </w:rPr>
              <w:t xml:space="preserve"> a screen before the questions appear that can act as a consent form, informing participants that by cl</w:t>
            </w:r>
            <w:r w:rsidR="00E90274">
              <w:rPr>
                <w:rFonts w:ascii="Arial" w:hAnsi="Arial" w:cs="Arial"/>
                <w:sz w:val="24"/>
                <w:szCs w:val="24"/>
              </w:rPr>
              <w:t>i</w:t>
            </w:r>
            <w:r w:rsidR="00916EBF">
              <w:rPr>
                <w:rFonts w:ascii="Arial" w:hAnsi="Arial" w:cs="Arial"/>
                <w:sz w:val="24"/>
                <w:szCs w:val="24"/>
              </w:rPr>
              <w:t xml:space="preserve">cking </w:t>
            </w:r>
            <w:r w:rsidR="00E90274">
              <w:rPr>
                <w:rFonts w:ascii="Arial" w:hAnsi="Arial" w:cs="Arial"/>
                <w:sz w:val="24"/>
                <w:szCs w:val="24"/>
              </w:rPr>
              <w:t>NEXT they are providing consent. H</w:t>
            </w:r>
            <w:r w:rsidR="00D66103" w:rsidRPr="00D66103">
              <w:rPr>
                <w:rFonts w:ascii="Arial" w:hAnsi="Arial" w:cs="Arial"/>
                <w:sz w:val="24"/>
                <w:szCs w:val="24"/>
              </w:rPr>
              <w:t>owever</w:t>
            </w:r>
            <w:r w:rsidR="00D66103">
              <w:rPr>
                <w:rFonts w:ascii="Arial" w:hAnsi="Arial" w:cs="Arial"/>
                <w:sz w:val="24"/>
                <w:szCs w:val="24"/>
              </w:rPr>
              <w:t xml:space="preserve">, </w:t>
            </w:r>
            <w:r w:rsidR="00A00874" w:rsidRPr="00D66103">
              <w:rPr>
                <w:rFonts w:ascii="Arial" w:hAnsi="Arial" w:cs="Arial"/>
                <w:sz w:val="24"/>
                <w:szCs w:val="24"/>
              </w:rPr>
              <w:t xml:space="preserve">the participant can stop the questionnaire and </w:t>
            </w:r>
            <w:r w:rsidR="00D66103" w:rsidRPr="00D66103">
              <w:rPr>
                <w:rFonts w:ascii="Arial" w:hAnsi="Arial" w:cs="Arial"/>
                <w:sz w:val="24"/>
                <w:szCs w:val="24"/>
              </w:rPr>
              <w:t xml:space="preserve">withdraw their answers at any time before submission. </w:t>
            </w:r>
            <w:r w:rsidRPr="00D66103">
              <w:rPr>
                <w:rFonts w:ascii="Arial" w:hAnsi="Arial" w:cs="Arial"/>
                <w:sz w:val="24"/>
                <w:szCs w:val="24"/>
              </w:rPr>
              <w:t xml:space="preserve"> </w:t>
            </w:r>
          </w:p>
          <w:p w14:paraId="728969F6" w14:textId="77777777" w:rsidR="00B92A19" w:rsidRPr="00A42F82" w:rsidRDefault="00B92A19" w:rsidP="00A91894">
            <w:pPr>
              <w:rPr>
                <w:rFonts w:ascii="Arial" w:hAnsi="Arial" w:cs="Arial"/>
              </w:rPr>
            </w:pPr>
          </w:p>
          <w:p w14:paraId="1CB30139" w14:textId="77777777" w:rsidR="00B92A19" w:rsidRPr="00A42F82" w:rsidRDefault="00B92A19" w:rsidP="00A91894">
            <w:pPr>
              <w:rPr>
                <w:rFonts w:ascii="Arial" w:hAnsi="Arial" w:cs="Arial"/>
              </w:rPr>
            </w:pP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lastRenderedPageBreak/>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A42F82" w:rsidRDefault="00B92A19" w:rsidP="00A91894">
            <w:pPr>
              <w:rPr>
                <w:rFonts w:ascii="Arial" w:hAnsi="Arial" w:cs="Arial"/>
              </w:rPr>
            </w:pPr>
          </w:p>
          <w:p w14:paraId="1D081B69" w14:textId="4E4E1563" w:rsidR="00B92A19" w:rsidRPr="00566A86" w:rsidRDefault="00A26536" w:rsidP="00566A86">
            <w:pPr>
              <w:spacing w:line="360" w:lineRule="auto"/>
              <w:rPr>
                <w:rFonts w:ascii="Arial" w:hAnsi="Arial" w:cs="Arial"/>
                <w:sz w:val="24"/>
                <w:szCs w:val="24"/>
              </w:rPr>
            </w:pPr>
            <w:r w:rsidRPr="00566A86">
              <w:rPr>
                <w:rFonts w:ascii="Arial" w:hAnsi="Arial" w:cs="Arial"/>
                <w:sz w:val="24"/>
                <w:szCs w:val="24"/>
              </w:rPr>
              <w:t xml:space="preserve">The questionnaire is anonymous and so there will not be an option </w:t>
            </w:r>
            <w:r w:rsidR="00566A86" w:rsidRPr="00566A86">
              <w:rPr>
                <w:rFonts w:ascii="Arial" w:hAnsi="Arial" w:cs="Arial"/>
                <w:sz w:val="24"/>
                <w:szCs w:val="24"/>
              </w:rPr>
              <w:t>available</w:t>
            </w:r>
            <w:r w:rsidRPr="00566A86">
              <w:rPr>
                <w:rFonts w:ascii="Arial" w:hAnsi="Arial" w:cs="Arial"/>
                <w:sz w:val="24"/>
                <w:szCs w:val="24"/>
              </w:rPr>
              <w:t xml:space="preserve"> to disclose </w:t>
            </w:r>
            <w:r w:rsidR="00566A86" w:rsidRPr="00566A86">
              <w:rPr>
                <w:rFonts w:ascii="Arial" w:hAnsi="Arial" w:cs="Arial"/>
                <w:sz w:val="24"/>
                <w:szCs w:val="24"/>
              </w:rPr>
              <w:t xml:space="preserve">the participants name. </w:t>
            </w:r>
            <w:r w:rsidR="00572E18">
              <w:rPr>
                <w:rFonts w:ascii="Arial" w:hAnsi="Arial" w:cs="Arial"/>
                <w:sz w:val="24"/>
                <w:szCs w:val="24"/>
              </w:rPr>
              <w:t>The results will only be used for research purposes</w:t>
            </w:r>
            <w:r w:rsidR="007B1EA0">
              <w:rPr>
                <w:rFonts w:ascii="Arial" w:hAnsi="Arial" w:cs="Arial"/>
                <w:sz w:val="24"/>
                <w:szCs w:val="24"/>
              </w:rPr>
              <w:t xml:space="preserve">. </w:t>
            </w:r>
          </w:p>
          <w:p w14:paraId="5B105074" w14:textId="77777777" w:rsidR="00B92A19" w:rsidRPr="00A42F82" w:rsidRDefault="00B92A19" w:rsidP="00A91894">
            <w:pPr>
              <w:rPr>
                <w:rFonts w:ascii="Arial" w:hAnsi="Arial" w:cs="Arial"/>
              </w:rPr>
            </w:pP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07EC320A" w:rsidR="00B92A19" w:rsidRPr="00A42F82" w:rsidRDefault="00EC155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sym w:font="Wingdings" w:char="F0FB"/>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A91894">
            <w:pPr>
              <w:rPr>
                <w:rFonts w:ascii="Arial" w:hAnsi="Arial" w:cs="Arial"/>
              </w:rPr>
            </w:pPr>
          </w:p>
          <w:p w14:paraId="1FE25AB9" w14:textId="77777777" w:rsidR="00B92A19" w:rsidRPr="00A42F82" w:rsidRDefault="00B92A19" w:rsidP="00A91894">
            <w:pPr>
              <w:rPr>
                <w:rFonts w:ascii="Arial" w:hAnsi="Arial" w:cs="Arial"/>
              </w:rPr>
            </w:pPr>
          </w:p>
          <w:p w14:paraId="49BF3B9B" w14:textId="77777777" w:rsidR="00B92A19" w:rsidRPr="00A42F82" w:rsidRDefault="00B92A19" w:rsidP="00A91894">
            <w:pPr>
              <w:rPr>
                <w:rFonts w:ascii="Arial" w:hAnsi="Arial" w:cs="Arial"/>
              </w:rPr>
            </w:pP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4B26F9D" w:rsidR="00B92A19" w:rsidRPr="00A42F82" w:rsidRDefault="00EC155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sym w:font="Wingdings" w:char="F0FB"/>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A91894">
            <w:pPr>
              <w:rPr>
                <w:rFonts w:ascii="Arial" w:hAnsi="Arial" w:cs="Arial"/>
              </w:rPr>
            </w:pPr>
          </w:p>
          <w:p w14:paraId="78C97996" w14:textId="77777777" w:rsidR="00B92A19" w:rsidRPr="00A42F82" w:rsidRDefault="00B92A19" w:rsidP="00A91894">
            <w:pPr>
              <w:rPr>
                <w:rFonts w:ascii="Arial" w:hAnsi="Arial" w:cs="Arial"/>
              </w:rPr>
            </w:pPr>
          </w:p>
          <w:p w14:paraId="644A63A1" w14:textId="77777777" w:rsidR="00B92A19" w:rsidRPr="00A42F82" w:rsidRDefault="00B92A19" w:rsidP="00A91894">
            <w:pPr>
              <w:rPr>
                <w:rFonts w:ascii="Arial" w:hAnsi="Arial" w:cs="Arial"/>
              </w:rPr>
            </w:pP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3153128B" w:rsidR="00B92A19" w:rsidRPr="00A42F82" w:rsidRDefault="00EC1552" w:rsidP="00A91894">
                <w:pPr>
                  <w:autoSpaceDE w:val="0"/>
                  <w:autoSpaceDN w:val="0"/>
                  <w:adjustRightInd w:val="0"/>
                  <w:jc w:val="center"/>
                  <w:rPr>
                    <w:rFonts w:ascii="Arial" w:hAnsi="Arial" w:cs="Arial"/>
                    <w:sz w:val="22"/>
                    <w:szCs w:val="22"/>
                  </w:rPr>
                </w:pPr>
                <w:r w:rsidRPr="00EC1552">
                  <w:rPr>
                    <w:rFonts w:ascii="MS Gothic" w:hAnsi="MS Gothic" w:cs="Arial" w:hint="eastAsia"/>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64D879A7" w14:textId="2DE97105" w:rsidR="00B92A19" w:rsidRPr="00A42F82" w:rsidRDefault="008E16A8" w:rsidP="00A91894">
                <w:pPr>
                  <w:autoSpaceDE w:val="0"/>
                  <w:autoSpaceDN w:val="0"/>
                  <w:adjustRightInd w:val="0"/>
                  <w:jc w:val="center"/>
                  <w:rPr>
                    <w:rFonts w:ascii="Arial" w:hAnsi="Arial" w:cs="Arial"/>
                    <w:sz w:val="22"/>
                    <w:szCs w:val="22"/>
                  </w:rPr>
                </w:pPr>
                <w:r w:rsidRPr="008E16A8">
                  <w:rPr>
                    <w:rFonts w:ascii="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5FBFF7D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15E0D9DE" w:rsidR="00B92A19" w:rsidRPr="00A42F82" w:rsidRDefault="007A217E" w:rsidP="00A91894">
                <w:pPr>
                  <w:autoSpaceDE w:val="0"/>
                  <w:autoSpaceDN w:val="0"/>
                  <w:adjustRightInd w:val="0"/>
                  <w:jc w:val="center"/>
                  <w:rPr>
                    <w:rFonts w:ascii="Arial" w:hAnsi="Arial" w:cs="Arial"/>
                    <w:sz w:val="22"/>
                    <w:szCs w:val="22"/>
                  </w:rPr>
                </w:pPr>
                <w:r w:rsidRPr="007A217E">
                  <w:rPr>
                    <w:rFonts w:ascii="MS Gothic" w:hAnsi="MS Gothic" w:cs="Arial" w:hint="eastAsia"/>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509CA256" w:rsidR="00B92A19" w:rsidRPr="00A42F82" w:rsidRDefault="008E16A8" w:rsidP="00A91894">
                <w:pPr>
                  <w:autoSpaceDE w:val="0"/>
                  <w:autoSpaceDN w:val="0"/>
                  <w:adjustRightInd w:val="0"/>
                  <w:jc w:val="center"/>
                  <w:rPr>
                    <w:rFonts w:ascii="Arial" w:hAnsi="Arial" w:cs="Arial"/>
                    <w:sz w:val="22"/>
                    <w:szCs w:val="22"/>
                  </w:rPr>
                </w:pPr>
                <w:r w:rsidRPr="008E16A8">
                  <w:rPr>
                    <w:rFonts w:ascii="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4D8E0D50" w:rsidR="00B92A19" w:rsidRPr="00A42F82" w:rsidRDefault="008E16A8" w:rsidP="00A91894">
                <w:pPr>
                  <w:autoSpaceDE w:val="0"/>
                  <w:autoSpaceDN w:val="0"/>
                  <w:adjustRightInd w:val="0"/>
                  <w:jc w:val="center"/>
                  <w:rPr>
                    <w:rFonts w:ascii="Arial" w:hAnsi="Arial" w:cs="Arial"/>
                    <w:sz w:val="22"/>
                    <w:szCs w:val="22"/>
                  </w:rPr>
                </w:pPr>
                <w:r w:rsidRPr="008E16A8">
                  <w:rPr>
                    <w:rFonts w:ascii="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606CFB13" w:rsidR="00B92A19" w:rsidRPr="00A42F82" w:rsidRDefault="008E16A8" w:rsidP="00A91894">
                <w:pPr>
                  <w:autoSpaceDE w:val="0"/>
                  <w:autoSpaceDN w:val="0"/>
                  <w:adjustRightInd w:val="0"/>
                  <w:jc w:val="center"/>
                  <w:rPr>
                    <w:rFonts w:ascii="Arial" w:hAnsi="Arial" w:cs="Arial"/>
                    <w:sz w:val="22"/>
                    <w:szCs w:val="22"/>
                  </w:rPr>
                </w:pPr>
                <w:r w:rsidRPr="008E16A8">
                  <w:rPr>
                    <w:rFonts w:ascii="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77777777" w:rsidR="00B92A19" w:rsidRDefault="00B92A19" w:rsidP="00A91894">
            <w:pPr>
              <w:rPr>
                <w:rFonts w:ascii="Arial" w:hAnsi="Arial" w:cs="Arial"/>
                <w:sz w:val="22"/>
                <w:szCs w:val="22"/>
              </w:rPr>
            </w:pPr>
          </w:p>
          <w:p w14:paraId="00906F23" w14:textId="5F0155D5" w:rsidR="000E7CC1" w:rsidRPr="008E16A8" w:rsidRDefault="000E7CC1" w:rsidP="008E16A8">
            <w:pPr>
              <w:spacing w:line="360" w:lineRule="auto"/>
              <w:rPr>
                <w:rFonts w:ascii="Arial" w:hAnsi="Arial" w:cs="Arial"/>
                <w:sz w:val="24"/>
                <w:szCs w:val="24"/>
              </w:rPr>
            </w:pPr>
            <w:r w:rsidRPr="008E16A8">
              <w:rPr>
                <w:rFonts w:ascii="Arial" w:hAnsi="Arial" w:cs="Arial"/>
                <w:sz w:val="24"/>
                <w:szCs w:val="24"/>
              </w:rPr>
              <w:t xml:space="preserve">All data will be kept in password protected cloud storage on the University Office 365 system which will not be shared. </w:t>
            </w:r>
          </w:p>
          <w:p w14:paraId="0D4E7D87" w14:textId="77777777" w:rsidR="00B92A19" w:rsidRPr="00A42F82" w:rsidRDefault="00B92A19" w:rsidP="00A91894">
            <w:pPr>
              <w:rPr>
                <w:rFonts w:ascii="Arial" w:hAnsi="Arial" w:cs="Arial"/>
                <w:sz w:val="22"/>
                <w:szCs w:val="22"/>
              </w:rPr>
            </w:pPr>
          </w:p>
          <w:p w14:paraId="17326D67"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72D03BA3" w:rsidR="00B92A19" w:rsidRPr="00A42F82" w:rsidRDefault="00E113E9" w:rsidP="00A91894">
                <w:pPr>
                  <w:autoSpaceDE w:val="0"/>
                  <w:autoSpaceDN w:val="0"/>
                  <w:adjustRightInd w:val="0"/>
                  <w:jc w:val="center"/>
                  <w:rPr>
                    <w:rFonts w:ascii="Arial" w:hAnsi="Arial" w:cs="Arial"/>
                    <w:sz w:val="22"/>
                    <w:szCs w:val="22"/>
                  </w:rPr>
                </w:pPr>
                <w:r w:rsidRPr="00E113E9">
                  <w:rPr>
                    <w:rFonts w:ascii="MS Gothic" w:hAnsi="MS Gothic" w:cs="Arial" w:hint="eastAsia"/>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1CAC039F" w:rsidR="00B92A19" w:rsidRPr="00A42F82" w:rsidRDefault="00E113E9" w:rsidP="00A91894">
                <w:pPr>
                  <w:autoSpaceDE w:val="0"/>
                  <w:autoSpaceDN w:val="0"/>
                  <w:adjustRightInd w:val="0"/>
                  <w:jc w:val="center"/>
                  <w:rPr>
                    <w:rFonts w:ascii="Arial" w:hAnsi="Arial" w:cs="Arial"/>
                    <w:sz w:val="22"/>
                    <w:szCs w:val="22"/>
                  </w:rPr>
                </w:pPr>
                <w:r w:rsidRPr="00E113E9">
                  <w:rPr>
                    <w:rFonts w:ascii="MS Gothic" w:hAnsi="MS Gothic" w:cs="Arial" w:hint="eastAsia"/>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30E6B127" w:rsidR="00B92A19" w:rsidRPr="00A42F82" w:rsidRDefault="00E113E9" w:rsidP="00A91894">
                <w:pPr>
                  <w:autoSpaceDE w:val="0"/>
                  <w:autoSpaceDN w:val="0"/>
                  <w:adjustRightInd w:val="0"/>
                  <w:jc w:val="center"/>
                  <w:rPr>
                    <w:rFonts w:ascii="Arial" w:hAnsi="Arial" w:cs="Arial"/>
                    <w:sz w:val="22"/>
                    <w:szCs w:val="22"/>
                  </w:rPr>
                </w:pPr>
                <w:r w:rsidRPr="00E113E9">
                  <w:rPr>
                    <w:rFonts w:ascii="MS Gothic" w:hAnsi="MS Gothic" w:cs="Arial" w:hint="eastAsia"/>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31205FBA" w:rsidR="00B92A19" w:rsidRPr="00A42F82" w:rsidRDefault="00E113E9" w:rsidP="00A91894">
                <w:pPr>
                  <w:autoSpaceDE w:val="0"/>
                  <w:autoSpaceDN w:val="0"/>
                  <w:adjustRightInd w:val="0"/>
                  <w:jc w:val="center"/>
                  <w:rPr>
                    <w:rFonts w:ascii="Arial" w:hAnsi="Arial" w:cs="Arial"/>
                    <w:sz w:val="22"/>
                    <w:szCs w:val="22"/>
                  </w:rPr>
                </w:pPr>
                <w:r w:rsidRPr="00E113E9">
                  <w:rPr>
                    <w:rFonts w:ascii="MS Gothic" w:hAnsi="MS Gothic" w:cs="Arial" w:hint="eastAsia"/>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77E96242" w:rsidR="00B92A19" w:rsidRPr="00A42F82" w:rsidRDefault="00E113E9" w:rsidP="00A91894">
                <w:pPr>
                  <w:autoSpaceDE w:val="0"/>
                  <w:autoSpaceDN w:val="0"/>
                  <w:adjustRightInd w:val="0"/>
                  <w:jc w:val="center"/>
                  <w:rPr>
                    <w:rFonts w:ascii="Arial" w:hAnsi="Arial" w:cs="Arial"/>
                    <w:sz w:val="22"/>
                    <w:szCs w:val="22"/>
                  </w:rPr>
                </w:pPr>
                <w:r w:rsidRPr="00E113E9">
                  <w:rPr>
                    <w:rFonts w:ascii="MS Gothic" w:hAnsi="MS Gothic" w:cs="Arial" w:hint="eastAsia"/>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3A4449E2" w:rsidR="00B92A19" w:rsidRPr="00A42F82" w:rsidRDefault="00E113E9" w:rsidP="00A91894">
                <w:pPr>
                  <w:autoSpaceDE w:val="0"/>
                  <w:autoSpaceDN w:val="0"/>
                  <w:adjustRightInd w:val="0"/>
                  <w:jc w:val="center"/>
                  <w:rPr>
                    <w:rFonts w:ascii="Arial" w:hAnsi="Arial" w:cs="Arial"/>
                    <w:sz w:val="22"/>
                    <w:szCs w:val="22"/>
                  </w:rPr>
                </w:pPr>
                <w:r w:rsidRPr="00E113E9">
                  <w:rPr>
                    <w:rFonts w:ascii="MS Gothic" w:hAnsi="MS Gothic" w:cs="Arial" w:hint="eastAsia"/>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4DB0EA8E" w:rsidR="00B92A19" w:rsidRPr="00A42F82" w:rsidRDefault="00E113E9" w:rsidP="00A91894">
                <w:pPr>
                  <w:autoSpaceDE w:val="0"/>
                  <w:autoSpaceDN w:val="0"/>
                  <w:adjustRightInd w:val="0"/>
                  <w:jc w:val="center"/>
                  <w:rPr>
                    <w:rFonts w:ascii="Arial" w:hAnsi="Arial" w:cs="Arial"/>
                    <w:sz w:val="22"/>
                    <w:szCs w:val="22"/>
                  </w:rPr>
                </w:pPr>
                <w:r w:rsidRPr="00E113E9">
                  <w:rPr>
                    <w:rFonts w:ascii="MS Gothic" w:hAnsi="MS Gothic" w:cs="Arial" w:hint="eastAsia"/>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A42F82" w:rsidRDefault="00B92A19" w:rsidP="00A91894">
            <w:pPr>
              <w:autoSpaceDE w:val="0"/>
              <w:autoSpaceDN w:val="0"/>
              <w:adjustRightInd w:val="0"/>
              <w:rPr>
                <w:rFonts w:ascii="Arial" w:hAnsi="Arial" w:cs="Arial"/>
                <w:sz w:val="22"/>
                <w:szCs w:val="22"/>
              </w:rPr>
            </w:pPr>
          </w:p>
          <w:p w14:paraId="33E5EEA6" w14:textId="5A9509B9" w:rsidR="00B92A19" w:rsidRPr="009C4959" w:rsidRDefault="00E113E9" w:rsidP="009C4959">
            <w:pPr>
              <w:autoSpaceDE w:val="0"/>
              <w:autoSpaceDN w:val="0"/>
              <w:adjustRightInd w:val="0"/>
              <w:spacing w:line="360" w:lineRule="auto"/>
              <w:rPr>
                <w:rFonts w:ascii="Arial" w:hAnsi="Arial" w:cs="Arial"/>
                <w:sz w:val="24"/>
                <w:szCs w:val="24"/>
              </w:rPr>
            </w:pPr>
            <w:r w:rsidRPr="009C4959">
              <w:rPr>
                <w:rFonts w:ascii="Arial" w:hAnsi="Arial" w:cs="Arial"/>
                <w:sz w:val="24"/>
                <w:szCs w:val="24"/>
              </w:rPr>
              <w:t>All data will be encrypted and kept in password protected cloud storage on the University Office 365 system which will not be shared.</w:t>
            </w:r>
            <w:r w:rsidR="0021263F" w:rsidRPr="009C4959">
              <w:rPr>
                <w:rFonts w:ascii="Arial" w:hAnsi="Arial" w:cs="Arial"/>
                <w:sz w:val="24"/>
                <w:szCs w:val="24"/>
              </w:rPr>
              <w:t xml:space="preserve"> Any USB sticks used to store or transfer data will be password protected. All data transfers will be encrypted and password protected. All participants will be given</w:t>
            </w:r>
            <w:r w:rsidR="002A5D95" w:rsidRPr="009C4959">
              <w:rPr>
                <w:rFonts w:ascii="Arial" w:hAnsi="Arial" w:cs="Arial"/>
                <w:sz w:val="24"/>
                <w:szCs w:val="24"/>
              </w:rPr>
              <w:t xml:space="preserve"> a unique identifier to </w:t>
            </w:r>
            <w:r w:rsidR="009B10FC" w:rsidRPr="009C4959">
              <w:rPr>
                <w:rFonts w:ascii="Arial" w:hAnsi="Arial" w:cs="Arial"/>
                <w:sz w:val="24"/>
                <w:szCs w:val="24"/>
              </w:rPr>
              <w:t xml:space="preserve">ensure confidentiality and this list will be kept securely in the password protected folder. The data will be stores until the completion of the project and then deleted. In accordance with the DPA2018, participants will have the right to ask to see what data is held relating to them, and this data will be deleted </w:t>
            </w:r>
            <w:r w:rsidR="009C4959" w:rsidRPr="009C4959">
              <w:rPr>
                <w:rFonts w:ascii="Arial" w:hAnsi="Arial" w:cs="Arial"/>
                <w:sz w:val="24"/>
                <w:szCs w:val="24"/>
              </w:rPr>
              <w:lastRenderedPageBreak/>
              <w:t>immediately if the participant requests this, in which case the data will not be used in the project.</w:t>
            </w: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A91894">
            <w:pPr>
              <w:autoSpaceDE w:val="0"/>
              <w:autoSpaceDN w:val="0"/>
              <w:adjustRightInd w:val="0"/>
              <w:rPr>
                <w:rFonts w:ascii="Arial" w:hAnsi="Arial" w:cs="Arial"/>
                <w:sz w:val="22"/>
                <w:szCs w:val="22"/>
              </w:rPr>
            </w:pPr>
          </w:p>
          <w:p w14:paraId="4222C3F1" w14:textId="11A46938" w:rsidR="00B92A19" w:rsidRPr="0099592B" w:rsidRDefault="00A80A44" w:rsidP="00A91894">
            <w:pPr>
              <w:autoSpaceDE w:val="0"/>
              <w:autoSpaceDN w:val="0"/>
              <w:adjustRightInd w:val="0"/>
              <w:rPr>
                <w:rFonts w:ascii="Arial" w:hAnsi="Arial" w:cs="Arial"/>
                <w:sz w:val="24"/>
                <w:szCs w:val="24"/>
              </w:rPr>
            </w:pPr>
            <w:r w:rsidRPr="0099592B">
              <w:rPr>
                <w:rFonts w:ascii="Arial" w:hAnsi="Arial" w:cs="Arial"/>
                <w:sz w:val="24"/>
                <w:szCs w:val="24"/>
              </w:rPr>
              <w:t>Principal researcher and possibly the supervisor and external exami</w:t>
            </w:r>
            <w:r w:rsidR="0099592B" w:rsidRPr="0099592B">
              <w:rPr>
                <w:rFonts w:ascii="Arial" w:hAnsi="Arial" w:cs="Arial"/>
                <w:sz w:val="24"/>
                <w:szCs w:val="24"/>
              </w:rPr>
              <w:t>ners.</w:t>
            </w:r>
          </w:p>
          <w:p w14:paraId="4AC3C912" w14:textId="77777777" w:rsidR="00B92A19" w:rsidRPr="00A42F82" w:rsidRDefault="00B92A19" w:rsidP="00A91894">
            <w:pPr>
              <w:autoSpaceDE w:val="0"/>
              <w:autoSpaceDN w:val="0"/>
              <w:adjustRightInd w:val="0"/>
              <w:rPr>
                <w:rFonts w:ascii="Arial" w:hAnsi="Arial" w:cs="Arial"/>
                <w:sz w:val="22"/>
                <w:szCs w:val="22"/>
              </w:rPr>
            </w:pP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1A466956" w:rsidR="00B92A19" w:rsidRPr="00694C88" w:rsidRDefault="00694C88" w:rsidP="00A91894">
            <w:pPr>
              <w:autoSpaceDE w:val="0"/>
              <w:autoSpaceDN w:val="0"/>
              <w:adjustRightInd w:val="0"/>
              <w:rPr>
                <w:rFonts w:ascii="Arial" w:hAnsi="Arial" w:cs="Arial"/>
                <w:sz w:val="24"/>
                <w:szCs w:val="24"/>
              </w:rPr>
            </w:pPr>
            <w:r w:rsidRPr="00694C88">
              <w:rPr>
                <w:rFonts w:ascii="Arial" w:hAnsi="Arial" w:cs="Arial"/>
                <w:sz w:val="24"/>
                <w:szCs w:val="24"/>
              </w:rPr>
              <w:t>Principal researcher.</w:t>
            </w:r>
          </w:p>
          <w:p w14:paraId="2448728D" w14:textId="77777777" w:rsidR="00B92A19" w:rsidRPr="00A42F82" w:rsidRDefault="00B92A19"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5BA5459E" w14:textId="2FC75152" w:rsidR="00B92A19" w:rsidRPr="00F748DD" w:rsidRDefault="004B71CC" w:rsidP="00F748DD">
            <w:pPr>
              <w:autoSpaceDE w:val="0"/>
              <w:autoSpaceDN w:val="0"/>
              <w:adjustRightInd w:val="0"/>
              <w:spacing w:line="360" w:lineRule="auto"/>
              <w:rPr>
                <w:rFonts w:ascii="Arial" w:hAnsi="Arial" w:cs="Arial"/>
                <w:sz w:val="24"/>
                <w:szCs w:val="24"/>
              </w:rPr>
            </w:pPr>
            <w:r w:rsidRPr="00F748DD">
              <w:rPr>
                <w:rFonts w:ascii="Arial" w:hAnsi="Arial" w:cs="Arial"/>
                <w:sz w:val="24"/>
                <w:szCs w:val="24"/>
              </w:rPr>
              <w:t>All data will be encrypted and</w:t>
            </w:r>
            <w:r w:rsidR="00F748DD" w:rsidRPr="00F748DD">
              <w:rPr>
                <w:rFonts w:ascii="Arial" w:hAnsi="Arial" w:cs="Arial"/>
                <w:sz w:val="24"/>
                <w:szCs w:val="24"/>
              </w:rPr>
              <w:t xml:space="preserve"> </w:t>
            </w:r>
            <w:r w:rsidRPr="00F748DD">
              <w:rPr>
                <w:rFonts w:ascii="Arial" w:hAnsi="Arial" w:cs="Arial"/>
                <w:sz w:val="24"/>
                <w:szCs w:val="24"/>
              </w:rPr>
              <w:t xml:space="preserve">kept in password protected cloud storage on the University Office </w:t>
            </w:r>
            <w:r w:rsidR="00F748DD" w:rsidRPr="00F748DD">
              <w:rPr>
                <w:rFonts w:ascii="Arial" w:hAnsi="Arial" w:cs="Arial"/>
                <w:sz w:val="24"/>
                <w:szCs w:val="24"/>
              </w:rPr>
              <w:t xml:space="preserve">365/Sharepoint system which will not be shared. Any USB sticks used to store or transfer data will b password protected, and will be reformatted at the end of the project in order to destroy the data. The data will be stored until the completion of the project and then deleted. </w:t>
            </w:r>
          </w:p>
          <w:p w14:paraId="6E6CA220" w14:textId="77777777" w:rsidR="00B92A19" w:rsidRPr="00A42F82" w:rsidRDefault="00B92A19" w:rsidP="00A91894">
            <w:pPr>
              <w:autoSpaceDE w:val="0"/>
              <w:autoSpaceDN w:val="0"/>
              <w:adjustRightInd w:val="0"/>
              <w:rPr>
                <w:rFonts w:ascii="Arial" w:hAnsi="Arial" w:cs="Arial"/>
                <w:sz w:val="22"/>
                <w:szCs w:val="22"/>
              </w:rPr>
            </w:pP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A91894">
            <w:pPr>
              <w:autoSpaceDE w:val="0"/>
              <w:autoSpaceDN w:val="0"/>
              <w:adjustRightInd w:val="0"/>
              <w:rPr>
                <w:rFonts w:ascii="Arial" w:hAnsi="Arial" w:cs="Arial"/>
                <w:sz w:val="22"/>
                <w:szCs w:val="22"/>
              </w:rPr>
            </w:pPr>
          </w:p>
          <w:p w14:paraId="570EF869" w14:textId="77777777" w:rsidR="00B92A19" w:rsidRPr="00A42F82" w:rsidRDefault="00B92A19" w:rsidP="00A91894">
            <w:pPr>
              <w:autoSpaceDE w:val="0"/>
              <w:autoSpaceDN w:val="0"/>
              <w:adjustRightInd w:val="0"/>
              <w:rPr>
                <w:rFonts w:ascii="Arial" w:hAnsi="Arial" w:cs="Arial"/>
                <w:sz w:val="22"/>
                <w:szCs w:val="22"/>
              </w:rPr>
            </w:pPr>
          </w:p>
          <w:p w14:paraId="745CAB0F" w14:textId="77777777" w:rsidR="00B92A19" w:rsidRPr="00A42F82" w:rsidRDefault="00B92A19" w:rsidP="00A91894">
            <w:pPr>
              <w:autoSpaceDE w:val="0"/>
              <w:autoSpaceDN w:val="0"/>
              <w:adjustRightInd w:val="0"/>
              <w:rPr>
                <w:rFonts w:ascii="Arial" w:hAnsi="Arial" w:cs="Arial"/>
                <w:sz w:val="22"/>
                <w:szCs w:val="22"/>
              </w:rPr>
            </w:pPr>
          </w:p>
          <w:p w14:paraId="221B534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41307393"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748DD" w:rsidRPr="00F748DD">
                  <w:rPr>
                    <w:rFonts w:ascii="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379E7442"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748DD" w:rsidRPr="00F748DD">
                  <w:rPr>
                    <w:rFonts w:ascii="MS Gothic" w:hAnsi="MS Gothic" w:cs="Arial" w:hint="eastAsia"/>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4DD51E74" w:rsidR="00B92A19" w:rsidRPr="00A42F82" w:rsidRDefault="00465F2E" w:rsidP="00A91894">
            <w:pPr>
              <w:spacing w:before="100" w:beforeAutospacing="1" w:after="100" w:afterAutospacing="1"/>
              <w:rPr>
                <w:rFonts w:ascii="Arial" w:hAnsi="Arial" w:cs="Arial"/>
              </w:rPr>
            </w:pPr>
            <w:r>
              <w:rPr>
                <w:rFonts w:ascii="Arial" w:hAnsi="Arial" w:cs="Arial"/>
              </w:rPr>
              <w:t xml:space="preserve">S.Davies </w:t>
            </w:r>
          </w:p>
        </w:tc>
        <w:tc>
          <w:tcPr>
            <w:tcW w:w="2139" w:type="dxa"/>
            <w:vAlign w:val="center"/>
          </w:tcPr>
          <w:p w14:paraId="529D7330" w14:textId="77777777" w:rsidR="00B92A19" w:rsidRDefault="00B92A19" w:rsidP="00A91894">
            <w:pPr>
              <w:spacing w:before="100" w:beforeAutospacing="1" w:after="100" w:afterAutospacing="1"/>
              <w:rPr>
                <w:rFonts w:ascii="Arial" w:hAnsi="Arial" w:cs="Arial"/>
                <w:b/>
                <w:bCs/>
              </w:rPr>
            </w:pPr>
            <w:r w:rsidRPr="00A42F82">
              <w:rPr>
                <w:rFonts w:ascii="Arial" w:hAnsi="Arial" w:cs="Arial"/>
                <w:b/>
                <w:bCs/>
              </w:rPr>
              <w:t>Date:</w:t>
            </w:r>
          </w:p>
          <w:p w14:paraId="489DFE04" w14:textId="6DE62F4E" w:rsidR="00465F2E" w:rsidRPr="001F2DE5" w:rsidRDefault="001F2DE5" w:rsidP="00A91894">
            <w:pPr>
              <w:spacing w:before="100" w:beforeAutospacing="1" w:after="100" w:afterAutospacing="1"/>
              <w:rPr>
                <w:rFonts w:ascii="Arial" w:hAnsi="Arial" w:cs="Arial"/>
              </w:rPr>
            </w:pPr>
            <w:r w:rsidRPr="001F2DE5">
              <w:rPr>
                <w:rFonts w:ascii="Arial" w:hAnsi="Arial" w:cs="Arial"/>
              </w:rPr>
              <w:t>01/05/26</w:t>
            </w:r>
          </w:p>
          <w:p w14:paraId="7D58CE87" w14:textId="77777777" w:rsidR="00B92A19" w:rsidRPr="00A42F82" w:rsidRDefault="00B92A19" w:rsidP="00A91894">
            <w:pPr>
              <w:spacing w:before="100" w:beforeAutospacing="1" w:after="100" w:afterAutospacing="1"/>
              <w:rPr>
                <w:rFonts w:ascii="Arial" w:hAnsi="Arial" w:cs="Arial"/>
              </w:rPr>
            </w:pP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D2EB974" w14:textId="4AFD3649" w:rsidR="00B92A19" w:rsidRPr="00A42F82" w:rsidRDefault="001F2DE5" w:rsidP="00A91894">
            <w:pPr>
              <w:pStyle w:val="ListParagraph"/>
              <w:ind w:left="0"/>
              <w:rPr>
                <w:rFonts w:ascii="Arial" w:hAnsi="Arial" w:cs="Arial"/>
              </w:rPr>
            </w:pPr>
            <w:r>
              <w:rPr>
                <w:rFonts w:ascii="Arial" w:hAnsi="Arial" w:cs="Arial"/>
              </w:rPr>
              <w:t xml:space="preserve">Laura Knight </w:t>
            </w:r>
          </w:p>
        </w:tc>
        <w:tc>
          <w:tcPr>
            <w:tcW w:w="1014" w:type="pct"/>
            <w:vMerge w:val="restart"/>
          </w:tcPr>
          <w:p w14:paraId="648D9026"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0A80821F" w14:textId="77777777" w:rsidR="00B92A19" w:rsidRPr="00A42F82" w:rsidRDefault="00B92A19" w:rsidP="00A91894">
            <w:pPr>
              <w:pStyle w:val="ListParagraph"/>
              <w:ind w:left="0"/>
              <w:rPr>
                <w:rFonts w:ascii="Arial" w:hAnsi="Arial" w:cs="Arial"/>
              </w:rPr>
            </w:pPr>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78EE81E0" w:rsidR="00B92A19" w:rsidRPr="00A42F82" w:rsidRDefault="007476E5" w:rsidP="00A91894">
                <w:pPr>
                  <w:jc w:val="center"/>
                  <w:rPr>
                    <w:rFonts w:ascii="Arial" w:eastAsia="MS Gothic" w:hAnsi="Arial" w:cs="Arial"/>
                    <w:sz w:val="22"/>
                    <w:szCs w:val="22"/>
                  </w:rPr>
                </w:pPr>
                <w:r w:rsidRPr="007476E5">
                  <w:rPr>
                    <w:rFonts w:ascii="MS Gothic" w:hAnsi="MS Gothic" w:cs="Arial" w:hint="eastAsia"/>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24921246" w:rsidR="00B92A19" w:rsidRPr="00A42F82" w:rsidRDefault="007476E5" w:rsidP="00A91894">
                <w:pPr>
                  <w:jc w:val="center"/>
                  <w:rPr>
                    <w:rFonts w:ascii="Arial" w:eastAsia="MS Gothic" w:hAnsi="Arial" w:cs="Arial"/>
                    <w:sz w:val="22"/>
                    <w:szCs w:val="22"/>
                  </w:rPr>
                </w:pPr>
                <w:r w:rsidRPr="007476E5">
                  <w:rPr>
                    <w:rFonts w:ascii="MS Gothic" w:hAnsi="MS Gothic" w:cs="Arial" w:hint="eastAsia"/>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628DB738" w:rsidR="00B92A19" w:rsidRPr="00A42F82" w:rsidRDefault="007476E5" w:rsidP="00A91894">
                <w:pPr>
                  <w:jc w:val="center"/>
                  <w:rPr>
                    <w:rFonts w:ascii="Arial" w:hAnsi="Arial" w:cs="Arial"/>
                    <w:sz w:val="22"/>
                    <w:szCs w:val="22"/>
                  </w:rPr>
                </w:pPr>
                <w:r w:rsidRPr="007476E5">
                  <w:rPr>
                    <w:rFonts w:ascii="MS Gothic" w:hAnsi="MS Gothic" w:cs="Arial" w:hint="eastAsia"/>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56601A2E" w:rsidR="00B92A19" w:rsidRPr="00A42F82" w:rsidRDefault="007476E5" w:rsidP="00A91894">
                <w:pPr>
                  <w:jc w:val="center"/>
                  <w:rPr>
                    <w:rFonts w:ascii="Arial" w:hAnsi="Arial" w:cs="Arial"/>
                    <w:sz w:val="22"/>
                    <w:szCs w:val="22"/>
                  </w:rPr>
                </w:pPr>
                <w:r w:rsidRPr="007476E5">
                  <w:rPr>
                    <w:rFonts w:ascii="MS Gothic" w:hAnsi="MS Gothic" w:cs="Arial" w:hint="eastAsia"/>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7A3DDE1C" w:rsidR="00B92A19" w:rsidRPr="00A42F82" w:rsidRDefault="00DD776E" w:rsidP="00A91894">
                <w:pPr>
                  <w:jc w:val="center"/>
                  <w:rPr>
                    <w:rFonts w:ascii="Arial" w:hAnsi="Arial" w:cs="Arial"/>
                    <w:sz w:val="22"/>
                    <w:szCs w:val="22"/>
                  </w:rPr>
                </w:pPr>
                <w:r w:rsidRPr="00DD776E">
                  <w:rPr>
                    <w:rFonts w:ascii="MS Gothic" w:hAnsi="MS Gothic" w:cs="Arial" w:hint="eastAsia"/>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lastRenderedPageBreak/>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1789629E" w14:textId="0EAE13F3" w:rsidR="00C3508C" w:rsidRPr="00CB6699" w:rsidRDefault="00C3508C" w:rsidP="00C3508C">
      <w:pPr>
        <w:pStyle w:val="Heading1"/>
        <w:rPr>
          <w:color w:val="ED5198"/>
        </w:rPr>
      </w:pPr>
      <w:bookmarkStart w:id="4" w:name="_Toc161332007"/>
      <w:r w:rsidRPr="00CB6699">
        <w:rPr>
          <w:color w:val="ED5198"/>
        </w:rPr>
        <w:t>Task 4: Justification of the Chosen Research Method</w:t>
      </w:r>
      <w:bookmarkEnd w:id="4"/>
      <w:r w:rsidRPr="00CB6699">
        <w:rPr>
          <w:color w:val="ED5198"/>
        </w:rPr>
        <w:t xml:space="preserve"> </w:t>
      </w:r>
    </w:p>
    <w:p w14:paraId="32A2C5F8" w14:textId="77777777" w:rsidR="00B92A19" w:rsidRPr="00086FEE" w:rsidRDefault="00B92A19" w:rsidP="00086FEE">
      <w:pPr>
        <w:spacing w:line="360" w:lineRule="auto"/>
        <w:rPr>
          <w:rFonts w:ascii="Arial" w:hAnsi="Arial" w:cs="Arial"/>
          <w:sz w:val="24"/>
          <w:szCs w:val="24"/>
        </w:rPr>
      </w:pPr>
    </w:p>
    <w:p w14:paraId="14FE60C9" w14:textId="30D16F7B" w:rsidR="00D2554A" w:rsidRPr="00BE4091" w:rsidRDefault="00D2028D" w:rsidP="00BE4091">
      <w:pPr>
        <w:spacing w:line="360" w:lineRule="auto"/>
        <w:rPr>
          <w:rFonts w:ascii="Arial" w:hAnsi="Arial" w:cs="Arial"/>
          <w:sz w:val="24"/>
          <w:szCs w:val="24"/>
        </w:rPr>
      </w:pPr>
      <w:r w:rsidRPr="00086FEE">
        <w:rPr>
          <w:rFonts w:ascii="Arial" w:hAnsi="Arial" w:cs="Arial"/>
          <w:sz w:val="24"/>
          <w:szCs w:val="24"/>
        </w:rPr>
        <w:t xml:space="preserve">The aim of research is to </w:t>
      </w:r>
      <w:r w:rsidR="00A35AD1" w:rsidRPr="00086FEE">
        <w:rPr>
          <w:rFonts w:ascii="Arial" w:hAnsi="Arial" w:cs="Arial"/>
          <w:sz w:val="24"/>
          <w:szCs w:val="24"/>
        </w:rPr>
        <w:t xml:space="preserve">investigate and increase knowledge </w:t>
      </w:r>
      <w:r w:rsidR="00BC23DA" w:rsidRPr="00086FEE">
        <w:rPr>
          <w:rFonts w:ascii="Arial" w:hAnsi="Arial" w:cs="Arial"/>
          <w:sz w:val="24"/>
          <w:szCs w:val="24"/>
        </w:rPr>
        <w:t>and</w:t>
      </w:r>
      <w:r w:rsidR="00650E32" w:rsidRPr="00086FEE">
        <w:rPr>
          <w:rFonts w:ascii="Arial" w:hAnsi="Arial" w:cs="Arial"/>
          <w:sz w:val="24"/>
          <w:szCs w:val="24"/>
        </w:rPr>
        <w:t xml:space="preserve"> this can be done through primary </w:t>
      </w:r>
      <w:r w:rsidR="006070CB" w:rsidRPr="00086FEE">
        <w:rPr>
          <w:rFonts w:ascii="Arial" w:hAnsi="Arial" w:cs="Arial"/>
          <w:sz w:val="24"/>
          <w:szCs w:val="24"/>
        </w:rPr>
        <w:t>research and secondary research. Primary resear</w:t>
      </w:r>
      <w:r w:rsidR="00902C42" w:rsidRPr="00086FEE">
        <w:rPr>
          <w:rFonts w:ascii="Arial" w:hAnsi="Arial" w:cs="Arial"/>
          <w:sz w:val="24"/>
          <w:szCs w:val="24"/>
        </w:rPr>
        <w:t>ch is when a person produces</w:t>
      </w:r>
      <w:r w:rsidR="00D10BA0" w:rsidRPr="00086FEE">
        <w:rPr>
          <w:rFonts w:ascii="Arial" w:hAnsi="Arial" w:cs="Arial"/>
          <w:sz w:val="24"/>
          <w:szCs w:val="24"/>
        </w:rPr>
        <w:t xml:space="preserve"> results </w:t>
      </w:r>
      <w:r w:rsidR="0034278E" w:rsidRPr="00086FEE">
        <w:rPr>
          <w:rFonts w:ascii="Arial" w:hAnsi="Arial" w:cs="Arial"/>
          <w:sz w:val="24"/>
          <w:szCs w:val="24"/>
        </w:rPr>
        <w:t>through their stu</w:t>
      </w:r>
      <w:r w:rsidR="005639A3" w:rsidRPr="00086FEE">
        <w:rPr>
          <w:rFonts w:ascii="Arial" w:hAnsi="Arial" w:cs="Arial"/>
          <w:sz w:val="24"/>
          <w:szCs w:val="24"/>
        </w:rPr>
        <w:t xml:space="preserve">dy </w:t>
      </w:r>
      <w:r w:rsidR="00FB2973" w:rsidRPr="00086FEE">
        <w:rPr>
          <w:rFonts w:ascii="Arial" w:hAnsi="Arial" w:cs="Arial"/>
          <w:sz w:val="24"/>
          <w:szCs w:val="24"/>
        </w:rPr>
        <w:t xml:space="preserve">while secondary research pulls </w:t>
      </w:r>
      <w:r w:rsidR="007C47D5" w:rsidRPr="00086FEE">
        <w:rPr>
          <w:rFonts w:ascii="Arial" w:hAnsi="Arial" w:cs="Arial"/>
          <w:sz w:val="24"/>
          <w:szCs w:val="24"/>
        </w:rPr>
        <w:t>existing research about a topic</w:t>
      </w:r>
      <w:r w:rsidR="00AF4850" w:rsidRPr="00086FEE">
        <w:rPr>
          <w:rFonts w:ascii="Arial" w:hAnsi="Arial" w:cs="Arial"/>
          <w:sz w:val="24"/>
          <w:szCs w:val="24"/>
        </w:rPr>
        <w:t xml:space="preserve"> (</w:t>
      </w:r>
      <w:r w:rsidR="00610A03" w:rsidRPr="00086FEE">
        <w:rPr>
          <w:rFonts w:ascii="Arial" w:hAnsi="Arial" w:cs="Arial"/>
          <w:sz w:val="24"/>
          <w:szCs w:val="24"/>
        </w:rPr>
        <w:t>Moore and Neville</w:t>
      </w:r>
      <w:r w:rsidR="0054642F" w:rsidRPr="00086FEE">
        <w:rPr>
          <w:rFonts w:ascii="Arial" w:hAnsi="Arial" w:cs="Arial"/>
          <w:sz w:val="24"/>
          <w:szCs w:val="24"/>
        </w:rPr>
        <w:t>, 2010</w:t>
      </w:r>
      <w:r w:rsidR="00AF4850" w:rsidRPr="00086FEE">
        <w:rPr>
          <w:rFonts w:ascii="Arial" w:hAnsi="Arial" w:cs="Arial"/>
          <w:sz w:val="24"/>
          <w:szCs w:val="24"/>
        </w:rPr>
        <w:t>, pp. 53-70</w:t>
      </w:r>
      <w:r w:rsidR="0054642F" w:rsidRPr="00086FEE">
        <w:rPr>
          <w:rFonts w:ascii="Arial" w:hAnsi="Arial" w:cs="Arial"/>
          <w:sz w:val="24"/>
          <w:szCs w:val="24"/>
        </w:rPr>
        <w:t>).</w:t>
      </w:r>
      <w:r w:rsidR="00A02CC8" w:rsidRPr="00086FEE">
        <w:rPr>
          <w:rFonts w:ascii="Arial" w:hAnsi="Arial" w:cs="Arial"/>
          <w:sz w:val="24"/>
          <w:szCs w:val="24"/>
        </w:rPr>
        <w:t xml:space="preserve"> </w:t>
      </w:r>
      <w:r w:rsidR="005C06B0" w:rsidRPr="00086FEE">
        <w:rPr>
          <w:rFonts w:ascii="Arial" w:hAnsi="Arial" w:cs="Arial"/>
          <w:sz w:val="24"/>
          <w:szCs w:val="24"/>
        </w:rPr>
        <w:t xml:space="preserve">In my research on forensic </w:t>
      </w:r>
      <w:r w:rsidR="00F65634" w:rsidRPr="00086FEE">
        <w:rPr>
          <w:rFonts w:ascii="Arial" w:hAnsi="Arial" w:cs="Arial"/>
          <w:sz w:val="24"/>
          <w:szCs w:val="24"/>
        </w:rPr>
        <w:t>evidence,</w:t>
      </w:r>
      <w:r w:rsidR="005C06B0" w:rsidRPr="00086FEE">
        <w:rPr>
          <w:rFonts w:ascii="Arial" w:hAnsi="Arial" w:cs="Arial"/>
          <w:sz w:val="24"/>
          <w:szCs w:val="24"/>
        </w:rPr>
        <w:t xml:space="preserve"> I will be using a mixed methods approach </w:t>
      </w:r>
      <w:r w:rsidR="00271C6E" w:rsidRPr="00086FEE">
        <w:rPr>
          <w:rFonts w:ascii="Arial" w:hAnsi="Arial" w:cs="Arial"/>
          <w:sz w:val="24"/>
          <w:szCs w:val="24"/>
        </w:rPr>
        <w:t xml:space="preserve">which will consist of qualitative and quantitative data </w:t>
      </w:r>
      <w:r w:rsidR="0029491F" w:rsidRPr="00086FEE">
        <w:rPr>
          <w:rFonts w:ascii="Arial" w:hAnsi="Arial" w:cs="Arial"/>
          <w:sz w:val="24"/>
          <w:szCs w:val="24"/>
        </w:rPr>
        <w:t xml:space="preserve">through the primary research of a </w:t>
      </w:r>
      <w:r w:rsidR="00BE4091">
        <w:rPr>
          <w:rFonts w:ascii="Arial" w:hAnsi="Arial" w:cs="Arial"/>
          <w:sz w:val="24"/>
          <w:szCs w:val="24"/>
        </w:rPr>
        <w:t>questionnaire</w:t>
      </w:r>
      <w:r w:rsidR="0029491F" w:rsidRPr="00086FEE">
        <w:rPr>
          <w:rFonts w:ascii="Arial" w:hAnsi="Arial" w:cs="Arial"/>
          <w:sz w:val="24"/>
          <w:szCs w:val="24"/>
        </w:rPr>
        <w:t xml:space="preserve"> and the secondary research </w:t>
      </w:r>
      <w:r w:rsidR="00725202" w:rsidRPr="00086FEE">
        <w:rPr>
          <w:rFonts w:ascii="Arial" w:hAnsi="Arial" w:cs="Arial"/>
          <w:sz w:val="24"/>
          <w:szCs w:val="24"/>
        </w:rPr>
        <w:t xml:space="preserve">of academic sources. </w:t>
      </w:r>
    </w:p>
    <w:p w14:paraId="533F5F46" w14:textId="3A2A1853" w:rsidR="004E6EDE" w:rsidRDefault="004E6EDE" w:rsidP="004E6EDE">
      <w:pPr>
        <w:spacing w:line="360" w:lineRule="auto"/>
        <w:rPr>
          <w:rFonts w:ascii="Arial" w:hAnsi="Arial" w:cs="Arial"/>
          <w:sz w:val="24"/>
          <w:szCs w:val="24"/>
        </w:rPr>
      </w:pPr>
      <w:r w:rsidRPr="000563E4">
        <w:rPr>
          <w:rFonts w:ascii="Arial" w:hAnsi="Arial" w:cs="Arial"/>
          <w:sz w:val="24"/>
          <w:szCs w:val="24"/>
        </w:rPr>
        <w:t xml:space="preserve">In regard to questionnaires, the advantage of open ended questions is that they provide needed and useful qualitative data to best meet my aim and objectives. The disadvantage of open ended questions is that it is not guaranteed that people will give as in depth responses as I would like. On the other hand, the advantages of closed ended questions is that they will be easier to record and analyse. However, the disadvantage is that there will be less to </w:t>
      </w:r>
      <w:r w:rsidR="00BE32EE">
        <w:rPr>
          <w:rFonts w:ascii="Arial" w:hAnsi="Arial" w:cs="Arial"/>
          <w:sz w:val="24"/>
          <w:szCs w:val="24"/>
        </w:rPr>
        <w:t>expand</w:t>
      </w:r>
      <w:r w:rsidRPr="000563E4">
        <w:rPr>
          <w:rFonts w:ascii="Arial" w:hAnsi="Arial" w:cs="Arial"/>
          <w:sz w:val="24"/>
          <w:szCs w:val="24"/>
        </w:rPr>
        <w:t xml:space="preserve"> and build upon.</w:t>
      </w:r>
      <w:r>
        <w:rPr>
          <w:rFonts w:ascii="Arial" w:hAnsi="Arial" w:cs="Arial"/>
          <w:sz w:val="24"/>
          <w:szCs w:val="24"/>
        </w:rPr>
        <w:t xml:space="preserve"> </w:t>
      </w:r>
    </w:p>
    <w:p w14:paraId="4A1A0A30" w14:textId="7DF7640D" w:rsidR="00CE518A" w:rsidRPr="000563E4" w:rsidRDefault="00CE518A" w:rsidP="004E6EDE">
      <w:pPr>
        <w:spacing w:line="360" w:lineRule="auto"/>
        <w:rPr>
          <w:rFonts w:ascii="Arial" w:hAnsi="Arial" w:cs="Arial"/>
          <w:sz w:val="24"/>
          <w:szCs w:val="24"/>
        </w:rPr>
      </w:pPr>
      <w:r>
        <w:rPr>
          <w:rFonts w:ascii="Arial" w:hAnsi="Arial" w:cs="Arial"/>
          <w:sz w:val="24"/>
          <w:szCs w:val="24"/>
        </w:rPr>
        <w:t xml:space="preserve">Questionnaires are anonymous which is an </w:t>
      </w:r>
      <w:r w:rsidR="0068671D">
        <w:rPr>
          <w:rFonts w:ascii="Arial" w:hAnsi="Arial" w:cs="Arial"/>
          <w:sz w:val="24"/>
          <w:szCs w:val="24"/>
        </w:rPr>
        <w:t xml:space="preserve">advantage to getting greater engagement </w:t>
      </w:r>
      <w:r w:rsidR="007B18E7">
        <w:rPr>
          <w:rFonts w:ascii="Arial" w:hAnsi="Arial" w:cs="Arial"/>
          <w:sz w:val="24"/>
          <w:szCs w:val="24"/>
        </w:rPr>
        <w:t xml:space="preserve">and the fact it is online provides that this research method is quick and efficient. </w:t>
      </w:r>
    </w:p>
    <w:p w14:paraId="22530D51" w14:textId="77777777" w:rsidR="00B92A19" w:rsidRDefault="00B92A19" w:rsidP="00B92A19"/>
    <w:p w14:paraId="58F8E9E1" w14:textId="77777777" w:rsidR="00B92A19" w:rsidRDefault="00B92A19" w:rsidP="00B92A19"/>
    <w:p w14:paraId="6DFB5691" w14:textId="77777777" w:rsidR="00B92A19" w:rsidRDefault="00B92A19" w:rsidP="00B92A19"/>
    <w:p w14:paraId="3824541D" w14:textId="77777777" w:rsidR="00B92A19" w:rsidRDefault="00B92A19" w:rsidP="00B92A19"/>
    <w:p w14:paraId="3AFD6CA2" w14:textId="77777777" w:rsidR="00B92A19" w:rsidRDefault="00B92A19" w:rsidP="00B92A19"/>
    <w:p w14:paraId="4DA6F927" w14:textId="77777777" w:rsidR="00B92A19" w:rsidRDefault="00B92A19" w:rsidP="00B92A19"/>
    <w:p w14:paraId="6352E463" w14:textId="77777777" w:rsidR="00B92A19" w:rsidRDefault="00B92A19" w:rsidP="00B92A19"/>
    <w:p w14:paraId="108766E0" w14:textId="77777777" w:rsidR="00B92A19" w:rsidRDefault="00B92A19" w:rsidP="00B92A19"/>
    <w:p w14:paraId="678D2A9E" w14:textId="77777777" w:rsidR="00B92A19" w:rsidRDefault="00B92A19" w:rsidP="00B92A19"/>
    <w:p w14:paraId="7702BC88" w14:textId="77777777" w:rsidR="00B92A19" w:rsidRDefault="00B92A19" w:rsidP="00B92A19"/>
    <w:p w14:paraId="3BBD60A4" w14:textId="77777777" w:rsidR="00B92A19" w:rsidRDefault="00B92A19" w:rsidP="00B92A19"/>
    <w:p w14:paraId="173967A0" w14:textId="77777777" w:rsidR="00B92A19" w:rsidRDefault="00B92A19" w:rsidP="00B92A19"/>
    <w:p w14:paraId="0A572692" w14:textId="77777777" w:rsidR="00B92A19" w:rsidRDefault="00B92A19" w:rsidP="00B92A19"/>
    <w:p w14:paraId="4907B1BC" w14:textId="2AF7CBFD" w:rsidR="00F811B6" w:rsidRDefault="00F811B6" w:rsidP="00B92A19">
      <w:pPr>
        <w:pStyle w:val="Heading1"/>
      </w:pPr>
      <w:bookmarkStart w:id="5" w:name="_Toc161332008"/>
    </w:p>
    <w:p w14:paraId="246534A9" w14:textId="70461CE8" w:rsidR="00B92A19" w:rsidRPr="00CB6699" w:rsidRDefault="00C3508C" w:rsidP="00B92A19">
      <w:pPr>
        <w:pStyle w:val="Heading1"/>
        <w:rPr>
          <w:color w:val="ED5198"/>
        </w:rPr>
      </w:pPr>
      <w:r w:rsidRPr="00CB6699">
        <w:rPr>
          <w:color w:val="ED5198"/>
        </w:rPr>
        <w:t>Task 5: Draft Research Questions</w:t>
      </w:r>
      <w:bookmarkStart w:id="6" w:name="_Toc161332009"/>
      <w:bookmarkEnd w:id="5"/>
    </w:p>
    <w:p w14:paraId="40AAD3F4" w14:textId="002C6858" w:rsidR="00B92A19" w:rsidRDefault="009069E0">
      <w:pPr>
        <w:rPr>
          <w:rFonts w:ascii="Arial" w:eastAsiaTheme="majorEastAsia" w:hAnsi="Arial" w:cstheme="majorBidi"/>
          <w:color w:val="2F5496" w:themeColor="accent1" w:themeShade="BF"/>
          <w:sz w:val="32"/>
          <w:szCs w:val="32"/>
        </w:rPr>
      </w:pPr>
      <w:r w:rsidRPr="00FA360C">
        <w:drawing>
          <wp:anchor distT="0" distB="0" distL="114300" distR="114300" simplePos="0" relativeHeight="251661312" behindDoc="0" locked="0" layoutInCell="1" allowOverlap="1" wp14:anchorId="11BD1E19" wp14:editId="43ECD8CA">
            <wp:simplePos x="0" y="0"/>
            <wp:positionH relativeFrom="page">
              <wp:align>right</wp:align>
            </wp:positionH>
            <wp:positionV relativeFrom="paragraph">
              <wp:posOffset>5852160</wp:posOffset>
            </wp:positionV>
            <wp:extent cx="7054506" cy="1104079"/>
            <wp:effectExtent l="0" t="0" r="0" b="1270"/>
            <wp:wrapNone/>
            <wp:docPr id="750764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764717" name=""/>
                    <pic:cNvPicPr/>
                  </pic:nvPicPr>
                  <pic:blipFill>
                    <a:blip r:embed="rId18">
                      <a:extLst>
                        <a:ext uri="{28A0092B-C50C-407E-A947-70E740481C1C}">
                          <a14:useLocalDpi xmlns:a14="http://schemas.microsoft.com/office/drawing/2010/main" val="0"/>
                        </a:ext>
                      </a:extLst>
                    </a:blip>
                    <a:stretch>
                      <a:fillRect/>
                    </a:stretch>
                  </pic:blipFill>
                  <pic:spPr>
                    <a:xfrm>
                      <a:off x="0" y="0"/>
                      <a:ext cx="7054506" cy="1104079"/>
                    </a:xfrm>
                    <a:prstGeom prst="rect">
                      <a:avLst/>
                    </a:prstGeom>
                  </pic:spPr>
                </pic:pic>
              </a:graphicData>
            </a:graphic>
            <wp14:sizeRelH relativeFrom="margin">
              <wp14:pctWidth>0</wp14:pctWidth>
            </wp14:sizeRelH>
            <wp14:sizeRelV relativeFrom="margin">
              <wp14:pctHeight>0</wp14:pctHeight>
            </wp14:sizeRelV>
          </wp:anchor>
        </w:drawing>
      </w:r>
      <w:r w:rsidRPr="005F04BA">
        <w:drawing>
          <wp:anchor distT="0" distB="0" distL="114300" distR="114300" simplePos="0" relativeHeight="251660288" behindDoc="0" locked="0" layoutInCell="1" allowOverlap="1" wp14:anchorId="1AB35A6B" wp14:editId="4181B9F1">
            <wp:simplePos x="0" y="0"/>
            <wp:positionH relativeFrom="margin">
              <wp:align>left</wp:align>
            </wp:positionH>
            <wp:positionV relativeFrom="paragraph">
              <wp:posOffset>196850</wp:posOffset>
            </wp:positionV>
            <wp:extent cx="6871850" cy="5311140"/>
            <wp:effectExtent l="0" t="0" r="5715" b="3810"/>
            <wp:wrapNone/>
            <wp:docPr id="1425441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441294" name=""/>
                    <pic:cNvPicPr/>
                  </pic:nvPicPr>
                  <pic:blipFill>
                    <a:blip r:embed="rId19">
                      <a:extLst>
                        <a:ext uri="{28A0092B-C50C-407E-A947-70E740481C1C}">
                          <a14:useLocalDpi xmlns:a14="http://schemas.microsoft.com/office/drawing/2010/main" val="0"/>
                        </a:ext>
                      </a:extLst>
                    </a:blip>
                    <a:stretch>
                      <a:fillRect/>
                    </a:stretch>
                  </pic:blipFill>
                  <pic:spPr>
                    <a:xfrm>
                      <a:off x="0" y="0"/>
                      <a:ext cx="6877319" cy="5315367"/>
                    </a:xfrm>
                    <a:prstGeom prst="rect">
                      <a:avLst/>
                    </a:prstGeom>
                  </pic:spPr>
                </pic:pic>
              </a:graphicData>
            </a:graphic>
            <wp14:sizeRelH relativeFrom="page">
              <wp14:pctWidth>0</wp14:pctWidth>
            </wp14:sizeRelH>
            <wp14:sizeRelV relativeFrom="page">
              <wp14:pctHeight>0</wp14:pctHeight>
            </wp14:sizeRelV>
          </wp:anchor>
        </w:drawing>
      </w:r>
      <w:r w:rsidR="00B92A19">
        <w:br w:type="page"/>
      </w:r>
    </w:p>
    <w:p w14:paraId="121426AA" w14:textId="77777777" w:rsidR="0001752D" w:rsidRDefault="0001752D" w:rsidP="00B92A19">
      <w:pPr>
        <w:pStyle w:val="Heading1"/>
        <w:rPr>
          <w:color w:val="ED5198"/>
        </w:rPr>
      </w:pPr>
    </w:p>
    <w:p w14:paraId="0EDDFA55" w14:textId="345172A5" w:rsidR="0001752D" w:rsidRDefault="002F718D" w:rsidP="00B92A19">
      <w:pPr>
        <w:pStyle w:val="Heading1"/>
        <w:rPr>
          <w:color w:val="ED5198"/>
        </w:rPr>
      </w:pPr>
      <w:r w:rsidRPr="002F718D">
        <w:rPr>
          <w:color w:val="ED5198"/>
        </w:rPr>
        <w:drawing>
          <wp:inline distT="0" distB="0" distL="0" distR="0" wp14:anchorId="33A80127" wp14:editId="0E2A89F4">
            <wp:extent cx="6645910" cy="4349750"/>
            <wp:effectExtent l="0" t="0" r="2540" b="0"/>
            <wp:docPr id="1925418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18129" name=""/>
                    <pic:cNvPicPr/>
                  </pic:nvPicPr>
                  <pic:blipFill>
                    <a:blip r:embed="rId20"/>
                    <a:stretch>
                      <a:fillRect/>
                    </a:stretch>
                  </pic:blipFill>
                  <pic:spPr>
                    <a:xfrm>
                      <a:off x="0" y="0"/>
                      <a:ext cx="6645910" cy="4349750"/>
                    </a:xfrm>
                    <a:prstGeom prst="rect">
                      <a:avLst/>
                    </a:prstGeom>
                  </pic:spPr>
                </pic:pic>
              </a:graphicData>
            </a:graphic>
          </wp:inline>
        </w:drawing>
      </w:r>
    </w:p>
    <w:p w14:paraId="0BCCFC3A" w14:textId="1099CE83" w:rsidR="002F718D" w:rsidRDefault="003D71B9" w:rsidP="002F718D">
      <w:r w:rsidRPr="003D71B9">
        <w:drawing>
          <wp:inline distT="0" distB="0" distL="0" distR="0" wp14:anchorId="77944224" wp14:editId="19576F56">
            <wp:extent cx="6645910" cy="4201160"/>
            <wp:effectExtent l="0" t="0" r="2540" b="8890"/>
            <wp:docPr id="1992683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83362" name=""/>
                    <pic:cNvPicPr/>
                  </pic:nvPicPr>
                  <pic:blipFill>
                    <a:blip r:embed="rId21"/>
                    <a:stretch>
                      <a:fillRect/>
                    </a:stretch>
                  </pic:blipFill>
                  <pic:spPr>
                    <a:xfrm>
                      <a:off x="0" y="0"/>
                      <a:ext cx="6645910" cy="4201160"/>
                    </a:xfrm>
                    <a:prstGeom prst="rect">
                      <a:avLst/>
                    </a:prstGeom>
                  </pic:spPr>
                </pic:pic>
              </a:graphicData>
            </a:graphic>
          </wp:inline>
        </w:drawing>
      </w:r>
    </w:p>
    <w:p w14:paraId="038A86EF" w14:textId="77777777" w:rsidR="003D71B9" w:rsidRDefault="003D71B9" w:rsidP="002F718D"/>
    <w:p w14:paraId="3515D040" w14:textId="77777777" w:rsidR="003D71B9" w:rsidRDefault="003D71B9" w:rsidP="002F718D"/>
    <w:p w14:paraId="3E82AE7A" w14:textId="2F4D1D0B" w:rsidR="003D71B9" w:rsidRDefault="005D2C32" w:rsidP="002F718D">
      <w:r w:rsidRPr="005D2C32">
        <w:drawing>
          <wp:inline distT="0" distB="0" distL="0" distR="0" wp14:anchorId="3C5FF86D" wp14:editId="30BA0E9D">
            <wp:extent cx="6645910" cy="3716655"/>
            <wp:effectExtent l="0" t="0" r="2540" b="0"/>
            <wp:docPr id="867781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81723" name=""/>
                    <pic:cNvPicPr/>
                  </pic:nvPicPr>
                  <pic:blipFill>
                    <a:blip r:embed="rId22"/>
                    <a:stretch>
                      <a:fillRect/>
                    </a:stretch>
                  </pic:blipFill>
                  <pic:spPr>
                    <a:xfrm>
                      <a:off x="0" y="0"/>
                      <a:ext cx="6645910" cy="3716655"/>
                    </a:xfrm>
                    <a:prstGeom prst="rect">
                      <a:avLst/>
                    </a:prstGeom>
                  </pic:spPr>
                </pic:pic>
              </a:graphicData>
            </a:graphic>
          </wp:inline>
        </w:drawing>
      </w:r>
    </w:p>
    <w:p w14:paraId="6B24E2AB" w14:textId="3DF1B318" w:rsidR="005D2C32" w:rsidRDefault="00135983" w:rsidP="002F718D">
      <w:r w:rsidRPr="00135983">
        <w:drawing>
          <wp:inline distT="0" distB="0" distL="0" distR="0" wp14:anchorId="7C706480" wp14:editId="1246CBC7">
            <wp:extent cx="6645910" cy="3512820"/>
            <wp:effectExtent l="0" t="0" r="2540" b="0"/>
            <wp:docPr id="1186732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32099" name=""/>
                    <pic:cNvPicPr/>
                  </pic:nvPicPr>
                  <pic:blipFill>
                    <a:blip r:embed="rId23"/>
                    <a:stretch>
                      <a:fillRect/>
                    </a:stretch>
                  </pic:blipFill>
                  <pic:spPr>
                    <a:xfrm>
                      <a:off x="0" y="0"/>
                      <a:ext cx="6645910" cy="3512820"/>
                    </a:xfrm>
                    <a:prstGeom prst="rect">
                      <a:avLst/>
                    </a:prstGeom>
                  </pic:spPr>
                </pic:pic>
              </a:graphicData>
            </a:graphic>
          </wp:inline>
        </w:drawing>
      </w:r>
    </w:p>
    <w:p w14:paraId="5DFFA905" w14:textId="6FA948A8" w:rsidR="00135983" w:rsidRPr="002F718D" w:rsidRDefault="00BE320A" w:rsidP="002F718D">
      <w:r w:rsidRPr="00BE320A">
        <w:drawing>
          <wp:inline distT="0" distB="0" distL="0" distR="0" wp14:anchorId="4C5538FC" wp14:editId="28F1E858">
            <wp:extent cx="6645910" cy="1186815"/>
            <wp:effectExtent l="0" t="0" r="2540" b="0"/>
            <wp:docPr id="181743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34120" name=""/>
                    <pic:cNvPicPr/>
                  </pic:nvPicPr>
                  <pic:blipFill>
                    <a:blip r:embed="rId24"/>
                    <a:stretch>
                      <a:fillRect/>
                    </a:stretch>
                  </pic:blipFill>
                  <pic:spPr>
                    <a:xfrm>
                      <a:off x="0" y="0"/>
                      <a:ext cx="6645910" cy="1186815"/>
                    </a:xfrm>
                    <a:prstGeom prst="rect">
                      <a:avLst/>
                    </a:prstGeom>
                  </pic:spPr>
                </pic:pic>
              </a:graphicData>
            </a:graphic>
          </wp:inline>
        </w:drawing>
      </w:r>
    </w:p>
    <w:p w14:paraId="50FE0A43" w14:textId="77777777" w:rsidR="0001752D" w:rsidRDefault="0001752D" w:rsidP="00B92A19">
      <w:pPr>
        <w:pStyle w:val="Heading1"/>
        <w:rPr>
          <w:color w:val="ED5198"/>
        </w:rPr>
      </w:pPr>
    </w:p>
    <w:p w14:paraId="7AE2A06B" w14:textId="3C698461" w:rsidR="00C3508C" w:rsidRPr="00CB6699" w:rsidRDefault="00C3508C" w:rsidP="00B92A19">
      <w:pPr>
        <w:pStyle w:val="Heading1"/>
        <w:rPr>
          <w:color w:val="ED5198"/>
        </w:rPr>
      </w:pPr>
      <w:r w:rsidRPr="00CB6699">
        <w:rPr>
          <w:color w:val="ED5198"/>
        </w:rPr>
        <w:t>Task 6: Evaluation of the Chosen Data Analysis Method</w:t>
      </w:r>
      <w:bookmarkEnd w:id="6"/>
      <w:r w:rsidRPr="00CB6699">
        <w:rPr>
          <w:color w:val="ED5198"/>
        </w:rPr>
        <w:t xml:space="preserve"> </w:t>
      </w:r>
    </w:p>
    <w:p w14:paraId="2CE4A1AE" w14:textId="77777777" w:rsidR="00B92A19" w:rsidRDefault="00B92A19" w:rsidP="00B92A19"/>
    <w:p w14:paraId="709190DD" w14:textId="3A478832" w:rsidR="006F2722" w:rsidRDefault="007C61AF" w:rsidP="001343D1">
      <w:pPr>
        <w:spacing w:line="360" w:lineRule="auto"/>
        <w:rPr>
          <w:rFonts w:ascii="Arial" w:hAnsi="Arial" w:cs="Arial"/>
          <w:sz w:val="24"/>
          <w:szCs w:val="24"/>
        </w:rPr>
      </w:pPr>
      <w:r>
        <w:rPr>
          <w:rFonts w:ascii="Arial" w:hAnsi="Arial" w:cs="Arial"/>
          <w:sz w:val="24"/>
          <w:szCs w:val="24"/>
        </w:rPr>
        <w:t xml:space="preserve">When considering </w:t>
      </w:r>
      <w:r w:rsidR="00C418EE">
        <w:rPr>
          <w:rFonts w:ascii="Arial" w:hAnsi="Arial" w:cs="Arial"/>
          <w:sz w:val="24"/>
          <w:szCs w:val="24"/>
        </w:rPr>
        <w:t xml:space="preserve">open ended </w:t>
      </w:r>
      <w:r w:rsidR="002A3D32">
        <w:rPr>
          <w:rFonts w:ascii="Arial" w:hAnsi="Arial" w:cs="Arial"/>
          <w:sz w:val="24"/>
          <w:szCs w:val="24"/>
        </w:rPr>
        <w:t>question responses, here will be the use of thematic analysis</w:t>
      </w:r>
      <w:r w:rsidR="00FC1648">
        <w:rPr>
          <w:rFonts w:ascii="Arial" w:hAnsi="Arial" w:cs="Arial"/>
          <w:sz w:val="24"/>
          <w:szCs w:val="24"/>
        </w:rPr>
        <w:t>. This analysis identifies themes and patterns</w:t>
      </w:r>
      <w:r w:rsidR="0029237E">
        <w:rPr>
          <w:rFonts w:ascii="Arial" w:hAnsi="Arial" w:cs="Arial"/>
          <w:sz w:val="24"/>
          <w:szCs w:val="24"/>
        </w:rPr>
        <w:t xml:space="preserve">. </w:t>
      </w:r>
      <w:r w:rsidR="00A97FB2">
        <w:rPr>
          <w:rFonts w:ascii="Arial" w:hAnsi="Arial" w:cs="Arial"/>
          <w:sz w:val="24"/>
          <w:szCs w:val="24"/>
        </w:rPr>
        <w:t xml:space="preserve">A strength of this method </w:t>
      </w:r>
      <w:r w:rsidR="00E72CC5">
        <w:rPr>
          <w:rFonts w:ascii="Arial" w:hAnsi="Arial" w:cs="Arial"/>
          <w:sz w:val="24"/>
          <w:szCs w:val="24"/>
        </w:rPr>
        <w:t>is that it adds to the ‘why?’</w:t>
      </w:r>
      <w:r w:rsidR="006E456F">
        <w:rPr>
          <w:rFonts w:ascii="Arial" w:hAnsi="Arial" w:cs="Arial"/>
          <w:sz w:val="24"/>
          <w:szCs w:val="24"/>
        </w:rPr>
        <w:t xml:space="preserve"> of research and perspectives. </w:t>
      </w:r>
      <w:r w:rsidR="002C2621">
        <w:rPr>
          <w:rFonts w:ascii="Arial" w:hAnsi="Arial" w:cs="Arial"/>
          <w:sz w:val="24"/>
          <w:szCs w:val="24"/>
        </w:rPr>
        <w:t xml:space="preserve">For example, it will reveal </w:t>
      </w:r>
      <w:r w:rsidR="004C5887">
        <w:rPr>
          <w:rFonts w:ascii="Arial" w:hAnsi="Arial" w:cs="Arial"/>
          <w:sz w:val="24"/>
          <w:szCs w:val="24"/>
        </w:rPr>
        <w:t xml:space="preserve">if there are any underlying </w:t>
      </w:r>
      <w:r w:rsidR="00F16D95">
        <w:rPr>
          <w:rFonts w:ascii="Arial" w:hAnsi="Arial" w:cs="Arial"/>
          <w:sz w:val="24"/>
          <w:szCs w:val="24"/>
        </w:rPr>
        <w:t>misconceptions</w:t>
      </w:r>
      <w:r w:rsidR="004C5887">
        <w:rPr>
          <w:rFonts w:ascii="Arial" w:hAnsi="Arial" w:cs="Arial"/>
          <w:sz w:val="24"/>
          <w:szCs w:val="24"/>
        </w:rPr>
        <w:t xml:space="preserve"> or biases. In relation to my study, this method could </w:t>
      </w:r>
      <w:r w:rsidR="00F16D95">
        <w:rPr>
          <w:rFonts w:ascii="Arial" w:hAnsi="Arial" w:cs="Arial"/>
          <w:sz w:val="24"/>
          <w:szCs w:val="24"/>
        </w:rPr>
        <w:t xml:space="preserve">help discover if perception of forensic evidence is </w:t>
      </w:r>
      <w:r w:rsidR="00C44A5E">
        <w:rPr>
          <w:rFonts w:ascii="Arial" w:hAnsi="Arial" w:cs="Arial"/>
          <w:sz w:val="24"/>
          <w:szCs w:val="24"/>
        </w:rPr>
        <w:t xml:space="preserve">impacted due to things such as lack of understanding or awareness of potential errors. </w:t>
      </w:r>
    </w:p>
    <w:p w14:paraId="2A399701" w14:textId="0A4E79A0" w:rsidR="00E24363" w:rsidRDefault="009617D7" w:rsidP="001343D1">
      <w:pPr>
        <w:spacing w:line="360" w:lineRule="auto"/>
        <w:rPr>
          <w:rFonts w:ascii="Arial" w:hAnsi="Arial" w:cs="Arial"/>
          <w:sz w:val="24"/>
          <w:szCs w:val="24"/>
        </w:rPr>
      </w:pPr>
      <w:r>
        <w:rPr>
          <w:rFonts w:ascii="Arial" w:hAnsi="Arial" w:cs="Arial"/>
          <w:sz w:val="24"/>
          <w:szCs w:val="24"/>
        </w:rPr>
        <w:t xml:space="preserve">A limitation is that analysing these responses </w:t>
      </w:r>
      <w:r w:rsidR="002F2382">
        <w:rPr>
          <w:rFonts w:ascii="Arial" w:hAnsi="Arial" w:cs="Arial"/>
          <w:sz w:val="24"/>
          <w:szCs w:val="24"/>
        </w:rPr>
        <w:t>are</w:t>
      </w:r>
      <w:r>
        <w:rPr>
          <w:rFonts w:ascii="Arial" w:hAnsi="Arial" w:cs="Arial"/>
          <w:sz w:val="24"/>
          <w:szCs w:val="24"/>
        </w:rPr>
        <w:t xml:space="preserve"> subjective and </w:t>
      </w:r>
      <w:r w:rsidR="00C66809">
        <w:rPr>
          <w:rFonts w:ascii="Arial" w:hAnsi="Arial" w:cs="Arial"/>
          <w:sz w:val="24"/>
          <w:szCs w:val="24"/>
        </w:rPr>
        <w:t>different views can still be generated after interpretation</w:t>
      </w:r>
      <w:r w:rsidR="004D0A3C">
        <w:rPr>
          <w:rFonts w:ascii="Arial" w:hAnsi="Arial" w:cs="Arial"/>
          <w:sz w:val="24"/>
          <w:szCs w:val="24"/>
        </w:rPr>
        <w:t>.</w:t>
      </w:r>
      <w:r w:rsidR="00581A48">
        <w:rPr>
          <w:rFonts w:ascii="Arial" w:hAnsi="Arial" w:cs="Arial"/>
          <w:sz w:val="24"/>
          <w:szCs w:val="24"/>
        </w:rPr>
        <w:t xml:space="preserve"> Another practical disadvantage is that thematic </w:t>
      </w:r>
      <w:r w:rsidR="00E90090">
        <w:rPr>
          <w:rFonts w:ascii="Arial" w:hAnsi="Arial" w:cs="Arial"/>
          <w:sz w:val="24"/>
          <w:szCs w:val="24"/>
        </w:rPr>
        <w:t>analysis can be time consuming</w:t>
      </w:r>
      <w:r w:rsidR="002F2382">
        <w:rPr>
          <w:rFonts w:ascii="Arial" w:hAnsi="Arial" w:cs="Arial"/>
          <w:sz w:val="24"/>
          <w:szCs w:val="24"/>
        </w:rPr>
        <w:t xml:space="preserve"> </w:t>
      </w:r>
      <w:r w:rsidR="00D316AC">
        <w:rPr>
          <w:rFonts w:ascii="Arial" w:hAnsi="Arial" w:cs="Arial"/>
          <w:sz w:val="24"/>
          <w:szCs w:val="24"/>
        </w:rPr>
        <w:t xml:space="preserve">and so being consistent is analysis is important. </w:t>
      </w:r>
    </w:p>
    <w:p w14:paraId="2F6F435C" w14:textId="0E66C11E" w:rsidR="00E24363" w:rsidRDefault="00E24363" w:rsidP="001343D1">
      <w:pPr>
        <w:spacing w:line="360" w:lineRule="auto"/>
        <w:rPr>
          <w:rFonts w:ascii="Arial" w:hAnsi="Arial" w:cs="Arial"/>
          <w:sz w:val="24"/>
          <w:szCs w:val="24"/>
        </w:rPr>
      </w:pPr>
      <w:r>
        <w:rPr>
          <w:rFonts w:ascii="Arial" w:hAnsi="Arial" w:cs="Arial"/>
          <w:sz w:val="24"/>
          <w:szCs w:val="24"/>
        </w:rPr>
        <w:t xml:space="preserve">When considering closed ended question responses, here will </w:t>
      </w:r>
      <w:r w:rsidR="00D82BCA">
        <w:rPr>
          <w:rFonts w:ascii="Arial" w:hAnsi="Arial" w:cs="Arial"/>
          <w:sz w:val="24"/>
          <w:szCs w:val="24"/>
        </w:rPr>
        <w:t>be the use of descriptive analysis</w:t>
      </w:r>
      <w:r w:rsidR="00DF42C1">
        <w:rPr>
          <w:rFonts w:ascii="Arial" w:hAnsi="Arial" w:cs="Arial"/>
          <w:sz w:val="24"/>
          <w:szCs w:val="24"/>
        </w:rPr>
        <w:t xml:space="preserve">. </w:t>
      </w:r>
      <w:r w:rsidR="00C84CB9">
        <w:rPr>
          <w:rFonts w:ascii="Arial" w:hAnsi="Arial" w:cs="Arial"/>
          <w:sz w:val="24"/>
          <w:szCs w:val="24"/>
        </w:rPr>
        <w:t>This analysis aims to summarise findings</w:t>
      </w:r>
      <w:r w:rsidR="00AF693C">
        <w:rPr>
          <w:rFonts w:ascii="Arial" w:hAnsi="Arial" w:cs="Arial"/>
          <w:sz w:val="24"/>
          <w:szCs w:val="24"/>
        </w:rPr>
        <w:t xml:space="preserve"> and present data clearly. </w:t>
      </w:r>
      <w:r w:rsidR="009F7136">
        <w:rPr>
          <w:rFonts w:ascii="Arial" w:hAnsi="Arial" w:cs="Arial"/>
          <w:sz w:val="24"/>
          <w:szCs w:val="24"/>
        </w:rPr>
        <w:t>A strength here is</w:t>
      </w:r>
      <w:r w:rsidR="00C650D1">
        <w:rPr>
          <w:rFonts w:ascii="Arial" w:hAnsi="Arial" w:cs="Arial"/>
          <w:sz w:val="24"/>
          <w:szCs w:val="24"/>
        </w:rPr>
        <w:t xml:space="preserve"> clarity because this method takes </w:t>
      </w:r>
      <w:r w:rsidR="001E41E7">
        <w:rPr>
          <w:rFonts w:ascii="Arial" w:hAnsi="Arial" w:cs="Arial"/>
          <w:sz w:val="24"/>
          <w:szCs w:val="24"/>
        </w:rPr>
        <w:t xml:space="preserve">a high volume of responses and summarises it without limiting the findings. </w:t>
      </w:r>
      <w:r w:rsidR="00957ABF">
        <w:rPr>
          <w:rFonts w:ascii="Arial" w:hAnsi="Arial" w:cs="Arial"/>
          <w:sz w:val="24"/>
          <w:szCs w:val="24"/>
        </w:rPr>
        <w:t xml:space="preserve">Another advantage is that summarised findings can be compared easier </w:t>
      </w:r>
      <w:r w:rsidR="00D0551D">
        <w:rPr>
          <w:rFonts w:ascii="Arial" w:hAnsi="Arial" w:cs="Arial"/>
          <w:sz w:val="24"/>
          <w:szCs w:val="24"/>
        </w:rPr>
        <w:t>which will help deepen this study.</w:t>
      </w:r>
    </w:p>
    <w:p w14:paraId="290D7ABF" w14:textId="24CA4DBD" w:rsidR="00D0551D" w:rsidRPr="000563E4" w:rsidRDefault="00966012" w:rsidP="001343D1">
      <w:pPr>
        <w:spacing w:line="360" w:lineRule="auto"/>
        <w:rPr>
          <w:rFonts w:ascii="Arial" w:hAnsi="Arial" w:cs="Arial"/>
          <w:sz w:val="24"/>
          <w:szCs w:val="24"/>
        </w:rPr>
      </w:pPr>
      <w:r>
        <w:rPr>
          <w:rFonts w:ascii="Arial" w:hAnsi="Arial" w:cs="Arial"/>
          <w:sz w:val="24"/>
          <w:szCs w:val="24"/>
        </w:rPr>
        <w:t xml:space="preserve">A limitation of this method </w:t>
      </w:r>
      <w:r w:rsidR="00A12B3A">
        <w:rPr>
          <w:rFonts w:ascii="Arial" w:hAnsi="Arial" w:cs="Arial"/>
          <w:sz w:val="24"/>
          <w:szCs w:val="24"/>
        </w:rPr>
        <w:t>is that it</w:t>
      </w:r>
      <w:r w:rsidR="006634D1">
        <w:rPr>
          <w:rFonts w:ascii="Arial" w:hAnsi="Arial" w:cs="Arial"/>
          <w:sz w:val="24"/>
          <w:szCs w:val="24"/>
        </w:rPr>
        <w:t xml:space="preserve"> could</w:t>
      </w:r>
      <w:r w:rsidR="00540020">
        <w:rPr>
          <w:rFonts w:ascii="Arial" w:hAnsi="Arial" w:cs="Arial"/>
          <w:sz w:val="24"/>
          <w:szCs w:val="24"/>
        </w:rPr>
        <w:t xml:space="preserve"> come across as oversimplifying </w:t>
      </w:r>
      <w:r w:rsidR="00CA4B35">
        <w:rPr>
          <w:rFonts w:ascii="Arial" w:hAnsi="Arial" w:cs="Arial"/>
          <w:sz w:val="24"/>
          <w:szCs w:val="24"/>
        </w:rPr>
        <w:t xml:space="preserve">research which is a disadvantage when it comes to using research to make a change. Another </w:t>
      </w:r>
      <w:r w:rsidR="00C71D7D">
        <w:rPr>
          <w:rFonts w:ascii="Arial" w:hAnsi="Arial" w:cs="Arial"/>
          <w:sz w:val="24"/>
          <w:szCs w:val="24"/>
        </w:rPr>
        <w:t xml:space="preserve">disadvantage </w:t>
      </w:r>
      <w:r w:rsidR="00C4133F">
        <w:rPr>
          <w:rFonts w:ascii="Arial" w:hAnsi="Arial" w:cs="Arial"/>
          <w:sz w:val="24"/>
          <w:szCs w:val="24"/>
        </w:rPr>
        <w:t>is that these responses do not say why participants see things the way they do.</w:t>
      </w:r>
    </w:p>
    <w:p w14:paraId="3519D7F4" w14:textId="79A680E2" w:rsidR="006033C1" w:rsidRDefault="006033C1" w:rsidP="00B92A19"/>
    <w:p w14:paraId="501CC2B9" w14:textId="77777777" w:rsidR="0032637A" w:rsidRDefault="0032637A" w:rsidP="00B92A19"/>
    <w:p w14:paraId="2E80B3AC" w14:textId="77777777" w:rsidR="00B92A19" w:rsidRDefault="00B92A19" w:rsidP="00B92A19"/>
    <w:p w14:paraId="1F96DF8D" w14:textId="77777777" w:rsidR="00B92A19" w:rsidRDefault="00B92A19" w:rsidP="00B92A19"/>
    <w:p w14:paraId="123B509F" w14:textId="77777777" w:rsidR="00B92A19" w:rsidRDefault="00B92A19" w:rsidP="00B92A19"/>
    <w:p w14:paraId="7AE93692" w14:textId="77777777" w:rsidR="00B92A19" w:rsidRDefault="00B92A19" w:rsidP="00B92A19"/>
    <w:p w14:paraId="5D60F0E4" w14:textId="77777777" w:rsidR="00B92A19" w:rsidRDefault="00B92A19" w:rsidP="00B92A19"/>
    <w:p w14:paraId="6C2DF0D7" w14:textId="77777777" w:rsidR="00B92A19" w:rsidRDefault="00B92A19" w:rsidP="00B92A19"/>
    <w:p w14:paraId="58BE25B8" w14:textId="77777777" w:rsidR="00B92A19" w:rsidRDefault="00B92A19" w:rsidP="00B92A19"/>
    <w:p w14:paraId="6957CC7D" w14:textId="77777777" w:rsidR="00B92A19" w:rsidRDefault="00B92A19" w:rsidP="00B92A19"/>
    <w:p w14:paraId="46C0B4CE" w14:textId="77777777" w:rsidR="00B92A19" w:rsidRDefault="00B92A19" w:rsidP="00B92A19"/>
    <w:p w14:paraId="597BCDD1" w14:textId="77777777" w:rsidR="00B92A19" w:rsidRDefault="00B92A19" w:rsidP="00B92A19"/>
    <w:p w14:paraId="6B89C34E" w14:textId="77777777" w:rsidR="00B92A19" w:rsidRDefault="00B92A19" w:rsidP="00B92A19"/>
    <w:p w14:paraId="5E57FC7A" w14:textId="77777777" w:rsidR="00F811B6" w:rsidRPr="00B92A19" w:rsidRDefault="00F811B6" w:rsidP="00B92A19"/>
    <w:p w14:paraId="29C87848" w14:textId="1BAE37A7" w:rsidR="00C3508C" w:rsidRDefault="00C3508C" w:rsidP="00C3508C">
      <w:pPr>
        <w:pStyle w:val="Heading1"/>
        <w:rPr>
          <w:color w:val="ED5198"/>
        </w:rPr>
      </w:pPr>
      <w:bookmarkStart w:id="7" w:name="_Toc161332010"/>
      <w:r w:rsidRPr="00CB6699">
        <w:rPr>
          <w:color w:val="ED5198"/>
        </w:rPr>
        <w:lastRenderedPageBreak/>
        <w:t>References</w:t>
      </w:r>
      <w:bookmarkEnd w:id="7"/>
    </w:p>
    <w:p w14:paraId="7C654B45" w14:textId="77777777" w:rsidR="0054642F" w:rsidRDefault="0054642F" w:rsidP="0054642F"/>
    <w:p w14:paraId="7E635BAF" w14:textId="77777777" w:rsidR="0054642F" w:rsidRPr="00C52920" w:rsidRDefault="0054642F" w:rsidP="00C52920">
      <w:pPr>
        <w:spacing w:line="360" w:lineRule="auto"/>
        <w:jc w:val="both"/>
        <w:rPr>
          <w:rFonts w:ascii="Arial" w:hAnsi="Arial" w:cs="Arial"/>
          <w:sz w:val="24"/>
          <w:szCs w:val="24"/>
        </w:rPr>
      </w:pPr>
      <w:r w:rsidRPr="00C52920">
        <w:rPr>
          <w:rFonts w:ascii="Arial" w:hAnsi="Arial" w:cs="Arial"/>
          <w:sz w:val="24"/>
          <w:szCs w:val="24"/>
        </w:rPr>
        <w:t xml:space="preserve">Beaufort-Moore, D. (2015) </w:t>
      </w:r>
      <w:r w:rsidRPr="00C52920">
        <w:rPr>
          <w:rFonts w:ascii="Arial" w:hAnsi="Arial" w:cs="Arial"/>
          <w:i/>
          <w:iCs/>
          <w:sz w:val="24"/>
          <w:szCs w:val="24"/>
        </w:rPr>
        <w:t>Crime Scene Management and Evidence Recovery</w:t>
      </w:r>
      <w:r w:rsidRPr="00C52920">
        <w:rPr>
          <w:rFonts w:ascii="Arial" w:hAnsi="Arial" w:cs="Arial"/>
          <w:sz w:val="24"/>
          <w:szCs w:val="24"/>
        </w:rPr>
        <w:t>. 2</w:t>
      </w:r>
      <w:r w:rsidRPr="00C52920">
        <w:rPr>
          <w:rFonts w:ascii="Arial" w:hAnsi="Arial" w:cs="Arial"/>
          <w:sz w:val="24"/>
          <w:szCs w:val="24"/>
          <w:vertAlign w:val="superscript"/>
        </w:rPr>
        <w:t>nd</w:t>
      </w:r>
      <w:r w:rsidRPr="00C52920">
        <w:rPr>
          <w:rFonts w:ascii="Arial" w:hAnsi="Arial" w:cs="Arial"/>
          <w:sz w:val="24"/>
          <w:szCs w:val="24"/>
        </w:rPr>
        <w:t xml:space="preserve"> edn. Oxford University Press.</w:t>
      </w:r>
    </w:p>
    <w:p w14:paraId="3303DF4B" w14:textId="67F8A408" w:rsidR="004B15A3" w:rsidRPr="00C52920" w:rsidRDefault="004B15A3" w:rsidP="00C52920">
      <w:pPr>
        <w:spacing w:line="360" w:lineRule="auto"/>
        <w:jc w:val="both"/>
        <w:rPr>
          <w:rFonts w:ascii="Arial" w:hAnsi="Arial" w:cs="Arial"/>
          <w:sz w:val="24"/>
          <w:szCs w:val="24"/>
        </w:rPr>
      </w:pPr>
      <w:r w:rsidRPr="00C52920">
        <w:rPr>
          <w:rFonts w:ascii="Arial" w:hAnsi="Arial" w:cs="Arial"/>
          <w:sz w:val="24"/>
          <w:szCs w:val="24"/>
        </w:rPr>
        <w:t xml:space="preserve">Cottrell, S. (2024) </w:t>
      </w:r>
      <w:r w:rsidRPr="00C52920">
        <w:rPr>
          <w:rFonts w:ascii="Arial" w:hAnsi="Arial" w:cs="Arial"/>
          <w:i/>
          <w:iCs/>
          <w:sz w:val="24"/>
          <w:szCs w:val="24"/>
        </w:rPr>
        <w:t>The Study Skills Handbook</w:t>
      </w:r>
      <w:r w:rsidRPr="00C52920">
        <w:rPr>
          <w:rFonts w:ascii="Arial" w:hAnsi="Arial" w:cs="Arial"/>
          <w:sz w:val="24"/>
          <w:szCs w:val="24"/>
        </w:rPr>
        <w:t>. 6</w:t>
      </w:r>
      <w:r w:rsidRPr="00C52920">
        <w:rPr>
          <w:rFonts w:ascii="Arial" w:hAnsi="Arial" w:cs="Arial"/>
          <w:sz w:val="24"/>
          <w:szCs w:val="24"/>
          <w:vertAlign w:val="superscript"/>
        </w:rPr>
        <w:t>th</w:t>
      </w:r>
      <w:r w:rsidRPr="00C52920">
        <w:rPr>
          <w:rFonts w:ascii="Arial" w:hAnsi="Arial" w:cs="Arial"/>
          <w:sz w:val="24"/>
          <w:szCs w:val="24"/>
        </w:rPr>
        <w:t xml:space="preserve"> edn. Bloomsbury Publishing Plc.</w:t>
      </w:r>
    </w:p>
    <w:p w14:paraId="44C146D4" w14:textId="77777777" w:rsidR="0054642F" w:rsidRPr="00C52920" w:rsidRDefault="0054642F" w:rsidP="00C52920">
      <w:pPr>
        <w:spacing w:line="360" w:lineRule="auto"/>
        <w:jc w:val="both"/>
        <w:rPr>
          <w:rFonts w:ascii="Arial" w:hAnsi="Arial" w:cs="Arial"/>
          <w:sz w:val="24"/>
          <w:szCs w:val="24"/>
        </w:rPr>
      </w:pPr>
      <w:r w:rsidRPr="00C52920">
        <w:rPr>
          <w:rFonts w:ascii="Arial" w:hAnsi="Arial" w:cs="Arial"/>
          <w:sz w:val="24"/>
          <w:szCs w:val="24"/>
        </w:rPr>
        <w:t xml:space="preserve">Hibbitt, S. and Shaw, G. (2023) </w:t>
      </w:r>
      <w:r w:rsidRPr="00C52920">
        <w:rPr>
          <w:rFonts w:ascii="Arial" w:hAnsi="Arial" w:cs="Arial"/>
          <w:i/>
          <w:iCs/>
          <w:sz w:val="24"/>
          <w:szCs w:val="24"/>
        </w:rPr>
        <w:t>Crime Investigators’ Handbook.</w:t>
      </w:r>
      <w:r w:rsidRPr="00C52920">
        <w:rPr>
          <w:rFonts w:ascii="Arial" w:hAnsi="Arial" w:cs="Arial"/>
          <w:sz w:val="24"/>
          <w:szCs w:val="24"/>
        </w:rPr>
        <w:t xml:space="preserve"> 3</w:t>
      </w:r>
      <w:r w:rsidRPr="00C52920">
        <w:rPr>
          <w:rFonts w:ascii="Arial" w:hAnsi="Arial" w:cs="Arial"/>
          <w:sz w:val="24"/>
          <w:szCs w:val="24"/>
          <w:vertAlign w:val="superscript"/>
        </w:rPr>
        <w:t>rd</w:t>
      </w:r>
      <w:r w:rsidRPr="00C52920">
        <w:rPr>
          <w:rFonts w:ascii="Arial" w:hAnsi="Arial" w:cs="Arial"/>
          <w:sz w:val="24"/>
          <w:szCs w:val="24"/>
        </w:rPr>
        <w:t xml:space="preserve"> edn. Oxford University Press.</w:t>
      </w:r>
    </w:p>
    <w:p w14:paraId="45C70F67" w14:textId="77777777" w:rsidR="0054642F" w:rsidRPr="00C52920" w:rsidRDefault="0054642F" w:rsidP="00C52920">
      <w:pPr>
        <w:spacing w:line="360" w:lineRule="auto"/>
        <w:jc w:val="both"/>
        <w:rPr>
          <w:rFonts w:ascii="Arial" w:hAnsi="Arial" w:cs="Arial"/>
          <w:sz w:val="24"/>
          <w:szCs w:val="24"/>
        </w:rPr>
      </w:pPr>
      <w:r w:rsidRPr="00C52920">
        <w:rPr>
          <w:rFonts w:ascii="Arial" w:hAnsi="Arial" w:cs="Arial"/>
          <w:sz w:val="24"/>
          <w:szCs w:val="24"/>
        </w:rPr>
        <w:t xml:space="preserve">Jackson, A. and Jackson, J. (2017) </w:t>
      </w:r>
      <w:r w:rsidRPr="00C52920">
        <w:rPr>
          <w:rFonts w:ascii="Arial" w:hAnsi="Arial" w:cs="Arial"/>
          <w:i/>
          <w:iCs/>
          <w:sz w:val="24"/>
          <w:szCs w:val="24"/>
        </w:rPr>
        <w:t>Forensic Science.</w:t>
      </w:r>
      <w:r w:rsidRPr="00C52920">
        <w:rPr>
          <w:rFonts w:ascii="Arial" w:hAnsi="Arial" w:cs="Arial"/>
          <w:sz w:val="24"/>
          <w:szCs w:val="24"/>
        </w:rPr>
        <w:t xml:space="preserve"> 4</w:t>
      </w:r>
      <w:r w:rsidRPr="00C52920">
        <w:rPr>
          <w:rFonts w:ascii="Arial" w:hAnsi="Arial" w:cs="Arial"/>
          <w:sz w:val="24"/>
          <w:szCs w:val="24"/>
          <w:vertAlign w:val="superscript"/>
        </w:rPr>
        <w:t>th</w:t>
      </w:r>
      <w:r w:rsidRPr="00C52920">
        <w:rPr>
          <w:rFonts w:ascii="Arial" w:hAnsi="Arial" w:cs="Arial"/>
          <w:sz w:val="24"/>
          <w:szCs w:val="24"/>
        </w:rPr>
        <w:t xml:space="preserve"> edn. Pearson.</w:t>
      </w:r>
    </w:p>
    <w:p w14:paraId="72AD4A23" w14:textId="178216CE" w:rsidR="0054642F" w:rsidRPr="00C52920" w:rsidRDefault="0054642F" w:rsidP="00C52920">
      <w:pPr>
        <w:spacing w:line="360" w:lineRule="auto"/>
        <w:jc w:val="both"/>
        <w:rPr>
          <w:rFonts w:ascii="Arial" w:hAnsi="Arial" w:cs="Arial"/>
          <w:sz w:val="24"/>
          <w:szCs w:val="24"/>
        </w:rPr>
      </w:pPr>
      <w:r w:rsidRPr="00C52920">
        <w:rPr>
          <w:rFonts w:ascii="Arial" w:hAnsi="Arial" w:cs="Arial"/>
          <w:sz w:val="24"/>
          <w:szCs w:val="24"/>
        </w:rPr>
        <w:t>M</w:t>
      </w:r>
      <w:r w:rsidR="00EA6DDC" w:rsidRPr="00C52920">
        <w:rPr>
          <w:rFonts w:ascii="Arial" w:hAnsi="Arial" w:cs="Arial"/>
          <w:sz w:val="24"/>
          <w:szCs w:val="24"/>
        </w:rPr>
        <w:t xml:space="preserve">oore, S. and Neville, C. (2010) </w:t>
      </w:r>
      <w:r w:rsidR="00EA6DDC" w:rsidRPr="00C52920">
        <w:rPr>
          <w:rFonts w:ascii="Arial" w:hAnsi="Arial" w:cs="Arial"/>
          <w:i/>
          <w:iCs/>
          <w:sz w:val="24"/>
          <w:szCs w:val="24"/>
        </w:rPr>
        <w:t>The Ultimate Study Skills Handbook</w:t>
      </w:r>
      <w:r w:rsidR="00EA6DDC" w:rsidRPr="00C52920">
        <w:rPr>
          <w:rFonts w:ascii="Arial" w:hAnsi="Arial" w:cs="Arial"/>
          <w:sz w:val="24"/>
          <w:szCs w:val="24"/>
        </w:rPr>
        <w:t xml:space="preserve">. </w:t>
      </w:r>
      <w:r w:rsidR="00F87E9A" w:rsidRPr="00C52920">
        <w:rPr>
          <w:rFonts w:ascii="Arial" w:hAnsi="Arial" w:cs="Arial"/>
          <w:sz w:val="24"/>
          <w:szCs w:val="24"/>
        </w:rPr>
        <w:t>Open University Press.</w:t>
      </w:r>
    </w:p>
    <w:p w14:paraId="00A6BAD6" w14:textId="77777777" w:rsidR="0054642F" w:rsidRPr="00C52920" w:rsidRDefault="0054642F" w:rsidP="00C52920">
      <w:pPr>
        <w:spacing w:line="360" w:lineRule="auto"/>
        <w:jc w:val="both"/>
        <w:rPr>
          <w:rFonts w:ascii="Arial" w:hAnsi="Arial" w:cs="Arial"/>
          <w:sz w:val="24"/>
          <w:szCs w:val="24"/>
        </w:rPr>
      </w:pPr>
      <w:r w:rsidRPr="00C52920">
        <w:rPr>
          <w:rFonts w:ascii="Arial" w:hAnsi="Arial" w:cs="Arial"/>
          <w:sz w:val="24"/>
          <w:szCs w:val="24"/>
        </w:rPr>
        <w:t xml:space="preserve">Poyser, S. and Nurse, A. and Milne, R. (2018) </w:t>
      </w:r>
      <w:r w:rsidRPr="00C52920">
        <w:rPr>
          <w:rFonts w:ascii="Arial" w:hAnsi="Arial" w:cs="Arial"/>
          <w:i/>
          <w:iCs/>
          <w:sz w:val="24"/>
          <w:szCs w:val="24"/>
        </w:rPr>
        <w:t>Miscarriages of Justice</w:t>
      </w:r>
      <w:r w:rsidRPr="00C52920">
        <w:rPr>
          <w:rFonts w:ascii="Arial" w:hAnsi="Arial" w:cs="Arial"/>
          <w:sz w:val="24"/>
          <w:szCs w:val="24"/>
        </w:rPr>
        <w:t>. Policy Press.</w:t>
      </w:r>
    </w:p>
    <w:p w14:paraId="175A641C" w14:textId="77777777" w:rsidR="0054642F" w:rsidRPr="00C52920" w:rsidRDefault="0054642F" w:rsidP="00C52920">
      <w:pPr>
        <w:pStyle w:val="NoSpacing"/>
        <w:spacing w:line="360" w:lineRule="auto"/>
        <w:rPr>
          <w:rFonts w:ascii="Arial" w:hAnsi="Arial" w:cs="Arial"/>
          <w:sz w:val="24"/>
          <w:szCs w:val="24"/>
        </w:rPr>
      </w:pPr>
      <w:r w:rsidRPr="00C52920">
        <w:rPr>
          <w:rFonts w:ascii="Arial" w:hAnsi="Arial" w:cs="Arial"/>
          <w:sz w:val="24"/>
          <w:szCs w:val="24"/>
        </w:rPr>
        <w:t xml:space="preserve">Sammons, A. and Putwain, D. (2018) </w:t>
      </w:r>
      <w:r w:rsidRPr="00C52920">
        <w:rPr>
          <w:rFonts w:ascii="Arial" w:hAnsi="Arial" w:cs="Arial"/>
          <w:i/>
          <w:iCs/>
          <w:sz w:val="24"/>
          <w:szCs w:val="24"/>
        </w:rPr>
        <w:t>Psychology and Crime</w:t>
      </w:r>
      <w:r w:rsidRPr="00C52920">
        <w:rPr>
          <w:rFonts w:ascii="Arial" w:hAnsi="Arial" w:cs="Arial"/>
          <w:sz w:val="24"/>
          <w:szCs w:val="24"/>
        </w:rPr>
        <w:t>. 2</w:t>
      </w:r>
      <w:r w:rsidRPr="00C52920">
        <w:rPr>
          <w:rFonts w:ascii="Arial" w:hAnsi="Arial" w:cs="Arial"/>
          <w:sz w:val="24"/>
          <w:szCs w:val="24"/>
          <w:vertAlign w:val="superscript"/>
        </w:rPr>
        <w:t>nd</w:t>
      </w:r>
      <w:r w:rsidRPr="00C52920">
        <w:rPr>
          <w:rFonts w:ascii="Arial" w:hAnsi="Arial" w:cs="Arial"/>
          <w:sz w:val="24"/>
          <w:szCs w:val="24"/>
        </w:rPr>
        <w:t xml:space="preserve"> edn. Routledge. Available at: </w:t>
      </w:r>
      <w:hyperlink r:id="rId25" w:history="1">
        <w:r w:rsidRPr="00C52920">
          <w:rPr>
            <w:rStyle w:val="Hyperlink"/>
            <w:rFonts w:ascii="Arial" w:hAnsi="Arial" w:cs="Arial"/>
            <w:sz w:val="24"/>
            <w:szCs w:val="24"/>
          </w:rPr>
          <w:t>https://www.taylorfrancis.com/chapters/mono/10.4324/9781351252140-8/courtroom-processes-aidan-sammons-david-putwain?context=ubx&amp;refId=e765521b-9caa-4c0e-8bc3-2e4a5bb329e4</w:t>
        </w:r>
      </w:hyperlink>
      <w:r w:rsidRPr="00C52920">
        <w:rPr>
          <w:rFonts w:ascii="Arial" w:hAnsi="Arial" w:cs="Arial"/>
          <w:sz w:val="24"/>
          <w:szCs w:val="24"/>
        </w:rPr>
        <w:t xml:space="preserve"> (Accessed: 30 April 2026)</w:t>
      </w:r>
    </w:p>
    <w:p w14:paraId="01BF3AC7" w14:textId="77777777" w:rsidR="0054642F" w:rsidRPr="00C52920" w:rsidRDefault="0054642F" w:rsidP="00C52920">
      <w:pPr>
        <w:spacing w:line="360" w:lineRule="auto"/>
        <w:jc w:val="both"/>
        <w:rPr>
          <w:rFonts w:ascii="Arial" w:hAnsi="Arial" w:cs="Arial"/>
          <w:sz w:val="24"/>
          <w:szCs w:val="24"/>
        </w:rPr>
      </w:pPr>
      <w:r w:rsidRPr="00C52920">
        <w:rPr>
          <w:rFonts w:ascii="Arial" w:hAnsi="Arial" w:cs="Arial"/>
          <w:sz w:val="24"/>
          <w:szCs w:val="24"/>
        </w:rPr>
        <w:t xml:space="preserve">Sammons, J. (2015) </w:t>
      </w:r>
      <w:r w:rsidRPr="00C52920">
        <w:rPr>
          <w:rFonts w:ascii="Arial" w:hAnsi="Arial" w:cs="Arial"/>
          <w:i/>
          <w:iCs/>
          <w:sz w:val="24"/>
          <w:szCs w:val="24"/>
        </w:rPr>
        <w:t>The Basics of Digital Forensics.</w:t>
      </w:r>
      <w:r w:rsidRPr="00C52920">
        <w:rPr>
          <w:rFonts w:ascii="Arial" w:hAnsi="Arial" w:cs="Arial"/>
          <w:sz w:val="24"/>
          <w:szCs w:val="24"/>
        </w:rPr>
        <w:t xml:space="preserve"> 2</w:t>
      </w:r>
      <w:r w:rsidRPr="00C52920">
        <w:rPr>
          <w:rFonts w:ascii="Arial" w:hAnsi="Arial" w:cs="Arial"/>
          <w:sz w:val="24"/>
          <w:szCs w:val="24"/>
          <w:vertAlign w:val="superscript"/>
        </w:rPr>
        <w:t>nd</w:t>
      </w:r>
      <w:r w:rsidRPr="00C52920">
        <w:rPr>
          <w:rFonts w:ascii="Arial" w:hAnsi="Arial" w:cs="Arial"/>
          <w:sz w:val="24"/>
          <w:szCs w:val="24"/>
        </w:rPr>
        <w:t xml:space="preserve"> edn. Syngress.</w:t>
      </w:r>
    </w:p>
    <w:p w14:paraId="622F58E2" w14:textId="77777777" w:rsidR="0054642F" w:rsidRDefault="0054642F" w:rsidP="0054642F"/>
    <w:p w14:paraId="7B67DB22" w14:textId="77777777" w:rsidR="007C61AF" w:rsidRDefault="007C61AF" w:rsidP="0054642F"/>
    <w:p w14:paraId="16FD3EA5" w14:textId="77777777" w:rsidR="007C61AF" w:rsidRDefault="007C61AF" w:rsidP="0054642F"/>
    <w:p w14:paraId="4E0BA42F" w14:textId="77777777" w:rsidR="007C61AF" w:rsidRDefault="007C61AF" w:rsidP="0054642F"/>
    <w:p w14:paraId="23F1B2B8" w14:textId="77777777" w:rsidR="007C61AF" w:rsidRDefault="007C61AF" w:rsidP="0054642F"/>
    <w:p w14:paraId="6EDF36D3" w14:textId="77777777" w:rsidR="007C61AF" w:rsidRDefault="007C61AF" w:rsidP="0054642F"/>
    <w:p w14:paraId="37C07FBA" w14:textId="77777777" w:rsidR="007C61AF" w:rsidRDefault="007C61AF" w:rsidP="0054642F"/>
    <w:p w14:paraId="2AD407D7" w14:textId="77777777" w:rsidR="007C61AF" w:rsidRDefault="007C61AF" w:rsidP="0054642F"/>
    <w:p w14:paraId="0E10FDB6" w14:textId="77777777" w:rsidR="007C61AF" w:rsidRDefault="007C61AF" w:rsidP="0054642F"/>
    <w:p w14:paraId="3F65C269" w14:textId="77777777" w:rsidR="007C61AF" w:rsidRDefault="007C61AF" w:rsidP="0054642F"/>
    <w:p w14:paraId="571FD03C" w14:textId="77777777" w:rsidR="007C61AF" w:rsidRDefault="007C61AF" w:rsidP="0054642F"/>
    <w:p w14:paraId="4842FEF3" w14:textId="77777777" w:rsidR="007C61AF" w:rsidRDefault="007C61AF" w:rsidP="0054642F"/>
    <w:p w14:paraId="02115CD9" w14:textId="77777777" w:rsidR="007C61AF" w:rsidRDefault="007C61AF" w:rsidP="0054642F"/>
    <w:p w14:paraId="450D0041" w14:textId="77777777" w:rsidR="007C61AF" w:rsidRDefault="007C61AF" w:rsidP="0054642F"/>
    <w:p w14:paraId="1BDE1B3B" w14:textId="77777777" w:rsidR="007C61AF" w:rsidRDefault="007C61AF" w:rsidP="0054642F"/>
    <w:p w14:paraId="268BBD67" w14:textId="77777777" w:rsidR="007C61AF" w:rsidRDefault="007C61AF" w:rsidP="0054642F"/>
    <w:p w14:paraId="15434461" w14:textId="77777777" w:rsidR="007C61AF" w:rsidRDefault="007C61AF" w:rsidP="0054642F"/>
    <w:p w14:paraId="18D38D4E" w14:textId="77777777" w:rsidR="007C61AF" w:rsidRDefault="007C61AF" w:rsidP="0054642F"/>
    <w:p w14:paraId="75F77AAD" w14:textId="3E9B8514" w:rsidR="007C61AF" w:rsidRDefault="007C61AF" w:rsidP="0054642F"/>
    <w:p w14:paraId="7ADA0791" w14:textId="77777777" w:rsidR="00DB5D0B" w:rsidRDefault="00DB5D0B" w:rsidP="0054642F"/>
    <w:p w14:paraId="456C0758" w14:textId="77777777" w:rsidR="00DB5D0B" w:rsidRDefault="00DB5D0B" w:rsidP="0054642F"/>
    <w:p w14:paraId="4E8328E5" w14:textId="77777777" w:rsidR="00DB5D0B" w:rsidRDefault="00DB5D0B" w:rsidP="0054642F"/>
    <w:p w14:paraId="4D6867D4" w14:textId="77777777" w:rsidR="00DB5D0B" w:rsidRDefault="00DB5D0B" w:rsidP="0054642F"/>
    <w:p w14:paraId="4D2010A3" w14:textId="77777777" w:rsidR="00DB5D0B" w:rsidRDefault="00DB5D0B" w:rsidP="0054642F"/>
    <w:p w14:paraId="29F527B3" w14:textId="77777777" w:rsidR="00DB5D0B" w:rsidRDefault="00DB5D0B" w:rsidP="0054642F"/>
    <w:p w14:paraId="6218EBD5" w14:textId="77777777" w:rsidR="00DB5D0B" w:rsidRDefault="00DB5D0B" w:rsidP="0054642F"/>
    <w:p w14:paraId="5095477D" w14:textId="77777777" w:rsidR="00DB5D0B" w:rsidRDefault="00DB5D0B" w:rsidP="0054642F"/>
    <w:p w14:paraId="17E8D8F6" w14:textId="77777777" w:rsidR="00DB5D0B" w:rsidRDefault="00DB5D0B" w:rsidP="0054642F"/>
    <w:p w14:paraId="2E9E43B5" w14:textId="77777777" w:rsidR="00DB5D0B" w:rsidRDefault="00DB5D0B" w:rsidP="0054642F"/>
    <w:p w14:paraId="566FA7DB" w14:textId="77777777" w:rsidR="00DB5D0B" w:rsidRDefault="00DB5D0B" w:rsidP="0054642F"/>
    <w:p w14:paraId="27C81031" w14:textId="77777777" w:rsidR="00DB5D0B" w:rsidRPr="00C83A7D" w:rsidRDefault="00DB5D0B" w:rsidP="00780998">
      <w:pPr>
        <w:spacing w:line="360" w:lineRule="auto"/>
        <w:rPr>
          <w:rFonts w:ascii="Arial" w:hAnsi="Arial" w:cs="Arial"/>
          <w:sz w:val="24"/>
          <w:szCs w:val="24"/>
        </w:rPr>
      </w:pPr>
    </w:p>
    <w:p w14:paraId="4376F1B4" w14:textId="187BA21D" w:rsidR="00780998" w:rsidRPr="00C83A7D" w:rsidRDefault="00A779A1" w:rsidP="00780998">
      <w:pPr>
        <w:spacing w:line="360" w:lineRule="auto"/>
        <w:rPr>
          <w:rFonts w:ascii="Arial" w:hAnsi="Arial" w:cs="Arial"/>
          <w:sz w:val="24"/>
          <w:szCs w:val="24"/>
        </w:rPr>
      </w:pPr>
      <w:r w:rsidRPr="00C83A7D">
        <w:rPr>
          <w:rFonts w:ascii="Arial" w:hAnsi="Arial" w:cs="Arial"/>
          <w:sz w:val="24"/>
          <w:szCs w:val="24"/>
        </w:rPr>
        <w:t>I acknowledge the use of Chat GPT (</w:t>
      </w:r>
      <w:hyperlink r:id="rId26" w:history="1">
        <w:r w:rsidR="00C152AC" w:rsidRPr="00C83A7D">
          <w:rPr>
            <w:rStyle w:val="Hyperlink"/>
            <w:rFonts w:ascii="Arial" w:hAnsi="Arial" w:cs="Arial"/>
            <w:sz w:val="24"/>
            <w:szCs w:val="24"/>
          </w:rPr>
          <w:t>https://chatgpt.com/</w:t>
        </w:r>
      </w:hyperlink>
      <w:r w:rsidR="00133A3B" w:rsidRPr="00C83A7D">
        <w:rPr>
          <w:rFonts w:ascii="Arial" w:hAnsi="Arial" w:cs="Arial"/>
          <w:sz w:val="24"/>
          <w:szCs w:val="24"/>
        </w:rPr>
        <w:t>)</w:t>
      </w:r>
      <w:r w:rsidR="007D6FDF" w:rsidRPr="00C83A7D">
        <w:rPr>
          <w:rFonts w:ascii="Arial" w:hAnsi="Arial" w:cs="Arial"/>
          <w:sz w:val="24"/>
          <w:szCs w:val="24"/>
        </w:rPr>
        <w:t xml:space="preserve"> on </w:t>
      </w:r>
      <w:r w:rsidR="00937B27" w:rsidRPr="00C83A7D">
        <w:rPr>
          <w:rFonts w:ascii="Arial" w:hAnsi="Arial" w:cs="Arial"/>
          <w:sz w:val="24"/>
          <w:szCs w:val="24"/>
        </w:rPr>
        <w:t>28</w:t>
      </w:r>
      <w:r w:rsidR="00937B27" w:rsidRPr="00C83A7D">
        <w:rPr>
          <w:rFonts w:ascii="Arial" w:hAnsi="Arial" w:cs="Arial"/>
          <w:sz w:val="24"/>
          <w:szCs w:val="24"/>
          <w:vertAlign w:val="superscript"/>
        </w:rPr>
        <w:t>th</w:t>
      </w:r>
      <w:r w:rsidR="00937B27" w:rsidRPr="00C83A7D">
        <w:rPr>
          <w:rFonts w:ascii="Arial" w:hAnsi="Arial" w:cs="Arial"/>
          <w:sz w:val="24"/>
          <w:szCs w:val="24"/>
        </w:rPr>
        <w:t xml:space="preserve"> April 2026 to </w:t>
      </w:r>
      <w:r w:rsidR="000A661F" w:rsidRPr="00C83A7D">
        <w:rPr>
          <w:rFonts w:ascii="Arial" w:hAnsi="Arial" w:cs="Arial"/>
          <w:sz w:val="24"/>
          <w:szCs w:val="24"/>
        </w:rPr>
        <w:t>support my mind</w:t>
      </w:r>
      <w:r w:rsidR="00670D60" w:rsidRPr="00C83A7D">
        <w:rPr>
          <w:rFonts w:ascii="Arial" w:hAnsi="Arial" w:cs="Arial"/>
          <w:sz w:val="24"/>
          <w:szCs w:val="24"/>
        </w:rPr>
        <w:t xml:space="preserve"> </w:t>
      </w:r>
      <w:r w:rsidR="000A661F" w:rsidRPr="00C83A7D">
        <w:rPr>
          <w:rFonts w:ascii="Arial" w:hAnsi="Arial" w:cs="Arial"/>
          <w:sz w:val="24"/>
          <w:szCs w:val="24"/>
        </w:rPr>
        <w:t>map using the prompt(s)</w:t>
      </w:r>
    </w:p>
    <w:p w14:paraId="2F6453B4" w14:textId="36A07EB4" w:rsidR="00780998" w:rsidRDefault="000A661F" w:rsidP="00780998">
      <w:pPr>
        <w:pStyle w:val="ListParagraph"/>
        <w:numPr>
          <w:ilvl w:val="0"/>
          <w:numId w:val="30"/>
        </w:numPr>
        <w:spacing w:line="360" w:lineRule="auto"/>
        <w:rPr>
          <w:rFonts w:ascii="Arial" w:hAnsi="Arial" w:cs="Arial"/>
          <w:sz w:val="24"/>
          <w:szCs w:val="24"/>
        </w:rPr>
      </w:pPr>
      <w:r w:rsidRPr="00C83A7D">
        <w:rPr>
          <w:rFonts w:ascii="Arial" w:hAnsi="Arial" w:cs="Arial"/>
          <w:sz w:val="24"/>
          <w:szCs w:val="24"/>
        </w:rPr>
        <w:t xml:space="preserve">Can you </w:t>
      </w:r>
      <w:r w:rsidR="00670D60" w:rsidRPr="00C83A7D">
        <w:rPr>
          <w:rFonts w:ascii="Arial" w:hAnsi="Arial" w:cs="Arial"/>
          <w:sz w:val="24"/>
          <w:szCs w:val="24"/>
        </w:rPr>
        <w:t>give me the theme of a mind map about forensic evidence please</w:t>
      </w:r>
    </w:p>
    <w:p w14:paraId="41A0E3DE" w14:textId="77777777" w:rsidR="00780998" w:rsidRPr="00780998" w:rsidRDefault="00780998" w:rsidP="00780998">
      <w:pPr>
        <w:pStyle w:val="ListParagraph"/>
        <w:spacing w:line="360" w:lineRule="auto"/>
        <w:rPr>
          <w:rFonts w:ascii="Arial" w:hAnsi="Arial" w:cs="Arial"/>
          <w:sz w:val="24"/>
          <w:szCs w:val="24"/>
        </w:rPr>
      </w:pPr>
    </w:p>
    <w:p w14:paraId="2E92756A" w14:textId="13DC3A8A" w:rsidR="005223DF" w:rsidRPr="005223DF" w:rsidRDefault="005223DF" w:rsidP="00780998">
      <w:pPr>
        <w:spacing w:line="360" w:lineRule="auto"/>
        <w:rPr>
          <w:rFonts w:ascii="Arial" w:hAnsi="Arial" w:cs="Arial"/>
          <w:sz w:val="24"/>
          <w:szCs w:val="24"/>
        </w:rPr>
      </w:pPr>
      <w:r>
        <w:rPr>
          <w:rFonts w:ascii="Arial" w:hAnsi="Arial" w:cs="Arial"/>
          <w:sz w:val="24"/>
          <w:szCs w:val="24"/>
        </w:rPr>
        <w:t>I can confirm that I have not presented any AI generated text as my own work. I confirm I have copies</w:t>
      </w:r>
      <w:r w:rsidR="00780998">
        <w:rPr>
          <w:rFonts w:ascii="Arial" w:hAnsi="Arial" w:cs="Arial"/>
          <w:sz w:val="24"/>
          <w:szCs w:val="24"/>
        </w:rPr>
        <w:t xml:space="preserve"> of my drafts, notes, and other resources I used before, and after the use of AI tools which I may be asked to provide in evidence.</w:t>
      </w:r>
    </w:p>
    <w:sectPr w:rsidR="005223DF" w:rsidRPr="005223DF" w:rsidSect="00717266">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E5D90D" w14:textId="77777777" w:rsidR="00DD7A79" w:rsidRDefault="00DD7A79" w:rsidP="00F811B6">
      <w:pPr>
        <w:spacing w:after="0" w:line="240" w:lineRule="auto"/>
      </w:pPr>
      <w:r>
        <w:separator/>
      </w:r>
    </w:p>
  </w:endnote>
  <w:endnote w:type="continuationSeparator" w:id="0">
    <w:p w14:paraId="77002EBC" w14:textId="77777777" w:rsidR="00DD7A79" w:rsidRDefault="00DD7A79"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A4621" w14:textId="77777777" w:rsidR="00DD7A79" w:rsidRDefault="00DD7A79" w:rsidP="00F811B6">
      <w:pPr>
        <w:spacing w:after="0" w:line="240" w:lineRule="auto"/>
      </w:pPr>
      <w:r>
        <w:separator/>
      </w:r>
    </w:p>
  </w:footnote>
  <w:footnote w:type="continuationSeparator" w:id="0">
    <w:p w14:paraId="0A5A6274" w14:textId="77777777" w:rsidR="00DD7A79" w:rsidRDefault="00DD7A79"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93457"/>
    <w:multiLevelType w:val="hybridMultilevel"/>
    <w:tmpl w:val="821A96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A160B"/>
    <w:multiLevelType w:val="hybridMultilevel"/>
    <w:tmpl w:val="C9A8C0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5"/>
  </w:num>
  <w:num w:numId="2" w16cid:durableId="850493201">
    <w:abstractNumId w:val="13"/>
  </w:num>
  <w:num w:numId="3" w16cid:durableId="1418014885">
    <w:abstractNumId w:val="22"/>
  </w:num>
  <w:num w:numId="4" w16cid:durableId="1351489909">
    <w:abstractNumId w:val="4"/>
  </w:num>
  <w:num w:numId="5" w16cid:durableId="996802858">
    <w:abstractNumId w:val="27"/>
  </w:num>
  <w:num w:numId="6"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6"/>
  </w:num>
  <w:num w:numId="10" w16cid:durableId="465201546">
    <w:abstractNumId w:val="10"/>
  </w:num>
  <w:num w:numId="11" w16cid:durableId="801313199">
    <w:abstractNumId w:val="11"/>
  </w:num>
  <w:num w:numId="12" w16cid:durableId="1932622472">
    <w:abstractNumId w:val="25"/>
  </w:num>
  <w:num w:numId="13" w16cid:durableId="803698313">
    <w:abstractNumId w:val="23"/>
  </w:num>
  <w:num w:numId="14" w16cid:durableId="1870216879">
    <w:abstractNumId w:val="24"/>
  </w:num>
  <w:num w:numId="15" w16cid:durableId="100340676">
    <w:abstractNumId w:val="1"/>
  </w:num>
  <w:num w:numId="16" w16cid:durableId="1557625305">
    <w:abstractNumId w:val="8"/>
  </w:num>
  <w:num w:numId="17" w16cid:durableId="1281380168">
    <w:abstractNumId w:val="9"/>
  </w:num>
  <w:num w:numId="18" w16cid:durableId="1244143853">
    <w:abstractNumId w:val="14"/>
  </w:num>
  <w:num w:numId="19" w16cid:durableId="131824218">
    <w:abstractNumId w:val="16"/>
  </w:num>
  <w:num w:numId="20" w16cid:durableId="395248324">
    <w:abstractNumId w:val="26"/>
  </w:num>
  <w:num w:numId="21" w16cid:durableId="267927197">
    <w:abstractNumId w:val="7"/>
  </w:num>
  <w:num w:numId="22" w16cid:durableId="48654765">
    <w:abstractNumId w:val="17"/>
  </w:num>
  <w:num w:numId="23" w16cid:durableId="1337196786">
    <w:abstractNumId w:val="21"/>
  </w:num>
  <w:num w:numId="24" w16cid:durableId="1755130753">
    <w:abstractNumId w:val="2"/>
  </w:num>
  <w:num w:numId="25" w16cid:durableId="726926220">
    <w:abstractNumId w:val="12"/>
  </w:num>
  <w:num w:numId="26" w16cid:durableId="2083483834">
    <w:abstractNumId w:val="15"/>
  </w:num>
  <w:num w:numId="27" w16cid:durableId="2097245557">
    <w:abstractNumId w:val="28"/>
  </w:num>
  <w:num w:numId="28" w16cid:durableId="475149258">
    <w:abstractNumId w:val="20"/>
  </w:num>
  <w:num w:numId="29" w16cid:durableId="1357535763">
    <w:abstractNumId w:val="0"/>
  </w:num>
  <w:num w:numId="30" w16cid:durableId="19263804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14070"/>
    <w:rsid w:val="000143A6"/>
    <w:rsid w:val="0001752D"/>
    <w:rsid w:val="00033C12"/>
    <w:rsid w:val="00037C94"/>
    <w:rsid w:val="00043E95"/>
    <w:rsid w:val="00047B55"/>
    <w:rsid w:val="000563E4"/>
    <w:rsid w:val="00063DC6"/>
    <w:rsid w:val="000666D7"/>
    <w:rsid w:val="00067251"/>
    <w:rsid w:val="000766AB"/>
    <w:rsid w:val="000831F1"/>
    <w:rsid w:val="00086FEE"/>
    <w:rsid w:val="000A661F"/>
    <w:rsid w:val="000B0F71"/>
    <w:rsid w:val="000D4A96"/>
    <w:rsid w:val="000D787A"/>
    <w:rsid w:val="000E4BCE"/>
    <w:rsid w:val="000E7CC1"/>
    <w:rsid w:val="000F027F"/>
    <w:rsid w:val="000F033A"/>
    <w:rsid w:val="000F5AE5"/>
    <w:rsid w:val="000F791B"/>
    <w:rsid w:val="00102330"/>
    <w:rsid w:val="00111B8F"/>
    <w:rsid w:val="00116FBD"/>
    <w:rsid w:val="00131550"/>
    <w:rsid w:val="00131642"/>
    <w:rsid w:val="00133A3B"/>
    <w:rsid w:val="001343D1"/>
    <w:rsid w:val="00135983"/>
    <w:rsid w:val="001450D4"/>
    <w:rsid w:val="0014773B"/>
    <w:rsid w:val="00162C91"/>
    <w:rsid w:val="001672D6"/>
    <w:rsid w:val="00180CE3"/>
    <w:rsid w:val="00187E64"/>
    <w:rsid w:val="00192FD4"/>
    <w:rsid w:val="00194006"/>
    <w:rsid w:val="00195961"/>
    <w:rsid w:val="001A2711"/>
    <w:rsid w:val="001C5D7F"/>
    <w:rsid w:val="001D54A2"/>
    <w:rsid w:val="001E0D6F"/>
    <w:rsid w:val="001E21A4"/>
    <w:rsid w:val="001E3614"/>
    <w:rsid w:val="001E3A11"/>
    <w:rsid w:val="001E41E7"/>
    <w:rsid w:val="001F2DE5"/>
    <w:rsid w:val="001F4C6B"/>
    <w:rsid w:val="001F6758"/>
    <w:rsid w:val="00206912"/>
    <w:rsid w:val="0021209D"/>
    <w:rsid w:val="0021263F"/>
    <w:rsid w:val="0021753D"/>
    <w:rsid w:val="00221BB4"/>
    <w:rsid w:val="0022396B"/>
    <w:rsid w:val="00233DFD"/>
    <w:rsid w:val="00251391"/>
    <w:rsid w:val="00254F6F"/>
    <w:rsid w:val="00257D77"/>
    <w:rsid w:val="0026435F"/>
    <w:rsid w:val="00271C6E"/>
    <w:rsid w:val="00273A63"/>
    <w:rsid w:val="002778E9"/>
    <w:rsid w:val="002807B3"/>
    <w:rsid w:val="0029237E"/>
    <w:rsid w:val="0029491F"/>
    <w:rsid w:val="002A3D32"/>
    <w:rsid w:val="002A5D95"/>
    <w:rsid w:val="002B1A2C"/>
    <w:rsid w:val="002B285E"/>
    <w:rsid w:val="002B653A"/>
    <w:rsid w:val="002C2621"/>
    <w:rsid w:val="002D214A"/>
    <w:rsid w:val="002D76E9"/>
    <w:rsid w:val="002E1F07"/>
    <w:rsid w:val="002E565C"/>
    <w:rsid w:val="002F2382"/>
    <w:rsid w:val="002F718D"/>
    <w:rsid w:val="002F7420"/>
    <w:rsid w:val="00312372"/>
    <w:rsid w:val="0032637A"/>
    <w:rsid w:val="00332538"/>
    <w:rsid w:val="003333AF"/>
    <w:rsid w:val="0034278E"/>
    <w:rsid w:val="00351E68"/>
    <w:rsid w:val="0035271B"/>
    <w:rsid w:val="00394C34"/>
    <w:rsid w:val="003D071A"/>
    <w:rsid w:val="003D0C1A"/>
    <w:rsid w:val="003D71B9"/>
    <w:rsid w:val="003E77D7"/>
    <w:rsid w:val="00400BFE"/>
    <w:rsid w:val="00420BC9"/>
    <w:rsid w:val="00432C9B"/>
    <w:rsid w:val="004367A2"/>
    <w:rsid w:val="00444C2F"/>
    <w:rsid w:val="00452AB3"/>
    <w:rsid w:val="00460607"/>
    <w:rsid w:val="00465F2E"/>
    <w:rsid w:val="004758B5"/>
    <w:rsid w:val="00476114"/>
    <w:rsid w:val="004761AA"/>
    <w:rsid w:val="0047650A"/>
    <w:rsid w:val="00481D15"/>
    <w:rsid w:val="00485760"/>
    <w:rsid w:val="00495E62"/>
    <w:rsid w:val="004A47BB"/>
    <w:rsid w:val="004A61B8"/>
    <w:rsid w:val="004B15A3"/>
    <w:rsid w:val="004B4204"/>
    <w:rsid w:val="004B71CC"/>
    <w:rsid w:val="004C5887"/>
    <w:rsid w:val="004D0A3C"/>
    <w:rsid w:val="004E007C"/>
    <w:rsid w:val="004E6EDE"/>
    <w:rsid w:val="004F6509"/>
    <w:rsid w:val="00504D85"/>
    <w:rsid w:val="0050540A"/>
    <w:rsid w:val="005148A1"/>
    <w:rsid w:val="00515F35"/>
    <w:rsid w:val="00520AB4"/>
    <w:rsid w:val="005223DF"/>
    <w:rsid w:val="00530F3D"/>
    <w:rsid w:val="00532069"/>
    <w:rsid w:val="00540020"/>
    <w:rsid w:val="0054169C"/>
    <w:rsid w:val="0054642F"/>
    <w:rsid w:val="00552766"/>
    <w:rsid w:val="005639A3"/>
    <w:rsid w:val="00566A86"/>
    <w:rsid w:val="0056790E"/>
    <w:rsid w:val="00571878"/>
    <w:rsid w:val="00572E18"/>
    <w:rsid w:val="0057417A"/>
    <w:rsid w:val="00581A48"/>
    <w:rsid w:val="00585AF1"/>
    <w:rsid w:val="005932FA"/>
    <w:rsid w:val="00597E7C"/>
    <w:rsid w:val="005A2E57"/>
    <w:rsid w:val="005A5C4D"/>
    <w:rsid w:val="005C06B0"/>
    <w:rsid w:val="005C0845"/>
    <w:rsid w:val="005C09B9"/>
    <w:rsid w:val="005C3733"/>
    <w:rsid w:val="005C4DC3"/>
    <w:rsid w:val="005C6224"/>
    <w:rsid w:val="005D1EF9"/>
    <w:rsid w:val="005D2C32"/>
    <w:rsid w:val="005F04BA"/>
    <w:rsid w:val="006033C1"/>
    <w:rsid w:val="00605E44"/>
    <w:rsid w:val="006070CB"/>
    <w:rsid w:val="00610A03"/>
    <w:rsid w:val="0062728D"/>
    <w:rsid w:val="00635D24"/>
    <w:rsid w:val="00636A0E"/>
    <w:rsid w:val="00637C82"/>
    <w:rsid w:val="00650E32"/>
    <w:rsid w:val="006634D1"/>
    <w:rsid w:val="006661EF"/>
    <w:rsid w:val="006669E5"/>
    <w:rsid w:val="00670D60"/>
    <w:rsid w:val="0068671D"/>
    <w:rsid w:val="00691AC2"/>
    <w:rsid w:val="00694C88"/>
    <w:rsid w:val="006A3C3B"/>
    <w:rsid w:val="006B45DD"/>
    <w:rsid w:val="006C4066"/>
    <w:rsid w:val="006D2329"/>
    <w:rsid w:val="006D30B0"/>
    <w:rsid w:val="006D7C83"/>
    <w:rsid w:val="006E456F"/>
    <w:rsid w:val="006E4D28"/>
    <w:rsid w:val="006F2722"/>
    <w:rsid w:val="007021CC"/>
    <w:rsid w:val="00704986"/>
    <w:rsid w:val="00704E63"/>
    <w:rsid w:val="00705233"/>
    <w:rsid w:val="00710632"/>
    <w:rsid w:val="007145E0"/>
    <w:rsid w:val="00717266"/>
    <w:rsid w:val="007233A1"/>
    <w:rsid w:val="00725202"/>
    <w:rsid w:val="00731311"/>
    <w:rsid w:val="007476E5"/>
    <w:rsid w:val="007730BC"/>
    <w:rsid w:val="00780998"/>
    <w:rsid w:val="0079728E"/>
    <w:rsid w:val="007A217E"/>
    <w:rsid w:val="007A7091"/>
    <w:rsid w:val="007B18E7"/>
    <w:rsid w:val="007B1EA0"/>
    <w:rsid w:val="007B2ABD"/>
    <w:rsid w:val="007C0C1B"/>
    <w:rsid w:val="007C47D5"/>
    <w:rsid w:val="007C61AF"/>
    <w:rsid w:val="007D0C18"/>
    <w:rsid w:val="007D6FDF"/>
    <w:rsid w:val="007E736D"/>
    <w:rsid w:val="007F7B28"/>
    <w:rsid w:val="00800925"/>
    <w:rsid w:val="00803E2E"/>
    <w:rsid w:val="008048B3"/>
    <w:rsid w:val="008144FB"/>
    <w:rsid w:val="008206B2"/>
    <w:rsid w:val="00820839"/>
    <w:rsid w:val="0085399F"/>
    <w:rsid w:val="008749DC"/>
    <w:rsid w:val="00892446"/>
    <w:rsid w:val="00895F28"/>
    <w:rsid w:val="008A5C00"/>
    <w:rsid w:val="008B61B7"/>
    <w:rsid w:val="008E0D37"/>
    <w:rsid w:val="008E16A8"/>
    <w:rsid w:val="00901C44"/>
    <w:rsid w:val="00902C42"/>
    <w:rsid w:val="009069E0"/>
    <w:rsid w:val="00907E96"/>
    <w:rsid w:val="00916EBF"/>
    <w:rsid w:val="00921792"/>
    <w:rsid w:val="0092451A"/>
    <w:rsid w:val="009246C5"/>
    <w:rsid w:val="00932702"/>
    <w:rsid w:val="00937B27"/>
    <w:rsid w:val="00957ABF"/>
    <w:rsid w:val="00960BC0"/>
    <w:rsid w:val="009617D7"/>
    <w:rsid w:val="00964547"/>
    <w:rsid w:val="00966012"/>
    <w:rsid w:val="00966325"/>
    <w:rsid w:val="009731AE"/>
    <w:rsid w:val="0099592B"/>
    <w:rsid w:val="009963CB"/>
    <w:rsid w:val="00996EAF"/>
    <w:rsid w:val="009A6563"/>
    <w:rsid w:val="009B10FC"/>
    <w:rsid w:val="009C4959"/>
    <w:rsid w:val="009D3362"/>
    <w:rsid w:val="009E6044"/>
    <w:rsid w:val="009F1A1C"/>
    <w:rsid w:val="009F52C5"/>
    <w:rsid w:val="009F7136"/>
    <w:rsid w:val="00A00874"/>
    <w:rsid w:val="00A02CC8"/>
    <w:rsid w:val="00A07318"/>
    <w:rsid w:val="00A11C05"/>
    <w:rsid w:val="00A12B3A"/>
    <w:rsid w:val="00A16B7C"/>
    <w:rsid w:val="00A26536"/>
    <w:rsid w:val="00A35AD1"/>
    <w:rsid w:val="00A37672"/>
    <w:rsid w:val="00A40D3D"/>
    <w:rsid w:val="00A41BA2"/>
    <w:rsid w:val="00A45437"/>
    <w:rsid w:val="00A50FAB"/>
    <w:rsid w:val="00A51C6D"/>
    <w:rsid w:val="00A67688"/>
    <w:rsid w:val="00A779A1"/>
    <w:rsid w:val="00A80A44"/>
    <w:rsid w:val="00A97F44"/>
    <w:rsid w:val="00A97FB2"/>
    <w:rsid w:val="00AA1A2F"/>
    <w:rsid w:val="00AA6A54"/>
    <w:rsid w:val="00AB4C9D"/>
    <w:rsid w:val="00AC5B2D"/>
    <w:rsid w:val="00AD2793"/>
    <w:rsid w:val="00AE6580"/>
    <w:rsid w:val="00AF4850"/>
    <w:rsid w:val="00AF5B3F"/>
    <w:rsid w:val="00AF693C"/>
    <w:rsid w:val="00B1187A"/>
    <w:rsid w:val="00B130BC"/>
    <w:rsid w:val="00B154E2"/>
    <w:rsid w:val="00B3019E"/>
    <w:rsid w:val="00B30AD6"/>
    <w:rsid w:val="00B30D08"/>
    <w:rsid w:val="00B31A71"/>
    <w:rsid w:val="00B3336E"/>
    <w:rsid w:val="00B3696A"/>
    <w:rsid w:val="00B36D60"/>
    <w:rsid w:val="00B37734"/>
    <w:rsid w:val="00B63EC7"/>
    <w:rsid w:val="00B641B8"/>
    <w:rsid w:val="00B64F39"/>
    <w:rsid w:val="00B67038"/>
    <w:rsid w:val="00B73C21"/>
    <w:rsid w:val="00B779FE"/>
    <w:rsid w:val="00B77CB2"/>
    <w:rsid w:val="00B87371"/>
    <w:rsid w:val="00B906F2"/>
    <w:rsid w:val="00B92A19"/>
    <w:rsid w:val="00BB0523"/>
    <w:rsid w:val="00BB2AD9"/>
    <w:rsid w:val="00BB46E9"/>
    <w:rsid w:val="00BB729F"/>
    <w:rsid w:val="00BC23DA"/>
    <w:rsid w:val="00BD0211"/>
    <w:rsid w:val="00BE320A"/>
    <w:rsid w:val="00BE32EE"/>
    <w:rsid w:val="00BE4091"/>
    <w:rsid w:val="00BE5DA3"/>
    <w:rsid w:val="00BF0C1B"/>
    <w:rsid w:val="00C02824"/>
    <w:rsid w:val="00C152AC"/>
    <w:rsid w:val="00C3508C"/>
    <w:rsid w:val="00C35C60"/>
    <w:rsid w:val="00C4133F"/>
    <w:rsid w:val="00C418CA"/>
    <w:rsid w:val="00C418EE"/>
    <w:rsid w:val="00C423DA"/>
    <w:rsid w:val="00C44A5E"/>
    <w:rsid w:val="00C50257"/>
    <w:rsid w:val="00C52538"/>
    <w:rsid w:val="00C52920"/>
    <w:rsid w:val="00C57B81"/>
    <w:rsid w:val="00C63D06"/>
    <w:rsid w:val="00C643A9"/>
    <w:rsid w:val="00C650D1"/>
    <w:rsid w:val="00C66809"/>
    <w:rsid w:val="00C71D7D"/>
    <w:rsid w:val="00C83A7D"/>
    <w:rsid w:val="00C84CB9"/>
    <w:rsid w:val="00C877A5"/>
    <w:rsid w:val="00C9462C"/>
    <w:rsid w:val="00C96679"/>
    <w:rsid w:val="00CA2383"/>
    <w:rsid w:val="00CA4B35"/>
    <w:rsid w:val="00CB2097"/>
    <w:rsid w:val="00CB464B"/>
    <w:rsid w:val="00CB63F9"/>
    <w:rsid w:val="00CB6699"/>
    <w:rsid w:val="00CB78AD"/>
    <w:rsid w:val="00CC10DF"/>
    <w:rsid w:val="00CD0ACF"/>
    <w:rsid w:val="00CD671E"/>
    <w:rsid w:val="00CE518A"/>
    <w:rsid w:val="00CE6122"/>
    <w:rsid w:val="00CE7E12"/>
    <w:rsid w:val="00D038E1"/>
    <w:rsid w:val="00D0551D"/>
    <w:rsid w:val="00D10BA0"/>
    <w:rsid w:val="00D11445"/>
    <w:rsid w:val="00D16481"/>
    <w:rsid w:val="00D2028D"/>
    <w:rsid w:val="00D2257C"/>
    <w:rsid w:val="00D2554A"/>
    <w:rsid w:val="00D26AFA"/>
    <w:rsid w:val="00D316AC"/>
    <w:rsid w:val="00D47A2B"/>
    <w:rsid w:val="00D54841"/>
    <w:rsid w:val="00D641F1"/>
    <w:rsid w:val="00D65FA7"/>
    <w:rsid w:val="00D66103"/>
    <w:rsid w:val="00D72ADE"/>
    <w:rsid w:val="00D75FED"/>
    <w:rsid w:val="00D82BCA"/>
    <w:rsid w:val="00D9307C"/>
    <w:rsid w:val="00DA630D"/>
    <w:rsid w:val="00DB0A24"/>
    <w:rsid w:val="00DB5D0B"/>
    <w:rsid w:val="00DD511A"/>
    <w:rsid w:val="00DD776E"/>
    <w:rsid w:val="00DD7A79"/>
    <w:rsid w:val="00DF42C1"/>
    <w:rsid w:val="00E03258"/>
    <w:rsid w:val="00E113E9"/>
    <w:rsid w:val="00E13AB2"/>
    <w:rsid w:val="00E16865"/>
    <w:rsid w:val="00E1692F"/>
    <w:rsid w:val="00E17EDD"/>
    <w:rsid w:val="00E24363"/>
    <w:rsid w:val="00E723E7"/>
    <w:rsid w:val="00E72CC5"/>
    <w:rsid w:val="00E76520"/>
    <w:rsid w:val="00E90090"/>
    <w:rsid w:val="00E90274"/>
    <w:rsid w:val="00E92948"/>
    <w:rsid w:val="00E970BD"/>
    <w:rsid w:val="00E9724F"/>
    <w:rsid w:val="00EA0273"/>
    <w:rsid w:val="00EA6DDC"/>
    <w:rsid w:val="00EB096C"/>
    <w:rsid w:val="00EB5F32"/>
    <w:rsid w:val="00EB6323"/>
    <w:rsid w:val="00EC02CD"/>
    <w:rsid w:val="00EC1552"/>
    <w:rsid w:val="00EC1B2B"/>
    <w:rsid w:val="00EC1E6C"/>
    <w:rsid w:val="00ED18FB"/>
    <w:rsid w:val="00ED5C3A"/>
    <w:rsid w:val="00EE12AE"/>
    <w:rsid w:val="00EE4D03"/>
    <w:rsid w:val="00EE507A"/>
    <w:rsid w:val="00F002B5"/>
    <w:rsid w:val="00F0293A"/>
    <w:rsid w:val="00F03B04"/>
    <w:rsid w:val="00F03DC0"/>
    <w:rsid w:val="00F0603F"/>
    <w:rsid w:val="00F16D95"/>
    <w:rsid w:val="00F22244"/>
    <w:rsid w:val="00F2384E"/>
    <w:rsid w:val="00F27C31"/>
    <w:rsid w:val="00F309BE"/>
    <w:rsid w:val="00F33277"/>
    <w:rsid w:val="00F401B0"/>
    <w:rsid w:val="00F412B1"/>
    <w:rsid w:val="00F52721"/>
    <w:rsid w:val="00F5589A"/>
    <w:rsid w:val="00F561F0"/>
    <w:rsid w:val="00F56E2A"/>
    <w:rsid w:val="00F57983"/>
    <w:rsid w:val="00F60C57"/>
    <w:rsid w:val="00F65634"/>
    <w:rsid w:val="00F748DD"/>
    <w:rsid w:val="00F75BC7"/>
    <w:rsid w:val="00F811B6"/>
    <w:rsid w:val="00F879FA"/>
    <w:rsid w:val="00F87E9A"/>
    <w:rsid w:val="00F9165C"/>
    <w:rsid w:val="00F96347"/>
    <w:rsid w:val="00FA360C"/>
    <w:rsid w:val="00FB088B"/>
    <w:rsid w:val="00FB2973"/>
    <w:rsid w:val="00FC1648"/>
    <w:rsid w:val="00FD1248"/>
    <w:rsid w:val="00FD3F4F"/>
    <w:rsid w:val="00FD65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pgresearch@uwtsd.ac.uk" TargetMode="External"/><Relationship Id="rId18" Type="http://schemas.openxmlformats.org/officeDocument/2006/relationships/image" Target="media/image3.png"/><Relationship Id="rId26" Type="http://schemas.openxmlformats.org/officeDocument/2006/relationships/hyperlink" Target="https://chatgpt.com/" TargetMode="Externa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5" Type="http://schemas.openxmlformats.org/officeDocument/2006/relationships/hyperlink" Target="https://www.taylorfrancis.com/chapters/mono/10.4324/9781351252140-8/courtroom-processes-aidan-sammons-david-putwain?context=ubx&amp;refId=e765521b-9caa-4c0e-8bc3-2e4a5bb329e4"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ylorfrancis.com/chapters/mono/10.4324/9781351252140-8/courtroom-processes-aidan-sammons-david-putwain?context=ubx&amp;refId=e765521b-9caa-4c0e-8bc3-2e4a5bb329e4"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image" Target="media/image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7457</TotalTime>
  <Pages>30</Pages>
  <Words>6032</Words>
  <Characters>34383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Sienna Lily Davies                      2404042                                      Bmlc5010</dc:title>
  <dc:subject/>
  <dc:creator>Mike Durke</dc:creator>
  <cp:keywords/>
  <dc:description/>
  <cp:lastModifiedBy>Sienna Davies</cp:lastModifiedBy>
  <cp:revision>413</cp:revision>
  <dcterms:created xsi:type="dcterms:W3CDTF">2026-02-10T17:23:00Z</dcterms:created>
  <dcterms:modified xsi:type="dcterms:W3CDTF">2026-05-01T21:11:00Z</dcterms:modified>
</cp:coreProperties>
</file>