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ED2A5C" w14:textId="77777777" w:rsidR="00585569" w:rsidRDefault="00585569" w:rsidP="007C0EB7">
      <w:pPr>
        <w:rPr>
          <w:rFonts w:cs="Times New Roman"/>
          <w:b/>
          <w:szCs w:val="24"/>
        </w:rPr>
      </w:pPr>
    </w:p>
    <w:p w14:paraId="2A6A1347" w14:textId="77777777" w:rsidR="00585569" w:rsidRDefault="00585569" w:rsidP="007C0EB7">
      <w:pPr>
        <w:rPr>
          <w:rFonts w:cs="Times New Roman"/>
          <w:b/>
          <w:szCs w:val="24"/>
        </w:rPr>
      </w:pPr>
    </w:p>
    <w:p w14:paraId="24C1AD9C" w14:textId="77777777" w:rsidR="00585569" w:rsidRDefault="00585569" w:rsidP="00585569">
      <w:pPr>
        <w:jc w:val="center"/>
        <w:rPr>
          <w:rFonts w:cs="Times New Roman"/>
          <w:b/>
          <w:sz w:val="40"/>
          <w:szCs w:val="40"/>
        </w:rPr>
      </w:pPr>
    </w:p>
    <w:p w14:paraId="40CF7B5F" w14:textId="77777777" w:rsidR="00585569" w:rsidRDefault="00585569" w:rsidP="00585569">
      <w:pPr>
        <w:jc w:val="center"/>
        <w:rPr>
          <w:rFonts w:cs="Times New Roman"/>
          <w:b/>
          <w:sz w:val="40"/>
          <w:szCs w:val="40"/>
        </w:rPr>
      </w:pPr>
    </w:p>
    <w:p w14:paraId="4BFAC140" w14:textId="77777777" w:rsidR="00585569" w:rsidRDefault="00585569" w:rsidP="00585569">
      <w:pPr>
        <w:jc w:val="center"/>
        <w:rPr>
          <w:rFonts w:cs="Times New Roman"/>
          <w:b/>
          <w:sz w:val="40"/>
          <w:szCs w:val="40"/>
        </w:rPr>
      </w:pPr>
    </w:p>
    <w:p w14:paraId="51970C4A" w14:textId="77777777" w:rsidR="00585569" w:rsidRDefault="00585569" w:rsidP="00585569">
      <w:pPr>
        <w:jc w:val="center"/>
        <w:rPr>
          <w:rFonts w:cs="Times New Roman"/>
          <w:b/>
          <w:sz w:val="40"/>
          <w:szCs w:val="40"/>
        </w:rPr>
      </w:pPr>
    </w:p>
    <w:p w14:paraId="06513981" w14:textId="77777777" w:rsidR="00585569" w:rsidRDefault="00585569" w:rsidP="00585569">
      <w:pPr>
        <w:jc w:val="center"/>
        <w:rPr>
          <w:rFonts w:cs="Times New Roman"/>
          <w:b/>
          <w:sz w:val="40"/>
          <w:szCs w:val="40"/>
        </w:rPr>
      </w:pPr>
    </w:p>
    <w:p w14:paraId="0F1F513D" w14:textId="2ABF41EF" w:rsidR="00585569" w:rsidRDefault="00585569" w:rsidP="00585569">
      <w:pPr>
        <w:jc w:val="center"/>
        <w:rPr>
          <w:rFonts w:cs="Times New Roman"/>
          <w:b/>
          <w:sz w:val="40"/>
          <w:szCs w:val="40"/>
        </w:rPr>
      </w:pPr>
      <w:r>
        <w:rPr>
          <w:rFonts w:cs="Times New Roman"/>
          <w:b/>
          <w:sz w:val="40"/>
          <w:szCs w:val="40"/>
        </w:rPr>
        <w:t>BA Business Management</w:t>
      </w:r>
    </w:p>
    <w:p w14:paraId="12F27EFD" w14:textId="3F7C38A6" w:rsidR="004C12BF" w:rsidRPr="007C0EB7" w:rsidRDefault="00585569" w:rsidP="00585569">
      <w:pPr>
        <w:jc w:val="center"/>
        <w:rPr>
          <w:rFonts w:cs="Times New Roman"/>
          <w:b/>
          <w:szCs w:val="24"/>
        </w:rPr>
      </w:pPr>
      <w:r w:rsidRPr="00585569">
        <w:rPr>
          <w:rFonts w:cs="Times New Roman"/>
          <w:b/>
          <w:sz w:val="40"/>
          <w:szCs w:val="40"/>
        </w:rPr>
        <w:t>Introducing the Modern Workplace</w:t>
      </w:r>
      <w:r w:rsidR="004C12BF" w:rsidRPr="007C0EB7">
        <w:rPr>
          <w:rFonts w:cs="Times New Roman"/>
          <w:b/>
          <w:szCs w:val="24"/>
        </w:rPr>
        <w:br w:type="page"/>
      </w:r>
    </w:p>
    <w:sdt>
      <w:sdtPr>
        <w:rPr>
          <w:rFonts w:ascii="Times New Roman" w:eastAsiaTheme="minorHAnsi" w:hAnsi="Times New Roman" w:cs="Times New Roman"/>
          <w:b w:val="0"/>
          <w:bCs w:val="0"/>
          <w:color w:val="auto"/>
          <w:sz w:val="24"/>
          <w:szCs w:val="24"/>
        </w:rPr>
        <w:id w:val="4421657"/>
        <w:docPartObj>
          <w:docPartGallery w:val="Table of Contents"/>
          <w:docPartUnique/>
        </w:docPartObj>
      </w:sdtPr>
      <w:sdtEndPr/>
      <w:sdtContent>
        <w:p w14:paraId="7BFE7105" w14:textId="77777777" w:rsidR="00C05FBA" w:rsidRPr="00144975" w:rsidRDefault="00C05FBA" w:rsidP="007C0EB7">
          <w:pPr>
            <w:pStyle w:val="TOCHeading"/>
            <w:spacing w:line="360" w:lineRule="auto"/>
            <w:jc w:val="center"/>
            <w:rPr>
              <w:rFonts w:ascii="Times New Roman" w:hAnsi="Times New Roman" w:cs="Times New Roman"/>
              <w:color w:val="auto"/>
              <w:sz w:val="24"/>
              <w:szCs w:val="24"/>
            </w:rPr>
          </w:pPr>
          <w:r w:rsidRPr="00F83476">
            <w:rPr>
              <w:rStyle w:val="Heading1Char"/>
              <w:b/>
              <w:color w:val="auto"/>
            </w:rPr>
            <w:t>Table of Contents</w:t>
          </w:r>
        </w:p>
        <w:p w14:paraId="6B42C719" w14:textId="77777777" w:rsidR="00F83476" w:rsidRDefault="001D341A">
          <w:pPr>
            <w:pStyle w:val="TOC1"/>
            <w:tabs>
              <w:tab w:val="right" w:leader="dot" w:pos="9350"/>
            </w:tabs>
            <w:rPr>
              <w:rFonts w:asciiTheme="minorHAnsi" w:eastAsiaTheme="minorEastAsia" w:hAnsiTheme="minorHAnsi"/>
              <w:noProof/>
              <w:sz w:val="22"/>
            </w:rPr>
          </w:pPr>
          <w:r w:rsidRPr="007C0EB7">
            <w:rPr>
              <w:rFonts w:cs="Times New Roman"/>
              <w:szCs w:val="24"/>
            </w:rPr>
            <w:fldChar w:fldCharType="begin"/>
          </w:r>
          <w:r w:rsidR="00C05FBA" w:rsidRPr="007C0EB7">
            <w:rPr>
              <w:rFonts w:cs="Times New Roman"/>
              <w:szCs w:val="24"/>
            </w:rPr>
            <w:instrText xml:space="preserve"> TOC \o "1-3" \h \z \u </w:instrText>
          </w:r>
          <w:r w:rsidRPr="007C0EB7">
            <w:rPr>
              <w:rFonts w:cs="Times New Roman"/>
              <w:szCs w:val="24"/>
            </w:rPr>
            <w:fldChar w:fldCharType="separate"/>
          </w:r>
          <w:hyperlink w:anchor="_Toc78982830" w:history="1">
            <w:r w:rsidR="00F83476" w:rsidRPr="005D1991">
              <w:rPr>
                <w:rStyle w:val="Hyperlink"/>
                <w:rFonts w:cs="Times New Roman"/>
                <w:noProof/>
              </w:rPr>
              <w:t>Introduction</w:t>
            </w:r>
            <w:r w:rsidR="00F83476">
              <w:rPr>
                <w:noProof/>
                <w:webHidden/>
              </w:rPr>
              <w:tab/>
            </w:r>
            <w:r w:rsidR="00F83476">
              <w:rPr>
                <w:noProof/>
                <w:webHidden/>
              </w:rPr>
              <w:fldChar w:fldCharType="begin"/>
            </w:r>
            <w:r w:rsidR="00F83476">
              <w:rPr>
                <w:noProof/>
                <w:webHidden/>
              </w:rPr>
              <w:instrText xml:space="preserve"> PAGEREF _Toc78982830 \h </w:instrText>
            </w:r>
            <w:r w:rsidR="00F83476">
              <w:rPr>
                <w:noProof/>
                <w:webHidden/>
              </w:rPr>
            </w:r>
            <w:r w:rsidR="00F83476">
              <w:rPr>
                <w:noProof/>
                <w:webHidden/>
              </w:rPr>
              <w:fldChar w:fldCharType="separate"/>
            </w:r>
            <w:r w:rsidR="00F83476">
              <w:rPr>
                <w:noProof/>
                <w:webHidden/>
              </w:rPr>
              <w:t>3</w:t>
            </w:r>
            <w:r w:rsidR="00F83476">
              <w:rPr>
                <w:noProof/>
                <w:webHidden/>
              </w:rPr>
              <w:fldChar w:fldCharType="end"/>
            </w:r>
          </w:hyperlink>
        </w:p>
        <w:p w14:paraId="7BDCF4B4" w14:textId="77777777" w:rsidR="00F83476" w:rsidRDefault="00EC418B">
          <w:pPr>
            <w:pStyle w:val="TOC1"/>
            <w:tabs>
              <w:tab w:val="right" w:leader="dot" w:pos="9350"/>
            </w:tabs>
            <w:rPr>
              <w:rFonts w:asciiTheme="minorHAnsi" w:eastAsiaTheme="minorEastAsia" w:hAnsiTheme="minorHAnsi"/>
              <w:noProof/>
              <w:sz w:val="22"/>
            </w:rPr>
          </w:pPr>
          <w:hyperlink w:anchor="_Toc78982831" w:history="1">
            <w:r w:rsidR="00F83476" w:rsidRPr="005D1991">
              <w:rPr>
                <w:rStyle w:val="Hyperlink"/>
                <w:rFonts w:cs="Times New Roman"/>
                <w:noProof/>
              </w:rPr>
              <w:t>Analyzing the organizational Structure and cultures that can influence the organizational performances</w:t>
            </w:r>
            <w:r w:rsidR="00F83476">
              <w:rPr>
                <w:noProof/>
                <w:webHidden/>
              </w:rPr>
              <w:tab/>
            </w:r>
            <w:r w:rsidR="00F83476">
              <w:rPr>
                <w:noProof/>
                <w:webHidden/>
              </w:rPr>
              <w:fldChar w:fldCharType="begin"/>
            </w:r>
            <w:r w:rsidR="00F83476">
              <w:rPr>
                <w:noProof/>
                <w:webHidden/>
              </w:rPr>
              <w:instrText xml:space="preserve"> PAGEREF _Toc78982831 \h </w:instrText>
            </w:r>
            <w:r w:rsidR="00F83476">
              <w:rPr>
                <w:noProof/>
                <w:webHidden/>
              </w:rPr>
            </w:r>
            <w:r w:rsidR="00F83476">
              <w:rPr>
                <w:noProof/>
                <w:webHidden/>
              </w:rPr>
              <w:fldChar w:fldCharType="separate"/>
            </w:r>
            <w:r w:rsidR="00F83476">
              <w:rPr>
                <w:noProof/>
                <w:webHidden/>
              </w:rPr>
              <w:t>4</w:t>
            </w:r>
            <w:r w:rsidR="00F83476">
              <w:rPr>
                <w:noProof/>
                <w:webHidden/>
              </w:rPr>
              <w:fldChar w:fldCharType="end"/>
            </w:r>
          </w:hyperlink>
        </w:p>
        <w:p w14:paraId="66A48983" w14:textId="77777777" w:rsidR="00F83476" w:rsidRDefault="00EC418B">
          <w:pPr>
            <w:pStyle w:val="TOC1"/>
            <w:tabs>
              <w:tab w:val="right" w:leader="dot" w:pos="9350"/>
            </w:tabs>
            <w:rPr>
              <w:rFonts w:asciiTheme="minorHAnsi" w:eastAsiaTheme="minorEastAsia" w:hAnsiTheme="minorHAnsi"/>
              <w:noProof/>
              <w:sz w:val="22"/>
            </w:rPr>
          </w:pPr>
          <w:hyperlink w:anchor="_Toc78982832" w:history="1">
            <w:r w:rsidR="00F83476" w:rsidRPr="005D1991">
              <w:rPr>
                <w:rStyle w:val="Hyperlink"/>
                <w:noProof/>
              </w:rPr>
              <w:t>Essential Nature of Managerial Work</w:t>
            </w:r>
            <w:r w:rsidR="00F83476">
              <w:rPr>
                <w:noProof/>
                <w:webHidden/>
              </w:rPr>
              <w:tab/>
            </w:r>
            <w:r w:rsidR="00F83476">
              <w:rPr>
                <w:noProof/>
                <w:webHidden/>
              </w:rPr>
              <w:fldChar w:fldCharType="begin"/>
            </w:r>
            <w:r w:rsidR="00F83476">
              <w:rPr>
                <w:noProof/>
                <w:webHidden/>
              </w:rPr>
              <w:instrText xml:space="preserve"> PAGEREF _Toc78982832 \h </w:instrText>
            </w:r>
            <w:r w:rsidR="00F83476">
              <w:rPr>
                <w:noProof/>
                <w:webHidden/>
              </w:rPr>
            </w:r>
            <w:r w:rsidR="00F83476">
              <w:rPr>
                <w:noProof/>
                <w:webHidden/>
              </w:rPr>
              <w:fldChar w:fldCharType="separate"/>
            </w:r>
            <w:r w:rsidR="00F83476">
              <w:rPr>
                <w:noProof/>
                <w:webHidden/>
              </w:rPr>
              <w:t>6</w:t>
            </w:r>
            <w:r w:rsidR="00F83476">
              <w:rPr>
                <w:noProof/>
                <w:webHidden/>
              </w:rPr>
              <w:fldChar w:fldCharType="end"/>
            </w:r>
          </w:hyperlink>
        </w:p>
        <w:p w14:paraId="513C44A0" w14:textId="77777777" w:rsidR="00F83476" w:rsidRDefault="00EC418B">
          <w:pPr>
            <w:pStyle w:val="TOC1"/>
            <w:tabs>
              <w:tab w:val="right" w:leader="dot" w:pos="9350"/>
            </w:tabs>
            <w:rPr>
              <w:rFonts w:asciiTheme="minorHAnsi" w:eastAsiaTheme="minorEastAsia" w:hAnsiTheme="minorHAnsi"/>
              <w:noProof/>
              <w:sz w:val="22"/>
            </w:rPr>
          </w:pPr>
          <w:hyperlink w:anchor="_Toc78982833" w:history="1">
            <w:r w:rsidR="00F83476" w:rsidRPr="005D1991">
              <w:rPr>
                <w:rStyle w:val="Hyperlink"/>
                <w:noProof/>
              </w:rPr>
              <w:t>Role of Leadership</w:t>
            </w:r>
            <w:r w:rsidR="00F83476">
              <w:rPr>
                <w:noProof/>
                <w:webHidden/>
              </w:rPr>
              <w:tab/>
            </w:r>
            <w:r w:rsidR="00F83476">
              <w:rPr>
                <w:noProof/>
                <w:webHidden/>
              </w:rPr>
              <w:fldChar w:fldCharType="begin"/>
            </w:r>
            <w:r w:rsidR="00F83476">
              <w:rPr>
                <w:noProof/>
                <w:webHidden/>
              </w:rPr>
              <w:instrText xml:space="preserve"> PAGEREF _Toc78982833 \h </w:instrText>
            </w:r>
            <w:r w:rsidR="00F83476">
              <w:rPr>
                <w:noProof/>
                <w:webHidden/>
              </w:rPr>
            </w:r>
            <w:r w:rsidR="00F83476">
              <w:rPr>
                <w:noProof/>
                <w:webHidden/>
              </w:rPr>
              <w:fldChar w:fldCharType="separate"/>
            </w:r>
            <w:r w:rsidR="00F83476">
              <w:rPr>
                <w:noProof/>
                <w:webHidden/>
              </w:rPr>
              <w:t>7</w:t>
            </w:r>
            <w:r w:rsidR="00F83476">
              <w:rPr>
                <w:noProof/>
                <w:webHidden/>
              </w:rPr>
              <w:fldChar w:fldCharType="end"/>
            </w:r>
          </w:hyperlink>
        </w:p>
        <w:p w14:paraId="10218665" w14:textId="77777777" w:rsidR="00F83476" w:rsidRDefault="00EC418B">
          <w:pPr>
            <w:pStyle w:val="TOC1"/>
            <w:tabs>
              <w:tab w:val="right" w:leader="dot" w:pos="9350"/>
            </w:tabs>
            <w:rPr>
              <w:rFonts w:asciiTheme="minorHAnsi" w:eastAsiaTheme="minorEastAsia" w:hAnsiTheme="minorHAnsi"/>
              <w:noProof/>
              <w:sz w:val="22"/>
            </w:rPr>
          </w:pPr>
          <w:hyperlink w:anchor="_Toc78982834" w:history="1">
            <w:r w:rsidR="00F83476" w:rsidRPr="005D1991">
              <w:rPr>
                <w:rStyle w:val="Hyperlink"/>
                <w:noProof/>
              </w:rPr>
              <w:t>Effective Management and Leadership</w:t>
            </w:r>
            <w:r w:rsidR="00F83476">
              <w:rPr>
                <w:noProof/>
                <w:webHidden/>
              </w:rPr>
              <w:tab/>
            </w:r>
            <w:r w:rsidR="00F83476">
              <w:rPr>
                <w:noProof/>
                <w:webHidden/>
              </w:rPr>
              <w:fldChar w:fldCharType="begin"/>
            </w:r>
            <w:r w:rsidR="00F83476">
              <w:rPr>
                <w:noProof/>
                <w:webHidden/>
              </w:rPr>
              <w:instrText xml:space="preserve"> PAGEREF _Toc78982834 \h </w:instrText>
            </w:r>
            <w:r w:rsidR="00F83476">
              <w:rPr>
                <w:noProof/>
                <w:webHidden/>
              </w:rPr>
            </w:r>
            <w:r w:rsidR="00F83476">
              <w:rPr>
                <w:noProof/>
                <w:webHidden/>
              </w:rPr>
              <w:fldChar w:fldCharType="separate"/>
            </w:r>
            <w:r w:rsidR="00F83476">
              <w:rPr>
                <w:noProof/>
                <w:webHidden/>
              </w:rPr>
              <w:t>7</w:t>
            </w:r>
            <w:r w:rsidR="00F83476">
              <w:rPr>
                <w:noProof/>
                <w:webHidden/>
              </w:rPr>
              <w:fldChar w:fldCharType="end"/>
            </w:r>
          </w:hyperlink>
        </w:p>
        <w:p w14:paraId="712D831E" w14:textId="77777777" w:rsidR="00F83476" w:rsidRDefault="00EC418B">
          <w:pPr>
            <w:pStyle w:val="TOC1"/>
            <w:tabs>
              <w:tab w:val="right" w:leader="dot" w:pos="9350"/>
            </w:tabs>
            <w:rPr>
              <w:rFonts w:asciiTheme="minorHAnsi" w:eastAsiaTheme="minorEastAsia" w:hAnsiTheme="minorHAnsi"/>
              <w:noProof/>
              <w:sz w:val="22"/>
            </w:rPr>
          </w:pPr>
          <w:hyperlink w:anchor="_Toc78982835" w:history="1">
            <w:r w:rsidR="00F83476" w:rsidRPr="005D1991">
              <w:rPr>
                <w:rStyle w:val="Hyperlink"/>
                <w:noProof/>
              </w:rPr>
              <w:t>Analyses the behavioral approach and how different factors can influence individual behaviour at workplace</w:t>
            </w:r>
            <w:r w:rsidR="00F83476">
              <w:rPr>
                <w:noProof/>
                <w:webHidden/>
              </w:rPr>
              <w:tab/>
            </w:r>
            <w:r w:rsidR="00F83476">
              <w:rPr>
                <w:noProof/>
                <w:webHidden/>
              </w:rPr>
              <w:fldChar w:fldCharType="begin"/>
            </w:r>
            <w:r w:rsidR="00F83476">
              <w:rPr>
                <w:noProof/>
                <w:webHidden/>
              </w:rPr>
              <w:instrText xml:space="preserve"> PAGEREF _Toc78982835 \h </w:instrText>
            </w:r>
            <w:r w:rsidR="00F83476">
              <w:rPr>
                <w:noProof/>
                <w:webHidden/>
              </w:rPr>
            </w:r>
            <w:r w:rsidR="00F83476">
              <w:rPr>
                <w:noProof/>
                <w:webHidden/>
              </w:rPr>
              <w:fldChar w:fldCharType="separate"/>
            </w:r>
            <w:r w:rsidR="00F83476">
              <w:rPr>
                <w:noProof/>
                <w:webHidden/>
              </w:rPr>
              <w:t>8</w:t>
            </w:r>
            <w:r w:rsidR="00F83476">
              <w:rPr>
                <w:noProof/>
                <w:webHidden/>
              </w:rPr>
              <w:fldChar w:fldCharType="end"/>
            </w:r>
          </w:hyperlink>
        </w:p>
        <w:p w14:paraId="7A0BF91A" w14:textId="77777777" w:rsidR="00F83476" w:rsidRDefault="00EC418B">
          <w:pPr>
            <w:pStyle w:val="TOC1"/>
            <w:tabs>
              <w:tab w:val="right" w:leader="dot" w:pos="9350"/>
            </w:tabs>
            <w:rPr>
              <w:rFonts w:asciiTheme="minorHAnsi" w:eastAsiaTheme="minorEastAsia" w:hAnsiTheme="minorHAnsi"/>
              <w:noProof/>
              <w:sz w:val="22"/>
            </w:rPr>
          </w:pPr>
          <w:hyperlink w:anchor="_Toc78982836" w:history="1">
            <w:r w:rsidR="00F83476" w:rsidRPr="005D1991">
              <w:rPr>
                <w:rStyle w:val="Hyperlink"/>
                <w:rFonts w:cs="Times New Roman"/>
                <w:noProof/>
              </w:rPr>
              <w:t>Conclusion</w:t>
            </w:r>
            <w:r w:rsidR="00F83476">
              <w:rPr>
                <w:noProof/>
                <w:webHidden/>
              </w:rPr>
              <w:tab/>
            </w:r>
            <w:r w:rsidR="00F83476">
              <w:rPr>
                <w:noProof/>
                <w:webHidden/>
              </w:rPr>
              <w:fldChar w:fldCharType="begin"/>
            </w:r>
            <w:r w:rsidR="00F83476">
              <w:rPr>
                <w:noProof/>
                <w:webHidden/>
              </w:rPr>
              <w:instrText xml:space="preserve"> PAGEREF _Toc78982836 \h </w:instrText>
            </w:r>
            <w:r w:rsidR="00F83476">
              <w:rPr>
                <w:noProof/>
                <w:webHidden/>
              </w:rPr>
            </w:r>
            <w:r w:rsidR="00F83476">
              <w:rPr>
                <w:noProof/>
                <w:webHidden/>
              </w:rPr>
              <w:fldChar w:fldCharType="separate"/>
            </w:r>
            <w:r w:rsidR="00F83476">
              <w:rPr>
                <w:noProof/>
                <w:webHidden/>
              </w:rPr>
              <w:t>10</w:t>
            </w:r>
            <w:r w:rsidR="00F83476">
              <w:rPr>
                <w:noProof/>
                <w:webHidden/>
              </w:rPr>
              <w:fldChar w:fldCharType="end"/>
            </w:r>
          </w:hyperlink>
        </w:p>
        <w:p w14:paraId="3860472B" w14:textId="77777777" w:rsidR="00F83476" w:rsidRDefault="00EC418B">
          <w:pPr>
            <w:pStyle w:val="TOC1"/>
            <w:tabs>
              <w:tab w:val="right" w:leader="dot" w:pos="9350"/>
            </w:tabs>
            <w:rPr>
              <w:rFonts w:asciiTheme="minorHAnsi" w:eastAsiaTheme="minorEastAsia" w:hAnsiTheme="minorHAnsi"/>
              <w:noProof/>
              <w:sz w:val="22"/>
            </w:rPr>
          </w:pPr>
          <w:hyperlink w:anchor="_Toc78982837" w:history="1">
            <w:r w:rsidR="00F83476" w:rsidRPr="005D1991">
              <w:rPr>
                <w:rStyle w:val="Hyperlink"/>
                <w:rFonts w:cs="Times New Roman"/>
                <w:noProof/>
              </w:rPr>
              <w:t>References</w:t>
            </w:r>
            <w:r w:rsidR="00F83476">
              <w:rPr>
                <w:noProof/>
                <w:webHidden/>
              </w:rPr>
              <w:tab/>
            </w:r>
            <w:r w:rsidR="00F83476">
              <w:rPr>
                <w:noProof/>
                <w:webHidden/>
              </w:rPr>
              <w:fldChar w:fldCharType="begin"/>
            </w:r>
            <w:r w:rsidR="00F83476">
              <w:rPr>
                <w:noProof/>
                <w:webHidden/>
              </w:rPr>
              <w:instrText xml:space="preserve"> PAGEREF _Toc78982837 \h </w:instrText>
            </w:r>
            <w:r w:rsidR="00F83476">
              <w:rPr>
                <w:noProof/>
                <w:webHidden/>
              </w:rPr>
            </w:r>
            <w:r w:rsidR="00F83476">
              <w:rPr>
                <w:noProof/>
                <w:webHidden/>
              </w:rPr>
              <w:fldChar w:fldCharType="separate"/>
            </w:r>
            <w:r w:rsidR="00F83476">
              <w:rPr>
                <w:noProof/>
                <w:webHidden/>
              </w:rPr>
              <w:t>11</w:t>
            </w:r>
            <w:r w:rsidR="00F83476">
              <w:rPr>
                <w:noProof/>
                <w:webHidden/>
              </w:rPr>
              <w:fldChar w:fldCharType="end"/>
            </w:r>
          </w:hyperlink>
        </w:p>
        <w:p w14:paraId="609705AD" w14:textId="77777777" w:rsidR="00C05FBA" w:rsidRPr="007C0EB7" w:rsidRDefault="001D341A" w:rsidP="007C0EB7">
          <w:pPr>
            <w:rPr>
              <w:rFonts w:cs="Times New Roman"/>
              <w:szCs w:val="24"/>
            </w:rPr>
          </w:pPr>
          <w:r w:rsidRPr="007C0EB7">
            <w:rPr>
              <w:rFonts w:cs="Times New Roman"/>
              <w:szCs w:val="24"/>
            </w:rPr>
            <w:fldChar w:fldCharType="end"/>
          </w:r>
        </w:p>
      </w:sdtContent>
    </w:sdt>
    <w:p w14:paraId="1CC19B83" w14:textId="77777777" w:rsidR="008A5F6D" w:rsidRPr="007C0EB7" w:rsidRDefault="008A5F6D" w:rsidP="007C0EB7">
      <w:pPr>
        <w:rPr>
          <w:rFonts w:cs="Times New Roman"/>
          <w:b/>
          <w:szCs w:val="24"/>
        </w:rPr>
      </w:pPr>
      <w:r w:rsidRPr="007C0EB7">
        <w:rPr>
          <w:rFonts w:cs="Times New Roman"/>
          <w:b/>
          <w:szCs w:val="24"/>
        </w:rPr>
        <w:br w:type="page"/>
      </w:r>
    </w:p>
    <w:p w14:paraId="4A77A603" w14:textId="77777777" w:rsidR="004C12BF" w:rsidRPr="00585569" w:rsidRDefault="004C12BF" w:rsidP="007C0EB7">
      <w:pPr>
        <w:pStyle w:val="Heading1"/>
        <w:rPr>
          <w:rFonts w:cs="Times New Roman"/>
          <w:color w:val="000000" w:themeColor="text1"/>
          <w:szCs w:val="24"/>
        </w:rPr>
      </w:pPr>
      <w:bookmarkStart w:id="0" w:name="_Toc78982830"/>
      <w:r w:rsidRPr="00585569">
        <w:rPr>
          <w:rFonts w:cs="Times New Roman"/>
          <w:color w:val="000000" w:themeColor="text1"/>
          <w:szCs w:val="24"/>
        </w:rPr>
        <w:lastRenderedPageBreak/>
        <w:t>Introduction</w:t>
      </w:r>
      <w:bookmarkEnd w:id="0"/>
    </w:p>
    <w:p w14:paraId="6B28AE7C" w14:textId="2BDAC95D" w:rsidR="004C12BF" w:rsidRPr="00585569" w:rsidRDefault="00F144C7" w:rsidP="007C0EB7">
      <w:pPr>
        <w:rPr>
          <w:rFonts w:eastAsia="Times New Roman" w:cs="Times New Roman"/>
          <w:b/>
          <w:bCs/>
          <w:color w:val="000000" w:themeColor="text1"/>
          <w:szCs w:val="24"/>
        </w:rPr>
      </w:pPr>
      <w:r w:rsidRPr="00585569">
        <w:rPr>
          <w:rFonts w:cs="Times New Roman"/>
          <w:color w:val="000000" w:themeColor="text1"/>
          <w:szCs w:val="24"/>
        </w:rPr>
        <w:t xml:space="preserve">In the following report, the organization chosen to </w:t>
      </w:r>
      <w:r w:rsidR="00713A10" w:rsidRPr="00585569">
        <w:rPr>
          <w:rFonts w:cs="Times New Roman"/>
          <w:color w:val="000000" w:themeColor="text1"/>
          <w:szCs w:val="24"/>
        </w:rPr>
        <w:t>analyze</w:t>
      </w:r>
      <w:r w:rsidRPr="00585569">
        <w:rPr>
          <w:rFonts w:cs="Times New Roman"/>
          <w:color w:val="000000" w:themeColor="text1"/>
          <w:szCs w:val="24"/>
        </w:rPr>
        <w:t xml:space="preserve"> the performance</w:t>
      </w:r>
      <w:r w:rsidR="00713A10" w:rsidRPr="00585569">
        <w:rPr>
          <w:rFonts w:cs="Times New Roman"/>
          <w:color w:val="000000" w:themeColor="text1"/>
          <w:szCs w:val="24"/>
        </w:rPr>
        <w:t xml:space="preserve"> of work</w:t>
      </w:r>
      <w:r w:rsidRPr="00585569">
        <w:rPr>
          <w:rFonts w:cs="Times New Roman"/>
          <w:color w:val="000000" w:themeColor="text1"/>
          <w:szCs w:val="24"/>
        </w:rPr>
        <w:t xml:space="preserve"> is Unilever Plc. The report discusses how structure, culture, and working arrangement can be modified to enhance the performances and assist to achieve the organizational objective. However, the process faces various complexities and conceptual challenges</w:t>
      </w:r>
      <w:r w:rsidR="0088376B" w:rsidRPr="00585569">
        <w:rPr>
          <w:rFonts w:cs="Times New Roman"/>
          <w:color w:val="000000" w:themeColor="text1"/>
          <w:szCs w:val="24"/>
        </w:rPr>
        <w:t xml:space="preserve"> in practicing the </w:t>
      </w:r>
      <w:r w:rsidR="00D6247E" w:rsidRPr="00585569">
        <w:rPr>
          <w:rFonts w:cs="Times New Roman"/>
          <w:color w:val="000000" w:themeColor="text1"/>
          <w:szCs w:val="24"/>
        </w:rPr>
        <w:t>employee’s</w:t>
      </w:r>
      <w:r w:rsidR="0088376B" w:rsidRPr="00585569">
        <w:rPr>
          <w:rFonts w:cs="Times New Roman"/>
          <w:color w:val="000000" w:themeColor="text1"/>
          <w:szCs w:val="24"/>
        </w:rPr>
        <w:t xml:space="preserve"> performances</w:t>
      </w:r>
      <w:r w:rsidRPr="00585569">
        <w:rPr>
          <w:rFonts w:cs="Times New Roman"/>
          <w:color w:val="000000" w:themeColor="text1"/>
          <w:szCs w:val="24"/>
        </w:rPr>
        <w:t xml:space="preserve">. Moreover, the report also discusses the </w:t>
      </w:r>
      <w:r w:rsidR="00713A10" w:rsidRPr="00585569">
        <w:rPr>
          <w:rFonts w:cs="Times New Roman"/>
          <w:color w:val="000000" w:themeColor="text1"/>
          <w:szCs w:val="24"/>
        </w:rPr>
        <w:t>behavioral</w:t>
      </w:r>
      <w:r w:rsidRPr="00585569">
        <w:rPr>
          <w:rFonts w:cs="Times New Roman"/>
          <w:color w:val="000000" w:themeColor="text1"/>
          <w:szCs w:val="24"/>
        </w:rPr>
        <w:t xml:space="preserve"> approach which can influence the various factor of individual </w:t>
      </w:r>
      <w:r w:rsidR="00585569" w:rsidRPr="00585569">
        <w:rPr>
          <w:rFonts w:cs="Times New Roman"/>
          <w:color w:val="000000" w:themeColor="text1"/>
          <w:szCs w:val="24"/>
        </w:rPr>
        <w:t>behavior</w:t>
      </w:r>
      <w:r w:rsidRPr="00585569">
        <w:rPr>
          <w:rFonts w:cs="Times New Roman"/>
          <w:color w:val="000000" w:themeColor="text1"/>
          <w:szCs w:val="24"/>
        </w:rPr>
        <w:t xml:space="preserve"> at the workplace. The report also identifies the essential nature of </w:t>
      </w:r>
      <w:r w:rsidR="00C044E6" w:rsidRPr="00585569">
        <w:rPr>
          <w:rFonts w:cs="Times New Roman"/>
          <w:color w:val="000000" w:themeColor="text1"/>
          <w:szCs w:val="24"/>
        </w:rPr>
        <w:t>managerial work like communicating</w:t>
      </w:r>
      <w:r w:rsidRPr="00585569">
        <w:rPr>
          <w:rFonts w:cs="Times New Roman"/>
          <w:color w:val="000000" w:themeColor="text1"/>
          <w:szCs w:val="24"/>
        </w:rPr>
        <w:t xml:space="preserve"> the role of leadership, function and</w:t>
      </w:r>
      <w:r w:rsidR="00C044E6" w:rsidRPr="00585569">
        <w:rPr>
          <w:rFonts w:cs="Times New Roman"/>
          <w:color w:val="000000" w:themeColor="text1"/>
          <w:szCs w:val="24"/>
        </w:rPr>
        <w:t xml:space="preserve"> its</w:t>
      </w:r>
      <w:r w:rsidRPr="00585569">
        <w:rPr>
          <w:rFonts w:cs="Times New Roman"/>
          <w:color w:val="000000" w:themeColor="text1"/>
          <w:szCs w:val="24"/>
        </w:rPr>
        <w:t xml:space="preserve"> process. The report also explains the variables that can determine effective management and leadership.    </w:t>
      </w:r>
      <w:r w:rsidR="004C12BF" w:rsidRPr="00585569">
        <w:rPr>
          <w:rFonts w:cs="Times New Roman"/>
          <w:b/>
          <w:bCs/>
          <w:color w:val="000000" w:themeColor="text1"/>
          <w:szCs w:val="24"/>
        </w:rPr>
        <w:br w:type="page"/>
      </w:r>
    </w:p>
    <w:p w14:paraId="12BAAC62" w14:textId="77777777" w:rsidR="00D5164B" w:rsidRPr="00585569" w:rsidRDefault="00254B3D" w:rsidP="007C0EB7">
      <w:pPr>
        <w:pStyle w:val="Heading1"/>
        <w:rPr>
          <w:rFonts w:cs="Times New Roman"/>
          <w:color w:val="000000" w:themeColor="text1"/>
          <w:szCs w:val="24"/>
        </w:rPr>
      </w:pPr>
      <w:bookmarkStart w:id="1" w:name="_Toc78982831"/>
      <w:r w:rsidRPr="00585569">
        <w:rPr>
          <w:rFonts w:cs="Times New Roman"/>
          <w:color w:val="000000" w:themeColor="text1"/>
          <w:szCs w:val="24"/>
        </w:rPr>
        <w:lastRenderedPageBreak/>
        <w:t xml:space="preserve">Analyzing the </w:t>
      </w:r>
      <w:r w:rsidR="00D5164B" w:rsidRPr="00585569">
        <w:rPr>
          <w:rFonts w:cs="Times New Roman"/>
          <w:color w:val="000000" w:themeColor="text1"/>
          <w:szCs w:val="24"/>
        </w:rPr>
        <w:t xml:space="preserve">organizational Structure and cultures </w:t>
      </w:r>
      <w:r w:rsidRPr="00585569">
        <w:rPr>
          <w:rFonts w:cs="Times New Roman"/>
          <w:color w:val="000000" w:themeColor="text1"/>
          <w:szCs w:val="24"/>
        </w:rPr>
        <w:t xml:space="preserve">that </w:t>
      </w:r>
      <w:r w:rsidR="00D5164B" w:rsidRPr="00585569">
        <w:rPr>
          <w:rFonts w:cs="Times New Roman"/>
          <w:color w:val="000000" w:themeColor="text1"/>
          <w:szCs w:val="24"/>
        </w:rPr>
        <w:t>can influence the organizational performances</w:t>
      </w:r>
      <w:bookmarkEnd w:id="1"/>
    </w:p>
    <w:p w14:paraId="1E73DD48" w14:textId="77777777" w:rsidR="00D5164B" w:rsidRPr="00585569" w:rsidRDefault="00D5164B" w:rsidP="007C0EB7">
      <w:pPr>
        <w:pStyle w:val="NormalWeb"/>
        <w:spacing w:before="0" w:beforeAutospacing="0" w:after="0" w:afterAutospacing="0" w:line="360" w:lineRule="auto"/>
        <w:jc w:val="both"/>
        <w:rPr>
          <w:color w:val="000000" w:themeColor="text1"/>
        </w:rPr>
      </w:pPr>
      <w:r w:rsidRPr="00585569">
        <w:rPr>
          <w:color w:val="000000" w:themeColor="text1"/>
        </w:rPr>
        <w:t>Unilever Plc's structure and culture permit various rapid expansions which are censorious for the organizational success in their technology, services and customer</w:t>
      </w:r>
      <w:r w:rsidR="004D0514" w:rsidRPr="00585569">
        <w:rPr>
          <w:color w:val="000000" w:themeColor="text1"/>
        </w:rPr>
        <w:t xml:space="preserve"> sector</w:t>
      </w:r>
      <w:r w:rsidRPr="00585569">
        <w:rPr>
          <w:color w:val="000000" w:themeColor="text1"/>
        </w:rPr>
        <w:t>. However</w:t>
      </w:r>
      <w:r w:rsidR="004D0514" w:rsidRPr="00585569">
        <w:rPr>
          <w:color w:val="000000" w:themeColor="text1"/>
        </w:rPr>
        <w:t>,</w:t>
      </w:r>
      <w:r w:rsidRPr="00585569">
        <w:rPr>
          <w:color w:val="000000" w:themeColor="text1"/>
        </w:rPr>
        <w:t xml:space="preserve"> the company structure and culture are made of personal teams, employees and relationships among the top and lower levels of the company</w:t>
      </w:r>
      <w:r w:rsidR="00CB732D" w:rsidRPr="00585569">
        <w:rPr>
          <w:color w:val="000000" w:themeColor="text1"/>
        </w:rPr>
        <w:t xml:space="preserve"> (</w:t>
      </w:r>
      <w:proofErr w:type="spellStart"/>
      <w:r w:rsidR="00CB732D" w:rsidRPr="00585569">
        <w:rPr>
          <w:color w:val="000000" w:themeColor="text1"/>
          <w:shd w:val="clear" w:color="auto" w:fill="FFFFFF"/>
        </w:rPr>
        <w:t>Oyemomi</w:t>
      </w:r>
      <w:proofErr w:type="spellEnd"/>
      <w:r w:rsidR="00CB732D" w:rsidRPr="00585569">
        <w:rPr>
          <w:color w:val="000000" w:themeColor="text1"/>
          <w:shd w:val="clear" w:color="auto" w:fill="FFFFFF"/>
        </w:rPr>
        <w:t xml:space="preserve"> </w:t>
      </w:r>
      <w:r w:rsidR="00CB732D" w:rsidRPr="00585569">
        <w:rPr>
          <w:i/>
          <w:color w:val="000000" w:themeColor="text1"/>
          <w:shd w:val="clear" w:color="auto" w:fill="FFFFFF"/>
        </w:rPr>
        <w:t>et al</w:t>
      </w:r>
      <w:r w:rsidR="00CB732D" w:rsidRPr="00585569">
        <w:rPr>
          <w:color w:val="000000" w:themeColor="text1"/>
          <w:shd w:val="clear" w:color="auto" w:fill="FFFFFF"/>
        </w:rPr>
        <w:t>., 2019</w:t>
      </w:r>
      <w:r w:rsidR="00CB732D" w:rsidRPr="00585569">
        <w:rPr>
          <w:color w:val="000000" w:themeColor="text1"/>
        </w:rPr>
        <w:t>)</w:t>
      </w:r>
      <w:r w:rsidRPr="00585569">
        <w:rPr>
          <w:color w:val="000000" w:themeColor="text1"/>
        </w:rPr>
        <w:t xml:space="preserve">. Moreover, Unilever “design “serves as a foundation for innovation and managing the company structure and culture.  The following are the organizational </w:t>
      </w:r>
      <w:r w:rsidR="001C1C8B" w:rsidRPr="00585569">
        <w:rPr>
          <w:color w:val="000000" w:themeColor="text1"/>
        </w:rPr>
        <w:t>structures that influence</w:t>
      </w:r>
      <w:r w:rsidRPr="00585569">
        <w:rPr>
          <w:color w:val="000000" w:themeColor="text1"/>
        </w:rPr>
        <w:t xml:space="preserve"> the Unilever Plc performances.</w:t>
      </w:r>
    </w:p>
    <w:p w14:paraId="5DFCD70A" w14:textId="77777777" w:rsidR="00D5164B" w:rsidRPr="00585569" w:rsidRDefault="00D5164B" w:rsidP="007C0EB7">
      <w:pPr>
        <w:pStyle w:val="NormalWeb"/>
        <w:spacing w:before="0" w:beforeAutospacing="0" w:after="0" w:afterAutospacing="0" w:line="360" w:lineRule="auto"/>
        <w:jc w:val="both"/>
        <w:rPr>
          <w:color w:val="000000" w:themeColor="text1"/>
        </w:rPr>
      </w:pPr>
      <w:r w:rsidRPr="00585569">
        <w:rPr>
          <w:b/>
          <w:bCs/>
          <w:color w:val="000000" w:themeColor="text1"/>
        </w:rPr>
        <w:t>Functional structure</w:t>
      </w:r>
      <w:r w:rsidR="00CF379F" w:rsidRPr="00585569">
        <w:rPr>
          <w:b/>
          <w:bCs/>
          <w:color w:val="000000" w:themeColor="text1"/>
        </w:rPr>
        <w:t xml:space="preserve"> </w:t>
      </w:r>
    </w:p>
    <w:p w14:paraId="47D28A33" w14:textId="77777777" w:rsidR="00D5164B" w:rsidRPr="00585569" w:rsidRDefault="00F144C7" w:rsidP="007C0EB7">
      <w:pPr>
        <w:pStyle w:val="NormalWeb"/>
        <w:spacing w:before="0" w:beforeAutospacing="0" w:after="0" w:afterAutospacing="0" w:line="360" w:lineRule="auto"/>
        <w:jc w:val="both"/>
        <w:rPr>
          <w:color w:val="000000" w:themeColor="text1"/>
        </w:rPr>
      </w:pPr>
      <w:r w:rsidRPr="00585569">
        <w:rPr>
          <w:color w:val="000000" w:themeColor="text1"/>
        </w:rPr>
        <w:t xml:space="preserve">In this organizational structure, employees who do the same project or task are grouped to increase the </w:t>
      </w:r>
      <w:r w:rsidR="00184842" w:rsidRPr="00585569">
        <w:rPr>
          <w:color w:val="000000" w:themeColor="text1"/>
        </w:rPr>
        <w:t>efficiency of work</w:t>
      </w:r>
      <w:r w:rsidR="00DC6E4B" w:rsidRPr="00585569">
        <w:rPr>
          <w:color w:val="000000" w:themeColor="text1"/>
        </w:rPr>
        <w:t xml:space="preserve"> in Unilever Plc</w:t>
      </w:r>
      <w:r w:rsidR="00184842" w:rsidRPr="00585569">
        <w:rPr>
          <w:color w:val="000000" w:themeColor="text1"/>
        </w:rPr>
        <w:t xml:space="preserve">. For </w:t>
      </w:r>
      <w:r w:rsidR="00CF379F" w:rsidRPr="00585569">
        <w:rPr>
          <w:color w:val="000000" w:themeColor="text1"/>
        </w:rPr>
        <w:t>example, all</w:t>
      </w:r>
      <w:r w:rsidRPr="00585569">
        <w:rPr>
          <w:color w:val="000000" w:themeColor="text1"/>
        </w:rPr>
        <w:t xml:space="preserve"> accountants are grouped in finance department, so that they can help the other department by providing a suitable budget for marketing, operating and human resources management. The structure also assists the top-level management to take a quick decision making, as the communication is clearer and also helps groups to learn from each other</w:t>
      </w:r>
      <w:r w:rsidR="00CB732D" w:rsidRPr="00585569">
        <w:rPr>
          <w:color w:val="000000" w:themeColor="text1"/>
        </w:rPr>
        <w:t xml:space="preserve"> (</w:t>
      </w:r>
      <w:proofErr w:type="spellStart"/>
      <w:r w:rsidR="00CB732D" w:rsidRPr="00585569">
        <w:rPr>
          <w:color w:val="000000" w:themeColor="text1"/>
          <w:shd w:val="clear" w:color="auto" w:fill="FFFFFF"/>
        </w:rPr>
        <w:t>Generalov</w:t>
      </w:r>
      <w:proofErr w:type="spellEnd"/>
      <w:r w:rsidR="00CB732D" w:rsidRPr="00585569">
        <w:rPr>
          <w:color w:val="000000" w:themeColor="text1"/>
          <w:shd w:val="clear" w:color="auto" w:fill="FFFFFF"/>
        </w:rPr>
        <w:t xml:space="preserve"> </w:t>
      </w:r>
      <w:r w:rsidR="00CB732D" w:rsidRPr="00585569">
        <w:rPr>
          <w:i/>
          <w:color w:val="000000" w:themeColor="text1"/>
          <w:shd w:val="clear" w:color="auto" w:fill="FFFFFF"/>
        </w:rPr>
        <w:t>et al</w:t>
      </w:r>
      <w:r w:rsidR="00CB732D" w:rsidRPr="00585569">
        <w:rPr>
          <w:color w:val="000000" w:themeColor="text1"/>
          <w:shd w:val="clear" w:color="auto" w:fill="FFFFFF"/>
        </w:rPr>
        <w:t>., 2018</w:t>
      </w:r>
      <w:r w:rsidR="00CB732D" w:rsidRPr="00585569">
        <w:rPr>
          <w:color w:val="000000" w:themeColor="text1"/>
        </w:rPr>
        <w:t>)</w:t>
      </w:r>
      <w:r w:rsidR="00D5164B" w:rsidRPr="00585569">
        <w:rPr>
          <w:color w:val="000000" w:themeColor="text1"/>
        </w:rPr>
        <w:t>.</w:t>
      </w:r>
    </w:p>
    <w:p w14:paraId="730CB21F" w14:textId="77777777" w:rsidR="00D5164B" w:rsidRPr="00585569" w:rsidRDefault="00D5164B" w:rsidP="007C0EB7">
      <w:pPr>
        <w:pStyle w:val="NormalWeb"/>
        <w:spacing w:before="0" w:beforeAutospacing="0" w:after="0" w:afterAutospacing="0" w:line="360" w:lineRule="auto"/>
        <w:jc w:val="both"/>
        <w:rPr>
          <w:color w:val="000000" w:themeColor="text1"/>
        </w:rPr>
      </w:pPr>
      <w:r w:rsidRPr="00585569">
        <w:rPr>
          <w:b/>
          <w:bCs/>
          <w:color w:val="000000" w:themeColor="text1"/>
        </w:rPr>
        <w:t>Divisional structure</w:t>
      </w:r>
    </w:p>
    <w:p w14:paraId="491A492B" w14:textId="77777777" w:rsidR="004C067C" w:rsidRPr="00585569" w:rsidRDefault="004C067C" w:rsidP="007C0EB7">
      <w:pPr>
        <w:pStyle w:val="NormalWeb"/>
        <w:spacing w:before="0" w:beforeAutospacing="0" w:after="0" w:afterAutospacing="0" w:line="360" w:lineRule="auto"/>
        <w:jc w:val="both"/>
        <w:rPr>
          <w:color w:val="000000" w:themeColor="text1"/>
        </w:rPr>
      </w:pPr>
      <w:r w:rsidRPr="00585569">
        <w:rPr>
          <w:color w:val="000000" w:themeColor="text1"/>
        </w:rPr>
        <w:t xml:space="preserve">It is a structure that can influence the company performance, as this structure divides employees or teams </w:t>
      </w:r>
      <w:r w:rsidR="00A31464" w:rsidRPr="00585569">
        <w:rPr>
          <w:color w:val="000000" w:themeColor="text1"/>
        </w:rPr>
        <w:t>as per their</w:t>
      </w:r>
      <w:r w:rsidRPr="00585569">
        <w:rPr>
          <w:color w:val="000000" w:themeColor="text1"/>
        </w:rPr>
        <w:t xml:space="preserve"> ability. The structure also helps Unilever plc to increase the development level for the employees by providing them with complete training in their performance ability (Coppin, 2017). However, this structure also assists the company’s workers to achieve personal objectives like rewards or gifts which is also an essential aspect to achieve the organizational goals.</w:t>
      </w:r>
    </w:p>
    <w:p w14:paraId="1075E4D8" w14:textId="77777777" w:rsidR="00D5164B" w:rsidRPr="00585569" w:rsidRDefault="00D5164B" w:rsidP="007C0EB7">
      <w:pPr>
        <w:pStyle w:val="NormalWeb"/>
        <w:spacing w:before="0" w:beforeAutospacing="0" w:after="0" w:afterAutospacing="0" w:line="360" w:lineRule="auto"/>
        <w:jc w:val="both"/>
        <w:rPr>
          <w:color w:val="000000" w:themeColor="text1"/>
        </w:rPr>
      </w:pPr>
      <w:r w:rsidRPr="00585569">
        <w:rPr>
          <w:b/>
          <w:bCs/>
          <w:color w:val="000000" w:themeColor="text1"/>
        </w:rPr>
        <w:t>Matrix structure</w:t>
      </w:r>
    </w:p>
    <w:p w14:paraId="15D8ED5E" w14:textId="3712DD6B" w:rsidR="00D5164B" w:rsidRPr="00585569" w:rsidRDefault="00D5164B" w:rsidP="007C0EB7">
      <w:pPr>
        <w:pStyle w:val="NormalWeb"/>
        <w:spacing w:before="0" w:beforeAutospacing="0" w:after="0" w:afterAutospacing="0" w:line="360" w:lineRule="auto"/>
        <w:jc w:val="both"/>
        <w:rPr>
          <w:color w:val="000000" w:themeColor="text1"/>
        </w:rPr>
      </w:pPr>
      <w:r w:rsidRPr="00585569">
        <w:rPr>
          <w:color w:val="000000" w:themeColor="text1"/>
        </w:rPr>
        <w:t>Matrix structure is the combination of division and functional structure</w:t>
      </w:r>
      <w:r w:rsidR="00DC6E4B" w:rsidRPr="00585569">
        <w:rPr>
          <w:color w:val="000000" w:themeColor="text1"/>
        </w:rPr>
        <w:t xml:space="preserve">. </w:t>
      </w:r>
      <w:r w:rsidR="00585569" w:rsidRPr="00585569">
        <w:rPr>
          <w:color w:val="000000" w:themeColor="text1"/>
        </w:rPr>
        <w:t>However,</w:t>
      </w:r>
      <w:r w:rsidR="00BA2067" w:rsidRPr="00585569">
        <w:rPr>
          <w:color w:val="000000" w:themeColor="text1"/>
        </w:rPr>
        <w:t xml:space="preserve"> this structure helps organization to group’s</w:t>
      </w:r>
      <w:r w:rsidRPr="00585569">
        <w:rPr>
          <w:color w:val="000000" w:themeColor="text1"/>
        </w:rPr>
        <w:t xml:space="preserve"> employees into a functional department for specialization and then separates</w:t>
      </w:r>
      <w:r w:rsidR="00B66D4C" w:rsidRPr="00585569">
        <w:rPr>
          <w:color w:val="000000" w:themeColor="text1"/>
        </w:rPr>
        <w:t xml:space="preserve"> it</w:t>
      </w:r>
      <w:r w:rsidRPr="00585569">
        <w:rPr>
          <w:color w:val="000000" w:themeColor="text1"/>
        </w:rPr>
        <w:t xml:space="preserve"> into a division of a project or task of the </w:t>
      </w:r>
      <w:r w:rsidR="00CF379F" w:rsidRPr="00585569">
        <w:rPr>
          <w:color w:val="000000" w:themeColor="text1"/>
        </w:rPr>
        <w:t xml:space="preserve">company </w:t>
      </w:r>
      <w:r w:rsidR="002850EA" w:rsidRPr="00585569">
        <w:rPr>
          <w:color w:val="000000" w:themeColor="text1"/>
        </w:rPr>
        <w:t>(</w:t>
      </w:r>
      <w:proofErr w:type="spellStart"/>
      <w:r w:rsidR="002850EA" w:rsidRPr="00585569">
        <w:rPr>
          <w:color w:val="000000" w:themeColor="text1"/>
          <w:shd w:val="clear" w:color="auto" w:fill="FFFFFF"/>
        </w:rPr>
        <w:t>Nadell</w:t>
      </w:r>
      <w:proofErr w:type="spellEnd"/>
      <w:r w:rsidR="002850EA" w:rsidRPr="00585569">
        <w:rPr>
          <w:color w:val="000000" w:themeColor="text1"/>
          <w:shd w:val="clear" w:color="auto" w:fill="FFFFFF"/>
        </w:rPr>
        <w:t xml:space="preserve"> </w:t>
      </w:r>
      <w:r w:rsidR="002850EA" w:rsidRPr="00585569">
        <w:rPr>
          <w:i/>
          <w:color w:val="000000" w:themeColor="text1"/>
          <w:shd w:val="clear" w:color="auto" w:fill="FFFFFF"/>
        </w:rPr>
        <w:t>et al</w:t>
      </w:r>
      <w:r w:rsidR="002850EA" w:rsidRPr="00585569">
        <w:rPr>
          <w:color w:val="000000" w:themeColor="text1"/>
          <w:shd w:val="clear" w:color="auto" w:fill="FFFFFF"/>
        </w:rPr>
        <w:t>., 2017</w:t>
      </w:r>
      <w:r w:rsidR="002850EA" w:rsidRPr="00585569">
        <w:rPr>
          <w:color w:val="000000" w:themeColor="text1"/>
        </w:rPr>
        <w:t>)</w:t>
      </w:r>
      <w:r w:rsidRPr="00585569">
        <w:rPr>
          <w:color w:val="000000" w:themeColor="text1"/>
        </w:rPr>
        <w:t>. The matrix structure also influences teams or employees by providing them various autonomy and power in their responsibility for doing work. Unilever Plc also uses this structure to improve the productivity of groups, foster development, creativity and decision making which can be solved through group interaction.  </w:t>
      </w:r>
    </w:p>
    <w:p w14:paraId="3E16D9C8" w14:textId="77777777" w:rsidR="00D5164B" w:rsidRPr="00585569" w:rsidRDefault="00D5164B" w:rsidP="007C0EB7">
      <w:pPr>
        <w:pStyle w:val="NormalWeb"/>
        <w:spacing w:before="0" w:beforeAutospacing="0" w:after="0" w:afterAutospacing="0" w:line="360" w:lineRule="auto"/>
        <w:jc w:val="both"/>
        <w:rPr>
          <w:color w:val="000000" w:themeColor="text1"/>
        </w:rPr>
      </w:pPr>
      <w:r w:rsidRPr="00585569">
        <w:rPr>
          <w:b/>
          <w:bCs/>
          <w:color w:val="000000" w:themeColor="text1"/>
        </w:rPr>
        <w:t>Flat organizational structure</w:t>
      </w:r>
    </w:p>
    <w:p w14:paraId="0DADB510" w14:textId="77777777" w:rsidR="000F0523" w:rsidRPr="00585569" w:rsidRDefault="00D5164B" w:rsidP="007C0EB7">
      <w:pPr>
        <w:pStyle w:val="NormalWeb"/>
        <w:shd w:val="clear" w:color="auto" w:fill="FFFFFF"/>
        <w:spacing w:before="0" w:beforeAutospacing="0" w:after="0" w:afterAutospacing="0" w:line="360" w:lineRule="auto"/>
        <w:jc w:val="both"/>
        <w:rPr>
          <w:color w:val="000000" w:themeColor="text1"/>
        </w:rPr>
      </w:pPr>
      <w:r w:rsidRPr="00585569">
        <w:rPr>
          <w:color w:val="000000" w:themeColor="text1"/>
        </w:rPr>
        <w:lastRenderedPageBreak/>
        <w:t>The flat organizational structure is an entity where the top management is in direct contact with the front-line salespeople, employees at the floor levels as well as customers. The structure also influenced Unilever plc leadership to be decentralized, as there was no role and responsibility of the mid-management levels to take any action towards work</w:t>
      </w:r>
      <w:r w:rsidR="000F0523" w:rsidRPr="00585569">
        <w:rPr>
          <w:color w:val="000000" w:themeColor="text1"/>
        </w:rPr>
        <w:t xml:space="preserve"> (</w:t>
      </w:r>
      <w:r w:rsidR="000F0523" w:rsidRPr="00585569">
        <w:rPr>
          <w:color w:val="000000" w:themeColor="text1"/>
          <w:shd w:val="clear" w:color="auto" w:fill="FFFFFF"/>
        </w:rPr>
        <w:t>Ahmed, 2017</w:t>
      </w:r>
      <w:r w:rsidR="000F0523" w:rsidRPr="00585569">
        <w:rPr>
          <w:color w:val="000000" w:themeColor="text1"/>
        </w:rPr>
        <w:t>)</w:t>
      </w:r>
      <w:r w:rsidRPr="00585569">
        <w:rPr>
          <w:color w:val="000000" w:themeColor="text1"/>
        </w:rPr>
        <w:t xml:space="preserve">. The structure also influences employees to act as a boss that helps the organization to increase productivity and revenues. </w:t>
      </w:r>
    </w:p>
    <w:p w14:paraId="5C07CD66" w14:textId="77777777" w:rsidR="00D5164B" w:rsidRPr="00585569" w:rsidRDefault="00D5164B" w:rsidP="007C0EB7">
      <w:pPr>
        <w:pStyle w:val="NormalWeb"/>
        <w:shd w:val="clear" w:color="auto" w:fill="FFFFFF"/>
        <w:spacing w:before="0" w:beforeAutospacing="0" w:after="0" w:afterAutospacing="0" w:line="360" w:lineRule="auto"/>
        <w:jc w:val="both"/>
        <w:rPr>
          <w:color w:val="000000" w:themeColor="text1"/>
        </w:rPr>
      </w:pPr>
      <w:r w:rsidRPr="00585569">
        <w:rPr>
          <w:b/>
          <w:bCs/>
          <w:color w:val="000000" w:themeColor="text1"/>
        </w:rPr>
        <w:t>Unilever Plc culture</w:t>
      </w:r>
    </w:p>
    <w:p w14:paraId="325FB0CD" w14:textId="77777777" w:rsidR="00D5164B" w:rsidRPr="00585569" w:rsidRDefault="00D5164B" w:rsidP="007C0EB7">
      <w:pPr>
        <w:pStyle w:val="NormalWeb"/>
        <w:spacing w:before="0" w:beforeAutospacing="0" w:after="0" w:afterAutospacing="0" w:line="360" w:lineRule="auto"/>
        <w:jc w:val="both"/>
        <w:rPr>
          <w:color w:val="000000" w:themeColor="text1"/>
        </w:rPr>
      </w:pPr>
      <w:r w:rsidRPr="00585569">
        <w:rPr>
          <w:b/>
          <w:bCs/>
          <w:color w:val="000000" w:themeColor="text1"/>
        </w:rPr>
        <w:t>Clan culture</w:t>
      </w:r>
    </w:p>
    <w:p w14:paraId="1C0E6DC9" w14:textId="4A928927" w:rsidR="00D5164B" w:rsidRPr="00585569" w:rsidRDefault="00D5164B" w:rsidP="007C0EB7">
      <w:pPr>
        <w:pStyle w:val="NormalWeb"/>
        <w:spacing w:before="0" w:beforeAutospacing="0" w:after="0" w:afterAutospacing="0" w:line="360" w:lineRule="auto"/>
        <w:jc w:val="both"/>
        <w:rPr>
          <w:color w:val="000000" w:themeColor="text1"/>
        </w:rPr>
      </w:pPr>
      <w:r w:rsidRPr="00585569">
        <w:rPr>
          <w:color w:val="000000" w:themeColor="text1"/>
        </w:rPr>
        <w:t xml:space="preserve">It is the </w:t>
      </w:r>
      <w:r w:rsidR="00430641" w:rsidRPr="00585569">
        <w:rPr>
          <w:color w:val="000000" w:themeColor="text1"/>
        </w:rPr>
        <w:t xml:space="preserve">way </w:t>
      </w:r>
      <w:r w:rsidRPr="00585569">
        <w:rPr>
          <w:color w:val="000000" w:themeColor="text1"/>
        </w:rPr>
        <w:t xml:space="preserve">that focuses on the employees or </w:t>
      </w:r>
      <w:r w:rsidR="00585569" w:rsidRPr="00585569">
        <w:rPr>
          <w:color w:val="000000" w:themeColor="text1"/>
        </w:rPr>
        <w:t>team</w:t>
      </w:r>
      <w:r w:rsidRPr="00585569">
        <w:rPr>
          <w:color w:val="000000" w:themeColor="text1"/>
        </w:rPr>
        <w:t xml:space="preserve"> </w:t>
      </w:r>
      <w:r w:rsidR="00C7542C" w:rsidRPr="00585569">
        <w:rPr>
          <w:color w:val="000000" w:themeColor="text1"/>
        </w:rPr>
        <w:t xml:space="preserve">emotion </w:t>
      </w:r>
      <w:r w:rsidRPr="00585569">
        <w:rPr>
          <w:color w:val="000000" w:themeColor="text1"/>
        </w:rPr>
        <w:t xml:space="preserve">with a sense that they are the family member of Unilever Plc. </w:t>
      </w:r>
      <w:r w:rsidR="00C7542C" w:rsidRPr="00585569">
        <w:rPr>
          <w:color w:val="000000" w:themeColor="text1"/>
        </w:rPr>
        <w:t>The clan c</w:t>
      </w:r>
      <w:r w:rsidRPr="00585569">
        <w:rPr>
          <w:color w:val="000000" w:themeColor="text1"/>
        </w:rPr>
        <w:t xml:space="preserve">ulture also influences Unilever plc to pair with the horizontal structure that assists to break up barriers of communication among </w:t>
      </w:r>
      <w:r w:rsidR="00D838DB" w:rsidRPr="00585569">
        <w:rPr>
          <w:color w:val="000000" w:themeColor="text1"/>
        </w:rPr>
        <w:t xml:space="preserve">top level </w:t>
      </w:r>
      <w:r w:rsidR="007A0AF0" w:rsidRPr="00585569">
        <w:rPr>
          <w:color w:val="000000" w:themeColor="text1"/>
        </w:rPr>
        <w:t xml:space="preserve">or employees </w:t>
      </w:r>
      <w:r w:rsidR="00A421E8" w:rsidRPr="00585569">
        <w:rPr>
          <w:color w:val="000000" w:themeColor="text1"/>
        </w:rPr>
        <w:t>with a leadership opportunity</w:t>
      </w:r>
      <w:r w:rsidRPr="00585569">
        <w:rPr>
          <w:color w:val="000000" w:themeColor="text1"/>
        </w:rPr>
        <w:t>. However, clan culture increases the high rate of worker engagement and happiness which helps the organization to increase the customer satisfaction</w:t>
      </w:r>
      <w:r w:rsidR="000F0523" w:rsidRPr="00585569">
        <w:rPr>
          <w:color w:val="000000" w:themeColor="text1"/>
        </w:rPr>
        <w:t xml:space="preserve"> (</w:t>
      </w:r>
      <w:proofErr w:type="spellStart"/>
      <w:r w:rsidR="000F0523" w:rsidRPr="00585569">
        <w:rPr>
          <w:color w:val="000000" w:themeColor="text1"/>
          <w:shd w:val="clear" w:color="auto" w:fill="FFFFFF"/>
        </w:rPr>
        <w:t>Moskovich</w:t>
      </w:r>
      <w:proofErr w:type="spellEnd"/>
      <w:r w:rsidR="000F0523" w:rsidRPr="00585569">
        <w:rPr>
          <w:color w:val="000000" w:themeColor="text1"/>
          <w:shd w:val="clear" w:color="auto" w:fill="FFFFFF"/>
        </w:rPr>
        <w:t xml:space="preserve"> and </w:t>
      </w:r>
      <w:proofErr w:type="spellStart"/>
      <w:r w:rsidR="000F0523" w:rsidRPr="00585569">
        <w:rPr>
          <w:color w:val="000000" w:themeColor="text1"/>
          <w:shd w:val="clear" w:color="auto" w:fill="FFFFFF"/>
        </w:rPr>
        <w:t>Achouch</w:t>
      </w:r>
      <w:proofErr w:type="spellEnd"/>
      <w:r w:rsidR="000F0523" w:rsidRPr="00585569">
        <w:rPr>
          <w:color w:val="000000" w:themeColor="text1"/>
          <w:shd w:val="clear" w:color="auto" w:fill="FFFFFF"/>
        </w:rPr>
        <w:t>, 2017</w:t>
      </w:r>
      <w:r w:rsidR="000F0523" w:rsidRPr="00585569">
        <w:rPr>
          <w:color w:val="000000" w:themeColor="text1"/>
        </w:rPr>
        <w:t>)</w:t>
      </w:r>
      <w:r w:rsidRPr="00585569">
        <w:rPr>
          <w:color w:val="000000" w:themeColor="text1"/>
        </w:rPr>
        <w:t>.</w:t>
      </w:r>
    </w:p>
    <w:p w14:paraId="70966C2B" w14:textId="77777777" w:rsidR="00D5164B" w:rsidRPr="00585569" w:rsidRDefault="00D5164B" w:rsidP="007C0EB7">
      <w:pPr>
        <w:pStyle w:val="NormalWeb"/>
        <w:spacing w:before="0" w:beforeAutospacing="0" w:after="0" w:afterAutospacing="0" w:line="360" w:lineRule="auto"/>
        <w:jc w:val="both"/>
        <w:rPr>
          <w:color w:val="000000" w:themeColor="text1"/>
        </w:rPr>
      </w:pPr>
      <w:r w:rsidRPr="00585569">
        <w:rPr>
          <w:b/>
          <w:bCs/>
          <w:color w:val="000000" w:themeColor="text1"/>
        </w:rPr>
        <w:t>Adhocracy culture</w:t>
      </w:r>
    </w:p>
    <w:p w14:paraId="55C097A5" w14:textId="77777777" w:rsidR="007C0EB7" w:rsidRPr="00585569" w:rsidRDefault="007C0EB7" w:rsidP="007C0EB7">
      <w:pPr>
        <w:pStyle w:val="NormalWeb"/>
        <w:spacing w:before="0" w:beforeAutospacing="0" w:after="0" w:afterAutospacing="0" w:line="360" w:lineRule="auto"/>
        <w:rPr>
          <w:color w:val="000000" w:themeColor="text1"/>
        </w:rPr>
      </w:pPr>
      <w:r w:rsidRPr="00585569">
        <w:rPr>
          <w:color w:val="000000" w:themeColor="text1"/>
        </w:rPr>
        <w:t>Adhocratic cultures are also known as the roots of innovation for Unilever Plc, as this culture assists organizations to look down on development before anyone thinks about it. However, this culture also influences the profit margin of the company by innovating employees through creativity, innovative ideas and professional development (Gao </w:t>
      </w:r>
      <w:r w:rsidRPr="00585569">
        <w:rPr>
          <w:rStyle w:val="Emphasis"/>
          <w:color w:val="000000" w:themeColor="text1"/>
        </w:rPr>
        <w:t>et al</w:t>
      </w:r>
      <w:r w:rsidRPr="00585569">
        <w:rPr>
          <w:color w:val="000000" w:themeColor="text1"/>
        </w:rPr>
        <w:t>., 2020).</w:t>
      </w:r>
      <w:r w:rsidR="001A4532" w:rsidRPr="00585569">
        <w:rPr>
          <w:color w:val="000000" w:themeColor="text1"/>
        </w:rPr>
        <w:t xml:space="preserve"> For</w:t>
      </w:r>
      <w:r w:rsidR="00670CD0" w:rsidRPr="00585569">
        <w:rPr>
          <w:color w:val="000000" w:themeColor="text1"/>
        </w:rPr>
        <w:t xml:space="preserve"> example – to develop </w:t>
      </w:r>
      <w:r w:rsidR="00D52958" w:rsidRPr="00585569">
        <w:rPr>
          <w:color w:val="000000" w:themeColor="text1"/>
        </w:rPr>
        <w:t>employee’s</w:t>
      </w:r>
      <w:r w:rsidR="001A4532" w:rsidRPr="00585569">
        <w:rPr>
          <w:color w:val="000000" w:themeColor="text1"/>
        </w:rPr>
        <w:t xml:space="preserve"> creativity</w:t>
      </w:r>
      <w:r w:rsidR="00670CD0" w:rsidRPr="00585569">
        <w:rPr>
          <w:color w:val="000000" w:themeColor="text1"/>
        </w:rPr>
        <w:t>, Unilever Plc has to provide trai</w:t>
      </w:r>
      <w:r w:rsidR="001A4532" w:rsidRPr="00585569">
        <w:rPr>
          <w:color w:val="000000" w:themeColor="text1"/>
        </w:rPr>
        <w:t>ni</w:t>
      </w:r>
      <w:r w:rsidR="00670CD0" w:rsidRPr="00585569">
        <w:rPr>
          <w:color w:val="000000" w:themeColor="text1"/>
        </w:rPr>
        <w:t>ng,</w:t>
      </w:r>
      <w:r w:rsidR="001A4532" w:rsidRPr="00585569">
        <w:rPr>
          <w:color w:val="000000" w:themeColor="text1"/>
        </w:rPr>
        <w:t xml:space="preserve"> lecture and seminar for</w:t>
      </w:r>
      <w:r w:rsidR="00D52958" w:rsidRPr="00585569">
        <w:rPr>
          <w:color w:val="000000" w:themeColor="text1"/>
        </w:rPr>
        <w:t xml:space="preserve"> personal development</w:t>
      </w:r>
      <w:r w:rsidR="001A4532" w:rsidRPr="00585569">
        <w:rPr>
          <w:color w:val="000000" w:themeColor="text1"/>
        </w:rPr>
        <w:t xml:space="preserve">.  </w:t>
      </w:r>
    </w:p>
    <w:p w14:paraId="58866FAE" w14:textId="77777777" w:rsidR="007C0EB7" w:rsidRPr="00585569" w:rsidRDefault="007C0EB7" w:rsidP="007C0EB7">
      <w:pPr>
        <w:pStyle w:val="NormalWeb"/>
        <w:spacing w:before="0" w:beforeAutospacing="0" w:after="0" w:afterAutospacing="0" w:line="360" w:lineRule="auto"/>
        <w:rPr>
          <w:color w:val="000000" w:themeColor="text1"/>
        </w:rPr>
      </w:pPr>
      <w:r w:rsidRPr="00585569">
        <w:rPr>
          <w:rStyle w:val="Strong"/>
          <w:color w:val="000000" w:themeColor="text1"/>
        </w:rPr>
        <w:t>Market culture</w:t>
      </w:r>
    </w:p>
    <w:p w14:paraId="38773EC7" w14:textId="77777777" w:rsidR="007C0EB7" w:rsidRPr="00585569" w:rsidRDefault="007C0EB7" w:rsidP="007C0EB7">
      <w:pPr>
        <w:pStyle w:val="NormalWeb"/>
        <w:spacing w:before="0" w:beforeAutospacing="0" w:after="0" w:afterAutospacing="0" w:line="360" w:lineRule="auto"/>
        <w:rPr>
          <w:color w:val="000000" w:themeColor="text1"/>
        </w:rPr>
      </w:pPr>
      <w:r w:rsidRPr="00585569">
        <w:rPr>
          <w:color w:val="000000" w:themeColor="text1"/>
        </w:rPr>
        <w:t>It is a result–orientation for the organization which targets external achievement rather than internal satisfaction. However, the market culture is also important for meeting quotas, targets and getting results (Nderitu </w:t>
      </w:r>
      <w:r w:rsidRPr="00585569">
        <w:rPr>
          <w:rStyle w:val="Emphasis"/>
          <w:color w:val="000000" w:themeColor="text1"/>
        </w:rPr>
        <w:t>et al</w:t>
      </w:r>
      <w:r w:rsidRPr="00585569">
        <w:rPr>
          <w:color w:val="000000" w:themeColor="text1"/>
        </w:rPr>
        <w:t>., 2021). Moreover, Unilever plc also uses this market culture, as it influences the profitability and success of the company by identifying and providing a complete market plan. For example - the Unilever production department uses this culture to identify which goods or services are more demanded in the market.</w:t>
      </w:r>
    </w:p>
    <w:p w14:paraId="51B02698" w14:textId="77777777" w:rsidR="007C0EB7" w:rsidRPr="00585569" w:rsidRDefault="007C0EB7" w:rsidP="007C0EB7">
      <w:pPr>
        <w:pStyle w:val="NormalWeb"/>
        <w:spacing w:before="0" w:beforeAutospacing="0" w:after="0" w:afterAutospacing="0" w:line="360" w:lineRule="auto"/>
        <w:rPr>
          <w:color w:val="000000" w:themeColor="text1"/>
        </w:rPr>
      </w:pPr>
      <w:r w:rsidRPr="00585569">
        <w:rPr>
          <w:rStyle w:val="Strong"/>
          <w:color w:val="000000" w:themeColor="text1"/>
        </w:rPr>
        <w:t>Hierarchy culture</w:t>
      </w:r>
    </w:p>
    <w:p w14:paraId="6DC567F0" w14:textId="77777777" w:rsidR="007C0EB7" w:rsidRPr="00585569" w:rsidRDefault="002A2AA1" w:rsidP="007C0EB7">
      <w:pPr>
        <w:pStyle w:val="NormalWeb"/>
        <w:spacing w:before="0" w:beforeAutospacing="0" w:after="0" w:afterAutospacing="0" w:line="360" w:lineRule="auto"/>
        <w:rPr>
          <w:color w:val="000000" w:themeColor="text1"/>
        </w:rPr>
      </w:pPr>
      <w:r w:rsidRPr="00585569">
        <w:rPr>
          <w:color w:val="000000" w:themeColor="text1"/>
        </w:rPr>
        <w:t>This</w:t>
      </w:r>
      <w:r w:rsidR="007C0EB7" w:rsidRPr="00585569">
        <w:rPr>
          <w:color w:val="000000" w:themeColor="text1"/>
        </w:rPr>
        <w:t xml:space="preserve"> culture influences the internal environment of the organization, by clearing the barriers for command and leadership while </w:t>
      </w:r>
      <w:r w:rsidR="00D52958" w:rsidRPr="00585569">
        <w:rPr>
          <w:color w:val="000000" w:themeColor="text1"/>
        </w:rPr>
        <w:t xml:space="preserve">producing any product or services </w:t>
      </w:r>
      <w:r w:rsidR="007C0EB7" w:rsidRPr="00585569">
        <w:rPr>
          <w:color w:val="000000" w:themeColor="text1"/>
        </w:rPr>
        <w:t xml:space="preserve">(Yaseen and </w:t>
      </w:r>
      <w:proofErr w:type="spellStart"/>
      <w:r w:rsidR="007C0EB7" w:rsidRPr="00585569">
        <w:rPr>
          <w:color w:val="000000" w:themeColor="text1"/>
        </w:rPr>
        <w:t>Dragotă</w:t>
      </w:r>
      <w:proofErr w:type="spellEnd"/>
      <w:r w:rsidR="007C0EB7" w:rsidRPr="00585569">
        <w:rPr>
          <w:color w:val="000000" w:themeColor="text1"/>
        </w:rPr>
        <w:t xml:space="preserve">, 2018). </w:t>
      </w:r>
      <w:r w:rsidR="007C0EB7" w:rsidRPr="00585569">
        <w:rPr>
          <w:color w:val="000000" w:themeColor="text1"/>
        </w:rPr>
        <w:lastRenderedPageBreak/>
        <w:t>The culture also influences employees or teams by providing them with a clear direction of doing work which may impact the company revenue.</w:t>
      </w:r>
    </w:p>
    <w:p w14:paraId="49315068" w14:textId="77777777" w:rsidR="007C0EB7" w:rsidRPr="00585569" w:rsidRDefault="007C0EB7" w:rsidP="008B78F9">
      <w:pPr>
        <w:pStyle w:val="Heading1"/>
        <w:rPr>
          <w:color w:val="000000" w:themeColor="text1"/>
        </w:rPr>
      </w:pPr>
      <w:bookmarkStart w:id="2" w:name="_Toc78982832"/>
      <w:r w:rsidRPr="00585569">
        <w:rPr>
          <w:rStyle w:val="Strong"/>
          <w:b/>
          <w:bCs/>
          <w:color w:val="000000" w:themeColor="text1"/>
        </w:rPr>
        <w:t>Essential Nature of Ma</w:t>
      </w:r>
      <w:r w:rsidRPr="00585569">
        <w:rPr>
          <w:color w:val="000000" w:themeColor="text1"/>
        </w:rPr>
        <w:t>n</w:t>
      </w:r>
      <w:r w:rsidRPr="00585569">
        <w:rPr>
          <w:rStyle w:val="Strong"/>
          <w:b/>
          <w:bCs/>
          <w:color w:val="000000" w:themeColor="text1"/>
        </w:rPr>
        <w:t>agerial Work</w:t>
      </w:r>
      <w:bookmarkEnd w:id="2"/>
    </w:p>
    <w:p w14:paraId="03E6871E" w14:textId="6F072A5D" w:rsidR="007C0EB7" w:rsidRPr="00585569" w:rsidRDefault="007C0EB7" w:rsidP="007C0EB7">
      <w:pPr>
        <w:pStyle w:val="NormalWeb"/>
        <w:spacing w:before="0" w:beforeAutospacing="0" w:after="0" w:afterAutospacing="0" w:line="360" w:lineRule="auto"/>
        <w:rPr>
          <w:color w:val="000000" w:themeColor="text1"/>
        </w:rPr>
      </w:pPr>
      <w:r w:rsidRPr="00585569">
        <w:rPr>
          <w:color w:val="000000" w:themeColor="text1"/>
        </w:rPr>
        <w:t>Managerial work is defined as the work or position gained through the work of others. The managerial work is to manage the employees in the company along with the work they are doing for the company. The main work of the managers is to have a vision for the company along with the</w:t>
      </w:r>
      <w:r w:rsidR="009646E8" w:rsidRPr="00585569">
        <w:rPr>
          <w:color w:val="000000" w:themeColor="text1"/>
        </w:rPr>
        <w:t>ir own vision and growth.</w:t>
      </w:r>
      <w:r w:rsidRPr="00585569">
        <w:rPr>
          <w:color w:val="000000" w:themeColor="text1"/>
        </w:rPr>
        <w:t xml:space="preserve"> There are different functions of management in Unilever as well and they consist of 5 steps </w:t>
      </w:r>
      <w:r w:rsidR="00585569" w:rsidRPr="00585569">
        <w:rPr>
          <w:color w:val="000000" w:themeColor="text1"/>
        </w:rPr>
        <w:t>i.e.,</w:t>
      </w:r>
      <w:r w:rsidRPr="00585569">
        <w:rPr>
          <w:color w:val="000000" w:themeColor="text1"/>
        </w:rPr>
        <w:t xml:space="preserve"> Planning, Organizing, Staffing, Leading, and Controlling (Foster </w:t>
      </w:r>
      <w:r w:rsidRPr="00585569">
        <w:rPr>
          <w:rStyle w:val="Emphasis"/>
          <w:color w:val="000000" w:themeColor="text1"/>
        </w:rPr>
        <w:t>et al</w:t>
      </w:r>
      <w:r w:rsidRPr="00585569">
        <w:rPr>
          <w:color w:val="000000" w:themeColor="text1"/>
        </w:rPr>
        <w:t>., 2019). The nature of</w:t>
      </w:r>
      <w:r w:rsidR="00127A91" w:rsidRPr="00585569">
        <w:rPr>
          <w:color w:val="000000" w:themeColor="text1"/>
        </w:rPr>
        <w:t xml:space="preserve"> the</w:t>
      </w:r>
      <w:r w:rsidRPr="00585569">
        <w:rPr>
          <w:color w:val="000000" w:themeColor="text1"/>
        </w:rPr>
        <w:t xml:space="preserve"> managerial work is to direct the employees to work for the human resources, financial department and information department of the company.</w:t>
      </w:r>
    </w:p>
    <w:p w14:paraId="3DDA3B80" w14:textId="77777777" w:rsidR="007C0EB7" w:rsidRPr="00585569" w:rsidRDefault="007C0EB7" w:rsidP="00340161">
      <w:pPr>
        <w:pStyle w:val="NormalWeb"/>
        <w:numPr>
          <w:ilvl w:val="0"/>
          <w:numId w:val="8"/>
        </w:numPr>
        <w:spacing w:before="0" w:beforeAutospacing="0" w:after="0" w:afterAutospacing="0" w:line="360" w:lineRule="auto"/>
        <w:rPr>
          <w:color w:val="000000" w:themeColor="text1"/>
        </w:rPr>
      </w:pPr>
      <w:r w:rsidRPr="00585569">
        <w:rPr>
          <w:rStyle w:val="Strong"/>
          <w:color w:val="000000" w:themeColor="text1"/>
        </w:rPr>
        <w:t>Planning</w:t>
      </w:r>
      <w:r w:rsidR="00340161" w:rsidRPr="00585569">
        <w:rPr>
          <w:color w:val="000000" w:themeColor="text1"/>
        </w:rPr>
        <w:t xml:space="preserve">- </w:t>
      </w:r>
      <w:r w:rsidRPr="00585569">
        <w:rPr>
          <w:color w:val="000000" w:themeColor="text1"/>
        </w:rPr>
        <w:t xml:space="preserve">It is one of the main managerial functions of Unilever. It helps to plan the action and work for it to bring out the objectives. Planning will help to do a particular work on time if </w:t>
      </w:r>
      <w:r w:rsidR="009646E8" w:rsidRPr="00585569">
        <w:rPr>
          <w:color w:val="000000" w:themeColor="text1"/>
        </w:rPr>
        <w:t>they</w:t>
      </w:r>
      <w:r w:rsidRPr="00585569">
        <w:rPr>
          <w:color w:val="000000" w:themeColor="text1"/>
        </w:rPr>
        <w:t xml:space="preserve"> plan</w:t>
      </w:r>
      <w:r w:rsidR="009646E8" w:rsidRPr="00585569">
        <w:rPr>
          <w:color w:val="000000" w:themeColor="text1"/>
        </w:rPr>
        <w:t xml:space="preserve"> the work</w:t>
      </w:r>
      <w:r w:rsidRPr="00585569">
        <w:rPr>
          <w:color w:val="000000" w:themeColor="text1"/>
        </w:rPr>
        <w:t xml:space="preserve"> before</w:t>
      </w:r>
      <w:r w:rsidR="009646E8" w:rsidRPr="00585569">
        <w:rPr>
          <w:color w:val="000000" w:themeColor="text1"/>
        </w:rPr>
        <w:t xml:space="preserve"> implementing it.</w:t>
      </w:r>
      <w:r w:rsidRPr="00585569">
        <w:rPr>
          <w:color w:val="000000" w:themeColor="text1"/>
        </w:rPr>
        <w:t xml:space="preserve"> It also relates to the mental well-being of the manager. Hart defines planning as “the determination in advance of a line of action by which certain results are to be achieved.”</w:t>
      </w:r>
    </w:p>
    <w:p w14:paraId="782980C7" w14:textId="77777777" w:rsidR="007C0EB7" w:rsidRPr="00585569" w:rsidRDefault="007C0EB7" w:rsidP="00340161">
      <w:pPr>
        <w:pStyle w:val="NormalWeb"/>
        <w:numPr>
          <w:ilvl w:val="0"/>
          <w:numId w:val="8"/>
        </w:numPr>
        <w:spacing w:before="0" w:beforeAutospacing="0" w:after="0" w:afterAutospacing="0" w:line="360" w:lineRule="auto"/>
        <w:rPr>
          <w:color w:val="000000" w:themeColor="text1"/>
        </w:rPr>
      </w:pPr>
      <w:r w:rsidRPr="00585569">
        <w:rPr>
          <w:rStyle w:val="Strong"/>
          <w:color w:val="000000" w:themeColor="text1"/>
        </w:rPr>
        <w:t>Organizing</w:t>
      </w:r>
      <w:r w:rsidR="00340161" w:rsidRPr="00585569">
        <w:rPr>
          <w:color w:val="000000" w:themeColor="text1"/>
        </w:rPr>
        <w:t xml:space="preserve">- </w:t>
      </w:r>
      <w:r w:rsidRPr="00585569">
        <w:rPr>
          <w:color w:val="000000" w:themeColor="text1"/>
        </w:rPr>
        <w:t>The word organizing means making arrangements for the company to function. It helps in developing the material, arranging money, and machine to achieve the goals of Unilever.</w:t>
      </w:r>
      <w:r w:rsidR="00F83476" w:rsidRPr="00585569">
        <w:rPr>
          <w:color w:val="000000" w:themeColor="text1"/>
        </w:rPr>
        <w:t xml:space="preserve"> </w:t>
      </w:r>
      <w:r w:rsidR="009646E8" w:rsidRPr="00585569">
        <w:rPr>
          <w:color w:val="000000" w:themeColor="text1"/>
        </w:rPr>
        <w:t>This is one of the managerial functions in Unilever which helps in the development of the company to maintain their finance.</w:t>
      </w:r>
    </w:p>
    <w:p w14:paraId="6B3E45FB" w14:textId="77777777" w:rsidR="007C0EB7" w:rsidRPr="00585569" w:rsidRDefault="007C0EB7" w:rsidP="00340161">
      <w:pPr>
        <w:pStyle w:val="NormalWeb"/>
        <w:numPr>
          <w:ilvl w:val="0"/>
          <w:numId w:val="8"/>
        </w:numPr>
        <w:spacing w:before="0" w:beforeAutospacing="0" w:after="0" w:afterAutospacing="0" w:line="360" w:lineRule="auto"/>
        <w:rPr>
          <w:color w:val="000000" w:themeColor="text1"/>
        </w:rPr>
      </w:pPr>
      <w:r w:rsidRPr="00585569">
        <w:rPr>
          <w:rStyle w:val="Strong"/>
          <w:color w:val="000000" w:themeColor="text1"/>
        </w:rPr>
        <w:t>Staffing</w:t>
      </w:r>
      <w:r w:rsidR="00340161" w:rsidRPr="00585569">
        <w:rPr>
          <w:color w:val="000000" w:themeColor="text1"/>
        </w:rPr>
        <w:t xml:space="preserve">- </w:t>
      </w:r>
      <w:r w:rsidRPr="00585569">
        <w:rPr>
          <w:color w:val="000000" w:themeColor="text1"/>
        </w:rPr>
        <w:t>The work of staffing is to maintain the workforce in the company by assessing the employees in regards to their quality and quantity. In Unilever as well the</w:t>
      </w:r>
      <w:r w:rsidR="00F83476" w:rsidRPr="00585569">
        <w:rPr>
          <w:color w:val="000000" w:themeColor="text1"/>
        </w:rPr>
        <w:t xml:space="preserve"> </w:t>
      </w:r>
      <w:r w:rsidR="009646E8" w:rsidRPr="00585569">
        <w:rPr>
          <w:color w:val="000000" w:themeColor="text1"/>
        </w:rPr>
        <w:t>managers m</w:t>
      </w:r>
      <w:r w:rsidRPr="00585569">
        <w:rPr>
          <w:color w:val="000000" w:themeColor="text1"/>
        </w:rPr>
        <w:t>aintain the</w:t>
      </w:r>
      <w:r w:rsidR="009646E8" w:rsidRPr="00585569">
        <w:rPr>
          <w:color w:val="000000" w:themeColor="text1"/>
        </w:rPr>
        <w:t xml:space="preserve"> records of the employees</w:t>
      </w:r>
      <w:r w:rsidRPr="00585569">
        <w:rPr>
          <w:color w:val="000000" w:themeColor="text1"/>
        </w:rPr>
        <w:t xml:space="preserve"> by assessing their qualities every year and giving them recognition.</w:t>
      </w:r>
    </w:p>
    <w:p w14:paraId="4F0F9968" w14:textId="77777777" w:rsidR="007C0EB7" w:rsidRPr="00585569" w:rsidRDefault="007C0EB7" w:rsidP="00340161">
      <w:pPr>
        <w:pStyle w:val="NormalWeb"/>
        <w:numPr>
          <w:ilvl w:val="0"/>
          <w:numId w:val="8"/>
        </w:numPr>
        <w:spacing w:before="0" w:beforeAutospacing="0" w:after="0" w:afterAutospacing="0" w:line="360" w:lineRule="auto"/>
        <w:rPr>
          <w:color w:val="000000" w:themeColor="text1"/>
        </w:rPr>
      </w:pPr>
      <w:r w:rsidRPr="00585569">
        <w:rPr>
          <w:rStyle w:val="Strong"/>
          <w:color w:val="000000" w:themeColor="text1"/>
        </w:rPr>
        <w:t>Leading</w:t>
      </w:r>
      <w:r w:rsidR="00340161" w:rsidRPr="00585569">
        <w:rPr>
          <w:color w:val="000000" w:themeColor="text1"/>
        </w:rPr>
        <w:t xml:space="preserve">- </w:t>
      </w:r>
      <w:r w:rsidRPr="00585569">
        <w:rPr>
          <w:color w:val="000000" w:themeColor="text1"/>
        </w:rPr>
        <w:t>This function helps the company to carry out effective work with the help of planning and organizing the work with the help of other subordinate staff. As the leader in the company, the</w:t>
      </w:r>
      <w:r w:rsidR="00F83476" w:rsidRPr="00585569">
        <w:rPr>
          <w:color w:val="000000" w:themeColor="text1"/>
        </w:rPr>
        <w:t xml:space="preserve"> </w:t>
      </w:r>
      <w:r w:rsidR="009646E8" w:rsidRPr="00585569">
        <w:rPr>
          <w:color w:val="000000" w:themeColor="text1"/>
        </w:rPr>
        <w:t>managers will have to</w:t>
      </w:r>
      <w:r w:rsidRPr="00585569">
        <w:rPr>
          <w:color w:val="000000" w:themeColor="text1"/>
        </w:rPr>
        <w:t xml:space="preserve"> support their subordinates to make the company function better. Unilever makes the higher authorities work with those subordinates who have the potential to grow in the company.</w:t>
      </w:r>
    </w:p>
    <w:p w14:paraId="247D01ED" w14:textId="77777777" w:rsidR="007C0EB7" w:rsidRPr="00585569" w:rsidRDefault="007C0EB7" w:rsidP="00340161">
      <w:pPr>
        <w:pStyle w:val="NormalWeb"/>
        <w:numPr>
          <w:ilvl w:val="0"/>
          <w:numId w:val="8"/>
        </w:numPr>
        <w:spacing w:before="0" w:beforeAutospacing="0" w:after="0" w:afterAutospacing="0" w:line="360" w:lineRule="auto"/>
        <w:rPr>
          <w:color w:val="000000" w:themeColor="text1"/>
        </w:rPr>
      </w:pPr>
      <w:r w:rsidRPr="00585569">
        <w:rPr>
          <w:rStyle w:val="Strong"/>
          <w:color w:val="000000" w:themeColor="text1"/>
        </w:rPr>
        <w:t>Controlling</w:t>
      </w:r>
      <w:r w:rsidR="00340161" w:rsidRPr="00585569">
        <w:rPr>
          <w:color w:val="000000" w:themeColor="text1"/>
        </w:rPr>
        <w:t xml:space="preserve">- </w:t>
      </w:r>
      <w:r w:rsidRPr="00585569">
        <w:rPr>
          <w:color w:val="000000" w:themeColor="text1"/>
        </w:rPr>
        <w:t xml:space="preserve">This function helps the employees work together along with their heads. If there is no coordination or control </w:t>
      </w:r>
      <w:r w:rsidR="00F83476" w:rsidRPr="00585569">
        <w:rPr>
          <w:color w:val="000000" w:themeColor="text1"/>
        </w:rPr>
        <w:t>by</w:t>
      </w:r>
      <w:r w:rsidRPr="00585569">
        <w:rPr>
          <w:color w:val="000000" w:themeColor="text1"/>
        </w:rPr>
        <w:t xml:space="preserve"> the management</w:t>
      </w:r>
      <w:r w:rsidR="00F83476" w:rsidRPr="00585569">
        <w:rPr>
          <w:color w:val="000000" w:themeColor="text1"/>
        </w:rPr>
        <w:t>,</w:t>
      </w:r>
      <w:r w:rsidRPr="00585569">
        <w:rPr>
          <w:color w:val="000000" w:themeColor="text1"/>
        </w:rPr>
        <w:t xml:space="preserve"> the other functions</w:t>
      </w:r>
      <w:r w:rsidR="00560AFA" w:rsidRPr="00585569">
        <w:rPr>
          <w:color w:val="000000" w:themeColor="text1"/>
        </w:rPr>
        <w:t xml:space="preserve"> of the manager </w:t>
      </w:r>
      <w:r w:rsidR="00560AFA" w:rsidRPr="00585569">
        <w:rPr>
          <w:color w:val="000000" w:themeColor="text1"/>
        </w:rPr>
        <w:lastRenderedPageBreak/>
        <w:t>will</w:t>
      </w:r>
      <w:r w:rsidRPr="00585569">
        <w:rPr>
          <w:color w:val="000000" w:themeColor="text1"/>
        </w:rPr>
        <w:t xml:space="preserve"> not work properly. This function also allows the head of Unilever to</w:t>
      </w:r>
      <w:r w:rsidR="0042230A" w:rsidRPr="00585569">
        <w:rPr>
          <w:color w:val="000000" w:themeColor="text1"/>
        </w:rPr>
        <w:t xml:space="preserve"> rectify</w:t>
      </w:r>
      <w:r w:rsidRPr="00585569">
        <w:rPr>
          <w:color w:val="000000" w:themeColor="text1"/>
        </w:rPr>
        <w:t xml:space="preserve"> the performance of the employees so that they function according to the plan.</w:t>
      </w:r>
    </w:p>
    <w:p w14:paraId="6ABF9E16" w14:textId="77777777" w:rsidR="007C0EB7" w:rsidRPr="00585569" w:rsidRDefault="007C0EB7" w:rsidP="004D5C05">
      <w:pPr>
        <w:pStyle w:val="Heading1"/>
        <w:rPr>
          <w:color w:val="000000" w:themeColor="text1"/>
        </w:rPr>
      </w:pPr>
      <w:bookmarkStart w:id="3" w:name="_Toc78982833"/>
      <w:r w:rsidRPr="00585569">
        <w:rPr>
          <w:color w:val="000000" w:themeColor="text1"/>
        </w:rPr>
        <w:t>Role of Leadership</w:t>
      </w:r>
      <w:bookmarkEnd w:id="3"/>
    </w:p>
    <w:p w14:paraId="5420ACA6" w14:textId="77777777" w:rsidR="007C0EB7" w:rsidRPr="00585569" w:rsidRDefault="007C0EB7" w:rsidP="007C0EB7">
      <w:pPr>
        <w:pStyle w:val="NormalWeb"/>
        <w:spacing w:before="0" w:beforeAutospacing="0" w:after="0" w:afterAutospacing="0" w:line="360" w:lineRule="auto"/>
        <w:rPr>
          <w:color w:val="000000" w:themeColor="text1"/>
        </w:rPr>
      </w:pPr>
      <w:r w:rsidRPr="00585569">
        <w:rPr>
          <w:color w:val="000000" w:themeColor="text1"/>
        </w:rPr>
        <w:t>As the word suggests leadership means to lead the company towards achieving its goals. In Unilever as well there are leaders who are helping in the functioning of the company along with the employees. Unilever has divided its product types as well to function properly (Li </w:t>
      </w:r>
      <w:r w:rsidRPr="00585569">
        <w:rPr>
          <w:rStyle w:val="Emphasis"/>
          <w:color w:val="000000" w:themeColor="text1"/>
        </w:rPr>
        <w:t>et al</w:t>
      </w:r>
      <w:r w:rsidRPr="00585569">
        <w:rPr>
          <w:color w:val="000000" w:themeColor="text1"/>
        </w:rPr>
        <w:t xml:space="preserve">., 2018). As a leader in Unilever, the person helps the other people in the company to work on their </w:t>
      </w:r>
      <w:r w:rsidR="00D122D2" w:rsidRPr="00585569">
        <w:rPr>
          <w:color w:val="000000" w:themeColor="text1"/>
        </w:rPr>
        <w:t>issues and work towards</w:t>
      </w:r>
      <w:r w:rsidR="00F83476" w:rsidRPr="00585569">
        <w:rPr>
          <w:color w:val="000000" w:themeColor="text1"/>
        </w:rPr>
        <w:t xml:space="preserve"> </w:t>
      </w:r>
      <w:r w:rsidR="00D122D2" w:rsidRPr="00585569">
        <w:rPr>
          <w:color w:val="000000" w:themeColor="text1"/>
        </w:rPr>
        <w:t>achieving</w:t>
      </w:r>
      <w:r w:rsidRPr="00585569">
        <w:rPr>
          <w:color w:val="000000" w:themeColor="text1"/>
        </w:rPr>
        <w:t xml:space="preserve"> the goals of the company. If the leader has a strong goal the other employees working under them also start working for the goal and help in the development of the company. The leader or managers in Unilever play a major role in the functioning of the company. They are responsible for the arrangement, scheduling, controlling, and keeping every individual in harmony within the organization.</w:t>
      </w:r>
    </w:p>
    <w:p w14:paraId="048C4369" w14:textId="77777777" w:rsidR="008A5C1B" w:rsidRPr="00585569" w:rsidRDefault="008A5C1B" w:rsidP="008A5C1B">
      <w:pPr>
        <w:pStyle w:val="NormalWeb"/>
        <w:spacing w:before="0" w:beforeAutospacing="0" w:after="0" w:afterAutospacing="0" w:line="360" w:lineRule="auto"/>
        <w:jc w:val="center"/>
        <w:rPr>
          <w:color w:val="000000" w:themeColor="text1"/>
        </w:rPr>
      </w:pPr>
      <w:r w:rsidRPr="00585569">
        <w:rPr>
          <w:noProof/>
          <w:color w:val="000000" w:themeColor="text1"/>
        </w:rPr>
        <w:drawing>
          <wp:inline distT="0" distB="0" distL="0" distR="0" wp14:anchorId="5DDDCFA3" wp14:editId="21739987">
            <wp:extent cx="3017661" cy="1790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9557" cy="1791825"/>
                    </a:xfrm>
                    <a:prstGeom prst="rect">
                      <a:avLst/>
                    </a:prstGeom>
                    <a:noFill/>
                    <a:ln>
                      <a:noFill/>
                    </a:ln>
                  </pic:spPr>
                </pic:pic>
              </a:graphicData>
            </a:graphic>
          </wp:inline>
        </w:drawing>
      </w:r>
    </w:p>
    <w:p w14:paraId="1402C43A" w14:textId="77777777" w:rsidR="008A5C1B" w:rsidRPr="00585569" w:rsidRDefault="008A5C1B" w:rsidP="008A5C1B">
      <w:pPr>
        <w:jc w:val="center"/>
        <w:rPr>
          <w:b/>
          <w:bCs/>
          <w:color w:val="000000" w:themeColor="text1"/>
        </w:rPr>
      </w:pPr>
      <w:r w:rsidRPr="00585569">
        <w:rPr>
          <w:b/>
          <w:bCs/>
          <w:color w:val="000000" w:themeColor="text1"/>
        </w:rPr>
        <w:t>Figure No 1. Effective Management and Leadership</w:t>
      </w:r>
    </w:p>
    <w:p w14:paraId="492E9792" w14:textId="77777777" w:rsidR="008A5C1B" w:rsidRPr="00585569" w:rsidRDefault="008A5C1B" w:rsidP="008A5C1B">
      <w:pPr>
        <w:pStyle w:val="NormalWeb"/>
        <w:spacing w:before="0" w:beforeAutospacing="0" w:after="0" w:afterAutospacing="0" w:line="360" w:lineRule="auto"/>
        <w:jc w:val="center"/>
        <w:rPr>
          <w:color w:val="000000" w:themeColor="text1"/>
        </w:rPr>
      </w:pPr>
      <w:r w:rsidRPr="00585569">
        <w:rPr>
          <w:color w:val="000000" w:themeColor="text1"/>
        </w:rPr>
        <w:t>Source (Bowers </w:t>
      </w:r>
      <w:r w:rsidRPr="00585569">
        <w:rPr>
          <w:rStyle w:val="Emphasis"/>
          <w:color w:val="000000" w:themeColor="text1"/>
        </w:rPr>
        <w:t>et al</w:t>
      </w:r>
      <w:r w:rsidRPr="00585569">
        <w:rPr>
          <w:color w:val="000000" w:themeColor="text1"/>
        </w:rPr>
        <w:t>., 2017)</w:t>
      </w:r>
    </w:p>
    <w:p w14:paraId="1B79A637" w14:textId="77777777" w:rsidR="007C0EB7" w:rsidRPr="00585569" w:rsidRDefault="007C0EB7" w:rsidP="004D5C05">
      <w:pPr>
        <w:pStyle w:val="Heading1"/>
        <w:rPr>
          <w:color w:val="000000" w:themeColor="text1"/>
        </w:rPr>
      </w:pPr>
      <w:bookmarkStart w:id="4" w:name="_Toc78982834"/>
      <w:r w:rsidRPr="00585569">
        <w:rPr>
          <w:color w:val="000000" w:themeColor="text1"/>
        </w:rPr>
        <w:t>Effective Management and Leadership</w:t>
      </w:r>
      <w:bookmarkEnd w:id="4"/>
    </w:p>
    <w:p w14:paraId="24EA4E38" w14:textId="77777777" w:rsidR="007C0EB7" w:rsidRPr="00585569" w:rsidRDefault="007C0EB7" w:rsidP="007C0EB7">
      <w:pPr>
        <w:pStyle w:val="NormalWeb"/>
        <w:spacing w:before="0" w:beforeAutospacing="0" w:after="0" w:afterAutospacing="0" w:line="360" w:lineRule="auto"/>
        <w:rPr>
          <w:color w:val="000000" w:themeColor="text1"/>
        </w:rPr>
      </w:pPr>
      <w:r w:rsidRPr="00585569">
        <w:rPr>
          <w:color w:val="000000" w:themeColor="text1"/>
        </w:rPr>
        <w:t xml:space="preserve">The effective use of management and leadership </w:t>
      </w:r>
      <w:r w:rsidR="001108D5" w:rsidRPr="00585569">
        <w:rPr>
          <w:color w:val="000000" w:themeColor="text1"/>
        </w:rPr>
        <w:t>refers to</w:t>
      </w:r>
      <w:r w:rsidRPr="00585569">
        <w:rPr>
          <w:color w:val="000000" w:themeColor="text1"/>
        </w:rPr>
        <w:t xml:space="preserve"> work</w:t>
      </w:r>
      <w:r w:rsidR="001108D5" w:rsidRPr="00585569">
        <w:rPr>
          <w:color w:val="000000" w:themeColor="text1"/>
        </w:rPr>
        <w:t>ing</w:t>
      </w:r>
      <w:r w:rsidRPr="00585569">
        <w:rPr>
          <w:color w:val="000000" w:themeColor="text1"/>
        </w:rPr>
        <w:t xml:space="preserve"> in</w:t>
      </w:r>
      <w:r w:rsidR="001108D5" w:rsidRPr="00585569">
        <w:rPr>
          <w:color w:val="000000" w:themeColor="text1"/>
        </w:rPr>
        <w:t xml:space="preserve"> difficult situations and managing</w:t>
      </w:r>
      <w:r w:rsidRPr="00585569">
        <w:rPr>
          <w:color w:val="000000" w:themeColor="text1"/>
        </w:rPr>
        <w:t xml:space="preserve"> the internal and external works of the company. The variables and the effective use of management are to make new products in Unilever. The effective use of management brings teamwork as well. </w:t>
      </w:r>
      <w:r w:rsidR="00981241" w:rsidRPr="00585569">
        <w:rPr>
          <w:color w:val="000000" w:themeColor="text1"/>
        </w:rPr>
        <w:t>T</w:t>
      </w:r>
      <w:r w:rsidRPr="00585569">
        <w:rPr>
          <w:color w:val="000000" w:themeColor="text1"/>
        </w:rPr>
        <w:t xml:space="preserve">eamwork is the main part of Unilever </w:t>
      </w:r>
      <w:r w:rsidR="00981241" w:rsidRPr="00585569">
        <w:rPr>
          <w:color w:val="000000" w:themeColor="text1"/>
        </w:rPr>
        <w:t>that</w:t>
      </w:r>
      <w:r w:rsidRPr="00585569">
        <w:rPr>
          <w:color w:val="000000" w:themeColor="text1"/>
        </w:rPr>
        <w:t xml:space="preserve"> helps in the management of skills and development of the company (Bowers </w:t>
      </w:r>
      <w:r w:rsidRPr="00585569">
        <w:rPr>
          <w:rStyle w:val="Emphasis"/>
          <w:color w:val="000000" w:themeColor="text1"/>
        </w:rPr>
        <w:t>et al</w:t>
      </w:r>
      <w:r w:rsidRPr="00585569">
        <w:rPr>
          <w:color w:val="000000" w:themeColor="text1"/>
        </w:rPr>
        <w:t xml:space="preserve">., 2017). Effective management and leadership also help in the shaping of the team and the progress of the company. As there is effective management and leadership in Unilever its higher management also </w:t>
      </w:r>
      <w:r w:rsidR="007B25A7" w:rsidRPr="00585569">
        <w:rPr>
          <w:color w:val="000000" w:themeColor="text1"/>
        </w:rPr>
        <w:t>permits</w:t>
      </w:r>
      <w:r w:rsidRPr="00585569">
        <w:rPr>
          <w:color w:val="000000" w:themeColor="text1"/>
        </w:rPr>
        <w:t xml:space="preserve"> the free flow of the </w:t>
      </w:r>
      <w:r w:rsidRPr="00585569">
        <w:rPr>
          <w:color w:val="000000" w:themeColor="text1"/>
        </w:rPr>
        <w:lastRenderedPageBreak/>
        <w:t>information in the company. The effective management and leadership of the company have attracted many employees to Unilever.</w:t>
      </w:r>
    </w:p>
    <w:p w14:paraId="4BC783B3" w14:textId="77D7CDA0" w:rsidR="007C0EB7" w:rsidRPr="00585569" w:rsidRDefault="007C0EB7" w:rsidP="008B78F9">
      <w:pPr>
        <w:pStyle w:val="Heading1"/>
        <w:rPr>
          <w:color w:val="000000" w:themeColor="text1"/>
        </w:rPr>
      </w:pPr>
      <w:bookmarkStart w:id="5" w:name="_Toc78982835"/>
      <w:r w:rsidRPr="00585569">
        <w:rPr>
          <w:color w:val="000000" w:themeColor="text1"/>
        </w:rPr>
        <w:t xml:space="preserve">Analyses the </w:t>
      </w:r>
      <w:r w:rsidR="005A22FF" w:rsidRPr="00585569">
        <w:rPr>
          <w:color w:val="000000" w:themeColor="text1"/>
        </w:rPr>
        <w:t>behavioral</w:t>
      </w:r>
      <w:r w:rsidRPr="00585569">
        <w:rPr>
          <w:color w:val="000000" w:themeColor="text1"/>
        </w:rPr>
        <w:t xml:space="preserve"> approach and how different factors can influence individual </w:t>
      </w:r>
      <w:r w:rsidR="00585569" w:rsidRPr="00585569">
        <w:rPr>
          <w:color w:val="000000" w:themeColor="text1"/>
        </w:rPr>
        <w:t>behavior</w:t>
      </w:r>
      <w:r w:rsidRPr="00585569">
        <w:rPr>
          <w:color w:val="000000" w:themeColor="text1"/>
        </w:rPr>
        <w:t xml:space="preserve"> at workplace</w:t>
      </w:r>
      <w:bookmarkEnd w:id="5"/>
    </w:p>
    <w:p w14:paraId="40143D33" w14:textId="4EDB1863" w:rsidR="007C0EB7" w:rsidRPr="00585569" w:rsidRDefault="007C0EB7" w:rsidP="00A750B9">
      <w:pPr>
        <w:pStyle w:val="NormalWeb"/>
        <w:spacing w:before="0" w:beforeAutospacing="0" w:after="0" w:afterAutospacing="0" w:line="360" w:lineRule="auto"/>
        <w:jc w:val="both"/>
        <w:rPr>
          <w:color w:val="000000" w:themeColor="text1"/>
        </w:rPr>
      </w:pPr>
      <w:r w:rsidRPr="00585569">
        <w:rPr>
          <w:color w:val="000000" w:themeColor="text1"/>
        </w:rPr>
        <w:t xml:space="preserve">The </w:t>
      </w:r>
      <w:r w:rsidR="005A22FF" w:rsidRPr="00585569">
        <w:rPr>
          <w:color w:val="000000" w:themeColor="text1"/>
        </w:rPr>
        <w:t>behavioral</w:t>
      </w:r>
      <w:r w:rsidRPr="00585569">
        <w:rPr>
          <w:color w:val="000000" w:themeColor="text1"/>
        </w:rPr>
        <w:t xml:space="preserve"> management approach is also known as the individual relationship movement that assists employees </w:t>
      </w:r>
      <w:r w:rsidR="005A22FF" w:rsidRPr="00585569">
        <w:rPr>
          <w:color w:val="000000" w:themeColor="text1"/>
        </w:rPr>
        <w:t>to</w:t>
      </w:r>
      <w:r w:rsidRPr="00585569">
        <w:rPr>
          <w:color w:val="000000" w:themeColor="text1"/>
        </w:rPr>
        <w:t xml:space="preserve"> </w:t>
      </w:r>
      <w:r w:rsidR="005A22FF" w:rsidRPr="00585569">
        <w:rPr>
          <w:color w:val="000000" w:themeColor="text1"/>
        </w:rPr>
        <w:t>measure</w:t>
      </w:r>
      <w:r w:rsidRPr="00585569">
        <w:rPr>
          <w:color w:val="000000" w:themeColor="text1"/>
        </w:rPr>
        <w:t xml:space="preserve"> the </w:t>
      </w:r>
      <w:r w:rsidR="005A22FF" w:rsidRPr="00585569">
        <w:rPr>
          <w:color w:val="000000" w:themeColor="text1"/>
        </w:rPr>
        <w:t xml:space="preserve">given </w:t>
      </w:r>
      <w:r w:rsidRPr="00585569">
        <w:rPr>
          <w:color w:val="000000" w:themeColor="text1"/>
        </w:rPr>
        <w:t>work</w:t>
      </w:r>
      <w:r w:rsidR="00B03D49" w:rsidRPr="00585569">
        <w:rPr>
          <w:color w:val="000000" w:themeColor="text1"/>
        </w:rPr>
        <w:t xml:space="preserve"> in a given </w:t>
      </w:r>
      <w:r w:rsidR="00A750B9" w:rsidRPr="00585569">
        <w:rPr>
          <w:color w:val="000000" w:themeColor="text1"/>
        </w:rPr>
        <w:t>timeframe. Behavioral</w:t>
      </w:r>
      <w:r w:rsidRPr="00585569">
        <w:rPr>
          <w:color w:val="000000" w:themeColor="text1"/>
        </w:rPr>
        <w:t xml:space="preserve"> approaches deem that having a good understanding of individual </w:t>
      </w:r>
      <w:r w:rsidR="00B03D49" w:rsidRPr="00585569">
        <w:rPr>
          <w:color w:val="000000" w:themeColor="text1"/>
        </w:rPr>
        <w:t>behavioral</w:t>
      </w:r>
      <w:r w:rsidRPr="00585569">
        <w:rPr>
          <w:color w:val="000000" w:themeColor="text1"/>
        </w:rPr>
        <w:t xml:space="preserve"> at workplace can solve the pro</w:t>
      </w:r>
      <w:r w:rsidR="0057610E" w:rsidRPr="00585569">
        <w:rPr>
          <w:color w:val="000000" w:themeColor="text1"/>
        </w:rPr>
        <w:t>blem of conflicts and motivate</w:t>
      </w:r>
      <w:r w:rsidRPr="00585569">
        <w:rPr>
          <w:color w:val="000000" w:themeColor="text1"/>
        </w:rPr>
        <w:t xml:space="preserve"> them which </w:t>
      </w:r>
      <w:r w:rsidR="0057610E" w:rsidRPr="00585569">
        <w:rPr>
          <w:color w:val="000000" w:themeColor="text1"/>
        </w:rPr>
        <w:t>shall help</w:t>
      </w:r>
      <w:r w:rsidRPr="00585569">
        <w:rPr>
          <w:color w:val="000000" w:themeColor="text1"/>
        </w:rPr>
        <w:t xml:space="preserve"> to increase productivity and objectives (</w:t>
      </w:r>
      <w:proofErr w:type="spellStart"/>
      <w:r w:rsidRPr="00585569">
        <w:rPr>
          <w:color w:val="000000" w:themeColor="text1"/>
        </w:rPr>
        <w:t>Beerbaum</w:t>
      </w:r>
      <w:proofErr w:type="spellEnd"/>
      <w:r w:rsidRPr="00585569">
        <w:rPr>
          <w:color w:val="000000" w:themeColor="text1"/>
        </w:rPr>
        <w:t xml:space="preserve"> and </w:t>
      </w:r>
      <w:proofErr w:type="spellStart"/>
      <w:r w:rsidRPr="00585569">
        <w:rPr>
          <w:color w:val="000000" w:themeColor="text1"/>
        </w:rPr>
        <w:t>Puaschunder</w:t>
      </w:r>
      <w:proofErr w:type="spellEnd"/>
      <w:r w:rsidRPr="00585569">
        <w:rPr>
          <w:color w:val="000000" w:themeColor="text1"/>
        </w:rPr>
        <w:t xml:space="preserve">, 2019). There are various approaches or theories which can influence individual </w:t>
      </w:r>
      <w:r w:rsidR="00585569" w:rsidRPr="00585569">
        <w:rPr>
          <w:color w:val="000000" w:themeColor="text1"/>
        </w:rPr>
        <w:t>behavior</w:t>
      </w:r>
      <w:r w:rsidRPr="00585569">
        <w:rPr>
          <w:color w:val="000000" w:themeColor="text1"/>
        </w:rPr>
        <w:t xml:space="preserve"> in the workplace. </w:t>
      </w:r>
      <w:r w:rsidR="00A750B9" w:rsidRPr="00585569">
        <w:rPr>
          <w:color w:val="000000" w:themeColor="text1"/>
        </w:rPr>
        <w:t>However</w:t>
      </w:r>
      <w:r w:rsidR="00A63B1D" w:rsidRPr="00585569">
        <w:rPr>
          <w:color w:val="000000" w:themeColor="text1"/>
        </w:rPr>
        <w:t xml:space="preserve">, </w:t>
      </w:r>
      <w:r w:rsidRPr="00585569">
        <w:rPr>
          <w:color w:val="000000" w:themeColor="text1"/>
        </w:rPr>
        <w:t xml:space="preserve">Abraham Maslow </w:t>
      </w:r>
      <w:r w:rsidR="00A63B1D" w:rsidRPr="00585569">
        <w:rPr>
          <w:color w:val="000000" w:themeColor="text1"/>
        </w:rPr>
        <w:t xml:space="preserve">is an approach </w:t>
      </w:r>
      <w:r w:rsidRPr="00585569">
        <w:rPr>
          <w:color w:val="000000" w:themeColor="text1"/>
        </w:rPr>
        <w:t>that innovates one of the most recognized needs approaches</w:t>
      </w:r>
      <w:r w:rsidR="00A63B1D" w:rsidRPr="00585569">
        <w:rPr>
          <w:color w:val="000000" w:themeColor="text1"/>
        </w:rPr>
        <w:t xml:space="preserve"> of the employees</w:t>
      </w:r>
      <w:r w:rsidRPr="00585569">
        <w:rPr>
          <w:color w:val="000000" w:themeColor="text1"/>
        </w:rPr>
        <w:t xml:space="preserve">. The theory is based on </w:t>
      </w:r>
      <w:r w:rsidR="00314004" w:rsidRPr="00585569">
        <w:rPr>
          <w:color w:val="000000" w:themeColor="text1"/>
        </w:rPr>
        <w:t>motivations that use</w:t>
      </w:r>
      <w:r w:rsidRPr="00585569">
        <w:rPr>
          <w:color w:val="000000" w:themeColor="text1"/>
        </w:rPr>
        <w:t xml:space="preserve"> various considerations of individual approaches (Feigenbaum and Smith, 2020). The theory is also divided into three conjectures which are</w:t>
      </w:r>
      <w:r w:rsidR="00314004" w:rsidRPr="00585569">
        <w:rPr>
          <w:color w:val="000000" w:themeColor="text1"/>
        </w:rPr>
        <w:t>-</w:t>
      </w:r>
    </w:p>
    <w:p w14:paraId="637C98D4" w14:textId="77777777" w:rsidR="007C0EB7" w:rsidRPr="00585569" w:rsidRDefault="00314004" w:rsidP="007C0EB7">
      <w:pPr>
        <w:numPr>
          <w:ilvl w:val="0"/>
          <w:numId w:val="7"/>
        </w:numPr>
        <w:jc w:val="left"/>
        <w:rPr>
          <w:rFonts w:cs="Times New Roman"/>
          <w:color w:val="000000" w:themeColor="text1"/>
          <w:szCs w:val="24"/>
        </w:rPr>
      </w:pPr>
      <w:r w:rsidRPr="00585569">
        <w:rPr>
          <w:rFonts w:cs="Times New Roman"/>
          <w:color w:val="000000" w:themeColor="text1"/>
          <w:szCs w:val="24"/>
        </w:rPr>
        <w:t>I</w:t>
      </w:r>
      <w:r w:rsidR="007C0EB7" w:rsidRPr="00585569">
        <w:rPr>
          <w:rFonts w:cs="Times New Roman"/>
          <w:color w:val="000000" w:themeColor="text1"/>
          <w:szCs w:val="24"/>
        </w:rPr>
        <w:t>ndividual needs are never fulfilled</w:t>
      </w:r>
      <w:r w:rsidRPr="00585569">
        <w:rPr>
          <w:rFonts w:cs="Times New Roman"/>
          <w:color w:val="000000" w:themeColor="text1"/>
          <w:szCs w:val="24"/>
        </w:rPr>
        <w:t>.</w:t>
      </w:r>
      <w:r w:rsidR="007C0EB7" w:rsidRPr="00585569">
        <w:rPr>
          <w:rFonts w:cs="Times New Roman"/>
          <w:color w:val="000000" w:themeColor="text1"/>
          <w:szCs w:val="24"/>
        </w:rPr>
        <w:t> </w:t>
      </w:r>
    </w:p>
    <w:p w14:paraId="3DFFEBE9" w14:textId="24D7E5A7" w:rsidR="007C0EB7" w:rsidRPr="00585569" w:rsidRDefault="00314004" w:rsidP="007C0EB7">
      <w:pPr>
        <w:numPr>
          <w:ilvl w:val="0"/>
          <w:numId w:val="7"/>
        </w:numPr>
        <w:jc w:val="left"/>
        <w:rPr>
          <w:rFonts w:cs="Times New Roman"/>
          <w:color w:val="000000" w:themeColor="text1"/>
          <w:szCs w:val="24"/>
        </w:rPr>
      </w:pPr>
      <w:r w:rsidRPr="00585569">
        <w:rPr>
          <w:rFonts w:cs="Times New Roman"/>
          <w:color w:val="000000" w:themeColor="text1"/>
          <w:szCs w:val="24"/>
        </w:rPr>
        <w:t>I</w:t>
      </w:r>
      <w:r w:rsidR="007C0EB7" w:rsidRPr="00585569">
        <w:rPr>
          <w:rFonts w:cs="Times New Roman"/>
          <w:color w:val="000000" w:themeColor="text1"/>
          <w:szCs w:val="24"/>
        </w:rPr>
        <w:t xml:space="preserve">ndividual </w:t>
      </w:r>
      <w:r w:rsidR="00585569" w:rsidRPr="00585569">
        <w:rPr>
          <w:rFonts w:cs="Times New Roman"/>
          <w:color w:val="000000" w:themeColor="text1"/>
          <w:szCs w:val="24"/>
        </w:rPr>
        <w:t>behavior</w:t>
      </w:r>
      <w:r w:rsidR="007C0EB7" w:rsidRPr="00585569">
        <w:rPr>
          <w:rFonts w:cs="Times New Roman"/>
          <w:color w:val="000000" w:themeColor="text1"/>
          <w:szCs w:val="24"/>
        </w:rPr>
        <w:t xml:space="preserve"> is determine</w:t>
      </w:r>
      <w:r w:rsidRPr="00585569">
        <w:rPr>
          <w:rFonts w:cs="Times New Roman"/>
          <w:color w:val="000000" w:themeColor="text1"/>
          <w:szCs w:val="24"/>
        </w:rPr>
        <w:t>d</w:t>
      </w:r>
      <w:r w:rsidR="007C0EB7" w:rsidRPr="00585569">
        <w:rPr>
          <w:rFonts w:cs="Times New Roman"/>
          <w:color w:val="000000" w:themeColor="text1"/>
          <w:szCs w:val="24"/>
        </w:rPr>
        <w:t xml:space="preserve"> and motivated by the needs</w:t>
      </w:r>
      <w:r w:rsidRPr="00585569">
        <w:rPr>
          <w:rFonts w:cs="Times New Roman"/>
          <w:color w:val="000000" w:themeColor="text1"/>
          <w:szCs w:val="24"/>
        </w:rPr>
        <w:t>.</w:t>
      </w:r>
    </w:p>
    <w:p w14:paraId="1E0A1CE4" w14:textId="77777777" w:rsidR="007C0EB7" w:rsidRPr="00585569" w:rsidRDefault="00423E6D" w:rsidP="007C0EB7">
      <w:pPr>
        <w:numPr>
          <w:ilvl w:val="0"/>
          <w:numId w:val="7"/>
        </w:numPr>
        <w:jc w:val="left"/>
        <w:rPr>
          <w:rFonts w:cs="Times New Roman"/>
          <w:color w:val="000000" w:themeColor="text1"/>
          <w:szCs w:val="24"/>
        </w:rPr>
      </w:pPr>
      <w:r w:rsidRPr="00585569">
        <w:rPr>
          <w:rFonts w:cs="Times New Roman"/>
          <w:color w:val="000000" w:themeColor="text1"/>
          <w:szCs w:val="24"/>
        </w:rPr>
        <w:t>Needs could</w:t>
      </w:r>
      <w:r w:rsidR="007C0EB7" w:rsidRPr="00585569">
        <w:rPr>
          <w:rFonts w:cs="Times New Roman"/>
          <w:color w:val="000000" w:themeColor="text1"/>
          <w:szCs w:val="24"/>
        </w:rPr>
        <w:t xml:space="preserve"> be classified </w:t>
      </w:r>
      <w:r w:rsidR="00314004" w:rsidRPr="00585569">
        <w:rPr>
          <w:rFonts w:cs="Times New Roman"/>
          <w:color w:val="000000" w:themeColor="text1"/>
          <w:szCs w:val="24"/>
        </w:rPr>
        <w:t>as per a</w:t>
      </w:r>
      <w:r w:rsidR="007C0EB7" w:rsidRPr="00585569">
        <w:rPr>
          <w:rFonts w:cs="Times New Roman"/>
          <w:color w:val="000000" w:themeColor="text1"/>
          <w:szCs w:val="24"/>
        </w:rPr>
        <w:t xml:space="preserve"> hierarchical structure</w:t>
      </w:r>
      <w:r w:rsidRPr="00585569">
        <w:rPr>
          <w:rFonts w:cs="Times New Roman"/>
          <w:color w:val="000000" w:themeColor="text1"/>
          <w:szCs w:val="24"/>
        </w:rPr>
        <w:t>,</w:t>
      </w:r>
      <w:r w:rsidR="007C0EB7" w:rsidRPr="00585569">
        <w:rPr>
          <w:rFonts w:cs="Times New Roman"/>
          <w:color w:val="000000" w:themeColor="text1"/>
          <w:szCs w:val="24"/>
        </w:rPr>
        <w:t xml:space="preserve"> like high to low</w:t>
      </w:r>
      <w:r w:rsidR="00314004" w:rsidRPr="00585569">
        <w:rPr>
          <w:rFonts w:cs="Times New Roman"/>
          <w:color w:val="000000" w:themeColor="text1"/>
          <w:szCs w:val="24"/>
        </w:rPr>
        <w:t>.</w:t>
      </w:r>
    </w:p>
    <w:p w14:paraId="0503291A" w14:textId="2D0E1D3D" w:rsidR="007C0EB7" w:rsidRPr="00585569" w:rsidRDefault="007C0EB7" w:rsidP="007C0EB7">
      <w:pPr>
        <w:pStyle w:val="NormalWeb"/>
        <w:spacing w:before="0" w:beforeAutospacing="0" w:after="0" w:afterAutospacing="0" w:line="360" w:lineRule="auto"/>
        <w:rPr>
          <w:color w:val="000000" w:themeColor="text1"/>
        </w:rPr>
      </w:pPr>
      <w:r w:rsidRPr="00585569">
        <w:rPr>
          <w:color w:val="000000" w:themeColor="text1"/>
        </w:rPr>
        <w:t xml:space="preserve">The following are the Maslow approach </w:t>
      </w:r>
      <w:r w:rsidR="00E30F2F" w:rsidRPr="00585569">
        <w:rPr>
          <w:color w:val="000000" w:themeColor="text1"/>
        </w:rPr>
        <w:t xml:space="preserve">that analysis the </w:t>
      </w:r>
      <w:r w:rsidRPr="00585569">
        <w:rPr>
          <w:color w:val="000000" w:themeColor="text1"/>
        </w:rPr>
        <w:t xml:space="preserve">five needs of </w:t>
      </w:r>
      <w:r w:rsidR="00585569" w:rsidRPr="00585569">
        <w:rPr>
          <w:color w:val="000000" w:themeColor="text1"/>
        </w:rPr>
        <w:t>employee’s</w:t>
      </w:r>
      <w:r w:rsidR="00743192" w:rsidRPr="00585569">
        <w:rPr>
          <w:color w:val="000000" w:themeColor="text1"/>
        </w:rPr>
        <w:t xml:space="preserve"> </w:t>
      </w:r>
      <w:r w:rsidRPr="00585569">
        <w:rPr>
          <w:color w:val="000000" w:themeColor="text1"/>
        </w:rPr>
        <w:t>hierarchy areas</w:t>
      </w:r>
      <w:r w:rsidR="00E30F2F" w:rsidRPr="00585569">
        <w:rPr>
          <w:color w:val="000000" w:themeColor="text1"/>
        </w:rPr>
        <w:t xml:space="preserve"> </w:t>
      </w:r>
    </w:p>
    <w:p w14:paraId="654C8EDA" w14:textId="77777777" w:rsidR="007C0EB7" w:rsidRPr="00585569" w:rsidRDefault="00743192" w:rsidP="007C0EB7">
      <w:pPr>
        <w:pStyle w:val="NormalWeb"/>
        <w:spacing w:before="0" w:beforeAutospacing="0" w:after="0" w:afterAutospacing="0" w:line="360" w:lineRule="auto"/>
        <w:rPr>
          <w:color w:val="000000" w:themeColor="text1"/>
        </w:rPr>
      </w:pPr>
      <w:r w:rsidRPr="00585569">
        <w:rPr>
          <w:rStyle w:val="Strong"/>
          <w:color w:val="000000" w:themeColor="text1"/>
        </w:rPr>
        <w:t xml:space="preserve">Physical </w:t>
      </w:r>
      <w:r w:rsidR="007C0EB7" w:rsidRPr="00585569">
        <w:rPr>
          <w:rStyle w:val="Strong"/>
          <w:color w:val="000000" w:themeColor="text1"/>
        </w:rPr>
        <w:t>needs </w:t>
      </w:r>
    </w:p>
    <w:p w14:paraId="45113B2E" w14:textId="5CD96B4F" w:rsidR="007C0EB7" w:rsidRPr="00585569" w:rsidRDefault="007C0EB7" w:rsidP="007C0EB7">
      <w:pPr>
        <w:pStyle w:val="NormalWeb"/>
        <w:spacing w:before="0" w:beforeAutospacing="0" w:after="0" w:afterAutospacing="0" w:line="360" w:lineRule="auto"/>
        <w:rPr>
          <w:color w:val="000000" w:themeColor="text1"/>
        </w:rPr>
      </w:pPr>
      <w:r w:rsidRPr="00585569">
        <w:rPr>
          <w:color w:val="000000" w:themeColor="text1"/>
        </w:rPr>
        <w:t xml:space="preserve">It is a process that Maslow </w:t>
      </w:r>
      <w:r w:rsidR="001E76C5" w:rsidRPr="00585569">
        <w:rPr>
          <w:color w:val="000000" w:themeColor="text1"/>
        </w:rPr>
        <w:t xml:space="preserve">has </w:t>
      </w:r>
      <w:r w:rsidRPr="00585569">
        <w:rPr>
          <w:color w:val="000000" w:themeColor="text1"/>
        </w:rPr>
        <w:t>introduce</w:t>
      </w:r>
      <w:r w:rsidR="001E76C5" w:rsidRPr="00585569">
        <w:rPr>
          <w:color w:val="000000" w:themeColor="text1"/>
        </w:rPr>
        <w:t>d</w:t>
      </w:r>
      <w:r w:rsidRPr="00585569">
        <w:rPr>
          <w:color w:val="000000" w:themeColor="text1"/>
        </w:rPr>
        <w:t xml:space="preserve"> to</w:t>
      </w:r>
      <w:r w:rsidR="00743192" w:rsidRPr="00585569">
        <w:rPr>
          <w:color w:val="000000" w:themeColor="text1"/>
        </w:rPr>
        <w:t xml:space="preserve"> </w:t>
      </w:r>
      <w:r w:rsidR="006D2B2D" w:rsidRPr="00585569">
        <w:rPr>
          <w:color w:val="000000" w:themeColor="text1"/>
        </w:rPr>
        <w:t>influences the</w:t>
      </w:r>
      <w:r w:rsidR="0088720F" w:rsidRPr="00585569">
        <w:rPr>
          <w:color w:val="000000" w:themeColor="text1"/>
        </w:rPr>
        <w:t xml:space="preserve"> physical needs </w:t>
      </w:r>
      <w:r w:rsidR="006D2B2D" w:rsidRPr="00585569">
        <w:rPr>
          <w:color w:val="000000" w:themeColor="text1"/>
        </w:rPr>
        <w:t>of all</w:t>
      </w:r>
      <w:r w:rsidR="0088720F" w:rsidRPr="00585569">
        <w:rPr>
          <w:color w:val="000000" w:themeColor="text1"/>
        </w:rPr>
        <w:t xml:space="preserve"> groups </w:t>
      </w:r>
      <w:r w:rsidR="006D2B2D" w:rsidRPr="00585569">
        <w:rPr>
          <w:color w:val="000000" w:themeColor="text1"/>
        </w:rPr>
        <w:t>or employees in Unilever Plc. A</w:t>
      </w:r>
      <w:r w:rsidR="00B46EF2" w:rsidRPr="00585569">
        <w:rPr>
          <w:color w:val="000000" w:themeColor="text1"/>
        </w:rPr>
        <w:t xml:space="preserve">s </w:t>
      </w:r>
      <w:r w:rsidR="006D2B2D" w:rsidRPr="00585569">
        <w:rPr>
          <w:color w:val="000000" w:themeColor="text1"/>
        </w:rPr>
        <w:t xml:space="preserve">to fulfill </w:t>
      </w:r>
      <w:r w:rsidR="00C328CA" w:rsidRPr="00585569">
        <w:rPr>
          <w:color w:val="000000" w:themeColor="text1"/>
        </w:rPr>
        <w:t xml:space="preserve">the employees </w:t>
      </w:r>
      <w:r w:rsidR="00F309C5" w:rsidRPr="00585569">
        <w:rPr>
          <w:color w:val="000000" w:themeColor="text1"/>
        </w:rPr>
        <w:t>needs</w:t>
      </w:r>
      <w:r w:rsidR="006D2B2D" w:rsidRPr="00585569">
        <w:rPr>
          <w:color w:val="000000" w:themeColor="text1"/>
        </w:rPr>
        <w:t xml:space="preserve"> the organization can </w:t>
      </w:r>
      <w:r w:rsidRPr="00585569">
        <w:rPr>
          <w:color w:val="000000" w:themeColor="text1"/>
        </w:rPr>
        <w:t>maintaining a healthy workplace by providing healthy food and drinking water into the company</w:t>
      </w:r>
      <w:r w:rsidR="00F309C5" w:rsidRPr="00585569">
        <w:rPr>
          <w:color w:val="000000" w:themeColor="text1"/>
        </w:rPr>
        <w:t xml:space="preserve"> which may influences </w:t>
      </w:r>
      <w:r w:rsidR="00585569" w:rsidRPr="00585569">
        <w:rPr>
          <w:color w:val="000000" w:themeColor="text1"/>
        </w:rPr>
        <w:t>employee’s</w:t>
      </w:r>
      <w:r w:rsidR="00EF3D99" w:rsidRPr="00585569">
        <w:rPr>
          <w:color w:val="000000" w:themeColor="text1"/>
        </w:rPr>
        <w:t xml:space="preserve"> efficiency in doing work </w:t>
      </w:r>
      <w:r w:rsidRPr="00585569">
        <w:rPr>
          <w:color w:val="000000" w:themeColor="text1"/>
        </w:rPr>
        <w:t>(Yahya </w:t>
      </w:r>
      <w:r w:rsidRPr="00585569">
        <w:rPr>
          <w:rStyle w:val="Emphasis"/>
          <w:color w:val="000000" w:themeColor="text1"/>
        </w:rPr>
        <w:t>et al</w:t>
      </w:r>
      <w:r w:rsidR="00F309C5" w:rsidRPr="00585569">
        <w:rPr>
          <w:color w:val="000000" w:themeColor="text1"/>
        </w:rPr>
        <w:t>., 2018).</w:t>
      </w:r>
      <w:r w:rsidRPr="00585569">
        <w:rPr>
          <w:color w:val="000000" w:themeColor="text1"/>
        </w:rPr>
        <w:t> </w:t>
      </w:r>
    </w:p>
    <w:p w14:paraId="41182276" w14:textId="77777777" w:rsidR="007C0EB7" w:rsidRPr="00585569" w:rsidRDefault="007C0EB7" w:rsidP="007C0EB7">
      <w:pPr>
        <w:pStyle w:val="NormalWeb"/>
        <w:spacing w:before="0" w:beforeAutospacing="0" w:after="0" w:afterAutospacing="0" w:line="360" w:lineRule="auto"/>
        <w:rPr>
          <w:color w:val="000000" w:themeColor="text1"/>
        </w:rPr>
      </w:pPr>
      <w:r w:rsidRPr="00585569">
        <w:rPr>
          <w:rStyle w:val="Strong"/>
          <w:color w:val="000000" w:themeColor="text1"/>
        </w:rPr>
        <w:t>Safety needs </w:t>
      </w:r>
    </w:p>
    <w:p w14:paraId="55EEDF09" w14:textId="77777777" w:rsidR="007C0EB7" w:rsidRPr="00585569" w:rsidRDefault="007C0EB7" w:rsidP="00D83E04">
      <w:pPr>
        <w:pStyle w:val="NormalWeb"/>
        <w:spacing w:before="0" w:beforeAutospacing="0" w:after="0" w:afterAutospacing="0" w:line="360" w:lineRule="auto"/>
        <w:jc w:val="both"/>
        <w:rPr>
          <w:color w:val="000000" w:themeColor="text1"/>
        </w:rPr>
      </w:pPr>
      <w:r w:rsidRPr="00585569">
        <w:rPr>
          <w:color w:val="000000" w:themeColor="text1"/>
        </w:rPr>
        <w:t xml:space="preserve">This need implies the basic securities, stabilities, protection and freedom in the workplace </w:t>
      </w:r>
      <w:r w:rsidR="00D83E04" w:rsidRPr="00585569">
        <w:rPr>
          <w:color w:val="000000" w:themeColor="text1"/>
        </w:rPr>
        <w:t>for the employee’s</w:t>
      </w:r>
      <w:r w:rsidR="007B06A8" w:rsidRPr="00585569">
        <w:rPr>
          <w:color w:val="000000" w:themeColor="text1"/>
        </w:rPr>
        <w:t xml:space="preserve"> </w:t>
      </w:r>
      <w:r w:rsidR="00D83E04" w:rsidRPr="00585569">
        <w:rPr>
          <w:color w:val="000000" w:themeColor="text1"/>
        </w:rPr>
        <w:t xml:space="preserve">to be </w:t>
      </w:r>
      <w:r w:rsidR="000B50F5" w:rsidRPr="00585569">
        <w:rPr>
          <w:color w:val="000000" w:themeColor="text1"/>
        </w:rPr>
        <w:t>effectiveness in doing work</w:t>
      </w:r>
      <w:r w:rsidRPr="00585569">
        <w:rPr>
          <w:color w:val="000000" w:themeColor="text1"/>
        </w:rPr>
        <w:t xml:space="preserve">. The company </w:t>
      </w:r>
      <w:r w:rsidR="00444591" w:rsidRPr="00585569">
        <w:rPr>
          <w:color w:val="000000" w:themeColor="text1"/>
        </w:rPr>
        <w:t>satisfies these needs, as</w:t>
      </w:r>
      <w:r w:rsidRPr="00585569">
        <w:rPr>
          <w:color w:val="000000" w:themeColor="text1"/>
        </w:rPr>
        <w:t xml:space="preserve"> more revenues can be generated</w:t>
      </w:r>
      <w:r w:rsidR="00444591" w:rsidRPr="00585569">
        <w:rPr>
          <w:color w:val="000000" w:themeColor="text1"/>
        </w:rPr>
        <w:t xml:space="preserve"> if </w:t>
      </w:r>
      <w:r w:rsidR="00041F51" w:rsidRPr="00585569">
        <w:rPr>
          <w:color w:val="000000" w:themeColor="text1"/>
        </w:rPr>
        <w:t>maximum number of individuals in the company is content</w:t>
      </w:r>
      <w:r w:rsidRPr="00585569">
        <w:rPr>
          <w:color w:val="000000" w:themeColor="text1"/>
        </w:rPr>
        <w:t>.</w:t>
      </w:r>
    </w:p>
    <w:p w14:paraId="47EF31C3" w14:textId="77777777" w:rsidR="007C0EB7" w:rsidRPr="00585569" w:rsidRDefault="007C0EB7" w:rsidP="007C0EB7">
      <w:pPr>
        <w:pStyle w:val="NormalWeb"/>
        <w:spacing w:before="0" w:beforeAutospacing="0" w:after="0" w:afterAutospacing="0" w:line="360" w:lineRule="auto"/>
        <w:rPr>
          <w:color w:val="000000" w:themeColor="text1"/>
        </w:rPr>
      </w:pPr>
      <w:r w:rsidRPr="00585569">
        <w:rPr>
          <w:rStyle w:val="Strong"/>
          <w:color w:val="000000" w:themeColor="text1"/>
        </w:rPr>
        <w:t>Belonging and love needs </w:t>
      </w:r>
    </w:p>
    <w:p w14:paraId="3E54E958" w14:textId="77777777" w:rsidR="007C0EB7" w:rsidRPr="00585569" w:rsidRDefault="007C0EB7" w:rsidP="007C0EB7">
      <w:pPr>
        <w:pStyle w:val="NormalWeb"/>
        <w:spacing w:before="0" w:beforeAutospacing="0" w:after="0" w:afterAutospacing="0" w:line="360" w:lineRule="auto"/>
        <w:rPr>
          <w:color w:val="000000" w:themeColor="text1"/>
        </w:rPr>
      </w:pPr>
      <w:r w:rsidRPr="00585569">
        <w:rPr>
          <w:color w:val="000000" w:themeColor="text1"/>
        </w:rPr>
        <w:t xml:space="preserve">After satisfying the physical and safety needs, Unilever Plc has to build some motivation for belonging and love by establishing a meaningful relationship with individuals. However, these </w:t>
      </w:r>
      <w:r w:rsidRPr="00585569">
        <w:rPr>
          <w:color w:val="000000" w:themeColor="text1"/>
        </w:rPr>
        <w:lastRenderedPageBreak/>
        <w:t>needs can be satisfied by performing social culture and activities which helps organizations to communicate and develop relations (</w:t>
      </w:r>
      <w:proofErr w:type="spellStart"/>
      <w:r w:rsidRPr="00585569">
        <w:rPr>
          <w:color w:val="000000" w:themeColor="text1"/>
        </w:rPr>
        <w:t>Suyono</w:t>
      </w:r>
      <w:proofErr w:type="spellEnd"/>
      <w:r w:rsidRPr="00585569">
        <w:rPr>
          <w:color w:val="000000" w:themeColor="text1"/>
        </w:rPr>
        <w:t xml:space="preserve"> and </w:t>
      </w:r>
      <w:proofErr w:type="spellStart"/>
      <w:r w:rsidRPr="00585569">
        <w:rPr>
          <w:color w:val="000000" w:themeColor="text1"/>
        </w:rPr>
        <w:t>Mudjanarko</w:t>
      </w:r>
      <w:proofErr w:type="spellEnd"/>
      <w:r w:rsidRPr="00585569">
        <w:rPr>
          <w:color w:val="000000" w:themeColor="text1"/>
        </w:rPr>
        <w:t>, 2017).</w:t>
      </w:r>
      <w:r w:rsidR="00330410" w:rsidRPr="00585569">
        <w:rPr>
          <w:color w:val="000000" w:themeColor="text1"/>
        </w:rPr>
        <w:t xml:space="preserve"> For example – to develop a high level of belonging and love need, Unilever Plc must provide some rewards, gifts and bonus to the employees. </w:t>
      </w:r>
    </w:p>
    <w:p w14:paraId="5A88B733" w14:textId="77777777" w:rsidR="007C0EB7" w:rsidRPr="00585569" w:rsidRDefault="007C0EB7" w:rsidP="007C0EB7">
      <w:pPr>
        <w:pStyle w:val="NormalWeb"/>
        <w:spacing w:before="0" w:beforeAutospacing="0" w:after="0" w:afterAutospacing="0" w:line="360" w:lineRule="auto"/>
        <w:rPr>
          <w:color w:val="000000" w:themeColor="text1"/>
        </w:rPr>
      </w:pPr>
      <w:r w:rsidRPr="00585569">
        <w:rPr>
          <w:rStyle w:val="Strong"/>
          <w:color w:val="000000" w:themeColor="text1"/>
        </w:rPr>
        <w:t>Esteem needs </w:t>
      </w:r>
    </w:p>
    <w:p w14:paraId="49E8FE63" w14:textId="77777777" w:rsidR="007C0EB7" w:rsidRPr="00585569" w:rsidRDefault="007C0EB7" w:rsidP="00F711B5">
      <w:pPr>
        <w:pStyle w:val="NormalWeb"/>
        <w:spacing w:before="0" w:beforeAutospacing="0" w:after="0" w:afterAutospacing="0" w:line="360" w:lineRule="auto"/>
        <w:jc w:val="both"/>
        <w:rPr>
          <w:color w:val="000000" w:themeColor="text1"/>
        </w:rPr>
      </w:pPr>
      <w:r w:rsidRPr="00585569">
        <w:rPr>
          <w:color w:val="000000" w:themeColor="text1"/>
        </w:rPr>
        <w:t xml:space="preserve">It </w:t>
      </w:r>
      <w:r w:rsidR="000D6BA5" w:rsidRPr="00585569">
        <w:rPr>
          <w:color w:val="000000" w:themeColor="text1"/>
        </w:rPr>
        <w:t>highlights need</w:t>
      </w:r>
      <w:r w:rsidRPr="00585569">
        <w:rPr>
          <w:color w:val="000000" w:themeColor="text1"/>
        </w:rPr>
        <w:t xml:space="preserve"> for self-con</w:t>
      </w:r>
      <w:r w:rsidR="000D6BA5" w:rsidRPr="00585569">
        <w:rPr>
          <w:color w:val="000000" w:themeColor="text1"/>
        </w:rPr>
        <w:t>fidence which must be developed</w:t>
      </w:r>
      <w:r w:rsidRPr="00585569">
        <w:rPr>
          <w:color w:val="000000" w:themeColor="text1"/>
        </w:rPr>
        <w:t xml:space="preserve"> by the </w:t>
      </w:r>
      <w:r w:rsidR="00D83E04" w:rsidRPr="00585569">
        <w:rPr>
          <w:color w:val="000000" w:themeColor="text1"/>
        </w:rPr>
        <w:t>behavioral</w:t>
      </w:r>
      <w:r w:rsidR="000A68F4" w:rsidRPr="00585569">
        <w:rPr>
          <w:color w:val="000000" w:themeColor="text1"/>
        </w:rPr>
        <w:t xml:space="preserve"> approach of Unilever Plc </w:t>
      </w:r>
      <w:r w:rsidRPr="00585569">
        <w:rPr>
          <w:color w:val="000000" w:themeColor="text1"/>
        </w:rPr>
        <w:t>to achieve individual status, fame, glory and reputation in the workplace</w:t>
      </w:r>
      <w:r w:rsidR="00BD58A6" w:rsidRPr="00585569">
        <w:rPr>
          <w:color w:val="000000" w:themeColor="text1"/>
        </w:rPr>
        <w:t>s</w:t>
      </w:r>
      <w:r w:rsidR="00216B28" w:rsidRPr="00585569">
        <w:rPr>
          <w:color w:val="000000" w:themeColor="text1"/>
        </w:rPr>
        <w:t>.</w:t>
      </w:r>
      <w:r w:rsidR="00BD58A6" w:rsidRPr="00585569">
        <w:rPr>
          <w:color w:val="000000" w:themeColor="text1"/>
        </w:rPr>
        <w:t xml:space="preserve"> </w:t>
      </w:r>
      <w:r w:rsidR="00216B28" w:rsidRPr="00585569">
        <w:rPr>
          <w:color w:val="000000" w:themeColor="text1"/>
        </w:rPr>
        <w:t>T</w:t>
      </w:r>
      <w:r w:rsidR="00FF3C25" w:rsidRPr="00585569">
        <w:rPr>
          <w:color w:val="000000" w:themeColor="text1"/>
        </w:rPr>
        <w:t>his needs</w:t>
      </w:r>
      <w:r w:rsidR="000A68F4" w:rsidRPr="00585569">
        <w:rPr>
          <w:color w:val="000000" w:themeColor="text1"/>
        </w:rPr>
        <w:t xml:space="preserve"> </w:t>
      </w:r>
      <w:r w:rsidR="00CB631D" w:rsidRPr="00585569">
        <w:rPr>
          <w:color w:val="000000" w:themeColor="text1"/>
        </w:rPr>
        <w:t xml:space="preserve">assist </w:t>
      </w:r>
      <w:r w:rsidR="00BD58A6" w:rsidRPr="00585569">
        <w:rPr>
          <w:color w:val="000000" w:themeColor="text1"/>
        </w:rPr>
        <w:t xml:space="preserve">employees </w:t>
      </w:r>
      <w:r w:rsidR="00CB631D" w:rsidRPr="00585569">
        <w:rPr>
          <w:color w:val="000000" w:themeColor="text1"/>
        </w:rPr>
        <w:t xml:space="preserve">to increase their willpower </w:t>
      </w:r>
      <w:r w:rsidR="00763280" w:rsidRPr="00585569">
        <w:rPr>
          <w:color w:val="000000" w:themeColor="text1"/>
        </w:rPr>
        <w:t>in doing wo</w:t>
      </w:r>
      <w:r w:rsidR="00CB631D" w:rsidRPr="00585569">
        <w:rPr>
          <w:color w:val="000000" w:themeColor="text1"/>
        </w:rPr>
        <w:t>r</w:t>
      </w:r>
      <w:r w:rsidR="00763280" w:rsidRPr="00585569">
        <w:rPr>
          <w:color w:val="000000" w:themeColor="text1"/>
        </w:rPr>
        <w:t>k</w:t>
      </w:r>
      <w:r w:rsidR="00F711B5" w:rsidRPr="00585569">
        <w:rPr>
          <w:color w:val="000000" w:themeColor="text1"/>
        </w:rPr>
        <w:t xml:space="preserve"> for the Unilever plc (</w:t>
      </w:r>
      <w:r w:rsidRPr="00585569">
        <w:rPr>
          <w:color w:val="000000" w:themeColor="text1"/>
        </w:rPr>
        <w:t>Feigenbaum and Smith, 2020). </w:t>
      </w:r>
    </w:p>
    <w:p w14:paraId="0A73F429" w14:textId="77777777" w:rsidR="007C0EB7" w:rsidRPr="00585569" w:rsidRDefault="007C0EB7" w:rsidP="007C0EB7">
      <w:pPr>
        <w:pStyle w:val="NormalWeb"/>
        <w:spacing w:before="0" w:beforeAutospacing="0" w:after="0" w:afterAutospacing="0" w:line="360" w:lineRule="auto"/>
        <w:rPr>
          <w:color w:val="000000" w:themeColor="text1"/>
        </w:rPr>
      </w:pPr>
      <w:r w:rsidRPr="00585569">
        <w:rPr>
          <w:rStyle w:val="Strong"/>
          <w:color w:val="000000" w:themeColor="text1"/>
        </w:rPr>
        <w:t>Self – actualization needs    </w:t>
      </w:r>
    </w:p>
    <w:p w14:paraId="1D6A745B" w14:textId="77777777" w:rsidR="007C0EB7" w:rsidRPr="00585569" w:rsidRDefault="007C0EB7" w:rsidP="00FB483F">
      <w:pPr>
        <w:pStyle w:val="NormalWeb"/>
        <w:spacing w:before="0" w:beforeAutospacing="0" w:after="0" w:afterAutospacing="0" w:line="360" w:lineRule="auto"/>
        <w:jc w:val="both"/>
        <w:rPr>
          <w:color w:val="000000" w:themeColor="text1"/>
        </w:rPr>
      </w:pPr>
      <w:r w:rsidRPr="00585569">
        <w:rPr>
          <w:color w:val="000000" w:themeColor="text1"/>
        </w:rPr>
        <w:t xml:space="preserve">It helps the individual to assume all the previous needs which </w:t>
      </w:r>
      <w:r w:rsidR="00FB483F" w:rsidRPr="00585569">
        <w:rPr>
          <w:color w:val="000000" w:themeColor="text1"/>
        </w:rPr>
        <w:t>are been</w:t>
      </w:r>
      <w:r w:rsidRPr="00585569">
        <w:rPr>
          <w:color w:val="000000" w:themeColor="text1"/>
        </w:rPr>
        <w:t xml:space="preserve"> satisfied</w:t>
      </w:r>
      <w:r w:rsidR="00FB483F" w:rsidRPr="00585569">
        <w:rPr>
          <w:color w:val="000000" w:themeColor="text1"/>
        </w:rPr>
        <w:t xml:space="preserve"> by the leader of Unilever Plc</w:t>
      </w:r>
      <w:r w:rsidRPr="00585569">
        <w:rPr>
          <w:color w:val="000000" w:themeColor="text1"/>
        </w:rPr>
        <w:t xml:space="preserve">. The </w:t>
      </w:r>
      <w:r w:rsidR="0093253E" w:rsidRPr="00585569">
        <w:rPr>
          <w:color w:val="000000" w:themeColor="text1"/>
        </w:rPr>
        <w:t xml:space="preserve">self – actualization </w:t>
      </w:r>
      <w:r w:rsidRPr="00585569">
        <w:rPr>
          <w:color w:val="000000" w:themeColor="text1"/>
        </w:rPr>
        <w:t xml:space="preserve">style also </w:t>
      </w:r>
      <w:r w:rsidR="0093253E" w:rsidRPr="00585569">
        <w:rPr>
          <w:color w:val="000000" w:themeColor="text1"/>
        </w:rPr>
        <w:t xml:space="preserve">influences </w:t>
      </w:r>
      <w:r w:rsidRPr="00585569">
        <w:rPr>
          <w:color w:val="000000" w:themeColor="text1"/>
        </w:rPr>
        <w:t xml:space="preserve">an individual to find himself while </w:t>
      </w:r>
      <w:r w:rsidR="0093253E" w:rsidRPr="00585569">
        <w:rPr>
          <w:color w:val="000000" w:themeColor="text1"/>
        </w:rPr>
        <w:t>practicing</w:t>
      </w:r>
      <w:r w:rsidRPr="00585569">
        <w:rPr>
          <w:color w:val="000000" w:themeColor="text1"/>
        </w:rPr>
        <w:t xml:space="preserve"> any work or task</w:t>
      </w:r>
      <w:r w:rsidR="00FB483F" w:rsidRPr="00585569">
        <w:rPr>
          <w:color w:val="000000" w:themeColor="text1"/>
        </w:rPr>
        <w:t xml:space="preserve"> for Unilever Plc</w:t>
      </w:r>
      <w:r w:rsidRPr="00585569">
        <w:rPr>
          <w:color w:val="000000" w:themeColor="text1"/>
        </w:rPr>
        <w:t xml:space="preserve"> (Tripathi, 2018). </w:t>
      </w:r>
    </w:p>
    <w:p w14:paraId="17FE8806" w14:textId="77777777" w:rsidR="007C0EB7" w:rsidRPr="00585569" w:rsidRDefault="007C0EB7" w:rsidP="007C0EB7">
      <w:pPr>
        <w:pStyle w:val="NormalWeb"/>
        <w:spacing w:before="0" w:beforeAutospacing="0" w:after="0" w:afterAutospacing="0" w:line="360" w:lineRule="auto"/>
        <w:rPr>
          <w:color w:val="000000" w:themeColor="text1"/>
        </w:rPr>
      </w:pPr>
      <w:r w:rsidRPr="00585569">
        <w:rPr>
          <w:color w:val="000000" w:themeColor="text1"/>
        </w:rPr>
        <w:t>In the above discussion of Maslow approach, the physiological needs are examine</w:t>
      </w:r>
      <w:r w:rsidR="005E457B" w:rsidRPr="00585569">
        <w:rPr>
          <w:color w:val="000000" w:themeColor="text1"/>
        </w:rPr>
        <w:t>d as per the</w:t>
      </w:r>
      <w:r w:rsidRPr="00585569">
        <w:rPr>
          <w:color w:val="000000" w:themeColor="text1"/>
        </w:rPr>
        <w:t xml:space="preserve"> employee's </w:t>
      </w:r>
      <w:r w:rsidR="00071CC2" w:rsidRPr="00585569">
        <w:rPr>
          <w:color w:val="000000" w:themeColor="text1"/>
        </w:rPr>
        <w:t>behaviors</w:t>
      </w:r>
      <w:r w:rsidRPr="00585569">
        <w:rPr>
          <w:color w:val="000000" w:themeColor="text1"/>
        </w:rPr>
        <w:t xml:space="preserve">. The theory also identifies the factor that can influence individual </w:t>
      </w:r>
      <w:r w:rsidR="00071CC2" w:rsidRPr="00585569">
        <w:rPr>
          <w:color w:val="000000" w:themeColor="text1"/>
        </w:rPr>
        <w:t>behaviors</w:t>
      </w:r>
      <w:r w:rsidRPr="00585569">
        <w:rPr>
          <w:color w:val="000000" w:themeColor="text1"/>
        </w:rPr>
        <w:t xml:space="preserve"> like safety, social, self-esteem and self-actualization. </w:t>
      </w:r>
      <w:r w:rsidR="005E457B" w:rsidRPr="00585569">
        <w:rPr>
          <w:color w:val="000000" w:themeColor="text1"/>
        </w:rPr>
        <w:t>T</w:t>
      </w:r>
      <w:r w:rsidRPr="00585569">
        <w:rPr>
          <w:color w:val="000000" w:themeColor="text1"/>
        </w:rPr>
        <w:t>he theory is used by Unilever plc to identify the needs</w:t>
      </w:r>
      <w:r w:rsidR="00071CC2" w:rsidRPr="00585569">
        <w:rPr>
          <w:color w:val="000000" w:themeColor="text1"/>
        </w:rPr>
        <w:t xml:space="preserve"> of employees</w:t>
      </w:r>
      <w:r w:rsidRPr="00585569">
        <w:rPr>
          <w:color w:val="000000" w:themeColor="text1"/>
        </w:rPr>
        <w:t xml:space="preserve"> and motivate them in a way that leads to high productivity and job satisfaction. </w:t>
      </w:r>
    </w:p>
    <w:p w14:paraId="1AB5142A" w14:textId="77777777" w:rsidR="00CC34E5" w:rsidRPr="00585569" w:rsidRDefault="0022185E" w:rsidP="007C0EB7">
      <w:pPr>
        <w:jc w:val="center"/>
        <w:rPr>
          <w:rFonts w:cs="Times New Roman"/>
          <w:color w:val="000000" w:themeColor="text1"/>
          <w:szCs w:val="24"/>
        </w:rPr>
      </w:pPr>
      <w:r w:rsidRPr="00585569">
        <w:rPr>
          <w:rFonts w:cs="Times New Roman"/>
          <w:noProof/>
          <w:color w:val="000000" w:themeColor="text1"/>
          <w:szCs w:val="24"/>
        </w:rPr>
        <w:drawing>
          <wp:inline distT="0" distB="0" distL="0" distR="0" wp14:anchorId="6AD58670" wp14:editId="1C9371F2">
            <wp:extent cx="2335961" cy="2666928"/>
            <wp:effectExtent l="19050" t="0" r="7189" b="0"/>
            <wp:docPr id="2" name="Picture 1" descr="CNX_Psych_10_01_Maslo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NX_Psych_10_01_Maslow.jpg"/>
                    <pic:cNvPicPr/>
                  </pic:nvPicPr>
                  <pic:blipFill>
                    <a:blip r:embed="rId9"/>
                    <a:stretch>
                      <a:fillRect/>
                    </a:stretch>
                  </pic:blipFill>
                  <pic:spPr>
                    <a:xfrm>
                      <a:off x="0" y="0"/>
                      <a:ext cx="2332534" cy="2663015"/>
                    </a:xfrm>
                    <a:prstGeom prst="rect">
                      <a:avLst/>
                    </a:prstGeom>
                  </pic:spPr>
                </pic:pic>
              </a:graphicData>
            </a:graphic>
          </wp:inline>
        </w:drawing>
      </w:r>
    </w:p>
    <w:p w14:paraId="2FD35BC3" w14:textId="77777777" w:rsidR="00CC34E5" w:rsidRPr="00585569" w:rsidRDefault="008A5F6D" w:rsidP="007C0EB7">
      <w:pPr>
        <w:jc w:val="center"/>
        <w:rPr>
          <w:rFonts w:cs="Times New Roman"/>
          <w:color w:val="000000" w:themeColor="text1"/>
          <w:szCs w:val="24"/>
        </w:rPr>
      </w:pPr>
      <w:r w:rsidRPr="00585569">
        <w:rPr>
          <w:rFonts w:cs="Times New Roman"/>
          <w:b/>
          <w:color w:val="000000" w:themeColor="text1"/>
          <w:szCs w:val="24"/>
        </w:rPr>
        <w:t xml:space="preserve">Figure 1: </w:t>
      </w:r>
      <w:r w:rsidRPr="00585569">
        <w:rPr>
          <w:rFonts w:cs="Times New Roman"/>
          <w:color w:val="000000" w:themeColor="text1"/>
          <w:szCs w:val="24"/>
        </w:rPr>
        <w:t>Abraham Maslow approach</w:t>
      </w:r>
    </w:p>
    <w:p w14:paraId="5A740CC6" w14:textId="77777777" w:rsidR="008A5F6D" w:rsidRPr="00585569" w:rsidRDefault="008A5F6D" w:rsidP="007C0EB7">
      <w:pPr>
        <w:jc w:val="center"/>
        <w:rPr>
          <w:rFonts w:cs="Times New Roman"/>
          <w:b/>
          <w:color w:val="000000" w:themeColor="text1"/>
          <w:szCs w:val="24"/>
        </w:rPr>
      </w:pPr>
      <w:r w:rsidRPr="00585569">
        <w:rPr>
          <w:rFonts w:cs="Times New Roman"/>
          <w:b/>
          <w:color w:val="000000" w:themeColor="text1"/>
          <w:szCs w:val="24"/>
        </w:rPr>
        <w:t>Sources:</w:t>
      </w:r>
      <w:r w:rsidRPr="00585569">
        <w:rPr>
          <w:rFonts w:cs="Times New Roman"/>
          <w:color w:val="000000" w:themeColor="text1"/>
          <w:szCs w:val="24"/>
        </w:rPr>
        <w:t xml:space="preserve"> (</w:t>
      </w:r>
      <w:r w:rsidRPr="00585569">
        <w:rPr>
          <w:rFonts w:cs="Times New Roman"/>
          <w:color w:val="000000" w:themeColor="text1"/>
          <w:szCs w:val="24"/>
          <w:shd w:val="clear" w:color="auto" w:fill="FFFFFF"/>
        </w:rPr>
        <w:t>Feigenbaum and Smith, 2020</w:t>
      </w:r>
      <w:r w:rsidRPr="00585569">
        <w:rPr>
          <w:rFonts w:cs="Times New Roman"/>
          <w:color w:val="000000" w:themeColor="text1"/>
          <w:szCs w:val="24"/>
        </w:rPr>
        <w:t>)</w:t>
      </w:r>
    </w:p>
    <w:p w14:paraId="311AE5F7" w14:textId="77777777" w:rsidR="00CC34E5" w:rsidRPr="00585569" w:rsidRDefault="00CC34E5" w:rsidP="007C0EB7">
      <w:pPr>
        <w:jc w:val="center"/>
        <w:rPr>
          <w:rFonts w:cs="Times New Roman"/>
          <w:b/>
          <w:color w:val="000000" w:themeColor="text1"/>
          <w:szCs w:val="24"/>
        </w:rPr>
      </w:pPr>
    </w:p>
    <w:p w14:paraId="6FF50CFE" w14:textId="77777777" w:rsidR="00CC34E5" w:rsidRPr="00585569" w:rsidRDefault="00CC34E5" w:rsidP="007C0EB7">
      <w:pPr>
        <w:jc w:val="center"/>
        <w:rPr>
          <w:rFonts w:cs="Times New Roman"/>
          <w:b/>
          <w:color w:val="000000" w:themeColor="text1"/>
          <w:szCs w:val="24"/>
        </w:rPr>
      </w:pPr>
    </w:p>
    <w:p w14:paraId="27006B6E" w14:textId="77777777" w:rsidR="00071CC2" w:rsidRPr="00585569" w:rsidRDefault="00DA444A" w:rsidP="00071CC2">
      <w:pPr>
        <w:pStyle w:val="Heading1"/>
        <w:spacing w:before="0"/>
        <w:rPr>
          <w:rFonts w:cs="Times New Roman"/>
          <w:color w:val="000000" w:themeColor="text1"/>
          <w:szCs w:val="24"/>
        </w:rPr>
      </w:pPr>
      <w:bookmarkStart w:id="6" w:name="_Toc78982836"/>
      <w:r w:rsidRPr="00585569">
        <w:rPr>
          <w:rFonts w:cs="Times New Roman"/>
          <w:color w:val="000000" w:themeColor="text1"/>
          <w:szCs w:val="24"/>
        </w:rPr>
        <w:t>Conclusion</w:t>
      </w:r>
      <w:bookmarkEnd w:id="6"/>
    </w:p>
    <w:p w14:paraId="562617E0" w14:textId="77777777" w:rsidR="00C47EA6" w:rsidRPr="00585569" w:rsidRDefault="00071CC2" w:rsidP="002B4C09">
      <w:pPr>
        <w:rPr>
          <w:color w:val="000000" w:themeColor="text1"/>
        </w:rPr>
      </w:pPr>
      <w:r w:rsidRPr="00585569">
        <w:rPr>
          <w:color w:val="000000" w:themeColor="text1"/>
        </w:rPr>
        <w:t>T</w:t>
      </w:r>
      <w:r w:rsidR="00C47EA6" w:rsidRPr="00585569">
        <w:rPr>
          <w:color w:val="000000" w:themeColor="text1"/>
        </w:rPr>
        <w:t xml:space="preserve">he reports </w:t>
      </w:r>
      <w:proofErr w:type="gramStart"/>
      <w:r w:rsidR="00C47EA6" w:rsidRPr="00585569">
        <w:rPr>
          <w:color w:val="000000" w:themeColor="text1"/>
        </w:rPr>
        <w:t>tell</w:t>
      </w:r>
      <w:proofErr w:type="gramEnd"/>
      <w:r w:rsidR="00C47EA6" w:rsidRPr="00585569">
        <w:rPr>
          <w:color w:val="000000" w:themeColor="text1"/>
        </w:rPr>
        <w:t xml:space="preserve"> about how Unilever Plc use</w:t>
      </w:r>
      <w:r w:rsidR="00337BC4" w:rsidRPr="00585569">
        <w:rPr>
          <w:color w:val="000000" w:themeColor="text1"/>
        </w:rPr>
        <w:t>s</w:t>
      </w:r>
      <w:r w:rsidR="00C47EA6" w:rsidRPr="00585569">
        <w:rPr>
          <w:color w:val="000000" w:themeColor="text1"/>
        </w:rPr>
        <w:t xml:space="preserve"> various structure and culture to provide shreds of evidence for properly boosting the organization to achieve efficiency in their performances. The report also considers the credibility of various sources which helps the organization to achieve the desire goals. However, Unilever Plc acquires various knowledge of their association which helps</w:t>
      </w:r>
      <w:r w:rsidR="00033C05" w:rsidRPr="00585569">
        <w:rPr>
          <w:color w:val="000000" w:themeColor="text1"/>
        </w:rPr>
        <w:t xml:space="preserve"> the</w:t>
      </w:r>
      <w:r w:rsidR="00C47EA6" w:rsidRPr="00585569">
        <w:rPr>
          <w:color w:val="000000" w:themeColor="text1"/>
        </w:rPr>
        <w:t xml:space="preserve"> organization to innovate ideas and development in their working field. Unilever Plc also practices various essential roles and responsibilities which helps a leader to communicate efficiently with the employees and helps to in</w:t>
      </w:r>
      <w:r w:rsidR="00033C05" w:rsidRPr="00585569">
        <w:rPr>
          <w:color w:val="000000" w:themeColor="text1"/>
        </w:rPr>
        <w:t>crease productivity. The study</w:t>
      </w:r>
      <w:r w:rsidR="00C47EA6" w:rsidRPr="00585569">
        <w:rPr>
          <w:color w:val="000000" w:themeColor="text1"/>
        </w:rPr>
        <w:t xml:space="preserve"> also help</w:t>
      </w:r>
      <w:r w:rsidR="00033C05" w:rsidRPr="00585569">
        <w:rPr>
          <w:color w:val="000000" w:themeColor="text1"/>
        </w:rPr>
        <w:t>s</w:t>
      </w:r>
      <w:r w:rsidR="00C47EA6" w:rsidRPr="00585569">
        <w:rPr>
          <w:color w:val="000000" w:themeColor="text1"/>
        </w:rPr>
        <w:t xml:space="preserve"> Unilever plc to identify or learn about the various variables which could help management to be effective in</w:t>
      </w:r>
      <w:r w:rsidR="003A08C5" w:rsidRPr="00585569">
        <w:rPr>
          <w:color w:val="000000" w:themeColor="text1"/>
        </w:rPr>
        <w:t xml:space="preserve"> achieving the desire goals</w:t>
      </w:r>
      <w:r w:rsidR="00C47EA6" w:rsidRPr="00585569">
        <w:rPr>
          <w:color w:val="000000" w:themeColor="text1"/>
        </w:rPr>
        <w:t xml:space="preserve">. Moreover, Unilever Plc also practices various </w:t>
      </w:r>
      <w:r w:rsidRPr="00585569">
        <w:rPr>
          <w:color w:val="000000" w:themeColor="text1"/>
        </w:rPr>
        <w:t>behavioral</w:t>
      </w:r>
      <w:r w:rsidR="00C47EA6" w:rsidRPr="00585569">
        <w:rPr>
          <w:color w:val="000000" w:themeColor="text1"/>
        </w:rPr>
        <w:t xml:space="preserve"> approaches which </w:t>
      </w:r>
      <w:r w:rsidR="003A08C5" w:rsidRPr="00585569">
        <w:rPr>
          <w:color w:val="000000" w:themeColor="text1"/>
        </w:rPr>
        <w:t>help</w:t>
      </w:r>
      <w:r w:rsidR="00E96B19" w:rsidRPr="00585569">
        <w:rPr>
          <w:color w:val="000000" w:themeColor="text1"/>
        </w:rPr>
        <w:t xml:space="preserve"> it</w:t>
      </w:r>
      <w:r w:rsidR="00C47EA6" w:rsidRPr="00585569">
        <w:rPr>
          <w:color w:val="000000" w:themeColor="text1"/>
        </w:rPr>
        <w:t xml:space="preserve"> to solve the problem of employees by creating a friendly relationship or communication with the individuals.  </w:t>
      </w:r>
    </w:p>
    <w:p w14:paraId="0E6EE011" w14:textId="77777777" w:rsidR="00C47EA6" w:rsidRPr="00585569" w:rsidRDefault="00C47EA6" w:rsidP="00C47EA6">
      <w:pPr>
        <w:rPr>
          <w:color w:val="000000" w:themeColor="text1"/>
        </w:rPr>
      </w:pPr>
      <w:r w:rsidRPr="00585569">
        <w:rPr>
          <w:color w:val="000000" w:themeColor="text1"/>
        </w:rPr>
        <w:br w:type="page"/>
      </w:r>
    </w:p>
    <w:p w14:paraId="4E96B109" w14:textId="77777777" w:rsidR="008A5F6D" w:rsidRPr="00585569" w:rsidRDefault="004E2472" w:rsidP="00C47EA6">
      <w:pPr>
        <w:pStyle w:val="Heading1"/>
        <w:rPr>
          <w:rFonts w:cs="Times New Roman"/>
          <w:color w:val="000000" w:themeColor="text1"/>
          <w:szCs w:val="24"/>
        </w:rPr>
      </w:pPr>
      <w:bookmarkStart w:id="7" w:name="_Toc78982837"/>
      <w:r w:rsidRPr="00585569">
        <w:rPr>
          <w:rFonts w:cs="Times New Roman"/>
          <w:color w:val="000000" w:themeColor="text1"/>
          <w:szCs w:val="24"/>
        </w:rPr>
        <w:lastRenderedPageBreak/>
        <w:t>References</w:t>
      </w:r>
      <w:bookmarkEnd w:id="7"/>
    </w:p>
    <w:p w14:paraId="06127D57" w14:textId="77777777" w:rsidR="00E96B19" w:rsidRPr="00585569" w:rsidRDefault="00E96B19" w:rsidP="00E96B19">
      <w:pPr>
        <w:rPr>
          <w:rFonts w:cs="Times New Roman"/>
          <w:color w:val="000000" w:themeColor="text1"/>
          <w:szCs w:val="24"/>
        </w:rPr>
      </w:pPr>
      <w:r w:rsidRPr="00585569">
        <w:rPr>
          <w:rFonts w:cs="Times New Roman"/>
          <w:color w:val="000000" w:themeColor="text1"/>
          <w:szCs w:val="24"/>
          <w:shd w:val="clear" w:color="auto" w:fill="FFFFFF"/>
        </w:rPr>
        <w:t>Ahmed, M.A., 2017. The importance of the organizational structuring and departmentalization in workplace. </w:t>
      </w:r>
      <w:r w:rsidRPr="00585569">
        <w:rPr>
          <w:rFonts w:cs="Times New Roman"/>
          <w:i/>
          <w:iCs/>
          <w:color w:val="000000" w:themeColor="text1"/>
          <w:szCs w:val="24"/>
          <w:shd w:val="clear" w:color="auto" w:fill="FFFFFF"/>
        </w:rPr>
        <w:t>The Journal of Middle East and North Africa Sciences</w:t>
      </w:r>
      <w:r w:rsidRPr="00585569">
        <w:rPr>
          <w:rFonts w:cs="Times New Roman"/>
          <w:color w:val="000000" w:themeColor="text1"/>
          <w:szCs w:val="24"/>
          <w:shd w:val="clear" w:color="auto" w:fill="FFFFFF"/>
        </w:rPr>
        <w:t>, </w:t>
      </w:r>
      <w:r w:rsidRPr="00585569">
        <w:rPr>
          <w:rFonts w:cs="Times New Roman"/>
          <w:i/>
          <w:iCs/>
          <w:color w:val="000000" w:themeColor="text1"/>
          <w:szCs w:val="24"/>
          <w:shd w:val="clear" w:color="auto" w:fill="FFFFFF"/>
        </w:rPr>
        <w:t>3</w:t>
      </w:r>
      <w:r w:rsidRPr="00585569">
        <w:rPr>
          <w:rFonts w:cs="Times New Roman"/>
          <w:color w:val="000000" w:themeColor="text1"/>
          <w:szCs w:val="24"/>
          <w:shd w:val="clear" w:color="auto" w:fill="FFFFFF"/>
        </w:rPr>
        <w:t>(3), pp.30-38.</w:t>
      </w:r>
    </w:p>
    <w:p w14:paraId="0E5F28A2" w14:textId="77777777" w:rsidR="00E96B19" w:rsidRPr="00585569" w:rsidRDefault="00E96B19" w:rsidP="00E96B19">
      <w:pPr>
        <w:rPr>
          <w:rFonts w:cs="Times New Roman"/>
          <w:color w:val="000000" w:themeColor="text1"/>
          <w:szCs w:val="24"/>
        </w:rPr>
      </w:pPr>
      <w:proofErr w:type="spellStart"/>
      <w:r w:rsidRPr="00585569">
        <w:rPr>
          <w:rFonts w:cs="Times New Roman"/>
          <w:color w:val="000000" w:themeColor="text1"/>
          <w:szCs w:val="24"/>
          <w:shd w:val="clear" w:color="auto" w:fill="FFFFFF"/>
        </w:rPr>
        <w:t>Beerbaum</w:t>
      </w:r>
      <w:proofErr w:type="spellEnd"/>
      <w:r w:rsidRPr="00585569">
        <w:rPr>
          <w:rFonts w:cs="Times New Roman"/>
          <w:color w:val="000000" w:themeColor="text1"/>
          <w:szCs w:val="24"/>
          <w:shd w:val="clear" w:color="auto" w:fill="FFFFFF"/>
        </w:rPr>
        <w:t xml:space="preserve">, D. and </w:t>
      </w:r>
      <w:proofErr w:type="spellStart"/>
      <w:r w:rsidRPr="00585569">
        <w:rPr>
          <w:rFonts w:cs="Times New Roman"/>
          <w:color w:val="000000" w:themeColor="text1"/>
          <w:szCs w:val="24"/>
          <w:shd w:val="clear" w:color="auto" w:fill="FFFFFF"/>
        </w:rPr>
        <w:t>Puaschunder</w:t>
      </w:r>
      <w:proofErr w:type="spellEnd"/>
      <w:r w:rsidRPr="00585569">
        <w:rPr>
          <w:rFonts w:cs="Times New Roman"/>
          <w:color w:val="000000" w:themeColor="text1"/>
          <w:szCs w:val="24"/>
          <w:shd w:val="clear" w:color="auto" w:fill="FFFFFF"/>
        </w:rPr>
        <w:t>, J.M., 2019. A Behavioral Approach to Irrational Exuberances.</w:t>
      </w:r>
    </w:p>
    <w:p w14:paraId="73A680E7" w14:textId="77777777" w:rsidR="00E96B19" w:rsidRPr="00585569" w:rsidRDefault="00E96B19" w:rsidP="00E96B19">
      <w:pPr>
        <w:rPr>
          <w:rFonts w:cs="Times New Roman"/>
          <w:color w:val="000000" w:themeColor="text1"/>
          <w:szCs w:val="24"/>
        </w:rPr>
      </w:pPr>
      <w:r w:rsidRPr="00585569">
        <w:rPr>
          <w:rFonts w:cs="Times New Roman"/>
          <w:color w:val="000000" w:themeColor="text1"/>
          <w:szCs w:val="24"/>
          <w:shd w:val="clear" w:color="auto" w:fill="FFFFFF"/>
        </w:rPr>
        <w:t>Bowers, M.R., Hall, J.R. and Srinivasan, M.M., 2017. Organizational culture and leadership style: The missing combination for selecting the right leader for effective crisis management. </w:t>
      </w:r>
      <w:r w:rsidRPr="00585569">
        <w:rPr>
          <w:rFonts w:cs="Times New Roman"/>
          <w:i/>
          <w:iCs/>
          <w:color w:val="000000" w:themeColor="text1"/>
          <w:szCs w:val="24"/>
          <w:shd w:val="clear" w:color="auto" w:fill="FFFFFF"/>
        </w:rPr>
        <w:t>Business Horizons</w:t>
      </w:r>
      <w:r w:rsidRPr="00585569">
        <w:rPr>
          <w:rFonts w:cs="Times New Roman"/>
          <w:color w:val="000000" w:themeColor="text1"/>
          <w:szCs w:val="24"/>
          <w:shd w:val="clear" w:color="auto" w:fill="FFFFFF"/>
        </w:rPr>
        <w:t>, </w:t>
      </w:r>
      <w:r w:rsidRPr="00585569">
        <w:rPr>
          <w:rFonts w:cs="Times New Roman"/>
          <w:i/>
          <w:iCs/>
          <w:color w:val="000000" w:themeColor="text1"/>
          <w:szCs w:val="24"/>
          <w:shd w:val="clear" w:color="auto" w:fill="FFFFFF"/>
        </w:rPr>
        <w:t>60</w:t>
      </w:r>
      <w:r w:rsidRPr="00585569">
        <w:rPr>
          <w:rFonts w:cs="Times New Roman"/>
          <w:color w:val="000000" w:themeColor="text1"/>
          <w:szCs w:val="24"/>
          <w:shd w:val="clear" w:color="auto" w:fill="FFFFFF"/>
        </w:rPr>
        <w:t>(4), pp.551-563.</w:t>
      </w:r>
    </w:p>
    <w:p w14:paraId="55AC04A5" w14:textId="77777777" w:rsidR="00E96B19" w:rsidRPr="00585569" w:rsidRDefault="00E96B19" w:rsidP="00E96B19">
      <w:pPr>
        <w:rPr>
          <w:rFonts w:cs="Times New Roman"/>
          <w:color w:val="000000" w:themeColor="text1"/>
          <w:szCs w:val="24"/>
        </w:rPr>
      </w:pPr>
      <w:r w:rsidRPr="00585569">
        <w:rPr>
          <w:rFonts w:cs="Times New Roman"/>
          <w:color w:val="000000" w:themeColor="text1"/>
          <w:szCs w:val="24"/>
          <w:shd w:val="clear" w:color="auto" w:fill="FFFFFF"/>
        </w:rPr>
        <w:t xml:space="preserve">Coppin, A., 2017. </w:t>
      </w:r>
      <w:proofErr w:type="spellStart"/>
      <w:r w:rsidRPr="00585569">
        <w:rPr>
          <w:rFonts w:cs="Times New Roman"/>
          <w:color w:val="000000" w:themeColor="text1"/>
          <w:szCs w:val="24"/>
          <w:shd w:val="clear" w:color="auto" w:fill="FFFFFF"/>
        </w:rPr>
        <w:t>Organisation</w:t>
      </w:r>
      <w:proofErr w:type="spellEnd"/>
      <w:r w:rsidRPr="00585569">
        <w:rPr>
          <w:rFonts w:cs="Times New Roman"/>
          <w:color w:val="000000" w:themeColor="text1"/>
          <w:szCs w:val="24"/>
          <w:shd w:val="clear" w:color="auto" w:fill="FFFFFF"/>
        </w:rPr>
        <w:t xml:space="preserve"> Structure and Design. In </w:t>
      </w:r>
      <w:proofErr w:type="gramStart"/>
      <w:r w:rsidRPr="00585569">
        <w:rPr>
          <w:rFonts w:cs="Times New Roman"/>
          <w:i/>
          <w:iCs/>
          <w:color w:val="000000" w:themeColor="text1"/>
          <w:szCs w:val="24"/>
          <w:shd w:val="clear" w:color="auto" w:fill="FFFFFF"/>
        </w:rPr>
        <w:t>The</w:t>
      </w:r>
      <w:proofErr w:type="gramEnd"/>
      <w:r w:rsidRPr="00585569">
        <w:rPr>
          <w:rFonts w:cs="Times New Roman"/>
          <w:i/>
          <w:iCs/>
          <w:color w:val="000000" w:themeColor="text1"/>
          <w:szCs w:val="24"/>
          <w:shd w:val="clear" w:color="auto" w:fill="FFFFFF"/>
        </w:rPr>
        <w:t xml:space="preserve"> Human Capital Imperative</w:t>
      </w:r>
      <w:r w:rsidRPr="00585569">
        <w:rPr>
          <w:rFonts w:cs="Times New Roman"/>
          <w:color w:val="000000" w:themeColor="text1"/>
          <w:szCs w:val="24"/>
          <w:shd w:val="clear" w:color="auto" w:fill="FFFFFF"/>
        </w:rPr>
        <w:t> (pp. 45-49). Palgrave Macmillan, Cham.</w:t>
      </w:r>
    </w:p>
    <w:p w14:paraId="433B08FB" w14:textId="77777777" w:rsidR="00E96B19" w:rsidRPr="00585569" w:rsidRDefault="00E96B19" w:rsidP="00E96B19">
      <w:pPr>
        <w:rPr>
          <w:rFonts w:cs="Times New Roman"/>
          <w:color w:val="000000" w:themeColor="text1"/>
          <w:szCs w:val="24"/>
        </w:rPr>
      </w:pPr>
      <w:r w:rsidRPr="00585569">
        <w:rPr>
          <w:rFonts w:cs="Times New Roman"/>
          <w:color w:val="000000" w:themeColor="text1"/>
          <w:szCs w:val="24"/>
          <w:shd w:val="clear" w:color="auto" w:fill="FFFFFF"/>
        </w:rPr>
        <w:t>Feigenbaum, K.D. and Smith, R.A., 2020. Historical narratives: Abraham Maslow and Blackfoot interpretations. </w:t>
      </w:r>
      <w:r w:rsidRPr="00585569">
        <w:rPr>
          <w:rFonts w:cs="Times New Roman"/>
          <w:i/>
          <w:iCs/>
          <w:color w:val="000000" w:themeColor="text1"/>
          <w:szCs w:val="24"/>
          <w:shd w:val="clear" w:color="auto" w:fill="FFFFFF"/>
        </w:rPr>
        <w:t>The Humanistic Psychologist</w:t>
      </w:r>
      <w:r w:rsidRPr="00585569">
        <w:rPr>
          <w:rFonts w:cs="Times New Roman"/>
          <w:color w:val="000000" w:themeColor="text1"/>
          <w:szCs w:val="24"/>
          <w:shd w:val="clear" w:color="auto" w:fill="FFFFFF"/>
        </w:rPr>
        <w:t>, </w:t>
      </w:r>
      <w:r w:rsidRPr="00585569">
        <w:rPr>
          <w:rFonts w:cs="Times New Roman"/>
          <w:i/>
          <w:iCs/>
          <w:color w:val="000000" w:themeColor="text1"/>
          <w:szCs w:val="24"/>
          <w:shd w:val="clear" w:color="auto" w:fill="FFFFFF"/>
        </w:rPr>
        <w:t>48</w:t>
      </w:r>
      <w:r w:rsidRPr="00585569">
        <w:rPr>
          <w:rFonts w:cs="Times New Roman"/>
          <w:color w:val="000000" w:themeColor="text1"/>
          <w:szCs w:val="24"/>
          <w:shd w:val="clear" w:color="auto" w:fill="FFFFFF"/>
        </w:rPr>
        <w:t>(3), p.232.</w:t>
      </w:r>
    </w:p>
    <w:p w14:paraId="4AD45342" w14:textId="77777777" w:rsidR="00E96B19" w:rsidRPr="00585569" w:rsidRDefault="00E96B19" w:rsidP="00E96B19">
      <w:pPr>
        <w:rPr>
          <w:rFonts w:cs="Times New Roman"/>
          <w:color w:val="000000" w:themeColor="text1"/>
          <w:szCs w:val="24"/>
        </w:rPr>
      </w:pPr>
      <w:r w:rsidRPr="00585569">
        <w:rPr>
          <w:rFonts w:cs="Times New Roman"/>
          <w:color w:val="000000" w:themeColor="text1"/>
          <w:szCs w:val="24"/>
          <w:shd w:val="clear" w:color="auto" w:fill="FFFFFF"/>
        </w:rPr>
        <w:t xml:space="preserve">Foster, W.M., </w:t>
      </w:r>
      <w:proofErr w:type="spellStart"/>
      <w:r w:rsidRPr="00585569">
        <w:rPr>
          <w:rFonts w:cs="Times New Roman"/>
          <w:color w:val="000000" w:themeColor="text1"/>
          <w:szCs w:val="24"/>
          <w:shd w:val="clear" w:color="auto" w:fill="FFFFFF"/>
        </w:rPr>
        <w:t>Hassard</w:t>
      </w:r>
      <w:proofErr w:type="spellEnd"/>
      <w:r w:rsidRPr="00585569">
        <w:rPr>
          <w:rFonts w:cs="Times New Roman"/>
          <w:color w:val="000000" w:themeColor="text1"/>
          <w:szCs w:val="24"/>
          <w:shd w:val="clear" w:color="auto" w:fill="FFFFFF"/>
        </w:rPr>
        <w:t>, J.S., Morris, J. and Wolfram Cox, J., 2019. The changing nature of managerial work: The effects of corporate restructuring on management jobs and careers. </w:t>
      </w:r>
      <w:r w:rsidRPr="00585569">
        <w:rPr>
          <w:rFonts w:cs="Times New Roman"/>
          <w:i/>
          <w:iCs/>
          <w:color w:val="000000" w:themeColor="text1"/>
          <w:szCs w:val="24"/>
          <w:shd w:val="clear" w:color="auto" w:fill="FFFFFF"/>
        </w:rPr>
        <w:t>Human Relations</w:t>
      </w:r>
      <w:r w:rsidRPr="00585569">
        <w:rPr>
          <w:rFonts w:cs="Times New Roman"/>
          <w:color w:val="000000" w:themeColor="text1"/>
          <w:szCs w:val="24"/>
          <w:shd w:val="clear" w:color="auto" w:fill="FFFFFF"/>
        </w:rPr>
        <w:t>, </w:t>
      </w:r>
      <w:r w:rsidRPr="00585569">
        <w:rPr>
          <w:rFonts w:cs="Times New Roman"/>
          <w:i/>
          <w:iCs/>
          <w:color w:val="000000" w:themeColor="text1"/>
          <w:szCs w:val="24"/>
          <w:shd w:val="clear" w:color="auto" w:fill="FFFFFF"/>
        </w:rPr>
        <w:t>72</w:t>
      </w:r>
      <w:r w:rsidRPr="00585569">
        <w:rPr>
          <w:rFonts w:cs="Times New Roman"/>
          <w:color w:val="000000" w:themeColor="text1"/>
          <w:szCs w:val="24"/>
          <w:shd w:val="clear" w:color="auto" w:fill="FFFFFF"/>
        </w:rPr>
        <w:t>(3), pp.473-504.</w:t>
      </w:r>
    </w:p>
    <w:p w14:paraId="4E8AEF28" w14:textId="77777777" w:rsidR="00E96B19" w:rsidRPr="00585569" w:rsidRDefault="00E96B19" w:rsidP="00E96B19">
      <w:pPr>
        <w:rPr>
          <w:rFonts w:cs="Times New Roman"/>
          <w:color w:val="000000" w:themeColor="text1"/>
          <w:szCs w:val="24"/>
        </w:rPr>
      </w:pPr>
      <w:r w:rsidRPr="00585569">
        <w:rPr>
          <w:rFonts w:cs="Times New Roman"/>
          <w:color w:val="000000" w:themeColor="text1"/>
          <w:szCs w:val="24"/>
          <w:shd w:val="clear" w:color="auto" w:fill="FFFFFF"/>
        </w:rPr>
        <w:t>Gao, A., Zhao, K. and Qu, Q., 2020. Linking person–organization adhocracy value congruence to creativity. </w:t>
      </w:r>
      <w:r w:rsidRPr="00585569">
        <w:rPr>
          <w:rFonts w:cs="Times New Roman"/>
          <w:i/>
          <w:iCs/>
          <w:color w:val="000000" w:themeColor="text1"/>
          <w:szCs w:val="24"/>
          <w:shd w:val="clear" w:color="auto" w:fill="FFFFFF"/>
        </w:rPr>
        <w:t>Journal of Managerial Psychology</w:t>
      </w:r>
      <w:r w:rsidRPr="00585569">
        <w:rPr>
          <w:rFonts w:cs="Times New Roman"/>
          <w:color w:val="000000" w:themeColor="text1"/>
          <w:szCs w:val="24"/>
          <w:shd w:val="clear" w:color="auto" w:fill="FFFFFF"/>
        </w:rPr>
        <w:t>.</w:t>
      </w:r>
    </w:p>
    <w:p w14:paraId="4305A5C0" w14:textId="77777777" w:rsidR="00E96B19" w:rsidRPr="00585569" w:rsidRDefault="00E96B19" w:rsidP="00E96B19">
      <w:pPr>
        <w:rPr>
          <w:rFonts w:cs="Times New Roman"/>
          <w:color w:val="000000" w:themeColor="text1"/>
          <w:szCs w:val="24"/>
        </w:rPr>
      </w:pPr>
      <w:proofErr w:type="spellStart"/>
      <w:r w:rsidRPr="00585569">
        <w:rPr>
          <w:rFonts w:cs="Times New Roman"/>
          <w:color w:val="000000" w:themeColor="text1"/>
          <w:szCs w:val="24"/>
          <w:shd w:val="clear" w:color="auto" w:fill="FFFFFF"/>
        </w:rPr>
        <w:t>Generalov</w:t>
      </w:r>
      <w:proofErr w:type="spellEnd"/>
      <w:r w:rsidRPr="00585569">
        <w:rPr>
          <w:rFonts w:cs="Times New Roman"/>
          <w:color w:val="000000" w:themeColor="text1"/>
          <w:szCs w:val="24"/>
          <w:shd w:val="clear" w:color="auto" w:fill="FFFFFF"/>
        </w:rPr>
        <w:t xml:space="preserve">, V.P., </w:t>
      </w:r>
      <w:proofErr w:type="spellStart"/>
      <w:r w:rsidRPr="00585569">
        <w:rPr>
          <w:rFonts w:cs="Times New Roman"/>
          <w:color w:val="000000" w:themeColor="text1"/>
          <w:szCs w:val="24"/>
          <w:shd w:val="clear" w:color="auto" w:fill="FFFFFF"/>
        </w:rPr>
        <w:t>Generalova</w:t>
      </w:r>
      <w:proofErr w:type="spellEnd"/>
      <w:r w:rsidRPr="00585569">
        <w:rPr>
          <w:rFonts w:cs="Times New Roman"/>
          <w:color w:val="000000" w:themeColor="text1"/>
          <w:szCs w:val="24"/>
          <w:shd w:val="clear" w:color="auto" w:fill="FFFFFF"/>
        </w:rPr>
        <w:t xml:space="preserve">, E.M., </w:t>
      </w:r>
      <w:proofErr w:type="spellStart"/>
      <w:r w:rsidRPr="00585569">
        <w:rPr>
          <w:rFonts w:cs="Times New Roman"/>
          <w:color w:val="000000" w:themeColor="text1"/>
          <w:szCs w:val="24"/>
          <w:shd w:val="clear" w:color="auto" w:fill="FFFFFF"/>
        </w:rPr>
        <w:t>Kalinkina</w:t>
      </w:r>
      <w:proofErr w:type="spellEnd"/>
      <w:r w:rsidRPr="00585569">
        <w:rPr>
          <w:rFonts w:cs="Times New Roman"/>
          <w:color w:val="000000" w:themeColor="text1"/>
          <w:szCs w:val="24"/>
          <w:shd w:val="clear" w:color="auto" w:fill="FFFFFF"/>
        </w:rPr>
        <w:t xml:space="preserve">, N.A. and </w:t>
      </w:r>
      <w:proofErr w:type="spellStart"/>
      <w:r w:rsidRPr="00585569">
        <w:rPr>
          <w:rFonts w:cs="Times New Roman"/>
          <w:color w:val="000000" w:themeColor="text1"/>
          <w:szCs w:val="24"/>
          <w:shd w:val="clear" w:color="auto" w:fill="FFFFFF"/>
        </w:rPr>
        <w:t>Zhdanova</w:t>
      </w:r>
      <w:proofErr w:type="spellEnd"/>
      <w:r w:rsidRPr="00585569">
        <w:rPr>
          <w:rFonts w:cs="Times New Roman"/>
          <w:color w:val="000000" w:themeColor="text1"/>
          <w:szCs w:val="24"/>
          <w:shd w:val="clear" w:color="auto" w:fill="FFFFFF"/>
        </w:rPr>
        <w:t>, I.V., 2018. Typological diversity of tall buildings and complexes in relation to their functional structure. In </w:t>
      </w:r>
      <w:r w:rsidRPr="00585569">
        <w:rPr>
          <w:rFonts w:cs="Times New Roman"/>
          <w:i/>
          <w:iCs/>
          <w:color w:val="000000" w:themeColor="text1"/>
          <w:szCs w:val="24"/>
          <w:shd w:val="clear" w:color="auto" w:fill="FFFFFF"/>
        </w:rPr>
        <w:t>E3S Web of Conferences</w:t>
      </w:r>
      <w:r w:rsidRPr="00585569">
        <w:rPr>
          <w:rFonts w:cs="Times New Roman"/>
          <w:color w:val="000000" w:themeColor="text1"/>
          <w:szCs w:val="24"/>
          <w:shd w:val="clear" w:color="auto" w:fill="FFFFFF"/>
        </w:rPr>
        <w:t> (Vol. 33, p. 01020). EDP Sciences.</w:t>
      </w:r>
    </w:p>
    <w:p w14:paraId="4AB496E2" w14:textId="77777777" w:rsidR="00E96B19" w:rsidRPr="00585569" w:rsidRDefault="00E96B19" w:rsidP="00E96B19">
      <w:pPr>
        <w:rPr>
          <w:rFonts w:cs="Times New Roman"/>
          <w:color w:val="000000" w:themeColor="text1"/>
          <w:szCs w:val="24"/>
        </w:rPr>
      </w:pPr>
      <w:r w:rsidRPr="00585569">
        <w:rPr>
          <w:rFonts w:cs="Times New Roman"/>
          <w:color w:val="000000" w:themeColor="text1"/>
          <w:szCs w:val="24"/>
          <w:shd w:val="clear" w:color="auto" w:fill="FFFFFF"/>
        </w:rPr>
        <w:t xml:space="preserve">Li, W., Bhutto, T.A., </w:t>
      </w:r>
      <w:proofErr w:type="spellStart"/>
      <w:r w:rsidRPr="00585569">
        <w:rPr>
          <w:rFonts w:cs="Times New Roman"/>
          <w:color w:val="000000" w:themeColor="text1"/>
          <w:szCs w:val="24"/>
          <w:shd w:val="clear" w:color="auto" w:fill="FFFFFF"/>
        </w:rPr>
        <w:t>Nasiri</w:t>
      </w:r>
      <w:proofErr w:type="spellEnd"/>
      <w:r w:rsidRPr="00585569">
        <w:rPr>
          <w:rFonts w:cs="Times New Roman"/>
          <w:color w:val="000000" w:themeColor="text1"/>
          <w:szCs w:val="24"/>
          <w:shd w:val="clear" w:color="auto" w:fill="FFFFFF"/>
        </w:rPr>
        <w:t xml:space="preserve">, A.R., Shaikh, H.A. and </w:t>
      </w:r>
      <w:proofErr w:type="spellStart"/>
      <w:r w:rsidRPr="00585569">
        <w:rPr>
          <w:rFonts w:cs="Times New Roman"/>
          <w:color w:val="000000" w:themeColor="text1"/>
          <w:szCs w:val="24"/>
          <w:shd w:val="clear" w:color="auto" w:fill="FFFFFF"/>
        </w:rPr>
        <w:t>Samo</w:t>
      </w:r>
      <w:proofErr w:type="spellEnd"/>
      <w:r w:rsidRPr="00585569">
        <w:rPr>
          <w:rFonts w:cs="Times New Roman"/>
          <w:color w:val="000000" w:themeColor="text1"/>
          <w:szCs w:val="24"/>
          <w:shd w:val="clear" w:color="auto" w:fill="FFFFFF"/>
        </w:rPr>
        <w:t>, F.A., 2018. Organizational innovation: the role of leadership and organizational culture. </w:t>
      </w:r>
      <w:r w:rsidRPr="00585569">
        <w:rPr>
          <w:rFonts w:cs="Times New Roman"/>
          <w:i/>
          <w:iCs/>
          <w:color w:val="000000" w:themeColor="text1"/>
          <w:szCs w:val="24"/>
          <w:shd w:val="clear" w:color="auto" w:fill="FFFFFF"/>
        </w:rPr>
        <w:t>International Journal of Public Leadership</w:t>
      </w:r>
      <w:r w:rsidRPr="00585569">
        <w:rPr>
          <w:rFonts w:cs="Times New Roman"/>
          <w:color w:val="000000" w:themeColor="text1"/>
          <w:szCs w:val="24"/>
          <w:shd w:val="clear" w:color="auto" w:fill="FFFFFF"/>
        </w:rPr>
        <w:t>.</w:t>
      </w:r>
    </w:p>
    <w:p w14:paraId="0D0D37AB" w14:textId="77777777" w:rsidR="00E96B19" w:rsidRPr="00585569" w:rsidRDefault="00E96B19" w:rsidP="00E96B19">
      <w:pPr>
        <w:rPr>
          <w:rFonts w:cs="Times New Roman"/>
          <w:color w:val="000000" w:themeColor="text1"/>
          <w:szCs w:val="24"/>
        </w:rPr>
      </w:pPr>
      <w:proofErr w:type="spellStart"/>
      <w:r w:rsidRPr="00585569">
        <w:rPr>
          <w:rFonts w:cs="Times New Roman"/>
          <w:color w:val="000000" w:themeColor="text1"/>
          <w:szCs w:val="24"/>
          <w:shd w:val="clear" w:color="auto" w:fill="FFFFFF"/>
        </w:rPr>
        <w:t>Moskovich</w:t>
      </w:r>
      <w:proofErr w:type="spellEnd"/>
      <w:r w:rsidRPr="00585569">
        <w:rPr>
          <w:rFonts w:cs="Times New Roman"/>
          <w:color w:val="000000" w:themeColor="text1"/>
          <w:szCs w:val="24"/>
          <w:shd w:val="clear" w:color="auto" w:fill="FFFFFF"/>
        </w:rPr>
        <w:t xml:space="preserve">, Y. and </w:t>
      </w:r>
      <w:proofErr w:type="spellStart"/>
      <w:r w:rsidRPr="00585569">
        <w:rPr>
          <w:rFonts w:cs="Times New Roman"/>
          <w:color w:val="000000" w:themeColor="text1"/>
          <w:szCs w:val="24"/>
          <w:shd w:val="clear" w:color="auto" w:fill="FFFFFF"/>
        </w:rPr>
        <w:t>Achouch</w:t>
      </w:r>
      <w:proofErr w:type="spellEnd"/>
      <w:r w:rsidRPr="00585569">
        <w:rPr>
          <w:rFonts w:cs="Times New Roman"/>
          <w:color w:val="000000" w:themeColor="text1"/>
          <w:szCs w:val="24"/>
          <w:shd w:val="clear" w:color="auto" w:fill="FFFFFF"/>
        </w:rPr>
        <w:t>, Y., 2017. Clan-Culture Attributes in a Privatized Kibbutz Industry: An Israeli Case Study. </w:t>
      </w:r>
      <w:r w:rsidRPr="00585569">
        <w:rPr>
          <w:rFonts w:cs="Times New Roman"/>
          <w:i/>
          <w:iCs/>
          <w:color w:val="000000" w:themeColor="text1"/>
          <w:szCs w:val="24"/>
          <w:shd w:val="clear" w:color="auto" w:fill="FFFFFF"/>
        </w:rPr>
        <w:t>Comparative Sociology</w:t>
      </w:r>
      <w:r w:rsidRPr="00585569">
        <w:rPr>
          <w:rFonts w:cs="Times New Roman"/>
          <w:color w:val="000000" w:themeColor="text1"/>
          <w:szCs w:val="24"/>
          <w:shd w:val="clear" w:color="auto" w:fill="FFFFFF"/>
        </w:rPr>
        <w:t>, </w:t>
      </w:r>
      <w:r w:rsidRPr="00585569">
        <w:rPr>
          <w:rFonts w:cs="Times New Roman"/>
          <w:i/>
          <w:iCs/>
          <w:color w:val="000000" w:themeColor="text1"/>
          <w:szCs w:val="24"/>
          <w:shd w:val="clear" w:color="auto" w:fill="FFFFFF"/>
        </w:rPr>
        <w:t>16</w:t>
      </w:r>
      <w:r w:rsidRPr="00585569">
        <w:rPr>
          <w:rFonts w:cs="Times New Roman"/>
          <w:color w:val="000000" w:themeColor="text1"/>
          <w:szCs w:val="24"/>
          <w:shd w:val="clear" w:color="auto" w:fill="FFFFFF"/>
        </w:rPr>
        <w:t>(2), pp.213-247.</w:t>
      </w:r>
    </w:p>
    <w:p w14:paraId="4F1D4D3F" w14:textId="77777777" w:rsidR="00E96B19" w:rsidRPr="00585569" w:rsidRDefault="00E96B19" w:rsidP="00E96B19">
      <w:pPr>
        <w:rPr>
          <w:rFonts w:cs="Times New Roman"/>
          <w:color w:val="000000" w:themeColor="text1"/>
          <w:szCs w:val="24"/>
        </w:rPr>
      </w:pPr>
      <w:proofErr w:type="spellStart"/>
      <w:r w:rsidRPr="00585569">
        <w:rPr>
          <w:rFonts w:cs="Times New Roman"/>
          <w:color w:val="000000" w:themeColor="text1"/>
          <w:szCs w:val="24"/>
          <w:shd w:val="clear" w:color="auto" w:fill="FFFFFF"/>
        </w:rPr>
        <w:t>Nadell</w:t>
      </w:r>
      <w:proofErr w:type="spellEnd"/>
      <w:r w:rsidRPr="00585569">
        <w:rPr>
          <w:rFonts w:cs="Times New Roman"/>
          <w:color w:val="000000" w:themeColor="text1"/>
          <w:szCs w:val="24"/>
          <w:shd w:val="clear" w:color="auto" w:fill="FFFFFF"/>
        </w:rPr>
        <w:t xml:space="preserve">, C.D., </w:t>
      </w:r>
      <w:proofErr w:type="spellStart"/>
      <w:r w:rsidRPr="00585569">
        <w:rPr>
          <w:rFonts w:cs="Times New Roman"/>
          <w:color w:val="000000" w:themeColor="text1"/>
          <w:szCs w:val="24"/>
          <w:shd w:val="clear" w:color="auto" w:fill="FFFFFF"/>
        </w:rPr>
        <w:t>Ricaurte</w:t>
      </w:r>
      <w:proofErr w:type="spellEnd"/>
      <w:r w:rsidRPr="00585569">
        <w:rPr>
          <w:rFonts w:cs="Times New Roman"/>
          <w:color w:val="000000" w:themeColor="text1"/>
          <w:szCs w:val="24"/>
          <w:shd w:val="clear" w:color="auto" w:fill="FFFFFF"/>
        </w:rPr>
        <w:t xml:space="preserve">, D., Yan, J., Drescher, K. and </w:t>
      </w:r>
      <w:proofErr w:type="spellStart"/>
      <w:r w:rsidRPr="00585569">
        <w:rPr>
          <w:rFonts w:cs="Times New Roman"/>
          <w:color w:val="000000" w:themeColor="text1"/>
          <w:szCs w:val="24"/>
          <w:shd w:val="clear" w:color="auto" w:fill="FFFFFF"/>
        </w:rPr>
        <w:t>Bassler</w:t>
      </w:r>
      <w:proofErr w:type="spellEnd"/>
      <w:r w:rsidRPr="00585569">
        <w:rPr>
          <w:rFonts w:cs="Times New Roman"/>
          <w:color w:val="000000" w:themeColor="text1"/>
          <w:szCs w:val="24"/>
          <w:shd w:val="clear" w:color="auto" w:fill="FFFFFF"/>
        </w:rPr>
        <w:t>, B.L., 2017. Flow environment and matrix structure interact to determine spatial competition in Pseudomonas aeruginosa biofilms. </w:t>
      </w:r>
      <w:proofErr w:type="spellStart"/>
      <w:r w:rsidRPr="00585569">
        <w:rPr>
          <w:rFonts w:cs="Times New Roman"/>
          <w:i/>
          <w:iCs/>
          <w:color w:val="000000" w:themeColor="text1"/>
          <w:szCs w:val="24"/>
          <w:shd w:val="clear" w:color="auto" w:fill="FFFFFF"/>
        </w:rPr>
        <w:t>Elife</w:t>
      </w:r>
      <w:proofErr w:type="spellEnd"/>
      <w:r w:rsidRPr="00585569">
        <w:rPr>
          <w:rFonts w:cs="Times New Roman"/>
          <w:color w:val="000000" w:themeColor="text1"/>
          <w:szCs w:val="24"/>
          <w:shd w:val="clear" w:color="auto" w:fill="FFFFFF"/>
        </w:rPr>
        <w:t>, </w:t>
      </w:r>
      <w:r w:rsidRPr="00585569">
        <w:rPr>
          <w:rFonts w:cs="Times New Roman"/>
          <w:i/>
          <w:iCs/>
          <w:color w:val="000000" w:themeColor="text1"/>
          <w:szCs w:val="24"/>
          <w:shd w:val="clear" w:color="auto" w:fill="FFFFFF"/>
        </w:rPr>
        <w:t>6</w:t>
      </w:r>
      <w:r w:rsidRPr="00585569">
        <w:rPr>
          <w:rFonts w:cs="Times New Roman"/>
          <w:color w:val="000000" w:themeColor="text1"/>
          <w:szCs w:val="24"/>
          <w:shd w:val="clear" w:color="auto" w:fill="FFFFFF"/>
        </w:rPr>
        <w:t>, p.e21855.</w:t>
      </w:r>
    </w:p>
    <w:p w14:paraId="32295795" w14:textId="77777777" w:rsidR="00E96B19" w:rsidRPr="00585569" w:rsidRDefault="00E96B19" w:rsidP="00E96B19">
      <w:pPr>
        <w:rPr>
          <w:rFonts w:cs="Times New Roman"/>
          <w:color w:val="000000" w:themeColor="text1"/>
          <w:szCs w:val="24"/>
        </w:rPr>
      </w:pPr>
      <w:r w:rsidRPr="00585569">
        <w:rPr>
          <w:rFonts w:cs="Times New Roman"/>
          <w:color w:val="000000" w:themeColor="text1"/>
          <w:szCs w:val="24"/>
          <w:shd w:val="clear" w:color="auto" w:fill="FFFFFF"/>
        </w:rPr>
        <w:t xml:space="preserve">Nderitu, J.W., </w:t>
      </w:r>
      <w:proofErr w:type="spellStart"/>
      <w:r w:rsidRPr="00585569">
        <w:rPr>
          <w:rFonts w:cs="Times New Roman"/>
          <w:color w:val="000000" w:themeColor="text1"/>
          <w:szCs w:val="24"/>
          <w:shd w:val="clear" w:color="auto" w:fill="FFFFFF"/>
        </w:rPr>
        <w:t>Waiganjo</w:t>
      </w:r>
      <w:proofErr w:type="spellEnd"/>
      <w:r w:rsidRPr="00585569">
        <w:rPr>
          <w:rFonts w:cs="Times New Roman"/>
          <w:color w:val="000000" w:themeColor="text1"/>
          <w:szCs w:val="24"/>
          <w:shd w:val="clear" w:color="auto" w:fill="FFFFFF"/>
        </w:rPr>
        <w:t xml:space="preserve">, E. and </w:t>
      </w:r>
      <w:proofErr w:type="spellStart"/>
      <w:r w:rsidRPr="00585569">
        <w:rPr>
          <w:rFonts w:cs="Times New Roman"/>
          <w:color w:val="000000" w:themeColor="text1"/>
          <w:szCs w:val="24"/>
          <w:shd w:val="clear" w:color="auto" w:fill="FFFFFF"/>
        </w:rPr>
        <w:t>Orwa</w:t>
      </w:r>
      <w:proofErr w:type="spellEnd"/>
      <w:r w:rsidRPr="00585569">
        <w:rPr>
          <w:rFonts w:cs="Times New Roman"/>
          <w:color w:val="000000" w:themeColor="text1"/>
          <w:szCs w:val="24"/>
          <w:shd w:val="clear" w:color="auto" w:fill="FFFFFF"/>
        </w:rPr>
        <w:t>, G.O., 2021. Effect of Market Culture and Hierarchy Culture on the Implementation of Corporate Strategy in Private Chartered Universities in Kenya. </w:t>
      </w:r>
      <w:r w:rsidRPr="00585569">
        <w:rPr>
          <w:rFonts w:cs="Times New Roman"/>
          <w:i/>
          <w:iCs/>
          <w:color w:val="000000" w:themeColor="text1"/>
          <w:szCs w:val="24"/>
          <w:shd w:val="clear" w:color="auto" w:fill="FFFFFF"/>
        </w:rPr>
        <w:t>Journal of Business and Economic Development</w:t>
      </w:r>
      <w:r w:rsidRPr="00585569">
        <w:rPr>
          <w:rFonts w:cs="Times New Roman"/>
          <w:color w:val="000000" w:themeColor="text1"/>
          <w:szCs w:val="24"/>
          <w:shd w:val="clear" w:color="auto" w:fill="FFFFFF"/>
        </w:rPr>
        <w:t>, </w:t>
      </w:r>
      <w:r w:rsidRPr="00585569">
        <w:rPr>
          <w:rFonts w:cs="Times New Roman"/>
          <w:i/>
          <w:iCs/>
          <w:color w:val="000000" w:themeColor="text1"/>
          <w:szCs w:val="24"/>
          <w:shd w:val="clear" w:color="auto" w:fill="FFFFFF"/>
        </w:rPr>
        <w:t>6</w:t>
      </w:r>
      <w:r w:rsidRPr="00585569">
        <w:rPr>
          <w:rFonts w:cs="Times New Roman"/>
          <w:color w:val="000000" w:themeColor="text1"/>
          <w:szCs w:val="24"/>
          <w:shd w:val="clear" w:color="auto" w:fill="FFFFFF"/>
        </w:rPr>
        <w:t>(3), p.133.</w:t>
      </w:r>
    </w:p>
    <w:p w14:paraId="7711C5F8" w14:textId="77777777" w:rsidR="00E96B19" w:rsidRPr="00585569" w:rsidRDefault="00E96B19" w:rsidP="00E96B19">
      <w:pPr>
        <w:rPr>
          <w:rFonts w:cs="Times New Roman"/>
          <w:color w:val="000000" w:themeColor="text1"/>
          <w:szCs w:val="24"/>
        </w:rPr>
      </w:pPr>
      <w:proofErr w:type="spellStart"/>
      <w:r w:rsidRPr="00585569">
        <w:rPr>
          <w:rFonts w:cs="Times New Roman"/>
          <w:color w:val="000000" w:themeColor="text1"/>
          <w:szCs w:val="24"/>
          <w:shd w:val="clear" w:color="auto" w:fill="FFFFFF"/>
        </w:rPr>
        <w:lastRenderedPageBreak/>
        <w:t>Oyemomi</w:t>
      </w:r>
      <w:proofErr w:type="spellEnd"/>
      <w:r w:rsidRPr="00585569">
        <w:rPr>
          <w:rFonts w:cs="Times New Roman"/>
          <w:color w:val="000000" w:themeColor="text1"/>
          <w:szCs w:val="24"/>
          <w:shd w:val="clear" w:color="auto" w:fill="FFFFFF"/>
        </w:rPr>
        <w:t xml:space="preserve">, O., Liu, S., </w:t>
      </w:r>
      <w:proofErr w:type="spellStart"/>
      <w:r w:rsidRPr="00585569">
        <w:rPr>
          <w:rFonts w:cs="Times New Roman"/>
          <w:color w:val="000000" w:themeColor="text1"/>
          <w:szCs w:val="24"/>
          <w:shd w:val="clear" w:color="auto" w:fill="FFFFFF"/>
        </w:rPr>
        <w:t>Neaga</w:t>
      </w:r>
      <w:proofErr w:type="spellEnd"/>
      <w:r w:rsidRPr="00585569">
        <w:rPr>
          <w:rFonts w:cs="Times New Roman"/>
          <w:color w:val="000000" w:themeColor="text1"/>
          <w:szCs w:val="24"/>
          <w:shd w:val="clear" w:color="auto" w:fill="FFFFFF"/>
        </w:rPr>
        <w:t xml:space="preserve">, I., Chen, H. and </w:t>
      </w:r>
      <w:proofErr w:type="spellStart"/>
      <w:r w:rsidRPr="00585569">
        <w:rPr>
          <w:rFonts w:cs="Times New Roman"/>
          <w:color w:val="000000" w:themeColor="text1"/>
          <w:szCs w:val="24"/>
          <w:shd w:val="clear" w:color="auto" w:fill="FFFFFF"/>
        </w:rPr>
        <w:t>Nakpodia</w:t>
      </w:r>
      <w:proofErr w:type="spellEnd"/>
      <w:r w:rsidRPr="00585569">
        <w:rPr>
          <w:rFonts w:cs="Times New Roman"/>
          <w:color w:val="000000" w:themeColor="text1"/>
          <w:szCs w:val="24"/>
          <w:shd w:val="clear" w:color="auto" w:fill="FFFFFF"/>
        </w:rPr>
        <w:t xml:space="preserve">, F., 2019. How cultural impact on knowledge sharing contributes to organizational performance: Using the </w:t>
      </w:r>
      <w:proofErr w:type="spellStart"/>
      <w:r w:rsidRPr="00585569">
        <w:rPr>
          <w:rFonts w:cs="Times New Roman"/>
          <w:color w:val="000000" w:themeColor="text1"/>
          <w:szCs w:val="24"/>
          <w:shd w:val="clear" w:color="auto" w:fill="FFFFFF"/>
        </w:rPr>
        <w:t>fsQCA</w:t>
      </w:r>
      <w:proofErr w:type="spellEnd"/>
      <w:r w:rsidRPr="00585569">
        <w:rPr>
          <w:rFonts w:cs="Times New Roman"/>
          <w:color w:val="000000" w:themeColor="text1"/>
          <w:szCs w:val="24"/>
          <w:shd w:val="clear" w:color="auto" w:fill="FFFFFF"/>
        </w:rPr>
        <w:t xml:space="preserve"> approach. </w:t>
      </w:r>
      <w:r w:rsidRPr="00585569">
        <w:rPr>
          <w:rFonts w:cs="Times New Roman"/>
          <w:i/>
          <w:iCs/>
          <w:color w:val="000000" w:themeColor="text1"/>
          <w:szCs w:val="24"/>
          <w:shd w:val="clear" w:color="auto" w:fill="FFFFFF"/>
        </w:rPr>
        <w:t>Journal of Business Research</w:t>
      </w:r>
      <w:r w:rsidRPr="00585569">
        <w:rPr>
          <w:rFonts w:cs="Times New Roman"/>
          <w:color w:val="000000" w:themeColor="text1"/>
          <w:szCs w:val="24"/>
          <w:shd w:val="clear" w:color="auto" w:fill="FFFFFF"/>
        </w:rPr>
        <w:t>, </w:t>
      </w:r>
      <w:r w:rsidRPr="00585569">
        <w:rPr>
          <w:rFonts w:cs="Times New Roman"/>
          <w:i/>
          <w:iCs/>
          <w:color w:val="000000" w:themeColor="text1"/>
          <w:szCs w:val="24"/>
          <w:shd w:val="clear" w:color="auto" w:fill="FFFFFF"/>
        </w:rPr>
        <w:t>94</w:t>
      </w:r>
      <w:r w:rsidRPr="00585569">
        <w:rPr>
          <w:rFonts w:cs="Times New Roman"/>
          <w:color w:val="000000" w:themeColor="text1"/>
          <w:szCs w:val="24"/>
          <w:shd w:val="clear" w:color="auto" w:fill="FFFFFF"/>
        </w:rPr>
        <w:t>, pp.313-319.</w:t>
      </w:r>
    </w:p>
    <w:p w14:paraId="7FE4A8EF" w14:textId="77777777" w:rsidR="00E96B19" w:rsidRPr="00585569" w:rsidRDefault="00E96B19" w:rsidP="00E96B19">
      <w:pPr>
        <w:rPr>
          <w:rFonts w:cs="Times New Roman"/>
          <w:color w:val="000000" w:themeColor="text1"/>
          <w:szCs w:val="24"/>
        </w:rPr>
      </w:pPr>
      <w:proofErr w:type="spellStart"/>
      <w:r w:rsidRPr="00585569">
        <w:rPr>
          <w:rFonts w:cs="Times New Roman"/>
          <w:color w:val="000000" w:themeColor="text1"/>
          <w:szCs w:val="24"/>
          <w:shd w:val="clear" w:color="auto" w:fill="FFFFFF"/>
        </w:rPr>
        <w:t>Suyono</w:t>
      </w:r>
      <w:proofErr w:type="spellEnd"/>
      <w:r w:rsidRPr="00585569">
        <w:rPr>
          <w:rFonts w:cs="Times New Roman"/>
          <w:color w:val="000000" w:themeColor="text1"/>
          <w:szCs w:val="24"/>
          <w:shd w:val="clear" w:color="auto" w:fill="FFFFFF"/>
        </w:rPr>
        <w:t xml:space="preserve">, J. and </w:t>
      </w:r>
      <w:proofErr w:type="spellStart"/>
      <w:r w:rsidRPr="00585569">
        <w:rPr>
          <w:rFonts w:cs="Times New Roman"/>
          <w:color w:val="000000" w:themeColor="text1"/>
          <w:szCs w:val="24"/>
          <w:shd w:val="clear" w:color="auto" w:fill="FFFFFF"/>
        </w:rPr>
        <w:t>Mudjanarko</w:t>
      </w:r>
      <w:proofErr w:type="spellEnd"/>
      <w:r w:rsidRPr="00585569">
        <w:rPr>
          <w:rFonts w:cs="Times New Roman"/>
          <w:color w:val="000000" w:themeColor="text1"/>
          <w:szCs w:val="24"/>
          <w:shd w:val="clear" w:color="auto" w:fill="FFFFFF"/>
        </w:rPr>
        <w:t>, S., 2017. Motivation engineering to employee by employees Abraham Maslow theory. </w:t>
      </w:r>
      <w:r w:rsidRPr="00585569">
        <w:rPr>
          <w:rFonts w:cs="Times New Roman"/>
          <w:i/>
          <w:iCs/>
          <w:color w:val="000000" w:themeColor="text1"/>
          <w:szCs w:val="24"/>
          <w:shd w:val="clear" w:color="auto" w:fill="FFFFFF"/>
        </w:rPr>
        <w:t>Journal of Education, Teaching and Learning</w:t>
      </w:r>
      <w:r w:rsidRPr="00585569">
        <w:rPr>
          <w:rFonts w:cs="Times New Roman"/>
          <w:color w:val="000000" w:themeColor="text1"/>
          <w:szCs w:val="24"/>
          <w:shd w:val="clear" w:color="auto" w:fill="FFFFFF"/>
        </w:rPr>
        <w:t>, </w:t>
      </w:r>
      <w:r w:rsidRPr="00585569">
        <w:rPr>
          <w:rFonts w:cs="Times New Roman"/>
          <w:i/>
          <w:iCs/>
          <w:color w:val="000000" w:themeColor="text1"/>
          <w:szCs w:val="24"/>
          <w:shd w:val="clear" w:color="auto" w:fill="FFFFFF"/>
        </w:rPr>
        <w:t>2</w:t>
      </w:r>
      <w:r w:rsidRPr="00585569">
        <w:rPr>
          <w:rFonts w:cs="Times New Roman"/>
          <w:color w:val="000000" w:themeColor="text1"/>
          <w:szCs w:val="24"/>
          <w:shd w:val="clear" w:color="auto" w:fill="FFFFFF"/>
        </w:rPr>
        <w:t>(1), pp.27-33.</w:t>
      </w:r>
    </w:p>
    <w:p w14:paraId="0231E41F" w14:textId="77777777" w:rsidR="00E96B19" w:rsidRPr="00585569" w:rsidRDefault="00E96B19" w:rsidP="00E96B19">
      <w:pPr>
        <w:rPr>
          <w:rFonts w:cs="Times New Roman"/>
          <w:color w:val="000000" w:themeColor="text1"/>
          <w:szCs w:val="24"/>
        </w:rPr>
      </w:pPr>
      <w:r w:rsidRPr="00585569">
        <w:rPr>
          <w:rFonts w:cs="Times New Roman"/>
          <w:color w:val="000000" w:themeColor="text1"/>
          <w:szCs w:val="24"/>
          <w:shd w:val="clear" w:color="auto" w:fill="FFFFFF"/>
        </w:rPr>
        <w:t>Tripathi, N., 2018. A valuation of Abraham Maslow's theory of self-actualization for the enhancement of quality of life. </w:t>
      </w:r>
      <w:r w:rsidRPr="00585569">
        <w:rPr>
          <w:rFonts w:cs="Times New Roman"/>
          <w:i/>
          <w:iCs/>
          <w:color w:val="000000" w:themeColor="text1"/>
          <w:szCs w:val="24"/>
          <w:shd w:val="clear" w:color="auto" w:fill="FFFFFF"/>
        </w:rPr>
        <w:t>Indian Journal of Health and wellbeing</w:t>
      </w:r>
      <w:r w:rsidRPr="00585569">
        <w:rPr>
          <w:rFonts w:cs="Times New Roman"/>
          <w:color w:val="000000" w:themeColor="text1"/>
          <w:szCs w:val="24"/>
          <w:shd w:val="clear" w:color="auto" w:fill="FFFFFF"/>
        </w:rPr>
        <w:t>, </w:t>
      </w:r>
      <w:r w:rsidRPr="00585569">
        <w:rPr>
          <w:rFonts w:cs="Times New Roman"/>
          <w:i/>
          <w:iCs/>
          <w:color w:val="000000" w:themeColor="text1"/>
          <w:szCs w:val="24"/>
          <w:shd w:val="clear" w:color="auto" w:fill="FFFFFF"/>
        </w:rPr>
        <w:t>9</w:t>
      </w:r>
      <w:r w:rsidRPr="00585569">
        <w:rPr>
          <w:rFonts w:cs="Times New Roman"/>
          <w:color w:val="000000" w:themeColor="text1"/>
          <w:szCs w:val="24"/>
          <w:shd w:val="clear" w:color="auto" w:fill="FFFFFF"/>
        </w:rPr>
        <w:t>(3), pp.499-504.</w:t>
      </w:r>
    </w:p>
    <w:p w14:paraId="4F092026" w14:textId="77777777" w:rsidR="00E96B19" w:rsidRPr="00585569" w:rsidRDefault="00E96B19" w:rsidP="00E96B19">
      <w:pPr>
        <w:rPr>
          <w:rFonts w:cs="Times New Roman"/>
          <w:color w:val="000000" w:themeColor="text1"/>
          <w:szCs w:val="24"/>
        </w:rPr>
      </w:pPr>
      <w:r w:rsidRPr="00585569">
        <w:rPr>
          <w:rFonts w:cs="Times New Roman"/>
          <w:color w:val="000000" w:themeColor="text1"/>
          <w:szCs w:val="24"/>
          <w:shd w:val="clear" w:color="auto" w:fill="FFFFFF"/>
        </w:rPr>
        <w:t>Yahya, N., Omar, S.H.S., Al-</w:t>
      </w:r>
      <w:proofErr w:type="spellStart"/>
      <w:r w:rsidRPr="00585569">
        <w:rPr>
          <w:rFonts w:cs="Times New Roman"/>
          <w:color w:val="000000" w:themeColor="text1"/>
          <w:szCs w:val="24"/>
          <w:shd w:val="clear" w:color="auto" w:fill="FFFFFF"/>
        </w:rPr>
        <w:t>Shafi</w:t>
      </w:r>
      <w:proofErr w:type="spellEnd"/>
      <w:r w:rsidRPr="00585569">
        <w:rPr>
          <w:rFonts w:cs="Times New Roman"/>
          <w:color w:val="000000" w:themeColor="text1"/>
          <w:szCs w:val="24"/>
          <w:shd w:val="clear" w:color="auto" w:fill="FFFFFF"/>
        </w:rPr>
        <w:t>, M.M.D.O., Abdullah, M.S., Ali, M.S., Engku, E.I. and Zin, W., 2018. The concept of human will according to Al-Ghazali and Abraham Maslow: A Comparative Study. </w:t>
      </w:r>
      <w:r w:rsidRPr="00585569">
        <w:rPr>
          <w:rFonts w:cs="Times New Roman"/>
          <w:i/>
          <w:iCs/>
          <w:color w:val="000000" w:themeColor="text1"/>
          <w:szCs w:val="24"/>
          <w:shd w:val="clear" w:color="auto" w:fill="FFFFFF"/>
        </w:rPr>
        <w:t xml:space="preserve">International Journal </w:t>
      </w:r>
      <w:proofErr w:type="gramStart"/>
      <w:r w:rsidRPr="00585569">
        <w:rPr>
          <w:rFonts w:cs="Times New Roman"/>
          <w:i/>
          <w:iCs/>
          <w:color w:val="000000" w:themeColor="text1"/>
          <w:szCs w:val="24"/>
          <w:shd w:val="clear" w:color="auto" w:fill="FFFFFF"/>
        </w:rPr>
        <w:t>Of</w:t>
      </w:r>
      <w:proofErr w:type="gramEnd"/>
      <w:r w:rsidRPr="00585569">
        <w:rPr>
          <w:rFonts w:cs="Times New Roman"/>
          <w:i/>
          <w:iCs/>
          <w:color w:val="000000" w:themeColor="text1"/>
          <w:szCs w:val="24"/>
          <w:shd w:val="clear" w:color="auto" w:fill="FFFFFF"/>
        </w:rPr>
        <w:t xml:space="preserve"> Academic Research In Business And Social Sciences</w:t>
      </w:r>
      <w:r w:rsidRPr="00585569">
        <w:rPr>
          <w:rFonts w:cs="Times New Roman"/>
          <w:color w:val="000000" w:themeColor="text1"/>
          <w:szCs w:val="24"/>
          <w:shd w:val="clear" w:color="auto" w:fill="FFFFFF"/>
        </w:rPr>
        <w:t>, </w:t>
      </w:r>
      <w:r w:rsidRPr="00585569">
        <w:rPr>
          <w:rFonts w:cs="Times New Roman"/>
          <w:i/>
          <w:iCs/>
          <w:color w:val="000000" w:themeColor="text1"/>
          <w:szCs w:val="24"/>
          <w:shd w:val="clear" w:color="auto" w:fill="FFFFFF"/>
        </w:rPr>
        <w:t>8</w:t>
      </w:r>
      <w:r w:rsidRPr="00585569">
        <w:rPr>
          <w:rFonts w:cs="Times New Roman"/>
          <w:color w:val="000000" w:themeColor="text1"/>
          <w:szCs w:val="24"/>
          <w:shd w:val="clear" w:color="auto" w:fill="FFFFFF"/>
        </w:rPr>
        <w:t>(10), pp.91-99.</w:t>
      </w:r>
    </w:p>
    <w:p w14:paraId="2C233610" w14:textId="77777777" w:rsidR="00E96B19" w:rsidRPr="00585569" w:rsidRDefault="00E96B19" w:rsidP="00E96B19">
      <w:pPr>
        <w:rPr>
          <w:rFonts w:cs="Times New Roman"/>
          <w:color w:val="000000" w:themeColor="text1"/>
          <w:szCs w:val="24"/>
        </w:rPr>
      </w:pPr>
      <w:r w:rsidRPr="00585569">
        <w:rPr>
          <w:rFonts w:cs="Times New Roman"/>
          <w:color w:val="000000" w:themeColor="text1"/>
          <w:szCs w:val="24"/>
          <w:shd w:val="clear" w:color="auto" w:fill="FFFFFF"/>
        </w:rPr>
        <w:t xml:space="preserve">Yaseen, H. and </w:t>
      </w:r>
      <w:proofErr w:type="spellStart"/>
      <w:r w:rsidRPr="00585569">
        <w:rPr>
          <w:rFonts w:cs="Times New Roman"/>
          <w:color w:val="000000" w:themeColor="text1"/>
          <w:szCs w:val="24"/>
          <w:shd w:val="clear" w:color="auto" w:fill="FFFFFF"/>
        </w:rPr>
        <w:t>Dragotă</w:t>
      </w:r>
      <w:proofErr w:type="spellEnd"/>
      <w:r w:rsidRPr="00585569">
        <w:rPr>
          <w:rFonts w:cs="Times New Roman"/>
          <w:color w:val="000000" w:themeColor="text1"/>
          <w:szCs w:val="24"/>
          <w:shd w:val="clear" w:color="auto" w:fill="FFFFFF"/>
        </w:rPr>
        <w:t>, V., 2018, May. Harmony, hierarchy and dividend policy around the world. In </w:t>
      </w:r>
      <w:r w:rsidRPr="00585569">
        <w:rPr>
          <w:rFonts w:cs="Times New Roman"/>
          <w:i/>
          <w:iCs/>
          <w:color w:val="000000" w:themeColor="text1"/>
          <w:szCs w:val="24"/>
          <w:shd w:val="clear" w:color="auto" w:fill="FFFFFF"/>
        </w:rPr>
        <w:t>Annual Conference on Finance and Accounting</w:t>
      </w:r>
      <w:r w:rsidRPr="00585569">
        <w:rPr>
          <w:rFonts w:cs="Times New Roman"/>
          <w:color w:val="000000" w:themeColor="text1"/>
          <w:szCs w:val="24"/>
          <w:shd w:val="clear" w:color="auto" w:fill="FFFFFF"/>
        </w:rPr>
        <w:t> (pp. 115-124). Springer, Cham.</w:t>
      </w:r>
    </w:p>
    <w:sectPr w:rsidR="00E96B19" w:rsidRPr="00585569" w:rsidSect="005623F5">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4A816D" w14:textId="77777777" w:rsidR="00EC418B" w:rsidRDefault="00EC418B" w:rsidP="00C05FBA">
      <w:pPr>
        <w:spacing w:line="240" w:lineRule="auto"/>
      </w:pPr>
      <w:r>
        <w:separator/>
      </w:r>
    </w:p>
  </w:endnote>
  <w:endnote w:type="continuationSeparator" w:id="0">
    <w:p w14:paraId="283C1380" w14:textId="77777777" w:rsidR="00EC418B" w:rsidRDefault="00EC418B" w:rsidP="00C05F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21664"/>
      <w:docPartObj>
        <w:docPartGallery w:val="Page Numbers (Bottom of Page)"/>
        <w:docPartUnique/>
      </w:docPartObj>
    </w:sdtPr>
    <w:sdtEndPr/>
    <w:sdtContent>
      <w:p w14:paraId="1534F06D" w14:textId="77777777" w:rsidR="00FB483F" w:rsidRDefault="00EC418B">
        <w:pPr>
          <w:pStyle w:val="Footer"/>
          <w:jc w:val="right"/>
        </w:pPr>
        <w:r>
          <w:fldChar w:fldCharType="begin"/>
        </w:r>
        <w:r>
          <w:instrText xml:space="preserve"> PAGE   \* MERGEFORMAT </w:instrText>
        </w:r>
        <w:r>
          <w:fldChar w:fldCharType="separate"/>
        </w:r>
        <w:r w:rsidR="00F83476">
          <w:rPr>
            <w:noProof/>
          </w:rPr>
          <w:t>1</w:t>
        </w:r>
        <w:r>
          <w:rPr>
            <w:noProof/>
          </w:rPr>
          <w:fldChar w:fldCharType="end"/>
        </w:r>
      </w:p>
    </w:sdtContent>
  </w:sdt>
  <w:p w14:paraId="2AF8546D" w14:textId="77777777" w:rsidR="00FB483F" w:rsidRDefault="00FB48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BE1BEC" w14:textId="77777777" w:rsidR="00EC418B" w:rsidRDefault="00EC418B" w:rsidP="00C05FBA">
      <w:pPr>
        <w:spacing w:line="240" w:lineRule="auto"/>
      </w:pPr>
      <w:r>
        <w:separator/>
      </w:r>
    </w:p>
  </w:footnote>
  <w:footnote w:type="continuationSeparator" w:id="0">
    <w:p w14:paraId="43D7E904" w14:textId="77777777" w:rsidR="00EC418B" w:rsidRDefault="00EC418B" w:rsidP="00C05FB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AF62E1" w14:textId="19B72FC4" w:rsidR="00585569" w:rsidRDefault="00585569" w:rsidP="00585569">
    <w:pPr>
      <w:pStyle w:val="Header"/>
      <w:tabs>
        <w:tab w:val="clear" w:pos="4680"/>
        <w:tab w:val="clear" w:pos="9360"/>
        <w:tab w:val="left" w:pos="6352"/>
      </w:tabs>
      <w:rPr>
        <w:lang w:val="en-GB"/>
      </w:rPr>
    </w:pPr>
    <w:r>
      <w:rPr>
        <w:lang w:val="en-GB"/>
      </w:rPr>
      <w:t>Student ID: 2030908</w:t>
    </w:r>
    <w:r>
      <w:rPr>
        <w:lang w:val="en-GB"/>
      </w:rPr>
      <w:tab/>
      <w:t>Module Code: LCBB4003</w:t>
    </w:r>
  </w:p>
  <w:p w14:paraId="23B01EA3" w14:textId="77777777" w:rsidR="00585569" w:rsidRPr="00585569" w:rsidRDefault="00585569" w:rsidP="00585569">
    <w:pPr>
      <w:pStyle w:val="Header"/>
      <w:tabs>
        <w:tab w:val="clear" w:pos="4680"/>
        <w:tab w:val="clear" w:pos="9360"/>
        <w:tab w:val="left" w:pos="6352"/>
      </w:tabs>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6D3E14"/>
    <w:multiLevelType w:val="hybridMultilevel"/>
    <w:tmpl w:val="900CA2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F1F3CED"/>
    <w:multiLevelType w:val="hybridMultilevel"/>
    <w:tmpl w:val="26F616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1656F63"/>
    <w:multiLevelType w:val="hybridMultilevel"/>
    <w:tmpl w:val="F07C78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C0821E5"/>
    <w:multiLevelType w:val="multilevel"/>
    <w:tmpl w:val="2CFAC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3260D3"/>
    <w:multiLevelType w:val="hybridMultilevel"/>
    <w:tmpl w:val="839A0E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FD1CAF"/>
    <w:multiLevelType w:val="hybridMultilevel"/>
    <w:tmpl w:val="187CB8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46179BC"/>
    <w:multiLevelType w:val="hybridMultilevel"/>
    <w:tmpl w:val="DDD252A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78C60F8E"/>
    <w:multiLevelType w:val="hybridMultilevel"/>
    <w:tmpl w:val="E8EA00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4"/>
  </w:num>
  <w:num w:numId="3">
    <w:abstractNumId w:val="2"/>
  </w:num>
  <w:num w:numId="4">
    <w:abstractNumId w:val="7"/>
  </w:num>
  <w:num w:numId="5">
    <w:abstractNumId w:val="5"/>
  </w:num>
  <w:num w:numId="6">
    <w:abstractNumId w:val="1"/>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74DE8"/>
    <w:rsid w:val="00001100"/>
    <w:rsid w:val="000064B3"/>
    <w:rsid w:val="00033C05"/>
    <w:rsid w:val="00041F51"/>
    <w:rsid w:val="00043324"/>
    <w:rsid w:val="0004644F"/>
    <w:rsid w:val="0006310C"/>
    <w:rsid w:val="00071CC2"/>
    <w:rsid w:val="00096BD7"/>
    <w:rsid w:val="000A68F4"/>
    <w:rsid w:val="000B50F5"/>
    <w:rsid w:val="000B6C24"/>
    <w:rsid w:val="000D6BA5"/>
    <w:rsid w:val="000F0523"/>
    <w:rsid w:val="000F3DEA"/>
    <w:rsid w:val="000F4A18"/>
    <w:rsid w:val="00104A9A"/>
    <w:rsid w:val="00105399"/>
    <w:rsid w:val="00110097"/>
    <w:rsid w:val="001108D5"/>
    <w:rsid w:val="0012021A"/>
    <w:rsid w:val="00120498"/>
    <w:rsid w:val="00127A91"/>
    <w:rsid w:val="001408E1"/>
    <w:rsid w:val="00144975"/>
    <w:rsid w:val="00162DB0"/>
    <w:rsid w:val="00166C12"/>
    <w:rsid w:val="00175019"/>
    <w:rsid w:val="00184842"/>
    <w:rsid w:val="00185024"/>
    <w:rsid w:val="0019597D"/>
    <w:rsid w:val="00196602"/>
    <w:rsid w:val="001A2372"/>
    <w:rsid w:val="001A4532"/>
    <w:rsid w:val="001B2D16"/>
    <w:rsid w:val="001B309D"/>
    <w:rsid w:val="001B7438"/>
    <w:rsid w:val="001C1C8B"/>
    <w:rsid w:val="001C1E1A"/>
    <w:rsid w:val="001D341A"/>
    <w:rsid w:val="001D3A14"/>
    <w:rsid w:val="001E475E"/>
    <w:rsid w:val="001E76C5"/>
    <w:rsid w:val="001F0376"/>
    <w:rsid w:val="001F5C1F"/>
    <w:rsid w:val="00214662"/>
    <w:rsid w:val="00216B28"/>
    <w:rsid w:val="0022185E"/>
    <w:rsid w:val="0023249E"/>
    <w:rsid w:val="002328EC"/>
    <w:rsid w:val="002334C0"/>
    <w:rsid w:val="00243A51"/>
    <w:rsid w:val="00254B3D"/>
    <w:rsid w:val="00261AAF"/>
    <w:rsid w:val="00263EEA"/>
    <w:rsid w:val="00273940"/>
    <w:rsid w:val="002850EA"/>
    <w:rsid w:val="0029756E"/>
    <w:rsid w:val="002A2AA1"/>
    <w:rsid w:val="002B4C09"/>
    <w:rsid w:val="002B7B4F"/>
    <w:rsid w:val="002E2A50"/>
    <w:rsid w:val="002E37D1"/>
    <w:rsid w:val="002E565E"/>
    <w:rsid w:val="002E693F"/>
    <w:rsid w:val="002E6EFF"/>
    <w:rsid w:val="002F135E"/>
    <w:rsid w:val="00305471"/>
    <w:rsid w:val="00314004"/>
    <w:rsid w:val="003266D3"/>
    <w:rsid w:val="00330410"/>
    <w:rsid w:val="00335BFE"/>
    <w:rsid w:val="00337BC4"/>
    <w:rsid w:val="00340161"/>
    <w:rsid w:val="00353F98"/>
    <w:rsid w:val="00367987"/>
    <w:rsid w:val="00375256"/>
    <w:rsid w:val="00392DDD"/>
    <w:rsid w:val="003A08C5"/>
    <w:rsid w:val="003A6387"/>
    <w:rsid w:val="0040182A"/>
    <w:rsid w:val="004021A8"/>
    <w:rsid w:val="004109C9"/>
    <w:rsid w:val="004140E7"/>
    <w:rsid w:val="00414C5B"/>
    <w:rsid w:val="0042230A"/>
    <w:rsid w:val="00423E6D"/>
    <w:rsid w:val="00430641"/>
    <w:rsid w:val="00434966"/>
    <w:rsid w:val="00436FB5"/>
    <w:rsid w:val="00437954"/>
    <w:rsid w:val="00444591"/>
    <w:rsid w:val="00447FDB"/>
    <w:rsid w:val="00453077"/>
    <w:rsid w:val="00484140"/>
    <w:rsid w:val="00487021"/>
    <w:rsid w:val="004940E8"/>
    <w:rsid w:val="004B18E1"/>
    <w:rsid w:val="004B1E94"/>
    <w:rsid w:val="004B38D4"/>
    <w:rsid w:val="004C067C"/>
    <w:rsid w:val="004C12BF"/>
    <w:rsid w:val="004C15B7"/>
    <w:rsid w:val="004C4C55"/>
    <w:rsid w:val="004D0514"/>
    <w:rsid w:val="004D253E"/>
    <w:rsid w:val="004D5C05"/>
    <w:rsid w:val="004E2472"/>
    <w:rsid w:val="004F2BAA"/>
    <w:rsid w:val="00506635"/>
    <w:rsid w:val="005209E0"/>
    <w:rsid w:val="005217B2"/>
    <w:rsid w:val="00525073"/>
    <w:rsid w:val="005342E5"/>
    <w:rsid w:val="00535320"/>
    <w:rsid w:val="00547170"/>
    <w:rsid w:val="00560AFA"/>
    <w:rsid w:val="00561E22"/>
    <w:rsid w:val="005623F5"/>
    <w:rsid w:val="0056612C"/>
    <w:rsid w:val="00573A65"/>
    <w:rsid w:val="00574BC8"/>
    <w:rsid w:val="0057610E"/>
    <w:rsid w:val="0058152C"/>
    <w:rsid w:val="005844AD"/>
    <w:rsid w:val="00585569"/>
    <w:rsid w:val="00591C0C"/>
    <w:rsid w:val="005A1DBE"/>
    <w:rsid w:val="005A22FF"/>
    <w:rsid w:val="005A4291"/>
    <w:rsid w:val="005B35D1"/>
    <w:rsid w:val="005B7C57"/>
    <w:rsid w:val="005C6160"/>
    <w:rsid w:val="005E457B"/>
    <w:rsid w:val="005F0080"/>
    <w:rsid w:val="005F3A45"/>
    <w:rsid w:val="00602DF6"/>
    <w:rsid w:val="00611056"/>
    <w:rsid w:val="006220FA"/>
    <w:rsid w:val="00625EDD"/>
    <w:rsid w:val="0064123B"/>
    <w:rsid w:val="0065460F"/>
    <w:rsid w:val="006611DC"/>
    <w:rsid w:val="0066229B"/>
    <w:rsid w:val="006628AB"/>
    <w:rsid w:val="006648BB"/>
    <w:rsid w:val="00664DCB"/>
    <w:rsid w:val="00667C95"/>
    <w:rsid w:val="00670CD0"/>
    <w:rsid w:val="00672944"/>
    <w:rsid w:val="006935C5"/>
    <w:rsid w:val="006A1EA1"/>
    <w:rsid w:val="006A386C"/>
    <w:rsid w:val="006B45E4"/>
    <w:rsid w:val="006B5BB2"/>
    <w:rsid w:val="006C7C89"/>
    <w:rsid w:val="006D2B2D"/>
    <w:rsid w:val="006E2113"/>
    <w:rsid w:val="006E7962"/>
    <w:rsid w:val="006F600D"/>
    <w:rsid w:val="0070011F"/>
    <w:rsid w:val="007045F6"/>
    <w:rsid w:val="00704E4C"/>
    <w:rsid w:val="0070549A"/>
    <w:rsid w:val="00711FA4"/>
    <w:rsid w:val="00713A10"/>
    <w:rsid w:val="007331DA"/>
    <w:rsid w:val="007352B1"/>
    <w:rsid w:val="00743192"/>
    <w:rsid w:val="0076203B"/>
    <w:rsid w:val="00763280"/>
    <w:rsid w:val="0077255D"/>
    <w:rsid w:val="007753BA"/>
    <w:rsid w:val="00785B22"/>
    <w:rsid w:val="007A0AF0"/>
    <w:rsid w:val="007B06A8"/>
    <w:rsid w:val="007B25A7"/>
    <w:rsid w:val="007B52F6"/>
    <w:rsid w:val="007C0EB7"/>
    <w:rsid w:val="007C15AF"/>
    <w:rsid w:val="007E637B"/>
    <w:rsid w:val="007F66C9"/>
    <w:rsid w:val="007F7CC5"/>
    <w:rsid w:val="00804DD6"/>
    <w:rsid w:val="00820D9D"/>
    <w:rsid w:val="00834FB1"/>
    <w:rsid w:val="00841524"/>
    <w:rsid w:val="00854432"/>
    <w:rsid w:val="00873332"/>
    <w:rsid w:val="008739C4"/>
    <w:rsid w:val="00875812"/>
    <w:rsid w:val="00876066"/>
    <w:rsid w:val="0088376B"/>
    <w:rsid w:val="0088553F"/>
    <w:rsid w:val="0088720F"/>
    <w:rsid w:val="0089074E"/>
    <w:rsid w:val="008937FB"/>
    <w:rsid w:val="008A418C"/>
    <w:rsid w:val="008A5C1B"/>
    <w:rsid w:val="008A5F6D"/>
    <w:rsid w:val="008B4919"/>
    <w:rsid w:val="008B78F9"/>
    <w:rsid w:val="008C0407"/>
    <w:rsid w:val="008D5A24"/>
    <w:rsid w:val="008E2935"/>
    <w:rsid w:val="0093253E"/>
    <w:rsid w:val="009646E8"/>
    <w:rsid w:val="009662A4"/>
    <w:rsid w:val="00973778"/>
    <w:rsid w:val="0097479B"/>
    <w:rsid w:val="00974DE8"/>
    <w:rsid w:val="009770FC"/>
    <w:rsid w:val="00981241"/>
    <w:rsid w:val="00984B4B"/>
    <w:rsid w:val="00985C0F"/>
    <w:rsid w:val="00992F01"/>
    <w:rsid w:val="009A1C7F"/>
    <w:rsid w:val="009B27A5"/>
    <w:rsid w:val="00A06688"/>
    <w:rsid w:val="00A11B6E"/>
    <w:rsid w:val="00A31464"/>
    <w:rsid w:val="00A421E8"/>
    <w:rsid w:val="00A4231E"/>
    <w:rsid w:val="00A4325E"/>
    <w:rsid w:val="00A46F1B"/>
    <w:rsid w:val="00A63B1D"/>
    <w:rsid w:val="00A75055"/>
    <w:rsid w:val="00A750B9"/>
    <w:rsid w:val="00AA048F"/>
    <w:rsid w:val="00AA1C6E"/>
    <w:rsid w:val="00AD3878"/>
    <w:rsid w:val="00AD5D72"/>
    <w:rsid w:val="00B03D49"/>
    <w:rsid w:val="00B10959"/>
    <w:rsid w:val="00B1788C"/>
    <w:rsid w:val="00B234D0"/>
    <w:rsid w:val="00B31E47"/>
    <w:rsid w:val="00B33664"/>
    <w:rsid w:val="00B36CF3"/>
    <w:rsid w:val="00B442D2"/>
    <w:rsid w:val="00B44F7F"/>
    <w:rsid w:val="00B46EF2"/>
    <w:rsid w:val="00B47D5A"/>
    <w:rsid w:val="00B565FA"/>
    <w:rsid w:val="00B6311B"/>
    <w:rsid w:val="00B662A0"/>
    <w:rsid w:val="00B66979"/>
    <w:rsid w:val="00B66D4C"/>
    <w:rsid w:val="00B86318"/>
    <w:rsid w:val="00BA2067"/>
    <w:rsid w:val="00BA2997"/>
    <w:rsid w:val="00BB412D"/>
    <w:rsid w:val="00BD58A6"/>
    <w:rsid w:val="00BD7271"/>
    <w:rsid w:val="00BE10A5"/>
    <w:rsid w:val="00C044E6"/>
    <w:rsid w:val="00C05FBA"/>
    <w:rsid w:val="00C154F6"/>
    <w:rsid w:val="00C1723F"/>
    <w:rsid w:val="00C23A07"/>
    <w:rsid w:val="00C328CA"/>
    <w:rsid w:val="00C47EA6"/>
    <w:rsid w:val="00C7542C"/>
    <w:rsid w:val="00C76516"/>
    <w:rsid w:val="00C93CD1"/>
    <w:rsid w:val="00CA36C9"/>
    <w:rsid w:val="00CB631D"/>
    <w:rsid w:val="00CB6817"/>
    <w:rsid w:val="00CB732D"/>
    <w:rsid w:val="00CC11FE"/>
    <w:rsid w:val="00CC34E5"/>
    <w:rsid w:val="00CC4A77"/>
    <w:rsid w:val="00CC52D9"/>
    <w:rsid w:val="00CE0763"/>
    <w:rsid w:val="00CF379F"/>
    <w:rsid w:val="00D0529B"/>
    <w:rsid w:val="00D06492"/>
    <w:rsid w:val="00D07F3B"/>
    <w:rsid w:val="00D122D2"/>
    <w:rsid w:val="00D20578"/>
    <w:rsid w:val="00D20801"/>
    <w:rsid w:val="00D27DED"/>
    <w:rsid w:val="00D41F30"/>
    <w:rsid w:val="00D4561C"/>
    <w:rsid w:val="00D5164B"/>
    <w:rsid w:val="00D528B2"/>
    <w:rsid w:val="00D52958"/>
    <w:rsid w:val="00D5637A"/>
    <w:rsid w:val="00D6247E"/>
    <w:rsid w:val="00D74534"/>
    <w:rsid w:val="00D76543"/>
    <w:rsid w:val="00D82008"/>
    <w:rsid w:val="00D838DB"/>
    <w:rsid w:val="00D83E04"/>
    <w:rsid w:val="00D924BE"/>
    <w:rsid w:val="00DA0520"/>
    <w:rsid w:val="00DA444A"/>
    <w:rsid w:val="00DC05BB"/>
    <w:rsid w:val="00DC19A9"/>
    <w:rsid w:val="00DC6E4B"/>
    <w:rsid w:val="00DE34B2"/>
    <w:rsid w:val="00DE7A13"/>
    <w:rsid w:val="00DF22D8"/>
    <w:rsid w:val="00E034ED"/>
    <w:rsid w:val="00E20227"/>
    <w:rsid w:val="00E2454F"/>
    <w:rsid w:val="00E30F2F"/>
    <w:rsid w:val="00E36473"/>
    <w:rsid w:val="00E47842"/>
    <w:rsid w:val="00E51584"/>
    <w:rsid w:val="00E66FC8"/>
    <w:rsid w:val="00E71CA3"/>
    <w:rsid w:val="00E7629F"/>
    <w:rsid w:val="00E96B19"/>
    <w:rsid w:val="00EA3C4E"/>
    <w:rsid w:val="00EA73FD"/>
    <w:rsid w:val="00EC418B"/>
    <w:rsid w:val="00ED16AC"/>
    <w:rsid w:val="00EE08DD"/>
    <w:rsid w:val="00EF3D99"/>
    <w:rsid w:val="00F04F54"/>
    <w:rsid w:val="00F144C7"/>
    <w:rsid w:val="00F2350C"/>
    <w:rsid w:val="00F309C5"/>
    <w:rsid w:val="00F35368"/>
    <w:rsid w:val="00F57B22"/>
    <w:rsid w:val="00F62A02"/>
    <w:rsid w:val="00F6678C"/>
    <w:rsid w:val="00F711B5"/>
    <w:rsid w:val="00F83476"/>
    <w:rsid w:val="00F84AFC"/>
    <w:rsid w:val="00F87A2D"/>
    <w:rsid w:val="00FA484F"/>
    <w:rsid w:val="00FB483F"/>
    <w:rsid w:val="00FC22BA"/>
    <w:rsid w:val="00FC5B18"/>
    <w:rsid w:val="00FD369D"/>
    <w:rsid w:val="00FF0A91"/>
    <w:rsid w:val="00FF3C2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49DE4"/>
  <w15:docId w15:val="{6A55A218-DC33-824B-A444-2C9ED772C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7EA6"/>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C47EA6"/>
    <w:pPr>
      <w:keepNext/>
      <w:keepLines/>
      <w:spacing w:before="48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723F"/>
    <w:pPr>
      <w:ind w:left="720"/>
      <w:contextualSpacing/>
    </w:pPr>
  </w:style>
  <w:style w:type="paragraph" w:styleId="NormalWeb">
    <w:name w:val="Normal (Web)"/>
    <w:basedOn w:val="Normal"/>
    <w:uiPriority w:val="99"/>
    <w:unhideWhenUsed/>
    <w:rsid w:val="00D5164B"/>
    <w:pPr>
      <w:spacing w:before="100"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22185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185E"/>
    <w:rPr>
      <w:rFonts w:ascii="Tahoma" w:hAnsi="Tahoma" w:cs="Tahoma"/>
      <w:sz w:val="16"/>
      <w:szCs w:val="16"/>
    </w:rPr>
  </w:style>
  <w:style w:type="character" w:customStyle="1" w:styleId="Heading1Char">
    <w:name w:val="Heading 1 Char"/>
    <w:basedOn w:val="DefaultParagraphFont"/>
    <w:link w:val="Heading1"/>
    <w:uiPriority w:val="9"/>
    <w:rsid w:val="00C47EA6"/>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144975"/>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144975"/>
    <w:rPr>
      <w:rFonts w:ascii="Times New Roman" w:eastAsiaTheme="majorEastAsia" w:hAnsi="Times New Roman" w:cstheme="majorBidi"/>
      <w:b/>
      <w:spacing w:val="5"/>
      <w:kern w:val="28"/>
      <w:sz w:val="32"/>
      <w:szCs w:val="52"/>
    </w:rPr>
  </w:style>
  <w:style w:type="paragraph" w:styleId="TOCHeading">
    <w:name w:val="TOC Heading"/>
    <w:basedOn w:val="Heading1"/>
    <w:next w:val="Normal"/>
    <w:uiPriority w:val="39"/>
    <w:semiHidden/>
    <w:unhideWhenUsed/>
    <w:qFormat/>
    <w:rsid w:val="00C05FBA"/>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C05FBA"/>
    <w:pPr>
      <w:spacing w:after="100"/>
    </w:pPr>
  </w:style>
  <w:style w:type="character" w:styleId="Hyperlink">
    <w:name w:val="Hyperlink"/>
    <w:basedOn w:val="DefaultParagraphFont"/>
    <w:uiPriority w:val="99"/>
    <w:unhideWhenUsed/>
    <w:rsid w:val="00C05FBA"/>
    <w:rPr>
      <w:color w:val="0000FF" w:themeColor="hyperlink"/>
      <w:u w:val="single"/>
    </w:rPr>
  </w:style>
  <w:style w:type="paragraph" w:styleId="Header">
    <w:name w:val="header"/>
    <w:basedOn w:val="Normal"/>
    <w:link w:val="HeaderChar"/>
    <w:uiPriority w:val="99"/>
    <w:unhideWhenUsed/>
    <w:rsid w:val="00C05FBA"/>
    <w:pPr>
      <w:tabs>
        <w:tab w:val="center" w:pos="4680"/>
        <w:tab w:val="right" w:pos="9360"/>
      </w:tabs>
      <w:spacing w:line="240" w:lineRule="auto"/>
    </w:pPr>
  </w:style>
  <w:style w:type="character" w:customStyle="1" w:styleId="HeaderChar">
    <w:name w:val="Header Char"/>
    <w:basedOn w:val="DefaultParagraphFont"/>
    <w:link w:val="Header"/>
    <w:uiPriority w:val="99"/>
    <w:rsid w:val="00C05FBA"/>
  </w:style>
  <w:style w:type="paragraph" w:styleId="Footer">
    <w:name w:val="footer"/>
    <w:basedOn w:val="Normal"/>
    <w:link w:val="FooterChar"/>
    <w:uiPriority w:val="99"/>
    <w:unhideWhenUsed/>
    <w:rsid w:val="00C05FBA"/>
    <w:pPr>
      <w:tabs>
        <w:tab w:val="center" w:pos="4680"/>
        <w:tab w:val="right" w:pos="9360"/>
      </w:tabs>
      <w:spacing w:line="240" w:lineRule="auto"/>
    </w:pPr>
  </w:style>
  <w:style w:type="character" w:customStyle="1" w:styleId="FooterChar">
    <w:name w:val="Footer Char"/>
    <w:basedOn w:val="DefaultParagraphFont"/>
    <w:link w:val="Footer"/>
    <w:uiPriority w:val="99"/>
    <w:rsid w:val="00C05FBA"/>
  </w:style>
  <w:style w:type="character" w:styleId="Emphasis">
    <w:name w:val="Emphasis"/>
    <w:basedOn w:val="DefaultParagraphFont"/>
    <w:uiPriority w:val="20"/>
    <w:qFormat/>
    <w:rsid w:val="007C0EB7"/>
    <w:rPr>
      <w:i/>
      <w:iCs/>
    </w:rPr>
  </w:style>
  <w:style w:type="character" w:styleId="Strong">
    <w:name w:val="Strong"/>
    <w:basedOn w:val="DefaultParagraphFont"/>
    <w:uiPriority w:val="22"/>
    <w:qFormat/>
    <w:rsid w:val="007C0EB7"/>
    <w:rPr>
      <w:b/>
      <w:bCs/>
    </w:rPr>
  </w:style>
  <w:style w:type="character" w:styleId="CommentReference">
    <w:name w:val="annotation reference"/>
    <w:basedOn w:val="DefaultParagraphFont"/>
    <w:uiPriority w:val="99"/>
    <w:semiHidden/>
    <w:unhideWhenUsed/>
    <w:rsid w:val="00EA73FD"/>
    <w:rPr>
      <w:sz w:val="16"/>
      <w:szCs w:val="16"/>
    </w:rPr>
  </w:style>
  <w:style w:type="paragraph" w:styleId="CommentText">
    <w:name w:val="annotation text"/>
    <w:basedOn w:val="Normal"/>
    <w:link w:val="CommentTextChar"/>
    <w:uiPriority w:val="99"/>
    <w:semiHidden/>
    <w:unhideWhenUsed/>
    <w:rsid w:val="00EA73FD"/>
    <w:pPr>
      <w:spacing w:line="240" w:lineRule="auto"/>
    </w:pPr>
    <w:rPr>
      <w:sz w:val="20"/>
      <w:szCs w:val="20"/>
    </w:rPr>
  </w:style>
  <w:style w:type="character" w:customStyle="1" w:styleId="CommentTextChar">
    <w:name w:val="Comment Text Char"/>
    <w:basedOn w:val="DefaultParagraphFont"/>
    <w:link w:val="CommentText"/>
    <w:uiPriority w:val="99"/>
    <w:semiHidden/>
    <w:rsid w:val="00EA73F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EA73FD"/>
    <w:rPr>
      <w:b/>
      <w:bCs/>
    </w:rPr>
  </w:style>
  <w:style w:type="character" w:customStyle="1" w:styleId="CommentSubjectChar">
    <w:name w:val="Comment Subject Char"/>
    <w:basedOn w:val="CommentTextChar"/>
    <w:link w:val="CommentSubject"/>
    <w:uiPriority w:val="99"/>
    <w:semiHidden/>
    <w:rsid w:val="00EA73FD"/>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614217">
      <w:bodyDiv w:val="1"/>
      <w:marLeft w:val="0"/>
      <w:marRight w:val="0"/>
      <w:marTop w:val="0"/>
      <w:marBottom w:val="0"/>
      <w:divBdr>
        <w:top w:val="none" w:sz="0" w:space="0" w:color="auto"/>
        <w:left w:val="none" w:sz="0" w:space="0" w:color="auto"/>
        <w:bottom w:val="none" w:sz="0" w:space="0" w:color="auto"/>
        <w:right w:val="none" w:sz="0" w:space="0" w:color="auto"/>
      </w:divBdr>
    </w:div>
    <w:div w:id="373971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876F1D-F14F-4C9B-BE84-01106DEA02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12</Pages>
  <Words>2732</Words>
  <Characters>15576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PC 08</dc:creator>
  <cp:lastModifiedBy>Karchev, Tsvetelin (Student)</cp:lastModifiedBy>
  <cp:revision>4</cp:revision>
  <dcterms:created xsi:type="dcterms:W3CDTF">2021-08-04T09:44:00Z</dcterms:created>
  <dcterms:modified xsi:type="dcterms:W3CDTF">2021-08-17T15:52:00Z</dcterms:modified>
</cp:coreProperties>
</file>