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F0DE0" w14:textId="411E3512" w:rsidR="00F559B9" w:rsidRDefault="006210EE" w:rsidP="00F559B9">
      <w:pPr>
        <w:rPr>
          <w:b/>
          <w:bCs/>
        </w:rPr>
      </w:pPr>
      <w:r>
        <w:t xml:space="preserve">Case Study </w:t>
      </w:r>
      <w:r w:rsidR="00A24E84">
        <w:t>–</w:t>
      </w:r>
      <w:r>
        <w:t xml:space="preserve"> </w:t>
      </w:r>
      <w:r w:rsidR="00F559B9">
        <w:rPr>
          <w:b/>
          <w:bCs/>
        </w:rPr>
        <w:t xml:space="preserve">Autism </w:t>
      </w:r>
    </w:p>
    <w:p w14:paraId="30804806" w14:textId="4457E120" w:rsidR="00F559B9" w:rsidRDefault="00F559B9" w:rsidP="00F559B9">
      <w:pPr>
        <w:rPr>
          <w:b/>
          <w:bCs/>
        </w:rPr>
      </w:pPr>
    </w:p>
    <w:p w14:paraId="6F7FA50A" w14:textId="2779897C" w:rsidR="00385B4B" w:rsidRDefault="00F559B9" w:rsidP="00F559B9">
      <w:pPr>
        <w:spacing w:line="360" w:lineRule="auto"/>
        <w:jc w:val="both"/>
      </w:pPr>
      <w:r>
        <w:t>Charlotte is a 36</w:t>
      </w:r>
      <w:r w:rsidR="006F275D">
        <w:t>-</w:t>
      </w:r>
      <w:r>
        <w:t>year</w:t>
      </w:r>
      <w:r w:rsidR="006F275D">
        <w:t>-</w:t>
      </w:r>
      <w:r>
        <w:t xml:space="preserve">old female who has Autism Spectrum Disorder. She was referred for diagnosis by her secondary school who identified traits of ASD during her learning. Since being diagnosed Charlotte has taken the news poorly and has rejected advice that she has the condition being adamant that she is ‘normal’ due to traits not being identified during childhood. </w:t>
      </w:r>
    </w:p>
    <w:p w14:paraId="7A646562" w14:textId="6405A5F6" w:rsidR="00F559B9" w:rsidRDefault="00F559B9" w:rsidP="00385B4B">
      <w:pPr>
        <w:spacing w:line="360" w:lineRule="auto"/>
        <w:jc w:val="both"/>
      </w:pPr>
      <w:r>
        <w:t>Due to this, Charlotte has also been diagnosed with Generalised Anxiety Disorder, which means she becomes uncomfortable in social situations and finds social interaction challenging. Charlotte</w:t>
      </w:r>
      <w:r w:rsidR="00385B4B">
        <w:t xml:space="preserve"> does not work and has no education passed secondary school. Charlotte</w:t>
      </w:r>
      <w:r>
        <w:t xml:space="preserve"> lives alone in social housing which is provided by the local housing association. She wants to find a partner who ‘understands’ her and gets enthused at the possibility of having a family in the future.   </w:t>
      </w:r>
    </w:p>
    <w:p w14:paraId="001B88A8" w14:textId="3D797B78" w:rsidR="00385B4B" w:rsidRPr="00F559B9" w:rsidRDefault="00385B4B" w:rsidP="00385B4B">
      <w:pPr>
        <w:spacing w:line="360" w:lineRule="auto"/>
        <w:jc w:val="both"/>
      </w:pPr>
      <w:r>
        <w:t xml:space="preserve">Consider the following when evaluating Charlottes case: </w:t>
      </w:r>
    </w:p>
    <w:p w14:paraId="17249A64" w14:textId="77777777" w:rsidR="00385B4B" w:rsidRDefault="00385B4B" w:rsidP="00385B4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7243B97A" w14:textId="77777777" w:rsidR="00385B4B" w:rsidRDefault="00385B4B" w:rsidP="00385B4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Provide example of inclusion and exclusion on the case study for the chosen mental disorder. </w:t>
      </w:r>
    </w:p>
    <w:p w14:paraId="2B2F84A4" w14:textId="77777777" w:rsidR="00385B4B" w:rsidRPr="004139C9" w:rsidRDefault="00385B4B" w:rsidP="00385B4B">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614E57C6" w14:textId="77777777" w:rsidR="00430530" w:rsidRPr="00710612" w:rsidRDefault="00430530" w:rsidP="00710612">
      <w:pPr>
        <w:spacing w:line="360" w:lineRule="auto"/>
        <w:jc w:val="both"/>
      </w:pPr>
    </w:p>
    <w:sectPr w:rsidR="00430530" w:rsidRPr="00710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16888"/>
    <w:multiLevelType w:val="hybridMultilevel"/>
    <w:tmpl w:val="AB6E3A36"/>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A7716BA"/>
    <w:multiLevelType w:val="hybridMultilevel"/>
    <w:tmpl w:val="AB6E3A36"/>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493139178">
    <w:abstractNumId w:val="1"/>
  </w:num>
  <w:num w:numId="2" w16cid:durableId="1701708580">
    <w:abstractNumId w:val="0"/>
  </w:num>
  <w:num w:numId="3" w16cid:durableId="2387143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0EE"/>
    <w:rsid w:val="00050979"/>
    <w:rsid w:val="002B4070"/>
    <w:rsid w:val="00347183"/>
    <w:rsid w:val="00385B4B"/>
    <w:rsid w:val="00430530"/>
    <w:rsid w:val="006210EE"/>
    <w:rsid w:val="006F275D"/>
    <w:rsid w:val="00710612"/>
    <w:rsid w:val="00872BEA"/>
    <w:rsid w:val="009D2419"/>
    <w:rsid w:val="00A12EDE"/>
    <w:rsid w:val="00A24E84"/>
    <w:rsid w:val="00B429FF"/>
    <w:rsid w:val="00E45FBD"/>
    <w:rsid w:val="00F559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9BD6"/>
  <w15:chartTrackingRefBased/>
  <w15:docId w15:val="{99B30B6E-5E87-40B8-9A96-7D0B0DB5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0E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B4B"/>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16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Alice Clayton</cp:lastModifiedBy>
  <cp:revision>5</cp:revision>
  <dcterms:created xsi:type="dcterms:W3CDTF">2023-09-21T05:58:00Z</dcterms:created>
  <dcterms:modified xsi:type="dcterms:W3CDTF">2023-09-21T05:58:00Z</dcterms:modified>
</cp:coreProperties>
</file>