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C01917D" w:rsidR="00587CE6" w:rsidRPr="00587CE6" w:rsidRDefault="009E585C" w:rsidP="00587CE6">
            <w:pPr>
              <w:spacing w:after="0" w:line="240" w:lineRule="auto"/>
              <w:rPr>
                <w:rFonts w:ascii="Arial" w:eastAsia="Times New Roman" w:hAnsi="Arial" w:cs="Arial"/>
                <w:sz w:val="20"/>
                <w:szCs w:val="20"/>
              </w:rPr>
            </w:pPr>
            <w:r w:rsidRPr="009E585C">
              <w:rPr>
                <w:rFonts w:ascii="Arial" w:eastAsia="Times New Roman" w:hAnsi="Arial" w:cs="Arial"/>
                <w:sz w:val="20"/>
                <w:szCs w:val="20"/>
              </w:rPr>
              <w:t>Annette Helliwell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9E585C">
            <w:pPr>
              <w:spacing w:after="0" w:line="240" w:lineRule="auto"/>
              <w:ind w:firstLine="720"/>
              <w:rPr>
                <w:rFonts w:ascii="Arial" w:eastAsia="Times New Roman" w:hAnsi="Arial" w:cs="Arial"/>
                <w:b/>
                <w:sz w:val="20"/>
                <w:szCs w:val="20"/>
              </w:rPr>
            </w:pPr>
          </w:p>
        </w:tc>
        <w:tc>
          <w:tcPr>
            <w:tcW w:w="7340" w:type="dxa"/>
            <w:gridSpan w:val="5"/>
          </w:tcPr>
          <w:p w14:paraId="459BDD66" w14:textId="7091D78C" w:rsidR="00587CE6" w:rsidRPr="00587CE6" w:rsidRDefault="009E585C" w:rsidP="00587CE6">
            <w:pPr>
              <w:spacing w:after="0" w:line="240" w:lineRule="auto"/>
              <w:rPr>
                <w:rFonts w:ascii="Arial" w:eastAsia="Times New Roman" w:hAnsi="Arial" w:cs="Arial"/>
                <w:sz w:val="20"/>
                <w:szCs w:val="20"/>
              </w:rPr>
            </w:pPr>
            <w:r w:rsidRPr="009E585C">
              <w:rPr>
                <w:rFonts w:ascii="Arial" w:eastAsia="Times New Roman" w:hAnsi="Arial" w:cs="Arial"/>
                <w:sz w:val="20"/>
                <w:szCs w:val="20"/>
              </w:rPr>
              <w:t>Changemakers: Building your Personal Brand for Sustainable Employment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02CF439" w:rsidR="00587CE6" w:rsidRPr="00587CE6" w:rsidRDefault="009E585C" w:rsidP="00587CE6">
            <w:pPr>
              <w:spacing w:after="0" w:line="240" w:lineRule="auto"/>
              <w:rPr>
                <w:rFonts w:ascii="Arial" w:eastAsia="Times New Roman" w:hAnsi="Arial" w:cs="Arial"/>
                <w:sz w:val="20"/>
                <w:szCs w:val="20"/>
              </w:rPr>
            </w:pPr>
            <w:r w:rsidRPr="009E585C">
              <w:rPr>
                <w:rFonts w:ascii="Arial" w:eastAsia="Times New Roman" w:hAnsi="Arial" w:cs="Arial"/>
                <w:sz w:val="20"/>
                <w:szCs w:val="20"/>
              </w:rPr>
              <w:t>BMPH5015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7A228D8"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73059CF0"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33F6952E"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4180D0" w:rsidR="006D2A9D" w:rsidRPr="00587CE6" w:rsidRDefault="00247EC6"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F3A261" w:rsidR="00587CE6" w:rsidRPr="00587CE6" w:rsidRDefault="00247E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E585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47E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47E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C4E139A"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09B5B2D" w:rsidR="00587CE6" w:rsidRPr="00587CE6" w:rsidRDefault="00247EC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83CAD05" w:rsidR="00587CE6" w:rsidRPr="00587CE6" w:rsidRDefault="00247EC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1B6B5AF" w:rsidR="006D2A9D" w:rsidRPr="00AB2F38" w:rsidRDefault="00247EC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AF753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47EC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47EC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6" w:type="dxa"/>
        <w:tblInd w:w="-5" w:type="dxa"/>
        <w:tblLayout w:type="fixed"/>
        <w:tblLook w:val="04A0" w:firstRow="1" w:lastRow="0" w:firstColumn="1" w:lastColumn="0" w:noHBand="0" w:noVBand="1"/>
      </w:tblPr>
      <w:tblGrid>
        <w:gridCol w:w="1985"/>
        <w:gridCol w:w="1134"/>
        <w:gridCol w:w="756"/>
        <w:gridCol w:w="1087"/>
        <w:gridCol w:w="1087"/>
        <w:gridCol w:w="3307"/>
      </w:tblGrid>
      <w:tr w:rsidR="00792D49" w:rsidRPr="00587CE6" w14:paraId="4CCE65A6" w14:textId="77777777" w:rsidTr="00247EC6">
        <w:tc>
          <w:tcPr>
            <w:tcW w:w="9356"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47EC6">
        <w:trPr>
          <w:trHeight w:val="665"/>
        </w:trPr>
        <w:tc>
          <w:tcPr>
            <w:tcW w:w="198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756"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5410A" w:rsidRPr="00587CE6" w14:paraId="395504BA" w14:textId="77777777" w:rsidTr="00247EC6">
        <w:tc>
          <w:tcPr>
            <w:tcW w:w="1985" w:type="dxa"/>
          </w:tcPr>
          <w:p w14:paraId="03246BAF" w14:textId="50D8CD94"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Safa Amed               </w:t>
            </w:r>
            <w:r w:rsidRPr="00270A46">
              <w:rPr>
                <w:rFonts w:ascii="Arial" w:hAnsi="Arial" w:cs="Arial"/>
                <w:b/>
                <w:bCs/>
                <w:color w:val="FF0000"/>
                <w:sz w:val="18"/>
                <w:szCs w:val="18"/>
              </w:rPr>
              <w:t>2124319</w:t>
            </w:r>
          </w:p>
        </w:tc>
        <w:tc>
          <w:tcPr>
            <w:tcW w:w="1134" w:type="dxa"/>
          </w:tcPr>
          <w:p w14:paraId="2743B9FE" w14:textId="7E9439B8"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62%</w:t>
            </w:r>
          </w:p>
        </w:tc>
        <w:tc>
          <w:tcPr>
            <w:tcW w:w="756" w:type="dxa"/>
          </w:tcPr>
          <w:p w14:paraId="6C431F90" w14:textId="47AD763D" w:rsidR="0075410A" w:rsidRPr="00BB1E9D" w:rsidRDefault="0075410A" w:rsidP="0075410A">
            <w:pPr>
              <w:spacing w:after="0" w:line="240" w:lineRule="auto"/>
              <w:rPr>
                <w:rFonts w:ascii="Arial" w:hAnsi="Arial" w:cs="Arial"/>
                <w:b/>
                <w:bCs/>
                <w:sz w:val="18"/>
                <w:szCs w:val="18"/>
              </w:rPr>
            </w:pPr>
            <w:r w:rsidRPr="00BB1E9D">
              <w:rPr>
                <w:rFonts w:ascii="Arial" w:hAnsi="Arial" w:cs="Arial"/>
                <w:b/>
                <w:bCs/>
                <w:sz w:val="18"/>
                <w:szCs w:val="18"/>
              </w:rPr>
              <w:t>Agree</w:t>
            </w:r>
          </w:p>
        </w:tc>
        <w:tc>
          <w:tcPr>
            <w:tcW w:w="1087" w:type="dxa"/>
          </w:tcPr>
          <w:p w14:paraId="661EC36F" w14:textId="77777777" w:rsidR="0075410A" w:rsidRPr="00587CE6" w:rsidRDefault="0075410A" w:rsidP="0075410A">
            <w:pPr>
              <w:spacing w:after="0" w:line="240" w:lineRule="auto"/>
              <w:rPr>
                <w:rFonts w:ascii="Arial" w:hAnsi="Arial" w:cs="Arial"/>
                <w:b/>
                <w:bCs/>
              </w:rPr>
            </w:pPr>
          </w:p>
        </w:tc>
        <w:tc>
          <w:tcPr>
            <w:tcW w:w="1087" w:type="dxa"/>
          </w:tcPr>
          <w:p w14:paraId="453C575C" w14:textId="77777777" w:rsidR="0075410A" w:rsidRPr="00587CE6" w:rsidRDefault="0075410A" w:rsidP="0075410A">
            <w:pPr>
              <w:spacing w:after="0" w:line="240" w:lineRule="auto"/>
              <w:rPr>
                <w:rFonts w:ascii="Arial" w:hAnsi="Arial" w:cs="Arial"/>
                <w:b/>
                <w:bCs/>
              </w:rPr>
            </w:pPr>
          </w:p>
        </w:tc>
        <w:tc>
          <w:tcPr>
            <w:tcW w:w="3307" w:type="dxa"/>
          </w:tcPr>
          <w:p w14:paraId="36F03CB0" w14:textId="4A8926CC"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62%</w:t>
            </w:r>
          </w:p>
        </w:tc>
      </w:tr>
      <w:tr w:rsidR="0075410A" w:rsidRPr="00587CE6" w14:paraId="72569ACE" w14:textId="77777777" w:rsidTr="00247EC6">
        <w:tc>
          <w:tcPr>
            <w:tcW w:w="1985" w:type="dxa"/>
          </w:tcPr>
          <w:p w14:paraId="0DA336C7" w14:textId="01A54288"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Flavio Apio: </w:t>
            </w:r>
            <w:r w:rsidRPr="00270A46">
              <w:rPr>
                <w:rFonts w:ascii="Arial" w:hAnsi="Arial" w:cs="Arial"/>
                <w:b/>
                <w:bCs/>
                <w:color w:val="FF0000"/>
                <w:sz w:val="18"/>
                <w:szCs w:val="18"/>
              </w:rPr>
              <w:t>2023550</w:t>
            </w:r>
          </w:p>
        </w:tc>
        <w:tc>
          <w:tcPr>
            <w:tcW w:w="1134" w:type="dxa"/>
          </w:tcPr>
          <w:p w14:paraId="497936A6" w14:textId="3A526E5A"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50%</w:t>
            </w:r>
          </w:p>
        </w:tc>
        <w:tc>
          <w:tcPr>
            <w:tcW w:w="756" w:type="dxa"/>
          </w:tcPr>
          <w:p w14:paraId="4A326DA6" w14:textId="586A8B65"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0BA55000" w14:textId="77777777" w:rsidR="0075410A" w:rsidRPr="00587CE6" w:rsidRDefault="0075410A" w:rsidP="0075410A">
            <w:pPr>
              <w:spacing w:after="0" w:line="240" w:lineRule="auto"/>
              <w:rPr>
                <w:rFonts w:ascii="Arial" w:hAnsi="Arial" w:cs="Arial"/>
                <w:b/>
                <w:bCs/>
              </w:rPr>
            </w:pPr>
          </w:p>
        </w:tc>
        <w:tc>
          <w:tcPr>
            <w:tcW w:w="1087" w:type="dxa"/>
          </w:tcPr>
          <w:p w14:paraId="5FFAC98B" w14:textId="77777777" w:rsidR="0075410A" w:rsidRPr="00587CE6" w:rsidRDefault="0075410A" w:rsidP="0075410A">
            <w:pPr>
              <w:spacing w:after="0" w:line="240" w:lineRule="auto"/>
              <w:rPr>
                <w:rFonts w:ascii="Arial" w:hAnsi="Arial" w:cs="Arial"/>
                <w:b/>
                <w:bCs/>
              </w:rPr>
            </w:pPr>
          </w:p>
        </w:tc>
        <w:tc>
          <w:tcPr>
            <w:tcW w:w="3307" w:type="dxa"/>
          </w:tcPr>
          <w:p w14:paraId="3312C685" w14:textId="0AA23B27"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50%</w:t>
            </w:r>
          </w:p>
        </w:tc>
      </w:tr>
      <w:tr w:rsidR="0075410A" w:rsidRPr="00587CE6" w14:paraId="42F3E3E7" w14:textId="77777777" w:rsidTr="00247EC6">
        <w:tc>
          <w:tcPr>
            <w:tcW w:w="1985" w:type="dxa"/>
          </w:tcPr>
          <w:p w14:paraId="7F7DBD67" w14:textId="68680A7D"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Elizabeth Ochoa </w:t>
            </w:r>
            <w:r w:rsidRPr="00270A46">
              <w:rPr>
                <w:rFonts w:ascii="Arial" w:hAnsi="Arial" w:cs="Arial"/>
                <w:b/>
                <w:bCs/>
                <w:color w:val="FF0000"/>
                <w:sz w:val="18"/>
                <w:szCs w:val="18"/>
              </w:rPr>
              <w:t>2020078</w:t>
            </w:r>
          </w:p>
        </w:tc>
        <w:tc>
          <w:tcPr>
            <w:tcW w:w="1134" w:type="dxa"/>
          </w:tcPr>
          <w:p w14:paraId="15D82044" w14:textId="1CA1FC36"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32%</w:t>
            </w:r>
          </w:p>
        </w:tc>
        <w:tc>
          <w:tcPr>
            <w:tcW w:w="756" w:type="dxa"/>
          </w:tcPr>
          <w:p w14:paraId="1F5A9052" w14:textId="600A581D"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705F556E" w14:textId="77777777" w:rsidR="0075410A" w:rsidRPr="00587CE6" w:rsidRDefault="0075410A" w:rsidP="0075410A">
            <w:pPr>
              <w:spacing w:after="0" w:line="240" w:lineRule="auto"/>
              <w:rPr>
                <w:rFonts w:ascii="Arial" w:hAnsi="Arial" w:cs="Arial"/>
                <w:b/>
                <w:bCs/>
              </w:rPr>
            </w:pPr>
          </w:p>
        </w:tc>
        <w:tc>
          <w:tcPr>
            <w:tcW w:w="1087" w:type="dxa"/>
          </w:tcPr>
          <w:p w14:paraId="145D4D48" w14:textId="77777777" w:rsidR="0075410A" w:rsidRPr="00587CE6" w:rsidRDefault="0075410A" w:rsidP="0075410A">
            <w:pPr>
              <w:spacing w:after="0" w:line="240" w:lineRule="auto"/>
              <w:rPr>
                <w:rFonts w:ascii="Arial" w:hAnsi="Arial" w:cs="Arial"/>
                <w:b/>
                <w:bCs/>
              </w:rPr>
            </w:pPr>
          </w:p>
        </w:tc>
        <w:tc>
          <w:tcPr>
            <w:tcW w:w="3307" w:type="dxa"/>
          </w:tcPr>
          <w:p w14:paraId="5A6A816C" w14:textId="0CC3EEE2"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32%</w:t>
            </w:r>
          </w:p>
        </w:tc>
      </w:tr>
      <w:tr w:rsidR="0075410A" w:rsidRPr="00587CE6" w14:paraId="17C09C8B" w14:textId="77777777" w:rsidTr="00247EC6">
        <w:tc>
          <w:tcPr>
            <w:tcW w:w="1985" w:type="dxa"/>
          </w:tcPr>
          <w:p w14:paraId="217ADC54" w14:textId="58A147D5"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Anabela Mendes </w:t>
            </w:r>
            <w:r w:rsidRPr="00270A46">
              <w:rPr>
                <w:rFonts w:ascii="Arial" w:hAnsi="Arial" w:cs="Arial"/>
                <w:b/>
                <w:bCs/>
                <w:color w:val="FF0000"/>
                <w:sz w:val="18"/>
                <w:szCs w:val="18"/>
              </w:rPr>
              <w:t>2125257</w:t>
            </w:r>
          </w:p>
        </w:tc>
        <w:tc>
          <w:tcPr>
            <w:tcW w:w="1134" w:type="dxa"/>
          </w:tcPr>
          <w:p w14:paraId="016339F7" w14:textId="6B4A48F2"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47%</w:t>
            </w:r>
          </w:p>
        </w:tc>
        <w:tc>
          <w:tcPr>
            <w:tcW w:w="756" w:type="dxa"/>
          </w:tcPr>
          <w:p w14:paraId="56B37C17" w14:textId="30F75562"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3EAC6383" w14:textId="77777777" w:rsidR="0075410A" w:rsidRPr="00587CE6" w:rsidRDefault="0075410A" w:rsidP="0075410A">
            <w:pPr>
              <w:spacing w:after="0" w:line="240" w:lineRule="auto"/>
              <w:rPr>
                <w:rFonts w:ascii="Arial" w:hAnsi="Arial" w:cs="Arial"/>
                <w:b/>
                <w:bCs/>
              </w:rPr>
            </w:pPr>
          </w:p>
        </w:tc>
        <w:tc>
          <w:tcPr>
            <w:tcW w:w="1087" w:type="dxa"/>
          </w:tcPr>
          <w:p w14:paraId="76725FC5" w14:textId="77777777" w:rsidR="0075410A" w:rsidRPr="00587CE6" w:rsidRDefault="0075410A" w:rsidP="0075410A">
            <w:pPr>
              <w:spacing w:after="0" w:line="240" w:lineRule="auto"/>
              <w:rPr>
                <w:rFonts w:ascii="Arial" w:hAnsi="Arial" w:cs="Arial"/>
                <w:b/>
                <w:bCs/>
              </w:rPr>
            </w:pPr>
          </w:p>
        </w:tc>
        <w:tc>
          <w:tcPr>
            <w:tcW w:w="3307" w:type="dxa"/>
          </w:tcPr>
          <w:p w14:paraId="1CD0F7D6" w14:textId="53B011EB"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47%</w:t>
            </w:r>
          </w:p>
        </w:tc>
      </w:tr>
      <w:tr w:rsidR="0075410A" w:rsidRPr="00587CE6" w14:paraId="1D714F03" w14:textId="77777777" w:rsidTr="00247EC6">
        <w:tc>
          <w:tcPr>
            <w:tcW w:w="1985" w:type="dxa"/>
          </w:tcPr>
          <w:p w14:paraId="53424521" w14:textId="02E0942C"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Sophia Sarpong </w:t>
            </w:r>
            <w:r w:rsidRPr="00270A46">
              <w:rPr>
                <w:rFonts w:ascii="Arial" w:hAnsi="Arial" w:cs="Arial"/>
                <w:b/>
                <w:bCs/>
                <w:color w:val="FF0000"/>
                <w:sz w:val="18"/>
                <w:szCs w:val="18"/>
              </w:rPr>
              <w:t>2030974</w:t>
            </w:r>
          </w:p>
        </w:tc>
        <w:tc>
          <w:tcPr>
            <w:tcW w:w="1134" w:type="dxa"/>
          </w:tcPr>
          <w:p w14:paraId="3062EB84" w14:textId="2F6036D4"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41%</w:t>
            </w:r>
          </w:p>
        </w:tc>
        <w:tc>
          <w:tcPr>
            <w:tcW w:w="756" w:type="dxa"/>
          </w:tcPr>
          <w:p w14:paraId="5DF1E957" w14:textId="5B0AF883"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249185E6" w14:textId="77777777" w:rsidR="0075410A" w:rsidRPr="00587CE6" w:rsidRDefault="0075410A" w:rsidP="0075410A">
            <w:pPr>
              <w:spacing w:after="0" w:line="240" w:lineRule="auto"/>
              <w:rPr>
                <w:rFonts w:ascii="Arial" w:hAnsi="Arial" w:cs="Arial"/>
                <w:b/>
                <w:bCs/>
              </w:rPr>
            </w:pPr>
          </w:p>
        </w:tc>
        <w:tc>
          <w:tcPr>
            <w:tcW w:w="1087" w:type="dxa"/>
          </w:tcPr>
          <w:p w14:paraId="7DCA937B" w14:textId="77777777" w:rsidR="0075410A" w:rsidRPr="00587CE6" w:rsidRDefault="0075410A" w:rsidP="0075410A">
            <w:pPr>
              <w:spacing w:after="0" w:line="240" w:lineRule="auto"/>
              <w:rPr>
                <w:rFonts w:ascii="Arial" w:hAnsi="Arial" w:cs="Arial"/>
                <w:b/>
                <w:bCs/>
              </w:rPr>
            </w:pPr>
          </w:p>
        </w:tc>
        <w:tc>
          <w:tcPr>
            <w:tcW w:w="3307" w:type="dxa"/>
          </w:tcPr>
          <w:p w14:paraId="5F88C819" w14:textId="24AC3898"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41%</w:t>
            </w:r>
          </w:p>
        </w:tc>
      </w:tr>
      <w:tr w:rsidR="0075410A" w:rsidRPr="00587CE6" w14:paraId="18C65250" w14:textId="77777777" w:rsidTr="00247EC6">
        <w:tc>
          <w:tcPr>
            <w:tcW w:w="1985" w:type="dxa"/>
          </w:tcPr>
          <w:p w14:paraId="1EF0D718" w14:textId="65143526"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 xml:space="preserve">Godfrey Osawaru </w:t>
            </w:r>
            <w:r w:rsidRPr="00270A46">
              <w:rPr>
                <w:rFonts w:ascii="Arial" w:hAnsi="Arial" w:cs="Arial"/>
                <w:b/>
                <w:bCs/>
                <w:color w:val="FF0000"/>
                <w:sz w:val="18"/>
                <w:szCs w:val="18"/>
              </w:rPr>
              <w:t>2122802</w:t>
            </w:r>
          </w:p>
        </w:tc>
        <w:tc>
          <w:tcPr>
            <w:tcW w:w="1134" w:type="dxa"/>
          </w:tcPr>
          <w:p w14:paraId="1878859E" w14:textId="6B219D16"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54%</w:t>
            </w:r>
          </w:p>
        </w:tc>
        <w:tc>
          <w:tcPr>
            <w:tcW w:w="756" w:type="dxa"/>
          </w:tcPr>
          <w:p w14:paraId="62AAC654" w14:textId="2D59E189"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4C876CBE" w14:textId="77777777" w:rsidR="0075410A" w:rsidRPr="00587CE6" w:rsidRDefault="0075410A" w:rsidP="0075410A">
            <w:pPr>
              <w:spacing w:after="0" w:line="240" w:lineRule="auto"/>
              <w:rPr>
                <w:rFonts w:ascii="Arial" w:hAnsi="Arial" w:cs="Arial"/>
                <w:b/>
                <w:bCs/>
              </w:rPr>
            </w:pPr>
          </w:p>
        </w:tc>
        <w:tc>
          <w:tcPr>
            <w:tcW w:w="1087" w:type="dxa"/>
          </w:tcPr>
          <w:p w14:paraId="026381E7" w14:textId="77777777" w:rsidR="0075410A" w:rsidRPr="00587CE6" w:rsidRDefault="0075410A" w:rsidP="0075410A">
            <w:pPr>
              <w:spacing w:after="0" w:line="240" w:lineRule="auto"/>
              <w:rPr>
                <w:rFonts w:ascii="Arial" w:hAnsi="Arial" w:cs="Arial"/>
                <w:b/>
                <w:bCs/>
              </w:rPr>
            </w:pPr>
          </w:p>
        </w:tc>
        <w:tc>
          <w:tcPr>
            <w:tcW w:w="3307" w:type="dxa"/>
          </w:tcPr>
          <w:p w14:paraId="3E7B3C55" w14:textId="7E03D8FC" w:rsidR="0075410A" w:rsidRPr="00587CE6" w:rsidRDefault="0075410A" w:rsidP="0075410A">
            <w:pPr>
              <w:spacing w:after="0" w:line="240" w:lineRule="auto"/>
              <w:rPr>
                <w:rFonts w:ascii="Arial" w:hAnsi="Arial" w:cs="Arial"/>
                <w:b/>
                <w:bCs/>
              </w:rPr>
            </w:pPr>
            <w:r w:rsidRPr="00270A46">
              <w:rPr>
                <w:rFonts w:ascii="Arial" w:hAnsi="Arial" w:cs="Arial"/>
                <w:b/>
                <w:bCs/>
                <w:sz w:val="18"/>
                <w:szCs w:val="18"/>
              </w:rPr>
              <w:t>54%</w:t>
            </w:r>
          </w:p>
        </w:tc>
      </w:tr>
      <w:tr w:rsidR="0075410A" w:rsidRPr="00587CE6" w14:paraId="52268FC2" w14:textId="77777777" w:rsidTr="00247EC6">
        <w:tc>
          <w:tcPr>
            <w:tcW w:w="1985" w:type="dxa"/>
          </w:tcPr>
          <w:p w14:paraId="0B5091D8" w14:textId="0C67CF1A" w:rsidR="0075410A" w:rsidRPr="00270A46" w:rsidRDefault="0075410A" w:rsidP="0075410A">
            <w:pPr>
              <w:pStyle w:val="Heading2"/>
              <w:shd w:val="clear" w:color="auto" w:fill="FFFFFF"/>
              <w:spacing w:before="0"/>
              <w:rPr>
                <w:rFonts w:ascii="Arial" w:eastAsia="Times New Roman" w:hAnsi="Arial" w:cs="Arial"/>
                <w:b/>
                <w:bCs/>
                <w:color w:val="1D2125"/>
                <w:sz w:val="18"/>
                <w:szCs w:val="18"/>
                <w:lang w:eastAsia="zh-CN"/>
              </w:rPr>
            </w:pPr>
            <w:r w:rsidRPr="00270A46">
              <w:rPr>
                <w:rFonts w:ascii="Arial" w:eastAsia="Times New Roman" w:hAnsi="Arial" w:cs="Arial"/>
                <w:b/>
                <w:bCs/>
                <w:color w:val="1D2125"/>
                <w:sz w:val="18"/>
                <w:szCs w:val="18"/>
                <w:lang w:eastAsia="zh-CN"/>
              </w:rPr>
              <w:t>Mayne</w:t>
            </w:r>
            <w:r w:rsidRPr="00270A46">
              <w:rPr>
                <w:rFonts w:ascii="Arial" w:hAnsi="Arial" w:cs="Arial"/>
                <w:b/>
                <w:bCs/>
                <w:color w:val="1D2125"/>
                <w:sz w:val="18"/>
                <w:szCs w:val="18"/>
                <w:lang w:eastAsia="zh-CN"/>
              </w:rPr>
              <w:t xml:space="preserve"> </w:t>
            </w:r>
            <w:r w:rsidRPr="00270A46">
              <w:rPr>
                <w:rFonts w:ascii="Arial" w:eastAsia="Times New Roman" w:hAnsi="Arial" w:cs="Arial"/>
                <w:b/>
                <w:bCs/>
                <w:color w:val="1D2125"/>
                <w:sz w:val="18"/>
                <w:szCs w:val="18"/>
                <w:lang w:eastAsia="zh-CN"/>
              </w:rPr>
              <w:t xml:space="preserve">Salcedo </w:t>
            </w:r>
            <w:r w:rsidRPr="00270A46">
              <w:rPr>
                <w:rFonts w:ascii="Arial" w:eastAsia="Times New Roman" w:hAnsi="Arial" w:cs="Arial"/>
                <w:b/>
                <w:bCs/>
                <w:color w:val="FF0000"/>
                <w:sz w:val="18"/>
                <w:szCs w:val="18"/>
                <w:lang w:eastAsia="zh-CN"/>
              </w:rPr>
              <w:t>2118543</w:t>
            </w:r>
          </w:p>
        </w:tc>
        <w:tc>
          <w:tcPr>
            <w:tcW w:w="1134" w:type="dxa"/>
          </w:tcPr>
          <w:p w14:paraId="2CF7C996" w14:textId="40D1BEF2"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63%</w:t>
            </w:r>
          </w:p>
        </w:tc>
        <w:tc>
          <w:tcPr>
            <w:tcW w:w="756" w:type="dxa"/>
          </w:tcPr>
          <w:p w14:paraId="38FD4939" w14:textId="65C352CD" w:rsidR="0075410A" w:rsidRPr="00BB1E9D" w:rsidRDefault="0075410A" w:rsidP="0075410A">
            <w:pPr>
              <w:spacing w:after="0" w:line="240" w:lineRule="auto"/>
              <w:rPr>
                <w:rFonts w:ascii="Arial" w:hAnsi="Arial" w:cs="Arial"/>
                <w:b/>
                <w:bCs/>
                <w:sz w:val="18"/>
                <w:szCs w:val="18"/>
              </w:rPr>
            </w:pPr>
            <w:r>
              <w:rPr>
                <w:rFonts w:ascii="Arial" w:hAnsi="Arial" w:cs="Arial"/>
                <w:b/>
                <w:bCs/>
                <w:sz w:val="18"/>
                <w:szCs w:val="18"/>
              </w:rPr>
              <w:t>Agree</w:t>
            </w:r>
          </w:p>
        </w:tc>
        <w:tc>
          <w:tcPr>
            <w:tcW w:w="1087" w:type="dxa"/>
          </w:tcPr>
          <w:p w14:paraId="67EEDF5B" w14:textId="77777777" w:rsidR="0075410A" w:rsidRPr="00270A46" w:rsidRDefault="0075410A" w:rsidP="0075410A">
            <w:pPr>
              <w:spacing w:after="0" w:line="240" w:lineRule="auto"/>
              <w:rPr>
                <w:rFonts w:ascii="Arial" w:hAnsi="Arial" w:cs="Arial"/>
                <w:b/>
                <w:bCs/>
                <w:sz w:val="18"/>
                <w:szCs w:val="18"/>
              </w:rPr>
            </w:pPr>
          </w:p>
        </w:tc>
        <w:tc>
          <w:tcPr>
            <w:tcW w:w="1087" w:type="dxa"/>
          </w:tcPr>
          <w:p w14:paraId="51FB831E" w14:textId="77777777" w:rsidR="0075410A" w:rsidRPr="00270A46" w:rsidRDefault="0075410A" w:rsidP="0075410A">
            <w:pPr>
              <w:spacing w:after="0" w:line="240" w:lineRule="auto"/>
              <w:rPr>
                <w:rFonts w:ascii="Arial" w:hAnsi="Arial" w:cs="Arial"/>
                <w:b/>
                <w:bCs/>
                <w:sz w:val="18"/>
                <w:szCs w:val="18"/>
              </w:rPr>
            </w:pPr>
          </w:p>
        </w:tc>
        <w:tc>
          <w:tcPr>
            <w:tcW w:w="3307" w:type="dxa"/>
          </w:tcPr>
          <w:p w14:paraId="38E206AB" w14:textId="74A83D78" w:rsidR="0075410A" w:rsidRPr="00270A46" w:rsidRDefault="0075410A" w:rsidP="0075410A">
            <w:pPr>
              <w:spacing w:after="0" w:line="240" w:lineRule="auto"/>
              <w:rPr>
                <w:rFonts w:ascii="Arial" w:hAnsi="Arial" w:cs="Arial"/>
                <w:b/>
                <w:bCs/>
                <w:sz w:val="18"/>
                <w:szCs w:val="18"/>
              </w:rPr>
            </w:pPr>
            <w:r w:rsidRPr="00270A46">
              <w:rPr>
                <w:rFonts w:ascii="Arial" w:hAnsi="Arial" w:cs="Arial"/>
                <w:b/>
                <w:bCs/>
                <w:sz w:val="18"/>
                <w:szCs w:val="18"/>
              </w:rPr>
              <w:t>63%</w:t>
            </w: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C62C29F" w:rsidR="00AC463B" w:rsidRPr="00ED385D" w:rsidRDefault="0075410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B4256AF" w:rsidR="00AC463B" w:rsidRPr="00ED385D" w:rsidRDefault="0075410A" w:rsidP="00741EC6">
            <w:pPr>
              <w:spacing w:after="0" w:line="240" w:lineRule="auto"/>
              <w:rPr>
                <w:rFonts w:ascii="Arial" w:hAnsi="Arial" w:cs="Arial"/>
                <w:sz w:val="20"/>
                <w:szCs w:val="20"/>
              </w:rPr>
            </w:pPr>
            <w:r w:rsidRPr="0075410A">
              <w:rPr>
                <w:rFonts w:ascii="Arial" w:hAnsi="Arial" w:cs="Arial"/>
                <w:sz w:val="20"/>
                <w:szCs w:val="20"/>
              </w:rPr>
              <w:t xml:space="preserve">Yes. </w:t>
            </w:r>
            <w:r>
              <w:rPr>
                <w:rFonts w:ascii="Arial" w:hAnsi="Arial" w:cs="Arial"/>
                <w:sz w:val="20"/>
                <w:szCs w:val="20"/>
              </w:rPr>
              <w:t xml:space="preserve">As Moderator, I have reviewed the marks by the First marker on the assignments included in the sampling selected above and I agree with all the marks of the First marker on these assignments. </w:t>
            </w:r>
          </w:p>
        </w:tc>
      </w:tr>
      <w:tr w:rsidR="0075410A" w:rsidRPr="00ED385D" w14:paraId="633B4AF6" w14:textId="3D0AF856" w:rsidTr="00AB2F38">
        <w:tc>
          <w:tcPr>
            <w:tcW w:w="392" w:type="dxa"/>
          </w:tcPr>
          <w:p w14:paraId="1E3D8A36" w14:textId="77777777" w:rsidR="0075410A" w:rsidRPr="00ED385D" w:rsidRDefault="0075410A" w:rsidP="0075410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5410A" w:rsidRDefault="0075410A" w:rsidP="0075410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C60C11" w:rsidR="0075410A" w:rsidRPr="00ED385D" w:rsidRDefault="0075410A" w:rsidP="0075410A">
            <w:pPr>
              <w:spacing w:after="0" w:line="240" w:lineRule="auto"/>
              <w:rPr>
                <w:rFonts w:ascii="Arial" w:hAnsi="Arial" w:cs="Arial"/>
                <w:sz w:val="20"/>
                <w:szCs w:val="20"/>
              </w:rPr>
            </w:pPr>
            <w:r w:rsidRPr="00F9610B">
              <w:rPr>
                <w:rFonts w:ascii="Arial Narrow" w:eastAsia="Arial Narrow" w:hAnsi="Arial Narrow" w:cs="Arial Narrow"/>
                <w:b/>
                <w:bCs/>
                <w:i/>
              </w:rPr>
              <w:sym w:font="Wingdings" w:char="F0FC"/>
            </w:r>
          </w:p>
        </w:tc>
        <w:tc>
          <w:tcPr>
            <w:tcW w:w="567" w:type="dxa"/>
          </w:tcPr>
          <w:p w14:paraId="58C03155" w14:textId="77777777" w:rsidR="0075410A" w:rsidRPr="00ED385D" w:rsidRDefault="0075410A" w:rsidP="0075410A">
            <w:pPr>
              <w:spacing w:after="0" w:line="240" w:lineRule="auto"/>
              <w:rPr>
                <w:rFonts w:ascii="Arial" w:hAnsi="Arial" w:cs="Arial"/>
                <w:sz w:val="20"/>
                <w:szCs w:val="20"/>
              </w:rPr>
            </w:pPr>
          </w:p>
        </w:tc>
        <w:tc>
          <w:tcPr>
            <w:tcW w:w="4536" w:type="dxa"/>
          </w:tcPr>
          <w:p w14:paraId="60316D4F" w14:textId="18457CE6" w:rsidR="0075410A" w:rsidRPr="00ED385D" w:rsidRDefault="0075410A" w:rsidP="0075410A">
            <w:pPr>
              <w:spacing w:after="0" w:line="240" w:lineRule="auto"/>
              <w:rPr>
                <w:rFonts w:ascii="Arial" w:hAnsi="Arial" w:cs="Arial"/>
                <w:sz w:val="20"/>
                <w:szCs w:val="20"/>
              </w:rPr>
            </w:pPr>
            <w:r>
              <w:rPr>
                <w:rFonts w:ascii="Arial" w:hAnsi="Arial" w:cs="Arial"/>
                <w:sz w:val="20"/>
                <w:szCs w:val="20"/>
              </w:rPr>
              <w:t xml:space="preserve">Yes, the </w:t>
            </w:r>
            <w:r w:rsidR="00AF7530">
              <w:rPr>
                <w:rFonts w:ascii="Arial" w:hAnsi="Arial" w:cs="Arial"/>
                <w:sz w:val="20"/>
                <w:szCs w:val="20"/>
              </w:rPr>
              <w:t>First marker</w:t>
            </w:r>
            <w:r>
              <w:rPr>
                <w:rFonts w:ascii="Arial" w:hAnsi="Arial" w:cs="Arial"/>
                <w:sz w:val="20"/>
                <w:szCs w:val="20"/>
              </w:rPr>
              <w:t xml:space="preserve"> has provided feedback in the rubrics explaining how the students can improve their work.</w:t>
            </w:r>
          </w:p>
        </w:tc>
      </w:tr>
      <w:tr w:rsidR="0075410A" w:rsidRPr="00ED385D" w14:paraId="1735750D" w14:textId="54B931F6" w:rsidTr="00AB2F38">
        <w:tc>
          <w:tcPr>
            <w:tcW w:w="392" w:type="dxa"/>
          </w:tcPr>
          <w:p w14:paraId="74B7A258" w14:textId="77777777" w:rsidR="0075410A" w:rsidRPr="00ED385D" w:rsidRDefault="0075410A" w:rsidP="0075410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5410A" w:rsidRDefault="0075410A" w:rsidP="0075410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5410A" w:rsidRDefault="0075410A" w:rsidP="0075410A">
            <w:pPr>
              <w:spacing w:before="6" w:after="0" w:line="252" w:lineRule="exact"/>
              <w:ind w:right="173"/>
              <w:rPr>
                <w:rFonts w:ascii="Arial Narrow" w:eastAsia="Arial Narrow" w:hAnsi="Arial Narrow" w:cs="Arial Narrow"/>
              </w:rPr>
            </w:pPr>
          </w:p>
        </w:tc>
        <w:tc>
          <w:tcPr>
            <w:tcW w:w="567" w:type="dxa"/>
          </w:tcPr>
          <w:p w14:paraId="6281DA5F" w14:textId="57C9D56C" w:rsidR="0075410A" w:rsidRPr="00ED385D" w:rsidRDefault="0075410A" w:rsidP="0075410A">
            <w:pPr>
              <w:spacing w:after="0" w:line="240" w:lineRule="auto"/>
              <w:rPr>
                <w:rFonts w:ascii="Arial" w:hAnsi="Arial" w:cs="Arial"/>
                <w:sz w:val="20"/>
                <w:szCs w:val="20"/>
              </w:rPr>
            </w:pPr>
            <w:r w:rsidRPr="00F9610B">
              <w:rPr>
                <w:rFonts w:ascii="Arial Narrow" w:eastAsia="Arial Narrow" w:hAnsi="Arial Narrow" w:cs="Arial Narrow"/>
                <w:b/>
                <w:bCs/>
                <w:i/>
              </w:rPr>
              <w:sym w:font="Wingdings" w:char="F0FC"/>
            </w:r>
          </w:p>
        </w:tc>
        <w:tc>
          <w:tcPr>
            <w:tcW w:w="567" w:type="dxa"/>
          </w:tcPr>
          <w:p w14:paraId="2AA35923" w14:textId="77777777" w:rsidR="0075410A" w:rsidRPr="00ED385D" w:rsidRDefault="0075410A" w:rsidP="0075410A">
            <w:pPr>
              <w:spacing w:after="0" w:line="240" w:lineRule="auto"/>
              <w:rPr>
                <w:rFonts w:ascii="Arial" w:hAnsi="Arial" w:cs="Arial"/>
                <w:sz w:val="20"/>
                <w:szCs w:val="20"/>
              </w:rPr>
            </w:pPr>
          </w:p>
        </w:tc>
        <w:tc>
          <w:tcPr>
            <w:tcW w:w="4536" w:type="dxa"/>
          </w:tcPr>
          <w:p w14:paraId="579F5966" w14:textId="38A04A3D" w:rsidR="0075410A" w:rsidRPr="00ED385D" w:rsidRDefault="00AF7530" w:rsidP="0075410A">
            <w:pPr>
              <w:spacing w:after="0" w:line="240" w:lineRule="auto"/>
              <w:rPr>
                <w:rFonts w:ascii="Arial" w:hAnsi="Arial" w:cs="Arial"/>
                <w:sz w:val="20"/>
                <w:szCs w:val="20"/>
              </w:rPr>
            </w:pPr>
            <w:r w:rsidRPr="00AF7530">
              <w:rPr>
                <w:rFonts w:ascii="Arial" w:hAnsi="Arial" w:cs="Arial"/>
                <w:sz w:val="20"/>
                <w:szCs w:val="20"/>
              </w:rPr>
              <w:t xml:space="preserve">Yes, the </w:t>
            </w:r>
            <w:r>
              <w:rPr>
                <w:rFonts w:ascii="Arial" w:hAnsi="Arial" w:cs="Arial"/>
                <w:sz w:val="20"/>
                <w:szCs w:val="20"/>
              </w:rPr>
              <w:t>First marker</w:t>
            </w:r>
            <w:r w:rsidRPr="00AF7530">
              <w:rPr>
                <w:rFonts w:ascii="Arial" w:hAnsi="Arial" w:cs="Arial"/>
                <w:sz w:val="20"/>
                <w:szCs w:val="20"/>
              </w:rPr>
              <w:t xml:space="preserve"> </w:t>
            </w:r>
            <w:r>
              <w:rPr>
                <w:rFonts w:ascii="Arial" w:hAnsi="Arial" w:cs="Arial"/>
                <w:sz w:val="20"/>
                <w:szCs w:val="20"/>
              </w:rPr>
              <w:t xml:space="preserve">has </w:t>
            </w:r>
            <w:r w:rsidRPr="00AF7530">
              <w:rPr>
                <w:rFonts w:ascii="Arial" w:hAnsi="Arial" w:cs="Arial"/>
                <w:sz w:val="20"/>
                <w:szCs w:val="20"/>
              </w:rPr>
              <w:t>provided constructive and developmental feedback/feedforward in the ‘Feedback Summary</w:t>
            </w:r>
            <w:proofErr w:type="gramStart"/>
            <w:r w:rsidRPr="00AF7530">
              <w:rPr>
                <w:rFonts w:ascii="Arial" w:hAnsi="Arial" w:cs="Arial"/>
                <w:sz w:val="20"/>
                <w:szCs w:val="20"/>
              </w:rPr>
              <w:t>’</w:t>
            </w:r>
            <w:r>
              <w:rPr>
                <w:rFonts w:ascii="Arial" w:hAnsi="Arial" w:cs="Arial"/>
                <w:sz w:val="20"/>
                <w:szCs w:val="20"/>
              </w:rPr>
              <w:t>,</w:t>
            </w:r>
            <w:r w:rsidR="00153FD0">
              <w:rPr>
                <w:rFonts w:ascii="Arial" w:hAnsi="Arial" w:cs="Arial"/>
                <w:sz w:val="20"/>
                <w:szCs w:val="20"/>
              </w:rPr>
              <w:t xml:space="preserve"> </w:t>
            </w:r>
            <w:r>
              <w:rPr>
                <w:rFonts w:ascii="Arial" w:hAnsi="Arial" w:cs="Arial"/>
                <w:sz w:val="20"/>
                <w:szCs w:val="20"/>
              </w:rPr>
              <w:t>but</w:t>
            </w:r>
            <w:proofErr w:type="gramEnd"/>
            <w:r>
              <w:rPr>
                <w:rFonts w:ascii="Arial" w:hAnsi="Arial" w:cs="Arial"/>
                <w:sz w:val="20"/>
                <w:szCs w:val="20"/>
              </w:rPr>
              <w:t xml:space="preserve"> </w:t>
            </w:r>
            <w:r w:rsidR="00153FD0">
              <w:rPr>
                <w:rFonts w:ascii="Arial" w:hAnsi="Arial" w:cs="Arial"/>
                <w:sz w:val="20"/>
                <w:szCs w:val="20"/>
              </w:rPr>
              <w:t>could have been more explanatory.</w:t>
            </w:r>
            <w:r>
              <w:rPr>
                <w:rFonts w:ascii="Arial" w:hAnsi="Arial" w:cs="Arial"/>
                <w:sz w:val="20"/>
                <w:szCs w:val="20"/>
              </w:rPr>
              <w:t xml:space="preserve"> </w:t>
            </w:r>
          </w:p>
        </w:tc>
      </w:tr>
      <w:tr w:rsidR="00AF7530" w:rsidRPr="00ED385D" w14:paraId="65A697F1" w14:textId="2F0D26F2" w:rsidTr="00AB2F38">
        <w:tc>
          <w:tcPr>
            <w:tcW w:w="392" w:type="dxa"/>
          </w:tcPr>
          <w:p w14:paraId="78D822C6" w14:textId="77777777" w:rsidR="00AF7530" w:rsidRPr="00ED385D" w:rsidRDefault="00AF7530" w:rsidP="00AF753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F7530" w:rsidRDefault="00AF7530" w:rsidP="00AF753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0D63A0" w:rsidR="00AF7530" w:rsidRPr="00ED385D" w:rsidRDefault="00AF7530" w:rsidP="00AF7530">
            <w:pPr>
              <w:spacing w:after="0" w:line="240" w:lineRule="auto"/>
              <w:rPr>
                <w:rFonts w:ascii="Arial" w:hAnsi="Arial" w:cs="Arial"/>
                <w:sz w:val="20"/>
                <w:szCs w:val="20"/>
              </w:rPr>
            </w:pPr>
            <w:r w:rsidRPr="00F9610B">
              <w:rPr>
                <w:rFonts w:ascii="Arial Narrow" w:eastAsia="Arial Narrow" w:hAnsi="Arial Narrow" w:cs="Arial Narrow"/>
                <w:b/>
                <w:bCs/>
                <w:i/>
              </w:rPr>
              <w:sym w:font="Wingdings" w:char="F0FC"/>
            </w:r>
          </w:p>
        </w:tc>
        <w:tc>
          <w:tcPr>
            <w:tcW w:w="567" w:type="dxa"/>
          </w:tcPr>
          <w:p w14:paraId="017B3B82" w14:textId="77777777" w:rsidR="00AF7530" w:rsidRPr="00ED385D" w:rsidRDefault="00AF7530" w:rsidP="00AF7530">
            <w:pPr>
              <w:spacing w:after="0" w:line="240" w:lineRule="auto"/>
              <w:rPr>
                <w:rFonts w:ascii="Arial" w:hAnsi="Arial" w:cs="Arial"/>
                <w:sz w:val="20"/>
                <w:szCs w:val="20"/>
              </w:rPr>
            </w:pPr>
          </w:p>
        </w:tc>
        <w:tc>
          <w:tcPr>
            <w:tcW w:w="4536" w:type="dxa"/>
          </w:tcPr>
          <w:p w14:paraId="6FA69B74" w14:textId="3983D92D" w:rsidR="00AF7530" w:rsidRPr="00ED385D" w:rsidRDefault="00AF7530" w:rsidP="00AF7530">
            <w:pPr>
              <w:spacing w:after="0" w:line="240" w:lineRule="auto"/>
              <w:rPr>
                <w:rFonts w:ascii="Arial" w:hAnsi="Arial" w:cs="Arial"/>
                <w:sz w:val="20"/>
                <w:szCs w:val="20"/>
              </w:rPr>
            </w:pPr>
            <w:r>
              <w:rPr>
                <w:rFonts w:ascii="Arial" w:hAnsi="Arial" w:cs="Arial"/>
                <w:sz w:val="20"/>
                <w:szCs w:val="20"/>
              </w:rPr>
              <w:t>Yes</w:t>
            </w:r>
          </w:p>
        </w:tc>
      </w:tr>
      <w:tr w:rsidR="00AF7530" w:rsidRPr="00ED385D" w14:paraId="5CF3A525" w14:textId="477673DD" w:rsidTr="00AB2F38">
        <w:tc>
          <w:tcPr>
            <w:tcW w:w="392" w:type="dxa"/>
          </w:tcPr>
          <w:p w14:paraId="431FE605" w14:textId="77777777" w:rsidR="00AF7530" w:rsidRPr="00ED385D" w:rsidRDefault="00AF7530" w:rsidP="00AF753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F7530" w:rsidRPr="00741EC6" w:rsidRDefault="00AF7530" w:rsidP="00AF753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B3F7B3" w:rsidR="00AF7530" w:rsidRPr="00ED385D" w:rsidRDefault="00AF7530" w:rsidP="00AF7530">
            <w:pPr>
              <w:spacing w:after="0" w:line="240" w:lineRule="auto"/>
              <w:rPr>
                <w:rFonts w:ascii="Arial" w:hAnsi="Arial" w:cs="Arial"/>
                <w:sz w:val="20"/>
                <w:szCs w:val="20"/>
              </w:rPr>
            </w:pPr>
            <w:r w:rsidRPr="00F9610B">
              <w:rPr>
                <w:rFonts w:ascii="Arial Narrow" w:eastAsia="Arial Narrow" w:hAnsi="Arial Narrow" w:cs="Arial Narrow"/>
                <w:b/>
                <w:bCs/>
                <w:i/>
              </w:rPr>
              <w:sym w:font="Wingdings" w:char="F0FC"/>
            </w:r>
          </w:p>
        </w:tc>
        <w:tc>
          <w:tcPr>
            <w:tcW w:w="567" w:type="dxa"/>
          </w:tcPr>
          <w:p w14:paraId="7AB08CAD" w14:textId="77777777" w:rsidR="00AF7530" w:rsidRPr="00ED385D" w:rsidRDefault="00AF7530" w:rsidP="00AF7530">
            <w:pPr>
              <w:spacing w:after="0" w:line="240" w:lineRule="auto"/>
              <w:rPr>
                <w:rFonts w:ascii="Arial" w:hAnsi="Arial" w:cs="Arial"/>
                <w:sz w:val="20"/>
                <w:szCs w:val="20"/>
              </w:rPr>
            </w:pPr>
          </w:p>
        </w:tc>
        <w:tc>
          <w:tcPr>
            <w:tcW w:w="4536" w:type="dxa"/>
          </w:tcPr>
          <w:p w14:paraId="6211B903" w14:textId="122F6001" w:rsidR="00AF7530" w:rsidRPr="00ED385D" w:rsidRDefault="00AF7530" w:rsidP="00AF7530">
            <w:pPr>
              <w:spacing w:after="0" w:line="240" w:lineRule="auto"/>
              <w:rPr>
                <w:rFonts w:ascii="Arial" w:hAnsi="Arial" w:cs="Arial"/>
                <w:sz w:val="20"/>
                <w:szCs w:val="20"/>
              </w:rPr>
            </w:pPr>
            <w:r>
              <w:rPr>
                <w:rFonts w:ascii="Arial" w:hAnsi="Arial" w:cs="Arial"/>
                <w:sz w:val="20"/>
                <w:szCs w:val="20"/>
              </w:rPr>
              <w:t>Yes</w:t>
            </w:r>
          </w:p>
        </w:tc>
      </w:tr>
      <w:tr w:rsidR="00AF7530" w:rsidRPr="00ED385D" w14:paraId="39EAE115" w14:textId="270C3C5D" w:rsidTr="00AB2F38">
        <w:tc>
          <w:tcPr>
            <w:tcW w:w="392" w:type="dxa"/>
          </w:tcPr>
          <w:p w14:paraId="0A135C5A" w14:textId="77777777" w:rsidR="00AF7530" w:rsidRPr="00ED385D" w:rsidRDefault="00AF7530" w:rsidP="00AF753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F7530" w:rsidRPr="00ED385D" w:rsidRDefault="00AF7530" w:rsidP="00AF753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324A33" w:rsidR="00AF7530" w:rsidRPr="00ED385D" w:rsidRDefault="00AF7530" w:rsidP="00AF7530">
            <w:pPr>
              <w:spacing w:after="0" w:line="240" w:lineRule="auto"/>
              <w:rPr>
                <w:rFonts w:ascii="Arial" w:hAnsi="Arial" w:cs="Arial"/>
                <w:sz w:val="20"/>
                <w:szCs w:val="20"/>
              </w:rPr>
            </w:pPr>
            <w:r w:rsidRPr="00F9610B">
              <w:rPr>
                <w:rFonts w:ascii="Arial Narrow" w:eastAsia="Arial Narrow" w:hAnsi="Arial Narrow" w:cs="Arial Narrow"/>
                <w:b/>
                <w:bCs/>
                <w:i/>
              </w:rPr>
              <w:sym w:font="Wingdings" w:char="F0FC"/>
            </w:r>
          </w:p>
        </w:tc>
        <w:tc>
          <w:tcPr>
            <w:tcW w:w="567" w:type="dxa"/>
          </w:tcPr>
          <w:p w14:paraId="2C738B6F" w14:textId="77777777" w:rsidR="00AF7530" w:rsidRPr="00ED385D" w:rsidRDefault="00AF7530" w:rsidP="00AF7530">
            <w:pPr>
              <w:spacing w:after="0" w:line="240" w:lineRule="auto"/>
              <w:rPr>
                <w:rFonts w:ascii="Arial" w:hAnsi="Arial" w:cs="Arial"/>
                <w:sz w:val="20"/>
                <w:szCs w:val="20"/>
              </w:rPr>
            </w:pPr>
          </w:p>
        </w:tc>
        <w:tc>
          <w:tcPr>
            <w:tcW w:w="4536" w:type="dxa"/>
          </w:tcPr>
          <w:p w14:paraId="67B8DC5E" w14:textId="3E82B2DF" w:rsidR="00AF7530" w:rsidRPr="00ED385D" w:rsidRDefault="00AF7530" w:rsidP="00AF7530">
            <w:pPr>
              <w:spacing w:after="0" w:line="240" w:lineRule="auto"/>
              <w:rPr>
                <w:rFonts w:ascii="Arial" w:hAnsi="Arial" w:cs="Arial"/>
                <w:sz w:val="20"/>
                <w:szCs w:val="20"/>
              </w:rPr>
            </w:pPr>
            <w:r>
              <w:rPr>
                <w:rFonts w:ascii="Arial" w:hAnsi="Arial" w:cs="Arial"/>
                <w:sz w:val="20"/>
                <w:szCs w:val="20"/>
              </w:rPr>
              <w:t>Yes</w:t>
            </w:r>
          </w:p>
        </w:tc>
      </w:tr>
      <w:tr w:rsidR="00AF7530" w:rsidRPr="00ED385D" w14:paraId="7CE5265A" w14:textId="5E94FB39" w:rsidTr="00AB2F38">
        <w:tc>
          <w:tcPr>
            <w:tcW w:w="392" w:type="dxa"/>
          </w:tcPr>
          <w:p w14:paraId="02C9C1CB" w14:textId="77777777" w:rsidR="00AF7530" w:rsidRPr="00ED385D" w:rsidRDefault="00AF7530" w:rsidP="00AF753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F7530" w:rsidRPr="00ED385D" w:rsidRDefault="00AF7530" w:rsidP="00AF753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F7530" w:rsidRDefault="00AF7530" w:rsidP="00AF7530">
            <w:pPr>
              <w:spacing w:after="0" w:line="249" w:lineRule="exact"/>
              <w:ind w:left="100" w:right="-20"/>
              <w:rPr>
                <w:rFonts w:ascii="Arial Narrow" w:eastAsia="Arial Narrow" w:hAnsi="Arial Narrow" w:cs="Arial Narrow"/>
                <w:b/>
                <w:bCs/>
              </w:rPr>
            </w:pPr>
          </w:p>
          <w:p w14:paraId="3880B9DA" w14:textId="101022A6" w:rsidR="00AF7530" w:rsidRPr="00ED385D" w:rsidRDefault="00AF7530" w:rsidP="00AF75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 required.</w:t>
            </w:r>
          </w:p>
          <w:p w14:paraId="606DFF57" w14:textId="77777777" w:rsidR="00AF7530" w:rsidRPr="00ED385D" w:rsidRDefault="00AF7530" w:rsidP="00AF7530">
            <w:pPr>
              <w:spacing w:after="0" w:line="249" w:lineRule="exact"/>
              <w:ind w:right="-20"/>
              <w:rPr>
                <w:rFonts w:ascii="Arial Narrow" w:eastAsia="Arial Narrow" w:hAnsi="Arial Narrow" w:cs="Arial Narrow"/>
                <w:b/>
                <w:bCs/>
              </w:rPr>
            </w:pPr>
          </w:p>
          <w:p w14:paraId="76E9A829" w14:textId="77777777" w:rsidR="00AF7530" w:rsidRPr="00ED385D" w:rsidRDefault="00AF7530" w:rsidP="00AF75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F7530" w:rsidRPr="00ED385D" w14:paraId="6826E619" w14:textId="144ACA91" w:rsidTr="00AB2F38">
        <w:tc>
          <w:tcPr>
            <w:tcW w:w="392" w:type="dxa"/>
          </w:tcPr>
          <w:p w14:paraId="7DFD3577" w14:textId="35B99656" w:rsidR="00AF7530" w:rsidRPr="00ED385D" w:rsidRDefault="00AF7530" w:rsidP="00AF753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F7530" w:rsidRPr="00ED385D" w:rsidRDefault="00AF7530" w:rsidP="00AF75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F7530" w:rsidRDefault="00AF7530" w:rsidP="00AF7530">
            <w:pPr>
              <w:spacing w:after="0" w:line="249" w:lineRule="exact"/>
              <w:ind w:left="100" w:right="-20"/>
              <w:rPr>
                <w:rFonts w:ascii="Arial Narrow" w:eastAsia="Arial Narrow" w:hAnsi="Arial Narrow" w:cs="Arial Narrow"/>
                <w:b/>
                <w:bCs/>
              </w:rPr>
            </w:pPr>
          </w:p>
          <w:p w14:paraId="71DA8722" w14:textId="74840D20" w:rsidR="00AF7530" w:rsidRPr="00ED385D" w:rsidRDefault="00AF7530" w:rsidP="00AF75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 have agreed with all marks of the First marker in the sampling above, thus there was no discussion</w:t>
            </w:r>
            <w:r w:rsidR="00153FD0">
              <w:rPr>
                <w:rFonts w:ascii="Arial Narrow" w:eastAsia="Arial Narrow" w:hAnsi="Arial Narrow" w:cs="Arial Narrow"/>
                <w:b/>
                <w:bCs/>
              </w:rPr>
              <w:t>/</w:t>
            </w:r>
            <w:r>
              <w:rPr>
                <w:rFonts w:ascii="Arial Narrow" w:eastAsia="Arial Narrow" w:hAnsi="Arial Narrow" w:cs="Arial Narrow"/>
                <w:b/>
                <w:bCs/>
              </w:rPr>
              <w:t xml:space="preserve">negotiation meeting required. </w:t>
            </w:r>
          </w:p>
          <w:p w14:paraId="713D11EF" w14:textId="0BADDA68" w:rsidR="00AF7530" w:rsidRPr="00ED385D" w:rsidRDefault="00AF7530" w:rsidP="00AF7530">
            <w:pPr>
              <w:spacing w:after="0" w:line="249" w:lineRule="exact"/>
              <w:ind w:right="-20"/>
              <w:rPr>
                <w:rFonts w:ascii="Arial Narrow" w:eastAsia="Arial Narrow" w:hAnsi="Arial Narrow" w:cs="Arial Narrow"/>
                <w:b/>
                <w:bCs/>
              </w:rPr>
            </w:pPr>
          </w:p>
          <w:p w14:paraId="4EE5FCFA" w14:textId="52212A99" w:rsidR="00AF7530" w:rsidRPr="00ED385D" w:rsidRDefault="00AF7530" w:rsidP="00AF75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72E320E3" w14:textId="77777777" w:rsidR="00E853AC" w:rsidRDefault="00AF7530" w:rsidP="000B1F89">
            <w:pPr>
              <w:spacing w:after="0" w:line="240" w:lineRule="auto"/>
              <w:rPr>
                <w:rFonts w:ascii="Arial" w:hAnsi="Arial" w:cs="Arial"/>
                <w:b/>
                <w:bCs/>
              </w:rPr>
            </w:pPr>
            <w:r>
              <w:rPr>
                <w:rFonts w:ascii="Arial" w:hAnsi="Arial" w:cs="Arial"/>
                <w:b/>
                <w:bCs/>
              </w:rPr>
              <w:t xml:space="preserve">Dr </w:t>
            </w:r>
            <w:r w:rsidR="00270A46" w:rsidRPr="00270A46">
              <w:rPr>
                <w:rFonts w:ascii="Arial" w:hAnsi="Arial" w:cs="Arial"/>
                <w:b/>
                <w:bCs/>
              </w:rPr>
              <w:t>Eleni Koutsogeorgou</w:t>
            </w:r>
            <w:r>
              <w:rPr>
                <w:rFonts w:ascii="Arial" w:hAnsi="Arial" w:cs="Arial"/>
                <w:b/>
                <w:bCs/>
              </w:rPr>
              <w:t>-Andreou</w:t>
            </w:r>
          </w:p>
          <w:p w14:paraId="586DDF75" w14:textId="4522FC9B" w:rsidR="00AF7530" w:rsidRPr="00270A46" w:rsidRDefault="00AF7530" w:rsidP="000B1F89">
            <w:pPr>
              <w:spacing w:after="0" w:line="240" w:lineRule="auto"/>
              <w:rPr>
                <w:rFonts w:ascii="Arial" w:hAnsi="Arial" w:cs="Arial"/>
                <w:b/>
                <w:bCs/>
              </w:rPr>
            </w:pPr>
          </w:p>
        </w:tc>
        <w:tc>
          <w:tcPr>
            <w:tcW w:w="2834" w:type="dxa"/>
            <w:vAlign w:val="center"/>
          </w:tcPr>
          <w:p w14:paraId="0A227B27" w14:textId="5A6CD2B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F7530">
              <w:rPr>
                <w:rFonts w:ascii="Arial" w:hAnsi="Arial" w:cs="Arial"/>
              </w:rPr>
              <w:t>20/09/2023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395687E4"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53FD0"/>
    <w:rsid w:val="0016601E"/>
    <w:rsid w:val="001722F7"/>
    <w:rsid w:val="00193BDC"/>
    <w:rsid w:val="001B2D70"/>
    <w:rsid w:val="001B7E17"/>
    <w:rsid w:val="001E7D8D"/>
    <w:rsid w:val="00210AD9"/>
    <w:rsid w:val="00244E7F"/>
    <w:rsid w:val="00247EC6"/>
    <w:rsid w:val="0025101B"/>
    <w:rsid w:val="00270A46"/>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51CAC"/>
    <w:rsid w:val="0075410A"/>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9E585C"/>
    <w:rsid w:val="00A20015"/>
    <w:rsid w:val="00AB09D9"/>
    <w:rsid w:val="00AB2F38"/>
    <w:rsid w:val="00AC463B"/>
    <w:rsid w:val="00AC7457"/>
    <w:rsid w:val="00AD2AFC"/>
    <w:rsid w:val="00AE723D"/>
    <w:rsid w:val="00AF7530"/>
    <w:rsid w:val="00B020D0"/>
    <w:rsid w:val="00B1114A"/>
    <w:rsid w:val="00B60685"/>
    <w:rsid w:val="00B9599D"/>
    <w:rsid w:val="00BB1E9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1D8"/>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unhideWhenUsed/>
    <w:qFormat/>
    <w:locked/>
    <w:rsid w:val="00270A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rsid w:val="00270A46"/>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137835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1008</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Eliane Mukeba (Institute of Inner City Learning)</cp:lastModifiedBy>
  <cp:revision>2</cp:revision>
  <cp:lastPrinted>2014-12-09T15:50:00Z</cp:lastPrinted>
  <dcterms:created xsi:type="dcterms:W3CDTF">2023-09-26T11:36:00Z</dcterms:created>
  <dcterms:modified xsi:type="dcterms:W3CDTF">2023-09-26T11:36:00Z</dcterms:modified>
</cp:coreProperties>
</file>