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291B05" w14:textId="77777777" w:rsidR="00D7318A" w:rsidRDefault="00D7318A"/>
    <w:p w14:paraId="1AFE6A75" w14:textId="77777777" w:rsidR="00D7318A" w:rsidRDefault="00D7318A"/>
    <w:p w14:paraId="2D46C39A" w14:textId="77777777" w:rsidR="00C2750E" w:rsidRDefault="00C2750E"/>
    <w:p w14:paraId="0ECAAE29" w14:textId="77777777" w:rsidR="00C2750E" w:rsidRDefault="00C2750E"/>
    <w:p w14:paraId="10880BC0" w14:textId="77777777" w:rsidR="00D7318A" w:rsidRDefault="00D7318A"/>
    <w:p w14:paraId="4E3788B6" w14:textId="77777777" w:rsidR="00D7318A" w:rsidRDefault="00C2750E">
      <w:r>
        <w:rPr>
          <w:rFonts w:ascii="Helvetica" w:hAnsi="Helvetica" w:cs="Helvetica"/>
          <w:noProof/>
          <w:lang w:eastAsia="fr-FR"/>
        </w:rPr>
        <w:drawing>
          <wp:anchor distT="0" distB="0" distL="114300" distR="114300" simplePos="0" relativeHeight="251658240" behindDoc="0" locked="0" layoutInCell="1" allowOverlap="1" wp14:anchorId="5031850F" wp14:editId="7C90F452">
            <wp:simplePos x="0" y="0"/>
            <wp:positionH relativeFrom="column">
              <wp:posOffset>865505</wp:posOffset>
            </wp:positionH>
            <wp:positionV relativeFrom="paragraph">
              <wp:posOffset>144145</wp:posOffset>
            </wp:positionV>
            <wp:extent cx="3888105" cy="1943735"/>
            <wp:effectExtent l="25400" t="0" r="23495" b="621665"/>
            <wp:wrapTight wrapText="bothSides">
              <wp:wrapPolygon edited="0">
                <wp:start x="141" y="0"/>
                <wp:lineTo x="-141" y="565"/>
                <wp:lineTo x="-141" y="28226"/>
                <wp:lineTo x="21589" y="28226"/>
                <wp:lineTo x="21589" y="4234"/>
                <wp:lineTo x="21448" y="847"/>
                <wp:lineTo x="21307" y="0"/>
                <wp:lineTo x="141"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duotone>
                        <a:schemeClr val="accent4">
                          <a:shade val="45000"/>
                          <a:satMod val="135000"/>
                        </a:schemeClr>
                        <a:prstClr val="white"/>
                      </a:duotone>
                      <a:extLst>
                        <a:ext uri="{BEBA8EAE-BF5A-486C-A8C5-ECC9F3942E4B}">
                          <a14:imgProps xmlns:a14="http://schemas.microsoft.com/office/drawing/2010/main">
                            <a14:imgLayer r:embed="rId9">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888105" cy="19437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43847E4A" w14:textId="77777777" w:rsidR="00D7318A" w:rsidRDefault="00D7318A"/>
    <w:p w14:paraId="4CEDC45C" w14:textId="77777777" w:rsidR="00D7318A" w:rsidRDefault="00D7318A"/>
    <w:p w14:paraId="5892D157" w14:textId="77777777" w:rsidR="00C2750E" w:rsidRDefault="00C2750E" w:rsidP="00D7318A">
      <w:pPr>
        <w:pBdr>
          <w:bottom w:val="single" w:sz="4" w:space="1" w:color="auto"/>
        </w:pBdr>
        <w:jc w:val="center"/>
      </w:pPr>
    </w:p>
    <w:p w14:paraId="1375E13B" w14:textId="77777777" w:rsidR="00C2750E" w:rsidRDefault="00C2750E" w:rsidP="00D7318A">
      <w:pPr>
        <w:pBdr>
          <w:bottom w:val="single" w:sz="4" w:space="1" w:color="auto"/>
        </w:pBdr>
        <w:jc w:val="center"/>
      </w:pPr>
    </w:p>
    <w:p w14:paraId="2C4E5A1E" w14:textId="77777777" w:rsidR="00C2750E" w:rsidRDefault="00C2750E" w:rsidP="00D7318A">
      <w:pPr>
        <w:pBdr>
          <w:bottom w:val="single" w:sz="4" w:space="1" w:color="auto"/>
        </w:pBdr>
        <w:jc w:val="center"/>
      </w:pPr>
    </w:p>
    <w:p w14:paraId="54E407E4" w14:textId="77777777" w:rsidR="00C2750E" w:rsidRDefault="00C2750E" w:rsidP="00D7318A">
      <w:pPr>
        <w:pBdr>
          <w:bottom w:val="single" w:sz="4" w:space="1" w:color="auto"/>
        </w:pBdr>
        <w:jc w:val="center"/>
      </w:pPr>
    </w:p>
    <w:p w14:paraId="4B0F8B3F" w14:textId="77777777" w:rsidR="00C2750E" w:rsidRDefault="00C2750E" w:rsidP="00D7318A">
      <w:pPr>
        <w:pBdr>
          <w:bottom w:val="single" w:sz="4" w:space="1" w:color="auto"/>
        </w:pBdr>
        <w:jc w:val="center"/>
      </w:pPr>
    </w:p>
    <w:p w14:paraId="2E5DCC6D" w14:textId="77777777" w:rsidR="00C2750E" w:rsidRDefault="00C2750E" w:rsidP="00D7318A">
      <w:pPr>
        <w:pBdr>
          <w:bottom w:val="single" w:sz="4" w:space="1" w:color="auto"/>
        </w:pBdr>
        <w:jc w:val="center"/>
      </w:pPr>
    </w:p>
    <w:p w14:paraId="5F783196" w14:textId="77777777" w:rsidR="00C2750E" w:rsidRDefault="00C2750E" w:rsidP="00D7318A">
      <w:pPr>
        <w:pBdr>
          <w:bottom w:val="single" w:sz="4" w:space="1" w:color="auto"/>
        </w:pBdr>
        <w:jc w:val="center"/>
      </w:pPr>
    </w:p>
    <w:p w14:paraId="211325FB" w14:textId="77777777" w:rsidR="00C2750E" w:rsidRDefault="00C2750E" w:rsidP="00D7318A">
      <w:pPr>
        <w:pBdr>
          <w:bottom w:val="single" w:sz="4" w:space="1" w:color="auto"/>
        </w:pBdr>
        <w:jc w:val="center"/>
      </w:pPr>
    </w:p>
    <w:p w14:paraId="76A4C388" w14:textId="77777777" w:rsidR="00C2750E" w:rsidRDefault="00C2750E" w:rsidP="00D7318A">
      <w:pPr>
        <w:pBdr>
          <w:bottom w:val="single" w:sz="4" w:space="1" w:color="auto"/>
        </w:pBdr>
        <w:jc w:val="center"/>
      </w:pPr>
    </w:p>
    <w:p w14:paraId="29EE1ED6" w14:textId="77777777" w:rsidR="00C2750E" w:rsidRDefault="00C2750E" w:rsidP="00D7318A">
      <w:pPr>
        <w:pBdr>
          <w:bottom w:val="single" w:sz="4" w:space="1" w:color="auto"/>
        </w:pBdr>
        <w:jc w:val="center"/>
      </w:pPr>
    </w:p>
    <w:p w14:paraId="2F21B6E8" w14:textId="77777777" w:rsidR="00C2750E" w:rsidRDefault="00C2750E" w:rsidP="00D7318A">
      <w:pPr>
        <w:pBdr>
          <w:bottom w:val="single" w:sz="4" w:space="1" w:color="auto"/>
        </w:pBdr>
        <w:jc w:val="center"/>
      </w:pPr>
    </w:p>
    <w:p w14:paraId="648A2E21" w14:textId="77777777" w:rsidR="006E3BFD" w:rsidRDefault="006E3BFD" w:rsidP="00D7318A">
      <w:pPr>
        <w:pBdr>
          <w:bottom w:val="single" w:sz="4" w:space="1" w:color="auto"/>
        </w:pBdr>
        <w:jc w:val="center"/>
        <w:rPr>
          <w:lang w:val="en-GB"/>
        </w:rPr>
      </w:pPr>
    </w:p>
    <w:p w14:paraId="24189935" w14:textId="77777777" w:rsidR="006E3BFD" w:rsidRDefault="006E3BFD" w:rsidP="00D7318A">
      <w:pPr>
        <w:pBdr>
          <w:bottom w:val="single" w:sz="4" w:space="1" w:color="auto"/>
        </w:pBdr>
        <w:jc w:val="center"/>
        <w:rPr>
          <w:lang w:val="en-GB"/>
        </w:rPr>
      </w:pPr>
    </w:p>
    <w:p w14:paraId="3B72C0D7" w14:textId="2E6406F0" w:rsidR="00D7318A" w:rsidRPr="001E2224" w:rsidRDefault="00E9003F" w:rsidP="00D7318A">
      <w:pPr>
        <w:pBdr>
          <w:bottom w:val="single" w:sz="4" w:space="1" w:color="auto"/>
        </w:pBdr>
        <w:jc w:val="center"/>
        <w:rPr>
          <w:lang w:val="en-GB"/>
        </w:rPr>
      </w:pPr>
      <w:r>
        <w:rPr>
          <w:lang w:val="en-GB"/>
        </w:rPr>
        <w:t>Entrepreneurial motivation</w:t>
      </w:r>
      <w:r w:rsidR="001E2224" w:rsidRPr="001E2224">
        <w:rPr>
          <w:lang w:val="en-GB"/>
        </w:rPr>
        <w:t xml:space="preserve"> </w:t>
      </w:r>
    </w:p>
    <w:p w14:paraId="3C5CDAC9" w14:textId="77777777" w:rsidR="00D7318A" w:rsidRDefault="00D7318A" w:rsidP="00D7318A">
      <w:pPr>
        <w:jc w:val="center"/>
      </w:pPr>
      <w:r>
        <w:t xml:space="preserve">Denise ABULAFIA - </w:t>
      </w:r>
    </w:p>
    <w:p w14:paraId="51423353" w14:textId="77777777" w:rsidR="00D7318A" w:rsidRDefault="00D7318A" w:rsidP="007911C2">
      <w:pPr>
        <w:rPr>
          <w:lang w:val="en-GB"/>
        </w:rPr>
      </w:pPr>
    </w:p>
    <w:p w14:paraId="4637F9FD" w14:textId="4EEB5BAD" w:rsidR="00952814" w:rsidRPr="00E23B40" w:rsidRDefault="006E3BFD" w:rsidP="00BB37B5">
      <w:pPr>
        <w:rPr>
          <w:lang w:val="en-GB"/>
        </w:rPr>
      </w:pPr>
      <w:r>
        <w:rPr>
          <w:rFonts w:ascii="Helvetica" w:hAnsi="Helvetica" w:cs="Helvetica"/>
          <w:noProof/>
          <w:lang w:eastAsia="fr-FR"/>
        </w:rPr>
        <w:drawing>
          <wp:anchor distT="0" distB="0" distL="114300" distR="114300" simplePos="0" relativeHeight="251663360" behindDoc="0" locked="0" layoutInCell="1" allowOverlap="1" wp14:anchorId="3628DBE8" wp14:editId="20CB98FD">
            <wp:simplePos x="0" y="0"/>
            <wp:positionH relativeFrom="column">
              <wp:posOffset>747336</wp:posOffset>
            </wp:positionH>
            <wp:positionV relativeFrom="paragraph">
              <wp:posOffset>333006</wp:posOffset>
            </wp:positionV>
            <wp:extent cx="4187190" cy="2790190"/>
            <wp:effectExtent l="0" t="0" r="3810" b="3810"/>
            <wp:wrapTight wrapText="bothSides">
              <wp:wrapPolygon edited="0">
                <wp:start x="0" y="0"/>
                <wp:lineTo x="0" y="21433"/>
                <wp:lineTo x="21489" y="21433"/>
                <wp:lineTo x="21489" y="0"/>
                <wp:lineTo x="0" y="0"/>
              </wp:wrapPolygon>
            </wp:wrapTight>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7190" cy="2790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eastAsia="fr-FR"/>
        </w:rPr>
        <w:drawing>
          <wp:anchor distT="0" distB="0" distL="114300" distR="114300" simplePos="0" relativeHeight="251661312" behindDoc="0" locked="0" layoutInCell="1" allowOverlap="1" wp14:anchorId="377CCC4B" wp14:editId="6DB8C5D3">
            <wp:simplePos x="0" y="0"/>
            <wp:positionH relativeFrom="column">
              <wp:posOffset>754793</wp:posOffset>
            </wp:positionH>
            <wp:positionV relativeFrom="paragraph">
              <wp:posOffset>410284</wp:posOffset>
            </wp:positionV>
            <wp:extent cx="4187190" cy="2790190"/>
            <wp:effectExtent l="0" t="0" r="3810" b="3810"/>
            <wp:wrapTight wrapText="bothSides">
              <wp:wrapPolygon edited="0">
                <wp:start x="0" y="0"/>
                <wp:lineTo x="0" y="21433"/>
                <wp:lineTo x="21489" y="21433"/>
                <wp:lineTo x="21489" y="0"/>
                <wp:lineTo x="0" y="0"/>
              </wp:wrapPolygon>
            </wp:wrapTight>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7190" cy="2790190"/>
                    </a:xfrm>
                    <a:prstGeom prst="rect">
                      <a:avLst/>
                    </a:prstGeom>
                    <a:noFill/>
                    <a:ln>
                      <a:noFill/>
                    </a:ln>
                  </pic:spPr>
                </pic:pic>
              </a:graphicData>
            </a:graphic>
            <wp14:sizeRelH relativeFrom="page">
              <wp14:pctWidth>0</wp14:pctWidth>
            </wp14:sizeRelH>
            <wp14:sizeRelV relativeFrom="page">
              <wp14:pctHeight>0</wp14:pctHeight>
            </wp14:sizeRelV>
          </wp:anchor>
        </w:drawing>
      </w:r>
      <w:r w:rsidR="00C2750E">
        <w:rPr>
          <w:rFonts w:ascii="Helvetica" w:hAnsi="Helvetica" w:cs="Helvetica"/>
          <w:noProof/>
          <w:lang w:eastAsia="fr-FR"/>
        </w:rPr>
        <w:drawing>
          <wp:anchor distT="0" distB="0" distL="114300" distR="114300" simplePos="0" relativeHeight="251659264" behindDoc="0" locked="0" layoutInCell="1" allowOverlap="1" wp14:anchorId="0D66403F" wp14:editId="26BB7141">
            <wp:simplePos x="0" y="0"/>
            <wp:positionH relativeFrom="column">
              <wp:posOffset>751205</wp:posOffset>
            </wp:positionH>
            <wp:positionV relativeFrom="paragraph">
              <wp:posOffset>506095</wp:posOffset>
            </wp:positionV>
            <wp:extent cx="4187190" cy="2790190"/>
            <wp:effectExtent l="0" t="0" r="3810" b="3810"/>
            <wp:wrapTight wrapText="bothSides">
              <wp:wrapPolygon edited="0">
                <wp:start x="0" y="0"/>
                <wp:lineTo x="0" y="21433"/>
                <wp:lineTo x="21489" y="21433"/>
                <wp:lineTo x="21489"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7190" cy="2790190"/>
                    </a:xfrm>
                    <a:prstGeom prst="rect">
                      <a:avLst/>
                    </a:prstGeom>
                    <a:noFill/>
                    <a:ln>
                      <a:noFill/>
                    </a:ln>
                  </pic:spPr>
                </pic:pic>
              </a:graphicData>
            </a:graphic>
            <wp14:sizeRelH relativeFrom="page">
              <wp14:pctWidth>0</wp14:pctWidth>
            </wp14:sizeRelH>
            <wp14:sizeRelV relativeFrom="page">
              <wp14:pctHeight>0</wp14:pctHeight>
            </wp14:sizeRelV>
          </wp:anchor>
        </w:drawing>
      </w:r>
      <w:r w:rsidR="00D7318A">
        <w:rPr>
          <w:lang w:val="en-GB"/>
        </w:rPr>
        <w:br w:type="page"/>
      </w:r>
    </w:p>
    <w:p w14:paraId="5F7136E8" w14:textId="77777777" w:rsidR="006B085F" w:rsidRDefault="006B085F" w:rsidP="00147523">
      <w:pPr>
        <w:jc w:val="both"/>
        <w:rPr>
          <w:sz w:val="22"/>
          <w:szCs w:val="22"/>
          <w:lang w:val="en-GB"/>
        </w:rPr>
      </w:pPr>
    </w:p>
    <w:p w14:paraId="492552B6" w14:textId="2576C655" w:rsidR="00147523" w:rsidRPr="00147523" w:rsidRDefault="00147523" w:rsidP="00147523">
      <w:pPr>
        <w:pBdr>
          <w:bottom w:val="single" w:sz="4" w:space="1" w:color="auto"/>
        </w:pBdr>
        <w:jc w:val="both"/>
        <w:rPr>
          <w:sz w:val="28"/>
          <w:szCs w:val="28"/>
          <w:lang w:val="en-GB"/>
        </w:rPr>
      </w:pPr>
      <w:r w:rsidRPr="00147523">
        <w:rPr>
          <w:sz w:val="28"/>
          <w:szCs w:val="28"/>
          <w:lang w:val="en-GB"/>
        </w:rPr>
        <w:t xml:space="preserve">SUMMARY </w:t>
      </w:r>
    </w:p>
    <w:sdt>
      <w:sdtPr>
        <w:rPr>
          <w:rFonts w:asciiTheme="minorHAnsi" w:eastAsiaTheme="minorHAnsi" w:hAnsiTheme="minorHAnsi" w:cstheme="minorBidi"/>
          <w:b w:val="0"/>
          <w:bCs w:val="0"/>
          <w:color w:val="auto"/>
          <w:sz w:val="24"/>
          <w:szCs w:val="24"/>
          <w:lang w:eastAsia="en-US"/>
        </w:rPr>
        <w:id w:val="1974411809"/>
        <w:docPartObj>
          <w:docPartGallery w:val="Table of Contents"/>
          <w:docPartUnique/>
        </w:docPartObj>
      </w:sdtPr>
      <w:sdtEndPr>
        <w:rPr>
          <w:noProof/>
        </w:rPr>
      </w:sdtEndPr>
      <w:sdtContent>
        <w:p w14:paraId="4D69C792" w14:textId="58A383F8" w:rsidR="00147523" w:rsidRDefault="00147523" w:rsidP="00147523">
          <w:pPr>
            <w:pStyle w:val="En-ttedetabledesmatires"/>
          </w:pPr>
        </w:p>
        <w:p w14:paraId="7E89AB5C" w14:textId="77777777" w:rsidR="00665226" w:rsidRDefault="00147523">
          <w:pPr>
            <w:pStyle w:val="TM1"/>
            <w:tabs>
              <w:tab w:val="left" w:pos="480"/>
              <w:tab w:val="right" w:leader="dot" w:pos="9056"/>
            </w:tabs>
            <w:rPr>
              <w:rFonts w:eastAsiaTheme="minorEastAsia"/>
              <w:b w:val="0"/>
              <w:bCs w:val="0"/>
              <w:noProof/>
              <w:lang w:eastAsia="fr-FR"/>
            </w:rPr>
          </w:pPr>
          <w:r>
            <w:rPr>
              <w:b w:val="0"/>
              <w:bCs w:val="0"/>
            </w:rPr>
            <w:fldChar w:fldCharType="begin"/>
          </w:r>
          <w:r>
            <w:instrText>TOC \o "1-3" \h \z \u</w:instrText>
          </w:r>
          <w:r>
            <w:rPr>
              <w:b w:val="0"/>
              <w:bCs w:val="0"/>
            </w:rPr>
            <w:fldChar w:fldCharType="separate"/>
          </w:r>
          <w:hyperlink w:anchor="_Toc535318696" w:history="1">
            <w:r w:rsidR="00665226" w:rsidRPr="008645F2">
              <w:rPr>
                <w:rStyle w:val="Lienhypertexte"/>
                <w:noProof/>
              </w:rPr>
              <w:t>I-</w:t>
            </w:r>
            <w:r w:rsidR="00665226">
              <w:rPr>
                <w:rFonts w:eastAsiaTheme="minorEastAsia"/>
                <w:b w:val="0"/>
                <w:bCs w:val="0"/>
                <w:noProof/>
                <w:lang w:eastAsia="fr-FR"/>
              </w:rPr>
              <w:tab/>
            </w:r>
            <w:r w:rsidR="00665226" w:rsidRPr="008645F2">
              <w:rPr>
                <w:rStyle w:val="Lienhypertexte"/>
                <w:noProof/>
              </w:rPr>
              <w:t>Introduction</w:t>
            </w:r>
            <w:r w:rsidR="00665226">
              <w:rPr>
                <w:noProof/>
                <w:webHidden/>
              </w:rPr>
              <w:tab/>
            </w:r>
            <w:r w:rsidR="00665226">
              <w:rPr>
                <w:noProof/>
                <w:webHidden/>
              </w:rPr>
              <w:fldChar w:fldCharType="begin"/>
            </w:r>
            <w:r w:rsidR="00665226">
              <w:rPr>
                <w:noProof/>
                <w:webHidden/>
              </w:rPr>
              <w:instrText xml:space="preserve"> PAGEREF _Toc535318696 \h </w:instrText>
            </w:r>
            <w:r w:rsidR="00665226">
              <w:rPr>
                <w:noProof/>
                <w:webHidden/>
              </w:rPr>
            </w:r>
            <w:r w:rsidR="00665226">
              <w:rPr>
                <w:noProof/>
                <w:webHidden/>
              </w:rPr>
              <w:fldChar w:fldCharType="separate"/>
            </w:r>
            <w:r w:rsidR="00665226">
              <w:rPr>
                <w:noProof/>
                <w:webHidden/>
              </w:rPr>
              <w:t>1</w:t>
            </w:r>
            <w:r w:rsidR="00665226">
              <w:rPr>
                <w:noProof/>
                <w:webHidden/>
              </w:rPr>
              <w:fldChar w:fldCharType="end"/>
            </w:r>
          </w:hyperlink>
        </w:p>
        <w:p w14:paraId="027FEEEC" w14:textId="77777777" w:rsidR="00665226" w:rsidRDefault="00652026">
          <w:pPr>
            <w:pStyle w:val="TM1"/>
            <w:tabs>
              <w:tab w:val="left" w:pos="480"/>
              <w:tab w:val="right" w:leader="dot" w:pos="9056"/>
            </w:tabs>
            <w:rPr>
              <w:rFonts w:eastAsiaTheme="minorEastAsia"/>
              <w:b w:val="0"/>
              <w:bCs w:val="0"/>
              <w:noProof/>
              <w:lang w:eastAsia="fr-FR"/>
            </w:rPr>
          </w:pPr>
          <w:hyperlink w:anchor="_Toc535318697" w:history="1">
            <w:r w:rsidR="00665226" w:rsidRPr="008645F2">
              <w:rPr>
                <w:rStyle w:val="Lienhypertexte"/>
                <w:noProof/>
              </w:rPr>
              <w:t>II-</w:t>
            </w:r>
            <w:r w:rsidR="00665226">
              <w:rPr>
                <w:rFonts w:eastAsiaTheme="minorEastAsia"/>
                <w:b w:val="0"/>
                <w:bCs w:val="0"/>
                <w:noProof/>
                <w:lang w:eastAsia="fr-FR"/>
              </w:rPr>
              <w:tab/>
            </w:r>
            <w:r w:rsidR="00665226" w:rsidRPr="008645F2">
              <w:rPr>
                <w:rStyle w:val="Lienhypertexte"/>
                <w:noProof/>
              </w:rPr>
              <w:t>The entrepreneurship</w:t>
            </w:r>
            <w:r w:rsidR="00665226">
              <w:rPr>
                <w:noProof/>
                <w:webHidden/>
              </w:rPr>
              <w:tab/>
            </w:r>
            <w:r w:rsidR="00665226">
              <w:rPr>
                <w:noProof/>
                <w:webHidden/>
              </w:rPr>
              <w:fldChar w:fldCharType="begin"/>
            </w:r>
            <w:r w:rsidR="00665226">
              <w:rPr>
                <w:noProof/>
                <w:webHidden/>
              </w:rPr>
              <w:instrText xml:space="preserve"> PAGEREF _Toc535318697 \h </w:instrText>
            </w:r>
            <w:r w:rsidR="00665226">
              <w:rPr>
                <w:noProof/>
                <w:webHidden/>
              </w:rPr>
            </w:r>
            <w:r w:rsidR="00665226">
              <w:rPr>
                <w:noProof/>
                <w:webHidden/>
              </w:rPr>
              <w:fldChar w:fldCharType="separate"/>
            </w:r>
            <w:r w:rsidR="00665226">
              <w:rPr>
                <w:noProof/>
                <w:webHidden/>
              </w:rPr>
              <w:t>1</w:t>
            </w:r>
            <w:r w:rsidR="00665226">
              <w:rPr>
                <w:noProof/>
                <w:webHidden/>
              </w:rPr>
              <w:fldChar w:fldCharType="end"/>
            </w:r>
          </w:hyperlink>
        </w:p>
        <w:p w14:paraId="00FD8903" w14:textId="77777777" w:rsidR="00665226" w:rsidRDefault="00652026">
          <w:pPr>
            <w:pStyle w:val="TM1"/>
            <w:tabs>
              <w:tab w:val="left" w:pos="720"/>
              <w:tab w:val="right" w:leader="dot" w:pos="9056"/>
            </w:tabs>
            <w:rPr>
              <w:rFonts w:eastAsiaTheme="minorEastAsia"/>
              <w:b w:val="0"/>
              <w:bCs w:val="0"/>
              <w:noProof/>
              <w:lang w:eastAsia="fr-FR"/>
            </w:rPr>
          </w:pPr>
          <w:hyperlink w:anchor="_Toc535318698" w:history="1">
            <w:r w:rsidR="00665226" w:rsidRPr="008645F2">
              <w:rPr>
                <w:rStyle w:val="Lienhypertexte"/>
                <w:noProof/>
              </w:rPr>
              <w:t>III-</w:t>
            </w:r>
            <w:r w:rsidR="00665226">
              <w:rPr>
                <w:rFonts w:eastAsiaTheme="minorEastAsia"/>
                <w:b w:val="0"/>
                <w:bCs w:val="0"/>
                <w:noProof/>
                <w:lang w:eastAsia="fr-FR"/>
              </w:rPr>
              <w:tab/>
            </w:r>
            <w:r w:rsidR="00665226" w:rsidRPr="008645F2">
              <w:rPr>
                <w:rStyle w:val="Lienhypertexte"/>
                <w:noProof/>
              </w:rPr>
              <w:t>Denise Abulafia and her concept: Educatina</w:t>
            </w:r>
            <w:r w:rsidR="00665226">
              <w:rPr>
                <w:noProof/>
                <w:webHidden/>
              </w:rPr>
              <w:tab/>
            </w:r>
            <w:r w:rsidR="00665226">
              <w:rPr>
                <w:noProof/>
                <w:webHidden/>
              </w:rPr>
              <w:fldChar w:fldCharType="begin"/>
            </w:r>
            <w:r w:rsidR="00665226">
              <w:rPr>
                <w:noProof/>
                <w:webHidden/>
              </w:rPr>
              <w:instrText xml:space="preserve"> PAGEREF _Toc535318698 \h </w:instrText>
            </w:r>
            <w:r w:rsidR="00665226">
              <w:rPr>
                <w:noProof/>
                <w:webHidden/>
              </w:rPr>
            </w:r>
            <w:r w:rsidR="00665226">
              <w:rPr>
                <w:noProof/>
                <w:webHidden/>
              </w:rPr>
              <w:fldChar w:fldCharType="separate"/>
            </w:r>
            <w:r w:rsidR="00665226">
              <w:rPr>
                <w:noProof/>
                <w:webHidden/>
              </w:rPr>
              <w:t>3</w:t>
            </w:r>
            <w:r w:rsidR="00665226">
              <w:rPr>
                <w:noProof/>
                <w:webHidden/>
              </w:rPr>
              <w:fldChar w:fldCharType="end"/>
            </w:r>
          </w:hyperlink>
        </w:p>
        <w:p w14:paraId="197DF131" w14:textId="77777777" w:rsidR="00665226" w:rsidRDefault="00652026">
          <w:pPr>
            <w:pStyle w:val="TM1"/>
            <w:tabs>
              <w:tab w:val="left" w:pos="720"/>
              <w:tab w:val="right" w:leader="dot" w:pos="9056"/>
            </w:tabs>
            <w:rPr>
              <w:rFonts w:eastAsiaTheme="minorEastAsia"/>
              <w:b w:val="0"/>
              <w:bCs w:val="0"/>
              <w:noProof/>
              <w:lang w:eastAsia="fr-FR"/>
            </w:rPr>
          </w:pPr>
          <w:hyperlink w:anchor="_Toc535318699" w:history="1">
            <w:r w:rsidR="00665226" w:rsidRPr="008645F2">
              <w:rPr>
                <w:rStyle w:val="Lienhypertexte"/>
                <w:rFonts w:eastAsiaTheme="majorEastAsia" w:cstheme="majorBidi"/>
                <w:noProof/>
              </w:rPr>
              <w:t>IV-</w:t>
            </w:r>
            <w:r w:rsidR="00665226">
              <w:rPr>
                <w:rFonts w:eastAsiaTheme="minorEastAsia"/>
                <w:b w:val="0"/>
                <w:bCs w:val="0"/>
                <w:noProof/>
                <w:lang w:eastAsia="fr-FR"/>
              </w:rPr>
              <w:tab/>
            </w:r>
            <w:r w:rsidR="00665226" w:rsidRPr="008645F2">
              <w:rPr>
                <w:rStyle w:val="Lienhypertexte"/>
                <w:noProof/>
              </w:rPr>
              <w:t>Conclusion: Why Denise Abulafia is an entrepreneur?</w:t>
            </w:r>
            <w:r w:rsidR="00665226">
              <w:rPr>
                <w:noProof/>
                <w:webHidden/>
              </w:rPr>
              <w:tab/>
            </w:r>
            <w:r w:rsidR="00665226">
              <w:rPr>
                <w:noProof/>
                <w:webHidden/>
              </w:rPr>
              <w:fldChar w:fldCharType="begin"/>
            </w:r>
            <w:r w:rsidR="00665226">
              <w:rPr>
                <w:noProof/>
                <w:webHidden/>
              </w:rPr>
              <w:instrText xml:space="preserve"> PAGEREF _Toc535318699 \h </w:instrText>
            </w:r>
            <w:r w:rsidR="00665226">
              <w:rPr>
                <w:noProof/>
                <w:webHidden/>
              </w:rPr>
            </w:r>
            <w:r w:rsidR="00665226">
              <w:rPr>
                <w:noProof/>
                <w:webHidden/>
              </w:rPr>
              <w:fldChar w:fldCharType="separate"/>
            </w:r>
            <w:r w:rsidR="00665226">
              <w:rPr>
                <w:noProof/>
                <w:webHidden/>
              </w:rPr>
              <w:t>6</w:t>
            </w:r>
            <w:r w:rsidR="00665226">
              <w:rPr>
                <w:noProof/>
                <w:webHidden/>
              </w:rPr>
              <w:fldChar w:fldCharType="end"/>
            </w:r>
          </w:hyperlink>
        </w:p>
        <w:p w14:paraId="0F9A98A6" w14:textId="77777777" w:rsidR="00665226" w:rsidRDefault="00652026">
          <w:pPr>
            <w:pStyle w:val="TM1"/>
            <w:tabs>
              <w:tab w:val="left" w:pos="480"/>
              <w:tab w:val="right" w:leader="dot" w:pos="9056"/>
            </w:tabs>
            <w:rPr>
              <w:rFonts w:eastAsiaTheme="minorEastAsia"/>
              <w:b w:val="0"/>
              <w:bCs w:val="0"/>
              <w:noProof/>
              <w:lang w:eastAsia="fr-FR"/>
            </w:rPr>
          </w:pPr>
          <w:hyperlink w:anchor="_Toc535318700" w:history="1">
            <w:r w:rsidR="00665226" w:rsidRPr="008645F2">
              <w:rPr>
                <w:rStyle w:val="Lienhypertexte"/>
                <w:noProof/>
              </w:rPr>
              <w:t>V-</w:t>
            </w:r>
            <w:r w:rsidR="00665226">
              <w:rPr>
                <w:rFonts w:eastAsiaTheme="minorEastAsia"/>
                <w:b w:val="0"/>
                <w:bCs w:val="0"/>
                <w:noProof/>
                <w:lang w:eastAsia="fr-FR"/>
              </w:rPr>
              <w:tab/>
            </w:r>
            <w:r w:rsidR="00665226" w:rsidRPr="008645F2">
              <w:rPr>
                <w:rStyle w:val="Lienhypertexte"/>
                <w:noProof/>
              </w:rPr>
              <w:t>References</w:t>
            </w:r>
            <w:r w:rsidR="00665226">
              <w:rPr>
                <w:noProof/>
                <w:webHidden/>
              </w:rPr>
              <w:tab/>
            </w:r>
            <w:r w:rsidR="00665226">
              <w:rPr>
                <w:noProof/>
                <w:webHidden/>
              </w:rPr>
              <w:fldChar w:fldCharType="begin"/>
            </w:r>
            <w:r w:rsidR="00665226">
              <w:rPr>
                <w:noProof/>
                <w:webHidden/>
              </w:rPr>
              <w:instrText xml:space="preserve"> PAGEREF _Toc535318700 \h </w:instrText>
            </w:r>
            <w:r w:rsidR="00665226">
              <w:rPr>
                <w:noProof/>
                <w:webHidden/>
              </w:rPr>
            </w:r>
            <w:r w:rsidR="00665226">
              <w:rPr>
                <w:noProof/>
                <w:webHidden/>
              </w:rPr>
              <w:fldChar w:fldCharType="separate"/>
            </w:r>
            <w:r w:rsidR="00665226">
              <w:rPr>
                <w:noProof/>
                <w:webHidden/>
              </w:rPr>
              <w:t>7</w:t>
            </w:r>
            <w:r w:rsidR="00665226">
              <w:rPr>
                <w:noProof/>
                <w:webHidden/>
              </w:rPr>
              <w:fldChar w:fldCharType="end"/>
            </w:r>
          </w:hyperlink>
        </w:p>
        <w:p w14:paraId="6E1A0BCC" w14:textId="71CF714E" w:rsidR="00147523" w:rsidRDefault="00147523">
          <w:r>
            <w:rPr>
              <w:b/>
              <w:bCs/>
              <w:noProof/>
            </w:rPr>
            <w:fldChar w:fldCharType="end"/>
          </w:r>
        </w:p>
      </w:sdtContent>
    </w:sdt>
    <w:p w14:paraId="3ACFAAF7" w14:textId="77777777" w:rsidR="00147523" w:rsidRDefault="00147523" w:rsidP="00147523">
      <w:pPr>
        <w:pStyle w:val="Titre1"/>
        <w:numPr>
          <w:ilvl w:val="0"/>
          <w:numId w:val="0"/>
        </w:numPr>
        <w:ind w:left="1428"/>
      </w:pPr>
    </w:p>
    <w:p w14:paraId="4BDE900F" w14:textId="77777777" w:rsidR="00147523" w:rsidRDefault="00147523" w:rsidP="00147523"/>
    <w:p w14:paraId="006D0125" w14:textId="10FDD6BF" w:rsidR="00147523" w:rsidRPr="00147523" w:rsidRDefault="00147523" w:rsidP="00147523">
      <w:r>
        <w:br w:type="page"/>
      </w:r>
    </w:p>
    <w:p w14:paraId="676E02EB" w14:textId="77777777" w:rsidR="00147523" w:rsidRDefault="00147523" w:rsidP="00147523">
      <w:pPr>
        <w:pStyle w:val="Titre1"/>
        <w:numPr>
          <w:ilvl w:val="0"/>
          <w:numId w:val="0"/>
        </w:numPr>
        <w:ind w:left="1428"/>
        <w:sectPr w:rsidR="00147523" w:rsidSect="002C4CCC">
          <w:headerReference w:type="even" r:id="rId11"/>
          <w:headerReference w:type="default" r:id="rId12"/>
          <w:footerReference w:type="even" r:id="rId13"/>
          <w:footerReference w:type="default" r:id="rId14"/>
          <w:pgSz w:w="11900" w:h="16840"/>
          <w:pgMar w:top="1417" w:right="1417" w:bottom="1417" w:left="1417" w:header="720" w:footer="720" w:gutter="0"/>
          <w:cols w:space="720"/>
          <w:docGrid w:linePitch="360"/>
        </w:sectPr>
      </w:pPr>
    </w:p>
    <w:p w14:paraId="75242324" w14:textId="35891817" w:rsidR="00147523" w:rsidRPr="00F154CE" w:rsidRDefault="00147523" w:rsidP="00F154CE">
      <w:pPr>
        <w:pStyle w:val="Titre1"/>
        <w:numPr>
          <w:ilvl w:val="0"/>
          <w:numId w:val="0"/>
        </w:numPr>
        <w:spacing w:line="480" w:lineRule="auto"/>
        <w:ind w:left="1428"/>
        <w:rPr>
          <w:sz w:val="22"/>
          <w:szCs w:val="22"/>
        </w:rPr>
      </w:pPr>
    </w:p>
    <w:p w14:paraId="31EED46D" w14:textId="7C702C6F" w:rsidR="00B310F1" w:rsidRPr="00F154CE" w:rsidRDefault="001F55D0" w:rsidP="00F154CE">
      <w:pPr>
        <w:pStyle w:val="Titre1"/>
        <w:spacing w:line="480" w:lineRule="auto"/>
        <w:rPr>
          <w:szCs w:val="22"/>
        </w:rPr>
      </w:pPr>
      <w:bookmarkStart w:id="0" w:name="_Toc535318696"/>
      <w:r w:rsidRPr="00F154CE">
        <w:rPr>
          <w:szCs w:val="22"/>
        </w:rPr>
        <w:t>Introduction</w:t>
      </w:r>
      <w:bookmarkEnd w:id="0"/>
      <w:r w:rsidRPr="00F154CE">
        <w:rPr>
          <w:szCs w:val="22"/>
        </w:rPr>
        <w:t xml:space="preserve"> </w:t>
      </w:r>
    </w:p>
    <w:p w14:paraId="7457BFF3" w14:textId="77777777" w:rsidR="00680A3D" w:rsidRPr="00F154CE" w:rsidRDefault="00680A3D" w:rsidP="00F154CE">
      <w:pPr>
        <w:spacing w:line="480" w:lineRule="auto"/>
        <w:ind w:firstLine="708"/>
        <w:jc w:val="both"/>
        <w:rPr>
          <w:sz w:val="22"/>
          <w:szCs w:val="22"/>
          <w:lang w:val="en-GB"/>
        </w:rPr>
      </w:pPr>
    </w:p>
    <w:p w14:paraId="11DB1C9A" w14:textId="6783EC9D" w:rsidR="001F55D0" w:rsidRPr="00F154CE" w:rsidRDefault="00254E9E" w:rsidP="00F154CE">
      <w:pPr>
        <w:spacing w:line="480" w:lineRule="auto"/>
        <w:ind w:firstLine="708"/>
        <w:jc w:val="both"/>
        <w:rPr>
          <w:sz w:val="22"/>
          <w:szCs w:val="22"/>
          <w:lang w:val="en-GB"/>
        </w:rPr>
      </w:pPr>
      <w:r w:rsidRPr="00F154CE">
        <w:rPr>
          <w:sz w:val="22"/>
          <w:szCs w:val="22"/>
          <w:lang w:val="en-GB"/>
        </w:rPr>
        <w:t xml:space="preserve">Since a few years, “the word entrepreneurship has become a popular label” (Oakley, 2018), today even more people want to establish their own business to become </w:t>
      </w:r>
      <w:r w:rsidR="00B67A22">
        <w:rPr>
          <w:sz w:val="22"/>
          <w:szCs w:val="22"/>
          <w:lang w:val="en-GB"/>
        </w:rPr>
        <w:t xml:space="preserve">an </w:t>
      </w:r>
      <w:r w:rsidRPr="00F154CE">
        <w:rPr>
          <w:sz w:val="22"/>
          <w:szCs w:val="22"/>
          <w:lang w:val="en-GB"/>
        </w:rPr>
        <w:t xml:space="preserve">entrepreneur and realise their dream with their innovated ideas. </w:t>
      </w:r>
      <w:r w:rsidR="00B310F1" w:rsidRPr="00F154CE">
        <w:rPr>
          <w:sz w:val="22"/>
          <w:szCs w:val="22"/>
          <w:lang w:val="en-GB"/>
        </w:rPr>
        <w:t>This report will cover the entrepreneurship with its definition, its distinguishing features</w:t>
      </w:r>
      <w:r w:rsidR="005E4339" w:rsidRPr="00F154CE">
        <w:rPr>
          <w:sz w:val="22"/>
          <w:szCs w:val="22"/>
          <w:lang w:val="en-GB"/>
        </w:rPr>
        <w:t xml:space="preserve">, the </w:t>
      </w:r>
      <w:r w:rsidR="004328DD" w:rsidRPr="00F154CE">
        <w:rPr>
          <w:sz w:val="22"/>
          <w:szCs w:val="22"/>
          <w:lang w:val="en-GB"/>
        </w:rPr>
        <w:t>theories of entrepreneurial motivation,</w:t>
      </w:r>
      <w:r w:rsidR="00B310F1" w:rsidRPr="00F154CE">
        <w:rPr>
          <w:sz w:val="22"/>
          <w:szCs w:val="22"/>
          <w:lang w:val="en-GB"/>
        </w:rPr>
        <w:t xml:space="preserve"> and an example of an entrepreneur with the case of Denise Abulafia and her platform</w:t>
      </w:r>
      <w:r w:rsidR="00CB1591" w:rsidRPr="00F154CE">
        <w:rPr>
          <w:sz w:val="22"/>
          <w:szCs w:val="22"/>
          <w:lang w:val="en-GB"/>
        </w:rPr>
        <w:t xml:space="preserve"> “Educatina”</w:t>
      </w:r>
      <w:r w:rsidR="00B310F1" w:rsidRPr="00F154CE">
        <w:rPr>
          <w:sz w:val="22"/>
          <w:szCs w:val="22"/>
          <w:lang w:val="en-GB"/>
        </w:rPr>
        <w:t xml:space="preserve">. </w:t>
      </w:r>
    </w:p>
    <w:p w14:paraId="27A2AC8B" w14:textId="77777777" w:rsidR="000160FF" w:rsidRPr="00F154CE" w:rsidRDefault="000160FF" w:rsidP="00F154CE">
      <w:pPr>
        <w:spacing w:line="480" w:lineRule="auto"/>
        <w:ind w:firstLine="708"/>
        <w:jc w:val="both"/>
        <w:rPr>
          <w:sz w:val="22"/>
          <w:szCs w:val="22"/>
          <w:lang w:val="en-GB"/>
        </w:rPr>
      </w:pPr>
    </w:p>
    <w:p w14:paraId="72CB5CB4" w14:textId="0DE87AB9" w:rsidR="001F55D0" w:rsidRPr="00F154CE" w:rsidRDefault="001F55D0" w:rsidP="00F154CE">
      <w:pPr>
        <w:pStyle w:val="Titre1"/>
        <w:spacing w:line="480" w:lineRule="auto"/>
        <w:rPr>
          <w:szCs w:val="22"/>
        </w:rPr>
      </w:pPr>
      <w:bookmarkStart w:id="1" w:name="_Toc535318697"/>
      <w:r w:rsidRPr="00F154CE">
        <w:rPr>
          <w:szCs w:val="22"/>
        </w:rPr>
        <w:t>The entrepreneurship</w:t>
      </w:r>
      <w:bookmarkEnd w:id="1"/>
      <w:r w:rsidRPr="00F154CE">
        <w:rPr>
          <w:szCs w:val="22"/>
        </w:rPr>
        <w:t xml:space="preserve"> </w:t>
      </w:r>
    </w:p>
    <w:p w14:paraId="061D1DA4" w14:textId="77777777" w:rsidR="00B310F1" w:rsidRPr="00F154CE" w:rsidRDefault="00B310F1" w:rsidP="00F154CE">
      <w:pPr>
        <w:spacing w:line="480" w:lineRule="auto"/>
        <w:ind w:firstLine="708"/>
        <w:jc w:val="both"/>
        <w:rPr>
          <w:sz w:val="22"/>
          <w:szCs w:val="22"/>
          <w:lang w:val="en-GB"/>
        </w:rPr>
      </w:pPr>
    </w:p>
    <w:p w14:paraId="2606C0FF" w14:textId="179A1976" w:rsidR="00B310F1" w:rsidRPr="00F154CE" w:rsidRDefault="00B310F1" w:rsidP="00F154CE">
      <w:pPr>
        <w:spacing w:line="480" w:lineRule="auto"/>
        <w:ind w:firstLine="708"/>
        <w:jc w:val="both"/>
        <w:rPr>
          <w:sz w:val="22"/>
          <w:szCs w:val="22"/>
          <w:lang w:val="en-GB"/>
        </w:rPr>
      </w:pPr>
      <w:r w:rsidRPr="00F154CE">
        <w:rPr>
          <w:sz w:val="22"/>
          <w:szCs w:val="22"/>
          <w:lang w:val="en-GB"/>
        </w:rPr>
        <w:t xml:space="preserve">First, </w:t>
      </w:r>
      <w:r w:rsidR="00F146A0" w:rsidRPr="00F154CE">
        <w:rPr>
          <w:sz w:val="22"/>
          <w:szCs w:val="22"/>
          <w:lang w:val="en-GB"/>
        </w:rPr>
        <w:t xml:space="preserve">let’s remember </w:t>
      </w:r>
      <w:r w:rsidRPr="00F154CE">
        <w:rPr>
          <w:sz w:val="22"/>
          <w:szCs w:val="22"/>
          <w:lang w:val="en-GB"/>
        </w:rPr>
        <w:t xml:space="preserve">what is the entrepreneurship and who is an entrepreneur? “The entrepreneurship is the pursuit of opportunity without regard to resources currently controlled” (Harvard, 2018), it is also “the capacity and willingness to develop, organize and manage a business venture along with any of its risks in order to make a profit.” (Business dictionary, 2018). </w:t>
      </w:r>
      <w:r w:rsidR="00D81F1F" w:rsidRPr="00F154CE">
        <w:rPr>
          <w:sz w:val="22"/>
          <w:szCs w:val="22"/>
          <w:lang w:val="en-GB"/>
        </w:rPr>
        <w:t xml:space="preserve">The entrepreneurship is the action to undertake and become an entrepreneur. </w:t>
      </w:r>
      <w:r w:rsidRPr="00F154CE">
        <w:rPr>
          <w:sz w:val="22"/>
          <w:szCs w:val="22"/>
          <w:lang w:val="en-GB"/>
        </w:rPr>
        <w:t>Thus, “an entrepreneur is a person that orchestrates through their own personal gumption, initiative, and resources with a degree of insanity, collectively towards an effort to turn a business concept into a business reality” (</w:t>
      </w:r>
      <w:proofErr w:type="spellStart"/>
      <w:r w:rsidRPr="00F154CE">
        <w:rPr>
          <w:sz w:val="22"/>
          <w:szCs w:val="22"/>
          <w:lang w:val="en-GB"/>
        </w:rPr>
        <w:t>Kupersmith</w:t>
      </w:r>
      <w:proofErr w:type="spellEnd"/>
      <w:r w:rsidRPr="00F154CE">
        <w:rPr>
          <w:sz w:val="22"/>
          <w:szCs w:val="22"/>
          <w:lang w:val="en-GB"/>
        </w:rPr>
        <w:t xml:space="preserve">, 2012). </w:t>
      </w:r>
    </w:p>
    <w:p w14:paraId="6C26B4C0" w14:textId="77777777" w:rsidR="00B310F1" w:rsidRPr="00F154CE" w:rsidRDefault="00B310F1" w:rsidP="00F154CE">
      <w:pPr>
        <w:spacing w:line="480" w:lineRule="auto"/>
        <w:ind w:firstLine="708"/>
        <w:jc w:val="both"/>
        <w:rPr>
          <w:sz w:val="22"/>
          <w:szCs w:val="22"/>
          <w:lang w:val="en-GB"/>
        </w:rPr>
      </w:pPr>
    </w:p>
    <w:p w14:paraId="570F754B" w14:textId="77777777" w:rsidR="00D84BA3" w:rsidRDefault="00B310F1" w:rsidP="00F154CE">
      <w:pPr>
        <w:spacing w:line="480" w:lineRule="auto"/>
        <w:jc w:val="both"/>
        <w:rPr>
          <w:rFonts w:cs="SegoeUI"/>
          <w:color w:val="191919"/>
          <w:sz w:val="22"/>
          <w:szCs w:val="22"/>
          <w:lang w:val="en-GB"/>
        </w:rPr>
      </w:pPr>
      <w:r w:rsidRPr="00F154CE">
        <w:rPr>
          <w:sz w:val="22"/>
          <w:szCs w:val="22"/>
          <w:lang w:val="en-GB"/>
        </w:rPr>
        <w:t xml:space="preserve">Today, the entrepreneurship is in constant evolution. People want to be an entrepreneur to achieve an idea and develop a business. There are many reasons that explain why people become an entrepreneur. That could be because of necessity, a social reason, the economy, or thanks to psychological factors. It is </w:t>
      </w:r>
      <w:r w:rsidR="00184706" w:rsidRPr="00F154CE">
        <w:rPr>
          <w:sz w:val="22"/>
          <w:szCs w:val="22"/>
          <w:lang w:val="en-GB"/>
        </w:rPr>
        <w:t xml:space="preserve">also </w:t>
      </w:r>
      <w:r w:rsidR="00013A99" w:rsidRPr="00F154CE">
        <w:rPr>
          <w:sz w:val="22"/>
          <w:szCs w:val="22"/>
          <w:lang w:val="en-GB"/>
        </w:rPr>
        <w:t>a function of the enviro</w:t>
      </w:r>
      <w:r w:rsidRPr="00F154CE">
        <w:rPr>
          <w:sz w:val="22"/>
          <w:szCs w:val="22"/>
          <w:lang w:val="en-GB"/>
        </w:rPr>
        <w:t xml:space="preserve">nment and life experiences. </w:t>
      </w:r>
      <w:r w:rsidR="00F146A0" w:rsidRPr="00F154CE">
        <w:rPr>
          <w:sz w:val="22"/>
          <w:szCs w:val="22"/>
          <w:lang w:val="en-GB"/>
        </w:rPr>
        <w:t xml:space="preserve">We talk about </w:t>
      </w:r>
      <w:r w:rsidR="00013A99" w:rsidRPr="00F154CE">
        <w:rPr>
          <w:sz w:val="22"/>
          <w:szCs w:val="22"/>
          <w:lang w:val="en-GB"/>
        </w:rPr>
        <w:t>the</w:t>
      </w:r>
      <w:r w:rsidR="005425BF" w:rsidRPr="00F154CE">
        <w:rPr>
          <w:rFonts w:cs="SegoeUI"/>
          <w:color w:val="191919"/>
          <w:sz w:val="22"/>
          <w:szCs w:val="22"/>
          <w:u w:val="single"/>
          <w:lang w:val="en-GB"/>
        </w:rPr>
        <w:t xml:space="preserve"> </w:t>
      </w:r>
      <w:r w:rsidR="005425BF" w:rsidRPr="00F154CE">
        <w:rPr>
          <w:rFonts w:cs="SegoeUI"/>
          <w:color w:val="191919"/>
          <w:sz w:val="22"/>
          <w:szCs w:val="22"/>
          <w:lang w:val="en-GB"/>
        </w:rPr>
        <w:t>main motivational theories of entrepreneurship</w:t>
      </w:r>
      <w:r w:rsidR="00013A99" w:rsidRPr="00F154CE">
        <w:rPr>
          <w:rFonts w:cs="SegoeUI"/>
          <w:color w:val="191919"/>
          <w:sz w:val="22"/>
          <w:szCs w:val="22"/>
          <w:lang w:val="en-GB"/>
        </w:rPr>
        <w:t>, that is to say</w:t>
      </w:r>
      <w:r w:rsidR="00D84BA3">
        <w:rPr>
          <w:rFonts w:cs="SegoeUI"/>
          <w:color w:val="191919"/>
          <w:sz w:val="22"/>
          <w:szCs w:val="22"/>
          <w:lang w:val="en-GB"/>
        </w:rPr>
        <w:t>:</w:t>
      </w:r>
    </w:p>
    <w:p w14:paraId="73128A46" w14:textId="74F81715" w:rsidR="00D84BA3" w:rsidRDefault="00DF2B89" w:rsidP="00D84BA3">
      <w:pPr>
        <w:pStyle w:val="Pardeliste"/>
        <w:numPr>
          <w:ilvl w:val="0"/>
          <w:numId w:val="10"/>
        </w:numPr>
        <w:spacing w:line="480" w:lineRule="auto"/>
        <w:jc w:val="both"/>
        <w:rPr>
          <w:sz w:val="22"/>
          <w:szCs w:val="22"/>
          <w:lang w:val="en-GB"/>
        </w:rPr>
      </w:pPr>
      <w:r>
        <w:rPr>
          <w:sz w:val="22"/>
          <w:szCs w:val="22"/>
          <w:lang w:val="en-GB"/>
        </w:rPr>
        <w:t>T</w:t>
      </w:r>
      <w:r w:rsidR="00B152EA" w:rsidRPr="00D84BA3">
        <w:rPr>
          <w:sz w:val="22"/>
          <w:szCs w:val="22"/>
          <w:lang w:val="en-GB"/>
        </w:rPr>
        <w:t>he economic</w:t>
      </w:r>
      <w:r w:rsidR="00D84BA3">
        <w:rPr>
          <w:sz w:val="22"/>
          <w:szCs w:val="22"/>
          <w:lang w:val="en-GB"/>
        </w:rPr>
        <w:t xml:space="preserve"> theory</w:t>
      </w:r>
      <w:r>
        <w:rPr>
          <w:sz w:val="22"/>
          <w:szCs w:val="22"/>
          <w:lang w:val="en-GB"/>
        </w:rPr>
        <w:t>,</w:t>
      </w:r>
      <w:r w:rsidR="00DC4DD9">
        <w:rPr>
          <w:sz w:val="22"/>
          <w:szCs w:val="22"/>
          <w:lang w:val="en-GB"/>
        </w:rPr>
        <w:t xml:space="preserve"> an entrepreneur is a risk taker</w:t>
      </w:r>
      <w:r>
        <w:rPr>
          <w:sz w:val="22"/>
          <w:szCs w:val="22"/>
          <w:lang w:val="en-GB"/>
        </w:rPr>
        <w:t>.</w:t>
      </w:r>
      <w:r w:rsidR="00DC4DD9">
        <w:rPr>
          <w:sz w:val="22"/>
          <w:szCs w:val="22"/>
          <w:lang w:val="en-GB"/>
        </w:rPr>
        <w:t xml:space="preserve"> </w:t>
      </w:r>
    </w:p>
    <w:p w14:paraId="30734844" w14:textId="04667B98" w:rsidR="00D84BA3" w:rsidRDefault="00DF2B89" w:rsidP="00D84BA3">
      <w:pPr>
        <w:pStyle w:val="Pardeliste"/>
        <w:numPr>
          <w:ilvl w:val="0"/>
          <w:numId w:val="10"/>
        </w:numPr>
        <w:spacing w:line="480" w:lineRule="auto"/>
        <w:jc w:val="both"/>
        <w:rPr>
          <w:sz w:val="22"/>
          <w:szCs w:val="22"/>
          <w:lang w:val="en-GB"/>
        </w:rPr>
      </w:pPr>
      <w:r>
        <w:rPr>
          <w:sz w:val="22"/>
          <w:szCs w:val="22"/>
          <w:lang w:val="en-GB"/>
        </w:rPr>
        <w:t>T</w:t>
      </w:r>
      <w:r w:rsidR="00B152EA" w:rsidRPr="00D84BA3">
        <w:rPr>
          <w:sz w:val="22"/>
          <w:szCs w:val="22"/>
          <w:lang w:val="en-GB"/>
        </w:rPr>
        <w:t>he sociocultural</w:t>
      </w:r>
      <w:r>
        <w:rPr>
          <w:sz w:val="22"/>
          <w:szCs w:val="22"/>
          <w:lang w:val="en-GB"/>
        </w:rPr>
        <w:t xml:space="preserve"> theory,</w:t>
      </w:r>
      <w:r w:rsidR="0022784B">
        <w:rPr>
          <w:sz w:val="22"/>
          <w:szCs w:val="22"/>
          <w:lang w:val="en-GB"/>
        </w:rPr>
        <w:t xml:space="preserve"> an entrepreneur is </w:t>
      </w:r>
      <w:r w:rsidR="00AE6292">
        <w:rPr>
          <w:sz w:val="22"/>
          <w:szCs w:val="22"/>
          <w:lang w:val="en-GB"/>
        </w:rPr>
        <w:t>affect</w:t>
      </w:r>
      <w:r>
        <w:rPr>
          <w:sz w:val="22"/>
          <w:szCs w:val="22"/>
          <w:lang w:val="en-GB"/>
        </w:rPr>
        <w:t>ed</w:t>
      </w:r>
      <w:r w:rsidR="00AE6292">
        <w:rPr>
          <w:sz w:val="22"/>
          <w:szCs w:val="22"/>
          <w:lang w:val="en-GB"/>
        </w:rPr>
        <w:t xml:space="preserve"> by his</w:t>
      </w:r>
      <w:r w:rsidR="0022784B">
        <w:rPr>
          <w:sz w:val="22"/>
          <w:szCs w:val="22"/>
          <w:lang w:val="en-GB"/>
        </w:rPr>
        <w:t xml:space="preserve"> sociocultural environment</w:t>
      </w:r>
      <w:r>
        <w:rPr>
          <w:sz w:val="22"/>
          <w:szCs w:val="22"/>
          <w:lang w:val="en-GB"/>
        </w:rPr>
        <w:t>. H</w:t>
      </w:r>
      <w:r w:rsidR="00AE6292">
        <w:rPr>
          <w:sz w:val="22"/>
          <w:szCs w:val="22"/>
          <w:lang w:val="en-GB"/>
        </w:rPr>
        <w:t xml:space="preserve">e </w:t>
      </w:r>
      <w:r>
        <w:rPr>
          <w:sz w:val="22"/>
          <w:szCs w:val="22"/>
          <w:lang w:val="en-GB"/>
        </w:rPr>
        <w:t xml:space="preserve">also </w:t>
      </w:r>
      <w:r w:rsidR="00AE6292">
        <w:rPr>
          <w:sz w:val="22"/>
          <w:szCs w:val="22"/>
          <w:lang w:val="en-GB"/>
        </w:rPr>
        <w:t>takes opportunities</w:t>
      </w:r>
      <w:r>
        <w:rPr>
          <w:sz w:val="22"/>
          <w:szCs w:val="22"/>
          <w:lang w:val="en-GB"/>
        </w:rPr>
        <w:t>.</w:t>
      </w:r>
    </w:p>
    <w:p w14:paraId="63EA1543" w14:textId="64C95727" w:rsidR="00D84BA3" w:rsidRPr="00D84BA3" w:rsidRDefault="00DF2B89" w:rsidP="00D84BA3">
      <w:pPr>
        <w:pStyle w:val="Pardeliste"/>
        <w:numPr>
          <w:ilvl w:val="0"/>
          <w:numId w:val="10"/>
        </w:numPr>
        <w:spacing w:line="480" w:lineRule="auto"/>
        <w:jc w:val="both"/>
        <w:rPr>
          <w:sz w:val="22"/>
          <w:szCs w:val="22"/>
          <w:lang w:val="en-GB"/>
        </w:rPr>
      </w:pPr>
      <w:r>
        <w:rPr>
          <w:sz w:val="22"/>
          <w:szCs w:val="22"/>
          <w:lang w:val="en-GB"/>
        </w:rPr>
        <w:t>T</w:t>
      </w:r>
      <w:r w:rsidR="00B152EA" w:rsidRPr="00D84BA3">
        <w:rPr>
          <w:sz w:val="22"/>
          <w:szCs w:val="22"/>
          <w:lang w:val="en-GB"/>
        </w:rPr>
        <w:t>he psychological theory</w:t>
      </w:r>
      <w:r>
        <w:rPr>
          <w:sz w:val="22"/>
          <w:szCs w:val="22"/>
          <w:lang w:val="en-GB"/>
        </w:rPr>
        <w:t>,</w:t>
      </w:r>
      <w:r w:rsidR="004340C8">
        <w:rPr>
          <w:sz w:val="22"/>
          <w:szCs w:val="22"/>
          <w:lang w:val="en-GB"/>
        </w:rPr>
        <w:t xml:space="preserve"> an entrepreneur must have some characte</w:t>
      </w:r>
      <w:r>
        <w:rPr>
          <w:sz w:val="22"/>
          <w:szCs w:val="22"/>
          <w:lang w:val="en-GB"/>
        </w:rPr>
        <w:t>ristics.</w:t>
      </w:r>
    </w:p>
    <w:p w14:paraId="13F15597" w14:textId="509D8259" w:rsidR="005425BF" w:rsidRPr="00F154CE" w:rsidRDefault="00B152EA" w:rsidP="00F154CE">
      <w:pPr>
        <w:spacing w:line="480" w:lineRule="auto"/>
        <w:jc w:val="both"/>
        <w:rPr>
          <w:sz w:val="22"/>
          <w:szCs w:val="22"/>
          <w:lang w:val="en-GB"/>
        </w:rPr>
      </w:pPr>
      <w:r w:rsidRPr="00F154CE">
        <w:rPr>
          <w:sz w:val="22"/>
          <w:szCs w:val="22"/>
          <w:lang w:val="en-GB"/>
        </w:rPr>
        <w:t>It exists also economists</w:t>
      </w:r>
      <w:r w:rsidR="00503AE7">
        <w:rPr>
          <w:sz w:val="22"/>
          <w:szCs w:val="22"/>
          <w:lang w:val="en-GB"/>
        </w:rPr>
        <w:t>’</w:t>
      </w:r>
      <w:r w:rsidRPr="00F154CE">
        <w:rPr>
          <w:sz w:val="22"/>
          <w:szCs w:val="22"/>
          <w:lang w:val="en-GB"/>
        </w:rPr>
        <w:t xml:space="preserve"> </w:t>
      </w:r>
      <w:r w:rsidR="00503AE7">
        <w:rPr>
          <w:sz w:val="22"/>
          <w:szCs w:val="22"/>
          <w:lang w:val="en-GB"/>
        </w:rPr>
        <w:t>view</w:t>
      </w:r>
      <w:r w:rsidRPr="00F154CE">
        <w:rPr>
          <w:sz w:val="22"/>
          <w:szCs w:val="22"/>
          <w:lang w:val="en-GB"/>
        </w:rPr>
        <w:t xml:space="preserve"> like the Schumpeter one, for him the innovation, the fact of assuming risks, and </w:t>
      </w:r>
      <w:r w:rsidR="00503AE7">
        <w:rPr>
          <w:sz w:val="22"/>
          <w:szCs w:val="22"/>
          <w:lang w:val="en-GB"/>
        </w:rPr>
        <w:t xml:space="preserve">organising </w:t>
      </w:r>
      <w:r w:rsidRPr="00F154CE">
        <w:rPr>
          <w:sz w:val="22"/>
          <w:szCs w:val="22"/>
          <w:lang w:val="en-GB"/>
        </w:rPr>
        <w:t xml:space="preserve">of product, are the main factors of a good entrepreneur. </w:t>
      </w:r>
      <w:r w:rsidR="00F262C4" w:rsidRPr="00F154CE">
        <w:rPr>
          <w:sz w:val="22"/>
          <w:szCs w:val="22"/>
          <w:lang w:val="en-GB"/>
        </w:rPr>
        <w:t>Today, the entrepreneur not only has to ensure pr</w:t>
      </w:r>
      <w:r w:rsidR="001A1131" w:rsidRPr="00F154CE">
        <w:rPr>
          <w:sz w:val="22"/>
          <w:szCs w:val="22"/>
          <w:lang w:val="en-GB"/>
        </w:rPr>
        <w:t xml:space="preserve">ofits, </w:t>
      </w:r>
      <w:r w:rsidR="00843CC8">
        <w:rPr>
          <w:sz w:val="22"/>
          <w:szCs w:val="22"/>
          <w:lang w:val="en-GB"/>
        </w:rPr>
        <w:t xml:space="preserve">but </w:t>
      </w:r>
      <w:r w:rsidR="001A1131" w:rsidRPr="00F154CE">
        <w:rPr>
          <w:sz w:val="22"/>
          <w:szCs w:val="22"/>
          <w:lang w:val="en-GB"/>
        </w:rPr>
        <w:t xml:space="preserve">he </w:t>
      </w:r>
      <w:r w:rsidR="00843CC8">
        <w:rPr>
          <w:sz w:val="22"/>
          <w:szCs w:val="22"/>
          <w:lang w:val="en-GB"/>
        </w:rPr>
        <w:t xml:space="preserve">also </w:t>
      </w:r>
      <w:r w:rsidR="001A1131" w:rsidRPr="00F154CE">
        <w:rPr>
          <w:sz w:val="22"/>
          <w:szCs w:val="22"/>
          <w:lang w:val="en-GB"/>
        </w:rPr>
        <w:t>has to resolve</w:t>
      </w:r>
      <w:r w:rsidR="00F262C4" w:rsidRPr="00F154CE">
        <w:rPr>
          <w:sz w:val="22"/>
          <w:szCs w:val="22"/>
          <w:lang w:val="en-GB"/>
        </w:rPr>
        <w:t xml:space="preserve"> prob</w:t>
      </w:r>
      <w:r w:rsidR="001A1131" w:rsidRPr="00F154CE">
        <w:rPr>
          <w:sz w:val="22"/>
          <w:szCs w:val="22"/>
          <w:lang w:val="en-GB"/>
        </w:rPr>
        <w:t>l</w:t>
      </w:r>
      <w:r w:rsidR="00F262C4" w:rsidRPr="00F154CE">
        <w:rPr>
          <w:sz w:val="22"/>
          <w:szCs w:val="22"/>
          <w:lang w:val="en-GB"/>
        </w:rPr>
        <w:t>ems</w:t>
      </w:r>
      <w:r w:rsidR="001A1131" w:rsidRPr="00F154CE">
        <w:rPr>
          <w:sz w:val="22"/>
          <w:szCs w:val="22"/>
          <w:lang w:val="en-GB"/>
        </w:rPr>
        <w:t xml:space="preserve">, target new markets, and bring new ideas. This is </w:t>
      </w:r>
      <w:r w:rsidR="001F3EBC" w:rsidRPr="00F154CE">
        <w:rPr>
          <w:sz w:val="22"/>
          <w:szCs w:val="22"/>
          <w:lang w:val="en-GB"/>
        </w:rPr>
        <w:t>cause</w:t>
      </w:r>
      <w:r w:rsidR="00843CC8">
        <w:rPr>
          <w:sz w:val="22"/>
          <w:szCs w:val="22"/>
          <w:lang w:val="en-GB"/>
        </w:rPr>
        <w:t>d</w:t>
      </w:r>
      <w:r w:rsidR="001F3EBC" w:rsidRPr="00F154CE">
        <w:rPr>
          <w:sz w:val="22"/>
          <w:szCs w:val="22"/>
          <w:lang w:val="en-GB"/>
        </w:rPr>
        <w:t xml:space="preserve"> by technology changes and global connectivity improves. </w:t>
      </w:r>
    </w:p>
    <w:p w14:paraId="3D30E443" w14:textId="77777777" w:rsidR="001F3EBC" w:rsidRPr="00F154CE" w:rsidRDefault="001F3EBC" w:rsidP="00F154CE">
      <w:pPr>
        <w:spacing w:line="480" w:lineRule="auto"/>
        <w:jc w:val="both"/>
        <w:rPr>
          <w:sz w:val="22"/>
          <w:szCs w:val="22"/>
          <w:lang w:val="en-GB"/>
        </w:rPr>
      </w:pPr>
    </w:p>
    <w:p w14:paraId="23F119D8" w14:textId="0D1A18AA" w:rsidR="00B310F1" w:rsidRPr="00F154CE" w:rsidRDefault="001F3EBC" w:rsidP="00F154CE">
      <w:pPr>
        <w:spacing w:line="480" w:lineRule="auto"/>
        <w:jc w:val="both"/>
        <w:rPr>
          <w:sz w:val="22"/>
          <w:szCs w:val="22"/>
          <w:lang w:val="en-GB"/>
        </w:rPr>
      </w:pPr>
      <w:r w:rsidRPr="00F154CE">
        <w:rPr>
          <w:sz w:val="22"/>
          <w:szCs w:val="22"/>
          <w:lang w:val="en-GB"/>
        </w:rPr>
        <w:t xml:space="preserve"> </w:t>
      </w:r>
      <w:r w:rsidR="00B310F1" w:rsidRPr="00F154CE">
        <w:rPr>
          <w:sz w:val="22"/>
          <w:szCs w:val="22"/>
          <w:lang w:val="en-GB"/>
        </w:rPr>
        <w:t>“An entrepreneur sees an opportunity which others do not fully recognise, to meet an unsatisfied demand or to radically improve the performance of an existing business</w:t>
      </w:r>
      <w:r w:rsidR="00CD42AE" w:rsidRPr="00F154CE">
        <w:rPr>
          <w:sz w:val="22"/>
          <w:szCs w:val="22"/>
          <w:lang w:val="en-GB"/>
        </w:rPr>
        <w:t xml:space="preserve">” (Oakley, 2018). </w:t>
      </w:r>
      <w:r w:rsidR="00B310F1" w:rsidRPr="00F154CE">
        <w:rPr>
          <w:sz w:val="22"/>
          <w:szCs w:val="22"/>
          <w:lang w:val="en-GB"/>
        </w:rPr>
        <w:t>Despite this desire to become independent and his own boss, start a business up is not easy. There are man</w:t>
      </w:r>
      <w:r w:rsidR="00487405" w:rsidRPr="00F154CE">
        <w:rPr>
          <w:sz w:val="22"/>
          <w:szCs w:val="22"/>
          <w:lang w:val="en-GB"/>
        </w:rPr>
        <w:t xml:space="preserve">y disadvantages and conditions. </w:t>
      </w:r>
      <w:r w:rsidR="00EC52A8" w:rsidRPr="00F154CE">
        <w:rPr>
          <w:sz w:val="22"/>
          <w:szCs w:val="22"/>
          <w:lang w:val="en-GB"/>
        </w:rPr>
        <w:t>Thus, s</w:t>
      </w:r>
      <w:r w:rsidR="00487405" w:rsidRPr="00F154CE">
        <w:rPr>
          <w:sz w:val="22"/>
          <w:szCs w:val="22"/>
          <w:lang w:val="en-GB"/>
        </w:rPr>
        <w:t xml:space="preserve">tudies analysing must be done, which include economic, sociological, cognitive approaches, behavioural and personality theories. </w:t>
      </w:r>
      <w:r w:rsidR="00B310F1" w:rsidRPr="00F154CE">
        <w:rPr>
          <w:sz w:val="22"/>
          <w:szCs w:val="22"/>
          <w:lang w:val="en-GB"/>
        </w:rPr>
        <w:t>We also talk about challenges:</w:t>
      </w:r>
    </w:p>
    <w:p w14:paraId="7379431D" w14:textId="5DEA5627" w:rsidR="00B310F1" w:rsidRPr="00F154CE" w:rsidRDefault="00B310F1" w:rsidP="00F154CE">
      <w:pPr>
        <w:spacing w:line="480" w:lineRule="auto"/>
        <w:ind w:firstLine="708"/>
        <w:jc w:val="both"/>
        <w:rPr>
          <w:sz w:val="22"/>
          <w:szCs w:val="22"/>
          <w:lang w:val="en-GB"/>
        </w:rPr>
      </w:pPr>
      <w:r w:rsidRPr="00F154CE">
        <w:rPr>
          <w:sz w:val="22"/>
          <w:szCs w:val="22"/>
          <w:lang w:val="en-GB"/>
        </w:rPr>
        <w:t xml:space="preserve">-    External challenges: </w:t>
      </w:r>
      <w:r w:rsidR="00CD42AE" w:rsidRPr="00F154CE">
        <w:rPr>
          <w:sz w:val="22"/>
          <w:szCs w:val="22"/>
          <w:lang w:val="en-GB"/>
        </w:rPr>
        <w:t xml:space="preserve">factors which </w:t>
      </w:r>
      <w:r w:rsidRPr="00F154CE">
        <w:rPr>
          <w:sz w:val="22"/>
          <w:szCs w:val="22"/>
          <w:lang w:val="en-GB"/>
        </w:rPr>
        <w:t>cannot</w:t>
      </w:r>
      <w:r w:rsidR="00CD42AE" w:rsidRPr="00F154CE">
        <w:rPr>
          <w:sz w:val="22"/>
          <w:szCs w:val="22"/>
          <w:lang w:val="en-GB"/>
        </w:rPr>
        <w:t xml:space="preserve"> be</w:t>
      </w:r>
      <w:r w:rsidRPr="00F154CE">
        <w:rPr>
          <w:sz w:val="22"/>
          <w:szCs w:val="22"/>
          <w:lang w:val="en-GB"/>
        </w:rPr>
        <w:t xml:space="preserve"> control</w:t>
      </w:r>
      <w:r w:rsidR="00066329">
        <w:rPr>
          <w:sz w:val="22"/>
          <w:szCs w:val="22"/>
          <w:lang w:val="en-GB"/>
        </w:rPr>
        <w:t>led</w:t>
      </w:r>
      <w:r w:rsidRPr="00F154CE">
        <w:rPr>
          <w:sz w:val="22"/>
          <w:szCs w:val="22"/>
          <w:lang w:val="en-GB"/>
        </w:rPr>
        <w:t xml:space="preserve"> (Pestle </w:t>
      </w:r>
      <w:r w:rsidR="00CD42AE" w:rsidRPr="00F154CE">
        <w:rPr>
          <w:sz w:val="22"/>
          <w:szCs w:val="22"/>
          <w:lang w:val="en-GB"/>
        </w:rPr>
        <w:t xml:space="preserve">factors). That is to say the </w:t>
      </w:r>
      <w:r w:rsidR="009C1CC6" w:rsidRPr="00F154CE">
        <w:rPr>
          <w:sz w:val="22"/>
          <w:szCs w:val="22"/>
          <w:lang w:val="en-GB"/>
        </w:rPr>
        <w:t>economy, cost</w:t>
      </w:r>
      <w:r w:rsidRPr="00F154CE">
        <w:rPr>
          <w:sz w:val="22"/>
          <w:szCs w:val="22"/>
          <w:lang w:val="en-GB"/>
        </w:rPr>
        <w:t xml:space="preserve"> raw material, taxes, business rates, regulations, </w:t>
      </w:r>
      <w:r w:rsidR="009C1CC6" w:rsidRPr="00F154CE">
        <w:rPr>
          <w:sz w:val="22"/>
          <w:szCs w:val="22"/>
          <w:lang w:val="en-GB"/>
        </w:rPr>
        <w:t xml:space="preserve">and </w:t>
      </w:r>
      <w:r w:rsidRPr="00F154CE">
        <w:rPr>
          <w:sz w:val="22"/>
          <w:szCs w:val="22"/>
          <w:lang w:val="en-GB"/>
        </w:rPr>
        <w:t>competition</w:t>
      </w:r>
      <w:r w:rsidR="009C1CC6" w:rsidRPr="00F154CE">
        <w:rPr>
          <w:sz w:val="22"/>
          <w:szCs w:val="22"/>
          <w:lang w:val="en-GB"/>
        </w:rPr>
        <w:t>.</w:t>
      </w:r>
    </w:p>
    <w:p w14:paraId="0B9ED69F" w14:textId="01F80823" w:rsidR="00845137" w:rsidRPr="00F154CE" w:rsidRDefault="00B310F1" w:rsidP="00F154CE">
      <w:pPr>
        <w:spacing w:line="480" w:lineRule="auto"/>
        <w:ind w:firstLine="708"/>
        <w:jc w:val="both"/>
        <w:rPr>
          <w:sz w:val="22"/>
          <w:szCs w:val="22"/>
          <w:lang w:val="en-GB"/>
        </w:rPr>
      </w:pPr>
      <w:r w:rsidRPr="00F154CE">
        <w:rPr>
          <w:sz w:val="22"/>
          <w:szCs w:val="22"/>
          <w:lang w:val="en-GB"/>
        </w:rPr>
        <w:t xml:space="preserve">-    Internal challenges: </w:t>
      </w:r>
      <w:r w:rsidR="00C82342" w:rsidRPr="00F154CE">
        <w:rPr>
          <w:sz w:val="22"/>
          <w:szCs w:val="22"/>
          <w:lang w:val="en-GB"/>
        </w:rPr>
        <w:t xml:space="preserve">factors </w:t>
      </w:r>
      <w:r w:rsidRPr="00F154CE">
        <w:rPr>
          <w:sz w:val="22"/>
          <w:szCs w:val="22"/>
          <w:lang w:val="en-GB"/>
        </w:rPr>
        <w:t xml:space="preserve">can </w:t>
      </w:r>
      <w:r w:rsidR="00C82342" w:rsidRPr="00F154CE">
        <w:rPr>
          <w:sz w:val="22"/>
          <w:szCs w:val="22"/>
          <w:lang w:val="en-GB"/>
        </w:rPr>
        <w:t>be control</w:t>
      </w:r>
      <w:r w:rsidR="00066329">
        <w:rPr>
          <w:sz w:val="22"/>
          <w:szCs w:val="22"/>
          <w:lang w:val="en-GB"/>
        </w:rPr>
        <w:t>led</w:t>
      </w:r>
      <w:r w:rsidR="00C82342" w:rsidRPr="00F154CE">
        <w:rPr>
          <w:sz w:val="22"/>
          <w:szCs w:val="22"/>
          <w:lang w:val="en-GB"/>
        </w:rPr>
        <w:t xml:space="preserve">. Here are </w:t>
      </w:r>
      <w:r w:rsidRPr="00F154CE">
        <w:rPr>
          <w:sz w:val="22"/>
          <w:szCs w:val="22"/>
          <w:lang w:val="en-GB"/>
        </w:rPr>
        <w:t xml:space="preserve">focus and time efficiencies, finance, marketing, getting more clients, need a business plan (objectives, strategies, market, financial forecasts), </w:t>
      </w:r>
      <w:r w:rsidR="00790807" w:rsidRPr="00F154CE">
        <w:rPr>
          <w:sz w:val="22"/>
          <w:szCs w:val="22"/>
          <w:lang w:val="en-GB"/>
        </w:rPr>
        <w:t xml:space="preserve">and </w:t>
      </w:r>
      <w:r w:rsidRPr="00F154CE">
        <w:rPr>
          <w:sz w:val="22"/>
          <w:szCs w:val="22"/>
          <w:lang w:val="en-GB"/>
        </w:rPr>
        <w:t>anticipati</w:t>
      </w:r>
      <w:r w:rsidR="00790807" w:rsidRPr="00F154CE">
        <w:rPr>
          <w:sz w:val="22"/>
          <w:szCs w:val="22"/>
          <w:lang w:val="en-GB"/>
        </w:rPr>
        <w:t>ng the issues and complications.</w:t>
      </w:r>
    </w:p>
    <w:p w14:paraId="772E12E0" w14:textId="77777777" w:rsidR="00006AE7" w:rsidRPr="00F154CE" w:rsidRDefault="00006AE7" w:rsidP="00F154CE">
      <w:pPr>
        <w:spacing w:line="480" w:lineRule="auto"/>
        <w:jc w:val="both"/>
        <w:rPr>
          <w:sz w:val="22"/>
          <w:szCs w:val="22"/>
          <w:lang w:val="en-GB"/>
        </w:rPr>
      </w:pPr>
    </w:p>
    <w:p w14:paraId="5ECAB388" w14:textId="35F14317" w:rsidR="00C70200" w:rsidRPr="00F154CE" w:rsidRDefault="00C70200" w:rsidP="00F154CE">
      <w:pPr>
        <w:spacing w:line="480" w:lineRule="auto"/>
        <w:jc w:val="both"/>
        <w:rPr>
          <w:sz w:val="22"/>
          <w:szCs w:val="22"/>
          <w:lang w:val="en-GB"/>
        </w:rPr>
      </w:pPr>
      <w:r w:rsidRPr="00F154CE">
        <w:rPr>
          <w:sz w:val="22"/>
          <w:szCs w:val="22"/>
          <w:lang w:val="en-GB"/>
        </w:rPr>
        <w:t xml:space="preserve">Then, the entrepreneur must have some important </w:t>
      </w:r>
      <w:r w:rsidR="00736E29" w:rsidRPr="00F154CE">
        <w:rPr>
          <w:sz w:val="22"/>
          <w:szCs w:val="22"/>
          <w:lang w:val="en-GB"/>
        </w:rPr>
        <w:t>qualities</w:t>
      </w:r>
      <w:r w:rsidRPr="00F154CE">
        <w:rPr>
          <w:sz w:val="22"/>
          <w:szCs w:val="22"/>
          <w:lang w:val="en-GB"/>
        </w:rPr>
        <w:t xml:space="preserve"> and behaviour</w:t>
      </w:r>
      <w:r w:rsidR="00736E29" w:rsidRPr="00F154CE">
        <w:rPr>
          <w:sz w:val="22"/>
          <w:szCs w:val="22"/>
          <w:lang w:val="en-GB"/>
        </w:rPr>
        <w:t>s</w:t>
      </w:r>
      <w:r w:rsidRPr="00F154CE">
        <w:rPr>
          <w:sz w:val="22"/>
          <w:szCs w:val="22"/>
          <w:lang w:val="en-GB"/>
        </w:rPr>
        <w:t xml:space="preserve"> compatible to establish a start-up. </w:t>
      </w:r>
      <w:r w:rsidR="005E1D10" w:rsidRPr="00F154CE">
        <w:rPr>
          <w:sz w:val="22"/>
          <w:szCs w:val="22"/>
          <w:lang w:val="en-GB"/>
        </w:rPr>
        <w:t>Here is some of them</w:t>
      </w:r>
      <w:r w:rsidR="00674885" w:rsidRPr="00F154CE">
        <w:rPr>
          <w:sz w:val="22"/>
          <w:szCs w:val="22"/>
          <w:lang w:val="en-GB"/>
        </w:rPr>
        <w:t xml:space="preserve">: the entrepreneur needs to have </w:t>
      </w:r>
      <w:r w:rsidR="00C22A6A" w:rsidRPr="00F154CE">
        <w:rPr>
          <w:sz w:val="22"/>
          <w:szCs w:val="22"/>
          <w:lang w:val="en-GB"/>
        </w:rPr>
        <w:t xml:space="preserve">energy, persistence, intuition, </w:t>
      </w:r>
      <w:r w:rsidR="00674FDF" w:rsidRPr="00F154CE">
        <w:rPr>
          <w:sz w:val="22"/>
          <w:szCs w:val="22"/>
          <w:lang w:val="en-GB"/>
        </w:rPr>
        <w:t>self-esteem,</w:t>
      </w:r>
      <w:r w:rsidR="00BB5358" w:rsidRPr="00F154CE">
        <w:rPr>
          <w:sz w:val="22"/>
          <w:szCs w:val="22"/>
          <w:lang w:val="en-GB"/>
        </w:rPr>
        <w:t xml:space="preserve"> </w:t>
      </w:r>
      <w:r w:rsidR="008A1B85">
        <w:rPr>
          <w:sz w:val="22"/>
          <w:szCs w:val="22"/>
          <w:lang w:val="en-GB"/>
        </w:rPr>
        <w:t xml:space="preserve">and </w:t>
      </w:r>
      <w:r w:rsidR="00BB5358" w:rsidRPr="00F154CE">
        <w:rPr>
          <w:sz w:val="22"/>
          <w:szCs w:val="22"/>
          <w:lang w:val="en-GB"/>
        </w:rPr>
        <w:t>ambition. H</w:t>
      </w:r>
      <w:r w:rsidR="006109A9" w:rsidRPr="00F154CE">
        <w:rPr>
          <w:sz w:val="22"/>
          <w:szCs w:val="22"/>
          <w:lang w:val="en-GB"/>
        </w:rPr>
        <w:t xml:space="preserve">e must </w:t>
      </w:r>
      <w:r w:rsidR="00BB5358" w:rsidRPr="00F154CE">
        <w:rPr>
          <w:sz w:val="22"/>
          <w:szCs w:val="22"/>
          <w:lang w:val="en-GB"/>
        </w:rPr>
        <w:t>enjoy</w:t>
      </w:r>
      <w:r w:rsidR="00246797" w:rsidRPr="00F154CE">
        <w:rPr>
          <w:sz w:val="22"/>
          <w:szCs w:val="22"/>
          <w:lang w:val="en-GB"/>
        </w:rPr>
        <w:t xml:space="preserve"> risk-taking, innovation and creativity, planning, organising and</w:t>
      </w:r>
      <w:r w:rsidR="00736E29" w:rsidRPr="00F154CE">
        <w:rPr>
          <w:sz w:val="22"/>
          <w:szCs w:val="22"/>
          <w:lang w:val="en-GB"/>
        </w:rPr>
        <w:t xml:space="preserve"> budgeting</w:t>
      </w:r>
      <w:r w:rsidR="00246797" w:rsidRPr="00F154CE">
        <w:rPr>
          <w:sz w:val="22"/>
          <w:szCs w:val="22"/>
          <w:lang w:val="en-GB"/>
        </w:rPr>
        <w:t xml:space="preserve">, motivating, directing and </w:t>
      </w:r>
      <w:r w:rsidR="00674FDF" w:rsidRPr="00F154CE">
        <w:rPr>
          <w:sz w:val="22"/>
          <w:szCs w:val="22"/>
          <w:lang w:val="en-GB"/>
        </w:rPr>
        <w:t>leading, alertness to opportunities, maximising decisions, taking initiative</w:t>
      </w:r>
      <w:r w:rsidR="00246797" w:rsidRPr="00F154CE">
        <w:rPr>
          <w:sz w:val="22"/>
          <w:szCs w:val="22"/>
          <w:lang w:val="en-GB"/>
        </w:rPr>
        <w:t xml:space="preserve"> and responsibilities, </w:t>
      </w:r>
      <w:r w:rsidR="00C345CB">
        <w:rPr>
          <w:sz w:val="22"/>
          <w:szCs w:val="22"/>
          <w:lang w:val="en-GB"/>
        </w:rPr>
        <w:t>and of course</w:t>
      </w:r>
      <w:r w:rsidR="00066329">
        <w:rPr>
          <w:sz w:val="22"/>
          <w:szCs w:val="22"/>
          <w:lang w:val="en-GB"/>
        </w:rPr>
        <w:t>,</w:t>
      </w:r>
      <w:r w:rsidR="00C345CB">
        <w:rPr>
          <w:sz w:val="22"/>
          <w:szCs w:val="22"/>
          <w:lang w:val="en-GB"/>
        </w:rPr>
        <w:t xml:space="preserve"> </w:t>
      </w:r>
      <w:r w:rsidR="00246797" w:rsidRPr="00F154CE">
        <w:rPr>
          <w:sz w:val="22"/>
          <w:szCs w:val="22"/>
          <w:lang w:val="en-GB"/>
        </w:rPr>
        <w:t>solving problem</w:t>
      </w:r>
      <w:r w:rsidR="00C345CB">
        <w:rPr>
          <w:sz w:val="22"/>
          <w:szCs w:val="22"/>
          <w:lang w:val="en-GB"/>
        </w:rPr>
        <w:t>s</w:t>
      </w:r>
      <w:r w:rsidR="00246797" w:rsidRPr="00F154CE">
        <w:rPr>
          <w:sz w:val="22"/>
          <w:szCs w:val="22"/>
          <w:lang w:val="en-GB"/>
        </w:rPr>
        <w:t>. It is an autonomous, hard worker, determinate</w:t>
      </w:r>
      <w:r w:rsidR="00674FDF" w:rsidRPr="00F154CE">
        <w:rPr>
          <w:sz w:val="22"/>
          <w:szCs w:val="22"/>
          <w:lang w:val="en-GB"/>
        </w:rPr>
        <w:t xml:space="preserve">, </w:t>
      </w:r>
      <w:r w:rsidR="00246797" w:rsidRPr="00F154CE">
        <w:rPr>
          <w:sz w:val="22"/>
          <w:szCs w:val="22"/>
          <w:lang w:val="en-GB"/>
        </w:rPr>
        <w:t>negotiator</w:t>
      </w:r>
      <w:r w:rsidR="00674FDF" w:rsidRPr="00F154CE">
        <w:rPr>
          <w:sz w:val="22"/>
          <w:szCs w:val="22"/>
          <w:lang w:val="en-GB"/>
        </w:rPr>
        <w:t xml:space="preserve">, </w:t>
      </w:r>
      <w:r w:rsidR="00246797" w:rsidRPr="00F154CE">
        <w:rPr>
          <w:sz w:val="22"/>
          <w:szCs w:val="22"/>
          <w:lang w:val="en-GB"/>
        </w:rPr>
        <w:t>and strategic thinking person</w:t>
      </w:r>
      <w:r w:rsidR="00BB5358" w:rsidRPr="00F154CE">
        <w:rPr>
          <w:sz w:val="22"/>
          <w:szCs w:val="22"/>
          <w:lang w:val="en-GB"/>
        </w:rPr>
        <w:t>. Thus, of course the entrepreneur is a</w:t>
      </w:r>
      <w:r w:rsidR="00674FDF" w:rsidRPr="00F154CE">
        <w:rPr>
          <w:sz w:val="22"/>
          <w:szCs w:val="22"/>
          <w:lang w:val="en-GB"/>
        </w:rPr>
        <w:t xml:space="preserve"> positive </w:t>
      </w:r>
      <w:r w:rsidR="00BB5358" w:rsidRPr="00F154CE">
        <w:rPr>
          <w:sz w:val="22"/>
          <w:szCs w:val="22"/>
          <w:lang w:val="en-GB"/>
        </w:rPr>
        <w:t>person.</w:t>
      </w:r>
      <w:r w:rsidR="00C945D2" w:rsidRPr="00F154CE">
        <w:rPr>
          <w:sz w:val="22"/>
          <w:szCs w:val="22"/>
          <w:lang w:val="en-GB"/>
        </w:rPr>
        <w:t xml:space="preserve"> </w:t>
      </w:r>
      <w:r w:rsidR="007E586F" w:rsidRPr="00F154CE">
        <w:rPr>
          <w:sz w:val="22"/>
          <w:szCs w:val="22"/>
          <w:lang w:val="en-GB"/>
        </w:rPr>
        <w:t xml:space="preserve">In addition, “they have unquenchable self-belief that an opportunity can be made real through hard work, commitment and the adaptability to learn the lessons of the market along the way” (Oakley, 2018). </w:t>
      </w:r>
      <w:r w:rsidR="00EC2FC0" w:rsidRPr="00F154CE">
        <w:rPr>
          <w:sz w:val="22"/>
          <w:szCs w:val="22"/>
          <w:lang w:val="en-GB"/>
        </w:rPr>
        <w:t xml:space="preserve">The entrepreneur must have </w:t>
      </w:r>
      <w:r w:rsidRPr="00F154CE">
        <w:rPr>
          <w:sz w:val="22"/>
          <w:szCs w:val="22"/>
          <w:lang w:val="en-GB"/>
        </w:rPr>
        <w:t>resources and skills to properly organise his business. That is to say, obviously</w:t>
      </w:r>
      <w:r w:rsidR="00066329">
        <w:rPr>
          <w:sz w:val="22"/>
          <w:szCs w:val="22"/>
          <w:lang w:val="en-GB"/>
        </w:rPr>
        <w:t>,</w:t>
      </w:r>
      <w:r w:rsidRPr="00F154CE">
        <w:rPr>
          <w:sz w:val="22"/>
          <w:szCs w:val="22"/>
          <w:lang w:val="en-GB"/>
        </w:rPr>
        <w:t xml:space="preserve"> he must have ideas, finance, credibility, experiences</w:t>
      </w:r>
      <w:r w:rsidR="00F8492C" w:rsidRPr="00F154CE">
        <w:rPr>
          <w:sz w:val="22"/>
          <w:szCs w:val="22"/>
          <w:lang w:val="en-GB"/>
        </w:rPr>
        <w:t xml:space="preserve">, </w:t>
      </w:r>
      <w:r w:rsidRPr="00F154CE">
        <w:rPr>
          <w:sz w:val="22"/>
          <w:szCs w:val="22"/>
          <w:lang w:val="en-GB"/>
        </w:rPr>
        <w:t xml:space="preserve">communication and technical skills. </w:t>
      </w:r>
      <w:r w:rsidR="00C555C9" w:rsidRPr="00F154CE">
        <w:rPr>
          <w:sz w:val="22"/>
          <w:szCs w:val="22"/>
          <w:lang w:val="en-GB"/>
        </w:rPr>
        <w:t>The entrepreneur must feel competent, capable, set high goals and enjoy working toward them. More often, a person born with the mind of an entrepreneur, some people having much potential to become a business owner, but “the entrepreneurship can also be learned”.</w:t>
      </w:r>
      <w:r w:rsidR="001A459E">
        <w:rPr>
          <w:sz w:val="22"/>
          <w:szCs w:val="22"/>
          <w:lang w:val="en-GB"/>
        </w:rPr>
        <w:t xml:space="preserve"> </w:t>
      </w:r>
      <w:r w:rsidR="001A459E" w:rsidRPr="00F154CE">
        <w:rPr>
          <w:sz w:val="22"/>
          <w:szCs w:val="22"/>
          <w:lang w:val="en-GB"/>
        </w:rPr>
        <w:t>The luck is also a factor of success.</w:t>
      </w:r>
    </w:p>
    <w:p w14:paraId="4A299AB4" w14:textId="77777777" w:rsidR="00955B1A" w:rsidRPr="00F154CE" w:rsidRDefault="00955B1A" w:rsidP="00F154CE">
      <w:pPr>
        <w:spacing w:line="480" w:lineRule="auto"/>
        <w:jc w:val="both"/>
        <w:rPr>
          <w:sz w:val="22"/>
          <w:szCs w:val="22"/>
          <w:lang w:val="en-GB"/>
        </w:rPr>
      </w:pPr>
    </w:p>
    <w:p w14:paraId="770B1B0B" w14:textId="2B141AE3" w:rsidR="00EA3471" w:rsidRPr="00F154CE" w:rsidRDefault="005F039A" w:rsidP="00F154CE">
      <w:pPr>
        <w:spacing w:line="480" w:lineRule="auto"/>
        <w:jc w:val="both"/>
        <w:rPr>
          <w:sz w:val="22"/>
          <w:szCs w:val="22"/>
        </w:rPr>
      </w:pPr>
      <w:r w:rsidRPr="00F154CE">
        <w:rPr>
          <w:sz w:val="22"/>
          <w:szCs w:val="22"/>
          <w:lang w:val="en-GB"/>
        </w:rPr>
        <w:t>Furthe</w:t>
      </w:r>
      <w:r w:rsidR="00037DA3" w:rsidRPr="00F154CE">
        <w:rPr>
          <w:sz w:val="22"/>
          <w:szCs w:val="22"/>
          <w:lang w:val="en-GB"/>
        </w:rPr>
        <w:t>r</w:t>
      </w:r>
      <w:r w:rsidRPr="00F154CE">
        <w:rPr>
          <w:sz w:val="22"/>
          <w:szCs w:val="22"/>
          <w:lang w:val="en-GB"/>
        </w:rPr>
        <w:t>m</w:t>
      </w:r>
      <w:r w:rsidR="00037DA3" w:rsidRPr="00F154CE">
        <w:rPr>
          <w:sz w:val="22"/>
          <w:szCs w:val="22"/>
          <w:lang w:val="en-GB"/>
        </w:rPr>
        <w:t>ore</w:t>
      </w:r>
      <w:r w:rsidR="00B310F1" w:rsidRPr="00F154CE">
        <w:rPr>
          <w:sz w:val="22"/>
          <w:szCs w:val="22"/>
          <w:lang w:val="en-GB"/>
        </w:rPr>
        <w:t xml:space="preserve">, to establish a business, the entrepreneur must make a business model starting from the business idea, and then a business plan, using his own knowledge (theoretical not practical), skills (capabilities developed through training or hands-on experience, so practical application) and abilities (innate traits or talents that a person brings to ask). </w:t>
      </w:r>
      <w:r w:rsidR="00C555C9" w:rsidRPr="00F154CE">
        <w:rPr>
          <w:sz w:val="22"/>
          <w:szCs w:val="22"/>
          <w:lang w:val="en-GB"/>
        </w:rPr>
        <w:t>The entrepreneur must look for areas of potential growth, find the most profitable, extensive market research and business planning, acquires resources that help them implement the plan. Moreover, it is important to have information</w:t>
      </w:r>
      <w:r w:rsidR="00B055B7" w:rsidRPr="00F154CE">
        <w:rPr>
          <w:sz w:val="22"/>
          <w:szCs w:val="22"/>
          <w:lang w:val="en-GB"/>
        </w:rPr>
        <w:t xml:space="preserve"> about the sector concerned</w:t>
      </w:r>
      <w:r w:rsidR="00C555C9" w:rsidRPr="00F154CE">
        <w:rPr>
          <w:sz w:val="22"/>
          <w:szCs w:val="22"/>
          <w:lang w:val="en-GB"/>
        </w:rPr>
        <w:t xml:space="preserve"> and </w:t>
      </w:r>
      <w:r w:rsidR="00872A17" w:rsidRPr="00F154CE">
        <w:rPr>
          <w:sz w:val="22"/>
          <w:szCs w:val="22"/>
          <w:lang w:val="en-GB"/>
        </w:rPr>
        <w:t xml:space="preserve">have </w:t>
      </w:r>
      <w:r w:rsidR="00C555C9" w:rsidRPr="00F154CE">
        <w:rPr>
          <w:sz w:val="22"/>
          <w:szCs w:val="22"/>
          <w:lang w:val="en-GB"/>
        </w:rPr>
        <w:t xml:space="preserve">access to it. </w:t>
      </w:r>
    </w:p>
    <w:p w14:paraId="31AE51EC" w14:textId="3B380337" w:rsidR="00B310F1" w:rsidRPr="00F154CE" w:rsidRDefault="00B310F1" w:rsidP="00F154CE">
      <w:pPr>
        <w:spacing w:line="480" w:lineRule="auto"/>
        <w:ind w:firstLine="708"/>
        <w:jc w:val="both"/>
        <w:rPr>
          <w:sz w:val="22"/>
          <w:szCs w:val="22"/>
          <w:lang w:val="en-GB"/>
        </w:rPr>
      </w:pPr>
    </w:p>
    <w:p w14:paraId="07899A50" w14:textId="7A5199CA" w:rsidR="00B310F1" w:rsidRPr="00F154CE" w:rsidRDefault="00B310F1" w:rsidP="00F154CE">
      <w:pPr>
        <w:spacing w:line="480" w:lineRule="auto"/>
        <w:jc w:val="both"/>
        <w:rPr>
          <w:sz w:val="22"/>
          <w:szCs w:val="22"/>
          <w:lang w:val="en-GB"/>
        </w:rPr>
      </w:pPr>
      <w:r w:rsidRPr="00F154CE">
        <w:rPr>
          <w:sz w:val="22"/>
          <w:szCs w:val="22"/>
          <w:lang w:val="en-GB"/>
        </w:rPr>
        <w:t xml:space="preserve">The entrepreneurship can have a different aspect. </w:t>
      </w:r>
      <w:r w:rsidR="00C555C9" w:rsidRPr="00F154CE">
        <w:rPr>
          <w:sz w:val="22"/>
          <w:szCs w:val="22"/>
          <w:lang w:val="en-GB"/>
        </w:rPr>
        <w:t>For example, t</w:t>
      </w:r>
      <w:r w:rsidRPr="00F154CE">
        <w:rPr>
          <w:sz w:val="22"/>
          <w:szCs w:val="22"/>
          <w:lang w:val="en-GB"/>
        </w:rPr>
        <w:t xml:space="preserve">here is a social entrepreneurial or entrepreneurial event, which can result from the social and cultural environment. “Negative information, events, or displacements often lead to entrepreneurial events” (Shapero and Sokol, 1982). In this kind of circumstances, a person wants to resolve a problem and improve the situation. </w:t>
      </w:r>
      <w:r w:rsidR="005D6755" w:rsidRPr="00F154CE">
        <w:rPr>
          <w:sz w:val="22"/>
          <w:szCs w:val="22"/>
          <w:lang w:val="en-GB"/>
        </w:rPr>
        <w:t>This is what this report will demonstrate with the case of Denise Abulafia.</w:t>
      </w:r>
    </w:p>
    <w:p w14:paraId="4A062F87" w14:textId="77777777" w:rsidR="00A93689" w:rsidRPr="00F154CE" w:rsidRDefault="00A93689" w:rsidP="00F154CE">
      <w:pPr>
        <w:spacing w:line="480" w:lineRule="auto"/>
        <w:jc w:val="both"/>
        <w:rPr>
          <w:sz w:val="22"/>
          <w:szCs w:val="22"/>
          <w:lang w:val="en-GB"/>
        </w:rPr>
      </w:pPr>
    </w:p>
    <w:p w14:paraId="3C994270" w14:textId="4513F4ED" w:rsidR="001F55D0" w:rsidRPr="00F154CE" w:rsidRDefault="001F55D0" w:rsidP="00F154CE">
      <w:pPr>
        <w:pStyle w:val="Titre1"/>
        <w:spacing w:line="480" w:lineRule="auto"/>
        <w:rPr>
          <w:szCs w:val="22"/>
        </w:rPr>
      </w:pPr>
      <w:bookmarkStart w:id="2" w:name="_Toc535318698"/>
      <w:r w:rsidRPr="00F154CE">
        <w:rPr>
          <w:szCs w:val="22"/>
        </w:rPr>
        <w:t xml:space="preserve">Denise Abulafia </w:t>
      </w:r>
      <w:r w:rsidR="00FC673B" w:rsidRPr="00F154CE">
        <w:rPr>
          <w:szCs w:val="22"/>
        </w:rPr>
        <w:t>and her concept: Educatina</w:t>
      </w:r>
      <w:bookmarkEnd w:id="2"/>
    </w:p>
    <w:p w14:paraId="4A5AFC08" w14:textId="77777777" w:rsidR="00FE715A" w:rsidRPr="00F154CE" w:rsidRDefault="00FE715A" w:rsidP="00F154CE">
      <w:pPr>
        <w:spacing w:line="480" w:lineRule="auto"/>
        <w:jc w:val="both"/>
        <w:rPr>
          <w:sz w:val="22"/>
          <w:szCs w:val="22"/>
          <w:lang w:val="en-GB"/>
        </w:rPr>
      </w:pPr>
    </w:p>
    <w:p w14:paraId="49C25EB1" w14:textId="4294B2AE" w:rsidR="00B310F1" w:rsidRPr="00F154CE" w:rsidRDefault="00B310F1" w:rsidP="00F154CE">
      <w:pPr>
        <w:spacing w:line="480" w:lineRule="auto"/>
        <w:ind w:firstLine="708"/>
        <w:jc w:val="both"/>
        <w:rPr>
          <w:sz w:val="22"/>
          <w:szCs w:val="22"/>
          <w:lang w:val="en-GB"/>
        </w:rPr>
      </w:pPr>
      <w:r w:rsidRPr="00F154CE">
        <w:rPr>
          <w:sz w:val="22"/>
          <w:szCs w:val="22"/>
          <w:lang w:val="en-GB"/>
        </w:rPr>
        <w:t xml:space="preserve">Since </w:t>
      </w:r>
      <w:r w:rsidR="00724C3F">
        <w:rPr>
          <w:sz w:val="22"/>
          <w:szCs w:val="22"/>
          <w:lang w:val="en-GB"/>
        </w:rPr>
        <w:t xml:space="preserve">a </w:t>
      </w:r>
      <w:r w:rsidRPr="00F154CE">
        <w:rPr>
          <w:sz w:val="22"/>
          <w:szCs w:val="22"/>
          <w:lang w:val="en-GB"/>
        </w:rPr>
        <w:t>few years, more and more woman impose herself in this man entrepreneur world. It why I choose a woman entrepreneur to show that woman hav</w:t>
      </w:r>
      <w:r w:rsidR="008A713E" w:rsidRPr="00F154CE">
        <w:rPr>
          <w:sz w:val="22"/>
          <w:szCs w:val="22"/>
          <w:lang w:val="en-GB"/>
        </w:rPr>
        <w:t>e also ideas to develop and</w:t>
      </w:r>
      <w:r w:rsidRPr="00F154CE">
        <w:rPr>
          <w:sz w:val="22"/>
          <w:szCs w:val="22"/>
          <w:lang w:val="en-GB"/>
        </w:rPr>
        <w:t xml:space="preserve"> can properly manage a business. Today, they can be “recognised for their contributions and innovations” (Fonseca, 2014). Thus, this report cov</w:t>
      </w:r>
      <w:r w:rsidR="00FC673B" w:rsidRPr="00F154CE">
        <w:rPr>
          <w:sz w:val="22"/>
          <w:szCs w:val="22"/>
          <w:lang w:val="en-GB"/>
        </w:rPr>
        <w:t>ers the case of Denise Abulafia. She was</w:t>
      </w:r>
      <w:r w:rsidRPr="00F154CE">
        <w:rPr>
          <w:sz w:val="22"/>
          <w:szCs w:val="22"/>
          <w:lang w:val="en-GB"/>
        </w:rPr>
        <w:t xml:space="preserve"> </w:t>
      </w:r>
      <w:r w:rsidR="00FE715A" w:rsidRPr="00F154CE">
        <w:rPr>
          <w:sz w:val="22"/>
          <w:szCs w:val="22"/>
          <w:lang w:val="en-GB"/>
        </w:rPr>
        <w:t>born in 1974</w:t>
      </w:r>
      <w:r w:rsidR="00FC673B" w:rsidRPr="00F154CE">
        <w:rPr>
          <w:sz w:val="22"/>
          <w:szCs w:val="22"/>
          <w:lang w:val="en-GB"/>
        </w:rPr>
        <w:t xml:space="preserve"> in Buenos Aires</w:t>
      </w:r>
      <w:r w:rsidR="00FE715A" w:rsidRPr="00F154CE">
        <w:rPr>
          <w:sz w:val="22"/>
          <w:szCs w:val="22"/>
          <w:lang w:val="en-GB"/>
        </w:rPr>
        <w:t xml:space="preserve">. Today, she is </w:t>
      </w:r>
      <w:r w:rsidRPr="00F154CE">
        <w:rPr>
          <w:sz w:val="22"/>
          <w:szCs w:val="22"/>
          <w:lang w:val="en-GB"/>
        </w:rPr>
        <w:t>an Argentinean entrepreneur. She received her PhD in Cell Biology at the University of Miami</w:t>
      </w:r>
      <w:r w:rsidR="00FE715A" w:rsidRPr="00F154CE">
        <w:rPr>
          <w:sz w:val="22"/>
          <w:szCs w:val="22"/>
          <w:lang w:val="en-GB"/>
        </w:rPr>
        <w:t xml:space="preserve"> in 2003. </w:t>
      </w:r>
      <w:r w:rsidR="00FC673B" w:rsidRPr="00F154CE">
        <w:rPr>
          <w:sz w:val="22"/>
          <w:szCs w:val="22"/>
          <w:lang w:val="en-GB"/>
        </w:rPr>
        <w:t>After she has been studying during a few years, s</w:t>
      </w:r>
      <w:r w:rsidRPr="00F154CE">
        <w:rPr>
          <w:sz w:val="22"/>
          <w:szCs w:val="22"/>
          <w:lang w:val="en-GB"/>
        </w:rPr>
        <w:t xml:space="preserve">he </w:t>
      </w:r>
      <w:r w:rsidR="00FC673B" w:rsidRPr="00F154CE">
        <w:rPr>
          <w:sz w:val="22"/>
          <w:szCs w:val="22"/>
          <w:lang w:val="en-GB"/>
        </w:rPr>
        <w:t>became</w:t>
      </w:r>
      <w:r w:rsidRPr="00F154CE">
        <w:rPr>
          <w:sz w:val="22"/>
          <w:szCs w:val="22"/>
          <w:lang w:val="en-GB"/>
        </w:rPr>
        <w:t xml:space="preserve"> </w:t>
      </w:r>
      <w:r w:rsidR="00724C3F">
        <w:rPr>
          <w:sz w:val="22"/>
          <w:szCs w:val="22"/>
          <w:lang w:val="en-GB"/>
        </w:rPr>
        <w:t xml:space="preserve">a </w:t>
      </w:r>
      <w:r w:rsidRPr="00F154CE">
        <w:rPr>
          <w:sz w:val="22"/>
          <w:szCs w:val="22"/>
          <w:lang w:val="en-GB"/>
        </w:rPr>
        <w:t xml:space="preserve">teacher in sciences in Mexico and in the United States of America. Few years after, she </w:t>
      </w:r>
      <w:r w:rsidR="000D2769" w:rsidRPr="00F154CE">
        <w:rPr>
          <w:sz w:val="22"/>
          <w:szCs w:val="22"/>
          <w:lang w:val="en-GB"/>
        </w:rPr>
        <w:t>reinvented herself as</w:t>
      </w:r>
      <w:r w:rsidRPr="00F154CE">
        <w:rPr>
          <w:sz w:val="22"/>
          <w:szCs w:val="22"/>
          <w:lang w:val="en-GB"/>
        </w:rPr>
        <w:t xml:space="preserve"> an entrepreneur and </w:t>
      </w:r>
      <w:r w:rsidR="000D2769" w:rsidRPr="00F154CE">
        <w:rPr>
          <w:sz w:val="22"/>
          <w:szCs w:val="22"/>
          <w:lang w:val="en-GB"/>
        </w:rPr>
        <w:t xml:space="preserve">she became </w:t>
      </w:r>
      <w:r w:rsidRPr="00F154CE">
        <w:rPr>
          <w:sz w:val="22"/>
          <w:szCs w:val="22"/>
          <w:lang w:val="en-GB"/>
        </w:rPr>
        <w:t>the CEO of her own company, nothing to do with her former job as a scientist</w:t>
      </w:r>
      <w:r w:rsidR="000D2769" w:rsidRPr="00F154CE">
        <w:rPr>
          <w:sz w:val="22"/>
          <w:szCs w:val="22"/>
          <w:lang w:val="en-GB"/>
        </w:rPr>
        <w:t xml:space="preserve"> and teacher</w:t>
      </w:r>
      <w:r w:rsidRPr="00F154CE">
        <w:rPr>
          <w:sz w:val="22"/>
          <w:szCs w:val="22"/>
          <w:lang w:val="en-GB"/>
        </w:rPr>
        <w:t xml:space="preserve">. </w:t>
      </w:r>
      <w:r w:rsidR="00226C59">
        <w:rPr>
          <w:sz w:val="22"/>
          <w:szCs w:val="22"/>
          <w:lang w:val="en-GB"/>
        </w:rPr>
        <w:t>S</w:t>
      </w:r>
      <w:r w:rsidRPr="00F154CE">
        <w:rPr>
          <w:sz w:val="22"/>
          <w:szCs w:val="22"/>
          <w:lang w:val="en-GB"/>
        </w:rPr>
        <w:t xml:space="preserve">he created </w:t>
      </w:r>
      <w:r w:rsidR="00FC35A5" w:rsidRPr="00F154CE">
        <w:rPr>
          <w:sz w:val="22"/>
          <w:szCs w:val="22"/>
          <w:lang w:val="en-GB"/>
        </w:rPr>
        <w:t xml:space="preserve">the platform </w:t>
      </w:r>
      <w:r w:rsidRPr="00F154CE">
        <w:rPr>
          <w:sz w:val="22"/>
          <w:szCs w:val="22"/>
          <w:lang w:val="en-GB"/>
        </w:rPr>
        <w:t>Educatina in 2012</w:t>
      </w:r>
      <w:r w:rsidR="00226C59">
        <w:rPr>
          <w:sz w:val="22"/>
          <w:szCs w:val="22"/>
          <w:lang w:val="en-GB"/>
        </w:rPr>
        <w:t>, with two partners</w:t>
      </w:r>
      <w:r w:rsidRPr="00F154CE">
        <w:rPr>
          <w:sz w:val="22"/>
          <w:szCs w:val="22"/>
          <w:lang w:val="en-GB"/>
        </w:rPr>
        <w:t xml:space="preserve">. She </w:t>
      </w:r>
      <w:r w:rsidR="0038381B" w:rsidRPr="00F154CE">
        <w:rPr>
          <w:sz w:val="22"/>
          <w:szCs w:val="22"/>
          <w:lang w:val="en-GB"/>
        </w:rPr>
        <w:t xml:space="preserve">really </w:t>
      </w:r>
      <w:r w:rsidRPr="00F154CE">
        <w:rPr>
          <w:sz w:val="22"/>
          <w:szCs w:val="22"/>
          <w:lang w:val="en-GB"/>
        </w:rPr>
        <w:t>wants to make things happen and being committed to a goal. She makes a success of her platform.</w:t>
      </w:r>
      <w:r w:rsidR="00385762" w:rsidRPr="00F154CE">
        <w:rPr>
          <w:sz w:val="22"/>
          <w:szCs w:val="22"/>
          <w:lang w:val="en-GB"/>
        </w:rPr>
        <w:t xml:space="preserve"> </w:t>
      </w:r>
      <w:r w:rsidR="004F00B1" w:rsidRPr="00F154CE">
        <w:rPr>
          <w:sz w:val="22"/>
          <w:szCs w:val="22"/>
          <w:lang w:val="en-GB"/>
        </w:rPr>
        <w:t xml:space="preserve">She </w:t>
      </w:r>
      <w:r w:rsidR="0038381B" w:rsidRPr="00F154CE">
        <w:rPr>
          <w:sz w:val="22"/>
          <w:szCs w:val="22"/>
          <w:lang w:val="en-GB"/>
        </w:rPr>
        <w:t xml:space="preserve">even </w:t>
      </w:r>
      <w:r w:rsidR="004F00B1" w:rsidRPr="00F154CE">
        <w:rPr>
          <w:sz w:val="22"/>
          <w:szCs w:val="22"/>
          <w:lang w:val="en-GB"/>
        </w:rPr>
        <w:t>won prices which award</w:t>
      </w:r>
      <w:r w:rsidR="00385762" w:rsidRPr="00F154CE">
        <w:rPr>
          <w:sz w:val="22"/>
          <w:szCs w:val="22"/>
          <w:lang w:val="en-GB"/>
        </w:rPr>
        <w:t xml:space="preserve"> her as </w:t>
      </w:r>
      <w:r w:rsidR="00340CAC">
        <w:rPr>
          <w:sz w:val="22"/>
          <w:szCs w:val="22"/>
          <w:lang w:val="en-GB"/>
        </w:rPr>
        <w:t xml:space="preserve">an </w:t>
      </w:r>
      <w:r w:rsidR="00385762" w:rsidRPr="00F154CE">
        <w:rPr>
          <w:sz w:val="22"/>
          <w:szCs w:val="22"/>
          <w:lang w:val="en-GB"/>
        </w:rPr>
        <w:t>entrepreneur</w:t>
      </w:r>
      <w:r w:rsidR="004F00B1" w:rsidRPr="00F154CE">
        <w:rPr>
          <w:sz w:val="22"/>
          <w:szCs w:val="22"/>
          <w:lang w:val="en-GB"/>
        </w:rPr>
        <w:t xml:space="preserve"> for the success of her education platform.</w:t>
      </w:r>
    </w:p>
    <w:p w14:paraId="3B17488A" w14:textId="77777777" w:rsidR="001F55D0" w:rsidRPr="00F154CE" w:rsidRDefault="001F55D0" w:rsidP="00F154CE">
      <w:pPr>
        <w:spacing w:line="480" w:lineRule="auto"/>
        <w:jc w:val="both"/>
        <w:rPr>
          <w:sz w:val="22"/>
          <w:szCs w:val="22"/>
          <w:lang w:val="en-GB"/>
        </w:rPr>
      </w:pPr>
    </w:p>
    <w:p w14:paraId="40B78E28" w14:textId="7D33F3B9" w:rsidR="00B310F1" w:rsidRPr="00F154CE" w:rsidRDefault="00B310F1" w:rsidP="00F154CE">
      <w:pPr>
        <w:spacing w:line="480" w:lineRule="auto"/>
        <w:jc w:val="both"/>
        <w:rPr>
          <w:rFonts w:cs="Lato-Regular"/>
          <w:color w:val="262626"/>
          <w:sz w:val="22"/>
          <w:szCs w:val="22"/>
          <w:lang w:val="en-GB"/>
        </w:rPr>
      </w:pPr>
      <w:r w:rsidRPr="00F154CE">
        <w:rPr>
          <w:sz w:val="22"/>
          <w:szCs w:val="22"/>
          <w:lang w:val="en-GB"/>
        </w:rPr>
        <w:t xml:space="preserve">What Educatina is? Educatina is an Argentinean education </w:t>
      </w:r>
      <w:r w:rsidR="00572A15" w:rsidRPr="00F154CE">
        <w:rPr>
          <w:sz w:val="22"/>
          <w:szCs w:val="22"/>
          <w:lang w:val="en-GB"/>
        </w:rPr>
        <w:t>start-up</w:t>
      </w:r>
      <w:r w:rsidRPr="00F154CE">
        <w:rPr>
          <w:sz w:val="22"/>
          <w:szCs w:val="22"/>
          <w:lang w:val="en-GB"/>
        </w:rPr>
        <w:t xml:space="preserve">, more precisely an application software which offers educational training to visitors to learn with a different methodology. </w:t>
      </w:r>
      <w:r w:rsidR="00086B57" w:rsidRPr="00F154CE">
        <w:rPr>
          <w:sz w:val="22"/>
          <w:szCs w:val="22"/>
          <w:lang w:val="en-GB"/>
        </w:rPr>
        <w:t xml:space="preserve"> </w:t>
      </w:r>
      <w:r w:rsidR="00086B57" w:rsidRPr="00F154CE">
        <w:rPr>
          <w:rFonts w:cs="Lato-Regular"/>
          <w:color w:val="000000" w:themeColor="text1"/>
          <w:sz w:val="22"/>
          <w:szCs w:val="22"/>
          <w:lang w:val="en-GB"/>
        </w:rPr>
        <w:t>“Denise is flipping the traditional classroom education model by delivering easily accessible instructional education content online</w:t>
      </w:r>
      <w:r w:rsidR="008114B3" w:rsidRPr="00F154CE">
        <w:rPr>
          <w:rFonts w:cs="Lato-Regular"/>
          <w:color w:val="000000" w:themeColor="text1"/>
          <w:sz w:val="22"/>
          <w:szCs w:val="22"/>
          <w:lang w:val="en-GB"/>
        </w:rPr>
        <w:t>” (Ashoka, 2017)</w:t>
      </w:r>
      <w:r w:rsidR="00086B57" w:rsidRPr="00F154CE">
        <w:rPr>
          <w:rFonts w:cs="Lato-Regular"/>
          <w:color w:val="000000" w:themeColor="text1"/>
          <w:sz w:val="22"/>
          <w:szCs w:val="22"/>
          <w:lang w:val="en-GB"/>
        </w:rPr>
        <w:t>. The</w:t>
      </w:r>
      <w:r w:rsidR="008114B3" w:rsidRPr="00F154CE">
        <w:rPr>
          <w:rFonts w:cs="Lato-Regular"/>
          <w:color w:val="000000" w:themeColor="text1"/>
          <w:sz w:val="22"/>
          <w:szCs w:val="22"/>
          <w:lang w:val="en-GB"/>
        </w:rPr>
        <w:t xml:space="preserve"> purpose is that</w:t>
      </w:r>
      <w:r w:rsidR="00086B57" w:rsidRPr="00F154CE">
        <w:rPr>
          <w:rFonts w:cs="Lato-Regular"/>
          <w:color w:val="000000" w:themeColor="text1"/>
          <w:sz w:val="22"/>
          <w:szCs w:val="22"/>
          <w:lang w:val="en-GB"/>
        </w:rPr>
        <w:t xml:space="preserve"> digital content can be accessed at home or in school</w:t>
      </w:r>
      <w:r w:rsidR="008114B3" w:rsidRPr="00F154CE">
        <w:rPr>
          <w:rFonts w:cs="Lato-Regular"/>
          <w:color w:val="000000" w:themeColor="text1"/>
          <w:sz w:val="22"/>
          <w:szCs w:val="22"/>
          <w:lang w:val="en-GB"/>
        </w:rPr>
        <w:t xml:space="preserve"> and thus,</w:t>
      </w:r>
      <w:r w:rsidR="00086B57" w:rsidRPr="00F154CE">
        <w:rPr>
          <w:rFonts w:cs="Lato-Regular"/>
          <w:color w:val="000000" w:themeColor="text1"/>
          <w:sz w:val="22"/>
          <w:szCs w:val="22"/>
          <w:lang w:val="en-GB"/>
        </w:rPr>
        <w:t xml:space="preserve"> democratizing access to </w:t>
      </w:r>
      <w:r w:rsidR="008114B3" w:rsidRPr="00F154CE">
        <w:rPr>
          <w:rFonts w:cs="Lato-Regular"/>
          <w:color w:val="000000" w:themeColor="text1"/>
          <w:sz w:val="22"/>
          <w:szCs w:val="22"/>
          <w:lang w:val="en-GB"/>
        </w:rPr>
        <w:t xml:space="preserve">a </w:t>
      </w:r>
      <w:r w:rsidR="00086B57" w:rsidRPr="00F154CE">
        <w:rPr>
          <w:rFonts w:cs="Lato-Regular"/>
          <w:color w:val="000000" w:themeColor="text1"/>
          <w:sz w:val="22"/>
          <w:szCs w:val="22"/>
          <w:lang w:val="en-GB"/>
        </w:rPr>
        <w:t>quality education.</w:t>
      </w:r>
      <w:r w:rsidR="00086B57" w:rsidRPr="00F154CE">
        <w:rPr>
          <w:color w:val="000000" w:themeColor="text1"/>
          <w:sz w:val="22"/>
          <w:szCs w:val="22"/>
          <w:lang w:val="en-GB"/>
        </w:rPr>
        <w:t xml:space="preserve"> </w:t>
      </w:r>
      <w:r w:rsidR="008114B3" w:rsidRPr="00F154CE">
        <w:rPr>
          <w:sz w:val="22"/>
          <w:szCs w:val="22"/>
          <w:lang w:val="en-GB"/>
        </w:rPr>
        <w:t>Students can personalize the</w:t>
      </w:r>
      <w:r w:rsidRPr="00F154CE">
        <w:rPr>
          <w:sz w:val="22"/>
          <w:szCs w:val="22"/>
          <w:lang w:val="en-GB"/>
        </w:rPr>
        <w:t xml:space="preserve"> learning, </w:t>
      </w:r>
      <w:r w:rsidR="008114B3" w:rsidRPr="00F154CE">
        <w:rPr>
          <w:sz w:val="22"/>
          <w:szCs w:val="22"/>
          <w:lang w:val="en-GB"/>
        </w:rPr>
        <w:t xml:space="preserve">the </w:t>
      </w:r>
      <w:r w:rsidRPr="00F154CE">
        <w:rPr>
          <w:sz w:val="22"/>
          <w:szCs w:val="22"/>
          <w:lang w:val="en-GB"/>
        </w:rPr>
        <w:t xml:space="preserve">record and </w:t>
      </w:r>
      <w:r w:rsidR="008114B3" w:rsidRPr="00F154CE">
        <w:rPr>
          <w:sz w:val="22"/>
          <w:szCs w:val="22"/>
          <w:lang w:val="en-GB"/>
        </w:rPr>
        <w:t xml:space="preserve">the </w:t>
      </w:r>
      <w:r w:rsidRPr="00F154CE">
        <w:rPr>
          <w:sz w:val="22"/>
          <w:szCs w:val="22"/>
          <w:lang w:val="en-GB"/>
        </w:rPr>
        <w:t>analysis</w:t>
      </w:r>
      <w:r w:rsidR="008114B3" w:rsidRPr="00F154CE">
        <w:rPr>
          <w:sz w:val="22"/>
          <w:szCs w:val="22"/>
          <w:lang w:val="en-GB"/>
        </w:rPr>
        <w:t xml:space="preserve"> of</w:t>
      </w:r>
      <w:r w:rsidRPr="00F154CE">
        <w:rPr>
          <w:sz w:val="22"/>
          <w:szCs w:val="22"/>
          <w:lang w:val="en-GB"/>
        </w:rPr>
        <w:t xml:space="preserve"> the results of the studies. </w:t>
      </w:r>
      <w:r w:rsidR="003D6923" w:rsidRPr="00F154CE">
        <w:rPr>
          <w:sz w:val="22"/>
          <w:szCs w:val="22"/>
          <w:lang w:val="en-GB"/>
        </w:rPr>
        <w:t>T</w:t>
      </w:r>
      <w:r w:rsidR="00995783" w:rsidRPr="00F154CE">
        <w:rPr>
          <w:sz w:val="22"/>
          <w:szCs w:val="22"/>
          <w:lang w:val="en-GB"/>
        </w:rPr>
        <w:t>he t</w:t>
      </w:r>
      <w:r w:rsidR="003D6923" w:rsidRPr="00F154CE">
        <w:rPr>
          <w:sz w:val="22"/>
          <w:szCs w:val="22"/>
          <w:lang w:val="en-GB"/>
        </w:rPr>
        <w:t>utorial</w:t>
      </w:r>
      <w:r w:rsidR="00995783" w:rsidRPr="00F154CE">
        <w:rPr>
          <w:sz w:val="22"/>
          <w:szCs w:val="22"/>
          <w:lang w:val="en-GB"/>
        </w:rPr>
        <w:t>s</w:t>
      </w:r>
      <w:r w:rsidR="003D6923" w:rsidRPr="00F154CE">
        <w:rPr>
          <w:sz w:val="22"/>
          <w:szCs w:val="22"/>
          <w:lang w:val="en-GB"/>
        </w:rPr>
        <w:t xml:space="preserve"> are </w:t>
      </w:r>
      <w:r w:rsidR="00995783" w:rsidRPr="00F154CE">
        <w:rPr>
          <w:sz w:val="22"/>
          <w:szCs w:val="22"/>
          <w:lang w:val="en-GB"/>
        </w:rPr>
        <w:t xml:space="preserve">made </w:t>
      </w:r>
      <w:r w:rsidR="003D6923" w:rsidRPr="00F154CE">
        <w:rPr>
          <w:sz w:val="22"/>
          <w:szCs w:val="22"/>
          <w:lang w:val="en-GB"/>
        </w:rPr>
        <w:t>attractive through</w:t>
      </w:r>
      <w:r w:rsidR="003D6923" w:rsidRPr="00F154CE">
        <w:rPr>
          <w:rFonts w:cs="Lato-Regular"/>
          <w:color w:val="262626"/>
          <w:sz w:val="22"/>
          <w:szCs w:val="22"/>
          <w:lang w:val="en-GB"/>
        </w:rPr>
        <w:t xml:space="preserve"> interactive exercises</w:t>
      </w:r>
      <w:r w:rsidR="002235EE">
        <w:rPr>
          <w:rFonts w:cs="Lato-Regular"/>
          <w:color w:val="262626"/>
          <w:sz w:val="22"/>
          <w:szCs w:val="22"/>
          <w:lang w:val="en-GB"/>
        </w:rPr>
        <w:t xml:space="preserve"> for everybody</w:t>
      </w:r>
      <w:r w:rsidR="003D6923" w:rsidRPr="00F154CE">
        <w:rPr>
          <w:rFonts w:cs="Lato-Regular"/>
          <w:color w:val="262626"/>
          <w:sz w:val="22"/>
          <w:szCs w:val="22"/>
          <w:lang w:val="en-GB"/>
        </w:rPr>
        <w:t>.</w:t>
      </w:r>
      <w:r w:rsidRPr="00F154CE">
        <w:rPr>
          <w:sz w:val="22"/>
          <w:szCs w:val="22"/>
          <w:lang w:val="en-GB"/>
        </w:rPr>
        <w:t xml:space="preserve"> “Educatina is the first platform that empowers students and teachers, designed for the home, school and governments” (Educatina</w:t>
      </w:r>
      <w:r w:rsidR="00BC12D0" w:rsidRPr="00F154CE">
        <w:rPr>
          <w:sz w:val="22"/>
          <w:szCs w:val="22"/>
          <w:lang w:val="en-GB"/>
        </w:rPr>
        <w:t>, 2018</w:t>
      </w:r>
      <w:r w:rsidRPr="00F154CE">
        <w:rPr>
          <w:sz w:val="22"/>
          <w:szCs w:val="22"/>
          <w:lang w:val="en-GB"/>
        </w:rPr>
        <w:t>), it is a support tool which shares a big number of videos and exercises and more than 2000 teachers of all subject work for the students’ need.  “Educatina provides services for different institutions with platforms</w:t>
      </w:r>
      <w:r w:rsidR="00BC12D0" w:rsidRPr="00F154CE">
        <w:rPr>
          <w:sz w:val="22"/>
          <w:szCs w:val="22"/>
          <w:lang w:val="en-GB"/>
        </w:rPr>
        <w:t xml:space="preserve"> that fit tailored to each need</w:t>
      </w:r>
      <w:r w:rsidR="008D03DA" w:rsidRPr="00F154CE">
        <w:rPr>
          <w:sz w:val="22"/>
          <w:szCs w:val="22"/>
          <w:lang w:val="en-GB"/>
        </w:rPr>
        <w:t>”</w:t>
      </w:r>
      <w:r w:rsidR="00BC12D0" w:rsidRPr="00F154CE">
        <w:rPr>
          <w:sz w:val="22"/>
          <w:szCs w:val="22"/>
          <w:lang w:val="en-GB"/>
        </w:rPr>
        <w:t>:</w:t>
      </w:r>
    </w:p>
    <w:p w14:paraId="5CD576E9" w14:textId="0BDE52A3" w:rsidR="00B310F1" w:rsidRPr="00F154CE" w:rsidRDefault="00BC12D0" w:rsidP="00F154CE">
      <w:pPr>
        <w:spacing w:line="480" w:lineRule="auto"/>
        <w:ind w:firstLine="708"/>
        <w:jc w:val="both"/>
        <w:rPr>
          <w:sz w:val="22"/>
          <w:szCs w:val="22"/>
          <w:lang w:val="en-GB"/>
        </w:rPr>
      </w:pPr>
      <w:r w:rsidRPr="00F154CE">
        <w:rPr>
          <w:sz w:val="22"/>
          <w:szCs w:val="22"/>
          <w:lang w:val="en-GB"/>
        </w:rPr>
        <w:t xml:space="preserve">-    For schools: </w:t>
      </w:r>
      <w:r w:rsidR="00C27804">
        <w:rPr>
          <w:sz w:val="22"/>
          <w:szCs w:val="22"/>
          <w:lang w:val="en-GB"/>
        </w:rPr>
        <w:t xml:space="preserve">to allow </w:t>
      </w:r>
      <w:r w:rsidRPr="00F154CE">
        <w:rPr>
          <w:sz w:val="22"/>
          <w:szCs w:val="22"/>
          <w:lang w:val="en-GB"/>
        </w:rPr>
        <w:t>m</w:t>
      </w:r>
      <w:r w:rsidR="00B310F1" w:rsidRPr="00F154CE">
        <w:rPr>
          <w:sz w:val="22"/>
          <w:szCs w:val="22"/>
          <w:lang w:val="en-GB"/>
        </w:rPr>
        <w:t>onitoring of student activity.</w:t>
      </w:r>
    </w:p>
    <w:p w14:paraId="043FB572" w14:textId="5650C42C" w:rsidR="00B310F1" w:rsidRPr="00F154CE" w:rsidRDefault="00BC12D0" w:rsidP="00F154CE">
      <w:pPr>
        <w:spacing w:line="480" w:lineRule="auto"/>
        <w:ind w:firstLine="708"/>
        <w:jc w:val="both"/>
        <w:rPr>
          <w:sz w:val="22"/>
          <w:szCs w:val="22"/>
          <w:lang w:val="en-GB"/>
        </w:rPr>
      </w:pPr>
      <w:r w:rsidRPr="00F154CE">
        <w:rPr>
          <w:sz w:val="22"/>
          <w:szCs w:val="22"/>
          <w:lang w:val="en-GB"/>
        </w:rPr>
        <w:t xml:space="preserve">-    For universities: </w:t>
      </w:r>
      <w:r w:rsidR="003B3AD7" w:rsidRPr="00F154CE">
        <w:rPr>
          <w:sz w:val="22"/>
          <w:szCs w:val="22"/>
          <w:lang w:val="en-GB"/>
        </w:rPr>
        <w:t>to allow to connect teachers and students together</w:t>
      </w:r>
      <w:r w:rsidR="00B310F1" w:rsidRPr="00F154CE">
        <w:rPr>
          <w:sz w:val="22"/>
          <w:szCs w:val="22"/>
          <w:lang w:val="en-GB"/>
        </w:rPr>
        <w:t>.</w:t>
      </w:r>
    </w:p>
    <w:p w14:paraId="1B208000" w14:textId="7382C032" w:rsidR="00B310F1" w:rsidRPr="00F154CE" w:rsidRDefault="00BC12D0" w:rsidP="00F154CE">
      <w:pPr>
        <w:spacing w:line="480" w:lineRule="auto"/>
        <w:ind w:firstLine="708"/>
        <w:jc w:val="both"/>
        <w:rPr>
          <w:sz w:val="22"/>
          <w:szCs w:val="22"/>
          <w:lang w:val="en-GB"/>
        </w:rPr>
      </w:pPr>
      <w:r w:rsidRPr="00F154CE">
        <w:rPr>
          <w:sz w:val="22"/>
          <w:szCs w:val="22"/>
          <w:lang w:val="en-GB"/>
        </w:rPr>
        <w:t xml:space="preserve">-    For businesses: </w:t>
      </w:r>
      <w:r w:rsidR="003B3AD7" w:rsidRPr="00F154CE">
        <w:rPr>
          <w:sz w:val="22"/>
          <w:szCs w:val="22"/>
          <w:lang w:val="en-GB"/>
        </w:rPr>
        <w:t>to allow employees and their families to stay</w:t>
      </w:r>
      <w:r w:rsidRPr="00F154CE">
        <w:rPr>
          <w:sz w:val="22"/>
          <w:szCs w:val="22"/>
          <w:lang w:val="en-GB"/>
        </w:rPr>
        <w:t xml:space="preserve"> trained.</w:t>
      </w:r>
    </w:p>
    <w:p w14:paraId="48DB5292" w14:textId="77777777" w:rsidR="00B310F1" w:rsidRPr="00F154CE" w:rsidRDefault="00B310F1" w:rsidP="00F154CE">
      <w:pPr>
        <w:spacing w:line="480" w:lineRule="auto"/>
        <w:ind w:firstLine="708"/>
        <w:jc w:val="both"/>
        <w:rPr>
          <w:sz w:val="22"/>
          <w:szCs w:val="22"/>
          <w:lang w:val="en-GB"/>
        </w:rPr>
      </w:pPr>
    </w:p>
    <w:p w14:paraId="71CAA05B" w14:textId="607EEA85" w:rsidR="005801EF" w:rsidRPr="00F154CE" w:rsidRDefault="00B310F1" w:rsidP="00F154CE">
      <w:pPr>
        <w:spacing w:line="480" w:lineRule="auto"/>
        <w:jc w:val="both"/>
        <w:rPr>
          <w:sz w:val="22"/>
          <w:szCs w:val="22"/>
          <w:lang w:val="en-GB"/>
        </w:rPr>
      </w:pPr>
      <w:r w:rsidRPr="00F154CE">
        <w:rPr>
          <w:sz w:val="22"/>
          <w:szCs w:val="22"/>
          <w:lang w:val="en-GB"/>
        </w:rPr>
        <w:t>Denise Abulafia had the idea to develop an education website because, as a former teacher, she saw that students are less and less interesting about lessons and involved. In her region, “the dropout rate was between 40% to 50%” (2018, Vital voices).</w:t>
      </w:r>
      <w:r w:rsidR="005801EF" w:rsidRPr="00F154CE">
        <w:rPr>
          <w:sz w:val="22"/>
          <w:szCs w:val="22"/>
          <w:lang w:val="en-GB"/>
        </w:rPr>
        <w:t xml:space="preserve"> “</w:t>
      </w:r>
      <w:r w:rsidR="005801EF" w:rsidRPr="00F154CE">
        <w:rPr>
          <w:rFonts w:cs="Lato-Regular"/>
          <w:color w:val="262626"/>
          <w:sz w:val="22"/>
          <w:szCs w:val="22"/>
          <w:lang w:val="en-GB"/>
        </w:rPr>
        <w:t>In Argentina specifically, there is also the problem of ho</w:t>
      </w:r>
      <w:r w:rsidR="00B224A4" w:rsidRPr="00F154CE">
        <w:rPr>
          <w:rFonts w:cs="Lato-Regular"/>
          <w:color w:val="262626"/>
          <w:sz w:val="22"/>
          <w:szCs w:val="22"/>
          <w:lang w:val="en-GB"/>
        </w:rPr>
        <w:t>w the school system is designed</w:t>
      </w:r>
      <w:r w:rsidR="006F23C0" w:rsidRPr="00F154CE">
        <w:rPr>
          <w:rFonts w:cs="Lato-Regular"/>
          <w:color w:val="262626"/>
          <w:sz w:val="22"/>
          <w:szCs w:val="22"/>
          <w:lang w:val="en-GB"/>
        </w:rPr>
        <w:t>”</w:t>
      </w:r>
      <w:r w:rsidR="00B224A4" w:rsidRPr="00F154CE">
        <w:rPr>
          <w:rFonts w:cs="Lato-Regular"/>
          <w:color w:val="262626"/>
          <w:sz w:val="22"/>
          <w:szCs w:val="22"/>
          <w:lang w:val="en-GB"/>
        </w:rPr>
        <w:t xml:space="preserve"> (Ashoka, 2017).</w:t>
      </w:r>
      <w:r w:rsidR="006F23C0" w:rsidRPr="00F154CE">
        <w:rPr>
          <w:rFonts w:cs="Lato-Regular"/>
          <w:color w:val="262626"/>
          <w:sz w:val="22"/>
          <w:szCs w:val="22"/>
          <w:lang w:val="en-GB"/>
        </w:rPr>
        <w:t xml:space="preserve"> Besides, there is</w:t>
      </w:r>
      <w:r w:rsidR="005801EF" w:rsidRPr="00F154CE">
        <w:rPr>
          <w:rFonts w:cs="Lato-Regular"/>
          <w:color w:val="262626"/>
          <w:sz w:val="22"/>
          <w:szCs w:val="22"/>
          <w:lang w:val="en-GB"/>
        </w:rPr>
        <w:t xml:space="preserve"> an indirect correlation between education attainment and crime and unemployment. </w:t>
      </w:r>
      <w:r w:rsidR="006F23C0" w:rsidRPr="00F154CE">
        <w:rPr>
          <w:rFonts w:cs="Lato-Regular"/>
          <w:color w:val="262626"/>
          <w:sz w:val="22"/>
          <w:szCs w:val="22"/>
          <w:lang w:val="en-GB"/>
        </w:rPr>
        <w:t xml:space="preserve">Thus, it is important to rethink </w:t>
      </w:r>
      <w:r w:rsidR="00162661">
        <w:rPr>
          <w:rFonts w:cs="Lato-Regular"/>
          <w:color w:val="262626"/>
          <w:sz w:val="22"/>
          <w:szCs w:val="22"/>
          <w:lang w:val="en-GB"/>
        </w:rPr>
        <w:t xml:space="preserve">a new organisation of </w:t>
      </w:r>
      <w:r w:rsidR="006F23C0" w:rsidRPr="00F154CE">
        <w:rPr>
          <w:rFonts w:cs="Lato-Regular"/>
          <w:color w:val="262626"/>
          <w:sz w:val="22"/>
          <w:szCs w:val="22"/>
          <w:lang w:val="en-GB"/>
        </w:rPr>
        <w:t xml:space="preserve">education. </w:t>
      </w:r>
      <w:r w:rsidR="005425BF" w:rsidRPr="00F154CE">
        <w:rPr>
          <w:rFonts w:cs="Lato-Regular"/>
          <w:color w:val="262626"/>
          <w:sz w:val="22"/>
          <w:szCs w:val="22"/>
          <w:lang w:val="en-GB"/>
        </w:rPr>
        <w:t>“</w:t>
      </w:r>
      <w:r w:rsidR="005801EF" w:rsidRPr="00F154CE">
        <w:rPr>
          <w:rFonts w:cs="Lato-Regular"/>
          <w:color w:val="262626"/>
          <w:sz w:val="22"/>
          <w:szCs w:val="22"/>
          <w:lang w:val="en-GB"/>
        </w:rPr>
        <w:t>In partnership and with financing provided through the district governments, content is further adapted to each municipality.</w:t>
      </w:r>
      <w:r w:rsidR="00CD621D">
        <w:rPr>
          <w:rFonts w:cs="Lato-Regular"/>
          <w:color w:val="262626"/>
          <w:sz w:val="22"/>
          <w:szCs w:val="22"/>
          <w:lang w:val="en-GB"/>
        </w:rPr>
        <w:t xml:space="preserve"> Hence,</w:t>
      </w:r>
      <w:r w:rsidR="005801EF" w:rsidRPr="00F154CE">
        <w:rPr>
          <w:rFonts w:cs="Lato-Regular"/>
          <w:color w:val="262626"/>
          <w:sz w:val="22"/>
          <w:szCs w:val="22"/>
          <w:lang w:val="en-GB"/>
        </w:rPr>
        <w:t xml:space="preserve"> 90% of the budget comes from program revenue,</w:t>
      </w:r>
      <w:r w:rsidR="005425BF" w:rsidRPr="00F154CE">
        <w:rPr>
          <w:rFonts w:cs="Lato-Regular"/>
          <w:color w:val="262626"/>
          <w:sz w:val="22"/>
          <w:szCs w:val="22"/>
          <w:lang w:val="en-GB"/>
        </w:rPr>
        <w:t xml:space="preserve"> and 10% from venture capitals” (Ashoka, 2017)</w:t>
      </w:r>
      <w:r w:rsidR="00CA70B2">
        <w:rPr>
          <w:rFonts w:cs="Lato-Regular"/>
          <w:color w:val="262626"/>
          <w:sz w:val="22"/>
          <w:szCs w:val="22"/>
          <w:lang w:val="en-GB"/>
        </w:rPr>
        <w:t>.</w:t>
      </w:r>
    </w:p>
    <w:p w14:paraId="39054976" w14:textId="77777777" w:rsidR="005801EF" w:rsidRPr="00F154CE" w:rsidRDefault="005801EF" w:rsidP="00F154CE">
      <w:pPr>
        <w:spacing w:line="480" w:lineRule="auto"/>
        <w:jc w:val="both"/>
        <w:rPr>
          <w:sz w:val="22"/>
          <w:szCs w:val="22"/>
          <w:lang w:val="en-GB"/>
        </w:rPr>
      </w:pPr>
    </w:p>
    <w:p w14:paraId="20FB8B53" w14:textId="1BBE88D8" w:rsidR="00B310F1" w:rsidRPr="00F154CE" w:rsidRDefault="00B310F1" w:rsidP="00F154CE">
      <w:pPr>
        <w:spacing w:line="480" w:lineRule="auto"/>
        <w:jc w:val="both"/>
        <w:rPr>
          <w:sz w:val="22"/>
          <w:szCs w:val="22"/>
          <w:lang w:val="en-GB"/>
        </w:rPr>
      </w:pPr>
      <w:r w:rsidRPr="00F154CE">
        <w:rPr>
          <w:sz w:val="22"/>
          <w:szCs w:val="22"/>
          <w:lang w:val="en-GB"/>
        </w:rPr>
        <w:t>The purpose is to support kid to learn and offer an individualised help in work. She was beginning with educational videos on YouTube. Today the platform presents lessons in Spanish and Portuguese but tutoring is the offer from all over the world</w:t>
      </w:r>
      <w:r w:rsidR="00417F3F" w:rsidRPr="00F154CE">
        <w:rPr>
          <w:sz w:val="22"/>
          <w:szCs w:val="22"/>
          <w:lang w:val="en-GB"/>
        </w:rPr>
        <w:t xml:space="preserve">. It </w:t>
      </w:r>
      <w:r w:rsidR="00A22F91">
        <w:rPr>
          <w:sz w:val="22"/>
          <w:szCs w:val="22"/>
          <w:lang w:val="en-GB"/>
        </w:rPr>
        <w:t xml:space="preserve">is offered every day </w:t>
      </w:r>
      <w:r w:rsidRPr="00F154CE">
        <w:rPr>
          <w:sz w:val="22"/>
          <w:szCs w:val="22"/>
          <w:lang w:val="en-GB"/>
        </w:rPr>
        <w:t xml:space="preserve">every time. Educatina is used by 5 million students each month. It has a partnership with private educational institutions and the public sector to offer qualitative help in learning. She said that “her mission is to democratise access to </w:t>
      </w:r>
      <w:r w:rsidR="00417F3F" w:rsidRPr="00F154CE">
        <w:rPr>
          <w:sz w:val="22"/>
          <w:szCs w:val="22"/>
          <w:lang w:val="en-GB"/>
        </w:rPr>
        <w:t>a world-class education” (</w:t>
      </w:r>
      <w:r w:rsidRPr="00F154CE">
        <w:rPr>
          <w:sz w:val="22"/>
          <w:szCs w:val="22"/>
          <w:lang w:val="en-GB"/>
        </w:rPr>
        <w:t>Vital voices</w:t>
      </w:r>
      <w:r w:rsidR="00417F3F" w:rsidRPr="00F154CE">
        <w:rPr>
          <w:sz w:val="22"/>
          <w:szCs w:val="22"/>
          <w:lang w:val="en-GB"/>
        </w:rPr>
        <w:t>, 2018</w:t>
      </w:r>
      <w:r w:rsidRPr="00F154CE">
        <w:rPr>
          <w:sz w:val="22"/>
          <w:szCs w:val="22"/>
          <w:lang w:val="en-GB"/>
        </w:rPr>
        <w:t xml:space="preserve">). </w:t>
      </w:r>
      <w:r w:rsidR="00282C49" w:rsidRPr="00F154CE">
        <w:rPr>
          <w:sz w:val="22"/>
          <w:szCs w:val="22"/>
          <w:lang w:val="en-GB"/>
        </w:rPr>
        <w:t xml:space="preserve">Today, there is a serious problem, students do not enjoy school, </w:t>
      </w:r>
      <w:r w:rsidRPr="00F154CE">
        <w:rPr>
          <w:sz w:val="22"/>
          <w:szCs w:val="22"/>
          <w:lang w:val="en-GB"/>
        </w:rPr>
        <w:t>“</w:t>
      </w:r>
      <w:r w:rsidR="00282C49" w:rsidRPr="00F154CE">
        <w:rPr>
          <w:sz w:val="22"/>
          <w:szCs w:val="22"/>
          <w:lang w:val="en-GB"/>
        </w:rPr>
        <w:t>they</w:t>
      </w:r>
      <w:r w:rsidRPr="00F154CE">
        <w:rPr>
          <w:sz w:val="22"/>
          <w:szCs w:val="22"/>
          <w:lang w:val="en-GB"/>
        </w:rPr>
        <w:t xml:space="preserve"> get bored, they get frustrated because the learning process has nothing to do with their real job prospe</w:t>
      </w:r>
      <w:r w:rsidR="00417F3F" w:rsidRPr="00F154CE">
        <w:rPr>
          <w:sz w:val="22"/>
          <w:szCs w:val="22"/>
          <w:lang w:val="en-GB"/>
        </w:rPr>
        <w:t>cts so they just leave” (</w:t>
      </w:r>
      <w:r w:rsidRPr="00F154CE">
        <w:rPr>
          <w:sz w:val="22"/>
          <w:szCs w:val="22"/>
          <w:lang w:val="en-GB"/>
        </w:rPr>
        <w:t xml:space="preserve">Abulafia, 2015). She really wants to have an impact of a generation in her country and in Latin America. Perhaps the future developments will be in the whole world. The business had yet increased with the arrival of a new paid service which name is Aulaya. This new platform allows people to be connected with a professor and have private classes online (Cartier, 2015). Today, the E-learning is flourishing so it was an opportunity to link the education with internet and software. </w:t>
      </w:r>
      <w:r w:rsidR="00793701" w:rsidRPr="00F154CE">
        <w:rPr>
          <w:sz w:val="22"/>
          <w:szCs w:val="22"/>
          <w:lang w:val="en-GB"/>
        </w:rPr>
        <w:t>“</w:t>
      </w:r>
      <w:r w:rsidR="00793701" w:rsidRPr="00F154CE">
        <w:rPr>
          <w:rFonts w:cs="Lato-Regular"/>
          <w:color w:val="262626"/>
          <w:sz w:val="22"/>
          <w:szCs w:val="22"/>
          <w:lang w:val="en-GB"/>
        </w:rPr>
        <w:t>Teachers are adapting and being trained in flipped classroom methodologies. They learn to play and break traditional and outdated teaching techniques, with the result leaving teachers with new skills and a concrete work plans on how to transform content to meet the needs of the students” (Ashoka, 2017).</w:t>
      </w:r>
      <w:bookmarkStart w:id="3" w:name="_GoBack"/>
      <w:bookmarkEnd w:id="3"/>
    </w:p>
    <w:p w14:paraId="0330EFCD" w14:textId="77777777" w:rsidR="00B310F1" w:rsidRPr="00F154CE" w:rsidRDefault="00B310F1" w:rsidP="00F154CE">
      <w:pPr>
        <w:spacing w:line="480" w:lineRule="auto"/>
        <w:jc w:val="both"/>
        <w:rPr>
          <w:sz w:val="22"/>
          <w:szCs w:val="22"/>
          <w:lang w:val="en-GB"/>
        </w:rPr>
      </w:pPr>
    </w:p>
    <w:p w14:paraId="211A87B3" w14:textId="25309560" w:rsidR="00FE312E" w:rsidRPr="00F154CE" w:rsidRDefault="0089579F" w:rsidP="00F154CE">
      <w:pPr>
        <w:spacing w:line="480" w:lineRule="auto"/>
        <w:jc w:val="both"/>
        <w:rPr>
          <w:rFonts w:cs="Lato-Regular"/>
          <w:color w:val="000000" w:themeColor="text1"/>
          <w:sz w:val="22"/>
          <w:szCs w:val="22"/>
          <w:lang w:val="en-GB"/>
        </w:rPr>
      </w:pPr>
      <w:r w:rsidRPr="00F154CE">
        <w:rPr>
          <w:rFonts w:cs="Arial"/>
          <w:sz w:val="22"/>
          <w:szCs w:val="22"/>
          <w:lang w:val="en-GB"/>
        </w:rPr>
        <w:t xml:space="preserve">The only limit of this innovated platform </w:t>
      </w:r>
      <w:r w:rsidR="009472F4" w:rsidRPr="00F154CE">
        <w:rPr>
          <w:rFonts w:cs="Arial"/>
          <w:sz w:val="22"/>
          <w:szCs w:val="22"/>
          <w:lang w:val="en-GB"/>
        </w:rPr>
        <w:t>it</w:t>
      </w:r>
      <w:r w:rsidRPr="00F154CE">
        <w:rPr>
          <w:rFonts w:cs="Arial"/>
          <w:sz w:val="22"/>
          <w:szCs w:val="22"/>
          <w:lang w:val="en-GB"/>
        </w:rPr>
        <w:t>’s that it</w:t>
      </w:r>
      <w:r w:rsidR="009472F4" w:rsidRPr="00F154CE">
        <w:rPr>
          <w:rFonts w:cs="Arial"/>
          <w:sz w:val="22"/>
          <w:szCs w:val="22"/>
          <w:lang w:val="en-GB"/>
        </w:rPr>
        <w:t xml:space="preserve"> </w:t>
      </w:r>
      <w:r w:rsidR="009472F4" w:rsidRPr="00F154CE">
        <w:rPr>
          <w:rFonts w:cs="Lato-Regular"/>
          <w:color w:val="000000" w:themeColor="text1"/>
          <w:sz w:val="22"/>
          <w:szCs w:val="22"/>
          <w:lang w:val="en-GB"/>
        </w:rPr>
        <w:t>touches</w:t>
      </w:r>
      <w:r w:rsidR="000F3026" w:rsidRPr="00F154CE">
        <w:rPr>
          <w:rFonts w:cs="Lato-Regular"/>
          <w:color w:val="000000" w:themeColor="text1"/>
          <w:sz w:val="22"/>
          <w:szCs w:val="22"/>
          <w:lang w:val="en-GB"/>
        </w:rPr>
        <w:t xml:space="preserve"> only people who speak Spanish or Portuguese</w:t>
      </w:r>
      <w:r w:rsidRPr="00F154CE">
        <w:rPr>
          <w:rFonts w:cs="Lato-Regular"/>
          <w:color w:val="000000" w:themeColor="text1"/>
          <w:sz w:val="22"/>
          <w:szCs w:val="22"/>
          <w:lang w:val="en-GB"/>
        </w:rPr>
        <w:t xml:space="preserve">. However, </w:t>
      </w:r>
      <w:r w:rsidR="00FE312E" w:rsidRPr="00F154CE">
        <w:rPr>
          <w:rFonts w:cs="Lato-Regular"/>
          <w:color w:val="000000" w:themeColor="text1"/>
          <w:sz w:val="22"/>
          <w:szCs w:val="22"/>
          <w:lang w:val="en-GB"/>
        </w:rPr>
        <w:t xml:space="preserve">Educatina is a social </w:t>
      </w:r>
      <w:r w:rsidRPr="00F154CE">
        <w:rPr>
          <w:rFonts w:cs="Lato-Regular"/>
          <w:color w:val="000000" w:themeColor="text1"/>
          <w:sz w:val="22"/>
          <w:szCs w:val="22"/>
          <w:lang w:val="en-GB"/>
        </w:rPr>
        <w:t>company that is constantly evolving</w:t>
      </w:r>
      <w:r w:rsidR="00A22F91">
        <w:rPr>
          <w:rFonts w:cs="Lato-Regular"/>
          <w:color w:val="000000" w:themeColor="text1"/>
          <w:sz w:val="22"/>
          <w:szCs w:val="22"/>
          <w:lang w:val="en-GB"/>
        </w:rPr>
        <w:t>, so it could be changing</w:t>
      </w:r>
      <w:r w:rsidR="00793701" w:rsidRPr="00F154CE">
        <w:rPr>
          <w:rFonts w:cs="Lato-Regular"/>
          <w:color w:val="000000" w:themeColor="text1"/>
          <w:sz w:val="22"/>
          <w:szCs w:val="22"/>
          <w:lang w:val="en-GB"/>
        </w:rPr>
        <w:t xml:space="preserve">. </w:t>
      </w:r>
      <w:r w:rsidR="004545CA" w:rsidRPr="00F154CE">
        <w:rPr>
          <w:rFonts w:cs="Lato-Regular"/>
          <w:color w:val="000000" w:themeColor="text1"/>
          <w:sz w:val="22"/>
          <w:szCs w:val="22"/>
          <w:lang w:val="en-GB"/>
        </w:rPr>
        <w:t xml:space="preserve">The business is </w:t>
      </w:r>
      <w:r w:rsidR="00375C85">
        <w:rPr>
          <w:rFonts w:cs="Lato-Regular"/>
          <w:color w:val="000000" w:themeColor="text1"/>
          <w:sz w:val="22"/>
          <w:szCs w:val="22"/>
          <w:lang w:val="en-GB"/>
        </w:rPr>
        <w:t xml:space="preserve">already </w:t>
      </w:r>
      <w:r w:rsidR="004545CA" w:rsidRPr="00F154CE">
        <w:rPr>
          <w:rFonts w:cs="Lato-Regular"/>
          <w:color w:val="000000" w:themeColor="text1"/>
          <w:sz w:val="22"/>
          <w:szCs w:val="22"/>
          <w:lang w:val="en-GB"/>
        </w:rPr>
        <w:t>developing</w:t>
      </w:r>
      <w:r w:rsidR="00375C85">
        <w:rPr>
          <w:rFonts w:cs="Lato-Regular"/>
          <w:color w:val="000000" w:themeColor="text1"/>
          <w:sz w:val="22"/>
          <w:szCs w:val="22"/>
          <w:lang w:val="en-GB"/>
        </w:rPr>
        <w:t xml:space="preserve"> </w:t>
      </w:r>
      <w:r w:rsidR="004545CA" w:rsidRPr="00F154CE">
        <w:rPr>
          <w:rFonts w:cs="Lato-Regular"/>
          <w:color w:val="000000" w:themeColor="text1"/>
          <w:sz w:val="22"/>
          <w:szCs w:val="22"/>
          <w:lang w:val="en-GB"/>
        </w:rPr>
        <w:t xml:space="preserve">all over Latin America </w:t>
      </w:r>
      <w:r w:rsidR="00475ECB" w:rsidRPr="00F154CE">
        <w:rPr>
          <w:rFonts w:cs="Lato-Regular"/>
          <w:color w:val="000000" w:themeColor="text1"/>
          <w:sz w:val="22"/>
          <w:szCs w:val="22"/>
          <w:lang w:val="en-GB"/>
        </w:rPr>
        <w:t>step by step, f</w:t>
      </w:r>
      <w:r w:rsidR="00AE1928" w:rsidRPr="00F154CE">
        <w:rPr>
          <w:rFonts w:cs="Lato-Regular"/>
          <w:color w:val="000000" w:themeColor="text1"/>
          <w:sz w:val="22"/>
          <w:szCs w:val="22"/>
          <w:lang w:val="en-GB"/>
        </w:rPr>
        <w:t>irstly in Puerto Rico and then i</w:t>
      </w:r>
      <w:r w:rsidR="00475ECB" w:rsidRPr="00F154CE">
        <w:rPr>
          <w:rFonts w:cs="Lato-Regular"/>
          <w:color w:val="000000" w:themeColor="text1"/>
          <w:sz w:val="22"/>
          <w:szCs w:val="22"/>
          <w:lang w:val="en-GB"/>
        </w:rPr>
        <w:t xml:space="preserve">n Peru and Mexico. </w:t>
      </w:r>
      <w:r w:rsidRPr="00F154CE">
        <w:rPr>
          <w:rFonts w:cs="Lato-Regular"/>
          <w:color w:val="000000" w:themeColor="text1"/>
          <w:sz w:val="22"/>
          <w:szCs w:val="22"/>
          <w:lang w:val="en-GB"/>
        </w:rPr>
        <w:t>T</w:t>
      </w:r>
      <w:r w:rsidR="00FE312E" w:rsidRPr="00F154CE">
        <w:rPr>
          <w:rFonts w:cs="Lato-Regular"/>
          <w:color w:val="000000" w:themeColor="text1"/>
          <w:sz w:val="22"/>
          <w:szCs w:val="22"/>
          <w:lang w:val="en-GB"/>
        </w:rPr>
        <w:t>oday</w:t>
      </w:r>
      <w:r w:rsidRPr="00F154CE">
        <w:rPr>
          <w:rFonts w:cs="Lato-Regular"/>
          <w:color w:val="000000" w:themeColor="text1"/>
          <w:sz w:val="22"/>
          <w:szCs w:val="22"/>
          <w:lang w:val="en-GB"/>
        </w:rPr>
        <w:t>, the platform employed</w:t>
      </w:r>
      <w:r w:rsidR="00FE312E" w:rsidRPr="00F154CE">
        <w:rPr>
          <w:rFonts w:cs="Lato-Regular"/>
          <w:color w:val="000000" w:themeColor="text1"/>
          <w:sz w:val="22"/>
          <w:szCs w:val="22"/>
          <w:lang w:val="en-GB"/>
        </w:rPr>
        <w:t xml:space="preserve"> 6 people</w:t>
      </w:r>
      <w:r w:rsidRPr="00F154CE">
        <w:rPr>
          <w:rFonts w:cs="Lato-Regular"/>
          <w:color w:val="000000" w:themeColor="text1"/>
          <w:sz w:val="22"/>
          <w:szCs w:val="22"/>
          <w:lang w:val="en-GB"/>
        </w:rPr>
        <w:t>.</w:t>
      </w:r>
      <w:r w:rsidR="00FE312E" w:rsidRPr="00F154CE">
        <w:rPr>
          <w:rFonts w:cs="Lato-Regular"/>
          <w:color w:val="000000" w:themeColor="text1"/>
          <w:sz w:val="22"/>
          <w:szCs w:val="22"/>
          <w:lang w:val="en-GB"/>
        </w:rPr>
        <w:t xml:space="preserve"> </w:t>
      </w:r>
    </w:p>
    <w:p w14:paraId="0E396B24" w14:textId="77777777" w:rsidR="000160FF" w:rsidRPr="00F154CE" w:rsidRDefault="000160FF" w:rsidP="00F154CE">
      <w:pPr>
        <w:spacing w:line="480" w:lineRule="auto"/>
        <w:jc w:val="both"/>
        <w:rPr>
          <w:rFonts w:cs="Lato-Regular"/>
          <w:color w:val="000000" w:themeColor="text1"/>
          <w:sz w:val="22"/>
          <w:szCs w:val="22"/>
          <w:lang w:val="en-GB"/>
        </w:rPr>
      </w:pPr>
    </w:p>
    <w:p w14:paraId="5D6BDB5D" w14:textId="447E9C5A" w:rsidR="00516C40" w:rsidRPr="00F154CE" w:rsidRDefault="000160FF" w:rsidP="00F154CE">
      <w:pPr>
        <w:pStyle w:val="Titre1"/>
        <w:spacing w:line="480" w:lineRule="auto"/>
        <w:rPr>
          <w:rFonts w:eastAsiaTheme="majorEastAsia" w:cstheme="majorBidi"/>
          <w:color w:val="2E74B5" w:themeColor="accent1" w:themeShade="BF"/>
        </w:rPr>
      </w:pPr>
      <w:bookmarkStart w:id="4" w:name="_Toc535318699"/>
      <w:r w:rsidRPr="00F154CE">
        <w:t>Conclusion</w:t>
      </w:r>
      <w:r w:rsidR="00F154CE" w:rsidRPr="00F154CE">
        <w:t>: Why Denise Abulafia is an entrepreneur?</w:t>
      </w:r>
      <w:bookmarkEnd w:id="4"/>
      <w:r w:rsidR="00F154CE" w:rsidRPr="00F154CE">
        <w:t xml:space="preserve"> </w:t>
      </w:r>
    </w:p>
    <w:p w14:paraId="035E77E1" w14:textId="77777777" w:rsidR="00516C40" w:rsidRPr="00F154CE" w:rsidRDefault="00516C40" w:rsidP="00F154CE">
      <w:pPr>
        <w:pStyle w:val="Titre1"/>
        <w:numPr>
          <w:ilvl w:val="0"/>
          <w:numId w:val="0"/>
        </w:numPr>
        <w:spacing w:line="480" w:lineRule="auto"/>
        <w:rPr>
          <w:sz w:val="22"/>
          <w:szCs w:val="22"/>
        </w:rPr>
      </w:pPr>
    </w:p>
    <w:p w14:paraId="502FB479" w14:textId="4FA988A4" w:rsidR="00EF07EB" w:rsidRPr="00F154CE" w:rsidRDefault="00516C40" w:rsidP="00665226">
      <w:pPr>
        <w:spacing w:line="480" w:lineRule="auto"/>
        <w:ind w:firstLine="708"/>
        <w:jc w:val="both"/>
        <w:rPr>
          <w:sz w:val="22"/>
          <w:szCs w:val="22"/>
          <w:lang w:val="en-GB"/>
        </w:rPr>
      </w:pPr>
      <w:r w:rsidRPr="00F154CE">
        <w:rPr>
          <w:sz w:val="22"/>
          <w:szCs w:val="22"/>
          <w:lang w:val="en-GB"/>
        </w:rPr>
        <w:t>To conclude, the number of entrepreneur</w:t>
      </w:r>
      <w:r w:rsidR="00A22F91">
        <w:rPr>
          <w:sz w:val="22"/>
          <w:szCs w:val="22"/>
          <w:lang w:val="en-GB"/>
        </w:rPr>
        <w:t>s</w:t>
      </w:r>
      <w:r w:rsidRPr="00F154CE">
        <w:rPr>
          <w:sz w:val="22"/>
          <w:szCs w:val="22"/>
          <w:lang w:val="en-GB"/>
        </w:rPr>
        <w:t xml:space="preserve"> is in</w:t>
      </w:r>
      <w:r w:rsidR="00AD449E">
        <w:rPr>
          <w:sz w:val="22"/>
          <w:szCs w:val="22"/>
          <w:lang w:val="en-GB"/>
        </w:rPr>
        <w:t xml:space="preserve"> constant increase. Today, women</w:t>
      </w:r>
      <w:r w:rsidRPr="00F154CE">
        <w:rPr>
          <w:sz w:val="22"/>
          <w:szCs w:val="22"/>
          <w:lang w:val="en-GB"/>
        </w:rPr>
        <w:t xml:space="preserve"> </w:t>
      </w:r>
      <w:r w:rsidR="00793D39">
        <w:rPr>
          <w:sz w:val="22"/>
          <w:szCs w:val="22"/>
          <w:lang w:val="en-GB"/>
        </w:rPr>
        <w:t>are</w:t>
      </w:r>
      <w:r w:rsidRPr="00F154CE">
        <w:rPr>
          <w:sz w:val="22"/>
          <w:szCs w:val="22"/>
          <w:lang w:val="en-GB"/>
        </w:rPr>
        <w:t xml:space="preserve"> even more and more in this field of entre</w:t>
      </w:r>
      <w:r w:rsidR="00AD449E">
        <w:rPr>
          <w:sz w:val="22"/>
          <w:szCs w:val="22"/>
          <w:lang w:val="en-GB"/>
        </w:rPr>
        <w:t xml:space="preserve">preneurship and development of </w:t>
      </w:r>
      <w:r w:rsidRPr="00F154CE">
        <w:rPr>
          <w:sz w:val="22"/>
          <w:szCs w:val="22"/>
          <w:lang w:val="en-GB"/>
        </w:rPr>
        <w:t xml:space="preserve">own business. </w:t>
      </w:r>
      <w:r w:rsidR="008D03DA" w:rsidRPr="00F154CE">
        <w:rPr>
          <w:sz w:val="22"/>
          <w:szCs w:val="22"/>
          <w:lang w:val="en-GB"/>
        </w:rPr>
        <w:t>But why can we label her as an entrepreneur? Denise Abulafia is considered today as a</w:t>
      </w:r>
      <w:r w:rsidR="00A1276A">
        <w:rPr>
          <w:sz w:val="22"/>
          <w:szCs w:val="22"/>
          <w:lang w:val="en-GB"/>
        </w:rPr>
        <w:t>n entrepreneur because she took</w:t>
      </w:r>
      <w:r w:rsidR="008D03DA" w:rsidRPr="00F154CE">
        <w:rPr>
          <w:sz w:val="22"/>
          <w:szCs w:val="22"/>
          <w:lang w:val="en-GB"/>
        </w:rPr>
        <w:t xml:space="preserve"> the opportunities which were present to her and s</w:t>
      </w:r>
      <w:r w:rsidR="00A1276A">
        <w:rPr>
          <w:sz w:val="22"/>
          <w:szCs w:val="22"/>
          <w:lang w:val="en-GB"/>
        </w:rPr>
        <w:t>he took</w:t>
      </w:r>
      <w:r w:rsidR="008D03DA" w:rsidRPr="00F154CE">
        <w:rPr>
          <w:sz w:val="22"/>
          <w:szCs w:val="22"/>
          <w:lang w:val="en-GB"/>
        </w:rPr>
        <w:t xml:space="preserve"> risks to establish a business with a real impact o</w:t>
      </w:r>
      <w:r w:rsidR="00AD449E">
        <w:rPr>
          <w:sz w:val="22"/>
          <w:szCs w:val="22"/>
          <w:lang w:val="en-GB"/>
        </w:rPr>
        <w:t>n her region and on the nation</w:t>
      </w:r>
      <w:r w:rsidR="00375C85">
        <w:rPr>
          <w:sz w:val="22"/>
          <w:szCs w:val="22"/>
          <w:lang w:val="en-GB"/>
        </w:rPr>
        <w:t xml:space="preserve"> regarding a social issue</w:t>
      </w:r>
      <w:r w:rsidR="008D03DA" w:rsidRPr="00F154CE">
        <w:rPr>
          <w:sz w:val="22"/>
          <w:szCs w:val="22"/>
          <w:lang w:val="en-GB"/>
        </w:rPr>
        <w:t>. In this case, there is a real socio-cultural motivation in t</w:t>
      </w:r>
      <w:r w:rsidR="00A1276A">
        <w:rPr>
          <w:sz w:val="22"/>
          <w:szCs w:val="22"/>
          <w:lang w:val="en-GB"/>
        </w:rPr>
        <w:t xml:space="preserve">erms of education. She achieved </w:t>
      </w:r>
      <w:r w:rsidR="008D03DA" w:rsidRPr="00F154CE">
        <w:rPr>
          <w:sz w:val="22"/>
          <w:szCs w:val="22"/>
          <w:lang w:val="en-GB"/>
        </w:rPr>
        <w:t xml:space="preserve">her business to earn money and accomplish her goal and </w:t>
      </w:r>
      <w:r w:rsidR="00375C85">
        <w:rPr>
          <w:sz w:val="22"/>
          <w:szCs w:val="22"/>
          <w:lang w:val="en-GB"/>
        </w:rPr>
        <w:t>educations’</w:t>
      </w:r>
      <w:r w:rsidR="008D03DA" w:rsidRPr="00F154CE">
        <w:rPr>
          <w:sz w:val="22"/>
          <w:szCs w:val="22"/>
          <w:lang w:val="en-GB"/>
        </w:rPr>
        <w:t xml:space="preserve"> improvement.</w:t>
      </w:r>
      <w:r w:rsidR="007805FD">
        <w:rPr>
          <w:sz w:val="22"/>
          <w:szCs w:val="22"/>
          <w:lang w:val="en-GB"/>
        </w:rPr>
        <w:t xml:space="preserve"> Thus, in starting with</w:t>
      </w:r>
      <w:r w:rsidR="00EF07EB" w:rsidRPr="00F154CE">
        <w:rPr>
          <w:sz w:val="22"/>
          <w:szCs w:val="22"/>
          <w:lang w:val="en-GB"/>
        </w:rPr>
        <w:t xml:space="preserve"> </w:t>
      </w:r>
      <w:r w:rsidR="007805FD">
        <w:rPr>
          <w:sz w:val="22"/>
          <w:szCs w:val="22"/>
          <w:lang w:val="en-GB"/>
        </w:rPr>
        <w:t>an uncertain</w:t>
      </w:r>
      <w:r w:rsidR="00EF07EB" w:rsidRPr="00F154CE">
        <w:rPr>
          <w:sz w:val="22"/>
          <w:szCs w:val="22"/>
          <w:lang w:val="en-GB"/>
        </w:rPr>
        <w:t xml:space="preserve"> project and in trying to </w:t>
      </w:r>
      <w:r w:rsidR="007805FD">
        <w:rPr>
          <w:sz w:val="22"/>
          <w:szCs w:val="22"/>
          <w:lang w:val="en-GB"/>
        </w:rPr>
        <w:t>highlight</w:t>
      </w:r>
      <w:r w:rsidR="00EF07EB" w:rsidRPr="00F154CE">
        <w:rPr>
          <w:sz w:val="22"/>
          <w:szCs w:val="22"/>
          <w:lang w:val="en-GB"/>
        </w:rPr>
        <w:t xml:space="preserve"> some social issues in her country, she became an entrepreneur </w:t>
      </w:r>
      <w:r w:rsidR="007805FD">
        <w:rPr>
          <w:sz w:val="22"/>
          <w:szCs w:val="22"/>
          <w:lang w:val="en-GB"/>
        </w:rPr>
        <w:t>in this business world. She made</w:t>
      </w:r>
      <w:r w:rsidR="00EF07EB" w:rsidRPr="00F154CE">
        <w:rPr>
          <w:sz w:val="22"/>
          <w:szCs w:val="22"/>
          <w:lang w:val="en-GB"/>
        </w:rPr>
        <w:t xml:space="preserve"> a success of her platform and she impose</w:t>
      </w:r>
      <w:r w:rsidR="00AD449E">
        <w:rPr>
          <w:sz w:val="22"/>
          <w:szCs w:val="22"/>
          <w:lang w:val="en-GB"/>
        </w:rPr>
        <w:t>s</w:t>
      </w:r>
      <w:r w:rsidR="00EF07EB" w:rsidRPr="00F154CE">
        <w:rPr>
          <w:sz w:val="22"/>
          <w:szCs w:val="22"/>
          <w:lang w:val="en-GB"/>
        </w:rPr>
        <w:t xml:space="preserve"> herself in the education sector in driving the learning easier, more interesting and accessible to everybody in Argentine</w:t>
      </w:r>
      <w:r w:rsidR="007805FD">
        <w:rPr>
          <w:sz w:val="22"/>
          <w:szCs w:val="22"/>
          <w:lang w:val="en-GB"/>
        </w:rPr>
        <w:t xml:space="preserve"> and other countries</w:t>
      </w:r>
      <w:r w:rsidR="00EF07EB" w:rsidRPr="00F154CE">
        <w:rPr>
          <w:sz w:val="22"/>
          <w:szCs w:val="22"/>
          <w:lang w:val="en-GB"/>
        </w:rPr>
        <w:t>.</w:t>
      </w:r>
    </w:p>
    <w:p w14:paraId="670EA144" w14:textId="6E3CA6BA" w:rsidR="005801EF" w:rsidRPr="0031027B" w:rsidRDefault="005801EF" w:rsidP="005801EF">
      <w:pPr>
        <w:spacing w:line="360" w:lineRule="auto"/>
        <w:jc w:val="both"/>
        <w:rPr>
          <w:sz w:val="22"/>
          <w:szCs w:val="22"/>
          <w:lang w:val="en-GB"/>
        </w:rPr>
      </w:pPr>
    </w:p>
    <w:p w14:paraId="5A31CB38" w14:textId="43310872" w:rsidR="003238B3" w:rsidRPr="0031027B" w:rsidRDefault="003238B3" w:rsidP="001E18C2">
      <w:pPr>
        <w:spacing w:line="360" w:lineRule="auto"/>
        <w:jc w:val="both"/>
        <w:rPr>
          <w:rFonts w:eastAsiaTheme="majorEastAsia" w:cstheme="majorBidi"/>
          <w:color w:val="2E74B5" w:themeColor="accent1" w:themeShade="BF"/>
          <w:sz w:val="22"/>
          <w:szCs w:val="22"/>
          <w:lang w:val="en-GB"/>
        </w:rPr>
      </w:pPr>
      <w:r w:rsidRPr="0031027B">
        <w:rPr>
          <w:sz w:val="22"/>
          <w:szCs w:val="22"/>
          <w:lang w:val="en-GB"/>
        </w:rPr>
        <w:br w:type="page"/>
      </w:r>
    </w:p>
    <w:p w14:paraId="3B0EC3E1" w14:textId="5C418FAD" w:rsidR="00ED3DD9" w:rsidRPr="00773535" w:rsidRDefault="009A7631" w:rsidP="00147523">
      <w:pPr>
        <w:pStyle w:val="Titre1"/>
      </w:pPr>
      <w:bookmarkStart w:id="5" w:name="_Toc535318700"/>
      <w:r w:rsidRPr="00773535">
        <w:t>Referenc</w:t>
      </w:r>
      <w:r>
        <w:t>e</w:t>
      </w:r>
      <w:r w:rsidRPr="00773535">
        <w:t>s</w:t>
      </w:r>
      <w:bookmarkEnd w:id="5"/>
      <w:r w:rsidR="00ED3DD9" w:rsidRPr="00773535">
        <w:t xml:space="preserve"> </w:t>
      </w:r>
    </w:p>
    <w:p w14:paraId="24B4B7DD" w14:textId="77777777" w:rsidR="00ED3DD9" w:rsidRPr="00773535" w:rsidRDefault="00ED3DD9" w:rsidP="00327E49">
      <w:pPr>
        <w:jc w:val="both"/>
        <w:rPr>
          <w:sz w:val="22"/>
          <w:szCs w:val="22"/>
          <w:lang w:val="en-GB"/>
        </w:rPr>
      </w:pPr>
    </w:p>
    <w:p w14:paraId="1959E98B" w14:textId="6DCC9F45" w:rsidR="009A7631" w:rsidRPr="00C81627" w:rsidRDefault="004F027A" w:rsidP="00C81627">
      <w:pPr>
        <w:jc w:val="both"/>
        <w:rPr>
          <w:color w:val="000000" w:themeColor="text1"/>
          <w:sz w:val="22"/>
          <w:szCs w:val="22"/>
          <w:lang w:val="en-GB"/>
        </w:rPr>
      </w:pPr>
      <w:r w:rsidRPr="00B76A07">
        <w:rPr>
          <w:sz w:val="22"/>
          <w:szCs w:val="22"/>
          <w:lang w:val="en-GB"/>
        </w:rPr>
        <w:t xml:space="preserve">Abulafia, 2012, Educatina, available at: </w:t>
      </w:r>
      <w:hyperlink r:id="rId15" w:history="1">
        <w:r w:rsidR="009A7631" w:rsidRPr="00B76A07">
          <w:rPr>
            <w:rStyle w:val="Lienhypertexte"/>
            <w:sz w:val="22"/>
            <w:szCs w:val="22"/>
            <w:lang w:val="en-GB"/>
          </w:rPr>
          <w:t>https://www.educatina.com</w:t>
        </w:r>
      </w:hyperlink>
      <w:r w:rsidR="00C81627">
        <w:rPr>
          <w:rStyle w:val="Lienhypertexte"/>
          <w:color w:val="000000" w:themeColor="text1"/>
          <w:sz w:val="22"/>
          <w:szCs w:val="22"/>
          <w:u w:val="none"/>
          <w:lang w:val="en-GB"/>
        </w:rPr>
        <w:t>, accessed on December 2018.</w:t>
      </w:r>
    </w:p>
    <w:p w14:paraId="0B2AAB5C" w14:textId="77777777" w:rsidR="00C81627" w:rsidRDefault="00C81627" w:rsidP="00C81627">
      <w:pPr>
        <w:jc w:val="both"/>
        <w:rPr>
          <w:sz w:val="22"/>
          <w:szCs w:val="22"/>
          <w:lang w:val="en-GB"/>
        </w:rPr>
      </w:pPr>
    </w:p>
    <w:p w14:paraId="26C8316C" w14:textId="7EFC960D" w:rsidR="007E440A" w:rsidRPr="00C81627" w:rsidRDefault="00C81627" w:rsidP="00C81627">
      <w:pPr>
        <w:jc w:val="both"/>
        <w:rPr>
          <w:color w:val="000000" w:themeColor="text1"/>
          <w:sz w:val="22"/>
          <w:szCs w:val="22"/>
          <w:lang w:val="en-GB"/>
        </w:rPr>
      </w:pPr>
      <w:r>
        <w:rPr>
          <w:sz w:val="22"/>
          <w:szCs w:val="22"/>
          <w:lang w:val="en-GB"/>
        </w:rPr>
        <w:t>Abulafia,</w:t>
      </w:r>
      <w:r w:rsidRPr="005D4B31">
        <w:rPr>
          <w:sz w:val="22"/>
          <w:szCs w:val="22"/>
          <w:lang w:val="en-GB"/>
        </w:rPr>
        <w:t xml:space="preserve"> 2013, Women2, </w:t>
      </w:r>
      <w:r w:rsidRPr="005D4B31">
        <w:rPr>
          <w:rFonts w:cs="DidactGothic-Regular"/>
          <w:color w:val="111111"/>
          <w:sz w:val="22"/>
          <w:szCs w:val="22"/>
          <w:lang w:val="en-GB"/>
        </w:rPr>
        <w:t>from scientist to entrepreneur: one founder’s journey,</w:t>
      </w:r>
      <w:r w:rsidRPr="005D4B31">
        <w:rPr>
          <w:rFonts w:ascii="DidactGothic-Regular" w:hAnsi="DidactGothic-Regular" w:cs="DidactGothic-Regular"/>
          <w:color w:val="111111"/>
          <w:sz w:val="60"/>
          <w:szCs w:val="60"/>
          <w:lang w:val="en-GB"/>
        </w:rPr>
        <w:t xml:space="preserve"> </w:t>
      </w:r>
      <w:r w:rsidRPr="005D4B31">
        <w:rPr>
          <w:sz w:val="22"/>
          <w:szCs w:val="22"/>
          <w:lang w:val="en-GB"/>
        </w:rPr>
        <w:t xml:space="preserve">available </w:t>
      </w:r>
      <w:r>
        <w:rPr>
          <w:sz w:val="22"/>
          <w:szCs w:val="22"/>
          <w:lang w:val="en-GB"/>
        </w:rPr>
        <w:t xml:space="preserve">at: </w:t>
      </w:r>
      <w:hyperlink r:id="rId16" w:history="1">
        <w:r w:rsidRPr="00B76A07">
          <w:rPr>
            <w:rStyle w:val="Lienhypertexte"/>
            <w:sz w:val="22"/>
            <w:szCs w:val="22"/>
            <w:lang w:val="en-GB"/>
          </w:rPr>
          <w:t>http://www.women2.com/2013/06/07/from-scientist-to-entrepreneur-one-founders-journey/</w:t>
        </w:r>
      </w:hyperlink>
      <w:r>
        <w:rPr>
          <w:rStyle w:val="Lienhypertexte"/>
          <w:color w:val="000000" w:themeColor="text1"/>
          <w:sz w:val="22"/>
          <w:szCs w:val="22"/>
          <w:u w:val="none"/>
          <w:lang w:val="en-GB"/>
        </w:rPr>
        <w:t>, accessed on December 2018.</w:t>
      </w:r>
    </w:p>
    <w:p w14:paraId="2E7F63AA" w14:textId="77777777" w:rsidR="00ED3DD9" w:rsidRPr="00B76A07" w:rsidRDefault="00ED3DD9" w:rsidP="00C81627">
      <w:pPr>
        <w:jc w:val="both"/>
        <w:rPr>
          <w:sz w:val="22"/>
          <w:szCs w:val="22"/>
          <w:lang w:val="en-GB"/>
        </w:rPr>
      </w:pPr>
    </w:p>
    <w:p w14:paraId="681F44E6" w14:textId="373B021B" w:rsidR="00ED3DD9" w:rsidRPr="00C81627" w:rsidRDefault="00140262" w:rsidP="00C81627">
      <w:pPr>
        <w:jc w:val="both"/>
        <w:rPr>
          <w:color w:val="000000" w:themeColor="text1"/>
          <w:sz w:val="22"/>
          <w:szCs w:val="22"/>
          <w:lang w:val="en-GB"/>
        </w:rPr>
      </w:pPr>
      <w:r>
        <w:rPr>
          <w:sz w:val="22"/>
          <w:szCs w:val="22"/>
          <w:lang w:val="en-GB"/>
        </w:rPr>
        <w:t xml:space="preserve">Abulafia, 2018, available at: </w:t>
      </w:r>
      <w:hyperlink r:id="rId17" w:history="1">
        <w:r w:rsidR="00ED3DD9" w:rsidRPr="00B76A07">
          <w:rPr>
            <w:rStyle w:val="Lienhypertexte"/>
            <w:sz w:val="22"/>
            <w:szCs w:val="22"/>
            <w:lang w:val="en-GB"/>
          </w:rPr>
          <w:t>https://www.deniseabulafia.com</w:t>
        </w:r>
      </w:hyperlink>
      <w:r w:rsidR="00C81627">
        <w:rPr>
          <w:rStyle w:val="Lienhypertexte"/>
          <w:color w:val="000000" w:themeColor="text1"/>
          <w:sz w:val="22"/>
          <w:szCs w:val="22"/>
          <w:u w:val="none"/>
          <w:lang w:val="en-GB"/>
        </w:rPr>
        <w:t>, accessed on December 2018.</w:t>
      </w:r>
    </w:p>
    <w:p w14:paraId="70398746" w14:textId="77777777" w:rsidR="00C81627" w:rsidRDefault="00C81627" w:rsidP="00C81627">
      <w:pPr>
        <w:jc w:val="both"/>
        <w:rPr>
          <w:sz w:val="22"/>
          <w:szCs w:val="22"/>
          <w:lang w:val="en-GB"/>
        </w:rPr>
      </w:pPr>
    </w:p>
    <w:p w14:paraId="3E697EFD" w14:textId="77777777" w:rsidR="00C81627" w:rsidRPr="00C81627" w:rsidRDefault="00C81627" w:rsidP="00C81627">
      <w:pPr>
        <w:jc w:val="both"/>
        <w:rPr>
          <w:color w:val="000000" w:themeColor="text1"/>
          <w:sz w:val="22"/>
          <w:szCs w:val="22"/>
          <w:lang w:val="en-GB"/>
        </w:rPr>
      </w:pPr>
      <w:r w:rsidRPr="00B76A07">
        <w:rPr>
          <w:sz w:val="22"/>
          <w:szCs w:val="22"/>
          <w:lang w:val="en-GB"/>
        </w:rPr>
        <w:t xml:space="preserve">Ashoka, 2017, Ashoka, Denise Abulafia, available at: </w:t>
      </w:r>
      <w:hyperlink r:id="rId18" w:history="1">
        <w:r w:rsidRPr="00B76A07">
          <w:rPr>
            <w:rStyle w:val="Lienhypertexte"/>
            <w:sz w:val="22"/>
            <w:szCs w:val="22"/>
            <w:lang w:val="en-GB"/>
          </w:rPr>
          <w:t>https://www.ashoka.org/en-US/fellow/denise-abulafia</w:t>
        </w:r>
      </w:hyperlink>
      <w:r>
        <w:rPr>
          <w:rStyle w:val="Lienhypertexte"/>
          <w:color w:val="000000" w:themeColor="text1"/>
          <w:sz w:val="22"/>
          <w:szCs w:val="22"/>
          <w:u w:val="none"/>
          <w:lang w:val="en-GB"/>
        </w:rPr>
        <w:t>, accessed on December 2018.</w:t>
      </w:r>
    </w:p>
    <w:p w14:paraId="6A0780B0" w14:textId="77777777" w:rsidR="00C81627" w:rsidRDefault="00C81627" w:rsidP="00C81627">
      <w:pPr>
        <w:jc w:val="both"/>
        <w:rPr>
          <w:sz w:val="22"/>
          <w:szCs w:val="22"/>
          <w:lang w:val="en-GB"/>
        </w:rPr>
      </w:pPr>
    </w:p>
    <w:p w14:paraId="571E76CD" w14:textId="77777777" w:rsidR="00D863FB" w:rsidRPr="00D863FB" w:rsidRDefault="00D863FB" w:rsidP="00D863FB">
      <w:pPr>
        <w:jc w:val="both"/>
        <w:rPr>
          <w:sz w:val="22"/>
          <w:szCs w:val="22"/>
          <w:lang w:val="en-GB"/>
        </w:rPr>
      </w:pPr>
      <w:r w:rsidRPr="00D863FB">
        <w:rPr>
          <w:sz w:val="22"/>
          <w:szCs w:val="22"/>
          <w:lang w:val="en-GB"/>
        </w:rPr>
        <w:t xml:space="preserve">Business dictionary, Entrepreneurship, available at: </w:t>
      </w:r>
      <w:hyperlink r:id="rId19" w:history="1">
        <w:r w:rsidRPr="00D863FB">
          <w:rPr>
            <w:rStyle w:val="Lienhypertexte"/>
            <w:sz w:val="22"/>
            <w:szCs w:val="22"/>
            <w:lang w:val="en-GB"/>
          </w:rPr>
          <w:t>http://www.businessdictionary.com/definition/entrepreneurship.html</w:t>
        </w:r>
      </w:hyperlink>
    </w:p>
    <w:p w14:paraId="46C07EC6" w14:textId="77777777" w:rsidR="00D863FB" w:rsidRDefault="00D863FB" w:rsidP="00C81627">
      <w:pPr>
        <w:jc w:val="both"/>
        <w:rPr>
          <w:sz w:val="22"/>
          <w:szCs w:val="22"/>
          <w:lang w:val="en-GB"/>
        </w:rPr>
      </w:pPr>
    </w:p>
    <w:p w14:paraId="18B8A451" w14:textId="09BD1E2B" w:rsidR="00ED3DD9" w:rsidRPr="00C81627" w:rsidRDefault="00C81627" w:rsidP="00C81627">
      <w:pPr>
        <w:jc w:val="both"/>
        <w:rPr>
          <w:color w:val="000000" w:themeColor="text1"/>
          <w:sz w:val="22"/>
          <w:szCs w:val="22"/>
          <w:lang w:val="en-GB"/>
        </w:rPr>
      </w:pPr>
      <w:r>
        <w:rPr>
          <w:sz w:val="22"/>
          <w:szCs w:val="22"/>
          <w:lang w:val="en-GB"/>
        </w:rPr>
        <w:t xml:space="preserve">Cartier, </w:t>
      </w:r>
      <w:r w:rsidR="00545D18">
        <w:rPr>
          <w:sz w:val="22"/>
          <w:szCs w:val="22"/>
          <w:lang w:val="en-GB"/>
        </w:rPr>
        <w:t xml:space="preserve">2015, </w:t>
      </w:r>
      <w:r w:rsidR="00CD4D0C">
        <w:rPr>
          <w:sz w:val="22"/>
          <w:szCs w:val="22"/>
          <w:lang w:val="en-GB"/>
        </w:rPr>
        <w:t xml:space="preserve">Cartier </w:t>
      </w:r>
      <w:r w:rsidR="00545D18">
        <w:rPr>
          <w:sz w:val="22"/>
          <w:szCs w:val="22"/>
          <w:lang w:val="en-GB"/>
        </w:rPr>
        <w:t>women</w:t>
      </w:r>
      <w:r w:rsidR="00CD4D0C">
        <w:rPr>
          <w:sz w:val="22"/>
          <w:szCs w:val="22"/>
          <w:lang w:val="en-GB"/>
        </w:rPr>
        <w:t xml:space="preserve"> initiative,</w:t>
      </w:r>
      <w:r w:rsidR="00545D18">
        <w:rPr>
          <w:sz w:val="22"/>
          <w:szCs w:val="22"/>
          <w:lang w:val="en-GB"/>
        </w:rPr>
        <w:t xml:space="preserve"> Denise Abulafia,</w:t>
      </w:r>
      <w:r w:rsidR="00CD4D0C">
        <w:rPr>
          <w:sz w:val="22"/>
          <w:szCs w:val="22"/>
          <w:lang w:val="en-GB"/>
        </w:rPr>
        <w:t xml:space="preserve"> available at: </w:t>
      </w:r>
      <w:hyperlink r:id="rId20" w:history="1">
        <w:r w:rsidR="00ED3DD9" w:rsidRPr="00B76A07">
          <w:rPr>
            <w:rStyle w:val="Lienhypertexte"/>
            <w:sz w:val="22"/>
            <w:szCs w:val="22"/>
            <w:lang w:val="en-GB"/>
          </w:rPr>
          <w:t>https://www.cartierwomensinitiative.com/candidate/denise-abulafia</w:t>
        </w:r>
      </w:hyperlink>
      <w:r>
        <w:rPr>
          <w:rStyle w:val="Lienhypertexte"/>
          <w:color w:val="000000" w:themeColor="text1"/>
          <w:sz w:val="22"/>
          <w:szCs w:val="22"/>
          <w:u w:val="none"/>
          <w:lang w:val="en-GB"/>
        </w:rPr>
        <w:t>, accessed on December 2018.</w:t>
      </w:r>
    </w:p>
    <w:p w14:paraId="3006FA92" w14:textId="77777777" w:rsidR="00D12DD6" w:rsidRPr="00D12DD6" w:rsidRDefault="00D12DD6" w:rsidP="00D12DD6">
      <w:pPr>
        <w:pStyle w:val="Normalweb"/>
        <w:jc w:val="both"/>
        <w:rPr>
          <w:rFonts w:asciiTheme="minorHAnsi" w:hAnsiTheme="minorHAnsi"/>
          <w:sz w:val="22"/>
          <w:szCs w:val="22"/>
          <w:lang w:val="en-GB"/>
        </w:rPr>
      </w:pPr>
      <w:proofErr w:type="spellStart"/>
      <w:r w:rsidRPr="00D12DD6">
        <w:rPr>
          <w:rFonts w:asciiTheme="minorHAnsi" w:hAnsiTheme="minorHAnsi"/>
          <w:sz w:val="22"/>
          <w:szCs w:val="22"/>
          <w:lang w:val="en-GB"/>
        </w:rPr>
        <w:t>Dontigney</w:t>
      </w:r>
      <w:proofErr w:type="spellEnd"/>
      <w:r w:rsidRPr="00D12DD6">
        <w:rPr>
          <w:rFonts w:asciiTheme="minorHAnsi" w:hAnsiTheme="minorHAnsi"/>
          <w:sz w:val="22"/>
          <w:szCs w:val="22"/>
          <w:lang w:val="en-GB"/>
        </w:rPr>
        <w:t xml:space="preserve">, 2018, AZ Central, </w:t>
      </w:r>
      <w:r w:rsidRPr="00D12DD6">
        <w:rPr>
          <w:rFonts w:asciiTheme="minorHAnsi" w:hAnsiTheme="minorHAnsi" w:cs="Helvetica"/>
          <w:bCs/>
          <w:color w:val="262626"/>
          <w:sz w:val="22"/>
          <w:szCs w:val="22"/>
          <w:lang w:val="en-GB"/>
        </w:rPr>
        <w:t xml:space="preserve">What Are the Theories of Entrepreneurship?, </w:t>
      </w:r>
      <w:r w:rsidRPr="00D12DD6">
        <w:rPr>
          <w:rFonts w:asciiTheme="minorHAnsi" w:hAnsiTheme="minorHAnsi"/>
          <w:sz w:val="22"/>
          <w:szCs w:val="22"/>
          <w:lang w:val="en-GB"/>
        </w:rPr>
        <w:t xml:space="preserve">available at: </w:t>
      </w:r>
      <w:hyperlink r:id="rId21" w:history="1">
        <w:r w:rsidRPr="00D12DD6">
          <w:rPr>
            <w:rStyle w:val="Lienhypertexte"/>
            <w:rFonts w:asciiTheme="minorHAnsi" w:hAnsiTheme="minorHAnsi"/>
            <w:sz w:val="22"/>
            <w:szCs w:val="22"/>
            <w:lang w:val="en-GB"/>
          </w:rPr>
          <w:t>https://yourbusiness.azcentral.com/theories-entrepreneurship-23795.html</w:t>
        </w:r>
      </w:hyperlink>
      <w:r w:rsidRPr="00D12DD6">
        <w:rPr>
          <w:rFonts w:asciiTheme="minorHAnsi" w:hAnsiTheme="minorHAnsi"/>
          <w:sz w:val="22"/>
          <w:szCs w:val="22"/>
          <w:lang w:val="en-GB"/>
        </w:rPr>
        <w:t xml:space="preserve"> </w:t>
      </w:r>
    </w:p>
    <w:p w14:paraId="1AFEE097" w14:textId="3AC40EFC" w:rsidR="00F20FD4" w:rsidRPr="00D12DD6" w:rsidRDefault="0080694B" w:rsidP="00C81627">
      <w:pPr>
        <w:jc w:val="both"/>
        <w:rPr>
          <w:color w:val="000000" w:themeColor="text1"/>
          <w:sz w:val="22"/>
          <w:szCs w:val="22"/>
          <w:lang w:val="en-GB"/>
        </w:rPr>
      </w:pPr>
      <w:r w:rsidRPr="00B76A07">
        <w:rPr>
          <w:rFonts w:cs="Lato-Light"/>
          <w:color w:val="000000" w:themeColor="text1"/>
          <w:sz w:val="22"/>
          <w:szCs w:val="22"/>
          <w:lang w:val="en-GB"/>
        </w:rPr>
        <w:t>Fonseca</w:t>
      </w:r>
      <w:r w:rsidRPr="00B76A07">
        <w:rPr>
          <w:sz w:val="22"/>
          <w:szCs w:val="22"/>
          <w:lang w:val="en-GB"/>
        </w:rPr>
        <w:t xml:space="preserve">, 2014, Woman at the frontier, </w:t>
      </w:r>
      <w:r w:rsidR="000323B2" w:rsidRPr="00B76A07">
        <w:rPr>
          <w:rFonts w:cs="Lato-Light"/>
          <w:color w:val="1D1D1D"/>
          <w:sz w:val="22"/>
          <w:szCs w:val="22"/>
          <w:lang w:val="en-GB"/>
        </w:rPr>
        <w:t>3 Women Who Rock Entrepreneurship,</w:t>
      </w:r>
      <w:r w:rsidRPr="00B76A07">
        <w:rPr>
          <w:sz w:val="22"/>
          <w:szCs w:val="22"/>
          <w:lang w:val="en-GB"/>
        </w:rPr>
        <w:t xml:space="preserve"> available at: </w:t>
      </w:r>
      <w:hyperlink r:id="rId22" w:history="1">
        <w:r w:rsidR="00ED3DD9" w:rsidRPr="00B76A07">
          <w:rPr>
            <w:rStyle w:val="Lienhypertexte"/>
            <w:sz w:val="22"/>
            <w:szCs w:val="22"/>
            <w:lang w:val="en-GB"/>
          </w:rPr>
          <w:t>http://www.womenatthefrontier.org/3-women-rock-entrepreneurship/</w:t>
        </w:r>
      </w:hyperlink>
      <w:r w:rsidR="00C81627">
        <w:rPr>
          <w:rStyle w:val="Lienhypertexte"/>
          <w:color w:val="000000" w:themeColor="text1"/>
          <w:sz w:val="22"/>
          <w:szCs w:val="22"/>
          <w:u w:val="none"/>
          <w:lang w:val="en-GB"/>
        </w:rPr>
        <w:t>, accessed on December 2018.</w:t>
      </w:r>
    </w:p>
    <w:p w14:paraId="4E6CB0B6" w14:textId="77777777" w:rsidR="00D12DD6" w:rsidRPr="00D12DD6" w:rsidRDefault="00D12DD6" w:rsidP="00D12DD6">
      <w:pPr>
        <w:pStyle w:val="Normalweb"/>
        <w:jc w:val="both"/>
        <w:rPr>
          <w:rFonts w:asciiTheme="minorHAnsi" w:hAnsiTheme="minorHAnsi"/>
          <w:sz w:val="22"/>
          <w:szCs w:val="22"/>
          <w:lang w:val="en-GB"/>
        </w:rPr>
      </w:pPr>
      <w:proofErr w:type="spellStart"/>
      <w:r w:rsidRPr="00D12DD6">
        <w:rPr>
          <w:rFonts w:asciiTheme="minorHAnsi" w:hAnsiTheme="minorHAnsi"/>
          <w:sz w:val="22"/>
          <w:szCs w:val="22"/>
          <w:lang w:val="en-GB"/>
        </w:rPr>
        <w:t>Gracia</w:t>
      </w:r>
      <w:proofErr w:type="spellEnd"/>
      <w:r w:rsidRPr="00D12DD6">
        <w:rPr>
          <w:rFonts w:asciiTheme="minorHAnsi" w:hAnsiTheme="minorHAnsi"/>
          <w:sz w:val="22"/>
          <w:szCs w:val="22"/>
          <w:lang w:val="en-GB"/>
        </w:rPr>
        <w:t xml:space="preserve">, 2018, </w:t>
      </w:r>
      <w:proofErr w:type="spellStart"/>
      <w:r w:rsidRPr="00D12DD6">
        <w:rPr>
          <w:rFonts w:asciiTheme="minorHAnsi" w:hAnsiTheme="minorHAnsi"/>
          <w:sz w:val="22"/>
          <w:szCs w:val="22"/>
          <w:lang w:val="en-GB"/>
        </w:rPr>
        <w:t>Tuko</w:t>
      </w:r>
      <w:proofErr w:type="spellEnd"/>
      <w:r w:rsidRPr="00D12DD6">
        <w:rPr>
          <w:rFonts w:asciiTheme="minorHAnsi" w:hAnsiTheme="minorHAnsi"/>
          <w:sz w:val="22"/>
          <w:szCs w:val="22"/>
          <w:lang w:val="en-GB"/>
        </w:rPr>
        <w:t xml:space="preserve">, </w:t>
      </w:r>
      <w:r w:rsidRPr="00D12DD6">
        <w:rPr>
          <w:rFonts w:asciiTheme="minorHAnsi" w:hAnsiTheme="minorHAnsi" w:cs="ProximaNova-Regular"/>
          <w:color w:val="191919"/>
          <w:sz w:val="22"/>
          <w:szCs w:val="22"/>
          <w:lang w:val="en-GB"/>
        </w:rPr>
        <w:t xml:space="preserve">Theories of entrepreneurship, </w:t>
      </w:r>
      <w:r w:rsidRPr="00D12DD6">
        <w:rPr>
          <w:rFonts w:asciiTheme="minorHAnsi" w:hAnsiTheme="minorHAnsi"/>
          <w:sz w:val="22"/>
          <w:szCs w:val="22"/>
          <w:lang w:val="en-GB"/>
        </w:rPr>
        <w:t xml:space="preserve">available at: </w:t>
      </w:r>
      <w:hyperlink r:id="rId23" w:anchor="283663" w:history="1">
        <w:r w:rsidRPr="00D12DD6">
          <w:rPr>
            <w:rStyle w:val="Lienhypertexte"/>
            <w:rFonts w:asciiTheme="minorHAnsi" w:hAnsiTheme="minorHAnsi"/>
            <w:sz w:val="22"/>
            <w:szCs w:val="22"/>
            <w:lang w:val="en-GB"/>
          </w:rPr>
          <w:t>https://www.tuko.co.ke/283663-theories-entrepreneurship.html#283663</w:t>
        </w:r>
      </w:hyperlink>
      <w:r w:rsidRPr="00D12DD6">
        <w:rPr>
          <w:rFonts w:asciiTheme="minorHAnsi" w:hAnsiTheme="minorHAnsi"/>
          <w:sz w:val="22"/>
          <w:szCs w:val="22"/>
          <w:lang w:val="en-GB"/>
        </w:rPr>
        <w:t xml:space="preserve"> </w:t>
      </w:r>
    </w:p>
    <w:p w14:paraId="07EA1848" w14:textId="77777777" w:rsidR="00D863FB" w:rsidRPr="001D6FCC" w:rsidRDefault="00D863FB" w:rsidP="00D863FB">
      <w:pPr>
        <w:rPr>
          <w:sz w:val="22"/>
          <w:szCs w:val="22"/>
          <w:lang w:val="en-GB"/>
        </w:rPr>
      </w:pPr>
      <w:proofErr w:type="spellStart"/>
      <w:r w:rsidRPr="000C3DFF">
        <w:rPr>
          <w:rFonts w:cs="OpenSans-Bold"/>
          <w:bCs/>
          <w:color w:val="000000" w:themeColor="text1"/>
          <w:sz w:val="22"/>
          <w:szCs w:val="22"/>
          <w:lang w:val="en-GB"/>
        </w:rPr>
        <w:t>Kupersmith</w:t>
      </w:r>
      <w:proofErr w:type="spellEnd"/>
      <w:r w:rsidRPr="001D6FCC">
        <w:rPr>
          <w:sz w:val="22"/>
          <w:szCs w:val="22"/>
          <w:lang w:val="en-GB"/>
        </w:rPr>
        <w:t xml:space="preserve"> </w:t>
      </w:r>
      <w:r>
        <w:rPr>
          <w:sz w:val="22"/>
          <w:szCs w:val="22"/>
          <w:lang w:val="en-GB"/>
        </w:rPr>
        <w:t xml:space="preserve">, </w:t>
      </w:r>
      <w:r w:rsidRPr="001D6FCC">
        <w:rPr>
          <w:sz w:val="22"/>
          <w:szCs w:val="22"/>
          <w:lang w:val="en-GB"/>
        </w:rPr>
        <w:t xml:space="preserve">2012, Think entrepreneurship, </w:t>
      </w:r>
      <w:r w:rsidRPr="001D6FCC">
        <w:rPr>
          <w:rFonts w:cs="OpenSans-Bold"/>
          <w:bCs/>
          <w:color w:val="262626"/>
          <w:sz w:val="22"/>
          <w:szCs w:val="22"/>
          <w:lang w:val="en-GB"/>
        </w:rPr>
        <w:t>Definition of Entrepreneur from 15 Successful Business Owners,</w:t>
      </w:r>
      <w:r w:rsidRPr="001D6FCC">
        <w:rPr>
          <w:rFonts w:ascii="OpenSans-Bold" w:hAnsi="OpenSans-Bold" w:cs="OpenSans-Bold"/>
          <w:b/>
          <w:bCs/>
          <w:color w:val="262626"/>
          <w:sz w:val="22"/>
          <w:szCs w:val="22"/>
          <w:lang w:val="en-GB"/>
        </w:rPr>
        <w:t xml:space="preserve"> </w:t>
      </w:r>
      <w:r w:rsidRPr="001D6FCC">
        <w:rPr>
          <w:sz w:val="22"/>
          <w:szCs w:val="22"/>
          <w:lang w:val="en-GB"/>
        </w:rPr>
        <w:t xml:space="preserve"> available at: </w:t>
      </w:r>
      <w:hyperlink r:id="rId24" w:history="1">
        <w:r w:rsidRPr="001D6FCC">
          <w:rPr>
            <w:rStyle w:val="Lienhypertexte"/>
            <w:sz w:val="22"/>
            <w:szCs w:val="22"/>
            <w:lang w:val="en-GB"/>
          </w:rPr>
          <w:t>http://www.thinkentrepreneurship.com/definition-of-entrepreneur-from-15-successful-business-owners/</w:t>
        </w:r>
      </w:hyperlink>
    </w:p>
    <w:p w14:paraId="3AB23F60" w14:textId="77777777" w:rsidR="00D863FB" w:rsidRDefault="00D863FB" w:rsidP="00C81627">
      <w:pPr>
        <w:jc w:val="both"/>
        <w:rPr>
          <w:sz w:val="22"/>
          <w:szCs w:val="22"/>
          <w:lang w:val="en-GB"/>
        </w:rPr>
      </w:pPr>
    </w:p>
    <w:p w14:paraId="762E2C42" w14:textId="0CD2B02B" w:rsidR="00C81627" w:rsidRPr="00C81627" w:rsidRDefault="00C81627" w:rsidP="00C81627">
      <w:pPr>
        <w:jc w:val="both"/>
        <w:rPr>
          <w:color w:val="000000" w:themeColor="text1"/>
          <w:sz w:val="22"/>
          <w:szCs w:val="22"/>
          <w:lang w:val="en-GB"/>
        </w:rPr>
      </w:pPr>
      <w:r>
        <w:rPr>
          <w:sz w:val="22"/>
          <w:szCs w:val="22"/>
          <w:lang w:val="en-GB"/>
        </w:rPr>
        <w:t xml:space="preserve">Shapero and </w:t>
      </w:r>
      <w:r w:rsidR="00F20FD4" w:rsidRPr="00B76A07">
        <w:rPr>
          <w:sz w:val="22"/>
          <w:szCs w:val="22"/>
          <w:lang w:val="en-GB"/>
        </w:rPr>
        <w:t xml:space="preserve">Sokol, 1982, The social </w:t>
      </w:r>
      <w:r w:rsidR="003238B3" w:rsidRPr="00B76A07">
        <w:rPr>
          <w:sz w:val="22"/>
          <w:szCs w:val="22"/>
          <w:lang w:val="en-GB"/>
        </w:rPr>
        <w:t>dimensions</w:t>
      </w:r>
      <w:r w:rsidR="00F20FD4" w:rsidRPr="00B76A07">
        <w:rPr>
          <w:sz w:val="22"/>
          <w:szCs w:val="22"/>
          <w:lang w:val="en-GB"/>
        </w:rPr>
        <w:t xml:space="preserve"> of en</w:t>
      </w:r>
      <w:r>
        <w:rPr>
          <w:sz w:val="22"/>
          <w:szCs w:val="22"/>
          <w:lang w:val="en-GB"/>
        </w:rPr>
        <w:t>trepreneurship</w:t>
      </w:r>
      <w:r>
        <w:rPr>
          <w:rStyle w:val="Lienhypertexte"/>
          <w:color w:val="000000" w:themeColor="text1"/>
          <w:sz w:val="22"/>
          <w:szCs w:val="22"/>
          <w:u w:val="none"/>
          <w:lang w:val="en-GB"/>
        </w:rPr>
        <w:t>, accessed on December 2018.</w:t>
      </w:r>
    </w:p>
    <w:p w14:paraId="596BBD05" w14:textId="77777777" w:rsidR="001E18C2" w:rsidRDefault="001E18C2" w:rsidP="00C81627">
      <w:pPr>
        <w:jc w:val="both"/>
        <w:rPr>
          <w:sz w:val="22"/>
          <w:szCs w:val="22"/>
          <w:lang w:val="en-GB"/>
        </w:rPr>
      </w:pPr>
    </w:p>
    <w:p w14:paraId="50D562D5" w14:textId="77777777" w:rsidR="00C81627" w:rsidRPr="00C81627" w:rsidRDefault="00C81627" w:rsidP="00C81627">
      <w:pPr>
        <w:jc w:val="both"/>
        <w:rPr>
          <w:color w:val="000000" w:themeColor="text1"/>
          <w:sz w:val="22"/>
          <w:szCs w:val="22"/>
          <w:lang w:val="en-GB"/>
        </w:rPr>
      </w:pPr>
      <w:r w:rsidRPr="00B76A07">
        <w:rPr>
          <w:sz w:val="22"/>
          <w:szCs w:val="22"/>
          <w:lang w:val="en-GB"/>
        </w:rPr>
        <w:t xml:space="preserve">2018, Vital voices, Denise Abulafia, available at: </w:t>
      </w:r>
      <w:hyperlink r:id="rId25" w:history="1">
        <w:r w:rsidRPr="00B76A07">
          <w:rPr>
            <w:rStyle w:val="Lienhypertexte"/>
            <w:sz w:val="22"/>
            <w:szCs w:val="22"/>
            <w:lang w:val="en-GB"/>
          </w:rPr>
          <w:t>https://www.vitalvoices.org/people/denise-abulafia/</w:t>
        </w:r>
      </w:hyperlink>
      <w:r>
        <w:rPr>
          <w:rStyle w:val="Lienhypertexte"/>
          <w:color w:val="000000" w:themeColor="text1"/>
          <w:sz w:val="22"/>
          <w:szCs w:val="22"/>
          <w:u w:val="none"/>
          <w:lang w:val="en-GB"/>
        </w:rPr>
        <w:t>, accessed on December 2018.</w:t>
      </w:r>
      <w:r w:rsidRPr="00B76A07">
        <w:rPr>
          <w:sz w:val="22"/>
          <w:szCs w:val="22"/>
          <w:lang w:val="en-GB"/>
        </w:rPr>
        <w:t xml:space="preserve"> </w:t>
      </w:r>
    </w:p>
    <w:p w14:paraId="0DA86589" w14:textId="77777777" w:rsidR="00B956C5" w:rsidRPr="001D6FCC" w:rsidRDefault="00B956C5" w:rsidP="00ED3DD9">
      <w:pPr>
        <w:rPr>
          <w:lang w:val="en-GB"/>
        </w:rPr>
      </w:pPr>
    </w:p>
    <w:p w14:paraId="2CE9E273" w14:textId="57834956" w:rsidR="0056000E" w:rsidRDefault="00FC4CF5" w:rsidP="00ED3DD9">
      <w:pPr>
        <w:rPr>
          <w:i/>
          <w:iCs/>
          <w:sz w:val="22"/>
          <w:szCs w:val="22"/>
          <w:lang w:val="en-US"/>
        </w:rPr>
      </w:pPr>
      <w:r w:rsidRPr="00B278E3">
        <w:rPr>
          <w:i/>
          <w:iCs/>
          <w:sz w:val="22"/>
          <w:szCs w:val="22"/>
          <w:lang w:val="en-US"/>
        </w:rPr>
        <w:t>Harvard</w:t>
      </w:r>
      <w:r w:rsidR="00373A53">
        <w:rPr>
          <w:i/>
          <w:iCs/>
          <w:sz w:val="22"/>
          <w:szCs w:val="22"/>
          <w:lang w:val="en-US"/>
        </w:rPr>
        <w:t>, 2018,</w:t>
      </w:r>
      <w:r w:rsidRPr="00B278E3">
        <w:rPr>
          <w:i/>
          <w:iCs/>
          <w:sz w:val="22"/>
          <w:szCs w:val="22"/>
          <w:lang w:val="en-US"/>
        </w:rPr>
        <w:t xml:space="preserve"> Business School professor Howard Stevenson</w:t>
      </w:r>
      <w:r>
        <w:rPr>
          <w:sz w:val="22"/>
          <w:szCs w:val="22"/>
          <w:lang w:val="en-GB"/>
        </w:rPr>
        <w:t>, Entrepreneurship lecture 1</w:t>
      </w:r>
      <w:r w:rsidR="00373A53">
        <w:rPr>
          <w:i/>
          <w:iCs/>
          <w:sz w:val="22"/>
          <w:szCs w:val="22"/>
          <w:lang w:val="en-US"/>
        </w:rPr>
        <w:t>.</w:t>
      </w:r>
    </w:p>
    <w:p w14:paraId="67537B45" w14:textId="77777777" w:rsidR="0056000E" w:rsidRDefault="0056000E" w:rsidP="00ED3DD9">
      <w:pPr>
        <w:rPr>
          <w:i/>
          <w:iCs/>
          <w:sz w:val="22"/>
          <w:szCs w:val="22"/>
          <w:lang w:val="en-US"/>
        </w:rPr>
      </w:pPr>
    </w:p>
    <w:p w14:paraId="70A7C74E" w14:textId="0EA56440" w:rsidR="00164C00" w:rsidRDefault="0056000E" w:rsidP="00ED3DD9">
      <w:pPr>
        <w:rPr>
          <w:sz w:val="22"/>
          <w:szCs w:val="22"/>
          <w:lang w:val="en-GB"/>
        </w:rPr>
      </w:pPr>
      <w:r>
        <w:rPr>
          <w:sz w:val="22"/>
          <w:szCs w:val="22"/>
          <w:lang w:val="en-GB"/>
        </w:rPr>
        <w:t>Oakley, 2018 OBE, entrepreneurship lecture</w:t>
      </w:r>
      <w:r w:rsidR="00373A53">
        <w:rPr>
          <w:sz w:val="22"/>
          <w:szCs w:val="22"/>
          <w:lang w:val="en-GB"/>
        </w:rPr>
        <w:t>.</w:t>
      </w:r>
    </w:p>
    <w:p w14:paraId="6F95FE02" w14:textId="2971D281" w:rsidR="00164C00" w:rsidRDefault="00977F6C" w:rsidP="00977F6C">
      <w:pPr>
        <w:pStyle w:val="Normalweb"/>
        <w:jc w:val="both"/>
        <w:rPr>
          <w:rFonts w:asciiTheme="minorHAnsi" w:hAnsiTheme="minorHAnsi"/>
          <w:iCs/>
          <w:sz w:val="22"/>
          <w:szCs w:val="22"/>
          <w:lang w:val="en-GB"/>
        </w:rPr>
      </w:pPr>
      <w:r>
        <w:rPr>
          <w:rFonts w:asciiTheme="minorHAnsi" w:hAnsiTheme="minorHAnsi"/>
          <w:bCs/>
          <w:sz w:val="22"/>
          <w:szCs w:val="22"/>
          <w:lang w:val="en-GB"/>
        </w:rPr>
        <w:t>Theorie</w:t>
      </w:r>
      <w:r w:rsidR="001E18C2" w:rsidRPr="00977F6C">
        <w:rPr>
          <w:rFonts w:asciiTheme="minorHAnsi" w:hAnsiTheme="minorHAnsi"/>
          <w:bCs/>
          <w:sz w:val="22"/>
          <w:szCs w:val="22"/>
          <w:lang w:val="en-GB"/>
        </w:rPr>
        <w:t xml:space="preserve">s of Entrepreneurship, available at:  </w:t>
      </w:r>
      <w:hyperlink r:id="rId26" w:history="1">
        <w:r w:rsidR="001E18C2" w:rsidRPr="00977F6C">
          <w:rPr>
            <w:rStyle w:val="Lienhypertexte"/>
            <w:rFonts w:asciiTheme="minorHAnsi" w:hAnsiTheme="minorHAnsi"/>
            <w:iCs/>
            <w:sz w:val="22"/>
            <w:szCs w:val="22"/>
            <w:lang w:val="en-GB"/>
          </w:rPr>
          <w:t>https://www.ecestudy.files.wordpress.com/2015/02/theories-of-entrepreneurship.pdf</w:t>
        </w:r>
      </w:hyperlink>
      <w:r w:rsidR="001E18C2" w:rsidRPr="00977F6C">
        <w:rPr>
          <w:rFonts w:asciiTheme="minorHAnsi" w:hAnsiTheme="minorHAnsi"/>
          <w:iCs/>
          <w:sz w:val="22"/>
          <w:szCs w:val="22"/>
          <w:lang w:val="en-GB"/>
        </w:rPr>
        <w:t xml:space="preserve"> </w:t>
      </w:r>
    </w:p>
    <w:p w14:paraId="60C6E849" w14:textId="3DF08009" w:rsidR="005175D0" w:rsidRPr="00D12DD6" w:rsidRDefault="005175D0" w:rsidP="00977F6C">
      <w:pPr>
        <w:pStyle w:val="Normalweb"/>
        <w:jc w:val="both"/>
        <w:rPr>
          <w:rFonts w:asciiTheme="minorHAnsi" w:hAnsiTheme="minorHAnsi"/>
          <w:sz w:val="22"/>
          <w:szCs w:val="22"/>
          <w:lang w:val="en-GB"/>
        </w:rPr>
      </w:pPr>
    </w:p>
    <w:sectPr w:rsidR="005175D0" w:rsidRPr="00D12DD6" w:rsidSect="00147523">
      <w:headerReference w:type="default" r:id="rId27"/>
      <w:footerReference w:type="default" r:id="rId28"/>
      <w:pgSz w:w="11900" w:h="16840"/>
      <w:pgMar w:top="1417" w:right="1417" w:bottom="1417" w:left="1417"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B79B0E" w14:textId="77777777" w:rsidR="00652026" w:rsidRDefault="00652026" w:rsidP="00747C09">
      <w:r>
        <w:separator/>
      </w:r>
    </w:p>
  </w:endnote>
  <w:endnote w:type="continuationSeparator" w:id="0">
    <w:p w14:paraId="39DFD5BF" w14:textId="77777777" w:rsidR="00652026" w:rsidRDefault="00652026" w:rsidP="00747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Rage Italic">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SegoeUI">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Lato-Regular">
    <w:altName w:val="Calibri"/>
    <w:panose1 w:val="00000000000000000000"/>
    <w:charset w:val="00"/>
    <w:family w:val="auto"/>
    <w:notTrueType/>
    <w:pitch w:val="default"/>
    <w:sig w:usb0="00000003" w:usb1="00000000" w:usb2="00000000" w:usb3="00000000" w:csb0="00000001" w:csb1="00000000"/>
  </w:font>
  <w:font w:name="DidactGothic-Regular">
    <w:altName w:val="Calibri"/>
    <w:panose1 w:val="00000000000000000000"/>
    <w:charset w:val="00"/>
    <w:family w:val="auto"/>
    <w:notTrueType/>
    <w:pitch w:val="default"/>
    <w:sig w:usb0="00000003" w:usb1="00000000" w:usb2="00000000" w:usb3="00000000" w:csb0="00000001" w:csb1="00000000"/>
  </w:font>
  <w:font w:name="Lato-Light">
    <w:altName w:val="Calibri"/>
    <w:panose1 w:val="00000000000000000000"/>
    <w:charset w:val="00"/>
    <w:family w:val="auto"/>
    <w:notTrueType/>
    <w:pitch w:val="default"/>
    <w:sig w:usb0="00000003" w:usb1="00000000" w:usb2="00000000" w:usb3="00000000" w:csb0="00000001" w:csb1="00000000"/>
  </w:font>
  <w:font w:name="ProximaNova-Regular">
    <w:altName w:val="Calibri"/>
    <w:panose1 w:val="00000000000000000000"/>
    <w:charset w:val="00"/>
    <w:family w:val="auto"/>
    <w:notTrueType/>
    <w:pitch w:val="default"/>
    <w:sig w:usb0="00000003" w:usb1="00000000" w:usb2="00000000" w:usb3="00000000" w:csb0="00000001" w:csb1="00000000"/>
  </w:font>
  <w:font w:name="OpenSans-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62345" w14:textId="77777777" w:rsidR="00147523" w:rsidRDefault="00147523" w:rsidP="0019678C">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02899EF" w14:textId="77777777" w:rsidR="00147523" w:rsidRDefault="00147523" w:rsidP="00147523">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A1F42A" w14:textId="77777777" w:rsidR="00747C09" w:rsidRPr="007911C2" w:rsidRDefault="007911C2" w:rsidP="00147523">
    <w:pPr>
      <w:ind w:right="360"/>
    </w:pPr>
    <w:r>
      <w:t xml:space="preserve">Denise ABULAFIA </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B7648" w14:textId="77777777" w:rsidR="00147523" w:rsidRDefault="00147523" w:rsidP="0019678C">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F7F62">
      <w:rPr>
        <w:rStyle w:val="Numrodepage"/>
        <w:noProof/>
      </w:rPr>
      <w:t>6</w:t>
    </w:r>
    <w:r>
      <w:rPr>
        <w:rStyle w:val="Numrodepage"/>
      </w:rPr>
      <w:fldChar w:fldCharType="end"/>
    </w:r>
  </w:p>
  <w:p w14:paraId="5FC5A0A4" w14:textId="77777777" w:rsidR="00147523" w:rsidRPr="007911C2" w:rsidRDefault="00147523" w:rsidP="00147523">
    <w:pPr>
      <w:ind w:right="360"/>
    </w:pPr>
    <w:r>
      <w:t xml:space="preserve">Denise ABULAFIA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8D751C" w14:textId="77777777" w:rsidR="00652026" w:rsidRDefault="00652026" w:rsidP="00747C09">
      <w:r>
        <w:separator/>
      </w:r>
    </w:p>
  </w:footnote>
  <w:footnote w:type="continuationSeparator" w:id="0">
    <w:p w14:paraId="2C650CB5" w14:textId="77777777" w:rsidR="00652026" w:rsidRDefault="00652026" w:rsidP="00747C0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37D03" w14:textId="77777777" w:rsidR="00147523" w:rsidRDefault="00147523" w:rsidP="0019678C">
    <w:pPr>
      <w:pStyle w:val="En-tt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CEFB9FE" w14:textId="77777777" w:rsidR="00147523" w:rsidRDefault="00147523" w:rsidP="00147523">
    <w:pPr>
      <w:pStyle w:val="En-tte"/>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6B003" w14:textId="77777777" w:rsidR="00747C09" w:rsidRPr="00747C09" w:rsidRDefault="007911C2">
    <w:pPr>
      <w:pStyle w:val="En-tte"/>
      <w:rPr>
        <w:lang w:val="en-GB"/>
      </w:rPr>
    </w:pPr>
    <w:r>
      <w:rPr>
        <w:noProof/>
        <w:lang w:eastAsia="fr-FR"/>
      </w:rPr>
      <w:drawing>
        <wp:anchor distT="0" distB="0" distL="114300" distR="114300" simplePos="0" relativeHeight="251658240" behindDoc="0" locked="0" layoutInCell="1" allowOverlap="1" wp14:anchorId="56D691AF" wp14:editId="009FD732">
          <wp:simplePos x="0" y="0"/>
          <wp:positionH relativeFrom="column">
            <wp:posOffset>-48895</wp:posOffset>
          </wp:positionH>
          <wp:positionV relativeFrom="paragraph">
            <wp:posOffset>-226695</wp:posOffset>
          </wp:positionV>
          <wp:extent cx="1694815" cy="563245"/>
          <wp:effectExtent l="0" t="0" r="6985" b="0"/>
          <wp:wrapTight wrapText="bothSides">
            <wp:wrapPolygon edited="0">
              <wp:start x="0" y="0"/>
              <wp:lineTo x="0" y="20455"/>
              <wp:lineTo x="21365" y="20455"/>
              <wp:lineTo x="21365" y="0"/>
              <wp:lineTo x="0" y="0"/>
            </wp:wrapPolygon>
          </wp:wrapTight>
          <wp:docPr id="7" name="Image 7"/>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815" cy="563245"/>
                  </a:xfrm>
                  <a:prstGeom prst="rect">
                    <a:avLst/>
                  </a:prstGeom>
                  <a:noFill/>
                  <a:ln>
                    <a:noFill/>
                  </a:ln>
                </pic:spPr>
              </pic:pic>
            </a:graphicData>
          </a:graphic>
          <wp14:sizeRelH relativeFrom="page">
            <wp14:pctWidth>0</wp14:pctWidth>
          </wp14:sizeRelH>
          <wp14:sizeRelV relativeFrom="page">
            <wp14:pctHeight>0</wp14:pctHeight>
          </wp14:sizeRelV>
        </wp:anchor>
      </w:drawing>
    </w:r>
    <w:r>
      <w:rPr>
        <w:i/>
        <w:lang w:val="en-GB"/>
      </w:rPr>
      <w:tab/>
    </w:r>
    <w:r>
      <w:rPr>
        <w:i/>
        <w:lang w:val="en-GB"/>
      </w:rPr>
      <w:tab/>
    </w:r>
    <w:r w:rsidR="00747C09" w:rsidRPr="00747C09">
      <w:rPr>
        <w:i/>
        <w:lang w:val="en-GB"/>
      </w:rPr>
      <w:t xml:space="preserve">Entrepreneurship / Assessment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F987B" w14:textId="77777777" w:rsidR="00147523" w:rsidRDefault="00147523" w:rsidP="0019678C">
    <w:pPr>
      <w:pStyle w:val="En-tt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F7F62">
      <w:rPr>
        <w:rStyle w:val="Numrodepage"/>
        <w:noProof/>
      </w:rPr>
      <w:t>6</w:t>
    </w:r>
    <w:r>
      <w:rPr>
        <w:rStyle w:val="Numrodepage"/>
      </w:rPr>
      <w:fldChar w:fldCharType="end"/>
    </w:r>
  </w:p>
  <w:p w14:paraId="479C0979" w14:textId="77777777" w:rsidR="00147523" w:rsidRPr="00747C09" w:rsidRDefault="00147523" w:rsidP="00147523">
    <w:pPr>
      <w:pStyle w:val="En-tte"/>
      <w:ind w:right="360"/>
      <w:rPr>
        <w:lang w:val="en-GB"/>
      </w:rPr>
    </w:pPr>
    <w:r>
      <w:rPr>
        <w:noProof/>
        <w:lang w:eastAsia="fr-FR"/>
      </w:rPr>
      <w:drawing>
        <wp:anchor distT="0" distB="0" distL="114300" distR="114300" simplePos="0" relativeHeight="251660288" behindDoc="0" locked="0" layoutInCell="1" allowOverlap="1" wp14:anchorId="4824527B" wp14:editId="347D0543">
          <wp:simplePos x="0" y="0"/>
          <wp:positionH relativeFrom="column">
            <wp:posOffset>-48895</wp:posOffset>
          </wp:positionH>
          <wp:positionV relativeFrom="paragraph">
            <wp:posOffset>-226695</wp:posOffset>
          </wp:positionV>
          <wp:extent cx="1694815" cy="563245"/>
          <wp:effectExtent l="0" t="0" r="6985" b="0"/>
          <wp:wrapTight wrapText="bothSides">
            <wp:wrapPolygon edited="0">
              <wp:start x="0" y="0"/>
              <wp:lineTo x="0" y="20455"/>
              <wp:lineTo x="21365" y="20455"/>
              <wp:lineTo x="21365" y="0"/>
              <wp:lineTo x="0" y="0"/>
            </wp:wrapPolygon>
          </wp:wrapTight>
          <wp:docPr id="4" name="Image 4"/>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815" cy="563245"/>
                  </a:xfrm>
                  <a:prstGeom prst="rect">
                    <a:avLst/>
                  </a:prstGeom>
                  <a:noFill/>
                  <a:ln>
                    <a:noFill/>
                  </a:ln>
                </pic:spPr>
              </pic:pic>
            </a:graphicData>
          </a:graphic>
          <wp14:sizeRelH relativeFrom="page">
            <wp14:pctWidth>0</wp14:pctWidth>
          </wp14:sizeRelH>
          <wp14:sizeRelV relativeFrom="page">
            <wp14:pctHeight>0</wp14:pctHeight>
          </wp14:sizeRelV>
        </wp:anchor>
      </w:drawing>
    </w:r>
    <w:r>
      <w:rPr>
        <w:i/>
        <w:lang w:val="en-GB"/>
      </w:rPr>
      <w:tab/>
    </w:r>
    <w:r>
      <w:rPr>
        <w:i/>
        <w:lang w:val="en-GB"/>
      </w:rPr>
      <w:tab/>
    </w:r>
    <w:r w:rsidRPr="00747C09">
      <w:rPr>
        <w:i/>
        <w:lang w:val="en-GB"/>
      </w:rPr>
      <w:t xml:space="preserve">Entrepreneurship / Assessment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F0750"/>
    <w:multiLevelType w:val="hybridMultilevel"/>
    <w:tmpl w:val="0C8A8CD0"/>
    <w:lvl w:ilvl="0" w:tplc="AB64B29E">
      <w:start w:val="3"/>
      <w:numFmt w:val="bullet"/>
      <w:lvlText w:val="B"/>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B1E7861"/>
    <w:multiLevelType w:val="hybridMultilevel"/>
    <w:tmpl w:val="D416EF66"/>
    <w:lvl w:ilvl="0" w:tplc="DB3083A4">
      <w:start w:val="1"/>
      <w:numFmt w:val="bullet"/>
      <w:lvlText w:val="0"/>
      <w:lvlJc w:val="left"/>
      <w:pPr>
        <w:tabs>
          <w:tab w:val="num" w:pos="720"/>
        </w:tabs>
        <w:ind w:left="720" w:hanging="360"/>
      </w:pPr>
      <w:rPr>
        <w:rFonts w:ascii="Rage Italic" w:hAnsi="Rage Italic" w:hint="default"/>
      </w:rPr>
    </w:lvl>
    <w:lvl w:ilvl="1" w:tplc="B58E8B96" w:tentative="1">
      <w:start w:val="1"/>
      <w:numFmt w:val="bullet"/>
      <w:lvlText w:val="0"/>
      <w:lvlJc w:val="left"/>
      <w:pPr>
        <w:tabs>
          <w:tab w:val="num" w:pos="1440"/>
        </w:tabs>
        <w:ind w:left="1440" w:hanging="360"/>
      </w:pPr>
      <w:rPr>
        <w:rFonts w:ascii="Rage Italic" w:hAnsi="Rage Italic" w:hint="default"/>
      </w:rPr>
    </w:lvl>
    <w:lvl w:ilvl="2" w:tplc="62FA9C12" w:tentative="1">
      <w:start w:val="1"/>
      <w:numFmt w:val="bullet"/>
      <w:lvlText w:val="0"/>
      <w:lvlJc w:val="left"/>
      <w:pPr>
        <w:tabs>
          <w:tab w:val="num" w:pos="2160"/>
        </w:tabs>
        <w:ind w:left="2160" w:hanging="360"/>
      </w:pPr>
      <w:rPr>
        <w:rFonts w:ascii="Rage Italic" w:hAnsi="Rage Italic" w:hint="default"/>
      </w:rPr>
    </w:lvl>
    <w:lvl w:ilvl="3" w:tplc="0D8E6828" w:tentative="1">
      <w:start w:val="1"/>
      <w:numFmt w:val="bullet"/>
      <w:lvlText w:val="0"/>
      <w:lvlJc w:val="left"/>
      <w:pPr>
        <w:tabs>
          <w:tab w:val="num" w:pos="2880"/>
        </w:tabs>
        <w:ind w:left="2880" w:hanging="360"/>
      </w:pPr>
      <w:rPr>
        <w:rFonts w:ascii="Rage Italic" w:hAnsi="Rage Italic" w:hint="default"/>
      </w:rPr>
    </w:lvl>
    <w:lvl w:ilvl="4" w:tplc="37BEC940" w:tentative="1">
      <w:start w:val="1"/>
      <w:numFmt w:val="bullet"/>
      <w:lvlText w:val="0"/>
      <w:lvlJc w:val="left"/>
      <w:pPr>
        <w:tabs>
          <w:tab w:val="num" w:pos="3600"/>
        </w:tabs>
        <w:ind w:left="3600" w:hanging="360"/>
      </w:pPr>
      <w:rPr>
        <w:rFonts w:ascii="Rage Italic" w:hAnsi="Rage Italic" w:hint="default"/>
      </w:rPr>
    </w:lvl>
    <w:lvl w:ilvl="5" w:tplc="34B4594E" w:tentative="1">
      <w:start w:val="1"/>
      <w:numFmt w:val="bullet"/>
      <w:lvlText w:val="0"/>
      <w:lvlJc w:val="left"/>
      <w:pPr>
        <w:tabs>
          <w:tab w:val="num" w:pos="4320"/>
        </w:tabs>
        <w:ind w:left="4320" w:hanging="360"/>
      </w:pPr>
      <w:rPr>
        <w:rFonts w:ascii="Rage Italic" w:hAnsi="Rage Italic" w:hint="default"/>
      </w:rPr>
    </w:lvl>
    <w:lvl w:ilvl="6" w:tplc="60D2D3A4" w:tentative="1">
      <w:start w:val="1"/>
      <w:numFmt w:val="bullet"/>
      <w:lvlText w:val="0"/>
      <w:lvlJc w:val="left"/>
      <w:pPr>
        <w:tabs>
          <w:tab w:val="num" w:pos="5040"/>
        </w:tabs>
        <w:ind w:left="5040" w:hanging="360"/>
      </w:pPr>
      <w:rPr>
        <w:rFonts w:ascii="Rage Italic" w:hAnsi="Rage Italic" w:hint="default"/>
      </w:rPr>
    </w:lvl>
    <w:lvl w:ilvl="7" w:tplc="B70E24E2" w:tentative="1">
      <w:start w:val="1"/>
      <w:numFmt w:val="bullet"/>
      <w:lvlText w:val="0"/>
      <w:lvlJc w:val="left"/>
      <w:pPr>
        <w:tabs>
          <w:tab w:val="num" w:pos="5760"/>
        </w:tabs>
        <w:ind w:left="5760" w:hanging="360"/>
      </w:pPr>
      <w:rPr>
        <w:rFonts w:ascii="Rage Italic" w:hAnsi="Rage Italic" w:hint="default"/>
      </w:rPr>
    </w:lvl>
    <w:lvl w:ilvl="8" w:tplc="3FBC9BFE" w:tentative="1">
      <w:start w:val="1"/>
      <w:numFmt w:val="bullet"/>
      <w:lvlText w:val="0"/>
      <w:lvlJc w:val="left"/>
      <w:pPr>
        <w:tabs>
          <w:tab w:val="num" w:pos="6480"/>
        </w:tabs>
        <w:ind w:left="6480" w:hanging="360"/>
      </w:pPr>
      <w:rPr>
        <w:rFonts w:ascii="Rage Italic" w:hAnsi="Rage Italic" w:hint="default"/>
      </w:rPr>
    </w:lvl>
  </w:abstractNum>
  <w:abstractNum w:abstractNumId="2">
    <w:nsid w:val="1FD45021"/>
    <w:multiLevelType w:val="hybridMultilevel"/>
    <w:tmpl w:val="A2FE64F6"/>
    <w:lvl w:ilvl="0" w:tplc="92CC368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1DA469B"/>
    <w:multiLevelType w:val="hybridMultilevel"/>
    <w:tmpl w:val="DA8010B6"/>
    <w:lvl w:ilvl="0" w:tplc="590A58D2">
      <w:start w:val="1"/>
      <w:numFmt w:val="bullet"/>
      <w:lvlText w:val="0"/>
      <w:lvlJc w:val="left"/>
      <w:pPr>
        <w:tabs>
          <w:tab w:val="num" w:pos="720"/>
        </w:tabs>
        <w:ind w:left="720" w:hanging="360"/>
      </w:pPr>
      <w:rPr>
        <w:rFonts w:ascii="Rage Italic" w:hAnsi="Rage Italic" w:hint="default"/>
      </w:rPr>
    </w:lvl>
    <w:lvl w:ilvl="1" w:tplc="F2F09924" w:tentative="1">
      <w:start w:val="1"/>
      <w:numFmt w:val="bullet"/>
      <w:lvlText w:val="0"/>
      <w:lvlJc w:val="left"/>
      <w:pPr>
        <w:tabs>
          <w:tab w:val="num" w:pos="1440"/>
        </w:tabs>
        <w:ind w:left="1440" w:hanging="360"/>
      </w:pPr>
      <w:rPr>
        <w:rFonts w:ascii="Rage Italic" w:hAnsi="Rage Italic" w:hint="default"/>
      </w:rPr>
    </w:lvl>
    <w:lvl w:ilvl="2" w:tplc="61403998" w:tentative="1">
      <w:start w:val="1"/>
      <w:numFmt w:val="bullet"/>
      <w:lvlText w:val="0"/>
      <w:lvlJc w:val="left"/>
      <w:pPr>
        <w:tabs>
          <w:tab w:val="num" w:pos="2160"/>
        </w:tabs>
        <w:ind w:left="2160" w:hanging="360"/>
      </w:pPr>
      <w:rPr>
        <w:rFonts w:ascii="Rage Italic" w:hAnsi="Rage Italic" w:hint="default"/>
      </w:rPr>
    </w:lvl>
    <w:lvl w:ilvl="3" w:tplc="DE5031BC" w:tentative="1">
      <w:start w:val="1"/>
      <w:numFmt w:val="bullet"/>
      <w:lvlText w:val="0"/>
      <w:lvlJc w:val="left"/>
      <w:pPr>
        <w:tabs>
          <w:tab w:val="num" w:pos="2880"/>
        </w:tabs>
        <w:ind w:left="2880" w:hanging="360"/>
      </w:pPr>
      <w:rPr>
        <w:rFonts w:ascii="Rage Italic" w:hAnsi="Rage Italic" w:hint="default"/>
      </w:rPr>
    </w:lvl>
    <w:lvl w:ilvl="4" w:tplc="45B483C8" w:tentative="1">
      <w:start w:val="1"/>
      <w:numFmt w:val="bullet"/>
      <w:lvlText w:val="0"/>
      <w:lvlJc w:val="left"/>
      <w:pPr>
        <w:tabs>
          <w:tab w:val="num" w:pos="3600"/>
        </w:tabs>
        <w:ind w:left="3600" w:hanging="360"/>
      </w:pPr>
      <w:rPr>
        <w:rFonts w:ascii="Rage Italic" w:hAnsi="Rage Italic" w:hint="default"/>
      </w:rPr>
    </w:lvl>
    <w:lvl w:ilvl="5" w:tplc="09763AA0" w:tentative="1">
      <w:start w:val="1"/>
      <w:numFmt w:val="bullet"/>
      <w:lvlText w:val="0"/>
      <w:lvlJc w:val="left"/>
      <w:pPr>
        <w:tabs>
          <w:tab w:val="num" w:pos="4320"/>
        </w:tabs>
        <w:ind w:left="4320" w:hanging="360"/>
      </w:pPr>
      <w:rPr>
        <w:rFonts w:ascii="Rage Italic" w:hAnsi="Rage Italic" w:hint="default"/>
      </w:rPr>
    </w:lvl>
    <w:lvl w:ilvl="6" w:tplc="8FEA808C" w:tentative="1">
      <w:start w:val="1"/>
      <w:numFmt w:val="bullet"/>
      <w:lvlText w:val="0"/>
      <w:lvlJc w:val="left"/>
      <w:pPr>
        <w:tabs>
          <w:tab w:val="num" w:pos="5040"/>
        </w:tabs>
        <w:ind w:left="5040" w:hanging="360"/>
      </w:pPr>
      <w:rPr>
        <w:rFonts w:ascii="Rage Italic" w:hAnsi="Rage Italic" w:hint="default"/>
      </w:rPr>
    </w:lvl>
    <w:lvl w:ilvl="7" w:tplc="E9062CE8" w:tentative="1">
      <w:start w:val="1"/>
      <w:numFmt w:val="bullet"/>
      <w:lvlText w:val="0"/>
      <w:lvlJc w:val="left"/>
      <w:pPr>
        <w:tabs>
          <w:tab w:val="num" w:pos="5760"/>
        </w:tabs>
        <w:ind w:left="5760" w:hanging="360"/>
      </w:pPr>
      <w:rPr>
        <w:rFonts w:ascii="Rage Italic" w:hAnsi="Rage Italic" w:hint="default"/>
      </w:rPr>
    </w:lvl>
    <w:lvl w:ilvl="8" w:tplc="05AE33CC" w:tentative="1">
      <w:start w:val="1"/>
      <w:numFmt w:val="bullet"/>
      <w:lvlText w:val="0"/>
      <w:lvlJc w:val="left"/>
      <w:pPr>
        <w:tabs>
          <w:tab w:val="num" w:pos="6480"/>
        </w:tabs>
        <w:ind w:left="6480" w:hanging="360"/>
      </w:pPr>
      <w:rPr>
        <w:rFonts w:ascii="Rage Italic" w:hAnsi="Rage Italic" w:hint="default"/>
      </w:rPr>
    </w:lvl>
  </w:abstractNum>
  <w:abstractNum w:abstractNumId="4">
    <w:nsid w:val="41F879F4"/>
    <w:multiLevelType w:val="hybridMultilevel"/>
    <w:tmpl w:val="CB12FA06"/>
    <w:lvl w:ilvl="0" w:tplc="04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4AEC1009"/>
    <w:multiLevelType w:val="hybridMultilevel"/>
    <w:tmpl w:val="CBD8BD8E"/>
    <w:lvl w:ilvl="0" w:tplc="6DA23F56">
      <w:start w:val="1"/>
      <w:numFmt w:val="upperRoman"/>
      <w:pStyle w:val="Titre1"/>
      <w:lvlText w:val="%1-"/>
      <w:lvlJc w:val="left"/>
      <w:pPr>
        <w:ind w:left="1428" w:hanging="720"/>
      </w:pPr>
      <w:rPr>
        <w:rFonts w:asciiTheme="minorHAnsi" w:hAnsiTheme="minorHAnsi" w:hint="default"/>
        <w:color w:val="000000" w:themeColor="text1"/>
        <w:sz w:val="28"/>
        <w:szCs w:val="28"/>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
    <w:nsid w:val="4D6A1719"/>
    <w:multiLevelType w:val="hybridMultilevel"/>
    <w:tmpl w:val="F07205CA"/>
    <w:lvl w:ilvl="0" w:tplc="034CC36E">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584695A"/>
    <w:multiLevelType w:val="hybridMultilevel"/>
    <w:tmpl w:val="C7164040"/>
    <w:lvl w:ilvl="0" w:tplc="2EDE48C2">
      <w:start w:val="1"/>
      <w:numFmt w:val="bullet"/>
      <w:lvlText w:val="•"/>
      <w:lvlJc w:val="left"/>
      <w:pPr>
        <w:tabs>
          <w:tab w:val="num" w:pos="720"/>
        </w:tabs>
        <w:ind w:left="720" w:hanging="360"/>
      </w:pPr>
      <w:rPr>
        <w:rFonts w:ascii="Arial" w:hAnsi="Arial" w:hint="default"/>
      </w:rPr>
    </w:lvl>
    <w:lvl w:ilvl="1" w:tplc="87CE919A" w:tentative="1">
      <w:start w:val="1"/>
      <w:numFmt w:val="bullet"/>
      <w:lvlText w:val="•"/>
      <w:lvlJc w:val="left"/>
      <w:pPr>
        <w:tabs>
          <w:tab w:val="num" w:pos="1440"/>
        </w:tabs>
        <w:ind w:left="1440" w:hanging="360"/>
      </w:pPr>
      <w:rPr>
        <w:rFonts w:ascii="Arial" w:hAnsi="Arial" w:hint="default"/>
      </w:rPr>
    </w:lvl>
    <w:lvl w:ilvl="2" w:tplc="50F09A18" w:tentative="1">
      <w:start w:val="1"/>
      <w:numFmt w:val="bullet"/>
      <w:lvlText w:val="•"/>
      <w:lvlJc w:val="left"/>
      <w:pPr>
        <w:tabs>
          <w:tab w:val="num" w:pos="2160"/>
        </w:tabs>
        <w:ind w:left="2160" w:hanging="360"/>
      </w:pPr>
      <w:rPr>
        <w:rFonts w:ascii="Arial" w:hAnsi="Arial" w:hint="default"/>
      </w:rPr>
    </w:lvl>
    <w:lvl w:ilvl="3" w:tplc="31D2BC66" w:tentative="1">
      <w:start w:val="1"/>
      <w:numFmt w:val="bullet"/>
      <w:lvlText w:val="•"/>
      <w:lvlJc w:val="left"/>
      <w:pPr>
        <w:tabs>
          <w:tab w:val="num" w:pos="2880"/>
        </w:tabs>
        <w:ind w:left="2880" w:hanging="360"/>
      </w:pPr>
      <w:rPr>
        <w:rFonts w:ascii="Arial" w:hAnsi="Arial" w:hint="default"/>
      </w:rPr>
    </w:lvl>
    <w:lvl w:ilvl="4" w:tplc="330A814E" w:tentative="1">
      <w:start w:val="1"/>
      <w:numFmt w:val="bullet"/>
      <w:lvlText w:val="•"/>
      <w:lvlJc w:val="left"/>
      <w:pPr>
        <w:tabs>
          <w:tab w:val="num" w:pos="3600"/>
        </w:tabs>
        <w:ind w:left="3600" w:hanging="360"/>
      </w:pPr>
      <w:rPr>
        <w:rFonts w:ascii="Arial" w:hAnsi="Arial" w:hint="default"/>
      </w:rPr>
    </w:lvl>
    <w:lvl w:ilvl="5" w:tplc="2424E8D4" w:tentative="1">
      <w:start w:val="1"/>
      <w:numFmt w:val="bullet"/>
      <w:lvlText w:val="•"/>
      <w:lvlJc w:val="left"/>
      <w:pPr>
        <w:tabs>
          <w:tab w:val="num" w:pos="4320"/>
        </w:tabs>
        <w:ind w:left="4320" w:hanging="360"/>
      </w:pPr>
      <w:rPr>
        <w:rFonts w:ascii="Arial" w:hAnsi="Arial" w:hint="default"/>
      </w:rPr>
    </w:lvl>
    <w:lvl w:ilvl="6" w:tplc="B20AB5E4" w:tentative="1">
      <w:start w:val="1"/>
      <w:numFmt w:val="bullet"/>
      <w:lvlText w:val="•"/>
      <w:lvlJc w:val="left"/>
      <w:pPr>
        <w:tabs>
          <w:tab w:val="num" w:pos="5040"/>
        </w:tabs>
        <w:ind w:left="5040" w:hanging="360"/>
      </w:pPr>
      <w:rPr>
        <w:rFonts w:ascii="Arial" w:hAnsi="Arial" w:hint="default"/>
      </w:rPr>
    </w:lvl>
    <w:lvl w:ilvl="7" w:tplc="8152A50C" w:tentative="1">
      <w:start w:val="1"/>
      <w:numFmt w:val="bullet"/>
      <w:lvlText w:val="•"/>
      <w:lvlJc w:val="left"/>
      <w:pPr>
        <w:tabs>
          <w:tab w:val="num" w:pos="5760"/>
        </w:tabs>
        <w:ind w:left="5760" w:hanging="360"/>
      </w:pPr>
      <w:rPr>
        <w:rFonts w:ascii="Arial" w:hAnsi="Arial" w:hint="default"/>
      </w:rPr>
    </w:lvl>
    <w:lvl w:ilvl="8" w:tplc="3D3E02A4" w:tentative="1">
      <w:start w:val="1"/>
      <w:numFmt w:val="bullet"/>
      <w:lvlText w:val="•"/>
      <w:lvlJc w:val="left"/>
      <w:pPr>
        <w:tabs>
          <w:tab w:val="num" w:pos="6480"/>
        </w:tabs>
        <w:ind w:left="6480" w:hanging="360"/>
      </w:pPr>
      <w:rPr>
        <w:rFonts w:ascii="Arial" w:hAnsi="Arial" w:hint="default"/>
      </w:rPr>
    </w:lvl>
  </w:abstractNum>
  <w:abstractNum w:abstractNumId="8">
    <w:nsid w:val="7219025C"/>
    <w:multiLevelType w:val="hybridMultilevel"/>
    <w:tmpl w:val="0F5471A6"/>
    <w:lvl w:ilvl="0" w:tplc="5F7C9802">
      <w:numFmt w:val="bullet"/>
      <w:lvlText w:val="-"/>
      <w:lvlJc w:val="left"/>
      <w:pPr>
        <w:ind w:left="720" w:hanging="360"/>
      </w:pPr>
      <w:rPr>
        <w:rFonts w:ascii="Calibri" w:eastAsiaTheme="minorHAnsi" w:hAnsi="Calibri" w:cs="SegoeUI" w:hint="default"/>
        <w:color w:val="191919"/>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7D2E2D76"/>
    <w:multiLevelType w:val="hybridMultilevel"/>
    <w:tmpl w:val="9B3E0834"/>
    <w:lvl w:ilvl="0" w:tplc="04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9"/>
  </w:num>
  <w:num w:numId="6">
    <w:abstractNumId w:val="6"/>
  </w:num>
  <w:num w:numId="7">
    <w:abstractNumId w:val="0"/>
  </w:num>
  <w:num w:numId="8">
    <w:abstractNumId w:val="7"/>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C09"/>
    <w:rsid w:val="00006AE7"/>
    <w:rsid w:val="00011E64"/>
    <w:rsid w:val="00013A99"/>
    <w:rsid w:val="00013D90"/>
    <w:rsid w:val="000160FF"/>
    <w:rsid w:val="00027FF4"/>
    <w:rsid w:val="000323B2"/>
    <w:rsid w:val="0003342F"/>
    <w:rsid w:val="00036F52"/>
    <w:rsid w:val="00037DA3"/>
    <w:rsid w:val="00043C25"/>
    <w:rsid w:val="00045FC7"/>
    <w:rsid w:val="0005366F"/>
    <w:rsid w:val="000607BB"/>
    <w:rsid w:val="00061F79"/>
    <w:rsid w:val="0006372C"/>
    <w:rsid w:val="00066329"/>
    <w:rsid w:val="00075F4A"/>
    <w:rsid w:val="00076456"/>
    <w:rsid w:val="000810F7"/>
    <w:rsid w:val="0008226E"/>
    <w:rsid w:val="00086B57"/>
    <w:rsid w:val="00090AF6"/>
    <w:rsid w:val="00092071"/>
    <w:rsid w:val="000C15AA"/>
    <w:rsid w:val="000C3DFF"/>
    <w:rsid w:val="000D2769"/>
    <w:rsid w:val="000F2B87"/>
    <w:rsid w:val="000F3026"/>
    <w:rsid w:val="000F3D1F"/>
    <w:rsid w:val="0010159C"/>
    <w:rsid w:val="00106531"/>
    <w:rsid w:val="00125137"/>
    <w:rsid w:val="00135F2E"/>
    <w:rsid w:val="00140262"/>
    <w:rsid w:val="00147523"/>
    <w:rsid w:val="00162661"/>
    <w:rsid w:val="00164C00"/>
    <w:rsid w:val="00170704"/>
    <w:rsid w:val="001814F1"/>
    <w:rsid w:val="00184706"/>
    <w:rsid w:val="00185B3C"/>
    <w:rsid w:val="00193A59"/>
    <w:rsid w:val="001A1131"/>
    <w:rsid w:val="001A1AB5"/>
    <w:rsid w:val="001A456F"/>
    <w:rsid w:val="001A459E"/>
    <w:rsid w:val="001C5DAE"/>
    <w:rsid w:val="001D2219"/>
    <w:rsid w:val="001D6B64"/>
    <w:rsid w:val="001D6FCC"/>
    <w:rsid w:val="001E031E"/>
    <w:rsid w:val="001E18C2"/>
    <w:rsid w:val="001E2224"/>
    <w:rsid w:val="001F3EBC"/>
    <w:rsid w:val="001F55D0"/>
    <w:rsid w:val="001F560C"/>
    <w:rsid w:val="001F7F62"/>
    <w:rsid w:val="00202B70"/>
    <w:rsid w:val="002077E9"/>
    <w:rsid w:val="0021294A"/>
    <w:rsid w:val="00217058"/>
    <w:rsid w:val="002235EE"/>
    <w:rsid w:val="00226C59"/>
    <w:rsid w:val="0022784B"/>
    <w:rsid w:val="002442E5"/>
    <w:rsid w:val="00246797"/>
    <w:rsid w:val="00254E9E"/>
    <w:rsid w:val="00267733"/>
    <w:rsid w:val="00270646"/>
    <w:rsid w:val="00274130"/>
    <w:rsid w:val="002766D5"/>
    <w:rsid w:val="00277974"/>
    <w:rsid w:val="00282C49"/>
    <w:rsid w:val="0029715A"/>
    <w:rsid w:val="002C0F09"/>
    <w:rsid w:val="002C4CCC"/>
    <w:rsid w:val="002C70E3"/>
    <w:rsid w:val="002C7A44"/>
    <w:rsid w:val="002D067B"/>
    <w:rsid w:val="002E009A"/>
    <w:rsid w:val="002E15FA"/>
    <w:rsid w:val="002F30F2"/>
    <w:rsid w:val="0031027B"/>
    <w:rsid w:val="0031773D"/>
    <w:rsid w:val="003238B3"/>
    <w:rsid w:val="00327E49"/>
    <w:rsid w:val="00330594"/>
    <w:rsid w:val="0034010F"/>
    <w:rsid w:val="00340CAC"/>
    <w:rsid w:val="003553B2"/>
    <w:rsid w:val="00365310"/>
    <w:rsid w:val="00373A53"/>
    <w:rsid w:val="003741CA"/>
    <w:rsid w:val="00375548"/>
    <w:rsid w:val="00375C85"/>
    <w:rsid w:val="003800D5"/>
    <w:rsid w:val="0038381B"/>
    <w:rsid w:val="00385762"/>
    <w:rsid w:val="00393F7A"/>
    <w:rsid w:val="003A0C9A"/>
    <w:rsid w:val="003A3EAB"/>
    <w:rsid w:val="003B3AD7"/>
    <w:rsid w:val="003C1737"/>
    <w:rsid w:val="003D410E"/>
    <w:rsid w:val="003D6923"/>
    <w:rsid w:val="003E04A9"/>
    <w:rsid w:val="003E258F"/>
    <w:rsid w:val="003E751C"/>
    <w:rsid w:val="003F57A0"/>
    <w:rsid w:val="00417F3F"/>
    <w:rsid w:val="00421EB7"/>
    <w:rsid w:val="0042398B"/>
    <w:rsid w:val="004242C7"/>
    <w:rsid w:val="00431BBD"/>
    <w:rsid w:val="004328DD"/>
    <w:rsid w:val="004340C8"/>
    <w:rsid w:val="004545CA"/>
    <w:rsid w:val="0046414E"/>
    <w:rsid w:val="004743A1"/>
    <w:rsid w:val="00475ECB"/>
    <w:rsid w:val="004779A3"/>
    <w:rsid w:val="00487405"/>
    <w:rsid w:val="0048742B"/>
    <w:rsid w:val="004A2EB4"/>
    <w:rsid w:val="004A7729"/>
    <w:rsid w:val="004C0226"/>
    <w:rsid w:val="004C123E"/>
    <w:rsid w:val="004C2467"/>
    <w:rsid w:val="004C3B64"/>
    <w:rsid w:val="004E3D8B"/>
    <w:rsid w:val="004E787A"/>
    <w:rsid w:val="004E7E67"/>
    <w:rsid w:val="004F00B1"/>
    <w:rsid w:val="004F027A"/>
    <w:rsid w:val="004F429F"/>
    <w:rsid w:val="005024A5"/>
    <w:rsid w:val="00503AE7"/>
    <w:rsid w:val="0050567F"/>
    <w:rsid w:val="00506798"/>
    <w:rsid w:val="00510976"/>
    <w:rsid w:val="005109C6"/>
    <w:rsid w:val="00511D1C"/>
    <w:rsid w:val="00516C40"/>
    <w:rsid w:val="005175D0"/>
    <w:rsid w:val="00522424"/>
    <w:rsid w:val="00523A39"/>
    <w:rsid w:val="00533692"/>
    <w:rsid w:val="005344BE"/>
    <w:rsid w:val="005425BF"/>
    <w:rsid w:val="00545D18"/>
    <w:rsid w:val="0056000E"/>
    <w:rsid w:val="00572A15"/>
    <w:rsid w:val="005741CB"/>
    <w:rsid w:val="005801EF"/>
    <w:rsid w:val="00580822"/>
    <w:rsid w:val="005911F6"/>
    <w:rsid w:val="005A011A"/>
    <w:rsid w:val="005A5CE9"/>
    <w:rsid w:val="005C28E5"/>
    <w:rsid w:val="005C2E59"/>
    <w:rsid w:val="005D473F"/>
    <w:rsid w:val="005D4B31"/>
    <w:rsid w:val="005D6755"/>
    <w:rsid w:val="005D7108"/>
    <w:rsid w:val="005D765F"/>
    <w:rsid w:val="005E1D10"/>
    <w:rsid w:val="005E4339"/>
    <w:rsid w:val="005F039A"/>
    <w:rsid w:val="005F5C6E"/>
    <w:rsid w:val="0060666A"/>
    <w:rsid w:val="006109A9"/>
    <w:rsid w:val="00613705"/>
    <w:rsid w:val="00613E9F"/>
    <w:rsid w:val="00622F3B"/>
    <w:rsid w:val="00623C0C"/>
    <w:rsid w:val="00623EB8"/>
    <w:rsid w:val="00647655"/>
    <w:rsid w:val="006511EC"/>
    <w:rsid w:val="00651C1A"/>
    <w:rsid w:val="00652026"/>
    <w:rsid w:val="00665226"/>
    <w:rsid w:val="00670AAE"/>
    <w:rsid w:val="00674885"/>
    <w:rsid w:val="00674FDF"/>
    <w:rsid w:val="00680A3D"/>
    <w:rsid w:val="00681B4D"/>
    <w:rsid w:val="006A007A"/>
    <w:rsid w:val="006A0131"/>
    <w:rsid w:val="006A22A8"/>
    <w:rsid w:val="006A3F5D"/>
    <w:rsid w:val="006A720C"/>
    <w:rsid w:val="006B085F"/>
    <w:rsid w:val="006B6DC7"/>
    <w:rsid w:val="006C2E46"/>
    <w:rsid w:val="006C2FD7"/>
    <w:rsid w:val="006D1368"/>
    <w:rsid w:val="006E3BFD"/>
    <w:rsid w:val="006F23C0"/>
    <w:rsid w:val="006F789D"/>
    <w:rsid w:val="00706F8D"/>
    <w:rsid w:val="0071009C"/>
    <w:rsid w:val="007117CC"/>
    <w:rsid w:val="00724C3F"/>
    <w:rsid w:val="00731D5E"/>
    <w:rsid w:val="00736E29"/>
    <w:rsid w:val="00747C09"/>
    <w:rsid w:val="00753A6C"/>
    <w:rsid w:val="0075574A"/>
    <w:rsid w:val="00760DF2"/>
    <w:rsid w:val="00773535"/>
    <w:rsid w:val="00777A65"/>
    <w:rsid w:val="00780313"/>
    <w:rsid w:val="007805FD"/>
    <w:rsid w:val="00782FB6"/>
    <w:rsid w:val="00790807"/>
    <w:rsid w:val="007911C2"/>
    <w:rsid w:val="007929BD"/>
    <w:rsid w:val="00793701"/>
    <w:rsid w:val="00793D39"/>
    <w:rsid w:val="007B3200"/>
    <w:rsid w:val="007B78D3"/>
    <w:rsid w:val="007C2B52"/>
    <w:rsid w:val="007D5CA2"/>
    <w:rsid w:val="007E109F"/>
    <w:rsid w:val="007E440A"/>
    <w:rsid w:val="007E586F"/>
    <w:rsid w:val="007E698C"/>
    <w:rsid w:val="0080694B"/>
    <w:rsid w:val="008114B3"/>
    <w:rsid w:val="0081160B"/>
    <w:rsid w:val="00812664"/>
    <w:rsid w:val="00843CC8"/>
    <w:rsid w:val="00845137"/>
    <w:rsid w:val="0085356D"/>
    <w:rsid w:val="00864EC5"/>
    <w:rsid w:val="00866820"/>
    <w:rsid w:val="00872A17"/>
    <w:rsid w:val="00876EE6"/>
    <w:rsid w:val="00890560"/>
    <w:rsid w:val="00893878"/>
    <w:rsid w:val="0089579F"/>
    <w:rsid w:val="008A1B85"/>
    <w:rsid w:val="008A6037"/>
    <w:rsid w:val="008A713E"/>
    <w:rsid w:val="008C0513"/>
    <w:rsid w:val="008D03DA"/>
    <w:rsid w:val="008E2396"/>
    <w:rsid w:val="008E3817"/>
    <w:rsid w:val="008F40B3"/>
    <w:rsid w:val="008F5D1A"/>
    <w:rsid w:val="00903106"/>
    <w:rsid w:val="00910068"/>
    <w:rsid w:val="00915009"/>
    <w:rsid w:val="00933EB2"/>
    <w:rsid w:val="009439ED"/>
    <w:rsid w:val="009472F4"/>
    <w:rsid w:val="00952814"/>
    <w:rsid w:val="00953724"/>
    <w:rsid w:val="00954B2F"/>
    <w:rsid w:val="00955B1A"/>
    <w:rsid w:val="009564ED"/>
    <w:rsid w:val="009626DF"/>
    <w:rsid w:val="00977F6C"/>
    <w:rsid w:val="00980F97"/>
    <w:rsid w:val="00986178"/>
    <w:rsid w:val="00995783"/>
    <w:rsid w:val="0099722F"/>
    <w:rsid w:val="009A428B"/>
    <w:rsid w:val="009A6D08"/>
    <w:rsid w:val="009A7631"/>
    <w:rsid w:val="009C1CC6"/>
    <w:rsid w:val="009C748C"/>
    <w:rsid w:val="009C79F6"/>
    <w:rsid w:val="009E6466"/>
    <w:rsid w:val="009F0A49"/>
    <w:rsid w:val="009F26D9"/>
    <w:rsid w:val="009F3983"/>
    <w:rsid w:val="00A0442B"/>
    <w:rsid w:val="00A068AE"/>
    <w:rsid w:val="00A1276A"/>
    <w:rsid w:val="00A22F91"/>
    <w:rsid w:val="00A27990"/>
    <w:rsid w:val="00A707F4"/>
    <w:rsid w:val="00A8212F"/>
    <w:rsid w:val="00A83CE7"/>
    <w:rsid w:val="00A93689"/>
    <w:rsid w:val="00A9789D"/>
    <w:rsid w:val="00AB563E"/>
    <w:rsid w:val="00AB5EA0"/>
    <w:rsid w:val="00AC5CC5"/>
    <w:rsid w:val="00AD449E"/>
    <w:rsid w:val="00AE1928"/>
    <w:rsid w:val="00AE4212"/>
    <w:rsid w:val="00AE6292"/>
    <w:rsid w:val="00B055B7"/>
    <w:rsid w:val="00B10D4C"/>
    <w:rsid w:val="00B152EA"/>
    <w:rsid w:val="00B201C3"/>
    <w:rsid w:val="00B224A4"/>
    <w:rsid w:val="00B2473A"/>
    <w:rsid w:val="00B278E3"/>
    <w:rsid w:val="00B310F1"/>
    <w:rsid w:val="00B44BC2"/>
    <w:rsid w:val="00B47284"/>
    <w:rsid w:val="00B53861"/>
    <w:rsid w:val="00B637DA"/>
    <w:rsid w:val="00B67A22"/>
    <w:rsid w:val="00B67C27"/>
    <w:rsid w:val="00B76A07"/>
    <w:rsid w:val="00B80CA2"/>
    <w:rsid w:val="00B91A12"/>
    <w:rsid w:val="00B956C5"/>
    <w:rsid w:val="00BB37B5"/>
    <w:rsid w:val="00BB5358"/>
    <w:rsid w:val="00BC12D0"/>
    <w:rsid w:val="00BC2E32"/>
    <w:rsid w:val="00BD0649"/>
    <w:rsid w:val="00BD5876"/>
    <w:rsid w:val="00BE4464"/>
    <w:rsid w:val="00BF0B1E"/>
    <w:rsid w:val="00C102F6"/>
    <w:rsid w:val="00C1088F"/>
    <w:rsid w:val="00C11990"/>
    <w:rsid w:val="00C22A6A"/>
    <w:rsid w:val="00C26CD3"/>
    <w:rsid w:val="00C2750E"/>
    <w:rsid w:val="00C27804"/>
    <w:rsid w:val="00C345CB"/>
    <w:rsid w:val="00C34B81"/>
    <w:rsid w:val="00C361CF"/>
    <w:rsid w:val="00C524A5"/>
    <w:rsid w:val="00C555C9"/>
    <w:rsid w:val="00C65485"/>
    <w:rsid w:val="00C6760D"/>
    <w:rsid w:val="00C70200"/>
    <w:rsid w:val="00C77531"/>
    <w:rsid w:val="00C77B26"/>
    <w:rsid w:val="00C81627"/>
    <w:rsid w:val="00C82342"/>
    <w:rsid w:val="00C9036C"/>
    <w:rsid w:val="00C92945"/>
    <w:rsid w:val="00C945D2"/>
    <w:rsid w:val="00CA70B2"/>
    <w:rsid w:val="00CA7B80"/>
    <w:rsid w:val="00CB1591"/>
    <w:rsid w:val="00CB6B29"/>
    <w:rsid w:val="00CD42AE"/>
    <w:rsid w:val="00CD4D0C"/>
    <w:rsid w:val="00CD621D"/>
    <w:rsid w:val="00D0343D"/>
    <w:rsid w:val="00D074A8"/>
    <w:rsid w:val="00D12DD6"/>
    <w:rsid w:val="00D14F3C"/>
    <w:rsid w:val="00D22D80"/>
    <w:rsid w:val="00D27859"/>
    <w:rsid w:val="00D5532E"/>
    <w:rsid w:val="00D573B4"/>
    <w:rsid w:val="00D7318A"/>
    <w:rsid w:val="00D81F1F"/>
    <w:rsid w:val="00D84BA3"/>
    <w:rsid w:val="00D863FB"/>
    <w:rsid w:val="00DA2A7A"/>
    <w:rsid w:val="00DB2433"/>
    <w:rsid w:val="00DC02D2"/>
    <w:rsid w:val="00DC4DD9"/>
    <w:rsid w:val="00DD4501"/>
    <w:rsid w:val="00DD50CC"/>
    <w:rsid w:val="00DF2B89"/>
    <w:rsid w:val="00DF3234"/>
    <w:rsid w:val="00E236B6"/>
    <w:rsid w:val="00E23B40"/>
    <w:rsid w:val="00E32A56"/>
    <w:rsid w:val="00E47BF7"/>
    <w:rsid w:val="00E53B79"/>
    <w:rsid w:val="00E6624A"/>
    <w:rsid w:val="00E763B5"/>
    <w:rsid w:val="00E7754B"/>
    <w:rsid w:val="00E81256"/>
    <w:rsid w:val="00E8206D"/>
    <w:rsid w:val="00E9003F"/>
    <w:rsid w:val="00EA3471"/>
    <w:rsid w:val="00EB298F"/>
    <w:rsid w:val="00EB5A77"/>
    <w:rsid w:val="00EC2FC0"/>
    <w:rsid w:val="00EC52A8"/>
    <w:rsid w:val="00ED3DD9"/>
    <w:rsid w:val="00ED3F2C"/>
    <w:rsid w:val="00ED6574"/>
    <w:rsid w:val="00EF07EB"/>
    <w:rsid w:val="00EF1EF1"/>
    <w:rsid w:val="00F146A0"/>
    <w:rsid w:val="00F154CE"/>
    <w:rsid w:val="00F175CD"/>
    <w:rsid w:val="00F20FD4"/>
    <w:rsid w:val="00F262C4"/>
    <w:rsid w:val="00F3015C"/>
    <w:rsid w:val="00F35A0F"/>
    <w:rsid w:val="00F36E1B"/>
    <w:rsid w:val="00F54784"/>
    <w:rsid w:val="00F56911"/>
    <w:rsid w:val="00F634D2"/>
    <w:rsid w:val="00F824E6"/>
    <w:rsid w:val="00F8492C"/>
    <w:rsid w:val="00F911B5"/>
    <w:rsid w:val="00F935B0"/>
    <w:rsid w:val="00F96212"/>
    <w:rsid w:val="00F96C30"/>
    <w:rsid w:val="00FA61A4"/>
    <w:rsid w:val="00FB25E0"/>
    <w:rsid w:val="00FC35A5"/>
    <w:rsid w:val="00FC4CF5"/>
    <w:rsid w:val="00FC673B"/>
    <w:rsid w:val="00FC7860"/>
    <w:rsid w:val="00FD1D8D"/>
    <w:rsid w:val="00FD42FB"/>
    <w:rsid w:val="00FD4668"/>
    <w:rsid w:val="00FE312E"/>
    <w:rsid w:val="00FE715A"/>
    <w:rsid w:val="00FF3E1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4A0D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itre1">
    <w:name w:val="heading 1"/>
    <w:basedOn w:val="Pardeliste"/>
    <w:next w:val="Normal"/>
    <w:link w:val="Titre1Car"/>
    <w:uiPriority w:val="9"/>
    <w:qFormat/>
    <w:rsid w:val="00147523"/>
    <w:pPr>
      <w:numPr>
        <w:numId w:val="9"/>
      </w:numPr>
      <w:jc w:val="both"/>
      <w:outlineLvl w:val="0"/>
    </w:pPr>
    <w:rPr>
      <w:sz w:val="28"/>
      <w:szCs w:val="28"/>
      <w:u w:val="single"/>
      <w:lang w:val="en-GB"/>
    </w:rPr>
  </w:style>
  <w:style w:type="paragraph" w:styleId="Titre2">
    <w:name w:val="heading 2"/>
    <w:basedOn w:val="Normal"/>
    <w:next w:val="Normal"/>
    <w:link w:val="Titre2Car"/>
    <w:uiPriority w:val="9"/>
    <w:semiHidden/>
    <w:unhideWhenUsed/>
    <w:qFormat/>
    <w:rsid w:val="003553B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itre4">
    <w:name w:val="heading 4"/>
    <w:basedOn w:val="Normal"/>
    <w:next w:val="Normal"/>
    <w:link w:val="Titre4Car"/>
    <w:uiPriority w:val="9"/>
    <w:semiHidden/>
    <w:unhideWhenUsed/>
    <w:qFormat/>
    <w:rsid w:val="003553B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47C09"/>
    <w:pPr>
      <w:tabs>
        <w:tab w:val="center" w:pos="4536"/>
        <w:tab w:val="right" w:pos="9072"/>
      </w:tabs>
    </w:pPr>
  </w:style>
  <w:style w:type="character" w:customStyle="1" w:styleId="En-tteCar">
    <w:name w:val="En-tête Car"/>
    <w:basedOn w:val="Policepardfaut"/>
    <w:link w:val="En-tte"/>
    <w:uiPriority w:val="99"/>
    <w:rsid w:val="00747C09"/>
  </w:style>
  <w:style w:type="paragraph" w:styleId="Pieddepage">
    <w:name w:val="footer"/>
    <w:basedOn w:val="Normal"/>
    <w:link w:val="PieddepageCar"/>
    <w:uiPriority w:val="99"/>
    <w:unhideWhenUsed/>
    <w:rsid w:val="00747C09"/>
    <w:pPr>
      <w:tabs>
        <w:tab w:val="center" w:pos="4536"/>
        <w:tab w:val="right" w:pos="9072"/>
      </w:tabs>
    </w:pPr>
  </w:style>
  <w:style w:type="character" w:customStyle="1" w:styleId="PieddepageCar">
    <w:name w:val="Pied de page Car"/>
    <w:basedOn w:val="Policepardfaut"/>
    <w:link w:val="Pieddepage"/>
    <w:uiPriority w:val="99"/>
    <w:rsid w:val="00747C09"/>
  </w:style>
  <w:style w:type="character" w:styleId="Lienhypertexte">
    <w:name w:val="Hyperlink"/>
    <w:basedOn w:val="Policepardfaut"/>
    <w:uiPriority w:val="99"/>
    <w:unhideWhenUsed/>
    <w:rsid w:val="00C2750E"/>
    <w:rPr>
      <w:color w:val="0563C1" w:themeColor="hyperlink"/>
      <w:u w:val="single"/>
    </w:rPr>
  </w:style>
  <w:style w:type="paragraph" w:styleId="Pardeliste">
    <w:name w:val="List Paragraph"/>
    <w:basedOn w:val="Normal"/>
    <w:uiPriority w:val="34"/>
    <w:qFormat/>
    <w:rsid w:val="00506798"/>
    <w:pPr>
      <w:ind w:left="720"/>
      <w:contextualSpacing/>
    </w:pPr>
  </w:style>
  <w:style w:type="character" w:customStyle="1" w:styleId="Titre1Car">
    <w:name w:val="Titre 1 Car"/>
    <w:basedOn w:val="Policepardfaut"/>
    <w:link w:val="Titre1"/>
    <w:uiPriority w:val="9"/>
    <w:rsid w:val="00147523"/>
    <w:rPr>
      <w:sz w:val="28"/>
      <w:szCs w:val="28"/>
      <w:u w:val="single"/>
      <w:lang w:val="en-GB"/>
    </w:rPr>
  </w:style>
  <w:style w:type="character" w:styleId="Lienhypertextevisit">
    <w:name w:val="FollowedHyperlink"/>
    <w:basedOn w:val="Policepardfaut"/>
    <w:uiPriority w:val="99"/>
    <w:semiHidden/>
    <w:unhideWhenUsed/>
    <w:rsid w:val="00330594"/>
    <w:rPr>
      <w:color w:val="954F72" w:themeColor="followedHyperlink"/>
      <w:u w:val="single"/>
    </w:rPr>
  </w:style>
  <w:style w:type="character" w:customStyle="1" w:styleId="Titre2Car">
    <w:name w:val="Titre 2 Car"/>
    <w:basedOn w:val="Policepardfaut"/>
    <w:link w:val="Titre2"/>
    <w:uiPriority w:val="9"/>
    <w:semiHidden/>
    <w:rsid w:val="003553B2"/>
    <w:rPr>
      <w:rFonts w:asciiTheme="majorHAnsi" w:eastAsiaTheme="majorEastAsia" w:hAnsiTheme="majorHAnsi" w:cstheme="majorBidi"/>
      <w:color w:val="2E74B5" w:themeColor="accent1" w:themeShade="BF"/>
      <w:sz w:val="26"/>
      <w:szCs w:val="26"/>
    </w:rPr>
  </w:style>
  <w:style w:type="character" w:customStyle="1" w:styleId="Titre4Car">
    <w:name w:val="Titre 4 Car"/>
    <w:basedOn w:val="Policepardfaut"/>
    <w:link w:val="Titre4"/>
    <w:uiPriority w:val="9"/>
    <w:semiHidden/>
    <w:rsid w:val="003553B2"/>
    <w:rPr>
      <w:rFonts w:asciiTheme="majorHAnsi" w:eastAsiaTheme="majorEastAsia" w:hAnsiTheme="majorHAnsi" w:cstheme="majorBidi"/>
      <w:i/>
      <w:iCs/>
      <w:color w:val="2E74B5" w:themeColor="accent1" w:themeShade="BF"/>
    </w:rPr>
  </w:style>
  <w:style w:type="paragraph" w:customStyle="1" w:styleId="Default">
    <w:name w:val="Default"/>
    <w:basedOn w:val="Normal"/>
    <w:rsid w:val="003553B2"/>
    <w:pPr>
      <w:autoSpaceDE w:val="0"/>
      <w:autoSpaceDN w:val="0"/>
    </w:pPr>
    <w:rPr>
      <w:rFonts w:ascii="Verdana" w:eastAsia="Calibri" w:hAnsi="Verdana" w:cs="Times New Roman"/>
      <w:color w:val="000000"/>
      <w:sz w:val="22"/>
      <w:lang w:val="en-GB"/>
    </w:rPr>
  </w:style>
  <w:style w:type="paragraph" w:styleId="Normalweb">
    <w:name w:val="Normal (Web)"/>
    <w:basedOn w:val="Normal"/>
    <w:uiPriority w:val="99"/>
    <w:unhideWhenUsed/>
    <w:rsid w:val="00B278E3"/>
    <w:pPr>
      <w:spacing w:before="100" w:beforeAutospacing="1" w:after="100" w:afterAutospacing="1"/>
    </w:pPr>
    <w:rPr>
      <w:rFonts w:ascii="Times New Roman" w:hAnsi="Times New Roman" w:cs="Times New Roman"/>
      <w:lang w:eastAsia="fr-FR"/>
    </w:rPr>
  </w:style>
  <w:style w:type="paragraph" w:styleId="En-ttedetabledesmatires">
    <w:name w:val="TOC Heading"/>
    <w:basedOn w:val="Titre1"/>
    <w:next w:val="Normal"/>
    <w:uiPriority w:val="39"/>
    <w:unhideWhenUsed/>
    <w:qFormat/>
    <w:rsid w:val="00147523"/>
    <w:pPr>
      <w:keepNext/>
      <w:keepLines/>
      <w:numPr>
        <w:numId w:val="0"/>
      </w:numPr>
      <w:spacing w:before="480" w:line="276" w:lineRule="auto"/>
      <w:contextualSpacing w:val="0"/>
      <w:jc w:val="left"/>
      <w:outlineLvl w:val="9"/>
    </w:pPr>
    <w:rPr>
      <w:rFonts w:asciiTheme="majorHAnsi" w:eastAsiaTheme="majorEastAsia" w:hAnsiTheme="majorHAnsi" w:cstheme="majorBidi"/>
      <w:b/>
      <w:bCs/>
      <w:color w:val="2E74B5" w:themeColor="accent1" w:themeShade="BF"/>
      <w:u w:val="none"/>
      <w:lang w:val="fr-FR" w:eastAsia="fr-FR"/>
    </w:rPr>
  </w:style>
  <w:style w:type="paragraph" w:styleId="TM1">
    <w:name w:val="toc 1"/>
    <w:basedOn w:val="Normal"/>
    <w:next w:val="Normal"/>
    <w:autoRedefine/>
    <w:uiPriority w:val="39"/>
    <w:unhideWhenUsed/>
    <w:rsid w:val="00147523"/>
    <w:pPr>
      <w:spacing w:before="120"/>
    </w:pPr>
    <w:rPr>
      <w:b/>
      <w:bCs/>
    </w:rPr>
  </w:style>
  <w:style w:type="paragraph" w:styleId="TM2">
    <w:name w:val="toc 2"/>
    <w:basedOn w:val="Normal"/>
    <w:next w:val="Normal"/>
    <w:autoRedefine/>
    <w:uiPriority w:val="39"/>
    <w:semiHidden/>
    <w:unhideWhenUsed/>
    <w:rsid w:val="00147523"/>
    <w:pPr>
      <w:ind w:left="240"/>
    </w:pPr>
    <w:rPr>
      <w:b/>
      <w:bCs/>
      <w:sz w:val="22"/>
      <w:szCs w:val="22"/>
    </w:rPr>
  </w:style>
  <w:style w:type="paragraph" w:styleId="TM3">
    <w:name w:val="toc 3"/>
    <w:basedOn w:val="Normal"/>
    <w:next w:val="Normal"/>
    <w:autoRedefine/>
    <w:uiPriority w:val="39"/>
    <w:semiHidden/>
    <w:unhideWhenUsed/>
    <w:rsid w:val="00147523"/>
    <w:pPr>
      <w:ind w:left="480"/>
    </w:pPr>
    <w:rPr>
      <w:sz w:val="22"/>
      <w:szCs w:val="22"/>
    </w:rPr>
  </w:style>
  <w:style w:type="paragraph" w:styleId="TM4">
    <w:name w:val="toc 4"/>
    <w:basedOn w:val="Normal"/>
    <w:next w:val="Normal"/>
    <w:autoRedefine/>
    <w:uiPriority w:val="39"/>
    <w:semiHidden/>
    <w:unhideWhenUsed/>
    <w:rsid w:val="00147523"/>
    <w:pPr>
      <w:ind w:left="720"/>
    </w:pPr>
    <w:rPr>
      <w:sz w:val="20"/>
      <w:szCs w:val="20"/>
    </w:rPr>
  </w:style>
  <w:style w:type="paragraph" w:styleId="TM5">
    <w:name w:val="toc 5"/>
    <w:basedOn w:val="Normal"/>
    <w:next w:val="Normal"/>
    <w:autoRedefine/>
    <w:uiPriority w:val="39"/>
    <w:semiHidden/>
    <w:unhideWhenUsed/>
    <w:rsid w:val="00147523"/>
    <w:pPr>
      <w:ind w:left="960"/>
    </w:pPr>
    <w:rPr>
      <w:sz w:val="20"/>
      <w:szCs w:val="20"/>
    </w:rPr>
  </w:style>
  <w:style w:type="paragraph" w:styleId="TM6">
    <w:name w:val="toc 6"/>
    <w:basedOn w:val="Normal"/>
    <w:next w:val="Normal"/>
    <w:autoRedefine/>
    <w:uiPriority w:val="39"/>
    <w:semiHidden/>
    <w:unhideWhenUsed/>
    <w:rsid w:val="00147523"/>
    <w:pPr>
      <w:ind w:left="1200"/>
    </w:pPr>
    <w:rPr>
      <w:sz w:val="20"/>
      <w:szCs w:val="20"/>
    </w:rPr>
  </w:style>
  <w:style w:type="paragraph" w:styleId="TM7">
    <w:name w:val="toc 7"/>
    <w:basedOn w:val="Normal"/>
    <w:next w:val="Normal"/>
    <w:autoRedefine/>
    <w:uiPriority w:val="39"/>
    <w:semiHidden/>
    <w:unhideWhenUsed/>
    <w:rsid w:val="00147523"/>
    <w:pPr>
      <w:ind w:left="1440"/>
    </w:pPr>
    <w:rPr>
      <w:sz w:val="20"/>
      <w:szCs w:val="20"/>
    </w:rPr>
  </w:style>
  <w:style w:type="paragraph" w:styleId="TM8">
    <w:name w:val="toc 8"/>
    <w:basedOn w:val="Normal"/>
    <w:next w:val="Normal"/>
    <w:autoRedefine/>
    <w:uiPriority w:val="39"/>
    <w:semiHidden/>
    <w:unhideWhenUsed/>
    <w:rsid w:val="00147523"/>
    <w:pPr>
      <w:ind w:left="1680"/>
    </w:pPr>
    <w:rPr>
      <w:sz w:val="20"/>
      <w:szCs w:val="20"/>
    </w:rPr>
  </w:style>
  <w:style w:type="paragraph" w:styleId="TM9">
    <w:name w:val="toc 9"/>
    <w:basedOn w:val="Normal"/>
    <w:next w:val="Normal"/>
    <w:autoRedefine/>
    <w:uiPriority w:val="39"/>
    <w:semiHidden/>
    <w:unhideWhenUsed/>
    <w:rsid w:val="00147523"/>
    <w:pPr>
      <w:ind w:left="1920"/>
    </w:pPr>
    <w:rPr>
      <w:sz w:val="20"/>
      <w:szCs w:val="20"/>
    </w:rPr>
  </w:style>
  <w:style w:type="character" w:styleId="Numrodepage">
    <w:name w:val="page number"/>
    <w:basedOn w:val="Policepardfaut"/>
    <w:uiPriority w:val="99"/>
    <w:semiHidden/>
    <w:unhideWhenUsed/>
    <w:rsid w:val="00147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833797">
      <w:bodyDiv w:val="1"/>
      <w:marLeft w:val="0"/>
      <w:marRight w:val="0"/>
      <w:marTop w:val="0"/>
      <w:marBottom w:val="0"/>
      <w:divBdr>
        <w:top w:val="none" w:sz="0" w:space="0" w:color="auto"/>
        <w:left w:val="none" w:sz="0" w:space="0" w:color="auto"/>
        <w:bottom w:val="none" w:sz="0" w:space="0" w:color="auto"/>
        <w:right w:val="none" w:sz="0" w:space="0" w:color="auto"/>
      </w:divBdr>
      <w:divsChild>
        <w:div w:id="1650401976">
          <w:marLeft w:val="360"/>
          <w:marRight w:val="0"/>
          <w:marTop w:val="115"/>
          <w:marBottom w:val="0"/>
          <w:divBdr>
            <w:top w:val="none" w:sz="0" w:space="0" w:color="auto"/>
            <w:left w:val="none" w:sz="0" w:space="0" w:color="auto"/>
            <w:bottom w:val="none" w:sz="0" w:space="0" w:color="auto"/>
            <w:right w:val="none" w:sz="0" w:space="0" w:color="auto"/>
          </w:divBdr>
        </w:div>
      </w:divsChild>
    </w:div>
    <w:div w:id="602418354">
      <w:bodyDiv w:val="1"/>
      <w:marLeft w:val="0"/>
      <w:marRight w:val="0"/>
      <w:marTop w:val="0"/>
      <w:marBottom w:val="0"/>
      <w:divBdr>
        <w:top w:val="none" w:sz="0" w:space="0" w:color="auto"/>
        <w:left w:val="none" w:sz="0" w:space="0" w:color="auto"/>
        <w:bottom w:val="none" w:sz="0" w:space="0" w:color="auto"/>
        <w:right w:val="none" w:sz="0" w:space="0" w:color="auto"/>
      </w:divBdr>
    </w:div>
    <w:div w:id="1116633278">
      <w:bodyDiv w:val="1"/>
      <w:marLeft w:val="0"/>
      <w:marRight w:val="0"/>
      <w:marTop w:val="0"/>
      <w:marBottom w:val="0"/>
      <w:divBdr>
        <w:top w:val="none" w:sz="0" w:space="0" w:color="auto"/>
        <w:left w:val="none" w:sz="0" w:space="0" w:color="auto"/>
        <w:bottom w:val="none" w:sz="0" w:space="0" w:color="auto"/>
        <w:right w:val="none" w:sz="0" w:space="0" w:color="auto"/>
      </w:divBdr>
      <w:divsChild>
        <w:div w:id="1997687378">
          <w:marLeft w:val="360"/>
          <w:marRight w:val="0"/>
          <w:marTop w:val="115"/>
          <w:marBottom w:val="0"/>
          <w:divBdr>
            <w:top w:val="none" w:sz="0" w:space="0" w:color="auto"/>
            <w:left w:val="none" w:sz="0" w:space="0" w:color="auto"/>
            <w:bottom w:val="none" w:sz="0" w:space="0" w:color="auto"/>
            <w:right w:val="none" w:sz="0" w:space="0" w:color="auto"/>
          </w:divBdr>
        </w:div>
      </w:divsChild>
    </w:div>
    <w:div w:id="1350791665">
      <w:bodyDiv w:val="1"/>
      <w:marLeft w:val="0"/>
      <w:marRight w:val="0"/>
      <w:marTop w:val="0"/>
      <w:marBottom w:val="0"/>
      <w:divBdr>
        <w:top w:val="none" w:sz="0" w:space="0" w:color="auto"/>
        <w:left w:val="none" w:sz="0" w:space="0" w:color="auto"/>
        <w:bottom w:val="none" w:sz="0" w:space="0" w:color="auto"/>
        <w:right w:val="none" w:sz="0" w:space="0" w:color="auto"/>
      </w:divBdr>
    </w:div>
    <w:div w:id="1440025155">
      <w:bodyDiv w:val="1"/>
      <w:marLeft w:val="0"/>
      <w:marRight w:val="0"/>
      <w:marTop w:val="0"/>
      <w:marBottom w:val="0"/>
      <w:divBdr>
        <w:top w:val="none" w:sz="0" w:space="0" w:color="auto"/>
        <w:left w:val="none" w:sz="0" w:space="0" w:color="auto"/>
        <w:bottom w:val="none" w:sz="0" w:space="0" w:color="auto"/>
        <w:right w:val="none" w:sz="0" w:space="0" w:color="auto"/>
      </w:divBdr>
      <w:divsChild>
        <w:div w:id="1080710295">
          <w:marLeft w:val="0"/>
          <w:marRight w:val="0"/>
          <w:marTop w:val="0"/>
          <w:marBottom w:val="0"/>
          <w:divBdr>
            <w:top w:val="none" w:sz="0" w:space="0" w:color="auto"/>
            <w:left w:val="none" w:sz="0" w:space="0" w:color="auto"/>
            <w:bottom w:val="none" w:sz="0" w:space="0" w:color="auto"/>
            <w:right w:val="none" w:sz="0" w:space="0" w:color="auto"/>
          </w:divBdr>
          <w:divsChild>
            <w:div w:id="488252550">
              <w:marLeft w:val="0"/>
              <w:marRight w:val="0"/>
              <w:marTop w:val="0"/>
              <w:marBottom w:val="0"/>
              <w:divBdr>
                <w:top w:val="none" w:sz="0" w:space="0" w:color="auto"/>
                <w:left w:val="none" w:sz="0" w:space="0" w:color="auto"/>
                <w:bottom w:val="none" w:sz="0" w:space="0" w:color="auto"/>
                <w:right w:val="none" w:sz="0" w:space="0" w:color="auto"/>
              </w:divBdr>
              <w:divsChild>
                <w:div w:id="788282223">
                  <w:marLeft w:val="0"/>
                  <w:marRight w:val="0"/>
                  <w:marTop w:val="0"/>
                  <w:marBottom w:val="0"/>
                  <w:divBdr>
                    <w:top w:val="none" w:sz="0" w:space="0" w:color="auto"/>
                    <w:left w:val="none" w:sz="0" w:space="0" w:color="auto"/>
                    <w:bottom w:val="none" w:sz="0" w:space="0" w:color="auto"/>
                    <w:right w:val="none" w:sz="0" w:space="0" w:color="auto"/>
                  </w:divBdr>
                  <w:divsChild>
                    <w:div w:id="110966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182298">
      <w:bodyDiv w:val="1"/>
      <w:marLeft w:val="0"/>
      <w:marRight w:val="0"/>
      <w:marTop w:val="0"/>
      <w:marBottom w:val="0"/>
      <w:divBdr>
        <w:top w:val="none" w:sz="0" w:space="0" w:color="auto"/>
        <w:left w:val="none" w:sz="0" w:space="0" w:color="auto"/>
        <w:bottom w:val="none" w:sz="0" w:space="0" w:color="auto"/>
        <w:right w:val="none" w:sz="0" w:space="0" w:color="auto"/>
      </w:divBdr>
      <w:divsChild>
        <w:div w:id="359674195">
          <w:marLeft w:val="547"/>
          <w:marRight w:val="0"/>
          <w:marTop w:val="130"/>
          <w:marBottom w:val="0"/>
          <w:divBdr>
            <w:top w:val="none" w:sz="0" w:space="0" w:color="auto"/>
            <w:left w:val="none" w:sz="0" w:space="0" w:color="auto"/>
            <w:bottom w:val="none" w:sz="0" w:space="0" w:color="auto"/>
            <w:right w:val="none" w:sz="0" w:space="0" w:color="auto"/>
          </w:divBdr>
        </w:div>
      </w:divsChild>
    </w:div>
    <w:div w:id="1552964139">
      <w:bodyDiv w:val="1"/>
      <w:marLeft w:val="0"/>
      <w:marRight w:val="0"/>
      <w:marTop w:val="0"/>
      <w:marBottom w:val="0"/>
      <w:divBdr>
        <w:top w:val="none" w:sz="0" w:space="0" w:color="auto"/>
        <w:left w:val="none" w:sz="0" w:space="0" w:color="auto"/>
        <w:bottom w:val="none" w:sz="0" w:space="0" w:color="auto"/>
        <w:right w:val="none" w:sz="0" w:space="0" w:color="auto"/>
      </w:divBdr>
    </w:div>
    <w:div w:id="1716658559">
      <w:bodyDiv w:val="1"/>
      <w:marLeft w:val="0"/>
      <w:marRight w:val="0"/>
      <w:marTop w:val="0"/>
      <w:marBottom w:val="0"/>
      <w:divBdr>
        <w:top w:val="none" w:sz="0" w:space="0" w:color="auto"/>
        <w:left w:val="none" w:sz="0" w:space="0" w:color="auto"/>
        <w:bottom w:val="none" w:sz="0" w:space="0" w:color="auto"/>
        <w:right w:val="none" w:sz="0" w:space="0" w:color="auto"/>
      </w:divBdr>
      <w:divsChild>
        <w:div w:id="532155852">
          <w:marLeft w:val="0"/>
          <w:marRight w:val="0"/>
          <w:marTop w:val="0"/>
          <w:marBottom w:val="0"/>
          <w:divBdr>
            <w:top w:val="none" w:sz="0" w:space="0" w:color="auto"/>
            <w:left w:val="none" w:sz="0" w:space="0" w:color="auto"/>
            <w:bottom w:val="none" w:sz="0" w:space="0" w:color="auto"/>
            <w:right w:val="none" w:sz="0" w:space="0" w:color="auto"/>
          </w:divBdr>
          <w:divsChild>
            <w:div w:id="1317412777">
              <w:marLeft w:val="0"/>
              <w:marRight w:val="0"/>
              <w:marTop w:val="0"/>
              <w:marBottom w:val="0"/>
              <w:divBdr>
                <w:top w:val="none" w:sz="0" w:space="0" w:color="auto"/>
                <w:left w:val="none" w:sz="0" w:space="0" w:color="auto"/>
                <w:bottom w:val="none" w:sz="0" w:space="0" w:color="auto"/>
                <w:right w:val="none" w:sz="0" w:space="0" w:color="auto"/>
              </w:divBdr>
              <w:divsChild>
                <w:div w:id="86995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microsoft.com/office/2007/relationships/hdphoto" Target="media/hdphoto1.wdp"/><Relationship Id="rId20" Type="http://schemas.openxmlformats.org/officeDocument/2006/relationships/hyperlink" Target="https://www.cartierwomensinitiative.com/candidate/denise-abulafia" TargetMode="External"/><Relationship Id="rId21" Type="http://schemas.openxmlformats.org/officeDocument/2006/relationships/hyperlink" Target="https://yourbusiness.azcentral.com/theories-entrepreneurship-23795.html" TargetMode="External"/><Relationship Id="rId22" Type="http://schemas.openxmlformats.org/officeDocument/2006/relationships/hyperlink" Target="http://www.womenatthefrontier.org/3-women-rock-entrepreneurship/" TargetMode="External"/><Relationship Id="rId23" Type="http://schemas.openxmlformats.org/officeDocument/2006/relationships/hyperlink" Target="https://www.tuko.co.ke/283663-theories-entrepreneurship.html" TargetMode="External"/><Relationship Id="rId24" Type="http://schemas.openxmlformats.org/officeDocument/2006/relationships/hyperlink" Target="http://www.thinkentrepreneurship.com/definition-of-entrepreneur-from-15-successful-business-owners/" TargetMode="External"/><Relationship Id="rId25" Type="http://schemas.openxmlformats.org/officeDocument/2006/relationships/hyperlink" Target="https://www.vitalvoices.org/people/denise-abulafia/" TargetMode="External"/><Relationship Id="rId26" Type="http://schemas.openxmlformats.org/officeDocument/2006/relationships/hyperlink" Target="https://www.ecestudy.files.wordpress.com/2015/02/theories-of-entrepreneurship.pdf" TargetMode="External"/><Relationship Id="rId27" Type="http://schemas.openxmlformats.org/officeDocument/2006/relationships/header" Target="header3.xml"/><Relationship Id="rId28" Type="http://schemas.openxmlformats.org/officeDocument/2006/relationships/footer" Target="footer3.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yperlink" Target="https://www.educatina.com" TargetMode="External"/><Relationship Id="rId16" Type="http://schemas.openxmlformats.org/officeDocument/2006/relationships/hyperlink" Target="http://www.women2.com/2013/06/07/from-scientist-to-entrepreneur-one-founders-journey/" TargetMode="External"/><Relationship Id="rId17" Type="http://schemas.openxmlformats.org/officeDocument/2006/relationships/hyperlink" Target="https://www.deniseabulafia.com" TargetMode="External"/><Relationship Id="rId18" Type="http://schemas.openxmlformats.org/officeDocument/2006/relationships/hyperlink" Target="https://www.ashoka.org/en-US/fellow/denise-abulafia" TargetMode="External"/><Relationship Id="rId19" Type="http://schemas.openxmlformats.org/officeDocument/2006/relationships/hyperlink" Target="http://www.businessdictionary.com/definition/entrepreneurship.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E0C2530-16EB-1C4E-99C4-AAE3CE956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2349</Words>
  <Characters>12920</Characters>
  <Application>Microsoft Macintosh Word</Application>
  <DocSecurity>0</DocSecurity>
  <Lines>107</Lines>
  <Paragraphs>30</Paragraphs>
  <ScaleCrop>false</ScaleCrop>
  <HeadingPairs>
    <vt:vector size="4" baseType="variant">
      <vt:variant>
        <vt:lpstr>Titre</vt:lpstr>
      </vt:variant>
      <vt:variant>
        <vt:i4>1</vt:i4>
      </vt:variant>
      <vt:variant>
        <vt:lpstr>Headings</vt:lpstr>
      </vt:variant>
      <vt:variant>
        <vt:i4>9</vt:i4>
      </vt:variant>
    </vt:vector>
  </HeadingPairs>
  <TitlesOfParts>
    <vt:vector size="10" baseType="lpstr">
      <vt:lpstr/>
      <vt:lpstr/>
      <vt:lpstr/>
      <vt:lpstr/>
      <vt:lpstr>Introduction </vt:lpstr>
      <vt:lpstr>The entrepreneurship </vt:lpstr>
      <vt:lpstr>Denise Abulafia and her concept: Educatina</vt:lpstr>
      <vt:lpstr>Conclusion: Why Denise Abulafia is an entrepreneur? </vt:lpstr>
      <vt:lpstr/>
      <vt:lpstr>References </vt:lpstr>
    </vt:vector>
  </TitlesOfParts>
  <LinksUpToDate>false</LinksUpToDate>
  <CharactersWithSpaces>15239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jugan</dc:creator>
  <cp:keywords/>
  <dc:description/>
  <cp:lastModifiedBy>chloé jugan</cp:lastModifiedBy>
  <cp:revision>2</cp:revision>
  <dcterms:created xsi:type="dcterms:W3CDTF">2019-01-15T15:22:00Z</dcterms:created>
  <dcterms:modified xsi:type="dcterms:W3CDTF">2019-01-15T15:22:00Z</dcterms:modified>
</cp:coreProperties>
</file>