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24E3D4" w14:textId="77777777" w:rsidR="00F81811" w:rsidRDefault="00F81811" w:rsidP="00F81811">
      <w:pPr>
        <w:spacing w:line="360" w:lineRule="auto"/>
        <w:jc w:val="both"/>
        <w:rPr>
          <w:rFonts w:ascii="Times New Roman" w:eastAsia="Times New Roman" w:hAnsi="Times New Roman" w:cs="Times New Roman"/>
          <w:b/>
          <w:bCs/>
          <w:sz w:val="24"/>
          <w:szCs w:val="24"/>
        </w:rPr>
      </w:pPr>
      <w:r w:rsidRPr="51CCB360">
        <w:rPr>
          <w:rFonts w:ascii="Times New Roman" w:eastAsia="Times New Roman" w:hAnsi="Times New Roman" w:cs="Times New Roman"/>
          <w:b/>
          <w:bCs/>
          <w:sz w:val="24"/>
          <w:szCs w:val="24"/>
        </w:rPr>
        <w:t xml:space="preserve">Assignment </w:t>
      </w:r>
      <w:proofErr w:type="gramStart"/>
      <w:r w:rsidRPr="51CCB360">
        <w:rPr>
          <w:rFonts w:ascii="Times New Roman" w:eastAsia="Times New Roman" w:hAnsi="Times New Roman" w:cs="Times New Roman"/>
          <w:b/>
          <w:bCs/>
          <w:sz w:val="24"/>
          <w:szCs w:val="24"/>
        </w:rPr>
        <w:t>1</w:t>
      </w:r>
      <w:proofErr w:type="gramEnd"/>
    </w:p>
    <w:p w14:paraId="04E784CD" w14:textId="6E525E49" w:rsidR="55AEA988" w:rsidRDefault="1B74F6EA" w:rsidP="00E2049B">
      <w:pPr>
        <w:spacing w:line="360" w:lineRule="auto"/>
        <w:jc w:val="both"/>
        <w:rPr>
          <w:rFonts w:ascii="Times New Roman" w:eastAsia="Times New Roman" w:hAnsi="Times New Roman" w:cs="Times New Roman"/>
          <w:b/>
          <w:bCs/>
          <w:sz w:val="24"/>
          <w:szCs w:val="24"/>
        </w:rPr>
      </w:pPr>
      <w:r w:rsidRPr="51CCB360">
        <w:rPr>
          <w:rFonts w:ascii="Times New Roman" w:eastAsia="Times New Roman" w:hAnsi="Times New Roman" w:cs="Times New Roman"/>
          <w:b/>
          <w:bCs/>
          <w:sz w:val="24"/>
          <w:szCs w:val="24"/>
        </w:rPr>
        <w:t>Module Code: ECAY5003</w:t>
      </w:r>
    </w:p>
    <w:p w14:paraId="1B773666" w14:textId="5DF3B4DC" w:rsidR="55AEA988" w:rsidRDefault="1B74F6EA" w:rsidP="00E2049B">
      <w:pPr>
        <w:spacing w:line="360" w:lineRule="auto"/>
        <w:jc w:val="both"/>
        <w:rPr>
          <w:rFonts w:ascii="Times New Roman" w:eastAsia="Times New Roman" w:hAnsi="Times New Roman" w:cs="Times New Roman"/>
          <w:b/>
          <w:bCs/>
          <w:sz w:val="24"/>
          <w:szCs w:val="24"/>
        </w:rPr>
      </w:pPr>
      <w:r w:rsidRPr="51CCB360">
        <w:rPr>
          <w:rFonts w:ascii="Times New Roman" w:eastAsia="Times New Roman" w:hAnsi="Times New Roman" w:cs="Times New Roman"/>
          <w:b/>
          <w:bCs/>
          <w:sz w:val="24"/>
          <w:szCs w:val="24"/>
        </w:rPr>
        <w:t>Student Number: 2204887</w:t>
      </w:r>
    </w:p>
    <w:p w14:paraId="1DB00CA1" w14:textId="1F8D6352" w:rsidR="1AB8C4D3" w:rsidRDefault="4C5D53E2" w:rsidP="00E2049B">
      <w:pPr>
        <w:spacing w:line="360" w:lineRule="auto"/>
        <w:jc w:val="both"/>
        <w:rPr>
          <w:rFonts w:ascii="Times New Roman" w:eastAsia="Times New Roman" w:hAnsi="Times New Roman" w:cs="Times New Roman"/>
          <w:b/>
          <w:bCs/>
          <w:sz w:val="24"/>
          <w:szCs w:val="24"/>
        </w:rPr>
      </w:pPr>
      <w:r w:rsidRPr="51CCB360">
        <w:rPr>
          <w:rFonts w:ascii="Times New Roman" w:eastAsia="Times New Roman" w:hAnsi="Times New Roman" w:cs="Times New Roman"/>
          <w:b/>
          <w:bCs/>
          <w:sz w:val="24"/>
          <w:szCs w:val="24"/>
        </w:rPr>
        <w:t xml:space="preserve">Proposal: </w:t>
      </w:r>
      <w:r w:rsidR="37CBD136" w:rsidRPr="51CCB360">
        <w:rPr>
          <w:rFonts w:ascii="Times New Roman" w:eastAsia="Times New Roman" w:hAnsi="Times New Roman" w:cs="Times New Roman"/>
          <w:b/>
          <w:bCs/>
          <w:sz w:val="24"/>
          <w:szCs w:val="24"/>
        </w:rPr>
        <w:t xml:space="preserve">Domestic violence in Wales: </w:t>
      </w:r>
      <w:r w:rsidR="18859C97" w:rsidRPr="51CCB360">
        <w:rPr>
          <w:rFonts w:ascii="Times New Roman" w:eastAsia="Times New Roman" w:hAnsi="Times New Roman" w:cs="Times New Roman"/>
          <w:b/>
          <w:bCs/>
          <w:sz w:val="24"/>
          <w:szCs w:val="24"/>
        </w:rPr>
        <w:t>Public's</w:t>
      </w:r>
      <w:r w:rsidR="37CBD136" w:rsidRPr="51CCB360">
        <w:rPr>
          <w:rFonts w:ascii="Times New Roman" w:eastAsia="Times New Roman" w:hAnsi="Times New Roman" w:cs="Times New Roman"/>
          <w:b/>
          <w:bCs/>
          <w:sz w:val="24"/>
          <w:szCs w:val="24"/>
        </w:rPr>
        <w:t xml:space="preserve"> Understanding of the Role of </w:t>
      </w:r>
      <w:r w:rsidR="16DD31F7" w:rsidRPr="51CCB360">
        <w:rPr>
          <w:rFonts w:ascii="Times New Roman" w:eastAsia="Times New Roman" w:hAnsi="Times New Roman" w:cs="Times New Roman"/>
          <w:b/>
          <w:bCs/>
          <w:sz w:val="24"/>
          <w:szCs w:val="24"/>
        </w:rPr>
        <w:t>A</w:t>
      </w:r>
      <w:r w:rsidR="37CBD136" w:rsidRPr="51CCB360">
        <w:rPr>
          <w:rFonts w:ascii="Times New Roman" w:eastAsia="Times New Roman" w:hAnsi="Times New Roman" w:cs="Times New Roman"/>
          <w:b/>
          <w:bCs/>
          <w:sz w:val="24"/>
          <w:szCs w:val="24"/>
        </w:rPr>
        <w:t>dvocacy.</w:t>
      </w:r>
    </w:p>
    <w:p w14:paraId="0267B393" w14:textId="7DC8D785" w:rsidR="1AB8C4D3" w:rsidRDefault="0EADBDCA" w:rsidP="00E2049B">
      <w:pPr>
        <w:spacing w:line="360" w:lineRule="auto"/>
        <w:jc w:val="both"/>
        <w:rPr>
          <w:rFonts w:ascii="Times New Roman" w:eastAsia="Times New Roman" w:hAnsi="Times New Roman" w:cs="Times New Roman"/>
          <w:b/>
          <w:bCs/>
          <w:sz w:val="24"/>
          <w:szCs w:val="24"/>
        </w:rPr>
      </w:pPr>
      <w:r w:rsidRPr="51CCB360">
        <w:rPr>
          <w:rFonts w:ascii="Times New Roman" w:eastAsia="Times New Roman" w:hAnsi="Times New Roman" w:cs="Times New Roman"/>
          <w:b/>
          <w:bCs/>
          <w:sz w:val="24"/>
          <w:szCs w:val="24"/>
        </w:rPr>
        <w:t>Research Questions:</w:t>
      </w:r>
    </w:p>
    <w:p w14:paraId="4C71DB39" w14:textId="1CD10142" w:rsidR="1AB8C4D3" w:rsidRPr="003B0DCB" w:rsidRDefault="1DC3C269" w:rsidP="00E2049B">
      <w:pPr>
        <w:pStyle w:val="ListParagraph"/>
        <w:numPr>
          <w:ilvl w:val="0"/>
          <w:numId w:val="11"/>
        </w:numPr>
        <w:spacing w:after="0" w:line="360" w:lineRule="auto"/>
        <w:jc w:val="both"/>
        <w:rPr>
          <w:rFonts w:ascii="Times New Roman" w:eastAsia="Times New Roman" w:hAnsi="Times New Roman" w:cs="Times New Roman"/>
          <w:color w:val="242424"/>
          <w:sz w:val="24"/>
          <w:szCs w:val="24"/>
        </w:rPr>
      </w:pPr>
      <w:r w:rsidRPr="003B0DCB">
        <w:rPr>
          <w:rFonts w:ascii="Times New Roman" w:eastAsia="Times New Roman" w:hAnsi="Times New Roman" w:cs="Times New Roman"/>
          <w:color w:val="242424"/>
          <w:sz w:val="24"/>
          <w:szCs w:val="24"/>
        </w:rPr>
        <w:t>What is the public’s understanding of what constitutes domestic violence against women in Wales?</w:t>
      </w:r>
    </w:p>
    <w:p w14:paraId="5D228136" w14:textId="43F21E01" w:rsidR="1AB8C4D3" w:rsidRPr="003B0DCB" w:rsidRDefault="1DC3C269" w:rsidP="00E2049B">
      <w:pPr>
        <w:pStyle w:val="ListParagraph"/>
        <w:numPr>
          <w:ilvl w:val="0"/>
          <w:numId w:val="11"/>
        </w:numPr>
        <w:spacing w:after="0" w:line="360" w:lineRule="auto"/>
        <w:jc w:val="both"/>
        <w:rPr>
          <w:rFonts w:ascii="Times New Roman" w:eastAsia="Times New Roman" w:hAnsi="Times New Roman" w:cs="Times New Roman"/>
          <w:color w:val="242424"/>
          <w:sz w:val="24"/>
          <w:szCs w:val="24"/>
        </w:rPr>
      </w:pPr>
      <w:r w:rsidRPr="005760BD">
        <w:rPr>
          <w:rFonts w:ascii="Times New Roman" w:eastAsia="Times New Roman" w:hAnsi="Times New Roman" w:cs="Times New Roman"/>
          <w:sz w:val="24"/>
          <w:szCs w:val="24"/>
        </w:rPr>
        <w:t xml:space="preserve">What </w:t>
      </w:r>
      <w:r w:rsidR="005760BD" w:rsidRPr="005760BD">
        <w:rPr>
          <w:rFonts w:ascii="Times New Roman" w:eastAsia="Times New Roman" w:hAnsi="Times New Roman" w:cs="Times New Roman"/>
          <w:sz w:val="24"/>
          <w:szCs w:val="24"/>
        </w:rPr>
        <w:t>i</w:t>
      </w:r>
      <w:r w:rsidR="005760BD">
        <w:rPr>
          <w:rFonts w:ascii="Times New Roman" w:eastAsia="Times New Roman" w:hAnsi="Times New Roman" w:cs="Times New Roman"/>
          <w:color w:val="242424"/>
          <w:sz w:val="24"/>
          <w:szCs w:val="24"/>
        </w:rPr>
        <w:t xml:space="preserve">s </w:t>
      </w:r>
      <w:r w:rsidRPr="003B0DCB">
        <w:rPr>
          <w:rFonts w:ascii="Times New Roman" w:eastAsia="Times New Roman" w:hAnsi="Times New Roman" w:cs="Times New Roman"/>
          <w:color w:val="242424"/>
          <w:sz w:val="24"/>
          <w:szCs w:val="24"/>
        </w:rPr>
        <w:t>the public</w:t>
      </w:r>
      <w:r w:rsidR="005760BD">
        <w:rPr>
          <w:rFonts w:ascii="Times New Roman" w:eastAsia="Times New Roman" w:hAnsi="Times New Roman" w:cs="Times New Roman"/>
          <w:color w:val="242424"/>
          <w:sz w:val="24"/>
          <w:szCs w:val="24"/>
        </w:rPr>
        <w:t xml:space="preserve">’s </w:t>
      </w:r>
      <w:r w:rsidRPr="003B0DCB">
        <w:rPr>
          <w:rFonts w:ascii="Times New Roman" w:eastAsia="Times New Roman" w:hAnsi="Times New Roman" w:cs="Times New Roman"/>
          <w:color w:val="242424"/>
          <w:sz w:val="24"/>
          <w:szCs w:val="24"/>
        </w:rPr>
        <w:t xml:space="preserve">perception of the role of advocacy </w:t>
      </w:r>
      <w:r w:rsidR="005760BD">
        <w:rPr>
          <w:rFonts w:ascii="Times New Roman" w:eastAsia="Times New Roman" w:hAnsi="Times New Roman" w:cs="Times New Roman"/>
          <w:color w:val="242424"/>
          <w:sz w:val="24"/>
          <w:szCs w:val="24"/>
        </w:rPr>
        <w:t>in</w:t>
      </w:r>
      <w:r w:rsidRPr="003B0DCB">
        <w:rPr>
          <w:rFonts w:ascii="Times New Roman" w:eastAsia="Times New Roman" w:hAnsi="Times New Roman" w:cs="Times New Roman"/>
          <w:color w:val="242424"/>
          <w:sz w:val="24"/>
          <w:szCs w:val="24"/>
        </w:rPr>
        <w:t xml:space="preserve"> support</w:t>
      </w:r>
      <w:r w:rsidR="005760BD">
        <w:rPr>
          <w:rFonts w:ascii="Times New Roman" w:eastAsia="Times New Roman" w:hAnsi="Times New Roman" w:cs="Times New Roman"/>
          <w:color w:val="242424"/>
          <w:sz w:val="24"/>
          <w:szCs w:val="24"/>
        </w:rPr>
        <w:t xml:space="preserve">ing </w:t>
      </w:r>
      <w:r w:rsidRPr="003B0DCB">
        <w:rPr>
          <w:rFonts w:ascii="Times New Roman" w:eastAsia="Times New Roman" w:hAnsi="Times New Roman" w:cs="Times New Roman"/>
          <w:color w:val="242424"/>
          <w:sz w:val="24"/>
          <w:szCs w:val="24"/>
        </w:rPr>
        <w:t>women at risk of domestic violence in Wales?</w:t>
      </w:r>
    </w:p>
    <w:p w14:paraId="4167AE1F" w14:textId="6D64B8E4" w:rsidR="1AB8C4D3" w:rsidRPr="003B0DCB" w:rsidRDefault="1DC3C269" w:rsidP="00E2049B">
      <w:pPr>
        <w:pStyle w:val="ListParagraph"/>
        <w:numPr>
          <w:ilvl w:val="0"/>
          <w:numId w:val="11"/>
        </w:numPr>
        <w:spacing w:after="0" w:line="360" w:lineRule="auto"/>
        <w:jc w:val="both"/>
        <w:rPr>
          <w:rFonts w:ascii="Times New Roman" w:eastAsia="Times New Roman" w:hAnsi="Times New Roman" w:cs="Times New Roman"/>
          <w:color w:val="242424"/>
          <w:sz w:val="24"/>
          <w:szCs w:val="24"/>
        </w:rPr>
      </w:pPr>
      <w:r w:rsidRPr="003B0DCB">
        <w:rPr>
          <w:rFonts w:ascii="Times New Roman" w:eastAsia="Times New Roman" w:hAnsi="Times New Roman" w:cs="Times New Roman"/>
          <w:color w:val="242424"/>
          <w:sz w:val="24"/>
          <w:szCs w:val="24"/>
        </w:rPr>
        <w:t>How would the pubic improve the use of advocates to support women at risk of domestic violence in Wales?</w:t>
      </w:r>
    </w:p>
    <w:p w14:paraId="64169B95" w14:textId="3FCD4426" w:rsidR="1AB8C4D3" w:rsidRDefault="1E42BED2" w:rsidP="00E2049B">
      <w:pPr>
        <w:spacing w:line="360" w:lineRule="auto"/>
        <w:jc w:val="both"/>
        <w:rPr>
          <w:rFonts w:ascii="Times New Roman" w:eastAsia="Times New Roman" w:hAnsi="Times New Roman" w:cs="Times New Roman"/>
          <w:b/>
          <w:bCs/>
          <w:sz w:val="24"/>
          <w:szCs w:val="24"/>
        </w:rPr>
      </w:pPr>
      <w:r w:rsidRPr="51CCB360">
        <w:rPr>
          <w:rFonts w:ascii="Times New Roman" w:eastAsia="Times New Roman" w:hAnsi="Times New Roman" w:cs="Times New Roman"/>
          <w:b/>
          <w:bCs/>
          <w:sz w:val="24"/>
          <w:szCs w:val="24"/>
        </w:rPr>
        <w:t>Introduction:</w:t>
      </w:r>
    </w:p>
    <w:p w14:paraId="34E67AAF" w14:textId="12C36E6C" w:rsidR="76E61182" w:rsidRDefault="01D07D9D" w:rsidP="00E2049B">
      <w:pPr>
        <w:spacing w:line="360" w:lineRule="auto"/>
        <w:jc w:val="both"/>
        <w:rPr>
          <w:rFonts w:ascii="Times New Roman" w:eastAsia="Times New Roman" w:hAnsi="Times New Roman" w:cs="Times New Roman"/>
          <w:sz w:val="24"/>
          <w:szCs w:val="24"/>
        </w:rPr>
      </w:pPr>
      <w:r w:rsidRPr="684A9341">
        <w:rPr>
          <w:rFonts w:ascii="Times New Roman" w:eastAsia="Times New Roman" w:hAnsi="Times New Roman" w:cs="Times New Roman"/>
          <w:sz w:val="24"/>
          <w:szCs w:val="24"/>
        </w:rPr>
        <w:t xml:space="preserve">This proposal aims to gain </w:t>
      </w:r>
      <w:r w:rsidR="49D2DE61" w:rsidRPr="684A9341">
        <w:rPr>
          <w:rFonts w:ascii="Times New Roman" w:eastAsia="Times New Roman" w:hAnsi="Times New Roman" w:cs="Times New Roman"/>
          <w:sz w:val="24"/>
          <w:szCs w:val="24"/>
        </w:rPr>
        <w:t>data</w:t>
      </w:r>
      <w:r w:rsidRPr="684A9341">
        <w:rPr>
          <w:rFonts w:ascii="Times New Roman" w:eastAsia="Times New Roman" w:hAnsi="Times New Roman" w:cs="Times New Roman"/>
          <w:sz w:val="24"/>
          <w:szCs w:val="24"/>
        </w:rPr>
        <w:t xml:space="preserve"> o</w:t>
      </w:r>
      <w:r w:rsidR="32605668" w:rsidRPr="684A9341">
        <w:rPr>
          <w:rFonts w:ascii="Times New Roman" w:eastAsia="Times New Roman" w:hAnsi="Times New Roman" w:cs="Times New Roman"/>
          <w:sz w:val="24"/>
          <w:szCs w:val="24"/>
        </w:rPr>
        <w:t>n</w:t>
      </w:r>
      <w:r w:rsidRPr="684A9341">
        <w:rPr>
          <w:rFonts w:ascii="Times New Roman" w:eastAsia="Times New Roman" w:hAnsi="Times New Roman" w:cs="Times New Roman"/>
          <w:sz w:val="24"/>
          <w:szCs w:val="24"/>
        </w:rPr>
        <w:t xml:space="preserve"> the</w:t>
      </w:r>
      <w:r w:rsidR="10462838" w:rsidRPr="684A9341">
        <w:rPr>
          <w:rFonts w:ascii="Times New Roman" w:eastAsia="Times New Roman" w:hAnsi="Times New Roman" w:cs="Times New Roman"/>
          <w:sz w:val="24"/>
          <w:szCs w:val="24"/>
        </w:rPr>
        <w:t xml:space="preserve"> Welsh</w:t>
      </w:r>
      <w:r w:rsidRPr="684A9341">
        <w:rPr>
          <w:rFonts w:ascii="Times New Roman" w:eastAsia="Times New Roman" w:hAnsi="Times New Roman" w:cs="Times New Roman"/>
          <w:sz w:val="24"/>
          <w:szCs w:val="24"/>
        </w:rPr>
        <w:t xml:space="preserve"> public's understanding </w:t>
      </w:r>
      <w:r w:rsidR="3F9D772D" w:rsidRPr="684A9341">
        <w:rPr>
          <w:rFonts w:ascii="Times New Roman" w:eastAsia="Times New Roman" w:hAnsi="Times New Roman" w:cs="Times New Roman"/>
          <w:sz w:val="24"/>
          <w:szCs w:val="24"/>
        </w:rPr>
        <w:t>of domestic</w:t>
      </w:r>
      <w:r w:rsidR="028EBF2D" w:rsidRPr="684A9341">
        <w:rPr>
          <w:rFonts w:ascii="Times New Roman" w:eastAsia="Times New Roman" w:hAnsi="Times New Roman" w:cs="Times New Roman"/>
          <w:sz w:val="24"/>
          <w:szCs w:val="24"/>
        </w:rPr>
        <w:t xml:space="preserve"> </w:t>
      </w:r>
      <w:r w:rsidR="0FAB8072" w:rsidRPr="684A9341">
        <w:rPr>
          <w:rFonts w:ascii="Times New Roman" w:eastAsia="Times New Roman" w:hAnsi="Times New Roman" w:cs="Times New Roman"/>
          <w:sz w:val="24"/>
          <w:szCs w:val="24"/>
        </w:rPr>
        <w:t>violence and</w:t>
      </w:r>
      <w:r w:rsidR="74D27704" w:rsidRPr="684A9341">
        <w:rPr>
          <w:rFonts w:ascii="Times New Roman" w:eastAsia="Times New Roman" w:hAnsi="Times New Roman" w:cs="Times New Roman"/>
          <w:sz w:val="24"/>
          <w:szCs w:val="24"/>
        </w:rPr>
        <w:t xml:space="preserve"> </w:t>
      </w:r>
      <w:r w:rsidR="2D135D66" w:rsidRPr="684A9341">
        <w:rPr>
          <w:rFonts w:ascii="Times New Roman" w:eastAsia="Times New Roman" w:hAnsi="Times New Roman" w:cs="Times New Roman"/>
          <w:sz w:val="24"/>
          <w:szCs w:val="24"/>
        </w:rPr>
        <w:t xml:space="preserve">independent </w:t>
      </w:r>
      <w:r w:rsidRPr="684A9341">
        <w:rPr>
          <w:rFonts w:ascii="Times New Roman" w:eastAsia="Times New Roman" w:hAnsi="Times New Roman" w:cs="Times New Roman"/>
          <w:sz w:val="24"/>
          <w:szCs w:val="24"/>
        </w:rPr>
        <w:t>domestic violence advocacy</w:t>
      </w:r>
      <w:r w:rsidR="5372392B" w:rsidRPr="684A9341">
        <w:rPr>
          <w:rFonts w:ascii="Times New Roman" w:eastAsia="Times New Roman" w:hAnsi="Times New Roman" w:cs="Times New Roman"/>
          <w:sz w:val="24"/>
          <w:szCs w:val="24"/>
        </w:rPr>
        <w:t xml:space="preserve"> (IDVA)</w:t>
      </w:r>
      <w:r w:rsidRPr="684A9341">
        <w:rPr>
          <w:rFonts w:ascii="Times New Roman" w:eastAsia="Times New Roman" w:hAnsi="Times New Roman" w:cs="Times New Roman"/>
          <w:sz w:val="24"/>
          <w:szCs w:val="24"/>
        </w:rPr>
        <w:t xml:space="preserve">. </w:t>
      </w:r>
      <w:r w:rsidR="2736B9AE" w:rsidRPr="684A9341">
        <w:rPr>
          <w:rFonts w:ascii="Times New Roman" w:eastAsia="Times New Roman" w:hAnsi="Times New Roman" w:cs="Times New Roman"/>
          <w:sz w:val="24"/>
          <w:szCs w:val="24"/>
        </w:rPr>
        <w:t xml:space="preserve">The positionality of this research will be discussed in relation to epistemology, </w:t>
      </w:r>
      <w:proofErr w:type="gramStart"/>
      <w:r w:rsidR="2736B9AE" w:rsidRPr="684A9341">
        <w:rPr>
          <w:rFonts w:ascii="Times New Roman" w:eastAsia="Times New Roman" w:hAnsi="Times New Roman" w:cs="Times New Roman"/>
          <w:sz w:val="24"/>
          <w:szCs w:val="24"/>
        </w:rPr>
        <w:t>ontology</w:t>
      </w:r>
      <w:proofErr w:type="gramEnd"/>
      <w:r w:rsidR="2736B9AE" w:rsidRPr="684A9341">
        <w:rPr>
          <w:rFonts w:ascii="Times New Roman" w:eastAsia="Times New Roman" w:hAnsi="Times New Roman" w:cs="Times New Roman"/>
          <w:sz w:val="24"/>
          <w:szCs w:val="24"/>
        </w:rPr>
        <w:t xml:space="preserve"> and theoretical perspective. </w:t>
      </w:r>
      <w:r w:rsidR="07DA4104" w:rsidRPr="684A9341">
        <w:rPr>
          <w:rFonts w:ascii="Times New Roman" w:eastAsia="Times New Roman" w:hAnsi="Times New Roman" w:cs="Times New Roman"/>
          <w:sz w:val="24"/>
          <w:szCs w:val="24"/>
        </w:rPr>
        <w:t xml:space="preserve">Additionally, the data collection method will </w:t>
      </w:r>
      <w:proofErr w:type="gramStart"/>
      <w:r w:rsidR="07DA4104" w:rsidRPr="684A9341">
        <w:rPr>
          <w:rFonts w:ascii="Times New Roman" w:eastAsia="Times New Roman" w:hAnsi="Times New Roman" w:cs="Times New Roman"/>
          <w:sz w:val="24"/>
          <w:szCs w:val="24"/>
        </w:rPr>
        <w:t>be discussed</w:t>
      </w:r>
      <w:proofErr w:type="gramEnd"/>
      <w:r w:rsidR="07DA4104" w:rsidRPr="684A9341">
        <w:rPr>
          <w:rFonts w:ascii="Times New Roman" w:eastAsia="Times New Roman" w:hAnsi="Times New Roman" w:cs="Times New Roman"/>
          <w:sz w:val="24"/>
          <w:szCs w:val="24"/>
        </w:rPr>
        <w:t xml:space="preserve"> to ensure the best method is used. </w:t>
      </w:r>
      <w:r w:rsidR="006E236E">
        <w:rPr>
          <w:rFonts w:ascii="Times New Roman" w:eastAsia="Times New Roman" w:hAnsi="Times New Roman" w:cs="Times New Roman"/>
          <w:sz w:val="24"/>
          <w:szCs w:val="24"/>
        </w:rPr>
        <w:t>Also discussed will be e</w:t>
      </w:r>
      <w:r w:rsidR="00BB2447">
        <w:rPr>
          <w:rFonts w:ascii="Times New Roman" w:eastAsia="Times New Roman" w:hAnsi="Times New Roman" w:cs="Times New Roman"/>
          <w:sz w:val="24"/>
          <w:szCs w:val="24"/>
        </w:rPr>
        <w:t>thical considerations to ensure the research i</w:t>
      </w:r>
      <w:r w:rsidR="00B7416A">
        <w:rPr>
          <w:rFonts w:ascii="Times New Roman" w:eastAsia="Times New Roman" w:hAnsi="Times New Roman" w:cs="Times New Roman"/>
          <w:sz w:val="24"/>
          <w:szCs w:val="24"/>
        </w:rPr>
        <w:t xml:space="preserve">s </w:t>
      </w:r>
      <w:r w:rsidR="00BB2447">
        <w:rPr>
          <w:rFonts w:ascii="Times New Roman" w:eastAsia="Times New Roman" w:hAnsi="Times New Roman" w:cs="Times New Roman"/>
          <w:sz w:val="24"/>
          <w:szCs w:val="24"/>
        </w:rPr>
        <w:t xml:space="preserve">ethically sound. </w:t>
      </w:r>
      <w:r w:rsidR="1CAAE0D6" w:rsidRPr="684A9341">
        <w:rPr>
          <w:rFonts w:ascii="Times New Roman" w:eastAsia="Times New Roman" w:hAnsi="Times New Roman" w:cs="Times New Roman"/>
          <w:sz w:val="24"/>
          <w:szCs w:val="24"/>
        </w:rPr>
        <w:t>This research looks to build on past research</w:t>
      </w:r>
      <w:r w:rsidR="41A284A8" w:rsidRPr="684A9341">
        <w:rPr>
          <w:rFonts w:ascii="Times New Roman" w:eastAsia="Times New Roman" w:hAnsi="Times New Roman" w:cs="Times New Roman"/>
          <w:sz w:val="24"/>
          <w:szCs w:val="24"/>
        </w:rPr>
        <w:t>,</w:t>
      </w:r>
      <w:r w:rsidR="1CAAE0D6" w:rsidRPr="684A9341">
        <w:rPr>
          <w:rFonts w:ascii="Times New Roman" w:eastAsia="Times New Roman" w:hAnsi="Times New Roman" w:cs="Times New Roman"/>
          <w:sz w:val="24"/>
          <w:szCs w:val="24"/>
        </w:rPr>
        <w:t xml:space="preserve"> or lack thereof</w:t>
      </w:r>
      <w:r w:rsidR="35776BBD" w:rsidRPr="684A9341">
        <w:rPr>
          <w:rFonts w:ascii="Times New Roman" w:eastAsia="Times New Roman" w:hAnsi="Times New Roman" w:cs="Times New Roman"/>
          <w:sz w:val="24"/>
          <w:szCs w:val="24"/>
        </w:rPr>
        <w:t>,</w:t>
      </w:r>
      <w:r w:rsidR="1CAAE0D6" w:rsidRPr="684A9341">
        <w:rPr>
          <w:rFonts w:ascii="Times New Roman" w:eastAsia="Times New Roman" w:hAnsi="Times New Roman" w:cs="Times New Roman"/>
          <w:sz w:val="24"/>
          <w:szCs w:val="24"/>
        </w:rPr>
        <w:t xml:space="preserve"> to understand the limitations and positives of</w:t>
      </w:r>
      <w:r w:rsidR="34F2FCCF" w:rsidRPr="684A9341">
        <w:rPr>
          <w:rFonts w:ascii="Times New Roman" w:eastAsia="Times New Roman" w:hAnsi="Times New Roman" w:cs="Times New Roman"/>
          <w:sz w:val="24"/>
          <w:szCs w:val="24"/>
        </w:rPr>
        <w:t xml:space="preserve"> </w:t>
      </w:r>
      <w:r w:rsidR="7325D34A" w:rsidRPr="684A9341">
        <w:rPr>
          <w:rFonts w:ascii="Times New Roman" w:eastAsia="Times New Roman" w:hAnsi="Times New Roman" w:cs="Times New Roman"/>
          <w:sz w:val="24"/>
          <w:szCs w:val="24"/>
        </w:rPr>
        <w:t>IDVA provisions.</w:t>
      </w:r>
    </w:p>
    <w:p w14:paraId="3F7E3BA3" w14:textId="5744C59F" w:rsidR="76E61182" w:rsidRDefault="1B3F884A" w:rsidP="00E2049B">
      <w:pPr>
        <w:spacing w:line="360" w:lineRule="auto"/>
        <w:jc w:val="both"/>
        <w:rPr>
          <w:rFonts w:ascii="Times New Roman" w:eastAsia="Times New Roman" w:hAnsi="Times New Roman" w:cs="Times New Roman"/>
          <w:sz w:val="24"/>
          <w:szCs w:val="24"/>
        </w:rPr>
      </w:pPr>
      <w:r w:rsidRPr="51CCB360">
        <w:rPr>
          <w:rFonts w:ascii="Times New Roman" w:eastAsia="Times New Roman" w:hAnsi="Times New Roman" w:cs="Times New Roman"/>
          <w:sz w:val="24"/>
          <w:szCs w:val="24"/>
        </w:rPr>
        <w:t>Although d</w:t>
      </w:r>
      <w:r w:rsidR="59B0A5B5" w:rsidRPr="51CCB360">
        <w:rPr>
          <w:rFonts w:ascii="Times New Roman" w:eastAsia="Times New Roman" w:hAnsi="Times New Roman" w:cs="Times New Roman"/>
          <w:sz w:val="24"/>
          <w:szCs w:val="24"/>
        </w:rPr>
        <w:t xml:space="preserve">omestic violence is a gendered </w:t>
      </w:r>
      <w:r w:rsidR="07AFDD7A" w:rsidRPr="51CCB360">
        <w:rPr>
          <w:rFonts w:ascii="Times New Roman" w:eastAsia="Times New Roman" w:hAnsi="Times New Roman" w:cs="Times New Roman"/>
          <w:sz w:val="24"/>
          <w:szCs w:val="24"/>
        </w:rPr>
        <w:t>phenomenon</w:t>
      </w:r>
      <w:r w:rsidR="59B0A5B5" w:rsidRPr="51CCB360">
        <w:rPr>
          <w:rFonts w:ascii="Times New Roman" w:eastAsia="Times New Roman" w:hAnsi="Times New Roman" w:cs="Times New Roman"/>
          <w:sz w:val="24"/>
          <w:szCs w:val="24"/>
        </w:rPr>
        <w:t xml:space="preserve"> </w:t>
      </w:r>
      <w:proofErr w:type="gramStart"/>
      <w:r w:rsidR="59B0A5B5" w:rsidRPr="51CCB360">
        <w:rPr>
          <w:rFonts w:ascii="Times New Roman" w:eastAsia="Times New Roman" w:hAnsi="Times New Roman" w:cs="Times New Roman"/>
          <w:sz w:val="24"/>
          <w:szCs w:val="24"/>
        </w:rPr>
        <w:t xml:space="preserve">predominantly </w:t>
      </w:r>
      <w:r w:rsidR="00C279CE">
        <w:rPr>
          <w:rFonts w:ascii="Times New Roman" w:eastAsia="Times New Roman" w:hAnsi="Times New Roman" w:cs="Times New Roman"/>
          <w:sz w:val="24"/>
          <w:szCs w:val="24"/>
        </w:rPr>
        <w:t>a</w:t>
      </w:r>
      <w:r w:rsidR="5A233AE5" w:rsidRPr="51CCB360">
        <w:rPr>
          <w:rFonts w:ascii="Times New Roman" w:eastAsia="Times New Roman" w:hAnsi="Times New Roman" w:cs="Times New Roman"/>
          <w:sz w:val="24"/>
          <w:szCs w:val="24"/>
        </w:rPr>
        <w:t>ffecting</w:t>
      </w:r>
      <w:proofErr w:type="gramEnd"/>
      <w:r w:rsidR="5A233AE5" w:rsidRPr="51CCB360">
        <w:rPr>
          <w:rFonts w:ascii="Times New Roman" w:eastAsia="Times New Roman" w:hAnsi="Times New Roman" w:cs="Times New Roman"/>
          <w:sz w:val="24"/>
          <w:szCs w:val="24"/>
        </w:rPr>
        <w:t xml:space="preserve"> women</w:t>
      </w:r>
      <w:r w:rsidR="59B0A5B5" w:rsidRPr="51CCB360">
        <w:rPr>
          <w:rFonts w:ascii="Times New Roman" w:eastAsia="Times New Roman" w:hAnsi="Times New Roman" w:cs="Times New Roman"/>
          <w:sz w:val="24"/>
          <w:szCs w:val="24"/>
        </w:rPr>
        <w:t xml:space="preserve"> (</w:t>
      </w:r>
      <w:r w:rsidR="00941287" w:rsidRPr="51CCB360">
        <w:rPr>
          <w:rFonts w:ascii="Times New Roman" w:eastAsia="Times New Roman" w:hAnsi="Times New Roman" w:cs="Times New Roman"/>
          <w:sz w:val="24"/>
          <w:szCs w:val="24"/>
        </w:rPr>
        <w:t>Women’s</w:t>
      </w:r>
      <w:r w:rsidR="7B311AC7" w:rsidRPr="51CCB360">
        <w:rPr>
          <w:rFonts w:ascii="Times New Roman" w:eastAsia="Times New Roman" w:hAnsi="Times New Roman" w:cs="Times New Roman"/>
          <w:sz w:val="24"/>
          <w:szCs w:val="24"/>
        </w:rPr>
        <w:t xml:space="preserve"> Aid, 2023</w:t>
      </w:r>
      <w:r w:rsidR="59B0A5B5" w:rsidRPr="51CCB360">
        <w:rPr>
          <w:rFonts w:ascii="Times New Roman" w:eastAsia="Times New Roman" w:hAnsi="Times New Roman" w:cs="Times New Roman"/>
          <w:sz w:val="24"/>
          <w:szCs w:val="24"/>
        </w:rPr>
        <w:t>)</w:t>
      </w:r>
      <w:r w:rsidR="1939FF12" w:rsidRPr="51CCB360">
        <w:rPr>
          <w:rFonts w:ascii="Times New Roman" w:eastAsia="Times New Roman" w:hAnsi="Times New Roman" w:cs="Times New Roman"/>
          <w:sz w:val="24"/>
          <w:szCs w:val="24"/>
        </w:rPr>
        <w:t xml:space="preserve">, </w:t>
      </w:r>
      <w:r w:rsidR="18310805" w:rsidRPr="51CCB360">
        <w:rPr>
          <w:rFonts w:ascii="Times New Roman" w:eastAsia="Times New Roman" w:hAnsi="Times New Roman" w:cs="Times New Roman"/>
          <w:sz w:val="24"/>
          <w:szCs w:val="24"/>
        </w:rPr>
        <w:t>this research will</w:t>
      </w:r>
      <w:r w:rsidR="7E284BFB" w:rsidRPr="51CCB360">
        <w:rPr>
          <w:rFonts w:ascii="Times New Roman" w:eastAsia="Times New Roman" w:hAnsi="Times New Roman" w:cs="Times New Roman"/>
          <w:sz w:val="24"/>
          <w:szCs w:val="24"/>
        </w:rPr>
        <w:t xml:space="preserve"> include awareness from all genders</w:t>
      </w:r>
      <w:r w:rsidR="3C119079" w:rsidRPr="51CCB360">
        <w:rPr>
          <w:rFonts w:ascii="Times New Roman" w:eastAsia="Times New Roman" w:hAnsi="Times New Roman" w:cs="Times New Roman"/>
          <w:sz w:val="24"/>
          <w:szCs w:val="24"/>
        </w:rPr>
        <w:t xml:space="preserve">, however the research </w:t>
      </w:r>
      <w:r w:rsidR="6FBF84C9" w:rsidRPr="51CCB360">
        <w:rPr>
          <w:rFonts w:ascii="Times New Roman" w:eastAsia="Times New Roman" w:hAnsi="Times New Roman" w:cs="Times New Roman"/>
          <w:sz w:val="24"/>
          <w:szCs w:val="24"/>
        </w:rPr>
        <w:t>will hold</w:t>
      </w:r>
      <w:r w:rsidR="3C119079" w:rsidRPr="51CCB360">
        <w:rPr>
          <w:rFonts w:ascii="Times New Roman" w:eastAsia="Times New Roman" w:hAnsi="Times New Roman" w:cs="Times New Roman"/>
          <w:sz w:val="24"/>
          <w:szCs w:val="24"/>
        </w:rPr>
        <w:t xml:space="preserve"> a feminist </w:t>
      </w:r>
      <w:r w:rsidR="59B6830C" w:rsidRPr="51CCB360">
        <w:rPr>
          <w:rFonts w:ascii="Times New Roman" w:eastAsia="Times New Roman" w:hAnsi="Times New Roman" w:cs="Times New Roman"/>
          <w:sz w:val="24"/>
          <w:szCs w:val="24"/>
        </w:rPr>
        <w:t xml:space="preserve">perspective to fully understand the nature of domestic violence and how provisions can be implemented </w:t>
      </w:r>
      <w:r w:rsidR="4EBA0CBC" w:rsidRPr="51CCB360">
        <w:rPr>
          <w:rFonts w:ascii="Times New Roman" w:eastAsia="Times New Roman" w:hAnsi="Times New Roman" w:cs="Times New Roman"/>
          <w:sz w:val="24"/>
          <w:szCs w:val="24"/>
        </w:rPr>
        <w:t>successfully</w:t>
      </w:r>
      <w:r w:rsidR="7E284BFB" w:rsidRPr="51CCB360">
        <w:rPr>
          <w:rFonts w:ascii="Times New Roman" w:eastAsia="Times New Roman" w:hAnsi="Times New Roman" w:cs="Times New Roman"/>
          <w:sz w:val="24"/>
          <w:szCs w:val="24"/>
        </w:rPr>
        <w:t>.</w:t>
      </w:r>
      <w:r w:rsidR="6858F1C6" w:rsidRPr="51CCB360">
        <w:rPr>
          <w:rFonts w:ascii="Times New Roman" w:eastAsia="Times New Roman" w:hAnsi="Times New Roman" w:cs="Times New Roman"/>
          <w:sz w:val="24"/>
          <w:szCs w:val="24"/>
        </w:rPr>
        <w:t xml:space="preserve"> </w:t>
      </w:r>
    </w:p>
    <w:p w14:paraId="125749D6" w14:textId="563ECAA7" w:rsidR="26B3E9C8" w:rsidRDefault="063DE81D" w:rsidP="00E2049B">
      <w:pPr>
        <w:spacing w:line="360" w:lineRule="auto"/>
        <w:jc w:val="both"/>
        <w:rPr>
          <w:rFonts w:ascii="Times New Roman" w:eastAsia="Times New Roman" w:hAnsi="Times New Roman" w:cs="Times New Roman"/>
          <w:b/>
          <w:bCs/>
          <w:sz w:val="24"/>
          <w:szCs w:val="24"/>
        </w:rPr>
      </w:pPr>
      <w:r w:rsidRPr="51CCB360">
        <w:rPr>
          <w:rFonts w:ascii="Times New Roman" w:eastAsia="Times New Roman" w:hAnsi="Times New Roman" w:cs="Times New Roman"/>
          <w:b/>
          <w:bCs/>
          <w:sz w:val="24"/>
          <w:szCs w:val="24"/>
        </w:rPr>
        <w:t>Mini Literature Review:</w:t>
      </w:r>
    </w:p>
    <w:p w14:paraId="113E0837" w14:textId="1F49C3F7" w:rsidR="4059FC92" w:rsidRDefault="7A6298B2" w:rsidP="00E2049B">
      <w:pPr>
        <w:spacing w:line="360" w:lineRule="auto"/>
        <w:jc w:val="both"/>
        <w:rPr>
          <w:rFonts w:ascii="Times New Roman" w:eastAsia="Times New Roman" w:hAnsi="Times New Roman" w:cs="Times New Roman"/>
          <w:sz w:val="24"/>
          <w:szCs w:val="24"/>
        </w:rPr>
      </w:pPr>
      <w:r w:rsidRPr="684A9341">
        <w:rPr>
          <w:rFonts w:ascii="Times New Roman" w:eastAsia="Times New Roman" w:hAnsi="Times New Roman" w:cs="Times New Roman"/>
          <w:sz w:val="24"/>
          <w:szCs w:val="24"/>
        </w:rPr>
        <w:t>While there is a significant amount of research into</w:t>
      </w:r>
      <w:r w:rsidR="64493D6B" w:rsidRPr="684A9341">
        <w:rPr>
          <w:rFonts w:ascii="Times New Roman" w:eastAsia="Times New Roman" w:hAnsi="Times New Roman" w:cs="Times New Roman"/>
          <w:sz w:val="24"/>
          <w:szCs w:val="24"/>
        </w:rPr>
        <w:t xml:space="preserve"> the misogynistic nature of domestic violence against women (</w:t>
      </w:r>
      <w:r w:rsidR="7DBB0840" w:rsidRPr="684A9341">
        <w:rPr>
          <w:rFonts w:ascii="Times New Roman" w:eastAsia="Times New Roman" w:hAnsi="Times New Roman" w:cs="Times New Roman"/>
          <w:sz w:val="24"/>
          <w:szCs w:val="24"/>
        </w:rPr>
        <w:t xml:space="preserve">Berry </w:t>
      </w:r>
      <w:r w:rsidR="7DBB0840" w:rsidRPr="684A9341">
        <w:rPr>
          <w:rFonts w:ascii="Times New Roman" w:eastAsia="Times New Roman" w:hAnsi="Times New Roman" w:cs="Times New Roman"/>
          <w:i/>
          <w:iCs/>
          <w:sz w:val="24"/>
          <w:szCs w:val="24"/>
        </w:rPr>
        <w:t>et al</w:t>
      </w:r>
      <w:r w:rsidR="64493D6B" w:rsidRPr="684A9341">
        <w:rPr>
          <w:rFonts w:ascii="Times New Roman" w:eastAsia="Times New Roman" w:hAnsi="Times New Roman" w:cs="Times New Roman"/>
          <w:sz w:val="24"/>
          <w:szCs w:val="24"/>
        </w:rPr>
        <w:t>, 20</w:t>
      </w:r>
      <w:r w:rsidR="2079A856" w:rsidRPr="684A9341">
        <w:rPr>
          <w:rFonts w:ascii="Times New Roman" w:eastAsia="Times New Roman" w:hAnsi="Times New Roman" w:cs="Times New Roman"/>
          <w:sz w:val="24"/>
          <w:szCs w:val="24"/>
        </w:rPr>
        <w:t>14</w:t>
      </w:r>
      <w:r w:rsidR="64493D6B" w:rsidRPr="684A9341">
        <w:rPr>
          <w:rFonts w:ascii="Times New Roman" w:eastAsia="Times New Roman" w:hAnsi="Times New Roman" w:cs="Times New Roman"/>
          <w:sz w:val="24"/>
          <w:szCs w:val="24"/>
        </w:rPr>
        <w:t>), research</w:t>
      </w:r>
      <w:r w:rsidRPr="684A9341">
        <w:rPr>
          <w:rFonts w:ascii="Times New Roman" w:eastAsia="Times New Roman" w:hAnsi="Times New Roman" w:cs="Times New Roman"/>
          <w:sz w:val="24"/>
          <w:szCs w:val="24"/>
        </w:rPr>
        <w:t xml:space="preserve"> into the</w:t>
      </w:r>
      <w:r w:rsidR="5D4BFA76" w:rsidRPr="684A9341">
        <w:rPr>
          <w:rFonts w:ascii="Times New Roman" w:eastAsia="Times New Roman" w:hAnsi="Times New Roman" w:cs="Times New Roman"/>
          <w:sz w:val="24"/>
          <w:szCs w:val="24"/>
        </w:rPr>
        <w:t xml:space="preserve"> Welsh</w:t>
      </w:r>
      <w:r w:rsidRPr="684A9341">
        <w:rPr>
          <w:rFonts w:ascii="Times New Roman" w:eastAsia="Times New Roman" w:hAnsi="Times New Roman" w:cs="Times New Roman"/>
          <w:sz w:val="24"/>
          <w:szCs w:val="24"/>
        </w:rPr>
        <w:t xml:space="preserve"> </w:t>
      </w:r>
      <w:r w:rsidR="3A563EF9" w:rsidRPr="684A9341">
        <w:rPr>
          <w:rFonts w:ascii="Times New Roman" w:eastAsia="Times New Roman" w:hAnsi="Times New Roman" w:cs="Times New Roman"/>
          <w:sz w:val="24"/>
          <w:szCs w:val="24"/>
        </w:rPr>
        <w:t>public's</w:t>
      </w:r>
      <w:r w:rsidRPr="684A9341">
        <w:rPr>
          <w:rFonts w:ascii="Times New Roman" w:eastAsia="Times New Roman" w:hAnsi="Times New Roman" w:cs="Times New Roman"/>
          <w:sz w:val="24"/>
          <w:szCs w:val="24"/>
        </w:rPr>
        <w:t xml:space="preserve"> awareness </w:t>
      </w:r>
      <w:r w:rsidR="23A18BCF" w:rsidRPr="684A9341">
        <w:rPr>
          <w:rFonts w:ascii="Times New Roman" w:eastAsia="Times New Roman" w:hAnsi="Times New Roman" w:cs="Times New Roman"/>
          <w:sz w:val="24"/>
          <w:szCs w:val="24"/>
        </w:rPr>
        <w:t xml:space="preserve">of domestic violence </w:t>
      </w:r>
      <w:r w:rsidR="1FAD4F8E" w:rsidRPr="684A9341">
        <w:rPr>
          <w:rFonts w:ascii="Times New Roman" w:eastAsia="Times New Roman" w:hAnsi="Times New Roman" w:cs="Times New Roman"/>
          <w:sz w:val="24"/>
          <w:szCs w:val="24"/>
        </w:rPr>
        <w:t xml:space="preserve">and </w:t>
      </w:r>
      <w:r w:rsidR="23A18BCF" w:rsidRPr="684A9341">
        <w:rPr>
          <w:rFonts w:ascii="Times New Roman" w:eastAsia="Times New Roman" w:hAnsi="Times New Roman" w:cs="Times New Roman"/>
          <w:sz w:val="24"/>
          <w:szCs w:val="24"/>
        </w:rPr>
        <w:t>advocacy</w:t>
      </w:r>
      <w:r w:rsidR="5323AC78" w:rsidRPr="684A9341">
        <w:rPr>
          <w:rFonts w:ascii="Times New Roman" w:eastAsia="Times New Roman" w:hAnsi="Times New Roman" w:cs="Times New Roman"/>
          <w:sz w:val="24"/>
          <w:szCs w:val="24"/>
        </w:rPr>
        <w:t xml:space="preserve"> provisions</w:t>
      </w:r>
      <w:r w:rsidR="23A18BCF" w:rsidRPr="684A9341">
        <w:rPr>
          <w:rFonts w:ascii="Times New Roman" w:eastAsia="Times New Roman" w:hAnsi="Times New Roman" w:cs="Times New Roman"/>
          <w:sz w:val="24"/>
          <w:szCs w:val="24"/>
        </w:rPr>
        <w:t xml:space="preserve"> </w:t>
      </w:r>
      <w:r w:rsidRPr="684A9341">
        <w:rPr>
          <w:rFonts w:ascii="Times New Roman" w:eastAsia="Times New Roman" w:hAnsi="Times New Roman" w:cs="Times New Roman"/>
          <w:sz w:val="24"/>
          <w:szCs w:val="24"/>
        </w:rPr>
        <w:t xml:space="preserve">proves </w:t>
      </w:r>
      <w:r w:rsidR="7577DFF6" w:rsidRPr="684A9341">
        <w:rPr>
          <w:rFonts w:ascii="Times New Roman" w:eastAsia="Times New Roman" w:hAnsi="Times New Roman" w:cs="Times New Roman"/>
          <w:sz w:val="24"/>
          <w:szCs w:val="24"/>
        </w:rPr>
        <w:t>scarce.</w:t>
      </w:r>
      <w:r w:rsidR="7ECA1613" w:rsidRPr="684A9341">
        <w:rPr>
          <w:rFonts w:ascii="Times New Roman" w:eastAsia="Times New Roman" w:hAnsi="Times New Roman" w:cs="Times New Roman"/>
          <w:sz w:val="24"/>
          <w:szCs w:val="24"/>
        </w:rPr>
        <w:t xml:space="preserve"> </w:t>
      </w:r>
      <w:r w:rsidR="61DB7229" w:rsidRPr="684A9341">
        <w:rPr>
          <w:rFonts w:ascii="Times New Roman" w:eastAsia="Times New Roman" w:hAnsi="Times New Roman" w:cs="Times New Roman"/>
          <w:sz w:val="24"/>
          <w:szCs w:val="24"/>
        </w:rPr>
        <w:t>Current research</w:t>
      </w:r>
      <w:r w:rsidR="1F323E93" w:rsidRPr="684A9341">
        <w:rPr>
          <w:rFonts w:ascii="Times New Roman" w:eastAsia="Times New Roman" w:hAnsi="Times New Roman" w:cs="Times New Roman"/>
          <w:sz w:val="24"/>
          <w:szCs w:val="24"/>
        </w:rPr>
        <w:t xml:space="preserve"> of</w:t>
      </w:r>
      <w:r w:rsidR="61DB7229" w:rsidRPr="684A9341">
        <w:rPr>
          <w:rFonts w:ascii="Times New Roman" w:eastAsia="Times New Roman" w:hAnsi="Times New Roman" w:cs="Times New Roman"/>
          <w:sz w:val="24"/>
          <w:szCs w:val="24"/>
        </w:rPr>
        <w:t xml:space="preserve"> </w:t>
      </w:r>
      <w:r w:rsidR="3BD13B42" w:rsidRPr="684A9341">
        <w:rPr>
          <w:rFonts w:ascii="Times New Roman" w:eastAsia="Times New Roman" w:hAnsi="Times New Roman" w:cs="Times New Roman"/>
          <w:sz w:val="24"/>
          <w:szCs w:val="24"/>
        </w:rPr>
        <w:t xml:space="preserve">advocacy </w:t>
      </w:r>
      <w:r w:rsidR="03627A21" w:rsidRPr="684A9341">
        <w:rPr>
          <w:rFonts w:ascii="Times New Roman" w:eastAsia="Times New Roman" w:hAnsi="Times New Roman" w:cs="Times New Roman"/>
          <w:sz w:val="24"/>
          <w:szCs w:val="24"/>
        </w:rPr>
        <w:t>services</w:t>
      </w:r>
      <w:r w:rsidR="3BD13B42" w:rsidRPr="684A9341">
        <w:rPr>
          <w:rFonts w:ascii="Times New Roman" w:eastAsia="Times New Roman" w:hAnsi="Times New Roman" w:cs="Times New Roman"/>
          <w:sz w:val="24"/>
          <w:szCs w:val="24"/>
        </w:rPr>
        <w:t xml:space="preserve"> within Wales </w:t>
      </w:r>
      <w:r w:rsidR="5C7D7FAB" w:rsidRPr="684A9341">
        <w:rPr>
          <w:rFonts w:ascii="Times New Roman" w:eastAsia="Times New Roman" w:hAnsi="Times New Roman" w:cs="Times New Roman"/>
          <w:sz w:val="24"/>
          <w:szCs w:val="24"/>
        </w:rPr>
        <w:t>includes</w:t>
      </w:r>
      <w:r w:rsidR="3BD13B42" w:rsidRPr="684A9341">
        <w:rPr>
          <w:rFonts w:ascii="Times New Roman" w:eastAsia="Times New Roman" w:hAnsi="Times New Roman" w:cs="Times New Roman"/>
          <w:sz w:val="24"/>
          <w:szCs w:val="24"/>
        </w:rPr>
        <w:t xml:space="preserve"> </w:t>
      </w:r>
      <w:r w:rsidR="0FAF0FEA" w:rsidRPr="684A9341">
        <w:rPr>
          <w:rFonts w:ascii="Times New Roman" w:eastAsia="Times New Roman" w:hAnsi="Times New Roman" w:cs="Times New Roman"/>
          <w:sz w:val="24"/>
          <w:szCs w:val="24"/>
        </w:rPr>
        <w:t>victims'</w:t>
      </w:r>
      <w:r w:rsidR="3BD13B42" w:rsidRPr="684A9341">
        <w:rPr>
          <w:rFonts w:ascii="Times New Roman" w:eastAsia="Times New Roman" w:hAnsi="Times New Roman" w:cs="Times New Roman"/>
          <w:sz w:val="24"/>
          <w:szCs w:val="24"/>
        </w:rPr>
        <w:t xml:space="preserve"> experiences of advocacy services and </w:t>
      </w:r>
      <w:r w:rsidR="4F9C4A8F" w:rsidRPr="684A9341">
        <w:rPr>
          <w:rFonts w:ascii="Times New Roman" w:eastAsia="Times New Roman" w:hAnsi="Times New Roman" w:cs="Times New Roman"/>
          <w:sz w:val="24"/>
          <w:szCs w:val="24"/>
        </w:rPr>
        <w:t>the scope of advocacy for victims of abuse (Speed, 2022</w:t>
      </w:r>
      <w:r w:rsidR="6A7516F4" w:rsidRPr="684A9341">
        <w:rPr>
          <w:rFonts w:ascii="Times New Roman" w:eastAsia="Times New Roman" w:hAnsi="Times New Roman" w:cs="Times New Roman"/>
          <w:sz w:val="24"/>
          <w:szCs w:val="24"/>
        </w:rPr>
        <w:t>; Safe Lives, 2021</w:t>
      </w:r>
      <w:r w:rsidR="4F9C4A8F" w:rsidRPr="684A9341">
        <w:rPr>
          <w:rFonts w:ascii="Times New Roman" w:eastAsia="Times New Roman" w:hAnsi="Times New Roman" w:cs="Times New Roman"/>
          <w:sz w:val="24"/>
          <w:szCs w:val="24"/>
        </w:rPr>
        <w:t>), there is</w:t>
      </w:r>
      <w:r w:rsidR="0124A9F8" w:rsidRPr="684A9341">
        <w:rPr>
          <w:rFonts w:ascii="Times New Roman" w:eastAsia="Times New Roman" w:hAnsi="Times New Roman" w:cs="Times New Roman"/>
          <w:sz w:val="24"/>
          <w:szCs w:val="24"/>
        </w:rPr>
        <w:t xml:space="preserve"> however,</w:t>
      </w:r>
      <w:r w:rsidR="4F9C4A8F" w:rsidRPr="684A9341">
        <w:rPr>
          <w:rFonts w:ascii="Times New Roman" w:eastAsia="Times New Roman" w:hAnsi="Times New Roman" w:cs="Times New Roman"/>
          <w:sz w:val="24"/>
          <w:szCs w:val="24"/>
        </w:rPr>
        <w:t xml:space="preserve"> a gap in research into the </w:t>
      </w:r>
      <w:r w:rsidR="6690F552" w:rsidRPr="684A9341">
        <w:rPr>
          <w:rFonts w:ascii="Times New Roman" w:eastAsia="Times New Roman" w:hAnsi="Times New Roman" w:cs="Times New Roman"/>
          <w:sz w:val="24"/>
          <w:szCs w:val="24"/>
        </w:rPr>
        <w:t>public's</w:t>
      </w:r>
      <w:r w:rsidR="4F9C4A8F" w:rsidRPr="684A9341">
        <w:rPr>
          <w:rFonts w:ascii="Times New Roman" w:eastAsia="Times New Roman" w:hAnsi="Times New Roman" w:cs="Times New Roman"/>
          <w:sz w:val="24"/>
          <w:szCs w:val="24"/>
        </w:rPr>
        <w:t xml:space="preserve"> awareness of </w:t>
      </w:r>
      <w:r w:rsidR="13D360B2" w:rsidRPr="684A9341">
        <w:rPr>
          <w:rFonts w:ascii="Times New Roman" w:eastAsia="Times New Roman" w:hAnsi="Times New Roman" w:cs="Times New Roman"/>
          <w:sz w:val="24"/>
          <w:szCs w:val="24"/>
        </w:rPr>
        <w:t>IDVA</w:t>
      </w:r>
      <w:r w:rsidR="2AB078EE" w:rsidRPr="684A9341">
        <w:rPr>
          <w:rFonts w:ascii="Times New Roman" w:eastAsia="Times New Roman" w:hAnsi="Times New Roman" w:cs="Times New Roman"/>
          <w:sz w:val="24"/>
          <w:szCs w:val="24"/>
        </w:rPr>
        <w:t>.</w:t>
      </w:r>
    </w:p>
    <w:p w14:paraId="4899AB7D" w14:textId="04A24B15" w:rsidR="4059FC92" w:rsidRDefault="3622ED52" w:rsidP="00E2049B">
      <w:pPr>
        <w:spacing w:line="360" w:lineRule="auto"/>
        <w:jc w:val="both"/>
        <w:rPr>
          <w:rFonts w:ascii="Times New Roman" w:eastAsia="Times New Roman" w:hAnsi="Times New Roman" w:cs="Times New Roman"/>
          <w:sz w:val="24"/>
          <w:szCs w:val="24"/>
        </w:rPr>
      </w:pPr>
      <w:r w:rsidRPr="51CCB360">
        <w:rPr>
          <w:rFonts w:ascii="Times New Roman" w:eastAsia="Times New Roman" w:hAnsi="Times New Roman" w:cs="Times New Roman"/>
          <w:sz w:val="24"/>
          <w:szCs w:val="24"/>
        </w:rPr>
        <w:lastRenderedPageBreak/>
        <w:t xml:space="preserve">Domestic violence, sometimes called domestic abuse, refers to physical, emotional, </w:t>
      </w:r>
      <w:proofErr w:type="gramStart"/>
      <w:r w:rsidRPr="51CCB360">
        <w:rPr>
          <w:rFonts w:ascii="Times New Roman" w:eastAsia="Times New Roman" w:hAnsi="Times New Roman" w:cs="Times New Roman"/>
          <w:sz w:val="24"/>
          <w:szCs w:val="24"/>
        </w:rPr>
        <w:t>financial</w:t>
      </w:r>
      <w:proofErr w:type="gramEnd"/>
      <w:r w:rsidRPr="51CCB360">
        <w:rPr>
          <w:rFonts w:ascii="Times New Roman" w:eastAsia="Times New Roman" w:hAnsi="Times New Roman" w:cs="Times New Roman"/>
          <w:sz w:val="24"/>
          <w:szCs w:val="24"/>
        </w:rPr>
        <w:t xml:space="preserve"> or sexual violence that takes place within the family or within a relationship (NHS, 2023).  </w:t>
      </w:r>
      <w:r w:rsidR="446C5C65" w:rsidRPr="51CCB360">
        <w:rPr>
          <w:rFonts w:ascii="Times New Roman" w:eastAsia="Times New Roman" w:hAnsi="Times New Roman" w:cs="Times New Roman"/>
          <w:sz w:val="24"/>
          <w:szCs w:val="24"/>
        </w:rPr>
        <w:t>In the year 202</w:t>
      </w:r>
      <w:r w:rsidR="6954C01A" w:rsidRPr="51CCB360">
        <w:rPr>
          <w:rFonts w:ascii="Times New Roman" w:eastAsia="Times New Roman" w:hAnsi="Times New Roman" w:cs="Times New Roman"/>
          <w:sz w:val="24"/>
          <w:szCs w:val="24"/>
        </w:rPr>
        <w:t>2</w:t>
      </w:r>
      <w:r w:rsidR="446C5C65" w:rsidRPr="51CCB360">
        <w:rPr>
          <w:rFonts w:ascii="Times New Roman" w:eastAsia="Times New Roman" w:hAnsi="Times New Roman" w:cs="Times New Roman"/>
          <w:sz w:val="24"/>
          <w:szCs w:val="24"/>
        </w:rPr>
        <w:t>, 1.7 million women were subjected to domestic violence i</w:t>
      </w:r>
      <w:r w:rsidR="777A786C" w:rsidRPr="51CCB360">
        <w:rPr>
          <w:rFonts w:ascii="Times New Roman" w:eastAsia="Times New Roman" w:hAnsi="Times New Roman" w:cs="Times New Roman"/>
          <w:sz w:val="24"/>
          <w:szCs w:val="24"/>
        </w:rPr>
        <w:t xml:space="preserve">n the United </w:t>
      </w:r>
      <w:r w:rsidR="76AA2B08" w:rsidRPr="51CCB360">
        <w:rPr>
          <w:rFonts w:ascii="Times New Roman" w:eastAsia="Times New Roman" w:hAnsi="Times New Roman" w:cs="Times New Roman"/>
          <w:sz w:val="24"/>
          <w:szCs w:val="24"/>
        </w:rPr>
        <w:t>Kingdom</w:t>
      </w:r>
      <w:r w:rsidR="7101CCEC" w:rsidRPr="51CCB360">
        <w:rPr>
          <w:rFonts w:ascii="Times New Roman" w:eastAsia="Times New Roman" w:hAnsi="Times New Roman" w:cs="Times New Roman"/>
          <w:sz w:val="24"/>
          <w:szCs w:val="24"/>
        </w:rPr>
        <w:t xml:space="preserve"> and 699,000 men</w:t>
      </w:r>
      <w:r w:rsidR="76AA2B08" w:rsidRPr="51CCB360">
        <w:rPr>
          <w:rFonts w:ascii="Times New Roman" w:eastAsia="Times New Roman" w:hAnsi="Times New Roman" w:cs="Times New Roman"/>
          <w:sz w:val="24"/>
          <w:szCs w:val="24"/>
        </w:rPr>
        <w:t xml:space="preserve"> (</w:t>
      </w:r>
      <w:r w:rsidR="777A786C" w:rsidRPr="51CCB360">
        <w:rPr>
          <w:rFonts w:ascii="Times New Roman" w:eastAsia="Times New Roman" w:hAnsi="Times New Roman" w:cs="Times New Roman"/>
          <w:sz w:val="24"/>
          <w:szCs w:val="24"/>
        </w:rPr>
        <w:t>O</w:t>
      </w:r>
      <w:r w:rsidR="377734E4" w:rsidRPr="51CCB360">
        <w:rPr>
          <w:rFonts w:ascii="Times New Roman" w:eastAsia="Times New Roman" w:hAnsi="Times New Roman" w:cs="Times New Roman"/>
          <w:sz w:val="24"/>
          <w:szCs w:val="24"/>
        </w:rPr>
        <w:t>NS</w:t>
      </w:r>
      <w:r w:rsidR="777A786C" w:rsidRPr="51CCB360">
        <w:rPr>
          <w:rFonts w:ascii="Times New Roman" w:eastAsia="Times New Roman" w:hAnsi="Times New Roman" w:cs="Times New Roman"/>
          <w:sz w:val="24"/>
          <w:szCs w:val="24"/>
        </w:rPr>
        <w:t>, 202</w:t>
      </w:r>
      <w:r w:rsidR="00941287">
        <w:rPr>
          <w:rFonts w:ascii="Times New Roman" w:eastAsia="Times New Roman" w:hAnsi="Times New Roman" w:cs="Times New Roman"/>
          <w:sz w:val="24"/>
          <w:szCs w:val="24"/>
        </w:rPr>
        <w:t>2</w:t>
      </w:r>
      <w:r w:rsidR="777A786C" w:rsidRPr="51CCB360">
        <w:rPr>
          <w:rFonts w:ascii="Times New Roman" w:eastAsia="Times New Roman" w:hAnsi="Times New Roman" w:cs="Times New Roman"/>
          <w:sz w:val="24"/>
          <w:szCs w:val="24"/>
        </w:rPr>
        <w:t>).</w:t>
      </w:r>
      <w:r w:rsidR="2E23BDF7" w:rsidRPr="51CCB360">
        <w:rPr>
          <w:rFonts w:ascii="Times New Roman" w:eastAsia="Times New Roman" w:hAnsi="Times New Roman" w:cs="Times New Roman"/>
          <w:sz w:val="24"/>
          <w:szCs w:val="24"/>
        </w:rPr>
        <w:t xml:space="preserve"> D</w:t>
      </w:r>
      <w:r w:rsidR="4DF0D419" w:rsidRPr="51CCB360">
        <w:rPr>
          <w:rFonts w:ascii="Times New Roman" w:eastAsia="Times New Roman" w:hAnsi="Times New Roman" w:cs="Times New Roman"/>
          <w:sz w:val="24"/>
          <w:szCs w:val="24"/>
        </w:rPr>
        <w:t>ue to</w:t>
      </w:r>
      <w:r w:rsidR="2E23BDF7" w:rsidRPr="51CCB360">
        <w:rPr>
          <w:rFonts w:ascii="Times New Roman" w:eastAsia="Times New Roman" w:hAnsi="Times New Roman" w:cs="Times New Roman"/>
          <w:sz w:val="24"/>
          <w:szCs w:val="24"/>
        </w:rPr>
        <w:t xml:space="preserve"> this, i</w:t>
      </w:r>
      <w:r w:rsidR="594992E1" w:rsidRPr="51CCB360">
        <w:rPr>
          <w:rFonts w:ascii="Times New Roman" w:eastAsia="Times New Roman" w:hAnsi="Times New Roman" w:cs="Times New Roman"/>
          <w:sz w:val="24"/>
          <w:szCs w:val="24"/>
        </w:rPr>
        <w:t xml:space="preserve">ncreasing public awareness of domestic violence can be seen </w:t>
      </w:r>
      <w:r w:rsidR="2F3983A0" w:rsidRPr="51CCB360">
        <w:rPr>
          <w:rFonts w:ascii="Times New Roman" w:eastAsia="Times New Roman" w:hAnsi="Times New Roman" w:cs="Times New Roman"/>
          <w:sz w:val="24"/>
          <w:szCs w:val="24"/>
        </w:rPr>
        <w:t>recommended</w:t>
      </w:r>
      <w:r w:rsidR="594992E1" w:rsidRPr="51CCB360">
        <w:rPr>
          <w:rFonts w:ascii="Times New Roman" w:eastAsia="Times New Roman" w:hAnsi="Times New Roman" w:cs="Times New Roman"/>
          <w:sz w:val="24"/>
          <w:szCs w:val="24"/>
        </w:rPr>
        <w:t xml:space="preserve"> through </w:t>
      </w:r>
      <w:proofErr w:type="gramStart"/>
      <w:r w:rsidR="594992E1" w:rsidRPr="51CCB360">
        <w:rPr>
          <w:rFonts w:ascii="Times New Roman" w:eastAsia="Times New Roman" w:hAnsi="Times New Roman" w:cs="Times New Roman"/>
          <w:sz w:val="24"/>
          <w:szCs w:val="24"/>
        </w:rPr>
        <w:t>many</w:t>
      </w:r>
      <w:proofErr w:type="gramEnd"/>
      <w:r w:rsidR="594992E1" w:rsidRPr="51CCB360">
        <w:rPr>
          <w:rFonts w:ascii="Times New Roman" w:eastAsia="Times New Roman" w:hAnsi="Times New Roman" w:cs="Times New Roman"/>
          <w:sz w:val="24"/>
          <w:szCs w:val="24"/>
        </w:rPr>
        <w:t xml:space="preserve"> </w:t>
      </w:r>
      <w:r w:rsidR="16297FED" w:rsidRPr="51CCB360">
        <w:rPr>
          <w:rFonts w:ascii="Times New Roman" w:eastAsia="Times New Roman" w:hAnsi="Times New Roman" w:cs="Times New Roman"/>
          <w:sz w:val="24"/>
          <w:szCs w:val="24"/>
        </w:rPr>
        <w:t>Welsh</w:t>
      </w:r>
      <w:r w:rsidR="594992E1" w:rsidRPr="51CCB360">
        <w:rPr>
          <w:rFonts w:ascii="Times New Roman" w:eastAsia="Times New Roman" w:hAnsi="Times New Roman" w:cs="Times New Roman"/>
          <w:sz w:val="24"/>
          <w:szCs w:val="24"/>
        </w:rPr>
        <w:t xml:space="preserve"> government </w:t>
      </w:r>
      <w:r w:rsidR="502019A9" w:rsidRPr="51CCB360">
        <w:rPr>
          <w:rFonts w:ascii="Times New Roman" w:eastAsia="Times New Roman" w:hAnsi="Times New Roman" w:cs="Times New Roman"/>
          <w:sz w:val="24"/>
          <w:szCs w:val="24"/>
        </w:rPr>
        <w:t xml:space="preserve">prevention schemes (Wales Centre </w:t>
      </w:r>
      <w:r w:rsidR="00941287">
        <w:rPr>
          <w:rFonts w:ascii="Times New Roman" w:eastAsia="Times New Roman" w:hAnsi="Times New Roman" w:cs="Times New Roman"/>
          <w:sz w:val="24"/>
          <w:szCs w:val="24"/>
        </w:rPr>
        <w:t xml:space="preserve">for </w:t>
      </w:r>
      <w:r w:rsidR="502019A9" w:rsidRPr="51CCB360">
        <w:rPr>
          <w:rFonts w:ascii="Times New Roman" w:eastAsia="Times New Roman" w:hAnsi="Times New Roman" w:cs="Times New Roman"/>
          <w:sz w:val="24"/>
          <w:szCs w:val="24"/>
        </w:rPr>
        <w:t xml:space="preserve">Public Policy, 2020), suggesting </w:t>
      </w:r>
      <w:r w:rsidR="3E4D14AA" w:rsidRPr="51CCB360">
        <w:rPr>
          <w:rFonts w:ascii="Times New Roman" w:eastAsia="Times New Roman" w:hAnsi="Times New Roman" w:cs="Times New Roman"/>
          <w:sz w:val="24"/>
          <w:szCs w:val="24"/>
        </w:rPr>
        <w:t>despite the volume of domestic violence, the public's awareness of the matter is lacking.</w:t>
      </w:r>
    </w:p>
    <w:p w14:paraId="07A8BBAA" w14:textId="481743B9" w:rsidR="4059FC92" w:rsidRDefault="66B479B6" w:rsidP="00E2049B">
      <w:pPr>
        <w:spacing w:line="360" w:lineRule="auto"/>
        <w:jc w:val="both"/>
        <w:rPr>
          <w:rFonts w:ascii="Times New Roman" w:eastAsia="Times New Roman" w:hAnsi="Times New Roman" w:cs="Times New Roman"/>
          <w:sz w:val="24"/>
          <w:szCs w:val="24"/>
        </w:rPr>
      </w:pPr>
      <w:r w:rsidRPr="684A9341">
        <w:rPr>
          <w:rFonts w:ascii="Times New Roman" w:eastAsia="Times New Roman" w:hAnsi="Times New Roman" w:cs="Times New Roman"/>
          <w:sz w:val="24"/>
          <w:szCs w:val="24"/>
        </w:rPr>
        <w:t xml:space="preserve">In addition to this, </w:t>
      </w:r>
      <w:r w:rsidR="61C578C3" w:rsidRPr="684A9341">
        <w:rPr>
          <w:rFonts w:ascii="Times New Roman" w:eastAsia="Times New Roman" w:hAnsi="Times New Roman" w:cs="Times New Roman"/>
          <w:sz w:val="24"/>
          <w:szCs w:val="24"/>
        </w:rPr>
        <w:t>Madoc-</w:t>
      </w:r>
      <w:proofErr w:type="gramStart"/>
      <w:r w:rsidR="61C578C3" w:rsidRPr="684A9341">
        <w:rPr>
          <w:rFonts w:ascii="Times New Roman" w:eastAsia="Times New Roman" w:hAnsi="Times New Roman" w:cs="Times New Roman"/>
          <w:sz w:val="24"/>
          <w:szCs w:val="24"/>
        </w:rPr>
        <w:t>Jones</w:t>
      </w:r>
      <w:proofErr w:type="gramEnd"/>
      <w:r w:rsidR="61C578C3" w:rsidRPr="684A9341">
        <w:rPr>
          <w:rFonts w:ascii="Times New Roman" w:eastAsia="Times New Roman" w:hAnsi="Times New Roman" w:cs="Times New Roman"/>
          <w:sz w:val="24"/>
          <w:szCs w:val="24"/>
        </w:rPr>
        <w:t xml:space="preserve"> and Roscoe (2011) </w:t>
      </w:r>
      <w:r w:rsidR="0009195D">
        <w:rPr>
          <w:rFonts w:ascii="Times New Roman" w:eastAsia="Times New Roman" w:hAnsi="Times New Roman" w:cs="Times New Roman"/>
          <w:sz w:val="24"/>
          <w:szCs w:val="24"/>
        </w:rPr>
        <w:t xml:space="preserve">state there is significant confusion </w:t>
      </w:r>
      <w:r w:rsidR="61C578C3" w:rsidRPr="684A9341">
        <w:rPr>
          <w:rFonts w:ascii="Times New Roman" w:eastAsia="Times New Roman" w:hAnsi="Times New Roman" w:cs="Times New Roman"/>
          <w:sz w:val="24"/>
          <w:szCs w:val="24"/>
        </w:rPr>
        <w:t xml:space="preserve">surrounding </w:t>
      </w:r>
      <w:r w:rsidR="78F86C7A" w:rsidRPr="684A9341">
        <w:rPr>
          <w:rFonts w:ascii="Times New Roman" w:eastAsia="Times New Roman" w:hAnsi="Times New Roman" w:cs="Times New Roman"/>
          <w:sz w:val="24"/>
          <w:szCs w:val="24"/>
        </w:rPr>
        <w:t xml:space="preserve">domestic violence support services including </w:t>
      </w:r>
      <w:r w:rsidR="43031C98" w:rsidRPr="684A9341">
        <w:rPr>
          <w:rFonts w:ascii="Times New Roman" w:eastAsia="Times New Roman" w:hAnsi="Times New Roman" w:cs="Times New Roman"/>
          <w:sz w:val="24"/>
          <w:szCs w:val="24"/>
        </w:rPr>
        <w:t>IDVA</w:t>
      </w:r>
      <w:r w:rsidR="7B9238BB" w:rsidRPr="684A9341">
        <w:rPr>
          <w:rFonts w:ascii="Times New Roman" w:eastAsia="Times New Roman" w:hAnsi="Times New Roman" w:cs="Times New Roman"/>
          <w:sz w:val="24"/>
          <w:szCs w:val="24"/>
        </w:rPr>
        <w:t xml:space="preserve"> provisions</w:t>
      </w:r>
      <w:r w:rsidR="61C578C3" w:rsidRPr="684A9341">
        <w:rPr>
          <w:rFonts w:ascii="Times New Roman" w:eastAsia="Times New Roman" w:hAnsi="Times New Roman" w:cs="Times New Roman"/>
          <w:sz w:val="24"/>
          <w:szCs w:val="24"/>
        </w:rPr>
        <w:t>.</w:t>
      </w:r>
      <w:r w:rsidR="068CF93D" w:rsidRPr="684A9341">
        <w:rPr>
          <w:rFonts w:ascii="Times New Roman" w:eastAsia="Times New Roman" w:hAnsi="Times New Roman" w:cs="Times New Roman"/>
          <w:sz w:val="24"/>
          <w:szCs w:val="24"/>
        </w:rPr>
        <w:t xml:space="preserve"> </w:t>
      </w:r>
      <w:r w:rsidR="33CBFD93" w:rsidRPr="684A9341">
        <w:rPr>
          <w:rFonts w:ascii="Times New Roman" w:eastAsia="Times New Roman" w:hAnsi="Times New Roman" w:cs="Times New Roman"/>
          <w:sz w:val="24"/>
          <w:szCs w:val="24"/>
        </w:rPr>
        <w:t>IDVA</w:t>
      </w:r>
      <w:r w:rsidR="5B5924D1" w:rsidRPr="684A9341">
        <w:rPr>
          <w:rFonts w:ascii="Times New Roman" w:eastAsia="Times New Roman" w:hAnsi="Times New Roman" w:cs="Times New Roman"/>
          <w:sz w:val="24"/>
          <w:szCs w:val="24"/>
        </w:rPr>
        <w:t xml:space="preserve"> aims to empower victims of domestic abuse enabling them to regain control over their life (Eva </w:t>
      </w:r>
      <w:r w:rsidR="00DD1A8A" w:rsidRPr="684A9341">
        <w:rPr>
          <w:rFonts w:ascii="Times New Roman" w:eastAsia="Times New Roman" w:hAnsi="Times New Roman" w:cs="Times New Roman"/>
          <w:sz w:val="24"/>
          <w:szCs w:val="24"/>
        </w:rPr>
        <w:t>Women’s</w:t>
      </w:r>
      <w:r w:rsidR="5B5924D1" w:rsidRPr="684A9341">
        <w:rPr>
          <w:rFonts w:ascii="Times New Roman" w:eastAsia="Times New Roman" w:hAnsi="Times New Roman" w:cs="Times New Roman"/>
          <w:sz w:val="24"/>
          <w:szCs w:val="24"/>
        </w:rPr>
        <w:t xml:space="preserve"> Aid, 2023). An advocate would do this by offering support, </w:t>
      </w:r>
      <w:proofErr w:type="gramStart"/>
      <w:r w:rsidR="5B5924D1" w:rsidRPr="684A9341">
        <w:rPr>
          <w:rFonts w:ascii="Times New Roman" w:eastAsia="Times New Roman" w:hAnsi="Times New Roman" w:cs="Times New Roman"/>
          <w:sz w:val="24"/>
          <w:szCs w:val="24"/>
        </w:rPr>
        <w:t>signposting</w:t>
      </w:r>
      <w:proofErr w:type="gramEnd"/>
      <w:r w:rsidR="5B5924D1" w:rsidRPr="684A9341">
        <w:rPr>
          <w:rFonts w:ascii="Times New Roman" w:eastAsia="Times New Roman" w:hAnsi="Times New Roman" w:cs="Times New Roman"/>
          <w:sz w:val="24"/>
          <w:szCs w:val="24"/>
        </w:rPr>
        <w:t xml:space="preserve"> and ensuring the individual</w:t>
      </w:r>
      <w:r w:rsidR="00C279CE">
        <w:rPr>
          <w:rFonts w:ascii="Times New Roman" w:eastAsia="Times New Roman" w:hAnsi="Times New Roman" w:cs="Times New Roman"/>
          <w:sz w:val="24"/>
          <w:szCs w:val="24"/>
        </w:rPr>
        <w:t>’</w:t>
      </w:r>
      <w:r w:rsidR="5B5924D1" w:rsidRPr="684A9341">
        <w:rPr>
          <w:rFonts w:ascii="Times New Roman" w:eastAsia="Times New Roman" w:hAnsi="Times New Roman" w:cs="Times New Roman"/>
          <w:sz w:val="24"/>
          <w:szCs w:val="24"/>
        </w:rPr>
        <w:t xml:space="preserve">s wishes are listened to within court settings (nia, 2023). </w:t>
      </w:r>
      <w:r w:rsidR="068CF93D" w:rsidRPr="684A9341">
        <w:rPr>
          <w:rFonts w:ascii="Times New Roman" w:eastAsia="Times New Roman" w:hAnsi="Times New Roman" w:cs="Times New Roman"/>
          <w:sz w:val="24"/>
          <w:szCs w:val="24"/>
        </w:rPr>
        <w:t xml:space="preserve">Fayoyin (2013) states advocacy services are misunderstood due to confusion of </w:t>
      </w:r>
      <w:r w:rsidR="1955A89E" w:rsidRPr="684A9341">
        <w:rPr>
          <w:rFonts w:ascii="Times New Roman" w:eastAsia="Times New Roman" w:hAnsi="Times New Roman" w:cs="Times New Roman"/>
          <w:sz w:val="24"/>
          <w:szCs w:val="24"/>
        </w:rPr>
        <w:t xml:space="preserve">the core meaning of advocacy. </w:t>
      </w:r>
      <w:r w:rsidR="7A07C07E" w:rsidRPr="684A9341">
        <w:rPr>
          <w:rFonts w:ascii="Times New Roman" w:eastAsia="Times New Roman" w:hAnsi="Times New Roman" w:cs="Times New Roman"/>
          <w:sz w:val="24"/>
          <w:szCs w:val="24"/>
        </w:rPr>
        <w:t>Yet r</w:t>
      </w:r>
      <w:r w:rsidR="5C5FCCC2" w:rsidRPr="684A9341">
        <w:rPr>
          <w:rFonts w:ascii="Times New Roman" w:eastAsia="Times New Roman" w:hAnsi="Times New Roman" w:cs="Times New Roman"/>
          <w:sz w:val="24"/>
          <w:szCs w:val="24"/>
        </w:rPr>
        <w:t xml:space="preserve">esearch conducted by </w:t>
      </w:r>
      <w:r w:rsidR="7AC5D1DA" w:rsidRPr="684A9341">
        <w:rPr>
          <w:rFonts w:ascii="Times New Roman" w:eastAsia="Times New Roman" w:hAnsi="Times New Roman" w:cs="Times New Roman"/>
          <w:sz w:val="24"/>
          <w:szCs w:val="24"/>
        </w:rPr>
        <w:t xml:space="preserve">Berry </w:t>
      </w:r>
      <w:r w:rsidR="7AC5D1DA" w:rsidRPr="684A9341">
        <w:rPr>
          <w:rFonts w:ascii="Times New Roman" w:eastAsia="Times New Roman" w:hAnsi="Times New Roman" w:cs="Times New Roman"/>
          <w:i/>
          <w:iCs/>
          <w:sz w:val="24"/>
          <w:szCs w:val="24"/>
        </w:rPr>
        <w:t>et al</w:t>
      </w:r>
      <w:r w:rsidR="5C5FCCC2" w:rsidRPr="684A9341">
        <w:rPr>
          <w:rFonts w:ascii="Times New Roman" w:eastAsia="Times New Roman" w:hAnsi="Times New Roman" w:cs="Times New Roman"/>
          <w:sz w:val="24"/>
          <w:szCs w:val="24"/>
        </w:rPr>
        <w:t xml:space="preserve"> (2014</w:t>
      </w:r>
      <w:r w:rsidR="00C279CE">
        <w:rPr>
          <w:rFonts w:ascii="Times New Roman" w:eastAsia="Times New Roman" w:hAnsi="Times New Roman" w:cs="Times New Roman"/>
          <w:sz w:val="24"/>
          <w:szCs w:val="24"/>
        </w:rPr>
        <w:t xml:space="preserve">) </w:t>
      </w:r>
      <w:r w:rsidR="5C5FCCC2" w:rsidRPr="684A9341">
        <w:rPr>
          <w:rFonts w:ascii="Times New Roman" w:eastAsia="Times New Roman" w:hAnsi="Times New Roman" w:cs="Times New Roman"/>
          <w:sz w:val="24"/>
          <w:szCs w:val="24"/>
        </w:rPr>
        <w:t>suggest the lack of public knowledge into</w:t>
      </w:r>
      <w:r w:rsidR="601074DF" w:rsidRPr="684A9341">
        <w:rPr>
          <w:rFonts w:ascii="Times New Roman" w:eastAsia="Times New Roman" w:hAnsi="Times New Roman" w:cs="Times New Roman"/>
          <w:sz w:val="24"/>
          <w:szCs w:val="24"/>
        </w:rPr>
        <w:t xml:space="preserve"> </w:t>
      </w:r>
      <w:r w:rsidR="364B5948" w:rsidRPr="684A9341">
        <w:rPr>
          <w:rFonts w:ascii="Times New Roman" w:eastAsia="Times New Roman" w:hAnsi="Times New Roman" w:cs="Times New Roman"/>
          <w:sz w:val="24"/>
          <w:szCs w:val="24"/>
        </w:rPr>
        <w:t>IDVA</w:t>
      </w:r>
      <w:r w:rsidR="0A1A387D" w:rsidRPr="684A9341">
        <w:rPr>
          <w:rFonts w:ascii="Times New Roman" w:eastAsia="Times New Roman" w:hAnsi="Times New Roman" w:cs="Times New Roman"/>
          <w:sz w:val="24"/>
          <w:szCs w:val="24"/>
        </w:rPr>
        <w:t xml:space="preserve"> </w:t>
      </w:r>
      <w:r w:rsidR="6444F5C7" w:rsidRPr="684A9341">
        <w:rPr>
          <w:rFonts w:ascii="Times New Roman" w:eastAsia="Times New Roman" w:hAnsi="Times New Roman" w:cs="Times New Roman"/>
          <w:sz w:val="24"/>
          <w:szCs w:val="24"/>
        </w:rPr>
        <w:t xml:space="preserve">derives from the fact advocacy is </w:t>
      </w:r>
      <w:r w:rsidR="673447CE" w:rsidRPr="684A9341">
        <w:rPr>
          <w:rFonts w:ascii="Times New Roman" w:eastAsia="Times New Roman" w:hAnsi="Times New Roman" w:cs="Times New Roman"/>
          <w:sz w:val="24"/>
          <w:szCs w:val="24"/>
        </w:rPr>
        <w:t xml:space="preserve">hard to distinguish from other </w:t>
      </w:r>
      <w:r w:rsidR="1FACF2CA" w:rsidRPr="684A9341">
        <w:rPr>
          <w:rFonts w:ascii="Times New Roman" w:eastAsia="Times New Roman" w:hAnsi="Times New Roman" w:cs="Times New Roman"/>
          <w:sz w:val="24"/>
          <w:szCs w:val="24"/>
        </w:rPr>
        <w:t xml:space="preserve">services. </w:t>
      </w:r>
    </w:p>
    <w:p w14:paraId="6DE48A8A" w14:textId="5A2F1B83" w:rsidR="62A1BDC2" w:rsidRDefault="0A406007" w:rsidP="00E2049B">
      <w:pPr>
        <w:spacing w:line="360" w:lineRule="auto"/>
        <w:jc w:val="both"/>
        <w:rPr>
          <w:rFonts w:ascii="Times New Roman" w:eastAsia="Times New Roman" w:hAnsi="Times New Roman" w:cs="Times New Roman"/>
          <w:sz w:val="24"/>
          <w:szCs w:val="24"/>
        </w:rPr>
      </w:pPr>
      <w:r w:rsidRPr="684A9341">
        <w:rPr>
          <w:rFonts w:ascii="Times New Roman" w:eastAsia="Times New Roman" w:hAnsi="Times New Roman" w:cs="Times New Roman"/>
          <w:sz w:val="24"/>
          <w:szCs w:val="24"/>
        </w:rPr>
        <w:t xml:space="preserve">Domestic violence advocacy </w:t>
      </w:r>
      <w:r w:rsidR="3998C47D" w:rsidRPr="684A9341">
        <w:rPr>
          <w:rFonts w:ascii="Times New Roman" w:eastAsia="Times New Roman" w:hAnsi="Times New Roman" w:cs="Times New Roman"/>
          <w:sz w:val="24"/>
          <w:szCs w:val="24"/>
        </w:rPr>
        <w:t xml:space="preserve">services </w:t>
      </w:r>
      <w:r w:rsidR="47981AEE" w:rsidRPr="684A9341">
        <w:rPr>
          <w:rFonts w:ascii="Times New Roman" w:eastAsia="Times New Roman" w:hAnsi="Times New Roman" w:cs="Times New Roman"/>
          <w:sz w:val="24"/>
          <w:szCs w:val="24"/>
        </w:rPr>
        <w:t>have the power to change social structure and empower those at a disadvantage</w:t>
      </w:r>
      <w:r w:rsidR="5C0D4BF0" w:rsidRPr="684A9341">
        <w:rPr>
          <w:rFonts w:ascii="Times New Roman" w:eastAsia="Times New Roman" w:hAnsi="Times New Roman" w:cs="Times New Roman"/>
          <w:sz w:val="24"/>
          <w:szCs w:val="24"/>
        </w:rPr>
        <w:t xml:space="preserve"> (Fayoyin, 2013)</w:t>
      </w:r>
      <w:r w:rsidR="73F73A5B" w:rsidRPr="684A9341">
        <w:rPr>
          <w:rFonts w:ascii="Times New Roman" w:eastAsia="Times New Roman" w:hAnsi="Times New Roman" w:cs="Times New Roman"/>
          <w:sz w:val="24"/>
          <w:szCs w:val="24"/>
        </w:rPr>
        <w:t>, t</w:t>
      </w:r>
      <w:r w:rsidR="47981AEE" w:rsidRPr="684A9341">
        <w:rPr>
          <w:rFonts w:ascii="Times New Roman" w:eastAsia="Times New Roman" w:hAnsi="Times New Roman" w:cs="Times New Roman"/>
          <w:sz w:val="24"/>
          <w:szCs w:val="24"/>
        </w:rPr>
        <w:t>herefore</w:t>
      </w:r>
      <w:r w:rsidR="42DBC68C" w:rsidRPr="684A9341">
        <w:rPr>
          <w:rFonts w:ascii="Times New Roman" w:eastAsia="Times New Roman" w:hAnsi="Times New Roman" w:cs="Times New Roman"/>
          <w:sz w:val="24"/>
          <w:szCs w:val="24"/>
        </w:rPr>
        <w:t>,</w:t>
      </w:r>
      <w:r w:rsidR="47981AEE" w:rsidRPr="684A9341">
        <w:rPr>
          <w:rFonts w:ascii="Times New Roman" w:eastAsia="Times New Roman" w:hAnsi="Times New Roman" w:cs="Times New Roman"/>
          <w:sz w:val="24"/>
          <w:szCs w:val="24"/>
        </w:rPr>
        <w:t xml:space="preserve"> raising awareness of the </w:t>
      </w:r>
      <w:r w:rsidR="2CF760C6" w:rsidRPr="684A9341">
        <w:rPr>
          <w:rFonts w:ascii="Times New Roman" w:eastAsia="Times New Roman" w:hAnsi="Times New Roman" w:cs="Times New Roman"/>
          <w:sz w:val="24"/>
          <w:szCs w:val="24"/>
        </w:rPr>
        <w:t>provisions</w:t>
      </w:r>
      <w:r w:rsidR="47981AEE" w:rsidRPr="684A9341">
        <w:rPr>
          <w:rFonts w:ascii="Times New Roman" w:eastAsia="Times New Roman" w:hAnsi="Times New Roman" w:cs="Times New Roman"/>
          <w:sz w:val="24"/>
          <w:szCs w:val="24"/>
        </w:rPr>
        <w:t xml:space="preserve"> themselves</w:t>
      </w:r>
      <w:r w:rsidR="2EAB82A1" w:rsidRPr="684A9341">
        <w:rPr>
          <w:rFonts w:ascii="Times New Roman" w:eastAsia="Times New Roman" w:hAnsi="Times New Roman" w:cs="Times New Roman"/>
          <w:sz w:val="24"/>
          <w:szCs w:val="24"/>
        </w:rPr>
        <w:t xml:space="preserve"> is essential in </w:t>
      </w:r>
      <w:r w:rsidR="1BAC7794" w:rsidRPr="684A9341">
        <w:rPr>
          <w:rFonts w:ascii="Times New Roman" w:eastAsia="Times New Roman" w:hAnsi="Times New Roman" w:cs="Times New Roman"/>
          <w:sz w:val="24"/>
          <w:szCs w:val="24"/>
        </w:rPr>
        <w:t>empowering</w:t>
      </w:r>
      <w:r w:rsidR="2EAB82A1" w:rsidRPr="684A9341">
        <w:rPr>
          <w:rFonts w:ascii="Times New Roman" w:eastAsia="Times New Roman" w:hAnsi="Times New Roman" w:cs="Times New Roman"/>
          <w:sz w:val="24"/>
          <w:szCs w:val="24"/>
        </w:rPr>
        <w:t xml:space="preserve"> those who are </w:t>
      </w:r>
      <w:r w:rsidR="475421FF" w:rsidRPr="684A9341">
        <w:rPr>
          <w:rFonts w:ascii="Times New Roman" w:eastAsia="Times New Roman" w:hAnsi="Times New Roman" w:cs="Times New Roman"/>
          <w:sz w:val="24"/>
          <w:szCs w:val="24"/>
        </w:rPr>
        <w:t>victims</w:t>
      </w:r>
      <w:r w:rsidR="2EAB82A1" w:rsidRPr="684A9341">
        <w:rPr>
          <w:rFonts w:ascii="Times New Roman" w:eastAsia="Times New Roman" w:hAnsi="Times New Roman" w:cs="Times New Roman"/>
          <w:sz w:val="24"/>
          <w:szCs w:val="24"/>
        </w:rPr>
        <w:t xml:space="preserve"> of domestic violence</w:t>
      </w:r>
      <w:r w:rsidR="30D941FA" w:rsidRPr="684A9341">
        <w:rPr>
          <w:rFonts w:ascii="Times New Roman" w:eastAsia="Times New Roman" w:hAnsi="Times New Roman" w:cs="Times New Roman"/>
          <w:sz w:val="24"/>
          <w:szCs w:val="24"/>
        </w:rPr>
        <w:t>.</w:t>
      </w:r>
      <w:r w:rsidR="47981AEE" w:rsidRPr="684A9341">
        <w:rPr>
          <w:rFonts w:ascii="Times New Roman" w:eastAsia="Times New Roman" w:hAnsi="Times New Roman" w:cs="Times New Roman"/>
          <w:sz w:val="24"/>
          <w:szCs w:val="24"/>
        </w:rPr>
        <w:t xml:space="preserve"> </w:t>
      </w:r>
      <w:r w:rsidR="005760BD" w:rsidRPr="684A9341">
        <w:rPr>
          <w:rFonts w:ascii="Times New Roman" w:eastAsia="Times New Roman" w:hAnsi="Times New Roman" w:cs="Times New Roman"/>
          <w:sz w:val="24"/>
          <w:szCs w:val="24"/>
        </w:rPr>
        <w:t>There</w:t>
      </w:r>
      <w:r w:rsidR="0891DF48" w:rsidRPr="684A9341">
        <w:rPr>
          <w:rFonts w:ascii="Times New Roman" w:eastAsia="Times New Roman" w:hAnsi="Times New Roman" w:cs="Times New Roman"/>
          <w:sz w:val="24"/>
          <w:szCs w:val="24"/>
        </w:rPr>
        <w:t xml:space="preserve"> is a significant gap in the public's understanding and knowledge of </w:t>
      </w:r>
      <w:r w:rsidR="11AB7E67" w:rsidRPr="684A9341">
        <w:rPr>
          <w:rFonts w:ascii="Times New Roman" w:eastAsia="Times New Roman" w:hAnsi="Times New Roman" w:cs="Times New Roman"/>
          <w:sz w:val="24"/>
          <w:szCs w:val="24"/>
        </w:rPr>
        <w:t>IDVA</w:t>
      </w:r>
      <w:r w:rsidR="25A7BB55" w:rsidRPr="684A9341">
        <w:rPr>
          <w:rFonts w:ascii="Times New Roman" w:eastAsia="Times New Roman" w:hAnsi="Times New Roman" w:cs="Times New Roman"/>
          <w:sz w:val="24"/>
          <w:szCs w:val="24"/>
        </w:rPr>
        <w:t>,</w:t>
      </w:r>
      <w:r w:rsidR="33426077" w:rsidRPr="684A9341">
        <w:rPr>
          <w:rFonts w:ascii="Times New Roman" w:eastAsia="Times New Roman" w:hAnsi="Times New Roman" w:cs="Times New Roman"/>
          <w:sz w:val="24"/>
          <w:szCs w:val="24"/>
        </w:rPr>
        <w:t xml:space="preserve"> this research aims to develop an understanding of the public's awareness and perceptions of </w:t>
      </w:r>
      <w:r w:rsidR="1E306B01" w:rsidRPr="684A9341">
        <w:rPr>
          <w:rFonts w:ascii="Times New Roman" w:eastAsia="Times New Roman" w:hAnsi="Times New Roman" w:cs="Times New Roman"/>
          <w:sz w:val="24"/>
          <w:szCs w:val="24"/>
        </w:rPr>
        <w:t xml:space="preserve">domestic violence advocacy </w:t>
      </w:r>
      <w:r w:rsidR="33426077" w:rsidRPr="684A9341">
        <w:rPr>
          <w:rFonts w:ascii="Times New Roman" w:eastAsia="Times New Roman" w:hAnsi="Times New Roman" w:cs="Times New Roman"/>
          <w:sz w:val="24"/>
          <w:szCs w:val="24"/>
        </w:rPr>
        <w:t>to understand how these provisions can be better understood and</w:t>
      </w:r>
      <w:r w:rsidR="28FA9633" w:rsidRPr="684A9341">
        <w:rPr>
          <w:rFonts w:ascii="Times New Roman" w:eastAsia="Times New Roman" w:hAnsi="Times New Roman" w:cs="Times New Roman"/>
          <w:sz w:val="24"/>
          <w:szCs w:val="24"/>
        </w:rPr>
        <w:t xml:space="preserve"> accessed. </w:t>
      </w:r>
    </w:p>
    <w:p w14:paraId="790CDBC2" w14:textId="1F77974D" w:rsidR="26B3E9C8" w:rsidRDefault="063DE81D" w:rsidP="00E2049B">
      <w:pPr>
        <w:spacing w:line="360" w:lineRule="auto"/>
        <w:jc w:val="both"/>
        <w:rPr>
          <w:rFonts w:ascii="Times New Roman" w:eastAsia="Times New Roman" w:hAnsi="Times New Roman" w:cs="Times New Roman"/>
          <w:sz w:val="24"/>
          <w:szCs w:val="24"/>
        </w:rPr>
      </w:pPr>
      <w:r w:rsidRPr="51CCB360">
        <w:rPr>
          <w:rFonts w:ascii="Times New Roman" w:eastAsia="Times New Roman" w:hAnsi="Times New Roman" w:cs="Times New Roman"/>
          <w:b/>
          <w:bCs/>
          <w:sz w:val="24"/>
          <w:szCs w:val="24"/>
        </w:rPr>
        <w:t>Methodology:</w:t>
      </w:r>
    </w:p>
    <w:p w14:paraId="0D3A3BAB" w14:textId="2CEC1C22" w:rsidR="4702BD2E" w:rsidRDefault="6DD6D1CB" w:rsidP="00E2049B">
      <w:pPr>
        <w:spacing w:line="360" w:lineRule="auto"/>
        <w:jc w:val="both"/>
        <w:rPr>
          <w:rFonts w:ascii="Times New Roman" w:eastAsia="Times New Roman" w:hAnsi="Times New Roman" w:cs="Times New Roman"/>
          <w:sz w:val="24"/>
          <w:szCs w:val="24"/>
        </w:rPr>
      </w:pPr>
      <w:r w:rsidRPr="51CCB360">
        <w:rPr>
          <w:rFonts w:ascii="Times New Roman" w:eastAsia="Times New Roman" w:hAnsi="Times New Roman" w:cs="Times New Roman"/>
          <w:sz w:val="24"/>
          <w:szCs w:val="24"/>
        </w:rPr>
        <w:t>This section will focus on</w:t>
      </w:r>
      <w:r w:rsidR="717CAA79" w:rsidRPr="51CCB360">
        <w:rPr>
          <w:rFonts w:ascii="Times New Roman" w:eastAsia="Times New Roman" w:hAnsi="Times New Roman" w:cs="Times New Roman"/>
          <w:sz w:val="24"/>
          <w:szCs w:val="24"/>
        </w:rPr>
        <w:t xml:space="preserve"> the positionality of this research in relation to</w:t>
      </w:r>
      <w:r w:rsidR="07A820ED" w:rsidRPr="51CCB360">
        <w:rPr>
          <w:rFonts w:ascii="Times New Roman" w:eastAsia="Times New Roman" w:hAnsi="Times New Roman" w:cs="Times New Roman"/>
          <w:sz w:val="24"/>
          <w:szCs w:val="24"/>
        </w:rPr>
        <w:t xml:space="preserve"> </w:t>
      </w:r>
      <w:r w:rsidR="6AFEBC96" w:rsidRPr="51CCB360">
        <w:rPr>
          <w:rFonts w:ascii="Times New Roman" w:eastAsia="Times New Roman" w:hAnsi="Times New Roman" w:cs="Times New Roman"/>
          <w:sz w:val="24"/>
          <w:szCs w:val="24"/>
        </w:rPr>
        <w:t xml:space="preserve">the </w:t>
      </w:r>
      <w:r w:rsidR="07A820ED" w:rsidRPr="51CCB360">
        <w:rPr>
          <w:rFonts w:ascii="Times New Roman" w:eastAsia="Times New Roman" w:hAnsi="Times New Roman" w:cs="Times New Roman"/>
          <w:sz w:val="24"/>
          <w:szCs w:val="24"/>
        </w:rPr>
        <w:t xml:space="preserve">research paradigm, ontology, </w:t>
      </w:r>
      <w:r w:rsidR="69953F6E" w:rsidRPr="51CCB360">
        <w:rPr>
          <w:rFonts w:ascii="Times New Roman" w:eastAsia="Times New Roman" w:hAnsi="Times New Roman" w:cs="Times New Roman"/>
          <w:sz w:val="24"/>
          <w:szCs w:val="24"/>
        </w:rPr>
        <w:t>epistemology,</w:t>
      </w:r>
      <w:r w:rsidR="07A820ED" w:rsidRPr="51CCB360">
        <w:rPr>
          <w:rFonts w:ascii="Times New Roman" w:eastAsia="Times New Roman" w:hAnsi="Times New Roman" w:cs="Times New Roman"/>
          <w:sz w:val="24"/>
          <w:szCs w:val="24"/>
        </w:rPr>
        <w:t xml:space="preserve"> theoretical </w:t>
      </w:r>
      <w:r w:rsidR="18787B6B" w:rsidRPr="51CCB360">
        <w:rPr>
          <w:rFonts w:ascii="Times New Roman" w:eastAsia="Times New Roman" w:hAnsi="Times New Roman" w:cs="Times New Roman"/>
          <w:sz w:val="24"/>
          <w:szCs w:val="24"/>
        </w:rPr>
        <w:t xml:space="preserve">perspective and methodology </w:t>
      </w:r>
      <w:r w:rsidR="5AC9C880" w:rsidRPr="51CCB360">
        <w:rPr>
          <w:rFonts w:ascii="Times New Roman" w:eastAsia="Times New Roman" w:hAnsi="Times New Roman" w:cs="Times New Roman"/>
          <w:sz w:val="24"/>
          <w:szCs w:val="24"/>
        </w:rPr>
        <w:t>and the</w:t>
      </w:r>
      <w:r w:rsidR="2B16B3C7" w:rsidRPr="51CCB360">
        <w:rPr>
          <w:rFonts w:ascii="Times New Roman" w:eastAsia="Times New Roman" w:hAnsi="Times New Roman" w:cs="Times New Roman"/>
          <w:sz w:val="24"/>
          <w:szCs w:val="24"/>
        </w:rPr>
        <w:t xml:space="preserve"> </w:t>
      </w:r>
      <w:r w:rsidRPr="51CCB360">
        <w:rPr>
          <w:rFonts w:ascii="Times New Roman" w:eastAsia="Times New Roman" w:hAnsi="Times New Roman" w:cs="Times New Roman"/>
          <w:sz w:val="24"/>
          <w:szCs w:val="24"/>
        </w:rPr>
        <w:t>implication</w:t>
      </w:r>
      <w:r w:rsidR="6F4CFF9B" w:rsidRPr="51CCB360">
        <w:rPr>
          <w:rFonts w:ascii="Times New Roman" w:eastAsia="Times New Roman" w:hAnsi="Times New Roman" w:cs="Times New Roman"/>
          <w:sz w:val="24"/>
          <w:szCs w:val="24"/>
        </w:rPr>
        <w:t>s of this position</w:t>
      </w:r>
      <w:r w:rsidRPr="51CCB360">
        <w:rPr>
          <w:rFonts w:ascii="Times New Roman" w:eastAsia="Times New Roman" w:hAnsi="Times New Roman" w:cs="Times New Roman"/>
          <w:sz w:val="24"/>
          <w:szCs w:val="24"/>
        </w:rPr>
        <w:t xml:space="preserve"> on the research. </w:t>
      </w:r>
    </w:p>
    <w:p w14:paraId="0E9A2F2A" w14:textId="34127E5A" w:rsidR="26B3E9C8" w:rsidRDefault="063DE81D" w:rsidP="00E2049B">
      <w:pPr>
        <w:spacing w:line="360" w:lineRule="auto"/>
        <w:jc w:val="both"/>
        <w:rPr>
          <w:rFonts w:ascii="Times New Roman" w:eastAsia="Times New Roman" w:hAnsi="Times New Roman" w:cs="Times New Roman"/>
          <w:i/>
          <w:iCs/>
          <w:sz w:val="24"/>
          <w:szCs w:val="24"/>
        </w:rPr>
      </w:pPr>
      <w:r w:rsidRPr="51CCB360">
        <w:rPr>
          <w:rFonts w:ascii="Times New Roman" w:eastAsia="Times New Roman" w:hAnsi="Times New Roman" w:cs="Times New Roman"/>
          <w:i/>
          <w:iCs/>
          <w:sz w:val="24"/>
          <w:szCs w:val="24"/>
        </w:rPr>
        <w:t>Research paradigm</w:t>
      </w:r>
      <w:r w:rsidR="1B1AABAA" w:rsidRPr="51CCB360">
        <w:rPr>
          <w:rFonts w:ascii="Times New Roman" w:eastAsia="Times New Roman" w:hAnsi="Times New Roman" w:cs="Times New Roman"/>
          <w:i/>
          <w:iCs/>
          <w:sz w:val="24"/>
          <w:szCs w:val="24"/>
        </w:rPr>
        <w:t>:</w:t>
      </w:r>
    </w:p>
    <w:p w14:paraId="7EEB678C" w14:textId="394962CC" w:rsidR="70F51D0F" w:rsidRDefault="7BE4592D" w:rsidP="00E2049B">
      <w:pPr>
        <w:spacing w:line="360" w:lineRule="auto"/>
        <w:jc w:val="both"/>
        <w:rPr>
          <w:rFonts w:ascii="Times New Roman" w:eastAsia="Times New Roman" w:hAnsi="Times New Roman" w:cs="Times New Roman"/>
          <w:sz w:val="24"/>
          <w:szCs w:val="24"/>
          <w:highlight w:val="yellow"/>
        </w:rPr>
      </w:pPr>
      <w:r w:rsidRPr="51CCB360">
        <w:rPr>
          <w:rFonts w:ascii="Times New Roman" w:eastAsia="Times New Roman" w:hAnsi="Times New Roman" w:cs="Times New Roman"/>
          <w:sz w:val="24"/>
          <w:szCs w:val="24"/>
        </w:rPr>
        <w:t xml:space="preserve">Paradigms are </w:t>
      </w:r>
      <w:r w:rsidR="1B1AABAA" w:rsidRPr="51CCB360">
        <w:rPr>
          <w:rFonts w:ascii="Times New Roman" w:eastAsia="Times New Roman" w:hAnsi="Times New Roman" w:cs="Times New Roman"/>
          <w:sz w:val="24"/>
          <w:szCs w:val="24"/>
        </w:rPr>
        <w:t>different ways in which individual</w:t>
      </w:r>
      <w:r w:rsidR="116DBC1F" w:rsidRPr="51CCB360">
        <w:rPr>
          <w:rFonts w:ascii="Times New Roman" w:eastAsia="Times New Roman" w:hAnsi="Times New Roman" w:cs="Times New Roman"/>
          <w:sz w:val="24"/>
          <w:szCs w:val="24"/>
        </w:rPr>
        <w:t>s</w:t>
      </w:r>
      <w:r w:rsidR="1B1AABAA" w:rsidRPr="51CCB360">
        <w:rPr>
          <w:rFonts w:ascii="Times New Roman" w:eastAsia="Times New Roman" w:hAnsi="Times New Roman" w:cs="Times New Roman"/>
          <w:sz w:val="24"/>
          <w:szCs w:val="24"/>
        </w:rPr>
        <w:t xml:space="preserve"> </w:t>
      </w:r>
      <w:r w:rsidR="5766C004" w:rsidRPr="51CCB360">
        <w:rPr>
          <w:rFonts w:ascii="Times New Roman" w:eastAsia="Times New Roman" w:hAnsi="Times New Roman" w:cs="Times New Roman"/>
          <w:sz w:val="24"/>
          <w:szCs w:val="24"/>
        </w:rPr>
        <w:t>perceive</w:t>
      </w:r>
      <w:r w:rsidR="1B1AABAA" w:rsidRPr="51CCB360">
        <w:rPr>
          <w:rFonts w:ascii="Times New Roman" w:eastAsia="Times New Roman" w:hAnsi="Times New Roman" w:cs="Times New Roman"/>
          <w:sz w:val="24"/>
          <w:szCs w:val="24"/>
        </w:rPr>
        <w:t xml:space="preserve"> the </w:t>
      </w:r>
      <w:r w:rsidR="2409857A" w:rsidRPr="51CCB360">
        <w:rPr>
          <w:rFonts w:ascii="Times New Roman" w:eastAsia="Times New Roman" w:hAnsi="Times New Roman" w:cs="Times New Roman"/>
          <w:sz w:val="24"/>
          <w:szCs w:val="24"/>
        </w:rPr>
        <w:t>world</w:t>
      </w:r>
      <w:r w:rsidR="69ABDE51" w:rsidRPr="51CCB360">
        <w:rPr>
          <w:rFonts w:ascii="Times New Roman" w:eastAsia="Times New Roman" w:hAnsi="Times New Roman" w:cs="Times New Roman"/>
          <w:sz w:val="24"/>
          <w:szCs w:val="24"/>
        </w:rPr>
        <w:t xml:space="preserve"> and </w:t>
      </w:r>
      <w:proofErr w:type="gramStart"/>
      <w:r w:rsidR="69ABDE51" w:rsidRPr="51CCB360">
        <w:rPr>
          <w:rFonts w:ascii="Times New Roman" w:eastAsia="Times New Roman" w:hAnsi="Times New Roman" w:cs="Times New Roman"/>
          <w:sz w:val="24"/>
          <w:szCs w:val="24"/>
        </w:rPr>
        <w:t>act as</w:t>
      </w:r>
      <w:proofErr w:type="gramEnd"/>
      <w:r w:rsidR="69ABDE51" w:rsidRPr="51CCB360">
        <w:rPr>
          <w:rFonts w:ascii="Times New Roman" w:eastAsia="Times New Roman" w:hAnsi="Times New Roman" w:cs="Times New Roman"/>
          <w:sz w:val="24"/>
          <w:szCs w:val="24"/>
        </w:rPr>
        <w:t xml:space="preserve"> the basis of how </w:t>
      </w:r>
      <w:r w:rsidR="72154B12" w:rsidRPr="51CCB360">
        <w:rPr>
          <w:rFonts w:ascii="Times New Roman" w:eastAsia="Times New Roman" w:hAnsi="Times New Roman" w:cs="Times New Roman"/>
          <w:sz w:val="24"/>
          <w:szCs w:val="24"/>
        </w:rPr>
        <w:t>one may</w:t>
      </w:r>
      <w:r w:rsidR="69ABDE51" w:rsidRPr="51CCB360">
        <w:rPr>
          <w:rFonts w:ascii="Times New Roman" w:eastAsia="Times New Roman" w:hAnsi="Times New Roman" w:cs="Times New Roman"/>
          <w:sz w:val="24"/>
          <w:szCs w:val="24"/>
        </w:rPr>
        <w:t xml:space="preserve"> go about their research (Davis and Fisher, 2018). </w:t>
      </w:r>
      <w:r w:rsidR="0F8C90D6" w:rsidRPr="51CCB360">
        <w:rPr>
          <w:rFonts w:ascii="Times New Roman" w:eastAsia="Times New Roman" w:hAnsi="Times New Roman" w:cs="Times New Roman"/>
          <w:sz w:val="24"/>
          <w:szCs w:val="24"/>
        </w:rPr>
        <w:t xml:space="preserve">There are different research paradigms </w:t>
      </w:r>
      <w:r w:rsidR="00206D85">
        <w:rPr>
          <w:rFonts w:ascii="Times New Roman" w:eastAsia="Times New Roman" w:hAnsi="Times New Roman" w:cs="Times New Roman"/>
          <w:sz w:val="24"/>
          <w:szCs w:val="24"/>
        </w:rPr>
        <w:t xml:space="preserve">which </w:t>
      </w:r>
      <w:r w:rsidR="0F8C90D6" w:rsidRPr="51CCB360">
        <w:rPr>
          <w:rFonts w:ascii="Times New Roman" w:eastAsia="Times New Roman" w:hAnsi="Times New Roman" w:cs="Times New Roman"/>
          <w:sz w:val="24"/>
          <w:szCs w:val="24"/>
        </w:rPr>
        <w:t xml:space="preserve">have their own perceptions on </w:t>
      </w:r>
      <w:r w:rsidR="0BE91FE6" w:rsidRPr="51CCB360">
        <w:rPr>
          <w:rFonts w:ascii="Times New Roman" w:eastAsia="Times New Roman" w:hAnsi="Times New Roman" w:cs="Times New Roman"/>
          <w:sz w:val="24"/>
          <w:szCs w:val="24"/>
        </w:rPr>
        <w:t>what reality is</w:t>
      </w:r>
      <w:r w:rsidR="1687552C" w:rsidRPr="51CCB360">
        <w:rPr>
          <w:rFonts w:ascii="Times New Roman" w:eastAsia="Times New Roman" w:hAnsi="Times New Roman" w:cs="Times New Roman"/>
          <w:sz w:val="24"/>
          <w:szCs w:val="24"/>
        </w:rPr>
        <w:t>,</w:t>
      </w:r>
      <w:r w:rsidR="0BE91FE6" w:rsidRPr="51CCB360">
        <w:rPr>
          <w:rFonts w:ascii="Times New Roman" w:eastAsia="Times New Roman" w:hAnsi="Times New Roman" w:cs="Times New Roman"/>
          <w:sz w:val="24"/>
          <w:szCs w:val="24"/>
        </w:rPr>
        <w:t xml:space="preserve"> how </w:t>
      </w:r>
      <w:r w:rsidR="76B4F9BB" w:rsidRPr="51CCB360">
        <w:rPr>
          <w:rFonts w:ascii="Times New Roman" w:eastAsia="Times New Roman" w:hAnsi="Times New Roman" w:cs="Times New Roman"/>
          <w:sz w:val="24"/>
          <w:szCs w:val="24"/>
        </w:rPr>
        <w:t xml:space="preserve">this </w:t>
      </w:r>
      <w:r w:rsidR="0BE91FE6" w:rsidRPr="51CCB360">
        <w:rPr>
          <w:rFonts w:ascii="Times New Roman" w:eastAsia="Times New Roman" w:hAnsi="Times New Roman" w:cs="Times New Roman"/>
          <w:sz w:val="24"/>
          <w:szCs w:val="24"/>
        </w:rPr>
        <w:t>knowledge is constructed</w:t>
      </w:r>
      <w:r w:rsidR="0AA72DC6" w:rsidRPr="51CCB360">
        <w:rPr>
          <w:rFonts w:ascii="Times New Roman" w:eastAsia="Times New Roman" w:hAnsi="Times New Roman" w:cs="Times New Roman"/>
          <w:sz w:val="24"/>
          <w:szCs w:val="24"/>
        </w:rPr>
        <w:t xml:space="preserve"> </w:t>
      </w:r>
      <w:r w:rsidR="6DCE3E67" w:rsidRPr="51CCB360">
        <w:rPr>
          <w:rFonts w:ascii="Times New Roman" w:eastAsia="Times New Roman" w:hAnsi="Times New Roman" w:cs="Times New Roman"/>
          <w:sz w:val="24"/>
          <w:szCs w:val="24"/>
        </w:rPr>
        <w:t>is</w:t>
      </w:r>
      <w:r w:rsidR="0F8C90D6" w:rsidRPr="51CCB360">
        <w:rPr>
          <w:rFonts w:ascii="Times New Roman" w:eastAsia="Times New Roman" w:hAnsi="Times New Roman" w:cs="Times New Roman"/>
          <w:sz w:val="24"/>
          <w:szCs w:val="24"/>
        </w:rPr>
        <w:t xml:space="preserve"> </w:t>
      </w:r>
      <w:r w:rsidR="361CA5EE" w:rsidRPr="51CCB360">
        <w:rPr>
          <w:rFonts w:ascii="Times New Roman" w:eastAsia="Times New Roman" w:hAnsi="Times New Roman" w:cs="Times New Roman"/>
          <w:sz w:val="24"/>
          <w:szCs w:val="24"/>
        </w:rPr>
        <w:t xml:space="preserve">and </w:t>
      </w:r>
      <w:r w:rsidR="0F8C90D6" w:rsidRPr="51CCB360">
        <w:rPr>
          <w:rFonts w:ascii="Times New Roman" w:eastAsia="Times New Roman" w:hAnsi="Times New Roman" w:cs="Times New Roman"/>
          <w:sz w:val="24"/>
          <w:szCs w:val="24"/>
        </w:rPr>
        <w:t xml:space="preserve">what is important </w:t>
      </w:r>
      <w:r w:rsidR="4C852844" w:rsidRPr="51CCB360">
        <w:rPr>
          <w:rFonts w:ascii="Times New Roman" w:eastAsia="Times New Roman" w:hAnsi="Times New Roman" w:cs="Times New Roman"/>
          <w:sz w:val="24"/>
          <w:szCs w:val="24"/>
        </w:rPr>
        <w:t xml:space="preserve">to learn </w:t>
      </w:r>
      <w:r w:rsidR="4CE6B61A" w:rsidRPr="51CCB360">
        <w:rPr>
          <w:rFonts w:ascii="Times New Roman" w:eastAsia="Times New Roman" w:hAnsi="Times New Roman" w:cs="Times New Roman"/>
          <w:sz w:val="24"/>
          <w:szCs w:val="24"/>
        </w:rPr>
        <w:t xml:space="preserve">from </w:t>
      </w:r>
      <w:r w:rsidR="4C852844" w:rsidRPr="51CCB360">
        <w:rPr>
          <w:rFonts w:ascii="Times New Roman" w:eastAsia="Times New Roman" w:hAnsi="Times New Roman" w:cs="Times New Roman"/>
          <w:sz w:val="24"/>
          <w:szCs w:val="24"/>
        </w:rPr>
        <w:t>(Davis and Fisher, 2018).</w:t>
      </w:r>
      <w:r w:rsidR="6AE081A8" w:rsidRPr="51CCB360">
        <w:rPr>
          <w:rFonts w:ascii="Times New Roman" w:eastAsia="Times New Roman" w:hAnsi="Times New Roman" w:cs="Times New Roman"/>
          <w:sz w:val="24"/>
          <w:szCs w:val="24"/>
        </w:rPr>
        <w:t xml:space="preserve"> </w:t>
      </w:r>
      <w:r w:rsidR="4AE3DB83" w:rsidRPr="51CCB360">
        <w:rPr>
          <w:rFonts w:ascii="Times New Roman" w:eastAsia="Times New Roman" w:hAnsi="Times New Roman" w:cs="Times New Roman"/>
          <w:sz w:val="24"/>
          <w:szCs w:val="24"/>
        </w:rPr>
        <w:t>Research into social issues</w:t>
      </w:r>
      <w:r w:rsidR="2A7FE2D7" w:rsidRPr="51CCB360">
        <w:rPr>
          <w:rFonts w:ascii="Times New Roman" w:eastAsia="Times New Roman" w:hAnsi="Times New Roman" w:cs="Times New Roman"/>
          <w:sz w:val="24"/>
          <w:szCs w:val="24"/>
        </w:rPr>
        <w:t>,</w:t>
      </w:r>
      <w:r w:rsidR="4AE3DB83" w:rsidRPr="51CCB360">
        <w:rPr>
          <w:rFonts w:ascii="Times New Roman" w:eastAsia="Times New Roman" w:hAnsi="Times New Roman" w:cs="Times New Roman"/>
          <w:sz w:val="24"/>
          <w:szCs w:val="24"/>
        </w:rPr>
        <w:t xml:space="preserve"> as stated by </w:t>
      </w:r>
      <w:r w:rsidR="10C3C956" w:rsidRPr="51CCB360">
        <w:rPr>
          <w:rFonts w:ascii="Times New Roman" w:eastAsia="Times New Roman" w:hAnsi="Times New Roman" w:cs="Times New Roman"/>
          <w:sz w:val="24"/>
          <w:szCs w:val="24"/>
        </w:rPr>
        <w:t>Kaushi</w:t>
      </w:r>
      <w:r w:rsidR="0A0F058C" w:rsidRPr="51CCB360">
        <w:rPr>
          <w:rFonts w:ascii="Times New Roman" w:eastAsia="Times New Roman" w:hAnsi="Times New Roman" w:cs="Times New Roman"/>
          <w:sz w:val="24"/>
          <w:szCs w:val="24"/>
        </w:rPr>
        <w:t xml:space="preserve">k </w:t>
      </w:r>
      <w:r w:rsidR="10C3C956" w:rsidRPr="51CCB360">
        <w:rPr>
          <w:rFonts w:ascii="Times New Roman" w:eastAsia="Times New Roman" w:hAnsi="Times New Roman" w:cs="Times New Roman"/>
          <w:sz w:val="24"/>
          <w:szCs w:val="24"/>
        </w:rPr>
        <w:t>and Walsh (2019)</w:t>
      </w:r>
      <w:r w:rsidR="36B8116D" w:rsidRPr="51CCB360">
        <w:rPr>
          <w:rFonts w:ascii="Times New Roman" w:eastAsia="Times New Roman" w:hAnsi="Times New Roman" w:cs="Times New Roman"/>
          <w:sz w:val="24"/>
          <w:szCs w:val="24"/>
        </w:rPr>
        <w:t xml:space="preserve"> cannot </w:t>
      </w:r>
      <w:r w:rsidR="47837163" w:rsidRPr="51CCB360">
        <w:rPr>
          <w:rFonts w:ascii="Times New Roman" w:eastAsia="Times New Roman" w:hAnsi="Times New Roman" w:cs="Times New Roman"/>
          <w:sz w:val="24"/>
          <w:szCs w:val="24"/>
        </w:rPr>
        <w:t xml:space="preserve">define reality through one method </w:t>
      </w:r>
      <w:r w:rsidR="47837163" w:rsidRPr="51CCB360">
        <w:rPr>
          <w:rFonts w:ascii="Times New Roman" w:eastAsia="Times New Roman" w:hAnsi="Times New Roman" w:cs="Times New Roman"/>
          <w:sz w:val="24"/>
          <w:szCs w:val="24"/>
        </w:rPr>
        <w:lastRenderedPageBreak/>
        <w:t>alone.</w:t>
      </w:r>
      <w:r w:rsidR="4163A5CC" w:rsidRPr="51CCB360">
        <w:rPr>
          <w:rFonts w:ascii="Times New Roman" w:eastAsia="Times New Roman" w:hAnsi="Times New Roman" w:cs="Times New Roman"/>
          <w:sz w:val="24"/>
          <w:szCs w:val="24"/>
        </w:rPr>
        <w:t xml:space="preserve"> </w:t>
      </w:r>
      <w:r w:rsidR="3715DEAC" w:rsidRPr="51CCB360">
        <w:rPr>
          <w:rFonts w:ascii="Times New Roman" w:eastAsia="Times New Roman" w:hAnsi="Times New Roman" w:cs="Times New Roman"/>
          <w:sz w:val="24"/>
          <w:szCs w:val="24"/>
        </w:rPr>
        <w:t>Thus, the research paradigm used within this research project will take a pragmatic approach, incorporating both quantitative and qualitative</w:t>
      </w:r>
      <w:r w:rsidR="1C4366B1" w:rsidRPr="51CCB360">
        <w:rPr>
          <w:rFonts w:ascii="Times New Roman" w:eastAsia="Times New Roman" w:hAnsi="Times New Roman" w:cs="Times New Roman"/>
          <w:sz w:val="24"/>
          <w:szCs w:val="24"/>
        </w:rPr>
        <w:t xml:space="preserve"> methods. By using </w:t>
      </w:r>
      <w:r w:rsidR="72C84B4D" w:rsidRPr="51CCB360">
        <w:rPr>
          <w:rFonts w:ascii="Times New Roman" w:eastAsia="Times New Roman" w:hAnsi="Times New Roman" w:cs="Times New Roman"/>
          <w:sz w:val="24"/>
          <w:szCs w:val="24"/>
        </w:rPr>
        <w:t>a</w:t>
      </w:r>
      <w:r w:rsidR="1C4366B1" w:rsidRPr="51CCB360">
        <w:rPr>
          <w:rFonts w:ascii="Times New Roman" w:eastAsia="Times New Roman" w:hAnsi="Times New Roman" w:cs="Times New Roman"/>
          <w:sz w:val="24"/>
          <w:szCs w:val="24"/>
        </w:rPr>
        <w:t xml:space="preserve"> pragmatist approach</w:t>
      </w:r>
      <w:r w:rsidR="5F8C26E1" w:rsidRPr="51CCB360">
        <w:rPr>
          <w:rFonts w:ascii="Times New Roman" w:eastAsia="Times New Roman" w:hAnsi="Times New Roman" w:cs="Times New Roman"/>
          <w:sz w:val="24"/>
          <w:szCs w:val="24"/>
        </w:rPr>
        <w:t xml:space="preserve"> </w:t>
      </w:r>
      <w:r w:rsidR="34AE3633" w:rsidRPr="51CCB360">
        <w:rPr>
          <w:rFonts w:ascii="Times New Roman" w:eastAsia="Times New Roman" w:hAnsi="Times New Roman" w:cs="Times New Roman"/>
          <w:sz w:val="24"/>
          <w:szCs w:val="24"/>
        </w:rPr>
        <w:t xml:space="preserve">this research will </w:t>
      </w:r>
      <w:r w:rsidR="20AB2098" w:rsidRPr="51CCB360">
        <w:rPr>
          <w:rFonts w:ascii="Times New Roman" w:eastAsia="Times New Roman" w:hAnsi="Times New Roman" w:cs="Times New Roman"/>
          <w:sz w:val="24"/>
          <w:szCs w:val="24"/>
        </w:rPr>
        <w:t>accept</w:t>
      </w:r>
      <w:r w:rsidR="34AE3633" w:rsidRPr="51CCB360">
        <w:rPr>
          <w:rFonts w:ascii="Times New Roman" w:eastAsia="Times New Roman" w:hAnsi="Times New Roman" w:cs="Times New Roman"/>
          <w:sz w:val="24"/>
          <w:szCs w:val="24"/>
        </w:rPr>
        <w:t xml:space="preserve"> that </w:t>
      </w:r>
      <w:r w:rsidR="21204912" w:rsidRPr="51CCB360">
        <w:rPr>
          <w:rFonts w:ascii="Times New Roman" w:eastAsia="Times New Roman" w:hAnsi="Times New Roman" w:cs="Times New Roman"/>
          <w:sz w:val="24"/>
          <w:szCs w:val="24"/>
        </w:rPr>
        <w:t>there</w:t>
      </w:r>
      <w:r w:rsidR="34AE3633" w:rsidRPr="51CCB360">
        <w:rPr>
          <w:rFonts w:ascii="Times New Roman" w:eastAsia="Times New Roman" w:hAnsi="Times New Roman" w:cs="Times New Roman"/>
          <w:sz w:val="24"/>
          <w:szCs w:val="24"/>
        </w:rPr>
        <w:t xml:space="preserve"> can be single and multiple </w:t>
      </w:r>
      <w:r w:rsidR="6CCE526D" w:rsidRPr="51CCB360">
        <w:rPr>
          <w:rFonts w:ascii="Times New Roman" w:eastAsia="Times New Roman" w:hAnsi="Times New Roman" w:cs="Times New Roman"/>
          <w:sz w:val="24"/>
          <w:szCs w:val="24"/>
        </w:rPr>
        <w:t>realities,</w:t>
      </w:r>
      <w:r w:rsidR="34AE3633" w:rsidRPr="51CCB360">
        <w:rPr>
          <w:rFonts w:ascii="Times New Roman" w:eastAsia="Times New Roman" w:hAnsi="Times New Roman" w:cs="Times New Roman"/>
          <w:sz w:val="24"/>
          <w:szCs w:val="24"/>
        </w:rPr>
        <w:t xml:space="preserve"> based on the individual</w:t>
      </w:r>
      <w:r w:rsidR="30F69829" w:rsidRPr="51CCB360">
        <w:rPr>
          <w:rFonts w:ascii="Times New Roman" w:eastAsia="Times New Roman" w:hAnsi="Times New Roman" w:cs="Times New Roman"/>
          <w:sz w:val="24"/>
          <w:szCs w:val="24"/>
        </w:rPr>
        <w:t xml:space="preserve"> beliefs</w:t>
      </w:r>
      <w:r w:rsidR="04AA3AC0" w:rsidRPr="51CCB360">
        <w:rPr>
          <w:rFonts w:ascii="Times New Roman" w:eastAsia="Times New Roman" w:hAnsi="Times New Roman" w:cs="Times New Roman"/>
          <w:sz w:val="24"/>
          <w:szCs w:val="24"/>
        </w:rPr>
        <w:t xml:space="preserve"> and experiences</w:t>
      </w:r>
      <w:r w:rsidR="30F69829" w:rsidRPr="51CCB360">
        <w:rPr>
          <w:rFonts w:ascii="Times New Roman" w:eastAsia="Times New Roman" w:hAnsi="Times New Roman" w:cs="Times New Roman"/>
          <w:sz w:val="24"/>
          <w:szCs w:val="24"/>
        </w:rPr>
        <w:t xml:space="preserve"> (</w:t>
      </w:r>
      <w:r w:rsidR="27C11AE2" w:rsidRPr="51CCB360">
        <w:rPr>
          <w:rFonts w:ascii="Times New Roman" w:eastAsia="Times New Roman" w:hAnsi="Times New Roman" w:cs="Times New Roman"/>
          <w:sz w:val="24"/>
          <w:szCs w:val="24"/>
        </w:rPr>
        <w:t>Yefimov, 2004).</w:t>
      </w:r>
      <w:r w:rsidR="31130798" w:rsidRPr="51CCB360">
        <w:rPr>
          <w:rFonts w:ascii="Times New Roman" w:eastAsia="Times New Roman" w:hAnsi="Times New Roman" w:cs="Times New Roman"/>
          <w:sz w:val="24"/>
          <w:szCs w:val="24"/>
        </w:rPr>
        <w:t xml:space="preserve"> </w:t>
      </w:r>
    </w:p>
    <w:p w14:paraId="53B3A195" w14:textId="5A1BC503" w:rsidR="26B3E9C8" w:rsidRDefault="063DE81D" w:rsidP="00E2049B">
      <w:pPr>
        <w:spacing w:line="360" w:lineRule="auto"/>
        <w:jc w:val="both"/>
        <w:rPr>
          <w:rFonts w:ascii="Times New Roman" w:eastAsia="Times New Roman" w:hAnsi="Times New Roman" w:cs="Times New Roman"/>
          <w:i/>
          <w:iCs/>
          <w:sz w:val="24"/>
          <w:szCs w:val="24"/>
        </w:rPr>
      </w:pPr>
      <w:r w:rsidRPr="51CCB360">
        <w:rPr>
          <w:rFonts w:ascii="Times New Roman" w:eastAsia="Times New Roman" w:hAnsi="Times New Roman" w:cs="Times New Roman"/>
          <w:i/>
          <w:iCs/>
          <w:sz w:val="24"/>
          <w:szCs w:val="24"/>
        </w:rPr>
        <w:t>Ontology</w:t>
      </w:r>
      <w:r w:rsidR="1D3DC682" w:rsidRPr="51CCB360">
        <w:rPr>
          <w:rFonts w:ascii="Times New Roman" w:eastAsia="Times New Roman" w:hAnsi="Times New Roman" w:cs="Times New Roman"/>
          <w:i/>
          <w:iCs/>
          <w:sz w:val="24"/>
          <w:szCs w:val="24"/>
        </w:rPr>
        <w:t>:</w:t>
      </w:r>
    </w:p>
    <w:p w14:paraId="16923224" w14:textId="7605943D" w:rsidR="6A93CB35" w:rsidRDefault="4445B78F" w:rsidP="00E2049B">
      <w:pPr>
        <w:spacing w:line="360" w:lineRule="auto"/>
        <w:jc w:val="both"/>
        <w:rPr>
          <w:rFonts w:ascii="Times New Roman" w:eastAsia="Times New Roman" w:hAnsi="Times New Roman" w:cs="Times New Roman"/>
          <w:sz w:val="24"/>
          <w:szCs w:val="24"/>
        </w:rPr>
      </w:pPr>
      <w:r w:rsidRPr="684A9341">
        <w:rPr>
          <w:rFonts w:ascii="Times New Roman" w:eastAsia="Times New Roman" w:hAnsi="Times New Roman" w:cs="Times New Roman"/>
          <w:sz w:val="24"/>
          <w:szCs w:val="24"/>
        </w:rPr>
        <w:t xml:space="preserve">Ontology </w:t>
      </w:r>
      <w:r w:rsidR="234A9C85" w:rsidRPr="684A9341">
        <w:rPr>
          <w:rFonts w:ascii="Times New Roman" w:eastAsia="Times New Roman" w:hAnsi="Times New Roman" w:cs="Times New Roman"/>
          <w:sz w:val="24"/>
          <w:szCs w:val="24"/>
        </w:rPr>
        <w:t>explores the nature of reality</w:t>
      </w:r>
      <w:r w:rsidR="472D63A8" w:rsidRPr="684A9341">
        <w:rPr>
          <w:rFonts w:ascii="Times New Roman" w:eastAsia="Times New Roman" w:hAnsi="Times New Roman" w:cs="Times New Roman"/>
          <w:sz w:val="24"/>
          <w:szCs w:val="24"/>
        </w:rPr>
        <w:t xml:space="preserve"> (Thomasson,</w:t>
      </w:r>
      <w:r w:rsidR="00E32C4F">
        <w:rPr>
          <w:rFonts w:ascii="Times New Roman" w:eastAsia="Times New Roman" w:hAnsi="Times New Roman" w:cs="Times New Roman"/>
          <w:sz w:val="24"/>
          <w:szCs w:val="24"/>
        </w:rPr>
        <w:t xml:space="preserve"> </w:t>
      </w:r>
      <w:r w:rsidR="472D63A8" w:rsidRPr="684A9341">
        <w:rPr>
          <w:rFonts w:ascii="Times New Roman" w:eastAsia="Times New Roman" w:hAnsi="Times New Roman" w:cs="Times New Roman"/>
          <w:sz w:val="24"/>
          <w:szCs w:val="24"/>
        </w:rPr>
        <w:t xml:space="preserve">2014). </w:t>
      </w:r>
      <w:r w:rsidR="00DA24FB">
        <w:rPr>
          <w:rFonts w:ascii="Times New Roman" w:eastAsia="Times New Roman" w:hAnsi="Times New Roman" w:cs="Times New Roman"/>
          <w:sz w:val="24"/>
          <w:szCs w:val="24"/>
        </w:rPr>
        <w:t>H</w:t>
      </w:r>
      <w:r w:rsidR="167C9435" w:rsidRPr="684A9341">
        <w:rPr>
          <w:rFonts w:ascii="Times New Roman" w:eastAsia="Times New Roman" w:hAnsi="Times New Roman" w:cs="Times New Roman"/>
          <w:sz w:val="24"/>
          <w:szCs w:val="24"/>
        </w:rPr>
        <w:t>ighlighting</w:t>
      </w:r>
      <w:r w:rsidR="606C2A1C" w:rsidRPr="684A9341">
        <w:rPr>
          <w:rFonts w:ascii="Times New Roman" w:eastAsia="Times New Roman" w:hAnsi="Times New Roman" w:cs="Times New Roman"/>
          <w:sz w:val="24"/>
          <w:szCs w:val="24"/>
        </w:rPr>
        <w:t xml:space="preserve"> the</w:t>
      </w:r>
      <w:r w:rsidR="19BE9B6F" w:rsidRPr="684A9341">
        <w:rPr>
          <w:rFonts w:ascii="Times New Roman" w:eastAsia="Times New Roman" w:hAnsi="Times New Roman" w:cs="Times New Roman"/>
          <w:sz w:val="24"/>
          <w:szCs w:val="24"/>
        </w:rPr>
        <w:t xml:space="preserve"> presumptions individuals hold </w:t>
      </w:r>
      <w:r w:rsidR="1CBB0B4B" w:rsidRPr="684A9341">
        <w:rPr>
          <w:rFonts w:ascii="Times New Roman" w:eastAsia="Times New Roman" w:hAnsi="Times New Roman" w:cs="Times New Roman"/>
          <w:sz w:val="24"/>
          <w:szCs w:val="24"/>
        </w:rPr>
        <w:t>to</w:t>
      </w:r>
      <w:r w:rsidR="19BE9B6F" w:rsidRPr="684A9341">
        <w:rPr>
          <w:rFonts w:ascii="Times New Roman" w:eastAsia="Times New Roman" w:hAnsi="Times New Roman" w:cs="Times New Roman"/>
          <w:sz w:val="24"/>
          <w:szCs w:val="24"/>
        </w:rPr>
        <w:t xml:space="preserve"> </w:t>
      </w:r>
      <w:r w:rsidR="277B7145" w:rsidRPr="684A9341">
        <w:rPr>
          <w:rFonts w:ascii="Times New Roman" w:eastAsia="Times New Roman" w:hAnsi="Times New Roman" w:cs="Times New Roman"/>
          <w:sz w:val="24"/>
          <w:szCs w:val="24"/>
        </w:rPr>
        <w:t xml:space="preserve">make sense of their </w:t>
      </w:r>
      <w:r w:rsidR="1E53686D" w:rsidRPr="684A9341">
        <w:rPr>
          <w:rFonts w:ascii="Times New Roman" w:eastAsia="Times New Roman" w:hAnsi="Times New Roman" w:cs="Times New Roman"/>
          <w:sz w:val="24"/>
          <w:szCs w:val="24"/>
        </w:rPr>
        <w:t>own reality</w:t>
      </w:r>
      <w:r w:rsidR="19BE9B6F" w:rsidRPr="684A9341">
        <w:rPr>
          <w:rFonts w:ascii="Times New Roman" w:eastAsia="Times New Roman" w:hAnsi="Times New Roman" w:cs="Times New Roman"/>
          <w:sz w:val="24"/>
          <w:szCs w:val="24"/>
        </w:rPr>
        <w:t xml:space="preserve"> </w:t>
      </w:r>
      <w:r w:rsidR="00089364" w:rsidRPr="684A9341">
        <w:rPr>
          <w:rFonts w:ascii="Times New Roman" w:eastAsia="Times New Roman" w:hAnsi="Times New Roman" w:cs="Times New Roman"/>
          <w:sz w:val="24"/>
          <w:szCs w:val="24"/>
        </w:rPr>
        <w:t>(</w:t>
      </w:r>
      <w:r w:rsidR="3B60048B" w:rsidRPr="684A9341">
        <w:rPr>
          <w:rFonts w:ascii="Times New Roman" w:eastAsia="Times New Roman" w:hAnsi="Times New Roman" w:cs="Times New Roman"/>
          <w:sz w:val="24"/>
          <w:szCs w:val="24"/>
        </w:rPr>
        <w:t xml:space="preserve">Kivunja and Kuyini, 2017). </w:t>
      </w:r>
      <w:r w:rsidR="3B22F8A8" w:rsidRPr="684A9341">
        <w:rPr>
          <w:rFonts w:ascii="Times New Roman" w:eastAsia="Times New Roman" w:hAnsi="Times New Roman" w:cs="Times New Roman"/>
          <w:sz w:val="24"/>
          <w:szCs w:val="24"/>
        </w:rPr>
        <w:t>Individuals'</w:t>
      </w:r>
      <w:r w:rsidR="1E18067C" w:rsidRPr="684A9341">
        <w:rPr>
          <w:rFonts w:ascii="Times New Roman" w:eastAsia="Times New Roman" w:hAnsi="Times New Roman" w:cs="Times New Roman"/>
          <w:sz w:val="24"/>
          <w:szCs w:val="24"/>
        </w:rPr>
        <w:t xml:space="preserve"> experiences differ and</w:t>
      </w:r>
      <w:r w:rsidR="7EB4BDC5" w:rsidRPr="684A9341">
        <w:rPr>
          <w:rFonts w:ascii="Times New Roman" w:eastAsia="Times New Roman" w:hAnsi="Times New Roman" w:cs="Times New Roman"/>
          <w:sz w:val="24"/>
          <w:szCs w:val="24"/>
        </w:rPr>
        <w:t xml:space="preserve"> change over time,</w:t>
      </w:r>
      <w:r w:rsidR="1E18067C" w:rsidRPr="684A9341">
        <w:rPr>
          <w:rFonts w:ascii="Times New Roman" w:eastAsia="Times New Roman" w:hAnsi="Times New Roman" w:cs="Times New Roman"/>
          <w:sz w:val="24"/>
          <w:szCs w:val="24"/>
        </w:rPr>
        <w:t xml:space="preserve"> th</w:t>
      </w:r>
      <w:r w:rsidR="4D949FE7" w:rsidRPr="684A9341">
        <w:rPr>
          <w:rFonts w:ascii="Times New Roman" w:eastAsia="Times New Roman" w:hAnsi="Times New Roman" w:cs="Times New Roman"/>
          <w:sz w:val="24"/>
          <w:szCs w:val="24"/>
        </w:rPr>
        <w:t>us suggesting reality is a fluid concept that varies for eac</w:t>
      </w:r>
      <w:r w:rsidR="3049E5A9" w:rsidRPr="684A9341">
        <w:rPr>
          <w:rFonts w:ascii="Times New Roman" w:eastAsia="Times New Roman" w:hAnsi="Times New Roman" w:cs="Times New Roman"/>
          <w:sz w:val="24"/>
          <w:szCs w:val="24"/>
        </w:rPr>
        <w:t xml:space="preserve">h </w:t>
      </w:r>
      <w:r w:rsidR="1A52EA71" w:rsidRPr="684A9341">
        <w:rPr>
          <w:rFonts w:ascii="Times New Roman" w:eastAsia="Times New Roman" w:hAnsi="Times New Roman" w:cs="Times New Roman"/>
          <w:sz w:val="24"/>
          <w:szCs w:val="24"/>
        </w:rPr>
        <w:t xml:space="preserve">person </w:t>
      </w:r>
      <w:r w:rsidR="1E18067C" w:rsidRPr="684A9341">
        <w:rPr>
          <w:rFonts w:ascii="Times New Roman" w:eastAsia="Times New Roman" w:hAnsi="Times New Roman" w:cs="Times New Roman"/>
          <w:sz w:val="24"/>
          <w:szCs w:val="24"/>
        </w:rPr>
        <w:t>(G</w:t>
      </w:r>
      <w:r w:rsidR="00176A33" w:rsidRPr="684A9341">
        <w:rPr>
          <w:rFonts w:ascii="Times New Roman" w:eastAsia="Times New Roman" w:hAnsi="Times New Roman" w:cs="Times New Roman"/>
          <w:sz w:val="24"/>
          <w:szCs w:val="24"/>
        </w:rPr>
        <w:t>u</w:t>
      </w:r>
      <w:r w:rsidR="1E18067C" w:rsidRPr="684A9341">
        <w:rPr>
          <w:rFonts w:ascii="Times New Roman" w:eastAsia="Times New Roman" w:hAnsi="Times New Roman" w:cs="Times New Roman"/>
          <w:sz w:val="24"/>
          <w:szCs w:val="24"/>
        </w:rPr>
        <w:t xml:space="preserve">yon </w:t>
      </w:r>
      <w:r w:rsidR="1E18067C" w:rsidRPr="684A9341">
        <w:rPr>
          <w:rFonts w:ascii="Times New Roman" w:eastAsia="Times New Roman" w:hAnsi="Times New Roman" w:cs="Times New Roman"/>
          <w:i/>
          <w:iCs/>
          <w:sz w:val="24"/>
          <w:szCs w:val="24"/>
        </w:rPr>
        <w:t xml:space="preserve">et </w:t>
      </w:r>
      <w:r w:rsidR="653DFA0F" w:rsidRPr="684A9341">
        <w:rPr>
          <w:rFonts w:ascii="Times New Roman" w:eastAsia="Times New Roman" w:hAnsi="Times New Roman" w:cs="Times New Roman"/>
          <w:i/>
          <w:iCs/>
          <w:sz w:val="24"/>
          <w:szCs w:val="24"/>
        </w:rPr>
        <w:t>al,</w:t>
      </w:r>
      <w:r w:rsidR="1E18067C" w:rsidRPr="684A9341">
        <w:rPr>
          <w:rFonts w:ascii="Times New Roman" w:eastAsia="Times New Roman" w:hAnsi="Times New Roman" w:cs="Times New Roman"/>
          <w:sz w:val="24"/>
          <w:szCs w:val="24"/>
        </w:rPr>
        <w:t xml:space="preserve"> 2018).</w:t>
      </w:r>
      <w:r w:rsidR="64629A3C" w:rsidRPr="684A9341">
        <w:rPr>
          <w:rFonts w:ascii="Times New Roman" w:eastAsia="Times New Roman" w:hAnsi="Times New Roman" w:cs="Times New Roman"/>
          <w:sz w:val="24"/>
          <w:szCs w:val="24"/>
        </w:rPr>
        <w:t xml:space="preserve"> </w:t>
      </w:r>
      <w:r w:rsidR="3460E7CA" w:rsidRPr="684A9341">
        <w:rPr>
          <w:rFonts w:ascii="Times New Roman" w:eastAsia="Times New Roman" w:hAnsi="Times New Roman" w:cs="Times New Roman"/>
          <w:sz w:val="24"/>
          <w:szCs w:val="24"/>
        </w:rPr>
        <w:t>Understanding reality</w:t>
      </w:r>
      <w:r w:rsidR="500A1652" w:rsidRPr="684A9341">
        <w:rPr>
          <w:rFonts w:ascii="Times New Roman" w:eastAsia="Times New Roman" w:hAnsi="Times New Roman" w:cs="Times New Roman"/>
          <w:sz w:val="24"/>
          <w:szCs w:val="24"/>
        </w:rPr>
        <w:t xml:space="preserve"> varies for individuals is crucial </w:t>
      </w:r>
      <w:r w:rsidR="2050E158" w:rsidRPr="684A9341">
        <w:rPr>
          <w:rFonts w:ascii="Times New Roman" w:eastAsia="Times New Roman" w:hAnsi="Times New Roman" w:cs="Times New Roman"/>
          <w:sz w:val="24"/>
          <w:szCs w:val="24"/>
        </w:rPr>
        <w:t xml:space="preserve">for </w:t>
      </w:r>
      <w:r w:rsidR="07C61EC9" w:rsidRPr="684A9341">
        <w:rPr>
          <w:rFonts w:ascii="Times New Roman" w:eastAsia="Times New Roman" w:hAnsi="Times New Roman" w:cs="Times New Roman"/>
          <w:sz w:val="24"/>
          <w:szCs w:val="24"/>
        </w:rPr>
        <w:t xml:space="preserve">social </w:t>
      </w:r>
      <w:r w:rsidR="2050E158" w:rsidRPr="684A9341">
        <w:rPr>
          <w:rFonts w:ascii="Times New Roman" w:eastAsia="Times New Roman" w:hAnsi="Times New Roman" w:cs="Times New Roman"/>
          <w:sz w:val="24"/>
          <w:szCs w:val="24"/>
        </w:rPr>
        <w:t>research</w:t>
      </w:r>
      <w:r w:rsidR="76E39303" w:rsidRPr="684A9341">
        <w:rPr>
          <w:rFonts w:ascii="Times New Roman" w:eastAsia="Times New Roman" w:hAnsi="Times New Roman" w:cs="Times New Roman"/>
          <w:sz w:val="24"/>
          <w:szCs w:val="24"/>
        </w:rPr>
        <w:t>,</w:t>
      </w:r>
      <w:r w:rsidR="2050E158" w:rsidRPr="684A9341">
        <w:rPr>
          <w:rFonts w:ascii="Times New Roman" w:eastAsia="Times New Roman" w:hAnsi="Times New Roman" w:cs="Times New Roman"/>
          <w:sz w:val="24"/>
          <w:szCs w:val="24"/>
        </w:rPr>
        <w:t xml:space="preserve"> </w:t>
      </w:r>
      <w:r w:rsidR="12892431" w:rsidRPr="684A9341">
        <w:rPr>
          <w:rFonts w:ascii="Times New Roman" w:eastAsia="Times New Roman" w:hAnsi="Times New Roman" w:cs="Times New Roman"/>
          <w:sz w:val="24"/>
          <w:szCs w:val="24"/>
        </w:rPr>
        <w:t xml:space="preserve">as it aims to </w:t>
      </w:r>
      <w:r w:rsidR="5ADE5AA2" w:rsidRPr="684A9341">
        <w:rPr>
          <w:rFonts w:ascii="Times New Roman" w:eastAsia="Times New Roman" w:hAnsi="Times New Roman" w:cs="Times New Roman"/>
          <w:sz w:val="24"/>
          <w:szCs w:val="24"/>
        </w:rPr>
        <w:t>understand</w:t>
      </w:r>
      <w:r w:rsidR="6B3DFF4D" w:rsidRPr="684A9341">
        <w:rPr>
          <w:rFonts w:ascii="Times New Roman" w:eastAsia="Times New Roman" w:hAnsi="Times New Roman" w:cs="Times New Roman"/>
          <w:sz w:val="24"/>
          <w:szCs w:val="24"/>
        </w:rPr>
        <w:t xml:space="preserve"> </w:t>
      </w:r>
      <w:r w:rsidR="500A1652" w:rsidRPr="684A9341">
        <w:rPr>
          <w:rFonts w:ascii="Times New Roman" w:eastAsia="Times New Roman" w:hAnsi="Times New Roman" w:cs="Times New Roman"/>
          <w:sz w:val="24"/>
          <w:szCs w:val="24"/>
        </w:rPr>
        <w:t xml:space="preserve">individual experiences </w:t>
      </w:r>
      <w:r w:rsidR="75670C19" w:rsidRPr="684A9341">
        <w:rPr>
          <w:rFonts w:ascii="Times New Roman" w:eastAsia="Times New Roman" w:hAnsi="Times New Roman" w:cs="Times New Roman"/>
          <w:sz w:val="24"/>
          <w:szCs w:val="24"/>
        </w:rPr>
        <w:t>(</w:t>
      </w:r>
      <w:r w:rsidR="09E6A74E" w:rsidRPr="684A9341">
        <w:rPr>
          <w:rFonts w:ascii="Times New Roman" w:eastAsia="Times New Roman" w:hAnsi="Times New Roman" w:cs="Times New Roman"/>
          <w:sz w:val="24"/>
          <w:szCs w:val="24"/>
        </w:rPr>
        <w:t>G</w:t>
      </w:r>
      <w:r w:rsidR="00176A33" w:rsidRPr="684A9341">
        <w:rPr>
          <w:rFonts w:ascii="Times New Roman" w:eastAsia="Times New Roman" w:hAnsi="Times New Roman" w:cs="Times New Roman"/>
          <w:sz w:val="24"/>
          <w:szCs w:val="24"/>
        </w:rPr>
        <w:t>u</w:t>
      </w:r>
      <w:r w:rsidR="09E6A74E" w:rsidRPr="684A9341">
        <w:rPr>
          <w:rFonts w:ascii="Times New Roman" w:eastAsia="Times New Roman" w:hAnsi="Times New Roman" w:cs="Times New Roman"/>
          <w:sz w:val="24"/>
          <w:szCs w:val="24"/>
        </w:rPr>
        <w:t xml:space="preserve">yon </w:t>
      </w:r>
      <w:r w:rsidR="09E6A74E" w:rsidRPr="684A9341">
        <w:rPr>
          <w:rFonts w:ascii="Times New Roman" w:eastAsia="Times New Roman" w:hAnsi="Times New Roman" w:cs="Times New Roman"/>
          <w:i/>
          <w:iCs/>
          <w:sz w:val="24"/>
          <w:szCs w:val="24"/>
        </w:rPr>
        <w:t>et al,</w:t>
      </w:r>
      <w:r w:rsidR="09E6A74E" w:rsidRPr="684A9341">
        <w:rPr>
          <w:rFonts w:ascii="Times New Roman" w:eastAsia="Times New Roman" w:hAnsi="Times New Roman" w:cs="Times New Roman"/>
          <w:sz w:val="24"/>
          <w:szCs w:val="24"/>
        </w:rPr>
        <w:t xml:space="preserve"> 2018</w:t>
      </w:r>
      <w:r w:rsidR="75670C19" w:rsidRPr="684A9341">
        <w:rPr>
          <w:rFonts w:ascii="Times New Roman" w:eastAsia="Times New Roman" w:hAnsi="Times New Roman" w:cs="Times New Roman"/>
          <w:sz w:val="24"/>
          <w:szCs w:val="24"/>
        </w:rPr>
        <w:t xml:space="preserve">). </w:t>
      </w:r>
      <w:r w:rsidR="59B0959C" w:rsidRPr="684A9341">
        <w:rPr>
          <w:rFonts w:ascii="Times New Roman" w:eastAsia="Times New Roman" w:hAnsi="Times New Roman" w:cs="Times New Roman"/>
          <w:sz w:val="24"/>
          <w:szCs w:val="24"/>
        </w:rPr>
        <w:t>A pragmatist epistemological approach</w:t>
      </w:r>
      <w:r w:rsidR="692403A7" w:rsidRPr="684A9341">
        <w:rPr>
          <w:rFonts w:ascii="Times New Roman" w:eastAsia="Times New Roman" w:hAnsi="Times New Roman" w:cs="Times New Roman"/>
          <w:sz w:val="24"/>
          <w:szCs w:val="24"/>
        </w:rPr>
        <w:t xml:space="preserve"> </w:t>
      </w:r>
      <w:r w:rsidR="0E5B8B0C" w:rsidRPr="684A9341">
        <w:rPr>
          <w:rFonts w:ascii="Times New Roman" w:eastAsia="Times New Roman" w:hAnsi="Times New Roman" w:cs="Times New Roman"/>
          <w:sz w:val="24"/>
          <w:szCs w:val="24"/>
        </w:rPr>
        <w:t>focuses on the practical understanding and solutions of social issues (</w:t>
      </w:r>
      <w:r w:rsidR="1B7220AC" w:rsidRPr="684A9341">
        <w:rPr>
          <w:rFonts w:ascii="Times New Roman" w:eastAsia="Times New Roman" w:hAnsi="Times New Roman" w:cs="Times New Roman"/>
          <w:sz w:val="24"/>
          <w:szCs w:val="24"/>
        </w:rPr>
        <w:t xml:space="preserve">Kelly and Cordeiro, 2020). </w:t>
      </w:r>
      <w:r w:rsidR="2FA8EF98" w:rsidRPr="684A9341">
        <w:rPr>
          <w:rFonts w:ascii="Times New Roman" w:eastAsia="Times New Roman" w:hAnsi="Times New Roman" w:cs="Times New Roman"/>
          <w:sz w:val="24"/>
          <w:szCs w:val="24"/>
        </w:rPr>
        <w:t xml:space="preserve">By using this approach within this research question </w:t>
      </w:r>
      <w:r w:rsidR="00330869">
        <w:rPr>
          <w:rFonts w:ascii="Times New Roman" w:eastAsia="Times New Roman" w:hAnsi="Times New Roman" w:cs="Times New Roman"/>
          <w:sz w:val="24"/>
          <w:szCs w:val="24"/>
        </w:rPr>
        <w:t>is</w:t>
      </w:r>
      <w:r w:rsidR="2FA8EF98" w:rsidRPr="684A9341">
        <w:rPr>
          <w:rFonts w:ascii="Times New Roman" w:eastAsia="Times New Roman" w:hAnsi="Times New Roman" w:cs="Times New Roman"/>
          <w:sz w:val="24"/>
          <w:szCs w:val="24"/>
        </w:rPr>
        <w:t xml:space="preserve"> useful in understanding </w:t>
      </w:r>
      <w:r w:rsidR="269ACA19" w:rsidRPr="684A9341">
        <w:rPr>
          <w:rFonts w:ascii="Times New Roman" w:eastAsia="Times New Roman" w:hAnsi="Times New Roman" w:cs="Times New Roman"/>
          <w:sz w:val="24"/>
          <w:szCs w:val="24"/>
        </w:rPr>
        <w:t xml:space="preserve">the relationship between an issue and </w:t>
      </w:r>
      <w:bookmarkStart w:id="0" w:name="_Int_NKxyK9Jo"/>
      <w:proofErr w:type="gramStart"/>
      <w:r w:rsidR="269ACA19" w:rsidRPr="684A9341">
        <w:rPr>
          <w:rFonts w:ascii="Times New Roman" w:eastAsia="Times New Roman" w:hAnsi="Times New Roman" w:cs="Times New Roman"/>
          <w:sz w:val="24"/>
          <w:szCs w:val="24"/>
        </w:rPr>
        <w:t>taking action</w:t>
      </w:r>
      <w:bookmarkEnd w:id="0"/>
      <w:proofErr w:type="gramEnd"/>
      <w:r w:rsidR="269ACA19" w:rsidRPr="684A9341">
        <w:rPr>
          <w:rFonts w:ascii="Times New Roman" w:eastAsia="Times New Roman" w:hAnsi="Times New Roman" w:cs="Times New Roman"/>
          <w:sz w:val="24"/>
          <w:szCs w:val="24"/>
        </w:rPr>
        <w:t xml:space="preserve"> (Kelly and Cordeiro, 2020). Therefore, </w:t>
      </w:r>
      <w:r w:rsidR="27993EFE" w:rsidRPr="684A9341">
        <w:rPr>
          <w:rFonts w:ascii="Times New Roman" w:eastAsia="Times New Roman" w:hAnsi="Times New Roman" w:cs="Times New Roman"/>
          <w:sz w:val="24"/>
          <w:szCs w:val="24"/>
        </w:rPr>
        <w:t xml:space="preserve">a </w:t>
      </w:r>
      <w:r w:rsidR="269ACA19" w:rsidRPr="684A9341">
        <w:rPr>
          <w:rFonts w:ascii="Times New Roman" w:eastAsia="Times New Roman" w:hAnsi="Times New Roman" w:cs="Times New Roman"/>
          <w:sz w:val="24"/>
          <w:szCs w:val="24"/>
        </w:rPr>
        <w:t>pr</w:t>
      </w:r>
      <w:r w:rsidR="63527F2E" w:rsidRPr="684A9341">
        <w:rPr>
          <w:rFonts w:ascii="Times New Roman" w:eastAsia="Times New Roman" w:hAnsi="Times New Roman" w:cs="Times New Roman"/>
          <w:sz w:val="24"/>
          <w:szCs w:val="24"/>
        </w:rPr>
        <w:t>agmatist</w:t>
      </w:r>
      <w:r w:rsidR="7A473520" w:rsidRPr="684A9341">
        <w:rPr>
          <w:rFonts w:ascii="Times New Roman" w:eastAsia="Times New Roman" w:hAnsi="Times New Roman" w:cs="Times New Roman"/>
          <w:sz w:val="24"/>
          <w:szCs w:val="24"/>
        </w:rPr>
        <w:t xml:space="preserve"> </w:t>
      </w:r>
      <w:r w:rsidR="29A2DB6F" w:rsidRPr="684A9341">
        <w:rPr>
          <w:rFonts w:ascii="Times New Roman" w:eastAsia="Times New Roman" w:hAnsi="Times New Roman" w:cs="Times New Roman"/>
          <w:sz w:val="24"/>
          <w:szCs w:val="24"/>
        </w:rPr>
        <w:t>ontological</w:t>
      </w:r>
      <w:r w:rsidR="7A473520" w:rsidRPr="684A9341">
        <w:rPr>
          <w:rFonts w:ascii="Times New Roman" w:eastAsia="Times New Roman" w:hAnsi="Times New Roman" w:cs="Times New Roman"/>
          <w:sz w:val="24"/>
          <w:szCs w:val="24"/>
        </w:rPr>
        <w:t xml:space="preserve"> approach will be implemented within this research to understand </w:t>
      </w:r>
      <w:r w:rsidR="1CF975FE" w:rsidRPr="684A9341">
        <w:rPr>
          <w:rFonts w:ascii="Times New Roman" w:eastAsia="Times New Roman" w:hAnsi="Times New Roman" w:cs="Times New Roman"/>
          <w:sz w:val="24"/>
          <w:szCs w:val="24"/>
        </w:rPr>
        <w:t>Welsh public</w:t>
      </w:r>
      <w:r w:rsidR="0009195D">
        <w:rPr>
          <w:rFonts w:ascii="Times New Roman" w:eastAsia="Times New Roman" w:hAnsi="Times New Roman" w:cs="Times New Roman"/>
          <w:sz w:val="24"/>
          <w:szCs w:val="24"/>
        </w:rPr>
        <w:t>’s</w:t>
      </w:r>
      <w:r w:rsidR="1CF975FE" w:rsidRPr="684A9341">
        <w:rPr>
          <w:rFonts w:ascii="Times New Roman" w:eastAsia="Times New Roman" w:hAnsi="Times New Roman" w:cs="Times New Roman"/>
          <w:sz w:val="24"/>
          <w:szCs w:val="24"/>
        </w:rPr>
        <w:t xml:space="preserve"> </w:t>
      </w:r>
      <w:r w:rsidR="7A473520" w:rsidRPr="684A9341">
        <w:rPr>
          <w:rFonts w:ascii="Times New Roman" w:eastAsia="Times New Roman" w:hAnsi="Times New Roman" w:cs="Times New Roman"/>
          <w:sz w:val="24"/>
          <w:szCs w:val="24"/>
        </w:rPr>
        <w:t>knowledge of</w:t>
      </w:r>
      <w:r w:rsidR="4404507E" w:rsidRPr="684A9341">
        <w:rPr>
          <w:rFonts w:ascii="Times New Roman" w:eastAsia="Times New Roman" w:hAnsi="Times New Roman" w:cs="Times New Roman"/>
          <w:sz w:val="24"/>
          <w:szCs w:val="24"/>
        </w:rPr>
        <w:t xml:space="preserve"> IDVA</w:t>
      </w:r>
      <w:r w:rsidR="7A473520" w:rsidRPr="684A9341">
        <w:rPr>
          <w:rFonts w:ascii="Times New Roman" w:eastAsia="Times New Roman" w:hAnsi="Times New Roman" w:cs="Times New Roman"/>
          <w:sz w:val="24"/>
          <w:szCs w:val="24"/>
        </w:rPr>
        <w:t xml:space="preserve"> and the reality of this knowledge in practise. </w:t>
      </w:r>
    </w:p>
    <w:p w14:paraId="13ACCEFF" w14:textId="77777777" w:rsidR="00E2049B" w:rsidRDefault="063DE81D" w:rsidP="00E2049B">
      <w:pPr>
        <w:spacing w:line="360" w:lineRule="auto"/>
        <w:jc w:val="both"/>
        <w:rPr>
          <w:rFonts w:ascii="Times New Roman" w:eastAsia="Times New Roman" w:hAnsi="Times New Roman" w:cs="Times New Roman"/>
          <w:i/>
          <w:iCs/>
          <w:sz w:val="24"/>
          <w:szCs w:val="24"/>
        </w:rPr>
      </w:pPr>
      <w:r w:rsidRPr="51CCB360">
        <w:rPr>
          <w:rFonts w:ascii="Times New Roman" w:eastAsia="Times New Roman" w:hAnsi="Times New Roman" w:cs="Times New Roman"/>
          <w:i/>
          <w:iCs/>
          <w:sz w:val="24"/>
          <w:szCs w:val="24"/>
        </w:rPr>
        <w:t>Epistemology</w:t>
      </w:r>
      <w:r w:rsidR="2AC86618" w:rsidRPr="51CCB360">
        <w:rPr>
          <w:rFonts w:ascii="Times New Roman" w:eastAsia="Times New Roman" w:hAnsi="Times New Roman" w:cs="Times New Roman"/>
          <w:i/>
          <w:iCs/>
          <w:sz w:val="24"/>
          <w:szCs w:val="24"/>
        </w:rPr>
        <w:t>:</w:t>
      </w:r>
      <w:r w:rsidRPr="51CCB360">
        <w:rPr>
          <w:rFonts w:ascii="Times New Roman" w:eastAsia="Times New Roman" w:hAnsi="Times New Roman" w:cs="Times New Roman"/>
          <w:i/>
          <w:iCs/>
          <w:sz w:val="24"/>
          <w:szCs w:val="24"/>
        </w:rPr>
        <w:t xml:space="preserve"> </w:t>
      </w:r>
    </w:p>
    <w:p w14:paraId="4E71E163" w14:textId="5326C8BF" w:rsidR="26B3E9C8" w:rsidRPr="00E2049B" w:rsidRDefault="19E83487" w:rsidP="00E2049B">
      <w:pPr>
        <w:spacing w:line="360" w:lineRule="auto"/>
        <w:jc w:val="both"/>
        <w:rPr>
          <w:rFonts w:ascii="Times New Roman" w:eastAsia="Times New Roman" w:hAnsi="Times New Roman" w:cs="Times New Roman"/>
          <w:i/>
          <w:iCs/>
          <w:sz w:val="24"/>
          <w:szCs w:val="24"/>
        </w:rPr>
      </w:pPr>
      <w:r w:rsidRPr="684A9341">
        <w:rPr>
          <w:rFonts w:ascii="Times New Roman" w:eastAsia="Times New Roman" w:hAnsi="Times New Roman" w:cs="Times New Roman"/>
          <w:sz w:val="24"/>
          <w:szCs w:val="24"/>
        </w:rPr>
        <w:t xml:space="preserve">Epistemology is the study of how reality and knowledge is obtained </w:t>
      </w:r>
      <w:r w:rsidR="18C2763F" w:rsidRPr="684A9341">
        <w:rPr>
          <w:rFonts w:ascii="Times New Roman" w:eastAsia="Times New Roman" w:hAnsi="Times New Roman" w:cs="Times New Roman"/>
          <w:sz w:val="24"/>
          <w:szCs w:val="24"/>
        </w:rPr>
        <w:t xml:space="preserve">(Carter and Littlejohn, 2021). Epistemology </w:t>
      </w:r>
      <w:r w:rsidR="1C3AD34D" w:rsidRPr="684A9341">
        <w:rPr>
          <w:rFonts w:ascii="Times New Roman" w:eastAsia="Times New Roman" w:hAnsi="Times New Roman" w:cs="Times New Roman"/>
          <w:sz w:val="24"/>
          <w:szCs w:val="24"/>
        </w:rPr>
        <w:t xml:space="preserve">within research looks to explain how we come to believe something to be true and </w:t>
      </w:r>
      <w:r w:rsidR="376846C2" w:rsidRPr="684A9341">
        <w:rPr>
          <w:rFonts w:ascii="Times New Roman" w:eastAsia="Times New Roman" w:hAnsi="Times New Roman" w:cs="Times New Roman"/>
          <w:sz w:val="24"/>
          <w:szCs w:val="24"/>
        </w:rPr>
        <w:t>what justifies this assumption</w:t>
      </w:r>
      <w:r w:rsidR="1C3AD34D" w:rsidRPr="684A9341">
        <w:rPr>
          <w:rFonts w:ascii="Times New Roman" w:eastAsia="Times New Roman" w:hAnsi="Times New Roman" w:cs="Times New Roman"/>
          <w:sz w:val="24"/>
          <w:szCs w:val="24"/>
        </w:rPr>
        <w:t xml:space="preserve"> </w:t>
      </w:r>
      <w:r w:rsidR="24692E39" w:rsidRPr="684A9341">
        <w:rPr>
          <w:rFonts w:ascii="Times New Roman" w:eastAsia="Times New Roman" w:hAnsi="Times New Roman" w:cs="Times New Roman"/>
          <w:sz w:val="24"/>
          <w:szCs w:val="24"/>
        </w:rPr>
        <w:t>(Kivunja and Kuyini, 2017)</w:t>
      </w:r>
      <w:r w:rsidR="16962FB7" w:rsidRPr="684A9341">
        <w:rPr>
          <w:rFonts w:ascii="Times New Roman" w:eastAsia="Times New Roman" w:hAnsi="Times New Roman" w:cs="Times New Roman"/>
          <w:sz w:val="24"/>
          <w:szCs w:val="24"/>
        </w:rPr>
        <w:t xml:space="preserve">. </w:t>
      </w:r>
      <w:r w:rsidR="21F662D2" w:rsidRPr="684A9341">
        <w:rPr>
          <w:rFonts w:ascii="Times New Roman" w:eastAsia="Times New Roman" w:hAnsi="Times New Roman" w:cs="Times New Roman"/>
          <w:sz w:val="24"/>
          <w:szCs w:val="24"/>
        </w:rPr>
        <w:t xml:space="preserve">A pragmatist epistemological approach </w:t>
      </w:r>
      <w:r w:rsidR="538BA92A" w:rsidRPr="684A9341">
        <w:rPr>
          <w:rFonts w:ascii="Times New Roman" w:eastAsia="Times New Roman" w:hAnsi="Times New Roman" w:cs="Times New Roman"/>
          <w:sz w:val="24"/>
          <w:szCs w:val="24"/>
        </w:rPr>
        <w:t>views</w:t>
      </w:r>
      <w:r w:rsidR="3C846CC4" w:rsidRPr="684A9341">
        <w:rPr>
          <w:rFonts w:ascii="Times New Roman" w:eastAsia="Times New Roman" w:hAnsi="Times New Roman" w:cs="Times New Roman"/>
          <w:sz w:val="24"/>
          <w:szCs w:val="24"/>
        </w:rPr>
        <w:t xml:space="preserve"> that</w:t>
      </w:r>
      <w:r w:rsidR="538BA92A" w:rsidRPr="684A9341">
        <w:rPr>
          <w:rFonts w:ascii="Times New Roman" w:eastAsia="Times New Roman" w:hAnsi="Times New Roman" w:cs="Times New Roman"/>
          <w:sz w:val="24"/>
          <w:szCs w:val="24"/>
        </w:rPr>
        <w:t xml:space="preserve"> </w:t>
      </w:r>
      <w:r w:rsidR="16A3ADB8" w:rsidRPr="684A9341">
        <w:rPr>
          <w:rFonts w:ascii="Times New Roman" w:eastAsia="Times New Roman" w:hAnsi="Times New Roman" w:cs="Times New Roman"/>
          <w:sz w:val="24"/>
          <w:szCs w:val="24"/>
        </w:rPr>
        <w:t xml:space="preserve">truth is obtained </w:t>
      </w:r>
      <w:r w:rsidR="1F6C40B0" w:rsidRPr="684A9341">
        <w:rPr>
          <w:rFonts w:ascii="Times New Roman" w:eastAsia="Times New Roman" w:hAnsi="Times New Roman" w:cs="Times New Roman"/>
          <w:sz w:val="24"/>
          <w:szCs w:val="24"/>
        </w:rPr>
        <w:t>to</w:t>
      </w:r>
      <w:r w:rsidR="16A3ADB8" w:rsidRPr="684A9341">
        <w:rPr>
          <w:rFonts w:ascii="Times New Roman" w:eastAsia="Times New Roman" w:hAnsi="Times New Roman" w:cs="Times New Roman"/>
          <w:sz w:val="24"/>
          <w:szCs w:val="24"/>
        </w:rPr>
        <w:t xml:space="preserve"> link social research and practise (</w:t>
      </w:r>
      <w:r w:rsidR="435E80A5" w:rsidRPr="684A9341">
        <w:rPr>
          <w:rFonts w:ascii="Times New Roman" w:eastAsia="Times New Roman" w:hAnsi="Times New Roman" w:cs="Times New Roman"/>
          <w:sz w:val="24"/>
          <w:szCs w:val="24"/>
        </w:rPr>
        <w:t>Hothersall</w:t>
      </w:r>
      <w:r w:rsidR="16A3ADB8" w:rsidRPr="684A9341">
        <w:rPr>
          <w:rFonts w:ascii="Times New Roman" w:eastAsia="Times New Roman" w:hAnsi="Times New Roman" w:cs="Times New Roman"/>
          <w:sz w:val="24"/>
          <w:szCs w:val="24"/>
        </w:rPr>
        <w:t>,</w:t>
      </w:r>
      <w:r w:rsidR="7CB21FCD" w:rsidRPr="684A9341">
        <w:rPr>
          <w:rFonts w:ascii="Times New Roman" w:eastAsia="Times New Roman" w:hAnsi="Times New Roman" w:cs="Times New Roman"/>
          <w:sz w:val="24"/>
          <w:szCs w:val="24"/>
        </w:rPr>
        <w:t xml:space="preserve"> 2016)</w:t>
      </w:r>
      <w:r w:rsidR="4D33B02F" w:rsidRPr="684A9341">
        <w:rPr>
          <w:rFonts w:ascii="Times New Roman" w:eastAsia="Times New Roman" w:hAnsi="Times New Roman" w:cs="Times New Roman"/>
          <w:sz w:val="24"/>
          <w:szCs w:val="24"/>
        </w:rPr>
        <w:t xml:space="preserve">. </w:t>
      </w:r>
      <w:r w:rsidR="23F4D637" w:rsidRPr="684A9341">
        <w:rPr>
          <w:rFonts w:ascii="Times New Roman" w:eastAsia="Times New Roman" w:hAnsi="Times New Roman" w:cs="Times New Roman"/>
          <w:sz w:val="24"/>
          <w:szCs w:val="24"/>
        </w:rPr>
        <w:t>The aim of this</w:t>
      </w:r>
      <w:r w:rsidR="4D33B02F" w:rsidRPr="684A9341">
        <w:rPr>
          <w:rFonts w:ascii="Times New Roman" w:eastAsia="Times New Roman" w:hAnsi="Times New Roman" w:cs="Times New Roman"/>
          <w:sz w:val="24"/>
          <w:szCs w:val="24"/>
        </w:rPr>
        <w:t xml:space="preserve"> research </w:t>
      </w:r>
      <w:r w:rsidR="1B847DBC" w:rsidRPr="684A9341">
        <w:rPr>
          <w:rFonts w:ascii="Times New Roman" w:eastAsia="Times New Roman" w:hAnsi="Times New Roman" w:cs="Times New Roman"/>
          <w:sz w:val="24"/>
          <w:szCs w:val="24"/>
        </w:rPr>
        <w:t>is to understand the public</w:t>
      </w:r>
      <w:r w:rsidR="00E32C4F">
        <w:rPr>
          <w:rFonts w:ascii="Times New Roman" w:eastAsia="Times New Roman" w:hAnsi="Times New Roman" w:cs="Times New Roman"/>
          <w:sz w:val="24"/>
          <w:szCs w:val="24"/>
        </w:rPr>
        <w:t>’</w:t>
      </w:r>
      <w:r w:rsidR="1B847DBC" w:rsidRPr="684A9341">
        <w:rPr>
          <w:rFonts w:ascii="Times New Roman" w:eastAsia="Times New Roman" w:hAnsi="Times New Roman" w:cs="Times New Roman"/>
          <w:sz w:val="24"/>
          <w:szCs w:val="24"/>
        </w:rPr>
        <w:t>s knowledge and awareness of</w:t>
      </w:r>
      <w:r w:rsidR="4D33B02F" w:rsidRPr="684A9341">
        <w:rPr>
          <w:rFonts w:ascii="Times New Roman" w:eastAsia="Times New Roman" w:hAnsi="Times New Roman" w:cs="Times New Roman"/>
          <w:sz w:val="24"/>
          <w:szCs w:val="24"/>
        </w:rPr>
        <w:t xml:space="preserve"> </w:t>
      </w:r>
      <w:r w:rsidR="055F6B4D" w:rsidRPr="684A9341">
        <w:rPr>
          <w:rFonts w:ascii="Times New Roman" w:eastAsia="Times New Roman" w:hAnsi="Times New Roman" w:cs="Times New Roman"/>
          <w:sz w:val="24"/>
          <w:szCs w:val="24"/>
        </w:rPr>
        <w:t>IDVA</w:t>
      </w:r>
      <w:r w:rsidR="03F37004" w:rsidRPr="684A9341">
        <w:rPr>
          <w:rFonts w:ascii="Times New Roman" w:eastAsia="Times New Roman" w:hAnsi="Times New Roman" w:cs="Times New Roman"/>
          <w:sz w:val="24"/>
          <w:szCs w:val="24"/>
        </w:rPr>
        <w:t xml:space="preserve"> and any recommendations of improving these factors</w:t>
      </w:r>
      <w:r w:rsidR="4D33B02F" w:rsidRPr="684A9341">
        <w:rPr>
          <w:rFonts w:ascii="Times New Roman" w:eastAsia="Times New Roman" w:hAnsi="Times New Roman" w:cs="Times New Roman"/>
          <w:sz w:val="24"/>
          <w:szCs w:val="24"/>
        </w:rPr>
        <w:t>, therefore</w:t>
      </w:r>
      <w:r w:rsidR="058DCF7A" w:rsidRPr="684A9341">
        <w:rPr>
          <w:rFonts w:ascii="Times New Roman" w:eastAsia="Times New Roman" w:hAnsi="Times New Roman" w:cs="Times New Roman"/>
          <w:sz w:val="24"/>
          <w:szCs w:val="24"/>
        </w:rPr>
        <w:t xml:space="preserve"> </w:t>
      </w:r>
      <w:r w:rsidR="2E809C21" w:rsidRPr="684A9341">
        <w:rPr>
          <w:rFonts w:ascii="Times New Roman" w:eastAsia="Times New Roman" w:hAnsi="Times New Roman" w:cs="Times New Roman"/>
          <w:sz w:val="24"/>
          <w:szCs w:val="24"/>
        </w:rPr>
        <w:t>a pragmatist epistemological approach</w:t>
      </w:r>
      <w:r w:rsidR="2753FF31" w:rsidRPr="684A9341">
        <w:rPr>
          <w:rFonts w:ascii="Times New Roman" w:eastAsia="Times New Roman" w:hAnsi="Times New Roman" w:cs="Times New Roman"/>
          <w:sz w:val="24"/>
          <w:szCs w:val="24"/>
        </w:rPr>
        <w:t xml:space="preserve"> will be implemented </w:t>
      </w:r>
      <w:r w:rsidR="1D94C9F7" w:rsidRPr="684A9341">
        <w:rPr>
          <w:rFonts w:ascii="Times New Roman" w:eastAsia="Times New Roman" w:hAnsi="Times New Roman" w:cs="Times New Roman"/>
          <w:sz w:val="24"/>
          <w:szCs w:val="24"/>
        </w:rPr>
        <w:t xml:space="preserve">as </w:t>
      </w:r>
      <w:r w:rsidR="2E809C21" w:rsidRPr="684A9341">
        <w:rPr>
          <w:rFonts w:ascii="Times New Roman" w:eastAsia="Times New Roman" w:hAnsi="Times New Roman" w:cs="Times New Roman"/>
          <w:sz w:val="24"/>
          <w:szCs w:val="24"/>
        </w:rPr>
        <w:t xml:space="preserve">this approach </w:t>
      </w:r>
      <w:r w:rsidR="44A2D2D0" w:rsidRPr="684A9341">
        <w:rPr>
          <w:rFonts w:ascii="Times New Roman" w:eastAsia="Times New Roman" w:hAnsi="Times New Roman" w:cs="Times New Roman"/>
          <w:sz w:val="24"/>
          <w:szCs w:val="24"/>
        </w:rPr>
        <w:t xml:space="preserve">aims </w:t>
      </w:r>
      <w:r w:rsidR="16E48FBC" w:rsidRPr="684A9341">
        <w:rPr>
          <w:rFonts w:ascii="Times New Roman" w:eastAsia="Times New Roman" w:hAnsi="Times New Roman" w:cs="Times New Roman"/>
          <w:sz w:val="24"/>
          <w:szCs w:val="24"/>
        </w:rPr>
        <w:t xml:space="preserve">to create change (Creswell, 2007). </w:t>
      </w:r>
      <w:r w:rsidR="2D04797F" w:rsidRPr="684A9341">
        <w:rPr>
          <w:rFonts w:ascii="Times New Roman" w:eastAsia="Times New Roman" w:hAnsi="Times New Roman" w:cs="Times New Roman"/>
          <w:sz w:val="24"/>
          <w:szCs w:val="24"/>
        </w:rPr>
        <w:t>A pragmatic</w:t>
      </w:r>
      <w:r w:rsidR="1FB0D7FC" w:rsidRPr="684A9341">
        <w:rPr>
          <w:rFonts w:ascii="Times New Roman" w:eastAsia="Times New Roman" w:hAnsi="Times New Roman" w:cs="Times New Roman"/>
          <w:sz w:val="24"/>
          <w:szCs w:val="24"/>
        </w:rPr>
        <w:t xml:space="preserve"> approach uses both quantit</w:t>
      </w:r>
      <w:r w:rsidR="6E6F16E3" w:rsidRPr="684A9341">
        <w:rPr>
          <w:rFonts w:ascii="Times New Roman" w:eastAsia="Times New Roman" w:hAnsi="Times New Roman" w:cs="Times New Roman"/>
          <w:sz w:val="24"/>
          <w:szCs w:val="24"/>
        </w:rPr>
        <w:t>at</w:t>
      </w:r>
      <w:r w:rsidR="1FB0D7FC" w:rsidRPr="684A9341">
        <w:rPr>
          <w:rFonts w:ascii="Times New Roman" w:eastAsia="Times New Roman" w:hAnsi="Times New Roman" w:cs="Times New Roman"/>
          <w:sz w:val="24"/>
          <w:szCs w:val="24"/>
        </w:rPr>
        <w:t>ive and qualitative methods to</w:t>
      </w:r>
      <w:r w:rsidR="5819F3AC" w:rsidRPr="684A9341">
        <w:rPr>
          <w:rFonts w:ascii="Times New Roman" w:eastAsia="Times New Roman" w:hAnsi="Times New Roman" w:cs="Times New Roman"/>
          <w:sz w:val="24"/>
          <w:szCs w:val="24"/>
        </w:rPr>
        <w:t xml:space="preserve"> understand an </w:t>
      </w:r>
      <w:r w:rsidR="25FB60E9" w:rsidRPr="684A9341">
        <w:rPr>
          <w:rFonts w:ascii="Times New Roman" w:eastAsia="Times New Roman" w:hAnsi="Times New Roman" w:cs="Times New Roman"/>
          <w:sz w:val="24"/>
          <w:szCs w:val="24"/>
        </w:rPr>
        <w:t>individual's</w:t>
      </w:r>
      <w:r w:rsidR="5819F3AC" w:rsidRPr="684A9341">
        <w:rPr>
          <w:rFonts w:ascii="Times New Roman" w:eastAsia="Times New Roman" w:hAnsi="Times New Roman" w:cs="Times New Roman"/>
          <w:sz w:val="24"/>
          <w:szCs w:val="24"/>
        </w:rPr>
        <w:t xml:space="preserve"> reality and this is integral </w:t>
      </w:r>
      <w:r w:rsidR="4CF7667A" w:rsidRPr="684A9341">
        <w:rPr>
          <w:rFonts w:ascii="Times New Roman" w:eastAsia="Times New Roman" w:hAnsi="Times New Roman" w:cs="Times New Roman"/>
          <w:sz w:val="24"/>
          <w:szCs w:val="24"/>
        </w:rPr>
        <w:t xml:space="preserve">in </w:t>
      </w:r>
      <w:r w:rsidR="5819F3AC" w:rsidRPr="684A9341">
        <w:rPr>
          <w:rFonts w:ascii="Times New Roman" w:eastAsia="Times New Roman" w:hAnsi="Times New Roman" w:cs="Times New Roman"/>
          <w:sz w:val="24"/>
          <w:szCs w:val="24"/>
        </w:rPr>
        <w:t>obtain</w:t>
      </w:r>
      <w:r w:rsidR="200BB550" w:rsidRPr="684A9341">
        <w:rPr>
          <w:rFonts w:ascii="Times New Roman" w:eastAsia="Times New Roman" w:hAnsi="Times New Roman" w:cs="Times New Roman"/>
          <w:sz w:val="24"/>
          <w:szCs w:val="24"/>
        </w:rPr>
        <w:t>ing</w:t>
      </w:r>
      <w:r w:rsidR="5819F3AC" w:rsidRPr="684A9341">
        <w:rPr>
          <w:rFonts w:ascii="Times New Roman" w:eastAsia="Times New Roman" w:hAnsi="Times New Roman" w:cs="Times New Roman"/>
          <w:sz w:val="24"/>
          <w:szCs w:val="24"/>
        </w:rPr>
        <w:t xml:space="preserve"> a true understanding of lived experiences</w:t>
      </w:r>
      <w:r w:rsidR="3B9B1EA0" w:rsidRPr="684A9341">
        <w:rPr>
          <w:rFonts w:ascii="Times New Roman" w:eastAsia="Times New Roman" w:hAnsi="Times New Roman" w:cs="Times New Roman"/>
          <w:sz w:val="24"/>
          <w:szCs w:val="24"/>
        </w:rPr>
        <w:t xml:space="preserve"> (Creswell, 2007)</w:t>
      </w:r>
      <w:r w:rsidR="4769243E" w:rsidRPr="684A9341">
        <w:rPr>
          <w:rFonts w:ascii="Times New Roman" w:eastAsia="Times New Roman" w:hAnsi="Times New Roman" w:cs="Times New Roman"/>
          <w:sz w:val="24"/>
          <w:szCs w:val="24"/>
        </w:rPr>
        <w:t>.</w:t>
      </w:r>
    </w:p>
    <w:p w14:paraId="6728BED4" w14:textId="1E852B35" w:rsidR="5FD77A1E" w:rsidRDefault="063DE81D" w:rsidP="00E2049B">
      <w:pPr>
        <w:spacing w:line="360" w:lineRule="auto"/>
        <w:jc w:val="both"/>
        <w:rPr>
          <w:rFonts w:ascii="Times New Roman" w:eastAsia="Times New Roman" w:hAnsi="Times New Roman" w:cs="Times New Roman"/>
          <w:sz w:val="24"/>
          <w:szCs w:val="24"/>
        </w:rPr>
      </w:pPr>
      <w:r w:rsidRPr="51CCB360">
        <w:rPr>
          <w:rFonts w:ascii="Times New Roman" w:eastAsia="Times New Roman" w:hAnsi="Times New Roman" w:cs="Times New Roman"/>
          <w:i/>
          <w:iCs/>
          <w:sz w:val="24"/>
          <w:szCs w:val="24"/>
        </w:rPr>
        <w:t>Theoretical Perspective</w:t>
      </w:r>
      <w:r w:rsidR="099881B2" w:rsidRPr="51CCB360">
        <w:rPr>
          <w:rFonts w:ascii="Times New Roman" w:eastAsia="Times New Roman" w:hAnsi="Times New Roman" w:cs="Times New Roman"/>
          <w:i/>
          <w:iCs/>
          <w:sz w:val="24"/>
          <w:szCs w:val="24"/>
        </w:rPr>
        <w:t>:</w:t>
      </w:r>
    </w:p>
    <w:p w14:paraId="42468009" w14:textId="53F32855" w:rsidR="5FD77A1E" w:rsidRDefault="3621E1CB" w:rsidP="00E2049B">
      <w:pPr>
        <w:spacing w:line="360" w:lineRule="auto"/>
        <w:jc w:val="both"/>
        <w:rPr>
          <w:rFonts w:ascii="Times New Roman" w:eastAsia="Times New Roman" w:hAnsi="Times New Roman" w:cs="Times New Roman"/>
          <w:sz w:val="24"/>
          <w:szCs w:val="24"/>
        </w:rPr>
      </w:pPr>
      <w:r w:rsidRPr="51CCB360">
        <w:rPr>
          <w:rFonts w:ascii="Times New Roman" w:eastAsia="Times New Roman" w:hAnsi="Times New Roman" w:cs="Times New Roman"/>
          <w:sz w:val="24"/>
          <w:szCs w:val="24"/>
        </w:rPr>
        <w:t>A t</w:t>
      </w:r>
      <w:r w:rsidR="078E6B19" w:rsidRPr="51CCB360">
        <w:rPr>
          <w:rFonts w:ascii="Times New Roman" w:eastAsia="Times New Roman" w:hAnsi="Times New Roman" w:cs="Times New Roman"/>
          <w:sz w:val="24"/>
          <w:szCs w:val="24"/>
        </w:rPr>
        <w:t>heoretical perspective is t</w:t>
      </w:r>
      <w:r w:rsidR="6B8B4B7B" w:rsidRPr="51CCB360">
        <w:rPr>
          <w:rFonts w:ascii="Times New Roman" w:eastAsia="Times New Roman" w:hAnsi="Times New Roman" w:cs="Times New Roman"/>
          <w:sz w:val="24"/>
          <w:szCs w:val="24"/>
        </w:rPr>
        <w:t>he way individuals view the world</w:t>
      </w:r>
      <w:r w:rsidR="3F7B4C41" w:rsidRPr="51CCB360">
        <w:rPr>
          <w:rFonts w:ascii="Times New Roman" w:eastAsia="Times New Roman" w:hAnsi="Times New Roman" w:cs="Times New Roman"/>
          <w:sz w:val="24"/>
          <w:szCs w:val="24"/>
        </w:rPr>
        <w:t xml:space="preserve"> (Creswell</w:t>
      </w:r>
      <w:r w:rsidR="6E1FF5F7" w:rsidRPr="51CCB360">
        <w:rPr>
          <w:rFonts w:ascii="Times New Roman" w:eastAsia="Times New Roman" w:hAnsi="Times New Roman" w:cs="Times New Roman"/>
          <w:sz w:val="24"/>
          <w:szCs w:val="24"/>
        </w:rPr>
        <w:t xml:space="preserve"> and Perth, 2018</w:t>
      </w:r>
      <w:r w:rsidR="3F7B4C41" w:rsidRPr="51CCB360">
        <w:rPr>
          <w:rFonts w:ascii="Times New Roman" w:eastAsia="Times New Roman" w:hAnsi="Times New Roman" w:cs="Times New Roman"/>
          <w:sz w:val="24"/>
          <w:szCs w:val="24"/>
        </w:rPr>
        <w:t>).</w:t>
      </w:r>
      <w:r w:rsidR="44482AEB" w:rsidRPr="51CCB360">
        <w:rPr>
          <w:rFonts w:ascii="Times New Roman" w:eastAsia="Times New Roman" w:hAnsi="Times New Roman" w:cs="Times New Roman"/>
          <w:sz w:val="24"/>
          <w:szCs w:val="24"/>
        </w:rPr>
        <w:t xml:space="preserve"> Theo</w:t>
      </w:r>
      <w:r w:rsidR="49479C7B" w:rsidRPr="51CCB360">
        <w:rPr>
          <w:rFonts w:ascii="Times New Roman" w:eastAsia="Times New Roman" w:hAnsi="Times New Roman" w:cs="Times New Roman"/>
          <w:sz w:val="24"/>
          <w:szCs w:val="24"/>
        </w:rPr>
        <w:t>retical frameworks are found within literature (Creswell and Perth, 2018) and the</w:t>
      </w:r>
      <w:r w:rsidR="3F7B4C41" w:rsidRPr="51CCB360">
        <w:rPr>
          <w:rFonts w:ascii="Times New Roman" w:eastAsia="Times New Roman" w:hAnsi="Times New Roman" w:cs="Times New Roman"/>
          <w:sz w:val="24"/>
          <w:szCs w:val="24"/>
        </w:rPr>
        <w:t xml:space="preserve"> </w:t>
      </w:r>
      <w:r w:rsidR="00DD1A8A" w:rsidRPr="51CCB360">
        <w:rPr>
          <w:rFonts w:ascii="Times New Roman" w:eastAsia="Times New Roman" w:hAnsi="Times New Roman" w:cs="Times New Roman"/>
          <w:sz w:val="24"/>
          <w:szCs w:val="24"/>
        </w:rPr>
        <w:t>lens</w:t>
      </w:r>
      <w:r w:rsidR="3F7B4C41" w:rsidRPr="51CCB360">
        <w:rPr>
          <w:rFonts w:ascii="Times New Roman" w:eastAsia="Times New Roman" w:hAnsi="Times New Roman" w:cs="Times New Roman"/>
          <w:sz w:val="24"/>
          <w:szCs w:val="24"/>
        </w:rPr>
        <w:t xml:space="preserve"> </w:t>
      </w:r>
      <w:r w:rsidR="21DB62EF" w:rsidRPr="51CCB360">
        <w:rPr>
          <w:rFonts w:ascii="Times New Roman" w:eastAsia="Times New Roman" w:hAnsi="Times New Roman" w:cs="Times New Roman"/>
          <w:sz w:val="24"/>
          <w:szCs w:val="24"/>
        </w:rPr>
        <w:t>is used throughout</w:t>
      </w:r>
      <w:r w:rsidR="3F7B4C41" w:rsidRPr="51CCB360">
        <w:rPr>
          <w:rFonts w:ascii="Times New Roman" w:eastAsia="Times New Roman" w:hAnsi="Times New Roman" w:cs="Times New Roman"/>
          <w:sz w:val="24"/>
          <w:szCs w:val="24"/>
        </w:rPr>
        <w:t xml:space="preserve"> research </w:t>
      </w:r>
      <w:r w:rsidR="430CE7E4" w:rsidRPr="51CCB360">
        <w:rPr>
          <w:rFonts w:ascii="Times New Roman" w:eastAsia="Times New Roman" w:hAnsi="Times New Roman" w:cs="Times New Roman"/>
          <w:sz w:val="24"/>
          <w:szCs w:val="24"/>
        </w:rPr>
        <w:t>to</w:t>
      </w:r>
      <w:r w:rsidR="3F7B4C41" w:rsidRPr="51CCB360">
        <w:rPr>
          <w:rFonts w:ascii="Times New Roman" w:eastAsia="Times New Roman" w:hAnsi="Times New Roman" w:cs="Times New Roman"/>
          <w:sz w:val="24"/>
          <w:szCs w:val="24"/>
        </w:rPr>
        <w:t xml:space="preserve"> gain a better </w:t>
      </w:r>
      <w:r w:rsidR="49B7C2F7" w:rsidRPr="51CCB360">
        <w:rPr>
          <w:rFonts w:ascii="Times New Roman" w:eastAsia="Times New Roman" w:hAnsi="Times New Roman" w:cs="Times New Roman"/>
          <w:sz w:val="24"/>
          <w:szCs w:val="24"/>
        </w:rPr>
        <w:t>understanding</w:t>
      </w:r>
      <w:r w:rsidR="3F7B4C41" w:rsidRPr="51CCB360">
        <w:rPr>
          <w:rFonts w:ascii="Times New Roman" w:eastAsia="Times New Roman" w:hAnsi="Times New Roman" w:cs="Times New Roman"/>
          <w:sz w:val="24"/>
          <w:szCs w:val="24"/>
        </w:rPr>
        <w:t xml:space="preserve"> of the </w:t>
      </w:r>
      <w:r w:rsidR="4AFD0A66" w:rsidRPr="51CCB360">
        <w:rPr>
          <w:rFonts w:ascii="Times New Roman" w:eastAsia="Times New Roman" w:hAnsi="Times New Roman" w:cs="Times New Roman"/>
          <w:sz w:val="24"/>
          <w:szCs w:val="24"/>
        </w:rPr>
        <w:t>topic (Creswell, 2007)</w:t>
      </w:r>
      <w:proofErr w:type="gramStart"/>
      <w:r w:rsidR="4AFD0A66" w:rsidRPr="51CCB360">
        <w:rPr>
          <w:rFonts w:ascii="Times New Roman" w:eastAsia="Times New Roman" w:hAnsi="Times New Roman" w:cs="Times New Roman"/>
          <w:sz w:val="24"/>
          <w:szCs w:val="24"/>
        </w:rPr>
        <w:t xml:space="preserve">. </w:t>
      </w:r>
      <w:r w:rsidR="1EC000DE" w:rsidRPr="51CCB360">
        <w:rPr>
          <w:rFonts w:ascii="Times New Roman" w:eastAsia="Times New Roman" w:hAnsi="Times New Roman" w:cs="Times New Roman"/>
          <w:sz w:val="24"/>
          <w:szCs w:val="24"/>
        </w:rPr>
        <w:t xml:space="preserve"> </w:t>
      </w:r>
      <w:proofErr w:type="gramEnd"/>
      <w:r w:rsidR="1EC000DE" w:rsidRPr="51CCB360">
        <w:rPr>
          <w:rFonts w:ascii="Times New Roman" w:eastAsia="Times New Roman" w:hAnsi="Times New Roman" w:cs="Times New Roman"/>
          <w:sz w:val="24"/>
          <w:szCs w:val="24"/>
        </w:rPr>
        <w:t xml:space="preserve">Within </w:t>
      </w:r>
      <w:r w:rsidR="1EC000DE" w:rsidRPr="51CCB360">
        <w:rPr>
          <w:rFonts w:ascii="Times New Roman" w:eastAsia="Times New Roman" w:hAnsi="Times New Roman" w:cs="Times New Roman"/>
          <w:sz w:val="24"/>
          <w:szCs w:val="24"/>
        </w:rPr>
        <w:lastRenderedPageBreak/>
        <w:t>this</w:t>
      </w:r>
      <w:r w:rsidR="62753F68" w:rsidRPr="51CCB360">
        <w:rPr>
          <w:rFonts w:ascii="Times New Roman" w:eastAsia="Times New Roman" w:hAnsi="Times New Roman" w:cs="Times New Roman"/>
          <w:sz w:val="24"/>
          <w:szCs w:val="24"/>
        </w:rPr>
        <w:t xml:space="preserve"> </w:t>
      </w:r>
      <w:r w:rsidR="02A5F3E2" w:rsidRPr="51CCB360">
        <w:rPr>
          <w:rFonts w:ascii="Times New Roman" w:eastAsia="Times New Roman" w:hAnsi="Times New Roman" w:cs="Times New Roman"/>
          <w:sz w:val="24"/>
          <w:szCs w:val="24"/>
        </w:rPr>
        <w:t>research a feminist theoretical perspective will be used</w:t>
      </w:r>
      <w:r w:rsidR="0C14C142" w:rsidRPr="51CCB360">
        <w:rPr>
          <w:rFonts w:ascii="Times New Roman" w:eastAsia="Times New Roman" w:hAnsi="Times New Roman" w:cs="Times New Roman"/>
          <w:sz w:val="24"/>
          <w:szCs w:val="24"/>
        </w:rPr>
        <w:t xml:space="preserve"> to </w:t>
      </w:r>
      <w:r w:rsidR="1308AE8A" w:rsidRPr="51CCB360">
        <w:rPr>
          <w:rFonts w:ascii="Times New Roman" w:eastAsia="Times New Roman" w:hAnsi="Times New Roman" w:cs="Times New Roman"/>
          <w:sz w:val="24"/>
          <w:szCs w:val="24"/>
        </w:rPr>
        <w:t xml:space="preserve">fully understand the data collected in relation to the gender inequalities that </w:t>
      </w:r>
      <w:bookmarkStart w:id="1" w:name="_Int_qqlcfc8H"/>
      <w:proofErr w:type="gramStart"/>
      <w:r w:rsidR="7653C51C" w:rsidRPr="51CCB360">
        <w:rPr>
          <w:rFonts w:ascii="Times New Roman" w:eastAsia="Times New Roman" w:hAnsi="Times New Roman" w:cs="Times New Roman"/>
          <w:sz w:val="24"/>
          <w:szCs w:val="24"/>
        </w:rPr>
        <w:t>predominantly result</w:t>
      </w:r>
      <w:bookmarkEnd w:id="1"/>
      <w:proofErr w:type="gramEnd"/>
      <w:r w:rsidR="7653C51C" w:rsidRPr="51CCB360">
        <w:rPr>
          <w:rFonts w:ascii="Times New Roman" w:eastAsia="Times New Roman" w:hAnsi="Times New Roman" w:cs="Times New Roman"/>
          <w:sz w:val="24"/>
          <w:szCs w:val="24"/>
        </w:rPr>
        <w:t xml:space="preserve"> in women being domestic violence victims </w:t>
      </w:r>
      <w:r w:rsidR="24150BF5" w:rsidRPr="51CCB360">
        <w:rPr>
          <w:rFonts w:ascii="Times New Roman" w:eastAsia="Times New Roman" w:hAnsi="Times New Roman" w:cs="Times New Roman"/>
          <w:sz w:val="24"/>
          <w:szCs w:val="24"/>
        </w:rPr>
        <w:t>(</w:t>
      </w:r>
      <w:r w:rsidR="00DD1A8A" w:rsidRPr="51CCB360">
        <w:rPr>
          <w:rFonts w:ascii="Times New Roman" w:eastAsia="Times New Roman" w:hAnsi="Times New Roman" w:cs="Times New Roman"/>
          <w:sz w:val="24"/>
          <w:szCs w:val="24"/>
        </w:rPr>
        <w:t>Women’s</w:t>
      </w:r>
      <w:r w:rsidR="6E78D9DC" w:rsidRPr="51CCB360">
        <w:rPr>
          <w:rFonts w:ascii="Times New Roman" w:eastAsia="Times New Roman" w:hAnsi="Times New Roman" w:cs="Times New Roman"/>
          <w:sz w:val="24"/>
          <w:szCs w:val="24"/>
        </w:rPr>
        <w:t xml:space="preserve"> Aid, 2023; </w:t>
      </w:r>
      <w:r w:rsidR="24150BF5" w:rsidRPr="51CCB360">
        <w:rPr>
          <w:rFonts w:ascii="Times New Roman" w:eastAsia="Times New Roman" w:hAnsi="Times New Roman" w:cs="Times New Roman"/>
          <w:sz w:val="24"/>
          <w:szCs w:val="24"/>
        </w:rPr>
        <w:t>Garcia</w:t>
      </w:r>
      <w:r w:rsidR="037466E7" w:rsidRPr="51CCB360">
        <w:rPr>
          <w:rFonts w:ascii="Times New Roman" w:eastAsia="Times New Roman" w:hAnsi="Times New Roman" w:cs="Times New Roman"/>
          <w:sz w:val="24"/>
          <w:szCs w:val="24"/>
        </w:rPr>
        <w:t xml:space="preserve">-Moreno </w:t>
      </w:r>
      <w:r w:rsidR="037466E7" w:rsidRPr="51CCB360">
        <w:rPr>
          <w:rFonts w:ascii="Times New Roman" w:eastAsia="Times New Roman" w:hAnsi="Times New Roman" w:cs="Times New Roman"/>
          <w:i/>
          <w:iCs/>
          <w:sz w:val="24"/>
          <w:szCs w:val="24"/>
        </w:rPr>
        <w:t xml:space="preserve">et al, </w:t>
      </w:r>
      <w:r w:rsidR="037466E7" w:rsidRPr="51CCB360">
        <w:rPr>
          <w:rFonts w:ascii="Times New Roman" w:eastAsia="Times New Roman" w:hAnsi="Times New Roman" w:cs="Times New Roman"/>
          <w:sz w:val="24"/>
          <w:szCs w:val="24"/>
        </w:rPr>
        <w:t xml:space="preserve">2014). </w:t>
      </w:r>
      <w:r w:rsidR="7C536A8F" w:rsidRPr="51CCB360">
        <w:rPr>
          <w:rFonts w:ascii="Times New Roman" w:eastAsia="Times New Roman" w:hAnsi="Times New Roman" w:cs="Times New Roman"/>
          <w:sz w:val="24"/>
          <w:szCs w:val="24"/>
        </w:rPr>
        <w:t xml:space="preserve">For this </w:t>
      </w:r>
      <w:proofErr w:type="gramStart"/>
      <w:r w:rsidR="7C536A8F" w:rsidRPr="51CCB360">
        <w:rPr>
          <w:rFonts w:ascii="Times New Roman" w:eastAsia="Times New Roman" w:hAnsi="Times New Roman" w:cs="Times New Roman"/>
          <w:sz w:val="24"/>
          <w:szCs w:val="24"/>
        </w:rPr>
        <w:t>research</w:t>
      </w:r>
      <w:proofErr w:type="gramEnd"/>
      <w:r w:rsidR="7C536A8F" w:rsidRPr="51CCB360">
        <w:rPr>
          <w:rFonts w:ascii="Times New Roman" w:eastAsia="Times New Roman" w:hAnsi="Times New Roman" w:cs="Times New Roman"/>
          <w:sz w:val="24"/>
          <w:szCs w:val="24"/>
        </w:rPr>
        <w:t xml:space="preserve"> a pragmatist feminist approach will be implemented as </w:t>
      </w:r>
      <w:r w:rsidR="541FA36E" w:rsidRPr="51CCB360">
        <w:rPr>
          <w:rFonts w:ascii="Times New Roman" w:eastAsia="Times New Roman" w:hAnsi="Times New Roman" w:cs="Times New Roman"/>
          <w:sz w:val="24"/>
          <w:szCs w:val="24"/>
        </w:rPr>
        <w:t xml:space="preserve">the purpose of the research is to be transformative (Creswell, 2007). </w:t>
      </w:r>
      <w:r w:rsidR="05564391" w:rsidRPr="51CCB360">
        <w:rPr>
          <w:rFonts w:ascii="Times New Roman" w:eastAsia="Times New Roman" w:hAnsi="Times New Roman" w:cs="Times New Roman"/>
          <w:sz w:val="24"/>
          <w:szCs w:val="24"/>
        </w:rPr>
        <w:t xml:space="preserve">By using this </w:t>
      </w:r>
      <w:r w:rsidR="0A63CD43" w:rsidRPr="51CCB360">
        <w:rPr>
          <w:rFonts w:ascii="Times New Roman" w:eastAsia="Times New Roman" w:hAnsi="Times New Roman" w:cs="Times New Roman"/>
          <w:sz w:val="24"/>
          <w:szCs w:val="24"/>
        </w:rPr>
        <w:t>perspective,</w:t>
      </w:r>
      <w:r w:rsidR="05564391" w:rsidRPr="51CCB360">
        <w:rPr>
          <w:rFonts w:ascii="Times New Roman" w:eastAsia="Times New Roman" w:hAnsi="Times New Roman" w:cs="Times New Roman"/>
          <w:sz w:val="24"/>
          <w:szCs w:val="24"/>
        </w:rPr>
        <w:t xml:space="preserve"> the research poses to understand how gender effects reality in relation to domestic violence and </w:t>
      </w:r>
      <w:r w:rsidR="04B8563D" w:rsidRPr="51CCB360">
        <w:rPr>
          <w:rFonts w:ascii="Times New Roman" w:eastAsia="Times New Roman" w:hAnsi="Times New Roman" w:cs="Times New Roman"/>
          <w:sz w:val="24"/>
          <w:szCs w:val="24"/>
        </w:rPr>
        <w:t xml:space="preserve">how </w:t>
      </w:r>
      <w:r w:rsidR="05564391" w:rsidRPr="51CCB360">
        <w:rPr>
          <w:rFonts w:ascii="Times New Roman" w:eastAsia="Times New Roman" w:hAnsi="Times New Roman" w:cs="Times New Roman"/>
          <w:sz w:val="24"/>
          <w:szCs w:val="24"/>
        </w:rPr>
        <w:t>advocacy provisions</w:t>
      </w:r>
      <w:r w:rsidR="282718D3" w:rsidRPr="51CCB360">
        <w:rPr>
          <w:rFonts w:ascii="Times New Roman" w:eastAsia="Times New Roman" w:hAnsi="Times New Roman" w:cs="Times New Roman"/>
          <w:sz w:val="24"/>
          <w:szCs w:val="24"/>
        </w:rPr>
        <w:t xml:space="preserve"> can be of use</w:t>
      </w:r>
      <w:r w:rsidR="05564391" w:rsidRPr="51CCB360">
        <w:rPr>
          <w:rFonts w:ascii="Times New Roman" w:eastAsia="Times New Roman" w:hAnsi="Times New Roman" w:cs="Times New Roman"/>
          <w:sz w:val="24"/>
          <w:szCs w:val="24"/>
        </w:rPr>
        <w:t xml:space="preserve">. </w:t>
      </w:r>
    </w:p>
    <w:p w14:paraId="3396E9E8" w14:textId="25DBA25B" w:rsidR="26B3E9C8" w:rsidRDefault="063DE81D" w:rsidP="00E2049B">
      <w:pPr>
        <w:spacing w:line="360" w:lineRule="auto"/>
        <w:jc w:val="both"/>
        <w:rPr>
          <w:rFonts w:ascii="Times New Roman" w:eastAsia="Times New Roman" w:hAnsi="Times New Roman" w:cs="Times New Roman"/>
          <w:i/>
          <w:iCs/>
          <w:sz w:val="24"/>
          <w:szCs w:val="24"/>
        </w:rPr>
      </w:pPr>
      <w:r w:rsidRPr="51CCB360">
        <w:rPr>
          <w:rFonts w:ascii="Times New Roman" w:eastAsia="Times New Roman" w:hAnsi="Times New Roman" w:cs="Times New Roman"/>
          <w:i/>
          <w:iCs/>
          <w:sz w:val="24"/>
          <w:szCs w:val="24"/>
        </w:rPr>
        <w:t>Methodology</w:t>
      </w:r>
      <w:r w:rsidR="49DC6F25" w:rsidRPr="51CCB360">
        <w:rPr>
          <w:rFonts w:ascii="Times New Roman" w:eastAsia="Times New Roman" w:hAnsi="Times New Roman" w:cs="Times New Roman"/>
          <w:i/>
          <w:iCs/>
          <w:sz w:val="24"/>
          <w:szCs w:val="24"/>
        </w:rPr>
        <w:t>:</w:t>
      </w:r>
    </w:p>
    <w:p w14:paraId="7A43E611" w14:textId="057252CC" w:rsidR="55FEA7D2" w:rsidRDefault="2D904841" w:rsidP="00E2049B">
      <w:pPr>
        <w:spacing w:line="360" w:lineRule="auto"/>
        <w:jc w:val="both"/>
        <w:rPr>
          <w:rFonts w:ascii="Times New Roman" w:eastAsia="Times New Roman" w:hAnsi="Times New Roman" w:cs="Times New Roman"/>
          <w:sz w:val="24"/>
          <w:szCs w:val="24"/>
        </w:rPr>
      </w:pPr>
      <w:r w:rsidRPr="684A9341">
        <w:rPr>
          <w:rFonts w:ascii="Times New Roman" w:eastAsia="Times New Roman" w:hAnsi="Times New Roman" w:cs="Times New Roman"/>
          <w:sz w:val="24"/>
          <w:szCs w:val="24"/>
        </w:rPr>
        <w:t xml:space="preserve">Methodology </w:t>
      </w:r>
      <w:r w:rsidR="6F8D0649" w:rsidRPr="684A9341">
        <w:rPr>
          <w:rFonts w:ascii="Times New Roman" w:eastAsia="Times New Roman" w:hAnsi="Times New Roman" w:cs="Times New Roman"/>
          <w:sz w:val="24"/>
          <w:szCs w:val="24"/>
        </w:rPr>
        <w:t>refers</w:t>
      </w:r>
      <w:r w:rsidR="7697F867" w:rsidRPr="684A9341">
        <w:rPr>
          <w:rFonts w:ascii="Times New Roman" w:eastAsia="Times New Roman" w:hAnsi="Times New Roman" w:cs="Times New Roman"/>
          <w:sz w:val="24"/>
          <w:szCs w:val="24"/>
        </w:rPr>
        <w:t xml:space="preserve"> to the methods taken to collect data (Mbuagbaw </w:t>
      </w:r>
      <w:r w:rsidR="7697F867" w:rsidRPr="684A9341">
        <w:rPr>
          <w:rFonts w:ascii="Times New Roman" w:eastAsia="Times New Roman" w:hAnsi="Times New Roman" w:cs="Times New Roman"/>
          <w:i/>
          <w:iCs/>
          <w:sz w:val="24"/>
          <w:szCs w:val="24"/>
        </w:rPr>
        <w:t xml:space="preserve">et </w:t>
      </w:r>
      <w:r w:rsidR="63D1220F" w:rsidRPr="684A9341">
        <w:rPr>
          <w:rFonts w:ascii="Times New Roman" w:eastAsia="Times New Roman" w:hAnsi="Times New Roman" w:cs="Times New Roman"/>
          <w:i/>
          <w:iCs/>
          <w:sz w:val="24"/>
          <w:szCs w:val="24"/>
        </w:rPr>
        <w:t>al,</w:t>
      </w:r>
      <w:r w:rsidR="7697F867" w:rsidRPr="684A9341">
        <w:rPr>
          <w:rFonts w:ascii="Times New Roman" w:eastAsia="Times New Roman" w:hAnsi="Times New Roman" w:cs="Times New Roman"/>
          <w:i/>
          <w:iCs/>
          <w:sz w:val="24"/>
          <w:szCs w:val="24"/>
        </w:rPr>
        <w:t xml:space="preserve"> </w:t>
      </w:r>
      <w:r w:rsidR="7BF55C66" w:rsidRPr="684A9341">
        <w:rPr>
          <w:rFonts w:ascii="Times New Roman" w:eastAsia="Times New Roman" w:hAnsi="Times New Roman" w:cs="Times New Roman"/>
          <w:sz w:val="24"/>
          <w:szCs w:val="24"/>
        </w:rPr>
        <w:t>2020). These methods can be quanti</w:t>
      </w:r>
      <w:r w:rsidR="73199E1B" w:rsidRPr="684A9341">
        <w:rPr>
          <w:rFonts w:ascii="Times New Roman" w:eastAsia="Times New Roman" w:hAnsi="Times New Roman" w:cs="Times New Roman"/>
          <w:sz w:val="24"/>
          <w:szCs w:val="24"/>
        </w:rPr>
        <w:t>t</w:t>
      </w:r>
      <w:r w:rsidR="1711CE64" w:rsidRPr="684A9341">
        <w:rPr>
          <w:rFonts w:ascii="Times New Roman" w:eastAsia="Times New Roman" w:hAnsi="Times New Roman" w:cs="Times New Roman"/>
          <w:sz w:val="24"/>
          <w:szCs w:val="24"/>
        </w:rPr>
        <w:t>at</w:t>
      </w:r>
      <w:r w:rsidR="73199E1B" w:rsidRPr="684A9341">
        <w:rPr>
          <w:rFonts w:ascii="Times New Roman" w:eastAsia="Times New Roman" w:hAnsi="Times New Roman" w:cs="Times New Roman"/>
          <w:sz w:val="24"/>
          <w:szCs w:val="24"/>
        </w:rPr>
        <w:t>i</w:t>
      </w:r>
      <w:r w:rsidR="7BF55C66" w:rsidRPr="684A9341">
        <w:rPr>
          <w:rFonts w:ascii="Times New Roman" w:eastAsia="Times New Roman" w:hAnsi="Times New Roman" w:cs="Times New Roman"/>
          <w:sz w:val="24"/>
          <w:szCs w:val="24"/>
        </w:rPr>
        <w:t>ve</w:t>
      </w:r>
      <w:r w:rsidR="1C666B1E" w:rsidRPr="684A9341">
        <w:rPr>
          <w:rFonts w:ascii="Times New Roman" w:eastAsia="Times New Roman" w:hAnsi="Times New Roman" w:cs="Times New Roman"/>
          <w:sz w:val="24"/>
          <w:szCs w:val="24"/>
        </w:rPr>
        <w:t>;</w:t>
      </w:r>
      <w:r w:rsidR="7BF55C66" w:rsidRPr="684A9341">
        <w:rPr>
          <w:rFonts w:ascii="Times New Roman" w:eastAsia="Times New Roman" w:hAnsi="Times New Roman" w:cs="Times New Roman"/>
          <w:sz w:val="24"/>
          <w:szCs w:val="24"/>
        </w:rPr>
        <w:t xml:space="preserve"> </w:t>
      </w:r>
      <w:r w:rsidR="2FF93240" w:rsidRPr="684A9341">
        <w:rPr>
          <w:rFonts w:ascii="Times New Roman" w:eastAsia="Times New Roman" w:hAnsi="Times New Roman" w:cs="Times New Roman"/>
          <w:sz w:val="24"/>
          <w:szCs w:val="24"/>
        </w:rPr>
        <w:t xml:space="preserve">numerical data and </w:t>
      </w:r>
      <w:r w:rsidR="10CE8463" w:rsidRPr="684A9341">
        <w:rPr>
          <w:rFonts w:ascii="Times New Roman" w:eastAsia="Times New Roman" w:hAnsi="Times New Roman" w:cs="Times New Roman"/>
          <w:sz w:val="24"/>
          <w:szCs w:val="24"/>
        </w:rPr>
        <w:t>qualitative;</w:t>
      </w:r>
      <w:r w:rsidR="15D37A0C" w:rsidRPr="684A9341">
        <w:rPr>
          <w:rFonts w:ascii="Times New Roman" w:eastAsia="Times New Roman" w:hAnsi="Times New Roman" w:cs="Times New Roman"/>
          <w:sz w:val="24"/>
          <w:szCs w:val="24"/>
        </w:rPr>
        <w:t xml:space="preserve"> </w:t>
      </w:r>
      <w:r w:rsidR="4145A48E" w:rsidRPr="684A9341">
        <w:rPr>
          <w:rFonts w:ascii="Times New Roman" w:eastAsia="Times New Roman" w:hAnsi="Times New Roman" w:cs="Times New Roman"/>
          <w:sz w:val="24"/>
          <w:szCs w:val="24"/>
        </w:rPr>
        <w:t>experiences</w:t>
      </w:r>
      <w:r w:rsidR="2FF93240" w:rsidRPr="684A9341">
        <w:rPr>
          <w:rFonts w:ascii="Times New Roman" w:eastAsia="Times New Roman" w:hAnsi="Times New Roman" w:cs="Times New Roman"/>
          <w:sz w:val="24"/>
          <w:szCs w:val="24"/>
        </w:rPr>
        <w:t xml:space="preserve"> and opinion (</w:t>
      </w:r>
      <w:r w:rsidR="00176A33" w:rsidRPr="684A9341">
        <w:rPr>
          <w:rFonts w:ascii="Times New Roman" w:eastAsia="Times New Roman" w:hAnsi="Times New Roman" w:cs="Times New Roman"/>
          <w:sz w:val="24"/>
          <w:szCs w:val="24"/>
        </w:rPr>
        <w:t>Almalki</w:t>
      </w:r>
      <w:r w:rsidR="6538FFA5" w:rsidRPr="684A9341">
        <w:rPr>
          <w:rFonts w:ascii="Times New Roman" w:eastAsia="Times New Roman" w:hAnsi="Times New Roman" w:cs="Times New Roman"/>
          <w:sz w:val="24"/>
          <w:szCs w:val="24"/>
        </w:rPr>
        <w:t>, 2016).</w:t>
      </w:r>
      <w:r w:rsidR="05789C42" w:rsidRPr="684A9341">
        <w:rPr>
          <w:rFonts w:ascii="Times New Roman" w:eastAsia="Times New Roman" w:hAnsi="Times New Roman" w:cs="Times New Roman"/>
          <w:sz w:val="24"/>
          <w:szCs w:val="24"/>
        </w:rPr>
        <w:t xml:space="preserve"> </w:t>
      </w:r>
      <w:r w:rsidR="50328F6D" w:rsidRPr="684A9341">
        <w:rPr>
          <w:rFonts w:ascii="Times New Roman" w:eastAsia="Times New Roman" w:hAnsi="Times New Roman" w:cs="Times New Roman"/>
          <w:sz w:val="24"/>
          <w:szCs w:val="24"/>
        </w:rPr>
        <w:t>Research is both</w:t>
      </w:r>
      <w:r w:rsidR="0195EAEC" w:rsidRPr="684A9341">
        <w:rPr>
          <w:rFonts w:ascii="Times New Roman" w:eastAsia="Times New Roman" w:hAnsi="Times New Roman" w:cs="Times New Roman"/>
          <w:sz w:val="24"/>
          <w:szCs w:val="24"/>
        </w:rPr>
        <w:t xml:space="preserve"> quantitative and qualitative</w:t>
      </w:r>
      <w:r w:rsidR="4D2CCCC4" w:rsidRPr="684A9341">
        <w:rPr>
          <w:rFonts w:ascii="Times New Roman" w:eastAsia="Times New Roman" w:hAnsi="Times New Roman" w:cs="Times New Roman"/>
          <w:sz w:val="24"/>
          <w:szCs w:val="24"/>
        </w:rPr>
        <w:t xml:space="preserve"> within a mixed method approach (</w:t>
      </w:r>
      <w:r w:rsidR="62076F18" w:rsidRPr="684A9341">
        <w:rPr>
          <w:rFonts w:ascii="Times New Roman" w:eastAsia="Times New Roman" w:hAnsi="Times New Roman" w:cs="Times New Roman"/>
          <w:sz w:val="24"/>
          <w:szCs w:val="24"/>
        </w:rPr>
        <w:t>Creswell</w:t>
      </w:r>
      <w:r w:rsidR="4D2CCCC4" w:rsidRPr="684A9341">
        <w:rPr>
          <w:rFonts w:ascii="Times New Roman" w:eastAsia="Times New Roman" w:hAnsi="Times New Roman" w:cs="Times New Roman"/>
          <w:sz w:val="24"/>
          <w:szCs w:val="24"/>
        </w:rPr>
        <w:t>, 2007)</w:t>
      </w:r>
      <w:r w:rsidR="006D1D96">
        <w:rPr>
          <w:rFonts w:ascii="Times New Roman" w:eastAsia="Times New Roman" w:hAnsi="Times New Roman" w:cs="Times New Roman"/>
          <w:sz w:val="24"/>
          <w:szCs w:val="24"/>
        </w:rPr>
        <w:t xml:space="preserve"> and is</w:t>
      </w:r>
      <w:r w:rsidR="19E69FA7" w:rsidRPr="684A9341">
        <w:rPr>
          <w:rFonts w:ascii="Times New Roman" w:eastAsia="Times New Roman" w:hAnsi="Times New Roman" w:cs="Times New Roman"/>
          <w:sz w:val="24"/>
          <w:szCs w:val="24"/>
        </w:rPr>
        <w:t xml:space="preserve"> pragmatic in nature</w:t>
      </w:r>
      <w:r w:rsidR="29B7F033" w:rsidRPr="684A9341">
        <w:rPr>
          <w:rFonts w:ascii="Times New Roman" w:eastAsia="Times New Roman" w:hAnsi="Times New Roman" w:cs="Times New Roman"/>
          <w:sz w:val="24"/>
          <w:szCs w:val="24"/>
        </w:rPr>
        <w:t xml:space="preserve"> (Leech</w:t>
      </w:r>
      <w:r w:rsidR="00DD1A8A" w:rsidRPr="684A9341">
        <w:rPr>
          <w:rFonts w:ascii="Times New Roman" w:eastAsia="Times New Roman" w:hAnsi="Times New Roman" w:cs="Times New Roman"/>
          <w:sz w:val="24"/>
          <w:szCs w:val="24"/>
        </w:rPr>
        <w:t xml:space="preserve"> </w:t>
      </w:r>
      <w:r w:rsidR="00DD1A8A" w:rsidRPr="684A9341">
        <w:rPr>
          <w:rFonts w:ascii="Times New Roman" w:eastAsia="Times New Roman" w:hAnsi="Times New Roman" w:cs="Times New Roman"/>
          <w:i/>
          <w:iCs/>
          <w:sz w:val="24"/>
          <w:szCs w:val="24"/>
        </w:rPr>
        <w:t>et al,</w:t>
      </w:r>
      <w:r w:rsidR="29B7F033" w:rsidRPr="684A9341">
        <w:rPr>
          <w:rFonts w:ascii="Times New Roman" w:eastAsia="Times New Roman" w:hAnsi="Times New Roman" w:cs="Times New Roman"/>
          <w:sz w:val="24"/>
          <w:szCs w:val="24"/>
        </w:rPr>
        <w:t xml:space="preserve"> 2010).</w:t>
      </w:r>
      <w:r w:rsidR="178612AB" w:rsidRPr="684A9341">
        <w:rPr>
          <w:rFonts w:ascii="Times New Roman" w:eastAsia="Times New Roman" w:hAnsi="Times New Roman" w:cs="Times New Roman"/>
          <w:sz w:val="24"/>
          <w:szCs w:val="24"/>
        </w:rPr>
        <w:t xml:space="preserve"> </w:t>
      </w:r>
      <w:r w:rsidR="006D1D96">
        <w:rPr>
          <w:rFonts w:ascii="Times New Roman" w:eastAsia="Times New Roman" w:hAnsi="Times New Roman" w:cs="Times New Roman"/>
          <w:sz w:val="24"/>
          <w:szCs w:val="24"/>
        </w:rPr>
        <w:t>By using a</w:t>
      </w:r>
      <w:r w:rsidR="178612AB" w:rsidRPr="684A9341">
        <w:rPr>
          <w:rFonts w:ascii="Times New Roman" w:eastAsia="Times New Roman" w:hAnsi="Times New Roman" w:cs="Times New Roman"/>
          <w:sz w:val="24"/>
          <w:szCs w:val="24"/>
        </w:rPr>
        <w:t xml:space="preserve"> pragmatic approach </w:t>
      </w:r>
      <w:r w:rsidR="006D1D96">
        <w:rPr>
          <w:rFonts w:ascii="Times New Roman" w:eastAsia="Times New Roman" w:hAnsi="Times New Roman" w:cs="Times New Roman"/>
          <w:sz w:val="24"/>
          <w:szCs w:val="24"/>
        </w:rPr>
        <w:t>within this research</w:t>
      </w:r>
      <w:r w:rsidR="00BB5DDA">
        <w:rPr>
          <w:rFonts w:ascii="Times New Roman" w:eastAsia="Times New Roman" w:hAnsi="Times New Roman" w:cs="Times New Roman"/>
          <w:sz w:val="24"/>
          <w:szCs w:val="24"/>
        </w:rPr>
        <w:t xml:space="preserve"> </w:t>
      </w:r>
      <w:r w:rsidR="006D1D96">
        <w:rPr>
          <w:rFonts w:ascii="Times New Roman" w:eastAsia="Times New Roman" w:hAnsi="Times New Roman" w:cs="Times New Roman"/>
          <w:sz w:val="24"/>
          <w:szCs w:val="24"/>
        </w:rPr>
        <w:t>data</w:t>
      </w:r>
      <w:r w:rsidR="178612AB" w:rsidRPr="684A9341">
        <w:rPr>
          <w:rFonts w:ascii="Times New Roman" w:eastAsia="Times New Roman" w:hAnsi="Times New Roman" w:cs="Times New Roman"/>
          <w:sz w:val="24"/>
          <w:szCs w:val="24"/>
        </w:rPr>
        <w:t xml:space="preserve"> obtain</w:t>
      </w:r>
      <w:r w:rsidR="006D1D96">
        <w:rPr>
          <w:rFonts w:ascii="Times New Roman" w:eastAsia="Times New Roman" w:hAnsi="Times New Roman" w:cs="Times New Roman"/>
          <w:sz w:val="24"/>
          <w:szCs w:val="24"/>
        </w:rPr>
        <w:t>ed</w:t>
      </w:r>
      <w:r w:rsidR="178612AB" w:rsidRPr="684A9341">
        <w:rPr>
          <w:rFonts w:ascii="Times New Roman" w:eastAsia="Times New Roman" w:hAnsi="Times New Roman" w:cs="Times New Roman"/>
          <w:sz w:val="24"/>
          <w:szCs w:val="24"/>
        </w:rPr>
        <w:t xml:space="preserve"> </w:t>
      </w:r>
      <w:r w:rsidR="006D1D96">
        <w:rPr>
          <w:rFonts w:ascii="Times New Roman" w:eastAsia="Times New Roman" w:hAnsi="Times New Roman" w:cs="Times New Roman"/>
          <w:sz w:val="24"/>
          <w:szCs w:val="24"/>
        </w:rPr>
        <w:t xml:space="preserve">includes numerical </w:t>
      </w:r>
      <w:r w:rsidR="00330869">
        <w:rPr>
          <w:rFonts w:ascii="Times New Roman" w:eastAsia="Times New Roman" w:hAnsi="Times New Roman" w:cs="Times New Roman"/>
          <w:sz w:val="24"/>
          <w:szCs w:val="24"/>
        </w:rPr>
        <w:t>and</w:t>
      </w:r>
      <w:r w:rsidR="006D1D96">
        <w:rPr>
          <w:rFonts w:ascii="Times New Roman" w:eastAsia="Times New Roman" w:hAnsi="Times New Roman" w:cs="Times New Roman"/>
          <w:sz w:val="24"/>
          <w:szCs w:val="24"/>
        </w:rPr>
        <w:t xml:space="preserve"> personal</w:t>
      </w:r>
      <w:r w:rsidR="06241ACB" w:rsidRPr="684A9341">
        <w:rPr>
          <w:rFonts w:ascii="Times New Roman" w:eastAsia="Times New Roman" w:hAnsi="Times New Roman" w:cs="Times New Roman"/>
          <w:sz w:val="24"/>
          <w:szCs w:val="24"/>
        </w:rPr>
        <w:t xml:space="preserve"> behaviou</w:t>
      </w:r>
      <w:r w:rsidR="006D1D96">
        <w:rPr>
          <w:rFonts w:ascii="Times New Roman" w:eastAsia="Times New Roman" w:hAnsi="Times New Roman" w:cs="Times New Roman"/>
          <w:sz w:val="24"/>
          <w:szCs w:val="24"/>
        </w:rPr>
        <w:t xml:space="preserve">r and the </w:t>
      </w:r>
      <w:r w:rsidR="39CE773B" w:rsidRPr="684A9341">
        <w:rPr>
          <w:rFonts w:ascii="Times New Roman" w:eastAsia="Times New Roman" w:hAnsi="Times New Roman" w:cs="Times New Roman"/>
          <w:sz w:val="24"/>
          <w:szCs w:val="24"/>
        </w:rPr>
        <w:t xml:space="preserve">effect of certain behaviours and experiences on individuals' perceptions </w:t>
      </w:r>
      <w:r w:rsidR="336EC7AA" w:rsidRPr="684A9341">
        <w:rPr>
          <w:rFonts w:ascii="Times New Roman" w:eastAsia="Times New Roman" w:hAnsi="Times New Roman" w:cs="Times New Roman"/>
          <w:sz w:val="24"/>
          <w:szCs w:val="24"/>
        </w:rPr>
        <w:t xml:space="preserve">(Kivunja and Kuyini, 2017), </w:t>
      </w:r>
      <w:r w:rsidR="663507EA" w:rsidRPr="684A9341">
        <w:rPr>
          <w:rFonts w:ascii="Times New Roman" w:eastAsia="Times New Roman" w:hAnsi="Times New Roman" w:cs="Times New Roman"/>
          <w:sz w:val="24"/>
          <w:szCs w:val="24"/>
        </w:rPr>
        <w:t>w</w:t>
      </w:r>
      <w:r w:rsidR="35177EFE" w:rsidRPr="684A9341">
        <w:rPr>
          <w:rFonts w:ascii="Times New Roman" w:eastAsia="Times New Roman" w:hAnsi="Times New Roman" w:cs="Times New Roman"/>
          <w:sz w:val="24"/>
          <w:szCs w:val="24"/>
        </w:rPr>
        <w:t>h</w:t>
      </w:r>
      <w:r w:rsidR="663507EA" w:rsidRPr="684A9341">
        <w:rPr>
          <w:rFonts w:ascii="Times New Roman" w:eastAsia="Times New Roman" w:hAnsi="Times New Roman" w:cs="Times New Roman"/>
          <w:sz w:val="24"/>
          <w:szCs w:val="24"/>
        </w:rPr>
        <w:t xml:space="preserve">ich can </w:t>
      </w:r>
      <w:r w:rsidR="006D1D96">
        <w:rPr>
          <w:rFonts w:ascii="Times New Roman" w:eastAsia="Times New Roman" w:hAnsi="Times New Roman" w:cs="Times New Roman"/>
          <w:sz w:val="24"/>
          <w:szCs w:val="24"/>
        </w:rPr>
        <w:t xml:space="preserve">then aid to </w:t>
      </w:r>
      <w:r w:rsidR="663507EA" w:rsidRPr="684A9341">
        <w:rPr>
          <w:rFonts w:ascii="Times New Roman" w:eastAsia="Times New Roman" w:hAnsi="Times New Roman" w:cs="Times New Roman"/>
          <w:sz w:val="24"/>
          <w:szCs w:val="24"/>
        </w:rPr>
        <w:t>formulate a practical understanding of the public</w:t>
      </w:r>
      <w:r w:rsidR="69679FBA" w:rsidRPr="684A9341">
        <w:rPr>
          <w:rFonts w:ascii="Times New Roman" w:eastAsia="Times New Roman" w:hAnsi="Times New Roman" w:cs="Times New Roman"/>
          <w:sz w:val="24"/>
          <w:szCs w:val="24"/>
        </w:rPr>
        <w:t>’</w:t>
      </w:r>
      <w:r w:rsidR="663507EA" w:rsidRPr="684A9341">
        <w:rPr>
          <w:rFonts w:ascii="Times New Roman" w:eastAsia="Times New Roman" w:hAnsi="Times New Roman" w:cs="Times New Roman"/>
          <w:sz w:val="24"/>
          <w:szCs w:val="24"/>
        </w:rPr>
        <w:t>s awa</w:t>
      </w:r>
      <w:r w:rsidR="1C211218" w:rsidRPr="684A9341">
        <w:rPr>
          <w:rFonts w:ascii="Times New Roman" w:eastAsia="Times New Roman" w:hAnsi="Times New Roman" w:cs="Times New Roman"/>
          <w:sz w:val="24"/>
          <w:szCs w:val="24"/>
        </w:rPr>
        <w:t>reness of</w:t>
      </w:r>
      <w:r w:rsidR="5868E33F" w:rsidRPr="684A9341">
        <w:rPr>
          <w:rFonts w:ascii="Times New Roman" w:eastAsia="Times New Roman" w:hAnsi="Times New Roman" w:cs="Times New Roman"/>
          <w:sz w:val="24"/>
          <w:szCs w:val="24"/>
        </w:rPr>
        <w:t xml:space="preserve"> IDVA.</w:t>
      </w:r>
      <w:r w:rsidR="1C211218" w:rsidRPr="684A9341">
        <w:rPr>
          <w:rFonts w:ascii="Times New Roman" w:eastAsia="Times New Roman" w:hAnsi="Times New Roman" w:cs="Times New Roman"/>
          <w:sz w:val="24"/>
          <w:szCs w:val="24"/>
        </w:rPr>
        <w:t xml:space="preserve"> </w:t>
      </w:r>
    </w:p>
    <w:p w14:paraId="2ADBF672" w14:textId="4F06B815" w:rsidR="26B3E9C8" w:rsidRDefault="063DE81D" w:rsidP="00E2049B">
      <w:pPr>
        <w:spacing w:line="360" w:lineRule="auto"/>
        <w:jc w:val="both"/>
        <w:rPr>
          <w:rFonts w:ascii="Times New Roman" w:eastAsia="Times New Roman" w:hAnsi="Times New Roman" w:cs="Times New Roman"/>
          <w:b/>
          <w:bCs/>
          <w:sz w:val="24"/>
          <w:szCs w:val="24"/>
        </w:rPr>
      </w:pPr>
      <w:r w:rsidRPr="51CCB360">
        <w:rPr>
          <w:rFonts w:ascii="Times New Roman" w:eastAsia="Times New Roman" w:hAnsi="Times New Roman" w:cs="Times New Roman"/>
          <w:b/>
          <w:bCs/>
          <w:sz w:val="24"/>
          <w:szCs w:val="24"/>
        </w:rPr>
        <w:t>Data Collection Methods:</w:t>
      </w:r>
    </w:p>
    <w:p w14:paraId="4AB33536" w14:textId="4193AB3F" w:rsidR="00FC1419" w:rsidRPr="007F5A53" w:rsidRDefault="00FC1419" w:rsidP="00E2049B">
      <w:pPr>
        <w:spacing w:line="360" w:lineRule="auto"/>
        <w:jc w:val="both"/>
        <w:rPr>
          <w:rFonts w:ascii="Times New Roman" w:eastAsia="Times New Roman" w:hAnsi="Times New Roman" w:cs="Times New Roman"/>
          <w:sz w:val="24"/>
          <w:szCs w:val="24"/>
        </w:rPr>
      </w:pPr>
      <w:r w:rsidRPr="007F5A53">
        <w:rPr>
          <w:rFonts w:ascii="Times New Roman" w:eastAsia="Times New Roman" w:hAnsi="Times New Roman" w:cs="Times New Roman"/>
          <w:sz w:val="24"/>
          <w:szCs w:val="24"/>
        </w:rPr>
        <w:t>Th</w:t>
      </w:r>
      <w:r w:rsidR="007F5A53">
        <w:rPr>
          <w:rFonts w:ascii="Times New Roman" w:eastAsia="Times New Roman" w:hAnsi="Times New Roman" w:cs="Times New Roman"/>
          <w:sz w:val="24"/>
          <w:szCs w:val="24"/>
        </w:rPr>
        <w:t>is</w:t>
      </w:r>
      <w:r w:rsidR="007F5A53" w:rsidRPr="007F5A53">
        <w:rPr>
          <w:rFonts w:ascii="Times New Roman" w:eastAsia="Times New Roman" w:hAnsi="Times New Roman" w:cs="Times New Roman"/>
          <w:sz w:val="24"/>
          <w:szCs w:val="24"/>
        </w:rPr>
        <w:t xml:space="preserve"> research follows a specific research </w:t>
      </w:r>
      <w:r w:rsidR="00330869" w:rsidRPr="007F5A53">
        <w:rPr>
          <w:rFonts w:ascii="Times New Roman" w:eastAsia="Times New Roman" w:hAnsi="Times New Roman" w:cs="Times New Roman"/>
          <w:sz w:val="24"/>
          <w:szCs w:val="24"/>
        </w:rPr>
        <w:t>paradigm;</w:t>
      </w:r>
      <w:r w:rsidR="007F5A53" w:rsidRPr="007F5A53">
        <w:rPr>
          <w:rFonts w:ascii="Times New Roman" w:eastAsia="Times New Roman" w:hAnsi="Times New Roman" w:cs="Times New Roman"/>
          <w:sz w:val="24"/>
          <w:szCs w:val="24"/>
        </w:rPr>
        <w:t xml:space="preserve"> </w:t>
      </w:r>
      <w:r w:rsidR="00330869" w:rsidRPr="007F5A53">
        <w:rPr>
          <w:rFonts w:ascii="Times New Roman" w:eastAsia="Times New Roman" w:hAnsi="Times New Roman" w:cs="Times New Roman"/>
          <w:sz w:val="24"/>
          <w:szCs w:val="24"/>
        </w:rPr>
        <w:t>thus,</w:t>
      </w:r>
      <w:r w:rsidR="007F5A53" w:rsidRPr="007F5A53">
        <w:rPr>
          <w:rFonts w:ascii="Times New Roman" w:eastAsia="Times New Roman" w:hAnsi="Times New Roman" w:cs="Times New Roman"/>
          <w:sz w:val="24"/>
          <w:szCs w:val="24"/>
        </w:rPr>
        <w:t xml:space="preserve"> the ontological</w:t>
      </w:r>
      <w:r w:rsidR="007F5A53">
        <w:rPr>
          <w:rFonts w:ascii="Times New Roman" w:eastAsia="Times New Roman" w:hAnsi="Times New Roman" w:cs="Times New Roman"/>
          <w:sz w:val="24"/>
          <w:szCs w:val="24"/>
        </w:rPr>
        <w:t xml:space="preserve"> and epistemological</w:t>
      </w:r>
      <w:r w:rsidR="007F5A53" w:rsidRPr="007F5A53">
        <w:rPr>
          <w:rFonts w:ascii="Times New Roman" w:eastAsia="Times New Roman" w:hAnsi="Times New Roman" w:cs="Times New Roman"/>
          <w:sz w:val="24"/>
          <w:szCs w:val="24"/>
        </w:rPr>
        <w:t xml:space="preserve"> position of this research is pragmatic in nature</w:t>
      </w:r>
      <w:r w:rsidR="00330869">
        <w:rPr>
          <w:rFonts w:ascii="Times New Roman" w:eastAsia="Times New Roman" w:hAnsi="Times New Roman" w:cs="Times New Roman"/>
          <w:sz w:val="24"/>
          <w:szCs w:val="24"/>
        </w:rPr>
        <w:t xml:space="preserve">. </w:t>
      </w:r>
    </w:p>
    <w:p w14:paraId="482E84A9" w14:textId="05A023DE" w:rsidR="30AE561A" w:rsidRDefault="7F6B2D55" w:rsidP="00E2049B">
      <w:pPr>
        <w:spacing w:line="360" w:lineRule="auto"/>
        <w:jc w:val="both"/>
        <w:rPr>
          <w:rFonts w:ascii="Times New Roman" w:eastAsia="Times New Roman" w:hAnsi="Times New Roman" w:cs="Times New Roman"/>
          <w:sz w:val="24"/>
          <w:szCs w:val="24"/>
        </w:rPr>
      </w:pPr>
      <w:r w:rsidRPr="51CCB360">
        <w:rPr>
          <w:rFonts w:ascii="Times New Roman" w:eastAsia="Times New Roman" w:hAnsi="Times New Roman" w:cs="Times New Roman"/>
          <w:sz w:val="24"/>
          <w:szCs w:val="24"/>
        </w:rPr>
        <w:t>Using the correct data collection method is essential to answering the research</w:t>
      </w:r>
      <w:r w:rsidR="744B1AAD" w:rsidRPr="51CCB360">
        <w:rPr>
          <w:rFonts w:ascii="Times New Roman" w:eastAsia="Times New Roman" w:hAnsi="Times New Roman" w:cs="Times New Roman"/>
          <w:sz w:val="24"/>
          <w:szCs w:val="24"/>
        </w:rPr>
        <w:t xml:space="preserve"> question</w:t>
      </w:r>
      <w:r w:rsidRPr="51CCB360">
        <w:rPr>
          <w:rFonts w:ascii="Times New Roman" w:eastAsia="Times New Roman" w:hAnsi="Times New Roman" w:cs="Times New Roman"/>
          <w:sz w:val="24"/>
          <w:szCs w:val="24"/>
        </w:rPr>
        <w:t xml:space="preserve"> (McNabb, 2010). </w:t>
      </w:r>
      <w:r w:rsidR="5DD5343F" w:rsidRPr="51CCB360">
        <w:rPr>
          <w:rFonts w:ascii="Times New Roman" w:eastAsia="Times New Roman" w:hAnsi="Times New Roman" w:cs="Times New Roman"/>
          <w:sz w:val="24"/>
          <w:szCs w:val="24"/>
        </w:rPr>
        <w:t>There are various methods of data collection</w:t>
      </w:r>
      <w:r w:rsidR="4C74EF7C" w:rsidRPr="51CCB360">
        <w:rPr>
          <w:rFonts w:ascii="Times New Roman" w:eastAsia="Times New Roman" w:hAnsi="Times New Roman" w:cs="Times New Roman"/>
          <w:sz w:val="24"/>
          <w:szCs w:val="24"/>
        </w:rPr>
        <w:t>, these include qualitative methods</w:t>
      </w:r>
      <w:r w:rsidR="65E6A0E7" w:rsidRPr="51CCB360">
        <w:rPr>
          <w:rFonts w:ascii="Times New Roman" w:eastAsia="Times New Roman" w:hAnsi="Times New Roman" w:cs="Times New Roman"/>
          <w:sz w:val="24"/>
          <w:szCs w:val="24"/>
        </w:rPr>
        <w:t xml:space="preserve"> and quantitative methods (McNabb, 2010). Qualitative methods include</w:t>
      </w:r>
      <w:r w:rsidR="4C74EF7C" w:rsidRPr="51CCB360">
        <w:rPr>
          <w:rFonts w:ascii="Times New Roman" w:eastAsia="Times New Roman" w:hAnsi="Times New Roman" w:cs="Times New Roman"/>
          <w:sz w:val="24"/>
          <w:szCs w:val="24"/>
        </w:rPr>
        <w:t xml:space="preserve"> interviews, documents</w:t>
      </w:r>
      <w:r w:rsidR="4F07ADFF" w:rsidRPr="51CCB360">
        <w:rPr>
          <w:rFonts w:ascii="Times New Roman" w:eastAsia="Times New Roman" w:hAnsi="Times New Roman" w:cs="Times New Roman"/>
          <w:sz w:val="24"/>
          <w:szCs w:val="24"/>
        </w:rPr>
        <w:t xml:space="preserve"> and observations, these </w:t>
      </w:r>
      <w:r w:rsidR="2BA662C2" w:rsidRPr="51CCB360">
        <w:rPr>
          <w:rFonts w:ascii="Times New Roman" w:eastAsia="Times New Roman" w:hAnsi="Times New Roman" w:cs="Times New Roman"/>
          <w:sz w:val="24"/>
          <w:szCs w:val="24"/>
        </w:rPr>
        <w:t>methods aim to gain meaning and description (</w:t>
      </w:r>
      <w:r w:rsidR="4B637104" w:rsidRPr="51CCB360">
        <w:rPr>
          <w:rFonts w:ascii="Times New Roman" w:eastAsia="Times New Roman" w:hAnsi="Times New Roman" w:cs="Times New Roman"/>
          <w:sz w:val="24"/>
          <w:szCs w:val="24"/>
        </w:rPr>
        <w:t>McNabb, 2010). Quantitative methods</w:t>
      </w:r>
      <w:r w:rsidR="663F88C3" w:rsidRPr="51CCB360">
        <w:rPr>
          <w:rFonts w:ascii="Times New Roman" w:eastAsia="Times New Roman" w:hAnsi="Times New Roman" w:cs="Times New Roman"/>
          <w:sz w:val="24"/>
          <w:szCs w:val="24"/>
        </w:rPr>
        <w:t xml:space="preserve"> include experiments and surve</w:t>
      </w:r>
      <w:r w:rsidR="5C1B8F01" w:rsidRPr="51CCB360">
        <w:rPr>
          <w:rFonts w:ascii="Times New Roman" w:eastAsia="Times New Roman" w:hAnsi="Times New Roman" w:cs="Times New Roman"/>
          <w:sz w:val="24"/>
          <w:szCs w:val="24"/>
        </w:rPr>
        <w:t>ys, this method looks to gain objective understanding through numeric data (McNabb, 2010).</w:t>
      </w:r>
      <w:r w:rsidR="023A2A27" w:rsidRPr="51CCB360">
        <w:rPr>
          <w:rFonts w:ascii="Times New Roman" w:eastAsia="Times New Roman" w:hAnsi="Times New Roman" w:cs="Times New Roman"/>
          <w:sz w:val="24"/>
          <w:szCs w:val="24"/>
        </w:rPr>
        <w:t xml:space="preserve"> Due to the pragmatic ontological and </w:t>
      </w:r>
      <w:r w:rsidR="60804B10" w:rsidRPr="51CCB360">
        <w:rPr>
          <w:rFonts w:ascii="Times New Roman" w:eastAsia="Times New Roman" w:hAnsi="Times New Roman" w:cs="Times New Roman"/>
          <w:sz w:val="24"/>
          <w:szCs w:val="24"/>
        </w:rPr>
        <w:t>epistemological</w:t>
      </w:r>
      <w:r w:rsidR="023A2A27" w:rsidRPr="51CCB360">
        <w:rPr>
          <w:rFonts w:ascii="Times New Roman" w:eastAsia="Times New Roman" w:hAnsi="Times New Roman" w:cs="Times New Roman"/>
          <w:sz w:val="24"/>
          <w:szCs w:val="24"/>
        </w:rPr>
        <w:t xml:space="preserve"> approach to this research project, a mixed method data </w:t>
      </w:r>
      <w:r w:rsidR="62CF6766" w:rsidRPr="51CCB360">
        <w:rPr>
          <w:rFonts w:ascii="Times New Roman" w:eastAsia="Times New Roman" w:hAnsi="Times New Roman" w:cs="Times New Roman"/>
          <w:sz w:val="24"/>
          <w:szCs w:val="24"/>
        </w:rPr>
        <w:t>online</w:t>
      </w:r>
      <w:r w:rsidR="023A2A27" w:rsidRPr="51CCB360">
        <w:rPr>
          <w:rFonts w:ascii="Times New Roman" w:eastAsia="Times New Roman" w:hAnsi="Times New Roman" w:cs="Times New Roman"/>
          <w:sz w:val="24"/>
          <w:szCs w:val="24"/>
        </w:rPr>
        <w:t xml:space="preserve"> </w:t>
      </w:r>
      <w:r w:rsidR="62CF6766" w:rsidRPr="51CCB360">
        <w:rPr>
          <w:rFonts w:ascii="Times New Roman" w:eastAsia="Times New Roman" w:hAnsi="Times New Roman" w:cs="Times New Roman"/>
          <w:sz w:val="24"/>
          <w:szCs w:val="24"/>
        </w:rPr>
        <w:t xml:space="preserve">questionnaire </w:t>
      </w:r>
      <w:r w:rsidR="023A2A27" w:rsidRPr="51CCB360">
        <w:rPr>
          <w:rFonts w:ascii="Times New Roman" w:eastAsia="Times New Roman" w:hAnsi="Times New Roman" w:cs="Times New Roman"/>
          <w:sz w:val="24"/>
          <w:szCs w:val="24"/>
        </w:rPr>
        <w:t xml:space="preserve">will be used. </w:t>
      </w:r>
      <w:r w:rsidR="5C1B8F01" w:rsidRPr="51CCB360">
        <w:rPr>
          <w:rFonts w:ascii="Times New Roman" w:eastAsia="Times New Roman" w:hAnsi="Times New Roman" w:cs="Times New Roman"/>
          <w:sz w:val="24"/>
          <w:szCs w:val="24"/>
        </w:rPr>
        <w:t xml:space="preserve">Mixed method research </w:t>
      </w:r>
      <w:r w:rsidR="093FDA37" w:rsidRPr="51CCB360">
        <w:rPr>
          <w:rFonts w:ascii="Times New Roman" w:eastAsia="Times New Roman" w:hAnsi="Times New Roman" w:cs="Times New Roman"/>
          <w:sz w:val="24"/>
          <w:szCs w:val="24"/>
        </w:rPr>
        <w:t>is a combination of both quantitative and qualitative data collection methods (</w:t>
      </w:r>
      <w:r w:rsidR="7DFBCAA4" w:rsidRPr="51CCB360">
        <w:rPr>
          <w:rFonts w:ascii="Times New Roman" w:eastAsia="Times New Roman" w:hAnsi="Times New Roman" w:cs="Times New Roman"/>
          <w:sz w:val="24"/>
          <w:szCs w:val="24"/>
        </w:rPr>
        <w:t>Palinkas</w:t>
      </w:r>
      <w:r w:rsidR="00DD1A8A">
        <w:rPr>
          <w:rFonts w:ascii="Times New Roman" w:eastAsia="Times New Roman" w:hAnsi="Times New Roman" w:cs="Times New Roman"/>
          <w:sz w:val="24"/>
          <w:szCs w:val="24"/>
        </w:rPr>
        <w:t xml:space="preserve"> </w:t>
      </w:r>
      <w:r w:rsidR="00DD1A8A">
        <w:rPr>
          <w:rFonts w:ascii="Times New Roman" w:eastAsia="Times New Roman" w:hAnsi="Times New Roman" w:cs="Times New Roman"/>
          <w:i/>
          <w:iCs/>
          <w:sz w:val="24"/>
          <w:szCs w:val="24"/>
        </w:rPr>
        <w:t>et al</w:t>
      </w:r>
      <w:r w:rsidR="7DFBCAA4" w:rsidRPr="51CCB360">
        <w:rPr>
          <w:rFonts w:ascii="Times New Roman" w:eastAsia="Times New Roman" w:hAnsi="Times New Roman" w:cs="Times New Roman"/>
          <w:sz w:val="24"/>
          <w:szCs w:val="24"/>
        </w:rPr>
        <w:t>, 2015).</w:t>
      </w:r>
    </w:p>
    <w:p w14:paraId="47DD26C8" w14:textId="6019DA40" w:rsidR="7143DF41" w:rsidRDefault="2C20DB22" w:rsidP="00E2049B">
      <w:pPr>
        <w:spacing w:line="360" w:lineRule="auto"/>
        <w:jc w:val="both"/>
        <w:rPr>
          <w:rFonts w:ascii="Times New Roman" w:eastAsia="Times New Roman" w:hAnsi="Times New Roman" w:cs="Times New Roman"/>
          <w:sz w:val="24"/>
          <w:szCs w:val="24"/>
        </w:rPr>
      </w:pPr>
      <w:r w:rsidRPr="51CCB360">
        <w:rPr>
          <w:rFonts w:ascii="Times New Roman" w:eastAsia="Times New Roman" w:hAnsi="Times New Roman" w:cs="Times New Roman"/>
          <w:sz w:val="24"/>
          <w:szCs w:val="24"/>
        </w:rPr>
        <w:t>Clark (201</w:t>
      </w:r>
      <w:r w:rsidR="00176A33">
        <w:rPr>
          <w:rFonts w:ascii="Times New Roman" w:eastAsia="Times New Roman" w:hAnsi="Times New Roman" w:cs="Times New Roman"/>
          <w:sz w:val="24"/>
          <w:szCs w:val="24"/>
        </w:rPr>
        <w:t>7</w:t>
      </w:r>
      <w:r w:rsidRPr="51CCB360">
        <w:rPr>
          <w:rFonts w:ascii="Times New Roman" w:eastAsia="Times New Roman" w:hAnsi="Times New Roman" w:cs="Times New Roman"/>
          <w:sz w:val="24"/>
          <w:szCs w:val="24"/>
        </w:rPr>
        <w:t>) highlights how a mixed method approach enables the researcher to benefit from the strengths of both methods</w:t>
      </w:r>
      <w:r w:rsidR="5289B882" w:rsidRPr="51CCB360">
        <w:rPr>
          <w:rFonts w:ascii="Times New Roman" w:eastAsia="Times New Roman" w:hAnsi="Times New Roman" w:cs="Times New Roman"/>
          <w:sz w:val="24"/>
          <w:szCs w:val="24"/>
        </w:rPr>
        <w:t>, collecting a well-rounded set of data.</w:t>
      </w:r>
      <w:r w:rsidR="382976CC" w:rsidRPr="51CCB360">
        <w:rPr>
          <w:rFonts w:ascii="Times New Roman" w:eastAsia="Times New Roman" w:hAnsi="Times New Roman" w:cs="Times New Roman"/>
          <w:sz w:val="24"/>
          <w:szCs w:val="24"/>
        </w:rPr>
        <w:t xml:space="preserve"> In relation to social research</w:t>
      </w:r>
      <w:r w:rsidR="285C5E2A" w:rsidRPr="51CCB360">
        <w:rPr>
          <w:rFonts w:ascii="Times New Roman" w:eastAsia="Times New Roman" w:hAnsi="Times New Roman" w:cs="Times New Roman"/>
          <w:sz w:val="24"/>
          <w:szCs w:val="24"/>
        </w:rPr>
        <w:t>,</w:t>
      </w:r>
      <w:r w:rsidR="382976CC" w:rsidRPr="51CCB360">
        <w:rPr>
          <w:rFonts w:ascii="Times New Roman" w:eastAsia="Times New Roman" w:hAnsi="Times New Roman" w:cs="Times New Roman"/>
          <w:sz w:val="24"/>
          <w:szCs w:val="24"/>
        </w:rPr>
        <w:t xml:space="preserve"> using a mixed method approach proves valuable </w:t>
      </w:r>
      <w:r w:rsidR="03C77F1F" w:rsidRPr="51CCB360">
        <w:rPr>
          <w:rFonts w:ascii="Times New Roman" w:eastAsia="Times New Roman" w:hAnsi="Times New Roman" w:cs="Times New Roman"/>
          <w:sz w:val="24"/>
          <w:szCs w:val="24"/>
        </w:rPr>
        <w:t>as it can offer insight into what elements of society needs to change and how</w:t>
      </w:r>
      <w:r w:rsidR="5289B882" w:rsidRPr="51CCB360">
        <w:rPr>
          <w:rFonts w:ascii="Times New Roman" w:eastAsia="Times New Roman" w:hAnsi="Times New Roman" w:cs="Times New Roman"/>
          <w:sz w:val="24"/>
          <w:szCs w:val="24"/>
        </w:rPr>
        <w:t xml:space="preserve"> </w:t>
      </w:r>
      <w:r w:rsidR="1C2D4158" w:rsidRPr="51CCB360">
        <w:rPr>
          <w:rFonts w:ascii="Times New Roman" w:eastAsia="Times New Roman" w:hAnsi="Times New Roman" w:cs="Times New Roman"/>
          <w:sz w:val="24"/>
          <w:szCs w:val="24"/>
        </w:rPr>
        <w:t>(</w:t>
      </w:r>
      <w:r w:rsidR="74686F5A" w:rsidRPr="51CCB360">
        <w:rPr>
          <w:rFonts w:ascii="Times New Roman" w:eastAsia="Times New Roman" w:hAnsi="Times New Roman" w:cs="Times New Roman"/>
          <w:sz w:val="24"/>
          <w:szCs w:val="24"/>
        </w:rPr>
        <w:t>Fetters,</w:t>
      </w:r>
      <w:r w:rsidR="5289B882" w:rsidRPr="51CCB360">
        <w:rPr>
          <w:rFonts w:ascii="Times New Roman" w:eastAsia="Times New Roman" w:hAnsi="Times New Roman" w:cs="Times New Roman"/>
          <w:sz w:val="24"/>
          <w:szCs w:val="24"/>
        </w:rPr>
        <w:t xml:space="preserve"> </w:t>
      </w:r>
      <w:proofErr w:type="gramStart"/>
      <w:r w:rsidR="5289B882" w:rsidRPr="51CCB360">
        <w:rPr>
          <w:rFonts w:ascii="Times New Roman" w:eastAsia="Times New Roman" w:hAnsi="Times New Roman" w:cs="Times New Roman"/>
          <w:sz w:val="24"/>
          <w:szCs w:val="24"/>
        </w:rPr>
        <w:t>Curry</w:t>
      </w:r>
      <w:proofErr w:type="gramEnd"/>
      <w:r w:rsidR="5289B882" w:rsidRPr="51CCB360">
        <w:rPr>
          <w:rFonts w:ascii="Times New Roman" w:eastAsia="Times New Roman" w:hAnsi="Times New Roman" w:cs="Times New Roman"/>
          <w:sz w:val="24"/>
          <w:szCs w:val="24"/>
        </w:rPr>
        <w:t xml:space="preserve"> and </w:t>
      </w:r>
      <w:r w:rsidR="13A9A89A" w:rsidRPr="51CCB360">
        <w:rPr>
          <w:rFonts w:ascii="Times New Roman" w:eastAsia="Times New Roman" w:hAnsi="Times New Roman" w:cs="Times New Roman"/>
          <w:sz w:val="24"/>
          <w:szCs w:val="24"/>
        </w:rPr>
        <w:t xml:space="preserve">Creswell, </w:t>
      </w:r>
      <w:r w:rsidR="359E4E59" w:rsidRPr="51CCB360">
        <w:rPr>
          <w:rFonts w:ascii="Times New Roman" w:eastAsia="Times New Roman" w:hAnsi="Times New Roman" w:cs="Times New Roman"/>
          <w:sz w:val="24"/>
          <w:szCs w:val="24"/>
        </w:rPr>
        <w:t>2013)</w:t>
      </w:r>
      <w:r w:rsidR="4CE00834" w:rsidRPr="51CCB360">
        <w:rPr>
          <w:rFonts w:ascii="Times New Roman" w:eastAsia="Times New Roman" w:hAnsi="Times New Roman" w:cs="Times New Roman"/>
          <w:sz w:val="24"/>
          <w:szCs w:val="24"/>
        </w:rPr>
        <w:t>.</w:t>
      </w:r>
      <w:r w:rsidR="4C4B0F64" w:rsidRPr="51CCB360">
        <w:rPr>
          <w:rFonts w:ascii="Times New Roman" w:eastAsia="Times New Roman" w:hAnsi="Times New Roman" w:cs="Times New Roman"/>
          <w:sz w:val="24"/>
          <w:szCs w:val="24"/>
        </w:rPr>
        <w:t xml:space="preserve"> </w:t>
      </w:r>
    </w:p>
    <w:p w14:paraId="4E1C8F05" w14:textId="0048D71D" w:rsidR="0040A99B" w:rsidRDefault="23051205" w:rsidP="00E2049B">
      <w:pPr>
        <w:spacing w:line="360" w:lineRule="auto"/>
        <w:jc w:val="both"/>
        <w:rPr>
          <w:rFonts w:ascii="Times New Roman" w:eastAsia="Times New Roman" w:hAnsi="Times New Roman" w:cs="Times New Roman"/>
          <w:sz w:val="24"/>
          <w:szCs w:val="24"/>
        </w:rPr>
      </w:pPr>
      <w:r w:rsidRPr="51CCB360">
        <w:rPr>
          <w:rFonts w:ascii="Times New Roman" w:eastAsia="Times New Roman" w:hAnsi="Times New Roman" w:cs="Times New Roman"/>
          <w:sz w:val="24"/>
          <w:szCs w:val="24"/>
        </w:rPr>
        <w:lastRenderedPageBreak/>
        <w:t xml:space="preserve">Mixed method questionnaires are the most </w:t>
      </w:r>
      <w:proofErr w:type="gramStart"/>
      <w:r w:rsidRPr="51CCB360">
        <w:rPr>
          <w:rFonts w:ascii="Times New Roman" w:eastAsia="Times New Roman" w:hAnsi="Times New Roman" w:cs="Times New Roman"/>
          <w:sz w:val="24"/>
          <w:szCs w:val="24"/>
        </w:rPr>
        <w:t>common form</w:t>
      </w:r>
      <w:proofErr w:type="gramEnd"/>
      <w:r w:rsidRPr="51CCB360">
        <w:rPr>
          <w:rFonts w:ascii="Times New Roman" w:eastAsia="Times New Roman" w:hAnsi="Times New Roman" w:cs="Times New Roman"/>
          <w:sz w:val="24"/>
          <w:szCs w:val="24"/>
        </w:rPr>
        <w:t xml:space="preserve"> of data collection within the social sciences</w:t>
      </w:r>
      <w:r w:rsidR="6CF58350" w:rsidRPr="51CCB360">
        <w:rPr>
          <w:rFonts w:ascii="Times New Roman" w:eastAsia="Times New Roman" w:hAnsi="Times New Roman" w:cs="Times New Roman"/>
          <w:sz w:val="24"/>
          <w:szCs w:val="24"/>
        </w:rPr>
        <w:t xml:space="preserve"> (Young, 2016). </w:t>
      </w:r>
      <w:r w:rsidR="5D435728" w:rsidRPr="51CCB360">
        <w:rPr>
          <w:rFonts w:ascii="Times New Roman" w:eastAsia="Times New Roman" w:hAnsi="Times New Roman" w:cs="Times New Roman"/>
          <w:sz w:val="24"/>
          <w:szCs w:val="24"/>
        </w:rPr>
        <w:t>Young (2016)</w:t>
      </w:r>
      <w:r w:rsidR="68F7A373" w:rsidRPr="51CCB360">
        <w:rPr>
          <w:rFonts w:ascii="Times New Roman" w:eastAsia="Times New Roman" w:hAnsi="Times New Roman" w:cs="Times New Roman"/>
          <w:sz w:val="24"/>
          <w:szCs w:val="24"/>
        </w:rPr>
        <w:t xml:space="preserve"> suggest</w:t>
      </w:r>
      <w:r w:rsidR="00E32C4F">
        <w:rPr>
          <w:rFonts w:ascii="Times New Roman" w:eastAsia="Times New Roman" w:hAnsi="Times New Roman" w:cs="Times New Roman"/>
          <w:sz w:val="24"/>
          <w:szCs w:val="24"/>
        </w:rPr>
        <w:t>s</w:t>
      </w:r>
      <w:r w:rsidR="68F7A373" w:rsidRPr="51CCB360">
        <w:rPr>
          <w:rFonts w:ascii="Times New Roman" w:eastAsia="Times New Roman" w:hAnsi="Times New Roman" w:cs="Times New Roman"/>
          <w:sz w:val="24"/>
          <w:szCs w:val="24"/>
        </w:rPr>
        <w:t xml:space="preserve"> this could be because </w:t>
      </w:r>
      <w:r w:rsidR="49C42A55" w:rsidRPr="51CCB360">
        <w:rPr>
          <w:rFonts w:ascii="Times New Roman" w:eastAsia="Times New Roman" w:hAnsi="Times New Roman" w:cs="Times New Roman"/>
          <w:sz w:val="24"/>
          <w:szCs w:val="24"/>
        </w:rPr>
        <w:t xml:space="preserve">they are easy to construct, </w:t>
      </w:r>
      <w:r w:rsidR="5BB70564" w:rsidRPr="51CCB360">
        <w:rPr>
          <w:rFonts w:ascii="Times New Roman" w:eastAsia="Times New Roman" w:hAnsi="Times New Roman" w:cs="Times New Roman"/>
          <w:sz w:val="24"/>
          <w:szCs w:val="24"/>
        </w:rPr>
        <w:t>a</w:t>
      </w:r>
      <w:r w:rsidR="49C42A55" w:rsidRPr="51CCB360">
        <w:rPr>
          <w:rFonts w:ascii="Times New Roman" w:eastAsia="Times New Roman" w:hAnsi="Times New Roman" w:cs="Times New Roman"/>
          <w:sz w:val="24"/>
          <w:szCs w:val="24"/>
        </w:rPr>
        <w:t>no</w:t>
      </w:r>
      <w:r w:rsidR="2C6BDA51" w:rsidRPr="51CCB360">
        <w:rPr>
          <w:rFonts w:ascii="Times New Roman" w:eastAsia="Times New Roman" w:hAnsi="Times New Roman" w:cs="Times New Roman"/>
          <w:sz w:val="24"/>
          <w:szCs w:val="24"/>
        </w:rPr>
        <w:t>n</w:t>
      </w:r>
      <w:r w:rsidR="25249276" w:rsidRPr="51CCB360">
        <w:rPr>
          <w:rFonts w:ascii="Times New Roman" w:eastAsia="Times New Roman" w:hAnsi="Times New Roman" w:cs="Times New Roman"/>
          <w:sz w:val="24"/>
          <w:szCs w:val="24"/>
        </w:rPr>
        <w:t>y</w:t>
      </w:r>
      <w:r w:rsidR="65CDD24F" w:rsidRPr="51CCB360">
        <w:rPr>
          <w:rFonts w:ascii="Times New Roman" w:eastAsia="Times New Roman" w:hAnsi="Times New Roman" w:cs="Times New Roman"/>
          <w:sz w:val="24"/>
          <w:szCs w:val="24"/>
        </w:rPr>
        <w:t>m</w:t>
      </w:r>
      <w:r w:rsidR="49C42A55" w:rsidRPr="51CCB360">
        <w:rPr>
          <w:rFonts w:ascii="Times New Roman" w:eastAsia="Times New Roman" w:hAnsi="Times New Roman" w:cs="Times New Roman"/>
          <w:sz w:val="24"/>
          <w:szCs w:val="24"/>
        </w:rPr>
        <w:t>ous</w:t>
      </w:r>
      <w:r w:rsidR="112D8194" w:rsidRPr="51CCB360">
        <w:rPr>
          <w:rFonts w:ascii="Times New Roman" w:eastAsia="Times New Roman" w:hAnsi="Times New Roman" w:cs="Times New Roman"/>
          <w:sz w:val="24"/>
          <w:szCs w:val="24"/>
        </w:rPr>
        <w:t xml:space="preserve"> and </w:t>
      </w:r>
      <w:r w:rsidR="725D5B2D" w:rsidRPr="51CCB360">
        <w:rPr>
          <w:rFonts w:ascii="Times New Roman" w:eastAsia="Times New Roman" w:hAnsi="Times New Roman" w:cs="Times New Roman"/>
          <w:sz w:val="24"/>
          <w:szCs w:val="24"/>
        </w:rPr>
        <w:t>are cost</w:t>
      </w:r>
      <w:r w:rsidR="00E32C4F">
        <w:rPr>
          <w:rFonts w:ascii="Times New Roman" w:eastAsia="Times New Roman" w:hAnsi="Times New Roman" w:cs="Times New Roman"/>
          <w:sz w:val="24"/>
          <w:szCs w:val="24"/>
        </w:rPr>
        <w:t>-</w:t>
      </w:r>
      <w:r w:rsidR="725D5B2D" w:rsidRPr="51CCB360">
        <w:rPr>
          <w:rFonts w:ascii="Times New Roman" w:eastAsia="Times New Roman" w:hAnsi="Times New Roman" w:cs="Times New Roman"/>
          <w:sz w:val="24"/>
          <w:szCs w:val="24"/>
        </w:rPr>
        <w:t>effective in comparison to other data collection methods.</w:t>
      </w:r>
      <w:r w:rsidR="3520FB6F" w:rsidRPr="51CCB360">
        <w:rPr>
          <w:rFonts w:ascii="Times New Roman" w:eastAsia="Times New Roman" w:hAnsi="Times New Roman" w:cs="Times New Roman"/>
          <w:sz w:val="24"/>
          <w:szCs w:val="24"/>
        </w:rPr>
        <w:t xml:space="preserve"> Additionally, </w:t>
      </w:r>
      <w:r w:rsidR="67462BDC" w:rsidRPr="51CCB360">
        <w:rPr>
          <w:rFonts w:ascii="Times New Roman" w:eastAsia="Times New Roman" w:hAnsi="Times New Roman" w:cs="Times New Roman"/>
          <w:sz w:val="24"/>
          <w:szCs w:val="24"/>
        </w:rPr>
        <w:t xml:space="preserve">questionnaires have the benefit of being </w:t>
      </w:r>
      <w:r w:rsidR="12FFC119" w:rsidRPr="51CCB360">
        <w:rPr>
          <w:rFonts w:ascii="Times New Roman" w:eastAsia="Times New Roman" w:hAnsi="Times New Roman" w:cs="Times New Roman"/>
          <w:sz w:val="24"/>
          <w:szCs w:val="24"/>
        </w:rPr>
        <w:t xml:space="preserve">adapted to certain audiences, </w:t>
      </w:r>
      <w:r w:rsidR="554A745B" w:rsidRPr="51CCB360">
        <w:rPr>
          <w:rFonts w:ascii="Times New Roman" w:eastAsia="Times New Roman" w:hAnsi="Times New Roman" w:cs="Times New Roman"/>
          <w:sz w:val="24"/>
          <w:szCs w:val="24"/>
        </w:rPr>
        <w:t xml:space="preserve">as </w:t>
      </w:r>
      <w:r w:rsidR="12FFC119" w:rsidRPr="51CCB360">
        <w:rPr>
          <w:rFonts w:ascii="Times New Roman" w:eastAsia="Times New Roman" w:hAnsi="Times New Roman" w:cs="Times New Roman"/>
          <w:sz w:val="24"/>
          <w:szCs w:val="24"/>
        </w:rPr>
        <w:t xml:space="preserve">they have the capacity to be simple, complex, </w:t>
      </w:r>
      <w:bookmarkStart w:id="2" w:name="_Int_98xDzZ2Q"/>
      <w:proofErr w:type="gramStart"/>
      <w:r w:rsidR="12FFC119" w:rsidRPr="51CCB360">
        <w:rPr>
          <w:rFonts w:ascii="Times New Roman" w:eastAsia="Times New Roman" w:hAnsi="Times New Roman" w:cs="Times New Roman"/>
          <w:sz w:val="24"/>
          <w:szCs w:val="24"/>
        </w:rPr>
        <w:t>short</w:t>
      </w:r>
      <w:bookmarkEnd w:id="2"/>
      <w:proofErr w:type="gramEnd"/>
      <w:r w:rsidR="12FFC119" w:rsidRPr="51CCB360">
        <w:rPr>
          <w:rFonts w:ascii="Times New Roman" w:eastAsia="Times New Roman" w:hAnsi="Times New Roman" w:cs="Times New Roman"/>
          <w:sz w:val="24"/>
          <w:szCs w:val="24"/>
        </w:rPr>
        <w:t xml:space="preserve"> or long (Young, 2016; Mc</w:t>
      </w:r>
      <w:r w:rsidR="40966676" w:rsidRPr="51CCB360">
        <w:rPr>
          <w:rFonts w:ascii="Times New Roman" w:eastAsia="Times New Roman" w:hAnsi="Times New Roman" w:cs="Times New Roman"/>
          <w:sz w:val="24"/>
          <w:szCs w:val="24"/>
        </w:rPr>
        <w:t xml:space="preserve">Nabb, 2010). However, there are certain limitations </w:t>
      </w:r>
      <w:r w:rsidR="6F347706" w:rsidRPr="51CCB360">
        <w:rPr>
          <w:rFonts w:ascii="Times New Roman" w:eastAsia="Times New Roman" w:hAnsi="Times New Roman" w:cs="Times New Roman"/>
          <w:sz w:val="24"/>
          <w:szCs w:val="24"/>
        </w:rPr>
        <w:t>to</w:t>
      </w:r>
      <w:r w:rsidR="40966676" w:rsidRPr="51CCB360">
        <w:rPr>
          <w:rFonts w:ascii="Times New Roman" w:eastAsia="Times New Roman" w:hAnsi="Times New Roman" w:cs="Times New Roman"/>
          <w:sz w:val="24"/>
          <w:szCs w:val="24"/>
        </w:rPr>
        <w:t xml:space="preserve"> questionnaires </w:t>
      </w:r>
      <w:r w:rsidR="3DCB10A5" w:rsidRPr="51CCB360">
        <w:rPr>
          <w:rFonts w:ascii="Times New Roman" w:eastAsia="Times New Roman" w:hAnsi="Times New Roman" w:cs="Times New Roman"/>
          <w:sz w:val="24"/>
          <w:szCs w:val="24"/>
        </w:rPr>
        <w:t xml:space="preserve">including non-response, incorrectly formatted </w:t>
      </w:r>
      <w:bookmarkStart w:id="3" w:name="_Int_6lfqcfrN"/>
      <w:proofErr w:type="gramStart"/>
      <w:r w:rsidR="3DCB10A5" w:rsidRPr="51CCB360">
        <w:rPr>
          <w:rFonts w:ascii="Times New Roman" w:eastAsia="Times New Roman" w:hAnsi="Times New Roman" w:cs="Times New Roman"/>
          <w:sz w:val="24"/>
          <w:szCs w:val="24"/>
        </w:rPr>
        <w:t>questionnaires</w:t>
      </w:r>
      <w:bookmarkEnd w:id="3"/>
      <w:proofErr w:type="gramEnd"/>
      <w:r w:rsidR="3DCB10A5" w:rsidRPr="51CCB360">
        <w:rPr>
          <w:rFonts w:ascii="Times New Roman" w:eastAsia="Times New Roman" w:hAnsi="Times New Roman" w:cs="Times New Roman"/>
          <w:sz w:val="24"/>
          <w:szCs w:val="24"/>
        </w:rPr>
        <w:t xml:space="preserve"> and </w:t>
      </w:r>
      <w:r w:rsidR="37B48DC9" w:rsidRPr="51CCB360">
        <w:rPr>
          <w:rFonts w:ascii="Times New Roman" w:eastAsia="Times New Roman" w:hAnsi="Times New Roman" w:cs="Times New Roman"/>
          <w:sz w:val="24"/>
          <w:szCs w:val="24"/>
        </w:rPr>
        <w:t xml:space="preserve">limitations in distribution </w:t>
      </w:r>
      <w:r w:rsidR="4937A522" w:rsidRPr="51CCB360">
        <w:rPr>
          <w:rFonts w:ascii="Times New Roman" w:eastAsia="Times New Roman" w:hAnsi="Times New Roman" w:cs="Times New Roman"/>
          <w:sz w:val="24"/>
          <w:szCs w:val="24"/>
        </w:rPr>
        <w:t>(</w:t>
      </w:r>
      <w:r w:rsidR="34B6AB44" w:rsidRPr="51CCB360">
        <w:rPr>
          <w:rFonts w:ascii="Times New Roman" w:eastAsia="Times New Roman" w:hAnsi="Times New Roman" w:cs="Times New Roman"/>
          <w:sz w:val="24"/>
          <w:szCs w:val="24"/>
        </w:rPr>
        <w:t>Zohrabi, 2013</w:t>
      </w:r>
      <w:r w:rsidR="4937A522" w:rsidRPr="51CCB360">
        <w:rPr>
          <w:rFonts w:ascii="Times New Roman" w:eastAsia="Times New Roman" w:hAnsi="Times New Roman" w:cs="Times New Roman"/>
          <w:sz w:val="24"/>
          <w:szCs w:val="24"/>
        </w:rPr>
        <w:t xml:space="preserve">). </w:t>
      </w:r>
      <w:r w:rsidR="4FB0702A" w:rsidRPr="51CCB360">
        <w:rPr>
          <w:rFonts w:ascii="Times New Roman" w:eastAsia="Times New Roman" w:hAnsi="Times New Roman" w:cs="Times New Roman"/>
          <w:sz w:val="24"/>
          <w:szCs w:val="24"/>
        </w:rPr>
        <w:t>The validity of questionnaires</w:t>
      </w:r>
      <w:r w:rsidR="00330869">
        <w:rPr>
          <w:rFonts w:ascii="Times New Roman" w:eastAsia="Times New Roman" w:hAnsi="Times New Roman" w:cs="Times New Roman"/>
          <w:sz w:val="24"/>
          <w:szCs w:val="24"/>
        </w:rPr>
        <w:t xml:space="preserve"> can be compromised due to</w:t>
      </w:r>
      <w:r w:rsidR="4FB0702A" w:rsidRPr="51CCB360">
        <w:rPr>
          <w:rFonts w:ascii="Times New Roman" w:eastAsia="Times New Roman" w:hAnsi="Times New Roman" w:cs="Times New Roman"/>
          <w:sz w:val="24"/>
          <w:szCs w:val="24"/>
        </w:rPr>
        <w:t xml:space="preserve"> v</w:t>
      </w:r>
      <w:r w:rsidR="08285026" w:rsidRPr="51CCB360">
        <w:rPr>
          <w:rFonts w:ascii="Times New Roman" w:eastAsia="Times New Roman" w:hAnsi="Times New Roman" w:cs="Times New Roman"/>
          <w:sz w:val="24"/>
          <w:szCs w:val="24"/>
        </w:rPr>
        <w:t xml:space="preserve">ague and leading questions </w:t>
      </w:r>
      <w:r w:rsidR="0DAD9C19" w:rsidRPr="51CCB360">
        <w:rPr>
          <w:rFonts w:ascii="Times New Roman" w:eastAsia="Times New Roman" w:hAnsi="Times New Roman" w:cs="Times New Roman"/>
          <w:sz w:val="24"/>
          <w:szCs w:val="24"/>
        </w:rPr>
        <w:t>(Zohrabi, 2013).</w:t>
      </w:r>
      <w:r w:rsidR="60E50F27" w:rsidRPr="51CCB360">
        <w:rPr>
          <w:rFonts w:ascii="Times New Roman" w:eastAsia="Times New Roman" w:hAnsi="Times New Roman" w:cs="Times New Roman"/>
          <w:sz w:val="24"/>
          <w:szCs w:val="24"/>
        </w:rPr>
        <w:t xml:space="preserve"> </w:t>
      </w:r>
      <w:r w:rsidR="2E0B911E" w:rsidRPr="51CCB360">
        <w:rPr>
          <w:rFonts w:ascii="Times New Roman" w:eastAsia="Times New Roman" w:hAnsi="Times New Roman" w:cs="Times New Roman"/>
          <w:sz w:val="24"/>
          <w:szCs w:val="24"/>
        </w:rPr>
        <w:t>Although the</w:t>
      </w:r>
      <w:r w:rsidR="60E50F27" w:rsidRPr="51CCB360">
        <w:rPr>
          <w:rFonts w:ascii="Times New Roman" w:eastAsia="Times New Roman" w:hAnsi="Times New Roman" w:cs="Times New Roman"/>
          <w:sz w:val="24"/>
          <w:szCs w:val="24"/>
        </w:rPr>
        <w:t xml:space="preserve"> effectiveness of questionnaires </w:t>
      </w:r>
      <w:proofErr w:type="gramStart"/>
      <w:r w:rsidR="0CBB20D4" w:rsidRPr="51CCB360">
        <w:rPr>
          <w:rFonts w:ascii="Times New Roman" w:eastAsia="Times New Roman" w:hAnsi="Times New Roman" w:cs="Times New Roman"/>
          <w:sz w:val="24"/>
          <w:szCs w:val="24"/>
        </w:rPr>
        <w:t>is debated</w:t>
      </w:r>
      <w:proofErr w:type="gramEnd"/>
      <w:r w:rsidR="65A0209B" w:rsidRPr="51CCB360">
        <w:rPr>
          <w:rFonts w:ascii="Times New Roman" w:eastAsia="Times New Roman" w:hAnsi="Times New Roman" w:cs="Times New Roman"/>
          <w:sz w:val="24"/>
          <w:szCs w:val="24"/>
        </w:rPr>
        <w:t>,</w:t>
      </w:r>
      <w:r w:rsidR="60E50F27" w:rsidRPr="51CCB360">
        <w:rPr>
          <w:rFonts w:ascii="Times New Roman" w:eastAsia="Times New Roman" w:hAnsi="Times New Roman" w:cs="Times New Roman"/>
          <w:sz w:val="24"/>
          <w:szCs w:val="24"/>
        </w:rPr>
        <w:t xml:space="preserve"> research suggests a well formatted, coherent questionnaire</w:t>
      </w:r>
      <w:r w:rsidR="7FF3D0BF" w:rsidRPr="51CCB360">
        <w:rPr>
          <w:rFonts w:ascii="Times New Roman" w:eastAsia="Times New Roman" w:hAnsi="Times New Roman" w:cs="Times New Roman"/>
          <w:sz w:val="24"/>
          <w:szCs w:val="24"/>
        </w:rPr>
        <w:t xml:space="preserve"> can be a simple yet cost effective method of obtaining data (</w:t>
      </w:r>
      <w:r w:rsidR="0B02BDFB" w:rsidRPr="51CCB360">
        <w:rPr>
          <w:rFonts w:ascii="Times New Roman" w:eastAsia="Times New Roman" w:hAnsi="Times New Roman" w:cs="Times New Roman"/>
          <w:sz w:val="24"/>
          <w:szCs w:val="24"/>
        </w:rPr>
        <w:t xml:space="preserve">Zohrabi, 2013; McNabb, 2010). </w:t>
      </w:r>
    </w:p>
    <w:p w14:paraId="377F29FA" w14:textId="2976D307" w:rsidR="70E7C48C" w:rsidRDefault="4937A522" w:rsidP="00E2049B">
      <w:pPr>
        <w:spacing w:line="360" w:lineRule="auto"/>
        <w:jc w:val="both"/>
        <w:rPr>
          <w:rFonts w:ascii="Times New Roman" w:eastAsia="Times New Roman" w:hAnsi="Times New Roman" w:cs="Times New Roman"/>
          <w:sz w:val="24"/>
          <w:szCs w:val="24"/>
        </w:rPr>
      </w:pPr>
      <w:r w:rsidRPr="51CCB360">
        <w:rPr>
          <w:rFonts w:ascii="Times New Roman" w:eastAsia="Times New Roman" w:hAnsi="Times New Roman" w:cs="Times New Roman"/>
          <w:sz w:val="24"/>
          <w:szCs w:val="24"/>
        </w:rPr>
        <w:t xml:space="preserve">One of the largest benefit of questionnaires are that they can now </w:t>
      </w:r>
      <w:proofErr w:type="gramStart"/>
      <w:r w:rsidRPr="51CCB360">
        <w:rPr>
          <w:rFonts w:ascii="Times New Roman" w:eastAsia="Times New Roman" w:hAnsi="Times New Roman" w:cs="Times New Roman"/>
          <w:sz w:val="24"/>
          <w:szCs w:val="24"/>
        </w:rPr>
        <w:t>be completed</w:t>
      </w:r>
      <w:proofErr w:type="gramEnd"/>
      <w:r w:rsidRPr="51CCB360">
        <w:rPr>
          <w:rFonts w:ascii="Times New Roman" w:eastAsia="Times New Roman" w:hAnsi="Times New Roman" w:cs="Times New Roman"/>
          <w:sz w:val="24"/>
          <w:szCs w:val="24"/>
        </w:rPr>
        <w:t xml:space="preserve"> online, thus mitigating </w:t>
      </w:r>
      <w:r w:rsidR="60A17213" w:rsidRPr="51CCB360">
        <w:rPr>
          <w:rFonts w:ascii="Times New Roman" w:eastAsia="Times New Roman" w:hAnsi="Times New Roman" w:cs="Times New Roman"/>
          <w:sz w:val="24"/>
          <w:szCs w:val="24"/>
        </w:rPr>
        <w:t xml:space="preserve">cost, time and </w:t>
      </w:r>
      <w:r w:rsidR="2836E5E6" w:rsidRPr="51CCB360">
        <w:rPr>
          <w:rFonts w:ascii="Times New Roman" w:eastAsia="Times New Roman" w:hAnsi="Times New Roman" w:cs="Times New Roman"/>
          <w:sz w:val="24"/>
          <w:szCs w:val="24"/>
        </w:rPr>
        <w:t>increasing</w:t>
      </w:r>
      <w:r w:rsidR="60A17213" w:rsidRPr="51CCB360">
        <w:rPr>
          <w:rFonts w:ascii="Times New Roman" w:eastAsia="Times New Roman" w:hAnsi="Times New Roman" w:cs="Times New Roman"/>
          <w:sz w:val="24"/>
          <w:szCs w:val="24"/>
        </w:rPr>
        <w:t xml:space="preserve"> the likelihood </w:t>
      </w:r>
      <w:r w:rsidR="00330869">
        <w:rPr>
          <w:rFonts w:ascii="Times New Roman" w:eastAsia="Times New Roman" w:hAnsi="Times New Roman" w:cs="Times New Roman"/>
          <w:sz w:val="24"/>
          <w:szCs w:val="24"/>
        </w:rPr>
        <w:t xml:space="preserve">in </w:t>
      </w:r>
      <w:r w:rsidR="60A17213" w:rsidRPr="51CCB360">
        <w:rPr>
          <w:rFonts w:ascii="Times New Roman" w:eastAsia="Times New Roman" w:hAnsi="Times New Roman" w:cs="Times New Roman"/>
          <w:sz w:val="24"/>
          <w:szCs w:val="24"/>
        </w:rPr>
        <w:t xml:space="preserve">responses in comparison to paper questionnaires (Ebert </w:t>
      </w:r>
      <w:r w:rsidR="60A17213" w:rsidRPr="51CCB360">
        <w:rPr>
          <w:rFonts w:ascii="Times New Roman" w:eastAsia="Times New Roman" w:hAnsi="Times New Roman" w:cs="Times New Roman"/>
          <w:i/>
          <w:iCs/>
          <w:sz w:val="24"/>
          <w:szCs w:val="24"/>
        </w:rPr>
        <w:t>et al,</w:t>
      </w:r>
      <w:r w:rsidR="60A17213" w:rsidRPr="51CCB360">
        <w:rPr>
          <w:rFonts w:ascii="Times New Roman" w:eastAsia="Times New Roman" w:hAnsi="Times New Roman" w:cs="Times New Roman"/>
          <w:sz w:val="24"/>
          <w:szCs w:val="24"/>
        </w:rPr>
        <w:t>2018</w:t>
      </w:r>
      <w:r w:rsidR="7F94E747" w:rsidRPr="51CCB360">
        <w:rPr>
          <w:rFonts w:ascii="Times New Roman" w:eastAsia="Times New Roman" w:hAnsi="Times New Roman" w:cs="Times New Roman"/>
          <w:sz w:val="24"/>
          <w:szCs w:val="24"/>
        </w:rPr>
        <w:t>; McInroy, 2016</w:t>
      </w:r>
      <w:r w:rsidR="60A17213" w:rsidRPr="51CCB360">
        <w:rPr>
          <w:rFonts w:ascii="Times New Roman" w:eastAsia="Times New Roman" w:hAnsi="Times New Roman" w:cs="Times New Roman"/>
          <w:sz w:val="24"/>
          <w:szCs w:val="24"/>
        </w:rPr>
        <w:t>)</w:t>
      </w:r>
      <w:r w:rsidR="199B9183" w:rsidRPr="51CCB360">
        <w:rPr>
          <w:rFonts w:ascii="Times New Roman" w:eastAsia="Times New Roman" w:hAnsi="Times New Roman" w:cs="Times New Roman"/>
          <w:sz w:val="24"/>
          <w:szCs w:val="24"/>
        </w:rPr>
        <w:t xml:space="preserve">. </w:t>
      </w:r>
      <w:r w:rsidR="2C029BFA" w:rsidRPr="51CCB360">
        <w:rPr>
          <w:rFonts w:ascii="Times New Roman" w:eastAsia="Times New Roman" w:hAnsi="Times New Roman" w:cs="Times New Roman"/>
          <w:sz w:val="24"/>
          <w:szCs w:val="24"/>
        </w:rPr>
        <w:t xml:space="preserve">Additionally, the use of questionnaires </w:t>
      </w:r>
      <w:r w:rsidR="3EB0DF71" w:rsidRPr="51CCB360">
        <w:rPr>
          <w:rFonts w:ascii="Times New Roman" w:eastAsia="Times New Roman" w:hAnsi="Times New Roman" w:cs="Times New Roman"/>
          <w:sz w:val="24"/>
          <w:szCs w:val="24"/>
        </w:rPr>
        <w:t xml:space="preserve">proves </w:t>
      </w:r>
      <w:r w:rsidR="2C029BFA" w:rsidRPr="51CCB360">
        <w:rPr>
          <w:rFonts w:ascii="Times New Roman" w:eastAsia="Times New Roman" w:hAnsi="Times New Roman" w:cs="Times New Roman"/>
          <w:sz w:val="24"/>
          <w:szCs w:val="24"/>
        </w:rPr>
        <w:t>effective in collecting data from hard-to-reach</w:t>
      </w:r>
      <w:r w:rsidR="6E2019DB" w:rsidRPr="51CCB360">
        <w:rPr>
          <w:rFonts w:ascii="Times New Roman" w:eastAsia="Times New Roman" w:hAnsi="Times New Roman" w:cs="Times New Roman"/>
          <w:sz w:val="24"/>
          <w:szCs w:val="24"/>
        </w:rPr>
        <w:t xml:space="preserve">, marginalised </w:t>
      </w:r>
      <w:r w:rsidR="2C029BFA" w:rsidRPr="51CCB360">
        <w:rPr>
          <w:rFonts w:ascii="Times New Roman" w:eastAsia="Times New Roman" w:hAnsi="Times New Roman" w:cs="Times New Roman"/>
          <w:sz w:val="24"/>
          <w:szCs w:val="24"/>
        </w:rPr>
        <w:t>individuals (McInroy, 2016).</w:t>
      </w:r>
      <w:r w:rsidR="7D47E54F" w:rsidRPr="51CCB360">
        <w:rPr>
          <w:rFonts w:ascii="Times New Roman" w:eastAsia="Times New Roman" w:hAnsi="Times New Roman" w:cs="Times New Roman"/>
          <w:sz w:val="24"/>
          <w:szCs w:val="24"/>
        </w:rPr>
        <w:t xml:space="preserve"> </w:t>
      </w:r>
      <w:r w:rsidR="125764AC" w:rsidRPr="51CCB360">
        <w:rPr>
          <w:rFonts w:ascii="Times New Roman" w:eastAsia="Times New Roman" w:hAnsi="Times New Roman" w:cs="Times New Roman"/>
          <w:sz w:val="24"/>
          <w:szCs w:val="24"/>
        </w:rPr>
        <w:t xml:space="preserve">Due to the sensitive nature of the research </w:t>
      </w:r>
      <w:proofErr w:type="gramStart"/>
      <w:r w:rsidR="125764AC" w:rsidRPr="51CCB360">
        <w:rPr>
          <w:rFonts w:ascii="Times New Roman" w:eastAsia="Times New Roman" w:hAnsi="Times New Roman" w:cs="Times New Roman"/>
          <w:sz w:val="24"/>
          <w:szCs w:val="24"/>
        </w:rPr>
        <w:t>bei</w:t>
      </w:r>
      <w:r w:rsidR="268324C2" w:rsidRPr="51CCB360">
        <w:rPr>
          <w:rFonts w:ascii="Times New Roman" w:eastAsia="Times New Roman" w:hAnsi="Times New Roman" w:cs="Times New Roman"/>
          <w:sz w:val="24"/>
          <w:szCs w:val="24"/>
        </w:rPr>
        <w:t>ng collected</w:t>
      </w:r>
      <w:proofErr w:type="gramEnd"/>
      <w:r w:rsidR="268324C2" w:rsidRPr="51CCB360">
        <w:rPr>
          <w:rFonts w:ascii="Times New Roman" w:eastAsia="Times New Roman" w:hAnsi="Times New Roman" w:cs="Times New Roman"/>
          <w:sz w:val="24"/>
          <w:szCs w:val="24"/>
        </w:rPr>
        <w:t xml:space="preserve"> within this project, </w:t>
      </w:r>
      <w:r w:rsidR="341470BF" w:rsidRPr="51CCB360">
        <w:rPr>
          <w:rFonts w:ascii="Times New Roman" w:eastAsia="Times New Roman" w:hAnsi="Times New Roman" w:cs="Times New Roman"/>
          <w:sz w:val="24"/>
          <w:szCs w:val="24"/>
        </w:rPr>
        <w:t xml:space="preserve">questionnaires prove beneficial in the </w:t>
      </w:r>
      <w:r w:rsidR="3DAAD4F0" w:rsidRPr="51CCB360">
        <w:rPr>
          <w:rFonts w:ascii="Times New Roman" w:eastAsia="Times New Roman" w:hAnsi="Times New Roman" w:cs="Times New Roman"/>
          <w:sz w:val="24"/>
          <w:szCs w:val="24"/>
        </w:rPr>
        <w:t>sense</w:t>
      </w:r>
      <w:r w:rsidR="341470BF" w:rsidRPr="51CCB360">
        <w:rPr>
          <w:rFonts w:ascii="Times New Roman" w:eastAsia="Times New Roman" w:hAnsi="Times New Roman" w:cs="Times New Roman"/>
          <w:sz w:val="24"/>
          <w:szCs w:val="24"/>
        </w:rPr>
        <w:t xml:space="preserve"> tha</w:t>
      </w:r>
      <w:r w:rsidR="237207E7" w:rsidRPr="51CCB360">
        <w:rPr>
          <w:rFonts w:ascii="Times New Roman" w:eastAsia="Times New Roman" w:hAnsi="Times New Roman" w:cs="Times New Roman"/>
          <w:sz w:val="24"/>
          <w:szCs w:val="24"/>
        </w:rPr>
        <w:t xml:space="preserve">t </w:t>
      </w:r>
      <w:r w:rsidR="6CCE4910" w:rsidRPr="51CCB360">
        <w:rPr>
          <w:rFonts w:ascii="Times New Roman" w:eastAsia="Times New Roman" w:hAnsi="Times New Roman" w:cs="Times New Roman"/>
          <w:sz w:val="24"/>
          <w:szCs w:val="24"/>
        </w:rPr>
        <w:t>these vulnerable groups are protected by</w:t>
      </w:r>
      <w:r w:rsidR="39C37FF4" w:rsidRPr="51CCB360">
        <w:rPr>
          <w:rFonts w:ascii="Times New Roman" w:eastAsia="Times New Roman" w:hAnsi="Times New Roman" w:cs="Times New Roman"/>
          <w:sz w:val="24"/>
          <w:szCs w:val="24"/>
        </w:rPr>
        <w:t xml:space="preserve"> confidentiality</w:t>
      </w:r>
      <w:r w:rsidR="1D68BD13" w:rsidRPr="51CCB360">
        <w:rPr>
          <w:rFonts w:ascii="Times New Roman" w:eastAsia="Times New Roman" w:hAnsi="Times New Roman" w:cs="Times New Roman"/>
          <w:sz w:val="24"/>
          <w:szCs w:val="24"/>
        </w:rPr>
        <w:t xml:space="preserve"> and anonymity.</w:t>
      </w:r>
    </w:p>
    <w:p w14:paraId="7DDFB684" w14:textId="734D3A3C" w:rsidR="1942ECF9" w:rsidRDefault="03A86312" w:rsidP="00E2049B">
      <w:pPr>
        <w:spacing w:line="360" w:lineRule="auto"/>
        <w:jc w:val="both"/>
        <w:rPr>
          <w:rFonts w:ascii="Times New Roman" w:eastAsia="Times New Roman" w:hAnsi="Times New Roman" w:cs="Times New Roman"/>
          <w:sz w:val="24"/>
          <w:szCs w:val="24"/>
        </w:rPr>
      </w:pPr>
      <w:r w:rsidRPr="51CCB360">
        <w:rPr>
          <w:rFonts w:ascii="Times New Roman" w:eastAsia="Times New Roman" w:hAnsi="Times New Roman" w:cs="Times New Roman"/>
          <w:sz w:val="24"/>
          <w:szCs w:val="24"/>
        </w:rPr>
        <w:t xml:space="preserve">It must also </w:t>
      </w:r>
      <w:proofErr w:type="gramStart"/>
      <w:r w:rsidRPr="51CCB360">
        <w:rPr>
          <w:rFonts w:ascii="Times New Roman" w:eastAsia="Times New Roman" w:hAnsi="Times New Roman" w:cs="Times New Roman"/>
          <w:sz w:val="24"/>
          <w:szCs w:val="24"/>
        </w:rPr>
        <w:t>be taken</w:t>
      </w:r>
      <w:proofErr w:type="gramEnd"/>
      <w:r w:rsidRPr="51CCB360">
        <w:rPr>
          <w:rFonts w:ascii="Times New Roman" w:eastAsia="Times New Roman" w:hAnsi="Times New Roman" w:cs="Times New Roman"/>
          <w:sz w:val="24"/>
          <w:szCs w:val="24"/>
        </w:rPr>
        <w:t xml:space="preserve"> into consideration the age group that are likely to respond. </w:t>
      </w:r>
      <w:r w:rsidR="17946420" w:rsidRPr="51CCB360">
        <w:rPr>
          <w:rFonts w:ascii="Times New Roman" w:eastAsia="Times New Roman" w:hAnsi="Times New Roman" w:cs="Times New Roman"/>
          <w:sz w:val="24"/>
          <w:szCs w:val="24"/>
        </w:rPr>
        <w:t>Regmi</w:t>
      </w:r>
      <w:r w:rsidR="5354A1DA" w:rsidRPr="51CCB360">
        <w:rPr>
          <w:rFonts w:ascii="Times New Roman" w:eastAsia="Times New Roman" w:hAnsi="Times New Roman" w:cs="Times New Roman"/>
          <w:sz w:val="24"/>
          <w:szCs w:val="24"/>
        </w:rPr>
        <w:t xml:space="preserve"> </w:t>
      </w:r>
      <w:r w:rsidR="5354A1DA" w:rsidRPr="51CCB360">
        <w:rPr>
          <w:rFonts w:ascii="Times New Roman" w:eastAsia="Times New Roman" w:hAnsi="Times New Roman" w:cs="Times New Roman"/>
          <w:i/>
          <w:iCs/>
          <w:sz w:val="24"/>
          <w:szCs w:val="24"/>
        </w:rPr>
        <w:t>et al</w:t>
      </w:r>
      <w:r w:rsidR="17946420" w:rsidRPr="51CCB360">
        <w:rPr>
          <w:rFonts w:ascii="Times New Roman" w:eastAsia="Times New Roman" w:hAnsi="Times New Roman" w:cs="Times New Roman"/>
          <w:sz w:val="24"/>
          <w:szCs w:val="24"/>
        </w:rPr>
        <w:t xml:space="preserve"> (2016)</w:t>
      </w:r>
      <w:r w:rsidRPr="51CCB360">
        <w:rPr>
          <w:rFonts w:ascii="Times New Roman" w:eastAsia="Times New Roman" w:hAnsi="Times New Roman" w:cs="Times New Roman"/>
          <w:sz w:val="24"/>
          <w:szCs w:val="24"/>
        </w:rPr>
        <w:t xml:space="preserve"> </w:t>
      </w:r>
      <w:r w:rsidR="64CD332A" w:rsidRPr="51CCB360">
        <w:rPr>
          <w:rFonts w:ascii="Times New Roman" w:eastAsia="Times New Roman" w:hAnsi="Times New Roman" w:cs="Times New Roman"/>
          <w:sz w:val="24"/>
          <w:szCs w:val="24"/>
        </w:rPr>
        <w:t xml:space="preserve">explain the likelihood of older individuals responding is less than younger individual who are confident with their internet skills. </w:t>
      </w:r>
      <w:r w:rsidR="4F95BB0F" w:rsidRPr="51CCB360">
        <w:rPr>
          <w:rFonts w:ascii="Times New Roman" w:eastAsia="Times New Roman" w:hAnsi="Times New Roman" w:cs="Times New Roman"/>
          <w:sz w:val="24"/>
          <w:szCs w:val="24"/>
        </w:rPr>
        <w:t xml:space="preserve">In a similar fashion the questionnaire </w:t>
      </w:r>
      <w:proofErr w:type="gramStart"/>
      <w:r w:rsidR="4F95BB0F" w:rsidRPr="51CCB360">
        <w:rPr>
          <w:rFonts w:ascii="Times New Roman" w:eastAsia="Times New Roman" w:hAnsi="Times New Roman" w:cs="Times New Roman"/>
          <w:sz w:val="24"/>
          <w:szCs w:val="24"/>
        </w:rPr>
        <w:t>is limited</w:t>
      </w:r>
      <w:proofErr w:type="gramEnd"/>
      <w:r w:rsidR="4F95BB0F" w:rsidRPr="51CCB360">
        <w:rPr>
          <w:rFonts w:ascii="Times New Roman" w:eastAsia="Times New Roman" w:hAnsi="Times New Roman" w:cs="Times New Roman"/>
          <w:sz w:val="24"/>
          <w:szCs w:val="24"/>
        </w:rPr>
        <w:t xml:space="preserve"> in the sense that it doe</w:t>
      </w:r>
      <w:r w:rsidR="0812944C" w:rsidRPr="51CCB360">
        <w:rPr>
          <w:rFonts w:ascii="Times New Roman" w:eastAsia="Times New Roman" w:hAnsi="Times New Roman" w:cs="Times New Roman"/>
          <w:sz w:val="24"/>
          <w:szCs w:val="24"/>
        </w:rPr>
        <w:t>s not consider responses from those who do</w:t>
      </w:r>
      <w:r w:rsidR="1BB89937" w:rsidRPr="51CCB360">
        <w:rPr>
          <w:rFonts w:ascii="Times New Roman" w:eastAsia="Times New Roman" w:hAnsi="Times New Roman" w:cs="Times New Roman"/>
          <w:sz w:val="24"/>
          <w:szCs w:val="24"/>
        </w:rPr>
        <w:t xml:space="preserve"> no</w:t>
      </w:r>
      <w:r w:rsidR="0812944C" w:rsidRPr="51CCB360">
        <w:rPr>
          <w:rFonts w:ascii="Times New Roman" w:eastAsia="Times New Roman" w:hAnsi="Times New Roman" w:cs="Times New Roman"/>
          <w:sz w:val="24"/>
          <w:szCs w:val="24"/>
        </w:rPr>
        <w:t>t use social media (Kosin</w:t>
      </w:r>
      <w:r w:rsidR="00941287">
        <w:rPr>
          <w:rFonts w:ascii="Times New Roman" w:eastAsia="Times New Roman" w:hAnsi="Times New Roman" w:cs="Times New Roman"/>
          <w:sz w:val="24"/>
          <w:szCs w:val="24"/>
        </w:rPr>
        <w:t>s</w:t>
      </w:r>
      <w:r w:rsidR="0812944C" w:rsidRPr="51CCB360">
        <w:rPr>
          <w:rFonts w:ascii="Times New Roman" w:eastAsia="Times New Roman" w:hAnsi="Times New Roman" w:cs="Times New Roman"/>
          <w:sz w:val="24"/>
          <w:szCs w:val="24"/>
        </w:rPr>
        <w:t xml:space="preserve">ki </w:t>
      </w:r>
      <w:r w:rsidR="0812944C" w:rsidRPr="51CCB360">
        <w:rPr>
          <w:rFonts w:ascii="Times New Roman" w:eastAsia="Times New Roman" w:hAnsi="Times New Roman" w:cs="Times New Roman"/>
          <w:i/>
          <w:iCs/>
          <w:sz w:val="24"/>
          <w:szCs w:val="24"/>
        </w:rPr>
        <w:t xml:space="preserve">et al, </w:t>
      </w:r>
      <w:r w:rsidR="0812944C" w:rsidRPr="51CCB360">
        <w:rPr>
          <w:rFonts w:ascii="Times New Roman" w:eastAsia="Times New Roman" w:hAnsi="Times New Roman" w:cs="Times New Roman"/>
          <w:sz w:val="24"/>
          <w:szCs w:val="24"/>
        </w:rPr>
        <w:t>201</w:t>
      </w:r>
      <w:r w:rsidR="4EFBE490" w:rsidRPr="51CCB360">
        <w:rPr>
          <w:rFonts w:ascii="Times New Roman" w:eastAsia="Times New Roman" w:hAnsi="Times New Roman" w:cs="Times New Roman"/>
          <w:sz w:val="24"/>
          <w:szCs w:val="24"/>
        </w:rPr>
        <w:t>5</w:t>
      </w:r>
      <w:r w:rsidR="0812944C" w:rsidRPr="51CCB360">
        <w:rPr>
          <w:rFonts w:ascii="Times New Roman" w:eastAsia="Times New Roman" w:hAnsi="Times New Roman" w:cs="Times New Roman"/>
          <w:sz w:val="24"/>
          <w:szCs w:val="24"/>
        </w:rPr>
        <w:t>).</w:t>
      </w:r>
      <w:r w:rsidR="46CBB9B5" w:rsidRPr="51CCB360">
        <w:rPr>
          <w:rFonts w:ascii="Times New Roman" w:eastAsia="Times New Roman" w:hAnsi="Times New Roman" w:cs="Times New Roman"/>
          <w:sz w:val="24"/>
          <w:szCs w:val="24"/>
        </w:rPr>
        <w:t xml:space="preserve"> Kosin</w:t>
      </w:r>
      <w:r w:rsidR="00941287">
        <w:rPr>
          <w:rFonts w:ascii="Times New Roman" w:eastAsia="Times New Roman" w:hAnsi="Times New Roman" w:cs="Times New Roman"/>
          <w:sz w:val="24"/>
          <w:szCs w:val="24"/>
        </w:rPr>
        <w:t>s</w:t>
      </w:r>
      <w:r w:rsidR="46CBB9B5" w:rsidRPr="51CCB360">
        <w:rPr>
          <w:rFonts w:ascii="Times New Roman" w:eastAsia="Times New Roman" w:hAnsi="Times New Roman" w:cs="Times New Roman"/>
          <w:sz w:val="24"/>
          <w:szCs w:val="24"/>
        </w:rPr>
        <w:t xml:space="preserve">ki </w:t>
      </w:r>
      <w:r w:rsidR="46CBB9B5" w:rsidRPr="51CCB360">
        <w:rPr>
          <w:rFonts w:ascii="Times New Roman" w:eastAsia="Times New Roman" w:hAnsi="Times New Roman" w:cs="Times New Roman"/>
          <w:i/>
          <w:iCs/>
          <w:sz w:val="24"/>
          <w:szCs w:val="24"/>
        </w:rPr>
        <w:t xml:space="preserve">et al </w:t>
      </w:r>
      <w:r w:rsidR="46CBB9B5" w:rsidRPr="51CCB360">
        <w:rPr>
          <w:rFonts w:ascii="Times New Roman" w:eastAsia="Times New Roman" w:hAnsi="Times New Roman" w:cs="Times New Roman"/>
          <w:sz w:val="24"/>
          <w:szCs w:val="24"/>
        </w:rPr>
        <w:t>(201</w:t>
      </w:r>
      <w:r w:rsidR="2530C1B6" w:rsidRPr="51CCB360">
        <w:rPr>
          <w:rFonts w:ascii="Times New Roman" w:eastAsia="Times New Roman" w:hAnsi="Times New Roman" w:cs="Times New Roman"/>
          <w:sz w:val="24"/>
          <w:szCs w:val="24"/>
        </w:rPr>
        <w:t>5</w:t>
      </w:r>
      <w:r w:rsidR="46CBB9B5" w:rsidRPr="51CCB360">
        <w:rPr>
          <w:rFonts w:ascii="Times New Roman" w:eastAsia="Times New Roman" w:hAnsi="Times New Roman" w:cs="Times New Roman"/>
          <w:sz w:val="24"/>
          <w:szCs w:val="24"/>
        </w:rPr>
        <w:t xml:space="preserve">) </w:t>
      </w:r>
      <w:r w:rsidR="5ACB1454" w:rsidRPr="51CCB360">
        <w:rPr>
          <w:rFonts w:ascii="Times New Roman" w:eastAsia="Times New Roman" w:hAnsi="Times New Roman" w:cs="Times New Roman"/>
          <w:sz w:val="24"/>
          <w:szCs w:val="24"/>
        </w:rPr>
        <w:t xml:space="preserve">highlight </w:t>
      </w:r>
      <w:r w:rsidR="308C0F80" w:rsidRPr="51CCB360">
        <w:rPr>
          <w:rFonts w:ascii="Times New Roman" w:eastAsia="Times New Roman" w:hAnsi="Times New Roman" w:cs="Times New Roman"/>
          <w:sz w:val="24"/>
          <w:szCs w:val="24"/>
        </w:rPr>
        <w:t>how a</w:t>
      </w:r>
      <w:r w:rsidR="46CBB9B5" w:rsidRPr="51CCB360">
        <w:rPr>
          <w:rFonts w:ascii="Times New Roman" w:eastAsia="Times New Roman" w:hAnsi="Times New Roman" w:cs="Times New Roman"/>
          <w:sz w:val="24"/>
          <w:szCs w:val="24"/>
        </w:rPr>
        <w:t xml:space="preserve"> lack of face-to-face interaction decreases the </w:t>
      </w:r>
      <w:r w:rsidR="4A267547" w:rsidRPr="51CCB360">
        <w:rPr>
          <w:rFonts w:ascii="Times New Roman" w:eastAsia="Times New Roman" w:hAnsi="Times New Roman" w:cs="Times New Roman"/>
          <w:sz w:val="24"/>
          <w:szCs w:val="24"/>
        </w:rPr>
        <w:t>individuals'</w:t>
      </w:r>
      <w:r w:rsidR="46CBB9B5" w:rsidRPr="51CCB360">
        <w:rPr>
          <w:rFonts w:ascii="Times New Roman" w:eastAsia="Times New Roman" w:hAnsi="Times New Roman" w:cs="Times New Roman"/>
          <w:sz w:val="24"/>
          <w:szCs w:val="24"/>
        </w:rPr>
        <w:t xml:space="preserve"> </w:t>
      </w:r>
      <w:r w:rsidR="358C1427" w:rsidRPr="51CCB360">
        <w:rPr>
          <w:rFonts w:ascii="Times New Roman" w:eastAsia="Times New Roman" w:hAnsi="Times New Roman" w:cs="Times New Roman"/>
          <w:sz w:val="24"/>
          <w:szCs w:val="24"/>
        </w:rPr>
        <w:t>feelings</w:t>
      </w:r>
      <w:r w:rsidR="46CBB9B5" w:rsidRPr="51CCB360">
        <w:rPr>
          <w:rFonts w:ascii="Times New Roman" w:eastAsia="Times New Roman" w:hAnsi="Times New Roman" w:cs="Times New Roman"/>
          <w:sz w:val="24"/>
          <w:szCs w:val="24"/>
        </w:rPr>
        <w:t xml:space="preserve"> of accountability </w:t>
      </w:r>
      <w:r w:rsidR="4DAA9A59" w:rsidRPr="51CCB360">
        <w:rPr>
          <w:rFonts w:ascii="Times New Roman" w:eastAsia="Times New Roman" w:hAnsi="Times New Roman" w:cs="Times New Roman"/>
          <w:sz w:val="24"/>
          <w:szCs w:val="24"/>
        </w:rPr>
        <w:t>effecting the quality of answers given.</w:t>
      </w:r>
      <w:r w:rsidR="66FD251E" w:rsidRPr="51CCB360">
        <w:rPr>
          <w:rFonts w:ascii="Times New Roman" w:eastAsia="Times New Roman" w:hAnsi="Times New Roman" w:cs="Times New Roman"/>
          <w:sz w:val="24"/>
          <w:szCs w:val="24"/>
        </w:rPr>
        <w:t xml:space="preserve"> Kosin</w:t>
      </w:r>
      <w:r w:rsidR="00941287">
        <w:rPr>
          <w:rFonts w:ascii="Times New Roman" w:eastAsia="Times New Roman" w:hAnsi="Times New Roman" w:cs="Times New Roman"/>
          <w:sz w:val="24"/>
          <w:szCs w:val="24"/>
        </w:rPr>
        <w:t>s</w:t>
      </w:r>
      <w:r w:rsidR="66FD251E" w:rsidRPr="51CCB360">
        <w:rPr>
          <w:rFonts w:ascii="Times New Roman" w:eastAsia="Times New Roman" w:hAnsi="Times New Roman" w:cs="Times New Roman"/>
          <w:sz w:val="24"/>
          <w:szCs w:val="24"/>
        </w:rPr>
        <w:t xml:space="preserve">ki </w:t>
      </w:r>
      <w:r w:rsidR="66FD251E" w:rsidRPr="51CCB360">
        <w:rPr>
          <w:rFonts w:ascii="Times New Roman" w:eastAsia="Times New Roman" w:hAnsi="Times New Roman" w:cs="Times New Roman"/>
          <w:i/>
          <w:iCs/>
          <w:sz w:val="24"/>
          <w:szCs w:val="24"/>
        </w:rPr>
        <w:t xml:space="preserve">et al </w:t>
      </w:r>
      <w:r w:rsidR="66FD251E" w:rsidRPr="51CCB360">
        <w:rPr>
          <w:rFonts w:ascii="Times New Roman" w:eastAsia="Times New Roman" w:hAnsi="Times New Roman" w:cs="Times New Roman"/>
          <w:sz w:val="24"/>
          <w:szCs w:val="24"/>
        </w:rPr>
        <w:t>(201</w:t>
      </w:r>
      <w:r w:rsidR="169994EA" w:rsidRPr="51CCB360">
        <w:rPr>
          <w:rFonts w:ascii="Times New Roman" w:eastAsia="Times New Roman" w:hAnsi="Times New Roman" w:cs="Times New Roman"/>
          <w:sz w:val="24"/>
          <w:szCs w:val="24"/>
        </w:rPr>
        <w:t>5</w:t>
      </w:r>
      <w:r w:rsidR="66FD251E" w:rsidRPr="51CCB360">
        <w:rPr>
          <w:rFonts w:ascii="Times New Roman" w:eastAsia="Times New Roman" w:hAnsi="Times New Roman" w:cs="Times New Roman"/>
          <w:sz w:val="24"/>
          <w:szCs w:val="24"/>
        </w:rPr>
        <w:t xml:space="preserve">) continue however to highlight despite </w:t>
      </w:r>
      <w:r w:rsidR="52764C9A" w:rsidRPr="51CCB360">
        <w:rPr>
          <w:rFonts w:ascii="Times New Roman" w:eastAsia="Times New Roman" w:hAnsi="Times New Roman" w:cs="Times New Roman"/>
          <w:sz w:val="24"/>
          <w:szCs w:val="24"/>
        </w:rPr>
        <w:t>this</w:t>
      </w:r>
      <w:r w:rsidR="71EC91B6" w:rsidRPr="51CCB360">
        <w:rPr>
          <w:rFonts w:ascii="Times New Roman" w:eastAsia="Times New Roman" w:hAnsi="Times New Roman" w:cs="Times New Roman"/>
          <w:sz w:val="24"/>
          <w:szCs w:val="24"/>
        </w:rPr>
        <w:t>,</w:t>
      </w:r>
      <w:r w:rsidR="52764C9A" w:rsidRPr="51CCB360">
        <w:rPr>
          <w:rFonts w:ascii="Times New Roman" w:eastAsia="Times New Roman" w:hAnsi="Times New Roman" w:cs="Times New Roman"/>
          <w:sz w:val="24"/>
          <w:szCs w:val="24"/>
        </w:rPr>
        <w:t xml:space="preserve"> online questionnaire’s</w:t>
      </w:r>
      <w:r w:rsidR="66FD251E" w:rsidRPr="51CCB360">
        <w:rPr>
          <w:rFonts w:ascii="Times New Roman" w:eastAsia="Times New Roman" w:hAnsi="Times New Roman" w:cs="Times New Roman"/>
          <w:sz w:val="24"/>
          <w:szCs w:val="24"/>
        </w:rPr>
        <w:t xml:space="preserve"> </w:t>
      </w:r>
      <w:r w:rsidR="2B73ABF9" w:rsidRPr="51CCB360">
        <w:rPr>
          <w:rFonts w:ascii="Times New Roman" w:eastAsia="Times New Roman" w:hAnsi="Times New Roman" w:cs="Times New Roman"/>
          <w:sz w:val="24"/>
          <w:szCs w:val="24"/>
        </w:rPr>
        <w:t>produce robust</w:t>
      </w:r>
      <w:r w:rsidR="11316907" w:rsidRPr="51CCB360">
        <w:rPr>
          <w:rFonts w:ascii="Times New Roman" w:eastAsia="Times New Roman" w:hAnsi="Times New Roman" w:cs="Times New Roman"/>
          <w:sz w:val="24"/>
          <w:szCs w:val="24"/>
        </w:rPr>
        <w:t xml:space="preserve">, </w:t>
      </w:r>
      <w:r w:rsidR="15233463" w:rsidRPr="51CCB360">
        <w:rPr>
          <w:rFonts w:ascii="Times New Roman" w:eastAsia="Times New Roman" w:hAnsi="Times New Roman" w:cs="Times New Roman"/>
          <w:sz w:val="24"/>
          <w:szCs w:val="24"/>
        </w:rPr>
        <w:t>relevant</w:t>
      </w:r>
      <w:r w:rsidR="2B73ABF9" w:rsidRPr="51CCB360">
        <w:rPr>
          <w:rFonts w:ascii="Times New Roman" w:eastAsia="Times New Roman" w:hAnsi="Times New Roman" w:cs="Times New Roman"/>
          <w:sz w:val="24"/>
          <w:szCs w:val="24"/>
        </w:rPr>
        <w:t xml:space="preserve"> result</w:t>
      </w:r>
      <w:r w:rsidR="770BD653" w:rsidRPr="51CCB360">
        <w:rPr>
          <w:rFonts w:ascii="Times New Roman" w:eastAsia="Times New Roman" w:hAnsi="Times New Roman" w:cs="Times New Roman"/>
          <w:sz w:val="24"/>
          <w:szCs w:val="24"/>
        </w:rPr>
        <w:t>s.</w:t>
      </w:r>
    </w:p>
    <w:p w14:paraId="28D0D943" w14:textId="51992EF1" w:rsidR="2839A829" w:rsidRDefault="00330869" w:rsidP="00E2049B">
      <w:pPr>
        <w:spacing w:line="360" w:lineRule="auto"/>
        <w:jc w:val="both"/>
        <w:rPr>
          <w:rFonts w:ascii="Times New Roman" w:eastAsia="Times New Roman" w:hAnsi="Times New Roman" w:cs="Times New Roman"/>
          <w:sz w:val="24"/>
          <w:szCs w:val="24"/>
        </w:rPr>
      </w:pPr>
      <w:r w:rsidRPr="51CCB360">
        <w:rPr>
          <w:rFonts w:ascii="Times New Roman" w:eastAsia="Times New Roman" w:hAnsi="Times New Roman" w:cs="Times New Roman"/>
          <w:sz w:val="24"/>
          <w:szCs w:val="24"/>
        </w:rPr>
        <w:t xml:space="preserve">As the questionnaire will </w:t>
      </w:r>
      <w:proofErr w:type="gramStart"/>
      <w:r w:rsidRPr="51CCB360">
        <w:rPr>
          <w:rFonts w:ascii="Times New Roman" w:eastAsia="Times New Roman" w:hAnsi="Times New Roman" w:cs="Times New Roman"/>
          <w:sz w:val="24"/>
          <w:szCs w:val="24"/>
        </w:rPr>
        <w:t>be uploaded</w:t>
      </w:r>
      <w:proofErr w:type="gramEnd"/>
      <w:r w:rsidRPr="51CCB360">
        <w:rPr>
          <w:rFonts w:ascii="Times New Roman" w:eastAsia="Times New Roman" w:hAnsi="Times New Roman" w:cs="Times New Roman"/>
          <w:sz w:val="24"/>
          <w:szCs w:val="24"/>
        </w:rPr>
        <w:t xml:space="preserve"> on a personal Facebook account there are certain ethical considerations and limitations to the study. As the Facebook account is private then it can </w:t>
      </w:r>
      <w:proofErr w:type="gramStart"/>
      <w:r w:rsidRPr="51CCB360">
        <w:rPr>
          <w:rFonts w:ascii="Times New Roman" w:eastAsia="Times New Roman" w:hAnsi="Times New Roman" w:cs="Times New Roman"/>
          <w:sz w:val="24"/>
          <w:szCs w:val="24"/>
        </w:rPr>
        <w:t>be assumed</w:t>
      </w:r>
      <w:proofErr w:type="gramEnd"/>
      <w:r w:rsidRPr="51CCB360">
        <w:rPr>
          <w:rFonts w:ascii="Times New Roman" w:eastAsia="Times New Roman" w:hAnsi="Times New Roman" w:cs="Times New Roman"/>
          <w:sz w:val="24"/>
          <w:szCs w:val="24"/>
        </w:rPr>
        <w:t xml:space="preserve"> that the researcher knows the participants in some form and may have similar outlooks and experiences, thus, subjecting the research to bias (Regmi </w:t>
      </w:r>
      <w:r w:rsidRPr="51CCB360">
        <w:rPr>
          <w:rFonts w:ascii="Times New Roman" w:eastAsia="Times New Roman" w:hAnsi="Times New Roman" w:cs="Times New Roman"/>
          <w:i/>
          <w:iCs/>
          <w:sz w:val="24"/>
          <w:szCs w:val="24"/>
        </w:rPr>
        <w:t xml:space="preserve">et al, </w:t>
      </w:r>
      <w:r w:rsidRPr="51CCB360">
        <w:rPr>
          <w:rFonts w:ascii="Times New Roman" w:eastAsia="Times New Roman" w:hAnsi="Times New Roman" w:cs="Times New Roman"/>
          <w:sz w:val="24"/>
          <w:szCs w:val="24"/>
        </w:rPr>
        <w:t xml:space="preserve">2016). </w:t>
      </w:r>
      <w:r w:rsidR="4DAA9A59" w:rsidRPr="51CCB360">
        <w:rPr>
          <w:rFonts w:ascii="Times New Roman" w:eastAsia="Times New Roman" w:hAnsi="Times New Roman" w:cs="Times New Roman"/>
          <w:sz w:val="24"/>
          <w:szCs w:val="24"/>
        </w:rPr>
        <w:t xml:space="preserve">Additionally, there are </w:t>
      </w:r>
      <w:r w:rsidR="2C3E6843" w:rsidRPr="51CCB360">
        <w:rPr>
          <w:rFonts w:ascii="Times New Roman" w:eastAsia="Times New Roman" w:hAnsi="Times New Roman" w:cs="Times New Roman"/>
          <w:sz w:val="24"/>
          <w:szCs w:val="24"/>
        </w:rPr>
        <w:t xml:space="preserve">ethical </w:t>
      </w:r>
      <w:r w:rsidR="4DAA9A59" w:rsidRPr="51CCB360">
        <w:rPr>
          <w:rFonts w:ascii="Times New Roman" w:eastAsia="Times New Roman" w:hAnsi="Times New Roman" w:cs="Times New Roman"/>
          <w:sz w:val="24"/>
          <w:szCs w:val="24"/>
        </w:rPr>
        <w:t>i</w:t>
      </w:r>
      <w:r w:rsidR="1B5A0715" w:rsidRPr="51CCB360">
        <w:rPr>
          <w:rFonts w:ascii="Times New Roman" w:eastAsia="Times New Roman" w:hAnsi="Times New Roman" w:cs="Times New Roman"/>
          <w:sz w:val="24"/>
          <w:szCs w:val="24"/>
        </w:rPr>
        <w:t xml:space="preserve">mplications of sending the questionnaire out via Facebook, </w:t>
      </w:r>
      <w:r w:rsidR="53EA1C24" w:rsidRPr="51CCB360">
        <w:rPr>
          <w:rFonts w:ascii="Times New Roman" w:eastAsia="Times New Roman" w:hAnsi="Times New Roman" w:cs="Times New Roman"/>
          <w:sz w:val="24"/>
          <w:szCs w:val="24"/>
        </w:rPr>
        <w:t xml:space="preserve">to mitigate these implications </w:t>
      </w:r>
      <w:r w:rsidR="1B5A0715" w:rsidRPr="51CCB360">
        <w:rPr>
          <w:rFonts w:ascii="Times New Roman" w:eastAsia="Times New Roman" w:hAnsi="Times New Roman" w:cs="Times New Roman"/>
          <w:sz w:val="24"/>
          <w:szCs w:val="24"/>
        </w:rPr>
        <w:t>th</w:t>
      </w:r>
      <w:r w:rsidR="437C5214" w:rsidRPr="51CCB360">
        <w:rPr>
          <w:rFonts w:ascii="Times New Roman" w:eastAsia="Times New Roman" w:hAnsi="Times New Roman" w:cs="Times New Roman"/>
          <w:sz w:val="24"/>
          <w:szCs w:val="24"/>
        </w:rPr>
        <w:t xml:space="preserve">e questionnaire will </w:t>
      </w:r>
      <w:proofErr w:type="gramStart"/>
      <w:r w:rsidR="437C5214" w:rsidRPr="51CCB360">
        <w:rPr>
          <w:rFonts w:ascii="Times New Roman" w:eastAsia="Times New Roman" w:hAnsi="Times New Roman" w:cs="Times New Roman"/>
          <w:sz w:val="24"/>
          <w:szCs w:val="24"/>
        </w:rPr>
        <w:t>be posted</w:t>
      </w:r>
      <w:proofErr w:type="gramEnd"/>
      <w:r w:rsidR="437C5214" w:rsidRPr="51CCB360">
        <w:rPr>
          <w:rFonts w:ascii="Times New Roman" w:eastAsia="Times New Roman" w:hAnsi="Times New Roman" w:cs="Times New Roman"/>
          <w:sz w:val="24"/>
          <w:szCs w:val="24"/>
        </w:rPr>
        <w:t xml:space="preserve"> as a link that can be selected if an individual </w:t>
      </w:r>
      <w:r w:rsidR="437C5214" w:rsidRPr="51CCB360">
        <w:rPr>
          <w:rFonts w:ascii="Times New Roman" w:eastAsia="Times New Roman" w:hAnsi="Times New Roman" w:cs="Times New Roman"/>
          <w:sz w:val="24"/>
          <w:szCs w:val="24"/>
        </w:rPr>
        <w:lastRenderedPageBreak/>
        <w:t xml:space="preserve">wishes. This is then in line with GDPR </w:t>
      </w:r>
      <w:r w:rsidR="5D28462E" w:rsidRPr="51CCB360">
        <w:rPr>
          <w:rFonts w:ascii="Times New Roman" w:eastAsia="Times New Roman" w:hAnsi="Times New Roman" w:cs="Times New Roman"/>
          <w:sz w:val="24"/>
          <w:szCs w:val="24"/>
        </w:rPr>
        <w:t>regulations which states any information that could identify a</w:t>
      </w:r>
      <w:r w:rsidR="775E83C2" w:rsidRPr="51CCB360">
        <w:rPr>
          <w:rFonts w:ascii="Times New Roman" w:eastAsia="Times New Roman" w:hAnsi="Times New Roman" w:cs="Times New Roman"/>
          <w:sz w:val="24"/>
          <w:szCs w:val="24"/>
        </w:rPr>
        <w:t>n</w:t>
      </w:r>
      <w:r w:rsidR="5D28462E" w:rsidRPr="51CCB360">
        <w:rPr>
          <w:rFonts w:ascii="Times New Roman" w:eastAsia="Times New Roman" w:hAnsi="Times New Roman" w:cs="Times New Roman"/>
          <w:sz w:val="24"/>
          <w:szCs w:val="24"/>
        </w:rPr>
        <w:t xml:space="preserve"> individual must </w:t>
      </w:r>
      <w:proofErr w:type="gramStart"/>
      <w:r w:rsidR="5D28462E" w:rsidRPr="51CCB360">
        <w:rPr>
          <w:rFonts w:ascii="Times New Roman" w:eastAsia="Times New Roman" w:hAnsi="Times New Roman" w:cs="Times New Roman"/>
          <w:sz w:val="24"/>
          <w:szCs w:val="24"/>
        </w:rPr>
        <w:t>be kept</w:t>
      </w:r>
      <w:proofErr w:type="gramEnd"/>
      <w:r w:rsidR="5D28462E" w:rsidRPr="51CCB360">
        <w:rPr>
          <w:rFonts w:ascii="Times New Roman" w:eastAsia="Times New Roman" w:hAnsi="Times New Roman" w:cs="Times New Roman"/>
          <w:sz w:val="24"/>
          <w:szCs w:val="24"/>
        </w:rPr>
        <w:t xml:space="preserve"> safe or avoided</w:t>
      </w:r>
      <w:r w:rsidR="372315D8" w:rsidRPr="51CCB360">
        <w:rPr>
          <w:rFonts w:ascii="Times New Roman" w:eastAsia="Times New Roman" w:hAnsi="Times New Roman" w:cs="Times New Roman"/>
          <w:sz w:val="24"/>
          <w:szCs w:val="24"/>
        </w:rPr>
        <w:t xml:space="preserve"> (BERA, 2018). </w:t>
      </w:r>
      <w:r w:rsidR="245CF5DE" w:rsidRPr="51CCB360">
        <w:rPr>
          <w:rFonts w:ascii="Times New Roman" w:eastAsia="Times New Roman" w:hAnsi="Times New Roman" w:cs="Times New Roman"/>
          <w:sz w:val="24"/>
          <w:szCs w:val="24"/>
        </w:rPr>
        <w:t>Additionally, contact details of the researcher will only include a</w:t>
      </w:r>
      <w:r w:rsidR="05CEC5A7" w:rsidRPr="51CCB360">
        <w:rPr>
          <w:rFonts w:ascii="Times New Roman" w:eastAsia="Times New Roman" w:hAnsi="Times New Roman" w:cs="Times New Roman"/>
          <w:sz w:val="24"/>
          <w:szCs w:val="24"/>
        </w:rPr>
        <w:t>n</w:t>
      </w:r>
      <w:r w:rsidR="245CF5DE" w:rsidRPr="51CCB360">
        <w:rPr>
          <w:rFonts w:ascii="Times New Roman" w:eastAsia="Times New Roman" w:hAnsi="Times New Roman" w:cs="Times New Roman"/>
          <w:sz w:val="24"/>
          <w:szCs w:val="24"/>
        </w:rPr>
        <w:t xml:space="preserve"> institution email </w:t>
      </w:r>
      <w:r w:rsidR="0AC2DA1F" w:rsidRPr="51CCB360">
        <w:rPr>
          <w:rFonts w:ascii="Times New Roman" w:eastAsia="Times New Roman" w:hAnsi="Times New Roman" w:cs="Times New Roman"/>
          <w:sz w:val="24"/>
          <w:szCs w:val="24"/>
        </w:rPr>
        <w:t>to</w:t>
      </w:r>
      <w:r w:rsidR="245CF5DE" w:rsidRPr="51CCB360">
        <w:rPr>
          <w:rFonts w:ascii="Times New Roman" w:eastAsia="Times New Roman" w:hAnsi="Times New Roman" w:cs="Times New Roman"/>
          <w:sz w:val="24"/>
          <w:szCs w:val="24"/>
        </w:rPr>
        <w:t xml:space="preserve"> safeguard the researc</w:t>
      </w:r>
      <w:r w:rsidR="2A4D2556" w:rsidRPr="51CCB360">
        <w:rPr>
          <w:rFonts w:ascii="Times New Roman" w:eastAsia="Times New Roman" w:hAnsi="Times New Roman" w:cs="Times New Roman"/>
          <w:sz w:val="24"/>
          <w:szCs w:val="24"/>
        </w:rPr>
        <w:t>her</w:t>
      </w:r>
      <w:r w:rsidR="7BEC8435" w:rsidRPr="51CCB360">
        <w:rPr>
          <w:rFonts w:ascii="Times New Roman" w:eastAsia="Times New Roman" w:hAnsi="Times New Roman" w:cs="Times New Roman"/>
          <w:sz w:val="24"/>
          <w:szCs w:val="24"/>
        </w:rPr>
        <w:t xml:space="preserve"> (BERA, 2018).</w:t>
      </w:r>
    </w:p>
    <w:p w14:paraId="1CA88034" w14:textId="42CC079B" w:rsidR="688C2DFC" w:rsidRDefault="02072D63" w:rsidP="00E2049B">
      <w:pPr>
        <w:spacing w:line="360" w:lineRule="auto"/>
        <w:jc w:val="both"/>
        <w:rPr>
          <w:rFonts w:ascii="Times New Roman" w:eastAsia="Times New Roman" w:hAnsi="Times New Roman" w:cs="Times New Roman"/>
          <w:b/>
          <w:bCs/>
          <w:sz w:val="24"/>
          <w:szCs w:val="24"/>
        </w:rPr>
      </w:pPr>
      <w:r w:rsidRPr="51CCB360">
        <w:rPr>
          <w:rFonts w:ascii="Times New Roman" w:eastAsia="Times New Roman" w:hAnsi="Times New Roman" w:cs="Times New Roman"/>
          <w:b/>
          <w:bCs/>
          <w:sz w:val="24"/>
          <w:szCs w:val="24"/>
        </w:rPr>
        <w:t>Ethics:</w:t>
      </w:r>
    </w:p>
    <w:p w14:paraId="7F0BAC79" w14:textId="0C447812" w:rsidR="0A0E5796" w:rsidRDefault="58ADFA1F" w:rsidP="00E2049B">
      <w:pPr>
        <w:spacing w:line="360" w:lineRule="auto"/>
        <w:jc w:val="both"/>
        <w:rPr>
          <w:rFonts w:ascii="Times New Roman" w:eastAsia="Times New Roman" w:hAnsi="Times New Roman" w:cs="Times New Roman"/>
          <w:sz w:val="24"/>
          <w:szCs w:val="24"/>
        </w:rPr>
      </w:pPr>
      <w:r w:rsidRPr="51CCB360">
        <w:rPr>
          <w:rFonts w:ascii="Times New Roman" w:eastAsia="Times New Roman" w:hAnsi="Times New Roman" w:cs="Times New Roman"/>
          <w:sz w:val="24"/>
          <w:szCs w:val="24"/>
        </w:rPr>
        <w:t>Due to the sensitivity of the research question, there are significant ethical considerations in the implementation of th</w:t>
      </w:r>
      <w:r w:rsidR="59E3AC46" w:rsidRPr="51CCB360">
        <w:rPr>
          <w:rFonts w:ascii="Times New Roman" w:eastAsia="Times New Roman" w:hAnsi="Times New Roman" w:cs="Times New Roman"/>
          <w:sz w:val="24"/>
          <w:szCs w:val="24"/>
        </w:rPr>
        <w:t xml:space="preserve">is </w:t>
      </w:r>
      <w:r w:rsidRPr="51CCB360">
        <w:rPr>
          <w:rFonts w:ascii="Times New Roman" w:eastAsia="Times New Roman" w:hAnsi="Times New Roman" w:cs="Times New Roman"/>
          <w:sz w:val="24"/>
          <w:szCs w:val="24"/>
        </w:rPr>
        <w:t>research.</w:t>
      </w:r>
      <w:r w:rsidR="1E8A5ECC" w:rsidRPr="51CCB360">
        <w:rPr>
          <w:rFonts w:ascii="Times New Roman" w:eastAsia="Times New Roman" w:hAnsi="Times New Roman" w:cs="Times New Roman"/>
          <w:sz w:val="24"/>
          <w:szCs w:val="24"/>
        </w:rPr>
        <w:t xml:space="preserve"> </w:t>
      </w:r>
      <w:r w:rsidR="75355103" w:rsidRPr="51CCB360">
        <w:rPr>
          <w:rFonts w:ascii="Times New Roman" w:eastAsia="Times New Roman" w:hAnsi="Times New Roman" w:cs="Times New Roman"/>
          <w:sz w:val="24"/>
          <w:szCs w:val="24"/>
        </w:rPr>
        <w:t xml:space="preserve">By using an online questionnaire verbal consent is impossible (Regmi </w:t>
      </w:r>
      <w:r w:rsidR="75355103" w:rsidRPr="51CCB360">
        <w:rPr>
          <w:rFonts w:ascii="Times New Roman" w:eastAsia="Times New Roman" w:hAnsi="Times New Roman" w:cs="Times New Roman"/>
          <w:i/>
          <w:iCs/>
          <w:sz w:val="24"/>
          <w:szCs w:val="24"/>
        </w:rPr>
        <w:t>et al</w:t>
      </w:r>
      <w:r w:rsidR="75355103" w:rsidRPr="51CCB360">
        <w:rPr>
          <w:rFonts w:ascii="Times New Roman" w:eastAsia="Times New Roman" w:hAnsi="Times New Roman" w:cs="Times New Roman"/>
          <w:sz w:val="24"/>
          <w:szCs w:val="24"/>
        </w:rPr>
        <w:t xml:space="preserve">, 2016). </w:t>
      </w:r>
      <w:r w:rsidR="75355103" w:rsidRPr="00E2049B">
        <w:rPr>
          <w:rFonts w:ascii="Times New Roman" w:eastAsia="Times New Roman" w:hAnsi="Times New Roman" w:cs="Times New Roman"/>
          <w:sz w:val="24"/>
          <w:szCs w:val="24"/>
        </w:rPr>
        <w:t>To ensure consent is clearly given</w:t>
      </w:r>
      <w:r w:rsidR="00FE44E2">
        <w:rPr>
          <w:rFonts w:ascii="Times New Roman" w:eastAsia="Times New Roman" w:hAnsi="Times New Roman" w:cs="Times New Roman"/>
          <w:sz w:val="24"/>
          <w:szCs w:val="24"/>
        </w:rPr>
        <w:t>,</w:t>
      </w:r>
      <w:r w:rsidR="75355103" w:rsidRPr="00E2049B">
        <w:rPr>
          <w:rFonts w:ascii="Times New Roman" w:eastAsia="Times New Roman" w:hAnsi="Times New Roman" w:cs="Times New Roman"/>
          <w:sz w:val="24"/>
          <w:szCs w:val="24"/>
        </w:rPr>
        <w:t xml:space="preserve"> the questionnaire will require written consent before the individual can continue.</w:t>
      </w:r>
      <w:r w:rsidR="75355103" w:rsidRPr="51CCB360">
        <w:rPr>
          <w:rFonts w:ascii="Times New Roman" w:eastAsia="Times New Roman" w:hAnsi="Times New Roman" w:cs="Times New Roman"/>
          <w:sz w:val="24"/>
          <w:szCs w:val="24"/>
        </w:rPr>
        <w:t xml:space="preserve"> Included at the beginning of the questionnaire will be information on the study, this including the aims of the study, </w:t>
      </w:r>
      <w:r w:rsidR="769ECB74" w:rsidRPr="51CCB360">
        <w:rPr>
          <w:rFonts w:ascii="Times New Roman" w:eastAsia="Times New Roman" w:hAnsi="Times New Roman" w:cs="Times New Roman"/>
          <w:sz w:val="24"/>
          <w:szCs w:val="24"/>
        </w:rPr>
        <w:t>confidentiality, anonymity</w:t>
      </w:r>
      <w:r w:rsidR="57874031" w:rsidRPr="51CCB360">
        <w:rPr>
          <w:rFonts w:ascii="Times New Roman" w:eastAsia="Times New Roman" w:hAnsi="Times New Roman" w:cs="Times New Roman"/>
          <w:sz w:val="24"/>
          <w:szCs w:val="24"/>
        </w:rPr>
        <w:t xml:space="preserve"> information </w:t>
      </w:r>
      <w:r w:rsidR="75355103" w:rsidRPr="51CCB360">
        <w:rPr>
          <w:rFonts w:ascii="Times New Roman" w:eastAsia="Times New Roman" w:hAnsi="Times New Roman" w:cs="Times New Roman"/>
          <w:sz w:val="24"/>
          <w:szCs w:val="24"/>
        </w:rPr>
        <w:t xml:space="preserve">and the </w:t>
      </w:r>
      <w:r w:rsidR="6D48B709" w:rsidRPr="51CCB360">
        <w:rPr>
          <w:rFonts w:ascii="Times New Roman" w:eastAsia="Times New Roman" w:hAnsi="Times New Roman" w:cs="Times New Roman"/>
          <w:sz w:val="24"/>
          <w:szCs w:val="24"/>
        </w:rPr>
        <w:t>participants</w:t>
      </w:r>
      <w:r w:rsidR="00FE44E2">
        <w:rPr>
          <w:rFonts w:ascii="Times New Roman" w:eastAsia="Times New Roman" w:hAnsi="Times New Roman" w:cs="Times New Roman"/>
          <w:sz w:val="24"/>
          <w:szCs w:val="24"/>
        </w:rPr>
        <w:t>’</w:t>
      </w:r>
      <w:r w:rsidR="6D48B709" w:rsidRPr="51CCB360">
        <w:rPr>
          <w:rFonts w:ascii="Times New Roman" w:eastAsia="Times New Roman" w:hAnsi="Times New Roman" w:cs="Times New Roman"/>
          <w:sz w:val="24"/>
          <w:szCs w:val="24"/>
        </w:rPr>
        <w:t xml:space="preserve"> r</w:t>
      </w:r>
      <w:r w:rsidR="75355103" w:rsidRPr="51CCB360">
        <w:rPr>
          <w:rFonts w:ascii="Times New Roman" w:eastAsia="Times New Roman" w:hAnsi="Times New Roman" w:cs="Times New Roman"/>
          <w:sz w:val="24"/>
          <w:szCs w:val="24"/>
        </w:rPr>
        <w:t>ights to withdraw</w:t>
      </w:r>
      <w:r w:rsidR="187A133A" w:rsidRPr="51CCB360">
        <w:rPr>
          <w:rFonts w:ascii="Times New Roman" w:eastAsia="Times New Roman" w:hAnsi="Times New Roman" w:cs="Times New Roman"/>
          <w:sz w:val="24"/>
          <w:szCs w:val="24"/>
        </w:rPr>
        <w:t>.</w:t>
      </w:r>
      <w:r w:rsidR="00E2049B">
        <w:rPr>
          <w:rFonts w:ascii="Times New Roman" w:eastAsia="Times New Roman" w:hAnsi="Times New Roman" w:cs="Times New Roman"/>
          <w:sz w:val="24"/>
          <w:szCs w:val="24"/>
        </w:rPr>
        <w:t xml:space="preserve"> This page will have to be accepted before the participants can continue.</w:t>
      </w:r>
      <w:r w:rsidR="187A133A" w:rsidRPr="51CCB360">
        <w:rPr>
          <w:rFonts w:ascii="Times New Roman" w:eastAsia="Times New Roman" w:hAnsi="Times New Roman" w:cs="Times New Roman"/>
          <w:sz w:val="24"/>
          <w:szCs w:val="24"/>
        </w:rPr>
        <w:t xml:space="preserve"> By ensuring this information is available the study is ethically sound as all participants are fully informed (BERA, 2018; BSA;201</w:t>
      </w:r>
      <w:r w:rsidR="00941287">
        <w:rPr>
          <w:rFonts w:ascii="Times New Roman" w:eastAsia="Times New Roman" w:hAnsi="Times New Roman" w:cs="Times New Roman"/>
          <w:sz w:val="24"/>
          <w:szCs w:val="24"/>
        </w:rPr>
        <w:t>7</w:t>
      </w:r>
      <w:r w:rsidR="187A133A" w:rsidRPr="51CCB360">
        <w:rPr>
          <w:rFonts w:ascii="Times New Roman" w:eastAsia="Times New Roman" w:hAnsi="Times New Roman" w:cs="Times New Roman"/>
          <w:sz w:val="24"/>
          <w:szCs w:val="24"/>
        </w:rPr>
        <w:t xml:space="preserve">; </w:t>
      </w:r>
      <w:r w:rsidR="48A6F392" w:rsidRPr="51CCB360">
        <w:rPr>
          <w:rFonts w:ascii="Times New Roman" w:eastAsia="Times New Roman" w:hAnsi="Times New Roman" w:cs="Times New Roman"/>
          <w:sz w:val="24"/>
          <w:szCs w:val="24"/>
        </w:rPr>
        <w:t xml:space="preserve">Regmi </w:t>
      </w:r>
      <w:r w:rsidR="48A6F392" w:rsidRPr="51CCB360">
        <w:rPr>
          <w:rFonts w:ascii="Times New Roman" w:eastAsia="Times New Roman" w:hAnsi="Times New Roman" w:cs="Times New Roman"/>
          <w:i/>
          <w:iCs/>
          <w:sz w:val="24"/>
          <w:szCs w:val="24"/>
        </w:rPr>
        <w:t>et al,</w:t>
      </w:r>
      <w:r w:rsidR="48A6F392" w:rsidRPr="51CCB360">
        <w:rPr>
          <w:rFonts w:ascii="Times New Roman" w:eastAsia="Times New Roman" w:hAnsi="Times New Roman" w:cs="Times New Roman"/>
          <w:sz w:val="24"/>
          <w:szCs w:val="24"/>
        </w:rPr>
        <w:t xml:space="preserve"> 201</w:t>
      </w:r>
      <w:r w:rsidR="3C423990" w:rsidRPr="51CCB360">
        <w:rPr>
          <w:rFonts w:ascii="Times New Roman" w:eastAsia="Times New Roman" w:hAnsi="Times New Roman" w:cs="Times New Roman"/>
          <w:sz w:val="24"/>
          <w:szCs w:val="24"/>
        </w:rPr>
        <w:t>6</w:t>
      </w:r>
      <w:r w:rsidR="48A6F392" w:rsidRPr="51CCB360">
        <w:rPr>
          <w:rFonts w:ascii="Times New Roman" w:eastAsia="Times New Roman" w:hAnsi="Times New Roman" w:cs="Times New Roman"/>
          <w:sz w:val="24"/>
          <w:szCs w:val="24"/>
        </w:rPr>
        <w:t>).</w:t>
      </w:r>
      <w:r w:rsidR="6F9D0AAC" w:rsidRPr="51CCB360">
        <w:rPr>
          <w:rFonts w:ascii="Times New Roman" w:eastAsia="Times New Roman" w:hAnsi="Times New Roman" w:cs="Times New Roman"/>
          <w:sz w:val="24"/>
          <w:szCs w:val="24"/>
        </w:rPr>
        <w:t xml:space="preserve"> Additionally, by doing so the study is adhering to</w:t>
      </w:r>
      <w:r w:rsidR="67DCA8EB" w:rsidRPr="51CCB360">
        <w:rPr>
          <w:rFonts w:ascii="Times New Roman" w:eastAsia="Times New Roman" w:hAnsi="Times New Roman" w:cs="Times New Roman"/>
          <w:sz w:val="24"/>
          <w:szCs w:val="24"/>
        </w:rPr>
        <w:t xml:space="preserve"> the Data Protection Act 2018 </w:t>
      </w:r>
      <w:r w:rsidR="00FE44E2">
        <w:rPr>
          <w:rFonts w:ascii="Times New Roman" w:eastAsia="Times New Roman" w:hAnsi="Times New Roman" w:cs="Times New Roman"/>
          <w:sz w:val="24"/>
          <w:szCs w:val="24"/>
        </w:rPr>
        <w:t xml:space="preserve">and </w:t>
      </w:r>
      <w:r w:rsidR="0338B096" w:rsidRPr="51CCB360">
        <w:rPr>
          <w:rFonts w:ascii="Times New Roman" w:eastAsia="Times New Roman" w:hAnsi="Times New Roman" w:cs="Times New Roman"/>
          <w:sz w:val="24"/>
          <w:szCs w:val="24"/>
        </w:rPr>
        <w:t xml:space="preserve">General Data Protection Guideline </w:t>
      </w:r>
      <w:r w:rsidR="6F9D0AAC" w:rsidRPr="51CCB360">
        <w:rPr>
          <w:rFonts w:ascii="Times New Roman" w:eastAsia="Times New Roman" w:hAnsi="Times New Roman" w:cs="Times New Roman"/>
          <w:sz w:val="24"/>
          <w:szCs w:val="24"/>
        </w:rPr>
        <w:t xml:space="preserve">requirements by having </w:t>
      </w:r>
      <w:r w:rsidR="2E5F77F2" w:rsidRPr="51CCB360">
        <w:rPr>
          <w:rFonts w:ascii="Times New Roman" w:eastAsia="Times New Roman" w:hAnsi="Times New Roman" w:cs="Times New Roman"/>
          <w:sz w:val="24"/>
          <w:szCs w:val="24"/>
        </w:rPr>
        <w:t>evidence of informed consent</w:t>
      </w:r>
      <w:r w:rsidR="17E375D9" w:rsidRPr="51CCB360">
        <w:rPr>
          <w:rFonts w:ascii="Times New Roman" w:eastAsia="Times New Roman" w:hAnsi="Times New Roman" w:cs="Times New Roman"/>
          <w:sz w:val="24"/>
          <w:szCs w:val="24"/>
        </w:rPr>
        <w:t xml:space="preserve"> (</w:t>
      </w:r>
      <w:r w:rsidR="17E375D9" w:rsidRPr="51CCB360">
        <w:rPr>
          <w:rFonts w:ascii="Times New Roman" w:eastAsia="Times New Roman" w:hAnsi="Times New Roman" w:cs="Times New Roman"/>
          <w:i/>
          <w:iCs/>
          <w:sz w:val="24"/>
          <w:szCs w:val="24"/>
        </w:rPr>
        <w:t>Data Protection Act, 2018</w:t>
      </w:r>
      <w:r w:rsidR="17E375D9" w:rsidRPr="51CCB360">
        <w:rPr>
          <w:rFonts w:ascii="Times New Roman" w:eastAsia="Times New Roman" w:hAnsi="Times New Roman" w:cs="Times New Roman"/>
          <w:sz w:val="24"/>
          <w:szCs w:val="24"/>
        </w:rPr>
        <w:t>; Gov, 2018).</w:t>
      </w:r>
    </w:p>
    <w:p w14:paraId="41156B58" w14:textId="77777777" w:rsidR="00E2049B" w:rsidRDefault="00E2049B" w:rsidP="00E2049B">
      <w:pPr>
        <w:spacing w:line="360" w:lineRule="auto"/>
        <w:jc w:val="both"/>
        <w:rPr>
          <w:rFonts w:ascii="Times New Roman" w:eastAsia="Times New Roman" w:hAnsi="Times New Roman" w:cs="Times New Roman"/>
          <w:sz w:val="24"/>
          <w:szCs w:val="24"/>
        </w:rPr>
      </w:pPr>
      <w:r w:rsidRPr="51CCB360">
        <w:rPr>
          <w:rFonts w:ascii="Times New Roman" w:eastAsia="Times New Roman" w:hAnsi="Times New Roman" w:cs="Times New Roman"/>
          <w:sz w:val="24"/>
          <w:szCs w:val="24"/>
        </w:rPr>
        <w:t xml:space="preserve">As stated in BERA ethical guidelines (2018) research should aim to minimise any harm including emotional and physical. To mitigate this risk the questionnaire will clearly state beforehand the implications of this research on emotional wellbeing. Additionally, all participants have the right to withdraw from the study, options to skip questions and go back to edit their responses. By doing this, the study remains ethical by minimising the risk of emotional harm (BERA, 2018; Regmi </w:t>
      </w:r>
      <w:r w:rsidRPr="51CCB360">
        <w:rPr>
          <w:rFonts w:ascii="Times New Roman" w:eastAsia="Times New Roman" w:hAnsi="Times New Roman" w:cs="Times New Roman"/>
          <w:i/>
          <w:iCs/>
          <w:sz w:val="24"/>
          <w:szCs w:val="24"/>
        </w:rPr>
        <w:t xml:space="preserve">et al, </w:t>
      </w:r>
      <w:r w:rsidRPr="51CCB360">
        <w:rPr>
          <w:rFonts w:ascii="Times New Roman" w:eastAsia="Times New Roman" w:hAnsi="Times New Roman" w:cs="Times New Roman"/>
          <w:sz w:val="24"/>
          <w:szCs w:val="24"/>
        </w:rPr>
        <w:t>2016)</w:t>
      </w:r>
      <w:proofErr w:type="gramStart"/>
      <w:r w:rsidRPr="51CCB360">
        <w:rPr>
          <w:rFonts w:ascii="Times New Roman" w:eastAsia="Times New Roman" w:hAnsi="Times New Roman" w:cs="Times New Roman"/>
          <w:sz w:val="24"/>
          <w:szCs w:val="24"/>
        </w:rPr>
        <w:t xml:space="preserve">.  </w:t>
      </w:r>
      <w:proofErr w:type="gramEnd"/>
    </w:p>
    <w:p w14:paraId="2A2E046B" w14:textId="7D993FC9" w:rsidR="7F6A9690" w:rsidRDefault="09208E47" w:rsidP="00E2049B">
      <w:pPr>
        <w:spacing w:line="360" w:lineRule="auto"/>
        <w:jc w:val="both"/>
        <w:rPr>
          <w:rFonts w:ascii="Times New Roman" w:eastAsia="Times New Roman" w:hAnsi="Times New Roman" w:cs="Times New Roman"/>
          <w:sz w:val="24"/>
          <w:szCs w:val="24"/>
        </w:rPr>
      </w:pPr>
      <w:r w:rsidRPr="51CCB360">
        <w:rPr>
          <w:rFonts w:ascii="Times New Roman" w:eastAsia="Times New Roman" w:hAnsi="Times New Roman" w:cs="Times New Roman"/>
          <w:sz w:val="24"/>
          <w:szCs w:val="24"/>
        </w:rPr>
        <w:t>T</w:t>
      </w:r>
      <w:r w:rsidR="1347669D" w:rsidRPr="51CCB360">
        <w:rPr>
          <w:rFonts w:ascii="Times New Roman" w:eastAsia="Times New Roman" w:hAnsi="Times New Roman" w:cs="Times New Roman"/>
          <w:sz w:val="24"/>
          <w:szCs w:val="24"/>
        </w:rPr>
        <w:t xml:space="preserve">he nature of this research may </w:t>
      </w:r>
      <w:r w:rsidR="2A6AEBFB" w:rsidRPr="51CCB360">
        <w:rPr>
          <w:rFonts w:ascii="Times New Roman" w:eastAsia="Times New Roman" w:hAnsi="Times New Roman" w:cs="Times New Roman"/>
          <w:sz w:val="24"/>
          <w:szCs w:val="24"/>
        </w:rPr>
        <w:t>interest those</w:t>
      </w:r>
      <w:r w:rsidR="1347669D" w:rsidRPr="51CCB360">
        <w:rPr>
          <w:rFonts w:ascii="Times New Roman" w:eastAsia="Times New Roman" w:hAnsi="Times New Roman" w:cs="Times New Roman"/>
          <w:sz w:val="24"/>
          <w:szCs w:val="24"/>
        </w:rPr>
        <w:t xml:space="preserve"> who are experiencing </w:t>
      </w:r>
      <w:r w:rsidR="6CB85788" w:rsidRPr="51CCB360">
        <w:rPr>
          <w:rFonts w:ascii="Times New Roman" w:eastAsia="Times New Roman" w:hAnsi="Times New Roman" w:cs="Times New Roman"/>
          <w:sz w:val="24"/>
          <w:szCs w:val="24"/>
        </w:rPr>
        <w:t xml:space="preserve">or have experienced </w:t>
      </w:r>
      <w:r w:rsidR="1347669D" w:rsidRPr="51CCB360">
        <w:rPr>
          <w:rFonts w:ascii="Times New Roman" w:eastAsia="Times New Roman" w:hAnsi="Times New Roman" w:cs="Times New Roman"/>
          <w:sz w:val="24"/>
          <w:szCs w:val="24"/>
        </w:rPr>
        <w:t>domestic violence.</w:t>
      </w:r>
      <w:r w:rsidR="6E852EAE" w:rsidRPr="51CCB360">
        <w:rPr>
          <w:rFonts w:ascii="Times New Roman" w:eastAsia="Times New Roman" w:hAnsi="Times New Roman" w:cs="Times New Roman"/>
          <w:sz w:val="24"/>
          <w:szCs w:val="24"/>
        </w:rPr>
        <w:t xml:space="preserve"> </w:t>
      </w:r>
      <w:r w:rsidR="20888DCC" w:rsidRPr="51CCB360">
        <w:rPr>
          <w:rFonts w:ascii="Times New Roman" w:eastAsia="Times New Roman" w:hAnsi="Times New Roman" w:cs="Times New Roman"/>
          <w:sz w:val="24"/>
          <w:szCs w:val="24"/>
        </w:rPr>
        <w:t>These groups are particularly vulnerable</w:t>
      </w:r>
      <w:r w:rsidR="27163997" w:rsidRPr="51CCB360">
        <w:rPr>
          <w:rFonts w:ascii="Times New Roman" w:eastAsia="Times New Roman" w:hAnsi="Times New Roman" w:cs="Times New Roman"/>
          <w:sz w:val="24"/>
          <w:szCs w:val="24"/>
        </w:rPr>
        <w:t xml:space="preserve"> (Bryman, 2016), </w:t>
      </w:r>
      <w:r w:rsidR="49732C15" w:rsidRPr="51CCB360">
        <w:rPr>
          <w:rFonts w:ascii="Times New Roman" w:eastAsia="Times New Roman" w:hAnsi="Times New Roman" w:cs="Times New Roman"/>
          <w:sz w:val="24"/>
          <w:szCs w:val="24"/>
        </w:rPr>
        <w:t>therefore</w:t>
      </w:r>
      <w:r w:rsidR="27163997" w:rsidRPr="51CCB360">
        <w:rPr>
          <w:rFonts w:ascii="Times New Roman" w:eastAsia="Times New Roman" w:hAnsi="Times New Roman" w:cs="Times New Roman"/>
          <w:sz w:val="24"/>
          <w:szCs w:val="24"/>
        </w:rPr>
        <w:t xml:space="preserve">, </w:t>
      </w:r>
      <w:r w:rsidR="7BAB9EEA" w:rsidRPr="51CCB360">
        <w:rPr>
          <w:rFonts w:ascii="Times New Roman" w:eastAsia="Times New Roman" w:hAnsi="Times New Roman" w:cs="Times New Roman"/>
          <w:sz w:val="24"/>
          <w:szCs w:val="24"/>
        </w:rPr>
        <w:t>t</w:t>
      </w:r>
      <w:r w:rsidR="44964237" w:rsidRPr="51CCB360">
        <w:rPr>
          <w:rFonts w:ascii="Times New Roman" w:eastAsia="Times New Roman" w:hAnsi="Times New Roman" w:cs="Times New Roman"/>
          <w:sz w:val="24"/>
          <w:szCs w:val="24"/>
        </w:rPr>
        <w:t xml:space="preserve">o ensure no harm comes to these individuals </w:t>
      </w:r>
      <w:r w:rsidR="3E905308" w:rsidRPr="51CCB360">
        <w:rPr>
          <w:rFonts w:ascii="Times New Roman" w:eastAsia="Times New Roman" w:hAnsi="Times New Roman" w:cs="Times New Roman"/>
          <w:sz w:val="24"/>
          <w:szCs w:val="24"/>
        </w:rPr>
        <w:t>the questionnaire will be</w:t>
      </w:r>
      <w:r w:rsidR="579D60CD" w:rsidRPr="51CCB360">
        <w:rPr>
          <w:rFonts w:ascii="Times New Roman" w:eastAsia="Times New Roman" w:hAnsi="Times New Roman" w:cs="Times New Roman"/>
          <w:sz w:val="24"/>
          <w:szCs w:val="24"/>
        </w:rPr>
        <w:t xml:space="preserve"> anonymous (BSA, 2017). </w:t>
      </w:r>
      <w:r w:rsidR="0FA8A3DD" w:rsidRPr="00E2049B">
        <w:rPr>
          <w:rFonts w:ascii="Times New Roman" w:eastAsia="Times New Roman" w:hAnsi="Times New Roman" w:cs="Times New Roman"/>
          <w:sz w:val="24"/>
          <w:szCs w:val="24"/>
        </w:rPr>
        <w:t>However,</w:t>
      </w:r>
      <w:r w:rsidR="0FA8A3DD" w:rsidRPr="51CCB360">
        <w:rPr>
          <w:rFonts w:ascii="Times New Roman" w:eastAsia="Times New Roman" w:hAnsi="Times New Roman" w:cs="Times New Roman"/>
          <w:sz w:val="24"/>
          <w:szCs w:val="24"/>
        </w:rPr>
        <w:t xml:space="preserve"> m</w:t>
      </w:r>
      <w:r w:rsidR="00D3CBD8" w:rsidRPr="51CCB360">
        <w:rPr>
          <w:rFonts w:ascii="Times New Roman" w:eastAsia="Times New Roman" w:hAnsi="Times New Roman" w:cs="Times New Roman"/>
          <w:sz w:val="24"/>
          <w:szCs w:val="24"/>
        </w:rPr>
        <w:t>aintaining a</w:t>
      </w:r>
      <w:r w:rsidR="54FC4EAD" w:rsidRPr="51CCB360">
        <w:rPr>
          <w:rFonts w:ascii="Times New Roman" w:eastAsia="Times New Roman" w:hAnsi="Times New Roman" w:cs="Times New Roman"/>
          <w:sz w:val="24"/>
          <w:szCs w:val="24"/>
        </w:rPr>
        <w:t xml:space="preserve">nonymity proves </w:t>
      </w:r>
      <w:r w:rsidR="25C93561" w:rsidRPr="51CCB360">
        <w:rPr>
          <w:rFonts w:ascii="Times New Roman" w:eastAsia="Times New Roman" w:hAnsi="Times New Roman" w:cs="Times New Roman"/>
          <w:sz w:val="24"/>
          <w:szCs w:val="24"/>
        </w:rPr>
        <w:t>significantly more difficult when using o</w:t>
      </w:r>
      <w:r w:rsidR="1FD94FF1" w:rsidRPr="51CCB360">
        <w:rPr>
          <w:rFonts w:ascii="Times New Roman" w:eastAsia="Times New Roman" w:hAnsi="Times New Roman" w:cs="Times New Roman"/>
          <w:sz w:val="24"/>
          <w:szCs w:val="24"/>
        </w:rPr>
        <w:t>nline platforms to conduct research (</w:t>
      </w:r>
      <w:r w:rsidR="399F8FF1" w:rsidRPr="51CCB360">
        <w:rPr>
          <w:rFonts w:ascii="Times New Roman" w:eastAsia="Times New Roman" w:hAnsi="Times New Roman" w:cs="Times New Roman"/>
          <w:sz w:val="24"/>
          <w:szCs w:val="24"/>
        </w:rPr>
        <w:t>BERA</w:t>
      </w:r>
      <w:r w:rsidR="4BA36CF6" w:rsidRPr="51CCB360">
        <w:rPr>
          <w:rFonts w:ascii="Times New Roman" w:eastAsia="Times New Roman" w:hAnsi="Times New Roman" w:cs="Times New Roman"/>
          <w:i/>
          <w:iCs/>
          <w:sz w:val="24"/>
          <w:szCs w:val="24"/>
        </w:rPr>
        <w:t xml:space="preserve"> ,</w:t>
      </w:r>
      <w:r w:rsidR="4BA36CF6" w:rsidRPr="51CCB360">
        <w:rPr>
          <w:rFonts w:ascii="Times New Roman" w:eastAsia="Times New Roman" w:hAnsi="Times New Roman" w:cs="Times New Roman"/>
          <w:sz w:val="24"/>
          <w:szCs w:val="24"/>
        </w:rPr>
        <w:t>201</w:t>
      </w:r>
      <w:r w:rsidR="0E4F2AFF" w:rsidRPr="51CCB360">
        <w:rPr>
          <w:rFonts w:ascii="Times New Roman" w:eastAsia="Times New Roman" w:hAnsi="Times New Roman" w:cs="Times New Roman"/>
          <w:sz w:val="24"/>
          <w:szCs w:val="24"/>
        </w:rPr>
        <w:t>8</w:t>
      </w:r>
      <w:r w:rsidR="4BA36CF6" w:rsidRPr="51CCB360">
        <w:rPr>
          <w:rFonts w:ascii="Times New Roman" w:eastAsia="Times New Roman" w:hAnsi="Times New Roman" w:cs="Times New Roman"/>
          <w:sz w:val="24"/>
          <w:szCs w:val="24"/>
        </w:rPr>
        <w:t>)</w:t>
      </w:r>
      <w:proofErr w:type="gramStart"/>
      <w:r w:rsidR="4BA36CF6" w:rsidRPr="51CCB360">
        <w:rPr>
          <w:rFonts w:ascii="Times New Roman" w:eastAsia="Times New Roman" w:hAnsi="Times New Roman" w:cs="Times New Roman"/>
          <w:sz w:val="24"/>
          <w:szCs w:val="24"/>
        </w:rPr>
        <w:t>.</w:t>
      </w:r>
      <w:r w:rsidR="3CB5E8A3" w:rsidRPr="51CCB360">
        <w:rPr>
          <w:rFonts w:ascii="Times New Roman" w:eastAsia="Times New Roman" w:hAnsi="Times New Roman" w:cs="Times New Roman"/>
          <w:sz w:val="24"/>
          <w:szCs w:val="24"/>
        </w:rPr>
        <w:t xml:space="preserve"> </w:t>
      </w:r>
      <w:r w:rsidR="4BA36CF6" w:rsidRPr="51CCB360">
        <w:rPr>
          <w:rFonts w:ascii="Times New Roman" w:eastAsia="Times New Roman" w:hAnsi="Times New Roman" w:cs="Times New Roman"/>
          <w:sz w:val="24"/>
          <w:szCs w:val="24"/>
        </w:rPr>
        <w:t xml:space="preserve"> </w:t>
      </w:r>
      <w:proofErr w:type="gramEnd"/>
      <w:r w:rsidR="00E2049B">
        <w:rPr>
          <w:rFonts w:ascii="Times New Roman" w:eastAsia="Times New Roman" w:hAnsi="Times New Roman" w:cs="Times New Roman"/>
          <w:sz w:val="24"/>
          <w:szCs w:val="24"/>
        </w:rPr>
        <w:t xml:space="preserve">To minimise this risk however, </w:t>
      </w:r>
      <w:r w:rsidR="33EBEDCE" w:rsidRPr="51CCB360">
        <w:rPr>
          <w:rFonts w:ascii="Times New Roman" w:eastAsia="Times New Roman" w:hAnsi="Times New Roman" w:cs="Times New Roman"/>
          <w:sz w:val="24"/>
          <w:szCs w:val="24"/>
        </w:rPr>
        <w:t>participants wil</w:t>
      </w:r>
      <w:r w:rsidR="34D4E084" w:rsidRPr="51CCB360">
        <w:rPr>
          <w:rFonts w:ascii="Times New Roman" w:eastAsia="Times New Roman" w:hAnsi="Times New Roman" w:cs="Times New Roman"/>
          <w:sz w:val="24"/>
          <w:szCs w:val="24"/>
        </w:rPr>
        <w:t xml:space="preserve">l have </w:t>
      </w:r>
      <w:r w:rsidR="39AA28D5" w:rsidRPr="51CCB360">
        <w:rPr>
          <w:rFonts w:ascii="Times New Roman" w:eastAsia="Times New Roman" w:hAnsi="Times New Roman" w:cs="Times New Roman"/>
          <w:sz w:val="24"/>
          <w:szCs w:val="24"/>
        </w:rPr>
        <w:t xml:space="preserve">the option of completing the questionnaire </w:t>
      </w:r>
      <w:r w:rsidR="27DA7D59" w:rsidRPr="51CCB360">
        <w:rPr>
          <w:rFonts w:ascii="Times New Roman" w:eastAsia="Times New Roman" w:hAnsi="Times New Roman" w:cs="Times New Roman"/>
          <w:sz w:val="24"/>
          <w:szCs w:val="24"/>
        </w:rPr>
        <w:t>and due to the nature of the questions asked no personal or</w:t>
      </w:r>
      <w:r w:rsidR="5E91C319" w:rsidRPr="51CCB360">
        <w:rPr>
          <w:rFonts w:ascii="Times New Roman" w:eastAsia="Times New Roman" w:hAnsi="Times New Roman" w:cs="Times New Roman"/>
          <w:sz w:val="24"/>
          <w:szCs w:val="24"/>
        </w:rPr>
        <w:t xml:space="preserve"> identifiable information will </w:t>
      </w:r>
      <w:proofErr w:type="gramStart"/>
      <w:r w:rsidR="5E91C319" w:rsidRPr="51CCB360">
        <w:rPr>
          <w:rFonts w:ascii="Times New Roman" w:eastAsia="Times New Roman" w:hAnsi="Times New Roman" w:cs="Times New Roman"/>
          <w:sz w:val="24"/>
          <w:szCs w:val="24"/>
        </w:rPr>
        <w:t>be obtained</w:t>
      </w:r>
      <w:proofErr w:type="gramEnd"/>
      <w:r w:rsidR="5E91C319" w:rsidRPr="51CCB360">
        <w:rPr>
          <w:rFonts w:ascii="Times New Roman" w:eastAsia="Times New Roman" w:hAnsi="Times New Roman" w:cs="Times New Roman"/>
          <w:sz w:val="24"/>
          <w:szCs w:val="24"/>
        </w:rPr>
        <w:t>.</w:t>
      </w:r>
    </w:p>
    <w:p w14:paraId="654271F4" w14:textId="445AA348" w:rsidR="688C2DFC" w:rsidRDefault="72875F09" w:rsidP="00E2049B">
      <w:pPr>
        <w:spacing w:line="360" w:lineRule="auto"/>
        <w:jc w:val="both"/>
        <w:rPr>
          <w:rFonts w:ascii="Times New Roman" w:eastAsia="Times New Roman" w:hAnsi="Times New Roman" w:cs="Times New Roman"/>
          <w:b/>
          <w:bCs/>
          <w:sz w:val="24"/>
          <w:szCs w:val="24"/>
        </w:rPr>
      </w:pPr>
      <w:r w:rsidRPr="51CCB360">
        <w:rPr>
          <w:rFonts w:ascii="Times New Roman" w:eastAsia="Times New Roman" w:hAnsi="Times New Roman" w:cs="Times New Roman"/>
          <w:b/>
          <w:bCs/>
          <w:sz w:val="24"/>
          <w:szCs w:val="24"/>
        </w:rPr>
        <w:t>Conclusion:</w:t>
      </w:r>
    </w:p>
    <w:p w14:paraId="1011093B" w14:textId="2CD44CD1" w:rsidR="7C87BF3F" w:rsidRDefault="6057EE23" w:rsidP="00E2049B">
      <w:pPr>
        <w:spacing w:line="360" w:lineRule="auto"/>
        <w:jc w:val="both"/>
        <w:rPr>
          <w:rFonts w:ascii="Times New Roman" w:eastAsia="Times New Roman" w:hAnsi="Times New Roman" w:cs="Times New Roman"/>
          <w:sz w:val="24"/>
          <w:szCs w:val="24"/>
        </w:rPr>
      </w:pPr>
      <w:r w:rsidRPr="684A9341">
        <w:rPr>
          <w:rFonts w:ascii="Times New Roman" w:eastAsia="Times New Roman" w:hAnsi="Times New Roman" w:cs="Times New Roman"/>
          <w:sz w:val="24"/>
          <w:szCs w:val="24"/>
        </w:rPr>
        <w:lastRenderedPageBreak/>
        <w:t xml:space="preserve">The aim of this research is to understand the Welsh public's </w:t>
      </w:r>
      <w:r w:rsidR="3D94CDCD" w:rsidRPr="684A9341">
        <w:rPr>
          <w:rFonts w:ascii="Times New Roman" w:eastAsia="Times New Roman" w:hAnsi="Times New Roman" w:cs="Times New Roman"/>
          <w:sz w:val="24"/>
          <w:szCs w:val="24"/>
        </w:rPr>
        <w:t xml:space="preserve">understanding </w:t>
      </w:r>
      <w:r w:rsidRPr="684A9341">
        <w:rPr>
          <w:rFonts w:ascii="Times New Roman" w:eastAsia="Times New Roman" w:hAnsi="Times New Roman" w:cs="Times New Roman"/>
          <w:sz w:val="24"/>
          <w:szCs w:val="24"/>
        </w:rPr>
        <w:t>of</w:t>
      </w:r>
      <w:r w:rsidR="0D675587" w:rsidRPr="684A9341">
        <w:rPr>
          <w:rFonts w:ascii="Times New Roman" w:eastAsia="Times New Roman" w:hAnsi="Times New Roman" w:cs="Times New Roman"/>
          <w:sz w:val="24"/>
          <w:szCs w:val="24"/>
        </w:rPr>
        <w:t xml:space="preserve"> domestic violence and </w:t>
      </w:r>
      <w:r w:rsidR="3D64A527" w:rsidRPr="684A9341">
        <w:rPr>
          <w:rFonts w:ascii="Times New Roman" w:eastAsia="Times New Roman" w:hAnsi="Times New Roman" w:cs="Times New Roman"/>
          <w:sz w:val="24"/>
          <w:szCs w:val="24"/>
        </w:rPr>
        <w:t>IDVA,</w:t>
      </w:r>
      <w:r w:rsidRPr="684A9341">
        <w:rPr>
          <w:rFonts w:ascii="Times New Roman" w:eastAsia="Times New Roman" w:hAnsi="Times New Roman" w:cs="Times New Roman"/>
          <w:sz w:val="24"/>
          <w:szCs w:val="24"/>
        </w:rPr>
        <w:t xml:space="preserve"> and by doing so </w:t>
      </w:r>
      <w:r w:rsidR="617E9F96" w:rsidRPr="684A9341">
        <w:rPr>
          <w:rFonts w:ascii="Times New Roman" w:eastAsia="Times New Roman" w:hAnsi="Times New Roman" w:cs="Times New Roman"/>
          <w:sz w:val="24"/>
          <w:szCs w:val="24"/>
        </w:rPr>
        <w:t>analyse</w:t>
      </w:r>
      <w:r w:rsidRPr="684A9341">
        <w:rPr>
          <w:rFonts w:ascii="Times New Roman" w:eastAsia="Times New Roman" w:hAnsi="Times New Roman" w:cs="Times New Roman"/>
          <w:sz w:val="24"/>
          <w:szCs w:val="24"/>
        </w:rPr>
        <w:t xml:space="preserve"> what </w:t>
      </w:r>
      <w:proofErr w:type="gramStart"/>
      <w:r w:rsidRPr="684A9341">
        <w:rPr>
          <w:rFonts w:ascii="Times New Roman" w:eastAsia="Times New Roman" w:hAnsi="Times New Roman" w:cs="Times New Roman"/>
          <w:sz w:val="24"/>
          <w:szCs w:val="24"/>
        </w:rPr>
        <w:t>is needed</w:t>
      </w:r>
      <w:proofErr w:type="gramEnd"/>
      <w:r w:rsidRPr="684A9341">
        <w:rPr>
          <w:rFonts w:ascii="Times New Roman" w:eastAsia="Times New Roman" w:hAnsi="Times New Roman" w:cs="Times New Roman"/>
          <w:sz w:val="24"/>
          <w:szCs w:val="24"/>
        </w:rPr>
        <w:t xml:space="preserve"> to</w:t>
      </w:r>
      <w:r w:rsidR="3197C088" w:rsidRPr="684A9341">
        <w:rPr>
          <w:rFonts w:ascii="Times New Roman" w:eastAsia="Times New Roman" w:hAnsi="Times New Roman" w:cs="Times New Roman"/>
          <w:sz w:val="24"/>
          <w:szCs w:val="24"/>
        </w:rPr>
        <w:t xml:space="preserve"> improve understanding.</w:t>
      </w:r>
      <w:r w:rsidRPr="684A9341">
        <w:rPr>
          <w:rFonts w:ascii="Times New Roman" w:eastAsia="Times New Roman" w:hAnsi="Times New Roman" w:cs="Times New Roman"/>
          <w:sz w:val="24"/>
          <w:szCs w:val="24"/>
        </w:rPr>
        <w:t xml:space="preserve"> </w:t>
      </w:r>
      <w:r w:rsidR="10708031" w:rsidRPr="684A9341">
        <w:rPr>
          <w:rFonts w:ascii="Times New Roman" w:eastAsia="Times New Roman" w:hAnsi="Times New Roman" w:cs="Times New Roman"/>
          <w:sz w:val="24"/>
          <w:szCs w:val="24"/>
        </w:rPr>
        <w:t xml:space="preserve">By taking a pragmatic approach </w:t>
      </w:r>
      <w:r w:rsidR="22DEBFE1" w:rsidRPr="684A9341">
        <w:rPr>
          <w:rFonts w:ascii="Times New Roman" w:eastAsia="Times New Roman" w:hAnsi="Times New Roman" w:cs="Times New Roman"/>
          <w:sz w:val="24"/>
          <w:szCs w:val="24"/>
        </w:rPr>
        <w:t>within</w:t>
      </w:r>
      <w:r w:rsidR="10708031" w:rsidRPr="684A9341">
        <w:rPr>
          <w:rFonts w:ascii="Times New Roman" w:eastAsia="Times New Roman" w:hAnsi="Times New Roman" w:cs="Times New Roman"/>
          <w:sz w:val="24"/>
          <w:szCs w:val="24"/>
        </w:rPr>
        <w:t xml:space="preserve"> this study it enables the data collected to be practical in nature (</w:t>
      </w:r>
      <w:r w:rsidR="309F0ECC" w:rsidRPr="684A9341">
        <w:rPr>
          <w:rFonts w:ascii="Times New Roman" w:eastAsia="Times New Roman" w:hAnsi="Times New Roman" w:cs="Times New Roman"/>
          <w:sz w:val="24"/>
          <w:szCs w:val="24"/>
        </w:rPr>
        <w:t>Kelly and Cordeiro, 2020).</w:t>
      </w:r>
      <w:r w:rsidR="380E786C" w:rsidRPr="684A9341">
        <w:rPr>
          <w:rFonts w:ascii="Times New Roman" w:eastAsia="Times New Roman" w:hAnsi="Times New Roman" w:cs="Times New Roman"/>
          <w:sz w:val="24"/>
          <w:szCs w:val="24"/>
        </w:rPr>
        <w:t xml:space="preserve"> </w:t>
      </w:r>
      <w:r w:rsidR="00E2049B">
        <w:rPr>
          <w:rFonts w:ascii="Times New Roman" w:eastAsia="Times New Roman" w:hAnsi="Times New Roman" w:cs="Times New Roman"/>
          <w:sz w:val="24"/>
          <w:szCs w:val="24"/>
        </w:rPr>
        <w:t>Thus,</w:t>
      </w:r>
      <w:r w:rsidR="7FE9DF63" w:rsidRPr="684A9341">
        <w:rPr>
          <w:rFonts w:ascii="Times New Roman" w:eastAsia="Times New Roman" w:hAnsi="Times New Roman" w:cs="Times New Roman"/>
          <w:sz w:val="24"/>
          <w:szCs w:val="24"/>
        </w:rPr>
        <w:t xml:space="preserve"> identifying what </w:t>
      </w:r>
      <w:proofErr w:type="gramStart"/>
      <w:r w:rsidR="7FE9DF63" w:rsidRPr="684A9341">
        <w:rPr>
          <w:rFonts w:ascii="Times New Roman" w:eastAsia="Times New Roman" w:hAnsi="Times New Roman" w:cs="Times New Roman"/>
          <w:sz w:val="24"/>
          <w:szCs w:val="24"/>
        </w:rPr>
        <w:t>is needed</w:t>
      </w:r>
      <w:proofErr w:type="gramEnd"/>
      <w:r w:rsidR="7FE9DF63" w:rsidRPr="684A9341">
        <w:rPr>
          <w:rFonts w:ascii="Times New Roman" w:eastAsia="Times New Roman" w:hAnsi="Times New Roman" w:cs="Times New Roman"/>
          <w:sz w:val="24"/>
          <w:szCs w:val="24"/>
        </w:rPr>
        <w:t xml:space="preserve"> to address the lack of understanding of </w:t>
      </w:r>
      <w:r w:rsidR="6666DF9C" w:rsidRPr="684A9341">
        <w:rPr>
          <w:rFonts w:ascii="Times New Roman" w:eastAsia="Times New Roman" w:hAnsi="Times New Roman" w:cs="Times New Roman"/>
          <w:sz w:val="24"/>
          <w:szCs w:val="24"/>
        </w:rPr>
        <w:t>IDVA</w:t>
      </w:r>
      <w:r w:rsidR="17A64762" w:rsidRPr="684A9341">
        <w:rPr>
          <w:rFonts w:ascii="Times New Roman" w:eastAsia="Times New Roman" w:hAnsi="Times New Roman" w:cs="Times New Roman"/>
          <w:sz w:val="24"/>
          <w:szCs w:val="24"/>
        </w:rPr>
        <w:t>,</w:t>
      </w:r>
      <w:r w:rsidR="7FE9DF63" w:rsidRPr="684A9341">
        <w:rPr>
          <w:rFonts w:ascii="Times New Roman" w:eastAsia="Times New Roman" w:hAnsi="Times New Roman" w:cs="Times New Roman"/>
          <w:sz w:val="24"/>
          <w:szCs w:val="24"/>
        </w:rPr>
        <w:t xml:space="preserve"> </w:t>
      </w:r>
      <w:r w:rsidR="73AAA4E4" w:rsidRPr="684A9341">
        <w:rPr>
          <w:rFonts w:ascii="Times New Roman" w:eastAsia="Times New Roman" w:hAnsi="Times New Roman" w:cs="Times New Roman"/>
          <w:sz w:val="24"/>
          <w:szCs w:val="24"/>
        </w:rPr>
        <w:t xml:space="preserve">this </w:t>
      </w:r>
      <w:r w:rsidR="00E2049B">
        <w:rPr>
          <w:rFonts w:ascii="Times New Roman" w:eastAsia="Times New Roman" w:hAnsi="Times New Roman" w:cs="Times New Roman"/>
          <w:sz w:val="24"/>
          <w:szCs w:val="24"/>
        </w:rPr>
        <w:t xml:space="preserve">research, and </w:t>
      </w:r>
      <w:r w:rsidR="73AAA4E4" w:rsidRPr="684A9341">
        <w:rPr>
          <w:rFonts w:ascii="Times New Roman" w:eastAsia="Times New Roman" w:hAnsi="Times New Roman" w:cs="Times New Roman"/>
          <w:sz w:val="24"/>
          <w:szCs w:val="24"/>
        </w:rPr>
        <w:t xml:space="preserve">can be implemented to support change. </w:t>
      </w:r>
      <w:r w:rsidR="1679042F" w:rsidRPr="684A9341">
        <w:rPr>
          <w:rFonts w:ascii="Times New Roman" w:eastAsia="Times New Roman" w:hAnsi="Times New Roman" w:cs="Times New Roman"/>
          <w:sz w:val="24"/>
          <w:szCs w:val="24"/>
        </w:rPr>
        <w:t>Although this study gains an understanding of the Welsh populations understanding,</w:t>
      </w:r>
      <w:r w:rsidR="4FC3BABB" w:rsidRPr="684A9341">
        <w:rPr>
          <w:rFonts w:ascii="Times New Roman" w:eastAsia="Times New Roman" w:hAnsi="Times New Roman" w:cs="Times New Roman"/>
          <w:sz w:val="24"/>
          <w:szCs w:val="24"/>
        </w:rPr>
        <w:t xml:space="preserve"> the study </w:t>
      </w:r>
      <w:proofErr w:type="gramStart"/>
      <w:r w:rsidR="4FC3BABB" w:rsidRPr="684A9341">
        <w:rPr>
          <w:rFonts w:ascii="Times New Roman" w:eastAsia="Times New Roman" w:hAnsi="Times New Roman" w:cs="Times New Roman"/>
          <w:sz w:val="24"/>
          <w:szCs w:val="24"/>
        </w:rPr>
        <w:t>was limited</w:t>
      </w:r>
      <w:proofErr w:type="gramEnd"/>
      <w:r w:rsidR="4FC3BABB" w:rsidRPr="684A9341">
        <w:rPr>
          <w:rFonts w:ascii="Times New Roman" w:eastAsia="Times New Roman" w:hAnsi="Times New Roman" w:cs="Times New Roman"/>
          <w:sz w:val="24"/>
          <w:szCs w:val="24"/>
        </w:rPr>
        <w:t xml:space="preserve"> as the questionnaire was issued online</w:t>
      </w:r>
      <w:r w:rsidR="00E2049B">
        <w:rPr>
          <w:rFonts w:ascii="Times New Roman" w:eastAsia="Times New Roman" w:hAnsi="Times New Roman" w:cs="Times New Roman"/>
          <w:sz w:val="24"/>
          <w:szCs w:val="24"/>
        </w:rPr>
        <w:t xml:space="preserve"> (Regmi </w:t>
      </w:r>
      <w:r w:rsidR="00E2049B">
        <w:rPr>
          <w:rFonts w:ascii="Times New Roman" w:eastAsia="Times New Roman" w:hAnsi="Times New Roman" w:cs="Times New Roman"/>
          <w:i/>
          <w:iCs/>
          <w:sz w:val="24"/>
          <w:szCs w:val="24"/>
        </w:rPr>
        <w:t xml:space="preserve">et </w:t>
      </w:r>
      <w:r w:rsidR="00E2049B" w:rsidRPr="00E2049B">
        <w:rPr>
          <w:rFonts w:ascii="Times New Roman" w:eastAsia="Times New Roman" w:hAnsi="Times New Roman" w:cs="Times New Roman"/>
          <w:sz w:val="24"/>
          <w:szCs w:val="24"/>
        </w:rPr>
        <w:t>al</w:t>
      </w:r>
      <w:r w:rsidR="00E2049B">
        <w:rPr>
          <w:rFonts w:ascii="Times New Roman" w:eastAsia="Times New Roman" w:hAnsi="Times New Roman" w:cs="Times New Roman"/>
          <w:sz w:val="24"/>
          <w:szCs w:val="24"/>
        </w:rPr>
        <w:t xml:space="preserve">, 2016). </w:t>
      </w:r>
      <w:r w:rsidR="4FC3BABB" w:rsidRPr="00E2049B">
        <w:rPr>
          <w:rFonts w:ascii="Times New Roman" w:eastAsia="Times New Roman" w:hAnsi="Times New Roman" w:cs="Times New Roman"/>
          <w:sz w:val="24"/>
          <w:szCs w:val="24"/>
        </w:rPr>
        <w:t>Further</w:t>
      </w:r>
      <w:r w:rsidR="4FC3BABB" w:rsidRPr="684A9341">
        <w:rPr>
          <w:rFonts w:ascii="Times New Roman" w:eastAsia="Times New Roman" w:hAnsi="Times New Roman" w:cs="Times New Roman"/>
          <w:sz w:val="24"/>
          <w:szCs w:val="24"/>
        </w:rPr>
        <w:t xml:space="preserve"> research using a different data collecting method would enhance and build a more rounded </w:t>
      </w:r>
      <w:r w:rsidR="2E3D18FA" w:rsidRPr="684A9341">
        <w:rPr>
          <w:rFonts w:ascii="Times New Roman" w:eastAsia="Times New Roman" w:hAnsi="Times New Roman" w:cs="Times New Roman"/>
          <w:sz w:val="24"/>
          <w:szCs w:val="24"/>
        </w:rPr>
        <w:t>view of the Welsh public’s understanding of domestic violence and</w:t>
      </w:r>
      <w:r w:rsidR="673D98BD" w:rsidRPr="684A9341">
        <w:rPr>
          <w:rFonts w:ascii="Times New Roman" w:eastAsia="Times New Roman" w:hAnsi="Times New Roman" w:cs="Times New Roman"/>
          <w:sz w:val="24"/>
          <w:szCs w:val="24"/>
        </w:rPr>
        <w:t xml:space="preserve"> IDVA</w:t>
      </w:r>
      <w:r w:rsidR="2E3D18FA" w:rsidRPr="684A9341">
        <w:rPr>
          <w:rFonts w:ascii="Times New Roman" w:eastAsia="Times New Roman" w:hAnsi="Times New Roman" w:cs="Times New Roman"/>
          <w:sz w:val="24"/>
          <w:szCs w:val="24"/>
        </w:rPr>
        <w:t xml:space="preserve">. </w:t>
      </w:r>
    </w:p>
    <w:p w14:paraId="1A3CC7B8" w14:textId="4AA7FA35" w:rsidR="688C2DFC" w:rsidRDefault="688C2DFC" w:rsidP="3D7A02A8">
      <w:pPr>
        <w:rPr>
          <w:rFonts w:ascii="Times New Roman" w:eastAsia="Times New Roman" w:hAnsi="Times New Roman" w:cs="Times New Roman"/>
          <w:b/>
          <w:bCs/>
          <w:sz w:val="24"/>
          <w:szCs w:val="24"/>
        </w:rPr>
      </w:pPr>
      <w:r w:rsidRPr="3D7A02A8">
        <w:rPr>
          <w:rFonts w:ascii="Times New Roman" w:eastAsia="Times New Roman" w:hAnsi="Times New Roman" w:cs="Times New Roman"/>
          <w:b/>
          <w:bCs/>
          <w:sz w:val="24"/>
          <w:szCs w:val="24"/>
        </w:rPr>
        <w:t>Reference List:</w:t>
      </w:r>
    </w:p>
    <w:p w14:paraId="725623C3" w14:textId="77777777" w:rsidR="00176A33" w:rsidRDefault="00176A33" w:rsidP="3D7A02A8">
      <w:pPr>
        <w:spacing w:after="0"/>
        <w:rPr>
          <w:rFonts w:ascii="Times New Roman" w:eastAsia="Times New Roman" w:hAnsi="Times New Roman" w:cs="Times New Roman"/>
          <w:sz w:val="24"/>
          <w:szCs w:val="24"/>
        </w:rPr>
      </w:pPr>
    </w:p>
    <w:p w14:paraId="6DA6D298" w14:textId="77777777" w:rsidR="00176A33" w:rsidRPr="00E2049B" w:rsidRDefault="00176A33" w:rsidP="00E2049B">
      <w:pPr>
        <w:spacing w:after="0"/>
        <w:ind w:left="360"/>
        <w:rPr>
          <w:rFonts w:ascii="Times New Roman" w:eastAsia="Open Sans" w:hAnsi="Times New Roman" w:cs="Times New Roman"/>
          <w:color w:val="006DB4"/>
          <w:sz w:val="24"/>
          <w:szCs w:val="24"/>
        </w:rPr>
      </w:pPr>
      <w:r w:rsidRPr="00E2049B">
        <w:rPr>
          <w:rFonts w:ascii="Times New Roman" w:eastAsia="Times New Roman" w:hAnsi="Times New Roman" w:cs="Times New Roman"/>
          <w:color w:val="222222"/>
          <w:sz w:val="24"/>
          <w:szCs w:val="24"/>
        </w:rPr>
        <w:t xml:space="preserve">Almalki, S. (2016) ‘Integrating Quantitative and Qualitative Data in Mixed Methods Research--Challenges and Benefits’, </w:t>
      </w:r>
      <w:r w:rsidRPr="00E2049B">
        <w:rPr>
          <w:rFonts w:ascii="Times New Roman" w:eastAsia="Times New Roman" w:hAnsi="Times New Roman" w:cs="Times New Roman"/>
          <w:i/>
          <w:iCs/>
          <w:color w:val="222222"/>
          <w:sz w:val="24"/>
          <w:szCs w:val="24"/>
        </w:rPr>
        <w:t>Journal of education and learning</w:t>
      </w:r>
      <w:r w:rsidRPr="00E2049B">
        <w:rPr>
          <w:rFonts w:ascii="Times New Roman" w:eastAsia="Times New Roman" w:hAnsi="Times New Roman" w:cs="Times New Roman"/>
          <w:color w:val="222222"/>
          <w:sz w:val="24"/>
          <w:szCs w:val="24"/>
        </w:rPr>
        <w:t xml:space="preserve">, </w:t>
      </w:r>
      <w:r w:rsidRPr="00E2049B">
        <w:rPr>
          <w:rFonts w:ascii="Times New Roman" w:eastAsia="Times New Roman" w:hAnsi="Times New Roman" w:cs="Times New Roman"/>
          <w:i/>
          <w:iCs/>
          <w:color w:val="222222"/>
          <w:sz w:val="24"/>
          <w:szCs w:val="24"/>
        </w:rPr>
        <w:t>5</w:t>
      </w:r>
      <w:r w:rsidRPr="00E2049B">
        <w:rPr>
          <w:rFonts w:ascii="Times New Roman" w:eastAsia="Times New Roman" w:hAnsi="Times New Roman" w:cs="Times New Roman"/>
          <w:color w:val="222222"/>
          <w:sz w:val="24"/>
          <w:szCs w:val="24"/>
        </w:rPr>
        <w:t xml:space="preserve">(3), pp.288-296. Available at: </w:t>
      </w:r>
      <w:hyperlink r:id="rId8">
        <w:r w:rsidRPr="00E2049B">
          <w:rPr>
            <w:rStyle w:val="Hyperlink"/>
            <w:rFonts w:ascii="Times New Roman" w:eastAsia="Times New Roman" w:hAnsi="Times New Roman" w:cs="Times New Roman"/>
            <w:sz w:val="24"/>
            <w:szCs w:val="24"/>
          </w:rPr>
          <w:t>Microsoft Word - JEL2015-V5N3p288 (ed.gov)</w:t>
        </w:r>
      </w:hyperlink>
      <w:r w:rsidRPr="00E2049B">
        <w:rPr>
          <w:rFonts w:ascii="Times New Roman" w:eastAsia="Times New Roman" w:hAnsi="Times New Roman" w:cs="Times New Roman"/>
          <w:sz w:val="24"/>
          <w:szCs w:val="24"/>
        </w:rPr>
        <w:t xml:space="preserve"> (Accessed: 15/11/2023).</w:t>
      </w:r>
    </w:p>
    <w:p w14:paraId="5F9D19B5" w14:textId="77777777" w:rsidR="00E2049B" w:rsidRDefault="00E2049B" w:rsidP="00E2049B">
      <w:pPr>
        <w:ind w:left="360"/>
        <w:rPr>
          <w:rFonts w:ascii="Times New Roman" w:eastAsia="Times New Roman" w:hAnsi="Times New Roman" w:cs="Times New Roman"/>
          <w:color w:val="222222"/>
          <w:sz w:val="24"/>
          <w:szCs w:val="24"/>
        </w:rPr>
      </w:pPr>
    </w:p>
    <w:p w14:paraId="33E9FAA5" w14:textId="631CB6C9" w:rsidR="00176A33" w:rsidRPr="00E2049B" w:rsidRDefault="00176A33" w:rsidP="00E2049B">
      <w:pPr>
        <w:ind w:left="360"/>
        <w:rPr>
          <w:rFonts w:ascii="Times New Roman" w:eastAsia="Times New Roman" w:hAnsi="Times New Roman" w:cs="Times New Roman"/>
          <w:sz w:val="24"/>
          <w:szCs w:val="24"/>
        </w:rPr>
      </w:pPr>
      <w:r w:rsidRPr="00E2049B">
        <w:rPr>
          <w:rFonts w:ascii="Times New Roman" w:eastAsia="Times New Roman" w:hAnsi="Times New Roman" w:cs="Times New Roman"/>
          <w:color w:val="222222"/>
          <w:sz w:val="24"/>
          <w:szCs w:val="24"/>
        </w:rPr>
        <w:t xml:space="preserve">BERA. (2018) </w:t>
      </w:r>
      <w:r w:rsidRPr="00E2049B">
        <w:rPr>
          <w:rFonts w:ascii="Times New Roman" w:eastAsia="Times New Roman" w:hAnsi="Times New Roman" w:cs="Times New Roman"/>
          <w:i/>
          <w:iCs/>
          <w:color w:val="222222"/>
          <w:sz w:val="24"/>
          <w:szCs w:val="24"/>
        </w:rPr>
        <w:t xml:space="preserve">Ethical Guidelines for Educational Research: fourth edition. </w:t>
      </w:r>
      <w:r w:rsidRPr="00E2049B">
        <w:rPr>
          <w:rFonts w:ascii="Times New Roman" w:eastAsia="Times New Roman" w:hAnsi="Times New Roman" w:cs="Times New Roman"/>
          <w:color w:val="222222"/>
          <w:sz w:val="24"/>
          <w:szCs w:val="24"/>
        </w:rPr>
        <w:t xml:space="preserve">Available at: </w:t>
      </w:r>
      <w:hyperlink r:id="rId9">
        <w:r w:rsidRPr="00E2049B">
          <w:rPr>
            <w:rStyle w:val="Hyperlink"/>
            <w:rFonts w:ascii="Times New Roman" w:eastAsia="Times New Roman" w:hAnsi="Times New Roman" w:cs="Times New Roman"/>
            <w:sz w:val="24"/>
            <w:szCs w:val="24"/>
          </w:rPr>
          <w:t>BERA-Ethical-Guidelines-for-Educational-Research_4thEdn_2018.pdf</w:t>
        </w:r>
      </w:hyperlink>
      <w:r w:rsidRPr="00E2049B">
        <w:rPr>
          <w:rFonts w:ascii="Times New Roman" w:eastAsia="Times New Roman" w:hAnsi="Times New Roman" w:cs="Times New Roman"/>
          <w:sz w:val="24"/>
          <w:szCs w:val="24"/>
        </w:rPr>
        <w:t xml:space="preserve"> (Accessed: 22/11/2023).</w:t>
      </w:r>
    </w:p>
    <w:p w14:paraId="3241554C" w14:textId="77777777" w:rsidR="00176A33" w:rsidRPr="00E2049B" w:rsidRDefault="00176A33" w:rsidP="00E2049B">
      <w:pPr>
        <w:ind w:left="360"/>
        <w:rPr>
          <w:rFonts w:ascii="Times New Roman" w:eastAsia="Times New Roman" w:hAnsi="Times New Roman" w:cs="Times New Roman"/>
          <w:sz w:val="24"/>
          <w:szCs w:val="24"/>
        </w:rPr>
      </w:pPr>
      <w:r w:rsidRPr="00E2049B">
        <w:rPr>
          <w:rFonts w:ascii="Times New Roman" w:eastAsia="Times New Roman" w:hAnsi="Times New Roman" w:cs="Times New Roman"/>
          <w:color w:val="4F5671"/>
          <w:sz w:val="24"/>
          <w:szCs w:val="24"/>
        </w:rPr>
        <w:t xml:space="preserve"> </w:t>
      </w:r>
      <w:r w:rsidRPr="00E2049B">
        <w:rPr>
          <w:rFonts w:ascii="Times New Roman" w:eastAsia="Times New Roman" w:hAnsi="Times New Roman" w:cs="Times New Roman"/>
          <w:color w:val="222222"/>
          <w:sz w:val="24"/>
          <w:szCs w:val="24"/>
        </w:rPr>
        <w:t xml:space="preserve">Berry, V., Stanley, N., Radford, L., McCarry, M. and Larkins, C. (2014) ‘Building effective responses: an independent review of violence against women, domestic abuse and sexual violence services in Wales’, </w:t>
      </w:r>
      <w:r w:rsidRPr="00E2049B">
        <w:rPr>
          <w:rFonts w:ascii="Times New Roman" w:eastAsia="Times New Roman" w:hAnsi="Times New Roman" w:cs="Times New Roman"/>
          <w:i/>
          <w:iCs/>
          <w:color w:val="222222"/>
          <w:sz w:val="24"/>
          <w:szCs w:val="24"/>
        </w:rPr>
        <w:t xml:space="preserve">Welsh Government Social Research. </w:t>
      </w:r>
      <w:r w:rsidRPr="00E2049B">
        <w:rPr>
          <w:rFonts w:ascii="Times New Roman" w:eastAsia="Times New Roman" w:hAnsi="Times New Roman" w:cs="Times New Roman"/>
          <w:color w:val="222222"/>
          <w:sz w:val="24"/>
          <w:szCs w:val="24"/>
        </w:rPr>
        <w:t xml:space="preserve">Available at: </w:t>
      </w:r>
      <w:hyperlink r:id="rId10">
        <w:r w:rsidRPr="00E2049B">
          <w:rPr>
            <w:rStyle w:val="Hyperlink"/>
            <w:rFonts w:ascii="Times New Roman" w:eastAsia="Times New Roman" w:hAnsi="Times New Roman" w:cs="Times New Roman"/>
            <w:sz w:val="24"/>
            <w:szCs w:val="24"/>
          </w:rPr>
          <w:t>Building effective responses: Independent review of violence against women, domestic abuse and sexual violence services in Wales (exeter.ac.uk)</w:t>
        </w:r>
      </w:hyperlink>
      <w:r w:rsidRPr="00E2049B">
        <w:rPr>
          <w:rFonts w:ascii="Times New Roman" w:eastAsia="Times New Roman" w:hAnsi="Times New Roman" w:cs="Times New Roman"/>
          <w:sz w:val="24"/>
          <w:szCs w:val="24"/>
        </w:rPr>
        <w:t xml:space="preserve"> (Accessed: 19/11/2023). </w:t>
      </w:r>
    </w:p>
    <w:p w14:paraId="0F7217C8" w14:textId="77777777" w:rsidR="00176A33" w:rsidRPr="00E2049B" w:rsidRDefault="00176A33" w:rsidP="00E2049B">
      <w:pPr>
        <w:ind w:left="360"/>
        <w:rPr>
          <w:rFonts w:ascii="Times New Roman" w:eastAsia="Times New Roman" w:hAnsi="Times New Roman" w:cs="Times New Roman"/>
          <w:sz w:val="24"/>
          <w:szCs w:val="24"/>
        </w:rPr>
      </w:pPr>
      <w:r w:rsidRPr="00E2049B">
        <w:rPr>
          <w:rFonts w:ascii="Times New Roman" w:eastAsia="Times New Roman" w:hAnsi="Times New Roman" w:cs="Times New Roman"/>
          <w:color w:val="222222"/>
          <w:sz w:val="24"/>
          <w:szCs w:val="24"/>
        </w:rPr>
        <w:t xml:space="preserve">Bryman, A. (2016) </w:t>
      </w:r>
      <w:r w:rsidRPr="00E2049B">
        <w:rPr>
          <w:rFonts w:ascii="Times New Roman" w:eastAsia="Times New Roman" w:hAnsi="Times New Roman" w:cs="Times New Roman"/>
          <w:i/>
          <w:iCs/>
          <w:color w:val="222222"/>
          <w:sz w:val="24"/>
          <w:szCs w:val="24"/>
        </w:rPr>
        <w:t>Social research methods</w:t>
      </w:r>
      <w:r w:rsidRPr="00E2049B">
        <w:rPr>
          <w:rFonts w:ascii="Times New Roman" w:eastAsia="Times New Roman" w:hAnsi="Times New Roman" w:cs="Times New Roman"/>
          <w:color w:val="222222"/>
          <w:sz w:val="24"/>
          <w:szCs w:val="24"/>
        </w:rPr>
        <w:t>. (</w:t>
      </w:r>
      <w:proofErr w:type="gramStart"/>
      <w:r w:rsidRPr="00E2049B">
        <w:rPr>
          <w:rFonts w:ascii="Times New Roman" w:eastAsia="Times New Roman" w:hAnsi="Times New Roman" w:cs="Times New Roman"/>
          <w:color w:val="222222"/>
          <w:sz w:val="24"/>
          <w:szCs w:val="24"/>
        </w:rPr>
        <w:t>5</w:t>
      </w:r>
      <w:r w:rsidRPr="00E2049B">
        <w:rPr>
          <w:rFonts w:ascii="Times New Roman" w:eastAsia="Times New Roman" w:hAnsi="Times New Roman" w:cs="Times New Roman"/>
          <w:color w:val="222222"/>
          <w:sz w:val="24"/>
          <w:szCs w:val="24"/>
          <w:vertAlign w:val="superscript"/>
        </w:rPr>
        <w:t>th</w:t>
      </w:r>
      <w:proofErr w:type="gramEnd"/>
      <w:r w:rsidRPr="00E2049B">
        <w:rPr>
          <w:rFonts w:ascii="Times New Roman" w:eastAsia="Times New Roman" w:hAnsi="Times New Roman" w:cs="Times New Roman"/>
          <w:color w:val="222222"/>
          <w:sz w:val="24"/>
          <w:szCs w:val="24"/>
        </w:rPr>
        <w:t xml:space="preserve"> ed) Oxford: Oxford university press.</w:t>
      </w:r>
    </w:p>
    <w:p w14:paraId="27071EF6" w14:textId="77777777" w:rsidR="00176A33" w:rsidRPr="00E2049B" w:rsidRDefault="00176A33" w:rsidP="00E2049B">
      <w:pPr>
        <w:ind w:left="360"/>
        <w:rPr>
          <w:rFonts w:ascii="Times New Roman" w:eastAsia="Times New Roman" w:hAnsi="Times New Roman" w:cs="Times New Roman"/>
          <w:sz w:val="24"/>
          <w:szCs w:val="24"/>
        </w:rPr>
      </w:pPr>
      <w:r w:rsidRPr="00E2049B">
        <w:rPr>
          <w:rFonts w:ascii="Times New Roman" w:eastAsia="Times New Roman" w:hAnsi="Times New Roman" w:cs="Times New Roman"/>
          <w:color w:val="222222"/>
          <w:sz w:val="24"/>
          <w:szCs w:val="24"/>
        </w:rPr>
        <w:t xml:space="preserve">BSA. (2017) </w:t>
      </w:r>
      <w:r w:rsidRPr="00E2049B">
        <w:rPr>
          <w:rFonts w:ascii="Times New Roman" w:eastAsia="Times New Roman" w:hAnsi="Times New Roman" w:cs="Times New Roman"/>
          <w:i/>
          <w:iCs/>
          <w:color w:val="222222"/>
          <w:sz w:val="24"/>
          <w:szCs w:val="24"/>
        </w:rPr>
        <w:t xml:space="preserve">Statement of Ethical Practise. </w:t>
      </w:r>
      <w:r w:rsidRPr="00E2049B">
        <w:rPr>
          <w:rFonts w:ascii="Times New Roman" w:eastAsia="Times New Roman" w:hAnsi="Times New Roman" w:cs="Times New Roman"/>
          <w:color w:val="222222"/>
          <w:sz w:val="24"/>
          <w:szCs w:val="24"/>
        </w:rPr>
        <w:t xml:space="preserve">Available at: </w:t>
      </w:r>
      <w:hyperlink r:id="rId11">
        <w:r w:rsidRPr="00E2049B">
          <w:rPr>
            <w:rStyle w:val="Hyperlink"/>
            <w:rFonts w:ascii="Times New Roman" w:eastAsia="Times New Roman" w:hAnsi="Times New Roman" w:cs="Times New Roman"/>
            <w:sz w:val="24"/>
            <w:szCs w:val="24"/>
          </w:rPr>
          <w:t>bsa_statement_of_ethical_practice.pdf (britsoc.co.uk)</w:t>
        </w:r>
      </w:hyperlink>
      <w:r w:rsidRPr="00E2049B">
        <w:rPr>
          <w:rFonts w:ascii="Times New Roman" w:eastAsia="Times New Roman" w:hAnsi="Times New Roman" w:cs="Times New Roman"/>
          <w:sz w:val="24"/>
          <w:szCs w:val="24"/>
        </w:rPr>
        <w:t xml:space="preserve"> (Accessed: 23/11/2023).</w:t>
      </w:r>
    </w:p>
    <w:p w14:paraId="573B8BE6" w14:textId="77777777" w:rsidR="00176A33" w:rsidRPr="00E2049B" w:rsidRDefault="00176A33" w:rsidP="00E2049B">
      <w:pPr>
        <w:spacing w:after="0"/>
        <w:ind w:left="360"/>
        <w:rPr>
          <w:rFonts w:ascii="Times New Roman" w:eastAsia="Times New Roman" w:hAnsi="Times New Roman" w:cs="Times New Roman"/>
          <w:sz w:val="24"/>
          <w:szCs w:val="24"/>
        </w:rPr>
      </w:pPr>
      <w:r w:rsidRPr="00E2049B">
        <w:rPr>
          <w:rFonts w:ascii="Times New Roman" w:eastAsia="Times New Roman" w:hAnsi="Times New Roman" w:cs="Times New Roman"/>
          <w:color w:val="222222"/>
          <w:sz w:val="24"/>
          <w:szCs w:val="24"/>
        </w:rPr>
        <w:t xml:space="preserve">Carter, J. and Littlejohn, </w:t>
      </w:r>
      <w:proofErr w:type="gramStart"/>
      <w:r w:rsidRPr="00E2049B">
        <w:rPr>
          <w:rFonts w:ascii="Times New Roman" w:eastAsia="Times New Roman" w:hAnsi="Times New Roman" w:cs="Times New Roman"/>
          <w:color w:val="222222"/>
          <w:sz w:val="24"/>
          <w:szCs w:val="24"/>
        </w:rPr>
        <w:t xml:space="preserve">C.  </w:t>
      </w:r>
      <w:proofErr w:type="gramEnd"/>
      <w:r w:rsidRPr="00E2049B">
        <w:rPr>
          <w:rFonts w:ascii="Times New Roman" w:eastAsia="Times New Roman" w:hAnsi="Times New Roman" w:cs="Times New Roman"/>
          <w:color w:val="222222"/>
          <w:sz w:val="24"/>
          <w:szCs w:val="24"/>
        </w:rPr>
        <w:t xml:space="preserve">(2021) </w:t>
      </w:r>
      <w:r w:rsidRPr="00E2049B">
        <w:rPr>
          <w:rFonts w:ascii="Times New Roman" w:eastAsia="Times New Roman" w:hAnsi="Times New Roman" w:cs="Times New Roman"/>
          <w:i/>
          <w:iCs/>
          <w:color w:val="222222"/>
          <w:sz w:val="24"/>
          <w:szCs w:val="24"/>
        </w:rPr>
        <w:t>This is epistemology: An introduction</w:t>
      </w:r>
      <w:r w:rsidRPr="00E2049B">
        <w:rPr>
          <w:rFonts w:ascii="Times New Roman" w:eastAsia="Times New Roman" w:hAnsi="Times New Roman" w:cs="Times New Roman"/>
          <w:color w:val="222222"/>
          <w:sz w:val="24"/>
          <w:szCs w:val="24"/>
        </w:rPr>
        <w:t>. USA: John Wiley &amp; Sons.</w:t>
      </w:r>
    </w:p>
    <w:p w14:paraId="2272C9CD" w14:textId="77777777" w:rsidR="00176A33" w:rsidRPr="00E2049B" w:rsidRDefault="00176A33" w:rsidP="00E2049B">
      <w:pPr>
        <w:ind w:left="360"/>
        <w:rPr>
          <w:rFonts w:ascii="Times New Roman" w:eastAsia="Times New Roman" w:hAnsi="Times New Roman" w:cs="Times New Roman"/>
          <w:sz w:val="24"/>
          <w:szCs w:val="24"/>
        </w:rPr>
      </w:pPr>
      <w:r w:rsidRPr="00E2049B">
        <w:rPr>
          <w:rFonts w:ascii="Times New Roman" w:eastAsia="Times New Roman" w:hAnsi="Times New Roman" w:cs="Times New Roman"/>
          <w:color w:val="222222"/>
          <w:sz w:val="24"/>
          <w:szCs w:val="24"/>
        </w:rPr>
        <w:t xml:space="preserve">Clark, V. (2017) ‘Mixed methods research’, </w:t>
      </w:r>
      <w:r w:rsidRPr="00E2049B">
        <w:rPr>
          <w:rFonts w:ascii="Times New Roman" w:eastAsia="Times New Roman" w:hAnsi="Times New Roman" w:cs="Times New Roman"/>
          <w:i/>
          <w:iCs/>
          <w:color w:val="222222"/>
          <w:sz w:val="24"/>
          <w:szCs w:val="24"/>
        </w:rPr>
        <w:t>The Journal of Positive Psychology</w:t>
      </w:r>
      <w:r w:rsidRPr="00E2049B">
        <w:rPr>
          <w:rFonts w:ascii="Times New Roman" w:eastAsia="Times New Roman" w:hAnsi="Times New Roman" w:cs="Times New Roman"/>
          <w:color w:val="222222"/>
          <w:sz w:val="24"/>
          <w:szCs w:val="24"/>
        </w:rPr>
        <w:t xml:space="preserve">, </w:t>
      </w:r>
      <w:r w:rsidRPr="00E2049B">
        <w:rPr>
          <w:rFonts w:ascii="Times New Roman" w:eastAsia="Times New Roman" w:hAnsi="Times New Roman" w:cs="Times New Roman"/>
          <w:i/>
          <w:iCs/>
          <w:color w:val="222222"/>
          <w:sz w:val="24"/>
          <w:szCs w:val="24"/>
        </w:rPr>
        <w:t>12</w:t>
      </w:r>
      <w:r w:rsidRPr="00E2049B">
        <w:rPr>
          <w:rFonts w:ascii="Times New Roman" w:eastAsia="Times New Roman" w:hAnsi="Times New Roman" w:cs="Times New Roman"/>
          <w:color w:val="222222"/>
          <w:sz w:val="24"/>
          <w:szCs w:val="24"/>
        </w:rPr>
        <w:t xml:space="preserve">(3), pp.305-306. DOI: </w:t>
      </w:r>
      <w:r w:rsidRPr="00E2049B">
        <w:rPr>
          <w:rFonts w:ascii="Times New Roman" w:eastAsia="Times New Roman" w:hAnsi="Times New Roman" w:cs="Times New Roman"/>
          <w:sz w:val="24"/>
          <w:szCs w:val="24"/>
        </w:rPr>
        <w:t>10.1080/17439760.2016.1262619.</w:t>
      </w:r>
    </w:p>
    <w:p w14:paraId="28B48FBF" w14:textId="7FF99C5A" w:rsidR="00176A33" w:rsidRPr="00E2049B" w:rsidRDefault="00176A33" w:rsidP="00E2049B">
      <w:pPr>
        <w:spacing w:after="0"/>
        <w:ind w:left="360"/>
        <w:rPr>
          <w:rFonts w:ascii="Times New Roman" w:eastAsia="Times New Roman" w:hAnsi="Times New Roman" w:cs="Times New Roman"/>
          <w:sz w:val="24"/>
          <w:szCs w:val="24"/>
        </w:rPr>
      </w:pPr>
      <w:r w:rsidRPr="00E2049B">
        <w:rPr>
          <w:rFonts w:ascii="Times New Roman" w:eastAsia="Times New Roman" w:hAnsi="Times New Roman" w:cs="Times New Roman"/>
          <w:sz w:val="24"/>
          <w:szCs w:val="24"/>
        </w:rPr>
        <w:t xml:space="preserve">Creswell, J. (2007) </w:t>
      </w:r>
      <w:r w:rsidRPr="00E2049B">
        <w:rPr>
          <w:rFonts w:ascii="Times New Roman" w:eastAsia="Times New Roman" w:hAnsi="Times New Roman" w:cs="Times New Roman"/>
          <w:i/>
          <w:iCs/>
          <w:sz w:val="24"/>
          <w:szCs w:val="24"/>
        </w:rPr>
        <w:t xml:space="preserve">Qualitative inquiry &amp; Research Design: Choosing among five approaches. </w:t>
      </w:r>
      <w:r w:rsidRPr="00E2049B">
        <w:rPr>
          <w:rFonts w:ascii="Times New Roman" w:eastAsia="Times New Roman" w:hAnsi="Times New Roman" w:cs="Times New Roman"/>
          <w:sz w:val="24"/>
          <w:szCs w:val="24"/>
        </w:rPr>
        <w:t>(</w:t>
      </w:r>
      <w:proofErr w:type="gramStart"/>
      <w:r w:rsidRPr="00E2049B">
        <w:rPr>
          <w:rFonts w:ascii="Times New Roman" w:eastAsia="Times New Roman" w:hAnsi="Times New Roman" w:cs="Times New Roman"/>
          <w:sz w:val="24"/>
          <w:szCs w:val="24"/>
        </w:rPr>
        <w:t>2</w:t>
      </w:r>
      <w:r w:rsidR="00DD1A8A" w:rsidRPr="00E2049B">
        <w:rPr>
          <w:rFonts w:ascii="Times New Roman" w:eastAsia="Times New Roman" w:hAnsi="Times New Roman" w:cs="Times New Roman"/>
          <w:sz w:val="24"/>
          <w:szCs w:val="24"/>
        </w:rPr>
        <w:t>nd</w:t>
      </w:r>
      <w:proofErr w:type="gramEnd"/>
      <w:r w:rsidRPr="00E2049B">
        <w:rPr>
          <w:rFonts w:ascii="Times New Roman" w:eastAsia="Times New Roman" w:hAnsi="Times New Roman" w:cs="Times New Roman"/>
          <w:sz w:val="24"/>
          <w:szCs w:val="24"/>
        </w:rPr>
        <w:t xml:space="preserve"> ed). London: Sage Publications Ltd.</w:t>
      </w:r>
    </w:p>
    <w:p w14:paraId="1C5B6FAB" w14:textId="77777777" w:rsidR="00E2049B" w:rsidRDefault="00E2049B" w:rsidP="00E2049B">
      <w:pPr>
        <w:spacing w:after="0"/>
        <w:ind w:left="360"/>
        <w:rPr>
          <w:rFonts w:ascii="Times New Roman" w:eastAsia="Times New Roman" w:hAnsi="Times New Roman" w:cs="Times New Roman"/>
          <w:sz w:val="24"/>
          <w:szCs w:val="24"/>
        </w:rPr>
      </w:pPr>
    </w:p>
    <w:p w14:paraId="123DA3BC" w14:textId="28F00E25" w:rsidR="00176A33" w:rsidRPr="00E2049B" w:rsidRDefault="00176A33" w:rsidP="00E2049B">
      <w:pPr>
        <w:spacing w:after="0"/>
        <w:ind w:left="360"/>
        <w:rPr>
          <w:rFonts w:ascii="Times New Roman" w:eastAsia="Times New Roman" w:hAnsi="Times New Roman" w:cs="Times New Roman"/>
          <w:sz w:val="24"/>
          <w:szCs w:val="24"/>
        </w:rPr>
      </w:pPr>
      <w:r w:rsidRPr="00E2049B">
        <w:rPr>
          <w:rFonts w:ascii="Times New Roman" w:eastAsia="Times New Roman" w:hAnsi="Times New Roman" w:cs="Times New Roman"/>
          <w:sz w:val="24"/>
          <w:szCs w:val="24"/>
        </w:rPr>
        <w:t xml:space="preserve">Creswell, J. and Perth, C. (2018) </w:t>
      </w:r>
      <w:r w:rsidRPr="00E2049B">
        <w:rPr>
          <w:rFonts w:ascii="Times New Roman" w:eastAsia="Times New Roman" w:hAnsi="Times New Roman" w:cs="Times New Roman"/>
          <w:i/>
          <w:iCs/>
          <w:sz w:val="24"/>
          <w:szCs w:val="24"/>
        </w:rPr>
        <w:t xml:space="preserve">Qualitative inquiry &amp; Research Design: Choosing among five approaches. </w:t>
      </w:r>
      <w:r w:rsidRPr="00E2049B">
        <w:rPr>
          <w:rFonts w:ascii="Times New Roman" w:eastAsia="Times New Roman" w:hAnsi="Times New Roman" w:cs="Times New Roman"/>
          <w:sz w:val="24"/>
          <w:szCs w:val="24"/>
        </w:rPr>
        <w:t>(</w:t>
      </w:r>
      <w:proofErr w:type="gramStart"/>
      <w:r w:rsidRPr="00E2049B">
        <w:rPr>
          <w:rFonts w:ascii="Times New Roman" w:eastAsia="Times New Roman" w:hAnsi="Times New Roman" w:cs="Times New Roman"/>
          <w:sz w:val="24"/>
          <w:szCs w:val="24"/>
        </w:rPr>
        <w:t>4th</w:t>
      </w:r>
      <w:proofErr w:type="gramEnd"/>
      <w:r w:rsidRPr="00E2049B">
        <w:rPr>
          <w:rFonts w:ascii="Times New Roman" w:eastAsia="Times New Roman" w:hAnsi="Times New Roman" w:cs="Times New Roman"/>
          <w:sz w:val="24"/>
          <w:szCs w:val="24"/>
        </w:rPr>
        <w:t xml:space="preserve"> ed). London: Sage Publications Ltd.</w:t>
      </w:r>
    </w:p>
    <w:p w14:paraId="41C2635A" w14:textId="77777777" w:rsidR="00E2049B" w:rsidRDefault="00E2049B" w:rsidP="00E2049B">
      <w:pPr>
        <w:ind w:left="360"/>
        <w:rPr>
          <w:rFonts w:ascii="Times New Roman" w:eastAsia="Times New Roman" w:hAnsi="Times New Roman" w:cs="Times New Roman"/>
          <w:i/>
          <w:iCs/>
          <w:sz w:val="24"/>
          <w:szCs w:val="24"/>
        </w:rPr>
      </w:pPr>
    </w:p>
    <w:p w14:paraId="61BF0BAE" w14:textId="7AD7BEDF" w:rsidR="00176A33" w:rsidRPr="00E2049B" w:rsidRDefault="00176A33" w:rsidP="00E2049B">
      <w:pPr>
        <w:ind w:left="360"/>
        <w:rPr>
          <w:rFonts w:ascii="Times New Roman" w:eastAsia="Times New Roman" w:hAnsi="Times New Roman" w:cs="Times New Roman"/>
          <w:sz w:val="24"/>
          <w:szCs w:val="24"/>
        </w:rPr>
      </w:pPr>
      <w:r w:rsidRPr="00E2049B">
        <w:rPr>
          <w:rFonts w:ascii="Times New Roman" w:eastAsia="Times New Roman" w:hAnsi="Times New Roman" w:cs="Times New Roman"/>
          <w:i/>
          <w:iCs/>
          <w:sz w:val="24"/>
          <w:szCs w:val="24"/>
        </w:rPr>
        <w:t xml:space="preserve">Data Protection Act 2018, c.12. </w:t>
      </w:r>
      <w:r w:rsidRPr="00E2049B">
        <w:rPr>
          <w:rFonts w:ascii="Times New Roman" w:eastAsia="Times New Roman" w:hAnsi="Times New Roman" w:cs="Times New Roman"/>
          <w:sz w:val="24"/>
          <w:szCs w:val="24"/>
        </w:rPr>
        <w:t xml:space="preserve">Available at: </w:t>
      </w:r>
      <w:hyperlink r:id="rId12">
        <w:r w:rsidRPr="00E2049B">
          <w:rPr>
            <w:rStyle w:val="Hyperlink"/>
            <w:rFonts w:ascii="Times New Roman" w:eastAsia="Times New Roman" w:hAnsi="Times New Roman" w:cs="Times New Roman"/>
            <w:sz w:val="24"/>
            <w:szCs w:val="24"/>
          </w:rPr>
          <w:t>Data Protection Act 2018 (legislation.gov.uk)</w:t>
        </w:r>
      </w:hyperlink>
      <w:r w:rsidRPr="00E2049B">
        <w:rPr>
          <w:rFonts w:ascii="Times New Roman" w:eastAsia="Times New Roman" w:hAnsi="Times New Roman" w:cs="Times New Roman"/>
          <w:sz w:val="24"/>
          <w:szCs w:val="24"/>
        </w:rPr>
        <w:t xml:space="preserve"> (Accessed: 23/11/2023).</w:t>
      </w:r>
    </w:p>
    <w:p w14:paraId="79300EBD" w14:textId="77777777" w:rsidR="00176A33" w:rsidRPr="00E2049B" w:rsidRDefault="00176A33" w:rsidP="00E2049B">
      <w:pPr>
        <w:ind w:left="360"/>
        <w:rPr>
          <w:rFonts w:ascii="Times New Roman" w:eastAsia="Times New Roman" w:hAnsi="Times New Roman" w:cs="Times New Roman"/>
          <w:sz w:val="24"/>
          <w:szCs w:val="24"/>
        </w:rPr>
      </w:pPr>
      <w:r w:rsidRPr="00E2049B">
        <w:rPr>
          <w:rFonts w:ascii="Times New Roman" w:eastAsia="Times New Roman" w:hAnsi="Times New Roman" w:cs="Times New Roman"/>
          <w:color w:val="222222"/>
          <w:sz w:val="24"/>
          <w:szCs w:val="24"/>
        </w:rPr>
        <w:lastRenderedPageBreak/>
        <w:t xml:space="preserve">Davies, C. and Fisher, M. (2018) ‘Understanding research paradigms’, </w:t>
      </w:r>
      <w:r w:rsidRPr="00E2049B">
        <w:rPr>
          <w:rFonts w:ascii="Times New Roman" w:eastAsia="Times New Roman" w:hAnsi="Times New Roman" w:cs="Times New Roman"/>
          <w:i/>
          <w:iCs/>
          <w:color w:val="222222"/>
          <w:sz w:val="24"/>
          <w:szCs w:val="24"/>
        </w:rPr>
        <w:t>Journal of the Australasian Rehabilitation Nurses Association</w:t>
      </w:r>
      <w:r w:rsidRPr="00E2049B">
        <w:rPr>
          <w:rFonts w:ascii="Times New Roman" w:eastAsia="Times New Roman" w:hAnsi="Times New Roman" w:cs="Times New Roman"/>
          <w:color w:val="222222"/>
          <w:sz w:val="24"/>
          <w:szCs w:val="24"/>
        </w:rPr>
        <w:t xml:space="preserve">, </w:t>
      </w:r>
      <w:r w:rsidRPr="00E2049B">
        <w:rPr>
          <w:rFonts w:ascii="Times New Roman" w:eastAsia="Times New Roman" w:hAnsi="Times New Roman" w:cs="Times New Roman"/>
          <w:i/>
          <w:iCs/>
          <w:color w:val="222222"/>
          <w:sz w:val="24"/>
          <w:szCs w:val="24"/>
        </w:rPr>
        <w:t>21</w:t>
      </w:r>
      <w:r w:rsidRPr="00E2049B">
        <w:rPr>
          <w:rFonts w:ascii="Times New Roman" w:eastAsia="Times New Roman" w:hAnsi="Times New Roman" w:cs="Times New Roman"/>
          <w:color w:val="222222"/>
          <w:sz w:val="24"/>
          <w:szCs w:val="24"/>
        </w:rPr>
        <w:t xml:space="preserve">(3), pp.21-25. Available at: </w:t>
      </w:r>
      <w:hyperlink r:id="rId13">
        <w:r w:rsidRPr="00E2049B">
          <w:rPr>
            <w:rStyle w:val="Hyperlink"/>
            <w:rFonts w:ascii="Times New Roman" w:eastAsia="Times New Roman" w:hAnsi="Times New Roman" w:cs="Times New Roman"/>
            <w:sz w:val="24"/>
            <w:szCs w:val="24"/>
          </w:rPr>
          <w:t>Understanding research paradigms | Journal of the Australasian Rehabilitation Nurses Association (informit.org)</w:t>
        </w:r>
      </w:hyperlink>
      <w:r w:rsidRPr="00E2049B">
        <w:rPr>
          <w:rFonts w:ascii="Times New Roman" w:eastAsia="Times New Roman" w:hAnsi="Times New Roman" w:cs="Times New Roman"/>
          <w:sz w:val="24"/>
          <w:szCs w:val="24"/>
        </w:rPr>
        <w:t xml:space="preserve"> (Accessed: 13/11/2023).</w:t>
      </w:r>
    </w:p>
    <w:p w14:paraId="43B26484" w14:textId="77777777" w:rsidR="00176A33" w:rsidRPr="00E2049B" w:rsidRDefault="00176A33" w:rsidP="00E2049B">
      <w:pPr>
        <w:ind w:left="360"/>
        <w:rPr>
          <w:rFonts w:ascii="Times New Roman" w:hAnsi="Times New Roman" w:cs="Times New Roman"/>
          <w:sz w:val="24"/>
          <w:szCs w:val="24"/>
        </w:rPr>
      </w:pPr>
      <w:r w:rsidRPr="00E2049B">
        <w:rPr>
          <w:rFonts w:ascii="Times New Roman" w:eastAsia="Times New Roman" w:hAnsi="Times New Roman" w:cs="Times New Roman"/>
          <w:color w:val="222222"/>
          <w:sz w:val="24"/>
          <w:szCs w:val="24"/>
        </w:rPr>
        <w:t xml:space="preserve">Ebert, J., Huibers, L., Christensen, B. and Christensen, M. (2018) ‘Paper -or web-based questionnaire invitations as a method for data collection: cross-sectional comparative study of differences in response rate, completeness of data, and financial cost’, </w:t>
      </w:r>
      <w:r w:rsidRPr="00E2049B">
        <w:rPr>
          <w:rFonts w:ascii="Times New Roman" w:eastAsia="Times New Roman" w:hAnsi="Times New Roman" w:cs="Times New Roman"/>
          <w:i/>
          <w:iCs/>
          <w:color w:val="222222"/>
          <w:sz w:val="24"/>
          <w:szCs w:val="24"/>
        </w:rPr>
        <w:t>Journal of medical Internet research</w:t>
      </w:r>
      <w:r w:rsidRPr="00E2049B">
        <w:rPr>
          <w:rFonts w:ascii="Times New Roman" w:eastAsia="Times New Roman" w:hAnsi="Times New Roman" w:cs="Times New Roman"/>
          <w:color w:val="222222"/>
          <w:sz w:val="24"/>
          <w:szCs w:val="24"/>
        </w:rPr>
        <w:t xml:space="preserve">, </w:t>
      </w:r>
      <w:r w:rsidRPr="00E2049B">
        <w:rPr>
          <w:rFonts w:ascii="Times New Roman" w:eastAsia="Times New Roman" w:hAnsi="Times New Roman" w:cs="Times New Roman"/>
          <w:i/>
          <w:iCs/>
          <w:color w:val="222222"/>
          <w:sz w:val="24"/>
          <w:szCs w:val="24"/>
        </w:rPr>
        <w:t>20</w:t>
      </w:r>
      <w:r w:rsidRPr="00E2049B">
        <w:rPr>
          <w:rFonts w:ascii="Times New Roman" w:eastAsia="Times New Roman" w:hAnsi="Times New Roman" w:cs="Times New Roman"/>
          <w:color w:val="222222"/>
          <w:sz w:val="24"/>
          <w:szCs w:val="24"/>
        </w:rPr>
        <w:t xml:space="preserve">(1), pp.144-168 DOI: </w:t>
      </w:r>
      <w:r w:rsidRPr="00E2049B">
        <w:rPr>
          <w:rFonts w:ascii="Times New Roman" w:eastAsia="Times New Roman" w:hAnsi="Times New Roman" w:cs="Times New Roman"/>
          <w:sz w:val="24"/>
          <w:szCs w:val="24"/>
          <w:u w:val="single"/>
        </w:rPr>
        <w:t>10.2196/jmir.8353.</w:t>
      </w:r>
    </w:p>
    <w:p w14:paraId="2DC6FF89" w14:textId="22B91194" w:rsidR="00176A33" w:rsidRPr="00E2049B" w:rsidRDefault="00176A33" w:rsidP="00E2049B">
      <w:pPr>
        <w:ind w:left="360"/>
        <w:rPr>
          <w:rFonts w:ascii="Times New Roman" w:eastAsia="Times New Roman" w:hAnsi="Times New Roman" w:cs="Times New Roman"/>
          <w:sz w:val="24"/>
          <w:szCs w:val="24"/>
        </w:rPr>
      </w:pPr>
      <w:r w:rsidRPr="00E2049B">
        <w:rPr>
          <w:rFonts w:ascii="Times New Roman" w:eastAsia="Times New Roman" w:hAnsi="Times New Roman" w:cs="Times New Roman"/>
          <w:sz w:val="24"/>
          <w:szCs w:val="24"/>
        </w:rPr>
        <w:t xml:space="preserve">Eva </w:t>
      </w:r>
      <w:r w:rsidR="00DD1A8A" w:rsidRPr="00E2049B">
        <w:rPr>
          <w:rFonts w:ascii="Times New Roman" w:eastAsia="Times New Roman" w:hAnsi="Times New Roman" w:cs="Times New Roman"/>
          <w:sz w:val="24"/>
          <w:szCs w:val="24"/>
        </w:rPr>
        <w:t>Women’s</w:t>
      </w:r>
      <w:r w:rsidRPr="00E2049B">
        <w:rPr>
          <w:rFonts w:ascii="Times New Roman" w:eastAsia="Times New Roman" w:hAnsi="Times New Roman" w:cs="Times New Roman"/>
          <w:sz w:val="24"/>
          <w:szCs w:val="24"/>
        </w:rPr>
        <w:t xml:space="preserve"> Aid. (2023) </w:t>
      </w:r>
      <w:r w:rsidRPr="00E2049B">
        <w:rPr>
          <w:rFonts w:ascii="Times New Roman" w:eastAsia="Times New Roman" w:hAnsi="Times New Roman" w:cs="Times New Roman"/>
          <w:i/>
          <w:iCs/>
          <w:sz w:val="24"/>
          <w:szCs w:val="24"/>
        </w:rPr>
        <w:t xml:space="preserve">Independent domestic violence advocate (IDVA). </w:t>
      </w:r>
      <w:r w:rsidRPr="00E2049B">
        <w:rPr>
          <w:rFonts w:ascii="Times New Roman" w:eastAsia="Times New Roman" w:hAnsi="Times New Roman" w:cs="Times New Roman"/>
          <w:sz w:val="24"/>
          <w:szCs w:val="24"/>
        </w:rPr>
        <w:t xml:space="preserve">Available at: </w:t>
      </w:r>
      <w:hyperlink r:id="rId14">
        <w:r w:rsidRPr="00E2049B">
          <w:rPr>
            <w:rStyle w:val="Hyperlink"/>
            <w:rFonts w:ascii="Times New Roman" w:eastAsia="Times New Roman" w:hAnsi="Times New Roman" w:cs="Times New Roman"/>
            <w:sz w:val="24"/>
            <w:szCs w:val="24"/>
          </w:rPr>
          <w:t>Independent Domestic Violence Advocate (IDVA) – EVA Women's Aid (evawomensaid.org.uk)</w:t>
        </w:r>
      </w:hyperlink>
      <w:r w:rsidRPr="00E2049B">
        <w:rPr>
          <w:rFonts w:ascii="Times New Roman" w:eastAsia="Times New Roman" w:hAnsi="Times New Roman" w:cs="Times New Roman"/>
          <w:sz w:val="24"/>
          <w:szCs w:val="24"/>
        </w:rPr>
        <w:t xml:space="preserve"> (Accessed: 25/11/2023).</w:t>
      </w:r>
    </w:p>
    <w:p w14:paraId="4645ED9B" w14:textId="77777777" w:rsidR="00176A33" w:rsidRPr="00E2049B" w:rsidRDefault="00176A33" w:rsidP="00E2049B">
      <w:pPr>
        <w:ind w:left="360"/>
        <w:rPr>
          <w:rFonts w:ascii="Times New Roman" w:eastAsia="Times New Roman" w:hAnsi="Times New Roman" w:cs="Times New Roman"/>
          <w:sz w:val="24"/>
          <w:szCs w:val="24"/>
        </w:rPr>
      </w:pPr>
      <w:r w:rsidRPr="00E2049B">
        <w:rPr>
          <w:rFonts w:ascii="Times New Roman" w:eastAsia="Times New Roman" w:hAnsi="Times New Roman" w:cs="Times New Roman"/>
          <w:color w:val="222222"/>
          <w:sz w:val="24"/>
          <w:szCs w:val="24"/>
          <w:lang w:val="en-US"/>
        </w:rPr>
        <w:t xml:space="preserve">Fayoyin, A. (2013) 'Advocacy as a strategy for social change: A qualitative analysis of the perceptions of UN and non-UN development workers', </w:t>
      </w:r>
      <w:r w:rsidRPr="00E2049B">
        <w:rPr>
          <w:rFonts w:ascii="Times New Roman" w:eastAsia="Times New Roman" w:hAnsi="Times New Roman" w:cs="Times New Roman"/>
          <w:i/>
          <w:iCs/>
          <w:color w:val="222222"/>
          <w:sz w:val="24"/>
          <w:szCs w:val="24"/>
          <w:lang w:val="en-US"/>
        </w:rPr>
        <w:t>Journal of Social Sciences</w:t>
      </w:r>
      <w:r w:rsidRPr="00E2049B">
        <w:rPr>
          <w:rFonts w:ascii="Times New Roman" w:eastAsia="Times New Roman" w:hAnsi="Times New Roman" w:cs="Times New Roman"/>
          <w:color w:val="222222"/>
          <w:sz w:val="24"/>
          <w:szCs w:val="24"/>
          <w:lang w:val="en-US"/>
        </w:rPr>
        <w:t xml:space="preserve">, </w:t>
      </w:r>
      <w:r w:rsidRPr="00E2049B">
        <w:rPr>
          <w:rFonts w:ascii="Times New Roman" w:eastAsia="Times New Roman" w:hAnsi="Times New Roman" w:cs="Times New Roman"/>
          <w:i/>
          <w:iCs/>
          <w:color w:val="222222"/>
          <w:sz w:val="24"/>
          <w:szCs w:val="24"/>
          <w:lang w:val="en-US"/>
        </w:rPr>
        <w:t>35</w:t>
      </w:r>
      <w:r w:rsidRPr="00E2049B">
        <w:rPr>
          <w:rFonts w:ascii="Times New Roman" w:eastAsia="Times New Roman" w:hAnsi="Times New Roman" w:cs="Times New Roman"/>
          <w:color w:val="222222"/>
          <w:sz w:val="24"/>
          <w:szCs w:val="24"/>
          <w:lang w:val="en-US"/>
        </w:rPr>
        <w:t xml:space="preserve">(2), pp.181-193. DOI: </w:t>
      </w:r>
      <w:hyperlink r:id="rId15">
        <w:r w:rsidRPr="00E2049B">
          <w:rPr>
            <w:rStyle w:val="Hyperlink"/>
            <w:rFonts w:ascii="Times New Roman" w:eastAsia="Times New Roman" w:hAnsi="Times New Roman" w:cs="Times New Roman"/>
            <w:color w:val="0563C1"/>
            <w:sz w:val="24"/>
            <w:szCs w:val="24"/>
            <w:lang w:val="en-US"/>
          </w:rPr>
          <w:t>10.1080/09718923.2013.11893158</w:t>
        </w:r>
      </w:hyperlink>
      <w:r w:rsidRPr="00E2049B">
        <w:rPr>
          <w:rFonts w:ascii="Times New Roman" w:eastAsia="Times New Roman" w:hAnsi="Times New Roman" w:cs="Times New Roman"/>
          <w:color w:val="006DB4"/>
          <w:sz w:val="24"/>
          <w:szCs w:val="24"/>
          <w:lang w:val="en-US"/>
        </w:rPr>
        <w:t>.</w:t>
      </w:r>
    </w:p>
    <w:p w14:paraId="03B92E0D" w14:textId="77777777" w:rsidR="00176A33" w:rsidRPr="00E2049B" w:rsidRDefault="00176A33" w:rsidP="00E2049B">
      <w:pPr>
        <w:ind w:left="360"/>
        <w:rPr>
          <w:rFonts w:ascii="Times New Roman" w:eastAsia="Calibri" w:hAnsi="Times New Roman" w:cs="Times New Roman"/>
          <w:sz w:val="24"/>
          <w:szCs w:val="24"/>
        </w:rPr>
      </w:pPr>
      <w:r w:rsidRPr="00E2049B">
        <w:rPr>
          <w:rFonts w:ascii="Times New Roman" w:eastAsia="Times New Roman" w:hAnsi="Times New Roman" w:cs="Times New Roman"/>
          <w:color w:val="222222"/>
          <w:sz w:val="24"/>
          <w:szCs w:val="24"/>
        </w:rPr>
        <w:t xml:space="preserve">Fetters, M., Curry, L. and Creswell, J. (2013) ‘Achieving integration in mixed methods designs—principles and practices’, </w:t>
      </w:r>
      <w:r w:rsidRPr="00E2049B">
        <w:rPr>
          <w:rFonts w:ascii="Times New Roman" w:eastAsia="Times New Roman" w:hAnsi="Times New Roman" w:cs="Times New Roman"/>
          <w:i/>
          <w:iCs/>
          <w:color w:val="222222"/>
          <w:sz w:val="24"/>
          <w:szCs w:val="24"/>
        </w:rPr>
        <w:t>Health services research</w:t>
      </w:r>
      <w:r w:rsidRPr="00E2049B">
        <w:rPr>
          <w:rFonts w:ascii="Times New Roman" w:eastAsia="Times New Roman" w:hAnsi="Times New Roman" w:cs="Times New Roman"/>
          <w:color w:val="222222"/>
          <w:sz w:val="24"/>
          <w:szCs w:val="24"/>
        </w:rPr>
        <w:t xml:space="preserve">, </w:t>
      </w:r>
      <w:r w:rsidRPr="00E2049B">
        <w:rPr>
          <w:rFonts w:ascii="Times New Roman" w:eastAsia="Times New Roman" w:hAnsi="Times New Roman" w:cs="Times New Roman"/>
          <w:i/>
          <w:iCs/>
          <w:color w:val="222222"/>
          <w:sz w:val="24"/>
          <w:szCs w:val="24"/>
        </w:rPr>
        <w:t>48</w:t>
      </w:r>
      <w:r w:rsidRPr="00E2049B">
        <w:rPr>
          <w:rFonts w:ascii="Times New Roman" w:eastAsia="Times New Roman" w:hAnsi="Times New Roman" w:cs="Times New Roman"/>
          <w:color w:val="222222"/>
          <w:sz w:val="24"/>
          <w:szCs w:val="24"/>
        </w:rPr>
        <w:t>(6pt2), pp.2134-2156. DOI:</w:t>
      </w:r>
      <w:r w:rsidRPr="00E2049B">
        <w:rPr>
          <w:rFonts w:ascii="Times New Roman" w:eastAsia="Times New Roman" w:hAnsi="Times New Roman" w:cs="Times New Roman"/>
          <w:sz w:val="24"/>
          <w:szCs w:val="24"/>
        </w:rPr>
        <w:t xml:space="preserve"> 10.1111/1475-6773.12117.</w:t>
      </w:r>
    </w:p>
    <w:p w14:paraId="72285AEC" w14:textId="77777777" w:rsidR="00176A33" w:rsidRPr="00E2049B" w:rsidRDefault="00176A33" w:rsidP="00E2049B">
      <w:pPr>
        <w:spacing w:after="0"/>
        <w:ind w:left="360"/>
        <w:rPr>
          <w:rFonts w:ascii="Times New Roman" w:eastAsia="Times New Roman" w:hAnsi="Times New Roman" w:cs="Times New Roman"/>
          <w:sz w:val="24"/>
          <w:szCs w:val="24"/>
        </w:rPr>
      </w:pPr>
      <w:r w:rsidRPr="00E2049B">
        <w:rPr>
          <w:rFonts w:ascii="Times New Roman" w:eastAsia="Times New Roman" w:hAnsi="Times New Roman" w:cs="Times New Roman"/>
          <w:color w:val="222222"/>
          <w:sz w:val="24"/>
          <w:szCs w:val="24"/>
        </w:rPr>
        <w:t xml:space="preserve">García-Moreno, C., Zimmerman, C., Morris-Gehring, A., Heise, L., Amin, A., Abrahams, N., Montoya, O., Bhate-Deosthali, P., Kilonzo, N. and Watts, C. (2015) ‘Addressing violence against women: a call to action’, </w:t>
      </w:r>
      <w:r w:rsidRPr="00E2049B">
        <w:rPr>
          <w:rFonts w:ascii="Times New Roman" w:eastAsia="Times New Roman" w:hAnsi="Times New Roman" w:cs="Times New Roman"/>
          <w:i/>
          <w:iCs/>
          <w:color w:val="222222"/>
          <w:sz w:val="24"/>
          <w:szCs w:val="24"/>
        </w:rPr>
        <w:t>The Lancet</w:t>
      </w:r>
      <w:r w:rsidRPr="00E2049B">
        <w:rPr>
          <w:rFonts w:ascii="Times New Roman" w:eastAsia="Times New Roman" w:hAnsi="Times New Roman" w:cs="Times New Roman"/>
          <w:color w:val="222222"/>
          <w:sz w:val="24"/>
          <w:szCs w:val="24"/>
        </w:rPr>
        <w:t xml:space="preserve">, </w:t>
      </w:r>
      <w:r w:rsidRPr="00E2049B">
        <w:rPr>
          <w:rFonts w:ascii="Times New Roman" w:eastAsia="Times New Roman" w:hAnsi="Times New Roman" w:cs="Times New Roman"/>
          <w:i/>
          <w:iCs/>
          <w:color w:val="222222"/>
          <w:sz w:val="24"/>
          <w:szCs w:val="24"/>
        </w:rPr>
        <w:t>385</w:t>
      </w:r>
      <w:r w:rsidRPr="00E2049B">
        <w:rPr>
          <w:rFonts w:ascii="Times New Roman" w:eastAsia="Times New Roman" w:hAnsi="Times New Roman" w:cs="Times New Roman"/>
          <w:color w:val="222222"/>
          <w:sz w:val="24"/>
          <w:szCs w:val="24"/>
        </w:rPr>
        <w:t>(9978), pp.1685-1695.DOI:</w:t>
      </w:r>
      <w:r w:rsidRPr="00E2049B">
        <w:rPr>
          <w:rFonts w:ascii="Times New Roman" w:eastAsia="Times New Roman" w:hAnsi="Times New Roman" w:cs="Times New Roman"/>
          <w:sz w:val="24"/>
          <w:szCs w:val="24"/>
        </w:rPr>
        <w:t>10.1016/S0140-6736(14)61830-4.</w:t>
      </w:r>
    </w:p>
    <w:p w14:paraId="11350467" w14:textId="77777777" w:rsidR="00176A33" w:rsidRPr="00E2049B" w:rsidRDefault="00176A33" w:rsidP="00E2049B">
      <w:pPr>
        <w:ind w:left="360"/>
        <w:rPr>
          <w:rFonts w:ascii="Times New Roman" w:eastAsia="Times New Roman" w:hAnsi="Times New Roman" w:cs="Times New Roman"/>
          <w:sz w:val="24"/>
          <w:szCs w:val="24"/>
        </w:rPr>
      </w:pPr>
      <w:r w:rsidRPr="00E2049B">
        <w:rPr>
          <w:rFonts w:ascii="Times New Roman" w:eastAsia="Times New Roman" w:hAnsi="Times New Roman" w:cs="Times New Roman"/>
          <w:sz w:val="24"/>
          <w:szCs w:val="24"/>
        </w:rPr>
        <w:t xml:space="preserve">Gov. (2018) </w:t>
      </w:r>
      <w:r w:rsidRPr="00E2049B">
        <w:rPr>
          <w:rFonts w:ascii="Times New Roman" w:eastAsia="Times New Roman" w:hAnsi="Times New Roman" w:cs="Times New Roman"/>
          <w:i/>
          <w:iCs/>
          <w:sz w:val="24"/>
          <w:szCs w:val="24"/>
        </w:rPr>
        <w:t xml:space="preserve">Managing user research data and participant privacy. </w:t>
      </w:r>
      <w:r w:rsidRPr="00E2049B">
        <w:rPr>
          <w:rFonts w:ascii="Times New Roman" w:eastAsia="Times New Roman" w:hAnsi="Times New Roman" w:cs="Times New Roman"/>
          <w:sz w:val="24"/>
          <w:szCs w:val="24"/>
        </w:rPr>
        <w:t xml:space="preserve">Available at: </w:t>
      </w:r>
      <w:hyperlink r:id="rId16" w:anchor="managing-the-research-data-you-collect-and-use">
        <w:r w:rsidRPr="00E2049B">
          <w:rPr>
            <w:rStyle w:val="Hyperlink"/>
            <w:rFonts w:ascii="Times New Roman" w:eastAsia="Times New Roman" w:hAnsi="Times New Roman" w:cs="Times New Roman"/>
            <w:sz w:val="24"/>
            <w:szCs w:val="24"/>
          </w:rPr>
          <w:t>Managing user research data and participant privacy - Service Manual - GOV.UK (www.gov.uk)</w:t>
        </w:r>
      </w:hyperlink>
      <w:r w:rsidRPr="00E2049B">
        <w:rPr>
          <w:rFonts w:ascii="Times New Roman" w:eastAsia="Times New Roman" w:hAnsi="Times New Roman" w:cs="Times New Roman"/>
          <w:sz w:val="24"/>
          <w:szCs w:val="24"/>
        </w:rPr>
        <w:t xml:space="preserve"> (Accessed: 23/11/2023).</w:t>
      </w:r>
    </w:p>
    <w:p w14:paraId="39F68FDA" w14:textId="1E59A4E0" w:rsidR="00176A33" w:rsidRPr="00E2049B" w:rsidRDefault="00176A33" w:rsidP="00E2049B">
      <w:pPr>
        <w:spacing w:after="0"/>
        <w:ind w:left="360"/>
        <w:rPr>
          <w:rFonts w:ascii="Times New Roman" w:eastAsia="Times New Roman" w:hAnsi="Times New Roman" w:cs="Times New Roman"/>
          <w:sz w:val="24"/>
          <w:szCs w:val="24"/>
        </w:rPr>
      </w:pPr>
      <w:r w:rsidRPr="00E2049B">
        <w:rPr>
          <w:rFonts w:ascii="Times New Roman" w:eastAsia="Times New Roman" w:hAnsi="Times New Roman" w:cs="Times New Roman"/>
          <w:color w:val="222222"/>
          <w:sz w:val="24"/>
          <w:szCs w:val="24"/>
        </w:rPr>
        <w:t xml:space="preserve">Guyon, H., Kop, J., Juhel, J. and Falissard, B. (2018) ‘Measurement, ontology, and epistemology: Psychology needs pragmatism-realism', </w:t>
      </w:r>
      <w:r w:rsidRPr="00E2049B">
        <w:rPr>
          <w:rFonts w:ascii="Times New Roman" w:eastAsia="Times New Roman" w:hAnsi="Times New Roman" w:cs="Times New Roman"/>
          <w:i/>
          <w:iCs/>
          <w:color w:val="222222"/>
          <w:sz w:val="24"/>
          <w:szCs w:val="24"/>
        </w:rPr>
        <w:t>Theory &amp; Psychology</w:t>
      </w:r>
      <w:r w:rsidRPr="00E2049B">
        <w:rPr>
          <w:rFonts w:ascii="Times New Roman" w:eastAsia="Times New Roman" w:hAnsi="Times New Roman" w:cs="Times New Roman"/>
          <w:color w:val="222222"/>
          <w:sz w:val="24"/>
          <w:szCs w:val="24"/>
        </w:rPr>
        <w:t xml:space="preserve">, </w:t>
      </w:r>
      <w:r w:rsidRPr="00E2049B">
        <w:rPr>
          <w:rFonts w:ascii="Times New Roman" w:eastAsia="Times New Roman" w:hAnsi="Times New Roman" w:cs="Times New Roman"/>
          <w:i/>
          <w:iCs/>
          <w:color w:val="222222"/>
          <w:sz w:val="24"/>
          <w:szCs w:val="24"/>
        </w:rPr>
        <w:t>28</w:t>
      </w:r>
      <w:r w:rsidRPr="00E2049B">
        <w:rPr>
          <w:rFonts w:ascii="Times New Roman" w:eastAsia="Times New Roman" w:hAnsi="Times New Roman" w:cs="Times New Roman"/>
          <w:color w:val="222222"/>
          <w:sz w:val="24"/>
          <w:szCs w:val="24"/>
        </w:rPr>
        <w:t xml:space="preserve">(2), pp.149-171. DOI: </w:t>
      </w:r>
      <w:r w:rsidRPr="00E2049B">
        <w:rPr>
          <w:rFonts w:ascii="Times New Roman" w:eastAsia="Times New Roman" w:hAnsi="Times New Roman" w:cs="Times New Roman"/>
          <w:color w:val="006ACC"/>
          <w:sz w:val="24"/>
          <w:szCs w:val="24"/>
          <w:u w:val="single"/>
        </w:rPr>
        <w:t>10.1177/0959354318761606.</w:t>
      </w:r>
    </w:p>
    <w:p w14:paraId="5F414606" w14:textId="77777777" w:rsidR="00E2049B" w:rsidRDefault="00E2049B" w:rsidP="00E2049B">
      <w:pPr>
        <w:spacing w:after="0"/>
        <w:ind w:left="360"/>
        <w:rPr>
          <w:rFonts w:ascii="Times New Roman" w:eastAsia="Times New Roman" w:hAnsi="Times New Roman" w:cs="Times New Roman"/>
          <w:color w:val="222222"/>
          <w:sz w:val="24"/>
          <w:szCs w:val="24"/>
        </w:rPr>
      </w:pPr>
    </w:p>
    <w:p w14:paraId="42F96D05" w14:textId="596A54BA" w:rsidR="00176A33" w:rsidRPr="00E2049B" w:rsidRDefault="00176A33" w:rsidP="00E2049B">
      <w:pPr>
        <w:spacing w:after="0"/>
        <w:ind w:left="360"/>
        <w:rPr>
          <w:rFonts w:ascii="Times New Roman" w:eastAsia="Times New Roman" w:hAnsi="Times New Roman" w:cs="Times New Roman"/>
          <w:sz w:val="24"/>
          <w:szCs w:val="24"/>
        </w:rPr>
      </w:pPr>
      <w:r w:rsidRPr="00E2049B">
        <w:rPr>
          <w:rFonts w:ascii="Times New Roman" w:eastAsia="Times New Roman" w:hAnsi="Times New Roman" w:cs="Times New Roman"/>
          <w:color w:val="222222"/>
          <w:sz w:val="24"/>
          <w:szCs w:val="24"/>
        </w:rPr>
        <w:t xml:space="preserve">Hothersall, S. (2016) ‘Epistemology and social work: Integrating theory, research and practice through philosophical pragmatism’, </w:t>
      </w:r>
      <w:r w:rsidRPr="00E2049B">
        <w:rPr>
          <w:rFonts w:ascii="Times New Roman" w:eastAsia="Times New Roman" w:hAnsi="Times New Roman" w:cs="Times New Roman"/>
          <w:i/>
          <w:iCs/>
          <w:color w:val="222222"/>
          <w:sz w:val="24"/>
          <w:szCs w:val="24"/>
        </w:rPr>
        <w:t>Social Work and Social Sciences Review</w:t>
      </w:r>
      <w:r w:rsidRPr="00E2049B">
        <w:rPr>
          <w:rFonts w:ascii="Times New Roman" w:eastAsia="Times New Roman" w:hAnsi="Times New Roman" w:cs="Times New Roman"/>
          <w:color w:val="222222"/>
          <w:sz w:val="24"/>
          <w:szCs w:val="24"/>
        </w:rPr>
        <w:t xml:space="preserve">, </w:t>
      </w:r>
      <w:r w:rsidRPr="00E2049B">
        <w:rPr>
          <w:rFonts w:ascii="Times New Roman" w:eastAsia="Times New Roman" w:hAnsi="Times New Roman" w:cs="Times New Roman"/>
          <w:i/>
          <w:iCs/>
          <w:color w:val="222222"/>
          <w:sz w:val="24"/>
          <w:szCs w:val="24"/>
        </w:rPr>
        <w:t>18</w:t>
      </w:r>
      <w:r w:rsidRPr="00E2049B">
        <w:rPr>
          <w:rFonts w:ascii="Times New Roman" w:eastAsia="Times New Roman" w:hAnsi="Times New Roman" w:cs="Times New Roman"/>
          <w:color w:val="222222"/>
          <w:sz w:val="24"/>
          <w:szCs w:val="24"/>
        </w:rPr>
        <w:t xml:space="preserve">(3), pp.33-67. DOI: </w:t>
      </w:r>
      <w:hyperlink r:id="rId17">
        <w:r w:rsidRPr="00E2049B">
          <w:rPr>
            <w:rStyle w:val="Hyperlink"/>
            <w:rFonts w:ascii="Times New Roman" w:eastAsia="Times New Roman" w:hAnsi="Times New Roman" w:cs="Times New Roman"/>
            <w:color w:val="04619E"/>
            <w:sz w:val="24"/>
            <w:szCs w:val="24"/>
          </w:rPr>
          <w:t>10.1921/</w:t>
        </w:r>
        <w:proofErr w:type="gramStart"/>
        <w:r w:rsidRPr="00E2049B">
          <w:rPr>
            <w:rStyle w:val="Hyperlink"/>
            <w:rFonts w:ascii="Times New Roman" w:eastAsia="Times New Roman" w:hAnsi="Times New Roman" w:cs="Times New Roman"/>
            <w:color w:val="04619E"/>
            <w:sz w:val="24"/>
            <w:szCs w:val="24"/>
          </w:rPr>
          <w:t>swssr.v</w:t>
        </w:r>
        <w:proofErr w:type="gramEnd"/>
        <w:r w:rsidRPr="00E2049B">
          <w:rPr>
            <w:rStyle w:val="Hyperlink"/>
            <w:rFonts w:ascii="Times New Roman" w:eastAsia="Times New Roman" w:hAnsi="Times New Roman" w:cs="Times New Roman"/>
            <w:color w:val="04619E"/>
            <w:sz w:val="24"/>
            <w:szCs w:val="24"/>
          </w:rPr>
          <w:t>18i3.954.</w:t>
        </w:r>
      </w:hyperlink>
    </w:p>
    <w:p w14:paraId="325CDABE" w14:textId="77777777" w:rsidR="00E2049B" w:rsidRDefault="00E2049B" w:rsidP="00E2049B">
      <w:pPr>
        <w:ind w:left="360"/>
        <w:rPr>
          <w:rFonts w:ascii="Times New Roman" w:hAnsi="Times New Roman" w:cs="Times New Roman"/>
          <w:sz w:val="24"/>
          <w:szCs w:val="24"/>
        </w:rPr>
      </w:pPr>
    </w:p>
    <w:p w14:paraId="029AA304" w14:textId="662847F1" w:rsidR="00176A33" w:rsidRPr="00E2049B" w:rsidRDefault="00176A33" w:rsidP="00E2049B">
      <w:pPr>
        <w:ind w:left="360"/>
        <w:rPr>
          <w:rFonts w:ascii="Times New Roman" w:eastAsia="Times New Roman" w:hAnsi="Times New Roman" w:cs="Times New Roman"/>
          <w:b/>
          <w:bCs/>
          <w:color w:val="4F5671"/>
          <w:sz w:val="24"/>
          <w:szCs w:val="24"/>
          <w:u w:val="single"/>
        </w:rPr>
      </w:pPr>
      <w:r w:rsidRPr="00E2049B">
        <w:rPr>
          <w:rFonts w:ascii="Times New Roman" w:eastAsia="Times New Roman" w:hAnsi="Times New Roman" w:cs="Times New Roman"/>
          <w:color w:val="222222"/>
          <w:sz w:val="24"/>
          <w:szCs w:val="24"/>
        </w:rPr>
        <w:t xml:space="preserve">Kaushik, V. and Walsh, C. (2019) ‘Pragmatism as a research paradigm and its implications for social work research’, </w:t>
      </w:r>
      <w:r w:rsidRPr="00E2049B">
        <w:rPr>
          <w:rFonts w:ascii="Times New Roman" w:eastAsia="Times New Roman" w:hAnsi="Times New Roman" w:cs="Times New Roman"/>
          <w:i/>
          <w:iCs/>
          <w:color w:val="222222"/>
          <w:sz w:val="24"/>
          <w:szCs w:val="24"/>
        </w:rPr>
        <w:t>Social sciences</w:t>
      </w:r>
      <w:r w:rsidRPr="00E2049B">
        <w:rPr>
          <w:rFonts w:ascii="Times New Roman" w:eastAsia="Times New Roman" w:hAnsi="Times New Roman" w:cs="Times New Roman"/>
          <w:color w:val="222222"/>
          <w:sz w:val="24"/>
          <w:szCs w:val="24"/>
        </w:rPr>
        <w:t xml:space="preserve">, </w:t>
      </w:r>
      <w:r w:rsidRPr="00E2049B">
        <w:rPr>
          <w:rFonts w:ascii="Times New Roman" w:eastAsia="Times New Roman" w:hAnsi="Times New Roman" w:cs="Times New Roman"/>
          <w:i/>
          <w:iCs/>
          <w:color w:val="222222"/>
          <w:sz w:val="24"/>
          <w:szCs w:val="24"/>
        </w:rPr>
        <w:t>8</w:t>
      </w:r>
      <w:r w:rsidRPr="00E2049B">
        <w:rPr>
          <w:rFonts w:ascii="Times New Roman" w:eastAsia="Times New Roman" w:hAnsi="Times New Roman" w:cs="Times New Roman"/>
          <w:color w:val="222222"/>
          <w:sz w:val="24"/>
          <w:szCs w:val="24"/>
        </w:rPr>
        <w:t xml:space="preserve">(9), pp.255. DOI: </w:t>
      </w:r>
      <w:r w:rsidRPr="00E2049B">
        <w:rPr>
          <w:rFonts w:ascii="Times New Roman" w:eastAsia="Times New Roman" w:hAnsi="Times New Roman" w:cs="Times New Roman"/>
          <w:b/>
          <w:bCs/>
          <w:color w:val="4F5671"/>
          <w:sz w:val="24"/>
          <w:szCs w:val="24"/>
          <w:u w:val="single"/>
        </w:rPr>
        <w:t xml:space="preserve">10.3390/socsci8090255. </w:t>
      </w:r>
    </w:p>
    <w:p w14:paraId="016C8E20" w14:textId="77777777" w:rsidR="00176A33" w:rsidRPr="00E2049B" w:rsidRDefault="00176A33" w:rsidP="00E2049B">
      <w:pPr>
        <w:spacing w:after="0"/>
        <w:ind w:left="360"/>
        <w:rPr>
          <w:rFonts w:ascii="Times New Roman" w:eastAsia="Times New Roman" w:hAnsi="Times New Roman" w:cs="Times New Roman"/>
          <w:sz w:val="24"/>
          <w:szCs w:val="24"/>
        </w:rPr>
      </w:pPr>
      <w:r w:rsidRPr="00E2049B">
        <w:rPr>
          <w:rFonts w:ascii="Times New Roman" w:eastAsia="Times New Roman" w:hAnsi="Times New Roman" w:cs="Times New Roman"/>
          <w:color w:val="222222"/>
          <w:sz w:val="24"/>
          <w:szCs w:val="24"/>
        </w:rPr>
        <w:t xml:space="preserve">Kelly, L. and Cordeiro, M. (2020) ‘Three principles of pragmatism for research on organizational processes’, </w:t>
      </w:r>
      <w:r w:rsidRPr="00E2049B">
        <w:rPr>
          <w:rFonts w:ascii="Times New Roman" w:eastAsia="Times New Roman" w:hAnsi="Times New Roman" w:cs="Times New Roman"/>
          <w:i/>
          <w:iCs/>
          <w:color w:val="222222"/>
          <w:sz w:val="24"/>
          <w:szCs w:val="24"/>
        </w:rPr>
        <w:t>Methodological innovations</w:t>
      </w:r>
      <w:r w:rsidRPr="00E2049B">
        <w:rPr>
          <w:rFonts w:ascii="Times New Roman" w:eastAsia="Times New Roman" w:hAnsi="Times New Roman" w:cs="Times New Roman"/>
          <w:color w:val="222222"/>
          <w:sz w:val="24"/>
          <w:szCs w:val="24"/>
        </w:rPr>
        <w:t xml:space="preserve">, </w:t>
      </w:r>
      <w:r w:rsidRPr="00E2049B">
        <w:rPr>
          <w:rFonts w:ascii="Times New Roman" w:eastAsia="Times New Roman" w:hAnsi="Times New Roman" w:cs="Times New Roman"/>
          <w:i/>
          <w:iCs/>
          <w:color w:val="222222"/>
          <w:sz w:val="24"/>
          <w:szCs w:val="24"/>
        </w:rPr>
        <w:t>13</w:t>
      </w:r>
      <w:r w:rsidRPr="00E2049B">
        <w:rPr>
          <w:rFonts w:ascii="Times New Roman" w:eastAsia="Times New Roman" w:hAnsi="Times New Roman" w:cs="Times New Roman"/>
          <w:color w:val="222222"/>
          <w:sz w:val="24"/>
          <w:szCs w:val="24"/>
        </w:rPr>
        <w:t xml:space="preserve">(2), p.p. 1-10. DOI: </w:t>
      </w:r>
      <w:r w:rsidRPr="00E2049B">
        <w:rPr>
          <w:rFonts w:ascii="Times New Roman" w:eastAsia="Times New Roman" w:hAnsi="Times New Roman" w:cs="Times New Roman"/>
          <w:color w:val="006ACC"/>
          <w:sz w:val="24"/>
          <w:szCs w:val="24"/>
          <w:u w:val="single"/>
        </w:rPr>
        <w:t xml:space="preserve">10.1177/2059799120937242. </w:t>
      </w:r>
    </w:p>
    <w:p w14:paraId="582D6FDB" w14:textId="77777777" w:rsidR="00E2049B" w:rsidRDefault="00E2049B" w:rsidP="00E2049B">
      <w:pPr>
        <w:ind w:left="360"/>
        <w:rPr>
          <w:rFonts w:ascii="Times New Roman" w:eastAsia="Times New Roman" w:hAnsi="Times New Roman" w:cs="Times New Roman"/>
          <w:color w:val="222222"/>
          <w:sz w:val="24"/>
          <w:szCs w:val="24"/>
        </w:rPr>
      </w:pPr>
    </w:p>
    <w:p w14:paraId="3C95018C" w14:textId="2F407DF8" w:rsidR="00176A33" w:rsidRPr="00E2049B" w:rsidRDefault="00176A33" w:rsidP="00E2049B">
      <w:pPr>
        <w:ind w:left="360"/>
        <w:rPr>
          <w:rFonts w:ascii="Times New Roman" w:eastAsia="Times New Roman" w:hAnsi="Times New Roman" w:cs="Times New Roman"/>
          <w:sz w:val="24"/>
          <w:szCs w:val="24"/>
        </w:rPr>
      </w:pPr>
      <w:r w:rsidRPr="00E2049B">
        <w:rPr>
          <w:rFonts w:ascii="Times New Roman" w:eastAsia="Times New Roman" w:hAnsi="Times New Roman" w:cs="Times New Roman"/>
          <w:color w:val="222222"/>
          <w:sz w:val="24"/>
          <w:szCs w:val="24"/>
        </w:rPr>
        <w:t xml:space="preserve">Kivunja, C. and Kuyini, A. (2017) ‘Understanding and applying research paradigms in educational contexts’, </w:t>
      </w:r>
      <w:r w:rsidRPr="00E2049B">
        <w:rPr>
          <w:rFonts w:ascii="Times New Roman" w:eastAsia="Times New Roman" w:hAnsi="Times New Roman" w:cs="Times New Roman"/>
          <w:i/>
          <w:iCs/>
          <w:color w:val="222222"/>
          <w:sz w:val="24"/>
          <w:szCs w:val="24"/>
        </w:rPr>
        <w:t>International Journal of higher education</w:t>
      </w:r>
      <w:r w:rsidRPr="00E2049B">
        <w:rPr>
          <w:rFonts w:ascii="Times New Roman" w:eastAsia="Times New Roman" w:hAnsi="Times New Roman" w:cs="Times New Roman"/>
          <w:color w:val="222222"/>
          <w:sz w:val="24"/>
          <w:szCs w:val="24"/>
        </w:rPr>
        <w:t xml:space="preserve">, </w:t>
      </w:r>
      <w:r w:rsidRPr="00E2049B">
        <w:rPr>
          <w:rFonts w:ascii="Times New Roman" w:eastAsia="Times New Roman" w:hAnsi="Times New Roman" w:cs="Times New Roman"/>
          <w:i/>
          <w:iCs/>
          <w:color w:val="222222"/>
          <w:sz w:val="24"/>
          <w:szCs w:val="24"/>
        </w:rPr>
        <w:t>6</w:t>
      </w:r>
      <w:r w:rsidRPr="00E2049B">
        <w:rPr>
          <w:rFonts w:ascii="Times New Roman" w:eastAsia="Times New Roman" w:hAnsi="Times New Roman" w:cs="Times New Roman"/>
          <w:color w:val="222222"/>
          <w:sz w:val="24"/>
          <w:szCs w:val="24"/>
        </w:rPr>
        <w:t>(5), pp.26-41. DOI:</w:t>
      </w:r>
      <w:r w:rsidRPr="00E2049B">
        <w:rPr>
          <w:rFonts w:ascii="Times New Roman" w:eastAsia="Times New Roman" w:hAnsi="Times New Roman" w:cs="Times New Roman"/>
          <w:sz w:val="24"/>
          <w:szCs w:val="24"/>
        </w:rPr>
        <w:t xml:space="preserve"> 10.5430/</w:t>
      </w:r>
      <w:proofErr w:type="gramStart"/>
      <w:r w:rsidRPr="00E2049B">
        <w:rPr>
          <w:rFonts w:ascii="Times New Roman" w:eastAsia="Times New Roman" w:hAnsi="Times New Roman" w:cs="Times New Roman"/>
          <w:sz w:val="24"/>
          <w:szCs w:val="24"/>
        </w:rPr>
        <w:t>ijhe.v</w:t>
      </w:r>
      <w:proofErr w:type="gramEnd"/>
      <w:r w:rsidRPr="00E2049B">
        <w:rPr>
          <w:rFonts w:ascii="Times New Roman" w:eastAsia="Times New Roman" w:hAnsi="Times New Roman" w:cs="Times New Roman"/>
          <w:sz w:val="24"/>
          <w:szCs w:val="24"/>
        </w:rPr>
        <w:t xml:space="preserve">6n5p26. </w:t>
      </w:r>
    </w:p>
    <w:p w14:paraId="3B6930DE" w14:textId="77777777" w:rsidR="00176A33" w:rsidRPr="00E2049B" w:rsidRDefault="00176A33" w:rsidP="00E2049B">
      <w:pPr>
        <w:ind w:left="360"/>
        <w:rPr>
          <w:rFonts w:ascii="Times New Roman" w:hAnsi="Times New Roman" w:cs="Times New Roman"/>
          <w:sz w:val="24"/>
          <w:szCs w:val="24"/>
        </w:rPr>
      </w:pPr>
      <w:r w:rsidRPr="00E2049B">
        <w:rPr>
          <w:rFonts w:ascii="Times New Roman" w:eastAsia="Times New Roman" w:hAnsi="Times New Roman" w:cs="Times New Roman"/>
          <w:color w:val="222222"/>
          <w:sz w:val="24"/>
          <w:szCs w:val="24"/>
        </w:rPr>
        <w:lastRenderedPageBreak/>
        <w:t xml:space="preserve">Kosinski, M., Matz, S., Gosling, S., Popov, V. and Stillwell, D. (2015) ‘Facebook as a research tool for the social sciences: Opportunities, challenges, ethical considerations, and practical guidelines’, </w:t>
      </w:r>
      <w:r w:rsidRPr="00E2049B">
        <w:rPr>
          <w:rFonts w:ascii="Times New Roman" w:eastAsia="Times New Roman" w:hAnsi="Times New Roman" w:cs="Times New Roman"/>
          <w:i/>
          <w:iCs/>
          <w:color w:val="222222"/>
          <w:sz w:val="24"/>
          <w:szCs w:val="24"/>
        </w:rPr>
        <w:t>American psychologist</w:t>
      </w:r>
      <w:r w:rsidRPr="00E2049B">
        <w:rPr>
          <w:rFonts w:ascii="Times New Roman" w:eastAsia="Times New Roman" w:hAnsi="Times New Roman" w:cs="Times New Roman"/>
          <w:color w:val="222222"/>
          <w:sz w:val="24"/>
          <w:szCs w:val="24"/>
        </w:rPr>
        <w:t xml:space="preserve">, </w:t>
      </w:r>
      <w:r w:rsidRPr="00E2049B">
        <w:rPr>
          <w:rFonts w:ascii="Times New Roman" w:eastAsia="Times New Roman" w:hAnsi="Times New Roman" w:cs="Times New Roman"/>
          <w:i/>
          <w:iCs/>
          <w:color w:val="222222"/>
          <w:sz w:val="24"/>
          <w:szCs w:val="24"/>
        </w:rPr>
        <w:t>70</w:t>
      </w:r>
      <w:r w:rsidRPr="00E2049B">
        <w:rPr>
          <w:rFonts w:ascii="Times New Roman" w:eastAsia="Times New Roman" w:hAnsi="Times New Roman" w:cs="Times New Roman"/>
          <w:color w:val="222222"/>
          <w:sz w:val="24"/>
          <w:szCs w:val="24"/>
        </w:rPr>
        <w:t xml:space="preserve">(6), p.543-556. DOI: </w:t>
      </w:r>
      <w:hyperlink r:id="rId18">
        <w:r w:rsidRPr="00E2049B">
          <w:rPr>
            <w:rStyle w:val="Hyperlink"/>
            <w:rFonts w:ascii="Times New Roman" w:eastAsia="Times New Roman" w:hAnsi="Times New Roman" w:cs="Times New Roman"/>
            <w:color w:val="23527C"/>
            <w:sz w:val="24"/>
            <w:szCs w:val="24"/>
          </w:rPr>
          <w:t>10.1037/a0039210.</w:t>
        </w:r>
      </w:hyperlink>
    </w:p>
    <w:p w14:paraId="4D8499A7" w14:textId="77777777" w:rsidR="00176A33" w:rsidRPr="00E2049B" w:rsidRDefault="00176A33" w:rsidP="00E2049B">
      <w:pPr>
        <w:spacing w:after="0"/>
        <w:ind w:left="360"/>
        <w:rPr>
          <w:rFonts w:ascii="Times New Roman" w:eastAsia="Times New Roman" w:hAnsi="Times New Roman" w:cs="Times New Roman"/>
          <w:sz w:val="24"/>
          <w:szCs w:val="24"/>
        </w:rPr>
      </w:pPr>
      <w:r w:rsidRPr="00E2049B">
        <w:rPr>
          <w:rFonts w:ascii="Times New Roman" w:eastAsia="Times New Roman" w:hAnsi="Times New Roman" w:cs="Times New Roman"/>
          <w:color w:val="222222"/>
          <w:sz w:val="24"/>
          <w:szCs w:val="24"/>
        </w:rPr>
        <w:t xml:space="preserve">Leech, N., Dellinger, A., Brannagan, K. and Tanaka, H. (2010) ‘Evaluating mixed research studies: A mixed methods approach’, </w:t>
      </w:r>
      <w:r w:rsidRPr="00E2049B">
        <w:rPr>
          <w:rFonts w:ascii="Times New Roman" w:eastAsia="Times New Roman" w:hAnsi="Times New Roman" w:cs="Times New Roman"/>
          <w:i/>
          <w:iCs/>
          <w:color w:val="222222"/>
          <w:sz w:val="24"/>
          <w:szCs w:val="24"/>
        </w:rPr>
        <w:t>Journal of mixed methods research</w:t>
      </w:r>
      <w:r w:rsidRPr="00E2049B">
        <w:rPr>
          <w:rFonts w:ascii="Times New Roman" w:eastAsia="Times New Roman" w:hAnsi="Times New Roman" w:cs="Times New Roman"/>
          <w:color w:val="222222"/>
          <w:sz w:val="24"/>
          <w:szCs w:val="24"/>
        </w:rPr>
        <w:t xml:space="preserve">, </w:t>
      </w:r>
      <w:r w:rsidRPr="00E2049B">
        <w:rPr>
          <w:rFonts w:ascii="Times New Roman" w:eastAsia="Times New Roman" w:hAnsi="Times New Roman" w:cs="Times New Roman"/>
          <w:i/>
          <w:iCs/>
          <w:color w:val="222222"/>
          <w:sz w:val="24"/>
          <w:szCs w:val="24"/>
        </w:rPr>
        <w:t>4</w:t>
      </w:r>
      <w:r w:rsidRPr="00E2049B">
        <w:rPr>
          <w:rFonts w:ascii="Times New Roman" w:eastAsia="Times New Roman" w:hAnsi="Times New Roman" w:cs="Times New Roman"/>
          <w:color w:val="222222"/>
          <w:sz w:val="24"/>
          <w:szCs w:val="24"/>
        </w:rPr>
        <w:t xml:space="preserve">(1), pp.17-31.DOI: </w:t>
      </w:r>
      <w:r w:rsidRPr="00E2049B">
        <w:rPr>
          <w:rFonts w:ascii="Times New Roman" w:eastAsia="Times New Roman" w:hAnsi="Times New Roman" w:cs="Times New Roman"/>
          <w:color w:val="006ACC"/>
          <w:sz w:val="24"/>
          <w:szCs w:val="24"/>
          <w:u w:val="single"/>
        </w:rPr>
        <w:t xml:space="preserve">10.1177/1558689809345262. </w:t>
      </w:r>
    </w:p>
    <w:p w14:paraId="58F6A943" w14:textId="77777777" w:rsidR="00E2049B" w:rsidRDefault="00E2049B" w:rsidP="00E2049B">
      <w:pPr>
        <w:ind w:left="360"/>
        <w:rPr>
          <w:rFonts w:ascii="Times New Roman" w:eastAsia="Times New Roman" w:hAnsi="Times New Roman" w:cs="Times New Roman"/>
          <w:color w:val="000000" w:themeColor="text1"/>
          <w:sz w:val="24"/>
          <w:szCs w:val="24"/>
        </w:rPr>
      </w:pPr>
    </w:p>
    <w:p w14:paraId="73076FCF" w14:textId="6228F973" w:rsidR="00176A33" w:rsidRPr="00E2049B" w:rsidRDefault="00176A33" w:rsidP="00E2049B">
      <w:pPr>
        <w:ind w:left="360"/>
        <w:rPr>
          <w:rFonts w:ascii="Times New Roman" w:eastAsia="Times New Roman" w:hAnsi="Times New Roman" w:cs="Times New Roman"/>
          <w:sz w:val="24"/>
          <w:szCs w:val="24"/>
        </w:rPr>
      </w:pPr>
      <w:r w:rsidRPr="00E2049B">
        <w:rPr>
          <w:rFonts w:ascii="Times New Roman" w:eastAsia="Times New Roman" w:hAnsi="Times New Roman" w:cs="Times New Roman"/>
          <w:color w:val="000000" w:themeColor="text1"/>
          <w:sz w:val="24"/>
          <w:szCs w:val="24"/>
        </w:rPr>
        <w:t xml:space="preserve">Madoc-Jones, I. and Roscoe, K. (2011) 'Independent domestic violence advocates: perceptions of service users' Diversity in Health and Care, 8(1), pp.9-17. Available at:  </w:t>
      </w:r>
      <w:hyperlink r:id="rId19">
        <w:r w:rsidRPr="00E2049B">
          <w:rPr>
            <w:rStyle w:val="Hyperlink"/>
            <w:rFonts w:ascii="Times New Roman" w:eastAsia="Times New Roman" w:hAnsi="Times New Roman" w:cs="Times New Roman"/>
            <w:color w:val="000000" w:themeColor="text1"/>
            <w:sz w:val="24"/>
            <w:szCs w:val="24"/>
          </w:rPr>
          <w:t xml:space="preserve">Independent domestic violence advocates: </w:t>
        </w:r>
      </w:hyperlink>
      <w:hyperlink r:id="rId20">
        <w:r w:rsidRPr="00E2049B">
          <w:rPr>
            <w:rStyle w:val="Hyperlink"/>
            <w:rFonts w:ascii="Times New Roman" w:eastAsia="Times New Roman" w:hAnsi="Times New Roman" w:cs="Times New Roman"/>
            <w:color w:val="000000" w:themeColor="text1"/>
            <w:sz w:val="24"/>
            <w:szCs w:val="24"/>
          </w:rPr>
          <w:t>perceptions of service users - Glyndŵr University Research Online repository (guildhe.ac.uk)</w:t>
        </w:r>
      </w:hyperlink>
      <w:r w:rsidRPr="00E2049B">
        <w:rPr>
          <w:rFonts w:ascii="Times New Roman" w:eastAsia="Times New Roman" w:hAnsi="Times New Roman" w:cs="Times New Roman"/>
          <w:color w:val="000000" w:themeColor="text1"/>
          <w:sz w:val="24"/>
          <w:szCs w:val="24"/>
        </w:rPr>
        <w:t xml:space="preserve">   (Accessed: 23/11/2023). </w:t>
      </w:r>
      <w:r w:rsidRPr="00E2049B">
        <w:rPr>
          <w:rFonts w:ascii="Times New Roman" w:eastAsia="Times New Roman" w:hAnsi="Times New Roman" w:cs="Times New Roman"/>
          <w:sz w:val="24"/>
          <w:szCs w:val="24"/>
        </w:rPr>
        <w:t xml:space="preserve"> </w:t>
      </w:r>
    </w:p>
    <w:p w14:paraId="7F5957B9" w14:textId="77777777" w:rsidR="00176A33" w:rsidRPr="00E2049B" w:rsidRDefault="00176A33" w:rsidP="00E2049B">
      <w:pPr>
        <w:spacing w:after="0"/>
        <w:ind w:left="360"/>
        <w:rPr>
          <w:rFonts w:ascii="Times New Roman" w:eastAsia="Times New Roman" w:hAnsi="Times New Roman" w:cs="Times New Roman"/>
          <w:sz w:val="24"/>
          <w:szCs w:val="24"/>
        </w:rPr>
      </w:pPr>
      <w:r w:rsidRPr="00E2049B">
        <w:rPr>
          <w:rFonts w:ascii="Times New Roman" w:eastAsia="Times New Roman" w:hAnsi="Times New Roman" w:cs="Times New Roman"/>
          <w:color w:val="222222"/>
          <w:sz w:val="24"/>
          <w:szCs w:val="24"/>
        </w:rPr>
        <w:t xml:space="preserve">Mbuagbaw, L., Lawson, D., Puljak, L., Allison, D. and Thabane, L. (2020) ‘A tutorial on methodological studies: the what, </w:t>
      </w:r>
      <w:proofErr w:type="gramStart"/>
      <w:r w:rsidRPr="00E2049B">
        <w:rPr>
          <w:rFonts w:ascii="Times New Roman" w:eastAsia="Times New Roman" w:hAnsi="Times New Roman" w:cs="Times New Roman"/>
          <w:color w:val="222222"/>
          <w:sz w:val="24"/>
          <w:szCs w:val="24"/>
        </w:rPr>
        <w:t>when,</w:t>
      </w:r>
      <w:proofErr w:type="gramEnd"/>
      <w:r w:rsidRPr="00E2049B">
        <w:rPr>
          <w:rFonts w:ascii="Times New Roman" w:eastAsia="Times New Roman" w:hAnsi="Times New Roman" w:cs="Times New Roman"/>
          <w:color w:val="222222"/>
          <w:sz w:val="24"/>
          <w:szCs w:val="24"/>
        </w:rPr>
        <w:t xml:space="preserve"> how and why’, </w:t>
      </w:r>
      <w:r w:rsidRPr="00E2049B">
        <w:rPr>
          <w:rFonts w:ascii="Times New Roman" w:eastAsia="Times New Roman" w:hAnsi="Times New Roman" w:cs="Times New Roman"/>
          <w:i/>
          <w:iCs/>
          <w:color w:val="222222"/>
          <w:sz w:val="24"/>
          <w:szCs w:val="24"/>
        </w:rPr>
        <w:t>BMC Medical Research Methodology</w:t>
      </w:r>
      <w:r w:rsidRPr="00E2049B">
        <w:rPr>
          <w:rFonts w:ascii="Times New Roman" w:eastAsia="Times New Roman" w:hAnsi="Times New Roman" w:cs="Times New Roman"/>
          <w:color w:val="222222"/>
          <w:sz w:val="24"/>
          <w:szCs w:val="24"/>
        </w:rPr>
        <w:t xml:space="preserve">, </w:t>
      </w:r>
      <w:r w:rsidRPr="00E2049B">
        <w:rPr>
          <w:rFonts w:ascii="Times New Roman" w:eastAsia="Times New Roman" w:hAnsi="Times New Roman" w:cs="Times New Roman"/>
          <w:i/>
          <w:iCs/>
          <w:color w:val="222222"/>
          <w:sz w:val="24"/>
          <w:szCs w:val="24"/>
        </w:rPr>
        <w:t>20</w:t>
      </w:r>
      <w:r w:rsidRPr="00E2049B">
        <w:rPr>
          <w:rFonts w:ascii="Times New Roman" w:eastAsia="Times New Roman" w:hAnsi="Times New Roman" w:cs="Times New Roman"/>
          <w:color w:val="222222"/>
          <w:sz w:val="24"/>
          <w:szCs w:val="24"/>
        </w:rPr>
        <w:t xml:space="preserve">(1), pp.1-12. DOI: </w:t>
      </w:r>
      <w:r w:rsidRPr="00E2049B">
        <w:rPr>
          <w:rFonts w:ascii="Times New Roman" w:eastAsia="Times New Roman" w:hAnsi="Times New Roman" w:cs="Times New Roman"/>
          <w:color w:val="333333"/>
          <w:sz w:val="24"/>
          <w:szCs w:val="24"/>
        </w:rPr>
        <w:t xml:space="preserve">10.1186/s12874-020-01107-7. </w:t>
      </w:r>
    </w:p>
    <w:p w14:paraId="641F3635" w14:textId="77777777" w:rsidR="00E2049B" w:rsidRDefault="00E2049B" w:rsidP="00E2049B">
      <w:pPr>
        <w:ind w:left="360"/>
        <w:rPr>
          <w:rFonts w:ascii="Times New Roman" w:eastAsia="Times New Roman" w:hAnsi="Times New Roman" w:cs="Times New Roman"/>
          <w:color w:val="222222"/>
          <w:sz w:val="24"/>
          <w:szCs w:val="24"/>
        </w:rPr>
      </w:pPr>
    </w:p>
    <w:p w14:paraId="21875A68" w14:textId="09C84C2E" w:rsidR="00176A33" w:rsidRPr="00E2049B" w:rsidRDefault="00176A33" w:rsidP="00E2049B">
      <w:pPr>
        <w:ind w:left="360"/>
        <w:rPr>
          <w:rFonts w:ascii="Times New Roman" w:hAnsi="Times New Roman" w:cs="Times New Roman"/>
          <w:sz w:val="24"/>
          <w:szCs w:val="24"/>
        </w:rPr>
      </w:pPr>
      <w:r w:rsidRPr="00E2049B">
        <w:rPr>
          <w:rFonts w:ascii="Times New Roman" w:eastAsia="Times New Roman" w:hAnsi="Times New Roman" w:cs="Times New Roman"/>
          <w:color w:val="222222"/>
          <w:sz w:val="24"/>
          <w:szCs w:val="24"/>
        </w:rPr>
        <w:t xml:space="preserve">McInroy, L. (2016) ‘Pitfalls, potentials, and ethics of online survey research: LGBTQ and other marginalized and hard-to-access youths’, </w:t>
      </w:r>
      <w:bookmarkStart w:id="4" w:name="_Int_A3t66CUu"/>
      <w:proofErr w:type="gramStart"/>
      <w:r w:rsidRPr="00E2049B">
        <w:rPr>
          <w:rFonts w:ascii="Times New Roman" w:eastAsia="Times New Roman" w:hAnsi="Times New Roman" w:cs="Times New Roman"/>
          <w:i/>
          <w:iCs/>
          <w:color w:val="222222"/>
          <w:sz w:val="24"/>
          <w:szCs w:val="24"/>
        </w:rPr>
        <w:t>Social</w:t>
      </w:r>
      <w:bookmarkEnd w:id="4"/>
      <w:proofErr w:type="gramEnd"/>
      <w:r w:rsidRPr="00E2049B">
        <w:rPr>
          <w:rFonts w:ascii="Times New Roman" w:eastAsia="Times New Roman" w:hAnsi="Times New Roman" w:cs="Times New Roman"/>
          <w:i/>
          <w:iCs/>
          <w:color w:val="222222"/>
          <w:sz w:val="24"/>
          <w:szCs w:val="24"/>
        </w:rPr>
        <w:t xml:space="preserve"> work research</w:t>
      </w:r>
      <w:r w:rsidRPr="00E2049B">
        <w:rPr>
          <w:rFonts w:ascii="Times New Roman" w:eastAsia="Times New Roman" w:hAnsi="Times New Roman" w:cs="Times New Roman"/>
          <w:color w:val="222222"/>
          <w:sz w:val="24"/>
          <w:szCs w:val="24"/>
        </w:rPr>
        <w:t xml:space="preserve">, </w:t>
      </w:r>
      <w:r w:rsidRPr="00E2049B">
        <w:rPr>
          <w:rFonts w:ascii="Times New Roman" w:eastAsia="Times New Roman" w:hAnsi="Times New Roman" w:cs="Times New Roman"/>
          <w:i/>
          <w:iCs/>
          <w:color w:val="222222"/>
          <w:sz w:val="24"/>
          <w:szCs w:val="24"/>
        </w:rPr>
        <w:t>40</w:t>
      </w:r>
      <w:r w:rsidRPr="00E2049B">
        <w:rPr>
          <w:rFonts w:ascii="Times New Roman" w:eastAsia="Times New Roman" w:hAnsi="Times New Roman" w:cs="Times New Roman"/>
          <w:color w:val="222222"/>
          <w:sz w:val="24"/>
          <w:szCs w:val="24"/>
        </w:rPr>
        <w:t xml:space="preserve">(2), pp.83-94. </w:t>
      </w:r>
      <w:r w:rsidRPr="00E2049B">
        <w:rPr>
          <w:rFonts w:ascii="Times New Roman" w:eastAsia="Times New Roman" w:hAnsi="Times New Roman" w:cs="Times New Roman"/>
          <w:sz w:val="24"/>
          <w:szCs w:val="24"/>
        </w:rPr>
        <w:t xml:space="preserve">DOI: </w:t>
      </w:r>
      <w:r w:rsidRPr="00E2049B">
        <w:rPr>
          <w:rFonts w:ascii="Times New Roman" w:eastAsia="Times New Roman" w:hAnsi="Times New Roman" w:cs="Times New Roman"/>
          <w:sz w:val="24"/>
          <w:szCs w:val="24"/>
          <w:u w:val="single"/>
        </w:rPr>
        <w:t>10.1093/swr/svw005.</w:t>
      </w:r>
    </w:p>
    <w:p w14:paraId="60A4078B" w14:textId="72CC796E" w:rsidR="00176A33" w:rsidRPr="00E2049B" w:rsidRDefault="00176A33" w:rsidP="00E2049B">
      <w:pPr>
        <w:ind w:left="360"/>
        <w:rPr>
          <w:rFonts w:ascii="Times New Roman" w:eastAsia="Times New Roman" w:hAnsi="Times New Roman" w:cs="Times New Roman"/>
          <w:sz w:val="24"/>
          <w:szCs w:val="24"/>
        </w:rPr>
      </w:pPr>
      <w:r w:rsidRPr="00E2049B">
        <w:rPr>
          <w:rFonts w:ascii="Times New Roman" w:eastAsia="Times New Roman" w:hAnsi="Times New Roman" w:cs="Times New Roman"/>
          <w:color w:val="222222"/>
          <w:sz w:val="24"/>
          <w:szCs w:val="24"/>
        </w:rPr>
        <w:t xml:space="preserve">McNabb, D. (2015) </w:t>
      </w:r>
      <w:r w:rsidRPr="00E2049B">
        <w:rPr>
          <w:rFonts w:ascii="Times New Roman" w:eastAsia="Times New Roman" w:hAnsi="Times New Roman" w:cs="Times New Roman"/>
          <w:i/>
          <w:iCs/>
          <w:color w:val="222222"/>
          <w:sz w:val="24"/>
          <w:szCs w:val="24"/>
        </w:rPr>
        <w:t>Research methods for political science: Quantitative and qualitative methods</w:t>
      </w:r>
      <w:r w:rsidRPr="00E2049B">
        <w:rPr>
          <w:rFonts w:ascii="Times New Roman" w:eastAsia="Times New Roman" w:hAnsi="Times New Roman" w:cs="Times New Roman"/>
          <w:color w:val="222222"/>
          <w:sz w:val="24"/>
          <w:szCs w:val="24"/>
        </w:rPr>
        <w:t>. (</w:t>
      </w:r>
      <w:proofErr w:type="gramStart"/>
      <w:r w:rsidRPr="00E2049B">
        <w:rPr>
          <w:rFonts w:ascii="Times New Roman" w:eastAsia="Times New Roman" w:hAnsi="Times New Roman" w:cs="Times New Roman"/>
          <w:color w:val="222222"/>
          <w:sz w:val="24"/>
          <w:szCs w:val="24"/>
        </w:rPr>
        <w:t>2</w:t>
      </w:r>
      <w:r w:rsidRPr="00E2049B">
        <w:rPr>
          <w:rFonts w:ascii="Times New Roman" w:eastAsia="Times New Roman" w:hAnsi="Times New Roman" w:cs="Times New Roman"/>
          <w:color w:val="222222"/>
          <w:sz w:val="24"/>
          <w:szCs w:val="24"/>
          <w:vertAlign w:val="superscript"/>
        </w:rPr>
        <w:t>nd</w:t>
      </w:r>
      <w:proofErr w:type="gramEnd"/>
      <w:r w:rsidRPr="00E2049B">
        <w:rPr>
          <w:rFonts w:ascii="Times New Roman" w:eastAsia="Times New Roman" w:hAnsi="Times New Roman" w:cs="Times New Roman"/>
          <w:color w:val="222222"/>
          <w:sz w:val="24"/>
          <w:szCs w:val="24"/>
        </w:rPr>
        <w:t xml:space="preserve"> ed). New York: Routledge.</w:t>
      </w:r>
    </w:p>
    <w:p w14:paraId="0FC24F71" w14:textId="77777777" w:rsidR="00176A33" w:rsidRPr="00E2049B" w:rsidRDefault="00176A33" w:rsidP="00E2049B">
      <w:pPr>
        <w:ind w:left="360"/>
        <w:rPr>
          <w:rFonts w:ascii="Times New Roman" w:eastAsia="Times New Roman" w:hAnsi="Times New Roman" w:cs="Times New Roman"/>
          <w:sz w:val="24"/>
          <w:szCs w:val="24"/>
        </w:rPr>
      </w:pPr>
      <w:r w:rsidRPr="00E2049B">
        <w:rPr>
          <w:rFonts w:ascii="Times New Roman" w:eastAsia="Times New Roman" w:hAnsi="Times New Roman" w:cs="Times New Roman"/>
          <w:sz w:val="24"/>
          <w:szCs w:val="24"/>
        </w:rPr>
        <w:t xml:space="preserve">NHS. (2023) </w:t>
      </w:r>
      <w:r w:rsidRPr="00E2049B">
        <w:rPr>
          <w:rFonts w:ascii="Times New Roman" w:eastAsia="Times New Roman" w:hAnsi="Times New Roman" w:cs="Times New Roman"/>
          <w:i/>
          <w:iCs/>
          <w:sz w:val="24"/>
          <w:szCs w:val="24"/>
        </w:rPr>
        <w:t xml:space="preserve">Domestic violence and abuse. </w:t>
      </w:r>
      <w:r w:rsidRPr="00E2049B">
        <w:rPr>
          <w:rFonts w:ascii="Times New Roman" w:eastAsia="Times New Roman" w:hAnsi="Times New Roman" w:cs="Times New Roman"/>
          <w:sz w:val="24"/>
          <w:szCs w:val="24"/>
        </w:rPr>
        <w:t xml:space="preserve">Available at: </w:t>
      </w:r>
      <w:hyperlink r:id="rId21">
        <w:r w:rsidRPr="00E2049B">
          <w:rPr>
            <w:rStyle w:val="Hyperlink"/>
            <w:rFonts w:ascii="Times New Roman" w:eastAsia="Times New Roman" w:hAnsi="Times New Roman" w:cs="Times New Roman"/>
            <w:sz w:val="24"/>
            <w:szCs w:val="24"/>
          </w:rPr>
          <w:t>Getting help for domestic violence and abuse - NHS (www.nhs.uk)</w:t>
        </w:r>
      </w:hyperlink>
      <w:r w:rsidRPr="00E2049B">
        <w:rPr>
          <w:rFonts w:ascii="Times New Roman" w:eastAsia="Times New Roman" w:hAnsi="Times New Roman" w:cs="Times New Roman"/>
          <w:sz w:val="24"/>
          <w:szCs w:val="24"/>
        </w:rPr>
        <w:t xml:space="preserve"> (Accessed: 20/11/2023).</w:t>
      </w:r>
    </w:p>
    <w:p w14:paraId="2C6E63C4" w14:textId="77777777" w:rsidR="00176A33" w:rsidRPr="00E2049B" w:rsidRDefault="00176A33" w:rsidP="00E2049B">
      <w:pPr>
        <w:ind w:left="360"/>
        <w:rPr>
          <w:rFonts w:ascii="Times New Roman" w:eastAsia="Times New Roman" w:hAnsi="Times New Roman" w:cs="Times New Roman"/>
          <w:sz w:val="24"/>
          <w:szCs w:val="24"/>
        </w:rPr>
      </w:pPr>
      <w:r w:rsidRPr="00E2049B">
        <w:rPr>
          <w:rFonts w:ascii="Times New Roman" w:eastAsia="Times New Roman" w:hAnsi="Times New Roman" w:cs="Times New Roman"/>
          <w:sz w:val="24"/>
          <w:szCs w:val="24"/>
        </w:rPr>
        <w:t xml:space="preserve"> nia. (2023) </w:t>
      </w:r>
      <w:r w:rsidRPr="00E2049B">
        <w:rPr>
          <w:rFonts w:ascii="Times New Roman" w:eastAsia="Times New Roman" w:hAnsi="Times New Roman" w:cs="Times New Roman"/>
          <w:i/>
          <w:iCs/>
          <w:sz w:val="24"/>
          <w:szCs w:val="24"/>
        </w:rPr>
        <w:t xml:space="preserve">Independent Domestic Violence Advocacy. </w:t>
      </w:r>
      <w:r w:rsidRPr="00E2049B">
        <w:rPr>
          <w:rFonts w:ascii="Times New Roman" w:eastAsia="Times New Roman" w:hAnsi="Times New Roman" w:cs="Times New Roman"/>
          <w:sz w:val="24"/>
          <w:szCs w:val="24"/>
        </w:rPr>
        <w:t xml:space="preserve">Available at: </w:t>
      </w:r>
      <w:hyperlink r:id="rId22">
        <w:r w:rsidRPr="00E2049B">
          <w:rPr>
            <w:rStyle w:val="Hyperlink"/>
            <w:rFonts w:ascii="Times New Roman" w:eastAsia="Times New Roman" w:hAnsi="Times New Roman" w:cs="Times New Roman"/>
            <w:sz w:val="24"/>
            <w:szCs w:val="24"/>
          </w:rPr>
          <w:t>Independent Domestic Violence Advocacy (IDVA) - NIA | Ending Violence Against Women and Girls (niaendingviolence.org.uk)</w:t>
        </w:r>
      </w:hyperlink>
      <w:r w:rsidRPr="00E2049B">
        <w:rPr>
          <w:rFonts w:ascii="Times New Roman" w:eastAsia="Times New Roman" w:hAnsi="Times New Roman" w:cs="Times New Roman"/>
          <w:sz w:val="24"/>
          <w:szCs w:val="24"/>
        </w:rPr>
        <w:t xml:space="preserve"> (Accessed: 20/11/2023).</w:t>
      </w:r>
    </w:p>
    <w:p w14:paraId="21F61525" w14:textId="77777777" w:rsidR="00176A33" w:rsidRPr="00E2049B" w:rsidRDefault="00176A33" w:rsidP="00E2049B">
      <w:pPr>
        <w:ind w:left="360"/>
        <w:rPr>
          <w:rFonts w:ascii="Times New Roman" w:eastAsia="Times New Roman" w:hAnsi="Times New Roman" w:cs="Times New Roman"/>
          <w:sz w:val="24"/>
          <w:szCs w:val="24"/>
        </w:rPr>
      </w:pPr>
      <w:r w:rsidRPr="00E2049B">
        <w:rPr>
          <w:rFonts w:ascii="Times New Roman" w:eastAsia="Times New Roman" w:hAnsi="Times New Roman" w:cs="Times New Roman"/>
          <w:sz w:val="24"/>
          <w:szCs w:val="24"/>
        </w:rPr>
        <w:t xml:space="preserve">Office for National Statistics. (2022) </w:t>
      </w:r>
      <w:r w:rsidRPr="00E2049B">
        <w:rPr>
          <w:rFonts w:ascii="Times New Roman" w:eastAsia="Times New Roman" w:hAnsi="Times New Roman" w:cs="Times New Roman"/>
          <w:i/>
          <w:iCs/>
          <w:sz w:val="24"/>
          <w:szCs w:val="24"/>
        </w:rPr>
        <w:t xml:space="preserve">Domestic abuse in England and Wales Overview: November 2022: Figures on Domestic abuse from the crime survey for England and Wales, police recorded crime and </w:t>
      </w:r>
      <w:proofErr w:type="gramStart"/>
      <w:r w:rsidRPr="00E2049B">
        <w:rPr>
          <w:rFonts w:ascii="Times New Roman" w:eastAsia="Times New Roman" w:hAnsi="Times New Roman" w:cs="Times New Roman"/>
          <w:i/>
          <w:iCs/>
          <w:sz w:val="24"/>
          <w:szCs w:val="24"/>
        </w:rPr>
        <w:t>a number of</w:t>
      </w:r>
      <w:proofErr w:type="gramEnd"/>
      <w:r w:rsidRPr="00E2049B">
        <w:rPr>
          <w:rFonts w:ascii="Times New Roman" w:eastAsia="Times New Roman" w:hAnsi="Times New Roman" w:cs="Times New Roman"/>
          <w:i/>
          <w:iCs/>
          <w:sz w:val="24"/>
          <w:szCs w:val="24"/>
        </w:rPr>
        <w:t xml:space="preserve"> different organisations. </w:t>
      </w:r>
      <w:r w:rsidRPr="00E2049B">
        <w:rPr>
          <w:rFonts w:ascii="Times New Roman" w:eastAsia="Times New Roman" w:hAnsi="Times New Roman" w:cs="Times New Roman"/>
          <w:sz w:val="24"/>
          <w:szCs w:val="24"/>
        </w:rPr>
        <w:t xml:space="preserve">Available at: </w:t>
      </w:r>
      <w:hyperlink r:id="rId23">
        <w:r w:rsidRPr="00E2049B">
          <w:rPr>
            <w:rStyle w:val="Hyperlink"/>
            <w:rFonts w:ascii="Times New Roman" w:eastAsia="Times New Roman" w:hAnsi="Times New Roman" w:cs="Times New Roman"/>
            <w:sz w:val="24"/>
            <w:szCs w:val="24"/>
          </w:rPr>
          <w:t>Domestic abuse in England and Wales overview - Office for National Statistics (ons.gov.uk)</w:t>
        </w:r>
      </w:hyperlink>
      <w:r w:rsidRPr="00E2049B">
        <w:rPr>
          <w:rFonts w:ascii="Times New Roman" w:eastAsia="Times New Roman" w:hAnsi="Times New Roman" w:cs="Times New Roman"/>
          <w:sz w:val="24"/>
          <w:szCs w:val="24"/>
        </w:rPr>
        <w:t xml:space="preserve"> (Accessed:14/11/2023). </w:t>
      </w:r>
    </w:p>
    <w:p w14:paraId="7895F618" w14:textId="77777777" w:rsidR="00176A33" w:rsidRPr="00E2049B" w:rsidRDefault="00176A33" w:rsidP="00E2049B">
      <w:pPr>
        <w:ind w:left="360"/>
        <w:rPr>
          <w:rFonts w:ascii="Times New Roman" w:hAnsi="Times New Roman" w:cs="Times New Roman"/>
          <w:sz w:val="24"/>
          <w:szCs w:val="24"/>
        </w:rPr>
      </w:pPr>
      <w:r w:rsidRPr="00E2049B">
        <w:rPr>
          <w:rFonts w:ascii="Times New Roman" w:eastAsia="Times New Roman" w:hAnsi="Times New Roman" w:cs="Times New Roman"/>
          <w:color w:val="222222"/>
          <w:sz w:val="24"/>
          <w:szCs w:val="24"/>
        </w:rPr>
        <w:t xml:space="preserve">Palinkas, L., Horwitz, S., Green, C., Wisdom, J., Duan, N. and Hoagwood, K. (2015) ‘Purposeful sampling for qualitative data collection and analysis in mixed method implementation research’, </w:t>
      </w:r>
      <w:r w:rsidRPr="00E2049B">
        <w:rPr>
          <w:rFonts w:ascii="Times New Roman" w:eastAsia="Times New Roman" w:hAnsi="Times New Roman" w:cs="Times New Roman"/>
          <w:i/>
          <w:iCs/>
          <w:color w:val="222222"/>
          <w:sz w:val="24"/>
          <w:szCs w:val="24"/>
        </w:rPr>
        <w:t>Administration and policy in mental health and mental health services research</w:t>
      </w:r>
      <w:r w:rsidRPr="00E2049B">
        <w:rPr>
          <w:rFonts w:ascii="Times New Roman" w:eastAsia="Times New Roman" w:hAnsi="Times New Roman" w:cs="Times New Roman"/>
          <w:color w:val="222222"/>
          <w:sz w:val="24"/>
          <w:szCs w:val="24"/>
        </w:rPr>
        <w:t xml:space="preserve">, </w:t>
      </w:r>
      <w:r w:rsidRPr="00E2049B">
        <w:rPr>
          <w:rFonts w:ascii="Times New Roman" w:eastAsia="Times New Roman" w:hAnsi="Times New Roman" w:cs="Times New Roman"/>
          <w:i/>
          <w:iCs/>
          <w:color w:val="222222"/>
          <w:sz w:val="24"/>
          <w:szCs w:val="24"/>
        </w:rPr>
        <w:t>42</w:t>
      </w:r>
      <w:r w:rsidRPr="00E2049B">
        <w:rPr>
          <w:rFonts w:ascii="Times New Roman" w:eastAsia="Times New Roman" w:hAnsi="Times New Roman" w:cs="Times New Roman"/>
          <w:color w:val="222222"/>
          <w:sz w:val="24"/>
          <w:szCs w:val="24"/>
        </w:rPr>
        <w:t>, pp.533-544. DOI: 10.1007/s10488-013-0528-y.</w:t>
      </w:r>
    </w:p>
    <w:p w14:paraId="2C0EE5C4" w14:textId="77777777" w:rsidR="00176A33" w:rsidRPr="00E2049B" w:rsidRDefault="00176A33" w:rsidP="00E2049B">
      <w:pPr>
        <w:ind w:left="360"/>
        <w:rPr>
          <w:rFonts w:ascii="Times New Roman" w:hAnsi="Times New Roman" w:cs="Times New Roman"/>
          <w:sz w:val="24"/>
          <w:szCs w:val="24"/>
        </w:rPr>
      </w:pPr>
      <w:r w:rsidRPr="00E2049B">
        <w:rPr>
          <w:rFonts w:ascii="Times New Roman" w:eastAsia="Times New Roman" w:hAnsi="Times New Roman" w:cs="Times New Roman"/>
          <w:color w:val="222222"/>
          <w:sz w:val="24"/>
          <w:szCs w:val="24"/>
        </w:rPr>
        <w:t xml:space="preserve">Regmi, P., Waithaka, E., Paudyal, A., Simkhada, P. and Teijlingen, E. (2016) ‘Guide to the design and application of online questionnaire surveys’, </w:t>
      </w:r>
      <w:r w:rsidRPr="00E2049B">
        <w:rPr>
          <w:rFonts w:ascii="Times New Roman" w:eastAsia="Times New Roman" w:hAnsi="Times New Roman" w:cs="Times New Roman"/>
          <w:i/>
          <w:iCs/>
          <w:color w:val="222222"/>
          <w:sz w:val="24"/>
          <w:szCs w:val="24"/>
        </w:rPr>
        <w:t>Nepal journal of epidemiology</w:t>
      </w:r>
      <w:r w:rsidRPr="00E2049B">
        <w:rPr>
          <w:rFonts w:ascii="Times New Roman" w:eastAsia="Times New Roman" w:hAnsi="Times New Roman" w:cs="Times New Roman"/>
          <w:color w:val="222222"/>
          <w:sz w:val="24"/>
          <w:szCs w:val="24"/>
        </w:rPr>
        <w:t xml:space="preserve">, </w:t>
      </w:r>
      <w:r w:rsidRPr="00E2049B">
        <w:rPr>
          <w:rFonts w:ascii="Times New Roman" w:eastAsia="Times New Roman" w:hAnsi="Times New Roman" w:cs="Times New Roman"/>
          <w:i/>
          <w:iCs/>
          <w:color w:val="222222"/>
          <w:sz w:val="24"/>
          <w:szCs w:val="24"/>
        </w:rPr>
        <w:t>6</w:t>
      </w:r>
      <w:r w:rsidRPr="00E2049B">
        <w:rPr>
          <w:rFonts w:ascii="Times New Roman" w:eastAsia="Times New Roman" w:hAnsi="Times New Roman" w:cs="Times New Roman"/>
          <w:color w:val="222222"/>
          <w:sz w:val="24"/>
          <w:szCs w:val="24"/>
        </w:rPr>
        <w:t xml:space="preserve">(4), pp.640-644. DOI: </w:t>
      </w:r>
      <w:r w:rsidRPr="00E2049B">
        <w:rPr>
          <w:rFonts w:ascii="Times New Roman" w:eastAsia="Times New Roman" w:hAnsi="Times New Roman" w:cs="Times New Roman"/>
          <w:color w:val="205493"/>
          <w:sz w:val="24"/>
          <w:szCs w:val="24"/>
          <w:u w:val="single"/>
        </w:rPr>
        <w:t>10.3126/</w:t>
      </w:r>
      <w:proofErr w:type="gramStart"/>
      <w:r w:rsidRPr="00E2049B">
        <w:rPr>
          <w:rFonts w:ascii="Times New Roman" w:eastAsia="Times New Roman" w:hAnsi="Times New Roman" w:cs="Times New Roman"/>
          <w:color w:val="205493"/>
          <w:sz w:val="24"/>
          <w:szCs w:val="24"/>
          <w:u w:val="single"/>
        </w:rPr>
        <w:t>nje.v</w:t>
      </w:r>
      <w:proofErr w:type="gramEnd"/>
      <w:r w:rsidRPr="00E2049B">
        <w:rPr>
          <w:rFonts w:ascii="Times New Roman" w:eastAsia="Times New Roman" w:hAnsi="Times New Roman" w:cs="Times New Roman"/>
          <w:color w:val="205493"/>
          <w:sz w:val="24"/>
          <w:szCs w:val="24"/>
          <w:u w:val="single"/>
        </w:rPr>
        <w:t>6i4.17258.</w:t>
      </w:r>
    </w:p>
    <w:p w14:paraId="52914B2C" w14:textId="77777777" w:rsidR="00176A33" w:rsidRPr="00E2049B" w:rsidRDefault="00176A33" w:rsidP="00E2049B">
      <w:pPr>
        <w:ind w:left="360"/>
        <w:rPr>
          <w:rFonts w:ascii="Times New Roman" w:eastAsia="Times New Roman" w:hAnsi="Times New Roman" w:cs="Times New Roman"/>
          <w:sz w:val="24"/>
          <w:szCs w:val="24"/>
        </w:rPr>
      </w:pPr>
      <w:r w:rsidRPr="00E2049B">
        <w:rPr>
          <w:rFonts w:ascii="Times New Roman" w:eastAsia="Times New Roman" w:hAnsi="Times New Roman" w:cs="Times New Roman"/>
          <w:sz w:val="24"/>
          <w:szCs w:val="24"/>
        </w:rPr>
        <w:t xml:space="preserve">Safe Lives. (2021) </w:t>
      </w:r>
      <w:r w:rsidRPr="00E2049B">
        <w:rPr>
          <w:rFonts w:ascii="Times New Roman" w:eastAsia="Times New Roman" w:hAnsi="Times New Roman" w:cs="Times New Roman"/>
          <w:i/>
          <w:iCs/>
          <w:sz w:val="24"/>
          <w:szCs w:val="24"/>
        </w:rPr>
        <w:t xml:space="preserve">Understanding Court Support for Victims of Domestic Abuse. </w:t>
      </w:r>
      <w:r w:rsidRPr="00E2049B">
        <w:rPr>
          <w:rFonts w:ascii="Times New Roman" w:eastAsia="Times New Roman" w:hAnsi="Times New Roman" w:cs="Times New Roman"/>
          <w:sz w:val="24"/>
          <w:szCs w:val="24"/>
        </w:rPr>
        <w:t xml:space="preserve">Available at: </w:t>
      </w:r>
      <w:hyperlink r:id="rId24">
        <w:r w:rsidRPr="00E2049B">
          <w:rPr>
            <w:rStyle w:val="Hyperlink"/>
            <w:rFonts w:ascii="Times New Roman" w:eastAsia="Times New Roman" w:hAnsi="Times New Roman" w:cs="Times New Roman"/>
            <w:sz w:val="24"/>
            <w:szCs w:val="24"/>
          </w:rPr>
          <w:t>Understanding Court Support for Victims of Domestic Abuse (safelives.org.uk)</w:t>
        </w:r>
      </w:hyperlink>
      <w:r w:rsidRPr="00E2049B">
        <w:rPr>
          <w:rFonts w:ascii="Times New Roman" w:eastAsia="Times New Roman" w:hAnsi="Times New Roman" w:cs="Times New Roman"/>
          <w:sz w:val="24"/>
          <w:szCs w:val="24"/>
        </w:rPr>
        <w:t xml:space="preserve"> (Accessed: 21/11/2023).</w:t>
      </w:r>
    </w:p>
    <w:p w14:paraId="2AFDAEF4" w14:textId="77777777" w:rsidR="00176A33" w:rsidRPr="00E2049B" w:rsidRDefault="00176A33" w:rsidP="00E2049B">
      <w:pPr>
        <w:spacing w:after="0"/>
        <w:ind w:left="360"/>
        <w:rPr>
          <w:rFonts w:ascii="Times New Roman" w:eastAsia="Open Sans" w:hAnsi="Times New Roman" w:cs="Times New Roman"/>
          <w:color w:val="006DB4"/>
          <w:sz w:val="24"/>
          <w:szCs w:val="24"/>
        </w:rPr>
      </w:pPr>
      <w:r w:rsidRPr="00E2049B">
        <w:rPr>
          <w:rFonts w:ascii="Times New Roman" w:eastAsia="Times New Roman" w:hAnsi="Times New Roman" w:cs="Times New Roman"/>
          <w:color w:val="222222"/>
          <w:sz w:val="24"/>
          <w:szCs w:val="24"/>
        </w:rPr>
        <w:lastRenderedPageBreak/>
        <w:t xml:space="preserve">Speed, A. (2022) ‘Domestic abuse and the provision of advocacy services: mapping support for victims in family proceedings in England and Wales’, </w:t>
      </w:r>
      <w:r w:rsidRPr="00E2049B">
        <w:rPr>
          <w:rFonts w:ascii="Times New Roman" w:eastAsia="Times New Roman" w:hAnsi="Times New Roman" w:cs="Times New Roman"/>
          <w:i/>
          <w:iCs/>
          <w:color w:val="222222"/>
          <w:sz w:val="24"/>
          <w:szCs w:val="24"/>
        </w:rPr>
        <w:t>Journal of Social Welfare and Family Law</w:t>
      </w:r>
      <w:r w:rsidRPr="00E2049B">
        <w:rPr>
          <w:rFonts w:ascii="Times New Roman" w:eastAsia="Times New Roman" w:hAnsi="Times New Roman" w:cs="Times New Roman"/>
          <w:color w:val="222222"/>
          <w:sz w:val="24"/>
          <w:szCs w:val="24"/>
        </w:rPr>
        <w:t xml:space="preserve">, </w:t>
      </w:r>
      <w:r w:rsidRPr="00E2049B">
        <w:rPr>
          <w:rFonts w:ascii="Times New Roman" w:eastAsia="Times New Roman" w:hAnsi="Times New Roman" w:cs="Times New Roman"/>
          <w:i/>
          <w:iCs/>
          <w:color w:val="222222"/>
          <w:sz w:val="24"/>
          <w:szCs w:val="24"/>
        </w:rPr>
        <w:t>44</w:t>
      </w:r>
      <w:r w:rsidRPr="00E2049B">
        <w:rPr>
          <w:rFonts w:ascii="Times New Roman" w:eastAsia="Times New Roman" w:hAnsi="Times New Roman" w:cs="Times New Roman"/>
          <w:color w:val="222222"/>
          <w:sz w:val="24"/>
          <w:szCs w:val="24"/>
        </w:rPr>
        <w:t>(3), pp.347-368. DOI:</w:t>
      </w:r>
      <w:r w:rsidRPr="00E2049B">
        <w:rPr>
          <w:rFonts w:ascii="Times New Roman" w:eastAsia="Times New Roman" w:hAnsi="Times New Roman" w:cs="Times New Roman"/>
          <w:color w:val="006DB4"/>
          <w:sz w:val="24"/>
          <w:szCs w:val="24"/>
        </w:rPr>
        <w:t>10.1080/09649069.2022.2126605.</w:t>
      </w:r>
    </w:p>
    <w:p w14:paraId="612D838E" w14:textId="77777777" w:rsidR="00176A33" w:rsidRPr="00E2049B" w:rsidRDefault="00176A33" w:rsidP="00E2049B">
      <w:pPr>
        <w:ind w:left="360"/>
        <w:rPr>
          <w:rFonts w:ascii="Times New Roman" w:eastAsia="Times New Roman" w:hAnsi="Times New Roman" w:cs="Times New Roman"/>
          <w:sz w:val="24"/>
          <w:szCs w:val="24"/>
        </w:rPr>
      </w:pPr>
      <w:r w:rsidRPr="00E2049B">
        <w:rPr>
          <w:rFonts w:ascii="Times New Roman" w:eastAsia="Times New Roman" w:hAnsi="Times New Roman" w:cs="Times New Roman"/>
          <w:color w:val="222222"/>
          <w:sz w:val="24"/>
          <w:szCs w:val="24"/>
        </w:rPr>
        <w:t xml:space="preserve">Thomasson, A. (2014). </w:t>
      </w:r>
      <w:r w:rsidRPr="00E2049B">
        <w:rPr>
          <w:rFonts w:ascii="Times New Roman" w:eastAsia="Times New Roman" w:hAnsi="Times New Roman" w:cs="Times New Roman"/>
          <w:i/>
          <w:iCs/>
          <w:color w:val="222222"/>
          <w:sz w:val="24"/>
          <w:szCs w:val="24"/>
        </w:rPr>
        <w:t>Ontology made easy</w:t>
      </w:r>
      <w:r w:rsidRPr="00E2049B">
        <w:rPr>
          <w:rFonts w:ascii="Times New Roman" w:eastAsia="Times New Roman" w:hAnsi="Times New Roman" w:cs="Times New Roman"/>
          <w:color w:val="222222"/>
          <w:sz w:val="24"/>
          <w:szCs w:val="24"/>
        </w:rPr>
        <w:t>. New York: Oxford University Press.</w:t>
      </w:r>
    </w:p>
    <w:p w14:paraId="2A1CD247" w14:textId="77777777" w:rsidR="00176A33" w:rsidRPr="00E2049B" w:rsidRDefault="00176A33" w:rsidP="00E2049B">
      <w:pPr>
        <w:ind w:left="360"/>
        <w:rPr>
          <w:rFonts w:ascii="Times New Roman" w:eastAsia="Times New Roman" w:hAnsi="Times New Roman" w:cs="Times New Roman"/>
          <w:sz w:val="24"/>
          <w:szCs w:val="24"/>
        </w:rPr>
      </w:pPr>
      <w:r w:rsidRPr="00E2049B">
        <w:rPr>
          <w:rFonts w:ascii="Times New Roman" w:eastAsia="Times New Roman" w:hAnsi="Times New Roman" w:cs="Times New Roman"/>
          <w:sz w:val="24"/>
          <w:szCs w:val="24"/>
        </w:rPr>
        <w:t xml:space="preserve">Wales Centre for Public Policy. (2020) </w:t>
      </w:r>
      <w:r w:rsidRPr="00E2049B">
        <w:rPr>
          <w:rFonts w:ascii="Times New Roman" w:eastAsia="Times New Roman" w:hAnsi="Times New Roman" w:cs="Times New Roman"/>
          <w:i/>
          <w:iCs/>
          <w:sz w:val="24"/>
          <w:szCs w:val="24"/>
        </w:rPr>
        <w:t xml:space="preserve">Domestic abuse interventions in Wales. </w:t>
      </w:r>
      <w:r w:rsidRPr="00E2049B">
        <w:rPr>
          <w:rFonts w:ascii="Times New Roman" w:eastAsia="Times New Roman" w:hAnsi="Times New Roman" w:cs="Times New Roman"/>
          <w:sz w:val="24"/>
          <w:szCs w:val="24"/>
        </w:rPr>
        <w:t xml:space="preserve">Available at: </w:t>
      </w:r>
      <w:hyperlink r:id="rId25">
        <w:r w:rsidRPr="00E2049B">
          <w:rPr>
            <w:rStyle w:val="Hyperlink"/>
            <w:rFonts w:ascii="Times New Roman" w:eastAsia="Times New Roman" w:hAnsi="Times New Roman" w:cs="Times New Roman"/>
            <w:sz w:val="24"/>
            <w:szCs w:val="24"/>
          </w:rPr>
          <w:t>Domestic-abuse-interventions-in-Wales.pdf (wcpp.org.uk)</w:t>
        </w:r>
      </w:hyperlink>
      <w:r w:rsidRPr="00E2049B">
        <w:rPr>
          <w:rFonts w:ascii="Times New Roman" w:eastAsia="Times New Roman" w:hAnsi="Times New Roman" w:cs="Times New Roman"/>
          <w:sz w:val="24"/>
          <w:szCs w:val="24"/>
        </w:rPr>
        <w:t xml:space="preserve"> (Accessed: 19/11/2023).</w:t>
      </w:r>
    </w:p>
    <w:p w14:paraId="2EBBB2A7" w14:textId="357CE492" w:rsidR="00176A33" w:rsidRPr="00E2049B" w:rsidRDefault="00DD1A8A" w:rsidP="00E2049B">
      <w:pPr>
        <w:ind w:left="360"/>
        <w:rPr>
          <w:rFonts w:ascii="Times New Roman" w:eastAsia="Times New Roman" w:hAnsi="Times New Roman" w:cs="Times New Roman"/>
          <w:sz w:val="24"/>
          <w:szCs w:val="24"/>
        </w:rPr>
      </w:pPr>
      <w:r w:rsidRPr="00E2049B">
        <w:rPr>
          <w:rFonts w:ascii="Times New Roman" w:eastAsia="Times New Roman" w:hAnsi="Times New Roman" w:cs="Times New Roman"/>
          <w:sz w:val="24"/>
          <w:szCs w:val="24"/>
        </w:rPr>
        <w:t>Women’s</w:t>
      </w:r>
      <w:r w:rsidR="00176A33" w:rsidRPr="00E2049B">
        <w:rPr>
          <w:rFonts w:ascii="Times New Roman" w:eastAsia="Times New Roman" w:hAnsi="Times New Roman" w:cs="Times New Roman"/>
          <w:sz w:val="24"/>
          <w:szCs w:val="24"/>
        </w:rPr>
        <w:t xml:space="preserve"> Aid. (2023) </w:t>
      </w:r>
      <w:r w:rsidR="00176A33" w:rsidRPr="00E2049B">
        <w:rPr>
          <w:rFonts w:ascii="Times New Roman" w:eastAsia="Times New Roman" w:hAnsi="Times New Roman" w:cs="Times New Roman"/>
          <w:i/>
          <w:iCs/>
          <w:sz w:val="24"/>
          <w:szCs w:val="24"/>
        </w:rPr>
        <w:t xml:space="preserve">Domestic abuse is a gendered crime. </w:t>
      </w:r>
      <w:r w:rsidR="00176A33" w:rsidRPr="00E2049B">
        <w:rPr>
          <w:rFonts w:ascii="Times New Roman" w:eastAsia="Times New Roman" w:hAnsi="Times New Roman" w:cs="Times New Roman"/>
          <w:sz w:val="24"/>
          <w:szCs w:val="24"/>
        </w:rPr>
        <w:t xml:space="preserve">Available at:  </w:t>
      </w:r>
      <w:hyperlink r:id="rId26">
        <w:r w:rsidR="00176A33" w:rsidRPr="00E2049B">
          <w:rPr>
            <w:rStyle w:val="Hyperlink"/>
            <w:rFonts w:ascii="Times New Roman" w:eastAsia="Times New Roman" w:hAnsi="Times New Roman" w:cs="Times New Roman"/>
            <w:sz w:val="24"/>
            <w:szCs w:val="24"/>
          </w:rPr>
          <w:t>Domestic abuse is a gendered crime - Women’s Aid (womensaid.org.uk)</w:t>
        </w:r>
      </w:hyperlink>
      <w:r w:rsidR="00176A33" w:rsidRPr="00E2049B">
        <w:rPr>
          <w:rFonts w:ascii="Times New Roman" w:eastAsia="Times New Roman" w:hAnsi="Times New Roman" w:cs="Times New Roman"/>
          <w:sz w:val="24"/>
          <w:szCs w:val="24"/>
        </w:rPr>
        <w:t xml:space="preserve"> (Accessed: 25/11/2023).</w:t>
      </w:r>
    </w:p>
    <w:p w14:paraId="71C187BB" w14:textId="77777777" w:rsidR="00176A33" w:rsidRPr="00E2049B" w:rsidRDefault="00176A33" w:rsidP="00E2049B">
      <w:pPr>
        <w:ind w:left="360"/>
        <w:rPr>
          <w:rFonts w:ascii="Times New Roman" w:eastAsia="Times New Roman" w:hAnsi="Times New Roman" w:cs="Times New Roman"/>
          <w:sz w:val="24"/>
          <w:szCs w:val="24"/>
        </w:rPr>
      </w:pPr>
      <w:r w:rsidRPr="00E2049B">
        <w:rPr>
          <w:rFonts w:ascii="Times New Roman" w:eastAsia="Times New Roman" w:hAnsi="Times New Roman" w:cs="Times New Roman"/>
          <w:color w:val="222222"/>
          <w:sz w:val="24"/>
          <w:szCs w:val="24"/>
        </w:rPr>
        <w:t xml:space="preserve">Yefimov, V. (2004) ‘On pragmatist institutional economics’, </w:t>
      </w:r>
      <w:r w:rsidRPr="00E2049B">
        <w:rPr>
          <w:rFonts w:ascii="Times New Roman" w:eastAsia="Times New Roman" w:hAnsi="Times New Roman" w:cs="Times New Roman"/>
          <w:i/>
          <w:iCs/>
          <w:color w:val="222222"/>
          <w:sz w:val="24"/>
          <w:szCs w:val="24"/>
        </w:rPr>
        <w:t xml:space="preserve">Munich Personal RePEc Archive, </w:t>
      </w:r>
      <w:r w:rsidRPr="00E2049B">
        <w:rPr>
          <w:rFonts w:ascii="Times New Roman" w:eastAsia="Times New Roman" w:hAnsi="Times New Roman" w:cs="Times New Roman"/>
          <w:color w:val="222222"/>
          <w:sz w:val="24"/>
          <w:szCs w:val="24"/>
        </w:rPr>
        <w:t>pp.1-30. Available at:</w:t>
      </w:r>
      <w:r w:rsidRPr="00E2049B">
        <w:rPr>
          <w:rFonts w:ascii="Times New Roman" w:eastAsia="Times New Roman" w:hAnsi="Times New Roman" w:cs="Times New Roman"/>
          <w:i/>
          <w:iCs/>
          <w:color w:val="222222"/>
          <w:sz w:val="24"/>
          <w:szCs w:val="24"/>
        </w:rPr>
        <w:t xml:space="preserve"> </w:t>
      </w:r>
      <w:hyperlink r:id="rId27">
        <w:r w:rsidRPr="00E2049B">
          <w:rPr>
            <w:rStyle w:val="Hyperlink"/>
            <w:rFonts w:ascii="Times New Roman" w:eastAsia="Times New Roman" w:hAnsi="Times New Roman" w:cs="Times New Roman"/>
            <w:sz w:val="24"/>
            <w:szCs w:val="24"/>
          </w:rPr>
          <w:t>On a pragmatic institutional economics (uni-muenchen.de).</w:t>
        </w:r>
      </w:hyperlink>
      <w:r w:rsidRPr="00E2049B">
        <w:rPr>
          <w:rFonts w:ascii="Times New Roman" w:eastAsia="Times New Roman" w:hAnsi="Times New Roman" w:cs="Times New Roman"/>
          <w:sz w:val="24"/>
          <w:szCs w:val="24"/>
        </w:rPr>
        <w:t xml:space="preserve"> (Accessed: 14/11/2023). </w:t>
      </w:r>
    </w:p>
    <w:p w14:paraId="288113AF" w14:textId="3614B151" w:rsidR="00176A33" w:rsidRPr="00E2049B" w:rsidRDefault="00176A33" w:rsidP="00E2049B">
      <w:pPr>
        <w:ind w:left="360"/>
        <w:rPr>
          <w:rFonts w:ascii="Times New Roman" w:eastAsia="Times New Roman" w:hAnsi="Times New Roman" w:cs="Times New Roman"/>
          <w:sz w:val="24"/>
          <w:szCs w:val="24"/>
        </w:rPr>
      </w:pPr>
      <w:r w:rsidRPr="00E2049B">
        <w:rPr>
          <w:rFonts w:ascii="Times New Roman" w:eastAsia="Times New Roman" w:hAnsi="Times New Roman" w:cs="Times New Roman"/>
          <w:sz w:val="24"/>
          <w:szCs w:val="24"/>
        </w:rPr>
        <w:t xml:space="preserve">Young T. (2016). </w:t>
      </w:r>
      <w:r w:rsidR="00941287" w:rsidRPr="00E2049B">
        <w:rPr>
          <w:rFonts w:ascii="Times New Roman" w:eastAsia="Times New Roman" w:hAnsi="Times New Roman" w:cs="Times New Roman"/>
          <w:sz w:val="24"/>
          <w:szCs w:val="24"/>
        </w:rPr>
        <w:t>‘</w:t>
      </w:r>
      <w:r w:rsidRPr="00E2049B">
        <w:rPr>
          <w:rFonts w:ascii="Times New Roman" w:eastAsia="Times New Roman" w:hAnsi="Times New Roman" w:cs="Times New Roman"/>
          <w:sz w:val="24"/>
          <w:szCs w:val="24"/>
        </w:rPr>
        <w:t>Questionnaires and Surveys</w:t>
      </w:r>
      <w:proofErr w:type="gramStart"/>
      <w:r w:rsidR="00941287" w:rsidRPr="00E2049B">
        <w:rPr>
          <w:rFonts w:ascii="Times New Roman" w:eastAsia="Times New Roman" w:hAnsi="Times New Roman" w:cs="Times New Roman"/>
          <w:sz w:val="24"/>
          <w:szCs w:val="24"/>
        </w:rPr>
        <w:t>’</w:t>
      </w:r>
      <w:r w:rsidRPr="00E2049B">
        <w:rPr>
          <w:rFonts w:ascii="Times New Roman" w:eastAsia="Times New Roman" w:hAnsi="Times New Roman" w:cs="Times New Roman"/>
          <w:sz w:val="24"/>
          <w:szCs w:val="24"/>
        </w:rPr>
        <w:t>.</w:t>
      </w:r>
      <w:proofErr w:type="gramEnd"/>
      <w:r w:rsidRPr="00E2049B">
        <w:rPr>
          <w:rFonts w:ascii="Times New Roman" w:eastAsia="Times New Roman" w:hAnsi="Times New Roman" w:cs="Times New Roman"/>
          <w:sz w:val="24"/>
          <w:szCs w:val="24"/>
        </w:rPr>
        <w:t xml:space="preserve"> In Zhu Hua</w:t>
      </w:r>
      <w:r w:rsidR="00941287" w:rsidRPr="00E2049B">
        <w:rPr>
          <w:rFonts w:ascii="Times New Roman" w:eastAsia="Times New Roman" w:hAnsi="Times New Roman" w:cs="Times New Roman"/>
          <w:sz w:val="24"/>
          <w:szCs w:val="24"/>
        </w:rPr>
        <w:t>. (ed)</w:t>
      </w:r>
      <w:r w:rsidRPr="00E2049B">
        <w:rPr>
          <w:rFonts w:ascii="Times New Roman" w:eastAsia="Times New Roman" w:hAnsi="Times New Roman" w:cs="Times New Roman"/>
          <w:sz w:val="24"/>
          <w:szCs w:val="24"/>
        </w:rPr>
        <w:t xml:space="preserve"> </w:t>
      </w:r>
      <w:r w:rsidRPr="00E2049B">
        <w:rPr>
          <w:rFonts w:ascii="Times New Roman" w:eastAsia="Times New Roman" w:hAnsi="Times New Roman" w:cs="Times New Roman"/>
          <w:i/>
          <w:iCs/>
          <w:sz w:val="24"/>
          <w:szCs w:val="24"/>
        </w:rPr>
        <w:t>Research Methods in Intercultural Communication: A Practical Guide</w:t>
      </w:r>
      <w:r w:rsidRPr="00E2049B">
        <w:rPr>
          <w:rFonts w:ascii="Times New Roman" w:eastAsia="Times New Roman" w:hAnsi="Times New Roman" w:cs="Times New Roman"/>
          <w:sz w:val="24"/>
          <w:szCs w:val="24"/>
        </w:rPr>
        <w:t>. Oxford: Wiley, pp.165-180.</w:t>
      </w:r>
    </w:p>
    <w:p w14:paraId="7ADCF910" w14:textId="6B8CA562" w:rsidR="00176A33" w:rsidRPr="00E2049B" w:rsidRDefault="00176A33" w:rsidP="00E2049B">
      <w:pPr>
        <w:ind w:left="360"/>
        <w:rPr>
          <w:rFonts w:ascii="Times New Roman" w:eastAsia="Times New Roman" w:hAnsi="Times New Roman" w:cs="Times New Roman"/>
          <w:sz w:val="24"/>
          <w:szCs w:val="24"/>
        </w:rPr>
      </w:pPr>
      <w:r w:rsidRPr="00E2049B">
        <w:rPr>
          <w:rFonts w:ascii="Times New Roman" w:eastAsia="Times New Roman" w:hAnsi="Times New Roman" w:cs="Times New Roman"/>
          <w:color w:val="222222"/>
          <w:sz w:val="24"/>
          <w:szCs w:val="24"/>
        </w:rPr>
        <w:t xml:space="preserve">Zohrabi, M. (2013) ‘Mixed method research: Instruments, validity, reliability and reporting findings', </w:t>
      </w:r>
      <w:proofErr w:type="gramStart"/>
      <w:r w:rsidRPr="00E2049B">
        <w:rPr>
          <w:rFonts w:ascii="Times New Roman" w:eastAsia="Times New Roman" w:hAnsi="Times New Roman" w:cs="Times New Roman"/>
          <w:i/>
          <w:iCs/>
          <w:color w:val="222222"/>
          <w:sz w:val="24"/>
          <w:szCs w:val="24"/>
        </w:rPr>
        <w:t>Theory</w:t>
      </w:r>
      <w:proofErr w:type="gramEnd"/>
      <w:r w:rsidRPr="00E2049B">
        <w:rPr>
          <w:rFonts w:ascii="Times New Roman" w:eastAsia="Times New Roman" w:hAnsi="Times New Roman" w:cs="Times New Roman"/>
          <w:i/>
          <w:iCs/>
          <w:color w:val="222222"/>
          <w:sz w:val="24"/>
          <w:szCs w:val="24"/>
        </w:rPr>
        <w:t xml:space="preserve"> and practice in language studies</w:t>
      </w:r>
      <w:r w:rsidRPr="00E2049B">
        <w:rPr>
          <w:rFonts w:ascii="Times New Roman" w:eastAsia="Times New Roman" w:hAnsi="Times New Roman" w:cs="Times New Roman"/>
          <w:color w:val="222222"/>
          <w:sz w:val="24"/>
          <w:szCs w:val="24"/>
        </w:rPr>
        <w:t xml:space="preserve">, </w:t>
      </w:r>
      <w:r w:rsidRPr="00E2049B">
        <w:rPr>
          <w:rFonts w:ascii="Times New Roman" w:eastAsia="Times New Roman" w:hAnsi="Times New Roman" w:cs="Times New Roman"/>
          <w:i/>
          <w:iCs/>
          <w:color w:val="222222"/>
          <w:sz w:val="24"/>
          <w:szCs w:val="24"/>
        </w:rPr>
        <w:t>3</w:t>
      </w:r>
      <w:r w:rsidRPr="00E2049B">
        <w:rPr>
          <w:rFonts w:ascii="Times New Roman" w:eastAsia="Times New Roman" w:hAnsi="Times New Roman" w:cs="Times New Roman"/>
          <w:color w:val="222222"/>
          <w:sz w:val="24"/>
          <w:szCs w:val="24"/>
        </w:rPr>
        <w:t>(2), p</w:t>
      </w:r>
      <w:r w:rsidR="00DD1A8A" w:rsidRPr="00E2049B">
        <w:rPr>
          <w:rFonts w:ascii="Times New Roman" w:eastAsia="Times New Roman" w:hAnsi="Times New Roman" w:cs="Times New Roman"/>
          <w:color w:val="222222"/>
          <w:sz w:val="24"/>
          <w:szCs w:val="24"/>
        </w:rPr>
        <w:t>p</w:t>
      </w:r>
      <w:r w:rsidRPr="00E2049B">
        <w:rPr>
          <w:rFonts w:ascii="Times New Roman" w:eastAsia="Times New Roman" w:hAnsi="Times New Roman" w:cs="Times New Roman"/>
          <w:color w:val="222222"/>
          <w:sz w:val="24"/>
          <w:szCs w:val="24"/>
        </w:rPr>
        <w:t xml:space="preserve">.254-262. DOI: </w:t>
      </w:r>
      <w:r w:rsidRPr="00E2049B">
        <w:rPr>
          <w:rFonts w:ascii="Times New Roman" w:eastAsia="Times New Roman" w:hAnsi="Times New Roman" w:cs="Times New Roman"/>
          <w:sz w:val="24"/>
          <w:szCs w:val="24"/>
        </w:rPr>
        <w:t>10.4304/tpls.3.2.254-262.</w:t>
      </w:r>
    </w:p>
    <w:sectPr w:rsidR="00176A33" w:rsidRPr="00E2049B">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5sBcHXOOfadDzQ" int2:id="vLdigdCu">
      <int2:state int2:value="Rejected" int2:type="AugLoop_Text_Critique"/>
    </int2:textHash>
    <int2:textHash int2:hashCode="xY+n7VfPCkodld" int2:id="dQGwmepB">
      <int2:state int2:value="Rejected" int2:type="AugLoop_Text_Critique"/>
    </int2:textHash>
    <int2:textHash int2:hashCode="p4vHDjimeMjL8m" int2:id="1KKBCA0m">
      <int2:state int2:value="Rejected" int2:type="AugLoop_Text_Critique"/>
    </int2:textHash>
    <int2:textHash int2:hashCode="khKkk/9Pab35GA" int2:id="gFYXqLut">
      <int2:state int2:value="Rejected" int2:type="AugLoop_Text_Critique"/>
    </int2:textHash>
    <int2:textHash int2:hashCode="FtQaF+UvOhWobM" int2:id="eoeiruLY">
      <int2:state int2:value="Rejected" int2:type="AugLoop_Text_Critique"/>
    </int2:textHash>
    <int2:textHash int2:hashCode="RmBvP5t7ndgiio" int2:id="ClX93I7x">
      <int2:state int2:value="Rejected" int2:type="AugLoop_Text_Critique"/>
    </int2:textHash>
    <int2:textHash int2:hashCode="fTnvYaY2gGQg7N" int2:id="AeIdycms">
      <int2:state int2:value="Rejected" int2:type="AugLoop_Text_Critique"/>
    </int2:textHash>
    <int2:textHash int2:hashCode="JPYBia/1wsqtgL" int2:id="tHjrqhT2">
      <int2:state int2:value="Rejected" int2:type="AugLoop_Text_Critique"/>
    </int2:textHash>
    <int2:textHash int2:hashCode="yOasU6KrWzjmjX" int2:id="JVpoLRFJ">
      <int2:state int2:value="Rejected" int2:type="AugLoop_Text_Critique"/>
    </int2:textHash>
    <int2:textHash int2:hashCode="4h/hRnFfsfYt2N" int2:id="41vEIgfK">
      <int2:state int2:value="Rejected" int2:type="AugLoop_Text_Critique"/>
    </int2:textHash>
    <int2:bookmark int2:bookmarkName="_Int_A3t66CUu" int2:invalidationBookmarkName="" int2:hashCode="QaV1CGtzvQZhSV" int2:id="V6hQOXXn">
      <int2:state int2:value="Rejected" int2:type="AugLoop_Text_Critique"/>
    </int2:bookmark>
    <int2:bookmark int2:bookmarkName="_Int_98xDzZ2Q" int2:invalidationBookmarkName="" int2:hashCode="oPTqfZFJXfkrus" int2:id="aDIhmWLd">
      <int2:state int2:value="Rejected" int2:type="AugLoop_Text_Critique"/>
    </int2:bookmark>
    <int2:bookmark int2:bookmarkName="_Int_6lfqcfrN" int2:invalidationBookmarkName="" int2:hashCode="O3Jc+pKWOol48q" int2:id="RQo1KnjO">
      <int2:state int2:value="Rejected" int2:type="AugLoop_Text_Critique"/>
    </int2:bookmark>
    <int2:bookmark int2:bookmarkName="_Int_qqlcfc8H" int2:invalidationBookmarkName="" int2:hashCode="4ykEb/bJGiQbfu" int2:id="8wQi6jvV">
      <int2:state int2:value="Rejected" int2:type="AugLoop_Text_Critique"/>
    </int2:bookmark>
    <int2:bookmark int2:bookmarkName="_Int_NKxyK9Jo" int2:invalidationBookmarkName="" int2:hashCode="pNeJoFY/QecK1l" int2:id="6BlKUCvh">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50E07"/>
    <w:multiLevelType w:val="hybridMultilevel"/>
    <w:tmpl w:val="8410C1FC"/>
    <w:lvl w:ilvl="0" w:tplc="8B384670">
      <w:start w:val="1"/>
      <w:numFmt w:val="decimal"/>
      <w:lvlText w:val="%1."/>
      <w:lvlJc w:val="left"/>
      <w:pPr>
        <w:ind w:left="720" w:hanging="360"/>
      </w:pPr>
      <w:rPr>
        <w:rFonts w:hint="default"/>
      </w:rPr>
    </w:lvl>
    <w:lvl w:ilvl="1" w:tplc="C4FA23D0">
      <w:start w:val="1"/>
      <w:numFmt w:val="bullet"/>
      <w:lvlText w:val="o"/>
      <w:lvlJc w:val="left"/>
      <w:pPr>
        <w:ind w:left="1440" w:hanging="360"/>
      </w:pPr>
      <w:rPr>
        <w:rFonts w:ascii="Courier New" w:hAnsi="Courier New" w:hint="default"/>
      </w:rPr>
    </w:lvl>
    <w:lvl w:ilvl="2" w:tplc="61626FCE">
      <w:start w:val="1"/>
      <w:numFmt w:val="bullet"/>
      <w:lvlText w:val=""/>
      <w:lvlJc w:val="left"/>
      <w:pPr>
        <w:ind w:left="2160" w:hanging="360"/>
      </w:pPr>
      <w:rPr>
        <w:rFonts w:ascii="Wingdings" w:hAnsi="Wingdings" w:hint="default"/>
      </w:rPr>
    </w:lvl>
    <w:lvl w:ilvl="3" w:tplc="AFF837D4">
      <w:start w:val="1"/>
      <w:numFmt w:val="bullet"/>
      <w:lvlText w:val=""/>
      <w:lvlJc w:val="left"/>
      <w:pPr>
        <w:ind w:left="2880" w:hanging="360"/>
      </w:pPr>
      <w:rPr>
        <w:rFonts w:ascii="Symbol" w:hAnsi="Symbol" w:hint="default"/>
      </w:rPr>
    </w:lvl>
    <w:lvl w:ilvl="4" w:tplc="30F6CA10">
      <w:start w:val="1"/>
      <w:numFmt w:val="bullet"/>
      <w:lvlText w:val="o"/>
      <w:lvlJc w:val="left"/>
      <w:pPr>
        <w:ind w:left="3600" w:hanging="360"/>
      </w:pPr>
      <w:rPr>
        <w:rFonts w:ascii="Courier New" w:hAnsi="Courier New" w:hint="default"/>
      </w:rPr>
    </w:lvl>
    <w:lvl w:ilvl="5" w:tplc="47063D8C">
      <w:start w:val="1"/>
      <w:numFmt w:val="bullet"/>
      <w:lvlText w:val=""/>
      <w:lvlJc w:val="left"/>
      <w:pPr>
        <w:ind w:left="4320" w:hanging="360"/>
      </w:pPr>
      <w:rPr>
        <w:rFonts w:ascii="Wingdings" w:hAnsi="Wingdings" w:hint="default"/>
      </w:rPr>
    </w:lvl>
    <w:lvl w:ilvl="6" w:tplc="8E5CE1C2">
      <w:start w:val="1"/>
      <w:numFmt w:val="bullet"/>
      <w:lvlText w:val=""/>
      <w:lvlJc w:val="left"/>
      <w:pPr>
        <w:ind w:left="5040" w:hanging="360"/>
      </w:pPr>
      <w:rPr>
        <w:rFonts w:ascii="Symbol" w:hAnsi="Symbol" w:hint="default"/>
      </w:rPr>
    </w:lvl>
    <w:lvl w:ilvl="7" w:tplc="672ECB3A">
      <w:start w:val="1"/>
      <w:numFmt w:val="bullet"/>
      <w:lvlText w:val="o"/>
      <w:lvlJc w:val="left"/>
      <w:pPr>
        <w:ind w:left="5760" w:hanging="360"/>
      </w:pPr>
      <w:rPr>
        <w:rFonts w:ascii="Courier New" w:hAnsi="Courier New" w:hint="default"/>
      </w:rPr>
    </w:lvl>
    <w:lvl w:ilvl="8" w:tplc="1E5E7A68">
      <w:start w:val="1"/>
      <w:numFmt w:val="bullet"/>
      <w:lvlText w:val=""/>
      <w:lvlJc w:val="left"/>
      <w:pPr>
        <w:ind w:left="6480" w:hanging="360"/>
      </w:pPr>
      <w:rPr>
        <w:rFonts w:ascii="Wingdings" w:hAnsi="Wingdings" w:hint="default"/>
      </w:rPr>
    </w:lvl>
  </w:abstractNum>
  <w:abstractNum w:abstractNumId="1" w15:restartNumberingAfterBreak="0">
    <w:nsid w:val="0773A995"/>
    <w:multiLevelType w:val="hybridMultilevel"/>
    <w:tmpl w:val="7E3670A6"/>
    <w:lvl w:ilvl="0" w:tplc="EC40D9AE">
      <w:start w:val="1"/>
      <w:numFmt w:val="bullet"/>
      <w:lvlText w:val="o"/>
      <w:lvlJc w:val="left"/>
      <w:pPr>
        <w:ind w:left="720" w:hanging="360"/>
      </w:pPr>
      <w:rPr>
        <w:rFonts w:ascii="Courier New" w:hAnsi="Courier New" w:hint="default"/>
      </w:rPr>
    </w:lvl>
    <w:lvl w:ilvl="1" w:tplc="A1744D2E">
      <w:start w:val="1"/>
      <w:numFmt w:val="bullet"/>
      <w:lvlText w:val="o"/>
      <w:lvlJc w:val="left"/>
      <w:pPr>
        <w:ind w:left="1440" w:hanging="360"/>
      </w:pPr>
      <w:rPr>
        <w:rFonts w:ascii="Courier New" w:hAnsi="Courier New" w:hint="default"/>
      </w:rPr>
    </w:lvl>
    <w:lvl w:ilvl="2" w:tplc="642AF640">
      <w:start w:val="1"/>
      <w:numFmt w:val="bullet"/>
      <w:lvlText w:val=""/>
      <w:lvlJc w:val="left"/>
      <w:pPr>
        <w:ind w:left="2160" w:hanging="360"/>
      </w:pPr>
      <w:rPr>
        <w:rFonts w:ascii="Wingdings" w:hAnsi="Wingdings" w:hint="default"/>
      </w:rPr>
    </w:lvl>
    <w:lvl w:ilvl="3" w:tplc="95AECC8C">
      <w:start w:val="1"/>
      <w:numFmt w:val="bullet"/>
      <w:lvlText w:val=""/>
      <w:lvlJc w:val="left"/>
      <w:pPr>
        <w:ind w:left="2880" w:hanging="360"/>
      </w:pPr>
      <w:rPr>
        <w:rFonts w:ascii="Symbol" w:hAnsi="Symbol" w:hint="default"/>
      </w:rPr>
    </w:lvl>
    <w:lvl w:ilvl="4" w:tplc="D1DA17D0">
      <w:start w:val="1"/>
      <w:numFmt w:val="bullet"/>
      <w:lvlText w:val="o"/>
      <w:lvlJc w:val="left"/>
      <w:pPr>
        <w:ind w:left="3600" w:hanging="360"/>
      </w:pPr>
      <w:rPr>
        <w:rFonts w:ascii="Courier New" w:hAnsi="Courier New" w:hint="default"/>
      </w:rPr>
    </w:lvl>
    <w:lvl w:ilvl="5" w:tplc="DBA25C84">
      <w:start w:val="1"/>
      <w:numFmt w:val="bullet"/>
      <w:lvlText w:val=""/>
      <w:lvlJc w:val="left"/>
      <w:pPr>
        <w:ind w:left="4320" w:hanging="360"/>
      </w:pPr>
      <w:rPr>
        <w:rFonts w:ascii="Wingdings" w:hAnsi="Wingdings" w:hint="default"/>
      </w:rPr>
    </w:lvl>
    <w:lvl w:ilvl="6" w:tplc="D01679FA">
      <w:start w:val="1"/>
      <w:numFmt w:val="bullet"/>
      <w:lvlText w:val=""/>
      <w:lvlJc w:val="left"/>
      <w:pPr>
        <w:ind w:left="5040" w:hanging="360"/>
      </w:pPr>
      <w:rPr>
        <w:rFonts w:ascii="Symbol" w:hAnsi="Symbol" w:hint="default"/>
      </w:rPr>
    </w:lvl>
    <w:lvl w:ilvl="7" w:tplc="DD884716">
      <w:start w:val="1"/>
      <w:numFmt w:val="bullet"/>
      <w:lvlText w:val="o"/>
      <w:lvlJc w:val="left"/>
      <w:pPr>
        <w:ind w:left="5760" w:hanging="360"/>
      </w:pPr>
      <w:rPr>
        <w:rFonts w:ascii="Courier New" w:hAnsi="Courier New" w:hint="default"/>
      </w:rPr>
    </w:lvl>
    <w:lvl w:ilvl="8" w:tplc="83A2829A">
      <w:start w:val="1"/>
      <w:numFmt w:val="bullet"/>
      <w:lvlText w:val=""/>
      <w:lvlJc w:val="left"/>
      <w:pPr>
        <w:ind w:left="6480" w:hanging="360"/>
      </w:pPr>
      <w:rPr>
        <w:rFonts w:ascii="Wingdings" w:hAnsi="Wingdings" w:hint="default"/>
      </w:rPr>
    </w:lvl>
  </w:abstractNum>
  <w:abstractNum w:abstractNumId="2" w15:restartNumberingAfterBreak="0">
    <w:nsid w:val="1D920BA6"/>
    <w:multiLevelType w:val="hybridMultilevel"/>
    <w:tmpl w:val="EFF64042"/>
    <w:lvl w:ilvl="0" w:tplc="7CE02734">
      <w:start w:val="1"/>
      <w:numFmt w:val="decimal"/>
      <w:lvlText w:val="%1."/>
      <w:lvlJc w:val="left"/>
      <w:pPr>
        <w:ind w:left="720" w:hanging="360"/>
      </w:pPr>
    </w:lvl>
    <w:lvl w:ilvl="1" w:tplc="83EC65C0">
      <w:start w:val="1"/>
      <w:numFmt w:val="lowerLetter"/>
      <w:lvlText w:val="%2."/>
      <w:lvlJc w:val="left"/>
      <w:pPr>
        <w:ind w:left="1440" w:hanging="360"/>
      </w:pPr>
    </w:lvl>
    <w:lvl w:ilvl="2" w:tplc="F6828A16">
      <w:start w:val="1"/>
      <w:numFmt w:val="lowerRoman"/>
      <w:lvlText w:val="%3."/>
      <w:lvlJc w:val="right"/>
      <w:pPr>
        <w:ind w:left="2160" w:hanging="180"/>
      </w:pPr>
    </w:lvl>
    <w:lvl w:ilvl="3" w:tplc="D74C0320">
      <w:start w:val="1"/>
      <w:numFmt w:val="decimal"/>
      <w:lvlText w:val="%4."/>
      <w:lvlJc w:val="left"/>
      <w:pPr>
        <w:ind w:left="2880" w:hanging="360"/>
      </w:pPr>
    </w:lvl>
    <w:lvl w:ilvl="4" w:tplc="4C8C2D72">
      <w:start w:val="1"/>
      <w:numFmt w:val="lowerLetter"/>
      <w:lvlText w:val="%5."/>
      <w:lvlJc w:val="left"/>
      <w:pPr>
        <w:ind w:left="3600" w:hanging="360"/>
      </w:pPr>
    </w:lvl>
    <w:lvl w:ilvl="5" w:tplc="C462683C">
      <w:start w:val="1"/>
      <w:numFmt w:val="lowerRoman"/>
      <w:lvlText w:val="%6."/>
      <w:lvlJc w:val="right"/>
      <w:pPr>
        <w:ind w:left="4320" w:hanging="180"/>
      </w:pPr>
    </w:lvl>
    <w:lvl w:ilvl="6" w:tplc="4E4655A6">
      <w:start w:val="1"/>
      <w:numFmt w:val="decimal"/>
      <w:lvlText w:val="%7."/>
      <w:lvlJc w:val="left"/>
      <w:pPr>
        <w:ind w:left="5040" w:hanging="360"/>
      </w:pPr>
    </w:lvl>
    <w:lvl w:ilvl="7" w:tplc="14A2C750">
      <w:start w:val="1"/>
      <w:numFmt w:val="lowerLetter"/>
      <w:lvlText w:val="%8."/>
      <w:lvlJc w:val="left"/>
      <w:pPr>
        <w:ind w:left="5760" w:hanging="360"/>
      </w:pPr>
    </w:lvl>
    <w:lvl w:ilvl="8" w:tplc="FC7475B0">
      <w:start w:val="1"/>
      <w:numFmt w:val="lowerRoman"/>
      <w:lvlText w:val="%9."/>
      <w:lvlJc w:val="right"/>
      <w:pPr>
        <w:ind w:left="6480" w:hanging="180"/>
      </w:pPr>
    </w:lvl>
  </w:abstractNum>
  <w:abstractNum w:abstractNumId="3" w15:restartNumberingAfterBreak="0">
    <w:nsid w:val="22B8FBD6"/>
    <w:multiLevelType w:val="hybridMultilevel"/>
    <w:tmpl w:val="9732D9FC"/>
    <w:lvl w:ilvl="0" w:tplc="20002B88">
      <w:start w:val="1"/>
      <w:numFmt w:val="bullet"/>
      <w:lvlText w:val=""/>
      <w:lvlJc w:val="left"/>
      <w:pPr>
        <w:ind w:left="720" w:hanging="360"/>
      </w:pPr>
      <w:rPr>
        <w:rFonts w:ascii="Symbol" w:hAnsi="Symbol" w:hint="default"/>
      </w:rPr>
    </w:lvl>
    <w:lvl w:ilvl="1" w:tplc="4BBE315A">
      <w:start w:val="1"/>
      <w:numFmt w:val="bullet"/>
      <w:lvlText w:val="o"/>
      <w:lvlJc w:val="left"/>
      <w:pPr>
        <w:ind w:left="1440" w:hanging="360"/>
      </w:pPr>
      <w:rPr>
        <w:rFonts w:ascii="Courier New" w:hAnsi="Courier New" w:hint="default"/>
      </w:rPr>
    </w:lvl>
    <w:lvl w:ilvl="2" w:tplc="CA3A95CA">
      <w:start w:val="1"/>
      <w:numFmt w:val="bullet"/>
      <w:lvlText w:val=""/>
      <w:lvlJc w:val="left"/>
      <w:pPr>
        <w:ind w:left="2160" w:hanging="360"/>
      </w:pPr>
      <w:rPr>
        <w:rFonts w:ascii="Wingdings" w:hAnsi="Wingdings" w:hint="default"/>
      </w:rPr>
    </w:lvl>
    <w:lvl w:ilvl="3" w:tplc="F91092E0">
      <w:start w:val="1"/>
      <w:numFmt w:val="bullet"/>
      <w:lvlText w:val=""/>
      <w:lvlJc w:val="left"/>
      <w:pPr>
        <w:ind w:left="2880" w:hanging="360"/>
      </w:pPr>
      <w:rPr>
        <w:rFonts w:ascii="Symbol" w:hAnsi="Symbol" w:hint="default"/>
      </w:rPr>
    </w:lvl>
    <w:lvl w:ilvl="4" w:tplc="32E49D50">
      <w:start w:val="1"/>
      <w:numFmt w:val="bullet"/>
      <w:lvlText w:val="o"/>
      <w:lvlJc w:val="left"/>
      <w:pPr>
        <w:ind w:left="3600" w:hanging="360"/>
      </w:pPr>
      <w:rPr>
        <w:rFonts w:ascii="Courier New" w:hAnsi="Courier New" w:hint="default"/>
      </w:rPr>
    </w:lvl>
    <w:lvl w:ilvl="5" w:tplc="89ECC9BA">
      <w:start w:val="1"/>
      <w:numFmt w:val="bullet"/>
      <w:lvlText w:val=""/>
      <w:lvlJc w:val="left"/>
      <w:pPr>
        <w:ind w:left="4320" w:hanging="360"/>
      </w:pPr>
      <w:rPr>
        <w:rFonts w:ascii="Wingdings" w:hAnsi="Wingdings" w:hint="default"/>
      </w:rPr>
    </w:lvl>
    <w:lvl w:ilvl="6" w:tplc="79F0927A">
      <w:start w:val="1"/>
      <w:numFmt w:val="bullet"/>
      <w:lvlText w:val=""/>
      <w:lvlJc w:val="left"/>
      <w:pPr>
        <w:ind w:left="5040" w:hanging="360"/>
      </w:pPr>
      <w:rPr>
        <w:rFonts w:ascii="Symbol" w:hAnsi="Symbol" w:hint="default"/>
      </w:rPr>
    </w:lvl>
    <w:lvl w:ilvl="7" w:tplc="D924B3A0">
      <w:start w:val="1"/>
      <w:numFmt w:val="bullet"/>
      <w:lvlText w:val="o"/>
      <w:lvlJc w:val="left"/>
      <w:pPr>
        <w:ind w:left="5760" w:hanging="360"/>
      </w:pPr>
      <w:rPr>
        <w:rFonts w:ascii="Courier New" w:hAnsi="Courier New" w:hint="default"/>
      </w:rPr>
    </w:lvl>
    <w:lvl w:ilvl="8" w:tplc="B2E22C9A">
      <w:start w:val="1"/>
      <w:numFmt w:val="bullet"/>
      <w:lvlText w:val=""/>
      <w:lvlJc w:val="left"/>
      <w:pPr>
        <w:ind w:left="6480" w:hanging="360"/>
      </w:pPr>
      <w:rPr>
        <w:rFonts w:ascii="Wingdings" w:hAnsi="Wingdings" w:hint="default"/>
      </w:rPr>
    </w:lvl>
  </w:abstractNum>
  <w:abstractNum w:abstractNumId="4" w15:restartNumberingAfterBreak="0">
    <w:nsid w:val="2675645B"/>
    <w:multiLevelType w:val="hybridMultilevel"/>
    <w:tmpl w:val="C13811D6"/>
    <w:lvl w:ilvl="0" w:tplc="C43009CA">
      <w:start w:val="1"/>
      <w:numFmt w:val="decimal"/>
      <w:lvlText w:val="%1."/>
      <w:lvlJc w:val="left"/>
      <w:pPr>
        <w:ind w:left="720" w:hanging="360"/>
      </w:pPr>
    </w:lvl>
    <w:lvl w:ilvl="1" w:tplc="E106604A">
      <w:start w:val="1"/>
      <w:numFmt w:val="lowerLetter"/>
      <w:lvlText w:val="%2."/>
      <w:lvlJc w:val="left"/>
      <w:pPr>
        <w:ind w:left="1440" w:hanging="360"/>
      </w:pPr>
    </w:lvl>
    <w:lvl w:ilvl="2" w:tplc="7DF0CF2E">
      <w:start w:val="1"/>
      <w:numFmt w:val="lowerRoman"/>
      <w:lvlText w:val="%3."/>
      <w:lvlJc w:val="right"/>
      <w:pPr>
        <w:ind w:left="2160" w:hanging="180"/>
      </w:pPr>
    </w:lvl>
    <w:lvl w:ilvl="3" w:tplc="C638C838">
      <w:start w:val="1"/>
      <w:numFmt w:val="decimal"/>
      <w:lvlText w:val="%4."/>
      <w:lvlJc w:val="left"/>
      <w:pPr>
        <w:ind w:left="2880" w:hanging="360"/>
      </w:pPr>
    </w:lvl>
    <w:lvl w:ilvl="4" w:tplc="869803EE">
      <w:start w:val="1"/>
      <w:numFmt w:val="lowerLetter"/>
      <w:lvlText w:val="%5."/>
      <w:lvlJc w:val="left"/>
      <w:pPr>
        <w:ind w:left="3600" w:hanging="360"/>
      </w:pPr>
    </w:lvl>
    <w:lvl w:ilvl="5" w:tplc="0BB2E54A">
      <w:start w:val="1"/>
      <w:numFmt w:val="lowerRoman"/>
      <w:lvlText w:val="%6."/>
      <w:lvlJc w:val="right"/>
      <w:pPr>
        <w:ind w:left="4320" w:hanging="180"/>
      </w:pPr>
    </w:lvl>
    <w:lvl w:ilvl="6" w:tplc="0F408450">
      <w:start w:val="1"/>
      <w:numFmt w:val="decimal"/>
      <w:lvlText w:val="%7."/>
      <w:lvlJc w:val="left"/>
      <w:pPr>
        <w:ind w:left="5040" w:hanging="360"/>
      </w:pPr>
    </w:lvl>
    <w:lvl w:ilvl="7" w:tplc="82B272BA">
      <w:start w:val="1"/>
      <w:numFmt w:val="lowerLetter"/>
      <w:lvlText w:val="%8."/>
      <w:lvlJc w:val="left"/>
      <w:pPr>
        <w:ind w:left="5760" w:hanging="360"/>
      </w:pPr>
    </w:lvl>
    <w:lvl w:ilvl="8" w:tplc="A9524894">
      <w:start w:val="1"/>
      <w:numFmt w:val="lowerRoman"/>
      <w:lvlText w:val="%9."/>
      <w:lvlJc w:val="right"/>
      <w:pPr>
        <w:ind w:left="6480" w:hanging="180"/>
      </w:pPr>
    </w:lvl>
  </w:abstractNum>
  <w:abstractNum w:abstractNumId="5" w15:restartNumberingAfterBreak="0">
    <w:nsid w:val="2B0422B0"/>
    <w:multiLevelType w:val="hybridMultilevel"/>
    <w:tmpl w:val="AF526202"/>
    <w:lvl w:ilvl="0" w:tplc="516ACAAC">
      <w:start w:val="1"/>
      <w:numFmt w:val="bullet"/>
      <w:lvlText w:val="o"/>
      <w:lvlJc w:val="left"/>
      <w:pPr>
        <w:ind w:left="720" w:hanging="360"/>
      </w:pPr>
      <w:rPr>
        <w:rFonts w:ascii="Courier New" w:hAnsi="Courier New" w:hint="default"/>
      </w:rPr>
    </w:lvl>
    <w:lvl w:ilvl="1" w:tplc="B5A29C64">
      <w:start w:val="1"/>
      <w:numFmt w:val="bullet"/>
      <w:lvlText w:val="o"/>
      <w:lvlJc w:val="left"/>
      <w:pPr>
        <w:ind w:left="1440" w:hanging="360"/>
      </w:pPr>
      <w:rPr>
        <w:rFonts w:ascii="Courier New" w:hAnsi="Courier New" w:hint="default"/>
      </w:rPr>
    </w:lvl>
    <w:lvl w:ilvl="2" w:tplc="273440A8">
      <w:start w:val="1"/>
      <w:numFmt w:val="bullet"/>
      <w:lvlText w:val=""/>
      <w:lvlJc w:val="left"/>
      <w:pPr>
        <w:ind w:left="2160" w:hanging="360"/>
      </w:pPr>
      <w:rPr>
        <w:rFonts w:ascii="Wingdings" w:hAnsi="Wingdings" w:hint="default"/>
      </w:rPr>
    </w:lvl>
    <w:lvl w:ilvl="3" w:tplc="DCCAAF12">
      <w:start w:val="1"/>
      <w:numFmt w:val="bullet"/>
      <w:lvlText w:val=""/>
      <w:lvlJc w:val="left"/>
      <w:pPr>
        <w:ind w:left="2880" w:hanging="360"/>
      </w:pPr>
      <w:rPr>
        <w:rFonts w:ascii="Symbol" w:hAnsi="Symbol" w:hint="default"/>
      </w:rPr>
    </w:lvl>
    <w:lvl w:ilvl="4" w:tplc="D466CBC6">
      <w:start w:val="1"/>
      <w:numFmt w:val="bullet"/>
      <w:lvlText w:val="o"/>
      <w:lvlJc w:val="left"/>
      <w:pPr>
        <w:ind w:left="3600" w:hanging="360"/>
      </w:pPr>
      <w:rPr>
        <w:rFonts w:ascii="Courier New" w:hAnsi="Courier New" w:hint="default"/>
      </w:rPr>
    </w:lvl>
    <w:lvl w:ilvl="5" w:tplc="10000EEE">
      <w:start w:val="1"/>
      <w:numFmt w:val="bullet"/>
      <w:lvlText w:val=""/>
      <w:lvlJc w:val="left"/>
      <w:pPr>
        <w:ind w:left="4320" w:hanging="360"/>
      </w:pPr>
      <w:rPr>
        <w:rFonts w:ascii="Wingdings" w:hAnsi="Wingdings" w:hint="default"/>
      </w:rPr>
    </w:lvl>
    <w:lvl w:ilvl="6" w:tplc="26A4E6D0">
      <w:start w:val="1"/>
      <w:numFmt w:val="bullet"/>
      <w:lvlText w:val=""/>
      <w:lvlJc w:val="left"/>
      <w:pPr>
        <w:ind w:left="5040" w:hanging="360"/>
      </w:pPr>
      <w:rPr>
        <w:rFonts w:ascii="Symbol" w:hAnsi="Symbol" w:hint="default"/>
      </w:rPr>
    </w:lvl>
    <w:lvl w:ilvl="7" w:tplc="40CAF956">
      <w:start w:val="1"/>
      <w:numFmt w:val="bullet"/>
      <w:lvlText w:val="o"/>
      <w:lvlJc w:val="left"/>
      <w:pPr>
        <w:ind w:left="5760" w:hanging="360"/>
      </w:pPr>
      <w:rPr>
        <w:rFonts w:ascii="Courier New" w:hAnsi="Courier New" w:hint="default"/>
      </w:rPr>
    </w:lvl>
    <w:lvl w:ilvl="8" w:tplc="ED30CF1E">
      <w:start w:val="1"/>
      <w:numFmt w:val="bullet"/>
      <w:lvlText w:val=""/>
      <w:lvlJc w:val="left"/>
      <w:pPr>
        <w:ind w:left="6480" w:hanging="360"/>
      </w:pPr>
      <w:rPr>
        <w:rFonts w:ascii="Wingdings" w:hAnsi="Wingdings" w:hint="default"/>
      </w:rPr>
    </w:lvl>
  </w:abstractNum>
  <w:abstractNum w:abstractNumId="6" w15:restartNumberingAfterBreak="0">
    <w:nsid w:val="2E1F1185"/>
    <w:multiLevelType w:val="hybridMultilevel"/>
    <w:tmpl w:val="9B44E6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F97C2FC"/>
    <w:multiLevelType w:val="hybridMultilevel"/>
    <w:tmpl w:val="D5281874"/>
    <w:lvl w:ilvl="0" w:tplc="8A70819C">
      <w:start w:val="1"/>
      <w:numFmt w:val="bullet"/>
      <w:lvlText w:val="o"/>
      <w:lvlJc w:val="left"/>
      <w:pPr>
        <w:ind w:left="720" w:hanging="360"/>
      </w:pPr>
      <w:rPr>
        <w:rFonts w:ascii="Courier New" w:hAnsi="Courier New" w:hint="default"/>
      </w:rPr>
    </w:lvl>
    <w:lvl w:ilvl="1" w:tplc="B6905002">
      <w:start w:val="1"/>
      <w:numFmt w:val="bullet"/>
      <w:lvlText w:val="o"/>
      <w:lvlJc w:val="left"/>
      <w:pPr>
        <w:ind w:left="1440" w:hanging="360"/>
      </w:pPr>
      <w:rPr>
        <w:rFonts w:ascii="Courier New" w:hAnsi="Courier New" w:hint="default"/>
      </w:rPr>
    </w:lvl>
    <w:lvl w:ilvl="2" w:tplc="D5D4DB48">
      <w:start w:val="1"/>
      <w:numFmt w:val="bullet"/>
      <w:lvlText w:val=""/>
      <w:lvlJc w:val="left"/>
      <w:pPr>
        <w:ind w:left="2160" w:hanging="360"/>
      </w:pPr>
      <w:rPr>
        <w:rFonts w:ascii="Wingdings" w:hAnsi="Wingdings" w:hint="default"/>
      </w:rPr>
    </w:lvl>
    <w:lvl w:ilvl="3" w:tplc="01AC5AA0">
      <w:start w:val="1"/>
      <w:numFmt w:val="bullet"/>
      <w:lvlText w:val=""/>
      <w:lvlJc w:val="left"/>
      <w:pPr>
        <w:ind w:left="2880" w:hanging="360"/>
      </w:pPr>
      <w:rPr>
        <w:rFonts w:ascii="Symbol" w:hAnsi="Symbol" w:hint="default"/>
      </w:rPr>
    </w:lvl>
    <w:lvl w:ilvl="4" w:tplc="26608F0C">
      <w:start w:val="1"/>
      <w:numFmt w:val="bullet"/>
      <w:lvlText w:val="o"/>
      <w:lvlJc w:val="left"/>
      <w:pPr>
        <w:ind w:left="3600" w:hanging="360"/>
      </w:pPr>
      <w:rPr>
        <w:rFonts w:ascii="Courier New" w:hAnsi="Courier New" w:hint="default"/>
      </w:rPr>
    </w:lvl>
    <w:lvl w:ilvl="5" w:tplc="6A62D442">
      <w:start w:val="1"/>
      <w:numFmt w:val="bullet"/>
      <w:lvlText w:val=""/>
      <w:lvlJc w:val="left"/>
      <w:pPr>
        <w:ind w:left="4320" w:hanging="360"/>
      </w:pPr>
      <w:rPr>
        <w:rFonts w:ascii="Wingdings" w:hAnsi="Wingdings" w:hint="default"/>
      </w:rPr>
    </w:lvl>
    <w:lvl w:ilvl="6" w:tplc="86947FBA">
      <w:start w:val="1"/>
      <w:numFmt w:val="bullet"/>
      <w:lvlText w:val=""/>
      <w:lvlJc w:val="left"/>
      <w:pPr>
        <w:ind w:left="5040" w:hanging="360"/>
      </w:pPr>
      <w:rPr>
        <w:rFonts w:ascii="Symbol" w:hAnsi="Symbol" w:hint="default"/>
      </w:rPr>
    </w:lvl>
    <w:lvl w:ilvl="7" w:tplc="96E2EC22">
      <w:start w:val="1"/>
      <w:numFmt w:val="bullet"/>
      <w:lvlText w:val="o"/>
      <w:lvlJc w:val="left"/>
      <w:pPr>
        <w:ind w:left="5760" w:hanging="360"/>
      </w:pPr>
      <w:rPr>
        <w:rFonts w:ascii="Courier New" w:hAnsi="Courier New" w:hint="default"/>
      </w:rPr>
    </w:lvl>
    <w:lvl w:ilvl="8" w:tplc="824C3C06">
      <w:start w:val="1"/>
      <w:numFmt w:val="bullet"/>
      <w:lvlText w:val=""/>
      <w:lvlJc w:val="left"/>
      <w:pPr>
        <w:ind w:left="6480" w:hanging="360"/>
      </w:pPr>
      <w:rPr>
        <w:rFonts w:ascii="Wingdings" w:hAnsi="Wingdings" w:hint="default"/>
      </w:rPr>
    </w:lvl>
  </w:abstractNum>
  <w:abstractNum w:abstractNumId="8" w15:restartNumberingAfterBreak="0">
    <w:nsid w:val="31349007"/>
    <w:multiLevelType w:val="hybridMultilevel"/>
    <w:tmpl w:val="B8D07946"/>
    <w:lvl w:ilvl="0" w:tplc="CDCA6EE8">
      <w:start w:val="1"/>
      <w:numFmt w:val="bullet"/>
      <w:lvlText w:val=""/>
      <w:lvlJc w:val="left"/>
      <w:pPr>
        <w:ind w:left="720" w:hanging="360"/>
      </w:pPr>
      <w:rPr>
        <w:rFonts w:ascii="Symbol" w:hAnsi="Symbol" w:hint="default"/>
      </w:rPr>
    </w:lvl>
    <w:lvl w:ilvl="1" w:tplc="1D6E7E68">
      <w:start w:val="1"/>
      <w:numFmt w:val="bullet"/>
      <w:lvlText w:val="o"/>
      <w:lvlJc w:val="left"/>
      <w:pPr>
        <w:ind w:left="1440" w:hanging="360"/>
      </w:pPr>
      <w:rPr>
        <w:rFonts w:ascii="Courier New" w:hAnsi="Courier New" w:hint="default"/>
      </w:rPr>
    </w:lvl>
    <w:lvl w:ilvl="2" w:tplc="CC186576">
      <w:start w:val="1"/>
      <w:numFmt w:val="bullet"/>
      <w:lvlText w:val=""/>
      <w:lvlJc w:val="left"/>
      <w:pPr>
        <w:ind w:left="2160" w:hanging="360"/>
      </w:pPr>
      <w:rPr>
        <w:rFonts w:ascii="Wingdings" w:hAnsi="Wingdings" w:hint="default"/>
      </w:rPr>
    </w:lvl>
    <w:lvl w:ilvl="3" w:tplc="DFD469A8">
      <w:start w:val="1"/>
      <w:numFmt w:val="bullet"/>
      <w:lvlText w:val=""/>
      <w:lvlJc w:val="left"/>
      <w:pPr>
        <w:ind w:left="2880" w:hanging="360"/>
      </w:pPr>
      <w:rPr>
        <w:rFonts w:ascii="Symbol" w:hAnsi="Symbol" w:hint="default"/>
      </w:rPr>
    </w:lvl>
    <w:lvl w:ilvl="4" w:tplc="CBF069DE">
      <w:start w:val="1"/>
      <w:numFmt w:val="bullet"/>
      <w:lvlText w:val="o"/>
      <w:lvlJc w:val="left"/>
      <w:pPr>
        <w:ind w:left="3600" w:hanging="360"/>
      </w:pPr>
      <w:rPr>
        <w:rFonts w:ascii="Courier New" w:hAnsi="Courier New" w:hint="default"/>
      </w:rPr>
    </w:lvl>
    <w:lvl w:ilvl="5" w:tplc="E2D6B4B0">
      <w:start w:val="1"/>
      <w:numFmt w:val="bullet"/>
      <w:lvlText w:val=""/>
      <w:lvlJc w:val="left"/>
      <w:pPr>
        <w:ind w:left="4320" w:hanging="360"/>
      </w:pPr>
      <w:rPr>
        <w:rFonts w:ascii="Wingdings" w:hAnsi="Wingdings" w:hint="default"/>
      </w:rPr>
    </w:lvl>
    <w:lvl w:ilvl="6" w:tplc="63B47F36">
      <w:start w:val="1"/>
      <w:numFmt w:val="bullet"/>
      <w:lvlText w:val=""/>
      <w:lvlJc w:val="left"/>
      <w:pPr>
        <w:ind w:left="5040" w:hanging="360"/>
      </w:pPr>
      <w:rPr>
        <w:rFonts w:ascii="Symbol" w:hAnsi="Symbol" w:hint="default"/>
      </w:rPr>
    </w:lvl>
    <w:lvl w:ilvl="7" w:tplc="BFC22306">
      <w:start w:val="1"/>
      <w:numFmt w:val="bullet"/>
      <w:lvlText w:val="o"/>
      <w:lvlJc w:val="left"/>
      <w:pPr>
        <w:ind w:left="5760" w:hanging="360"/>
      </w:pPr>
      <w:rPr>
        <w:rFonts w:ascii="Courier New" w:hAnsi="Courier New" w:hint="default"/>
      </w:rPr>
    </w:lvl>
    <w:lvl w:ilvl="8" w:tplc="E8DA89F8">
      <w:start w:val="1"/>
      <w:numFmt w:val="bullet"/>
      <w:lvlText w:val=""/>
      <w:lvlJc w:val="left"/>
      <w:pPr>
        <w:ind w:left="6480" w:hanging="360"/>
      </w:pPr>
      <w:rPr>
        <w:rFonts w:ascii="Wingdings" w:hAnsi="Wingdings" w:hint="default"/>
      </w:rPr>
    </w:lvl>
  </w:abstractNum>
  <w:abstractNum w:abstractNumId="9" w15:restartNumberingAfterBreak="0">
    <w:nsid w:val="61346DA3"/>
    <w:multiLevelType w:val="hybridMultilevel"/>
    <w:tmpl w:val="0DBA16E2"/>
    <w:lvl w:ilvl="0" w:tplc="556CA462">
      <w:start w:val="1"/>
      <w:numFmt w:val="bullet"/>
      <w:lvlText w:val=""/>
      <w:lvlJc w:val="left"/>
      <w:pPr>
        <w:ind w:left="720" w:hanging="360"/>
      </w:pPr>
      <w:rPr>
        <w:rFonts w:ascii="Symbol" w:hAnsi="Symbol" w:hint="default"/>
      </w:rPr>
    </w:lvl>
    <w:lvl w:ilvl="1" w:tplc="D292C754">
      <w:start w:val="1"/>
      <w:numFmt w:val="bullet"/>
      <w:lvlText w:val="o"/>
      <w:lvlJc w:val="left"/>
      <w:pPr>
        <w:ind w:left="1440" w:hanging="360"/>
      </w:pPr>
      <w:rPr>
        <w:rFonts w:ascii="Courier New" w:hAnsi="Courier New" w:hint="default"/>
      </w:rPr>
    </w:lvl>
    <w:lvl w:ilvl="2" w:tplc="63BEE9C0">
      <w:start w:val="1"/>
      <w:numFmt w:val="bullet"/>
      <w:lvlText w:val=""/>
      <w:lvlJc w:val="left"/>
      <w:pPr>
        <w:ind w:left="2160" w:hanging="360"/>
      </w:pPr>
      <w:rPr>
        <w:rFonts w:ascii="Wingdings" w:hAnsi="Wingdings" w:hint="default"/>
      </w:rPr>
    </w:lvl>
    <w:lvl w:ilvl="3" w:tplc="1CFE8D96">
      <w:start w:val="1"/>
      <w:numFmt w:val="bullet"/>
      <w:lvlText w:val=""/>
      <w:lvlJc w:val="left"/>
      <w:pPr>
        <w:ind w:left="2880" w:hanging="360"/>
      </w:pPr>
      <w:rPr>
        <w:rFonts w:ascii="Symbol" w:hAnsi="Symbol" w:hint="default"/>
      </w:rPr>
    </w:lvl>
    <w:lvl w:ilvl="4" w:tplc="4E1881AA">
      <w:start w:val="1"/>
      <w:numFmt w:val="bullet"/>
      <w:lvlText w:val="o"/>
      <w:lvlJc w:val="left"/>
      <w:pPr>
        <w:ind w:left="3600" w:hanging="360"/>
      </w:pPr>
      <w:rPr>
        <w:rFonts w:ascii="Courier New" w:hAnsi="Courier New" w:hint="default"/>
      </w:rPr>
    </w:lvl>
    <w:lvl w:ilvl="5" w:tplc="FBBE5BF2">
      <w:start w:val="1"/>
      <w:numFmt w:val="bullet"/>
      <w:lvlText w:val=""/>
      <w:lvlJc w:val="left"/>
      <w:pPr>
        <w:ind w:left="4320" w:hanging="360"/>
      </w:pPr>
      <w:rPr>
        <w:rFonts w:ascii="Wingdings" w:hAnsi="Wingdings" w:hint="default"/>
      </w:rPr>
    </w:lvl>
    <w:lvl w:ilvl="6" w:tplc="B77EFF44">
      <w:start w:val="1"/>
      <w:numFmt w:val="bullet"/>
      <w:lvlText w:val=""/>
      <w:lvlJc w:val="left"/>
      <w:pPr>
        <w:ind w:left="5040" w:hanging="360"/>
      </w:pPr>
      <w:rPr>
        <w:rFonts w:ascii="Symbol" w:hAnsi="Symbol" w:hint="default"/>
      </w:rPr>
    </w:lvl>
    <w:lvl w:ilvl="7" w:tplc="8E642BDE">
      <w:start w:val="1"/>
      <w:numFmt w:val="bullet"/>
      <w:lvlText w:val="o"/>
      <w:lvlJc w:val="left"/>
      <w:pPr>
        <w:ind w:left="5760" w:hanging="360"/>
      </w:pPr>
      <w:rPr>
        <w:rFonts w:ascii="Courier New" w:hAnsi="Courier New" w:hint="default"/>
      </w:rPr>
    </w:lvl>
    <w:lvl w:ilvl="8" w:tplc="540819C2">
      <w:start w:val="1"/>
      <w:numFmt w:val="bullet"/>
      <w:lvlText w:val=""/>
      <w:lvlJc w:val="left"/>
      <w:pPr>
        <w:ind w:left="6480" w:hanging="360"/>
      </w:pPr>
      <w:rPr>
        <w:rFonts w:ascii="Wingdings" w:hAnsi="Wingdings" w:hint="default"/>
      </w:rPr>
    </w:lvl>
  </w:abstractNum>
  <w:abstractNum w:abstractNumId="10" w15:restartNumberingAfterBreak="0">
    <w:nsid w:val="62F2E6DA"/>
    <w:multiLevelType w:val="hybridMultilevel"/>
    <w:tmpl w:val="F5484ED2"/>
    <w:lvl w:ilvl="0" w:tplc="50183376">
      <w:start w:val="1"/>
      <w:numFmt w:val="bullet"/>
      <w:lvlText w:val=""/>
      <w:lvlJc w:val="left"/>
      <w:pPr>
        <w:ind w:left="720" w:hanging="360"/>
      </w:pPr>
      <w:rPr>
        <w:rFonts w:ascii="Symbol" w:hAnsi="Symbol" w:hint="default"/>
      </w:rPr>
    </w:lvl>
    <w:lvl w:ilvl="1" w:tplc="AA6C92B4">
      <w:start w:val="1"/>
      <w:numFmt w:val="bullet"/>
      <w:lvlText w:val="o"/>
      <w:lvlJc w:val="left"/>
      <w:pPr>
        <w:ind w:left="1440" w:hanging="360"/>
      </w:pPr>
      <w:rPr>
        <w:rFonts w:ascii="Courier New" w:hAnsi="Courier New" w:hint="default"/>
      </w:rPr>
    </w:lvl>
    <w:lvl w:ilvl="2" w:tplc="A05C84CC">
      <w:start w:val="1"/>
      <w:numFmt w:val="bullet"/>
      <w:lvlText w:val=""/>
      <w:lvlJc w:val="left"/>
      <w:pPr>
        <w:ind w:left="2160" w:hanging="360"/>
      </w:pPr>
      <w:rPr>
        <w:rFonts w:ascii="Wingdings" w:hAnsi="Wingdings" w:hint="default"/>
      </w:rPr>
    </w:lvl>
    <w:lvl w:ilvl="3" w:tplc="EE666AA6">
      <w:start w:val="1"/>
      <w:numFmt w:val="bullet"/>
      <w:lvlText w:val=""/>
      <w:lvlJc w:val="left"/>
      <w:pPr>
        <w:ind w:left="2880" w:hanging="360"/>
      </w:pPr>
      <w:rPr>
        <w:rFonts w:ascii="Symbol" w:hAnsi="Symbol" w:hint="default"/>
      </w:rPr>
    </w:lvl>
    <w:lvl w:ilvl="4" w:tplc="B9129170">
      <w:start w:val="1"/>
      <w:numFmt w:val="bullet"/>
      <w:lvlText w:val="o"/>
      <w:lvlJc w:val="left"/>
      <w:pPr>
        <w:ind w:left="3600" w:hanging="360"/>
      </w:pPr>
      <w:rPr>
        <w:rFonts w:ascii="Courier New" w:hAnsi="Courier New" w:hint="default"/>
      </w:rPr>
    </w:lvl>
    <w:lvl w:ilvl="5" w:tplc="DB76E42E">
      <w:start w:val="1"/>
      <w:numFmt w:val="bullet"/>
      <w:lvlText w:val=""/>
      <w:lvlJc w:val="left"/>
      <w:pPr>
        <w:ind w:left="4320" w:hanging="360"/>
      </w:pPr>
      <w:rPr>
        <w:rFonts w:ascii="Wingdings" w:hAnsi="Wingdings" w:hint="default"/>
      </w:rPr>
    </w:lvl>
    <w:lvl w:ilvl="6" w:tplc="7A0E0B6C">
      <w:start w:val="1"/>
      <w:numFmt w:val="bullet"/>
      <w:lvlText w:val=""/>
      <w:lvlJc w:val="left"/>
      <w:pPr>
        <w:ind w:left="5040" w:hanging="360"/>
      </w:pPr>
      <w:rPr>
        <w:rFonts w:ascii="Symbol" w:hAnsi="Symbol" w:hint="default"/>
      </w:rPr>
    </w:lvl>
    <w:lvl w:ilvl="7" w:tplc="7C0674A8">
      <w:start w:val="1"/>
      <w:numFmt w:val="bullet"/>
      <w:lvlText w:val="o"/>
      <w:lvlJc w:val="left"/>
      <w:pPr>
        <w:ind w:left="5760" w:hanging="360"/>
      </w:pPr>
      <w:rPr>
        <w:rFonts w:ascii="Courier New" w:hAnsi="Courier New" w:hint="default"/>
      </w:rPr>
    </w:lvl>
    <w:lvl w:ilvl="8" w:tplc="EB001E1E">
      <w:start w:val="1"/>
      <w:numFmt w:val="bullet"/>
      <w:lvlText w:val=""/>
      <w:lvlJc w:val="left"/>
      <w:pPr>
        <w:ind w:left="6480" w:hanging="360"/>
      </w:pPr>
      <w:rPr>
        <w:rFonts w:ascii="Wingdings" w:hAnsi="Wingdings" w:hint="default"/>
      </w:rPr>
    </w:lvl>
  </w:abstractNum>
  <w:abstractNum w:abstractNumId="11" w15:restartNumberingAfterBreak="0">
    <w:nsid w:val="63550841"/>
    <w:multiLevelType w:val="hybridMultilevel"/>
    <w:tmpl w:val="A2DC681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600026321">
    <w:abstractNumId w:val="0"/>
  </w:num>
  <w:num w:numId="2" w16cid:durableId="1458766341">
    <w:abstractNumId w:val="3"/>
  </w:num>
  <w:num w:numId="3" w16cid:durableId="2021735306">
    <w:abstractNumId w:val="2"/>
  </w:num>
  <w:num w:numId="4" w16cid:durableId="924849621">
    <w:abstractNumId w:val="8"/>
  </w:num>
  <w:num w:numId="5" w16cid:durableId="1207567764">
    <w:abstractNumId w:val="10"/>
  </w:num>
  <w:num w:numId="6" w16cid:durableId="567036387">
    <w:abstractNumId w:val="4"/>
  </w:num>
  <w:num w:numId="7" w16cid:durableId="120076943">
    <w:abstractNumId w:val="1"/>
  </w:num>
  <w:num w:numId="8" w16cid:durableId="867914088">
    <w:abstractNumId w:val="5"/>
  </w:num>
  <w:num w:numId="9" w16cid:durableId="2099208337">
    <w:abstractNumId w:val="7"/>
  </w:num>
  <w:num w:numId="10" w16cid:durableId="1096436101">
    <w:abstractNumId w:val="9"/>
  </w:num>
  <w:num w:numId="11" w16cid:durableId="878006168">
    <w:abstractNumId w:val="6"/>
  </w:num>
  <w:num w:numId="12" w16cid:durableId="40219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9FFE174"/>
    <w:rsid w:val="00076AE0"/>
    <w:rsid w:val="00089364"/>
    <w:rsid w:val="0009195D"/>
    <w:rsid w:val="00091AF0"/>
    <w:rsid w:val="00163D67"/>
    <w:rsid w:val="00176A33"/>
    <w:rsid w:val="001885D6"/>
    <w:rsid w:val="001E241C"/>
    <w:rsid w:val="00206D85"/>
    <w:rsid w:val="002979EF"/>
    <w:rsid w:val="002E14AF"/>
    <w:rsid w:val="002FD226"/>
    <w:rsid w:val="00330869"/>
    <w:rsid w:val="003B0DCB"/>
    <w:rsid w:val="003B6A92"/>
    <w:rsid w:val="003D39B5"/>
    <w:rsid w:val="0040A99B"/>
    <w:rsid w:val="00430F85"/>
    <w:rsid w:val="005760BD"/>
    <w:rsid w:val="006252F9"/>
    <w:rsid w:val="00652EC7"/>
    <w:rsid w:val="006D1D96"/>
    <w:rsid w:val="006D5737"/>
    <w:rsid w:val="006E236E"/>
    <w:rsid w:val="007F5A53"/>
    <w:rsid w:val="0082C3C8"/>
    <w:rsid w:val="00941287"/>
    <w:rsid w:val="009A084F"/>
    <w:rsid w:val="009F5A33"/>
    <w:rsid w:val="00B7416A"/>
    <w:rsid w:val="00BB2447"/>
    <w:rsid w:val="00BB5DDA"/>
    <w:rsid w:val="00C279CE"/>
    <w:rsid w:val="00C4AC9B"/>
    <w:rsid w:val="00D17C20"/>
    <w:rsid w:val="00D26E26"/>
    <w:rsid w:val="00D3CBD8"/>
    <w:rsid w:val="00DA24FB"/>
    <w:rsid w:val="00DBB9EA"/>
    <w:rsid w:val="00DD1A8A"/>
    <w:rsid w:val="00E2049B"/>
    <w:rsid w:val="00E32C4F"/>
    <w:rsid w:val="00EAA9BB"/>
    <w:rsid w:val="00F0D71E"/>
    <w:rsid w:val="00F81811"/>
    <w:rsid w:val="00FC1419"/>
    <w:rsid w:val="00FE44E2"/>
    <w:rsid w:val="01060D42"/>
    <w:rsid w:val="01122B4B"/>
    <w:rsid w:val="01194206"/>
    <w:rsid w:val="0124A9F8"/>
    <w:rsid w:val="013D14A6"/>
    <w:rsid w:val="0145DBA6"/>
    <w:rsid w:val="0152CFF6"/>
    <w:rsid w:val="017988B0"/>
    <w:rsid w:val="0185B601"/>
    <w:rsid w:val="018874F8"/>
    <w:rsid w:val="018C6260"/>
    <w:rsid w:val="0195EAEC"/>
    <w:rsid w:val="01A3376B"/>
    <w:rsid w:val="01A5B121"/>
    <w:rsid w:val="01A8E08C"/>
    <w:rsid w:val="01B131B0"/>
    <w:rsid w:val="01B933E2"/>
    <w:rsid w:val="01D07D9D"/>
    <w:rsid w:val="01DBA55D"/>
    <w:rsid w:val="01E85C51"/>
    <w:rsid w:val="01EB8839"/>
    <w:rsid w:val="02072D63"/>
    <w:rsid w:val="021F7A1D"/>
    <w:rsid w:val="022DD843"/>
    <w:rsid w:val="0231B113"/>
    <w:rsid w:val="02395570"/>
    <w:rsid w:val="023A2A27"/>
    <w:rsid w:val="026536C3"/>
    <w:rsid w:val="026969A3"/>
    <w:rsid w:val="028EBF2D"/>
    <w:rsid w:val="02A5F3E2"/>
    <w:rsid w:val="02AFFFA1"/>
    <w:rsid w:val="02B6B808"/>
    <w:rsid w:val="02E1AC07"/>
    <w:rsid w:val="02F31106"/>
    <w:rsid w:val="0319DE7A"/>
    <w:rsid w:val="031B897F"/>
    <w:rsid w:val="03386823"/>
    <w:rsid w:val="0338B096"/>
    <w:rsid w:val="0346F928"/>
    <w:rsid w:val="03627A21"/>
    <w:rsid w:val="037466E7"/>
    <w:rsid w:val="03A14C1D"/>
    <w:rsid w:val="03A5593F"/>
    <w:rsid w:val="03A86312"/>
    <w:rsid w:val="03B45FE1"/>
    <w:rsid w:val="03C77F1F"/>
    <w:rsid w:val="03F37004"/>
    <w:rsid w:val="03F500A0"/>
    <w:rsid w:val="03FA324F"/>
    <w:rsid w:val="0403BEB4"/>
    <w:rsid w:val="040A0EE8"/>
    <w:rsid w:val="0426E943"/>
    <w:rsid w:val="0465165D"/>
    <w:rsid w:val="0483DABA"/>
    <w:rsid w:val="049B39F2"/>
    <w:rsid w:val="04AA3AC0"/>
    <w:rsid w:val="04AAD3CC"/>
    <w:rsid w:val="04B8563D"/>
    <w:rsid w:val="04C7BBEA"/>
    <w:rsid w:val="04E2C989"/>
    <w:rsid w:val="04FE7D0A"/>
    <w:rsid w:val="05034349"/>
    <w:rsid w:val="05235402"/>
    <w:rsid w:val="052E9B9B"/>
    <w:rsid w:val="0533F854"/>
    <w:rsid w:val="05378CDB"/>
    <w:rsid w:val="0537C36D"/>
    <w:rsid w:val="053D1C7E"/>
    <w:rsid w:val="054129A0"/>
    <w:rsid w:val="054DFD49"/>
    <w:rsid w:val="0550BE3B"/>
    <w:rsid w:val="05540DFB"/>
    <w:rsid w:val="05564391"/>
    <w:rsid w:val="055F6B4D"/>
    <w:rsid w:val="0560A92E"/>
    <w:rsid w:val="056E9C42"/>
    <w:rsid w:val="05789C42"/>
    <w:rsid w:val="0578E0BE"/>
    <w:rsid w:val="0586E848"/>
    <w:rsid w:val="058DCF7A"/>
    <w:rsid w:val="05915392"/>
    <w:rsid w:val="059B48AF"/>
    <w:rsid w:val="05B910D0"/>
    <w:rsid w:val="05BBB5B7"/>
    <w:rsid w:val="05CEC5A7"/>
    <w:rsid w:val="05D985AD"/>
    <w:rsid w:val="05FAD8CF"/>
    <w:rsid w:val="060148AB"/>
    <w:rsid w:val="06241ACB"/>
    <w:rsid w:val="063DE81D"/>
    <w:rsid w:val="063F10B6"/>
    <w:rsid w:val="063FFB1D"/>
    <w:rsid w:val="06517F3C"/>
    <w:rsid w:val="0655F1CE"/>
    <w:rsid w:val="06863E5B"/>
    <w:rsid w:val="068CF93D"/>
    <w:rsid w:val="068D937B"/>
    <w:rsid w:val="06962DB5"/>
    <w:rsid w:val="06AB363D"/>
    <w:rsid w:val="06D6E513"/>
    <w:rsid w:val="06F70FB2"/>
    <w:rsid w:val="07128723"/>
    <w:rsid w:val="0715F98B"/>
    <w:rsid w:val="072E220D"/>
    <w:rsid w:val="0754ACB6"/>
    <w:rsid w:val="078E6B19"/>
    <w:rsid w:val="07A0CA6E"/>
    <w:rsid w:val="07A820ED"/>
    <w:rsid w:val="07AFDD7A"/>
    <w:rsid w:val="07C41054"/>
    <w:rsid w:val="07C61EC9"/>
    <w:rsid w:val="07DA4104"/>
    <w:rsid w:val="07DDC0F7"/>
    <w:rsid w:val="07FBB248"/>
    <w:rsid w:val="080A2C68"/>
    <w:rsid w:val="0812944C"/>
    <w:rsid w:val="081A6A4B"/>
    <w:rsid w:val="08285026"/>
    <w:rsid w:val="084C946A"/>
    <w:rsid w:val="0853FF9F"/>
    <w:rsid w:val="088718E3"/>
    <w:rsid w:val="0891DF48"/>
    <w:rsid w:val="0892B223"/>
    <w:rsid w:val="089C9482"/>
    <w:rsid w:val="089D23F7"/>
    <w:rsid w:val="08B9CB0D"/>
    <w:rsid w:val="08D00007"/>
    <w:rsid w:val="08D23981"/>
    <w:rsid w:val="08DDD501"/>
    <w:rsid w:val="08F7EED0"/>
    <w:rsid w:val="091D3D30"/>
    <w:rsid w:val="09208E47"/>
    <w:rsid w:val="0924B834"/>
    <w:rsid w:val="093FDA37"/>
    <w:rsid w:val="097E8367"/>
    <w:rsid w:val="099881B2"/>
    <w:rsid w:val="09A184B4"/>
    <w:rsid w:val="09CEC90F"/>
    <w:rsid w:val="09E6A74E"/>
    <w:rsid w:val="09F90DFA"/>
    <w:rsid w:val="0A0E5796"/>
    <w:rsid w:val="0A0F058C"/>
    <w:rsid w:val="0A108DA1"/>
    <w:rsid w:val="0A1A387D"/>
    <w:rsid w:val="0A216E6C"/>
    <w:rsid w:val="0A406007"/>
    <w:rsid w:val="0A54E376"/>
    <w:rsid w:val="0A63CD43"/>
    <w:rsid w:val="0A6525FA"/>
    <w:rsid w:val="0A869F1A"/>
    <w:rsid w:val="0AA72DC6"/>
    <w:rsid w:val="0AAE7361"/>
    <w:rsid w:val="0AC2DA1F"/>
    <w:rsid w:val="0AC393D0"/>
    <w:rsid w:val="0AC3CB7A"/>
    <w:rsid w:val="0AD03073"/>
    <w:rsid w:val="0AE6551B"/>
    <w:rsid w:val="0AE733B2"/>
    <w:rsid w:val="0AF7F8B6"/>
    <w:rsid w:val="0B02BDFB"/>
    <w:rsid w:val="0B1025BD"/>
    <w:rsid w:val="0B17802E"/>
    <w:rsid w:val="0B2C1975"/>
    <w:rsid w:val="0B3C1413"/>
    <w:rsid w:val="0B524846"/>
    <w:rsid w:val="0B99C8B3"/>
    <w:rsid w:val="0BB1144F"/>
    <w:rsid w:val="0BC0C20C"/>
    <w:rsid w:val="0BD9EA69"/>
    <w:rsid w:val="0BE1FC99"/>
    <w:rsid w:val="0BE91FE6"/>
    <w:rsid w:val="0BEEEC7C"/>
    <w:rsid w:val="0BF9D77B"/>
    <w:rsid w:val="0BFA14E4"/>
    <w:rsid w:val="0C14C142"/>
    <w:rsid w:val="0C1AEED2"/>
    <w:rsid w:val="0C32E381"/>
    <w:rsid w:val="0C568354"/>
    <w:rsid w:val="0C8B29A9"/>
    <w:rsid w:val="0C8B6D82"/>
    <w:rsid w:val="0CBB20D4"/>
    <w:rsid w:val="0CC560E6"/>
    <w:rsid w:val="0CC5E042"/>
    <w:rsid w:val="0CD4C301"/>
    <w:rsid w:val="0CE863C8"/>
    <w:rsid w:val="0CEA0C90"/>
    <w:rsid w:val="0CEDDB6E"/>
    <w:rsid w:val="0CFB661F"/>
    <w:rsid w:val="0D248F8E"/>
    <w:rsid w:val="0D2FC6AD"/>
    <w:rsid w:val="0D4DA9CF"/>
    <w:rsid w:val="0D552781"/>
    <w:rsid w:val="0D5C926D"/>
    <w:rsid w:val="0D675587"/>
    <w:rsid w:val="0D7A82E1"/>
    <w:rsid w:val="0D7B2951"/>
    <w:rsid w:val="0DAAC3D2"/>
    <w:rsid w:val="0DAD9C19"/>
    <w:rsid w:val="0E1CCBD3"/>
    <w:rsid w:val="0E2056DF"/>
    <w:rsid w:val="0E26C8DE"/>
    <w:rsid w:val="0E402CB2"/>
    <w:rsid w:val="0E4F2AFF"/>
    <w:rsid w:val="0E5B8B0C"/>
    <w:rsid w:val="0E65C0D6"/>
    <w:rsid w:val="0E6C2CFC"/>
    <w:rsid w:val="0E6FA495"/>
    <w:rsid w:val="0E8105E1"/>
    <w:rsid w:val="0E9E54FD"/>
    <w:rsid w:val="0EADBDCA"/>
    <w:rsid w:val="0EB10DEB"/>
    <w:rsid w:val="0EEB1A60"/>
    <w:rsid w:val="0EEFA9F8"/>
    <w:rsid w:val="0F0D869F"/>
    <w:rsid w:val="0F165342"/>
    <w:rsid w:val="0F2399D4"/>
    <w:rsid w:val="0F46828A"/>
    <w:rsid w:val="0F8C90D6"/>
    <w:rsid w:val="0F946C3A"/>
    <w:rsid w:val="0F9CD8C0"/>
    <w:rsid w:val="0FA3B0C6"/>
    <w:rsid w:val="0FA8A3DD"/>
    <w:rsid w:val="0FAB8072"/>
    <w:rsid w:val="0FAF0FEA"/>
    <w:rsid w:val="0FE396E0"/>
    <w:rsid w:val="0FFBA5DC"/>
    <w:rsid w:val="1011C57E"/>
    <w:rsid w:val="10257C30"/>
    <w:rsid w:val="103D2FC6"/>
    <w:rsid w:val="10462838"/>
    <w:rsid w:val="10484AC5"/>
    <w:rsid w:val="10549496"/>
    <w:rsid w:val="105F7AE4"/>
    <w:rsid w:val="10708031"/>
    <w:rsid w:val="108C18A0"/>
    <w:rsid w:val="10BA2D5B"/>
    <w:rsid w:val="10C3C956"/>
    <w:rsid w:val="10CE8463"/>
    <w:rsid w:val="10CF4FED"/>
    <w:rsid w:val="110D2DED"/>
    <w:rsid w:val="112D8194"/>
    <w:rsid w:val="11316907"/>
    <w:rsid w:val="115BAB13"/>
    <w:rsid w:val="116A0E33"/>
    <w:rsid w:val="116DBC1F"/>
    <w:rsid w:val="11A82B40"/>
    <w:rsid w:val="11A83424"/>
    <w:rsid w:val="11AB7E67"/>
    <w:rsid w:val="11AD95DF"/>
    <w:rsid w:val="11EA9F88"/>
    <w:rsid w:val="11F5849A"/>
    <w:rsid w:val="121320EB"/>
    <w:rsid w:val="1237FD83"/>
    <w:rsid w:val="125764AC"/>
    <w:rsid w:val="12689D1E"/>
    <w:rsid w:val="127397B7"/>
    <w:rsid w:val="127BB9D4"/>
    <w:rsid w:val="12892431"/>
    <w:rsid w:val="129979E5"/>
    <w:rsid w:val="12B60A24"/>
    <w:rsid w:val="12FB50E1"/>
    <w:rsid w:val="12FFC119"/>
    <w:rsid w:val="1308AE8A"/>
    <w:rsid w:val="130A813F"/>
    <w:rsid w:val="1314E4EC"/>
    <w:rsid w:val="13267C9F"/>
    <w:rsid w:val="1347669D"/>
    <w:rsid w:val="1357A54C"/>
    <w:rsid w:val="13768EDE"/>
    <w:rsid w:val="137BCC03"/>
    <w:rsid w:val="13847F0E"/>
    <w:rsid w:val="13A9A89A"/>
    <w:rsid w:val="13D360B2"/>
    <w:rsid w:val="14081C08"/>
    <w:rsid w:val="1419F3AD"/>
    <w:rsid w:val="141AB937"/>
    <w:rsid w:val="146B35DA"/>
    <w:rsid w:val="148956BC"/>
    <w:rsid w:val="148DBFCF"/>
    <w:rsid w:val="14A38D04"/>
    <w:rsid w:val="14F97BD9"/>
    <w:rsid w:val="1500DA43"/>
    <w:rsid w:val="1506EB6D"/>
    <w:rsid w:val="15233463"/>
    <w:rsid w:val="1530B3C9"/>
    <w:rsid w:val="153F829B"/>
    <w:rsid w:val="155C9D11"/>
    <w:rsid w:val="156155F6"/>
    <w:rsid w:val="15651BB6"/>
    <w:rsid w:val="156C0E99"/>
    <w:rsid w:val="15A2C153"/>
    <w:rsid w:val="15A5E561"/>
    <w:rsid w:val="15AE05BC"/>
    <w:rsid w:val="15D37A0C"/>
    <w:rsid w:val="15F82B47"/>
    <w:rsid w:val="161B8894"/>
    <w:rsid w:val="16297FED"/>
    <w:rsid w:val="1665260E"/>
    <w:rsid w:val="16748FA2"/>
    <w:rsid w:val="1677A994"/>
    <w:rsid w:val="1679042F"/>
    <w:rsid w:val="1679F9F4"/>
    <w:rsid w:val="167C9435"/>
    <w:rsid w:val="16811484"/>
    <w:rsid w:val="1687552C"/>
    <w:rsid w:val="168F72E5"/>
    <w:rsid w:val="168FB9C6"/>
    <w:rsid w:val="169025EA"/>
    <w:rsid w:val="16962FB7"/>
    <w:rsid w:val="169994EA"/>
    <w:rsid w:val="16A230F3"/>
    <w:rsid w:val="16A3ADB8"/>
    <w:rsid w:val="16C73C91"/>
    <w:rsid w:val="16C810BB"/>
    <w:rsid w:val="16DD31F7"/>
    <w:rsid w:val="16DF172A"/>
    <w:rsid w:val="16E48FBC"/>
    <w:rsid w:val="16FF4F61"/>
    <w:rsid w:val="17026B1F"/>
    <w:rsid w:val="1711CE64"/>
    <w:rsid w:val="174048C8"/>
    <w:rsid w:val="175E8D73"/>
    <w:rsid w:val="175FC0FA"/>
    <w:rsid w:val="178612AB"/>
    <w:rsid w:val="17946420"/>
    <w:rsid w:val="179F7E1F"/>
    <w:rsid w:val="17A64762"/>
    <w:rsid w:val="17B758F5"/>
    <w:rsid w:val="17E375D9"/>
    <w:rsid w:val="17F8F267"/>
    <w:rsid w:val="17FD84F3"/>
    <w:rsid w:val="18106003"/>
    <w:rsid w:val="18310805"/>
    <w:rsid w:val="185AC7BF"/>
    <w:rsid w:val="18787B6B"/>
    <w:rsid w:val="187A133A"/>
    <w:rsid w:val="18859C97"/>
    <w:rsid w:val="18A3AF5B"/>
    <w:rsid w:val="18A5DB8A"/>
    <w:rsid w:val="18ACCCF1"/>
    <w:rsid w:val="18B191DE"/>
    <w:rsid w:val="18C2763F"/>
    <w:rsid w:val="18E705A4"/>
    <w:rsid w:val="18F7EAE5"/>
    <w:rsid w:val="18F7FFA8"/>
    <w:rsid w:val="1903579E"/>
    <w:rsid w:val="190C7B42"/>
    <w:rsid w:val="190C882C"/>
    <w:rsid w:val="1939FF12"/>
    <w:rsid w:val="193B4E80"/>
    <w:rsid w:val="1942ECF9"/>
    <w:rsid w:val="1949F548"/>
    <w:rsid w:val="1955A89E"/>
    <w:rsid w:val="195A598C"/>
    <w:rsid w:val="195AC747"/>
    <w:rsid w:val="1974F4CE"/>
    <w:rsid w:val="1994C2C8"/>
    <w:rsid w:val="199B9183"/>
    <w:rsid w:val="199C8815"/>
    <w:rsid w:val="199FF3FB"/>
    <w:rsid w:val="19BE9B6F"/>
    <w:rsid w:val="19C898AB"/>
    <w:rsid w:val="19E69FA7"/>
    <w:rsid w:val="19E83487"/>
    <w:rsid w:val="1A16B7EC"/>
    <w:rsid w:val="1A1AC1E7"/>
    <w:rsid w:val="1A26575F"/>
    <w:rsid w:val="1A489D52"/>
    <w:rsid w:val="1A52EA71"/>
    <w:rsid w:val="1A5B3FF0"/>
    <w:rsid w:val="1A65FE56"/>
    <w:rsid w:val="1A892606"/>
    <w:rsid w:val="1A9761BC"/>
    <w:rsid w:val="1AAB07F4"/>
    <w:rsid w:val="1AB8C4D3"/>
    <w:rsid w:val="1AD71EE1"/>
    <w:rsid w:val="1ADC35C9"/>
    <w:rsid w:val="1B0CF735"/>
    <w:rsid w:val="1B1AABAA"/>
    <w:rsid w:val="1B3C6797"/>
    <w:rsid w:val="1B3F884A"/>
    <w:rsid w:val="1B5A0715"/>
    <w:rsid w:val="1B7220AC"/>
    <w:rsid w:val="1B735A90"/>
    <w:rsid w:val="1B74F6EA"/>
    <w:rsid w:val="1B7D2633"/>
    <w:rsid w:val="1B847DBC"/>
    <w:rsid w:val="1B9E1E7B"/>
    <w:rsid w:val="1BAC7794"/>
    <w:rsid w:val="1BB6E871"/>
    <w:rsid w:val="1BB8140E"/>
    <w:rsid w:val="1BB89937"/>
    <w:rsid w:val="1C10FCE4"/>
    <w:rsid w:val="1C1DD5B8"/>
    <w:rsid w:val="1C1EA666"/>
    <w:rsid w:val="1C211218"/>
    <w:rsid w:val="1C2D4158"/>
    <w:rsid w:val="1C3AD34D"/>
    <w:rsid w:val="1C3D51C7"/>
    <w:rsid w:val="1C4366B1"/>
    <w:rsid w:val="1C666B1E"/>
    <w:rsid w:val="1C72EF42"/>
    <w:rsid w:val="1CAAE0D6"/>
    <w:rsid w:val="1CBB0B4B"/>
    <w:rsid w:val="1CE22A2F"/>
    <w:rsid w:val="1CF736C6"/>
    <w:rsid w:val="1CF92D45"/>
    <w:rsid w:val="1CF975FE"/>
    <w:rsid w:val="1D0ECB17"/>
    <w:rsid w:val="1D1A38B4"/>
    <w:rsid w:val="1D1E14DA"/>
    <w:rsid w:val="1D2C0A15"/>
    <w:rsid w:val="1D2DD2F5"/>
    <w:rsid w:val="1D3DC682"/>
    <w:rsid w:val="1D46F08C"/>
    <w:rsid w:val="1D4E58AE"/>
    <w:rsid w:val="1D68BD13"/>
    <w:rsid w:val="1D6EFA70"/>
    <w:rsid w:val="1D7AA3BD"/>
    <w:rsid w:val="1D85E8DA"/>
    <w:rsid w:val="1D94C9F7"/>
    <w:rsid w:val="1D9856C3"/>
    <w:rsid w:val="1DB9A619"/>
    <w:rsid w:val="1DC3C269"/>
    <w:rsid w:val="1DD3D732"/>
    <w:rsid w:val="1DD92228"/>
    <w:rsid w:val="1DDD4575"/>
    <w:rsid w:val="1E18067C"/>
    <w:rsid w:val="1E1F19AF"/>
    <w:rsid w:val="1E306B01"/>
    <w:rsid w:val="1E3A674F"/>
    <w:rsid w:val="1E42BED2"/>
    <w:rsid w:val="1E4497F7"/>
    <w:rsid w:val="1E53686D"/>
    <w:rsid w:val="1E6833EB"/>
    <w:rsid w:val="1E7BCCD7"/>
    <w:rsid w:val="1E7F1503"/>
    <w:rsid w:val="1E85100E"/>
    <w:rsid w:val="1E8A5ECC"/>
    <w:rsid w:val="1E91D2F5"/>
    <w:rsid w:val="1E9F6DC1"/>
    <w:rsid w:val="1EAA9B78"/>
    <w:rsid w:val="1EC000DE"/>
    <w:rsid w:val="1EC48605"/>
    <w:rsid w:val="1EEA290F"/>
    <w:rsid w:val="1EECAE58"/>
    <w:rsid w:val="1EF8C58C"/>
    <w:rsid w:val="1F151D0E"/>
    <w:rsid w:val="1F1C675C"/>
    <w:rsid w:val="1F237798"/>
    <w:rsid w:val="1F323E93"/>
    <w:rsid w:val="1F342724"/>
    <w:rsid w:val="1F391474"/>
    <w:rsid w:val="1F3F9FFF"/>
    <w:rsid w:val="1F41CDE9"/>
    <w:rsid w:val="1F484AC0"/>
    <w:rsid w:val="1F50F3E0"/>
    <w:rsid w:val="1F5D1CC5"/>
    <w:rsid w:val="1F6C40B0"/>
    <w:rsid w:val="1F74F1F0"/>
    <w:rsid w:val="1F74F289"/>
    <w:rsid w:val="1F9712E4"/>
    <w:rsid w:val="1F99DDEC"/>
    <w:rsid w:val="1F9A80DD"/>
    <w:rsid w:val="1FACF2CA"/>
    <w:rsid w:val="1FAD4F8E"/>
    <w:rsid w:val="1FB0D7FC"/>
    <w:rsid w:val="1FD94FF1"/>
    <w:rsid w:val="1FE85EE1"/>
    <w:rsid w:val="1FFE44FF"/>
    <w:rsid w:val="200BB550"/>
    <w:rsid w:val="20104CF3"/>
    <w:rsid w:val="2012AF6D"/>
    <w:rsid w:val="202ED788"/>
    <w:rsid w:val="202F56A6"/>
    <w:rsid w:val="203FB139"/>
    <w:rsid w:val="20407DFD"/>
    <w:rsid w:val="2046E39A"/>
    <w:rsid w:val="2050E158"/>
    <w:rsid w:val="20586741"/>
    <w:rsid w:val="20617B4C"/>
    <w:rsid w:val="206636AE"/>
    <w:rsid w:val="2074BBEC"/>
    <w:rsid w:val="2079A856"/>
    <w:rsid w:val="20888DCC"/>
    <w:rsid w:val="208B983A"/>
    <w:rsid w:val="20AB2098"/>
    <w:rsid w:val="20B9FF34"/>
    <w:rsid w:val="20C82826"/>
    <w:rsid w:val="20E573FA"/>
    <w:rsid w:val="210719FE"/>
    <w:rsid w:val="2110C2EA"/>
    <w:rsid w:val="211DA845"/>
    <w:rsid w:val="21204912"/>
    <w:rsid w:val="212B66DE"/>
    <w:rsid w:val="212DCE5B"/>
    <w:rsid w:val="21330F03"/>
    <w:rsid w:val="2156BA71"/>
    <w:rsid w:val="2165A30F"/>
    <w:rsid w:val="2186AC50"/>
    <w:rsid w:val="219A1560"/>
    <w:rsid w:val="21A64DB9"/>
    <w:rsid w:val="21DB62EF"/>
    <w:rsid w:val="21E06DDB"/>
    <w:rsid w:val="21EAB671"/>
    <w:rsid w:val="21F2F025"/>
    <w:rsid w:val="21F662D2"/>
    <w:rsid w:val="21F92FD0"/>
    <w:rsid w:val="22177604"/>
    <w:rsid w:val="221B738B"/>
    <w:rsid w:val="223F4BC7"/>
    <w:rsid w:val="2241A6AB"/>
    <w:rsid w:val="2259FC93"/>
    <w:rsid w:val="225A51F9"/>
    <w:rsid w:val="2273F4F0"/>
    <w:rsid w:val="22781FC4"/>
    <w:rsid w:val="227F4047"/>
    <w:rsid w:val="22855926"/>
    <w:rsid w:val="229E14F0"/>
    <w:rsid w:val="22AB4A0F"/>
    <w:rsid w:val="22C99EBC"/>
    <w:rsid w:val="22D56CBD"/>
    <w:rsid w:val="22DEBFE1"/>
    <w:rsid w:val="22F336C4"/>
    <w:rsid w:val="2301E1A8"/>
    <w:rsid w:val="2302515F"/>
    <w:rsid w:val="23051205"/>
    <w:rsid w:val="234A502F"/>
    <w:rsid w:val="234A9C85"/>
    <w:rsid w:val="234E7CBF"/>
    <w:rsid w:val="237207E7"/>
    <w:rsid w:val="23768636"/>
    <w:rsid w:val="237DF6D2"/>
    <w:rsid w:val="2398DD7F"/>
    <w:rsid w:val="23A18BCF"/>
    <w:rsid w:val="23B34665"/>
    <w:rsid w:val="23B68338"/>
    <w:rsid w:val="23B7C051"/>
    <w:rsid w:val="23C7D3F5"/>
    <w:rsid w:val="23D3BE93"/>
    <w:rsid w:val="23E42B60"/>
    <w:rsid w:val="23F4D637"/>
    <w:rsid w:val="240700FB"/>
    <w:rsid w:val="24079847"/>
    <w:rsid w:val="2409857A"/>
    <w:rsid w:val="24150BF5"/>
    <w:rsid w:val="24302D84"/>
    <w:rsid w:val="244DB2BF"/>
    <w:rsid w:val="24554E99"/>
    <w:rsid w:val="245CF5DE"/>
    <w:rsid w:val="24656F1D"/>
    <w:rsid w:val="24662CB3"/>
    <w:rsid w:val="24692E39"/>
    <w:rsid w:val="24B3D97B"/>
    <w:rsid w:val="24D1B622"/>
    <w:rsid w:val="24D52E2A"/>
    <w:rsid w:val="24E3F581"/>
    <w:rsid w:val="2510AB9C"/>
    <w:rsid w:val="251BFF97"/>
    <w:rsid w:val="25249276"/>
    <w:rsid w:val="2530C1B6"/>
    <w:rsid w:val="259D3708"/>
    <w:rsid w:val="25A2D15C"/>
    <w:rsid w:val="25A7BB55"/>
    <w:rsid w:val="25B32B42"/>
    <w:rsid w:val="25C53C72"/>
    <w:rsid w:val="25C93561"/>
    <w:rsid w:val="25FB60E9"/>
    <w:rsid w:val="26013F7E"/>
    <w:rsid w:val="26019B62"/>
    <w:rsid w:val="2625229D"/>
    <w:rsid w:val="2655871D"/>
    <w:rsid w:val="2660A2DC"/>
    <w:rsid w:val="268324C2"/>
    <w:rsid w:val="269ACA19"/>
    <w:rsid w:val="269C73F0"/>
    <w:rsid w:val="26AF3767"/>
    <w:rsid w:val="26B2C1B6"/>
    <w:rsid w:val="26B3E9C8"/>
    <w:rsid w:val="26B4AC37"/>
    <w:rsid w:val="26CF7F6F"/>
    <w:rsid w:val="26DA3120"/>
    <w:rsid w:val="27163997"/>
    <w:rsid w:val="2731F282"/>
    <w:rsid w:val="2734722C"/>
    <w:rsid w:val="2736B9AE"/>
    <w:rsid w:val="2745E273"/>
    <w:rsid w:val="274D702C"/>
    <w:rsid w:val="2753FF31"/>
    <w:rsid w:val="27789C63"/>
    <w:rsid w:val="277B7145"/>
    <w:rsid w:val="27993EFE"/>
    <w:rsid w:val="279F9B91"/>
    <w:rsid w:val="27C11AE2"/>
    <w:rsid w:val="27C403CB"/>
    <w:rsid w:val="27C76753"/>
    <w:rsid w:val="27DA7D59"/>
    <w:rsid w:val="27DA7F2D"/>
    <w:rsid w:val="281958E3"/>
    <w:rsid w:val="282718D3"/>
    <w:rsid w:val="282AB46C"/>
    <w:rsid w:val="282BF254"/>
    <w:rsid w:val="282F1677"/>
    <w:rsid w:val="283686F4"/>
    <w:rsid w:val="2836E5E6"/>
    <w:rsid w:val="2839A829"/>
    <w:rsid w:val="283C8E10"/>
    <w:rsid w:val="2851C5A8"/>
    <w:rsid w:val="2854E106"/>
    <w:rsid w:val="285C5E2A"/>
    <w:rsid w:val="2889F45B"/>
    <w:rsid w:val="28A7D8A6"/>
    <w:rsid w:val="28DB096A"/>
    <w:rsid w:val="28E9408D"/>
    <w:rsid w:val="28EB3378"/>
    <w:rsid w:val="28EEBEDD"/>
    <w:rsid w:val="28FA9633"/>
    <w:rsid w:val="290B6564"/>
    <w:rsid w:val="2911E073"/>
    <w:rsid w:val="291BD4CF"/>
    <w:rsid w:val="29350AD7"/>
    <w:rsid w:val="294E2D08"/>
    <w:rsid w:val="295F8A5C"/>
    <w:rsid w:val="2961CC56"/>
    <w:rsid w:val="29A0C26F"/>
    <w:rsid w:val="29A2DB6F"/>
    <w:rsid w:val="29A42CBB"/>
    <w:rsid w:val="29B766A4"/>
    <w:rsid w:val="29B7F033"/>
    <w:rsid w:val="29D3979B"/>
    <w:rsid w:val="29D6C696"/>
    <w:rsid w:val="29F38676"/>
    <w:rsid w:val="2A057495"/>
    <w:rsid w:val="2A3AB948"/>
    <w:rsid w:val="2A4D2556"/>
    <w:rsid w:val="2A5FBD3B"/>
    <w:rsid w:val="2A60E17A"/>
    <w:rsid w:val="2A6AEBFB"/>
    <w:rsid w:val="2A70A82B"/>
    <w:rsid w:val="2A7FE2D7"/>
    <w:rsid w:val="2A9B33EF"/>
    <w:rsid w:val="2AA3F479"/>
    <w:rsid w:val="2AA6F921"/>
    <w:rsid w:val="2AA7DABB"/>
    <w:rsid w:val="2AA926D5"/>
    <w:rsid w:val="2AB078EE"/>
    <w:rsid w:val="2AC86618"/>
    <w:rsid w:val="2AE4745A"/>
    <w:rsid w:val="2B16B3C7"/>
    <w:rsid w:val="2B47C74F"/>
    <w:rsid w:val="2B4C7F4B"/>
    <w:rsid w:val="2B50F7C1"/>
    <w:rsid w:val="2B55718E"/>
    <w:rsid w:val="2B5EC308"/>
    <w:rsid w:val="2B6C682C"/>
    <w:rsid w:val="2B73ABF9"/>
    <w:rsid w:val="2B76F5CF"/>
    <w:rsid w:val="2B97B811"/>
    <w:rsid w:val="2BA21B9C"/>
    <w:rsid w:val="2BA662C2"/>
    <w:rsid w:val="2C029BFA"/>
    <w:rsid w:val="2C1CB8E1"/>
    <w:rsid w:val="2C1FE007"/>
    <w:rsid w:val="2C20DB22"/>
    <w:rsid w:val="2C383A6A"/>
    <w:rsid w:val="2C3863AC"/>
    <w:rsid w:val="2C3E6843"/>
    <w:rsid w:val="2C456872"/>
    <w:rsid w:val="2C656895"/>
    <w:rsid w:val="2C6BDA51"/>
    <w:rsid w:val="2CC95EF7"/>
    <w:rsid w:val="2CE78AE3"/>
    <w:rsid w:val="2CF44FFB"/>
    <w:rsid w:val="2CF760C6"/>
    <w:rsid w:val="2D04797F"/>
    <w:rsid w:val="2D135D66"/>
    <w:rsid w:val="2D3BAFA2"/>
    <w:rsid w:val="2D5A98FE"/>
    <w:rsid w:val="2D62902E"/>
    <w:rsid w:val="2D7B8878"/>
    <w:rsid w:val="2D8BC6D3"/>
    <w:rsid w:val="2D904841"/>
    <w:rsid w:val="2DAE09B9"/>
    <w:rsid w:val="2DB725FA"/>
    <w:rsid w:val="2DF04DB8"/>
    <w:rsid w:val="2E0B911E"/>
    <w:rsid w:val="2E22D553"/>
    <w:rsid w:val="2E23BDF7"/>
    <w:rsid w:val="2E2EB4A9"/>
    <w:rsid w:val="2E32B3A2"/>
    <w:rsid w:val="2E3D18FA"/>
    <w:rsid w:val="2E4A1B5F"/>
    <w:rsid w:val="2E4B3E5C"/>
    <w:rsid w:val="2E5F77F2"/>
    <w:rsid w:val="2E652F58"/>
    <w:rsid w:val="2E6A9BFA"/>
    <w:rsid w:val="2E7B4332"/>
    <w:rsid w:val="2E7D0AC3"/>
    <w:rsid w:val="2E809C21"/>
    <w:rsid w:val="2E8C4CC7"/>
    <w:rsid w:val="2E9866A0"/>
    <w:rsid w:val="2EA1BEE5"/>
    <w:rsid w:val="2EA32474"/>
    <w:rsid w:val="2EAB82A1"/>
    <w:rsid w:val="2EABCDEC"/>
    <w:rsid w:val="2EC2EB69"/>
    <w:rsid w:val="2EE1C163"/>
    <w:rsid w:val="2F0F94CF"/>
    <w:rsid w:val="2F207B6E"/>
    <w:rsid w:val="2F2B0296"/>
    <w:rsid w:val="2F3983A0"/>
    <w:rsid w:val="2F4A4AEE"/>
    <w:rsid w:val="2F60B798"/>
    <w:rsid w:val="2F72CB6B"/>
    <w:rsid w:val="2F88E0AC"/>
    <w:rsid w:val="2F908DF9"/>
    <w:rsid w:val="2FA3420F"/>
    <w:rsid w:val="2FA8EF98"/>
    <w:rsid w:val="2FAC6B2C"/>
    <w:rsid w:val="2FB5BA10"/>
    <w:rsid w:val="2FE70E0E"/>
    <w:rsid w:val="2FF93240"/>
    <w:rsid w:val="3003AF3F"/>
    <w:rsid w:val="300A8363"/>
    <w:rsid w:val="30343701"/>
    <w:rsid w:val="303D7695"/>
    <w:rsid w:val="3046081A"/>
    <w:rsid w:val="3049E5A9"/>
    <w:rsid w:val="308C0F80"/>
    <w:rsid w:val="309643AE"/>
    <w:rsid w:val="309F0ECC"/>
    <w:rsid w:val="30AE561A"/>
    <w:rsid w:val="30D941FA"/>
    <w:rsid w:val="30DCF298"/>
    <w:rsid w:val="30F69829"/>
    <w:rsid w:val="30F8A242"/>
    <w:rsid w:val="31130798"/>
    <w:rsid w:val="3125BB8D"/>
    <w:rsid w:val="312C5E5A"/>
    <w:rsid w:val="313203A5"/>
    <w:rsid w:val="313BF051"/>
    <w:rsid w:val="3161F98A"/>
    <w:rsid w:val="316AE611"/>
    <w:rsid w:val="31740B36"/>
    <w:rsid w:val="3190EC9C"/>
    <w:rsid w:val="3197C088"/>
    <w:rsid w:val="31BE43F7"/>
    <w:rsid w:val="31C27889"/>
    <w:rsid w:val="31D3B360"/>
    <w:rsid w:val="31F036DC"/>
    <w:rsid w:val="320D380E"/>
    <w:rsid w:val="320F1E91"/>
    <w:rsid w:val="32233E62"/>
    <w:rsid w:val="322E247D"/>
    <w:rsid w:val="32590E09"/>
    <w:rsid w:val="32605668"/>
    <w:rsid w:val="326ACF20"/>
    <w:rsid w:val="327609EA"/>
    <w:rsid w:val="329472A3"/>
    <w:rsid w:val="32A7477F"/>
    <w:rsid w:val="32C32ACD"/>
    <w:rsid w:val="32CDD406"/>
    <w:rsid w:val="32D3461A"/>
    <w:rsid w:val="32E7B00C"/>
    <w:rsid w:val="32EF863F"/>
    <w:rsid w:val="330E2EB3"/>
    <w:rsid w:val="331F84C0"/>
    <w:rsid w:val="3326C2DB"/>
    <w:rsid w:val="3329B133"/>
    <w:rsid w:val="33426077"/>
    <w:rsid w:val="334EAB74"/>
    <w:rsid w:val="33615184"/>
    <w:rsid w:val="336EC7AA"/>
    <w:rsid w:val="337592FE"/>
    <w:rsid w:val="337A5B23"/>
    <w:rsid w:val="337CD4A5"/>
    <w:rsid w:val="33A0F2CA"/>
    <w:rsid w:val="33A1BE4A"/>
    <w:rsid w:val="33B48137"/>
    <w:rsid w:val="33C27253"/>
    <w:rsid w:val="33CBFD93"/>
    <w:rsid w:val="33EBEDCE"/>
    <w:rsid w:val="33FBA5A5"/>
    <w:rsid w:val="340422E0"/>
    <w:rsid w:val="3411C98F"/>
    <w:rsid w:val="341470BF"/>
    <w:rsid w:val="34304304"/>
    <w:rsid w:val="343A54ED"/>
    <w:rsid w:val="3441E891"/>
    <w:rsid w:val="3445FB0A"/>
    <w:rsid w:val="344FE685"/>
    <w:rsid w:val="345736AA"/>
    <w:rsid w:val="345EFB2E"/>
    <w:rsid w:val="3460E7CA"/>
    <w:rsid w:val="34695715"/>
    <w:rsid w:val="34AE3633"/>
    <w:rsid w:val="34AEBFF0"/>
    <w:rsid w:val="34B6AB44"/>
    <w:rsid w:val="34BB5521"/>
    <w:rsid w:val="34C60E0D"/>
    <w:rsid w:val="34D1A7E5"/>
    <w:rsid w:val="34D1EACB"/>
    <w:rsid w:val="34D4E084"/>
    <w:rsid w:val="34F2FCCF"/>
    <w:rsid w:val="34F9C2E9"/>
    <w:rsid w:val="34FA194B"/>
    <w:rsid w:val="35177EFE"/>
    <w:rsid w:val="3520FB6F"/>
    <w:rsid w:val="35511A6B"/>
    <w:rsid w:val="35633D10"/>
    <w:rsid w:val="35776BBD"/>
    <w:rsid w:val="358C1427"/>
    <w:rsid w:val="358F8A21"/>
    <w:rsid w:val="359E4E59"/>
    <w:rsid w:val="35B29068"/>
    <w:rsid w:val="35B3421C"/>
    <w:rsid w:val="35BAAFB5"/>
    <w:rsid w:val="35E50FF2"/>
    <w:rsid w:val="35E552C7"/>
    <w:rsid w:val="361CA5EE"/>
    <w:rsid w:val="3621E1CB"/>
    <w:rsid w:val="3622ED52"/>
    <w:rsid w:val="3635C899"/>
    <w:rsid w:val="364B5948"/>
    <w:rsid w:val="3664F01E"/>
    <w:rsid w:val="3667718C"/>
    <w:rsid w:val="3668B6DF"/>
    <w:rsid w:val="3675B1B5"/>
    <w:rsid w:val="3691A636"/>
    <w:rsid w:val="36A1CDCD"/>
    <w:rsid w:val="36B8116D"/>
    <w:rsid w:val="36CB7C19"/>
    <w:rsid w:val="36DDCFCF"/>
    <w:rsid w:val="3715DEAC"/>
    <w:rsid w:val="372315D8"/>
    <w:rsid w:val="37409231"/>
    <w:rsid w:val="375E44E3"/>
    <w:rsid w:val="3766E410"/>
    <w:rsid w:val="376846C2"/>
    <w:rsid w:val="377734E4"/>
    <w:rsid w:val="37773E5F"/>
    <w:rsid w:val="37842791"/>
    <w:rsid w:val="378BB79E"/>
    <w:rsid w:val="3790CDEB"/>
    <w:rsid w:val="3795439F"/>
    <w:rsid w:val="37B48DC9"/>
    <w:rsid w:val="37B933B3"/>
    <w:rsid w:val="37CBD136"/>
    <w:rsid w:val="380E786C"/>
    <w:rsid w:val="38124463"/>
    <w:rsid w:val="382976CC"/>
    <w:rsid w:val="38406ED3"/>
    <w:rsid w:val="386DC0AF"/>
    <w:rsid w:val="3874E61B"/>
    <w:rsid w:val="38C68009"/>
    <w:rsid w:val="38CB3D8D"/>
    <w:rsid w:val="38DC6292"/>
    <w:rsid w:val="390487E3"/>
    <w:rsid w:val="391EEC7C"/>
    <w:rsid w:val="392C9E4C"/>
    <w:rsid w:val="394AB655"/>
    <w:rsid w:val="398F41C3"/>
    <w:rsid w:val="3998C47D"/>
    <w:rsid w:val="399F8FF1"/>
    <w:rsid w:val="39AA28D5"/>
    <w:rsid w:val="39C04971"/>
    <w:rsid w:val="39C37FF4"/>
    <w:rsid w:val="39CE773B"/>
    <w:rsid w:val="39E1BCBA"/>
    <w:rsid w:val="39EEB7F0"/>
    <w:rsid w:val="39FEE43B"/>
    <w:rsid w:val="3A07892E"/>
    <w:rsid w:val="3A099110"/>
    <w:rsid w:val="3A10B67C"/>
    <w:rsid w:val="3A1550E5"/>
    <w:rsid w:val="3A198E03"/>
    <w:rsid w:val="3A1CB92F"/>
    <w:rsid w:val="3A563EF9"/>
    <w:rsid w:val="3A58C4B9"/>
    <w:rsid w:val="3A5BC601"/>
    <w:rsid w:val="3A6616F3"/>
    <w:rsid w:val="3A811BCF"/>
    <w:rsid w:val="3AB36126"/>
    <w:rsid w:val="3AB88115"/>
    <w:rsid w:val="3ACCBB94"/>
    <w:rsid w:val="3ACFE1B0"/>
    <w:rsid w:val="3AF8C724"/>
    <w:rsid w:val="3AFF05F0"/>
    <w:rsid w:val="3B22F8A8"/>
    <w:rsid w:val="3B519FDA"/>
    <w:rsid w:val="3B60048B"/>
    <w:rsid w:val="3B66523A"/>
    <w:rsid w:val="3B753EF0"/>
    <w:rsid w:val="3B75CF4E"/>
    <w:rsid w:val="3B7D14A0"/>
    <w:rsid w:val="3B7D5A61"/>
    <w:rsid w:val="3B89C330"/>
    <w:rsid w:val="3B9B1EA0"/>
    <w:rsid w:val="3BD13B42"/>
    <w:rsid w:val="3BD50A07"/>
    <w:rsid w:val="3BE8B184"/>
    <w:rsid w:val="3BEE5B17"/>
    <w:rsid w:val="3C081CEB"/>
    <w:rsid w:val="3C119079"/>
    <w:rsid w:val="3C184CB7"/>
    <w:rsid w:val="3C423990"/>
    <w:rsid w:val="3C5480BC"/>
    <w:rsid w:val="3C846CC4"/>
    <w:rsid w:val="3C9A6AAC"/>
    <w:rsid w:val="3CA13783"/>
    <w:rsid w:val="3CA9DED3"/>
    <w:rsid w:val="3CB1BCA4"/>
    <w:rsid w:val="3CB5E8A3"/>
    <w:rsid w:val="3CED703B"/>
    <w:rsid w:val="3CFB992D"/>
    <w:rsid w:val="3D20C428"/>
    <w:rsid w:val="3D57817C"/>
    <w:rsid w:val="3D64A527"/>
    <w:rsid w:val="3D7A02A8"/>
    <w:rsid w:val="3D8C497D"/>
    <w:rsid w:val="3D94CDCD"/>
    <w:rsid w:val="3DA3C6F5"/>
    <w:rsid w:val="3DAAD4F0"/>
    <w:rsid w:val="3DB72F8B"/>
    <w:rsid w:val="3DBD7D39"/>
    <w:rsid w:val="3DC3C46B"/>
    <w:rsid w:val="3DCB10A5"/>
    <w:rsid w:val="3DF5EF24"/>
    <w:rsid w:val="3E26AC76"/>
    <w:rsid w:val="3E406404"/>
    <w:rsid w:val="3E4D14AA"/>
    <w:rsid w:val="3E6211E8"/>
    <w:rsid w:val="3E71FBAE"/>
    <w:rsid w:val="3E89409C"/>
    <w:rsid w:val="3E905308"/>
    <w:rsid w:val="3EAD7010"/>
    <w:rsid w:val="3EB0DF71"/>
    <w:rsid w:val="3EB41BA5"/>
    <w:rsid w:val="3EC04ED0"/>
    <w:rsid w:val="3EC3094D"/>
    <w:rsid w:val="3EDFF759"/>
    <w:rsid w:val="3EE55365"/>
    <w:rsid w:val="3F11733A"/>
    <w:rsid w:val="3F3D9C00"/>
    <w:rsid w:val="3F5241D3"/>
    <w:rsid w:val="3F6956C8"/>
    <w:rsid w:val="3F7AE5B2"/>
    <w:rsid w:val="3F7B4C41"/>
    <w:rsid w:val="3F8BF238"/>
    <w:rsid w:val="3F9B82BF"/>
    <w:rsid w:val="3F9D772D"/>
    <w:rsid w:val="3FAA2F69"/>
    <w:rsid w:val="3FB470DA"/>
    <w:rsid w:val="3FCE46B0"/>
    <w:rsid w:val="3FD5EBA2"/>
    <w:rsid w:val="3FED2700"/>
    <w:rsid w:val="4009D384"/>
    <w:rsid w:val="402ECD1B"/>
    <w:rsid w:val="4059FC92"/>
    <w:rsid w:val="40653CAD"/>
    <w:rsid w:val="406E631A"/>
    <w:rsid w:val="40966676"/>
    <w:rsid w:val="40D2BD74"/>
    <w:rsid w:val="40E71B7C"/>
    <w:rsid w:val="41042C9F"/>
    <w:rsid w:val="41089F31"/>
    <w:rsid w:val="4136B8F8"/>
    <w:rsid w:val="41456BBC"/>
    <w:rsid w:val="4145A48E"/>
    <w:rsid w:val="414AFE30"/>
    <w:rsid w:val="4163A5CC"/>
    <w:rsid w:val="416D4D86"/>
    <w:rsid w:val="4199B2AA"/>
    <w:rsid w:val="419C7B0D"/>
    <w:rsid w:val="41A284A8"/>
    <w:rsid w:val="41DF851C"/>
    <w:rsid w:val="41E09C6A"/>
    <w:rsid w:val="41F6CAB2"/>
    <w:rsid w:val="42406D97"/>
    <w:rsid w:val="4249AD9E"/>
    <w:rsid w:val="42592B29"/>
    <w:rsid w:val="42721FD3"/>
    <w:rsid w:val="42760D7A"/>
    <w:rsid w:val="42B145D9"/>
    <w:rsid w:val="42D28959"/>
    <w:rsid w:val="42DBC68C"/>
    <w:rsid w:val="42EC3316"/>
    <w:rsid w:val="42EE0252"/>
    <w:rsid w:val="42FDAA7D"/>
    <w:rsid w:val="43031C98"/>
    <w:rsid w:val="430CE7E4"/>
    <w:rsid w:val="435E80A5"/>
    <w:rsid w:val="435F0EA4"/>
    <w:rsid w:val="43782DC9"/>
    <w:rsid w:val="437C5214"/>
    <w:rsid w:val="437EC4E6"/>
    <w:rsid w:val="4389EE69"/>
    <w:rsid w:val="438CCAC8"/>
    <w:rsid w:val="438F16C7"/>
    <w:rsid w:val="43A845D7"/>
    <w:rsid w:val="43ADB8C9"/>
    <w:rsid w:val="43C53E50"/>
    <w:rsid w:val="43C84CF6"/>
    <w:rsid w:val="43EF9B75"/>
    <w:rsid w:val="43F61764"/>
    <w:rsid w:val="43F8469C"/>
    <w:rsid w:val="43F8F32C"/>
    <w:rsid w:val="4404507E"/>
    <w:rsid w:val="441212C9"/>
    <w:rsid w:val="443D4F54"/>
    <w:rsid w:val="4445B78F"/>
    <w:rsid w:val="44482AEB"/>
    <w:rsid w:val="44502554"/>
    <w:rsid w:val="446C5C65"/>
    <w:rsid w:val="446EE684"/>
    <w:rsid w:val="447A3C4C"/>
    <w:rsid w:val="44829EF2"/>
    <w:rsid w:val="44847F25"/>
    <w:rsid w:val="448961CF"/>
    <w:rsid w:val="44964237"/>
    <w:rsid w:val="44A2D2D0"/>
    <w:rsid w:val="44E0D66F"/>
    <w:rsid w:val="44FD7F1E"/>
    <w:rsid w:val="452AE728"/>
    <w:rsid w:val="45477F9B"/>
    <w:rsid w:val="45641D57"/>
    <w:rsid w:val="4571473D"/>
    <w:rsid w:val="458B6BD6"/>
    <w:rsid w:val="458EBC30"/>
    <w:rsid w:val="4592B386"/>
    <w:rsid w:val="45BDECD2"/>
    <w:rsid w:val="45C2D320"/>
    <w:rsid w:val="45D21B78"/>
    <w:rsid w:val="4607C71E"/>
    <w:rsid w:val="463E89A7"/>
    <w:rsid w:val="465AD1ED"/>
    <w:rsid w:val="467A05E5"/>
    <w:rsid w:val="46AAB155"/>
    <w:rsid w:val="46ABC4CB"/>
    <w:rsid w:val="46ACC247"/>
    <w:rsid w:val="46BCA431"/>
    <w:rsid w:val="46C35AD0"/>
    <w:rsid w:val="46C9F50C"/>
    <w:rsid w:val="46CBB9B5"/>
    <w:rsid w:val="46EB7BB7"/>
    <w:rsid w:val="46FFEDB8"/>
    <w:rsid w:val="4702BD2E"/>
    <w:rsid w:val="4713A2C2"/>
    <w:rsid w:val="471D1EC1"/>
    <w:rsid w:val="4726290D"/>
    <w:rsid w:val="472D63A8"/>
    <w:rsid w:val="472F1594"/>
    <w:rsid w:val="4737D8DB"/>
    <w:rsid w:val="475421FF"/>
    <w:rsid w:val="4769243E"/>
    <w:rsid w:val="476AF71E"/>
    <w:rsid w:val="476D7FAF"/>
    <w:rsid w:val="4774E538"/>
    <w:rsid w:val="47788DA5"/>
    <w:rsid w:val="47837163"/>
    <w:rsid w:val="47928C2D"/>
    <w:rsid w:val="47981AEE"/>
    <w:rsid w:val="479EA447"/>
    <w:rsid w:val="47A607FE"/>
    <w:rsid w:val="47B2895F"/>
    <w:rsid w:val="47B2A1C9"/>
    <w:rsid w:val="47E1FF93"/>
    <w:rsid w:val="47E80A27"/>
    <w:rsid w:val="4822B714"/>
    <w:rsid w:val="483BF1C7"/>
    <w:rsid w:val="4898A6D8"/>
    <w:rsid w:val="489EC955"/>
    <w:rsid w:val="48A6F392"/>
    <w:rsid w:val="48BF6202"/>
    <w:rsid w:val="48D2A940"/>
    <w:rsid w:val="48E16157"/>
    <w:rsid w:val="48E37CA5"/>
    <w:rsid w:val="48F29671"/>
    <w:rsid w:val="48FF0BD0"/>
    <w:rsid w:val="490615CD"/>
    <w:rsid w:val="4909DCF0"/>
    <w:rsid w:val="492340C5"/>
    <w:rsid w:val="492B888B"/>
    <w:rsid w:val="492E3357"/>
    <w:rsid w:val="4937A522"/>
    <w:rsid w:val="4939DE26"/>
    <w:rsid w:val="4942D5CD"/>
    <w:rsid w:val="49479C7B"/>
    <w:rsid w:val="49732C15"/>
    <w:rsid w:val="49B7C2F7"/>
    <w:rsid w:val="49C42A55"/>
    <w:rsid w:val="49C6628E"/>
    <w:rsid w:val="49D2DE61"/>
    <w:rsid w:val="49D31E76"/>
    <w:rsid w:val="49DC6F25"/>
    <w:rsid w:val="49E2983E"/>
    <w:rsid w:val="49FB1041"/>
    <w:rsid w:val="49FFE174"/>
    <w:rsid w:val="4A1FB396"/>
    <w:rsid w:val="4A267547"/>
    <w:rsid w:val="4A3A6A2C"/>
    <w:rsid w:val="4A3FF68B"/>
    <w:rsid w:val="4A5EDCF9"/>
    <w:rsid w:val="4A6624A9"/>
    <w:rsid w:val="4A9F1C63"/>
    <w:rsid w:val="4AA52071"/>
    <w:rsid w:val="4ABD95D8"/>
    <w:rsid w:val="4AE1CD2E"/>
    <w:rsid w:val="4AE3DB83"/>
    <w:rsid w:val="4AF00E0F"/>
    <w:rsid w:val="4AF5632F"/>
    <w:rsid w:val="4AFD0A66"/>
    <w:rsid w:val="4B0DA781"/>
    <w:rsid w:val="4B637104"/>
    <w:rsid w:val="4B744E4E"/>
    <w:rsid w:val="4B74F9EF"/>
    <w:rsid w:val="4B95C5D8"/>
    <w:rsid w:val="4B96E0A2"/>
    <w:rsid w:val="4BA36CF6"/>
    <w:rsid w:val="4BE3E61D"/>
    <w:rsid w:val="4C1831E6"/>
    <w:rsid w:val="4C20EF9F"/>
    <w:rsid w:val="4C416FE9"/>
    <w:rsid w:val="4C4B0F64"/>
    <w:rsid w:val="4C5A192F"/>
    <w:rsid w:val="4C5D53E2"/>
    <w:rsid w:val="4C65FD50"/>
    <w:rsid w:val="4C6F8A14"/>
    <w:rsid w:val="4C729AFC"/>
    <w:rsid w:val="4C74EF7C"/>
    <w:rsid w:val="4C852844"/>
    <w:rsid w:val="4C8FD727"/>
    <w:rsid w:val="4C913390"/>
    <w:rsid w:val="4C9EB60F"/>
    <w:rsid w:val="4CA1EB9E"/>
    <w:rsid w:val="4CE00834"/>
    <w:rsid w:val="4CE6B61A"/>
    <w:rsid w:val="4CF7667A"/>
    <w:rsid w:val="4D03AB9E"/>
    <w:rsid w:val="4D0DAA90"/>
    <w:rsid w:val="4D20D38B"/>
    <w:rsid w:val="4D2CCCC4"/>
    <w:rsid w:val="4D32B103"/>
    <w:rsid w:val="4D33B02F"/>
    <w:rsid w:val="4D485714"/>
    <w:rsid w:val="4D623A89"/>
    <w:rsid w:val="4D82A365"/>
    <w:rsid w:val="4D837F3D"/>
    <w:rsid w:val="4D949FE7"/>
    <w:rsid w:val="4D9DC56B"/>
    <w:rsid w:val="4DAA9A59"/>
    <w:rsid w:val="4DE18676"/>
    <w:rsid w:val="4DF0D419"/>
    <w:rsid w:val="4DF38FA0"/>
    <w:rsid w:val="4E053AAB"/>
    <w:rsid w:val="4E1B4980"/>
    <w:rsid w:val="4E437E01"/>
    <w:rsid w:val="4E49B6B8"/>
    <w:rsid w:val="4E4E8F75"/>
    <w:rsid w:val="4E585D63"/>
    <w:rsid w:val="4E5A23CB"/>
    <w:rsid w:val="4E69C33E"/>
    <w:rsid w:val="4E897089"/>
    <w:rsid w:val="4E9E4027"/>
    <w:rsid w:val="4EBA0CBC"/>
    <w:rsid w:val="4EBD4A3D"/>
    <w:rsid w:val="4ED0C29E"/>
    <w:rsid w:val="4EFBE490"/>
    <w:rsid w:val="4F07ADFF"/>
    <w:rsid w:val="4F0ADEAB"/>
    <w:rsid w:val="4F45F0D1"/>
    <w:rsid w:val="4F589061"/>
    <w:rsid w:val="4F61ED5F"/>
    <w:rsid w:val="4F698B71"/>
    <w:rsid w:val="4F8F6001"/>
    <w:rsid w:val="4F95BB0F"/>
    <w:rsid w:val="4F9C4A8F"/>
    <w:rsid w:val="4FB0702A"/>
    <w:rsid w:val="4FBFA23C"/>
    <w:rsid w:val="4FC06403"/>
    <w:rsid w:val="4FC3BABB"/>
    <w:rsid w:val="4FCBDD9A"/>
    <w:rsid w:val="4FCF25DD"/>
    <w:rsid w:val="4FEA5FD6"/>
    <w:rsid w:val="4FEABCF6"/>
    <w:rsid w:val="50097F42"/>
    <w:rsid w:val="500A1652"/>
    <w:rsid w:val="502019A9"/>
    <w:rsid w:val="50328F6D"/>
    <w:rsid w:val="50478FA8"/>
    <w:rsid w:val="5049D0A4"/>
    <w:rsid w:val="50514B3F"/>
    <w:rsid w:val="506B57B5"/>
    <w:rsid w:val="507150F0"/>
    <w:rsid w:val="50716671"/>
    <w:rsid w:val="509A69CB"/>
    <w:rsid w:val="509F3516"/>
    <w:rsid w:val="50B281C0"/>
    <w:rsid w:val="50BFBC58"/>
    <w:rsid w:val="50D06622"/>
    <w:rsid w:val="50E34AEF"/>
    <w:rsid w:val="50F460C2"/>
    <w:rsid w:val="5125A346"/>
    <w:rsid w:val="5126B081"/>
    <w:rsid w:val="5145D3E9"/>
    <w:rsid w:val="514D9B78"/>
    <w:rsid w:val="5158F54C"/>
    <w:rsid w:val="515ED589"/>
    <w:rsid w:val="51991614"/>
    <w:rsid w:val="51A16400"/>
    <w:rsid w:val="51A77DA3"/>
    <w:rsid w:val="51CCB360"/>
    <w:rsid w:val="51D668CA"/>
    <w:rsid w:val="51D8EFCE"/>
    <w:rsid w:val="51E12354"/>
    <w:rsid w:val="51EAAA36"/>
    <w:rsid w:val="51EBC5C8"/>
    <w:rsid w:val="52032222"/>
    <w:rsid w:val="520C7637"/>
    <w:rsid w:val="52175114"/>
    <w:rsid w:val="52220FFA"/>
    <w:rsid w:val="5235663E"/>
    <w:rsid w:val="52764C9A"/>
    <w:rsid w:val="5289B882"/>
    <w:rsid w:val="528A839D"/>
    <w:rsid w:val="52903123"/>
    <w:rsid w:val="5293CFB6"/>
    <w:rsid w:val="52A661CA"/>
    <w:rsid w:val="52A8CEA1"/>
    <w:rsid w:val="52C700C3"/>
    <w:rsid w:val="52E1A44A"/>
    <w:rsid w:val="52EE9D7A"/>
    <w:rsid w:val="52F2CD6F"/>
    <w:rsid w:val="5323AC78"/>
    <w:rsid w:val="53327E78"/>
    <w:rsid w:val="5354A1DA"/>
    <w:rsid w:val="5360EFDA"/>
    <w:rsid w:val="5365E37F"/>
    <w:rsid w:val="5366E377"/>
    <w:rsid w:val="5372392B"/>
    <w:rsid w:val="537DC3C9"/>
    <w:rsid w:val="5388EC01"/>
    <w:rsid w:val="538BA92A"/>
    <w:rsid w:val="5390BB60"/>
    <w:rsid w:val="53AA9848"/>
    <w:rsid w:val="53E54222"/>
    <w:rsid w:val="53EA1C24"/>
    <w:rsid w:val="53EB83B8"/>
    <w:rsid w:val="541FA36E"/>
    <w:rsid w:val="542C0184"/>
    <w:rsid w:val="54314170"/>
    <w:rsid w:val="54349916"/>
    <w:rsid w:val="543CFC94"/>
    <w:rsid w:val="54703825"/>
    <w:rsid w:val="548390EF"/>
    <w:rsid w:val="54883192"/>
    <w:rsid w:val="5489D7B8"/>
    <w:rsid w:val="54A9AA50"/>
    <w:rsid w:val="54ABBDC2"/>
    <w:rsid w:val="54B2E35A"/>
    <w:rsid w:val="54C63FCC"/>
    <w:rsid w:val="54DB76B2"/>
    <w:rsid w:val="54FC4EAD"/>
    <w:rsid w:val="551B906E"/>
    <w:rsid w:val="5534A078"/>
    <w:rsid w:val="5545FCF3"/>
    <w:rsid w:val="5547F0F1"/>
    <w:rsid w:val="554976DB"/>
    <w:rsid w:val="554A745B"/>
    <w:rsid w:val="5573FFCA"/>
    <w:rsid w:val="557559F0"/>
    <w:rsid w:val="557A0B25"/>
    <w:rsid w:val="557A202F"/>
    <w:rsid w:val="559A08D0"/>
    <w:rsid w:val="559D935C"/>
    <w:rsid w:val="55A8D750"/>
    <w:rsid w:val="55AEA988"/>
    <w:rsid w:val="55C8CF98"/>
    <w:rsid w:val="55DE97F4"/>
    <w:rsid w:val="55FEA7D2"/>
    <w:rsid w:val="56294106"/>
    <w:rsid w:val="5642BB1C"/>
    <w:rsid w:val="566A1F3A"/>
    <w:rsid w:val="56751B2A"/>
    <w:rsid w:val="5690B190"/>
    <w:rsid w:val="569B77BF"/>
    <w:rsid w:val="56A07E73"/>
    <w:rsid w:val="56A244D6"/>
    <w:rsid w:val="56AFC506"/>
    <w:rsid w:val="56B42115"/>
    <w:rsid w:val="56C4B03A"/>
    <w:rsid w:val="570D4AD4"/>
    <w:rsid w:val="572176BB"/>
    <w:rsid w:val="5723247A"/>
    <w:rsid w:val="5729E335"/>
    <w:rsid w:val="5734A26B"/>
    <w:rsid w:val="57404806"/>
    <w:rsid w:val="5744A7B1"/>
    <w:rsid w:val="5748963E"/>
    <w:rsid w:val="574D26E4"/>
    <w:rsid w:val="5766C004"/>
    <w:rsid w:val="57749D56"/>
    <w:rsid w:val="57874031"/>
    <w:rsid w:val="5793E231"/>
    <w:rsid w:val="579D60CD"/>
    <w:rsid w:val="57B24835"/>
    <w:rsid w:val="57C468E0"/>
    <w:rsid w:val="57CB899C"/>
    <w:rsid w:val="57F73E3F"/>
    <w:rsid w:val="57FFAC78"/>
    <w:rsid w:val="5819F3AC"/>
    <w:rsid w:val="5842A22D"/>
    <w:rsid w:val="58459C9A"/>
    <w:rsid w:val="58477FCE"/>
    <w:rsid w:val="5868E33F"/>
    <w:rsid w:val="58730C9B"/>
    <w:rsid w:val="588064B2"/>
    <w:rsid w:val="588EFEF6"/>
    <w:rsid w:val="58A56BA0"/>
    <w:rsid w:val="58ADFA1F"/>
    <w:rsid w:val="58B1C0F1"/>
    <w:rsid w:val="58E4669F"/>
    <w:rsid w:val="58EB9A26"/>
    <w:rsid w:val="58F04A61"/>
    <w:rsid w:val="591130AE"/>
    <w:rsid w:val="5937BD71"/>
    <w:rsid w:val="594992E1"/>
    <w:rsid w:val="594E1896"/>
    <w:rsid w:val="595B7A7C"/>
    <w:rsid w:val="59A315FB"/>
    <w:rsid w:val="59B0959C"/>
    <w:rsid w:val="59B0A5B5"/>
    <w:rsid w:val="59B6830C"/>
    <w:rsid w:val="59E3AC46"/>
    <w:rsid w:val="59ED4F98"/>
    <w:rsid w:val="59EF9598"/>
    <w:rsid w:val="59F640DA"/>
    <w:rsid w:val="59F9CB44"/>
    <w:rsid w:val="59FF8C10"/>
    <w:rsid w:val="5A126494"/>
    <w:rsid w:val="5A233AE5"/>
    <w:rsid w:val="5A455605"/>
    <w:rsid w:val="5A7D5260"/>
    <w:rsid w:val="5A803700"/>
    <w:rsid w:val="5A84C7A6"/>
    <w:rsid w:val="5A876A87"/>
    <w:rsid w:val="5A8950D2"/>
    <w:rsid w:val="5A9B4308"/>
    <w:rsid w:val="5AB26E52"/>
    <w:rsid w:val="5AC2DE4C"/>
    <w:rsid w:val="5AC9C880"/>
    <w:rsid w:val="5ACB1454"/>
    <w:rsid w:val="5ADE5AA2"/>
    <w:rsid w:val="5AE5363F"/>
    <w:rsid w:val="5AE9E8F7"/>
    <w:rsid w:val="5B28878C"/>
    <w:rsid w:val="5B2B0F9D"/>
    <w:rsid w:val="5B2D8D35"/>
    <w:rsid w:val="5B4ED946"/>
    <w:rsid w:val="5B5924D1"/>
    <w:rsid w:val="5B96DAE1"/>
    <w:rsid w:val="5B9FA928"/>
    <w:rsid w:val="5BB02538"/>
    <w:rsid w:val="5BB6A56A"/>
    <w:rsid w:val="5BB70564"/>
    <w:rsid w:val="5BC3704D"/>
    <w:rsid w:val="5BE0BBF7"/>
    <w:rsid w:val="5BF7391F"/>
    <w:rsid w:val="5C0AD332"/>
    <w:rsid w:val="5C0D4BF0"/>
    <w:rsid w:val="5C135F00"/>
    <w:rsid w:val="5C1B8F01"/>
    <w:rsid w:val="5C27936D"/>
    <w:rsid w:val="5C36DCA5"/>
    <w:rsid w:val="5C371369"/>
    <w:rsid w:val="5C4136C4"/>
    <w:rsid w:val="5C5FCCC2"/>
    <w:rsid w:val="5C7D7FAB"/>
    <w:rsid w:val="5CB76A76"/>
    <w:rsid w:val="5CB84E02"/>
    <w:rsid w:val="5CE7A976"/>
    <w:rsid w:val="5CEEBC14"/>
    <w:rsid w:val="5D120469"/>
    <w:rsid w:val="5D1356F8"/>
    <w:rsid w:val="5D1706AD"/>
    <w:rsid w:val="5D24F29C"/>
    <w:rsid w:val="5D28462E"/>
    <w:rsid w:val="5D2ECBA1"/>
    <w:rsid w:val="5D33F1BE"/>
    <w:rsid w:val="5D3D46E1"/>
    <w:rsid w:val="5D435728"/>
    <w:rsid w:val="5D4BFA76"/>
    <w:rsid w:val="5D62DCDE"/>
    <w:rsid w:val="5D64B854"/>
    <w:rsid w:val="5D6BA6B1"/>
    <w:rsid w:val="5D836B25"/>
    <w:rsid w:val="5D8759BC"/>
    <w:rsid w:val="5DA0132C"/>
    <w:rsid w:val="5DB2A653"/>
    <w:rsid w:val="5DBB06E8"/>
    <w:rsid w:val="5DBBD6BB"/>
    <w:rsid w:val="5DBC6868"/>
    <w:rsid w:val="5DD5343F"/>
    <w:rsid w:val="5DD78F1F"/>
    <w:rsid w:val="5DEA0F14"/>
    <w:rsid w:val="5DEE5271"/>
    <w:rsid w:val="5DEFE837"/>
    <w:rsid w:val="5DF15FC7"/>
    <w:rsid w:val="5E16AA31"/>
    <w:rsid w:val="5E1ED193"/>
    <w:rsid w:val="5E1FDF01"/>
    <w:rsid w:val="5E89A7D3"/>
    <w:rsid w:val="5E91C319"/>
    <w:rsid w:val="5E937E94"/>
    <w:rsid w:val="5EAAEEBE"/>
    <w:rsid w:val="5EDA086A"/>
    <w:rsid w:val="5EE9DAB1"/>
    <w:rsid w:val="5EF100F3"/>
    <w:rsid w:val="5EF3118D"/>
    <w:rsid w:val="5F146643"/>
    <w:rsid w:val="5F17CD84"/>
    <w:rsid w:val="5F19C66F"/>
    <w:rsid w:val="5F1F8915"/>
    <w:rsid w:val="5F210275"/>
    <w:rsid w:val="5F29C772"/>
    <w:rsid w:val="5F372C57"/>
    <w:rsid w:val="5F43BAA8"/>
    <w:rsid w:val="5F484E73"/>
    <w:rsid w:val="5F5671B2"/>
    <w:rsid w:val="5F8C26E1"/>
    <w:rsid w:val="5F9410CD"/>
    <w:rsid w:val="5FD77A1E"/>
    <w:rsid w:val="5FDFE46B"/>
    <w:rsid w:val="5FEE06AC"/>
    <w:rsid w:val="6000835A"/>
    <w:rsid w:val="600B4920"/>
    <w:rsid w:val="601074DF"/>
    <w:rsid w:val="6032047D"/>
    <w:rsid w:val="6032A924"/>
    <w:rsid w:val="603EF97B"/>
    <w:rsid w:val="60401DBA"/>
    <w:rsid w:val="60453C17"/>
    <w:rsid w:val="60491816"/>
    <w:rsid w:val="6057EE23"/>
    <w:rsid w:val="605A73C6"/>
    <w:rsid w:val="606C2A1C"/>
    <w:rsid w:val="606D91D8"/>
    <w:rsid w:val="6077F6F6"/>
    <w:rsid w:val="60804B10"/>
    <w:rsid w:val="608340A9"/>
    <w:rsid w:val="609C5916"/>
    <w:rsid w:val="60A17213"/>
    <w:rsid w:val="60A34E72"/>
    <w:rsid w:val="60A784CF"/>
    <w:rsid w:val="60A9EADA"/>
    <w:rsid w:val="60B43BC4"/>
    <w:rsid w:val="60CFF76E"/>
    <w:rsid w:val="60E33B39"/>
    <w:rsid w:val="60E50F27"/>
    <w:rsid w:val="60EB7117"/>
    <w:rsid w:val="60F3777D"/>
    <w:rsid w:val="610A848C"/>
    <w:rsid w:val="614D9E78"/>
    <w:rsid w:val="617C10C3"/>
    <w:rsid w:val="617E9F96"/>
    <w:rsid w:val="61819F82"/>
    <w:rsid w:val="61884AFC"/>
    <w:rsid w:val="619F24B1"/>
    <w:rsid w:val="61C578C3"/>
    <w:rsid w:val="61DAC9DC"/>
    <w:rsid w:val="61DB7229"/>
    <w:rsid w:val="61F04AF6"/>
    <w:rsid w:val="61F14F20"/>
    <w:rsid w:val="62076F18"/>
    <w:rsid w:val="622F8389"/>
    <w:rsid w:val="62448223"/>
    <w:rsid w:val="624BB7BA"/>
    <w:rsid w:val="625E0B06"/>
    <w:rsid w:val="62647227"/>
    <w:rsid w:val="6274EFA3"/>
    <w:rsid w:val="62753F68"/>
    <w:rsid w:val="627A5A2F"/>
    <w:rsid w:val="628ADABB"/>
    <w:rsid w:val="62A1BDC2"/>
    <w:rsid w:val="62A654ED"/>
    <w:rsid w:val="62A93E56"/>
    <w:rsid w:val="62C0D040"/>
    <w:rsid w:val="62C7F659"/>
    <w:rsid w:val="62CA8F98"/>
    <w:rsid w:val="62CF6766"/>
    <w:rsid w:val="62E232B1"/>
    <w:rsid w:val="62E3288D"/>
    <w:rsid w:val="62F8D8B3"/>
    <w:rsid w:val="6304CFE9"/>
    <w:rsid w:val="6320665C"/>
    <w:rsid w:val="633ED765"/>
    <w:rsid w:val="6342E9E2"/>
    <w:rsid w:val="6349FAD5"/>
    <w:rsid w:val="63527F2E"/>
    <w:rsid w:val="639774B0"/>
    <w:rsid w:val="63A17D96"/>
    <w:rsid w:val="63A49CDB"/>
    <w:rsid w:val="63A97FC9"/>
    <w:rsid w:val="63BBD929"/>
    <w:rsid w:val="63D1220F"/>
    <w:rsid w:val="641A2E82"/>
    <w:rsid w:val="6433B89E"/>
    <w:rsid w:val="6444F5C7"/>
    <w:rsid w:val="64493D6B"/>
    <w:rsid w:val="644D1177"/>
    <w:rsid w:val="64629A3C"/>
    <w:rsid w:val="646A1407"/>
    <w:rsid w:val="648EE463"/>
    <w:rsid w:val="6495F55A"/>
    <w:rsid w:val="649EFD1E"/>
    <w:rsid w:val="64A0BD6F"/>
    <w:rsid w:val="64AC38BF"/>
    <w:rsid w:val="64C4E6BA"/>
    <w:rsid w:val="64CD332A"/>
    <w:rsid w:val="64EBEDAE"/>
    <w:rsid w:val="64FEFC8C"/>
    <w:rsid w:val="652EA1E0"/>
    <w:rsid w:val="6536CDC5"/>
    <w:rsid w:val="6538FFA5"/>
    <w:rsid w:val="653DFA0F"/>
    <w:rsid w:val="6556B1CC"/>
    <w:rsid w:val="656FCA39"/>
    <w:rsid w:val="65976440"/>
    <w:rsid w:val="6598EE3D"/>
    <w:rsid w:val="65A0209B"/>
    <w:rsid w:val="65A9A2BE"/>
    <w:rsid w:val="65CDD24F"/>
    <w:rsid w:val="65DA5BE6"/>
    <w:rsid w:val="65E6A0E7"/>
    <w:rsid w:val="65E90BC0"/>
    <w:rsid w:val="660EE22A"/>
    <w:rsid w:val="6632C696"/>
    <w:rsid w:val="663507EA"/>
    <w:rsid w:val="663F88C3"/>
    <w:rsid w:val="666382CE"/>
    <w:rsid w:val="6665DD4B"/>
    <w:rsid w:val="6666DF9C"/>
    <w:rsid w:val="666B060A"/>
    <w:rsid w:val="667A8AA4"/>
    <w:rsid w:val="6688308A"/>
    <w:rsid w:val="6690F552"/>
    <w:rsid w:val="66A110E1"/>
    <w:rsid w:val="66AF879C"/>
    <w:rsid w:val="66B2BE0D"/>
    <w:rsid w:val="66B479B6"/>
    <w:rsid w:val="66E2C18A"/>
    <w:rsid w:val="66FD251E"/>
    <w:rsid w:val="670696AC"/>
    <w:rsid w:val="67128EB9"/>
    <w:rsid w:val="6721F898"/>
    <w:rsid w:val="673447CE"/>
    <w:rsid w:val="673D98BD"/>
    <w:rsid w:val="67462BDC"/>
    <w:rsid w:val="675BB1F6"/>
    <w:rsid w:val="675FE743"/>
    <w:rsid w:val="67762C47"/>
    <w:rsid w:val="678F4299"/>
    <w:rsid w:val="67A1B4C9"/>
    <w:rsid w:val="67B6C5A4"/>
    <w:rsid w:val="67B7D850"/>
    <w:rsid w:val="67CF731C"/>
    <w:rsid w:val="67DAEE4C"/>
    <w:rsid w:val="67DCA8EB"/>
    <w:rsid w:val="67EC285D"/>
    <w:rsid w:val="680A5235"/>
    <w:rsid w:val="682CAA6D"/>
    <w:rsid w:val="684861B9"/>
    <w:rsid w:val="684A9341"/>
    <w:rsid w:val="6858F1C6"/>
    <w:rsid w:val="685BE867"/>
    <w:rsid w:val="685CDA47"/>
    <w:rsid w:val="68602F30"/>
    <w:rsid w:val="6860B71C"/>
    <w:rsid w:val="686585AB"/>
    <w:rsid w:val="686642A2"/>
    <w:rsid w:val="688C2DFC"/>
    <w:rsid w:val="68A2FB1B"/>
    <w:rsid w:val="68A96D77"/>
    <w:rsid w:val="68CFD241"/>
    <w:rsid w:val="68DD5A9F"/>
    <w:rsid w:val="68F6990E"/>
    <w:rsid w:val="68F7A373"/>
    <w:rsid w:val="692403A7"/>
    <w:rsid w:val="693C3EA2"/>
    <w:rsid w:val="694CD5A3"/>
    <w:rsid w:val="69513EFB"/>
    <w:rsid w:val="6954C01A"/>
    <w:rsid w:val="696670EC"/>
    <w:rsid w:val="69679FBA"/>
    <w:rsid w:val="696FC79C"/>
    <w:rsid w:val="69953F6E"/>
    <w:rsid w:val="6999D995"/>
    <w:rsid w:val="69A2437D"/>
    <w:rsid w:val="69ABDE51"/>
    <w:rsid w:val="69AE099C"/>
    <w:rsid w:val="69BFD14C"/>
    <w:rsid w:val="69CA8735"/>
    <w:rsid w:val="69FC877D"/>
    <w:rsid w:val="69FF6FC6"/>
    <w:rsid w:val="6A01560C"/>
    <w:rsid w:val="6A0E40CF"/>
    <w:rsid w:val="6A24CD5F"/>
    <w:rsid w:val="6A287513"/>
    <w:rsid w:val="6A287BD1"/>
    <w:rsid w:val="6A3E376E"/>
    <w:rsid w:val="6A4E6715"/>
    <w:rsid w:val="6A5B5E90"/>
    <w:rsid w:val="6A5E798E"/>
    <w:rsid w:val="6A7516F4"/>
    <w:rsid w:val="6A827618"/>
    <w:rsid w:val="6A93CB35"/>
    <w:rsid w:val="6AB15100"/>
    <w:rsid w:val="6ABD1A1B"/>
    <w:rsid w:val="6AC1E2AC"/>
    <w:rsid w:val="6AC6E35B"/>
    <w:rsid w:val="6AE081A8"/>
    <w:rsid w:val="6AEC3B4B"/>
    <w:rsid w:val="6AFEBC96"/>
    <w:rsid w:val="6B128F0E"/>
    <w:rsid w:val="6B130FE4"/>
    <w:rsid w:val="6B35A9F6"/>
    <w:rsid w:val="6B3DFF4D"/>
    <w:rsid w:val="6B8B4B7B"/>
    <w:rsid w:val="6B96CCB0"/>
    <w:rsid w:val="6BB54985"/>
    <w:rsid w:val="6BC44C32"/>
    <w:rsid w:val="6BF82D1F"/>
    <w:rsid w:val="6BFAD60D"/>
    <w:rsid w:val="6C2ADD7C"/>
    <w:rsid w:val="6C3C7F28"/>
    <w:rsid w:val="6C46BE3E"/>
    <w:rsid w:val="6C73A88E"/>
    <w:rsid w:val="6C824ADC"/>
    <w:rsid w:val="6C8718CB"/>
    <w:rsid w:val="6C88DFBD"/>
    <w:rsid w:val="6CA2081A"/>
    <w:rsid w:val="6CB85788"/>
    <w:rsid w:val="6CC6312C"/>
    <w:rsid w:val="6CCE4910"/>
    <w:rsid w:val="6CCE526D"/>
    <w:rsid w:val="6CD17A57"/>
    <w:rsid w:val="6CD9ABB8"/>
    <w:rsid w:val="6CF58350"/>
    <w:rsid w:val="6CFA2634"/>
    <w:rsid w:val="6D48B709"/>
    <w:rsid w:val="6D58A596"/>
    <w:rsid w:val="6D62A1AD"/>
    <w:rsid w:val="6D66C4D3"/>
    <w:rsid w:val="6D924690"/>
    <w:rsid w:val="6D94F7A8"/>
    <w:rsid w:val="6D9E7D25"/>
    <w:rsid w:val="6DC34C94"/>
    <w:rsid w:val="6DCE3E67"/>
    <w:rsid w:val="6DCFE7C7"/>
    <w:rsid w:val="6DD6D1CB"/>
    <w:rsid w:val="6DE28749"/>
    <w:rsid w:val="6DEDFD64"/>
    <w:rsid w:val="6DF0B174"/>
    <w:rsid w:val="6E1FF5F7"/>
    <w:rsid w:val="6E2019DB"/>
    <w:rsid w:val="6E222A66"/>
    <w:rsid w:val="6E24B01E"/>
    <w:rsid w:val="6E3D3EBE"/>
    <w:rsid w:val="6E3FA05F"/>
    <w:rsid w:val="6E4238EE"/>
    <w:rsid w:val="6E482740"/>
    <w:rsid w:val="6E6D4AB8"/>
    <w:rsid w:val="6E6F16E3"/>
    <w:rsid w:val="6E73240A"/>
    <w:rsid w:val="6E78D9DC"/>
    <w:rsid w:val="6E852EAE"/>
    <w:rsid w:val="6E90667E"/>
    <w:rsid w:val="6E95F695"/>
    <w:rsid w:val="6EA93E26"/>
    <w:rsid w:val="6EB5B3CC"/>
    <w:rsid w:val="6EC487AE"/>
    <w:rsid w:val="6ECB1E0B"/>
    <w:rsid w:val="6EDD444A"/>
    <w:rsid w:val="6EDF10D1"/>
    <w:rsid w:val="6EE59AB3"/>
    <w:rsid w:val="6EEF93C3"/>
    <w:rsid w:val="6F058656"/>
    <w:rsid w:val="6F17DBF1"/>
    <w:rsid w:val="6F2E16F1"/>
    <w:rsid w:val="6F347706"/>
    <w:rsid w:val="6F3B28DF"/>
    <w:rsid w:val="6F3F13C5"/>
    <w:rsid w:val="6F4CFF9B"/>
    <w:rsid w:val="6F616D53"/>
    <w:rsid w:val="6F7E57AA"/>
    <w:rsid w:val="6F8D0649"/>
    <w:rsid w:val="6F94415C"/>
    <w:rsid w:val="6F9D0AAC"/>
    <w:rsid w:val="6FABE7E8"/>
    <w:rsid w:val="6FB090FB"/>
    <w:rsid w:val="6FBC5D08"/>
    <w:rsid w:val="6FBF84C9"/>
    <w:rsid w:val="6FECCFCB"/>
    <w:rsid w:val="6FF8BAF2"/>
    <w:rsid w:val="7015F589"/>
    <w:rsid w:val="701BBED5"/>
    <w:rsid w:val="702238AB"/>
    <w:rsid w:val="7029650F"/>
    <w:rsid w:val="70411DCC"/>
    <w:rsid w:val="7055A526"/>
    <w:rsid w:val="7066EE6C"/>
    <w:rsid w:val="706903DD"/>
    <w:rsid w:val="70B403C2"/>
    <w:rsid w:val="70DAE426"/>
    <w:rsid w:val="70E7C48C"/>
    <w:rsid w:val="70E93BD9"/>
    <w:rsid w:val="70F3C295"/>
    <w:rsid w:val="70F51D0F"/>
    <w:rsid w:val="7101CCEC"/>
    <w:rsid w:val="7120688F"/>
    <w:rsid w:val="71285236"/>
    <w:rsid w:val="71360B28"/>
    <w:rsid w:val="713C949D"/>
    <w:rsid w:val="713FA944"/>
    <w:rsid w:val="7143DF41"/>
    <w:rsid w:val="71459A49"/>
    <w:rsid w:val="7168B28E"/>
    <w:rsid w:val="717CAA79"/>
    <w:rsid w:val="71907D32"/>
    <w:rsid w:val="71AF87E4"/>
    <w:rsid w:val="71B366CD"/>
    <w:rsid w:val="71EC91B6"/>
    <w:rsid w:val="71F6264A"/>
    <w:rsid w:val="71FB42EC"/>
    <w:rsid w:val="7202BECD"/>
    <w:rsid w:val="72154B12"/>
    <w:rsid w:val="721A8978"/>
    <w:rsid w:val="721F4054"/>
    <w:rsid w:val="72203986"/>
    <w:rsid w:val="72333D5B"/>
    <w:rsid w:val="723A68F2"/>
    <w:rsid w:val="72492C6A"/>
    <w:rsid w:val="725D5B2D"/>
    <w:rsid w:val="72875F09"/>
    <w:rsid w:val="72982606"/>
    <w:rsid w:val="72A1D708"/>
    <w:rsid w:val="72B1003E"/>
    <w:rsid w:val="72C84B4D"/>
    <w:rsid w:val="73199E1B"/>
    <w:rsid w:val="7325D34A"/>
    <w:rsid w:val="733D0D55"/>
    <w:rsid w:val="733D54BD"/>
    <w:rsid w:val="7340BBDB"/>
    <w:rsid w:val="73656111"/>
    <w:rsid w:val="737513F8"/>
    <w:rsid w:val="73885B36"/>
    <w:rsid w:val="738E6602"/>
    <w:rsid w:val="73A9F832"/>
    <w:rsid w:val="73AAA4E4"/>
    <w:rsid w:val="73BF0206"/>
    <w:rsid w:val="73C12D15"/>
    <w:rsid w:val="73C186DF"/>
    <w:rsid w:val="73F73A5B"/>
    <w:rsid w:val="7409074C"/>
    <w:rsid w:val="741370E6"/>
    <w:rsid w:val="742E678A"/>
    <w:rsid w:val="744B1AAD"/>
    <w:rsid w:val="74686F5A"/>
    <w:rsid w:val="746AA017"/>
    <w:rsid w:val="74916BEA"/>
    <w:rsid w:val="7493DC47"/>
    <w:rsid w:val="74AEE1E3"/>
    <w:rsid w:val="74B40A41"/>
    <w:rsid w:val="74B6F3F8"/>
    <w:rsid w:val="74B9F59C"/>
    <w:rsid w:val="74C4B838"/>
    <w:rsid w:val="74D27704"/>
    <w:rsid w:val="74F1566B"/>
    <w:rsid w:val="75013172"/>
    <w:rsid w:val="7510E459"/>
    <w:rsid w:val="75149CC7"/>
    <w:rsid w:val="7517DF49"/>
    <w:rsid w:val="75355103"/>
    <w:rsid w:val="7536DC6B"/>
    <w:rsid w:val="75489308"/>
    <w:rsid w:val="75670C19"/>
    <w:rsid w:val="7577DFF6"/>
    <w:rsid w:val="758585AC"/>
    <w:rsid w:val="75896BA9"/>
    <w:rsid w:val="75960B76"/>
    <w:rsid w:val="759B5A67"/>
    <w:rsid w:val="759D035F"/>
    <w:rsid w:val="75A1ED41"/>
    <w:rsid w:val="75E3F506"/>
    <w:rsid w:val="760328FE"/>
    <w:rsid w:val="7617E4E5"/>
    <w:rsid w:val="762128DB"/>
    <w:rsid w:val="762D3C4B"/>
    <w:rsid w:val="7631A866"/>
    <w:rsid w:val="763A5F22"/>
    <w:rsid w:val="764B77CE"/>
    <w:rsid w:val="764C9298"/>
    <w:rsid w:val="7653C51C"/>
    <w:rsid w:val="765626E3"/>
    <w:rsid w:val="765B10F3"/>
    <w:rsid w:val="7681C259"/>
    <w:rsid w:val="7697F867"/>
    <w:rsid w:val="769ECB74"/>
    <w:rsid w:val="76AA2B08"/>
    <w:rsid w:val="76AA87D5"/>
    <w:rsid w:val="76B05F50"/>
    <w:rsid w:val="76B4F9BB"/>
    <w:rsid w:val="76D26D8C"/>
    <w:rsid w:val="76E0577C"/>
    <w:rsid w:val="76E39303"/>
    <w:rsid w:val="76E61182"/>
    <w:rsid w:val="770BD653"/>
    <w:rsid w:val="772EA079"/>
    <w:rsid w:val="774493D3"/>
    <w:rsid w:val="775E83C2"/>
    <w:rsid w:val="7764F341"/>
    <w:rsid w:val="776B4904"/>
    <w:rsid w:val="776B9729"/>
    <w:rsid w:val="777A786C"/>
    <w:rsid w:val="777FC567"/>
    <w:rsid w:val="77910343"/>
    <w:rsid w:val="779EF95F"/>
    <w:rsid w:val="77A264C5"/>
    <w:rsid w:val="77A3A884"/>
    <w:rsid w:val="77B29DB4"/>
    <w:rsid w:val="77C3D1AD"/>
    <w:rsid w:val="77C5D0A5"/>
    <w:rsid w:val="77E7482F"/>
    <w:rsid w:val="7830802E"/>
    <w:rsid w:val="783AAC40"/>
    <w:rsid w:val="783CD8DB"/>
    <w:rsid w:val="786A8470"/>
    <w:rsid w:val="787C853E"/>
    <w:rsid w:val="78836D06"/>
    <w:rsid w:val="7892AB4C"/>
    <w:rsid w:val="78A19152"/>
    <w:rsid w:val="78AD63DA"/>
    <w:rsid w:val="78BB1678"/>
    <w:rsid w:val="78D0AA0B"/>
    <w:rsid w:val="78E0F0A6"/>
    <w:rsid w:val="78F86C7A"/>
    <w:rsid w:val="792619C4"/>
    <w:rsid w:val="794A16F1"/>
    <w:rsid w:val="7951757C"/>
    <w:rsid w:val="796D347F"/>
    <w:rsid w:val="797C890A"/>
    <w:rsid w:val="79825306"/>
    <w:rsid w:val="79878EC9"/>
    <w:rsid w:val="7992B1B5"/>
    <w:rsid w:val="79AC8C42"/>
    <w:rsid w:val="79D2398C"/>
    <w:rsid w:val="79DA1336"/>
    <w:rsid w:val="79E0C898"/>
    <w:rsid w:val="7A07C07E"/>
    <w:rsid w:val="7A0DB572"/>
    <w:rsid w:val="7A20DF4A"/>
    <w:rsid w:val="7A2B51FA"/>
    <w:rsid w:val="7A2E438A"/>
    <w:rsid w:val="7A2ED06A"/>
    <w:rsid w:val="7A473520"/>
    <w:rsid w:val="7A4DA37C"/>
    <w:rsid w:val="7A5EB3A8"/>
    <w:rsid w:val="7A6298B2"/>
    <w:rsid w:val="7A6DF065"/>
    <w:rsid w:val="7A74FE83"/>
    <w:rsid w:val="7A8D96B5"/>
    <w:rsid w:val="7A973C50"/>
    <w:rsid w:val="7AABA622"/>
    <w:rsid w:val="7AC5D1DA"/>
    <w:rsid w:val="7ACF8964"/>
    <w:rsid w:val="7ADCDCBD"/>
    <w:rsid w:val="7AE699F2"/>
    <w:rsid w:val="7B2D75F8"/>
    <w:rsid w:val="7B311AC7"/>
    <w:rsid w:val="7B33FB8A"/>
    <w:rsid w:val="7B3C0C55"/>
    <w:rsid w:val="7B83F2EA"/>
    <w:rsid w:val="7B9238BB"/>
    <w:rsid w:val="7BAB9EEA"/>
    <w:rsid w:val="7BD0CA18"/>
    <w:rsid w:val="7BD89D04"/>
    <w:rsid w:val="7BE4592D"/>
    <w:rsid w:val="7BEC8435"/>
    <w:rsid w:val="7BEF2069"/>
    <w:rsid w:val="7BF55C66"/>
    <w:rsid w:val="7C0848C6"/>
    <w:rsid w:val="7C18FA40"/>
    <w:rsid w:val="7C335D2F"/>
    <w:rsid w:val="7C5123C2"/>
    <w:rsid w:val="7C536A8F"/>
    <w:rsid w:val="7C6DFE0C"/>
    <w:rsid w:val="7C748D40"/>
    <w:rsid w:val="7C87BF3F"/>
    <w:rsid w:val="7C89163E"/>
    <w:rsid w:val="7C91CE3B"/>
    <w:rsid w:val="7C99B120"/>
    <w:rsid w:val="7CB21FCD"/>
    <w:rsid w:val="7CB740B2"/>
    <w:rsid w:val="7CBAB952"/>
    <w:rsid w:val="7CC66817"/>
    <w:rsid w:val="7CCA5277"/>
    <w:rsid w:val="7CCE0A73"/>
    <w:rsid w:val="7CCFCA1D"/>
    <w:rsid w:val="7CD17A2D"/>
    <w:rsid w:val="7CD252D1"/>
    <w:rsid w:val="7CD520D4"/>
    <w:rsid w:val="7CDA5CFE"/>
    <w:rsid w:val="7CF31AFA"/>
    <w:rsid w:val="7D030E04"/>
    <w:rsid w:val="7D26E884"/>
    <w:rsid w:val="7D403BDD"/>
    <w:rsid w:val="7D47E54F"/>
    <w:rsid w:val="7D4DC97C"/>
    <w:rsid w:val="7DA41927"/>
    <w:rsid w:val="7DB057E0"/>
    <w:rsid w:val="7DBB0840"/>
    <w:rsid w:val="7DE9C08F"/>
    <w:rsid w:val="7DF2E657"/>
    <w:rsid w:val="7DFBCAA4"/>
    <w:rsid w:val="7E1C956D"/>
    <w:rsid w:val="7E284BFB"/>
    <w:rsid w:val="7E4501AD"/>
    <w:rsid w:val="7E5689B3"/>
    <w:rsid w:val="7E762D5F"/>
    <w:rsid w:val="7E8ED2A1"/>
    <w:rsid w:val="7E9401C4"/>
    <w:rsid w:val="7EB4BDC5"/>
    <w:rsid w:val="7EC2B8E5"/>
    <w:rsid w:val="7ECA1613"/>
    <w:rsid w:val="7ED0D309"/>
    <w:rsid w:val="7EDBCFBA"/>
    <w:rsid w:val="7EDEBBC4"/>
    <w:rsid w:val="7EFFC39D"/>
    <w:rsid w:val="7F02FE44"/>
    <w:rsid w:val="7F18831A"/>
    <w:rsid w:val="7F21149F"/>
    <w:rsid w:val="7F2D9600"/>
    <w:rsid w:val="7F369DC4"/>
    <w:rsid w:val="7F509B02"/>
    <w:rsid w:val="7F59B3AA"/>
    <w:rsid w:val="7F6A9690"/>
    <w:rsid w:val="7F6AAD73"/>
    <w:rsid w:val="7F6B2D55"/>
    <w:rsid w:val="7F6FAF14"/>
    <w:rsid w:val="7F7317F0"/>
    <w:rsid w:val="7F7E44EB"/>
    <w:rsid w:val="7F91A539"/>
    <w:rsid w:val="7F94E747"/>
    <w:rsid w:val="7FB33405"/>
    <w:rsid w:val="7FD4EE9D"/>
    <w:rsid w:val="7FD6BC1F"/>
    <w:rsid w:val="7FD7947E"/>
    <w:rsid w:val="7FE9DF63"/>
    <w:rsid w:val="7FF3D0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ED342C"/>
  <w15:chartTrackingRefBased/>
  <w15:docId w15:val="{99D80EB7-10BF-429A-A10B-0009FF4762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les.eric.ed.gov/fulltext/EJ1110464.pdf" TargetMode="External"/><Relationship Id="rId13" Type="http://schemas.openxmlformats.org/officeDocument/2006/relationships/hyperlink" Target="https://search.informit.org/doi/epdf/10.3316/informit.160174725752074" TargetMode="External"/><Relationship Id="rId18" Type="http://schemas.openxmlformats.org/officeDocument/2006/relationships/hyperlink" Target="https://psycnet.apa.org/doi/10.1037/a0039210" TargetMode="External"/><Relationship Id="rId26" Type="http://schemas.openxmlformats.org/officeDocument/2006/relationships/hyperlink" Target="https://www.womensaid.org.uk/information-support/what-is-domestic-abuse/domestic-abuse-is-a-gendered-crime/" TargetMode="External"/><Relationship Id="rId3" Type="http://schemas.openxmlformats.org/officeDocument/2006/relationships/customXml" Target="../customXml/item3.xml"/><Relationship Id="rId21" Type="http://schemas.openxmlformats.org/officeDocument/2006/relationships/hyperlink" Target="https://www.nhs.uk/live-well/getting-help-for-domestic-violence/" TargetMode="External"/><Relationship Id="rId7" Type="http://schemas.openxmlformats.org/officeDocument/2006/relationships/webSettings" Target="webSettings.xml"/><Relationship Id="rId12" Type="http://schemas.openxmlformats.org/officeDocument/2006/relationships/hyperlink" Target="https://www.legislation.gov.uk/ukpga/2018/12/section/2/enacted" TargetMode="External"/><Relationship Id="rId17" Type="http://schemas.openxmlformats.org/officeDocument/2006/relationships/hyperlink" Target="https://doi.org/10.1921/swssr.v18i3.954" TargetMode="External"/><Relationship Id="rId25" Type="http://schemas.openxmlformats.org/officeDocument/2006/relationships/hyperlink" Target="https://www.wcpp.org.uk/wp-content/uploads/2020/09/Domestic-abuse-interventions-in-Wales.pdf" TargetMode="External"/><Relationship Id="rId2" Type="http://schemas.openxmlformats.org/officeDocument/2006/relationships/customXml" Target="../customXml/item2.xml"/><Relationship Id="rId16" Type="http://schemas.openxmlformats.org/officeDocument/2006/relationships/hyperlink" Target="https://www.gov.uk/service-manual/user-research/managing-user-research-data-participant-privacy" TargetMode="External"/><Relationship Id="rId20" Type="http://schemas.openxmlformats.org/officeDocument/2006/relationships/hyperlink" Target="https://glyndwr.repository.guildhe.ac.uk/id/eprint/2968/"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ritsoc.co.uk/media/24310/bsa_statement_of_ethical_practice.pdf" TargetMode="External"/><Relationship Id="rId24" Type="http://schemas.openxmlformats.org/officeDocument/2006/relationships/hyperlink" Target="https://safelives.org.uk/sites/default/files/resources/Court%20Support%20Mapping%20Report%20-%20DAC%20Office%20and%20SafeLives.pdf" TargetMode="External"/><Relationship Id="rId5" Type="http://schemas.openxmlformats.org/officeDocument/2006/relationships/styles" Target="styles.xml"/><Relationship Id="rId15" Type="http://schemas.openxmlformats.org/officeDocument/2006/relationships/hyperlink" Target="https://doi.org/10.1080/09718923.2013.11893158" TargetMode="External"/><Relationship Id="rId23" Type="http://schemas.openxmlformats.org/officeDocument/2006/relationships/hyperlink" Target="https://www.ons.gov.uk/peoplepopulationandcommunity/crimeandjustice/bulletins/domesticabuseinenglandandwalesoverview/november2022" TargetMode="External"/><Relationship Id="rId28" Type="http://schemas.openxmlformats.org/officeDocument/2006/relationships/fontTable" Target="fontTable.xml"/><Relationship Id="rId10" Type="http://schemas.openxmlformats.org/officeDocument/2006/relationships/hyperlink" Target="https://ore.exeter.ac.uk/repository/bitstream/handle/10871/25221/140430-violence-against-women-domestic-abuse-sexual-violence-services-en.pdf?sequence=1" TargetMode="External"/><Relationship Id="rId19" Type="http://schemas.openxmlformats.org/officeDocument/2006/relationships/hyperlink" Target="https://glyndwr.repository.guildhe.ac.uk/id/eprint/2968/" TargetMode="External"/><Relationship Id="rId4" Type="http://schemas.openxmlformats.org/officeDocument/2006/relationships/numbering" Target="numbering.xml"/><Relationship Id="rId9" Type="http://schemas.openxmlformats.org/officeDocument/2006/relationships/hyperlink" Target="file:///C:/Users/janis/Downloads/BERA-Ethical-Guidelines-for-Educational-Research_4thEdn_2018.pdf" TargetMode="External"/><Relationship Id="rId14" Type="http://schemas.openxmlformats.org/officeDocument/2006/relationships/hyperlink" Target="https://evawomensaid.org.uk/services/independent-domestic-violence-advocate-idva/" TargetMode="External"/><Relationship Id="rId22" Type="http://schemas.openxmlformats.org/officeDocument/2006/relationships/hyperlink" Target="https://niaendingviolence.org.uk/get-help/domestic-violence-and-abuse/independent-domestic-violence-advocacy-idva/" TargetMode="External"/><Relationship Id="rId27" Type="http://schemas.openxmlformats.org/officeDocument/2006/relationships/hyperlink" Target="https://mpra.ub.uni-muenchen.de/49016/1/MPRA_paper_49016.pdf" TargetMode="External"/><Relationship Id="rId30"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5" ma:contentTypeDescription="Create a new document." ma:contentTypeScope="" ma:versionID="54acce6d3b4188cd47389afec280313e">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0768bfdb97fd67034ab7d959009c5bbc"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ObjectDetectorVersions" minOccurs="0"/>
                <xsd:element ref="ns3:MediaServiceAutoTags" minOccurs="0"/>
                <xsd:element ref="ns3:MediaLengthInSecond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GenerationTime" ma:index="21" nillable="true" ma:displayName="MediaServiceGenerationTime" ma:hidden="true" ma:internalName="MediaServiceGenerationTime" ma:readOnly="true">
      <xsd:simpleType>
        <xsd:restriction base="dms:Text"/>
      </xsd:simpleType>
    </xsd:element>
    <xsd:element name="MediaServiceEventHashCode" ma:index="22"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ED857DF4-1456-41D7-B866-23682D2994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8393C6B-7BF3-4F59-A1B7-612F96A6ECE2}">
  <ds:schemaRefs>
    <ds:schemaRef ds:uri="http://schemas.microsoft.com/sharepoint/v3/contenttype/forms"/>
  </ds:schemaRefs>
</ds:datastoreItem>
</file>

<file path=customXml/itemProps3.xml><?xml version="1.0" encoding="utf-8"?>
<ds:datastoreItem xmlns:ds="http://schemas.openxmlformats.org/officeDocument/2006/customXml" ds:itemID="{2213260C-07FF-473D-B475-9E31B16BB4D3}">
  <ds:schemaRefs>
    <ds:schemaRef ds:uri="http://schemas.microsoft.com/office/2006/metadata/properties"/>
    <ds:schemaRef ds:uri="http://schemas.microsoft.com/office/infopath/2007/PartnerControls"/>
    <ds:schemaRef ds:uri="da3f2772-8f1e-4acb-bd98-3a0ee892f48a"/>
  </ds:schemaRefs>
</ds:datastoreItem>
</file>

<file path=docProps/app.xml><?xml version="1.0" encoding="utf-8"?>
<Properties xmlns="http://schemas.openxmlformats.org/officeDocument/2006/extended-properties" xmlns:vt="http://schemas.openxmlformats.org/officeDocument/2006/docPropsVTypes">
  <Template>Normal</Template>
  <TotalTime>2033</TotalTime>
  <Pages>10</Pages>
  <Words>3848</Words>
  <Characters>21934</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Janis Neal (2204887)</dc:creator>
  <cp:keywords/>
  <dc:description/>
  <cp:lastModifiedBy>Janis Neal (2204887)</cp:lastModifiedBy>
  <cp:revision>10</cp:revision>
  <dcterms:created xsi:type="dcterms:W3CDTF">2023-11-25T14:51:00Z</dcterms:created>
  <dcterms:modified xsi:type="dcterms:W3CDTF">2023-12-04T10:59:00Z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