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58705513"/>
        <w:docPartObj>
          <w:docPartGallery w:val="Cover Pages"/>
          <w:docPartUnique/>
        </w:docPartObj>
      </w:sdtPr>
      <w:sdtEndPr>
        <w:rPr>
          <w:color w:val="auto"/>
        </w:rPr>
      </w:sdtEndPr>
      <w:sdtContent>
        <w:p w14:paraId="09D3896A" w14:textId="5A37C49C" w:rsidR="002D5AA7" w:rsidRDefault="002D5AA7">
          <w:pPr>
            <w:pStyle w:val="NoSpacing"/>
            <w:spacing w:before="1540" w:after="240"/>
            <w:jc w:val="center"/>
            <w:rPr>
              <w:color w:val="4472C4" w:themeColor="accent1"/>
            </w:rPr>
          </w:pPr>
          <w:r>
            <w:rPr>
              <w:noProof/>
              <w:color w:val="4472C4" w:themeColor="accent1"/>
            </w:rPr>
            <w:drawing>
              <wp:inline distT="0" distB="0" distL="0" distR="0" wp14:anchorId="7280CB0E" wp14:editId="51FAC6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fr-FR"/>
            </w:rPr>
            <w:alias w:val="Title"/>
            <w:tag w:val=""/>
            <w:id w:val="1735040861"/>
            <w:placeholder>
              <w:docPart w:val="8F010A78AF5A448DACBAE1689FF32D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34B640E" w14:textId="31AA7737" w:rsidR="002D5AA7" w:rsidRPr="00F03E31" w:rsidRDefault="00121C7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fr-FR"/>
                </w:rPr>
              </w:pPr>
              <w:r w:rsidRPr="00F03E31">
                <w:rPr>
                  <w:rFonts w:asciiTheme="majorHAnsi" w:eastAsiaTheme="majorEastAsia" w:hAnsiTheme="majorHAnsi" w:cstheme="majorBidi"/>
                  <w:caps/>
                  <w:color w:val="4472C4" w:themeColor="accent1"/>
                  <w:sz w:val="72"/>
                  <w:szCs w:val="72"/>
                  <w:lang w:val="fr-FR"/>
                </w:rPr>
                <w:t xml:space="preserve">MANGEMENT IMPACT ON MOTIVATION </w:t>
              </w:r>
              <w:r w:rsidR="00F03E31" w:rsidRPr="00F03E31">
                <w:rPr>
                  <w:rFonts w:asciiTheme="majorHAnsi" w:eastAsiaTheme="majorEastAsia" w:hAnsiTheme="majorHAnsi" w:cstheme="majorBidi"/>
                  <w:caps/>
                  <w:color w:val="4472C4" w:themeColor="accent1"/>
                  <w:sz w:val="72"/>
                  <w:szCs w:val="72"/>
                  <w:lang w:val="fr-FR"/>
                </w:rPr>
                <w:t>E</w:t>
              </w:r>
              <w:r w:rsidR="00F03E31">
                <w:rPr>
                  <w:rFonts w:asciiTheme="majorHAnsi" w:eastAsiaTheme="majorEastAsia" w:hAnsiTheme="majorHAnsi" w:cstheme="majorBidi"/>
                  <w:caps/>
                  <w:color w:val="4472C4" w:themeColor="accent1"/>
                  <w:sz w:val="72"/>
                  <w:szCs w:val="72"/>
                  <w:lang w:val="fr-FR"/>
                </w:rPr>
                <w:t>SSAY</w:t>
              </w:r>
            </w:p>
          </w:sdtContent>
        </w:sdt>
        <w:sdt>
          <w:sdtPr>
            <w:rPr>
              <w:color w:val="4472C4" w:themeColor="accent1"/>
              <w:sz w:val="28"/>
              <w:szCs w:val="28"/>
            </w:rPr>
            <w:alias w:val="Subtitle"/>
            <w:tag w:val=""/>
            <w:id w:val="328029620"/>
            <w:placeholder>
              <w:docPart w:val="C30DD41730254FBA9524FA40A66C0A2F"/>
            </w:placeholder>
            <w:dataBinding w:prefixMappings="xmlns:ns0='http://purl.org/dc/elements/1.1/' xmlns:ns1='http://schemas.openxmlformats.org/package/2006/metadata/core-properties' " w:xpath="/ns1:coreProperties[1]/ns0:subject[1]" w:storeItemID="{6C3C8BC8-F283-45AE-878A-BAB7291924A1}"/>
            <w:text/>
          </w:sdtPr>
          <w:sdtEndPr/>
          <w:sdtContent>
            <w:p w14:paraId="4E4A1792" w14:textId="4C454175" w:rsidR="002D5AA7" w:rsidRPr="00F03E31" w:rsidRDefault="00F03E31">
              <w:pPr>
                <w:pStyle w:val="NoSpacing"/>
                <w:jc w:val="center"/>
                <w:rPr>
                  <w:color w:val="4472C4" w:themeColor="accent1"/>
                  <w:sz w:val="28"/>
                  <w:szCs w:val="28"/>
                  <w:lang w:val="fr-FR"/>
                </w:rPr>
              </w:pPr>
              <w:r>
                <w:rPr>
                  <w:color w:val="4472C4" w:themeColor="accent1"/>
                  <w:sz w:val="28"/>
                  <w:szCs w:val="28"/>
                </w:rPr>
                <w:t>FABIANA-FLORENTINA ANGHEL (225183)</w:t>
              </w:r>
            </w:p>
          </w:sdtContent>
        </w:sdt>
        <w:p w14:paraId="0B771582" w14:textId="1EB85C2B" w:rsidR="002D5AA7" w:rsidRDefault="005D2E69">
          <w:pPr>
            <w:pStyle w:val="NoSpacing"/>
            <w:spacing w:before="480"/>
            <w:jc w:val="center"/>
            <w:rPr>
              <w:color w:val="4472C4" w:themeColor="accent1"/>
            </w:rPr>
          </w:pPr>
          <w:r>
            <w:rPr>
              <w:noProof/>
            </w:rPr>
            <w:pict w14:anchorId="039C5011">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5T00:00:00Z">
                          <w:dateFormat w:val="MMMM d, yyyy"/>
                          <w:lid w:val="en-US"/>
                          <w:storeMappedDataAs w:val="dateTime"/>
                          <w:calendar w:val="gregorian"/>
                        </w:date>
                      </w:sdtPr>
                      <w:sdtEndPr/>
                      <w:sdtContent>
                        <w:p w14:paraId="1979C323" w14:textId="0754565E" w:rsidR="002D5AA7" w:rsidRDefault="00F57F0D">
                          <w:pPr>
                            <w:pStyle w:val="NoSpacing"/>
                            <w:spacing w:after="40"/>
                            <w:jc w:val="center"/>
                            <w:rPr>
                              <w:caps/>
                              <w:color w:val="4472C4" w:themeColor="accent1"/>
                              <w:sz w:val="28"/>
                              <w:szCs w:val="28"/>
                            </w:rPr>
                          </w:pPr>
                          <w:r>
                            <w:rPr>
                              <w:caps/>
                              <w:color w:val="4472C4" w:themeColor="accent1"/>
                              <w:sz w:val="28"/>
                              <w:szCs w:val="28"/>
                            </w:rPr>
                            <w:t>December 15, 2022</w:t>
                          </w:r>
                        </w:p>
                      </w:sdtContent>
                    </w:sdt>
                    <w:p w14:paraId="6F3FE3CA" w14:textId="5D6F2ED7" w:rsidR="002D5AA7" w:rsidRDefault="005D2E6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57F0D">
                            <w:rPr>
                              <w:caps/>
                              <w:color w:val="4472C4" w:themeColor="accent1"/>
                            </w:rPr>
                            <w:t>UNIVERISTY OF WALES TRINITY SAINT DAVID</w:t>
                          </w:r>
                        </w:sdtContent>
                      </w:sdt>
                    </w:p>
                    <w:p w14:paraId="0112A091" w14:textId="1D2ECE01" w:rsidR="002D5AA7" w:rsidRDefault="005D2E6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57F0D">
                            <w:rPr>
                              <w:color w:val="4472C4" w:themeColor="accent1"/>
                            </w:rPr>
                            <w:t xml:space="preserve">     </w:t>
                          </w:r>
                        </w:sdtContent>
                      </w:sdt>
                    </w:p>
                  </w:txbxContent>
                </v:textbox>
                <w10:wrap anchorx="margin" anchory="page"/>
              </v:shape>
            </w:pict>
          </w:r>
          <w:r w:rsidR="002D5AA7">
            <w:rPr>
              <w:noProof/>
              <w:color w:val="4472C4" w:themeColor="accent1"/>
            </w:rPr>
            <w:drawing>
              <wp:inline distT="0" distB="0" distL="0" distR="0" wp14:anchorId="049B23C7" wp14:editId="4EB83A7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234EBF" w14:textId="21B495BF" w:rsidR="002D5AA7" w:rsidRDefault="002D5AA7">
          <w:r>
            <w:br w:type="page"/>
          </w:r>
        </w:p>
      </w:sdtContent>
    </w:sdt>
    <w:p w14:paraId="26973D49" w14:textId="61AC681F" w:rsidR="003F1DF5" w:rsidRDefault="00294F35">
      <w:r>
        <w:lastRenderedPageBreak/>
        <w:t>The following essay will discuss the impact of management on motivation. To do so, it will provide an insight on the theoretical definitions of each component, which will follow by the evaluation of efficient and inefficient performance of management and the after effects on motivation. To finalise, it will analyse the importance of the link between the two to reach an organisation’s optimal performance.</w:t>
      </w:r>
    </w:p>
    <w:p w14:paraId="1D558F37" w14:textId="255B24AF" w:rsidR="00AB3C62" w:rsidRDefault="004A4CBC">
      <w:r>
        <w:t xml:space="preserve">Management could be addressed as a form of socialisation, where individual with the responsibility of performing this role, are ought to distribute their accumulated knowledge and skills </w:t>
      </w:r>
      <w:r w:rsidR="00180771">
        <w:t xml:space="preserve">through physical </w:t>
      </w:r>
      <w:r>
        <w:t>managerial tactics such as prompting and surveying</w:t>
      </w:r>
      <w:r w:rsidR="00180771">
        <w:t xml:space="preserve"> (Merlo, 2022</w:t>
      </w:r>
      <w:r w:rsidR="00AB3C62">
        <w:t xml:space="preserve">, </w:t>
      </w:r>
      <w:r w:rsidR="00180771">
        <w:t>pp.5-6)</w:t>
      </w:r>
      <w:r w:rsidR="00B17743">
        <w:t xml:space="preserve"> to be able to attain results</w:t>
      </w:r>
      <w:r w:rsidR="00294F35">
        <w:t xml:space="preserve">. </w:t>
      </w:r>
      <w:r w:rsidR="00346864">
        <w:t>Motivation</w:t>
      </w:r>
      <w:r w:rsidR="00294F35">
        <w:t xml:space="preserve"> on the other hand,</w:t>
      </w:r>
      <w:r w:rsidR="00346864">
        <w:t xml:space="preserve"> is the </w:t>
      </w:r>
      <w:r w:rsidR="00A04CA7">
        <w:t>derivative</w:t>
      </w:r>
      <w:r w:rsidR="00346864">
        <w:t xml:space="preserve"> </w:t>
      </w:r>
      <w:r w:rsidR="003F1DF5">
        <w:t xml:space="preserve">emotions and </w:t>
      </w:r>
      <w:r w:rsidR="00346864">
        <w:t>actions of the individuals</w:t>
      </w:r>
      <w:r w:rsidR="00A04CA7">
        <w:t xml:space="preserve"> which apprehend the proceeding management. This means that motivation is susceptible to the way management is being conducted, and</w:t>
      </w:r>
      <w:r w:rsidR="00BD3165">
        <w:t xml:space="preserve"> depending on positive or negative managerial performance,</w:t>
      </w:r>
      <w:r w:rsidR="00A04CA7">
        <w:t xml:space="preserve"> the individuals that are being subject to it, will develop a </w:t>
      </w:r>
      <w:r w:rsidR="00BD3165">
        <w:t>sense</w:t>
      </w:r>
      <w:r w:rsidR="00A04CA7">
        <w:t xml:space="preserve"> of </w:t>
      </w:r>
      <w:r w:rsidR="00BD3165">
        <w:t>worth or insignificance</w:t>
      </w:r>
      <w:r w:rsidR="00A04CA7">
        <w:t xml:space="preserve"> </w:t>
      </w:r>
      <w:r w:rsidR="00BD3165">
        <w:t>for</w:t>
      </w:r>
      <w:r w:rsidR="00A04CA7">
        <w:t xml:space="preserve"> their actions</w:t>
      </w:r>
      <w:r w:rsidR="00BD3165">
        <w:t xml:space="preserve"> (Deci &amp; Ryan, 2017, p.320) </w:t>
      </w:r>
      <w:r w:rsidR="002541BC">
        <w:t xml:space="preserve">, which will then provide beneficial or disadvantageous outcomes in regards to the organisation’s execution. </w:t>
      </w:r>
      <w:r w:rsidR="00F97AD1">
        <w:t xml:space="preserve"> </w:t>
      </w:r>
    </w:p>
    <w:p w14:paraId="6A07FFB3" w14:textId="77777777" w:rsidR="002D5AA7" w:rsidRDefault="001E6568">
      <w:r>
        <w:t>A</w:t>
      </w:r>
      <w:r w:rsidR="00624153">
        <w:t>n efficient</w:t>
      </w:r>
      <w:r>
        <w:t xml:space="preserve"> manager</w:t>
      </w:r>
      <w:r w:rsidR="00624153">
        <w:t xml:space="preserve"> is </w:t>
      </w:r>
      <w:r w:rsidR="003A749C">
        <w:t xml:space="preserve">expected to </w:t>
      </w:r>
      <w:r w:rsidR="00EF6D47">
        <w:t xml:space="preserve">boast of a variety of </w:t>
      </w:r>
      <w:r w:rsidR="000226E7">
        <w:t>adroitness</w:t>
      </w:r>
      <w:r w:rsidR="001D0AF3">
        <w:t>, however, it is of utmost importance to</w:t>
      </w:r>
      <w:r w:rsidR="00534A81">
        <w:t xml:space="preserve"> </w:t>
      </w:r>
      <w:r w:rsidR="001D0AF3">
        <w:t>comprehend the</w:t>
      </w:r>
      <w:r w:rsidR="00534A81">
        <w:t xml:space="preserve"> </w:t>
      </w:r>
      <w:r w:rsidR="00D91CBD">
        <w:t xml:space="preserve">factuality that </w:t>
      </w:r>
      <w:r w:rsidR="00057787">
        <w:t xml:space="preserve">the </w:t>
      </w:r>
      <w:r w:rsidR="00E03087">
        <w:t>greatest asset that a manage</w:t>
      </w:r>
      <w:r w:rsidR="00E37188">
        <w:t xml:space="preserve">r </w:t>
      </w:r>
      <w:r w:rsidR="00D64AF2">
        <w:t xml:space="preserve">can </w:t>
      </w:r>
      <w:r w:rsidR="00E37188">
        <w:t xml:space="preserve">possess, are the individuals </w:t>
      </w:r>
      <w:r w:rsidR="00FC1153">
        <w:t>under</w:t>
      </w:r>
      <w:r w:rsidR="000135B1">
        <w:t xml:space="preserve"> </w:t>
      </w:r>
      <w:r w:rsidR="00FC1153">
        <w:t>management</w:t>
      </w:r>
      <w:r w:rsidR="00D64AF2">
        <w:t xml:space="preserve"> </w:t>
      </w:r>
      <w:r w:rsidR="008323B1">
        <w:t xml:space="preserve">(Armstrong, 2013, </w:t>
      </w:r>
      <w:r w:rsidR="00160A4B">
        <w:t xml:space="preserve">p.12). This </w:t>
      </w:r>
      <w:r w:rsidR="00C35EC6">
        <w:t xml:space="preserve">exhibits </w:t>
      </w:r>
      <w:r w:rsidR="00E61AF6">
        <w:t xml:space="preserve">the </w:t>
      </w:r>
      <w:r w:rsidR="00491C3E">
        <w:t>significance of a</w:t>
      </w:r>
      <w:r w:rsidR="00CC546B">
        <w:t xml:space="preserve"> healthy</w:t>
      </w:r>
      <w:r w:rsidR="00491C3E">
        <w:t xml:space="preserve"> </w:t>
      </w:r>
      <w:r w:rsidR="00E61AF6">
        <w:t>manag</w:t>
      </w:r>
      <w:r w:rsidR="00D948DF">
        <w:t>er</w:t>
      </w:r>
      <w:r w:rsidR="00B469A3">
        <w:t>-subordinat</w:t>
      </w:r>
      <w:r w:rsidR="00D948DF">
        <w:t xml:space="preserve">e </w:t>
      </w:r>
      <w:r w:rsidR="00B469A3">
        <w:t xml:space="preserve">relationship. </w:t>
      </w:r>
      <w:r w:rsidR="00805831">
        <w:t xml:space="preserve">One of the main elements that ensures </w:t>
      </w:r>
      <w:r w:rsidR="008C4A83">
        <w:t xml:space="preserve">a vigorous relationship is communication. </w:t>
      </w:r>
      <w:r w:rsidR="0094277C">
        <w:t xml:space="preserve">Communication doesn’t just </w:t>
      </w:r>
      <w:r w:rsidR="00322801">
        <w:t xml:space="preserve">indicate the exchange of </w:t>
      </w:r>
      <w:r w:rsidR="00251D45">
        <w:t>information, is a f</w:t>
      </w:r>
      <w:r w:rsidR="00BC7164">
        <w:t>orm</w:t>
      </w:r>
      <w:r w:rsidR="00251D45">
        <w:t xml:space="preserve"> of expression </w:t>
      </w:r>
      <w:r w:rsidR="00BC7164">
        <w:t xml:space="preserve">where both parties are </w:t>
      </w:r>
      <w:r w:rsidR="007320AD">
        <w:t>ack</w:t>
      </w:r>
      <w:r w:rsidR="008D3422">
        <w:t>nowledging each other’s presence</w:t>
      </w:r>
      <w:r w:rsidR="005C0FC0">
        <w:t xml:space="preserve"> (Barker, 2013, p.8)</w:t>
      </w:r>
      <w:r w:rsidR="00E10900">
        <w:t>. This is o</w:t>
      </w:r>
      <w:r w:rsidR="00D17E9F">
        <w:t xml:space="preserve">f noteworthiness </w:t>
      </w:r>
      <w:r w:rsidR="00C6230A">
        <w:t>for motivation</w:t>
      </w:r>
      <w:r w:rsidR="008C3EF7">
        <w:t xml:space="preserve"> as the individuals under</w:t>
      </w:r>
      <w:r w:rsidR="00153EB1">
        <w:t xml:space="preserve"> </w:t>
      </w:r>
      <w:r w:rsidR="008C3EF7">
        <w:t>management</w:t>
      </w:r>
      <w:r w:rsidR="00E05924">
        <w:t xml:space="preserve"> will develop a sense of </w:t>
      </w:r>
      <w:r w:rsidR="00C9180C">
        <w:t xml:space="preserve">confidence </w:t>
      </w:r>
      <w:r w:rsidR="00140E73">
        <w:t xml:space="preserve">in regards to </w:t>
      </w:r>
      <w:r w:rsidR="0062438F">
        <w:t>self-expression</w:t>
      </w:r>
      <w:r w:rsidR="00C9180C">
        <w:t xml:space="preserve">, which will motivate them to </w:t>
      </w:r>
      <w:r w:rsidR="00395436">
        <w:t xml:space="preserve">not conceal </w:t>
      </w:r>
      <w:r w:rsidR="00764A5D">
        <w:t xml:space="preserve">any </w:t>
      </w:r>
      <w:r w:rsidR="00395436">
        <w:t>concerns</w:t>
      </w:r>
      <w:r w:rsidR="00764A5D">
        <w:t xml:space="preserve"> they might be facing</w:t>
      </w:r>
      <w:r w:rsidR="00395436">
        <w:t xml:space="preserve">. If </w:t>
      </w:r>
      <w:r w:rsidR="00454D7D">
        <w:t xml:space="preserve">proper communication is not implemented </w:t>
      </w:r>
      <w:r w:rsidR="002711FE">
        <w:t xml:space="preserve">in this relationship, it will demotivate the individuals to </w:t>
      </w:r>
      <w:r w:rsidR="009B0324">
        <w:t xml:space="preserve">convey their issues, since </w:t>
      </w:r>
      <w:r w:rsidR="00BE2AF8">
        <w:t xml:space="preserve">they’ll get </w:t>
      </w:r>
      <w:r w:rsidR="00AB4375">
        <w:t>the impression</w:t>
      </w:r>
      <w:r w:rsidR="00BE2AF8">
        <w:t xml:space="preserve"> that </w:t>
      </w:r>
      <w:r w:rsidR="009B0324">
        <w:t>the</w:t>
      </w:r>
      <w:r w:rsidR="00E37464">
        <w:t xml:space="preserve">ir </w:t>
      </w:r>
      <w:r w:rsidR="003E0238">
        <w:t xml:space="preserve">demeanour </w:t>
      </w:r>
      <w:r w:rsidR="00BE2AF8">
        <w:t>is being de</w:t>
      </w:r>
      <w:r w:rsidR="005F3E1E">
        <w:t>preciated</w:t>
      </w:r>
      <w:r w:rsidR="00CE15E8">
        <w:t xml:space="preserve"> which could lead to the </w:t>
      </w:r>
      <w:r w:rsidR="006A49D4">
        <w:t>severing of the issue at hand</w:t>
      </w:r>
      <w:r w:rsidR="00110230">
        <w:t xml:space="preserve">, obstructing the </w:t>
      </w:r>
      <w:r w:rsidR="00BC19CB">
        <w:t xml:space="preserve">organisation’s optimal performance. </w:t>
      </w:r>
    </w:p>
    <w:p w14:paraId="28D3F0FE" w14:textId="1AB3426D" w:rsidR="005A1425" w:rsidRDefault="0057654B">
      <w:r>
        <w:t xml:space="preserve">Another characteristic that a </w:t>
      </w:r>
      <w:r w:rsidR="00F7756F">
        <w:t xml:space="preserve">manager should </w:t>
      </w:r>
      <w:r w:rsidR="003222F3">
        <w:t xml:space="preserve">yield </w:t>
      </w:r>
      <w:r w:rsidR="00D74F8E">
        <w:t>in order to</w:t>
      </w:r>
      <w:r w:rsidR="00360669">
        <w:t xml:space="preserve"> </w:t>
      </w:r>
      <w:r w:rsidR="00221A4F">
        <w:t xml:space="preserve">fortify their relationship with their subordinates, is </w:t>
      </w:r>
      <w:r w:rsidR="002914B8">
        <w:t xml:space="preserve">assertiveness. </w:t>
      </w:r>
      <w:r w:rsidR="00FC1B37">
        <w:t xml:space="preserve">Assertiveness is a </w:t>
      </w:r>
      <w:r w:rsidR="004A092A">
        <w:t>type of reciprocation</w:t>
      </w:r>
      <w:r w:rsidR="006063B4">
        <w:t xml:space="preserve"> to a situation </w:t>
      </w:r>
      <w:r w:rsidR="00E45D37">
        <w:t>in which</w:t>
      </w:r>
      <w:r w:rsidR="006063B4">
        <w:t xml:space="preserve"> a manager is</w:t>
      </w:r>
      <w:r w:rsidR="00661299">
        <w:t xml:space="preserve"> </w:t>
      </w:r>
      <w:r w:rsidR="006063B4">
        <w:t xml:space="preserve">being subject </w:t>
      </w:r>
      <w:r w:rsidR="00D74F8E">
        <w:t>by an individual</w:t>
      </w:r>
      <w:r w:rsidR="00661299">
        <w:t xml:space="preserve">, where they </w:t>
      </w:r>
      <w:r w:rsidR="002D58D0">
        <w:t xml:space="preserve">take into consideration the other party’s </w:t>
      </w:r>
      <w:r w:rsidR="006B1840">
        <w:t>point of view</w:t>
      </w:r>
      <w:r w:rsidR="00790A1E">
        <w:t>, but</w:t>
      </w:r>
      <w:r w:rsidR="00F83384">
        <w:t xml:space="preserve"> continues </w:t>
      </w:r>
      <w:r w:rsidR="00CB4D40">
        <w:t>enacting authority</w:t>
      </w:r>
      <w:r w:rsidR="0053151D">
        <w:t xml:space="preserve"> </w:t>
      </w:r>
      <w:r w:rsidR="00F87CAF">
        <w:t>(Bishop, 2013, p.4)</w:t>
      </w:r>
      <w:r w:rsidR="006B1840">
        <w:t xml:space="preserve">. </w:t>
      </w:r>
      <w:r w:rsidR="0053151D">
        <w:t>This will create a proficient working environment and atmosphere,</w:t>
      </w:r>
      <w:r w:rsidR="00AE1E0B">
        <w:t xml:space="preserve"> </w:t>
      </w:r>
      <w:r w:rsidR="00F87CAF">
        <w:t xml:space="preserve">which </w:t>
      </w:r>
      <w:r w:rsidR="00A511E4">
        <w:t xml:space="preserve">will motivate the individuals to </w:t>
      </w:r>
      <w:r w:rsidR="00E736E7">
        <w:t>endeavour into trying</w:t>
      </w:r>
      <w:r w:rsidR="00587143">
        <w:t xml:space="preserve"> </w:t>
      </w:r>
      <w:r w:rsidR="00E736E7">
        <w:t xml:space="preserve">to reach optimal performance as </w:t>
      </w:r>
      <w:r w:rsidR="00023AF1">
        <w:t>working conditions are applied</w:t>
      </w:r>
      <w:r w:rsidR="001E533C">
        <w:t xml:space="preserve"> in a</w:t>
      </w:r>
      <w:r w:rsidR="00587143">
        <w:t>n amiable</w:t>
      </w:r>
      <w:r w:rsidR="004B0599">
        <w:t xml:space="preserve"> but not passive</w:t>
      </w:r>
      <w:r w:rsidR="00E13873">
        <w:t xml:space="preserve"> method</w:t>
      </w:r>
      <w:r w:rsidR="00023AF1">
        <w:t>.</w:t>
      </w:r>
      <w:r w:rsidR="00E13873">
        <w:t xml:space="preserve"> </w:t>
      </w:r>
      <w:r w:rsidR="00AA5E1D">
        <w:t>On the other</w:t>
      </w:r>
      <w:r w:rsidR="00E13873">
        <w:t xml:space="preserve"> ha</w:t>
      </w:r>
      <w:r w:rsidR="00AA5E1D">
        <w:t>nd, i</w:t>
      </w:r>
      <w:r w:rsidR="008B068F">
        <w:t xml:space="preserve">f </w:t>
      </w:r>
      <w:r w:rsidR="00AA5E1D">
        <w:t xml:space="preserve">a manager is </w:t>
      </w:r>
      <w:r w:rsidR="00A31E64">
        <w:t xml:space="preserve">demonstrating irregular </w:t>
      </w:r>
      <w:r w:rsidR="008B068F">
        <w:t xml:space="preserve">responses </w:t>
      </w:r>
      <w:r w:rsidR="00C94BAF">
        <w:t>in these situations</w:t>
      </w:r>
      <w:r w:rsidR="00D754FC">
        <w:t>, it will create a</w:t>
      </w:r>
      <w:r w:rsidR="00911D8E">
        <w:t xml:space="preserve">n unstable </w:t>
      </w:r>
      <w:r w:rsidR="006053BD">
        <w:t>atmosphere, where the subordinates will</w:t>
      </w:r>
      <w:r w:rsidR="00F70406">
        <w:t xml:space="preserve"> </w:t>
      </w:r>
      <w:r w:rsidR="00C7608B">
        <w:t xml:space="preserve">grow a feeling of insecurity </w:t>
      </w:r>
      <w:r w:rsidR="00F70406">
        <w:t xml:space="preserve">which will diminish motivation and performance. </w:t>
      </w:r>
      <w:r w:rsidR="00173122">
        <w:t xml:space="preserve">This issue interlinks with stress. </w:t>
      </w:r>
      <w:r w:rsidR="00B65F24">
        <w:t xml:space="preserve">Managing can be very stressful </w:t>
      </w:r>
      <w:r w:rsidR="00BE7691">
        <w:t xml:space="preserve">as </w:t>
      </w:r>
      <w:r w:rsidR="001202EE">
        <w:t xml:space="preserve">the </w:t>
      </w:r>
      <w:r w:rsidR="009D43A1">
        <w:t>number of responsibilities exceed those of a subordinate</w:t>
      </w:r>
      <w:r w:rsidR="00690265">
        <w:t xml:space="preserve">, in which some cases </w:t>
      </w:r>
      <w:r w:rsidR="00DE1D1C">
        <w:t xml:space="preserve">can be </w:t>
      </w:r>
      <w:r w:rsidR="007F0FFB">
        <w:t>abu</w:t>
      </w:r>
      <w:r w:rsidR="00BE69E2">
        <w:t xml:space="preserve">ndantly </w:t>
      </w:r>
      <w:r w:rsidR="00DE1D1C">
        <w:t>overwhelming</w:t>
      </w:r>
      <w:r w:rsidR="00D1718C">
        <w:t xml:space="preserve"> </w:t>
      </w:r>
      <w:r w:rsidR="00BE69E2">
        <w:t xml:space="preserve">to the point </w:t>
      </w:r>
      <w:r w:rsidR="001C07C3">
        <w:t xml:space="preserve">that </w:t>
      </w:r>
      <w:r w:rsidR="00BE69E2">
        <w:t xml:space="preserve">it </w:t>
      </w:r>
      <w:r w:rsidR="001C07C3">
        <w:t xml:space="preserve">will reflect upon </w:t>
      </w:r>
      <w:r w:rsidR="00BE69E2">
        <w:t xml:space="preserve">their </w:t>
      </w:r>
      <w:r w:rsidR="009444EA">
        <w:t>managing performance</w:t>
      </w:r>
      <w:r w:rsidR="008670E1">
        <w:t xml:space="preserve"> in a negative </w:t>
      </w:r>
      <w:r w:rsidR="00EF355E">
        <w:t>aspect</w:t>
      </w:r>
      <w:r w:rsidR="00FC1F9A">
        <w:t xml:space="preserve"> (Palmer &amp; Cooper, 2007, p.</w:t>
      </w:r>
      <w:r w:rsidR="00EA302C">
        <w:t>7)</w:t>
      </w:r>
      <w:r w:rsidR="008670E1">
        <w:t>.</w:t>
      </w:r>
      <w:r w:rsidR="003166AC">
        <w:t xml:space="preserve"> </w:t>
      </w:r>
      <w:r w:rsidR="002C632B">
        <w:t>Obviously, this has a direct impact on the individuals under</w:t>
      </w:r>
      <w:r w:rsidR="00B81373">
        <w:t xml:space="preserve"> </w:t>
      </w:r>
      <w:r w:rsidR="002C632B">
        <w:t>management</w:t>
      </w:r>
      <w:r w:rsidR="00947C33">
        <w:t xml:space="preserve">. If they see the person that </w:t>
      </w:r>
      <w:r w:rsidR="00F116A8">
        <w:t xml:space="preserve">is the main </w:t>
      </w:r>
      <w:r w:rsidR="00D8690E">
        <w:t xml:space="preserve">conductor </w:t>
      </w:r>
      <w:r w:rsidR="00230461">
        <w:t>towards efficient performance oversaturated with negativ</w:t>
      </w:r>
      <w:r w:rsidR="00A90AE5">
        <w:t xml:space="preserve">ity and </w:t>
      </w:r>
      <w:r w:rsidR="002126E0">
        <w:t xml:space="preserve">demonstrating </w:t>
      </w:r>
      <w:r w:rsidR="002D129A">
        <w:t xml:space="preserve">disproving </w:t>
      </w:r>
      <w:r w:rsidR="00E81F7E">
        <w:t>behaviour</w:t>
      </w:r>
      <w:r w:rsidR="003D0EA6">
        <w:t xml:space="preserve">, it will influence their motivation </w:t>
      </w:r>
      <w:r w:rsidR="0070320E">
        <w:t>pessimistically</w:t>
      </w:r>
      <w:r w:rsidR="005A1425">
        <w:t xml:space="preserve">. </w:t>
      </w:r>
      <w:r w:rsidR="009071AD">
        <w:t xml:space="preserve">This is </w:t>
      </w:r>
      <w:r w:rsidR="00B81373">
        <w:t xml:space="preserve">where </w:t>
      </w:r>
      <w:r w:rsidR="009071AD">
        <w:t>p</w:t>
      </w:r>
      <w:r w:rsidR="00514AF0">
        <w:t>rofessionalism</w:t>
      </w:r>
      <w:r w:rsidR="00770975">
        <w:t xml:space="preserve"> </w:t>
      </w:r>
      <w:r w:rsidR="00514AF0">
        <w:t xml:space="preserve">should be applied. </w:t>
      </w:r>
      <w:r w:rsidR="00E90BF5">
        <w:t>Professionalism invol</w:t>
      </w:r>
      <w:r w:rsidR="0059560D">
        <w:t xml:space="preserve">ves setting high managerial </w:t>
      </w:r>
      <w:r w:rsidR="00574637">
        <w:t>standards in regards to performance</w:t>
      </w:r>
      <w:r w:rsidR="00C73C95">
        <w:t xml:space="preserve"> (Gewirtz &amp; </w:t>
      </w:r>
      <w:r w:rsidR="004C5C7C">
        <w:t>Cribb, 2015, pp</w:t>
      </w:r>
      <w:r w:rsidR="001A310B">
        <w:t>.66-67)</w:t>
      </w:r>
      <w:r w:rsidR="00574637">
        <w:t xml:space="preserve">. </w:t>
      </w:r>
      <w:r w:rsidR="001A310B">
        <w:t xml:space="preserve">This </w:t>
      </w:r>
      <w:r w:rsidR="00672837">
        <w:t xml:space="preserve">implies </w:t>
      </w:r>
      <w:r w:rsidR="00AC71A6">
        <w:t xml:space="preserve">prioritising </w:t>
      </w:r>
      <w:r w:rsidR="00A97F62">
        <w:t xml:space="preserve">the fulfilment </w:t>
      </w:r>
      <w:r w:rsidR="00A70205">
        <w:t>of the manager</w:t>
      </w:r>
      <w:r w:rsidR="00AD1920">
        <w:t>ial</w:t>
      </w:r>
      <w:r w:rsidR="00A70205">
        <w:t xml:space="preserve"> role over</w:t>
      </w:r>
      <w:r w:rsidR="00AD1920">
        <w:t xml:space="preserve"> negative emotions, to ensure that it is not distributed throughout </w:t>
      </w:r>
      <w:r w:rsidR="00357B65">
        <w:t xml:space="preserve">the working atmosphere, leading to demotivation. </w:t>
      </w:r>
      <w:r w:rsidR="00A70205">
        <w:t xml:space="preserve"> </w:t>
      </w:r>
    </w:p>
    <w:p w14:paraId="67B19159" w14:textId="77777777" w:rsidR="00C52534" w:rsidRDefault="00C52534"/>
    <w:p w14:paraId="3A390D40" w14:textId="39BE1A34" w:rsidR="00294F35" w:rsidRDefault="00294F35"/>
    <w:p w14:paraId="4C857A90" w14:textId="77777777" w:rsidR="003030FD" w:rsidRDefault="005506DA">
      <w:r>
        <w:t xml:space="preserve">Another element that creates efficiency in respect to management, is the habits of the managers in question. </w:t>
      </w:r>
      <w:r w:rsidR="00E81291">
        <w:t xml:space="preserve">Collins &amp; </w:t>
      </w:r>
      <w:r w:rsidR="004543CA">
        <w:t>Covey (2020) refers to habits as “</w:t>
      </w:r>
      <w:r w:rsidR="005930CA">
        <w:t xml:space="preserve">the intersection of knowledge, skill and desire”. </w:t>
      </w:r>
      <w:r w:rsidR="00F01DE1">
        <w:t xml:space="preserve">If we take into account this definition to </w:t>
      </w:r>
      <w:r w:rsidR="00190117">
        <w:t>explain why m</w:t>
      </w:r>
      <w:r w:rsidR="00D41D8A">
        <w:t xml:space="preserve">anagers should display healthy habits in their personal </w:t>
      </w:r>
      <w:r w:rsidR="00A42C5F">
        <w:t>life and workplace</w:t>
      </w:r>
      <w:r w:rsidR="009F6386">
        <w:t>, is</w:t>
      </w:r>
      <w:r w:rsidR="000E089C">
        <w:t xml:space="preserve"> </w:t>
      </w:r>
      <w:r w:rsidR="00AE5B59">
        <w:t xml:space="preserve">to ensure that </w:t>
      </w:r>
      <w:r w:rsidR="009F6386">
        <w:t>there is a balance</w:t>
      </w:r>
      <w:r w:rsidR="00421545">
        <w:t xml:space="preserve">, which will </w:t>
      </w:r>
      <w:r w:rsidR="00461F3C">
        <w:t xml:space="preserve">create </w:t>
      </w:r>
      <w:r w:rsidR="000C5934">
        <w:t xml:space="preserve">a </w:t>
      </w:r>
      <w:r w:rsidR="00CF7FF6">
        <w:t>sequence</w:t>
      </w:r>
      <w:r w:rsidR="000C5934">
        <w:t xml:space="preserve"> of improvements, </w:t>
      </w:r>
      <w:r w:rsidR="00391E2B">
        <w:t xml:space="preserve">demonstrating </w:t>
      </w:r>
      <w:r w:rsidR="00384F6A">
        <w:t xml:space="preserve">their </w:t>
      </w:r>
      <w:r w:rsidR="00391E2B">
        <w:t xml:space="preserve">capability to manage </w:t>
      </w:r>
      <w:r w:rsidR="005C24F4">
        <w:t>efficiently</w:t>
      </w:r>
      <w:r w:rsidR="003E6C7D">
        <w:t xml:space="preserve"> </w:t>
      </w:r>
      <w:r w:rsidR="005C24F4">
        <w:t>not only the workplace but also their life</w:t>
      </w:r>
      <w:r w:rsidR="00944A7D">
        <w:t>, c</w:t>
      </w:r>
      <w:r w:rsidR="00685FC4">
        <w:t xml:space="preserve">onsequently </w:t>
      </w:r>
      <w:r w:rsidR="00DF0D6C">
        <w:t xml:space="preserve">also improving their </w:t>
      </w:r>
      <w:r w:rsidR="00730692">
        <w:t xml:space="preserve">subordinates motivations as it </w:t>
      </w:r>
      <w:r w:rsidR="005D53F3">
        <w:t>provides a sense of reliability.</w:t>
      </w:r>
      <w:r w:rsidR="003030FD">
        <w:t xml:space="preserve"> </w:t>
      </w:r>
    </w:p>
    <w:p w14:paraId="4D002172" w14:textId="4C948BC5" w:rsidR="00294F35" w:rsidRDefault="003030FD">
      <w:r>
        <w:t xml:space="preserve">There has been constant discussion about </w:t>
      </w:r>
      <w:r w:rsidR="009F6C98">
        <w:t xml:space="preserve">the people in charge of management being responsible for the individuals they manage </w:t>
      </w:r>
      <w:r w:rsidR="00553F7E">
        <w:t>motivation</w:t>
      </w:r>
      <w:r w:rsidR="00B661D3">
        <w:t>’</w:t>
      </w:r>
      <w:r w:rsidR="00553F7E">
        <w:t xml:space="preserve">. However, the most important aspect is yet to be discussed. </w:t>
      </w:r>
      <w:r w:rsidR="00EC1557">
        <w:t>Who</w:t>
      </w:r>
      <w:r w:rsidR="00831A69">
        <w:t xml:space="preserve"> or what</w:t>
      </w:r>
      <w:r w:rsidR="00EC1557">
        <w:t xml:space="preserve"> motivates </w:t>
      </w:r>
      <w:r w:rsidR="00B661D3">
        <w:t xml:space="preserve">the </w:t>
      </w:r>
      <w:r w:rsidR="00EC1557">
        <w:t>manage</w:t>
      </w:r>
      <w:r w:rsidR="00B661D3">
        <w:t>ment</w:t>
      </w:r>
      <w:r w:rsidR="00EC1557">
        <w:t xml:space="preserve">? </w:t>
      </w:r>
      <w:r w:rsidR="00992CD4">
        <w:t xml:space="preserve">Well, </w:t>
      </w:r>
      <w:r w:rsidR="00C441BB">
        <w:t>gain</w:t>
      </w:r>
      <w:r w:rsidR="007846E0">
        <w:t xml:space="preserve">ing the role of a manager, provides </w:t>
      </w:r>
      <w:r w:rsidR="00B24B8F">
        <w:t xml:space="preserve">some sort </w:t>
      </w:r>
      <w:r w:rsidR="00317DE8">
        <w:t xml:space="preserve">motivational distinction. </w:t>
      </w:r>
      <w:r w:rsidR="00B24B8F">
        <w:t xml:space="preserve">To where </w:t>
      </w:r>
      <w:r w:rsidR="0028747F">
        <w:t xml:space="preserve">subordinates are motivated by the </w:t>
      </w:r>
      <w:r w:rsidR="003E585E">
        <w:t>managerial performance</w:t>
      </w:r>
      <w:r w:rsidR="009E7968">
        <w:t xml:space="preserve"> and other elements, </w:t>
      </w:r>
      <w:r w:rsidR="008D3F1E">
        <w:t xml:space="preserve">some </w:t>
      </w:r>
      <w:r w:rsidR="009E7968">
        <w:t xml:space="preserve">management is actually motivated by the </w:t>
      </w:r>
      <w:r w:rsidR="00CC4E09">
        <w:t xml:space="preserve">satisfaction of contribution to the achieving of the organisation’s </w:t>
      </w:r>
      <w:r w:rsidR="001E3E3B">
        <w:t xml:space="preserve">vision </w:t>
      </w:r>
      <w:r w:rsidR="00B6233A">
        <w:t xml:space="preserve">(Hutchinson, 2013, p.59). </w:t>
      </w:r>
      <w:r w:rsidR="00C00492">
        <w:t xml:space="preserve">Therefore, </w:t>
      </w:r>
      <w:r w:rsidR="000B19DB">
        <w:t>it will be relevant to s</w:t>
      </w:r>
      <w:r w:rsidR="00516E3E">
        <w:t>peculate</w:t>
      </w:r>
      <w:r w:rsidR="000B19DB">
        <w:t xml:space="preserve"> that for </w:t>
      </w:r>
      <w:r w:rsidR="00B96C5A">
        <w:t xml:space="preserve">elated levels of motivation in the lower </w:t>
      </w:r>
      <w:r w:rsidR="00516E3E">
        <w:t xml:space="preserve">section of an organisation’s hierarchical structure, the management </w:t>
      </w:r>
      <w:r w:rsidR="00195478">
        <w:t xml:space="preserve">section should </w:t>
      </w:r>
      <w:r w:rsidR="00EB6B50">
        <w:t xml:space="preserve">be saturated with high levels of motivation </w:t>
      </w:r>
      <w:r w:rsidR="00EF3A51">
        <w:t>itself</w:t>
      </w:r>
      <w:r w:rsidR="00EB6B50">
        <w:t xml:space="preserve">. </w:t>
      </w:r>
    </w:p>
    <w:p w14:paraId="0E81780C" w14:textId="34CE6F6A" w:rsidR="008D106C" w:rsidRDefault="003253B4">
      <w:r>
        <w:t>T</w:t>
      </w:r>
      <w:r w:rsidR="00A2552B">
        <w:t xml:space="preserve">he </w:t>
      </w:r>
      <w:r w:rsidR="007745D6">
        <w:t>impact of management o</w:t>
      </w:r>
      <w:r w:rsidR="007C3D51">
        <w:t>n</w:t>
      </w:r>
      <w:r w:rsidR="007745D6">
        <w:t xml:space="preserve"> motivation</w:t>
      </w:r>
      <w:r w:rsidR="007C3D51">
        <w:t xml:space="preserve"> goes beyond </w:t>
      </w:r>
      <w:r w:rsidR="0073024A">
        <w:t xml:space="preserve">than </w:t>
      </w:r>
      <w:r w:rsidR="007C3D51">
        <w:t xml:space="preserve">just </w:t>
      </w:r>
      <w:r w:rsidR="0073024A">
        <w:t>in regard</w:t>
      </w:r>
      <w:r w:rsidR="00AD78C8">
        <w:t xml:space="preserve"> </w:t>
      </w:r>
      <w:r w:rsidR="0070005E">
        <w:t>performance. I</w:t>
      </w:r>
      <w:r w:rsidR="00AD78C8">
        <w:t xml:space="preserve">t involves people’s </w:t>
      </w:r>
      <w:r w:rsidR="0073024A">
        <w:t>well-being</w:t>
      </w:r>
      <w:r w:rsidR="00AD78C8">
        <w:t xml:space="preserve"> and mental health</w:t>
      </w:r>
      <w:r w:rsidR="0073024A">
        <w:t xml:space="preserve">. The fact that they can be so easily influenced by the directing of </w:t>
      </w:r>
      <w:r w:rsidR="00146BB3">
        <w:t>other people</w:t>
      </w:r>
      <w:r w:rsidR="0073024A">
        <w:t xml:space="preserve"> makes them extremely sensible </w:t>
      </w:r>
      <w:r w:rsidR="006F562F">
        <w:t xml:space="preserve">individuals and should be looked at as a </w:t>
      </w:r>
      <w:r w:rsidR="0035728D">
        <w:t>matter that requires high levels of awarenes</w:t>
      </w:r>
      <w:r w:rsidR="00B958A4">
        <w:t xml:space="preserve">s, since their </w:t>
      </w:r>
      <w:r w:rsidR="00E10920">
        <w:t>comfort within the organisation</w:t>
      </w:r>
      <w:r w:rsidR="0069712E">
        <w:t>s i</w:t>
      </w:r>
      <w:r w:rsidR="00E10920">
        <w:t xml:space="preserve">s what will eventually </w:t>
      </w:r>
      <w:r w:rsidR="0069712E">
        <w:t>bring the expected positive results.</w:t>
      </w:r>
      <w:r w:rsidR="00C93928">
        <w:t xml:space="preserve"> </w:t>
      </w:r>
      <w:r w:rsidR="00EF22DA">
        <w:t xml:space="preserve">Any sort of disruptive and negative </w:t>
      </w:r>
      <w:r w:rsidR="001D6F0E">
        <w:t>issues that influences the motivation within the organisation, should be taken care of as a matter of urgency</w:t>
      </w:r>
      <w:r w:rsidR="00C80F8A">
        <w:t xml:space="preserve"> and importance</w:t>
      </w:r>
      <w:r w:rsidR="001D6F0E">
        <w:t xml:space="preserve">, since these </w:t>
      </w:r>
      <w:r w:rsidR="00257CFD">
        <w:t xml:space="preserve">tend to escalate to much more threating situations such as </w:t>
      </w:r>
      <w:r w:rsidR="00A2552B">
        <w:t>the driving of the employees to resignation</w:t>
      </w:r>
      <w:r w:rsidR="00154DC9">
        <w:t>.</w:t>
      </w:r>
      <w:r w:rsidR="00155EC6">
        <w:t xml:space="preserve"> In respect to that,</w:t>
      </w:r>
      <w:r w:rsidR="002B4707">
        <w:t xml:space="preserve"> every individual within the organisation should</w:t>
      </w:r>
      <w:r w:rsidR="001F4023">
        <w:t xml:space="preserve"> not </w:t>
      </w:r>
      <w:r w:rsidR="003102C5">
        <w:t xml:space="preserve">be treated as easily disposable </w:t>
      </w:r>
      <w:r w:rsidR="00AD000D">
        <w:t xml:space="preserve">figures, since this will </w:t>
      </w:r>
      <w:r w:rsidR="00354371">
        <w:t xml:space="preserve">only contradict the whole purpose of </w:t>
      </w:r>
      <w:r w:rsidR="001E4FE5">
        <w:t xml:space="preserve">the word “organisation” </w:t>
      </w:r>
      <w:r w:rsidR="0063202D">
        <w:t>an</w:t>
      </w:r>
      <w:r w:rsidR="00E673D2">
        <w:t>d will only attrac</w:t>
      </w:r>
      <w:r w:rsidR="00041244">
        <w:t>t employees driven by materialistic idealisations</w:t>
      </w:r>
      <w:r w:rsidR="008B1379">
        <w:t xml:space="preserve"> and any effort to implement </w:t>
      </w:r>
      <w:r w:rsidR="00303F66">
        <w:t>moral driven motivation will be in vain.</w:t>
      </w:r>
    </w:p>
    <w:p w14:paraId="2671565B" w14:textId="6A961078" w:rsidR="00E045CA" w:rsidRDefault="00E045CA"/>
    <w:p w14:paraId="640114F6" w14:textId="268E71DE" w:rsidR="00E045CA" w:rsidRDefault="00B371D7">
      <w:r>
        <w:t xml:space="preserve">To sum it up, </w:t>
      </w:r>
      <w:r w:rsidR="0059647F">
        <w:t xml:space="preserve">management </w:t>
      </w:r>
      <w:r w:rsidR="00DA1534">
        <w:t xml:space="preserve">has unimaginable impact on motivation </w:t>
      </w:r>
      <w:r w:rsidR="00B5790E">
        <w:t xml:space="preserve">and it should </w:t>
      </w:r>
      <w:r w:rsidR="00134BA8">
        <w:t xml:space="preserve">distinguished as a top priority matter. </w:t>
      </w:r>
    </w:p>
    <w:p w14:paraId="0C7F26CD" w14:textId="77777777" w:rsidR="00134BA8" w:rsidRDefault="00134BA8"/>
    <w:p w14:paraId="735780FC" w14:textId="7EFC2939" w:rsidR="00134BA8" w:rsidRDefault="00134BA8">
      <w:r>
        <w:br w:type="page"/>
      </w:r>
    </w:p>
    <w:p w14:paraId="3A980BE4" w14:textId="65195260" w:rsidR="005A3F1A" w:rsidRPr="00A30715" w:rsidRDefault="00134BA8">
      <w:pPr>
        <w:rPr>
          <w:b/>
          <w:bCs/>
          <w:u w:val="single"/>
        </w:rPr>
      </w:pPr>
      <w:r w:rsidRPr="00A30715">
        <w:rPr>
          <w:b/>
          <w:bCs/>
          <w:u w:val="single"/>
        </w:rPr>
        <w:lastRenderedPageBreak/>
        <w:t>REFERNCES:</w:t>
      </w:r>
    </w:p>
    <w:p w14:paraId="4E66E8D1" w14:textId="7A7B8515" w:rsidR="00BC23E2" w:rsidRDefault="005A3F1A" w:rsidP="00BC23E2">
      <w:r>
        <w:t xml:space="preserve">Armstrong. (2013). </w:t>
      </w:r>
      <w:r w:rsidRPr="005A3F1A">
        <w:rPr>
          <w:i/>
          <w:iCs/>
        </w:rPr>
        <w:t>How to manage people</w:t>
      </w:r>
      <w:r>
        <w:t xml:space="preserve"> (Second edition.). Kogan Page.</w:t>
      </w:r>
    </w:p>
    <w:p w14:paraId="7083F4C4" w14:textId="1ABF87B9" w:rsidR="00BC23E2" w:rsidRDefault="00BC23E2" w:rsidP="00BC23E2">
      <w:r>
        <w:t xml:space="preserve">Barker. (2013). </w:t>
      </w:r>
      <w:r w:rsidRPr="00BC23E2">
        <w:rPr>
          <w:i/>
          <w:iCs/>
        </w:rPr>
        <w:t>Improve your communication skills</w:t>
      </w:r>
      <w:r>
        <w:t xml:space="preserve"> (3rd ed., Vol. 39). Kogan Page Ltd.</w:t>
      </w:r>
    </w:p>
    <w:p w14:paraId="4CBB7BC2" w14:textId="42281DAC" w:rsidR="00B35A0A" w:rsidRDefault="00B35A0A" w:rsidP="00B35A0A">
      <w:r>
        <w:t xml:space="preserve">Bishop. (2013). </w:t>
      </w:r>
      <w:r w:rsidRPr="00B35A0A">
        <w:rPr>
          <w:i/>
          <w:iCs/>
        </w:rPr>
        <w:t>Develop Your Assertiveness</w:t>
      </w:r>
      <w:r>
        <w:t xml:space="preserve"> (Vol. 10). Kogan Page, Limited.</w:t>
      </w:r>
    </w:p>
    <w:p w14:paraId="13B4E3CC" w14:textId="77777777" w:rsidR="00424A83" w:rsidRDefault="00424A83" w:rsidP="006C177D">
      <w:r>
        <w:t xml:space="preserve">Cribb, &amp; Gewirtz, S. (2015). </w:t>
      </w:r>
      <w:r w:rsidRPr="00424A83">
        <w:rPr>
          <w:i/>
          <w:iCs/>
        </w:rPr>
        <w:t>Professionalism</w:t>
      </w:r>
      <w:r>
        <w:t>. Polity.</w:t>
      </w:r>
    </w:p>
    <w:p w14:paraId="7D81C264" w14:textId="081BDDD3" w:rsidR="00C33160" w:rsidRDefault="006C177D" w:rsidP="006C177D">
      <w:r>
        <w:t xml:space="preserve">Covey, &amp; Collins, J. (2020). </w:t>
      </w:r>
      <w:r w:rsidRPr="006C177D">
        <w:rPr>
          <w:i/>
          <w:iCs/>
        </w:rPr>
        <w:t>The 7 habits of highly effective people : powerful lessons in personal change.</w:t>
      </w:r>
      <w:r>
        <w:t xml:space="preserve"> Simon &amp; Schuster.</w:t>
      </w:r>
    </w:p>
    <w:p w14:paraId="4B0D0467" w14:textId="4712BF89" w:rsidR="00134BA8" w:rsidRDefault="00C33160" w:rsidP="00C33160">
      <w:r>
        <w:t xml:space="preserve">Hutchinson. (2013). </w:t>
      </w:r>
      <w:r w:rsidRPr="00645B91">
        <w:rPr>
          <w:i/>
          <w:iCs/>
        </w:rPr>
        <w:t>Performance Management</w:t>
      </w:r>
      <w:r>
        <w:t>. Chartered Institute of Personnel and Development.</w:t>
      </w:r>
    </w:p>
    <w:p w14:paraId="603F7BA5" w14:textId="6294870D" w:rsidR="00E80B53" w:rsidRDefault="00E80B53" w:rsidP="00E80B53">
      <w:r>
        <w:t xml:space="preserve">Merlo. (2022). </w:t>
      </w:r>
      <w:r w:rsidRPr="00E80B53">
        <w:rPr>
          <w:i/>
          <w:iCs/>
        </w:rPr>
        <w:t>Understanding, Implementing, and Evaluating Knowledge Management in Business Settings</w:t>
      </w:r>
      <w:r>
        <w:t>. IGI Global.</w:t>
      </w:r>
    </w:p>
    <w:p w14:paraId="78C36F17" w14:textId="338BA3C3" w:rsidR="00C162CE" w:rsidRDefault="00C162CE" w:rsidP="00C162CE">
      <w:r>
        <w:t xml:space="preserve">Palmer. (2007). </w:t>
      </w:r>
      <w:r w:rsidRPr="0045033F">
        <w:rPr>
          <w:i/>
          <w:iCs/>
        </w:rPr>
        <w:t>How to deal with stress. In How to deal with stress</w:t>
      </w:r>
      <w:r>
        <w:t>. Kogan Page Ltd.</w:t>
      </w:r>
    </w:p>
    <w:p w14:paraId="64530B5A" w14:textId="13ACCCF0" w:rsidR="005A19FE" w:rsidRDefault="005A19FE" w:rsidP="005A19FE">
      <w:r>
        <w:t>Ryan, &amp; Deci, E. L. (2017</w:t>
      </w:r>
      <w:r w:rsidRPr="005A19FE">
        <w:rPr>
          <w:i/>
          <w:iCs/>
        </w:rPr>
        <w:t>). Self-determination theory : basic psychological needs in motivation, development, and wellness</w:t>
      </w:r>
      <w:r>
        <w:t>. Guilford Press.</w:t>
      </w:r>
    </w:p>
    <w:p w14:paraId="2E4CCC58" w14:textId="1BDBE7B1" w:rsidR="005A3ACF" w:rsidRDefault="005A3ACF" w:rsidP="005A3ACF">
      <w:r>
        <w:t xml:space="preserve">Sturdy, Heusinkveld, S., Reay, T., &amp; Strang, D. (2019). </w:t>
      </w:r>
      <w:r w:rsidRPr="005A3ACF">
        <w:rPr>
          <w:i/>
          <w:iCs/>
        </w:rPr>
        <w:t>The Oxford handbook of management ideas</w:t>
      </w:r>
      <w:r>
        <w:t xml:space="preserve"> (Sturdy, S. Heusinkveld, T. Reay, &amp; D. Strang, Eds.; First edition.). Oxford University Press. </w:t>
      </w:r>
      <w:hyperlink r:id="rId7" w:history="1">
        <w:r w:rsidRPr="004111CE">
          <w:rPr>
            <w:rStyle w:val="Hyperlink"/>
          </w:rPr>
          <w:t>https://doi.org/10.1093/oxfordhb/9780198794219.001.0001</w:t>
        </w:r>
      </w:hyperlink>
      <w:r w:rsidR="00D07409">
        <w:t xml:space="preserve"> [Accessed: </w:t>
      </w:r>
      <w:r w:rsidR="00F90D8F">
        <w:t xml:space="preserve">14/12/2022] </w:t>
      </w:r>
    </w:p>
    <w:p w14:paraId="5FC2B90E" w14:textId="77777777" w:rsidR="00F90D8F" w:rsidRDefault="00F90D8F" w:rsidP="005A3ACF"/>
    <w:p w14:paraId="356C5D3E" w14:textId="77777777" w:rsidR="005A3ACF" w:rsidRDefault="005A3ACF" w:rsidP="005A3ACF"/>
    <w:p w14:paraId="6AEA83B4" w14:textId="77777777" w:rsidR="0045033F" w:rsidRDefault="0045033F" w:rsidP="00C162CE"/>
    <w:p w14:paraId="3FBEBB6E" w14:textId="77777777" w:rsidR="0045033F" w:rsidRDefault="0045033F" w:rsidP="00C162CE"/>
    <w:p w14:paraId="48CEE8AC" w14:textId="77777777" w:rsidR="00C33160" w:rsidRDefault="00C33160" w:rsidP="00C33160"/>
    <w:p w14:paraId="790EA7DD" w14:textId="77777777" w:rsidR="00CF04C1" w:rsidRDefault="00CF04C1"/>
    <w:p w14:paraId="4729B44D" w14:textId="77777777" w:rsidR="00CF04C1" w:rsidRDefault="00CF04C1"/>
    <w:p w14:paraId="028E3622" w14:textId="77777777" w:rsidR="002541BC" w:rsidRDefault="002541BC"/>
    <w:p w14:paraId="30B84799" w14:textId="77777777" w:rsidR="002541BC" w:rsidRDefault="002541BC"/>
    <w:p w14:paraId="74981488" w14:textId="77777777" w:rsidR="003F1DF5" w:rsidRDefault="003F1DF5"/>
    <w:p w14:paraId="06654D62" w14:textId="77777777" w:rsidR="00180771" w:rsidRDefault="00180771"/>
    <w:sectPr w:rsidR="00180771" w:rsidSect="002D5A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A4CBC"/>
    <w:rsid w:val="000135B1"/>
    <w:rsid w:val="000226E7"/>
    <w:rsid w:val="00023AF1"/>
    <w:rsid w:val="00041244"/>
    <w:rsid w:val="00044B6B"/>
    <w:rsid w:val="00057787"/>
    <w:rsid w:val="000624CD"/>
    <w:rsid w:val="000768F2"/>
    <w:rsid w:val="000B19DB"/>
    <w:rsid w:val="000C5934"/>
    <w:rsid w:val="000D50FF"/>
    <w:rsid w:val="000E089C"/>
    <w:rsid w:val="00110230"/>
    <w:rsid w:val="001202EE"/>
    <w:rsid w:val="00121C74"/>
    <w:rsid w:val="00134BA8"/>
    <w:rsid w:val="00140E73"/>
    <w:rsid w:val="00146BB3"/>
    <w:rsid w:val="00153EB1"/>
    <w:rsid w:val="00154DC9"/>
    <w:rsid w:val="00155EC6"/>
    <w:rsid w:val="00160A4B"/>
    <w:rsid w:val="00173122"/>
    <w:rsid w:val="00180771"/>
    <w:rsid w:val="00190117"/>
    <w:rsid w:val="00195478"/>
    <w:rsid w:val="001A310B"/>
    <w:rsid w:val="001C07C3"/>
    <w:rsid w:val="001D0AF3"/>
    <w:rsid w:val="001D48F9"/>
    <w:rsid w:val="001D618D"/>
    <w:rsid w:val="001D6F0E"/>
    <w:rsid w:val="001E202A"/>
    <w:rsid w:val="001E3E3B"/>
    <w:rsid w:val="001E4FE5"/>
    <w:rsid w:val="001E533C"/>
    <w:rsid w:val="001E6568"/>
    <w:rsid w:val="001F4023"/>
    <w:rsid w:val="002126E0"/>
    <w:rsid w:val="002130D5"/>
    <w:rsid w:val="00221A4F"/>
    <w:rsid w:val="00224852"/>
    <w:rsid w:val="00230461"/>
    <w:rsid w:val="00251D45"/>
    <w:rsid w:val="002541BC"/>
    <w:rsid w:val="00257CFD"/>
    <w:rsid w:val="00261109"/>
    <w:rsid w:val="002711FE"/>
    <w:rsid w:val="0028747F"/>
    <w:rsid w:val="002914B8"/>
    <w:rsid w:val="00294F35"/>
    <w:rsid w:val="002B4707"/>
    <w:rsid w:val="002C632B"/>
    <w:rsid w:val="002C7355"/>
    <w:rsid w:val="002D129A"/>
    <w:rsid w:val="002D58D0"/>
    <w:rsid w:val="002D5AA7"/>
    <w:rsid w:val="003030FD"/>
    <w:rsid w:val="00303F66"/>
    <w:rsid w:val="0030618B"/>
    <w:rsid w:val="00306948"/>
    <w:rsid w:val="003102C5"/>
    <w:rsid w:val="00312CF0"/>
    <w:rsid w:val="00315AE2"/>
    <w:rsid w:val="003166AC"/>
    <w:rsid w:val="00317DE8"/>
    <w:rsid w:val="003222F3"/>
    <w:rsid w:val="00322801"/>
    <w:rsid w:val="003253B4"/>
    <w:rsid w:val="0034402C"/>
    <w:rsid w:val="00346864"/>
    <w:rsid w:val="00354371"/>
    <w:rsid w:val="0035728D"/>
    <w:rsid w:val="00357B65"/>
    <w:rsid w:val="00360669"/>
    <w:rsid w:val="0036394D"/>
    <w:rsid w:val="00371FBF"/>
    <w:rsid w:val="00383356"/>
    <w:rsid w:val="00384F6A"/>
    <w:rsid w:val="00391E2B"/>
    <w:rsid w:val="00395436"/>
    <w:rsid w:val="003970E1"/>
    <w:rsid w:val="003A749C"/>
    <w:rsid w:val="003B46AE"/>
    <w:rsid w:val="003D0EA6"/>
    <w:rsid w:val="003E0238"/>
    <w:rsid w:val="003E433F"/>
    <w:rsid w:val="003E585E"/>
    <w:rsid w:val="003E6C7D"/>
    <w:rsid w:val="003F1DF5"/>
    <w:rsid w:val="00421545"/>
    <w:rsid w:val="00423A8A"/>
    <w:rsid w:val="00424A83"/>
    <w:rsid w:val="0045033F"/>
    <w:rsid w:val="004543CA"/>
    <w:rsid w:val="00454D7D"/>
    <w:rsid w:val="00461F3C"/>
    <w:rsid w:val="00491C3E"/>
    <w:rsid w:val="004A092A"/>
    <w:rsid w:val="004A1756"/>
    <w:rsid w:val="004A4CBC"/>
    <w:rsid w:val="004B0599"/>
    <w:rsid w:val="004C5C7C"/>
    <w:rsid w:val="004D5DA2"/>
    <w:rsid w:val="00514AF0"/>
    <w:rsid w:val="00516E3E"/>
    <w:rsid w:val="00520ACF"/>
    <w:rsid w:val="0053151D"/>
    <w:rsid w:val="00534A81"/>
    <w:rsid w:val="005506DA"/>
    <w:rsid w:val="00553F7E"/>
    <w:rsid w:val="00574637"/>
    <w:rsid w:val="0057654B"/>
    <w:rsid w:val="00587143"/>
    <w:rsid w:val="005930CA"/>
    <w:rsid w:val="0059560D"/>
    <w:rsid w:val="0059647F"/>
    <w:rsid w:val="005A1425"/>
    <w:rsid w:val="005A19FE"/>
    <w:rsid w:val="005A3ACF"/>
    <w:rsid w:val="005A3F1A"/>
    <w:rsid w:val="005C0FC0"/>
    <w:rsid w:val="005C24F4"/>
    <w:rsid w:val="005C7B15"/>
    <w:rsid w:val="005D2E69"/>
    <w:rsid w:val="005D53F3"/>
    <w:rsid w:val="005F3E1E"/>
    <w:rsid w:val="005F4781"/>
    <w:rsid w:val="006053BD"/>
    <w:rsid w:val="006063B4"/>
    <w:rsid w:val="006230AE"/>
    <w:rsid w:val="00624153"/>
    <w:rsid w:val="0062438F"/>
    <w:rsid w:val="0063202D"/>
    <w:rsid w:val="006451E1"/>
    <w:rsid w:val="00645B91"/>
    <w:rsid w:val="00661299"/>
    <w:rsid w:val="00672837"/>
    <w:rsid w:val="00683811"/>
    <w:rsid w:val="00685FC4"/>
    <w:rsid w:val="00690265"/>
    <w:rsid w:val="006934A0"/>
    <w:rsid w:val="00693976"/>
    <w:rsid w:val="0069712E"/>
    <w:rsid w:val="006A49D4"/>
    <w:rsid w:val="006B1840"/>
    <w:rsid w:val="006C177D"/>
    <w:rsid w:val="006F562F"/>
    <w:rsid w:val="0070005E"/>
    <w:rsid w:val="0070320E"/>
    <w:rsid w:val="00704209"/>
    <w:rsid w:val="0073024A"/>
    <w:rsid w:val="00730692"/>
    <w:rsid w:val="007320AD"/>
    <w:rsid w:val="007571FA"/>
    <w:rsid w:val="00764A5D"/>
    <w:rsid w:val="00770975"/>
    <w:rsid w:val="007745D6"/>
    <w:rsid w:val="00781CF3"/>
    <w:rsid w:val="00782A4B"/>
    <w:rsid w:val="007846E0"/>
    <w:rsid w:val="00790A1E"/>
    <w:rsid w:val="00791464"/>
    <w:rsid w:val="00794407"/>
    <w:rsid w:val="007B4C15"/>
    <w:rsid w:val="007C3D51"/>
    <w:rsid w:val="007E0B4B"/>
    <w:rsid w:val="007E6E64"/>
    <w:rsid w:val="007F0FFB"/>
    <w:rsid w:val="007F1775"/>
    <w:rsid w:val="00805831"/>
    <w:rsid w:val="008205E5"/>
    <w:rsid w:val="00823976"/>
    <w:rsid w:val="00831A69"/>
    <w:rsid w:val="008323B1"/>
    <w:rsid w:val="008464D3"/>
    <w:rsid w:val="00862855"/>
    <w:rsid w:val="008670E1"/>
    <w:rsid w:val="008838A0"/>
    <w:rsid w:val="008B068F"/>
    <w:rsid w:val="008B1379"/>
    <w:rsid w:val="008B1625"/>
    <w:rsid w:val="008C3EF7"/>
    <w:rsid w:val="008C4A83"/>
    <w:rsid w:val="008D106C"/>
    <w:rsid w:val="008D3422"/>
    <w:rsid w:val="008D3F1E"/>
    <w:rsid w:val="009071AD"/>
    <w:rsid w:val="00911D8E"/>
    <w:rsid w:val="0092518F"/>
    <w:rsid w:val="00934463"/>
    <w:rsid w:val="0094277C"/>
    <w:rsid w:val="009444EA"/>
    <w:rsid w:val="00944A7D"/>
    <w:rsid w:val="00947C33"/>
    <w:rsid w:val="00985947"/>
    <w:rsid w:val="00992CD4"/>
    <w:rsid w:val="009B0324"/>
    <w:rsid w:val="009D0EE7"/>
    <w:rsid w:val="009D43A1"/>
    <w:rsid w:val="009E7968"/>
    <w:rsid w:val="009F4787"/>
    <w:rsid w:val="009F6386"/>
    <w:rsid w:val="009F6C98"/>
    <w:rsid w:val="00A04CA7"/>
    <w:rsid w:val="00A2552B"/>
    <w:rsid w:val="00A30715"/>
    <w:rsid w:val="00A31E64"/>
    <w:rsid w:val="00A42C5F"/>
    <w:rsid w:val="00A511E4"/>
    <w:rsid w:val="00A60CD0"/>
    <w:rsid w:val="00A70205"/>
    <w:rsid w:val="00A83B1F"/>
    <w:rsid w:val="00A90AE5"/>
    <w:rsid w:val="00A97F62"/>
    <w:rsid w:val="00AA5E1D"/>
    <w:rsid w:val="00AB3C62"/>
    <w:rsid w:val="00AB4375"/>
    <w:rsid w:val="00AB6117"/>
    <w:rsid w:val="00AC71A6"/>
    <w:rsid w:val="00AD000D"/>
    <w:rsid w:val="00AD1920"/>
    <w:rsid w:val="00AD3DC0"/>
    <w:rsid w:val="00AD78C8"/>
    <w:rsid w:val="00AE1E0B"/>
    <w:rsid w:val="00AE5A52"/>
    <w:rsid w:val="00AE5B59"/>
    <w:rsid w:val="00B17743"/>
    <w:rsid w:val="00B24B8F"/>
    <w:rsid w:val="00B35A0A"/>
    <w:rsid w:val="00B371D7"/>
    <w:rsid w:val="00B469A3"/>
    <w:rsid w:val="00B47CDE"/>
    <w:rsid w:val="00B5790E"/>
    <w:rsid w:val="00B6233A"/>
    <w:rsid w:val="00B65F24"/>
    <w:rsid w:val="00B661D3"/>
    <w:rsid w:val="00B75A1E"/>
    <w:rsid w:val="00B81373"/>
    <w:rsid w:val="00B958A4"/>
    <w:rsid w:val="00B96C5A"/>
    <w:rsid w:val="00BC19CB"/>
    <w:rsid w:val="00BC23E2"/>
    <w:rsid w:val="00BC7164"/>
    <w:rsid w:val="00BD3165"/>
    <w:rsid w:val="00BE2AF8"/>
    <w:rsid w:val="00BE69E2"/>
    <w:rsid w:val="00BE7691"/>
    <w:rsid w:val="00C00492"/>
    <w:rsid w:val="00C03327"/>
    <w:rsid w:val="00C162CE"/>
    <w:rsid w:val="00C33160"/>
    <w:rsid w:val="00C35EC6"/>
    <w:rsid w:val="00C441BB"/>
    <w:rsid w:val="00C521D9"/>
    <w:rsid w:val="00C52534"/>
    <w:rsid w:val="00C6230A"/>
    <w:rsid w:val="00C66469"/>
    <w:rsid w:val="00C73C95"/>
    <w:rsid w:val="00C7608B"/>
    <w:rsid w:val="00C80F8A"/>
    <w:rsid w:val="00C9180C"/>
    <w:rsid w:val="00C93928"/>
    <w:rsid w:val="00C94BAF"/>
    <w:rsid w:val="00CB19D6"/>
    <w:rsid w:val="00CB4D40"/>
    <w:rsid w:val="00CC4E09"/>
    <w:rsid w:val="00CC546B"/>
    <w:rsid w:val="00CE15E8"/>
    <w:rsid w:val="00CF04C1"/>
    <w:rsid w:val="00CF7FF6"/>
    <w:rsid w:val="00D07409"/>
    <w:rsid w:val="00D166B0"/>
    <w:rsid w:val="00D1718C"/>
    <w:rsid w:val="00D17E9F"/>
    <w:rsid w:val="00D35886"/>
    <w:rsid w:val="00D41D8A"/>
    <w:rsid w:val="00D465BE"/>
    <w:rsid w:val="00D64AF2"/>
    <w:rsid w:val="00D74F8E"/>
    <w:rsid w:val="00D754FC"/>
    <w:rsid w:val="00D85322"/>
    <w:rsid w:val="00D8690E"/>
    <w:rsid w:val="00D91CBD"/>
    <w:rsid w:val="00D948DF"/>
    <w:rsid w:val="00DA1534"/>
    <w:rsid w:val="00DB618D"/>
    <w:rsid w:val="00DE1D1C"/>
    <w:rsid w:val="00DF0D6C"/>
    <w:rsid w:val="00E03087"/>
    <w:rsid w:val="00E045CA"/>
    <w:rsid w:val="00E05924"/>
    <w:rsid w:val="00E10900"/>
    <w:rsid w:val="00E10920"/>
    <w:rsid w:val="00E13873"/>
    <w:rsid w:val="00E321A6"/>
    <w:rsid w:val="00E37188"/>
    <w:rsid w:val="00E37464"/>
    <w:rsid w:val="00E45D37"/>
    <w:rsid w:val="00E61AF6"/>
    <w:rsid w:val="00E673D2"/>
    <w:rsid w:val="00E736E7"/>
    <w:rsid w:val="00E80B53"/>
    <w:rsid w:val="00E81291"/>
    <w:rsid w:val="00E81F7E"/>
    <w:rsid w:val="00E90BF5"/>
    <w:rsid w:val="00EA302C"/>
    <w:rsid w:val="00EA39F7"/>
    <w:rsid w:val="00EB6B50"/>
    <w:rsid w:val="00EC1557"/>
    <w:rsid w:val="00ED359F"/>
    <w:rsid w:val="00EF22DA"/>
    <w:rsid w:val="00EF355E"/>
    <w:rsid w:val="00EF3A51"/>
    <w:rsid w:val="00EF4160"/>
    <w:rsid w:val="00EF6D47"/>
    <w:rsid w:val="00F0155B"/>
    <w:rsid w:val="00F01DE1"/>
    <w:rsid w:val="00F03E31"/>
    <w:rsid w:val="00F116A8"/>
    <w:rsid w:val="00F57F0D"/>
    <w:rsid w:val="00F70406"/>
    <w:rsid w:val="00F7756F"/>
    <w:rsid w:val="00F81ED6"/>
    <w:rsid w:val="00F83384"/>
    <w:rsid w:val="00F87CAF"/>
    <w:rsid w:val="00F90D8F"/>
    <w:rsid w:val="00F97AD1"/>
    <w:rsid w:val="00FB6792"/>
    <w:rsid w:val="00FC1153"/>
    <w:rsid w:val="00FC1B37"/>
    <w:rsid w:val="00FC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A869437"/>
  <w15:docId w15:val="{61C912EC-CF79-4E4D-9FA5-168D516DE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3ACF"/>
    <w:rPr>
      <w:color w:val="0563C1" w:themeColor="hyperlink"/>
      <w:u w:val="single"/>
    </w:rPr>
  </w:style>
  <w:style w:type="character" w:styleId="UnresolvedMention">
    <w:name w:val="Unresolved Mention"/>
    <w:basedOn w:val="DefaultParagraphFont"/>
    <w:uiPriority w:val="99"/>
    <w:semiHidden/>
    <w:unhideWhenUsed/>
    <w:rsid w:val="005A3ACF"/>
    <w:rPr>
      <w:color w:val="605E5C"/>
      <w:shd w:val="clear" w:color="auto" w:fill="E1DFDD"/>
    </w:rPr>
  </w:style>
  <w:style w:type="paragraph" w:styleId="NoSpacing">
    <w:name w:val="No Spacing"/>
    <w:link w:val="NoSpacingChar"/>
    <w:uiPriority w:val="1"/>
    <w:qFormat/>
    <w:rsid w:val="002D5A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5AA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oxfordhb/9780198794219.001.00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010A78AF5A448DACBAE1689FF32D20"/>
        <w:category>
          <w:name w:val="General"/>
          <w:gallery w:val="placeholder"/>
        </w:category>
        <w:types>
          <w:type w:val="bbPlcHdr"/>
        </w:types>
        <w:behaviors>
          <w:behavior w:val="content"/>
        </w:behaviors>
        <w:guid w:val="{1E931BF4-9BE0-40AA-979B-B61753C96D94}"/>
      </w:docPartPr>
      <w:docPartBody>
        <w:p w:rsidR="00F05784" w:rsidRDefault="004C05B4" w:rsidP="004C05B4">
          <w:pPr>
            <w:pStyle w:val="8F010A78AF5A448DACBAE1689FF32D20"/>
          </w:pPr>
          <w:r>
            <w:rPr>
              <w:rFonts w:asciiTheme="majorHAnsi" w:eastAsiaTheme="majorEastAsia" w:hAnsiTheme="majorHAnsi" w:cstheme="majorBidi"/>
              <w:caps/>
              <w:color w:val="4472C4" w:themeColor="accent1"/>
              <w:sz w:val="80"/>
              <w:szCs w:val="80"/>
            </w:rPr>
            <w:t>[Document title]</w:t>
          </w:r>
        </w:p>
      </w:docPartBody>
    </w:docPart>
    <w:docPart>
      <w:docPartPr>
        <w:name w:val="C30DD41730254FBA9524FA40A66C0A2F"/>
        <w:category>
          <w:name w:val="General"/>
          <w:gallery w:val="placeholder"/>
        </w:category>
        <w:types>
          <w:type w:val="bbPlcHdr"/>
        </w:types>
        <w:behaviors>
          <w:behavior w:val="content"/>
        </w:behaviors>
        <w:guid w:val="{EBE21993-2181-4805-8DF9-73989068E027}"/>
      </w:docPartPr>
      <w:docPartBody>
        <w:p w:rsidR="00F05784" w:rsidRDefault="004C05B4" w:rsidP="004C05B4">
          <w:pPr>
            <w:pStyle w:val="C30DD41730254FBA9524FA40A66C0A2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5B4"/>
    <w:rsid w:val="004C05B4"/>
    <w:rsid w:val="00F05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010A78AF5A448DACBAE1689FF32D20">
    <w:name w:val="8F010A78AF5A448DACBAE1689FF32D20"/>
    <w:rsid w:val="004C05B4"/>
  </w:style>
  <w:style w:type="paragraph" w:customStyle="1" w:styleId="C30DD41730254FBA9524FA40A66C0A2F">
    <w:name w:val="C30DD41730254FBA9524FA40A66C0A2F"/>
    <w:rsid w:val="004C05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2022-12-15T00:00:00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1187</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UNIVERISTY OF WALES TRINITY SAINT DAVID</Company>
  <LinksUpToDate>false</LinksUpToDate>
  <CharactersWithSpaces>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MANGEMENT IMPACT ON MOTIVATION ESSAY</dc:title>
  <dc:subject>FABIANA-FLORENTINA ANGHEL (225183)</dc:subject>
  <dc:creator>Fabiana Anghel</dc:creator>
  <cp:keywords/>
  <dc:description/>
  <cp:lastModifiedBy>Fabiana Anghel</cp:lastModifiedBy>
  <cp:revision>2</cp:revision>
  <dcterms:created xsi:type="dcterms:W3CDTF">2022-12-15T03:38:00Z</dcterms:created>
  <dcterms:modified xsi:type="dcterms:W3CDTF">2022-12-15T03:38:00Z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eb7b832d-a2a7-499a-93ae-2c8dd0b0286c</vt:lpwstr>
  </property>
</Properties>
</file>