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30FD2" w:rsidRDefault="00AC50D5">
      <w:pPr>
        <w:tabs>
          <w:tab w:val="right" w:pos="10567"/>
        </w:tabs>
        <w:spacing w:after="61" w:line="259" w:lineRule="auto"/>
        <w:ind w:left="0" w:right="0" w:firstLine="0"/>
        <w:jc w:val="left"/>
      </w:pPr>
      <w:r>
        <w:rPr>
          <w:noProof/>
        </w:rPr>
        <w:drawing>
          <wp:inline distT="0" distB="0" distL="0" distR="0">
            <wp:extent cx="1809750" cy="723900"/>
            <wp:effectExtent l="0" t="0" r="0" b="0"/>
            <wp:docPr id="313" name="Picture 313"/>
            <wp:cNvGraphicFramePr/>
            <a:graphic xmlns:a="http://schemas.openxmlformats.org/drawingml/2006/main">
              <a:graphicData uri="http://schemas.openxmlformats.org/drawingml/2006/picture">
                <pic:pic xmlns:pic="http://schemas.openxmlformats.org/drawingml/2006/picture">
                  <pic:nvPicPr>
                    <pic:cNvPr id="313" name="Picture 313"/>
                    <pic:cNvPicPr/>
                  </pic:nvPicPr>
                  <pic:blipFill>
                    <a:blip r:embed="rId8"/>
                    <a:stretch>
                      <a:fillRect/>
                    </a:stretch>
                  </pic:blipFill>
                  <pic:spPr>
                    <a:xfrm>
                      <a:off x="0" y="0"/>
                      <a:ext cx="1809750" cy="723900"/>
                    </a:xfrm>
                    <a:prstGeom prst="rect">
                      <a:avLst/>
                    </a:prstGeom>
                  </pic:spPr>
                </pic:pic>
              </a:graphicData>
            </a:graphic>
          </wp:inline>
        </w:drawing>
      </w:r>
      <w:r>
        <w:rPr>
          <w:sz w:val="20"/>
        </w:rPr>
        <w:tab/>
        <w:t xml:space="preserve">  </w:t>
      </w:r>
    </w:p>
    <w:p w:rsidR="00A30FD2" w:rsidRDefault="00AC50D5">
      <w:pPr>
        <w:spacing w:after="0" w:line="259" w:lineRule="auto"/>
        <w:ind w:left="0" w:right="113" w:firstLine="0"/>
        <w:jc w:val="right"/>
      </w:pPr>
      <w:r>
        <w:rPr>
          <w:b/>
          <w:sz w:val="28"/>
        </w:rPr>
        <w:t xml:space="preserve">ATODIAD GA36b </w:t>
      </w:r>
    </w:p>
    <w:p w:rsidR="00A30FD2" w:rsidRDefault="00AC50D5">
      <w:pPr>
        <w:spacing w:after="300" w:line="259" w:lineRule="auto"/>
        <w:ind w:left="0" w:right="0" w:firstLine="0"/>
        <w:jc w:val="left"/>
      </w:pPr>
      <w:r>
        <w:rPr>
          <w:sz w:val="20"/>
        </w:rPr>
        <w:t xml:space="preserve"> </w:t>
      </w:r>
    </w:p>
    <w:p w:rsidR="00A30FD2" w:rsidRDefault="00AC50D5">
      <w:pPr>
        <w:pStyle w:val="Heading1"/>
      </w:pPr>
      <w:r>
        <w:t xml:space="preserve">MANYLEB ASESU LEFEL 5  </w:t>
      </w:r>
    </w:p>
    <w:p w:rsidR="00A30FD2" w:rsidRDefault="00AC50D5">
      <w:pPr>
        <w:spacing w:after="0" w:line="259" w:lineRule="auto"/>
        <w:ind w:left="0" w:right="21" w:firstLine="0"/>
        <w:jc w:val="center"/>
      </w:pPr>
      <w:r>
        <w:rPr>
          <w:b/>
          <w:i/>
          <w:sz w:val="32"/>
        </w:rPr>
        <w:t xml:space="preserve"> </w:t>
      </w:r>
    </w:p>
    <w:tbl>
      <w:tblPr>
        <w:tblStyle w:val="TableGrid"/>
        <w:tblW w:w="9925" w:type="dxa"/>
        <w:tblInd w:w="284" w:type="dxa"/>
        <w:tblCellMar>
          <w:top w:w="8" w:type="dxa"/>
          <w:left w:w="104" w:type="dxa"/>
        </w:tblCellMar>
        <w:tblLook w:val="04A0" w:firstRow="1" w:lastRow="0" w:firstColumn="1" w:lastColumn="0" w:noHBand="0" w:noVBand="1"/>
      </w:tblPr>
      <w:tblGrid>
        <w:gridCol w:w="2090"/>
        <w:gridCol w:w="3299"/>
        <w:gridCol w:w="2265"/>
        <w:gridCol w:w="2271"/>
      </w:tblGrid>
      <w:tr w:rsidR="00A30FD2">
        <w:trPr>
          <w:trHeight w:val="755"/>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rsidR="00A30FD2" w:rsidRDefault="00AC50D5">
            <w:pPr>
              <w:spacing w:after="0" w:line="259" w:lineRule="auto"/>
              <w:ind w:left="2" w:right="0" w:firstLine="0"/>
              <w:jc w:val="left"/>
            </w:pPr>
            <w:r>
              <w:rPr>
                <w:b/>
              </w:rPr>
              <w:t xml:space="preserve">Enw’r myfyriwr: </w:t>
            </w:r>
          </w:p>
        </w:tc>
        <w:tc>
          <w:tcPr>
            <w:tcW w:w="3299" w:type="dxa"/>
            <w:tcBorders>
              <w:top w:val="single" w:sz="4" w:space="0" w:color="000000"/>
              <w:left w:val="single" w:sz="4" w:space="0" w:color="000000"/>
              <w:bottom w:val="single" w:sz="4" w:space="0" w:color="000000"/>
              <w:right w:val="single" w:sz="4" w:space="0" w:color="000000"/>
            </w:tcBorders>
          </w:tcPr>
          <w:p w:rsidR="00A30FD2" w:rsidRDefault="00AC50D5">
            <w:pPr>
              <w:spacing w:after="0" w:line="259" w:lineRule="auto"/>
              <w:ind w:left="5" w:right="0" w:firstLine="0"/>
              <w:jc w:val="left"/>
            </w:pPr>
            <w:r>
              <w:rPr>
                <w:b/>
              </w:rPr>
              <w:t xml:space="preserve">    </w:t>
            </w:r>
            <w:r w:rsidR="002F69CF">
              <w:rPr>
                <w:b/>
              </w:rPr>
              <w:t>Dana Coaley</w:t>
            </w:r>
            <w:r>
              <w:rPr>
                <w:b/>
              </w:rPr>
              <w:t xml:space="preserve">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A30FD2" w:rsidRDefault="00AC50D5">
            <w:pPr>
              <w:spacing w:after="0" w:line="259" w:lineRule="auto"/>
              <w:ind w:left="0" w:right="0" w:firstLine="0"/>
              <w:jc w:val="left"/>
            </w:pPr>
            <w:r>
              <w:rPr>
                <w:b/>
              </w:rPr>
              <w:t xml:space="preserve">Rhif </w:t>
            </w:r>
            <w:r>
              <w:rPr>
                <w:b/>
              </w:rPr>
              <w:tab/>
              <w:t xml:space="preserve">Adnabod </w:t>
            </w:r>
            <w:r>
              <w:rPr>
                <w:b/>
              </w:rPr>
              <w:tab/>
              <w:t xml:space="preserve">y myfyriwr: </w:t>
            </w:r>
          </w:p>
        </w:tc>
        <w:tc>
          <w:tcPr>
            <w:tcW w:w="2271" w:type="dxa"/>
            <w:tcBorders>
              <w:top w:val="single" w:sz="4" w:space="0" w:color="000000"/>
              <w:left w:val="single" w:sz="4" w:space="0" w:color="000000"/>
              <w:bottom w:val="single" w:sz="4" w:space="0" w:color="000000"/>
              <w:right w:val="single" w:sz="4" w:space="0" w:color="000000"/>
            </w:tcBorders>
          </w:tcPr>
          <w:p w:rsidR="00A30FD2" w:rsidRDefault="00AC50D5">
            <w:pPr>
              <w:spacing w:after="0" w:line="259" w:lineRule="auto"/>
              <w:ind w:left="4" w:right="0" w:firstLine="0"/>
              <w:jc w:val="left"/>
            </w:pPr>
            <w:r>
              <w:rPr>
                <w:b/>
              </w:rPr>
              <w:t xml:space="preserve"> </w:t>
            </w:r>
            <w:r w:rsidR="002F69CF">
              <w:rPr>
                <w:b/>
              </w:rPr>
              <w:t>1700575</w:t>
            </w:r>
          </w:p>
        </w:tc>
      </w:tr>
      <w:tr w:rsidR="00A30FD2">
        <w:trPr>
          <w:trHeight w:val="505"/>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A30FD2" w:rsidRDefault="00AC50D5">
            <w:pPr>
              <w:spacing w:after="0" w:line="259" w:lineRule="auto"/>
              <w:ind w:left="2" w:right="0" w:firstLine="0"/>
              <w:jc w:val="left"/>
            </w:pPr>
            <w:r>
              <w:rPr>
                <w:b/>
              </w:rPr>
              <w:t xml:space="preserve">Rhaglen: </w:t>
            </w:r>
          </w:p>
        </w:tc>
        <w:tc>
          <w:tcPr>
            <w:tcW w:w="7834" w:type="dxa"/>
            <w:gridSpan w:val="3"/>
            <w:tcBorders>
              <w:top w:val="single" w:sz="4" w:space="0" w:color="000000"/>
              <w:left w:val="single" w:sz="4" w:space="0" w:color="000000"/>
              <w:bottom w:val="single" w:sz="4" w:space="0" w:color="000000"/>
              <w:right w:val="single" w:sz="4" w:space="0" w:color="000000"/>
            </w:tcBorders>
            <w:vAlign w:val="center"/>
          </w:tcPr>
          <w:p w:rsidR="00A30FD2" w:rsidRDefault="00AC50D5">
            <w:pPr>
              <w:spacing w:after="0" w:line="259" w:lineRule="auto"/>
              <w:ind w:left="5" w:right="0" w:firstLine="0"/>
              <w:jc w:val="left"/>
            </w:pPr>
            <w:r>
              <w:rPr>
                <w:b/>
              </w:rPr>
              <w:t xml:space="preserve">BA Addysg Gynradd gyda SAC </w:t>
            </w:r>
          </w:p>
        </w:tc>
      </w:tr>
      <w:tr w:rsidR="00A30FD2">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A30FD2" w:rsidRDefault="00AC50D5">
            <w:pPr>
              <w:spacing w:after="0" w:line="259" w:lineRule="auto"/>
              <w:ind w:left="2" w:right="0" w:firstLine="0"/>
              <w:jc w:val="left"/>
            </w:pPr>
            <w:r>
              <w:rPr>
                <w:b/>
              </w:rPr>
              <w:t xml:space="preserve">Modwl: </w:t>
            </w:r>
          </w:p>
        </w:tc>
        <w:tc>
          <w:tcPr>
            <w:tcW w:w="7834" w:type="dxa"/>
            <w:gridSpan w:val="3"/>
            <w:tcBorders>
              <w:top w:val="single" w:sz="4" w:space="0" w:color="000000"/>
              <w:left w:val="single" w:sz="4" w:space="0" w:color="000000"/>
              <w:bottom w:val="single" w:sz="4" w:space="0" w:color="000000"/>
              <w:right w:val="single" w:sz="4" w:space="0" w:color="000000"/>
            </w:tcBorders>
            <w:vAlign w:val="center"/>
          </w:tcPr>
          <w:p w:rsidR="00A30FD2" w:rsidRDefault="00AC50D5">
            <w:pPr>
              <w:spacing w:after="0" w:line="259" w:lineRule="auto"/>
              <w:ind w:left="5" w:right="0" w:firstLine="0"/>
              <w:jc w:val="left"/>
            </w:pPr>
            <w:r>
              <w:rPr>
                <w:b/>
              </w:rPr>
              <w:t xml:space="preserve">Yr Iaith ar Daith 2 </w:t>
            </w:r>
          </w:p>
        </w:tc>
      </w:tr>
      <w:tr w:rsidR="00A30FD2">
        <w:trPr>
          <w:trHeight w:val="1021"/>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rsidR="00A30FD2" w:rsidRDefault="00AC50D5">
            <w:pPr>
              <w:spacing w:after="0" w:line="259" w:lineRule="auto"/>
              <w:ind w:left="2" w:right="0" w:firstLine="0"/>
              <w:jc w:val="left"/>
            </w:pPr>
            <w:r>
              <w:rPr>
                <w:b/>
              </w:rPr>
              <w:t xml:space="preserve">Cod y modwl: </w:t>
            </w:r>
          </w:p>
        </w:tc>
        <w:tc>
          <w:tcPr>
            <w:tcW w:w="3299" w:type="dxa"/>
            <w:tcBorders>
              <w:top w:val="single" w:sz="4" w:space="0" w:color="000000"/>
              <w:left w:val="single" w:sz="4" w:space="0" w:color="000000"/>
              <w:bottom w:val="single" w:sz="4" w:space="0" w:color="000000"/>
              <w:right w:val="single" w:sz="4" w:space="0" w:color="000000"/>
            </w:tcBorders>
          </w:tcPr>
          <w:p w:rsidR="00A30FD2" w:rsidRDefault="00AC50D5">
            <w:pPr>
              <w:spacing w:after="0" w:line="259" w:lineRule="auto"/>
              <w:ind w:left="5" w:right="0" w:firstLine="0"/>
              <w:jc w:val="left"/>
            </w:pPr>
            <w:r>
              <w:rPr>
                <w:b/>
              </w:rPr>
              <w:t xml:space="preserve">ECAD5002C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rsidR="00A30FD2" w:rsidRDefault="00AC50D5">
            <w:pPr>
              <w:tabs>
                <w:tab w:val="right" w:pos="2161"/>
              </w:tabs>
              <w:spacing w:after="0" w:line="259" w:lineRule="auto"/>
              <w:ind w:left="0" w:right="0" w:firstLine="0"/>
              <w:jc w:val="left"/>
            </w:pPr>
            <w:r>
              <w:rPr>
                <w:b/>
              </w:rPr>
              <w:t xml:space="preserve">Cyfraniad </w:t>
            </w:r>
            <w:r>
              <w:rPr>
                <w:b/>
              </w:rPr>
              <w:tab/>
              <w:t xml:space="preserve">at </w:t>
            </w:r>
          </w:p>
          <w:p w:rsidR="00A30FD2" w:rsidRDefault="00AC50D5">
            <w:pPr>
              <w:spacing w:after="0" w:line="259" w:lineRule="auto"/>
              <w:ind w:left="0" w:right="0" w:firstLine="0"/>
              <w:jc w:val="left"/>
            </w:pPr>
            <w:r>
              <w:rPr>
                <w:b/>
              </w:rPr>
              <w:t xml:space="preserve">Asesiad </w:t>
            </w:r>
          </w:p>
          <w:p w:rsidR="00A30FD2" w:rsidRDefault="00AC50D5">
            <w:pPr>
              <w:tabs>
                <w:tab w:val="right" w:pos="2161"/>
              </w:tabs>
              <w:spacing w:after="0" w:line="259" w:lineRule="auto"/>
              <w:ind w:left="0" w:right="0" w:firstLine="0"/>
              <w:jc w:val="left"/>
            </w:pPr>
            <w:r>
              <w:rPr>
                <w:b/>
              </w:rPr>
              <w:t xml:space="preserve">Cyffredinol </w:t>
            </w:r>
            <w:r>
              <w:rPr>
                <w:b/>
              </w:rPr>
              <w:tab/>
              <w:t xml:space="preserve">y </w:t>
            </w:r>
          </w:p>
          <w:p w:rsidR="00A30FD2" w:rsidRDefault="00AC50D5">
            <w:pPr>
              <w:spacing w:after="0" w:line="259" w:lineRule="auto"/>
              <w:ind w:left="0" w:right="0" w:firstLine="0"/>
              <w:jc w:val="left"/>
            </w:pPr>
            <w:proofErr w:type="gramStart"/>
            <w:r>
              <w:rPr>
                <w:b/>
              </w:rPr>
              <w:t>Modwl  (</w:t>
            </w:r>
            <w:proofErr w:type="gramEnd"/>
            <w:r>
              <w:rPr>
                <w:b/>
              </w:rPr>
              <w:t xml:space="preserve">%): </w:t>
            </w:r>
          </w:p>
        </w:tc>
        <w:tc>
          <w:tcPr>
            <w:tcW w:w="2271" w:type="dxa"/>
            <w:tcBorders>
              <w:top w:val="single" w:sz="4" w:space="0" w:color="000000"/>
              <w:left w:val="single" w:sz="4" w:space="0" w:color="000000"/>
              <w:bottom w:val="single" w:sz="4" w:space="0" w:color="000000"/>
              <w:right w:val="single" w:sz="4" w:space="0" w:color="000000"/>
            </w:tcBorders>
          </w:tcPr>
          <w:p w:rsidR="00A30FD2" w:rsidRDefault="00AC50D5">
            <w:pPr>
              <w:spacing w:after="0" w:line="259" w:lineRule="auto"/>
              <w:ind w:left="4" w:right="0" w:firstLine="0"/>
              <w:jc w:val="left"/>
            </w:pPr>
            <w:r>
              <w:rPr>
                <w:b/>
              </w:rPr>
              <w:t xml:space="preserve">40% </w:t>
            </w:r>
          </w:p>
        </w:tc>
      </w:tr>
      <w:tr w:rsidR="00A30FD2">
        <w:trPr>
          <w:trHeight w:val="504"/>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A30FD2" w:rsidRDefault="00AC50D5">
            <w:pPr>
              <w:spacing w:after="0" w:line="259" w:lineRule="auto"/>
              <w:ind w:left="2" w:right="0" w:firstLine="0"/>
              <w:jc w:val="left"/>
            </w:pPr>
            <w:r>
              <w:rPr>
                <w:b/>
              </w:rPr>
              <w:t xml:space="preserve">Darlithydd: </w:t>
            </w:r>
          </w:p>
        </w:tc>
        <w:tc>
          <w:tcPr>
            <w:tcW w:w="3299" w:type="dxa"/>
            <w:tcBorders>
              <w:top w:val="single" w:sz="4" w:space="0" w:color="000000"/>
              <w:left w:val="single" w:sz="4" w:space="0" w:color="000000"/>
              <w:bottom w:val="single" w:sz="4" w:space="0" w:color="000000"/>
              <w:right w:val="single" w:sz="4" w:space="0" w:color="000000"/>
            </w:tcBorders>
            <w:vAlign w:val="center"/>
          </w:tcPr>
          <w:p w:rsidR="00A30FD2" w:rsidRDefault="00AC50D5">
            <w:pPr>
              <w:spacing w:after="0" w:line="259" w:lineRule="auto"/>
              <w:ind w:left="5" w:right="0" w:firstLine="0"/>
              <w:jc w:val="left"/>
            </w:pPr>
            <w:r>
              <w:rPr>
                <w:b/>
              </w:rPr>
              <w:t xml:space="preserve">Diane Thomas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A30FD2" w:rsidRDefault="00AC50D5">
            <w:pPr>
              <w:spacing w:after="0" w:line="259" w:lineRule="auto"/>
              <w:ind w:left="0" w:right="0" w:firstLine="0"/>
              <w:jc w:val="left"/>
            </w:pPr>
            <w:r>
              <w:rPr>
                <w:b/>
              </w:rPr>
              <w:t xml:space="preserve">Gwiriwr Mewnol: </w:t>
            </w:r>
          </w:p>
        </w:tc>
        <w:tc>
          <w:tcPr>
            <w:tcW w:w="2271" w:type="dxa"/>
            <w:tcBorders>
              <w:top w:val="single" w:sz="4" w:space="0" w:color="000000"/>
              <w:left w:val="single" w:sz="4" w:space="0" w:color="000000"/>
              <w:bottom w:val="single" w:sz="4" w:space="0" w:color="000000"/>
              <w:right w:val="single" w:sz="4" w:space="0" w:color="000000"/>
            </w:tcBorders>
            <w:vAlign w:val="center"/>
          </w:tcPr>
          <w:p w:rsidR="00A30FD2" w:rsidRDefault="00AC50D5">
            <w:pPr>
              <w:spacing w:after="0" w:line="259" w:lineRule="auto"/>
              <w:ind w:left="4" w:right="0" w:firstLine="0"/>
              <w:jc w:val="left"/>
            </w:pPr>
            <w:r>
              <w:rPr>
                <w:b/>
              </w:rPr>
              <w:t xml:space="preserve">Diane Thomas </w:t>
            </w:r>
          </w:p>
        </w:tc>
      </w:tr>
      <w:tr w:rsidR="00A30FD2">
        <w:trPr>
          <w:trHeight w:val="2648"/>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rsidR="00A30FD2" w:rsidRDefault="00AC50D5">
            <w:pPr>
              <w:spacing w:after="0" w:line="259" w:lineRule="auto"/>
              <w:ind w:left="2" w:right="0" w:firstLine="0"/>
              <w:jc w:val="left"/>
            </w:pPr>
            <w:r>
              <w:rPr>
                <w:b/>
              </w:rPr>
              <w:t xml:space="preserve">Teitl yr Aseiniad: </w:t>
            </w:r>
          </w:p>
        </w:tc>
        <w:tc>
          <w:tcPr>
            <w:tcW w:w="3299" w:type="dxa"/>
            <w:tcBorders>
              <w:top w:val="single" w:sz="4" w:space="0" w:color="000000"/>
              <w:left w:val="single" w:sz="4" w:space="0" w:color="000000"/>
              <w:bottom w:val="single" w:sz="4" w:space="0" w:color="000000"/>
              <w:right w:val="single" w:sz="4" w:space="0" w:color="000000"/>
            </w:tcBorders>
            <w:vAlign w:val="center"/>
          </w:tcPr>
          <w:p w:rsidR="00A30FD2" w:rsidRDefault="00AC50D5">
            <w:pPr>
              <w:spacing w:after="85" w:line="274" w:lineRule="auto"/>
              <w:ind w:left="5" w:right="0" w:firstLine="0"/>
            </w:pPr>
            <w:r>
              <w:rPr>
                <w:b/>
              </w:rPr>
              <w:t xml:space="preserve">Lluniwch ymateb beirniadol i’r cwestiwn canlynol: </w:t>
            </w:r>
          </w:p>
          <w:p w:rsidR="00A30FD2" w:rsidRDefault="00AC50D5">
            <w:pPr>
              <w:spacing w:after="0" w:line="259" w:lineRule="auto"/>
              <w:ind w:left="5" w:right="111" w:firstLine="0"/>
            </w:pPr>
            <w:r>
              <w:rPr>
                <w:b/>
              </w:rPr>
              <w:t xml:space="preserve">Pe byddai model Gwlad y Basg yn cael ei fabwysiadu yng Nghymru pa fath o newidiadau y byddai’n rhaid eu cyflwyno i addysgu Cymraeg yn y sector cyfrwng Saesneg?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rsidR="00A30FD2" w:rsidRDefault="00AC50D5">
            <w:pPr>
              <w:spacing w:after="0" w:line="259" w:lineRule="auto"/>
              <w:ind w:left="0" w:right="0" w:firstLine="0"/>
              <w:jc w:val="left"/>
            </w:pPr>
            <w:r>
              <w:rPr>
                <w:b/>
              </w:rPr>
              <w:t xml:space="preserve">Nifer o eiriau (neu’r cyfwerth):  </w:t>
            </w:r>
          </w:p>
        </w:tc>
        <w:tc>
          <w:tcPr>
            <w:tcW w:w="2271" w:type="dxa"/>
            <w:tcBorders>
              <w:top w:val="single" w:sz="4" w:space="0" w:color="000000"/>
              <w:left w:val="single" w:sz="4" w:space="0" w:color="000000"/>
              <w:bottom w:val="single" w:sz="4" w:space="0" w:color="000000"/>
              <w:right w:val="single" w:sz="4" w:space="0" w:color="000000"/>
            </w:tcBorders>
          </w:tcPr>
          <w:p w:rsidR="00A30FD2" w:rsidRDefault="00AC50D5">
            <w:pPr>
              <w:spacing w:after="0" w:line="259" w:lineRule="auto"/>
              <w:ind w:left="4" w:right="0" w:firstLine="0"/>
              <w:jc w:val="left"/>
            </w:pPr>
            <w:r>
              <w:rPr>
                <w:b/>
              </w:rPr>
              <w:t xml:space="preserve">1600 o eiriau </w:t>
            </w:r>
          </w:p>
        </w:tc>
      </w:tr>
      <w:tr w:rsidR="00A30FD2">
        <w:trPr>
          <w:trHeight w:val="1515"/>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rsidR="00A30FD2" w:rsidRDefault="00AC50D5">
            <w:pPr>
              <w:spacing w:after="0" w:line="259" w:lineRule="auto"/>
              <w:ind w:left="2" w:right="43" w:firstLine="0"/>
              <w:jc w:val="left"/>
            </w:pPr>
            <w:r>
              <w:rPr>
                <w:b/>
              </w:rPr>
              <w:t xml:space="preserve">Dyddiad cyflwyno: </w:t>
            </w:r>
          </w:p>
        </w:tc>
        <w:tc>
          <w:tcPr>
            <w:tcW w:w="3299" w:type="dxa"/>
            <w:tcBorders>
              <w:top w:val="single" w:sz="4" w:space="0" w:color="000000"/>
              <w:left w:val="single" w:sz="4" w:space="0" w:color="000000"/>
              <w:bottom w:val="single" w:sz="4" w:space="0" w:color="000000"/>
              <w:right w:val="single" w:sz="4" w:space="0" w:color="000000"/>
            </w:tcBorders>
          </w:tcPr>
          <w:p w:rsidR="00A30FD2" w:rsidRDefault="00AC50D5">
            <w:pPr>
              <w:spacing w:after="0" w:line="259" w:lineRule="auto"/>
              <w:ind w:left="5" w:right="0" w:firstLine="0"/>
              <w:jc w:val="left"/>
            </w:pPr>
            <w:r>
              <w:rPr>
                <w:b/>
              </w:rPr>
              <w:t xml:space="preserve">7/1/19 (23:59)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A30FD2" w:rsidRDefault="00AC50D5">
            <w:pPr>
              <w:spacing w:after="6" w:line="239" w:lineRule="auto"/>
              <w:ind w:left="0" w:right="106" w:firstLine="0"/>
              <w:jc w:val="left"/>
            </w:pPr>
            <w:r>
              <w:rPr>
                <w:b/>
              </w:rPr>
              <w:t xml:space="preserve">Dyddiad dychwelyd marciau dros </w:t>
            </w:r>
            <w:r>
              <w:rPr>
                <w:b/>
              </w:rPr>
              <w:tab/>
              <w:t xml:space="preserve">dro </w:t>
            </w:r>
            <w:r>
              <w:rPr>
                <w:b/>
              </w:rPr>
              <w:tab/>
              <w:t xml:space="preserve">ac </w:t>
            </w:r>
          </w:p>
          <w:p w:rsidR="00A30FD2" w:rsidRDefault="00AC50D5">
            <w:pPr>
              <w:spacing w:after="0" w:line="259" w:lineRule="auto"/>
              <w:ind w:left="0" w:right="0" w:firstLine="0"/>
              <w:jc w:val="left"/>
            </w:pPr>
            <w:r>
              <w:rPr>
                <w:b/>
              </w:rPr>
              <w:t xml:space="preserve">adborth ysgrifenedig:  </w:t>
            </w:r>
          </w:p>
        </w:tc>
        <w:tc>
          <w:tcPr>
            <w:tcW w:w="2271" w:type="dxa"/>
            <w:tcBorders>
              <w:top w:val="single" w:sz="4" w:space="0" w:color="000000"/>
              <w:left w:val="single" w:sz="4" w:space="0" w:color="000000"/>
              <w:bottom w:val="single" w:sz="4" w:space="0" w:color="000000"/>
              <w:right w:val="single" w:sz="4" w:space="0" w:color="000000"/>
            </w:tcBorders>
          </w:tcPr>
          <w:p w:rsidR="00A30FD2" w:rsidRDefault="00AC50D5">
            <w:pPr>
              <w:spacing w:after="0" w:line="259" w:lineRule="auto"/>
              <w:ind w:left="4" w:right="0" w:firstLine="0"/>
              <w:jc w:val="left"/>
            </w:pPr>
            <w:r>
              <w:rPr>
                <w:b/>
              </w:rPr>
              <w:t xml:space="preserve">4/2/19 </w:t>
            </w:r>
          </w:p>
        </w:tc>
      </w:tr>
      <w:tr w:rsidR="00A30FD2">
        <w:trPr>
          <w:trHeight w:val="2647"/>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rsidR="00A30FD2" w:rsidRDefault="00AC50D5">
            <w:pPr>
              <w:spacing w:after="0" w:line="259" w:lineRule="auto"/>
              <w:ind w:left="2" w:right="0" w:firstLine="0"/>
              <w:jc w:val="left"/>
            </w:pPr>
            <w:r>
              <w:rPr>
                <w:b/>
              </w:rPr>
              <w:t xml:space="preserve">Dull cyflwyno:  </w:t>
            </w:r>
          </w:p>
        </w:tc>
        <w:tc>
          <w:tcPr>
            <w:tcW w:w="7834" w:type="dxa"/>
            <w:gridSpan w:val="3"/>
            <w:tcBorders>
              <w:top w:val="single" w:sz="4" w:space="0" w:color="000000"/>
              <w:left w:val="single" w:sz="4" w:space="0" w:color="000000"/>
              <w:bottom w:val="single" w:sz="4" w:space="0" w:color="000000"/>
              <w:right w:val="single" w:sz="4" w:space="0" w:color="000000"/>
            </w:tcBorders>
          </w:tcPr>
          <w:p w:rsidR="00A30FD2" w:rsidRDefault="00AC50D5">
            <w:pPr>
              <w:spacing w:after="152" w:line="244" w:lineRule="auto"/>
              <w:ind w:left="5" w:right="0" w:firstLine="0"/>
              <w:jc w:val="left"/>
            </w:pPr>
            <w:r>
              <w:t xml:space="preserve">Lle bo’n ymarferol ac yn bosibl, rhaid cyflwyno pob asesiad ysgrifenedig drwy Turnitin, oni nodir yn wahanol gan y Darlithydd.  (PEIDIWCH â rhoi’r fanyleb asesu hon i mewn i Turnitin neu bydd yn cyfateb i lawer o bethau tebyg yng nghyflwyniadau myfyrwyr eraill.) </w:t>
            </w:r>
          </w:p>
          <w:p w:rsidR="00A30FD2" w:rsidRDefault="00AC50D5">
            <w:pPr>
              <w:spacing w:after="136" w:line="259" w:lineRule="auto"/>
              <w:ind w:left="5" w:right="0" w:firstLine="0"/>
              <w:jc w:val="left"/>
            </w:pPr>
            <w:r>
              <w:rPr>
                <w:b/>
              </w:rPr>
              <w:t xml:space="preserve">Dull cyflwyno arall (os ydy’n berthnasol):  </w:t>
            </w:r>
          </w:p>
          <w:p w:rsidR="00A30FD2" w:rsidRDefault="00AC50D5">
            <w:pPr>
              <w:spacing w:after="0" w:line="259" w:lineRule="auto"/>
              <w:ind w:left="5" w:right="107" w:firstLine="0"/>
            </w:pPr>
            <w:r>
              <w:rPr>
                <w:b/>
              </w:rPr>
              <w:t xml:space="preserve">Bydd cyflwyno’r asesiad yn hwyr yn arwain at ddyfarnu marc cosb.  </w:t>
            </w:r>
            <w:r>
              <w:t xml:space="preserve">Cosbau am gyflwyno’n hwyr: Hyd at wythnos yn hwyr, uchafswm marc o 40%. Dros wythnos yn hwyr, 0%.  Y Panel Amgylchiadau Esgusodol yn unig all gymeradwyo newid dyddiadau cyflwyno. </w:t>
            </w:r>
            <w:r>
              <w:rPr>
                <w:b/>
              </w:rPr>
              <w:t xml:space="preserve"> </w:t>
            </w:r>
          </w:p>
        </w:tc>
      </w:tr>
      <w:tr w:rsidR="00A30FD2">
        <w:trPr>
          <w:trHeight w:val="1514"/>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rsidR="00A30FD2" w:rsidRDefault="00AC50D5">
            <w:pPr>
              <w:spacing w:after="0" w:line="259" w:lineRule="auto"/>
              <w:ind w:left="2" w:right="0" w:firstLine="0"/>
              <w:jc w:val="left"/>
            </w:pPr>
            <w:r>
              <w:rPr>
                <w:b/>
              </w:rPr>
              <w:t xml:space="preserve">Gonestrwydd academaidd / cyfeirnodi:  </w:t>
            </w:r>
          </w:p>
        </w:tc>
        <w:tc>
          <w:tcPr>
            <w:tcW w:w="7834" w:type="dxa"/>
            <w:gridSpan w:val="3"/>
            <w:tcBorders>
              <w:top w:val="single" w:sz="4" w:space="0" w:color="000000"/>
              <w:left w:val="single" w:sz="4" w:space="0" w:color="000000"/>
              <w:bottom w:val="single" w:sz="4" w:space="0" w:color="000000"/>
              <w:right w:val="single" w:sz="4" w:space="0" w:color="000000"/>
            </w:tcBorders>
            <w:vAlign w:val="center"/>
          </w:tcPr>
          <w:p w:rsidR="00A30FD2" w:rsidRDefault="00AC50D5">
            <w:pPr>
              <w:spacing w:after="0" w:line="259" w:lineRule="auto"/>
              <w:ind w:left="5" w:right="115" w:firstLine="0"/>
            </w:pPr>
            <w:r>
              <w:t xml:space="preserve">Mae gonestrwydd academaidd yn ofynnol.  Ym mhrif ran eich cyflwyniad rhaid i chi gydnabod awduron y mae’ch gwaith wedi’i seilio ar eu hymchwil a’u syniadau. Dylech atodi rhestr gyfeiriadau i’ch cyflwyniad sy’n nodi’r llyfrau, erthyglau ac ati rydych wedi’u defnyddio, wedi cyfeirio atynt neu wedi’u dyfynnu er mwyn cwblhau’r asesiad hwn.    </w:t>
            </w:r>
          </w:p>
        </w:tc>
      </w:tr>
    </w:tbl>
    <w:p w:rsidR="00A30FD2" w:rsidRDefault="00AC50D5">
      <w:pPr>
        <w:spacing w:after="0" w:line="259" w:lineRule="auto"/>
        <w:ind w:left="0" w:right="0" w:firstLine="0"/>
        <w:jc w:val="left"/>
      </w:pPr>
      <w:r>
        <w:rPr>
          <w:sz w:val="32"/>
        </w:rPr>
        <w:lastRenderedPageBreak/>
        <w:t xml:space="preserve"> </w:t>
      </w:r>
      <w:r>
        <w:rPr>
          <w:sz w:val="32"/>
        </w:rPr>
        <w:tab/>
        <w:t xml:space="preserve"> </w:t>
      </w:r>
    </w:p>
    <w:p w:rsidR="00A30FD2" w:rsidRDefault="00AC50D5">
      <w:pPr>
        <w:spacing w:after="0" w:line="259" w:lineRule="auto"/>
        <w:ind w:left="0" w:right="0" w:firstLine="0"/>
        <w:jc w:val="left"/>
      </w:pPr>
      <w:r>
        <w:rPr>
          <w:sz w:val="32"/>
        </w:rPr>
        <w:t xml:space="preserve"> </w:t>
      </w:r>
    </w:p>
    <w:tbl>
      <w:tblPr>
        <w:tblStyle w:val="TableGrid"/>
        <w:tblW w:w="9749" w:type="dxa"/>
        <w:tblInd w:w="284" w:type="dxa"/>
        <w:tblCellMar>
          <w:top w:w="10" w:type="dxa"/>
          <w:left w:w="107" w:type="dxa"/>
          <w:right w:w="43" w:type="dxa"/>
        </w:tblCellMar>
        <w:tblLook w:val="04A0" w:firstRow="1" w:lastRow="0" w:firstColumn="1" w:lastColumn="0" w:noHBand="0" w:noVBand="1"/>
      </w:tblPr>
      <w:tblGrid>
        <w:gridCol w:w="9749"/>
      </w:tblGrid>
      <w:tr w:rsidR="00A30FD2">
        <w:trPr>
          <w:trHeight w:val="514"/>
        </w:trPr>
        <w:tc>
          <w:tcPr>
            <w:tcW w:w="9749" w:type="dxa"/>
            <w:tcBorders>
              <w:top w:val="single" w:sz="4" w:space="0" w:color="000000"/>
              <w:left w:val="single" w:sz="4" w:space="0" w:color="000000"/>
              <w:bottom w:val="single" w:sz="4" w:space="0" w:color="000000"/>
              <w:right w:val="single" w:sz="4" w:space="0" w:color="000000"/>
            </w:tcBorders>
            <w:shd w:val="clear" w:color="auto" w:fill="E5E5E5"/>
          </w:tcPr>
          <w:p w:rsidR="00A30FD2" w:rsidRDefault="00AC50D5">
            <w:pPr>
              <w:spacing w:after="0" w:line="259" w:lineRule="auto"/>
              <w:ind w:left="0" w:right="6467" w:firstLine="0"/>
              <w:jc w:val="left"/>
            </w:pPr>
            <w:r>
              <w:rPr>
                <w:b/>
              </w:rPr>
              <w:t>Deilliannau Dysgu’r Modwl  (o faes llafur y modwl)</w:t>
            </w:r>
            <w:r>
              <w:t xml:space="preserve"> </w:t>
            </w:r>
          </w:p>
        </w:tc>
      </w:tr>
      <w:tr w:rsidR="00A30FD2">
        <w:trPr>
          <w:trHeight w:val="3256"/>
        </w:trPr>
        <w:tc>
          <w:tcPr>
            <w:tcW w:w="9749" w:type="dxa"/>
            <w:tcBorders>
              <w:top w:val="single" w:sz="4" w:space="0" w:color="000000"/>
              <w:left w:val="single" w:sz="4" w:space="0" w:color="000000"/>
              <w:bottom w:val="single" w:sz="4" w:space="0" w:color="000000"/>
              <w:right w:val="single" w:sz="4" w:space="0" w:color="000000"/>
            </w:tcBorders>
          </w:tcPr>
          <w:p w:rsidR="00A30FD2" w:rsidRDefault="00AC50D5">
            <w:pPr>
              <w:spacing w:after="0" w:line="259" w:lineRule="auto"/>
              <w:ind w:left="0" w:right="0" w:firstLine="0"/>
              <w:jc w:val="left"/>
            </w:pPr>
            <w:r>
              <w:t xml:space="preserve"> </w:t>
            </w:r>
          </w:p>
          <w:p w:rsidR="00A30FD2" w:rsidRDefault="00AC50D5">
            <w:pPr>
              <w:numPr>
                <w:ilvl w:val="0"/>
                <w:numId w:val="1"/>
              </w:numPr>
              <w:spacing w:after="20" w:line="259" w:lineRule="auto"/>
              <w:ind w:left="709" w:right="0" w:hanging="281"/>
              <w:jc w:val="left"/>
            </w:pPr>
            <w:r>
              <w:rPr>
                <w:sz w:val="24"/>
              </w:rPr>
              <w:t xml:space="preserve">Cyfathrebu yn Gymraeg ar lafar, darllen ac ysgrifennu yn ôl eu cyraeddiadau </w:t>
            </w:r>
          </w:p>
          <w:p w:rsidR="00A30FD2" w:rsidRDefault="00AC50D5">
            <w:pPr>
              <w:spacing w:after="0" w:line="259" w:lineRule="auto"/>
              <w:ind w:left="708" w:right="0" w:firstLine="0"/>
              <w:jc w:val="left"/>
            </w:pPr>
            <w:proofErr w:type="gramStart"/>
            <w:r>
              <w:rPr>
                <w:sz w:val="24"/>
              </w:rPr>
              <w:t>ieithyddol</w:t>
            </w:r>
            <w:proofErr w:type="gramEnd"/>
            <w:r>
              <w:rPr>
                <w:sz w:val="24"/>
              </w:rPr>
              <w:t xml:space="preserve"> gan ddangos datblygiad o’u lefel blaenorol. </w:t>
            </w:r>
          </w:p>
          <w:p w:rsidR="00A30FD2" w:rsidRDefault="00AC50D5">
            <w:pPr>
              <w:spacing w:after="0" w:line="259" w:lineRule="auto"/>
              <w:ind w:left="428" w:right="0" w:firstLine="0"/>
              <w:jc w:val="left"/>
            </w:pPr>
            <w:r>
              <w:rPr>
                <w:sz w:val="24"/>
              </w:rPr>
              <w:t xml:space="preserve"> </w:t>
            </w:r>
          </w:p>
          <w:p w:rsidR="00A30FD2" w:rsidRDefault="00AC50D5">
            <w:pPr>
              <w:numPr>
                <w:ilvl w:val="0"/>
                <w:numId w:val="1"/>
              </w:numPr>
              <w:spacing w:after="0" w:line="259" w:lineRule="auto"/>
              <w:ind w:left="709" w:right="0" w:hanging="281"/>
              <w:jc w:val="left"/>
            </w:pPr>
            <w:r>
              <w:rPr>
                <w:sz w:val="24"/>
              </w:rPr>
              <w:t xml:space="preserve">Gwerthuso amryw o fethodolegau addysgu iaith ychwanegol. </w:t>
            </w:r>
          </w:p>
          <w:p w:rsidR="00A30FD2" w:rsidRDefault="00AC50D5">
            <w:pPr>
              <w:spacing w:after="18" w:line="259" w:lineRule="auto"/>
              <w:ind w:left="428" w:right="0" w:firstLine="0"/>
              <w:jc w:val="left"/>
            </w:pPr>
            <w:r>
              <w:rPr>
                <w:sz w:val="24"/>
              </w:rPr>
              <w:t xml:space="preserve"> </w:t>
            </w:r>
          </w:p>
          <w:p w:rsidR="00A30FD2" w:rsidRDefault="00AC50D5">
            <w:pPr>
              <w:numPr>
                <w:ilvl w:val="0"/>
                <w:numId w:val="1"/>
              </w:numPr>
              <w:spacing w:after="0" w:line="240" w:lineRule="auto"/>
              <w:ind w:left="709" w:right="0" w:hanging="281"/>
              <w:jc w:val="left"/>
            </w:pPr>
            <w:r>
              <w:rPr>
                <w:sz w:val="24"/>
              </w:rPr>
              <w:t xml:space="preserve">Archwilio’n feirniadol berthynas y cwricwlwm Cymraeg / Cymraeg Ail Iaith o fewn y Cyfnod Sylfaen a Chyfnod Allweddol 2 â’r cwricwlwm cyfan, gan gynnwys y Cwricwlwm Cymreig.  </w:t>
            </w:r>
          </w:p>
          <w:p w:rsidR="00A30FD2" w:rsidRDefault="00AC50D5">
            <w:pPr>
              <w:spacing w:after="0" w:line="259" w:lineRule="auto"/>
              <w:ind w:left="720" w:right="0" w:firstLine="0"/>
              <w:jc w:val="left"/>
            </w:pPr>
            <w:r>
              <w:rPr>
                <w:sz w:val="24"/>
              </w:rPr>
              <w:t xml:space="preserve"> </w:t>
            </w:r>
          </w:p>
          <w:p w:rsidR="00A30FD2" w:rsidRDefault="00AC50D5">
            <w:pPr>
              <w:spacing w:after="0" w:line="259" w:lineRule="auto"/>
              <w:ind w:left="0" w:right="0" w:firstLine="0"/>
              <w:jc w:val="left"/>
            </w:pPr>
            <w:r>
              <w:t xml:space="preserve"> </w:t>
            </w:r>
          </w:p>
          <w:p w:rsidR="00A30FD2" w:rsidRDefault="00AC50D5">
            <w:pPr>
              <w:spacing w:after="0" w:line="259" w:lineRule="auto"/>
              <w:ind w:left="0" w:right="0" w:firstLine="0"/>
              <w:jc w:val="left"/>
            </w:pPr>
            <w:r>
              <w:t xml:space="preserve"> </w:t>
            </w:r>
          </w:p>
        </w:tc>
      </w:tr>
    </w:tbl>
    <w:p w:rsidR="00A30FD2" w:rsidRDefault="00AC50D5">
      <w:pPr>
        <w:spacing w:after="0" w:line="259" w:lineRule="auto"/>
        <w:ind w:left="0" w:right="0" w:firstLine="0"/>
        <w:jc w:val="left"/>
      </w:pPr>
      <w:r>
        <w:rPr>
          <w:b/>
          <w:sz w:val="20"/>
        </w:rPr>
        <w:t xml:space="preserve"> </w:t>
      </w:r>
    </w:p>
    <w:p w:rsidR="00A30FD2" w:rsidRDefault="00AC50D5">
      <w:pPr>
        <w:spacing w:after="0" w:line="259" w:lineRule="auto"/>
        <w:ind w:left="0" w:right="0" w:firstLine="0"/>
        <w:jc w:val="left"/>
      </w:pPr>
      <w:r>
        <w:rPr>
          <w:b/>
          <w:sz w:val="20"/>
        </w:rPr>
        <w:t xml:space="preserve"> </w:t>
      </w:r>
    </w:p>
    <w:p w:rsidR="00A30FD2" w:rsidRDefault="00AC50D5">
      <w:pPr>
        <w:spacing w:after="251" w:line="259" w:lineRule="auto"/>
        <w:ind w:left="0" w:right="0" w:firstLine="0"/>
        <w:jc w:val="left"/>
      </w:pPr>
      <w:r>
        <w:rPr>
          <w:b/>
          <w:sz w:val="20"/>
        </w:rPr>
        <w:t xml:space="preserve"> </w:t>
      </w:r>
    </w:p>
    <w:p w:rsidR="00A30FD2" w:rsidRDefault="00AC50D5">
      <w:pPr>
        <w:pStyle w:val="Heading1"/>
        <w:ind w:right="217"/>
      </w:pPr>
      <w:r>
        <w:t xml:space="preserve">DISGRIFIAD O’R DASG </w:t>
      </w:r>
    </w:p>
    <w:p w:rsidR="00A30FD2" w:rsidRDefault="00AC50D5">
      <w:pPr>
        <w:spacing w:after="0" w:line="259" w:lineRule="auto"/>
        <w:ind w:left="0" w:right="0" w:firstLine="0"/>
        <w:jc w:val="left"/>
      </w:pPr>
      <w:r>
        <w:t xml:space="preserve"> </w:t>
      </w:r>
    </w:p>
    <w:p w:rsidR="00A30FD2" w:rsidRDefault="00AC50D5">
      <w:pPr>
        <w:spacing w:after="0" w:line="259" w:lineRule="auto"/>
        <w:ind w:left="720" w:right="0" w:firstLine="0"/>
        <w:jc w:val="left"/>
      </w:pPr>
      <w:r>
        <w:rPr>
          <w:sz w:val="24"/>
        </w:rPr>
        <w:t xml:space="preserve"> </w:t>
      </w:r>
    </w:p>
    <w:p w:rsidR="00A30FD2" w:rsidRDefault="00AC50D5">
      <w:pPr>
        <w:spacing w:after="135" w:line="259" w:lineRule="auto"/>
        <w:ind w:left="720" w:right="0" w:firstLine="0"/>
        <w:jc w:val="left"/>
      </w:pPr>
      <w:r>
        <w:rPr>
          <w:sz w:val="24"/>
        </w:rPr>
        <w:t xml:space="preserve"> </w:t>
      </w:r>
    </w:p>
    <w:p w:rsidR="00A30FD2" w:rsidRDefault="00AC50D5">
      <w:pPr>
        <w:spacing w:after="108" w:line="250" w:lineRule="auto"/>
        <w:ind w:left="-5" w:right="70"/>
        <w:jc w:val="left"/>
      </w:pPr>
      <w:r>
        <w:rPr>
          <w:b/>
          <w:sz w:val="24"/>
        </w:rPr>
        <w:t>Teitl:</w:t>
      </w:r>
      <w:r>
        <w:rPr>
          <w:sz w:val="24"/>
        </w:rPr>
        <w:t xml:space="preserve"> Lluniwch ymateb beirniadol i’r cwestiwn canlynol: </w:t>
      </w:r>
    </w:p>
    <w:p w:rsidR="00A30FD2" w:rsidRDefault="00AC50D5">
      <w:pPr>
        <w:spacing w:after="105" w:line="250" w:lineRule="auto"/>
        <w:ind w:left="-5" w:right="70"/>
        <w:jc w:val="left"/>
      </w:pPr>
      <w:r>
        <w:rPr>
          <w:sz w:val="24"/>
        </w:rPr>
        <w:t xml:space="preserve">Pe byddai model Gwlad y Basg yn cael ei fabwysiadu yng Nghymru pa fath o newidiadau y byddai’n rhaid eu cyflwyno i addysgu Cymraeg yn y sector cyfrwng Saesneg? </w:t>
      </w:r>
    </w:p>
    <w:p w:rsidR="00A30FD2" w:rsidRDefault="00AC50D5">
      <w:pPr>
        <w:spacing w:after="98" w:line="259" w:lineRule="auto"/>
        <w:ind w:left="0" w:right="0" w:firstLine="0"/>
        <w:jc w:val="left"/>
      </w:pPr>
      <w:r>
        <w:rPr>
          <w:sz w:val="24"/>
        </w:rPr>
        <w:t xml:space="preserve"> </w:t>
      </w:r>
    </w:p>
    <w:p w:rsidR="00A30FD2" w:rsidRDefault="00AC50D5">
      <w:pPr>
        <w:spacing w:after="5" w:line="250" w:lineRule="auto"/>
        <w:ind w:left="-5" w:right="70"/>
        <w:jc w:val="left"/>
      </w:pPr>
      <w:r>
        <w:rPr>
          <w:b/>
          <w:sz w:val="24"/>
        </w:rPr>
        <w:t>Nifer o eiriau</w:t>
      </w:r>
      <w:r>
        <w:rPr>
          <w:sz w:val="24"/>
        </w:rPr>
        <w:t xml:space="preserve">: 1600 o eiriau. </w:t>
      </w:r>
    </w:p>
    <w:p w:rsidR="00A30FD2" w:rsidRDefault="00AC50D5">
      <w:pPr>
        <w:spacing w:after="0" w:line="259" w:lineRule="auto"/>
        <w:ind w:left="0" w:right="0" w:firstLine="0"/>
        <w:jc w:val="left"/>
      </w:pPr>
      <w:r>
        <w:rPr>
          <w:sz w:val="24"/>
        </w:rPr>
        <w:t xml:space="preserve"> </w:t>
      </w:r>
    </w:p>
    <w:p w:rsidR="00A30FD2" w:rsidRDefault="00AC50D5">
      <w:pPr>
        <w:spacing w:after="5" w:line="250" w:lineRule="auto"/>
        <w:ind w:left="-5" w:right="70"/>
        <w:jc w:val="left"/>
      </w:pPr>
      <w:r>
        <w:rPr>
          <w:sz w:val="24"/>
        </w:rPr>
        <w:t xml:space="preserve">Byddwch yn ymateb yn feirniadol i erthygl a fydd yn cael ei rannu gyda chi yn ystod y flwyddyn. Bydd angen i chi ddangos eich dealltwriaeth o addysgu Cymraeg yn y sector cyfrwng Saesneg. </w:t>
      </w:r>
    </w:p>
    <w:p w:rsidR="00A30FD2" w:rsidRDefault="00AC50D5">
      <w:pPr>
        <w:spacing w:after="0" w:line="259" w:lineRule="auto"/>
        <w:ind w:left="0" w:right="0" w:firstLine="0"/>
        <w:jc w:val="left"/>
      </w:pPr>
      <w:r>
        <w:rPr>
          <w:rFonts w:ascii="Calibri" w:eastAsia="Calibri" w:hAnsi="Calibri" w:cs="Calibri"/>
          <w:sz w:val="24"/>
        </w:rPr>
        <w:t xml:space="preserve"> </w:t>
      </w:r>
    </w:p>
    <w:p w:rsidR="00A30FD2" w:rsidRDefault="00AC50D5">
      <w:pPr>
        <w:spacing w:after="0" w:line="259" w:lineRule="auto"/>
        <w:ind w:left="0" w:right="0" w:firstLine="0"/>
        <w:jc w:val="left"/>
      </w:pPr>
      <w:r>
        <w:rPr>
          <w:sz w:val="24"/>
        </w:rPr>
        <w:t xml:space="preserve"> </w:t>
      </w:r>
    </w:p>
    <w:p w:rsidR="00A30FD2" w:rsidRDefault="00AC50D5">
      <w:pPr>
        <w:spacing w:after="0" w:line="259" w:lineRule="auto"/>
        <w:ind w:left="0" w:right="0" w:firstLine="0"/>
        <w:jc w:val="left"/>
      </w:pPr>
      <w:r>
        <w:rPr>
          <w:sz w:val="24"/>
        </w:rPr>
        <w:t xml:space="preserve"> </w:t>
      </w:r>
    </w:p>
    <w:p w:rsidR="00A30FD2" w:rsidRDefault="00AC50D5">
      <w:pPr>
        <w:spacing w:after="0" w:line="259" w:lineRule="auto"/>
        <w:ind w:left="0" w:right="0" w:firstLine="0"/>
        <w:jc w:val="left"/>
      </w:pPr>
      <w:r>
        <w:rPr>
          <w:b/>
          <w:sz w:val="24"/>
        </w:rPr>
        <w:t xml:space="preserve">Strwythur awgrymedig: </w:t>
      </w:r>
    </w:p>
    <w:p w:rsidR="00A30FD2" w:rsidRDefault="00AC50D5">
      <w:pPr>
        <w:spacing w:after="0" w:line="259" w:lineRule="auto"/>
        <w:ind w:left="0" w:right="0" w:firstLine="0"/>
        <w:jc w:val="left"/>
      </w:pPr>
      <w:r>
        <w:rPr>
          <w:b/>
          <w:sz w:val="24"/>
        </w:rPr>
        <w:t xml:space="preserve"> </w:t>
      </w:r>
    </w:p>
    <w:p w:rsidR="00A30FD2" w:rsidRDefault="00AC50D5">
      <w:pPr>
        <w:spacing w:after="5" w:line="250" w:lineRule="auto"/>
        <w:ind w:left="-5" w:right="70"/>
        <w:jc w:val="left"/>
      </w:pPr>
      <w:r>
        <w:rPr>
          <w:b/>
          <w:i/>
          <w:sz w:val="24"/>
        </w:rPr>
        <w:t>Cyflwyniad</w:t>
      </w:r>
      <w:r>
        <w:rPr>
          <w:sz w:val="24"/>
        </w:rPr>
        <w:t xml:space="preserve">: Gosodwch y cyd-destun, nodwch yr hyn yr ydych yn bwriadu trafod. </w:t>
      </w:r>
    </w:p>
    <w:p w:rsidR="00A30FD2" w:rsidRDefault="00AC50D5">
      <w:pPr>
        <w:spacing w:after="0" w:line="259" w:lineRule="auto"/>
        <w:ind w:left="0" w:right="0" w:firstLine="0"/>
        <w:jc w:val="left"/>
      </w:pPr>
      <w:r>
        <w:rPr>
          <w:sz w:val="24"/>
        </w:rPr>
        <w:t xml:space="preserve"> </w:t>
      </w:r>
    </w:p>
    <w:p w:rsidR="00A30FD2" w:rsidRDefault="00AC50D5">
      <w:pPr>
        <w:spacing w:after="5" w:line="250" w:lineRule="auto"/>
        <w:ind w:left="-5" w:right="70"/>
        <w:jc w:val="left"/>
      </w:pPr>
      <w:r>
        <w:rPr>
          <w:b/>
          <w:i/>
          <w:sz w:val="24"/>
        </w:rPr>
        <w:t>Prif gorff:</w:t>
      </w:r>
      <w:r>
        <w:rPr>
          <w:sz w:val="24"/>
        </w:rPr>
        <w:t xml:space="preserve"> Ystyriwch fodel Gwlad y Basg a phe byddai yn cael ei fabwysiadu yng Nghymru pa newidiadau y byddai angen eu gweithredu i addysgu Cymraeg yn y sector cyfrwng Saesneg. Beth i chi’n gweld yw’r buddiannau a’r cyfyngiadau? Defnyddiwch eich darllen a’ch profiadau eich hunain i gyfiawnhau eich pwyntiau. </w:t>
      </w:r>
    </w:p>
    <w:p w:rsidR="00A30FD2" w:rsidRDefault="00AC50D5">
      <w:pPr>
        <w:spacing w:after="14" w:line="259" w:lineRule="auto"/>
        <w:ind w:left="0" w:right="0" w:firstLine="0"/>
        <w:jc w:val="left"/>
      </w:pPr>
      <w:r>
        <w:rPr>
          <w:sz w:val="24"/>
        </w:rPr>
        <w:t xml:space="preserve"> </w:t>
      </w:r>
    </w:p>
    <w:p w:rsidR="00A30FD2" w:rsidRDefault="00AC50D5">
      <w:pPr>
        <w:spacing w:after="5" w:line="250" w:lineRule="auto"/>
        <w:ind w:left="-5" w:right="70"/>
        <w:jc w:val="left"/>
      </w:pPr>
      <w:r>
        <w:rPr>
          <w:b/>
          <w:i/>
          <w:sz w:val="24"/>
        </w:rPr>
        <w:t>Casgliad</w:t>
      </w:r>
      <w:r>
        <w:rPr>
          <w:sz w:val="24"/>
        </w:rPr>
        <w:t xml:space="preserve">: Dewch a’ch prif bwyntiau at ei gilydd a gwnewch argymhellion (wedi tynnu o’ch prif bwyntiau) ar gyfer y rhai sydd ynghlwm mewn addysg yng Nghymru ynglŷn </w:t>
      </w:r>
      <w:proofErr w:type="gramStart"/>
      <w:r>
        <w:rPr>
          <w:sz w:val="24"/>
        </w:rPr>
        <w:t>ag</w:t>
      </w:r>
      <w:proofErr w:type="gramEnd"/>
      <w:r>
        <w:rPr>
          <w:sz w:val="24"/>
        </w:rPr>
        <w:t xml:space="preserve"> addysgu Cymraeg yn y sector cyfrwng Saesneg. </w:t>
      </w:r>
    </w:p>
    <w:p w:rsidR="00A30FD2" w:rsidRDefault="00AC50D5">
      <w:pPr>
        <w:spacing w:after="0" w:line="259" w:lineRule="auto"/>
        <w:ind w:left="720" w:right="0" w:firstLine="0"/>
        <w:jc w:val="left"/>
      </w:pPr>
      <w:r>
        <w:rPr>
          <w:sz w:val="24"/>
        </w:rPr>
        <w:t xml:space="preserve"> </w:t>
      </w:r>
    </w:p>
    <w:p w:rsidR="00A30FD2" w:rsidRDefault="00AC50D5">
      <w:pPr>
        <w:spacing w:after="0" w:line="259" w:lineRule="auto"/>
        <w:ind w:left="0" w:right="0" w:firstLine="0"/>
        <w:jc w:val="left"/>
      </w:pPr>
      <w:r>
        <w:t xml:space="preserve"> </w:t>
      </w:r>
      <w:r>
        <w:tab/>
        <w:t xml:space="preserve"> </w:t>
      </w:r>
    </w:p>
    <w:p w:rsidR="00A30FD2" w:rsidRDefault="00AC50D5">
      <w:pPr>
        <w:spacing w:after="158" w:line="259" w:lineRule="auto"/>
        <w:ind w:left="0" w:right="0" w:firstLine="0"/>
        <w:jc w:val="left"/>
      </w:pPr>
      <w:r>
        <w:t xml:space="preserve"> </w:t>
      </w:r>
    </w:p>
    <w:p w:rsidR="00A30FD2" w:rsidRDefault="00AC50D5">
      <w:pPr>
        <w:pStyle w:val="Heading1"/>
        <w:shd w:val="clear" w:color="auto" w:fill="D9D9D9"/>
        <w:ind w:right="112"/>
      </w:pPr>
      <w:r>
        <w:lastRenderedPageBreak/>
        <w:t xml:space="preserve">CANLLAWIAU I FYFYRWYR WRTH GWBLHAU TASGAU </w:t>
      </w:r>
    </w:p>
    <w:p w:rsidR="00A30FD2" w:rsidRDefault="00AC50D5">
      <w:pPr>
        <w:spacing w:after="10" w:line="259" w:lineRule="auto"/>
        <w:ind w:left="0" w:right="0" w:firstLine="0"/>
        <w:jc w:val="left"/>
      </w:pPr>
      <w:r>
        <w:t xml:space="preserve"> </w:t>
      </w:r>
    </w:p>
    <w:p w:rsidR="00A30FD2" w:rsidRDefault="00AC50D5">
      <w:pPr>
        <w:spacing w:after="0" w:line="259" w:lineRule="auto"/>
        <w:ind w:left="-5" w:right="0"/>
        <w:jc w:val="left"/>
      </w:pPr>
      <w:r>
        <w:rPr>
          <w:b/>
        </w:rPr>
        <w:t xml:space="preserve">SYLWER: Mae’r canllawiau a nodir isod yn gysylltiedig â’r pum maen prawf asesu generig drosodd. </w:t>
      </w:r>
    </w:p>
    <w:p w:rsidR="00A30FD2" w:rsidRDefault="00AC50D5">
      <w:pPr>
        <w:spacing w:after="0" w:line="259" w:lineRule="auto"/>
        <w:ind w:left="0" w:right="0" w:firstLine="0"/>
        <w:jc w:val="left"/>
      </w:pPr>
      <w:r>
        <w:rPr>
          <w:b/>
        </w:rPr>
        <w:t xml:space="preserve"> </w:t>
      </w:r>
    </w:p>
    <w:p w:rsidR="00A30FD2" w:rsidRDefault="00AC50D5">
      <w:pPr>
        <w:pStyle w:val="Heading2"/>
        <w:ind w:left="-5"/>
      </w:pPr>
      <w:r>
        <w:t xml:space="preserve">1. Sgiliau Ymgysylltu â Llenyddiaeth </w:t>
      </w:r>
    </w:p>
    <w:p w:rsidR="00A30FD2" w:rsidRDefault="00AC50D5">
      <w:pPr>
        <w:ind w:left="-5" w:right="96"/>
      </w:pPr>
      <w:r>
        <w:t xml:space="preserve">Mae’n rhaid i’ch gwaith </w:t>
      </w:r>
      <w:proofErr w:type="gramStart"/>
      <w:r>
        <w:t>gael</w:t>
      </w:r>
      <w:proofErr w:type="gramEnd"/>
      <w:r>
        <w:t xml:space="preserve"> ei lywio a’i gefnogi gan ddeunydd ysgolheigaidd sy’n </w:t>
      </w:r>
      <w:r>
        <w:rPr>
          <w:i/>
        </w:rPr>
        <w:t>berthnasol</w:t>
      </w:r>
      <w:r>
        <w:t xml:space="preserve"> i’r dasg/tasgau a osodwyd ac sy’n </w:t>
      </w:r>
      <w:r>
        <w:rPr>
          <w:i/>
        </w:rPr>
        <w:t>canolbwyntio</w:t>
      </w:r>
      <w:r>
        <w:t xml:space="preserve"> arni/arnynt.    Dylech ddarparu tystiolaeth i ddangos eich bod wedi cael mynediad at </w:t>
      </w:r>
      <w:r>
        <w:rPr>
          <w:i/>
        </w:rPr>
        <w:t>ystod</w:t>
      </w:r>
      <w:r>
        <w:t xml:space="preserve"> briodol o ffynonellau, </w:t>
      </w:r>
      <w:proofErr w:type="gramStart"/>
      <w:r>
        <w:t>a</w:t>
      </w:r>
      <w:proofErr w:type="gramEnd"/>
      <w:r>
        <w:t xml:space="preserve"> allai fod yn academaidd, yn llywodraethol a diwydiannol; gall y ffynonellau hyn gynnwys erthyglau cyfnodolion academaidd, gwerslyfrau, erthyglau newyddion cyfredol, dogfennau sefydliadol a gwefannau.   Dylech ystyried </w:t>
      </w:r>
      <w:r>
        <w:rPr>
          <w:i/>
        </w:rPr>
        <w:t>hygrededd</w:t>
      </w:r>
      <w:r>
        <w:t xml:space="preserve"> eich ffynonellau; fel arfer </w:t>
      </w:r>
      <w:proofErr w:type="gramStart"/>
      <w:r>
        <w:t>mae</w:t>
      </w:r>
      <w:proofErr w:type="gramEnd"/>
      <w:r>
        <w:t xml:space="preserve"> cyfnodolion academaidd yn ffynonellau credadwy iawn, ond mae’n rhaid ystyried/dethol gwefannau’n ofalus iawn a dylid eu defnyddio’n gynnil.   Dylai unrhyw ffynhonnell a ddefnyddiwch fod yn gyfredol, a’r rhan fwyaf wedi’u cyhoeddi o fewn y pum mlynedd diwethaf, er y gall darnau arloesol/pwysig o waith yn y </w:t>
      </w:r>
      <w:proofErr w:type="gramStart"/>
      <w:r>
        <w:t>maes</w:t>
      </w:r>
      <w:proofErr w:type="gramEnd"/>
      <w:r>
        <w:t xml:space="preserve"> fod yn hŷn.   Rhaid i chi ddarparu </w:t>
      </w:r>
      <w:r>
        <w:rPr>
          <w:i/>
        </w:rPr>
        <w:t>tystiolaeth</w:t>
      </w:r>
      <w:r>
        <w:t xml:space="preserve"> o’ch ymchwil/gwaith darllen eich hun trwy gydol eich gwaith, gan ddefnyddio system gyfeirnodi addas, yn cynnwys cyfeiriadau yn y testun ym mhrif ran eich gwaith a rhestr gyfeiriadau ar ddiwedd eich gwaith.  </w:t>
      </w:r>
    </w:p>
    <w:p w:rsidR="00A30FD2" w:rsidRDefault="00AC50D5">
      <w:pPr>
        <w:spacing w:after="0" w:line="259" w:lineRule="auto"/>
        <w:ind w:left="0" w:right="0" w:firstLine="0"/>
        <w:jc w:val="left"/>
      </w:pPr>
      <w:r>
        <w:t xml:space="preserve"> </w:t>
      </w:r>
    </w:p>
    <w:p w:rsidR="00A30FD2" w:rsidRDefault="00AC50D5">
      <w:pPr>
        <w:spacing w:after="5" w:line="249" w:lineRule="auto"/>
        <w:ind w:left="-5" w:right="98"/>
      </w:pPr>
      <w:r>
        <w:rPr>
          <w:b/>
          <w:i/>
        </w:rPr>
        <w:t xml:space="preserve">Canllawiau penodol i'r asesiad hwn: </w:t>
      </w:r>
      <w:r>
        <w:rPr>
          <w:i/>
        </w:rPr>
        <w:t xml:space="preserve">  </w:t>
      </w:r>
    </w:p>
    <w:p w:rsidR="00A30FD2" w:rsidRDefault="00AC50D5">
      <w:pPr>
        <w:spacing w:after="5" w:line="249" w:lineRule="auto"/>
        <w:ind w:left="-5" w:right="98"/>
      </w:pPr>
      <w:r>
        <w:rPr>
          <w:b/>
          <w:i/>
        </w:rPr>
        <w:t xml:space="preserve">Defnyddiwch y darlleniadau hanfodol a’r darlleniadau </w:t>
      </w:r>
      <w:proofErr w:type="gramStart"/>
      <w:r>
        <w:rPr>
          <w:b/>
          <w:i/>
        </w:rPr>
        <w:t>a</w:t>
      </w:r>
      <w:proofErr w:type="gramEnd"/>
      <w:r>
        <w:rPr>
          <w:b/>
          <w:i/>
        </w:rPr>
        <w:t xml:space="preserve"> argymhellir ar addysgu a dysgu iaith a nodwyd yn Llawlyfr y Modiwl a chymhwyswch rhain i’ch trafodaethau. Gellir defnyddio ffynonellau perthnasol eraill. Byddai dogfennau a chyhoeddiadau Llywodraeth Cymru ac Estyn ar addysgu Cymraeg yn y sector cyfrwng Saesneg hefyd yn ddefnyddiol. Sicrhewch eich bod yn cyfeirnodi yn unol â Chanllaw Cyfeirnodi Harvard PCYDDS. </w:t>
      </w:r>
    </w:p>
    <w:p w:rsidR="00A30FD2" w:rsidRDefault="00AC50D5">
      <w:pPr>
        <w:spacing w:after="0" w:line="259" w:lineRule="auto"/>
        <w:ind w:left="0" w:right="0" w:firstLine="0"/>
        <w:jc w:val="left"/>
      </w:pPr>
      <w:r>
        <w:t xml:space="preserve"> </w:t>
      </w:r>
    </w:p>
    <w:p w:rsidR="00A30FD2" w:rsidRDefault="00AC50D5">
      <w:pPr>
        <w:spacing w:after="0" w:line="259" w:lineRule="auto"/>
        <w:ind w:left="0" w:right="0" w:firstLine="0"/>
        <w:jc w:val="left"/>
      </w:pPr>
      <w:r>
        <w:t xml:space="preserve"> </w:t>
      </w:r>
    </w:p>
    <w:p w:rsidR="00A30FD2" w:rsidRDefault="00AC50D5">
      <w:pPr>
        <w:pStyle w:val="Heading2"/>
        <w:ind w:left="-5"/>
      </w:pPr>
      <w:r>
        <w:t xml:space="preserve">2. Sgiliau Gwybodaeth a Dealltwriaeth </w:t>
      </w:r>
    </w:p>
    <w:p w:rsidR="00A30FD2" w:rsidRDefault="00AC50D5">
      <w:pPr>
        <w:ind w:left="-5" w:right="96"/>
      </w:pPr>
      <w:r>
        <w:t>Ar lefel 5, dylech allu dangos:</w:t>
      </w:r>
      <w:r>
        <w:rPr>
          <w:rFonts w:ascii="Times New Roman" w:eastAsia="Times New Roman" w:hAnsi="Times New Roman" w:cs="Times New Roman"/>
          <w:sz w:val="20"/>
        </w:rPr>
        <w:t xml:space="preserve"> </w:t>
      </w:r>
      <w:r>
        <w:t xml:space="preserve">gwybodaeth gadarn a dealltwriaeth feirniadol o gysyniadau ac egwyddorion sefydledig y </w:t>
      </w:r>
      <w:proofErr w:type="gramStart"/>
      <w:r>
        <w:t>maes</w:t>
      </w:r>
      <w:proofErr w:type="gramEnd"/>
      <w:r>
        <w:t xml:space="preserve"> pwnc a’r ffordd y mae’r egwyddorion hynny wedi datblygu; gwybodaeth am y prif ddulliau ymholi yn y ddisgyblaeth.  </w:t>
      </w:r>
      <w:proofErr w:type="gramStart"/>
      <w:r>
        <w:t xml:space="preserve">Mae </w:t>
      </w:r>
      <w:r>
        <w:rPr>
          <w:i/>
        </w:rPr>
        <w:t xml:space="preserve"> gwybodaeth</w:t>
      </w:r>
      <w:proofErr w:type="gramEnd"/>
      <w:r>
        <w:rPr>
          <w:i/>
        </w:rPr>
        <w:t xml:space="preserve"> </w:t>
      </w:r>
      <w:r>
        <w:t xml:space="preserve">yn ymwneud â’r ffeithiau, y wybodaeth a’r sgiliau rydych wedi’u caffael trwy eich dysgu.  Rydych yn arddangos eich </w:t>
      </w:r>
      <w:r>
        <w:rPr>
          <w:i/>
        </w:rPr>
        <w:t>dealltwriaeth</w:t>
      </w:r>
      <w:r>
        <w:t xml:space="preserve"> trwy ddehongli ystyr y ffeithiau a’r wybodaeth. Golyga hyn fod arnoch angen dethol a chynnwys yn eich gwaith y cysyniadau, y technegau, y modelau, a’r theorïau ac ati sy’n briodol i’r dasg/tasgau </w:t>
      </w:r>
      <w:proofErr w:type="gramStart"/>
      <w:r>
        <w:t>a</w:t>
      </w:r>
      <w:proofErr w:type="gramEnd"/>
      <w:r>
        <w:t xml:space="preserve"> osodwyd.  Dylech allu esbonio’r damcaniaethau, cysyniadau ayyb, yn ystyrlon i ddangos eich dealltwriaeth.  Hefyd bydd eich marc/gradd yn amodol ar y </w:t>
      </w:r>
      <w:r>
        <w:rPr>
          <w:i/>
        </w:rPr>
        <w:t>graddau</w:t>
      </w:r>
      <w:r>
        <w:t xml:space="preserve"> rydych yn arddangos eich gwybodaeth a’ch dealltwriaeth.</w:t>
      </w:r>
      <w:r>
        <w:rPr>
          <w:rFonts w:ascii="Times New Roman" w:eastAsia="Times New Roman" w:hAnsi="Times New Roman" w:cs="Times New Roman"/>
          <w:sz w:val="20"/>
        </w:rPr>
        <w:t xml:space="preserve"> </w:t>
      </w:r>
      <w:r>
        <w:t xml:space="preserve"> </w:t>
      </w:r>
    </w:p>
    <w:p w:rsidR="00A30FD2" w:rsidRDefault="00AC50D5">
      <w:pPr>
        <w:spacing w:after="0" w:line="259" w:lineRule="auto"/>
        <w:ind w:left="0" w:right="0" w:firstLine="0"/>
        <w:jc w:val="left"/>
      </w:pPr>
      <w:r>
        <w:rPr>
          <w:b/>
          <w:i/>
        </w:rPr>
        <w:t xml:space="preserve"> </w:t>
      </w:r>
    </w:p>
    <w:p w:rsidR="00A30FD2" w:rsidRDefault="00AC50D5">
      <w:pPr>
        <w:spacing w:after="5" w:line="249" w:lineRule="auto"/>
        <w:ind w:left="-5" w:right="98"/>
      </w:pPr>
      <w:r>
        <w:rPr>
          <w:b/>
          <w:i/>
        </w:rPr>
        <w:t xml:space="preserve">Canllawiau penodol i'r asesiad hwn: </w:t>
      </w:r>
      <w:r>
        <w:rPr>
          <w:i/>
        </w:rPr>
        <w:t xml:space="preserve">  </w:t>
      </w:r>
    </w:p>
    <w:p w:rsidR="00A30FD2" w:rsidRDefault="00AC50D5">
      <w:pPr>
        <w:spacing w:after="5" w:line="249" w:lineRule="auto"/>
        <w:ind w:left="-5" w:right="98"/>
      </w:pPr>
      <w:r>
        <w:rPr>
          <w:b/>
          <w:i/>
        </w:rPr>
        <w:t xml:space="preserve">Dylai’r traethawd arddangos eich gwybodaeth a’ch dealltwriaeth o’r trafodaethau sy’n bodoli o gwmpas addysgu Cymraeg mewn ysgolion cyfrwng Saesneg. Yn ogystal bydd angen i chi arddangos gwybodaeth a dealltwriaeth o’r gwahanol cyrch-ddulliau a dulliau a ddefnyddir i addysgu iaith. Yn ogystal </w:t>
      </w:r>
      <w:proofErr w:type="gramStart"/>
      <w:r>
        <w:rPr>
          <w:b/>
          <w:i/>
        </w:rPr>
        <w:t>mae</w:t>
      </w:r>
      <w:proofErr w:type="gramEnd"/>
      <w:r>
        <w:rPr>
          <w:b/>
          <w:i/>
        </w:rPr>
        <w:t xml:space="preserve"> angen i chi ddangos ymwybyddiaeth a dealltwriaeth o sut mae’r cwricwlwm yn esblygu yng Nghymru ac ystyriaeth o beth allai hyn olygu ar gyfer addysgu Cymraeg yn y sector cyfrwng Saesneg. </w:t>
      </w:r>
    </w:p>
    <w:p w:rsidR="00A30FD2" w:rsidRDefault="00AC50D5">
      <w:pPr>
        <w:spacing w:after="0" w:line="259" w:lineRule="auto"/>
        <w:ind w:left="0" w:right="0" w:firstLine="0"/>
        <w:jc w:val="left"/>
      </w:pPr>
      <w:r>
        <w:t xml:space="preserve"> </w:t>
      </w:r>
    </w:p>
    <w:p w:rsidR="00A30FD2" w:rsidRDefault="00AC50D5">
      <w:pPr>
        <w:spacing w:after="0" w:line="259" w:lineRule="auto"/>
        <w:ind w:left="0" w:right="0" w:firstLine="0"/>
        <w:jc w:val="left"/>
      </w:pPr>
      <w:r>
        <w:rPr>
          <w:b/>
        </w:rPr>
        <w:t xml:space="preserve"> </w:t>
      </w:r>
    </w:p>
    <w:p w:rsidR="00A30FD2" w:rsidRDefault="00AC50D5">
      <w:pPr>
        <w:pStyle w:val="Heading2"/>
        <w:ind w:left="-5"/>
      </w:pPr>
      <w:r>
        <w:t xml:space="preserve">3. Sgiliau Gwybyddol a Deallusol </w:t>
      </w:r>
    </w:p>
    <w:p w:rsidR="00A30FD2" w:rsidRDefault="00AC50D5">
      <w:pPr>
        <w:ind w:left="-5" w:right="96"/>
      </w:pPr>
      <w:r>
        <w:t xml:space="preserve">Dylech allu dadansoddi gwybodaeth yn feirniadol, a chynnig atebion i broblemau sy’n deillio o’r dadansoddi hwnnw, yn cynnwys gwerthuso’n feirniadol addasrwydd gwahanol ddulliau o ddatrys problemau.  Rhaid i’ch gwaith gynnwys tystiolaeth o feddwl rhesymegol, dadansoddol, gwerthuso a synthesis. Er enghraifft, archwilio a thorri gwybodaeth i lawr yn elfennau, gwneud casgliadau, casglu, cymharu a chyferbynnu gwybodaeth.  Ystyr hyn yw nid disgrifio ‘beth’ yn unig! Ond hefyd cyfiawnhau:  Pam? Sut? Pryd? Pwy? Ble? Ar ba gost? Rhaid i chi bob amser ddarparu cyfiawnhad/tystiolaeth ar gyfer eich dadleuon a’ch barn.  Mae darparu tystiolaeth eich bod wedi adfyfyrio ar syniadau pobl eraill yn y </w:t>
      </w:r>
      <w:proofErr w:type="gramStart"/>
      <w:r>
        <w:t>maes</w:t>
      </w:r>
      <w:proofErr w:type="gramEnd"/>
      <w:r>
        <w:t xml:space="preserve"> pwnc yn hanfodol os ydych am </w:t>
      </w:r>
      <w:r>
        <w:lastRenderedPageBreak/>
        <w:t xml:space="preserve">gyflwyno dadl resymegol a gwybodus o fewn eich gwaith.  Yn ogystal, dylech ddarparu tystiolaeth o’ch gallu i ffurfio barn gadarn a dadleuon argyhoeddiadol trwy ddefnyddio data a chysyniadau, ynghyd â dealltwriaeth o’r cyfyngiadau ar wybodaeth, a’r modd y </w:t>
      </w:r>
      <w:proofErr w:type="gramStart"/>
      <w:r>
        <w:t>mae</w:t>
      </w:r>
      <w:proofErr w:type="gramEnd"/>
      <w:r>
        <w:t xml:space="preserve"> hyn yn dylanwadu ar ddadansoddiadau a dehongliadau. Mae casgliadau cadarn, dilys yn hanfodol ac mae’n rhaid iddynt ddeillio o gynnwys eich gwaith.   Lle bo’n berthnasol, gellir cynnig atebion ac argymhellion amgen. </w:t>
      </w:r>
    </w:p>
    <w:p w:rsidR="00A30FD2" w:rsidRDefault="00AC50D5">
      <w:pPr>
        <w:spacing w:after="0" w:line="259" w:lineRule="auto"/>
        <w:ind w:left="0" w:right="0" w:firstLine="0"/>
        <w:jc w:val="left"/>
      </w:pPr>
      <w:r>
        <w:t xml:space="preserve"> </w:t>
      </w:r>
    </w:p>
    <w:p w:rsidR="00A30FD2" w:rsidRDefault="00AC50D5">
      <w:pPr>
        <w:spacing w:after="5" w:line="249" w:lineRule="auto"/>
        <w:ind w:left="-5" w:right="98"/>
      </w:pPr>
      <w:r>
        <w:rPr>
          <w:b/>
          <w:i/>
        </w:rPr>
        <w:t xml:space="preserve">Canllawiau penodol i'r asesiad hwn:  </w:t>
      </w:r>
    </w:p>
    <w:p w:rsidR="00A30FD2" w:rsidRDefault="00AC50D5">
      <w:pPr>
        <w:spacing w:after="5" w:line="249" w:lineRule="auto"/>
        <w:ind w:left="-5" w:right="98"/>
      </w:pPr>
      <w:r>
        <w:rPr>
          <w:b/>
          <w:i/>
        </w:rPr>
        <w:t xml:space="preserve">Dylai eich traethawd ddangos eich bod yn deall rhai o’r dadleuon/trafodaethau/materion sy’n codi neu gallai godi o amgylch addysgu Cymraeg yn y sector cyfrwng Saesneg. Dylai eich pwyntiau fod wedi eu cyfiawnhau drwy gyfeirnodi darllen a/neu brofiad. Dylech ddod i gasgliadau am ba newidiadau y byddai angen eu gweithredu a dylai’r casgliadau yma ddatblygu mewn i argymhellion ar gyfer y rhai sy’n ymwneud </w:t>
      </w:r>
      <w:proofErr w:type="gramStart"/>
      <w:r>
        <w:rPr>
          <w:b/>
          <w:i/>
        </w:rPr>
        <w:t>ag</w:t>
      </w:r>
      <w:proofErr w:type="gramEnd"/>
      <w:r>
        <w:rPr>
          <w:b/>
          <w:i/>
        </w:rPr>
        <w:t xml:space="preserve"> addysg yng Nghymru.</w:t>
      </w:r>
      <w:r>
        <w:rPr>
          <w:i/>
        </w:rPr>
        <w:t xml:space="preserve"> </w:t>
      </w:r>
    </w:p>
    <w:p w:rsidR="00A30FD2" w:rsidRDefault="00AC50D5">
      <w:pPr>
        <w:spacing w:after="0" w:line="259" w:lineRule="auto"/>
        <w:ind w:left="0" w:right="0" w:firstLine="0"/>
        <w:jc w:val="left"/>
      </w:pPr>
      <w:r>
        <w:t xml:space="preserve"> </w:t>
      </w:r>
    </w:p>
    <w:p w:rsidR="00A30FD2" w:rsidRDefault="00AC50D5">
      <w:pPr>
        <w:spacing w:after="0" w:line="259" w:lineRule="auto"/>
        <w:ind w:left="0" w:right="0" w:firstLine="0"/>
        <w:jc w:val="left"/>
      </w:pPr>
      <w:r>
        <w:rPr>
          <w:b/>
        </w:rPr>
        <w:t xml:space="preserve"> </w:t>
      </w:r>
    </w:p>
    <w:p w:rsidR="00A30FD2" w:rsidRDefault="00AC50D5">
      <w:pPr>
        <w:pStyle w:val="Heading2"/>
        <w:ind w:left="-5"/>
      </w:pPr>
      <w:r>
        <w:t xml:space="preserve">4. Sgiliau Ymarferol </w:t>
      </w:r>
    </w:p>
    <w:p w:rsidR="00A30FD2" w:rsidRDefault="00AC50D5">
      <w:pPr>
        <w:ind w:left="-5" w:right="96"/>
      </w:pPr>
      <w:r>
        <w:t xml:space="preserve">Ar lefel 5, dylech allu defnyddio ystod o dechnegau sefydledig o fewn y ddisgyblaeth, a chymhwyso cysyniadau ac egwyddorion gwaelodol y tu </w:t>
      </w:r>
      <w:proofErr w:type="gramStart"/>
      <w:r>
        <w:t>allan</w:t>
      </w:r>
      <w:proofErr w:type="gramEnd"/>
      <w:r>
        <w:t xml:space="preserve"> i’r cyd-destun lle y’u hastudiwyd yn gyntaf, gan gynnwys, pan fo’n briodol, cymhwyso’r egwyddorion hynny mewn cyd-destun cyflogaeth. Dylech allu dangos sut y mae’r cysyniadau a’r syniadau sy’n gysylltiedig â’r pwnc yn berthnasol i sefyllfaoedd yn y byd go iawn a/neu mewn cyd-destun penodol.  Sut maent yn gweithio’n ymarferol?  Byddwch yn defnyddio modelau, dulliau, technegau a/neu theorïau, yn y cyd-destun hwnnw, i asesu sefyllfaoedd presennol, efallai er mwyn llunio cynlluniau neu atebion i ddatrys problemau, neu i greu arteffactau, y gall rhai ohonynt fod yn greadigol.  Mae hyn yn debygol o gynnwys, er enghraifft</w:t>
      </w:r>
      <w:proofErr w:type="gramStart"/>
      <w:r>
        <w:t>,  defnyddio</w:t>
      </w:r>
      <w:proofErr w:type="gramEnd"/>
      <w:r>
        <w:t xml:space="preserve"> arteffactau, enghreifftiau ac achosion o’r byd go iawn, cymhwyso model o fewn sefydliad a/neu feincnodi un theori neu sefydliad yn erbyn rhai eraill yn seiliedig ar feini prawf penodedig.  Dylech ddangos ymwybyddiaeth o gyfyngiadau cysyniadau a theorïau wrth eu cymhwyso mewn cyd-destunau penodol. </w:t>
      </w:r>
    </w:p>
    <w:p w:rsidR="00A30FD2" w:rsidRDefault="00AC50D5">
      <w:pPr>
        <w:spacing w:after="0" w:line="259" w:lineRule="auto"/>
        <w:ind w:left="0" w:right="0" w:firstLine="0"/>
        <w:jc w:val="left"/>
      </w:pPr>
      <w:r>
        <w:t xml:space="preserve"> </w:t>
      </w:r>
    </w:p>
    <w:p w:rsidR="00A30FD2" w:rsidRDefault="00AC50D5">
      <w:pPr>
        <w:spacing w:after="5" w:line="249" w:lineRule="auto"/>
        <w:ind w:left="-5" w:right="98"/>
      </w:pPr>
      <w:r>
        <w:rPr>
          <w:b/>
          <w:i/>
        </w:rPr>
        <w:t xml:space="preserve">Canllawiau penodol i'r asesiad hwn: </w:t>
      </w:r>
      <w:r>
        <w:rPr>
          <w:i/>
        </w:rPr>
        <w:t xml:space="preserve">  </w:t>
      </w:r>
    </w:p>
    <w:p w:rsidR="00A30FD2" w:rsidRDefault="00AC50D5">
      <w:pPr>
        <w:spacing w:after="5" w:line="249" w:lineRule="auto"/>
        <w:ind w:left="-5" w:right="98"/>
      </w:pPr>
      <w:r>
        <w:rPr>
          <w:b/>
          <w:i/>
        </w:rPr>
        <w:t xml:space="preserve">Dylai eich traethawd arddangos damcaniaeth yn cael ei gymhwyso yn seiliedig ar brofiadau addysgu proffesiynol a/neu ddarllen am ddysgu Cymraeg yn y sector cyfrwng Saesneg. Gallwch gynnwys enghreifftiau o ymarfer addysgu Cymraeg yn y sector cyfrwng Saesneg e.e. fel y nodwyd gan Estyn. Dylech hefyd archwilio’r cwricwlwm presennol a medru nodi’r ardaloedd ar gyfer datblygiad pellach. </w:t>
      </w:r>
    </w:p>
    <w:p w:rsidR="00A30FD2" w:rsidRDefault="00AC50D5">
      <w:pPr>
        <w:spacing w:after="0" w:line="259" w:lineRule="auto"/>
        <w:ind w:left="0" w:right="0" w:firstLine="0"/>
        <w:jc w:val="left"/>
      </w:pPr>
      <w:r>
        <w:t xml:space="preserve"> </w:t>
      </w:r>
    </w:p>
    <w:p w:rsidR="00A30FD2" w:rsidRDefault="00AC50D5">
      <w:pPr>
        <w:spacing w:after="0" w:line="259" w:lineRule="auto"/>
        <w:ind w:left="0" w:right="0" w:firstLine="0"/>
        <w:jc w:val="left"/>
      </w:pPr>
      <w:r>
        <w:t xml:space="preserve"> </w:t>
      </w:r>
    </w:p>
    <w:p w:rsidR="00A30FD2" w:rsidRDefault="00AC50D5">
      <w:pPr>
        <w:pStyle w:val="Heading2"/>
        <w:ind w:left="-5"/>
      </w:pPr>
      <w:r>
        <w:t xml:space="preserve">5. Sgiliau Trosglwyddadwy ar gyfer Bywyd ac Arfer Proffesiynol  </w:t>
      </w:r>
    </w:p>
    <w:p w:rsidR="00A30FD2" w:rsidRDefault="00AC50D5">
      <w:pPr>
        <w:ind w:left="-5" w:right="96"/>
      </w:pPr>
      <w:r>
        <w:t xml:space="preserve">Rhaid i’ch gwaith roi tystiolaeth o’r rhinweddau a’r sgiliau trosglwyddadwy angenrheidiol ar gyfer cyflogaeth sy’n gofyn am arfer cyfrifoldeb personol a gwneud penderfyniadau.   Mae hyn yn cynnwys dangos:  datblygiad proffesiynol i wella sgiliau presennol a chaffael cymwyseddau newydd a fydd yn eich galluogi i ymgymryd â chyfrifoldeb sylweddol o fewn sefydliadau; eich bod yn gallu cychwyn a chwblhau tasgau a gweithdrefnau, boed yn unigol a/neu’n gydweithredol; eich bod yn gallu defnyddio cyfryngau priodol i gyfleu gwybodaeth, dadleuon a dadansoddiad yn effeithiol ar amrywiaeth o ffurfiau i gynulleidfaoedd arbenigol ac anarbenigol; rhuglder mynegiant; eglurder ac effeithiolrwydd o ran cyflwyniad a threfn.  Dylai’r gwaith fod yn gydlynol ac wedi’i strwythuro’n dda o ran ei gyflwyniad a’i drefn. </w:t>
      </w:r>
    </w:p>
    <w:p w:rsidR="00A30FD2" w:rsidRDefault="00AC50D5">
      <w:pPr>
        <w:spacing w:after="0" w:line="259" w:lineRule="auto"/>
        <w:ind w:left="0" w:right="0" w:firstLine="0"/>
        <w:jc w:val="left"/>
      </w:pPr>
      <w:r>
        <w:t xml:space="preserve"> </w:t>
      </w:r>
    </w:p>
    <w:p w:rsidR="00A30FD2" w:rsidRDefault="00AC50D5">
      <w:pPr>
        <w:spacing w:after="5" w:line="249" w:lineRule="auto"/>
        <w:ind w:left="-5" w:right="98"/>
      </w:pPr>
      <w:r>
        <w:rPr>
          <w:b/>
          <w:i/>
        </w:rPr>
        <w:t xml:space="preserve">Canllawiau penodol i'r asesiad hwn:  </w:t>
      </w:r>
    </w:p>
    <w:p w:rsidR="00A30FD2" w:rsidRDefault="00AC50D5">
      <w:pPr>
        <w:spacing w:after="5" w:line="249" w:lineRule="auto"/>
        <w:ind w:left="-5" w:right="98"/>
      </w:pPr>
      <w:r>
        <w:rPr>
          <w:b/>
          <w:i/>
        </w:rPr>
        <w:t xml:space="preserve">Dylech ddangos eich bod yn medru cyflwyno eich pwyntiau, meddyliau ac adlewyrchiadau eich </w:t>
      </w:r>
      <w:proofErr w:type="gramStart"/>
      <w:r>
        <w:rPr>
          <w:b/>
          <w:i/>
        </w:rPr>
        <w:t>hunan</w:t>
      </w:r>
      <w:proofErr w:type="gramEnd"/>
      <w:r>
        <w:rPr>
          <w:b/>
          <w:i/>
        </w:rPr>
        <w:t xml:space="preserve"> mewn aseiniad ysgrifenedig cydlynol a chlir sydd wedi ei gyflwyno a’i ysgrifennu’n dda. Fel athro posibl ar gyfer y dyfodol dylech sicrhau bod eich gwaith yn ramadegol gywir, gyda defnydd </w:t>
      </w:r>
      <w:proofErr w:type="gramStart"/>
      <w:r>
        <w:rPr>
          <w:b/>
          <w:i/>
        </w:rPr>
        <w:t>iaith  proffesiynol</w:t>
      </w:r>
      <w:proofErr w:type="gramEnd"/>
      <w:r>
        <w:rPr>
          <w:b/>
          <w:i/>
        </w:rPr>
        <w:t xml:space="preserve"> a fanwl gywir.</w:t>
      </w:r>
      <w:r>
        <w:rPr>
          <w:i/>
        </w:rPr>
        <w:t xml:space="preserve">  </w:t>
      </w:r>
    </w:p>
    <w:p w:rsidR="00A30FD2" w:rsidRDefault="00AC50D5">
      <w:pPr>
        <w:spacing w:after="0" w:line="259" w:lineRule="auto"/>
        <w:ind w:left="0" w:right="0" w:firstLine="0"/>
        <w:jc w:val="left"/>
      </w:pPr>
      <w:r>
        <w:rPr>
          <w:i/>
        </w:rPr>
        <w:t xml:space="preserve"> </w:t>
      </w:r>
    </w:p>
    <w:p w:rsidR="00A30FD2" w:rsidRDefault="00AC50D5">
      <w:pPr>
        <w:spacing w:after="0" w:line="259" w:lineRule="auto"/>
        <w:ind w:left="0" w:right="0" w:firstLine="0"/>
        <w:jc w:val="left"/>
      </w:pPr>
      <w:r>
        <w:t xml:space="preserve"> </w:t>
      </w:r>
    </w:p>
    <w:p w:rsidR="00A30FD2" w:rsidRDefault="00AC50D5">
      <w:pPr>
        <w:spacing w:after="0" w:line="259" w:lineRule="auto"/>
        <w:ind w:left="0" w:right="0" w:firstLine="0"/>
        <w:jc w:val="left"/>
      </w:pPr>
      <w:r>
        <w:t xml:space="preserve"> </w:t>
      </w:r>
    </w:p>
    <w:p w:rsidR="00A30FD2" w:rsidRDefault="00AC50D5">
      <w:pPr>
        <w:spacing w:after="0" w:line="259" w:lineRule="auto"/>
        <w:ind w:left="0" w:right="0" w:firstLine="0"/>
        <w:jc w:val="left"/>
      </w:pPr>
      <w:r>
        <w:t xml:space="preserve"> </w:t>
      </w:r>
    </w:p>
    <w:p w:rsidR="00A30FD2" w:rsidRDefault="00AC50D5">
      <w:pPr>
        <w:spacing w:after="0" w:line="259" w:lineRule="auto"/>
        <w:ind w:left="0" w:right="0" w:firstLine="0"/>
        <w:jc w:val="left"/>
      </w:pPr>
      <w:r>
        <w:t xml:space="preserve"> </w:t>
      </w:r>
      <w:r>
        <w:tab/>
        <w:t xml:space="preserve"> </w:t>
      </w:r>
    </w:p>
    <w:p w:rsidR="00A30FD2" w:rsidRDefault="00AC50D5">
      <w:pPr>
        <w:pStyle w:val="Heading1"/>
        <w:shd w:val="clear" w:color="auto" w:fill="BFBFBF"/>
        <w:ind w:left="0" w:right="0" w:firstLine="0"/>
        <w:jc w:val="left"/>
      </w:pPr>
      <w:r>
        <w:lastRenderedPageBreak/>
        <w:t xml:space="preserve">     FFURFLEN ADBORTH MYFYRWYR</w:t>
      </w:r>
      <w:r>
        <w:rPr>
          <w:b w:val="0"/>
          <w:sz w:val="20"/>
        </w:rPr>
        <w:t xml:space="preserve"> </w:t>
      </w:r>
    </w:p>
    <w:p w:rsidR="00A30FD2" w:rsidRDefault="00AC50D5">
      <w:pPr>
        <w:spacing w:after="13" w:line="259" w:lineRule="auto"/>
        <w:ind w:left="0" w:right="0" w:firstLine="0"/>
        <w:jc w:val="left"/>
      </w:pPr>
      <w:r>
        <w:rPr>
          <w:sz w:val="20"/>
        </w:rPr>
        <w:t xml:space="preserve"> </w:t>
      </w:r>
    </w:p>
    <w:p w:rsidR="00A30FD2" w:rsidRDefault="00AC50D5">
      <w:pPr>
        <w:spacing w:after="0" w:line="266" w:lineRule="auto"/>
        <w:ind w:left="0" w:right="119" w:firstLine="0"/>
      </w:pPr>
      <w:r>
        <w:rPr>
          <w:sz w:val="20"/>
        </w:rPr>
        <w:t xml:space="preserve">Noda’r adran hon y </w:t>
      </w:r>
      <w:r>
        <w:rPr>
          <w:i/>
          <w:sz w:val="20"/>
        </w:rPr>
        <w:t>graddau</w:t>
      </w:r>
      <w:r>
        <w:rPr>
          <w:sz w:val="20"/>
        </w:rPr>
        <w:t xml:space="preserve"> y mae’r meini prawf asesu yn cael eu harddangos gennych chi, sydd yn ei dro’n pennu’ch marc. Dangosir y marciau sydd ar </w:t>
      </w:r>
      <w:proofErr w:type="gramStart"/>
      <w:r>
        <w:rPr>
          <w:sz w:val="20"/>
        </w:rPr>
        <w:t>gael</w:t>
      </w:r>
      <w:proofErr w:type="gramEnd"/>
      <w:r>
        <w:rPr>
          <w:sz w:val="20"/>
        </w:rPr>
        <w:t xml:space="preserve"> ar gyfer pob categori sgiliau.  Bydd darlithwyr yn defnyddio’r lle a ddarperir i roi sylwadau ar gyflawniad y dasg/tasgau, gan gynnwys y meysydd hynny rydych wedi gwneud yn dda ynddynt a’r meysydd a fyddai’n elwa o </w:t>
      </w:r>
      <w:proofErr w:type="gramStart"/>
      <w:r>
        <w:rPr>
          <w:sz w:val="20"/>
        </w:rPr>
        <w:t>gael</w:t>
      </w:r>
      <w:proofErr w:type="gramEnd"/>
      <w:r>
        <w:rPr>
          <w:sz w:val="20"/>
        </w:rPr>
        <w:t xml:space="preserve"> eu datblygu/gwella. </w:t>
      </w:r>
    </w:p>
    <w:p w:rsidR="00A30FD2" w:rsidRDefault="00AC50D5">
      <w:pPr>
        <w:spacing w:after="0" w:line="259" w:lineRule="auto"/>
        <w:ind w:left="0" w:right="0" w:firstLine="0"/>
        <w:jc w:val="left"/>
      </w:pPr>
      <w:r>
        <w:rPr>
          <w:b/>
        </w:rPr>
        <w:t xml:space="preserve"> </w:t>
      </w:r>
    </w:p>
    <w:tbl>
      <w:tblPr>
        <w:tblStyle w:val="TableGrid"/>
        <w:tblW w:w="10670" w:type="dxa"/>
        <w:tblInd w:w="-107" w:type="dxa"/>
        <w:tblCellMar>
          <w:top w:w="6" w:type="dxa"/>
          <w:left w:w="22" w:type="dxa"/>
          <w:right w:w="23" w:type="dxa"/>
        </w:tblCellMar>
        <w:tblLook w:val="04A0" w:firstRow="1" w:lastRow="0" w:firstColumn="1" w:lastColumn="0" w:noHBand="0" w:noVBand="1"/>
      </w:tblPr>
      <w:tblGrid>
        <w:gridCol w:w="8898"/>
        <w:gridCol w:w="888"/>
        <w:gridCol w:w="884"/>
      </w:tblGrid>
      <w:tr w:rsidR="00A30FD2">
        <w:trPr>
          <w:trHeight w:val="1009"/>
        </w:trPr>
        <w:tc>
          <w:tcPr>
            <w:tcW w:w="8898"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A30FD2" w:rsidRDefault="00AC50D5">
            <w:pPr>
              <w:spacing w:after="0" w:line="259" w:lineRule="auto"/>
              <w:ind w:left="85" w:right="0" w:firstLine="0"/>
              <w:jc w:val="left"/>
            </w:pPr>
            <w:r>
              <w:rPr>
                <w:b/>
              </w:rPr>
              <w:t xml:space="preserve">Meini Prawf Asesu Generig  </w:t>
            </w:r>
          </w:p>
        </w:tc>
        <w:tc>
          <w:tcPr>
            <w:tcW w:w="888" w:type="dxa"/>
            <w:tcBorders>
              <w:top w:val="single" w:sz="4" w:space="0" w:color="000000"/>
              <w:left w:val="single" w:sz="4" w:space="0" w:color="000000"/>
              <w:bottom w:val="single" w:sz="4" w:space="0" w:color="000000"/>
              <w:right w:val="single" w:sz="4" w:space="0" w:color="000000"/>
            </w:tcBorders>
            <w:shd w:val="clear" w:color="auto" w:fill="BFBFBF"/>
          </w:tcPr>
          <w:p w:rsidR="00A30FD2" w:rsidRDefault="00AC50D5">
            <w:pPr>
              <w:spacing w:after="0" w:line="259" w:lineRule="auto"/>
              <w:ind w:left="91" w:right="0" w:firstLine="0"/>
              <w:jc w:val="left"/>
            </w:pPr>
            <w:r>
              <w:rPr>
                <w:rFonts w:ascii="Calibri" w:eastAsia="Calibri" w:hAnsi="Calibri" w:cs="Calibri"/>
                <w:noProof/>
              </w:rPr>
              <mc:AlternateContent>
                <mc:Choice Requires="wpg">
                  <w:drawing>
                    <wp:inline distT="0" distB="0" distL="0" distR="0">
                      <wp:extent cx="397446" cy="464058"/>
                      <wp:effectExtent l="0" t="0" r="0" b="0"/>
                      <wp:docPr id="33809" name="Group 33809"/>
                      <wp:cNvGraphicFramePr/>
                      <a:graphic xmlns:a="http://schemas.openxmlformats.org/drawingml/2006/main">
                        <a:graphicData uri="http://schemas.microsoft.com/office/word/2010/wordprocessingGroup">
                          <wpg:wgp>
                            <wpg:cNvGrpSpPr/>
                            <wpg:grpSpPr>
                              <a:xfrm>
                                <a:off x="0" y="0"/>
                                <a:ext cx="397446" cy="464058"/>
                                <a:chOff x="0" y="0"/>
                                <a:chExt cx="397446" cy="464058"/>
                              </a:xfrm>
                            </wpg:grpSpPr>
                            <wps:wsp>
                              <wps:cNvPr id="851" name="Rectangle 851"/>
                              <wps:cNvSpPr/>
                              <wps:spPr>
                                <a:xfrm rot="-5399999">
                                  <a:off x="-223846" y="70708"/>
                                  <a:ext cx="617197" cy="169501"/>
                                </a:xfrm>
                                <a:prstGeom prst="rect">
                                  <a:avLst/>
                                </a:prstGeom>
                                <a:ln>
                                  <a:noFill/>
                                </a:ln>
                              </wps:spPr>
                              <wps:txbx>
                                <w:txbxContent>
                                  <w:p w:rsidR="00A30FD2" w:rsidRDefault="00AC50D5">
                                    <w:pPr>
                                      <w:spacing w:after="160" w:line="259" w:lineRule="auto"/>
                                      <w:ind w:left="0" w:right="0" w:firstLine="0"/>
                                      <w:jc w:val="left"/>
                                    </w:pPr>
                                    <w:r>
                                      <w:rPr>
                                        <w:b/>
                                        <w:sz w:val="18"/>
                                      </w:rPr>
                                      <w:t xml:space="preserve">Marciau </w:t>
                                    </w:r>
                                  </w:p>
                                </w:txbxContent>
                              </wps:txbx>
                              <wps:bodyPr horzOverflow="overflow" vert="horz" lIns="0" tIns="0" rIns="0" bIns="0" rtlCol="0">
                                <a:noAutofit/>
                              </wps:bodyPr>
                            </wps:wsp>
                            <wps:wsp>
                              <wps:cNvPr id="853" name="Rectangle 853"/>
                              <wps:cNvSpPr/>
                              <wps:spPr>
                                <a:xfrm rot="-5399999">
                                  <a:off x="-73773" y="74479"/>
                                  <a:ext cx="585274" cy="169501"/>
                                </a:xfrm>
                                <a:prstGeom prst="rect">
                                  <a:avLst/>
                                </a:prstGeom>
                                <a:ln>
                                  <a:noFill/>
                                </a:ln>
                              </wps:spPr>
                              <wps:txbx>
                                <w:txbxContent>
                                  <w:p w:rsidR="00A30FD2" w:rsidRDefault="00AC50D5">
                                    <w:pPr>
                                      <w:spacing w:after="160" w:line="259" w:lineRule="auto"/>
                                      <w:ind w:left="0" w:right="0" w:firstLine="0"/>
                                      <w:jc w:val="left"/>
                                    </w:pPr>
                                    <w:proofErr w:type="gramStart"/>
                                    <w:r>
                                      <w:rPr>
                                        <w:b/>
                                        <w:sz w:val="18"/>
                                      </w:rPr>
                                      <w:t>sydd</w:t>
                                    </w:r>
                                    <w:proofErr w:type="gramEnd"/>
                                    <w:r>
                                      <w:rPr>
                                        <w:b/>
                                        <w:sz w:val="18"/>
                                      </w:rPr>
                                      <w:t xml:space="preserve"> ar </w:t>
                                    </w:r>
                                  </w:p>
                                </w:txbxContent>
                              </wps:txbx>
                              <wps:bodyPr horzOverflow="overflow" vert="horz" lIns="0" tIns="0" rIns="0" bIns="0" rtlCol="0">
                                <a:noAutofit/>
                              </wps:bodyPr>
                            </wps:wsp>
                            <wps:wsp>
                              <wps:cNvPr id="855" name="Rectangle 855"/>
                              <wps:cNvSpPr/>
                              <wps:spPr>
                                <a:xfrm rot="-5399999">
                                  <a:off x="202049" y="124497"/>
                                  <a:ext cx="305407" cy="169501"/>
                                </a:xfrm>
                                <a:prstGeom prst="rect">
                                  <a:avLst/>
                                </a:prstGeom>
                                <a:ln>
                                  <a:noFill/>
                                </a:ln>
                              </wps:spPr>
                              <wps:txbx>
                                <w:txbxContent>
                                  <w:p w:rsidR="00A30FD2" w:rsidRDefault="00AC50D5">
                                    <w:pPr>
                                      <w:spacing w:after="160" w:line="259" w:lineRule="auto"/>
                                      <w:ind w:left="0" w:right="0" w:firstLine="0"/>
                                      <w:jc w:val="left"/>
                                    </w:pPr>
                                    <w:proofErr w:type="gramStart"/>
                                    <w:r>
                                      <w:rPr>
                                        <w:b/>
                                        <w:sz w:val="18"/>
                                      </w:rPr>
                                      <w:t>gael</w:t>
                                    </w:r>
                                    <w:proofErr w:type="gramEnd"/>
                                  </w:p>
                                </w:txbxContent>
                              </wps:txbx>
                              <wps:bodyPr horzOverflow="overflow" vert="horz" lIns="0" tIns="0" rIns="0" bIns="0" rtlCol="0">
                                <a:noAutofit/>
                              </wps:bodyPr>
                            </wps:wsp>
                            <wps:wsp>
                              <wps:cNvPr id="856" name="Rectangle 856"/>
                              <wps:cNvSpPr/>
                              <wps:spPr>
                                <a:xfrm rot="-5399999">
                                  <a:off x="333622" y="27469"/>
                                  <a:ext cx="42262" cy="169501"/>
                                </a:xfrm>
                                <a:prstGeom prst="rect">
                                  <a:avLst/>
                                </a:prstGeom>
                                <a:ln>
                                  <a:noFill/>
                                </a:ln>
                              </wps:spPr>
                              <wps:txbx>
                                <w:txbxContent>
                                  <w:p w:rsidR="00A30FD2" w:rsidRDefault="00AC50D5">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id="Group 33809" o:spid="_x0000_s1026" style="width:31.3pt;height:36.55pt;mso-position-horizontal-relative:char;mso-position-vertical-relative:line" coordsize="397446,46405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">
                      <v:rect id="Rectangle 851" o:spid="_x0000_s1027" style="position:absolute;left:-223846;top:70708;width:617197;height:169501;rotation:-5898239fd;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Lp5/sUA&#10;AADcAAAADwAAAGRycy9kb3ducmV2LnhtbESPT2vCQBTE74LfYXmCN92kWJXoKlIo6aWC2pYen9mX&#10;P5h9m2ZXTb+9Kwgeh5n5DbNcd6YWF2pdZVlBPI5AEGdWV1wo+Dq8j+YgnEfWWFsmBf/kYL3q95aY&#10;aHvlHV32vhABwi5BBaX3TSKly0oy6Ma2IQ5ebluDPsi2kLrFa4CbWr5E0VQarDgslNjQW0nZaX82&#10;Cr7jw/knddsj/+Z/s8mnT7d5kSo1HHSbBQhPnX+GH+0PrWD+GsP9TDgCcnU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Eunn+xQAAANwAAAAPAAAAAAAAAAAAAAAAAJgCAABkcnMv&#10;ZG93bnJldi54bWxQSwUGAAAAAAQABAD1AAAAigMAAAAA&#10;" filled="f" stroked="f">
                        <v:textbox inset="0,0,0,0">
                          <w:txbxContent>
                            <w:p w:rsidR="00A30FD2" w:rsidRDefault="00AC50D5">
                              <w:pPr>
                                <w:spacing w:after="160" w:line="259" w:lineRule="auto"/>
                                <w:ind w:left="0" w:right="0" w:firstLine="0"/>
                                <w:jc w:val="left"/>
                              </w:pPr>
                              <w:r>
                                <w:rPr>
                                  <w:b/>
                                  <w:sz w:val="18"/>
                                </w:rPr>
                                <w:t xml:space="preserve">Marciau </w:t>
                              </w:r>
                            </w:p>
                          </w:txbxContent>
                        </v:textbox>
                      </v:rect>
                      <v:rect id="Rectangle 853" o:spid="_x0000_s1028" style="position:absolute;left:-73773;top:74479;width:585274;height:169501;rotation:-5898239fd;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yRCEsYA&#10;AADcAAAADwAAAGRycy9kb3ducmV2LnhtbESPT2vCQBTE74V+h+UVeqsbrW0luoYiSLwoqK14fGZf&#10;/tDs25jdaPz23ULB4zAzv2FmSW9qcaHWVZYVDAcRCOLM6ooLBV/75csEhPPIGmvLpOBGDpL548MM&#10;Y22vvKXLzhciQNjFqKD0vomldFlJBt3ANsTBy21r0AfZFlK3eA1wU8tRFL1LgxWHhRIbWpSU/ew6&#10;o+B7uO8Oqduc+JifP8Zrn27yIlXq+an/nILw1Pt7+L+90gomb6/wdyYcATn/B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myRCEsYAAADcAAAADwAAAAAAAAAAAAAAAACYAgAAZHJz&#10;L2Rvd25yZXYueG1sUEsFBgAAAAAEAAQA9QAAAIsDAAAAAA==&#10;" filled="f" stroked="f">
                        <v:textbox inset="0,0,0,0">
                          <w:txbxContent>
                            <w:p w:rsidR="00A30FD2" w:rsidRDefault="00AC50D5">
                              <w:pPr>
                                <w:spacing w:after="160" w:line="259" w:lineRule="auto"/>
                                <w:ind w:left="0" w:right="0" w:firstLine="0"/>
                                <w:jc w:val="left"/>
                              </w:pPr>
                              <w:proofErr w:type="gramStart"/>
                              <w:r>
                                <w:rPr>
                                  <w:b/>
                                  <w:sz w:val="18"/>
                                </w:rPr>
                                <w:t>sydd</w:t>
                              </w:r>
                              <w:proofErr w:type="gramEnd"/>
                              <w:r>
                                <w:rPr>
                                  <w:b/>
                                  <w:sz w:val="18"/>
                                </w:rPr>
                                <w:t xml:space="preserve"> ar </w:t>
                              </w:r>
                            </w:p>
                          </w:txbxContent>
                        </v:textbox>
                      </v:rect>
                      <v:rect id="Rectangle 855" o:spid="_x0000_s1029" style="position:absolute;left:202049;top:124497;width:305407;height:169501;rotation:-5898239fd;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4F//cYA&#10;AADcAAAADwAAAGRycy9kb3ducmV2LnhtbESPT2vCQBTE7wW/w/IEb3VjqVaimyBCiRcFtS0en9mX&#10;P5h9m2ZXjd++Wyj0OMzMb5hl2ptG3KhztWUFk3EEgji3uuZSwcfx/XkOwnlkjY1lUvAgB2kyeFpi&#10;rO2d93Q7+FIECLsYFVTet7GULq/IoBvbljh4he0M+iC7UuoO7wFuGvkSRTNpsOawUGFL64ryy+Fq&#10;FHxOjtevzO3OfCq+3163PtsVZabUaNivFiA89f4//NfeaAXz6RR+z4QjIJMf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e4F//cYAAADcAAAADwAAAAAAAAAAAAAAAACYAgAAZHJz&#10;L2Rvd25yZXYueG1sUEsFBgAAAAAEAAQA9QAAAIsDAAAAAA==&#10;" filled="f" stroked="f">
                        <v:textbox inset="0,0,0,0">
                          <w:txbxContent>
                            <w:p w:rsidR="00A30FD2" w:rsidRDefault="00AC50D5">
                              <w:pPr>
                                <w:spacing w:after="160" w:line="259" w:lineRule="auto"/>
                                <w:ind w:left="0" w:right="0" w:firstLine="0"/>
                                <w:jc w:val="left"/>
                              </w:pPr>
                              <w:proofErr w:type="gramStart"/>
                              <w:r>
                                <w:rPr>
                                  <w:b/>
                                  <w:sz w:val="18"/>
                                </w:rPr>
                                <w:t>gael</w:t>
                              </w:r>
                              <w:proofErr w:type="gramEnd"/>
                            </w:p>
                          </w:txbxContent>
                        </v:textbox>
                      </v:rect>
                      <v:rect id="Rectangle 856" o:spid="_x0000_s1030" style="position:absolute;left:333622;top:27469;width:42262;height:169501;rotation:-5898239fd;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" filled="f" stroked="f">
                        <v:textbox inset="0,0,0,0">
                          <w:txbxContent>
                            <w:p w:rsidR="00A30FD2" w:rsidRDefault="00AC50D5">
                              <w:pPr>
                                <w:spacing w:after="160" w:line="259" w:lineRule="auto"/>
                                <w:ind w:left="0" w:right="0" w:firstLine="0"/>
                                <w:jc w:val="left"/>
                              </w:pPr>
                              <w:r>
                                <w:rPr>
                                  <w:b/>
                                  <w:sz w:val="18"/>
                                </w:rPr>
                                <w:t xml:space="preserve"> </w:t>
                              </w:r>
                            </w:p>
                          </w:txbxContent>
                        </v:textbox>
                      </v:rect>
                      <w10:anchorlock/>
                    </v:group>
                  </w:pict>
                </mc:Fallback>
              </mc:AlternateContent>
            </w:r>
          </w:p>
        </w:tc>
        <w:tc>
          <w:tcPr>
            <w:tcW w:w="884" w:type="dxa"/>
            <w:tcBorders>
              <w:top w:val="single" w:sz="4" w:space="0" w:color="000000"/>
              <w:left w:val="single" w:sz="4" w:space="0" w:color="000000"/>
              <w:bottom w:val="single" w:sz="4" w:space="0" w:color="000000"/>
              <w:right w:val="single" w:sz="4" w:space="0" w:color="000000"/>
            </w:tcBorders>
            <w:shd w:val="clear" w:color="auto" w:fill="BFBFBF"/>
          </w:tcPr>
          <w:p w:rsidR="00A30FD2" w:rsidRDefault="00AC50D5">
            <w:pPr>
              <w:spacing w:after="0" w:line="259" w:lineRule="auto"/>
              <w:ind w:left="0" w:right="0" w:firstLine="0"/>
              <w:jc w:val="left"/>
            </w:pPr>
            <w:r>
              <w:rPr>
                <w:rFonts w:ascii="Calibri" w:eastAsia="Calibri" w:hAnsi="Calibri" w:cs="Calibri"/>
                <w:noProof/>
              </w:rPr>
              <mc:AlternateContent>
                <mc:Choice Requires="wpg">
                  <w:drawing>
                    <wp:inline distT="0" distB="0" distL="0" distR="0">
                      <wp:extent cx="532829" cy="464058"/>
                      <wp:effectExtent l="0" t="0" r="0" b="0"/>
                      <wp:docPr id="33819" name="Group 33819"/>
                      <wp:cNvGraphicFramePr/>
                      <a:graphic xmlns:a="http://schemas.openxmlformats.org/drawingml/2006/main">
                        <a:graphicData uri="http://schemas.microsoft.com/office/word/2010/wordprocessingGroup">
                          <wpg:wgp>
                            <wpg:cNvGrpSpPr/>
                            <wpg:grpSpPr>
                              <a:xfrm>
                                <a:off x="0" y="0"/>
                                <a:ext cx="532829" cy="464058"/>
                                <a:chOff x="0" y="0"/>
                                <a:chExt cx="532829" cy="464058"/>
                              </a:xfrm>
                            </wpg:grpSpPr>
                            <wps:wsp>
                              <wps:cNvPr id="859" name="Rectangle 859"/>
                              <wps:cNvSpPr/>
                              <wps:spPr>
                                <a:xfrm rot="-5399999">
                                  <a:off x="-223846" y="70708"/>
                                  <a:ext cx="617197" cy="169502"/>
                                </a:xfrm>
                                <a:prstGeom prst="rect">
                                  <a:avLst/>
                                </a:prstGeom>
                                <a:ln>
                                  <a:noFill/>
                                </a:ln>
                              </wps:spPr>
                              <wps:txbx>
                                <w:txbxContent>
                                  <w:p w:rsidR="00A30FD2" w:rsidRDefault="00AC50D5">
                                    <w:pPr>
                                      <w:spacing w:after="160" w:line="259" w:lineRule="auto"/>
                                      <w:ind w:left="0" w:right="0" w:firstLine="0"/>
                                      <w:jc w:val="left"/>
                                    </w:pPr>
                                    <w:r>
                                      <w:rPr>
                                        <w:b/>
                                        <w:sz w:val="18"/>
                                      </w:rPr>
                                      <w:t xml:space="preserve">Marciau </w:t>
                                    </w:r>
                                  </w:p>
                                </w:txbxContent>
                              </wps:txbx>
                              <wps:bodyPr horzOverflow="overflow" vert="horz" lIns="0" tIns="0" rIns="0" bIns="0" rtlCol="0">
                                <a:noAutofit/>
                              </wps:bodyPr>
                            </wps:wsp>
                            <wps:wsp>
                              <wps:cNvPr id="861" name="Rectangle 861"/>
                              <wps:cNvSpPr/>
                              <wps:spPr>
                                <a:xfrm rot="-5399999">
                                  <a:off x="156387" y="130902"/>
                                  <a:ext cx="128000" cy="169502"/>
                                </a:xfrm>
                                <a:prstGeom prst="rect">
                                  <a:avLst/>
                                </a:prstGeom>
                                <a:ln>
                                  <a:noFill/>
                                </a:ln>
                              </wps:spPr>
                              <wps:txbx>
                                <w:txbxContent>
                                  <w:p w:rsidR="00A30FD2" w:rsidRDefault="00AC50D5">
                                    <w:pPr>
                                      <w:spacing w:after="160" w:line="259" w:lineRule="auto"/>
                                      <w:ind w:left="0" w:right="0" w:firstLine="0"/>
                                      <w:jc w:val="left"/>
                                    </w:pPr>
                                    <w:proofErr w:type="gramStart"/>
                                    <w:r>
                                      <w:rPr>
                                        <w:b/>
                                        <w:sz w:val="18"/>
                                      </w:rPr>
                                      <w:t>a</w:t>
                                    </w:r>
                                    <w:proofErr w:type="gramEnd"/>
                                    <w:r>
                                      <w:rPr>
                                        <w:b/>
                                        <w:sz w:val="18"/>
                                      </w:rPr>
                                      <w:t xml:space="preserve"> </w:t>
                                    </w:r>
                                  </w:p>
                                </w:txbxContent>
                              </wps:txbx>
                              <wps:bodyPr horzOverflow="overflow" vert="horz" lIns="0" tIns="0" rIns="0" bIns="0" rtlCol="0">
                                <a:noAutofit/>
                              </wps:bodyPr>
                            </wps:wsp>
                            <wps:wsp>
                              <wps:cNvPr id="863" name="Rectangle 863"/>
                              <wps:cNvSpPr/>
                              <wps:spPr>
                                <a:xfrm rot="-5399999">
                                  <a:off x="75012" y="92200"/>
                                  <a:ext cx="558974" cy="169502"/>
                                </a:xfrm>
                                <a:prstGeom prst="rect">
                                  <a:avLst/>
                                </a:prstGeom>
                                <a:ln>
                                  <a:noFill/>
                                </a:ln>
                              </wps:spPr>
                              <wps:txbx>
                                <w:txbxContent>
                                  <w:p w:rsidR="00A30FD2" w:rsidRDefault="00AC50D5">
                                    <w:pPr>
                                      <w:spacing w:after="160" w:line="259" w:lineRule="auto"/>
                                      <w:ind w:left="0" w:right="0" w:firstLine="0"/>
                                      <w:jc w:val="left"/>
                                    </w:pPr>
                                    <w:proofErr w:type="gramStart"/>
                                    <w:r>
                                      <w:rPr>
                                        <w:b/>
                                        <w:sz w:val="18"/>
                                      </w:rPr>
                                      <w:t>ddyfarn</w:t>
                                    </w:r>
                                    <w:proofErr w:type="gramEnd"/>
                                  </w:p>
                                </w:txbxContent>
                              </wps:txbx>
                              <wps:bodyPr horzOverflow="overflow" vert="horz" lIns="0" tIns="0" rIns="0" bIns="0" rtlCol="0">
                                <a:noAutofit/>
                              </wps:bodyPr>
                            </wps:wsp>
                            <wps:wsp>
                              <wps:cNvPr id="865" name="Rectangle 865"/>
                              <wps:cNvSpPr/>
                              <wps:spPr>
                                <a:xfrm rot="-5399999">
                                  <a:off x="321318" y="105333"/>
                                  <a:ext cx="337634" cy="169502"/>
                                </a:xfrm>
                                <a:prstGeom prst="rect">
                                  <a:avLst/>
                                </a:prstGeom>
                                <a:ln>
                                  <a:noFill/>
                                </a:ln>
                              </wps:spPr>
                              <wps:txbx>
                                <w:txbxContent>
                                  <w:p w:rsidR="00A30FD2" w:rsidRDefault="00AC50D5">
                                    <w:pPr>
                                      <w:spacing w:after="160" w:line="259" w:lineRule="auto"/>
                                      <w:ind w:left="0" w:right="0" w:firstLine="0"/>
                                      <w:jc w:val="left"/>
                                    </w:pPr>
                                    <w:proofErr w:type="gramStart"/>
                                    <w:r>
                                      <w:rPr>
                                        <w:b/>
                                        <w:sz w:val="18"/>
                                      </w:rPr>
                                      <w:t>wyd</w:t>
                                    </w:r>
                                    <w:proofErr w:type="gramEnd"/>
                                    <w:r>
                                      <w:rPr>
                                        <w:b/>
                                        <w:sz w:val="18"/>
                                      </w:rPr>
                                      <w:t xml:space="preserve"> </w:t>
                                    </w:r>
                                  </w:p>
                                </w:txbxContent>
                              </wps:txbx>
                              <wps:bodyPr horzOverflow="overflow" vert="horz" lIns="0" tIns="0" rIns="0" bIns="0" rtlCol="0">
                                <a:noAutofit/>
                              </wps:bodyPr>
                            </wps:wsp>
                            <wps:wsp>
                              <wps:cNvPr id="866" name="Rectangle 866"/>
                              <wps:cNvSpPr/>
                              <wps:spPr>
                                <a:xfrm rot="-5399999">
                                  <a:off x="469003" y="-1487"/>
                                  <a:ext cx="42263" cy="169502"/>
                                </a:xfrm>
                                <a:prstGeom prst="rect">
                                  <a:avLst/>
                                </a:prstGeom>
                                <a:ln>
                                  <a:noFill/>
                                </a:ln>
                              </wps:spPr>
                              <wps:txbx>
                                <w:txbxContent>
                                  <w:p w:rsidR="00A30FD2" w:rsidRDefault="00AC50D5">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id="Group 33819" o:spid="_x0000_s1031" style="width:41.95pt;height:36.55pt;mso-position-horizontal-relative:char;mso-position-vertical-relative:line" coordsize="5328,46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">
                      <v:rect id="Rectangle 859" o:spid="_x0000_s1032" style="position:absolute;left:-2238;top:707;width:6171;height:1695;rotation:-5898239fd;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x1+MYA&#10;AADcAAAADwAAAGRycy9kb3ducmV2LnhtbESPT2vCQBTE74V+h+UVeqsbpVpNXUMRJF4U1LZ4fM2+&#10;/KHZtzG70fjtuwXB4zAzv2HmSW9qcabWVZYVDAcRCOLM6ooLBZ+H1csUhPPIGmvLpOBKDpLF48Mc&#10;Y20vvKPz3hciQNjFqKD0vomldFlJBt3ANsTBy21r0AfZFlK3eAlwU8tRFE2kwYrDQokNLUvKfved&#10;UfA1PHTfqdv+8DE/vb1ufLrNi1Sp56f+4x2Ep97fw7f2WiuYjmfwfyYcAbn4A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sx1+MYAAADcAAAADwAAAAAAAAAAAAAAAACYAgAAZHJz&#10;L2Rvd25yZXYueG1sUEsFBgAAAAAEAAQA9QAAAIsDAAAAAA==&#10;" filled="f" stroked="f">
                        <v:textbox inset="0,0,0,0">
                          <w:txbxContent>
                            <w:p w:rsidR="00A30FD2" w:rsidRDefault="00AC50D5">
                              <w:pPr>
                                <w:spacing w:after="160" w:line="259" w:lineRule="auto"/>
                                <w:ind w:left="0" w:right="0" w:firstLine="0"/>
                                <w:jc w:val="left"/>
                              </w:pPr>
                              <w:r>
                                <w:rPr>
                                  <w:b/>
                                  <w:sz w:val="18"/>
                                </w:rPr>
                                <w:t xml:space="preserve">Marciau </w:t>
                              </w:r>
                            </w:p>
                          </w:txbxContent>
                        </v:textbox>
                      </v:rect>
                      <v:rect id="Rectangle 861" o:spid="_x0000_s1033" style="position:absolute;left:1564;top:1308;width:1280;height:1695;rotation:-5898239fd;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tazQ8UA&#10;AADcAAAADwAAAGRycy9kb3ducmV2LnhtbESPT2vCQBTE70K/w/IKvekmIioxGymFEi8Vqq14fGZf&#10;/tDs25hdNf323YLgcZiZ3zDpejCtuFLvGssK4kkEgriwuuFKwdf+fbwE4TyyxtYyKfglB+vsaZRi&#10;ou2NP+m685UIEHYJKqi97xIpXVGTQTexHXHwStsb9EH2ldQ93gLctHIaRXNpsOGwUGNHbzUVP7uL&#10;UfAd7y+H3G1PfCzPi9mHz7dllSv18jy8rkB4GvwjfG9vtILlPIb/M+EIyOwP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K1rNDxQAAANwAAAAPAAAAAAAAAAAAAAAAAJgCAABkcnMv&#10;ZG93bnJldi54bWxQSwUGAAAAAAQABAD1AAAAigMAAAAA&#10;" filled="f" stroked="f">
                        <v:textbox inset="0,0,0,0">
                          <w:txbxContent>
                            <w:p w:rsidR="00A30FD2" w:rsidRDefault="00AC50D5">
                              <w:pPr>
                                <w:spacing w:after="160" w:line="259" w:lineRule="auto"/>
                                <w:ind w:left="0" w:right="0" w:firstLine="0"/>
                                <w:jc w:val="left"/>
                              </w:pPr>
                              <w:proofErr w:type="gramStart"/>
                              <w:r>
                                <w:rPr>
                                  <w:b/>
                                  <w:sz w:val="18"/>
                                </w:rPr>
                                <w:t>a</w:t>
                              </w:r>
                              <w:proofErr w:type="gramEnd"/>
                              <w:r>
                                <w:rPr>
                                  <w:b/>
                                  <w:sz w:val="18"/>
                                </w:rPr>
                                <w:t xml:space="preserve"> </w:t>
                              </w:r>
                            </w:p>
                          </w:txbxContent>
                        </v:textbox>
                      </v:rect>
                      <v:rect id="Rectangle 863" o:spid="_x0000_s1034" style="position:absolute;left:750;top:922;width:5589;height:1695;rotation:-5898239fd;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" filled="f" stroked="f">
                        <v:textbox inset="0,0,0,0">
                          <w:txbxContent>
                            <w:p w:rsidR="00A30FD2" w:rsidRDefault="00AC50D5">
                              <w:pPr>
                                <w:spacing w:after="160" w:line="259" w:lineRule="auto"/>
                                <w:ind w:left="0" w:right="0" w:firstLine="0"/>
                                <w:jc w:val="left"/>
                              </w:pPr>
                              <w:proofErr w:type="gramStart"/>
                              <w:r>
                                <w:rPr>
                                  <w:b/>
                                  <w:sz w:val="18"/>
                                </w:rPr>
                                <w:t>ddyfarn</w:t>
                              </w:r>
                              <w:proofErr w:type="gramEnd"/>
                            </w:p>
                          </w:txbxContent>
                        </v:textbox>
                      </v:rect>
                      <v:rect id="Rectangle 865" o:spid="_x0000_s1035" style="position:absolute;left:3212;top:1053;width:3377;height:1695;rotation:-5898239fd;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" filled="f" stroked="f">
                        <v:textbox inset="0,0,0,0">
                          <w:txbxContent>
                            <w:p w:rsidR="00A30FD2" w:rsidRDefault="00AC50D5">
                              <w:pPr>
                                <w:spacing w:after="160" w:line="259" w:lineRule="auto"/>
                                <w:ind w:left="0" w:right="0" w:firstLine="0"/>
                                <w:jc w:val="left"/>
                              </w:pPr>
                              <w:proofErr w:type="gramStart"/>
                              <w:r>
                                <w:rPr>
                                  <w:b/>
                                  <w:sz w:val="18"/>
                                </w:rPr>
                                <w:t>wyd</w:t>
                              </w:r>
                              <w:proofErr w:type="gramEnd"/>
                              <w:r>
                                <w:rPr>
                                  <w:b/>
                                  <w:sz w:val="18"/>
                                </w:rPr>
                                <w:t xml:space="preserve"> </w:t>
                              </w:r>
                            </w:p>
                          </w:txbxContent>
                        </v:textbox>
                      </v:rect>
                      <v:rect id="Rectangle 866" o:spid="_x0000_s1036" style="position:absolute;left:4690;top:-16;width:422;height:1695;rotation:-5898239fd;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T8rN8UA&#10;AADcAAAADwAAAGRycy9kb3ducmV2LnhtbESPT2vCQBTE70K/w/IKvelGkSgxGymFEi8Vqq14fGZf&#10;/tDs25hdNf323YLgcZiZ3zDpejCtuFLvGssKppMIBHFhdcOVgq/9+3gJwnlkja1lUvBLDtbZ0yjF&#10;RNsbf9J15ysRIOwSVFB73yVSuqImg25iO+LglbY36IPsK6l7vAW4aeUsimJpsOGwUGNHbzUVP7uL&#10;UfA93V8Oudue+FieF/MPn2/LKlfq5Xl4XYHwNPhH+N7eaAXLOIb/M+EIyOwP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FPys3xQAAANwAAAAPAAAAAAAAAAAAAAAAAJgCAABkcnMv&#10;ZG93bnJldi54bWxQSwUGAAAAAAQABAD1AAAAigMAAAAA&#10;" filled="f" stroked="f">
                        <v:textbox inset="0,0,0,0">
                          <w:txbxContent>
                            <w:p w:rsidR="00A30FD2" w:rsidRDefault="00AC50D5">
                              <w:pPr>
                                <w:spacing w:after="160" w:line="259" w:lineRule="auto"/>
                                <w:ind w:left="0" w:right="0" w:firstLine="0"/>
                                <w:jc w:val="left"/>
                              </w:pPr>
                              <w:r>
                                <w:rPr>
                                  <w:b/>
                                  <w:sz w:val="18"/>
                                </w:rPr>
                                <w:t xml:space="preserve"> </w:t>
                              </w:r>
                            </w:p>
                          </w:txbxContent>
                        </v:textbox>
                      </v:rect>
                      <w10:anchorlock/>
                    </v:group>
                  </w:pict>
                </mc:Fallback>
              </mc:AlternateContent>
            </w:r>
          </w:p>
        </w:tc>
      </w:tr>
      <w:tr w:rsidR="00A30FD2">
        <w:trPr>
          <w:trHeight w:val="520"/>
        </w:trPr>
        <w:tc>
          <w:tcPr>
            <w:tcW w:w="8898" w:type="dxa"/>
            <w:tcBorders>
              <w:top w:val="single" w:sz="4" w:space="0" w:color="000000"/>
              <w:left w:val="single" w:sz="4" w:space="0" w:color="000000"/>
              <w:bottom w:val="single" w:sz="4" w:space="0" w:color="000000"/>
              <w:right w:val="single" w:sz="4" w:space="0" w:color="000000"/>
            </w:tcBorders>
            <w:shd w:val="clear" w:color="auto" w:fill="D9D9D9"/>
          </w:tcPr>
          <w:p w:rsidR="00A30FD2" w:rsidRDefault="00AC50D5">
            <w:pPr>
              <w:spacing w:after="0" w:line="259" w:lineRule="auto"/>
              <w:ind w:left="85" w:right="0" w:firstLine="0"/>
              <w:jc w:val="left"/>
            </w:pPr>
            <w:r>
              <w:rPr>
                <w:b/>
                <w:sz w:val="20"/>
              </w:rPr>
              <w:t>1. Sgiliau Ymgysylltu â Llenyddiaeth</w:t>
            </w:r>
            <w:r>
              <w:rPr>
                <w:b/>
                <w:sz w:val="16"/>
              </w:rPr>
              <w:t xml:space="preserve"> </w:t>
            </w:r>
          </w:p>
          <w:p w:rsidR="00A30FD2" w:rsidRDefault="00AC50D5">
            <w:pPr>
              <w:spacing w:after="0" w:line="259" w:lineRule="auto"/>
              <w:ind w:left="85" w:right="0" w:firstLine="0"/>
              <w:jc w:val="left"/>
            </w:pPr>
            <w:r>
              <w:rPr>
                <w:sz w:val="14"/>
              </w:rPr>
              <w:t xml:space="preserve">. </w:t>
            </w:r>
          </w:p>
        </w:tc>
        <w:tc>
          <w:tcPr>
            <w:tcW w:w="888" w:type="dxa"/>
            <w:tcBorders>
              <w:top w:val="single" w:sz="4" w:space="0" w:color="000000"/>
              <w:left w:val="single" w:sz="4" w:space="0" w:color="000000"/>
              <w:bottom w:val="single" w:sz="4" w:space="0" w:color="000000"/>
              <w:right w:val="single" w:sz="4" w:space="0" w:color="000000"/>
            </w:tcBorders>
            <w:shd w:val="clear" w:color="auto" w:fill="D9D9D9"/>
          </w:tcPr>
          <w:p w:rsidR="00A30FD2" w:rsidRDefault="00AC50D5">
            <w:pPr>
              <w:spacing w:after="0" w:line="259" w:lineRule="auto"/>
              <w:ind w:left="90" w:right="0" w:firstLine="0"/>
              <w:jc w:val="center"/>
            </w:pPr>
            <w:r>
              <w:rPr>
                <w:sz w:val="32"/>
              </w:rPr>
              <w:t xml:space="preserve"> </w:t>
            </w:r>
          </w:p>
        </w:tc>
        <w:tc>
          <w:tcPr>
            <w:tcW w:w="884" w:type="dxa"/>
            <w:tcBorders>
              <w:top w:val="single" w:sz="4" w:space="0" w:color="000000"/>
              <w:left w:val="single" w:sz="4" w:space="0" w:color="000000"/>
              <w:bottom w:val="single" w:sz="4" w:space="0" w:color="000000"/>
              <w:right w:val="single" w:sz="4" w:space="0" w:color="000000"/>
            </w:tcBorders>
            <w:shd w:val="clear" w:color="auto" w:fill="D9D9D9"/>
          </w:tcPr>
          <w:p w:rsidR="00A30FD2" w:rsidRDefault="00AC50D5">
            <w:pPr>
              <w:spacing w:after="0" w:line="259" w:lineRule="auto"/>
              <w:ind w:left="89" w:right="0" w:firstLine="0"/>
              <w:jc w:val="center"/>
            </w:pPr>
            <w:r>
              <w:rPr>
                <w:sz w:val="32"/>
              </w:rPr>
              <w:t xml:space="preserve"> </w:t>
            </w:r>
          </w:p>
        </w:tc>
      </w:tr>
      <w:tr w:rsidR="00A30FD2">
        <w:trPr>
          <w:trHeight w:val="1700"/>
        </w:trPr>
        <w:tc>
          <w:tcPr>
            <w:tcW w:w="8898" w:type="dxa"/>
            <w:tcBorders>
              <w:top w:val="single" w:sz="4" w:space="0" w:color="000000"/>
              <w:left w:val="single" w:sz="4" w:space="0" w:color="000000"/>
              <w:bottom w:val="single" w:sz="4" w:space="0" w:color="000000"/>
              <w:right w:val="single" w:sz="4" w:space="0" w:color="000000"/>
            </w:tcBorders>
          </w:tcPr>
          <w:p w:rsidR="00A30FD2" w:rsidRDefault="00AC50D5">
            <w:pPr>
              <w:spacing w:after="109" w:line="259" w:lineRule="auto"/>
              <w:ind w:left="85" w:right="0" w:firstLine="0"/>
              <w:jc w:val="left"/>
            </w:pPr>
            <w:r>
              <w:rPr>
                <w:sz w:val="14"/>
              </w:rPr>
              <w:t xml:space="preserve"> </w:t>
            </w:r>
          </w:p>
          <w:p w:rsidR="00A30FD2" w:rsidRDefault="00AC50D5">
            <w:pPr>
              <w:spacing w:after="0" w:line="425" w:lineRule="auto"/>
              <w:ind w:left="85" w:right="8729" w:firstLine="0"/>
            </w:pPr>
            <w:r>
              <w:rPr>
                <w:sz w:val="14"/>
              </w:rPr>
              <w:t xml:space="preserve">  </w:t>
            </w:r>
          </w:p>
          <w:p w:rsidR="00A30FD2" w:rsidRDefault="00AC50D5">
            <w:pPr>
              <w:spacing w:after="108" w:line="259" w:lineRule="auto"/>
              <w:ind w:left="85" w:right="0" w:firstLine="0"/>
              <w:jc w:val="left"/>
            </w:pPr>
            <w:r>
              <w:rPr>
                <w:sz w:val="14"/>
              </w:rPr>
              <w:t xml:space="preserve"> </w:t>
            </w:r>
          </w:p>
          <w:p w:rsidR="00A30FD2" w:rsidRDefault="00AC50D5">
            <w:pPr>
              <w:spacing w:after="108" w:line="259" w:lineRule="auto"/>
              <w:ind w:left="85" w:right="0" w:firstLine="0"/>
              <w:jc w:val="left"/>
            </w:pPr>
            <w:r>
              <w:rPr>
                <w:sz w:val="14"/>
              </w:rPr>
              <w:t xml:space="preserve"> </w:t>
            </w:r>
          </w:p>
          <w:p w:rsidR="00A30FD2" w:rsidRDefault="00AC50D5">
            <w:pPr>
              <w:spacing w:after="0" w:line="259" w:lineRule="auto"/>
              <w:ind w:left="85" w:right="0" w:firstLine="0"/>
              <w:jc w:val="left"/>
            </w:pPr>
            <w:r>
              <w:rPr>
                <w:sz w:val="14"/>
              </w:rPr>
              <w:t xml:space="preserve"> </w:t>
            </w:r>
          </w:p>
        </w:tc>
        <w:tc>
          <w:tcPr>
            <w:tcW w:w="888" w:type="dxa"/>
            <w:tcBorders>
              <w:top w:val="single" w:sz="4" w:space="0" w:color="000000"/>
              <w:left w:val="single" w:sz="4" w:space="0" w:color="000000"/>
              <w:bottom w:val="single" w:sz="4" w:space="0" w:color="000000"/>
              <w:right w:val="single" w:sz="4" w:space="0" w:color="000000"/>
            </w:tcBorders>
          </w:tcPr>
          <w:p w:rsidR="00A30FD2" w:rsidRDefault="00AC50D5">
            <w:pPr>
              <w:spacing w:after="65" w:line="259" w:lineRule="auto"/>
              <w:ind w:left="90" w:right="0" w:firstLine="0"/>
              <w:jc w:val="center"/>
            </w:pPr>
            <w:r>
              <w:rPr>
                <w:sz w:val="32"/>
              </w:rPr>
              <w:t xml:space="preserve"> </w:t>
            </w:r>
          </w:p>
          <w:p w:rsidR="00A30FD2" w:rsidRDefault="00AC50D5">
            <w:pPr>
              <w:spacing w:after="0" w:line="259" w:lineRule="auto"/>
              <w:ind w:left="90" w:right="0" w:firstLine="0"/>
              <w:jc w:val="center"/>
            </w:pPr>
            <w:r>
              <w:rPr>
                <w:sz w:val="32"/>
              </w:rPr>
              <w:t xml:space="preserve"> </w:t>
            </w:r>
          </w:p>
        </w:tc>
        <w:tc>
          <w:tcPr>
            <w:tcW w:w="884" w:type="dxa"/>
            <w:tcBorders>
              <w:top w:val="single" w:sz="4" w:space="0" w:color="000000"/>
              <w:left w:val="single" w:sz="4" w:space="0" w:color="000000"/>
              <w:bottom w:val="single" w:sz="4" w:space="0" w:color="000000"/>
              <w:right w:val="single" w:sz="4" w:space="0" w:color="000000"/>
            </w:tcBorders>
          </w:tcPr>
          <w:p w:rsidR="00A30FD2" w:rsidRDefault="00AC50D5">
            <w:pPr>
              <w:spacing w:after="0" w:line="259" w:lineRule="auto"/>
              <w:ind w:left="89" w:right="0" w:firstLine="0"/>
              <w:jc w:val="center"/>
            </w:pPr>
            <w:r>
              <w:rPr>
                <w:sz w:val="32"/>
              </w:rPr>
              <w:t xml:space="preserve"> </w:t>
            </w:r>
          </w:p>
        </w:tc>
      </w:tr>
      <w:tr w:rsidR="00A30FD2">
        <w:trPr>
          <w:trHeight w:val="518"/>
        </w:trPr>
        <w:tc>
          <w:tcPr>
            <w:tcW w:w="8898" w:type="dxa"/>
            <w:tcBorders>
              <w:top w:val="single" w:sz="4" w:space="0" w:color="000000"/>
              <w:left w:val="single" w:sz="4" w:space="0" w:color="000000"/>
              <w:bottom w:val="single" w:sz="4" w:space="0" w:color="000000"/>
              <w:right w:val="single" w:sz="4" w:space="0" w:color="000000"/>
            </w:tcBorders>
            <w:shd w:val="clear" w:color="auto" w:fill="D9D9D9"/>
          </w:tcPr>
          <w:p w:rsidR="00A30FD2" w:rsidRDefault="00AC50D5">
            <w:pPr>
              <w:spacing w:after="0" w:line="259" w:lineRule="auto"/>
              <w:ind w:left="85" w:right="0" w:firstLine="0"/>
              <w:jc w:val="left"/>
            </w:pPr>
            <w:r>
              <w:rPr>
                <w:b/>
                <w:sz w:val="20"/>
              </w:rPr>
              <w:t xml:space="preserve">2. Sgiliau Gwybodaeth a Dealltwriaeth </w:t>
            </w:r>
          </w:p>
          <w:p w:rsidR="00A30FD2" w:rsidRDefault="00AC50D5">
            <w:pPr>
              <w:spacing w:after="0" w:line="259" w:lineRule="auto"/>
              <w:ind w:left="85" w:right="0" w:firstLine="0"/>
              <w:jc w:val="left"/>
            </w:pPr>
            <w:r>
              <w:rPr>
                <w:sz w:val="14"/>
              </w:rPr>
              <w:t xml:space="preserve"> </w:t>
            </w:r>
          </w:p>
        </w:tc>
        <w:tc>
          <w:tcPr>
            <w:tcW w:w="888" w:type="dxa"/>
            <w:tcBorders>
              <w:top w:val="single" w:sz="4" w:space="0" w:color="000000"/>
              <w:left w:val="single" w:sz="4" w:space="0" w:color="000000"/>
              <w:bottom w:val="single" w:sz="4" w:space="0" w:color="000000"/>
              <w:right w:val="single" w:sz="4" w:space="0" w:color="000000"/>
            </w:tcBorders>
            <w:shd w:val="clear" w:color="auto" w:fill="D9D9D9"/>
          </w:tcPr>
          <w:p w:rsidR="00A30FD2" w:rsidRDefault="00AC50D5">
            <w:pPr>
              <w:spacing w:after="0" w:line="259" w:lineRule="auto"/>
              <w:ind w:left="90" w:right="0" w:firstLine="0"/>
              <w:jc w:val="center"/>
            </w:pPr>
            <w:r>
              <w:rPr>
                <w:sz w:val="32"/>
              </w:rPr>
              <w:t xml:space="preserve"> </w:t>
            </w:r>
          </w:p>
        </w:tc>
        <w:tc>
          <w:tcPr>
            <w:tcW w:w="884" w:type="dxa"/>
            <w:tcBorders>
              <w:top w:val="single" w:sz="4" w:space="0" w:color="000000"/>
              <w:left w:val="single" w:sz="4" w:space="0" w:color="000000"/>
              <w:bottom w:val="single" w:sz="4" w:space="0" w:color="000000"/>
              <w:right w:val="single" w:sz="4" w:space="0" w:color="000000"/>
            </w:tcBorders>
            <w:shd w:val="clear" w:color="auto" w:fill="D9D9D9"/>
          </w:tcPr>
          <w:p w:rsidR="00A30FD2" w:rsidRDefault="00AC50D5">
            <w:pPr>
              <w:spacing w:after="0" w:line="259" w:lineRule="auto"/>
              <w:ind w:left="89" w:right="0" w:firstLine="0"/>
              <w:jc w:val="center"/>
            </w:pPr>
            <w:r>
              <w:rPr>
                <w:sz w:val="32"/>
              </w:rPr>
              <w:t xml:space="preserve"> </w:t>
            </w:r>
          </w:p>
        </w:tc>
      </w:tr>
      <w:tr w:rsidR="00A30FD2">
        <w:trPr>
          <w:trHeight w:val="1700"/>
        </w:trPr>
        <w:tc>
          <w:tcPr>
            <w:tcW w:w="8898" w:type="dxa"/>
            <w:tcBorders>
              <w:top w:val="single" w:sz="4" w:space="0" w:color="000000"/>
              <w:left w:val="single" w:sz="4" w:space="0" w:color="000000"/>
              <w:bottom w:val="single" w:sz="4" w:space="0" w:color="000000"/>
              <w:right w:val="single" w:sz="4" w:space="0" w:color="000000"/>
            </w:tcBorders>
          </w:tcPr>
          <w:p w:rsidR="00A30FD2" w:rsidRDefault="00AC50D5">
            <w:pPr>
              <w:spacing w:after="108" w:line="259" w:lineRule="auto"/>
              <w:ind w:left="85" w:right="0" w:firstLine="0"/>
              <w:jc w:val="left"/>
            </w:pPr>
            <w:r>
              <w:rPr>
                <w:sz w:val="14"/>
              </w:rPr>
              <w:t xml:space="preserve"> </w:t>
            </w:r>
          </w:p>
          <w:p w:rsidR="00A30FD2" w:rsidRDefault="00AC50D5">
            <w:pPr>
              <w:spacing w:after="108" w:line="259" w:lineRule="auto"/>
              <w:ind w:left="85" w:right="0" w:firstLine="0"/>
              <w:jc w:val="left"/>
            </w:pPr>
            <w:r>
              <w:rPr>
                <w:sz w:val="14"/>
              </w:rPr>
              <w:t xml:space="preserve"> </w:t>
            </w:r>
          </w:p>
          <w:p w:rsidR="00A30FD2" w:rsidRDefault="00AC50D5">
            <w:pPr>
              <w:spacing w:after="108" w:line="259" w:lineRule="auto"/>
              <w:ind w:left="85" w:right="0" w:firstLine="0"/>
              <w:jc w:val="left"/>
            </w:pPr>
            <w:r>
              <w:rPr>
                <w:sz w:val="14"/>
              </w:rPr>
              <w:t xml:space="preserve"> </w:t>
            </w:r>
          </w:p>
          <w:p w:rsidR="00A30FD2" w:rsidRDefault="00AC50D5">
            <w:pPr>
              <w:spacing w:after="108" w:line="259" w:lineRule="auto"/>
              <w:ind w:left="85" w:right="0" w:firstLine="0"/>
              <w:jc w:val="left"/>
            </w:pPr>
            <w:r>
              <w:rPr>
                <w:sz w:val="14"/>
              </w:rPr>
              <w:t xml:space="preserve"> </w:t>
            </w:r>
          </w:p>
          <w:p w:rsidR="00A30FD2" w:rsidRDefault="00AC50D5">
            <w:pPr>
              <w:spacing w:after="0" w:line="259" w:lineRule="auto"/>
              <w:ind w:left="85" w:right="8729" w:firstLine="0"/>
            </w:pPr>
            <w:r>
              <w:rPr>
                <w:sz w:val="14"/>
              </w:rPr>
              <w:t xml:space="preserve">  </w:t>
            </w:r>
          </w:p>
        </w:tc>
        <w:tc>
          <w:tcPr>
            <w:tcW w:w="888" w:type="dxa"/>
            <w:tcBorders>
              <w:top w:val="single" w:sz="4" w:space="0" w:color="000000"/>
              <w:left w:val="single" w:sz="4" w:space="0" w:color="000000"/>
              <w:bottom w:val="single" w:sz="4" w:space="0" w:color="000000"/>
              <w:right w:val="single" w:sz="4" w:space="0" w:color="000000"/>
            </w:tcBorders>
          </w:tcPr>
          <w:p w:rsidR="00A30FD2" w:rsidRDefault="00AC50D5">
            <w:pPr>
              <w:spacing w:after="64" w:line="259" w:lineRule="auto"/>
              <w:ind w:left="90" w:right="0" w:firstLine="0"/>
              <w:jc w:val="center"/>
            </w:pPr>
            <w:r>
              <w:rPr>
                <w:sz w:val="32"/>
              </w:rPr>
              <w:t xml:space="preserve"> </w:t>
            </w:r>
          </w:p>
          <w:p w:rsidR="00A30FD2" w:rsidRDefault="00AC50D5">
            <w:pPr>
              <w:spacing w:after="0" w:line="259" w:lineRule="auto"/>
              <w:ind w:left="90" w:right="0" w:firstLine="0"/>
              <w:jc w:val="center"/>
            </w:pPr>
            <w:r>
              <w:rPr>
                <w:sz w:val="32"/>
              </w:rPr>
              <w:t xml:space="preserve"> </w:t>
            </w:r>
          </w:p>
        </w:tc>
        <w:tc>
          <w:tcPr>
            <w:tcW w:w="884" w:type="dxa"/>
            <w:tcBorders>
              <w:top w:val="single" w:sz="4" w:space="0" w:color="000000"/>
              <w:left w:val="single" w:sz="4" w:space="0" w:color="000000"/>
              <w:bottom w:val="single" w:sz="4" w:space="0" w:color="000000"/>
              <w:right w:val="single" w:sz="4" w:space="0" w:color="000000"/>
            </w:tcBorders>
          </w:tcPr>
          <w:p w:rsidR="00A30FD2" w:rsidRDefault="00AC50D5">
            <w:pPr>
              <w:spacing w:after="0" w:line="259" w:lineRule="auto"/>
              <w:ind w:left="89" w:right="0" w:firstLine="0"/>
              <w:jc w:val="center"/>
            </w:pPr>
            <w:r>
              <w:rPr>
                <w:sz w:val="32"/>
              </w:rPr>
              <w:t xml:space="preserve"> </w:t>
            </w:r>
          </w:p>
        </w:tc>
      </w:tr>
      <w:tr w:rsidR="00A30FD2">
        <w:trPr>
          <w:trHeight w:val="518"/>
        </w:trPr>
        <w:tc>
          <w:tcPr>
            <w:tcW w:w="8898" w:type="dxa"/>
            <w:tcBorders>
              <w:top w:val="single" w:sz="4" w:space="0" w:color="000000"/>
              <w:left w:val="single" w:sz="4" w:space="0" w:color="000000"/>
              <w:bottom w:val="single" w:sz="4" w:space="0" w:color="000000"/>
              <w:right w:val="single" w:sz="4" w:space="0" w:color="000000"/>
            </w:tcBorders>
            <w:shd w:val="clear" w:color="auto" w:fill="D9D9D9"/>
          </w:tcPr>
          <w:p w:rsidR="00A30FD2" w:rsidRDefault="00AC50D5">
            <w:pPr>
              <w:spacing w:after="0" w:line="259" w:lineRule="auto"/>
              <w:ind w:left="85" w:right="0" w:firstLine="0"/>
              <w:jc w:val="left"/>
            </w:pPr>
            <w:r>
              <w:rPr>
                <w:b/>
                <w:sz w:val="20"/>
              </w:rPr>
              <w:t>3. Sgiliau Gwybyddol a Deallusol</w:t>
            </w:r>
            <w:r>
              <w:rPr>
                <w:b/>
                <w:sz w:val="16"/>
              </w:rPr>
              <w:t xml:space="preserve"> </w:t>
            </w:r>
          </w:p>
          <w:p w:rsidR="00A30FD2" w:rsidRDefault="00AC50D5">
            <w:pPr>
              <w:spacing w:after="0" w:line="259" w:lineRule="auto"/>
              <w:ind w:left="85" w:right="0" w:firstLine="0"/>
              <w:jc w:val="left"/>
            </w:pPr>
            <w:r>
              <w:rPr>
                <w:sz w:val="14"/>
              </w:rPr>
              <w:t xml:space="preserve"> </w:t>
            </w:r>
          </w:p>
        </w:tc>
        <w:tc>
          <w:tcPr>
            <w:tcW w:w="888" w:type="dxa"/>
            <w:tcBorders>
              <w:top w:val="single" w:sz="4" w:space="0" w:color="000000"/>
              <w:left w:val="single" w:sz="4" w:space="0" w:color="000000"/>
              <w:bottom w:val="single" w:sz="4" w:space="0" w:color="000000"/>
              <w:right w:val="single" w:sz="4" w:space="0" w:color="000000"/>
            </w:tcBorders>
            <w:shd w:val="clear" w:color="auto" w:fill="D9D9D9"/>
          </w:tcPr>
          <w:p w:rsidR="00A30FD2" w:rsidRDefault="00AC50D5">
            <w:pPr>
              <w:spacing w:after="0" w:line="259" w:lineRule="auto"/>
              <w:ind w:left="90" w:right="0" w:firstLine="0"/>
              <w:jc w:val="center"/>
            </w:pPr>
            <w:r>
              <w:rPr>
                <w:sz w:val="32"/>
              </w:rPr>
              <w:t xml:space="preserve"> </w:t>
            </w:r>
          </w:p>
        </w:tc>
        <w:tc>
          <w:tcPr>
            <w:tcW w:w="884" w:type="dxa"/>
            <w:tcBorders>
              <w:top w:val="single" w:sz="4" w:space="0" w:color="000000"/>
              <w:left w:val="single" w:sz="4" w:space="0" w:color="000000"/>
              <w:bottom w:val="single" w:sz="4" w:space="0" w:color="000000"/>
              <w:right w:val="single" w:sz="4" w:space="0" w:color="000000"/>
            </w:tcBorders>
            <w:shd w:val="clear" w:color="auto" w:fill="D9D9D9"/>
          </w:tcPr>
          <w:p w:rsidR="00A30FD2" w:rsidRDefault="00AC50D5">
            <w:pPr>
              <w:spacing w:after="0" w:line="259" w:lineRule="auto"/>
              <w:ind w:left="89" w:right="0" w:firstLine="0"/>
              <w:jc w:val="center"/>
            </w:pPr>
            <w:r>
              <w:rPr>
                <w:sz w:val="32"/>
              </w:rPr>
              <w:t xml:space="preserve"> </w:t>
            </w:r>
          </w:p>
        </w:tc>
      </w:tr>
      <w:tr w:rsidR="00A30FD2">
        <w:trPr>
          <w:trHeight w:val="1697"/>
        </w:trPr>
        <w:tc>
          <w:tcPr>
            <w:tcW w:w="8898" w:type="dxa"/>
            <w:tcBorders>
              <w:top w:val="single" w:sz="4" w:space="0" w:color="000000"/>
              <w:left w:val="single" w:sz="4" w:space="0" w:color="000000"/>
              <w:bottom w:val="single" w:sz="4" w:space="0" w:color="000000"/>
              <w:right w:val="single" w:sz="4" w:space="0" w:color="000000"/>
            </w:tcBorders>
          </w:tcPr>
          <w:p w:rsidR="00A30FD2" w:rsidRDefault="00AC50D5">
            <w:pPr>
              <w:spacing w:after="108" w:line="259" w:lineRule="auto"/>
              <w:ind w:left="85" w:right="0" w:firstLine="0"/>
              <w:jc w:val="left"/>
            </w:pPr>
            <w:r>
              <w:rPr>
                <w:sz w:val="14"/>
              </w:rPr>
              <w:t xml:space="preserve"> </w:t>
            </w:r>
          </w:p>
          <w:p w:rsidR="00A30FD2" w:rsidRDefault="00AC50D5">
            <w:pPr>
              <w:spacing w:after="108" w:line="259" w:lineRule="auto"/>
              <w:ind w:left="85" w:right="0" w:firstLine="0"/>
              <w:jc w:val="left"/>
            </w:pPr>
            <w:r>
              <w:rPr>
                <w:sz w:val="14"/>
              </w:rPr>
              <w:t xml:space="preserve"> </w:t>
            </w:r>
          </w:p>
          <w:p w:rsidR="00A30FD2" w:rsidRDefault="00AC50D5">
            <w:pPr>
              <w:spacing w:after="108" w:line="259" w:lineRule="auto"/>
              <w:ind w:left="85" w:right="0" w:firstLine="0"/>
              <w:jc w:val="left"/>
            </w:pPr>
            <w:r>
              <w:rPr>
                <w:sz w:val="14"/>
              </w:rPr>
              <w:t xml:space="preserve"> </w:t>
            </w:r>
          </w:p>
          <w:p w:rsidR="00A30FD2" w:rsidRDefault="00AC50D5">
            <w:pPr>
              <w:spacing w:after="108" w:line="259" w:lineRule="auto"/>
              <w:ind w:left="85" w:right="0" w:firstLine="0"/>
              <w:jc w:val="left"/>
            </w:pPr>
            <w:r>
              <w:rPr>
                <w:sz w:val="14"/>
              </w:rPr>
              <w:t xml:space="preserve"> </w:t>
            </w:r>
          </w:p>
          <w:p w:rsidR="00A30FD2" w:rsidRDefault="00AC50D5">
            <w:pPr>
              <w:spacing w:after="108" w:line="259" w:lineRule="auto"/>
              <w:ind w:left="85" w:right="0" w:firstLine="0"/>
              <w:jc w:val="left"/>
            </w:pPr>
            <w:r>
              <w:rPr>
                <w:sz w:val="14"/>
              </w:rPr>
              <w:t xml:space="preserve"> </w:t>
            </w:r>
          </w:p>
          <w:p w:rsidR="00A30FD2" w:rsidRDefault="00AC50D5">
            <w:pPr>
              <w:spacing w:after="0" w:line="259" w:lineRule="auto"/>
              <w:ind w:left="85" w:right="0" w:firstLine="0"/>
              <w:jc w:val="left"/>
            </w:pPr>
            <w:r>
              <w:rPr>
                <w:sz w:val="14"/>
              </w:rPr>
              <w:t xml:space="preserve"> </w:t>
            </w:r>
          </w:p>
        </w:tc>
        <w:tc>
          <w:tcPr>
            <w:tcW w:w="888" w:type="dxa"/>
            <w:tcBorders>
              <w:top w:val="single" w:sz="4" w:space="0" w:color="000000"/>
              <w:left w:val="single" w:sz="4" w:space="0" w:color="000000"/>
              <w:bottom w:val="single" w:sz="4" w:space="0" w:color="000000"/>
              <w:right w:val="single" w:sz="4" w:space="0" w:color="000000"/>
            </w:tcBorders>
          </w:tcPr>
          <w:p w:rsidR="00A30FD2" w:rsidRDefault="00AC50D5">
            <w:pPr>
              <w:spacing w:after="62" w:line="259" w:lineRule="auto"/>
              <w:ind w:left="90" w:right="0" w:firstLine="0"/>
              <w:jc w:val="center"/>
            </w:pPr>
            <w:r>
              <w:rPr>
                <w:sz w:val="32"/>
              </w:rPr>
              <w:t xml:space="preserve"> </w:t>
            </w:r>
          </w:p>
          <w:p w:rsidR="00A30FD2" w:rsidRDefault="00AC50D5">
            <w:pPr>
              <w:spacing w:after="0" w:line="259" w:lineRule="auto"/>
              <w:ind w:left="90" w:right="0" w:firstLine="0"/>
              <w:jc w:val="center"/>
            </w:pPr>
            <w:r>
              <w:rPr>
                <w:sz w:val="32"/>
              </w:rPr>
              <w:t xml:space="preserve"> </w:t>
            </w:r>
          </w:p>
        </w:tc>
        <w:tc>
          <w:tcPr>
            <w:tcW w:w="884" w:type="dxa"/>
            <w:tcBorders>
              <w:top w:val="single" w:sz="4" w:space="0" w:color="000000"/>
              <w:left w:val="single" w:sz="4" w:space="0" w:color="000000"/>
              <w:bottom w:val="single" w:sz="4" w:space="0" w:color="000000"/>
              <w:right w:val="single" w:sz="4" w:space="0" w:color="000000"/>
            </w:tcBorders>
          </w:tcPr>
          <w:p w:rsidR="00A30FD2" w:rsidRDefault="00AC50D5">
            <w:pPr>
              <w:spacing w:after="0" w:line="259" w:lineRule="auto"/>
              <w:ind w:left="89" w:right="0" w:firstLine="0"/>
              <w:jc w:val="center"/>
            </w:pPr>
            <w:r>
              <w:rPr>
                <w:sz w:val="32"/>
              </w:rPr>
              <w:t xml:space="preserve"> </w:t>
            </w:r>
          </w:p>
        </w:tc>
      </w:tr>
      <w:tr w:rsidR="00A30FD2">
        <w:trPr>
          <w:trHeight w:val="519"/>
        </w:trPr>
        <w:tc>
          <w:tcPr>
            <w:tcW w:w="8898" w:type="dxa"/>
            <w:tcBorders>
              <w:top w:val="single" w:sz="4" w:space="0" w:color="000000"/>
              <w:left w:val="single" w:sz="4" w:space="0" w:color="000000"/>
              <w:bottom w:val="single" w:sz="4" w:space="0" w:color="000000"/>
              <w:right w:val="single" w:sz="4" w:space="0" w:color="000000"/>
            </w:tcBorders>
            <w:shd w:val="clear" w:color="auto" w:fill="D9D9D9"/>
          </w:tcPr>
          <w:p w:rsidR="00A30FD2" w:rsidRDefault="00AC50D5">
            <w:pPr>
              <w:spacing w:after="0" w:line="259" w:lineRule="auto"/>
              <w:ind w:left="85" w:right="0" w:firstLine="0"/>
              <w:jc w:val="left"/>
            </w:pPr>
            <w:r>
              <w:rPr>
                <w:b/>
                <w:sz w:val="20"/>
              </w:rPr>
              <w:t xml:space="preserve">4. Sgiliau Cymhwyso Ymarferol </w:t>
            </w:r>
            <w:r>
              <w:rPr>
                <w:b/>
                <w:sz w:val="16"/>
              </w:rPr>
              <w:t xml:space="preserve"> </w:t>
            </w:r>
          </w:p>
          <w:p w:rsidR="00A30FD2" w:rsidRDefault="00AC50D5">
            <w:pPr>
              <w:spacing w:after="0" w:line="259" w:lineRule="auto"/>
              <w:ind w:left="85" w:right="0" w:firstLine="0"/>
              <w:jc w:val="left"/>
            </w:pPr>
            <w:r>
              <w:rPr>
                <w:sz w:val="14"/>
              </w:rPr>
              <w:t xml:space="preserve"> </w:t>
            </w:r>
          </w:p>
        </w:tc>
        <w:tc>
          <w:tcPr>
            <w:tcW w:w="888" w:type="dxa"/>
            <w:tcBorders>
              <w:top w:val="single" w:sz="4" w:space="0" w:color="000000"/>
              <w:left w:val="single" w:sz="4" w:space="0" w:color="000000"/>
              <w:bottom w:val="single" w:sz="4" w:space="0" w:color="000000"/>
              <w:right w:val="single" w:sz="4" w:space="0" w:color="000000"/>
            </w:tcBorders>
            <w:shd w:val="clear" w:color="auto" w:fill="D9D9D9"/>
          </w:tcPr>
          <w:p w:rsidR="00A30FD2" w:rsidRDefault="00AC50D5">
            <w:pPr>
              <w:spacing w:after="0" w:line="259" w:lineRule="auto"/>
              <w:ind w:left="90" w:right="0" w:firstLine="0"/>
              <w:jc w:val="center"/>
            </w:pPr>
            <w:r>
              <w:rPr>
                <w:sz w:val="32"/>
              </w:rPr>
              <w:t xml:space="preserve"> </w:t>
            </w:r>
          </w:p>
        </w:tc>
        <w:tc>
          <w:tcPr>
            <w:tcW w:w="884" w:type="dxa"/>
            <w:tcBorders>
              <w:top w:val="single" w:sz="4" w:space="0" w:color="000000"/>
              <w:left w:val="single" w:sz="4" w:space="0" w:color="000000"/>
              <w:bottom w:val="single" w:sz="4" w:space="0" w:color="000000"/>
              <w:right w:val="single" w:sz="4" w:space="0" w:color="000000"/>
            </w:tcBorders>
            <w:shd w:val="clear" w:color="auto" w:fill="D9D9D9"/>
          </w:tcPr>
          <w:p w:rsidR="00A30FD2" w:rsidRDefault="00AC50D5">
            <w:pPr>
              <w:spacing w:after="0" w:line="259" w:lineRule="auto"/>
              <w:ind w:left="89" w:right="0" w:firstLine="0"/>
              <w:jc w:val="center"/>
            </w:pPr>
            <w:r>
              <w:rPr>
                <w:sz w:val="32"/>
              </w:rPr>
              <w:t xml:space="preserve"> </w:t>
            </w:r>
          </w:p>
        </w:tc>
      </w:tr>
      <w:tr w:rsidR="00A30FD2">
        <w:trPr>
          <w:trHeight w:val="1699"/>
        </w:trPr>
        <w:tc>
          <w:tcPr>
            <w:tcW w:w="8898" w:type="dxa"/>
            <w:tcBorders>
              <w:top w:val="single" w:sz="4" w:space="0" w:color="000000"/>
              <w:left w:val="single" w:sz="4" w:space="0" w:color="000000"/>
              <w:bottom w:val="single" w:sz="4" w:space="0" w:color="000000"/>
              <w:right w:val="single" w:sz="4" w:space="0" w:color="000000"/>
            </w:tcBorders>
          </w:tcPr>
          <w:p w:rsidR="00A30FD2" w:rsidRDefault="00AC50D5">
            <w:pPr>
              <w:spacing w:after="108" w:line="259" w:lineRule="auto"/>
              <w:ind w:left="85" w:right="0" w:firstLine="0"/>
              <w:jc w:val="left"/>
            </w:pPr>
            <w:r>
              <w:rPr>
                <w:sz w:val="14"/>
              </w:rPr>
              <w:t xml:space="preserve"> </w:t>
            </w:r>
          </w:p>
          <w:p w:rsidR="00A30FD2" w:rsidRDefault="00AC50D5">
            <w:pPr>
              <w:spacing w:after="108" w:line="259" w:lineRule="auto"/>
              <w:ind w:left="85" w:right="0" w:firstLine="0"/>
              <w:jc w:val="left"/>
            </w:pPr>
            <w:r>
              <w:rPr>
                <w:sz w:val="14"/>
              </w:rPr>
              <w:t xml:space="preserve"> </w:t>
            </w:r>
          </w:p>
          <w:p w:rsidR="00A30FD2" w:rsidRDefault="00AC50D5">
            <w:pPr>
              <w:spacing w:after="108" w:line="259" w:lineRule="auto"/>
              <w:ind w:left="85" w:right="0" w:firstLine="0"/>
              <w:jc w:val="left"/>
            </w:pPr>
            <w:r>
              <w:rPr>
                <w:sz w:val="14"/>
              </w:rPr>
              <w:t xml:space="preserve"> </w:t>
            </w:r>
          </w:p>
          <w:p w:rsidR="00A30FD2" w:rsidRDefault="00AC50D5">
            <w:pPr>
              <w:spacing w:after="108" w:line="259" w:lineRule="auto"/>
              <w:ind w:left="85" w:right="0" w:firstLine="0"/>
              <w:jc w:val="left"/>
            </w:pPr>
            <w:r>
              <w:rPr>
                <w:sz w:val="14"/>
              </w:rPr>
              <w:t xml:space="preserve"> </w:t>
            </w:r>
          </w:p>
          <w:p w:rsidR="00A30FD2" w:rsidRDefault="00AC50D5">
            <w:pPr>
              <w:spacing w:after="108" w:line="259" w:lineRule="auto"/>
              <w:ind w:left="85" w:right="0" w:firstLine="0"/>
              <w:jc w:val="left"/>
            </w:pPr>
            <w:r>
              <w:rPr>
                <w:sz w:val="14"/>
              </w:rPr>
              <w:t xml:space="preserve"> </w:t>
            </w:r>
          </w:p>
          <w:p w:rsidR="00A30FD2" w:rsidRDefault="00AC50D5">
            <w:pPr>
              <w:spacing w:after="0" w:line="259" w:lineRule="auto"/>
              <w:ind w:left="85" w:right="0" w:firstLine="0"/>
              <w:jc w:val="left"/>
            </w:pPr>
            <w:r>
              <w:rPr>
                <w:sz w:val="14"/>
              </w:rPr>
              <w:t xml:space="preserve"> </w:t>
            </w:r>
          </w:p>
        </w:tc>
        <w:tc>
          <w:tcPr>
            <w:tcW w:w="888" w:type="dxa"/>
            <w:tcBorders>
              <w:top w:val="single" w:sz="4" w:space="0" w:color="000000"/>
              <w:left w:val="single" w:sz="4" w:space="0" w:color="000000"/>
              <w:bottom w:val="single" w:sz="4" w:space="0" w:color="000000"/>
              <w:right w:val="single" w:sz="4" w:space="0" w:color="000000"/>
            </w:tcBorders>
          </w:tcPr>
          <w:p w:rsidR="00A30FD2" w:rsidRDefault="00AC50D5">
            <w:pPr>
              <w:spacing w:after="64" w:line="259" w:lineRule="auto"/>
              <w:ind w:left="90" w:right="0" w:firstLine="0"/>
              <w:jc w:val="center"/>
            </w:pPr>
            <w:r>
              <w:rPr>
                <w:sz w:val="32"/>
              </w:rPr>
              <w:t xml:space="preserve"> </w:t>
            </w:r>
          </w:p>
          <w:p w:rsidR="00A30FD2" w:rsidRDefault="00AC50D5">
            <w:pPr>
              <w:spacing w:after="0" w:line="259" w:lineRule="auto"/>
              <w:ind w:left="90" w:right="0" w:firstLine="0"/>
              <w:jc w:val="center"/>
            </w:pPr>
            <w:r>
              <w:rPr>
                <w:sz w:val="32"/>
              </w:rPr>
              <w:t xml:space="preserve"> </w:t>
            </w:r>
          </w:p>
        </w:tc>
        <w:tc>
          <w:tcPr>
            <w:tcW w:w="884" w:type="dxa"/>
            <w:tcBorders>
              <w:top w:val="single" w:sz="4" w:space="0" w:color="000000"/>
              <w:left w:val="single" w:sz="4" w:space="0" w:color="000000"/>
              <w:bottom w:val="single" w:sz="4" w:space="0" w:color="000000"/>
              <w:right w:val="single" w:sz="4" w:space="0" w:color="000000"/>
            </w:tcBorders>
          </w:tcPr>
          <w:p w:rsidR="00A30FD2" w:rsidRDefault="00AC50D5">
            <w:pPr>
              <w:spacing w:after="0" w:line="259" w:lineRule="auto"/>
              <w:ind w:left="89" w:right="0" w:firstLine="0"/>
              <w:jc w:val="center"/>
            </w:pPr>
            <w:r>
              <w:rPr>
                <w:sz w:val="32"/>
              </w:rPr>
              <w:t xml:space="preserve"> </w:t>
            </w:r>
          </w:p>
        </w:tc>
      </w:tr>
      <w:tr w:rsidR="00A30FD2">
        <w:trPr>
          <w:trHeight w:val="518"/>
        </w:trPr>
        <w:tc>
          <w:tcPr>
            <w:tcW w:w="8898" w:type="dxa"/>
            <w:tcBorders>
              <w:top w:val="single" w:sz="4" w:space="0" w:color="000000"/>
              <w:left w:val="single" w:sz="4" w:space="0" w:color="000000"/>
              <w:bottom w:val="single" w:sz="4" w:space="0" w:color="000000"/>
              <w:right w:val="single" w:sz="4" w:space="0" w:color="000000"/>
            </w:tcBorders>
            <w:shd w:val="clear" w:color="auto" w:fill="D9D9D9"/>
          </w:tcPr>
          <w:p w:rsidR="00A30FD2" w:rsidRDefault="00AC50D5">
            <w:pPr>
              <w:spacing w:after="0" w:line="259" w:lineRule="auto"/>
              <w:ind w:left="85" w:right="0" w:firstLine="0"/>
              <w:jc w:val="left"/>
            </w:pPr>
            <w:r>
              <w:rPr>
                <w:b/>
                <w:sz w:val="20"/>
              </w:rPr>
              <w:t>5. Sgiliau Trosglwyddadwy ar gyfer Bywyd ac Arfer Proffesiynol</w:t>
            </w:r>
            <w:r>
              <w:rPr>
                <w:b/>
                <w:sz w:val="16"/>
              </w:rPr>
              <w:t xml:space="preserve"> </w:t>
            </w:r>
          </w:p>
          <w:p w:rsidR="00A30FD2" w:rsidRDefault="00AC50D5">
            <w:pPr>
              <w:spacing w:after="0" w:line="259" w:lineRule="auto"/>
              <w:ind w:left="85" w:right="0" w:firstLine="0"/>
              <w:jc w:val="left"/>
            </w:pPr>
            <w:r>
              <w:rPr>
                <w:sz w:val="14"/>
              </w:rPr>
              <w:t xml:space="preserve"> </w:t>
            </w:r>
          </w:p>
        </w:tc>
        <w:tc>
          <w:tcPr>
            <w:tcW w:w="888" w:type="dxa"/>
            <w:tcBorders>
              <w:top w:val="single" w:sz="4" w:space="0" w:color="000000"/>
              <w:left w:val="single" w:sz="4" w:space="0" w:color="000000"/>
              <w:bottom w:val="single" w:sz="4" w:space="0" w:color="000000"/>
              <w:right w:val="single" w:sz="4" w:space="0" w:color="000000"/>
            </w:tcBorders>
            <w:shd w:val="clear" w:color="auto" w:fill="D9D9D9"/>
          </w:tcPr>
          <w:p w:rsidR="00A30FD2" w:rsidRDefault="00AC50D5">
            <w:pPr>
              <w:spacing w:after="0" w:line="259" w:lineRule="auto"/>
              <w:ind w:left="90" w:right="0" w:firstLine="0"/>
              <w:jc w:val="center"/>
            </w:pPr>
            <w:r>
              <w:rPr>
                <w:sz w:val="32"/>
              </w:rPr>
              <w:t xml:space="preserve"> </w:t>
            </w:r>
          </w:p>
        </w:tc>
        <w:tc>
          <w:tcPr>
            <w:tcW w:w="884" w:type="dxa"/>
            <w:tcBorders>
              <w:top w:val="single" w:sz="4" w:space="0" w:color="000000"/>
              <w:left w:val="single" w:sz="4" w:space="0" w:color="000000"/>
              <w:bottom w:val="single" w:sz="4" w:space="0" w:color="000000"/>
              <w:right w:val="single" w:sz="4" w:space="0" w:color="000000"/>
            </w:tcBorders>
            <w:shd w:val="clear" w:color="auto" w:fill="D9D9D9"/>
          </w:tcPr>
          <w:p w:rsidR="00A30FD2" w:rsidRDefault="00AC50D5">
            <w:pPr>
              <w:spacing w:after="0" w:line="259" w:lineRule="auto"/>
              <w:ind w:left="89" w:right="0" w:firstLine="0"/>
              <w:jc w:val="center"/>
            </w:pPr>
            <w:r>
              <w:rPr>
                <w:sz w:val="32"/>
              </w:rPr>
              <w:t xml:space="preserve"> </w:t>
            </w:r>
          </w:p>
        </w:tc>
      </w:tr>
      <w:tr w:rsidR="00A30FD2">
        <w:trPr>
          <w:trHeight w:val="1137"/>
        </w:trPr>
        <w:tc>
          <w:tcPr>
            <w:tcW w:w="8898" w:type="dxa"/>
            <w:tcBorders>
              <w:top w:val="single" w:sz="4" w:space="0" w:color="000000"/>
              <w:left w:val="single" w:sz="4" w:space="0" w:color="000000"/>
              <w:bottom w:val="single" w:sz="4" w:space="0" w:color="000000"/>
              <w:right w:val="single" w:sz="4" w:space="0" w:color="000000"/>
            </w:tcBorders>
          </w:tcPr>
          <w:p w:rsidR="00A30FD2" w:rsidRDefault="00AC50D5">
            <w:pPr>
              <w:spacing w:after="108" w:line="259" w:lineRule="auto"/>
              <w:ind w:left="85" w:right="0" w:firstLine="0"/>
              <w:jc w:val="left"/>
            </w:pPr>
            <w:r>
              <w:rPr>
                <w:sz w:val="14"/>
              </w:rPr>
              <w:lastRenderedPageBreak/>
              <w:t xml:space="preserve"> </w:t>
            </w:r>
          </w:p>
          <w:p w:rsidR="00A30FD2" w:rsidRDefault="00AC50D5">
            <w:pPr>
              <w:spacing w:after="108" w:line="259" w:lineRule="auto"/>
              <w:ind w:left="85" w:right="0" w:firstLine="0"/>
              <w:jc w:val="left"/>
            </w:pPr>
            <w:r>
              <w:rPr>
                <w:sz w:val="14"/>
              </w:rPr>
              <w:t xml:space="preserve"> </w:t>
            </w:r>
          </w:p>
          <w:p w:rsidR="00A30FD2" w:rsidRDefault="00AC50D5">
            <w:pPr>
              <w:spacing w:after="108" w:line="259" w:lineRule="auto"/>
              <w:ind w:left="85" w:right="0" w:firstLine="0"/>
              <w:jc w:val="left"/>
            </w:pPr>
            <w:r>
              <w:rPr>
                <w:sz w:val="14"/>
              </w:rPr>
              <w:t xml:space="preserve"> </w:t>
            </w:r>
          </w:p>
          <w:p w:rsidR="00A30FD2" w:rsidRDefault="00AC50D5">
            <w:pPr>
              <w:spacing w:after="0" w:line="259" w:lineRule="auto"/>
              <w:ind w:left="85" w:right="0" w:firstLine="0"/>
              <w:jc w:val="left"/>
            </w:pPr>
            <w:r>
              <w:rPr>
                <w:sz w:val="14"/>
              </w:rPr>
              <w:t xml:space="preserve"> </w:t>
            </w:r>
          </w:p>
        </w:tc>
        <w:tc>
          <w:tcPr>
            <w:tcW w:w="888" w:type="dxa"/>
            <w:tcBorders>
              <w:top w:val="single" w:sz="4" w:space="0" w:color="000000"/>
              <w:left w:val="single" w:sz="4" w:space="0" w:color="000000"/>
              <w:bottom w:val="single" w:sz="4" w:space="0" w:color="000000"/>
              <w:right w:val="single" w:sz="4" w:space="0" w:color="000000"/>
            </w:tcBorders>
          </w:tcPr>
          <w:p w:rsidR="00A30FD2" w:rsidRDefault="00AC50D5">
            <w:pPr>
              <w:spacing w:after="64" w:line="259" w:lineRule="auto"/>
              <w:ind w:left="90" w:right="0" w:firstLine="0"/>
              <w:jc w:val="center"/>
            </w:pPr>
            <w:r>
              <w:rPr>
                <w:sz w:val="32"/>
              </w:rPr>
              <w:t xml:space="preserve"> </w:t>
            </w:r>
          </w:p>
          <w:p w:rsidR="00A30FD2" w:rsidRDefault="00AC50D5">
            <w:pPr>
              <w:spacing w:after="0" w:line="259" w:lineRule="auto"/>
              <w:ind w:left="90" w:right="0" w:firstLine="0"/>
              <w:jc w:val="center"/>
            </w:pPr>
            <w:r>
              <w:rPr>
                <w:sz w:val="32"/>
              </w:rPr>
              <w:t xml:space="preserve"> </w:t>
            </w:r>
          </w:p>
        </w:tc>
        <w:tc>
          <w:tcPr>
            <w:tcW w:w="884" w:type="dxa"/>
            <w:tcBorders>
              <w:top w:val="single" w:sz="4" w:space="0" w:color="000000"/>
              <w:left w:val="single" w:sz="4" w:space="0" w:color="000000"/>
              <w:bottom w:val="single" w:sz="4" w:space="0" w:color="000000"/>
              <w:right w:val="single" w:sz="4" w:space="0" w:color="000000"/>
            </w:tcBorders>
          </w:tcPr>
          <w:p w:rsidR="00A30FD2" w:rsidRDefault="00AC50D5">
            <w:pPr>
              <w:spacing w:after="0" w:line="259" w:lineRule="auto"/>
              <w:ind w:left="89" w:right="0" w:firstLine="0"/>
              <w:jc w:val="center"/>
            </w:pPr>
            <w:r>
              <w:rPr>
                <w:sz w:val="32"/>
              </w:rPr>
              <w:t xml:space="preserve"> </w:t>
            </w:r>
          </w:p>
        </w:tc>
      </w:tr>
    </w:tbl>
    <w:p w:rsidR="00A30FD2" w:rsidRDefault="00AC50D5">
      <w:pPr>
        <w:spacing w:after="0" w:line="259" w:lineRule="auto"/>
        <w:ind w:left="283" w:right="0" w:firstLine="0"/>
        <w:jc w:val="left"/>
      </w:pPr>
      <w:r>
        <w:rPr>
          <w:b/>
          <w:sz w:val="16"/>
        </w:rPr>
        <w:t xml:space="preserve"> </w:t>
      </w:r>
    </w:p>
    <w:tbl>
      <w:tblPr>
        <w:tblStyle w:val="TableGrid"/>
        <w:tblW w:w="10667" w:type="dxa"/>
        <w:tblInd w:w="-104" w:type="dxa"/>
        <w:tblCellMar>
          <w:top w:w="6" w:type="dxa"/>
          <w:left w:w="107" w:type="dxa"/>
          <w:bottom w:w="5" w:type="dxa"/>
          <w:right w:w="53" w:type="dxa"/>
        </w:tblCellMar>
        <w:tblLook w:val="04A0" w:firstRow="1" w:lastRow="0" w:firstColumn="1" w:lastColumn="0" w:noHBand="0" w:noVBand="1"/>
      </w:tblPr>
      <w:tblGrid>
        <w:gridCol w:w="6063"/>
        <w:gridCol w:w="2902"/>
        <w:gridCol w:w="641"/>
        <w:gridCol w:w="1061"/>
      </w:tblGrid>
      <w:tr w:rsidR="00A30FD2">
        <w:trPr>
          <w:trHeight w:val="374"/>
        </w:trPr>
        <w:tc>
          <w:tcPr>
            <w:tcW w:w="6063" w:type="dxa"/>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rsidR="00A30FD2" w:rsidRDefault="00AC50D5">
            <w:pPr>
              <w:spacing w:after="0" w:line="259" w:lineRule="auto"/>
              <w:ind w:left="0" w:right="0" w:firstLine="0"/>
              <w:jc w:val="left"/>
            </w:pPr>
            <w:r>
              <w:rPr>
                <w:b/>
              </w:rPr>
              <w:t xml:space="preserve">Marc Asesiad </w:t>
            </w:r>
            <w:r>
              <w:rPr>
                <w:sz w:val="16"/>
              </w:rPr>
              <w:t xml:space="preserve">(Mae marciau asesiadau’n amodol ar gadarnhad y Bwrdd Arholi.  Diben y sylwadau a’r marciau hyn yw rhoi adborth ar waith modwl a rhoi arweiniad yn unig, nes y cânt eu cadarnhau.) </w:t>
            </w:r>
          </w:p>
        </w:tc>
        <w:tc>
          <w:tcPr>
            <w:tcW w:w="3543" w:type="dxa"/>
            <w:gridSpan w:val="2"/>
            <w:tcBorders>
              <w:top w:val="single" w:sz="4" w:space="0" w:color="000000"/>
              <w:left w:val="single" w:sz="4" w:space="0" w:color="000000"/>
              <w:bottom w:val="single" w:sz="4" w:space="0" w:color="000000"/>
              <w:right w:val="single" w:sz="4" w:space="0" w:color="000000"/>
            </w:tcBorders>
            <w:shd w:val="clear" w:color="auto" w:fill="D9D9D9"/>
          </w:tcPr>
          <w:p w:rsidR="00A30FD2" w:rsidRDefault="00AC50D5">
            <w:pPr>
              <w:spacing w:after="0" w:line="259" w:lineRule="auto"/>
              <w:ind w:left="1" w:right="0" w:firstLine="0"/>
              <w:jc w:val="left"/>
            </w:pPr>
            <w:r>
              <w:rPr>
                <w:b/>
                <w:sz w:val="16"/>
              </w:rPr>
              <w:t xml:space="preserve">Cosbau Cyflwyno’n Hwyr (ticiwch os yw’n berthnasol) </w:t>
            </w:r>
          </w:p>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rsidR="00A30FD2" w:rsidRDefault="00AC50D5">
            <w:pPr>
              <w:spacing w:after="0" w:line="259" w:lineRule="auto"/>
              <w:ind w:left="0" w:right="56" w:firstLine="0"/>
              <w:jc w:val="right"/>
            </w:pPr>
            <w:r>
              <w:rPr>
                <w:b/>
                <w:sz w:val="20"/>
              </w:rPr>
              <w:t xml:space="preserve">% </w:t>
            </w:r>
          </w:p>
        </w:tc>
      </w:tr>
      <w:tr w:rsidR="00A30FD2">
        <w:trPr>
          <w:trHeight w:val="380"/>
        </w:trPr>
        <w:tc>
          <w:tcPr>
            <w:tcW w:w="0" w:type="auto"/>
            <w:vMerge/>
            <w:tcBorders>
              <w:top w:val="nil"/>
              <w:left w:val="single" w:sz="4" w:space="0" w:color="000000"/>
              <w:bottom w:val="nil"/>
              <w:right w:val="single" w:sz="4" w:space="0" w:color="000000"/>
            </w:tcBorders>
          </w:tcPr>
          <w:p w:rsidR="00A30FD2" w:rsidRDefault="00A30FD2">
            <w:pPr>
              <w:spacing w:after="160" w:line="259" w:lineRule="auto"/>
              <w:ind w:left="0" w:right="0" w:firstLine="0"/>
              <w:jc w:val="left"/>
            </w:pPr>
          </w:p>
        </w:tc>
        <w:tc>
          <w:tcPr>
            <w:tcW w:w="2902" w:type="dxa"/>
            <w:tcBorders>
              <w:top w:val="single" w:sz="4" w:space="0" w:color="000000"/>
              <w:left w:val="single" w:sz="4" w:space="0" w:color="000000"/>
              <w:bottom w:val="single" w:sz="4" w:space="0" w:color="000000"/>
              <w:right w:val="single" w:sz="4" w:space="0" w:color="000000"/>
            </w:tcBorders>
          </w:tcPr>
          <w:p w:rsidR="00A30FD2" w:rsidRDefault="00AC50D5">
            <w:pPr>
              <w:spacing w:after="0" w:line="259" w:lineRule="auto"/>
              <w:ind w:left="1" w:right="0" w:firstLine="0"/>
              <w:jc w:val="left"/>
            </w:pPr>
            <w:r>
              <w:rPr>
                <w:sz w:val="16"/>
              </w:rPr>
              <w:t>Hyd at wythnos yn hwyr (uchafswm o 40%)</w:t>
            </w:r>
            <w:r>
              <w:rPr>
                <w:b/>
                <w:sz w:val="16"/>
              </w:rPr>
              <w:t xml:space="preserve"> </w:t>
            </w:r>
          </w:p>
        </w:tc>
        <w:tc>
          <w:tcPr>
            <w:tcW w:w="641" w:type="dxa"/>
            <w:tcBorders>
              <w:top w:val="single" w:sz="4" w:space="0" w:color="000000"/>
              <w:left w:val="single" w:sz="4" w:space="0" w:color="000000"/>
              <w:bottom w:val="single" w:sz="4" w:space="0" w:color="000000"/>
              <w:right w:val="single" w:sz="4" w:space="0" w:color="000000"/>
            </w:tcBorders>
            <w:vAlign w:val="bottom"/>
          </w:tcPr>
          <w:p w:rsidR="00A30FD2" w:rsidRDefault="00AC50D5">
            <w:pPr>
              <w:spacing w:after="0" w:line="259" w:lineRule="auto"/>
              <w:ind w:left="0" w:right="24" w:firstLine="0"/>
              <w:jc w:val="center"/>
            </w:pPr>
            <w:r>
              <w:rPr>
                <w:sz w:val="12"/>
              </w:rPr>
              <w:t xml:space="preserve"> </w:t>
            </w:r>
          </w:p>
        </w:tc>
        <w:tc>
          <w:tcPr>
            <w:tcW w:w="0" w:type="auto"/>
            <w:vMerge/>
            <w:tcBorders>
              <w:top w:val="nil"/>
              <w:left w:val="single" w:sz="4" w:space="0" w:color="000000"/>
              <w:bottom w:val="nil"/>
              <w:right w:val="single" w:sz="4" w:space="0" w:color="000000"/>
            </w:tcBorders>
          </w:tcPr>
          <w:p w:rsidR="00A30FD2" w:rsidRDefault="00A30FD2">
            <w:pPr>
              <w:spacing w:after="160" w:line="259" w:lineRule="auto"/>
              <w:ind w:left="0" w:right="0" w:firstLine="0"/>
              <w:jc w:val="left"/>
            </w:pPr>
          </w:p>
        </w:tc>
      </w:tr>
      <w:tr w:rsidR="00A30FD2">
        <w:trPr>
          <w:trHeight w:val="191"/>
        </w:trPr>
        <w:tc>
          <w:tcPr>
            <w:tcW w:w="0" w:type="auto"/>
            <w:vMerge/>
            <w:tcBorders>
              <w:top w:val="nil"/>
              <w:left w:val="single" w:sz="4" w:space="0" w:color="000000"/>
              <w:bottom w:val="single" w:sz="4" w:space="0" w:color="000000"/>
              <w:right w:val="single" w:sz="4" w:space="0" w:color="000000"/>
            </w:tcBorders>
          </w:tcPr>
          <w:p w:rsidR="00A30FD2" w:rsidRDefault="00A30FD2">
            <w:pPr>
              <w:spacing w:after="160" w:line="259" w:lineRule="auto"/>
              <w:ind w:left="0" w:right="0" w:firstLine="0"/>
              <w:jc w:val="left"/>
            </w:pPr>
          </w:p>
        </w:tc>
        <w:tc>
          <w:tcPr>
            <w:tcW w:w="2902" w:type="dxa"/>
            <w:tcBorders>
              <w:top w:val="single" w:sz="4" w:space="0" w:color="000000"/>
              <w:left w:val="single" w:sz="4" w:space="0" w:color="000000"/>
              <w:bottom w:val="single" w:sz="4" w:space="0" w:color="000000"/>
              <w:right w:val="single" w:sz="4" w:space="0" w:color="000000"/>
            </w:tcBorders>
          </w:tcPr>
          <w:p w:rsidR="00A30FD2" w:rsidRDefault="00AC50D5">
            <w:pPr>
              <w:spacing w:after="0" w:line="259" w:lineRule="auto"/>
              <w:ind w:left="1" w:right="0" w:firstLine="0"/>
              <w:jc w:val="left"/>
            </w:pPr>
            <w:r>
              <w:rPr>
                <w:sz w:val="16"/>
              </w:rPr>
              <w:t>Dros wythnos yn hwyr (0%)</w:t>
            </w:r>
            <w:r>
              <w:rPr>
                <w:b/>
                <w:sz w:val="16"/>
              </w:rPr>
              <w:t xml:space="preserve"> </w:t>
            </w:r>
          </w:p>
        </w:tc>
        <w:tc>
          <w:tcPr>
            <w:tcW w:w="641" w:type="dxa"/>
            <w:tcBorders>
              <w:top w:val="single" w:sz="4" w:space="0" w:color="000000"/>
              <w:left w:val="single" w:sz="4" w:space="0" w:color="000000"/>
              <w:bottom w:val="single" w:sz="4" w:space="0" w:color="000000"/>
              <w:right w:val="single" w:sz="4" w:space="0" w:color="000000"/>
            </w:tcBorders>
          </w:tcPr>
          <w:p w:rsidR="00A30FD2" w:rsidRDefault="00AC50D5">
            <w:pPr>
              <w:spacing w:after="0" w:line="259" w:lineRule="auto"/>
              <w:ind w:left="0" w:right="24" w:firstLine="0"/>
              <w:jc w:val="center"/>
            </w:pPr>
            <w:r>
              <w:rPr>
                <w:sz w:val="12"/>
              </w:rPr>
              <w:t xml:space="preserve"> </w:t>
            </w:r>
          </w:p>
        </w:tc>
        <w:tc>
          <w:tcPr>
            <w:tcW w:w="0" w:type="auto"/>
            <w:vMerge/>
            <w:tcBorders>
              <w:top w:val="nil"/>
              <w:left w:val="single" w:sz="4" w:space="0" w:color="000000"/>
              <w:bottom w:val="single" w:sz="4" w:space="0" w:color="000000"/>
              <w:right w:val="single" w:sz="4" w:space="0" w:color="000000"/>
            </w:tcBorders>
          </w:tcPr>
          <w:p w:rsidR="00A30FD2" w:rsidRDefault="00A30FD2">
            <w:pPr>
              <w:spacing w:after="160" w:line="259" w:lineRule="auto"/>
              <w:ind w:left="0" w:right="0" w:firstLine="0"/>
              <w:jc w:val="left"/>
            </w:pPr>
          </w:p>
        </w:tc>
      </w:tr>
    </w:tbl>
    <w:p w:rsidR="00A30FD2" w:rsidRDefault="00AC50D5">
      <w:pPr>
        <w:spacing w:after="0" w:line="259" w:lineRule="auto"/>
        <w:ind w:left="0" w:right="0" w:firstLine="0"/>
        <w:jc w:val="left"/>
      </w:pPr>
      <w:r>
        <w:rPr>
          <w:sz w:val="20"/>
        </w:rPr>
        <w:t xml:space="preserve"> </w:t>
      </w:r>
    </w:p>
    <w:p w:rsidR="00A30FD2" w:rsidRDefault="00A30FD2">
      <w:pPr>
        <w:sectPr w:rsidR="00A30FD2">
          <w:footerReference w:type="even" r:id="rId9"/>
          <w:footerReference w:type="default" r:id="rId10"/>
          <w:footerReference w:type="first" r:id="rId11"/>
          <w:pgSz w:w="11894" w:h="16834"/>
          <w:pgMar w:top="936" w:right="607" w:bottom="1017" w:left="720" w:header="720" w:footer="457" w:gutter="0"/>
          <w:cols w:space="720"/>
        </w:sectPr>
      </w:pPr>
    </w:p>
    <w:p w:rsidR="00A30FD2" w:rsidRDefault="00AC50D5">
      <w:pPr>
        <w:spacing w:after="187" w:line="259" w:lineRule="auto"/>
        <w:ind w:left="0" w:right="0" w:firstLine="0"/>
        <w:jc w:val="left"/>
      </w:pPr>
      <w:r>
        <w:rPr>
          <w:color w:val="303B44"/>
        </w:rPr>
        <w:lastRenderedPageBreak/>
        <w:t xml:space="preserve"> </w:t>
      </w:r>
    </w:p>
    <w:p w:rsidR="00A30FD2" w:rsidRDefault="00AC50D5">
      <w:pPr>
        <w:pStyle w:val="Heading2"/>
        <w:pBdr>
          <w:top w:val="single" w:sz="4" w:space="0" w:color="000000"/>
          <w:left w:val="single" w:sz="4" w:space="0" w:color="000000"/>
          <w:bottom w:val="single" w:sz="4" w:space="0" w:color="000000"/>
          <w:right w:val="single" w:sz="4" w:space="0" w:color="000000"/>
        </w:pBdr>
        <w:shd w:val="clear" w:color="auto" w:fill="FF99FF"/>
        <w:spacing w:after="74"/>
        <w:ind w:left="0" w:firstLine="0"/>
      </w:pPr>
      <w:r>
        <w:rPr>
          <w:color w:val="303B44"/>
        </w:rPr>
        <w:t xml:space="preserve">MEINI PRAWF ASESU GENERIG </w:t>
      </w:r>
    </w:p>
    <w:p w:rsidR="00A30FD2" w:rsidRDefault="00AC50D5">
      <w:pPr>
        <w:spacing w:after="0" w:line="259" w:lineRule="auto"/>
        <w:ind w:left="0" w:right="0" w:firstLine="0"/>
        <w:jc w:val="left"/>
      </w:pPr>
      <w:r>
        <w:rPr>
          <w:sz w:val="20"/>
        </w:rPr>
        <w:t xml:space="preserve"> </w:t>
      </w:r>
    </w:p>
    <w:tbl>
      <w:tblPr>
        <w:tblStyle w:val="TableGrid"/>
        <w:tblW w:w="13949" w:type="dxa"/>
        <w:tblInd w:w="-107" w:type="dxa"/>
        <w:tblCellMar>
          <w:top w:w="6" w:type="dxa"/>
          <w:left w:w="107" w:type="dxa"/>
          <w:right w:w="62" w:type="dxa"/>
        </w:tblCellMar>
        <w:tblLook w:val="04A0" w:firstRow="1" w:lastRow="0" w:firstColumn="1" w:lastColumn="0" w:noHBand="0" w:noVBand="1"/>
      </w:tblPr>
      <w:tblGrid>
        <w:gridCol w:w="13949"/>
      </w:tblGrid>
      <w:tr w:rsidR="00A30FD2">
        <w:trPr>
          <w:trHeight w:val="239"/>
        </w:trPr>
        <w:tc>
          <w:tcPr>
            <w:tcW w:w="13949" w:type="dxa"/>
            <w:tcBorders>
              <w:top w:val="single" w:sz="4" w:space="0" w:color="000000"/>
              <w:left w:val="single" w:sz="4" w:space="0" w:color="000000"/>
              <w:bottom w:val="single" w:sz="4" w:space="0" w:color="000000"/>
              <w:right w:val="single" w:sz="4" w:space="0" w:color="000000"/>
            </w:tcBorders>
            <w:shd w:val="clear" w:color="auto" w:fill="FF99FF"/>
          </w:tcPr>
          <w:p w:rsidR="00A30FD2" w:rsidRDefault="00AC50D5">
            <w:pPr>
              <w:spacing w:after="0" w:line="259" w:lineRule="auto"/>
              <w:ind w:left="0" w:right="0" w:firstLine="0"/>
              <w:jc w:val="left"/>
            </w:pPr>
            <w:r>
              <w:rPr>
                <w:b/>
                <w:sz w:val="20"/>
              </w:rPr>
              <w:t xml:space="preserve">Lefel 5 </w:t>
            </w:r>
          </w:p>
        </w:tc>
      </w:tr>
      <w:tr w:rsidR="00A30FD2">
        <w:trPr>
          <w:trHeight w:val="2539"/>
        </w:trPr>
        <w:tc>
          <w:tcPr>
            <w:tcW w:w="13949" w:type="dxa"/>
            <w:tcBorders>
              <w:top w:val="single" w:sz="4" w:space="0" w:color="000000"/>
              <w:left w:val="single" w:sz="4" w:space="0" w:color="000000"/>
              <w:bottom w:val="single" w:sz="4" w:space="0" w:color="000000"/>
              <w:right w:val="single" w:sz="4" w:space="0" w:color="000000"/>
            </w:tcBorders>
            <w:shd w:val="clear" w:color="auto" w:fill="FFCCFF"/>
          </w:tcPr>
          <w:p w:rsidR="00A30FD2" w:rsidRDefault="00AC50D5">
            <w:pPr>
              <w:spacing w:after="0" w:line="259" w:lineRule="auto"/>
              <w:ind w:left="0" w:right="23" w:firstLine="0"/>
              <w:jc w:val="left"/>
            </w:pPr>
            <w:r>
              <w:rPr>
                <w:sz w:val="20"/>
              </w:rPr>
              <w:t xml:space="preserve">Yn unol â’r </w:t>
            </w:r>
            <w:r>
              <w:rPr>
                <w:i/>
                <w:sz w:val="20"/>
              </w:rPr>
              <w:t>Framework for Higher Education Qualifications</w:t>
            </w:r>
            <w:r>
              <w:rPr>
                <w:sz w:val="20"/>
              </w:rPr>
              <w:t xml:space="preserve">, ar ddiwedd Lefel 5 disgwylir y bydd myfyrwyr wedi datblygu gwybodaeth gadarn a dealltwriaeth feirniadol o’r cysyniadau a’r egwyddorion sefydledig yn eu maes astudiaeth, ac o’r modd y datblygwyd yr egwyddorion hynny.   Byddant wedi dysgu cymhwyso’r cysyniadau a’r egwyddorion hynny’n fwy eang y tu allan i’r cyd-destun lle y’u hastudiwyd yn gyntaf, gan gynnwys, pan fo’n briodol, cymhwyso’r egwyddorion hynny mewn cyd-destun cyflogaeth. Bydd ganddynt wybodaeth am y prif ddulliau ymholi yn y maes pwnc, a gallu i werthuso’n feirniadol ddulliau gwahanol o ddatrys problemau.  Byddant yn meddu ar ddealltwriaeth o'r cyfyngiadau ar eu gwybodaeth, a’r modd y mae hyn yn dylanwadu ar eu dadansoddiadau a’u dehongliadau.  Byddant yn gallu defnyddio ystod o dechnegau sefydledig i gychwyn ac ymgymryd â dadansoddiad beirniadol o wybodaeth, ac i gynnig atebion i broblemau sy’n deillio o’r dadansoddiad hwnnw. Byddant yn gallu cyfleu gwybodaeth, dadleuon a dadansoddiad yn effeithiol ar amrywiaeth o ffurfiau i gynulleidfaoedd arbenigol ac anarbenigol, a defnyddio technegau allweddol y ddisgyblaeth yn effeithiol.  Byddant yn gallu ymgymryd â hyfforddiant pellach, datblygu sgiliau cyfredol, ac ennill cymwyseddau newydd a fydd yn eu galluogi i dderbyn cyfrifoldebau sylweddol o fewn sefydliadau.  Bydd ganddynt y rhinweddau a’r sgiliau trosglwyddadwy angenrheidiol ar gyfer cyflogaeth sy’n gofyn am arfer cyfrifoldeb personol a gwneud penderfyniadau.  </w:t>
            </w:r>
          </w:p>
        </w:tc>
      </w:tr>
    </w:tbl>
    <w:p w:rsidR="00A30FD2" w:rsidRDefault="00AC50D5">
      <w:pPr>
        <w:spacing w:after="0" w:line="259" w:lineRule="auto"/>
        <w:ind w:left="0" w:right="0" w:firstLine="0"/>
        <w:jc w:val="left"/>
      </w:pPr>
      <w:r>
        <w:rPr>
          <w:sz w:val="20"/>
        </w:rPr>
        <w:t xml:space="preserve"> </w:t>
      </w:r>
    </w:p>
    <w:p w:rsidR="00A30FD2" w:rsidRDefault="00AC50D5">
      <w:pPr>
        <w:spacing w:after="0" w:line="259" w:lineRule="auto"/>
        <w:ind w:left="0" w:right="0" w:firstLine="0"/>
        <w:jc w:val="left"/>
      </w:pPr>
      <w:r>
        <w:rPr>
          <w:sz w:val="20"/>
        </w:rPr>
        <w:t xml:space="preserve"> </w:t>
      </w:r>
    </w:p>
    <w:tbl>
      <w:tblPr>
        <w:tblStyle w:val="TableGrid"/>
        <w:tblW w:w="13886" w:type="dxa"/>
        <w:tblInd w:w="-107" w:type="dxa"/>
        <w:tblCellMar>
          <w:top w:w="4" w:type="dxa"/>
          <w:left w:w="107" w:type="dxa"/>
          <w:right w:w="8" w:type="dxa"/>
        </w:tblCellMar>
        <w:tblLook w:val="04A0" w:firstRow="1" w:lastRow="0" w:firstColumn="1" w:lastColumn="0" w:noHBand="0" w:noVBand="1"/>
      </w:tblPr>
      <w:tblGrid>
        <w:gridCol w:w="1735"/>
        <w:gridCol w:w="1735"/>
        <w:gridCol w:w="1739"/>
        <w:gridCol w:w="1734"/>
        <w:gridCol w:w="1736"/>
        <w:gridCol w:w="1738"/>
        <w:gridCol w:w="1735"/>
        <w:gridCol w:w="1734"/>
      </w:tblGrid>
      <w:tr w:rsidR="00A30FD2">
        <w:trPr>
          <w:trHeight w:val="63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rsidR="00A30FD2" w:rsidRDefault="00AC50D5">
            <w:pPr>
              <w:spacing w:after="0" w:line="259" w:lineRule="auto"/>
              <w:ind w:left="0" w:right="0" w:firstLine="0"/>
              <w:jc w:val="left"/>
            </w:pPr>
            <w:r>
              <w:rPr>
                <w:b/>
                <w:sz w:val="18"/>
              </w:rPr>
              <w:t xml:space="preserve">Lefel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rsidR="00A30FD2" w:rsidRDefault="00AC50D5">
            <w:pPr>
              <w:spacing w:after="0" w:line="259" w:lineRule="auto"/>
              <w:ind w:left="0" w:right="99" w:firstLine="0"/>
              <w:jc w:val="center"/>
            </w:pPr>
            <w:r>
              <w:rPr>
                <w:b/>
                <w:sz w:val="18"/>
              </w:rPr>
              <w:t xml:space="preserve">METHU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rsidR="00A30FD2" w:rsidRDefault="00AC50D5">
            <w:pPr>
              <w:spacing w:after="0" w:line="259" w:lineRule="auto"/>
              <w:ind w:left="64" w:right="0" w:firstLine="0"/>
              <w:jc w:val="left"/>
            </w:pPr>
            <w:r>
              <w:rPr>
                <w:b/>
                <w:sz w:val="18"/>
              </w:rPr>
              <w:t xml:space="preserve">METHU FFINIOL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vAlign w:val="center"/>
          </w:tcPr>
          <w:p w:rsidR="00A30FD2" w:rsidRDefault="00AC50D5">
            <w:pPr>
              <w:spacing w:after="0" w:line="259" w:lineRule="auto"/>
              <w:ind w:left="0" w:right="101" w:firstLine="0"/>
              <w:jc w:val="center"/>
            </w:pPr>
            <w:r>
              <w:rPr>
                <w:b/>
                <w:sz w:val="18"/>
              </w:rPr>
              <w:t xml:space="preserve">BODDHAOL </w:t>
            </w:r>
          </w:p>
          <w:p w:rsidR="00A30FD2" w:rsidRDefault="00AC50D5">
            <w:pPr>
              <w:spacing w:after="0" w:line="259" w:lineRule="auto"/>
              <w:ind w:left="0" w:right="104" w:firstLine="0"/>
              <w:jc w:val="center"/>
            </w:pPr>
            <w:r>
              <w:rPr>
                <w:b/>
                <w:sz w:val="18"/>
              </w:rPr>
              <w:t>(3</w:t>
            </w:r>
            <w:r>
              <w:rPr>
                <w:b/>
                <w:sz w:val="18"/>
                <w:vertAlign w:val="superscript"/>
              </w:rPr>
              <w:t xml:space="preserve">ydd </w:t>
            </w:r>
            <w:r>
              <w:rPr>
                <w:b/>
                <w:sz w:val="18"/>
              </w:rPr>
              <w:t xml:space="preserve">/ Llwyddo)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vAlign w:val="center"/>
          </w:tcPr>
          <w:p w:rsidR="00A30FD2" w:rsidRDefault="00AC50D5">
            <w:pPr>
              <w:spacing w:after="0" w:line="259" w:lineRule="auto"/>
              <w:ind w:left="0" w:right="101" w:firstLine="0"/>
              <w:jc w:val="center"/>
            </w:pPr>
            <w:r>
              <w:rPr>
                <w:b/>
                <w:sz w:val="18"/>
              </w:rPr>
              <w:t xml:space="preserve">DA </w:t>
            </w:r>
          </w:p>
          <w:p w:rsidR="00A30FD2" w:rsidRDefault="00AC50D5">
            <w:pPr>
              <w:spacing w:after="0" w:line="259" w:lineRule="auto"/>
              <w:ind w:left="0" w:right="103" w:firstLine="0"/>
              <w:jc w:val="center"/>
            </w:pPr>
            <w:r>
              <w:rPr>
                <w:b/>
                <w:sz w:val="18"/>
              </w:rPr>
              <w:t xml:space="preserve">(2.2 / Llwyddo)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vAlign w:val="center"/>
          </w:tcPr>
          <w:p w:rsidR="00A30FD2" w:rsidRDefault="00AC50D5">
            <w:pPr>
              <w:spacing w:after="0" w:line="259" w:lineRule="auto"/>
              <w:ind w:left="0" w:right="105" w:firstLine="0"/>
              <w:jc w:val="center"/>
            </w:pPr>
            <w:r>
              <w:rPr>
                <w:b/>
                <w:sz w:val="18"/>
              </w:rPr>
              <w:t xml:space="preserve">DA IAWN </w:t>
            </w:r>
          </w:p>
          <w:p w:rsidR="00A30FD2" w:rsidRDefault="00AC50D5">
            <w:pPr>
              <w:spacing w:after="0" w:line="259" w:lineRule="auto"/>
              <w:ind w:left="20" w:right="0" w:firstLine="0"/>
              <w:jc w:val="left"/>
            </w:pPr>
            <w:r>
              <w:rPr>
                <w:b/>
                <w:sz w:val="18"/>
              </w:rPr>
              <w:t xml:space="preserve">(2.1 / Teilyngdod)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rsidR="00A30FD2" w:rsidRDefault="00AC50D5">
            <w:pPr>
              <w:spacing w:after="0" w:line="259" w:lineRule="auto"/>
              <w:ind w:left="0" w:right="105" w:firstLine="0"/>
              <w:jc w:val="center"/>
            </w:pPr>
            <w:r>
              <w:rPr>
                <w:b/>
                <w:sz w:val="18"/>
              </w:rPr>
              <w:t xml:space="preserve">RHAGOROL </w:t>
            </w:r>
          </w:p>
          <w:p w:rsidR="00A30FD2" w:rsidRDefault="00AC50D5">
            <w:pPr>
              <w:spacing w:after="32" w:line="259" w:lineRule="auto"/>
              <w:ind w:left="0" w:right="102" w:firstLine="0"/>
              <w:jc w:val="center"/>
            </w:pPr>
            <w:r>
              <w:rPr>
                <w:b/>
                <w:sz w:val="18"/>
              </w:rPr>
              <w:t>(1</w:t>
            </w:r>
            <w:r>
              <w:rPr>
                <w:b/>
                <w:sz w:val="18"/>
                <w:vertAlign w:val="superscript"/>
              </w:rPr>
              <w:t>af</w:t>
            </w:r>
            <w:r>
              <w:rPr>
                <w:b/>
                <w:sz w:val="18"/>
              </w:rPr>
              <w:t xml:space="preserve"> / </w:t>
            </w:r>
          </w:p>
          <w:p w:rsidR="00A30FD2" w:rsidRDefault="00AC50D5">
            <w:pPr>
              <w:spacing w:after="0" w:line="259" w:lineRule="auto"/>
              <w:ind w:left="0" w:right="98" w:firstLine="0"/>
              <w:jc w:val="center"/>
            </w:pPr>
            <w:r>
              <w:rPr>
                <w:b/>
                <w:sz w:val="18"/>
              </w:rPr>
              <w:t xml:space="preserve">Rhagoriaeth)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rsidR="00A30FD2" w:rsidRDefault="00AC50D5">
            <w:pPr>
              <w:spacing w:after="0" w:line="259" w:lineRule="auto"/>
              <w:ind w:left="0" w:right="101" w:firstLine="0"/>
              <w:jc w:val="center"/>
            </w:pPr>
            <w:r>
              <w:rPr>
                <w:b/>
                <w:sz w:val="18"/>
              </w:rPr>
              <w:t xml:space="preserve">EITHRIADOL </w:t>
            </w:r>
          </w:p>
          <w:p w:rsidR="00A30FD2" w:rsidRDefault="00AC50D5">
            <w:pPr>
              <w:spacing w:after="32" w:line="259" w:lineRule="auto"/>
              <w:ind w:left="0" w:right="101" w:firstLine="0"/>
              <w:jc w:val="center"/>
            </w:pPr>
            <w:r>
              <w:rPr>
                <w:b/>
                <w:sz w:val="18"/>
              </w:rPr>
              <w:t>(1</w:t>
            </w:r>
            <w:r>
              <w:rPr>
                <w:b/>
                <w:sz w:val="18"/>
                <w:vertAlign w:val="superscript"/>
              </w:rPr>
              <w:t>af</w:t>
            </w:r>
            <w:r>
              <w:rPr>
                <w:b/>
                <w:sz w:val="18"/>
              </w:rPr>
              <w:t xml:space="preserve"> / </w:t>
            </w:r>
          </w:p>
          <w:p w:rsidR="00A30FD2" w:rsidRDefault="00AC50D5">
            <w:pPr>
              <w:spacing w:after="0" w:line="259" w:lineRule="auto"/>
              <w:ind w:left="0" w:right="97" w:firstLine="0"/>
              <w:jc w:val="center"/>
            </w:pPr>
            <w:r>
              <w:rPr>
                <w:b/>
                <w:sz w:val="18"/>
              </w:rPr>
              <w:t xml:space="preserve">Rhagoriaeth) </w:t>
            </w:r>
          </w:p>
        </w:tc>
      </w:tr>
      <w:tr w:rsidR="00A30FD2">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rsidR="00A30FD2" w:rsidRDefault="00AC50D5">
            <w:pPr>
              <w:spacing w:after="0" w:line="259" w:lineRule="auto"/>
              <w:ind w:left="170" w:right="0" w:firstLine="0"/>
              <w:jc w:val="left"/>
            </w:pPr>
            <w:r>
              <w:rPr>
                <w:b/>
                <w:sz w:val="20"/>
              </w:rPr>
              <w:t xml:space="preserve">Categori </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rsidR="00A30FD2" w:rsidRDefault="00AC50D5">
            <w:pPr>
              <w:spacing w:after="0" w:line="259" w:lineRule="auto"/>
              <w:ind w:left="0" w:right="95"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rsidR="00A30FD2" w:rsidRDefault="00AC50D5">
            <w:pPr>
              <w:spacing w:after="0" w:line="259" w:lineRule="auto"/>
              <w:ind w:left="0" w:right="99"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rsidR="00A30FD2" w:rsidRDefault="00AC50D5">
            <w:pPr>
              <w:spacing w:after="0" w:line="259" w:lineRule="auto"/>
              <w:ind w:left="0" w:right="97"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rsidR="00A30FD2" w:rsidRDefault="00AC50D5">
            <w:pPr>
              <w:spacing w:after="0" w:line="259" w:lineRule="auto"/>
              <w:ind w:left="0" w:right="95"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rsidR="00A30FD2" w:rsidRDefault="00AC50D5">
            <w:pPr>
              <w:spacing w:after="0" w:line="259" w:lineRule="auto"/>
              <w:ind w:left="0" w:right="98"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rsidR="00A30FD2" w:rsidRDefault="00AC50D5">
            <w:pPr>
              <w:spacing w:after="0" w:line="259" w:lineRule="auto"/>
              <w:ind w:left="0" w:right="95"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rsidR="00A30FD2" w:rsidRDefault="00AC50D5">
            <w:pPr>
              <w:spacing w:after="0" w:line="259" w:lineRule="auto"/>
              <w:ind w:left="0" w:right="97" w:firstLine="0"/>
              <w:jc w:val="center"/>
            </w:pPr>
            <w:r>
              <w:rPr>
                <w:b/>
                <w:sz w:val="18"/>
              </w:rPr>
              <w:t xml:space="preserve">85-100% </w:t>
            </w:r>
          </w:p>
        </w:tc>
      </w:tr>
      <w:tr w:rsidR="00A30FD2">
        <w:trPr>
          <w:trHeight w:val="4608"/>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rsidR="00A30FD2" w:rsidRDefault="00AC50D5">
            <w:pPr>
              <w:spacing w:after="19" w:line="241" w:lineRule="auto"/>
              <w:ind w:left="108" w:right="0" w:firstLine="0"/>
              <w:jc w:val="left"/>
            </w:pPr>
            <w:r>
              <w:rPr>
                <w:b/>
                <w:sz w:val="20"/>
              </w:rPr>
              <w:lastRenderedPageBreak/>
              <w:t xml:space="preserve">Ymgysylltu â llenyddiaeth </w:t>
            </w:r>
          </w:p>
          <w:p w:rsidR="00A30FD2" w:rsidRDefault="00AC50D5">
            <w:pPr>
              <w:spacing w:after="0" w:line="259" w:lineRule="auto"/>
              <w:ind w:left="108" w:right="0" w:firstLine="0"/>
              <w:jc w:val="left"/>
            </w:pPr>
            <w:r>
              <w:rPr>
                <w:sz w:val="18"/>
              </w:rPr>
              <w:t xml:space="preserve">(yn cynnwys darllen, cyfeirnodi, arferion academaidd a gonestrwydd academaidd) </w:t>
            </w:r>
            <w:r>
              <w:rPr>
                <w:b/>
                <w:sz w:val="20"/>
              </w:rPr>
              <w:t xml:space="preserve">  </w:t>
            </w:r>
          </w:p>
        </w:tc>
        <w:tc>
          <w:tcPr>
            <w:tcW w:w="1735" w:type="dxa"/>
            <w:tcBorders>
              <w:top w:val="single" w:sz="4" w:space="0" w:color="000000"/>
              <w:left w:val="single" w:sz="4" w:space="0" w:color="000000"/>
              <w:bottom w:val="single" w:sz="4" w:space="0" w:color="000000"/>
              <w:right w:val="single" w:sz="4" w:space="0" w:color="000000"/>
            </w:tcBorders>
          </w:tcPr>
          <w:p w:rsidR="00A30FD2" w:rsidRDefault="00AC50D5">
            <w:pPr>
              <w:spacing w:after="0" w:line="259" w:lineRule="auto"/>
              <w:ind w:left="1" w:right="91" w:firstLine="0"/>
              <w:jc w:val="left"/>
            </w:pPr>
            <w:r>
              <w:rPr>
                <w:sz w:val="20"/>
              </w:rPr>
              <w:t xml:space="preserve">Fawr ddim neu ddim tystiolaeth o ddarllen a/neu mae dibyniaeth ar ffynonellau amhriodol.  Safbwyntiau a chanfyddiadau ar y cyfan heb gefnogaeth ac yn anawdurdodol. Defnyddir arferion cyfeirnodi mewn </w:t>
            </w:r>
            <w:proofErr w:type="gramStart"/>
            <w:r>
              <w:rPr>
                <w:sz w:val="20"/>
              </w:rPr>
              <w:t>modd  anghydlynol</w:t>
            </w:r>
            <w:proofErr w:type="gramEnd"/>
            <w:r>
              <w:rPr>
                <w:sz w:val="20"/>
              </w:rPr>
              <w:t xml:space="preserve"> neu ar y cyfan maent yn absennol.  </w:t>
            </w:r>
          </w:p>
        </w:tc>
        <w:tc>
          <w:tcPr>
            <w:tcW w:w="1739" w:type="dxa"/>
            <w:tcBorders>
              <w:top w:val="single" w:sz="4" w:space="0" w:color="000000"/>
              <w:left w:val="single" w:sz="4" w:space="0" w:color="000000"/>
              <w:bottom w:val="single" w:sz="4" w:space="0" w:color="000000"/>
              <w:right w:val="single" w:sz="12" w:space="0" w:color="000000"/>
            </w:tcBorders>
          </w:tcPr>
          <w:p w:rsidR="00A30FD2" w:rsidRDefault="00AC50D5">
            <w:pPr>
              <w:spacing w:after="0" w:line="241" w:lineRule="auto"/>
              <w:ind w:left="1" w:right="136" w:firstLine="0"/>
            </w:pPr>
            <w:r>
              <w:rPr>
                <w:sz w:val="20"/>
              </w:rPr>
              <w:t xml:space="preserve">Ymgysylltu gwael â darllen hanfodol.  Dim tystiolaeth o ddarllen ehangach.  Yn dibynnu ar ffynonellau amhriodol, a/neu yn defnyddio ffynonellau’n ddiofal. Yn ddibynnol iawn ar wybodaeth a gafwyd drwy </w:t>
            </w:r>
          </w:p>
          <w:p w:rsidR="00A30FD2" w:rsidRDefault="00AC50D5">
            <w:pPr>
              <w:spacing w:after="0" w:line="259" w:lineRule="auto"/>
              <w:ind w:left="1" w:right="61" w:firstLine="0"/>
              <w:jc w:val="left"/>
            </w:pPr>
            <w:proofErr w:type="gramStart"/>
            <w:r>
              <w:rPr>
                <w:sz w:val="20"/>
              </w:rPr>
              <w:t>gyswllt</w:t>
            </w:r>
            <w:proofErr w:type="gramEnd"/>
            <w:r>
              <w:rPr>
                <w:sz w:val="20"/>
              </w:rPr>
              <w:t xml:space="preserve"> â’r dosbarth.  Defnydd anghyson a gwan o </w:t>
            </w:r>
          </w:p>
        </w:tc>
        <w:tc>
          <w:tcPr>
            <w:tcW w:w="1734" w:type="dxa"/>
            <w:tcBorders>
              <w:top w:val="single" w:sz="4" w:space="0" w:color="000000"/>
              <w:left w:val="single" w:sz="12" w:space="0" w:color="000000"/>
              <w:bottom w:val="single" w:sz="4" w:space="0" w:color="000000"/>
              <w:right w:val="single" w:sz="4" w:space="0" w:color="000000"/>
            </w:tcBorders>
          </w:tcPr>
          <w:p w:rsidR="00A30FD2" w:rsidRDefault="00AC50D5">
            <w:pPr>
              <w:spacing w:after="1" w:line="241" w:lineRule="auto"/>
              <w:ind w:left="0" w:right="0" w:firstLine="0"/>
              <w:jc w:val="left"/>
            </w:pPr>
            <w:r>
              <w:rPr>
                <w:sz w:val="20"/>
              </w:rPr>
              <w:t xml:space="preserve">Ymgysylltu ag ystod gyfyngedig o ffynonellau perthnasol a chredadwy ar y cyfan. Peth esgeulustod a mân wallau.  Arferion </w:t>
            </w:r>
          </w:p>
          <w:p w:rsidR="00A30FD2" w:rsidRDefault="00AC50D5">
            <w:pPr>
              <w:spacing w:after="0" w:line="259" w:lineRule="auto"/>
              <w:ind w:left="0" w:right="255" w:firstLine="0"/>
            </w:pPr>
            <w:proofErr w:type="gramStart"/>
            <w:r>
              <w:rPr>
                <w:sz w:val="20"/>
              </w:rPr>
              <w:t>cyfeirnodi’n</w:t>
            </w:r>
            <w:proofErr w:type="gramEnd"/>
            <w:r>
              <w:rPr>
                <w:sz w:val="20"/>
              </w:rPr>
              <w:t xml:space="preserve"> amlwg ond heb eu cymhwyso’n gywir nac yn gyson bob tro.  </w:t>
            </w:r>
          </w:p>
        </w:tc>
        <w:tc>
          <w:tcPr>
            <w:tcW w:w="1736" w:type="dxa"/>
            <w:tcBorders>
              <w:top w:val="single" w:sz="4" w:space="0" w:color="000000"/>
              <w:left w:val="single" w:sz="4" w:space="0" w:color="000000"/>
              <w:bottom w:val="single" w:sz="4" w:space="0" w:color="000000"/>
              <w:right w:val="single" w:sz="4" w:space="0" w:color="000000"/>
            </w:tcBorders>
          </w:tcPr>
          <w:p w:rsidR="00A30FD2" w:rsidRDefault="00AC50D5">
            <w:pPr>
              <w:spacing w:after="0" w:line="241" w:lineRule="auto"/>
              <w:ind w:left="1" w:right="119" w:firstLine="0"/>
            </w:pPr>
            <w:r>
              <w:rPr>
                <w:sz w:val="20"/>
              </w:rPr>
              <w:t xml:space="preserve">Ymgysylltu ag ystod briodol o lenyddiaeth, yn cynnwys ffynonellau a gyrchwyd yn annibynnol.  Rhywfaint o orddibyniaeth ar destunau.  Gall y cyfeirnodi </w:t>
            </w:r>
          </w:p>
          <w:p w:rsidR="00A30FD2" w:rsidRDefault="00AC50D5">
            <w:pPr>
              <w:spacing w:after="0" w:line="259" w:lineRule="auto"/>
              <w:ind w:left="1" w:right="0" w:firstLine="0"/>
              <w:jc w:val="left"/>
            </w:pPr>
            <w:proofErr w:type="gramStart"/>
            <w:r>
              <w:rPr>
                <w:sz w:val="20"/>
              </w:rPr>
              <w:t>ddangos</w:t>
            </w:r>
            <w:proofErr w:type="gramEnd"/>
            <w:r>
              <w:rPr>
                <w:sz w:val="20"/>
              </w:rPr>
              <w:t xml:space="preserve"> mân anghywirdebau neu anghysonderau.  </w:t>
            </w:r>
          </w:p>
        </w:tc>
        <w:tc>
          <w:tcPr>
            <w:tcW w:w="1738" w:type="dxa"/>
            <w:tcBorders>
              <w:top w:val="single" w:sz="4" w:space="0" w:color="000000"/>
              <w:left w:val="single" w:sz="4" w:space="0" w:color="000000"/>
              <w:bottom w:val="single" w:sz="4" w:space="0" w:color="000000"/>
              <w:right w:val="single" w:sz="4" w:space="0" w:color="000000"/>
            </w:tcBorders>
          </w:tcPr>
          <w:p w:rsidR="00A30FD2" w:rsidRDefault="00AC50D5">
            <w:pPr>
              <w:spacing w:after="1" w:line="241" w:lineRule="auto"/>
              <w:ind w:left="1" w:right="281" w:firstLine="0"/>
            </w:pPr>
            <w:r>
              <w:rPr>
                <w:sz w:val="20"/>
              </w:rPr>
              <w:t xml:space="preserve">Ymgysylltu ag ystod eang o lenyddiaeth, yn cynnwys </w:t>
            </w:r>
          </w:p>
          <w:p w:rsidR="00A30FD2" w:rsidRDefault="00AC50D5">
            <w:pPr>
              <w:spacing w:after="0" w:line="259" w:lineRule="auto"/>
              <w:ind w:left="1" w:right="0" w:firstLine="0"/>
              <w:jc w:val="left"/>
            </w:pPr>
            <w:proofErr w:type="gramStart"/>
            <w:r>
              <w:rPr>
                <w:sz w:val="20"/>
              </w:rPr>
              <w:t>ffynonellau</w:t>
            </w:r>
            <w:proofErr w:type="gramEnd"/>
            <w:r>
              <w:rPr>
                <w:sz w:val="20"/>
              </w:rPr>
              <w:t xml:space="preserve"> a gyrchwyd yn annibynnol.  Detholiad o ffynonellau perthnasol a chredadwy.  Defnydd da iawn o gyfeirnodi, â fawr ddim/dim anghywirdebau neu anghysonderau. </w:t>
            </w:r>
          </w:p>
        </w:tc>
        <w:tc>
          <w:tcPr>
            <w:tcW w:w="1735" w:type="dxa"/>
            <w:tcBorders>
              <w:top w:val="single" w:sz="4" w:space="0" w:color="000000"/>
              <w:left w:val="single" w:sz="4" w:space="0" w:color="000000"/>
              <w:bottom w:val="single" w:sz="4" w:space="0" w:color="000000"/>
              <w:right w:val="single" w:sz="4" w:space="0" w:color="000000"/>
            </w:tcBorders>
          </w:tcPr>
          <w:p w:rsidR="00A30FD2" w:rsidRDefault="00AC50D5">
            <w:pPr>
              <w:spacing w:after="1" w:line="241" w:lineRule="auto"/>
              <w:ind w:left="1" w:right="0" w:firstLine="0"/>
              <w:jc w:val="left"/>
            </w:pPr>
            <w:r>
              <w:rPr>
                <w:sz w:val="20"/>
              </w:rPr>
              <w:t xml:space="preserve">Ymgysylltu ag ystod helaeth o lenyddiaeth berthnasol a chredadwy.  Cymhwyso </w:t>
            </w:r>
          </w:p>
          <w:p w:rsidR="00A30FD2" w:rsidRDefault="00AC50D5">
            <w:pPr>
              <w:spacing w:after="0" w:line="259" w:lineRule="auto"/>
              <w:ind w:left="1" w:right="24" w:firstLine="0"/>
              <w:jc w:val="left"/>
            </w:pPr>
            <w:proofErr w:type="gramStart"/>
            <w:r>
              <w:rPr>
                <w:sz w:val="20"/>
              </w:rPr>
              <w:t>cyfeirnodi’n</w:t>
            </w:r>
            <w:proofErr w:type="gramEnd"/>
            <w:r>
              <w:rPr>
                <w:sz w:val="20"/>
              </w:rPr>
              <w:t xml:space="preserve"> gyson gywir.   </w:t>
            </w:r>
          </w:p>
        </w:tc>
        <w:tc>
          <w:tcPr>
            <w:tcW w:w="1734" w:type="dxa"/>
            <w:tcBorders>
              <w:top w:val="single" w:sz="4" w:space="0" w:color="000000"/>
              <w:left w:val="single" w:sz="4" w:space="0" w:color="000000"/>
              <w:bottom w:val="single" w:sz="4" w:space="0" w:color="000000"/>
              <w:right w:val="single" w:sz="4" w:space="0" w:color="000000"/>
            </w:tcBorders>
          </w:tcPr>
          <w:p w:rsidR="00A30FD2" w:rsidRDefault="00AC50D5">
            <w:pPr>
              <w:spacing w:after="1" w:line="241" w:lineRule="auto"/>
              <w:ind w:left="1" w:right="1" w:firstLine="0"/>
              <w:jc w:val="left"/>
            </w:pPr>
            <w:r>
              <w:rPr>
                <w:sz w:val="20"/>
              </w:rPr>
              <w:t xml:space="preserve">Ymgysylltu eithriadol ag ystod helaeth o lenyddiaeth berthnasol a chredadwy.  </w:t>
            </w:r>
          </w:p>
          <w:p w:rsidR="00A30FD2" w:rsidRDefault="00AC50D5">
            <w:pPr>
              <w:spacing w:after="0" w:line="241" w:lineRule="auto"/>
              <w:ind w:left="1" w:right="0" w:firstLine="0"/>
              <w:jc w:val="left"/>
            </w:pPr>
            <w:r>
              <w:rPr>
                <w:sz w:val="20"/>
              </w:rPr>
              <w:t xml:space="preserve">Sgiliau cyfeirnodi lefel uchel </w:t>
            </w:r>
          </w:p>
          <w:p w:rsidR="00A30FD2" w:rsidRDefault="00AC50D5">
            <w:pPr>
              <w:spacing w:after="0" w:line="259" w:lineRule="auto"/>
              <w:ind w:left="1" w:right="0" w:firstLine="0"/>
              <w:jc w:val="left"/>
            </w:pPr>
            <w:r>
              <w:rPr>
                <w:sz w:val="20"/>
              </w:rPr>
              <w:t xml:space="preserve">wedi’u cymhwyso’n gyson. </w:t>
            </w:r>
          </w:p>
        </w:tc>
      </w:tr>
    </w:tbl>
    <w:p w:rsidR="00A30FD2" w:rsidRDefault="00AC50D5">
      <w:pPr>
        <w:spacing w:after="0" w:line="259" w:lineRule="auto"/>
        <w:ind w:left="0" w:right="0" w:firstLine="0"/>
        <w:jc w:val="right"/>
      </w:pPr>
      <w:r>
        <w:rPr>
          <w:rFonts w:ascii="Times New Roman" w:eastAsia="Times New Roman" w:hAnsi="Times New Roman" w:cs="Times New Roman"/>
          <w:sz w:val="16"/>
        </w:rPr>
        <w:t xml:space="preserve"> </w:t>
      </w:r>
    </w:p>
    <w:p w:rsidR="00A30FD2" w:rsidRDefault="00A30FD2">
      <w:pPr>
        <w:spacing w:after="0" w:line="259" w:lineRule="auto"/>
        <w:ind w:left="-720" w:right="1657" w:firstLine="0"/>
        <w:jc w:val="left"/>
      </w:pPr>
    </w:p>
    <w:tbl>
      <w:tblPr>
        <w:tblStyle w:val="TableGrid"/>
        <w:tblW w:w="13886" w:type="dxa"/>
        <w:tblInd w:w="-107" w:type="dxa"/>
        <w:tblCellMar>
          <w:top w:w="4" w:type="dxa"/>
          <w:left w:w="107" w:type="dxa"/>
          <w:right w:w="48" w:type="dxa"/>
        </w:tblCellMar>
        <w:tblLook w:val="04A0" w:firstRow="1" w:lastRow="0" w:firstColumn="1" w:lastColumn="0" w:noHBand="0" w:noVBand="1"/>
      </w:tblPr>
      <w:tblGrid>
        <w:gridCol w:w="1735"/>
        <w:gridCol w:w="1735"/>
        <w:gridCol w:w="1739"/>
        <w:gridCol w:w="1734"/>
        <w:gridCol w:w="1736"/>
        <w:gridCol w:w="1738"/>
        <w:gridCol w:w="1735"/>
        <w:gridCol w:w="1734"/>
      </w:tblGrid>
      <w:tr w:rsidR="00A30FD2">
        <w:trPr>
          <w:trHeight w:val="63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rsidR="00A30FD2" w:rsidRDefault="00AC50D5">
            <w:pPr>
              <w:spacing w:after="0" w:line="259" w:lineRule="auto"/>
              <w:ind w:left="0" w:right="0" w:firstLine="0"/>
              <w:jc w:val="left"/>
            </w:pPr>
            <w:r>
              <w:rPr>
                <w:b/>
                <w:sz w:val="18"/>
              </w:rPr>
              <w:t xml:space="preserve">Lefel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rsidR="00A30FD2" w:rsidRDefault="00AC50D5">
            <w:pPr>
              <w:spacing w:after="0" w:line="259" w:lineRule="auto"/>
              <w:ind w:left="0" w:right="59" w:firstLine="0"/>
              <w:jc w:val="center"/>
            </w:pPr>
            <w:r>
              <w:rPr>
                <w:b/>
                <w:sz w:val="18"/>
              </w:rPr>
              <w:t xml:space="preserve">METHU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rsidR="00A30FD2" w:rsidRDefault="00AC50D5">
            <w:pPr>
              <w:spacing w:after="0" w:line="259" w:lineRule="auto"/>
              <w:ind w:left="64" w:right="0" w:firstLine="0"/>
              <w:jc w:val="left"/>
            </w:pPr>
            <w:r>
              <w:rPr>
                <w:b/>
                <w:sz w:val="18"/>
              </w:rPr>
              <w:t xml:space="preserve">METHU FFINIOL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vAlign w:val="center"/>
          </w:tcPr>
          <w:p w:rsidR="00A30FD2" w:rsidRDefault="00AC50D5">
            <w:pPr>
              <w:spacing w:after="0" w:line="259" w:lineRule="auto"/>
              <w:ind w:left="0" w:right="61" w:firstLine="0"/>
              <w:jc w:val="center"/>
            </w:pPr>
            <w:r>
              <w:rPr>
                <w:b/>
                <w:sz w:val="18"/>
              </w:rPr>
              <w:t xml:space="preserve">BODDHAOL </w:t>
            </w:r>
          </w:p>
          <w:p w:rsidR="00A30FD2" w:rsidRDefault="00AC50D5">
            <w:pPr>
              <w:spacing w:after="0" w:line="259" w:lineRule="auto"/>
              <w:ind w:left="0" w:right="63" w:firstLine="0"/>
              <w:jc w:val="center"/>
            </w:pPr>
            <w:r>
              <w:rPr>
                <w:b/>
                <w:sz w:val="18"/>
              </w:rPr>
              <w:t>(3</w:t>
            </w:r>
            <w:r>
              <w:rPr>
                <w:b/>
                <w:sz w:val="18"/>
                <w:vertAlign w:val="superscript"/>
              </w:rPr>
              <w:t xml:space="preserve">ydd </w:t>
            </w:r>
            <w:r>
              <w:rPr>
                <w:b/>
                <w:sz w:val="18"/>
              </w:rPr>
              <w:t xml:space="preserve">/ Llwyddo)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vAlign w:val="center"/>
          </w:tcPr>
          <w:p w:rsidR="00A30FD2" w:rsidRDefault="00AC50D5">
            <w:pPr>
              <w:spacing w:after="0" w:line="259" w:lineRule="auto"/>
              <w:ind w:left="0" w:right="60" w:firstLine="0"/>
              <w:jc w:val="center"/>
            </w:pPr>
            <w:r>
              <w:rPr>
                <w:b/>
                <w:sz w:val="18"/>
              </w:rPr>
              <w:t xml:space="preserve">DA </w:t>
            </w:r>
          </w:p>
          <w:p w:rsidR="00A30FD2" w:rsidRDefault="00AC50D5">
            <w:pPr>
              <w:spacing w:after="0" w:line="259" w:lineRule="auto"/>
              <w:ind w:left="0" w:right="63" w:firstLine="0"/>
              <w:jc w:val="center"/>
            </w:pPr>
            <w:r>
              <w:rPr>
                <w:b/>
                <w:sz w:val="18"/>
              </w:rPr>
              <w:t xml:space="preserve">(2.2 / Llwyddo)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vAlign w:val="center"/>
          </w:tcPr>
          <w:p w:rsidR="00A30FD2" w:rsidRDefault="00AC50D5">
            <w:pPr>
              <w:spacing w:after="0" w:line="259" w:lineRule="auto"/>
              <w:ind w:left="0" w:right="64" w:firstLine="0"/>
              <w:jc w:val="center"/>
            </w:pPr>
            <w:r>
              <w:rPr>
                <w:b/>
                <w:sz w:val="18"/>
              </w:rPr>
              <w:t xml:space="preserve">DA IAWN </w:t>
            </w:r>
          </w:p>
          <w:p w:rsidR="00A30FD2" w:rsidRDefault="00AC50D5">
            <w:pPr>
              <w:spacing w:after="0" w:line="259" w:lineRule="auto"/>
              <w:ind w:left="20" w:right="0" w:firstLine="0"/>
              <w:jc w:val="left"/>
            </w:pPr>
            <w:r>
              <w:rPr>
                <w:b/>
                <w:sz w:val="18"/>
              </w:rPr>
              <w:t xml:space="preserve">(2.1 / Teilyngdod)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rsidR="00A30FD2" w:rsidRDefault="00AC50D5">
            <w:pPr>
              <w:spacing w:after="0" w:line="259" w:lineRule="auto"/>
              <w:ind w:left="0" w:right="64" w:firstLine="0"/>
              <w:jc w:val="center"/>
            </w:pPr>
            <w:r>
              <w:rPr>
                <w:b/>
                <w:sz w:val="18"/>
              </w:rPr>
              <w:t xml:space="preserve">RHAGOROL </w:t>
            </w:r>
          </w:p>
          <w:p w:rsidR="00A30FD2" w:rsidRDefault="00AC50D5">
            <w:pPr>
              <w:spacing w:after="35" w:line="259" w:lineRule="auto"/>
              <w:ind w:left="0" w:right="61" w:firstLine="0"/>
              <w:jc w:val="center"/>
            </w:pPr>
            <w:r>
              <w:rPr>
                <w:b/>
                <w:sz w:val="18"/>
              </w:rPr>
              <w:t>(1</w:t>
            </w:r>
            <w:r>
              <w:rPr>
                <w:b/>
                <w:sz w:val="18"/>
                <w:vertAlign w:val="superscript"/>
              </w:rPr>
              <w:t>af</w:t>
            </w:r>
            <w:r>
              <w:rPr>
                <w:b/>
                <w:sz w:val="18"/>
              </w:rPr>
              <w:t xml:space="preserve"> / </w:t>
            </w:r>
          </w:p>
          <w:p w:rsidR="00A30FD2" w:rsidRDefault="00AC50D5">
            <w:pPr>
              <w:spacing w:after="0" w:line="259" w:lineRule="auto"/>
              <w:ind w:left="0" w:right="57" w:firstLine="0"/>
              <w:jc w:val="center"/>
            </w:pPr>
            <w:r>
              <w:rPr>
                <w:b/>
                <w:sz w:val="18"/>
              </w:rPr>
              <w:t xml:space="preserve">Rhagoriaeth)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rsidR="00A30FD2" w:rsidRDefault="00AC50D5">
            <w:pPr>
              <w:spacing w:after="0" w:line="259" w:lineRule="auto"/>
              <w:ind w:left="0" w:right="61" w:firstLine="0"/>
              <w:jc w:val="center"/>
            </w:pPr>
            <w:r>
              <w:rPr>
                <w:b/>
                <w:sz w:val="18"/>
              </w:rPr>
              <w:t xml:space="preserve">EITHRIADOL </w:t>
            </w:r>
          </w:p>
          <w:p w:rsidR="00A30FD2" w:rsidRDefault="00AC50D5">
            <w:pPr>
              <w:spacing w:after="35" w:line="259" w:lineRule="auto"/>
              <w:ind w:left="0" w:right="61" w:firstLine="0"/>
              <w:jc w:val="center"/>
            </w:pPr>
            <w:r>
              <w:rPr>
                <w:b/>
                <w:sz w:val="18"/>
              </w:rPr>
              <w:t>(1</w:t>
            </w:r>
            <w:r>
              <w:rPr>
                <w:b/>
                <w:sz w:val="18"/>
                <w:vertAlign w:val="superscript"/>
              </w:rPr>
              <w:t>af</w:t>
            </w:r>
            <w:r>
              <w:rPr>
                <w:b/>
                <w:sz w:val="18"/>
              </w:rPr>
              <w:t xml:space="preserve"> / </w:t>
            </w:r>
          </w:p>
          <w:p w:rsidR="00A30FD2" w:rsidRDefault="00AC50D5">
            <w:pPr>
              <w:spacing w:after="0" w:line="259" w:lineRule="auto"/>
              <w:ind w:left="0" w:right="57" w:firstLine="0"/>
              <w:jc w:val="center"/>
            </w:pPr>
            <w:r>
              <w:rPr>
                <w:b/>
                <w:sz w:val="18"/>
              </w:rPr>
              <w:t xml:space="preserve">Rhagoriaeth) </w:t>
            </w:r>
          </w:p>
        </w:tc>
      </w:tr>
      <w:tr w:rsidR="00A30FD2">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rsidR="00A30FD2" w:rsidRDefault="00AC50D5">
            <w:pPr>
              <w:spacing w:after="0" w:line="259" w:lineRule="auto"/>
              <w:ind w:left="170" w:right="0" w:firstLine="0"/>
              <w:jc w:val="left"/>
            </w:pPr>
            <w:r>
              <w:rPr>
                <w:b/>
                <w:sz w:val="20"/>
              </w:rPr>
              <w:t xml:space="preserve">Categori </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rsidR="00A30FD2" w:rsidRDefault="00AC50D5">
            <w:pPr>
              <w:spacing w:after="0" w:line="259" w:lineRule="auto"/>
              <w:ind w:left="0" w:right="55"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rsidR="00A30FD2" w:rsidRDefault="00AC50D5">
            <w:pPr>
              <w:spacing w:after="0" w:line="259" w:lineRule="auto"/>
              <w:ind w:left="0" w:right="59"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rsidR="00A30FD2" w:rsidRDefault="00AC50D5">
            <w:pPr>
              <w:spacing w:after="0" w:line="259" w:lineRule="auto"/>
              <w:ind w:left="0" w:right="56"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rsidR="00A30FD2" w:rsidRDefault="00AC50D5">
            <w:pPr>
              <w:spacing w:after="0" w:line="259" w:lineRule="auto"/>
              <w:ind w:left="0" w:right="55"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rsidR="00A30FD2" w:rsidRDefault="00AC50D5">
            <w:pPr>
              <w:spacing w:after="0" w:line="259" w:lineRule="auto"/>
              <w:ind w:left="0" w:right="58"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rsidR="00A30FD2" w:rsidRDefault="00AC50D5">
            <w:pPr>
              <w:spacing w:after="0" w:line="259" w:lineRule="auto"/>
              <w:ind w:left="0" w:right="55"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rsidR="00A30FD2" w:rsidRDefault="00AC50D5">
            <w:pPr>
              <w:spacing w:after="0" w:line="259" w:lineRule="auto"/>
              <w:ind w:left="0" w:right="56" w:firstLine="0"/>
              <w:jc w:val="center"/>
            </w:pPr>
            <w:r>
              <w:rPr>
                <w:b/>
                <w:sz w:val="18"/>
              </w:rPr>
              <w:t xml:space="preserve">85-100% </w:t>
            </w:r>
          </w:p>
        </w:tc>
      </w:tr>
      <w:tr w:rsidR="00A30FD2">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rsidR="00A30FD2" w:rsidRDefault="00A30FD2">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rsidR="00A30FD2" w:rsidRDefault="00A30FD2">
            <w:pPr>
              <w:spacing w:after="160" w:line="259" w:lineRule="auto"/>
              <w:ind w:left="0" w:right="0" w:firstLine="0"/>
              <w:jc w:val="left"/>
            </w:pPr>
          </w:p>
        </w:tc>
        <w:tc>
          <w:tcPr>
            <w:tcW w:w="1739" w:type="dxa"/>
            <w:tcBorders>
              <w:top w:val="single" w:sz="4" w:space="0" w:color="000000"/>
              <w:left w:val="single" w:sz="4" w:space="0" w:color="000000"/>
              <w:bottom w:val="single" w:sz="4" w:space="0" w:color="000000"/>
              <w:right w:val="single" w:sz="12" w:space="0" w:color="000000"/>
            </w:tcBorders>
          </w:tcPr>
          <w:p w:rsidR="00A30FD2" w:rsidRDefault="00AC50D5">
            <w:pPr>
              <w:spacing w:after="0" w:line="259" w:lineRule="auto"/>
              <w:ind w:left="1" w:right="0" w:firstLine="0"/>
              <w:jc w:val="left"/>
            </w:pPr>
            <w:proofErr w:type="gramStart"/>
            <w:r>
              <w:rPr>
                <w:sz w:val="20"/>
              </w:rPr>
              <w:t>gyfeirnodi</w:t>
            </w:r>
            <w:proofErr w:type="gramEnd"/>
            <w:r>
              <w:rPr>
                <w:sz w:val="20"/>
              </w:rPr>
              <w:t xml:space="preserve">.  </w:t>
            </w:r>
          </w:p>
        </w:tc>
        <w:tc>
          <w:tcPr>
            <w:tcW w:w="1734" w:type="dxa"/>
            <w:tcBorders>
              <w:top w:val="single" w:sz="4" w:space="0" w:color="000000"/>
              <w:left w:val="single" w:sz="12" w:space="0" w:color="000000"/>
              <w:bottom w:val="single" w:sz="4" w:space="0" w:color="000000"/>
              <w:right w:val="single" w:sz="4" w:space="0" w:color="000000"/>
            </w:tcBorders>
          </w:tcPr>
          <w:p w:rsidR="00A30FD2" w:rsidRDefault="00A30FD2">
            <w:pPr>
              <w:spacing w:after="160" w:line="259" w:lineRule="auto"/>
              <w:ind w:left="0" w:right="0" w:firstLine="0"/>
              <w:jc w:val="left"/>
            </w:pPr>
          </w:p>
        </w:tc>
        <w:tc>
          <w:tcPr>
            <w:tcW w:w="1736" w:type="dxa"/>
            <w:tcBorders>
              <w:top w:val="single" w:sz="4" w:space="0" w:color="000000"/>
              <w:left w:val="single" w:sz="4" w:space="0" w:color="000000"/>
              <w:bottom w:val="single" w:sz="4" w:space="0" w:color="000000"/>
              <w:right w:val="single" w:sz="4" w:space="0" w:color="000000"/>
            </w:tcBorders>
          </w:tcPr>
          <w:p w:rsidR="00A30FD2" w:rsidRDefault="00A30FD2">
            <w:pPr>
              <w:spacing w:after="160" w:line="259" w:lineRule="auto"/>
              <w:ind w:left="0" w:right="0" w:firstLine="0"/>
              <w:jc w:val="left"/>
            </w:pPr>
          </w:p>
        </w:tc>
        <w:tc>
          <w:tcPr>
            <w:tcW w:w="1738" w:type="dxa"/>
            <w:tcBorders>
              <w:top w:val="single" w:sz="4" w:space="0" w:color="000000"/>
              <w:left w:val="single" w:sz="4" w:space="0" w:color="000000"/>
              <w:bottom w:val="single" w:sz="4" w:space="0" w:color="000000"/>
              <w:right w:val="single" w:sz="4" w:space="0" w:color="000000"/>
            </w:tcBorders>
          </w:tcPr>
          <w:p w:rsidR="00A30FD2" w:rsidRDefault="00A30FD2">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rsidR="00A30FD2" w:rsidRDefault="00A30FD2">
            <w:pPr>
              <w:spacing w:after="160" w:line="259" w:lineRule="auto"/>
              <w:ind w:left="0" w:right="0" w:firstLine="0"/>
              <w:jc w:val="left"/>
            </w:pPr>
          </w:p>
        </w:tc>
        <w:tc>
          <w:tcPr>
            <w:tcW w:w="1734" w:type="dxa"/>
            <w:tcBorders>
              <w:top w:val="single" w:sz="4" w:space="0" w:color="000000"/>
              <w:left w:val="single" w:sz="4" w:space="0" w:color="000000"/>
              <w:bottom w:val="single" w:sz="4" w:space="0" w:color="000000"/>
              <w:right w:val="single" w:sz="4" w:space="0" w:color="000000"/>
            </w:tcBorders>
          </w:tcPr>
          <w:p w:rsidR="00A30FD2" w:rsidRDefault="00A30FD2">
            <w:pPr>
              <w:spacing w:after="160" w:line="259" w:lineRule="auto"/>
              <w:ind w:left="0" w:right="0" w:firstLine="0"/>
              <w:jc w:val="left"/>
            </w:pPr>
          </w:p>
        </w:tc>
      </w:tr>
      <w:tr w:rsidR="00A30FD2">
        <w:trPr>
          <w:trHeight w:val="40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rsidR="00A30FD2" w:rsidRDefault="00AC50D5">
            <w:pPr>
              <w:spacing w:after="19" w:line="241" w:lineRule="auto"/>
              <w:ind w:left="108" w:right="0" w:firstLine="0"/>
              <w:jc w:val="left"/>
            </w:pPr>
            <w:r>
              <w:rPr>
                <w:b/>
                <w:sz w:val="20"/>
              </w:rPr>
              <w:lastRenderedPageBreak/>
              <w:t xml:space="preserve">Gwybodaeth a dealltwriaeth </w:t>
            </w:r>
          </w:p>
          <w:p w:rsidR="00A30FD2" w:rsidRDefault="00AC50D5">
            <w:pPr>
              <w:spacing w:after="0" w:line="240" w:lineRule="auto"/>
              <w:ind w:left="108" w:right="0" w:firstLine="0"/>
              <w:jc w:val="left"/>
            </w:pPr>
            <w:r>
              <w:rPr>
                <w:sz w:val="18"/>
              </w:rPr>
              <w:t xml:space="preserve">(Gwybodaeth gadarn a dealltwriaeth feirniadol o’r cysyniadau a’r egwyddorion sefydledig yn eu maes astudiaeth; gwybodaeth am y </w:t>
            </w:r>
          </w:p>
          <w:p w:rsidR="00A30FD2" w:rsidRDefault="00AC50D5">
            <w:pPr>
              <w:spacing w:after="0" w:line="259" w:lineRule="auto"/>
              <w:ind w:left="108" w:right="0" w:firstLine="0"/>
              <w:jc w:val="left"/>
            </w:pPr>
            <w:proofErr w:type="gramStart"/>
            <w:r>
              <w:rPr>
                <w:sz w:val="18"/>
              </w:rPr>
              <w:t>prif</w:t>
            </w:r>
            <w:proofErr w:type="gramEnd"/>
            <w:r>
              <w:rPr>
                <w:sz w:val="18"/>
              </w:rPr>
              <w:t xml:space="preserve"> ddulliau ymholi yn y ddisgyblaeth.)</w:t>
            </w:r>
            <w:r>
              <w:rPr>
                <w:b/>
                <w:sz w:val="20"/>
              </w:rPr>
              <w:t xml:space="preserve"> </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tcPr>
          <w:p w:rsidR="00A30FD2" w:rsidRDefault="00AC50D5">
            <w:pPr>
              <w:spacing w:after="0" w:line="241" w:lineRule="auto"/>
              <w:ind w:left="1" w:right="63" w:firstLine="0"/>
              <w:jc w:val="left"/>
            </w:pPr>
            <w:r>
              <w:rPr>
                <w:sz w:val="20"/>
              </w:rPr>
              <w:t xml:space="preserve">Bylchau mawr yn y wybodaeth gyda dealltwriaeth anfoddhaol, anfeirniadol o’r deunydd pwnc.  Llawer o ddeunydd amherthnasol.   Anghywirdebau sylweddol. Dealltwriaeth ddiffygiol iawn </w:t>
            </w:r>
          </w:p>
          <w:p w:rsidR="00A30FD2" w:rsidRDefault="00AC50D5">
            <w:pPr>
              <w:spacing w:after="0" w:line="259" w:lineRule="auto"/>
              <w:ind w:left="1" w:right="0" w:firstLine="0"/>
              <w:jc w:val="left"/>
            </w:pPr>
            <w:proofErr w:type="gramStart"/>
            <w:r>
              <w:rPr>
                <w:sz w:val="20"/>
              </w:rPr>
              <w:t>o’r</w:t>
            </w:r>
            <w:proofErr w:type="gramEnd"/>
            <w:r>
              <w:rPr>
                <w:sz w:val="20"/>
              </w:rPr>
              <w:t xml:space="preserve"> prif ddulliau ymholi yn y ddisgyblaeth.  </w:t>
            </w:r>
          </w:p>
        </w:tc>
        <w:tc>
          <w:tcPr>
            <w:tcW w:w="1739" w:type="dxa"/>
            <w:tcBorders>
              <w:top w:val="single" w:sz="4" w:space="0" w:color="000000"/>
              <w:left w:val="single" w:sz="4" w:space="0" w:color="000000"/>
              <w:bottom w:val="single" w:sz="4" w:space="0" w:color="000000"/>
              <w:right w:val="single" w:sz="12" w:space="0" w:color="000000"/>
            </w:tcBorders>
          </w:tcPr>
          <w:p w:rsidR="00A30FD2" w:rsidRDefault="00AC50D5">
            <w:pPr>
              <w:spacing w:after="0" w:line="241" w:lineRule="auto"/>
              <w:ind w:left="1" w:right="0" w:firstLine="0"/>
              <w:jc w:val="left"/>
            </w:pPr>
            <w:r>
              <w:rPr>
                <w:sz w:val="20"/>
              </w:rPr>
              <w:t xml:space="preserve">Gwybodaeth ddarniog, gyda dealltwriaeth </w:t>
            </w:r>
          </w:p>
          <w:p w:rsidR="00A30FD2" w:rsidRDefault="00AC50D5">
            <w:pPr>
              <w:spacing w:after="0" w:line="241" w:lineRule="auto"/>
              <w:ind w:left="1" w:right="151" w:firstLine="0"/>
            </w:pPr>
            <w:proofErr w:type="gramStart"/>
            <w:r>
              <w:rPr>
                <w:sz w:val="20"/>
              </w:rPr>
              <w:t>feirniadol</w:t>
            </w:r>
            <w:proofErr w:type="gramEnd"/>
            <w:r>
              <w:rPr>
                <w:sz w:val="20"/>
              </w:rPr>
              <w:t xml:space="preserve"> arwynebol yn unig.  Rhai anghywirdebau sylweddol a/neu ddeunydd amherthnasol.   Dealltwriaeth anghyflawn neu rannol ddiffygiol </w:t>
            </w:r>
          </w:p>
          <w:p w:rsidR="00A30FD2" w:rsidRDefault="00AC50D5">
            <w:pPr>
              <w:spacing w:after="0" w:line="259" w:lineRule="auto"/>
              <w:ind w:left="1" w:right="0" w:firstLine="0"/>
              <w:jc w:val="left"/>
            </w:pPr>
            <w:proofErr w:type="gramStart"/>
            <w:r>
              <w:rPr>
                <w:sz w:val="20"/>
              </w:rPr>
              <w:t>o’r</w:t>
            </w:r>
            <w:proofErr w:type="gramEnd"/>
            <w:r>
              <w:rPr>
                <w:sz w:val="20"/>
              </w:rPr>
              <w:t xml:space="preserve"> prif ddulliau ymholi yn y ddisgyblaeth.  </w:t>
            </w:r>
          </w:p>
        </w:tc>
        <w:tc>
          <w:tcPr>
            <w:tcW w:w="1734" w:type="dxa"/>
            <w:tcBorders>
              <w:top w:val="single" w:sz="4" w:space="0" w:color="000000"/>
              <w:left w:val="single" w:sz="12" w:space="0" w:color="000000"/>
              <w:bottom w:val="single" w:sz="4" w:space="0" w:color="000000"/>
              <w:right w:val="single" w:sz="4" w:space="0" w:color="000000"/>
            </w:tcBorders>
          </w:tcPr>
          <w:p w:rsidR="00A30FD2" w:rsidRDefault="00AC50D5">
            <w:pPr>
              <w:spacing w:after="0" w:line="259" w:lineRule="auto"/>
              <w:ind w:left="0" w:right="0" w:firstLine="0"/>
              <w:jc w:val="left"/>
            </w:pPr>
            <w:r>
              <w:rPr>
                <w:sz w:val="20"/>
              </w:rPr>
              <w:t xml:space="preserve">Gwybodaeth a dealltwriaeth feirniadol gyfyngedig ond digonol o’r cysyniadau a’r egwyddorion sefydledig yn y maes pwnc, gydag ychydig o fylchau yn y dewis o ddeunydd.  Dealltwriaeth feirniadol gyfyng o’r prif ddulliau ymholi.   </w:t>
            </w:r>
          </w:p>
        </w:tc>
        <w:tc>
          <w:tcPr>
            <w:tcW w:w="1736" w:type="dxa"/>
            <w:tcBorders>
              <w:top w:val="single" w:sz="4" w:space="0" w:color="000000"/>
              <w:left w:val="single" w:sz="4" w:space="0" w:color="000000"/>
              <w:bottom w:val="single" w:sz="4" w:space="0" w:color="000000"/>
              <w:right w:val="single" w:sz="4" w:space="0" w:color="000000"/>
            </w:tcBorders>
          </w:tcPr>
          <w:p w:rsidR="00A30FD2" w:rsidRDefault="00AC50D5">
            <w:pPr>
              <w:spacing w:after="0" w:line="246" w:lineRule="auto"/>
              <w:ind w:left="1" w:right="60" w:firstLine="0"/>
              <w:jc w:val="left"/>
            </w:pPr>
            <w:r>
              <w:rPr>
                <w:sz w:val="20"/>
              </w:rPr>
              <w:t xml:space="preserve">Mae’r wybodaeth yn weddol fanwl a chywir.  Dealltwriaeth feirniadol dda o’r cysyniadau a’r egwyddorion </w:t>
            </w:r>
          </w:p>
          <w:p w:rsidR="00A30FD2" w:rsidRDefault="00AC50D5">
            <w:pPr>
              <w:spacing w:after="1" w:line="240" w:lineRule="auto"/>
              <w:ind w:left="1" w:right="71" w:firstLine="0"/>
            </w:pPr>
            <w:r>
              <w:rPr>
                <w:sz w:val="20"/>
              </w:rPr>
              <w:t xml:space="preserve">sefydledig a’r prif ddulliau ymholi, gyda mân </w:t>
            </w:r>
          </w:p>
          <w:p w:rsidR="00A30FD2" w:rsidRDefault="00AC50D5">
            <w:pPr>
              <w:spacing w:after="0" w:line="259" w:lineRule="auto"/>
              <w:ind w:left="1" w:right="0" w:firstLine="0"/>
              <w:jc w:val="left"/>
            </w:pPr>
            <w:proofErr w:type="gramStart"/>
            <w:r>
              <w:rPr>
                <w:sz w:val="20"/>
              </w:rPr>
              <w:t>fylchau</w:t>
            </w:r>
            <w:proofErr w:type="gramEnd"/>
            <w:r>
              <w:rPr>
                <w:sz w:val="20"/>
              </w:rPr>
              <w:t xml:space="preserve"> yn y dewis o ddeunydd.  </w:t>
            </w:r>
          </w:p>
        </w:tc>
        <w:tc>
          <w:tcPr>
            <w:tcW w:w="1738" w:type="dxa"/>
            <w:tcBorders>
              <w:top w:val="single" w:sz="4" w:space="0" w:color="000000"/>
              <w:left w:val="single" w:sz="4" w:space="0" w:color="000000"/>
              <w:bottom w:val="single" w:sz="4" w:space="0" w:color="000000"/>
              <w:right w:val="single" w:sz="4" w:space="0" w:color="000000"/>
            </w:tcBorders>
          </w:tcPr>
          <w:p w:rsidR="00A30FD2" w:rsidRDefault="00AC50D5">
            <w:pPr>
              <w:spacing w:after="0" w:line="241" w:lineRule="auto"/>
              <w:ind w:left="1" w:right="63" w:firstLine="0"/>
              <w:jc w:val="left"/>
            </w:pPr>
            <w:r>
              <w:rPr>
                <w:sz w:val="20"/>
              </w:rPr>
              <w:t xml:space="preserve">Mae’r wybodaeth yn weddol helaeth.   Arddengys ddealltwriaeth feirniadol </w:t>
            </w:r>
          </w:p>
          <w:p w:rsidR="00A30FD2" w:rsidRDefault="00AC50D5">
            <w:pPr>
              <w:spacing w:after="0" w:line="259" w:lineRule="auto"/>
              <w:ind w:left="1" w:right="10" w:firstLine="0"/>
              <w:jc w:val="left"/>
            </w:pPr>
            <w:proofErr w:type="gramStart"/>
            <w:r>
              <w:rPr>
                <w:sz w:val="20"/>
              </w:rPr>
              <w:t>gymwys</w:t>
            </w:r>
            <w:proofErr w:type="gramEnd"/>
            <w:r>
              <w:rPr>
                <w:sz w:val="20"/>
              </w:rPr>
              <w:t xml:space="preserve"> iawn o gysyniadau ac egwyddorion sefydledig y pwnc a’r prif ddulliau ymholi.   Gwybodaeth eang a manwl.  </w:t>
            </w:r>
          </w:p>
        </w:tc>
        <w:tc>
          <w:tcPr>
            <w:tcW w:w="1735" w:type="dxa"/>
            <w:tcBorders>
              <w:top w:val="single" w:sz="4" w:space="0" w:color="000000"/>
              <w:left w:val="single" w:sz="4" w:space="0" w:color="000000"/>
              <w:bottom w:val="single" w:sz="4" w:space="0" w:color="000000"/>
              <w:right w:val="single" w:sz="4" w:space="0" w:color="000000"/>
            </w:tcBorders>
          </w:tcPr>
          <w:p w:rsidR="00A30FD2" w:rsidRDefault="00AC50D5">
            <w:pPr>
              <w:spacing w:after="0" w:line="259" w:lineRule="auto"/>
              <w:ind w:left="1" w:right="0" w:firstLine="0"/>
              <w:jc w:val="left"/>
            </w:pPr>
            <w:r>
              <w:rPr>
                <w:sz w:val="20"/>
              </w:rPr>
              <w:t xml:space="preserve">Gwybodaeth </w:t>
            </w:r>
          </w:p>
          <w:p w:rsidR="00A30FD2" w:rsidRDefault="00AC50D5">
            <w:pPr>
              <w:spacing w:after="0" w:line="259" w:lineRule="auto"/>
              <w:ind w:left="1" w:right="7" w:firstLine="0"/>
              <w:jc w:val="left"/>
            </w:pPr>
            <w:proofErr w:type="gramStart"/>
            <w:r>
              <w:rPr>
                <w:sz w:val="20"/>
              </w:rPr>
              <w:t>fanwl</w:t>
            </w:r>
            <w:proofErr w:type="gramEnd"/>
            <w:r>
              <w:rPr>
                <w:sz w:val="20"/>
              </w:rPr>
              <w:t xml:space="preserve">, ragorol a dealltwriaeth feirniadol iawn o gysyniadau ac egwyddorion sefydledig y pwnc a’r prif ddulliau ymholi.   </w:t>
            </w:r>
          </w:p>
        </w:tc>
        <w:tc>
          <w:tcPr>
            <w:tcW w:w="1734" w:type="dxa"/>
            <w:tcBorders>
              <w:top w:val="single" w:sz="4" w:space="0" w:color="000000"/>
              <w:left w:val="single" w:sz="4" w:space="0" w:color="000000"/>
              <w:bottom w:val="single" w:sz="4" w:space="0" w:color="000000"/>
              <w:right w:val="single" w:sz="4" w:space="0" w:color="000000"/>
            </w:tcBorders>
          </w:tcPr>
          <w:p w:rsidR="00A30FD2" w:rsidRDefault="00AC50D5">
            <w:pPr>
              <w:spacing w:after="0" w:line="259" w:lineRule="auto"/>
              <w:ind w:left="1" w:right="0" w:firstLine="0"/>
              <w:jc w:val="left"/>
            </w:pPr>
            <w:r>
              <w:rPr>
                <w:sz w:val="20"/>
              </w:rPr>
              <w:t xml:space="preserve">Gwybodaeth </w:t>
            </w:r>
          </w:p>
          <w:p w:rsidR="00A30FD2" w:rsidRDefault="00AC50D5">
            <w:pPr>
              <w:spacing w:after="0" w:line="259" w:lineRule="auto"/>
              <w:ind w:left="1" w:right="26" w:firstLine="0"/>
              <w:jc w:val="left"/>
            </w:pPr>
            <w:proofErr w:type="gramStart"/>
            <w:r>
              <w:rPr>
                <w:sz w:val="20"/>
              </w:rPr>
              <w:t>eithriadol</w:t>
            </w:r>
            <w:proofErr w:type="gramEnd"/>
            <w:r>
              <w:rPr>
                <w:sz w:val="20"/>
              </w:rPr>
              <w:t xml:space="preserve"> o fanwl, a dealltwriaeth feirniadol ragorol o gysyniadau ac egwyddorion sefydledig y pwnc a’r prif ddulliau ymholi.  Gall fynd y tu hwnt i theorïau sefydledig.  </w:t>
            </w:r>
          </w:p>
        </w:tc>
      </w:tr>
      <w:tr w:rsidR="00A30FD2">
        <w:trPr>
          <w:trHeight w:val="484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rsidR="00A30FD2" w:rsidRDefault="00AC50D5">
            <w:pPr>
              <w:spacing w:after="20" w:line="240" w:lineRule="auto"/>
              <w:ind w:left="108" w:right="0" w:firstLine="0"/>
              <w:jc w:val="left"/>
            </w:pPr>
            <w:r>
              <w:rPr>
                <w:b/>
                <w:sz w:val="20"/>
              </w:rPr>
              <w:t xml:space="preserve">Sgiliau gwybyddol a deallusol  </w:t>
            </w:r>
          </w:p>
          <w:p w:rsidR="00A30FD2" w:rsidRDefault="00AC50D5">
            <w:pPr>
              <w:spacing w:after="2" w:line="237" w:lineRule="auto"/>
              <w:ind w:left="108" w:right="0" w:firstLine="0"/>
              <w:jc w:val="left"/>
            </w:pPr>
            <w:r>
              <w:rPr>
                <w:sz w:val="18"/>
              </w:rPr>
              <w:t xml:space="preserve">(Gwerthuso a dadansoddi cysyniadau ac egwyddorion </w:t>
            </w:r>
          </w:p>
          <w:p w:rsidR="00A30FD2" w:rsidRDefault="00AC50D5">
            <w:pPr>
              <w:spacing w:after="0" w:line="259" w:lineRule="auto"/>
              <w:ind w:left="108" w:right="0" w:firstLine="0"/>
              <w:jc w:val="left"/>
            </w:pPr>
            <w:r>
              <w:rPr>
                <w:sz w:val="18"/>
              </w:rPr>
              <w:t xml:space="preserve">mewn modd </w:t>
            </w:r>
          </w:p>
          <w:p w:rsidR="00A30FD2" w:rsidRDefault="00AC50D5">
            <w:pPr>
              <w:spacing w:after="0" w:line="239" w:lineRule="auto"/>
              <w:ind w:left="108" w:right="0" w:firstLine="0"/>
              <w:jc w:val="left"/>
            </w:pPr>
            <w:r>
              <w:rPr>
                <w:sz w:val="18"/>
              </w:rPr>
              <w:t xml:space="preserve">beirniadol; dadl a barn; y cyfyngiadau ar eu gwybodaeth, a’r modd y mae hyn yn dylanwadu ar eu </w:t>
            </w:r>
          </w:p>
          <w:p w:rsidR="00A30FD2" w:rsidRDefault="00AC50D5">
            <w:pPr>
              <w:spacing w:after="0" w:line="259" w:lineRule="auto"/>
              <w:ind w:left="108" w:right="0" w:firstLine="0"/>
              <w:jc w:val="left"/>
            </w:pPr>
            <w:r>
              <w:rPr>
                <w:sz w:val="18"/>
              </w:rPr>
              <w:t xml:space="preserve">dadansoddiadau </w:t>
            </w:r>
          </w:p>
          <w:p w:rsidR="00A30FD2" w:rsidRDefault="00AC50D5">
            <w:pPr>
              <w:spacing w:after="0" w:line="259" w:lineRule="auto"/>
              <w:ind w:left="108" w:right="0" w:firstLine="0"/>
              <w:jc w:val="left"/>
            </w:pPr>
            <w:r>
              <w:rPr>
                <w:sz w:val="18"/>
              </w:rPr>
              <w:t xml:space="preserve">a’u </w:t>
            </w:r>
          </w:p>
          <w:p w:rsidR="00A30FD2" w:rsidRDefault="00AC50D5">
            <w:pPr>
              <w:spacing w:after="0" w:line="259" w:lineRule="auto"/>
              <w:ind w:left="108" w:right="0" w:firstLine="0"/>
              <w:jc w:val="left"/>
            </w:pPr>
            <w:proofErr w:type="gramStart"/>
            <w:r>
              <w:rPr>
                <w:sz w:val="18"/>
              </w:rPr>
              <w:t>dehongliadau</w:t>
            </w:r>
            <w:proofErr w:type="gramEnd"/>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tcPr>
          <w:p w:rsidR="00A30FD2" w:rsidRDefault="00AC50D5">
            <w:pPr>
              <w:spacing w:after="0" w:line="259" w:lineRule="auto"/>
              <w:ind w:left="1" w:right="0" w:firstLine="0"/>
              <w:jc w:val="left"/>
            </w:pPr>
            <w:r>
              <w:rPr>
                <w:sz w:val="20"/>
              </w:rPr>
              <w:t xml:space="preserve">Gwaith hollol </w:t>
            </w:r>
          </w:p>
          <w:p w:rsidR="00A30FD2" w:rsidRDefault="00AC50D5">
            <w:pPr>
              <w:spacing w:after="1" w:line="241" w:lineRule="auto"/>
              <w:ind w:left="1" w:right="87" w:firstLine="0"/>
              <w:jc w:val="left"/>
            </w:pPr>
            <w:proofErr w:type="gramStart"/>
            <w:r>
              <w:rPr>
                <w:sz w:val="20"/>
              </w:rPr>
              <w:t>neu</w:t>
            </w:r>
            <w:proofErr w:type="gramEnd"/>
            <w:r>
              <w:rPr>
                <w:sz w:val="20"/>
              </w:rPr>
              <w:t xml:space="preserve"> bron yn hollol ddisgrifiadol.  Fawr ddim neu ddim gwerthuso a dadansoddi cysyniadau ac egwyddorion mewn modd beirniadol.  Wedi methu datblygu dadleuon, gan arwain at farn afresymegol neu annilys.  </w:t>
            </w:r>
          </w:p>
          <w:p w:rsidR="00A30FD2" w:rsidRDefault="00AC50D5">
            <w:pPr>
              <w:spacing w:after="0" w:line="241" w:lineRule="auto"/>
              <w:ind w:left="1" w:right="0" w:firstLine="0"/>
              <w:jc w:val="left"/>
            </w:pPr>
            <w:r>
              <w:rPr>
                <w:sz w:val="20"/>
              </w:rPr>
              <w:t xml:space="preserve">Cyffredinoliadau neu farn heb </w:t>
            </w:r>
          </w:p>
          <w:p w:rsidR="00A30FD2" w:rsidRDefault="00AC50D5">
            <w:pPr>
              <w:spacing w:after="0" w:line="259" w:lineRule="auto"/>
              <w:ind w:left="1" w:right="0" w:firstLine="0"/>
              <w:jc w:val="left"/>
            </w:pPr>
            <w:r>
              <w:rPr>
                <w:sz w:val="20"/>
              </w:rPr>
              <w:t xml:space="preserve">sail, wedi’u </w:t>
            </w:r>
          </w:p>
          <w:p w:rsidR="00A30FD2" w:rsidRDefault="00AC50D5">
            <w:pPr>
              <w:spacing w:after="0" w:line="259" w:lineRule="auto"/>
              <w:ind w:left="1" w:right="0" w:firstLine="0"/>
              <w:jc w:val="left"/>
            </w:pPr>
            <w:r>
              <w:rPr>
                <w:sz w:val="20"/>
              </w:rPr>
              <w:t xml:space="preserve">gwneud heb </w:t>
            </w:r>
          </w:p>
        </w:tc>
        <w:tc>
          <w:tcPr>
            <w:tcW w:w="1739" w:type="dxa"/>
            <w:tcBorders>
              <w:top w:val="single" w:sz="4" w:space="0" w:color="000000"/>
              <w:left w:val="single" w:sz="4" w:space="0" w:color="000000"/>
              <w:bottom w:val="single" w:sz="4" w:space="0" w:color="000000"/>
              <w:right w:val="single" w:sz="8" w:space="0" w:color="000000"/>
            </w:tcBorders>
          </w:tcPr>
          <w:p w:rsidR="00A30FD2" w:rsidRDefault="00AC50D5">
            <w:pPr>
              <w:spacing w:after="0" w:line="259" w:lineRule="auto"/>
              <w:ind w:left="1" w:right="0" w:firstLine="0"/>
              <w:jc w:val="left"/>
            </w:pPr>
            <w:r>
              <w:rPr>
                <w:sz w:val="20"/>
              </w:rPr>
              <w:t xml:space="preserve">Gwaith </w:t>
            </w:r>
          </w:p>
          <w:p w:rsidR="00A30FD2" w:rsidRDefault="00AC50D5">
            <w:pPr>
              <w:spacing w:after="0" w:line="241" w:lineRule="auto"/>
              <w:ind w:left="1" w:right="0" w:firstLine="0"/>
              <w:jc w:val="left"/>
            </w:pPr>
            <w:proofErr w:type="gramStart"/>
            <w:r>
              <w:rPr>
                <w:sz w:val="20"/>
              </w:rPr>
              <w:t>disgrifiadol</w:t>
            </w:r>
            <w:proofErr w:type="gramEnd"/>
            <w:r>
              <w:rPr>
                <w:sz w:val="20"/>
              </w:rPr>
              <w:t xml:space="preserve"> ar y cyfan, gyda defnydd arwynebol o werthuso a dadansoddi  cysyniadau ac egwyddorion mewn modd beirniadol.  </w:t>
            </w:r>
          </w:p>
          <w:p w:rsidR="00A30FD2" w:rsidRDefault="00AC50D5">
            <w:pPr>
              <w:spacing w:after="0" w:line="259" w:lineRule="auto"/>
              <w:ind w:left="1" w:right="151" w:firstLine="0"/>
            </w:pPr>
            <w:r>
              <w:rPr>
                <w:sz w:val="20"/>
              </w:rPr>
              <w:t xml:space="preserve">Datblygu gwan ar ddadleuon a barn.  Derbynnir gwybodaeth yn anfeirniadol, defnyddia ddatganiadau cyffredinol heb fawr o dystiolaeth a </w:t>
            </w:r>
          </w:p>
        </w:tc>
        <w:tc>
          <w:tcPr>
            <w:tcW w:w="1734" w:type="dxa"/>
            <w:tcBorders>
              <w:top w:val="single" w:sz="4" w:space="0" w:color="000000"/>
              <w:left w:val="single" w:sz="8" w:space="0" w:color="000000"/>
              <w:bottom w:val="single" w:sz="4" w:space="0" w:color="000000"/>
              <w:right w:val="single" w:sz="4" w:space="0" w:color="000000"/>
            </w:tcBorders>
          </w:tcPr>
          <w:p w:rsidR="00A30FD2" w:rsidRDefault="00AC50D5">
            <w:pPr>
              <w:spacing w:after="0" w:line="241" w:lineRule="auto"/>
              <w:ind w:left="0" w:right="0" w:firstLine="0"/>
              <w:jc w:val="left"/>
            </w:pPr>
            <w:r>
              <w:rPr>
                <w:sz w:val="20"/>
              </w:rPr>
              <w:t xml:space="preserve">Ymgais cyfyngedig at werthuso a dadansoddi cysyniadau ac egwyddorion </w:t>
            </w:r>
          </w:p>
          <w:p w:rsidR="00A30FD2" w:rsidRDefault="00AC50D5">
            <w:pPr>
              <w:spacing w:after="0" w:line="259" w:lineRule="auto"/>
              <w:ind w:left="0" w:right="0" w:firstLine="0"/>
              <w:jc w:val="left"/>
            </w:pPr>
            <w:r>
              <w:rPr>
                <w:sz w:val="20"/>
              </w:rPr>
              <w:t xml:space="preserve">mewn modd </w:t>
            </w:r>
          </w:p>
          <w:p w:rsidR="00A30FD2" w:rsidRDefault="00AC50D5">
            <w:pPr>
              <w:spacing w:after="0" w:line="259" w:lineRule="auto"/>
              <w:ind w:left="0" w:right="115" w:firstLine="0"/>
              <w:jc w:val="left"/>
            </w:pPr>
            <w:proofErr w:type="gramStart"/>
            <w:r>
              <w:rPr>
                <w:sz w:val="20"/>
              </w:rPr>
              <w:t>beirniadol</w:t>
            </w:r>
            <w:proofErr w:type="gramEnd"/>
            <w:r>
              <w:rPr>
                <w:sz w:val="20"/>
              </w:rPr>
              <w:t xml:space="preserve">, gan dueddu tuag at ddisgrifio.  Peth tystiolaeth i gefnogi dadleuon a barn  ond gall y rhain fod heb eu datblygu’n ddigonol, ag ychydig o anghysondeb / camddehongli neu wedi methu </w:t>
            </w:r>
          </w:p>
        </w:tc>
        <w:tc>
          <w:tcPr>
            <w:tcW w:w="1736" w:type="dxa"/>
            <w:tcBorders>
              <w:top w:val="single" w:sz="4" w:space="0" w:color="000000"/>
              <w:left w:val="single" w:sz="4" w:space="0" w:color="000000"/>
              <w:bottom w:val="single" w:sz="4" w:space="0" w:color="000000"/>
              <w:right w:val="single" w:sz="4" w:space="0" w:color="000000"/>
            </w:tcBorders>
          </w:tcPr>
          <w:p w:rsidR="00A30FD2" w:rsidRDefault="00AC50D5">
            <w:pPr>
              <w:spacing w:after="0" w:line="241" w:lineRule="auto"/>
              <w:ind w:left="1" w:right="0" w:firstLine="0"/>
              <w:jc w:val="left"/>
            </w:pPr>
            <w:r>
              <w:rPr>
                <w:sz w:val="20"/>
              </w:rPr>
              <w:t xml:space="preserve">Rhywfaint o werthuso a dadansoddi cysyniadau ac egwyddorion </w:t>
            </w:r>
          </w:p>
          <w:p w:rsidR="00A30FD2" w:rsidRDefault="00AC50D5">
            <w:pPr>
              <w:spacing w:after="0" w:line="259" w:lineRule="auto"/>
              <w:ind w:left="1" w:right="0" w:firstLine="0"/>
              <w:jc w:val="left"/>
            </w:pPr>
            <w:r>
              <w:rPr>
                <w:sz w:val="20"/>
              </w:rPr>
              <w:t xml:space="preserve">mewn modd </w:t>
            </w:r>
          </w:p>
          <w:p w:rsidR="00A30FD2" w:rsidRDefault="00AC50D5">
            <w:pPr>
              <w:spacing w:after="0" w:line="241" w:lineRule="auto"/>
              <w:ind w:left="1" w:right="6" w:firstLine="0"/>
              <w:jc w:val="left"/>
            </w:pPr>
            <w:proofErr w:type="gramStart"/>
            <w:r>
              <w:rPr>
                <w:sz w:val="20"/>
              </w:rPr>
              <w:t>beirniadol</w:t>
            </w:r>
            <w:proofErr w:type="gramEnd"/>
            <w:r>
              <w:rPr>
                <w:sz w:val="20"/>
              </w:rPr>
              <w:t xml:space="preserve">, er ei fod yn ddisgrifiadol mewn mannau.   Ymwybyddiaeth gynyddol o’r cyfyngiadau ar eu gwybodaeth a’u gallu i </w:t>
            </w:r>
          </w:p>
          <w:p w:rsidR="00A30FD2" w:rsidRDefault="00AC50D5">
            <w:pPr>
              <w:spacing w:after="0" w:line="259" w:lineRule="auto"/>
              <w:ind w:left="1" w:right="38" w:firstLine="0"/>
              <w:jc w:val="left"/>
            </w:pPr>
            <w:r>
              <w:rPr>
                <w:sz w:val="20"/>
              </w:rPr>
              <w:t xml:space="preserve">ddefnyddio tystiolaeth i gefnogi’r ddadl er gyda thuedd i daeru / datgan barn yn hytrach </w:t>
            </w:r>
          </w:p>
        </w:tc>
        <w:tc>
          <w:tcPr>
            <w:tcW w:w="1738" w:type="dxa"/>
            <w:tcBorders>
              <w:top w:val="single" w:sz="4" w:space="0" w:color="000000"/>
              <w:left w:val="single" w:sz="4" w:space="0" w:color="000000"/>
              <w:bottom w:val="single" w:sz="4" w:space="0" w:color="000000"/>
              <w:right w:val="single" w:sz="4" w:space="0" w:color="000000"/>
            </w:tcBorders>
          </w:tcPr>
          <w:p w:rsidR="00A30FD2" w:rsidRDefault="00AC50D5">
            <w:pPr>
              <w:spacing w:after="0" w:line="241" w:lineRule="auto"/>
              <w:ind w:left="1" w:right="0" w:firstLine="0"/>
              <w:jc w:val="left"/>
            </w:pPr>
            <w:r>
              <w:rPr>
                <w:sz w:val="20"/>
              </w:rPr>
              <w:t xml:space="preserve">Gwerthuso a dadansoddi cysyniadau </w:t>
            </w:r>
          </w:p>
          <w:p w:rsidR="00A30FD2" w:rsidRDefault="00AC50D5">
            <w:pPr>
              <w:spacing w:after="0" w:line="259" w:lineRule="auto"/>
              <w:ind w:left="1" w:right="0" w:firstLine="0"/>
              <w:jc w:val="left"/>
            </w:pPr>
            <w:r>
              <w:rPr>
                <w:sz w:val="20"/>
              </w:rPr>
              <w:t xml:space="preserve">mewn modd </w:t>
            </w:r>
          </w:p>
          <w:p w:rsidR="00A30FD2" w:rsidRDefault="00AC50D5">
            <w:pPr>
              <w:spacing w:after="1" w:line="241" w:lineRule="auto"/>
              <w:ind w:left="1" w:right="119" w:firstLine="0"/>
            </w:pPr>
            <w:proofErr w:type="gramStart"/>
            <w:r>
              <w:rPr>
                <w:sz w:val="20"/>
              </w:rPr>
              <w:t>beirniadol</w:t>
            </w:r>
            <w:proofErr w:type="gramEnd"/>
            <w:r>
              <w:rPr>
                <w:sz w:val="20"/>
              </w:rPr>
              <w:t xml:space="preserve">, cadarn.  Yn ddethol o ran ystod y dystiolaeth a ddefnyddir ac yn cyfuno yn </w:t>
            </w:r>
          </w:p>
          <w:p w:rsidR="00A30FD2" w:rsidRDefault="00AC50D5">
            <w:pPr>
              <w:spacing w:after="0" w:line="259" w:lineRule="auto"/>
              <w:ind w:left="1" w:right="0" w:firstLine="0"/>
              <w:jc w:val="left"/>
            </w:pPr>
            <w:r>
              <w:rPr>
                <w:sz w:val="20"/>
              </w:rPr>
              <w:t xml:space="preserve">hytrach na </w:t>
            </w:r>
          </w:p>
          <w:p w:rsidR="00A30FD2" w:rsidRDefault="00AC50D5">
            <w:pPr>
              <w:spacing w:after="0" w:line="259" w:lineRule="auto"/>
              <w:ind w:left="1" w:right="94" w:firstLine="0"/>
            </w:pPr>
            <w:proofErr w:type="gramStart"/>
            <w:r>
              <w:rPr>
                <w:sz w:val="20"/>
              </w:rPr>
              <w:t>disgrifio</w:t>
            </w:r>
            <w:proofErr w:type="gramEnd"/>
            <w:r>
              <w:rPr>
                <w:sz w:val="20"/>
              </w:rPr>
              <w:t xml:space="preserve">.  Gallu i ddyfeisio dadleuon sy’n dangos ymwybyddiaeth o safbwyntiau gwahanol, ac i ddefnyddio tystiolaeth mewn </w:t>
            </w:r>
          </w:p>
        </w:tc>
        <w:tc>
          <w:tcPr>
            <w:tcW w:w="1735" w:type="dxa"/>
            <w:tcBorders>
              <w:top w:val="single" w:sz="4" w:space="0" w:color="000000"/>
              <w:left w:val="single" w:sz="4" w:space="0" w:color="000000"/>
              <w:bottom w:val="single" w:sz="4" w:space="0" w:color="000000"/>
              <w:right w:val="single" w:sz="4" w:space="0" w:color="000000"/>
            </w:tcBorders>
          </w:tcPr>
          <w:p w:rsidR="00A30FD2" w:rsidRDefault="00AC50D5">
            <w:pPr>
              <w:spacing w:after="0" w:line="241" w:lineRule="auto"/>
              <w:ind w:left="1" w:right="0" w:firstLine="0"/>
              <w:jc w:val="left"/>
            </w:pPr>
            <w:r>
              <w:rPr>
                <w:sz w:val="20"/>
              </w:rPr>
              <w:t xml:space="preserve">Gwerthuso a dadansoddi cysyniadau ac egwyddorion </w:t>
            </w:r>
          </w:p>
          <w:p w:rsidR="00A30FD2" w:rsidRDefault="00AC50D5">
            <w:pPr>
              <w:spacing w:after="0" w:line="259" w:lineRule="auto"/>
              <w:ind w:left="1" w:right="0" w:firstLine="0"/>
              <w:jc w:val="left"/>
            </w:pPr>
            <w:r>
              <w:rPr>
                <w:sz w:val="20"/>
              </w:rPr>
              <w:t xml:space="preserve">mewn modd </w:t>
            </w:r>
          </w:p>
          <w:p w:rsidR="00A30FD2" w:rsidRDefault="00AC50D5">
            <w:pPr>
              <w:spacing w:after="0" w:line="241" w:lineRule="auto"/>
              <w:ind w:left="1" w:right="27" w:firstLine="0"/>
              <w:jc w:val="left"/>
            </w:pPr>
            <w:proofErr w:type="gramStart"/>
            <w:r>
              <w:rPr>
                <w:sz w:val="20"/>
              </w:rPr>
              <w:t>beirniadol</w:t>
            </w:r>
            <w:proofErr w:type="gramEnd"/>
            <w:r>
              <w:rPr>
                <w:sz w:val="20"/>
              </w:rPr>
              <w:t xml:space="preserve">, rhagorol gan arwain at ddadleuon a barn rhesymegol a rhesymedig ar sail tystiolaeth.  </w:t>
            </w:r>
          </w:p>
          <w:p w:rsidR="00A30FD2" w:rsidRDefault="00AC50D5">
            <w:pPr>
              <w:spacing w:after="0" w:line="259" w:lineRule="auto"/>
              <w:ind w:left="1" w:right="0" w:firstLine="0"/>
              <w:jc w:val="left"/>
            </w:pPr>
            <w:r>
              <w:rPr>
                <w:sz w:val="20"/>
              </w:rPr>
              <w:t xml:space="preserve">Cydnabyddiaeth </w:t>
            </w:r>
          </w:p>
          <w:p w:rsidR="00A30FD2" w:rsidRDefault="00AC50D5">
            <w:pPr>
              <w:spacing w:after="0" w:line="241" w:lineRule="auto"/>
              <w:ind w:left="1" w:right="50" w:firstLine="0"/>
              <w:jc w:val="left"/>
            </w:pPr>
            <w:r>
              <w:rPr>
                <w:sz w:val="20"/>
              </w:rPr>
              <w:t xml:space="preserve">eglur o safbwyntiau eraill ac </w:t>
            </w:r>
          </w:p>
          <w:p w:rsidR="00A30FD2" w:rsidRDefault="00AC50D5">
            <w:pPr>
              <w:spacing w:after="0" w:line="259" w:lineRule="auto"/>
              <w:ind w:left="1" w:right="0" w:firstLine="0"/>
              <w:jc w:val="left"/>
            </w:pPr>
            <w:r>
              <w:rPr>
                <w:sz w:val="20"/>
              </w:rPr>
              <w:t xml:space="preserve">ymwybyddiaeth </w:t>
            </w:r>
          </w:p>
          <w:p w:rsidR="00A30FD2" w:rsidRDefault="00AC50D5">
            <w:pPr>
              <w:spacing w:after="0" w:line="259" w:lineRule="auto"/>
              <w:ind w:left="1" w:right="5" w:firstLine="0"/>
              <w:jc w:val="left"/>
            </w:pPr>
            <w:proofErr w:type="gramStart"/>
            <w:r>
              <w:rPr>
                <w:sz w:val="20"/>
              </w:rPr>
              <w:t>gref</w:t>
            </w:r>
            <w:proofErr w:type="gramEnd"/>
            <w:r>
              <w:rPr>
                <w:sz w:val="20"/>
              </w:rPr>
              <w:t xml:space="preserve"> o'r cyfyngiadau ar eu gwybodaeth.  Gallu i feddwl yn </w:t>
            </w:r>
          </w:p>
        </w:tc>
        <w:tc>
          <w:tcPr>
            <w:tcW w:w="1734" w:type="dxa"/>
            <w:tcBorders>
              <w:top w:val="single" w:sz="4" w:space="0" w:color="000000"/>
              <w:left w:val="single" w:sz="4" w:space="0" w:color="000000"/>
              <w:bottom w:val="single" w:sz="4" w:space="0" w:color="000000"/>
              <w:right w:val="single" w:sz="4" w:space="0" w:color="000000"/>
            </w:tcBorders>
          </w:tcPr>
          <w:p w:rsidR="00A30FD2" w:rsidRDefault="00AC50D5">
            <w:pPr>
              <w:spacing w:after="0" w:line="241" w:lineRule="auto"/>
              <w:ind w:left="1" w:right="0" w:firstLine="0"/>
              <w:jc w:val="left"/>
            </w:pPr>
            <w:r>
              <w:rPr>
                <w:sz w:val="20"/>
              </w:rPr>
              <w:t xml:space="preserve">Gwerthuso a dadansoddi cysyniadau ac egwyddorion </w:t>
            </w:r>
          </w:p>
          <w:p w:rsidR="00A30FD2" w:rsidRDefault="00AC50D5">
            <w:pPr>
              <w:spacing w:after="0" w:line="259" w:lineRule="auto"/>
              <w:ind w:left="1" w:right="0" w:firstLine="0"/>
              <w:jc w:val="left"/>
            </w:pPr>
            <w:r>
              <w:rPr>
                <w:sz w:val="20"/>
              </w:rPr>
              <w:t xml:space="preserve">mewn modd </w:t>
            </w:r>
          </w:p>
          <w:p w:rsidR="00A30FD2" w:rsidRDefault="00AC50D5">
            <w:pPr>
              <w:spacing w:after="0" w:line="259" w:lineRule="auto"/>
              <w:ind w:left="1" w:right="43" w:firstLine="0"/>
              <w:jc w:val="left"/>
            </w:pPr>
            <w:proofErr w:type="gramStart"/>
            <w:r>
              <w:rPr>
                <w:sz w:val="20"/>
              </w:rPr>
              <w:t>beirniadol</w:t>
            </w:r>
            <w:proofErr w:type="gramEnd"/>
            <w:r>
              <w:rPr>
                <w:sz w:val="20"/>
              </w:rPr>
              <w:t xml:space="preserve">, eithriadol.  Defnyddia dystiolaeth yn eithriadol o dda i gysylltu syniadau, a chefnogi dadleuon a barn rhesymegol ac argyhoeddiadol iawn. </w:t>
            </w:r>
            <w:r>
              <w:rPr>
                <w:rFonts w:ascii="Times New Roman" w:eastAsia="Times New Roman" w:hAnsi="Times New Roman" w:cs="Times New Roman"/>
                <w:sz w:val="20"/>
              </w:rPr>
              <w:t xml:space="preserve"> </w:t>
            </w:r>
            <w:r>
              <w:rPr>
                <w:sz w:val="20"/>
              </w:rPr>
              <w:t xml:space="preserve">Tystiolaeth o feddwl yn annibynnol a gallu i ‘weld y tu </w:t>
            </w:r>
          </w:p>
        </w:tc>
      </w:tr>
    </w:tbl>
    <w:p w:rsidR="00A30FD2" w:rsidRDefault="00A30FD2">
      <w:pPr>
        <w:spacing w:after="0" w:line="259" w:lineRule="auto"/>
        <w:ind w:left="-720" w:right="1657" w:firstLine="0"/>
        <w:jc w:val="left"/>
      </w:pPr>
    </w:p>
    <w:tbl>
      <w:tblPr>
        <w:tblStyle w:val="TableGrid"/>
        <w:tblW w:w="13886" w:type="dxa"/>
        <w:tblInd w:w="-107" w:type="dxa"/>
        <w:tblCellMar>
          <w:top w:w="4" w:type="dxa"/>
          <w:left w:w="107" w:type="dxa"/>
          <w:right w:w="39" w:type="dxa"/>
        </w:tblCellMar>
        <w:tblLook w:val="04A0" w:firstRow="1" w:lastRow="0" w:firstColumn="1" w:lastColumn="0" w:noHBand="0" w:noVBand="1"/>
      </w:tblPr>
      <w:tblGrid>
        <w:gridCol w:w="1735"/>
        <w:gridCol w:w="1735"/>
        <w:gridCol w:w="1737"/>
        <w:gridCol w:w="1736"/>
        <w:gridCol w:w="1736"/>
        <w:gridCol w:w="1738"/>
        <w:gridCol w:w="1735"/>
        <w:gridCol w:w="1734"/>
      </w:tblGrid>
      <w:tr w:rsidR="00A30FD2">
        <w:trPr>
          <w:trHeight w:val="63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rsidR="00A30FD2" w:rsidRDefault="00AC50D5">
            <w:pPr>
              <w:spacing w:after="0" w:line="259" w:lineRule="auto"/>
              <w:ind w:left="0" w:right="0" w:firstLine="0"/>
              <w:jc w:val="left"/>
            </w:pPr>
            <w:r>
              <w:rPr>
                <w:b/>
                <w:sz w:val="18"/>
              </w:rPr>
              <w:lastRenderedPageBreak/>
              <w:t xml:space="preserve">Lefel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rsidR="00A30FD2" w:rsidRDefault="00AC50D5">
            <w:pPr>
              <w:spacing w:after="0" w:line="259" w:lineRule="auto"/>
              <w:ind w:left="0" w:right="68" w:firstLine="0"/>
              <w:jc w:val="center"/>
            </w:pPr>
            <w:r>
              <w:rPr>
                <w:b/>
                <w:sz w:val="18"/>
              </w:rPr>
              <w:t xml:space="preserve">METHU </w:t>
            </w:r>
          </w:p>
        </w:tc>
        <w:tc>
          <w:tcPr>
            <w:tcW w:w="1737" w:type="dxa"/>
            <w:tcBorders>
              <w:top w:val="single" w:sz="4" w:space="0" w:color="000000"/>
              <w:left w:val="single" w:sz="4" w:space="0" w:color="000000"/>
              <w:bottom w:val="single" w:sz="4" w:space="0" w:color="000000"/>
              <w:right w:val="single" w:sz="4" w:space="0" w:color="000000"/>
            </w:tcBorders>
            <w:shd w:val="clear" w:color="auto" w:fill="FF99FF"/>
            <w:vAlign w:val="center"/>
          </w:tcPr>
          <w:p w:rsidR="00A30FD2" w:rsidRDefault="00AC50D5">
            <w:pPr>
              <w:spacing w:after="0" w:line="259" w:lineRule="auto"/>
              <w:ind w:left="64" w:right="0" w:firstLine="0"/>
              <w:jc w:val="left"/>
            </w:pPr>
            <w:r>
              <w:rPr>
                <w:b/>
                <w:sz w:val="18"/>
              </w:rPr>
              <w:t xml:space="preserve">METHU FFINIOL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vAlign w:val="center"/>
          </w:tcPr>
          <w:p w:rsidR="00A30FD2" w:rsidRDefault="00AC50D5">
            <w:pPr>
              <w:spacing w:after="0" w:line="259" w:lineRule="auto"/>
              <w:ind w:left="0" w:right="68" w:firstLine="0"/>
              <w:jc w:val="center"/>
            </w:pPr>
            <w:r>
              <w:rPr>
                <w:b/>
                <w:sz w:val="18"/>
              </w:rPr>
              <w:t xml:space="preserve">BODDHAOL </w:t>
            </w:r>
          </w:p>
          <w:p w:rsidR="00A30FD2" w:rsidRDefault="00AC50D5">
            <w:pPr>
              <w:spacing w:after="0" w:line="259" w:lineRule="auto"/>
              <w:ind w:left="0" w:right="70" w:firstLine="0"/>
              <w:jc w:val="center"/>
            </w:pPr>
            <w:r>
              <w:rPr>
                <w:b/>
                <w:sz w:val="18"/>
              </w:rPr>
              <w:t>(3</w:t>
            </w:r>
            <w:r>
              <w:rPr>
                <w:b/>
                <w:sz w:val="18"/>
                <w:vertAlign w:val="superscript"/>
              </w:rPr>
              <w:t xml:space="preserve">ydd </w:t>
            </w:r>
            <w:r>
              <w:rPr>
                <w:b/>
                <w:sz w:val="18"/>
              </w:rPr>
              <w:t xml:space="preserve">/ Llwyddo)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vAlign w:val="center"/>
          </w:tcPr>
          <w:p w:rsidR="00A30FD2" w:rsidRDefault="00AC50D5">
            <w:pPr>
              <w:spacing w:after="0" w:line="259" w:lineRule="auto"/>
              <w:ind w:left="0" w:right="70" w:firstLine="0"/>
              <w:jc w:val="center"/>
            </w:pPr>
            <w:r>
              <w:rPr>
                <w:b/>
                <w:sz w:val="18"/>
              </w:rPr>
              <w:t xml:space="preserve">DA </w:t>
            </w:r>
          </w:p>
          <w:p w:rsidR="00A30FD2" w:rsidRDefault="00AC50D5">
            <w:pPr>
              <w:spacing w:after="0" w:line="259" w:lineRule="auto"/>
              <w:ind w:left="0" w:right="72" w:firstLine="0"/>
              <w:jc w:val="center"/>
            </w:pPr>
            <w:r>
              <w:rPr>
                <w:b/>
                <w:sz w:val="18"/>
              </w:rPr>
              <w:t xml:space="preserve">(2.2 / Llwyddo)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vAlign w:val="center"/>
          </w:tcPr>
          <w:p w:rsidR="00A30FD2" w:rsidRDefault="00AC50D5">
            <w:pPr>
              <w:spacing w:after="0" w:line="259" w:lineRule="auto"/>
              <w:ind w:left="0" w:right="74" w:firstLine="0"/>
              <w:jc w:val="center"/>
            </w:pPr>
            <w:r>
              <w:rPr>
                <w:b/>
                <w:sz w:val="18"/>
              </w:rPr>
              <w:t xml:space="preserve">DA IAWN </w:t>
            </w:r>
          </w:p>
          <w:p w:rsidR="00A30FD2" w:rsidRDefault="00AC50D5">
            <w:pPr>
              <w:spacing w:after="0" w:line="259" w:lineRule="auto"/>
              <w:ind w:left="20" w:right="0" w:firstLine="0"/>
              <w:jc w:val="left"/>
            </w:pPr>
            <w:r>
              <w:rPr>
                <w:b/>
                <w:sz w:val="18"/>
              </w:rPr>
              <w:t xml:space="preserve">(2.1 / Teilyngdod)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rsidR="00A30FD2" w:rsidRDefault="00AC50D5">
            <w:pPr>
              <w:spacing w:after="0" w:line="259" w:lineRule="auto"/>
              <w:ind w:left="0" w:right="74" w:firstLine="0"/>
              <w:jc w:val="center"/>
            </w:pPr>
            <w:r>
              <w:rPr>
                <w:b/>
                <w:sz w:val="18"/>
              </w:rPr>
              <w:t xml:space="preserve">RHAGOROL </w:t>
            </w:r>
          </w:p>
          <w:p w:rsidR="00A30FD2" w:rsidRDefault="00AC50D5">
            <w:pPr>
              <w:spacing w:after="35" w:line="259" w:lineRule="auto"/>
              <w:ind w:left="0" w:right="71" w:firstLine="0"/>
              <w:jc w:val="center"/>
            </w:pPr>
            <w:r>
              <w:rPr>
                <w:b/>
                <w:sz w:val="18"/>
              </w:rPr>
              <w:t>(1</w:t>
            </w:r>
            <w:r>
              <w:rPr>
                <w:b/>
                <w:sz w:val="18"/>
                <w:vertAlign w:val="superscript"/>
              </w:rPr>
              <w:t>af</w:t>
            </w:r>
            <w:r>
              <w:rPr>
                <w:b/>
                <w:sz w:val="18"/>
              </w:rPr>
              <w:t xml:space="preserve"> / </w:t>
            </w:r>
          </w:p>
          <w:p w:rsidR="00A30FD2" w:rsidRDefault="00AC50D5">
            <w:pPr>
              <w:spacing w:after="0" w:line="259" w:lineRule="auto"/>
              <w:ind w:left="0" w:right="67" w:firstLine="0"/>
              <w:jc w:val="center"/>
            </w:pPr>
            <w:r>
              <w:rPr>
                <w:b/>
                <w:sz w:val="18"/>
              </w:rPr>
              <w:t xml:space="preserve">Rhagoriaeth)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rsidR="00A30FD2" w:rsidRDefault="00AC50D5">
            <w:pPr>
              <w:spacing w:after="0" w:line="259" w:lineRule="auto"/>
              <w:ind w:left="0" w:right="71" w:firstLine="0"/>
              <w:jc w:val="center"/>
            </w:pPr>
            <w:r>
              <w:rPr>
                <w:b/>
                <w:sz w:val="18"/>
              </w:rPr>
              <w:t xml:space="preserve">EITHRIADOL </w:t>
            </w:r>
          </w:p>
          <w:p w:rsidR="00A30FD2" w:rsidRDefault="00AC50D5">
            <w:pPr>
              <w:spacing w:after="35" w:line="259" w:lineRule="auto"/>
              <w:ind w:left="0" w:right="70" w:firstLine="0"/>
              <w:jc w:val="center"/>
            </w:pPr>
            <w:r>
              <w:rPr>
                <w:b/>
                <w:sz w:val="18"/>
              </w:rPr>
              <w:t>(1</w:t>
            </w:r>
            <w:r>
              <w:rPr>
                <w:b/>
                <w:sz w:val="18"/>
                <w:vertAlign w:val="superscript"/>
              </w:rPr>
              <w:t>af</w:t>
            </w:r>
            <w:r>
              <w:rPr>
                <w:b/>
                <w:sz w:val="18"/>
              </w:rPr>
              <w:t xml:space="preserve"> / </w:t>
            </w:r>
          </w:p>
          <w:p w:rsidR="00A30FD2" w:rsidRDefault="00AC50D5">
            <w:pPr>
              <w:spacing w:after="0" w:line="259" w:lineRule="auto"/>
              <w:ind w:left="0" w:right="66" w:firstLine="0"/>
              <w:jc w:val="center"/>
            </w:pPr>
            <w:r>
              <w:rPr>
                <w:b/>
                <w:sz w:val="18"/>
              </w:rPr>
              <w:t xml:space="preserve">Rhagoriaeth) </w:t>
            </w:r>
          </w:p>
        </w:tc>
      </w:tr>
      <w:tr w:rsidR="00A30FD2">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rsidR="00A30FD2" w:rsidRDefault="00AC50D5">
            <w:pPr>
              <w:spacing w:after="0" w:line="259" w:lineRule="auto"/>
              <w:ind w:left="170" w:right="0" w:firstLine="0"/>
              <w:jc w:val="left"/>
            </w:pPr>
            <w:r>
              <w:rPr>
                <w:b/>
                <w:sz w:val="20"/>
              </w:rPr>
              <w:t xml:space="preserve">Categori </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rsidR="00A30FD2" w:rsidRDefault="00AC50D5">
            <w:pPr>
              <w:spacing w:after="0" w:line="259" w:lineRule="auto"/>
              <w:ind w:left="0" w:right="65" w:firstLine="0"/>
              <w:jc w:val="center"/>
            </w:pPr>
            <w:r>
              <w:rPr>
                <w:b/>
                <w:sz w:val="18"/>
              </w:rPr>
              <w:t xml:space="preserve">0-29% </w:t>
            </w:r>
          </w:p>
        </w:tc>
        <w:tc>
          <w:tcPr>
            <w:tcW w:w="1737" w:type="dxa"/>
            <w:tcBorders>
              <w:top w:val="single" w:sz="4" w:space="0" w:color="000000"/>
              <w:left w:val="single" w:sz="4" w:space="0" w:color="000000"/>
              <w:bottom w:val="single" w:sz="4" w:space="0" w:color="000000"/>
              <w:right w:val="single" w:sz="4" w:space="0" w:color="000000"/>
            </w:tcBorders>
            <w:shd w:val="clear" w:color="auto" w:fill="FF99FF"/>
          </w:tcPr>
          <w:p w:rsidR="00A30FD2" w:rsidRDefault="00AC50D5">
            <w:pPr>
              <w:spacing w:after="0" w:line="259" w:lineRule="auto"/>
              <w:ind w:left="0" w:right="66" w:firstLine="0"/>
              <w:jc w:val="center"/>
            </w:pPr>
            <w:r>
              <w:rPr>
                <w:b/>
                <w:sz w:val="18"/>
              </w:rPr>
              <w:t xml:space="preserve">30-39%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rsidR="00A30FD2" w:rsidRDefault="00AC50D5">
            <w:pPr>
              <w:spacing w:after="0" w:line="259" w:lineRule="auto"/>
              <w:ind w:left="0" w:right="63"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rsidR="00A30FD2" w:rsidRDefault="00AC50D5">
            <w:pPr>
              <w:spacing w:after="0" w:line="259" w:lineRule="auto"/>
              <w:ind w:left="0" w:right="64"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rsidR="00A30FD2" w:rsidRDefault="00AC50D5">
            <w:pPr>
              <w:spacing w:after="0" w:line="259" w:lineRule="auto"/>
              <w:ind w:left="0" w:right="68"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rsidR="00A30FD2" w:rsidRDefault="00AC50D5">
            <w:pPr>
              <w:spacing w:after="0" w:line="259" w:lineRule="auto"/>
              <w:ind w:left="0" w:right="64"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rsidR="00A30FD2" w:rsidRDefault="00AC50D5">
            <w:pPr>
              <w:spacing w:after="0" w:line="259" w:lineRule="auto"/>
              <w:ind w:left="0" w:right="66" w:firstLine="0"/>
              <w:jc w:val="center"/>
            </w:pPr>
            <w:r>
              <w:rPr>
                <w:b/>
                <w:sz w:val="18"/>
              </w:rPr>
              <w:t xml:space="preserve">85-100% </w:t>
            </w:r>
          </w:p>
        </w:tc>
      </w:tr>
      <w:tr w:rsidR="00A30FD2">
        <w:trPr>
          <w:trHeight w:val="3689"/>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rsidR="00A30FD2" w:rsidRDefault="00A30FD2">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rsidR="00A30FD2" w:rsidRDefault="00AC50D5">
            <w:pPr>
              <w:spacing w:after="0" w:line="241" w:lineRule="auto"/>
              <w:ind w:left="1" w:right="0" w:firstLine="0"/>
              <w:jc w:val="left"/>
            </w:pPr>
            <w:proofErr w:type="gramStart"/>
            <w:r>
              <w:rPr>
                <w:sz w:val="20"/>
              </w:rPr>
              <w:t>ddefnyddio</w:t>
            </w:r>
            <w:proofErr w:type="gramEnd"/>
            <w:r>
              <w:rPr>
                <w:sz w:val="20"/>
              </w:rPr>
              <w:t xml:space="preserve"> unrhyw dystiolaeth gredadwy. </w:t>
            </w:r>
          </w:p>
          <w:p w:rsidR="00A30FD2" w:rsidRDefault="00AC50D5">
            <w:pPr>
              <w:spacing w:after="0" w:line="259" w:lineRule="auto"/>
              <w:ind w:left="1" w:right="0" w:firstLine="0"/>
              <w:jc w:val="left"/>
            </w:pPr>
            <w:r>
              <w:rPr>
                <w:sz w:val="20"/>
              </w:rPr>
              <w:t xml:space="preserve"> </w:t>
            </w:r>
          </w:p>
        </w:tc>
        <w:tc>
          <w:tcPr>
            <w:tcW w:w="1737" w:type="dxa"/>
            <w:tcBorders>
              <w:top w:val="single" w:sz="4" w:space="0" w:color="000000"/>
              <w:left w:val="single" w:sz="4" w:space="0" w:color="000000"/>
              <w:bottom w:val="single" w:sz="4" w:space="0" w:color="000000"/>
              <w:right w:val="single" w:sz="4" w:space="0" w:color="000000"/>
            </w:tcBorders>
          </w:tcPr>
          <w:p w:rsidR="00A30FD2" w:rsidRDefault="00AC50D5">
            <w:pPr>
              <w:spacing w:after="0" w:line="259" w:lineRule="auto"/>
              <w:ind w:left="1" w:right="0" w:firstLine="0"/>
              <w:jc w:val="left"/>
            </w:pPr>
            <w:proofErr w:type="gramStart"/>
            <w:r>
              <w:rPr>
                <w:sz w:val="20"/>
              </w:rPr>
              <w:t>barn</w:t>
            </w:r>
            <w:proofErr w:type="gramEnd"/>
            <w:r>
              <w:rPr>
                <w:sz w:val="20"/>
              </w:rPr>
              <w:t xml:space="preserve"> heb sail.  Syniadau weithiau’n afresymegol ac yn gwrthddweud ei gilydd. </w:t>
            </w:r>
          </w:p>
        </w:tc>
        <w:tc>
          <w:tcPr>
            <w:tcW w:w="1736" w:type="dxa"/>
            <w:tcBorders>
              <w:top w:val="single" w:sz="4" w:space="0" w:color="000000"/>
              <w:left w:val="single" w:sz="4" w:space="0" w:color="000000"/>
              <w:bottom w:val="single" w:sz="4" w:space="0" w:color="000000"/>
              <w:right w:val="single" w:sz="4" w:space="0" w:color="000000"/>
            </w:tcBorders>
          </w:tcPr>
          <w:p w:rsidR="00A30FD2" w:rsidRDefault="00AC50D5">
            <w:pPr>
              <w:spacing w:after="0" w:line="241" w:lineRule="auto"/>
              <w:ind w:left="2" w:right="0" w:firstLine="0"/>
              <w:jc w:val="left"/>
            </w:pPr>
            <w:proofErr w:type="gramStart"/>
            <w:r>
              <w:rPr>
                <w:sz w:val="20"/>
              </w:rPr>
              <w:t>cydnabod</w:t>
            </w:r>
            <w:proofErr w:type="gramEnd"/>
            <w:r>
              <w:rPr>
                <w:sz w:val="20"/>
              </w:rPr>
              <w:t xml:space="preserve"> yn llawn y cyfyngiadau ar wybodaeth.  </w:t>
            </w:r>
          </w:p>
          <w:p w:rsidR="00A30FD2" w:rsidRDefault="00AC50D5">
            <w:pPr>
              <w:spacing w:after="0" w:line="259" w:lineRule="auto"/>
              <w:ind w:left="2" w:right="0" w:firstLine="0"/>
              <w:jc w:val="left"/>
            </w:pPr>
            <w:r>
              <w:rPr>
                <w:sz w:val="20"/>
              </w:rPr>
              <w:t xml:space="preserve"> </w:t>
            </w:r>
          </w:p>
          <w:p w:rsidR="00A30FD2" w:rsidRDefault="00AC50D5">
            <w:pPr>
              <w:spacing w:after="0" w:line="259" w:lineRule="auto"/>
              <w:ind w:left="2" w:right="0" w:firstLine="0"/>
              <w:jc w:val="left"/>
            </w:pPr>
            <w:r>
              <w:rPr>
                <w:sz w:val="20"/>
              </w:rPr>
              <w:t xml:space="preserve"> </w:t>
            </w:r>
          </w:p>
        </w:tc>
        <w:tc>
          <w:tcPr>
            <w:tcW w:w="1736" w:type="dxa"/>
            <w:tcBorders>
              <w:top w:val="single" w:sz="4" w:space="0" w:color="000000"/>
              <w:left w:val="single" w:sz="4" w:space="0" w:color="000000"/>
              <w:bottom w:val="single" w:sz="4" w:space="0" w:color="000000"/>
              <w:right w:val="single" w:sz="4" w:space="0" w:color="000000"/>
            </w:tcBorders>
          </w:tcPr>
          <w:p w:rsidR="00A30FD2" w:rsidRDefault="00AC50D5">
            <w:pPr>
              <w:spacing w:after="0" w:line="241" w:lineRule="auto"/>
              <w:ind w:left="1" w:right="123" w:firstLine="0"/>
            </w:pPr>
            <w:proofErr w:type="gramStart"/>
            <w:r>
              <w:rPr>
                <w:sz w:val="20"/>
              </w:rPr>
              <w:t>na</w:t>
            </w:r>
            <w:proofErr w:type="gramEnd"/>
            <w:r>
              <w:rPr>
                <w:sz w:val="20"/>
              </w:rPr>
              <w:t xml:space="preserve"> dadlau ar sail rheswm a thystiolaeth.  </w:t>
            </w:r>
          </w:p>
          <w:p w:rsidR="00A30FD2" w:rsidRDefault="00AC50D5">
            <w:pPr>
              <w:spacing w:after="0" w:line="259" w:lineRule="auto"/>
              <w:ind w:left="1" w:right="0" w:firstLine="0"/>
              <w:jc w:val="left"/>
            </w:pPr>
            <w:r>
              <w:rPr>
                <w:sz w:val="20"/>
              </w:rPr>
              <w:t xml:space="preserve">Dadleuon dilys a barn resymegol ar y cyfan. </w:t>
            </w:r>
            <w:r>
              <w:rPr>
                <w:rFonts w:ascii="Times New Roman" w:eastAsia="Times New Roman" w:hAnsi="Times New Roman" w:cs="Times New Roman"/>
                <w:sz w:val="20"/>
              </w:rPr>
              <w:t xml:space="preserve"> </w:t>
            </w:r>
            <w:r>
              <w:rPr>
                <w:sz w:val="20"/>
              </w:rPr>
              <w:t xml:space="preserve"> </w:t>
            </w:r>
          </w:p>
        </w:tc>
        <w:tc>
          <w:tcPr>
            <w:tcW w:w="1738" w:type="dxa"/>
            <w:tcBorders>
              <w:top w:val="single" w:sz="4" w:space="0" w:color="000000"/>
              <w:left w:val="single" w:sz="4" w:space="0" w:color="000000"/>
              <w:bottom w:val="single" w:sz="4" w:space="0" w:color="000000"/>
              <w:right w:val="single" w:sz="4" w:space="0" w:color="000000"/>
            </w:tcBorders>
          </w:tcPr>
          <w:p w:rsidR="00A30FD2" w:rsidRDefault="00AC50D5">
            <w:pPr>
              <w:spacing w:after="0" w:line="259" w:lineRule="auto"/>
              <w:ind w:left="1" w:right="0" w:firstLine="0"/>
              <w:jc w:val="left"/>
            </w:pPr>
            <w:r>
              <w:rPr>
                <w:sz w:val="20"/>
              </w:rPr>
              <w:t xml:space="preserve">modd </w:t>
            </w:r>
          </w:p>
          <w:p w:rsidR="00A30FD2" w:rsidRDefault="00AC50D5">
            <w:pPr>
              <w:spacing w:after="0" w:line="259" w:lineRule="auto"/>
              <w:ind w:left="1" w:right="0" w:firstLine="0"/>
              <w:jc w:val="left"/>
            </w:pPr>
            <w:proofErr w:type="gramStart"/>
            <w:r>
              <w:rPr>
                <w:sz w:val="20"/>
              </w:rPr>
              <w:t>argyhoeddiadol</w:t>
            </w:r>
            <w:proofErr w:type="gramEnd"/>
            <w:r>
              <w:rPr>
                <w:sz w:val="20"/>
              </w:rPr>
              <w:t xml:space="preserve"> i gefnogi barn briodol a dilys.   </w:t>
            </w:r>
          </w:p>
        </w:tc>
        <w:tc>
          <w:tcPr>
            <w:tcW w:w="1735" w:type="dxa"/>
            <w:tcBorders>
              <w:top w:val="single" w:sz="4" w:space="0" w:color="000000"/>
              <w:left w:val="single" w:sz="4" w:space="0" w:color="000000"/>
              <w:bottom w:val="single" w:sz="4" w:space="0" w:color="000000"/>
              <w:right w:val="single" w:sz="4" w:space="0" w:color="000000"/>
            </w:tcBorders>
          </w:tcPr>
          <w:p w:rsidR="00A30FD2" w:rsidRDefault="00AC50D5">
            <w:pPr>
              <w:spacing w:after="0" w:line="259" w:lineRule="auto"/>
              <w:ind w:left="1" w:right="0" w:firstLine="0"/>
              <w:jc w:val="left"/>
            </w:pPr>
            <w:r>
              <w:rPr>
                <w:sz w:val="20"/>
              </w:rPr>
              <w:t xml:space="preserve">annibynnol ac i </w:t>
            </w:r>
          </w:p>
          <w:p w:rsidR="00A30FD2" w:rsidRDefault="00AC50D5">
            <w:pPr>
              <w:spacing w:after="0" w:line="259" w:lineRule="auto"/>
              <w:ind w:left="1" w:right="0" w:firstLine="0"/>
              <w:jc w:val="left"/>
            </w:pPr>
            <w:r>
              <w:rPr>
                <w:sz w:val="20"/>
              </w:rPr>
              <w:t xml:space="preserve">‘weld y tu hwnt </w:t>
            </w:r>
          </w:p>
          <w:p w:rsidR="00A30FD2" w:rsidRDefault="00AC50D5">
            <w:pPr>
              <w:spacing w:after="0" w:line="259" w:lineRule="auto"/>
              <w:ind w:left="1" w:right="0" w:firstLine="0"/>
              <w:jc w:val="left"/>
            </w:pPr>
            <w:r>
              <w:rPr>
                <w:sz w:val="20"/>
              </w:rPr>
              <w:t xml:space="preserve">i’r cwestiwn', gan </w:t>
            </w:r>
          </w:p>
          <w:p w:rsidR="00A30FD2" w:rsidRDefault="00AC50D5">
            <w:pPr>
              <w:spacing w:after="0" w:line="259" w:lineRule="auto"/>
              <w:ind w:left="1" w:right="0" w:firstLine="0"/>
              <w:jc w:val="left"/>
            </w:pPr>
            <w:r>
              <w:rPr>
                <w:sz w:val="20"/>
              </w:rPr>
              <w:t xml:space="preserve">awgrymu </w:t>
            </w:r>
          </w:p>
          <w:p w:rsidR="00A30FD2" w:rsidRDefault="00AC50D5">
            <w:pPr>
              <w:spacing w:after="0" w:line="259" w:lineRule="auto"/>
              <w:ind w:left="1" w:right="0" w:firstLine="0"/>
              <w:jc w:val="left"/>
            </w:pPr>
            <w:proofErr w:type="gramStart"/>
            <w:r>
              <w:rPr>
                <w:sz w:val="20"/>
              </w:rPr>
              <w:t>rhywfaint</w:t>
            </w:r>
            <w:proofErr w:type="gramEnd"/>
            <w:r>
              <w:rPr>
                <w:sz w:val="20"/>
              </w:rPr>
              <w:t xml:space="preserve"> o afael ar y maes a’r cysyniadau ehangach.   </w:t>
            </w:r>
          </w:p>
        </w:tc>
        <w:tc>
          <w:tcPr>
            <w:tcW w:w="1734" w:type="dxa"/>
            <w:tcBorders>
              <w:top w:val="single" w:sz="4" w:space="0" w:color="000000"/>
              <w:left w:val="single" w:sz="4" w:space="0" w:color="000000"/>
              <w:bottom w:val="single" w:sz="4" w:space="0" w:color="000000"/>
              <w:right w:val="single" w:sz="4" w:space="0" w:color="000000"/>
            </w:tcBorders>
          </w:tcPr>
          <w:p w:rsidR="00A30FD2" w:rsidRDefault="00AC50D5">
            <w:pPr>
              <w:spacing w:after="0" w:line="259" w:lineRule="auto"/>
              <w:ind w:left="1" w:right="14" w:firstLine="0"/>
              <w:jc w:val="left"/>
            </w:pPr>
            <w:proofErr w:type="gramStart"/>
            <w:r>
              <w:rPr>
                <w:sz w:val="20"/>
              </w:rPr>
              <w:t>hwnt</w:t>
            </w:r>
            <w:proofErr w:type="gramEnd"/>
            <w:r>
              <w:rPr>
                <w:sz w:val="20"/>
              </w:rPr>
              <w:t xml:space="preserve"> i’r cwestiwn', gan awgrymu gafael eglur ar y maes a’r cysyniadau ehangach.   Cydnabyddiaeth dreiddgar o'r cyfyngiadau ar eu gwybodaeth, a’r modd y mae hyn yn dylanwadu ar eu dadansoddiadau a’u dehongliadau.  </w:t>
            </w:r>
          </w:p>
        </w:tc>
      </w:tr>
      <w:tr w:rsidR="00A30FD2">
        <w:trPr>
          <w:trHeight w:val="530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rsidR="00A30FD2" w:rsidRDefault="00AC50D5">
            <w:pPr>
              <w:spacing w:after="0" w:line="245" w:lineRule="auto"/>
              <w:ind w:left="108" w:right="0" w:firstLine="0"/>
              <w:jc w:val="left"/>
            </w:pPr>
            <w:r>
              <w:rPr>
                <w:b/>
                <w:sz w:val="20"/>
              </w:rPr>
              <w:lastRenderedPageBreak/>
              <w:t xml:space="preserve">Sgiliau ymarferol </w:t>
            </w:r>
            <w:r>
              <w:rPr>
                <w:sz w:val="18"/>
              </w:rPr>
              <w:t xml:space="preserve">(Cymhwyso cysyniadau ac egwyddorion gwaelodol sylfaenol yn fwy eang y tu allan i'r cyd-destun lle y’u hastudiwyd yn gyntaf; defnyddio ystod o dechnegau </w:t>
            </w:r>
          </w:p>
          <w:p w:rsidR="00A30FD2" w:rsidRDefault="00AC50D5">
            <w:pPr>
              <w:spacing w:after="0" w:line="239" w:lineRule="auto"/>
              <w:ind w:left="108" w:right="0" w:firstLine="0"/>
            </w:pPr>
            <w:r>
              <w:rPr>
                <w:sz w:val="18"/>
              </w:rPr>
              <w:t xml:space="preserve">sefydledig; cynnig atebion i </w:t>
            </w:r>
          </w:p>
          <w:p w:rsidR="00A30FD2" w:rsidRDefault="00AC50D5">
            <w:pPr>
              <w:spacing w:after="0" w:line="239" w:lineRule="auto"/>
              <w:ind w:left="108" w:right="0" w:firstLine="0"/>
            </w:pPr>
            <w:r>
              <w:rPr>
                <w:sz w:val="18"/>
              </w:rPr>
              <w:t xml:space="preserve">broblemau sy’n deillio o’r </w:t>
            </w:r>
          </w:p>
          <w:p w:rsidR="00A30FD2" w:rsidRDefault="00AC50D5">
            <w:pPr>
              <w:spacing w:after="0" w:line="259" w:lineRule="auto"/>
              <w:ind w:left="0" w:right="132" w:firstLine="0"/>
              <w:jc w:val="center"/>
            </w:pPr>
            <w:proofErr w:type="gramStart"/>
            <w:r>
              <w:rPr>
                <w:sz w:val="18"/>
              </w:rPr>
              <w:t>dadansoddiad</w:t>
            </w:r>
            <w:proofErr w:type="gramEnd"/>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tcPr>
          <w:p w:rsidR="00A30FD2" w:rsidRDefault="00AC50D5">
            <w:pPr>
              <w:spacing w:after="0" w:line="241" w:lineRule="auto"/>
              <w:ind w:left="1" w:right="191" w:firstLine="0"/>
            </w:pPr>
            <w:r>
              <w:rPr>
                <w:sz w:val="20"/>
              </w:rPr>
              <w:t xml:space="preserve">Defnydd cyfyngedig, neu ddim defnydd o </w:t>
            </w:r>
          </w:p>
          <w:p w:rsidR="00A30FD2" w:rsidRDefault="00AC50D5">
            <w:pPr>
              <w:spacing w:after="1" w:line="241" w:lineRule="auto"/>
              <w:ind w:left="1" w:right="46" w:firstLine="0"/>
              <w:jc w:val="left"/>
            </w:pPr>
            <w:proofErr w:type="gramStart"/>
            <w:r>
              <w:rPr>
                <w:sz w:val="20"/>
              </w:rPr>
              <w:t>ddulliau</w:t>
            </w:r>
            <w:proofErr w:type="gramEnd"/>
            <w:r>
              <w:rPr>
                <w:sz w:val="20"/>
              </w:rPr>
              <w:t xml:space="preserve"> sefydledig, deunyddiau, offer a/neu dechnegau. Fawr ddim neu ddim </w:t>
            </w:r>
          </w:p>
          <w:p w:rsidR="00A30FD2" w:rsidRDefault="00AC50D5">
            <w:pPr>
              <w:spacing w:after="1" w:line="241" w:lineRule="auto"/>
              <w:ind w:left="1" w:right="0" w:firstLine="0"/>
              <w:jc w:val="left"/>
            </w:pPr>
            <w:proofErr w:type="gramStart"/>
            <w:r>
              <w:rPr>
                <w:sz w:val="20"/>
              </w:rPr>
              <w:t>gwerthfawrogiad</w:t>
            </w:r>
            <w:proofErr w:type="gramEnd"/>
            <w:r>
              <w:rPr>
                <w:sz w:val="20"/>
              </w:rPr>
              <w:t xml:space="preserve"> o gyd-destun y cymhwyso.  Dealltwriaeth gyfyngedig o </w:t>
            </w:r>
          </w:p>
          <w:p w:rsidR="00A30FD2" w:rsidRDefault="00AC50D5">
            <w:pPr>
              <w:spacing w:after="1" w:line="240" w:lineRule="auto"/>
              <w:ind w:left="1" w:right="0" w:firstLine="0"/>
              <w:jc w:val="left"/>
            </w:pPr>
            <w:r>
              <w:rPr>
                <w:sz w:val="20"/>
              </w:rPr>
              <w:t xml:space="preserve">gymhwyso theori i arfer neu o wneud </w:t>
            </w:r>
          </w:p>
          <w:p w:rsidR="00A30FD2" w:rsidRDefault="00AC50D5">
            <w:pPr>
              <w:spacing w:after="0" w:line="242" w:lineRule="auto"/>
              <w:ind w:left="1" w:right="0" w:firstLine="0"/>
              <w:jc w:val="left"/>
            </w:pPr>
            <w:proofErr w:type="gramStart"/>
            <w:r>
              <w:rPr>
                <w:sz w:val="20"/>
              </w:rPr>
              <w:t>cysylltiadau</w:t>
            </w:r>
            <w:proofErr w:type="gramEnd"/>
            <w:r>
              <w:rPr>
                <w:sz w:val="20"/>
              </w:rPr>
              <w:t xml:space="preserve"> priodol rhwng y ddau.  </w:t>
            </w:r>
          </w:p>
          <w:p w:rsidR="00A30FD2" w:rsidRDefault="00AC50D5">
            <w:pPr>
              <w:spacing w:after="0" w:line="259" w:lineRule="auto"/>
              <w:ind w:left="1" w:right="0" w:firstLine="0"/>
            </w:pPr>
            <w:r>
              <w:rPr>
                <w:sz w:val="20"/>
              </w:rPr>
              <w:t xml:space="preserve">Sgiliau datrys problemau gwan </w:t>
            </w:r>
          </w:p>
        </w:tc>
        <w:tc>
          <w:tcPr>
            <w:tcW w:w="1737" w:type="dxa"/>
            <w:tcBorders>
              <w:top w:val="single" w:sz="4" w:space="0" w:color="000000"/>
              <w:left w:val="single" w:sz="4" w:space="0" w:color="000000"/>
              <w:bottom w:val="single" w:sz="4" w:space="0" w:color="000000"/>
              <w:right w:val="single" w:sz="4" w:space="0" w:color="000000"/>
            </w:tcBorders>
          </w:tcPr>
          <w:p w:rsidR="00A30FD2" w:rsidRDefault="00AC50D5">
            <w:pPr>
              <w:spacing w:after="0" w:line="259" w:lineRule="auto"/>
              <w:ind w:left="1" w:right="0" w:firstLine="0"/>
              <w:jc w:val="left"/>
            </w:pPr>
            <w:r>
              <w:rPr>
                <w:sz w:val="20"/>
              </w:rPr>
              <w:t xml:space="preserve">Cymhwyso </w:t>
            </w:r>
          </w:p>
          <w:p w:rsidR="00A30FD2" w:rsidRDefault="00AC50D5">
            <w:pPr>
              <w:spacing w:after="0" w:line="241" w:lineRule="auto"/>
              <w:ind w:left="1" w:right="46" w:firstLine="0"/>
              <w:jc w:val="left"/>
            </w:pPr>
            <w:r>
              <w:rPr>
                <w:sz w:val="20"/>
              </w:rPr>
              <w:t xml:space="preserve">dulliau sefydledig, deunyddiau, offer a/neu dechnegau </w:t>
            </w:r>
          </w:p>
          <w:p w:rsidR="00A30FD2" w:rsidRDefault="00AC50D5">
            <w:pPr>
              <w:spacing w:after="0" w:line="259" w:lineRule="auto"/>
              <w:ind w:left="1" w:right="0" w:firstLine="0"/>
              <w:jc w:val="left"/>
            </w:pPr>
            <w:r>
              <w:rPr>
                <w:sz w:val="20"/>
              </w:rPr>
              <w:t xml:space="preserve">mewn modd </w:t>
            </w:r>
          </w:p>
          <w:p w:rsidR="00A30FD2" w:rsidRDefault="00AC50D5">
            <w:pPr>
              <w:spacing w:after="0" w:line="259" w:lineRule="auto"/>
              <w:ind w:left="1" w:right="60" w:firstLine="0"/>
              <w:jc w:val="left"/>
            </w:pPr>
            <w:proofErr w:type="gramStart"/>
            <w:r>
              <w:rPr>
                <w:sz w:val="20"/>
              </w:rPr>
              <w:t>elfennol</w:t>
            </w:r>
            <w:proofErr w:type="gramEnd"/>
            <w:r>
              <w:rPr>
                <w:sz w:val="20"/>
              </w:rPr>
              <w:t xml:space="preserve"> ond heb ystyriaeth na chymhwysedd. Gwerthfawrogiad diffygiol o gyddestun y cymhwyso.  Dealltwriaeth wan o gymhwyso theori i arfer, gyda thystiolaeth achlysurol yn unig o wneud cysylltiadau priodol rhwng y </w:t>
            </w:r>
          </w:p>
        </w:tc>
        <w:tc>
          <w:tcPr>
            <w:tcW w:w="1736" w:type="dxa"/>
            <w:tcBorders>
              <w:top w:val="single" w:sz="4" w:space="0" w:color="000000"/>
              <w:left w:val="single" w:sz="4" w:space="0" w:color="000000"/>
              <w:bottom w:val="single" w:sz="4" w:space="0" w:color="000000"/>
              <w:right w:val="single" w:sz="4" w:space="0" w:color="000000"/>
            </w:tcBorders>
          </w:tcPr>
          <w:p w:rsidR="00A30FD2" w:rsidRDefault="00AC50D5">
            <w:pPr>
              <w:spacing w:after="0" w:line="241" w:lineRule="auto"/>
              <w:ind w:left="2" w:right="0" w:firstLine="0"/>
              <w:jc w:val="left"/>
            </w:pPr>
            <w:r>
              <w:rPr>
                <w:sz w:val="20"/>
              </w:rPr>
              <w:t xml:space="preserve">Ymwybyddiaeth ddigonol o ddulliau sefydledig, deunyddiau, </w:t>
            </w:r>
          </w:p>
          <w:p w:rsidR="00A30FD2" w:rsidRDefault="00AC50D5">
            <w:pPr>
              <w:spacing w:after="0" w:line="241" w:lineRule="auto"/>
              <w:ind w:left="2" w:right="203" w:firstLine="0"/>
            </w:pPr>
            <w:proofErr w:type="gramStart"/>
            <w:r>
              <w:rPr>
                <w:sz w:val="20"/>
              </w:rPr>
              <w:t>offer</w:t>
            </w:r>
            <w:proofErr w:type="gramEnd"/>
            <w:r>
              <w:rPr>
                <w:sz w:val="20"/>
              </w:rPr>
              <w:t xml:space="preserve"> a/neu dechnegau ac yn  cymhwyso’r rheini mewn modd priodol ar y cyfan. </w:t>
            </w:r>
          </w:p>
          <w:p w:rsidR="00A30FD2" w:rsidRDefault="00AC50D5">
            <w:pPr>
              <w:spacing w:after="0" w:line="241" w:lineRule="auto"/>
              <w:ind w:left="2" w:right="0" w:firstLine="0"/>
              <w:jc w:val="left"/>
            </w:pPr>
            <w:r>
              <w:rPr>
                <w:sz w:val="20"/>
              </w:rPr>
              <w:t xml:space="preserve">Gwerthfawrogiad sylfaenol o gyddestun y cymhwyso.  Gwybodaeth a dealltwriaeth ddamcaniaethol wedi’u cymhwyso’n ymarferol, ond </w:t>
            </w:r>
          </w:p>
          <w:p w:rsidR="00A30FD2" w:rsidRDefault="00AC50D5">
            <w:pPr>
              <w:spacing w:after="0" w:line="259" w:lineRule="auto"/>
              <w:ind w:left="2" w:right="0" w:firstLine="0"/>
              <w:jc w:val="left"/>
            </w:pPr>
            <w:r>
              <w:rPr>
                <w:sz w:val="20"/>
              </w:rPr>
              <w:t xml:space="preserve">heb wneud </w:t>
            </w:r>
          </w:p>
          <w:p w:rsidR="00A30FD2" w:rsidRDefault="00AC50D5">
            <w:pPr>
              <w:spacing w:after="0" w:line="259" w:lineRule="auto"/>
              <w:ind w:left="2" w:right="0" w:firstLine="0"/>
              <w:jc w:val="left"/>
            </w:pPr>
            <w:r>
              <w:rPr>
                <w:sz w:val="20"/>
              </w:rPr>
              <w:t xml:space="preserve">cysylltiadau </w:t>
            </w:r>
          </w:p>
        </w:tc>
        <w:tc>
          <w:tcPr>
            <w:tcW w:w="1736" w:type="dxa"/>
            <w:tcBorders>
              <w:top w:val="single" w:sz="4" w:space="0" w:color="000000"/>
              <w:left w:val="single" w:sz="4" w:space="0" w:color="000000"/>
              <w:bottom w:val="single" w:sz="4" w:space="0" w:color="000000"/>
              <w:right w:val="single" w:sz="4" w:space="0" w:color="000000"/>
            </w:tcBorders>
          </w:tcPr>
          <w:p w:rsidR="00A30FD2" w:rsidRDefault="00AC50D5">
            <w:pPr>
              <w:spacing w:after="0" w:line="259" w:lineRule="auto"/>
              <w:ind w:left="1" w:right="0" w:firstLine="0"/>
              <w:jc w:val="left"/>
            </w:pPr>
            <w:r>
              <w:rPr>
                <w:sz w:val="20"/>
              </w:rPr>
              <w:t xml:space="preserve">Cymhwyso </w:t>
            </w:r>
          </w:p>
          <w:p w:rsidR="00A30FD2" w:rsidRDefault="00AC50D5">
            <w:pPr>
              <w:spacing w:after="0" w:line="241" w:lineRule="auto"/>
              <w:ind w:left="1" w:right="57" w:firstLine="0"/>
              <w:jc w:val="left"/>
            </w:pPr>
            <w:proofErr w:type="gramStart"/>
            <w:r>
              <w:rPr>
                <w:sz w:val="20"/>
              </w:rPr>
              <w:t>dulliau</w:t>
            </w:r>
            <w:proofErr w:type="gramEnd"/>
            <w:r>
              <w:rPr>
                <w:sz w:val="20"/>
              </w:rPr>
              <w:t xml:space="preserve"> sefydledig, deunyddiau, offer a/neu dechnegau mewn modd da a phriodol. </w:t>
            </w:r>
          </w:p>
          <w:p w:rsidR="00A30FD2" w:rsidRDefault="00AC50D5">
            <w:pPr>
              <w:spacing w:after="0" w:line="241" w:lineRule="auto"/>
              <w:ind w:left="1" w:right="0" w:firstLine="0"/>
              <w:jc w:val="left"/>
            </w:pPr>
            <w:r>
              <w:rPr>
                <w:sz w:val="20"/>
              </w:rPr>
              <w:t xml:space="preserve">Gwerthfawrogiad eglur o gyddestun y cymhwyso.  Cymhwyso </w:t>
            </w:r>
          </w:p>
          <w:p w:rsidR="00A30FD2" w:rsidRDefault="00AC50D5">
            <w:pPr>
              <w:spacing w:after="0" w:line="241" w:lineRule="auto"/>
              <w:ind w:left="1" w:right="0" w:firstLine="0"/>
              <w:jc w:val="left"/>
            </w:pPr>
            <w:r>
              <w:rPr>
                <w:sz w:val="20"/>
              </w:rPr>
              <w:t xml:space="preserve">theori i arfer mewn modd </w:t>
            </w:r>
          </w:p>
          <w:p w:rsidR="00A30FD2" w:rsidRDefault="00AC50D5">
            <w:pPr>
              <w:spacing w:after="1" w:line="240" w:lineRule="auto"/>
              <w:ind w:left="1" w:right="164" w:firstLine="0"/>
            </w:pPr>
            <w:r>
              <w:rPr>
                <w:sz w:val="20"/>
              </w:rPr>
              <w:t xml:space="preserve">cyson, cywir a rhesymegol ar y cyfan, gan </w:t>
            </w:r>
          </w:p>
          <w:p w:rsidR="00A30FD2" w:rsidRDefault="00AC50D5">
            <w:pPr>
              <w:spacing w:after="0" w:line="259" w:lineRule="auto"/>
              <w:ind w:left="1" w:right="0" w:firstLine="0"/>
              <w:jc w:val="left"/>
            </w:pPr>
            <w:r>
              <w:rPr>
                <w:sz w:val="20"/>
              </w:rPr>
              <w:t xml:space="preserve">wneud </w:t>
            </w:r>
          </w:p>
          <w:p w:rsidR="00A30FD2" w:rsidRDefault="00AC50D5">
            <w:pPr>
              <w:spacing w:after="0" w:line="259" w:lineRule="auto"/>
              <w:ind w:left="1" w:right="233" w:firstLine="0"/>
              <w:jc w:val="left"/>
            </w:pPr>
            <w:proofErr w:type="gramStart"/>
            <w:r>
              <w:rPr>
                <w:sz w:val="20"/>
              </w:rPr>
              <w:t>cysylltiadau</w:t>
            </w:r>
            <w:proofErr w:type="gramEnd"/>
            <w:r>
              <w:rPr>
                <w:sz w:val="20"/>
              </w:rPr>
              <w:t xml:space="preserve"> priodol rhwng y ddau.  Gall ddynodi </w:t>
            </w:r>
          </w:p>
        </w:tc>
        <w:tc>
          <w:tcPr>
            <w:tcW w:w="1738" w:type="dxa"/>
            <w:tcBorders>
              <w:top w:val="single" w:sz="4" w:space="0" w:color="000000"/>
              <w:left w:val="single" w:sz="4" w:space="0" w:color="000000"/>
              <w:bottom w:val="single" w:sz="4" w:space="0" w:color="000000"/>
              <w:right w:val="single" w:sz="4" w:space="0" w:color="000000"/>
            </w:tcBorders>
          </w:tcPr>
          <w:p w:rsidR="00A30FD2" w:rsidRDefault="00AC50D5">
            <w:pPr>
              <w:spacing w:after="0" w:line="241" w:lineRule="auto"/>
              <w:ind w:left="1" w:right="47" w:firstLine="0"/>
              <w:jc w:val="left"/>
            </w:pPr>
            <w:r>
              <w:rPr>
                <w:sz w:val="20"/>
              </w:rPr>
              <w:t xml:space="preserve">Cymhwyso ystod o ddulliau sefydledig, deunyddiau, offer a/neu dechnegau mewn modd da iawn. </w:t>
            </w:r>
          </w:p>
          <w:p w:rsidR="00A30FD2" w:rsidRDefault="00AC50D5">
            <w:pPr>
              <w:spacing w:after="0" w:line="241" w:lineRule="auto"/>
              <w:ind w:left="1" w:right="0" w:firstLine="0"/>
              <w:jc w:val="left"/>
            </w:pPr>
            <w:r>
              <w:rPr>
                <w:sz w:val="20"/>
              </w:rPr>
              <w:t xml:space="preserve">Ystyriaeth dda iawn o gyddestun y cymhwyso, gyda mewnwelediad treiddgar.   </w:t>
            </w:r>
          </w:p>
          <w:p w:rsidR="00A30FD2" w:rsidRDefault="00AC50D5">
            <w:pPr>
              <w:spacing w:after="0" w:line="259" w:lineRule="auto"/>
              <w:ind w:left="1" w:right="0" w:firstLine="0"/>
              <w:jc w:val="left"/>
            </w:pPr>
            <w:r>
              <w:rPr>
                <w:sz w:val="20"/>
              </w:rPr>
              <w:t xml:space="preserve">Cymhwyso </w:t>
            </w:r>
          </w:p>
          <w:p w:rsidR="00A30FD2" w:rsidRDefault="00AC50D5">
            <w:pPr>
              <w:spacing w:after="0" w:line="241" w:lineRule="auto"/>
              <w:ind w:left="1" w:right="0" w:firstLine="0"/>
              <w:jc w:val="left"/>
            </w:pPr>
            <w:r>
              <w:rPr>
                <w:sz w:val="20"/>
              </w:rPr>
              <w:t xml:space="preserve">theori i arfer mewn modd </w:t>
            </w:r>
          </w:p>
          <w:p w:rsidR="00A30FD2" w:rsidRDefault="00AC50D5">
            <w:pPr>
              <w:spacing w:after="0" w:line="242" w:lineRule="auto"/>
              <w:ind w:left="1" w:right="0" w:firstLine="0"/>
              <w:jc w:val="left"/>
            </w:pPr>
            <w:r>
              <w:rPr>
                <w:sz w:val="20"/>
              </w:rPr>
              <w:t xml:space="preserve">cyson, cywir a rhesymegol, gan wneud </w:t>
            </w:r>
          </w:p>
          <w:p w:rsidR="00A30FD2" w:rsidRDefault="00AC50D5">
            <w:pPr>
              <w:spacing w:after="0" w:line="259" w:lineRule="auto"/>
              <w:ind w:left="1" w:right="235" w:firstLine="0"/>
            </w:pPr>
            <w:proofErr w:type="gramStart"/>
            <w:r>
              <w:rPr>
                <w:sz w:val="20"/>
              </w:rPr>
              <w:t>cysylltiadau</w:t>
            </w:r>
            <w:proofErr w:type="gramEnd"/>
            <w:r>
              <w:rPr>
                <w:sz w:val="20"/>
              </w:rPr>
              <w:t xml:space="preserve"> priodol rhwng y ddau.  Gall </w:t>
            </w:r>
          </w:p>
        </w:tc>
        <w:tc>
          <w:tcPr>
            <w:tcW w:w="1735" w:type="dxa"/>
            <w:tcBorders>
              <w:top w:val="single" w:sz="4" w:space="0" w:color="000000"/>
              <w:left w:val="single" w:sz="4" w:space="0" w:color="000000"/>
              <w:bottom w:val="single" w:sz="4" w:space="0" w:color="000000"/>
              <w:right w:val="single" w:sz="4" w:space="0" w:color="000000"/>
            </w:tcBorders>
          </w:tcPr>
          <w:p w:rsidR="00A30FD2" w:rsidRDefault="00AC50D5">
            <w:pPr>
              <w:spacing w:after="0" w:line="241" w:lineRule="auto"/>
              <w:ind w:left="1" w:right="44" w:firstLine="0"/>
              <w:jc w:val="left"/>
            </w:pPr>
            <w:r>
              <w:rPr>
                <w:sz w:val="20"/>
              </w:rPr>
              <w:t xml:space="preserve">Cymhwyso ystod o ddulliau sefydledig, deunyddiau, offer a/neu dechnegau mewn modd uwch. </w:t>
            </w:r>
          </w:p>
          <w:p w:rsidR="00A30FD2" w:rsidRDefault="00AC50D5">
            <w:pPr>
              <w:spacing w:after="1" w:line="241" w:lineRule="auto"/>
              <w:ind w:left="1" w:right="13" w:firstLine="0"/>
              <w:jc w:val="left"/>
            </w:pPr>
            <w:r>
              <w:rPr>
                <w:sz w:val="20"/>
              </w:rPr>
              <w:t xml:space="preserve">Mae cyd-destun y cymhwyso yn ystyriol ac yn dreiddgar.  </w:t>
            </w:r>
          </w:p>
          <w:p w:rsidR="00A30FD2" w:rsidRDefault="00AC50D5">
            <w:pPr>
              <w:spacing w:after="0" w:line="259" w:lineRule="auto"/>
              <w:ind w:left="1" w:right="0" w:firstLine="0"/>
              <w:jc w:val="left"/>
            </w:pPr>
            <w:r>
              <w:rPr>
                <w:sz w:val="20"/>
              </w:rPr>
              <w:t xml:space="preserve">Cymhwyso </w:t>
            </w:r>
          </w:p>
          <w:p w:rsidR="00A30FD2" w:rsidRDefault="00AC50D5">
            <w:pPr>
              <w:spacing w:after="0" w:line="241" w:lineRule="auto"/>
              <w:ind w:left="1" w:right="0" w:firstLine="0"/>
              <w:jc w:val="left"/>
            </w:pPr>
            <w:r>
              <w:rPr>
                <w:sz w:val="20"/>
              </w:rPr>
              <w:t xml:space="preserve">theori i arfer mewn modd </w:t>
            </w:r>
          </w:p>
          <w:p w:rsidR="00A30FD2" w:rsidRDefault="00AC50D5">
            <w:pPr>
              <w:spacing w:after="1" w:line="240" w:lineRule="auto"/>
              <w:ind w:left="1" w:right="0" w:firstLine="0"/>
              <w:jc w:val="left"/>
            </w:pPr>
            <w:r>
              <w:rPr>
                <w:sz w:val="20"/>
              </w:rPr>
              <w:t xml:space="preserve">cyson, cywir a rhesymegol, gan wneud </w:t>
            </w:r>
          </w:p>
          <w:p w:rsidR="00A30FD2" w:rsidRDefault="00AC50D5">
            <w:pPr>
              <w:spacing w:after="0" w:line="259" w:lineRule="auto"/>
              <w:ind w:left="1" w:right="0" w:firstLine="0"/>
              <w:jc w:val="left"/>
            </w:pPr>
            <w:proofErr w:type="gramStart"/>
            <w:r>
              <w:rPr>
                <w:sz w:val="20"/>
              </w:rPr>
              <w:t>cysylltiadau</w:t>
            </w:r>
            <w:proofErr w:type="gramEnd"/>
            <w:r>
              <w:rPr>
                <w:sz w:val="20"/>
              </w:rPr>
              <w:t xml:space="preserve"> datblygedig rhwng y ddau.  Gall ddynodi problemau a </w:t>
            </w:r>
          </w:p>
        </w:tc>
        <w:tc>
          <w:tcPr>
            <w:tcW w:w="1734" w:type="dxa"/>
            <w:tcBorders>
              <w:top w:val="single" w:sz="4" w:space="0" w:color="000000"/>
              <w:left w:val="single" w:sz="4" w:space="0" w:color="000000"/>
              <w:bottom w:val="single" w:sz="4" w:space="0" w:color="000000"/>
              <w:right w:val="single" w:sz="4" w:space="0" w:color="000000"/>
            </w:tcBorders>
          </w:tcPr>
          <w:p w:rsidR="00A30FD2" w:rsidRDefault="00AC50D5">
            <w:pPr>
              <w:spacing w:after="0" w:line="241" w:lineRule="auto"/>
              <w:ind w:left="1" w:right="68" w:firstLine="0"/>
              <w:jc w:val="left"/>
            </w:pPr>
            <w:r>
              <w:rPr>
                <w:sz w:val="20"/>
              </w:rPr>
              <w:t xml:space="preserve">Lefelau eithriadol o sgiliau </w:t>
            </w:r>
          </w:p>
          <w:p w:rsidR="00A30FD2" w:rsidRDefault="00AC50D5">
            <w:pPr>
              <w:spacing w:after="0" w:line="241" w:lineRule="auto"/>
              <w:ind w:left="1" w:right="5" w:firstLine="0"/>
              <w:jc w:val="left"/>
            </w:pPr>
            <w:proofErr w:type="gramStart"/>
            <w:r>
              <w:rPr>
                <w:sz w:val="20"/>
              </w:rPr>
              <w:t>cymhwyso</w:t>
            </w:r>
            <w:proofErr w:type="gramEnd"/>
            <w:r>
              <w:rPr>
                <w:sz w:val="20"/>
              </w:rPr>
              <w:t xml:space="preserve"> a defnyddio gan ddefnyddio dulliau sefydledig, offer a/neu dechnegau.   Cymhwyso </w:t>
            </w:r>
          </w:p>
          <w:p w:rsidR="00A30FD2" w:rsidRDefault="00AC50D5">
            <w:pPr>
              <w:spacing w:after="0" w:line="241" w:lineRule="auto"/>
              <w:ind w:left="1" w:right="0" w:firstLine="0"/>
              <w:jc w:val="left"/>
            </w:pPr>
            <w:r>
              <w:rPr>
                <w:sz w:val="20"/>
              </w:rPr>
              <w:t xml:space="preserve">theori i arfer mewn modd </w:t>
            </w:r>
          </w:p>
          <w:p w:rsidR="00A30FD2" w:rsidRDefault="00AC50D5">
            <w:pPr>
              <w:spacing w:after="0" w:line="241" w:lineRule="auto"/>
              <w:ind w:left="1" w:right="0" w:firstLine="0"/>
              <w:jc w:val="left"/>
            </w:pPr>
            <w:r>
              <w:rPr>
                <w:sz w:val="20"/>
              </w:rPr>
              <w:t xml:space="preserve">cyson, cywir a rhesymegol, gan wneud </w:t>
            </w:r>
          </w:p>
          <w:p w:rsidR="00A30FD2" w:rsidRDefault="00AC50D5">
            <w:pPr>
              <w:spacing w:after="0" w:line="259" w:lineRule="auto"/>
              <w:ind w:left="1" w:right="20" w:firstLine="0"/>
              <w:jc w:val="left"/>
            </w:pPr>
            <w:proofErr w:type="gramStart"/>
            <w:r>
              <w:rPr>
                <w:sz w:val="20"/>
              </w:rPr>
              <w:t>cysylltiadau</w:t>
            </w:r>
            <w:proofErr w:type="gramEnd"/>
            <w:r>
              <w:rPr>
                <w:sz w:val="20"/>
              </w:rPr>
              <w:t xml:space="preserve"> datblygedig iawn rhwng y ddau.  Gall ddynodi problemau arferol ac anarferol a </w:t>
            </w:r>
          </w:p>
        </w:tc>
      </w:tr>
    </w:tbl>
    <w:p w:rsidR="00A30FD2" w:rsidRDefault="00A30FD2">
      <w:pPr>
        <w:spacing w:after="0" w:line="259" w:lineRule="auto"/>
        <w:ind w:left="-720" w:right="1657" w:firstLine="0"/>
        <w:jc w:val="left"/>
      </w:pPr>
    </w:p>
    <w:tbl>
      <w:tblPr>
        <w:tblStyle w:val="TableGrid"/>
        <w:tblW w:w="13886" w:type="dxa"/>
        <w:tblInd w:w="-107" w:type="dxa"/>
        <w:tblCellMar>
          <w:top w:w="4" w:type="dxa"/>
          <w:left w:w="107" w:type="dxa"/>
          <w:right w:w="44" w:type="dxa"/>
        </w:tblCellMar>
        <w:tblLook w:val="04A0" w:firstRow="1" w:lastRow="0" w:firstColumn="1" w:lastColumn="0" w:noHBand="0" w:noVBand="1"/>
      </w:tblPr>
      <w:tblGrid>
        <w:gridCol w:w="1733"/>
        <w:gridCol w:w="1734"/>
        <w:gridCol w:w="1744"/>
        <w:gridCol w:w="1733"/>
        <w:gridCol w:w="1739"/>
        <w:gridCol w:w="1736"/>
        <w:gridCol w:w="1734"/>
        <w:gridCol w:w="1733"/>
      </w:tblGrid>
      <w:tr w:rsidR="00A30FD2">
        <w:trPr>
          <w:trHeight w:val="63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rsidR="00A30FD2" w:rsidRDefault="00AC50D5">
            <w:pPr>
              <w:spacing w:after="0" w:line="259" w:lineRule="auto"/>
              <w:ind w:left="0" w:right="0" w:firstLine="0"/>
              <w:jc w:val="left"/>
            </w:pPr>
            <w:r>
              <w:rPr>
                <w:b/>
                <w:sz w:val="18"/>
              </w:rPr>
              <w:t xml:space="preserve">Lefel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rsidR="00A30FD2" w:rsidRDefault="00AC50D5">
            <w:pPr>
              <w:spacing w:after="0" w:line="259" w:lineRule="auto"/>
              <w:ind w:left="0" w:right="63" w:firstLine="0"/>
              <w:jc w:val="center"/>
            </w:pPr>
            <w:r>
              <w:rPr>
                <w:b/>
                <w:sz w:val="18"/>
              </w:rPr>
              <w:t xml:space="preserve">METHU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rsidR="00A30FD2" w:rsidRDefault="00AC50D5">
            <w:pPr>
              <w:spacing w:after="0" w:line="259" w:lineRule="auto"/>
              <w:ind w:left="64" w:right="0" w:firstLine="0"/>
              <w:jc w:val="left"/>
            </w:pPr>
            <w:r>
              <w:rPr>
                <w:b/>
                <w:sz w:val="18"/>
              </w:rPr>
              <w:t xml:space="preserve">METHU FFINIOL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vAlign w:val="center"/>
          </w:tcPr>
          <w:p w:rsidR="00A30FD2" w:rsidRDefault="00AC50D5">
            <w:pPr>
              <w:spacing w:after="0" w:line="259" w:lineRule="auto"/>
              <w:ind w:left="0" w:right="65" w:firstLine="0"/>
              <w:jc w:val="center"/>
            </w:pPr>
            <w:r>
              <w:rPr>
                <w:b/>
                <w:sz w:val="18"/>
              </w:rPr>
              <w:t xml:space="preserve">BODDHAOL </w:t>
            </w:r>
          </w:p>
          <w:p w:rsidR="00A30FD2" w:rsidRDefault="00AC50D5">
            <w:pPr>
              <w:spacing w:after="0" w:line="259" w:lineRule="auto"/>
              <w:ind w:left="0" w:right="67" w:firstLine="0"/>
              <w:jc w:val="center"/>
            </w:pPr>
            <w:r>
              <w:rPr>
                <w:b/>
                <w:sz w:val="18"/>
              </w:rPr>
              <w:t>(3</w:t>
            </w:r>
            <w:r>
              <w:rPr>
                <w:b/>
                <w:sz w:val="18"/>
                <w:vertAlign w:val="superscript"/>
              </w:rPr>
              <w:t xml:space="preserve">ydd </w:t>
            </w:r>
            <w:r>
              <w:rPr>
                <w:b/>
                <w:sz w:val="18"/>
              </w:rPr>
              <w:t xml:space="preserve">/ Llwyddo)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vAlign w:val="center"/>
          </w:tcPr>
          <w:p w:rsidR="00A30FD2" w:rsidRDefault="00AC50D5">
            <w:pPr>
              <w:spacing w:after="0" w:line="259" w:lineRule="auto"/>
              <w:ind w:left="0" w:right="64" w:firstLine="0"/>
              <w:jc w:val="center"/>
            </w:pPr>
            <w:r>
              <w:rPr>
                <w:b/>
                <w:sz w:val="18"/>
              </w:rPr>
              <w:t xml:space="preserve">DA </w:t>
            </w:r>
          </w:p>
          <w:p w:rsidR="00A30FD2" w:rsidRDefault="00AC50D5">
            <w:pPr>
              <w:spacing w:after="0" w:line="259" w:lineRule="auto"/>
              <w:ind w:left="0" w:right="67" w:firstLine="0"/>
              <w:jc w:val="center"/>
            </w:pPr>
            <w:r>
              <w:rPr>
                <w:b/>
                <w:sz w:val="18"/>
              </w:rPr>
              <w:t xml:space="preserve">(2.2 / Llwyddo)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vAlign w:val="center"/>
          </w:tcPr>
          <w:p w:rsidR="00A30FD2" w:rsidRDefault="00AC50D5">
            <w:pPr>
              <w:spacing w:after="0" w:line="259" w:lineRule="auto"/>
              <w:ind w:left="0" w:right="68" w:firstLine="0"/>
              <w:jc w:val="center"/>
            </w:pPr>
            <w:r>
              <w:rPr>
                <w:b/>
                <w:sz w:val="18"/>
              </w:rPr>
              <w:t xml:space="preserve">DA IAWN </w:t>
            </w:r>
          </w:p>
          <w:p w:rsidR="00A30FD2" w:rsidRDefault="00AC50D5">
            <w:pPr>
              <w:spacing w:after="0" w:line="259" w:lineRule="auto"/>
              <w:ind w:left="20" w:right="0" w:firstLine="0"/>
              <w:jc w:val="left"/>
            </w:pPr>
            <w:r>
              <w:rPr>
                <w:b/>
                <w:sz w:val="18"/>
              </w:rPr>
              <w:t xml:space="preserve">(2.1 / Teilyngdod)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rsidR="00A30FD2" w:rsidRDefault="00AC50D5">
            <w:pPr>
              <w:spacing w:after="0" w:line="259" w:lineRule="auto"/>
              <w:ind w:left="0" w:right="69" w:firstLine="0"/>
              <w:jc w:val="center"/>
            </w:pPr>
            <w:r>
              <w:rPr>
                <w:b/>
                <w:sz w:val="18"/>
              </w:rPr>
              <w:t xml:space="preserve">RHAGOROL </w:t>
            </w:r>
          </w:p>
          <w:p w:rsidR="00A30FD2" w:rsidRDefault="00AC50D5">
            <w:pPr>
              <w:spacing w:after="35" w:line="259" w:lineRule="auto"/>
              <w:ind w:left="0" w:right="66" w:firstLine="0"/>
              <w:jc w:val="center"/>
            </w:pPr>
            <w:r>
              <w:rPr>
                <w:b/>
                <w:sz w:val="18"/>
              </w:rPr>
              <w:t>(1</w:t>
            </w:r>
            <w:r>
              <w:rPr>
                <w:b/>
                <w:sz w:val="18"/>
                <w:vertAlign w:val="superscript"/>
              </w:rPr>
              <w:t>af</w:t>
            </w:r>
            <w:r>
              <w:rPr>
                <w:b/>
                <w:sz w:val="18"/>
              </w:rPr>
              <w:t xml:space="preserve"> / </w:t>
            </w:r>
          </w:p>
          <w:p w:rsidR="00A30FD2" w:rsidRDefault="00AC50D5">
            <w:pPr>
              <w:spacing w:after="0" w:line="259" w:lineRule="auto"/>
              <w:ind w:left="0" w:right="62" w:firstLine="0"/>
              <w:jc w:val="center"/>
            </w:pPr>
            <w:r>
              <w:rPr>
                <w:b/>
                <w:sz w:val="18"/>
              </w:rPr>
              <w:t xml:space="preserve">Rhagoriaeth)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rsidR="00A30FD2" w:rsidRDefault="00AC50D5">
            <w:pPr>
              <w:spacing w:after="0" w:line="259" w:lineRule="auto"/>
              <w:ind w:left="0" w:right="65" w:firstLine="0"/>
              <w:jc w:val="center"/>
            </w:pPr>
            <w:r>
              <w:rPr>
                <w:b/>
                <w:sz w:val="18"/>
              </w:rPr>
              <w:t xml:space="preserve">EITHRIADOL </w:t>
            </w:r>
          </w:p>
          <w:p w:rsidR="00A30FD2" w:rsidRDefault="00AC50D5">
            <w:pPr>
              <w:spacing w:after="35" w:line="259" w:lineRule="auto"/>
              <w:ind w:left="0" w:right="65" w:firstLine="0"/>
              <w:jc w:val="center"/>
            </w:pPr>
            <w:r>
              <w:rPr>
                <w:b/>
                <w:sz w:val="18"/>
              </w:rPr>
              <w:t>(1</w:t>
            </w:r>
            <w:r>
              <w:rPr>
                <w:b/>
                <w:sz w:val="18"/>
                <w:vertAlign w:val="superscript"/>
              </w:rPr>
              <w:t>af</w:t>
            </w:r>
            <w:r>
              <w:rPr>
                <w:b/>
                <w:sz w:val="18"/>
              </w:rPr>
              <w:t xml:space="preserve"> / </w:t>
            </w:r>
          </w:p>
          <w:p w:rsidR="00A30FD2" w:rsidRDefault="00AC50D5">
            <w:pPr>
              <w:spacing w:after="0" w:line="259" w:lineRule="auto"/>
              <w:ind w:left="0" w:right="61" w:firstLine="0"/>
              <w:jc w:val="center"/>
            </w:pPr>
            <w:r>
              <w:rPr>
                <w:b/>
                <w:sz w:val="18"/>
              </w:rPr>
              <w:t xml:space="preserve">Rhagoriaeth) </w:t>
            </w:r>
          </w:p>
        </w:tc>
      </w:tr>
      <w:tr w:rsidR="00A30FD2">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rsidR="00A30FD2" w:rsidRDefault="00AC50D5">
            <w:pPr>
              <w:spacing w:after="0" w:line="259" w:lineRule="auto"/>
              <w:ind w:left="170" w:right="0" w:firstLine="0"/>
              <w:jc w:val="left"/>
            </w:pPr>
            <w:r>
              <w:rPr>
                <w:b/>
                <w:sz w:val="20"/>
              </w:rPr>
              <w:t xml:space="preserve">Categori </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rsidR="00A30FD2" w:rsidRDefault="00AC50D5">
            <w:pPr>
              <w:spacing w:after="0" w:line="259" w:lineRule="auto"/>
              <w:ind w:left="0" w:right="59"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rsidR="00A30FD2" w:rsidRDefault="00AC50D5">
            <w:pPr>
              <w:spacing w:after="0" w:line="259" w:lineRule="auto"/>
              <w:ind w:left="0" w:right="63"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rsidR="00A30FD2" w:rsidRDefault="00AC50D5">
            <w:pPr>
              <w:spacing w:after="0" w:line="259" w:lineRule="auto"/>
              <w:ind w:left="0" w:right="60"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rsidR="00A30FD2" w:rsidRDefault="00AC50D5">
            <w:pPr>
              <w:spacing w:after="0" w:line="259" w:lineRule="auto"/>
              <w:ind w:left="0" w:right="59"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rsidR="00A30FD2" w:rsidRDefault="00AC50D5">
            <w:pPr>
              <w:spacing w:after="0" w:line="259" w:lineRule="auto"/>
              <w:ind w:left="0" w:right="62"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rsidR="00A30FD2" w:rsidRDefault="00AC50D5">
            <w:pPr>
              <w:spacing w:after="0" w:line="259" w:lineRule="auto"/>
              <w:ind w:left="0" w:right="59"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rsidR="00A30FD2" w:rsidRDefault="00AC50D5">
            <w:pPr>
              <w:spacing w:after="0" w:line="259" w:lineRule="auto"/>
              <w:ind w:left="0" w:right="60" w:firstLine="0"/>
              <w:jc w:val="center"/>
            </w:pPr>
            <w:r>
              <w:rPr>
                <w:b/>
                <w:sz w:val="18"/>
              </w:rPr>
              <w:t xml:space="preserve">85-100% </w:t>
            </w:r>
          </w:p>
        </w:tc>
      </w:tr>
      <w:tr w:rsidR="00A30FD2">
        <w:trPr>
          <w:trHeight w:val="25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rsidR="00A30FD2" w:rsidRDefault="00A30FD2">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rsidR="00A30FD2" w:rsidRDefault="00AC50D5">
            <w:pPr>
              <w:spacing w:after="0" w:line="259" w:lineRule="auto"/>
              <w:ind w:left="1" w:right="45" w:firstLine="0"/>
              <w:jc w:val="left"/>
            </w:pPr>
            <w:proofErr w:type="gramStart"/>
            <w:r>
              <w:rPr>
                <w:sz w:val="20"/>
              </w:rPr>
              <w:t>iawn</w:t>
            </w:r>
            <w:proofErr w:type="gramEnd"/>
            <w:r>
              <w:rPr>
                <w:sz w:val="20"/>
              </w:rPr>
              <w:t xml:space="preserve"> y tu allan i’r cyd-destun lle y’u hastudiwyd yn gyntaf.   </w:t>
            </w:r>
          </w:p>
        </w:tc>
        <w:tc>
          <w:tcPr>
            <w:tcW w:w="1739" w:type="dxa"/>
            <w:tcBorders>
              <w:top w:val="single" w:sz="4" w:space="0" w:color="000000"/>
              <w:left w:val="single" w:sz="4" w:space="0" w:color="000000"/>
              <w:bottom w:val="single" w:sz="4" w:space="0" w:color="000000"/>
              <w:right w:val="single" w:sz="8" w:space="0" w:color="000000"/>
            </w:tcBorders>
          </w:tcPr>
          <w:p w:rsidR="00A30FD2" w:rsidRDefault="00AC50D5">
            <w:pPr>
              <w:spacing w:after="0" w:line="247" w:lineRule="auto"/>
              <w:ind w:left="1" w:right="111" w:firstLine="0"/>
            </w:pPr>
            <w:proofErr w:type="gramStart"/>
            <w:r>
              <w:rPr>
                <w:sz w:val="20"/>
              </w:rPr>
              <w:t>ddau</w:t>
            </w:r>
            <w:proofErr w:type="gramEnd"/>
            <w:r>
              <w:rPr>
                <w:sz w:val="20"/>
              </w:rPr>
              <w:t xml:space="preserve">.  Sgiliau datrys problemau gwan y tu allan i’r cyddestun lle y’u hastudiwyd yn gyntaf.   </w:t>
            </w:r>
          </w:p>
          <w:p w:rsidR="00A30FD2" w:rsidRDefault="00AC50D5">
            <w:pPr>
              <w:spacing w:after="0" w:line="259" w:lineRule="auto"/>
              <w:ind w:left="1" w:right="0" w:firstLine="0"/>
              <w:jc w:val="left"/>
            </w:pPr>
            <w:r>
              <w:rPr>
                <w:sz w:val="20"/>
              </w:rPr>
              <w:t xml:space="preserve"> </w:t>
            </w:r>
          </w:p>
          <w:p w:rsidR="00A30FD2" w:rsidRDefault="00AC50D5">
            <w:pPr>
              <w:spacing w:after="0" w:line="259" w:lineRule="auto"/>
              <w:ind w:left="1" w:right="0" w:firstLine="0"/>
              <w:jc w:val="left"/>
            </w:pPr>
            <w:r>
              <w:rPr>
                <w:sz w:val="20"/>
              </w:rPr>
              <w:t xml:space="preserve"> </w:t>
            </w:r>
          </w:p>
        </w:tc>
        <w:tc>
          <w:tcPr>
            <w:tcW w:w="1734" w:type="dxa"/>
            <w:tcBorders>
              <w:top w:val="single" w:sz="4" w:space="0" w:color="000000"/>
              <w:left w:val="single" w:sz="8" w:space="0" w:color="000000"/>
              <w:bottom w:val="single" w:sz="4" w:space="0" w:color="000000"/>
              <w:right w:val="single" w:sz="4" w:space="0" w:color="000000"/>
            </w:tcBorders>
          </w:tcPr>
          <w:p w:rsidR="00A30FD2" w:rsidRDefault="00AC50D5">
            <w:pPr>
              <w:spacing w:after="0" w:line="259" w:lineRule="auto"/>
              <w:ind w:left="0" w:right="185" w:firstLine="0"/>
              <w:jc w:val="left"/>
            </w:pPr>
            <w:proofErr w:type="gramStart"/>
            <w:r>
              <w:rPr>
                <w:sz w:val="20"/>
              </w:rPr>
              <w:t>rhesymegol</w:t>
            </w:r>
            <w:proofErr w:type="gramEnd"/>
            <w:r>
              <w:rPr>
                <w:sz w:val="20"/>
              </w:rPr>
              <w:t xml:space="preserve"> rhwng y ddau bob tro.  Gall ddynodi problemau a chynnig atebion sylfaenol y tu allan i’r cyddestun lle </w:t>
            </w:r>
            <w:r>
              <w:rPr>
                <w:sz w:val="20"/>
              </w:rPr>
              <w:lastRenderedPageBreak/>
              <w:t xml:space="preserve">y’u hastudiwyd yn gyntaf.   </w:t>
            </w:r>
          </w:p>
        </w:tc>
        <w:tc>
          <w:tcPr>
            <w:tcW w:w="1736" w:type="dxa"/>
            <w:tcBorders>
              <w:top w:val="single" w:sz="4" w:space="0" w:color="000000"/>
              <w:left w:val="single" w:sz="4" w:space="0" w:color="000000"/>
              <w:bottom w:val="single" w:sz="4" w:space="0" w:color="000000"/>
              <w:right w:val="single" w:sz="4" w:space="0" w:color="000000"/>
            </w:tcBorders>
          </w:tcPr>
          <w:p w:rsidR="00A30FD2" w:rsidRDefault="00AC50D5">
            <w:pPr>
              <w:spacing w:after="0" w:line="259" w:lineRule="auto"/>
              <w:ind w:left="1" w:right="67" w:firstLine="0"/>
              <w:jc w:val="left"/>
            </w:pPr>
            <w:proofErr w:type="gramStart"/>
            <w:r>
              <w:rPr>
                <w:sz w:val="20"/>
              </w:rPr>
              <w:lastRenderedPageBreak/>
              <w:t>problemau</w:t>
            </w:r>
            <w:proofErr w:type="gramEnd"/>
            <w:r>
              <w:rPr>
                <w:sz w:val="20"/>
              </w:rPr>
              <w:t xml:space="preserve"> a chynnig atebion priodol ar y cyfan y tu allan i’r cyd-destun lle y’u hastudiwyd yn gyntaf.  </w:t>
            </w:r>
          </w:p>
        </w:tc>
        <w:tc>
          <w:tcPr>
            <w:tcW w:w="1738" w:type="dxa"/>
            <w:tcBorders>
              <w:top w:val="single" w:sz="4" w:space="0" w:color="000000"/>
              <w:left w:val="single" w:sz="4" w:space="0" w:color="000000"/>
              <w:bottom w:val="single" w:sz="4" w:space="0" w:color="000000"/>
              <w:right w:val="single" w:sz="4" w:space="0" w:color="000000"/>
            </w:tcBorders>
          </w:tcPr>
          <w:p w:rsidR="00A30FD2" w:rsidRDefault="00AC50D5">
            <w:pPr>
              <w:spacing w:after="0" w:line="259" w:lineRule="auto"/>
              <w:ind w:left="1" w:right="15" w:firstLine="0"/>
              <w:jc w:val="left"/>
            </w:pPr>
            <w:proofErr w:type="gramStart"/>
            <w:r>
              <w:rPr>
                <w:sz w:val="20"/>
              </w:rPr>
              <w:t>ddynodi</w:t>
            </w:r>
            <w:proofErr w:type="gramEnd"/>
            <w:r>
              <w:rPr>
                <w:sz w:val="20"/>
              </w:rPr>
              <w:t xml:space="preserve"> problemau a chynnig atebion priodol y tu allan i’r cyd-destun lle y’u hastudiwyd yn gyntaf.  Tystiolaeth o rywfaint o greadigrwydd.   </w:t>
            </w:r>
          </w:p>
        </w:tc>
        <w:tc>
          <w:tcPr>
            <w:tcW w:w="1735" w:type="dxa"/>
            <w:tcBorders>
              <w:top w:val="single" w:sz="4" w:space="0" w:color="000000"/>
              <w:left w:val="single" w:sz="4" w:space="0" w:color="000000"/>
              <w:bottom w:val="single" w:sz="4" w:space="0" w:color="000000"/>
              <w:right w:val="single" w:sz="4" w:space="0" w:color="000000"/>
            </w:tcBorders>
          </w:tcPr>
          <w:p w:rsidR="00A30FD2" w:rsidRDefault="00AC50D5">
            <w:pPr>
              <w:spacing w:after="0" w:line="259" w:lineRule="auto"/>
              <w:ind w:left="1" w:right="0" w:firstLine="0"/>
              <w:jc w:val="left"/>
            </w:pPr>
            <w:proofErr w:type="gramStart"/>
            <w:r>
              <w:rPr>
                <w:sz w:val="20"/>
              </w:rPr>
              <w:t>chynnig</w:t>
            </w:r>
            <w:proofErr w:type="gramEnd"/>
            <w:r>
              <w:rPr>
                <w:sz w:val="20"/>
              </w:rPr>
              <w:t xml:space="preserve"> atebion creadigol, rhagorol y tu allan i’r cyddestun lle y’u hastudiwyd yn gyntaf.   </w:t>
            </w:r>
          </w:p>
        </w:tc>
        <w:tc>
          <w:tcPr>
            <w:tcW w:w="1734" w:type="dxa"/>
            <w:tcBorders>
              <w:top w:val="single" w:sz="4" w:space="0" w:color="000000"/>
              <w:left w:val="single" w:sz="4" w:space="0" w:color="000000"/>
              <w:bottom w:val="single" w:sz="4" w:space="0" w:color="000000"/>
              <w:right w:val="single" w:sz="4" w:space="0" w:color="000000"/>
            </w:tcBorders>
          </w:tcPr>
          <w:p w:rsidR="00A30FD2" w:rsidRDefault="00AC50D5">
            <w:pPr>
              <w:spacing w:after="0" w:line="259" w:lineRule="auto"/>
              <w:ind w:left="1" w:right="0" w:firstLine="0"/>
              <w:jc w:val="left"/>
            </w:pPr>
            <w:proofErr w:type="gramStart"/>
            <w:r>
              <w:rPr>
                <w:sz w:val="20"/>
              </w:rPr>
              <w:t>chynnig</w:t>
            </w:r>
            <w:proofErr w:type="gramEnd"/>
            <w:r>
              <w:rPr>
                <w:sz w:val="20"/>
              </w:rPr>
              <w:t xml:space="preserve"> atebion creadigol, eithaf soffistigedig y tu allan i’r cyddestun lle y’u hastudiwyd yn gyntaf.   </w:t>
            </w:r>
          </w:p>
        </w:tc>
      </w:tr>
      <w:tr w:rsidR="00A30FD2">
        <w:trPr>
          <w:trHeight w:val="645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rsidR="00A30FD2" w:rsidRDefault="00AC50D5">
            <w:pPr>
              <w:spacing w:after="0" w:line="259" w:lineRule="auto"/>
              <w:ind w:left="108" w:right="0" w:firstLine="0"/>
              <w:jc w:val="left"/>
            </w:pPr>
            <w:r>
              <w:rPr>
                <w:b/>
                <w:sz w:val="20"/>
              </w:rPr>
              <w:t xml:space="preserve">Sgiliau </w:t>
            </w:r>
          </w:p>
          <w:p w:rsidR="00A30FD2" w:rsidRDefault="00AC50D5">
            <w:pPr>
              <w:spacing w:after="0" w:line="259" w:lineRule="auto"/>
              <w:ind w:left="108" w:right="0" w:firstLine="0"/>
              <w:jc w:val="left"/>
            </w:pPr>
            <w:r>
              <w:rPr>
                <w:b/>
                <w:sz w:val="20"/>
              </w:rPr>
              <w:t>trosglwyddadw</w:t>
            </w:r>
          </w:p>
          <w:p w:rsidR="00A30FD2" w:rsidRDefault="00AC50D5">
            <w:pPr>
              <w:spacing w:after="0" w:line="250" w:lineRule="auto"/>
              <w:ind w:left="108" w:right="0" w:firstLine="0"/>
              <w:jc w:val="left"/>
            </w:pPr>
            <w:r>
              <w:rPr>
                <w:b/>
                <w:sz w:val="20"/>
              </w:rPr>
              <w:t xml:space="preserve">y ar gyfer bywyd ac arfer proffesiynol </w:t>
            </w:r>
            <w:r>
              <w:rPr>
                <w:sz w:val="20"/>
              </w:rPr>
              <w:t xml:space="preserve">(Cyfleu’n effeithiol ar </w:t>
            </w:r>
          </w:p>
          <w:p w:rsidR="00A30FD2" w:rsidRDefault="00AC50D5">
            <w:pPr>
              <w:spacing w:after="0" w:line="259" w:lineRule="auto"/>
              <w:ind w:left="108" w:right="0" w:firstLine="0"/>
              <w:jc w:val="left"/>
            </w:pPr>
            <w:r>
              <w:rPr>
                <w:sz w:val="20"/>
              </w:rPr>
              <w:t xml:space="preserve">amrywiaeth o </w:t>
            </w:r>
          </w:p>
          <w:p w:rsidR="00A30FD2" w:rsidRDefault="00AC50D5">
            <w:pPr>
              <w:spacing w:after="0" w:line="259" w:lineRule="auto"/>
              <w:ind w:left="108" w:right="0" w:firstLine="0"/>
              <w:jc w:val="left"/>
            </w:pPr>
            <w:r>
              <w:rPr>
                <w:sz w:val="20"/>
              </w:rPr>
              <w:t xml:space="preserve">ffurfiau i </w:t>
            </w:r>
          </w:p>
          <w:p w:rsidR="00A30FD2" w:rsidRDefault="00AC50D5">
            <w:pPr>
              <w:spacing w:after="2" w:line="240" w:lineRule="auto"/>
              <w:ind w:left="108" w:right="0" w:firstLine="0"/>
              <w:jc w:val="left"/>
            </w:pPr>
            <w:r>
              <w:rPr>
                <w:sz w:val="20"/>
              </w:rPr>
              <w:t xml:space="preserve">gynulleidfaoedd arbenigol ac anarbenigol; y rhinweddau a’r sgiliau </w:t>
            </w:r>
          </w:p>
          <w:p w:rsidR="00A30FD2" w:rsidRDefault="00AC50D5">
            <w:pPr>
              <w:spacing w:after="2" w:line="240" w:lineRule="auto"/>
              <w:ind w:left="108" w:right="0" w:firstLine="0"/>
              <w:jc w:val="left"/>
            </w:pPr>
            <w:r>
              <w:rPr>
                <w:sz w:val="20"/>
              </w:rPr>
              <w:t xml:space="preserve">trosglwyddadwy angenrheidiol ar gyfer cyflogaeth sy’n gofyn am arfer cyfrifoldeb </w:t>
            </w:r>
          </w:p>
          <w:p w:rsidR="00A30FD2" w:rsidRDefault="00AC50D5">
            <w:pPr>
              <w:spacing w:after="6" w:line="240" w:lineRule="auto"/>
              <w:ind w:left="108" w:right="0" w:firstLine="0"/>
              <w:jc w:val="left"/>
            </w:pPr>
            <w:proofErr w:type="gramStart"/>
            <w:r>
              <w:rPr>
                <w:sz w:val="20"/>
              </w:rPr>
              <w:t>personol</w:t>
            </w:r>
            <w:proofErr w:type="gramEnd"/>
            <w:r>
              <w:rPr>
                <w:sz w:val="20"/>
              </w:rPr>
              <w:t xml:space="preserve"> a gwneud penderfyniadau.</w:t>
            </w:r>
          </w:p>
          <w:p w:rsidR="00A30FD2" w:rsidRDefault="00AC50D5">
            <w:pPr>
              <w:spacing w:after="0" w:line="259" w:lineRule="auto"/>
              <w:ind w:left="108" w:right="0" w:firstLine="0"/>
              <w:jc w:val="left"/>
            </w:pPr>
            <w:r>
              <w:rPr>
                <w:sz w:val="20"/>
              </w:rPr>
              <w:t>)</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tcPr>
          <w:p w:rsidR="00A30FD2" w:rsidRDefault="00AC50D5">
            <w:pPr>
              <w:spacing w:after="0" w:line="250" w:lineRule="auto"/>
              <w:ind w:left="1" w:right="0" w:firstLine="0"/>
              <w:jc w:val="left"/>
            </w:pPr>
            <w:r>
              <w:rPr>
                <w:sz w:val="20"/>
              </w:rPr>
              <w:t xml:space="preserve">Cyfrwng cyfathrebu yn amhriodol neu wedi’i gamgymhwyso. </w:t>
            </w:r>
          </w:p>
          <w:p w:rsidR="00A30FD2" w:rsidRDefault="00AC50D5">
            <w:pPr>
              <w:spacing w:after="0" w:line="241" w:lineRule="auto"/>
              <w:ind w:left="1" w:right="0" w:firstLine="0"/>
              <w:jc w:val="left"/>
            </w:pPr>
            <w:r>
              <w:rPr>
                <w:sz w:val="20"/>
              </w:rPr>
              <w:t xml:space="preserve">Mae’r gwaith wedi’i strwythuro’n wael, yn ddidrefn, a/neu wedi’i fynegi’n ddryslyd.  </w:t>
            </w:r>
          </w:p>
          <w:p w:rsidR="00A30FD2" w:rsidRDefault="00AC50D5">
            <w:pPr>
              <w:spacing w:after="0" w:line="259" w:lineRule="auto"/>
              <w:ind w:left="1" w:right="0" w:firstLine="0"/>
              <w:jc w:val="left"/>
            </w:pPr>
            <w:r>
              <w:rPr>
                <w:sz w:val="20"/>
              </w:rPr>
              <w:t xml:space="preserve">Defnydd gwan </w:t>
            </w:r>
          </w:p>
          <w:p w:rsidR="00A30FD2" w:rsidRDefault="00AC50D5">
            <w:pPr>
              <w:spacing w:after="0" w:line="243" w:lineRule="auto"/>
              <w:ind w:left="1" w:right="30" w:firstLine="0"/>
              <w:jc w:val="left"/>
            </w:pPr>
            <w:proofErr w:type="gramStart"/>
            <w:r>
              <w:rPr>
                <w:sz w:val="20"/>
              </w:rPr>
              <w:t>iawn</w:t>
            </w:r>
            <w:proofErr w:type="gramEnd"/>
            <w:r>
              <w:rPr>
                <w:sz w:val="20"/>
              </w:rPr>
              <w:t xml:space="preserve"> o iaith a/neu arddull amhriodol iawn.  Wedi methu gweithio’n effeithiol yn rhan o grŵp. Fawr ddim neu ddim tystiolaeth o’r sgiliau ar gyfer cyflogaeth sy’n gofyn am arfer cyfrifoldeb </w:t>
            </w:r>
          </w:p>
          <w:p w:rsidR="00A30FD2" w:rsidRDefault="00AC50D5">
            <w:pPr>
              <w:spacing w:after="0" w:line="259" w:lineRule="auto"/>
              <w:ind w:left="1" w:right="0" w:firstLine="0"/>
              <w:jc w:val="left"/>
            </w:pPr>
            <w:r>
              <w:rPr>
                <w:sz w:val="20"/>
              </w:rPr>
              <w:t xml:space="preserve">personol a gwneud </w:t>
            </w:r>
          </w:p>
        </w:tc>
        <w:tc>
          <w:tcPr>
            <w:tcW w:w="1739" w:type="dxa"/>
            <w:tcBorders>
              <w:top w:val="single" w:sz="4" w:space="0" w:color="000000"/>
              <w:left w:val="single" w:sz="4" w:space="0" w:color="000000"/>
              <w:bottom w:val="single" w:sz="4" w:space="0" w:color="000000"/>
              <w:right w:val="single" w:sz="12" w:space="0" w:color="000000"/>
            </w:tcBorders>
          </w:tcPr>
          <w:p w:rsidR="00A30FD2" w:rsidRDefault="00AC50D5">
            <w:pPr>
              <w:spacing w:after="0" w:line="241" w:lineRule="auto"/>
              <w:ind w:left="1" w:right="0" w:firstLine="0"/>
              <w:jc w:val="left"/>
            </w:pPr>
            <w:r>
              <w:rPr>
                <w:sz w:val="20"/>
              </w:rPr>
              <w:t xml:space="preserve">Cyfrwng cyfathrebu wedi’i ddylunio’n wael a/neu ddim yn addas at y gynulleidfa.  </w:t>
            </w:r>
          </w:p>
          <w:p w:rsidR="00A30FD2" w:rsidRDefault="00AC50D5">
            <w:pPr>
              <w:spacing w:after="0" w:line="241" w:lineRule="auto"/>
              <w:ind w:left="1" w:right="32" w:firstLine="0"/>
              <w:jc w:val="left"/>
            </w:pPr>
            <w:r>
              <w:rPr>
                <w:sz w:val="20"/>
              </w:rPr>
              <w:t xml:space="preserve">Mae’r gwaith wedi’i gyflwyno’n wael mewn modd digyswllt.  </w:t>
            </w:r>
          </w:p>
          <w:p w:rsidR="00A30FD2" w:rsidRDefault="00AC50D5">
            <w:pPr>
              <w:spacing w:after="0" w:line="241" w:lineRule="auto"/>
              <w:ind w:left="1" w:right="89" w:firstLine="0"/>
            </w:pPr>
            <w:r>
              <w:rPr>
                <w:sz w:val="20"/>
              </w:rPr>
              <w:t xml:space="preserve">Mae wedi’i strwythuro’n llac, ac ar brydiau’n anghydlynol, a gwybodaeth a syniadau wedi’u mynegi’n wael yn aml.  Defnydd gwan o iaith a/neu arddull amhriodol.  </w:t>
            </w:r>
          </w:p>
          <w:p w:rsidR="00A30FD2" w:rsidRDefault="00AC50D5">
            <w:pPr>
              <w:spacing w:after="0" w:line="253" w:lineRule="auto"/>
              <w:ind w:left="1" w:right="57" w:firstLine="0"/>
              <w:jc w:val="left"/>
            </w:pPr>
            <w:r>
              <w:rPr>
                <w:sz w:val="20"/>
              </w:rPr>
              <w:t xml:space="preserve">Ymagwedd ddiffygiol at waith grŵp, gan fodloni </w:t>
            </w:r>
          </w:p>
          <w:p w:rsidR="00A30FD2" w:rsidRDefault="00AC50D5">
            <w:pPr>
              <w:spacing w:after="0" w:line="259" w:lineRule="auto"/>
              <w:ind w:left="1" w:right="124" w:firstLine="0"/>
            </w:pPr>
            <w:proofErr w:type="gramStart"/>
            <w:r>
              <w:rPr>
                <w:sz w:val="20"/>
              </w:rPr>
              <w:t>rhwymedigaetha</w:t>
            </w:r>
            <w:proofErr w:type="gramEnd"/>
            <w:r>
              <w:rPr>
                <w:sz w:val="20"/>
              </w:rPr>
              <w:t xml:space="preserve"> u rhannol i eraill yn unig.  </w:t>
            </w:r>
          </w:p>
        </w:tc>
        <w:tc>
          <w:tcPr>
            <w:tcW w:w="1734" w:type="dxa"/>
            <w:tcBorders>
              <w:top w:val="single" w:sz="4" w:space="0" w:color="000000"/>
              <w:left w:val="single" w:sz="12" w:space="0" w:color="000000"/>
              <w:bottom w:val="single" w:sz="4" w:space="0" w:color="000000"/>
              <w:right w:val="single" w:sz="4" w:space="0" w:color="000000"/>
            </w:tcBorders>
          </w:tcPr>
          <w:p w:rsidR="00A30FD2" w:rsidRDefault="00AC50D5">
            <w:pPr>
              <w:spacing w:after="0" w:line="241" w:lineRule="auto"/>
              <w:ind w:left="0" w:right="32" w:firstLine="0"/>
              <w:jc w:val="left"/>
            </w:pPr>
            <w:r>
              <w:rPr>
                <w:sz w:val="20"/>
              </w:rPr>
              <w:t xml:space="preserve">Gall gyfathrebu mewn cyfrwng sy’n addas ar gyfer y gynulleidfa ond gyda lle i wella.  Cyflwyniad a strwythur yn drefnus ar y cyfan, lle mynegir syniadau / cysyniadau perthnasol </w:t>
            </w:r>
          </w:p>
          <w:p w:rsidR="00A30FD2" w:rsidRDefault="00AC50D5">
            <w:pPr>
              <w:spacing w:after="0" w:line="259" w:lineRule="auto"/>
              <w:ind w:left="0" w:right="0" w:firstLine="0"/>
              <w:jc w:val="left"/>
            </w:pPr>
            <w:r>
              <w:rPr>
                <w:sz w:val="20"/>
              </w:rPr>
              <w:t xml:space="preserve">mewn modd </w:t>
            </w:r>
          </w:p>
          <w:p w:rsidR="00A30FD2" w:rsidRDefault="00AC50D5">
            <w:pPr>
              <w:spacing w:after="1" w:line="240" w:lineRule="auto"/>
              <w:ind w:left="0" w:right="163" w:firstLine="0"/>
            </w:pPr>
            <w:proofErr w:type="gramStart"/>
            <w:r>
              <w:rPr>
                <w:sz w:val="20"/>
              </w:rPr>
              <w:t>rhesymol</w:t>
            </w:r>
            <w:proofErr w:type="gramEnd"/>
            <w:r>
              <w:rPr>
                <w:sz w:val="20"/>
              </w:rPr>
              <w:t xml:space="preserve">.  Gall fod diffyg cydlyniad mewn </w:t>
            </w:r>
          </w:p>
          <w:p w:rsidR="00A30FD2" w:rsidRDefault="00AC50D5">
            <w:pPr>
              <w:spacing w:after="1" w:line="241" w:lineRule="auto"/>
              <w:ind w:left="0" w:right="74" w:firstLine="0"/>
            </w:pPr>
            <w:proofErr w:type="gramStart"/>
            <w:r>
              <w:rPr>
                <w:sz w:val="20"/>
              </w:rPr>
              <w:t>mannau</w:t>
            </w:r>
            <w:proofErr w:type="gramEnd"/>
            <w:r>
              <w:rPr>
                <w:sz w:val="20"/>
              </w:rPr>
              <w:t xml:space="preserve"> yn y gwaith.  Gall weithio fel rhan o grŵp, gan fodloni’r rhan </w:t>
            </w:r>
          </w:p>
          <w:p w:rsidR="00A30FD2" w:rsidRDefault="00AC50D5">
            <w:pPr>
              <w:spacing w:after="0" w:line="259" w:lineRule="auto"/>
              <w:ind w:left="0" w:right="0" w:firstLine="0"/>
              <w:jc w:val="left"/>
            </w:pPr>
            <w:r>
              <w:rPr>
                <w:sz w:val="20"/>
              </w:rPr>
              <w:t xml:space="preserve">fwyaf o’r </w:t>
            </w:r>
          </w:p>
          <w:p w:rsidR="00A30FD2" w:rsidRDefault="00AC50D5">
            <w:pPr>
              <w:spacing w:after="0" w:line="259" w:lineRule="auto"/>
              <w:ind w:left="0" w:right="0" w:firstLine="0"/>
              <w:jc w:val="left"/>
            </w:pPr>
            <w:r>
              <w:rPr>
                <w:sz w:val="20"/>
              </w:rPr>
              <w:t>rhwymedigaetha</w:t>
            </w:r>
          </w:p>
          <w:p w:rsidR="00A30FD2" w:rsidRDefault="00AC50D5">
            <w:pPr>
              <w:spacing w:after="0" w:line="259" w:lineRule="auto"/>
              <w:ind w:left="0" w:right="0" w:firstLine="0"/>
              <w:jc w:val="left"/>
            </w:pPr>
            <w:r>
              <w:rPr>
                <w:sz w:val="20"/>
              </w:rPr>
              <w:t xml:space="preserve">u i bobl eraill ond efallai gyda chyfranogiad </w:t>
            </w:r>
          </w:p>
        </w:tc>
        <w:tc>
          <w:tcPr>
            <w:tcW w:w="1736" w:type="dxa"/>
            <w:tcBorders>
              <w:top w:val="single" w:sz="4" w:space="0" w:color="000000"/>
              <w:left w:val="single" w:sz="4" w:space="0" w:color="000000"/>
              <w:bottom w:val="single" w:sz="4" w:space="0" w:color="000000"/>
              <w:right w:val="single" w:sz="4" w:space="0" w:color="000000"/>
            </w:tcBorders>
          </w:tcPr>
          <w:p w:rsidR="00A30FD2" w:rsidRDefault="00AC50D5">
            <w:pPr>
              <w:spacing w:after="0" w:line="245" w:lineRule="auto"/>
              <w:ind w:left="1" w:right="0" w:firstLine="0"/>
              <w:jc w:val="left"/>
            </w:pPr>
            <w:r>
              <w:rPr>
                <w:sz w:val="20"/>
              </w:rPr>
              <w:t xml:space="preserve">Gall gyfathrebu’n effeithiol mewn cyfrwng sy’n addas ar gyfer y gynulleidfa, ond gall fod â mân wallau. </w:t>
            </w:r>
          </w:p>
          <w:p w:rsidR="00A30FD2" w:rsidRDefault="00AC50D5">
            <w:pPr>
              <w:spacing w:after="0" w:line="244" w:lineRule="auto"/>
              <w:ind w:left="1" w:right="65" w:firstLine="0"/>
              <w:jc w:val="left"/>
            </w:pPr>
            <w:r>
              <w:rPr>
                <w:sz w:val="20"/>
              </w:rPr>
              <w:t xml:space="preserve">Mae’r gwaith yn gydlynol a threfnus ar y cyfan, mewn strwythur addas ac ar y cyfan mae wedi’i fynegi’n eglur.  Gall weithio’n effeithiol yn annibynnol a/neu fel rhan o dîm, gyda chyfraniadau </w:t>
            </w:r>
          </w:p>
          <w:p w:rsidR="00A30FD2" w:rsidRDefault="00AC50D5">
            <w:pPr>
              <w:spacing w:after="0" w:line="251" w:lineRule="auto"/>
              <w:ind w:left="1" w:right="274" w:firstLine="0"/>
            </w:pPr>
            <w:proofErr w:type="gramStart"/>
            <w:r>
              <w:rPr>
                <w:sz w:val="20"/>
              </w:rPr>
              <w:t>eglur</w:t>
            </w:r>
            <w:proofErr w:type="gramEnd"/>
            <w:r>
              <w:rPr>
                <w:sz w:val="20"/>
              </w:rPr>
              <w:t xml:space="preserve"> at weithgareddau grŵp.  Arddengys y </w:t>
            </w:r>
          </w:p>
          <w:p w:rsidR="00A30FD2" w:rsidRDefault="00AC50D5">
            <w:pPr>
              <w:spacing w:after="0" w:line="259" w:lineRule="auto"/>
              <w:ind w:left="1" w:right="265" w:firstLine="0"/>
            </w:pPr>
            <w:r>
              <w:rPr>
                <w:sz w:val="20"/>
              </w:rPr>
              <w:t xml:space="preserve">sgiliau ar gyfer cyflogaeth sy’n gofyn am arfer </w:t>
            </w:r>
          </w:p>
        </w:tc>
        <w:tc>
          <w:tcPr>
            <w:tcW w:w="1738" w:type="dxa"/>
            <w:tcBorders>
              <w:top w:val="single" w:sz="4" w:space="0" w:color="000000"/>
              <w:left w:val="single" w:sz="4" w:space="0" w:color="000000"/>
              <w:bottom w:val="single" w:sz="4" w:space="0" w:color="000000"/>
              <w:right w:val="single" w:sz="4" w:space="0" w:color="000000"/>
            </w:tcBorders>
          </w:tcPr>
          <w:p w:rsidR="00A30FD2" w:rsidRDefault="00AC50D5">
            <w:pPr>
              <w:spacing w:after="0" w:line="244" w:lineRule="auto"/>
              <w:ind w:left="1" w:right="20" w:firstLine="0"/>
              <w:jc w:val="left"/>
            </w:pPr>
            <w:r>
              <w:rPr>
                <w:sz w:val="20"/>
              </w:rPr>
              <w:t xml:space="preserve">Gall gyfathrebu’n dda, yn hyderus ac yn gyson mewn cyfrwng sy’n addas ar gyfer y gynulleidfa. Mae’r gwaith yn gydlynol, yn rhugl, wedi’i strwythuro’n dda ac yn drefnus.  Gall weithio’n dda iawn yn ymreolaethol a/neu fel rhan o dîm, gyda chyfraniadau da iawn at weithgareddau grŵp.  </w:t>
            </w:r>
          </w:p>
          <w:p w:rsidR="00A30FD2" w:rsidRDefault="00AC50D5">
            <w:pPr>
              <w:spacing w:after="0" w:line="259" w:lineRule="auto"/>
              <w:ind w:left="1" w:right="44" w:firstLine="0"/>
              <w:jc w:val="left"/>
            </w:pPr>
            <w:r>
              <w:rPr>
                <w:sz w:val="20"/>
              </w:rPr>
              <w:t xml:space="preserve">Arddengys sgiliau da iawn ar gyfer cyflogaeth sy’n gofyn am arfer cyfrifoldeb personol a </w:t>
            </w:r>
          </w:p>
        </w:tc>
        <w:tc>
          <w:tcPr>
            <w:tcW w:w="1735" w:type="dxa"/>
            <w:tcBorders>
              <w:top w:val="single" w:sz="4" w:space="0" w:color="000000"/>
              <w:left w:val="single" w:sz="4" w:space="0" w:color="000000"/>
              <w:bottom w:val="single" w:sz="4" w:space="0" w:color="000000"/>
              <w:right w:val="single" w:sz="4" w:space="0" w:color="000000"/>
            </w:tcBorders>
          </w:tcPr>
          <w:p w:rsidR="00A30FD2" w:rsidRDefault="00AC50D5">
            <w:pPr>
              <w:spacing w:after="0" w:line="242" w:lineRule="auto"/>
              <w:ind w:left="1" w:right="42" w:firstLine="0"/>
              <w:jc w:val="left"/>
            </w:pPr>
            <w:r>
              <w:rPr>
                <w:sz w:val="20"/>
              </w:rPr>
              <w:t xml:space="preserve">Gall gyfathrebu’n broffesiynol, yn hyderus ac yn gyson mewn cyfrwng sy’n addas ar gyfer y gynulleidfa. Mae’r gwaith yn gydlynol, yn rhugl iawn ac wedi’i gyflwyno’n fedrus. Gall weithio’n ymreolaethol gyda menter.  Lle bo’n berthnasol gall weithio’n broffesiynol o fewn tîm, gan ddangos sgiliau arwain fel y bo’n briodol, gan fodloni ymrwymiadau. Arddengys </w:t>
            </w:r>
          </w:p>
          <w:p w:rsidR="00A30FD2" w:rsidRDefault="00AC50D5">
            <w:pPr>
              <w:spacing w:after="0" w:line="259" w:lineRule="auto"/>
              <w:ind w:left="1" w:right="0" w:firstLine="0"/>
              <w:jc w:val="left"/>
            </w:pPr>
            <w:r>
              <w:rPr>
                <w:sz w:val="20"/>
              </w:rPr>
              <w:t xml:space="preserve">sgiliau rhagorol ar gyfer </w:t>
            </w:r>
          </w:p>
        </w:tc>
        <w:tc>
          <w:tcPr>
            <w:tcW w:w="1734" w:type="dxa"/>
            <w:tcBorders>
              <w:top w:val="single" w:sz="4" w:space="0" w:color="000000"/>
              <w:left w:val="single" w:sz="4" w:space="0" w:color="000000"/>
              <w:bottom w:val="single" w:sz="4" w:space="0" w:color="000000"/>
              <w:right w:val="single" w:sz="4" w:space="0" w:color="000000"/>
            </w:tcBorders>
          </w:tcPr>
          <w:p w:rsidR="00A30FD2" w:rsidRDefault="00AC50D5">
            <w:pPr>
              <w:spacing w:after="0" w:line="243" w:lineRule="auto"/>
              <w:ind w:left="1" w:right="52" w:firstLine="0"/>
              <w:jc w:val="left"/>
            </w:pPr>
            <w:r>
              <w:rPr>
                <w:sz w:val="20"/>
              </w:rPr>
              <w:t>Gall gyfathrebu gyda lefel eithriadol o uchel o broffesiynoldeb, sy’n addas iawn ar gyfer y gynulleidfa.  Mae’r gwaith yn eithriadol o gydlynol, yn rhugl iawn ac wedi’i gyflwyno’n broffesiynol. Gall weithio’n eithriadol o dda o fewn tîm, gan ddangos sgiliau arwain.</w:t>
            </w:r>
            <w:r>
              <w:rPr>
                <w:rFonts w:ascii="Times New Roman" w:eastAsia="Times New Roman" w:hAnsi="Times New Roman" w:cs="Times New Roman"/>
                <w:sz w:val="20"/>
              </w:rPr>
              <w:t xml:space="preserve"> </w:t>
            </w:r>
          </w:p>
          <w:p w:rsidR="00A30FD2" w:rsidRDefault="00AC50D5">
            <w:pPr>
              <w:spacing w:after="0" w:line="259" w:lineRule="auto"/>
              <w:ind w:left="1" w:right="0" w:firstLine="0"/>
              <w:jc w:val="left"/>
            </w:pPr>
            <w:r>
              <w:rPr>
                <w:sz w:val="20"/>
              </w:rPr>
              <w:t xml:space="preserve">Arddengys </w:t>
            </w:r>
          </w:p>
          <w:p w:rsidR="00A30FD2" w:rsidRDefault="00AC50D5">
            <w:pPr>
              <w:spacing w:after="1" w:line="241" w:lineRule="auto"/>
              <w:ind w:left="1" w:right="0" w:firstLine="0"/>
              <w:jc w:val="left"/>
            </w:pPr>
            <w:r>
              <w:rPr>
                <w:sz w:val="20"/>
              </w:rPr>
              <w:t xml:space="preserve">sgiliau eithriadol ar gyfer cyflogaeth sy’n gofyn am arfer cyfrifoldeb </w:t>
            </w:r>
          </w:p>
          <w:p w:rsidR="00A30FD2" w:rsidRDefault="00AC50D5">
            <w:pPr>
              <w:spacing w:after="0" w:line="259" w:lineRule="auto"/>
              <w:ind w:left="1" w:right="0" w:firstLine="0"/>
              <w:jc w:val="left"/>
            </w:pPr>
            <w:r>
              <w:rPr>
                <w:sz w:val="20"/>
              </w:rPr>
              <w:t xml:space="preserve">personol a gwneud penderfyniadau </w:t>
            </w:r>
          </w:p>
        </w:tc>
      </w:tr>
      <w:tr w:rsidR="00A30FD2">
        <w:trPr>
          <w:trHeight w:val="63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rsidR="00A30FD2" w:rsidRDefault="00AC50D5">
            <w:pPr>
              <w:spacing w:after="0" w:line="259" w:lineRule="auto"/>
              <w:ind w:left="0" w:right="0" w:firstLine="0"/>
              <w:jc w:val="left"/>
            </w:pPr>
            <w:r>
              <w:rPr>
                <w:b/>
                <w:sz w:val="18"/>
              </w:rPr>
              <w:lastRenderedPageBreak/>
              <w:t xml:space="preserve">Lefel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rsidR="00A30FD2" w:rsidRDefault="00AC50D5">
            <w:pPr>
              <w:spacing w:after="0" w:line="259" w:lineRule="auto"/>
              <w:ind w:left="0" w:right="28" w:firstLine="0"/>
              <w:jc w:val="center"/>
            </w:pPr>
            <w:r>
              <w:rPr>
                <w:b/>
                <w:sz w:val="18"/>
              </w:rPr>
              <w:t xml:space="preserve">METHU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rsidR="00A30FD2" w:rsidRDefault="00AC50D5">
            <w:pPr>
              <w:spacing w:after="0" w:line="259" w:lineRule="auto"/>
              <w:ind w:left="64" w:right="0" w:firstLine="0"/>
              <w:jc w:val="left"/>
            </w:pPr>
            <w:r>
              <w:rPr>
                <w:b/>
                <w:sz w:val="18"/>
              </w:rPr>
              <w:t xml:space="preserve">METHU FFINIOL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vAlign w:val="center"/>
          </w:tcPr>
          <w:p w:rsidR="00A30FD2" w:rsidRDefault="00AC50D5">
            <w:pPr>
              <w:spacing w:after="0" w:line="259" w:lineRule="auto"/>
              <w:ind w:left="0" w:right="30" w:firstLine="0"/>
              <w:jc w:val="center"/>
            </w:pPr>
            <w:r>
              <w:rPr>
                <w:b/>
                <w:sz w:val="18"/>
              </w:rPr>
              <w:t xml:space="preserve">BODDHAOL </w:t>
            </w:r>
          </w:p>
          <w:p w:rsidR="00A30FD2" w:rsidRDefault="00AC50D5">
            <w:pPr>
              <w:spacing w:after="0" w:line="259" w:lineRule="auto"/>
              <w:ind w:left="0" w:right="33" w:firstLine="0"/>
              <w:jc w:val="center"/>
            </w:pPr>
            <w:r>
              <w:rPr>
                <w:b/>
                <w:sz w:val="18"/>
              </w:rPr>
              <w:t>(3</w:t>
            </w:r>
            <w:r>
              <w:rPr>
                <w:b/>
                <w:sz w:val="18"/>
                <w:vertAlign w:val="superscript"/>
              </w:rPr>
              <w:t xml:space="preserve">ydd </w:t>
            </w:r>
            <w:r>
              <w:rPr>
                <w:b/>
                <w:sz w:val="18"/>
              </w:rPr>
              <w:t xml:space="preserve">/ Llwyddo)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vAlign w:val="center"/>
          </w:tcPr>
          <w:p w:rsidR="00A30FD2" w:rsidRDefault="00AC50D5">
            <w:pPr>
              <w:spacing w:after="0" w:line="259" w:lineRule="auto"/>
              <w:ind w:left="0" w:right="30" w:firstLine="0"/>
              <w:jc w:val="center"/>
            </w:pPr>
            <w:r>
              <w:rPr>
                <w:b/>
                <w:sz w:val="18"/>
              </w:rPr>
              <w:t xml:space="preserve">DA </w:t>
            </w:r>
          </w:p>
          <w:p w:rsidR="00A30FD2" w:rsidRDefault="00AC50D5">
            <w:pPr>
              <w:spacing w:after="0" w:line="259" w:lineRule="auto"/>
              <w:ind w:left="0" w:right="33" w:firstLine="0"/>
              <w:jc w:val="center"/>
            </w:pPr>
            <w:r>
              <w:rPr>
                <w:b/>
                <w:sz w:val="18"/>
              </w:rPr>
              <w:t xml:space="preserve">(2.2 / Llwyddo)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vAlign w:val="center"/>
          </w:tcPr>
          <w:p w:rsidR="00A30FD2" w:rsidRDefault="00AC50D5">
            <w:pPr>
              <w:spacing w:after="0" w:line="259" w:lineRule="auto"/>
              <w:ind w:left="0" w:right="34" w:firstLine="0"/>
              <w:jc w:val="center"/>
            </w:pPr>
            <w:r>
              <w:rPr>
                <w:b/>
                <w:sz w:val="18"/>
              </w:rPr>
              <w:t xml:space="preserve">DA IAWN </w:t>
            </w:r>
          </w:p>
          <w:p w:rsidR="00A30FD2" w:rsidRDefault="00AC50D5">
            <w:pPr>
              <w:spacing w:after="0" w:line="259" w:lineRule="auto"/>
              <w:ind w:left="20" w:right="0" w:firstLine="0"/>
              <w:jc w:val="left"/>
            </w:pPr>
            <w:r>
              <w:rPr>
                <w:b/>
                <w:sz w:val="18"/>
              </w:rPr>
              <w:t xml:space="preserve">(2.1 / Teilyngdod)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rsidR="00A30FD2" w:rsidRDefault="00AC50D5">
            <w:pPr>
              <w:spacing w:after="0" w:line="259" w:lineRule="auto"/>
              <w:ind w:left="0" w:right="34" w:firstLine="0"/>
              <w:jc w:val="center"/>
            </w:pPr>
            <w:r>
              <w:rPr>
                <w:b/>
                <w:sz w:val="18"/>
              </w:rPr>
              <w:t xml:space="preserve">RHAGOROL </w:t>
            </w:r>
          </w:p>
          <w:p w:rsidR="00A30FD2" w:rsidRDefault="00AC50D5">
            <w:pPr>
              <w:spacing w:after="35" w:line="259" w:lineRule="auto"/>
              <w:ind w:left="0" w:right="31" w:firstLine="0"/>
              <w:jc w:val="center"/>
            </w:pPr>
            <w:r>
              <w:rPr>
                <w:b/>
                <w:sz w:val="18"/>
              </w:rPr>
              <w:t>(1</w:t>
            </w:r>
            <w:r>
              <w:rPr>
                <w:b/>
                <w:sz w:val="18"/>
                <w:vertAlign w:val="superscript"/>
              </w:rPr>
              <w:t>af</w:t>
            </w:r>
            <w:r>
              <w:rPr>
                <w:b/>
                <w:sz w:val="18"/>
              </w:rPr>
              <w:t xml:space="preserve"> / </w:t>
            </w:r>
          </w:p>
          <w:p w:rsidR="00A30FD2" w:rsidRDefault="00AC50D5">
            <w:pPr>
              <w:spacing w:after="0" w:line="259" w:lineRule="auto"/>
              <w:ind w:left="0" w:right="27" w:firstLine="0"/>
              <w:jc w:val="center"/>
            </w:pPr>
            <w:r>
              <w:rPr>
                <w:b/>
                <w:sz w:val="18"/>
              </w:rPr>
              <w:t xml:space="preserve">Rhagoriaeth)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rsidR="00A30FD2" w:rsidRDefault="00AC50D5">
            <w:pPr>
              <w:spacing w:after="0" w:line="259" w:lineRule="auto"/>
              <w:ind w:left="0" w:right="31" w:firstLine="0"/>
              <w:jc w:val="center"/>
            </w:pPr>
            <w:r>
              <w:rPr>
                <w:b/>
                <w:sz w:val="18"/>
              </w:rPr>
              <w:t xml:space="preserve">EITHRIADOL </w:t>
            </w:r>
          </w:p>
          <w:p w:rsidR="00A30FD2" w:rsidRDefault="00AC50D5">
            <w:pPr>
              <w:spacing w:after="35" w:line="259" w:lineRule="auto"/>
              <w:ind w:left="0" w:right="30" w:firstLine="0"/>
              <w:jc w:val="center"/>
            </w:pPr>
            <w:r>
              <w:rPr>
                <w:b/>
                <w:sz w:val="18"/>
              </w:rPr>
              <w:t>(1</w:t>
            </w:r>
            <w:r>
              <w:rPr>
                <w:b/>
                <w:sz w:val="18"/>
                <w:vertAlign w:val="superscript"/>
              </w:rPr>
              <w:t>af</w:t>
            </w:r>
            <w:r>
              <w:rPr>
                <w:b/>
                <w:sz w:val="18"/>
              </w:rPr>
              <w:t xml:space="preserve"> / </w:t>
            </w:r>
          </w:p>
          <w:p w:rsidR="00A30FD2" w:rsidRDefault="00AC50D5">
            <w:pPr>
              <w:spacing w:after="0" w:line="259" w:lineRule="auto"/>
              <w:ind w:left="0" w:right="26" w:firstLine="0"/>
              <w:jc w:val="center"/>
            </w:pPr>
            <w:r>
              <w:rPr>
                <w:b/>
                <w:sz w:val="18"/>
              </w:rPr>
              <w:t xml:space="preserve">Rhagoriaeth) </w:t>
            </w:r>
          </w:p>
        </w:tc>
      </w:tr>
      <w:tr w:rsidR="00A30FD2">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rsidR="00A30FD2" w:rsidRDefault="00AC50D5">
            <w:pPr>
              <w:spacing w:after="0" w:line="259" w:lineRule="auto"/>
              <w:ind w:left="170" w:right="0" w:firstLine="0"/>
              <w:jc w:val="left"/>
            </w:pPr>
            <w:r>
              <w:rPr>
                <w:b/>
                <w:sz w:val="20"/>
              </w:rPr>
              <w:t xml:space="preserve">Categori </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rsidR="00A30FD2" w:rsidRDefault="00AC50D5">
            <w:pPr>
              <w:spacing w:after="0" w:line="259" w:lineRule="auto"/>
              <w:ind w:left="0" w:right="25"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rsidR="00A30FD2" w:rsidRDefault="00AC50D5">
            <w:pPr>
              <w:spacing w:after="0" w:line="259" w:lineRule="auto"/>
              <w:ind w:left="0" w:right="28"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rsidR="00A30FD2" w:rsidRDefault="00AC50D5">
            <w:pPr>
              <w:spacing w:after="0" w:line="259" w:lineRule="auto"/>
              <w:ind w:left="0" w:right="26"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rsidR="00A30FD2" w:rsidRDefault="00AC50D5">
            <w:pPr>
              <w:spacing w:after="0" w:line="259" w:lineRule="auto"/>
              <w:ind w:left="0" w:right="24"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rsidR="00A30FD2" w:rsidRDefault="00AC50D5">
            <w:pPr>
              <w:spacing w:after="0" w:line="259" w:lineRule="auto"/>
              <w:ind w:left="0" w:right="28"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rsidR="00A30FD2" w:rsidRDefault="00AC50D5">
            <w:pPr>
              <w:spacing w:after="0" w:line="259" w:lineRule="auto"/>
              <w:ind w:left="0" w:right="24"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rsidR="00A30FD2" w:rsidRDefault="00AC50D5">
            <w:pPr>
              <w:spacing w:after="0" w:line="259" w:lineRule="auto"/>
              <w:ind w:left="0" w:right="26" w:firstLine="0"/>
              <w:jc w:val="center"/>
            </w:pPr>
            <w:r>
              <w:rPr>
                <w:b/>
                <w:sz w:val="18"/>
              </w:rPr>
              <w:t xml:space="preserve">85-100% </w:t>
            </w:r>
          </w:p>
        </w:tc>
      </w:tr>
      <w:tr w:rsidR="00A30FD2">
        <w:trPr>
          <w:trHeight w:val="3688"/>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rsidR="00A30FD2" w:rsidRDefault="00A30FD2">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rsidR="00A30FD2" w:rsidRDefault="00AC50D5">
            <w:pPr>
              <w:spacing w:after="0" w:line="259" w:lineRule="auto"/>
              <w:ind w:left="1" w:right="0" w:firstLine="0"/>
              <w:jc w:val="left"/>
            </w:pPr>
            <w:proofErr w:type="gramStart"/>
            <w:r>
              <w:rPr>
                <w:sz w:val="20"/>
              </w:rPr>
              <w:t>penderfyniadau</w:t>
            </w:r>
            <w:proofErr w:type="gramEnd"/>
            <w:r>
              <w:rPr>
                <w:sz w:val="20"/>
              </w:rPr>
              <w:t xml:space="preserve">. </w:t>
            </w:r>
          </w:p>
          <w:p w:rsidR="00A30FD2" w:rsidRDefault="00AC50D5">
            <w:pPr>
              <w:spacing w:after="0" w:line="259" w:lineRule="auto"/>
              <w:ind w:left="1" w:right="0" w:firstLine="0"/>
              <w:jc w:val="left"/>
            </w:pPr>
            <w:r>
              <w:rPr>
                <w:sz w:val="20"/>
              </w:rPr>
              <w:t xml:space="preserve"> </w:t>
            </w:r>
          </w:p>
          <w:p w:rsidR="00A30FD2" w:rsidRDefault="00AC50D5">
            <w:pPr>
              <w:spacing w:after="0" w:line="259" w:lineRule="auto"/>
              <w:ind w:left="1" w:right="0" w:firstLine="0"/>
              <w:jc w:val="left"/>
            </w:pPr>
            <w:r>
              <w:rPr>
                <w:sz w:val="20"/>
              </w:rPr>
              <w:t xml:space="preserve"> </w:t>
            </w:r>
          </w:p>
        </w:tc>
        <w:tc>
          <w:tcPr>
            <w:tcW w:w="1739" w:type="dxa"/>
            <w:tcBorders>
              <w:top w:val="single" w:sz="4" w:space="0" w:color="000000"/>
              <w:left w:val="single" w:sz="4" w:space="0" w:color="000000"/>
              <w:bottom w:val="single" w:sz="4" w:space="0" w:color="000000"/>
              <w:right w:val="single" w:sz="12" w:space="0" w:color="000000"/>
            </w:tcBorders>
          </w:tcPr>
          <w:p w:rsidR="00A30FD2" w:rsidRDefault="00AC50D5">
            <w:pPr>
              <w:spacing w:after="0" w:line="259" w:lineRule="auto"/>
              <w:ind w:left="1" w:right="0" w:firstLine="0"/>
              <w:jc w:val="left"/>
            </w:pPr>
            <w:r>
              <w:rPr>
                <w:sz w:val="20"/>
              </w:rPr>
              <w:t xml:space="preserve">Tystiolaeth gyfyngedig o’r sgiliau ar gyfer cyflogaeth sy’n gofyn am arfer cyfrifoldeb personol a gwneud penderfyniadau. </w:t>
            </w:r>
          </w:p>
        </w:tc>
        <w:tc>
          <w:tcPr>
            <w:tcW w:w="1734" w:type="dxa"/>
            <w:tcBorders>
              <w:top w:val="single" w:sz="4" w:space="0" w:color="000000"/>
              <w:left w:val="single" w:sz="12" w:space="0" w:color="000000"/>
              <w:bottom w:val="single" w:sz="4" w:space="0" w:color="000000"/>
              <w:right w:val="single" w:sz="4" w:space="0" w:color="000000"/>
            </w:tcBorders>
          </w:tcPr>
          <w:p w:rsidR="00A30FD2" w:rsidRDefault="00AC50D5">
            <w:pPr>
              <w:spacing w:after="0" w:line="259" w:lineRule="auto"/>
              <w:ind w:left="0" w:right="7" w:firstLine="0"/>
              <w:jc w:val="left"/>
            </w:pPr>
            <w:proofErr w:type="gramStart"/>
            <w:r>
              <w:rPr>
                <w:sz w:val="20"/>
              </w:rPr>
              <w:t>cyfyngedig</w:t>
            </w:r>
            <w:proofErr w:type="gramEnd"/>
            <w:r>
              <w:rPr>
                <w:sz w:val="20"/>
              </w:rPr>
              <w:t xml:space="preserve"> mewn gweithgareddau grŵp.  Arddengys y sgiliau sylfaenol ar gyfer cyflogaeth sy’n gofyn am arfer cyfrifoldeb personol a gwneud penderfyniadau, gyda rhai meysydd o fân wendid.  </w:t>
            </w:r>
          </w:p>
        </w:tc>
        <w:tc>
          <w:tcPr>
            <w:tcW w:w="1736" w:type="dxa"/>
            <w:tcBorders>
              <w:top w:val="single" w:sz="4" w:space="0" w:color="000000"/>
              <w:left w:val="single" w:sz="4" w:space="0" w:color="000000"/>
              <w:bottom w:val="single" w:sz="4" w:space="0" w:color="000000"/>
              <w:right w:val="single" w:sz="4" w:space="0" w:color="000000"/>
            </w:tcBorders>
          </w:tcPr>
          <w:p w:rsidR="00A30FD2" w:rsidRDefault="00AC50D5">
            <w:pPr>
              <w:spacing w:after="1" w:line="241" w:lineRule="auto"/>
              <w:ind w:left="1" w:right="0" w:firstLine="0"/>
              <w:jc w:val="left"/>
            </w:pPr>
            <w:r>
              <w:rPr>
                <w:sz w:val="20"/>
              </w:rPr>
              <w:t xml:space="preserve">cyfrifoldeb personol a gwneud penderfyniadau, gyda rhai </w:t>
            </w:r>
          </w:p>
          <w:p w:rsidR="00A30FD2" w:rsidRDefault="00AC50D5">
            <w:pPr>
              <w:spacing w:after="0" w:line="259" w:lineRule="auto"/>
              <w:ind w:left="1" w:right="0" w:firstLine="0"/>
              <w:jc w:val="left"/>
            </w:pPr>
            <w:r>
              <w:rPr>
                <w:sz w:val="20"/>
              </w:rPr>
              <w:t xml:space="preserve">meysydd o </w:t>
            </w:r>
          </w:p>
          <w:p w:rsidR="00A30FD2" w:rsidRDefault="00AC50D5">
            <w:pPr>
              <w:spacing w:after="0" w:line="259" w:lineRule="auto"/>
              <w:ind w:left="1" w:right="0" w:firstLine="0"/>
              <w:jc w:val="left"/>
            </w:pPr>
            <w:proofErr w:type="gramStart"/>
            <w:r>
              <w:rPr>
                <w:sz w:val="20"/>
              </w:rPr>
              <w:t>gryfder</w:t>
            </w:r>
            <w:proofErr w:type="gramEnd"/>
            <w:r>
              <w:rPr>
                <w:sz w:val="20"/>
              </w:rPr>
              <w:t xml:space="preserve"> a rhai o fân wendid.  </w:t>
            </w:r>
          </w:p>
        </w:tc>
        <w:tc>
          <w:tcPr>
            <w:tcW w:w="1738" w:type="dxa"/>
            <w:tcBorders>
              <w:top w:val="single" w:sz="4" w:space="0" w:color="000000"/>
              <w:left w:val="single" w:sz="4" w:space="0" w:color="000000"/>
              <w:bottom w:val="single" w:sz="4" w:space="0" w:color="000000"/>
              <w:right w:val="single" w:sz="4" w:space="0" w:color="000000"/>
            </w:tcBorders>
          </w:tcPr>
          <w:p w:rsidR="00A30FD2" w:rsidRDefault="00AC50D5">
            <w:pPr>
              <w:spacing w:after="0" w:line="259" w:lineRule="auto"/>
              <w:ind w:left="1" w:right="0" w:firstLine="0"/>
              <w:jc w:val="left"/>
            </w:pPr>
            <w:proofErr w:type="gramStart"/>
            <w:r>
              <w:rPr>
                <w:sz w:val="20"/>
              </w:rPr>
              <w:t>gwneud</w:t>
            </w:r>
            <w:proofErr w:type="gramEnd"/>
            <w:r>
              <w:rPr>
                <w:sz w:val="20"/>
              </w:rPr>
              <w:t xml:space="preserve"> penderfyniadau, gyda mân wendid  achlysurol yn unig.  </w:t>
            </w:r>
          </w:p>
        </w:tc>
        <w:tc>
          <w:tcPr>
            <w:tcW w:w="1735" w:type="dxa"/>
            <w:tcBorders>
              <w:top w:val="single" w:sz="4" w:space="0" w:color="000000"/>
              <w:left w:val="single" w:sz="4" w:space="0" w:color="000000"/>
              <w:bottom w:val="single" w:sz="4" w:space="0" w:color="000000"/>
              <w:right w:val="single" w:sz="4" w:space="0" w:color="000000"/>
            </w:tcBorders>
          </w:tcPr>
          <w:p w:rsidR="00A30FD2" w:rsidRDefault="00AC50D5">
            <w:pPr>
              <w:spacing w:after="0" w:line="241" w:lineRule="auto"/>
              <w:ind w:left="1" w:right="230" w:firstLine="0"/>
            </w:pPr>
            <w:r>
              <w:rPr>
                <w:sz w:val="20"/>
              </w:rPr>
              <w:t xml:space="preserve">cyflogaeth sy’n gofyn am arfer cyfrifoldeb </w:t>
            </w:r>
          </w:p>
          <w:p w:rsidR="00A30FD2" w:rsidRDefault="00AC50D5">
            <w:pPr>
              <w:spacing w:after="0" w:line="241" w:lineRule="auto"/>
              <w:ind w:left="1" w:right="0" w:firstLine="0"/>
              <w:jc w:val="left"/>
            </w:pPr>
            <w:proofErr w:type="gramStart"/>
            <w:r>
              <w:rPr>
                <w:sz w:val="20"/>
              </w:rPr>
              <w:t>personol</w:t>
            </w:r>
            <w:proofErr w:type="gramEnd"/>
            <w:r>
              <w:rPr>
                <w:sz w:val="20"/>
              </w:rPr>
              <w:t xml:space="preserve"> a gwneud penderfyniadau, gydag awydd i ddatblygu ymhellach.   </w:t>
            </w:r>
          </w:p>
          <w:p w:rsidR="00A30FD2" w:rsidRDefault="00AC50D5">
            <w:pPr>
              <w:spacing w:after="0" w:line="259" w:lineRule="auto"/>
              <w:ind w:left="1" w:right="0" w:firstLine="0"/>
              <w:jc w:val="left"/>
            </w:pPr>
            <w:r>
              <w:rPr>
                <w:sz w:val="20"/>
              </w:rPr>
              <w:t xml:space="preserve"> </w:t>
            </w:r>
          </w:p>
        </w:tc>
        <w:tc>
          <w:tcPr>
            <w:tcW w:w="1734" w:type="dxa"/>
            <w:tcBorders>
              <w:top w:val="single" w:sz="4" w:space="0" w:color="000000"/>
              <w:left w:val="single" w:sz="4" w:space="0" w:color="000000"/>
              <w:bottom w:val="single" w:sz="4" w:space="0" w:color="000000"/>
              <w:right w:val="single" w:sz="4" w:space="0" w:color="000000"/>
            </w:tcBorders>
          </w:tcPr>
          <w:p w:rsidR="00A30FD2" w:rsidRDefault="00AC50D5">
            <w:pPr>
              <w:spacing w:after="0" w:line="259" w:lineRule="auto"/>
              <w:ind w:left="1" w:right="0" w:firstLine="0"/>
              <w:jc w:val="left"/>
            </w:pPr>
            <w:proofErr w:type="gramStart"/>
            <w:r>
              <w:rPr>
                <w:sz w:val="20"/>
              </w:rPr>
              <w:t>gydag</w:t>
            </w:r>
            <w:proofErr w:type="gramEnd"/>
            <w:r>
              <w:rPr>
                <w:sz w:val="20"/>
              </w:rPr>
              <w:t xml:space="preserve"> awydd i ddatblygu ymhellach.   </w:t>
            </w:r>
          </w:p>
        </w:tc>
      </w:tr>
    </w:tbl>
    <w:p w:rsidR="00A30FD2" w:rsidRDefault="00AC50D5">
      <w:pPr>
        <w:spacing w:after="101" w:line="259" w:lineRule="auto"/>
        <w:ind w:left="0" w:right="0" w:firstLine="0"/>
        <w:jc w:val="left"/>
      </w:pPr>
      <w:r>
        <w:rPr>
          <w:sz w:val="20"/>
        </w:rPr>
        <w:t xml:space="preserve"> </w:t>
      </w:r>
    </w:p>
    <w:p w:rsidR="00A30FD2" w:rsidRDefault="00AC50D5">
      <w:pPr>
        <w:spacing w:after="81" w:line="259" w:lineRule="auto"/>
        <w:ind w:left="0" w:right="0" w:firstLine="0"/>
        <w:jc w:val="left"/>
      </w:pPr>
      <w:r>
        <w:rPr>
          <w:color w:val="303B44"/>
        </w:rPr>
        <w:t xml:space="preserve"> </w:t>
      </w:r>
    </w:p>
    <w:p w:rsidR="00A30FD2" w:rsidRDefault="00AC50D5">
      <w:pPr>
        <w:spacing w:after="79" w:line="259" w:lineRule="auto"/>
        <w:ind w:left="0" w:right="0" w:firstLine="0"/>
        <w:jc w:val="left"/>
      </w:pPr>
      <w:r>
        <w:rPr>
          <w:color w:val="303B44"/>
        </w:rPr>
        <w:t xml:space="preserve"> </w:t>
      </w:r>
    </w:p>
    <w:p w:rsidR="00A30FD2" w:rsidRDefault="00AC50D5">
      <w:pPr>
        <w:spacing w:after="79" w:line="259" w:lineRule="auto"/>
        <w:ind w:left="0" w:right="0" w:firstLine="0"/>
        <w:jc w:val="left"/>
      </w:pPr>
      <w:r>
        <w:rPr>
          <w:color w:val="303B44"/>
        </w:rPr>
        <w:t xml:space="preserve"> </w:t>
      </w:r>
    </w:p>
    <w:p w:rsidR="00A30FD2" w:rsidRDefault="00AC50D5">
      <w:pPr>
        <w:spacing w:after="79" w:line="259" w:lineRule="auto"/>
        <w:ind w:left="0" w:right="0" w:firstLine="0"/>
        <w:jc w:val="left"/>
      </w:pPr>
      <w:r>
        <w:rPr>
          <w:color w:val="303B44"/>
        </w:rPr>
        <w:t xml:space="preserve"> </w:t>
      </w:r>
    </w:p>
    <w:p w:rsidR="00A30FD2" w:rsidRDefault="00AC50D5">
      <w:pPr>
        <w:spacing w:after="79" w:line="259" w:lineRule="auto"/>
        <w:ind w:left="0" w:right="0" w:firstLine="0"/>
        <w:jc w:val="left"/>
      </w:pPr>
      <w:r>
        <w:rPr>
          <w:color w:val="303B44"/>
        </w:rPr>
        <w:t xml:space="preserve"> </w:t>
      </w:r>
    </w:p>
    <w:p w:rsidR="00A30FD2" w:rsidRDefault="00AC50D5">
      <w:pPr>
        <w:spacing w:after="79" w:line="259" w:lineRule="auto"/>
        <w:ind w:left="0" w:right="0" w:firstLine="0"/>
        <w:jc w:val="left"/>
      </w:pPr>
      <w:r>
        <w:rPr>
          <w:color w:val="303B44"/>
        </w:rPr>
        <w:t xml:space="preserve"> </w:t>
      </w:r>
    </w:p>
    <w:p w:rsidR="00A30FD2" w:rsidRDefault="00AC50D5">
      <w:pPr>
        <w:spacing w:after="79" w:line="259" w:lineRule="auto"/>
        <w:ind w:left="0" w:right="0" w:firstLine="0"/>
        <w:jc w:val="left"/>
      </w:pPr>
      <w:r>
        <w:rPr>
          <w:color w:val="303B44"/>
        </w:rPr>
        <w:t xml:space="preserve"> </w:t>
      </w:r>
    </w:p>
    <w:p w:rsidR="00A30FD2" w:rsidRDefault="00AC50D5">
      <w:pPr>
        <w:spacing w:after="81" w:line="259" w:lineRule="auto"/>
        <w:ind w:left="0" w:right="0" w:firstLine="0"/>
        <w:jc w:val="left"/>
      </w:pPr>
      <w:r>
        <w:rPr>
          <w:color w:val="303B44"/>
        </w:rPr>
        <w:t xml:space="preserve"> </w:t>
      </w:r>
    </w:p>
    <w:p w:rsidR="00A30FD2" w:rsidRDefault="00AC50D5">
      <w:pPr>
        <w:spacing w:after="79" w:line="259" w:lineRule="auto"/>
        <w:ind w:left="0" w:right="0" w:firstLine="0"/>
        <w:jc w:val="left"/>
      </w:pPr>
      <w:r>
        <w:rPr>
          <w:color w:val="303B44"/>
        </w:rPr>
        <w:t xml:space="preserve"> </w:t>
      </w:r>
    </w:p>
    <w:p w:rsidR="00A30FD2" w:rsidRDefault="00AC50D5">
      <w:pPr>
        <w:spacing w:after="79" w:line="259" w:lineRule="auto"/>
        <w:ind w:left="0" w:right="0" w:firstLine="0"/>
        <w:jc w:val="left"/>
      </w:pPr>
      <w:r>
        <w:rPr>
          <w:color w:val="303B44"/>
        </w:rPr>
        <w:t xml:space="preserve"> </w:t>
      </w:r>
    </w:p>
    <w:p w:rsidR="00A30FD2" w:rsidRDefault="00AC50D5">
      <w:pPr>
        <w:spacing w:after="79" w:line="259" w:lineRule="auto"/>
        <w:ind w:left="0" w:right="0" w:firstLine="0"/>
        <w:jc w:val="left"/>
      </w:pPr>
      <w:r>
        <w:rPr>
          <w:color w:val="303B44"/>
        </w:rPr>
        <w:t xml:space="preserve"> </w:t>
      </w:r>
    </w:p>
    <w:p w:rsidR="00A30FD2" w:rsidRDefault="00AC50D5">
      <w:pPr>
        <w:spacing w:after="57" w:line="259" w:lineRule="auto"/>
        <w:ind w:left="0" w:right="0" w:firstLine="0"/>
        <w:jc w:val="left"/>
      </w:pPr>
      <w:r>
        <w:rPr>
          <w:color w:val="303B44"/>
        </w:rPr>
        <w:t xml:space="preserve"> </w:t>
      </w:r>
    </w:p>
    <w:p w:rsidR="00A30FD2" w:rsidRDefault="00AC50D5">
      <w:pPr>
        <w:spacing w:after="0" w:line="259" w:lineRule="auto"/>
        <w:ind w:left="0" w:right="0" w:firstLine="0"/>
        <w:jc w:val="left"/>
        <w:rPr>
          <w:sz w:val="20"/>
        </w:rPr>
      </w:pPr>
      <w:r>
        <w:rPr>
          <w:b/>
          <w:sz w:val="20"/>
        </w:rPr>
        <w:t>MAE'R DDOGFEN HON AR GAEL HEFYD YN SAESNEG</w:t>
      </w:r>
      <w:r>
        <w:rPr>
          <w:sz w:val="20"/>
        </w:rPr>
        <w:t xml:space="preserve"> </w:t>
      </w:r>
    </w:p>
    <w:p w:rsidR="002F69CF" w:rsidRDefault="002F69CF">
      <w:pPr>
        <w:spacing w:after="0" w:line="259" w:lineRule="auto"/>
        <w:ind w:left="0" w:right="0" w:firstLine="0"/>
        <w:jc w:val="left"/>
        <w:rPr>
          <w:sz w:val="20"/>
        </w:rPr>
      </w:pPr>
    </w:p>
    <w:p w:rsidR="002F69CF" w:rsidRPr="002F69CF" w:rsidRDefault="002F69CF" w:rsidP="002F69CF">
      <w:pPr>
        <w:spacing w:after="0" w:line="360" w:lineRule="auto"/>
        <w:ind w:left="0" w:right="0" w:firstLine="0"/>
        <w:rPr>
          <w:rFonts w:ascii="Times New Roman" w:hAnsi="Times New Roman" w:cs="Times New Roman"/>
          <w:sz w:val="24"/>
          <w:szCs w:val="24"/>
        </w:rPr>
      </w:pPr>
      <w:r w:rsidRPr="002F69CF">
        <w:rPr>
          <w:rFonts w:ascii="Times New Roman" w:hAnsi="Times New Roman" w:cs="Times New Roman"/>
          <w:sz w:val="24"/>
          <w:szCs w:val="24"/>
        </w:rPr>
        <w:lastRenderedPageBreak/>
        <w:t xml:space="preserve">Mae’r Wlad y Basg wedi ei chreu </w:t>
      </w:r>
      <w:proofErr w:type="gramStart"/>
      <w:r w:rsidRPr="002F69CF">
        <w:rPr>
          <w:rFonts w:ascii="Times New Roman" w:hAnsi="Times New Roman" w:cs="Times New Roman"/>
          <w:sz w:val="24"/>
          <w:szCs w:val="24"/>
        </w:rPr>
        <w:t>allan</w:t>
      </w:r>
      <w:proofErr w:type="gramEnd"/>
      <w:r w:rsidRPr="002F69CF">
        <w:rPr>
          <w:rFonts w:ascii="Times New Roman" w:hAnsi="Times New Roman" w:cs="Times New Roman"/>
          <w:sz w:val="24"/>
          <w:szCs w:val="24"/>
        </w:rPr>
        <w:t xml:space="preserve"> o saith rhanbarth yn Ffrainc a Sbaen (Hopwood, et al., 2014). Golygir hyn fod pobl Gwlad y Basg yn defnyddio tair iaith sef; Basgeg, Saesneg a Sbaeneg </w:t>
      </w:r>
      <w:proofErr w:type="gramStart"/>
      <w:r w:rsidRPr="002F69CF">
        <w:rPr>
          <w:rFonts w:ascii="Times New Roman" w:hAnsi="Times New Roman" w:cs="Times New Roman"/>
          <w:sz w:val="24"/>
          <w:szCs w:val="24"/>
        </w:rPr>
        <w:t>neu  Ffrangeg</w:t>
      </w:r>
      <w:proofErr w:type="gramEnd"/>
      <w:r w:rsidRPr="002F69CF">
        <w:rPr>
          <w:rFonts w:ascii="Times New Roman" w:hAnsi="Times New Roman" w:cs="Times New Roman"/>
          <w:sz w:val="24"/>
          <w:szCs w:val="24"/>
        </w:rPr>
        <w:t xml:space="preserve">. Ond ar y llaw arall rhaid sylweddoli fod rhai plant yn Prydain gyda thair iaith oherwydd y nifer o fewnfudwyr wledydd tramor yn </w:t>
      </w:r>
      <w:proofErr w:type="gramStart"/>
      <w:r w:rsidRPr="002F69CF">
        <w:rPr>
          <w:rFonts w:ascii="Times New Roman" w:hAnsi="Times New Roman" w:cs="Times New Roman"/>
          <w:sz w:val="24"/>
          <w:szCs w:val="24"/>
        </w:rPr>
        <w:t>dod</w:t>
      </w:r>
      <w:proofErr w:type="gramEnd"/>
      <w:r w:rsidRPr="002F69CF">
        <w:rPr>
          <w:rFonts w:ascii="Times New Roman" w:hAnsi="Times New Roman" w:cs="Times New Roman"/>
          <w:sz w:val="24"/>
          <w:szCs w:val="24"/>
        </w:rPr>
        <w:t xml:space="preserve"> i fyw i Brydain. Yn 2015 roedd poblogaidd mewnfudwyr Prydain yn tua 5.567 miliwn o bobl (BBC, 2017). Felly gall dulliau Gwlad y Basg fod mwy perthnasol i’r plant o deuluoedd sydd yn wreiddiol yn </w:t>
      </w:r>
      <w:proofErr w:type="gramStart"/>
      <w:r w:rsidRPr="002F69CF">
        <w:rPr>
          <w:rFonts w:ascii="Times New Roman" w:hAnsi="Times New Roman" w:cs="Times New Roman"/>
          <w:sz w:val="24"/>
          <w:szCs w:val="24"/>
        </w:rPr>
        <w:t>dod</w:t>
      </w:r>
      <w:proofErr w:type="gramEnd"/>
      <w:r w:rsidRPr="002F69CF">
        <w:rPr>
          <w:rFonts w:ascii="Times New Roman" w:hAnsi="Times New Roman" w:cs="Times New Roman"/>
          <w:sz w:val="24"/>
          <w:szCs w:val="24"/>
        </w:rPr>
        <w:t xml:space="preserve"> o wlad tramor.</w:t>
      </w:r>
    </w:p>
    <w:p w:rsidR="002F69CF" w:rsidRPr="002F69CF" w:rsidRDefault="002F69CF" w:rsidP="002F69CF">
      <w:pPr>
        <w:spacing w:after="0" w:line="360" w:lineRule="auto"/>
        <w:ind w:left="0" w:right="0" w:firstLine="0"/>
        <w:rPr>
          <w:rFonts w:ascii="Times New Roman" w:hAnsi="Times New Roman" w:cs="Times New Roman"/>
          <w:sz w:val="24"/>
          <w:szCs w:val="24"/>
        </w:rPr>
      </w:pPr>
      <w:r w:rsidRPr="002F69CF">
        <w:rPr>
          <w:rFonts w:ascii="Times New Roman" w:hAnsi="Times New Roman" w:cs="Times New Roman"/>
          <w:sz w:val="24"/>
          <w:szCs w:val="24"/>
        </w:rPr>
        <w:t xml:space="preserve">Yng Nghymru </w:t>
      </w:r>
      <w:proofErr w:type="gramStart"/>
      <w:r w:rsidRPr="002F69CF">
        <w:rPr>
          <w:rFonts w:ascii="Times New Roman" w:hAnsi="Times New Roman" w:cs="Times New Roman"/>
          <w:sz w:val="24"/>
          <w:szCs w:val="24"/>
        </w:rPr>
        <w:t>mae</w:t>
      </w:r>
      <w:proofErr w:type="gramEnd"/>
      <w:r w:rsidRPr="002F69CF">
        <w:rPr>
          <w:rFonts w:ascii="Times New Roman" w:hAnsi="Times New Roman" w:cs="Times New Roman"/>
          <w:sz w:val="24"/>
          <w:szCs w:val="24"/>
        </w:rPr>
        <w:t xml:space="preserve"> yna tri math o ysgol sef: Ysgolion cyfrwng Cymraeg sydd yn ysgolion, lle mae’r brif addysg yn Gymraeg a bydd y plant yn cael ei chyflwyno i’r Saesneg yn drechau cyfnod allweddol dau. Mae yna ysgolion cyfrwng Saesneg; yn yr ysgolion yma'r brif iaith yw Saesneg o’n bod Cymraeg yn cael ei datblygu o ddechrau’r ysgol. Yn debyg i’r ysgolion cyfrwng Saesneg </w:t>
      </w:r>
      <w:proofErr w:type="gramStart"/>
      <w:r w:rsidRPr="002F69CF">
        <w:rPr>
          <w:rFonts w:ascii="Times New Roman" w:hAnsi="Times New Roman" w:cs="Times New Roman"/>
          <w:sz w:val="24"/>
          <w:szCs w:val="24"/>
        </w:rPr>
        <w:t>mae</w:t>
      </w:r>
      <w:proofErr w:type="gramEnd"/>
      <w:r w:rsidRPr="002F69CF">
        <w:rPr>
          <w:rFonts w:ascii="Times New Roman" w:hAnsi="Times New Roman" w:cs="Times New Roman"/>
          <w:sz w:val="24"/>
          <w:szCs w:val="24"/>
        </w:rPr>
        <w:t xml:space="preserve"> yna hefyd ysgolion dwyieithog lle mae Cymraeg a Saesneg yn cael ei defnyddio ochor yr ochr. Gall blant o deuluoedd o unrhyw iaith mynych ysgol cyfrwng Cymraeg. Yn yr ysgolion yma mae’r dull trochi yn cael ei defnyddio sef bod y plant yn cael ei annog i ddysgu Cymraeg drwy’r athrawon a’r staff ysgol siarad yn Gymraeg iddynt. Golygai hyn i’r plant sydd yn </w:t>
      </w:r>
      <w:proofErr w:type="gramStart"/>
      <w:r w:rsidRPr="002F69CF">
        <w:rPr>
          <w:rFonts w:ascii="Times New Roman" w:hAnsi="Times New Roman" w:cs="Times New Roman"/>
          <w:sz w:val="24"/>
          <w:szCs w:val="24"/>
        </w:rPr>
        <w:t>dod</w:t>
      </w:r>
      <w:proofErr w:type="gramEnd"/>
      <w:r w:rsidRPr="002F69CF">
        <w:rPr>
          <w:rFonts w:ascii="Times New Roman" w:hAnsi="Times New Roman" w:cs="Times New Roman"/>
          <w:sz w:val="24"/>
          <w:szCs w:val="24"/>
        </w:rPr>
        <w:t xml:space="preserve"> o deuluoedd di-gymraeg maent yn dod yn naturiol yn ddwyieithog, gall rhai o’r plant hyn fod gyda thair iaith os yw’r teulu di-gymraeg yn ddwyieithog yn barod. Mewn ysgolion cyfrwng Saesneg </w:t>
      </w:r>
      <w:proofErr w:type="gramStart"/>
      <w:r w:rsidRPr="002F69CF">
        <w:rPr>
          <w:rFonts w:ascii="Times New Roman" w:hAnsi="Times New Roman" w:cs="Times New Roman"/>
          <w:sz w:val="24"/>
          <w:szCs w:val="24"/>
        </w:rPr>
        <w:t>mae</w:t>
      </w:r>
      <w:proofErr w:type="gramEnd"/>
      <w:r w:rsidRPr="002F69CF">
        <w:rPr>
          <w:rFonts w:ascii="Times New Roman" w:hAnsi="Times New Roman" w:cs="Times New Roman"/>
          <w:sz w:val="24"/>
          <w:szCs w:val="24"/>
        </w:rPr>
        <w:t xml:space="preserve"> ganddyn nhw hefyd ddulliau addysgu ail iaith ei hunain, Gall un o’r dulliau hon fod yn ddull union sef y defnydd o ffonimau a graffemau. Maent yn hefyd yn defnyddio'r dull brechdan sef esboniad Cymraeg, esboniad Saesneg ac yna esboniad Cymraeg </w:t>
      </w:r>
      <w:proofErr w:type="gramStart"/>
      <w:r w:rsidRPr="002F69CF">
        <w:rPr>
          <w:rFonts w:ascii="Times New Roman" w:hAnsi="Times New Roman" w:cs="Times New Roman"/>
          <w:sz w:val="24"/>
          <w:szCs w:val="24"/>
        </w:rPr>
        <w:t>eto</w:t>
      </w:r>
      <w:proofErr w:type="gramEnd"/>
      <w:r w:rsidRPr="002F69CF">
        <w:rPr>
          <w:rFonts w:ascii="Times New Roman" w:hAnsi="Times New Roman" w:cs="Times New Roman"/>
          <w:sz w:val="24"/>
          <w:szCs w:val="24"/>
        </w:rPr>
        <w:t>.</w:t>
      </w:r>
    </w:p>
    <w:p w:rsidR="002F69CF" w:rsidRPr="002F69CF" w:rsidRDefault="002F69CF" w:rsidP="002F69CF">
      <w:pPr>
        <w:spacing w:after="0" w:line="360" w:lineRule="auto"/>
        <w:ind w:left="0" w:right="0" w:firstLine="0"/>
        <w:rPr>
          <w:rFonts w:ascii="Times New Roman" w:hAnsi="Times New Roman" w:cs="Times New Roman"/>
          <w:sz w:val="24"/>
          <w:szCs w:val="24"/>
        </w:rPr>
      </w:pPr>
      <w:r w:rsidRPr="002F69CF">
        <w:rPr>
          <w:rFonts w:ascii="Times New Roman" w:hAnsi="Times New Roman" w:cs="Times New Roman"/>
          <w:sz w:val="24"/>
          <w:szCs w:val="24"/>
        </w:rPr>
        <w:t xml:space="preserve">Yn Wlad y Basg </w:t>
      </w:r>
      <w:proofErr w:type="gramStart"/>
      <w:r w:rsidRPr="002F69CF">
        <w:rPr>
          <w:rFonts w:ascii="Times New Roman" w:hAnsi="Times New Roman" w:cs="Times New Roman"/>
          <w:sz w:val="24"/>
          <w:szCs w:val="24"/>
        </w:rPr>
        <w:t>mae</w:t>
      </w:r>
      <w:proofErr w:type="gramEnd"/>
      <w:r w:rsidRPr="002F69CF">
        <w:rPr>
          <w:rFonts w:ascii="Times New Roman" w:hAnsi="Times New Roman" w:cs="Times New Roman"/>
          <w:sz w:val="24"/>
          <w:szCs w:val="24"/>
        </w:rPr>
        <w:t xml:space="preserve"> yna hefyd 3 math o ysgolion yn debyg i Gymru. Y math gyntaf (A) yw ysgolion llwyr yn Sbaeneg lle bo Basgeg yn cael ei addysgu am 3 awr yr </w:t>
      </w:r>
      <w:proofErr w:type="gramStart"/>
      <w:r w:rsidRPr="002F69CF">
        <w:rPr>
          <w:rFonts w:ascii="Times New Roman" w:hAnsi="Times New Roman" w:cs="Times New Roman"/>
          <w:sz w:val="24"/>
          <w:szCs w:val="24"/>
        </w:rPr>
        <w:t>wythnos .</w:t>
      </w:r>
      <w:proofErr w:type="gramEnd"/>
      <w:r w:rsidRPr="002F69CF">
        <w:rPr>
          <w:rFonts w:ascii="Times New Roman" w:hAnsi="Times New Roman" w:cs="Times New Roman"/>
          <w:sz w:val="24"/>
          <w:szCs w:val="24"/>
        </w:rPr>
        <w:t xml:space="preserve"> Yr ail (B) math yw lle </w:t>
      </w:r>
      <w:proofErr w:type="gramStart"/>
      <w:r w:rsidRPr="002F69CF">
        <w:rPr>
          <w:rFonts w:ascii="Times New Roman" w:hAnsi="Times New Roman" w:cs="Times New Roman"/>
          <w:sz w:val="24"/>
          <w:szCs w:val="24"/>
        </w:rPr>
        <w:t>mae</w:t>
      </w:r>
      <w:proofErr w:type="gramEnd"/>
      <w:r w:rsidRPr="002F69CF">
        <w:rPr>
          <w:rFonts w:ascii="Times New Roman" w:hAnsi="Times New Roman" w:cs="Times New Roman"/>
          <w:sz w:val="24"/>
          <w:szCs w:val="24"/>
        </w:rPr>
        <w:t xml:space="preserve"> Basgeg yn cael ei addysgu fel pwnc a rhan o’r cwricwlwm hefyd yn cael ei addysg yn Fasgeg; mae hyn yn debyg i ysgolion dwyieithog yng Nghymru. Y trydydd (D) math yw bod yr ysgol yn y cyfrwng Basgeg ac </w:t>
      </w:r>
      <w:proofErr w:type="gramStart"/>
      <w:r w:rsidRPr="002F69CF">
        <w:rPr>
          <w:rFonts w:ascii="Times New Roman" w:hAnsi="Times New Roman" w:cs="Times New Roman"/>
          <w:sz w:val="24"/>
          <w:szCs w:val="24"/>
        </w:rPr>
        <w:t>mae</w:t>
      </w:r>
      <w:proofErr w:type="gramEnd"/>
      <w:r w:rsidRPr="002F69CF">
        <w:rPr>
          <w:rFonts w:ascii="Times New Roman" w:hAnsi="Times New Roman" w:cs="Times New Roman"/>
          <w:sz w:val="24"/>
          <w:szCs w:val="24"/>
        </w:rPr>
        <w:t xml:space="preserve"> Sbaeneg yn bwnc gorfodol (Hopwood, et al., 2014).  Nodir Hopwyd et al fod ysgolion cyfrwng Sbaeneg yn llai poblogaidd nag y ddau fath o ysgolion eraill (Hopwood, et al., 2014).  </w:t>
      </w:r>
    </w:p>
    <w:p w:rsidR="002F69CF" w:rsidRPr="002F69CF" w:rsidRDefault="002F69CF" w:rsidP="002F69CF">
      <w:pPr>
        <w:spacing w:after="0" w:line="360" w:lineRule="auto"/>
        <w:ind w:left="0" w:right="0" w:firstLine="0"/>
        <w:rPr>
          <w:rFonts w:ascii="Times New Roman" w:hAnsi="Times New Roman" w:cs="Times New Roman"/>
          <w:sz w:val="24"/>
          <w:szCs w:val="24"/>
        </w:rPr>
      </w:pPr>
      <w:r w:rsidRPr="002F69CF">
        <w:rPr>
          <w:rFonts w:ascii="Times New Roman" w:hAnsi="Times New Roman" w:cs="Times New Roman"/>
          <w:sz w:val="24"/>
          <w:szCs w:val="24"/>
        </w:rPr>
        <w:t xml:space="preserve">Fel cymhareb </w:t>
      </w:r>
      <w:proofErr w:type="gramStart"/>
      <w:r w:rsidRPr="002F69CF">
        <w:rPr>
          <w:rFonts w:ascii="Times New Roman" w:hAnsi="Times New Roman" w:cs="Times New Roman"/>
          <w:sz w:val="24"/>
          <w:szCs w:val="24"/>
        </w:rPr>
        <w:t>mae</w:t>
      </w:r>
      <w:proofErr w:type="gramEnd"/>
      <w:r w:rsidRPr="002F69CF">
        <w:rPr>
          <w:rFonts w:ascii="Times New Roman" w:hAnsi="Times New Roman" w:cs="Times New Roman"/>
          <w:sz w:val="24"/>
          <w:szCs w:val="24"/>
        </w:rPr>
        <w:t xml:space="preserve"> ysgolion Basgeg sydd yn llwyr yn Sbaeneg yn parallel ag ysgolion cyfrwng Saesneg yng Nghymru. Wrth edrych ar ysgolion Basgeg a gweld bod ysgolion Basgeg Ac yn llai poblogaidd nag ysgolion Basgeg B a D credir wrth symud ymlaen bod rhaid bod ysgolion cyfrwng Saesneg yn fwy parallel gydag ysgolion B a D.</w:t>
      </w:r>
    </w:p>
    <w:p w:rsidR="002F69CF" w:rsidRPr="002F69CF" w:rsidRDefault="002F69CF" w:rsidP="002F69CF">
      <w:pPr>
        <w:spacing w:after="0" w:line="360" w:lineRule="auto"/>
        <w:ind w:left="0" w:right="0" w:firstLine="0"/>
        <w:rPr>
          <w:rFonts w:ascii="Times New Roman" w:hAnsi="Times New Roman" w:cs="Times New Roman"/>
          <w:sz w:val="24"/>
          <w:szCs w:val="24"/>
        </w:rPr>
      </w:pPr>
      <w:r w:rsidRPr="002F69CF">
        <w:rPr>
          <w:rFonts w:ascii="Times New Roman" w:hAnsi="Times New Roman" w:cs="Times New Roman"/>
          <w:sz w:val="24"/>
          <w:szCs w:val="24"/>
        </w:rPr>
        <w:t xml:space="preserve">O fewn addysg Basgeg nid oes llawer o arholiadau ac </w:t>
      </w:r>
      <w:proofErr w:type="gramStart"/>
      <w:r w:rsidRPr="002F69CF">
        <w:rPr>
          <w:rFonts w:ascii="Times New Roman" w:hAnsi="Times New Roman" w:cs="Times New Roman"/>
          <w:sz w:val="24"/>
          <w:szCs w:val="24"/>
        </w:rPr>
        <w:t>mae</w:t>
      </w:r>
      <w:proofErr w:type="gramEnd"/>
      <w:r w:rsidRPr="002F69CF">
        <w:rPr>
          <w:rFonts w:ascii="Times New Roman" w:hAnsi="Times New Roman" w:cs="Times New Roman"/>
          <w:sz w:val="24"/>
          <w:szCs w:val="24"/>
        </w:rPr>
        <w:t xml:space="preserve"> plant yn gorffen ei addysg orfodol gyda thystysgrifau ac nid marciau nag arholiadau (Hopwood, et al., 2014).  Ond i blant oed 6 ymlaen </w:t>
      </w:r>
      <w:proofErr w:type="gramStart"/>
      <w:r w:rsidRPr="002F69CF">
        <w:rPr>
          <w:rFonts w:ascii="Times New Roman" w:hAnsi="Times New Roman" w:cs="Times New Roman"/>
          <w:sz w:val="24"/>
          <w:szCs w:val="24"/>
        </w:rPr>
        <w:t>mae</w:t>
      </w:r>
      <w:proofErr w:type="gramEnd"/>
      <w:r w:rsidRPr="002F69CF">
        <w:rPr>
          <w:rFonts w:ascii="Times New Roman" w:hAnsi="Times New Roman" w:cs="Times New Roman"/>
          <w:sz w:val="24"/>
          <w:szCs w:val="24"/>
        </w:rPr>
        <w:t xml:space="preserve"> profion cenedlaethol darllen a rhifedd yn cael ei sefyll pob blwyddyn. Nodir yn yr erthygl Inside the Black Box gan Paul Black a Dylan Wiliam bod profion yn achosi pryder i blant a rhieni (Wiliam &amp; Black, 1998). Felly i llehau pryder a gwella iechyd meddwl plant a rhieni gellir edrych ar ddefnyddio tystysgrifau yn lle profion. Teimlir gall defnydd o dystysgrifau yn lle marciau fod yn fwy sensitif sydd y rhan o’r 10 egwyddor asesu ar gyfer dysgu (Broadfoot, et al., 2002).  Nodir hefyd fod nid oes tystysgrifau ar gyfer yr ieithoedd Sbaeneg </w:t>
      </w:r>
      <w:proofErr w:type="gramStart"/>
      <w:r w:rsidRPr="002F69CF">
        <w:rPr>
          <w:rFonts w:ascii="Times New Roman" w:hAnsi="Times New Roman" w:cs="Times New Roman"/>
          <w:sz w:val="24"/>
          <w:szCs w:val="24"/>
        </w:rPr>
        <w:t>a</w:t>
      </w:r>
      <w:proofErr w:type="gramEnd"/>
      <w:r w:rsidRPr="002F69CF">
        <w:rPr>
          <w:rFonts w:ascii="Times New Roman" w:hAnsi="Times New Roman" w:cs="Times New Roman"/>
          <w:sz w:val="24"/>
          <w:szCs w:val="24"/>
        </w:rPr>
        <w:t xml:space="preserve"> Ffrangeg o’n tystysgrifau ar gyfer yr iaith Basgeg. Ar </w:t>
      </w:r>
      <w:r w:rsidRPr="002F69CF">
        <w:rPr>
          <w:rFonts w:ascii="Times New Roman" w:hAnsi="Times New Roman" w:cs="Times New Roman"/>
          <w:sz w:val="24"/>
          <w:szCs w:val="24"/>
        </w:rPr>
        <w:lastRenderedPageBreak/>
        <w:t xml:space="preserve">ôl addysg os yw disgyblion eisiau mynd i brifysgol mae’n rhaid iddynt gymryd arholiadau myndedianol, yn yr arholiadau yma </w:t>
      </w:r>
      <w:proofErr w:type="gramStart"/>
      <w:r w:rsidRPr="002F69CF">
        <w:rPr>
          <w:rFonts w:ascii="Times New Roman" w:hAnsi="Times New Roman" w:cs="Times New Roman"/>
          <w:sz w:val="24"/>
          <w:szCs w:val="24"/>
        </w:rPr>
        <w:t>mae</w:t>
      </w:r>
      <w:proofErr w:type="gramEnd"/>
      <w:r w:rsidRPr="002F69CF">
        <w:rPr>
          <w:rFonts w:ascii="Times New Roman" w:hAnsi="Times New Roman" w:cs="Times New Roman"/>
          <w:sz w:val="24"/>
          <w:szCs w:val="24"/>
        </w:rPr>
        <w:t xml:space="preserve"> yna ychydig o Fasgeg (Hopwood, et al., 2014) felly maen yn rhaid i’r disgyblion cael dealltwriaeth o’r iaith yna bydd mwy o bwyslais ar yr iaith Basgeg yn ysgolion cynradd.</w:t>
      </w:r>
    </w:p>
    <w:p w:rsidR="002F69CF" w:rsidRPr="002F69CF" w:rsidRDefault="002F69CF" w:rsidP="002F69CF">
      <w:pPr>
        <w:spacing w:after="0" w:line="360" w:lineRule="auto"/>
        <w:ind w:left="0" w:right="0" w:firstLine="0"/>
        <w:rPr>
          <w:rFonts w:ascii="Times New Roman" w:hAnsi="Times New Roman" w:cs="Times New Roman"/>
          <w:sz w:val="24"/>
          <w:szCs w:val="24"/>
        </w:rPr>
      </w:pPr>
      <w:r w:rsidRPr="002F69CF">
        <w:rPr>
          <w:rFonts w:ascii="Times New Roman" w:hAnsi="Times New Roman" w:cs="Times New Roman"/>
          <w:sz w:val="24"/>
          <w:szCs w:val="24"/>
        </w:rPr>
        <w:t xml:space="preserve">Yn yr 1980au dewisodd y llywodraeth Basg amrywiad a chyrsiau dwysg Basgeg i helpu athrawon dysgu Basgeg ar lefel uwch. Erbyn heddiw mae’n rhaid i athrawon </w:t>
      </w:r>
      <w:proofErr w:type="gramStart"/>
      <w:r w:rsidRPr="002F69CF">
        <w:rPr>
          <w:rFonts w:ascii="Times New Roman" w:hAnsi="Times New Roman" w:cs="Times New Roman"/>
          <w:sz w:val="24"/>
          <w:szCs w:val="24"/>
        </w:rPr>
        <w:t>gael</w:t>
      </w:r>
      <w:proofErr w:type="gramEnd"/>
      <w:r w:rsidRPr="002F69CF">
        <w:rPr>
          <w:rFonts w:ascii="Times New Roman" w:hAnsi="Times New Roman" w:cs="Times New Roman"/>
          <w:sz w:val="24"/>
          <w:szCs w:val="24"/>
        </w:rPr>
        <w:t xml:space="preserve"> cymwysterau ar lefel uchel i fynd i’r proffesiwn ym myd addysg (Hopwood, et al., 2014). Ym 2015 ysgrifennodd Huw Lewis erthygl gam ffocysu ar Gymraeg ail iaith yng Nghymru i fynd yn llaw gyda chwricwlwm newydd Dyfodol Llwyddiannus gan yr Athro Graham Donaldson. Nodir yn debyg i’r Wlad y Basg yn yr 1980au bod angen fwy o hyfforddiant ar athrawon mewn ysgolion cyfrwng Saesneg (Lewis, 2015). Bydd yr hyfforddiant hwn yn rhoi hyder i athrawon wella ei sgiliau ieithyddol Cymraeg ac yna fod yn fwy hyderus wrth ddefnyddio Cymraeg yn y dosbarth. Heb yr hyder yma ni fyddir disgyblion gyda hyder i ddefnyddio’r iaith tu allan o’r ysgol felly ni fydd un o’r nodau ‘Iaith fyw: iaith byw’ cael ei gyrraedd </w:t>
      </w:r>
      <w:proofErr w:type="gramStart"/>
      <w:r w:rsidRPr="002F69CF">
        <w:rPr>
          <w:rFonts w:ascii="Times New Roman" w:hAnsi="Times New Roman" w:cs="Times New Roman"/>
          <w:sz w:val="24"/>
          <w:szCs w:val="24"/>
        </w:rPr>
        <w:t>sef  i</w:t>
      </w:r>
      <w:proofErr w:type="gramEnd"/>
      <w:r w:rsidRPr="002F69CF">
        <w:rPr>
          <w:rFonts w:ascii="Times New Roman" w:hAnsi="Times New Roman" w:cs="Times New Roman"/>
          <w:sz w:val="24"/>
          <w:szCs w:val="24"/>
        </w:rPr>
        <w:t xml:space="preserve"> “blant a phobl ifanc fwynhau defnyddio’r Gymraeg y tu allan i’r ysgol” (Llywodraeth Cymru, 2017). Mae’n hefyd yn bwysig i roi y cyfleodd hyn i bawb defnyddio’r iaith.</w:t>
      </w:r>
    </w:p>
    <w:p w:rsidR="002F69CF" w:rsidRPr="002F69CF" w:rsidRDefault="002F69CF" w:rsidP="002F69CF">
      <w:pPr>
        <w:spacing w:after="0" w:line="360" w:lineRule="auto"/>
        <w:ind w:left="0" w:right="0" w:firstLine="0"/>
        <w:rPr>
          <w:rFonts w:ascii="Times New Roman" w:hAnsi="Times New Roman" w:cs="Times New Roman"/>
          <w:sz w:val="24"/>
          <w:szCs w:val="24"/>
        </w:rPr>
      </w:pPr>
      <w:r w:rsidRPr="002F69CF">
        <w:rPr>
          <w:rFonts w:ascii="Times New Roman" w:hAnsi="Times New Roman" w:cs="Times New Roman"/>
          <w:sz w:val="24"/>
          <w:szCs w:val="24"/>
        </w:rPr>
        <w:t xml:space="preserve">Yn Wlad y Basg mae’r iaith gyda defnydd gydol oes ac mae’r llywodraeth wedi cyflwyno cyrsiau i bobl dros 16 i helpu gyda’r iaith (Hopwood, et al., 2014). Byddir plant Gwlad y Basg yn cael mwy o gymhelliant i ddysgu defnyddio Basgeg tu </w:t>
      </w:r>
      <w:proofErr w:type="gramStart"/>
      <w:r w:rsidRPr="002F69CF">
        <w:rPr>
          <w:rFonts w:ascii="Times New Roman" w:hAnsi="Times New Roman" w:cs="Times New Roman"/>
          <w:sz w:val="24"/>
          <w:szCs w:val="24"/>
        </w:rPr>
        <w:t>allan</w:t>
      </w:r>
      <w:proofErr w:type="gramEnd"/>
      <w:r w:rsidRPr="002F69CF">
        <w:rPr>
          <w:rFonts w:ascii="Times New Roman" w:hAnsi="Times New Roman" w:cs="Times New Roman"/>
          <w:sz w:val="24"/>
          <w:szCs w:val="24"/>
        </w:rPr>
        <w:t xml:space="preserve"> o’r ysgol ac yn ei gartrefi. Yn debyg iawn i wlad y Basg </w:t>
      </w:r>
      <w:proofErr w:type="gramStart"/>
      <w:r w:rsidRPr="002F69CF">
        <w:rPr>
          <w:rFonts w:ascii="Times New Roman" w:hAnsi="Times New Roman" w:cs="Times New Roman"/>
          <w:sz w:val="24"/>
          <w:szCs w:val="24"/>
        </w:rPr>
        <w:t>mae</w:t>
      </w:r>
      <w:proofErr w:type="gramEnd"/>
      <w:r w:rsidRPr="002F69CF">
        <w:rPr>
          <w:rFonts w:ascii="Times New Roman" w:hAnsi="Times New Roman" w:cs="Times New Roman"/>
          <w:sz w:val="24"/>
          <w:szCs w:val="24"/>
        </w:rPr>
        <w:t xml:space="preserve"> gwersi Cymraeg ar gael i oedolion. Ond ar y llaw arall gall y gwersi yma fod yn ddrud a gall costio fyny at £90 (Dysgu Cymru, 2018). Nid yw’r costiau yma yn mynd i hybu oedolion i ddysgu a defnyddio Cymraeg. Mae rhoi pwyslais o’r defnydd o’r Gymraeg o fewn oedolion yn bwysig er mwyn i blant clywed a bod yn hyderus wrth ddefnyddio’r iaith. Nodir Yr Athro Graham Donaldson bod angen i blant “ddefnyddio’r Gymraeg yn hyderus y tu </w:t>
      </w:r>
      <w:proofErr w:type="gramStart"/>
      <w:r w:rsidRPr="002F69CF">
        <w:rPr>
          <w:rFonts w:ascii="Times New Roman" w:hAnsi="Times New Roman" w:cs="Times New Roman"/>
          <w:sz w:val="24"/>
          <w:szCs w:val="24"/>
        </w:rPr>
        <w:t>allan</w:t>
      </w:r>
      <w:proofErr w:type="gramEnd"/>
      <w:r w:rsidRPr="002F69CF">
        <w:rPr>
          <w:rFonts w:ascii="Times New Roman" w:hAnsi="Times New Roman" w:cs="Times New Roman"/>
          <w:sz w:val="24"/>
          <w:szCs w:val="24"/>
        </w:rPr>
        <w:t xml:space="preserve"> i wersi Cymraeg ac, yn sicr, nid y tu allan i’r ysgol.” (2015, p. 1), felly </w:t>
      </w:r>
      <w:proofErr w:type="gramStart"/>
      <w:r w:rsidRPr="002F69CF">
        <w:rPr>
          <w:rFonts w:ascii="Times New Roman" w:hAnsi="Times New Roman" w:cs="Times New Roman"/>
          <w:sz w:val="24"/>
          <w:szCs w:val="24"/>
        </w:rPr>
        <w:t>mae</w:t>
      </w:r>
      <w:proofErr w:type="gramEnd"/>
      <w:r w:rsidRPr="002F69CF">
        <w:rPr>
          <w:rFonts w:ascii="Times New Roman" w:hAnsi="Times New Roman" w:cs="Times New Roman"/>
          <w:sz w:val="24"/>
          <w:szCs w:val="24"/>
        </w:rPr>
        <w:t xml:space="preserve"> angen i blant chael rhywun i siarad Cymraeg gydag yn y cartref.</w:t>
      </w:r>
    </w:p>
    <w:p w:rsidR="002F69CF" w:rsidRPr="002F69CF" w:rsidRDefault="002F69CF" w:rsidP="002F69CF">
      <w:pPr>
        <w:spacing w:after="0" w:line="360" w:lineRule="auto"/>
        <w:ind w:left="0" w:right="0" w:firstLine="0"/>
        <w:rPr>
          <w:rFonts w:ascii="Times New Roman" w:hAnsi="Times New Roman" w:cs="Times New Roman"/>
          <w:sz w:val="24"/>
          <w:szCs w:val="24"/>
        </w:rPr>
      </w:pPr>
    </w:p>
    <w:p w:rsidR="002F69CF" w:rsidRPr="002F69CF" w:rsidRDefault="002F69CF" w:rsidP="002F69CF">
      <w:pPr>
        <w:spacing w:after="0" w:line="360" w:lineRule="auto"/>
        <w:ind w:left="0" w:right="0" w:firstLine="0"/>
        <w:rPr>
          <w:rFonts w:ascii="Times New Roman" w:hAnsi="Times New Roman" w:cs="Times New Roman"/>
          <w:sz w:val="24"/>
          <w:szCs w:val="24"/>
        </w:rPr>
      </w:pPr>
      <w:r w:rsidRPr="002F69CF">
        <w:rPr>
          <w:rFonts w:ascii="Times New Roman" w:hAnsi="Times New Roman" w:cs="Times New Roman"/>
          <w:sz w:val="24"/>
          <w:szCs w:val="24"/>
        </w:rPr>
        <w:t xml:space="preserve">Yn wlad y Basg maent wedi mabwysiadu'r dull CLIC. Sef y dull ‘Content and Language Intergrated Learning’. Mae’r dull yma edrych ar y perthynas rhwng tesun a chyd-destun (Hopwood, et al., 2014). Gall y dull CLIL rhoi cyfle i ddefnyddio iaith ym mhob gwers. Nodir mewn erthygl Oxford University bod CLIL yn gallu cael ei defnyddio i gyflwyno prif gynnwys y wers neu dopig (Lauder, 2007). Felly </w:t>
      </w:r>
      <w:proofErr w:type="gramStart"/>
      <w:r w:rsidRPr="002F69CF">
        <w:rPr>
          <w:rFonts w:ascii="Times New Roman" w:hAnsi="Times New Roman" w:cs="Times New Roman"/>
          <w:sz w:val="24"/>
          <w:szCs w:val="24"/>
        </w:rPr>
        <w:t>mae</w:t>
      </w:r>
      <w:proofErr w:type="gramEnd"/>
      <w:r w:rsidRPr="002F69CF">
        <w:rPr>
          <w:rFonts w:ascii="Times New Roman" w:hAnsi="Times New Roman" w:cs="Times New Roman"/>
          <w:sz w:val="24"/>
          <w:szCs w:val="24"/>
        </w:rPr>
        <w:t xml:space="preserve"> yna gyfle i ddefnyddio CLIL i gyflwyno topigau newydd yn ysgolion cyfrwng Saesneg gan ddefnyddio’r iaith Cymraeg. Wrth edrych ar y ffordd ymlaen gellir defnyddio CLIL fell rhan o’r fframwaith Llythrennedd a Rhifedd a chyhoeddwyd Llywodraeth Cymru yn 2014. Nodwyd Llywodraeth Cymru fod pwrpas y fframwaith yma yw datblygu sgiliau darllen, llafaredd ac ysgrifennu disgyblion ac i “integreiddio llythrennedd a rhifedd yn eu haddysgu - beth bynnag fo'r pwnc” (Llywodraeth Cymru, 2014). Golygai hyn fod y dull CLIL yn addas i ddefnyddio yn ysgolion ar draws Cymru.</w:t>
      </w:r>
    </w:p>
    <w:p w:rsidR="002F69CF" w:rsidRPr="002F69CF" w:rsidRDefault="002F69CF" w:rsidP="002F69CF">
      <w:pPr>
        <w:spacing w:after="0" w:line="360" w:lineRule="auto"/>
        <w:ind w:left="0" w:right="0" w:firstLine="0"/>
        <w:rPr>
          <w:rFonts w:ascii="Times New Roman" w:hAnsi="Times New Roman" w:cs="Times New Roman"/>
          <w:sz w:val="24"/>
          <w:szCs w:val="24"/>
        </w:rPr>
      </w:pPr>
      <w:r w:rsidRPr="002F69CF">
        <w:rPr>
          <w:rFonts w:ascii="Times New Roman" w:hAnsi="Times New Roman" w:cs="Times New Roman"/>
          <w:sz w:val="24"/>
          <w:szCs w:val="24"/>
        </w:rPr>
        <w:lastRenderedPageBreak/>
        <w:t xml:space="preserve">Mewn fideo gan Oxford Unviersity yn esbonio CLIL maent yn nodi fod CLIL yn helpu datblygu sgiliau meddwl (ELT Oxford University Press, 2014). Felly gall CLIL </w:t>
      </w:r>
      <w:proofErr w:type="gramStart"/>
      <w:r w:rsidRPr="002F69CF">
        <w:rPr>
          <w:rFonts w:ascii="Times New Roman" w:hAnsi="Times New Roman" w:cs="Times New Roman"/>
          <w:sz w:val="24"/>
          <w:szCs w:val="24"/>
        </w:rPr>
        <w:t>dod</w:t>
      </w:r>
      <w:proofErr w:type="gramEnd"/>
      <w:r w:rsidRPr="002F69CF">
        <w:rPr>
          <w:rFonts w:ascii="Times New Roman" w:hAnsi="Times New Roman" w:cs="Times New Roman"/>
          <w:sz w:val="24"/>
          <w:szCs w:val="24"/>
        </w:rPr>
        <w:t xml:space="preserve"> yn rhan o elfennau’r dosbarth gan ei chyfuno gyda sgiliau meddwl y dosbarth, gall rhai o’r sgiliau yma fod yn Hetiau de Bono neu Dacsonomeg Bloom. Nodir David R. Krathwohl bod Tasanomeg Bloom yn datblygu sgiliau meddwl (2002). Wrth ddefnyddio tacsonomeg Bloom gellir cael atebion sydd yn cyfuno'r defnydd o iaith a gwybodaeth sydd yn brif ran o’r dull CLIL.</w:t>
      </w:r>
    </w:p>
    <w:p w:rsidR="002F69CF" w:rsidRPr="002F69CF" w:rsidRDefault="002F69CF" w:rsidP="002F69CF">
      <w:pPr>
        <w:spacing w:after="0" w:line="360" w:lineRule="auto"/>
        <w:ind w:left="0" w:right="0" w:firstLine="0"/>
        <w:rPr>
          <w:rFonts w:ascii="Times New Roman" w:hAnsi="Times New Roman" w:cs="Times New Roman"/>
          <w:sz w:val="24"/>
          <w:szCs w:val="24"/>
        </w:rPr>
      </w:pPr>
      <w:r w:rsidRPr="002F69CF">
        <w:rPr>
          <w:rFonts w:ascii="Times New Roman" w:hAnsi="Times New Roman" w:cs="Times New Roman"/>
          <w:sz w:val="24"/>
          <w:szCs w:val="24"/>
        </w:rPr>
        <w:t>Hefyd yn yr video gan Oxford University nodwyd wrth ddefnyddio’r dull CLIL mae’r wers yn cysylltu bywyd pob dydd gyda’r iaith (ELT Oxford University Press, 2014). Wrth symud ymlaen os bydd ysgolion cyfrwng Saesneg yn defnyddio CLIL fell dull cyflwno wersi a defnyddio iaith gellir ei chysylltu gyda’r Cwricwlwm Cymraeg. Mae’r Cwricwlwm Cymraeg yn nodi bod angen cysylltu elfennau “Diwylliannol… Economaidd… Amgylcheddol… Hanesyddol… (</w:t>
      </w:r>
      <w:proofErr w:type="gramStart"/>
      <w:r w:rsidRPr="002F69CF">
        <w:rPr>
          <w:rFonts w:ascii="Times New Roman" w:hAnsi="Times New Roman" w:cs="Times New Roman"/>
          <w:sz w:val="24"/>
          <w:szCs w:val="24"/>
        </w:rPr>
        <w:t>a</w:t>
      </w:r>
      <w:proofErr w:type="gramEnd"/>
      <w:r w:rsidRPr="002F69CF">
        <w:rPr>
          <w:rFonts w:ascii="Times New Roman" w:hAnsi="Times New Roman" w:cs="Times New Roman"/>
          <w:sz w:val="24"/>
          <w:szCs w:val="24"/>
        </w:rPr>
        <w:t>) Ieithyddol” (2003, pp. 6,7). Mae’r elfennau yma yn elfennau sydd yn effeithio bywyd plant pob dydd ac yn gwneud y dull CLIL yn berthnasol i’r dosbarth.</w:t>
      </w:r>
    </w:p>
    <w:p w:rsidR="002F69CF" w:rsidRPr="002F69CF" w:rsidRDefault="002F69CF" w:rsidP="002F69CF">
      <w:pPr>
        <w:spacing w:after="0" w:line="360" w:lineRule="auto"/>
        <w:ind w:left="0" w:right="0" w:firstLine="0"/>
        <w:rPr>
          <w:rFonts w:ascii="Times New Roman" w:hAnsi="Times New Roman" w:cs="Times New Roman"/>
          <w:sz w:val="24"/>
          <w:szCs w:val="24"/>
        </w:rPr>
      </w:pPr>
      <w:r w:rsidRPr="002F69CF">
        <w:rPr>
          <w:rFonts w:ascii="Times New Roman" w:hAnsi="Times New Roman" w:cs="Times New Roman"/>
          <w:sz w:val="24"/>
          <w:szCs w:val="24"/>
        </w:rPr>
        <w:t xml:space="preserve">Ar y llaw arall wrth edrych ar y defnydd o CLIL nid oedd unrhyw bwyslais ar rifedd. Mae CLIL yn dechneg sydd angen y defnydd o “reading, writing, listening and speaking” (ELT Oxford University Press, 2014) ac os yw’r pedwar elfen yn cael ei defnyddio nid oes cyfle i ddatblygu sgiliau rhifedd. Creuodd Llywodraeth Cymru'r Fframwaith Llythrennedd a Rhifedd i sicrhau'r datblygiad y ddau agwedd; felly mae’n rhaid i </w:t>
      </w:r>
      <w:proofErr w:type="gramStart"/>
      <w:r w:rsidRPr="002F69CF">
        <w:rPr>
          <w:rFonts w:ascii="Times New Roman" w:hAnsi="Times New Roman" w:cs="Times New Roman"/>
          <w:sz w:val="24"/>
          <w:szCs w:val="24"/>
        </w:rPr>
        <w:t>ni</w:t>
      </w:r>
      <w:proofErr w:type="gramEnd"/>
      <w:r w:rsidRPr="002F69CF">
        <w:rPr>
          <w:rFonts w:ascii="Times New Roman" w:hAnsi="Times New Roman" w:cs="Times New Roman"/>
          <w:sz w:val="24"/>
          <w:szCs w:val="24"/>
        </w:rPr>
        <w:t xml:space="preserve"> sicrhau os bydd ysgolion cyfrwng Saesneg yn mynd i ddefnyddio’r dull CLIL bydd amser i’r plant datblygu sgiliau rhifyddol. Nodir Llywodraeth Cymru bod pwrpas </w:t>
      </w:r>
      <w:proofErr w:type="gramStart"/>
      <w:r w:rsidRPr="002F69CF">
        <w:rPr>
          <w:rFonts w:ascii="Times New Roman" w:hAnsi="Times New Roman" w:cs="Times New Roman"/>
          <w:sz w:val="24"/>
          <w:szCs w:val="24"/>
        </w:rPr>
        <w:t>un</w:t>
      </w:r>
      <w:proofErr w:type="gramEnd"/>
      <w:r w:rsidRPr="002F69CF">
        <w:rPr>
          <w:rFonts w:ascii="Times New Roman" w:hAnsi="Times New Roman" w:cs="Times New Roman"/>
          <w:sz w:val="24"/>
          <w:szCs w:val="24"/>
        </w:rPr>
        <w:t xml:space="preserve"> pwrpas y Fframwaith Llythrennedd a Rhifedd yw “i wneud llythrennedd a rhifedd yn rhan naturiol o bob pwnc” (2014). Felly er bod CLIL yn wneud hyn ar yr ochr Llythrennedd rhaid sicrhau nid yw rhifedd y chael ei anghofio</w:t>
      </w:r>
    </w:p>
    <w:p w:rsidR="002F69CF" w:rsidRPr="002F69CF" w:rsidRDefault="002F69CF" w:rsidP="002F69CF">
      <w:pPr>
        <w:spacing w:after="0" w:line="360" w:lineRule="auto"/>
        <w:ind w:left="0" w:right="0" w:firstLine="0"/>
        <w:rPr>
          <w:rFonts w:ascii="Times New Roman" w:hAnsi="Times New Roman" w:cs="Times New Roman"/>
          <w:sz w:val="24"/>
          <w:szCs w:val="24"/>
        </w:rPr>
      </w:pPr>
    </w:p>
    <w:p w:rsidR="002F69CF" w:rsidRPr="002F69CF" w:rsidRDefault="002F69CF" w:rsidP="002F69CF">
      <w:pPr>
        <w:spacing w:after="0" w:line="360" w:lineRule="auto"/>
        <w:ind w:left="0" w:right="0" w:firstLine="0"/>
        <w:rPr>
          <w:rFonts w:ascii="Times New Roman" w:hAnsi="Times New Roman" w:cs="Times New Roman"/>
          <w:sz w:val="24"/>
          <w:szCs w:val="24"/>
        </w:rPr>
      </w:pPr>
      <w:r w:rsidRPr="002F69CF">
        <w:rPr>
          <w:rFonts w:ascii="Times New Roman" w:hAnsi="Times New Roman" w:cs="Times New Roman"/>
          <w:sz w:val="24"/>
          <w:szCs w:val="24"/>
        </w:rPr>
        <w:t xml:space="preserve">I ddod i gasgliad </w:t>
      </w:r>
      <w:proofErr w:type="gramStart"/>
      <w:r w:rsidRPr="002F69CF">
        <w:rPr>
          <w:rFonts w:ascii="Times New Roman" w:hAnsi="Times New Roman" w:cs="Times New Roman"/>
          <w:sz w:val="24"/>
          <w:szCs w:val="24"/>
        </w:rPr>
        <w:t>mae</w:t>
      </w:r>
      <w:proofErr w:type="gramEnd"/>
      <w:r w:rsidRPr="002F69CF">
        <w:rPr>
          <w:rFonts w:ascii="Times New Roman" w:hAnsi="Times New Roman" w:cs="Times New Roman"/>
          <w:sz w:val="24"/>
          <w:szCs w:val="24"/>
        </w:rPr>
        <w:t xml:space="preserve"> ysgolion Gwlad y Basg </w:t>
      </w:r>
      <w:bookmarkStart w:id="0" w:name="_GoBack"/>
      <w:bookmarkEnd w:id="0"/>
      <w:r w:rsidRPr="002F69CF">
        <w:rPr>
          <w:rFonts w:ascii="Times New Roman" w:hAnsi="Times New Roman" w:cs="Times New Roman"/>
          <w:sz w:val="24"/>
          <w:szCs w:val="24"/>
        </w:rPr>
        <w:t>gyda rhai elfennau all ysgolion cyfrwng Saesneg ei mabwysiadu. Mae hefyd elfennau gall ysgolion uwchradd ac addysg Cymru ei defnyddio i symud ymlaen wrth gynllunio a datblygu’r cwricwlwm newydd sef ‘Dyfodol Llywddianus’ gan Yr Athro Graham Donaldon.  Gall addysg yng Nghymru cymryd y syniad o’r defnydd o dystysgrifau yn lle arholiadau i llehau pryder i ddisgyblion a rhieni. Byddir hyn yn newid fawr gan fod plant yn sefyll profion mewn amgylchedd arholiad yn flwyddyn 2 ymlaen sydd yn annheg ar iechyd meddwl plant ac athrawon. Hefyd gellir rhoi mwy o gyfleodd i athrawon i ddatblygu'r iaith Cymraeg i fod yn fwy hyderus wrth addysgu’r iaith. Gall ysgolion cyfrwng Saesneg hefyd defnyddio’r dull CLIL. Ar y llaw arall wrth ddefnyddio CLIL rhaid sicrhau fod agweddau rhifyddol yn cael ei defnyddio yn y dosbarth.</w:t>
      </w:r>
    </w:p>
    <w:p w:rsidR="002F69CF" w:rsidRPr="002F69CF" w:rsidRDefault="002F69CF" w:rsidP="002F69CF">
      <w:pPr>
        <w:spacing w:after="0" w:line="360" w:lineRule="auto"/>
        <w:ind w:left="0" w:right="0" w:firstLine="0"/>
        <w:rPr>
          <w:rFonts w:ascii="Times New Roman" w:hAnsi="Times New Roman" w:cs="Times New Roman"/>
          <w:sz w:val="24"/>
          <w:szCs w:val="24"/>
        </w:rPr>
      </w:pPr>
      <w:r w:rsidRPr="002F69CF">
        <w:rPr>
          <w:rFonts w:ascii="Times New Roman" w:hAnsi="Times New Roman" w:cs="Times New Roman"/>
          <w:sz w:val="24"/>
          <w:szCs w:val="24"/>
        </w:rPr>
        <w:t>1618 Gair</w:t>
      </w:r>
    </w:p>
    <w:p w:rsidR="002F69CF" w:rsidRPr="002F69CF" w:rsidRDefault="002F69CF" w:rsidP="002F69CF">
      <w:pPr>
        <w:spacing w:after="0" w:line="360" w:lineRule="auto"/>
        <w:ind w:left="0" w:right="0" w:firstLine="0"/>
        <w:rPr>
          <w:rFonts w:ascii="Times New Roman" w:hAnsi="Times New Roman" w:cs="Times New Roman"/>
          <w:sz w:val="24"/>
          <w:szCs w:val="24"/>
        </w:rPr>
      </w:pPr>
      <w:r w:rsidRPr="002F69CF">
        <w:rPr>
          <w:rFonts w:ascii="Times New Roman" w:hAnsi="Times New Roman" w:cs="Times New Roman"/>
          <w:sz w:val="24"/>
          <w:szCs w:val="24"/>
        </w:rPr>
        <w:t>Rhestr Cyfernodi</w:t>
      </w:r>
    </w:p>
    <w:p w:rsidR="002F69CF" w:rsidRPr="002F69CF" w:rsidRDefault="002F69CF" w:rsidP="002F69CF">
      <w:pPr>
        <w:spacing w:after="0" w:line="360" w:lineRule="auto"/>
        <w:ind w:left="0" w:right="0" w:firstLine="0"/>
        <w:rPr>
          <w:rFonts w:ascii="Times New Roman" w:hAnsi="Times New Roman" w:cs="Times New Roman"/>
          <w:sz w:val="24"/>
          <w:szCs w:val="24"/>
        </w:rPr>
      </w:pPr>
      <w:r w:rsidRPr="002F69CF">
        <w:rPr>
          <w:rFonts w:ascii="Times New Roman" w:hAnsi="Times New Roman" w:cs="Times New Roman"/>
          <w:sz w:val="24"/>
          <w:szCs w:val="24"/>
        </w:rPr>
        <w:t xml:space="preserve">BBC, 2017. Reality Check: Migration to the UK. [Online] </w:t>
      </w:r>
    </w:p>
    <w:p w:rsidR="002F69CF" w:rsidRPr="002F69CF" w:rsidRDefault="002F69CF" w:rsidP="002F69CF">
      <w:pPr>
        <w:spacing w:after="0" w:line="360" w:lineRule="auto"/>
        <w:ind w:left="0" w:right="0" w:firstLine="0"/>
        <w:rPr>
          <w:rFonts w:ascii="Times New Roman" w:hAnsi="Times New Roman" w:cs="Times New Roman"/>
          <w:sz w:val="24"/>
          <w:szCs w:val="24"/>
        </w:rPr>
      </w:pPr>
      <w:r w:rsidRPr="002F69CF">
        <w:rPr>
          <w:rFonts w:ascii="Times New Roman" w:hAnsi="Times New Roman" w:cs="Times New Roman"/>
          <w:sz w:val="24"/>
          <w:szCs w:val="24"/>
        </w:rPr>
        <w:lastRenderedPageBreak/>
        <w:t xml:space="preserve">Ar </w:t>
      </w:r>
      <w:proofErr w:type="gramStart"/>
      <w:r w:rsidRPr="002F69CF">
        <w:rPr>
          <w:rFonts w:ascii="Times New Roman" w:hAnsi="Times New Roman" w:cs="Times New Roman"/>
          <w:sz w:val="24"/>
          <w:szCs w:val="24"/>
        </w:rPr>
        <w:t>gael</w:t>
      </w:r>
      <w:proofErr w:type="gramEnd"/>
      <w:r w:rsidRPr="002F69CF">
        <w:rPr>
          <w:rFonts w:ascii="Times New Roman" w:hAnsi="Times New Roman" w:cs="Times New Roman"/>
          <w:sz w:val="24"/>
          <w:szCs w:val="24"/>
        </w:rPr>
        <w:t>: https://www.bbc.co.uk/news/election-2017-40015269</w:t>
      </w:r>
    </w:p>
    <w:p w:rsidR="002F69CF" w:rsidRPr="002F69CF" w:rsidRDefault="002F69CF" w:rsidP="002F69CF">
      <w:pPr>
        <w:spacing w:after="0" w:line="360" w:lineRule="auto"/>
        <w:ind w:left="0" w:right="0" w:firstLine="0"/>
        <w:rPr>
          <w:rFonts w:ascii="Times New Roman" w:hAnsi="Times New Roman" w:cs="Times New Roman"/>
          <w:sz w:val="24"/>
          <w:szCs w:val="24"/>
        </w:rPr>
      </w:pPr>
      <w:r w:rsidRPr="002F69CF">
        <w:rPr>
          <w:rFonts w:ascii="Times New Roman" w:hAnsi="Times New Roman" w:cs="Times New Roman"/>
          <w:sz w:val="24"/>
          <w:szCs w:val="24"/>
        </w:rPr>
        <w:t>[Accessed 24 Rhagfur 2018].</w:t>
      </w:r>
    </w:p>
    <w:p w:rsidR="002F69CF" w:rsidRPr="002F69CF" w:rsidRDefault="002F69CF" w:rsidP="002F69CF">
      <w:pPr>
        <w:spacing w:after="0" w:line="360" w:lineRule="auto"/>
        <w:ind w:left="0" w:right="0" w:firstLine="0"/>
        <w:rPr>
          <w:rFonts w:ascii="Times New Roman" w:hAnsi="Times New Roman" w:cs="Times New Roman"/>
          <w:sz w:val="24"/>
          <w:szCs w:val="24"/>
        </w:rPr>
      </w:pPr>
      <w:r w:rsidRPr="002F69CF">
        <w:rPr>
          <w:rFonts w:ascii="Times New Roman" w:hAnsi="Times New Roman" w:cs="Times New Roman"/>
          <w:sz w:val="24"/>
          <w:szCs w:val="24"/>
        </w:rPr>
        <w:t>Broadfoot, P. et al., 2002. Asesu ar gyfer Dysgu. s.l.: Grwp Diwygio Asesu.</w:t>
      </w:r>
    </w:p>
    <w:p w:rsidR="002F69CF" w:rsidRPr="002F69CF" w:rsidRDefault="002F69CF" w:rsidP="002F69CF">
      <w:pPr>
        <w:spacing w:after="0" w:line="360" w:lineRule="auto"/>
        <w:ind w:left="0" w:right="0" w:firstLine="0"/>
        <w:rPr>
          <w:rFonts w:ascii="Times New Roman" w:hAnsi="Times New Roman" w:cs="Times New Roman"/>
          <w:sz w:val="24"/>
          <w:szCs w:val="24"/>
        </w:rPr>
      </w:pPr>
      <w:r w:rsidRPr="002F69CF">
        <w:rPr>
          <w:rFonts w:ascii="Times New Roman" w:hAnsi="Times New Roman" w:cs="Times New Roman"/>
          <w:sz w:val="24"/>
          <w:szCs w:val="24"/>
        </w:rPr>
        <w:t>Donaldson, G., 2015. Dyfodol Llwyddianus, Caerdydd: Llywodreath Cymru.</w:t>
      </w:r>
    </w:p>
    <w:p w:rsidR="002F69CF" w:rsidRPr="002F69CF" w:rsidRDefault="002F69CF" w:rsidP="002F69CF">
      <w:pPr>
        <w:spacing w:after="0" w:line="360" w:lineRule="auto"/>
        <w:ind w:left="0" w:right="0" w:firstLine="0"/>
        <w:rPr>
          <w:rFonts w:ascii="Times New Roman" w:hAnsi="Times New Roman" w:cs="Times New Roman"/>
          <w:sz w:val="24"/>
          <w:szCs w:val="24"/>
        </w:rPr>
      </w:pPr>
      <w:r w:rsidRPr="002F69CF">
        <w:rPr>
          <w:rFonts w:ascii="Times New Roman" w:hAnsi="Times New Roman" w:cs="Times New Roman"/>
          <w:sz w:val="24"/>
          <w:szCs w:val="24"/>
        </w:rPr>
        <w:t xml:space="preserve">Dysgu Cymru, 2018. </w:t>
      </w:r>
      <w:proofErr w:type="gramStart"/>
      <w:r w:rsidRPr="002F69CF">
        <w:rPr>
          <w:rFonts w:ascii="Times New Roman" w:hAnsi="Times New Roman" w:cs="Times New Roman"/>
          <w:sz w:val="24"/>
          <w:szCs w:val="24"/>
        </w:rPr>
        <w:t>Dod</w:t>
      </w:r>
      <w:proofErr w:type="gramEnd"/>
      <w:r w:rsidRPr="002F69CF">
        <w:rPr>
          <w:rFonts w:ascii="Times New Roman" w:hAnsi="Times New Roman" w:cs="Times New Roman"/>
          <w:sz w:val="24"/>
          <w:szCs w:val="24"/>
        </w:rPr>
        <w:t xml:space="preserve"> o hyd i gwrs. [Ar lein] </w:t>
      </w:r>
    </w:p>
    <w:p w:rsidR="002F69CF" w:rsidRPr="002F69CF" w:rsidRDefault="002F69CF" w:rsidP="002F69CF">
      <w:pPr>
        <w:spacing w:after="0" w:line="360" w:lineRule="auto"/>
        <w:ind w:left="0" w:right="0" w:firstLine="0"/>
        <w:rPr>
          <w:rFonts w:ascii="Times New Roman" w:hAnsi="Times New Roman" w:cs="Times New Roman"/>
          <w:sz w:val="24"/>
          <w:szCs w:val="24"/>
        </w:rPr>
      </w:pPr>
      <w:r w:rsidRPr="002F69CF">
        <w:rPr>
          <w:rFonts w:ascii="Times New Roman" w:hAnsi="Times New Roman" w:cs="Times New Roman"/>
          <w:sz w:val="24"/>
          <w:szCs w:val="24"/>
        </w:rPr>
        <w:t xml:space="preserve">Ar </w:t>
      </w:r>
      <w:proofErr w:type="gramStart"/>
      <w:r w:rsidRPr="002F69CF">
        <w:rPr>
          <w:rFonts w:ascii="Times New Roman" w:hAnsi="Times New Roman" w:cs="Times New Roman"/>
          <w:sz w:val="24"/>
          <w:szCs w:val="24"/>
        </w:rPr>
        <w:t>gael</w:t>
      </w:r>
      <w:proofErr w:type="gramEnd"/>
      <w:r w:rsidRPr="002F69CF">
        <w:rPr>
          <w:rFonts w:ascii="Times New Roman" w:hAnsi="Times New Roman" w:cs="Times New Roman"/>
          <w:sz w:val="24"/>
          <w:szCs w:val="24"/>
        </w:rPr>
        <w:t>: https://dysgucymraeg.cymru/dysgu/dod-o-hyd-i-gwrs/</w:t>
      </w:r>
    </w:p>
    <w:p w:rsidR="002F69CF" w:rsidRPr="002F69CF" w:rsidRDefault="002F69CF" w:rsidP="002F69CF">
      <w:pPr>
        <w:spacing w:after="0" w:line="360" w:lineRule="auto"/>
        <w:ind w:left="0" w:right="0" w:firstLine="0"/>
        <w:rPr>
          <w:rFonts w:ascii="Times New Roman" w:hAnsi="Times New Roman" w:cs="Times New Roman"/>
          <w:sz w:val="24"/>
          <w:szCs w:val="24"/>
        </w:rPr>
      </w:pPr>
      <w:r w:rsidRPr="002F69CF">
        <w:rPr>
          <w:rFonts w:ascii="Times New Roman" w:hAnsi="Times New Roman" w:cs="Times New Roman"/>
          <w:sz w:val="24"/>
          <w:szCs w:val="24"/>
        </w:rPr>
        <w:t>[Cyrchwyd 23 Rhagfur 2018].</w:t>
      </w:r>
    </w:p>
    <w:p w:rsidR="002F69CF" w:rsidRPr="002F69CF" w:rsidRDefault="002F69CF" w:rsidP="002F69CF">
      <w:pPr>
        <w:spacing w:after="0" w:line="360" w:lineRule="auto"/>
        <w:ind w:left="0" w:right="0" w:firstLine="0"/>
        <w:rPr>
          <w:rFonts w:ascii="Times New Roman" w:hAnsi="Times New Roman" w:cs="Times New Roman"/>
          <w:sz w:val="24"/>
          <w:szCs w:val="24"/>
        </w:rPr>
      </w:pPr>
      <w:r w:rsidRPr="002F69CF">
        <w:rPr>
          <w:rFonts w:ascii="Times New Roman" w:hAnsi="Times New Roman" w:cs="Times New Roman"/>
          <w:sz w:val="24"/>
          <w:szCs w:val="24"/>
        </w:rPr>
        <w:t xml:space="preserve">ELT Oxford University Press, 2014. How to bring CLIL into your classroom. [Online] </w:t>
      </w:r>
    </w:p>
    <w:p w:rsidR="002F69CF" w:rsidRPr="002F69CF" w:rsidRDefault="002F69CF" w:rsidP="002F69CF">
      <w:pPr>
        <w:spacing w:after="0" w:line="360" w:lineRule="auto"/>
        <w:ind w:left="0" w:right="0" w:firstLine="0"/>
        <w:rPr>
          <w:rFonts w:ascii="Times New Roman" w:hAnsi="Times New Roman" w:cs="Times New Roman"/>
          <w:sz w:val="24"/>
          <w:szCs w:val="24"/>
        </w:rPr>
      </w:pPr>
      <w:r w:rsidRPr="002F69CF">
        <w:rPr>
          <w:rFonts w:ascii="Times New Roman" w:hAnsi="Times New Roman" w:cs="Times New Roman"/>
          <w:sz w:val="24"/>
          <w:szCs w:val="24"/>
        </w:rPr>
        <w:t xml:space="preserve">Ar </w:t>
      </w:r>
      <w:proofErr w:type="gramStart"/>
      <w:r w:rsidRPr="002F69CF">
        <w:rPr>
          <w:rFonts w:ascii="Times New Roman" w:hAnsi="Times New Roman" w:cs="Times New Roman"/>
          <w:sz w:val="24"/>
          <w:szCs w:val="24"/>
        </w:rPr>
        <w:t>gael</w:t>
      </w:r>
      <w:proofErr w:type="gramEnd"/>
      <w:r w:rsidRPr="002F69CF">
        <w:rPr>
          <w:rFonts w:ascii="Times New Roman" w:hAnsi="Times New Roman" w:cs="Times New Roman"/>
          <w:sz w:val="24"/>
          <w:szCs w:val="24"/>
        </w:rPr>
        <w:t>: https://www.youtube.com/watch?v=kR6OnEqq1Fc</w:t>
      </w:r>
    </w:p>
    <w:p w:rsidR="002F69CF" w:rsidRPr="002F69CF" w:rsidRDefault="002F69CF" w:rsidP="002F69CF">
      <w:pPr>
        <w:spacing w:after="0" w:line="360" w:lineRule="auto"/>
        <w:ind w:left="0" w:right="0" w:firstLine="0"/>
        <w:rPr>
          <w:rFonts w:ascii="Times New Roman" w:hAnsi="Times New Roman" w:cs="Times New Roman"/>
          <w:sz w:val="24"/>
          <w:szCs w:val="24"/>
        </w:rPr>
      </w:pPr>
      <w:r w:rsidRPr="002F69CF">
        <w:rPr>
          <w:rFonts w:ascii="Times New Roman" w:hAnsi="Times New Roman" w:cs="Times New Roman"/>
          <w:sz w:val="24"/>
          <w:szCs w:val="24"/>
        </w:rPr>
        <w:t>[Accessed 27 Rhagfur 2018].</w:t>
      </w:r>
    </w:p>
    <w:p w:rsidR="002F69CF" w:rsidRPr="002F69CF" w:rsidRDefault="002F69CF" w:rsidP="002F69CF">
      <w:pPr>
        <w:spacing w:after="0" w:line="360" w:lineRule="auto"/>
        <w:ind w:left="0" w:right="0" w:firstLine="0"/>
        <w:rPr>
          <w:rFonts w:ascii="Times New Roman" w:hAnsi="Times New Roman" w:cs="Times New Roman"/>
          <w:sz w:val="24"/>
          <w:szCs w:val="24"/>
        </w:rPr>
      </w:pPr>
      <w:r w:rsidRPr="002F69CF">
        <w:rPr>
          <w:rFonts w:ascii="Times New Roman" w:hAnsi="Times New Roman" w:cs="Times New Roman"/>
          <w:sz w:val="24"/>
          <w:szCs w:val="24"/>
        </w:rPr>
        <w:t xml:space="preserve">Hopwood, M., Meek, E., Lloyd, L. &amp; Ebbsworth, M., 2014. Trosolwg o ddulliau asesu cymhwysedd iaith mewn detholiad o awdurdodaethau dwyieithog. [Ar lein] </w:t>
      </w:r>
    </w:p>
    <w:p w:rsidR="002F69CF" w:rsidRPr="002F69CF" w:rsidRDefault="002F69CF" w:rsidP="002F69CF">
      <w:pPr>
        <w:spacing w:after="0" w:line="360" w:lineRule="auto"/>
        <w:ind w:left="0" w:right="0" w:firstLine="0"/>
        <w:rPr>
          <w:rFonts w:ascii="Times New Roman" w:hAnsi="Times New Roman" w:cs="Times New Roman"/>
          <w:sz w:val="24"/>
          <w:szCs w:val="24"/>
        </w:rPr>
      </w:pPr>
      <w:r w:rsidRPr="002F69CF">
        <w:rPr>
          <w:rFonts w:ascii="Times New Roman" w:hAnsi="Times New Roman" w:cs="Times New Roman"/>
          <w:sz w:val="24"/>
          <w:szCs w:val="24"/>
        </w:rPr>
        <w:t xml:space="preserve">Ar </w:t>
      </w:r>
      <w:proofErr w:type="gramStart"/>
      <w:r w:rsidRPr="002F69CF">
        <w:rPr>
          <w:rFonts w:ascii="Times New Roman" w:hAnsi="Times New Roman" w:cs="Times New Roman"/>
          <w:sz w:val="24"/>
          <w:szCs w:val="24"/>
        </w:rPr>
        <w:t>gael</w:t>
      </w:r>
      <w:proofErr w:type="gramEnd"/>
      <w:r w:rsidRPr="002F69CF">
        <w:rPr>
          <w:rFonts w:ascii="Times New Roman" w:hAnsi="Times New Roman" w:cs="Times New Roman"/>
          <w:sz w:val="24"/>
          <w:szCs w:val="24"/>
        </w:rPr>
        <w:t>: https://www.qualificationswales.org/cymraeg/cyhoeddiadau/bilingual-language-proficiency-2018/</w:t>
      </w:r>
    </w:p>
    <w:p w:rsidR="002F69CF" w:rsidRPr="002F69CF" w:rsidRDefault="002F69CF" w:rsidP="002F69CF">
      <w:pPr>
        <w:spacing w:after="0" w:line="360" w:lineRule="auto"/>
        <w:ind w:left="0" w:right="0" w:firstLine="0"/>
        <w:rPr>
          <w:rFonts w:ascii="Times New Roman" w:hAnsi="Times New Roman" w:cs="Times New Roman"/>
          <w:sz w:val="24"/>
          <w:szCs w:val="24"/>
        </w:rPr>
      </w:pPr>
      <w:r w:rsidRPr="002F69CF">
        <w:rPr>
          <w:rFonts w:ascii="Times New Roman" w:hAnsi="Times New Roman" w:cs="Times New Roman"/>
          <w:sz w:val="24"/>
          <w:szCs w:val="24"/>
        </w:rPr>
        <w:t>[Cyrchwyd 23 Rhagfur 2018].</w:t>
      </w:r>
    </w:p>
    <w:p w:rsidR="002F69CF" w:rsidRPr="002F69CF" w:rsidRDefault="002F69CF" w:rsidP="002F69CF">
      <w:pPr>
        <w:spacing w:after="0" w:line="360" w:lineRule="auto"/>
        <w:ind w:left="0" w:right="0" w:firstLine="0"/>
        <w:rPr>
          <w:rFonts w:ascii="Times New Roman" w:hAnsi="Times New Roman" w:cs="Times New Roman"/>
          <w:sz w:val="24"/>
          <w:szCs w:val="24"/>
        </w:rPr>
      </w:pPr>
      <w:r w:rsidRPr="002F69CF">
        <w:rPr>
          <w:rFonts w:ascii="Times New Roman" w:hAnsi="Times New Roman" w:cs="Times New Roman"/>
          <w:sz w:val="24"/>
          <w:szCs w:val="24"/>
        </w:rPr>
        <w:t>Krathwohl, D. R., 2002. A Revision of Bloom’s Taxonomy, s.l.: EBSCO.</w:t>
      </w:r>
    </w:p>
    <w:p w:rsidR="002F69CF" w:rsidRPr="002F69CF" w:rsidRDefault="002F69CF" w:rsidP="002F69CF">
      <w:pPr>
        <w:spacing w:after="0" w:line="360" w:lineRule="auto"/>
        <w:ind w:left="0" w:right="0" w:firstLine="0"/>
        <w:rPr>
          <w:rFonts w:ascii="Times New Roman" w:hAnsi="Times New Roman" w:cs="Times New Roman"/>
          <w:sz w:val="24"/>
          <w:szCs w:val="24"/>
        </w:rPr>
      </w:pPr>
      <w:r w:rsidRPr="002F69CF">
        <w:rPr>
          <w:rFonts w:ascii="Times New Roman" w:hAnsi="Times New Roman" w:cs="Times New Roman"/>
          <w:sz w:val="24"/>
          <w:szCs w:val="24"/>
        </w:rPr>
        <w:t xml:space="preserve">Lauder, N., 2007. Clarifying CLIL. [Ar lein] </w:t>
      </w:r>
    </w:p>
    <w:p w:rsidR="002F69CF" w:rsidRPr="002F69CF" w:rsidRDefault="002F69CF" w:rsidP="002F69CF">
      <w:pPr>
        <w:spacing w:after="0" w:line="360" w:lineRule="auto"/>
        <w:ind w:left="0" w:right="0" w:firstLine="0"/>
        <w:rPr>
          <w:rFonts w:ascii="Times New Roman" w:hAnsi="Times New Roman" w:cs="Times New Roman"/>
          <w:sz w:val="24"/>
          <w:szCs w:val="24"/>
        </w:rPr>
      </w:pPr>
      <w:r w:rsidRPr="002F69CF">
        <w:rPr>
          <w:rFonts w:ascii="Times New Roman" w:hAnsi="Times New Roman" w:cs="Times New Roman"/>
          <w:sz w:val="24"/>
          <w:szCs w:val="24"/>
        </w:rPr>
        <w:t xml:space="preserve">Ar </w:t>
      </w:r>
      <w:proofErr w:type="gramStart"/>
      <w:r w:rsidRPr="002F69CF">
        <w:rPr>
          <w:rFonts w:ascii="Times New Roman" w:hAnsi="Times New Roman" w:cs="Times New Roman"/>
          <w:sz w:val="24"/>
          <w:szCs w:val="24"/>
        </w:rPr>
        <w:t>gael</w:t>
      </w:r>
      <w:proofErr w:type="gramEnd"/>
      <w:r w:rsidRPr="002F69CF">
        <w:rPr>
          <w:rFonts w:ascii="Times New Roman" w:hAnsi="Times New Roman" w:cs="Times New Roman"/>
          <w:sz w:val="24"/>
          <w:szCs w:val="24"/>
        </w:rPr>
        <w:t>: https://elt.oup.com/teachers/articles/clarifying_clil?cc=gb&amp;selLanguage=en&amp;mode=hub</w:t>
      </w:r>
    </w:p>
    <w:p w:rsidR="002F69CF" w:rsidRPr="002F69CF" w:rsidRDefault="002F69CF" w:rsidP="002F69CF">
      <w:pPr>
        <w:spacing w:after="0" w:line="360" w:lineRule="auto"/>
        <w:ind w:left="0" w:right="0" w:firstLine="0"/>
        <w:rPr>
          <w:rFonts w:ascii="Times New Roman" w:hAnsi="Times New Roman" w:cs="Times New Roman"/>
          <w:sz w:val="24"/>
          <w:szCs w:val="24"/>
        </w:rPr>
      </w:pPr>
      <w:r w:rsidRPr="002F69CF">
        <w:rPr>
          <w:rFonts w:ascii="Times New Roman" w:hAnsi="Times New Roman" w:cs="Times New Roman"/>
          <w:sz w:val="24"/>
          <w:szCs w:val="24"/>
        </w:rPr>
        <w:t>[Cyrchwyd 24 Rhagfur 2018].</w:t>
      </w:r>
    </w:p>
    <w:p w:rsidR="002F69CF" w:rsidRPr="002F69CF" w:rsidRDefault="002F69CF" w:rsidP="002F69CF">
      <w:pPr>
        <w:spacing w:after="0" w:line="360" w:lineRule="auto"/>
        <w:ind w:left="0" w:right="0" w:firstLine="0"/>
        <w:rPr>
          <w:rFonts w:ascii="Times New Roman" w:hAnsi="Times New Roman" w:cs="Times New Roman"/>
          <w:sz w:val="24"/>
          <w:szCs w:val="24"/>
        </w:rPr>
      </w:pPr>
      <w:r w:rsidRPr="002F69CF">
        <w:rPr>
          <w:rFonts w:ascii="Times New Roman" w:hAnsi="Times New Roman" w:cs="Times New Roman"/>
          <w:sz w:val="24"/>
          <w:szCs w:val="24"/>
        </w:rPr>
        <w:t>Lewis, H., 2015. Cymraeg Ail Iaith yn ein cwricwlwm newydd, Caerdydd: Llywodreath Cymru.</w:t>
      </w:r>
    </w:p>
    <w:p w:rsidR="002F69CF" w:rsidRPr="002F69CF" w:rsidRDefault="002F69CF" w:rsidP="002F69CF">
      <w:pPr>
        <w:spacing w:after="0" w:line="360" w:lineRule="auto"/>
        <w:ind w:left="0" w:right="0" w:firstLine="0"/>
        <w:rPr>
          <w:rFonts w:ascii="Times New Roman" w:hAnsi="Times New Roman" w:cs="Times New Roman"/>
          <w:sz w:val="24"/>
          <w:szCs w:val="24"/>
        </w:rPr>
      </w:pPr>
      <w:r w:rsidRPr="002F69CF">
        <w:rPr>
          <w:rFonts w:ascii="Times New Roman" w:hAnsi="Times New Roman" w:cs="Times New Roman"/>
          <w:sz w:val="24"/>
          <w:szCs w:val="24"/>
        </w:rPr>
        <w:t xml:space="preserve">Llywdraeth Cymru, 2003. Datblygu'r Cwriclwm Cymraeg, Caerdydd: Awdurdod Cymwysterau, Cwricwlwm ac Asesu </w:t>
      </w:r>
      <w:proofErr w:type="gramStart"/>
      <w:r w:rsidRPr="002F69CF">
        <w:rPr>
          <w:rFonts w:ascii="Times New Roman" w:hAnsi="Times New Roman" w:cs="Times New Roman"/>
          <w:sz w:val="24"/>
          <w:szCs w:val="24"/>
        </w:rPr>
        <w:t>Cymru .</w:t>
      </w:r>
      <w:proofErr w:type="gramEnd"/>
    </w:p>
    <w:p w:rsidR="002F69CF" w:rsidRPr="002F69CF" w:rsidRDefault="002F69CF" w:rsidP="002F69CF">
      <w:pPr>
        <w:spacing w:after="0" w:line="360" w:lineRule="auto"/>
        <w:ind w:left="0" w:right="0" w:firstLine="0"/>
        <w:rPr>
          <w:rFonts w:ascii="Times New Roman" w:hAnsi="Times New Roman" w:cs="Times New Roman"/>
          <w:sz w:val="24"/>
          <w:szCs w:val="24"/>
        </w:rPr>
      </w:pPr>
      <w:r w:rsidRPr="002F69CF">
        <w:rPr>
          <w:rFonts w:ascii="Times New Roman" w:hAnsi="Times New Roman" w:cs="Times New Roman"/>
          <w:sz w:val="24"/>
          <w:szCs w:val="24"/>
        </w:rPr>
        <w:t>Llywodraeth Cymru, 2017. Iaith fyw: iaith byw. Caerdydd: Llywodraeth Cymru.</w:t>
      </w:r>
    </w:p>
    <w:p w:rsidR="002F69CF" w:rsidRPr="002F69CF" w:rsidRDefault="002F69CF" w:rsidP="002F69CF">
      <w:pPr>
        <w:spacing w:after="0" w:line="360" w:lineRule="auto"/>
        <w:ind w:left="0" w:right="0" w:firstLine="0"/>
        <w:rPr>
          <w:rFonts w:ascii="Times New Roman" w:hAnsi="Times New Roman" w:cs="Times New Roman"/>
          <w:sz w:val="24"/>
          <w:szCs w:val="24"/>
        </w:rPr>
      </w:pPr>
      <w:r w:rsidRPr="002F69CF">
        <w:rPr>
          <w:rFonts w:ascii="Times New Roman" w:hAnsi="Times New Roman" w:cs="Times New Roman"/>
          <w:sz w:val="24"/>
          <w:szCs w:val="24"/>
        </w:rPr>
        <w:t xml:space="preserve">Llywodreath Cymru, 2014. Fframwaith Llythrenedd a Rhifedd. [Online] </w:t>
      </w:r>
    </w:p>
    <w:p w:rsidR="002F69CF" w:rsidRPr="002F69CF" w:rsidRDefault="002F69CF" w:rsidP="002F69CF">
      <w:pPr>
        <w:spacing w:after="0" w:line="360" w:lineRule="auto"/>
        <w:ind w:left="0" w:right="0" w:firstLine="0"/>
        <w:rPr>
          <w:rFonts w:ascii="Times New Roman" w:hAnsi="Times New Roman" w:cs="Times New Roman"/>
          <w:sz w:val="24"/>
          <w:szCs w:val="24"/>
        </w:rPr>
      </w:pPr>
      <w:r w:rsidRPr="002F69CF">
        <w:rPr>
          <w:rFonts w:ascii="Times New Roman" w:hAnsi="Times New Roman" w:cs="Times New Roman"/>
          <w:sz w:val="24"/>
          <w:szCs w:val="24"/>
        </w:rPr>
        <w:t xml:space="preserve">Ar </w:t>
      </w:r>
      <w:proofErr w:type="gramStart"/>
      <w:r w:rsidRPr="002F69CF">
        <w:rPr>
          <w:rFonts w:ascii="Times New Roman" w:hAnsi="Times New Roman" w:cs="Times New Roman"/>
          <w:sz w:val="24"/>
          <w:szCs w:val="24"/>
        </w:rPr>
        <w:t>gael</w:t>
      </w:r>
      <w:proofErr w:type="gramEnd"/>
      <w:r w:rsidRPr="002F69CF">
        <w:rPr>
          <w:rFonts w:ascii="Times New Roman" w:hAnsi="Times New Roman" w:cs="Times New Roman"/>
          <w:sz w:val="24"/>
          <w:szCs w:val="24"/>
        </w:rPr>
        <w:t>: http://learning.gov.wales/resources/browse-all/nlnf/?lang=cy</w:t>
      </w:r>
    </w:p>
    <w:p w:rsidR="002F69CF" w:rsidRPr="002F69CF" w:rsidRDefault="002F69CF" w:rsidP="002F69CF">
      <w:pPr>
        <w:spacing w:after="0" w:line="360" w:lineRule="auto"/>
        <w:ind w:left="0" w:right="0" w:firstLine="0"/>
        <w:rPr>
          <w:rFonts w:ascii="Times New Roman" w:hAnsi="Times New Roman" w:cs="Times New Roman"/>
          <w:sz w:val="24"/>
          <w:szCs w:val="24"/>
        </w:rPr>
      </w:pPr>
      <w:r w:rsidRPr="002F69CF">
        <w:rPr>
          <w:rFonts w:ascii="Times New Roman" w:hAnsi="Times New Roman" w:cs="Times New Roman"/>
          <w:sz w:val="24"/>
          <w:szCs w:val="24"/>
        </w:rPr>
        <w:t>[Accessed 27 Rhagfur 2018].</w:t>
      </w:r>
    </w:p>
    <w:p w:rsidR="002F69CF" w:rsidRPr="002F69CF" w:rsidRDefault="002F69CF" w:rsidP="002F69CF">
      <w:pPr>
        <w:spacing w:after="0" w:line="360" w:lineRule="auto"/>
        <w:ind w:left="0" w:right="0" w:firstLine="0"/>
        <w:rPr>
          <w:rFonts w:ascii="Times New Roman" w:hAnsi="Times New Roman" w:cs="Times New Roman"/>
          <w:sz w:val="24"/>
          <w:szCs w:val="24"/>
        </w:rPr>
      </w:pPr>
      <w:r w:rsidRPr="002F69CF">
        <w:rPr>
          <w:rFonts w:ascii="Times New Roman" w:hAnsi="Times New Roman" w:cs="Times New Roman"/>
          <w:sz w:val="24"/>
          <w:szCs w:val="24"/>
        </w:rPr>
        <w:lastRenderedPageBreak/>
        <w:t>Wiliam, D. &amp; Black, P., 1998. Inside the Black Box, s.l.: Phi Delta Kappa.</w:t>
      </w:r>
    </w:p>
    <w:p w:rsidR="002F69CF" w:rsidRPr="002F69CF" w:rsidRDefault="002F69CF" w:rsidP="002F69CF">
      <w:pPr>
        <w:spacing w:after="0" w:line="360" w:lineRule="auto"/>
        <w:ind w:left="0" w:right="0" w:firstLine="0"/>
        <w:rPr>
          <w:rFonts w:ascii="Times New Roman" w:hAnsi="Times New Roman" w:cs="Times New Roman"/>
          <w:sz w:val="24"/>
          <w:szCs w:val="24"/>
        </w:rPr>
      </w:pPr>
    </w:p>
    <w:p w:rsidR="002F69CF" w:rsidRPr="002F69CF" w:rsidRDefault="002F69CF" w:rsidP="002F69CF">
      <w:pPr>
        <w:spacing w:after="0" w:line="360" w:lineRule="auto"/>
        <w:ind w:left="0" w:right="0" w:firstLine="0"/>
        <w:rPr>
          <w:rFonts w:ascii="Times New Roman" w:hAnsi="Times New Roman" w:cs="Times New Roman"/>
          <w:sz w:val="24"/>
          <w:szCs w:val="24"/>
        </w:rPr>
      </w:pPr>
    </w:p>
    <w:sectPr w:rsidR="002F69CF" w:rsidRPr="002F69CF">
      <w:footerReference w:type="even" r:id="rId12"/>
      <w:footerReference w:type="default" r:id="rId13"/>
      <w:footerReference w:type="first" r:id="rId14"/>
      <w:pgSz w:w="16834" w:h="11894" w:orient="landscape"/>
      <w:pgMar w:top="942" w:right="677" w:bottom="709" w:left="720"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9478A" w:rsidRDefault="0079478A">
      <w:pPr>
        <w:spacing w:after="0" w:line="240" w:lineRule="auto"/>
      </w:pPr>
      <w:r>
        <w:separator/>
      </w:r>
    </w:p>
  </w:endnote>
  <w:endnote w:type="continuationSeparator" w:id="0">
    <w:p w:rsidR="0079478A" w:rsidRDefault="007947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30FD2" w:rsidRDefault="00AC50D5">
    <w:pPr>
      <w:spacing w:after="0" w:line="259" w:lineRule="auto"/>
      <w:ind w:left="0" w:right="109" w:firstLine="0"/>
      <w:jc w:val="center"/>
    </w:pPr>
    <w:r>
      <w:rPr>
        <w:rFonts w:ascii="Times New Roman" w:eastAsia="Times New Roman" w:hAnsi="Times New Roman" w:cs="Times New Roman"/>
        <w:sz w:val="20"/>
      </w:rPr>
      <w:t xml:space="preserve">Tudalen </w:t>
    </w:r>
    <w:r>
      <w:rPr>
        <w:rFonts w:ascii="Times New Roman" w:eastAsia="Times New Roman" w:hAnsi="Times New Roman" w:cs="Times New Roman"/>
        <w:b/>
        <w:sz w:val="20"/>
      </w:rPr>
      <w:fldChar w:fldCharType="begin"/>
    </w:r>
    <w:r>
      <w:rPr>
        <w:rFonts w:ascii="Times New Roman" w:eastAsia="Times New Roman" w:hAnsi="Times New Roman" w:cs="Times New Roman"/>
        <w:b/>
        <w:sz w:val="20"/>
      </w:rPr>
      <w:instrText xml:space="preserve"> PAGE   \* MERGEFORMAT </w:instrText>
    </w:r>
    <w:r>
      <w:rPr>
        <w:rFonts w:ascii="Times New Roman" w:eastAsia="Times New Roman" w:hAnsi="Times New Roman" w:cs="Times New Roman"/>
        <w:b/>
        <w:sz w:val="20"/>
      </w:rP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 </w:t>
    </w:r>
    <w:r>
      <w:rPr>
        <w:rFonts w:ascii="Times New Roman" w:eastAsia="Times New Roman" w:hAnsi="Times New Roman" w:cs="Times New Roman"/>
        <w:b/>
        <w:sz w:val="20"/>
      </w:rPr>
      <w:fldChar w:fldCharType="begin"/>
    </w:r>
    <w:r>
      <w:rPr>
        <w:rFonts w:ascii="Times New Roman" w:eastAsia="Times New Roman" w:hAnsi="Times New Roman" w:cs="Times New Roman"/>
        <w:b/>
        <w:sz w:val="20"/>
      </w:rPr>
      <w:instrText xml:space="preserve"> NUMPAGES   \* MERGEFORMAT </w:instrText>
    </w:r>
    <w:r>
      <w:rPr>
        <w:rFonts w:ascii="Times New Roman" w:eastAsia="Times New Roman" w:hAnsi="Times New Roman" w:cs="Times New Roman"/>
        <w:b/>
        <w:sz w:val="20"/>
      </w:rPr>
      <w:fldChar w:fldCharType="separate"/>
    </w:r>
    <w:r>
      <w:rPr>
        <w:rFonts w:ascii="Times New Roman" w:eastAsia="Times New Roman" w:hAnsi="Times New Roman" w:cs="Times New Roman"/>
        <w:b/>
        <w:sz w:val="20"/>
      </w:rPr>
      <w:t>10</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w:t>
    </w:r>
  </w:p>
  <w:p w:rsidR="00A30FD2" w:rsidRDefault="00AC50D5">
    <w:pPr>
      <w:spacing w:after="0" w:line="259" w:lineRule="auto"/>
      <w:ind w:left="0" w:right="70" w:firstLine="0"/>
      <w:jc w:val="right"/>
    </w:pPr>
    <w:r>
      <w:rPr>
        <w:rFonts w:ascii="Times New Roman" w:eastAsia="Times New Roman" w:hAnsi="Times New Roman" w:cs="Times New Roman"/>
        <w:sz w:val="16"/>
      </w:rPr>
      <w:t xml:space="preserve"> </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30FD2" w:rsidRDefault="00AC50D5">
    <w:pPr>
      <w:spacing w:after="0" w:line="259" w:lineRule="auto"/>
      <w:ind w:left="0" w:right="109" w:firstLine="0"/>
      <w:jc w:val="center"/>
    </w:pPr>
    <w:r>
      <w:rPr>
        <w:rFonts w:ascii="Times New Roman" w:eastAsia="Times New Roman" w:hAnsi="Times New Roman" w:cs="Times New Roman"/>
        <w:sz w:val="20"/>
      </w:rPr>
      <w:t xml:space="preserve">Tudalen </w:t>
    </w:r>
    <w:r>
      <w:rPr>
        <w:rFonts w:ascii="Times New Roman" w:eastAsia="Times New Roman" w:hAnsi="Times New Roman" w:cs="Times New Roman"/>
        <w:b/>
        <w:sz w:val="20"/>
      </w:rPr>
      <w:fldChar w:fldCharType="begin"/>
    </w:r>
    <w:r>
      <w:rPr>
        <w:rFonts w:ascii="Times New Roman" w:eastAsia="Times New Roman" w:hAnsi="Times New Roman" w:cs="Times New Roman"/>
        <w:b/>
        <w:sz w:val="20"/>
      </w:rPr>
      <w:instrText xml:space="preserve"> PAGE   \* MERGEFORMAT </w:instrText>
    </w:r>
    <w:r>
      <w:rPr>
        <w:rFonts w:ascii="Times New Roman" w:eastAsia="Times New Roman" w:hAnsi="Times New Roman" w:cs="Times New Roman"/>
        <w:b/>
        <w:sz w:val="20"/>
      </w:rPr>
      <w:fldChar w:fldCharType="separate"/>
    </w:r>
    <w:r w:rsidR="002F69CF">
      <w:rPr>
        <w:rFonts w:ascii="Times New Roman" w:eastAsia="Times New Roman" w:hAnsi="Times New Roman" w:cs="Times New Roman"/>
        <w:b/>
        <w:noProof/>
        <w:sz w:val="20"/>
      </w:rPr>
      <w:t>6</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 </w:t>
    </w:r>
    <w:r>
      <w:rPr>
        <w:rFonts w:ascii="Times New Roman" w:eastAsia="Times New Roman" w:hAnsi="Times New Roman" w:cs="Times New Roman"/>
        <w:b/>
        <w:sz w:val="20"/>
      </w:rPr>
      <w:fldChar w:fldCharType="begin"/>
    </w:r>
    <w:r>
      <w:rPr>
        <w:rFonts w:ascii="Times New Roman" w:eastAsia="Times New Roman" w:hAnsi="Times New Roman" w:cs="Times New Roman"/>
        <w:b/>
        <w:sz w:val="20"/>
      </w:rPr>
      <w:instrText xml:space="preserve"> NUMPAGES   \* MERGEFORMAT </w:instrText>
    </w:r>
    <w:r>
      <w:rPr>
        <w:rFonts w:ascii="Times New Roman" w:eastAsia="Times New Roman" w:hAnsi="Times New Roman" w:cs="Times New Roman"/>
        <w:b/>
        <w:sz w:val="20"/>
      </w:rPr>
      <w:fldChar w:fldCharType="separate"/>
    </w:r>
    <w:r w:rsidR="002F69CF">
      <w:rPr>
        <w:rFonts w:ascii="Times New Roman" w:eastAsia="Times New Roman" w:hAnsi="Times New Roman" w:cs="Times New Roman"/>
        <w:b/>
        <w:noProof/>
        <w:sz w:val="20"/>
      </w:rPr>
      <w:t>18</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w:t>
    </w:r>
  </w:p>
  <w:p w:rsidR="00A30FD2" w:rsidRDefault="00AC50D5">
    <w:pPr>
      <w:spacing w:after="0" w:line="259" w:lineRule="auto"/>
      <w:ind w:left="0" w:right="70" w:firstLine="0"/>
      <w:jc w:val="right"/>
    </w:pPr>
    <w:r>
      <w:rPr>
        <w:rFonts w:ascii="Times New Roman" w:eastAsia="Times New Roman" w:hAnsi="Times New Roman" w:cs="Times New Roman"/>
        <w:sz w:val="16"/>
      </w:rPr>
      <w:t xml:space="preserve"> </w: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30FD2" w:rsidRDefault="00AC50D5">
    <w:pPr>
      <w:spacing w:after="0" w:line="259" w:lineRule="auto"/>
      <w:ind w:left="0" w:right="109" w:firstLine="0"/>
      <w:jc w:val="center"/>
    </w:pPr>
    <w:r>
      <w:rPr>
        <w:rFonts w:ascii="Times New Roman" w:eastAsia="Times New Roman" w:hAnsi="Times New Roman" w:cs="Times New Roman"/>
        <w:sz w:val="20"/>
      </w:rPr>
      <w:t xml:space="preserve">Tudalen </w:t>
    </w:r>
    <w:r>
      <w:rPr>
        <w:rFonts w:ascii="Times New Roman" w:eastAsia="Times New Roman" w:hAnsi="Times New Roman" w:cs="Times New Roman"/>
        <w:b/>
        <w:sz w:val="20"/>
      </w:rPr>
      <w:fldChar w:fldCharType="begin"/>
    </w:r>
    <w:r>
      <w:rPr>
        <w:rFonts w:ascii="Times New Roman" w:eastAsia="Times New Roman" w:hAnsi="Times New Roman" w:cs="Times New Roman"/>
        <w:b/>
        <w:sz w:val="20"/>
      </w:rPr>
      <w:instrText xml:space="preserve"> PAGE   \* MERGEFORMAT </w:instrText>
    </w:r>
    <w:r>
      <w:rPr>
        <w:rFonts w:ascii="Times New Roman" w:eastAsia="Times New Roman" w:hAnsi="Times New Roman" w:cs="Times New Roman"/>
        <w:b/>
        <w:sz w:val="20"/>
      </w:rP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 </w:t>
    </w:r>
    <w:r>
      <w:rPr>
        <w:rFonts w:ascii="Times New Roman" w:eastAsia="Times New Roman" w:hAnsi="Times New Roman" w:cs="Times New Roman"/>
        <w:b/>
        <w:sz w:val="20"/>
      </w:rPr>
      <w:fldChar w:fldCharType="begin"/>
    </w:r>
    <w:r>
      <w:rPr>
        <w:rFonts w:ascii="Times New Roman" w:eastAsia="Times New Roman" w:hAnsi="Times New Roman" w:cs="Times New Roman"/>
        <w:b/>
        <w:sz w:val="20"/>
      </w:rPr>
      <w:instrText xml:space="preserve"> NUMPAGES   \* MERGEFORMAT </w:instrText>
    </w:r>
    <w:r>
      <w:rPr>
        <w:rFonts w:ascii="Times New Roman" w:eastAsia="Times New Roman" w:hAnsi="Times New Roman" w:cs="Times New Roman"/>
        <w:b/>
        <w:sz w:val="20"/>
      </w:rPr>
      <w:fldChar w:fldCharType="separate"/>
    </w:r>
    <w:r>
      <w:rPr>
        <w:rFonts w:ascii="Times New Roman" w:eastAsia="Times New Roman" w:hAnsi="Times New Roman" w:cs="Times New Roman"/>
        <w:b/>
        <w:sz w:val="20"/>
      </w:rPr>
      <w:t>10</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w:t>
    </w:r>
  </w:p>
  <w:p w:rsidR="00A30FD2" w:rsidRDefault="00AC50D5">
    <w:pPr>
      <w:spacing w:after="0" w:line="259" w:lineRule="auto"/>
      <w:ind w:left="0" w:right="70" w:firstLine="0"/>
      <w:jc w:val="right"/>
    </w:pPr>
    <w:r>
      <w:rPr>
        <w:rFonts w:ascii="Times New Roman" w:eastAsia="Times New Roman" w:hAnsi="Times New Roman" w:cs="Times New Roman"/>
        <w:sz w:val="16"/>
      </w:rPr>
      <w:t xml:space="preserve"> </w:t>
    </w: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30FD2" w:rsidRDefault="00A30FD2">
    <w:pPr>
      <w:spacing w:after="160" w:line="259" w:lineRule="auto"/>
      <w:ind w:left="0" w:right="0" w:firstLine="0"/>
      <w:jc w:val="left"/>
    </w:pP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30FD2" w:rsidRDefault="00A30FD2">
    <w:pPr>
      <w:spacing w:after="160" w:line="259" w:lineRule="auto"/>
      <w:ind w:left="0" w:right="0" w:firstLine="0"/>
      <w:jc w:val="left"/>
    </w:pPr>
  </w:p>
</w:ftr>
</file>

<file path=word/footer6.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30FD2" w:rsidRDefault="00A30FD2">
    <w:pPr>
      <w:spacing w:after="160" w:line="259" w:lineRule="auto"/>
      <w:ind w:left="0" w:right="0" w:firstLine="0"/>
      <w:jc w:val="left"/>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9478A" w:rsidRDefault="0079478A">
      <w:pPr>
        <w:spacing w:after="0" w:line="240" w:lineRule="auto"/>
      </w:pPr>
      <w:r>
        <w:separator/>
      </w:r>
    </w:p>
  </w:footnote>
  <w:footnote w:type="continuationSeparator" w:id="0">
    <w:p w:rsidR="0079478A" w:rsidRDefault="0079478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8C132A"/>
    <w:multiLevelType w:val="hybridMultilevel"/>
    <w:tmpl w:val="C70A6F9A"/>
    <w:lvl w:ilvl="0" w:tplc="CF3E1900">
      <w:start w:val="1"/>
      <w:numFmt w:val="decimal"/>
      <w:lvlText w:val="%1."/>
      <w:lvlJc w:val="left"/>
      <w:pPr>
        <w:ind w:left="70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FD6B0C0">
      <w:start w:val="1"/>
      <w:numFmt w:val="lowerLetter"/>
      <w:lvlText w:val="%2"/>
      <w:lvlJc w:val="left"/>
      <w:pPr>
        <w:ind w:left="1614"/>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47AACE94">
      <w:start w:val="1"/>
      <w:numFmt w:val="lowerRoman"/>
      <w:lvlText w:val="%3"/>
      <w:lvlJc w:val="left"/>
      <w:pPr>
        <w:ind w:left="2334"/>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96804382">
      <w:start w:val="1"/>
      <w:numFmt w:val="decimal"/>
      <w:lvlText w:val="%4"/>
      <w:lvlJc w:val="left"/>
      <w:pPr>
        <w:ind w:left="3054"/>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296C8D44">
      <w:start w:val="1"/>
      <w:numFmt w:val="lowerLetter"/>
      <w:lvlText w:val="%5"/>
      <w:lvlJc w:val="left"/>
      <w:pPr>
        <w:ind w:left="3774"/>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D2E639C0">
      <w:start w:val="1"/>
      <w:numFmt w:val="lowerRoman"/>
      <w:lvlText w:val="%6"/>
      <w:lvlJc w:val="left"/>
      <w:pPr>
        <w:ind w:left="4494"/>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E9BEAD50">
      <w:start w:val="1"/>
      <w:numFmt w:val="decimal"/>
      <w:lvlText w:val="%7"/>
      <w:lvlJc w:val="left"/>
      <w:pPr>
        <w:ind w:left="5214"/>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EA2BAB6">
      <w:start w:val="1"/>
      <w:numFmt w:val="lowerLetter"/>
      <w:lvlText w:val="%8"/>
      <w:lvlJc w:val="left"/>
      <w:pPr>
        <w:ind w:left="5934"/>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8566331A">
      <w:start w:val="1"/>
      <w:numFmt w:val="lowerRoman"/>
      <w:lvlText w:val="%9"/>
      <w:lvlJc w:val="left"/>
      <w:pPr>
        <w:ind w:left="6654"/>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hideSpellingErrors/>
  <w:proofState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30FD2"/>
    <w:rsid w:val="002F69CF"/>
    <w:rsid w:val="0033524A"/>
    <w:rsid w:val="0079478A"/>
    <w:rsid w:val="00A30FD2"/>
    <w:rsid w:val="00AC50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8480D22-230B-48A9-AA3B-39241C220F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3" w:line="252" w:lineRule="auto"/>
      <w:ind w:left="10" w:right="108" w:hanging="10"/>
      <w:jc w:val="both"/>
    </w:pPr>
    <w:rPr>
      <w:rFonts w:ascii="Arial" w:eastAsia="Arial" w:hAnsi="Arial" w:cs="Arial"/>
      <w:color w:val="000000"/>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ind w:left="10" w:right="78" w:hanging="10"/>
      <w:jc w:val="center"/>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0"/>
      <w:ind w:left="1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2"/>
    </w:rPr>
  </w:style>
  <w:style w:type="character" w:customStyle="1" w:styleId="Heading1Char">
    <w:name w:val="Heading 1 Char"/>
    <w:link w:val="Heading1"/>
    <w:rPr>
      <w:rFonts w:ascii="Arial" w:eastAsia="Arial" w:hAnsi="Arial" w:cs="Arial"/>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5.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4.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oter" Target="footer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Hop14</b:Tag>
    <b:SourceType>DocumentFromInternetSite</b:SourceType>
    <b:Guid>{EE512A3C-8F98-404E-9704-306F7B1F1BD8}</b:Guid>
    <b:Title>Trosolwg o ddulliau asesu cymhwysedd iaith mewn detholiad o awdurdodaethau dwyieithog</b:Title>
    <b:Year>2014</b:Year>
    <b:YearAccessed>2018</b:YearAccessed>
    <b:MonthAccessed>Rhagfur</b:MonthAccessed>
    <b:DayAccessed>23</b:DayAccessed>
    <b:URL>https://www.qualificationswales.org/cymraeg/cyhoeddiadau/bilingual-language-proficiency-2018/</b:URL>
    <b:LCID>cy-GB</b:LCID>
    <b:Author>
      <b:Author>
        <b:NameList>
          <b:Person>
            <b:Last>Hopwood</b:Last>
            <b:First>Mererid</b:First>
          </b:Person>
          <b:Person>
            <b:Last>Meek</b:Last>
            <b:First>Elin</b:First>
          </b:Person>
          <b:Person>
            <b:Last>Lloyd</b:Last>
            <b:First>Lowri</b:First>
          </b:Person>
          <b:Person>
            <b:Last>Ebbsworth</b:Last>
            <b:First>Meinir</b:First>
          </b:Person>
        </b:NameList>
      </b:Author>
    </b:Author>
    <b:Month>Mawrth</b:Month>
    <b:RefOrder>1</b:RefOrder>
  </b:Source>
  <b:Source>
    <b:Tag>BBC17</b:Tag>
    <b:SourceType>InternetSite</b:SourceType>
    <b:Guid>{663883E2-A771-4DAC-BAAD-C934256266F9}</b:Guid>
    <b:Title>Reality Check: Migration to the UK</b:Title>
    <b:Year>2017</b:Year>
    <b:YearAccessed>2018</b:YearAccessed>
    <b:MonthAccessed>Rhagfur</b:MonthAccessed>
    <b:DayAccessed>24</b:DayAccessed>
    <b:URL>https://www.bbc.co.uk/news/election-2017-40015269</b:URL>
    <b:Author>
      <b:Author>
        <b:Corporate>BBC</b:Corporate>
      </b:Author>
    </b:Author>
    <b:RefOrder>2</b:RefOrder>
  </b:Source>
  <b:Source>
    <b:Tag>Dyl98</b:Tag>
    <b:SourceType>Report</b:SourceType>
    <b:Guid>{3E6815FD-DB98-46E1-8DB2-3340EF4E8740}</b:Guid>
    <b:Title>Inside the Black Box</b:Title>
    <b:Year>1998</b:Year>
    <b:Author>
      <b:Author>
        <b:NameList>
          <b:Person>
            <b:Last>Wiliam</b:Last>
            <b:First>Dylan</b:First>
          </b:Person>
          <b:Person>
            <b:Last>Black</b:Last>
            <b:First>Paul</b:First>
          </b:Person>
        </b:NameList>
      </b:Author>
    </b:Author>
    <b:Publisher>Phi Delta Kappa</b:Publisher>
    <b:RefOrder>3</b:RefOrder>
  </b:Source>
  <b:Source>
    <b:Tag>Pat022</b:Tag>
    <b:SourceType>Misc</b:SourceType>
    <b:Guid>{F2BA5407-FE29-4297-BD2C-15543A8E8CA8}</b:Guid>
    <b:Title>Asesu ar gyfer Dysgu</b:Title>
    <b:Year>2002</b:Year>
    <b:Publisher> Grwp Diwygio Asesu</b:Publisher>
    <b:Author>
      <b:Author>
        <b:NameList>
          <b:Person>
            <b:Last>Broadfoot</b:Last>
            <b:First>Patricia</b:First>
          </b:Person>
          <b:Person>
            <b:Last>Daugherty</b:Last>
            <b:First>Richard</b:First>
          </b:Person>
          <b:Person>
            <b:Last>Gardner</b:Last>
            <b:First>John</b:First>
          </b:Person>
          <b:Person>
            <b:Last>Harlen</b:Last>
            <b:First>Wynne</b:First>
          </b:Person>
          <b:Person>
            <b:Last>James</b:Last>
            <b:First>Mary</b:First>
          </b:Person>
          <b:Person>
            <b:Last>Stobart</b:Last>
            <b:First>Gordon</b:First>
          </b:Person>
        </b:NameList>
      </b:Author>
    </b:Author>
    <b:RefOrder>4</b:RefOrder>
  </b:Source>
  <b:Source>
    <b:Tag>Huw15</b:Tag>
    <b:SourceType>Report</b:SourceType>
    <b:Guid>{106C6426-BC16-48FF-AA3F-6330302885F1}</b:Guid>
    <b:Title>Cymraeg Ail Iaith yn ein cwricwlwm newydd</b:Title>
    <b:Year>2015</b:Year>
    <b:City>Caerdydd</b:City>
    <b:Publisher>Llywodreath Cymru</b:Publisher>
    <b:LCID>cy-GB</b:LCID>
    <b:Author>
      <b:Author>
        <b:NameList>
          <b:Person>
            <b:Last>Lewis</b:Last>
            <b:First>Huw</b:First>
          </b:Person>
        </b:NameList>
      </b:Author>
    </b:Author>
    <b:RefOrder>5</b:RefOrder>
  </b:Source>
  <b:Source>
    <b:Tag>Lly17</b:Tag>
    <b:SourceType>Misc</b:SourceType>
    <b:Guid>{97EF14CE-9ED8-4F0A-B14D-1B30749A1879}</b:Guid>
    <b:Title>Iaith fyw: iaith byw</b:Title>
    <b:Year>2017</b:Year>
    <b:Publisher>Llywodraeth Cymru</b:Publisher>
    <b:City>Caerdydd</b:City>
    <b:Author>
      <b:Author>
        <b:Corporate>Llywodraeth Cymru</b:Corporate>
      </b:Author>
    </b:Author>
    <b:RefOrder>6</b:RefOrder>
  </b:Source>
  <b:Source>
    <b:Tag>Dys18</b:Tag>
    <b:SourceType>InternetSite</b:SourceType>
    <b:Guid>{3141F7B1-3948-4F16-9CB3-E44AB7C58A7C}</b:Guid>
    <b:Title>Dod o hyd i gwrs</b:Title>
    <b:Year>2018</b:Year>
    <b:LCID>cy-GB</b:LCID>
    <b:Author>
      <b:Author>
        <b:Corporate>Dysgu Cymru</b:Corporate>
      </b:Author>
    </b:Author>
    <b:YearAccessed>2018</b:YearAccessed>
    <b:MonthAccessed>Rhagfur</b:MonthAccessed>
    <b:DayAccessed>23</b:DayAccessed>
    <b:URL>https://dysgucymraeg.cymru/dysgu/dod-o-hyd-i-gwrs/</b:URL>
    <b:RefOrder>7</b:RefOrder>
  </b:Source>
  <b:Source>
    <b:Tag>Gra154</b:Tag>
    <b:SourceType>Report</b:SourceType>
    <b:Guid>{255E6121-F30F-4BED-9136-633A01348E36}</b:Guid>
    <b:Title>Dyfodol Llwyddianus</b:Title>
    <b:Year>2015</b:Year>
    <b:LCID>cy-GB</b:LCID>
    <b:Author>
      <b:Author>
        <b:NameList>
          <b:Person>
            <b:Last>Donaldson</b:Last>
            <b:First>Graham</b:First>
          </b:Person>
        </b:NameList>
      </b:Author>
    </b:Author>
    <b:Publisher>Llywodreath Cymru</b:Publisher>
    <b:City>Caerdydd</b:City>
    <b:RefOrder>8</b:RefOrder>
  </b:Source>
  <b:Source>
    <b:Tag>Nin07</b:Tag>
    <b:SourceType>InternetSite</b:SourceType>
    <b:Guid>{D05DCAAE-89D1-4E1D-A8C1-31CD026EB4F1}</b:Guid>
    <b:Title>Clarifying CLIL</b:Title>
    <b:Year>2007</b:Year>
    <b:YearAccessed>2018</b:YearAccessed>
    <b:MonthAccessed>Rhagfur</b:MonthAccessed>
    <b:DayAccessed>24</b:DayAccessed>
    <b:URL>https://elt.oup.com/teachers/articles/clarifying_clil?cc=gb&amp;selLanguage=en&amp;mode=hub</b:URL>
    <b:LCID>cy-GB</b:LCID>
    <b:Author>
      <b:Author>
        <b:NameList>
          <b:Person>
            <b:Last>Lauder</b:Last>
            <b:First>Nina</b:First>
          </b:Person>
        </b:NameList>
      </b:Author>
    </b:Author>
    <b:RefOrder>9</b:RefOrder>
  </b:Source>
  <b:Source>
    <b:Tag>Lly14</b:Tag>
    <b:SourceType>InternetSite</b:SourceType>
    <b:Guid>{9CDA685B-A715-4932-BA34-F76E5DECC1D8}</b:Guid>
    <b:Author>
      <b:Author>
        <b:Corporate>Llywodreath Cymru</b:Corporate>
      </b:Author>
    </b:Author>
    <b:Title>Fframwaith Llythrenedd a Rhifedd</b:Title>
    <b:Year>2014</b:Year>
    <b:YearAccessed>2018</b:YearAccessed>
    <b:MonthAccessed>Rhagfur</b:MonthAccessed>
    <b:DayAccessed>27</b:DayAccessed>
    <b:URL>http://learning.gov.wales/resources/browse-all/nlnf/?lang=cy</b:URL>
    <b:RefOrder>10</b:RefOrder>
  </b:Source>
  <b:Source>
    <b:Tag>Placeholder2</b:Tag>
    <b:SourceType>Report</b:SourceType>
    <b:Guid>{567D7580-067E-4E77-B898-2714703FABFB}</b:Guid>
    <b:Title>A Revision of Bloom’s Taxonomy</b:Title>
    <b:Year>2002</b:Year>
    <b:Author>
      <b:Author>
        <b:NameList>
          <b:Person>
            <b:Last>Krathwohl</b:Last>
            <b:First>David</b:First>
            <b:Middle>R.</b:Middle>
          </b:Person>
        </b:NameList>
      </b:Author>
    </b:Author>
    <b:Publisher>EBSCO</b:Publisher>
    <b:RefOrder>11</b:RefOrder>
  </b:Source>
  <b:Source>
    <b:Tag>Oxf14</b:Tag>
    <b:SourceType>InternetSite</b:SourceType>
    <b:Guid>{C7994ED0-159A-4A38-BE06-0F9431BF4AF3}</b:Guid>
    <b:Author>
      <b:Author>
        <b:Corporate>ELT Oxford University Press</b:Corporate>
      </b:Author>
    </b:Author>
    <b:Title>How to bring CLIL into your classroom</b:Title>
    <b:Year>2014</b:Year>
    <b:YearAccessed>2018</b:YearAccessed>
    <b:MonthAccessed>Rhagfur</b:MonthAccessed>
    <b:DayAccessed>27</b:DayAccessed>
    <b:URL>https://www.youtube.com/watch?v=kR6OnEqq1Fc</b:URL>
    <b:RefOrder>12</b:RefOrder>
  </b:Source>
  <b:Source>
    <b:Tag>Lly031</b:Tag>
    <b:SourceType>Report</b:SourceType>
    <b:Guid>{20C73592-4377-4371-9783-180107C29F77}</b:Guid>
    <b:Author>
      <b:Author>
        <b:Corporate>Llywdraeth Cymru</b:Corporate>
      </b:Author>
    </b:Author>
    <b:Title>Datblygu'r Cwriclwm Cymraeg</b:Title>
    <b:Year>2003</b:Year>
    <b:Publisher>Awdurdod Cymwysterau, Cwricwlwm ac Asesu Cymru </b:Publisher>
    <b:City>Caerdydd</b:City>
    <b:RefOrder>13</b:RefOrder>
  </b:Source>
</b:Sources>
</file>

<file path=customXml/itemProps1.xml><?xml version="1.0" encoding="utf-8"?>
<ds:datastoreItem xmlns:ds="http://schemas.openxmlformats.org/officeDocument/2006/customXml" ds:itemID="{B12ADF62-3372-4663-BA0A-2DF9811262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5712</Words>
  <Characters>32565</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GA36b Lefel 5</vt:lpstr>
    </vt:vector>
  </TitlesOfParts>
  <Company/>
  <LinksUpToDate>false</LinksUpToDate>
  <CharactersWithSpaces>38201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Lefel 5</dc:title>
  <dc:subject/>
  <dc:creator>fad-lc</dc:creator>
  <cp:keywords/>
  <cp:lastModifiedBy>Dana Coaley</cp:lastModifiedBy>
  <cp:revision>3</cp:revision>
  <dcterms:created xsi:type="dcterms:W3CDTF">2019-01-06T19:46:00Z</dcterms:created>
  <dcterms:modified xsi:type="dcterms:W3CDTF">2019-01-06T19:51:00Z</dcterms:modified>
</cp:coreProperties>
</file>