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87DBD22" wp14:paraId="2C078E63" wp14:textId="714B21F6">
      <w:pPr>
        <w:rPr>
          <w:rFonts w:ascii="Times New Roman" w:hAnsi="Times New Roman" w:eastAsia="Times New Roman" w:cs="Times New Roman"/>
          <w:sz w:val="28"/>
          <w:szCs w:val="28"/>
        </w:rPr>
      </w:pPr>
    </w:p>
    <w:p w:rsidR="187DBD22" w:rsidP="187DBD22" w:rsidRDefault="187DBD22" w14:paraId="63C6EA98" w14:textId="31384E24">
      <w:pPr>
        <w:rPr>
          <w:rFonts w:ascii="Times New Roman" w:hAnsi="Times New Roman" w:eastAsia="Times New Roman" w:cs="Times New Roman"/>
          <w:sz w:val="28"/>
          <w:szCs w:val="28"/>
        </w:rPr>
      </w:pPr>
    </w:p>
    <w:p w:rsidR="187DBD22" w:rsidP="187DBD22" w:rsidRDefault="187DBD22" w14:paraId="328B7845" w14:textId="47FC238D">
      <w:pPr>
        <w:rPr>
          <w:rFonts w:ascii="Times New Roman" w:hAnsi="Times New Roman" w:eastAsia="Times New Roman" w:cs="Times New Roman"/>
          <w:sz w:val="28"/>
          <w:szCs w:val="28"/>
        </w:rPr>
      </w:pPr>
    </w:p>
    <w:p w:rsidR="36A48624" w:rsidP="187DBD22" w:rsidRDefault="36A48624" w14:paraId="71F32B2F" w14:textId="4B44C876">
      <w:pPr>
        <w:jc w:val="center"/>
        <w:rPr>
          <w:rFonts w:ascii="Times New Roman" w:hAnsi="Times New Roman" w:eastAsia="Times New Roman" w:cs="Times New Roman"/>
          <w:sz w:val="28"/>
          <w:szCs w:val="28"/>
        </w:rPr>
      </w:pPr>
      <w:r w:rsidRPr="187DBD22" w:rsidR="36A48624">
        <w:rPr>
          <w:rFonts w:ascii="Times New Roman" w:hAnsi="Times New Roman" w:eastAsia="Times New Roman" w:cs="Times New Roman"/>
          <w:sz w:val="28"/>
          <w:szCs w:val="28"/>
        </w:rPr>
        <w:t xml:space="preserve">Portfolio - ECIE 5007 </w:t>
      </w:r>
    </w:p>
    <w:p w:rsidR="36A48624" w:rsidP="187DBD22" w:rsidRDefault="36A48624" w14:paraId="37E18E0C" w14:textId="7E44D03E">
      <w:pPr>
        <w:jc w:val="center"/>
        <w:rPr>
          <w:rFonts w:ascii="Times New Roman" w:hAnsi="Times New Roman" w:eastAsia="Times New Roman" w:cs="Times New Roman"/>
          <w:sz w:val="28"/>
          <w:szCs w:val="28"/>
        </w:rPr>
      </w:pPr>
      <w:r w:rsidRPr="187DBD22" w:rsidR="36A48624">
        <w:rPr>
          <w:rFonts w:ascii="Times New Roman" w:hAnsi="Times New Roman" w:eastAsia="Times New Roman" w:cs="Times New Roman"/>
          <w:sz w:val="28"/>
          <w:szCs w:val="28"/>
        </w:rPr>
        <w:t xml:space="preserve">Skills </w:t>
      </w:r>
      <w:r w:rsidRPr="187DBD22" w:rsidR="36A48624">
        <w:rPr>
          <w:rFonts w:ascii="Times New Roman" w:hAnsi="Times New Roman" w:eastAsia="Times New Roman" w:cs="Times New Roman"/>
          <w:sz w:val="28"/>
          <w:szCs w:val="28"/>
        </w:rPr>
        <w:t>Employability</w:t>
      </w:r>
      <w:r w:rsidRPr="187DBD22" w:rsidR="36A48624">
        <w:rPr>
          <w:rFonts w:ascii="Times New Roman" w:hAnsi="Times New Roman" w:eastAsia="Times New Roman" w:cs="Times New Roman"/>
          <w:sz w:val="28"/>
          <w:szCs w:val="28"/>
        </w:rPr>
        <w:t xml:space="preserve"> </w:t>
      </w:r>
      <w:r w:rsidRPr="187DBD22" w:rsidR="36A48624">
        <w:rPr>
          <w:rFonts w:ascii="Times New Roman" w:hAnsi="Times New Roman" w:eastAsia="Times New Roman" w:cs="Times New Roman"/>
          <w:sz w:val="28"/>
          <w:szCs w:val="28"/>
        </w:rPr>
        <w:t>In</w:t>
      </w:r>
      <w:r w:rsidRPr="187DBD22" w:rsidR="36A48624">
        <w:rPr>
          <w:rFonts w:ascii="Times New Roman" w:hAnsi="Times New Roman" w:eastAsia="Times New Roman" w:cs="Times New Roman"/>
          <w:sz w:val="28"/>
          <w:szCs w:val="28"/>
        </w:rPr>
        <w:t xml:space="preserve"> The 21</w:t>
      </w:r>
      <w:r w:rsidRPr="187DBD22" w:rsidR="36A48624">
        <w:rPr>
          <w:rFonts w:ascii="Times New Roman" w:hAnsi="Times New Roman" w:eastAsia="Times New Roman" w:cs="Times New Roman"/>
          <w:sz w:val="28"/>
          <w:szCs w:val="28"/>
          <w:vertAlign w:val="superscript"/>
        </w:rPr>
        <w:t>st</w:t>
      </w:r>
      <w:r w:rsidRPr="187DBD22" w:rsidR="36A48624">
        <w:rPr>
          <w:rFonts w:ascii="Times New Roman" w:hAnsi="Times New Roman" w:eastAsia="Times New Roman" w:cs="Times New Roman"/>
          <w:sz w:val="28"/>
          <w:szCs w:val="28"/>
        </w:rPr>
        <w:t xml:space="preserve"> Century</w:t>
      </w:r>
    </w:p>
    <w:p w:rsidR="187DBD22" w:rsidP="187DBD22" w:rsidRDefault="187DBD22" w14:paraId="420CA880" w14:textId="3E5A4357">
      <w:pPr>
        <w:jc w:val="center"/>
        <w:rPr>
          <w:rFonts w:ascii="Times New Roman" w:hAnsi="Times New Roman" w:eastAsia="Times New Roman" w:cs="Times New Roman"/>
          <w:sz w:val="28"/>
          <w:szCs w:val="28"/>
        </w:rPr>
      </w:pPr>
    </w:p>
    <w:p w:rsidR="36A48624" w:rsidP="187DBD22" w:rsidRDefault="36A48624" w14:paraId="4C42CD02" w14:textId="529AB53A">
      <w:pPr>
        <w:jc w:val="center"/>
        <w:rPr>
          <w:rFonts w:ascii="Times New Roman" w:hAnsi="Times New Roman" w:eastAsia="Times New Roman" w:cs="Times New Roman"/>
          <w:sz w:val="28"/>
          <w:szCs w:val="28"/>
        </w:rPr>
      </w:pPr>
      <w:r w:rsidRPr="187DBD22" w:rsidR="36A48624">
        <w:rPr>
          <w:rFonts w:ascii="Times New Roman" w:hAnsi="Times New Roman" w:eastAsia="Times New Roman" w:cs="Times New Roman"/>
          <w:sz w:val="28"/>
          <w:szCs w:val="28"/>
        </w:rPr>
        <w:t>2300218</w:t>
      </w:r>
    </w:p>
    <w:p w:rsidR="187DBD22" w:rsidP="187DBD22" w:rsidRDefault="187DBD22" w14:paraId="6D91DA96" w14:textId="1591F6F4">
      <w:pPr>
        <w:jc w:val="center"/>
        <w:rPr>
          <w:rFonts w:ascii="Times New Roman" w:hAnsi="Times New Roman" w:eastAsia="Times New Roman" w:cs="Times New Roman"/>
          <w:sz w:val="28"/>
          <w:szCs w:val="28"/>
        </w:rPr>
      </w:pPr>
    </w:p>
    <w:p w:rsidR="36A48624" w:rsidP="187DBD22" w:rsidRDefault="36A48624" w14:paraId="4AD932E7" w14:textId="0FB2F86F">
      <w:pPr>
        <w:jc w:val="center"/>
        <w:rPr>
          <w:rFonts w:ascii="Times New Roman" w:hAnsi="Times New Roman" w:eastAsia="Times New Roman" w:cs="Times New Roman"/>
          <w:sz w:val="28"/>
          <w:szCs w:val="28"/>
        </w:rPr>
      </w:pPr>
      <w:r w:rsidRPr="187DBD22" w:rsidR="36A48624">
        <w:rPr>
          <w:rFonts w:ascii="Times New Roman" w:hAnsi="Times New Roman" w:eastAsia="Times New Roman" w:cs="Times New Roman"/>
          <w:sz w:val="28"/>
          <w:szCs w:val="28"/>
        </w:rPr>
        <w:t>Ellie Kelman</w:t>
      </w:r>
    </w:p>
    <w:p w:rsidR="187DBD22" w:rsidP="187DBD22" w:rsidRDefault="187DBD22" w14:paraId="25498DD6" w14:textId="7BE77C2B">
      <w:pPr>
        <w:jc w:val="center"/>
        <w:rPr>
          <w:rFonts w:ascii="Times New Roman" w:hAnsi="Times New Roman" w:eastAsia="Times New Roman" w:cs="Times New Roman"/>
          <w:sz w:val="28"/>
          <w:szCs w:val="28"/>
        </w:rPr>
      </w:pPr>
    </w:p>
    <w:p w:rsidR="187DBD22" w:rsidRDefault="187DBD22" w14:paraId="2905FBB5" w14:textId="0B24B2F7">
      <w:r>
        <w:br w:type="page"/>
      </w:r>
    </w:p>
    <w:p w:rsidR="5D120645" w:rsidP="187DBD22" w:rsidRDefault="5D120645" w14:paraId="7E593EB8" w14:textId="1AF81F99">
      <w:pPr>
        <w:pStyle w:val="Normal"/>
        <w:spacing w:line="276" w:lineRule="auto"/>
        <w:jc w:val="left"/>
        <w:rPr>
          <w:rFonts w:ascii="Times New Roman" w:hAnsi="Times New Roman" w:eastAsia="Times New Roman" w:cs="Times New Roman"/>
          <w:b w:val="1"/>
          <w:bCs w:val="1"/>
          <w:sz w:val="24"/>
          <w:szCs w:val="24"/>
          <w:u w:val="single"/>
        </w:rPr>
      </w:pPr>
      <w:r w:rsidRPr="03D446D0" w:rsidR="5D120645">
        <w:rPr>
          <w:rFonts w:ascii="Times New Roman" w:hAnsi="Times New Roman" w:eastAsia="Times New Roman" w:cs="Times New Roman"/>
          <w:b w:val="1"/>
          <w:bCs w:val="1"/>
          <w:sz w:val="24"/>
          <w:szCs w:val="24"/>
          <w:u w:val="single"/>
        </w:rPr>
        <w:t xml:space="preserve">Contents Page </w:t>
      </w:r>
    </w:p>
    <w:p w:rsidR="03D446D0" w:rsidP="03D446D0" w:rsidRDefault="03D446D0" w14:paraId="44B0282C" w14:textId="6AADA89A">
      <w:pPr>
        <w:pStyle w:val="Normal"/>
        <w:spacing w:line="276" w:lineRule="auto"/>
        <w:jc w:val="left"/>
        <w:rPr>
          <w:rFonts w:ascii="Times New Roman" w:hAnsi="Times New Roman" w:eastAsia="Times New Roman" w:cs="Times New Roman"/>
          <w:sz w:val="24"/>
          <w:szCs w:val="24"/>
          <w:u w:val="none"/>
        </w:rPr>
      </w:pPr>
    </w:p>
    <w:p w:rsidR="5B6A48C5" w:rsidP="187DBD22" w:rsidRDefault="5B6A48C5" w14:paraId="3FE80F6B" w14:textId="27E045A6">
      <w:pPr>
        <w:pStyle w:val="Normal"/>
        <w:spacing w:line="276" w:lineRule="auto"/>
        <w:jc w:val="left"/>
        <w:rPr>
          <w:rFonts w:ascii="Times New Roman" w:hAnsi="Times New Roman" w:eastAsia="Times New Roman" w:cs="Times New Roman"/>
          <w:sz w:val="24"/>
          <w:szCs w:val="24"/>
          <w:u w:val="none"/>
        </w:rPr>
      </w:pPr>
      <w:r w:rsidRPr="03D446D0" w:rsidR="5B6A48C5">
        <w:rPr>
          <w:rFonts w:ascii="Times New Roman" w:hAnsi="Times New Roman" w:eastAsia="Times New Roman" w:cs="Times New Roman"/>
          <w:sz w:val="24"/>
          <w:szCs w:val="24"/>
          <w:u w:val="none"/>
        </w:rPr>
        <w:t>Contents Page......................................................................................................2</w:t>
      </w:r>
    </w:p>
    <w:p w:rsidR="03D446D0" w:rsidP="03D446D0" w:rsidRDefault="03D446D0" w14:paraId="12F73AF3" w14:textId="3E1B7C93">
      <w:pPr>
        <w:pStyle w:val="Normal"/>
        <w:spacing w:line="276" w:lineRule="auto"/>
        <w:jc w:val="left"/>
        <w:rPr>
          <w:rFonts w:ascii="Times New Roman" w:hAnsi="Times New Roman" w:eastAsia="Times New Roman" w:cs="Times New Roman"/>
          <w:sz w:val="24"/>
          <w:szCs w:val="24"/>
        </w:rPr>
      </w:pPr>
    </w:p>
    <w:p w:rsidR="62C409B0" w:rsidP="03D446D0" w:rsidRDefault="62C409B0" w14:paraId="5111A5B8" w14:textId="78AB8AC1">
      <w:pPr>
        <w:pStyle w:val="Normal"/>
        <w:spacing w:line="276" w:lineRule="auto"/>
        <w:jc w:val="left"/>
        <w:rPr>
          <w:rFonts w:ascii="Times New Roman" w:hAnsi="Times New Roman" w:eastAsia="Times New Roman" w:cs="Times New Roman"/>
          <w:b w:val="1"/>
          <w:bCs w:val="1"/>
          <w:sz w:val="24"/>
          <w:szCs w:val="24"/>
        </w:rPr>
      </w:pPr>
      <w:r w:rsidRPr="03D446D0" w:rsidR="62C409B0">
        <w:rPr>
          <w:rFonts w:ascii="Times New Roman" w:hAnsi="Times New Roman" w:eastAsia="Times New Roman" w:cs="Times New Roman"/>
          <w:b w:val="1"/>
          <w:bCs w:val="1"/>
          <w:sz w:val="24"/>
          <w:szCs w:val="24"/>
        </w:rPr>
        <w:t>Element 1</w:t>
      </w:r>
    </w:p>
    <w:p w:rsidR="62C409B0" w:rsidP="03D446D0" w:rsidRDefault="62C409B0" w14:paraId="1A746F5E" w14:textId="5862FE29">
      <w:pPr>
        <w:pStyle w:val="Normal"/>
        <w:spacing w:line="276" w:lineRule="auto"/>
        <w:jc w:val="left"/>
        <w:rPr>
          <w:rFonts w:ascii="Times New Roman" w:hAnsi="Times New Roman" w:eastAsia="Times New Roman" w:cs="Times New Roman"/>
          <w:sz w:val="24"/>
          <w:szCs w:val="24"/>
        </w:rPr>
      </w:pPr>
      <w:r w:rsidRPr="03D446D0" w:rsidR="62C409B0">
        <w:rPr>
          <w:rFonts w:ascii="Times New Roman" w:hAnsi="Times New Roman" w:eastAsia="Times New Roman" w:cs="Times New Roman"/>
          <w:sz w:val="24"/>
          <w:szCs w:val="24"/>
        </w:rPr>
        <w:t>Xander Letter.......................................................................................................3</w:t>
      </w:r>
    </w:p>
    <w:p w:rsidR="62C409B0" w:rsidP="03D446D0" w:rsidRDefault="62C409B0" w14:paraId="37C0A266" w14:textId="77B50C67">
      <w:pPr>
        <w:pStyle w:val="Normal"/>
        <w:spacing w:line="276" w:lineRule="auto"/>
        <w:jc w:val="left"/>
        <w:rPr>
          <w:rFonts w:ascii="Times New Roman" w:hAnsi="Times New Roman" w:eastAsia="Times New Roman" w:cs="Times New Roman"/>
          <w:sz w:val="24"/>
          <w:szCs w:val="24"/>
        </w:rPr>
      </w:pPr>
      <w:r w:rsidRPr="03D446D0" w:rsidR="62C409B0">
        <w:rPr>
          <w:rFonts w:ascii="Times New Roman" w:hAnsi="Times New Roman" w:eastAsia="Times New Roman" w:cs="Times New Roman"/>
          <w:sz w:val="24"/>
          <w:szCs w:val="24"/>
        </w:rPr>
        <w:t>Reference page for Zander Letter........................................................................</w:t>
      </w:r>
      <w:r w:rsidRPr="03D446D0" w:rsidR="37308A33">
        <w:rPr>
          <w:rFonts w:ascii="Times New Roman" w:hAnsi="Times New Roman" w:eastAsia="Times New Roman" w:cs="Times New Roman"/>
          <w:sz w:val="24"/>
          <w:szCs w:val="24"/>
        </w:rPr>
        <w:t>5</w:t>
      </w:r>
    </w:p>
    <w:p w:rsidR="03D446D0" w:rsidP="03D446D0" w:rsidRDefault="03D446D0" w14:paraId="264E8BB6" w14:textId="2E7EE320">
      <w:pPr>
        <w:pStyle w:val="Normal"/>
        <w:spacing w:line="276" w:lineRule="auto"/>
        <w:jc w:val="left"/>
        <w:rPr>
          <w:rFonts w:ascii="Times New Roman" w:hAnsi="Times New Roman" w:eastAsia="Times New Roman" w:cs="Times New Roman"/>
          <w:sz w:val="24"/>
          <w:szCs w:val="24"/>
        </w:rPr>
      </w:pPr>
    </w:p>
    <w:p w:rsidR="62C409B0" w:rsidP="03D446D0" w:rsidRDefault="62C409B0" w14:paraId="19B1D94B" w14:textId="2AE46E72">
      <w:pPr>
        <w:pStyle w:val="Normal"/>
        <w:spacing w:line="276" w:lineRule="auto"/>
        <w:jc w:val="left"/>
        <w:rPr>
          <w:rFonts w:ascii="Times New Roman" w:hAnsi="Times New Roman" w:eastAsia="Times New Roman" w:cs="Times New Roman"/>
          <w:b w:val="1"/>
          <w:bCs w:val="1"/>
          <w:sz w:val="24"/>
          <w:szCs w:val="24"/>
        </w:rPr>
      </w:pPr>
      <w:r w:rsidRPr="03D446D0" w:rsidR="62C409B0">
        <w:rPr>
          <w:rFonts w:ascii="Times New Roman" w:hAnsi="Times New Roman" w:eastAsia="Times New Roman" w:cs="Times New Roman"/>
          <w:b w:val="1"/>
          <w:bCs w:val="1"/>
          <w:sz w:val="24"/>
          <w:szCs w:val="24"/>
        </w:rPr>
        <w:t>Element 2 &amp; 3</w:t>
      </w:r>
    </w:p>
    <w:p w:rsidR="5D120645" w:rsidP="187DBD22" w:rsidRDefault="5D120645" w14:paraId="7D05D0EB" w14:noSpellErr="1" w14:textId="22CFF095">
      <w:pPr>
        <w:pStyle w:val="Normal"/>
        <w:spacing w:line="276" w:lineRule="auto"/>
        <w:jc w:val="left"/>
        <w:rPr>
          <w:rFonts w:ascii="Times New Roman" w:hAnsi="Times New Roman" w:eastAsia="Times New Roman" w:cs="Times New Roman"/>
          <w:sz w:val="24"/>
          <w:szCs w:val="24"/>
        </w:rPr>
      </w:pPr>
      <w:r w:rsidRPr="03D446D0" w:rsidR="5D120645">
        <w:rPr>
          <w:rFonts w:ascii="Times New Roman" w:hAnsi="Times New Roman" w:eastAsia="Times New Roman" w:cs="Times New Roman"/>
          <w:sz w:val="24"/>
          <w:szCs w:val="24"/>
        </w:rPr>
        <w:t>CV ......................................................................................................................</w:t>
      </w:r>
      <w:r w:rsidRPr="03D446D0" w:rsidR="61717CA4">
        <w:rPr>
          <w:rFonts w:ascii="Times New Roman" w:hAnsi="Times New Roman" w:eastAsia="Times New Roman" w:cs="Times New Roman"/>
          <w:sz w:val="24"/>
          <w:szCs w:val="24"/>
        </w:rPr>
        <w:t>.</w:t>
      </w:r>
      <w:r w:rsidRPr="03D446D0" w:rsidR="65209A45">
        <w:rPr>
          <w:rFonts w:ascii="Times New Roman" w:hAnsi="Times New Roman" w:eastAsia="Times New Roman" w:cs="Times New Roman"/>
          <w:sz w:val="24"/>
          <w:szCs w:val="24"/>
        </w:rPr>
        <w:t>6</w:t>
      </w:r>
    </w:p>
    <w:p w:rsidR="5D120645" w:rsidP="187DBD22" w:rsidRDefault="5D120645" w14:paraId="01C8BDF1" w14:noSpellErr="1" w14:textId="063D22F0">
      <w:pPr>
        <w:pStyle w:val="Normal"/>
        <w:spacing w:line="276" w:lineRule="auto"/>
        <w:jc w:val="left"/>
        <w:rPr>
          <w:rFonts w:ascii="Times New Roman" w:hAnsi="Times New Roman" w:eastAsia="Times New Roman" w:cs="Times New Roman"/>
          <w:sz w:val="24"/>
          <w:szCs w:val="24"/>
        </w:rPr>
      </w:pPr>
      <w:r w:rsidRPr="03D446D0" w:rsidR="5D120645">
        <w:rPr>
          <w:rFonts w:ascii="Times New Roman" w:hAnsi="Times New Roman" w:eastAsia="Times New Roman" w:cs="Times New Roman"/>
          <w:sz w:val="24"/>
          <w:szCs w:val="24"/>
        </w:rPr>
        <w:t>Letter of Application for Post Graduate Degree.................................................</w:t>
      </w:r>
      <w:r w:rsidRPr="03D446D0" w:rsidR="4FFC4B0B">
        <w:rPr>
          <w:rFonts w:ascii="Times New Roman" w:hAnsi="Times New Roman" w:eastAsia="Times New Roman" w:cs="Times New Roman"/>
          <w:sz w:val="24"/>
          <w:szCs w:val="24"/>
        </w:rPr>
        <w:t>.</w:t>
      </w:r>
      <w:r w:rsidRPr="03D446D0" w:rsidR="1997595E">
        <w:rPr>
          <w:rFonts w:ascii="Times New Roman" w:hAnsi="Times New Roman" w:eastAsia="Times New Roman" w:cs="Times New Roman"/>
          <w:sz w:val="24"/>
          <w:szCs w:val="24"/>
        </w:rPr>
        <w:t>9</w:t>
      </w:r>
    </w:p>
    <w:p w:rsidR="5D120645" w:rsidP="187DBD22" w:rsidRDefault="5D120645" w14:paraId="2A6D36D4" w14:noSpellErr="1" w14:textId="7ABFD2CF">
      <w:pPr>
        <w:pStyle w:val="Normal"/>
        <w:spacing w:line="276" w:lineRule="auto"/>
        <w:jc w:val="left"/>
        <w:rPr>
          <w:rFonts w:ascii="Times New Roman" w:hAnsi="Times New Roman" w:eastAsia="Times New Roman" w:cs="Times New Roman"/>
          <w:sz w:val="24"/>
          <w:szCs w:val="24"/>
        </w:rPr>
      </w:pPr>
      <w:r w:rsidRPr="03D446D0" w:rsidR="5D120645">
        <w:rPr>
          <w:rFonts w:ascii="Times New Roman" w:hAnsi="Times New Roman" w:eastAsia="Times New Roman" w:cs="Times New Roman"/>
          <w:sz w:val="24"/>
          <w:szCs w:val="24"/>
        </w:rPr>
        <w:t>Reference page for letter of application ..............................................................</w:t>
      </w:r>
      <w:r w:rsidRPr="03D446D0" w:rsidR="00A520F1">
        <w:rPr>
          <w:rFonts w:ascii="Times New Roman" w:hAnsi="Times New Roman" w:eastAsia="Times New Roman" w:cs="Times New Roman"/>
          <w:sz w:val="24"/>
          <w:szCs w:val="24"/>
        </w:rPr>
        <w:t>11</w:t>
      </w:r>
    </w:p>
    <w:p w:rsidR="187DBD22" w:rsidP="187DBD22" w:rsidRDefault="187DBD22" w14:paraId="0BBD01EF" w14:textId="3F46647D">
      <w:pPr>
        <w:spacing w:line="276" w:lineRule="auto"/>
        <w:jc w:val="center"/>
        <w:rPr>
          <w:rFonts w:ascii="Times New Roman" w:hAnsi="Times New Roman" w:eastAsia="Times New Roman" w:cs="Times New Roman"/>
          <w:sz w:val="24"/>
          <w:szCs w:val="24"/>
        </w:rPr>
      </w:pPr>
    </w:p>
    <w:p w:rsidR="187DBD22" w:rsidP="187DBD22" w:rsidRDefault="187DBD22" w14:paraId="62D46E87" w14:textId="6D95053B">
      <w:pPr>
        <w:jc w:val="center"/>
        <w:rPr>
          <w:sz w:val="32"/>
          <w:szCs w:val="32"/>
        </w:rPr>
      </w:pPr>
    </w:p>
    <w:p w:rsidR="187DBD22" w:rsidRDefault="187DBD22" w14:paraId="08CBB9B9" w14:textId="1F2FE663">
      <w:r>
        <w:br w:type="page"/>
      </w:r>
    </w:p>
    <w:p w:rsidR="656C147B" w:rsidP="03D446D0" w:rsidRDefault="656C147B" w14:noSpellErr="1" w14:paraId="38B59272" w14:textId="415B9CB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Dear ... me!</w:t>
      </w:r>
      <w:r w:rsidRPr="03D446D0" w:rsidR="3BCF7E9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656C147B" w:rsidP="03D446D0" w:rsidRDefault="656C147B" w14:noSpellErr="1" w14:paraId="4042519D" w14:textId="10FC7C69">
      <w:p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Well, can you believe you finally, did it? And with a first as well! Something you never thought you would </w:t>
      </w: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achieve, and yet here we are. Be proud of yourself for doing this, it was not an easy journey. It is the right journey though, to becoming an ALN teacher. And you have been accepted onto the PGCE course. ALN teaching, here we come! </w:t>
      </w:r>
    </w:p>
    <w:p w:rsidR="656C147B" w:rsidP="03D446D0" w:rsidRDefault="656C147B" w14:noSpellErr="1" w14:paraId="549D8D4F" w14:textId="7C31921A">
      <w:p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Getting the support you needed, all be it halfway through your course, was the right thing to do. (</w:t>
      </w:r>
      <w:r w:rsidRPr="03D446D0" w:rsidR="3BCF7E90">
        <w:rPr>
          <w:rFonts w:ascii="Times New Roman" w:hAnsi="Times New Roman" w:eastAsia="Times New Roman" w:cs="Times New Roman"/>
          <w:b w:val="0"/>
          <w:bCs w:val="0"/>
          <w:i w:val="1"/>
          <w:iCs w:val="1"/>
          <w:caps w:val="0"/>
          <w:smallCaps w:val="0"/>
          <w:noProof w:val="0"/>
          <w:color w:val="auto"/>
          <w:sz w:val="24"/>
          <w:szCs w:val="24"/>
          <w:lang w:val="en-US"/>
        </w:rPr>
        <w:t>Per comms</w:t>
      </w: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Remember, it is never a bad thing to ask for help, in fact it shows strength, willing, integrity and selfless commitment. Finding out why you found learning so difficult was a relief.</w:t>
      </w:r>
      <w:r w:rsidRPr="03D446D0" w:rsidR="3BCF7E90">
        <w:rPr>
          <w:rFonts w:ascii="Times New Roman" w:hAnsi="Times New Roman" w:eastAsia="Times New Roman" w:cs="Times New Roman"/>
          <w:b w:val="0"/>
          <w:bCs w:val="0"/>
          <w:i w:val="1"/>
          <w:iCs w:val="1"/>
          <w:caps w:val="0"/>
          <w:smallCaps w:val="0"/>
          <w:noProof w:val="0"/>
          <w:color w:val="auto"/>
          <w:sz w:val="24"/>
          <w:szCs w:val="24"/>
          <w:lang w:val="en-US"/>
        </w:rPr>
        <w:t xml:space="preserve"> DuPaul (2009) suggests that “... about 27% to 31% of students with ADHD also have other learning difficulties”. This would explain my Dyslexia, sensory issues and OCD too. </w:t>
      </w: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 Plus, you got ‘super cool’ letters after your name without getting the degree first. Finding who you were, and your superpower was a good thing. Now make sure you use this to your advantage. Use this to help you work out the questions you need to answer in your degree (White 2018). Break things down, the support worker will help with this, they will help scaffold the work into manageable chunks and you will be well away (Shabani 2016). They are not doing the work for you, they are just someone you can bounce all your ideas off and help you organise them into a way that works for you </w:t>
      </w:r>
      <w:r w:rsidRPr="03D446D0" w:rsidR="3BCF7E90">
        <w:rPr>
          <w:rFonts w:ascii="Times New Roman" w:hAnsi="Times New Roman" w:eastAsia="Times New Roman" w:cs="Times New Roman"/>
          <w:b w:val="0"/>
          <w:bCs w:val="0"/>
          <w:i w:val="1"/>
          <w:iCs w:val="1"/>
          <w:caps w:val="0"/>
          <w:smallCaps w:val="0"/>
          <w:noProof w:val="0"/>
          <w:color w:val="auto"/>
          <w:sz w:val="24"/>
          <w:szCs w:val="24"/>
          <w:lang w:val="en-US"/>
        </w:rPr>
        <w:t>(pers Comms</w:t>
      </w: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 You do need this, it will help close some of those tabs down in your head so you can concentrate. </w:t>
      </w:r>
    </w:p>
    <w:p w:rsidR="656C147B" w:rsidP="03D446D0" w:rsidRDefault="656C147B" w14:noSpellErr="1" w14:paraId="478F2696" w14:textId="5DD99865">
      <w:pPr>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Referencing, you still hate it. However, once it clicked and you got it, your marks went up another level. You realised the best way to do it was to get all your thoughts down first. When looking back over it, thinking about what it could be linked to, you began to research. You started to spend more time looking for the best source to match your thoughts. Then before you knew, it you had lots of citations you could use. As soon as you have picked one, reference it with the Harvard Referencing book you printed off. This became your academic bible. </w:t>
      </w:r>
    </w:p>
    <w:p w:rsidR="656C147B" w:rsidP="03D446D0" w:rsidRDefault="656C147B" w14:noSpellErr="1" w14:paraId="060CD568" w14:textId="5D672FAB">
      <w:p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Another discovery was Growth mind set, Dweck (2006 p239) This is something you truly believed in. You quickly learn to keep growth mindset in the front of your mind, but you must keep working on it or you will slip up and start that spiral of disbelief and everybody is against you. That's just your ADHD spinning out, along with your OCD. When you feel low, you need to remember who you are. Remember how amazing your dad is, the most intelligent inspirational person I have ever met, yet he picked your name as it was the only one, he could spell. When you struggle to read the long texts, use the app Speechify to help you.</w:t>
      </w:r>
    </w:p>
    <w:p w:rsidR="656C147B" w:rsidP="03D446D0" w:rsidRDefault="656C147B" w14:noSpellErr="1" w14:paraId="3E69A4F2" w14:textId="4F120FA3">
      <w:p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  As Tom Hanks once said, </w:t>
      </w:r>
      <w:r w:rsidRPr="03D446D0" w:rsidR="3BCF7E90">
        <w:rPr>
          <w:rFonts w:ascii="Times New Roman" w:hAnsi="Times New Roman" w:eastAsia="Times New Roman" w:cs="Times New Roman"/>
          <w:b w:val="0"/>
          <w:bCs w:val="0"/>
          <w:i w:val="1"/>
          <w:iCs w:val="1"/>
          <w:caps w:val="0"/>
          <w:smallCaps w:val="0"/>
          <w:noProof w:val="0"/>
          <w:color w:val="auto"/>
          <w:sz w:val="24"/>
          <w:szCs w:val="24"/>
          <w:lang w:val="en-US"/>
        </w:rPr>
        <w:t>“if it wasn’t hard, everybody would do it. It’s the hard that makes it great”.</w:t>
      </w: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 (2023) It is this that will keep you going and push you forward. In conclusion, learn to reference, it gives you more marks. Stay motivated and try not to go off on a tangent too much. Lists and being orgainsed really helped. Remember your reason, always keep that in the front of your mind. When it feels too hard and you want to give up, take a breath, straighten your crown and remember whose daughter you are and that your own children are looking at you as their role model. </w:t>
      </w:r>
    </w:p>
    <w:p w:rsidR="656C147B" w:rsidP="03D446D0" w:rsidRDefault="656C147B" w14:noSpellErr="1" w14:paraId="2F4B8C12" w14:textId="74FC700D">
      <w:p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You got this, stay strong,  </w:t>
      </w:r>
    </w:p>
    <w:p w:rsidR="656C147B" w:rsidP="03D446D0" w:rsidRDefault="656C147B" w14:noSpellErr="1" w14:paraId="34652614" w14:textId="5236D10C">
      <w:p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Love,</w:t>
      </w:r>
    </w:p>
    <w:p w:rsidR="656C147B" w:rsidP="03D446D0" w:rsidRDefault="656C147B" w14:noSpellErr="1" w14:paraId="366FD4D0" w14:textId="68725870">
      <w:p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Your future self</w:t>
      </w:r>
    </w:p>
    <w:p w:rsidR="656C147B" w:rsidP="03D446D0" w:rsidRDefault="656C147B" w14:noSpellErr="1" w14:paraId="2F94CF0B" w14:textId="324DB880">
      <w:p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p>
    <w:p w:rsidR="656C147B" w:rsidP="03D446D0" w:rsidRDefault="656C147B" w14:noSpellErr="1" w14:paraId="114134B6" w14:textId="6776D24D">
      <w:pPr/>
      <w:r>
        <w:br w:type="page"/>
      </w:r>
    </w:p>
    <w:p w:rsidR="656C147B" w:rsidP="03D446D0" w:rsidRDefault="656C147B" w14:noSpellErr="1" w14:paraId="450766EF" w14:textId="488FC876">
      <w:p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1"/>
          <w:bCs w:val="1"/>
          <w:i w:val="0"/>
          <w:iCs w:val="0"/>
          <w:caps w:val="0"/>
          <w:smallCaps w:val="0"/>
          <w:strike w:val="0"/>
          <w:dstrike w:val="0"/>
          <w:noProof w:val="0"/>
          <w:color w:val="auto"/>
          <w:sz w:val="24"/>
          <w:szCs w:val="24"/>
          <w:u w:val="single"/>
          <w:lang w:val="en-US"/>
        </w:rPr>
        <w:t xml:space="preserve">Reference list </w:t>
      </w:r>
    </w:p>
    <w:p w:rsidR="656C147B" w:rsidP="03D446D0" w:rsidRDefault="656C147B" w14:noSpellErr="1" w14:paraId="29C50698" w14:textId="7BC3A95C">
      <w:p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p>
    <w:p w:rsidR="656C147B" w:rsidP="03D446D0" w:rsidRDefault="656C147B" w14:noSpellErr="1" w14:paraId="2663765E" w14:textId="41FBB4FE">
      <w:pPr>
        <w:pStyle w:val="ListParagraph"/>
        <w:numPr>
          <w:ilvl w:val="0"/>
          <w:numId w:val="4"/>
        </w:num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Davis A. Support worker, zoom calls 2024 and 2025</w:t>
      </w:r>
    </w:p>
    <w:p w:rsidR="656C147B" w:rsidP="03D446D0" w:rsidRDefault="656C147B" w14:noSpellErr="1" w14:paraId="07174BFB" w14:textId="603C8B0B">
      <w:pPr>
        <w:pStyle w:val="ListParagraph"/>
        <w:numPr>
          <w:ilvl w:val="0"/>
          <w:numId w:val="4"/>
        </w:num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Dweck. C (2006) p 239. Mindset. Chaning the way you think to fulfil your potential. Robinson. </w:t>
      </w:r>
    </w:p>
    <w:p w:rsidR="656C147B" w:rsidP="03D446D0" w:rsidRDefault="656C147B" w14:noSpellErr="1" w14:paraId="365CE152" w14:textId="2629F214">
      <w:pPr>
        <w:pStyle w:val="ListParagraph"/>
        <w:numPr>
          <w:ilvl w:val="0"/>
          <w:numId w:val="4"/>
        </w:num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DuPaul G.J (2009) - ADHD and learning disabilities: Research findings and clinical implications. Visted on, 30/9/2025 available at: </w:t>
      </w:r>
      <w:hyperlink r:id="R90bc7dfbca9149b8">
        <w:r w:rsidRPr="03D446D0" w:rsidR="3BCF7E9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ADHD and learning disabilities: Research findings and clinical implications | Current Attention Disorders Reports (springer.com)</w:t>
        </w:r>
      </w:hyperlink>
    </w:p>
    <w:p w:rsidR="656C147B" w:rsidP="03D446D0" w:rsidRDefault="656C147B" w14:noSpellErr="1" w14:paraId="0292B7E6" w14:textId="44BFDFF0">
      <w:pPr>
        <w:pStyle w:val="ListParagraph"/>
        <w:numPr>
          <w:ilvl w:val="0"/>
          <w:numId w:val="4"/>
        </w:num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Griffiths H 2024, email to myself.</w:t>
      </w:r>
    </w:p>
    <w:p w:rsidR="656C147B" w:rsidP="03D446D0" w:rsidRDefault="656C147B" w14:noSpellErr="1" w14:paraId="5FE3F71F" w14:textId="01DE8347">
      <w:pPr>
        <w:pStyle w:val="ListParagraph"/>
        <w:numPr>
          <w:ilvl w:val="0"/>
          <w:numId w:val="4"/>
        </w:num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Hanks T. (2023) quote. Available at </w:t>
      </w:r>
      <w:hyperlink r:id="R5b8e6b5fc1e04e49">
        <w:r w:rsidRPr="03D446D0" w:rsidR="3BCF7E9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Tom Hanks: 'If it wasn't hard, everyone would do it. It's the hard that makes it great.' — The Socratic Methodaccessedon</w:t>
        </w:r>
      </w:hyperlink>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 10/10/2023.</w:t>
      </w:r>
    </w:p>
    <w:p w:rsidR="656C147B" w:rsidP="03D446D0" w:rsidRDefault="656C147B" w14:noSpellErr="1" w14:paraId="69801A97" w14:textId="22B49348">
      <w:pPr>
        <w:pStyle w:val="ListParagraph"/>
        <w:numPr>
          <w:ilvl w:val="0"/>
          <w:numId w:val="4"/>
        </w:num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Kellot T. (2024) What does procrastination mean: A simple guide. Available at: </w:t>
      </w:r>
      <w:hyperlink r:id="R99ec9b0e6fc349f0">
        <w:r w:rsidRPr="03D446D0" w:rsidR="3BCF7E9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What Does Procrastination Mean: A Simple Guide</w:t>
        </w:r>
      </w:hyperlink>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 assessed on: 15/10/2025</w:t>
      </w:r>
    </w:p>
    <w:p w:rsidR="656C147B" w:rsidP="03D446D0" w:rsidRDefault="656C147B" w14:noSpellErr="1" w14:paraId="66D29BCF" w14:textId="0FC60DAB">
      <w:pPr>
        <w:pStyle w:val="ListParagraph"/>
        <w:numPr>
          <w:ilvl w:val="0"/>
          <w:numId w:val="4"/>
        </w:num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Shabani, K. (2016) ‘Applications of Vygotsky’s sociocultural approach for teachers’ professional development’, Available at: </w:t>
      </w:r>
      <w:hyperlink r:id="R8350f245ec1b4e37">
        <w:r w:rsidRPr="03D446D0" w:rsidR="3BCF7E9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Full article: Applications of Vygotsky’s sociocultural approach for teachers’ professional development</w:t>
        </w:r>
      </w:hyperlink>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 accessed on:11/10/2025</w:t>
      </w:r>
    </w:p>
    <w:p w:rsidR="656C147B" w:rsidP="03D446D0" w:rsidRDefault="656C147B" w14:noSpellErr="1" w14:paraId="533E0887" w14:textId="09A448D9">
      <w:pPr>
        <w:pStyle w:val="ListParagraph"/>
        <w:numPr>
          <w:ilvl w:val="0"/>
          <w:numId w:val="4"/>
        </w:num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Spechify Available at: </w:t>
      </w:r>
      <w:hyperlink r:id="R964d6853b7754cbe">
        <w:r w:rsidRPr="03D446D0" w:rsidR="3BCF7E9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Speechify: Free Text to Speech Reader | 500,000+ 5-star Reviews</w:t>
        </w:r>
      </w:hyperlink>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  accessed on: 16/10/2025</w:t>
      </w:r>
    </w:p>
    <w:p w:rsidR="656C147B" w:rsidP="03D446D0" w:rsidRDefault="656C147B" w14:noSpellErr="1" w14:paraId="468032F7" w14:textId="1E23B981">
      <w:pPr>
        <w:pStyle w:val="ListParagraph"/>
        <w:numPr>
          <w:ilvl w:val="0"/>
          <w:numId w:val="4"/>
        </w:num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White H. (2018) Thinking “Outside the Box”: Unconstrained Creative Gerneration in Adults with Attention Deficit Hyperactivity Disorder. Visted on 7/10/2025 Avilable at: </w:t>
      </w:r>
      <w:hyperlink r:id="R9ef478884ca4457b">
        <w:r w:rsidRPr="03D446D0" w:rsidR="3BCF7E9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https://link.springer.com/article/10.1007/s12618-009-0021-4</w:t>
        </w:r>
      </w:hyperlink>
    </w:p>
    <w:p w:rsidR="656C147B" w:rsidP="03D446D0" w:rsidRDefault="656C147B" w14:noSpellErr="1" w14:paraId="40005635" w14:textId="0DD9AEFA">
      <w:pPr>
        <w:pStyle w:val="ListParagraph"/>
        <w:numPr>
          <w:ilvl w:val="0"/>
          <w:numId w:val="4"/>
        </w:num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3D446D0" w:rsidR="3BCF7E90">
        <w:rPr>
          <w:rFonts w:ascii="Times New Roman" w:hAnsi="Times New Roman" w:eastAsia="Times New Roman" w:cs="Times New Roman"/>
          <w:b w:val="0"/>
          <w:bCs w:val="0"/>
          <w:i w:val="0"/>
          <w:iCs w:val="0"/>
          <w:caps w:val="0"/>
          <w:smallCaps w:val="0"/>
          <w:noProof w:val="0"/>
          <w:color w:val="auto"/>
          <w:sz w:val="24"/>
          <w:szCs w:val="24"/>
          <w:lang w:val="en-US"/>
        </w:rPr>
        <w:t xml:space="preserve">Zambas (2023) How to improve your timekeeping skills, 15 proven tips.  accessed on 8/10/2025 available at: </w:t>
      </w:r>
      <w:hyperlink r:id="R2bb13038580f43ad">
        <w:r w:rsidRPr="03D446D0" w:rsidR="3BCF7E9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How to Improve Your Time Management Skills (15 Proven Tips)</w:t>
        </w:r>
      </w:hyperlink>
    </w:p>
    <w:p w:rsidR="656C147B" w:rsidP="03D446D0" w:rsidRDefault="656C147B" w14:noSpellErr="1" w14:paraId="55D2F00A" w14:textId="3D26288A">
      <w:pPr>
        <w:pStyle w:val="Normal"/>
        <w:spacing w:line="360" w:lineRule="auto"/>
        <w:jc w:val="center"/>
        <w:rPr>
          <w:color w:val="auto"/>
          <w:sz w:val="32"/>
          <w:szCs w:val="32"/>
        </w:rPr>
      </w:pPr>
    </w:p>
    <w:p w:rsidR="656C147B" w:rsidP="03D446D0" w:rsidRDefault="656C147B" w14:paraId="5C44312D" w14:textId="32DA251A">
      <w:pPr>
        <w:pStyle w:val="Normal"/>
        <w:jc w:val="center"/>
        <w:rPr>
          <w:rFonts w:ascii="Times New Roman" w:hAnsi="Times New Roman" w:eastAsia="Times New Roman" w:cs="Times New Roman"/>
          <w:sz w:val="32"/>
          <w:szCs w:val="32"/>
        </w:rPr>
      </w:pPr>
    </w:p>
    <w:p w:rsidR="656C147B" w:rsidP="03D446D0" w:rsidRDefault="656C147B" w14:paraId="3C0CC51E" w14:textId="12E64F62">
      <w:pPr/>
      <w:r>
        <w:br w:type="page"/>
      </w:r>
    </w:p>
    <w:p w:rsidR="656C147B" w:rsidP="03D446D0" w:rsidRDefault="656C147B" w14:paraId="65170269" w14:textId="1A5C8898">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pPr>
      <w:r w:rsidRPr="03D446D0" w:rsidR="656C147B">
        <w:rPr>
          <w:rFonts w:ascii="Times New Roman" w:hAnsi="Times New Roman" w:eastAsia="Times New Roman" w:cs="Times New Roman"/>
          <w:sz w:val="32"/>
          <w:szCs w:val="32"/>
        </w:rPr>
        <w:t xml:space="preserve"> </w:t>
      </w:r>
      <w:r w:rsidRPr="03D446D0" w:rsidR="53A2832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6"/>
          <w:szCs w:val="36"/>
          <w:u w:val="single"/>
          <w:lang w:val="en-GB"/>
        </w:rPr>
        <w:t xml:space="preserve">Ellie Kelman </w:t>
      </w:r>
    </w:p>
    <w:p w:rsidR="53A2832F" w:rsidP="187DBD22" w:rsidRDefault="53A2832F" w14:paraId="77D81272" w14:textId="10B845D1">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Address:</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18 Dan Yr Allt, </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Felinfoel</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Llanelli, Carmarthenshire, SA14 8AT</w:t>
      </w:r>
    </w:p>
    <w:p w:rsidR="53A2832F" w:rsidP="187DBD22" w:rsidRDefault="53A2832F" w14:paraId="1ED7AE85" w14:textId="69D8EC55">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Contact Number</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07753 979 648    </w:t>
      </w:r>
      <w:r w:rsidRPr="187DBD22" w:rsidR="53A2832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Email:</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ea99812b98ae4f8e">
        <w:r w:rsidRPr="187DBD22" w:rsidR="53A2832F">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elliekelman779@gmail.com</w:t>
        </w:r>
      </w:hyperlink>
    </w:p>
    <w:p w:rsidR="53A2832F" w:rsidP="187DBD22" w:rsidRDefault="53A2832F" w14:paraId="6577FA5E" w14:textId="2C99AE04">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187DBD22" w:rsidR="53A2832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GB"/>
        </w:rPr>
        <w:t>Career focus</w:t>
      </w:r>
    </w:p>
    <w:p w:rsidR="53A2832F" w:rsidP="187DBD22" w:rsidRDefault="53A2832F" w14:paraId="3375F33E" w14:textId="0A4C79A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am currently working as a cover supervisor in Penyrheol Comprehensive School, as well as being in my final year of my foundation degree in Inclusive Education, University of Wales Trinity Saint David. I have over 8 years’ experience working in the education sector starting as a teaching assistant, an ALN English and Science teacher; all the while creating a unique and differentiated version of the curriculum. I am creative, </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organised</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hardworking and pride myself on my communication skills with pupils. I am committed to engaging and supporting the most vulnerable and challenging pupils within the school, helping them to engage in the classroom environment. </w:t>
      </w:r>
    </w:p>
    <w:p w:rsidR="53A2832F" w:rsidP="187DBD22" w:rsidRDefault="53A2832F" w14:paraId="1FA29FC6" w14:textId="2E95952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am now seeking a school which will allow me to combine my skills of adaptation, differentiation, and classroom management skills, to move forward in a role which combines my skills and </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expertise</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supports me to become a qualified ALN teacher. </w:t>
      </w:r>
    </w:p>
    <w:p w:rsidR="53A2832F" w:rsidP="187DBD22" w:rsidRDefault="53A2832F" w14:paraId="11564ECF" w14:textId="650F330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Education / Qualifications</w:t>
      </w:r>
    </w:p>
    <w:p w:rsidR="53A2832F" w:rsidP="187DBD22" w:rsidRDefault="53A2832F" w14:paraId="6F10FDE8" w14:textId="42F5DFFB">
      <w:pPr>
        <w:pStyle w:val="ListParagraph"/>
        <w:numPr>
          <w:ilvl w:val="0"/>
          <w:numId w:val="1"/>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2025 Present – A level in English language (Predicted grade C) </w:t>
      </w:r>
    </w:p>
    <w:p w:rsidR="53A2832F" w:rsidP="187DBD22" w:rsidRDefault="53A2832F" w14:paraId="73FC8BCE" w14:textId="1F60BC90">
      <w:pPr>
        <w:pStyle w:val="ListParagraph"/>
        <w:numPr>
          <w:ilvl w:val="0"/>
          <w:numId w:val="1"/>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2022 -Present – Foundation degree in Inclusive Education (Predicted grade 1</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st</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This foundation degree is fuelling my passion to support ALN. I will be progressing onto my final year BA hons.</w:t>
      </w:r>
    </w:p>
    <w:p w:rsidR="53A2832F" w:rsidP="187DBD22" w:rsidRDefault="53A2832F" w14:paraId="47F26D2D" w14:textId="286B622D">
      <w:pPr>
        <w:pStyle w:val="ListParagraph"/>
        <w:numPr>
          <w:ilvl w:val="0"/>
          <w:numId w:val="1"/>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2024 -Advance Autism Awareness – Diploma, Centre of excellence.</w:t>
      </w:r>
    </w:p>
    <w:p w:rsidR="53A2832F" w:rsidP="187DBD22" w:rsidRDefault="53A2832F" w14:paraId="0ABE5CAF" w14:textId="7EF91B1F">
      <w:pPr>
        <w:pStyle w:val="ListParagraph"/>
        <w:numPr>
          <w:ilvl w:val="0"/>
          <w:numId w:val="2"/>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2021-2022 – Diploma in Teaching and Learning SEN</w:t>
      </w:r>
    </w:p>
    <w:p w:rsidR="53A2832F" w:rsidP="187DBD22" w:rsidRDefault="53A2832F" w14:paraId="78025D7B" w14:textId="3593ABDD">
      <w:pPr>
        <w:pStyle w:val="ListParagraph"/>
        <w:numPr>
          <w:ilvl w:val="0"/>
          <w:numId w:val="2"/>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2019 - Evac chair – Trainer</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Swansea City Council.</w:t>
      </w:r>
    </w:p>
    <w:p w:rsidR="53A2832F" w:rsidP="187DBD22" w:rsidRDefault="53A2832F" w14:paraId="3BBC06AA" w14:textId="2AB78DFD">
      <w:pPr>
        <w:pStyle w:val="ListParagraph"/>
        <w:numPr>
          <w:ilvl w:val="0"/>
          <w:numId w:val="2"/>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2017 - Children’s Manual Handling – Trainer. Swansea City Council.</w:t>
      </w:r>
    </w:p>
    <w:p w:rsidR="53A2832F" w:rsidP="187DBD22" w:rsidRDefault="53A2832F" w14:paraId="4D232EB5" w14:textId="17D17135">
      <w:pPr>
        <w:pStyle w:val="ListParagraph"/>
        <w:numPr>
          <w:ilvl w:val="0"/>
          <w:numId w:val="2"/>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2014 - Health and Social Care NVQ Level 3 </w:t>
      </w:r>
    </w:p>
    <w:p w:rsidR="53A2832F" w:rsidP="187DBD22" w:rsidRDefault="53A2832F" w14:paraId="3DD55AB8" w14:textId="5BE3FB72">
      <w:pPr>
        <w:pStyle w:val="ListParagraph"/>
        <w:numPr>
          <w:ilvl w:val="0"/>
          <w:numId w:val="2"/>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2011 - Beauty and Make-up – Diploma. Beauty Academy Andover.</w:t>
      </w:r>
    </w:p>
    <w:p w:rsidR="53A2832F" w:rsidP="187DBD22" w:rsidRDefault="53A2832F" w14:paraId="4217EC6D" w14:textId="6FCEBF3A">
      <w:pPr>
        <w:pStyle w:val="ListParagraph"/>
        <w:numPr>
          <w:ilvl w:val="0"/>
          <w:numId w:val="2"/>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2005 - Hairdressing - NVQ Level 3. Coleg Sir Gar, Carmarthenshire.</w:t>
      </w:r>
    </w:p>
    <w:p w:rsidR="53A2832F" w:rsidP="187DBD22" w:rsidRDefault="53A2832F" w14:paraId="229A96B9" w14:textId="4C2156C3">
      <w:pPr>
        <w:pStyle w:val="ListParagraph"/>
        <w:numPr>
          <w:ilvl w:val="0"/>
          <w:numId w:val="2"/>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2000 – 8 GCSE’s grade B-C Double Science B-C. English, Maths, Home Economics, C</w:t>
      </w:r>
    </w:p>
    <w:p w:rsidR="53A2832F" w:rsidP="187DBD22" w:rsidRDefault="53A2832F" w14:paraId="3E0BE409" w14:textId="29794A7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Employment </w:t>
      </w:r>
    </w:p>
    <w:p w:rsidR="53A2832F" w:rsidP="187DBD22" w:rsidRDefault="53A2832F" w14:paraId="4FCAAB6D" w14:textId="5B57925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Penyrheol Comprehensive School </w:t>
      </w:r>
      <w:r w:rsidRPr="187DBD22" w:rsidR="53A2832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February 2022 – Present</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Cover Supervisor/ Unqualified teacher of Science, ALN English, Public Services, Health Social and Childcare and Welsh Baccalaureate. </w:t>
      </w:r>
    </w:p>
    <w:p w:rsidR="53A2832F" w:rsidP="187DBD22" w:rsidRDefault="53A2832F" w14:paraId="7F799373" w14:textId="24201820">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Although I started as a Cover Supervisor, my role quickly evolved into that of an unqualified teacher. Within three weeks, I was asked to cover long-term sickness for two staff members, teaching Health and Social Care, Childcare, Public Services, and Welsh Baccalaureate—all of which I planned, prepared, and delivered independently. Shortly after, I was also assigned Science maternity cover.</w:t>
      </w:r>
    </w:p>
    <w:p w:rsidR="53A2832F" w:rsidP="187DBD22" w:rsidRDefault="53A2832F" w14:paraId="5EFE7996" w14:textId="4B479B14">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With the ALNCo on long-term sick leave, I used my ALN </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expertise</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teach the Year 7 ALN class for the rest of the school year. This experience reignited my passion for becoming an ALN teacher. I not only planned and delivered lessons but also supported exam preparation and engaged with parents. </w:t>
      </w:r>
    </w:p>
    <w:p w:rsidR="53A2832F" w:rsidP="187DBD22" w:rsidRDefault="53A2832F" w14:paraId="7AE0ECE0" w14:textId="77110E69">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taught Science for </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nearly two</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years, and currently, I teach Welsh Baccalaureate and support Alternative Provision, focusing on pupil behaviour and wellbeing. I have also developed a strong adaptability, differentiated learning tasks on the spot, and </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maintained</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effective classroom management. I take pride in building positive relationships with pupils, reinforcing school rules, promoting respect, and encouraging the pupils to believe in their ability to succeed.</w:t>
      </w:r>
    </w:p>
    <w:p w:rsidR="53A2832F" w:rsidP="187DBD22" w:rsidRDefault="53A2832F" w14:paraId="01231A02" w14:textId="2B1A970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7DBD22" w:rsidR="53A2832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STF Senior Teaching Assistant. </w:t>
      </w:r>
      <w:r w:rsidRPr="187DBD22" w:rsidR="53A2832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September 2021 - February 2022</w:t>
      </w:r>
    </w:p>
    <w:p w:rsidR="53A2832F" w:rsidP="187DBD22" w:rsidRDefault="53A2832F" w14:paraId="0DEA1AD6" w14:textId="37AD3DE9">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this role, I supported the STF Manager with administration, timetables, and pupil support. I regularly communicated with parents, carers, healthcare professionals, and outside agencies to </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pupil-centred approach. I handled IDPs, PCRs, and other necessary documentation, and created timetables that aligned with both pupil and TA strengths.</w:t>
      </w:r>
    </w:p>
    <w:p w:rsidR="53A2832F" w:rsidP="187DBD22" w:rsidRDefault="53A2832F" w14:paraId="71E21C0A" w14:textId="292E597B">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also developed and led interventions, including for pupils with Developmental Coordination Disorder (DCD), and helped design an alternative curriculum for those not attending mainstream lessons—focusing on Humanities and English. For English, I created a Harry Potter–themed scheme of work involving reading, character studies, and creative mapping activities, which boosted engagement and encouraged learning through play.</w:t>
      </w:r>
    </w:p>
    <w:p w:rsidR="53A2832F" w:rsidP="187DBD22" w:rsidRDefault="53A2832F" w14:paraId="0FD7488B" w14:textId="6913299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1-2-1 Teaching Assistant. </w:t>
      </w:r>
      <w:r w:rsidRPr="187DBD22" w:rsidR="53A2832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September 2017- September 2021</w:t>
      </w:r>
    </w:p>
    <w:p w:rsidR="53A2832F" w:rsidP="187DBD22" w:rsidRDefault="53A2832F" w14:paraId="3548E550" w14:textId="06FC16A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was my first role in the setting, supporting a pupil with a 52-hour statement who </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required</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daily physio and intimate care. My role quickly expanded to adapting lessons, leading physio plans, and developing fine and gross motor skills. I promoted independence, provided personal care, and trained staff in manual handling and evac chair use. I also supported the ALNCo with policy writing (intimate care, physio, manual handling), </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maintained</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equipment per LOLER standards, led ‘Talkabout’ sessions, and </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assisted</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literacy support.</w:t>
      </w:r>
    </w:p>
    <w:p w:rsidR="53A2832F" w:rsidP="187DBD22" w:rsidRDefault="53A2832F" w14:paraId="2189139D" w14:textId="25BD0F7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Skills </w:t>
      </w:r>
    </w:p>
    <w:p w:rsidR="53A2832F" w:rsidP="187DBD22" w:rsidRDefault="53A2832F" w14:paraId="368E72EF" w14:textId="2F3C4B6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Army Cadet Force. </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am a Sargent Instructor for the ACF. My role includes teaching all aspects of the Army cadets, from drill movements, map reading, and how to live in the field. I also help and support cadets and instructors who have ALN. With support and differentiation of tasks, I can help ensure, diversity and inclusion support is in all detachments. </w:t>
      </w:r>
    </w:p>
    <w:p w:rsidR="53A2832F" w:rsidP="187DBD22" w:rsidRDefault="53A2832F" w14:paraId="564D2889" w14:textId="60E1D1C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3A2832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Referees</w:t>
      </w: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3A2832F" w:rsidP="187DBD22" w:rsidRDefault="53A2832F" w14:paraId="112E213B" w14:textId="0E7EC59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7DBD22" w:rsidR="53A28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Details available on request.</w:t>
      </w:r>
    </w:p>
    <w:p w:rsidR="187DBD22" w:rsidRDefault="187DBD22" w14:paraId="05A385F0" w14:textId="794E308E">
      <w:r>
        <w:br w:type="page"/>
      </w:r>
    </w:p>
    <w:p w:rsidR="5C6E4817" w:rsidP="187DBD22" w:rsidRDefault="5C6E4817" w14:paraId="1CFC15CA" w14:textId="23D47A8C">
      <w:pPr>
        <w:spacing w:line="36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18  </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Danyrallt</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C6E4817" w:rsidP="187DBD22" w:rsidRDefault="5C6E4817" w14:paraId="3AF6D6A4" w14:textId="15686FCD">
      <w:pPr>
        <w:spacing w:line="36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Felinfoel</w:t>
      </w:r>
    </w:p>
    <w:p w:rsidR="5C6E4817" w:rsidP="187DBD22" w:rsidRDefault="5C6E4817" w14:paraId="3FA35048" w14:textId="48E08309">
      <w:pPr>
        <w:spacing w:line="36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Llanelli </w:t>
      </w:r>
    </w:p>
    <w:p w:rsidR="5C6E4817" w:rsidP="187DBD22" w:rsidRDefault="5C6E4817" w14:paraId="18200D44" w14:textId="6147B24F">
      <w:pPr>
        <w:spacing w:line="36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SA14 8AT</w:t>
      </w:r>
    </w:p>
    <w:p w:rsidR="5C6E4817" w:rsidP="187DBD22" w:rsidRDefault="5C6E4817" w14:paraId="4690A748" w14:textId="4371DF84">
      <w:pPr>
        <w:spacing w:line="36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2025</w:t>
      </w:r>
    </w:p>
    <w:p w:rsidR="5C6E4817" w:rsidP="187DBD22" w:rsidRDefault="5C6E4817" w14:paraId="0394B6AA" w14:textId="7ED5B82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Dear Sir/Madam,</w:t>
      </w:r>
    </w:p>
    <w:p w:rsidR="187DBD22" w:rsidP="187DBD22" w:rsidRDefault="187DBD22" w14:paraId="4945FAD7" w14:textId="436361A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C6E4817" w:rsidP="187DBD22" w:rsidRDefault="5C6E4817" w14:paraId="30E66AB4" w14:textId="5551FFA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Please consider this my official letter of application for the Post Graduate Certificate in Education, following recently completing my degree in BA hons in Inclusive Education. This, letter of application, along with my knowledge and experience of Additional Learning Needs, suggests I am a strong candidate for the position on the PGCE course as an ALN teacher. </w:t>
      </w:r>
    </w:p>
    <w:p w:rsidR="5C6E4817" w:rsidP="187DBD22" w:rsidRDefault="5C6E4817" w14:paraId="15F95051" w14:textId="17B4C61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Throughout my degree in Inclusive Education, (which I completed with a first), and my experience working within schools I have learnt a lot on how to ensure we have an inclusive role within the education system. My experience at university taught me how to implement these skills within a setting. Such as, looking at not only numeracy and literacy skills but how important life skills are. Following Maslow’s, hierarchy of needs schema, (</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Bogenberger</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2025) we need to ensure that the psychological layer is complete first, they need a safe warm home to sleep in and not be hungry. Looking at their safety and security, as sense of connection and belonging. Without these, a child will never feel safe enough to learn and grow to be the best that they can be. As a teacher, it is our job to ensure that every child feels safe, secure and has that sense of belonging within our classroom.</w:t>
      </w:r>
    </w:p>
    <w:p w:rsidR="5C6E4817" w:rsidP="187DBD22" w:rsidRDefault="5C6E4817" w14:paraId="3030C3AC" w14:textId="5465864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Being a student has also taught me how important it is to be able to follow instructions and timelines. To be able transfer my skills from one aspect to another and to insure I keep myself well organised, engaging in </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new ideas</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thoughts and opinions through research and being able to apply this new knowledge and skill into my degree ensuring I reference correctly. </w:t>
      </w:r>
    </w:p>
    <w:p w:rsidR="5C6E4817" w:rsidP="187DBD22" w:rsidRDefault="5C6E4817" w14:paraId="609DF98C" w14:textId="570B28E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My inspiration and motivation to become a teacher started by being a mum of a child who was told she would never make the age of three. My daughter is now almost 16 years old, still has a lot of help and support from medical professionals and school; but she has done it. If she can overcome her barriers in life to be the best that she can be with my help, </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support</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encouragement, then I am able to do the same for others. Just like I did as a TA for a pupil with severe </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needs. As a team, with the child in the centre of it all we created a learning environment where he flourished and exceeded in school. With a positive and creative atmosphere around him, he did not only really enjoy school but did well academically too.</w:t>
      </w:r>
    </w:p>
    <w:p w:rsidR="5C6E4817" w:rsidP="187DBD22" w:rsidRDefault="5C6E4817" w14:paraId="26F7A45A" w14:textId="7BF71B9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an ALN teacher, </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believe I</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make a difference. I believe, that teaching the way a child can learn, is the way forward in supporting these pupils with their education. To be able to allow pupils to fall in love with learning, </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scaffolding</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supporting this, is key. McLeod (2025) Having a child engage with learning, ask </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questions</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develop a thirst for knowledge, is supporting them with key life skills which they can use outside of the classroom. Teaching them to know and how to ask for help in a supportive way, is the way forward in education</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Once a child has these key skills embedded, and are confident in using these skills, they will flourish within mainstream education. These are the classes </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believe I</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am best suited to teaching and helping.</w:t>
      </w:r>
    </w:p>
    <w:p w:rsidR="5C6E4817" w:rsidP="187DBD22" w:rsidRDefault="5C6E4817" w14:paraId="59967812" w14:textId="4F76D98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Typically, schools are rated on how many A star students they have each year. What if schools were rated on the progress that pupils make instead and measured on how hard a pupil has worked so hard to achieve that D grade in Maths. When supporting ALN pupils, there is always more than one ALN need that you are supporting at any one time. They have </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likely put</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a lot more time and effort than some of the high achievers, where memory and learning come naturally for them.</w:t>
      </w:r>
    </w:p>
    <w:p w:rsidR="5C6E4817" w:rsidP="187DBD22" w:rsidRDefault="5C6E4817" w14:paraId="4260A04E" w14:textId="02425A7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conclusion, I think my knowledge, skills and outside the box way of teaching, is a keyway in helping and supporting our ALN learners. </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believe this</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the way forward in ALN teaching within a mainstream school. STFs and specialist teaching units have such long waiting lists, that pupils in mainstream schools are now being unfortunately let down by a system that is there to support them. For me, applying to becoming an ALN teacher in a mainstream school, with all my prior experience, will help to bridge this gap. Moreover, being able to teach in a way that is suitable for the pupils, while still following the national curriculum, will help to ensure that every child within the school </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has the opportunity to</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 the best that they can be. </w:t>
      </w:r>
    </w:p>
    <w:p w:rsidR="5C6E4817" w:rsidP="187DBD22" w:rsidRDefault="5C6E4817" w14:paraId="589DD282" w14:textId="785231E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Thank you for your time and consideration, I look forward to working with you in my PGCE year. </w:t>
      </w:r>
    </w:p>
    <w:p w:rsidR="187DBD22" w:rsidP="187DBD22" w:rsidRDefault="187DBD22" w14:paraId="21005080" w14:textId="360848E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C6E4817" w:rsidP="187DBD22" w:rsidRDefault="5C6E4817" w14:paraId="3B0535A7" w14:textId="1317241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Yours faithfully,</w:t>
      </w:r>
    </w:p>
    <w:p w:rsidR="187DBD22" w:rsidP="187DBD22" w:rsidRDefault="187DBD22" w14:paraId="687B4656" w14:textId="24B884B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C6E4817" w:rsidP="187DBD22" w:rsidRDefault="5C6E4817" w14:paraId="5654DAD4" w14:textId="4FEC561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Ellie Kelma</w:t>
      </w:r>
      <w:r w:rsidRPr="187DBD22" w:rsidR="0DEA2D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w:t>
      </w:r>
    </w:p>
    <w:p w:rsidR="187DBD22" w:rsidP="03D446D0" w:rsidRDefault="187DBD22" w14:paraId="1981080C" w14:textId="72754217" w14:noSpellErr="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3D446D0" w:rsidP="03D446D0" w:rsidRDefault="03D446D0" w14:paraId="7E49DE0D" w14:textId="60DA815F">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C6E4817" w:rsidP="187DBD22" w:rsidRDefault="5C6E4817" w14:paraId="6612FE78" w14:textId="77714E86">
      <w:pPr>
        <w:spacing w:line="276"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Reference List </w:t>
      </w:r>
    </w:p>
    <w:p w:rsidR="5C6E4817" w:rsidP="187DBD22" w:rsidRDefault="5C6E4817" w14:paraId="5AE08A02" w14:textId="7F9680DF">
      <w:pPr>
        <w:pStyle w:val="ListParagraph"/>
        <w:numPr>
          <w:ilvl w:val="0"/>
          <w:numId w:val="3"/>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Additional Learning Need Code. (2021) Available at: </w:t>
      </w:r>
      <w:hyperlink r:id="R146454e3bb264ed7">
        <w:r w:rsidRPr="187DBD22" w:rsidR="5C6E481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The Additional Learning Needs Code | GOV.WALES</w:t>
        </w:r>
      </w:hyperlink>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on: 5/10/2025</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C6E4817" w:rsidP="187DBD22" w:rsidRDefault="5C6E4817" w14:paraId="43C2B5D4" w14:textId="45D3D08D">
      <w:pPr>
        <w:pStyle w:val="ListParagraph"/>
        <w:numPr>
          <w:ilvl w:val="0"/>
          <w:numId w:val="3"/>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Bogenberger</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 (2025) Maslow's hierarchy of needs: 5 Levels of human motivation Available </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 :</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3061cec020f64f93">
        <w:r w:rsidRPr="187DBD22" w:rsidR="5C6E481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Maslow's hierarchy of needs: 5 levels of human motivation | therapist.comcessed</w:t>
        </w:r>
      </w:hyperlink>
    </w:p>
    <w:p w:rsidR="5C6E4817" w:rsidP="187DBD22" w:rsidRDefault="5C6E4817" w14:paraId="4C8B7267" w14:textId="5AB9DD35">
      <w:pPr>
        <w:pStyle w:val="ListParagraph"/>
        <w:numPr>
          <w:ilvl w:val="0"/>
          <w:numId w:val="3"/>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hyperlink r:id="Re833097ed03e4652">
        <w:r w:rsidRPr="187DBD22" w:rsidR="5C6E481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Maslow's hierarchy of needs: 5 levels of human motivation | therapist.comcessed</w:t>
        </w:r>
      </w:hyperlink>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on: 20/10/2025</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C6E4817" w:rsidP="187DBD22" w:rsidRDefault="5C6E4817" w14:paraId="02267F95" w14:textId="17CC7B66">
      <w:pPr>
        <w:pStyle w:val="ListParagraph"/>
        <w:numPr>
          <w:ilvl w:val="0"/>
          <w:numId w:val="3"/>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McLeod S (2025) Zone of Proximal development Available at: </w:t>
      </w:r>
      <w:hyperlink r:id="R051be2b85f73466d">
        <w:r w:rsidRPr="187DBD22" w:rsidR="5C6E481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Zone of Proximal Development</w:t>
        </w:r>
      </w:hyperlink>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on: 17/10/2025</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C6E4817" w:rsidP="187DBD22" w:rsidRDefault="5C6E4817" w14:paraId="394D323C" w14:textId="6D9894AC">
      <w:pPr>
        <w:pStyle w:val="ListParagraph"/>
        <w:numPr>
          <w:ilvl w:val="0"/>
          <w:numId w:val="3"/>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Penyrheol Compressive School available at:</w:t>
      </w:r>
      <w:hyperlink r:id="R1044d341529e4f82">
        <w:r w:rsidRPr="187DBD22" w:rsidR="5C6E481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Home | Penyrheol Comprehensive School</w:t>
        </w:r>
      </w:hyperlink>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on 10/10/2025</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C6E4817" w:rsidP="187DBD22" w:rsidRDefault="5C6E4817" w14:paraId="11DFD61F" w14:textId="637D43BD">
      <w:pPr>
        <w:pStyle w:val="ListParagraph"/>
        <w:numPr>
          <w:ilvl w:val="0"/>
          <w:numId w:val="3"/>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7DBD22" w:rsidR="5C6E481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Harvard Referencing Book</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(2025) 3</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rd</w:t>
      </w:r>
      <w:r w:rsidRPr="187DBD22" w:rsidR="5C6E48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edition, University of Wales Trinity Saint David</w:t>
      </w:r>
    </w:p>
    <w:p w:rsidR="187DBD22" w:rsidP="187DBD22" w:rsidRDefault="187DBD22" w14:paraId="5DA9A66C" w14:textId="2BE3D880">
      <w:pPr>
        <w:pStyle w:val="Normal"/>
        <w:spacing w:line="360" w:lineRule="auto"/>
        <w:jc w:val="left"/>
        <w:rPr>
          <w:rFonts w:ascii="Times New Roman" w:hAnsi="Times New Roman" w:eastAsia="Times New Roman" w:cs="Times New Roman"/>
          <w:sz w:val="32"/>
          <w:szCs w:val="32"/>
        </w:rPr>
      </w:pPr>
    </w:p>
    <w:p w:rsidR="187DBD22" w:rsidP="187DBD22" w:rsidRDefault="187DBD22" w14:paraId="1A023184" w14:textId="3679108B">
      <w:pPr>
        <w:spacing w:line="360" w:lineRule="auto"/>
        <w:jc w:val="center"/>
        <w:rPr>
          <w:sz w:val="32"/>
          <w:szCs w:val="32"/>
        </w:rPr>
      </w:pPr>
    </w:p>
    <w:p w:rsidR="187DBD22" w:rsidRDefault="187DBD22" w14:paraId="4E0AE766" w14:noSpellErr="1" w14:textId="35487BD3"/>
    <w:sectPr>
      <w:pgSz w:w="12240" w:h="15840" w:orient="portrait"/>
      <w:pgMar w:top="720" w:right="720" w:bottom="720" w:left="720" w:header="720" w:footer="720" w:gutter="0"/>
      <w:cols w:space="720"/>
      <w:docGrid w:linePitch="360"/>
      <w:headerReference w:type="default" r:id="R6afa9aabc7224206"/>
      <w:footerReference w:type="default" r:id="R3ccd56ee0851412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87DBD22" w:rsidTr="187DBD22" w14:paraId="2EED248C">
      <w:trPr>
        <w:trHeight w:val="300"/>
      </w:trPr>
      <w:tc>
        <w:tcPr>
          <w:tcW w:w="3120" w:type="dxa"/>
          <w:tcMar/>
        </w:tcPr>
        <w:p w:rsidR="187DBD22" w:rsidP="187DBD22" w:rsidRDefault="187DBD22" w14:paraId="3312834B" w14:textId="68CA35EA">
          <w:pPr>
            <w:pStyle w:val="Header"/>
            <w:bidi w:val="0"/>
            <w:ind w:left="-115"/>
            <w:jc w:val="left"/>
          </w:pPr>
        </w:p>
      </w:tc>
      <w:tc>
        <w:tcPr>
          <w:tcW w:w="3120" w:type="dxa"/>
          <w:tcMar/>
        </w:tcPr>
        <w:p w:rsidR="187DBD22" w:rsidP="187DBD22" w:rsidRDefault="187DBD22" w14:paraId="2DC65C36" w14:textId="4C0D3F7C">
          <w:pPr>
            <w:pStyle w:val="Header"/>
            <w:bidi w:val="0"/>
            <w:jc w:val="center"/>
          </w:pPr>
        </w:p>
      </w:tc>
      <w:tc>
        <w:tcPr>
          <w:tcW w:w="3120" w:type="dxa"/>
          <w:tcMar/>
        </w:tcPr>
        <w:p w:rsidR="187DBD22" w:rsidP="187DBD22" w:rsidRDefault="187DBD22" w14:paraId="78389A3E" w14:textId="79F44FA2">
          <w:pPr>
            <w:pStyle w:val="Header"/>
            <w:bidi w:val="0"/>
            <w:ind w:right="-115"/>
            <w:jc w:val="right"/>
          </w:pPr>
          <w:r>
            <w:fldChar w:fldCharType="begin"/>
          </w:r>
          <w:r>
            <w:instrText xml:space="preserve">PAGE</w:instrText>
          </w:r>
          <w:r>
            <w:fldChar w:fldCharType="separate"/>
          </w:r>
          <w:r>
            <w:fldChar w:fldCharType="end"/>
          </w:r>
        </w:p>
      </w:tc>
    </w:tr>
  </w:tbl>
  <w:p w:rsidR="187DBD22" w:rsidP="187DBD22" w:rsidRDefault="187DBD22" w14:paraId="6D370B5D" w14:textId="1A05C38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87DBD22" w:rsidTr="187DBD22" w14:paraId="220585EF">
      <w:trPr>
        <w:trHeight w:val="300"/>
      </w:trPr>
      <w:tc>
        <w:tcPr>
          <w:tcW w:w="3120" w:type="dxa"/>
          <w:tcMar/>
        </w:tcPr>
        <w:p w:rsidR="187DBD22" w:rsidP="187DBD22" w:rsidRDefault="187DBD22" w14:paraId="69E030F9" w14:textId="611B4F56">
          <w:pPr>
            <w:pStyle w:val="Header"/>
            <w:bidi w:val="0"/>
            <w:ind w:left="-115"/>
            <w:jc w:val="left"/>
          </w:pPr>
        </w:p>
      </w:tc>
      <w:tc>
        <w:tcPr>
          <w:tcW w:w="3120" w:type="dxa"/>
          <w:tcMar/>
        </w:tcPr>
        <w:p w:rsidR="187DBD22" w:rsidP="187DBD22" w:rsidRDefault="187DBD22" w14:paraId="27D54257" w14:textId="3588B200">
          <w:pPr>
            <w:pStyle w:val="Header"/>
            <w:bidi w:val="0"/>
            <w:jc w:val="center"/>
          </w:pPr>
        </w:p>
      </w:tc>
      <w:tc>
        <w:tcPr>
          <w:tcW w:w="3120" w:type="dxa"/>
          <w:tcMar/>
        </w:tcPr>
        <w:p w:rsidR="187DBD22" w:rsidP="187DBD22" w:rsidRDefault="187DBD22" w14:paraId="6D65D051" w14:textId="698260EA">
          <w:pPr>
            <w:pStyle w:val="Header"/>
            <w:bidi w:val="0"/>
            <w:ind w:right="-115"/>
            <w:jc w:val="right"/>
          </w:pPr>
        </w:p>
      </w:tc>
    </w:tr>
  </w:tbl>
  <w:p w:rsidR="187DBD22" w:rsidP="187DBD22" w:rsidRDefault="187DBD22" w14:paraId="559586B2" w14:textId="53A07DC6">
    <w:pPr>
      <w:pStyle w:val="Header"/>
      <w:bidi w:val="0"/>
    </w:pPr>
  </w:p>
</w:hdr>
</file>

<file path=word/numbering.xml><?xml version="1.0" encoding="utf-8"?>
<w:numbering xmlns:w="http://schemas.openxmlformats.org/wordprocessingml/2006/main">
  <w:abstractNum xmlns:w="http://schemas.openxmlformats.org/wordprocessingml/2006/main" w:abstractNumId="4">
    <w:nsid w:val="141544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29499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41b01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197a4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BF5C6C"/>
    <w:rsid w:val="00A520F1"/>
    <w:rsid w:val="01FCFFE2"/>
    <w:rsid w:val="03D446D0"/>
    <w:rsid w:val="08A02274"/>
    <w:rsid w:val="08A02274"/>
    <w:rsid w:val="0A2122E4"/>
    <w:rsid w:val="0CE16071"/>
    <w:rsid w:val="0DEA2D33"/>
    <w:rsid w:val="0FB43968"/>
    <w:rsid w:val="1270EFAC"/>
    <w:rsid w:val="13E76456"/>
    <w:rsid w:val="155B99AB"/>
    <w:rsid w:val="1623E96B"/>
    <w:rsid w:val="187DBD22"/>
    <w:rsid w:val="18800E5E"/>
    <w:rsid w:val="1997595E"/>
    <w:rsid w:val="1B9A605D"/>
    <w:rsid w:val="2047C7DF"/>
    <w:rsid w:val="217715C3"/>
    <w:rsid w:val="24395E18"/>
    <w:rsid w:val="24D77401"/>
    <w:rsid w:val="2A331676"/>
    <w:rsid w:val="2D779E04"/>
    <w:rsid w:val="2DD24F63"/>
    <w:rsid w:val="30469843"/>
    <w:rsid w:val="32405E90"/>
    <w:rsid w:val="34243782"/>
    <w:rsid w:val="345EF96D"/>
    <w:rsid w:val="36A48624"/>
    <w:rsid w:val="37308A33"/>
    <w:rsid w:val="3BCF7E90"/>
    <w:rsid w:val="3CBBF232"/>
    <w:rsid w:val="3DD6451E"/>
    <w:rsid w:val="3F67A940"/>
    <w:rsid w:val="4150FF1F"/>
    <w:rsid w:val="41919FE4"/>
    <w:rsid w:val="469F0852"/>
    <w:rsid w:val="4A3F27E8"/>
    <w:rsid w:val="4C38046E"/>
    <w:rsid w:val="4CAE3580"/>
    <w:rsid w:val="4CF5B1E1"/>
    <w:rsid w:val="4FD90B37"/>
    <w:rsid w:val="4FFC4B0B"/>
    <w:rsid w:val="53A2832F"/>
    <w:rsid w:val="5681F108"/>
    <w:rsid w:val="59B95D4B"/>
    <w:rsid w:val="5B6A48C5"/>
    <w:rsid w:val="5BF7491C"/>
    <w:rsid w:val="5C6E4817"/>
    <w:rsid w:val="5C8E00A0"/>
    <w:rsid w:val="5D120645"/>
    <w:rsid w:val="5E7FBDA7"/>
    <w:rsid w:val="5F191B76"/>
    <w:rsid w:val="61139D87"/>
    <w:rsid w:val="61717CA4"/>
    <w:rsid w:val="61A9D1B6"/>
    <w:rsid w:val="62C409B0"/>
    <w:rsid w:val="63BF5C6C"/>
    <w:rsid w:val="65209A45"/>
    <w:rsid w:val="656C147B"/>
    <w:rsid w:val="67929678"/>
    <w:rsid w:val="6AF1B222"/>
    <w:rsid w:val="6FAD93DA"/>
    <w:rsid w:val="71E157E3"/>
    <w:rsid w:val="71EF1620"/>
    <w:rsid w:val="73E000C9"/>
    <w:rsid w:val="74F227A5"/>
    <w:rsid w:val="7717F029"/>
    <w:rsid w:val="781EFBC7"/>
    <w:rsid w:val="79EEA05C"/>
    <w:rsid w:val="79EEA05C"/>
    <w:rsid w:val="7A239566"/>
    <w:rsid w:val="7A9B88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F5C6C"/>
  <w15:chartTrackingRefBased/>
  <w15:docId w15:val="{7F4C5C1E-E13C-40EC-B70C-0E1B15179F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187DBD22"/>
    <w:pPr>
      <w:tabs>
        <w:tab w:val="center" w:leader="none" w:pos="4680"/>
        <w:tab w:val="right" w:leader="none" w:pos="9360"/>
      </w:tabs>
      <w:spacing w:after="0" w:line="240" w:lineRule="auto"/>
    </w:pPr>
  </w:style>
  <w:style w:type="paragraph" w:styleId="Footer">
    <w:uiPriority w:val="99"/>
    <w:name w:val="footer"/>
    <w:basedOn w:val="Normal"/>
    <w:unhideWhenUsed/>
    <w:rsid w:val="187DBD22"/>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187DBD22"/>
    <w:rPr>
      <w:color w:val="467886"/>
      <w:u w:val="single"/>
    </w:rPr>
  </w:style>
  <w:style w:type="paragraph" w:styleId="ListParagraph">
    <w:uiPriority w:val="34"/>
    <w:name w:val="List Paragraph"/>
    <w:basedOn w:val="Normal"/>
    <w:qFormat/>
    <w:rsid w:val="187DBD22"/>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mailto:elliekelman779@gmail.com" TargetMode="External" Id="Rea99812b98ae4f8e" /><Relationship Type="http://schemas.openxmlformats.org/officeDocument/2006/relationships/hyperlink" Target="https://www.gov.wales/additional-learning-needs-code" TargetMode="External" Id="R146454e3bb264ed7" /><Relationship Type="http://schemas.openxmlformats.org/officeDocument/2006/relationships/hyperlink" Target="https://therapist.com/self-development/maslows-hierarchy-of-needs/" TargetMode="External" Id="R3061cec020f64f93" /><Relationship Type="http://schemas.openxmlformats.org/officeDocument/2006/relationships/hyperlink" Target="https://therapist.com/self-development/maslows-hierarchy-of-needs/" TargetMode="External" Id="Re833097ed03e4652" /><Relationship Type="http://schemas.openxmlformats.org/officeDocument/2006/relationships/hyperlink" Target="https://www.simplypsychology.org/zone-of-proximal-development.html" TargetMode="External" Id="R051be2b85f73466d" /><Relationship Type="http://schemas.openxmlformats.org/officeDocument/2006/relationships/hyperlink" Target="https://penyrheol-comp.net/" TargetMode="External" Id="R1044d341529e4f82" /><Relationship Type="http://schemas.openxmlformats.org/officeDocument/2006/relationships/header" Target="header.xml" Id="R6afa9aabc7224206" /><Relationship Type="http://schemas.openxmlformats.org/officeDocument/2006/relationships/footer" Target="footer.xml" Id="R3ccd56ee0851412a" /><Relationship Type="http://schemas.openxmlformats.org/officeDocument/2006/relationships/numbering" Target="numbering.xml" Id="Rdbc06fbe27e248aa" /><Relationship Type="http://schemas.openxmlformats.org/officeDocument/2006/relationships/hyperlink" Target="https://link.springer.com/article/10.1007/s12618-009-0021-4" TargetMode="External" Id="R90bc7dfbca9149b8" /><Relationship Type="http://schemas.openxmlformats.org/officeDocument/2006/relationships/hyperlink" Target="https://www.socratic-method.com/quote-meanings-interpretations/tom-hanks-if-it-wasnt-hard-everyone-would-do-it-its-the-hard-that-makes-it-great" TargetMode="External" Id="R5b8e6b5fc1e04e49" /><Relationship Type="http://schemas.openxmlformats.org/officeDocument/2006/relationships/hyperlink" Target="https://scienceofmind.org/what-does-procrastination-mean/" TargetMode="External" Id="R99ec9b0e6fc349f0" /><Relationship Type="http://schemas.openxmlformats.org/officeDocument/2006/relationships/hyperlink" Target="https://www.tandfonline.com/doi/full/10.1080/2331186X.2016.1252177" TargetMode="External" Id="R8350f245ec1b4e37" /><Relationship Type="http://schemas.openxmlformats.org/officeDocument/2006/relationships/hyperlink" Target="https://speechify.com/?utm_campaign=partners&amp;utm_content=rewardful&amp;via=sale" TargetMode="External" Id="R964d6853b7754cbe" /><Relationship Type="http://schemas.openxmlformats.org/officeDocument/2006/relationships/hyperlink" Target="https://link.springer.com/article/10.1007/s12618-009-0021-4" TargetMode="External" Id="R9ef478884ca4457b" /><Relationship Type="http://schemas.openxmlformats.org/officeDocument/2006/relationships/hyperlink" Target="https://www.careeraddict.com/time-management-skills" TargetMode="External" Id="R2bb13038580f43a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2025-10-21T18:45:33.5868044Z</dcterms:created>
  <dcterms:modified xsi:type="dcterms:W3CDTF">2025-10-21T20:32:56.8269756Z</dcterms:modified>
  <dc:creator>Ellie Kelman</dc:creator>
  <lastModifiedBy>Ellie Kelman</lastModifiedBy>
</coreProperties>
</file>