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32752" w14:textId="77777777" w:rsidR="00522C33" w:rsidRPr="000A5B88" w:rsidRDefault="00522C33" w:rsidP="00522C33">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bookmarkStart w:id="0" w:name="_Hlk213916113"/>
      <w:r>
        <w:rPr>
          <w:rFonts w:ascii="Segoe UI" w:eastAsia="Times New Roman" w:hAnsi="Segoe UI" w:cs="Segoe UI"/>
          <w:b/>
          <w:bCs/>
          <w:color w:val="0F1115"/>
          <w:kern w:val="0"/>
          <w:sz w:val="24"/>
          <w:szCs w:val="24"/>
          <w:lang w:eastAsia="en-GB"/>
          <w14:ligatures w14:val="none"/>
        </w:rPr>
        <w:t>2406192</w:t>
      </w:r>
    </w:p>
    <w:p w14:paraId="36A854A0" w14:textId="77777777" w:rsidR="00522C33" w:rsidRPr="00E33E95" w:rsidRDefault="00522C33" w:rsidP="00522C33">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t>ECPS5013</w:t>
      </w:r>
    </w:p>
    <w:bookmarkEnd w:id="0"/>
    <w:p w14:paraId="4DFC2D9B" w14:textId="5F563F96" w:rsidR="00E33E95" w:rsidRPr="00E33E95" w:rsidRDefault="00753206" w:rsidP="00E33E95">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r>
        <w:rPr>
          <w:rFonts w:ascii="Segoe UI Emoji" w:eastAsia="Times New Roman" w:hAnsi="Segoe UI Emoji" w:cs="Segoe UI Emoji"/>
          <w:b/>
          <w:bCs/>
          <w:color w:val="0F1115"/>
          <w:kern w:val="0"/>
          <w:sz w:val="30"/>
          <w:szCs w:val="30"/>
          <w:lang w:eastAsia="en-GB"/>
          <w14:ligatures w14:val="none"/>
        </w:rPr>
        <w:t xml:space="preserve">My </w:t>
      </w:r>
      <w:r w:rsidR="00E33E95" w:rsidRPr="00E33E95">
        <w:rPr>
          <w:rFonts w:ascii="Segoe UI" w:eastAsia="Times New Roman" w:hAnsi="Segoe UI" w:cs="Segoe UI"/>
          <w:b/>
          <w:bCs/>
          <w:color w:val="0F1115"/>
          <w:kern w:val="0"/>
          <w:sz w:val="30"/>
          <w:szCs w:val="30"/>
          <w:lang w:eastAsia="en-GB"/>
          <w14:ligatures w14:val="none"/>
        </w:rPr>
        <w:t>Presentation: Slides &amp; Script</w:t>
      </w:r>
    </w:p>
    <w:p w14:paraId="5E6E6966" w14:textId="77777777" w:rsidR="00E33E95" w:rsidRPr="00E33E95" w:rsidRDefault="00E33E95" w:rsidP="00E33E95">
      <w:pPr>
        <w:shd w:val="clear" w:color="auto" w:fill="FFFFFF"/>
        <w:spacing w:before="240" w:after="240" w:line="420" w:lineRule="atLeast"/>
        <w:outlineLvl w:val="3"/>
        <w:rPr>
          <w:rFonts w:ascii="Segoe UI" w:eastAsia="Times New Roman" w:hAnsi="Segoe UI" w:cs="Segoe UI"/>
          <w:b/>
          <w:bCs/>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Slide 1: Title Slide</w:t>
      </w:r>
    </w:p>
    <w:p w14:paraId="24B69F2E" w14:textId="77777777"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On-Slide Content:</w:t>
      </w:r>
    </w:p>
    <w:p w14:paraId="0D056335" w14:textId="77777777" w:rsidR="00E33E95" w:rsidRPr="00E33E95" w:rsidRDefault="00E33E95" w:rsidP="00E33E95">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A Review of:</w:t>
      </w:r>
    </w:p>
    <w:p w14:paraId="22BBA446" w14:textId="77777777" w:rsidR="00E33E95" w:rsidRPr="00E33E95" w:rsidRDefault="00E33E95" w:rsidP="00E33E95">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"Patients’ Perspective on the Therapeutic Relationship"</w:t>
      </w:r>
    </w:p>
    <w:p w14:paraId="1399D7DE" w14:textId="77777777" w:rsidR="00E33E95" w:rsidRPr="00E33E95" w:rsidRDefault="00E33E95" w:rsidP="00E33E95">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Stefana et al. (2024)</w:t>
      </w:r>
    </w:p>
    <w:p w14:paraId="0FFB093D" w14:textId="77777777" w:rsidR="00E33E95" w:rsidRPr="00E33E95" w:rsidRDefault="00E33E95" w:rsidP="00E33E95">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i/>
          <w:iCs/>
          <w:color w:val="0F1115"/>
          <w:kern w:val="0"/>
          <w:sz w:val="24"/>
          <w:szCs w:val="24"/>
          <w:lang w:eastAsia="en-GB"/>
          <w14:ligatures w14:val="none"/>
        </w:rPr>
        <w:t>Frontiers in Psychology</w:t>
      </w:r>
    </w:p>
    <w:p w14:paraId="31EABC06" w14:textId="77777777" w:rsidR="00522C33" w:rsidRDefault="00E33E95" w:rsidP="00522C33">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BSc Psychology and Counselling</w:t>
      </w:r>
    </w:p>
    <w:p w14:paraId="61D17993" w14:textId="77777777" w:rsidR="00522C33" w:rsidRDefault="00522C33" w:rsidP="00522C33">
      <w:pPr>
        <w:shd w:val="clear" w:color="auto" w:fill="FFFFFF"/>
        <w:spacing w:after="0" w:line="240" w:lineRule="auto"/>
        <w:ind w:left="720"/>
        <w:rPr>
          <w:rFonts w:ascii="Segoe UI" w:eastAsia="Times New Roman" w:hAnsi="Segoe UI" w:cs="Segoe UI"/>
          <w:color w:val="0F1115"/>
          <w:kern w:val="0"/>
          <w:sz w:val="24"/>
          <w:szCs w:val="24"/>
          <w:lang w:eastAsia="en-GB"/>
          <w14:ligatures w14:val="none"/>
        </w:rPr>
      </w:pPr>
    </w:p>
    <w:p w14:paraId="43C923D0" w14:textId="77777777" w:rsidR="00011E1A" w:rsidRPr="00011E1A" w:rsidRDefault="00522C33" w:rsidP="00522C33">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Pr>
          <w:rFonts w:ascii="Segoe UI" w:eastAsia="Times New Roman" w:hAnsi="Segoe UI" w:cs="Segoe UI"/>
          <w:color w:val="0F1115"/>
          <w:kern w:val="0"/>
          <w:sz w:val="24"/>
          <w:szCs w:val="24"/>
          <w:lang w:eastAsia="en-GB"/>
          <w14:ligatures w14:val="none"/>
        </w:rPr>
        <w:t>My</w:t>
      </w:r>
      <w:r w:rsidR="00E33E95" w:rsidRPr="00E33E95">
        <w:rPr>
          <w:rFonts w:ascii="Segoe UI" w:eastAsia="Times New Roman" w:hAnsi="Segoe UI" w:cs="Segoe UI"/>
          <w:b/>
          <w:bCs/>
          <w:color w:val="0F1115"/>
          <w:kern w:val="0"/>
          <w:sz w:val="24"/>
          <w:szCs w:val="24"/>
          <w:lang w:eastAsia="en-GB"/>
          <w14:ligatures w14:val="none"/>
        </w:rPr>
        <w:t xml:space="preserve"> Script:</w:t>
      </w:r>
    </w:p>
    <w:p w14:paraId="166FA840" w14:textId="77777777" w:rsidR="00011E1A" w:rsidRDefault="00011E1A" w:rsidP="00011E1A">
      <w:pPr>
        <w:pStyle w:val="ListParagraph"/>
        <w:rPr>
          <w:rFonts w:ascii="Segoe UI" w:eastAsia="Times New Roman" w:hAnsi="Segoe UI" w:cs="Segoe UI"/>
          <w:color w:val="0F1115"/>
          <w:kern w:val="0"/>
          <w:sz w:val="24"/>
          <w:szCs w:val="24"/>
          <w:lang w:eastAsia="en-GB"/>
          <w14:ligatures w14:val="none"/>
        </w:rPr>
      </w:pPr>
    </w:p>
    <w:p w14:paraId="5D0C4075" w14:textId="4CB12AF0" w:rsidR="00E33E95" w:rsidRPr="00E33E95" w:rsidRDefault="00E33E95" w:rsidP="00522C33">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br/>
        <w:t>Good morning. Today, I'll be reviewing a 2024 study that explores the essential, but often overlooked, patient's perspective on what makes a therapy session work.</w:t>
      </w:r>
    </w:p>
    <w:p w14:paraId="3A11BF1E" w14:textId="77777777" w:rsidR="00E33E95" w:rsidRPr="00E33E95" w:rsidRDefault="00E33E95" w:rsidP="00E33E95">
      <w:pPr>
        <w:spacing w:before="480" w:after="480" w:line="240" w:lineRule="auto"/>
        <w:rPr>
          <w:rFonts w:ascii="Segoe UI" w:eastAsia="Times New Roman" w:hAnsi="Segoe UI" w:cs="Segoe UI"/>
          <w:kern w:val="0"/>
          <w:sz w:val="24"/>
          <w:szCs w:val="24"/>
          <w:lang w:eastAsia="en-GB"/>
          <w14:ligatures w14:val="none"/>
        </w:rPr>
      </w:pPr>
      <w:r w:rsidRPr="00E33E95">
        <w:rPr>
          <w:rFonts w:ascii="Times New Roman" w:eastAsia="Times New Roman" w:hAnsi="Times New Roman" w:cs="Times New Roman"/>
          <w:kern w:val="0"/>
          <w:sz w:val="24"/>
          <w:szCs w:val="24"/>
          <w:lang w:eastAsia="en-GB"/>
          <w14:ligatures w14:val="none"/>
        </w:rPr>
        <w:pict w14:anchorId="7C56EBBF">
          <v:rect id="_x0000_i1026" style="width:0;height:.75pt" o:hralign="center" o:hrstd="t" o:hr="t" fillcolor="#a0a0a0" stroked="f"/>
        </w:pict>
      </w:r>
    </w:p>
    <w:p w14:paraId="33CED1FC" w14:textId="624C0B3F" w:rsidR="00E33E95" w:rsidRPr="00E33E95" w:rsidRDefault="00E33E95" w:rsidP="002C71F5">
      <w:pPr>
        <w:shd w:val="clear" w:color="auto" w:fill="FFFFFF"/>
        <w:spacing w:before="240" w:after="240" w:line="420" w:lineRule="atLeast"/>
        <w:outlineLvl w:val="3"/>
        <w:rPr>
          <w:rFonts w:ascii="Segoe UI" w:eastAsia="Times New Roman" w:hAnsi="Segoe UI" w:cs="Segoe UI"/>
          <w:b/>
          <w:bCs/>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Slide 2: Introduction &amp; Background</w:t>
      </w:r>
    </w:p>
    <w:p w14:paraId="205A752F" w14:textId="77777777"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On-Slide Content:</w:t>
      </w:r>
    </w:p>
    <w:p w14:paraId="494E4E3C" w14:textId="77777777" w:rsidR="00E33E95" w:rsidRPr="00E33E95" w:rsidRDefault="00E33E95" w:rsidP="00E33E95">
      <w:pPr>
        <w:numPr>
          <w:ilvl w:val="0"/>
          <w:numId w:val="14"/>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Why This Matters</w:t>
      </w:r>
    </w:p>
    <w:p w14:paraId="5C1C3C8C" w14:textId="77777777" w:rsidR="00E33E95" w:rsidRPr="00E33E95" w:rsidRDefault="00E33E95" w:rsidP="00E33E95">
      <w:pPr>
        <w:numPr>
          <w:ilvl w:val="0"/>
          <w:numId w:val="14"/>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The Therapeutic Relationship (TR) is fundamental to success.</w:t>
      </w:r>
    </w:p>
    <w:p w14:paraId="424B9E27" w14:textId="77777777" w:rsidR="00E33E95" w:rsidRPr="00E33E95" w:rsidRDefault="00E33E95" w:rsidP="00E33E95">
      <w:pPr>
        <w:numPr>
          <w:ilvl w:val="0"/>
          <w:numId w:val="14"/>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But most research focuses on the </w:t>
      </w:r>
      <w:r w:rsidRPr="00E33E95">
        <w:rPr>
          <w:rFonts w:ascii="Segoe UI" w:eastAsia="Times New Roman" w:hAnsi="Segoe UI" w:cs="Segoe UI"/>
          <w:b/>
          <w:bCs/>
          <w:color w:val="0F1115"/>
          <w:kern w:val="0"/>
          <w:sz w:val="24"/>
          <w:szCs w:val="24"/>
          <w:lang w:eastAsia="en-GB"/>
          <w14:ligatures w14:val="none"/>
        </w:rPr>
        <w:t>therapist's view</w:t>
      </w:r>
      <w:r w:rsidRPr="00E33E95">
        <w:rPr>
          <w:rFonts w:ascii="Segoe UI" w:eastAsia="Times New Roman" w:hAnsi="Segoe UI" w:cs="Segoe UI"/>
          <w:color w:val="0F1115"/>
          <w:kern w:val="0"/>
          <w:sz w:val="24"/>
          <w:szCs w:val="24"/>
          <w:lang w:eastAsia="en-GB"/>
          <w14:ligatures w14:val="none"/>
        </w:rPr>
        <w:t>.</w:t>
      </w:r>
    </w:p>
    <w:p w14:paraId="69FF0918" w14:textId="77777777" w:rsidR="00E33E95" w:rsidRPr="00E33E95" w:rsidRDefault="00E33E95" w:rsidP="00E33E95">
      <w:pPr>
        <w:numPr>
          <w:ilvl w:val="0"/>
          <w:numId w:val="14"/>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The Goal of This Study:</w:t>
      </w:r>
    </w:p>
    <w:p w14:paraId="780CD022" w14:textId="77777777" w:rsidR="00E33E95" w:rsidRPr="00E33E95" w:rsidRDefault="00E33E95" w:rsidP="00E33E95">
      <w:pPr>
        <w:numPr>
          <w:ilvl w:val="0"/>
          <w:numId w:val="14"/>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To test a </w:t>
      </w:r>
      <w:r w:rsidRPr="00E33E95">
        <w:rPr>
          <w:rFonts w:ascii="Segoe UI" w:eastAsia="Times New Roman" w:hAnsi="Segoe UI" w:cs="Segoe UI"/>
          <w:b/>
          <w:bCs/>
          <w:color w:val="0F1115"/>
          <w:kern w:val="0"/>
          <w:sz w:val="24"/>
          <w:szCs w:val="24"/>
          <w:lang w:eastAsia="en-GB"/>
          <w14:ligatures w14:val="none"/>
        </w:rPr>
        <w:t>4-part model</w:t>
      </w:r>
      <w:r w:rsidRPr="00E33E95">
        <w:rPr>
          <w:rFonts w:ascii="Segoe UI" w:eastAsia="Times New Roman" w:hAnsi="Segoe UI" w:cs="Segoe UI"/>
          <w:color w:val="0F1115"/>
          <w:kern w:val="0"/>
          <w:sz w:val="24"/>
          <w:szCs w:val="24"/>
          <w:lang w:eastAsia="en-GB"/>
          <w14:ligatures w14:val="none"/>
        </w:rPr>
        <w:t> of the TR entirely from the </w:t>
      </w:r>
      <w:r w:rsidRPr="00E33E95">
        <w:rPr>
          <w:rFonts w:ascii="Segoe UI" w:eastAsia="Times New Roman" w:hAnsi="Segoe UI" w:cs="Segoe UI"/>
          <w:b/>
          <w:bCs/>
          <w:color w:val="0F1115"/>
          <w:kern w:val="0"/>
          <w:sz w:val="24"/>
          <w:szCs w:val="24"/>
          <w:lang w:eastAsia="en-GB"/>
          <w14:ligatures w14:val="none"/>
        </w:rPr>
        <w:t>patient's perspective.</w:t>
      </w:r>
    </w:p>
    <w:p w14:paraId="6C8E1369" w14:textId="77777777" w:rsidR="002C71F5" w:rsidRDefault="002C71F5" w:rsidP="00E33E95">
      <w:pPr>
        <w:shd w:val="clear" w:color="auto" w:fill="FFFFFF"/>
        <w:spacing w:before="240" w:after="240" w:line="240" w:lineRule="auto"/>
        <w:rPr>
          <w:rFonts w:ascii="Segoe UI" w:eastAsia="Times New Roman" w:hAnsi="Segoe UI" w:cs="Segoe UI"/>
          <w:b/>
          <w:bCs/>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t xml:space="preserve">My </w:t>
      </w:r>
      <w:r w:rsidR="00E33E95" w:rsidRPr="00E33E95">
        <w:rPr>
          <w:rFonts w:ascii="Segoe UI" w:eastAsia="Times New Roman" w:hAnsi="Segoe UI" w:cs="Segoe UI"/>
          <w:b/>
          <w:bCs/>
          <w:color w:val="0F1115"/>
          <w:kern w:val="0"/>
          <w:sz w:val="24"/>
          <w:szCs w:val="24"/>
          <w:lang w:eastAsia="en-GB"/>
          <w14:ligatures w14:val="none"/>
        </w:rPr>
        <w:t>Script:</w:t>
      </w:r>
    </w:p>
    <w:p w14:paraId="1E999034" w14:textId="44A79864"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br/>
        <w:t>We all know the relationship between counsellor and client is crucial. But this study argues that if we really want to understand what makes therapy effective, we need to listen to the clients themselves. Their goal was to investigate four key components that make up that relationship."</w:t>
      </w:r>
    </w:p>
    <w:p w14:paraId="043DEB71" w14:textId="77777777" w:rsidR="00E33E95" w:rsidRPr="00E33E95" w:rsidRDefault="00E33E95" w:rsidP="00E33E95">
      <w:pPr>
        <w:spacing w:before="480" w:after="480" w:line="240" w:lineRule="auto"/>
        <w:rPr>
          <w:rFonts w:ascii="Segoe UI" w:eastAsia="Times New Roman" w:hAnsi="Segoe UI" w:cs="Segoe UI"/>
          <w:kern w:val="0"/>
          <w:sz w:val="24"/>
          <w:szCs w:val="24"/>
          <w:lang w:eastAsia="en-GB"/>
          <w14:ligatures w14:val="none"/>
        </w:rPr>
      </w:pPr>
      <w:r w:rsidRPr="00E33E95">
        <w:rPr>
          <w:rFonts w:ascii="Times New Roman" w:eastAsia="Times New Roman" w:hAnsi="Times New Roman" w:cs="Times New Roman"/>
          <w:kern w:val="0"/>
          <w:sz w:val="24"/>
          <w:szCs w:val="24"/>
          <w:lang w:eastAsia="en-GB"/>
          <w14:ligatures w14:val="none"/>
        </w:rPr>
        <w:lastRenderedPageBreak/>
        <w:pict w14:anchorId="2D9EEB7C">
          <v:rect id="_x0000_i1027" style="width:0;height:.75pt" o:hralign="center" o:hrstd="t" o:hr="t" fillcolor="#a0a0a0" stroked="f"/>
        </w:pict>
      </w:r>
    </w:p>
    <w:p w14:paraId="78903900" w14:textId="77777777" w:rsidR="00BC483F" w:rsidRPr="000A5B88" w:rsidRDefault="00BC483F" w:rsidP="00BC483F">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t>2406192</w:t>
      </w:r>
    </w:p>
    <w:p w14:paraId="31071A7F" w14:textId="1F84EF56" w:rsidR="00BC483F" w:rsidRPr="00BC483F" w:rsidRDefault="00BC483F" w:rsidP="00BC483F">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t>ECPS5013</w:t>
      </w:r>
    </w:p>
    <w:p w14:paraId="3C917842" w14:textId="63D9AE78" w:rsidR="00E33E95" w:rsidRPr="00E33E95" w:rsidRDefault="00E33E95" w:rsidP="00347886">
      <w:pPr>
        <w:shd w:val="clear" w:color="auto" w:fill="FFFFFF"/>
        <w:spacing w:before="240" w:after="240" w:line="420" w:lineRule="atLeast"/>
        <w:outlineLvl w:val="3"/>
        <w:rPr>
          <w:rFonts w:ascii="Segoe UI" w:eastAsia="Times New Roman" w:hAnsi="Segoe UI" w:cs="Segoe UI"/>
          <w:b/>
          <w:bCs/>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Slide 3: The Four Components</w:t>
      </w:r>
    </w:p>
    <w:p w14:paraId="33BF421C" w14:textId="77777777"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On-Slide Content:</w:t>
      </w:r>
    </w:p>
    <w:p w14:paraId="4B58069C" w14:textId="479E7CA7" w:rsidR="00E33E95" w:rsidRPr="00E33E95" w:rsidRDefault="00E33E95" w:rsidP="00E33E95">
      <w:pPr>
        <w:numPr>
          <w:ilvl w:val="0"/>
          <w:numId w:val="15"/>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 xml:space="preserve"> The Quadripartite Model of the TR</w:t>
      </w:r>
    </w:p>
    <w:p w14:paraId="0B0271BB" w14:textId="4FFD3254" w:rsidR="00E33E95" w:rsidRPr="00E33E95" w:rsidRDefault="00E33E95" w:rsidP="00347886">
      <w:pPr>
        <w:shd w:val="clear" w:color="auto" w:fill="FFFFFF"/>
        <w:spacing w:after="0" w:line="240" w:lineRule="auto"/>
        <w:ind w:left="720"/>
        <w:rPr>
          <w:rFonts w:ascii="Segoe UI" w:eastAsia="Times New Roman" w:hAnsi="Segoe UI" w:cs="Segoe UI"/>
          <w:color w:val="0F1115"/>
          <w:kern w:val="0"/>
          <w:sz w:val="24"/>
          <w:szCs w:val="24"/>
          <w:lang w:eastAsia="en-GB"/>
          <w14:ligatures w14:val="none"/>
        </w:rPr>
      </w:pPr>
    </w:p>
    <w:p w14:paraId="77D1CB5A" w14:textId="77777777" w:rsidR="00E33E95" w:rsidRPr="00E33E95" w:rsidRDefault="00E33E95" w:rsidP="00E33E95">
      <w:pPr>
        <w:numPr>
          <w:ilvl w:val="0"/>
          <w:numId w:val="15"/>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1. Working Alliance</w:t>
      </w:r>
      <w:r w:rsidRPr="00E33E95">
        <w:rPr>
          <w:rFonts w:ascii="Segoe UI" w:eastAsia="Times New Roman" w:hAnsi="Segoe UI" w:cs="Segoe UI"/>
          <w:color w:val="0F1115"/>
          <w:kern w:val="0"/>
          <w:sz w:val="24"/>
          <w:szCs w:val="24"/>
          <w:lang w:eastAsia="en-GB"/>
          <w14:ligatures w14:val="none"/>
        </w:rPr>
        <w:t> (Goals, Tasks, Bond)</w:t>
      </w:r>
    </w:p>
    <w:p w14:paraId="46733348" w14:textId="77777777" w:rsidR="00E33E95" w:rsidRPr="00E33E95" w:rsidRDefault="00E33E95" w:rsidP="00E33E95">
      <w:pPr>
        <w:numPr>
          <w:ilvl w:val="0"/>
          <w:numId w:val="15"/>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2. Real Relationship</w:t>
      </w:r>
      <w:r w:rsidRPr="00E33E95">
        <w:rPr>
          <w:rFonts w:ascii="Segoe UI" w:eastAsia="Times New Roman" w:hAnsi="Segoe UI" w:cs="Segoe UI"/>
          <w:color w:val="0F1115"/>
          <w:kern w:val="0"/>
          <w:sz w:val="24"/>
          <w:szCs w:val="24"/>
          <w:lang w:eastAsia="en-GB"/>
          <w14:ligatures w14:val="none"/>
        </w:rPr>
        <w:t> (Genuineness, Realism)</w:t>
      </w:r>
    </w:p>
    <w:p w14:paraId="4C832719" w14:textId="77777777" w:rsidR="00E33E95" w:rsidRPr="00E33E95" w:rsidRDefault="00E33E95" w:rsidP="00E33E95">
      <w:pPr>
        <w:numPr>
          <w:ilvl w:val="0"/>
          <w:numId w:val="15"/>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3. Positive Affect</w:t>
      </w:r>
      <w:r w:rsidRPr="00E33E95">
        <w:rPr>
          <w:rFonts w:ascii="Segoe UI" w:eastAsia="Times New Roman" w:hAnsi="Segoe UI" w:cs="Segoe UI"/>
          <w:color w:val="0F1115"/>
          <w:kern w:val="0"/>
          <w:sz w:val="24"/>
          <w:szCs w:val="24"/>
          <w:lang w:eastAsia="en-GB"/>
          <w14:ligatures w14:val="none"/>
        </w:rPr>
        <w:t> (Feeling Happy, Cared For)</w:t>
      </w:r>
    </w:p>
    <w:p w14:paraId="5E7FD108" w14:textId="77777777" w:rsidR="00E33E95" w:rsidRPr="00E33E95" w:rsidRDefault="00E33E95" w:rsidP="00E33E95">
      <w:pPr>
        <w:numPr>
          <w:ilvl w:val="0"/>
          <w:numId w:val="15"/>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4. Negative Affect</w:t>
      </w:r>
      <w:r w:rsidRPr="00E33E95">
        <w:rPr>
          <w:rFonts w:ascii="Segoe UI" w:eastAsia="Times New Roman" w:hAnsi="Segoe UI" w:cs="Segoe UI"/>
          <w:color w:val="0F1115"/>
          <w:kern w:val="0"/>
          <w:sz w:val="24"/>
          <w:szCs w:val="24"/>
          <w:lang w:eastAsia="en-GB"/>
          <w14:ligatures w14:val="none"/>
        </w:rPr>
        <w:t> (Feeling Shame, Fear)</w:t>
      </w:r>
    </w:p>
    <w:p w14:paraId="047915CC" w14:textId="77777777" w:rsidR="00B07A0E" w:rsidRDefault="00B07A0E" w:rsidP="00E33E95">
      <w:pPr>
        <w:shd w:val="clear" w:color="auto" w:fill="FFFFFF"/>
        <w:spacing w:before="240" w:after="240" w:line="240" w:lineRule="auto"/>
        <w:rPr>
          <w:rFonts w:ascii="Segoe UI" w:eastAsia="Times New Roman" w:hAnsi="Segoe UI" w:cs="Segoe UI"/>
          <w:b/>
          <w:bCs/>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t>My</w:t>
      </w:r>
      <w:r w:rsidR="00E33E95" w:rsidRPr="00E33E95">
        <w:rPr>
          <w:rFonts w:ascii="Segoe UI" w:eastAsia="Times New Roman" w:hAnsi="Segoe UI" w:cs="Segoe UI"/>
          <w:b/>
          <w:bCs/>
          <w:color w:val="0F1115"/>
          <w:kern w:val="0"/>
          <w:sz w:val="24"/>
          <w:szCs w:val="24"/>
          <w:lang w:eastAsia="en-GB"/>
          <w14:ligatures w14:val="none"/>
        </w:rPr>
        <w:t xml:space="preserve"> Script:</w:t>
      </w:r>
    </w:p>
    <w:p w14:paraId="68830FC6" w14:textId="3445DA26"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br/>
        <w:t>The researchers broke down the complex idea of the 'therapeutic relationship' into these four measurable parts. You'll recognise the Working Alliance from Bordin's model. They then added the 'Real Relationship'—how authentic it feels—and crucially, they measured the patient's in-the-moment emotions, both positive and negative.</w:t>
      </w:r>
    </w:p>
    <w:p w14:paraId="0701000A" w14:textId="77777777" w:rsidR="00E33E95" w:rsidRPr="00E33E95" w:rsidRDefault="00E33E95" w:rsidP="00E33E95">
      <w:pPr>
        <w:spacing w:before="480" w:after="480" w:line="240" w:lineRule="auto"/>
        <w:rPr>
          <w:rFonts w:ascii="Segoe UI" w:eastAsia="Times New Roman" w:hAnsi="Segoe UI" w:cs="Segoe UI"/>
          <w:kern w:val="0"/>
          <w:sz w:val="24"/>
          <w:szCs w:val="24"/>
          <w:lang w:eastAsia="en-GB"/>
          <w14:ligatures w14:val="none"/>
        </w:rPr>
      </w:pPr>
      <w:r w:rsidRPr="00E33E95">
        <w:rPr>
          <w:rFonts w:ascii="Times New Roman" w:eastAsia="Times New Roman" w:hAnsi="Times New Roman" w:cs="Times New Roman"/>
          <w:kern w:val="0"/>
          <w:sz w:val="24"/>
          <w:szCs w:val="24"/>
          <w:lang w:eastAsia="en-GB"/>
          <w14:ligatures w14:val="none"/>
        </w:rPr>
        <w:pict w14:anchorId="44BCB981">
          <v:rect id="_x0000_i1028" style="width:0;height:.75pt" o:hralign="center" o:hrstd="t" o:hr="t" fillcolor="#a0a0a0" stroked="f"/>
        </w:pict>
      </w:r>
    </w:p>
    <w:p w14:paraId="4C6B42B1" w14:textId="77777777" w:rsidR="00E33E95" w:rsidRPr="00E33E95" w:rsidRDefault="00E33E95" w:rsidP="00E33E95">
      <w:pPr>
        <w:shd w:val="clear" w:color="auto" w:fill="FFFFFF"/>
        <w:spacing w:before="240" w:after="240" w:line="420" w:lineRule="atLeast"/>
        <w:outlineLvl w:val="3"/>
        <w:rPr>
          <w:rFonts w:ascii="Segoe UI" w:eastAsia="Times New Roman" w:hAnsi="Segoe UI" w:cs="Segoe UI"/>
          <w:b/>
          <w:bCs/>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Slide 4: Method</w:t>
      </w:r>
    </w:p>
    <w:p w14:paraId="41D5631E" w14:textId="77777777"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On-Slide Content:</w:t>
      </w:r>
    </w:p>
    <w:p w14:paraId="32484553" w14:textId="77777777" w:rsidR="00E33E95" w:rsidRPr="00E33E95" w:rsidRDefault="00E33E95" w:rsidP="00E33E95">
      <w:pPr>
        <w:numPr>
          <w:ilvl w:val="0"/>
          <w:numId w:val="16"/>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How The Study Was Done</w:t>
      </w:r>
    </w:p>
    <w:p w14:paraId="19984950" w14:textId="77777777" w:rsidR="00E33E95" w:rsidRPr="00E33E95" w:rsidRDefault="00E33E95" w:rsidP="00E33E95">
      <w:pPr>
        <w:numPr>
          <w:ilvl w:val="0"/>
          <w:numId w:val="16"/>
        </w:numPr>
        <w:shd w:val="clear" w:color="auto" w:fill="FFFFFF"/>
        <w:spacing w:after="120" w:line="240" w:lineRule="auto"/>
        <w:rPr>
          <w:rFonts w:ascii="Segoe UI" w:eastAsia="Times New Roman" w:hAnsi="Segoe UI" w:cs="Segoe UI"/>
          <w:color w:val="0F1115"/>
          <w:kern w:val="0"/>
          <w:sz w:val="24"/>
          <w:szCs w:val="24"/>
          <w:lang w:eastAsia="en-GB"/>
          <w14:ligatures w14:val="none"/>
        </w:rPr>
      </w:pPr>
      <w:r w:rsidRPr="00E33E95">
        <w:rPr>
          <w:rFonts w:ascii="Segoe UI Emoji" w:eastAsia="Times New Roman" w:hAnsi="Segoe UI Emoji" w:cs="Segoe UI Emoji"/>
          <w:b/>
          <w:bCs/>
          <w:color w:val="0F1115"/>
          <w:kern w:val="0"/>
          <w:sz w:val="24"/>
          <w:szCs w:val="24"/>
          <w:lang w:eastAsia="en-GB"/>
          <w14:ligatures w14:val="none"/>
        </w:rPr>
        <w:t>👥</w:t>
      </w:r>
      <w:r w:rsidRPr="00E33E95">
        <w:rPr>
          <w:rFonts w:ascii="Segoe UI" w:eastAsia="Times New Roman" w:hAnsi="Segoe UI" w:cs="Segoe UI"/>
          <w:b/>
          <w:bCs/>
          <w:color w:val="0F1115"/>
          <w:kern w:val="0"/>
          <w:sz w:val="24"/>
          <w:szCs w:val="24"/>
          <w:lang w:eastAsia="en-GB"/>
          <w14:ligatures w14:val="none"/>
        </w:rPr>
        <w:t xml:space="preserve"> 700 Participants</w:t>
      </w:r>
    </w:p>
    <w:p w14:paraId="02413278" w14:textId="77777777" w:rsidR="00E33E95" w:rsidRPr="00E33E95" w:rsidRDefault="00E33E95" w:rsidP="00E33E95">
      <w:pPr>
        <w:numPr>
          <w:ilvl w:val="1"/>
          <w:numId w:val="16"/>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Adults in therapy in the US</w:t>
      </w:r>
    </w:p>
    <w:p w14:paraId="1A39E61C" w14:textId="77777777" w:rsidR="00E33E95" w:rsidRPr="00E33E95" w:rsidRDefault="00E33E95" w:rsidP="00E33E95">
      <w:pPr>
        <w:numPr>
          <w:ilvl w:val="1"/>
          <w:numId w:val="16"/>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Mostly female (81%) with Anxiety/Depression</w:t>
      </w:r>
    </w:p>
    <w:p w14:paraId="3A3D82B6" w14:textId="77777777" w:rsidR="00E33E95" w:rsidRPr="00E33E95" w:rsidRDefault="00E33E95" w:rsidP="00E33E95">
      <w:pPr>
        <w:numPr>
          <w:ilvl w:val="0"/>
          <w:numId w:val="16"/>
        </w:numPr>
        <w:shd w:val="clear" w:color="auto" w:fill="FFFFFF"/>
        <w:spacing w:after="120" w:line="240" w:lineRule="auto"/>
        <w:rPr>
          <w:rFonts w:ascii="Segoe UI" w:eastAsia="Times New Roman" w:hAnsi="Segoe UI" w:cs="Segoe UI"/>
          <w:color w:val="0F1115"/>
          <w:kern w:val="0"/>
          <w:sz w:val="24"/>
          <w:szCs w:val="24"/>
          <w:lang w:eastAsia="en-GB"/>
          <w14:ligatures w14:val="none"/>
        </w:rPr>
      </w:pPr>
      <w:r w:rsidRPr="00E33E95">
        <w:rPr>
          <w:rFonts w:ascii="Segoe UI Emoji" w:eastAsia="Times New Roman" w:hAnsi="Segoe UI Emoji" w:cs="Segoe UI Emoji"/>
          <w:b/>
          <w:bCs/>
          <w:color w:val="0F1115"/>
          <w:kern w:val="0"/>
          <w:sz w:val="24"/>
          <w:szCs w:val="24"/>
          <w:lang w:eastAsia="en-GB"/>
          <w14:ligatures w14:val="none"/>
        </w:rPr>
        <w:t>💻</w:t>
      </w:r>
      <w:r w:rsidRPr="00E33E95">
        <w:rPr>
          <w:rFonts w:ascii="Segoe UI" w:eastAsia="Times New Roman" w:hAnsi="Segoe UI" w:cs="Segoe UI"/>
          <w:b/>
          <w:bCs/>
          <w:color w:val="0F1115"/>
          <w:kern w:val="0"/>
          <w:sz w:val="24"/>
          <w:szCs w:val="24"/>
          <w:lang w:eastAsia="en-GB"/>
          <w14:ligatures w14:val="none"/>
        </w:rPr>
        <w:t xml:space="preserve"> Online Survey</w:t>
      </w:r>
    </w:p>
    <w:p w14:paraId="64CC55FC" w14:textId="77777777" w:rsidR="00E33E95" w:rsidRPr="00E33E95" w:rsidRDefault="00E33E95" w:rsidP="00E33E95">
      <w:pPr>
        <w:numPr>
          <w:ilvl w:val="1"/>
          <w:numId w:val="16"/>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After their most recent session</w:t>
      </w:r>
    </w:p>
    <w:p w14:paraId="0E0B8489" w14:textId="77777777" w:rsidR="00E33E95" w:rsidRPr="00E33E95" w:rsidRDefault="00E33E95" w:rsidP="00E33E95">
      <w:pPr>
        <w:numPr>
          <w:ilvl w:val="1"/>
          <w:numId w:val="16"/>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Used validated questionnaires (WAI-SR, RRI-C-SF, SPARQ, SES)</w:t>
      </w:r>
    </w:p>
    <w:p w14:paraId="6AE82308" w14:textId="77777777" w:rsidR="00E33E95" w:rsidRPr="00E33E95" w:rsidRDefault="00E33E95" w:rsidP="00E33E95">
      <w:pPr>
        <w:numPr>
          <w:ilvl w:val="0"/>
          <w:numId w:val="16"/>
        </w:numPr>
        <w:shd w:val="clear" w:color="auto" w:fill="FFFFFF"/>
        <w:spacing w:after="120" w:line="240" w:lineRule="auto"/>
        <w:rPr>
          <w:rFonts w:ascii="Segoe UI" w:eastAsia="Times New Roman" w:hAnsi="Segoe UI" w:cs="Segoe UI"/>
          <w:color w:val="0F1115"/>
          <w:kern w:val="0"/>
          <w:sz w:val="24"/>
          <w:szCs w:val="24"/>
          <w:lang w:eastAsia="en-GB"/>
          <w14:ligatures w14:val="none"/>
        </w:rPr>
      </w:pPr>
      <w:r w:rsidRPr="00E33E95">
        <w:rPr>
          <w:rFonts w:ascii="Segoe UI Emoji" w:eastAsia="Times New Roman" w:hAnsi="Segoe UI Emoji" w:cs="Segoe UI Emoji"/>
          <w:b/>
          <w:bCs/>
          <w:color w:val="0F1115"/>
          <w:kern w:val="0"/>
          <w:sz w:val="24"/>
          <w:szCs w:val="24"/>
          <w:lang w:eastAsia="en-GB"/>
          <w14:ligatures w14:val="none"/>
        </w:rPr>
        <w:t>📊</w:t>
      </w:r>
      <w:r w:rsidRPr="00E33E95">
        <w:rPr>
          <w:rFonts w:ascii="Segoe UI" w:eastAsia="Times New Roman" w:hAnsi="Segoe UI" w:cs="Segoe UI"/>
          <w:b/>
          <w:bCs/>
          <w:color w:val="0F1115"/>
          <w:kern w:val="0"/>
          <w:sz w:val="24"/>
          <w:szCs w:val="24"/>
          <w:lang w:eastAsia="en-GB"/>
          <w14:ligatures w14:val="none"/>
        </w:rPr>
        <w:t xml:space="preserve"> Analysis</w:t>
      </w:r>
    </w:p>
    <w:p w14:paraId="6694CAA3" w14:textId="77777777" w:rsidR="00E33E95" w:rsidRPr="00E33E95" w:rsidRDefault="00E33E95" w:rsidP="00E33E95">
      <w:pPr>
        <w:numPr>
          <w:ilvl w:val="1"/>
          <w:numId w:val="16"/>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Correlations &amp; Regression</w:t>
      </w:r>
    </w:p>
    <w:p w14:paraId="356DC0A3" w14:textId="77777777" w:rsidR="003968D0" w:rsidRDefault="003968D0" w:rsidP="00E33E95">
      <w:pPr>
        <w:shd w:val="clear" w:color="auto" w:fill="FFFFFF"/>
        <w:spacing w:before="240" w:after="240" w:line="240" w:lineRule="auto"/>
        <w:rPr>
          <w:rFonts w:ascii="Segoe UI" w:eastAsia="Times New Roman" w:hAnsi="Segoe UI" w:cs="Segoe UI"/>
          <w:b/>
          <w:bCs/>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t xml:space="preserve">My </w:t>
      </w:r>
      <w:r w:rsidR="00E33E95" w:rsidRPr="00E33E95">
        <w:rPr>
          <w:rFonts w:ascii="Segoe UI" w:eastAsia="Times New Roman" w:hAnsi="Segoe UI" w:cs="Segoe UI"/>
          <w:b/>
          <w:bCs/>
          <w:color w:val="0F1115"/>
          <w:kern w:val="0"/>
          <w:sz w:val="24"/>
          <w:szCs w:val="24"/>
          <w:lang w:eastAsia="en-GB"/>
          <w14:ligatures w14:val="none"/>
        </w:rPr>
        <w:t>Script:</w:t>
      </w:r>
    </w:p>
    <w:p w14:paraId="6E5F690B" w14:textId="77777777" w:rsidR="00BC483F"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lastRenderedPageBreak/>
        <w:br/>
      </w:r>
    </w:p>
    <w:p w14:paraId="1EEF66C8" w14:textId="77777777" w:rsidR="00BC483F" w:rsidRPr="000A5B88" w:rsidRDefault="00BC483F" w:rsidP="00BC483F">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t>2406192</w:t>
      </w:r>
    </w:p>
    <w:p w14:paraId="6146BB8E" w14:textId="77777777" w:rsidR="00BC483F" w:rsidRPr="00E33E95" w:rsidRDefault="00BC483F" w:rsidP="00BC483F">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t>ECPS5013</w:t>
      </w:r>
    </w:p>
    <w:p w14:paraId="7739855D" w14:textId="77777777" w:rsidR="00BC483F" w:rsidRDefault="00BC483F"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p>
    <w:p w14:paraId="752EBC3C" w14:textId="062D3C30"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The study gathered data from 700 American adults currently in therapy. Right after a session, they completed an online survey using well-established psychological scales to measure each of the four components and the session's quality. The researchers then used correlation and regression to see how these factors linked together.</w:t>
      </w:r>
    </w:p>
    <w:p w14:paraId="1CF82EA7" w14:textId="77777777" w:rsidR="00E33E95" w:rsidRPr="00E33E95" w:rsidRDefault="00E33E95" w:rsidP="00E33E95">
      <w:pPr>
        <w:spacing w:before="480" w:after="480" w:line="240" w:lineRule="auto"/>
        <w:rPr>
          <w:rFonts w:ascii="Segoe UI" w:eastAsia="Times New Roman" w:hAnsi="Segoe UI" w:cs="Segoe UI"/>
          <w:kern w:val="0"/>
          <w:sz w:val="24"/>
          <w:szCs w:val="24"/>
          <w:lang w:eastAsia="en-GB"/>
          <w14:ligatures w14:val="none"/>
        </w:rPr>
      </w:pPr>
      <w:r w:rsidRPr="00E33E95">
        <w:rPr>
          <w:rFonts w:ascii="Times New Roman" w:eastAsia="Times New Roman" w:hAnsi="Times New Roman" w:cs="Times New Roman"/>
          <w:kern w:val="0"/>
          <w:sz w:val="24"/>
          <w:szCs w:val="24"/>
          <w:lang w:eastAsia="en-GB"/>
          <w14:ligatures w14:val="none"/>
        </w:rPr>
        <w:pict w14:anchorId="17257251">
          <v:rect id="_x0000_i1029" style="width:0;height:.75pt" o:hralign="center" o:hrstd="t" o:hr="t" fillcolor="#a0a0a0" stroked="f"/>
        </w:pict>
      </w:r>
    </w:p>
    <w:p w14:paraId="78228306" w14:textId="77777777" w:rsidR="00E33E95" w:rsidRPr="00E33E95" w:rsidRDefault="00E33E95" w:rsidP="00E33E95">
      <w:pPr>
        <w:shd w:val="clear" w:color="auto" w:fill="FFFFFF"/>
        <w:spacing w:before="240" w:after="240" w:line="420" w:lineRule="atLeast"/>
        <w:outlineLvl w:val="3"/>
        <w:rPr>
          <w:rFonts w:ascii="Segoe UI" w:eastAsia="Times New Roman" w:hAnsi="Segoe UI" w:cs="Segoe UI"/>
          <w:b/>
          <w:bCs/>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Slide 5: Key Findings</w:t>
      </w:r>
    </w:p>
    <w:p w14:paraId="07952786" w14:textId="77777777"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On-Slide Content:</w:t>
      </w:r>
    </w:p>
    <w:p w14:paraId="001A072A" w14:textId="25183178" w:rsidR="00E33E95" w:rsidRPr="00E33E95" w:rsidRDefault="00E33E95" w:rsidP="00E33E95">
      <w:pPr>
        <w:numPr>
          <w:ilvl w:val="0"/>
          <w:numId w:val="17"/>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Correlation with Session Outcome</w:t>
      </w:r>
    </w:p>
    <w:p w14:paraId="019194AD" w14:textId="77777777" w:rsidR="00E33E95" w:rsidRPr="00E33E95" w:rsidRDefault="00E33E95" w:rsidP="00E33E95">
      <w:pPr>
        <w:numPr>
          <w:ilvl w:val="0"/>
          <w:numId w:val="17"/>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Working Alliance:</w:t>
      </w:r>
      <w:r w:rsidRPr="00E33E95">
        <w:rPr>
          <w:rFonts w:ascii="Segoe UI" w:eastAsia="Times New Roman" w:hAnsi="Segoe UI" w:cs="Segoe UI"/>
          <w:color w:val="0F1115"/>
          <w:kern w:val="0"/>
          <w:sz w:val="24"/>
          <w:szCs w:val="24"/>
          <w:lang w:eastAsia="en-GB"/>
          <w14:ligatures w14:val="none"/>
        </w:rPr>
        <w:t> [Bar to ~75%] </w:t>
      </w:r>
      <w:r w:rsidRPr="00E33E95">
        <w:rPr>
          <w:rFonts w:ascii="Segoe UI" w:eastAsia="Times New Roman" w:hAnsi="Segoe UI" w:cs="Segoe UI"/>
          <w:b/>
          <w:bCs/>
          <w:color w:val="0F1115"/>
          <w:kern w:val="0"/>
          <w:sz w:val="24"/>
          <w:szCs w:val="24"/>
          <w:lang w:eastAsia="en-GB"/>
          <w14:ligatures w14:val="none"/>
        </w:rPr>
        <w:t>r = 0.74</w:t>
      </w:r>
    </w:p>
    <w:p w14:paraId="49017017" w14:textId="77777777" w:rsidR="00E33E95" w:rsidRPr="00E33E95" w:rsidRDefault="00E33E95" w:rsidP="00E33E95">
      <w:pPr>
        <w:numPr>
          <w:ilvl w:val="0"/>
          <w:numId w:val="17"/>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Positive Affect:</w:t>
      </w:r>
      <w:r w:rsidRPr="00E33E95">
        <w:rPr>
          <w:rFonts w:ascii="Segoe UI" w:eastAsia="Times New Roman" w:hAnsi="Segoe UI" w:cs="Segoe UI"/>
          <w:color w:val="0F1115"/>
          <w:kern w:val="0"/>
          <w:sz w:val="24"/>
          <w:szCs w:val="24"/>
          <w:lang w:eastAsia="en-GB"/>
          <w14:ligatures w14:val="none"/>
        </w:rPr>
        <w:t> [Bar to ~65%] </w:t>
      </w:r>
      <w:r w:rsidRPr="00E33E95">
        <w:rPr>
          <w:rFonts w:ascii="Segoe UI" w:eastAsia="Times New Roman" w:hAnsi="Segoe UI" w:cs="Segoe UI"/>
          <w:b/>
          <w:bCs/>
          <w:color w:val="0F1115"/>
          <w:kern w:val="0"/>
          <w:sz w:val="24"/>
          <w:szCs w:val="24"/>
          <w:lang w:eastAsia="en-GB"/>
          <w14:ligatures w14:val="none"/>
        </w:rPr>
        <w:t>r = 0.66</w:t>
      </w:r>
    </w:p>
    <w:p w14:paraId="5735EFE4" w14:textId="77777777" w:rsidR="00E33E95" w:rsidRPr="00E33E95" w:rsidRDefault="00E33E95" w:rsidP="00E33E95">
      <w:pPr>
        <w:numPr>
          <w:ilvl w:val="0"/>
          <w:numId w:val="17"/>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Real Relationship:</w:t>
      </w:r>
      <w:r w:rsidRPr="00E33E95">
        <w:rPr>
          <w:rFonts w:ascii="Segoe UI" w:eastAsia="Times New Roman" w:hAnsi="Segoe UI" w:cs="Segoe UI"/>
          <w:color w:val="0F1115"/>
          <w:kern w:val="0"/>
          <w:sz w:val="24"/>
          <w:szCs w:val="24"/>
          <w:lang w:eastAsia="en-GB"/>
          <w14:ligatures w14:val="none"/>
        </w:rPr>
        <w:t> [Bar to ~50%] </w:t>
      </w:r>
      <w:r w:rsidRPr="00E33E95">
        <w:rPr>
          <w:rFonts w:ascii="Segoe UI" w:eastAsia="Times New Roman" w:hAnsi="Segoe UI" w:cs="Segoe UI"/>
          <w:b/>
          <w:bCs/>
          <w:color w:val="0F1115"/>
          <w:kern w:val="0"/>
          <w:sz w:val="24"/>
          <w:szCs w:val="24"/>
          <w:lang w:eastAsia="en-GB"/>
          <w14:ligatures w14:val="none"/>
        </w:rPr>
        <w:t>r = 0.48</w:t>
      </w:r>
    </w:p>
    <w:p w14:paraId="4B40F291" w14:textId="77777777" w:rsidR="00E33E95" w:rsidRPr="00E33E95" w:rsidRDefault="00E33E95" w:rsidP="00E33E95">
      <w:pPr>
        <w:numPr>
          <w:ilvl w:val="0"/>
          <w:numId w:val="17"/>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Negative Affect:</w:t>
      </w:r>
      <w:r w:rsidRPr="00E33E95">
        <w:rPr>
          <w:rFonts w:ascii="Segoe UI" w:eastAsia="Times New Roman" w:hAnsi="Segoe UI" w:cs="Segoe UI"/>
          <w:color w:val="0F1115"/>
          <w:kern w:val="0"/>
          <w:sz w:val="24"/>
          <w:szCs w:val="24"/>
          <w:lang w:eastAsia="en-GB"/>
          <w14:ligatures w14:val="none"/>
        </w:rPr>
        <w:t> [Bar going DOWN] </w:t>
      </w:r>
      <w:r w:rsidRPr="00E33E95">
        <w:rPr>
          <w:rFonts w:ascii="Segoe UI" w:eastAsia="Times New Roman" w:hAnsi="Segoe UI" w:cs="Segoe UI"/>
          <w:b/>
          <w:bCs/>
          <w:color w:val="0F1115"/>
          <w:kern w:val="0"/>
          <w:sz w:val="24"/>
          <w:szCs w:val="24"/>
          <w:lang w:eastAsia="en-GB"/>
          <w14:ligatures w14:val="none"/>
        </w:rPr>
        <w:t>r = -0.49</w:t>
      </w:r>
    </w:p>
    <w:p w14:paraId="15A67E5E" w14:textId="77777777" w:rsidR="00E33E95" w:rsidRPr="00E33E95" w:rsidRDefault="00E33E95" w:rsidP="00E33E95">
      <w:pPr>
        <w:numPr>
          <w:ilvl w:val="0"/>
          <w:numId w:val="17"/>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The Key Results</w:t>
      </w:r>
    </w:p>
    <w:p w14:paraId="2F4A9FE3" w14:textId="77777777" w:rsidR="00E33E95" w:rsidRPr="00E33E95" w:rsidRDefault="00E33E95" w:rsidP="00E33E95">
      <w:pPr>
        <w:numPr>
          <w:ilvl w:val="0"/>
          <w:numId w:val="17"/>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All 4 components were significantly linked to session quality.</w:t>
      </w:r>
    </w:p>
    <w:p w14:paraId="5CE482BB" w14:textId="77777777" w:rsidR="00E33E95" w:rsidRPr="00E33E95" w:rsidRDefault="00E33E95" w:rsidP="00E33E95">
      <w:pPr>
        <w:numPr>
          <w:ilvl w:val="0"/>
          <w:numId w:val="17"/>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Working Alliance</w:t>
      </w:r>
      <w:r w:rsidRPr="00E33E95">
        <w:rPr>
          <w:rFonts w:ascii="Segoe UI" w:eastAsia="Times New Roman" w:hAnsi="Segoe UI" w:cs="Segoe UI"/>
          <w:color w:val="0F1115"/>
          <w:kern w:val="0"/>
          <w:sz w:val="24"/>
          <w:szCs w:val="24"/>
          <w:lang w:eastAsia="en-GB"/>
          <w14:ligatures w14:val="none"/>
        </w:rPr>
        <w:t> was the </w:t>
      </w:r>
      <w:r w:rsidRPr="00E33E95">
        <w:rPr>
          <w:rFonts w:ascii="Segoe UI" w:eastAsia="Times New Roman" w:hAnsi="Segoe UI" w:cs="Segoe UI"/>
          <w:b/>
          <w:bCs/>
          <w:color w:val="0F1115"/>
          <w:kern w:val="0"/>
          <w:sz w:val="24"/>
          <w:szCs w:val="24"/>
          <w:lang w:eastAsia="en-GB"/>
          <w14:ligatures w14:val="none"/>
        </w:rPr>
        <w:t>strongest predictor</w:t>
      </w:r>
      <w:r w:rsidRPr="00E33E95">
        <w:rPr>
          <w:rFonts w:ascii="Segoe UI" w:eastAsia="Times New Roman" w:hAnsi="Segoe UI" w:cs="Segoe UI"/>
          <w:color w:val="0F1115"/>
          <w:kern w:val="0"/>
          <w:sz w:val="24"/>
          <w:szCs w:val="24"/>
          <w:lang w:eastAsia="en-GB"/>
          <w14:ligatures w14:val="none"/>
        </w:rPr>
        <w:t>.</w:t>
      </w:r>
    </w:p>
    <w:p w14:paraId="457833C6" w14:textId="77777777" w:rsidR="00E33E95" w:rsidRPr="00E33E95" w:rsidRDefault="00E33E95" w:rsidP="00E33E95">
      <w:pPr>
        <w:numPr>
          <w:ilvl w:val="0"/>
          <w:numId w:val="17"/>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Together, they explained </w:t>
      </w:r>
      <w:r w:rsidRPr="00E33E95">
        <w:rPr>
          <w:rFonts w:ascii="Segoe UI" w:eastAsia="Times New Roman" w:hAnsi="Segoe UI" w:cs="Segoe UI"/>
          <w:b/>
          <w:bCs/>
          <w:color w:val="0F1115"/>
          <w:kern w:val="0"/>
          <w:sz w:val="24"/>
          <w:szCs w:val="24"/>
          <w:lang w:eastAsia="en-GB"/>
          <w14:ligatures w14:val="none"/>
        </w:rPr>
        <w:t>58% of the variance</w:t>
      </w:r>
      <w:r w:rsidRPr="00E33E95">
        <w:rPr>
          <w:rFonts w:ascii="Segoe UI" w:eastAsia="Times New Roman" w:hAnsi="Segoe UI" w:cs="Segoe UI"/>
          <w:color w:val="0F1115"/>
          <w:kern w:val="0"/>
          <w:sz w:val="24"/>
          <w:szCs w:val="24"/>
          <w:lang w:eastAsia="en-GB"/>
          <w14:ligatures w14:val="none"/>
        </w:rPr>
        <w:t> in outcome.</w:t>
      </w:r>
    </w:p>
    <w:p w14:paraId="590C87D5" w14:textId="77777777" w:rsidR="0028513D" w:rsidRDefault="003968D0" w:rsidP="00E33E95">
      <w:pPr>
        <w:shd w:val="clear" w:color="auto" w:fill="FFFFFF"/>
        <w:spacing w:before="240" w:after="240" w:line="240" w:lineRule="auto"/>
        <w:rPr>
          <w:rFonts w:ascii="Segoe UI" w:eastAsia="Times New Roman" w:hAnsi="Segoe UI" w:cs="Segoe UI"/>
          <w:b/>
          <w:bCs/>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t xml:space="preserve">My </w:t>
      </w:r>
      <w:r w:rsidR="00E33E95" w:rsidRPr="00E33E95">
        <w:rPr>
          <w:rFonts w:ascii="Segoe UI" w:eastAsia="Times New Roman" w:hAnsi="Segoe UI" w:cs="Segoe UI"/>
          <w:b/>
          <w:bCs/>
          <w:color w:val="0F1115"/>
          <w:kern w:val="0"/>
          <w:sz w:val="24"/>
          <w:szCs w:val="24"/>
          <w:lang w:eastAsia="en-GB"/>
          <w14:ligatures w14:val="none"/>
        </w:rPr>
        <w:t>Script:</w:t>
      </w:r>
    </w:p>
    <w:p w14:paraId="2F6705BA" w14:textId="50C3E69F"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br/>
        <w:t>As you can see from the chart, all four parts of the relationship mattered. A stronger alliance and more positive feelings were strongly linked to a better session. And when combined, these four factors explained well over half of what makes a session feel successful to a patient."</w:t>
      </w:r>
    </w:p>
    <w:p w14:paraId="1E537F66" w14:textId="77777777" w:rsidR="00E33E95" w:rsidRPr="00E33E95" w:rsidRDefault="00E33E95" w:rsidP="00E33E95">
      <w:pPr>
        <w:spacing w:before="480" w:after="480" w:line="240" w:lineRule="auto"/>
        <w:rPr>
          <w:rFonts w:ascii="Segoe UI" w:eastAsia="Times New Roman" w:hAnsi="Segoe UI" w:cs="Segoe UI"/>
          <w:kern w:val="0"/>
          <w:sz w:val="24"/>
          <w:szCs w:val="24"/>
          <w:lang w:eastAsia="en-GB"/>
          <w14:ligatures w14:val="none"/>
        </w:rPr>
      </w:pPr>
      <w:r w:rsidRPr="00E33E95">
        <w:rPr>
          <w:rFonts w:ascii="Times New Roman" w:eastAsia="Times New Roman" w:hAnsi="Times New Roman" w:cs="Times New Roman"/>
          <w:kern w:val="0"/>
          <w:sz w:val="24"/>
          <w:szCs w:val="24"/>
          <w:lang w:eastAsia="en-GB"/>
          <w14:ligatures w14:val="none"/>
        </w:rPr>
        <w:pict w14:anchorId="129F48D9">
          <v:rect id="_x0000_i1030" style="width:0;height:.75pt" o:hralign="center" o:hrstd="t" o:hr="t" fillcolor="#a0a0a0" stroked="f"/>
        </w:pict>
      </w:r>
    </w:p>
    <w:p w14:paraId="5183F063" w14:textId="1B622DBC" w:rsidR="00E33E95" w:rsidRPr="00E33E95" w:rsidRDefault="00E33E95" w:rsidP="00CF2DD8">
      <w:pPr>
        <w:shd w:val="clear" w:color="auto" w:fill="FFFFFF"/>
        <w:spacing w:before="240" w:after="240" w:line="420" w:lineRule="atLeast"/>
        <w:outlineLvl w:val="3"/>
        <w:rPr>
          <w:rFonts w:ascii="Segoe UI" w:eastAsia="Times New Roman" w:hAnsi="Segoe UI" w:cs="Segoe UI"/>
          <w:b/>
          <w:bCs/>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Slide 6: A Crucial Insight</w:t>
      </w:r>
    </w:p>
    <w:p w14:paraId="4DA9E9D8" w14:textId="77777777"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On-Slide Content:</w:t>
      </w:r>
    </w:p>
    <w:p w14:paraId="5A452670" w14:textId="77777777" w:rsidR="00A05627" w:rsidRPr="000A5B88" w:rsidRDefault="00A05627" w:rsidP="00A05627">
      <w:pPr>
        <w:numPr>
          <w:ilvl w:val="0"/>
          <w:numId w:val="18"/>
        </w:numPr>
        <w:shd w:val="clear" w:color="auto" w:fill="FFFFFF"/>
        <w:spacing w:after="0" w:line="240" w:lineRule="auto"/>
        <w:rPr>
          <w:rFonts w:ascii="Segoe UI" w:eastAsia="Times New Roman" w:hAnsi="Segoe UI" w:cs="Segoe UI"/>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lastRenderedPageBreak/>
        <w:t>2406192</w:t>
      </w:r>
    </w:p>
    <w:p w14:paraId="29E070D4" w14:textId="77777777" w:rsidR="00A05627" w:rsidRPr="00E33E95" w:rsidRDefault="00A05627" w:rsidP="00A05627">
      <w:pPr>
        <w:numPr>
          <w:ilvl w:val="0"/>
          <w:numId w:val="18"/>
        </w:numPr>
        <w:shd w:val="clear" w:color="auto" w:fill="FFFFFF"/>
        <w:spacing w:after="0" w:line="240" w:lineRule="auto"/>
        <w:rPr>
          <w:rFonts w:ascii="Segoe UI" w:eastAsia="Times New Roman" w:hAnsi="Segoe UI" w:cs="Segoe UI"/>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t>ECPS5013</w:t>
      </w:r>
    </w:p>
    <w:p w14:paraId="665794F3" w14:textId="77777777" w:rsidR="00A05627" w:rsidRDefault="00A05627" w:rsidP="00A05627">
      <w:pPr>
        <w:shd w:val="clear" w:color="auto" w:fill="FFFFFF"/>
        <w:spacing w:after="0" w:line="240" w:lineRule="auto"/>
        <w:ind w:left="720"/>
        <w:rPr>
          <w:rFonts w:ascii="Segoe UI" w:eastAsia="Times New Roman" w:hAnsi="Segoe UI" w:cs="Segoe UI"/>
          <w:color w:val="0F1115"/>
          <w:kern w:val="0"/>
          <w:sz w:val="24"/>
          <w:szCs w:val="24"/>
          <w:lang w:eastAsia="en-GB"/>
          <w14:ligatures w14:val="none"/>
        </w:rPr>
      </w:pPr>
    </w:p>
    <w:p w14:paraId="0DFDBCEA" w14:textId="77777777" w:rsidR="00A05627" w:rsidRPr="00A05627" w:rsidRDefault="00A05627" w:rsidP="00A05627">
      <w:pPr>
        <w:shd w:val="clear" w:color="auto" w:fill="FFFFFF"/>
        <w:spacing w:after="0" w:line="240" w:lineRule="auto"/>
        <w:ind w:left="720"/>
        <w:rPr>
          <w:rFonts w:ascii="Segoe UI" w:eastAsia="Times New Roman" w:hAnsi="Segoe UI" w:cs="Segoe UI"/>
          <w:color w:val="0F1115"/>
          <w:kern w:val="0"/>
          <w:sz w:val="24"/>
          <w:szCs w:val="24"/>
          <w:lang w:eastAsia="en-GB"/>
          <w14:ligatures w14:val="none"/>
        </w:rPr>
      </w:pPr>
    </w:p>
    <w:p w14:paraId="73FDC8F6" w14:textId="0B76C45B" w:rsidR="00E33E95" w:rsidRPr="00E33E95" w:rsidRDefault="00E33E95" w:rsidP="00CF2DD8">
      <w:pPr>
        <w:numPr>
          <w:ilvl w:val="0"/>
          <w:numId w:val="18"/>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The Bond is Different</w:t>
      </w:r>
    </w:p>
    <w:p w14:paraId="6A1385CB" w14:textId="77777777" w:rsidR="00E33E95" w:rsidRPr="00E33E95" w:rsidRDefault="00E33E95" w:rsidP="00E33E95">
      <w:pPr>
        <w:numPr>
          <w:ilvl w:val="0"/>
          <w:numId w:val="18"/>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Circle 1:</w:t>
      </w:r>
      <w:r w:rsidRPr="00E33E95">
        <w:rPr>
          <w:rFonts w:ascii="Segoe UI" w:eastAsia="Times New Roman" w:hAnsi="Segoe UI" w:cs="Segoe UI"/>
          <w:color w:val="0F1115"/>
          <w:kern w:val="0"/>
          <w:sz w:val="24"/>
          <w:szCs w:val="24"/>
          <w:lang w:eastAsia="en-GB"/>
          <w14:ligatures w14:val="none"/>
        </w:rPr>
        <w:t> </w:t>
      </w:r>
      <w:r w:rsidRPr="00E33E95">
        <w:rPr>
          <w:rFonts w:ascii="Segoe UI" w:eastAsia="Times New Roman" w:hAnsi="Segoe UI" w:cs="Segoe UI"/>
          <w:b/>
          <w:bCs/>
          <w:color w:val="0F1115"/>
          <w:kern w:val="0"/>
          <w:sz w:val="24"/>
          <w:szCs w:val="24"/>
          <w:lang w:eastAsia="en-GB"/>
          <w14:ligatures w14:val="none"/>
        </w:rPr>
        <w:t>"Bond"</w:t>
      </w:r>
      <w:r w:rsidRPr="00E33E95">
        <w:rPr>
          <w:rFonts w:ascii="Segoe UI" w:eastAsia="Times New Roman" w:hAnsi="Segoe UI" w:cs="Segoe UI"/>
          <w:color w:val="0F1115"/>
          <w:kern w:val="0"/>
          <w:sz w:val="24"/>
          <w:szCs w:val="24"/>
          <w:lang w:eastAsia="en-GB"/>
          <w14:ligatures w14:val="none"/>
        </w:rPr>
        <w:t> + </w:t>
      </w:r>
      <w:r w:rsidRPr="00E33E95">
        <w:rPr>
          <w:rFonts w:ascii="Segoe UI" w:eastAsia="Times New Roman" w:hAnsi="Segoe UI" w:cs="Segoe UI"/>
          <w:b/>
          <w:bCs/>
          <w:color w:val="0F1115"/>
          <w:kern w:val="0"/>
          <w:sz w:val="24"/>
          <w:szCs w:val="24"/>
          <w:lang w:eastAsia="en-GB"/>
          <w14:ligatures w14:val="none"/>
        </w:rPr>
        <w:t>"Positive Affect"</w:t>
      </w:r>
    </w:p>
    <w:p w14:paraId="6617E970" w14:textId="0C8182F2" w:rsidR="00485BC1" w:rsidRPr="00A05627" w:rsidRDefault="00E33E95" w:rsidP="00A05627">
      <w:pPr>
        <w:numPr>
          <w:ilvl w:val="0"/>
          <w:numId w:val="18"/>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Circle 2:</w:t>
      </w:r>
      <w:r w:rsidRPr="00E33E95">
        <w:rPr>
          <w:rFonts w:ascii="Segoe UI" w:eastAsia="Times New Roman" w:hAnsi="Segoe UI" w:cs="Segoe UI"/>
          <w:color w:val="0F1115"/>
          <w:kern w:val="0"/>
          <w:sz w:val="24"/>
          <w:szCs w:val="24"/>
          <w:lang w:eastAsia="en-GB"/>
          <w14:ligatures w14:val="none"/>
        </w:rPr>
        <w:t> </w:t>
      </w:r>
      <w:r w:rsidRPr="00E33E95">
        <w:rPr>
          <w:rFonts w:ascii="Segoe UI" w:eastAsia="Times New Roman" w:hAnsi="Segoe UI" w:cs="Segoe UI"/>
          <w:b/>
          <w:bCs/>
          <w:color w:val="0F1115"/>
          <w:kern w:val="0"/>
          <w:sz w:val="24"/>
          <w:szCs w:val="24"/>
          <w:lang w:eastAsia="en-GB"/>
          <w14:ligatures w14:val="none"/>
        </w:rPr>
        <w:t>"Goals &amp; Tasks"</w:t>
      </w:r>
    </w:p>
    <w:p w14:paraId="06E05C7D" w14:textId="77777777" w:rsidR="00485BC1" w:rsidRDefault="00485BC1" w:rsidP="00485BC1">
      <w:pPr>
        <w:shd w:val="clear" w:color="auto" w:fill="FFFFFF"/>
        <w:spacing w:after="0" w:line="240" w:lineRule="auto"/>
        <w:ind w:left="360"/>
        <w:rPr>
          <w:rFonts w:ascii="Segoe UI" w:eastAsia="Times New Roman" w:hAnsi="Segoe UI" w:cs="Segoe UI"/>
          <w:b/>
          <w:bCs/>
          <w:color w:val="0F1115"/>
          <w:kern w:val="0"/>
          <w:sz w:val="24"/>
          <w:szCs w:val="24"/>
          <w:lang w:eastAsia="en-GB"/>
          <w14:ligatures w14:val="none"/>
        </w:rPr>
      </w:pPr>
    </w:p>
    <w:p w14:paraId="558C33EB" w14:textId="3E6369D8" w:rsidR="00E33E95" w:rsidRPr="00E33E95" w:rsidRDefault="00E33E95" w:rsidP="00485BC1">
      <w:pPr>
        <w:shd w:val="clear" w:color="auto" w:fill="FFFFFF"/>
        <w:spacing w:after="0" w:line="240" w:lineRule="auto"/>
        <w:ind w:left="360"/>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The Most Interesting Finding</w:t>
      </w:r>
    </w:p>
    <w:p w14:paraId="7EB0ABD6" w14:textId="77777777" w:rsidR="00E33E95" w:rsidRPr="00E33E95" w:rsidRDefault="00E33E95" w:rsidP="00E33E95">
      <w:pPr>
        <w:numPr>
          <w:ilvl w:val="0"/>
          <w:numId w:val="18"/>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Factor analysis showed the </w:t>
      </w:r>
      <w:r w:rsidRPr="00E33E95">
        <w:rPr>
          <w:rFonts w:ascii="Segoe UI" w:eastAsia="Times New Roman" w:hAnsi="Segoe UI" w:cs="Segoe UI"/>
          <w:b/>
          <w:bCs/>
          <w:color w:val="0F1115"/>
          <w:kern w:val="0"/>
          <w:sz w:val="24"/>
          <w:szCs w:val="24"/>
          <w:lang w:eastAsia="en-GB"/>
          <w14:ligatures w14:val="none"/>
        </w:rPr>
        <w:t>emotional Bond</w:t>
      </w:r>
      <w:r w:rsidRPr="00E33E95">
        <w:rPr>
          <w:rFonts w:ascii="Segoe UI" w:eastAsia="Times New Roman" w:hAnsi="Segoe UI" w:cs="Segoe UI"/>
          <w:color w:val="0F1115"/>
          <w:kern w:val="0"/>
          <w:sz w:val="24"/>
          <w:szCs w:val="24"/>
          <w:lang w:eastAsia="en-GB"/>
          <w14:ligatures w14:val="none"/>
        </w:rPr>
        <w:t> was separate from cognitive </w:t>
      </w:r>
      <w:r w:rsidRPr="00E33E95">
        <w:rPr>
          <w:rFonts w:ascii="Segoe UI" w:eastAsia="Times New Roman" w:hAnsi="Segoe UI" w:cs="Segoe UI"/>
          <w:b/>
          <w:bCs/>
          <w:color w:val="0F1115"/>
          <w:kern w:val="0"/>
          <w:sz w:val="24"/>
          <w:szCs w:val="24"/>
          <w:lang w:eastAsia="en-GB"/>
          <w14:ligatures w14:val="none"/>
        </w:rPr>
        <w:t>Goals &amp; Tasks</w:t>
      </w:r>
      <w:r w:rsidRPr="00E33E95">
        <w:rPr>
          <w:rFonts w:ascii="Segoe UI" w:eastAsia="Times New Roman" w:hAnsi="Segoe UI" w:cs="Segoe UI"/>
          <w:color w:val="0F1115"/>
          <w:kern w:val="0"/>
          <w:sz w:val="24"/>
          <w:szCs w:val="24"/>
          <w:lang w:eastAsia="en-GB"/>
          <w14:ligatures w14:val="none"/>
        </w:rPr>
        <w:t>.</w:t>
      </w:r>
    </w:p>
    <w:p w14:paraId="5ABD3F68" w14:textId="77777777" w:rsidR="00E33E95" w:rsidRPr="00E33E95" w:rsidRDefault="00E33E95" w:rsidP="00E33E95">
      <w:pPr>
        <w:numPr>
          <w:ilvl w:val="0"/>
          <w:numId w:val="18"/>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It clustered with the patient's </w:t>
      </w:r>
      <w:r w:rsidRPr="00E33E95">
        <w:rPr>
          <w:rFonts w:ascii="Segoe UI" w:eastAsia="Times New Roman" w:hAnsi="Segoe UI" w:cs="Segoe UI"/>
          <w:b/>
          <w:bCs/>
          <w:color w:val="0F1115"/>
          <w:kern w:val="0"/>
          <w:sz w:val="24"/>
          <w:szCs w:val="24"/>
          <w:lang w:eastAsia="en-GB"/>
          <w14:ligatures w14:val="none"/>
        </w:rPr>
        <w:t>Positive Affective reactions</w:t>
      </w:r>
      <w:r w:rsidRPr="00E33E95">
        <w:rPr>
          <w:rFonts w:ascii="Segoe UI" w:eastAsia="Times New Roman" w:hAnsi="Segoe UI" w:cs="Segoe UI"/>
          <w:color w:val="0F1115"/>
          <w:kern w:val="0"/>
          <w:sz w:val="24"/>
          <w:szCs w:val="24"/>
          <w:lang w:eastAsia="en-GB"/>
          <w14:ligatures w14:val="none"/>
        </w:rPr>
        <w:t>.</w:t>
      </w:r>
    </w:p>
    <w:p w14:paraId="29364CA1" w14:textId="77777777" w:rsidR="00E33E95" w:rsidRPr="00E33E95" w:rsidRDefault="00E33E95" w:rsidP="00E33E95">
      <w:pPr>
        <w:numPr>
          <w:ilvl w:val="0"/>
          <w:numId w:val="18"/>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Implication:</w:t>
      </w:r>
      <w:r w:rsidRPr="00E33E95">
        <w:rPr>
          <w:rFonts w:ascii="Segoe UI" w:eastAsia="Times New Roman" w:hAnsi="Segoe UI" w:cs="Segoe UI"/>
          <w:color w:val="0F1115"/>
          <w:kern w:val="0"/>
          <w:sz w:val="24"/>
          <w:szCs w:val="24"/>
          <w:lang w:eastAsia="en-GB"/>
          <w14:ligatures w14:val="none"/>
        </w:rPr>
        <w:t> The emotional connection may be a distinct construct.</w:t>
      </w:r>
    </w:p>
    <w:p w14:paraId="73820422" w14:textId="77777777" w:rsidR="00485BC1" w:rsidRDefault="00465F95" w:rsidP="00E33E95">
      <w:pPr>
        <w:shd w:val="clear" w:color="auto" w:fill="FFFFFF"/>
        <w:spacing w:before="240" w:after="240" w:line="240" w:lineRule="auto"/>
        <w:rPr>
          <w:rFonts w:ascii="Segoe UI" w:eastAsia="Times New Roman" w:hAnsi="Segoe UI" w:cs="Segoe UI"/>
          <w:b/>
          <w:bCs/>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t>My</w:t>
      </w:r>
      <w:r w:rsidR="00E33E95" w:rsidRPr="00E33E95">
        <w:rPr>
          <w:rFonts w:ascii="Segoe UI" w:eastAsia="Times New Roman" w:hAnsi="Segoe UI" w:cs="Segoe UI"/>
          <w:b/>
          <w:bCs/>
          <w:color w:val="0F1115"/>
          <w:kern w:val="0"/>
          <w:sz w:val="24"/>
          <w:szCs w:val="24"/>
          <w:lang w:eastAsia="en-GB"/>
          <w14:ligatures w14:val="none"/>
        </w:rPr>
        <w:t xml:space="preserve"> Script:</w:t>
      </w:r>
    </w:p>
    <w:p w14:paraId="232679C8" w14:textId="5A3D354F"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br/>
        <w:t>Now, this was the most fascinating part. The statistics revealed that the 'Bond' part of the alliance wasn't grouped with 'Goals' and 'Tasks.' Instead, it was grouped with the patient's positive emotions. This suggests that from a client's perspective, feeling connected to your therapist is more about shared emotion than shared paperwork.</w:t>
      </w:r>
    </w:p>
    <w:p w14:paraId="161AB777" w14:textId="77777777" w:rsidR="00E33E95" w:rsidRPr="00E33E95" w:rsidRDefault="00E33E95" w:rsidP="00E33E95">
      <w:pPr>
        <w:spacing w:before="480" w:after="480" w:line="240" w:lineRule="auto"/>
        <w:rPr>
          <w:rFonts w:ascii="Segoe UI" w:eastAsia="Times New Roman" w:hAnsi="Segoe UI" w:cs="Segoe UI"/>
          <w:kern w:val="0"/>
          <w:sz w:val="24"/>
          <w:szCs w:val="24"/>
          <w:lang w:eastAsia="en-GB"/>
          <w14:ligatures w14:val="none"/>
        </w:rPr>
      </w:pPr>
      <w:r w:rsidRPr="00E33E95">
        <w:rPr>
          <w:rFonts w:ascii="Times New Roman" w:eastAsia="Times New Roman" w:hAnsi="Times New Roman" w:cs="Times New Roman"/>
          <w:kern w:val="0"/>
          <w:sz w:val="24"/>
          <w:szCs w:val="24"/>
          <w:lang w:eastAsia="en-GB"/>
          <w14:ligatures w14:val="none"/>
        </w:rPr>
        <w:pict w14:anchorId="03BA61E3">
          <v:rect id="_x0000_i1031" style="width:0;height:.75pt" o:hralign="center" o:hrstd="t" o:hr="t" fillcolor="#a0a0a0" stroked="f"/>
        </w:pict>
      </w:r>
    </w:p>
    <w:p w14:paraId="1A086DFD" w14:textId="508BA0EB" w:rsidR="00E33E95" w:rsidRPr="00E33E95" w:rsidRDefault="00E33E95" w:rsidP="00465F95">
      <w:pPr>
        <w:shd w:val="clear" w:color="auto" w:fill="FFFFFF"/>
        <w:spacing w:before="240" w:after="240" w:line="420" w:lineRule="atLeast"/>
        <w:outlineLvl w:val="3"/>
        <w:rPr>
          <w:rFonts w:ascii="Segoe UI" w:eastAsia="Times New Roman" w:hAnsi="Segoe UI" w:cs="Segoe UI"/>
          <w:b/>
          <w:bCs/>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Slide 7: Discussion &amp; Application</w:t>
      </w:r>
    </w:p>
    <w:p w14:paraId="50704DB0" w14:textId="77777777"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On-Slide Content:</w:t>
      </w:r>
    </w:p>
    <w:p w14:paraId="7F613D6A" w14:textId="77777777" w:rsidR="00E33E95" w:rsidRPr="00E33E95" w:rsidRDefault="00E33E95" w:rsidP="00E33E95">
      <w:pPr>
        <w:numPr>
          <w:ilvl w:val="0"/>
          <w:numId w:val="19"/>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 xml:space="preserve">What This Means </w:t>
      </w:r>
      <w:proofErr w:type="gramStart"/>
      <w:r w:rsidRPr="00E33E95">
        <w:rPr>
          <w:rFonts w:ascii="Segoe UI" w:eastAsia="Times New Roman" w:hAnsi="Segoe UI" w:cs="Segoe UI"/>
          <w:b/>
          <w:bCs/>
          <w:color w:val="0F1115"/>
          <w:kern w:val="0"/>
          <w:sz w:val="24"/>
          <w:szCs w:val="24"/>
          <w:lang w:eastAsia="en-GB"/>
          <w14:ligatures w14:val="none"/>
        </w:rPr>
        <w:t>For</w:t>
      </w:r>
      <w:proofErr w:type="gramEnd"/>
      <w:r w:rsidRPr="00E33E95">
        <w:rPr>
          <w:rFonts w:ascii="Segoe UI" w:eastAsia="Times New Roman" w:hAnsi="Segoe UI" w:cs="Segoe UI"/>
          <w:b/>
          <w:bCs/>
          <w:color w:val="0F1115"/>
          <w:kern w:val="0"/>
          <w:sz w:val="24"/>
          <w:szCs w:val="24"/>
          <w:lang w:eastAsia="en-GB"/>
          <w14:ligatures w14:val="none"/>
        </w:rPr>
        <w:t xml:space="preserve"> Us</w:t>
      </w:r>
    </w:p>
    <w:p w14:paraId="507DFB9A" w14:textId="77777777" w:rsidR="00E33E95" w:rsidRPr="00E33E95" w:rsidRDefault="00E33E95" w:rsidP="00E33E95">
      <w:pPr>
        <w:numPr>
          <w:ilvl w:val="0"/>
          <w:numId w:val="19"/>
        </w:numPr>
        <w:shd w:val="clear" w:color="auto" w:fill="FFFFFF"/>
        <w:spacing w:after="12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For Practice:</w:t>
      </w:r>
    </w:p>
    <w:p w14:paraId="0C2A1299" w14:textId="77777777" w:rsidR="00E33E95" w:rsidRPr="00E33E95" w:rsidRDefault="00E33E95" w:rsidP="00E33E95">
      <w:pPr>
        <w:numPr>
          <w:ilvl w:val="1"/>
          <w:numId w:val="19"/>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We can't just be technicians.</w:t>
      </w:r>
    </w:p>
    <w:p w14:paraId="45182E48" w14:textId="77777777" w:rsidR="00E33E95" w:rsidRPr="00E33E95" w:rsidRDefault="00E33E95" w:rsidP="00E33E95">
      <w:pPr>
        <w:numPr>
          <w:ilvl w:val="1"/>
          <w:numId w:val="19"/>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We must </w:t>
      </w:r>
      <w:r w:rsidRPr="00E33E95">
        <w:rPr>
          <w:rFonts w:ascii="Segoe UI" w:eastAsia="Times New Roman" w:hAnsi="Segoe UI" w:cs="Segoe UI"/>
          <w:b/>
          <w:bCs/>
          <w:color w:val="0F1115"/>
          <w:kern w:val="0"/>
          <w:sz w:val="24"/>
          <w:szCs w:val="24"/>
          <w:lang w:eastAsia="en-GB"/>
          <w14:ligatures w14:val="none"/>
        </w:rPr>
        <w:t>actively build the emotional bond.</w:t>
      </w:r>
    </w:p>
    <w:p w14:paraId="4BB44A8F" w14:textId="77777777" w:rsidR="00E33E95" w:rsidRPr="00E33E95" w:rsidRDefault="00E33E95" w:rsidP="00E33E95">
      <w:pPr>
        <w:numPr>
          <w:ilvl w:val="1"/>
          <w:numId w:val="19"/>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Attend to client affect</w:t>
      </w:r>
      <w:r w:rsidRPr="00E33E95">
        <w:rPr>
          <w:rFonts w:ascii="Segoe UI" w:eastAsia="Times New Roman" w:hAnsi="Segoe UI" w:cs="Segoe UI"/>
          <w:color w:val="0F1115"/>
          <w:kern w:val="0"/>
          <w:sz w:val="24"/>
          <w:szCs w:val="24"/>
          <w:lang w:eastAsia="en-GB"/>
          <w14:ligatures w14:val="none"/>
        </w:rPr>
        <w:t> - it's meaningful data.</w:t>
      </w:r>
    </w:p>
    <w:p w14:paraId="5E9D37F3" w14:textId="77777777" w:rsidR="00E33E95" w:rsidRPr="00E33E95" w:rsidRDefault="00E33E95" w:rsidP="00E33E95">
      <w:pPr>
        <w:numPr>
          <w:ilvl w:val="0"/>
          <w:numId w:val="19"/>
        </w:numPr>
        <w:shd w:val="clear" w:color="auto" w:fill="FFFFFF"/>
        <w:spacing w:after="12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A Critique:</w:t>
      </w:r>
    </w:p>
    <w:p w14:paraId="5078439D" w14:textId="77777777" w:rsidR="00E33E95" w:rsidRPr="00E33E95" w:rsidRDefault="00E33E95" w:rsidP="00E33E95">
      <w:pPr>
        <w:numPr>
          <w:ilvl w:val="1"/>
          <w:numId w:val="19"/>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Strength:</w:t>
      </w:r>
      <w:r w:rsidRPr="00E33E95">
        <w:rPr>
          <w:rFonts w:ascii="Segoe UI" w:eastAsia="Times New Roman" w:hAnsi="Segoe UI" w:cs="Segoe UI"/>
          <w:color w:val="0F1115"/>
          <w:kern w:val="0"/>
          <w:sz w:val="24"/>
          <w:szCs w:val="24"/>
          <w:lang w:eastAsia="en-GB"/>
          <w14:ligatures w14:val="none"/>
        </w:rPr>
        <w:t> Patient-centred.</w:t>
      </w:r>
    </w:p>
    <w:p w14:paraId="30C6ABD0" w14:textId="77777777" w:rsidR="00E33E95" w:rsidRPr="00E33E95" w:rsidRDefault="00E33E95" w:rsidP="00E33E95">
      <w:pPr>
        <w:numPr>
          <w:ilvl w:val="1"/>
          <w:numId w:val="19"/>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Limitation:</w:t>
      </w:r>
      <w:r w:rsidRPr="00E33E95">
        <w:rPr>
          <w:rFonts w:ascii="Segoe UI" w:eastAsia="Times New Roman" w:hAnsi="Segoe UI" w:cs="Segoe UI"/>
          <w:color w:val="0F1115"/>
          <w:kern w:val="0"/>
          <w:sz w:val="24"/>
          <w:szCs w:val="24"/>
          <w:lang w:eastAsia="en-GB"/>
          <w14:ligatures w14:val="none"/>
        </w:rPr>
        <w:t> Snapshot, not long-term.</w:t>
      </w:r>
    </w:p>
    <w:p w14:paraId="69140CBD" w14:textId="77777777" w:rsidR="00011E1A" w:rsidRDefault="00465F95" w:rsidP="00E33E95">
      <w:pPr>
        <w:shd w:val="clear" w:color="auto" w:fill="FFFFFF"/>
        <w:spacing w:before="240" w:after="240" w:line="240" w:lineRule="auto"/>
        <w:rPr>
          <w:rFonts w:ascii="Segoe UI" w:eastAsia="Times New Roman" w:hAnsi="Segoe UI" w:cs="Segoe UI"/>
          <w:b/>
          <w:bCs/>
          <w:color w:val="0F1115"/>
          <w:kern w:val="0"/>
          <w:sz w:val="24"/>
          <w:szCs w:val="24"/>
          <w:lang w:eastAsia="en-GB"/>
          <w14:ligatures w14:val="none"/>
        </w:rPr>
      </w:pPr>
      <w:proofErr w:type="gramStart"/>
      <w:r>
        <w:rPr>
          <w:rFonts w:ascii="Segoe UI" w:eastAsia="Times New Roman" w:hAnsi="Segoe UI" w:cs="Segoe UI"/>
          <w:b/>
          <w:bCs/>
          <w:color w:val="0F1115"/>
          <w:kern w:val="0"/>
          <w:sz w:val="24"/>
          <w:szCs w:val="24"/>
          <w:lang w:eastAsia="en-GB"/>
          <w14:ligatures w14:val="none"/>
        </w:rPr>
        <w:t xml:space="preserve">My </w:t>
      </w:r>
      <w:r w:rsidR="00E33E95" w:rsidRPr="00E33E95">
        <w:rPr>
          <w:rFonts w:ascii="Segoe UI" w:eastAsia="Times New Roman" w:hAnsi="Segoe UI" w:cs="Segoe UI"/>
          <w:b/>
          <w:bCs/>
          <w:color w:val="0F1115"/>
          <w:kern w:val="0"/>
          <w:sz w:val="24"/>
          <w:szCs w:val="24"/>
          <w:lang w:eastAsia="en-GB"/>
          <w14:ligatures w14:val="none"/>
        </w:rPr>
        <w:t xml:space="preserve"> Script</w:t>
      </w:r>
      <w:proofErr w:type="gramEnd"/>
      <w:r w:rsidR="00E33E95" w:rsidRPr="00E33E95">
        <w:rPr>
          <w:rFonts w:ascii="Segoe UI" w:eastAsia="Times New Roman" w:hAnsi="Segoe UI" w:cs="Segoe UI"/>
          <w:b/>
          <w:bCs/>
          <w:color w:val="0F1115"/>
          <w:kern w:val="0"/>
          <w:sz w:val="24"/>
          <w:szCs w:val="24"/>
          <w:lang w:eastAsia="en-GB"/>
          <w14:ligatures w14:val="none"/>
        </w:rPr>
        <w:t>:</w:t>
      </w:r>
    </w:p>
    <w:p w14:paraId="7C860884" w14:textId="77777777" w:rsidR="00A05627"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br/>
        <w:t xml:space="preserve">So, what does this mean for our future practice? It tells us we </w:t>
      </w:r>
      <w:proofErr w:type="gramStart"/>
      <w:r w:rsidRPr="00E33E95">
        <w:rPr>
          <w:rFonts w:ascii="Segoe UI" w:eastAsia="Times New Roman" w:hAnsi="Segoe UI" w:cs="Segoe UI"/>
          <w:color w:val="0F1115"/>
          <w:kern w:val="0"/>
          <w:sz w:val="24"/>
          <w:szCs w:val="24"/>
          <w:lang w:eastAsia="en-GB"/>
          <w14:ligatures w14:val="none"/>
        </w:rPr>
        <w:t>have to</w:t>
      </w:r>
      <w:proofErr w:type="gramEnd"/>
      <w:r w:rsidRPr="00E33E95">
        <w:rPr>
          <w:rFonts w:ascii="Segoe UI" w:eastAsia="Times New Roman" w:hAnsi="Segoe UI" w:cs="Segoe UI"/>
          <w:color w:val="0F1115"/>
          <w:kern w:val="0"/>
          <w:sz w:val="24"/>
          <w:szCs w:val="24"/>
          <w:lang w:eastAsia="en-GB"/>
          <w14:ligatures w14:val="none"/>
        </w:rPr>
        <w:t xml:space="preserve"> be more than just experts who assign tasks. We </w:t>
      </w:r>
      <w:proofErr w:type="gramStart"/>
      <w:r w:rsidRPr="00E33E95">
        <w:rPr>
          <w:rFonts w:ascii="Segoe UI" w:eastAsia="Times New Roman" w:hAnsi="Segoe UI" w:cs="Segoe UI"/>
          <w:color w:val="0F1115"/>
          <w:kern w:val="0"/>
          <w:sz w:val="24"/>
          <w:szCs w:val="24"/>
          <w:lang w:eastAsia="en-GB"/>
          <w14:ligatures w14:val="none"/>
        </w:rPr>
        <w:t>have to</w:t>
      </w:r>
      <w:proofErr w:type="gramEnd"/>
      <w:r w:rsidRPr="00E33E95">
        <w:rPr>
          <w:rFonts w:ascii="Segoe UI" w:eastAsia="Times New Roman" w:hAnsi="Segoe UI" w:cs="Segoe UI"/>
          <w:color w:val="0F1115"/>
          <w:kern w:val="0"/>
          <w:sz w:val="24"/>
          <w:szCs w:val="24"/>
          <w:lang w:eastAsia="en-GB"/>
          <w14:ligatures w14:val="none"/>
        </w:rPr>
        <w:t xml:space="preserve"> be skilled relationship-builders. We need to be attuned to how our clients are feeling </w:t>
      </w:r>
      <w:r w:rsidRPr="00E33E95">
        <w:rPr>
          <w:rFonts w:ascii="Segoe UI" w:eastAsia="Times New Roman" w:hAnsi="Segoe UI" w:cs="Segoe UI"/>
          <w:i/>
          <w:iCs/>
          <w:color w:val="0F1115"/>
          <w:kern w:val="0"/>
          <w:sz w:val="24"/>
          <w:szCs w:val="24"/>
          <w:lang w:eastAsia="en-GB"/>
          <w14:ligatures w14:val="none"/>
        </w:rPr>
        <w:t>about us</w:t>
      </w:r>
      <w:r w:rsidRPr="00E33E95">
        <w:rPr>
          <w:rFonts w:ascii="Segoe UI" w:eastAsia="Times New Roman" w:hAnsi="Segoe UI" w:cs="Segoe UI"/>
          <w:color w:val="0F1115"/>
          <w:kern w:val="0"/>
          <w:sz w:val="24"/>
          <w:szCs w:val="24"/>
          <w:lang w:eastAsia="en-GB"/>
          <w14:ligatures w14:val="none"/>
        </w:rPr>
        <w:t xml:space="preserve"> in the room. If a client seems </w:t>
      </w:r>
    </w:p>
    <w:p w14:paraId="2996B0E0" w14:textId="77777777" w:rsidR="00A05627" w:rsidRPr="000A5B88" w:rsidRDefault="00A05627" w:rsidP="00A05627">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lastRenderedPageBreak/>
        <w:t>2406192</w:t>
      </w:r>
    </w:p>
    <w:p w14:paraId="0276FB63" w14:textId="794A23EB" w:rsidR="00A05627" w:rsidRDefault="00A05627" w:rsidP="00A05627">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t>ECPS5013</w:t>
      </w:r>
    </w:p>
    <w:p w14:paraId="35033000" w14:textId="77777777" w:rsidR="00A05627" w:rsidRPr="00A05627" w:rsidRDefault="00A05627" w:rsidP="00A05627">
      <w:pPr>
        <w:numPr>
          <w:ilvl w:val="0"/>
          <w:numId w:val="13"/>
        </w:numPr>
        <w:shd w:val="clear" w:color="auto" w:fill="FFFFFF"/>
        <w:spacing w:after="0" w:line="240" w:lineRule="auto"/>
        <w:rPr>
          <w:rFonts w:ascii="Segoe UI" w:eastAsia="Times New Roman" w:hAnsi="Segoe UI" w:cs="Segoe UI"/>
          <w:color w:val="0F1115"/>
          <w:kern w:val="0"/>
          <w:sz w:val="24"/>
          <w:szCs w:val="24"/>
          <w:lang w:eastAsia="en-GB"/>
          <w14:ligatures w14:val="none"/>
        </w:rPr>
      </w:pPr>
    </w:p>
    <w:p w14:paraId="50BA12DE" w14:textId="3D01A07F"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withdrawn, it's not just resistance; it's a 'Negative Affective Reaction' that needs gentle exploration. The study's main weakness is it's just a snapshot, but its strength is putting the patient's voice front and centre.</w:t>
      </w:r>
    </w:p>
    <w:p w14:paraId="27641A2B" w14:textId="64E28C04" w:rsidR="00E33E95" w:rsidRPr="00E33E95" w:rsidRDefault="00E33E95" w:rsidP="00465F95">
      <w:pPr>
        <w:shd w:val="clear" w:color="auto" w:fill="FFFFFF"/>
        <w:spacing w:before="240" w:after="240" w:line="420" w:lineRule="atLeast"/>
        <w:outlineLvl w:val="3"/>
        <w:rPr>
          <w:rFonts w:ascii="Segoe UI" w:eastAsia="Times New Roman" w:hAnsi="Segoe UI" w:cs="Segoe UI"/>
          <w:b/>
          <w:bCs/>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Slide 8: Conclusion</w:t>
      </w:r>
    </w:p>
    <w:p w14:paraId="464C9B71" w14:textId="77777777" w:rsidR="00E33E95" w:rsidRP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On-Slide Content:</w:t>
      </w:r>
    </w:p>
    <w:p w14:paraId="03F42442" w14:textId="77777777" w:rsidR="00E33E95" w:rsidRPr="00E33E95" w:rsidRDefault="00E33E95" w:rsidP="00E33E95">
      <w:pPr>
        <w:numPr>
          <w:ilvl w:val="0"/>
          <w:numId w:val="20"/>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To Conclude</w:t>
      </w:r>
    </w:p>
    <w:p w14:paraId="481FA229" w14:textId="77777777" w:rsidR="00E33E95" w:rsidRPr="00E33E95" w:rsidRDefault="00E33E95" w:rsidP="00E33E95">
      <w:pPr>
        <w:numPr>
          <w:ilvl w:val="0"/>
          <w:numId w:val="20"/>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The patient's view confirms the TR is multi-dimensional.</w:t>
      </w:r>
    </w:p>
    <w:p w14:paraId="009CE2DA" w14:textId="77777777" w:rsidR="00E33E95" w:rsidRPr="00E33E95" w:rsidRDefault="00E33E95" w:rsidP="00E33E95">
      <w:pPr>
        <w:numPr>
          <w:ilvl w:val="0"/>
          <w:numId w:val="20"/>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t>The </w:t>
      </w:r>
      <w:r w:rsidRPr="00E33E95">
        <w:rPr>
          <w:rFonts w:ascii="Segoe UI" w:eastAsia="Times New Roman" w:hAnsi="Segoe UI" w:cs="Segoe UI"/>
          <w:b/>
          <w:bCs/>
          <w:color w:val="0F1115"/>
          <w:kern w:val="0"/>
          <w:sz w:val="24"/>
          <w:szCs w:val="24"/>
          <w:lang w:eastAsia="en-GB"/>
          <w14:ligatures w14:val="none"/>
        </w:rPr>
        <w:t>emotional bond is central</w:t>
      </w:r>
      <w:r w:rsidRPr="00E33E95">
        <w:rPr>
          <w:rFonts w:ascii="Segoe UI" w:eastAsia="Times New Roman" w:hAnsi="Segoe UI" w:cs="Segoe UI"/>
          <w:color w:val="0F1115"/>
          <w:kern w:val="0"/>
          <w:sz w:val="24"/>
          <w:szCs w:val="24"/>
          <w:lang w:eastAsia="en-GB"/>
          <w14:ligatures w14:val="none"/>
        </w:rPr>
        <w:t> and may be distinct.</w:t>
      </w:r>
    </w:p>
    <w:p w14:paraId="1DB78483" w14:textId="77777777" w:rsidR="00E33E95" w:rsidRPr="00E33E95" w:rsidRDefault="00E33E95" w:rsidP="00E33E95">
      <w:pPr>
        <w:numPr>
          <w:ilvl w:val="0"/>
          <w:numId w:val="20"/>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Effective therapy requires nurturing all aspects</w:t>
      </w:r>
      <w:r w:rsidRPr="00E33E95">
        <w:rPr>
          <w:rFonts w:ascii="Segoe UI" w:eastAsia="Times New Roman" w:hAnsi="Segoe UI" w:cs="Segoe UI"/>
          <w:color w:val="0F1115"/>
          <w:kern w:val="0"/>
          <w:sz w:val="24"/>
          <w:szCs w:val="24"/>
          <w:lang w:eastAsia="en-GB"/>
          <w14:ligatures w14:val="none"/>
        </w:rPr>
        <w:t> of the relationship.</w:t>
      </w:r>
    </w:p>
    <w:p w14:paraId="24635BBA" w14:textId="77777777" w:rsidR="00E33E95" w:rsidRPr="00E33E95" w:rsidRDefault="00E33E95" w:rsidP="00E33E95">
      <w:pPr>
        <w:numPr>
          <w:ilvl w:val="0"/>
          <w:numId w:val="20"/>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b/>
          <w:bCs/>
          <w:color w:val="0F1115"/>
          <w:kern w:val="0"/>
          <w:sz w:val="24"/>
          <w:szCs w:val="24"/>
          <w:lang w:eastAsia="en-GB"/>
          <w14:ligatures w14:val="none"/>
        </w:rPr>
        <w:t>Thank you! Any questions?</w:t>
      </w:r>
    </w:p>
    <w:p w14:paraId="6B2A3C9F" w14:textId="77777777" w:rsidR="00465F95" w:rsidRDefault="00465F95" w:rsidP="00E33E95">
      <w:pPr>
        <w:shd w:val="clear" w:color="auto" w:fill="FFFFFF"/>
        <w:spacing w:before="240" w:after="240" w:line="240" w:lineRule="auto"/>
        <w:rPr>
          <w:rFonts w:ascii="Segoe UI" w:eastAsia="Times New Roman" w:hAnsi="Segoe UI" w:cs="Segoe UI"/>
          <w:b/>
          <w:bCs/>
          <w:color w:val="0F1115"/>
          <w:kern w:val="0"/>
          <w:sz w:val="24"/>
          <w:szCs w:val="24"/>
          <w:lang w:eastAsia="en-GB"/>
          <w14:ligatures w14:val="none"/>
        </w:rPr>
      </w:pPr>
      <w:r>
        <w:rPr>
          <w:rFonts w:ascii="Segoe UI" w:eastAsia="Times New Roman" w:hAnsi="Segoe UI" w:cs="Segoe UI"/>
          <w:b/>
          <w:bCs/>
          <w:color w:val="0F1115"/>
          <w:kern w:val="0"/>
          <w:sz w:val="24"/>
          <w:szCs w:val="24"/>
          <w:lang w:eastAsia="en-GB"/>
          <w14:ligatures w14:val="none"/>
        </w:rPr>
        <w:t>My</w:t>
      </w:r>
      <w:r w:rsidR="00E33E95" w:rsidRPr="00E33E95">
        <w:rPr>
          <w:rFonts w:ascii="Segoe UI" w:eastAsia="Times New Roman" w:hAnsi="Segoe UI" w:cs="Segoe UI"/>
          <w:b/>
          <w:bCs/>
          <w:color w:val="0F1115"/>
          <w:kern w:val="0"/>
          <w:sz w:val="24"/>
          <w:szCs w:val="24"/>
          <w:lang w:eastAsia="en-GB"/>
          <w14:ligatures w14:val="none"/>
        </w:rPr>
        <w:t xml:space="preserve"> Script:</w:t>
      </w:r>
    </w:p>
    <w:p w14:paraId="12C2AE26" w14:textId="04E97D73" w:rsidR="00E33E95" w:rsidRDefault="00E33E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E33E95">
        <w:rPr>
          <w:rFonts w:ascii="Segoe UI" w:eastAsia="Times New Roman" w:hAnsi="Segoe UI" w:cs="Segoe UI"/>
          <w:color w:val="0F1115"/>
          <w:kern w:val="0"/>
          <w:sz w:val="24"/>
          <w:szCs w:val="24"/>
          <w:lang w:eastAsia="en-GB"/>
          <w14:ligatures w14:val="none"/>
        </w:rPr>
        <w:br/>
        <w:t xml:space="preserve">In conclusion, this research gives us powerful, evidence-based permission to focus on what we know in our </w:t>
      </w:r>
      <w:proofErr w:type="gramStart"/>
      <w:r w:rsidRPr="00E33E95">
        <w:rPr>
          <w:rFonts w:ascii="Segoe UI" w:eastAsia="Times New Roman" w:hAnsi="Segoe UI" w:cs="Segoe UI"/>
          <w:color w:val="0F1115"/>
          <w:kern w:val="0"/>
          <w:sz w:val="24"/>
          <w:szCs w:val="24"/>
          <w:lang w:eastAsia="en-GB"/>
          <w14:ligatures w14:val="none"/>
        </w:rPr>
        <w:t>hearts</w:t>
      </w:r>
      <w:proofErr w:type="gramEnd"/>
      <w:r w:rsidRPr="00E33E95">
        <w:rPr>
          <w:rFonts w:ascii="Segoe UI" w:eastAsia="Times New Roman" w:hAnsi="Segoe UI" w:cs="Segoe UI"/>
          <w:color w:val="0F1115"/>
          <w:kern w:val="0"/>
          <w:sz w:val="24"/>
          <w:szCs w:val="24"/>
          <w:lang w:eastAsia="en-GB"/>
          <w14:ligatures w14:val="none"/>
        </w:rPr>
        <w:t xml:space="preserve"> matters: the relationship. And within that relationship, the emotional bond isn't just a part of the alliance—it might just be the very foundation of it. Thank you.</w:t>
      </w:r>
    </w:p>
    <w:p w14:paraId="4B4EBE42" w14:textId="77777777" w:rsidR="00465F95" w:rsidRDefault="00465F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p>
    <w:p w14:paraId="781BF585" w14:textId="77777777" w:rsidR="00465F95" w:rsidRPr="00935AE4" w:rsidRDefault="00465F95" w:rsidP="00465F95">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r w:rsidRPr="00935AE4">
        <w:rPr>
          <w:rFonts w:ascii="Segoe UI" w:eastAsia="Times New Roman" w:hAnsi="Segoe UI" w:cs="Segoe UI"/>
          <w:b/>
          <w:bCs/>
          <w:color w:val="0F1115"/>
          <w:kern w:val="0"/>
          <w:sz w:val="30"/>
          <w:szCs w:val="30"/>
          <w:lang w:eastAsia="en-GB"/>
          <w14:ligatures w14:val="none"/>
        </w:rPr>
        <w:t>Slide 9: References &amp; Q&amp;A</w:t>
      </w:r>
    </w:p>
    <w:p w14:paraId="63A6F510" w14:textId="77777777" w:rsidR="00465F95" w:rsidRPr="00935AE4" w:rsidRDefault="00465F95" w:rsidP="00465F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r w:rsidRPr="00935AE4">
        <w:rPr>
          <w:rFonts w:ascii="Segoe UI" w:eastAsia="Times New Roman" w:hAnsi="Segoe UI" w:cs="Segoe UI"/>
          <w:b/>
          <w:bCs/>
          <w:color w:val="0F1115"/>
          <w:kern w:val="0"/>
          <w:sz w:val="24"/>
          <w:szCs w:val="24"/>
          <w:lang w:eastAsia="en-GB"/>
          <w14:ligatures w14:val="none"/>
        </w:rPr>
        <w:t>Content:</w:t>
      </w:r>
    </w:p>
    <w:p w14:paraId="1714497F" w14:textId="77777777" w:rsidR="00465F95" w:rsidRPr="00935AE4" w:rsidRDefault="00465F95" w:rsidP="00465F95">
      <w:pPr>
        <w:numPr>
          <w:ilvl w:val="0"/>
          <w:numId w:val="9"/>
        </w:numPr>
        <w:shd w:val="clear" w:color="auto" w:fill="FFFFFF"/>
        <w:spacing w:after="120" w:line="240" w:lineRule="auto"/>
        <w:rPr>
          <w:rFonts w:ascii="Segoe UI" w:eastAsia="Times New Roman" w:hAnsi="Segoe UI" w:cs="Segoe UI"/>
          <w:color w:val="0F1115"/>
          <w:kern w:val="0"/>
          <w:sz w:val="24"/>
          <w:szCs w:val="24"/>
          <w:lang w:eastAsia="en-GB"/>
          <w14:ligatures w14:val="none"/>
        </w:rPr>
      </w:pPr>
      <w:r w:rsidRPr="00935AE4">
        <w:rPr>
          <w:rFonts w:ascii="Segoe UI" w:eastAsia="Times New Roman" w:hAnsi="Segoe UI" w:cs="Segoe UI"/>
          <w:b/>
          <w:bCs/>
          <w:color w:val="0F1115"/>
          <w:kern w:val="0"/>
          <w:sz w:val="24"/>
          <w:szCs w:val="24"/>
          <w:lang w:eastAsia="en-GB"/>
          <w14:ligatures w14:val="none"/>
        </w:rPr>
        <w:t>Reference:</w:t>
      </w:r>
    </w:p>
    <w:p w14:paraId="00544915" w14:textId="77777777" w:rsidR="00465F95" w:rsidRPr="00935AE4" w:rsidRDefault="00465F95" w:rsidP="00465F95">
      <w:pPr>
        <w:numPr>
          <w:ilvl w:val="1"/>
          <w:numId w:val="9"/>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935AE4">
        <w:rPr>
          <w:rFonts w:ascii="Segoe UI" w:eastAsia="Times New Roman" w:hAnsi="Segoe UI" w:cs="Segoe UI"/>
          <w:color w:val="0F1115"/>
          <w:kern w:val="0"/>
          <w:sz w:val="24"/>
          <w:szCs w:val="24"/>
          <w:lang w:eastAsia="en-GB"/>
          <w14:ligatures w14:val="none"/>
        </w:rPr>
        <w:t xml:space="preserve">Stefana, A., </w:t>
      </w:r>
      <w:proofErr w:type="spellStart"/>
      <w:r w:rsidRPr="00935AE4">
        <w:rPr>
          <w:rFonts w:ascii="Segoe UI" w:eastAsia="Times New Roman" w:hAnsi="Segoe UI" w:cs="Segoe UI"/>
          <w:color w:val="0F1115"/>
          <w:kern w:val="0"/>
          <w:sz w:val="24"/>
          <w:szCs w:val="24"/>
          <w:lang w:eastAsia="en-GB"/>
          <w14:ligatures w14:val="none"/>
        </w:rPr>
        <w:t>Fusar</w:t>
      </w:r>
      <w:proofErr w:type="spellEnd"/>
      <w:r w:rsidRPr="00935AE4">
        <w:rPr>
          <w:rFonts w:ascii="Segoe UI" w:eastAsia="Times New Roman" w:hAnsi="Segoe UI" w:cs="Segoe UI"/>
          <w:color w:val="0F1115"/>
          <w:kern w:val="0"/>
          <w:sz w:val="24"/>
          <w:szCs w:val="24"/>
          <w:lang w:eastAsia="en-GB"/>
          <w14:ligatures w14:val="none"/>
        </w:rPr>
        <w:t>-Poli, P., Vieta, E., &amp; Youngstrom, E. A. (2024). Patients’ perspective on the therapeutic relationship and session quality: the central role of alliance. </w:t>
      </w:r>
      <w:r w:rsidRPr="00935AE4">
        <w:rPr>
          <w:rFonts w:ascii="Segoe UI" w:eastAsia="Times New Roman" w:hAnsi="Segoe UI" w:cs="Segoe UI"/>
          <w:i/>
          <w:iCs/>
          <w:color w:val="0F1115"/>
          <w:kern w:val="0"/>
          <w:sz w:val="24"/>
          <w:szCs w:val="24"/>
          <w:lang w:eastAsia="en-GB"/>
          <w14:ligatures w14:val="none"/>
        </w:rPr>
        <w:t>Frontiers in Psychology, 15</w:t>
      </w:r>
      <w:r w:rsidRPr="00935AE4">
        <w:rPr>
          <w:rFonts w:ascii="Segoe UI" w:eastAsia="Times New Roman" w:hAnsi="Segoe UI" w:cs="Segoe UI"/>
          <w:color w:val="0F1115"/>
          <w:kern w:val="0"/>
          <w:sz w:val="24"/>
          <w:szCs w:val="24"/>
          <w:lang w:eastAsia="en-GB"/>
          <w14:ligatures w14:val="none"/>
        </w:rPr>
        <w:t>, 1367516.</w:t>
      </w:r>
    </w:p>
    <w:p w14:paraId="3C846A18" w14:textId="77777777" w:rsidR="00465F95" w:rsidRPr="00935AE4" w:rsidRDefault="00465F95" w:rsidP="00465F95">
      <w:pPr>
        <w:numPr>
          <w:ilvl w:val="0"/>
          <w:numId w:val="9"/>
        </w:numPr>
        <w:shd w:val="clear" w:color="auto" w:fill="FFFFFF"/>
        <w:spacing w:after="0" w:line="240" w:lineRule="auto"/>
        <w:rPr>
          <w:rFonts w:ascii="Segoe UI" w:eastAsia="Times New Roman" w:hAnsi="Segoe UI" w:cs="Segoe UI"/>
          <w:color w:val="0F1115"/>
          <w:kern w:val="0"/>
          <w:sz w:val="24"/>
          <w:szCs w:val="24"/>
          <w:lang w:eastAsia="en-GB"/>
          <w14:ligatures w14:val="none"/>
        </w:rPr>
      </w:pPr>
      <w:r w:rsidRPr="00935AE4">
        <w:rPr>
          <w:rFonts w:ascii="Segoe UI" w:eastAsia="Times New Roman" w:hAnsi="Segoe UI" w:cs="Segoe UI"/>
          <w:b/>
          <w:bCs/>
          <w:color w:val="0F1115"/>
          <w:kern w:val="0"/>
          <w:sz w:val="24"/>
          <w:szCs w:val="24"/>
          <w:lang w:eastAsia="en-GB"/>
          <w14:ligatures w14:val="none"/>
        </w:rPr>
        <w:t>Thank You!</w:t>
      </w:r>
    </w:p>
    <w:p w14:paraId="575C7D2F" w14:textId="77777777" w:rsidR="00465F95" w:rsidRPr="00E33E95" w:rsidRDefault="00465F95" w:rsidP="00E33E95">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p>
    <w:p w14:paraId="1043D336" w14:textId="5D49E5F2" w:rsidR="00935AE4" w:rsidRPr="00011E1A" w:rsidRDefault="00935AE4" w:rsidP="00011E1A">
      <w:pPr>
        <w:shd w:val="clear" w:color="auto" w:fill="FFFFFF"/>
        <w:spacing w:before="240" w:after="240" w:line="240" w:lineRule="auto"/>
        <w:rPr>
          <w:rFonts w:ascii="Segoe UI" w:eastAsia="Times New Roman" w:hAnsi="Segoe UI" w:cs="Segoe UI"/>
          <w:color w:val="0F1115"/>
          <w:kern w:val="0"/>
          <w:sz w:val="24"/>
          <w:szCs w:val="24"/>
          <w:lang w:eastAsia="en-GB"/>
          <w14:ligatures w14:val="none"/>
        </w:rPr>
      </w:pPr>
    </w:p>
    <w:sectPr w:rsidR="00935AE4" w:rsidRPr="00011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5477C"/>
    <w:multiLevelType w:val="multilevel"/>
    <w:tmpl w:val="2A22CF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45CE8"/>
    <w:multiLevelType w:val="multilevel"/>
    <w:tmpl w:val="D3B4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94916"/>
    <w:multiLevelType w:val="multilevel"/>
    <w:tmpl w:val="4808B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940EC"/>
    <w:multiLevelType w:val="multilevel"/>
    <w:tmpl w:val="D1DC5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C27C79"/>
    <w:multiLevelType w:val="multilevel"/>
    <w:tmpl w:val="F36C19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DD6420"/>
    <w:multiLevelType w:val="multilevel"/>
    <w:tmpl w:val="C8AAC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7B6DB8"/>
    <w:multiLevelType w:val="multilevel"/>
    <w:tmpl w:val="E9EA3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2B2665"/>
    <w:multiLevelType w:val="multilevel"/>
    <w:tmpl w:val="481C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2A3734"/>
    <w:multiLevelType w:val="multilevel"/>
    <w:tmpl w:val="1C2E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DD1FFC"/>
    <w:multiLevelType w:val="multilevel"/>
    <w:tmpl w:val="8CA2A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F342E3"/>
    <w:multiLevelType w:val="multilevel"/>
    <w:tmpl w:val="80469E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780DBE"/>
    <w:multiLevelType w:val="multilevel"/>
    <w:tmpl w:val="C1CEA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1F7D18"/>
    <w:multiLevelType w:val="multilevel"/>
    <w:tmpl w:val="8A4E5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09197F"/>
    <w:multiLevelType w:val="multilevel"/>
    <w:tmpl w:val="8B606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4D2F51"/>
    <w:multiLevelType w:val="multilevel"/>
    <w:tmpl w:val="F7341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F5520F"/>
    <w:multiLevelType w:val="multilevel"/>
    <w:tmpl w:val="9662B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C53C3F"/>
    <w:multiLevelType w:val="multilevel"/>
    <w:tmpl w:val="1F0C56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5F482B"/>
    <w:multiLevelType w:val="multilevel"/>
    <w:tmpl w:val="B230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865EE4"/>
    <w:multiLevelType w:val="multilevel"/>
    <w:tmpl w:val="3FCAA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AE34A9"/>
    <w:multiLevelType w:val="multilevel"/>
    <w:tmpl w:val="C756D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2556290">
    <w:abstractNumId w:val="8"/>
  </w:num>
  <w:num w:numId="2" w16cid:durableId="881748952">
    <w:abstractNumId w:val="2"/>
  </w:num>
  <w:num w:numId="3" w16cid:durableId="1021321878">
    <w:abstractNumId w:val="0"/>
  </w:num>
  <w:num w:numId="4" w16cid:durableId="1159266348">
    <w:abstractNumId w:val="4"/>
  </w:num>
  <w:num w:numId="5" w16cid:durableId="285235822">
    <w:abstractNumId w:val="10"/>
  </w:num>
  <w:num w:numId="6" w16cid:durableId="797260472">
    <w:abstractNumId w:val="16"/>
  </w:num>
  <w:num w:numId="7" w16cid:durableId="1785726486">
    <w:abstractNumId w:val="11"/>
  </w:num>
  <w:num w:numId="8" w16cid:durableId="803739658">
    <w:abstractNumId w:val="5"/>
  </w:num>
  <w:num w:numId="9" w16cid:durableId="1331910052">
    <w:abstractNumId w:val="15"/>
  </w:num>
  <w:num w:numId="10" w16cid:durableId="126512294">
    <w:abstractNumId w:val="1"/>
  </w:num>
  <w:num w:numId="11" w16cid:durableId="1828548853">
    <w:abstractNumId w:val="3"/>
  </w:num>
  <w:num w:numId="12" w16cid:durableId="1982690517">
    <w:abstractNumId w:val="9"/>
  </w:num>
  <w:num w:numId="13" w16cid:durableId="1287391978">
    <w:abstractNumId w:val="12"/>
  </w:num>
  <w:num w:numId="14" w16cid:durableId="951327361">
    <w:abstractNumId w:val="17"/>
  </w:num>
  <w:num w:numId="15" w16cid:durableId="1740399135">
    <w:abstractNumId w:val="14"/>
  </w:num>
  <w:num w:numId="16" w16cid:durableId="1154179956">
    <w:abstractNumId w:val="19"/>
  </w:num>
  <w:num w:numId="17" w16cid:durableId="1104302210">
    <w:abstractNumId w:val="6"/>
  </w:num>
  <w:num w:numId="18" w16cid:durableId="775365250">
    <w:abstractNumId w:val="13"/>
  </w:num>
  <w:num w:numId="19" w16cid:durableId="1465662391">
    <w:abstractNumId w:val="18"/>
  </w:num>
  <w:num w:numId="20" w16cid:durableId="9820756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181"/>
    <w:rsid w:val="00011E1A"/>
    <w:rsid w:val="00034D10"/>
    <w:rsid w:val="000A5B88"/>
    <w:rsid w:val="0014469A"/>
    <w:rsid w:val="0015219B"/>
    <w:rsid w:val="0019061A"/>
    <w:rsid w:val="00212AAF"/>
    <w:rsid w:val="0023163D"/>
    <w:rsid w:val="00264C79"/>
    <w:rsid w:val="0028513D"/>
    <w:rsid w:val="002C71F5"/>
    <w:rsid w:val="00300DB2"/>
    <w:rsid w:val="00323B46"/>
    <w:rsid w:val="00333A84"/>
    <w:rsid w:val="00347886"/>
    <w:rsid w:val="003968D0"/>
    <w:rsid w:val="003B0FFB"/>
    <w:rsid w:val="003E22AF"/>
    <w:rsid w:val="0040515F"/>
    <w:rsid w:val="004518BF"/>
    <w:rsid w:val="00457F69"/>
    <w:rsid w:val="00465F95"/>
    <w:rsid w:val="004675E2"/>
    <w:rsid w:val="0047313B"/>
    <w:rsid w:val="00485BC1"/>
    <w:rsid w:val="004B660F"/>
    <w:rsid w:val="00522C33"/>
    <w:rsid w:val="005B2BBF"/>
    <w:rsid w:val="006D7B5C"/>
    <w:rsid w:val="006E2EBE"/>
    <w:rsid w:val="006F356A"/>
    <w:rsid w:val="00753206"/>
    <w:rsid w:val="008545B3"/>
    <w:rsid w:val="008F4976"/>
    <w:rsid w:val="00935AE4"/>
    <w:rsid w:val="00A05627"/>
    <w:rsid w:val="00A528F3"/>
    <w:rsid w:val="00AC55F9"/>
    <w:rsid w:val="00B07A0E"/>
    <w:rsid w:val="00B947CB"/>
    <w:rsid w:val="00BA4B14"/>
    <w:rsid w:val="00BC483F"/>
    <w:rsid w:val="00C36022"/>
    <w:rsid w:val="00C431F3"/>
    <w:rsid w:val="00C53181"/>
    <w:rsid w:val="00CE0E9F"/>
    <w:rsid w:val="00CF2DD8"/>
    <w:rsid w:val="00D0188B"/>
    <w:rsid w:val="00D21095"/>
    <w:rsid w:val="00D73985"/>
    <w:rsid w:val="00DE4995"/>
    <w:rsid w:val="00E33E95"/>
    <w:rsid w:val="00E36F0B"/>
    <w:rsid w:val="00E45D7A"/>
    <w:rsid w:val="00E661D9"/>
    <w:rsid w:val="00E77D17"/>
    <w:rsid w:val="00EA17AA"/>
    <w:rsid w:val="00F129FD"/>
    <w:rsid w:val="00F47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B68EB"/>
  <w15:chartTrackingRefBased/>
  <w15:docId w15:val="{D41E2D38-EA42-4438-8360-7AD3853E9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1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31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31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1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1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1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1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1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1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1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31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31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1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1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1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1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1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181"/>
    <w:rPr>
      <w:rFonts w:eastAsiaTheme="majorEastAsia" w:cstheme="majorBidi"/>
      <w:color w:val="272727" w:themeColor="text1" w:themeTint="D8"/>
    </w:rPr>
  </w:style>
  <w:style w:type="paragraph" w:styleId="Title">
    <w:name w:val="Title"/>
    <w:basedOn w:val="Normal"/>
    <w:next w:val="Normal"/>
    <w:link w:val="TitleChar"/>
    <w:uiPriority w:val="10"/>
    <w:qFormat/>
    <w:rsid w:val="00C531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1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1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1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181"/>
    <w:pPr>
      <w:spacing w:before="160"/>
      <w:jc w:val="center"/>
    </w:pPr>
    <w:rPr>
      <w:i/>
      <w:iCs/>
      <w:color w:val="404040" w:themeColor="text1" w:themeTint="BF"/>
    </w:rPr>
  </w:style>
  <w:style w:type="character" w:customStyle="1" w:styleId="QuoteChar">
    <w:name w:val="Quote Char"/>
    <w:basedOn w:val="DefaultParagraphFont"/>
    <w:link w:val="Quote"/>
    <w:uiPriority w:val="29"/>
    <w:rsid w:val="00C53181"/>
    <w:rPr>
      <w:i/>
      <w:iCs/>
      <w:color w:val="404040" w:themeColor="text1" w:themeTint="BF"/>
    </w:rPr>
  </w:style>
  <w:style w:type="paragraph" w:styleId="ListParagraph">
    <w:name w:val="List Paragraph"/>
    <w:basedOn w:val="Normal"/>
    <w:uiPriority w:val="34"/>
    <w:qFormat/>
    <w:rsid w:val="00C53181"/>
    <w:pPr>
      <w:ind w:left="720"/>
      <w:contextualSpacing/>
    </w:pPr>
  </w:style>
  <w:style w:type="character" w:styleId="IntenseEmphasis">
    <w:name w:val="Intense Emphasis"/>
    <w:basedOn w:val="DefaultParagraphFont"/>
    <w:uiPriority w:val="21"/>
    <w:qFormat/>
    <w:rsid w:val="00C53181"/>
    <w:rPr>
      <w:i/>
      <w:iCs/>
      <w:color w:val="0F4761" w:themeColor="accent1" w:themeShade="BF"/>
    </w:rPr>
  </w:style>
  <w:style w:type="paragraph" w:styleId="IntenseQuote">
    <w:name w:val="Intense Quote"/>
    <w:basedOn w:val="Normal"/>
    <w:next w:val="Normal"/>
    <w:link w:val="IntenseQuoteChar"/>
    <w:uiPriority w:val="30"/>
    <w:qFormat/>
    <w:rsid w:val="00C531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181"/>
    <w:rPr>
      <w:i/>
      <w:iCs/>
      <w:color w:val="0F4761" w:themeColor="accent1" w:themeShade="BF"/>
    </w:rPr>
  </w:style>
  <w:style w:type="character" w:styleId="IntenseReference">
    <w:name w:val="Intense Reference"/>
    <w:basedOn w:val="DefaultParagraphFont"/>
    <w:uiPriority w:val="32"/>
    <w:qFormat/>
    <w:rsid w:val="00C531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5</Pages>
  <Words>798</Words>
  <Characters>4550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Chadwick (2406192)</dc:creator>
  <cp:keywords/>
  <dc:description/>
  <cp:lastModifiedBy>Carol Chadwick (2406192)</cp:lastModifiedBy>
  <cp:revision>50</cp:revision>
  <dcterms:created xsi:type="dcterms:W3CDTF">2025-11-12T08:14:00Z</dcterms:created>
  <dcterms:modified xsi:type="dcterms:W3CDTF">2025-11-13T09:06:00Z</dcterms:modified>
</cp:coreProperties>
</file>