
<file path=[Content_Types].xml><?xml version="1.0" encoding="utf-8"?>
<Types xmlns="http://schemas.openxmlformats.org/package/2006/content-types">
  <Override PartName="/word/footnotes.xml" ContentType="application/vnd.openxmlformats-officedocument.wordprocessingml.footnotes+xml"/>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word/header1.xml" ContentType="application/vnd.openxmlformats-officedocument.wordprocessingml.header+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6B6865" w:rsidRPr="00AC7F8B" w:rsidRDefault="006B6865" w:rsidP="00D33D1F">
      <w:pPr>
        <w:spacing w:after="316" w:line="480" w:lineRule="auto"/>
        <w:jc w:val="both"/>
        <w:rPr>
          <w:rFonts w:ascii="Times New Roman" w:eastAsia="Times New Roman" w:hAnsi="Times New Roman" w:cs="Times New Roman"/>
          <w:b/>
          <w:bCs/>
          <w:color w:val="333333"/>
          <w:sz w:val="28"/>
          <w:szCs w:val="28"/>
        </w:rPr>
      </w:pPr>
    </w:p>
    <w:p w:rsidR="00D33D1F" w:rsidRPr="00D33D1F" w:rsidRDefault="00D33D1F" w:rsidP="00D33D1F">
      <w:pPr>
        <w:spacing w:after="158" w:line="240" w:lineRule="auto"/>
        <w:rPr>
          <w:rFonts w:ascii="Times New Roman" w:eastAsia="Times New Roman" w:hAnsi="Times New Roman" w:cs="Times New Roman"/>
          <w:color w:val="333333"/>
          <w:sz w:val="28"/>
          <w:szCs w:val="28"/>
        </w:rPr>
      </w:pPr>
      <w:r w:rsidRPr="00D33D1F">
        <w:rPr>
          <w:rFonts w:ascii="Times New Roman" w:eastAsia="Times New Roman" w:hAnsi="Times New Roman" w:cs="Times New Roman"/>
          <w:color w:val="333333"/>
          <w:sz w:val="28"/>
          <w:szCs w:val="28"/>
        </w:rPr>
        <w:t>0</w:t>
      </w:r>
      <w:r>
        <w:rPr>
          <w:rFonts w:ascii="Times New Roman" w:eastAsia="Times New Roman" w:hAnsi="Times New Roman" w:cs="Times New Roman"/>
          <w:color w:val="333333"/>
          <w:sz w:val="28"/>
          <w:szCs w:val="28"/>
        </w:rPr>
        <w:t>6</w:t>
      </w:r>
      <w:r w:rsidRPr="00D33D1F">
        <w:rPr>
          <w:rFonts w:ascii="Times New Roman" w:eastAsia="Times New Roman" w:hAnsi="Times New Roman" w:cs="Times New Roman"/>
          <w:color w:val="333333"/>
          <w:sz w:val="28"/>
          <w:szCs w:val="28"/>
        </w:rPr>
        <w:t>-03-2021</w:t>
      </w:r>
    </w:p>
    <w:p w:rsidR="00B41088" w:rsidRPr="00D33D1F" w:rsidRDefault="00B41088" w:rsidP="00D33D1F">
      <w:pPr>
        <w:spacing w:after="316" w:line="240" w:lineRule="auto"/>
        <w:rPr>
          <w:rFonts w:ascii="Times New Roman" w:eastAsia="Times New Roman" w:hAnsi="Times New Roman" w:cs="Times New Roman"/>
          <w:color w:val="333333"/>
          <w:sz w:val="28"/>
          <w:szCs w:val="28"/>
        </w:rPr>
      </w:pPr>
      <w:r w:rsidRPr="00D33D1F">
        <w:rPr>
          <w:rFonts w:ascii="Times New Roman" w:hAnsi="Times New Roman" w:cs="Times New Roman"/>
          <w:sz w:val="28"/>
          <w:szCs w:val="28"/>
        </w:rPr>
        <w:t>Peter Matthews</w:t>
      </w:r>
      <w:r w:rsidRPr="00D33D1F">
        <w:rPr>
          <w:rFonts w:ascii="Times New Roman" w:eastAsia="Times New Roman" w:hAnsi="Times New Roman" w:cs="Times New Roman"/>
          <w:color w:val="333333"/>
          <w:sz w:val="28"/>
          <w:szCs w:val="28"/>
        </w:rPr>
        <w:br/>
      </w:r>
      <w:r w:rsidR="00D33D1F" w:rsidRPr="00D33D1F">
        <w:rPr>
          <w:rFonts w:ascii="Times New Roman" w:hAnsi="Times New Roman" w:cs="Times New Roman"/>
          <w:sz w:val="28"/>
          <w:szCs w:val="28"/>
        </w:rPr>
        <w:t>97 High Street SWANSEA</w:t>
      </w:r>
      <w:r w:rsidRPr="00D33D1F">
        <w:rPr>
          <w:rFonts w:ascii="Times New Roman" w:eastAsia="Times New Roman" w:hAnsi="Times New Roman" w:cs="Times New Roman"/>
          <w:color w:val="333333"/>
          <w:sz w:val="28"/>
          <w:szCs w:val="28"/>
        </w:rPr>
        <w:br/>
      </w:r>
      <w:r w:rsidR="00D33D1F" w:rsidRPr="00D33D1F">
        <w:rPr>
          <w:rFonts w:ascii="Times New Roman" w:eastAsia="Times New Roman" w:hAnsi="Times New Roman" w:cs="Times New Roman"/>
          <w:color w:val="333333"/>
          <w:sz w:val="28"/>
          <w:szCs w:val="28"/>
        </w:rPr>
        <w:t>England</w:t>
      </w:r>
    </w:p>
    <w:p w:rsidR="00B41088" w:rsidRPr="00AC7F8B" w:rsidRDefault="00B41088" w:rsidP="00D33D1F">
      <w:pPr>
        <w:spacing w:after="158" w:line="480" w:lineRule="auto"/>
        <w:rPr>
          <w:rFonts w:ascii="Times New Roman" w:eastAsia="Times New Roman" w:hAnsi="Times New Roman" w:cs="Times New Roman"/>
          <w:color w:val="333333"/>
          <w:sz w:val="28"/>
          <w:szCs w:val="28"/>
        </w:rPr>
      </w:pPr>
      <w:r w:rsidRPr="00D33D1F">
        <w:rPr>
          <w:rFonts w:ascii="Times New Roman" w:eastAsia="Times New Roman" w:hAnsi="Times New Roman" w:cs="Times New Roman"/>
          <w:bCs/>
          <w:color w:val="333333"/>
          <w:sz w:val="28"/>
          <w:szCs w:val="28"/>
        </w:rPr>
        <w:t xml:space="preserve">Subject: </w:t>
      </w:r>
      <w:r w:rsidR="008473E4" w:rsidRPr="00D33D1F">
        <w:rPr>
          <w:rFonts w:ascii="Times New Roman" w:eastAsia="Times New Roman" w:hAnsi="Times New Roman" w:cs="Times New Roman"/>
          <w:bCs/>
          <w:color w:val="333333"/>
          <w:sz w:val="28"/>
          <w:szCs w:val="28"/>
        </w:rPr>
        <w:t xml:space="preserve">Legal </w:t>
      </w:r>
      <w:r w:rsidR="008473E4" w:rsidRPr="00D33D1F">
        <w:rPr>
          <w:rFonts w:ascii="Times New Roman" w:hAnsi="Times New Roman" w:cs="Times New Roman"/>
          <w:sz w:val="28"/>
          <w:szCs w:val="28"/>
        </w:rPr>
        <w:t xml:space="preserve">Advice to the </w:t>
      </w:r>
      <w:r w:rsidR="0061036C" w:rsidRPr="00D33D1F">
        <w:rPr>
          <w:rFonts w:ascii="Times New Roman" w:hAnsi="Times New Roman" w:cs="Times New Roman"/>
          <w:sz w:val="28"/>
          <w:szCs w:val="28"/>
        </w:rPr>
        <w:t>Peter Matthews</w:t>
      </w:r>
      <w:r w:rsidRPr="00D33D1F">
        <w:rPr>
          <w:rFonts w:ascii="Times New Roman" w:eastAsia="Times New Roman" w:hAnsi="Times New Roman" w:cs="Times New Roman"/>
          <w:color w:val="333333"/>
          <w:sz w:val="28"/>
          <w:szCs w:val="28"/>
        </w:rPr>
        <w:br/>
      </w:r>
      <w:r w:rsidR="008473E4" w:rsidRPr="00AC7F8B">
        <w:rPr>
          <w:rFonts w:ascii="Times New Roman" w:eastAsia="Times New Roman" w:hAnsi="Times New Roman" w:cs="Times New Roman"/>
          <w:color w:val="333333"/>
          <w:sz w:val="28"/>
          <w:szCs w:val="28"/>
        </w:rPr>
        <w:t xml:space="preserve">Dear </w:t>
      </w:r>
      <w:r w:rsidR="008473E4" w:rsidRPr="00AC7F8B">
        <w:rPr>
          <w:rFonts w:ascii="Times New Roman" w:hAnsi="Times New Roman" w:cs="Times New Roman"/>
          <w:sz w:val="28"/>
          <w:szCs w:val="28"/>
        </w:rPr>
        <w:t>Peter Matthews</w:t>
      </w:r>
      <w:r w:rsidRPr="00AC7F8B">
        <w:rPr>
          <w:rFonts w:ascii="Times New Roman" w:eastAsia="Times New Roman" w:hAnsi="Times New Roman" w:cs="Times New Roman"/>
          <w:color w:val="333333"/>
          <w:sz w:val="28"/>
          <w:szCs w:val="28"/>
        </w:rPr>
        <w:t>,</w:t>
      </w:r>
    </w:p>
    <w:p w:rsidR="00D33D1F" w:rsidRDefault="00B41088" w:rsidP="00D33D1F">
      <w:pPr>
        <w:spacing w:after="158" w:line="480" w:lineRule="auto"/>
        <w:jc w:val="both"/>
        <w:rPr>
          <w:rFonts w:ascii="Times New Roman" w:eastAsia="Times New Roman" w:hAnsi="Times New Roman" w:cs="Times New Roman"/>
          <w:color w:val="333333"/>
          <w:sz w:val="28"/>
          <w:szCs w:val="28"/>
        </w:rPr>
      </w:pPr>
      <w:r w:rsidRPr="00AC7F8B">
        <w:rPr>
          <w:rFonts w:ascii="Times New Roman" w:eastAsia="Times New Roman" w:hAnsi="Times New Roman" w:cs="Times New Roman"/>
          <w:color w:val="333333"/>
          <w:sz w:val="28"/>
          <w:szCs w:val="28"/>
        </w:rPr>
        <w:t xml:space="preserve">I am </w:t>
      </w:r>
      <w:r w:rsidR="007E739F" w:rsidRPr="00AC7F8B">
        <w:rPr>
          <w:rFonts w:ascii="Times New Roman" w:eastAsia="Times New Roman" w:hAnsi="Times New Roman" w:cs="Times New Roman"/>
          <w:color w:val="333333"/>
          <w:sz w:val="28"/>
          <w:szCs w:val="28"/>
        </w:rPr>
        <w:t>at present</w:t>
      </w:r>
      <w:r w:rsidRPr="00AC7F8B">
        <w:rPr>
          <w:rFonts w:ascii="Times New Roman" w:eastAsia="Times New Roman" w:hAnsi="Times New Roman" w:cs="Times New Roman"/>
          <w:color w:val="333333"/>
          <w:sz w:val="28"/>
          <w:szCs w:val="28"/>
        </w:rPr>
        <w:t xml:space="preserve"> writing this </w:t>
      </w:r>
      <w:r w:rsidR="007E739F" w:rsidRPr="00AC7F8B">
        <w:rPr>
          <w:rFonts w:ascii="Times New Roman" w:eastAsia="Times New Roman" w:hAnsi="Times New Roman" w:cs="Times New Roman"/>
          <w:color w:val="333333"/>
          <w:sz w:val="28"/>
          <w:szCs w:val="28"/>
        </w:rPr>
        <w:t>correspondence</w:t>
      </w:r>
      <w:r w:rsidRPr="00AC7F8B">
        <w:rPr>
          <w:rFonts w:ascii="Times New Roman" w:eastAsia="Times New Roman" w:hAnsi="Times New Roman" w:cs="Times New Roman"/>
          <w:color w:val="333333"/>
          <w:sz w:val="28"/>
          <w:szCs w:val="28"/>
        </w:rPr>
        <w:t xml:space="preserve"> to you as you have </w:t>
      </w:r>
      <w:r w:rsidR="007E739F" w:rsidRPr="00AC7F8B">
        <w:rPr>
          <w:rFonts w:ascii="Times New Roman" w:eastAsia="Times New Roman" w:hAnsi="Times New Roman" w:cs="Times New Roman"/>
          <w:color w:val="333333"/>
          <w:sz w:val="28"/>
          <w:szCs w:val="28"/>
        </w:rPr>
        <w:t xml:space="preserve">asked </w:t>
      </w:r>
      <w:proofErr w:type="gramStart"/>
      <w:r w:rsidR="007E739F" w:rsidRPr="00AC7F8B">
        <w:rPr>
          <w:rFonts w:ascii="Times New Roman" w:eastAsia="Times New Roman" w:hAnsi="Times New Roman" w:cs="Times New Roman"/>
          <w:color w:val="333333"/>
          <w:sz w:val="28"/>
          <w:szCs w:val="28"/>
        </w:rPr>
        <w:t xml:space="preserve">for </w:t>
      </w:r>
      <w:r w:rsidRPr="00AC7F8B">
        <w:rPr>
          <w:rFonts w:ascii="Times New Roman" w:eastAsia="Times New Roman" w:hAnsi="Times New Roman" w:cs="Times New Roman"/>
          <w:color w:val="333333"/>
          <w:sz w:val="28"/>
          <w:szCs w:val="28"/>
        </w:rPr>
        <w:t xml:space="preserve"> my</w:t>
      </w:r>
      <w:proofErr w:type="gramEnd"/>
      <w:r w:rsidRPr="00AC7F8B">
        <w:rPr>
          <w:rFonts w:ascii="Times New Roman" w:eastAsia="Times New Roman" w:hAnsi="Times New Roman" w:cs="Times New Roman"/>
          <w:color w:val="333333"/>
          <w:sz w:val="28"/>
          <w:szCs w:val="28"/>
        </w:rPr>
        <w:t xml:space="preserve"> advice on the</w:t>
      </w:r>
      <w:r w:rsidR="007E739F" w:rsidRPr="00AC7F8B">
        <w:rPr>
          <w:rFonts w:ascii="Times New Roman" w:eastAsia="Times New Roman" w:hAnsi="Times New Roman" w:cs="Times New Roman"/>
          <w:color w:val="333333"/>
          <w:sz w:val="28"/>
          <w:szCs w:val="28"/>
        </w:rPr>
        <w:t xml:space="preserve"> legal</w:t>
      </w:r>
      <w:r w:rsidRPr="00AC7F8B">
        <w:rPr>
          <w:rFonts w:ascii="Times New Roman" w:eastAsia="Times New Roman" w:hAnsi="Times New Roman" w:cs="Times New Roman"/>
          <w:color w:val="333333"/>
          <w:sz w:val="28"/>
          <w:szCs w:val="28"/>
        </w:rPr>
        <w:t xml:space="preserve"> issue </w:t>
      </w:r>
      <w:r w:rsidR="007E739F" w:rsidRPr="00AC7F8B">
        <w:rPr>
          <w:rFonts w:ascii="Times New Roman" w:eastAsia="Times New Roman" w:hAnsi="Times New Roman" w:cs="Times New Roman"/>
          <w:color w:val="333333"/>
          <w:sz w:val="28"/>
          <w:szCs w:val="28"/>
        </w:rPr>
        <w:t xml:space="preserve">you are accused of </w:t>
      </w:r>
      <w:r w:rsidRPr="00AC7F8B">
        <w:rPr>
          <w:rFonts w:ascii="Times New Roman" w:eastAsia="Times New Roman" w:hAnsi="Times New Roman" w:cs="Times New Roman"/>
          <w:color w:val="333333"/>
          <w:sz w:val="28"/>
          <w:szCs w:val="28"/>
        </w:rPr>
        <w:t xml:space="preserve">. I </w:t>
      </w:r>
      <w:r w:rsidR="0061036C" w:rsidRPr="00AC7F8B">
        <w:rPr>
          <w:rFonts w:ascii="Times New Roman" w:eastAsia="Times New Roman" w:hAnsi="Times New Roman" w:cs="Times New Roman"/>
          <w:color w:val="333333"/>
          <w:sz w:val="28"/>
          <w:szCs w:val="28"/>
        </w:rPr>
        <w:t>want to help you out during</w:t>
      </w:r>
      <w:r w:rsidR="007E739F" w:rsidRPr="00AC7F8B">
        <w:rPr>
          <w:rFonts w:ascii="Times New Roman" w:eastAsia="Times New Roman" w:hAnsi="Times New Roman" w:cs="Times New Roman"/>
          <w:color w:val="333333"/>
          <w:sz w:val="28"/>
          <w:szCs w:val="28"/>
        </w:rPr>
        <w:t xml:space="preserve"> one of the most </w:t>
      </w:r>
      <w:r w:rsidR="0061036C" w:rsidRPr="00AC7F8B">
        <w:rPr>
          <w:rFonts w:ascii="Times New Roman" w:eastAsia="Times New Roman" w:hAnsi="Times New Roman" w:cs="Times New Roman"/>
          <w:color w:val="333333"/>
          <w:sz w:val="28"/>
          <w:szCs w:val="28"/>
        </w:rPr>
        <w:t>terrifying</w:t>
      </w:r>
      <w:r w:rsidR="007E739F" w:rsidRPr="00AC7F8B">
        <w:rPr>
          <w:rFonts w:ascii="Times New Roman" w:eastAsia="Times New Roman" w:hAnsi="Times New Roman" w:cs="Times New Roman"/>
          <w:color w:val="333333"/>
          <w:sz w:val="28"/>
          <w:szCs w:val="28"/>
        </w:rPr>
        <w:t xml:space="preserve"> and </w:t>
      </w:r>
      <w:r w:rsidR="0061036C" w:rsidRPr="00AC7F8B">
        <w:rPr>
          <w:rFonts w:ascii="Times New Roman" w:eastAsia="Times New Roman" w:hAnsi="Times New Roman" w:cs="Times New Roman"/>
          <w:color w:val="333333"/>
          <w:sz w:val="28"/>
          <w:szCs w:val="28"/>
        </w:rPr>
        <w:t>stressful</w:t>
      </w:r>
      <w:r w:rsidR="007E739F" w:rsidRPr="00AC7F8B">
        <w:rPr>
          <w:rFonts w:ascii="Times New Roman" w:eastAsia="Times New Roman" w:hAnsi="Times New Roman" w:cs="Times New Roman"/>
          <w:color w:val="333333"/>
          <w:sz w:val="28"/>
          <w:szCs w:val="28"/>
        </w:rPr>
        <w:t xml:space="preserve"> experiences </w:t>
      </w:r>
      <w:r w:rsidR="0061036C" w:rsidRPr="00AC7F8B">
        <w:rPr>
          <w:rFonts w:ascii="Times New Roman" w:eastAsia="Times New Roman" w:hAnsi="Times New Roman" w:cs="Times New Roman"/>
          <w:color w:val="333333"/>
          <w:sz w:val="28"/>
          <w:szCs w:val="28"/>
        </w:rPr>
        <w:t xml:space="preserve">you </w:t>
      </w:r>
      <w:r w:rsidR="007E739F" w:rsidRPr="00AC7F8B">
        <w:rPr>
          <w:rFonts w:ascii="Times New Roman" w:eastAsia="Times New Roman" w:hAnsi="Times New Roman" w:cs="Times New Roman"/>
          <w:color w:val="333333"/>
          <w:sz w:val="28"/>
          <w:szCs w:val="28"/>
        </w:rPr>
        <w:t>have</w:t>
      </w:r>
      <w:r w:rsidR="0061036C" w:rsidRPr="00AC7F8B">
        <w:rPr>
          <w:rFonts w:ascii="Times New Roman" w:eastAsia="Times New Roman" w:hAnsi="Times New Roman" w:cs="Times New Roman"/>
          <w:color w:val="333333"/>
          <w:sz w:val="28"/>
          <w:szCs w:val="28"/>
        </w:rPr>
        <w:t xml:space="preserve"> at Police Station</w:t>
      </w:r>
      <w:r w:rsidR="007E739F" w:rsidRPr="00AC7F8B">
        <w:rPr>
          <w:rFonts w:ascii="Times New Roman" w:eastAsia="Times New Roman" w:hAnsi="Times New Roman" w:cs="Times New Roman"/>
          <w:color w:val="333333"/>
          <w:sz w:val="28"/>
          <w:szCs w:val="28"/>
        </w:rPr>
        <w:t>.</w:t>
      </w:r>
      <w:r w:rsidR="0061036C" w:rsidRPr="00AC7F8B">
        <w:rPr>
          <w:rFonts w:ascii="Times New Roman" w:hAnsi="Times New Roman" w:cs="Times New Roman"/>
          <w:sz w:val="28"/>
          <w:szCs w:val="28"/>
        </w:rPr>
        <w:t xml:space="preserve"> It is common u</w:t>
      </w:r>
      <w:r w:rsidR="0061036C" w:rsidRPr="00AC7F8B">
        <w:rPr>
          <w:rFonts w:ascii="Times New Roman" w:eastAsia="Times New Roman" w:hAnsi="Times New Roman" w:cs="Times New Roman"/>
          <w:color w:val="333333"/>
          <w:sz w:val="28"/>
          <w:szCs w:val="28"/>
        </w:rPr>
        <w:t xml:space="preserve">nder tension, a person makes mistakes. This is all too often the case when being questioned by the police in a strict investigation.  Something uttered </w:t>
      </w:r>
    </w:p>
    <w:p w:rsidR="00B41088" w:rsidRPr="00AC7F8B" w:rsidRDefault="0061036C" w:rsidP="00D33D1F">
      <w:pPr>
        <w:spacing w:after="158" w:line="480" w:lineRule="auto"/>
        <w:jc w:val="both"/>
        <w:rPr>
          <w:rFonts w:ascii="Times New Roman" w:eastAsia="Times New Roman" w:hAnsi="Times New Roman" w:cs="Times New Roman"/>
          <w:color w:val="333333"/>
          <w:sz w:val="28"/>
          <w:szCs w:val="28"/>
        </w:rPr>
      </w:pPr>
      <w:proofErr w:type="gramStart"/>
      <w:r w:rsidRPr="00AC7F8B">
        <w:rPr>
          <w:rFonts w:ascii="Times New Roman" w:eastAsia="Times New Roman" w:hAnsi="Times New Roman" w:cs="Times New Roman"/>
          <w:color w:val="333333"/>
          <w:sz w:val="28"/>
          <w:szCs w:val="28"/>
        </w:rPr>
        <w:t>words</w:t>
      </w:r>
      <w:proofErr w:type="gramEnd"/>
      <w:r w:rsidRPr="00AC7F8B">
        <w:rPr>
          <w:rFonts w:ascii="Times New Roman" w:eastAsia="Times New Roman" w:hAnsi="Times New Roman" w:cs="Times New Roman"/>
          <w:color w:val="333333"/>
          <w:sz w:val="28"/>
          <w:szCs w:val="28"/>
        </w:rPr>
        <w:t xml:space="preserve"> can be misread, not said noticeably enough, be ambiguous or only half the explanation. Sometimes what is said can be entirely wrong but not said dishonestly.</w:t>
      </w:r>
      <w:r w:rsidR="00B41088" w:rsidRPr="00AC7F8B">
        <w:rPr>
          <w:rFonts w:ascii="Times New Roman" w:eastAsia="Times New Roman" w:hAnsi="Times New Roman" w:cs="Times New Roman"/>
          <w:color w:val="333333"/>
          <w:sz w:val="28"/>
          <w:szCs w:val="28"/>
        </w:rPr>
        <w:br/>
      </w:r>
      <w:r w:rsidR="007E739F" w:rsidRPr="00AC7F8B">
        <w:rPr>
          <w:rFonts w:ascii="Times New Roman" w:eastAsia="Times New Roman" w:hAnsi="Times New Roman" w:cs="Times New Roman"/>
          <w:color w:val="333333"/>
          <w:sz w:val="28"/>
          <w:szCs w:val="28"/>
        </w:rPr>
        <w:t xml:space="preserve">I am advising you in </w:t>
      </w:r>
      <w:proofErr w:type="gramStart"/>
      <w:r w:rsidR="007E739F" w:rsidRPr="00AC7F8B">
        <w:rPr>
          <w:rFonts w:ascii="Times New Roman" w:eastAsia="Times New Roman" w:hAnsi="Times New Roman" w:cs="Times New Roman"/>
          <w:color w:val="333333"/>
          <w:sz w:val="28"/>
          <w:szCs w:val="28"/>
        </w:rPr>
        <w:t>the  attached</w:t>
      </w:r>
      <w:proofErr w:type="gramEnd"/>
      <w:r w:rsidR="007E739F" w:rsidRPr="00AC7F8B">
        <w:rPr>
          <w:rFonts w:ascii="Times New Roman" w:eastAsia="Times New Roman" w:hAnsi="Times New Roman" w:cs="Times New Roman"/>
          <w:color w:val="333333"/>
          <w:sz w:val="28"/>
          <w:szCs w:val="28"/>
        </w:rPr>
        <w:t xml:space="preserve"> guidelines. </w:t>
      </w:r>
    </w:p>
    <w:p w:rsidR="00D33D1F" w:rsidRDefault="00B41088" w:rsidP="00D33D1F">
      <w:pPr>
        <w:spacing w:after="316" w:line="240" w:lineRule="auto"/>
        <w:rPr>
          <w:rFonts w:ascii="Times New Roman" w:eastAsia="Times New Roman" w:hAnsi="Times New Roman" w:cs="Times New Roman"/>
          <w:color w:val="333333"/>
          <w:sz w:val="28"/>
          <w:szCs w:val="28"/>
        </w:rPr>
      </w:pPr>
      <w:r w:rsidRPr="00AC7F8B">
        <w:rPr>
          <w:rFonts w:ascii="Times New Roman" w:eastAsia="Times New Roman" w:hAnsi="Times New Roman" w:cs="Times New Roman"/>
          <w:color w:val="333333"/>
          <w:sz w:val="28"/>
          <w:szCs w:val="28"/>
        </w:rPr>
        <w:t>Sincerely,</w:t>
      </w:r>
      <w:r w:rsidRPr="00AC7F8B">
        <w:rPr>
          <w:rFonts w:ascii="Times New Roman" w:eastAsia="Times New Roman" w:hAnsi="Times New Roman" w:cs="Times New Roman"/>
          <w:color w:val="333333"/>
          <w:sz w:val="28"/>
          <w:szCs w:val="28"/>
        </w:rPr>
        <w:br/>
      </w:r>
    </w:p>
    <w:p w:rsidR="00D33D1F" w:rsidRPr="00D33D1F" w:rsidRDefault="00D33D1F" w:rsidP="00D33D1F">
      <w:pPr>
        <w:spacing w:after="316" w:line="240" w:lineRule="auto"/>
        <w:rPr>
          <w:rFonts w:ascii="Times New Roman" w:eastAsia="Times New Roman" w:hAnsi="Times New Roman" w:cs="Times New Roman"/>
          <w:color w:val="333333"/>
          <w:sz w:val="28"/>
          <w:szCs w:val="28"/>
        </w:rPr>
      </w:pPr>
      <w:proofErr w:type="spellStart"/>
      <w:r w:rsidRPr="00D33D1F">
        <w:rPr>
          <w:rFonts w:ascii="Times New Roman" w:eastAsia="Times New Roman" w:hAnsi="Times New Roman" w:cs="Times New Roman"/>
          <w:color w:val="333333"/>
          <w:sz w:val="28"/>
          <w:szCs w:val="28"/>
        </w:rPr>
        <w:t>Mr</w:t>
      </w:r>
      <w:proofErr w:type="spellEnd"/>
      <w:r w:rsidRPr="00D33D1F">
        <w:rPr>
          <w:rFonts w:ascii="Times New Roman" w:eastAsia="Times New Roman" w:hAnsi="Times New Roman" w:cs="Times New Roman"/>
          <w:color w:val="333333"/>
          <w:sz w:val="28"/>
          <w:szCs w:val="28"/>
        </w:rPr>
        <w:t xml:space="preserve"> Graham</w:t>
      </w:r>
    </w:p>
    <w:p w:rsidR="00D33D1F" w:rsidRPr="00D33D1F" w:rsidRDefault="00D33D1F" w:rsidP="00D33D1F">
      <w:pPr>
        <w:spacing w:after="316" w:line="240" w:lineRule="auto"/>
        <w:rPr>
          <w:rFonts w:ascii="Times New Roman" w:eastAsia="Times New Roman" w:hAnsi="Times New Roman" w:cs="Times New Roman"/>
          <w:color w:val="333333"/>
          <w:sz w:val="28"/>
          <w:szCs w:val="28"/>
        </w:rPr>
      </w:pPr>
      <w:r w:rsidRPr="00D33D1F">
        <w:rPr>
          <w:rFonts w:ascii="Times New Roman" w:eastAsia="Times New Roman" w:hAnsi="Times New Roman" w:cs="Times New Roman"/>
          <w:color w:val="333333"/>
          <w:sz w:val="28"/>
          <w:szCs w:val="28"/>
        </w:rPr>
        <w:t>Solicitor, Graham Solicitors &amp; Co</w:t>
      </w:r>
    </w:p>
    <w:p w:rsidR="00362112" w:rsidRPr="00AC7F8B" w:rsidRDefault="00362112" w:rsidP="00D33D1F">
      <w:pPr>
        <w:spacing w:after="158" w:line="480" w:lineRule="auto"/>
        <w:rPr>
          <w:rFonts w:ascii="Times New Roman" w:hAnsi="Times New Roman" w:cs="Times New Roman"/>
          <w:sz w:val="28"/>
          <w:szCs w:val="28"/>
        </w:rPr>
      </w:pPr>
    </w:p>
    <w:p w:rsidR="00AC7F8B" w:rsidRDefault="00AC7F8B" w:rsidP="00D33D1F">
      <w:pPr>
        <w:pStyle w:val="ListParagraph"/>
        <w:numPr>
          <w:ilvl w:val="0"/>
          <w:numId w:val="2"/>
        </w:numPr>
        <w:spacing w:after="158" w:line="480" w:lineRule="auto"/>
        <w:jc w:val="both"/>
        <w:rPr>
          <w:rFonts w:ascii="Times New Roman" w:hAnsi="Times New Roman" w:cs="Times New Roman"/>
          <w:sz w:val="28"/>
          <w:szCs w:val="28"/>
        </w:rPr>
      </w:pPr>
      <w:r w:rsidRPr="00AC7F8B">
        <w:rPr>
          <w:rFonts w:ascii="Times New Roman" w:hAnsi="Times New Roman" w:cs="Times New Roman"/>
          <w:sz w:val="28"/>
          <w:szCs w:val="28"/>
        </w:rPr>
        <w:t>In legal terms, “[An] accused often finds himself in a particularly vulnerable position at [the  investigation] stage of the proceedings, the effect of which is amplified by the fact that legislation on criminal procedure tends to become increasingly complex, notably with respect to the rules governing the gathering and use of evidence. In most cases, this particular vulnerability can only be properly compensated for by the assistance of a lawyer whose task it is, among other things, to help to ensure respect of the right of an accused not to incriminate himself.</w:t>
      </w:r>
      <w:r w:rsidRPr="00AC7F8B">
        <w:rPr>
          <w:rFonts w:ascii="Times New Roman" w:hAnsi="Times New Roman" w:cs="Times New Roman"/>
          <w:b/>
          <w:sz w:val="28"/>
          <w:szCs w:val="28"/>
          <w:vertAlign w:val="superscript"/>
        </w:rPr>
        <w:t>1</w:t>
      </w:r>
      <w:r w:rsidRPr="00AC7F8B">
        <w:rPr>
          <w:rFonts w:ascii="Times New Roman" w:hAnsi="Times New Roman" w:cs="Times New Roman"/>
          <w:sz w:val="28"/>
          <w:szCs w:val="28"/>
        </w:rPr>
        <w:t>”</w:t>
      </w:r>
    </w:p>
    <w:p w:rsidR="00E4785D" w:rsidRPr="00AC7F8B" w:rsidRDefault="00E4785D" w:rsidP="00E4785D">
      <w:pPr>
        <w:pStyle w:val="ListParagraph"/>
        <w:spacing w:after="158" w:line="480" w:lineRule="auto"/>
        <w:jc w:val="both"/>
        <w:rPr>
          <w:rFonts w:ascii="Times New Roman" w:hAnsi="Times New Roman" w:cs="Times New Roman"/>
          <w:sz w:val="28"/>
          <w:szCs w:val="28"/>
        </w:rPr>
      </w:pPr>
    </w:p>
    <w:p w:rsidR="00EA4F29" w:rsidRPr="00AC7F8B" w:rsidRDefault="00EA4F29" w:rsidP="00D33D1F">
      <w:pPr>
        <w:pStyle w:val="ListParagraph"/>
        <w:numPr>
          <w:ilvl w:val="0"/>
          <w:numId w:val="2"/>
        </w:numPr>
        <w:spacing w:after="158" w:line="480" w:lineRule="auto"/>
        <w:jc w:val="both"/>
        <w:rPr>
          <w:rFonts w:ascii="Times New Roman" w:hAnsi="Times New Roman" w:cs="Times New Roman"/>
          <w:sz w:val="28"/>
          <w:szCs w:val="28"/>
        </w:rPr>
      </w:pPr>
      <w:r w:rsidRPr="00AC7F8B">
        <w:rPr>
          <w:rFonts w:ascii="Times New Roman" w:hAnsi="Times New Roman" w:cs="Times New Roman"/>
          <w:sz w:val="28"/>
          <w:szCs w:val="28"/>
        </w:rPr>
        <w:t>Peter Matthews is being assured to assist to his  following matters:</w:t>
      </w:r>
    </w:p>
    <w:p w:rsidR="006909DE" w:rsidRDefault="006909DE" w:rsidP="00D33D1F">
      <w:pPr>
        <w:pStyle w:val="ListParagraph"/>
        <w:numPr>
          <w:ilvl w:val="0"/>
          <w:numId w:val="1"/>
        </w:numPr>
        <w:spacing w:after="158" w:line="480" w:lineRule="auto"/>
        <w:jc w:val="both"/>
        <w:rPr>
          <w:rFonts w:ascii="Times New Roman" w:hAnsi="Times New Roman" w:cs="Times New Roman"/>
          <w:sz w:val="28"/>
          <w:szCs w:val="28"/>
        </w:rPr>
      </w:pPr>
      <w:proofErr w:type="gramStart"/>
      <w:r>
        <w:rPr>
          <w:rFonts w:ascii="Times New Roman" w:hAnsi="Times New Roman" w:cs="Times New Roman"/>
          <w:sz w:val="28"/>
          <w:szCs w:val="28"/>
        </w:rPr>
        <w:t>i</w:t>
      </w:r>
      <w:r w:rsidRPr="006909DE">
        <w:rPr>
          <w:rFonts w:ascii="Times New Roman" w:hAnsi="Times New Roman" w:cs="Times New Roman"/>
          <w:sz w:val="28"/>
          <w:szCs w:val="28"/>
        </w:rPr>
        <w:t>dentify</w:t>
      </w:r>
      <w:proofErr w:type="gramEnd"/>
      <w:r w:rsidRPr="006909DE">
        <w:rPr>
          <w:rFonts w:ascii="Times New Roman" w:hAnsi="Times New Roman" w:cs="Times New Roman"/>
          <w:sz w:val="28"/>
          <w:szCs w:val="28"/>
        </w:rPr>
        <w:t xml:space="preserve"> and assess </w:t>
      </w:r>
      <w:r>
        <w:rPr>
          <w:rFonts w:ascii="Times New Roman" w:hAnsi="Times New Roman" w:cs="Times New Roman"/>
          <w:sz w:val="28"/>
          <w:szCs w:val="28"/>
        </w:rPr>
        <w:t>his</w:t>
      </w:r>
      <w:r w:rsidRPr="006909DE">
        <w:rPr>
          <w:rFonts w:ascii="Times New Roman" w:hAnsi="Times New Roman" w:cs="Times New Roman"/>
          <w:sz w:val="28"/>
          <w:szCs w:val="28"/>
        </w:rPr>
        <w:t xml:space="preserve"> vulnerabilities</w:t>
      </w:r>
      <w:r>
        <w:rPr>
          <w:rFonts w:ascii="Times New Roman" w:hAnsi="Times New Roman" w:cs="Times New Roman"/>
          <w:sz w:val="28"/>
          <w:szCs w:val="28"/>
        </w:rPr>
        <w:t>.</w:t>
      </w:r>
    </w:p>
    <w:p w:rsidR="00D32514" w:rsidRDefault="00D32514" w:rsidP="00D33D1F">
      <w:pPr>
        <w:pStyle w:val="ListParagraph"/>
        <w:numPr>
          <w:ilvl w:val="0"/>
          <w:numId w:val="1"/>
        </w:numPr>
        <w:spacing w:after="158" w:line="480" w:lineRule="auto"/>
        <w:jc w:val="both"/>
        <w:rPr>
          <w:rFonts w:ascii="Times New Roman" w:hAnsi="Times New Roman" w:cs="Times New Roman"/>
          <w:sz w:val="28"/>
          <w:szCs w:val="28"/>
        </w:rPr>
      </w:pPr>
      <w:r>
        <w:rPr>
          <w:rFonts w:ascii="Times New Roman" w:hAnsi="Times New Roman" w:cs="Times New Roman"/>
          <w:sz w:val="28"/>
          <w:szCs w:val="28"/>
        </w:rPr>
        <w:t>t</w:t>
      </w:r>
      <w:r w:rsidRPr="00D32514">
        <w:rPr>
          <w:rFonts w:ascii="Times New Roman" w:hAnsi="Times New Roman" w:cs="Times New Roman"/>
          <w:sz w:val="28"/>
          <w:szCs w:val="28"/>
        </w:rPr>
        <w:t>o examine the police case: evidence and procedure;</w:t>
      </w:r>
    </w:p>
    <w:p w:rsidR="00EA4F29" w:rsidRPr="00AC7F8B" w:rsidRDefault="00EA4F29" w:rsidP="00D33D1F">
      <w:pPr>
        <w:pStyle w:val="ListParagraph"/>
        <w:numPr>
          <w:ilvl w:val="0"/>
          <w:numId w:val="1"/>
        </w:numPr>
        <w:spacing w:after="158" w:line="480" w:lineRule="auto"/>
        <w:jc w:val="both"/>
        <w:rPr>
          <w:rFonts w:ascii="Times New Roman" w:hAnsi="Times New Roman" w:cs="Times New Roman"/>
          <w:sz w:val="28"/>
          <w:szCs w:val="28"/>
        </w:rPr>
      </w:pPr>
      <w:r w:rsidRPr="00AC7F8B">
        <w:rPr>
          <w:rFonts w:ascii="Times New Roman" w:hAnsi="Times New Roman" w:cs="Times New Roman"/>
          <w:sz w:val="28"/>
          <w:szCs w:val="28"/>
        </w:rPr>
        <w:t>give guidance and stand for him in courts, , and in private legal matters</w:t>
      </w:r>
    </w:p>
    <w:p w:rsidR="00EA4F29" w:rsidRPr="00AC7F8B" w:rsidRDefault="00EA4F29" w:rsidP="00D33D1F">
      <w:pPr>
        <w:pStyle w:val="ListParagraph"/>
        <w:numPr>
          <w:ilvl w:val="0"/>
          <w:numId w:val="1"/>
        </w:numPr>
        <w:spacing w:after="158" w:line="480" w:lineRule="auto"/>
        <w:jc w:val="both"/>
        <w:rPr>
          <w:rFonts w:ascii="Times New Roman" w:hAnsi="Times New Roman" w:cs="Times New Roman"/>
          <w:sz w:val="28"/>
          <w:szCs w:val="28"/>
        </w:rPr>
      </w:pPr>
      <w:r w:rsidRPr="00AC7F8B">
        <w:rPr>
          <w:rFonts w:ascii="Times New Roman" w:hAnsi="Times New Roman" w:cs="Times New Roman"/>
          <w:sz w:val="28"/>
          <w:szCs w:val="28"/>
        </w:rPr>
        <w:t>correspond with their police, colleagues,</w:t>
      </w:r>
      <w:r w:rsidR="00BB5520" w:rsidRPr="00AC7F8B">
        <w:rPr>
          <w:rFonts w:ascii="Times New Roman" w:hAnsi="Times New Roman" w:cs="Times New Roman"/>
          <w:sz w:val="28"/>
          <w:szCs w:val="28"/>
        </w:rPr>
        <w:t xml:space="preserve"> </w:t>
      </w:r>
      <w:r w:rsidRPr="00AC7F8B">
        <w:rPr>
          <w:rFonts w:ascii="Times New Roman" w:hAnsi="Times New Roman" w:cs="Times New Roman"/>
          <w:sz w:val="28"/>
          <w:szCs w:val="28"/>
        </w:rPr>
        <w:t>jury, and others involved in the case</w:t>
      </w:r>
    </w:p>
    <w:p w:rsidR="00EA4F29" w:rsidRPr="00AC7F8B" w:rsidRDefault="00EA4F29" w:rsidP="00D33D1F">
      <w:pPr>
        <w:pStyle w:val="ListParagraph"/>
        <w:numPr>
          <w:ilvl w:val="0"/>
          <w:numId w:val="1"/>
        </w:numPr>
        <w:spacing w:after="158" w:line="480" w:lineRule="auto"/>
        <w:jc w:val="both"/>
        <w:rPr>
          <w:rFonts w:ascii="Times New Roman" w:hAnsi="Times New Roman" w:cs="Times New Roman"/>
          <w:sz w:val="28"/>
          <w:szCs w:val="28"/>
        </w:rPr>
      </w:pPr>
      <w:r w:rsidRPr="00AC7F8B">
        <w:rPr>
          <w:rFonts w:ascii="Times New Roman" w:hAnsi="Times New Roman" w:cs="Times New Roman"/>
          <w:sz w:val="28"/>
          <w:szCs w:val="28"/>
        </w:rPr>
        <w:t>carry out investigate and scrutiny of legal problems</w:t>
      </w:r>
      <w:r w:rsidR="00BB5520" w:rsidRPr="00AC7F8B">
        <w:rPr>
          <w:rFonts w:ascii="Times New Roman" w:hAnsi="Times New Roman" w:cs="Times New Roman"/>
          <w:sz w:val="28"/>
          <w:szCs w:val="28"/>
        </w:rPr>
        <w:t xml:space="preserve"> of him</w:t>
      </w:r>
    </w:p>
    <w:p w:rsidR="00EA4F29" w:rsidRDefault="00E475FE" w:rsidP="00D33D1F">
      <w:pPr>
        <w:pStyle w:val="ListParagraph"/>
        <w:numPr>
          <w:ilvl w:val="0"/>
          <w:numId w:val="1"/>
        </w:numPr>
        <w:spacing w:after="158" w:line="480" w:lineRule="auto"/>
        <w:jc w:val="both"/>
        <w:rPr>
          <w:rFonts w:ascii="Times New Roman" w:hAnsi="Times New Roman" w:cs="Times New Roman"/>
          <w:sz w:val="28"/>
          <w:szCs w:val="28"/>
        </w:rPr>
      </w:pPr>
      <w:r>
        <w:rPr>
          <w:rFonts w:ascii="Times New Roman" w:hAnsi="Times New Roman" w:cs="Times New Roman"/>
          <w:noProof/>
          <w:sz w:val="28"/>
          <w:szCs w:val="28"/>
        </w:rPr>
        <w:pict>
          <v:shapetype id="_x0000_t32" coordsize="21600,21600" o:spt="32" o:oned="t" path="m,l21600,21600e" filled="f">
            <v:path arrowok="t" fillok="f" o:connecttype="none"/>
            <o:lock v:ext="edit" shapetype="t"/>
          </v:shapetype>
          <v:shape id="_x0000_s1027" type="#_x0000_t32" style="position:absolute;left:0;text-align:left;margin-left:20.55pt;margin-top:25.85pt;width:307.8pt;height:.8pt;z-index:251659264" o:connectortype="straight"/>
        </w:pict>
      </w:r>
      <w:proofErr w:type="gramStart"/>
      <w:r w:rsidR="00BB5520" w:rsidRPr="00AC7F8B">
        <w:rPr>
          <w:rFonts w:ascii="Times New Roman" w:hAnsi="Times New Roman" w:cs="Times New Roman"/>
          <w:sz w:val="28"/>
          <w:szCs w:val="28"/>
        </w:rPr>
        <w:t>explain</w:t>
      </w:r>
      <w:proofErr w:type="gramEnd"/>
      <w:r w:rsidR="00EA4F29" w:rsidRPr="00AC7F8B">
        <w:rPr>
          <w:rFonts w:ascii="Times New Roman" w:hAnsi="Times New Roman" w:cs="Times New Roman"/>
          <w:sz w:val="28"/>
          <w:szCs w:val="28"/>
        </w:rPr>
        <w:t xml:space="preserve"> laws, rulings, and </w:t>
      </w:r>
      <w:r w:rsidR="00BB5520" w:rsidRPr="00AC7F8B">
        <w:rPr>
          <w:rFonts w:ascii="Times New Roman" w:hAnsi="Times New Roman" w:cs="Times New Roman"/>
          <w:sz w:val="28"/>
          <w:szCs w:val="28"/>
        </w:rPr>
        <w:t>legislations for him.</w:t>
      </w:r>
    </w:p>
    <w:p w:rsidR="00E475FE" w:rsidRPr="00E475FE" w:rsidRDefault="00E475FE" w:rsidP="00E475FE">
      <w:pPr>
        <w:pStyle w:val="ListParagraph"/>
        <w:spacing w:after="158" w:line="240" w:lineRule="auto"/>
        <w:jc w:val="both"/>
        <w:rPr>
          <w:rFonts w:ascii="Times New Roman" w:hAnsi="Times New Roman" w:cs="Times New Roman"/>
          <w:sz w:val="20"/>
          <w:szCs w:val="20"/>
        </w:rPr>
      </w:pPr>
      <w:r w:rsidRPr="00E475FE">
        <w:rPr>
          <w:rFonts w:ascii="Times New Roman" w:hAnsi="Times New Roman" w:cs="Times New Roman"/>
          <w:b/>
          <w:sz w:val="20"/>
          <w:szCs w:val="20"/>
          <w:vertAlign w:val="superscript"/>
        </w:rPr>
        <w:t>1</w:t>
      </w:r>
      <w:r w:rsidRPr="00E475FE">
        <w:rPr>
          <w:rFonts w:ascii="Times New Roman" w:hAnsi="Times New Roman" w:cs="Times New Roman"/>
          <w:sz w:val="20"/>
          <w:szCs w:val="20"/>
        </w:rPr>
        <w:t xml:space="preserve">. </w:t>
      </w:r>
      <w:proofErr w:type="spellStart"/>
      <w:r w:rsidRPr="00E475FE">
        <w:rPr>
          <w:rFonts w:ascii="Times New Roman" w:hAnsi="Times New Roman" w:cs="Times New Roman"/>
          <w:sz w:val="20"/>
          <w:szCs w:val="20"/>
        </w:rPr>
        <w:t>Salduz</w:t>
      </w:r>
      <w:proofErr w:type="spellEnd"/>
      <w:r w:rsidRPr="00E475FE">
        <w:rPr>
          <w:rFonts w:ascii="Times New Roman" w:hAnsi="Times New Roman" w:cs="Times New Roman"/>
          <w:sz w:val="20"/>
          <w:szCs w:val="20"/>
        </w:rPr>
        <w:t xml:space="preserve"> v Turkey (2009) 49 EHRR 19, Grand Chamber, </w:t>
      </w:r>
      <w:proofErr w:type="spellStart"/>
      <w:r w:rsidRPr="00E475FE">
        <w:rPr>
          <w:rFonts w:ascii="Times New Roman" w:hAnsi="Times New Roman" w:cs="Times New Roman"/>
          <w:sz w:val="20"/>
          <w:szCs w:val="20"/>
        </w:rPr>
        <w:t>para</w:t>
      </w:r>
      <w:proofErr w:type="spellEnd"/>
      <w:r w:rsidRPr="00E475FE">
        <w:rPr>
          <w:rFonts w:ascii="Times New Roman" w:hAnsi="Times New Roman" w:cs="Times New Roman"/>
          <w:sz w:val="20"/>
          <w:szCs w:val="20"/>
        </w:rPr>
        <w:t xml:space="preserve"> 54.</w:t>
      </w:r>
    </w:p>
    <w:p w:rsidR="00E475FE" w:rsidRPr="00AC7F8B" w:rsidRDefault="00E475FE" w:rsidP="00E475FE">
      <w:pPr>
        <w:pStyle w:val="ListParagraph"/>
        <w:spacing w:after="158" w:line="480" w:lineRule="auto"/>
        <w:jc w:val="both"/>
        <w:rPr>
          <w:rFonts w:ascii="Times New Roman" w:hAnsi="Times New Roman" w:cs="Times New Roman"/>
          <w:sz w:val="28"/>
          <w:szCs w:val="28"/>
        </w:rPr>
      </w:pPr>
    </w:p>
    <w:p w:rsidR="00EA4F29" w:rsidRPr="00E4785D" w:rsidRDefault="00BB5520" w:rsidP="00D33D1F">
      <w:pPr>
        <w:pStyle w:val="ListParagraph"/>
        <w:numPr>
          <w:ilvl w:val="0"/>
          <w:numId w:val="1"/>
        </w:numPr>
        <w:spacing w:after="158" w:line="480" w:lineRule="auto"/>
        <w:jc w:val="both"/>
        <w:rPr>
          <w:rFonts w:ascii="Times New Roman" w:hAnsi="Times New Roman" w:cs="Times New Roman"/>
          <w:sz w:val="28"/>
          <w:szCs w:val="28"/>
        </w:rPr>
      </w:pPr>
      <w:proofErr w:type="gramStart"/>
      <w:r w:rsidRPr="00E4785D">
        <w:rPr>
          <w:rFonts w:ascii="Times New Roman" w:hAnsi="Times New Roman" w:cs="Times New Roman"/>
          <w:sz w:val="28"/>
          <w:szCs w:val="28"/>
        </w:rPr>
        <w:lastRenderedPageBreak/>
        <w:t>place</w:t>
      </w:r>
      <w:proofErr w:type="gramEnd"/>
      <w:r w:rsidRPr="00E4785D">
        <w:rPr>
          <w:rFonts w:ascii="Times New Roman" w:hAnsi="Times New Roman" w:cs="Times New Roman"/>
          <w:sz w:val="28"/>
          <w:szCs w:val="28"/>
        </w:rPr>
        <w:t xml:space="preserve"> issue</w:t>
      </w:r>
      <w:r w:rsidR="00EA4F29" w:rsidRPr="00E4785D">
        <w:rPr>
          <w:rFonts w:ascii="Times New Roman" w:hAnsi="Times New Roman" w:cs="Times New Roman"/>
          <w:sz w:val="28"/>
          <w:szCs w:val="28"/>
        </w:rPr>
        <w:t xml:space="preserve">s in writing and verbally to </w:t>
      </w:r>
      <w:r w:rsidRPr="00E4785D">
        <w:rPr>
          <w:rFonts w:ascii="Times New Roman" w:hAnsi="Times New Roman" w:cs="Times New Roman"/>
          <w:sz w:val="28"/>
          <w:szCs w:val="28"/>
        </w:rPr>
        <w:t>him</w:t>
      </w:r>
      <w:r w:rsidR="00EA4F29" w:rsidRPr="00E4785D">
        <w:rPr>
          <w:rFonts w:ascii="Times New Roman" w:hAnsi="Times New Roman" w:cs="Times New Roman"/>
          <w:sz w:val="28"/>
          <w:szCs w:val="28"/>
        </w:rPr>
        <w:t xml:space="preserve">, and argue on behalf of </w:t>
      </w:r>
      <w:r w:rsidRPr="00E4785D">
        <w:rPr>
          <w:rFonts w:ascii="Times New Roman" w:hAnsi="Times New Roman" w:cs="Times New Roman"/>
          <w:sz w:val="28"/>
          <w:szCs w:val="28"/>
        </w:rPr>
        <w:t>him.</w:t>
      </w:r>
    </w:p>
    <w:p w:rsidR="00EA4F29" w:rsidRDefault="00BB5520" w:rsidP="00D33D1F">
      <w:pPr>
        <w:pStyle w:val="ListParagraph"/>
        <w:numPr>
          <w:ilvl w:val="0"/>
          <w:numId w:val="1"/>
        </w:numPr>
        <w:spacing w:after="158" w:line="480" w:lineRule="auto"/>
        <w:jc w:val="both"/>
        <w:rPr>
          <w:rFonts w:ascii="Times New Roman" w:hAnsi="Times New Roman" w:cs="Times New Roman"/>
          <w:sz w:val="28"/>
          <w:szCs w:val="28"/>
        </w:rPr>
      </w:pPr>
      <w:proofErr w:type="gramStart"/>
      <w:r w:rsidRPr="00E4785D">
        <w:rPr>
          <w:rFonts w:ascii="Times New Roman" w:hAnsi="Times New Roman" w:cs="Times New Roman"/>
          <w:sz w:val="28"/>
          <w:szCs w:val="28"/>
        </w:rPr>
        <w:t>arrange</w:t>
      </w:r>
      <w:proofErr w:type="gramEnd"/>
      <w:r w:rsidRPr="00E4785D">
        <w:rPr>
          <w:rFonts w:ascii="Times New Roman" w:hAnsi="Times New Roman" w:cs="Times New Roman"/>
          <w:sz w:val="28"/>
          <w:szCs w:val="28"/>
        </w:rPr>
        <w:t xml:space="preserve"> documents for</w:t>
      </w:r>
      <w:r w:rsidR="00EA4F29" w:rsidRPr="00E4785D">
        <w:rPr>
          <w:rFonts w:ascii="Times New Roman" w:hAnsi="Times New Roman" w:cs="Times New Roman"/>
          <w:sz w:val="28"/>
          <w:szCs w:val="28"/>
        </w:rPr>
        <w:t xml:space="preserve"> legal </w:t>
      </w:r>
      <w:r w:rsidRPr="00E4785D">
        <w:rPr>
          <w:rFonts w:ascii="Times New Roman" w:hAnsi="Times New Roman" w:cs="Times New Roman"/>
          <w:sz w:val="28"/>
          <w:szCs w:val="28"/>
        </w:rPr>
        <w:t>intention</w:t>
      </w:r>
      <w:r w:rsidR="00EA4F29" w:rsidRPr="00E4785D">
        <w:rPr>
          <w:rFonts w:ascii="Times New Roman" w:hAnsi="Times New Roman" w:cs="Times New Roman"/>
          <w:sz w:val="28"/>
          <w:szCs w:val="28"/>
        </w:rPr>
        <w:t>s, such as lawsuits, appeals,  and deeds</w:t>
      </w:r>
      <w:r w:rsidR="00AC7F8B" w:rsidRPr="00E4785D">
        <w:rPr>
          <w:rFonts w:ascii="Times New Roman" w:hAnsi="Times New Roman" w:cs="Times New Roman"/>
          <w:sz w:val="28"/>
          <w:szCs w:val="28"/>
        </w:rPr>
        <w:t>.</w:t>
      </w:r>
    </w:p>
    <w:p w:rsidR="007E184F" w:rsidRPr="007E184F" w:rsidRDefault="007E184F" w:rsidP="007E184F">
      <w:pPr>
        <w:pStyle w:val="ListParagraph"/>
        <w:numPr>
          <w:ilvl w:val="0"/>
          <w:numId w:val="1"/>
        </w:numPr>
        <w:spacing w:after="158" w:line="480" w:lineRule="auto"/>
        <w:jc w:val="both"/>
        <w:rPr>
          <w:rFonts w:ascii="Times New Roman" w:hAnsi="Times New Roman" w:cs="Times New Roman"/>
          <w:sz w:val="28"/>
          <w:szCs w:val="28"/>
        </w:rPr>
      </w:pPr>
      <w:r>
        <w:rPr>
          <w:rFonts w:ascii="Times New Roman" w:hAnsi="Times New Roman" w:cs="Times New Roman"/>
          <w:sz w:val="28"/>
          <w:szCs w:val="28"/>
        </w:rPr>
        <w:t>update</w:t>
      </w:r>
      <w:r w:rsidRPr="007E184F">
        <w:rPr>
          <w:rFonts w:ascii="Times New Roman" w:hAnsi="Times New Roman" w:cs="Times New Roman"/>
          <w:sz w:val="28"/>
          <w:szCs w:val="28"/>
        </w:rPr>
        <w:t xml:space="preserve"> the client about the offence(s) supposed, what the prosecution would require to establish, the proof in support, the strong points and </w:t>
      </w:r>
      <w:r>
        <w:rPr>
          <w:rFonts w:ascii="Times New Roman" w:hAnsi="Times New Roman" w:cs="Times New Roman"/>
          <w:sz w:val="28"/>
          <w:szCs w:val="28"/>
        </w:rPr>
        <w:t xml:space="preserve">weak point </w:t>
      </w:r>
      <w:r w:rsidRPr="007E184F">
        <w:rPr>
          <w:rFonts w:ascii="Times New Roman" w:hAnsi="Times New Roman" w:cs="Times New Roman"/>
          <w:sz w:val="28"/>
          <w:szCs w:val="28"/>
        </w:rPr>
        <w:t xml:space="preserve"> of the police case and</w:t>
      </w:r>
      <w:r>
        <w:rPr>
          <w:rFonts w:ascii="Times New Roman" w:hAnsi="Times New Roman" w:cs="Times New Roman"/>
          <w:sz w:val="28"/>
          <w:szCs w:val="28"/>
        </w:rPr>
        <w:t xml:space="preserve"> </w:t>
      </w:r>
      <w:r w:rsidRPr="007E184F">
        <w:rPr>
          <w:rFonts w:ascii="Times New Roman" w:hAnsi="Times New Roman" w:cs="Times New Roman"/>
          <w:sz w:val="28"/>
          <w:szCs w:val="28"/>
        </w:rPr>
        <w:t xml:space="preserve">trial evidence including </w:t>
      </w:r>
      <w:r w:rsidR="00430411">
        <w:rPr>
          <w:rFonts w:ascii="Times New Roman" w:hAnsi="Times New Roman" w:cs="Times New Roman"/>
          <w:sz w:val="28"/>
          <w:szCs w:val="28"/>
        </w:rPr>
        <w:t>interrogation</w:t>
      </w:r>
      <w:r w:rsidRPr="007E184F">
        <w:rPr>
          <w:rFonts w:ascii="Times New Roman" w:hAnsi="Times New Roman" w:cs="Times New Roman"/>
          <w:sz w:val="28"/>
          <w:szCs w:val="28"/>
        </w:rPr>
        <w:t xml:space="preserve">, the likely </w:t>
      </w:r>
      <w:r w:rsidR="00430411" w:rsidRPr="007E184F">
        <w:rPr>
          <w:rFonts w:ascii="Times New Roman" w:hAnsi="Times New Roman" w:cs="Times New Roman"/>
          <w:sz w:val="28"/>
          <w:szCs w:val="28"/>
        </w:rPr>
        <w:t>practice</w:t>
      </w:r>
      <w:r w:rsidRPr="007E184F">
        <w:rPr>
          <w:rFonts w:ascii="Times New Roman" w:hAnsi="Times New Roman" w:cs="Times New Roman"/>
          <w:sz w:val="28"/>
          <w:szCs w:val="28"/>
        </w:rPr>
        <w:t xml:space="preserve">s to be </w:t>
      </w:r>
      <w:r w:rsidR="00430411" w:rsidRPr="007E184F">
        <w:rPr>
          <w:rFonts w:ascii="Times New Roman" w:hAnsi="Times New Roman" w:cs="Times New Roman"/>
          <w:sz w:val="28"/>
          <w:szCs w:val="28"/>
        </w:rPr>
        <w:t>pursue</w:t>
      </w:r>
      <w:r w:rsidRPr="007E184F">
        <w:rPr>
          <w:rFonts w:ascii="Times New Roman" w:hAnsi="Times New Roman" w:cs="Times New Roman"/>
          <w:sz w:val="28"/>
          <w:szCs w:val="28"/>
        </w:rPr>
        <w:t xml:space="preserve">d in the event of the client being </w:t>
      </w:r>
      <w:r w:rsidR="00430411">
        <w:rPr>
          <w:rFonts w:ascii="Times New Roman" w:hAnsi="Times New Roman" w:cs="Times New Roman"/>
          <w:sz w:val="28"/>
          <w:szCs w:val="28"/>
        </w:rPr>
        <w:t>accused of.</w:t>
      </w:r>
    </w:p>
    <w:p w:rsidR="00AC7F8B" w:rsidRPr="00E4785D" w:rsidRDefault="00AC7F8B" w:rsidP="00D33D1F">
      <w:pPr>
        <w:spacing w:after="158" w:line="480" w:lineRule="auto"/>
        <w:jc w:val="both"/>
        <w:rPr>
          <w:rFonts w:ascii="Times New Roman" w:hAnsi="Times New Roman" w:cs="Times New Roman"/>
          <w:sz w:val="28"/>
          <w:szCs w:val="28"/>
        </w:rPr>
      </w:pPr>
    </w:p>
    <w:p w:rsidR="00AC7F8B" w:rsidRPr="00D33D1F" w:rsidRDefault="00AC7F8B" w:rsidP="00D33D1F">
      <w:pPr>
        <w:pStyle w:val="ListParagraph"/>
        <w:numPr>
          <w:ilvl w:val="0"/>
          <w:numId w:val="2"/>
        </w:numPr>
        <w:spacing w:after="158" w:line="480" w:lineRule="auto"/>
        <w:jc w:val="both"/>
        <w:rPr>
          <w:rFonts w:ascii="Times New Roman" w:hAnsi="Times New Roman" w:cs="Times New Roman"/>
          <w:b/>
          <w:sz w:val="28"/>
          <w:szCs w:val="28"/>
          <w:vertAlign w:val="superscript"/>
        </w:rPr>
      </w:pPr>
      <w:r w:rsidRPr="00E4785D">
        <w:rPr>
          <w:rFonts w:ascii="Times New Roman" w:hAnsi="Times New Roman" w:cs="Times New Roman"/>
          <w:sz w:val="28"/>
          <w:szCs w:val="28"/>
        </w:rPr>
        <w:t xml:space="preserve">The obligation  of Peter Matthews (suspected) of doing  a crime (termed to in this report as a “suspect”) and detained in police custody for </w:t>
      </w:r>
      <w:r w:rsidR="00D33D1F" w:rsidRPr="00E4785D">
        <w:rPr>
          <w:rFonts w:ascii="Times New Roman" w:hAnsi="Times New Roman" w:cs="Times New Roman"/>
          <w:sz w:val="28"/>
          <w:szCs w:val="28"/>
        </w:rPr>
        <w:t>additional</w:t>
      </w:r>
      <w:r w:rsidRPr="00E4785D">
        <w:rPr>
          <w:rFonts w:ascii="Times New Roman" w:hAnsi="Times New Roman" w:cs="Times New Roman"/>
          <w:sz w:val="28"/>
          <w:szCs w:val="28"/>
        </w:rPr>
        <w:t xml:space="preserve"> investigation, including </w:t>
      </w:r>
      <w:r w:rsidR="00D33D1F" w:rsidRPr="00E4785D">
        <w:rPr>
          <w:rFonts w:ascii="Times New Roman" w:hAnsi="Times New Roman" w:cs="Times New Roman"/>
          <w:sz w:val="28"/>
          <w:szCs w:val="28"/>
        </w:rPr>
        <w:t>inquiring</w:t>
      </w:r>
      <w:r w:rsidRPr="00E4785D">
        <w:rPr>
          <w:rFonts w:ascii="Times New Roman" w:hAnsi="Times New Roman" w:cs="Times New Roman"/>
          <w:sz w:val="28"/>
          <w:szCs w:val="28"/>
        </w:rPr>
        <w:t>, by the police (</w:t>
      </w:r>
      <w:r w:rsidR="00D33D1F" w:rsidRPr="00E4785D">
        <w:rPr>
          <w:rFonts w:ascii="Times New Roman" w:hAnsi="Times New Roman" w:cs="Times New Roman"/>
          <w:sz w:val="28"/>
          <w:szCs w:val="28"/>
        </w:rPr>
        <w:t>termed</w:t>
      </w:r>
      <w:r w:rsidRPr="00E4785D">
        <w:rPr>
          <w:rFonts w:ascii="Times New Roman" w:hAnsi="Times New Roman" w:cs="Times New Roman"/>
          <w:sz w:val="28"/>
          <w:szCs w:val="28"/>
        </w:rPr>
        <w:t xml:space="preserve"> to in this report as “detention”) to </w:t>
      </w:r>
      <w:r w:rsidR="00D33D1F" w:rsidRPr="00E4785D">
        <w:rPr>
          <w:rFonts w:ascii="Times New Roman" w:hAnsi="Times New Roman" w:cs="Times New Roman"/>
          <w:sz w:val="28"/>
          <w:szCs w:val="28"/>
        </w:rPr>
        <w:t>accept</w:t>
      </w:r>
      <w:r w:rsidRPr="00E4785D">
        <w:rPr>
          <w:rFonts w:ascii="Times New Roman" w:hAnsi="Times New Roman" w:cs="Times New Roman"/>
          <w:sz w:val="28"/>
          <w:szCs w:val="28"/>
        </w:rPr>
        <w:t xml:space="preserve"> legal assistance </w:t>
      </w:r>
      <w:r w:rsidR="00D33D1F" w:rsidRPr="00E4785D">
        <w:rPr>
          <w:rFonts w:ascii="Times New Roman" w:hAnsi="Times New Roman" w:cs="Times New Roman"/>
          <w:sz w:val="28"/>
          <w:szCs w:val="28"/>
        </w:rPr>
        <w:t>in line with</w:t>
      </w:r>
      <w:r w:rsidRPr="00E4785D">
        <w:rPr>
          <w:rFonts w:ascii="Times New Roman" w:hAnsi="Times New Roman" w:cs="Times New Roman"/>
          <w:sz w:val="28"/>
          <w:szCs w:val="28"/>
        </w:rPr>
        <w:t xml:space="preserve"> to the judgment of the UK Supreme Court</w:t>
      </w:r>
      <w:r w:rsidRPr="00AC7F8B">
        <w:rPr>
          <w:rFonts w:ascii="Times New Roman" w:hAnsi="Times New Roman" w:cs="Times New Roman"/>
          <w:sz w:val="28"/>
          <w:szCs w:val="28"/>
        </w:rPr>
        <w:t xml:space="preserve"> in </w:t>
      </w:r>
      <w:proofErr w:type="spellStart"/>
      <w:r w:rsidRPr="00AC7F8B">
        <w:rPr>
          <w:rFonts w:ascii="Times New Roman" w:hAnsi="Times New Roman" w:cs="Times New Roman"/>
          <w:sz w:val="28"/>
          <w:szCs w:val="28"/>
        </w:rPr>
        <w:t>Cadder</w:t>
      </w:r>
      <w:proofErr w:type="spellEnd"/>
      <w:r w:rsidRPr="00AC7F8B">
        <w:rPr>
          <w:rFonts w:ascii="Times New Roman" w:hAnsi="Times New Roman" w:cs="Times New Roman"/>
          <w:sz w:val="28"/>
          <w:szCs w:val="28"/>
        </w:rPr>
        <w:t xml:space="preserve"> v HM</w:t>
      </w:r>
      <w:r>
        <w:rPr>
          <w:rFonts w:ascii="Times New Roman" w:hAnsi="Times New Roman" w:cs="Times New Roman"/>
          <w:sz w:val="28"/>
          <w:szCs w:val="28"/>
        </w:rPr>
        <w:t xml:space="preserve"> </w:t>
      </w:r>
      <w:r w:rsidRPr="00AC7F8B">
        <w:rPr>
          <w:rFonts w:ascii="Times New Roman" w:hAnsi="Times New Roman" w:cs="Times New Roman"/>
          <w:sz w:val="28"/>
          <w:szCs w:val="28"/>
        </w:rPr>
        <w:t>Advocate.</w:t>
      </w:r>
      <w:r w:rsidRPr="00D33D1F">
        <w:rPr>
          <w:rFonts w:ascii="Times New Roman" w:hAnsi="Times New Roman" w:cs="Times New Roman"/>
          <w:b/>
          <w:sz w:val="28"/>
          <w:szCs w:val="28"/>
          <w:vertAlign w:val="superscript"/>
        </w:rPr>
        <w:t>2</w:t>
      </w:r>
    </w:p>
    <w:p w:rsidR="00AC7F8B" w:rsidRDefault="00E4785D" w:rsidP="00E4785D">
      <w:pPr>
        <w:pStyle w:val="ListParagraph"/>
        <w:numPr>
          <w:ilvl w:val="0"/>
          <w:numId w:val="2"/>
        </w:numPr>
        <w:spacing w:after="158" w:line="480" w:lineRule="auto"/>
        <w:jc w:val="both"/>
        <w:rPr>
          <w:rFonts w:ascii="Times New Roman" w:hAnsi="Times New Roman" w:cs="Times New Roman"/>
          <w:sz w:val="28"/>
          <w:szCs w:val="28"/>
        </w:rPr>
      </w:pPr>
      <w:r w:rsidRPr="00E4785D">
        <w:rPr>
          <w:rFonts w:ascii="Times New Roman" w:hAnsi="Times New Roman" w:cs="Times New Roman"/>
          <w:sz w:val="28"/>
          <w:szCs w:val="28"/>
        </w:rPr>
        <w:t>It is vital that before being questioned</w:t>
      </w:r>
      <w:r>
        <w:rPr>
          <w:rFonts w:ascii="Times New Roman" w:hAnsi="Times New Roman" w:cs="Times New Roman"/>
          <w:sz w:val="28"/>
          <w:szCs w:val="28"/>
        </w:rPr>
        <w:t>,</w:t>
      </w:r>
      <w:r w:rsidRPr="00E4785D">
        <w:rPr>
          <w:rFonts w:ascii="Times New Roman" w:hAnsi="Times New Roman" w:cs="Times New Roman"/>
          <w:sz w:val="28"/>
          <w:szCs w:val="28"/>
        </w:rPr>
        <w:t xml:space="preserve"> suspected has the chance to discuss with a solicitor</w:t>
      </w:r>
      <w:r>
        <w:rPr>
          <w:rFonts w:ascii="Times New Roman" w:hAnsi="Times New Roman" w:cs="Times New Roman"/>
          <w:sz w:val="28"/>
          <w:szCs w:val="28"/>
        </w:rPr>
        <w:t>,</w:t>
      </w:r>
      <w:r w:rsidRPr="00E4785D">
        <w:rPr>
          <w:rFonts w:ascii="Times New Roman" w:hAnsi="Times New Roman" w:cs="Times New Roman"/>
          <w:sz w:val="28"/>
          <w:szCs w:val="28"/>
        </w:rPr>
        <w:t xml:space="preserve"> so that he may be </w:t>
      </w:r>
      <w:r>
        <w:rPr>
          <w:rFonts w:ascii="Times New Roman" w:hAnsi="Times New Roman" w:cs="Times New Roman"/>
          <w:sz w:val="28"/>
          <w:szCs w:val="28"/>
        </w:rPr>
        <w:t>suggested</w:t>
      </w:r>
      <w:r w:rsidRPr="00E4785D">
        <w:rPr>
          <w:rFonts w:ascii="Times New Roman" w:hAnsi="Times New Roman" w:cs="Times New Roman"/>
          <w:sz w:val="28"/>
          <w:szCs w:val="28"/>
        </w:rPr>
        <w:t xml:space="preserve"> not </w:t>
      </w:r>
      <w:r>
        <w:rPr>
          <w:rFonts w:ascii="Times New Roman" w:hAnsi="Times New Roman" w:cs="Times New Roman"/>
          <w:sz w:val="28"/>
          <w:szCs w:val="28"/>
        </w:rPr>
        <w:t>only</w:t>
      </w:r>
      <w:r w:rsidRPr="00E4785D">
        <w:rPr>
          <w:rFonts w:ascii="Times New Roman" w:hAnsi="Times New Roman" w:cs="Times New Roman"/>
          <w:sz w:val="28"/>
          <w:szCs w:val="28"/>
        </w:rPr>
        <w:t xml:space="preserve"> of his right</w:t>
      </w:r>
      <w:r>
        <w:rPr>
          <w:rFonts w:ascii="Times New Roman" w:hAnsi="Times New Roman" w:cs="Times New Roman"/>
          <w:sz w:val="28"/>
          <w:szCs w:val="28"/>
        </w:rPr>
        <w:t xml:space="preserve"> </w:t>
      </w:r>
      <w:r w:rsidRPr="00E4785D">
        <w:rPr>
          <w:rFonts w:ascii="Times New Roman" w:hAnsi="Times New Roman" w:cs="Times New Roman"/>
          <w:sz w:val="28"/>
          <w:szCs w:val="28"/>
        </w:rPr>
        <w:t xml:space="preserve">to silence (the police will already have </w:t>
      </w:r>
      <w:r w:rsidR="007F201B">
        <w:rPr>
          <w:rFonts w:ascii="Times New Roman" w:hAnsi="Times New Roman" w:cs="Times New Roman"/>
          <w:sz w:val="28"/>
          <w:szCs w:val="28"/>
        </w:rPr>
        <w:t xml:space="preserve">updated </w:t>
      </w:r>
      <w:r w:rsidR="007F201B" w:rsidRPr="00E4785D">
        <w:rPr>
          <w:rFonts w:ascii="Times New Roman" w:hAnsi="Times New Roman" w:cs="Times New Roman"/>
          <w:sz w:val="28"/>
          <w:szCs w:val="28"/>
        </w:rPr>
        <w:t>him</w:t>
      </w:r>
      <w:r w:rsidRPr="00E4785D">
        <w:rPr>
          <w:rFonts w:ascii="Times New Roman" w:hAnsi="Times New Roman" w:cs="Times New Roman"/>
          <w:sz w:val="28"/>
          <w:szCs w:val="28"/>
        </w:rPr>
        <w:t xml:space="preserve"> of that)</w:t>
      </w:r>
      <w:r>
        <w:rPr>
          <w:rFonts w:ascii="Times New Roman" w:hAnsi="Times New Roman" w:cs="Times New Roman"/>
          <w:sz w:val="28"/>
          <w:szCs w:val="28"/>
        </w:rPr>
        <w:t>,</w:t>
      </w:r>
      <w:r w:rsidRPr="00E4785D">
        <w:rPr>
          <w:rFonts w:ascii="Times New Roman" w:hAnsi="Times New Roman" w:cs="Times New Roman"/>
          <w:sz w:val="28"/>
          <w:szCs w:val="28"/>
        </w:rPr>
        <w:t xml:space="preserve"> but also whether actually it is in his own best </w:t>
      </w:r>
      <w:r w:rsidR="00BC3B8A">
        <w:rPr>
          <w:rFonts w:ascii="Times New Roman" w:hAnsi="Times New Roman" w:cs="Times New Roman"/>
          <w:sz w:val="28"/>
          <w:szCs w:val="28"/>
        </w:rPr>
        <w:t xml:space="preserve">defense to </w:t>
      </w:r>
      <w:r w:rsidR="007F201B">
        <w:rPr>
          <w:rFonts w:ascii="Times New Roman" w:hAnsi="Times New Roman" w:cs="Times New Roman"/>
          <w:sz w:val="28"/>
          <w:szCs w:val="28"/>
        </w:rPr>
        <w:t xml:space="preserve">exercise </w:t>
      </w:r>
      <w:r w:rsidR="007F201B" w:rsidRPr="00E4785D">
        <w:rPr>
          <w:rFonts w:ascii="Times New Roman" w:hAnsi="Times New Roman" w:cs="Times New Roman"/>
          <w:sz w:val="28"/>
          <w:szCs w:val="28"/>
        </w:rPr>
        <w:t>by</w:t>
      </w:r>
      <w:r w:rsidRPr="00E4785D">
        <w:rPr>
          <w:rFonts w:ascii="Times New Roman" w:hAnsi="Times New Roman" w:cs="Times New Roman"/>
          <w:sz w:val="28"/>
          <w:szCs w:val="28"/>
        </w:rPr>
        <w:t xml:space="preserve"> saying nothing at all or by making some limited statement. Lord Brown, </w:t>
      </w:r>
      <w:proofErr w:type="spellStart"/>
      <w:r w:rsidRPr="00E4785D">
        <w:rPr>
          <w:rFonts w:ascii="Times New Roman" w:hAnsi="Times New Roman" w:cs="Times New Roman"/>
          <w:sz w:val="28"/>
          <w:szCs w:val="28"/>
        </w:rPr>
        <w:t>Cadder</w:t>
      </w:r>
      <w:proofErr w:type="spellEnd"/>
      <w:r w:rsidRPr="00E4785D">
        <w:rPr>
          <w:rFonts w:ascii="Times New Roman" w:hAnsi="Times New Roman" w:cs="Times New Roman"/>
          <w:sz w:val="28"/>
          <w:szCs w:val="28"/>
        </w:rPr>
        <w:t xml:space="preserve"> v HMA, UKSC [2010] 43, 108</w:t>
      </w:r>
    </w:p>
    <w:p w:rsidR="00E475FE" w:rsidRPr="00E475FE" w:rsidRDefault="00E475FE" w:rsidP="00E475FE">
      <w:pPr>
        <w:pStyle w:val="ListParagraph"/>
        <w:spacing w:after="158" w:line="240" w:lineRule="auto"/>
        <w:jc w:val="both"/>
        <w:rPr>
          <w:rFonts w:ascii="Times New Roman" w:hAnsi="Times New Roman" w:cs="Times New Roman"/>
          <w:sz w:val="20"/>
          <w:szCs w:val="20"/>
        </w:rPr>
      </w:pPr>
      <w:r>
        <w:rPr>
          <w:rFonts w:ascii="Times New Roman" w:hAnsi="Times New Roman" w:cs="Times New Roman"/>
          <w:b/>
          <w:noProof/>
          <w:vertAlign w:val="superscript"/>
        </w:rPr>
        <w:pict>
          <v:shape id="_x0000_s1028" type="#_x0000_t32" style="position:absolute;left:0;text-align:left;margin-left:22.95pt;margin-top:-.25pt;width:198.6pt;height:1.6pt;flip:y;z-index:251660288" o:connectortype="straight"/>
        </w:pict>
      </w:r>
      <w:proofErr w:type="gramStart"/>
      <w:r w:rsidRPr="00E475FE">
        <w:rPr>
          <w:rFonts w:ascii="Times New Roman" w:hAnsi="Times New Roman" w:cs="Times New Roman"/>
          <w:b/>
          <w:vertAlign w:val="superscript"/>
        </w:rPr>
        <w:t>2</w:t>
      </w:r>
      <w:r w:rsidRPr="00E475FE">
        <w:rPr>
          <w:rFonts w:ascii="Times New Roman" w:hAnsi="Times New Roman" w:cs="Times New Roman"/>
          <w:sz w:val="20"/>
          <w:szCs w:val="20"/>
        </w:rPr>
        <w:t xml:space="preserve"> [2010] UKSC 43; 2011 SC (UKSC) 13.</w:t>
      </w:r>
      <w:proofErr w:type="gramEnd"/>
    </w:p>
    <w:p w:rsidR="00E475FE" w:rsidRPr="00E475FE" w:rsidRDefault="00E475FE" w:rsidP="00E475FE">
      <w:pPr>
        <w:spacing w:after="158" w:line="480" w:lineRule="auto"/>
        <w:jc w:val="both"/>
        <w:rPr>
          <w:rFonts w:ascii="Times New Roman" w:hAnsi="Times New Roman" w:cs="Times New Roman"/>
          <w:sz w:val="28"/>
          <w:szCs w:val="28"/>
        </w:rPr>
      </w:pPr>
    </w:p>
    <w:p w:rsidR="00942E34" w:rsidRPr="00942E34" w:rsidRDefault="00942E34" w:rsidP="00942E34">
      <w:pPr>
        <w:pStyle w:val="ListParagraph"/>
        <w:numPr>
          <w:ilvl w:val="0"/>
          <w:numId w:val="2"/>
        </w:numPr>
        <w:spacing w:after="158" w:line="480" w:lineRule="auto"/>
        <w:jc w:val="both"/>
        <w:rPr>
          <w:rFonts w:ascii="Times New Roman" w:hAnsi="Times New Roman" w:cs="Times New Roman"/>
          <w:sz w:val="28"/>
          <w:szCs w:val="28"/>
        </w:rPr>
      </w:pPr>
      <w:r w:rsidRPr="00942E34">
        <w:rPr>
          <w:rFonts w:ascii="Times New Roman" w:hAnsi="Times New Roman" w:cs="Times New Roman"/>
          <w:sz w:val="28"/>
          <w:szCs w:val="28"/>
        </w:rPr>
        <w:lastRenderedPageBreak/>
        <w:t xml:space="preserve">The initial </w:t>
      </w:r>
      <w:r>
        <w:rPr>
          <w:rFonts w:ascii="Times New Roman" w:hAnsi="Times New Roman" w:cs="Times New Roman"/>
          <w:sz w:val="28"/>
          <w:szCs w:val="28"/>
        </w:rPr>
        <w:t>call</w:t>
      </w:r>
      <w:r w:rsidRPr="00942E34">
        <w:rPr>
          <w:rFonts w:ascii="Times New Roman" w:hAnsi="Times New Roman" w:cs="Times New Roman"/>
          <w:sz w:val="28"/>
          <w:szCs w:val="28"/>
        </w:rPr>
        <w:t xml:space="preserve"> to seek advice from or </w:t>
      </w:r>
      <w:r>
        <w:rPr>
          <w:rFonts w:ascii="Times New Roman" w:hAnsi="Times New Roman" w:cs="Times New Roman"/>
          <w:sz w:val="28"/>
          <w:szCs w:val="28"/>
        </w:rPr>
        <w:t>present</w:t>
      </w:r>
      <w:r w:rsidRPr="00942E34">
        <w:rPr>
          <w:rFonts w:ascii="Times New Roman" w:hAnsi="Times New Roman" w:cs="Times New Roman"/>
          <w:sz w:val="28"/>
          <w:szCs w:val="28"/>
        </w:rPr>
        <w:t xml:space="preserve"> will generally be received straight from the relevant police</w:t>
      </w:r>
      <w:r>
        <w:rPr>
          <w:rFonts w:ascii="Times New Roman" w:hAnsi="Times New Roman" w:cs="Times New Roman"/>
          <w:sz w:val="28"/>
          <w:szCs w:val="28"/>
        </w:rPr>
        <w:t xml:space="preserve"> </w:t>
      </w:r>
      <w:r w:rsidRPr="00942E34">
        <w:rPr>
          <w:rFonts w:ascii="Times New Roman" w:hAnsi="Times New Roman" w:cs="Times New Roman"/>
          <w:sz w:val="28"/>
          <w:szCs w:val="28"/>
        </w:rPr>
        <w:t>officer. In those situation</w:t>
      </w:r>
      <w:r>
        <w:rPr>
          <w:rFonts w:ascii="Times New Roman" w:hAnsi="Times New Roman" w:cs="Times New Roman"/>
          <w:sz w:val="28"/>
          <w:szCs w:val="28"/>
        </w:rPr>
        <w:t>s,</w:t>
      </w:r>
      <w:r w:rsidRPr="00942E34">
        <w:rPr>
          <w:rFonts w:ascii="Times New Roman" w:hAnsi="Times New Roman" w:cs="Times New Roman"/>
          <w:sz w:val="28"/>
          <w:szCs w:val="28"/>
        </w:rPr>
        <w:t xml:space="preserve"> there should be no problem in relation to the Law Society’s</w:t>
      </w:r>
      <w:r>
        <w:rPr>
          <w:rFonts w:ascii="Times New Roman" w:hAnsi="Times New Roman" w:cs="Times New Roman"/>
          <w:sz w:val="28"/>
          <w:szCs w:val="28"/>
        </w:rPr>
        <w:t xml:space="preserve"> </w:t>
      </w:r>
      <w:r w:rsidRPr="00942E34">
        <w:rPr>
          <w:rFonts w:ascii="Times New Roman" w:hAnsi="Times New Roman" w:cs="Times New Roman"/>
          <w:sz w:val="28"/>
          <w:szCs w:val="28"/>
        </w:rPr>
        <w:t>Rules or Code of Conduct.</w:t>
      </w:r>
      <w:r>
        <w:rPr>
          <w:rFonts w:ascii="Times New Roman" w:hAnsi="Times New Roman" w:cs="Times New Roman"/>
          <w:sz w:val="28"/>
          <w:szCs w:val="28"/>
        </w:rPr>
        <w:t xml:space="preserve"> </w:t>
      </w:r>
      <w:r w:rsidRPr="00942E34">
        <w:rPr>
          <w:rFonts w:ascii="Times New Roman" w:hAnsi="Times New Roman" w:cs="Times New Roman"/>
          <w:sz w:val="28"/>
          <w:szCs w:val="28"/>
        </w:rPr>
        <w:t>Section 15A(2) of the Act presents that the solicitor should be informed of the following:</w:t>
      </w:r>
    </w:p>
    <w:p w:rsidR="00942E34" w:rsidRPr="0017786C" w:rsidRDefault="00942E34" w:rsidP="0017786C">
      <w:pPr>
        <w:pStyle w:val="ListParagraph"/>
        <w:numPr>
          <w:ilvl w:val="0"/>
          <w:numId w:val="3"/>
        </w:numPr>
        <w:spacing w:after="158" w:line="480" w:lineRule="auto"/>
        <w:jc w:val="both"/>
        <w:rPr>
          <w:rFonts w:ascii="Times New Roman" w:hAnsi="Times New Roman" w:cs="Times New Roman"/>
          <w:sz w:val="28"/>
          <w:szCs w:val="28"/>
        </w:rPr>
      </w:pPr>
      <w:r w:rsidRPr="00942E34">
        <w:rPr>
          <w:rFonts w:ascii="Times New Roman" w:hAnsi="Times New Roman" w:cs="Times New Roman"/>
          <w:sz w:val="28"/>
          <w:szCs w:val="28"/>
        </w:rPr>
        <w:t>The fact of the suspect’s—detention, attendance at the police station or other premises or place, or arrest</w:t>
      </w:r>
      <w:r>
        <w:rPr>
          <w:rFonts w:ascii="Times New Roman" w:hAnsi="Times New Roman" w:cs="Times New Roman"/>
          <w:sz w:val="28"/>
          <w:szCs w:val="28"/>
        </w:rPr>
        <w:t xml:space="preserve"> or </w:t>
      </w:r>
      <w:r w:rsidRPr="00942E34">
        <w:rPr>
          <w:rFonts w:ascii="Times New Roman" w:hAnsi="Times New Roman" w:cs="Times New Roman"/>
          <w:sz w:val="28"/>
          <w:szCs w:val="28"/>
        </w:rPr>
        <w:t>The police station or other premises or place where the suspect is being</w:t>
      </w:r>
      <w:r w:rsidR="0017786C">
        <w:rPr>
          <w:rFonts w:ascii="Times New Roman" w:hAnsi="Times New Roman" w:cs="Times New Roman"/>
          <w:sz w:val="28"/>
          <w:szCs w:val="28"/>
        </w:rPr>
        <w:t xml:space="preserve"> </w:t>
      </w:r>
      <w:r w:rsidRPr="0017786C">
        <w:rPr>
          <w:rFonts w:ascii="Times New Roman" w:hAnsi="Times New Roman" w:cs="Times New Roman"/>
          <w:sz w:val="28"/>
          <w:szCs w:val="28"/>
        </w:rPr>
        <w:t>detained or is attending,</w:t>
      </w:r>
    </w:p>
    <w:p w:rsidR="00145B96" w:rsidRDefault="00942E34" w:rsidP="00145B96">
      <w:pPr>
        <w:pStyle w:val="ListParagraph"/>
        <w:numPr>
          <w:ilvl w:val="0"/>
          <w:numId w:val="3"/>
        </w:numPr>
        <w:spacing w:after="158" w:line="480" w:lineRule="auto"/>
        <w:jc w:val="both"/>
        <w:rPr>
          <w:rFonts w:ascii="Times New Roman" w:hAnsi="Times New Roman" w:cs="Times New Roman"/>
          <w:sz w:val="28"/>
          <w:szCs w:val="28"/>
        </w:rPr>
      </w:pPr>
      <w:r w:rsidRPr="00942E34">
        <w:rPr>
          <w:rFonts w:ascii="Times New Roman" w:hAnsi="Times New Roman" w:cs="Times New Roman"/>
          <w:sz w:val="28"/>
          <w:szCs w:val="28"/>
        </w:rPr>
        <w:t>That the solicitor’s professional assistance is required by the suspect</w:t>
      </w:r>
      <w:r w:rsidR="00145B96">
        <w:rPr>
          <w:rFonts w:ascii="Times New Roman" w:hAnsi="Times New Roman" w:cs="Times New Roman"/>
          <w:sz w:val="28"/>
          <w:szCs w:val="28"/>
        </w:rPr>
        <w:t xml:space="preserve"> </w:t>
      </w:r>
      <w:r w:rsidR="00145B96" w:rsidRPr="009557EE">
        <w:rPr>
          <w:rFonts w:ascii="Times New Roman" w:hAnsi="Times New Roman" w:cs="Times New Roman"/>
          <w:sz w:val="28"/>
          <w:szCs w:val="28"/>
        </w:rPr>
        <w:t>for an overview</w:t>
      </w:r>
    </w:p>
    <w:p w:rsidR="005E0CE5" w:rsidRDefault="007A64B9" w:rsidP="005E0CE5">
      <w:pPr>
        <w:pStyle w:val="ListParagraph"/>
        <w:numPr>
          <w:ilvl w:val="0"/>
          <w:numId w:val="2"/>
        </w:numPr>
        <w:spacing w:after="158" w:line="480" w:lineRule="auto"/>
        <w:jc w:val="both"/>
        <w:rPr>
          <w:rFonts w:ascii="Times New Roman" w:hAnsi="Times New Roman" w:cs="Times New Roman"/>
          <w:b/>
          <w:sz w:val="28"/>
          <w:szCs w:val="28"/>
          <w:vertAlign w:val="superscript"/>
        </w:rPr>
      </w:pPr>
      <w:r w:rsidRPr="007A64B9">
        <w:rPr>
          <w:rFonts w:ascii="Times New Roman" w:hAnsi="Times New Roman" w:cs="Times New Roman"/>
          <w:b/>
          <w:noProof/>
          <w:sz w:val="28"/>
          <w:szCs w:val="28"/>
          <w:vertAlign w:val="superscript"/>
        </w:rPr>
        <w:pict>
          <v:shape id="_x0000_s1029" type="#_x0000_t32" style="position:absolute;left:0;text-align:left;margin-left:24.55pt;margin-top:221.15pt;width:439.1pt;height:0;z-index:251661312" o:connectortype="straight"/>
        </w:pict>
      </w:r>
      <w:r w:rsidR="005E0CE5">
        <w:rPr>
          <w:rFonts w:ascii="Times New Roman" w:hAnsi="Times New Roman" w:cs="Times New Roman"/>
          <w:sz w:val="28"/>
          <w:szCs w:val="28"/>
        </w:rPr>
        <w:t xml:space="preserve">I will aware the </w:t>
      </w:r>
      <w:r w:rsidR="0000133E">
        <w:rPr>
          <w:rFonts w:ascii="Times New Roman" w:hAnsi="Times New Roman" w:cs="Times New Roman"/>
          <w:sz w:val="28"/>
          <w:szCs w:val="28"/>
        </w:rPr>
        <w:t>suspect</w:t>
      </w:r>
      <w:r w:rsidR="0000133E" w:rsidRPr="005E0CE5">
        <w:rPr>
          <w:rFonts w:ascii="Times New Roman" w:hAnsi="Times New Roman" w:cs="Times New Roman"/>
          <w:sz w:val="28"/>
          <w:szCs w:val="28"/>
        </w:rPr>
        <w:t xml:space="preserve"> </w:t>
      </w:r>
      <w:r w:rsidR="0000133E">
        <w:rPr>
          <w:rFonts w:ascii="Times New Roman" w:hAnsi="Times New Roman" w:cs="Times New Roman"/>
          <w:sz w:val="28"/>
          <w:szCs w:val="28"/>
        </w:rPr>
        <w:t>about</w:t>
      </w:r>
      <w:r w:rsidR="005E0CE5">
        <w:rPr>
          <w:rFonts w:ascii="Times New Roman" w:hAnsi="Times New Roman" w:cs="Times New Roman"/>
          <w:sz w:val="28"/>
          <w:szCs w:val="28"/>
        </w:rPr>
        <w:t xml:space="preserve"> t</w:t>
      </w:r>
      <w:r w:rsidR="005E0CE5" w:rsidRPr="005E0CE5">
        <w:rPr>
          <w:rFonts w:ascii="Times New Roman" w:hAnsi="Times New Roman" w:cs="Times New Roman"/>
          <w:sz w:val="28"/>
          <w:szCs w:val="28"/>
        </w:rPr>
        <w:t xml:space="preserve">he right to have a private discussion with a solicitor exists before any </w:t>
      </w:r>
      <w:r w:rsidR="005E0CE5">
        <w:rPr>
          <w:rFonts w:ascii="Times New Roman" w:hAnsi="Times New Roman" w:cs="Times New Roman"/>
          <w:sz w:val="28"/>
          <w:szCs w:val="28"/>
        </w:rPr>
        <w:t>interrogating</w:t>
      </w:r>
      <w:r w:rsidR="005E0CE5" w:rsidRPr="005E0CE5">
        <w:rPr>
          <w:rFonts w:ascii="Times New Roman" w:hAnsi="Times New Roman" w:cs="Times New Roman"/>
          <w:sz w:val="28"/>
          <w:szCs w:val="28"/>
        </w:rPr>
        <w:t xml:space="preserve"> of the suspect by a constable begins, and at any other time during such questioning </w:t>
      </w:r>
      <w:r w:rsidR="005E0CE5">
        <w:rPr>
          <w:rFonts w:ascii="Times New Roman" w:hAnsi="Times New Roman" w:cs="Times New Roman"/>
          <w:sz w:val="28"/>
          <w:szCs w:val="28"/>
        </w:rPr>
        <w:t>according to</w:t>
      </w:r>
      <w:r w:rsidR="005E0CE5" w:rsidRPr="005E0CE5">
        <w:rPr>
          <w:rFonts w:ascii="Times New Roman" w:hAnsi="Times New Roman" w:cs="Times New Roman"/>
          <w:sz w:val="28"/>
          <w:szCs w:val="28"/>
        </w:rPr>
        <w:t xml:space="preserve"> section 15A</w:t>
      </w:r>
      <w:r w:rsidR="005E0CE5">
        <w:rPr>
          <w:rFonts w:ascii="Times New Roman" w:hAnsi="Times New Roman" w:cs="Times New Roman"/>
          <w:sz w:val="28"/>
          <w:szCs w:val="28"/>
        </w:rPr>
        <w:t xml:space="preserve">. </w:t>
      </w:r>
      <w:r w:rsidR="005E0CE5" w:rsidRPr="005E0CE5">
        <w:rPr>
          <w:rFonts w:ascii="Times New Roman" w:hAnsi="Times New Roman" w:cs="Times New Roman"/>
          <w:sz w:val="28"/>
          <w:szCs w:val="28"/>
        </w:rPr>
        <w:t xml:space="preserve">However, sections 15A (7) and (8) of the Act </w:t>
      </w:r>
      <w:r w:rsidR="005E0CE5">
        <w:rPr>
          <w:rFonts w:ascii="Times New Roman" w:hAnsi="Times New Roman" w:cs="Times New Roman"/>
          <w:sz w:val="28"/>
          <w:szCs w:val="28"/>
        </w:rPr>
        <w:t>permit</w:t>
      </w:r>
      <w:r w:rsidR="005E0CE5" w:rsidRPr="005E0CE5">
        <w:rPr>
          <w:rFonts w:ascii="Times New Roman" w:hAnsi="Times New Roman" w:cs="Times New Roman"/>
          <w:sz w:val="28"/>
          <w:szCs w:val="28"/>
        </w:rPr>
        <w:t xml:space="preserve"> for </w:t>
      </w:r>
      <w:r w:rsidR="005E0CE5">
        <w:rPr>
          <w:rFonts w:ascii="Times New Roman" w:hAnsi="Times New Roman" w:cs="Times New Roman"/>
          <w:sz w:val="28"/>
          <w:szCs w:val="28"/>
        </w:rPr>
        <w:t>interrogation</w:t>
      </w:r>
      <w:r w:rsidR="005E0CE5" w:rsidRPr="005E0CE5">
        <w:rPr>
          <w:rFonts w:ascii="Times New Roman" w:hAnsi="Times New Roman" w:cs="Times New Roman"/>
          <w:sz w:val="28"/>
          <w:szCs w:val="28"/>
        </w:rPr>
        <w:t xml:space="preserve"> to take place without a private discussion where it is ‘obligatory </w:t>
      </w:r>
      <w:r w:rsidR="005E0CE5">
        <w:rPr>
          <w:rFonts w:ascii="Times New Roman" w:hAnsi="Times New Roman" w:cs="Times New Roman"/>
          <w:sz w:val="28"/>
          <w:szCs w:val="28"/>
        </w:rPr>
        <w:t>to</w:t>
      </w:r>
      <w:r w:rsidR="005E0CE5" w:rsidRPr="005E0CE5">
        <w:rPr>
          <w:rFonts w:ascii="Times New Roman" w:hAnsi="Times New Roman" w:cs="Times New Roman"/>
          <w:sz w:val="28"/>
          <w:szCs w:val="28"/>
        </w:rPr>
        <w:t xml:space="preserve"> the significance of the investigation or the prevention of crime or the apprehension of offenders’ and in ‘exceptional circumstances’.</w:t>
      </w:r>
      <w:r w:rsidR="009557EE" w:rsidRPr="009557EE">
        <w:rPr>
          <w:rFonts w:ascii="Times New Roman" w:hAnsi="Times New Roman" w:cs="Times New Roman"/>
          <w:b/>
          <w:sz w:val="28"/>
          <w:szCs w:val="28"/>
          <w:vertAlign w:val="superscript"/>
        </w:rPr>
        <w:t>3</w:t>
      </w:r>
    </w:p>
    <w:p w:rsidR="009557EE" w:rsidRPr="007A64B9" w:rsidRDefault="007A64B9" w:rsidP="009557EE">
      <w:pPr>
        <w:pStyle w:val="ListParagraph"/>
        <w:spacing w:after="158" w:line="480" w:lineRule="auto"/>
        <w:jc w:val="both"/>
        <w:rPr>
          <w:rFonts w:ascii="Times New Roman" w:hAnsi="Times New Roman" w:cs="Times New Roman"/>
        </w:rPr>
      </w:pPr>
      <w:r w:rsidRPr="007A64B9">
        <w:rPr>
          <w:rFonts w:ascii="Times New Roman" w:hAnsi="Times New Roman" w:cs="Times New Roman"/>
          <w:b/>
          <w:vertAlign w:val="superscript"/>
        </w:rPr>
        <w:t>3</w:t>
      </w:r>
      <w:r w:rsidR="009557EE" w:rsidRPr="007A64B9">
        <w:rPr>
          <w:rFonts w:ascii="Times New Roman" w:hAnsi="Times New Roman" w:cs="Times New Roman"/>
        </w:rPr>
        <w:t xml:space="preserve">P. Duff, ‘Chalmers to </w:t>
      </w:r>
      <w:proofErr w:type="spellStart"/>
      <w:r w:rsidR="009557EE" w:rsidRPr="007A64B9">
        <w:rPr>
          <w:rFonts w:ascii="Times New Roman" w:hAnsi="Times New Roman" w:cs="Times New Roman"/>
        </w:rPr>
        <w:t>Cadder</w:t>
      </w:r>
      <w:proofErr w:type="spellEnd"/>
      <w:r w:rsidR="009557EE" w:rsidRPr="007A64B9">
        <w:rPr>
          <w:rFonts w:ascii="Times New Roman" w:hAnsi="Times New Roman" w:cs="Times New Roman"/>
        </w:rPr>
        <w:t xml:space="preserve">: full circle on police interrogation?’ (2015) 19 </w:t>
      </w:r>
      <w:proofErr w:type="spellStart"/>
      <w:r w:rsidR="009557EE" w:rsidRPr="007A64B9">
        <w:rPr>
          <w:rFonts w:ascii="Times New Roman" w:hAnsi="Times New Roman" w:cs="Times New Roman"/>
        </w:rPr>
        <w:t>Edin</w:t>
      </w:r>
      <w:proofErr w:type="spellEnd"/>
      <w:r w:rsidR="009557EE" w:rsidRPr="007A64B9">
        <w:rPr>
          <w:rFonts w:ascii="Times New Roman" w:hAnsi="Times New Roman" w:cs="Times New Roman"/>
        </w:rPr>
        <w:t xml:space="preserve"> LR 186</w:t>
      </w:r>
    </w:p>
    <w:p w:rsidR="009557EE" w:rsidRDefault="009557EE" w:rsidP="009557EE">
      <w:pPr>
        <w:pStyle w:val="ListParagraph"/>
        <w:spacing w:after="158" w:line="480" w:lineRule="auto"/>
        <w:jc w:val="both"/>
        <w:rPr>
          <w:rFonts w:ascii="Times New Roman" w:hAnsi="Times New Roman" w:cs="Times New Roman"/>
          <w:sz w:val="28"/>
          <w:szCs w:val="28"/>
        </w:rPr>
      </w:pPr>
    </w:p>
    <w:p w:rsidR="009557EE" w:rsidRPr="009557EE" w:rsidRDefault="009557EE" w:rsidP="009557EE">
      <w:pPr>
        <w:pStyle w:val="ListParagraph"/>
        <w:spacing w:after="158" w:line="480" w:lineRule="auto"/>
        <w:jc w:val="both"/>
        <w:rPr>
          <w:rFonts w:ascii="Times New Roman" w:hAnsi="Times New Roman" w:cs="Times New Roman"/>
          <w:b/>
          <w:sz w:val="28"/>
          <w:szCs w:val="28"/>
          <w:vertAlign w:val="superscript"/>
        </w:rPr>
      </w:pPr>
    </w:p>
    <w:p w:rsidR="0000133E" w:rsidRPr="0000133E" w:rsidRDefault="0000133E" w:rsidP="0000133E">
      <w:pPr>
        <w:pStyle w:val="ListParagraph"/>
        <w:numPr>
          <w:ilvl w:val="0"/>
          <w:numId w:val="2"/>
        </w:numPr>
        <w:spacing w:after="158" w:line="480" w:lineRule="auto"/>
        <w:jc w:val="both"/>
        <w:rPr>
          <w:rFonts w:ascii="Times New Roman" w:hAnsi="Times New Roman" w:cs="Times New Roman"/>
          <w:sz w:val="28"/>
          <w:szCs w:val="28"/>
        </w:rPr>
      </w:pPr>
      <w:r>
        <w:rPr>
          <w:rFonts w:ascii="Times New Roman" w:hAnsi="Times New Roman" w:cs="Times New Roman"/>
          <w:sz w:val="28"/>
          <w:szCs w:val="28"/>
        </w:rPr>
        <w:lastRenderedPageBreak/>
        <w:t>Guiding during i</w:t>
      </w:r>
      <w:r w:rsidRPr="0000133E">
        <w:rPr>
          <w:rFonts w:ascii="Times New Roman" w:hAnsi="Times New Roman" w:cs="Times New Roman"/>
          <w:sz w:val="28"/>
          <w:szCs w:val="28"/>
        </w:rPr>
        <w:t>nterview</w:t>
      </w:r>
      <w:r w:rsidR="00D7662A">
        <w:rPr>
          <w:rFonts w:ascii="Times New Roman" w:hAnsi="Times New Roman" w:cs="Times New Roman"/>
          <w:sz w:val="28"/>
          <w:szCs w:val="28"/>
        </w:rPr>
        <w:t xml:space="preserve"> with Police Officer</w:t>
      </w:r>
    </w:p>
    <w:p w:rsidR="0000133E" w:rsidRDefault="0000133E" w:rsidP="00860BDD">
      <w:pPr>
        <w:spacing w:after="158" w:line="480" w:lineRule="auto"/>
        <w:ind w:left="360"/>
        <w:jc w:val="both"/>
        <w:rPr>
          <w:rFonts w:ascii="Times New Roman" w:hAnsi="Times New Roman" w:cs="Times New Roman"/>
          <w:sz w:val="28"/>
          <w:szCs w:val="28"/>
        </w:rPr>
      </w:pPr>
      <w:r>
        <w:rPr>
          <w:rFonts w:ascii="Times New Roman" w:hAnsi="Times New Roman" w:cs="Times New Roman"/>
          <w:sz w:val="28"/>
          <w:szCs w:val="28"/>
        </w:rPr>
        <w:t xml:space="preserve">I will aware my client that being </w:t>
      </w:r>
      <w:r w:rsidRPr="0000133E">
        <w:rPr>
          <w:rFonts w:ascii="Times New Roman" w:hAnsi="Times New Roman" w:cs="Times New Roman"/>
          <w:sz w:val="28"/>
          <w:szCs w:val="28"/>
        </w:rPr>
        <w:t xml:space="preserve"> solicitor </w:t>
      </w:r>
      <w:r>
        <w:rPr>
          <w:rFonts w:ascii="Times New Roman" w:hAnsi="Times New Roman" w:cs="Times New Roman"/>
          <w:sz w:val="28"/>
          <w:szCs w:val="28"/>
        </w:rPr>
        <w:t xml:space="preserve">I can </w:t>
      </w:r>
      <w:r w:rsidRPr="0000133E">
        <w:rPr>
          <w:rFonts w:ascii="Times New Roman" w:hAnsi="Times New Roman" w:cs="Times New Roman"/>
          <w:sz w:val="28"/>
          <w:szCs w:val="28"/>
        </w:rPr>
        <w:t xml:space="preserve"> interfere in order to seek explanation, challenge an inappropriate question to </w:t>
      </w:r>
      <w:r>
        <w:rPr>
          <w:rFonts w:ascii="Times New Roman" w:hAnsi="Times New Roman" w:cs="Times New Roman"/>
          <w:sz w:val="28"/>
          <w:szCs w:val="28"/>
        </w:rPr>
        <w:t>him</w:t>
      </w:r>
      <w:r w:rsidRPr="0000133E">
        <w:rPr>
          <w:rFonts w:ascii="Times New Roman" w:hAnsi="Times New Roman" w:cs="Times New Roman"/>
          <w:sz w:val="28"/>
          <w:szCs w:val="28"/>
        </w:rPr>
        <w:t xml:space="preserve">, advise </w:t>
      </w:r>
      <w:r>
        <w:rPr>
          <w:rFonts w:ascii="Times New Roman" w:hAnsi="Times New Roman" w:cs="Times New Roman"/>
          <w:sz w:val="28"/>
          <w:szCs w:val="28"/>
        </w:rPr>
        <w:t>him</w:t>
      </w:r>
      <w:r w:rsidRPr="0000133E">
        <w:rPr>
          <w:rFonts w:ascii="Times New Roman" w:hAnsi="Times New Roman" w:cs="Times New Roman"/>
          <w:sz w:val="28"/>
          <w:szCs w:val="28"/>
        </w:rPr>
        <w:t xml:space="preserve"> not to respond to meticulous </w:t>
      </w:r>
      <w:r>
        <w:rPr>
          <w:rFonts w:ascii="Times New Roman" w:hAnsi="Times New Roman" w:cs="Times New Roman"/>
          <w:sz w:val="28"/>
          <w:szCs w:val="28"/>
        </w:rPr>
        <w:t xml:space="preserve">questions </w:t>
      </w:r>
      <w:r w:rsidRPr="0000133E">
        <w:rPr>
          <w:rFonts w:ascii="Times New Roman" w:hAnsi="Times New Roman" w:cs="Times New Roman"/>
          <w:sz w:val="28"/>
          <w:szCs w:val="28"/>
        </w:rPr>
        <w:t xml:space="preserve">. The Lord Advocate’s Guidelines remain in </w:t>
      </w:r>
      <w:r>
        <w:rPr>
          <w:rFonts w:ascii="Times New Roman" w:hAnsi="Times New Roman" w:cs="Times New Roman"/>
          <w:sz w:val="28"/>
          <w:szCs w:val="28"/>
        </w:rPr>
        <w:t>effect</w:t>
      </w:r>
      <w:r w:rsidRPr="0000133E">
        <w:rPr>
          <w:rFonts w:ascii="Times New Roman" w:hAnsi="Times New Roman" w:cs="Times New Roman"/>
          <w:sz w:val="28"/>
          <w:szCs w:val="28"/>
        </w:rPr>
        <w:t>:</w:t>
      </w:r>
      <w:r w:rsidR="003726E5">
        <w:rPr>
          <w:rFonts w:ascii="Times New Roman" w:hAnsi="Times New Roman" w:cs="Times New Roman"/>
          <w:sz w:val="28"/>
          <w:szCs w:val="28"/>
        </w:rPr>
        <w:t xml:space="preserve"> </w:t>
      </w:r>
      <w:r>
        <w:rPr>
          <w:rFonts w:ascii="Times New Roman" w:hAnsi="Times New Roman" w:cs="Times New Roman"/>
          <w:sz w:val="28"/>
          <w:szCs w:val="28"/>
        </w:rPr>
        <w:t>“</w:t>
      </w:r>
      <w:r w:rsidRPr="0000133E">
        <w:rPr>
          <w:rFonts w:ascii="Times New Roman" w:hAnsi="Times New Roman" w:cs="Times New Roman"/>
          <w:sz w:val="28"/>
          <w:szCs w:val="28"/>
        </w:rPr>
        <w:t xml:space="preserve">For the evasion of hesitation advice given by a solicitor not to answer a question or to </w:t>
      </w:r>
      <w:r>
        <w:rPr>
          <w:rFonts w:ascii="Times New Roman" w:hAnsi="Times New Roman" w:cs="Times New Roman"/>
          <w:sz w:val="28"/>
          <w:szCs w:val="28"/>
        </w:rPr>
        <w:t>propose</w:t>
      </w:r>
      <w:r w:rsidRPr="0000133E">
        <w:rPr>
          <w:rFonts w:ascii="Times New Roman" w:hAnsi="Times New Roman" w:cs="Times New Roman"/>
          <w:sz w:val="28"/>
          <w:szCs w:val="28"/>
        </w:rPr>
        <w:t xml:space="preserve"> no </w:t>
      </w:r>
      <w:r>
        <w:rPr>
          <w:rFonts w:ascii="Times New Roman" w:hAnsi="Times New Roman" w:cs="Times New Roman"/>
          <w:sz w:val="28"/>
          <w:szCs w:val="28"/>
        </w:rPr>
        <w:t xml:space="preserve">to </w:t>
      </w:r>
      <w:r w:rsidRPr="0000133E">
        <w:rPr>
          <w:rFonts w:ascii="Times New Roman" w:hAnsi="Times New Roman" w:cs="Times New Roman"/>
          <w:sz w:val="28"/>
          <w:szCs w:val="28"/>
        </w:rPr>
        <w:t xml:space="preserve">comment does not fall to be </w:t>
      </w:r>
      <w:r>
        <w:rPr>
          <w:rFonts w:ascii="Times New Roman" w:hAnsi="Times New Roman" w:cs="Times New Roman"/>
          <w:sz w:val="28"/>
          <w:szCs w:val="28"/>
        </w:rPr>
        <w:t>considered</w:t>
      </w:r>
      <w:r w:rsidRPr="0000133E">
        <w:rPr>
          <w:rFonts w:ascii="Times New Roman" w:hAnsi="Times New Roman" w:cs="Times New Roman"/>
          <w:sz w:val="28"/>
          <w:szCs w:val="28"/>
        </w:rPr>
        <w:t xml:space="preserve"> as being either disruptive or </w:t>
      </w:r>
      <w:r>
        <w:rPr>
          <w:rFonts w:ascii="Times New Roman" w:hAnsi="Times New Roman" w:cs="Times New Roman"/>
          <w:sz w:val="28"/>
          <w:szCs w:val="28"/>
        </w:rPr>
        <w:t>hamper</w:t>
      </w:r>
      <w:r w:rsidRPr="0000133E">
        <w:rPr>
          <w:rFonts w:ascii="Times New Roman" w:hAnsi="Times New Roman" w:cs="Times New Roman"/>
          <w:sz w:val="28"/>
          <w:szCs w:val="28"/>
        </w:rPr>
        <w:t>ing the investigation</w:t>
      </w:r>
      <w:r>
        <w:rPr>
          <w:rFonts w:ascii="Times New Roman" w:hAnsi="Times New Roman" w:cs="Times New Roman"/>
          <w:sz w:val="28"/>
          <w:szCs w:val="28"/>
        </w:rPr>
        <w:t>”. (P</w:t>
      </w:r>
      <w:r w:rsidRPr="0000133E">
        <w:rPr>
          <w:rFonts w:ascii="Times New Roman" w:hAnsi="Times New Roman" w:cs="Times New Roman"/>
          <w:sz w:val="28"/>
          <w:szCs w:val="28"/>
        </w:rPr>
        <w:t>aragraph 9)</w:t>
      </w:r>
    </w:p>
    <w:p w:rsidR="00D7662A" w:rsidRPr="00D7662A" w:rsidRDefault="00D7662A" w:rsidP="00D7662A">
      <w:pPr>
        <w:pStyle w:val="ListParagraph"/>
        <w:numPr>
          <w:ilvl w:val="0"/>
          <w:numId w:val="2"/>
        </w:numPr>
        <w:spacing w:after="158" w:line="480" w:lineRule="auto"/>
        <w:jc w:val="both"/>
        <w:rPr>
          <w:rFonts w:ascii="Times New Roman" w:hAnsi="Times New Roman" w:cs="Times New Roman"/>
          <w:sz w:val="28"/>
          <w:szCs w:val="28"/>
        </w:rPr>
      </w:pPr>
      <w:r>
        <w:rPr>
          <w:rFonts w:ascii="Times New Roman" w:hAnsi="Times New Roman" w:cs="Times New Roman"/>
          <w:sz w:val="28"/>
          <w:szCs w:val="28"/>
        </w:rPr>
        <w:t>Prolong period</w:t>
      </w:r>
      <w:r w:rsidRPr="00D7662A">
        <w:rPr>
          <w:rFonts w:ascii="Times New Roman" w:hAnsi="Times New Roman" w:cs="Times New Roman"/>
          <w:sz w:val="28"/>
          <w:szCs w:val="28"/>
        </w:rPr>
        <w:t xml:space="preserve"> of Detention</w:t>
      </w:r>
    </w:p>
    <w:p w:rsidR="00D7662A" w:rsidRPr="00D7662A" w:rsidRDefault="00D7662A" w:rsidP="00D7662A">
      <w:pPr>
        <w:spacing w:after="158" w:line="480" w:lineRule="auto"/>
        <w:ind w:left="360"/>
        <w:jc w:val="both"/>
        <w:rPr>
          <w:rFonts w:ascii="Times New Roman" w:hAnsi="Times New Roman" w:cs="Times New Roman"/>
          <w:sz w:val="28"/>
          <w:szCs w:val="28"/>
        </w:rPr>
      </w:pPr>
      <w:r>
        <w:rPr>
          <w:rFonts w:ascii="Times New Roman" w:hAnsi="Times New Roman" w:cs="Times New Roman"/>
          <w:sz w:val="28"/>
          <w:szCs w:val="28"/>
        </w:rPr>
        <w:t>I will aware my client that</w:t>
      </w:r>
      <w:r w:rsidRPr="00D7662A">
        <w:rPr>
          <w:rFonts w:ascii="Times New Roman" w:hAnsi="Times New Roman" w:cs="Times New Roman"/>
          <w:sz w:val="28"/>
          <w:szCs w:val="28"/>
        </w:rPr>
        <w:t xml:space="preserve"> Section 14A(4) of the Act gives that approval of an extension of detention for up to 24</w:t>
      </w:r>
      <w:r>
        <w:rPr>
          <w:rFonts w:ascii="Times New Roman" w:hAnsi="Times New Roman" w:cs="Times New Roman"/>
          <w:sz w:val="28"/>
          <w:szCs w:val="28"/>
        </w:rPr>
        <w:t xml:space="preserve"> </w:t>
      </w:r>
      <w:r w:rsidRPr="00D7662A">
        <w:rPr>
          <w:rFonts w:ascii="Times New Roman" w:hAnsi="Times New Roman" w:cs="Times New Roman"/>
          <w:sz w:val="28"/>
          <w:szCs w:val="28"/>
        </w:rPr>
        <w:t xml:space="preserve">hours is </w:t>
      </w:r>
      <w:r>
        <w:rPr>
          <w:rFonts w:ascii="Times New Roman" w:hAnsi="Times New Roman" w:cs="Times New Roman"/>
          <w:sz w:val="28"/>
          <w:szCs w:val="28"/>
        </w:rPr>
        <w:t>permissible</w:t>
      </w:r>
      <w:r w:rsidRPr="00D7662A">
        <w:rPr>
          <w:rFonts w:ascii="Times New Roman" w:hAnsi="Times New Roman" w:cs="Times New Roman"/>
          <w:sz w:val="28"/>
          <w:szCs w:val="28"/>
        </w:rPr>
        <w:t xml:space="preserve"> where the </w:t>
      </w:r>
      <w:r>
        <w:rPr>
          <w:rFonts w:ascii="Times New Roman" w:hAnsi="Times New Roman" w:cs="Times New Roman"/>
          <w:sz w:val="28"/>
          <w:szCs w:val="28"/>
        </w:rPr>
        <w:t>C</w:t>
      </w:r>
      <w:r w:rsidRPr="00D7662A">
        <w:rPr>
          <w:rFonts w:ascii="Times New Roman" w:hAnsi="Times New Roman" w:cs="Times New Roman"/>
          <w:sz w:val="28"/>
          <w:szCs w:val="28"/>
        </w:rPr>
        <w:t xml:space="preserve">ustody </w:t>
      </w:r>
      <w:r>
        <w:rPr>
          <w:rFonts w:ascii="Times New Roman" w:hAnsi="Times New Roman" w:cs="Times New Roman"/>
          <w:sz w:val="28"/>
          <w:szCs w:val="28"/>
        </w:rPr>
        <w:t>R</w:t>
      </w:r>
      <w:r w:rsidRPr="00D7662A">
        <w:rPr>
          <w:rFonts w:ascii="Times New Roman" w:hAnsi="Times New Roman" w:cs="Times New Roman"/>
          <w:sz w:val="28"/>
          <w:szCs w:val="28"/>
        </w:rPr>
        <w:t xml:space="preserve">eview </w:t>
      </w:r>
      <w:r>
        <w:rPr>
          <w:rFonts w:ascii="Times New Roman" w:hAnsi="Times New Roman" w:cs="Times New Roman"/>
          <w:sz w:val="28"/>
          <w:szCs w:val="28"/>
        </w:rPr>
        <w:t>O</w:t>
      </w:r>
      <w:r w:rsidRPr="00D7662A">
        <w:rPr>
          <w:rFonts w:ascii="Times New Roman" w:hAnsi="Times New Roman" w:cs="Times New Roman"/>
          <w:sz w:val="28"/>
          <w:szCs w:val="28"/>
        </w:rPr>
        <w:t>fficer is pleased that :</w:t>
      </w:r>
    </w:p>
    <w:p w:rsidR="00D7662A" w:rsidRPr="00D7662A" w:rsidRDefault="00D7662A" w:rsidP="00D7662A">
      <w:pPr>
        <w:spacing w:after="158" w:line="480" w:lineRule="auto"/>
        <w:ind w:left="360"/>
        <w:jc w:val="both"/>
        <w:rPr>
          <w:rFonts w:ascii="Times New Roman" w:hAnsi="Times New Roman" w:cs="Times New Roman"/>
          <w:sz w:val="28"/>
          <w:szCs w:val="28"/>
        </w:rPr>
      </w:pPr>
      <w:r w:rsidRPr="00D7662A">
        <w:rPr>
          <w:rFonts w:ascii="Times New Roman" w:hAnsi="Times New Roman" w:cs="Times New Roman"/>
          <w:sz w:val="28"/>
          <w:szCs w:val="28"/>
        </w:rPr>
        <w:t xml:space="preserve">(a) </w:t>
      </w:r>
      <w:proofErr w:type="gramStart"/>
      <w:r w:rsidRPr="00D7662A">
        <w:rPr>
          <w:rFonts w:ascii="Times New Roman" w:hAnsi="Times New Roman" w:cs="Times New Roman"/>
          <w:sz w:val="28"/>
          <w:szCs w:val="28"/>
        </w:rPr>
        <w:t>the</w:t>
      </w:r>
      <w:proofErr w:type="gramEnd"/>
      <w:r w:rsidRPr="00D7662A">
        <w:rPr>
          <w:rFonts w:ascii="Times New Roman" w:hAnsi="Times New Roman" w:cs="Times New Roman"/>
          <w:sz w:val="28"/>
          <w:szCs w:val="28"/>
        </w:rPr>
        <w:t xml:space="preserve"> continual detention of the detained person is required to make safe, attain or</w:t>
      </w:r>
      <w:r>
        <w:rPr>
          <w:rFonts w:ascii="Times New Roman" w:hAnsi="Times New Roman" w:cs="Times New Roman"/>
          <w:sz w:val="28"/>
          <w:szCs w:val="28"/>
        </w:rPr>
        <w:t xml:space="preserve"> </w:t>
      </w:r>
      <w:r w:rsidRPr="00D7662A">
        <w:rPr>
          <w:rFonts w:ascii="Times New Roman" w:hAnsi="Times New Roman" w:cs="Times New Roman"/>
          <w:sz w:val="28"/>
          <w:szCs w:val="28"/>
        </w:rPr>
        <w:t xml:space="preserve">protect evidence (whether by </w:t>
      </w:r>
      <w:r>
        <w:rPr>
          <w:rFonts w:ascii="Times New Roman" w:hAnsi="Times New Roman" w:cs="Times New Roman"/>
          <w:sz w:val="28"/>
          <w:szCs w:val="28"/>
        </w:rPr>
        <w:t>interrogating</w:t>
      </w:r>
      <w:r w:rsidRPr="00D7662A">
        <w:rPr>
          <w:rFonts w:ascii="Times New Roman" w:hAnsi="Times New Roman" w:cs="Times New Roman"/>
          <w:sz w:val="28"/>
          <w:szCs w:val="28"/>
        </w:rPr>
        <w:t xml:space="preserve"> the </w:t>
      </w:r>
      <w:r>
        <w:rPr>
          <w:rFonts w:ascii="Times New Roman" w:hAnsi="Times New Roman" w:cs="Times New Roman"/>
          <w:sz w:val="28"/>
          <w:szCs w:val="28"/>
        </w:rPr>
        <w:t>suspect</w:t>
      </w:r>
      <w:r w:rsidRPr="00D7662A">
        <w:rPr>
          <w:rFonts w:ascii="Times New Roman" w:hAnsi="Times New Roman" w:cs="Times New Roman"/>
          <w:sz w:val="28"/>
          <w:szCs w:val="28"/>
        </w:rPr>
        <w:t xml:space="preserve"> or otherwise) relating to an</w:t>
      </w:r>
      <w:r>
        <w:rPr>
          <w:rFonts w:ascii="Times New Roman" w:hAnsi="Times New Roman" w:cs="Times New Roman"/>
          <w:sz w:val="28"/>
          <w:szCs w:val="28"/>
        </w:rPr>
        <w:t xml:space="preserve"> </w:t>
      </w:r>
      <w:r w:rsidRPr="00D7662A">
        <w:rPr>
          <w:rFonts w:ascii="Times New Roman" w:hAnsi="Times New Roman" w:cs="Times New Roman"/>
          <w:sz w:val="28"/>
          <w:szCs w:val="28"/>
        </w:rPr>
        <w:t xml:space="preserve">offence </w:t>
      </w:r>
      <w:r>
        <w:rPr>
          <w:rFonts w:ascii="Times New Roman" w:hAnsi="Times New Roman" w:cs="Times New Roman"/>
          <w:sz w:val="28"/>
          <w:szCs w:val="28"/>
        </w:rPr>
        <w:t>in line</w:t>
      </w:r>
      <w:r w:rsidRPr="00D7662A">
        <w:rPr>
          <w:rFonts w:ascii="Times New Roman" w:hAnsi="Times New Roman" w:cs="Times New Roman"/>
          <w:sz w:val="28"/>
          <w:szCs w:val="28"/>
        </w:rPr>
        <w:t xml:space="preserve"> with which the </w:t>
      </w:r>
      <w:r>
        <w:rPr>
          <w:rFonts w:ascii="Times New Roman" w:hAnsi="Times New Roman" w:cs="Times New Roman"/>
          <w:sz w:val="28"/>
          <w:szCs w:val="28"/>
        </w:rPr>
        <w:t>suspect</w:t>
      </w:r>
      <w:r w:rsidRPr="00D7662A">
        <w:rPr>
          <w:rFonts w:ascii="Times New Roman" w:hAnsi="Times New Roman" w:cs="Times New Roman"/>
          <w:sz w:val="28"/>
          <w:szCs w:val="28"/>
        </w:rPr>
        <w:t xml:space="preserve"> is being detained;</w:t>
      </w:r>
    </w:p>
    <w:p w:rsidR="00D7662A" w:rsidRPr="00D7662A" w:rsidRDefault="00D7662A" w:rsidP="00D7662A">
      <w:pPr>
        <w:spacing w:after="158" w:line="480" w:lineRule="auto"/>
        <w:ind w:left="360"/>
        <w:jc w:val="both"/>
        <w:rPr>
          <w:rFonts w:ascii="Times New Roman" w:hAnsi="Times New Roman" w:cs="Times New Roman"/>
          <w:sz w:val="28"/>
          <w:szCs w:val="28"/>
        </w:rPr>
      </w:pPr>
      <w:r w:rsidRPr="00D7662A">
        <w:rPr>
          <w:rFonts w:ascii="Times New Roman" w:hAnsi="Times New Roman" w:cs="Times New Roman"/>
          <w:sz w:val="28"/>
          <w:szCs w:val="28"/>
        </w:rPr>
        <w:t xml:space="preserve">(b) </w:t>
      </w:r>
      <w:proofErr w:type="gramStart"/>
      <w:r w:rsidRPr="00D7662A">
        <w:rPr>
          <w:rFonts w:ascii="Times New Roman" w:hAnsi="Times New Roman" w:cs="Times New Roman"/>
          <w:sz w:val="28"/>
          <w:szCs w:val="28"/>
        </w:rPr>
        <w:t>an</w:t>
      </w:r>
      <w:proofErr w:type="gramEnd"/>
      <w:r w:rsidRPr="00D7662A">
        <w:rPr>
          <w:rFonts w:ascii="Times New Roman" w:hAnsi="Times New Roman" w:cs="Times New Roman"/>
          <w:sz w:val="28"/>
          <w:szCs w:val="28"/>
        </w:rPr>
        <w:t xml:space="preserve"> offence in </w:t>
      </w:r>
      <w:r>
        <w:rPr>
          <w:rFonts w:ascii="Times New Roman" w:hAnsi="Times New Roman" w:cs="Times New Roman"/>
          <w:sz w:val="28"/>
          <w:szCs w:val="28"/>
        </w:rPr>
        <w:t>line</w:t>
      </w:r>
      <w:r w:rsidRPr="00D7662A">
        <w:rPr>
          <w:rFonts w:ascii="Times New Roman" w:hAnsi="Times New Roman" w:cs="Times New Roman"/>
          <w:sz w:val="28"/>
          <w:szCs w:val="28"/>
        </w:rPr>
        <w:t xml:space="preserve"> with which the detained person is being detained is one</w:t>
      </w:r>
      <w:r>
        <w:rPr>
          <w:rFonts w:ascii="Times New Roman" w:hAnsi="Times New Roman" w:cs="Times New Roman"/>
          <w:sz w:val="28"/>
          <w:szCs w:val="28"/>
        </w:rPr>
        <w:t xml:space="preserve"> </w:t>
      </w:r>
      <w:r w:rsidRPr="00D7662A">
        <w:rPr>
          <w:rFonts w:ascii="Times New Roman" w:hAnsi="Times New Roman" w:cs="Times New Roman"/>
          <w:sz w:val="28"/>
          <w:szCs w:val="28"/>
        </w:rPr>
        <w:t>that is an indictable offence, and</w:t>
      </w:r>
    </w:p>
    <w:p w:rsidR="006E64FB" w:rsidRDefault="00D7662A" w:rsidP="006E64FB">
      <w:pPr>
        <w:spacing w:after="158" w:line="480" w:lineRule="auto"/>
        <w:ind w:left="360"/>
        <w:jc w:val="both"/>
      </w:pPr>
      <w:r w:rsidRPr="00D7662A">
        <w:rPr>
          <w:rFonts w:ascii="Times New Roman" w:hAnsi="Times New Roman" w:cs="Times New Roman"/>
          <w:sz w:val="28"/>
          <w:szCs w:val="28"/>
        </w:rPr>
        <w:t xml:space="preserve">(c) </w:t>
      </w:r>
      <w:proofErr w:type="gramStart"/>
      <w:r w:rsidRPr="00D7662A">
        <w:rPr>
          <w:rFonts w:ascii="Times New Roman" w:hAnsi="Times New Roman" w:cs="Times New Roman"/>
          <w:sz w:val="28"/>
          <w:szCs w:val="28"/>
        </w:rPr>
        <w:t>the</w:t>
      </w:r>
      <w:proofErr w:type="gramEnd"/>
      <w:r w:rsidRPr="00D7662A">
        <w:rPr>
          <w:rFonts w:ascii="Times New Roman" w:hAnsi="Times New Roman" w:cs="Times New Roman"/>
          <w:sz w:val="28"/>
          <w:szCs w:val="28"/>
        </w:rPr>
        <w:t xml:space="preserve"> investigation is being conducted diligently and </w:t>
      </w:r>
      <w:r>
        <w:rPr>
          <w:rFonts w:ascii="Times New Roman" w:hAnsi="Times New Roman" w:cs="Times New Roman"/>
          <w:sz w:val="28"/>
          <w:szCs w:val="28"/>
        </w:rPr>
        <w:t>hurriedly</w:t>
      </w:r>
      <w:r w:rsidRPr="00D7662A">
        <w:rPr>
          <w:rFonts w:ascii="Times New Roman" w:hAnsi="Times New Roman" w:cs="Times New Roman"/>
          <w:sz w:val="28"/>
          <w:szCs w:val="28"/>
        </w:rPr>
        <w:t>.</w:t>
      </w:r>
      <w:r w:rsidR="006E64FB" w:rsidRPr="006E64FB">
        <w:t xml:space="preserve"> </w:t>
      </w:r>
    </w:p>
    <w:p w:rsidR="006E64FB" w:rsidRPr="006E64FB" w:rsidRDefault="006E64FB" w:rsidP="006E64FB">
      <w:pPr>
        <w:spacing w:after="158" w:line="480" w:lineRule="auto"/>
        <w:ind w:left="360"/>
        <w:jc w:val="both"/>
        <w:rPr>
          <w:rFonts w:ascii="Times New Roman" w:hAnsi="Times New Roman" w:cs="Times New Roman"/>
          <w:sz w:val="28"/>
          <w:szCs w:val="28"/>
        </w:rPr>
      </w:pPr>
      <w:r w:rsidRPr="006E64FB">
        <w:rPr>
          <w:rFonts w:ascii="Times New Roman" w:hAnsi="Times New Roman" w:cs="Times New Roman"/>
          <w:sz w:val="28"/>
          <w:szCs w:val="28"/>
        </w:rPr>
        <w:lastRenderedPageBreak/>
        <w:t xml:space="preserve">If there </w:t>
      </w:r>
      <w:proofErr w:type="gramStart"/>
      <w:r w:rsidRPr="006E64FB">
        <w:rPr>
          <w:rFonts w:ascii="Times New Roman" w:hAnsi="Times New Roman" w:cs="Times New Roman"/>
          <w:sz w:val="28"/>
          <w:szCs w:val="28"/>
        </w:rPr>
        <w:t>is  an</w:t>
      </w:r>
      <w:proofErr w:type="gramEnd"/>
      <w:r w:rsidRPr="006E64FB">
        <w:rPr>
          <w:rFonts w:ascii="Times New Roman" w:hAnsi="Times New Roman" w:cs="Times New Roman"/>
          <w:sz w:val="28"/>
          <w:szCs w:val="28"/>
        </w:rPr>
        <w:t xml:space="preserve"> additional time to the detention period</w:t>
      </w:r>
      <w:r>
        <w:rPr>
          <w:rFonts w:ascii="Times New Roman" w:hAnsi="Times New Roman" w:cs="Times New Roman"/>
          <w:sz w:val="28"/>
          <w:szCs w:val="28"/>
        </w:rPr>
        <w:t xml:space="preserve"> required by  the C</w:t>
      </w:r>
      <w:r w:rsidR="006F2E6C" w:rsidRPr="006E64FB">
        <w:rPr>
          <w:rFonts w:ascii="Times New Roman" w:hAnsi="Times New Roman" w:cs="Times New Roman"/>
          <w:sz w:val="28"/>
          <w:szCs w:val="28"/>
        </w:rPr>
        <w:t xml:space="preserve">ustody </w:t>
      </w:r>
      <w:r w:rsidR="006F2E6C">
        <w:rPr>
          <w:rFonts w:ascii="Times New Roman" w:hAnsi="Times New Roman" w:cs="Times New Roman"/>
          <w:sz w:val="28"/>
          <w:szCs w:val="28"/>
        </w:rPr>
        <w:t>R</w:t>
      </w:r>
      <w:r w:rsidR="006F2E6C" w:rsidRPr="006E64FB">
        <w:rPr>
          <w:rFonts w:ascii="Times New Roman" w:hAnsi="Times New Roman" w:cs="Times New Roman"/>
          <w:sz w:val="28"/>
          <w:szCs w:val="28"/>
        </w:rPr>
        <w:t xml:space="preserve">eview </w:t>
      </w:r>
      <w:r w:rsidR="006F2E6C">
        <w:rPr>
          <w:rFonts w:ascii="Times New Roman" w:hAnsi="Times New Roman" w:cs="Times New Roman"/>
          <w:sz w:val="28"/>
          <w:szCs w:val="28"/>
        </w:rPr>
        <w:t>O</w:t>
      </w:r>
      <w:r w:rsidR="006F2E6C" w:rsidRPr="006E64FB">
        <w:rPr>
          <w:rFonts w:ascii="Times New Roman" w:hAnsi="Times New Roman" w:cs="Times New Roman"/>
          <w:sz w:val="28"/>
          <w:szCs w:val="28"/>
        </w:rPr>
        <w:t>fficer</w:t>
      </w:r>
      <w:r w:rsidRPr="006E64FB">
        <w:rPr>
          <w:rFonts w:ascii="Times New Roman" w:hAnsi="Times New Roman" w:cs="Times New Roman"/>
          <w:sz w:val="28"/>
          <w:szCs w:val="28"/>
        </w:rPr>
        <w:t xml:space="preserve">, I will update my client about this </w:t>
      </w:r>
      <w:r>
        <w:rPr>
          <w:rFonts w:ascii="Times New Roman" w:hAnsi="Times New Roman" w:cs="Times New Roman"/>
          <w:sz w:val="28"/>
          <w:szCs w:val="28"/>
        </w:rPr>
        <w:t>and checked</w:t>
      </w:r>
    </w:p>
    <w:p w:rsidR="006E64FB" w:rsidRDefault="006E64FB" w:rsidP="006E64FB">
      <w:pPr>
        <w:pStyle w:val="ListParagraph"/>
        <w:numPr>
          <w:ilvl w:val="0"/>
          <w:numId w:val="4"/>
        </w:numPr>
        <w:spacing w:after="158" w:line="480" w:lineRule="auto"/>
        <w:jc w:val="both"/>
        <w:rPr>
          <w:rFonts w:ascii="Times New Roman" w:hAnsi="Times New Roman" w:cs="Times New Roman"/>
          <w:sz w:val="28"/>
          <w:szCs w:val="28"/>
        </w:rPr>
      </w:pPr>
      <w:r>
        <w:rPr>
          <w:rFonts w:ascii="Times New Roman" w:hAnsi="Times New Roman" w:cs="Times New Roman"/>
          <w:sz w:val="28"/>
          <w:szCs w:val="28"/>
        </w:rPr>
        <w:t>search</w:t>
      </w:r>
      <w:r w:rsidRPr="006E64FB">
        <w:rPr>
          <w:rFonts w:ascii="Times New Roman" w:hAnsi="Times New Roman" w:cs="Times New Roman"/>
          <w:sz w:val="28"/>
          <w:szCs w:val="28"/>
        </w:rPr>
        <w:t xml:space="preserve">  to the reasons for same</w:t>
      </w:r>
      <w:r>
        <w:rPr>
          <w:rFonts w:ascii="Times New Roman" w:hAnsi="Times New Roman" w:cs="Times New Roman"/>
          <w:sz w:val="28"/>
          <w:szCs w:val="28"/>
        </w:rPr>
        <w:t xml:space="preserve"> </w:t>
      </w:r>
    </w:p>
    <w:p w:rsidR="006E64FB" w:rsidRPr="006E64FB" w:rsidRDefault="006E64FB" w:rsidP="006E64FB">
      <w:pPr>
        <w:pStyle w:val="ListParagraph"/>
        <w:numPr>
          <w:ilvl w:val="0"/>
          <w:numId w:val="4"/>
        </w:numPr>
        <w:spacing w:after="158" w:line="480" w:lineRule="auto"/>
        <w:jc w:val="both"/>
        <w:rPr>
          <w:rFonts w:ascii="Times New Roman" w:hAnsi="Times New Roman" w:cs="Times New Roman"/>
          <w:sz w:val="28"/>
          <w:szCs w:val="28"/>
        </w:rPr>
      </w:pPr>
      <w:proofErr w:type="gramStart"/>
      <w:r w:rsidRPr="006E64FB">
        <w:rPr>
          <w:rFonts w:ascii="Times New Roman" w:hAnsi="Times New Roman" w:cs="Times New Roman"/>
          <w:sz w:val="28"/>
          <w:szCs w:val="28"/>
        </w:rPr>
        <w:t>the</w:t>
      </w:r>
      <w:proofErr w:type="gramEnd"/>
      <w:r w:rsidRPr="006E64FB">
        <w:rPr>
          <w:rFonts w:ascii="Times New Roman" w:hAnsi="Times New Roman" w:cs="Times New Roman"/>
          <w:sz w:val="28"/>
          <w:szCs w:val="28"/>
        </w:rPr>
        <w:t xml:space="preserve"> custody review officer must </w:t>
      </w:r>
      <w:r>
        <w:rPr>
          <w:rFonts w:ascii="Times New Roman" w:hAnsi="Times New Roman" w:cs="Times New Roman"/>
          <w:sz w:val="28"/>
          <w:szCs w:val="28"/>
        </w:rPr>
        <w:t>provide</w:t>
      </w:r>
      <w:r w:rsidRPr="006E64FB">
        <w:rPr>
          <w:rFonts w:ascii="Times New Roman" w:hAnsi="Times New Roman" w:cs="Times New Roman"/>
          <w:sz w:val="28"/>
          <w:szCs w:val="28"/>
        </w:rPr>
        <w:t xml:space="preserve"> either the detained person or </w:t>
      </w:r>
      <w:r>
        <w:rPr>
          <w:rFonts w:ascii="Times New Roman" w:hAnsi="Times New Roman" w:cs="Times New Roman"/>
          <w:sz w:val="28"/>
          <w:szCs w:val="28"/>
        </w:rPr>
        <w:t xml:space="preserve">his </w:t>
      </w:r>
      <w:r w:rsidRPr="006E64FB">
        <w:rPr>
          <w:rFonts w:ascii="Times New Roman" w:hAnsi="Times New Roman" w:cs="Times New Roman"/>
          <w:sz w:val="28"/>
          <w:szCs w:val="28"/>
        </w:rPr>
        <w:t xml:space="preserve"> solicitor an opportunity to make representations.</w:t>
      </w:r>
    </w:p>
    <w:p w:rsidR="00D7662A" w:rsidRPr="006E64FB" w:rsidRDefault="006E64FB" w:rsidP="006E64FB">
      <w:pPr>
        <w:pStyle w:val="ListParagraph"/>
        <w:numPr>
          <w:ilvl w:val="0"/>
          <w:numId w:val="4"/>
        </w:numPr>
        <w:spacing w:after="158" w:line="480" w:lineRule="auto"/>
        <w:jc w:val="both"/>
        <w:rPr>
          <w:rFonts w:ascii="Times New Roman" w:hAnsi="Times New Roman" w:cs="Times New Roman"/>
          <w:sz w:val="28"/>
          <w:szCs w:val="28"/>
        </w:rPr>
      </w:pPr>
      <w:r w:rsidRPr="006E64FB">
        <w:rPr>
          <w:rFonts w:ascii="Times New Roman" w:hAnsi="Times New Roman" w:cs="Times New Roman"/>
          <w:sz w:val="28"/>
          <w:szCs w:val="28"/>
        </w:rPr>
        <w:t>obtain a copy of the written record of the decision – required under s14B(8)</w:t>
      </w:r>
    </w:p>
    <w:p w:rsidR="004E0166" w:rsidRPr="004E0166" w:rsidRDefault="004E0166" w:rsidP="004E0166">
      <w:pPr>
        <w:pStyle w:val="ListParagraph"/>
        <w:numPr>
          <w:ilvl w:val="0"/>
          <w:numId w:val="2"/>
        </w:numPr>
        <w:spacing w:after="158" w:line="480" w:lineRule="auto"/>
        <w:jc w:val="both"/>
        <w:rPr>
          <w:rFonts w:ascii="Times New Roman" w:hAnsi="Times New Roman" w:cs="Times New Roman"/>
          <w:sz w:val="28"/>
          <w:szCs w:val="28"/>
        </w:rPr>
      </w:pPr>
      <w:r w:rsidRPr="004E0166">
        <w:rPr>
          <w:rFonts w:ascii="Times New Roman" w:hAnsi="Times New Roman" w:cs="Times New Roman"/>
          <w:sz w:val="28"/>
          <w:szCs w:val="28"/>
        </w:rPr>
        <w:t xml:space="preserve"> </w:t>
      </w:r>
      <w:r>
        <w:rPr>
          <w:rFonts w:ascii="Times New Roman" w:hAnsi="Times New Roman" w:cs="Times New Roman"/>
          <w:sz w:val="28"/>
          <w:szCs w:val="28"/>
        </w:rPr>
        <w:t xml:space="preserve">Supporting a </w:t>
      </w:r>
      <w:r w:rsidRPr="004E0166">
        <w:rPr>
          <w:rFonts w:ascii="Times New Roman" w:hAnsi="Times New Roman" w:cs="Times New Roman"/>
          <w:sz w:val="28"/>
          <w:szCs w:val="28"/>
        </w:rPr>
        <w:t xml:space="preserve"> exposed Client</w:t>
      </w:r>
      <w:r w:rsidR="00533B1D">
        <w:rPr>
          <w:rFonts w:ascii="Times New Roman" w:hAnsi="Times New Roman" w:cs="Times New Roman"/>
          <w:sz w:val="28"/>
          <w:szCs w:val="28"/>
        </w:rPr>
        <w:t>-</w:t>
      </w:r>
    </w:p>
    <w:p w:rsidR="004E0166" w:rsidRPr="00254AA5" w:rsidRDefault="004E0166" w:rsidP="00254AA5">
      <w:pPr>
        <w:spacing w:after="158" w:line="480" w:lineRule="auto"/>
        <w:jc w:val="both"/>
        <w:rPr>
          <w:rFonts w:ascii="Times New Roman" w:hAnsi="Times New Roman" w:cs="Times New Roman"/>
          <w:sz w:val="28"/>
          <w:szCs w:val="28"/>
        </w:rPr>
      </w:pPr>
      <w:r w:rsidRPr="00254AA5">
        <w:rPr>
          <w:rFonts w:ascii="Times New Roman" w:hAnsi="Times New Roman" w:cs="Times New Roman"/>
          <w:sz w:val="28"/>
          <w:szCs w:val="28"/>
        </w:rPr>
        <w:t xml:space="preserve">If client is mentally is too frightening or too much stressed for consequences, </w:t>
      </w:r>
    </w:p>
    <w:p w:rsidR="00254AA5" w:rsidRDefault="004E0166" w:rsidP="00254AA5">
      <w:pPr>
        <w:pStyle w:val="ListParagraph"/>
        <w:numPr>
          <w:ilvl w:val="0"/>
          <w:numId w:val="6"/>
        </w:numPr>
        <w:spacing w:after="158" w:line="480" w:lineRule="auto"/>
        <w:jc w:val="both"/>
        <w:rPr>
          <w:rFonts w:ascii="Times New Roman" w:hAnsi="Times New Roman" w:cs="Times New Roman"/>
          <w:sz w:val="28"/>
          <w:szCs w:val="28"/>
        </w:rPr>
      </w:pPr>
      <w:proofErr w:type="gramStart"/>
      <w:r w:rsidRPr="00254AA5">
        <w:rPr>
          <w:rFonts w:ascii="Times New Roman" w:hAnsi="Times New Roman" w:cs="Times New Roman"/>
          <w:sz w:val="28"/>
          <w:szCs w:val="28"/>
        </w:rPr>
        <w:t>ensure</w:t>
      </w:r>
      <w:proofErr w:type="gramEnd"/>
      <w:r w:rsidRPr="00254AA5">
        <w:rPr>
          <w:rFonts w:ascii="Times New Roman" w:hAnsi="Times New Roman" w:cs="Times New Roman"/>
          <w:sz w:val="28"/>
          <w:szCs w:val="28"/>
        </w:rPr>
        <w:t xml:space="preserve"> that </w:t>
      </w:r>
      <w:r w:rsidR="00254AA5" w:rsidRPr="00254AA5">
        <w:rPr>
          <w:rFonts w:ascii="Times New Roman" w:hAnsi="Times New Roman" w:cs="Times New Roman"/>
          <w:sz w:val="28"/>
          <w:szCs w:val="28"/>
        </w:rPr>
        <w:t>appropriate</w:t>
      </w:r>
      <w:r w:rsidRPr="00254AA5">
        <w:rPr>
          <w:rFonts w:ascii="Times New Roman" w:hAnsi="Times New Roman" w:cs="Times New Roman"/>
          <w:sz w:val="28"/>
          <w:szCs w:val="28"/>
        </w:rPr>
        <w:t xml:space="preserve"> provisions are </w:t>
      </w:r>
      <w:r w:rsidR="00254AA5" w:rsidRPr="00254AA5">
        <w:rPr>
          <w:rFonts w:ascii="Times New Roman" w:hAnsi="Times New Roman" w:cs="Times New Roman"/>
          <w:sz w:val="28"/>
          <w:szCs w:val="28"/>
        </w:rPr>
        <w:t xml:space="preserve">presented to client  in order </w:t>
      </w:r>
      <w:r w:rsidRPr="00254AA5">
        <w:rPr>
          <w:rFonts w:ascii="Times New Roman" w:hAnsi="Times New Roman" w:cs="Times New Roman"/>
          <w:sz w:val="28"/>
          <w:szCs w:val="28"/>
        </w:rPr>
        <w:t xml:space="preserve"> to </w:t>
      </w:r>
      <w:r w:rsidR="00254AA5" w:rsidRPr="00254AA5">
        <w:rPr>
          <w:rFonts w:ascii="Times New Roman" w:hAnsi="Times New Roman" w:cs="Times New Roman"/>
          <w:sz w:val="28"/>
          <w:szCs w:val="28"/>
        </w:rPr>
        <w:t>put off</w:t>
      </w:r>
      <w:r w:rsidRPr="00254AA5">
        <w:rPr>
          <w:rFonts w:ascii="Times New Roman" w:hAnsi="Times New Roman" w:cs="Times New Roman"/>
          <w:sz w:val="28"/>
          <w:szCs w:val="28"/>
        </w:rPr>
        <w:t xml:space="preserve"> the client from being disadvantaged</w:t>
      </w:r>
      <w:r w:rsidR="00254AA5" w:rsidRPr="00254AA5">
        <w:rPr>
          <w:rFonts w:ascii="Times New Roman" w:hAnsi="Times New Roman" w:cs="Times New Roman"/>
          <w:sz w:val="28"/>
          <w:szCs w:val="28"/>
        </w:rPr>
        <w:t>.</w:t>
      </w:r>
    </w:p>
    <w:p w:rsidR="004E0166" w:rsidRPr="00254AA5" w:rsidRDefault="00254AA5" w:rsidP="00254AA5">
      <w:pPr>
        <w:pStyle w:val="ListParagraph"/>
        <w:numPr>
          <w:ilvl w:val="0"/>
          <w:numId w:val="6"/>
        </w:numPr>
        <w:spacing w:after="158" w:line="480" w:lineRule="auto"/>
        <w:jc w:val="both"/>
        <w:rPr>
          <w:rFonts w:ascii="Times New Roman" w:hAnsi="Times New Roman" w:cs="Times New Roman"/>
          <w:sz w:val="28"/>
          <w:szCs w:val="28"/>
        </w:rPr>
      </w:pPr>
      <w:proofErr w:type="gramStart"/>
      <w:r w:rsidRPr="00254AA5">
        <w:rPr>
          <w:rFonts w:ascii="Times New Roman" w:hAnsi="Times New Roman" w:cs="Times New Roman"/>
          <w:sz w:val="28"/>
          <w:szCs w:val="28"/>
        </w:rPr>
        <w:t>a</w:t>
      </w:r>
      <w:r w:rsidR="004E0166" w:rsidRPr="00254AA5">
        <w:rPr>
          <w:rFonts w:ascii="Times New Roman" w:hAnsi="Times New Roman" w:cs="Times New Roman"/>
          <w:sz w:val="28"/>
          <w:szCs w:val="28"/>
        </w:rPr>
        <w:t>dvise</w:t>
      </w:r>
      <w:proofErr w:type="gramEnd"/>
      <w:r w:rsidR="004E0166" w:rsidRPr="00254AA5">
        <w:rPr>
          <w:rFonts w:ascii="Times New Roman" w:hAnsi="Times New Roman" w:cs="Times New Roman"/>
          <w:sz w:val="28"/>
          <w:szCs w:val="28"/>
        </w:rPr>
        <w:t xml:space="preserve"> the client about confidentiality is </w:t>
      </w:r>
      <w:r w:rsidRPr="00254AA5">
        <w:rPr>
          <w:rFonts w:ascii="Times New Roman" w:hAnsi="Times New Roman" w:cs="Times New Roman"/>
          <w:sz w:val="28"/>
          <w:szCs w:val="28"/>
        </w:rPr>
        <w:t>retain</w:t>
      </w:r>
      <w:r w:rsidR="004E0166" w:rsidRPr="00254AA5">
        <w:rPr>
          <w:rFonts w:ascii="Times New Roman" w:hAnsi="Times New Roman" w:cs="Times New Roman"/>
          <w:sz w:val="28"/>
          <w:szCs w:val="28"/>
        </w:rPr>
        <w:t>ed</w:t>
      </w:r>
      <w:r w:rsidRPr="00254AA5">
        <w:rPr>
          <w:rFonts w:ascii="Times New Roman" w:hAnsi="Times New Roman" w:cs="Times New Roman"/>
          <w:sz w:val="28"/>
          <w:szCs w:val="28"/>
        </w:rPr>
        <w:t>.</w:t>
      </w:r>
    </w:p>
    <w:p w:rsidR="00533B1D" w:rsidRPr="00533B1D" w:rsidRDefault="00533B1D" w:rsidP="00533B1D">
      <w:pPr>
        <w:pStyle w:val="ListParagraph"/>
        <w:numPr>
          <w:ilvl w:val="0"/>
          <w:numId w:val="2"/>
        </w:numPr>
        <w:spacing w:after="158" w:line="480" w:lineRule="auto"/>
        <w:jc w:val="both"/>
        <w:rPr>
          <w:rFonts w:ascii="Times New Roman" w:hAnsi="Times New Roman" w:cs="Times New Roman"/>
          <w:sz w:val="28"/>
          <w:szCs w:val="28"/>
        </w:rPr>
      </w:pPr>
      <w:r w:rsidRPr="00533B1D">
        <w:rPr>
          <w:rFonts w:ascii="Times New Roman" w:hAnsi="Times New Roman" w:cs="Times New Roman"/>
          <w:sz w:val="28"/>
          <w:szCs w:val="28"/>
        </w:rPr>
        <w:t xml:space="preserve">The 1995 Act visibly </w:t>
      </w:r>
      <w:r>
        <w:rPr>
          <w:rFonts w:ascii="Times New Roman" w:hAnsi="Times New Roman" w:cs="Times New Roman"/>
          <w:sz w:val="28"/>
          <w:szCs w:val="28"/>
        </w:rPr>
        <w:t>paved the way for</w:t>
      </w:r>
      <w:r w:rsidRPr="00533B1D">
        <w:rPr>
          <w:rFonts w:ascii="Times New Roman" w:hAnsi="Times New Roman" w:cs="Times New Roman"/>
          <w:sz w:val="28"/>
          <w:szCs w:val="28"/>
        </w:rPr>
        <w:t xml:space="preserve"> the Human Rights Act </w:t>
      </w:r>
      <w:proofErr w:type="gramStart"/>
      <w:r w:rsidRPr="00533B1D">
        <w:rPr>
          <w:rFonts w:ascii="Times New Roman" w:hAnsi="Times New Roman" w:cs="Times New Roman"/>
          <w:sz w:val="28"/>
          <w:szCs w:val="28"/>
        </w:rPr>
        <w:t xml:space="preserve">1998, </w:t>
      </w:r>
      <w:r>
        <w:rPr>
          <w:rFonts w:ascii="Times New Roman" w:hAnsi="Times New Roman" w:cs="Times New Roman"/>
          <w:sz w:val="28"/>
          <w:szCs w:val="28"/>
        </w:rPr>
        <w:t>that</w:t>
      </w:r>
      <w:proofErr w:type="gramEnd"/>
      <w:r w:rsidRPr="00533B1D">
        <w:rPr>
          <w:rFonts w:ascii="Times New Roman" w:hAnsi="Times New Roman" w:cs="Times New Roman"/>
          <w:sz w:val="28"/>
          <w:szCs w:val="28"/>
        </w:rPr>
        <w:t xml:space="preserve"> included straight into law the conditions of, along with other pieces, Article 6 of the European Convention on Human Rights and Fundamental</w:t>
      </w:r>
      <w:r>
        <w:rPr>
          <w:rFonts w:ascii="Times New Roman" w:hAnsi="Times New Roman" w:cs="Times New Roman"/>
          <w:sz w:val="28"/>
          <w:szCs w:val="28"/>
        </w:rPr>
        <w:t xml:space="preserve"> </w:t>
      </w:r>
      <w:r w:rsidRPr="00533B1D">
        <w:rPr>
          <w:rFonts w:ascii="Times New Roman" w:hAnsi="Times New Roman" w:cs="Times New Roman"/>
          <w:sz w:val="28"/>
          <w:szCs w:val="28"/>
        </w:rPr>
        <w:t xml:space="preserve">Freedoms (“the Convention”). </w:t>
      </w:r>
      <w:r>
        <w:rPr>
          <w:rFonts w:ascii="Times New Roman" w:hAnsi="Times New Roman" w:cs="Times New Roman"/>
          <w:sz w:val="28"/>
          <w:szCs w:val="28"/>
        </w:rPr>
        <w:t>W</w:t>
      </w:r>
      <w:r w:rsidRPr="00533B1D">
        <w:rPr>
          <w:rFonts w:ascii="Times New Roman" w:hAnsi="Times New Roman" w:cs="Times New Roman"/>
          <w:sz w:val="28"/>
          <w:szCs w:val="28"/>
        </w:rPr>
        <w:t xml:space="preserve">ith the intention of article, put shortly, </w:t>
      </w:r>
      <w:r>
        <w:rPr>
          <w:rFonts w:ascii="Times New Roman" w:hAnsi="Times New Roman" w:cs="Times New Roman"/>
          <w:sz w:val="28"/>
          <w:szCs w:val="28"/>
        </w:rPr>
        <w:t>provide</w:t>
      </w:r>
      <w:r w:rsidRPr="00533B1D">
        <w:rPr>
          <w:rFonts w:ascii="Times New Roman" w:hAnsi="Times New Roman" w:cs="Times New Roman"/>
          <w:sz w:val="28"/>
          <w:szCs w:val="28"/>
        </w:rPr>
        <w:t>s any person accused of a crime</w:t>
      </w:r>
      <w:r>
        <w:rPr>
          <w:rFonts w:ascii="Times New Roman" w:hAnsi="Times New Roman" w:cs="Times New Roman"/>
          <w:sz w:val="28"/>
          <w:szCs w:val="28"/>
        </w:rPr>
        <w:t>,</w:t>
      </w:r>
      <w:r w:rsidRPr="00533B1D">
        <w:rPr>
          <w:rFonts w:ascii="Times New Roman" w:hAnsi="Times New Roman" w:cs="Times New Roman"/>
          <w:sz w:val="28"/>
          <w:szCs w:val="28"/>
        </w:rPr>
        <w:t xml:space="preserve"> a right to a fair trial; of particular relevance to this </w:t>
      </w:r>
      <w:r>
        <w:rPr>
          <w:rFonts w:ascii="Times New Roman" w:hAnsi="Times New Roman" w:cs="Times New Roman"/>
          <w:sz w:val="28"/>
          <w:szCs w:val="28"/>
        </w:rPr>
        <w:t>article</w:t>
      </w:r>
      <w:r w:rsidRPr="00533B1D">
        <w:rPr>
          <w:rFonts w:ascii="Times New Roman" w:hAnsi="Times New Roman" w:cs="Times New Roman"/>
          <w:sz w:val="28"/>
          <w:szCs w:val="28"/>
        </w:rPr>
        <w:t xml:space="preserve"> is Article 6 (3) which provides:</w:t>
      </w:r>
    </w:p>
    <w:p w:rsidR="00533B1D" w:rsidRPr="00533B1D" w:rsidRDefault="00533B1D" w:rsidP="00533B1D">
      <w:pPr>
        <w:spacing w:after="158" w:line="480" w:lineRule="auto"/>
        <w:jc w:val="both"/>
        <w:rPr>
          <w:rFonts w:ascii="Times New Roman" w:hAnsi="Times New Roman" w:cs="Times New Roman"/>
          <w:sz w:val="28"/>
          <w:szCs w:val="28"/>
        </w:rPr>
      </w:pPr>
      <w:r w:rsidRPr="00533B1D">
        <w:rPr>
          <w:rFonts w:ascii="Times New Roman" w:hAnsi="Times New Roman" w:cs="Times New Roman"/>
          <w:sz w:val="28"/>
          <w:szCs w:val="28"/>
        </w:rPr>
        <w:lastRenderedPageBreak/>
        <w:t>Everyone charged with a criminal offence has the following minimum rights:</w:t>
      </w:r>
    </w:p>
    <w:p w:rsidR="00E4785D" w:rsidRDefault="00533B1D" w:rsidP="00EB2138">
      <w:pPr>
        <w:spacing w:after="158" w:line="480" w:lineRule="auto"/>
        <w:jc w:val="both"/>
        <w:rPr>
          <w:rFonts w:ascii="Times New Roman" w:hAnsi="Times New Roman" w:cs="Times New Roman"/>
          <w:sz w:val="28"/>
          <w:szCs w:val="28"/>
        </w:rPr>
      </w:pPr>
      <w:r>
        <w:rPr>
          <w:rFonts w:ascii="Times New Roman" w:hAnsi="Times New Roman" w:cs="Times New Roman"/>
          <w:sz w:val="28"/>
          <w:szCs w:val="28"/>
        </w:rPr>
        <w:t>“…</w:t>
      </w:r>
      <w:proofErr w:type="gramStart"/>
      <w:r>
        <w:rPr>
          <w:rFonts w:ascii="Times New Roman" w:hAnsi="Times New Roman" w:cs="Times New Roman"/>
          <w:sz w:val="28"/>
          <w:szCs w:val="28"/>
        </w:rPr>
        <w:t>.</w:t>
      </w:r>
      <w:r w:rsidRPr="00533B1D">
        <w:rPr>
          <w:rFonts w:ascii="Times New Roman" w:hAnsi="Times New Roman" w:cs="Times New Roman"/>
          <w:sz w:val="28"/>
          <w:szCs w:val="28"/>
        </w:rPr>
        <w:t>(</w:t>
      </w:r>
      <w:proofErr w:type="gramEnd"/>
      <w:r w:rsidRPr="00533B1D">
        <w:rPr>
          <w:rFonts w:ascii="Times New Roman" w:hAnsi="Times New Roman" w:cs="Times New Roman"/>
          <w:sz w:val="28"/>
          <w:szCs w:val="28"/>
        </w:rPr>
        <w:t>c) to defend himself in person or through legal assistance of his own choosing or, if he has not sufficient means to pay for legal assistance, to be given it free when the interests of justice so require.</w:t>
      </w:r>
      <w:r>
        <w:rPr>
          <w:rFonts w:ascii="Times New Roman" w:hAnsi="Times New Roman" w:cs="Times New Roman"/>
          <w:sz w:val="28"/>
          <w:szCs w:val="28"/>
        </w:rPr>
        <w:t>”</w:t>
      </w:r>
    </w:p>
    <w:p w:rsidR="00DE0499" w:rsidRDefault="00DE0499" w:rsidP="00EB2138">
      <w:pPr>
        <w:pStyle w:val="ListParagraph"/>
        <w:numPr>
          <w:ilvl w:val="0"/>
          <w:numId w:val="2"/>
        </w:numPr>
        <w:spacing w:after="158" w:line="480" w:lineRule="auto"/>
        <w:jc w:val="both"/>
        <w:rPr>
          <w:rFonts w:ascii="Times New Roman" w:hAnsi="Times New Roman" w:cs="Times New Roman"/>
          <w:b/>
          <w:sz w:val="28"/>
          <w:szCs w:val="28"/>
          <w:vertAlign w:val="superscript"/>
        </w:rPr>
      </w:pPr>
      <w:r w:rsidRPr="00DE0499">
        <w:rPr>
          <w:rFonts w:ascii="Times New Roman" w:hAnsi="Times New Roman" w:cs="Times New Roman"/>
          <w:sz w:val="28"/>
          <w:szCs w:val="28"/>
        </w:rPr>
        <w:t>In Paton v Ritchie</w:t>
      </w:r>
      <w:r w:rsidRPr="00DE0499">
        <w:rPr>
          <w:rFonts w:ascii="Times New Roman" w:hAnsi="Times New Roman" w:cs="Times New Roman"/>
          <w:b/>
          <w:sz w:val="28"/>
          <w:szCs w:val="28"/>
          <w:vertAlign w:val="superscript"/>
        </w:rPr>
        <w:t>7</w:t>
      </w:r>
      <w:r>
        <w:rPr>
          <w:rFonts w:ascii="Times New Roman" w:hAnsi="Times New Roman" w:cs="Times New Roman"/>
          <w:sz w:val="28"/>
          <w:szCs w:val="28"/>
        </w:rPr>
        <w:t xml:space="preserve"> the High Court of Judi</w:t>
      </w:r>
      <w:r w:rsidRPr="00DE0499">
        <w:rPr>
          <w:rFonts w:ascii="Times New Roman" w:hAnsi="Times New Roman" w:cs="Times New Roman"/>
          <w:sz w:val="28"/>
          <w:szCs w:val="28"/>
        </w:rPr>
        <w:t>ciary apprehended</w:t>
      </w:r>
      <w:r w:rsidR="00EB2138">
        <w:rPr>
          <w:rFonts w:ascii="Times New Roman" w:hAnsi="Times New Roman" w:cs="Times New Roman"/>
          <w:sz w:val="28"/>
          <w:szCs w:val="28"/>
        </w:rPr>
        <w:t xml:space="preserve"> that neither </w:t>
      </w:r>
      <w:r w:rsidRPr="00DE0499">
        <w:rPr>
          <w:rFonts w:ascii="Times New Roman" w:hAnsi="Times New Roman" w:cs="Times New Roman"/>
          <w:sz w:val="28"/>
          <w:szCs w:val="28"/>
        </w:rPr>
        <w:t xml:space="preserve">common law nor the Convention obliged that a person detained for police </w:t>
      </w:r>
      <w:r>
        <w:rPr>
          <w:rFonts w:ascii="Times New Roman" w:hAnsi="Times New Roman" w:cs="Times New Roman"/>
          <w:sz w:val="28"/>
          <w:szCs w:val="28"/>
        </w:rPr>
        <w:t>interrogation</w:t>
      </w:r>
      <w:r w:rsidRPr="00DE0499">
        <w:rPr>
          <w:rFonts w:ascii="Times New Roman" w:hAnsi="Times New Roman" w:cs="Times New Roman"/>
          <w:sz w:val="28"/>
          <w:szCs w:val="28"/>
        </w:rPr>
        <w:t xml:space="preserve"> should be </w:t>
      </w:r>
      <w:r>
        <w:rPr>
          <w:rFonts w:ascii="Times New Roman" w:hAnsi="Times New Roman" w:cs="Times New Roman"/>
          <w:sz w:val="28"/>
          <w:szCs w:val="28"/>
        </w:rPr>
        <w:t>provided</w:t>
      </w:r>
      <w:r w:rsidRPr="00DE0499">
        <w:rPr>
          <w:rFonts w:ascii="Times New Roman" w:hAnsi="Times New Roman" w:cs="Times New Roman"/>
          <w:sz w:val="28"/>
          <w:szCs w:val="28"/>
        </w:rPr>
        <w:t xml:space="preserve"> legal assistance, the question whether a trial had been fair being one which </w:t>
      </w:r>
      <w:r>
        <w:rPr>
          <w:rFonts w:ascii="Times New Roman" w:hAnsi="Times New Roman" w:cs="Times New Roman"/>
          <w:sz w:val="28"/>
          <w:szCs w:val="28"/>
        </w:rPr>
        <w:t>needed</w:t>
      </w:r>
      <w:r w:rsidRPr="00DE0499">
        <w:rPr>
          <w:rFonts w:ascii="Times New Roman" w:hAnsi="Times New Roman" w:cs="Times New Roman"/>
          <w:sz w:val="28"/>
          <w:szCs w:val="28"/>
        </w:rPr>
        <w:t xml:space="preserve"> the whole proceedings to be sighted; and other protections were in place to stay away from conviction on admissions unfairly obtained. That approach was subsequently affirmed by larger benches of the High Court of Ju</w:t>
      </w:r>
      <w:r w:rsidR="00EB2138">
        <w:rPr>
          <w:rFonts w:ascii="Times New Roman" w:hAnsi="Times New Roman" w:cs="Times New Roman"/>
          <w:sz w:val="28"/>
          <w:szCs w:val="28"/>
        </w:rPr>
        <w:t>di</w:t>
      </w:r>
      <w:r w:rsidRPr="00DE0499">
        <w:rPr>
          <w:rFonts w:ascii="Times New Roman" w:hAnsi="Times New Roman" w:cs="Times New Roman"/>
          <w:sz w:val="28"/>
          <w:szCs w:val="28"/>
        </w:rPr>
        <w:t>ciary in Dickson v HM Advocate</w:t>
      </w:r>
      <w:r w:rsidRPr="00DE0499">
        <w:rPr>
          <w:rFonts w:ascii="Times New Roman" w:hAnsi="Times New Roman" w:cs="Times New Roman"/>
          <w:b/>
          <w:sz w:val="28"/>
          <w:szCs w:val="28"/>
          <w:vertAlign w:val="superscript"/>
        </w:rPr>
        <w:t xml:space="preserve">8 </w:t>
      </w:r>
      <w:r w:rsidRPr="00DE0499">
        <w:rPr>
          <w:rFonts w:ascii="Times New Roman" w:hAnsi="Times New Roman" w:cs="Times New Roman"/>
          <w:sz w:val="28"/>
          <w:szCs w:val="28"/>
        </w:rPr>
        <w:t xml:space="preserve">and in HM Advocate v McLean, </w:t>
      </w:r>
      <w:r w:rsidRPr="00DE0499">
        <w:rPr>
          <w:rFonts w:ascii="Times New Roman" w:hAnsi="Times New Roman" w:cs="Times New Roman"/>
          <w:b/>
          <w:sz w:val="28"/>
          <w:szCs w:val="28"/>
          <w:vertAlign w:val="superscript"/>
        </w:rPr>
        <w:t>9</w:t>
      </w:r>
      <w:r w:rsidRPr="00DE0499">
        <w:rPr>
          <w:rFonts w:ascii="Times New Roman" w:hAnsi="Times New Roman" w:cs="Times New Roman"/>
          <w:sz w:val="28"/>
          <w:szCs w:val="28"/>
        </w:rPr>
        <w:t xml:space="preserve"> the latter being delivered after the decision of the European Court of Human Rights in </w:t>
      </w:r>
      <w:proofErr w:type="spellStart"/>
      <w:r w:rsidRPr="00DE0499">
        <w:rPr>
          <w:rFonts w:ascii="Times New Roman" w:hAnsi="Times New Roman" w:cs="Times New Roman"/>
          <w:sz w:val="28"/>
          <w:szCs w:val="28"/>
        </w:rPr>
        <w:t>Salduz</w:t>
      </w:r>
      <w:proofErr w:type="spellEnd"/>
      <w:r w:rsidRPr="00DE0499">
        <w:rPr>
          <w:rFonts w:ascii="Times New Roman" w:hAnsi="Times New Roman" w:cs="Times New Roman"/>
          <w:sz w:val="28"/>
          <w:szCs w:val="28"/>
        </w:rPr>
        <w:t xml:space="preserve"> v Turkey. </w:t>
      </w:r>
      <w:r w:rsidRPr="00DE0499">
        <w:rPr>
          <w:rFonts w:ascii="Times New Roman" w:hAnsi="Times New Roman" w:cs="Times New Roman"/>
          <w:b/>
          <w:sz w:val="28"/>
          <w:szCs w:val="28"/>
          <w:vertAlign w:val="superscript"/>
        </w:rPr>
        <w:t>10</w:t>
      </w:r>
    </w:p>
    <w:p w:rsidR="00DE0499" w:rsidRPr="00DE0499" w:rsidRDefault="00DE0499" w:rsidP="00DE0499">
      <w:pPr>
        <w:spacing w:after="158" w:line="240" w:lineRule="auto"/>
        <w:ind w:left="360"/>
        <w:jc w:val="both"/>
        <w:rPr>
          <w:rFonts w:ascii="Times New Roman" w:hAnsi="Times New Roman" w:cs="Times New Roman"/>
          <w:b/>
          <w:sz w:val="28"/>
          <w:szCs w:val="28"/>
          <w:vertAlign w:val="superscript"/>
        </w:rPr>
      </w:pPr>
      <w:r>
        <w:rPr>
          <w:rFonts w:ascii="Times New Roman" w:hAnsi="Times New Roman" w:cs="Times New Roman"/>
          <w:b/>
          <w:noProof/>
          <w:sz w:val="28"/>
          <w:szCs w:val="28"/>
          <w:vertAlign w:val="superscript"/>
        </w:rPr>
        <w:pict>
          <v:shape id="_x0000_s1030" type="#_x0000_t32" style="position:absolute;left:0;text-align:left;margin-left:13.45pt;margin-top:13.65pt;width:238.95pt;height:.8pt;flip:y;z-index:251662336" o:connectortype="straight"/>
        </w:pict>
      </w:r>
    </w:p>
    <w:p w:rsidR="00DE0499" w:rsidRPr="00DE0499" w:rsidRDefault="00DE0499" w:rsidP="00DE0499">
      <w:pPr>
        <w:spacing w:after="158" w:line="240" w:lineRule="auto"/>
        <w:ind w:left="360"/>
        <w:jc w:val="both"/>
        <w:rPr>
          <w:rFonts w:ascii="Times New Roman" w:hAnsi="Times New Roman" w:cs="Times New Roman"/>
          <w:sz w:val="20"/>
          <w:szCs w:val="20"/>
        </w:rPr>
      </w:pPr>
      <w:proofErr w:type="gramStart"/>
      <w:r w:rsidRPr="00DE0499">
        <w:rPr>
          <w:rFonts w:ascii="Times New Roman" w:hAnsi="Times New Roman" w:cs="Times New Roman"/>
          <w:b/>
          <w:sz w:val="28"/>
          <w:szCs w:val="28"/>
          <w:vertAlign w:val="superscript"/>
        </w:rPr>
        <w:t>7</w:t>
      </w:r>
      <w:r w:rsidRPr="00DE0499">
        <w:rPr>
          <w:rFonts w:ascii="Times New Roman" w:hAnsi="Times New Roman" w:cs="Times New Roman"/>
          <w:sz w:val="28"/>
          <w:szCs w:val="28"/>
        </w:rPr>
        <w:t xml:space="preserve"> </w:t>
      </w:r>
      <w:r w:rsidRPr="00DE0499">
        <w:rPr>
          <w:rFonts w:ascii="Times New Roman" w:hAnsi="Times New Roman" w:cs="Times New Roman"/>
          <w:sz w:val="20"/>
          <w:szCs w:val="20"/>
        </w:rPr>
        <w:t>2000 JC 271; 2000 SLT 239; 2000 SCCR 151.</w:t>
      </w:r>
      <w:proofErr w:type="gramEnd"/>
    </w:p>
    <w:p w:rsidR="00DE0499" w:rsidRPr="00DE0499" w:rsidRDefault="00DE0499" w:rsidP="00DE0499">
      <w:pPr>
        <w:spacing w:after="158" w:line="240" w:lineRule="auto"/>
        <w:ind w:left="360"/>
        <w:jc w:val="both"/>
        <w:rPr>
          <w:rFonts w:ascii="Times New Roman" w:hAnsi="Times New Roman" w:cs="Times New Roman"/>
          <w:sz w:val="20"/>
          <w:szCs w:val="20"/>
        </w:rPr>
      </w:pPr>
      <w:proofErr w:type="gramStart"/>
      <w:r w:rsidRPr="00DE0499">
        <w:rPr>
          <w:rFonts w:ascii="Times New Roman" w:hAnsi="Times New Roman" w:cs="Times New Roman"/>
          <w:b/>
          <w:sz w:val="28"/>
          <w:szCs w:val="28"/>
          <w:vertAlign w:val="superscript"/>
        </w:rPr>
        <w:t>8</w:t>
      </w:r>
      <w:r w:rsidRPr="00DE0499">
        <w:rPr>
          <w:rFonts w:ascii="Times New Roman" w:hAnsi="Times New Roman" w:cs="Times New Roman"/>
          <w:sz w:val="28"/>
          <w:szCs w:val="28"/>
        </w:rPr>
        <w:t xml:space="preserve"> </w:t>
      </w:r>
      <w:r w:rsidRPr="00DE0499">
        <w:rPr>
          <w:rFonts w:ascii="Times New Roman" w:hAnsi="Times New Roman" w:cs="Times New Roman"/>
          <w:sz w:val="20"/>
          <w:szCs w:val="20"/>
        </w:rPr>
        <w:t>2001 JC 203; 2001 SLT 674; 2001 SCCR 397.</w:t>
      </w:r>
      <w:proofErr w:type="gramEnd"/>
    </w:p>
    <w:p w:rsidR="00DE0499" w:rsidRPr="00DE0499" w:rsidRDefault="00DE0499" w:rsidP="00DE0499">
      <w:pPr>
        <w:spacing w:after="158" w:line="240" w:lineRule="auto"/>
        <w:ind w:left="360"/>
        <w:jc w:val="both"/>
        <w:rPr>
          <w:rFonts w:ascii="Times New Roman" w:hAnsi="Times New Roman" w:cs="Times New Roman"/>
          <w:sz w:val="20"/>
          <w:szCs w:val="20"/>
        </w:rPr>
      </w:pPr>
      <w:proofErr w:type="gramStart"/>
      <w:r w:rsidRPr="00DE0499">
        <w:rPr>
          <w:rFonts w:ascii="Times New Roman" w:hAnsi="Times New Roman" w:cs="Times New Roman"/>
          <w:b/>
          <w:sz w:val="28"/>
          <w:szCs w:val="28"/>
          <w:vertAlign w:val="superscript"/>
        </w:rPr>
        <w:t>9</w:t>
      </w:r>
      <w:r w:rsidRPr="00DE0499">
        <w:rPr>
          <w:rFonts w:ascii="Times New Roman" w:hAnsi="Times New Roman" w:cs="Times New Roman"/>
          <w:sz w:val="28"/>
          <w:szCs w:val="28"/>
        </w:rPr>
        <w:t xml:space="preserve"> </w:t>
      </w:r>
      <w:r w:rsidRPr="00DE0499">
        <w:rPr>
          <w:rFonts w:ascii="Times New Roman" w:hAnsi="Times New Roman" w:cs="Times New Roman"/>
          <w:sz w:val="20"/>
          <w:szCs w:val="20"/>
        </w:rPr>
        <w:t>[2009] HCJAC 97; 2010 SLT 73; 2010 SCCR 59.</w:t>
      </w:r>
      <w:proofErr w:type="gramEnd"/>
    </w:p>
    <w:p w:rsidR="00E4785D" w:rsidRPr="00DE0499" w:rsidRDefault="00DE0499" w:rsidP="00DE0499">
      <w:pPr>
        <w:spacing w:after="158" w:line="240" w:lineRule="auto"/>
        <w:ind w:left="360"/>
        <w:jc w:val="both"/>
        <w:rPr>
          <w:rFonts w:ascii="Times New Roman" w:hAnsi="Times New Roman" w:cs="Times New Roman"/>
          <w:sz w:val="20"/>
          <w:szCs w:val="20"/>
        </w:rPr>
      </w:pPr>
      <w:proofErr w:type="gramStart"/>
      <w:r w:rsidRPr="00DE0499">
        <w:rPr>
          <w:rFonts w:ascii="Times New Roman" w:hAnsi="Times New Roman" w:cs="Times New Roman"/>
          <w:b/>
          <w:sz w:val="28"/>
          <w:szCs w:val="28"/>
          <w:vertAlign w:val="superscript"/>
        </w:rPr>
        <w:t>10</w:t>
      </w:r>
      <w:r w:rsidRPr="00DE0499">
        <w:rPr>
          <w:rFonts w:ascii="Times New Roman" w:hAnsi="Times New Roman" w:cs="Times New Roman"/>
          <w:sz w:val="28"/>
          <w:szCs w:val="28"/>
        </w:rPr>
        <w:t xml:space="preserve"> </w:t>
      </w:r>
      <w:r w:rsidRPr="00DE0499">
        <w:rPr>
          <w:rFonts w:ascii="Times New Roman" w:hAnsi="Times New Roman" w:cs="Times New Roman"/>
          <w:sz w:val="20"/>
          <w:szCs w:val="20"/>
        </w:rPr>
        <w:t>(2009) 49 EHRR 19.</w:t>
      </w:r>
      <w:proofErr w:type="gramEnd"/>
    </w:p>
    <w:p w:rsidR="00E4785D" w:rsidRDefault="00E4785D" w:rsidP="00DE0499">
      <w:pPr>
        <w:spacing w:after="158" w:line="240" w:lineRule="auto"/>
        <w:ind w:left="360"/>
        <w:jc w:val="both"/>
        <w:rPr>
          <w:rFonts w:ascii="Times New Roman" w:hAnsi="Times New Roman" w:cs="Times New Roman"/>
          <w:sz w:val="28"/>
          <w:szCs w:val="28"/>
        </w:rPr>
      </w:pPr>
    </w:p>
    <w:p w:rsidR="00E4785D" w:rsidRDefault="00E4785D" w:rsidP="00D33D1F">
      <w:pPr>
        <w:spacing w:after="158" w:line="480" w:lineRule="auto"/>
        <w:ind w:left="360"/>
        <w:jc w:val="both"/>
        <w:rPr>
          <w:rFonts w:ascii="Times New Roman" w:hAnsi="Times New Roman" w:cs="Times New Roman"/>
          <w:sz w:val="28"/>
          <w:szCs w:val="28"/>
        </w:rPr>
      </w:pPr>
    </w:p>
    <w:p w:rsidR="00E4785D" w:rsidRDefault="00E4785D" w:rsidP="00D33D1F">
      <w:pPr>
        <w:spacing w:after="158" w:line="480" w:lineRule="auto"/>
        <w:ind w:left="360"/>
        <w:jc w:val="both"/>
        <w:rPr>
          <w:rFonts w:ascii="Times New Roman" w:hAnsi="Times New Roman" w:cs="Times New Roman"/>
          <w:sz w:val="28"/>
          <w:szCs w:val="28"/>
        </w:rPr>
      </w:pPr>
    </w:p>
    <w:p w:rsidR="00F02034" w:rsidRPr="00F02034" w:rsidRDefault="00F02034" w:rsidP="00F02034">
      <w:pPr>
        <w:pStyle w:val="ListParagraph"/>
        <w:numPr>
          <w:ilvl w:val="0"/>
          <w:numId w:val="2"/>
        </w:numPr>
        <w:spacing w:after="158" w:line="480" w:lineRule="auto"/>
        <w:jc w:val="both"/>
        <w:rPr>
          <w:rFonts w:ascii="Times New Roman" w:hAnsi="Times New Roman" w:cs="Times New Roman"/>
          <w:sz w:val="28"/>
          <w:szCs w:val="28"/>
        </w:rPr>
      </w:pPr>
      <w:r w:rsidRPr="00F02034">
        <w:rPr>
          <w:rFonts w:ascii="Times New Roman" w:hAnsi="Times New Roman" w:cs="Times New Roman"/>
          <w:sz w:val="28"/>
          <w:szCs w:val="28"/>
        </w:rPr>
        <w:t xml:space="preserve">I will update client about punishment for assaulting Police Officer: </w:t>
      </w:r>
      <w:r>
        <w:rPr>
          <w:rFonts w:ascii="Times New Roman" w:hAnsi="Times New Roman" w:cs="Times New Roman"/>
          <w:sz w:val="28"/>
          <w:szCs w:val="28"/>
        </w:rPr>
        <w:t xml:space="preserve">Assault </w:t>
      </w:r>
      <w:r w:rsidRPr="00F02034">
        <w:rPr>
          <w:rFonts w:ascii="Times New Roman" w:hAnsi="Times New Roman" w:cs="Times New Roman"/>
          <w:sz w:val="28"/>
          <w:szCs w:val="28"/>
        </w:rPr>
        <w:t>occasioning actual bodily harm, Offences against the Person Act 1861, s.47</w:t>
      </w:r>
    </w:p>
    <w:p w:rsidR="00F02034" w:rsidRPr="00F02034" w:rsidRDefault="00F02034" w:rsidP="00F02034">
      <w:pPr>
        <w:spacing w:after="158" w:line="480" w:lineRule="auto"/>
        <w:ind w:left="360"/>
        <w:jc w:val="both"/>
        <w:rPr>
          <w:rFonts w:ascii="Times New Roman" w:hAnsi="Times New Roman" w:cs="Times New Roman"/>
          <w:sz w:val="28"/>
          <w:szCs w:val="28"/>
        </w:rPr>
      </w:pPr>
      <w:r w:rsidRPr="00F02034">
        <w:rPr>
          <w:rFonts w:ascii="Times New Roman" w:hAnsi="Times New Roman" w:cs="Times New Roman"/>
          <w:sz w:val="28"/>
          <w:szCs w:val="28"/>
        </w:rPr>
        <w:t>Racially or religiously aggravated ABH, Crime and Disorder Act 1998, s.29</w:t>
      </w:r>
    </w:p>
    <w:p w:rsidR="00F02034" w:rsidRPr="00F02034" w:rsidRDefault="00F02034" w:rsidP="00F02034">
      <w:pPr>
        <w:spacing w:after="158" w:line="480" w:lineRule="auto"/>
        <w:ind w:left="360"/>
        <w:jc w:val="both"/>
        <w:rPr>
          <w:rFonts w:ascii="Times New Roman" w:hAnsi="Times New Roman" w:cs="Times New Roman"/>
          <w:sz w:val="28"/>
          <w:szCs w:val="28"/>
        </w:rPr>
      </w:pPr>
      <w:proofErr w:type="spellStart"/>
      <w:r w:rsidRPr="00F02034">
        <w:rPr>
          <w:rFonts w:ascii="Times New Roman" w:hAnsi="Times New Roman" w:cs="Times New Roman"/>
          <w:sz w:val="28"/>
          <w:szCs w:val="28"/>
        </w:rPr>
        <w:t>Triable</w:t>
      </w:r>
      <w:proofErr w:type="spellEnd"/>
      <w:r w:rsidRPr="00F02034">
        <w:rPr>
          <w:rFonts w:ascii="Times New Roman" w:hAnsi="Times New Roman" w:cs="Times New Roman"/>
          <w:sz w:val="28"/>
          <w:szCs w:val="28"/>
        </w:rPr>
        <w:t xml:space="preserve"> either way</w:t>
      </w:r>
    </w:p>
    <w:p w:rsidR="00F02034" w:rsidRPr="00F02034" w:rsidRDefault="00F02034" w:rsidP="00F02034">
      <w:pPr>
        <w:spacing w:after="158" w:line="480" w:lineRule="auto"/>
        <w:ind w:left="360"/>
        <w:jc w:val="both"/>
        <w:rPr>
          <w:rFonts w:ascii="Times New Roman" w:hAnsi="Times New Roman" w:cs="Times New Roman"/>
          <w:sz w:val="28"/>
          <w:szCs w:val="28"/>
        </w:rPr>
      </w:pPr>
      <w:r w:rsidRPr="00F02034">
        <w:rPr>
          <w:rFonts w:ascii="Times New Roman" w:hAnsi="Times New Roman" w:cs="Times New Roman"/>
          <w:sz w:val="28"/>
          <w:szCs w:val="28"/>
        </w:rPr>
        <w:t>Section 47 Maximum: 5 years’ custody</w:t>
      </w:r>
    </w:p>
    <w:p w:rsidR="00F02034" w:rsidRPr="00F02034" w:rsidRDefault="00F02034" w:rsidP="00F02034">
      <w:pPr>
        <w:spacing w:after="158" w:line="480" w:lineRule="auto"/>
        <w:ind w:left="360"/>
        <w:jc w:val="both"/>
        <w:rPr>
          <w:rFonts w:ascii="Times New Roman" w:hAnsi="Times New Roman" w:cs="Times New Roman"/>
          <w:sz w:val="28"/>
          <w:szCs w:val="28"/>
        </w:rPr>
      </w:pPr>
      <w:r w:rsidRPr="00F02034">
        <w:rPr>
          <w:rFonts w:ascii="Times New Roman" w:hAnsi="Times New Roman" w:cs="Times New Roman"/>
          <w:sz w:val="28"/>
          <w:szCs w:val="28"/>
        </w:rPr>
        <w:t>Section 29 Maximum: 7 years’ custody</w:t>
      </w:r>
    </w:p>
    <w:p w:rsidR="00F02034" w:rsidRPr="00F02034" w:rsidRDefault="00F02034" w:rsidP="00F02034">
      <w:pPr>
        <w:spacing w:after="158" w:line="480" w:lineRule="auto"/>
        <w:ind w:left="360"/>
        <w:jc w:val="both"/>
        <w:rPr>
          <w:rFonts w:ascii="Times New Roman" w:hAnsi="Times New Roman" w:cs="Times New Roman"/>
          <w:sz w:val="28"/>
          <w:szCs w:val="28"/>
        </w:rPr>
      </w:pPr>
      <w:r w:rsidRPr="00F02034">
        <w:rPr>
          <w:rFonts w:ascii="Times New Roman" w:hAnsi="Times New Roman" w:cs="Times New Roman"/>
          <w:sz w:val="28"/>
          <w:szCs w:val="28"/>
        </w:rPr>
        <w:t>Offence range: Fine – 3 years’ custody</w:t>
      </w:r>
    </w:p>
    <w:p w:rsidR="00F02034" w:rsidRPr="00F02034" w:rsidRDefault="00F02034" w:rsidP="00F02034">
      <w:pPr>
        <w:spacing w:after="158" w:line="480" w:lineRule="auto"/>
        <w:ind w:left="360"/>
        <w:jc w:val="both"/>
        <w:rPr>
          <w:rFonts w:ascii="Times New Roman" w:hAnsi="Times New Roman" w:cs="Times New Roman"/>
          <w:sz w:val="28"/>
          <w:szCs w:val="28"/>
        </w:rPr>
      </w:pPr>
      <w:r w:rsidRPr="00F02034">
        <w:rPr>
          <w:rFonts w:ascii="Times New Roman" w:hAnsi="Times New Roman" w:cs="Times New Roman"/>
          <w:sz w:val="28"/>
          <w:szCs w:val="28"/>
        </w:rPr>
        <w:t>These are specified offences for the points of sections 266 and 279 (extended sentence for certain violent, sexual or terrorism offences) of the Sentencing Code.</w:t>
      </w:r>
    </w:p>
    <w:p w:rsidR="00F02034" w:rsidRPr="00F02034" w:rsidRDefault="00F02034" w:rsidP="00F02034">
      <w:pPr>
        <w:spacing w:after="158" w:line="480" w:lineRule="auto"/>
        <w:ind w:left="360"/>
        <w:jc w:val="both"/>
        <w:rPr>
          <w:rFonts w:ascii="Times New Roman" w:hAnsi="Times New Roman" w:cs="Times New Roman"/>
          <w:sz w:val="28"/>
          <w:szCs w:val="28"/>
        </w:rPr>
      </w:pPr>
      <w:r w:rsidRPr="00F02034">
        <w:rPr>
          <w:rFonts w:ascii="Times New Roman" w:hAnsi="Times New Roman" w:cs="Times New Roman"/>
          <w:sz w:val="28"/>
          <w:szCs w:val="28"/>
        </w:rPr>
        <w:t>Assault on a police constable in execution of his duty</w:t>
      </w:r>
    </w:p>
    <w:p w:rsidR="00F02034" w:rsidRPr="00F02034" w:rsidRDefault="00F02034" w:rsidP="00F02034">
      <w:pPr>
        <w:spacing w:after="158" w:line="480" w:lineRule="auto"/>
        <w:ind w:left="360"/>
        <w:jc w:val="both"/>
        <w:rPr>
          <w:rFonts w:ascii="Times New Roman" w:hAnsi="Times New Roman" w:cs="Times New Roman"/>
          <w:sz w:val="28"/>
          <w:szCs w:val="28"/>
        </w:rPr>
      </w:pPr>
      <w:r w:rsidRPr="00F02034">
        <w:rPr>
          <w:rFonts w:ascii="Times New Roman" w:hAnsi="Times New Roman" w:cs="Times New Roman"/>
          <w:sz w:val="28"/>
          <w:szCs w:val="28"/>
        </w:rPr>
        <w:t>Police Act 1996, s.89</w:t>
      </w:r>
    </w:p>
    <w:p w:rsidR="00F02034" w:rsidRPr="00F02034" w:rsidRDefault="00F02034" w:rsidP="00F02034">
      <w:pPr>
        <w:spacing w:after="158" w:line="480" w:lineRule="auto"/>
        <w:ind w:left="360"/>
        <w:jc w:val="both"/>
        <w:rPr>
          <w:rFonts w:ascii="Times New Roman" w:hAnsi="Times New Roman" w:cs="Times New Roman"/>
          <w:sz w:val="28"/>
          <w:szCs w:val="28"/>
        </w:rPr>
      </w:pPr>
      <w:r w:rsidRPr="00F02034">
        <w:rPr>
          <w:rFonts w:ascii="Times New Roman" w:hAnsi="Times New Roman" w:cs="Times New Roman"/>
          <w:sz w:val="28"/>
          <w:szCs w:val="28"/>
        </w:rPr>
        <w:t>Maximum: 6 months’ custody</w:t>
      </w:r>
    </w:p>
    <w:p w:rsidR="00F02034" w:rsidRPr="00F02034" w:rsidRDefault="00F02034" w:rsidP="00F02034">
      <w:pPr>
        <w:spacing w:after="158" w:line="480" w:lineRule="auto"/>
        <w:ind w:left="360"/>
        <w:jc w:val="both"/>
        <w:rPr>
          <w:rFonts w:ascii="Times New Roman" w:hAnsi="Times New Roman" w:cs="Times New Roman"/>
          <w:sz w:val="28"/>
          <w:szCs w:val="28"/>
        </w:rPr>
      </w:pPr>
      <w:r w:rsidRPr="00F02034">
        <w:rPr>
          <w:rFonts w:ascii="Times New Roman" w:hAnsi="Times New Roman" w:cs="Times New Roman"/>
          <w:sz w:val="28"/>
          <w:szCs w:val="28"/>
        </w:rPr>
        <w:t>Offence range: Fine – 26 weeks’ custody</w:t>
      </w:r>
    </w:p>
    <w:p w:rsidR="00F02034" w:rsidRPr="002029B7" w:rsidRDefault="00F02034" w:rsidP="002029B7">
      <w:pPr>
        <w:pStyle w:val="ListParagraph"/>
        <w:numPr>
          <w:ilvl w:val="0"/>
          <w:numId w:val="2"/>
        </w:numPr>
        <w:spacing w:after="158" w:line="480" w:lineRule="auto"/>
        <w:jc w:val="both"/>
        <w:rPr>
          <w:rFonts w:ascii="Times New Roman" w:hAnsi="Times New Roman" w:cs="Times New Roman"/>
          <w:sz w:val="28"/>
          <w:szCs w:val="28"/>
        </w:rPr>
      </w:pPr>
      <w:r w:rsidRPr="002029B7">
        <w:rPr>
          <w:rFonts w:ascii="Times New Roman" w:hAnsi="Times New Roman" w:cs="Times New Roman"/>
          <w:sz w:val="28"/>
          <w:szCs w:val="28"/>
        </w:rPr>
        <w:t>Applicability of sentencing guideline:</w:t>
      </w:r>
    </w:p>
    <w:p w:rsidR="00F02034" w:rsidRPr="00F02034" w:rsidRDefault="00F02034" w:rsidP="002029B7">
      <w:pPr>
        <w:spacing w:after="158" w:line="480" w:lineRule="auto"/>
        <w:jc w:val="both"/>
        <w:rPr>
          <w:rFonts w:ascii="Times New Roman" w:hAnsi="Times New Roman" w:cs="Times New Roman"/>
          <w:sz w:val="28"/>
          <w:szCs w:val="28"/>
        </w:rPr>
      </w:pPr>
      <w:r w:rsidRPr="00F02034">
        <w:rPr>
          <w:rFonts w:ascii="Times New Roman" w:hAnsi="Times New Roman" w:cs="Times New Roman"/>
          <w:sz w:val="28"/>
          <w:szCs w:val="28"/>
        </w:rPr>
        <w:lastRenderedPageBreak/>
        <w:t xml:space="preserve">In </w:t>
      </w:r>
      <w:r>
        <w:rPr>
          <w:rFonts w:ascii="Times New Roman" w:hAnsi="Times New Roman" w:cs="Times New Roman"/>
          <w:sz w:val="28"/>
          <w:szCs w:val="28"/>
        </w:rPr>
        <w:t>line</w:t>
      </w:r>
      <w:r w:rsidRPr="00F02034">
        <w:rPr>
          <w:rFonts w:ascii="Times New Roman" w:hAnsi="Times New Roman" w:cs="Times New Roman"/>
          <w:sz w:val="28"/>
          <w:szCs w:val="28"/>
        </w:rPr>
        <w:t xml:space="preserve"> with section 120 of the Coroners and Justice Act 2009, the Sentencing Council issues this definitive guideline. It applies to all offenders aged 18 and older, who are sentenced on or after the effective date of this guideline, regardl</w:t>
      </w:r>
      <w:r w:rsidR="002029B7">
        <w:rPr>
          <w:rFonts w:ascii="Times New Roman" w:hAnsi="Times New Roman" w:cs="Times New Roman"/>
          <w:sz w:val="28"/>
          <w:szCs w:val="28"/>
        </w:rPr>
        <w:t>ess of the date of the offence.</w:t>
      </w:r>
    </w:p>
    <w:p w:rsidR="00F02034" w:rsidRPr="00F02034" w:rsidRDefault="00F02034" w:rsidP="002029B7">
      <w:pPr>
        <w:spacing w:after="158" w:line="480" w:lineRule="auto"/>
        <w:jc w:val="both"/>
        <w:rPr>
          <w:rFonts w:ascii="Times New Roman" w:hAnsi="Times New Roman" w:cs="Times New Roman"/>
          <w:sz w:val="28"/>
          <w:szCs w:val="28"/>
        </w:rPr>
      </w:pPr>
      <w:r w:rsidRPr="00F02034">
        <w:rPr>
          <w:rFonts w:ascii="Times New Roman" w:hAnsi="Times New Roman" w:cs="Times New Roman"/>
          <w:sz w:val="28"/>
          <w:szCs w:val="28"/>
        </w:rPr>
        <w:t>Section 59(1) of the Sentencing Code provides that:</w:t>
      </w:r>
      <w:r>
        <w:rPr>
          <w:rFonts w:ascii="Times New Roman" w:hAnsi="Times New Roman" w:cs="Times New Roman"/>
          <w:sz w:val="28"/>
          <w:szCs w:val="28"/>
        </w:rPr>
        <w:t xml:space="preserve"> “Every court </w:t>
      </w:r>
      <w:r w:rsidRPr="00F02034">
        <w:rPr>
          <w:rFonts w:ascii="Times New Roman" w:hAnsi="Times New Roman" w:cs="Times New Roman"/>
          <w:sz w:val="28"/>
          <w:szCs w:val="28"/>
        </w:rPr>
        <w:t>must, in sentencing an offender, follow any sentencing guidelines which are relevant to the offender’s case, and</w:t>
      </w:r>
      <w:r>
        <w:rPr>
          <w:rFonts w:ascii="Times New Roman" w:hAnsi="Times New Roman" w:cs="Times New Roman"/>
          <w:sz w:val="28"/>
          <w:szCs w:val="28"/>
        </w:rPr>
        <w:t xml:space="preserve"> </w:t>
      </w:r>
      <w:r w:rsidRPr="00F02034">
        <w:rPr>
          <w:rFonts w:ascii="Times New Roman" w:hAnsi="Times New Roman" w:cs="Times New Roman"/>
          <w:sz w:val="28"/>
          <w:szCs w:val="28"/>
        </w:rPr>
        <w:t>must, in exercising any other function relating to the sentencing of offenders, follow any sentencing guidelines which are relevant to the exercise of the function,</w:t>
      </w:r>
      <w:r>
        <w:rPr>
          <w:rFonts w:ascii="Times New Roman" w:hAnsi="Times New Roman" w:cs="Times New Roman"/>
          <w:sz w:val="28"/>
          <w:szCs w:val="28"/>
        </w:rPr>
        <w:t xml:space="preserve"> </w:t>
      </w:r>
      <w:r w:rsidRPr="00F02034">
        <w:rPr>
          <w:rFonts w:ascii="Times New Roman" w:hAnsi="Times New Roman" w:cs="Times New Roman"/>
          <w:sz w:val="28"/>
          <w:szCs w:val="28"/>
        </w:rPr>
        <w:t>unless the court is satisfied that it would be contrary to the interests of justice to do so.”</w:t>
      </w:r>
    </w:p>
    <w:p w:rsidR="00E4785D" w:rsidRDefault="00F02034" w:rsidP="002029B7">
      <w:pPr>
        <w:spacing w:after="158" w:line="480" w:lineRule="auto"/>
        <w:jc w:val="both"/>
        <w:rPr>
          <w:rFonts w:ascii="Times New Roman" w:hAnsi="Times New Roman" w:cs="Times New Roman"/>
          <w:sz w:val="28"/>
          <w:szCs w:val="28"/>
        </w:rPr>
      </w:pPr>
      <w:r w:rsidRPr="00F02034">
        <w:rPr>
          <w:rFonts w:ascii="Times New Roman" w:hAnsi="Times New Roman" w:cs="Times New Roman"/>
          <w:sz w:val="28"/>
          <w:szCs w:val="28"/>
        </w:rPr>
        <w:t>The court should determine the appropriate level of fine in accordance with this guideline and section 125 of the Sentencing Code, which requires that the fine must reflect the seriousness of the offence and that the court must take into account the financial circumstances of the offender.</w:t>
      </w:r>
    </w:p>
    <w:p w:rsidR="002029B7" w:rsidRPr="002029B7" w:rsidRDefault="002029B7" w:rsidP="002029B7">
      <w:pPr>
        <w:pStyle w:val="ListParagraph"/>
        <w:numPr>
          <w:ilvl w:val="0"/>
          <w:numId w:val="2"/>
        </w:numPr>
        <w:spacing w:after="158" w:line="480" w:lineRule="auto"/>
        <w:jc w:val="both"/>
        <w:rPr>
          <w:rFonts w:ascii="Times New Roman" w:hAnsi="Times New Roman" w:cs="Times New Roman"/>
          <w:sz w:val="28"/>
          <w:szCs w:val="28"/>
        </w:rPr>
      </w:pPr>
      <w:r w:rsidRPr="002029B7">
        <w:rPr>
          <w:rFonts w:ascii="Times New Roman" w:hAnsi="Times New Roman" w:cs="Times New Roman"/>
          <w:sz w:val="28"/>
          <w:szCs w:val="28"/>
        </w:rPr>
        <w:t>Step 1 – shaping the offence category</w:t>
      </w:r>
    </w:p>
    <w:p w:rsidR="002029B7" w:rsidRPr="002029B7" w:rsidRDefault="002029B7" w:rsidP="002029B7">
      <w:pPr>
        <w:spacing w:after="158" w:line="480" w:lineRule="auto"/>
        <w:jc w:val="both"/>
        <w:rPr>
          <w:rFonts w:ascii="Times New Roman" w:hAnsi="Times New Roman" w:cs="Times New Roman"/>
          <w:sz w:val="28"/>
          <w:szCs w:val="28"/>
        </w:rPr>
      </w:pPr>
      <w:r w:rsidRPr="002029B7">
        <w:rPr>
          <w:rFonts w:ascii="Times New Roman" w:hAnsi="Times New Roman" w:cs="Times New Roman"/>
          <w:sz w:val="28"/>
          <w:szCs w:val="28"/>
        </w:rPr>
        <w:t>The court should determine the offence category using the table below.</w:t>
      </w:r>
    </w:p>
    <w:p w:rsidR="002029B7" w:rsidRPr="002029B7" w:rsidRDefault="002029B7" w:rsidP="002029B7">
      <w:pPr>
        <w:spacing w:after="158" w:line="480" w:lineRule="auto"/>
        <w:jc w:val="both"/>
        <w:rPr>
          <w:rFonts w:ascii="Times New Roman" w:hAnsi="Times New Roman" w:cs="Times New Roman"/>
          <w:sz w:val="28"/>
          <w:szCs w:val="28"/>
        </w:rPr>
      </w:pPr>
    </w:p>
    <w:p w:rsidR="002029B7" w:rsidRPr="002029B7" w:rsidRDefault="002029B7" w:rsidP="002029B7">
      <w:pPr>
        <w:spacing w:after="158" w:line="480" w:lineRule="auto"/>
        <w:jc w:val="both"/>
        <w:rPr>
          <w:rFonts w:ascii="Times New Roman" w:hAnsi="Times New Roman" w:cs="Times New Roman"/>
          <w:sz w:val="28"/>
          <w:szCs w:val="28"/>
        </w:rPr>
      </w:pPr>
      <w:r w:rsidRPr="002029B7">
        <w:rPr>
          <w:rFonts w:ascii="Times New Roman" w:hAnsi="Times New Roman" w:cs="Times New Roman"/>
          <w:sz w:val="28"/>
          <w:szCs w:val="28"/>
        </w:rPr>
        <w:lastRenderedPageBreak/>
        <w:t>Category 1</w:t>
      </w:r>
      <w:r w:rsidRPr="002029B7">
        <w:rPr>
          <w:rFonts w:ascii="Times New Roman" w:hAnsi="Times New Roman" w:cs="Times New Roman"/>
          <w:sz w:val="28"/>
          <w:szCs w:val="28"/>
        </w:rPr>
        <w:tab/>
        <w:t>Greater harm (serious injury must normally be present) and higher culpability</w:t>
      </w:r>
    </w:p>
    <w:p w:rsidR="002029B7" w:rsidRPr="002029B7" w:rsidRDefault="002029B7" w:rsidP="002029B7">
      <w:pPr>
        <w:spacing w:after="158" w:line="480" w:lineRule="auto"/>
        <w:jc w:val="both"/>
        <w:rPr>
          <w:rFonts w:ascii="Times New Roman" w:hAnsi="Times New Roman" w:cs="Times New Roman"/>
          <w:sz w:val="28"/>
          <w:szCs w:val="28"/>
        </w:rPr>
      </w:pPr>
      <w:r w:rsidRPr="002029B7">
        <w:rPr>
          <w:rFonts w:ascii="Times New Roman" w:hAnsi="Times New Roman" w:cs="Times New Roman"/>
          <w:sz w:val="28"/>
          <w:szCs w:val="28"/>
        </w:rPr>
        <w:t>Category 2</w:t>
      </w:r>
      <w:r w:rsidRPr="002029B7">
        <w:rPr>
          <w:rFonts w:ascii="Times New Roman" w:hAnsi="Times New Roman" w:cs="Times New Roman"/>
          <w:sz w:val="28"/>
          <w:szCs w:val="28"/>
        </w:rPr>
        <w:tab/>
        <w:t>Greater harm (serious injury must normally be present) and lower culpability; or lesser harm and higher culpability</w:t>
      </w:r>
    </w:p>
    <w:p w:rsidR="002029B7" w:rsidRPr="002029B7" w:rsidRDefault="002029B7" w:rsidP="002029B7">
      <w:pPr>
        <w:spacing w:after="158" w:line="480" w:lineRule="auto"/>
        <w:jc w:val="both"/>
        <w:rPr>
          <w:rFonts w:ascii="Times New Roman" w:hAnsi="Times New Roman" w:cs="Times New Roman"/>
          <w:sz w:val="28"/>
          <w:szCs w:val="28"/>
        </w:rPr>
      </w:pPr>
      <w:r w:rsidRPr="002029B7">
        <w:rPr>
          <w:rFonts w:ascii="Times New Roman" w:hAnsi="Times New Roman" w:cs="Times New Roman"/>
          <w:sz w:val="28"/>
          <w:szCs w:val="28"/>
        </w:rPr>
        <w:t>Category 3</w:t>
      </w:r>
      <w:r w:rsidRPr="002029B7">
        <w:rPr>
          <w:rFonts w:ascii="Times New Roman" w:hAnsi="Times New Roman" w:cs="Times New Roman"/>
          <w:sz w:val="28"/>
          <w:szCs w:val="28"/>
        </w:rPr>
        <w:tab/>
        <w:t>Lesser harm and lower culpability</w:t>
      </w:r>
    </w:p>
    <w:p w:rsidR="002029B7" w:rsidRPr="002029B7" w:rsidRDefault="002029B7" w:rsidP="002029B7">
      <w:pPr>
        <w:spacing w:after="158" w:line="480" w:lineRule="auto"/>
        <w:jc w:val="both"/>
        <w:rPr>
          <w:rFonts w:ascii="Times New Roman" w:hAnsi="Times New Roman" w:cs="Times New Roman"/>
          <w:sz w:val="28"/>
          <w:szCs w:val="28"/>
        </w:rPr>
      </w:pPr>
      <w:r w:rsidRPr="002029B7">
        <w:rPr>
          <w:rFonts w:ascii="Times New Roman" w:hAnsi="Times New Roman" w:cs="Times New Roman"/>
          <w:sz w:val="28"/>
          <w:szCs w:val="28"/>
        </w:rPr>
        <w:t>Step 2 – Starting point and category range</w:t>
      </w:r>
    </w:p>
    <w:p w:rsidR="002029B7" w:rsidRPr="002029B7" w:rsidRDefault="002029B7" w:rsidP="002029B7">
      <w:pPr>
        <w:spacing w:after="158" w:line="480" w:lineRule="auto"/>
        <w:jc w:val="both"/>
        <w:rPr>
          <w:rFonts w:ascii="Times New Roman" w:hAnsi="Times New Roman" w:cs="Times New Roman"/>
          <w:sz w:val="28"/>
          <w:szCs w:val="28"/>
        </w:rPr>
      </w:pPr>
      <w:r w:rsidRPr="002029B7">
        <w:rPr>
          <w:rFonts w:ascii="Times New Roman" w:hAnsi="Times New Roman" w:cs="Times New Roman"/>
          <w:sz w:val="28"/>
          <w:szCs w:val="28"/>
        </w:rPr>
        <w:t xml:space="preserve">Having resolute the category, the court should </w:t>
      </w:r>
      <w:r>
        <w:rPr>
          <w:rFonts w:ascii="Times New Roman" w:hAnsi="Times New Roman" w:cs="Times New Roman"/>
          <w:sz w:val="28"/>
          <w:szCs w:val="28"/>
        </w:rPr>
        <w:t>apply</w:t>
      </w:r>
      <w:r w:rsidRPr="002029B7">
        <w:rPr>
          <w:rFonts w:ascii="Times New Roman" w:hAnsi="Times New Roman" w:cs="Times New Roman"/>
          <w:sz w:val="28"/>
          <w:szCs w:val="28"/>
        </w:rPr>
        <w:t xml:space="preserve"> the corresponding starting points to arrive at a sentence within the category range below. The starting point </w:t>
      </w:r>
      <w:r>
        <w:rPr>
          <w:rFonts w:ascii="Times New Roman" w:hAnsi="Times New Roman" w:cs="Times New Roman"/>
          <w:sz w:val="28"/>
          <w:szCs w:val="28"/>
        </w:rPr>
        <w:t>applied</w:t>
      </w:r>
      <w:r w:rsidRPr="002029B7">
        <w:rPr>
          <w:rFonts w:ascii="Times New Roman" w:hAnsi="Times New Roman" w:cs="Times New Roman"/>
          <w:sz w:val="28"/>
          <w:szCs w:val="28"/>
        </w:rPr>
        <w:t xml:space="preserve"> to all offenders irrespective of plea or previous convictions. A case of particular gravity, reflected by multiple features of culpability in step one, could merit upward adjustment from the starting point before further adjustment for aggravating or mitigating features, set out below.</w:t>
      </w:r>
    </w:p>
    <w:p w:rsidR="002029B7" w:rsidRPr="002029B7" w:rsidRDefault="002029B7" w:rsidP="002029B7">
      <w:pPr>
        <w:spacing w:after="158" w:line="480" w:lineRule="auto"/>
        <w:jc w:val="both"/>
        <w:rPr>
          <w:rFonts w:ascii="Times New Roman" w:hAnsi="Times New Roman" w:cs="Times New Roman"/>
          <w:sz w:val="28"/>
          <w:szCs w:val="28"/>
        </w:rPr>
      </w:pPr>
      <w:r w:rsidRPr="002029B7">
        <w:rPr>
          <w:rFonts w:ascii="Times New Roman" w:hAnsi="Times New Roman" w:cs="Times New Roman"/>
          <w:sz w:val="28"/>
          <w:szCs w:val="28"/>
        </w:rPr>
        <w:t>Offence category</w:t>
      </w:r>
      <w:r w:rsidRPr="002029B7">
        <w:rPr>
          <w:rFonts w:ascii="Times New Roman" w:hAnsi="Times New Roman" w:cs="Times New Roman"/>
          <w:sz w:val="28"/>
          <w:szCs w:val="28"/>
        </w:rPr>
        <w:tab/>
        <w:t>Starting Point (Applicable to all offenders)</w:t>
      </w:r>
      <w:r w:rsidRPr="002029B7">
        <w:rPr>
          <w:rFonts w:ascii="Times New Roman" w:hAnsi="Times New Roman" w:cs="Times New Roman"/>
          <w:sz w:val="28"/>
          <w:szCs w:val="28"/>
        </w:rPr>
        <w:tab/>
        <w:t>Category Range (Applicable to all offenders)</w:t>
      </w:r>
    </w:p>
    <w:p w:rsidR="002029B7" w:rsidRPr="002029B7" w:rsidRDefault="002029B7" w:rsidP="002029B7">
      <w:pPr>
        <w:spacing w:after="158" w:line="480" w:lineRule="auto"/>
        <w:jc w:val="both"/>
        <w:rPr>
          <w:rFonts w:ascii="Times New Roman" w:hAnsi="Times New Roman" w:cs="Times New Roman"/>
          <w:sz w:val="28"/>
          <w:szCs w:val="28"/>
        </w:rPr>
      </w:pPr>
      <w:r w:rsidRPr="002029B7">
        <w:rPr>
          <w:rFonts w:ascii="Times New Roman" w:hAnsi="Times New Roman" w:cs="Times New Roman"/>
          <w:sz w:val="28"/>
          <w:szCs w:val="28"/>
        </w:rPr>
        <w:t xml:space="preserve">Category </w:t>
      </w:r>
      <w:proofErr w:type="gramStart"/>
      <w:r w:rsidRPr="002029B7">
        <w:rPr>
          <w:rFonts w:ascii="Times New Roman" w:hAnsi="Times New Roman" w:cs="Times New Roman"/>
          <w:sz w:val="28"/>
          <w:szCs w:val="28"/>
        </w:rPr>
        <w:t>1</w:t>
      </w:r>
      <w:r w:rsidRPr="002029B7">
        <w:rPr>
          <w:rFonts w:ascii="Times New Roman" w:hAnsi="Times New Roman" w:cs="Times New Roman"/>
          <w:sz w:val="28"/>
          <w:szCs w:val="28"/>
        </w:rPr>
        <w:tab/>
        <w:t>1 year 6 months’ custody</w:t>
      </w:r>
      <w:proofErr w:type="gramEnd"/>
      <w:r w:rsidRPr="002029B7">
        <w:rPr>
          <w:rFonts w:ascii="Times New Roman" w:hAnsi="Times New Roman" w:cs="Times New Roman"/>
          <w:sz w:val="28"/>
          <w:szCs w:val="28"/>
        </w:rPr>
        <w:tab/>
        <w:t>1 year – 3 years’ custody</w:t>
      </w:r>
    </w:p>
    <w:p w:rsidR="002029B7" w:rsidRPr="002029B7" w:rsidRDefault="002029B7" w:rsidP="002029B7">
      <w:pPr>
        <w:spacing w:after="158" w:line="480" w:lineRule="auto"/>
        <w:jc w:val="both"/>
        <w:rPr>
          <w:rFonts w:ascii="Times New Roman" w:hAnsi="Times New Roman" w:cs="Times New Roman"/>
          <w:sz w:val="28"/>
          <w:szCs w:val="28"/>
        </w:rPr>
      </w:pPr>
      <w:r w:rsidRPr="002029B7">
        <w:rPr>
          <w:rFonts w:ascii="Times New Roman" w:hAnsi="Times New Roman" w:cs="Times New Roman"/>
          <w:sz w:val="28"/>
          <w:szCs w:val="28"/>
        </w:rPr>
        <w:t>Category 2</w:t>
      </w:r>
      <w:r w:rsidRPr="002029B7">
        <w:rPr>
          <w:rFonts w:ascii="Times New Roman" w:hAnsi="Times New Roman" w:cs="Times New Roman"/>
          <w:sz w:val="28"/>
          <w:szCs w:val="28"/>
        </w:rPr>
        <w:tab/>
        <w:t>26 weeks’ custody</w:t>
      </w:r>
      <w:r w:rsidRPr="002029B7">
        <w:rPr>
          <w:rFonts w:ascii="Times New Roman" w:hAnsi="Times New Roman" w:cs="Times New Roman"/>
          <w:sz w:val="28"/>
          <w:szCs w:val="28"/>
        </w:rPr>
        <w:tab/>
        <w:t>Low level community order – 51 weeks’ custody</w:t>
      </w:r>
    </w:p>
    <w:p w:rsidR="002029B7" w:rsidRPr="002029B7" w:rsidRDefault="002029B7" w:rsidP="002029B7">
      <w:pPr>
        <w:spacing w:after="158" w:line="480" w:lineRule="auto"/>
        <w:jc w:val="both"/>
        <w:rPr>
          <w:rFonts w:ascii="Times New Roman" w:hAnsi="Times New Roman" w:cs="Times New Roman"/>
          <w:sz w:val="28"/>
          <w:szCs w:val="28"/>
        </w:rPr>
      </w:pPr>
      <w:r w:rsidRPr="002029B7">
        <w:rPr>
          <w:rFonts w:ascii="Times New Roman" w:hAnsi="Times New Roman" w:cs="Times New Roman"/>
          <w:sz w:val="28"/>
          <w:szCs w:val="28"/>
        </w:rPr>
        <w:lastRenderedPageBreak/>
        <w:t>Category 3</w:t>
      </w:r>
      <w:r w:rsidRPr="002029B7">
        <w:rPr>
          <w:rFonts w:ascii="Times New Roman" w:hAnsi="Times New Roman" w:cs="Times New Roman"/>
          <w:sz w:val="28"/>
          <w:szCs w:val="28"/>
        </w:rPr>
        <w:tab/>
        <w:t>Medium level community order</w:t>
      </w:r>
      <w:r w:rsidRPr="002029B7">
        <w:rPr>
          <w:rFonts w:ascii="Times New Roman" w:hAnsi="Times New Roman" w:cs="Times New Roman"/>
          <w:sz w:val="28"/>
          <w:szCs w:val="28"/>
        </w:rPr>
        <w:tab/>
        <w:t xml:space="preserve">Band </w:t>
      </w:r>
      <w:proofErr w:type="gramStart"/>
      <w:r w:rsidRPr="002029B7">
        <w:rPr>
          <w:rFonts w:ascii="Times New Roman" w:hAnsi="Times New Roman" w:cs="Times New Roman"/>
          <w:sz w:val="28"/>
          <w:szCs w:val="28"/>
        </w:rPr>
        <w:t>A</w:t>
      </w:r>
      <w:proofErr w:type="gramEnd"/>
      <w:r w:rsidRPr="002029B7">
        <w:rPr>
          <w:rFonts w:ascii="Times New Roman" w:hAnsi="Times New Roman" w:cs="Times New Roman"/>
          <w:sz w:val="28"/>
          <w:szCs w:val="28"/>
        </w:rPr>
        <w:t xml:space="preserve"> fine – High level community </w:t>
      </w:r>
      <w:r>
        <w:rPr>
          <w:rFonts w:ascii="Times New Roman" w:hAnsi="Times New Roman" w:cs="Times New Roman"/>
          <w:sz w:val="28"/>
          <w:szCs w:val="28"/>
        </w:rPr>
        <w:t>o</w:t>
      </w:r>
      <w:r w:rsidRPr="002029B7">
        <w:rPr>
          <w:rFonts w:ascii="Times New Roman" w:hAnsi="Times New Roman" w:cs="Times New Roman"/>
          <w:sz w:val="28"/>
          <w:szCs w:val="28"/>
        </w:rPr>
        <w:t>rder</w:t>
      </w:r>
    </w:p>
    <w:p w:rsidR="002029B7" w:rsidRDefault="002029B7" w:rsidP="002029B7">
      <w:pPr>
        <w:spacing w:after="158" w:line="480" w:lineRule="auto"/>
        <w:jc w:val="both"/>
        <w:rPr>
          <w:rFonts w:ascii="Times New Roman" w:hAnsi="Times New Roman" w:cs="Times New Roman"/>
          <w:sz w:val="28"/>
          <w:szCs w:val="28"/>
        </w:rPr>
      </w:pPr>
      <w:r>
        <w:rPr>
          <w:rFonts w:ascii="Times New Roman" w:hAnsi="Times New Roman" w:cs="Times New Roman"/>
          <w:sz w:val="28"/>
          <w:szCs w:val="28"/>
        </w:rPr>
        <w:t xml:space="preserve">In addition, Court might impose </w:t>
      </w:r>
      <w:r w:rsidRPr="002029B7">
        <w:rPr>
          <w:rFonts w:ascii="Times New Roman" w:hAnsi="Times New Roman" w:cs="Times New Roman"/>
          <w:sz w:val="28"/>
          <w:szCs w:val="28"/>
        </w:rPr>
        <w:t>Fines</w:t>
      </w:r>
      <w:r>
        <w:rPr>
          <w:rFonts w:ascii="Times New Roman" w:hAnsi="Times New Roman" w:cs="Times New Roman"/>
          <w:sz w:val="28"/>
          <w:szCs w:val="28"/>
        </w:rPr>
        <w:t xml:space="preserve"> and </w:t>
      </w:r>
      <w:r w:rsidRPr="002029B7">
        <w:rPr>
          <w:rFonts w:ascii="Times New Roman" w:hAnsi="Times New Roman" w:cs="Times New Roman"/>
          <w:sz w:val="28"/>
          <w:szCs w:val="28"/>
        </w:rPr>
        <w:t>Community orders</w:t>
      </w:r>
      <w:r>
        <w:rPr>
          <w:rFonts w:ascii="Times New Roman" w:hAnsi="Times New Roman" w:cs="Times New Roman"/>
          <w:sz w:val="28"/>
          <w:szCs w:val="28"/>
        </w:rPr>
        <w:t>, judging individual cases.</w:t>
      </w:r>
    </w:p>
    <w:p w:rsidR="002A532B" w:rsidRPr="002A532B" w:rsidRDefault="002A532B" w:rsidP="002A532B">
      <w:pPr>
        <w:spacing w:after="158" w:line="480" w:lineRule="auto"/>
        <w:jc w:val="both"/>
        <w:rPr>
          <w:rFonts w:ascii="Times New Roman" w:hAnsi="Times New Roman" w:cs="Times New Roman"/>
          <w:sz w:val="28"/>
          <w:szCs w:val="28"/>
        </w:rPr>
      </w:pPr>
      <w:r w:rsidRPr="002A532B">
        <w:rPr>
          <w:rFonts w:ascii="Times New Roman" w:hAnsi="Times New Roman" w:cs="Times New Roman"/>
          <w:sz w:val="28"/>
          <w:szCs w:val="28"/>
        </w:rPr>
        <w:t xml:space="preserve">The court </w:t>
      </w:r>
      <w:r>
        <w:rPr>
          <w:rFonts w:ascii="Times New Roman" w:hAnsi="Times New Roman" w:cs="Times New Roman"/>
          <w:sz w:val="28"/>
          <w:szCs w:val="28"/>
        </w:rPr>
        <w:t>may</w:t>
      </w:r>
      <w:r w:rsidRPr="002A532B">
        <w:rPr>
          <w:rFonts w:ascii="Times New Roman" w:hAnsi="Times New Roman" w:cs="Times New Roman"/>
          <w:sz w:val="28"/>
          <w:szCs w:val="28"/>
        </w:rPr>
        <w:t xml:space="preserve"> take into account section 74 of the Sentencing Code or in accordance with section 73 of the Sentencing Code (reduction in sentence for assistance to prosecution) and any other rule of law by virtue of which an offender may receive a discounted sentence in </w:t>
      </w:r>
      <w:r>
        <w:rPr>
          <w:rFonts w:ascii="Times New Roman" w:hAnsi="Times New Roman" w:cs="Times New Roman"/>
          <w:sz w:val="28"/>
          <w:szCs w:val="28"/>
        </w:rPr>
        <w:t>result</w:t>
      </w:r>
      <w:r w:rsidRPr="002A532B">
        <w:rPr>
          <w:rFonts w:ascii="Times New Roman" w:hAnsi="Times New Roman" w:cs="Times New Roman"/>
          <w:sz w:val="28"/>
          <w:szCs w:val="28"/>
        </w:rPr>
        <w:t xml:space="preserve"> of assistance given (or offered) to the prosecutor or investigator.</w:t>
      </w:r>
    </w:p>
    <w:p w:rsidR="002A532B" w:rsidRPr="002A532B" w:rsidRDefault="002A532B" w:rsidP="002A532B">
      <w:pPr>
        <w:spacing w:after="158" w:line="480" w:lineRule="auto"/>
        <w:jc w:val="both"/>
        <w:rPr>
          <w:rFonts w:ascii="Times New Roman" w:hAnsi="Times New Roman" w:cs="Times New Roman"/>
          <w:sz w:val="28"/>
          <w:szCs w:val="28"/>
        </w:rPr>
      </w:pPr>
      <w:r w:rsidRPr="002A532B">
        <w:rPr>
          <w:rFonts w:ascii="Times New Roman" w:hAnsi="Times New Roman" w:cs="Times New Roman"/>
          <w:sz w:val="28"/>
          <w:szCs w:val="28"/>
        </w:rPr>
        <w:t>Factors reducing seriousness or reflecting personal mitigation</w:t>
      </w:r>
    </w:p>
    <w:p w:rsidR="002A532B" w:rsidRPr="002A532B" w:rsidRDefault="002A532B" w:rsidP="002A532B">
      <w:pPr>
        <w:pStyle w:val="ListParagraph"/>
        <w:numPr>
          <w:ilvl w:val="0"/>
          <w:numId w:val="7"/>
        </w:numPr>
        <w:spacing w:after="158" w:line="480" w:lineRule="auto"/>
        <w:jc w:val="both"/>
        <w:rPr>
          <w:rFonts w:ascii="Times New Roman" w:hAnsi="Times New Roman" w:cs="Times New Roman"/>
          <w:sz w:val="28"/>
          <w:szCs w:val="28"/>
        </w:rPr>
      </w:pPr>
      <w:r w:rsidRPr="002A532B">
        <w:rPr>
          <w:rFonts w:ascii="Times New Roman" w:hAnsi="Times New Roman" w:cs="Times New Roman"/>
          <w:sz w:val="28"/>
          <w:szCs w:val="28"/>
        </w:rPr>
        <w:t>No previous convictions or no relevant/recent convictions</w:t>
      </w:r>
    </w:p>
    <w:p w:rsidR="002A532B" w:rsidRPr="002A532B" w:rsidRDefault="002A532B" w:rsidP="002A532B">
      <w:pPr>
        <w:pStyle w:val="ListParagraph"/>
        <w:numPr>
          <w:ilvl w:val="0"/>
          <w:numId w:val="7"/>
        </w:numPr>
        <w:spacing w:after="158" w:line="480" w:lineRule="auto"/>
        <w:jc w:val="both"/>
        <w:rPr>
          <w:rFonts w:ascii="Times New Roman" w:hAnsi="Times New Roman" w:cs="Times New Roman"/>
          <w:sz w:val="28"/>
          <w:szCs w:val="28"/>
        </w:rPr>
      </w:pPr>
      <w:r w:rsidRPr="002A532B">
        <w:rPr>
          <w:rFonts w:ascii="Times New Roman" w:hAnsi="Times New Roman" w:cs="Times New Roman"/>
          <w:sz w:val="28"/>
          <w:szCs w:val="28"/>
        </w:rPr>
        <w:t>Single blow</w:t>
      </w:r>
    </w:p>
    <w:p w:rsidR="002A532B" w:rsidRPr="002A532B" w:rsidRDefault="002A532B" w:rsidP="002A532B">
      <w:pPr>
        <w:pStyle w:val="ListParagraph"/>
        <w:numPr>
          <w:ilvl w:val="0"/>
          <w:numId w:val="7"/>
        </w:numPr>
        <w:spacing w:after="158" w:line="480" w:lineRule="auto"/>
        <w:jc w:val="both"/>
        <w:rPr>
          <w:rFonts w:ascii="Times New Roman" w:hAnsi="Times New Roman" w:cs="Times New Roman"/>
          <w:sz w:val="28"/>
          <w:szCs w:val="28"/>
        </w:rPr>
      </w:pPr>
      <w:r w:rsidRPr="002A532B">
        <w:rPr>
          <w:rFonts w:ascii="Times New Roman" w:hAnsi="Times New Roman" w:cs="Times New Roman"/>
          <w:sz w:val="28"/>
          <w:szCs w:val="28"/>
        </w:rPr>
        <w:t>Remorse</w:t>
      </w:r>
    </w:p>
    <w:p w:rsidR="002A532B" w:rsidRPr="002A532B" w:rsidRDefault="002A532B" w:rsidP="002A532B">
      <w:pPr>
        <w:pStyle w:val="ListParagraph"/>
        <w:numPr>
          <w:ilvl w:val="0"/>
          <w:numId w:val="7"/>
        </w:numPr>
        <w:spacing w:after="158" w:line="480" w:lineRule="auto"/>
        <w:jc w:val="both"/>
        <w:rPr>
          <w:rFonts w:ascii="Times New Roman" w:hAnsi="Times New Roman" w:cs="Times New Roman"/>
          <w:sz w:val="28"/>
          <w:szCs w:val="28"/>
        </w:rPr>
      </w:pPr>
      <w:r w:rsidRPr="002A532B">
        <w:rPr>
          <w:rFonts w:ascii="Times New Roman" w:hAnsi="Times New Roman" w:cs="Times New Roman"/>
          <w:sz w:val="28"/>
          <w:szCs w:val="28"/>
        </w:rPr>
        <w:t>Good character and/or exemplary conduct</w:t>
      </w:r>
    </w:p>
    <w:p w:rsidR="002A532B" w:rsidRPr="002A532B" w:rsidRDefault="002A532B" w:rsidP="002A532B">
      <w:pPr>
        <w:pStyle w:val="ListParagraph"/>
        <w:numPr>
          <w:ilvl w:val="0"/>
          <w:numId w:val="7"/>
        </w:numPr>
        <w:spacing w:after="158" w:line="480" w:lineRule="auto"/>
        <w:jc w:val="both"/>
        <w:rPr>
          <w:rFonts w:ascii="Times New Roman" w:hAnsi="Times New Roman" w:cs="Times New Roman"/>
          <w:sz w:val="28"/>
          <w:szCs w:val="28"/>
        </w:rPr>
      </w:pPr>
      <w:r w:rsidRPr="002A532B">
        <w:rPr>
          <w:rFonts w:ascii="Times New Roman" w:hAnsi="Times New Roman" w:cs="Times New Roman"/>
          <w:sz w:val="28"/>
          <w:szCs w:val="28"/>
        </w:rPr>
        <w:t>Determination and/or demonstration of steps taken to address addiction or offending behavior Serious medical conditions requiring urgent, intensive or long-term treatment Isolated incident</w:t>
      </w:r>
    </w:p>
    <w:p w:rsidR="002A532B" w:rsidRPr="002A532B" w:rsidRDefault="002A532B" w:rsidP="002A532B">
      <w:pPr>
        <w:pStyle w:val="ListParagraph"/>
        <w:numPr>
          <w:ilvl w:val="0"/>
          <w:numId w:val="7"/>
        </w:numPr>
        <w:spacing w:after="158" w:line="480" w:lineRule="auto"/>
        <w:jc w:val="both"/>
        <w:rPr>
          <w:rFonts w:ascii="Times New Roman" w:hAnsi="Times New Roman" w:cs="Times New Roman"/>
          <w:sz w:val="28"/>
          <w:szCs w:val="28"/>
        </w:rPr>
      </w:pPr>
      <w:r w:rsidRPr="002A532B">
        <w:rPr>
          <w:rFonts w:ascii="Times New Roman" w:hAnsi="Times New Roman" w:cs="Times New Roman"/>
          <w:sz w:val="28"/>
          <w:szCs w:val="28"/>
        </w:rPr>
        <w:lastRenderedPageBreak/>
        <w:t>Age and/or lack of maturity where it affects the responsibility of the offender</w:t>
      </w:r>
    </w:p>
    <w:p w:rsidR="002A532B" w:rsidRPr="002A532B" w:rsidRDefault="002A532B" w:rsidP="002A532B">
      <w:pPr>
        <w:pStyle w:val="ListParagraph"/>
        <w:numPr>
          <w:ilvl w:val="0"/>
          <w:numId w:val="7"/>
        </w:numPr>
        <w:spacing w:after="158" w:line="480" w:lineRule="auto"/>
        <w:jc w:val="both"/>
        <w:rPr>
          <w:rFonts w:ascii="Times New Roman" w:hAnsi="Times New Roman" w:cs="Times New Roman"/>
          <w:sz w:val="28"/>
          <w:szCs w:val="28"/>
        </w:rPr>
      </w:pPr>
      <w:r w:rsidRPr="002A532B">
        <w:rPr>
          <w:rFonts w:ascii="Times New Roman" w:hAnsi="Times New Roman" w:cs="Times New Roman"/>
          <w:sz w:val="28"/>
          <w:szCs w:val="28"/>
        </w:rPr>
        <w:t>Lapse of time since the offence where this is not the fault of the offender</w:t>
      </w:r>
    </w:p>
    <w:p w:rsidR="002A532B" w:rsidRPr="002A532B" w:rsidRDefault="002A532B" w:rsidP="002A532B">
      <w:pPr>
        <w:pStyle w:val="ListParagraph"/>
        <w:numPr>
          <w:ilvl w:val="0"/>
          <w:numId w:val="7"/>
        </w:numPr>
        <w:spacing w:after="158" w:line="480" w:lineRule="auto"/>
        <w:jc w:val="both"/>
        <w:rPr>
          <w:rFonts w:ascii="Times New Roman" w:hAnsi="Times New Roman" w:cs="Times New Roman"/>
          <w:sz w:val="28"/>
          <w:szCs w:val="28"/>
        </w:rPr>
      </w:pPr>
      <w:r w:rsidRPr="002A532B">
        <w:rPr>
          <w:rFonts w:ascii="Times New Roman" w:hAnsi="Times New Roman" w:cs="Times New Roman"/>
          <w:sz w:val="28"/>
          <w:szCs w:val="28"/>
        </w:rPr>
        <w:t xml:space="preserve">Mental disorder or learning disability, where not linked to the commission of the offence </w:t>
      </w:r>
    </w:p>
    <w:p w:rsidR="002029B7" w:rsidRDefault="002A532B" w:rsidP="002A532B">
      <w:pPr>
        <w:pStyle w:val="ListParagraph"/>
        <w:numPr>
          <w:ilvl w:val="0"/>
          <w:numId w:val="7"/>
        </w:numPr>
        <w:spacing w:after="158" w:line="480" w:lineRule="auto"/>
        <w:jc w:val="both"/>
        <w:rPr>
          <w:rFonts w:ascii="Times New Roman" w:hAnsi="Times New Roman" w:cs="Times New Roman"/>
          <w:sz w:val="28"/>
          <w:szCs w:val="28"/>
        </w:rPr>
      </w:pPr>
      <w:r w:rsidRPr="002A532B">
        <w:rPr>
          <w:rFonts w:ascii="Times New Roman" w:hAnsi="Times New Roman" w:cs="Times New Roman"/>
          <w:sz w:val="28"/>
          <w:szCs w:val="28"/>
        </w:rPr>
        <w:t xml:space="preserve">Sole or primary </w:t>
      </w:r>
      <w:proofErr w:type="spellStart"/>
      <w:r w:rsidRPr="002A532B">
        <w:rPr>
          <w:rFonts w:ascii="Times New Roman" w:hAnsi="Times New Roman" w:cs="Times New Roman"/>
          <w:sz w:val="28"/>
          <w:szCs w:val="28"/>
        </w:rPr>
        <w:t>carer</w:t>
      </w:r>
      <w:proofErr w:type="spellEnd"/>
      <w:r w:rsidRPr="002A532B">
        <w:rPr>
          <w:rFonts w:ascii="Times New Roman" w:hAnsi="Times New Roman" w:cs="Times New Roman"/>
          <w:sz w:val="28"/>
          <w:szCs w:val="28"/>
        </w:rPr>
        <w:t xml:space="preserve"> for dependent relatives</w:t>
      </w:r>
    </w:p>
    <w:p w:rsidR="000F0D4A" w:rsidRPr="002A532B" w:rsidRDefault="000F0D4A" w:rsidP="002A532B">
      <w:pPr>
        <w:pStyle w:val="ListParagraph"/>
        <w:numPr>
          <w:ilvl w:val="0"/>
          <w:numId w:val="7"/>
        </w:numPr>
        <w:spacing w:after="158" w:line="480" w:lineRule="auto"/>
        <w:jc w:val="both"/>
        <w:rPr>
          <w:rFonts w:ascii="Times New Roman" w:hAnsi="Times New Roman" w:cs="Times New Roman"/>
          <w:sz w:val="28"/>
          <w:szCs w:val="28"/>
        </w:rPr>
      </w:pPr>
      <w:r>
        <w:rPr>
          <w:rFonts w:ascii="Times New Roman" w:hAnsi="Times New Roman" w:cs="Times New Roman"/>
          <w:sz w:val="28"/>
          <w:szCs w:val="28"/>
        </w:rPr>
        <w:t xml:space="preserve">Assault was took place while </w:t>
      </w:r>
      <w:proofErr w:type="gramStart"/>
      <w:r>
        <w:rPr>
          <w:rFonts w:ascii="Times New Roman" w:hAnsi="Times New Roman" w:cs="Times New Roman"/>
          <w:sz w:val="28"/>
          <w:szCs w:val="28"/>
        </w:rPr>
        <w:t>drunk .</w:t>
      </w:r>
      <w:proofErr w:type="gramEnd"/>
      <w:r>
        <w:rPr>
          <w:rFonts w:ascii="Times New Roman" w:hAnsi="Times New Roman" w:cs="Times New Roman"/>
          <w:sz w:val="28"/>
          <w:szCs w:val="28"/>
        </w:rPr>
        <w:t xml:space="preserve"> </w:t>
      </w:r>
    </w:p>
    <w:p w:rsidR="002029B7" w:rsidRDefault="00F824EA" w:rsidP="002029B7">
      <w:pPr>
        <w:spacing w:after="158" w:line="480" w:lineRule="auto"/>
        <w:jc w:val="both"/>
        <w:rPr>
          <w:rFonts w:ascii="Times New Roman" w:hAnsi="Times New Roman" w:cs="Times New Roman"/>
          <w:sz w:val="28"/>
          <w:szCs w:val="28"/>
        </w:rPr>
      </w:pPr>
      <w:r>
        <w:rPr>
          <w:rFonts w:ascii="Times New Roman" w:hAnsi="Times New Roman" w:cs="Times New Roman"/>
          <w:sz w:val="28"/>
          <w:szCs w:val="28"/>
        </w:rPr>
        <w:t>15.</w:t>
      </w:r>
    </w:p>
    <w:p w:rsidR="00F824EA" w:rsidRDefault="00F824EA" w:rsidP="002029B7">
      <w:pPr>
        <w:spacing w:after="158" w:line="480" w:lineRule="auto"/>
        <w:jc w:val="both"/>
        <w:rPr>
          <w:rFonts w:ascii="Times New Roman" w:hAnsi="Times New Roman" w:cs="Times New Roman"/>
          <w:sz w:val="28"/>
          <w:szCs w:val="28"/>
        </w:rPr>
      </w:pPr>
      <w:r>
        <w:rPr>
          <w:rFonts w:ascii="Times New Roman" w:hAnsi="Times New Roman" w:cs="Times New Roman"/>
          <w:sz w:val="28"/>
          <w:szCs w:val="28"/>
        </w:rPr>
        <w:t>Advice to Client:</w:t>
      </w:r>
    </w:p>
    <w:p w:rsidR="00F824EA" w:rsidRPr="00F824EA" w:rsidRDefault="00F824EA" w:rsidP="00F824EA">
      <w:pPr>
        <w:spacing w:after="158" w:line="480" w:lineRule="auto"/>
        <w:jc w:val="both"/>
        <w:rPr>
          <w:rFonts w:ascii="Times New Roman" w:hAnsi="Times New Roman" w:cs="Times New Roman"/>
          <w:sz w:val="28"/>
          <w:szCs w:val="28"/>
        </w:rPr>
      </w:pPr>
      <w:r>
        <w:rPr>
          <w:rFonts w:ascii="Times New Roman" w:hAnsi="Times New Roman" w:cs="Times New Roman"/>
          <w:sz w:val="28"/>
          <w:szCs w:val="28"/>
        </w:rPr>
        <w:t>I</w:t>
      </w:r>
      <w:r w:rsidRPr="00F824EA">
        <w:rPr>
          <w:rFonts w:ascii="Times New Roman" w:hAnsi="Times New Roman" w:cs="Times New Roman"/>
          <w:sz w:val="28"/>
          <w:szCs w:val="28"/>
        </w:rPr>
        <w:t xml:space="preserve">ntoxication can be taken into consideration if the offence committed required an element of specific intent, as opposed to basic intent (DPP v </w:t>
      </w:r>
      <w:proofErr w:type="spellStart"/>
      <w:r w:rsidRPr="00F824EA">
        <w:rPr>
          <w:rFonts w:ascii="Times New Roman" w:hAnsi="Times New Roman" w:cs="Times New Roman"/>
          <w:sz w:val="28"/>
          <w:szCs w:val="28"/>
        </w:rPr>
        <w:t>Majewski</w:t>
      </w:r>
      <w:proofErr w:type="spellEnd"/>
      <w:r w:rsidRPr="00F824EA">
        <w:rPr>
          <w:rFonts w:ascii="Times New Roman" w:hAnsi="Times New Roman" w:cs="Times New Roman"/>
          <w:sz w:val="28"/>
          <w:szCs w:val="28"/>
        </w:rPr>
        <w:t xml:space="preserve"> (1977)).</w:t>
      </w:r>
    </w:p>
    <w:p w:rsidR="00F824EA" w:rsidRDefault="00F824EA" w:rsidP="00F824EA">
      <w:pPr>
        <w:spacing w:after="158" w:line="480" w:lineRule="auto"/>
        <w:jc w:val="both"/>
        <w:rPr>
          <w:rFonts w:ascii="Times New Roman" w:hAnsi="Times New Roman" w:cs="Times New Roman"/>
          <w:sz w:val="28"/>
          <w:szCs w:val="28"/>
        </w:rPr>
      </w:pPr>
      <w:r w:rsidRPr="00F824EA">
        <w:rPr>
          <w:rFonts w:ascii="Times New Roman" w:hAnsi="Times New Roman" w:cs="Times New Roman"/>
          <w:sz w:val="28"/>
          <w:szCs w:val="28"/>
        </w:rPr>
        <w:t xml:space="preserve">Drunkenness can only arise as a </w:t>
      </w:r>
      <w:proofErr w:type="spellStart"/>
      <w:r w:rsidRPr="00F824EA">
        <w:rPr>
          <w:rFonts w:ascii="Times New Roman" w:hAnsi="Times New Roman" w:cs="Times New Roman"/>
          <w:sz w:val="28"/>
          <w:szCs w:val="28"/>
        </w:rPr>
        <w:t>defence</w:t>
      </w:r>
      <w:proofErr w:type="spellEnd"/>
      <w:r w:rsidRPr="00F824EA">
        <w:rPr>
          <w:rFonts w:ascii="Times New Roman" w:hAnsi="Times New Roman" w:cs="Times New Roman"/>
          <w:sz w:val="28"/>
          <w:szCs w:val="28"/>
        </w:rPr>
        <w:t xml:space="preserve"> if a man is so completely drunk that he does not form any intention at all (R v O’Hare (1999)).</w:t>
      </w:r>
      <w:r>
        <w:rPr>
          <w:rFonts w:ascii="Times New Roman" w:hAnsi="Times New Roman" w:cs="Times New Roman"/>
          <w:sz w:val="28"/>
          <w:szCs w:val="28"/>
        </w:rPr>
        <w:t>In addition, further evidence of n</w:t>
      </w:r>
      <w:r w:rsidRPr="00F824EA">
        <w:rPr>
          <w:rFonts w:ascii="Times New Roman" w:hAnsi="Times New Roman" w:cs="Times New Roman"/>
          <w:sz w:val="28"/>
          <w:szCs w:val="28"/>
        </w:rPr>
        <w:t>o previous convictions or no relevant/recent convictions, remorse, good character and/or exemplary conduct</w:t>
      </w:r>
      <w:r>
        <w:rPr>
          <w:rFonts w:ascii="Times New Roman" w:hAnsi="Times New Roman" w:cs="Times New Roman"/>
          <w:sz w:val="28"/>
          <w:szCs w:val="28"/>
        </w:rPr>
        <w:t xml:space="preserve"> could reduce sentence period of client.</w:t>
      </w:r>
    </w:p>
    <w:p w:rsidR="002029B7" w:rsidRDefault="002029B7" w:rsidP="002029B7">
      <w:pPr>
        <w:spacing w:after="158" w:line="480" w:lineRule="auto"/>
        <w:jc w:val="both"/>
        <w:rPr>
          <w:rFonts w:ascii="Times New Roman" w:hAnsi="Times New Roman" w:cs="Times New Roman"/>
          <w:sz w:val="28"/>
          <w:szCs w:val="28"/>
        </w:rPr>
      </w:pPr>
      <w:r>
        <w:rPr>
          <w:rFonts w:ascii="Times New Roman" w:hAnsi="Times New Roman" w:cs="Times New Roman"/>
          <w:sz w:val="28"/>
          <w:szCs w:val="28"/>
        </w:rPr>
        <w:t xml:space="preserve">References: </w:t>
      </w:r>
    </w:p>
    <w:p w:rsidR="002029B7" w:rsidRPr="002029B7" w:rsidRDefault="002029B7" w:rsidP="002029B7">
      <w:pPr>
        <w:spacing w:after="158" w:line="480" w:lineRule="auto"/>
        <w:rPr>
          <w:rFonts w:ascii="Times New Roman" w:hAnsi="Times New Roman" w:cs="Times New Roman"/>
          <w:sz w:val="28"/>
          <w:szCs w:val="28"/>
        </w:rPr>
      </w:pPr>
      <w:r>
        <w:rPr>
          <w:rFonts w:ascii="Times New Roman" w:hAnsi="Times New Roman" w:cs="Times New Roman"/>
          <w:sz w:val="28"/>
          <w:szCs w:val="28"/>
        </w:rPr>
        <w:t>Sentencing C</w:t>
      </w:r>
      <w:r w:rsidRPr="002029B7">
        <w:rPr>
          <w:rFonts w:ascii="Times New Roman" w:hAnsi="Times New Roman" w:cs="Times New Roman"/>
          <w:sz w:val="28"/>
          <w:szCs w:val="28"/>
        </w:rPr>
        <w:t>ouncil, ‘Assault on a police constable in execution of his duty’ (</w:t>
      </w:r>
      <w:r>
        <w:rPr>
          <w:rFonts w:ascii="Times New Roman" w:hAnsi="Times New Roman" w:cs="Times New Roman"/>
          <w:sz w:val="28"/>
          <w:szCs w:val="28"/>
        </w:rPr>
        <w:t>S</w:t>
      </w:r>
      <w:r w:rsidRPr="002029B7">
        <w:rPr>
          <w:rFonts w:ascii="Times New Roman" w:hAnsi="Times New Roman" w:cs="Times New Roman"/>
          <w:sz w:val="28"/>
          <w:szCs w:val="28"/>
        </w:rPr>
        <w:t xml:space="preserve">entencing </w:t>
      </w:r>
      <w:r>
        <w:rPr>
          <w:rFonts w:ascii="Times New Roman" w:hAnsi="Times New Roman" w:cs="Times New Roman"/>
          <w:sz w:val="28"/>
          <w:szCs w:val="28"/>
        </w:rPr>
        <w:t>C</w:t>
      </w:r>
      <w:r w:rsidRPr="002029B7">
        <w:rPr>
          <w:rFonts w:ascii="Times New Roman" w:hAnsi="Times New Roman" w:cs="Times New Roman"/>
          <w:sz w:val="28"/>
          <w:szCs w:val="28"/>
        </w:rPr>
        <w:t xml:space="preserve">ouncil, 1 May 2009) </w:t>
      </w:r>
      <w:r w:rsidRPr="002029B7">
        <w:rPr>
          <w:rFonts w:ascii="Times New Roman" w:hAnsi="Times New Roman" w:cs="Times New Roman"/>
          <w:sz w:val="28"/>
          <w:szCs w:val="28"/>
        </w:rPr>
        <w:lastRenderedPageBreak/>
        <w:t>&lt;https://www.sentencingcouncil.org.uk/offences/magistrates-court/item/assault-on-a-police-constable-in-execution-of-his-duty/&gt; accessed 4 March</w:t>
      </w:r>
    </w:p>
    <w:p w:rsidR="002029B7" w:rsidRDefault="002029B7" w:rsidP="002029B7">
      <w:pPr>
        <w:spacing w:after="158" w:line="480" w:lineRule="auto"/>
        <w:rPr>
          <w:rFonts w:ascii="Times New Roman" w:hAnsi="Times New Roman" w:cs="Times New Roman"/>
          <w:sz w:val="28"/>
          <w:szCs w:val="28"/>
        </w:rPr>
      </w:pPr>
      <w:r w:rsidRPr="002029B7">
        <w:rPr>
          <w:rFonts w:ascii="Times New Roman" w:hAnsi="Times New Roman" w:cs="Times New Roman"/>
          <w:sz w:val="28"/>
          <w:szCs w:val="28"/>
        </w:rPr>
        <w:t>2021</w:t>
      </w:r>
    </w:p>
    <w:sectPr w:rsidR="002029B7" w:rsidSect="00362112">
      <w:headerReference w:type="default" r:id="rId7"/>
      <w:pgSz w:w="12240" w:h="15840"/>
      <w:pgMar w:top="1440" w:right="1440" w:bottom="1440" w:left="1440" w:header="720" w:footer="720" w:gutter="0"/>
      <w:cols w:space="720"/>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1">
    <w:p w:rsidR="00191E0F" w:rsidRDefault="00191E0F" w:rsidP="00D24A4A">
      <w:pPr>
        <w:spacing w:after="0" w:line="240" w:lineRule="auto"/>
      </w:pPr>
      <w:r>
        <w:separator/>
      </w:r>
    </w:p>
  </w:endnote>
  <w:endnote w:type="continuationSeparator" w:id="0">
    <w:p w:rsidR="00191E0F" w:rsidRDefault="00191E0F" w:rsidP="00D24A4A">
      <w:pPr>
        <w:spacing w:after="0"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1">
    <w:p w:rsidR="00191E0F" w:rsidRDefault="00191E0F" w:rsidP="00D24A4A">
      <w:pPr>
        <w:spacing w:after="0" w:line="240" w:lineRule="auto"/>
      </w:pPr>
      <w:r>
        <w:separator/>
      </w:r>
    </w:p>
  </w:footnote>
  <w:footnote w:type="continuationSeparator" w:id="0">
    <w:p w:rsidR="00191E0F" w:rsidRDefault="00191E0F" w:rsidP="00D24A4A">
      <w:pPr>
        <w:spacing w:after="0" w:line="240" w:lineRule="auto"/>
      </w:pPr>
      <w:r>
        <w:continuationSeparator/>
      </w:r>
    </w:p>
  </w:footnote>
</w:footnotes>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D24A4A" w:rsidRPr="006B6865" w:rsidRDefault="00D24A4A" w:rsidP="00D24A4A">
    <w:pPr>
      <w:pStyle w:val="Header"/>
      <w:jc w:val="center"/>
      <w:rPr>
        <w:b/>
        <w:color w:val="002060"/>
        <w:sz w:val="32"/>
        <w:szCs w:val="32"/>
      </w:rPr>
    </w:pPr>
    <w:r w:rsidRPr="006B6865">
      <w:rPr>
        <w:b/>
        <w:color w:val="002060"/>
        <w:sz w:val="32"/>
        <w:szCs w:val="32"/>
      </w:rPr>
      <w:t>Graham Solicitors &amp; Co.</w:t>
    </w:r>
  </w:p>
  <w:p w:rsidR="00D24A4A" w:rsidRPr="006B6865" w:rsidRDefault="00D24A4A" w:rsidP="00D24A4A">
    <w:pPr>
      <w:pStyle w:val="Header"/>
      <w:jc w:val="center"/>
      <w:rPr>
        <w:b/>
        <w:color w:val="002060"/>
        <w:sz w:val="32"/>
        <w:szCs w:val="32"/>
      </w:rPr>
    </w:pPr>
    <w:r w:rsidRPr="006B6865">
      <w:rPr>
        <w:b/>
        <w:color w:val="002060"/>
        <w:sz w:val="32"/>
        <w:szCs w:val="32"/>
      </w:rPr>
      <w:t xml:space="preserve">Office: 34 Mortimer Street, Herne Bay, Kent, CT6 </w:t>
    </w:r>
    <w:proofErr w:type="gramStart"/>
    <w:r w:rsidRPr="006B6865">
      <w:rPr>
        <w:b/>
        <w:color w:val="002060"/>
        <w:sz w:val="32"/>
        <w:szCs w:val="32"/>
      </w:rPr>
      <w:t>5PH ,England</w:t>
    </w:r>
    <w:proofErr w:type="gramEnd"/>
  </w:p>
  <w:p w:rsidR="00D24A4A" w:rsidRPr="006B6865" w:rsidRDefault="00D24A4A" w:rsidP="00D24A4A">
    <w:pPr>
      <w:pStyle w:val="Header"/>
      <w:jc w:val="center"/>
      <w:rPr>
        <w:b/>
        <w:color w:val="002060"/>
        <w:sz w:val="32"/>
        <w:szCs w:val="32"/>
      </w:rPr>
    </w:pPr>
    <w:r w:rsidRPr="006B6865">
      <w:rPr>
        <w:b/>
        <w:color w:val="002060"/>
        <w:sz w:val="32"/>
        <w:szCs w:val="32"/>
      </w:rPr>
      <w:t>Registration Number: 10382830</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166E2B3E"/>
    <w:multiLevelType w:val="hybridMultilevel"/>
    <w:tmpl w:val="47223EAA"/>
    <w:lvl w:ilvl="0" w:tplc="6CB27246">
      <w:start w:val="1"/>
      <w:numFmt w:val="decimal"/>
      <w:lvlText w:val="%1."/>
      <w:lvlJc w:val="left"/>
      <w:pPr>
        <w:ind w:left="720" w:hanging="360"/>
      </w:pPr>
      <w:rPr>
        <w:rFonts w:hint="default"/>
        <w:vertAlign w:val="baseline"/>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nsid w:val="3578078C"/>
    <w:multiLevelType w:val="hybridMultilevel"/>
    <w:tmpl w:val="327E9572"/>
    <w:lvl w:ilvl="0" w:tplc="0409000D">
      <w:start w:val="1"/>
      <w:numFmt w:val="bullet"/>
      <w:lvlText w:val=""/>
      <w:lvlJc w:val="left"/>
      <w:pPr>
        <w:ind w:left="1080" w:hanging="360"/>
      </w:pPr>
      <w:rPr>
        <w:rFonts w:ascii="Wingdings" w:hAnsi="Wingdings" w:hint="default"/>
      </w:rPr>
    </w:lvl>
    <w:lvl w:ilvl="1" w:tplc="04090003" w:tentative="1">
      <w:start w:val="1"/>
      <w:numFmt w:val="bullet"/>
      <w:lvlText w:val="o"/>
      <w:lvlJc w:val="left"/>
      <w:pPr>
        <w:ind w:left="1800" w:hanging="360"/>
      </w:pPr>
      <w:rPr>
        <w:rFonts w:ascii="Courier New" w:hAnsi="Courier New" w:cs="Courier New" w:hint="default"/>
      </w:rPr>
    </w:lvl>
    <w:lvl w:ilvl="2" w:tplc="04090005" w:tentative="1">
      <w:start w:val="1"/>
      <w:numFmt w:val="bullet"/>
      <w:lvlText w:val=""/>
      <w:lvlJc w:val="left"/>
      <w:pPr>
        <w:ind w:left="2520" w:hanging="360"/>
      </w:pPr>
      <w:rPr>
        <w:rFonts w:ascii="Wingdings" w:hAnsi="Wingdings" w:hint="default"/>
      </w:rPr>
    </w:lvl>
    <w:lvl w:ilvl="3" w:tplc="04090001" w:tentative="1">
      <w:start w:val="1"/>
      <w:numFmt w:val="bullet"/>
      <w:lvlText w:val=""/>
      <w:lvlJc w:val="left"/>
      <w:pPr>
        <w:ind w:left="3240" w:hanging="360"/>
      </w:pPr>
      <w:rPr>
        <w:rFonts w:ascii="Symbol" w:hAnsi="Symbol" w:hint="default"/>
      </w:rPr>
    </w:lvl>
    <w:lvl w:ilvl="4" w:tplc="04090003" w:tentative="1">
      <w:start w:val="1"/>
      <w:numFmt w:val="bullet"/>
      <w:lvlText w:val="o"/>
      <w:lvlJc w:val="left"/>
      <w:pPr>
        <w:ind w:left="3960" w:hanging="360"/>
      </w:pPr>
      <w:rPr>
        <w:rFonts w:ascii="Courier New" w:hAnsi="Courier New" w:cs="Courier New" w:hint="default"/>
      </w:rPr>
    </w:lvl>
    <w:lvl w:ilvl="5" w:tplc="04090005" w:tentative="1">
      <w:start w:val="1"/>
      <w:numFmt w:val="bullet"/>
      <w:lvlText w:val=""/>
      <w:lvlJc w:val="left"/>
      <w:pPr>
        <w:ind w:left="4680" w:hanging="360"/>
      </w:pPr>
      <w:rPr>
        <w:rFonts w:ascii="Wingdings" w:hAnsi="Wingdings" w:hint="default"/>
      </w:rPr>
    </w:lvl>
    <w:lvl w:ilvl="6" w:tplc="04090001" w:tentative="1">
      <w:start w:val="1"/>
      <w:numFmt w:val="bullet"/>
      <w:lvlText w:val=""/>
      <w:lvlJc w:val="left"/>
      <w:pPr>
        <w:ind w:left="5400" w:hanging="360"/>
      </w:pPr>
      <w:rPr>
        <w:rFonts w:ascii="Symbol" w:hAnsi="Symbol" w:hint="default"/>
      </w:rPr>
    </w:lvl>
    <w:lvl w:ilvl="7" w:tplc="04090003" w:tentative="1">
      <w:start w:val="1"/>
      <w:numFmt w:val="bullet"/>
      <w:lvlText w:val="o"/>
      <w:lvlJc w:val="left"/>
      <w:pPr>
        <w:ind w:left="6120" w:hanging="360"/>
      </w:pPr>
      <w:rPr>
        <w:rFonts w:ascii="Courier New" w:hAnsi="Courier New" w:cs="Courier New" w:hint="default"/>
      </w:rPr>
    </w:lvl>
    <w:lvl w:ilvl="8" w:tplc="04090005" w:tentative="1">
      <w:start w:val="1"/>
      <w:numFmt w:val="bullet"/>
      <w:lvlText w:val=""/>
      <w:lvlJc w:val="left"/>
      <w:pPr>
        <w:ind w:left="6840" w:hanging="360"/>
      </w:pPr>
      <w:rPr>
        <w:rFonts w:ascii="Wingdings" w:hAnsi="Wingdings" w:hint="default"/>
      </w:rPr>
    </w:lvl>
  </w:abstractNum>
  <w:abstractNum w:abstractNumId="2">
    <w:nsid w:val="42EA4C3F"/>
    <w:multiLevelType w:val="hybridMultilevel"/>
    <w:tmpl w:val="F6E8B1DE"/>
    <w:lvl w:ilvl="0" w:tplc="0409000D">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nsid w:val="61C63962"/>
    <w:multiLevelType w:val="hybridMultilevel"/>
    <w:tmpl w:val="43FED3FA"/>
    <w:lvl w:ilvl="0" w:tplc="0409000D">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nsid w:val="665D48FB"/>
    <w:multiLevelType w:val="hybridMultilevel"/>
    <w:tmpl w:val="EF44B028"/>
    <w:lvl w:ilvl="0" w:tplc="0409000D">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nsid w:val="6A58748B"/>
    <w:multiLevelType w:val="hybridMultilevel"/>
    <w:tmpl w:val="52C6CBAA"/>
    <w:lvl w:ilvl="0" w:tplc="0409000D">
      <w:start w:val="1"/>
      <w:numFmt w:val="bullet"/>
      <w:lvlText w:val=""/>
      <w:lvlJc w:val="left"/>
      <w:pPr>
        <w:ind w:left="1080" w:hanging="360"/>
      </w:pPr>
      <w:rPr>
        <w:rFonts w:ascii="Wingdings" w:hAnsi="Wingdings" w:hint="default"/>
      </w:rPr>
    </w:lvl>
    <w:lvl w:ilvl="1" w:tplc="04090003" w:tentative="1">
      <w:start w:val="1"/>
      <w:numFmt w:val="bullet"/>
      <w:lvlText w:val="o"/>
      <w:lvlJc w:val="left"/>
      <w:pPr>
        <w:ind w:left="1800" w:hanging="360"/>
      </w:pPr>
      <w:rPr>
        <w:rFonts w:ascii="Courier New" w:hAnsi="Courier New" w:cs="Courier New" w:hint="default"/>
      </w:rPr>
    </w:lvl>
    <w:lvl w:ilvl="2" w:tplc="04090005" w:tentative="1">
      <w:start w:val="1"/>
      <w:numFmt w:val="bullet"/>
      <w:lvlText w:val=""/>
      <w:lvlJc w:val="left"/>
      <w:pPr>
        <w:ind w:left="2520" w:hanging="360"/>
      </w:pPr>
      <w:rPr>
        <w:rFonts w:ascii="Wingdings" w:hAnsi="Wingdings" w:hint="default"/>
      </w:rPr>
    </w:lvl>
    <w:lvl w:ilvl="3" w:tplc="04090001" w:tentative="1">
      <w:start w:val="1"/>
      <w:numFmt w:val="bullet"/>
      <w:lvlText w:val=""/>
      <w:lvlJc w:val="left"/>
      <w:pPr>
        <w:ind w:left="3240" w:hanging="360"/>
      </w:pPr>
      <w:rPr>
        <w:rFonts w:ascii="Symbol" w:hAnsi="Symbol" w:hint="default"/>
      </w:rPr>
    </w:lvl>
    <w:lvl w:ilvl="4" w:tplc="04090003" w:tentative="1">
      <w:start w:val="1"/>
      <w:numFmt w:val="bullet"/>
      <w:lvlText w:val="o"/>
      <w:lvlJc w:val="left"/>
      <w:pPr>
        <w:ind w:left="3960" w:hanging="360"/>
      </w:pPr>
      <w:rPr>
        <w:rFonts w:ascii="Courier New" w:hAnsi="Courier New" w:cs="Courier New" w:hint="default"/>
      </w:rPr>
    </w:lvl>
    <w:lvl w:ilvl="5" w:tplc="04090005" w:tentative="1">
      <w:start w:val="1"/>
      <w:numFmt w:val="bullet"/>
      <w:lvlText w:val=""/>
      <w:lvlJc w:val="left"/>
      <w:pPr>
        <w:ind w:left="4680" w:hanging="360"/>
      </w:pPr>
      <w:rPr>
        <w:rFonts w:ascii="Wingdings" w:hAnsi="Wingdings" w:hint="default"/>
      </w:rPr>
    </w:lvl>
    <w:lvl w:ilvl="6" w:tplc="04090001" w:tentative="1">
      <w:start w:val="1"/>
      <w:numFmt w:val="bullet"/>
      <w:lvlText w:val=""/>
      <w:lvlJc w:val="left"/>
      <w:pPr>
        <w:ind w:left="5400" w:hanging="360"/>
      </w:pPr>
      <w:rPr>
        <w:rFonts w:ascii="Symbol" w:hAnsi="Symbol" w:hint="default"/>
      </w:rPr>
    </w:lvl>
    <w:lvl w:ilvl="7" w:tplc="04090003" w:tentative="1">
      <w:start w:val="1"/>
      <w:numFmt w:val="bullet"/>
      <w:lvlText w:val="o"/>
      <w:lvlJc w:val="left"/>
      <w:pPr>
        <w:ind w:left="6120" w:hanging="360"/>
      </w:pPr>
      <w:rPr>
        <w:rFonts w:ascii="Courier New" w:hAnsi="Courier New" w:cs="Courier New" w:hint="default"/>
      </w:rPr>
    </w:lvl>
    <w:lvl w:ilvl="8" w:tplc="04090005" w:tentative="1">
      <w:start w:val="1"/>
      <w:numFmt w:val="bullet"/>
      <w:lvlText w:val=""/>
      <w:lvlJc w:val="left"/>
      <w:pPr>
        <w:ind w:left="6840" w:hanging="360"/>
      </w:pPr>
      <w:rPr>
        <w:rFonts w:ascii="Wingdings" w:hAnsi="Wingdings" w:hint="default"/>
      </w:rPr>
    </w:lvl>
  </w:abstractNum>
  <w:abstractNum w:abstractNumId="6">
    <w:nsid w:val="76D066CC"/>
    <w:multiLevelType w:val="hybridMultilevel"/>
    <w:tmpl w:val="4B0A1912"/>
    <w:lvl w:ilvl="0" w:tplc="0409000D">
      <w:start w:val="1"/>
      <w:numFmt w:val="bullet"/>
      <w:lvlText w:val=""/>
      <w:lvlJc w:val="left"/>
      <w:pPr>
        <w:ind w:left="1440" w:hanging="360"/>
      </w:pPr>
      <w:rPr>
        <w:rFonts w:ascii="Wingdings" w:hAnsi="Wingdings"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num w:numId="1">
    <w:abstractNumId w:val="3"/>
  </w:num>
  <w:num w:numId="2">
    <w:abstractNumId w:val="0"/>
  </w:num>
  <w:num w:numId="3">
    <w:abstractNumId w:val="6"/>
  </w:num>
  <w:num w:numId="4">
    <w:abstractNumId w:val="1"/>
  </w:num>
  <w:num w:numId="5">
    <w:abstractNumId w:val="5"/>
  </w:num>
  <w:num w:numId="6">
    <w:abstractNumId w:val="4"/>
  </w:num>
  <w:num w:numId="7">
    <w:abstractNumId w:val="2"/>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95"/>
  <w:proofState w:spelling="clean" w:grammar="clean"/>
  <w:defaultTabStop w:val="720"/>
  <w:characterSpacingControl w:val="doNotCompress"/>
  <w:footnotePr>
    <w:footnote w:id="-1"/>
    <w:footnote w:id="0"/>
  </w:footnotePr>
  <w:endnotePr>
    <w:endnote w:id="-1"/>
    <w:endnote w:id="0"/>
  </w:endnotePr>
  <w:compat/>
  <w:rsids>
    <w:rsidRoot w:val="00B41088"/>
    <w:rsid w:val="0000133E"/>
    <w:rsid w:val="00037767"/>
    <w:rsid w:val="000F0D4A"/>
    <w:rsid w:val="00145B96"/>
    <w:rsid w:val="00145DF4"/>
    <w:rsid w:val="0017786C"/>
    <w:rsid w:val="00191E0F"/>
    <w:rsid w:val="00194F18"/>
    <w:rsid w:val="002029B7"/>
    <w:rsid w:val="00254AA5"/>
    <w:rsid w:val="002A532B"/>
    <w:rsid w:val="00362112"/>
    <w:rsid w:val="003726E5"/>
    <w:rsid w:val="00430411"/>
    <w:rsid w:val="004E0166"/>
    <w:rsid w:val="00533B1D"/>
    <w:rsid w:val="0058229A"/>
    <w:rsid w:val="005E0CE5"/>
    <w:rsid w:val="0061036C"/>
    <w:rsid w:val="006909DE"/>
    <w:rsid w:val="006B6865"/>
    <w:rsid w:val="006E64FB"/>
    <w:rsid w:val="006F2E6C"/>
    <w:rsid w:val="007A64B9"/>
    <w:rsid w:val="007E184F"/>
    <w:rsid w:val="007E739F"/>
    <w:rsid w:val="007F201B"/>
    <w:rsid w:val="008473E4"/>
    <w:rsid w:val="00860BDD"/>
    <w:rsid w:val="0088620D"/>
    <w:rsid w:val="00942E34"/>
    <w:rsid w:val="009557EE"/>
    <w:rsid w:val="00AC6179"/>
    <w:rsid w:val="00AC7F8B"/>
    <w:rsid w:val="00B27134"/>
    <w:rsid w:val="00B41088"/>
    <w:rsid w:val="00BB5520"/>
    <w:rsid w:val="00BC3B8A"/>
    <w:rsid w:val="00D24A4A"/>
    <w:rsid w:val="00D32514"/>
    <w:rsid w:val="00D33D1F"/>
    <w:rsid w:val="00D7662A"/>
    <w:rsid w:val="00DE0499"/>
    <w:rsid w:val="00E475FE"/>
    <w:rsid w:val="00E4785D"/>
    <w:rsid w:val="00EA4F29"/>
    <w:rsid w:val="00EB2138"/>
    <w:rsid w:val="00F02034"/>
    <w:rsid w:val="00F824EA"/>
  </w:rsids>
  <m:mathPr>
    <m:mathFont m:val="Cambria Math"/>
    <m:brkBin m:val="before"/>
    <m:brkBinSub m:val="--"/>
    <m:smallFrac m:val="off"/>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3074"/>
    <o:shapelayout v:ext="edit">
      <o:idmap v:ext="edit" data="1"/>
      <o:rules v:ext="edit">
        <o:r id="V:Rule4" type="connector" idref="#_x0000_s1027"/>
        <o:r id="V:Rule6" type="connector" idref="#_x0000_s1028"/>
        <o:r id="V:Rule8" type="connector" idref="#_x0000_s1029"/>
        <o:r id="V:Rule10" type="connector" idref="#_x0000_s1030"/>
      </o:rules>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362112"/>
  </w:style>
  <w:style w:type="paragraph" w:styleId="Heading2">
    <w:name w:val="heading 2"/>
    <w:basedOn w:val="Normal"/>
    <w:link w:val="Heading2Char"/>
    <w:uiPriority w:val="9"/>
    <w:qFormat/>
    <w:rsid w:val="00B41088"/>
    <w:pPr>
      <w:spacing w:before="100" w:beforeAutospacing="1" w:after="100" w:afterAutospacing="1" w:line="240" w:lineRule="auto"/>
      <w:outlineLvl w:val="1"/>
    </w:pPr>
    <w:rPr>
      <w:rFonts w:ascii="Times New Roman" w:eastAsia="Times New Roman" w:hAnsi="Times New Roman" w:cs="Times New Roman"/>
      <w:b/>
      <w:bCs/>
      <w:sz w:val="36"/>
      <w:szCs w:val="3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B41088"/>
    <w:rPr>
      <w:rFonts w:ascii="Times New Roman" w:eastAsia="Times New Roman" w:hAnsi="Times New Roman" w:cs="Times New Roman"/>
      <w:b/>
      <w:bCs/>
      <w:sz w:val="36"/>
      <w:szCs w:val="36"/>
    </w:rPr>
  </w:style>
  <w:style w:type="paragraph" w:styleId="HTMLAddress">
    <w:name w:val="HTML Address"/>
    <w:basedOn w:val="Normal"/>
    <w:link w:val="HTMLAddressChar"/>
    <w:uiPriority w:val="99"/>
    <w:semiHidden/>
    <w:unhideWhenUsed/>
    <w:rsid w:val="00B41088"/>
    <w:pPr>
      <w:spacing w:after="0" w:line="240" w:lineRule="auto"/>
    </w:pPr>
    <w:rPr>
      <w:rFonts w:ascii="Times New Roman" w:eastAsia="Times New Roman" w:hAnsi="Times New Roman" w:cs="Times New Roman"/>
      <w:i/>
      <w:iCs/>
      <w:sz w:val="24"/>
      <w:szCs w:val="24"/>
    </w:rPr>
  </w:style>
  <w:style w:type="character" w:customStyle="1" w:styleId="HTMLAddressChar">
    <w:name w:val="HTML Address Char"/>
    <w:basedOn w:val="DefaultParagraphFont"/>
    <w:link w:val="HTMLAddress"/>
    <w:uiPriority w:val="99"/>
    <w:semiHidden/>
    <w:rsid w:val="00B41088"/>
    <w:rPr>
      <w:rFonts w:ascii="Times New Roman" w:eastAsia="Times New Roman" w:hAnsi="Times New Roman" w:cs="Times New Roman"/>
      <w:i/>
      <w:iCs/>
      <w:sz w:val="24"/>
      <w:szCs w:val="24"/>
    </w:rPr>
  </w:style>
  <w:style w:type="character" w:styleId="Strong">
    <w:name w:val="Strong"/>
    <w:basedOn w:val="DefaultParagraphFont"/>
    <w:uiPriority w:val="22"/>
    <w:qFormat/>
    <w:rsid w:val="00B41088"/>
    <w:rPr>
      <w:b/>
      <w:bCs/>
    </w:rPr>
  </w:style>
  <w:style w:type="paragraph" w:customStyle="1" w:styleId="text-right">
    <w:name w:val="text-right"/>
    <w:basedOn w:val="Normal"/>
    <w:rsid w:val="00B41088"/>
    <w:pPr>
      <w:spacing w:before="100" w:beforeAutospacing="1" w:after="100" w:afterAutospacing="1" w:line="240" w:lineRule="auto"/>
    </w:pPr>
    <w:rPr>
      <w:rFonts w:ascii="Times New Roman" w:eastAsia="Times New Roman" w:hAnsi="Times New Roman" w:cs="Times New Roman"/>
      <w:sz w:val="24"/>
      <w:szCs w:val="24"/>
    </w:rPr>
  </w:style>
  <w:style w:type="paragraph" w:styleId="NormalWeb">
    <w:name w:val="Normal (Web)"/>
    <w:basedOn w:val="Normal"/>
    <w:uiPriority w:val="99"/>
    <w:semiHidden/>
    <w:unhideWhenUsed/>
    <w:rsid w:val="00B41088"/>
    <w:pPr>
      <w:spacing w:before="100" w:beforeAutospacing="1" w:after="100" w:afterAutospacing="1" w:line="240" w:lineRule="auto"/>
    </w:pPr>
    <w:rPr>
      <w:rFonts w:ascii="Times New Roman" w:eastAsia="Times New Roman" w:hAnsi="Times New Roman" w:cs="Times New Roman"/>
      <w:sz w:val="24"/>
      <w:szCs w:val="24"/>
    </w:rPr>
  </w:style>
  <w:style w:type="paragraph" w:customStyle="1" w:styleId="text-justify">
    <w:name w:val="text-justify"/>
    <w:basedOn w:val="Normal"/>
    <w:rsid w:val="00B41088"/>
    <w:pPr>
      <w:spacing w:before="100" w:beforeAutospacing="1" w:after="100" w:afterAutospacing="1" w:line="240" w:lineRule="auto"/>
    </w:pPr>
    <w:rPr>
      <w:rFonts w:ascii="Times New Roman" w:eastAsia="Times New Roman" w:hAnsi="Times New Roman" w:cs="Times New Roman"/>
      <w:sz w:val="24"/>
      <w:szCs w:val="24"/>
    </w:rPr>
  </w:style>
  <w:style w:type="paragraph" w:styleId="Header">
    <w:name w:val="header"/>
    <w:basedOn w:val="Normal"/>
    <w:link w:val="HeaderChar"/>
    <w:uiPriority w:val="99"/>
    <w:semiHidden/>
    <w:unhideWhenUsed/>
    <w:rsid w:val="00D24A4A"/>
    <w:pPr>
      <w:tabs>
        <w:tab w:val="center" w:pos="4680"/>
        <w:tab w:val="right" w:pos="9360"/>
      </w:tabs>
      <w:spacing w:after="0" w:line="240" w:lineRule="auto"/>
    </w:pPr>
  </w:style>
  <w:style w:type="character" w:customStyle="1" w:styleId="HeaderChar">
    <w:name w:val="Header Char"/>
    <w:basedOn w:val="DefaultParagraphFont"/>
    <w:link w:val="Header"/>
    <w:uiPriority w:val="99"/>
    <w:semiHidden/>
    <w:rsid w:val="00D24A4A"/>
  </w:style>
  <w:style w:type="paragraph" w:styleId="Footer">
    <w:name w:val="footer"/>
    <w:basedOn w:val="Normal"/>
    <w:link w:val="FooterChar"/>
    <w:uiPriority w:val="99"/>
    <w:semiHidden/>
    <w:unhideWhenUsed/>
    <w:rsid w:val="00D24A4A"/>
    <w:pPr>
      <w:tabs>
        <w:tab w:val="center" w:pos="4680"/>
        <w:tab w:val="right" w:pos="9360"/>
      </w:tabs>
      <w:spacing w:after="0" w:line="240" w:lineRule="auto"/>
    </w:pPr>
  </w:style>
  <w:style w:type="character" w:customStyle="1" w:styleId="FooterChar">
    <w:name w:val="Footer Char"/>
    <w:basedOn w:val="DefaultParagraphFont"/>
    <w:link w:val="Footer"/>
    <w:uiPriority w:val="99"/>
    <w:semiHidden/>
    <w:rsid w:val="00D24A4A"/>
  </w:style>
  <w:style w:type="paragraph" w:styleId="ListParagraph">
    <w:name w:val="List Paragraph"/>
    <w:basedOn w:val="Normal"/>
    <w:uiPriority w:val="34"/>
    <w:qFormat/>
    <w:rsid w:val="00EA4F29"/>
    <w:pPr>
      <w:ind w:left="720"/>
      <w:contextualSpacing/>
    </w:pPr>
  </w:style>
</w:styles>
</file>

<file path=word/webSettings.xml><?xml version="1.0" encoding="utf-8"?>
<w:webSettings xmlns:r="http://schemas.openxmlformats.org/officeDocument/2006/relationships" xmlns:w="http://schemas.openxmlformats.org/wordprocessingml/2006/main">
  <w:divs>
    <w:div w:id="1258902186">
      <w:bodyDiv w:val="1"/>
      <w:marLeft w:val="0"/>
      <w:marRight w:val="0"/>
      <w:marTop w:val="0"/>
      <w:marBottom w:val="0"/>
      <w:divBdr>
        <w:top w:val="none" w:sz="0" w:space="0" w:color="auto"/>
        <w:left w:val="none" w:sz="0" w:space="0" w:color="auto"/>
        <w:bottom w:val="none" w:sz="0" w:space="0" w:color="auto"/>
        <w:right w:val="none" w:sz="0" w:space="0" w:color="auto"/>
      </w:divBdr>
      <w:divsChild>
        <w:div w:id="1078941397">
          <w:marLeft w:val="-237"/>
          <w:marRight w:val="-237"/>
          <w:marTop w:val="0"/>
          <w:marBottom w:val="0"/>
          <w:divBdr>
            <w:top w:val="none" w:sz="0" w:space="0" w:color="auto"/>
            <w:left w:val="none" w:sz="0" w:space="0" w:color="auto"/>
            <w:bottom w:val="none" w:sz="0" w:space="0" w:color="auto"/>
            <w:right w:val="none" w:sz="0" w:space="0" w:color="auto"/>
          </w:divBdr>
          <w:divsChild>
            <w:div w:id="1234854860">
              <w:marLeft w:val="0"/>
              <w:marRight w:val="0"/>
              <w:marTop w:val="0"/>
              <w:marBottom w:val="0"/>
              <w:divBdr>
                <w:top w:val="none" w:sz="0" w:space="0" w:color="auto"/>
                <w:left w:val="none" w:sz="0" w:space="0" w:color="auto"/>
                <w:bottom w:val="none" w:sz="0" w:space="0" w:color="auto"/>
                <w:right w:val="none" w:sz="0" w:space="0" w:color="auto"/>
              </w:divBdr>
            </w:div>
            <w:div w:id="167086473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
  <w:optimizeForBrowser/>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432</TotalTime>
  <Pages>13</Pages>
  <Words>1851</Words>
  <Characters>10555</Characters>
  <Application>Microsoft Office Word</Application>
  <DocSecurity>0</DocSecurity>
  <Lines>87</Lines>
  <Paragraphs>24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12382</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USR</dc:creator>
  <cp:lastModifiedBy>USR</cp:lastModifiedBy>
  <cp:revision>20</cp:revision>
  <dcterms:created xsi:type="dcterms:W3CDTF">2021-03-04T08:19:00Z</dcterms:created>
  <dcterms:modified xsi:type="dcterms:W3CDTF">2021-03-05T18:48:00Z</dcterms:modified>
</cp:coreProperties>
</file>