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421CC17A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E4539F">
        <w:rPr>
          <w:rFonts w:ascii="Aptos" w:hAnsi="Aptos" w:cs="Arial"/>
          <w:sz w:val="28"/>
          <w:szCs w:val="28"/>
          <w:lang w:val="nl-NL"/>
        </w:rPr>
        <w:t xml:space="preserve"> </w:t>
      </w:r>
      <w:r w:rsidR="004314B6">
        <w:rPr>
          <w:rFonts w:ascii="Aptos" w:hAnsi="Aptos" w:cs="Arial"/>
          <w:sz w:val="28"/>
          <w:szCs w:val="28"/>
          <w:lang w:val="nl-NL"/>
        </w:rPr>
        <w:t xml:space="preserve"> Marjorie Makieba Hardware</w:t>
      </w:r>
      <w:r w:rsidR="005935FC">
        <w:rPr>
          <w:rFonts w:ascii="Aptos" w:hAnsi="Aptos" w:cs="Arial"/>
          <w:sz w:val="28"/>
          <w:szCs w:val="28"/>
          <w:lang w:val="nl-NL"/>
        </w:rPr>
        <w:t>-Simmonds</w:t>
      </w:r>
    </w:p>
    <w:p w14:paraId="4D060E17" w14:textId="719A28D1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E4539F">
        <w:rPr>
          <w:rFonts w:ascii="Aptos" w:hAnsi="Aptos" w:cs="Arial"/>
          <w:sz w:val="28"/>
          <w:szCs w:val="28"/>
          <w:lang w:val="nl-NL"/>
        </w:rPr>
        <w:t xml:space="preserve">   </w:t>
      </w:r>
      <w:r w:rsidR="00E725BD">
        <w:rPr>
          <w:rFonts w:ascii="Aptos" w:hAnsi="Aptos" w:cs="Arial"/>
          <w:sz w:val="28"/>
          <w:szCs w:val="28"/>
          <w:lang w:val="nl-NL"/>
        </w:rPr>
        <w:t>222</w:t>
      </w:r>
      <w:r w:rsidR="00E4539F">
        <w:rPr>
          <w:rFonts w:ascii="Aptos" w:hAnsi="Aptos" w:cs="Arial"/>
          <w:sz w:val="28"/>
          <w:szCs w:val="28"/>
          <w:lang w:val="nl-NL"/>
        </w:rPr>
        <w:t>1995</w:t>
      </w:r>
    </w:p>
    <w:p w14:paraId="7C577260" w14:textId="77777777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14:paraId="41CBCDE7" w14:textId="581C6711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D27380">
        <w:rPr>
          <w:rFonts w:ascii="Aptos" w:hAnsi="Aptos" w:cs="Arial"/>
          <w:sz w:val="28"/>
          <w:szCs w:val="28"/>
          <w:lang w:val="nl-NL"/>
        </w:rPr>
        <w:t xml:space="preserve"> </w:t>
      </w:r>
      <w:r w:rsidR="0068290D">
        <w:rPr>
          <w:rFonts w:ascii="Aptos" w:hAnsi="Aptos" w:cs="Arial"/>
          <w:sz w:val="28"/>
          <w:szCs w:val="28"/>
          <w:lang w:val="nl-NL"/>
        </w:rPr>
        <w:t>Independant Pro</w:t>
      </w:r>
      <w:r w:rsidR="00D27380">
        <w:rPr>
          <w:rFonts w:ascii="Aptos" w:hAnsi="Aptos" w:cs="Arial"/>
          <w:sz w:val="28"/>
          <w:szCs w:val="28"/>
          <w:lang w:val="nl-NL"/>
        </w:rPr>
        <w:t>ject</w:t>
      </w:r>
    </w:p>
    <w:p w14:paraId="42A6E8AA" w14:textId="3A603E43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="00D27380">
        <w:rPr>
          <w:rFonts w:ascii="Aptos" w:hAnsi="Aptos" w:cs="Arial"/>
          <w:b/>
          <w:bCs/>
          <w:sz w:val="28"/>
          <w:szCs w:val="28"/>
        </w:rPr>
        <w:t>:</w:t>
      </w:r>
      <w:r w:rsidR="0068290D">
        <w:rPr>
          <w:rFonts w:ascii="Aptos" w:hAnsi="Aptos" w:cs="Arial"/>
          <w:sz w:val="28"/>
          <w:szCs w:val="28"/>
        </w:rPr>
        <w:t xml:space="preserve"> BMHP6020_BRIM</w:t>
      </w:r>
    </w:p>
    <w:p w14:paraId="41A4DC93" w14:textId="13119FF3" w:rsidR="00C31D85" w:rsidRPr="00C31D85" w:rsidRDefault="00CC0A8F" w:rsidP="00C31D85">
      <w:pPr>
        <w:jc w:val="center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14710"/>
      </w:tblGrid>
      <w:tr w:rsidR="00C31D85" w:rsidRPr="00C31D85" w14:paraId="71279A0E" w14:textId="77777777" w:rsidTr="00F52F83">
        <w:trPr>
          <w:trHeight w:val="983"/>
        </w:trPr>
        <w:tc>
          <w:tcPr>
            <w:tcW w:w="14616" w:type="dxa"/>
          </w:tcPr>
          <w:p w14:paraId="7454B819" w14:textId="6DE870B7" w:rsidR="00D137B6" w:rsidRPr="00516CC0" w:rsidRDefault="00EC3692" w:rsidP="00D137B6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EC3692">
              <w:rPr>
                <w:rFonts w:ascii="Aptos" w:hAnsi="Aptos"/>
                <w:noProof/>
                <w:lang w:val="en-GB"/>
              </w:rPr>
              <w:lastRenderedPageBreak/>
              <w:drawing>
                <wp:inline distT="0" distB="0" distL="0" distR="0" wp14:anchorId="0938FBB8" wp14:editId="52C4B16F">
                  <wp:extent cx="9095872" cy="5146159"/>
                  <wp:effectExtent l="0" t="0" r="0" b="0"/>
                  <wp:docPr id="1348876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4887653" name=""/>
                          <pic:cNvPicPr/>
                        </pic:nvPicPr>
                        <pic:blipFill rotWithShape="1">
                          <a:blip r:embed="rId14"/>
                          <a:srcRect l="34070" t="25252" r="18251" b="2336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34104" cy="51677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31D85" w:rsidRPr="00C31D85" w14:paraId="583C9C87" w14:textId="77777777" w:rsidTr="00F52F83">
        <w:trPr>
          <w:trHeight w:val="1798"/>
        </w:trPr>
        <w:tc>
          <w:tcPr>
            <w:tcW w:w="14616" w:type="dxa"/>
          </w:tcPr>
          <w:p w14:paraId="28D04039" w14:textId="3774BE03" w:rsidR="00F52F83" w:rsidRPr="00F52F83" w:rsidRDefault="00EC3692" w:rsidP="00F52F83">
            <w:pPr>
              <w:rPr>
                <w:rFonts w:ascii="Aptos" w:hAnsi="Aptos"/>
                <w:lang w:val="en-GB"/>
              </w:rPr>
            </w:pPr>
            <w:r w:rsidRPr="00EC3692">
              <w:rPr>
                <w:rFonts w:ascii="Aptos" w:hAnsi="Aptos"/>
                <w:noProof/>
                <w:lang w:val="en-GB"/>
              </w:rPr>
              <w:lastRenderedPageBreak/>
              <w:drawing>
                <wp:inline distT="0" distB="0" distL="0" distR="0" wp14:anchorId="14AA412D" wp14:editId="2EF68332">
                  <wp:extent cx="9203955" cy="5209953"/>
                  <wp:effectExtent l="0" t="0" r="0" b="0"/>
                  <wp:docPr id="13138681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3868167" name=""/>
                          <pic:cNvPicPr/>
                        </pic:nvPicPr>
                        <pic:blipFill rotWithShape="1">
                          <a:blip r:embed="rId15"/>
                          <a:srcRect l="32914" t="25991" r="18737" b="2188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229527" cy="52244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3F82A21" w14:textId="77777777" w:rsidR="00C31D85" w:rsidRDefault="00C31D85" w:rsidP="00C46111">
      <w:pPr>
        <w:sectPr w:rsidR="00C31D85" w:rsidSect="00D137B6">
          <w:pgSz w:w="15840" w:h="12240" w:orient="landscape" w:code="1"/>
          <w:pgMar w:top="720" w:right="720" w:bottom="720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Pr="00C31D85" w:rsidRDefault="00ED1049" w:rsidP="00C31D85"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A4D2097" w14:textId="14398C9B" w:rsidR="006A1FF9" w:rsidRPr="007D6F59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Advance search </w:t>
      </w:r>
      <w:proofErr w:type="spellStart"/>
      <w:r w:rsidRPr="007A1963">
        <w:rPr>
          <w:rFonts w:ascii="Arial" w:hAnsi="Arial" w:cs="Arial"/>
        </w:rPr>
        <w:t>Ebsco</w:t>
      </w:r>
      <w:proofErr w:type="spellEnd"/>
      <w:r w:rsidRPr="007A1963">
        <w:rPr>
          <w:rFonts w:ascii="Arial" w:hAnsi="Arial" w:cs="Arial"/>
        </w:rPr>
        <w:t xml:space="preserve"> database Se</w:t>
      </w:r>
      <w:r w:rsidRPr="007A1963">
        <w:rPr>
          <w:rFonts w:ascii="Arial" w:hAnsi="Arial" w:cs="Arial"/>
          <w:i/>
          <w:iCs/>
        </w:rPr>
        <w:t xml:space="preserve">arch page </w:t>
      </w:r>
      <w:r w:rsidRPr="007A1963">
        <w:rPr>
          <w:rFonts w:ascii="Arial" w:hAnsi="Arial" w:cs="Arial"/>
        </w:rPr>
        <w:t xml:space="preserve">Available at: </w:t>
      </w:r>
      <w:hyperlink r:id="rId16" w:history="1">
        <w:r w:rsidRPr="007A1963">
          <w:rPr>
            <w:rStyle w:val="Hyperlink"/>
            <w:rFonts w:ascii="Arial" w:hAnsi="Arial" w:cs="Arial"/>
          </w:rPr>
          <w:t>Advanced search</w:t>
        </w:r>
        <w:r w:rsidRPr="007A1963">
          <w:rPr>
            <w:rStyle w:val="Hyperlink"/>
            <w:rFonts w:ascii="Arial" w:hAnsi="Arial" w:cs="Arial"/>
          </w:rPr>
          <w:t>‬</w:t>
        </w:r>
        <w:r w:rsidRPr="007A1963">
          <w:rPr>
            <w:rStyle w:val="Hyperlink"/>
            <w:rFonts w:ascii="Arial" w:hAnsi="Arial" w:cs="Arial"/>
            <w:cs/>
          </w:rPr>
          <w:t>‎</w:t>
        </w:r>
        <w:r w:rsidRPr="007A1963">
          <w:rPr>
            <w:rStyle w:val="Hyperlink"/>
            <w:rFonts w:ascii="Arial" w:hAnsi="Arial" w:cs="Arial"/>
          </w:rPr>
          <w:t xml:space="preserve"> - EBSCOhost Research Databases</w:t>
        </w:r>
        <w:r w:rsidRPr="007A1963">
          <w:rPr>
            <w:rStyle w:val="Hyperlink"/>
            <w:rFonts w:ascii="Arial" w:hAnsi="Arial" w:cs="Arial"/>
          </w:rPr>
          <w:t>‬</w:t>
        </w:r>
        <w:r w:rsidRPr="007A1963">
          <w:rPr>
            <w:rStyle w:val="Hyperlink"/>
            <w:rFonts w:ascii="Arial" w:hAnsi="Arial" w:cs="Arial"/>
            <w:cs/>
          </w:rPr>
          <w:t>‎</w:t>
        </w:r>
      </w:hyperlink>
      <w:r w:rsidRPr="007A1963">
        <w:rPr>
          <w:rFonts w:ascii="Arial" w:hAnsi="Arial" w:cs="Arial"/>
        </w:rPr>
        <w:t xml:space="preserve"> (Accessed: 2 September 2025).</w:t>
      </w:r>
    </w:p>
    <w:p w14:paraId="53382237" w14:textId="46755CC8" w:rsidR="006A1FF9" w:rsidRPr="007D6F59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Alderson, H., Mayrhofer, A., Smart., Muir, D., and McGovern (2022) </w:t>
      </w:r>
      <w:r w:rsidRPr="007A1963">
        <w:rPr>
          <w:rFonts w:ascii="Arial" w:hAnsi="Arial" w:cs="Arial"/>
          <w:i/>
          <w:iCs/>
        </w:rPr>
        <w:t>An Innovative Approach to Delivering a Family-Based Intervention to Address Parental Alcohol Misuse: Qualitative Findings from a Pilot Project</w:t>
      </w:r>
      <w:r w:rsidRPr="007A1963">
        <w:rPr>
          <w:rFonts w:ascii="Arial" w:hAnsi="Arial" w:cs="Arial"/>
        </w:rPr>
        <w:t xml:space="preserve"> Available at: </w:t>
      </w:r>
      <w:hyperlink r:id="rId17" w:history="1">
        <w:r w:rsidRPr="007A1963">
          <w:rPr>
            <w:rStyle w:val="Hyperlink"/>
            <w:rFonts w:ascii="Arial" w:hAnsi="Arial" w:cs="Arial"/>
          </w:rPr>
          <w:t>An Innovative Approach to Delivering a Family-Based Intervention to Address Parental Alcohol Misuse: Qualitative Findings from a Pilot Project - ProQuest</w:t>
        </w:r>
      </w:hyperlink>
      <w:r w:rsidRPr="007A1963">
        <w:rPr>
          <w:rFonts w:ascii="Arial" w:hAnsi="Arial" w:cs="Arial"/>
        </w:rPr>
        <w:t xml:space="preserve"> (Accessed:  13 September 2025).</w:t>
      </w:r>
    </w:p>
    <w:p w14:paraId="3BCADBAC" w14:textId="4921E132" w:rsidR="006A1FF9" w:rsidRPr="007D6F59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jc w:val="both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Allen, K., Melendez-Torres, G., Ford, T., Bonell, C. &amp; Berry, V. (2024) </w:t>
      </w:r>
      <w:r w:rsidRPr="007A1963">
        <w:rPr>
          <w:rFonts w:ascii="Arial" w:hAnsi="Arial" w:cs="Arial"/>
          <w:i/>
          <w:iCs/>
        </w:rPr>
        <w:t>Parental domestic violence and abuse, mental ill-health, and substance misuse and the impact on child mental health: a secondary data analysis using the UK Millennium Cohort Study</w:t>
      </w:r>
      <w:r w:rsidRPr="007A1963">
        <w:rPr>
          <w:rFonts w:ascii="Arial" w:hAnsi="Arial" w:cs="Arial"/>
        </w:rPr>
        <w:t xml:space="preserve"> Available at: </w:t>
      </w:r>
      <w:hyperlink r:id="rId18" w:history="1">
        <w:r w:rsidRPr="007A1963">
          <w:rPr>
            <w:rStyle w:val="Hyperlink"/>
            <w:rFonts w:ascii="Arial" w:hAnsi="Arial" w:cs="Arial"/>
          </w:rPr>
          <w:t>Parental domestic violence and abuse, mental ill-health, and substance misuse and the impact on child mental health: a secondary data analysis using the UK Millennium Cohort Study | BMC Public Health | Full Text</w:t>
        </w:r>
      </w:hyperlink>
      <w:r w:rsidRPr="007A1963">
        <w:rPr>
          <w:rFonts w:ascii="Arial" w:hAnsi="Arial" w:cs="Arial"/>
        </w:rPr>
        <w:t xml:space="preserve"> (accessed: 12 September 2025).</w:t>
      </w:r>
    </w:p>
    <w:p w14:paraId="50B09F7C" w14:textId="555358B1" w:rsidR="006A1FF9" w:rsidRPr="007078E5" w:rsidRDefault="006A1FF9" w:rsidP="007078E5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proofErr w:type="spellStart"/>
      <w:r w:rsidRPr="007A1963">
        <w:rPr>
          <w:rFonts w:ascii="Arial" w:hAnsi="Arial" w:cs="Arial"/>
        </w:rPr>
        <w:t>Aromataris</w:t>
      </w:r>
      <w:proofErr w:type="spellEnd"/>
      <w:r w:rsidRPr="007A1963">
        <w:rPr>
          <w:rFonts w:ascii="Arial" w:hAnsi="Arial" w:cs="Arial"/>
        </w:rPr>
        <w:t xml:space="preserve">, E., and </w:t>
      </w:r>
      <w:proofErr w:type="spellStart"/>
      <w:r w:rsidRPr="007A1963">
        <w:rPr>
          <w:rFonts w:ascii="Arial" w:hAnsi="Arial" w:cs="Arial"/>
        </w:rPr>
        <w:t>Riitano</w:t>
      </w:r>
      <w:proofErr w:type="spellEnd"/>
      <w:r w:rsidRPr="007A1963">
        <w:rPr>
          <w:rFonts w:ascii="Arial" w:hAnsi="Arial" w:cs="Arial"/>
        </w:rPr>
        <w:t>, D., (2014</w:t>
      </w:r>
      <w:r w:rsidRPr="007A1963">
        <w:rPr>
          <w:rFonts w:ascii="Arial" w:hAnsi="Arial" w:cs="Arial"/>
          <w:i/>
          <w:iCs/>
        </w:rPr>
        <w:t>) Systematic Reviews</w:t>
      </w:r>
      <w:r w:rsidR="007078E5">
        <w:rPr>
          <w:rFonts w:ascii="Arial" w:hAnsi="Arial" w:cs="Arial"/>
          <w:i/>
          <w:iCs/>
        </w:rPr>
        <w:t xml:space="preserve"> </w:t>
      </w:r>
      <w:r w:rsidRPr="007078E5">
        <w:rPr>
          <w:rFonts w:ascii="Arial" w:hAnsi="Arial" w:cs="Arial"/>
          <w:i/>
          <w:iCs/>
        </w:rPr>
        <w:t xml:space="preserve">Constructing a Search Strategy and Searching for Evidence </w:t>
      </w:r>
      <w:r w:rsidRPr="007078E5">
        <w:rPr>
          <w:rFonts w:ascii="Arial" w:hAnsi="Arial" w:cs="Arial"/>
        </w:rPr>
        <w:t xml:space="preserve">Available at: </w:t>
      </w:r>
      <w:hyperlink r:id="rId19" w:history="1">
        <w:r w:rsidRPr="007078E5">
          <w:rPr>
            <w:rStyle w:val="Hyperlink"/>
            <w:rFonts w:ascii="Arial" w:hAnsi="Arial" w:cs="Arial"/>
          </w:rPr>
          <w:t>AJN The American Journal of Nursing</w:t>
        </w:r>
      </w:hyperlink>
      <w:r w:rsidRPr="007078E5">
        <w:rPr>
          <w:rFonts w:ascii="Arial" w:hAnsi="Arial" w:cs="Arial"/>
        </w:rPr>
        <w:t xml:space="preserve"> ( Accessed : 18 November 2025).</w:t>
      </w:r>
    </w:p>
    <w:p w14:paraId="4C4A6647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Bhandari, P. (2025) </w:t>
      </w:r>
      <w:proofErr w:type="spellStart"/>
      <w:r w:rsidRPr="007A1963">
        <w:rPr>
          <w:rFonts w:ascii="Arial" w:hAnsi="Arial" w:cs="Arial"/>
        </w:rPr>
        <w:t>Scribbr</w:t>
      </w:r>
      <w:proofErr w:type="spellEnd"/>
      <w:r w:rsidRPr="007A1963">
        <w:rPr>
          <w:rFonts w:ascii="Arial" w:hAnsi="Arial" w:cs="Arial"/>
        </w:rPr>
        <w:t xml:space="preserve"> </w:t>
      </w:r>
      <w:r w:rsidRPr="007A1963">
        <w:rPr>
          <w:rFonts w:ascii="Arial" w:hAnsi="Arial" w:cs="Arial"/>
          <w:i/>
          <w:iCs/>
        </w:rPr>
        <w:t>What is Qualitative Research? | Methods &amp; Examples</w:t>
      </w:r>
      <w:r w:rsidRPr="007A1963">
        <w:rPr>
          <w:rFonts w:ascii="Arial" w:hAnsi="Arial" w:cs="Arial"/>
        </w:rPr>
        <w:t xml:space="preserve"> Available at: </w:t>
      </w:r>
      <w:hyperlink r:id="rId20" w:history="1">
        <w:r w:rsidRPr="007A1963">
          <w:rPr>
            <w:rFonts w:ascii="Arial" w:hAnsi="Arial" w:cs="Arial"/>
            <w:color w:val="0000FF"/>
            <w:u w:val="single"/>
          </w:rPr>
          <w:t>What Is Qualitative Research? | Methods &amp; Examples (scribbr.com)</w:t>
        </w:r>
      </w:hyperlink>
      <w:r w:rsidRPr="007A1963">
        <w:rPr>
          <w:rFonts w:ascii="Arial" w:hAnsi="Arial" w:cs="Arial"/>
        </w:rPr>
        <w:t xml:space="preserve"> (accessed 07 July 2025) </w:t>
      </w:r>
    </w:p>
    <w:p w14:paraId="6895D7BB" w14:textId="55A5B9D4" w:rsidR="006A1FF9" w:rsidRPr="00B7551C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Cambridge Core Database </w:t>
      </w:r>
      <w:proofErr w:type="gramStart"/>
      <w:r w:rsidRPr="007A1963">
        <w:rPr>
          <w:rFonts w:ascii="Arial" w:hAnsi="Arial" w:cs="Arial"/>
          <w:i/>
          <w:iCs/>
        </w:rPr>
        <w:t>The</w:t>
      </w:r>
      <w:proofErr w:type="gramEnd"/>
      <w:r w:rsidRPr="007A1963">
        <w:rPr>
          <w:rFonts w:ascii="Arial" w:hAnsi="Arial" w:cs="Arial"/>
          <w:i/>
          <w:iCs/>
        </w:rPr>
        <w:t xml:space="preserve"> Home of Academic content </w:t>
      </w:r>
      <w:r w:rsidRPr="007A1963">
        <w:rPr>
          <w:rFonts w:ascii="Arial" w:hAnsi="Arial" w:cs="Arial"/>
        </w:rPr>
        <w:t xml:space="preserve">available at: </w:t>
      </w:r>
      <w:hyperlink r:id="rId21" w:history="1">
        <w:r w:rsidRPr="007A1963">
          <w:rPr>
            <w:rStyle w:val="Hyperlink"/>
            <w:rFonts w:ascii="Arial" w:hAnsi="Arial" w:cs="Arial"/>
          </w:rPr>
          <w:t>Cambridge Core - Journals &amp; Books Online | Cambridge University Press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57820363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jc w:val="both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Easey, K., Dyer, M., Timpson, N. and Munafo, M. (2019) </w:t>
      </w:r>
      <w:r w:rsidRPr="007A1963">
        <w:rPr>
          <w:rFonts w:ascii="Arial" w:hAnsi="Arial" w:cs="Arial"/>
          <w:i/>
          <w:iCs/>
        </w:rPr>
        <w:t>Prenatal alcohol exposure and</w:t>
      </w:r>
      <w:r w:rsidRPr="007A1963">
        <w:rPr>
          <w:rFonts w:ascii="Arial" w:hAnsi="Arial" w:cs="Arial"/>
        </w:rPr>
        <w:t xml:space="preserve"> </w:t>
      </w:r>
      <w:r w:rsidRPr="007A1963">
        <w:rPr>
          <w:rFonts w:ascii="Arial" w:hAnsi="Arial" w:cs="Arial"/>
          <w:i/>
          <w:iCs/>
        </w:rPr>
        <w:t>offspring mental health</w:t>
      </w:r>
      <w:r w:rsidRPr="007A1963">
        <w:rPr>
          <w:rFonts w:ascii="Arial" w:hAnsi="Arial" w:cs="Arial"/>
        </w:rPr>
        <w:t xml:space="preserve">: A systematic review. Available at: </w:t>
      </w:r>
      <w:hyperlink r:id="rId22" w:history="1">
        <w:r w:rsidRPr="007A1963">
          <w:rPr>
            <w:rStyle w:val="Hyperlink"/>
            <w:rFonts w:ascii="Arial" w:hAnsi="Arial" w:cs="Arial"/>
          </w:rPr>
          <w:t>Prenatal alcohol exposure and offspring mental health: A systematic review - PMC</w:t>
        </w:r>
      </w:hyperlink>
      <w:r w:rsidRPr="007A1963">
        <w:rPr>
          <w:rFonts w:ascii="Arial" w:hAnsi="Arial" w:cs="Arial"/>
        </w:rPr>
        <w:t xml:space="preserve"> (accessed: 17 June 2025).</w:t>
      </w:r>
    </w:p>
    <w:p w14:paraId="04B1E76B" w14:textId="1BD69CCE" w:rsidR="006A1FF9" w:rsidRPr="00B7551C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proofErr w:type="spellStart"/>
      <w:r w:rsidRPr="007A1963">
        <w:rPr>
          <w:rFonts w:ascii="Arial" w:hAnsi="Arial" w:cs="Arial"/>
        </w:rPr>
        <w:t>Ebsco</w:t>
      </w:r>
      <w:proofErr w:type="spellEnd"/>
      <w:r w:rsidRPr="007A1963">
        <w:rPr>
          <w:rFonts w:ascii="Arial" w:hAnsi="Arial" w:cs="Arial"/>
        </w:rPr>
        <w:t xml:space="preserve"> database Se</w:t>
      </w:r>
      <w:r w:rsidRPr="007A1963">
        <w:rPr>
          <w:rFonts w:ascii="Arial" w:hAnsi="Arial" w:cs="Arial"/>
          <w:i/>
          <w:iCs/>
        </w:rPr>
        <w:t xml:space="preserve">arch page </w:t>
      </w:r>
      <w:r w:rsidRPr="007A1963">
        <w:rPr>
          <w:rFonts w:ascii="Arial" w:hAnsi="Arial" w:cs="Arial"/>
        </w:rPr>
        <w:t xml:space="preserve">Available at: </w:t>
      </w:r>
      <w:hyperlink r:id="rId23" w:history="1">
        <w:r w:rsidRPr="007A1963">
          <w:rPr>
            <w:rStyle w:val="Hyperlink"/>
            <w:rFonts w:ascii="Arial" w:hAnsi="Arial" w:cs="Arial"/>
          </w:rPr>
          <w:t>Parental alcohol misuse children mental health</w:t>
        </w:r>
        <w:r w:rsidRPr="007A1963">
          <w:rPr>
            <w:rStyle w:val="Hyperlink"/>
            <w:rFonts w:ascii="Arial" w:hAnsi="Arial" w:cs="Arial"/>
          </w:rPr>
          <w:t>‬</w:t>
        </w:r>
        <w:r w:rsidRPr="007A1963">
          <w:rPr>
            <w:rStyle w:val="Hyperlink"/>
            <w:rFonts w:ascii="Arial" w:hAnsi="Arial" w:cs="Arial"/>
            <w:cs/>
          </w:rPr>
          <w:t>‎</w:t>
        </w:r>
        <w:r w:rsidRPr="007A1963">
          <w:rPr>
            <w:rStyle w:val="Hyperlink"/>
            <w:rFonts w:ascii="Arial" w:hAnsi="Arial" w:cs="Arial"/>
          </w:rPr>
          <w:t xml:space="preserve"> - Search results</w:t>
        </w:r>
        <w:r w:rsidRPr="007A1963">
          <w:rPr>
            <w:rStyle w:val="Hyperlink"/>
            <w:rFonts w:ascii="Arial" w:hAnsi="Arial" w:cs="Arial"/>
          </w:rPr>
          <w:t>‬</w:t>
        </w:r>
        <w:r w:rsidRPr="007A1963">
          <w:rPr>
            <w:rStyle w:val="Hyperlink"/>
            <w:rFonts w:ascii="Arial" w:hAnsi="Arial" w:cs="Arial"/>
            <w:cs/>
          </w:rPr>
          <w:t>‎</w:t>
        </w:r>
        <w:r w:rsidRPr="007A1963">
          <w:rPr>
            <w:rStyle w:val="Hyperlink"/>
            <w:rFonts w:ascii="Arial" w:hAnsi="Arial" w:cs="Arial"/>
          </w:rPr>
          <w:t xml:space="preserve"> - EBSCOhost Research Databases</w:t>
        </w:r>
        <w:r w:rsidRPr="007A1963">
          <w:rPr>
            <w:rStyle w:val="Hyperlink"/>
            <w:rFonts w:ascii="Arial" w:hAnsi="Arial" w:cs="Arial"/>
          </w:rPr>
          <w:t>‬</w:t>
        </w:r>
        <w:r w:rsidRPr="007A1963">
          <w:rPr>
            <w:rStyle w:val="Hyperlink"/>
            <w:rFonts w:ascii="Arial" w:hAnsi="Arial" w:cs="Arial"/>
            <w:cs/>
          </w:rPr>
          <w:t>‎</w:t>
        </w:r>
      </w:hyperlink>
      <w:r w:rsidRPr="007A1963">
        <w:rPr>
          <w:rFonts w:ascii="Arial" w:hAnsi="Arial" w:cs="Arial"/>
        </w:rPr>
        <w:t xml:space="preserve"> (Accessed: 2 September 2025).</w:t>
      </w:r>
    </w:p>
    <w:p w14:paraId="3807A2B4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Galligan, K. and Comiskey, C. (2019) </w:t>
      </w:r>
      <w:r w:rsidRPr="007A1963">
        <w:rPr>
          <w:rFonts w:ascii="Arial" w:hAnsi="Arial" w:cs="Arial"/>
          <w:i/>
          <w:iCs/>
        </w:rPr>
        <w:t>Hidden Harms and the Number of Children Whose Parents Misuse Substances: A Stepwise Methodological Framework for Estimating Prevalence.</w:t>
      </w:r>
      <w:r w:rsidRPr="007A1963">
        <w:rPr>
          <w:rFonts w:ascii="Arial" w:hAnsi="Arial" w:cs="Arial"/>
        </w:rPr>
        <w:t xml:space="preserve"> Available at: </w:t>
      </w:r>
      <w:hyperlink r:id="rId24" w:history="1">
        <w:r w:rsidRPr="007A1963">
          <w:rPr>
            <w:rStyle w:val="Hyperlink"/>
            <w:rFonts w:ascii="Arial" w:hAnsi="Arial" w:cs="Arial"/>
          </w:rPr>
          <w:t>Hidden Harms and the Number of Children Whose Parents Misuse Substances: A Stepwise Methodological Framework for Estimating Prevalence. - EBSCO</w:t>
        </w:r>
      </w:hyperlink>
      <w:r w:rsidRPr="007A1963">
        <w:rPr>
          <w:rFonts w:ascii="Arial" w:hAnsi="Arial" w:cs="Arial"/>
        </w:rPr>
        <w:t xml:space="preserve"> (Accessed: 12 September 2025).</w:t>
      </w:r>
    </w:p>
    <w:p w14:paraId="5DBD0188" w14:textId="542E3C35" w:rsidR="006A1FF9" w:rsidRPr="006D767E" w:rsidRDefault="006A1FF9" w:rsidP="006D767E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Gunnar, M., Nygren, J., Svedberg, P &amp; </w:t>
      </w:r>
      <w:proofErr w:type="spellStart"/>
      <w:r w:rsidRPr="007A1963">
        <w:rPr>
          <w:rFonts w:ascii="Arial" w:hAnsi="Arial" w:cs="Arial"/>
        </w:rPr>
        <w:t>Regber</w:t>
      </w:r>
      <w:proofErr w:type="spellEnd"/>
      <w:r w:rsidRPr="007A1963">
        <w:rPr>
          <w:rFonts w:ascii="Arial" w:hAnsi="Arial" w:cs="Arial"/>
        </w:rPr>
        <w:t>, S. (2024</w:t>
      </w:r>
      <w:r w:rsidRPr="007A1963">
        <w:rPr>
          <w:rFonts w:ascii="Arial" w:hAnsi="Arial" w:cs="Arial"/>
          <w:i/>
          <w:iCs/>
        </w:rPr>
        <w:t>) Resilience in children of parents with mental illness, alcohol or substance misuse—An integrative review</w:t>
      </w:r>
      <w:r w:rsidRPr="007A1963">
        <w:rPr>
          <w:rFonts w:ascii="Arial" w:hAnsi="Arial" w:cs="Arial"/>
        </w:rPr>
        <w:t xml:space="preserve"> Available at: </w:t>
      </w:r>
      <w:hyperlink r:id="rId25" w:history="1">
        <w:r w:rsidRPr="007A1963">
          <w:rPr>
            <w:rStyle w:val="Hyperlink"/>
            <w:rFonts w:ascii="Arial" w:hAnsi="Arial" w:cs="Arial"/>
          </w:rPr>
          <w:t>Resilience in children of parents with mental illness, alcohol or substance misuse—An integrative review - PMC</w:t>
        </w:r>
      </w:hyperlink>
      <w:r w:rsidRPr="007A1963">
        <w:rPr>
          <w:rFonts w:ascii="Arial" w:hAnsi="Arial" w:cs="Arial"/>
        </w:rPr>
        <w:t xml:space="preserve"> (Accessed: 12 September 2025).</w:t>
      </w:r>
    </w:p>
    <w:p w14:paraId="36F09BC5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>George, T. (2021)</w:t>
      </w:r>
      <w:r w:rsidRPr="007A1963">
        <w:rPr>
          <w:rFonts w:ascii="Arial" w:hAnsi="Arial" w:cs="Arial"/>
          <w:b/>
          <w:bCs/>
        </w:rPr>
        <w:t xml:space="preserve"> </w:t>
      </w:r>
      <w:r w:rsidRPr="007A1963">
        <w:rPr>
          <w:rFonts w:ascii="Arial" w:hAnsi="Arial" w:cs="Arial"/>
          <w:i/>
          <w:iCs/>
        </w:rPr>
        <w:t xml:space="preserve">What Are Credible Sources &amp; How to Spot Them | Examples </w:t>
      </w:r>
      <w:r w:rsidRPr="007A1963">
        <w:rPr>
          <w:rFonts w:ascii="Arial" w:hAnsi="Arial" w:cs="Arial"/>
        </w:rPr>
        <w:t>Available at:</w:t>
      </w:r>
      <w:r w:rsidRPr="007A1963">
        <w:rPr>
          <w:rFonts w:ascii="Arial" w:hAnsi="Arial" w:cs="Arial"/>
          <w:i/>
          <w:iCs/>
        </w:rPr>
        <w:t> </w:t>
      </w:r>
      <w:hyperlink r:id="rId26" w:history="1">
        <w:r w:rsidRPr="007A1963">
          <w:rPr>
            <w:rStyle w:val="Hyperlink"/>
            <w:rFonts w:ascii="Arial" w:hAnsi="Arial" w:cs="Arial"/>
            <w:b/>
            <w:bCs/>
          </w:rPr>
          <w:t>What Are Credible Sources &amp; How to Spot Them | Examples</w:t>
        </w:r>
      </w:hyperlink>
      <w:r w:rsidRPr="007A1963">
        <w:rPr>
          <w:rFonts w:ascii="Arial" w:hAnsi="Arial" w:cs="Arial"/>
        </w:rPr>
        <w:t xml:space="preserve"> (Accessed: August 2 2025).</w:t>
      </w:r>
    </w:p>
    <w:p w14:paraId="324D9DC8" w14:textId="00754903" w:rsidR="006A1FF9" w:rsidRPr="006D767E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Google Scholar Database </w:t>
      </w:r>
      <w:r w:rsidRPr="007A1963">
        <w:rPr>
          <w:rFonts w:ascii="Arial" w:hAnsi="Arial" w:cs="Arial"/>
          <w:i/>
          <w:iCs/>
        </w:rPr>
        <w:t>Home Page</w:t>
      </w:r>
      <w:r w:rsidRPr="007A1963">
        <w:rPr>
          <w:rFonts w:ascii="Arial" w:hAnsi="Arial" w:cs="Arial"/>
        </w:rPr>
        <w:t xml:space="preserve"> Available at: </w:t>
      </w:r>
      <w:hyperlink r:id="rId27" w:history="1">
        <w:r w:rsidRPr="007A1963">
          <w:rPr>
            <w:rStyle w:val="Hyperlink"/>
            <w:rFonts w:ascii="Arial" w:hAnsi="Arial" w:cs="Arial"/>
          </w:rPr>
          <w:t>Google Scholar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46DCD89B" w14:textId="77777777" w:rsidR="006A1FF9" w:rsidRPr="007A1963" w:rsidRDefault="006A1FF9" w:rsidP="006A1FF9">
      <w:pPr>
        <w:pStyle w:val="yiv8495568934msonormal"/>
        <w:numPr>
          <w:ilvl w:val="0"/>
          <w:numId w:val="17"/>
        </w:numPr>
        <w:shd w:val="clear" w:color="auto" w:fill="FFFFFF"/>
        <w:spacing w:before="0" w:after="160" w:line="360" w:lineRule="auto"/>
        <w:rPr>
          <w:rFonts w:ascii="Arial" w:hAnsi="Arial" w:cs="Arial"/>
          <w:sz w:val="22"/>
          <w:szCs w:val="22"/>
        </w:rPr>
      </w:pPr>
      <w:r w:rsidRPr="007A1963">
        <w:rPr>
          <w:rFonts w:ascii="Arial" w:hAnsi="Arial" w:cs="Arial"/>
          <w:sz w:val="22"/>
          <w:szCs w:val="22"/>
        </w:rPr>
        <w:lastRenderedPageBreak/>
        <w:t xml:space="preserve">Merriam-webster dictionary </w:t>
      </w:r>
      <w:r w:rsidRPr="007A1963">
        <w:rPr>
          <w:rFonts w:ascii="Arial" w:hAnsi="Arial" w:cs="Arial"/>
          <w:i/>
          <w:iCs/>
          <w:color w:val="1D2228"/>
          <w:sz w:val="22"/>
          <w:szCs w:val="22"/>
        </w:rPr>
        <w:t>Classification</w:t>
      </w:r>
      <w:r w:rsidRPr="007A1963">
        <w:rPr>
          <w:rFonts w:ascii="Arial" w:hAnsi="Arial" w:cs="Arial"/>
          <w:color w:val="1D2228"/>
          <w:sz w:val="22"/>
          <w:szCs w:val="22"/>
        </w:rPr>
        <w:t xml:space="preserve"> </w:t>
      </w:r>
      <w:r w:rsidRPr="007A1963">
        <w:rPr>
          <w:rFonts w:ascii="Arial" w:hAnsi="Arial" w:cs="Arial"/>
          <w:sz w:val="22"/>
          <w:szCs w:val="22"/>
        </w:rPr>
        <w:t>Available at </w:t>
      </w:r>
      <w:hyperlink r:id="rId28" w:history="1">
        <w:r w:rsidRPr="007A1963">
          <w:rPr>
            <w:rStyle w:val="Hyperlink"/>
            <w:rFonts w:ascii="Arial" w:hAnsi="Arial" w:cs="Arial"/>
            <w:sz w:val="22"/>
            <w:szCs w:val="22"/>
          </w:rPr>
          <w:t>CLASSIFICATION Synonyms: 40 Similar Words | Merriam-Webster Thesaurus</w:t>
        </w:r>
      </w:hyperlink>
      <w:r w:rsidRPr="007A1963">
        <w:rPr>
          <w:rFonts w:ascii="Arial" w:hAnsi="Arial" w:cs="Arial"/>
          <w:sz w:val="22"/>
          <w:szCs w:val="22"/>
        </w:rPr>
        <w:t xml:space="preserve"> </w:t>
      </w:r>
      <w:r w:rsidRPr="007A1963">
        <w:rPr>
          <w:rFonts w:ascii="Arial" w:hAnsi="Arial" w:cs="Arial"/>
          <w:color w:val="1D2228"/>
          <w:sz w:val="22"/>
          <w:szCs w:val="22"/>
        </w:rPr>
        <w:t>. (accessed: July 28 2025).</w:t>
      </w:r>
    </w:p>
    <w:p w14:paraId="216E9BE2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Merriam-webster dictionary </w:t>
      </w:r>
      <w:r w:rsidRPr="007A1963">
        <w:rPr>
          <w:rFonts w:ascii="Arial" w:hAnsi="Arial" w:cs="Arial"/>
          <w:i/>
          <w:iCs/>
        </w:rPr>
        <w:t>Impact</w:t>
      </w:r>
      <w:r w:rsidRPr="007A1963">
        <w:rPr>
          <w:rFonts w:ascii="Arial" w:hAnsi="Arial" w:cs="Arial"/>
          <w:b/>
          <w:bCs/>
        </w:rPr>
        <w:t xml:space="preserve"> </w:t>
      </w:r>
      <w:r w:rsidRPr="007A1963">
        <w:rPr>
          <w:rFonts w:ascii="Arial" w:hAnsi="Arial" w:cs="Arial"/>
        </w:rPr>
        <w:t xml:space="preserve">Available at: </w:t>
      </w:r>
      <w:hyperlink r:id="rId29" w:history="1">
        <w:r w:rsidRPr="007A1963">
          <w:rPr>
            <w:rStyle w:val="Hyperlink"/>
            <w:rFonts w:ascii="Arial" w:hAnsi="Arial" w:cs="Arial"/>
          </w:rPr>
          <w:t>IMPACT Definition &amp; Meaning - Merriam-Webster</w:t>
        </w:r>
      </w:hyperlink>
      <w:r w:rsidRPr="007A1963">
        <w:rPr>
          <w:rFonts w:ascii="Arial" w:hAnsi="Arial" w:cs="Arial"/>
        </w:rPr>
        <w:t xml:space="preserve">  (</w:t>
      </w:r>
      <w:r w:rsidRPr="007A1963">
        <w:rPr>
          <w:rFonts w:ascii="Arial" w:hAnsi="Arial" w:cs="Arial"/>
          <w:i/>
          <w:iCs/>
        </w:rPr>
        <w:t>accessed</w:t>
      </w:r>
      <w:r w:rsidRPr="007A1963">
        <w:rPr>
          <w:rFonts w:ascii="Arial" w:hAnsi="Arial" w:cs="Arial"/>
        </w:rPr>
        <w:t>: July 28</w:t>
      </w:r>
      <w:proofErr w:type="gramStart"/>
      <w:r w:rsidRPr="007A1963">
        <w:rPr>
          <w:rFonts w:ascii="Arial" w:hAnsi="Arial" w:cs="Arial"/>
        </w:rPr>
        <w:t xml:space="preserve"> 2025</w:t>
      </w:r>
      <w:proofErr w:type="gramEnd"/>
      <w:r w:rsidRPr="007A1963">
        <w:rPr>
          <w:rFonts w:ascii="Arial" w:hAnsi="Arial" w:cs="Arial"/>
        </w:rPr>
        <w:t>).</w:t>
      </w:r>
    </w:p>
    <w:p w14:paraId="2B5F0452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Merriam-webster dictionary </w:t>
      </w:r>
      <w:r w:rsidRPr="007A1963">
        <w:rPr>
          <w:rFonts w:ascii="Arial" w:hAnsi="Arial" w:cs="Arial"/>
          <w:i/>
          <w:iCs/>
        </w:rPr>
        <w:t xml:space="preserve">population </w:t>
      </w:r>
      <w:r w:rsidRPr="007A1963">
        <w:rPr>
          <w:rFonts w:ascii="Arial" w:hAnsi="Arial" w:cs="Arial"/>
        </w:rPr>
        <w:t xml:space="preserve">Available at: </w:t>
      </w:r>
      <w:hyperlink r:id="rId30" w:history="1">
        <w:r w:rsidRPr="007A1963">
          <w:rPr>
            <w:rStyle w:val="Hyperlink"/>
            <w:rFonts w:ascii="Arial" w:hAnsi="Arial" w:cs="Arial"/>
          </w:rPr>
          <w:t>POPULATION Definition &amp; Meaning - Merriam-Webster</w:t>
        </w:r>
      </w:hyperlink>
      <w:r w:rsidRPr="007A1963">
        <w:rPr>
          <w:rFonts w:ascii="Arial" w:hAnsi="Arial" w:cs="Arial"/>
        </w:rPr>
        <w:t xml:space="preserve"> (</w:t>
      </w:r>
      <w:r w:rsidRPr="007A1963">
        <w:rPr>
          <w:rFonts w:ascii="Arial" w:hAnsi="Arial" w:cs="Arial"/>
          <w:i/>
          <w:iCs/>
        </w:rPr>
        <w:t>accessed</w:t>
      </w:r>
      <w:r w:rsidRPr="007A1963">
        <w:rPr>
          <w:rFonts w:ascii="Arial" w:hAnsi="Arial" w:cs="Arial"/>
        </w:rPr>
        <w:t>: July 28 2025).</w:t>
      </w:r>
    </w:p>
    <w:p w14:paraId="773581BF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Merriam-webster dictionary </w:t>
      </w:r>
      <w:r w:rsidRPr="007A1963">
        <w:rPr>
          <w:rFonts w:ascii="Arial" w:hAnsi="Arial" w:cs="Arial"/>
          <w:i/>
          <w:iCs/>
        </w:rPr>
        <w:t>prevalence</w:t>
      </w:r>
      <w:r w:rsidRPr="007A1963">
        <w:rPr>
          <w:rFonts w:ascii="Arial" w:hAnsi="Arial" w:cs="Arial"/>
          <w:b/>
          <w:bCs/>
        </w:rPr>
        <w:t xml:space="preserve"> </w:t>
      </w:r>
      <w:r w:rsidRPr="007A1963">
        <w:rPr>
          <w:rFonts w:ascii="Arial" w:hAnsi="Arial" w:cs="Arial"/>
        </w:rPr>
        <w:t xml:space="preserve">Available at: </w:t>
      </w:r>
      <w:hyperlink r:id="rId31" w:history="1">
        <w:r w:rsidRPr="007A1963">
          <w:rPr>
            <w:rStyle w:val="Hyperlink"/>
            <w:rFonts w:ascii="Arial" w:hAnsi="Arial" w:cs="Arial"/>
          </w:rPr>
          <w:t>PREVALENCE Definition &amp; Meaning - Merriam-Webster</w:t>
        </w:r>
      </w:hyperlink>
      <w:r w:rsidRPr="007A1963">
        <w:rPr>
          <w:rFonts w:ascii="Arial" w:hAnsi="Arial" w:cs="Arial"/>
        </w:rPr>
        <w:t xml:space="preserve"> (</w:t>
      </w:r>
      <w:r w:rsidRPr="007A1963">
        <w:rPr>
          <w:rFonts w:ascii="Arial" w:hAnsi="Arial" w:cs="Arial"/>
          <w:i/>
          <w:iCs/>
        </w:rPr>
        <w:t>accessed</w:t>
      </w:r>
      <w:r w:rsidRPr="007A1963">
        <w:rPr>
          <w:rFonts w:ascii="Arial" w:hAnsi="Arial" w:cs="Arial"/>
        </w:rPr>
        <w:t>: July 28 2025).</w:t>
      </w:r>
    </w:p>
    <w:p w14:paraId="5ABF72EC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jc w:val="both"/>
        <w:rPr>
          <w:rFonts w:ascii="Arial" w:hAnsi="Arial" w:cs="Arial"/>
        </w:rPr>
      </w:pPr>
      <w:r w:rsidRPr="007A1963">
        <w:rPr>
          <w:rFonts w:ascii="Arial" w:hAnsi="Arial" w:cs="Arial"/>
        </w:rPr>
        <w:t>Merriam - Webster dictionary Systematic Available at </w:t>
      </w:r>
      <w:hyperlink r:id="rId32" w:history="1">
        <w:r w:rsidRPr="007A1963">
          <w:rPr>
            <w:rStyle w:val="Hyperlink"/>
            <w:rFonts w:ascii="Arial" w:hAnsi="Arial" w:cs="Arial"/>
          </w:rPr>
          <w:t>SYSTEMATIC Definition &amp; Meaning - Merriam-Webster</w:t>
        </w:r>
      </w:hyperlink>
      <w:r w:rsidRPr="007A1963">
        <w:rPr>
          <w:rFonts w:ascii="Arial" w:hAnsi="Arial" w:cs="Arial"/>
        </w:rPr>
        <w:t xml:space="preserve"> (accessed: 31 July 2025). </w:t>
      </w:r>
    </w:p>
    <w:p w14:paraId="4D7AA046" w14:textId="5EAC9E7C" w:rsidR="006A1FF9" w:rsidRPr="005E5804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Roy, J. (2020) </w:t>
      </w:r>
      <w:r w:rsidRPr="007A1963">
        <w:rPr>
          <w:rFonts w:ascii="Arial" w:hAnsi="Arial" w:cs="Arial"/>
          <w:i/>
          <w:iCs/>
        </w:rPr>
        <w:t xml:space="preserve">Children living with parental substance misuse: A cross-sectional profile of children and families referred to children's social care </w:t>
      </w:r>
      <w:r w:rsidRPr="007A1963">
        <w:rPr>
          <w:rFonts w:ascii="Arial" w:hAnsi="Arial" w:cs="Arial"/>
        </w:rPr>
        <w:t xml:space="preserve">Available at: </w:t>
      </w:r>
      <w:hyperlink r:id="rId33" w:history="1">
        <w:r w:rsidRPr="007A1963">
          <w:rPr>
            <w:rStyle w:val="Hyperlink"/>
            <w:rFonts w:ascii="Arial" w:hAnsi="Arial" w:cs="Arial"/>
          </w:rPr>
          <w:t>Children living with parental substance misuse: A cross</w:t>
        </w:r>
        <w:r w:rsidRPr="007A1963">
          <w:rPr>
            <w:rStyle w:val="Hyperlink"/>
            <w:rFonts w:ascii="Cambria Math" w:hAnsi="Cambria Math" w:cs="Cambria Math"/>
          </w:rPr>
          <w:t>‐</w:t>
        </w:r>
        <w:r w:rsidRPr="007A1963">
          <w:rPr>
            <w:rStyle w:val="Hyperlink"/>
            <w:rFonts w:ascii="Arial" w:hAnsi="Arial" w:cs="Arial"/>
          </w:rPr>
          <w:t>sectional profile of children and families referred to children's social care - Roy - 2021 - Child &amp; Family Social Work - Wiley Online Library</w:t>
        </w:r>
      </w:hyperlink>
      <w:r w:rsidRPr="007A1963">
        <w:rPr>
          <w:rFonts w:ascii="Arial" w:hAnsi="Arial" w:cs="Arial"/>
        </w:rPr>
        <w:t xml:space="preserve">  (Accessed: 14 November 2025).</w:t>
      </w:r>
    </w:p>
    <w:p w14:paraId="746382A8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Roy, J. (2023) Parental substance misuse and statutory child protection in England: Risk factors and outcomes Available at: </w:t>
      </w:r>
      <w:hyperlink r:id="rId34" w:history="1">
        <w:r w:rsidRPr="007A1963">
          <w:rPr>
            <w:rStyle w:val="Hyperlink"/>
            <w:rFonts w:ascii="Arial" w:hAnsi="Arial" w:cs="Arial"/>
          </w:rPr>
          <w:t>Child_Abuse_Review_2022_Roy_Pare</w:t>
        </w:r>
        <w:bookmarkStart w:id="0" w:name="_Hlt213874159"/>
        <w:bookmarkStart w:id="1" w:name="_Hlt213874160"/>
        <w:bookmarkEnd w:id="0"/>
        <w:bookmarkEnd w:id="1"/>
        <w:r w:rsidRPr="007A1963">
          <w:rPr>
            <w:rStyle w:val="Hyperlink"/>
            <w:rFonts w:ascii="Arial" w:hAnsi="Arial" w:cs="Arial"/>
          </w:rPr>
          <w:t>ntal_substance_misuse_and_statutory_child_protection_in_England_Risk_factors_and.pdf</w:t>
        </w:r>
      </w:hyperlink>
      <w:r w:rsidRPr="007A1963">
        <w:rPr>
          <w:rFonts w:ascii="Arial" w:hAnsi="Arial" w:cs="Arial"/>
        </w:rPr>
        <w:t xml:space="preserve"> (Accessed: 13 September 2025).</w:t>
      </w:r>
    </w:p>
    <w:p w14:paraId="28985015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Velleman, R. and Templeton (2018)   </w:t>
      </w:r>
      <w:r w:rsidRPr="007A1963">
        <w:rPr>
          <w:rFonts w:ascii="Arial" w:hAnsi="Arial" w:cs="Arial"/>
          <w:i/>
          <w:iCs/>
        </w:rPr>
        <w:t>Impact of parents' substance misuse on children:</w:t>
      </w:r>
      <w:r w:rsidRPr="007A1963">
        <w:rPr>
          <w:rFonts w:ascii="Arial" w:hAnsi="Arial" w:cs="Arial"/>
          <w:b/>
          <w:bCs/>
        </w:rPr>
        <w:t xml:space="preserve"> </w:t>
      </w:r>
      <w:r w:rsidRPr="007A1963">
        <w:rPr>
          <w:rFonts w:ascii="Arial" w:hAnsi="Arial" w:cs="Arial"/>
          <w:i/>
          <w:iCs/>
        </w:rPr>
        <w:t>an update</w:t>
      </w:r>
      <w:r w:rsidRPr="007A1963">
        <w:rPr>
          <w:rFonts w:ascii="Arial" w:hAnsi="Arial" w:cs="Arial"/>
        </w:rPr>
        <w:t xml:space="preserve"> Available at: </w:t>
      </w:r>
      <w:hyperlink r:id="rId35" w:history="1">
        <w:r w:rsidRPr="007A1963">
          <w:rPr>
            <w:rStyle w:val="Hyperlink"/>
            <w:rFonts w:ascii="Arial" w:hAnsi="Arial" w:cs="Arial"/>
          </w:rPr>
          <w:t xml:space="preserve">Impact of parents' substance misuse on children: an update | </w:t>
        </w:r>
        <w:proofErr w:type="spellStart"/>
        <w:r w:rsidRPr="007A1963">
          <w:rPr>
            <w:rStyle w:val="Hyperlink"/>
            <w:rFonts w:ascii="Arial" w:hAnsi="Arial" w:cs="Arial"/>
          </w:rPr>
          <w:t>BJPsych</w:t>
        </w:r>
        <w:proofErr w:type="spellEnd"/>
        <w:r w:rsidRPr="007A1963">
          <w:rPr>
            <w:rStyle w:val="Hyperlink"/>
            <w:rFonts w:ascii="Arial" w:hAnsi="Arial" w:cs="Arial"/>
          </w:rPr>
          <w:t xml:space="preserve"> Advances | Cambridge Core</w:t>
        </w:r>
      </w:hyperlink>
      <w:r w:rsidRPr="007A1963">
        <w:rPr>
          <w:rFonts w:ascii="Arial" w:hAnsi="Arial" w:cs="Arial"/>
        </w:rPr>
        <w:t xml:space="preserve"> (Accessed: 12 September 2025).</w:t>
      </w:r>
    </w:p>
    <w:p w14:paraId="76450294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Gunnar, M., Nygren, J., Svedberg, P &amp; </w:t>
      </w:r>
      <w:proofErr w:type="spellStart"/>
      <w:r w:rsidRPr="007A1963">
        <w:rPr>
          <w:rFonts w:ascii="Arial" w:hAnsi="Arial" w:cs="Arial"/>
        </w:rPr>
        <w:t>Regber</w:t>
      </w:r>
      <w:proofErr w:type="spellEnd"/>
      <w:r w:rsidRPr="007A1963">
        <w:rPr>
          <w:rFonts w:ascii="Arial" w:hAnsi="Arial" w:cs="Arial"/>
        </w:rPr>
        <w:t>, S. (2024</w:t>
      </w:r>
      <w:r w:rsidRPr="007A1963">
        <w:rPr>
          <w:rFonts w:ascii="Arial" w:hAnsi="Arial" w:cs="Arial"/>
          <w:i/>
          <w:iCs/>
        </w:rPr>
        <w:t>) Resilience in children of parents with mental illness, alcohol or substance misuse—An integrative review</w:t>
      </w:r>
      <w:r w:rsidRPr="007A1963">
        <w:rPr>
          <w:rFonts w:ascii="Arial" w:hAnsi="Arial" w:cs="Arial"/>
        </w:rPr>
        <w:t xml:space="preserve"> Available at: </w:t>
      </w:r>
      <w:hyperlink r:id="rId36" w:history="1">
        <w:r w:rsidRPr="007A1963">
          <w:rPr>
            <w:rStyle w:val="Hyperlink"/>
            <w:rFonts w:ascii="Arial" w:hAnsi="Arial" w:cs="Arial"/>
          </w:rPr>
          <w:t>Resilience in children of parents with mental illness, alcohol or substance misuse—An integrative review - PMC</w:t>
        </w:r>
      </w:hyperlink>
      <w:r w:rsidRPr="007A1963">
        <w:rPr>
          <w:rFonts w:ascii="Arial" w:hAnsi="Arial" w:cs="Arial"/>
        </w:rPr>
        <w:t xml:space="preserve"> (Accessed: 12 September 2025).</w:t>
      </w:r>
    </w:p>
    <w:p w14:paraId="424425CF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proofErr w:type="spellStart"/>
      <w:r w:rsidRPr="007A1963">
        <w:rPr>
          <w:rFonts w:ascii="Arial" w:hAnsi="Arial" w:cs="Arial"/>
        </w:rPr>
        <w:t>Rudestam</w:t>
      </w:r>
      <w:proofErr w:type="spellEnd"/>
      <w:r w:rsidRPr="007A1963">
        <w:rPr>
          <w:rFonts w:ascii="Arial" w:hAnsi="Arial" w:cs="Arial"/>
        </w:rPr>
        <w:t>, K. &amp; Newton, R. (2001</w:t>
      </w:r>
      <w:r w:rsidRPr="007A1963">
        <w:rPr>
          <w:rFonts w:ascii="Arial" w:hAnsi="Arial" w:cs="Arial"/>
          <w:i/>
          <w:iCs/>
        </w:rPr>
        <w:t xml:space="preserve">) Surviving Your Dissertation, A comprehensive Guide to content and process, </w:t>
      </w:r>
      <w:r w:rsidRPr="007A1963">
        <w:rPr>
          <w:rFonts w:ascii="Arial" w:hAnsi="Arial" w:cs="Arial"/>
        </w:rPr>
        <w:t>2</w:t>
      </w:r>
      <w:r w:rsidRPr="007A1963">
        <w:rPr>
          <w:rFonts w:ascii="Arial" w:hAnsi="Arial" w:cs="Arial"/>
          <w:vertAlign w:val="superscript"/>
        </w:rPr>
        <w:t>nd</w:t>
      </w:r>
      <w:r w:rsidRPr="007A1963">
        <w:rPr>
          <w:rFonts w:ascii="Arial" w:hAnsi="Arial" w:cs="Arial"/>
        </w:rPr>
        <w:t xml:space="preserve"> edition. USA; Sage Publications, Inc.</w:t>
      </w:r>
    </w:p>
    <w:p w14:paraId="4B6B5821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  <w:b/>
          <w:bCs/>
        </w:rPr>
      </w:pPr>
      <w:r w:rsidRPr="007A1963">
        <w:rPr>
          <w:rFonts w:ascii="Arial" w:hAnsi="Arial" w:cs="Arial"/>
          <w:b/>
          <w:bCs/>
        </w:rPr>
        <w:t>Link for the springer database searches</w:t>
      </w:r>
    </w:p>
    <w:p w14:paraId="7020D356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Springer Nature Link </w:t>
      </w:r>
      <w:r w:rsidRPr="007A1963">
        <w:rPr>
          <w:rFonts w:ascii="Arial" w:hAnsi="Arial" w:cs="Arial"/>
          <w:i/>
          <w:iCs/>
        </w:rPr>
        <w:t xml:space="preserve">Database Search Page </w:t>
      </w:r>
      <w:r w:rsidRPr="007A1963">
        <w:rPr>
          <w:rFonts w:ascii="Arial" w:hAnsi="Arial" w:cs="Arial"/>
        </w:rPr>
        <w:t xml:space="preserve">available at: </w:t>
      </w:r>
      <w:hyperlink r:id="rId37" w:history="1">
        <w:r w:rsidRPr="007A1963">
          <w:rPr>
            <w:rStyle w:val="Hyperlink"/>
            <w:rFonts w:ascii="Arial" w:hAnsi="Arial" w:cs="Arial"/>
          </w:rPr>
          <w:t>Search research articles and books | Springer Nature Link</w:t>
        </w:r>
      </w:hyperlink>
      <w:r w:rsidRPr="007A1963">
        <w:rPr>
          <w:rFonts w:ascii="Arial" w:hAnsi="Arial" w:cs="Arial"/>
        </w:rPr>
        <w:t xml:space="preserve"> (accessed:20 November  2025).   </w:t>
      </w:r>
    </w:p>
    <w:p w14:paraId="365872EB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  <w:b/>
          <w:bCs/>
        </w:rPr>
      </w:pPr>
      <w:r w:rsidRPr="007A1963">
        <w:rPr>
          <w:rFonts w:ascii="Arial" w:hAnsi="Arial" w:cs="Arial"/>
          <w:b/>
          <w:bCs/>
        </w:rPr>
        <w:t>Link for Keywords Springer database.</w:t>
      </w:r>
    </w:p>
    <w:p w14:paraId="7A3D71C4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proofErr w:type="spellStart"/>
      <w:r w:rsidRPr="007A1963">
        <w:rPr>
          <w:rFonts w:ascii="Arial" w:hAnsi="Arial" w:cs="Arial"/>
        </w:rPr>
        <w:t>Panchumarthy</w:t>
      </w:r>
      <w:proofErr w:type="spellEnd"/>
      <w:r w:rsidRPr="007A1963">
        <w:rPr>
          <w:rFonts w:ascii="Arial" w:hAnsi="Arial" w:cs="Arial"/>
        </w:rPr>
        <w:t xml:space="preserve">, R., Naga, D., and Pravallika, N S., (2015) </w:t>
      </w:r>
      <w:r w:rsidRPr="007A1963">
        <w:rPr>
          <w:rFonts w:ascii="Arial" w:hAnsi="Arial" w:cs="Arial"/>
          <w:i/>
          <w:iCs/>
        </w:rPr>
        <w:t>A Review on Step-by-Step</w:t>
      </w:r>
      <w:r w:rsidRPr="007A1963">
        <w:rPr>
          <w:rFonts w:ascii="Arial" w:hAnsi="Arial" w:cs="Arial"/>
        </w:rPr>
        <w:t xml:space="preserve"> </w:t>
      </w:r>
      <w:r w:rsidRPr="007A1963">
        <w:rPr>
          <w:rFonts w:ascii="Arial" w:hAnsi="Arial" w:cs="Arial"/>
          <w:i/>
          <w:iCs/>
        </w:rPr>
        <w:t xml:space="preserve">Analytical Method Validation </w:t>
      </w:r>
      <w:r w:rsidRPr="007A1963">
        <w:rPr>
          <w:rFonts w:ascii="Arial" w:hAnsi="Arial" w:cs="Arial"/>
        </w:rPr>
        <w:t xml:space="preserve">Available at : </w:t>
      </w:r>
      <w:hyperlink r:id="rId38" w:history="1">
        <w:r w:rsidRPr="007A1963">
          <w:rPr>
            <w:rStyle w:val="Hyperlink"/>
            <w:rFonts w:ascii="Arial" w:hAnsi="Arial" w:cs="Arial"/>
          </w:rPr>
          <w:t>A-Review-on-Step-by-Step-Analytical-Method-Validation.pdf</w:t>
        </w:r>
      </w:hyperlink>
      <w:r w:rsidRPr="007A1963">
        <w:rPr>
          <w:rFonts w:ascii="Arial" w:hAnsi="Arial" w:cs="Arial"/>
        </w:rPr>
        <w:t xml:space="preserve"> (Accessed: 19 November 2025).</w:t>
      </w:r>
    </w:p>
    <w:p w14:paraId="22426896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ProQuest Central Database </w:t>
      </w:r>
      <w:r w:rsidRPr="007A1963">
        <w:rPr>
          <w:rFonts w:ascii="Arial" w:hAnsi="Arial" w:cs="Arial"/>
          <w:i/>
          <w:iCs/>
        </w:rPr>
        <w:t>Home Page</w:t>
      </w:r>
      <w:r w:rsidRPr="007A1963">
        <w:rPr>
          <w:rFonts w:ascii="Arial" w:hAnsi="Arial" w:cs="Arial"/>
        </w:rPr>
        <w:t xml:space="preserve"> Available at: </w:t>
      </w:r>
      <w:hyperlink r:id="rId39" w:history="1">
        <w:r w:rsidRPr="007A1963">
          <w:rPr>
            <w:rStyle w:val="Hyperlink"/>
            <w:rFonts w:ascii="Arial" w:hAnsi="Arial" w:cs="Arial"/>
          </w:rPr>
          <w:t>Home Page - ProQuest Central - ProQuest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68B30A0C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lastRenderedPageBreak/>
        <w:t xml:space="preserve">ProQuest Central Database </w:t>
      </w:r>
      <w:r w:rsidRPr="007A1963">
        <w:rPr>
          <w:rFonts w:ascii="Arial" w:hAnsi="Arial" w:cs="Arial"/>
          <w:i/>
          <w:iCs/>
        </w:rPr>
        <w:t>Advanced search page</w:t>
      </w:r>
      <w:r w:rsidRPr="007A1963">
        <w:rPr>
          <w:rFonts w:ascii="Arial" w:hAnsi="Arial" w:cs="Arial"/>
        </w:rPr>
        <w:t xml:space="preserve"> Available at:        </w:t>
      </w:r>
      <w:hyperlink r:id="rId40" w:history="1">
        <w:r w:rsidRPr="007A1963">
          <w:rPr>
            <w:rStyle w:val="Hyperlink"/>
            <w:rFonts w:ascii="Arial" w:hAnsi="Arial" w:cs="Arial"/>
          </w:rPr>
          <w:t>Advanced Search - ProQuest Central - ProQuest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37955A1B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PubMed Database </w:t>
      </w:r>
      <w:r w:rsidRPr="007A1963">
        <w:rPr>
          <w:rFonts w:ascii="Arial" w:hAnsi="Arial" w:cs="Arial"/>
          <w:i/>
          <w:iCs/>
        </w:rPr>
        <w:t>Home Page</w:t>
      </w:r>
      <w:r w:rsidRPr="007A1963">
        <w:rPr>
          <w:rFonts w:ascii="Arial" w:hAnsi="Arial" w:cs="Arial"/>
        </w:rPr>
        <w:t xml:space="preserve"> Available at:</w:t>
      </w:r>
      <w:r w:rsidRPr="007A1963">
        <w:rPr>
          <w:rFonts w:ascii="Arial" w:hAnsi="Arial" w:cs="Arial"/>
          <w:i/>
          <w:iCs/>
        </w:rPr>
        <w:t xml:space="preserve"> </w:t>
      </w:r>
      <w:hyperlink r:id="rId41" w:history="1">
        <w:r w:rsidRPr="007A1963">
          <w:rPr>
            <w:rStyle w:val="Hyperlink"/>
            <w:rFonts w:ascii="Arial" w:hAnsi="Arial" w:cs="Arial"/>
          </w:rPr>
          <w:t>PubMed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0121BFCA" w14:textId="767C3CE1" w:rsidR="006A1FF9" w:rsidRPr="005E5804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PubMed Database </w:t>
      </w:r>
      <w:r w:rsidRPr="007A1963">
        <w:rPr>
          <w:rFonts w:ascii="Arial" w:hAnsi="Arial" w:cs="Arial"/>
          <w:i/>
          <w:iCs/>
        </w:rPr>
        <w:t>Advanced Search</w:t>
      </w:r>
      <w:r w:rsidRPr="007A1963">
        <w:rPr>
          <w:rFonts w:ascii="Arial" w:hAnsi="Arial" w:cs="Arial"/>
        </w:rPr>
        <w:t xml:space="preserve"> Available at:  </w:t>
      </w:r>
      <w:hyperlink r:id="rId42" w:history="1">
        <w:r w:rsidRPr="007A1963">
          <w:rPr>
            <w:rStyle w:val="Hyperlink"/>
            <w:rFonts w:ascii="Arial" w:hAnsi="Arial" w:cs="Arial"/>
          </w:rPr>
          <w:t>Advanced Search Results - PubMed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06C75D10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University of Bristol Database </w:t>
      </w:r>
      <w:r w:rsidRPr="007A1963">
        <w:rPr>
          <w:rFonts w:ascii="Arial" w:hAnsi="Arial" w:cs="Arial"/>
          <w:i/>
          <w:iCs/>
        </w:rPr>
        <w:t xml:space="preserve">University of Bristol Research Portal </w:t>
      </w:r>
      <w:r w:rsidRPr="007A1963">
        <w:rPr>
          <w:rFonts w:ascii="Arial" w:hAnsi="Arial" w:cs="Arial"/>
        </w:rPr>
        <w:t xml:space="preserve">Available at: </w:t>
      </w:r>
      <w:hyperlink r:id="rId43" w:history="1">
        <w:r w:rsidRPr="007A1963">
          <w:rPr>
            <w:rStyle w:val="Hyperlink"/>
            <w:rFonts w:ascii="Arial" w:hAnsi="Arial" w:cs="Arial"/>
          </w:rPr>
          <w:t>University of Bristol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2949D687" w14:textId="77777777" w:rsidR="006A1FF9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University of Bristol Database </w:t>
      </w:r>
      <w:r w:rsidRPr="007A1963">
        <w:rPr>
          <w:rFonts w:ascii="Arial" w:hAnsi="Arial" w:cs="Arial"/>
          <w:i/>
          <w:iCs/>
        </w:rPr>
        <w:t xml:space="preserve">Advanced search page </w:t>
      </w:r>
      <w:r w:rsidRPr="007A1963">
        <w:rPr>
          <w:rFonts w:ascii="Arial" w:hAnsi="Arial" w:cs="Arial"/>
        </w:rPr>
        <w:t xml:space="preserve">Available at: </w:t>
      </w:r>
      <w:hyperlink r:id="rId44" w:history="1">
        <w:r w:rsidRPr="007A1963">
          <w:rPr>
            <w:rStyle w:val="Hyperlink"/>
            <w:rFonts w:ascii="Arial" w:hAnsi="Arial" w:cs="Arial"/>
          </w:rPr>
          <w:t>Advanced search - University of Bristol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6539FEBF" w14:textId="3616D738" w:rsidR="00983D80" w:rsidRPr="007A1963" w:rsidRDefault="00983D80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UWTSD (2022). </w:t>
      </w:r>
      <w:r w:rsidRPr="00983D80">
        <w:rPr>
          <w:rFonts w:ascii="Arial" w:hAnsi="Arial" w:cs="Arial"/>
          <w:i/>
          <w:iCs/>
        </w:rPr>
        <w:t>E</w:t>
      </w:r>
      <w:r>
        <w:rPr>
          <w:rFonts w:ascii="Arial" w:hAnsi="Arial" w:cs="Arial"/>
          <w:i/>
          <w:iCs/>
        </w:rPr>
        <w:t xml:space="preserve">thics and </w:t>
      </w:r>
      <w:r w:rsidRPr="00983D80">
        <w:rPr>
          <w:rFonts w:ascii="Arial" w:hAnsi="Arial" w:cs="Arial"/>
          <w:i/>
          <w:iCs/>
        </w:rPr>
        <w:t>Integrity Code of Practice</w:t>
      </w:r>
      <w:r>
        <w:rPr>
          <w:rFonts w:ascii="Arial" w:hAnsi="Arial" w:cs="Arial"/>
        </w:rPr>
        <w:t xml:space="preserve">. Available at REICoP-July-2022(1). Pdf (accessed 21 November 2025) </w:t>
      </w:r>
    </w:p>
    <w:p w14:paraId="10B7C25D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UWTSD Library Search </w:t>
      </w:r>
      <w:proofErr w:type="spellStart"/>
      <w:r w:rsidRPr="007A1963">
        <w:rPr>
          <w:rFonts w:ascii="Arial" w:hAnsi="Arial" w:cs="Arial"/>
          <w:i/>
          <w:iCs/>
        </w:rPr>
        <w:t>eResources</w:t>
      </w:r>
      <w:proofErr w:type="spellEnd"/>
      <w:r w:rsidRPr="007A1963">
        <w:rPr>
          <w:rFonts w:ascii="Arial" w:hAnsi="Arial" w:cs="Arial"/>
        </w:rPr>
        <w:t xml:space="preserve"> Available at: </w:t>
      </w:r>
      <w:hyperlink r:id="rId45" w:history="1">
        <w:r w:rsidRPr="007A1963">
          <w:rPr>
            <w:rStyle w:val="Hyperlink"/>
            <w:rFonts w:ascii="Arial" w:hAnsi="Arial" w:cs="Arial"/>
          </w:rPr>
          <w:t>Ex Libris Discovery - parental alcohol misuse children mental health</w:t>
        </w:r>
      </w:hyperlink>
      <w:r w:rsidRPr="007A1963">
        <w:rPr>
          <w:rFonts w:ascii="Arial" w:hAnsi="Arial" w:cs="Arial"/>
        </w:rPr>
        <w:t xml:space="preserve"> (2 September 2025).</w:t>
      </w:r>
    </w:p>
    <w:p w14:paraId="74A82649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UWTSD Library Advance search Available: </w:t>
      </w:r>
      <w:hyperlink r:id="rId46" w:history="1">
        <w:r w:rsidRPr="007A1963">
          <w:rPr>
            <w:rStyle w:val="Hyperlink"/>
            <w:rFonts w:ascii="Arial" w:hAnsi="Arial" w:cs="Arial"/>
          </w:rPr>
          <w:t xml:space="preserve">Ex Libris Discovery - </w:t>
        </w:r>
        <w:r w:rsidRPr="007A1963">
          <w:rPr>
            <w:rStyle w:val="Hyperlink"/>
            <w:rFonts w:ascii="Arial" w:hAnsi="Arial" w:cs="Arial"/>
            <w:i/>
            <w:iCs/>
          </w:rPr>
          <w:t>parental</w:t>
        </w:r>
        <w:r w:rsidRPr="007A1963">
          <w:rPr>
            <w:rStyle w:val="Hyperlink"/>
            <w:rFonts w:ascii="Arial" w:hAnsi="Arial" w:cs="Arial"/>
          </w:rPr>
          <w:t xml:space="preserve"> alcohol misuse children mental health</w:t>
        </w:r>
      </w:hyperlink>
    </w:p>
    <w:p w14:paraId="71D1C56D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PubMed Database </w:t>
      </w:r>
      <w:r w:rsidRPr="007A1963">
        <w:rPr>
          <w:rFonts w:ascii="Arial" w:hAnsi="Arial" w:cs="Arial"/>
          <w:i/>
          <w:iCs/>
        </w:rPr>
        <w:t>Home Page</w:t>
      </w:r>
      <w:r w:rsidRPr="007A1963">
        <w:rPr>
          <w:rFonts w:ascii="Arial" w:hAnsi="Arial" w:cs="Arial"/>
        </w:rPr>
        <w:t xml:space="preserve"> Available at:</w:t>
      </w:r>
      <w:r w:rsidRPr="007A1963">
        <w:rPr>
          <w:rFonts w:ascii="Arial" w:hAnsi="Arial" w:cs="Arial"/>
          <w:i/>
          <w:iCs/>
        </w:rPr>
        <w:t xml:space="preserve"> </w:t>
      </w:r>
      <w:hyperlink r:id="rId47" w:history="1">
        <w:r w:rsidRPr="007A1963">
          <w:rPr>
            <w:rStyle w:val="Hyperlink"/>
            <w:rFonts w:ascii="Arial" w:hAnsi="Arial" w:cs="Arial"/>
          </w:rPr>
          <w:t>PubMed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178FD56B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PubMed Database </w:t>
      </w:r>
      <w:r w:rsidRPr="007A1963">
        <w:rPr>
          <w:rFonts w:ascii="Arial" w:hAnsi="Arial" w:cs="Arial"/>
          <w:i/>
          <w:iCs/>
        </w:rPr>
        <w:t>Advanced Search</w:t>
      </w:r>
      <w:r w:rsidRPr="007A1963">
        <w:rPr>
          <w:rFonts w:ascii="Arial" w:hAnsi="Arial" w:cs="Arial"/>
        </w:rPr>
        <w:t xml:space="preserve"> Available at:  </w:t>
      </w:r>
      <w:hyperlink r:id="rId48" w:history="1">
        <w:r w:rsidRPr="007A1963">
          <w:rPr>
            <w:rStyle w:val="Hyperlink"/>
            <w:rFonts w:ascii="Arial" w:hAnsi="Arial" w:cs="Arial"/>
          </w:rPr>
          <w:t>Advanced Search Results - PubMed</w:t>
        </w:r>
      </w:hyperlink>
      <w:r w:rsidRPr="007A1963">
        <w:rPr>
          <w:rFonts w:ascii="Arial" w:hAnsi="Arial" w:cs="Arial"/>
        </w:rPr>
        <w:t xml:space="preserve"> (Accessed: 12 November 2025).</w:t>
      </w:r>
    </w:p>
    <w:p w14:paraId="03FB363A" w14:textId="77777777" w:rsidR="006A1FF9" w:rsidRPr="007A1963" w:rsidRDefault="006A1FF9" w:rsidP="006A1FF9">
      <w:pPr>
        <w:pStyle w:val="ListParagraph"/>
        <w:numPr>
          <w:ilvl w:val="0"/>
          <w:numId w:val="17"/>
        </w:numPr>
        <w:suppressAutoHyphens/>
        <w:autoSpaceDN w:val="0"/>
        <w:spacing w:after="160" w:line="360" w:lineRule="auto"/>
        <w:rPr>
          <w:rFonts w:ascii="Arial" w:hAnsi="Arial" w:cs="Arial"/>
        </w:rPr>
      </w:pPr>
      <w:r w:rsidRPr="007A1963">
        <w:rPr>
          <w:rFonts w:ascii="Arial" w:hAnsi="Arial" w:cs="Arial"/>
        </w:rPr>
        <w:t xml:space="preserve">Springer Nature Link (2025) available at:  </w:t>
      </w:r>
      <w:hyperlink r:id="rId49" w:history="1">
        <w:r w:rsidRPr="007A1963">
          <w:rPr>
            <w:rStyle w:val="Hyperlink"/>
            <w:rFonts w:ascii="Arial" w:hAnsi="Arial" w:cs="Arial"/>
          </w:rPr>
          <w:t>Searc</w:t>
        </w:r>
        <w:bookmarkStart w:id="2" w:name="_Hlt213776208"/>
        <w:bookmarkStart w:id="3" w:name="_Hlt213776209"/>
        <w:bookmarkEnd w:id="2"/>
        <w:bookmarkEnd w:id="3"/>
        <w:r w:rsidRPr="007A1963">
          <w:rPr>
            <w:rStyle w:val="Hyperlink"/>
            <w:rFonts w:ascii="Arial" w:hAnsi="Arial" w:cs="Arial"/>
          </w:rPr>
          <w:t>h research articles and books | Springer Nature Link</w:t>
        </w:r>
      </w:hyperlink>
      <w:r w:rsidRPr="007A1963">
        <w:rPr>
          <w:rFonts w:ascii="Arial" w:hAnsi="Arial" w:cs="Arial"/>
        </w:rPr>
        <w:t xml:space="preserve">  (accessed: 20 June 2025).  </w:t>
      </w:r>
    </w:p>
    <w:p w14:paraId="3C5559A8" w14:textId="77777777" w:rsidR="006A1FF9" w:rsidRPr="007A1963" w:rsidRDefault="006A1FF9" w:rsidP="006A1FF9">
      <w:pPr>
        <w:spacing w:line="360" w:lineRule="auto"/>
        <w:rPr>
          <w:rFonts w:ascii="Arial" w:hAnsi="Arial" w:cs="Arial"/>
        </w:rPr>
      </w:pPr>
    </w:p>
    <w:p w14:paraId="315D61DE" w14:textId="77777777" w:rsidR="006A1FF9" w:rsidRPr="007A1963" w:rsidRDefault="006A1FF9" w:rsidP="006A1FF9">
      <w:pPr>
        <w:spacing w:line="360" w:lineRule="auto"/>
        <w:rPr>
          <w:rFonts w:ascii="Arial" w:hAnsi="Arial" w:cs="Arial"/>
        </w:rPr>
      </w:pPr>
    </w:p>
    <w:p w14:paraId="66804FB9" w14:textId="77777777" w:rsidR="006A1FF9" w:rsidRPr="007A1963" w:rsidRDefault="006A1FF9" w:rsidP="006A1FF9">
      <w:pPr>
        <w:spacing w:line="360" w:lineRule="auto"/>
        <w:ind w:firstLine="60"/>
        <w:rPr>
          <w:rFonts w:ascii="Arial" w:hAnsi="Arial" w:cs="Arial"/>
        </w:rPr>
      </w:pPr>
    </w:p>
    <w:p w14:paraId="177F9FF9" w14:textId="49F58212" w:rsidR="006A1FF9" w:rsidRPr="007C700E" w:rsidRDefault="006A1FF9" w:rsidP="007C700E">
      <w:pPr>
        <w:suppressAutoHyphens/>
        <w:autoSpaceDN w:val="0"/>
        <w:spacing w:after="160" w:line="360" w:lineRule="auto"/>
        <w:rPr>
          <w:rFonts w:ascii="Arial" w:hAnsi="Arial" w:cs="Arial"/>
        </w:rPr>
      </w:pPr>
      <w:r w:rsidRPr="007C700E">
        <w:rPr>
          <w:rFonts w:ascii="Arial" w:hAnsi="Arial" w:cs="Arial"/>
          <w:i/>
          <w:iCs/>
        </w:rPr>
        <w:br/>
      </w: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59F89357" w14:textId="77777777" w:rsidR="005F7D75" w:rsidRDefault="005F7D75" w:rsidP="00C46111">
      <w:pPr>
        <w:rPr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03F0D60E" w14:textId="09E1D8B5" w:rsidR="00582081" w:rsidRPr="00983D80" w:rsidRDefault="00582081" w:rsidP="00983D80">
      <w:pPr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983D80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C9D539" w14:textId="77777777" w:rsidR="008C4CDE" w:rsidRDefault="008C4CDE" w:rsidP="00D210FA">
      <w:pPr>
        <w:spacing w:after="0"/>
      </w:pPr>
      <w:r>
        <w:separator/>
      </w:r>
    </w:p>
  </w:endnote>
  <w:endnote w:type="continuationSeparator" w:id="0">
    <w:p w14:paraId="0E359278" w14:textId="77777777" w:rsidR="008C4CDE" w:rsidRDefault="008C4CDE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A780CB" w14:textId="77777777" w:rsidR="008C4CDE" w:rsidRDefault="008C4CDE" w:rsidP="00D210FA">
      <w:pPr>
        <w:spacing w:after="0"/>
      </w:pPr>
      <w:r>
        <w:separator/>
      </w:r>
    </w:p>
  </w:footnote>
  <w:footnote w:type="continuationSeparator" w:id="0">
    <w:p w14:paraId="5270E774" w14:textId="77777777" w:rsidR="008C4CDE" w:rsidRDefault="008C4CDE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EFB7235"/>
    <w:multiLevelType w:val="hybridMultilevel"/>
    <w:tmpl w:val="3B406E70"/>
    <w:lvl w:ilvl="0" w:tplc="2DC685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ptos" w:hAnsi="Aptos" w:hint="default"/>
      </w:rPr>
    </w:lvl>
    <w:lvl w:ilvl="1" w:tplc="57466FB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ptos" w:hAnsi="Aptos" w:hint="default"/>
      </w:rPr>
    </w:lvl>
    <w:lvl w:ilvl="2" w:tplc="908AA4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ptos" w:hAnsi="Aptos" w:hint="default"/>
      </w:rPr>
    </w:lvl>
    <w:lvl w:ilvl="3" w:tplc="9D0EC3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ptos" w:hAnsi="Aptos" w:hint="default"/>
      </w:rPr>
    </w:lvl>
    <w:lvl w:ilvl="4" w:tplc="E572F8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ptos" w:hAnsi="Aptos" w:hint="default"/>
      </w:rPr>
    </w:lvl>
    <w:lvl w:ilvl="5" w:tplc="26C840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ptos" w:hAnsi="Aptos" w:hint="default"/>
      </w:rPr>
    </w:lvl>
    <w:lvl w:ilvl="6" w:tplc="8B6E82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ptos" w:hAnsi="Aptos" w:hint="default"/>
      </w:rPr>
    </w:lvl>
    <w:lvl w:ilvl="7" w:tplc="7A5449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ptos" w:hAnsi="Aptos" w:hint="default"/>
      </w:rPr>
    </w:lvl>
    <w:lvl w:ilvl="8" w:tplc="EB1068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ptos" w:hAnsi="Aptos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3704AC7"/>
    <w:multiLevelType w:val="hybridMultilevel"/>
    <w:tmpl w:val="CC1A7E92"/>
    <w:lvl w:ilvl="0" w:tplc="07AA88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ptos" w:hAnsi="Aptos" w:hint="default"/>
      </w:rPr>
    </w:lvl>
    <w:lvl w:ilvl="1" w:tplc="720234F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ptos" w:hAnsi="Aptos" w:hint="default"/>
      </w:rPr>
    </w:lvl>
    <w:lvl w:ilvl="2" w:tplc="EC6C9D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ptos" w:hAnsi="Aptos" w:hint="default"/>
      </w:rPr>
    </w:lvl>
    <w:lvl w:ilvl="3" w:tplc="87ECCA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ptos" w:hAnsi="Aptos" w:hint="default"/>
      </w:rPr>
    </w:lvl>
    <w:lvl w:ilvl="4" w:tplc="37DC4F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ptos" w:hAnsi="Aptos" w:hint="default"/>
      </w:rPr>
    </w:lvl>
    <w:lvl w:ilvl="5" w:tplc="E3DC1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ptos" w:hAnsi="Aptos" w:hint="default"/>
      </w:rPr>
    </w:lvl>
    <w:lvl w:ilvl="6" w:tplc="F47E3A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ptos" w:hAnsi="Aptos" w:hint="default"/>
      </w:rPr>
    </w:lvl>
    <w:lvl w:ilvl="7" w:tplc="AC4EA2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ptos" w:hAnsi="Aptos" w:hint="default"/>
      </w:rPr>
    </w:lvl>
    <w:lvl w:ilvl="8" w:tplc="35A090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ptos" w:hAnsi="Aptos" w:hint="default"/>
      </w:rPr>
    </w:lvl>
  </w:abstractNum>
  <w:abstractNum w:abstractNumId="8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E96989"/>
    <w:multiLevelType w:val="hybridMultilevel"/>
    <w:tmpl w:val="16A2BF6C"/>
    <w:lvl w:ilvl="0" w:tplc="1CB0D2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ptos" w:hAnsi="Aptos" w:hint="default"/>
      </w:rPr>
    </w:lvl>
    <w:lvl w:ilvl="1" w:tplc="0C848A9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ptos" w:hAnsi="Aptos" w:hint="default"/>
      </w:rPr>
    </w:lvl>
    <w:lvl w:ilvl="2" w:tplc="870C5E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ptos" w:hAnsi="Aptos" w:hint="default"/>
      </w:rPr>
    </w:lvl>
    <w:lvl w:ilvl="3" w:tplc="D27EBB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ptos" w:hAnsi="Aptos" w:hint="default"/>
      </w:rPr>
    </w:lvl>
    <w:lvl w:ilvl="4" w:tplc="B308C2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ptos" w:hAnsi="Aptos" w:hint="default"/>
      </w:rPr>
    </w:lvl>
    <w:lvl w:ilvl="5" w:tplc="A7EC9E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ptos" w:hAnsi="Aptos" w:hint="default"/>
      </w:rPr>
    </w:lvl>
    <w:lvl w:ilvl="6" w:tplc="475C24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ptos" w:hAnsi="Aptos" w:hint="default"/>
      </w:rPr>
    </w:lvl>
    <w:lvl w:ilvl="7" w:tplc="FF3C59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ptos" w:hAnsi="Aptos" w:hint="default"/>
      </w:rPr>
    </w:lvl>
    <w:lvl w:ilvl="8" w:tplc="A3624F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ptos" w:hAnsi="Aptos" w:hint="default"/>
      </w:rPr>
    </w:lvl>
  </w:abstractNum>
  <w:abstractNum w:abstractNumId="13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C760479"/>
    <w:multiLevelType w:val="hybridMultilevel"/>
    <w:tmpl w:val="675E0E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5"/>
  </w:num>
  <w:num w:numId="2" w16cid:durableId="66732129">
    <w:abstractNumId w:val="4"/>
  </w:num>
  <w:num w:numId="3" w16cid:durableId="1791968620">
    <w:abstractNumId w:val="15"/>
  </w:num>
  <w:num w:numId="4" w16cid:durableId="67852329">
    <w:abstractNumId w:val="16"/>
  </w:num>
  <w:num w:numId="5" w16cid:durableId="825783799">
    <w:abstractNumId w:val="9"/>
  </w:num>
  <w:num w:numId="6" w16cid:durableId="1203637911">
    <w:abstractNumId w:val="8"/>
  </w:num>
  <w:num w:numId="7" w16cid:durableId="1393117886">
    <w:abstractNumId w:val="11"/>
  </w:num>
  <w:num w:numId="8" w16cid:durableId="546726307">
    <w:abstractNumId w:val="10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6"/>
  </w:num>
  <w:num w:numId="12" w16cid:durableId="212468278">
    <w:abstractNumId w:val="1"/>
  </w:num>
  <w:num w:numId="13" w16cid:durableId="537133619">
    <w:abstractNumId w:val="13"/>
  </w:num>
  <w:num w:numId="14" w16cid:durableId="1970746044">
    <w:abstractNumId w:val="7"/>
  </w:num>
  <w:num w:numId="15" w16cid:durableId="726611553">
    <w:abstractNumId w:val="12"/>
  </w:num>
  <w:num w:numId="16" w16cid:durableId="224950000">
    <w:abstractNumId w:val="3"/>
  </w:num>
  <w:num w:numId="17" w16cid:durableId="96226989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521CF"/>
    <w:rsid w:val="00061977"/>
    <w:rsid w:val="00063B85"/>
    <w:rsid w:val="0008782A"/>
    <w:rsid w:val="000A065A"/>
    <w:rsid w:val="000E56ED"/>
    <w:rsid w:val="00106FC5"/>
    <w:rsid w:val="00116BEB"/>
    <w:rsid w:val="00120DEC"/>
    <w:rsid w:val="00123C19"/>
    <w:rsid w:val="001A2DAB"/>
    <w:rsid w:val="001C55B6"/>
    <w:rsid w:val="001D6CC4"/>
    <w:rsid w:val="00206405"/>
    <w:rsid w:val="002208D2"/>
    <w:rsid w:val="002341AD"/>
    <w:rsid w:val="00253267"/>
    <w:rsid w:val="002823CD"/>
    <w:rsid w:val="00287787"/>
    <w:rsid w:val="00291685"/>
    <w:rsid w:val="0029329C"/>
    <w:rsid w:val="0029512D"/>
    <w:rsid w:val="002B0A3D"/>
    <w:rsid w:val="002F26AB"/>
    <w:rsid w:val="003007A7"/>
    <w:rsid w:val="00323EEF"/>
    <w:rsid w:val="003257E1"/>
    <w:rsid w:val="00325DEC"/>
    <w:rsid w:val="00346CFE"/>
    <w:rsid w:val="00346FFA"/>
    <w:rsid w:val="00350494"/>
    <w:rsid w:val="00385494"/>
    <w:rsid w:val="003A3069"/>
    <w:rsid w:val="003C20B5"/>
    <w:rsid w:val="003D2226"/>
    <w:rsid w:val="003E545F"/>
    <w:rsid w:val="003F03D2"/>
    <w:rsid w:val="003F1E1A"/>
    <w:rsid w:val="004045E5"/>
    <w:rsid w:val="00421496"/>
    <w:rsid w:val="00422C27"/>
    <w:rsid w:val="004314B6"/>
    <w:rsid w:val="0044367C"/>
    <w:rsid w:val="0044412C"/>
    <w:rsid w:val="004642F0"/>
    <w:rsid w:val="004A3F19"/>
    <w:rsid w:val="00500564"/>
    <w:rsid w:val="0051102B"/>
    <w:rsid w:val="00516CC0"/>
    <w:rsid w:val="005307D0"/>
    <w:rsid w:val="005475F0"/>
    <w:rsid w:val="00582081"/>
    <w:rsid w:val="005838BC"/>
    <w:rsid w:val="005935FC"/>
    <w:rsid w:val="005B57E1"/>
    <w:rsid w:val="005E5804"/>
    <w:rsid w:val="005E61E0"/>
    <w:rsid w:val="005F0F31"/>
    <w:rsid w:val="005F7D75"/>
    <w:rsid w:val="006024ED"/>
    <w:rsid w:val="0061793F"/>
    <w:rsid w:val="0062123A"/>
    <w:rsid w:val="006605F8"/>
    <w:rsid w:val="006676A1"/>
    <w:rsid w:val="0068290D"/>
    <w:rsid w:val="006833BD"/>
    <w:rsid w:val="006A1FF9"/>
    <w:rsid w:val="006D2642"/>
    <w:rsid w:val="006D767E"/>
    <w:rsid w:val="006E2D42"/>
    <w:rsid w:val="007078E5"/>
    <w:rsid w:val="00720FEE"/>
    <w:rsid w:val="0074102C"/>
    <w:rsid w:val="00764B6F"/>
    <w:rsid w:val="007C700E"/>
    <w:rsid w:val="007C7319"/>
    <w:rsid w:val="007D43B3"/>
    <w:rsid w:val="007D6F59"/>
    <w:rsid w:val="007F20B4"/>
    <w:rsid w:val="007F525E"/>
    <w:rsid w:val="00802FF1"/>
    <w:rsid w:val="0082695D"/>
    <w:rsid w:val="0083044C"/>
    <w:rsid w:val="00846694"/>
    <w:rsid w:val="0085182D"/>
    <w:rsid w:val="00854424"/>
    <w:rsid w:val="0085621B"/>
    <w:rsid w:val="00867E5F"/>
    <w:rsid w:val="008709F5"/>
    <w:rsid w:val="00877583"/>
    <w:rsid w:val="00877A91"/>
    <w:rsid w:val="00884E86"/>
    <w:rsid w:val="00890534"/>
    <w:rsid w:val="00891124"/>
    <w:rsid w:val="008927FF"/>
    <w:rsid w:val="008B0F18"/>
    <w:rsid w:val="008C160A"/>
    <w:rsid w:val="008C1616"/>
    <w:rsid w:val="008C4CDE"/>
    <w:rsid w:val="008E3921"/>
    <w:rsid w:val="008F2844"/>
    <w:rsid w:val="0090027B"/>
    <w:rsid w:val="00905238"/>
    <w:rsid w:val="0094702A"/>
    <w:rsid w:val="00967DAB"/>
    <w:rsid w:val="00983D80"/>
    <w:rsid w:val="00990E76"/>
    <w:rsid w:val="00991A53"/>
    <w:rsid w:val="00996F4E"/>
    <w:rsid w:val="009F71FE"/>
    <w:rsid w:val="00A27D8D"/>
    <w:rsid w:val="00A31F33"/>
    <w:rsid w:val="00A70A62"/>
    <w:rsid w:val="00A71DA8"/>
    <w:rsid w:val="00A90A7A"/>
    <w:rsid w:val="00AB1210"/>
    <w:rsid w:val="00AB5409"/>
    <w:rsid w:val="00AB770D"/>
    <w:rsid w:val="00AF2088"/>
    <w:rsid w:val="00AF5FB0"/>
    <w:rsid w:val="00B0080A"/>
    <w:rsid w:val="00B0538C"/>
    <w:rsid w:val="00B33DA3"/>
    <w:rsid w:val="00B372AD"/>
    <w:rsid w:val="00B376E4"/>
    <w:rsid w:val="00B37AB8"/>
    <w:rsid w:val="00B418DE"/>
    <w:rsid w:val="00B47FE7"/>
    <w:rsid w:val="00B67824"/>
    <w:rsid w:val="00B7551C"/>
    <w:rsid w:val="00BE15BA"/>
    <w:rsid w:val="00BE63F9"/>
    <w:rsid w:val="00C20ED0"/>
    <w:rsid w:val="00C31D85"/>
    <w:rsid w:val="00C348A8"/>
    <w:rsid w:val="00C34FA0"/>
    <w:rsid w:val="00C46111"/>
    <w:rsid w:val="00C47DCC"/>
    <w:rsid w:val="00C52FDD"/>
    <w:rsid w:val="00C54757"/>
    <w:rsid w:val="00C65CDE"/>
    <w:rsid w:val="00C66E18"/>
    <w:rsid w:val="00C83332"/>
    <w:rsid w:val="00C95E04"/>
    <w:rsid w:val="00CC0A8F"/>
    <w:rsid w:val="00CC24B6"/>
    <w:rsid w:val="00CD3A64"/>
    <w:rsid w:val="00CE08CD"/>
    <w:rsid w:val="00D03B4F"/>
    <w:rsid w:val="00D0664A"/>
    <w:rsid w:val="00D12EF6"/>
    <w:rsid w:val="00D137B6"/>
    <w:rsid w:val="00D210FA"/>
    <w:rsid w:val="00D27380"/>
    <w:rsid w:val="00D30F1D"/>
    <w:rsid w:val="00D444E9"/>
    <w:rsid w:val="00D57231"/>
    <w:rsid w:val="00D7141E"/>
    <w:rsid w:val="00D87B48"/>
    <w:rsid w:val="00D91203"/>
    <w:rsid w:val="00D94FD1"/>
    <w:rsid w:val="00DA1BA4"/>
    <w:rsid w:val="00DB5B73"/>
    <w:rsid w:val="00DC6062"/>
    <w:rsid w:val="00E20DAF"/>
    <w:rsid w:val="00E35113"/>
    <w:rsid w:val="00E41692"/>
    <w:rsid w:val="00E4539F"/>
    <w:rsid w:val="00E55D74"/>
    <w:rsid w:val="00E725BD"/>
    <w:rsid w:val="00E8000E"/>
    <w:rsid w:val="00E81234"/>
    <w:rsid w:val="00E9037E"/>
    <w:rsid w:val="00EA120D"/>
    <w:rsid w:val="00EA49C3"/>
    <w:rsid w:val="00EA5CCD"/>
    <w:rsid w:val="00EB5E14"/>
    <w:rsid w:val="00EB6F36"/>
    <w:rsid w:val="00EC3692"/>
    <w:rsid w:val="00ED1049"/>
    <w:rsid w:val="00EE19D9"/>
    <w:rsid w:val="00EF26FC"/>
    <w:rsid w:val="00F37523"/>
    <w:rsid w:val="00F50168"/>
    <w:rsid w:val="00F50D34"/>
    <w:rsid w:val="00F52F83"/>
    <w:rsid w:val="00F61360"/>
    <w:rsid w:val="00F9095E"/>
    <w:rsid w:val="00FB2BB9"/>
    <w:rsid w:val="00FC538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B08F0AA6-7837-4695-83D4-1EBEAC3388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rsid w:val="006A1FF9"/>
    <w:rPr>
      <w:color w:val="467886"/>
      <w:u w:val="single"/>
    </w:rPr>
  </w:style>
  <w:style w:type="paragraph" w:customStyle="1" w:styleId="yiv8495568934msonormal">
    <w:name w:val="yiv8495568934msonormal"/>
    <w:basedOn w:val="Normal"/>
    <w:rsid w:val="006A1FF9"/>
    <w:pPr>
      <w:suppressAutoHyphens/>
      <w:autoSpaceDN w:val="0"/>
      <w:spacing w:before="100" w:after="100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A1F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2.xml"/><Relationship Id="rId18" Type="http://schemas.openxmlformats.org/officeDocument/2006/relationships/hyperlink" Target="https://bmcpublichealth.biomedcentral.com/articles/10.1186/s12889-024-19694-1" TargetMode="External"/><Relationship Id="rId26" Type="http://schemas.openxmlformats.org/officeDocument/2006/relationships/hyperlink" Target="https://www.scribbr.com/working-with-sources/credible-sources/" TargetMode="External"/><Relationship Id="rId39" Type="http://schemas.openxmlformats.org/officeDocument/2006/relationships/hyperlink" Target="https://www.proquest.com/central/index?accountid=130472" TargetMode="External"/><Relationship Id="rId21" Type="http://schemas.openxmlformats.org/officeDocument/2006/relationships/hyperlink" Target="https://www.cambridge.org/core" TargetMode="External"/><Relationship Id="rId34" Type="http://schemas.openxmlformats.org/officeDocument/2006/relationships/hyperlink" Target="https://research-information.bris.ac.uk/ws/portalfiles/portal/347160487/Child_Abuse_Review_2022_Roy_Parental_substance_misuse_and_statutory_child_protection_in_England_Risk_factors_and.pdf" TargetMode="External"/><Relationship Id="rId42" Type="http://schemas.openxmlformats.org/officeDocument/2006/relationships/hyperlink" Target="https://pubmed.ncbi.nlm.nih.gov/advanced/" TargetMode="External"/><Relationship Id="rId47" Type="http://schemas.openxmlformats.org/officeDocument/2006/relationships/hyperlink" Target="https://pubmed.ncbi.nlm.nih.gov/" TargetMode="External"/><Relationship Id="rId50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research-ebsco-com.ezproxy.uwtsd.ac.uk/c/onvpsy/search/advanced/filters?autocorrect=y&amp;db=rfh%2Crlh%2Caph%2Cbth%2Casu%2Chus%2Chjh%2Cs3h%2Ceue%2Cnlebk%2Cpdh%2Cbwh%2Ctrh%2C8gh%2Clxh%2Ce001mww%2Cnsm&amp;expanders=concept&amp;isDashboardExpanded=true&amp;limiters=DT1%3A2020-07-23%2F2025-07-23&amp;q=&amp;searchMode=boolean&amp;searchSegment=all-results&amp;sqId=sq%3A1eadba63-6cb4-4795-b6cc-6ecc4cdd261e" TargetMode="External"/><Relationship Id="rId29" Type="http://schemas.openxmlformats.org/officeDocument/2006/relationships/hyperlink" Target="https://www.merriam-webster.com/dictionary/impact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research-ebsco-com.ezproxy.uwtsd.ac.uk/c/onvpsy/viewer/html/7d4o4atdmz?auth-callid=91ff4d19-c423-457c-8163-b5f6149c86f1" TargetMode="External"/><Relationship Id="rId32" Type="http://schemas.openxmlformats.org/officeDocument/2006/relationships/hyperlink" Target="https://www.merriam-webster.com/dictionary/systematic" TargetMode="External"/><Relationship Id="rId37" Type="http://schemas.openxmlformats.org/officeDocument/2006/relationships/hyperlink" Target="https://link.springer.com/search?query=&amp;date=custom&amp;dateFrom=2019&amp;dateTo=2024&amp;sortBy=relevance" TargetMode="External"/><Relationship Id="rId40" Type="http://schemas.openxmlformats.org/officeDocument/2006/relationships/hyperlink" Target="https://www.proquest.com/central/advanced?accountid=130472" TargetMode="External"/><Relationship Id="rId45" Type="http://schemas.openxmlformats.org/officeDocument/2006/relationships/hyperlink" Target="https://librarysearch.uwtsd.ac.uk/discovery/search?query=any,contains,parental%20alcohol%20misuse%20children%20mental%20health&amp;tab=Everything&amp;search_scope=MyInst_and_CI&amp;vid=44WHELF_UWTSD:44WHELF_UWTSD_VU1&amp;lang=en&amp;offset=0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research-ebsco-com.ezproxy.uwtsd.ac.uk/c/onvpsy/search/results?q=&amp;autocorrect=y&amp;db=rfh%2Crlh%2Caph%2Cbth%2Casu%2Chus%2Chjh%2Cs3h%2Ceue%2Cnlebk%2Cpdh%2Cbwh%2Ctrh%2C8gh%2Clxh%2Ce001mww%2Cnsm&amp;expanders=concept&amp;isDashboardExpanded=true&amp;limiters=DT1%3A2020-07-23%2F2025-07-23&amp;searchMode=boolean&amp;searchSegment=all-results&amp;sqId=sq%3A1eadba63-6cb4-4795-b6cc-6ecc4cdd261e" TargetMode="External"/><Relationship Id="rId28" Type="http://schemas.openxmlformats.org/officeDocument/2006/relationships/hyperlink" Target="https://www.merriam-webster.com/thesaurus/classification" TargetMode="External"/><Relationship Id="rId36" Type="http://schemas.openxmlformats.org/officeDocument/2006/relationships/hyperlink" Target="https://pmc.ncbi.nlm.nih.gov/articles/PMC11180992/" TargetMode="External"/><Relationship Id="rId49" Type="http://schemas.openxmlformats.org/officeDocument/2006/relationships/hyperlink" Target="https://link.springer.com/search?new-search=true&amp;featureFlags.book-accessibility-search=true&amp;query=alcohol+misuse+child+wellbeing+&amp;date=custom&amp;dateFrom=2019&amp;dateTo=2024&amp;sortBy=relevance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journals.lww.com/ajnonline/FullText/2014/05000/Systematic_Reviews___Constructing_a_Search.27.aspx" TargetMode="External"/><Relationship Id="rId31" Type="http://schemas.openxmlformats.org/officeDocument/2006/relationships/hyperlink" Target="https://www.merriam-webster.com/dictionary/prevalence" TargetMode="External"/><Relationship Id="rId44" Type="http://schemas.openxmlformats.org/officeDocument/2006/relationships/hyperlink" Target="https://research-information.bris.ac.uk/en/searchAll/advanced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hyperlink" Target="https://pmc.ncbi.nlm.nih.gov/articles/PMC6446223/" TargetMode="External"/><Relationship Id="rId27" Type="http://schemas.openxmlformats.org/officeDocument/2006/relationships/hyperlink" Target="https://scholar.google.com/" TargetMode="External"/><Relationship Id="rId30" Type="http://schemas.openxmlformats.org/officeDocument/2006/relationships/hyperlink" Target="https://www.merriam-webster.com/dictionary/population" TargetMode="External"/><Relationship Id="rId35" Type="http://schemas.openxmlformats.org/officeDocument/2006/relationships/hyperlink" Target="https://www.cambridge.org/core/journals/bjpsych-advances/article/impact-of-parents-substance-misuse-on-children-an-update/8519374CDB089DFF4568AC1E60F194A6" TargetMode="External"/><Relationship Id="rId43" Type="http://schemas.openxmlformats.org/officeDocument/2006/relationships/hyperlink" Target="https://research-information.bris.ac.uk/" TargetMode="External"/><Relationship Id="rId48" Type="http://schemas.openxmlformats.org/officeDocument/2006/relationships/hyperlink" Target="https://pubmed.ncbi.nlm.nih.gov/advanced/" TargetMode="External"/><Relationship Id="rId8" Type="http://schemas.openxmlformats.org/officeDocument/2006/relationships/webSettings" Target="webSettings.xml"/><Relationship Id="rId51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hyperlink" Target="https://www.proquest.com/docview/2686095149?accountid=130472&amp;pq-origsite=primo&amp;searchKeywords=impacts%20on%20mental%20health%20%20alcohol%20misuse%20parents%20children%20uk&amp;sourcetype=Scholarly%20Journals" TargetMode="External"/><Relationship Id="rId25" Type="http://schemas.openxmlformats.org/officeDocument/2006/relationships/hyperlink" Target="https://pmc.ncbi.nlm.nih.gov/articles/PMC11180992/" TargetMode="External"/><Relationship Id="rId33" Type="http://schemas.openxmlformats.org/officeDocument/2006/relationships/hyperlink" Target="https://onlinelibrary.wiley.com/doi/full/10.1111/cfs.12795" TargetMode="External"/><Relationship Id="rId38" Type="http://schemas.openxmlformats.org/officeDocument/2006/relationships/hyperlink" Target="https://www.researchgate.net/profile/Ravi-Sankar-24/publication/338166852_A_Review_on_Step-by-Step_Analytical_Method_Validation/links/5e04009c92851c83649b45d6/A-Review-on-Step-by-Step-Analytical-Method-Validation.pdf" TargetMode="External"/><Relationship Id="rId46" Type="http://schemas.openxmlformats.org/officeDocument/2006/relationships/hyperlink" Target="https://librarysearch.uwtsd.ac.uk/discovery/search?query=any,contains,parental%20alcohol%20misuse%20children%20mental%20health&amp;tab=Everything&amp;search_scope=MyInst_and_CI&amp;vid=44WHELF_UWTSD:44WHELF_UWTSD_VU1&amp;lang=en&amp;offset=0&amp;mode=advanced" TargetMode="External"/><Relationship Id="rId20" Type="http://schemas.openxmlformats.org/officeDocument/2006/relationships/hyperlink" Target="https://www.scribbr.com/methodology/qualitative-research/" TargetMode="External"/><Relationship Id="rId41" Type="http://schemas.openxmlformats.org/officeDocument/2006/relationships/hyperlink" Target="https://pubmed.ncbi.nlm.nih.gov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6</TotalTime>
  <Pages>7</Pages>
  <Words>1667</Words>
  <Characters>9503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Marjorie Hardware</dc:creator>
  <cp:keywords/>
  <dc:description/>
  <cp:lastModifiedBy>Marjorie Hardware</cp:lastModifiedBy>
  <cp:revision>2</cp:revision>
  <dcterms:created xsi:type="dcterms:W3CDTF">2025-11-26T15:12:00Z</dcterms:created>
  <dcterms:modified xsi:type="dcterms:W3CDTF">2025-11-26T15:12:00Z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