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271012" w14:textId="77777777" w:rsidR="00684399" w:rsidRPr="00A85BFE" w:rsidRDefault="00684399" w:rsidP="00684399">
      <w:pPr>
        <w:pStyle w:val="Header"/>
        <w:tabs>
          <w:tab w:val="clear" w:pos="4153"/>
          <w:tab w:val="clear" w:pos="8306"/>
        </w:tabs>
        <w:jc w:val="right"/>
        <w:rPr>
          <w:rFonts w:asciiTheme="majorHAnsi" w:eastAsiaTheme="majorEastAsia" w:hAnsiTheme="majorHAnsi" w:cstheme="majorBidi"/>
          <w:b/>
          <w:bCs/>
          <w:sz w:val="28"/>
          <w:szCs w:val="28"/>
        </w:rPr>
      </w:pPr>
      <w:r w:rsidRPr="564CABA2">
        <w:rPr>
          <w:rFonts w:asciiTheme="majorHAnsi" w:eastAsiaTheme="majorEastAsia" w:hAnsiTheme="majorHAnsi" w:cstheme="majorBidi"/>
        </w:rPr>
        <w:t xml:space="preserve"> </w:t>
      </w:r>
      <w:r w:rsidRPr="00A406E5">
        <w:rPr>
          <w:rFonts w:ascii="Arial" w:hAnsi="Arial" w:cs="Arial"/>
          <w:noProof/>
        </w:rPr>
        <w:drawing>
          <wp:anchor distT="0" distB="0" distL="114300" distR="114300" simplePos="0" relativeHeight="251659264" behindDoc="0" locked="0" layoutInCell="1" allowOverlap="1" wp14:anchorId="53236249" wp14:editId="0F7E63B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564CABA2">
        <w:rPr>
          <w:rFonts w:asciiTheme="majorHAnsi" w:eastAsiaTheme="majorEastAsia" w:hAnsiTheme="majorHAnsi" w:cstheme="majorBidi"/>
        </w:rPr>
        <w:t xml:space="preserve"> </w:t>
      </w:r>
      <w:r w:rsidRPr="564CABA2">
        <w:rPr>
          <w:rFonts w:asciiTheme="majorHAnsi" w:eastAsiaTheme="majorEastAsia" w:hAnsiTheme="majorHAnsi" w:cstheme="majorBidi"/>
          <w:b/>
          <w:bCs/>
          <w:sz w:val="28"/>
          <w:szCs w:val="28"/>
        </w:rPr>
        <w:t>APPENDIX GA36a</w:t>
      </w:r>
    </w:p>
    <w:p w14:paraId="31A07628" w14:textId="77777777" w:rsidR="00684399" w:rsidRPr="00A406E5" w:rsidRDefault="00684399" w:rsidP="00684399">
      <w:pPr>
        <w:rPr>
          <w:rFonts w:asciiTheme="majorHAnsi" w:eastAsiaTheme="majorEastAsia" w:hAnsiTheme="majorHAnsi" w:cstheme="majorBidi"/>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684399" w:rsidRPr="00A406E5" w14:paraId="30F0DC4B" w14:textId="77777777" w:rsidTr="004F7E33">
        <w:tc>
          <w:tcPr>
            <w:tcW w:w="9922" w:type="dxa"/>
            <w:shd w:val="clear" w:color="auto" w:fill="C0C0C0"/>
          </w:tcPr>
          <w:p w14:paraId="73E19A7E" w14:textId="3F2D2CEF" w:rsidR="00684399" w:rsidRPr="002627B2" w:rsidRDefault="00684399" w:rsidP="002627B2">
            <w:pPr>
              <w:pStyle w:val="Heading4"/>
              <w:jc w:val="center"/>
              <w:rPr>
                <w:rFonts w:ascii="Calibri" w:hAnsi="Calibri" w:cs="Calibri"/>
                <w:b/>
                <w:bCs/>
                <w:i w:val="0"/>
                <w:iCs w:val="0"/>
                <w:sz w:val="36"/>
                <w:szCs w:val="36"/>
              </w:rPr>
            </w:pPr>
            <w:r w:rsidRPr="002627B2">
              <w:rPr>
                <w:rFonts w:ascii="Calibri" w:hAnsi="Calibri" w:cs="Calibri"/>
                <w:b/>
                <w:bCs/>
                <w:i w:val="0"/>
                <w:iCs w:val="0"/>
                <w:color w:val="000000" w:themeColor="text1"/>
                <w:sz w:val="36"/>
                <w:szCs w:val="36"/>
              </w:rPr>
              <w:t>LEVEL 4 ASSESSMENT SPECIFICATION</w:t>
            </w:r>
          </w:p>
        </w:tc>
      </w:tr>
    </w:tbl>
    <w:p w14:paraId="2340014A" w14:textId="77777777" w:rsidR="00684399" w:rsidRPr="00A406E5" w:rsidRDefault="00684399" w:rsidP="00684399">
      <w:pPr>
        <w:jc w:val="center"/>
        <w:rPr>
          <w:rFonts w:asciiTheme="majorHAnsi" w:eastAsiaTheme="majorEastAsia" w:hAnsiTheme="majorHAnsi" w:cstheme="majorBidi"/>
          <w:b/>
          <w:bCs/>
          <w:i/>
          <w:iCs/>
          <w:sz w:val="32"/>
          <w:szCs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684399" w:rsidRPr="00721638" w14:paraId="6740B29D" w14:textId="77777777" w:rsidTr="004F7E33">
        <w:tc>
          <w:tcPr>
            <w:tcW w:w="2093" w:type="dxa"/>
            <w:shd w:val="clear" w:color="auto" w:fill="D1D1D1" w:themeFill="background2" w:themeFillShade="E6"/>
          </w:tcPr>
          <w:p w14:paraId="697E37C4" w14:textId="77777777" w:rsidR="00684399" w:rsidRPr="00721638" w:rsidRDefault="00684399" w:rsidP="004F7E33">
            <w:pPr>
              <w:spacing w:before="120" w:after="120"/>
              <w:jc w:val="both"/>
              <w:rPr>
                <w:rFonts w:asciiTheme="majorHAnsi" w:eastAsiaTheme="majorEastAsia" w:hAnsiTheme="majorHAnsi" w:cstheme="majorHAnsi"/>
                <w:b/>
                <w:bCs/>
                <w:sz w:val="24"/>
                <w:szCs w:val="24"/>
              </w:rPr>
            </w:pPr>
            <w:r w:rsidRPr="00721638">
              <w:rPr>
                <w:rFonts w:asciiTheme="majorHAnsi" w:eastAsiaTheme="majorEastAsia" w:hAnsiTheme="majorHAnsi" w:cstheme="majorHAnsi"/>
                <w:b/>
                <w:bCs/>
                <w:sz w:val="24"/>
                <w:szCs w:val="24"/>
              </w:rPr>
              <w:t>Student name:</w:t>
            </w:r>
          </w:p>
        </w:tc>
        <w:tc>
          <w:tcPr>
            <w:tcW w:w="3293" w:type="dxa"/>
          </w:tcPr>
          <w:p w14:paraId="2A2E49C6" w14:textId="77777777" w:rsidR="00684399" w:rsidRPr="00721638" w:rsidRDefault="00684399" w:rsidP="004F7E33">
            <w:pPr>
              <w:spacing w:before="120" w:after="120"/>
              <w:jc w:val="both"/>
              <w:rPr>
                <w:rFonts w:asciiTheme="majorHAnsi" w:eastAsiaTheme="majorEastAsia" w:hAnsiTheme="majorHAnsi" w:cstheme="majorHAnsi"/>
                <w:b/>
                <w:bCs/>
                <w:sz w:val="24"/>
                <w:szCs w:val="24"/>
              </w:rPr>
            </w:pPr>
          </w:p>
        </w:tc>
        <w:tc>
          <w:tcPr>
            <w:tcW w:w="2268" w:type="dxa"/>
            <w:shd w:val="clear" w:color="auto" w:fill="D9D9D9" w:themeFill="background1" w:themeFillShade="D9"/>
          </w:tcPr>
          <w:p w14:paraId="4CD0F62A" w14:textId="77777777" w:rsidR="00684399" w:rsidRPr="00721638" w:rsidRDefault="00684399" w:rsidP="004F7E33">
            <w:pPr>
              <w:spacing w:before="120" w:after="120"/>
              <w:jc w:val="both"/>
              <w:rPr>
                <w:rFonts w:asciiTheme="majorHAnsi" w:eastAsiaTheme="majorEastAsia" w:hAnsiTheme="majorHAnsi" w:cstheme="majorHAnsi"/>
                <w:b/>
                <w:bCs/>
                <w:sz w:val="24"/>
                <w:szCs w:val="24"/>
              </w:rPr>
            </w:pPr>
            <w:r w:rsidRPr="00721638">
              <w:rPr>
                <w:rFonts w:asciiTheme="majorHAnsi" w:eastAsiaTheme="majorEastAsia" w:hAnsiTheme="majorHAnsi" w:cstheme="majorHAnsi"/>
                <w:b/>
                <w:bCs/>
                <w:sz w:val="24"/>
                <w:szCs w:val="24"/>
              </w:rPr>
              <w:t>Student ID number:</w:t>
            </w:r>
          </w:p>
        </w:tc>
        <w:tc>
          <w:tcPr>
            <w:tcW w:w="2268" w:type="dxa"/>
          </w:tcPr>
          <w:p w14:paraId="07807CCE" w14:textId="77777777" w:rsidR="00684399" w:rsidRPr="00721638" w:rsidRDefault="00684399" w:rsidP="004F7E33">
            <w:pPr>
              <w:spacing w:before="120" w:after="120"/>
              <w:jc w:val="both"/>
              <w:rPr>
                <w:rFonts w:asciiTheme="majorHAnsi" w:eastAsiaTheme="majorEastAsia" w:hAnsiTheme="majorHAnsi" w:cstheme="majorHAnsi"/>
                <w:b/>
                <w:bCs/>
                <w:sz w:val="24"/>
                <w:szCs w:val="24"/>
              </w:rPr>
            </w:pPr>
          </w:p>
        </w:tc>
      </w:tr>
      <w:tr w:rsidR="00684399" w:rsidRPr="00721638" w14:paraId="0FD7BA1E" w14:textId="77777777" w:rsidTr="004F7E33">
        <w:tc>
          <w:tcPr>
            <w:tcW w:w="2093" w:type="dxa"/>
            <w:shd w:val="clear" w:color="auto" w:fill="D1D1D1" w:themeFill="background2" w:themeFillShade="E6"/>
          </w:tcPr>
          <w:p w14:paraId="381131B0" w14:textId="77777777" w:rsidR="00684399" w:rsidRPr="00721638" w:rsidRDefault="00684399" w:rsidP="004F7E33">
            <w:pPr>
              <w:spacing w:before="120" w:after="120"/>
              <w:jc w:val="both"/>
              <w:rPr>
                <w:rFonts w:asciiTheme="majorHAnsi" w:eastAsiaTheme="majorEastAsia" w:hAnsiTheme="majorHAnsi" w:cstheme="majorHAnsi"/>
                <w:b/>
                <w:bCs/>
                <w:sz w:val="24"/>
                <w:szCs w:val="24"/>
              </w:rPr>
            </w:pPr>
            <w:r w:rsidRPr="00721638">
              <w:rPr>
                <w:rFonts w:asciiTheme="majorHAnsi" w:eastAsiaTheme="majorEastAsia" w:hAnsiTheme="majorHAnsi" w:cstheme="majorHAnsi"/>
                <w:b/>
                <w:bCs/>
                <w:sz w:val="24"/>
                <w:szCs w:val="24"/>
              </w:rPr>
              <w:t>Programme:</w:t>
            </w:r>
          </w:p>
        </w:tc>
        <w:tc>
          <w:tcPr>
            <w:tcW w:w="7829" w:type="dxa"/>
            <w:gridSpan w:val="3"/>
          </w:tcPr>
          <w:p w14:paraId="06AC020F" w14:textId="0ED47EB8" w:rsidR="00684399" w:rsidRPr="00721638" w:rsidRDefault="00684399" w:rsidP="004F7E33">
            <w:pPr>
              <w:spacing w:before="120" w:after="120"/>
              <w:rPr>
                <w:rFonts w:asciiTheme="majorHAnsi" w:eastAsiaTheme="majorEastAsia" w:hAnsiTheme="majorHAnsi" w:cstheme="majorHAnsi"/>
                <w:b/>
                <w:bCs/>
                <w:sz w:val="24"/>
                <w:szCs w:val="24"/>
              </w:rPr>
            </w:pPr>
            <w:r w:rsidRPr="00721638">
              <w:rPr>
                <w:rFonts w:asciiTheme="majorHAnsi" w:eastAsiaTheme="majorEastAsia" w:hAnsiTheme="majorHAnsi" w:cstheme="majorHAnsi"/>
                <w:b/>
                <w:bCs/>
                <w:sz w:val="24"/>
                <w:szCs w:val="24"/>
              </w:rPr>
              <w:t>Level 4 Diploma Therapy Assistant Practitioner</w:t>
            </w:r>
            <w:r>
              <w:rPr>
                <w:rFonts w:asciiTheme="majorHAnsi" w:eastAsiaTheme="majorEastAsia" w:hAnsiTheme="majorHAnsi" w:cstheme="majorHAnsi"/>
                <w:b/>
                <w:bCs/>
                <w:sz w:val="24"/>
                <w:szCs w:val="24"/>
              </w:rPr>
              <w:t xml:space="preserve"> (Cohort </w:t>
            </w:r>
            <w:r w:rsidR="002627B2">
              <w:rPr>
                <w:rFonts w:asciiTheme="majorHAnsi" w:eastAsiaTheme="majorEastAsia" w:hAnsiTheme="majorHAnsi" w:cstheme="majorHAnsi"/>
                <w:b/>
                <w:bCs/>
                <w:sz w:val="24"/>
                <w:szCs w:val="24"/>
              </w:rPr>
              <w:t>3</w:t>
            </w:r>
            <w:r>
              <w:rPr>
                <w:rFonts w:asciiTheme="majorHAnsi" w:eastAsiaTheme="majorEastAsia" w:hAnsiTheme="majorHAnsi" w:cstheme="majorHAnsi"/>
                <w:b/>
                <w:bCs/>
                <w:sz w:val="24"/>
                <w:szCs w:val="24"/>
              </w:rPr>
              <w:t>)</w:t>
            </w:r>
          </w:p>
        </w:tc>
      </w:tr>
      <w:tr w:rsidR="00684399" w:rsidRPr="00721638" w14:paraId="0C4AE7EB" w14:textId="77777777" w:rsidTr="004F7E33">
        <w:tc>
          <w:tcPr>
            <w:tcW w:w="2093" w:type="dxa"/>
            <w:shd w:val="clear" w:color="auto" w:fill="D1D1D1" w:themeFill="background2" w:themeFillShade="E6"/>
          </w:tcPr>
          <w:p w14:paraId="620BBB02" w14:textId="77777777" w:rsidR="00684399" w:rsidRPr="00721638" w:rsidRDefault="00684399" w:rsidP="004F7E33">
            <w:pPr>
              <w:spacing w:before="120" w:after="120"/>
              <w:jc w:val="both"/>
              <w:rPr>
                <w:rFonts w:asciiTheme="majorHAnsi" w:eastAsiaTheme="majorEastAsia" w:hAnsiTheme="majorHAnsi" w:cstheme="majorHAnsi"/>
                <w:b/>
                <w:bCs/>
                <w:sz w:val="24"/>
                <w:szCs w:val="24"/>
              </w:rPr>
            </w:pPr>
            <w:r w:rsidRPr="00721638">
              <w:rPr>
                <w:rFonts w:asciiTheme="majorHAnsi" w:eastAsiaTheme="majorEastAsia" w:hAnsiTheme="majorHAnsi" w:cstheme="majorHAnsi"/>
                <w:b/>
                <w:bCs/>
                <w:sz w:val="24"/>
                <w:szCs w:val="24"/>
              </w:rPr>
              <w:t>Module:</w:t>
            </w:r>
          </w:p>
        </w:tc>
        <w:tc>
          <w:tcPr>
            <w:tcW w:w="7829" w:type="dxa"/>
            <w:gridSpan w:val="3"/>
            <w:shd w:val="clear" w:color="auto" w:fill="auto"/>
          </w:tcPr>
          <w:p w14:paraId="771218B6" w14:textId="77777777" w:rsidR="00684399" w:rsidRPr="00721638" w:rsidRDefault="00684399" w:rsidP="004F7E33">
            <w:pPr>
              <w:spacing w:before="120" w:line="259" w:lineRule="auto"/>
              <w:ind w:left="-5" w:hanging="10"/>
              <w:rPr>
                <w:rFonts w:asciiTheme="majorHAnsi" w:eastAsiaTheme="majorEastAsia" w:hAnsiTheme="majorHAnsi" w:cstheme="majorHAnsi"/>
                <w:color w:val="000000" w:themeColor="text1"/>
                <w:sz w:val="24"/>
                <w:szCs w:val="24"/>
              </w:rPr>
            </w:pPr>
            <w:r w:rsidRPr="00721638">
              <w:rPr>
                <w:rFonts w:asciiTheme="majorHAnsi" w:eastAsiaTheme="majorEastAsia" w:hAnsiTheme="majorHAnsi" w:cstheme="majorHAnsi"/>
                <w:b/>
                <w:bCs/>
                <w:color w:val="000000" w:themeColor="text1"/>
                <w:sz w:val="24"/>
                <w:szCs w:val="24"/>
              </w:rPr>
              <w:t>Therapy Assistant Practitioner: Demonstrating</w:t>
            </w:r>
            <w:r>
              <w:rPr>
                <w:rFonts w:asciiTheme="majorHAnsi" w:eastAsiaTheme="majorEastAsia" w:hAnsiTheme="majorHAnsi" w:cstheme="majorHAnsi"/>
                <w:color w:val="000000" w:themeColor="text1"/>
                <w:sz w:val="24"/>
                <w:szCs w:val="24"/>
              </w:rPr>
              <w:t xml:space="preserve"> </w:t>
            </w:r>
            <w:r w:rsidRPr="00721638">
              <w:rPr>
                <w:rFonts w:asciiTheme="majorHAnsi" w:eastAsiaTheme="majorEastAsia" w:hAnsiTheme="majorHAnsi" w:cstheme="majorHAnsi"/>
                <w:b/>
                <w:bCs/>
                <w:color w:val="000000" w:themeColor="text1"/>
                <w:sz w:val="24"/>
                <w:szCs w:val="24"/>
              </w:rPr>
              <w:t>Practice</w:t>
            </w:r>
          </w:p>
        </w:tc>
      </w:tr>
      <w:tr w:rsidR="00684399" w:rsidRPr="00721638" w14:paraId="05261013" w14:textId="77777777" w:rsidTr="004F7E33">
        <w:tc>
          <w:tcPr>
            <w:tcW w:w="2093" w:type="dxa"/>
            <w:shd w:val="clear" w:color="auto" w:fill="D1D1D1" w:themeFill="background2" w:themeFillShade="E6"/>
          </w:tcPr>
          <w:p w14:paraId="30AFE821" w14:textId="77777777" w:rsidR="00684399" w:rsidRPr="00721638" w:rsidRDefault="00684399" w:rsidP="004F7E33">
            <w:pPr>
              <w:spacing w:before="120" w:after="120"/>
              <w:jc w:val="both"/>
              <w:rPr>
                <w:rFonts w:asciiTheme="majorHAnsi" w:eastAsiaTheme="majorEastAsia" w:hAnsiTheme="majorHAnsi" w:cstheme="majorHAnsi"/>
                <w:b/>
                <w:bCs/>
                <w:sz w:val="24"/>
                <w:szCs w:val="24"/>
              </w:rPr>
            </w:pPr>
            <w:r w:rsidRPr="00721638">
              <w:rPr>
                <w:rFonts w:asciiTheme="majorHAnsi" w:eastAsiaTheme="majorEastAsia" w:hAnsiTheme="majorHAnsi" w:cstheme="majorHAnsi"/>
                <w:b/>
                <w:bCs/>
                <w:sz w:val="24"/>
                <w:szCs w:val="24"/>
              </w:rPr>
              <w:t>Module code:</w:t>
            </w:r>
          </w:p>
        </w:tc>
        <w:tc>
          <w:tcPr>
            <w:tcW w:w="3293" w:type="dxa"/>
          </w:tcPr>
          <w:p w14:paraId="676917F2" w14:textId="77777777" w:rsidR="00684399" w:rsidRPr="00721638" w:rsidRDefault="00684399" w:rsidP="004F7E33">
            <w:pPr>
              <w:spacing w:before="120" w:line="259" w:lineRule="auto"/>
              <w:ind w:hanging="10"/>
              <w:rPr>
                <w:rFonts w:asciiTheme="majorHAnsi" w:eastAsia="Calibri Light" w:hAnsiTheme="majorHAnsi" w:cstheme="majorHAnsi"/>
                <w:b/>
                <w:bCs/>
                <w:color w:val="000000" w:themeColor="text1"/>
                <w:sz w:val="24"/>
                <w:szCs w:val="24"/>
              </w:rPr>
            </w:pPr>
            <w:r w:rsidRPr="00721638">
              <w:rPr>
                <w:rFonts w:asciiTheme="majorHAnsi" w:eastAsiaTheme="majorEastAsia" w:hAnsiTheme="majorHAnsi" w:cstheme="majorHAnsi"/>
                <w:b/>
                <w:bCs/>
                <w:color w:val="000000" w:themeColor="text1"/>
                <w:sz w:val="24"/>
                <w:szCs w:val="24"/>
              </w:rPr>
              <w:t>PJ14CY0</w:t>
            </w:r>
            <w:r>
              <w:rPr>
                <w:rFonts w:asciiTheme="majorHAnsi" w:eastAsiaTheme="majorEastAsia" w:hAnsiTheme="majorHAnsi" w:cstheme="majorHAnsi"/>
                <w:b/>
                <w:bCs/>
                <w:color w:val="000000" w:themeColor="text1"/>
                <w:sz w:val="24"/>
                <w:szCs w:val="24"/>
              </w:rPr>
              <w:t>1</w:t>
            </w:r>
            <w:r w:rsidRPr="00721638">
              <w:rPr>
                <w:rFonts w:asciiTheme="majorHAnsi" w:eastAsiaTheme="majorEastAsia" w:hAnsiTheme="majorHAnsi" w:cstheme="majorHAnsi"/>
                <w:b/>
                <w:bCs/>
                <w:color w:val="000000" w:themeColor="text1"/>
                <w:sz w:val="24"/>
                <w:szCs w:val="24"/>
              </w:rPr>
              <w:t>1</w:t>
            </w:r>
            <w:r w:rsidRPr="00721638">
              <w:rPr>
                <w:rFonts w:asciiTheme="majorHAnsi" w:eastAsiaTheme="majorEastAsia" w:hAnsiTheme="majorHAnsi" w:cstheme="majorHAnsi"/>
                <w:b/>
                <w:bCs/>
                <w:sz w:val="24"/>
                <w:szCs w:val="24"/>
              </w:rPr>
              <w:t>:</w:t>
            </w:r>
            <w:r w:rsidRPr="00721638">
              <w:rPr>
                <w:rFonts w:asciiTheme="majorHAnsi" w:eastAsiaTheme="majorEastAsia" w:hAnsiTheme="majorHAnsi" w:cstheme="majorHAnsi"/>
                <w:b/>
                <w:bCs/>
                <w:color w:val="000000" w:themeColor="text1"/>
                <w:sz w:val="24"/>
                <w:szCs w:val="24"/>
              </w:rPr>
              <w:t xml:space="preserve"> </w:t>
            </w:r>
            <w:r w:rsidRPr="00721638">
              <w:rPr>
                <w:rFonts w:asciiTheme="majorHAnsi" w:eastAsia="Calibri Light" w:hAnsiTheme="majorHAnsi" w:cstheme="majorHAnsi"/>
                <w:b/>
                <w:bCs/>
                <w:color w:val="000000" w:themeColor="text1"/>
                <w:sz w:val="24"/>
                <w:szCs w:val="24"/>
              </w:rPr>
              <w:t>CDN188</w:t>
            </w:r>
          </w:p>
          <w:p w14:paraId="45C89693" w14:textId="77777777" w:rsidR="00684399" w:rsidRPr="00721638" w:rsidRDefault="00684399" w:rsidP="004F7E33">
            <w:pPr>
              <w:spacing w:before="120" w:line="259" w:lineRule="auto"/>
              <w:ind w:hanging="10"/>
              <w:rPr>
                <w:rFonts w:asciiTheme="majorHAnsi" w:eastAsia="Calibri Light" w:hAnsiTheme="majorHAnsi" w:cstheme="majorHAnsi"/>
                <w:color w:val="000000" w:themeColor="text1"/>
                <w:sz w:val="24"/>
                <w:szCs w:val="24"/>
              </w:rPr>
            </w:pPr>
            <w:r w:rsidRPr="00721638">
              <w:rPr>
                <w:rFonts w:asciiTheme="majorHAnsi" w:eastAsia="Calibri Light" w:hAnsiTheme="majorHAnsi" w:cstheme="majorHAnsi"/>
                <w:b/>
                <w:bCs/>
                <w:color w:val="000000" w:themeColor="text1"/>
                <w:sz w:val="24"/>
                <w:szCs w:val="24"/>
              </w:rPr>
              <w:t xml:space="preserve"> / BMAC4020</w:t>
            </w:r>
          </w:p>
        </w:tc>
        <w:tc>
          <w:tcPr>
            <w:tcW w:w="2268" w:type="dxa"/>
            <w:shd w:val="clear" w:color="auto" w:fill="D9D9D9" w:themeFill="background1" w:themeFillShade="D9"/>
          </w:tcPr>
          <w:p w14:paraId="3B456250" w14:textId="77777777" w:rsidR="00684399" w:rsidRPr="002627B2" w:rsidRDefault="00684399" w:rsidP="004F7E33">
            <w:pPr>
              <w:pStyle w:val="Heading2"/>
              <w:rPr>
                <w:rFonts w:cstheme="majorHAnsi"/>
                <w:sz w:val="24"/>
                <w:szCs w:val="24"/>
              </w:rPr>
            </w:pPr>
            <w:r w:rsidRPr="002627B2">
              <w:rPr>
                <w:rFonts w:cstheme="majorHAnsi"/>
                <w:color w:val="000000" w:themeColor="text1"/>
                <w:sz w:val="24"/>
                <w:szCs w:val="24"/>
              </w:rPr>
              <w:t>Contribution to Overall Module Assessment (%):</w:t>
            </w:r>
          </w:p>
        </w:tc>
        <w:tc>
          <w:tcPr>
            <w:tcW w:w="2268" w:type="dxa"/>
          </w:tcPr>
          <w:p w14:paraId="6FD979E4" w14:textId="77777777" w:rsidR="00684399" w:rsidRPr="00721638" w:rsidRDefault="00684399" w:rsidP="004F7E33">
            <w:pPr>
              <w:spacing w:before="120" w:after="120"/>
              <w:jc w:val="both"/>
              <w:rPr>
                <w:rFonts w:asciiTheme="majorHAnsi" w:eastAsiaTheme="majorEastAsia" w:hAnsiTheme="majorHAnsi" w:cstheme="majorHAnsi"/>
                <w:b/>
                <w:bCs/>
                <w:sz w:val="24"/>
                <w:szCs w:val="24"/>
              </w:rPr>
            </w:pPr>
            <w:r>
              <w:rPr>
                <w:rFonts w:asciiTheme="majorHAnsi" w:eastAsiaTheme="majorEastAsia" w:hAnsiTheme="majorHAnsi" w:cstheme="majorHAnsi"/>
                <w:b/>
                <w:bCs/>
                <w:sz w:val="24"/>
                <w:szCs w:val="24"/>
              </w:rPr>
              <w:t>n/a</w:t>
            </w:r>
          </w:p>
        </w:tc>
      </w:tr>
      <w:tr w:rsidR="00684399" w:rsidRPr="00721638" w14:paraId="3EC98014" w14:textId="77777777" w:rsidTr="004F7E33">
        <w:tc>
          <w:tcPr>
            <w:tcW w:w="2093" w:type="dxa"/>
            <w:shd w:val="clear" w:color="auto" w:fill="D1D1D1" w:themeFill="background2" w:themeFillShade="E6"/>
          </w:tcPr>
          <w:p w14:paraId="20436047" w14:textId="77777777" w:rsidR="00684399" w:rsidRPr="00721638" w:rsidRDefault="00684399" w:rsidP="004F7E33">
            <w:pPr>
              <w:spacing w:before="120" w:after="120"/>
              <w:jc w:val="both"/>
              <w:rPr>
                <w:rFonts w:asciiTheme="majorHAnsi" w:eastAsiaTheme="majorEastAsia" w:hAnsiTheme="majorHAnsi" w:cstheme="majorHAnsi"/>
                <w:b/>
                <w:bCs/>
                <w:sz w:val="24"/>
                <w:szCs w:val="24"/>
              </w:rPr>
            </w:pPr>
            <w:r w:rsidRPr="00721638">
              <w:rPr>
                <w:rFonts w:asciiTheme="majorHAnsi" w:eastAsiaTheme="majorEastAsia" w:hAnsiTheme="majorHAnsi" w:cstheme="majorHAnsi"/>
                <w:b/>
                <w:bCs/>
                <w:sz w:val="24"/>
                <w:szCs w:val="24"/>
              </w:rPr>
              <w:t>Lecturer:</w:t>
            </w:r>
          </w:p>
        </w:tc>
        <w:tc>
          <w:tcPr>
            <w:tcW w:w="3293" w:type="dxa"/>
          </w:tcPr>
          <w:p w14:paraId="53D1402F" w14:textId="77777777" w:rsidR="00684399" w:rsidRPr="00721638" w:rsidRDefault="00684399" w:rsidP="004F7E33">
            <w:pPr>
              <w:spacing w:before="120" w:after="120"/>
              <w:jc w:val="both"/>
              <w:rPr>
                <w:rFonts w:asciiTheme="majorHAnsi" w:eastAsiaTheme="majorEastAsia" w:hAnsiTheme="majorHAnsi" w:cstheme="majorHAnsi"/>
                <w:b/>
                <w:bCs/>
                <w:sz w:val="24"/>
                <w:szCs w:val="24"/>
              </w:rPr>
            </w:pPr>
            <w:r w:rsidRPr="00721638">
              <w:rPr>
                <w:rFonts w:asciiTheme="majorHAnsi" w:eastAsiaTheme="majorEastAsia" w:hAnsiTheme="majorHAnsi" w:cstheme="majorHAnsi"/>
                <w:b/>
                <w:bCs/>
                <w:sz w:val="24"/>
                <w:szCs w:val="24"/>
              </w:rPr>
              <w:t>Sarah Collins</w:t>
            </w:r>
          </w:p>
        </w:tc>
        <w:tc>
          <w:tcPr>
            <w:tcW w:w="2268" w:type="dxa"/>
            <w:shd w:val="clear" w:color="auto" w:fill="D1D1D1" w:themeFill="background2" w:themeFillShade="E6"/>
          </w:tcPr>
          <w:p w14:paraId="1D98345A" w14:textId="77777777" w:rsidR="00684399" w:rsidRPr="00721638" w:rsidRDefault="00684399" w:rsidP="004F7E33">
            <w:pPr>
              <w:spacing w:before="120" w:after="120"/>
              <w:rPr>
                <w:rFonts w:asciiTheme="majorHAnsi" w:eastAsiaTheme="majorEastAsia" w:hAnsiTheme="majorHAnsi" w:cstheme="majorHAnsi"/>
                <w:b/>
                <w:bCs/>
                <w:sz w:val="24"/>
                <w:szCs w:val="24"/>
              </w:rPr>
            </w:pPr>
            <w:r w:rsidRPr="00721638">
              <w:rPr>
                <w:rFonts w:asciiTheme="majorHAnsi" w:eastAsiaTheme="majorEastAsia" w:hAnsiTheme="majorHAnsi" w:cstheme="majorHAnsi"/>
                <w:b/>
                <w:bCs/>
                <w:sz w:val="24"/>
                <w:szCs w:val="24"/>
              </w:rPr>
              <w:t>Internal Verifier:</w:t>
            </w:r>
          </w:p>
        </w:tc>
        <w:tc>
          <w:tcPr>
            <w:tcW w:w="2268" w:type="dxa"/>
          </w:tcPr>
          <w:p w14:paraId="731D1C09" w14:textId="77777777" w:rsidR="00684399" w:rsidRPr="00721638" w:rsidRDefault="00684399" w:rsidP="004F7E33">
            <w:pPr>
              <w:spacing w:before="120" w:after="120"/>
              <w:jc w:val="both"/>
              <w:rPr>
                <w:rFonts w:asciiTheme="majorHAnsi" w:eastAsiaTheme="majorEastAsia" w:hAnsiTheme="majorHAnsi" w:cstheme="majorHAnsi"/>
                <w:b/>
                <w:bCs/>
                <w:sz w:val="24"/>
                <w:szCs w:val="24"/>
              </w:rPr>
            </w:pPr>
            <w:r w:rsidRPr="00721638">
              <w:rPr>
                <w:rFonts w:asciiTheme="majorHAnsi" w:eastAsiaTheme="majorEastAsia" w:hAnsiTheme="majorHAnsi" w:cstheme="majorHAnsi"/>
                <w:b/>
                <w:bCs/>
                <w:sz w:val="24"/>
                <w:szCs w:val="24"/>
              </w:rPr>
              <w:t>Donna Morgan</w:t>
            </w:r>
          </w:p>
        </w:tc>
      </w:tr>
      <w:tr w:rsidR="00684399" w:rsidRPr="00721638" w14:paraId="2CD49506" w14:textId="77777777" w:rsidTr="004F7E33">
        <w:tc>
          <w:tcPr>
            <w:tcW w:w="2093" w:type="dxa"/>
            <w:shd w:val="clear" w:color="auto" w:fill="D1D1D1" w:themeFill="background2" w:themeFillShade="E6"/>
          </w:tcPr>
          <w:p w14:paraId="53434E04" w14:textId="77777777" w:rsidR="00684399" w:rsidRPr="00721638" w:rsidRDefault="00684399" w:rsidP="004F7E33">
            <w:pPr>
              <w:spacing w:before="120" w:after="120"/>
              <w:jc w:val="both"/>
              <w:rPr>
                <w:rFonts w:asciiTheme="majorHAnsi" w:eastAsiaTheme="majorEastAsia" w:hAnsiTheme="majorHAnsi" w:cstheme="majorHAnsi"/>
                <w:b/>
                <w:bCs/>
                <w:sz w:val="24"/>
                <w:szCs w:val="24"/>
              </w:rPr>
            </w:pPr>
            <w:r w:rsidRPr="00721638">
              <w:rPr>
                <w:rFonts w:asciiTheme="majorHAnsi" w:eastAsiaTheme="majorEastAsia" w:hAnsiTheme="majorHAnsi" w:cstheme="majorHAnsi"/>
                <w:b/>
                <w:bCs/>
                <w:sz w:val="24"/>
                <w:szCs w:val="24"/>
              </w:rPr>
              <w:t>Assignment Title:</w:t>
            </w:r>
          </w:p>
        </w:tc>
        <w:tc>
          <w:tcPr>
            <w:tcW w:w="3293" w:type="dxa"/>
          </w:tcPr>
          <w:p w14:paraId="5814C59F" w14:textId="79018E38" w:rsidR="00684399" w:rsidRDefault="00684399" w:rsidP="004F7E33">
            <w:pPr>
              <w:spacing w:before="120" w:after="120"/>
              <w:rPr>
                <w:rFonts w:asciiTheme="majorHAnsi" w:eastAsiaTheme="majorEastAsia" w:hAnsiTheme="majorHAnsi" w:cstheme="majorHAnsi"/>
                <w:b/>
                <w:bCs/>
                <w:sz w:val="24"/>
                <w:szCs w:val="24"/>
              </w:rPr>
            </w:pPr>
            <w:r>
              <w:rPr>
                <w:rFonts w:asciiTheme="majorHAnsi" w:eastAsiaTheme="majorEastAsia" w:hAnsiTheme="majorHAnsi" w:cstheme="majorHAnsi"/>
                <w:b/>
                <w:bCs/>
                <w:sz w:val="24"/>
                <w:szCs w:val="24"/>
              </w:rPr>
              <w:t xml:space="preserve">Assignment </w:t>
            </w:r>
            <w:r w:rsidR="002627B2">
              <w:rPr>
                <w:rFonts w:asciiTheme="majorHAnsi" w:eastAsiaTheme="majorEastAsia" w:hAnsiTheme="majorHAnsi" w:cstheme="majorHAnsi"/>
                <w:b/>
                <w:bCs/>
                <w:sz w:val="24"/>
                <w:szCs w:val="24"/>
              </w:rPr>
              <w:t>2</w:t>
            </w:r>
            <w:r>
              <w:rPr>
                <w:rFonts w:asciiTheme="majorHAnsi" w:eastAsiaTheme="majorEastAsia" w:hAnsiTheme="majorHAnsi" w:cstheme="majorHAnsi"/>
                <w:b/>
                <w:bCs/>
                <w:sz w:val="24"/>
                <w:szCs w:val="24"/>
              </w:rPr>
              <w:t>:</w:t>
            </w:r>
          </w:p>
          <w:p w14:paraId="2FEE3A42" w14:textId="77777777" w:rsidR="00684399" w:rsidRPr="00721638" w:rsidRDefault="00684399" w:rsidP="004F7E33">
            <w:pPr>
              <w:spacing w:before="120" w:after="120"/>
              <w:rPr>
                <w:rFonts w:asciiTheme="majorHAnsi" w:eastAsiaTheme="majorEastAsia" w:hAnsiTheme="majorHAnsi" w:cstheme="majorHAnsi"/>
                <w:b/>
                <w:bCs/>
                <w:sz w:val="24"/>
                <w:szCs w:val="24"/>
              </w:rPr>
            </w:pPr>
            <w:r>
              <w:rPr>
                <w:rFonts w:asciiTheme="majorHAnsi" w:eastAsiaTheme="majorEastAsia" w:hAnsiTheme="majorHAnsi" w:cstheme="majorHAnsi"/>
                <w:b/>
                <w:bCs/>
                <w:sz w:val="24"/>
                <w:szCs w:val="24"/>
              </w:rPr>
              <w:t xml:space="preserve">PDSA </w:t>
            </w:r>
            <w:r w:rsidRPr="00721638">
              <w:rPr>
                <w:rFonts w:asciiTheme="majorHAnsi" w:eastAsiaTheme="majorEastAsia" w:hAnsiTheme="majorHAnsi" w:cstheme="majorHAnsi"/>
                <w:b/>
                <w:bCs/>
                <w:sz w:val="24"/>
                <w:szCs w:val="24"/>
              </w:rPr>
              <w:t>Presentation</w:t>
            </w:r>
          </w:p>
        </w:tc>
        <w:tc>
          <w:tcPr>
            <w:tcW w:w="2268" w:type="dxa"/>
            <w:shd w:val="clear" w:color="auto" w:fill="D1D1D1" w:themeFill="background2" w:themeFillShade="E6"/>
          </w:tcPr>
          <w:p w14:paraId="613DB31E" w14:textId="77777777" w:rsidR="00684399" w:rsidRPr="00721638" w:rsidRDefault="00684399" w:rsidP="004F7E33">
            <w:pPr>
              <w:spacing w:before="120" w:after="120"/>
              <w:rPr>
                <w:rFonts w:asciiTheme="majorHAnsi" w:eastAsiaTheme="majorEastAsia" w:hAnsiTheme="majorHAnsi" w:cstheme="majorHAnsi"/>
                <w:b/>
                <w:bCs/>
                <w:sz w:val="24"/>
                <w:szCs w:val="24"/>
              </w:rPr>
            </w:pPr>
            <w:r w:rsidRPr="00721638">
              <w:rPr>
                <w:rFonts w:asciiTheme="majorHAnsi" w:eastAsiaTheme="majorEastAsia" w:hAnsiTheme="majorHAnsi" w:cstheme="majorHAnsi"/>
                <w:b/>
                <w:bCs/>
                <w:sz w:val="24"/>
                <w:szCs w:val="24"/>
              </w:rPr>
              <w:t>Word count (or equivalent):</w:t>
            </w:r>
          </w:p>
        </w:tc>
        <w:tc>
          <w:tcPr>
            <w:tcW w:w="2268" w:type="dxa"/>
          </w:tcPr>
          <w:p w14:paraId="170D6822" w14:textId="77777777" w:rsidR="00684399" w:rsidRPr="00721638" w:rsidRDefault="00684399" w:rsidP="004F7E33">
            <w:pPr>
              <w:spacing w:before="120"/>
              <w:rPr>
                <w:rFonts w:asciiTheme="majorHAnsi" w:eastAsiaTheme="majorEastAsia" w:hAnsiTheme="majorHAnsi" w:cstheme="majorHAnsi"/>
                <w:b/>
                <w:bCs/>
                <w:sz w:val="24"/>
                <w:szCs w:val="24"/>
              </w:rPr>
            </w:pPr>
            <w:r>
              <w:rPr>
                <w:rFonts w:asciiTheme="majorHAnsi" w:eastAsiaTheme="majorEastAsia" w:hAnsiTheme="majorHAnsi" w:cstheme="majorHAnsi"/>
                <w:b/>
                <w:bCs/>
                <w:sz w:val="24"/>
                <w:szCs w:val="24"/>
              </w:rPr>
              <w:t xml:space="preserve">Equivalent to </w:t>
            </w:r>
            <w:r w:rsidRPr="00721638">
              <w:rPr>
                <w:rFonts w:asciiTheme="majorHAnsi" w:eastAsiaTheme="majorEastAsia" w:hAnsiTheme="majorHAnsi" w:cstheme="majorHAnsi"/>
                <w:b/>
                <w:bCs/>
                <w:sz w:val="24"/>
                <w:szCs w:val="24"/>
              </w:rPr>
              <w:t>1500</w:t>
            </w:r>
            <w:r>
              <w:rPr>
                <w:rFonts w:asciiTheme="majorHAnsi" w:eastAsiaTheme="majorEastAsia" w:hAnsiTheme="majorHAnsi" w:cstheme="majorHAnsi"/>
                <w:b/>
                <w:bCs/>
                <w:sz w:val="24"/>
                <w:szCs w:val="24"/>
              </w:rPr>
              <w:t xml:space="preserve"> </w:t>
            </w:r>
            <w:r w:rsidRPr="00721638">
              <w:rPr>
                <w:rFonts w:asciiTheme="majorHAnsi" w:eastAsiaTheme="majorEastAsia" w:hAnsiTheme="majorHAnsi" w:cstheme="majorHAnsi"/>
                <w:b/>
                <w:bCs/>
                <w:sz w:val="24"/>
                <w:szCs w:val="24"/>
              </w:rPr>
              <w:t xml:space="preserve">words </w:t>
            </w:r>
          </w:p>
          <w:p w14:paraId="786098D8" w14:textId="77777777" w:rsidR="00684399" w:rsidRPr="00721638" w:rsidRDefault="00684399" w:rsidP="004F7E33">
            <w:pPr>
              <w:spacing w:before="120"/>
              <w:rPr>
                <w:rFonts w:asciiTheme="majorHAnsi" w:eastAsiaTheme="majorEastAsia" w:hAnsiTheme="majorHAnsi" w:cstheme="majorHAnsi"/>
                <w:b/>
                <w:bCs/>
                <w:sz w:val="24"/>
                <w:szCs w:val="24"/>
              </w:rPr>
            </w:pPr>
            <w:r w:rsidRPr="00721638">
              <w:rPr>
                <w:rFonts w:asciiTheme="majorHAnsi" w:eastAsiaTheme="majorEastAsia" w:hAnsiTheme="majorHAnsi" w:cstheme="majorHAnsi"/>
                <w:b/>
                <w:bCs/>
                <w:sz w:val="24"/>
                <w:szCs w:val="24"/>
              </w:rPr>
              <w:t>1</w:t>
            </w:r>
            <w:r>
              <w:rPr>
                <w:rFonts w:asciiTheme="majorHAnsi" w:eastAsiaTheme="majorEastAsia" w:hAnsiTheme="majorHAnsi" w:cstheme="majorHAnsi"/>
                <w:b/>
                <w:bCs/>
                <w:sz w:val="24"/>
                <w:szCs w:val="24"/>
              </w:rPr>
              <w:t>2</w:t>
            </w:r>
            <w:r w:rsidRPr="00721638">
              <w:rPr>
                <w:rFonts w:asciiTheme="majorHAnsi" w:eastAsiaTheme="majorEastAsia" w:hAnsiTheme="majorHAnsi" w:cstheme="majorHAnsi"/>
                <w:b/>
                <w:bCs/>
                <w:sz w:val="24"/>
                <w:szCs w:val="24"/>
              </w:rPr>
              <w:t>min</w:t>
            </w:r>
            <w:r>
              <w:rPr>
                <w:rFonts w:asciiTheme="majorHAnsi" w:eastAsiaTheme="majorEastAsia" w:hAnsiTheme="majorHAnsi" w:cstheme="majorHAnsi"/>
                <w:b/>
                <w:bCs/>
                <w:sz w:val="24"/>
                <w:szCs w:val="24"/>
              </w:rPr>
              <w:t xml:space="preserve"> </w:t>
            </w:r>
            <w:proofErr w:type="spellStart"/>
            <w:r>
              <w:rPr>
                <w:rFonts w:asciiTheme="majorHAnsi" w:eastAsiaTheme="majorEastAsia" w:hAnsiTheme="majorHAnsi" w:cstheme="majorHAnsi"/>
                <w:b/>
                <w:bCs/>
                <w:sz w:val="24"/>
                <w:szCs w:val="24"/>
              </w:rPr>
              <w:t>approx</w:t>
            </w:r>
            <w:proofErr w:type="spellEnd"/>
          </w:p>
        </w:tc>
      </w:tr>
      <w:tr w:rsidR="00684399" w:rsidRPr="00721638" w14:paraId="52FB3EA0" w14:textId="77777777" w:rsidTr="004F7E33">
        <w:tc>
          <w:tcPr>
            <w:tcW w:w="2093" w:type="dxa"/>
            <w:shd w:val="clear" w:color="auto" w:fill="D1D1D1" w:themeFill="background2" w:themeFillShade="E6"/>
          </w:tcPr>
          <w:p w14:paraId="7265D913" w14:textId="77777777" w:rsidR="00684399" w:rsidRPr="00721638" w:rsidRDefault="00684399" w:rsidP="004F7E33">
            <w:pPr>
              <w:spacing w:before="120" w:after="120"/>
              <w:jc w:val="both"/>
              <w:rPr>
                <w:rFonts w:asciiTheme="majorHAnsi" w:eastAsiaTheme="majorEastAsia" w:hAnsiTheme="majorHAnsi" w:cstheme="majorHAnsi"/>
                <w:b/>
                <w:bCs/>
                <w:sz w:val="24"/>
                <w:szCs w:val="24"/>
              </w:rPr>
            </w:pPr>
            <w:r w:rsidRPr="00721638">
              <w:rPr>
                <w:rFonts w:asciiTheme="majorHAnsi" w:eastAsiaTheme="majorEastAsia" w:hAnsiTheme="majorHAnsi" w:cstheme="majorHAnsi"/>
                <w:b/>
                <w:bCs/>
                <w:sz w:val="24"/>
                <w:szCs w:val="24"/>
              </w:rPr>
              <w:t>Submission deadline:</w:t>
            </w:r>
          </w:p>
        </w:tc>
        <w:tc>
          <w:tcPr>
            <w:tcW w:w="3293" w:type="dxa"/>
            <w:shd w:val="clear" w:color="auto" w:fill="auto"/>
          </w:tcPr>
          <w:p w14:paraId="48459C32" w14:textId="2E578FBD" w:rsidR="00684399" w:rsidRDefault="00684399" w:rsidP="004F7E33">
            <w:pPr>
              <w:spacing w:before="120" w:after="120"/>
              <w:jc w:val="both"/>
              <w:rPr>
                <w:rFonts w:asciiTheme="majorHAnsi" w:eastAsiaTheme="majorEastAsia" w:hAnsiTheme="majorHAnsi" w:cstheme="majorHAnsi"/>
                <w:b/>
                <w:bCs/>
                <w:sz w:val="24"/>
                <w:szCs w:val="24"/>
              </w:rPr>
            </w:pPr>
            <w:r>
              <w:rPr>
                <w:rFonts w:asciiTheme="majorHAnsi" w:eastAsiaTheme="majorEastAsia" w:hAnsiTheme="majorHAnsi" w:cstheme="majorHAnsi"/>
                <w:b/>
                <w:bCs/>
                <w:sz w:val="24"/>
                <w:szCs w:val="24"/>
              </w:rPr>
              <w:t xml:space="preserve">Slides submission </w:t>
            </w:r>
            <w:r w:rsidR="002627B2">
              <w:rPr>
                <w:rFonts w:asciiTheme="majorHAnsi" w:eastAsiaTheme="majorEastAsia" w:hAnsiTheme="majorHAnsi" w:cstheme="majorHAnsi"/>
                <w:b/>
                <w:bCs/>
                <w:sz w:val="24"/>
                <w:szCs w:val="24"/>
              </w:rPr>
              <w:t>04</w:t>
            </w:r>
            <w:r w:rsidRPr="00721638">
              <w:rPr>
                <w:rFonts w:asciiTheme="majorHAnsi" w:eastAsiaTheme="majorEastAsia" w:hAnsiTheme="majorHAnsi" w:cstheme="majorHAnsi"/>
                <w:b/>
                <w:bCs/>
                <w:sz w:val="24"/>
                <w:szCs w:val="24"/>
              </w:rPr>
              <w:t>/0</w:t>
            </w:r>
            <w:r w:rsidR="002627B2">
              <w:rPr>
                <w:rFonts w:asciiTheme="majorHAnsi" w:eastAsiaTheme="majorEastAsia" w:hAnsiTheme="majorHAnsi" w:cstheme="majorHAnsi"/>
                <w:b/>
                <w:bCs/>
                <w:sz w:val="24"/>
                <w:szCs w:val="24"/>
              </w:rPr>
              <w:t>2</w:t>
            </w:r>
            <w:r w:rsidRPr="00721638">
              <w:rPr>
                <w:rFonts w:asciiTheme="majorHAnsi" w:eastAsiaTheme="majorEastAsia" w:hAnsiTheme="majorHAnsi" w:cstheme="majorHAnsi"/>
                <w:b/>
                <w:bCs/>
                <w:sz w:val="24"/>
                <w:szCs w:val="24"/>
              </w:rPr>
              <w:t>/2</w:t>
            </w:r>
            <w:r w:rsidR="002627B2">
              <w:rPr>
                <w:rFonts w:asciiTheme="majorHAnsi" w:eastAsiaTheme="majorEastAsia" w:hAnsiTheme="majorHAnsi" w:cstheme="majorHAnsi"/>
                <w:b/>
                <w:bCs/>
                <w:sz w:val="24"/>
                <w:szCs w:val="24"/>
              </w:rPr>
              <w:t>5</w:t>
            </w:r>
            <w:r w:rsidRPr="00721638">
              <w:rPr>
                <w:rFonts w:asciiTheme="majorHAnsi" w:eastAsiaTheme="majorEastAsia" w:hAnsiTheme="majorHAnsi" w:cstheme="majorHAnsi"/>
                <w:b/>
                <w:bCs/>
                <w:sz w:val="24"/>
                <w:szCs w:val="24"/>
              </w:rPr>
              <w:t xml:space="preserve"> at 23:5</w:t>
            </w:r>
            <w:r>
              <w:rPr>
                <w:rFonts w:asciiTheme="majorHAnsi" w:eastAsiaTheme="majorEastAsia" w:hAnsiTheme="majorHAnsi" w:cstheme="majorHAnsi"/>
                <w:b/>
                <w:bCs/>
                <w:sz w:val="24"/>
                <w:szCs w:val="24"/>
              </w:rPr>
              <w:t>5</w:t>
            </w:r>
            <w:r w:rsidRPr="00721638">
              <w:rPr>
                <w:rFonts w:asciiTheme="majorHAnsi" w:eastAsiaTheme="majorEastAsia" w:hAnsiTheme="majorHAnsi" w:cstheme="majorHAnsi"/>
                <w:b/>
                <w:bCs/>
                <w:sz w:val="24"/>
                <w:szCs w:val="24"/>
              </w:rPr>
              <w:t>pm</w:t>
            </w:r>
          </w:p>
          <w:p w14:paraId="31861264" w14:textId="77777777" w:rsidR="00684399" w:rsidRPr="00721638" w:rsidRDefault="00684399" w:rsidP="004F7E33">
            <w:pPr>
              <w:spacing w:before="120" w:after="120"/>
              <w:jc w:val="both"/>
              <w:rPr>
                <w:rFonts w:asciiTheme="majorHAnsi" w:eastAsiaTheme="majorEastAsia" w:hAnsiTheme="majorHAnsi" w:cstheme="majorHAnsi"/>
                <w:b/>
                <w:bCs/>
                <w:sz w:val="24"/>
                <w:szCs w:val="24"/>
              </w:rPr>
            </w:pPr>
            <w:r>
              <w:rPr>
                <w:rFonts w:asciiTheme="majorHAnsi" w:eastAsiaTheme="majorEastAsia" w:hAnsiTheme="majorHAnsi" w:cstheme="majorHAnsi"/>
                <w:b/>
                <w:bCs/>
                <w:sz w:val="24"/>
                <w:szCs w:val="24"/>
              </w:rPr>
              <w:t>Delivery to be arranged</w:t>
            </w:r>
          </w:p>
        </w:tc>
        <w:tc>
          <w:tcPr>
            <w:tcW w:w="2268" w:type="dxa"/>
            <w:shd w:val="clear" w:color="auto" w:fill="D1D1D1" w:themeFill="background2" w:themeFillShade="E6"/>
          </w:tcPr>
          <w:p w14:paraId="7F7C5333" w14:textId="77777777" w:rsidR="00684399" w:rsidRPr="00721638" w:rsidRDefault="00684399" w:rsidP="004F7E33">
            <w:pPr>
              <w:spacing w:before="120" w:after="120"/>
              <w:rPr>
                <w:rFonts w:asciiTheme="majorHAnsi" w:eastAsiaTheme="majorEastAsia" w:hAnsiTheme="majorHAnsi" w:cstheme="majorHAnsi"/>
                <w:b/>
                <w:bCs/>
                <w:sz w:val="24"/>
                <w:szCs w:val="24"/>
              </w:rPr>
            </w:pPr>
            <w:r w:rsidRPr="00721638">
              <w:rPr>
                <w:rFonts w:asciiTheme="majorHAnsi" w:eastAsiaTheme="majorEastAsia" w:hAnsiTheme="majorHAnsi" w:cstheme="majorHAnsi"/>
                <w:b/>
                <w:bCs/>
                <w:sz w:val="24"/>
                <w:szCs w:val="24"/>
              </w:rPr>
              <w:t>Return date of provisional marks &amp; written feedback:</w:t>
            </w:r>
          </w:p>
        </w:tc>
        <w:tc>
          <w:tcPr>
            <w:tcW w:w="2268" w:type="dxa"/>
          </w:tcPr>
          <w:p w14:paraId="5F90D9AA" w14:textId="77777777" w:rsidR="00684399" w:rsidRPr="00721638" w:rsidRDefault="00684399" w:rsidP="004F7E33">
            <w:pPr>
              <w:spacing w:before="120" w:after="120"/>
              <w:rPr>
                <w:rFonts w:asciiTheme="majorHAnsi" w:eastAsia="Calibri Light" w:hAnsiTheme="majorHAnsi" w:cstheme="majorHAnsi"/>
                <w:sz w:val="24"/>
                <w:szCs w:val="24"/>
              </w:rPr>
            </w:pPr>
            <w:r w:rsidRPr="00721638">
              <w:rPr>
                <w:rFonts w:asciiTheme="majorHAnsi" w:eastAsia="Calibri Light" w:hAnsiTheme="majorHAnsi" w:cstheme="majorHAnsi"/>
                <w:b/>
                <w:bCs/>
                <w:color w:val="000000" w:themeColor="text1"/>
                <w:sz w:val="24"/>
                <w:szCs w:val="24"/>
              </w:rPr>
              <w:t xml:space="preserve">Within 20 working days of submission. </w:t>
            </w:r>
            <w:r w:rsidRPr="00721638">
              <w:rPr>
                <w:rFonts w:asciiTheme="majorHAnsi" w:eastAsia="Calibri Light" w:hAnsiTheme="majorHAnsi" w:cstheme="majorHAnsi"/>
                <w:sz w:val="24"/>
                <w:szCs w:val="24"/>
              </w:rPr>
              <w:t xml:space="preserve"> </w:t>
            </w:r>
          </w:p>
        </w:tc>
      </w:tr>
      <w:tr w:rsidR="00684399" w:rsidRPr="00721638" w14:paraId="381FBD25" w14:textId="77777777" w:rsidTr="004F7E33">
        <w:tc>
          <w:tcPr>
            <w:tcW w:w="2093" w:type="dxa"/>
            <w:shd w:val="clear" w:color="auto" w:fill="D1D1D1" w:themeFill="background2" w:themeFillShade="E6"/>
          </w:tcPr>
          <w:p w14:paraId="0B9E613C" w14:textId="77777777" w:rsidR="00684399" w:rsidRPr="00721638" w:rsidRDefault="00684399" w:rsidP="004F7E33">
            <w:pPr>
              <w:spacing w:before="120" w:after="120"/>
              <w:jc w:val="both"/>
              <w:rPr>
                <w:rFonts w:asciiTheme="majorHAnsi" w:eastAsiaTheme="majorEastAsia" w:hAnsiTheme="majorHAnsi" w:cstheme="majorHAnsi"/>
                <w:b/>
                <w:bCs/>
                <w:sz w:val="24"/>
                <w:szCs w:val="24"/>
              </w:rPr>
            </w:pPr>
            <w:r w:rsidRPr="00721638">
              <w:rPr>
                <w:rFonts w:asciiTheme="majorHAnsi" w:eastAsiaTheme="majorEastAsia" w:hAnsiTheme="majorHAnsi" w:cstheme="majorHAnsi"/>
                <w:b/>
                <w:bCs/>
                <w:sz w:val="24"/>
                <w:szCs w:val="24"/>
              </w:rPr>
              <w:t>Submission method:</w:t>
            </w:r>
          </w:p>
        </w:tc>
        <w:tc>
          <w:tcPr>
            <w:tcW w:w="7829" w:type="dxa"/>
            <w:gridSpan w:val="3"/>
            <w:shd w:val="clear" w:color="auto" w:fill="auto"/>
          </w:tcPr>
          <w:p w14:paraId="5604FDDB" w14:textId="77777777" w:rsidR="00684399" w:rsidRPr="00721638" w:rsidRDefault="00684399" w:rsidP="004F7E33">
            <w:pPr>
              <w:rPr>
                <w:rFonts w:asciiTheme="majorHAnsi" w:eastAsiaTheme="majorEastAsia" w:hAnsiTheme="majorHAnsi" w:cstheme="majorHAnsi"/>
                <w:sz w:val="24"/>
                <w:szCs w:val="24"/>
              </w:rPr>
            </w:pPr>
            <w:r w:rsidRPr="00721638">
              <w:rPr>
                <w:rFonts w:asciiTheme="majorHAnsi" w:eastAsiaTheme="majorEastAsia" w:hAnsiTheme="majorHAnsi" w:cstheme="majorHAnsi"/>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88BAA34" w14:textId="77777777" w:rsidR="00684399" w:rsidRPr="00721638" w:rsidRDefault="00684399" w:rsidP="004F7E33">
            <w:pPr>
              <w:spacing w:before="120" w:after="120"/>
              <w:jc w:val="both"/>
              <w:rPr>
                <w:rFonts w:asciiTheme="majorHAnsi" w:eastAsiaTheme="majorEastAsia" w:hAnsiTheme="majorHAnsi" w:cstheme="majorHAnsi"/>
                <w:b/>
                <w:bCs/>
                <w:sz w:val="24"/>
                <w:szCs w:val="24"/>
              </w:rPr>
            </w:pPr>
            <w:r w:rsidRPr="00721638">
              <w:rPr>
                <w:rFonts w:asciiTheme="majorHAnsi" w:eastAsiaTheme="majorEastAsia" w:hAnsiTheme="majorHAnsi" w:cstheme="majorHAnsi"/>
                <w:b/>
                <w:bCs/>
                <w:sz w:val="24"/>
                <w:szCs w:val="24"/>
              </w:rPr>
              <w:t xml:space="preserve">Alternative submission method (if applicable): </w:t>
            </w:r>
          </w:p>
          <w:p w14:paraId="410D5918" w14:textId="77777777" w:rsidR="00684399" w:rsidRPr="00721638" w:rsidRDefault="00684399" w:rsidP="004F7E33">
            <w:pPr>
              <w:spacing w:before="120" w:after="120"/>
              <w:jc w:val="both"/>
              <w:rPr>
                <w:rFonts w:asciiTheme="majorHAnsi" w:eastAsiaTheme="majorEastAsia" w:hAnsiTheme="majorHAnsi" w:cstheme="majorHAnsi"/>
                <w:b/>
                <w:bCs/>
                <w:sz w:val="24"/>
                <w:szCs w:val="24"/>
              </w:rPr>
            </w:pPr>
            <w:r w:rsidRPr="00721638">
              <w:rPr>
                <w:rFonts w:asciiTheme="majorHAnsi" w:eastAsiaTheme="majorEastAsia" w:hAnsiTheme="majorHAnsi" w:cstheme="majorHAnsi"/>
                <w:b/>
                <w:bCs/>
                <w:sz w:val="24"/>
                <w:szCs w:val="24"/>
              </w:rPr>
              <w:t xml:space="preserve">Late submission of the assessment will result in a late penalty mark.  </w:t>
            </w:r>
            <w:r w:rsidRPr="00721638">
              <w:rPr>
                <w:rFonts w:asciiTheme="majorHAnsi" w:eastAsiaTheme="majorEastAsia" w:hAnsiTheme="majorHAnsi" w:cstheme="majorHAnsi"/>
                <w:sz w:val="24"/>
                <w:szCs w:val="24"/>
              </w:rPr>
              <w:t>Penalties for late submission: Up to one week late, maximum mark of 50%.  Over one week late, 0%.  Only the Extenuating Circumstances Panel may approve a change to submission dates.</w:t>
            </w:r>
          </w:p>
        </w:tc>
      </w:tr>
      <w:tr w:rsidR="00684399" w:rsidRPr="00721638" w14:paraId="27214D36" w14:textId="77777777" w:rsidTr="004F7E33">
        <w:tc>
          <w:tcPr>
            <w:tcW w:w="2093" w:type="dxa"/>
            <w:shd w:val="clear" w:color="auto" w:fill="D1D1D1" w:themeFill="background2" w:themeFillShade="E6"/>
          </w:tcPr>
          <w:p w14:paraId="34A7FC99" w14:textId="77777777" w:rsidR="00684399" w:rsidRPr="00721638" w:rsidRDefault="00684399" w:rsidP="004F7E33">
            <w:pPr>
              <w:spacing w:before="120" w:after="120"/>
              <w:rPr>
                <w:rFonts w:asciiTheme="majorHAnsi" w:eastAsiaTheme="majorEastAsia" w:hAnsiTheme="majorHAnsi" w:cstheme="majorHAnsi"/>
                <w:b/>
                <w:bCs/>
                <w:sz w:val="24"/>
                <w:szCs w:val="24"/>
              </w:rPr>
            </w:pPr>
            <w:r w:rsidRPr="00721638">
              <w:rPr>
                <w:rFonts w:asciiTheme="majorHAnsi" w:eastAsiaTheme="majorEastAsia" w:hAnsiTheme="majorHAnsi" w:cstheme="majorHAnsi"/>
                <w:b/>
                <w:bCs/>
                <w:sz w:val="24"/>
                <w:szCs w:val="24"/>
              </w:rPr>
              <w:t>Academic honesty / referencing:</w:t>
            </w:r>
          </w:p>
        </w:tc>
        <w:tc>
          <w:tcPr>
            <w:tcW w:w="7829" w:type="dxa"/>
            <w:gridSpan w:val="3"/>
            <w:shd w:val="clear" w:color="auto" w:fill="auto"/>
          </w:tcPr>
          <w:p w14:paraId="2B92505A" w14:textId="77777777" w:rsidR="00684399" w:rsidRPr="00721638" w:rsidRDefault="00684399" w:rsidP="004F7E33">
            <w:pPr>
              <w:spacing w:before="120" w:after="120"/>
              <w:jc w:val="both"/>
              <w:rPr>
                <w:rFonts w:asciiTheme="majorHAnsi" w:eastAsiaTheme="majorEastAsia" w:hAnsiTheme="majorHAnsi" w:cstheme="majorHAnsi"/>
                <w:sz w:val="24"/>
                <w:szCs w:val="24"/>
              </w:rPr>
            </w:pPr>
            <w:r w:rsidRPr="00721638">
              <w:rPr>
                <w:rFonts w:asciiTheme="majorHAnsi" w:eastAsiaTheme="majorEastAsia" w:hAnsiTheme="majorHAnsi" w:cstheme="majorHAnsi"/>
                <w:sz w:val="24"/>
                <w:szCs w:val="24"/>
              </w:rPr>
              <w:t xml:space="preserve">Academic honesty is required. In the main body of your </w:t>
            </w:r>
            <w:proofErr w:type="gramStart"/>
            <w:r w:rsidRPr="00721638">
              <w:rPr>
                <w:rFonts w:asciiTheme="majorHAnsi" w:eastAsiaTheme="majorEastAsia" w:hAnsiTheme="majorHAnsi" w:cstheme="majorHAnsi"/>
                <w:sz w:val="24"/>
                <w:szCs w:val="24"/>
              </w:rPr>
              <w:t>submission</w:t>
            </w:r>
            <w:proofErr w:type="gramEnd"/>
            <w:r w:rsidRPr="00721638">
              <w:rPr>
                <w:rFonts w:asciiTheme="majorHAnsi" w:eastAsiaTheme="majorEastAsia" w:hAnsiTheme="majorHAnsi" w:cstheme="majorHAnsi"/>
                <w:sz w:val="24"/>
                <w:szCs w:val="24"/>
              </w:rPr>
              <w:t xml:space="preserve"> you must give credit to authors on whose research and ideas your work is based. Append to your submission a reference list that indicates the books, articles, etc. that you have used, cited or quoted </w:t>
            </w:r>
            <w:proofErr w:type="gramStart"/>
            <w:r w:rsidRPr="00721638">
              <w:rPr>
                <w:rFonts w:asciiTheme="majorHAnsi" w:eastAsiaTheme="majorEastAsia" w:hAnsiTheme="majorHAnsi" w:cstheme="majorHAnsi"/>
                <w:sz w:val="24"/>
                <w:szCs w:val="24"/>
              </w:rPr>
              <w:t>in order to</w:t>
            </w:r>
            <w:proofErr w:type="gramEnd"/>
            <w:r w:rsidRPr="00721638">
              <w:rPr>
                <w:rFonts w:asciiTheme="majorHAnsi" w:eastAsiaTheme="majorEastAsia" w:hAnsiTheme="majorHAnsi" w:cstheme="majorHAnsi"/>
                <w:sz w:val="24"/>
                <w:szCs w:val="24"/>
              </w:rPr>
              <w:t xml:space="preserve"> complete this assessment.  </w:t>
            </w:r>
          </w:p>
        </w:tc>
      </w:tr>
    </w:tbl>
    <w:p w14:paraId="439BD327" w14:textId="77777777" w:rsidR="00684399" w:rsidRPr="00721638" w:rsidRDefault="00684399" w:rsidP="00684399">
      <w:pPr>
        <w:rPr>
          <w:rFonts w:asciiTheme="majorHAnsi" w:eastAsiaTheme="majorEastAsia" w:hAnsiTheme="majorHAnsi" w:cstheme="majorHAnsi"/>
          <w:sz w:val="24"/>
          <w:szCs w:val="24"/>
        </w:rPr>
      </w:pPr>
    </w:p>
    <w:p w14:paraId="4C006465" w14:textId="77777777" w:rsidR="00684399" w:rsidRPr="00721638" w:rsidRDefault="00684399" w:rsidP="00684399">
      <w:pPr>
        <w:rPr>
          <w:rFonts w:asciiTheme="majorHAnsi" w:eastAsiaTheme="majorEastAsia" w:hAnsiTheme="majorHAnsi" w:cstheme="majorHAnsi"/>
          <w:sz w:val="24"/>
          <w:szCs w:val="24"/>
        </w:rPr>
      </w:pPr>
    </w:p>
    <w:p w14:paraId="46185FBE" w14:textId="77777777" w:rsidR="00684399" w:rsidRPr="00721638" w:rsidRDefault="00684399" w:rsidP="00684399">
      <w:pPr>
        <w:rPr>
          <w:rFonts w:asciiTheme="majorHAnsi" w:eastAsiaTheme="majorEastAsia" w:hAnsiTheme="majorHAnsi" w:cstheme="majorHAnsi"/>
          <w:sz w:val="24"/>
          <w:szCs w:val="24"/>
        </w:rPr>
      </w:pPr>
    </w:p>
    <w:p w14:paraId="301DC8D4" w14:textId="77777777" w:rsidR="00684399" w:rsidRPr="00721638" w:rsidRDefault="00684399" w:rsidP="00684399">
      <w:pPr>
        <w:rPr>
          <w:rFonts w:asciiTheme="majorHAnsi" w:eastAsiaTheme="majorEastAsia" w:hAnsiTheme="majorHAnsi" w:cstheme="majorHAnsi"/>
          <w:sz w:val="24"/>
          <w:szCs w:val="24"/>
        </w:rPr>
      </w:pPr>
    </w:p>
    <w:p w14:paraId="01AE2777" w14:textId="77777777" w:rsidR="00684399" w:rsidRPr="00721638" w:rsidRDefault="00684399" w:rsidP="00684399">
      <w:pPr>
        <w:rPr>
          <w:rFonts w:asciiTheme="majorHAnsi" w:eastAsiaTheme="majorEastAsia" w:hAnsiTheme="majorHAnsi" w:cstheme="majorHAnsi"/>
          <w:sz w:val="24"/>
          <w:szCs w:val="24"/>
        </w:rPr>
      </w:pPr>
    </w:p>
    <w:p w14:paraId="112CA76C" w14:textId="77777777" w:rsidR="00684399" w:rsidRPr="00721638" w:rsidRDefault="00684399" w:rsidP="00684399">
      <w:pPr>
        <w:rPr>
          <w:rFonts w:asciiTheme="majorHAnsi" w:eastAsiaTheme="majorEastAsia" w:hAnsiTheme="majorHAnsi" w:cstheme="majorHAnsi"/>
          <w:sz w:val="24"/>
          <w:szCs w:val="24"/>
        </w:rPr>
      </w:pPr>
    </w:p>
    <w:p w14:paraId="791F8DA2" w14:textId="77777777" w:rsidR="00684399" w:rsidRPr="00721638" w:rsidRDefault="00684399" w:rsidP="00684399">
      <w:pPr>
        <w:rPr>
          <w:rFonts w:asciiTheme="majorHAnsi" w:eastAsiaTheme="majorEastAsia" w:hAnsiTheme="majorHAnsi" w:cstheme="majorHAnsi"/>
          <w:sz w:val="24"/>
          <w:szCs w:val="24"/>
        </w:rPr>
      </w:pPr>
      <w:r w:rsidRPr="00721638">
        <w:rPr>
          <w:rFonts w:asciiTheme="majorHAnsi" w:eastAsiaTheme="majorEastAsia" w:hAnsiTheme="majorHAnsi" w:cstheme="majorHAnsi"/>
          <w:sz w:val="24"/>
          <w:szCs w:val="24"/>
        </w:rPr>
        <w:br w:type="page"/>
      </w:r>
    </w:p>
    <w:p w14:paraId="4A8987EC" w14:textId="77777777" w:rsidR="00684399" w:rsidRPr="00721638" w:rsidRDefault="00684399" w:rsidP="00684399">
      <w:pPr>
        <w:rPr>
          <w:rFonts w:asciiTheme="majorHAnsi" w:eastAsiaTheme="majorEastAsia" w:hAnsiTheme="majorHAnsi" w:cstheme="majorHAnsi"/>
          <w:sz w:val="24"/>
          <w:szCs w:val="24"/>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684399" w:rsidRPr="00721638" w14:paraId="44BE912A" w14:textId="77777777" w:rsidTr="004F7E33">
        <w:tc>
          <w:tcPr>
            <w:tcW w:w="9747" w:type="dxa"/>
            <w:shd w:val="clear" w:color="auto" w:fill="D1D1D1" w:themeFill="background2" w:themeFillShade="E6"/>
          </w:tcPr>
          <w:p w14:paraId="19303D2E" w14:textId="77777777" w:rsidR="00684399" w:rsidRPr="00721638" w:rsidRDefault="00684399" w:rsidP="004F7E33">
            <w:pPr>
              <w:rPr>
                <w:rFonts w:asciiTheme="majorHAnsi" w:eastAsiaTheme="majorEastAsia" w:hAnsiTheme="majorHAnsi" w:cstheme="majorHAnsi"/>
                <w:b/>
                <w:bCs/>
                <w:sz w:val="24"/>
                <w:szCs w:val="24"/>
              </w:rPr>
            </w:pPr>
            <w:r w:rsidRPr="00721638">
              <w:rPr>
                <w:rFonts w:asciiTheme="majorHAnsi" w:eastAsiaTheme="majorEastAsia" w:hAnsiTheme="majorHAnsi" w:cstheme="majorHAnsi"/>
                <w:b/>
                <w:bCs/>
                <w:sz w:val="24"/>
                <w:szCs w:val="24"/>
              </w:rPr>
              <w:t xml:space="preserve">Module Learning Outcomes </w:t>
            </w:r>
          </w:p>
          <w:p w14:paraId="6AA7DC62" w14:textId="77777777" w:rsidR="00684399" w:rsidRPr="00721638" w:rsidRDefault="00684399" w:rsidP="004F7E33">
            <w:pPr>
              <w:rPr>
                <w:rFonts w:asciiTheme="majorHAnsi" w:eastAsiaTheme="majorEastAsia" w:hAnsiTheme="majorHAnsi" w:cstheme="majorHAnsi"/>
                <w:sz w:val="24"/>
                <w:szCs w:val="24"/>
              </w:rPr>
            </w:pPr>
            <w:r w:rsidRPr="00721638">
              <w:rPr>
                <w:rFonts w:asciiTheme="majorHAnsi" w:eastAsiaTheme="majorEastAsia" w:hAnsiTheme="majorHAnsi" w:cstheme="majorHAnsi"/>
                <w:b/>
                <w:bCs/>
                <w:sz w:val="24"/>
                <w:szCs w:val="24"/>
              </w:rPr>
              <w:t>(from module syllabus)</w:t>
            </w:r>
          </w:p>
        </w:tc>
      </w:tr>
      <w:tr w:rsidR="00684399" w:rsidRPr="00721638" w14:paraId="63A32DDB" w14:textId="77777777" w:rsidTr="004F7E33">
        <w:tc>
          <w:tcPr>
            <w:tcW w:w="9747" w:type="dxa"/>
          </w:tcPr>
          <w:p w14:paraId="5DD3D1DF" w14:textId="77777777" w:rsidR="00684399" w:rsidRPr="00E80511" w:rsidRDefault="00684399" w:rsidP="004F7E33">
            <w:pPr>
              <w:rPr>
                <w:rFonts w:ascii="Calibri" w:eastAsiaTheme="majorEastAsia" w:hAnsi="Calibri" w:cs="Calibri"/>
                <w:b/>
                <w:bCs/>
                <w:sz w:val="24"/>
                <w:szCs w:val="24"/>
                <w:u w:val="single"/>
              </w:rPr>
            </w:pPr>
          </w:p>
          <w:p w14:paraId="22273B25" w14:textId="77777777" w:rsidR="00684399" w:rsidRPr="00E80511" w:rsidRDefault="00684399" w:rsidP="004F7E33">
            <w:pPr>
              <w:rPr>
                <w:rFonts w:ascii="Calibri" w:eastAsiaTheme="majorEastAsia" w:hAnsi="Calibri" w:cs="Calibri"/>
                <w:b/>
                <w:bCs/>
                <w:sz w:val="24"/>
                <w:szCs w:val="24"/>
                <w:u w:val="single"/>
              </w:rPr>
            </w:pPr>
            <w:r w:rsidRPr="00E80511">
              <w:rPr>
                <w:rFonts w:ascii="Calibri" w:eastAsiaTheme="majorEastAsia" w:hAnsi="Calibri" w:cs="Calibri"/>
                <w:b/>
                <w:bCs/>
                <w:sz w:val="24"/>
                <w:szCs w:val="24"/>
                <w:u w:val="single"/>
              </w:rPr>
              <w:t>Learning Outcomes</w:t>
            </w:r>
          </w:p>
          <w:p w14:paraId="5614B9D4" w14:textId="77777777" w:rsidR="00684399" w:rsidRPr="00E80511" w:rsidRDefault="00684399" w:rsidP="004F7E33">
            <w:pPr>
              <w:rPr>
                <w:rFonts w:ascii="Calibri" w:eastAsiaTheme="majorEastAsia" w:hAnsi="Calibri" w:cs="Calibri"/>
                <w:b/>
                <w:bCs/>
                <w:sz w:val="24"/>
                <w:szCs w:val="24"/>
                <w:u w:val="single"/>
              </w:rPr>
            </w:pPr>
          </w:p>
          <w:p w14:paraId="7429ED7A" w14:textId="77777777" w:rsidR="00684399" w:rsidRPr="00E80511" w:rsidRDefault="00684399" w:rsidP="004F7E33">
            <w:pPr>
              <w:rPr>
                <w:rFonts w:ascii="Calibri" w:eastAsiaTheme="majorEastAsia" w:hAnsi="Calibri" w:cs="Calibri"/>
                <w:sz w:val="24"/>
                <w:szCs w:val="24"/>
              </w:rPr>
            </w:pPr>
            <w:r w:rsidRPr="00E80511">
              <w:rPr>
                <w:rFonts w:ascii="Calibri" w:eastAsiaTheme="majorEastAsia" w:hAnsi="Calibri" w:cs="Calibri"/>
                <w:sz w:val="24"/>
                <w:szCs w:val="24"/>
              </w:rPr>
              <w:t>LO7</w:t>
            </w:r>
            <w:r>
              <w:rPr>
                <w:rFonts w:ascii="Calibri" w:eastAsiaTheme="majorEastAsia" w:hAnsi="Calibri" w:cs="Calibri"/>
                <w:sz w:val="24"/>
                <w:szCs w:val="24"/>
              </w:rPr>
              <w:t xml:space="preserve"> -</w:t>
            </w:r>
            <w:r w:rsidRPr="00E80511">
              <w:rPr>
                <w:rFonts w:ascii="Calibri" w:eastAsiaTheme="majorEastAsia" w:hAnsi="Calibri" w:cs="Calibri"/>
                <w:sz w:val="24"/>
                <w:szCs w:val="24"/>
              </w:rPr>
              <w:t xml:space="preserve"> </w:t>
            </w:r>
            <w:r w:rsidRPr="00E80511">
              <w:rPr>
                <w:rFonts w:ascii="Calibri" w:hAnsi="Calibri" w:cs="Calibri"/>
                <w:sz w:val="24"/>
                <w:szCs w:val="24"/>
              </w:rPr>
              <w:t>Be able to produce formal reports related to their work role.</w:t>
            </w:r>
          </w:p>
          <w:p w14:paraId="07885E01" w14:textId="77777777" w:rsidR="00684399" w:rsidRPr="00E80511" w:rsidRDefault="00684399" w:rsidP="004F7E33">
            <w:pPr>
              <w:rPr>
                <w:rFonts w:ascii="Calibri" w:hAnsi="Calibri" w:cs="Calibri"/>
                <w:sz w:val="24"/>
                <w:szCs w:val="24"/>
              </w:rPr>
            </w:pPr>
            <w:r w:rsidRPr="00E80511">
              <w:rPr>
                <w:rFonts w:ascii="Calibri" w:eastAsiaTheme="majorEastAsia" w:hAnsi="Calibri" w:cs="Calibri"/>
                <w:sz w:val="24"/>
                <w:szCs w:val="24"/>
              </w:rPr>
              <w:t>LO8</w:t>
            </w:r>
            <w:r>
              <w:rPr>
                <w:rFonts w:ascii="Calibri" w:eastAsiaTheme="majorEastAsia" w:hAnsi="Calibri" w:cs="Calibri"/>
                <w:sz w:val="24"/>
                <w:szCs w:val="24"/>
              </w:rPr>
              <w:t xml:space="preserve"> - </w:t>
            </w:r>
            <w:r w:rsidRPr="00E80511">
              <w:rPr>
                <w:rFonts w:ascii="Calibri" w:hAnsi="Calibri" w:cs="Calibri"/>
                <w:sz w:val="24"/>
                <w:szCs w:val="24"/>
              </w:rPr>
              <w:t>Be able to collect and analyse clinical data related to area of practice.</w:t>
            </w:r>
          </w:p>
          <w:p w14:paraId="158B096F" w14:textId="77777777" w:rsidR="00684399" w:rsidRPr="00E80511" w:rsidRDefault="00684399" w:rsidP="004F7E33">
            <w:pPr>
              <w:rPr>
                <w:rFonts w:ascii="Calibri" w:hAnsi="Calibri" w:cs="Calibri"/>
                <w:sz w:val="24"/>
                <w:szCs w:val="24"/>
              </w:rPr>
            </w:pPr>
            <w:r w:rsidRPr="00E80511">
              <w:rPr>
                <w:rFonts w:ascii="Calibri" w:hAnsi="Calibri" w:cs="Calibri"/>
                <w:sz w:val="24"/>
                <w:szCs w:val="24"/>
              </w:rPr>
              <w:t>LO9</w:t>
            </w:r>
            <w:r>
              <w:rPr>
                <w:rFonts w:ascii="Calibri" w:hAnsi="Calibri" w:cs="Calibri"/>
                <w:sz w:val="24"/>
                <w:szCs w:val="24"/>
              </w:rPr>
              <w:t xml:space="preserve"> -</w:t>
            </w:r>
            <w:r w:rsidRPr="00E80511">
              <w:rPr>
                <w:rFonts w:ascii="Calibri" w:hAnsi="Calibri" w:cs="Calibri"/>
                <w:sz w:val="24"/>
                <w:szCs w:val="24"/>
              </w:rPr>
              <w:t xml:space="preserve"> Be able to demonstrate high-quality provision and contribution to service improvement.</w:t>
            </w:r>
          </w:p>
          <w:p w14:paraId="11F59C3A" w14:textId="77777777" w:rsidR="00684399" w:rsidRPr="00E80511" w:rsidRDefault="00684399" w:rsidP="004F7E33">
            <w:pPr>
              <w:rPr>
                <w:rFonts w:ascii="Calibri" w:hAnsi="Calibri" w:cs="Calibri"/>
                <w:sz w:val="24"/>
                <w:szCs w:val="24"/>
              </w:rPr>
            </w:pPr>
            <w:r w:rsidRPr="00E80511">
              <w:rPr>
                <w:rFonts w:ascii="Calibri" w:hAnsi="Calibri" w:cs="Calibri"/>
                <w:sz w:val="24"/>
                <w:szCs w:val="24"/>
              </w:rPr>
              <w:t>LO11</w:t>
            </w:r>
            <w:r>
              <w:rPr>
                <w:rFonts w:ascii="Calibri" w:hAnsi="Calibri" w:cs="Calibri"/>
                <w:sz w:val="24"/>
                <w:szCs w:val="24"/>
              </w:rPr>
              <w:t xml:space="preserve"> -</w:t>
            </w:r>
            <w:r w:rsidRPr="00E80511">
              <w:rPr>
                <w:rFonts w:ascii="Calibri" w:hAnsi="Calibri" w:cs="Calibri"/>
                <w:sz w:val="24"/>
                <w:szCs w:val="24"/>
              </w:rPr>
              <w:t xml:space="preserve"> Be able to support others to develop their practice.</w:t>
            </w:r>
          </w:p>
          <w:p w14:paraId="167719B1" w14:textId="77777777" w:rsidR="00684399" w:rsidRPr="00E80511" w:rsidRDefault="00684399" w:rsidP="004F7E33">
            <w:pPr>
              <w:rPr>
                <w:rFonts w:ascii="Calibri" w:eastAsiaTheme="majorEastAsia" w:hAnsi="Calibri" w:cs="Calibri"/>
                <w:sz w:val="24"/>
                <w:szCs w:val="24"/>
              </w:rPr>
            </w:pPr>
            <w:r w:rsidRPr="00E80511">
              <w:rPr>
                <w:rFonts w:ascii="Calibri" w:hAnsi="Calibri" w:cs="Calibri"/>
                <w:sz w:val="24"/>
                <w:szCs w:val="24"/>
              </w:rPr>
              <w:t>LO12</w:t>
            </w:r>
            <w:r>
              <w:rPr>
                <w:rFonts w:ascii="Calibri" w:hAnsi="Calibri" w:cs="Calibri"/>
                <w:sz w:val="24"/>
                <w:szCs w:val="24"/>
              </w:rPr>
              <w:t xml:space="preserve"> -</w:t>
            </w:r>
            <w:r w:rsidRPr="00E80511">
              <w:rPr>
                <w:rFonts w:ascii="Calibri" w:hAnsi="Calibri" w:cs="Calibri"/>
                <w:sz w:val="24"/>
                <w:szCs w:val="24"/>
              </w:rPr>
              <w:t xml:space="preserve"> Be able to demonstrate leadership skills in their daily role and for specific projects.</w:t>
            </w:r>
          </w:p>
          <w:p w14:paraId="72214CC0" w14:textId="77777777" w:rsidR="00684399" w:rsidRPr="00E80511" w:rsidRDefault="00684399" w:rsidP="004F7E33">
            <w:pPr>
              <w:rPr>
                <w:rFonts w:ascii="Calibri" w:eastAsiaTheme="majorEastAsia" w:hAnsi="Calibri" w:cs="Calibri"/>
                <w:sz w:val="24"/>
                <w:szCs w:val="24"/>
              </w:rPr>
            </w:pPr>
          </w:p>
          <w:p w14:paraId="028A5D76" w14:textId="77777777" w:rsidR="00684399" w:rsidRPr="00E80511" w:rsidRDefault="00684399" w:rsidP="004F7E33">
            <w:pPr>
              <w:rPr>
                <w:rFonts w:ascii="Calibri" w:eastAsiaTheme="majorEastAsia" w:hAnsi="Calibri" w:cs="Calibri"/>
                <w:b/>
                <w:bCs/>
                <w:sz w:val="24"/>
                <w:szCs w:val="24"/>
                <w:u w:val="single"/>
              </w:rPr>
            </w:pPr>
            <w:r w:rsidRPr="00E80511">
              <w:rPr>
                <w:rFonts w:ascii="Calibri" w:eastAsiaTheme="majorEastAsia" w:hAnsi="Calibri" w:cs="Calibri"/>
                <w:b/>
                <w:bCs/>
                <w:sz w:val="24"/>
                <w:szCs w:val="24"/>
                <w:u w:val="single"/>
              </w:rPr>
              <w:t>Assessment Criteria</w:t>
            </w:r>
          </w:p>
          <w:p w14:paraId="11302726" w14:textId="77777777" w:rsidR="00684399" w:rsidRPr="00E80511" w:rsidRDefault="00684399" w:rsidP="004F7E33">
            <w:pPr>
              <w:rPr>
                <w:rFonts w:ascii="Calibri" w:eastAsiaTheme="majorEastAsia" w:hAnsi="Calibri" w:cs="Calibri"/>
                <w:sz w:val="24"/>
                <w:szCs w:val="24"/>
              </w:rPr>
            </w:pPr>
            <w:r w:rsidRPr="00E80511">
              <w:rPr>
                <w:rFonts w:ascii="Calibri" w:eastAsiaTheme="majorEastAsia" w:hAnsi="Calibri" w:cs="Calibri"/>
                <w:b/>
                <w:bCs/>
                <w:sz w:val="24"/>
                <w:szCs w:val="24"/>
              </w:rPr>
              <w:t>Demonstrate your knowledge in the following area</w:t>
            </w:r>
            <w:r w:rsidRPr="00E80511">
              <w:rPr>
                <w:rFonts w:ascii="Calibri" w:eastAsiaTheme="majorEastAsia" w:hAnsi="Calibri" w:cs="Calibri"/>
                <w:sz w:val="24"/>
                <w:szCs w:val="24"/>
              </w:rPr>
              <w:t xml:space="preserve">: </w:t>
            </w:r>
          </w:p>
          <w:p w14:paraId="7F5AA7E2" w14:textId="77777777" w:rsidR="00684399" w:rsidRPr="00E80511" w:rsidRDefault="00684399" w:rsidP="004F7E33">
            <w:pPr>
              <w:spacing w:before="100" w:beforeAutospacing="1"/>
              <w:rPr>
                <w:rFonts w:ascii="Calibri" w:hAnsi="Calibri" w:cs="Calibri"/>
                <w:color w:val="000000"/>
                <w:sz w:val="24"/>
                <w:szCs w:val="24"/>
              </w:rPr>
            </w:pPr>
            <w:r w:rsidRPr="00E80511">
              <w:rPr>
                <w:rFonts w:ascii="Calibri" w:hAnsi="Calibri" w:cs="Calibri"/>
                <w:color w:val="000000"/>
                <w:sz w:val="24"/>
                <w:szCs w:val="24"/>
              </w:rPr>
              <w:t>7.1 The range, nature and purpose of reports in own area of work.</w:t>
            </w:r>
          </w:p>
          <w:p w14:paraId="53E77A18" w14:textId="77777777" w:rsidR="00684399" w:rsidRPr="00E80511" w:rsidRDefault="00684399" w:rsidP="00684399">
            <w:pPr>
              <w:pStyle w:val="ListParagraph"/>
              <w:numPr>
                <w:ilvl w:val="1"/>
                <w:numId w:val="4"/>
              </w:numPr>
              <w:rPr>
                <w:rFonts w:ascii="Calibri" w:hAnsi="Calibri" w:cs="Calibri"/>
                <w:color w:val="000000"/>
                <w:sz w:val="24"/>
                <w:szCs w:val="24"/>
              </w:rPr>
            </w:pPr>
            <w:r w:rsidRPr="00E80511">
              <w:rPr>
                <w:rFonts w:ascii="Calibri" w:hAnsi="Calibri" w:cs="Calibri"/>
                <w:color w:val="000000"/>
                <w:sz w:val="24"/>
                <w:szCs w:val="24"/>
              </w:rPr>
              <w:t>How to access relevant data.</w:t>
            </w:r>
          </w:p>
          <w:p w14:paraId="7243C142" w14:textId="77777777" w:rsidR="00684399" w:rsidRPr="00E80511" w:rsidRDefault="00684399" w:rsidP="004F7E33">
            <w:pPr>
              <w:pStyle w:val="ListParagraph"/>
              <w:ind w:left="360"/>
              <w:rPr>
                <w:rFonts w:ascii="Calibri" w:hAnsi="Calibri" w:cs="Calibri"/>
                <w:color w:val="000000"/>
                <w:sz w:val="24"/>
                <w:szCs w:val="24"/>
              </w:rPr>
            </w:pPr>
          </w:p>
          <w:p w14:paraId="2C59F950" w14:textId="77777777" w:rsidR="00684399" w:rsidRPr="00E80511" w:rsidRDefault="00684399" w:rsidP="00684399">
            <w:pPr>
              <w:pStyle w:val="ListParagraph"/>
              <w:numPr>
                <w:ilvl w:val="1"/>
                <w:numId w:val="5"/>
              </w:numPr>
              <w:spacing w:before="100" w:beforeAutospacing="1"/>
              <w:rPr>
                <w:rFonts w:ascii="Calibri" w:hAnsi="Calibri" w:cs="Calibri"/>
                <w:color w:val="000000"/>
                <w:sz w:val="24"/>
                <w:szCs w:val="24"/>
              </w:rPr>
            </w:pPr>
            <w:r w:rsidRPr="00E80511">
              <w:rPr>
                <w:rFonts w:ascii="Calibri" w:hAnsi="Calibri" w:cs="Calibri"/>
                <w:color w:val="000000"/>
                <w:sz w:val="24"/>
                <w:szCs w:val="24"/>
              </w:rPr>
              <w:t>Concepts of measuring capacity and demand.</w:t>
            </w:r>
          </w:p>
          <w:p w14:paraId="12BE411D" w14:textId="77777777" w:rsidR="00684399" w:rsidRPr="00E80511" w:rsidRDefault="00684399" w:rsidP="00684399">
            <w:pPr>
              <w:pStyle w:val="ListParagraph"/>
              <w:numPr>
                <w:ilvl w:val="1"/>
                <w:numId w:val="5"/>
              </w:numPr>
              <w:spacing w:before="100" w:beforeAutospacing="1"/>
              <w:rPr>
                <w:rFonts w:ascii="Calibri" w:hAnsi="Calibri" w:cs="Calibri"/>
                <w:color w:val="000000"/>
                <w:sz w:val="24"/>
                <w:szCs w:val="24"/>
              </w:rPr>
            </w:pPr>
            <w:r w:rsidRPr="00E80511">
              <w:rPr>
                <w:rFonts w:ascii="Calibri" w:hAnsi="Calibri" w:cs="Calibri"/>
                <w:color w:val="000000"/>
                <w:sz w:val="24"/>
                <w:szCs w:val="24"/>
              </w:rPr>
              <w:t xml:space="preserve">Outcomes. </w:t>
            </w:r>
          </w:p>
          <w:p w14:paraId="27D4C137" w14:textId="77777777" w:rsidR="00684399" w:rsidRPr="00E80511" w:rsidRDefault="00684399" w:rsidP="00684399">
            <w:pPr>
              <w:pStyle w:val="ListParagraph"/>
              <w:numPr>
                <w:ilvl w:val="1"/>
                <w:numId w:val="5"/>
              </w:numPr>
              <w:spacing w:before="100" w:beforeAutospacing="1"/>
              <w:rPr>
                <w:rFonts w:ascii="Calibri" w:hAnsi="Calibri" w:cs="Calibri"/>
                <w:color w:val="000000"/>
                <w:sz w:val="24"/>
                <w:szCs w:val="24"/>
              </w:rPr>
            </w:pPr>
            <w:r w:rsidRPr="00E80511">
              <w:rPr>
                <w:rFonts w:ascii="Calibri" w:hAnsi="Calibri" w:cs="Calibri"/>
                <w:color w:val="000000"/>
                <w:sz w:val="24"/>
                <w:szCs w:val="24"/>
              </w:rPr>
              <w:t>Data analysis and application to service delivery.</w:t>
            </w:r>
          </w:p>
          <w:p w14:paraId="28051FFE" w14:textId="77777777" w:rsidR="00684399" w:rsidRPr="00E80511" w:rsidRDefault="00684399" w:rsidP="004F7E33">
            <w:pPr>
              <w:pStyle w:val="ListParagraph"/>
              <w:spacing w:before="100" w:beforeAutospacing="1"/>
              <w:ind w:left="360"/>
              <w:rPr>
                <w:rFonts w:ascii="Calibri" w:hAnsi="Calibri" w:cs="Calibri"/>
                <w:color w:val="000000"/>
                <w:sz w:val="24"/>
                <w:szCs w:val="24"/>
              </w:rPr>
            </w:pPr>
          </w:p>
          <w:p w14:paraId="67A911E9" w14:textId="77777777" w:rsidR="00684399" w:rsidRPr="00E80511" w:rsidRDefault="00684399" w:rsidP="00684399">
            <w:pPr>
              <w:pStyle w:val="ListParagraph"/>
              <w:numPr>
                <w:ilvl w:val="1"/>
                <w:numId w:val="2"/>
              </w:numPr>
              <w:rPr>
                <w:rFonts w:ascii="Calibri" w:hAnsi="Calibri" w:cs="Calibri"/>
                <w:color w:val="000000"/>
                <w:sz w:val="24"/>
                <w:szCs w:val="24"/>
              </w:rPr>
            </w:pPr>
            <w:r w:rsidRPr="00E80511">
              <w:rPr>
                <w:rFonts w:ascii="Calibri" w:hAnsi="Calibri" w:cs="Calibri"/>
                <w:color w:val="000000"/>
                <w:sz w:val="24"/>
                <w:szCs w:val="24"/>
              </w:rPr>
              <w:t>Quality improvement principles e.g. Bronze IQT including PDSA.</w:t>
            </w:r>
          </w:p>
          <w:p w14:paraId="5C211227" w14:textId="77777777" w:rsidR="00684399" w:rsidRPr="00E80511" w:rsidRDefault="00684399" w:rsidP="00684399">
            <w:pPr>
              <w:pStyle w:val="ListParagraph"/>
              <w:numPr>
                <w:ilvl w:val="1"/>
                <w:numId w:val="2"/>
              </w:numPr>
              <w:spacing w:after="3" w:line="265" w:lineRule="auto"/>
              <w:rPr>
                <w:rFonts w:ascii="Calibri" w:hAnsi="Calibri" w:cs="Calibri"/>
                <w:color w:val="000000"/>
                <w:sz w:val="24"/>
                <w:szCs w:val="24"/>
              </w:rPr>
            </w:pPr>
            <w:r w:rsidRPr="00E80511">
              <w:rPr>
                <w:rFonts w:ascii="Calibri" w:hAnsi="Calibri" w:cs="Calibri"/>
                <w:color w:val="000000"/>
                <w:sz w:val="24"/>
                <w:szCs w:val="24"/>
              </w:rPr>
              <w:t>Prudent principles</w:t>
            </w:r>
          </w:p>
          <w:p w14:paraId="7BC23B54" w14:textId="77777777" w:rsidR="00684399" w:rsidRPr="00E80511" w:rsidRDefault="00684399" w:rsidP="004F7E33">
            <w:pPr>
              <w:pStyle w:val="ListParagraph"/>
              <w:spacing w:after="3" w:line="265" w:lineRule="auto"/>
              <w:ind w:left="360"/>
              <w:rPr>
                <w:rFonts w:ascii="Calibri" w:hAnsi="Calibri" w:cs="Calibri"/>
                <w:color w:val="000000"/>
                <w:sz w:val="24"/>
                <w:szCs w:val="24"/>
              </w:rPr>
            </w:pPr>
          </w:p>
          <w:p w14:paraId="656B0B8F" w14:textId="77777777" w:rsidR="00684399" w:rsidRPr="00E80511" w:rsidRDefault="00684399" w:rsidP="00684399">
            <w:pPr>
              <w:pStyle w:val="ListParagraph"/>
              <w:numPr>
                <w:ilvl w:val="1"/>
                <w:numId w:val="3"/>
              </w:numPr>
              <w:spacing w:after="3" w:line="265" w:lineRule="auto"/>
              <w:rPr>
                <w:rFonts w:ascii="Calibri" w:hAnsi="Calibri" w:cs="Calibri"/>
                <w:color w:val="000000"/>
                <w:sz w:val="24"/>
                <w:szCs w:val="24"/>
              </w:rPr>
            </w:pPr>
            <w:r w:rsidRPr="00E80511">
              <w:rPr>
                <w:rFonts w:ascii="Calibri" w:hAnsi="Calibri" w:cs="Calibri"/>
                <w:color w:val="000000"/>
                <w:sz w:val="24"/>
                <w:szCs w:val="24"/>
              </w:rPr>
              <w:t>Learning and teaching styles.</w:t>
            </w:r>
          </w:p>
          <w:p w14:paraId="56A76B81" w14:textId="77777777" w:rsidR="00684399" w:rsidRPr="00E80511" w:rsidRDefault="00684399" w:rsidP="00684399">
            <w:pPr>
              <w:pStyle w:val="ListParagraph"/>
              <w:numPr>
                <w:ilvl w:val="1"/>
                <w:numId w:val="3"/>
              </w:numPr>
              <w:spacing w:before="100" w:beforeAutospacing="1"/>
              <w:rPr>
                <w:rFonts w:ascii="Calibri" w:hAnsi="Calibri" w:cs="Calibri"/>
                <w:color w:val="000000"/>
                <w:sz w:val="24"/>
                <w:szCs w:val="24"/>
              </w:rPr>
            </w:pPr>
            <w:r w:rsidRPr="00E80511">
              <w:rPr>
                <w:rFonts w:ascii="Calibri" w:hAnsi="Calibri" w:cs="Calibri"/>
                <w:color w:val="000000"/>
                <w:sz w:val="24"/>
                <w:szCs w:val="24"/>
              </w:rPr>
              <w:t xml:space="preserve"> Communication approaches</w:t>
            </w:r>
          </w:p>
          <w:p w14:paraId="6FD405AF" w14:textId="77777777" w:rsidR="00684399" w:rsidRPr="00E80511" w:rsidRDefault="00684399" w:rsidP="00684399">
            <w:pPr>
              <w:pStyle w:val="ListParagraph"/>
              <w:numPr>
                <w:ilvl w:val="1"/>
                <w:numId w:val="3"/>
              </w:numPr>
              <w:spacing w:before="100" w:beforeAutospacing="1"/>
              <w:rPr>
                <w:rFonts w:ascii="Calibri" w:hAnsi="Calibri" w:cs="Calibri"/>
                <w:color w:val="000000"/>
                <w:sz w:val="24"/>
                <w:szCs w:val="24"/>
              </w:rPr>
            </w:pPr>
            <w:r w:rsidRPr="00E80511">
              <w:rPr>
                <w:rFonts w:ascii="Calibri" w:hAnsi="Calibri" w:cs="Calibri"/>
                <w:color w:val="000000"/>
                <w:sz w:val="24"/>
                <w:szCs w:val="24"/>
              </w:rPr>
              <w:t xml:space="preserve"> Support and wellbeing</w:t>
            </w:r>
          </w:p>
          <w:p w14:paraId="33EAF1E7" w14:textId="77777777" w:rsidR="00684399" w:rsidRPr="00E80511" w:rsidRDefault="00684399" w:rsidP="00684399">
            <w:pPr>
              <w:pStyle w:val="ListParagraph"/>
              <w:numPr>
                <w:ilvl w:val="1"/>
                <w:numId w:val="3"/>
              </w:numPr>
              <w:spacing w:after="3" w:line="265" w:lineRule="auto"/>
              <w:rPr>
                <w:rFonts w:ascii="Calibri" w:hAnsi="Calibri" w:cs="Calibri"/>
                <w:color w:val="000000"/>
                <w:sz w:val="24"/>
                <w:szCs w:val="24"/>
              </w:rPr>
            </w:pPr>
            <w:r w:rsidRPr="00E80511">
              <w:rPr>
                <w:rFonts w:ascii="Calibri" w:hAnsi="Calibri" w:cs="Calibri"/>
                <w:color w:val="000000"/>
                <w:sz w:val="24"/>
                <w:szCs w:val="24"/>
              </w:rPr>
              <w:t>Presentation skills and ability to demonstrate</w:t>
            </w:r>
          </w:p>
          <w:p w14:paraId="574EF0FA" w14:textId="77777777" w:rsidR="00684399" w:rsidRPr="00E80511" w:rsidRDefault="00684399" w:rsidP="004F7E33">
            <w:pPr>
              <w:pStyle w:val="ListParagraph"/>
              <w:spacing w:after="3" w:line="265" w:lineRule="auto"/>
              <w:ind w:left="450"/>
              <w:rPr>
                <w:rFonts w:ascii="Calibri" w:hAnsi="Calibri" w:cs="Calibri"/>
                <w:color w:val="000000"/>
                <w:sz w:val="24"/>
                <w:szCs w:val="24"/>
              </w:rPr>
            </w:pPr>
          </w:p>
          <w:p w14:paraId="0A7F7A4B" w14:textId="77777777" w:rsidR="00684399" w:rsidRDefault="00684399" w:rsidP="004F7E33">
            <w:pPr>
              <w:spacing w:after="3" w:line="265" w:lineRule="auto"/>
              <w:rPr>
                <w:rFonts w:ascii="Calibri" w:hAnsi="Calibri" w:cs="Calibri"/>
                <w:color w:val="000000"/>
                <w:sz w:val="24"/>
                <w:szCs w:val="24"/>
              </w:rPr>
            </w:pPr>
            <w:r w:rsidRPr="00E80511">
              <w:rPr>
                <w:rFonts w:ascii="Calibri" w:eastAsiaTheme="majorEastAsia" w:hAnsi="Calibri" w:cs="Calibri"/>
                <w:sz w:val="24"/>
                <w:szCs w:val="24"/>
              </w:rPr>
              <w:t xml:space="preserve">12.1 </w:t>
            </w:r>
            <w:r w:rsidRPr="00E80511">
              <w:rPr>
                <w:rFonts w:ascii="Calibri" w:hAnsi="Calibri" w:cs="Calibri"/>
                <w:color w:val="000000"/>
                <w:sz w:val="24"/>
                <w:szCs w:val="24"/>
              </w:rPr>
              <w:t>Range of leadership skills and styles</w:t>
            </w:r>
          </w:p>
          <w:p w14:paraId="5783500F" w14:textId="77777777" w:rsidR="00684399" w:rsidRPr="00C52168" w:rsidRDefault="00684399" w:rsidP="004F7E33">
            <w:pPr>
              <w:spacing w:after="3" w:line="265" w:lineRule="auto"/>
              <w:rPr>
                <w:rFonts w:asciiTheme="majorHAnsi" w:eastAsiaTheme="majorEastAsia" w:hAnsiTheme="majorHAnsi" w:cstheme="majorHAnsi"/>
                <w:sz w:val="24"/>
                <w:szCs w:val="24"/>
              </w:rPr>
            </w:pPr>
          </w:p>
        </w:tc>
      </w:tr>
    </w:tbl>
    <w:p w14:paraId="062325AB" w14:textId="77777777" w:rsidR="00684399" w:rsidRDefault="00684399" w:rsidP="00684399">
      <w:pPr>
        <w:rPr>
          <w:rFonts w:asciiTheme="majorHAnsi" w:eastAsiaTheme="majorEastAsia" w:hAnsiTheme="majorHAnsi" w:cstheme="majorHAnsi"/>
          <w:b/>
          <w:bCs/>
          <w:sz w:val="24"/>
          <w:szCs w:val="24"/>
        </w:rPr>
      </w:pPr>
    </w:p>
    <w:p w14:paraId="0D68D54F" w14:textId="77777777" w:rsidR="00684399" w:rsidRDefault="00684399" w:rsidP="00684399">
      <w:pPr>
        <w:rPr>
          <w:rFonts w:asciiTheme="majorHAnsi" w:eastAsiaTheme="majorEastAsia" w:hAnsiTheme="majorHAnsi" w:cstheme="majorHAnsi"/>
          <w:b/>
          <w:bCs/>
          <w:sz w:val="24"/>
          <w:szCs w:val="24"/>
        </w:rPr>
      </w:pPr>
    </w:p>
    <w:p w14:paraId="09CBF66B" w14:textId="77777777" w:rsidR="00684399" w:rsidRDefault="00684399" w:rsidP="00684399">
      <w:pPr>
        <w:rPr>
          <w:rFonts w:asciiTheme="majorHAnsi" w:eastAsiaTheme="majorEastAsia" w:hAnsiTheme="majorHAnsi" w:cstheme="majorHAnsi"/>
          <w:b/>
          <w:bCs/>
          <w:sz w:val="24"/>
          <w:szCs w:val="24"/>
        </w:rPr>
      </w:pPr>
    </w:p>
    <w:p w14:paraId="70B91B9E" w14:textId="77777777" w:rsidR="00684399" w:rsidRDefault="00684399" w:rsidP="00684399">
      <w:pPr>
        <w:rPr>
          <w:rFonts w:asciiTheme="majorHAnsi" w:eastAsiaTheme="majorEastAsia" w:hAnsiTheme="majorHAnsi" w:cstheme="majorHAnsi"/>
          <w:b/>
          <w:bCs/>
          <w:sz w:val="24"/>
          <w:szCs w:val="24"/>
        </w:rPr>
      </w:pPr>
    </w:p>
    <w:p w14:paraId="086577CF" w14:textId="77777777" w:rsidR="00684399" w:rsidRDefault="00684399" w:rsidP="00684399">
      <w:pPr>
        <w:rPr>
          <w:rFonts w:asciiTheme="majorHAnsi" w:eastAsiaTheme="majorEastAsia" w:hAnsiTheme="majorHAnsi" w:cstheme="majorHAnsi"/>
          <w:b/>
          <w:bCs/>
          <w:sz w:val="24"/>
          <w:szCs w:val="24"/>
        </w:rPr>
      </w:pPr>
    </w:p>
    <w:p w14:paraId="37B1F9F8" w14:textId="77777777" w:rsidR="00684399" w:rsidRDefault="00684399" w:rsidP="00684399">
      <w:pPr>
        <w:rPr>
          <w:rFonts w:asciiTheme="majorHAnsi" w:eastAsiaTheme="majorEastAsia" w:hAnsiTheme="majorHAnsi" w:cstheme="majorHAnsi"/>
          <w:b/>
          <w:bCs/>
          <w:sz w:val="24"/>
          <w:szCs w:val="24"/>
        </w:rPr>
      </w:pPr>
    </w:p>
    <w:p w14:paraId="41CF7AA8" w14:textId="77777777" w:rsidR="00684399" w:rsidRDefault="00684399" w:rsidP="00684399">
      <w:pPr>
        <w:rPr>
          <w:rFonts w:asciiTheme="majorHAnsi" w:eastAsiaTheme="majorEastAsia" w:hAnsiTheme="majorHAnsi" w:cstheme="majorHAnsi"/>
          <w:b/>
          <w:bCs/>
          <w:sz w:val="24"/>
          <w:szCs w:val="24"/>
        </w:rPr>
      </w:pPr>
    </w:p>
    <w:p w14:paraId="4FA15785" w14:textId="77777777" w:rsidR="00684399" w:rsidRDefault="00684399" w:rsidP="00684399">
      <w:pPr>
        <w:rPr>
          <w:rFonts w:asciiTheme="majorHAnsi" w:eastAsiaTheme="majorEastAsia" w:hAnsiTheme="majorHAnsi" w:cstheme="majorHAnsi"/>
          <w:b/>
          <w:bCs/>
          <w:sz w:val="24"/>
          <w:szCs w:val="24"/>
        </w:rPr>
      </w:pPr>
    </w:p>
    <w:p w14:paraId="7BA77702" w14:textId="77777777" w:rsidR="00684399" w:rsidRDefault="00684399" w:rsidP="00684399">
      <w:pPr>
        <w:rPr>
          <w:rFonts w:asciiTheme="majorHAnsi" w:eastAsiaTheme="majorEastAsia" w:hAnsiTheme="majorHAnsi" w:cstheme="majorHAnsi"/>
          <w:b/>
          <w:bCs/>
          <w:sz w:val="24"/>
          <w:szCs w:val="24"/>
        </w:rPr>
      </w:pPr>
    </w:p>
    <w:p w14:paraId="628D84EE" w14:textId="77777777" w:rsidR="00684399" w:rsidRDefault="00684399" w:rsidP="00684399">
      <w:pPr>
        <w:rPr>
          <w:rFonts w:asciiTheme="majorHAnsi" w:eastAsiaTheme="majorEastAsia" w:hAnsiTheme="majorHAnsi" w:cstheme="majorHAnsi"/>
          <w:b/>
          <w:bCs/>
          <w:sz w:val="24"/>
          <w:szCs w:val="24"/>
        </w:rPr>
      </w:pPr>
    </w:p>
    <w:p w14:paraId="6A318C61" w14:textId="77777777" w:rsidR="00684399" w:rsidRDefault="00684399" w:rsidP="00684399">
      <w:pPr>
        <w:rPr>
          <w:rFonts w:asciiTheme="majorHAnsi" w:eastAsiaTheme="majorEastAsia" w:hAnsiTheme="majorHAnsi" w:cstheme="majorHAnsi"/>
          <w:b/>
          <w:bCs/>
          <w:sz w:val="24"/>
          <w:szCs w:val="24"/>
        </w:rPr>
      </w:pPr>
    </w:p>
    <w:p w14:paraId="09E350FD" w14:textId="77777777" w:rsidR="00684399" w:rsidRDefault="00684399" w:rsidP="00684399">
      <w:pPr>
        <w:rPr>
          <w:rFonts w:asciiTheme="majorHAnsi" w:eastAsiaTheme="majorEastAsia" w:hAnsiTheme="majorHAnsi" w:cstheme="majorHAnsi"/>
          <w:b/>
          <w:bCs/>
          <w:sz w:val="24"/>
          <w:szCs w:val="24"/>
        </w:rPr>
      </w:pPr>
    </w:p>
    <w:p w14:paraId="70A6B507" w14:textId="77777777" w:rsidR="00684399" w:rsidRDefault="00684399" w:rsidP="00684399">
      <w:pPr>
        <w:rPr>
          <w:rFonts w:asciiTheme="majorHAnsi" w:eastAsiaTheme="majorEastAsia" w:hAnsiTheme="majorHAnsi" w:cstheme="majorHAnsi"/>
          <w:b/>
          <w:bCs/>
          <w:sz w:val="24"/>
          <w:szCs w:val="24"/>
        </w:rPr>
      </w:pPr>
    </w:p>
    <w:p w14:paraId="467BB372" w14:textId="77777777" w:rsidR="00684399" w:rsidRDefault="00684399" w:rsidP="00684399">
      <w:pPr>
        <w:rPr>
          <w:rFonts w:asciiTheme="majorHAnsi" w:eastAsiaTheme="majorEastAsia" w:hAnsiTheme="majorHAnsi" w:cstheme="majorHAnsi"/>
          <w:b/>
          <w:bCs/>
          <w:sz w:val="24"/>
          <w:szCs w:val="24"/>
        </w:rPr>
      </w:pPr>
    </w:p>
    <w:p w14:paraId="129FF774" w14:textId="77777777" w:rsidR="00684399" w:rsidRDefault="00684399" w:rsidP="00684399">
      <w:pPr>
        <w:rPr>
          <w:rFonts w:asciiTheme="majorHAnsi" w:eastAsiaTheme="majorEastAsia" w:hAnsiTheme="majorHAnsi" w:cstheme="majorHAnsi"/>
          <w:b/>
          <w:bCs/>
          <w:sz w:val="24"/>
          <w:szCs w:val="24"/>
        </w:rPr>
      </w:pPr>
    </w:p>
    <w:p w14:paraId="1DE4EB38" w14:textId="77777777" w:rsidR="00684399" w:rsidRDefault="00684399" w:rsidP="00684399">
      <w:pPr>
        <w:rPr>
          <w:rFonts w:asciiTheme="majorHAnsi" w:eastAsiaTheme="majorEastAsia" w:hAnsiTheme="majorHAnsi" w:cstheme="majorHAnsi"/>
          <w:b/>
          <w:bCs/>
          <w:sz w:val="24"/>
          <w:szCs w:val="24"/>
        </w:rPr>
      </w:pPr>
    </w:p>
    <w:p w14:paraId="72208128" w14:textId="77777777" w:rsidR="00684399" w:rsidRDefault="00684399" w:rsidP="00684399">
      <w:pPr>
        <w:rPr>
          <w:rFonts w:asciiTheme="majorHAnsi" w:eastAsiaTheme="majorEastAsia" w:hAnsiTheme="majorHAnsi" w:cstheme="majorHAnsi"/>
          <w:b/>
          <w:bCs/>
          <w:sz w:val="24"/>
          <w:szCs w:val="24"/>
        </w:rPr>
      </w:pPr>
    </w:p>
    <w:p w14:paraId="6407D61D" w14:textId="77777777" w:rsidR="00684399" w:rsidRDefault="00684399" w:rsidP="00684399">
      <w:pPr>
        <w:rPr>
          <w:rFonts w:asciiTheme="majorHAnsi" w:eastAsiaTheme="majorEastAsia" w:hAnsiTheme="majorHAnsi" w:cstheme="majorHAnsi"/>
          <w:b/>
          <w:bCs/>
          <w:sz w:val="24"/>
          <w:szCs w:val="24"/>
        </w:rPr>
      </w:pPr>
    </w:p>
    <w:p w14:paraId="1BADF6AC" w14:textId="77777777" w:rsidR="00684399" w:rsidRPr="00721638" w:rsidRDefault="00684399" w:rsidP="00684399">
      <w:pPr>
        <w:rPr>
          <w:rFonts w:asciiTheme="majorHAnsi" w:eastAsiaTheme="majorEastAsia" w:hAnsiTheme="majorHAnsi" w:cstheme="majorHAnsi"/>
          <w:b/>
          <w:bCs/>
          <w:sz w:val="24"/>
          <w:szCs w:val="24"/>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684399" w:rsidRPr="00721638" w14:paraId="1DD5B7F1" w14:textId="77777777" w:rsidTr="004F7E33">
        <w:tc>
          <w:tcPr>
            <w:tcW w:w="10490" w:type="dxa"/>
            <w:shd w:val="clear" w:color="auto" w:fill="C0C0C0"/>
          </w:tcPr>
          <w:p w14:paraId="7BDCD9AE" w14:textId="77777777" w:rsidR="00684399" w:rsidRDefault="00684399" w:rsidP="004F7E33">
            <w:pPr>
              <w:jc w:val="center"/>
              <w:rPr>
                <w:rFonts w:asciiTheme="majorHAnsi" w:eastAsiaTheme="majorEastAsia" w:hAnsiTheme="majorHAnsi" w:cstheme="majorHAnsi"/>
                <w:sz w:val="24"/>
                <w:szCs w:val="24"/>
              </w:rPr>
            </w:pPr>
            <w:r w:rsidRPr="00721638">
              <w:rPr>
                <w:rFonts w:asciiTheme="majorHAnsi" w:eastAsiaTheme="majorEastAsia" w:hAnsiTheme="majorHAnsi" w:cstheme="majorHAnsi"/>
                <w:sz w:val="24"/>
                <w:szCs w:val="24"/>
              </w:rPr>
              <w:lastRenderedPageBreak/>
              <w:br w:type="page"/>
            </w:r>
          </w:p>
          <w:p w14:paraId="6297E710" w14:textId="77777777" w:rsidR="00684399" w:rsidRDefault="00684399" w:rsidP="004F7E33">
            <w:pPr>
              <w:jc w:val="center"/>
              <w:rPr>
                <w:rFonts w:asciiTheme="majorHAnsi" w:eastAsiaTheme="majorEastAsia" w:hAnsiTheme="majorHAnsi" w:cstheme="majorHAnsi"/>
                <w:b/>
                <w:bCs/>
                <w:sz w:val="24"/>
                <w:szCs w:val="24"/>
              </w:rPr>
            </w:pPr>
            <w:r w:rsidRPr="00721638">
              <w:rPr>
                <w:rFonts w:asciiTheme="majorHAnsi" w:eastAsiaTheme="majorEastAsia" w:hAnsiTheme="majorHAnsi" w:cstheme="majorHAnsi"/>
                <w:b/>
                <w:bCs/>
                <w:sz w:val="24"/>
                <w:szCs w:val="24"/>
              </w:rPr>
              <w:t>TASK DESCRIPTION</w:t>
            </w:r>
          </w:p>
          <w:p w14:paraId="78883E94" w14:textId="77777777" w:rsidR="00684399" w:rsidRPr="00721638" w:rsidRDefault="00684399" w:rsidP="004F7E33">
            <w:pPr>
              <w:jc w:val="center"/>
              <w:rPr>
                <w:rFonts w:asciiTheme="majorHAnsi" w:eastAsiaTheme="majorEastAsia" w:hAnsiTheme="majorHAnsi" w:cstheme="majorHAnsi"/>
                <w:b/>
                <w:bCs/>
                <w:sz w:val="24"/>
                <w:szCs w:val="24"/>
              </w:rPr>
            </w:pPr>
          </w:p>
        </w:tc>
      </w:tr>
    </w:tbl>
    <w:p w14:paraId="2AFE5BEA" w14:textId="77777777" w:rsidR="00684399" w:rsidRDefault="00684399" w:rsidP="00684399">
      <w:pPr>
        <w:rPr>
          <w:rFonts w:asciiTheme="majorHAnsi" w:eastAsiaTheme="majorEastAsia" w:hAnsiTheme="majorHAnsi" w:cstheme="majorHAnsi"/>
          <w:b/>
          <w:bCs/>
          <w:sz w:val="24"/>
          <w:szCs w:val="24"/>
        </w:rPr>
      </w:pPr>
    </w:p>
    <w:p w14:paraId="7B18DECB" w14:textId="77777777" w:rsidR="00684399" w:rsidRPr="00FC0DB0" w:rsidRDefault="00684399" w:rsidP="00684399">
      <w:pPr>
        <w:rPr>
          <w:rFonts w:ascii="Calibri" w:eastAsiaTheme="majorEastAsia" w:hAnsi="Calibri" w:cs="Calibri"/>
          <w:b/>
          <w:bCs/>
          <w:sz w:val="24"/>
          <w:szCs w:val="24"/>
          <w:u w:val="single"/>
        </w:rPr>
      </w:pPr>
      <w:r w:rsidRPr="00FC0DB0">
        <w:rPr>
          <w:rFonts w:ascii="Calibri" w:eastAsiaTheme="majorEastAsia" w:hAnsi="Calibri" w:cs="Calibri"/>
          <w:b/>
          <w:bCs/>
          <w:sz w:val="24"/>
          <w:szCs w:val="24"/>
          <w:u w:val="single"/>
        </w:rPr>
        <w:t xml:space="preserve">TASK - PDSA PowerPoint presentation.  </w:t>
      </w:r>
    </w:p>
    <w:p w14:paraId="04281A32" w14:textId="77777777" w:rsidR="00684399" w:rsidRPr="00FC0DB0" w:rsidRDefault="00684399" w:rsidP="00684399">
      <w:pPr>
        <w:rPr>
          <w:rFonts w:ascii="Calibri" w:eastAsiaTheme="majorEastAsia" w:hAnsi="Calibri" w:cs="Calibri"/>
          <w:b/>
          <w:bCs/>
          <w:sz w:val="24"/>
          <w:szCs w:val="24"/>
        </w:rPr>
      </w:pPr>
    </w:p>
    <w:p w14:paraId="11819ACD" w14:textId="77777777" w:rsidR="00684399" w:rsidRPr="00FC0DB0" w:rsidRDefault="00684399" w:rsidP="00684399">
      <w:pPr>
        <w:spacing w:line="360" w:lineRule="auto"/>
        <w:rPr>
          <w:rFonts w:ascii="Calibri" w:eastAsiaTheme="majorEastAsia" w:hAnsi="Calibri" w:cs="Calibri"/>
          <w:sz w:val="24"/>
          <w:szCs w:val="24"/>
        </w:rPr>
      </w:pPr>
      <w:r w:rsidRPr="00FC0DB0">
        <w:rPr>
          <w:rFonts w:ascii="Calibri" w:eastAsiaTheme="majorEastAsia" w:hAnsi="Calibri" w:cs="Calibri"/>
          <w:sz w:val="24"/>
          <w:szCs w:val="24"/>
        </w:rPr>
        <w:t xml:space="preserve">You are required to complete a </w:t>
      </w:r>
      <w:r w:rsidRPr="00FC0DB0">
        <w:rPr>
          <w:rFonts w:ascii="Calibri" w:eastAsiaTheme="majorEastAsia" w:hAnsi="Calibri" w:cs="Calibri"/>
          <w:b/>
          <w:bCs/>
          <w:sz w:val="24"/>
          <w:szCs w:val="24"/>
        </w:rPr>
        <w:t>1</w:t>
      </w:r>
      <w:r>
        <w:rPr>
          <w:rFonts w:ascii="Calibri" w:eastAsiaTheme="majorEastAsia" w:hAnsi="Calibri" w:cs="Calibri"/>
          <w:b/>
          <w:bCs/>
          <w:sz w:val="24"/>
          <w:szCs w:val="24"/>
        </w:rPr>
        <w:t>2</w:t>
      </w:r>
      <w:r w:rsidRPr="00FC0DB0">
        <w:rPr>
          <w:rFonts w:ascii="Calibri" w:eastAsiaTheme="majorEastAsia" w:hAnsi="Calibri" w:cs="Calibri"/>
          <w:b/>
          <w:bCs/>
          <w:sz w:val="24"/>
          <w:szCs w:val="24"/>
        </w:rPr>
        <w:t>-minute</w:t>
      </w:r>
      <w:r>
        <w:rPr>
          <w:rFonts w:ascii="Calibri" w:eastAsiaTheme="majorEastAsia" w:hAnsi="Calibri" w:cs="Calibri"/>
          <w:b/>
          <w:bCs/>
          <w:sz w:val="24"/>
          <w:szCs w:val="24"/>
        </w:rPr>
        <w:t xml:space="preserve"> (approx.)</w:t>
      </w:r>
      <w:r w:rsidRPr="00FC0DB0">
        <w:rPr>
          <w:rFonts w:ascii="Calibri" w:eastAsiaTheme="majorEastAsia" w:hAnsi="Calibri" w:cs="Calibri"/>
          <w:b/>
          <w:bCs/>
          <w:sz w:val="24"/>
          <w:szCs w:val="24"/>
        </w:rPr>
        <w:t xml:space="preserve"> presentation</w:t>
      </w:r>
      <w:r w:rsidRPr="00FC0DB0">
        <w:rPr>
          <w:rFonts w:ascii="Calibri" w:eastAsiaTheme="majorEastAsia" w:hAnsi="Calibri" w:cs="Calibri"/>
          <w:sz w:val="24"/>
          <w:szCs w:val="24"/>
        </w:rPr>
        <w:t xml:space="preserve"> on the following:</w:t>
      </w:r>
    </w:p>
    <w:p w14:paraId="341C6B83" w14:textId="77777777" w:rsidR="00684399" w:rsidRDefault="00684399" w:rsidP="00684399">
      <w:pPr>
        <w:spacing w:line="360" w:lineRule="auto"/>
        <w:rPr>
          <w:rFonts w:ascii="Calibri" w:eastAsiaTheme="majorEastAsia" w:hAnsi="Calibri" w:cs="Calibri"/>
          <w:color w:val="000000" w:themeColor="text1"/>
          <w:sz w:val="24"/>
          <w:szCs w:val="24"/>
        </w:rPr>
      </w:pPr>
    </w:p>
    <w:p w14:paraId="41554D8B" w14:textId="77777777" w:rsidR="00684399" w:rsidRPr="00FC0DB0" w:rsidRDefault="00684399" w:rsidP="00684399">
      <w:pPr>
        <w:spacing w:line="360" w:lineRule="auto"/>
        <w:rPr>
          <w:rFonts w:ascii="Calibri" w:eastAsiaTheme="majorEastAsia" w:hAnsi="Calibri" w:cs="Calibri"/>
          <w:sz w:val="24"/>
          <w:szCs w:val="24"/>
        </w:rPr>
      </w:pPr>
      <w:r w:rsidRPr="00FC0DB0">
        <w:rPr>
          <w:rFonts w:ascii="Calibri" w:eastAsiaTheme="majorEastAsia" w:hAnsi="Calibri" w:cs="Calibri"/>
          <w:color w:val="000000" w:themeColor="text1"/>
          <w:sz w:val="24"/>
          <w:szCs w:val="24"/>
        </w:rPr>
        <w:t>The learner will produce a small service improvement project appropriate to the work setting.  This will be conducted using a PDSA cycle.  The rationale for the choice of project should be justified and there should be evidence of the involvement of others</w:t>
      </w:r>
      <w:r>
        <w:rPr>
          <w:rFonts w:ascii="Calibri" w:eastAsiaTheme="majorEastAsia" w:hAnsi="Calibri" w:cs="Calibri"/>
          <w:color w:val="000000" w:themeColor="text1"/>
          <w:sz w:val="24"/>
          <w:szCs w:val="24"/>
        </w:rPr>
        <w:t xml:space="preserve"> from the clinical setting</w:t>
      </w:r>
      <w:r w:rsidRPr="00FC0DB0">
        <w:rPr>
          <w:rFonts w:ascii="Calibri" w:eastAsiaTheme="majorEastAsia" w:hAnsi="Calibri" w:cs="Calibri"/>
          <w:color w:val="000000" w:themeColor="text1"/>
          <w:sz w:val="24"/>
          <w:szCs w:val="24"/>
        </w:rPr>
        <w:t xml:space="preserve">.  The project will be presented to a group of </w:t>
      </w:r>
      <w:r>
        <w:rPr>
          <w:rFonts w:ascii="Calibri" w:eastAsiaTheme="majorEastAsia" w:hAnsi="Calibri" w:cs="Calibri"/>
          <w:color w:val="000000" w:themeColor="text1"/>
          <w:sz w:val="24"/>
          <w:szCs w:val="24"/>
        </w:rPr>
        <w:t>peers</w:t>
      </w:r>
      <w:r w:rsidRPr="00FC0DB0">
        <w:rPr>
          <w:rFonts w:ascii="Calibri" w:eastAsiaTheme="majorEastAsia" w:hAnsi="Calibri" w:cs="Calibri"/>
          <w:color w:val="000000" w:themeColor="text1"/>
          <w:sz w:val="24"/>
          <w:szCs w:val="24"/>
        </w:rPr>
        <w:t xml:space="preserve"> using appropriate resources and methods.</w:t>
      </w:r>
    </w:p>
    <w:p w14:paraId="008C95E2" w14:textId="77777777" w:rsidR="00684399" w:rsidRPr="00FC0DB0" w:rsidRDefault="00684399" w:rsidP="00684399">
      <w:pPr>
        <w:spacing w:line="360" w:lineRule="auto"/>
        <w:rPr>
          <w:rFonts w:ascii="Calibri" w:eastAsiaTheme="majorEastAsia" w:hAnsi="Calibri" w:cs="Calibri"/>
          <w:b/>
          <w:bCs/>
          <w:sz w:val="24"/>
          <w:szCs w:val="24"/>
          <w:u w:val="single"/>
        </w:rPr>
      </w:pPr>
      <w:r w:rsidRPr="00FC0DB0">
        <w:rPr>
          <w:rFonts w:ascii="Calibri" w:eastAsiaTheme="majorEastAsia" w:hAnsi="Calibri" w:cs="Calibri"/>
          <w:b/>
          <w:bCs/>
          <w:sz w:val="24"/>
          <w:szCs w:val="24"/>
        </w:rPr>
        <w:t xml:space="preserve"> </w:t>
      </w:r>
      <w:r w:rsidRPr="00FC0DB0">
        <w:rPr>
          <w:rFonts w:ascii="Calibri" w:eastAsiaTheme="majorEastAsia" w:hAnsi="Calibri" w:cs="Calibri"/>
          <w:b/>
          <w:bCs/>
          <w:sz w:val="24"/>
          <w:szCs w:val="24"/>
          <w:u w:val="single"/>
        </w:rPr>
        <w:t xml:space="preserve">Your presentation must include the following explanations: </w:t>
      </w:r>
    </w:p>
    <w:p w14:paraId="2C5E9E0C" w14:textId="77777777" w:rsidR="00684399" w:rsidRPr="00FC0DB0" w:rsidRDefault="00684399" w:rsidP="00684399">
      <w:pPr>
        <w:numPr>
          <w:ilvl w:val="0"/>
          <w:numId w:val="1"/>
        </w:numPr>
        <w:spacing w:line="360" w:lineRule="auto"/>
        <w:rPr>
          <w:rFonts w:ascii="Calibri" w:eastAsiaTheme="majorEastAsia" w:hAnsi="Calibri" w:cs="Calibri"/>
          <w:sz w:val="24"/>
          <w:szCs w:val="24"/>
        </w:rPr>
      </w:pPr>
      <w:r w:rsidRPr="00FC0DB0">
        <w:rPr>
          <w:rFonts w:ascii="Calibri" w:eastAsiaTheme="majorEastAsia" w:hAnsi="Calibri" w:cs="Calibri"/>
          <w:sz w:val="24"/>
          <w:szCs w:val="24"/>
        </w:rPr>
        <w:t>Explain reasons why you have chosen the small service improvement project.</w:t>
      </w:r>
    </w:p>
    <w:p w14:paraId="44E20CE0" w14:textId="77777777" w:rsidR="00684399" w:rsidRPr="00FC0DB0" w:rsidRDefault="00684399" w:rsidP="00684399">
      <w:pPr>
        <w:numPr>
          <w:ilvl w:val="0"/>
          <w:numId w:val="1"/>
        </w:numPr>
        <w:spacing w:line="360" w:lineRule="auto"/>
        <w:rPr>
          <w:rFonts w:ascii="Calibri" w:eastAsiaTheme="majorEastAsia" w:hAnsi="Calibri" w:cs="Calibri"/>
          <w:sz w:val="24"/>
          <w:szCs w:val="24"/>
        </w:rPr>
      </w:pPr>
      <w:r w:rsidRPr="00FC0DB0">
        <w:rPr>
          <w:rFonts w:ascii="Calibri" w:eastAsiaTheme="majorEastAsia" w:hAnsi="Calibri" w:cs="Calibri"/>
          <w:sz w:val="24"/>
          <w:szCs w:val="24"/>
        </w:rPr>
        <w:t xml:space="preserve">Explain the reasoning for the choice and include any supporting literature, policy, or legislation.   </w:t>
      </w:r>
    </w:p>
    <w:p w14:paraId="2F14BC8A" w14:textId="77777777" w:rsidR="00684399" w:rsidRPr="00FC0DB0" w:rsidRDefault="00684399" w:rsidP="00684399">
      <w:pPr>
        <w:numPr>
          <w:ilvl w:val="0"/>
          <w:numId w:val="1"/>
        </w:numPr>
        <w:spacing w:line="360" w:lineRule="auto"/>
        <w:rPr>
          <w:rFonts w:ascii="Calibri" w:eastAsiaTheme="majorEastAsia" w:hAnsi="Calibri" w:cs="Calibri"/>
          <w:sz w:val="24"/>
          <w:szCs w:val="24"/>
        </w:rPr>
      </w:pPr>
      <w:r w:rsidRPr="00FC0DB0">
        <w:rPr>
          <w:rFonts w:ascii="Calibri" w:eastAsiaTheme="majorEastAsia" w:hAnsi="Calibri" w:cs="Calibri"/>
          <w:sz w:val="24"/>
          <w:szCs w:val="24"/>
        </w:rPr>
        <w:t xml:space="preserve">Give a comprehensive explanation of the content within your PDSA cycle. </w:t>
      </w:r>
    </w:p>
    <w:p w14:paraId="4991BD1E" w14:textId="77777777" w:rsidR="00684399" w:rsidRPr="00FC0DB0" w:rsidRDefault="00684399" w:rsidP="00684399">
      <w:pPr>
        <w:numPr>
          <w:ilvl w:val="0"/>
          <w:numId w:val="1"/>
        </w:numPr>
        <w:spacing w:line="360" w:lineRule="auto"/>
        <w:rPr>
          <w:rFonts w:ascii="Calibri" w:eastAsiaTheme="majorEastAsia" w:hAnsi="Calibri" w:cs="Calibri"/>
          <w:sz w:val="24"/>
          <w:szCs w:val="24"/>
        </w:rPr>
      </w:pPr>
      <w:r w:rsidRPr="00FC0DB0">
        <w:rPr>
          <w:rFonts w:ascii="Calibri" w:eastAsiaTheme="majorEastAsia" w:hAnsi="Calibri" w:cs="Calibri"/>
          <w:sz w:val="24"/>
          <w:szCs w:val="24"/>
        </w:rPr>
        <w:t xml:space="preserve">Explain what data you have included and why. </w:t>
      </w:r>
    </w:p>
    <w:p w14:paraId="77111092" w14:textId="77777777" w:rsidR="00684399" w:rsidRPr="00FC0DB0" w:rsidRDefault="00684399" w:rsidP="00684399">
      <w:pPr>
        <w:numPr>
          <w:ilvl w:val="0"/>
          <w:numId w:val="1"/>
        </w:numPr>
        <w:spacing w:line="360" w:lineRule="auto"/>
        <w:rPr>
          <w:rFonts w:ascii="Calibri" w:eastAsiaTheme="majorEastAsia" w:hAnsi="Calibri" w:cs="Calibri"/>
          <w:sz w:val="24"/>
          <w:szCs w:val="24"/>
        </w:rPr>
      </w:pPr>
      <w:r w:rsidRPr="00FC0DB0">
        <w:rPr>
          <w:rFonts w:ascii="Calibri" w:eastAsiaTheme="majorEastAsia" w:hAnsi="Calibri" w:cs="Calibri"/>
          <w:sz w:val="24"/>
          <w:szCs w:val="24"/>
        </w:rPr>
        <w:t xml:space="preserve">Explain how this will influence future PDSA cycles. </w:t>
      </w:r>
    </w:p>
    <w:p w14:paraId="64B5A7B9" w14:textId="77777777" w:rsidR="00684399" w:rsidRDefault="00684399" w:rsidP="00684399">
      <w:pPr>
        <w:spacing w:line="360" w:lineRule="auto"/>
        <w:rPr>
          <w:rFonts w:ascii="Calibri" w:eastAsiaTheme="majorEastAsia" w:hAnsi="Calibri" w:cs="Calibri"/>
          <w:i/>
          <w:iCs/>
          <w:sz w:val="24"/>
          <w:szCs w:val="24"/>
        </w:rPr>
      </w:pPr>
    </w:p>
    <w:p w14:paraId="27F0599F" w14:textId="77777777" w:rsidR="00684399" w:rsidRDefault="00684399" w:rsidP="00684399">
      <w:pPr>
        <w:spacing w:line="360" w:lineRule="auto"/>
        <w:rPr>
          <w:rFonts w:ascii="Calibri" w:eastAsiaTheme="majorEastAsia" w:hAnsi="Calibri" w:cs="Calibri"/>
          <w:i/>
          <w:iCs/>
          <w:sz w:val="24"/>
          <w:szCs w:val="24"/>
        </w:rPr>
      </w:pPr>
      <w:r w:rsidRPr="00FC0DB0">
        <w:rPr>
          <w:rFonts w:ascii="Calibri" w:eastAsiaTheme="majorEastAsia" w:hAnsi="Calibri" w:cs="Calibri"/>
          <w:i/>
          <w:iCs/>
          <w:sz w:val="24"/>
          <w:szCs w:val="24"/>
        </w:rPr>
        <w:t xml:space="preserve">(Include a minimum of </w:t>
      </w:r>
      <w:r w:rsidRPr="00FC0DB0">
        <w:rPr>
          <w:rFonts w:ascii="Calibri" w:eastAsiaTheme="majorEastAsia" w:hAnsi="Calibri" w:cs="Calibri"/>
          <w:b/>
          <w:bCs/>
          <w:i/>
          <w:iCs/>
          <w:sz w:val="24"/>
          <w:szCs w:val="24"/>
        </w:rPr>
        <w:t>2 citations within the presentation</w:t>
      </w:r>
      <w:r w:rsidRPr="00FC0DB0">
        <w:rPr>
          <w:rFonts w:ascii="Calibri" w:eastAsiaTheme="majorEastAsia" w:hAnsi="Calibri" w:cs="Calibri"/>
          <w:i/>
          <w:iCs/>
          <w:sz w:val="24"/>
          <w:szCs w:val="24"/>
        </w:rPr>
        <w:t xml:space="preserve"> and a correctly formatted, corresponding reference list at the end)</w:t>
      </w:r>
    </w:p>
    <w:p w14:paraId="4AAAF470" w14:textId="77777777" w:rsidR="00684399" w:rsidRDefault="00684399" w:rsidP="00684399">
      <w:pPr>
        <w:spacing w:line="360" w:lineRule="auto"/>
        <w:rPr>
          <w:rFonts w:ascii="Calibri" w:eastAsiaTheme="majorEastAsia" w:hAnsi="Calibri" w:cs="Calibri"/>
          <w:i/>
          <w:iCs/>
          <w:sz w:val="24"/>
          <w:szCs w:val="24"/>
        </w:rPr>
      </w:pPr>
    </w:p>
    <w:p w14:paraId="1B705810" w14:textId="77777777" w:rsidR="00684399" w:rsidRPr="00FC0DB0" w:rsidRDefault="00684399" w:rsidP="00684399">
      <w:pPr>
        <w:spacing w:line="360" w:lineRule="auto"/>
        <w:rPr>
          <w:rFonts w:ascii="Calibri" w:eastAsiaTheme="majorEastAsia" w:hAnsi="Calibri" w:cs="Calibri"/>
          <w:sz w:val="24"/>
          <w:szCs w:val="24"/>
        </w:rPr>
      </w:pPr>
      <w:r>
        <w:rPr>
          <w:rFonts w:ascii="Calibri" w:eastAsiaTheme="majorEastAsia" w:hAnsi="Calibri" w:cs="Calibri"/>
          <w:i/>
          <w:iCs/>
          <w:sz w:val="24"/>
          <w:szCs w:val="24"/>
        </w:rPr>
        <w:t>Remember to access the study skills resources on our TAPs Homepage on Moodle for support with referencing and presentation skills.</w:t>
      </w:r>
    </w:p>
    <w:p w14:paraId="0CBA9632" w14:textId="3FEF1C74" w:rsidR="00684399" w:rsidRPr="00A85BFE" w:rsidRDefault="00684399" w:rsidP="00684399">
      <w:pPr>
        <w:pStyle w:val="Header"/>
        <w:tabs>
          <w:tab w:val="clear" w:pos="4153"/>
          <w:tab w:val="clear" w:pos="8306"/>
        </w:tabs>
        <w:jc w:val="right"/>
        <w:rPr>
          <w:rFonts w:asciiTheme="majorHAnsi" w:eastAsiaTheme="majorEastAsia" w:hAnsiTheme="majorHAnsi" w:cstheme="majorBidi"/>
          <w:b/>
          <w:bCs/>
          <w:sz w:val="28"/>
          <w:szCs w:val="28"/>
        </w:rPr>
      </w:pPr>
    </w:p>
    <w:p w14:paraId="6D20A18D" w14:textId="77777777" w:rsidR="00684399" w:rsidRPr="00A406E5" w:rsidRDefault="00684399" w:rsidP="00684399">
      <w:pPr>
        <w:rPr>
          <w:rFonts w:asciiTheme="majorHAnsi" w:eastAsiaTheme="majorEastAsia" w:hAnsiTheme="majorHAnsi" w:cstheme="majorBidi"/>
        </w:rPr>
      </w:pPr>
    </w:p>
    <w:p w14:paraId="565FF998" w14:textId="77777777" w:rsidR="00684399" w:rsidRDefault="00684399" w:rsidP="00684399">
      <w:pPr>
        <w:rPr>
          <w:rFonts w:asciiTheme="majorHAnsi" w:eastAsiaTheme="majorEastAsia" w:hAnsiTheme="majorHAnsi" w:cstheme="majorHAnsi"/>
          <w:b/>
          <w:bCs/>
          <w:sz w:val="24"/>
          <w:szCs w:val="24"/>
        </w:rPr>
      </w:pPr>
    </w:p>
    <w:p w14:paraId="3AF72F9C" w14:textId="77777777" w:rsidR="00684399" w:rsidRDefault="00684399" w:rsidP="00684399">
      <w:pPr>
        <w:rPr>
          <w:rFonts w:asciiTheme="majorHAnsi" w:eastAsiaTheme="majorEastAsia" w:hAnsiTheme="majorHAnsi" w:cstheme="majorHAnsi"/>
          <w:b/>
          <w:bCs/>
          <w:sz w:val="24"/>
          <w:szCs w:val="24"/>
        </w:rPr>
      </w:pPr>
    </w:p>
    <w:p w14:paraId="37EA4306" w14:textId="77777777" w:rsidR="00684399" w:rsidRDefault="00684399" w:rsidP="00684399">
      <w:pPr>
        <w:rPr>
          <w:rFonts w:asciiTheme="majorHAnsi" w:eastAsiaTheme="majorEastAsia" w:hAnsiTheme="majorHAnsi" w:cstheme="majorHAnsi"/>
          <w:b/>
          <w:bCs/>
          <w:sz w:val="24"/>
          <w:szCs w:val="24"/>
        </w:rPr>
      </w:pPr>
    </w:p>
    <w:p w14:paraId="3119FE5E" w14:textId="77777777" w:rsidR="00684399" w:rsidRDefault="00684399" w:rsidP="00684399">
      <w:pPr>
        <w:rPr>
          <w:rFonts w:asciiTheme="majorHAnsi" w:eastAsiaTheme="majorEastAsia" w:hAnsiTheme="majorHAnsi" w:cstheme="majorHAnsi"/>
          <w:b/>
          <w:bCs/>
          <w:sz w:val="24"/>
          <w:szCs w:val="24"/>
        </w:rPr>
      </w:pPr>
    </w:p>
    <w:p w14:paraId="4D403709" w14:textId="77777777" w:rsidR="00684399" w:rsidRDefault="00684399" w:rsidP="00684399">
      <w:pPr>
        <w:rPr>
          <w:rFonts w:asciiTheme="majorHAnsi" w:eastAsiaTheme="majorEastAsia" w:hAnsiTheme="majorHAnsi" w:cstheme="majorHAnsi"/>
          <w:b/>
          <w:bCs/>
          <w:sz w:val="24"/>
          <w:szCs w:val="24"/>
        </w:rPr>
      </w:pPr>
    </w:p>
    <w:p w14:paraId="338C3AC6" w14:textId="77777777" w:rsidR="00684399" w:rsidRDefault="00684399" w:rsidP="00684399">
      <w:pPr>
        <w:rPr>
          <w:rFonts w:asciiTheme="majorHAnsi" w:eastAsiaTheme="majorEastAsia" w:hAnsiTheme="majorHAnsi" w:cstheme="majorHAnsi"/>
          <w:b/>
          <w:bCs/>
          <w:sz w:val="24"/>
          <w:szCs w:val="24"/>
        </w:rPr>
      </w:pPr>
    </w:p>
    <w:p w14:paraId="25B783FD" w14:textId="77777777" w:rsidR="00684399" w:rsidRDefault="00684399" w:rsidP="00684399">
      <w:pPr>
        <w:rPr>
          <w:rFonts w:asciiTheme="majorHAnsi" w:eastAsiaTheme="majorEastAsia" w:hAnsiTheme="majorHAnsi" w:cstheme="majorHAnsi"/>
          <w:b/>
          <w:bCs/>
          <w:sz w:val="24"/>
          <w:szCs w:val="24"/>
        </w:rPr>
      </w:pPr>
    </w:p>
    <w:p w14:paraId="0C4F5462" w14:textId="77777777" w:rsidR="00684399" w:rsidRDefault="00684399" w:rsidP="00684399">
      <w:pPr>
        <w:rPr>
          <w:rFonts w:asciiTheme="majorHAnsi" w:eastAsiaTheme="majorEastAsia" w:hAnsiTheme="majorHAnsi" w:cstheme="majorHAnsi"/>
          <w:b/>
          <w:bCs/>
          <w:sz w:val="24"/>
          <w:szCs w:val="24"/>
        </w:rPr>
      </w:pPr>
    </w:p>
    <w:p w14:paraId="5A64F46A" w14:textId="77777777" w:rsidR="00684399" w:rsidRDefault="00684399" w:rsidP="00684399">
      <w:pPr>
        <w:rPr>
          <w:rFonts w:asciiTheme="majorHAnsi" w:eastAsiaTheme="majorEastAsia" w:hAnsiTheme="majorHAnsi" w:cstheme="majorHAnsi"/>
          <w:b/>
          <w:bCs/>
          <w:sz w:val="24"/>
          <w:szCs w:val="24"/>
        </w:rPr>
      </w:pPr>
    </w:p>
    <w:p w14:paraId="6E0164EA" w14:textId="77777777" w:rsidR="00684399" w:rsidRDefault="00684399" w:rsidP="00684399">
      <w:pPr>
        <w:rPr>
          <w:rFonts w:asciiTheme="majorHAnsi" w:eastAsiaTheme="majorEastAsia" w:hAnsiTheme="majorHAnsi" w:cstheme="majorHAnsi"/>
          <w:b/>
          <w:bCs/>
          <w:sz w:val="24"/>
          <w:szCs w:val="24"/>
        </w:rPr>
      </w:pPr>
    </w:p>
    <w:p w14:paraId="4689601D" w14:textId="77777777" w:rsidR="00684399" w:rsidRDefault="00684399" w:rsidP="00684399">
      <w:pPr>
        <w:rPr>
          <w:rFonts w:asciiTheme="majorHAnsi" w:eastAsiaTheme="majorEastAsia" w:hAnsiTheme="majorHAnsi" w:cstheme="majorHAnsi"/>
          <w:b/>
          <w:bCs/>
          <w:sz w:val="24"/>
          <w:szCs w:val="24"/>
        </w:rPr>
      </w:pPr>
    </w:p>
    <w:p w14:paraId="1F392329" w14:textId="77777777" w:rsidR="00684399" w:rsidRDefault="00684399" w:rsidP="00684399">
      <w:pPr>
        <w:rPr>
          <w:rFonts w:asciiTheme="majorHAnsi" w:eastAsiaTheme="majorEastAsia" w:hAnsiTheme="majorHAnsi" w:cstheme="majorHAnsi"/>
          <w:b/>
          <w:bCs/>
          <w:sz w:val="24"/>
          <w:szCs w:val="24"/>
        </w:rPr>
      </w:pPr>
    </w:p>
    <w:p w14:paraId="6E06A193" w14:textId="77777777" w:rsidR="00684399" w:rsidRDefault="00684399" w:rsidP="00684399">
      <w:pPr>
        <w:rPr>
          <w:rFonts w:asciiTheme="majorHAnsi" w:eastAsiaTheme="majorEastAsia" w:hAnsiTheme="majorHAnsi" w:cstheme="majorHAnsi"/>
          <w:b/>
          <w:bCs/>
          <w:sz w:val="24"/>
          <w:szCs w:val="24"/>
        </w:rPr>
      </w:pPr>
    </w:p>
    <w:p w14:paraId="0F7181C3" w14:textId="77777777" w:rsidR="00684399" w:rsidRDefault="00684399" w:rsidP="00684399">
      <w:pPr>
        <w:rPr>
          <w:rFonts w:asciiTheme="majorHAnsi" w:eastAsiaTheme="majorEastAsia" w:hAnsiTheme="majorHAnsi" w:cstheme="majorHAnsi"/>
          <w:b/>
          <w:bCs/>
          <w:sz w:val="24"/>
          <w:szCs w:val="24"/>
        </w:rPr>
      </w:pPr>
    </w:p>
    <w:p w14:paraId="108BC4F9" w14:textId="77777777" w:rsidR="00684399" w:rsidRDefault="00684399" w:rsidP="00684399">
      <w:pPr>
        <w:rPr>
          <w:rFonts w:asciiTheme="majorHAnsi" w:eastAsiaTheme="majorEastAsia" w:hAnsiTheme="majorHAnsi" w:cstheme="majorHAnsi"/>
          <w:b/>
          <w:bCs/>
          <w:sz w:val="24"/>
          <w:szCs w:val="24"/>
        </w:rPr>
      </w:pPr>
    </w:p>
    <w:p w14:paraId="5D104199" w14:textId="77777777" w:rsidR="00684399" w:rsidRDefault="00684399" w:rsidP="00684399">
      <w:pPr>
        <w:rPr>
          <w:rFonts w:asciiTheme="majorHAnsi" w:eastAsiaTheme="majorEastAsia" w:hAnsiTheme="majorHAnsi" w:cstheme="majorHAnsi"/>
          <w:b/>
          <w:bCs/>
          <w:sz w:val="24"/>
          <w:szCs w:val="24"/>
        </w:rPr>
      </w:pPr>
    </w:p>
    <w:p w14:paraId="53B16CD0" w14:textId="77777777" w:rsidR="00684399" w:rsidRDefault="00684399" w:rsidP="00684399">
      <w:pPr>
        <w:rPr>
          <w:rFonts w:asciiTheme="majorHAnsi" w:eastAsiaTheme="majorEastAsia" w:hAnsiTheme="majorHAnsi" w:cstheme="majorHAnsi"/>
          <w:b/>
          <w:bCs/>
          <w:sz w:val="24"/>
          <w:szCs w:val="24"/>
        </w:rPr>
      </w:pPr>
    </w:p>
    <w:p w14:paraId="58A8466C" w14:textId="77777777" w:rsidR="00684399" w:rsidRDefault="00684399" w:rsidP="00684399">
      <w:pPr>
        <w:rPr>
          <w:rFonts w:asciiTheme="majorHAnsi" w:eastAsiaTheme="majorEastAsia" w:hAnsiTheme="majorHAnsi" w:cstheme="majorHAnsi"/>
          <w:b/>
          <w:bCs/>
          <w:sz w:val="24"/>
          <w:szCs w:val="24"/>
        </w:rPr>
      </w:pPr>
    </w:p>
    <w:p w14:paraId="4AA2756D" w14:textId="77777777" w:rsidR="00684399" w:rsidRPr="00721638" w:rsidRDefault="00684399" w:rsidP="00684399">
      <w:pPr>
        <w:rPr>
          <w:rFonts w:asciiTheme="majorHAnsi" w:eastAsiaTheme="majorEastAsia" w:hAnsiTheme="majorHAnsi" w:cstheme="majorHAnsi"/>
          <w:b/>
          <w:bCs/>
          <w:sz w:val="24"/>
          <w:szCs w:val="24"/>
        </w:rPr>
      </w:pPr>
    </w:p>
    <w:sectPr w:rsidR="00684399" w:rsidRPr="00721638" w:rsidSect="00684399">
      <w:pgSz w:w="11894" w:h="16834"/>
      <w:pgMar w:top="720" w:right="720" w:bottom="720" w:left="720" w:header="706" w:footer="706" w:gutter="0"/>
      <w:paperSrc w:first="1" w:other="1"/>
      <w:cols w:space="720"/>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E23AD"/>
    <w:multiLevelType w:val="hybridMultilevel"/>
    <w:tmpl w:val="0A107FD0"/>
    <w:lvl w:ilvl="0" w:tplc="0809000D">
      <w:start w:val="1"/>
      <w:numFmt w:val="bullet"/>
      <w:lvlText w:val=""/>
      <w:lvlJc w:val="left"/>
      <w:pPr>
        <w:tabs>
          <w:tab w:val="num" w:pos="720"/>
        </w:tabs>
        <w:ind w:left="720" w:hanging="360"/>
      </w:pPr>
      <w:rPr>
        <w:rFonts w:ascii="Wingdings" w:hAnsi="Wingdings" w:cs="Wingdings" w:hint="default"/>
      </w:rPr>
    </w:lvl>
    <w:lvl w:ilvl="1" w:tplc="FFFFFFFF" w:tentative="1">
      <w:start w:val="1"/>
      <w:numFmt w:val="bullet"/>
      <w:lvlText w:val="•"/>
      <w:lvlJc w:val="left"/>
      <w:pPr>
        <w:tabs>
          <w:tab w:val="num" w:pos="1440"/>
        </w:tabs>
        <w:ind w:left="1440" w:hanging="360"/>
      </w:pPr>
      <w:rPr>
        <w:rFonts w:ascii="Times New Roman" w:hAnsi="Times New Roman" w:hint="default"/>
      </w:rPr>
    </w:lvl>
    <w:lvl w:ilvl="2" w:tplc="FFFFFFFF" w:tentative="1">
      <w:start w:val="1"/>
      <w:numFmt w:val="bullet"/>
      <w:lvlText w:val="•"/>
      <w:lvlJc w:val="left"/>
      <w:pPr>
        <w:tabs>
          <w:tab w:val="num" w:pos="2160"/>
        </w:tabs>
        <w:ind w:left="2160" w:hanging="360"/>
      </w:pPr>
      <w:rPr>
        <w:rFonts w:ascii="Times New Roman" w:hAnsi="Times New Roman" w:hint="default"/>
      </w:rPr>
    </w:lvl>
    <w:lvl w:ilvl="3" w:tplc="FFFFFFFF" w:tentative="1">
      <w:start w:val="1"/>
      <w:numFmt w:val="bullet"/>
      <w:lvlText w:val="•"/>
      <w:lvlJc w:val="left"/>
      <w:pPr>
        <w:tabs>
          <w:tab w:val="num" w:pos="2880"/>
        </w:tabs>
        <w:ind w:left="2880" w:hanging="360"/>
      </w:pPr>
      <w:rPr>
        <w:rFonts w:ascii="Times New Roman" w:hAnsi="Times New Roman" w:hint="default"/>
      </w:rPr>
    </w:lvl>
    <w:lvl w:ilvl="4" w:tplc="FFFFFFFF" w:tentative="1">
      <w:start w:val="1"/>
      <w:numFmt w:val="bullet"/>
      <w:lvlText w:val="•"/>
      <w:lvlJc w:val="left"/>
      <w:pPr>
        <w:tabs>
          <w:tab w:val="num" w:pos="3600"/>
        </w:tabs>
        <w:ind w:left="3600" w:hanging="360"/>
      </w:pPr>
      <w:rPr>
        <w:rFonts w:ascii="Times New Roman" w:hAnsi="Times New Roman" w:hint="default"/>
      </w:rPr>
    </w:lvl>
    <w:lvl w:ilvl="5" w:tplc="FFFFFFFF" w:tentative="1">
      <w:start w:val="1"/>
      <w:numFmt w:val="bullet"/>
      <w:lvlText w:val="•"/>
      <w:lvlJc w:val="left"/>
      <w:pPr>
        <w:tabs>
          <w:tab w:val="num" w:pos="4320"/>
        </w:tabs>
        <w:ind w:left="4320" w:hanging="360"/>
      </w:pPr>
      <w:rPr>
        <w:rFonts w:ascii="Times New Roman" w:hAnsi="Times New Roman" w:hint="default"/>
      </w:rPr>
    </w:lvl>
    <w:lvl w:ilvl="6" w:tplc="FFFFFFFF" w:tentative="1">
      <w:start w:val="1"/>
      <w:numFmt w:val="bullet"/>
      <w:lvlText w:val="•"/>
      <w:lvlJc w:val="left"/>
      <w:pPr>
        <w:tabs>
          <w:tab w:val="num" w:pos="5040"/>
        </w:tabs>
        <w:ind w:left="5040" w:hanging="360"/>
      </w:pPr>
      <w:rPr>
        <w:rFonts w:ascii="Times New Roman" w:hAnsi="Times New Roman" w:hint="default"/>
      </w:rPr>
    </w:lvl>
    <w:lvl w:ilvl="7" w:tplc="FFFFFFFF" w:tentative="1">
      <w:start w:val="1"/>
      <w:numFmt w:val="bullet"/>
      <w:lvlText w:val="•"/>
      <w:lvlJc w:val="left"/>
      <w:pPr>
        <w:tabs>
          <w:tab w:val="num" w:pos="5760"/>
        </w:tabs>
        <w:ind w:left="5760" w:hanging="360"/>
      </w:pPr>
      <w:rPr>
        <w:rFonts w:ascii="Times New Roman" w:hAnsi="Times New Roman" w:hint="default"/>
      </w:rPr>
    </w:lvl>
    <w:lvl w:ilvl="8" w:tplc="FFFFFFFF"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3D2E57CE"/>
    <w:multiLevelType w:val="multilevel"/>
    <w:tmpl w:val="8CEEFD6E"/>
    <w:lvl w:ilvl="0">
      <w:start w:val="11"/>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474E42AD"/>
    <w:multiLevelType w:val="multilevel"/>
    <w:tmpl w:val="77BCDA5E"/>
    <w:lvl w:ilvl="0">
      <w:start w:val="8"/>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5A302A13"/>
    <w:multiLevelType w:val="multilevel"/>
    <w:tmpl w:val="AD3425CE"/>
    <w:lvl w:ilvl="0">
      <w:start w:val="7"/>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6C9C7299"/>
    <w:multiLevelType w:val="multilevel"/>
    <w:tmpl w:val="3DDC80C2"/>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463422142">
    <w:abstractNumId w:val="0"/>
  </w:num>
  <w:num w:numId="2" w16cid:durableId="106195872">
    <w:abstractNumId w:val="4"/>
  </w:num>
  <w:num w:numId="3" w16cid:durableId="164321469">
    <w:abstractNumId w:val="1"/>
  </w:num>
  <w:num w:numId="4" w16cid:durableId="1228766872">
    <w:abstractNumId w:val="3"/>
  </w:num>
  <w:num w:numId="5" w16cid:durableId="1894263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4399"/>
    <w:rsid w:val="001B0BDC"/>
    <w:rsid w:val="002627B2"/>
    <w:rsid w:val="0033223D"/>
    <w:rsid w:val="0049362B"/>
    <w:rsid w:val="00684399"/>
    <w:rsid w:val="00853E77"/>
    <w:rsid w:val="00E7208D"/>
    <w:rsid w:val="00F5006E"/>
    <w:rsid w:val="00FD013D"/>
    <w:rsid w:val="00FE355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06229F"/>
  <w15:chartTrackingRefBased/>
  <w15:docId w15:val="{FFB2AE65-66AF-49DB-8250-14FC0C74D2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4399"/>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6843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6843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43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6843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43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439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439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439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439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43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6843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43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rsid w:val="006843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43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43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43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43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4399"/>
    <w:rPr>
      <w:rFonts w:eastAsiaTheme="majorEastAsia" w:cstheme="majorBidi"/>
      <w:color w:val="272727" w:themeColor="text1" w:themeTint="D8"/>
    </w:rPr>
  </w:style>
  <w:style w:type="paragraph" w:styleId="Title">
    <w:name w:val="Title"/>
    <w:basedOn w:val="Normal"/>
    <w:next w:val="Normal"/>
    <w:link w:val="TitleChar"/>
    <w:uiPriority w:val="10"/>
    <w:qFormat/>
    <w:rsid w:val="0068439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43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43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43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4399"/>
    <w:pPr>
      <w:spacing w:before="160"/>
      <w:jc w:val="center"/>
    </w:pPr>
    <w:rPr>
      <w:i/>
      <w:iCs/>
      <w:color w:val="404040" w:themeColor="text1" w:themeTint="BF"/>
    </w:rPr>
  </w:style>
  <w:style w:type="character" w:customStyle="1" w:styleId="QuoteChar">
    <w:name w:val="Quote Char"/>
    <w:basedOn w:val="DefaultParagraphFont"/>
    <w:link w:val="Quote"/>
    <w:uiPriority w:val="29"/>
    <w:rsid w:val="00684399"/>
    <w:rPr>
      <w:i/>
      <w:iCs/>
      <w:color w:val="404040" w:themeColor="text1" w:themeTint="BF"/>
    </w:rPr>
  </w:style>
  <w:style w:type="paragraph" w:styleId="ListParagraph">
    <w:name w:val="List Paragraph"/>
    <w:basedOn w:val="Normal"/>
    <w:uiPriority w:val="34"/>
    <w:qFormat/>
    <w:rsid w:val="00684399"/>
    <w:pPr>
      <w:ind w:left="720"/>
      <w:contextualSpacing/>
    </w:pPr>
  </w:style>
  <w:style w:type="character" w:styleId="IntenseEmphasis">
    <w:name w:val="Intense Emphasis"/>
    <w:basedOn w:val="DefaultParagraphFont"/>
    <w:uiPriority w:val="21"/>
    <w:qFormat/>
    <w:rsid w:val="00684399"/>
    <w:rPr>
      <w:i/>
      <w:iCs/>
      <w:color w:val="0F4761" w:themeColor="accent1" w:themeShade="BF"/>
    </w:rPr>
  </w:style>
  <w:style w:type="paragraph" w:styleId="IntenseQuote">
    <w:name w:val="Intense Quote"/>
    <w:basedOn w:val="Normal"/>
    <w:next w:val="Normal"/>
    <w:link w:val="IntenseQuoteChar"/>
    <w:uiPriority w:val="30"/>
    <w:qFormat/>
    <w:rsid w:val="006843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4399"/>
    <w:rPr>
      <w:i/>
      <w:iCs/>
      <w:color w:val="0F4761" w:themeColor="accent1" w:themeShade="BF"/>
    </w:rPr>
  </w:style>
  <w:style w:type="character" w:styleId="IntenseReference">
    <w:name w:val="Intense Reference"/>
    <w:basedOn w:val="DefaultParagraphFont"/>
    <w:uiPriority w:val="32"/>
    <w:qFormat/>
    <w:rsid w:val="00684399"/>
    <w:rPr>
      <w:b/>
      <w:bCs/>
      <w:smallCaps/>
      <w:color w:val="0F4761" w:themeColor="accent1" w:themeShade="BF"/>
      <w:spacing w:val="5"/>
    </w:rPr>
  </w:style>
  <w:style w:type="paragraph" w:styleId="Header">
    <w:name w:val="header"/>
    <w:basedOn w:val="Normal"/>
    <w:link w:val="HeaderChar"/>
    <w:rsid w:val="00684399"/>
    <w:pPr>
      <w:tabs>
        <w:tab w:val="center" w:pos="4153"/>
        <w:tab w:val="right" w:pos="8306"/>
      </w:tabs>
    </w:pPr>
  </w:style>
  <w:style w:type="character" w:customStyle="1" w:styleId="HeaderChar">
    <w:name w:val="Header Char"/>
    <w:basedOn w:val="DefaultParagraphFont"/>
    <w:link w:val="Header"/>
    <w:rsid w:val="00684399"/>
    <w:rPr>
      <w:rFonts w:ascii="Times New Roman" w:eastAsia="Times New Roman" w:hAnsi="Times New Roman" w:cs="Times New Roman"/>
      <w:kern w:val="0"/>
      <w:sz w:val="20"/>
      <w:szCs w:val="20"/>
      <w:lang w:eastAsia="en-GB"/>
      <w14:ligatures w14:val="none"/>
    </w:rPr>
  </w:style>
  <w:style w:type="paragraph" w:styleId="NormalWeb">
    <w:name w:val="Normal (Web)"/>
    <w:basedOn w:val="Normal"/>
    <w:uiPriority w:val="99"/>
    <w:semiHidden/>
    <w:unhideWhenUsed/>
    <w:rsid w:val="00684399"/>
    <w:pPr>
      <w:spacing w:before="100" w:beforeAutospacing="1" w:after="100" w:afterAutospacing="1"/>
    </w:pPr>
    <w:rPr>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2477320">
      <w:bodyDiv w:val="1"/>
      <w:marLeft w:val="0"/>
      <w:marRight w:val="0"/>
      <w:marTop w:val="0"/>
      <w:marBottom w:val="0"/>
      <w:divBdr>
        <w:top w:val="none" w:sz="0" w:space="0" w:color="auto"/>
        <w:left w:val="none" w:sz="0" w:space="0" w:color="auto"/>
        <w:bottom w:val="none" w:sz="0" w:space="0" w:color="auto"/>
        <w:right w:val="none" w:sz="0" w:space="0" w:color="auto"/>
      </w:divBdr>
    </w:div>
    <w:div w:id="457723373">
      <w:bodyDiv w:val="1"/>
      <w:marLeft w:val="0"/>
      <w:marRight w:val="0"/>
      <w:marTop w:val="0"/>
      <w:marBottom w:val="0"/>
      <w:divBdr>
        <w:top w:val="none" w:sz="0" w:space="0" w:color="auto"/>
        <w:left w:val="none" w:sz="0" w:space="0" w:color="auto"/>
        <w:bottom w:val="none" w:sz="0" w:space="0" w:color="auto"/>
        <w:right w:val="none" w:sz="0" w:space="0" w:color="auto"/>
      </w:divBdr>
    </w:div>
    <w:div w:id="1127234936">
      <w:bodyDiv w:val="1"/>
      <w:marLeft w:val="0"/>
      <w:marRight w:val="0"/>
      <w:marTop w:val="0"/>
      <w:marBottom w:val="0"/>
      <w:divBdr>
        <w:top w:val="none" w:sz="0" w:space="0" w:color="auto"/>
        <w:left w:val="none" w:sz="0" w:space="0" w:color="auto"/>
        <w:bottom w:val="none" w:sz="0" w:space="0" w:color="auto"/>
        <w:right w:val="none" w:sz="0" w:space="0" w:color="auto"/>
      </w:divBdr>
    </w:div>
    <w:div w:id="1255358725">
      <w:bodyDiv w:val="1"/>
      <w:marLeft w:val="0"/>
      <w:marRight w:val="0"/>
      <w:marTop w:val="0"/>
      <w:marBottom w:val="0"/>
      <w:divBdr>
        <w:top w:val="none" w:sz="0" w:space="0" w:color="auto"/>
        <w:left w:val="none" w:sz="0" w:space="0" w:color="auto"/>
        <w:bottom w:val="none" w:sz="0" w:space="0" w:color="auto"/>
        <w:right w:val="none" w:sz="0" w:space="0" w:color="auto"/>
      </w:divBdr>
    </w:div>
    <w:div w:id="1678119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4</Pages>
  <Words>571</Words>
  <Characters>3259</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Morgan</dc:creator>
  <cp:keywords/>
  <dc:description/>
  <cp:lastModifiedBy>Donna Morgan</cp:lastModifiedBy>
  <cp:revision>1</cp:revision>
  <dcterms:created xsi:type="dcterms:W3CDTF">2025-06-24T10:21:00Z</dcterms:created>
  <dcterms:modified xsi:type="dcterms:W3CDTF">2025-06-24T10:43:00Z</dcterms:modified>
</cp:coreProperties>
</file>