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D9F35" w14:textId="1526F1D2" w:rsidR="00751CC7" w:rsidRDefault="4F07C61E">
      <w:r>
        <w:t xml:space="preserve">           </w:t>
      </w:r>
      <w:r w:rsidR="00783150">
        <w:t xml:space="preserve">Name </w:t>
      </w:r>
      <w:proofErr w:type="spellStart"/>
      <w:r w:rsidR="00783150">
        <w:t>venetia</w:t>
      </w:r>
      <w:proofErr w:type="spellEnd"/>
      <w:r w:rsidR="00783150">
        <w:t xml:space="preserve"> marguerita </w:t>
      </w:r>
      <w:r w:rsidR="00751CC7">
        <w:t xml:space="preserve">Bembridge </w:t>
      </w:r>
      <w:proofErr w:type="spellStart"/>
      <w:r w:rsidR="00751CC7">
        <w:t>francis</w:t>
      </w:r>
      <w:proofErr w:type="spellEnd"/>
      <w:r>
        <w:t xml:space="preserve">                 </w:t>
      </w:r>
      <w:r w:rsidR="7E90E937">
        <w:t xml:space="preserve">                                                    </w:t>
      </w:r>
      <w:r>
        <w:t xml:space="preserve">                </w:t>
      </w:r>
      <w:r w:rsidR="5086A4E4">
        <w:t xml:space="preserve"> </w:t>
      </w:r>
      <w:r w:rsidR="2925854B">
        <w:t xml:space="preserve">                           </w:t>
      </w:r>
      <w:r w:rsidR="6A4B987A">
        <w:t xml:space="preserve">    </w:t>
      </w:r>
    </w:p>
    <w:p w14:paraId="79397FFC" w14:textId="5B3FA8B0" w:rsidR="000D148D" w:rsidRDefault="00A3260D">
      <w:r>
        <w:t>Student</w:t>
      </w:r>
      <w:r w:rsidR="005A470F">
        <w:t xml:space="preserve"> </w:t>
      </w:r>
      <w:r>
        <w:t xml:space="preserve"> no; 2108963</w:t>
      </w:r>
    </w:p>
    <w:p w14:paraId="7C18DFBC" w14:textId="1F48D8B3" w:rsidR="0047072E" w:rsidRDefault="0047072E">
      <w:proofErr w:type="spellStart"/>
      <w:r>
        <w:t>University;uwt</w:t>
      </w:r>
      <w:r w:rsidR="005A470F">
        <w:t>sd</w:t>
      </w:r>
      <w:proofErr w:type="spellEnd"/>
      <w:r w:rsidR="005A470F">
        <w:t xml:space="preserve"> </w:t>
      </w:r>
      <w:r w:rsidR="007A55FB">
        <w:t>Birmingham</w:t>
      </w:r>
    </w:p>
    <w:p w14:paraId="7CC03805" w14:textId="6E3018D1" w:rsidR="007A55FB" w:rsidRDefault="007A55FB">
      <w:r>
        <w:t>Date 07/12/</w:t>
      </w:r>
      <w:r w:rsidR="001379C8">
        <w:t>2021</w:t>
      </w:r>
    </w:p>
    <w:p w14:paraId="4635093B" w14:textId="56A8166A" w:rsidR="001379C8" w:rsidRDefault="001379C8">
      <w:r>
        <w:t xml:space="preserve">Teacher ;b </w:t>
      </w:r>
      <w:r w:rsidR="000943F9">
        <w:t>Pathak</w:t>
      </w:r>
    </w:p>
    <w:p w14:paraId="58669B08" w14:textId="15F523EA" w:rsidR="000943F9" w:rsidRDefault="000943F9">
      <w:r>
        <w:t>Task 1</w:t>
      </w:r>
    </w:p>
    <w:p w14:paraId="67F57F9A" w14:textId="77777777" w:rsidR="000D148D" w:rsidRDefault="000D148D"/>
    <w:p w14:paraId="6CCCD679" w14:textId="77777777" w:rsidR="000D148D" w:rsidRDefault="000D148D"/>
    <w:p w14:paraId="470DB850" w14:textId="502D16B4" w:rsidR="009F7FA6" w:rsidRDefault="6A4B987A">
      <w:r>
        <w:t xml:space="preserve">  </w:t>
      </w:r>
      <w:r w:rsidR="2925854B">
        <w:t xml:space="preserve">    </w:t>
      </w:r>
      <w:r w:rsidR="04E33921">
        <w:t>collaborative learning experiences</w:t>
      </w:r>
      <w:r w:rsidR="081AD9E3">
        <w:t xml:space="preserve"> between student and teacher can increase substantially</w:t>
      </w:r>
      <w:r w:rsidR="5D6527EC">
        <w:t xml:space="preserve"> via an online study as a student I am comparing </w:t>
      </w:r>
      <w:r w:rsidR="73F27AC0">
        <w:t>t</w:t>
      </w:r>
      <w:r w:rsidR="5D6527EC">
        <w:t>radition</w:t>
      </w:r>
      <w:r w:rsidR="1B95396D">
        <w:t xml:space="preserve"> and blend</w:t>
      </w:r>
      <w:r w:rsidR="70687176">
        <w:t>ed</w:t>
      </w:r>
      <w:r w:rsidR="1B95396D">
        <w:t xml:space="preserve"> </w:t>
      </w:r>
      <w:r w:rsidR="265E6D9C">
        <w:t>l</w:t>
      </w:r>
      <w:r w:rsidR="6C529EB6">
        <w:t>earning</w:t>
      </w:r>
      <w:r w:rsidR="493B729C">
        <w:t xml:space="preserve"> </w:t>
      </w:r>
      <w:r w:rsidR="631E211B">
        <w:t>tradition classroom education</w:t>
      </w:r>
      <w:r w:rsidR="3F87AB9D">
        <w:t xml:space="preserve"> .</w:t>
      </w:r>
      <w:proofErr w:type="spellStart"/>
      <w:r w:rsidR="3F87AB9D">
        <w:t>i</w:t>
      </w:r>
      <w:proofErr w:type="spellEnd"/>
      <w:r w:rsidR="3F87AB9D">
        <w:t xml:space="preserve"> believe tradition </w:t>
      </w:r>
      <w:r w:rsidR="14D1F9A7">
        <w:t>learning is more memorize and retain learning material</w:t>
      </w:r>
      <w:r w:rsidR="45F6ED21">
        <w:t xml:space="preserve"> and make student more quick in their </w:t>
      </w:r>
      <w:r w:rsidR="6BB81811">
        <w:t>ability to learn blend</w:t>
      </w:r>
      <w:r w:rsidR="13EC4B44">
        <w:t>ed</w:t>
      </w:r>
      <w:r w:rsidR="6BB81811">
        <w:t xml:space="preserve"> learning is an app</w:t>
      </w:r>
      <w:r w:rsidR="11B38142">
        <w:t xml:space="preserve">roach to education that  is </w:t>
      </w:r>
      <w:r w:rsidR="39107C93">
        <w:t xml:space="preserve">combine online with the teacher and student </w:t>
      </w:r>
      <w:r w:rsidR="51399FC8">
        <w:t>with some control over time ,</w:t>
      </w:r>
      <w:proofErr w:type="spellStart"/>
      <w:r w:rsidR="51399FC8">
        <w:t>place,path,or</w:t>
      </w:r>
      <w:proofErr w:type="spellEnd"/>
      <w:r w:rsidR="51399FC8">
        <w:t xml:space="preserve"> pace</w:t>
      </w:r>
      <w:r w:rsidR="3DE3EDB6">
        <w:t xml:space="preserve"> with students still learning PRO</w:t>
      </w:r>
      <w:r w:rsidR="0F23EDEE">
        <w:t>S AND CONS of blend</w:t>
      </w:r>
      <w:r w:rsidR="48E5B780">
        <w:t>ed</w:t>
      </w:r>
      <w:r w:rsidR="0F23EDEE">
        <w:t xml:space="preserve"> learning (D</w:t>
      </w:r>
      <w:r w:rsidR="42B75ED9">
        <w:t xml:space="preserve">eepti </w:t>
      </w:r>
      <w:proofErr w:type="spellStart"/>
      <w:r w:rsidR="42B75ED9">
        <w:t>kyiya</w:t>
      </w:r>
      <w:proofErr w:type="spellEnd"/>
      <w:r w:rsidR="42B75ED9">
        <w:t xml:space="preserve"> Kalani) </w:t>
      </w:r>
      <w:r w:rsidR="2CF32F56">
        <w:t>(January</w:t>
      </w:r>
      <w:r w:rsidR="6C529EB6">
        <w:t xml:space="preserve"> </w:t>
      </w:r>
      <w:r w:rsidR="2925854B">
        <w:t xml:space="preserve">      </w:t>
      </w:r>
      <w:r w:rsidR="263E957F">
        <w:t xml:space="preserve">22/ 2021 from </w:t>
      </w:r>
      <w:proofErr w:type="spellStart"/>
      <w:r w:rsidR="263E957F">
        <w:t>classroom.live</w:t>
      </w:r>
      <w:proofErr w:type="spellEnd"/>
      <w:r w:rsidR="263E957F">
        <w:t xml:space="preserve"> ) </w:t>
      </w:r>
      <w:r w:rsidR="302AD018">
        <w:t>blend</w:t>
      </w:r>
      <w:r w:rsidR="4CA9BC88">
        <w:t xml:space="preserve">ed learning which is </w:t>
      </w:r>
      <w:r w:rsidR="2CB6EF3B">
        <w:t xml:space="preserve">also popularly known as hybrid </w:t>
      </w:r>
      <w:r w:rsidR="6E1CA621">
        <w:t>learning is a strategy that com</w:t>
      </w:r>
      <w:r w:rsidR="3F5CA659">
        <w:t xml:space="preserve">bine the best of face to face and online learning </w:t>
      </w:r>
      <w:r w:rsidR="7BAB241D">
        <w:t>elements to provide and engaging</w:t>
      </w:r>
      <w:r w:rsidR="4430177C">
        <w:t xml:space="preserve"> and impact full learning experience to the student.</w:t>
      </w:r>
      <w:r w:rsidR="52914288">
        <w:t xml:space="preserve"> PROS : Indi</w:t>
      </w:r>
      <w:r w:rsidR="31A388BB">
        <w:t xml:space="preserve">vidualised support blended learning environment can be </w:t>
      </w:r>
      <w:r w:rsidR="333F591C">
        <w:t xml:space="preserve">personalised to suit learners with different coping abilities </w:t>
      </w:r>
      <w:r w:rsidR="6F8DD6E0">
        <w:t xml:space="preserve">CONS : </w:t>
      </w:r>
      <w:r w:rsidR="0BC147E8">
        <w:t>in</w:t>
      </w:r>
      <w:r w:rsidR="6F8DD6E0">
        <w:t>creased</w:t>
      </w:r>
      <w:r w:rsidR="6865E768">
        <w:t xml:space="preserve"> cognitive load for students</w:t>
      </w:r>
      <w:r w:rsidR="40F08934">
        <w:t xml:space="preserve"> blended learning could be </w:t>
      </w:r>
      <w:r w:rsidR="6F8DD6E0">
        <w:t xml:space="preserve"> </w:t>
      </w:r>
      <w:r w:rsidR="3287A373">
        <w:t xml:space="preserve">a new world </w:t>
      </w:r>
      <w:r w:rsidR="28F9E98A">
        <w:t xml:space="preserve">of learning for students and </w:t>
      </w:r>
      <w:r w:rsidR="2C318A4C">
        <w:t xml:space="preserve">they might take some time to  </w:t>
      </w:r>
      <w:r w:rsidR="18DBD83A">
        <w:t xml:space="preserve">accept it and </w:t>
      </w:r>
      <w:r w:rsidR="0856B557">
        <w:t xml:space="preserve"> become comfortable with these new way of teaching </w:t>
      </w:r>
      <w:r w:rsidR="2C318A4C">
        <w:t xml:space="preserve"> </w:t>
      </w:r>
      <w:r w:rsidR="2925854B">
        <w:t xml:space="preserve">    </w:t>
      </w:r>
      <w:r w:rsidR="2E17E047">
        <w:t>TRADITION LEA</w:t>
      </w:r>
      <w:r w:rsidR="2D453337">
        <w:t xml:space="preserve">RNING is </w:t>
      </w:r>
      <w:r w:rsidR="2925854B">
        <w:t xml:space="preserve"> </w:t>
      </w:r>
      <w:r w:rsidR="60D8A422">
        <w:t>a face to face  classroom setting where the teacher delivers knowledge</w:t>
      </w:r>
      <w:r w:rsidR="11FD979D">
        <w:t xml:space="preserve"> to the students in person compar</w:t>
      </w:r>
      <w:r w:rsidR="1535385F">
        <w:t>ing trad</w:t>
      </w:r>
      <w:r w:rsidR="46DB3012">
        <w:t xml:space="preserve">itional to blended learning </w:t>
      </w:r>
      <w:r w:rsidR="1F5C8766">
        <w:t xml:space="preserve">(Jamal court Oct 2020) </w:t>
      </w:r>
      <w:r w:rsidR="6C764DEC">
        <w:t>traditional learning in  this context refers</w:t>
      </w:r>
      <w:r w:rsidR="49ECC3BE">
        <w:t xml:space="preserve"> to schooling and college systems that rely on </w:t>
      </w:r>
      <w:r w:rsidR="4D246480">
        <w:t xml:space="preserve">in person interaction every day traditional </w:t>
      </w:r>
      <w:r w:rsidR="59E9BF2B">
        <w:t>learning is best suited for children's enter</w:t>
      </w:r>
      <w:r w:rsidR="6AF3A5E8">
        <w:t>ing the education system and continuing until  ju</w:t>
      </w:r>
      <w:r w:rsidR="0CAA8307">
        <w:t xml:space="preserve">st before undergraduate these involve daily </w:t>
      </w:r>
      <w:r w:rsidR="28DDF40E">
        <w:t>attendance peer interaction traditional lear</w:t>
      </w:r>
      <w:r w:rsidR="437594B4">
        <w:t>ning setup also com</w:t>
      </w:r>
      <w:r w:rsidR="7FC41278">
        <w:t xml:space="preserve">e with access to </w:t>
      </w:r>
      <w:proofErr w:type="spellStart"/>
      <w:r w:rsidR="7FC41278">
        <w:t>shool</w:t>
      </w:r>
      <w:proofErr w:type="spellEnd"/>
      <w:r w:rsidR="7FC41278">
        <w:t xml:space="preserve"> and university i</w:t>
      </w:r>
      <w:r w:rsidR="7636588F">
        <w:t xml:space="preserve">n </w:t>
      </w:r>
      <w:proofErr w:type="spellStart"/>
      <w:r w:rsidR="7636588F">
        <w:t>frastructive</w:t>
      </w:r>
      <w:proofErr w:type="spellEnd"/>
      <w:r w:rsidR="7636588F">
        <w:t xml:space="preserve"> including libraries online </w:t>
      </w:r>
      <w:r w:rsidR="3284D654">
        <w:t xml:space="preserve">educational video subscription labs newsrooms studio's </w:t>
      </w:r>
      <w:r w:rsidR="4EB8475B">
        <w:t>and more all online courses can't offer these ;</w:t>
      </w:r>
      <w:r w:rsidR="2925854B">
        <w:t xml:space="preserve">  </w:t>
      </w:r>
      <w:r w:rsidR="7E416A74">
        <w:t xml:space="preserve"> hence this is where traditional learning gains a dis</w:t>
      </w:r>
      <w:r w:rsidR="3A8FE839">
        <w:t>tinctive advantage.     PROS :</w:t>
      </w:r>
      <w:r w:rsidR="1C10ABDD">
        <w:t xml:space="preserve"> of traditional learning is </w:t>
      </w:r>
      <w:r w:rsidR="585F29A1">
        <w:t>greater motivation (</w:t>
      </w:r>
      <w:proofErr w:type="spellStart"/>
      <w:r w:rsidR="37716FD4">
        <w:t>zunhaid</w:t>
      </w:r>
      <w:proofErr w:type="spellEnd"/>
      <w:r w:rsidR="37716FD4">
        <w:t xml:space="preserve"> </w:t>
      </w:r>
      <w:proofErr w:type="spellStart"/>
      <w:r w:rsidR="37716FD4">
        <w:t>tapid</w:t>
      </w:r>
      <w:proofErr w:type="spellEnd"/>
      <w:r w:rsidR="37716FD4">
        <w:t xml:space="preserve">) facilitate learning </w:t>
      </w:r>
      <w:r w:rsidR="241BBDC2">
        <w:t xml:space="preserve">and teaching in disadvantage </w:t>
      </w:r>
      <w:r w:rsidR="27535E84">
        <w:t xml:space="preserve">/ </w:t>
      </w:r>
      <w:r w:rsidR="2925854B">
        <w:t xml:space="preserve"> </w:t>
      </w:r>
      <w:r w:rsidR="76F78E5A">
        <w:t>isolated location safe a</w:t>
      </w:r>
      <w:r w:rsidR="78935EBB">
        <w:t xml:space="preserve">nd secure transfer of a wide </w:t>
      </w:r>
      <w:r w:rsidR="4DDDACC5">
        <w:t>variety of study material        CONS:</w:t>
      </w:r>
      <w:r w:rsidR="444FF2DC">
        <w:t xml:space="preserve"> of traditional learning s</w:t>
      </w:r>
      <w:r w:rsidR="24C3CB30">
        <w:t>chedule  stiffness there no flexibility</w:t>
      </w:r>
      <w:r w:rsidR="03D61163">
        <w:t xml:space="preserve"> to create a personal calendar in order to combine s</w:t>
      </w:r>
      <w:r w:rsidR="1E6DB209">
        <w:t xml:space="preserve">tudies and personal or work life higher </w:t>
      </w:r>
      <w:r w:rsidR="1A861653">
        <w:t>costs not only of money but also of time as pr</w:t>
      </w:r>
      <w:r w:rsidR="2341232C">
        <w:t>eviously mentioned commuting demand</w:t>
      </w:r>
      <w:r w:rsidR="2678C3EE">
        <w:t xml:space="preserve">s economic expense </w:t>
      </w:r>
      <w:r w:rsidR="0CFB2527">
        <w:t xml:space="preserve">(farm </w:t>
      </w:r>
      <w:proofErr w:type="spellStart"/>
      <w:r w:rsidR="0CFB2527">
        <w:t>guzer</w:t>
      </w:r>
      <w:proofErr w:type="spellEnd"/>
      <w:r w:rsidR="0CFB2527">
        <w:t xml:space="preserve"> </w:t>
      </w:r>
      <w:proofErr w:type="spellStart"/>
      <w:r w:rsidR="0CFB2527">
        <w:t>hamit</w:t>
      </w:r>
      <w:proofErr w:type="spellEnd"/>
      <w:r w:rsidR="0CFB2527">
        <w:t xml:space="preserve"> caner 2014) </w:t>
      </w:r>
      <w:r w:rsidR="759B2542">
        <w:t>blended learning emerged as one of the most popular</w:t>
      </w:r>
      <w:r w:rsidR="2ACA668F">
        <w:t xml:space="preserve"> pedagogical concept at the beginning of f2000 w</w:t>
      </w:r>
      <w:r w:rsidR="4C8143AD">
        <w:t>ith an increase   tendency many researche</w:t>
      </w:r>
      <w:r w:rsidR="4FB8E46F">
        <w:t xml:space="preserve">s have reported on blended learning since it </w:t>
      </w:r>
      <w:r w:rsidR="25033279">
        <w:t xml:space="preserve">flourished the lack </w:t>
      </w:r>
      <w:r w:rsidR="4477C55F">
        <w:t xml:space="preserve">of technological </w:t>
      </w:r>
      <w:r w:rsidR="30115FBA">
        <w:t xml:space="preserve">availability prevented </w:t>
      </w:r>
      <w:r w:rsidR="553DE41D">
        <w:t xml:space="preserve">blended or traditional. Face to face learning with </w:t>
      </w:r>
      <w:r w:rsidR="0FF09181">
        <w:t>distributed learning environments the main p</w:t>
      </w:r>
      <w:r w:rsidR="5A115540">
        <w:t xml:space="preserve">urpose of this study is to review and </w:t>
      </w:r>
      <w:r w:rsidR="7FD28030">
        <w:t>analyse the studies carried out</w:t>
      </w:r>
      <w:r w:rsidR="49F343F0">
        <w:t xml:space="preserve"> on blended and traditional learning through refl</w:t>
      </w:r>
      <w:r w:rsidR="1B334428">
        <w:t xml:space="preserve">ecting on the pass the present </w:t>
      </w:r>
      <w:r w:rsidR="1CCF1489">
        <w:t>and the future (Graham 2006)</w:t>
      </w:r>
      <w:r w:rsidR="2925854B">
        <w:t xml:space="preserve">    </w:t>
      </w:r>
      <w:r w:rsidR="46D4CB8B">
        <w:t>example with blended learning is more</w:t>
      </w:r>
      <w:r w:rsidR="539A2636">
        <w:t xml:space="preserve"> can have a class of so many meaning </w:t>
      </w:r>
      <w:r w:rsidR="3DD5F6B3">
        <w:t>you can deliver to more students example</w:t>
      </w:r>
      <w:r w:rsidR="3F71C714">
        <w:t xml:space="preserve"> with traditional learning a teacher have to prepare </w:t>
      </w:r>
      <w:r w:rsidR="42A967D6">
        <w:t xml:space="preserve">lesson to deliver this plan is </w:t>
      </w:r>
      <w:r w:rsidR="6CAF1ED8">
        <w:t xml:space="preserve">successful with the </w:t>
      </w:r>
      <w:proofErr w:type="spellStart"/>
      <w:r w:rsidR="6CAF1ED8">
        <w:t>feed back</w:t>
      </w:r>
      <w:proofErr w:type="spellEnd"/>
      <w:r w:rsidR="6CAF1ED8">
        <w:t xml:space="preserve"> of your students I would </w:t>
      </w:r>
      <w:r w:rsidR="6078A93E">
        <w:t>rather t</w:t>
      </w:r>
    </w:p>
    <w:p w14:paraId="29ACBEA5" w14:textId="77777777" w:rsidR="009F7FA6" w:rsidRDefault="009F7FA6">
      <w:r>
        <w:t>traditional</w:t>
      </w:r>
      <w:r w:rsidR="6078A93E">
        <w:t xml:space="preserve"> </w:t>
      </w:r>
    </w:p>
    <w:p w14:paraId="0DA7498C" w14:textId="77777777" w:rsidR="009F7FA6" w:rsidRDefault="009F7FA6"/>
    <w:p w14:paraId="2921BC7D" w14:textId="77777777" w:rsidR="009F7FA6" w:rsidRDefault="6078A93E">
      <w:r>
        <w:t xml:space="preserve">learning it Good you </w:t>
      </w:r>
      <w:r w:rsidR="3F8AEF71">
        <w:t>get to interact with other student</w:t>
      </w:r>
    </w:p>
    <w:p w14:paraId="2131963C" w14:textId="77777777" w:rsidR="004C4D09" w:rsidRDefault="004C4D09" w:rsidP="004C4D09">
      <w:pPr>
        <w:pStyle w:val="NormalWeb"/>
        <w:shd w:val="clear" w:color="auto" w:fill="F7F9F9"/>
        <w:spacing w:before="0" w:beforeAutospacing="0" w:after="0" w:afterAutospacing="0"/>
        <w:rPr>
          <w:rFonts w:ascii="Arial" w:hAnsi="Arial" w:cs="Arial"/>
          <w:color w:val="868F8F"/>
          <w:sz w:val="27"/>
          <w:szCs w:val="27"/>
        </w:rPr>
      </w:pPr>
      <w:r>
        <w:rPr>
          <w:rFonts w:ascii="Arial" w:hAnsi="Arial" w:cs="Arial"/>
          <w:color w:val="868F8F"/>
          <w:sz w:val="27"/>
          <w:szCs w:val="27"/>
        </w:rPr>
        <w:t>Attending college is no longer a one-alternative path. While in the past, you could only adapt to a schedule set by universities, it has come the time that you can now create your own schedule of lectures.</w:t>
      </w:r>
    </w:p>
    <w:p w14:paraId="065D51E5" w14:textId="77777777" w:rsidR="004C4D09" w:rsidRDefault="004C4D09" w:rsidP="004C4D09">
      <w:pPr>
        <w:pStyle w:val="NormalWeb"/>
        <w:shd w:val="clear" w:color="auto" w:fill="F7F9F9"/>
        <w:spacing w:before="270" w:beforeAutospacing="0" w:after="0" w:afterAutospacing="0"/>
        <w:rPr>
          <w:rFonts w:ascii="Arial" w:hAnsi="Arial" w:cs="Arial"/>
          <w:color w:val="868F8F"/>
          <w:sz w:val="27"/>
          <w:szCs w:val="27"/>
        </w:rPr>
      </w:pPr>
      <w:r>
        <w:rPr>
          <w:rFonts w:ascii="Arial" w:hAnsi="Arial" w:cs="Arial"/>
          <w:color w:val="868F8F"/>
          <w:sz w:val="27"/>
          <w:szCs w:val="27"/>
        </w:rPr>
        <w:t>Hence, there are now two options of learning which are proving to work just fine, whether alone or blended. However, no method works the same for everyone. The same theory applies when choosing a plan that best suits you when absorbing knowledge. So let’s dig a little bit deeper into </w:t>
      </w:r>
      <w:hyperlink r:id="rId7" w:history="1">
        <w:r>
          <w:rPr>
            <w:rStyle w:val="Hyperlink"/>
            <w:rFonts w:ascii="Arial" w:hAnsi="Arial" w:cs="Arial"/>
            <w:color w:val="589985"/>
            <w:sz w:val="27"/>
            <w:szCs w:val="27"/>
            <w:bdr w:val="none" w:sz="0" w:space="0" w:color="auto" w:frame="1"/>
          </w:rPr>
          <w:t>online learning</w:t>
        </w:r>
      </w:hyperlink>
      <w:r>
        <w:rPr>
          <w:rFonts w:ascii="Arial" w:hAnsi="Arial" w:cs="Arial"/>
          <w:color w:val="868F8F"/>
          <w:sz w:val="27"/>
          <w:szCs w:val="27"/>
        </w:rPr>
        <w:t> vs </w:t>
      </w:r>
      <w:hyperlink r:id="rId8" w:history="1">
        <w:r>
          <w:rPr>
            <w:rStyle w:val="Hyperlink"/>
            <w:rFonts w:ascii="Arial" w:hAnsi="Arial" w:cs="Arial"/>
            <w:color w:val="589985"/>
            <w:sz w:val="27"/>
            <w:szCs w:val="27"/>
            <w:bdr w:val="none" w:sz="0" w:space="0" w:color="auto" w:frame="1"/>
          </w:rPr>
          <w:t>traditional learning</w:t>
        </w:r>
      </w:hyperlink>
      <w:r>
        <w:rPr>
          <w:rFonts w:ascii="Arial" w:hAnsi="Arial" w:cs="Arial"/>
          <w:color w:val="868F8F"/>
          <w:sz w:val="27"/>
          <w:szCs w:val="27"/>
        </w:rPr>
        <w:t>, and the perks of both of these educational methodologies. After, maybe you can decide which one to choose to contribute towards building your career.</w:t>
      </w:r>
    </w:p>
    <w:p w14:paraId="5E5787A5" w14:textId="2AAED876" w:rsidR="008E0EAB" w:rsidRDefault="008E0EAB" w:rsidP="004C4D09"/>
    <w:p w14:paraId="10B2EFED" w14:textId="3BAB0E65" w:rsidR="004259BF" w:rsidRDefault="004259BF" w:rsidP="004C4D09"/>
    <w:p w14:paraId="16A69B72" w14:textId="77777777" w:rsidR="008613FE" w:rsidRDefault="008613FE" w:rsidP="004C4D09"/>
    <w:p w14:paraId="5CCFBCA8" w14:textId="35B49C9E" w:rsidR="00165C26" w:rsidRPr="00165C26" w:rsidRDefault="004259BF" w:rsidP="00165C26">
      <w:r>
        <w:rPr>
          <w:noProof/>
        </w:rPr>
        <w:drawing>
          <wp:inline distT="0" distB="0" distL="0" distR="0" wp14:anchorId="1A253A91" wp14:editId="345AC90C">
            <wp:extent cx="5731510" cy="4222750"/>
            <wp:effectExtent l="0" t="0" r="2540" b="635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22750"/>
                    </a:xfrm>
                    <a:prstGeom prst="rect">
                      <a:avLst/>
                    </a:prstGeom>
                    <a:noFill/>
                    <a:ln>
                      <a:noFill/>
                    </a:ln>
                  </pic:spPr>
                </pic:pic>
              </a:graphicData>
            </a:graphic>
          </wp:inline>
        </w:drawing>
      </w:r>
    </w:p>
    <w:p w14:paraId="76CC20A8" w14:textId="77777777" w:rsidR="00653A80" w:rsidRDefault="00441527" w:rsidP="00165C26">
      <w:pPr>
        <w:shd w:val="clear" w:color="auto" w:fill="FFFFFF"/>
        <w:spacing w:after="0" w:line="240" w:lineRule="auto"/>
        <w:rPr>
          <w:rFonts w:ascii="Segoe UI" w:eastAsia="Times New Roman" w:hAnsi="Segoe UI" w:cs="Segoe UI"/>
          <w:color w:val="1A1A1A"/>
          <w:sz w:val="15"/>
          <w:szCs w:val="15"/>
          <w:lang w:eastAsia="zh-CN"/>
        </w:rPr>
      </w:pPr>
      <w:r>
        <w:rPr>
          <w:rFonts w:ascii="Segoe UI" w:hAnsi="Segoe UI" w:cs="Segoe UI"/>
          <w:color w:val="1A1A1A"/>
          <w:sz w:val="26"/>
          <w:szCs w:val="26"/>
          <w:shd w:val="clear" w:color="auto" w:fill="FFFFFF"/>
        </w:rPr>
        <w:t xml:space="preserve">Blended classrooms are designed to meet personal learning needs of every college student by allowing tutors to formulate personalized educational strategies and instructions. Blended learning is implemented not only at colleges, but also on any grade level. It combines both – face to face and </w:t>
      </w:r>
      <w:r>
        <w:rPr>
          <w:rFonts w:ascii="Segoe UI" w:hAnsi="Segoe UI" w:cs="Segoe UI"/>
          <w:color w:val="1A1A1A"/>
          <w:sz w:val="26"/>
          <w:szCs w:val="26"/>
          <w:shd w:val="clear" w:color="auto" w:fill="FFFFFF"/>
        </w:rPr>
        <w:lastRenderedPageBreak/>
        <w:t>online communication between learners and educators. Due to this combination, students can work with tutors when they are at school, as well as use additional online resources at home. In class they can ask teachers for some help, and work on their projects and papers at home, using online materials. Having these materials at hand, they also use online methods of communication with teachers to get support and advice outside of the class. As Laura Lloyd Smith suggests in her </w:t>
      </w:r>
      <w:r>
        <w:rPr>
          <w:rStyle w:val="Emphasis"/>
          <w:rFonts w:ascii="Segoe UI" w:hAnsi="Segoe UI" w:cs="Segoe UI"/>
          <w:color w:val="1A1A1A"/>
          <w:sz w:val="26"/>
          <w:szCs w:val="26"/>
          <w:shd w:val="clear" w:color="auto" w:fill="FFFFFF"/>
        </w:rPr>
        <w:t>Exploring the Advantages of Blended Instruction at Community Colleges and Technical Schools</w:t>
      </w:r>
      <w:r>
        <w:rPr>
          <w:rFonts w:ascii="Segoe UI" w:hAnsi="Segoe UI" w:cs="Segoe UI"/>
          <w:color w:val="1A1A1A"/>
          <w:sz w:val="26"/>
          <w:szCs w:val="26"/>
          <w:shd w:val="clear" w:color="auto" w:fill="FFFFFF"/>
        </w:rPr>
        <w:t>, study materials available in a variety of formats can help maximize a </w:t>
      </w:r>
      <w:hyperlink r:id="rId10" w:tgtFrame="_blank" w:tooltip="Exploring the Advantages of Blended Instruction at Community Colleges and Technical Schools " w:history="1">
        <w:r>
          <w:rPr>
            <w:rStyle w:val="Hyperlink"/>
            <w:rFonts w:ascii="Segoe UI" w:hAnsi="Segoe UI" w:cs="Segoe UI"/>
            <w:color w:val="007BFF"/>
            <w:sz w:val="26"/>
            <w:szCs w:val="26"/>
            <w:shd w:val="clear" w:color="auto" w:fill="FFFFFF"/>
          </w:rPr>
          <w:t>learner’s engagement</w:t>
        </w:r>
      </w:hyperlink>
      <w:r>
        <w:rPr>
          <w:rFonts w:ascii="Segoe UI" w:hAnsi="Segoe UI" w:cs="Segoe UI"/>
          <w:color w:val="1A1A1A"/>
          <w:sz w:val="26"/>
          <w:szCs w:val="26"/>
          <w:shd w:val="clear" w:color="auto" w:fill="FFFFFF"/>
        </w:rPr>
        <w:t>. So generally, this approach leaves more space for students’ creativity and allows to dive deeper into subjects. However, this method also has some limitations. The successful realization of blended learning at college depends on a number of factors.</w:t>
      </w:r>
    </w:p>
    <w:p w14:paraId="7C8FE83A" w14:textId="77777777" w:rsidR="00653A80" w:rsidRDefault="00653A80" w:rsidP="00165C26">
      <w:pPr>
        <w:shd w:val="clear" w:color="auto" w:fill="FFFFFF"/>
        <w:spacing w:after="0" w:line="240" w:lineRule="auto"/>
        <w:rPr>
          <w:rFonts w:ascii="Segoe UI" w:eastAsia="Times New Roman" w:hAnsi="Segoe UI" w:cs="Segoe UI"/>
          <w:color w:val="1A1A1A"/>
          <w:sz w:val="15"/>
          <w:szCs w:val="15"/>
          <w:lang w:eastAsia="zh-CN"/>
        </w:rPr>
      </w:pPr>
    </w:p>
    <w:p w14:paraId="4DAEE250" w14:textId="77777777" w:rsidR="00653A80" w:rsidRDefault="00653A80" w:rsidP="00165C26">
      <w:pPr>
        <w:shd w:val="clear" w:color="auto" w:fill="FFFFFF"/>
        <w:spacing w:after="0" w:line="240" w:lineRule="auto"/>
        <w:rPr>
          <w:rFonts w:ascii="Segoe UI" w:eastAsia="Times New Roman" w:hAnsi="Segoe UI" w:cs="Segoe UI"/>
          <w:color w:val="1A1A1A"/>
          <w:sz w:val="15"/>
          <w:szCs w:val="15"/>
          <w:lang w:eastAsia="zh-CN"/>
        </w:rPr>
      </w:pPr>
    </w:p>
    <w:p w14:paraId="1DA9681C" w14:textId="2B59EC10" w:rsidR="00165C26" w:rsidRPr="00165C26" w:rsidRDefault="00165C26" w:rsidP="00165C26">
      <w:pPr>
        <w:shd w:val="clear" w:color="auto" w:fill="FFFFFF"/>
        <w:spacing w:after="0" w:line="240" w:lineRule="auto"/>
        <w:rPr>
          <w:rFonts w:ascii="Segoe UI" w:eastAsia="Times New Roman" w:hAnsi="Segoe UI" w:cs="Segoe UI"/>
          <w:color w:val="1A1A1A"/>
          <w:sz w:val="15"/>
          <w:szCs w:val="15"/>
          <w:lang w:eastAsia="zh-CN"/>
        </w:rPr>
      </w:pPr>
    </w:p>
    <w:p w14:paraId="070BB42C" w14:textId="77777777" w:rsidR="00165C26" w:rsidRPr="00165C26" w:rsidRDefault="00165C26" w:rsidP="00165C26">
      <w:pPr>
        <w:shd w:val="clear" w:color="auto" w:fill="FFFFFF"/>
        <w:spacing w:after="0" w:line="240" w:lineRule="auto"/>
        <w:rPr>
          <w:rFonts w:ascii="Segoe UI" w:eastAsia="Times New Roman" w:hAnsi="Segoe UI" w:cs="Segoe UI"/>
          <w:color w:val="000000"/>
          <w:sz w:val="13"/>
          <w:szCs w:val="13"/>
          <w:lang w:eastAsia="zh-CN"/>
        </w:rPr>
      </w:pPr>
      <w:r w:rsidRPr="00165C26">
        <w:rPr>
          <w:rFonts w:ascii="Segoe UI" w:eastAsia="Times New Roman" w:hAnsi="Segoe UI" w:cs="Segoe UI"/>
          <w:color w:val="000000"/>
          <w:sz w:val="13"/>
          <w:szCs w:val="13"/>
          <w:lang w:eastAsia="zh-CN"/>
        </w:rPr>
        <w:t>By </w:t>
      </w:r>
      <w:hyperlink r:id="rId11" w:history="1">
        <w:r w:rsidRPr="00165C26">
          <w:rPr>
            <w:rFonts w:ascii="Segoe UI" w:eastAsia="Times New Roman" w:hAnsi="Segoe UI" w:cs="Segoe UI"/>
            <w:color w:val="0000C8"/>
            <w:sz w:val="13"/>
            <w:szCs w:val="13"/>
            <w:u w:val="single"/>
            <w:lang w:eastAsia="zh-CN"/>
          </w:rPr>
          <w:t>Veronica Hunt</w:t>
        </w:r>
      </w:hyperlink>
    </w:p>
    <w:p w14:paraId="670B9FB9" w14:textId="77777777" w:rsidR="00165C26" w:rsidRPr="00165C26" w:rsidRDefault="00165C26" w:rsidP="00165C26">
      <w:pPr>
        <w:shd w:val="clear" w:color="auto" w:fill="FFFFFF"/>
        <w:spacing w:after="0" w:line="240" w:lineRule="auto"/>
        <w:rPr>
          <w:rFonts w:ascii="Segoe UI" w:eastAsia="Times New Roman" w:hAnsi="Segoe UI" w:cs="Segoe UI"/>
          <w:color w:val="1A1A1A"/>
          <w:sz w:val="13"/>
          <w:szCs w:val="13"/>
          <w:lang w:eastAsia="zh-CN"/>
        </w:rPr>
      </w:pPr>
      <w:r w:rsidRPr="00165C26">
        <w:rPr>
          <w:rFonts w:ascii="Segoe UI" w:eastAsia="Times New Roman" w:hAnsi="Segoe UI" w:cs="Segoe UI"/>
          <w:color w:val="1A1A1A"/>
          <w:sz w:val="13"/>
          <w:szCs w:val="13"/>
          <w:lang w:eastAsia="zh-CN"/>
        </w:rPr>
        <w:t>December 18, 2016</w:t>
      </w:r>
    </w:p>
    <w:p w14:paraId="43FB6EB3" w14:textId="4D575B64" w:rsidR="00165C26" w:rsidRPr="00165C26" w:rsidRDefault="00165C26" w:rsidP="00165C26">
      <w:pPr>
        <w:shd w:val="clear" w:color="auto" w:fill="FFFFFF"/>
        <w:spacing w:after="0" w:line="240" w:lineRule="auto"/>
        <w:rPr>
          <w:rFonts w:ascii="Segoe UI" w:eastAsia="Times New Roman" w:hAnsi="Segoe UI" w:cs="Segoe UI"/>
          <w:color w:val="1A1A1A"/>
          <w:sz w:val="13"/>
          <w:szCs w:val="13"/>
          <w:lang w:eastAsia="zh-CN"/>
        </w:rPr>
      </w:pPr>
    </w:p>
    <w:p w14:paraId="65758C1F" w14:textId="0AC54C05" w:rsidR="00165C26" w:rsidRPr="00165C26" w:rsidRDefault="00165C26" w:rsidP="00E47355">
      <w:pPr>
        <w:shd w:val="clear" w:color="auto" w:fill="FFFFFF"/>
        <w:spacing w:after="0" w:line="240" w:lineRule="auto"/>
        <w:rPr>
          <w:rFonts w:ascii="Segoe UI" w:eastAsia="Times New Roman" w:hAnsi="Segoe UI" w:cs="Segoe UI"/>
          <w:color w:val="1A1A1A"/>
          <w:sz w:val="15"/>
          <w:szCs w:val="15"/>
          <w:lang w:eastAsia="zh-CN"/>
        </w:rPr>
      </w:pPr>
    </w:p>
    <w:p w14:paraId="1317EDA4" w14:textId="7EECFD4A" w:rsidR="00F03F4B" w:rsidRDefault="00694171" w:rsidP="004C4D09">
      <w:pPr>
        <w:rPr>
          <w:rStyle w:val="blast"/>
          <w:rFonts w:ascii="Open Sans" w:hAnsi="Open Sans" w:cs="Open Sans"/>
          <w:color w:val="000000"/>
          <w:spacing w:val="9"/>
          <w:sz w:val="23"/>
          <w:szCs w:val="23"/>
          <w:bdr w:val="none" w:sz="0" w:space="0" w:color="auto" w:frame="1"/>
          <w:shd w:val="clear" w:color="auto" w:fill="FFFFFF"/>
        </w:rPr>
      </w:pPr>
      <w:r>
        <w:rPr>
          <w:rStyle w:val="blast"/>
          <w:rFonts w:ascii="Open Sans" w:hAnsi="Open Sans" w:cs="Open Sans"/>
          <w:color w:val="000000"/>
          <w:spacing w:val="9"/>
          <w:sz w:val="23"/>
          <w:szCs w:val="23"/>
          <w:bdr w:val="none" w:sz="0" w:space="0" w:color="auto" w:frame="1"/>
          <w:shd w:val="clear" w:color="auto" w:fill="FFFFFF"/>
        </w:rPr>
        <w:t>Traditional schools have been around for years and almost everyone has attended them.</w:t>
      </w:r>
      <w:r>
        <w:rPr>
          <w:rFonts w:ascii="Open Sans" w:hAnsi="Open Sans" w:cs="Open Sans"/>
          <w:color w:val="000000"/>
          <w:spacing w:val="9"/>
          <w:sz w:val="23"/>
          <w:szCs w:val="23"/>
          <w:shd w:val="clear" w:color="auto" w:fill="FFFFFF"/>
        </w:rPr>
        <w:t> </w:t>
      </w:r>
      <w:r>
        <w:rPr>
          <w:rStyle w:val="blast"/>
          <w:rFonts w:ascii="Open Sans" w:hAnsi="Open Sans" w:cs="Open Sans"/>
          <w:color w:val="000000"/>
          <w:spacing w:val="9"/>
          <w:sz w:val="23"/>
          <w:szCs w:val="23"/>
          <w:bdr w:val="none" w:sz="0" w:space="0" w:color="auto" w:frame="1"/>
          <w:shd w:val="clear" w:color="auto" w:fill="FFFFFF"/>
        </w:rPr>
        <w:t>The schools are divided into grades and consist of public institutions governed by the school district with both primary and secondary education systems. It includes teacher-student delivery of information in a classroom setup.</w:t>
      </w:r>
      <w:r>
        <w:rPr>
          <w:rFonts w:ascii="Open Sans" w:hAnsi="Open Sans" w:cs="Open Sans"/>
          <w:color w:val="000000"/>
          <w:spacing w:val="9"/>
          <w:sz w:val="23"/>
          <w:szCs w:val="23"/>
          <w:shd w:val="clear" w:color="auto" w:fill="FFFFFF"/>
        </w:rPr>
        <w:t> </w:t>
      </w:r>
      <w:r>
        <w:rPr>
          <w:rStyle w:val="blast"/>
          <w:rFonts w:ascii="Open Sans" w:hAnsi="Open Sans" w:cs="Open Sans"/>
          <w:color w:val="000000"/>
          <w:spacing w:val="9"/>
          <w:sz w:val="23"/>
          <w:szCs w:val="23"/>
          <w:bdr w:val="none" w:sz="0" w:space="0" w:color="auto" w:frame="1"/>
          <w:shd w:val="clear" w:color="auto" w:fill="FFFFFF"/>
        </w:rPr>
        <w:t>Some Colleges and universities also use traditional educational methods to facilitate learning although it is faced with many challenges.</w:t>
      </w:r>
    </w:p>
    <w:p w14:paraId="2DDDEDCE" w14:textId="35F8B222" w:rsidR="009F7E30" w:rsidRPr="009F7E30" w:rsidRDefault="00825E29" w:rsidP="009F7E30">
      <w:pPr>
        <w:pStyle w:val="ListParagraph"/>
        <w:numPr>
          <w:ilvl w:val="0"/>
          <w:numId w:val="3"/>
        </w:numPr>
        <w:rPr>
          <w:rStyle w:val="blast"/>
          <w:rFonts w:ascii="inherit" w:hAnsi="inherit" w:cs="Open Sans"/>
          <w:color w:val="000000"/>
          <w:spacing w:val="9"/>
          <w:bdr w:val="none" w:sz="0" w:space="0" w:color="auto" w:frame="1"/>
          <w:shd w:val="clear" w:color="auto" w:fill="FFFFFF"/>
        </w:rPr>
      </w:pPr>
      <w:r w:rsidRPr="009F7E30">
        <w:rPr>
          <w:rStyle w:val="blast"/>
          <w:rFonts w:ascii="inherit" w:hAnsi="inherit" w:cs="Open Sans"/>
          <w:b/>
          <w:bCs/>
          <w:color w:val="000000"/>
          <w:spacing w:val="9"/>
          <w:bdr w:val="none" w:sz="0" w:space="0" w:color="auto" w:frame="1"/>
          <w:shd w:val="clear" w:color="auto" w:fill="FFFFFF"/>
        </w:rPr>
        <w:t>Total participation:</w:t>
      </w:r>
      <w:r w:rsidRPr="009F7E30">
        <w:rPr>
          <w:rFonts w:ascii="Open Sans" w:hAnsi="Open Sans" w:cs="Open Sans"/>
          <w:color w:val="000000"/>
          <w:spacing w:val="9"/>
          <w:bdr w:val="none" w:sz="0" w:space="0" w:color="auto" w:frame="1"/>
          <w:shd w:val="clear" w:color="auto" w:fill="FFFFFF"/>
        </w:rPr>
        <w:t> </w:t>
      </w:r>
      <w:r w:rsidRPr="009F7E30">
        <w:rPr>
          <w:rStyle w:val="blast"/>
          <w:rFonts w:ascii="inherit" w:hAnsi="inherit" w:cs="Open Sans"/>
          <w:color w:val="000000"/>
          <w:spacing w:val="9"/>
          <w:bdr w:val="none" w:sz="0" w:space="0" w:color="auto" w:frame="1"/>
          <w:shd w:val="clear" w:color="auto" w:fill="FFFFFF"/>
        </w:rPr>
        <w:t xml:space="preserve">Students will have direct interaction with the teachers and can be able to ask for questions or more explanations on areas they didn’t understand </w:t>
      </w:r>
    </w:p>
    <w:p w14:paraId="498E7655" w14:textId="77777777" w:rsidR="008369B1" w:rsidRDefault="008369B1" w:rsidP="008369B1">
      <w:pPr>
        <w:pStyle w:val="ListParagraph"/>
        <w:ind w:left="950"/>
        <w:rPr>
          <w:rStyle w:val="blast"/>
          <w:rFonts w:ascii="inherit" w:hAnsi="inherit" w:cs="Open Sans"/>
          <w:color w:val="000000"/>
          <w:spacing w:val="9"/>
          <w:bdr w:val="none" w:sz="0" w:space="0" w:color="auto" w:frame="1"/>
          <w:shd w:val="clear" w:color="auto" w:fill="FFFFFF"/>
        </w:rPr>
      </w:pPr>
    </w:p>
    <w:p w14:paraId="0CBDD128" w14:textId="46D0B8A3" w:rsidR="00E565D8" w:rsidRDefault="00825E29" w:rsidP="008369B1">
      <w:pPr>
        <w:ind w:left="360"/>
        <w:rPr>
          <w:rStyle w:val="blast"/>
          <w:rFonts w:ascii="inherit" w:hAnsi="inherit" w:cs="Open Sans"/>
          <w:color w:val="000000"/>
          <w:spacing w:val="9"/>
          <w:bdr w:val="none" w:sz="0" w:space="0" w:color="auto" w:frame="1"/>
          <w:shd w:val="clear" w:color="auto" w:fill="FFFFFF"/>
        </w:rPr>
      </w:pPr>
      <w:r w:rsidRPr="008369B1">
        <w:rPr>
          <w:rStyle w:val="blast"/>
          <w:rFonts w:ascii="inherit" w:hAnsi="inherit" w:cs="Open Sans"/>
          <w:color w:val="000000"/>
          <w:spacing w:val="9"/>
          <w:bdr w:val="none" w:sz="0" w:space="0" w:color="auto" w:frame="1"/>
          <w:shd w:val="clear" w:color="auto" w:fill="FFFFFF"/>
        </w:rPr>
        <w:t>facilitating participative learning.</w:t>
      </w:r>
    </w:p>
    <w:p w14:paraId="66923E56" w14:textId="77777777" w:rsidR="00C76DA3" w:rsidRPr="00C76DA3" w:rsidRDefault="00C76DA3" w:rsidP="00C76DA3">
      <w:pPr>
        <w:shd w:val="clear" w:color="auto" w:fill="FFFFFF"/>
        <w:spacing w:after="0" w:line="240" w:lineRule="auto"/>
        <w:textAlignment w:val="baseline"/>
        <w:rPr>
          <w:rFonts w:ascii="Open Sans" w:eastAsia="Times New Roman" w:hAnsi="Open Sans" w:cs="Open Sans"/>
          <w:color w:val="000000"/>
          <w:spacing w:val="9"/>
          <w:sz w:val="23"/>
          <w:szCs w:val="23"/>
          <w:lang w:eastAsia="zh-CN"/>
        </w:rPr>
      </w:pPr>
      <w:r w:rsidRPr="00C76DA3">
        <w:rPr>
          <w:rFonts w:ascii="inherit" w:eastAsia="Times New Roman" w:hAnsi="inherit" w:cs="Open Sans"/>
          <w:b/>
          <w:bCs/>
          <w:color w:val="FF0000"/>
          <w:spacing w:val="9"/>
          <w:sz w:val="36"/>
          <w:szCs w:val="36"/>
          <w:bdr w:val="none" w:sz="0" w:space="0" w:color="auto" w:frame="1"/>
          <w:lang w:eastAsia="zh-CN"/>
        </w:rPr>
        <w:t>2.</w:t>
      </w:r>
      <w:r w:rsidRPr="00C76DA3">
        <w:rPr>
          <w:rFonts w:ascii="inherit" w:eastAsia="Times New Roman" w:hAnsi="inherit" w:cs="Open Sans"/>
          <w:color w:val="FF0000"/>
          <w:spacing w:val="9"/>
          <w:sz w:val="36"/>
          <w:szCs w:val="36"/>
          <w:bdr w:val="none" w:sz="0" w:space="0" w:color="auto" w:frame="1"/>
          <w:lang w:eastAsia="zh-CN"/>
        </w:rPr>
        <w:t> </w:t>
      </w:r>
      <w:r w:rsidRPr="00C76DA3">
        <w:rPr>
          <w:rFonts w:ascii="inherit" w:eastAsia="Times New Roman" w:hAnsi="inherit" w:cs="Open Sans"/>
          <w:b/>
          <w:bCs/>
          <w:color w:val="000000"/>
          <w:spacing w:val="9"/>
          <w:sz w:val="24"/>
          <w:szCs w:val="24"/>
          <w:bdr w:val="none" w:sz="0" w:space="0" w:color="auto" w:frame="1"/>
          <w:lang w:eastAsia="zh-CN"/>
        </w:rPr>
        <w:t>Face-to-Face interaction:</w:t>
      </w:r>
      <w:r w:rsidRPr="00C76DA3">
        <w:rPr>
          <w:rFonts w:ascii="inherit" w:eastAsia="Times New Roman" w:hAnsi="inherit" w:cs="Open Sans"/>
          <w:color w:val="000000"/>
          <w:spacing w:val="9"/>
          <w:sz w:val="24"/>
          <w:szCs w:val="24"/>
          <w:bdr w:val="none" w:sz="0" w:space="0" w:color="auto" w:frame="1"/>
          <w:lang w:eastAsia="zh-CN"/>
        </w:rPr>
        <w:t> Students can easily hold face-to-face interactions and solve complex assignments as a group with other classmates.</w:t>
      </w:r>
      <w:r w:rsidRPr="00C76DA3">
        <w:rPr>
          <w:rFonts w:ascii="inherit" w:eastAsia="Times New Roman" w:hAnsi="inherit" w:cs="Open Sans"/>
          <w:color w:val="000000"/>
          <w:spacing w:val="9"/>
          <w:sz w:val="24"/>
          <w:szCs w:val="24"/>
          <w:bdr w:val="none" w:sz="0" w:space="0" w:color="auto" w:frame="1"/>
          <w:lang w:eastAsia="zh-CN"/>
        </w:rPr>
        <w:br/>
      </w:r>
    </w:p>
    <w:p w14:paraId="136E5A16" w14:textId="77777777" w:rsidR="00C76DA3" w:rsidRPr="00C76DA3" w:rsidRDefault="00C76DA3" w:rsidP="00C76DA3">
      <w:pPr>
        <w:shd w:val="clear" w:color="auto" w:fill="FFFFFF"/>
        <w:spacing w:after="0" w:line="240" w:lineRule="auto"/>
        <w:textAlignment w:val="baseline"/>
        <w:rPr>
          <w:rFonts w:ascii="Open Sans" w:eastAsia="Times New Roman" w:hAnsi="Open Sans" w:cs="Open Sans"/>
          <w:color w:val="000000"/>
          <w:spacing w:val="9"/>
          <w:sz w:val="23"/>
          <w:szCs w:val="23"/>
          <w:lang w:eastAsia="zh-CN"/>
        </w:rPr>
      </w:pPr>
      <w:r w:rsidRPr="00C76DA3">
        <w:rPr>
          <w:rFonts w:ascii="inherit" w:eastAsia="Times New Roman" w:hAnsi="inherit" w:cs="Open Sans"/>
          <w:b/>
          <w:bCs/>
          <w:color w:val="FF0000"/>
          <w:spacing w:val="9"/>
          <w:sz w:val="36"/>
          <w:szCs w:val="36"/>
          <w:bdr w:val="none" w:sz="0" w:space="0" w:color="auto" w:frame="1"/>
          <w:lang w:eastAsia="zh-CN"/>
        </w:rPr>
        <w:t>3.</w:t>
      </w:r>
      <w:r w:rsidRPr="00C76DA3">
        <w:rPr>
          <w:rFonts w:ascii="inherit" w:eastAsia="Times New Roman" w:hAnsi="inherit" w:cs="Open Sans"/>
          <w:color w:val="FF0000"/>
          <w:spacing w:val="9"/>
          <w:sz w:val="14"/>
          <w:szCs w:val="14"/>
          <w:bdr w:val="none" w:sz="0" w:space="0" w:color="auto" w:frame="1"/>
          <w:lang w:eastAsia="zh-CN"/>
        </w:rPr>
        <w:t>       </w:t>
      </w:r>
      <w:r w:rsidRPr="00C76DA3">
        <w:rPr>
          <w:rFonts w:ascii="inherit" w:eastAsia="Times New Roman" w:hAnsi="inherit" w:cs="Open Sans"/>
          <w:b/>
          <w:bCs/>
          <w:color w:val="000000"/>
          <w:spacing w:val="9"/>
          <w:sz w:val="24"/>
          <w:szCs w:val="24"/>
          <w:bdr w:val="none" w:sz="0" w:space="0" w:color="auto" w:frame="1"/>
          <w:lang w:eastAsia="zh-CN"/>
        </w:rPr>
        <w:t>Students can enjoy free daily and weekend events</w:t>
      </w:r>
      <w:r w:rsidRPr="00C76DA3">
        <w:rPr>
          <w:rFonts w:ascii="inherit" w:eastAsia="Times New Roman" w:hAnsi="inherit" w:cs="Open Sans"/>
          <w:color w:val="000000"/>
          <w:spacing w:val="9"/>
          <w:sz w:val="24"/>
          <w:szCs w:val="24"/>
          <w:bdr w:val="none" w:sz="0" w:space="0" w:color="auto" w:frame="1"/>
          <w:lang w:eastAsia="zh-CN"/>
        </w:rPr>
        <w:t>: Events such as guest lecturers or film screenings are organized by the institutions for edutainment.</w:t>
      </w:r>
      <w:r w:rsidRPr="00C76DA3">
        <w:rPr>
          <w:rFonts w:ascii="inherit" w:eastAsia="Times New Roman" w:hAnsi="inherit" w:cs="Open Sans"/>
          <w:color w:val="000000"/>
          <w:spacing w:val="9"/>
          <w:sz w:val="24"/>
          <w:szCs w:val="24"/>
          <w:bdr w:val="none" w:sz="0" w:space="0" w:color="auto" w:frame="1"/>
          <w:lang w:eastAsia="zh-CN"/>
        </w:rPr>
        <w:br/>
      </w:r>
    </w:p>
    <w:p w14:paraId="0B82C69A" w14:textId="77777777" w:rsidR="00C76DA3" w:rsidRPr="00C76DA3" w:rsidRDefault="00C76DA3" w:rsidP="00C76DA3">
      <w:pPr>
        <w:shd w:val="clear" w:color="auto" w:fill="FFFFFF"/>
        <w:spacing w:after="0" w:line="240" w:lineRule="auto"/>
        <w:textAlignment w:val="baseline"/>
        <w:rPr>
          <w:rFonts w:ascii="Open Sans" w:eastAsia="Times New Roman" w:hAnsi="Open Sans" w:cs="Open Sans"/>
          <w:color w:val="000000"/>
          <w:spacing w:val="9"/>
          <w:sz w:val="23"/>
          <w:szCs w:val="23"/>
          <w:lang w:eastAsia="zh-CN"/>
        </w:rPr>
      </w:pPr>
      <w:r w:rsidRPr="00C76DA3">
        <w:rPr>
          <w:rFonts w:ascii="inherit" w:eastAsia="Times New Roman" w:hAnsi="inherit" w:cs="Open Sans"/>
          <w:b/>
          <w:bCs/>
          <w:color w:val="FF0000"/>
          <w:spacing w:val="9"/>
          <w:sz w:val="36"/>
          <w:szCs w:val="36"/>
          <w:bdr w:val="none" w:sz="0" w:space="0" w:color="auto" w:frame="1"/>
          <w:lang w:eastAsia="zh-CN"/>
        </w:rPr>
        <w:t>4.</w:t>
      </w:r>
      <w:r w:rsidRPr="00C76DA3">
        <w:rPr>
          <w:rFonts w:ascii="inherit" w:eastAsia="Times New Roman" w:hAnsi="inherit" w:cs="Open Sans"/>
          <w:color w:val="FF0000"/>
          <w:spacing w:val="9"/>
          <w:sz w:val="14"/>
          <w:szCs w:val="14"/>
          <w:bdr w:val="none" w:sz="0" w:space="0" w:color="auto" w:frame="1"/>
          <w:lang w:eastAsia="zh-CN"/>
        </w:rPr>
        <w:t> </w:t>
      </w:r>
      <w:r w:rsidRPr="00C76DA3">
        <w:rPr>
          <w:rFonts w:ascii="inherit" w:eastAsia="Times New Roman" w:hAnsi="inherit" w:cs="Open Sans"/>
          <w:color w:val="000000"/>
          <w:spacing w:val="9"/>
          <w:sz w:val="14"/>
          <w:szCs w:val="14"/>
          <w:bdr w:val="none" w:sz="0" w:space="0" w:color="auto" w:frame="1"/>
          <w:lang w:eastAsia="zh-CN"/>
        </w:rPr>
        <w:t>      </w:t>
      </w:r>
      <w:r w:rsidRPr="00C76DA3">
        <w:rPr>
          <w:rFonts w:ascii="inherit" w:eastAsia="Times New Roman" w:hAnsi="inherit" w:cs="Open Sans"/>
          <w:b/>
          <w:bCs/>
          <w:color w:val="000000"/>
          <w:spacing w:val="9"/>
          <w:sz w:val="24"/>
          <w:szCs w:val="24"/>
          <w:bdr w:val="none" w:sz="0" w:space="0" w:color="auto" w:frame="1"/>
          <w:lang w:eastAsia="zh-CN"/>
        </w:rPr>
        <w:t>Establish responsibility among the students:</w:t>
      </w:r>
      <w:r w:rsidRPr="00C76DA3">
        <w:rPr>
          <w:rFonts w:ascii="inherit" w:eastAsia="Times New Roman" w:hAnsi="inherit" w:cs="Open Sans"/>
          <w:color w:val="000000"/>
          <w:spacing w:val="9"/>
          <w:sz w:val="24"/>
          <w:szCs w:val="24"/>
          <w:bdr w:val="none" w:sz="0" w:space="0" w:color="auto" w:frame="1"/>
          <w:lang w:eastAsia="zh-CN"/>
        </w:rPr>
        <w:t> Tradition systems use a fixed timetable which must be followed by all students this helps in preparing students for future responsibilities.</w:t>
      </w:r>
    </w:p>
    <w:p w14:paraId="68673C95" w14:textId="77777777" w:rsidR="003D6BFB" w:rsidRPr="003D6BFB" w:rsidRDefault="003D6BFB" w:rsidP="003D6BFB">
      <w:pPr>
        <w:shd w:val="clear" w:color="auto" w:fill="FFFFFF"/>
        <w:spacing w:after="0" w:line="240" w:lineRule="auto"/>
        <w:textAlignment w:val="baseline"/>
        <w:rPr>
          <w:rFonts w:ascii="Open Sans" w:eastAsia="Times New Roman" w:hAnsi="Open Sans" w:cs="Open Sans"/>
          <w:color w:val="000000"/>
          <w:spacing w:val="9"/>
          <w:sz w:val="23"/>
          <w:szCs w:val="23"/>
          <w:lang w:eastAsia="zh-CN"/>
        </w:rPr>
      </w:pPr>
      <w:r w:rsidRPr="003D6BFB">
        <w:rPr>
          <w:rFonts w:ascii="inherit" w:eastAsia="Times New Roman" w:hAnsi="inherit" w:cs="Open Sans"/>
          <w:b/>
          <w:bCs/>
          <w:color w:val="FF0000"/>
          <w:spacing w:val="9"/>
          <w:sz w:val="36"/>
          <w:szCs w:val="36"/>
          <w:bdr w:val="none" w:sz="0" w:space="0" w:color="auto" w:frame="1"/>
          <w:lang w:eastAsia="zh-CN"/>
        </w:rPr>
        <w:t>5.</w:t>
      </w:r>
      <w:r w:rsidRPr="003D6BFB">
        <w:rPr>
          <w:rFonts w:ascii="inherit" w:eastAsia="Times New Roman" w:hAnsi="inherit" w:cs="Open Sans"/>
          <w:color w:val="FF0000"/>
          <w:spacing w:val="9"/>
          <w:sz w:val="14"/>
          <w:szCs w:val="14"/>
          <w:bdr w:val="none" w:sz="0" w:space="0" w:color="auto" w:frame="1"/>
          <w:lang w:eastAsia="zh-CN"/>
        </w:rPr>
        <w:t>       </w:t>
      </w:r>
      <w:r w:rsidRPr="003D6BFB">
        <w:rPr>
          <w:rFonts w:ascii="inherit" w:eastAsia="Times New Roman" w:hAnsi="inherit" w:cs="Open Sans"/>
          <w:b/>
          <w:bCs/>
          <w:color w:val="000000"/>
          <w:spacing w:val="9"/>
          <w:sz w:val="24"/>
          <w:szCs w:val="24"/>
          <w:bdr w:val="none" w:sz="0" w:space="0" w:color="auto" w:frame="1"/>
          <w:lang w:eastAsia="zh-CN"/>
        </w:rPr>
        <w:t>Learn through real examples</w:t>
      </w:r>
      <w:r w:rsidRPr="003D6BFB">
        <w:rPr>
          <w:rFonts w:ascii="inherit" w:eastAsia="Times New Roman" w:hAnsi="inherit" w:cs="Open Sans"/>
          <w:color w:val="000000"/>
          <w:spacing w:val="9"/>
          <w:sz w:val="24"/>
          <w:szCs w:val="24"/>
          <w:bdr w:val="none" w:sz="0" w:space="0" w:color="auto" w:frame="1"/>
          <w:lang w:eastAsia="zh-CN"/>
        </w:rPr>
        <w:t xml:space="preserve">: Attending classes will enable students to gain necessary skills and knowledge that can promote their contribution to </w:t>
      </w:r>
      <w:r w:rsidRPr="003D6BFB">
        <w:rPr>
          <w:rFonts w:ascii="inherit" w:eastAsia="Times New Roman" w:hAnsi="inherit" w:cs="Open Sans"/>
          <w:color w:val="000000"/>
          <w:spacing w:val="9"/>
          <w:sz w:val="24"/>
          <w:szCs w:val="24"/>
          <w:bdr w:val="none" w:sz="0" w:space="0" w:color="auto" w:frame="1"/>
          <w:lang w:eastAsia="zh-CN"/>
        </w:rPr>
        <w:lastRenderedPageBreak/>
        <w:t>society through real examples.</w:t>
      </w:r>
      <w:r w:rsidRPr="003D6BFB">
        <w:rPr>
          <w:rFonts w:ascii="inherit" w:eastAsia="Times New Roman" w:hAnsi="inherit" w:cs="Open Sans"/>
          <w:color w:val="000000"/>
          <w:spacing w:val="9"/>
          <w:sz w:val="24"/>
          <w:szCs w:val="24"/>
          <w:bdr w:val="none" w:sz="0" w:space="0" w:color="auto" w:frame="1"/>
          <w:lang w:eastAsia="zh-CN"/>
        </w:rPr>
        <w:br/>
      </w:r>
    </w:p>
    <w:p w14:paraId="5B8C0030" w14:textId="77777777" w:rsidR="003D6BFB" w:rsidRPr="003D6BFB" w:rsidRDefault="003D6BFB" w:rsidP="003D6BFB">
      <w:pPr>
        <w:shd w:val="clear" w:color="auto" w:fill="FFFFFF"/>
        <w:spacing w:after="0" w:line="240" w:lineRule="auto"/>
        <w:textAlignment w:val="baseline"/>
        <w:rPr>
          <w:rFonts w:ascii="Open Sans" w:eastAsia="Times New Roman" w:hAnsi="Open Sans" w:cs="Open Sans"/>
          <w:color w:val="000000"/>
          <w:spacing w:val="9"/>
          <w:sz w:val="23"/>
          <w:szCs w:val="23"/>
          <w:lang w:eastAsia="zh-CN"/>
        </w:rPr>
      </w:pPr>
      <w:r w:rsidRPr="003D6BFB">
        <w:rPr>
          <w:rFonts w:ascii="inherit" w:eastAsia="Times New Roman" w:hAnsi="inherit" w:cs="Open Sans"/>
          <w:b/>
          <w:bCs/>
          <w:color w:val="FF0000"/>
          <w:spacing w:val="9"/>
          <w:sz w:val="36"/>
          <w:szCs w:val="36"/>
          <w:bdr w:val="none" w:sz="0" w:space="0" w:color="auto" w:frame="1"/>
          <w:lang w:eastAsia="zh-CN"/>
        </w:rPr>
        <w:t>6.</w:t>
      </w:r>
      <w:r w:rsidRPr="003D6BFB">
        <w:rPr>
          <w:rFonts w:ascii="inherit" w:eastAsia="Times New Roman" w:hAnsi="inherit" w:cs="Open Sans"/>
          <w:color w:val="000000"/>
          <w:spacing w:val="9"/>
          <w:sz w:val="14"/>
          <w:szCs w:val="14"/>
          <w:bdr w:val="none" w:sz="0" w:space="0" w:color="auto" w:frame="1"/>
          <w:lang w:eastAsia="zh-CN"/>
        </w:rPr>
        <w:t>       </w:t>
      </w:r>
      <w:r w:rsidRPr="003D6BFB">
        <w:rPr>
          <w:rFonts w:ascii="inherit" w:eastAsia="Times New Roman" w:hAnsi="inherit" w:cs="Open Sans"/>
          <w:b/>
          <w:bCs/>
          <w:color w:val="000000"/>
          <w:spacing w:val="9"/>
          <w:sz w:val="24"/>
          <w:szCs w:val="24"/>
          <w:bdr w:val="none" w:sz="0" w:space="0" w:color="auto" w:frame="1"/>
          <w:lang w:eastAsia="zh-CN"/>
        </w:rPr>
        <w:t>Wide knowledge:</w:t>
      </w:r>
      <w:r w:rsidRPr="003D6BFB">
        <w:rPr>
          <w:rFonts w:ascii="inherit" w:eastAsia="Times New Roman" w:hAnsi="inherit" w:cs="Open Sans"/>
          <w:color w:val="000000"/>
          <w:spacing w:val="9"/>
          <w:sz w:val="24"/>
          <w:szCs w:val="24"/>
          <w:bdr w:val="none" w:sz="0" w:space="0" w:color="auto" w:frame="1"/>
          <w:lang w:eastAsia="zh-CN"/>
        </w:rPr>
        <w:t> Traditional schools equip students with a wide scope of knowledge as compared to other alternative methods of education. Students can learn technical skills, social and even sports skills.</w:t>
      </w:r>
      <w:r w:rsidRPr="003D6BFB">
        <w:rPr>
          <w:rFonts w:ascii="inherit" w:eastAsia="Times New Roman" w:hAnsi="inherit" w:cs="Open Sans"/>
          <w:color w:val="000000"/>
          <w:spacing w:val="9"/>
          <w:sz w:val="24"/>
          <w:szCs w:val="24"/>
          <w:bdr w:val="none" w:sz="0" w:space="0" w:color="auto" w:frame="1"/>
          <w:lang w:eastAsia="zh-CN"/>
        </w:rPr>
        <w:br/>
      </w:r>
    </w:p>
    <w:p w14:paraId="24F00609" w14:textId="77777777" w:rsidR="003D6BFB" w:rsidRPr="003D6BFB" w:rsidRDefault="003D6BFB" w:rsidP="003D6BFB">
      <w:pPr>
        <w:shd w:val="clear" w:color="auto" w:fill="FFFFFF"/>
        <w:spacing w:after="0" w:line="240" w:lineRule="auto"/>
        <w:textAlignment w:val="baseline"/>
        <w:rPr>
          <w:rFonts w:ascii="Open Sans" w:eastAsia="Times New Roman" w:hAnsi="Open Sans" w:cs="Open Sans"/>
          <w:color w:val="000000"/>
          <w:spacing w:val="9"/>
          <w:sz w:val="23"/>
          <w:szCs w:val="23"/>
          <w:lang w:eastAsia="zh-CN"/>
        </w:rPr>
      </w:pPr>
      <w:r w:rsidRPr="003D6BFB">
        <w:rPr>
          <w:rFonts w:ascii="inherit" w:eastAsia="Times New Roman" w:hAnsi="inherit" w:cs="Open Sans"/>
          <w:b/>
          <w:bCs/>
          <w:color w:val="FF0000"/>
          <w:spacing w:val="9"/>
          <w:sz w:val="36"/>
          <w:szCs w:val="36"/>
          <w:bdr w:val="none" w:sz="0" w:space="0" w:color="auto" w:frame="1"/>
          <w:lang w:eastAsia="zh-CN"/>
        </w:rPr>
        <w:t>7.</w:t>
      </w:r>
      <w:r w:rsidRPr="003D6BFB">
        <w:rPr>
          <w:rFonts w:ascii="inherit" w:eastAsia="Times New Roman" w:hAnsi="inherit" w:cs="Open Sans"/>
          <w:color w:val="FF0000"/>
          <w:spacing w:val="9"/>
          <w:sz w:val="14"/>
          <w:szCs w:val="14"/>
          <w:bdr w:val="none" w:sz="0" w:space="0" w:color="auto" w:frame="1"/>
          <w:lang w:eastAsia="zh-CN"/>
        </w:rPr>
        <w:t> </w:t>
      </w:r>
      <w:r w:rsidRPr="003D6BFB">
        <w:rPr>
          <w:rFonts w:ascii="inherit" w:eastAsia="Times New Roman" w:hAnsi="inherit" w:cs="Open Sans"/>
          <w:color w:val="000000"/>
          <w:spacing w:val="9"/>
          <w:sz w:val="14"/>
          <w:szCs w:val="14"/>
          <w:bdr w:val="none" w:sz="0" w:space="0" w:color="auto" w:frame="1"/>
          <w:lang w:eastAsia="zh-CN"/>
        </w:rPr>
        <w:t>      </w:t>
      </w:r>
      <w:r w:rsidRPr="003D6BFB">
        <w:rPr>
          <w:rFonts w:ascii="inherit" w:eastAsia="Times New Roman" w:hAnsi="inherit" w:cs="Open Sans"/>
          <w:b/>
          <w:bCs/>
          <w:color w:val="000000"/>
          <w:spacing w:val="9"/>
          <w:sz w:val="24"/>
          <w:szCs w:val="24"/>
          <w:bdr w:val="none" w:sz="0" w:space="0" w:color="auto" w:frame="1"/>
          <w:lang w:eastAsia="zh-CN"/>
        </w:rPr>
        <w:t>Teacher-</w:t>
      </w:r>
      <w:proofErr w:type="spellStart"/>
      <w:r w:rsidRPr="003D6BFB">
        <w:rPr>
          <w:rFonts w:ascii="inherit" w:eastAsia="Times New Roman" w:hAnsi="inherit" w:cs="Open Sans"/>
          <w:b/>
          <w:bCs/>
          <w:color w:val="000000"/>
          <w:spacing w:val="9"/>
          <w:sz w:val="24"/>
          <w:szCs w:val="24"/>
          <w:bdr w:val="none" w:sz="0" w:space="0" w:color="auto" w:frame="1"/>
          <w:lang w:eastAsia="zh-CN"/>
        </w:rPr>
        <w:t>centered</w:t>
      </w:r>
      <w:proofErr w:type="spellEnd"/>
      <w:r w:rsidRPr="003D6BFB">
        <w:rPr>
          <w:rFonts w:ascii="inherit" w:eastAsia="Times New Roman" w:hAnsi="inherit" w:cs="Open Sans"/>
          <w:b/>
          <w:bCs/>
          <w:color w:val="000000"/>
          <w:spacing w:val="9"/>
          <w:sz w:val="24"/>
          <w:szCs w:val="24"/>
          <w:bdr w:val="none" w:sz="0" w:space="0" w:color="auto" w:frame="1"/>
          <w:lang w:eastAsia="zh-CN"/>
        </w:rPr>
        <w:t xml:space="preserve"> learning:</w:t>
      </w:r>
      <w:r w:rsidRPr="003D6BFB">
        <w:rPr>
          <w:rFonts w:ascii="inherit" w:eastAsia="Times New Roman" w:hAnsi="inherit" w:cs="Open Sans"/>
          <w:color w:val="000000"/>
          <w:spacing w:val="9"/>
          <w:sz w:val="24"/>
          <w:szCs w:val="24"/>
          <w:bdr w:val="none" w:sz="0" w:space="0" w:color="auto" w:frame="1"/>
          <w:lang w:eastAsia="zh-CN"/>
        </w:rPr>
        <w:t> Teachers are the main source of information to the students. The teachers not only equip knowledge to students but also help them in solving problems and giving advice. They act as role models to the students.</w:t>
      </w:r>
    </w:p>
    <w:p w14:paraId="504819F5" w14:textId="60142ED2" w:rsidR="00C76DA3" w:rsidRDefault="003317F0" w:rsidP="00C76DA3">
      <w:pPr>
        <w:rPr>
          <w:rStyle w:val="blast"/>
          <w:rFonts w:ascii="inherit" w:hAnsi="inherit" w:cs="Open Sans"/>
          <w:color w:val="000000"/>
          <w:spacing w:val="9"/>
          <w:bdr w:val="none" w:sz="0" w:space="0" w:color="auto" w:frame="1"/>
          <w:shd w:val="clear" w:color="auto" w:fill="FFFFFF"/>
        </w:rPr>
      </w:pPr>
      <w:r>
        <w:rPr>
          <w:rStyle w:val="blast"/>
          <w:rFonts w:ascii="inherit" w:hAnsi="inherit" w:cs="Open Sans"/>
          <w:b/>
          <w:bCs/>
          <w:color w:val="FF0000"/>
          <w:spacing w:val="9"/>
          <w:sz w:val="36"/>
          <w:szCs w:val="36"/>
          <w:bdr w:val="none" w:sz="0" w:space="0" w:color="auto" w:frame="1"/>
          <w:shd w:val="clear" w:color="auto" w:fill="FFFFFF"/>
        </w:rPr>
        <w:t>8.</w:t>
      </w:r>
      <w:r>
        <w:rPr>
          <w:rFonts w:ascii="inherit" w:hAnsi="inherit" w:cs="Open Sans"/>
          <w:color w:val="FF0000"/>
          <w:spacing w:val="9"/>
          <w:sz w:val="14"/>
          <w:szCs w:val="14"/>
          <w:bdr w:val="none" w:sz="0" w:space="0" w:color="auto" w:frame="1"/>
          <w:shd w:val="clear" w:color="auto" w:fill="FFFFFF"/>
        </w:rPr>
        <w:t>       </w:t>
      </w:r>
      <w:r>
        <w:rPr>
          <w:rStyle w:val="blast"/>
          <w:rFonts w:ascii="inherit" w:hAnsi="inherit" w:cs="Open Sans"/>
          <w:b/>
          <w:bCs/>
          <w:color w:val="000000"/>
          <w:spacing w:val="9"/>
          <w:bdr w:val="none" w:sz="0" w:space="0" w:color="auto" w:frame="1"/>
          <w:shd w:val="clear" w:color="auto" w:fill="FFFFFF"/>
        </w:rPr>
        <w:t>Increased student achievement:</w:t>
      </w:r>
      <w:r>
        <w:rPr>
          <w:rFonts w:ascii="Open Sans" w:hAnsi="Open Sans" w:cs="Open Sans"/>
          <w:color w:val="000000"/>
          <w:spacing w:val="9"/>
          <w:bdr w:val="none" w:sz="0" w:space="0" w:color="auto" w:frame="1"/>
          <w:shd w:val="clear" w:color="auto" w:fill="FFFFFF"/>
        </w:rPr>
        <w:t> </w:t>
      </w:r>
      <w:r>
        <w:rPr>
          <w:rStyle w:val="blast"/>
          <w:rFonts w:ascii="inherit" w:hAnsi="inherit" w:cs="Open Sans"/>
          <w:color w:val="000000"/>
          <w:spacing w:val="9"/>
          <w:bdr w:val="none" w:sz="0" w:space="0" w:color="auto" w:frame="1"/>
          <w:shd w:val="clear" w:color="auto" w:fill="FFFFFF"/>
        </w:rPr>
        <w:t>Teachers work together with the students encouraging them to improve their grades in school.</w:t>
      </w:r>
      <w:r>
        <w:rPr>
          <w:rFonts w:ascii="Open Sans" w:hAnsi="Open Sans" w:cs="Open Sans"/>
          <w:color w:val="000000"/>
          <w:spacing w:val="9"/>
          <w:bdr w:val="none" w:sz="0" w:space="0" w:color="auto" w:frame="1"/>
          <w:shd w:val="clear" w:color="auto" w:fill="FFFFFF"/>
        </w:rPr>
        <w:t> </w:t>
      </w:r>
      <w:r>
        <w:rPr>
          <w:rStyle w:val="blast"/>
          <w:rFonts w:ascii="inherit" w:hAnsi="inherit" w:cs="Open Sans"/>
          <w:color w:val="000000"/>
          <w:spacing w:val="9"/>
          <w:bdr w:val="none" w:sz="0" w:space="0" w:color="auto" w:frame="1"/>
          <w:shd w:val="clear" w:color="auto" w:fill="FFFFFF"/>
        </w:rPr>
        <w:t>They act as a source of motivation for improving students’ grades in the classroom.</w:t>
      </w:r>
    </w:p>
    <w:p w14:paraId="36EAB752" w14:textId="77777777" w:rsidR="00E42553" w:rsidRDefault="00E42553" w:rsidP="00E42553">
      <w:pPr>
        <w:pStyle w:val="Heading2"/>
        <w:shd w:val="clear" w:color="auto" w:fill="FFFFFF"/>
        <w:spacing w:before="0" w:beforeAutospacing="0" w:after="0" w:afterAutospacing="0" w:line="480" w:lineRule="auto"/>
        <w:textAlignment w:val="baseline"/>
        <w:rPr>
          <w:rFonts w:ascii="Open Sans" w:hAnsi="Open Sans" w:cs="Open Sans"/>
          <w:color w:val="000000"/>
          <w:spacing w:val="9"/>
          <w:sz w:val="30"/>
          <w:szCs w:val="30"/>
        </w:rPr>
      </w:pPr>
      <w:r>
        <w:rPr>
          <w:rStyle w:val="blast"/>
          <w:rFonts w:ascii="inherit" w:hAnsi="inherit" w:cs="Open Sans"/>
          <w:color w:val="000000"/>
          <w:spacing w:val="9"/>
          <w:sz w:val="30"/>
          <w:szCs w:val="30"/>
          <w:bdr w:val="none" w:sz="0" w:space="0" w:color="auto" w:frame="1"/>
        </w:rPr>
        <w:t>Cons:</w:t>
      </w:r>
    </w:p>
    <w:p w14:paraId="65879EA0" w14:textId="77777777" w:rsidR="00E42553" w:rsidRDefault="00E42553" w:rsidP="00E42553">
      <w:pPr>
        <w:pStyle w:val="NormalWeb"/>
        <w:shd w:val="clear" w:color="auto" w:fill="FFFFFF"/>
        <w:spacing w:before="0" w:beforeAutospacing="0" w:after="0" w:afterAutospacing="0"/>
        <w:textAlignment w:val="baseline"/>
        <w:rPr>
          <w:rFonts w:ascii="Open Sans" w:hAnsi="Open Sans" w:cs="Open Sans"/>
          <w:color w:val="000000"/>
          <w:spacing w:val="9"/>
          <w:sz w:val="23"/>
          <w:szCs w:val="23"/>
        </w:rPr>
      </w:pPr>
      <w:r>
        <w:rPr>
          <w:rStyle w:val="blast"/>
          <w:rFonts w:ascii="inherit" w:hAnsi="inherit" w:cs="Open Sans"/>
          <w:b/>
          <w:bCs/>
          <w:color w:val="FF0000"/>
          <w:spacing w:val="9"/>
          <w:sz w:val="36"/>
          <w:szCs w:val="36"/>
          <w:bdr w:val="none" w:sz="0" w:space="0" w:color="auto" w:frame="1"/>
        </w:rPr>
        <w:t>1.</w:t>
      </w:r>
      <w:r>
        <w:rPr>
          <w:rFonts w:ascii="inherit" w:hAnsi="inherit" w:cs="Open Sans"/>
          <w:color w:val="FF0000"/>
          <w:spacing w:val="9"/>
          <w:sz w:val="14"/>
          <w:szCs w:val="14"/>
          <w:bdr w:val="none" w:sz="0" w:space="0" w:color="auto" w:frame="1"/>
        </w:rPr>
        <w:t>      </w:t>
      </w:r>
      <w:r>
        <w:rPr>
          <w:rStyle w:val="blast"/>
          <w:rFonts w:ascii="inherit" w:hAnsi="inherit" w:cs="Open Sans"/>
          <w:b/>
          <w:bCs/>
          <w:color w:val="000000"/>
          <w:spacing w:val="9"/>
          <w:bdr w:val="none" w:sz="0" w:space="0" w:color="auto" w:frame="1"/>
        </w:rPr>
        <w:t>Cost of commuting</w:t>
      </w:r>
      <w:r>
        <w:rPr>
          <w:rStyle w:val="blast"/>
          <w:rFonts w:ascii="inherit" w:hAnsi="inherit" w:cs="Open Sans"/>
          <w:color w:val="000000"/>
          <w:spacing w:val="9"/>
          <w:bdr w:val="none" w:sz="0" w:space="0" w:color="auto" w:frame="1"/>
        </w:rPr>
        <w:t>: Using the traditional education system is more expensive due to the increased cost of commuting to the school and also looking for accommodation within the school environment.</w:t>
      </w:r>
      <w:r>
        <w:rPr>
          <w:rFonts w:ascii="inherit" w:hAnsi="inherit" w:cs="Open Sans"/>
          <w:color w:val="000000"/>
          <w:spacing w:val="9"/>
          <w:bdr w:val="none" w:sz="0" w:space="0" w:color="auto" w:frame="1"/>
        </w:rPr>
        <w:br/>
      </w:r>
    </w:p>
    <w:p w14:paraId="6B794F95" w14:textId="77777777" w:rsidR="00FD4D5A" w:rsidRDefault="008F3C4D" w:rsidP="00C76DA3">
      <w:pPr>
        <w:rPr>
          <w:rStyle w:val="blast"/>
          <w:rFonts w:ascii="inherit" w:hAnsi="inherit" w:cs="Open Sans"/>
          <w:color w:val="000000"/>
          <w:spacing w:val="9"/>
          <w:bdr w:val="none" w:sz="0" w:space="0" w:color="auto" w:frame="1"/>
          <w:shd w:val="clear" w:color="auto" w:fill="FFFFFF"/>
        </w:rPr>
      </w:pPr>
      <w:r>
        <w:rPr>
          <w:rStyle w:val="blast"/>
          <w:rFonts w:ascii="inherit" w:hAnsi="inherit" w:cs="Open Sans"/>
          <w:b/>
          <w:bCs/>
          <w:color w:val="FF0000"/>
          <w:spacing w:val="9"/>
          <w:sz w:val="36"/>
          <w:szCs w:val="36"/>
          <w:bdr w:val="none" w:sz="0" w:space="0" w:color="auto" w:frame="1"/>
          <w:shd w:val="clear" w:color="auto" w:fill="FFFFFF"/>
        </w:rPr>
        <w:t>2.</w:t>
      </w:r>
      <w:r>
        <w:rPr>
          <w:rFonts w:ascii="Open Sans" w:hAnsi="Open Sans" w:cs="Open Sans"/>
          <w:color w:val="000000"/>
          <w:spacing w:val="9"/>
          <w:sz w:val="14"/>
          <w:szCs w:val="14"/>
          <w:bdr w:val="none" w:sz="0" w:space="0" w:color="auto" w:frame="1"/>
          <w:shd w:val="clear" w:color="auto" w:fill="FFFFFF"/>
        </w:rPr>
        <w:t>     </w:t>
      </w:r>
      <w:r>
        <w:rPr>
          <w:rStyle w:val="blast"/>
          <w:rFonts w:ascii="inherit" w:hAnsi="inherit" w:cs="Open Sans"/>
          <w:b/>
          <w:bCs/>
          <w:color w:val="000000"/>
          <w:spacing w:val="9"/>
          <w:bdr w:val="none" w:sz="0" w:space="0" w:color="auto" w:frame="1"/>
          <w:shd w:val="clear" w:color="auto" w:fill="FFFFFF"/>
        </w:rPr>
        <w:t>No flexible study hours</w:t>
      </w:r>
      <w:r>
        <w:rPr>
          <w:rStyle w:val="blast"/>
          <w:rFonts w:ascii="inherit" w:hAnsi="inherit" w:cs="Open Sans"/>
          <w:color w:val="000000"/>
          <w:spacing w:val="9"/>
          <w:bdr w:val="none" w:sz="0" w:space="0" w:color="auto" w:frame="1"/>
          <w:shd w:val="clear" w:color="auto" w:fill="FFFFFF"/>
        </w:rPr>
        <w:t>. Those working may find it difficult to study in traditional universities and colleges due to rigid schedules.</w:t>
      </w:r>
      <w:r>
        <w:rPr>
          <w:rFonts w:ascii="Open Sans" w:hAnsi="Open Sans" w:cs="Open Sans"/>
          <w:color w:val="000000"/>
          <w:spacing w:val="9"/>
          <w:bdr w:val="none" w:sz="0" w:space="0" w:color="auto" w:frame="1"/>
          <w:shd w:val="clear" w:color="auto" w:fill="FFFFFF"/>
        </w:rPr>
        <w:t> </w:t>
      </w:r>
      <w:r>
        <w:rPr>
          <w:rStyle w:val="blast"/>
          <w:rFonts w:ascii="inherit" w:hAnsi="inherit" w:cs="Open Sans"/>
          <w:color w:val="000000"/>
          <w:spacing w:val="9"/>
          <w:bdr w:val="none" w:sz="0" w:space="0" w:color="auto" w:frame="1"/>
          <w:shd w:val="clear" w:color="auto" w:fill="FFFFFF"/>
        </w:rPr>
        <w:t xml:space="preserve">The use of modern methods </w:t>
      </w:r>
    </w:p>
    <w:p w14:paraId="015527E7" w14:textId="5D176A20" w:rsidR="001B2C4E" w:rsidRDefault="008F3C4D" w:rsidP="00C76DA3">
      <w:pPr>
        <w:rPr>
          <w:rStyle w:val="blast"/>
          <w:rFonts w:ascii="inherit" w:hAnsi="inherit" w:cs="Open Sans"/>
          <w:color w:val="000000"/>
          <w:spacing w:val="9"/>
          <w:bdr w:val="none" w:sz="0" w:space="0" w:color="auto" w:frame="1"/>
          <w:shd w:val="clear" w:color="auto" w:fill="FFFFFF"/>
        </w:rPr>
      </w:pPr>
      <w:r>
        <w:rPr>
          <w:rStyle w:val="blast"/>
          <w:rFonts w:ascii="inherit" w:hAnsi="inherit" w:cs="Open Sans"/>
          <w:color w:val="000000"/>
          <w:spacing w:val="9"/>
          <w:bdr w:val="none" w:sz="0" w:space="0" w:color="auto" w:frame="1"/>
          <w:shd w:val="clear" w:color="auto" w:fill="FFFFFF"/>
        </w:rPr>
        <w:t>can minimize the challenges faced by students.</w:t>
      </w:r>
    </w:p>
    <w:p w14:paraId="7866F2AA" w14:textId="77777777" w:rsidR="00C916C6" w:rsidRPr="00C916C6" w:rsidRDefault="00C916C6" w:rsidP="00C916C6">
      <w:pPr>
        <w:shd w:val="clear" w:color="auto" w:fill="FFFFFF"/>
        <w:spacing w:after="0" w:line="240" w:lineRule="auto"/>
        <w:textAlignment w:val="baseline"/>
        <w:rPr>
          <w:rFonts w:ascii="Open Sans" w:eastAsia="Times New Roman" w:hAnsi="Open Sans" w:cs="Open Sans"/>
          <w:color w:val="000000"/>
          <w:spacing w:val="9"/>
          <w:sz w:val="23"/>
          <w:szCs w:val="23"/>
          <w:lang w:eastAsia="zh-CN"/>
        </w:rPr>
      </w:pPr>
      <w:r w:rsidRPr="00C916C6">
        <w:rPr>
          <w:rFonts w:ascii="inherit" w:eastAsia="Times New Roman" w:hAnsi="inherit" w:cs="Open Sans"/>
          <w:b/>
          <w:bCs/>
          <w:color w:val="FF0000"/>
          <w:spacing w:val="9"/>
          <w:sz w:val="36"/>
          <w:szCs w:val="36"/>
          <w:bdr w:val="none" w:sz="0" w:space="0" w:color="auto" w:frame="1"/>
          <w:lang w:eastAsia="zh-CN"/>
        </w:rPr>
        <w:t>3.</w:t>
      </w:r>
      <w:r w:rsidRPr="00C916C6">
        <w:rPr>
          <w:rFonts w:ascii="inherit" w:eastAsia="Times New Roman" w:hAnsi="inherit" w:cs="Open Sans"/>
          <w:b/>
          <w:bCs/>
          <w:color w:val="000000"/>
          <w:spacing w:val="9"/>
          <w:sz w:val="14"/>
          <w:szCs w:val="14"/>
          <w:bdr w:val="none" w:sz="0" w:space="0" w:color="auto" w:frame="1"/>
          <w:lang w:eastAsia="zh-CN"/>
        </w:rPr>
        <w:t>       </w:t>
      </w:r>
      <w:r w:rsidRPr="00C916C6">
        <w:rPr>
          <w:rFonts w:ascii="inherit" w:eastAsia="Times New Roman" w:hAnsi="inherit" w:cs="Open Sans"/>
          <w:b/>
          <w:bCs/>
          <w:color w:val="000000"/>
          <w:spacing w:val="9"/>
          <w:sz w:val="24"/>
          <w:szCs w:val="24"/>
          <w:bdr w:val="none" w:sz="0" w:space="0" w:color="auto" w:frame="1"/>
          <w:lang w:eastAsia="zh-CN"/>
        </w:rPr>
        <w:t>Less time in pursuing other tasks:</w:t>
      </w:r>
      <w:r w:rsidRPr="00C916C6">
        <w:rPr>
          <w:rFonts w:ascii="inherit" w:eastAsia="Times New Roman" w:hAnsi="inherit" w:cs="Open Sans"/>
          <w:color w:val="000000"/>
          <w:spacing w:val="9"/>
          <w:sz w:val="24"/>
          <w:szCs w:val="24"/>
          <w:bdr w:val="none" w:sz="0" w:space="0" w:color="auto" w:frame="1"/>
          <w:lang w:eastAsia="zh-CN"/>
        </w:rPr>
        <w:t> Students have to organize their daily task based on the class attendance timetable and this leaves them with less time to pursue other tasks.</w:t>
      </w:r>
      <w:r w:rsidRPr="00C916C6">
        <w:rPr>
          <w:rFonts w:ascii="inherit" w:eastAsia="Times New Roman" w:hAnsi="inherit" w:cs="Open Sans"/>
          <w:color w:val="000000"/>
          <w:spacing w:val="9"/>
          <w:sz w:val="24"/>
          <w:szCs w:val="24"/>
          <w:bdr w:val="none" w:sz="0" w:space="0" w:color="auto" w:frame="1"/>
          <w:lang w:eastAsia="zh-CN"/>
        </w:rPr>
        <w:br/>
      </w:r>
    </w:p>
    <w:p w14:paraId="2078562D" w14:textId="77777777" w:rsidR="00C916C6" w:rsidRPr="00C916C6" w:rsidRDefault="00C916C6" w:rsidP="00C916C6">
      <w:pPr>
        <w:shd w:val="clear" w:color="auto" w:fill="FFFFFF"/>
        <w:spacing w:after="0" w:line="240" w:lineRule="auto"/>
        <w:textAlignment w:val="baseline"/>
        <w:rPr>
          <w:rFonts w:ascii="Open Sans" w:eastAsia="Times New Roman" w:hAnsi="Open Sans" w:cs="Open Sans"/>
          <w:color w:val="000000"/>
          <w:spacing w:val="9"/>
          <w:sz w:val="23"/>
          <w:szCs w:val="23"/>
          <w:lang w:eastAsia="zh-CN"/>
        </w:rPr>
      </w:pPr>
      <w:r w:rsidRPr="00C916C6">
        <w:rPr>
          <w:rFonts w:ascii="inherit" w:eastAsia="Times New Roman" w:hAnsi="inherit" w:cs="Open Sans"/>
          <w:b/>
          <w:bCs/>
          <w:color w:val="FF0000"/>
          <w:spacing w:val="9"/>
          <w:sz w:val="36"/>
          <w:szCs w:val="36"/>
          <w:bdr w:val="none" w:sz="0" w:space="0" w:color="auto" w:frame="1"/>
          <w:lang w:eastAsia="zh-CN"/>
        </w:rPr>
        <w:t>4.</w:t>
      </w:r>
      <w:r w:rsidRPr="00C916C6">
        <w:rPr>
          <w:rFonts w:ascii="inherit" w:eastAsia="Times New Roman" w:hAnsi="inherit" w:cs="Open Sans"/>
          <w:color w:val="FF0000"/>
          <w:spacing w:val="9"/>
          <w:sz w:val="14"/>
          <w:szCs w:val="14"/>
          <w:bdr w:val="none" w:sz="0" w:space="0" w:color="auto" w:frame="1"/>
          <w:lang w:eastAsia="zh-CN"/>
        </w:rPr>
        <w:t>     </w:t>
      </w:r>
      <w:r w:rsidRPr="00C916C6">
        <w:rPr>
          <w:rFonts w:ascii="inherit" w:eastAsia="Times New Roman" w:hAnsi="inherit" w:cs="Open Sans"/>
          <w:b/>
          <w:bCs/>
          <w:color w:val="FF0000"/>
          <w:spacing w:val="9"/>
          <w:sz w:val="14"/>
          <w:szCs w:val="14"/>
          <w:bdr w:val="none" w:sz="0" w:space="0" w:color="auto" w:frame="1"/>
          <w:lang w:eastAsia="zh-CN"/>
        </w:rPr>
        <w:t>  </w:t>
      </w:r>
      <w:r w:rsidRPr="00C916C6">
        <w:rPr>
          <w:rFonts w:ascii="inherit" w:eastAsia="Times New Roman" w:hAnsi="inherit" w:cs="Open Sans"/>
          <w:b/>
          <w:bCs/>
          <w:color w:val="000000"/>
          <w:spacing w:val="9"/>
          <w:sz w:val="24"/>
          <w:szCs w:val="24"/>
          <w:bdr w:val="none" w:sz="0" w:space="0" w:color="auto" w:frame="1"/>
          <w:lang w:eastAsia="zh-CN"/>
        </w:rPr>
        <w:t>Loans:</w:t>
      </w:r>
      <w:r w:rsidRPr="00C916C6">
        <w:rPr>
          <w:rFonts w:ascii="inherit" w:eastAsia="Times New Roman" w:hAnsi="inherit" w:cs="Open Sans"/>
          <w:color w:val="000000"/>
          <w:spacing w:val="9"/>
          <w:sz w:val="24"/>
          <w:szCs w:val="24"/>
          <w:bdr w:val="none" w:sz="0" w:space="0" w:color="auto" w:frame="1"/>
          <w:lang w:eastAsia="zh-CN"/>
        </w:rPr>
        <w:t> Traditional university students may take students loans at high-interest interests in order to facilitate their education programs.</w:t>
      </w:r>
      <w:r w:rsidRPr="00C916C6">
        <w:rPr>
          <w:rFonts w:ascii="inherit" w:eastAsia="Times New Roman" w:hAnsi="inherit" w:cs="Open Sans"/>
          <w:color w:val="000000"/>
          <w:spacing w:val="9"/>
          <w:sz w:val="24"/>
          <w:szCs w:val="24"/>
          <w:bdr w:val="none" w:sz="0" w:space="0" w:color="auto" w:frame="1"/>
          <w:lang w:eastAsia="zh-CN"/>
        </w:rPr>
        <w:br/>
      </w:r>
    </w:p>
    <w:p w14:paraId="438EBDE9" w14:textId="77777777" w:rsidR="00C916C6" w:rsidRPr="00C916C6" w:rsidRDefault="00C916C6" w:rsidP="00C916C6">
      <w:pPr>
        <w:shd w:val="clear" w:color="auto" w:fill="FFFFFF"/>
        <w:spacing w:after="0" w:line="240" w:lineRule="auto"/>
        <w:textAlignment w:val="baseline"/>
        <w:rPr>
          <w:rFonts w:ascii="Open Sans" w:eastAsia="Times New Roman" w:hAnsi="Open Sans" w:cs="Open Sans"/>
          <w:color w:val="000000"/>
          <w:spacing w:val="9"/>
          <w:sz w:val="23"/>
          <w:szCs w:val="23"/>
          <w:lang w:eastAsia="zh-CN"/>
        </w:rPr>
      </w:pPr>
      <w:r w:rsidRPr="00C916C6">
        <w:rPr>
          <w:rFonts w:ascii="inherit" w:eastAsia="Times New Roman" w:hAnsi="inherit" w:cs="Open Sans"/>
          <w:b/>
          <w:bCs/>
          <w:color w:val="FF0000"/>
          <w:spacing w:val="9"/>
          <w:sz w:val="36"/>
          <w:szCs w:val="36"/>
          <w:bdr w:val="none" w:sz="0" w:space="0" w:color="auto" w:frame="1"/>
          <w:lang w:eastAsia="zh-CN"/>
        </w:rPr>
        <w:t>5.</w:t>
      </w:r>
      <w:r w:rsidRPr="00C916C6">
        <w:rPr>
          <w:rFonts w:ascii="inherit" w:eastAsia="Times New Roman" w:hAnsi="inherit" w:cs="Open Sans"/>
          <w:color w:val="FF0000"/>
          <w:spacing w:val="9"/>
          <w:sz w:val="14"/>
          <w:szCs w:val="14"/>
          <w:bdr w:val="none" w:sz="0" w:space="0" w:color="auto" w:frame="1"/>
          <w:lang w:eastAsia="zh-CN"/>
        </w:rPr>
        <w:t>       </w:t>
      </w:r>
      <w:r w:rsidRPr="00C916C6">
        <w:rPr>
          <w:rFonts w:ascii="inherit" w:eastAsia="Times New Roman" w:hAnsi="inherit" w:cs="Open Sans"/>
          <w:b/>
          <w:bCs/>
          <w:color w:val="000000"/>
          <w:spacing w:val="9"/>
          <w:sz w:val="24"/>
          <w:szCs w:val="24"/>
          <w:bdr w:val="none" w:sz="0" w:space="0" w:color="auto" w:frame="1"/>
          <w:lang w:eastAsia="zh-CN"/>
        </w:rPr>
        <w:t>Lack of motivation</w:t>
      </w:r>
      <w:r w:rsidRPr="00C916C6">
        <w:rPr>
          <w:rFonts w:ascii="inherit" w:eastAsia="Times New Roman" w:hAnsi="inherit" w:cs="Open Sans"/>
          <w:color w:val="000000"/>
          <w:spacing w:val="9"/>
          <w:sz w:val="24"/>
          <w:szCs w:val="24"/>
          <w:bdr w:val="none" w:sz="0" w:space="0" w:color="auto" w:frame="1"/>
          <w:lang w:eastAsia="zh-CN"/>
        </w:rPr>
        <w:t>: Students may feel that they don’t have the chance to express their interests and skills using the traditional education systems. They view attending school as an obligation they’re mandated to carry rather than being there because they want to.</w:t>
      </w:r>
    </w:p>
    <w:p w14:paraId="664F2DE8" w14:textId="2AE6AA6D" w:rsidR="00C916C6" w:rsidRDefault="006D7F88" w:rsidP="00C76DA3">
      <w:pPr>
        <w:rPr>
          <w:rStyle w:val="blast"/>
          <w:rFonts w:ascii="inherit" w:hAnsi="inherit" w:cs="Open Sans"/>
          <w:color w:val="000000"/>
          <w:spacing w:val="9"/>
          <w:bdr w:val="none" w:sz="0" w:space="0" w:color="auto" w:frame="1"/>
          <w:shd w:val="clear" w:color="auto" w:fill="FFFFFF"/>
        </w:rPr>
      </w:pPr>
      <w:r>
        <w:rPr>
          <w:rStyle w:val="blast"/>
          <w:rFonts w:ascii="inherit" w:hAnsi="inherit" w:cs="Open Sans"/>
          <w:b/>
          <w:bCs/>
          <w:color w:val="FF0000"/>
          <w:spacing w:val="9"/>
          <w:sz w:val="36"/>
          <w:szCs w:val="36"/>
          <w:bdr w:val="none" w:sz="0" w:space="0" w:color="auto" w:frame="1"/>
          <w:shd w:val="clear" w:color="auto" w:fill="FFFFFF"/>
        </w:rPr>
        <w:t>6.</w:t>
      </w:r>
      <w:r>
        <w:rPr>
          <w:rFonts w:ascii="inherit" w:hAnsi="inherit" w:cs="Open Sans"/>
          <w:color w:val="FF0000"/>
          <w:spacing w:val="9"/>
          <w:sz w:val="14"/>
          <w:szCs w:val="14"/>
          <w:bdr w:val="none" w:sz="0" w:space="0" w:color="auto" w:frame="1"/>
          <w:shd w:val="clear" w:color="auto" w:fill="FFFFFF"/>
        </w:rPr>
        <w:t>       </w:t>
      </w:r>
      <w:r>
        <w:rPr>
          <w:rStyle w:val="blast"/>
          <w:rFonts w:ascii="inherit" w:hAnsi="inherit" w:cs="Open Sans"/>
          <w:b/>
          <w:bCs/>
          <w:color w:val="000000"/>
          <w:spacing w:val="9"/>
          <w:bdr w:val="none" w:sz="0" w:space="0" w:color="auto" w:frame="1"/>
          <w:shd w:val="clear" w:color="auto" w:fill="FFFFFF"/>
        </w:rPr>
        <w:t>Lack of career direction</w:t>
      </w:r>
      <w:r>
        <w:rPr>
          <w:rStyle w:val="blast"/>
          <w:rFonts w:ascii="inherit" w:hAnsi="inherit" w:cs="Open Sans"/>
          <w:color w:val="000000"/>
          <w:spacing w:val="9"/>
          <w:bdr w:val="none" w:sz="0" w:space="0" w:color="auto" w:frame="1"/>
          <w:shd w:val="clear" w:color="auto" w:fill="FFFFFF"/>
        </w:rPr>
        <w:t>: Allowing students to focus on different interests within the school may divert their attention in the classroom and this will affect their future career growth.</w:t>
      </w:r>
      <w:r>
        <w:rPr>
          <w:rFonts w:ascii="Open Sans" w:hAnsi="Open Sans" w:cs="Open Sans"/>
          <w:color w:val="000000"/>
          <w:spacing w:val="9"/>
          <w:bdr w:val="none" w:sz="0" w:space="0" w:color="auto" w:frame="1"/>
          <w:shd w:val="clear" w:color="auto" w:fill="FFFFFF"/>
        </w:rPr>
        <w:t> </w:t>
      </w:r>
      <w:r>
        <w:rPr>
          <w:rStyle w:val="blast"/>
          <w:rFonts w:ascii="inherit" w:hAnsi="inherit" w:cs="Open Sans"/>
          <w:color w:val="000000"/>
          <w:spacing w:val="9"/>
          <w:bdr w:val="none" w:sz="0" w:space="0" w:color="auto" w:frame="1"/>
          <w:shd w:val="clear" w:color="auto" w:fill="FFFFFF"/>
        </w:rPr>
        <w:t>Students will spend more time and effort learning something which will not help them later in their lives and in their future careers.</w:t>
      </w:r>
    </w:p>
    <w:p w14:paraId="6E24ED03" w14:textId="390A88AB" w:rsidR="0074088D" w:rsidRDefault="0074088D" w:rsidP="00C76DA3">
      <w:pPr>
        <w:rPr>
          <w:rStyle w:val="blast"/>
          <w:rFonts w:ascii="inherit" w:hAnsi="inherit" w:cs="Open Sans"/>
          <w:color w:val="000000"/>
          <w:spacing w:val="9"/>
          <w:bdr w:val="none" w:sz="0" w:space="0" w:color="auto" w:frame="1"/>
          <w:shd w:val="clear" w:color="auto" w:fill="FFFFFF"/>
        </w:rPr>
      </w:pPr>
      <w:r>
        <w:rPr>
          <w:rStyle w:val="blast"/>
          <w:rFonts w:ascii="inherit" w:hAnsi="inherit" w:cs="Open Sans"/>
          <w:b/>
          <w:bCs/>
          <w:color w:val="FF0000"/>
          <w:spacing w:val="9"/>
          <w:sz w:val="36"/>
          <w:szCs w:val="36"/>
          <w:bdr w:val="none" w:sz="0" w:space="0" w:color="auto" w:frame="1"/>
          <w:shd w:val="clear" w:color="auto" w:fill="FFFFFF"/>
        </w:rPr>
        <w:t>7.</w:t>
      </w:r>
      <w:r>
        <w:rPr>
          <w:rFonts w:ascii="inherit" w:hAnsi="inherit" w:cs="Open Sans"/>
          <w:color w:val="FF0000"/>
          <w:spacing w:val="9"/>
          <w:sz w:val="14"/>
          <w:szCs w:val="14"/>
          <w:bdr w:val="none" w:sz="0" w:space="0" w:color="auto" w:frame="1"/>
          <w:shd w:val="clear" w:color="auto" w:fill="FFFFFF"/>
        </w:rPr>
        <w:t>      </w:t>
      </w:r>
      <w:r>
        <w:rPr>
          <w:rStyle w:val="blast"/>
          <w:rFonts w:ascii="inherit" w:hAnsi="inherit" w:cs="Open Sans"/>
          <w:b/>
          <w:bCs/>
          <w:color w:val="000000"/>
          <w:spacing w:val="9"/>
          <w:bdr w:val="none" w:sz="0" w:space="0" w:color="auto" w:frame="1"/>
          <w:shd w:val="clear" w:color="auto" w:fill="FFFFFF"/>
        </w:rPr>
        <w:t>Students become passive listeners</w:t>
      </w:r>
      <w:r>
        <w:rPr>
          <w:rStyle w:val="blast"/>
          <w:rFonts w:ascii="inherit" w:hAnsi="inherit" w:cs="Open Sans"/>
          <w:color w:val="000000"/>
          <w:spacing w:val="9"/>
          <w:bdr w:val="none" w:sz="0" w:space="0" w:color="auto" w:frame="1"/>
          <w:shd w:val="clear" w:color="auto" w:fill="FFFFFF"/>
        </w:rPr>
        <w:t>: in traditional schools, students merely absorb the information being taught in class.</w:t>
      </w:r>
      <w:r>
        <w:rPr>
          <w:rFonts w:ascii="Open Sans" w:hAnsi="Open Sans" w:cs="Open Sans"/>
          <w:color w:val="000000"/>
          <w:spacing w:val="9"/>
          <w:bdr w:val="none" w:sz="0" w:space="0" w:color="auto" w:frame="1"/>
          <w:shd w:val="clear" w:color="auto" w:fill="FFFFFF"/>
        </w:rPr>
        <w:t> </w:t>
      </w:r>
      <w:r>
        <w:rPr>
          <w:rStyle w:val="blast"/>
          <w:rFonts w:ascii="inherit" w:hAnsi="inherit" w:cs="Open Sans"/>
          <w:color w:val="000000"/>
          <w:spacing w:val="9"/>
          <w:bdr w:val="none" w:sz="0" w:space="0" w:color="auto" w:frame="1"/>
          <w:shd w:val="clear" w:color="auto" w:fill="FFFFFF"/>
        </w:rPr>
        <w:t xml:space="preserve">Students are supposed to listen to the </w:t>
      </w:r>
      <w:r>
        <w:rPr>
          <w:rStyle w:val="blast"/>
          <w:rFonts w:ascii="inherit" w:hAnsi="inherit" w:cs="Open Sans"/>
          <w:color w:val="000000"/>
          <w:spacing w:val="9"/>
          <w:bdr w:val="none" w:sz="0" w:space="0" w:color="auto" w:frame="1"/>
          <w:shd w:val="clear" w:color="auto" w:fill="FFFFFF"/>
        </w:rPr>
        <w:lastRenderedPageBreak/>
        <w:t>teachers and sometimes their lack interest of in the lecturer becomes passive listeners.</w:t>
      </w:r>
      <w:r>
        <w:rPr>
          <w:rFonts w:ascii="Open Sans" w:hAnsi="Open Sans" w:cs="Open Sans"/>
          <w:color w:val="000000"/>
          <w:spacing w:val="9"/>
          <w:bdr w:val="none" w:sz="0" w:space="0" w:color="auto" w:frame="1"/>
          <w:shd w:val="clear" w:color="auto" w:fill="FFFFFF"/>
        </w:rPr>
        <w:t> </w:t>
      </w:r>
      <w:r>
        <w:rPr>
          <w:rStyle w:val="blast"/>
          <w:rFonts w:ascii="inherit" w:hAnsi="inherit" w:cs="Open Sans"/>
          <w:color w:val="000000"/>
          <w:spacing w:val="9"/>
          <w:bdr w:val="none" w:sz="0" w:space="0" w:color="auto" w:frame="1"/>
          <w:shd w:val="clear" w:color="auto" w:fill="FFFFFF"/>
        </w:rPr>
        <w:t>The students have to learn at the pace of their teachers.</w:t>
      </w:r>
    </w:p>
    <w:p w14:paraId="6429DD2A" w14:textId="49AC7C28" w:rsidR="00A44668" w:rsidRDefault="00B60779" w:rsidP="00C76DA3">
      <w:pPr>
        <w:rPr>
          <w:rStyle w:val="blast"/>
          <w:rFonts w:ascii="inherit" w:hAnsi="inherit" w:cs="Open Sans"/>
          <w:color w:val="000000"/>
          <w:spacing w:val="9"/>
          <w:bdr w:val="none" w:sz="0" w:space="0" w:color="auto" w:frame="1"/>
          <w:shd w:val="clear" w:color="auto" w:fill="FFFFFF"/>
        </w:rPr>
      </w:pPr>
      <w:r>
        <w:rPr>
          <w:rStyle w:val="blast"/>
          <w:rFonts w:ascii="inherit" w:hAnsi="inherit" w:cs="Open Sans"/>
          <w:b/>
          <w:bCs/>
          <w:color w:val="FF0000"/>
          <w:spacing w:val="9"/>
          <w:sz w:val="36"/>
          <w:szCs w:val="36"/>
          <w:bdr w:val="none" w:sz="0" w:space="0" w:color="auto" w:frame="1"/>
          <w:shd w:val="clear" w:color="auto" w:fill="FFFFFF"/>
        </w:rPr>
        <w:t>8.</w:t>
      </w:r>
      <w:r>
        <w:rPr>
          <w:rFonts w:ascii="inherit" w:hAnsi="inherit" w:cs="Open Sans"/>
          <w:color w:val="FF0000"/>
          <w:spacing w:val="9"/>
          <w:sz w:val="14"/>
          <w:szCs w:val="14"/>
          <w:bdr w:val="none" w:sz="0" w:space="0" w:color="auto" w:frame="1"/>
          <w:shd w:val="clear" w:color="auto" w:fill="FFFFFF"/>
        </w:rPr>
        <w:t>     </w:t>
      </w:r>
      <w:r>
        <w:rPr>
          <w:rStyle w:val="blast"/>
          <w:rFonts w:ascii="inherit" w:hAnsi="inherit" w:cs="Open Sans"/>
          <w:b/>
          <w:bCs/>
          <w:color w:val="000000"/>
          <w:spacing w:val="9"/>
          <w:bdr w:val="none" w:sz="0" w:space="0" w:color="auto" w:frame="1"/>
          <w:shd w:val="clear" w:color="auto" w:fill="FFFFFF"/>
        </w:rPr>
        <w:t>Use of authoritarian approach:</w:t>
      </w:r>
      <w:r>
        <w:rPr>
          <w:rFonts w:ascii="Open Sans" w:hAnsi="Open Sans" w:cs="Open Sans"/>
          <w:color w:val="000000"/>
          <w:spacing w:val="9"/>
          <w:bdr w:val="none" w:sz="0" w:space="0" w:color="auto" w:frame="1"/>
          <w:shd w:val="clear" w:color="auto" w:fill="FFFFFF"/>
        </w:rPr>
        <w:t> </w:t>
      </w:r>
      <w:r>
        <w:rPr>
          <w:rStyle w:val="blast"/>
          <w:rFonts w:ascii="inherit" w:hAnsi="inherit" w:cs="Open Sans"/>
          <w:color w:val="000000"/>
          <w:spacing w:val="9"/>
          <w:bdr w:val="none" w:sz="0" w:space="0" w:color="auto" w:frame="1"/>
          <w:shd w:val="clear" w:color="auto" w:fill="FFFFFF"/>
        </w:rPr>
        <w:t>Teachers use their authority in making all the decisions concerning the students leaving students with no room to express themselves.</w:t>
      </w:r>
      <w:r>
        <w:rPr>
          <w:rFonts w:ascii="Open Sans" w:hAnsi="Open Sans" w:cs="Open Sans"/>
          <w:color w:val="000000"/>
          <w:spacing w:val="9"/>
          <w:bdr w:val="none" w:sz="0" w:space="0" w:color="auto" w:frame="1"/>
          <w:shd w:val="clear" w:color="auto" w:fill="FFFFFF"/>
        </w:rPr>
        <w:t> </w:t>
      </w:r>
      <w:r>
        <w:rPr>
          <w:rStyle w:val="blast"/>
          <w:rFonts w:ascii="inherit" w:hAnsi="inherit" w:cs="Open Sans"/>
          <w:color w:val="000000"/>
          <w:spacing w:val="9"/>
          <w:bdr w:val="none" w:sz="0" w:space="0" w:color="auto" w:frame="1"/>
          <w:shd w:val="clear" w:color="auto" w:fill="FFFFFF"/>
        </w:rPr>
        <w:t>This can widen the gap between the teachers and the students.</w:t>
      </w:r>
    </w:p>
    <w:p w14:paraId="7923E57E" w14:textId="1E906777" w:rsidR="00116267" w:rsidRDefault="00116267" w:rsidP="00C76DA3">
      <w:r>
        <w:t>that environment. That represents the handling of sets, internet browser and of a text editor. 3. Our experience with blended learning use and its students´ evaluation It would of course be ideal to assemble a team of authors who would make a course. The team should represent designers, programmers, subject-matter specialists, and educators. Practically, however, the whole team is often displaced by authors-educators. The author is responsible for learning content, for material of the course. He is an author of texts as multimedia study supports. He plays the role of an examiner. A disadvantage may be seen in the fact that an author often has no satisfactory experience with the eLearning courses development. A tutor is an important factor in the area of virtual education. He explains to students the study system, sets important tasks, is a companion throughout their study, he checks their work. The tutor is commonly represented by an educator in our case. Some advantages use to be mentioned in connection with blended learning. An individual space of study is given as a main advantage. Each student elects his own pace, place and time mostly suitable for study. An important role is played by an immediate feedback. Blended learning provides a checking of student’s effort a survey of achieved results. It often makes possible an anonymous comparison with other students. This fact is highly appreciated by them. Speaking about advantages we have to mention some disadvantages connected with blended learning: an inappropriate use of it by some kinds of students; an inappropriate use of it in some areas of education; dependence of it on other technological equipment, a demanding arrangement of its content concerning teachers. The design of our online language courses is very simple. All lessons are organized in an identical way. Therefore they are well understandable, the work with them is easy and purposeful. The courses are directed to practicing grammatical issues, to working with original foreign-language texts, to listening to these texts. The courses are used first of all as blended learning within the full-time studies. Next to it, we have a nine-term long practice with the use of language courses within the scope of inter-university studies. We usually conduct a questionnaire research among the students to the end of a term to find out how happy they are with the blended learning-form of teaching. We try to find out their satisfaction with the course format. We ask them for possibilities of an improvement of the process</w:t>
      </w:r>
    </w:p>
    <w:p w14:paraId="24DDFBCD" w14:textId="672DFACD" w:rsidR="00077C20" w:rsidRDefault="00077C20" w:rsidP="00C76DA3">
      <w:proofErr w:type="spellStart"/>
      <w:r>
        <w:t>Sarka</w:t>
      </w:r>
      <w:proofErr w:type="spellEnd"/>
      <w:r>
        <w:t xml:space="preserve"> </w:t>
      </w:r>
      <w:proofErr w:type="spellStart"/>
      <w:r>
        <w:t>Hubackova</w:t>
      </w:r>
      <w:proofErr w:type="spellEnd"/>
      <w:r>
        <w:t xml:space="preserve"> and Ilona </w:t>
      </w:r>
      <w:proofErr w:type="spellStart"/>
      <w:r>
        <w:t>Semradova</w:t>
      </w:r>
      <w:proofErr w:type="spellEnd"/>
      <w:r>
        <w:t xml:space="preserve"> / Procedia - Social and </w:t>
      </w:r>
      <w:proofErr w:type="spellStart"/>
      <w:r>
        <w:t>Behavioral</w:t>
      </w:r>
      <w:proofErr w:type="spellEnd"/>
      <w:r>
        <w:t xml:space="preserve"> Sciences 217 ( 2016 ) 551 – 557 553 And so we have tried and found the level of students´ satisfaction with teaching furnished by blended learning. We compared the first-term (GERM 1) and third-term (GERM 3) students in the subject professional German. We graph the survey of students responses as follows. The feedback questionnaires should find out how the students rank the separate parts of the course and the complex operating them. The respondents were 120 students. The questionnaires were filled in an submitted by 98 students. All students appreciate the freedom of choosing place and time for study provided by on-line courses. They are not bound up with a fix lesson, they have a permanent possibility of consulting and communicating with the teacher in the teaching process at the same time. I consider the used virtual study environment as:</w:t>
      </w:r>
    </w:p>
    <w:p w14:paraId="69FB84E7" w14:textId="500B27B0" w:rsidR="001C687E" w:rsidRPr="00C76DA3" w:rsidRDefault="001C687E" w:rsidP="00C76DA3">
      <w:pPr>
        <w:rPr>
          <w:rFonts w:ascii="inherit" w:hAnsi="inherit" w:cs="Open Sans"/>
        </w:rPr>
      </w:pPr>
      <w:proofErr w:type="spellStart"/>
      <w:r>
        <w:t>edia</w:t>
      </w:r>
      <w:proofErr w:type="spellEnd"/>
      <w:r>
        <w:t xml:space="preserve"> - Social and </w:t>
      </w:r>
      <w:proofErr w:type="spellStart"/>
      <w:r>
        <w:t>Behavioral</w:t>
      </w:r>
      <w:proofErr w:type="spellEnd"/>
      <w:r>
        <w:t xml:space="preserve"> Sciences 217 ( 2016 ) 551 – 557 557 We can easily come to some conclusion based on separate graphs: On-line courses as study supplement suit the most students. Some examples may show that higher-term students have their better relation to blended learning. </w:t>
      </w:r>
      <w:r>
        <w:lastRenderedPageBreak/>
        <w:t xml:space="preserve">They are used to autonomous work, to the course construction and its control. They have learnt to work better with separate tools of the course, their orientation in the tasks set is better. They understand better what is required from them and that is why they find the course more user friendly. 4. Conclusion The research conducted shows that blended learning is not only acceptable but very </w:t>
      </w:r>
      <w:proofErr w:type="spellStart"/>
      <w:r>
        <w:t>favored</w:t>
      </w:r>
      <w:proofErr w:type="spellEnd"/>
      <w:r>
        <w:t xml:space="preserve"> by students. The students of today accept new technology rapidly and learn easily to handle it. Blended learning as a combination of contact teaching using some constructivist principles and electronic format of teaching is a suitable and required way even for foreign language teaching. References Cahill, J. L. (2014). Implementing online or hybrid courses in a traditional university. </w:t>
      </w:r>
      <w:proofErr w:type="spellStart"/>
      <w:r>
        <w:t>Elearning</w:t>
      </w:r>
      <w:proofErr w:type="spellEnd"/>
      <w:r>
        <w:t xml:space="preserve"> Papers 24, 2011. Retrieved October 09, 2014 from: http://elearningpapers.eu/en/article/Implementing-online-or-hybrid-courses-in-a-traditional-university. </w:t>
      </w:r>
      <w:proofErr w:type="spellStart"/>
      <w:r>
        <w:t>Frankle</w:t>
      </w:r>
      <w:proofErr w:type="spellEnd"/>
      <w:r>
        <w:t xml:space="preserve">, K. M (2012).. Blended Learning: The Key to Successful Web-Based Training and Education. Retrieved October 09, 2012 from: http://www.citeconsortium.org/PDF/articles-papers-presentations/World%20Congress%20Paper%201014%20- %20July%2005.pdf. </w:t>
      </w:r>
      <w:proofErr w:type="spellStart"/>
      <w:r>
        <w:t>Hannock</w:t>
      </w:r>
      <w:proofErr w:type="spellEnd"/>
      <w:r>
        <w:t xml:space="preserve">, S., Wong, T. (2011). Blended learning. ETEC 510, 2011. Retrieved October 09, 2012 </w:t>
      </w:r>
      <w:proofErr w:type="spellStart"/>
      <w:r w:rsidR="00DB4A9E">
        <w:t>edia</w:t>
      </w:r>
      <w:proofErr w:type="spellEnd"/>
      <w:r w:rsidR="00DB4A9E">
        <w:t xml:space="preserve"> - Social and </w:t>
      </w:r>
      <w:proofErr w:type="spellStart"/>
      <w:r w:rsidR="00DB4A9E">
        <w:t>Behavioral</w:t>
      </w:r>
      <w:proofErr w:type="spellEnd"/>
      <w:r w:rsidR="00DB4A9E">
        <w:t xml:space="preserve"> Sciences 217 ( 2016 ) 551 – 557 557 We can easily come to some conclusion based on separate graphs: On-line courses as study supplement suit the most students. Some examples may show that higher-term students have their better relation to blended learning. They are used to autonomous work, to the course construction and its control. They have learnt to work better with separate tools of the course, their orientation in the tasks set is better. They understand better what is required from them and that is why they find the course more user friendly. 4. Conclusion The research conducted shows that blended learning is not only acceptable but very </w:t>
      </w:r>
      <w:proofErr w:type="spellStart"/>
      <w:r w:rsidR="00DB4A9E">
        <w:t>favored</w:t>
      </w:r>
      <w:proofErr w:type="spellEnd"/>
      <w:r w:rsidR="00DB4A9E">
        <w:t xml:space="preserve"> by students. The students of today accept new technology rapidly and learn easily to handle it. Blended learning as a combination of contact teaching using some constructivist principles and electronic format of teaching is a suitable and required way even for foreign language teaching. References Cahill, J. L. (2014). Implementing online or hybrid courses in a traditional university. </w:t>
      </w:r>
      <w:proofErr w:type="spellStart"/>
      <w:r w:rsidR="00DB4A9E">
        <w:t>Elearning</w:t>
      </w:r>
      <w:proofErr w:type="spellEnd"/>
      <w:r w:rsidR="00DB4A9E">
        <w:t xml:space="preserve"> Papers 24, 2011. Retrieved October 09, 2014 from: http://elearningpapers.eu/en/article/Implementing-online-or-hybrid-courses-in-a-traditional-university. </w:t>
      </w:r>
      <w:proofErr w:type="spellStart"/>
      <w:r w:rsidR="00DB4A9E">
        <w:t>Frankle</w:t>
      </w:r>
      <w:proofErr w:type="spellEnd"/>
      <w:r w:rsidR="00DB4A9E">
        <w:t xml:space="preserve">, K. M (2012).. Blended Learning: The Key to Successful Web-Based Training and Education. Retrieved October 09, 2012 from: http://www.citeconsortium.org/PDF/articles-papers-presentations/World%20Congress%20Paper%201014%20- %20July%2005.pdf. </w:t>
      </w:r>
      <w:proofErr w:type="spellStart"/>
      <w:r w:rsidR="00DB4A9E">
        <w:t>Hannock</w:t>
      </w:r>
      <w:proofErr w:type="spellEnd"/>
      <w:r w:rsidR="00DB4A9E">
        <w:t xml:space="preserve">, S., Wong, T. (2011). Blended learning. ETEC 510, 2011. Retrieved October 09, 2012 </w:t>
      </w:r>
      <w:proofErr w:type="spellStart"/>
      <w:r w:rsidR="00DB4A9E">
        <w:t>fro</w:t>
      </w:r>
      <w:proofErr w:type="spellEnd"/>
    </w:p>
    <w:sectPr w:rsidR="001C687E" w:rsidRPr="00C76DA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931A6" w14:textId="77777777" w:rsidR="0057194B" w:rsidRDefault="0057194B" w:rsidP="009F7FA6">
      <w:pPr>
        <w:spacing w:after="0" w:line="240" w:lineRule="auto"/>
      </w:pPr>
      <w:r>
        <w:separator/>
      </w:r>
    </w:p>
  </w:endnote>
  <w:endnote w:type="continuationSeparator" w:id="0">
    <w:p w14:paraId="38F306CE" w14:textId="77777777" w:rsidR="0057194B" w:rsidRDefault="0057194B" w:rsidP="009F7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inherit">
    <w:altName w:val="Cambria"/>
    <w:charset w:val="00"/>
    <w:family w:val="roman"/>
    <w:pitch w:val="default"/>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0EA0F" w14:textId="77777777" w:rsidR="0057194B" w:rsidRDefault="0057194B" w:rsidP="009F7FA6">
      <w:pPr>
        <w:spacing w:after="0" w:line="240" w:lineRule="auto"/>
      </w:pPr>
      <w:r>
        <w:separator/>
      </w:r>
    </w:p>
  </w:footnote>
  <w:footnote w:type="continuationSeparator" w:id="0">
    <w:p w14:paraId="3C0D1E6A" w14:textId="77777777" w:rsidR="0057194B" w:rsidRDefault="0057194B" w:rsidP="009F7FA6">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H7M4H0pnv8K3dm" id="DSXTFJTy"/>
  </int:Manifest>
  <int:Observations>
    <int:Content id="DSXTFJTy">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D66044"/>
    <w:multiLevelType w:val="hybridMultilevel"/>
    <w:tmpl w:val="558C2F9E"/>
    <w:lvl w:ilvl="0" w:tplc="DE34FA78">
      <w:start w:val="1"/>
      <w:numFmt w:val="decimal"/>
      <w:lvlText w:val="%1."/>
      <w:lvlJc w:val="left"/>
      <w:pPr>
        <w:ind w:left="950" w:hanging="590"/>
      </w:pPr>
      <w:rPr>
        <w:rFonts w:hint="default"/>
        <w:b/>
        <w:color w:val="FF0000"/>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AA257F"/>
    <w:multiLevelType w:val="hybridMultilevel"/>
    <w:tmpl w:val="15AE03F4"/>
    <w:lvl w:ilvl="0" w:tplc="D44CE906">
      <w:start w:val="1"/>
      <w:numFmt w:val="decimal"/>
      <w:lvlText w:val="%1."/>
      <w:lvlJc w:val="left"/>
      <w:pPr>
        <w:ind w:left="950" w:hanging="590"/>
      </w:pPr>
      <w:rPr>
        <w:rFonts w:hint="default"/>
        <w:b/>
        <w:color w:val="FF0000"/>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94204D"/>
    <w:multiLevelType w:val="multilevel"/>
    <w:tmpl w:val="B50045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31FFEC"/>
    <w:rsid w:val="00026E58"/>
    <w:rsid w:val="00077C20"/>
    <w:rsid w:val="000943F9"/>
    <w:rsid w:val="000D148D"/>
    <w:rsid w:val="000E1FC6"/>
    <w:rsid w:val="000FC7FE"/>
    <w:rsid w:val="00116267"/>
    <w:rsid w:val="001379C8"/>
    <w:rsid w:val="00142D91"/>
    <w:rsid w:val="00165C26"/>
    <w:rsid w:val="001B2C4E"/>
    <w:rsid w:val="001C687E"/>
    <w:rsid w:val="002A6F76"/>
    <w:rsid w:val="002C0116"/>
    <w:rsid w:val="003317F0"/>
    <w:rsid w:val="003603E6"/>
    <w:rsid w:val="003D6BFB"/>
    <w:rsid w:val="004259BF"/>
    <w:rsid w:val="004316DE"/>
    <w:rsid w:val="00441527"/>
    <w:rsid w:val="0047072E"/>
    <w:rsid w:val="004C4D09"/>
    <w:rsid w:val="0057194B"/>
    <w:rsid w:val="005A00BF"/>
    <w:rsid w:val="005A470F"/>
    <w:rsid w:val="00635903"/>
    <w:rsid w:val="00653A80"/>
    <w:rsid w:val="00694171"/>
    <w:rsid w:val="006D7F88"/>
    <w:rsid w:val="0074088D"/>
    <w:rsid w:val="00751CC7"/>
    <w:rsid w:val="00783150"/>
    <w:rsid w:val="007A55FB"/>
    <w:rsid w:val="00814668"/>
    <w:rsid w:val="00825E29"/>
    <w:rsid w:val="008369B1"/>
    <w:rsid w:val="008613FE"/>
    <w:rsid w:val="008E0EAB"/>
    <w:rsid w:val="008F3C4D"/>
    <w:rsid w:val="009F1786"/>
    <w:rsid w:val="009F7E30"/>
    <w:rsid w:val="009F7FA6"/>
    <w:rsid w:val="00A3260D"/>
    <w:rsid w:val="00A44668"/>
    <w:rsid w:val="00AA0EAC"/>
    <w:rsid w:val="00B60779"/>
    <w:rsid w:val="00C76DA3"/>
    <w:rsid w:val="00C916C6"/>
    <w:rsid w:val="00DB4A9E"/>
    <w:rsid w:val="00DE3720"/>
    <w:rsid w:val="00E42553"/>
    <w:rsid w:val="00E47355"/>
    <w:rsid w:val="00E565D8"/>
    <w:rsid w:val="00E947F8"/>
    <w:rsid w:val="00EE67F0"/>
    <w:rsid w:val="00F03F4B"/>
    <w:rsid w:val="00FD4D5A"/>
    <w:rsid w:val="013B2641"/>
    <w:rsid w:val="02ACAFF7"/>
    <w:rsid w:val="03D61163"/>
    <w:rsid w:val="04E33921"/>
    <w:rsid w:val="051DA4D0"/>
    <w:rsid w:val="0531FFEC"/>
    <w:rsid w:val="057D0BA8"/>
    <w:rsid w:val="063DABE0"/>
    <w:rsid w:val="070DB225"/>
    <w:rsid w:val="07E84CBB"/>
    <w:rsid w:val="07F6BA73"/>
    <w:rsid w:val="08191B31"/>
    <w:rsid w:val="081AD9E3"/>
    <w:rsid w:val="0856B557"/>
    <w:rsid w:val="09D39BDF"/>
    <w:rsid w:val="09E6DC49"/>
    <w:rsid w:val="0A257787"/>
    <w:rsid w:val="0A6405AF"/>
    <w:rsid w:val="0B00121D"/>
    <w:rsid w:val="0B06C520"/>
    <w:rsid w:val="0B7B4195"/>
    <w:rsid w:val="0B8E5619"/>
    <w:rsid w:val="0BC147E8"/>
    <w:rsid w:val="0CAA8307"/>
    <w:rsid w:val="0CFB2527"/>
    <w:rsid w:val="0D881D8D"/>
    <w:rsid w:val="0F23EDEE"/>
    <w:rsid w:val="0FF09181"/>
    <w:rsid w:val="0FFE8884"/>
    <w:rsid w:val="1069DE8C"/>
    <w:rsid w:val="1140951B"/>
    <w:rsid w:val="11B38142"/>
    <w:rsid w:val="11FD979D"/>
    <w:rsid w:val="125B8EB0"/>
    <w:rsid w:val="130B2402"/>
    <w:rsid w:val="1380D1B0"/>
    <w:rsid w:val="13EC4B44"/>
    <w:rsid w:val="14D1F9A7"/>
    <w:rsid w:val="1506370C"/>
    <w:rsid w:val="1535385F"/>
    <w:rsid w:val="15932F72"/>
    <w:rsid w:val="15DCE7F2"/>
    <w:rsid w:val="166DCA08"/>
    <w:rsid w:val="1774D8ED"/>
    <w:rsid w:val="17DE9525"/>
    <w:rsid w:val="18DBD83A"/>
    <w:rsid w:val="1A861653"/>
    <w:rsid w:val="1AA768A4"/>
    <w:rsid w:val="1B1635E7"/>
    <w:rsid w:val="1B334428"/>
    <w:rsid w:val="1B95396D"/>
    <w:rsid w:val="1C0D5822"/>
    <w:rsid w:val="1C10ABDD"/>
    <w:rsid w:val="1CCF1489"/>
    <w:rsid w:val="1D12DC88"/>
    <w:rsid w:val="1D30A775"/>
    <w:rsid w:val="1D780791"/>
    <w:rsid w:val="1DA5C93B"/>
    <w:rsid w:val="1E5489AC"/>
    <w:rsid w:val="1E6DB209"/>
    <w:rsid w:val="1F5C8766"/>
    <w:rsid w:val="1F7EA305"/>
    <w:rsid w:val="20C5AC48"/>
    <w:rsid w:val="21B07CAF"/>
    <w:rsid w:val="229609F3"/>
    <w:rsid w:val="2341232C"/>
    <w:rsid w:val="241BBDC2"/>
    <w:rsid w:val="246B3C85"/>
    <w:rsid w:val="24C3CB30"/>
    <w:rsid w:val="25033279"/>
    <w:rsid w:val="25BF7BA9"/>
    <w:rsid w:val="25EDE489"/>
    <w:rsid w:val="263E957F"/>
    <w:rsid w:val="265E6D9C"/>
    <w:rsid w:val="2678C3EE"/>
    <w:rsid w:val="274223AD"/>
    <w:rsid w:val="27535E84"/>
    <w:rsid w:val="27E56471"/>
    <w:rsid w:val="27FA9FF2"/>
    <w:rsid w:val="2802752D"/>
    <w:rsid w:val="28DDF40E"/>
    <w:rsid w:val="28F9E98A"/>
    <w:rsid w:val="2925854B"/>
    <w:rsid w:val="292E962E"/>
    <w:rsid w:val="2972995F"/>
    <w:rsid w:val="2A2469F7"/>
    <w:rsid w:val="2AB0D58F"/>
    <w:rsid w:val="2ACA668F"/>
    <w:rsid w:val="2B26CE97"/>
    <w:rsid w:val="2C318A4C"/>
    <w:rsid w:val="2C31F98B"/>
    <w:rsid w:val="2C77095F"/>
    <w:rsid w:val="2C81B748"/>
    <w:rsid w:val="2C9BA763"/>
    <w:rsid w:val="2CB6EF3B"/>
    <w:rsid w:val="2CF32F56"/>
    <w:rsid w:val="2D016A3D"/>
    <w:rsid w:val="2D453337"/>
    <w:rsid w:val="2D4A9F4D"/>
    <w:rsid w:val="2DBBB546"/>
    <w:rsid w:val="2DE4D96F"/>
    <w:rsid w:val="2E17E047"/>
    <w:rsid w:val="2EC1F3DD"/>
    <w:rsid w:val="2F2D6D71"/>
    <w:rsid w:val="2F692B0E"/>
    <w:rsid w:val="2FAA6F35"/>
    <w:rsid w:val="3010A104"/>
    <w:rsid w:val="30115FBA"/>
    <w:rsid w:val="302AD018"/>
    <w:rsid w:val="316C160D"/>
    <w:rsid w:val="31A388BB"/>
    <w:rsid w:val="3284D654"/>
    <w:rsid w:val="3287A373"/>
    <w:rsid w:val="32D45517"/>
    <w:rsid w:val="333F591C"/>
    <w:rsid w:val="3396A7F6"/>
    <w:rsid w:val="346C5C3A"/>
    <w:rsid w:val="3492A17A"/>
    <w:rsid w:val="3593D560"/>
    <w:rsid w:val="360D7395"/>
    <w:rsid w:val="36CA482D"/>
    <w:rsid w:val="374E7A4F"/>
    <w:rsid w:val="37716FD4"/>
    <w:rsid w:val="37C47357"/>
    <w:rsid w:val="37ED9780"/>
    <w:rsid w:val="37F3FB5F"/>
    <w:rsid w:val="384DB02A"/>
    <w:rsid w:val="38DA9FD0"/>
    <w:rsid w:val="39107C93"/>
    <w:rsid w:val="3A8FE839"/>
    <w:rsid w:val="3B5CCE13"/>
    <w:rsid w:val="3DD5F6B3"/>
    <w:rsid w:val="3DE3EDB6"/>
    <w:rsid w:val="3E133E80"/>
    <w:rsid w:val="3E820BC3"/>
    <w:rsid w:val="3ECA26EC"/>
    <w:rsid w:val="3F5CA659"/>
    <w:rsid w:val="3F71C714"/>
    <w:rsid w:val="3F87AB9D"/>
    <w:rsid w:val="3F8AEF71"/>
    <w:rsid w:val="3F9CC1E6"/>
    <w:rsid w:val="40705101"/>
    <w:rsid w:val="409EAD8C"/>
    <w:rsid w:val="40F08934"/>
    <w:rsid w:val="42A967D6"/>
    <w:rsid w:val="42B75ED9"/>
    <w:rsid w:val="42BE98B9"/>
    <w:rsid w:val="433BC21F"/>
    <w:rsid w:val="4343975A"/>
    <w:rsid w:val="435335F8"/>
    <w:rsid w:val="437594B4"/>
    <w:rsid w:val="43918A30"/>
    <w:rsid w:val="4407CAC5"/>
    <w:rsid w:val="4407F93A"/>
    <w:rsid w:val="442F896A"/>
    <w:rsid w:val="4430177C"/>
    <w:rsid w:val="444FF2DC"/>
    <w:rsid w:val="4477C55F"/>
    <w:rsid w:val="44E29111"/>
    <w:rsid w:val="4557136E"/>
    <w:rsid w:val="45F6ED21"/>
    <w:rsid w:val="46D4CB8B"/>
    <w:rsid w:val="46DB3012"/>
    <w:rsid w:val="487203A0"/>
    <w:rsid w:val="48E5B780"/>
    <w:rsid w:val="493B729C"/>
    <w:rsid w:val="49ECC3BE"/>
    <w:rsid w:val="49F343F0"/>
    <w:rsid w:val="4A176360"/>
    <w:rsid w:val="4AC28E08"/>
    <w:rsid w:val="4B05FEB8"/>
    <w:rsid w:val="4B41F717"/>
    <w:rsid w:val="4B8F1451"/>
    <w:rsid w:val="4BDC3139"/>
    <w:rsid w:val="4C8143AD"/>
    <w:rsid w:val="4CA9BC88"/>
    <w:rsid w:val="4D246480"/>
    <w:rsid w:val="4DD6F9C2"/>
    <w:rsid w:val="4DDDACC5"/>
    <w:rsid w:val="4EB8475B"/>
    <w:rsid w:val="4F07C61E"/>
    <w:rsid w:val="4FB8E46F"/>
    <w:rsid w:val="505C0542"/>
    <w:rsid w:val="5086A4E4"/>
    <w:rsid w:val="51154D87"/>
    <w:rsid w:val="51399FC8"/>
    <w:rsid w:val="52914288"/>
    <w:rsid w:val="5294A72D"/>
    <w:rsid w:val="539A2636"/>
    <w:rsid w:val="53B2EBCF"/>
    <w:rsid w:val="553DE41D"/>
    <w:rsid w:val="55755A21"/>
    <w:rsid w:val="55BD5F1A"/>
    <w:rsid w:val="55C0D5D2"/>
    <w:rsid w:val="55EB5329"/>
    <w:rsid w:val="56D49417"/>
    <w:rsid w:val="585F29A1"/>
    <w:rsid w:val="587584DF"/>
    <w:rsid w:val="58C7D0C1"/>
    <w:rsid w:val="58CFF3BB"/>
    <w:rsid w:val="591F5709"/>
    <w:rsid w:val="59713699"/>
    <w:rsid w:val="59E9BF2B"/>
    <w:rsid w:val="5A02E788"/>
    <w:rsid w:val="5A115540"/>
    <w:rsid w:val="5A4A78C5"/>
    <w:rsid w:val="5B214A1D"/>
    <w:rsid w:val="5B2D410C"/>
    <w:rsid w:val="5BC9578B"/>
    <w:rsid w:val="5CF78499"/>
    <w:rsid w:val="5D388DFE"/>
    <w:rsid w:val="5D6527EC"/>
    <w:rsid w:val="5F1DE9E8"/>
    <w:rsid w:val="5FA689D8"/>
    <w:rsid w:val="6011ACDB"/>
    <w:rsid w:val="6078A93E"/>
    <w:rsid w:val="60A4B634"/>
    <w:rsid w:val="60D8A422"/>
    <w:rsid w:val="6214799F"/>
    <w:rsid w:val="631E211B"/>
    <w:rsid w:val="63302540"/>
    <w:rsid w:val="63D41405"/>
    <w:rsid w:val="64B586A1"/>
    <w:rsid w:val="64E37AB0"/>
    <w:rsid w:val="65AC1545"/>
    <w:rsid w:val="65FA0413"/>
    <w:rsid w:val="6614509A"/>
    <w:rsid w:val="670042AA"/>
    <w:rsid w:val="6865E768"/>
    <w:rsid w:val="692BCF1D"/>
    <w:rsid w:val="6A27790A"/>
    <w:rsid w:val="6A4B987A"/>
    <w:rsid w:val="6A508515"/>
    <w:rsid w:val="6AB0A371"/>
    <w:rsid w:val="6ACDB42D"/>
    <w:rsid w:val="6AF3A5E8"/>
    <w:rsid w:val="6BB4DBB3"/>
    <w:rsid w:val="6BB81811"/>
    <w:rsid w:val="6C529EB6"/>
    <w:rsid w:val="6C764DEC"/>
    <w:rsid w:val="6CAF1ED8"/>
    <w:rsid w:val="6CD6937F"/>
    <w:rsid w:val="6CF0E006"/>
    <w:rsid w:val="6D420B8B"/>
    <w:rsid w:val="6D48BE8E"/>
    <w:rsid w:val="6D53E872"/>
    <w:rsid w:val="6D5C599A"/>
    <w:rsid w:val="6DD5C95A"/>
    <w:rsid w:val="6DDCD216"/>
    <w:rsid w:val="6E1CA621"/>
    <w:rsid w:val="6E72D7E7"/>
    <w:rsid w:val="6EA5BA1B"/>
    <w:rsid w:val="6F22E381"/>
    <w:rsid w:val="6F8DD6E0"/>
    <w:rsid w:val="6F9FE545"/>
    <w:rsid w:val="6FADEEAE"/>
    <w:rsid w:val="6FBCF601"/>
    <w:rsid w:val="70687176"/>
    <w:rsid w:val="707D9231"/>
    <w:rsid w:val="71AA78A9"/>
    <w:rsid w:val="72328AEF"/>
    <w:rsid w:val="73423494"/>
    <w:rsid w:val="73B4B6E4"/>
    <w:rsid w:val="73BFED98"/>
    <w:rsid w:val="73CF243A"/>
    <w:rsid w:val="73E2AAF3"/>
    <w:rsid w:val="73F27AC0"/>
    <w:rsid w:val="7438E906"/>
    <w:rsid w:val="750C507F"/>
    <w:rsid w:val="751380DD"/>
    <w:rsid w:val="757D6678"/>
    <w:rsid w:val="758E4B21"/>
    <w:rsid w:val="759B2542"/>
    <w:rsid w:val="7636588F"/>
    <w:rsid w:val="76F78E5A"/>
    <w:rsid w:val="77688E63"/>
    <w:rsid w:val="7774E106"/>
    <w:rsid w:val="777F8501"/>
    <w:rsid w:val="77C2861C"/>
    <w:rsid w:val="78935EBB"/>
    <w:rsid w:val="7956EB68"/>
    <w:rsid w:val="7A274196"/>
    <w:rsid w:val="7B515AEF"/>
    <w:rsid w:val="7BAB241D"/>
    <w:rsid w:val="7BFE430E"/>
    <w:rsid w:val="7CD8273B"/>
    <w:rsid w:val="7D1447E5"/>
    <w:rsid w:val="7D592BBF"/>
    <w:rsid w:val="7E416A74"/>
    <w:rsid w:val="7E90E937"/>
    <w:rsid w:val="7FC41278"/>
    <w:rsid w:val="7FD280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31FFEC"/>
  <w15:chartTrackingRefBased/>
  <w15:docId w15:val="{BF3C1533-D768-4ABF-B346-61A3DDD12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65C2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zh-CN"/>
    </w:rPr>
  </w:style>
  <w:style w:type="paragraph" w:styleId="Heading2">
    <w:name w:val="heading 2"/>
    <w:basedOn w:val="Normal"/>
    <w:link w:val="Heading2Char"/>
    <w:uiPriority w:val="9"/>
    <w:qFormat/>
    <w:rsid w:val="00165C26"/>
    <w:pPr>
      <w:spacing w:before="100" w:beforeAutospacing="1" w:after="100" w:afterAutospacing="1" w:line="240" w:lineRule="auto"/>
      <w:outlineLvl w:val="1"/>
    </w:pPr>
    <w:rPr>
      <w:rFonts w:ascii="Times New Roman" w:eastAsia="Times New Roman" w:hAnsi="Times New Roman" w:cs="Times New Roman"/>
      <w:b/>
      <w:bCs/>
      <w:sz w:val="36"/>
      <w:szCs w:val="3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7F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FA6"/>
  </w:style>
  <w:style w:type="paragraph" w:styleId="Footer">
    <w:name w:val="footer"/>
    <w:basedOn w:val="Normal"/>
    <w:link w:val="FooterChar"/>
    <w:uiPriority w:val="99"/>
    <w:unhideWhenUsed/>
    <w:rsid w:val="009F7F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FA6"/>
  </w:style>
  <w:style w:type="paragraph" w:styleId="NormalWeb">
    <w:name w:val="Normal (Web)"/>
    <w:basedOn w:val="Normal"/>
    <w:uiPriority w:val="99"/>
    <w:semiHidden/>
    <w:unhideWhenUsed/>
    <w:rsid w:val="004C4D09"/>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semiHidden/>
    <w:unhideWhenUsed/>
    <w:rsid w:val="004C4D09"/>
    <w:rPr>
      <w:color w:val="0000FF"/>
      <w:u w:val="single"/>
    </w:rPr>
  </w:style>
  <w:style w:type="character" w:customStyle="1" w:styleId="Heading1Char">
    <w:name w:val="Heading 1 Char"/>
    <w:basedOn w:val="DefaultParagraphFont"/>
    <w:link w:val="Heading1"/>
    <w:uiPriority w:val="9"/>
    <w:rsid w:val="00165C26"/>
    <w:rPr>
      <w:rFonts w:ascii="Times New Roman" w:eastAsia="Times New Roman" w:hAnsi="Times New Roman" w:cs="Times New Roman"/>
      <w:b/>
      <w:bCs/>
      <w:kern w:val="36"/>
      <w:sz w:val="48"/>
      <w:szCs w:val="48"/>
      <w:lang w:eastAsia="zh-CN"/>
    </w:rPr>
  </w:style>
  <w:style w:type="character" w:customStyle="1" w:styleId="Heading2Char">
    <w:name w:val="Heading 2 Char"/>
    <w:basedOn w:val="DefaultParagraphFont"/>
    <w:link w:val="Heading2"/>
    <w:uiPriority w:val="9"/>
    <w:rsid w:val="00165C26"/>
    <w:rPr>
      <w:rFonts w:ascii="Times New Roman" w:eastAsia="Times New Roman" w:hAnsi="Times New Roman" w:cs="Times New Roman"/>
      <w:b/>
      <w:bCs/>
      <w:sz w:val="36"/>
      <w:szCs w:val="36"/>
      <w:lang w:eastAsia="zh-CN"/>
    </w:rPr>
  </w:style>
  <w:style w:type="paragraph" w:customStyle="1" w:styleId="breadcrumb-item">
    <w:name w:val="breadcrumb-item"/>
    <w:basedOn w:val="Normal"/>
    <w:rsid w:val="00165C26"/>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breadcrumblast">
    <w:name w:val="breadcrumb_last"/>
    <w:basedOn w:val="Normal"/>
    <w:rsid w:val="00165C26"/>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font-weight-bold">
    <w:name w:val="font-weight-bold"/>
    <w:basedOn w:val="DefaultParagraphFont"/>
    <w:rsid w:val="00165C26"/>
  </w:style>
  <w:style w:type="character" w:styleId="Strong">
    <w:name w:val="Strong"/>
    <w:basedOn w:val="DefaultParagraphFont"/>
    <w:uiPriority w:val="22"/>
    <w:qFormat/>
    <w:rsid w:val="00165C26"/>
    <w:rPr>
      <w:b/>
      <w:bCs/>
    </w:rPr>
  </w:style>
  <w:style w:type="paragraph" w:customStyle="1" w:styleId="selectionshareable">
    <w:name w:val="selectionshareable"/>
    <w:basedOn w:val="Normal"/>
    <w:rsid w:val="00165C26"/>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Emphasis">
    <w:name w:val="Emphasis"/>
    <w:basedOn w:val="DefaultParagraphFont"/>
    <w:uiPriority w:val="20"/>
    <w:qFormat/>
    <w:rsid w:val="00165C26"/>
    <w:rPr>
      <w:i/>
      <w:iCs/>
    </w:rPr>
  </w:style>
  <w:style w:type="character" w:customStyle="1" w:styleId="blast">
    <w:name w:val="blast"/>
    <w:basedOn w:val="DefaultParagraphFont"/>
    <w:rsid w:val="00694171"/>
  </w:style>
  <w:style w:type="paragraph" w:styleId="ListParagraph">
    <w:name w:val="List Paragraph"/>
    <w:basedOn w:val="Normal"/>
    <w:uiPriority w:val="34"/>
    <w:qFormat/>
    <w:rsid w:val="00E565D8"/>
    <w:pPr>
      <w:ind w:left="720"/>
      <w:contextualSpacing/>
    </w:pPr>
  </w:style>
  <w:style w:type="paragraph" w:customStyle="1" w:styleId="mmthere">
    <w:name w:val="mmthere"/>
    <w:basedOn w:val="Normal"/>
    <w:rsid w:val="00142D91"/>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79548">
      <w:bodyDiv w:val="1"/>
      <w:marLeft w:val="0"/>
      <w:marRight w:val="0"/>
      <w:marTop w:val="0"/>
      <w:marBottom w:val="0"/>
      <w:divBdr>
        <w:top w:val="none" w:sz="0" w:space="0" w:color="auto"/>
        <w:left w:val="none" w:sz="0" w:space="0" w:color="auto"/>
        <w:bottom w:val="none" w:sz="0" w:space="0" w:color="auto"/>
        <w:right w:val="none" w:sz="0" w:space="0" w:color="auto"/>
      </w:divBdr>
    </w:div>
    <w:div w:id="218635509">
      <w:bodyDiv w:val="1"/>
      <w:marLeft w:val="0"/>
      <w:marRight w:val="0"/>
      <w:marTop w:val="0"/>
      <w:marBottom w:val="0"/>
      <w:divBdr>
        <w:top w:val="none" w:sz="0" w:space="0" w:color="auto"/>
        <w:left w:val="none" w:sz="0" w:space="0" w:color="auto"/>
        <w:bottom w:val="none" w:sz="0" w:space="0" w:color="auto"/>
        <w:right w:val="none" w:sz="0" w:space="0" w:color="auto"/>
      </w:divBdr>
      <w:divsChild>
        <w:div w:id="597176175">
          <w:marLeft w:val="0"/>
          <w:marRight w:val="0"/>
          <w:marTop w:val="0"/>
          <w:marBottom w:val="0"/>
          <w:divBdr>
            <w:top w:val="none" w:sz="0" w:space="0" w:color="auto"/>
            <w:left w:val="none" w:sz="0" w:space="0" w:color="auto"/>
            <w:bottom w:val="none" w:sz="0" w:space="0" w:color="auto"/>
            <w:right w:val="none" w:sz="0" w:space="0" w:color="auto"/>
          </w:divBdr>
        </w:div>
        <w:div w:id="1500997209">
          <w:marLeft w:val="0"/>
          <w:marRight w:val="0"/>
          <w:marTop w:val="0"/>
          <w:marBottom w:val="0"/>
          <w:divBdr>
            <w:top w:val="none" w:sz="0" w:space="0" w:color="auto"/>
            <w:left w:val="none" w:sz="0" w:space="0" w:color="auto"/>
            <w:bottom w:val="none" w:sz="0" w:space="0" w:color="auto"/>
            <w:right w:val="none" w:sz="0" w:space="0" w:color="auto"/>
          </w:divBdr>
          <w:divsChild>
            <w:div w:id="1050035573">
              <w:marLeft w:val="0"/>
              <w:marRight w:val="0"/>
              <w:marTop w:val="0"/>
              <w:marBottom w:val="0"/>
              <w:divBdr>
                <w:top w:val="none" w:sz="0" w:space="0" w:color="auto"/>
                <w:left w:val="none" w:sz="0" w:space="0" w:color="auto"/>
                <w:bottom w:val="none" w:sz="0" w:space="0" w:color="auto"/>
                <w:right w:val="none" w:sz="0" w:space="0" w:color="auto"/>
              </w:divBdr>
              <w:divsChild>
                <w:div w:id="124203573">
                  <w:marLeft w:val="0"/>
                  <w:marRight w:val="0"/>
                  <w:marTop w:val="0"/>
                  <w:marBottom w:val="0"/>
                  <w:divBdr>
                    <w:top w:val="none" w:sz="0" w:space="0" w:color="auto"/>
                    <w:left w:val="none" w:sz="0" w:space="0" w:color="auto"/>
                    <w:bottom w:val="none" w:sz="0" w:space="0" w:color="auto"/>
                    <w:right w:val="none" w:sz="0" w:space="0" w:color="auto"/>
                  </w:divBdr>
                  <w:divsChild>
                    <w:div w:id="850144282">
                      <w:marLeft w:val="-225"/>
                      <w:marRight w:val="-225"/>
                      <w:marTop w:val="0"/>
                      <w:marBottom w:val="0"/>
                      <w:divBdr>
                        <w:top w:val="none" w:sz="0" w:space="0" w:color="auto"/>
                        <w:left w:val="none" w:sz="0" w:space="0" w:color="auto"/>
                        <w:bottom w:val="none" w:sz="0" w:space="0" w:color="auto"/>
                        <w:right w:val="none" w:sz="0" w:space="0" w:color="auto"/>
                      </w:divBdr>
                      <w:divsChild>
                        <w:div w:id="1178957510">
                          <w:marLeft w:val="0"/>
                          <w:marRight w:val="0"/>
                          <w:marTop w:val="0"/>
                          <w:marBottom w:val="0"/>
                          <w:divBdr>
                            <w:top w:val="none" w:sz="0" w:space="0" w:color="auto"/>
                            <w:left w:val="none" w:sz="0" w:space="0" w:color="auto"/>
                            <w:bottom w:val="none" w:sz="0" w:space="0" w:color="auto"/>
                            <w:right w:val="none" w:sz="0" w:space="0" w:color="auto"/>
                          </w:divBdr>
                          <w:divsChild>
                            <w:div w:id="1126582506">
                              <w:marLeft w:val="0"/>
                              <w:marRight w:val="0"/>
                              <w:marTop w:val="0"/>
                              <w:marBottom w:val="0"/>
                              <w:divBdr>
                                <w:top w:val="none" w:sz="0" w:space="0" w:color="auto"/>
                                <w:left w:val="none" w:sz="0" w:space="0" w:color="auto"/>
                                <w:bottom w:val="none" w:sz="0" w:space="0" w:color="auto"/>
                                <w:right w:val="none" w:sz="0" w:space="0" w:color="auto"/>
                              </w:divBdr>
                              <w:divsChild>
                                <w:div w:id="132608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5396681">
              <w:marLeft w:val="0"/>
              <w:marRight w:val="0"/>
              <w:marTop w:val="0"/>
              <w:marBottom w:val="0"/>
              <w:divBdr>
                <w:top w:val="none" w:sz="0" w:space="0" w:color="auto"/>
                <w:left w:val="none" w:sz="0" w:space="0" w:color="auto"/>
                <w:bottom w:val="none" w:sz="0" w:space="0" w:color="auto"/>
                <w:right w:val="none" w:sz="0" w:space="0" w:color="auto"/>
              </w:divBdr>
              <w:divsChild>
                <w:div w:id="1204246017">
                  <w:marLeft w:val="-225"/>
                  <w:marRight w:val="-225"/>
                  <w:marTop w:val="0"/>
                  <w:marBottom w:val="0"/>
                  <w:divBdr>
                    <w:top w:val="none" w:sz="0" w:space="0" w:color="auto"/>
                    <w:left w:val="none" w:sz="0" w:space="0" w:color="auto"/>
                    <w:bottom w:val="none" w:sz="0" w:space="0" w:color="auto"/>
                    <w:right w:val="none" w:sz="0" w:space="0" w:color="auto"/>
                  </w:divBdr>
                  <w:divsChild>
                    <w:div w:id="971793130">
                      <w:marLeft w:val="0"/>
                      <w:marRight w:val="0"/>
                      <w:marTop w:val="0"/>
                      <w:marBottom w:val="0"/>
                      <w:divBdr>
                        <w:top w:val="none" w:sz="0" w:space="0" w:color="auto"/>
                        <w:left w:val="none" w:sz="0" w:space="0" w:color="auto"/>
                        <w:bottom w:val="none" w:sz="0" w:space="0" w:color="auto"/>
                        <w:right w:val="none" w:sz="0" w:space="0" w:color="auto"/>
                      </w:divBdr>
                      <w:divsChild>
                        <w:div w:id="1565725127">
                          <w:marLeft w:val="0"/>
                          <w:marRight w:val="0"/>
                          <w:marTop w:val="0"/>
                          <w:marBottom w:val="0"/>
                          <w:divBdr>
                            <w:top w:val="none" w:sz="0" w:space="0" w:color="auto"/>
                            <w:left w:val="none" w:sz="0" w:space="0" w:color="auto"/>
                            <w:bottom w:val="none" w:sz="0" w:space="0" w:color="auto"/>
                            <w:right w:val="none" w:sz="0" w:space="0" w:color="auto"/>
                          </w:divBdr>
                          <w:divsChild>
                            <w:div w:id="1355765609">
                              <w:marLeft w:val="0"/>
                              <w:marRight w:val="0"/>
                              <w:marTop w:val="0"/>
                              <w:marBottom w:val="0"/>
                              <w:divBdr>
                                <w:top w:val="none" w:sz="0" w:space="0" w:color="auto"/>
                                <w:left w:val="none" w:sz="0" w:space="0" w:color="auto"/>
                                <w:bottom w:val="none" w:sz="0" w:space="0" w:color="auto"/>
                                <w:right w:val="none" w:sz="0" w:space="0" w:color="auto"/>
                              </w:divBdr>
                              <w:divsChild>
                                <w:div w:id="1037466815">
                                  <w:marLeft w:val="0"/>
                                  <w:marRight w:val="0"/>
                                  <w:marTop w:val="0"/>
                                  <w:marBottom w:val="0"/>
                                  <w:divBdr>
                                    <w:top w:val="none" w:sz="0" w:space="0" w:color="auto"/>
                                    <w:left w:val="none" w:sz="0" w:space="0" w:color="auto"/>
                                    <w:bottom w:val="none" w:sz="0" w:space="0" w:color="auto"/>
                                    <w:right w:val="none" w:sz="0" w:space="0" w:color="auto"/>
                                  </w:divBdr>
                                </w:div>
                              </w:divsChild>
                            </w:div>
                            <w:div w:id="1406873752">
                              <w:marLeft w:val="0"/>
                              <w:marRight w:val="0"/>
                              <w:marTop w:val="0"/>
                              <w:marBottom w:val="0"/>
                              <w:divBdr>
                                <w:top w:val="none" w:sz="0" w:space="0" w:color="auto"/>
                                <w:left w:val="none" w:sz="0" w:space="0" w:color="auto"/>
                                <w:bottom w:val="none" w:sz="0" w:space="0" w:color="auto"/>
                                <w:right w:val="none" w:sz="0" w:space="0" w:color="auto"/>
                              </w:divBdr>
                              <w:divsChild>
                                <w:div w:id="63768078">
                                  <w:marLeft w:val="0"/>
                                  <w:marRight w:val="0"/>
                                  <w:marTop w:val="0"/>
                                  <w:marBottom w:val="0"/>
                                  <w:divBdr>
                                    <w:top w:val="none" w:sz="0" w:space="0" w:color="auto"/>
                                    <w:left w:val="none" w:sz="0" w:space="0" w:color="auto"/>
                                    <w:bottom w:val="none" w:sz="0" w:space="0" w:color="auto"/>
                                    <w:right w:val="none" w:sz="0" w:space="0" w:color="auto"/>
                                  </w:divBdr>
                                </w:div>
                                <w:div w:id="1606696120">
                                  <w:marLeft w:val="0"/>
                                  <w:marRight w:val="0"/>
                                  <w:marTop w:val="0"/>
                                  <w:marBottom w:val="0"/>
                                  <w:divBdr>
                                    <w:top w:val="none" w:sz="0" w:space="0" w:color="auto"/>
                                    <w:left w:val="none" w:sz="0" w:space="0" w:color="auto"/>
                                    <w:bottom w:val="none" w:sz="0" w:space="0" w:color="auto"/>
                                    <w:right w:val="none" w:sz="0" w:space="0" w:color="auto"/>
                                  </w:divBdr>
                                </w:div>
                                <w:div w:id="192383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426628">
                          <w:marLeft w:val="0"/>
                          <w:marRight w:val="0"/>
                          <w:marTop w:val="0"/>
                          <w:marBottom w:val="0"/>
                          <w:divBdr>
                            <w:top w:val="none" w:sz="0" w:space="0" w:color="auto"/>
                            <w:left w:val="none" w:sz="0" w:space="0" w:color="auto"/>
                            <w:bottom w:val="none" w:sz="0" w:space="0" w:color="auto"/>
                            <w:right w:val="none" w:sz="0" w:space="0" w:color="auto"/>
                          </w:divBdr>
                          <w:divsChild>
                            <w:div w:id="987904724">
                              <w:marLeft w:val="0"/>
                              <w:marRight w:val="0"/>
                              <w:marTop w:val="0"/>
                              <w:marBottom w:val="0"/>
                              <w:divBdr>
                                <w:top w:val="none" w:sz="0" w:space="0" w:color="auto"/>
                                <w:left w:val="none" w:sz="0" w:space="0" w:color="auto"/>
                                <w:bottom w:val="none" w:sz="0" w:space="0" w:color="auto"/>
                                <w:right w:val="none" w:sz="0" w:space="0" w:color="auto"/>
                              </w:divBdr>
                              <w:divsChild>
                                <w:div w:id="815876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805873">
                          <w:marLeft w:val="0"/>
                          <w:marRight w:val="0"/>
                          <w:marTop w:val="450"/>
                          <w:marBottom w:val="450"/>
                          <w:divBdr>
                            <w:top w:val="none" w:sz="0" w:space="0" w:color="auto"/>
                            <w:left w:val="none" w:sz="0" w:space="0" w:color="auto"/>
                            <w:bottom w:val="none" w:sz="0" w:space="0" w:color="auto"/>
                            <w:right w:val="none" w:sz="0" w:space="0" w:color="auto"/>
                          </w:divBdr>
                        </w:div>
                        <w:div w:id="103326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0041958">
      <w:bodyDiv w:val="1"/>
      <w:marLeft w:val="0"/>
      <w:marRight w:val="0"/>
      <w:marTop w:val="0"/>
      <w:marBottom w:val="0"/>
      <w:divBdr>
        <w:top w:val="none" w:sz="0" w:space="0" w:color="auto"/>
        <w:left w:val="none" w:sz="0" w:space="0" w:color="auto"/>
        <w:bottom w:val="none" w:sz="0" w:space="0" w:color="auto"/>
        <w:right w:val="none" w:sz="0" w:space="0" w:color="auto"/>
      </w:divBdr>
    </w:div>
    <w:div w:id="538781118">
      <w:bodyDiv w:val="1"/>
      <w:marLeft w:val="0"/>
      <w:marRight w:val="0"/>
      <w:marTop w:val="0"/>
      <w:marBottom w:val="0"/>
      <w:divBdr>
        <w:top w:val="none" w:sz="0" w:space="0" w:color="auto"/>
        <w:left w:val="none" w:sz="0" w:space="0" w:color="auto"/>
        <w:bottom w:val="none" w:sz="0" w:space="0" w:color="auto"/>
        <w:right w:val="none" w:sz="0" w:space="0" w:color="auto"/>
      </w:divBdr>
    </w:div>
    <w:div w:id="1313410870">
      <w:bodyDiv w:val="1"/>
      <w:marLeft w:val="0"/>
      <w:marRight w:val="0"/>
      <w:marTop w:val="0"/>
      <w:marBottom w:val="0"/>
      <w:divBdr>
        <w:top w:val="none" w:sz="0" w:space="0" w:color="auto"/>
        <w:left w:val="none" w:sz="0" w:space="0" w:color="auto"/>
        <w:bottom w:val="none" w:sz="0" w:space="0" w:color="auto"/>
        <w:right w:val="none" w:sz="0" w:space="0" w:color="auto"/>
      </w:divBdr>
    </w:div>
    <w:div w:id="1624267936">
      <w:bodyDiv w:val="1"/>
      <w:marLeft w:val="0"/>
      <w:marRight w:val="0"/>
      <w:marTop w:val="0"/>
      <w:marBottom w:val="0"/>
      <w:divBdr>
        <w:top w:val="none" w:sz="0" w:space="0" w:color="auto"/>
        <w:left w:val="none" w:sz="0" w:space="0" w:color="auto"/>
        <w:bottom w:val="none" w:sz="0" w:space="0" w:color="auto"/>
        <w:right w:val="none" w:sz="0" w:space="0" w:color="auto"/>
      </w:divBdr>
    </w:div>
    <w:div w:id="1665469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tomac.edu/university-life-benefits-traditional-campus-learn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otomac.edu/online-education-why-get-an-online-degree/" TargetMode="External"/><Relationship Id="rId12" Type="http://schemas.openxmlformats.org/officeDocument/2006/relationships/fontTable" Target="fontTable.xml"/><Relationship Id="Rc2aa1fda55fa478c" Type="http://schemas.microsoft.com/office/2019/09/relationships/intelligence" Target="intelligenc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learningindustry.com/elearning-authors/veronica-hunt" TargetMode="External"/><Relationship Id="rId5" Type="http://schemas.openxmlformats.org/officeDocument/2006/relationships/footnotes" Target="footnotes.xml"/><Relationship Id="rId10" Type="http://schemas.openxmlformats.org/officeDocument/2006/relationships/hyperlink" Target="http://jolt.merlot.org/vol6no2/lloyd-smith_0610.pdf" TargetMode="Externa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6</Pages>
  <Words>2466</Words>
  <Characters>14059</Characters>
  <Application>Microsoft Office Word</Application>
  <DocSecurity>0</DocSecurity>
  <Lines>117</Lines>
  <Paragraphs>32</Paragraphs>
  <ScaleCrop>false</ScaleCrop>
  <Company/>
  <LinksUpToDate>false</LinksUpToDate>
  <CharactersWithSpaces>16493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Venetia Marguerita Bembridge Francis (2108963)</dc:creator>
  <cp:keywords/>
  <dc:description/>
  <cp:lastModifiedBy>Venetia Marguerita Bembridge Francis (2108963)</cp:lastModifiedBy>
  <cp:revision>57</cp:revision>
  <dcterms:created xsi:type="dcterms:W3CDTF">2021-11-27T16:08:00Z</dcterms:created>
  <dcterms:modified xsi:type="dcterms:W3CDTF">2022-02-17T14:55:00Z</dcterms:modified>
</cp:coreProperties>
</file>