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17D2EC38"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sidR="00364F06">
              <w:rPr>
                <w:b/>
                <w:color w:val="auto"/>
                <w:sz w:val="32"/>
              </w:rPr>
              <w:t>: Georgia Jones</w:t>
            </w:r>
          </w:p>
          <w:p w14:paraId="58374EBA" w14:textId="77777777" w:rsidR="00575A8F" w:rsidRDefault="00575A8F" w:rsidP="00E6298B">
            <w:pPr>
              <w:overflowPunct/>
              <w:autoSpaceDE/>
              <w:autoSpaceDN/>
              <w:adjustRightInd/>
              <w:ind w:right="107"/>
              <w:textAlignment w:val="auto"/>
              <w:rPr>
                <w:b/>
                <w:color w:val="auto"/>
                <w:sz w:val="32"/>
              </w:rPr>
            </w:pPr>
          </w:p>
          <w:p w14:paraId="02AA75B5" w14:textId="4D6840B6"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364F06">
              <w:rPr>
                <w:b/>
                <w:color w:val="auto"/>
                <w:sz w:val="32"/>
              </w:rPr>
              <w:t xml:space="preserve"> 2131883</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E0224C"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483A72C3" w14:textId="23294A87" w:rsidR="006E4440" w:rsidRDefault="006E4440" w:rsidP="00E6298B">
      <w:pPr>
        <w:ind w:right="107"/>
        <w:jc w:val="both"/>
        <w:rPr>
          <w:sz w:val="24"/>
          <w:szCs w:val="24"/>
        </w:rPr>
      </w:pPr>
      <w:r>
        <w:rPr>
          <w:sz w:val="24"/>
          <w:szCs w:val="24"/>
        </w:rPr>
        <w:t>This essay will explain the stress</w:t>
      </w:r>
      <w:r w:rsidR="006067E4">
        <w:rPr>
          <w:sz w:val="24"/>
          <w:szCs w:val="24"/>
        </w:rPr>
        <w:t xml:space="preserve"> and coping strategies I have developed within</w:t>
      </w:r>
      <w:r>
        <w:rPr>
          <w:sz w:val="24"/>
          <w:szCs w:val="24"/>
        </w:rPr>
        <w:t xml:space="preserve"> the first 6 months of training as a Police Constable. I will be referring to Borton’s Reflective Tool </w:t>
      </w:r>
      <w:r w:rsidR="002D43E9">
        <w:rPr>
          <w:sz w:val="24"/>
          <w:szCs w:val="24"/>
        </w:rPr>
        <w:t xml:space="preserve">(1970) </w:t>
      </w:r>
      <w:r>
        <w:rPr>
          <w:sz w:val="24"/>
          <w:szCs w:val="24"/>
        </w:rPr>
        <w:t>throughout this essay. The reflective tool has three stages, in particular, “</w:t>
      </w:r>
      <w:r w:rsidR="006067E4">
        <w:rPr>
          <w:sz w:val="24"/>
          <w:szCs w:val="24"/>
        </w:rPr>
        <w:t>What?, So What? and Now What?”. The first stage of the reflective tool will</w:t>
      </w:r>
      <w:r w:rsidR="00F82A8A">
        <w:rPr>
          <w:sz w:val="24"/>
          <w:szCs w:val="24"/>
        </w:rPr>
        <w:t xml:space="preserve"> </w:t>
      </w:r>
      <w:r w:rsidR="00642FFD">
        <w:rPr>
          <w:sz w:val="24"/>
          <w:szCs w:val="24"/>
        </w:rPr>
        <w:t>define stress</w:t>
      </w:r>
      <w:r>
        <w:rPr>
          <w:sz w:val="24"/>
          <w:szCs w:val="24"/>
        </w:rPr>
        <w:t xml:space="preserve"> and </w:t>
      </w:r>
      <w:r w:rsidR="002D43E9">
        <w:rPr>
          <w:sz w:val="24"/>
          <w:szCs w:val="24"/>
        </w:rPr>
        <w:t>implications</w:t>
      </w:r>
      <w:r>
        <w:rPr>
          <w:sz w:val="24"/>
          <w:szCs w:val="24"/>
        </w:rPr>
        <w:t>.</w:t>
      </w:r>
      <w:r w:rsidR="006067E4">
        <w:rPr>
          <w:sz w:val="24"/>
          <w:szCs w:val="24"/>
        </w:rPr>
        <w:t xml:space="preserve"> I will</w:t>
      </w:r>
      <w:r>
        <w:rPr>
          <w:sz w:val="24"/>
          <w:szCs w:val="24"/>
        </w:rPr>
        <w:t xml:space="preserve"> also define resilience in a policing context. </w:t>
      </w:r>
      <w:r w:rsidR="006067E4">
        <w:rPr>
          <w:sz w:val="24"/>
          <w:szCs w:val="24"/>
        </w:rPr>
        <w:t xml:space="preserve">The second stage of the reflective tool will explain stressful situations I have faced throughout Police training. </w:t>
      </w:r>
      <w:r w:rsidR="00A11EF0">
        <w:rPr>
          <w:sz w:val="24"/>
          <w:szCs w:val="24"/>
        </w:rPr>
        <w:t>T</w:t>
      </w:r>
      <w:r w:rsidR="006067E4">
        <w:rPr>
          <w:sz w:val="24"/>
          <w:szCs w:val="24"/>
        </w:rPr>
        <w:t>he final stage will discuss and compare the coping strategies I used and whether such strategies were effective in minimising stress.</w:t>
      </w:r>
    </w:p>
    <w:p w14:paraId="273BD3BF" w14:textId="4EC6E229" w:rsidR="00F82A8A" w:rsidRDefault="00F82A8A" w:rsidP="00E6298B">
      <w:pPr>
        <w:ind w:right="107"/>
        <w:jc w:val="both"/>
        <w:rPr>
          <w:sz w:val="24"/>
          <w:szCs w:val="24"/>
        </w:rPr>
      </w:pPr>
    </w:p>
    <w:p w14:paraId="3EDF2446" w14:textId="5556F15C" w:rsidR="00782310" w:rsidRDefault="00675559" w:rsidP="00E6298B">
      <w:pPr>
        <w:ind w:right="107"/>
        <w:jc w:val="both"/>
        <w:rPr>
          <w:sz w:val="24"/>
          <w:szCs w:val="24"/>
        </w:rPr>
      </w:pPr>
      <w:r>
        <w:rPr>
          <w:sz w:val="24"/>
          <w:szCs w:val="24"/>
        </w:rPr>
        <w:t xml:space="preserve">Many </w:t>
      </w:r>
      <w:r w:rsidR="00782310">
        <w:rPr>
          <w:sz w:val="24"/>
          <w:szCs w:val="24"/>
        </w:rPr>
        <w:t>people assume the cause of stress relates to the environment</w:t>
      </w:r>
      <w:r>
        <w:rPr>
          <w:sz w:val="24"/>
          <w:szCs w:val="24"/>
        </w:rPr>
        <w:t xml:space="preserve"> they</w:t>
      </w:r>
      <w:r w:rsidR="00782310">
        <w:rPr>
          <w:sz w:val="24"/>
          <w:szCs w:val="24"/>
        </w:rPr>
        <w:t xml:space="preserve"> are exposed to. However, Monroe and Slavich (2019) explain that stress is caused by the way people think about situations, rather than the situation itself. This implies that people who think negatively about a situation are more likely to develop stress compared to a person </w:t>
      </w:r>
      <w:r w:rsidR="002D43E9">
        <w:rPr>
          <w:sz w:val="24"/>
          <w:szCs w:val="24"/>
        </w:rPr>
        <w:t xml:space="preserve">who thinks </w:t>
      </w:r>
      <w:r w:rsidR="00782310">
        <w:rPr>
          <w:sz w:val="24"/>
          <w:szCs w:val="24"/>
        </w:rPr>
        <w:t xml:space="preserve">positively. </w:t>
      </w:r>
      <w:r w:rsidR="00DE3DCD">
        <w:rPr>
          <w:sz w:val="24"/>
          <w:szCs w:val="24"/>
        </w:rPr>
        <w:t xml:space="preserve">On the other hand, </w:t>
      </w:r>
      <w:r w:rsidR="00AB7E6E">
        <w:rPr>
          <w:sz w:val="24"/>
          <w:szCs w:val="24"/>
        </w:rPr>
        <w:t xml:space="preserve">Wright et al </w:t>
      </w:r>
      <w:r w:rsidR="00DE3DCD">
        <w:rPr>
          <w:sz w:val="24"/>
          <w:szCs w:val="24"/>
        </w:rPr>
        <w:t>(</w:t>
      </w:r>
      <w:r w:rsidR="00AB7E6E">
        <w:rPr>
          <w:sz w:val="24"/>
          <w:szCs w:val="24"/>
        </w:rPr>
        <w:t>2019</w:t>
      </w:r>
      <w:r w:rsidR="00DE3DCD">
        <w:rPr>
          <w:sz w:val="24"/>
          <w:szCs w:val="24"/>
        </w:rPr>
        <w:t>) states that stress is caused by harmful events which effects a person’s ability to manage and deal with stress.</w:t>
      </w:r>
      <w:r>
        <w:rPr>
          <w:sz w:val="24"/>
          <w:szCs w:val="24"/>
        </w:rPr>
        <w:t xml:space="preserve"> </w:t>
      </w:r>
      <w:r w:rsidR="005A0166">
        <w:rPr>
          <w:sz w:val="24"/>
          <w:szCs w:val="24"/>
        </w:rPr>
        <w:t xml:space="preserve">This corresponds with the Police Federation (2019) Welfare Survey which </w:t>
      </w:r>
      <w:r>
        <w:rPr>
          <w:sz w:val="24"/>
          <w:szCs w:val="24"/>
        </w:rPr>
        <w:t>found that almost every officer</w:t>
      </w:r>
      <w:r w:rsidR="005A0166">
        <w:rPr>
          <w:sz w:val="24"/>
          <w:szCs w:val="24"/>
        </w:rPr>
        <w:t xml:space="preserve"> </w:t>
      </w:r>
      <w:r>
        <w:rPr>
          <w:sz w:val="24"/>
          <w:szCs w:val="24"/>
        </w:rPr>
        <w:t xml:space="preserve">had a </w:t>
      </w:r>
      <w:r w:rsidR="005A0166">
        <w:rPr>
          <w:sz w:val="24"/>
          <w:szCs w:val="24"/>
        </w:rPr>
        <w:t xml:space="preserve">traumatic experience throughout their career, with 79% of officers </w:t>
      </w:r>
      <w:r>
        <w:rPr>
          <w:sz w:val="24"/>
          <w:szCs w:val="24"/>
        </w:rPr>
        <w:t>feeling</w:t>
      </w:r>
      <w:r w:rsidR="005A0166">
        <w:rPr>
          <w:sz w:val="24"/>
          <w:szCs w:val="24"/>
        </w:rPr>
        <w:t xml:space="preserve"> stressed or anxious </w:t>
      </w:r>
      <w:r>
        <w:rPr>
          <w:sz w:val="24"/>
          <w:szCs w:val="24"/>
        </w:rPr>
        <w:t>within the previous</w:t>
      </w:r>
      <w:r w:rsidR="005A0166">
        <w:rPr>
          <w:sz w:val="24"/>
          <w:szCs w:val="24"/>
        </w:rPr>
        <w:t xml:space="preserve"> 12 months of </w:t>
      </w:r>
      <w:r>
        <w:rPr>
          <w:sz w:val="24"/>
          <w:szCs w:val="24"/>
        </w:rPr>
        <w:t>service.</w:t>
      </w:r>
      <w:r w:rsidR="005A0166">
        <w:rPr>
          <w:sz w:val="24"/>
          <w:szCs w:val="24"/>
        </w:rPr>
        <w:t xml:space="preserve"> This implies that due to the demand officers deal with at work, this may </w:t>
      </w:r>
      <w:r>
        <w:rPr>
          <w:sz w:val="24"/>
          <w:szCs w:val="24"/>
        </w:rPr>
        <w:t xml:space="preserve">also </w:t>
      </w:r>
      <w:r w:rsidR="005A0166">
        <w:rPr>
          <w:sz w:val="24"/>
          <w:szCs w:val="24"/>
        </w:rPr>
        <w:t xml:space="preserve">have a negative impact on their personal life. </w:t>
      </w:r>
      <w:r>
        <w:rPr>
          <w:sz w:val="24"/>
          <w:szCs w:val="24"/>
        </w:rPr>
        <w:t xml:space="preserve">For example, </w:t>
      </w:r>
      <w:r w:rsidR="00AB7E6E">
        <w:rPr>
          <w:sz w:val="24"/>
          <w:szCs w:val="24"/>
        </w:rPr>
        <w:t>Mind (</w:t>
      </w:r>
      <w:r w:rsidR="00DA3B73">
        <w:rPr>
          <w:sz w:val="24"/>
          <w:szCs w:val="24"/>
        </w:rPr>
        <w:t>2022</w:t>
      </w:r>
      <w:r w:rsidR="00AB7E6E">
        <w:rPr>
          <w:sz w:val="24"/>
          <w:szCs w:val="24"/>
        </w:rPr>
        <w:t xml:space="preserve">) </w:t>
      </w:r>
      <w:r w:rsidR="00FE5A36">
        <w:rPr>
          <w:sz w:val="24"/>
          <w:szCs w:val="24"/>
        </w:rPr>
        <w:t>explains</w:t>
      </w:r>
      <w:r w:rsidR="00DA3B73">
        <w:rPr>
          <w:sz w:val="24"/>
          <w:szCs w:val="24"/>
        </w:rPr>
        <w:t xml:space="preserve"> that stress can make a person feel anxious, worried, irritable, and emotional. Physical symptoms can include issues </w:t>
      </w:r>
      <w:r w:rsidR="005E7D95">
        <w:rPr>
          <w:sz w:val="24"/>
          <w:szCs w:val="24"/>
        </w:rPr>
        <w:t xml:space="preserve">with </w:t>
      </w:r>
      <w:r w:rsidR="00DA3B73">
        <w:rPr>
          <w:sz w:val="24"/>
          <w:szCs w:val="24"/>
        </w:rPr>
        <w:t xml:space="preserve">sleeping, changes in weight, headaches, and sickness. Such symptoms may affect a person’s day to day activity and social interactions. </w:t>
      </w:r>
    </w:p>
    <w:p w14:paraId="0D16B83A" w14:textId="3BA634E7" w:rsidR="006067E4" w:rsidRDefault="006067E4" w:rsidP="00E6298B">
      <w:pPr>
        <w:ind w:right="107"/>
        <w:jc w:val="both"/>
        <w:rPr>
          <w:sz w:val="24"/>
          <w:szCs w:val="24"/>
        </w:rPr>
      </w:pPr>
    </w:p>
    <w:p w14:paraId="7D37550E" w14:textId="5996CA41" w:rsidR="00782310" w:rsidRDefault="005E3419" w:rsidP="00E6298B">
      <w:pPr>
        <w:ind w:right="107"/>
        <w:jc w:val="both"/>
        <w:rPr>
          <w:sz w:val="24"/>
          <w:szCs w:val="24"/>
        </w:rPr>
      </w:pPr>
      <w:r>
        <w:rPr>
          <w:sz w:val="24"/>
          <w:szCs w:val="24"/>
        </w:rPr>
        <w:t xml:space="preserve">According to Janssens et al (2018) resilience in a policing context is the ability to overcome traumatic and stressful situations. This implies that resilience is a psychological skill </w:t>
      </w:r>
      <w:r w:rsidR="00FE5A36">
        <w:rPr>
          <w:sz w:val="24"/>
          <w:szCs w:val="24"/>
        </w:rPr>
        <w:t>which</w:t>
      </w:r>
      <w:r>
        <w:rPr>
          <w:sz w:val="24"/>
          <w:szCs w:val="24"/>
        </w:rPr>
        <w:t xml:space="preserve"> ensures officers are able to deal with </w:t>
      </w:r>
      <w:r w:rsidR="00FE5A36">
        <w:rPr>
          <w:sz w:val="24"/>
          <w:szCs w:val="24"/>
        </w:rPr>
        <w:t xml:space="preserve">a stressful </w:t>
      </w:r>
      <w:r>
        <w:rPr>
          <w:sz w:val="24"/>
          <w:szCs w:val="24"/>
        </w:rPr>
        <w:t>situation</w:t>
      </w:r>
      <w:r w:rsidR="00FE5A36">
        <w:rPr>
          <w:sz w:val="24"/>
          <w:szCs w:val="24"/>
        </w:rPr>
        <w:t xml:space="preserve"> and face </w:t>
      </w:r>
      <w:r w:rsidR="004F78B2">
        <w:rPr>
          <w:sz w:val="24"/>
          <w:szCs w:val="24"/>
        </w:rPr>
        <w:t>it</w:t>
      </w:r>
      <w:r w:rsidR="00FE5A36">
        <w:rPr>
          <w:sz w:val="24"/>
          <w:szCs w:val="24"/>
        </w:rPr>
        <w:t xml:space="preserve"> again without effect</w:t>
      </w:r>
      <w:r>
        <w:rPr>
          <w:sz w:val="24"/>
          <w:szCs w:val="24"/>
        </w:rPr>
        <w:t xml:space="preserve">. Likewise, </w:t>
      </w:r>
      <w:r w:rsidR="00A4029C">
        <w:rPr>
          <w:sz w:val="24"/>
          <w:szCs w:val="24"/>
        </w:rPr>
        <w:t xml:space="preserve">Blumberg and Papazoglou </w:t>
      </w:r>
      <w:r>
        <w:rPr>
          <w:sz w:val="24"/>
          <w:szCs w:val="24"/>
        </w:rPr>
        <w:t>(</w:t>
      </w:r>
      <w:r w:rsidR="00A4029C">
        <w:rPr>
          <w:sz w:val="24"/>
          <w:szCs w:val="24"/>
        </w:rPr>
        <w:t>2019</w:t>
      </w:r>
      <w:r>
        <w:rPr>
          <w:sz w:val="24"/>
          <w:szCs w:val="24"/>
        </w:rPr>
        <w:t>) states that police officers are responsible for maintain</w:t>
      </w:r>
      <w:r w:rsidR="00A4029C">
        <w:rPr>
          <w:sz w:val="24"/>
          <w:szCs w:val="24"/>
        </w:rPr>
        <w:t>ing</w:t>
      </w:r>
      <w:r>
        <w:rPr>
          <w:sz w:val="24"/>
          <w:szCs w:val="24"/>
        </w:rPr>
        <w:t xml:space="preserve"> their own health and the risks associated with the job.</w:t>
      </w:r>
      <w:r w:rsidR="002D43E9">
        <w:rPr>
          <w:sz w:val="24"/>
          <w:szCs w:val="24"/>
        </w:rPr>
        <w:t xml:space="preserve"> </w:t>
      </w:r>
      <w:r w:rsidR="00A4029C">
        <w:rPr>
          <w:sz w:val="24"/>
          <w:szCs w:val="24"/>
        </w:rPr>
        <w:t>This differentiates from Mind (2019) who states</w:t>
      </w:r>
      <w:r w:rsidR="00BD5452">
        <w:rPr>
          <w:sz w:val="24"/>
          <w:szCs w:val="24"/>
        </w:rPr>
        <w:t xml:space="preserve"> </w:t>
      </w:r>
      <w:r w:rsidR="00A4029C">
        <w:rPr>
          <w:sz w:val="24"/>
          <w:szCs w:val="24"/>
        </w:rPr>
        <w:t xml:space="preserve">emergency </w:t>
      </w:r>
      <w:r w:rsidR="00FE5A36">
        <w:rPr>
          <w:sz w:val="24"/>
          <w:szCs w:val="24"/>
        </w:rPr>
        <w:t xml:space="preserve">workers are </w:t>
      </w:r>
      <w:r w:rsidR="00A11EF0">
        <w:rPr>
          <w:sz w:val="24"/>
          <w:szCs w:val="24"/>
        </w:rPr>
        <w:t xml:space="preserve">misjudged because they are </w:t>
      </w:r>
      <w:r w:rsidR="00FE5A36">
        <w:rPr>
          <w:sz w:val="24"/>
          <w:szCs w:val="24"/>
        </w:rPr>
        <w:t>expected to be</w:t>
      </w:r>
      <w:r w:rsidR="00A4029C">
        <w:rPr>
          <w:sz w:val="24"/>
          <w:szCs w:val="24"/>
        </w:rPr>
        <w:t xml:space="preserve"> </w:t>
      </w:r>
      <w:r w:rsidR="00A11EF0">
        <w:rPr>
          <w:sz w:val="24"/>
          <w:szCs w:val="24"/>
        </w:rPr>
        <w:t>invulnerable</w:t>
      </w:r>
      <w:r w:rsidR="00FE5A36">
        <w:rPr>
          <w:sz w:val="24"/>
          <w:szCs w:val="24"/>
        </w:rPr>
        <w:t xml:space="preserve"> to</w:t>
      </w:r>
      <w:r w:rsidR="00A4029C">
        <w:rPr>
          <w:sz w:val="24"/>
          <w:szCs w:val="24"/>
        </w:rPr>
        <w:t xml:space="preserve"> mental health issues. </w:t>
      </w:r>
      <w:r w:rsidR="00A11EF0">
        <w:rPr>
          <w:sz w:val="24"/>
          <w:szCs w:val="24"/>
        </w:rPr>
        <w:t>Although, s</w:t>
      </w:r>
      <w:r w:rsidR="00FE5A36">
        <w:rPr>
          <w:sz w:val="24"/>
          <w:szCs w:val="24"/>
        </w:rPr>
        <w:t>ome may argue that</w:t>
      </w:r>
      <w:r w:rsidR="00BD5452">
        <w:rPr>
          <w:sz w:val="24"/>
          <w:szCs w:val="24"/>
        </w:rPr>
        <w:t xml:space="preserve"> </w:t>
      </w:r>
      <w:r w:rsidR="00A11EF0">
        <w:rPr>
          <w:sz w:val="24"/>
          <w:szCs w:val="24"/>
        </w:rPr>
        <w:t>emergency workers</w:t>
      </w:r>
      <w:r w:rsidR="00BD5452">
        <w:rPr>
          <w:sz w:val="24"/>
          <w:szCs w:val="24"/>
        </w:rPr>
        <w:t xml:space="preserve"> are more likely to experience mental health issues due to stressful demands the general public are not exposed to.</w:t>
      </w:r>
    </w:p>
    <w:p w14:paraId="11B42659" w14:textId="3685ECA3" w:rsidR="00C60F93" w:rsidRDefault="00C60F93" w:rsidP="00E6298B">
      <w:pPr>
        <w:ind w:right="107"/>
        <w:jc w:val="both"/>
        <w:rPr>
          <w:sz w:val="24"/>
          <w:szCs w:val="24"/>
        </w:rPr>
      </w:pPr>
      <w:r>
        <w:rPr>
          <w:sz w:val="24"/>
          <w:szCs w:val="24"/>
        </w:rPr>
        <w:lastRenderedPageBreak/>
        <w:t>The issues of stress and resilience in a policing context have been discussed, covering the first stage, “What?”. Now I will explain, “So What?” by reflecting upon my personal experience of stress and coping tactics</w:t>
      </w:r>
      <w:r w:rsidR="002D43E9">
        <w:rPr>
          <w:sz w:val="24"/>
          <w:szCs w:val="24"/>
        </w:rPr>
        <w:t>.</w:t>
      </w:r>
    </w:p>
    <w:p w14:paraId="07C3AAC9" w14:textId="77777777" w:rsidR="00C60F93" w:rsidRDefault="00C60F93" w:rsidP="00E6298B">
      <w:pPr>
        <w:ind w:right="107"/>
        <w:jc w:val="both"/>
        <w:rPr>
          <w:sz w:val="24"/>
          <w:szCs w:val="24"/>
        </w:rPr>
      </w:pPr>
    </w:p>
    <w:p w14:paraId="5AFEFAA5" w14:textId="0EF9A113" w:rsidR="00C60F93" w:rsidRDefault="00AC495C" w:rsidP="00E6298B">
      <w:pPr>
        <w:ind w:right="107"/>
        <w:jc w:val="both"/>
        <w:rPr>
          <w:sz w:val="24"/>
          <w:szCs w:val="24"/>
        </w:rPr>
      </w:pPr>
      <w:r>
        <w:rPr>
          <w:sz w:val="24"/>
          <w:szCs w:val="24"/>
        </w:rPr>
        <w:t xml:space="preserve">Police Officers </w:t>
      </w:r>
      <w:r w:rsidR="00C60F93">
        <w:rPr>
          <w:sz w:val="24"/>
          <w:szCs w:val="24"/>
        </w:rPr>
        <w:t>ha</w:t>
      </w:r>
      <w:r>
        <w:rPr>
          <w:sz w:val="24"/>
          <w:szCs w:val="24"/>
        </w:rPr>
        <w:t>ve to undertake Personal Safety Training</w:t>
      </w:r>
      <w:r w:rsidR="00C60F93">
        <w:rPr>
          <w:sz w:val="24"/>
          <w:szCs w:val="24"/>
        </w:rPr>
        <w:t xml:space="preserve"> at the beginning of trainin</w:t>
      </w:r>
      <w:r w:rsidR="000E14DE">
        <w:rPr>
          <w:sz w:val="24"/>
          <w:szCs w:val="24"/>
        </w:rPr>
        <w:t>g</w:t>
      </w:r>
      <w:r>
        <w:rPr>
          <w:sz w:val="24"/>
          <w:szCs w:val="24"/>
        </w:rPr>
        <w:t>. Such training involves passing a bleep test to level 5.4. If officers fail to pass the bleep test to the required level, the officer cannot progress</w:t>
      </w:r>
      <w:r w:rsidR="00BD0461">
        <w:rPr>
          <w:sz w:val="24"/>
          <w:szCs w:val="24"/>
        </w:rPr>
        <w:t xml:space="preserve"> with their career</w:t>
      </w:r>
      <w:r>
        <w:rPr>
          <w:sz w:val="24"/>
          <w:szCs w:val="24"/>
        </w:rPr>
        <w:t xml:space="preserve">. </w:t>
      </w:r>
      <w:r w:rsidR="00793EC9">
        <w:rPr>
          <w:sz w:val="24"/>
          <w:szCs w:val="24"/>
        </w:rPr>
        <w:t xml:space="preserve">Due to the pressure of passing the bleep test I developed stressful symptoms. Such symptoms included a breakout of acne spots on my face, I felt </w:t>
      </w:r>
      <w:r w:rsidR="00782310">
        <w:rPr>
          <w:sz w:val="24"/>
          <w:szCs w:val="24"/>
        </w:rPr>
        <w:t>sick,</w:t>
      </w:r>
      <w:r w:rsidR="00793EC9">
        <w:rPr>
          <w:sz w:val="24"/>
          <w:szCs w:val="24"/>
        </w:rPr>
        <w:t xml:space="preserve"> and I developed a negative mindset which diminished my confidence. </w:t>
      </w:r>
      <w:r w:rsidR="00C60F93">
        <w:rPr>
          <w:sz w:val="24"/>
          <w:szCs w:val="24"/>
        </w:rPr>
        <w:t xml:space="preserve">To tackle this issue, I started running every day with my dog. Exercise not only made me physically fitter, but it also increased my confidence in myself. </w:t>
      </w:r>
      <w:r w:rsidR="00DE7C6C">
        <w:rPr>
          <w:sz w:val="24"/>
          <w:szCs w:val="24"/>
        </w:rPr>
        <w:t xml:space="preserve">Similarly, </w:t>
      </w:r>
      <w:r w:rsidR="00BD0461">
        <w:rPr>
          <w:sz w:val="24"/>
          <w:szCs w:val="24"/>
        </w:rPr>
        <w:t xml:space="preserve">Fetzner and Asmundson </w:t>
      </w:r>
      <w:r w:rsidR="00DE7C6C">
        <w:rPr>
          <w:sz w:val="24"/>
          <w:szCs w:val="24"/>
        </w:rPr>
        <w:t>(</w:t>
      </w:r>
      <w:r w:rsidR="00BD0461">
        <w:rPr>
          <w:sz w:val="24"/>
          <w:szCs w:val="24"/>
        </w:rPr>
        <w:t>2015</w:t>
      </w:r>
      <w:r w:rsidR="00DE7C6C">
        <w:rPr>
          <w:sz w:val="24"/>
          <w:szCs w:val="24"/>
        </w:rPr>
        <w:t>) identified three studie</w:t>
      </w:r>
      <w:r w:rsidR="00BD0461">
        <w:rPr>
          <w:sz w:val="24"/>
          <w:szCs w:val="24"/>
        </w:rPr>
        <w:t>s</w:t>
      </w:r>
      <w:r w:rsidR="00DE7C6C">
        <w:rPr>
          <w:sz w:val="24"/>
          <w:szCs w:val="24"/>
        </w:rPr>
        <w:t xml:space="preserve"> which found aerobic exercise decreased </w:t>
      </w:r>
      <w:r w:rsidR="00BD0461">
        <w:rPr>
          <w:sz w:val="24"/>
          <w:szCs w:val="24"/>
        </w:rPr>
        <w:t>post-traumatic</w:t>
      </w:r>
      <w:r w:rsidR="00DE7C6C">
        <w:rPr>
          <w:sz w:val="24"/>
          <w:szCs w:val="24"/>
        </w:rPr>
        <w:t xml:space="preserve"> stress symptoms</w:t>
      </w:r>
      <w:r w:rsidR="00BD0461">
        <w:rPr>
          <w:sz w:val="24"/>
          <w:szCs w:val="24"/>
        </w:rPr>
        <w:t>. T</w:t>
      </w:r>
      <w:r w:rsidR="00DE7C6C">
        <w:rPr>
          <w:sz w:val="24"/>
          <w:szCs w:val="24"/>
        </w:rPr>
        <w:t xml:space="preserve">he first study they identified was by Manga and Motta in 2005 who found 30 minutes of walking and jogging within </w:t>
      </w:r>
      <w:r w:rsidR="00BD0461">
        <w:rPr>
          <w:sz w:val="24"/>
          <w:szCs w:val="24"/>
        </w:rPr>
        <w:t xml:space="preserve">twelve months </w:t>
      </w:r>
      <w:r w:rsidR="00DE7C6C">
        <w:rPr>
          <w:sz w:val="24"/>
          <w:szCs w:val="24"/>
        </w:rPr>
        <w:t>reduced PTSD within 9 adults. The second study</w:t>
      </w:r>
      <w:r w:rsidR="004325EC">
        <w:rPr>
          <w:sz w:val="24"/>
          <w:szCs w:val="24"/>
        </w:rPr>
        <w:t xml:space="preserve"> </w:t>
      </w:r>
      <w:r w:rsidR="00DE7C6C">
        <w:rPr>
          <w:sz w:val="24"/>
          <w:szCs w:val="24"/>
        </w:rPr>
        <w:t xml:space="preserve">was by Newman and Motta in 2007 who found 20 minutes of aerobic exercise within </w:t>
      </w:r>
      <w:r w:rsidR="00BD0461">
        <w:rPr>
          <w:sz w:val="24"/>
          <w:szCs w:val="24"/>
        </w:rPr>
        <w:t>eight weeks reduced PTSD symptoms</w:t>
      </w:r>
      <w:r w:rsidR="00DE7C6C">
        <w:rPr>
          <w:sz w:val="24"/>
          <w:szCs w:val="24"/>
        </w:rPr>
        <w:t xml:space="preserve"> in 15 </w:t>
      </w:r>
      <w:r w:rsidR="004325EC">
        <w:rPr>
          <w:sz w:val="24"/>
          <w:szCs w:val="24"/>
        </w:rPr>
        <w:t>adolescents</w:t>
      </w:r>
      <w:r w:rsidR="00DE7C6C">
        <w:rPr>
          <w:sz w:val="24"/>
          <w:szCs w:val="24"/>
        </w:rPr>
        <w:t>. The third study was by Diaz and Motta in 2008 who found walking 1.5 miles in 23 minutes achieved a 90% PTSD reduction within 15 adolescent</w:t>
      </w:r>
      <w:r w:rsidR="004325EC">
        <w:rPr>
          <w:sz w:val="24"/>
          <w:szCs w:val="24"/>
        </w:rPr>
        <w:t>s</w:t>
      </w:r>
      <w:r w:rsidR="00BD0461">
        <w:rPr>
          <w:sz w:val="24"/>
          <w:szCs w:val="24"/>
        </w:rPr>
        <w:t>,</w:t>
      </w:r>
      <w:r w:rsidR="00DE7C6C">
        <w:rPr>
          <w:sz w:val="24"/>
          <w:szCs w:val="24"/>
        </w:rPr>
        <w:t xml:space="preserve"> this was </w:t>
      </w:r>
      <w:r w:rsidR="00BD0461">
        <w:rPr>
          <w:sz w:val="24"/>
          <w:szCs w:val="24"/>
        </w:rPr>
        <w:t xml:space="preserve">also </w:t>
      </w:r>
      <w:r w:rsidR="00DE7C6C">
        <w:rPr>
          <w:sz w:val="24"/>
          <w:szCs w:val="24"/>
        </w:rPr>
        <w:t>maintained in the one month follow up. Despite all three studies having a small sample, it is apparent that exercise has a positive effect on mental health.</w:t>
      </w:r>
      <w:r w:rsidR="00BD0461">
        <w:rPr>
          <w:sz w:val="24"/>
          <w:szCs w:val="24"/>
        </w:rPr>
        <w:t xml:space="preserve"> </w:t>
      </w:r>
    </w:p>
    <w:p w14:paraId="29F5789F" w14:textId="492133B1" w:rsidR="00E20180" w:rsidRDefault="00E20180" w:rsidP="00E6298B">
      <w:pPr>
        <w:ind w:right="107"/>
        <w:jc w:val="both"/>
        <w:rPr>
          <w:sz w:val="24"/>
          <w:szCs w:val="24"/>
        </w:rPr>
      </w:pPr>
    </w:p>
    <w:p w14:paraId="19C8F587" w14:textId="7FC7E907" w:rsidR="00E20180" w:rsidRDefault="00E20180" w:rsidP="00E6298B">
      <w:pPr>
        <w:ind w:right="107"/>
        <w:jc w:val="both"/>
        <w:rPr>
          <w:sz w:val="24"/>
          <w:szCs w:val="24"/>
        </w:rPr>
      </w:pPr>
      <w:r>
        <w:rPr>
          <w:sz w:val="24"/>
          <w:szCs w:val="24"/>
        </w:rPr>
        <w:t>During the initial 6 months of training, I had to pass two exams. I found it difficult to ‘switch off’ to the point where I was having issues sleeping</w:t>
      </w:r>
      <w:r w:rsidR="006E3B47">
        <w:rPr>
          <w:sz w:val="24"/>
          <w:szCs w:val="24"/>
        </w:rPr>
        <w:t xml:space="preserve"> and this impacted my training because I was tired. Due to this I started </w:t>
      </w:r>
      <w:r w:rsidR="000E14DE">
        <w:rPr>
          <w:sz w:val="24"/>
          <w:szCs w:val="24"/>
        </w:rPr>
        <w:t>to feel</w:t>
      </w:r>
      <w:r w:rsidR="006E3B47">
        <w:rPr>
          <w:sz w:val="24"/>
          <w:szCs w:val="24"/>
        </w:rPr>
        <w:t xml:space="preserve"> I was falling behind and I overloaded my head with too much revision which caused headaches. To overcome this issue, I started socialising with friends and family which gave me breaks throughout revision. I was able to talk about my exam</w:t>
      </w:r>
      <w:r w:rsidR="000E14DE">
        <w:rPr>
          <w:sz w:val="24"/>
          <w:szCs w:val="24"/>
        </w:rPr>
        <w:t>s</w:t>
      </w:r>
      <w:r w:rsidR="006E3B47">
        <w:rPr>
          <w:sz w:val="24"/>
          <w:szCs w:val="24"/>
        </w:rPr>
        <w:t xml:space="preserve"> and give myself a break away from the computer screen. Ozbay et al (2007) states that social support of a high standard can “enhance resilience to stress” and prevent stressful symptoms associated with PTSD.</w:t>
      </w:r>
      <w:r w:rsidR="008C5DC4">
        <w:rPr>
          <w:sz w:val="24"/>
          <w:szCs w:val="24"/>
        </w:rPr>
        <w:t xml:space="preserve"> Similarly, NHS (</w:t>
      </w:r>
      <w:r w:rsidR="00C82016">
        <w:rPr>
          <w:sz w:val="24"/>
          <w:szCs w:val="24"/>
        </w:rPr>
        <w:t>2022</w:t>
      </w:r>
      <w:r w:rsidR="008C5DC4">
        <w:rPr>
          <w:sz w:val="24"/>
          <w:szCs w:val="24"/>
        </w:rPr>
        <w:t xml:space="preserve">) explains that having a good support network consisting of friends, colleagues and family can help ease work related issues. This implies that talking about </w:t>
      </w:r>
      <w:r w:rsidR="002D43E9">
        <w:rPr>
          <w:sz w:val="24"/>
          <w:szCs w:val="24"/>
        </w:rPr>
        <w:t xml:space="preserve">work </w:t>
      </w:r>
      <w:r w:rsidR="008C5DC4">
        <w:rPr>
          <w:sz w:val="24"/>
          <w:szCs w:val="24"/>
        </w:rPr>
        <w:t xml:space="preserve">stress to others may help find alternative solutions. For example, my colleagues suggested I revise using mind maps and this helped me absorb the information I needed for the exam. Also, participating in activities with others may help reduce stress because </w:t>
      </w:r>
      <w:r w:rsidR="00C82016">
        <w:rPr>
          <w:sz w:val="24"/>
          <w:szCs w:val="24"/>
        </w:rPr>
        <w:t xml:space="preserve">it eases the </w:t>
      </w:r>
      <w:r w:rsidR="000E14DE">
        <w:rPr>
          <w:sz w:val="24"/>
          <w:szCs w:val="24"/>
        </w:rPr>
        <w:t>burden of work stress.</w:t>
      </w:r>
    </w:p>
    <w:p w14:paraId="26932F17" w14:textId="77825873" w:rsidR="00F45381" w:rsidRDefault="00F45381" w:rsidP="00E6298B">
      <w:pPr>
        <w:ind w:right="107"/>
        <w:jc w:val="both"/>
        <w:rPr>
          <w:sz w:val="24"/>
          <w:szCs w:val="24"/>
        </w:rPr>
      </w:pPr>
    </w:p>
    <w:p w14:paraId="5E881E79" w14:textId="5BCF8EC8" w:rsidR="00F45381" w:rsidRDefault="00F45381" w:rsidP="00E6298B">
      <w:pPr>
        <w:ind w:right="107"/>
        <w:jc w:val="both"/>
        <w:rPr>
          <w:sz w:val="24"/>
          <w:szCs w:val="24"/>
        </w:rPr>
      </w:pPr>
      <w:r>
        <w:rPr>
          <w:sz w:val="24"/>
          <w:szCs w:val="24"/>
        </w:rPr>
        <w:t>I have identified two coping tactics that I mostly use to overcome stress, due to this I have now covered the “</w:t>
      </w:r>
      <w:r w:rsidR="004F78B2">
        <w:rPr>
          <w:sz w:val="24"/>
          <w:szCs w:val="24"/>
        </w:rPr>
        <w:t>S</w:t>
      </w:r>
      <w:r>
        <w:rPr>
          <w:sz w:val="24"/>
          <w:szCs w:val="24"/>
        </w:rPr>
        <w:t xml:space="preserve">o </w:t>
      </w:r>
      <w:r w:rsidR="004F78B2">
        <w:rPr>
          <w:sz w:val="24"/>
          <w:szCs w:val="24"/>
        </w:rPr>
        <w:t>W</w:t>
      </w:r>
      <w:r>
        <w:rPr>
          <w:sz w:val="24"/>
          <w:szCs w:val="24"/>
        </w:rPr>
        <w:t>hat</w:t>
      </w:r>
      <w:r w:rsidR="004F78B2">
        <w:rPr>
          <w:sz w:val="24"/>
          <w:szCs w:val="24"/>
        </w:rPr>
        <w:t>?</w:t>
      </w:r>
      <w:r>
        <w:rPr>
          <w:sz w:val="24"/>
          <w:szCs w:val="24"/>
        </w:rPr>
        <w:t>” stage and next I will be discussing “</w:t>
      </w:r>
      <w:r w:rsidR="004F78B2">
        <w:rPr>
          <w:sz w:val="24"/>
          <w:szCs w:val="24"/>
        </w:rPr>
        <w:t>No</w:t>
      </w:r>
      <w:r>
        <w:rPr>
          <w:sz w:val="24"/>
          <w:szCs w:val="24"/>
        </w:rPr>
        <w:t xml:space="preserve">w </w:t>
      </w:r>
      <w:r w:rsidR="004F78B2">
        <w:rPr>
          <w:sz w:val="24"/>
          <w:szCs w:val="24"/>
        </w:rPr>
        <w:t>W</w:t>
      </w:r>
      <w:r>
        <w:rPr>
          <w:sz w:val="24"/>
          <w:szCs w:val="24"/>
        </w:rPr>
        <w:t>hat?”.</w:t>
      </w:r>
    </w:p>
    <w:p w14:paraId="15625525" w14:textId="78692B9A" w:rsidR="00F45381" w:rsidRDefault="00F45381" w:rsidP="00E6298B">
      <w:pPr>
        <w:ind w:right="107"/>
        <w:jc w:val="both"/>
        <w:rPr>
          <w:sz w:val="24"/>
          <w:szCs w:val="24"/>
        </w:rPr>
      </w:pPr>
    </w:p>
    <w:p w14:paraId="5D70C8BF" w14:textId="77777777" w:rsidR="003F7FBC" w:rsidRDefault="00F45381" w:rsidP="00E6298B">
      <w:pPr>
        <w:ind w:right="107"/>
        <w:jc w:val="both"/>
        <w:rPr>
          <w:sz w:val="24"/>
          <w:szCs w:val="24"/>
        </w:rPr>
      </w:pPr>
      <w:r>
        <w:rPr>
          <w:sz w:val="24"/>
          <w:szCs w:val="24"/>
        </w:rPr>
        <w:t xml:space="preserve">Daily exercise helped me pass my fitness test and not only did exercise make me feel physically fitter, but my mental state also improved. I completed a challenge of walking and jogging 50 miles throughout one month to increase my fitness and raise money for charity. This gave me a sense of achievement which increased my confidence and </w:t>
      </w:r>
      <w:r w:rsidR="004F78B2">
        <w:rPr>
          <w:sz w:val="24"/>
          <w:szCs w:val="24"/>
        </w:rPr>
        <w:t xml:space="preserve">it </w:t>
      </w:r>
      <w:r>
        <w:rPr>
          <w:sz w:val="24"/>
          <w:szCs w:val="24"/>
        </w:rPr>
        <w:t xml:space="preserve">made me realise that I am fitter than what I think. I now have a gym membership and I attend the gym </w:t>
      </w:r>
      <w:r w:rsidR="002D43E9">
        <w:rPr>
          <w:sz w:val="24"/>
          <w:szCs w:val="24"/>
        </w:rPr>
        <w:t>3-4</w:t>
      </w:r>
      <w:r>
        <w:rPr>
          <w:sz w:val="24"/>
          <w:szCs w:val="24"/>
        </w:rPr>
        <w:t xml:space="preserve"> times a week to maintain my fitness. In terms of socialising, I spread out my time so that I was having multiple breaks throughout revision</w:t>
      </w:r>
      <w:r w:rsidR="004F78B2">
        <w:rPr>
          <w:sz w:val="24"/>
          <w:szCs w:val="24"/>
        </w:rPr>
        <w:t>,</w:t>
      </w:r>
      <w:r>
        <w:rPr>
          <w:sz w:val="24"/>
          <w:szCs w:val="24"/>
        </w:rPr>
        <w:t xml:space="preserve"> and I passed both my exams. </w:t>
      </w:r>
      <w:r w:rsidR="002D43E9">
        <w:rPr>
          <w:sz w:val="24"/>
          <w:szCs w:val="24"/>
        </w:rPr>
        <w:t xml:space="preserve">Many </w:t>
      </w:r>
      <w:r w:rsidR="000E14DE">
        <w:rPr>
          <w:sz w:val="24"/>
          <w:szCs w:val="24"/>
        </w:rPr>
        <w:t>times,</w:t>
      </w:r>
      <w:r w:rsidR="004F78B2">
        <w:rPr>
          <w:sz w:val="24"/>
          <w:szCs w:val="24"/>
        </w:rPr>
        <w:t xml:space="preserve"> I thought I was behind and that I would fail, and others kept reminding me that I am capable of getting through training. Thanks to their support I completed training and I still make time to socialise throughout the week even though I am now busy as a PC. I understand that it is important for my mental health to allow others to support me and not allow the stress of the job to consume me.</w:t>
      </w:r>
    </w:p>
    <w:p w14:paraId="449AA7F4" w14:textId="6A3063C7" w:rsidR="006E3B47" w:rsidRPr="003F7FBC" w:rsidRDefault="000E14DE" w:rsidP="00E6298B">
      <w:pPr>
        <w:ind w:right="107"/>
        <w:jc w:val="both"/>
        <w:rPr>
          <w:sz w:val="24"/>
          <w:szCs w:val="24"/>
        </w:rPr>
      </w:pPr>
      <w:r w:rsidRPr="000E14DE">
        <w:rPr>
          <w:b/>
          <w:bCs/>
          <w:sz w:val="28"/>
          <w:szCs w:val="28"/>
          <w:u w:val="single"/>
        </w:rPr>
        <w:lastRenderedPageBreak/>
        <w:t>Word Count</w:t>
      </w:r>
      <w:r w:rsidRPr="000E14DE">
        <w:rPr>
          <w:b/>
          <w:bCs/>
          <w:sz w:val="28"/>
          <w:szCs w:val="28"/>
        </w:rPr>
        <w:t>- 1</w:t>
      </w:r>
      <w:r>
        <w:rPr>
          <w:b/>
          <w:bCs/>
          <w:sz w:val="28"/>
          <w:szCs w:val="28"/>
        </w:rPr>
        <w:t>,</w:t>
      </w:r>
      <w:r w:rsidRPr="000E14DE">
        <w:rPr>
          <w:b/>
          <w:bCs/>
          <w:sz w:val="28"/>
          <w:szCs w:val="28"/>
        </w:rPr>
        <w:t>100</w:t>
      </w:r>
    </w:p>
    <w:p w14:paraId="74EBA856" w14:textId="10F73D24" w:rsidR="006E3B47" w:rsidRDefault="006E3B47" w:rsidP="00E6298B">
      <w:pPr>
        <w:ind w:right="107"/>
        <w:jc w:val="both"/>
        <w:rPr>
          <w:sz w:val="24"/>
          <w:szCs w:val="24"/>
        </w:rPr>
      </w:pPr>
    </w:p>
    <w:p w14:paraId="40DCC0F6" w14:textId="77777777" w:rsidR="00F82A8A" w:rsidRPr="00270EEB" w:rsidRDefault="00F82A8A"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Your reflection must illustrate your understanding and application of core principles of ethics, equality, diversity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24013B11" w14:textId="29CA393A" w:rsidR="0017406A" w:rsidRDefault="0017406A" w:rsidP="00E070FB">
      <w:pPr>
        <w:ind w:right="107"/>
        <w:jc w:val="both"/>
        <w:rPr>
          <w:sz w:val="24"/>
          <w:szCs w:val="24"/>
        </w:rPr>
      </w:pPr>
      <w:r>
        <w:rPr>
          <w:sz w:val="24"/>
          <w:szCs w:val="24"/>
        </w:rPr>
        <w:t xml:space="preserve">This essay will assess a policing incident I delt with as Officer in Charge. I will use the National Decision-Making </w:t>
      </w:r>
      <w:r w:rsidR="00890D92">
        <w:rPr>
          <w:sz w:val="24"/>
          <w:szCs w:val="24"/>
        </w:rPr>
        <w:t xml:space="preserve">Model and the Code of Ethics </w:t>
      </w:r>
      <w:r>
        <w:rPr>
          <w:sz w:val="24"/>
          <w:szCs w:val="24"/>
        </w:rPr>
        <w:t>to reflect upon my experience from start to finish.</w:t>
      </w:r>
      <w:r w:rsidR="00890D92">
        <w:rPr>
          <w:sz w:val="24"/>
          <w:szCs w:val="24"/>
        </w:rPr>
        <w:t xml:space="preserve"> I will also explain how the use of the NDM, and Ethics influenced my discretion throughout the incident. Lastly, I will discuss the CPIA and my responsibilities in relation to the investigation. </w:t>
      </w:r>
    </w:p>
    <w:p w14:paraId="65C0EC24" w14:textId="77777777" w:rsidR="0017406A" w:rsidRDefault="0017406A" w:rsidP="00E070FB">
      <w:pPr>
        <w:ind w:right="107"/>
        <w:jc w:val="both"/>
        <w:rPr>
          <w:sz w:val="24"/>
          <w:szCs w:val="24"/>
        </w:rPr>
      </w:pPr>
    </w:p>
    <w:p w14:paraId="251C443A" w14:textId="4646ABBB" w:rsidR="00E070FB" w:rsidRDefault="00E070FB" w:rsidP="00E070FB">
      <w:pPr>
        <w:ind w:right="107"/>
        <w:jc w:val="both"/>
        <w:rPr>
          <w:sz w:val="24"/>
          <w:szCs w:val="24"/>
        </w:rPr>
      </w:pPr>
      <w:r>
        <w:rPr>
          <w:sz w:val="24"/>
          <w:szCs w:val="24"/>
        </w:rPr>
        <w:t>I recently attended an incident involving a road traffic collision. It was reported that a female had been driving whilst under the influence of alcohol and she had crashed into four parked cars which then caused her vehicle to spin out into the opposite side of the road</w:t>
      </w:r>
      <w:r w:rsidR="00CA0946">
        <w:rPr>
          <w:sz w:val="24"/>
          <w:szCs w:val="24"/>
        </w:rPr>
        <w:t xml:space="preserve">. </w:t>
      </w:r>
      <w:r>
        <w:rPr>
          <w:sz w:val="24"/>
          <w:szCs w:val="24"/>
        </w:rPr>
        <w:t xml:space="preserve">I am the officer in charge of this case which means I am responsible whilst this case is being dealt with. I oversee the work other officers have done in relation to this incident and I can also assign tasks to officers to carry out any outstanding investigation, such as house to house and CCTV enquiries. </w:t>
      </w:r>
    </w:p>
    <w:p w14:paraId="414EF34D" w14:textId="0CD8AABD" w:rsidR="00E070FB" w:rsidRDefault="00E070FB" w:rsidP="00E070FB">
      <w:pPr>
        <w:ind w:right="107"/>
        <w:jc w:val="both"/>
        <w:rPr>
          <w:sz w:val="24"/>
          <w:szCs w:val="24"/>
        </w:rPr>
      </w:pPr>
    </w:p>
    <w:p w14:paraId="6F1ADF5C" w14:textId="1D1ADDA3" w:rsidR="00E070FB" w:rsidRDefault="009C68A1" w:rsidP="00E070FB">
      <w:pPr>
        <w:ind w:right="107"/>
        <w:jc w:val="both"/>
        <w:rPr>
          <w:sz w:val="24"/>
          <w:szCs w:val="24"/>
        </w:rPr>
      </w:pPr>
      <w:r>
        <w:rPr>
          <w:sz w:val="24"/>
          <w:szCs w:val="24"/>
        </w:rPr>
        <w:t xml:space="preserve">Before I begin to reflect upon this incident using the National </w:t>
      </w:r>
      <w:r w:rsidR="001B737E">
        <w:rPr>
          <w:sz w:val="24"/>
          <w:szCs w:val="24"/>
        </w:rPr>
        <w:t>Decision-Making</w:t>
      </w:r>
      <w:r>
        <w:rPr>
          <w:sz w:val="24"/>
          <w:szCs w:val="24"/>
        </w:rPr>
        <w:t xml:space="preserve"> Model (NDM), I will first discuss the importance of the NDM and why the police use such model.</w:t>
      </w:r>
    </w:p>
    <w:p w14:paraId="15D94E2A" w14:textId="4C985781" w:rsidR="009A4F82" w:rsidRDefault="009A4F82" w:rsidP="00E070FB">
      <w:pPr>
        <w:ind w:right="107"/>
        <w:jc w:val="both"/>
        <w:rPr>
          <w:sz w:val="24"/>
          <w:szCs w:val="24"/>
        </w:rPr>
      </w:pPr>
    </w:p>
    <w:p w14:paraId="4C064706" w14:textId="46C7C8F5" w:rsidR="00C337AA" w:rsidRDefault="009A4F82" w:rsidP="00E070FB">
      <w:pPr>
        <w:ind w:right="107"/>
        <w:jc w:val="both"/>
        <w:rPr>
          <w:sz w:val="24"/>
          <w:szCs w:val="24"/>
        </w:rPr>
      </w:pPr>
      <w:r>
        <w:rPr>
          <w:sz w:val="24"/>
          <w:szCs w:val="24"/>
        </w:rPr>
        <w:t>The police are faced with complex situations daily and they are expected to make decisions promptly.</w:t>
      </w:r>
      <w:r w:rsidR="00C337AA">
        <w:rPr>
          <w:sz w:val="24"/>
          <w:szCs w:val="24"/>
        </w:rPr>
        <w:t xml:space="preserve"> Due to this, the College of Policing (2014) created the NDM which ensures police officers can make justifiable decisions. Not only does the NDM ensure officers can rationalise their decisions, but the model also thrives by the </w:t>
      </w:r>
      <w:r w:rsidR="00DE025C" w:rsidRPr="00B14E0D">
        <w:rPr>
          <w:sz w:val="24"/>
          <w:szCs w:val="24"/>
        </w:rPr>
        <w:t>C</w:t>
      </w:r>
      <w:r w:rsidR="00C337AA" w:rsidRPr="00B14E0D">
        <w:rPr>
          <w:sz w:val="24"/>
          <w:szCs w:val="24"/>
        </w:rPr>
        <w:t xml:space="preserve">ode of </w:t>
      </w:r>
      <w:r w:rsidR="00DE025C" w:rsidRPr="00B14E0D">
        <w:rPr>
          <w:sz w:val="24"/>
          <w:szCs w:val="24"/>
        </w:rPr>
        <w:t>E</w:t>
      </w:r>
      <w:r w:rsidR="00C337AA" w:rsidRPr="00B14E0D">
        <w:rPr>
          <w:sz w:val="24"/>
          <w:szCs w:val="24"/>
        </w:rPr>
        <w:t>thics.</w:t>
      </w:r>
      <w:r w:rsidR="00B14E0D">
        <w:rPr>
          <w:sz w:val="24"/>
          <w:szCs w:val="24"/>
        </w:rPr>
        <w:t xml:space="preserve"> College of Policing (2014) states there are nine Code of Ethics, </w:t>
      </w:r>
      <w:r w:rsidR="003F7FBC">
        <w:rPr>
          <w:sz w:val="24"/>
          <w:szCs w:val="24"/>
        </w:rPr>
        <w:t>namely,</w:t>
      </w:r>
      <w:r w:rsidR="00B14E0D">
        <w:rPr>
          <w:sz w:val="24"/>
          <w:szCs w:val="24"/>
        </w:rPr>
        <w:t xml:space="preserve"> accountability, selflessness, objectivity, fairness, honesty, integrity, respect, openness, and leadership. Due to the code, the NDM </w:t>
      </w:r>
      <w:r w:rsidR="00D96164">
        <w:rPr>
          <w:sz w:val="24"/>
          <w:szCs w:val="24"/>
        </w:rPr>
        <w:t xml:space="preserve">differentiates from </w:t>
      </w:r>
      <w:r w:rsidR="00C337AA">
        <w:rPr>
          <w:sz w:val="24"/>
          <w:szCs w:val="24"/>
        </w:rPr>
        <w:t xml:space="preserve">any other decision-making model because the police are driven </w:t>
      </w:r>
      <w:r w:rsidR="00C337AA">
        <w:rPr>
          <w:sz w:val="24"/>
          <w:szCs w:val="24"/>
        </w:rPr>
        <w:lastRenderedPageBreak/>
        <w:t xml:space="preserve">by values and </w:t>
      </w:r>
      <w:r w:rsidR="00D96164">
        <w:rPr>
          <w:sz w:val="24"/>
          <w:szCs w:val="24"/>
        </w:rPr>
        <w:t xml:space="preserve">standards of </w:t>
      </w:r>
      <w:r w:rsidR="00C337AA">
        <w:rPr>
          <w:sz w:val="24"/>
          <w:szCs w:val="24"/>
        </w:rPr>
        <w:t xml:space="preserve">behaviour. </w:t>
      </w:r>
      <w:r w:rsidR="00D96164">
        <w:rPr>
          <w:sz w:val="24"/>
          <w:szCs w:val="24"/>
        </w:rPr>
        <w:t>This implies</w:t>
      </w:r>
      <w:r w:rsidR="00C337AA">
        <w:rPr>
          <w:sz w:val="24"/>
          <w:szCs w:val="24"/>
        </w:rPr>
        <w:t xml:space="preserve"> that as long as the police are abiding by the code, they can justify their actions and discretion </w:t>
      </w:r>
      <w:r w:rsidR="00DE025C">
        <w:rPr>
          <w:sz w:val="24"/>
          <w:szCs w:val="24"/>
        </w:rPr>
        <w:t>throughout the decision-making process</w:t>
      </w:r>
      <w:r w:rsidR="00C337AA">
        <w:rPr>
          <w:sz w:val="24"/>
          <w:szCs w:val="24"/>
        </w:rPr>
        <w:t xml:space="preserve">. </w:t>
      </w:r>
      <w:r w:rsidR="001B737E">
        <w:rPr>
          <w:sz w:val="24"/>
          <w:szCs w:val="24"/>
        </w:rPr>
        <w:t xml:space="preserve">There are five components to the model, the first is gathering information and intelligence. At this stage the officer must find out everything they can about an incident. The second stage is assessing the risk and threat to develop a working strategy. The officer can use the information they have to consider what risks and threats </w:t>
      </w:r>
      <w:r w:rsidR="00DE025C">
        <w:rPr>
          <w:sz w:val="24"/>
          <w:szCs w:val="24"/>
        </w:rPr>
        <w:t>they may face</w:t>
      </w:r>
      <w:r w:rsidR="001B737E">
        <w:rPr>
          <w:sz w:val="24"/>
          <w:szCs w:val="24"/>
        </w:rPr>
        <w:t xml:space="preserve">. The third stage is </w:t>
      </w:r>
      <w:r w:rsidR="003F7FBC">
        <w:rPr>
          <w:sz w:val="24"/>
          <w:szCs w:val="24"/>
        </w:rPr>
        <w:t xml:space="preserve">when </w:t>
      </w:r>
      <w:r w:rsidR="001B737E">
        <w:rPr>
          <w:sz w:val="24"/>
          <w:szCs w:val="24"/>
        </w:rPr>
        <w:t>the officer will consider what po</w:t>
      </w:r>
      <w:r w:rsidR="00DE025C">
        <w:rPr>
          <w:sz w:val="24"/>
          <w:szCs w:val="24"/>
        </w:rPr>
        <w:t>wers</w:t>
      </w:r>
      <w:r w:rsidR="001B737E">
        <w:rPr>
          <w:sz w:val="24"/>
          <w:szCs w:val="24"/>
        </w:rPr>
        <w:t xml:space="preserve"> and po</w:t>
      </w:r>
      <w:r w:rsidR="00DE025C">
        <w:rPr>
          <w:sz w:val="24"/>
          <w:szCs w:val="24"/>
        </w:rPr>
        <w:t>licies</w:t>
      </w:r>
      <w:r w:rsidR="001B737E">
        <w:rPr>
          <w:sz w:val="24"/>
          <w:szCs w:val="24"/>
        </w:rPr>
        <w:t xml:space="preserve"> are available for them. The fourth stage is options and contingencies, this involves the officer considering</w:t>
      </w:r>
      <w:r w:rsidR="00DE025C">
        <w:rPr>
          <w:sz w:val="24"/>
          <w:szCs w:val="24"/>
        </w:rPr>
        <w:t xml:space="preserve"> which option would resolve the situation with the least risk of harm.</w:t>
      </w:r>
      <w:r w:rsidR="001B737E">
        <w:rPr>
          <w:sz w:val="24"/>
          <w:szCs w:val="24"/>
        </w:rPr>
        <w:t xml:space="preserve"> The final stage is to take action and review the process. </w:t>
      </w:r>
    </w:p>
    <w:p w14:paraId="43A06A9D" w14:textId="77777777" w:rsidR="00C337AA" w:rsidRDefault="00C337AA" w:rsidP="00E070FB">
      <w:pPr>
        <w:ind w:right="107"/>
        <w:jc w:val="both"/>
        <w:rPr>
          <w:sz w:val="24"/>
          <w:szCs w:val="24"/>
        </w:rPr>
      </w:pPr>
    </w:p>
    <w:p w14:paraId="2FDF4751" w14:textId="6ABDD8DE" w:rsidR="009A4F82" w:rsidRDefault="00DE025C" w:rsidP="00E070FB">
      <w:pPr>
        <w:ind w:right="107"/>
        <w:jc w:val="both"/>
        <w:rPr>
          <w:sz w:val="24"/>
          <w:szCs w:val="24"/>
        </w:rPr>
      </w:pPr>
      <w:r>
        <w:rPr>
          <w:sz w:val="24"/>
          <w:szCs w:val="24"/>
        </w:rPr>
        <w:t xml:space="preserve">Taking into consideration the first stage of the NDM, I gathered information and intelligence as soon as I answered </w:t>
      </w:r>
      <w:r w:rsidR="005B318E">
        <w:rPr>
          <w:sz w:val="24"/>
          <w:szCs w:val="24"/>
        </w:rPr>
        <w:t>the call over the radio</w:t>
      </w:r>
      <w:r>
        <w:rPr>
          <w:sz w:val="24"/>
          <w:szCs w:val="24"/>
        </w:rPr>
        <w:t xml:space="preserve">. I asked for police checks (PNC and NICHE) on the driver of the vehicle, unfortunately the driver’s identity was not known at this point. I asked control room where the exact location of the incident was, how many people was involved and whether anyone was injured. At this stage I was told where the incident </w:t>
      </w:r>
      <w:r w:rsidR="00F35611">
        <w:rPr>
          <w:sz w:val="24"/>
          <w:szCs w:val="24"/>
        </w:rPr>
        <w:t>was,</w:t>
      </w:r>
      <w:r>
        <w:rPr>
          <w:sz w:val="24"/>
          <w:szCs w:val="24"/>
        </w:rPr>
        <w:t xml:space="preserve"> and that </w:t>
      </w:r>
      <w:r w:rsidR="00F35611">
        <w:rPr>
          <w:sz w:val="24"/>
          <w:szCs w:val="24"/>
        </w:rPr>
        <w:t xml:space="preserve">no other information was available. I requested ambulance and fire service to attend due to the nature of the incident. </w:t>
      </w:r>
    </w:p>
    <w:p w14:paraId="135962A8" w14:textId="672A6FB7" w:rsidR="00F35611" w:rsidRDefault="00F35611" w:rsidP="00E070FB">
      <w:pPr>
        <w:ind w:right="107"/>
        <w:jc w:val="both"/>
        <w:rPr>
          <w:sz w:val="24"/>
          <w:szCs w:val="24"/>
        </w:rPr>
      </w:pPr>
    </w:p>
    <w:p w14:paraId="620CB185" w14:textId="290840AC" w:rsidR="00F35611" w:rsidRDefault="00F35611" w:rsidP="00E070FB">
      <w:pPr>
        <w:ind w:right="107"/>
        <w:jc w:val="both"/>
        <w:rPr>
          <w:sz w:val="24"/>
          <w:szCs w:val="24"/>
        </w:rPr>
      </w:pPr>
      <w:r>
        <w:rPr>
          <w:sz w:val="24"/>
          <w:szCs w:val="24"/>
        </w:rPr>
        <w:t xml:space="preserve">Upon arrival there was numerous people in the street shouting at the female driver who was still sat in her vehicle in the driver’s seat. My first priority was to check on the female driver for any injuries and to ascertain whether she needed medical treatment. I asked my colleagues to gather details and accounts from the people that were standing in the street. </w:t>
      </w:r>
      <w:r w:rsidR="00112AF1">
        <w:rPr>
          <w:sz w:val="24"/>
          <w:szCs w:val="24"/>
        </w:rPr>
        <w:t xml:space="preserve">I displayed leadership because I took control of the incident and directed my colleagues to gather initial accounts and details from those present at scene. </w:t>
      </w:r>
      <w:r>
        <w:rPr>
          <w:sz w:val="24"/>
          <w:szCs w:val="24"/>
        </w:rPr>
        <w:t>Using the second part of the NDM, I identified potential threat from the vehicle the female was sat in, due to the car being severely damaged</w:t>
      </w:r>
      <w:r w:rsidR="00426E8E">
        <w:rPr>
          <w:sz w:val="24"/>
          <w:szCs w:val="24"/>
        </w:rPr>
        <w:t xml:space="preserve"> and</w:t>
      </w:r>
      <w:r>
        <w:rPr>
          <w:sz w:val="24"/>
          <w:szCs w:val="24"/>
        </w:rPr>
        <w:t xml:space="preserve"> there was smoke coming from the engine. I also identified potential threat from the people standing in the street as they were shouting abuse towards the female. Due to such risks, I asked the female to sit in the rear of the police van so that I could check her injuries, gain her account, and remove her from the view of those standing in the street. As the female was walking towards the police vehicle, her speech was slurred, her eyes were glazed, she was struggling to walk in a straight </w:t>
      </w:r>
      <w:r w:rsidR="001F03A0">
        <w:rPr>
          <w:sz w:val="24"/>
          <w:szCs w:val="24"/>
        </w:rPr>
        <w:t>line,</w:t>
      </w:r>
      <w:r>
        <w:rPr>
          <w:sz w:val="24"/>
          <w:szCs w:val="24"/>
        </w:rPr>
        <w:t xml:space="preserve"> and </w:t>
      </w:r>
      <w:r w:rsidR="001F03A0">
        <w:rPr>
          <w:sz w:val="24"/>
          <w:szCs w:val="24"/>
        </w:rPr>
        <w:t xml:space="preserve">I could smell intoxicating liquor. </w:t>
      </w:r>
    </w:p>
    <w:p w14:paraId="684075D6" w14:textId="0BF57520" w:rsidR="001F03A0" w:rsidRDefault="001F03A0" w:rsidP="00E070FB">
      <w:pPr>
        <w:ind w:right="107"/>
        <w:jc w:val="both"/>
        <w:rPr>
          <w:sz w:val="24"/>
          <w:szCs w:val="24"/>
        </w:rPr>
      </w:pPr>
    </w:p>
    <w:p w14:paraId="629B130E" w14:textId="365F5403" w:rsidR="001F03A0" w:rsidRDefault="001F03A0" w:rsidP="00E070FB">
      <w:pPr>
        <w:ind w:right="107"/>
        <w:jc w:val="both"/>
        <w:rPr>
          <w:sz w:val="24"/>
          <w:szCs w:val="24"/>
        </w:rPr>
      </w:pPr>
      <w:r>
        <w:rPr>
          <w:sz w:val="24"/>
          <w:szCs w:val="24"/>
        </w:rPr>
        <w:t xml:space="preserve">Due to the alleged drink driving offence and the behaviour displayed by the female, I requested her to provide me with a preliminary breath test in accordance with section 6A </w:t>
      </w:r>
      <w:r w:rsidR="006F0318">
        <w:rPr>
          <w:sz w:val="24"/>
          <w:szCs w:val="24"/>
        </w:rPr>
        <w:t>(</w:t>
      </w:r>
      <w:r>
        <w:rPr>
          <w:sz w:val="24"/>
          <w:szCs w:val="24"/>
        </w:rPr>
        <w:t>Road Traffic Act 1988</w:t>
      </w:r>
      <w:r w:rsidR="006F0318">
        <w:rPr>
          <w:sz w:val="24"/>
          <w:szCs w:val="24"/>
        </w:rPr>
        <w:t>, A)</w:t>
      </w:r>
      <w:r>
        <w:rPr>
          <w:sz w:val="24"/>
          <w:szCs w:val="24"/>
        </w:rPr>
        <w:t>.</w:t>
      </w:r>
      <w:r w:rsidR="000E6BBC">
        <w:rPr>
          <w:sz w:val="24"/>
          <w:szCs w:val="24"/>
        </w:rPr>
        <w:t xml:space="preserve"> Such legislation allows officers to request a preliminary breath test and failing to provide a sample is an arrestable offence.</w:t>
      </w:r>
      <w:r>
        <w:rPr>
          <w:sz w:val="24"/>
          <w:szCs w:val="24"/>
        </w:rPr>
        <w:t xml:space="preserve"> </w:t>
      </w:r>
      <w:r w:rsidR="000E6BBC">
        <w:rPr>
          <w:sz w:val="24"/>
          <w:szCs w:val="24"/>
        </w:rPr>
        <w:t>The female</w:t>
      </w:r>
      <w:r>
        <w:rPr>
          <w:sz w:val="24"/>
          <w:szCs w:val="24"/>
        </w:rPr>
        <w:t xml:space="preserve"> complied with the test and blew 85</w:t>
      </w:r>
      <w:r w:rsidR="006F0318">
        <w:rPr>
          <w:sz w:val="24"/>
          <w:szCs w:val="24"/>
        </w:rPr>
        <w:t xml:space="preserve"> micrograms,</w:t>
      </w:r>
      <w:r>
        <w:rPr>
          <w:sz w:val="24"/>
          <w:szCs w:val="24"/>
        </w:rPr>
        <w:t xml:space="preserve"> and the maximum alcohol prescribed limit is 35</w:t>
      </w:r>
      <w:r w:rsidR="006F0318">
        <w:rPr>
          <w:sz w:val="24"/>
          <w:szCs w:val="24"/>
        </w:rPr>
        <w:t xml:space="preserve"> micrograms</w:t>
      </w:r>
      <w:r>
        <w:rPr>
          <w:sz w:val="24"/>
          <w:szCs w:val="24"/>
        </w:rPr>
        <w:t xml:space="preserve">. Considering my options and contingencies, I decided to arrest the female because she provided a positive breath sample and she confirmed she was the driver of the vehicle. </w:t>
      </w:r>
      <w:r w:rsidR="00112AF1">
        <w:rPr>
          <w:sz w:val="24"/>
          <w:szCs w:val="24"/>
        </w:rPr>
        <w:t xml:space="preserve">I displayed objectivity because I made a choice based upon my professional judgement and the evidence I gathered at scene (positive breath test and confirmation of who was driving). </w:t>
      </w:r>
      <w:r>
        <w:rPr>
          <w:sz w:val="24"/>
          <w:szCs w:val="24"/>
        </w:rPr>
        <w:t xml:space="preserve">Therefore, I arrested the female for driving </w:t>
      </w:r>
      <w:r w:rsidRPr="001F03A0">
        <w:rPr>
          <w:sz w:val="24"/>
          <w:szCs w:val="24"/>
        </w:rPr>
        <w:t>with alcohol concentration above prescribed limit</w:t>
      </w:r>
      <w:r>
        <w:rPr>
          <w:sz w:val="24"/>
          <w:szCs w:val="24"/>
        </w:rPr>
        <w:t xml:space="preserve"> in accordance with section 5 </w:t>
      </w:r>
      <w:r w:rsidR="006F0318">
        <w:rPr>
          <w:sz w:val="24"/>
          <w:szCs w:val="24"/>
        </w:rPr>
        <w:t>(</w:t>
      </w:r>
      <w:r>
        <w:rPr>
          <w:sz w:val="24"/>
          <w:szCs w:val="24"/>
        </w:rPr>
        <w:t>Road Traffic Act 1988</w:t>
      </w:r>
      <w:r w:rsidR="006F0318">
        <w:rPr>
          <w:sz w:val="24"/>
          <w:szCs w:val="24"/>
        </w:rPr>
        <w:t>, B)</w:t>
      </w:r>
      <w:r>
        <w:rPr>
          <w:sz w:val="24"/>
          <w:szCs w:val="24"/>
        </w:rPr>
        <w:t xml:space="preserve">. </w:t>
      </w:r>
      <w:r w:rsidR="000E6BBC">
        <w:rPr>
          <w:sz w:val="24"/>
          <w:szCs w:val="24"/>
        </w:rPr>
        <w:t>Such legislation states that any person who “drives a motor vehicle on a road or other public place a</w:t>
      </w:r>
      <w:r w:rsidR="000E6BBC" w:rsidRPr="000E6BBC">
        <w:rPr>
          <w:sz w:val="24"/>
          <w:szCs w:val="24"/>
        </w:rPr>
        <w:t xml:space="preserve">fter consuming so much alcohol that the proportion of it in his breath, blood or urine exceeds the prescribed limit </w:t>
      </w:r>
      <w:r w:rsidR="000E6BBC">
        <w:rPr>
          <w:sz w:val="24"/>
          <w:szCs w:val="24"/>
        </w:rPr>
        <w:t>i</w:t>
      </w:r>
      <w:r w:rsidR="000E6BBC" w:rsidRPr="000E6BBC">
        <w:rPr>
          <w:sz w:val="24"/>
          <w:szCs w:val="24"/>
        </w:rPr>
        <w:t>s guilty of an offence</w:t>
      </w:r>
      <w:r w:rsidR="000E6BBC">
        <w:rPr>
          <w:sz w:val="24"/>
          <w:szCs w:val="24"/>
        </w:rPr>
        <w:t xml:space="preserve">.” </w:t>
      </w:r>
      <w:r w:rsidR="008E566B">
        <w:rPr>
          <w:sz w:val="24"/>
          <w:szCs w:val="24"/>
        </w:rPr>
        <w:t>The Police and Criminal Evidence Act 1984 states that an arrest will be lawful if there is a necessity (</w:t>
      </w:r>
      <w:r w:rsidR="00930DA9">
        <w:rPr>
          <w:sz w:val="24"/>
          <w:szCs w:val="24"/>
        </w:rPr>
        <w:t>College of Policing, 2018</w:t>
      </w:r>
      <w:r w:rsidR="008E566B">
        <w:rPr>
          <w:sz w:val="24"/>
          <w:szCs w:val="24"/>
        </w:rPr>
        <w:t xml:space="preserve">). In this case there were numerous necessities, which included the prevention of further harm to the female and others, the </w:t>
      </w:r>
      <w:r w:rsidR="008E566B">
        <w:rPr>
          <w:sz w:val="24"/>
          <w:szCs w:val="24"/>
        </w:rPr>
        <w:lastRenderedPageBreak/>
        <w:t xml:space="preserve">prevention of further loss or damage to property, and to establish a prompt and effective investigation. </w:t>
      </w:r>
    </w:p>
    <w:p w14:paraId="782D8DC7" w14:textId="06A50E32" w:rsidR="005B318E" w:rsidRDefault="005B318E" w:rsidP="00E070FB">
      <w:pPr>
        <w:ind w:right="107"/>
        <w:jc w:val="both"/>
        <w:rPr>
          <w:sz w:val="24"/>
          <w:szCs w:val="24"/>
        </w:rPr>
      </w:pPr>
    </w:p>
    <w:p w14:paraId="7425127F" w14:textId="5CCB95CA" w:rsidR="00251B6D" w:rsidRDefault="003C7A59" w:rsidP="00251B6D">
      <w:pPr>
        <w:ind w:right="107"/>
        <w:jc w:val="both"/>
        <w:rPr>
          <w:sz w:val="24"/>
          <w:szCs w:val="24"/>
        </w:rPr>
      </w:pPr>
      <w:r>
        <w:rPr>
          <w:sz w:val="24"/>
          <w:szCs w:val="24"/>
        </w:rPr>
        <w:t>In every incident and situation, officers must use their discre</w:t>
      </w:r>
      <w:r w:rsidR="00251B6D">
        <w:rPr>
          <w:sz w:val="24"/>
          <w:szCs w:val="24"/>
        </w:rPr>
        <w:t xml:space="preserve">tion. </w:t>
      </w:r>
      <w:r>
        <w:rPr>
          <w:sz w:val="24"/>
          <w:szCs w:val="24"/>
        </w:rPr>
        <w:t xml:space="preserve">Pearson and Rowe (2020) </w:t>
      </w:r>
      <w:r w:rsidR="00251B6D">
        <w:rPr>
          <w:sz w:val="24"/>
          <w:szCs w:val="24"/>
        </w:rPr>
        <w:t>define discretion as “</w:t>
      </w:r>
      <w:r w:rsidRPr="003C7A59">
        <w:rPr>
          <w:sz w:val="24"/>
          <w:szCs w:val="24"/>
        </w:rPr>
        <w:t>the power to decide which rules apply to a given situation and whether or not to apply them</w:t>
      </w:r>
      <w:r w:rsidR="00251B6D">
        <w:rPr>
          <w:sz w:val="24"/>
          <w:szCs w:val="24"/>
        </w:rPr>
        <w:t>”. This implies that officers must use their personal judgement to decide which approach is best to use for each situation. Not all officers may decide on the same outcome for each situation, it is down to the officer’s personal discretion. In terms of my incident</w:t>
      </w:r>
      <w:r w:rsidR="00E03700">
        <w:rPr>
          <w:sz w:val="24"/>
          <w:szCs w:val="24"/>
        </w:rPr>
        <w:t>, when a person is over the prescribed limit of alcohol they will</w:t>
      </w:r>
      <w:r w:rsidR="00251B6D">
        <w:rPr>
          <w:sz w:val="24"/>
          <w:szCs w:val="24"/>
        </w:rPr>
        <w:t xml:space="preserve"> usually</w:t>
      </w:r>
      <w:r w:rsidR="00E03700">
        <w:rPr>
          <w:sz w:val="24"/>
          <w:szCs w:val="24"/>
        </w:rPr>
        <w:t xml:space="preserve"> be arrested and taken to police custody to provide a final sample of breath. Provided the final sample is positive, the person will be charged (South Wales Police, 2022). This means that a drink driver would provide a positive breath sample at the roadside and then a final breath sample at police custody using an intoxilyzer. </w:t>
      </w:r>
      <w:r w:rsidR="00A340F6">
        <w:rPr>
          <w:sz w:val="24"/>
          <w:szCs w:val="24"/>
        </w:rPr>
        <w:t xml:space="preserve">The final sample is required in order to charge, the roadside breath test is not enough to charge the person for the offence. </w:t>
      </w:r>
      <w:r w:rsidR="00E03700">
        <w:rPr>
          <w:sz w:val="24"/>
          <w:szCs w:val="24"/>
        </w:rPr>
        <w:t xml:space="preserve">However, using my discretion I decided to take the female to hospital instead of police custody. Although the female was still under arrest, I felt it was a priority to have her checked over by a medical professional. The female was complaining of a headache, and she had a cut to her chin and nose which was slightly bleeding. </w:t>
      </w:r>
      <w:r w:rsidR="00112AF1">
        <w:rPr>
          <w:sz w:val="24"/>
          <w:szCs w:val="24"/>
        </w:rPr>
        <w:t xml:space="preserve">I displayed integrity because I knew it was the right and moral decision </w:t>
      </w:r>
      <w:r w:rsidR="00066224">
        <w:rPr>
          <w:sz w:val="24"/>
          <w:szCs w:val="24"/>
        </w:rPr>
        <w:t xml:space="preserve">to prioritise the female’s health. </w:t>
      </w:r>
      <w:r w:rsidR="00664CE2">
        <w:rPr>
          <w:sz w:val="24"/>
          <w:szCs w:val="24"/>
        </w:rPr>
        <w:t xml:space="preserve">I also displayed fairness towards the female because I did not allow my unconscious bias to undermine my decision. Although she may be responsible for a road traffic collision, she is still a person who deserves respect and fair treatment. </w:t>
      </w:r>
      <w:r w:rsidR="00E03700">
        <w:rPr>
          <w:sz w:val="24"/>
          <w:szCs w:val="24"/>
        </w:rPr>
        <w:t>However, I still needed a final sample from the female in order to prove the drink driving offence, therefore I required a blood sample from the female</w:t>
      </w:r>
      <w:r w:rsidR="00066224">
        <w:rPr>
          <w:sz w:val="24"/>
          <w:szCs w:val="24"/>
        </w:rPr>
        <w:t xml:space="preserve"> while she was at hospital</w:t>
      </w:r>
      <w:r w:rsidR="00E03700">
        <w:rPr>
          <w:sz w:val="24"/>
          <w:szCs w:val="24"/>
        </w:rPr>
        <w:t xml:space="preserve">. The female was compliant and allowed the force medical examiner to take her blood sample. </w:t>
      </w:r>
      <w:r w:rsidR="0005723D">
        <w:rPr>
          <w:sz w:val="24"/>
          <w:szCs w:val="24"/>
        </w:rPr>
        <w:t>Following the blood procedure</w:t>
      </w:r>
      <w:r w:rsidR="001F4C8A">
        <w:rPr>
          <w:sz w:val="24"/>
          <w:szCs w:val="24"/>
        </w:rPr>
        <w:t xml:space="preserve"> </w:t>
      </w:r>
      <w:r w:rsidR="0005723D">
        <w:rPr>
          <w:sz w:val="24"/>
          <w:szCs w:val="24"/>
        </w:rPr>
        <w:t>there was no longer a requirement to keep the female under arrest. According to College of Policing (</w:t>
      </w:r>
      <w:r w:rsidR="001F4C8A">
        <w:rPr>
          <w:sz w:val="24"/>
          <w:szCs w:val="24"/>
        </w:rPr>
        <w:t>2022</w:t>
      </w:r>
      <w:r w:rsidR="0005723D">
        <w:rPr>
          <w:sz w:val="24"/>
          <w:szCs w:val="24"/>
        </w:rPr>
        <w:t xml:space="preserve">) when the grounds of arrest cease to exist, the detainee must be released and de-arrested. We no longer had the grounds to keep the female under arrest because we obtained </w:t>
      </w:r>
      <w:r w:rsidR="001F4C8A">
        <w:rPr>
          <w:sz w:val="24"/>
          <w:szCs w:val="24"/>
        </w:rPr>
        <w:t>the evidence we needed</w:t>
      </w:r>
      <w:r w:rsidR="0005723D">
        <w:rPr>
          <w:sz w:val="24"/>
          <w:szCs w:val="24"/>
        </w:rPr>
        <w:t>, she was staying at the hospital over night to obtain medical treatment and she had no access to a vehicle. Therefore, I d</w:t>
      </w:r>
      <w:r w:rsidR="00251B6D">
        <w:rPr>
          <w:sz w:val="24"/>
          <w:szCs w:val="24"/>
        </w:rPr>
        <w:t>e</w:t>
      </w:r>
      <w:r w:rsidR="0005723D">
        <w:rPr>
          <w:sz w:val="24"/>
          <w:szCs w:val="24"/>
        </w:rPr>
        <w:t>-</w:t>
      </w:r>
      <w:r w:rsidR="00251B6D">
        <w:rPr>
          <w:sz w:val="24"/>
          <w:szCs w:val="24"/>
        </w:rPr>
        <w:t xml:space="preserve">arrested </w:t>
      </w:r>
      <w:r w:rsidR="0005723D">
        <w:rPr>
          <w:sz w:val="24"/>
          <w:szCs w:val="24"/>
        </w:rPr>
        <w:t>the female and</w:t>
      </w:r>
      <w:r w:rsidR="00251B6D">
        <w:rPr>
          <w:sz w:val="24"/>
          <w:szCs w:val="24"/>
        </w:rPr>
        <w:t xml:space="preserve"> released her under investigation</w:t>
      </w:r>
      <w:r w:rsidR="000C74C7">
        <w:rPr>
          <w:sz w:val="24"/>
          <w:szCs w:val="24"/>
        </w:rPr>
        <w:t xml:space="preserve"> following approval from my supervisor and my tutor.</w:t>
      </w:r>
      <w:r w:rsidR="00066224">
        <w:rPr>
          <w:sz w:val="24"/>
          <w:szCs w:val="24"/>
        </w:rPr>
        <w:t xml:space="preserve"> I displayed openness because I was transparent in my decision to de-arrest by explaining my reasons to the female, my supervisor, and my tutor.</w:t>
      </w:r>
      <w:r w:rsidR="0005723D">
        <w:rPr>
          <w:sz w:val="24"/>
          <w:szCs w:val="24"/>
        </w:rPr>
        <w:t xml:space="preserve"> I am</w:t>
      </w:r>
      <w:r w:rsidR="00251B6D">
        <w:rPr>
          <w:sz w:val="24"/>
          <w:szCs w:val="24"/>
        </w:rPr>
        <w:t xml:space="preserve"> </w:t>
      </w:r>
      <w:r w:rsidR="0005723D">
        <w:rPr>
          <w:sz w:val="24"/>
          <w:szCs w:val="24"/>
        </w:rPr>
        <w:t>s</w:t>
      </w:r>
      <w:r w:rsidR="00251B6D">
        <w:rPr>
          <w:sz w:val="24"/>
          <w:szCs w:val="24"/>
        </w:rPr>
        <w:t>till awaiting the results</w:t>
      </w:r>
      <w:r w:rsidR="0005723D">
        <w:rPr>
          <w:sz w:val="24"/>
          <w:szCs w:val="24"/>
        </w:rPr>
        <w:t xml:space="preserve"> from the blood sample</w:t>
      </w:r>
      <w:r w:rsidR="00251B6D">
        <w:rPr>
          <w:sz w:val="24"/>
          <w:szCs w:val="24"/>
        </w:rPr>
        <w:t>, if it comes back positive</w:t>
      </w:r>
      <w:r w:rsidR="005F4E6E">
        <w:rPr>
          <w:sz w:val="24"/>
          <w:szCs w:val="24"/>
        </w:rPr>
        <w:t>,</w:t>
      </w:r>
      <w:r w:rsidR="0005723D">
        <w:rPr>
          <w:sz w:val="24"/>
          <w:szCs w:val="24"/>
        </w:rPr>
        <w:t xml:space="preserve"> </w:t>
      </w:r>
      <w:r w:rsidR="008B0F03">
        <w:rPr>
          <w:sz w:val="24"/>
          <w:szCs w:val="24"/>
        </w:rPr>
        <w:t xml:space="preserve">the female will receive </w:t>
      </w:r>
      <w:r w:rsidR="0005723D">
        <w:rPr>
          <w:sz w:val="24"/>
          <w:szCs w:val="24"/>
        </w:rPr>
        <w:t>a Postal Charge</w:t>
      </w:r>
      <w:r w:rsidR="000C74C7">
        <w:rPr>
          <w:sz w:val="24"/>
          <w:szCs w:val="24"/>
        </w:rPr>
        <w:t xml:space="preserve"> Requisition</w:t>
      </w:r>
      <w:r w:rsidR="0005723D">
        <w:rPr>
          <w:sz w:val="24"/>
          <w:szCs w:val="24"/>
        </w:rPr>
        <w:t xml:space="preserve"> which will summon the female</w:t>
      </w:r>
      <w:r w:rsidR="00251B6D">
        <w:rPr>
          <w:sz w:val="24"/>
          <w:szCs w:val="24"/>
        </w:rPr>
        <w:t xml:space="preserve"> to cour</w:t>
      </w:r>
      <w:r w:rsidR="0005723D">
        <w:rPr>
          <w:sz w:val="24"/>
          <w:szCs w:val="24"/>
        </w:rPr>
        <w:t>t for the offence</w:t>
      </w:r>
      <w:r w:rsidR="00013737">
        <w:rPr>
          <w:sz w:val="24"/>
          <w:szCs w:val="24"/>
        </w:rPr>
        <w:t>.</w:t>
      </w:r>
    </w:p>
    <w:p w14:paraId="64ECF738" w14:textId="71D50A30" w:rsidR="00013737" w:rsidRDefault="00013737" w:rsidP="00251B6D">
      <w:pPr>
        <w:ind w:right="107"/>
        <w:jc w:val="both"/>
        <w:rPr>
          <w:sz w:val="24"/>
          <w:szCs w:val="24"/>
        </w:rPr>
      </w:pPr>
    </w:p>
    <w:p w14:paraId="14F4D464" w14:textId="3A8E0CB9" w:rsidR="00013737" w:rsidRDefault="00CF1914" w:rsidP="00251B6D">
      <w:pPr>
        <w:ind w:right="107"/>
        <w:jc w:val="both"/>
        <w:rPr>
          <w:sz w:val="24"/>
          <w:szCs w:val="24"/>
        </w:rPr>
      </w:pPr>
      <w:r>
        <w:rPr>
          <w:sz w:val="24"/>
          <w:szCs w:val="24"/>
        </w:rPr>
        <w:t>Criminal Procedure and Investigations Act 1996 defines a criminal investigation as an investigation conducted by police officers to identify “whether a person should be charged with an offence, or if the person has been charged with an offence whether they are guilty of it”</w:t>
      </w:r>
      <w:r w:rsidR="00B45968">
        <w:rPr>
          <w:sz w:val="24"/>
          <w:szCs w:val="24"/>
        </w:rPr>
        <w:t xml:space="preserve"> (Ministry of Justice, 2020)</w:t>
      </w:r>
      <w:r>
        <w:rPr>
          <w:sz w:val="24"/>
          <w:szCs w:val="24"/>
        </w:rPr>
        <w:t xml:space="preserve">. </w:t>
      </w:r>
      <w:r w:rsidR="00530ECE">
        <w:rPr>
          <w:sz w:val="24"/>
          <w:szCs w:val="24"/>
        </w:rPr>
        <w:t>P</w:t>
      </w:r>
      <w:r w:rsidR="009E7B4F">
        <w:rPr>
          <w:sz w:val="24"/>
          <w:szCs w:val="24"/>
        </w:rPr>
        <w:t>olice o</w:t>
      </w:r>
      <w:r>
        <w:rPr>
          <w:sz w:val="24"/>
          <w:szCs w:val="24"/>
        </w:rPr>
        <w:t xml:space="preserve">fficers must be impartial investigators and they must pursue all lines of enquiry which </w:t>
      </w:r>
      <w:r w:rsidR="009E7B4F">
        <w:rPr>
          <w:sz w:val="24"/>
          <w:szCs w:val="24"/>
        </w:rPr>
        <w:t>acts against and in defence of the suspect</w:t>
      </w:r>
      <w:r>
        <w:rPr>
          <w:sz w:val="24"/>
          <w:szCs w:val="24"/>
        </w:rPr>
        <w:t>. This underpins</w:t>
      </w:r>
      <w:r w:rsidR="009E7B4F">
        <w:rPr>
          <w:sz w:val="24"/>
          <w:szCs w:val="24"/>
        </w:rPr>
        <w:t xml:space="preserve"> the famous</w:t>
      </w:r>
      <w:r>
        <w:rPr>
          <w:sz w:val="24"/>
          <w:szCs w:val="24"/>
        </w:rPr>
        <w:t xml:space="preserve"> </w:t>
      </w:r>
      <w:r w:rsidR="009E7B4F">
        <w:rPr>
          <w:sz w:val="24"/>
          <w:szCs w:val="24"/>
        </w:rPr>
        <w:t>Sir William Garrow</w:t>
      </w:r>
      <w:r w:rsidR="00530ECE">
        <w:rPr>
          <w:sz w:val="24"/>
          <w:szCs w:val="24"/>
        </w:rPr>
        <w:t>’s</w:t>
      </w:r>
      <w:r>
        <w:rPr>
          <w:sz w:val="24"/>
          <w:szCs w:val="24"/>
        </w:rPr>
        <w:t xml:space="preserve"> statement </w:t>
      </w:r>
      <w:r w:rsidR="009E7B4F">
        <w:rPr>
          <w:sz w:val="24"/>
          <w:szCs w:val="24"/>
        </w:rPr>
        <w:t>of</w:t>
      </w:r>
      <w:r>
        <w:rPr>
          <w:sz w:val="24"/>
          <w:szCs w:val="24"/>
        </w:rPr>
        <w:t xml:space="preserve"> a </w:t>
      </w:r>
      <w:r w:rsidR="00C17F9A">
        <w:rPr>
          <w:sz w:val="24"/>
          <w:szCs w:val="24"/>
        </w:rPr>
        <w:t>‘</w:t>
      </w:r>
      <w:r>
        <w:rPr>
          <w:sz w:val="24"/>
          <w:szCs w:val="24"/>
        </w:rPr>
        <w:t>person is innocent until proven guilty</w:t>
      </w:r>
      <w:r w:rsidR="003F7FBC">
        <w:rPr>
          <w:sz w:val="24"/>
          <w:szCs w:val="24"/>
        </w:rPr>
        <w:t>’</w:t>
      </w:r>
      <w:r>
        <w:rPr>
          <w:sz w:val="24"/>
          <w:szCs w:val="24"/>
        </w:rPr>
        <w:t xml:space="preserve">. </w:t>
      </w:r>
      <w:r w:rsidR="00530ECE">
        <w:rPr>
          <w:sz w:val="24"/>
          <w:szCs w:val="24"/>
        </w:rPr>
        <w:t xml:space="preserve">The police must gather evidence and put it towards the Criminal Prosecution Service for them to decide whether the suspect is guilty of the offence. The CPIA (1996) states that police officers are investigators, and they have a duty to retain, record, review and reveal information. Therefore, all information and evidence gathered throughout an investigation must be managed in accordance with the Act. </w:t>
      </w:r>
    </w:p>
    <w:p w14:paraId="3F801521" w14:textId="2FB765B6" w:rsidR="00AB289E" w:rsidRDefault="00AB289E" w:rsidP="00251B6D">
      <w:pPr>
        <w:ind w:right="107"/>
        <w:jc w:val="both"/>
        <w:rPr>
          <w:sz w:val="24"/>
          <w:szCs w:val="24"/>
        </w:rPr>
      </w:pPr>
    </w:p>
    <w:p w14:paraId="29C5BEFA" w14:textId="5886BDFC" w:rsidR="00AB289E" w:rsidRDefault="0056303C" w:rsidP="00251B6D">
      <w:pPr>
        <w:ind w:right="107"/>
        <w:jc w:val="both"/>
        <w:rPr>
          <w:sz w:val="24"/>
          <w:szCs w:val="24"/>
        </w:rPr>
      </w:pPr>
      <w:r>
        <w:rPr>
          <w:sz w:val="24"/>
          <w:szCs w:val="24"/>
        </w:rPr>
        <w:t xml:space="preserve">Attorney General’s Office (2020) provides disclosure guidelines which officers must adhere to throughout the investigation process. </w:t>
      </w:r>
      <w:r w:rsidR="00AB289E">
        <w:rPr>
          <w:sz w:val="24"/>
          <w:szCs w:val="24"/>
        </w:rPr>
        <w:t xml:space="preserve">All information and objects gathered in the course </w:t>
      </w:r>
      <w:r w:rsidR="00AB289E">
        <w:rPr>
          <w:sz w:val="24"/>
          <w:szCs w:val="24"/>
        </w:rPr>
        <w:lastRenderedPageBreak/>
        <w:t xml:space="preserve">of the investigation is known as material. The material is then </w:t>
      </w:r>
      <w:r w:rsidR="00554192">
        <w:rPr>
          <w:sz w:val="24"/>
          <w:szCs w:val="24"/>
        </w:rPr>
        <w:t xml:space="preserve">examined to identify which material is evidence and which material is unused. </w:t>
      </w:r>
      <w:r w:rsidR="003477F2">
        <w:rPr>
          <w:sz w:val="24"/>
          <w:szCs w:val="24"/>
        </w:rPr>
        <w:t>E</w:t>
      </w:r>
      <w:r w:rsidR="00554192">
        <w:rPr>
          <w:sz w:val="24"/>
          <w:szCs w:val="24"/>
        </w:rPr>
        <w:t xml:space="preserve">vidence is any </w:t>
      </w:r>
      <w:r w:rsidR="003477F2">
        <w:rPr>
          <w:sz w:val="24"/>
          <w:szCs w:val="24"/>
        </w:rPr>
        <w:t>material</w:t>
      </w:r>
      <w:r w:rsidR="00554192">
        <w:rPr>
          <w:sz w:val="24"/>
          <w:szCs w:val="24"/>
        </w:rPr>
        <w:t xml:space="preserve"> which has an impact on the case.</w:t>
      </w:r>
      <w:r w:rsidR="003477F2">
        <w:rPr>
          <w:sz w:val="24"/>
          <w:szCs w:val="24"/>
        </w:rPr>
        <w:t xml:space="preserve"> This includes witness statements, exhibits such as body worn video, CCTV footage and forensic evidence.</w:t>
      </w:r>
      <w:r w:rsidR="00554192">
        <w:rPr>
          <w:sz w:val="24"/>
          <w:szCs w:val="24"/>
        </w:rPr>
        <w:t xml:space="preserve"> Unused material is then split into relevant and non-relevant. Relevant unused material is any material that has some bearing on the offence, suspect or surrounding circumstances. </w:t>
      </w:r>
      <w:r w:rsidR="003477F2">
        <w:rPr>
          <w:sz w:val="24"/>
          <w:szCs w:val="24"/>
        </w:rPr>
        <w:t xml:space="preserve">This may include </w:t>
      </w:r>
      <w:r w:rsidR="009A196D">
        <w:rPr>
          <w:sz w:val="24"/>
          <w:szCs w:val="24"/>
        </w:rPr>
        <w:t xml:space="preserve">previous convictions, previous complainants, custody record, 999 call and NICHE occurrence logs. </w:t>
      </w:r>
      <w:r w:rsidR="00554192">
        <w:rPr>
          <w:sz w:val="24"/>
          <w:szCs w:val="24"/>
        </w:rPr>
        <w:t xml:space="preserve">Non-relevant unused material is incapable of having any impact on the case. </w:t>
      </w:r>
      <w:r w:rsidR="009A196D">
        <w:rPr>
          <w:sz w:val="24"/>
          <w:szCs w:val="24"/>
        </w:rPr>
        <w:t>This may include previous convictions not relating to the offence and non-relevant warning markers.</w:t>
      </w:r>
      <w:r>
        <w:rPr>
          <w:sz w:val="24"/>
          <w:szCs w:val="24"/>
        </w:rPr>
        <w:t xml:space="preserve"> This process is known as the disclosure test and if material is evidence or relevant unused material, this meets the disclosure test and must be retained and listed for prosecution. </w:t>
      </w:r>
    </w:p>
    <w:p w14:paraId="1B6D4A5B" w14:textId="4ACA566E" w:rsidR="000E6BBC" w:rsidRDefault="000E6BBC" w:rsidP="00E070FB">
      <w:pPr>
        <w:ind w:right="107"/>
        <w:jc w:val="both"/>
        <w:rPr>
          <w:sz w:val="24"/>
          <w:szCs w:val="24"/>
        </w:rPr>
      </w:pPr>
    </w:p>
    <w:p w14:paraId="4F629DD7" w14:textId="27307E33" w:rsidR="000E6BBC" w:rsidRDefault="00C17F9A" w:rsidP="00E070FB">
      <w:pPr>
        <w:ind w:right="107"/>
        <w:jc w:val="both"/>
        <w:rPr>
          <w:sz w:val="24"/>
          <w:szCs w:val="24"/>
        </w:rPr>
      </w:pPr>
      <w:r>
        <w:rPr>
          <w:sz w:val="24"/>
          <w:szCs w:val="24"/>
        </w:rPr>
        <w:t>In relation to my incident, I am still awaiting the results of the blood sample, therefore the investigation has not yet reached the CPS stage and she has not been charged as of yet. As mentioned previously, if the blood results come back positive, the female will receive a Postal Charge Requisition which will summon her to court</w:t>
      </w:r>
      <w:r w:rsidR="00250066">
        <w:rPr>
          <w:sz w:val="24"/>
          <w:szCs w:val="24"/>
        </w:rPr>
        <w:t xml:space="preserve"> for the offence</w:t>
      </w:r>
      <w:r>
        <w:rPr>
          <w:sz w:val="24"/>
          <w:szCs w:val="24"/>
        </w:rPr>
        <w:t>. In terms of evidence, the</w:t>
      </w:r>
      <w:r w:rsidR="00D878EE">
        <w:rPr>
          <w:sz w:val="24"/>
          <w:szCs w:val="24"/>
        </w:rPr>
        <w:t xml:space="preserve"> positive</w:t>
      </w:r>
      <w:r>
        <w:rPr>
          <w:sz w:val="24"/>
          <w:szCs w:val="24"/>
        </w:rPr>
        <w:t xml:space="preserve"> blood sample proving the female was over the prescribed limit</w:t>
      </w:r>
      <w:r w:rsidR="00250066">
        <w:rPr>
          <w:sz w:val="24"/>
          <w:szCs w:val="24"/>
        </w:rPr>
        <w:t xml:space="preserve"> of alcohol</w:t>
      </w:r>
      <w:r>
        <w:rPr>
          <w:sz w:val="24"/>
          <w:szCs w:val="24"/>
        </w:rPr>
        <w:t xml:space="preserve"> will be used as evidence, as well as the CCTV footage we have showing the female driving and the witness statements obtained by those who were present at the scene. </w:t>
      </w:r>
      <w:r w:rsidR="00250066">
        <w:rPr>
          <w:sz w:val="24"/>
          <w:szCs w:val="24"/>
        </w:rPr>
        <w:t>In regard to</w:t>
      </w:r>
      <w:r>
        <w:rPr>
          <w:sz w:val="24"/>
          <w:szCs w:val="24"/>
        </w:rPr>
        <w:t xml:space="preserve"> unused relevant material, the 999 call, previous relevant convictions and NICHE occurrence logs will </w:t>
      </w:r>
      <w:r w:rsidR="00250066">
        <w:rPr>
          <w:sz w:val="24"/>
          <w:szCs w:val="24"/>
        </w:rPr>
        <w:t xml:space="preserve">be considered for unused relevant material. Such evidence and unused relevant material will meet the disclosure test and I will be responsible as officer in case for ensuring the redactions are made to such material. Redactions of personal information is essential to comply with Data Protection. Non-relevant unused material may include non-relevant warning markers and unrelated previous convictions which will be redacted from the PNC print. </w:t>
      </w:r>
      <w:r w:rsidR="003E53BE">
        <w:rPr>
          <w:sz w:val="24"/>
          <w:szCs w:val="24"/>
        </w:rPr>
        <w:t xml:space="preserve">I would </w:t>
      </w:r>
      <w:r w:rsidR="00B30A96">
        <w:rPr>
          <w:sz w:val="24"/>
          <w:szCs w:val="24"/>
        </w:rPr>
        <w:t>display</w:t>
      </w:r>
      <w:r w:rsidR="003E53BE">
        <w:rPr>
          <w:sz w:val="24"/>
          <w:szCs w:val="24"/>
        </w:rPr>
        <w:t xml:space="preserve"> accountability by sending this</w:t>
      </w:r>
      <w:r w:rsidR="00664CE2">
        <w:rPr>
          <w:sz w:val="24"/>
          <w:szCs w:val="24"/>
        </w:rPr>
        <w:t xml:space="preserve"> disclosure</w:t>
      </w:r>
      <w:r w:rsidR="003E53BE">
        <w:rPr>
          <w:sz w:val="24"/>
          <w:szCs w:val="24"/>
        </w:rPr>
        <w:t xml:space="preserve"> file to the CPS because I am officer in </w:t>
      </w:r>
      <w:r w:rsidR="00664CE2">
        <w:rPr>
          <w:sz w:val="24"/>
          <w:szCs w:val="24"/>
        </w:rPr>
        <w:t>charge,</w:t>
      </w:r>
      <w:r w:rsidR="003E53BE">
        <w:rPr>
          <w:sz w:val="24"/>
          <w:szCs w:val="24"/>
        </w:rPr>
        <w:t xml:space="preserve"> and I can justify my decisions and actions that I made throughout the investigation.</w:t>
      </w:r>
    </w:p>
    <w:p w14:paraId="0A662D24" w14:textId="0CDE83EA" w:rsidR="004213C8" w:rsidRDefault="004213C8" w:rsidP="00E070FB">
      <w:pPr>
        <w:ind w:right="107"/>
        <w:jc w:val="both"/>
        <w:rPr>
          <w:sz w:val="24"/>
          <w:szCs w:val="24"/>
        </w:rPr>
      </w:pPr>
    </w:p>
    <w:p w14:paraId="4F776693" w14:textId="41BE46B5" w:rsidR="004213C8" w:rsidRDefault="004213C8" w:rsidP="00E070FB">
      <w:pPr>
        <w:ind w:right="107"/>
        <w:jc w:val="both"/>
        <w:rPr>
          <w:sz w:val="24"/>
          <w:szCs w:val="24"/>
        </w:rPr>
      </w:pPr>
      <w:r>
        <w:rPr>
          <w:sz w:val="24"/>
          <w:szCs w:val="24"/>
        </w:rPr>
        <w:t xml:space="preserve">To complete the NDM cycle, I will review the incident. I used my discretion to achieve the best outcome, for the case and for the female driver. I felt </w:t>
      </w:r>
      <w:r w:rsidR="0017406A">
        <w:rPr>
          <w:sz w:val="24"/>
          <w:szCs w:val="24"/>
        </w:rPr>
        <w:t xml:space="preserve">a sense of </w:t>
      </w:r>
      <w:r>
        <w:rPr>
          <w:sz w:val="24"/>
          <w:szCs w:val="24"/>
        </w:rPr>
        <w:t xml:space="preserve">pride from this occurrence as it was my first case as Officer in Charge. I followed the relevant policies and legislations that applied to the incident. I had approval from my Sergeant and my tutor at the time, and my colleagues later informed me that they would have made the same decisions that I made. I felt satisfied with how I delt with this incident and </w:t>
      </w:r>
      <w:r w:rsidR="0017406A">
        <w:rPr>
          <w:sz w:val="24"/>
          <w:szCs w:val="24"/>
        </w:rPr>
        <w:t>I would not change how I delt with it. This incident enhanced my understanding of the importance of discretion and the use of the NDM. If I was questioned at some point in the future about my decisions or my actions in this incident, I thoroughly believe I would have no issues in justifying myself and the case.</w:t>
      </w:r>
    </w:p>
    <w:p w14:paraId="4F9E7D91" w14:textId="79752941" w:rsidR="00C17F9A" w:rsidRPr="003F7FBC" w:rsidRDefault="00C17F9A" w:rsidP="00E070FB">
      <w:pPr>
        <w:ind w:right="107"/>
        <w:jc w:val="both"/>
        <w:rPr>
          <w:sz w:val="28"/>
          <w:szCs w:val="28"/>
        </w:rPr>
      </w:pPr>
    </w:p>
    <w:p w14:paraId="1EBCA30B" w14:textId="64ACF4A2" w:rsidR="003F7FBC" w:rsidRPr="003F7FBC" w:rsidRDefault="003F7FBC" w:rsidP="00E070FB">
      <w:pPr>
        <w:ind w:right="107"/>
        <w:jc w:val="both"/>
        <w:rPr>
          <w:b/>
          <w:bCs/>
          <w:sz w:val="28"/>
          <w:szCs w:val="28"/>
        </w:rPr>
      </w:pPr>
      <w:r w:rsidRPr="003F7FBC">
        <w:rPr>
          <w:b/>
          <w:bCs/>
          <w:sz w:val="28"/>
          <w:szCs w:val="28"/>
          <w:u w:val="single"/>
        </w:rPr>
        <w:t>Word Count</w:t>
      </w:r>
      <w:r w:rsidRPr="003F7FBC">
        <w:rPr>
          <w:b/>
          <w:bCs/>
          <w:sz w:val="28"/>
          <w:szCs w:val="28"/>
        </w:rPr>
        <w:t>- 2</w:t>
      </w:r>
      <w:r>
        <w:rPr>
          <w:b/>
          <w:bCs/>
          <w:sz w:val="28"/>
          <w:szCs w:val="28"/>
        </w:rPr>
        <w:t>,</w:t>
      </w:r>
      <w:r w:rsidRPr="003F7FBC">
        <w:rPr>
          <w:b/>
          <w:bCs/>
          <w:sz w:val="28"/>
          <w:szCs w:val="28"/>
        </w:rPr>
        <w:t>196</w:t>
      </w:r>
    </w:p>
    <w:p w14:paraId="00A568AA" w14:textId="77777777" w:rsidR="003F7FBC" w:rsidRDefault="003F7FBC" w:rsidP="00E070FB">
      <w:pPr>
        <w:ind w:right="107"/>
        <w:jc w:val="both"/>
        <w:rPr>
          <w:sz w:val="24"/>
          <w:szCs w:val="24"/>
        </w:rPr>
      </w:pPr>
    </w:p>
    <w:p w14:paraId="5698021B" w14:textId="77777777" w:rsidR="00053830" w:rsidRDefault="00053830"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92CAEBA" w14:textId="2D7E410E" w:rsidR="000F7ECD" w:rsidRPr="003F7FBC" w:rsidRDefault="000F7ECD" w:rsidP="003F7FBC">
      <w:pPr>
        <w:ind w:right="107"/>
        <w:sectPr w:rsidR="000F7ECD" w:rsidRPr="003F7FBC"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11057" w:type="dxa"/>
        <w:tblInd w:w="-5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03"/>
        <w:gridCol w:w="3126"/>
        <w:gridCol w:w="2602"/>
        <w:gridCol w:w="2926"/>
      </w:tblGrid>
      <w:tr w:rsidR="00575A8F" w:rsidRPr="00270EEB" w14:paraId="2BE34DB5" w14:textId="77777777" w:rsidTr="004213C8">
        <w:tc>
          <w:tcPr>
            <w:tcW w:w="2403" w:type="dxa"/>
            <w:shd w:val="clear" w:color="auto" w:fill="auto"/>
          </w:tcPr>
          <w:p w14:paraId="6284597A" w14:textId="77777777" w:rsidR="00575A8F" w:rsidRPr="007740F9" w:rsidRDefault="00575A8F" w:rsidP="00E6298B">
            <w:pPr>
              <w:ind w:right="107"/>
              <w:jc w:val="center"/>
              <w:rPr>
                <w:b/>
                <w:sz w:val="24"/>
                <w:szCs w:val="24"/>
              </w:rPr>
            </w:pPr>
            <w:bookmarkStart w:id="0" w:name="_Hlk121310346"/>
          </w:p>
          <w:p w14:paraId="0A698014" w14:textId="77777777" w:rsidR="00575A8F" w:rsidRPr="007740F9" w:rsidRDefault="00575A8F" w:rsidP="00E6298B">
            <w:pPr>
              <w:ind w:right="107"/>
              <w:jc w:val="center"/>
              <w:rPr>
                <w:b/>
                <w:sz w:val="24"/>
                <w:szCs w:val="24"/>
              </w:rPr>
            </w:pPr>
            <w:r w:rsidRPr="007740F9">
              <w:rPr>
                <w:b/>
                <w:sz w:val="24"/>
                <w:szCs w:val="24"/>
              </w:rPr>
              <w:t xml:space="preserve">Area of Development </w:t>
            </w:r>
          </w:p>
          <w:p w14:paraId="0C63422E" w14:textId="77777777" w:rsidR="00575A8F" w:rsidRPr="007740F9" w:rsidRDefault="00575A8F" w:rsidP="00E6298B">
            <w:pPr>
              <w:ind w:right="107"/>
              <w:jc w:val="center"/>
              <w:rPr>
                <w:b/>
                <w:sz w:val="24"/>
                <w:szCs w:val="24"/>
              </w:rPr>
            </w:pPr>
          </w:p>
        </w:tc>
        <w:tc>
          <w:tcPr>
            <w:tcW w:w="3126" w:type="dxa"/>
            <w:shd w:val="clear" w:color="auto" w:fill="auto"/>
          </w:tcPr>
          <w:p w14:paraId="56EE9A0E" w14:textId="77777777" w:rsidR="00575A8F" w:rsidRPr="007740F9" w:rsidRDefault="00575A8F" w:rsidP="00E6298B">
            <w:pPr>
              <w:ind w:right="107"/>
              <w:jc w:val="center"/>
              <w:rPr>
                <w:b/>
                <w:sz w:val="24"/>
                <w:szCs w:val="24"/>
              </w:rPr>
            </w:pPr>
          </w:p>
          <w:p w14:paraId="1A98DF88" w14:textId="77777777" w:rsidR="00575A8F" w:rsidRPr="007740F9" w:rsidRDefault="00575A8F" w:rsidP="00E6298B">
            <w:pPr>
              <w:ind w:right="107"/>
              <w:jc w:val="center"/>
              <w:rPr>
                <w:b/>
                <w:sz w:val="24"/>
                <w:szCs w:val="24"/>
              </w:rPr>
            </w:pPr>
            <w:r w:rsidRPr="007740F9">
              <w:rPr>
                <w:b/>
                <w:sz w:val="24"/>
                <w:szCs w:val="24"/>
              </w:rPr>
              <w:t>How it will be achieved</w:t>
            </w:r>
          </w:p>
        </w:tc>
        <w:tc>
          <w:tcPr>
            <w:tcW w:w="2602" w:type="dxa"/>
            <w:shd w:val="clear" w:color="auto" w:fill="auto"/>
          </w:tcPr>
          <w:p w14:paraId="75C43314" w14:textId="77777777" w:rsidR="00575A8F" w:rsidRPr="007740F9" w:rsidRDefault="00575A8F" w:rsidP="00E6298B">
            <w:pPr>
              <w:ind w:right="107"/>
              <w:jc w:val="center"/>
              <w:rPr>
                <w:b/>
                <w:sz w:val="24"/>
                <w:szCs w:val="24"/>
              </w:rPr>
            </w:pPr>
          </w:p>
          <w:p w14:paraId="02E87BD5" w14:textId="77777777" w:rsidR="00575A8F" w:rsidRPr="007740F9" w:rsidRDefault="00575A8F" w:rsidP="00E6298B">
            <w:pPr>
              <w:ind w:right="107"/>
              <w:jc w:val="center"/>
              <w:rPr>
                <w:b/>
                <w:sz w:val="24"/>
                <w:szCs w:val="24"/>
              </w:rPr>
            </w:pPr>
            <w:r w:rsidRPr="007740F9">
              <w:rPr>
                <w:b/>
                <w:sz w:val="24"/>
                <w:szCs w:val="24"/>
              </w:rPr>
              <w:t>Who can provide support</w:t>
            </w:r>
          </w:p>
        </w:tc>
        <w:tc>
          <w:tcPr>
            <w:tcW w:w="2926" w:type="dxa"/>
            <w:shd w:val="clear" w:color="auto" w:fill="auto"/>
          </w:tcPr>
          <w:p w14:paraId="1755EB8B" w14:textId="12FEE665" w:rsidR="28A9B94D" w:rsidRPr="007740F9" w:rsidRDefault="28A9B94D" w:rsidP="28A9B94D">
            <w:pPr>
              <w:jc w:val="center"/>
              <w:rPr>
                <w:b/>
                <w:bCs/>
                <w:sz w:val="24"/>
                <w:szCs w:val="24"/>
              </w:rPr>
            </w:pPr>
          </w:p>
          <w:p w14:paraId="7C29A1A1" w14:textId="7B510D87" w:rsidR="28A9B94D" w:rsidRPr="007740F9" w:rsidRDefault="28A9B94D" w:rsidP="28A9B94D">
            <w:pPr>
              <w:jc w:val="center"/>
              <w:rPr>
                <w:b/>
                <w:bCs/>
                <w:sz w:val="24"/>
                <w:szCs w:val="24"/>
              </w:rPr>
            </w:pPr>
            <w:r w:rsidRPr="007740F9">
              <w:rPr>
                <w:b/>
                <w:bCs/>
                <w:sz w:val="24"/>
                <w:szCs w:val="24"/>
              </w:rPr>
              <w:t>Timeline</w:t>
            </w:r>
          </w:p>
        </w:tc>
      </w:tr>
      <w:tr w:rsidR="00575A8F" w:rsidRPr="00270EEB" w14:paraId="77448EFF" w14:textId="77777777" w:rsidTr="004213C8">
        <w:tc>
          <w:tcPr>
            <w:tcW w:w="2403" w:type="dxa"/>
            <w:shd w:val="clear" w:color="auto" w:fill="auto"/>
          </w:tcPr>
          <w:p w14:paraId="4A28DC7E" w14:textId="7413CF79" w:rsidR="00575A8F" w:rsidRPr="004213C8" w:rsidRDefault="00A96340" w:rsidP="004213C8">
            <w:pPr>
              <w:pStyle w:val="NoSpacing"/>
              <w:rPr>
                <w:b/>
                <w:bCs/>
                <w:u w:val="single"/>
              </w:rPr>
            </w:pPr>
            <w:r w:rsidRPr="004213C8">
              <w:rPr>
                <w:b/>
                <w:bCs/>
                <w:u w:val="single"/>
              </w:rPr>
              <w:t>Specific-</w:t>
            </w:r>
          </w:p>
          <w:p w14:paraId="370B54B6" w14:textId="77777777" w:rsidR="00AB5C6B" w:rsidRPr="007740F9" w:rsidRDefault="00AB5C6B" w:rsidP="004213C8">
            <w:pPr>
              <w:pStyle w:val="NoSpacing"/>
            </w:pPr>
          </w:p>
          <w:p w14:paraId="215C5C8C" w14:textId="29398358" w:rsidR="00741F70" w:rsidRPr="007740F9" w:rsidRDefault="00741F70" w:rsidP="004213C8">
            <w:pPr>
              <w:pStyle w:val="NoSpacing"/>
            </w:pPr>
            <w:r w:rsidRPr="007740F9">
              <w:t>To balance my workload</w:t>
            </w:r>
            <w:r w:rsidR="004213C8">
              <w:t xml:space="preserve"> </w:t>
            </w:r>
            <w:r w:rsidRPr="007740F9">
              <w:t xml:space="preserve">during response shifts and </w:t>
            </w:r>
            <w:r w:rsidR="00AB5C6B" w:rsidRPr="007740F9">
              <w:t xml:space="preserve">keep up to date with </w:t>
            </w:r>
            <w:r w:rsidRPr="007740F9">
              <w:t xml:space="preserve">university work </w:t>
            </w:r>
            <w:r w:rsidR="00AB5C6B" w:rsidRPr="007740F9">
              <w:t>at</w:t>
            </w:r>
            <w:r w:rsidRPr="007740F9">
              <w:t xml:space="preserve"> ease.</w:t>
            </w:r>
          </w:p>
          <w:p w14:paraId="77085027" w14:textId="77777777" w:rsidR="00A96340" w:rsidRPr="007740F9" w:rsidRDefault="00A96340" w:rsidP="004213C8">
            <w:pPr>
              <w:pStyle w:val="NoSpacing"/>
            </w:pPr>
          </w:p>
          <w:p w14:paraId="1C9FA00C" w14:textId="77777777" w:rsidR="00575A8F" w:rsidRPr="007740F9" w:rsidRDefault="00575A8F" w:rsidP="004213C8">
            <w:pPr>
              <w:pStyle w:val="NoSpacing"/>
            </w:pPr>
          </w:p>
          <w:p w14:paraId="32CBB0C5" w14:textId="77777777" w:rsidR="00575A8F" w:rsidRPr="007740F9" w:rsidRDefault="00575A8F" w:rsidP="004213C8">
            <w:pPr>
              <w:pStyle w:val="NoSpacing"/>
            </w:pPr>
          </w:p>
          <w:p w14:paraId="4B494930" w14:textId="77777777" w:rsidR="00575A8F" w:rsidRPr="007740F9" w:rsidRDefault="00575A8F" w:rsidP="004213C8">
            <w:pPr>
              <w:pStyle w:val="NoSpacing"/>
            </w:pPr>
          </w:p>
          <w:p w14:paraId="55898530" w14:textId="77777777" w:rsidR="00575A8F" w:rsidRPr="007740F9" w:rsidRDefault="00575A8F" w:rsidP="004213C8">
            <w:pPr>
              <w:pStyle w:val="NoSpacing"/>
            </w:pPr>
          </w:p>
          <w:p w14:paraId="17C7589C" w14:textId="77777777" w:rsidR="00575A8F" w:rsidRPr="007740F9" w:rsidRDefault="00575A8F" w:rsidP="004213C8">
            <w:pPr>
              <w:pStyle w:val="NoSpacing"/>
            </w:pPr>
          </w:p>
          <w:p w14:paraId="559F07CD" w14:textId="77777777" w:rsidR="00575A8F" w:rsidRPr="007740F9" w:rsidRDefault="00575A8F" w:rsidP="004213C8">
            <w:pPr>
              <w:pStyle w:val="NoSpacing"/>
            </w:pPr>
          </w:p>
          <w:p w14:paraId="50FB26FA" w14:textId="77777777" w:rsidR="00575A8F" w:rsidRPr="007740F9" w:rsidRDefault="00575A8F" w:rsidP="004213C8">
            <w:pPr>
              <w:pStyle w:val="NoSpacing"/>
            </w:pPr>
          </w:p>
          <w:p w14:paraId="4E13270D" w14:textId="77777777" w:rsidR="00575A8F" w:rsidRPr="007740F9" w:rsidRDefault="00575A8F" w:rsidP="004213C8">
            <w:pPr>
              <w:pStyle w:val="NoSpacing"/>
            </w:pPr>
          </w:p>
          <w:p w14:paraId="4FCDFC95" w14:textId="77777777" w:rsidR="00575A8F" w:rsidRPr="007740F9" w:rsidRDefault="00575A8F" w:rsidP="004213C8">
            <w:pPr>
              <w:pStyle w:val="NoSpacing"/>
            </w:pPr>
          </w:p>
        </w:tc>
        <w:tc>
          <w:tcPr>
            <w:tcW w:w="3126" w:type="dxa"/>
            <w:shd w:val="clear" w:color="auto" w:fill="auto"/>
          </w:tcPr>
          <w:p w14:paraId="5FF9BD18" w14:textId="4AB05447" w:rsidR="00575A8F" w:rsidRPr="004213C8" w:rsidRDefault="00A96340" w:rsidP="004213C8">
            <w:pPr>
              <w:pStyle w:val="NoSpacing"/>
              <w:rPr>
                <w:b/>
                <w:bCs/>
                <w:u w:val="single"/>
              </w:rPr>
            </w:pPr>
            <w:r w:rsidRPr="004213C8">
              <w:rPr>
                <w:b/>
                <w:bCs/>
                <w:u w:val="single"/>
              </w:rPr>
              <w:t xml:space="preserve">Measurable, Achievable and </w:t>
            </w:r>
            <w:r w:rsidR="00741F70" w:rsidRPr="004213C8">
              <w:rPr>
                <w:b/>
                <w:bCs/>
                <w:u w:val="single"/>
              </w:rPr>
              <w:t xml:space="preserve">Realistic- </w:t>
            </w:r>
          </w:p>
          <w:p w14:paraId="699E0AEC" w14:textId="77777777" w:rsidR="00741F70" w:rsidRPr="007740F9" w:rsidRDefault="00741F70" w:rsidP="004213C8">
            <w:pPr>
              <w:pStyle w:val="NoSpacing"/>
            </w:pPr>
          </w:p>
          <w:p w14:paraId="17C92493" w14:textId="77777777" w:rsidR="00A96340" w:rsidRPr="007740F9" w:rsidRDefault="00741F70" w:rsidP="004213C8">
            <w:pPr>
              <w:pStyle w:val="NoSpacing"/>
            </w:pPr>
            <w:r w:rsidRPr="007740F9">
              <w:t>Keeping a journal with the key dates of my University deadlines will help me keep on top of my University work.</w:t>
            </w:r>
          </w:p>
          <w:p w14:paraId="2B44B8BC" w14:textId="77777777" w:rsidR="00741F70" w:rsidRPr="007740F9" w:rsidRDefault="00741F70" w:rsidP="004213C8">
            <w:pPr>
              <w:pStyle w:val="NoSpacing"/>
            </w:pPr>
          </w:p>
          <w:p w14:paraId="79BFDAE3" w14:textId="77777777" w:rsidR="00741F70" w:rsidRPr="007740F9" w:rsidRDefault="00741F70" w:rsidP="004213C8">
            <w:pPr>
              <w:pStyle w:val="NoSpacing"/>
            </w:pPr>
            <w:r w:rsidRPr="007740F9">
              <w:t>Assigning myself tasks on NICHE will help me manage my workload as it will tell me what needs to be done and by what date.</w:t>
            </w:r>
          </w:p>
          <w:p w14:paraId="555BE767" w14:textId="77777777" w:rsidR="00741F70" w:rsidRPr="007740F9" w:rsidRDefault="00741F70" w:rsidP="004213C8">
            <w:pPr>
              <w:pStyle w:val="NoSpacing"/>
            </w:pPr>
          </w:p>
          <w:p w14:paraId="2C5FB852" w14:textId="01FD2AE0" w:rsidR="00741F70" w:rsidRPr="007740F9" w:rsidRDefault="00741F70" w:rsidP="004213C8">
            <w:pPr>
              <w:pStyle w:val="NoSpacing"/>
            </w:pPr>
            <w:r w:rsidRPr="007740F9">
              <w:t>This is measurable by my stress levels. If I find I am getting overwhelmed by my University deadlines and my shift workload, this will indicate that I am falling behind.</w:t>
            </w:r>
          </w:p>
        </w:tc>
        <w:tc>
          <w:tcPr>
            <w:tcW w:w="2602" w:type="dxa"/>
            <w:shd w:val="clear" w:color="auto" w:fill="auto"/>
          </w:tcPr>
          <w:p w14:paraId="63914E71" w14:textId="73393C7F" w:rsidR="00575A8F" w:rsidRPr="007740F9" w:rsidRDefault="00741F70" w:rsidP="004213C8">
            <w:pPr>
              <w:pStyle w:val="NoSpacing"/>
            </w:pPr>
            <w:r w:rsidRPr="007740F9">
              <w:t xml:space="preserve">I can request support from the University by arranging a </w:t>
            </w:r>
            <w:r w:rsidR="00AB5C6B" w:rsidRPr="007740F9">
              <w:t>one-to-one</w:t>
            </w:r>
            <w:r w:rsidRPr="007740F9">
              <w:t xml:space="preserve"> meeting with staff to discuss </w:t>
            </w:r>
            <w:r w:rsidR="00AB5C6B" w:rsidRPr="007740F9">
              <w:t>my university work and my time management. There is also University online workshops I can attend to help develop my academic skills.</w:t>
            </w:r>
          </w:p>
          <w:p w14:paraId="0887A98B" w14:textId="77777777" w:rsidR="00AB5C6B" w:rsidRPr="007740F9" w:rsidRDefault="00AB5C6B" w:rsidP="004213C8">
            <w:pPr>
              <w:pStyle w:val="NoSpacing"/>
            </w:pPr>
          </w:p>
          <w:p w14:paraId="6F2EF39C" w14:textId="46A5E786" w:rsidR="00AB5C6B" w:rsidRPr="007740F9" w:rsidRDefault="00AB5C6B" w:rsidP="004213C8">
            <w:pPr>
              <w:pStyle w:val="NoSpacing"/>
            </w:pPr>
            <w:r w:rsidRPr="007740F9">
              <w:t>My Sergeant can advise me on what actions to take for each case and help me manage my workload if I feel it is too overwhelming.</w:t>
            </w:r>
          </w:p>
        </w:tc>
        <w:tc>
          <w:tcPr>
            <w:tcW w:w="2926" w:type="dxa"/>
            <w:shd w:val="clear" w:color="auto" w:fill="auto"/>
          </w:tcPr>
          <w:p w14:paraId="558D1D5F" w14:textId="77777777" w:rsidR="28A9B94D" w:rsidRPr="004213C8" w:rsidRDefault="00A96340" w:rsidP="004213C8">
            <w:pPr>
              <w:pStyle w:val="NoSpacing"/>
              <w:rPr>
                <w:b/>
                <w:bCs/>
                <w:u w:val="single"/>
              </w:rPr>
            </w:pPr>
            <w:r w:rsidRPr="004213C8">
              <w:rPr>
                <w:b/>
                <w:bCs/>
                <w:u w:val="single"/>
              </w:rPr>
              <w:t>Timely-</w:t>
            </w:r>
          </w:p>
          <w:p w14:paraId="3323164C" w14:textId="4A9F5FDC" w:rsidR="00A96340" w:rsidRPr="007740F9" w:rsidRDefault="00A96340" w:rsidP="004213C8">
            <w:pPr>
              <w:pStyle w:val="NoSpacing"/>
            </w:pPr>
          </w:p>
          <w:p w14:paraId="12DE7D68" w14:textId="7BB5F390" w:rsidR="002E2AE3" w:rsidRPr="007740F9" w:rsidRDefault="002E2AE3" w:rsidP="004213C8">
            <w:pPr>
              <w:pStyle w:val="NoSpacing"/>
            </w:pPr>
            <w:r w:rsidRPr="007740F9">
              <w:t>My</w:t>
            </w:r>
            <w:r w:rsidR="004213C8">
              <w:t xml:space="preserve"> </w:t>
            </w:r>
            <w:r w:rsidRPr="007740F9">
              <w:t>tutorship finishes mid-way through December 2022, I will then be independent. Therefore, I will need to work on managing my workload as well as my University work when I am independent.</w:t>
            </w:r>
          </w:p>
          <w:p w14:paraId="001D7DC5" w14:textId="77777777" w:rsidR="002E2AE3" w:rsidRPr="007740F9" w:rsidRDefault="002E2AE3" w:rsidP="004213C8">
            <w:pPr>
              <w:pStyle w:val="NoSpacing"/>
            </w:pPr>
          </w:p>
          <w:p w14:paraId="5F2D4CBE" w14:textId="7223B8FE" w:rsidR="002E2AE3" w:rsidRPr="007740F9" w:rsidRDefault="002E2AE3" w:rsidP="004213C8">
            <w:pPr>
              <w:pStyle w:val="NoSpacing"/>
            </w:pPr>
            <w:r w:rsidRPr="007740F9">
              <w:t>This is especially crucial when I begin my second year of probation as I will have more University work and a larger workload due to my independence status.</w:t>
            </w:r>
          </w:p>
          <w:p w14:paraId="3851D535" w14:textId="217C284F" w:rsidR="00B061D2" w:rsidRPr="007740F9" w:rsidRDefault="00B061D2" w:rsidP="004213C8">
            <w:pPr>
              <w:pStyle w:val="NoSpacing"/>
            </w:pPr>
          </w:p>
        </w:tc>
      </w:tr>
      <w:tr w:rsidR="00575A8F" w:rsidRPr="00270EEB" w14:paraId="67CEB11A" w14:textId="77777777" w:rsidTr="004213C8">
        <w:tc>
          <w:tcPr>
            <w:tcW w:w="2403" w:type="dxa"/>
            <w:shd w:val="clear" w:color="auto" w:fill="auto"/>
          </w:tcPr>
          <w:p w14:paraId="0D9133DD" w14:textId="48E1C89B" w:rsidR="00AB5C6B" w:rsidRPr="004213C8" w:rsidRDefault="00AB5C6B" w:rsidP="004213C8">
            <w:pPr>
              <w:pStyle w:val="NoSpacing"/>
              <w:rPr>
                <w:b/>
                <w:bCs/>
                <w:u w:val="single"/>
              </w:rPr>
            </w:pPr>
            <w:r w:rsidRPr="004213C8">
              <w:rPr>
                <w:b/>
                <w:bCs/>
                <w:u w:val="single"/>
              </w:rPr>
              <w:t>Specific-</w:t>
            </w:r>
          </w:p>
          <w:p w14:paraId="18D9BC26" w14:textId="77777777" w:rsidR="00AB5C6B" w:rsidRPr="007740F9" w:rsidRDefault="00AB5C6B" w:rsidP="004213C8">
            <w:pPr>
              <w:pStyle w:val="NoSpacing"/>
            </w:pPr>
          </w:p>
          <w:p w14:paraId="3245F515" w14:textId="37E1A899" w:rsidR="00AB5C6B" w:rsidRPr="007740F9" w:rsidRDefault="00AB5C6B" w:rsidP="004213C8">
            <w:pPr>
              <w:pStyle w:val="NoSpacing"/>
            </w:pPr>
            <w:r w:rsidRPr="007740F9">
              <w:t>To feel confident completing case files.</w:t>
            </w:r>
          </w:p>
          <w:p w14:paraId="477E47FE" w14:textId="77777777" w:rsidR="00575A8F" w:rsidRPr="007740F9" w:rsidRDefault="00575A8F" w:rsidP="004213C8">
            <w:pPr>
              <w:pStyle w:val="NoSpacing"/>
            </w:pPr>
          </w:p>
          <w:p w14:paraId="529CC96B" w14:textId="77777777" w:rsidR="00575A8F" w:rsidRPr="007740F9" w:rsidRDefault="00575A8F" w:rsidP="004213C8">
            <w:pPr>
              <w:pStyle w:val="NoSpacing"/>
            </w:pPr>
          </w:p>
          <w:p w14:paraId="63E7E828" w14:textId="77777777" w:rsidR="00575A8F" w:rsidRPr="007740F9" w:rsidRDefault="00575A8F" w:rsidP="004213C8">
            <w:pPr>
              <w:pStyle w:val="NoSpacing"/>
            </w:pPr>
          </w:p>
          <w:p w14:paraId="52C24203" w14:textId="77777777" w:rsidR="00575A8F" w:rsidRPr="007740F9" w:rsidRDefault="00575A8F" w:rsidP="004213C8">
            <w:pPr>
              <w:pStyle w:val="NoSpacing"/>
            </w:pPr>
          </w:p>
          <w:p w14:paraId="016B541F" w14:textId="77777777" w:rsidR="00575A8F" w:rsidRPr="007740F9" w:rsidRDefault="00575A8F" w:rsidP="004213C8">
            <w:pPr>
              <w:pStyle w:val="NoSpacing"/>
            </w:pPr>
          </w:p>
          <w:p w14:paraId="0D86D360" w14:textId="77777777" w:rsidR="00575A8F" w:rsidRPr="007740F9" w:rsidRDefault="00575A8F" w:rsidP="004213C8">
            <w:pPr>
              <w:pStyle w:val="NoSpacing"/>
            </w:pPr>
          </w:p>
          <w:p w14:paraId="0867C081" w14:textId="77777777" w:rsidR="00575A8F" w:rsidRPr="007740F9" w:rsidRDefault="00575A8F" w:rsidP="004213C8">
            <w:pPr>
              <w:pStyle w:val="NoSpacing"/>
            </w:pPr>
          </w:p>
          <w:p w14:paraId="0F50BD71" w14:textId="77777777" w:rsidR="00575A8F" w:rsidRPr="007740F9" w:rsidRDefault="00575A8F" w:rsidP="004213C8">
            <w:pPr>
              <w:pStyle w:val="NoSpacing"/>
            </w:pPr>
          </w:p>
          <w:p w14:paraId="27804619" w14:textId="77777777" w:rsidR="00575A8F" w:rsidRPr="007740F9" w:rsidRDefault="00575A8F" w:rsidP="004213C8">
            <w:pPr>
              <w:pStyle w:val="NoSpacing"/>
            </w:pPr>
          </w:p>
          <w:p w14:paraId="7F0DE516" w14:textId="77777777" w:rsidR="00575A8F" w:rsidRPr="007740F9" w:rsidRDefault="00575A8F" w:rsidP="004213C8">
            <w:pPr>
              <w:pStyle w:val="NoSpacing"/>
            </w:pPr>
          </w:p>
          <w:p w14:paraId="531A87CC" w14:textId="77777777" w:rsidR="00575A8F" w:rsidRPr="007740F9" w:rsidRDefault="00575A8F" w:rsidP="004213C8">
            <w:pPr>
              <w:pStyle w:val="NoSpacing"/>
            </w:pPr>
          </w:p>
        </w:tc>
        <w:tc>
          <w:tcPr>
            <w:tcW w:w="3126" w:type="dxa"/>
            <w:shd w:val="clear" w:color="auto" w:fill="auto"/>
          </w:tcPr>
          <w:p w14:paraId="7045F35E" w14:textId="77777777" w:rsidR="00AB5C6B" w:rsidRPr="004213C8" w:rsidRDefault="00AB5C6B" w:rsidP="004213C8">
            <w:pPr>
              <w:pStyle w:val="NoSpacing"/>
              <w:rPr>
                <w:b/>
                <w:bCs/>
                <w:u w:val="single"/>
              </w:rPr>
            </w:pPr>
            <w:r w:rsidRPr="004213C8">
              <w:rPr>
                <w:b/>
                <w:bCs/>
                <w:u w:val="single"/>
              </w:rPr>
              <w:t>Measurable, Achievable and Realistic-</w:t>
            </w:r>
          </w:p>
          <w:p w14:paraId="0E074B56" w14:textId="77777777" w:rsidR="00AB5C6B" w:rsidRPr="007740F9" w:rsidRDefault="00AB5C6B" w:rsidP="004213C8">
            <w:pPr>
              <w:pStyle w:val="NoSpacing"/>
            </w:pPr>
          </w:p>
          <w:p w14:paraId="748B7EA2" w14:textId="42E81E52" w:rsidR="00AB5C6B" w:rsidRPr="007740F9" w:rsidRDefault="00346C7A" w:rsidP="004213C8">
            <w:pPr>
              <w:pStyle w:val="NoSpacing"/>
            </w:pPr>
            <w:r w:rsidRPr="007740F9">
              <w:t>F</w:t>
            </w:r>
            <w:r w:rsidR="00AB5C6B" w:rsidRPr="007740F9">
              <w:t>eedback from my</w:t>
            </w:r>
            <w:r w:rsidRPr="007740F9">
              <w:t xml:space="preserve"> work</w:t>
            </w:r>
            <w:r w:rsidR="00AB5C6B" w:rsidRPr="007740F9">
              <w:t xml:space="preserve"> colleagues and Sergeant </w:t>
            </w:r>
            <w:r w:rsidRPr="007740F9">
              <w:t>will</w:t>
            </w:r>
            <w:r w:rsidR="00AB5C6B" w:rsidRPr="007740F9">
              <w:t xml:space="preserve"> ensure I am completing case files correctly.</w:t>
            </w:r>
          </w:p>
          <w:p w14:paraId="3F8868EC" w14:textId="6F2E02CB" w:rsidR="00346C7A" w:rsidRPr="007740F9" w:rsidRDefault="00346C7A" w:rsidP="004213C8">
            <w:pPr>
              <w:pStyle w:val="NoSpacing"/>
            </w:pPr>
          </w:p>
          <w:p w14:paraId="532E1683" w14:textId="6A882DC3" w:rsidR="00346C7A" w:rsidRPr="007740F9" w:rsidRDefault="00346C7A" w:rsidP="004213C8">
            <w:pPr>
              <w:pStyle w:val="NoSpacing"/>
            </w:pPr>
            <w:r w:rsidRPr="007740F9">
              <w:t>I will create a list with a work colleague to identify all the documents needed for case files. I will then follow this list to ensure I am adding all the required documents to each case file.</w:t>
            </w:r>
          </w:p>
          <w:p w14:paraId="0550950B" w14:textId="7F727C7E" w:rsidR="00346C7A" w:rsidRPr="007740F9" w:rsidRDefault="00346C7A" w:rsidP="004213C8">
            <w:pPr>
              <w:pStyle w:val="NoSpacing"/>
            </w:pPr>
          </w:p>
          <w:p w14:paraId="3BD876A6" w14:textId="338FB41A" w:rsidR="00AB5C6B" w:rsidRPr="007740F9" w:rsidRDefault="00346C7A" w:rsidP="004213C8">
            <w:pPr>
              <w:pStyle w:val="NoSpacing"/>
            </w:pPr>
            <w:r w:rsidRPr="007740F9">
              <w:t>This is measurable because I will find myself completing case files independently without asking for support. I will also know my case files are satisfactorily because my case will go to court without implications.</w:t>
            </w:r>
          </w:p>
        </w:tc>
        <w:tc>
          <w:tcPr>
            <w:tcW w:w="2602" w:type="dxa"/>
            <w:shd w:val="clear" w:color="auto" w:fill="auto"/>
          </w:tcPr>
          <w:p w14:paraId="17BCFC6E" w14:textId="77777777" w:rsidR="00575A8F" w:rsidRPr="007740F9" w:rsidRDefault="00AB5C6B" w:rsidP="004213C8">
            <w:pPr>
              <w:pStyle w:val="NoSpacing"/>
            </w:pPr>
            <w:r w:rsidRPr="007740F9">
              <w:t xml:space="preserve"> </w:t>
            </w:r>
            <w:r w:rsidR="00346C7A" w:rsidRPr="007740F9">
              <w:t>I can request feedback from my Sergeant when I have finished each case file. This will support me by telling me what I have done well and what improvements I need to work on before sending it off to the Crown Prosecution Service.</w:t>
            </w:r>
          </w:p>
          <w:p w14:paraId="7B04FC7B" w14:textId="77777777" w:rsidR="00346C7A" w:rsidRPr="007740F9" w:rsidRDefault="00346C7A" w:rsidP="004213C8">
            <w:pPr>
              <w:pStyle w:val="NoSpacing"/>
            </w:pPr>
          </w:p>
          <w:p w14:paraId="7A4C9A77" w14:textId="6F2CF35F" w:rsidR="00346C7A" w:rsidRPr="007740F9" w:rsidRDefault="00346C7A" w:rsidP="004213C8">
            <w:pPr>
              <w:pStyle w:val="NoSpacing"/>
            </w:pPr>
            <w:r w:rsidRPr="007740F9">
              <w:t>I can also view documents and guidance on BOB (The Police Online Website) as this will help me structure and write my case files.</w:t>
            </w:r>
          </w:p>
        </w:tc>
        <w:tc>
          <w:tcPr>
            <w:tcW w:w="2926" w:type="dxa"/>
            <w:shd w:val="clear" w:color="auto" w:fill="auto"/>
          </w:tcPr>
          <w:p w14:paraId="531EC251" w14:textId="77777777" w:rsidR="28A9B94D" w:rsidRPr="004213C8" w:rsidRDefault="00346C7A" w:rsidP="004213C8">
            <w:pPr>
              <w:pStyle w:val="NoSpacing"/>
              <w:rPr>
                <w:b/>
                <w:bCs/>
                <w:u w:val="single"/>
              </w:rPr>
            </w:pPr>
            <w:r w:rsidRPr="004213C8">
              <w:rPr>
                <w:b/>
                <w:bCs/>
                <w:u w:val="single"/>
              </w:rPr>
              <w:t>Timely-</w:t>
            </w:r>
          </w:p>
          <w:p w14:paraId="565C9D27" w14:textId="77777777" w:rsidR="00346C7A" w:rsidRPr="007740F9" w:rsidRDefault="00346C7A" w:rsidP="004213C8">
            <w:pPr>
              <w:pStyle w:val="NoSpacing"/>
            </w:pPr>
          </w:p>
          <w:p w14:paraId="003BC03B" w14:textId="249F8704" w:rsidR="002E2AE3" w:rsidRPr="007740F9" w:rsidRDefault="002E2AE3" w:rsidP="004213C8">
            <w:pPr>
              <w:pStyle w:val="NoSpacing"/>
            </w:pPr>
            <w:r w:rsidRPr="007740F9">
              <w:t>At the end of my probation period (two years) I should have had a lot of experience and feedback in relation to case files. Therefore, I aim to be confident completing case files by the end of my probation. Although, I will continue to seek feedback from my Sergeant, in relation to case files, throughout my career.</w:t>
            </w:r>
          </w:p>
        </w:tc>
      </w:tr>
      <w:tr w:rsidR="00F56F0D" w:rsidRPr="00270EEB" w14:paraId="64F39AB2" w14:textId="77777777" w:rsidTr="004213C8">
        <w:tc>
          <w:tcPr>
            <w:tcW w:w="2403" w:type="dxa"/>
            <w:shd w:val="clear" w:color="auto" w:fill="auto"/>
          </w:tcPr>
          <w:p w14:paraId="13135510" w14:textId="77777777" w:rsidR="00F56F0D" w:rsidRPr="004213C8" w:rsidRDefault="00F56F0D" w:rsidP="004213C8">
            <w:pPr>
              <w:pStyle w:val="NoSpacing"/>
              <w:rPr>
                <w:b/>
                <w:bCs/>
                <w:u w:val="single"/>
              </w:rPr>
            </w:pPr>
            <w:r w:rsidRPr="004213C8">
              <w:rPr>
                <w:b/>
                <w:bCs/>
                <w:u w:val="single"/>
              </w:rPr>
              <w:t>Specific-</w:t>
            </w:r>
          </w:p>
          <w:p w14:paraId="529979B3" w14:textId="77777777" w:rsidR="00F56F0D" w:rsidRPr="007740F9" w:rsidRDefault="00F56F0D" w:rsidP="004213C8">
            <w:pPr>
              <w:pStyle w:val="NoSpacing"/>
            </w:pPr>
          </w:p>
          <w:p w14:paraId="38CD6A40" w14:textId="2EECFE73" w:rsidR="00F56F0D" w:rsidRPr="007740F9" w:rsidRDefault="00F56F0D" w:rsidP="004213C8">
            <w:pPr>
              <w:pStyle w:val="NoSpacing"/>
            </w:pPr>
            <w:r w:rsidRPr="007740F9">
              <w:lastRenderedPageBreak/>
              <w:t>To be blue light trained so I can use the blue lights and increase speed to attend Grade 1 (within 15 minutes) calls.</w:t>
            </w:r>
          </w:p>
        </w:tc>
        <w:tc>
          <w:tcPr>
            <w:tcW w:w="3126" w:type="dxa"/>
            <w:shd w:val="clear" w:color="auto" w:fill="auto"/>
          </w:tcPr>
          <w:p w14:paraId="3932C65D" w14:textId="77777777" w:rsidR="00F56F0D" w:rsidRPr="004213C8" w:rsidRDefault="00F56F0D" w:rsidP="004213C8">
            <w:pPr>
              <w:pStyle w:val="NoSpacing"/>
              <w:rPr>
                <w:b/>
                <w:bCs/>
                <w:u w:val="single"/>
              </w:rPr>
            </w:pPr>
            <w:r w:rsidRPr="004213C8">
              <w:rPr>
                <w:b/>
                <w:bCs/>
                <w:u w:val="single"/>
              </w:rPr>
              <w:lastRenderedPageBreak/>
              <w:t>Measurable, Achievable and Realistic-</w:t>
            </w:r>
          </w:p>
          <w:p w14:paraId="3D0336FF" w14:textId="77777777" w:rsidR="00F56F0D" w:rsidRPr="007740F9" w:rsidRDefault="00F56F0D" w:rsidP="004213C8">
            <w:pPr>
              <w:pStyle w:val="NoSpacing"/>
            </w:pPr>
          </w:p>
          <w:p w14:paraId="7DFEEBCA" w14:textId="212DC75A" w:rsidR="00F56F0D" w:rsidRPr="007740F9" w:rsidRDefault="00F56F0D" w:rsidP="004213C8">
            <w:pPr>
              <w:pStyle w:val="NoSpacing"/>
            </w:pPr>
            <w:r w:rsidRPr="007740F9">
              <w:t>I will contact the Learning Development Service to put my name forward for the blue light course. Once my name is on the waiting list, I will be eligible to undertake the blue light training.</w:t>
            </w:r>
          </w:p>
          <w:p w14:paraId="585227C2" w14:textId="77777777" w:rsidR="00F56F0D" w:rsidRPr="007740F9" w:rsidRDefault="00F56F0D" w:rsidP="004213C8">
            <w:pPr>
              <w:pStyle w:val="NoSpacing"/>
            </w:pPr>
          </w:p>
          <w:p w14:paraId="3B71E42E" w14:textId="57FBF820" w:rsidR="00F56F0D" w:rsidRPr="007740F9" w:rsidRDefault="00F56F0D" w:rsidP="004213C8">
            <w:pPr>
              <w:pStyle w:val="NoSpacing"/>
            </w:pPr>
            <w:r w:rsidRPr="007740F9">
              <w:t>This is measurable because I will be added to the waiting list, and I will be contacted to undertake the training.</w:t>
            </w:r>
            <w:r w:rsidR="00D473E9" w:rsidRPr="007740F9">
              <w:t xml:space="preserve"> Once I have completed the training, I will be blue light trained.</w:t>
            </w:r>
          </w:p>
        </w:tc>
        <w:tc>
          <w:tcPr>
            <w:tcW w:w="2602" w:type="dxa"/>
            <w:shd w:val="clear" w:color="auto" w:fill="auto"/>
          </w:tcPr>
          <w:p w14:paraId="4CA57F26" w14:textId="77777777" w:rsidR="00F56F0D" w:rsidRPr="007740F9" w:rsidRDefault="00D473E9" w:rsidP="004213C8">
            <w:pPr>
              <w:pStyle w:val="NoSpacing"/>
            </w:pPr>
            <w:r w:rsidRPr="007740F9">
              <w:lastRenderedPageBreak/>
              <w:t xml:space="preserve">I can request for advice from my colleagues and </w:t>
            </w:r>
            <w:r w:rsidRPr="007740F9">
              <w:lastRenderedPageBreak/>
              <w:t>Sergeant who is blue light trained to identify how to use the lights and what the rules consist of.</w:t>
            </w:r>
          </w:p>
          <w:p w14:paraId="4EB0A7B1" w14:textId="77777777" w:rsidR="00D473E9" w:rsidRPr="007740F9" w:rsidRDefault="00D473E9" w:rsidP="004213C8">
            <w:pPr>
              <w:pStyle w:val="NoSpacing"/>
            </w:pPr>
          </w:p>
          <w:p w14:paraId="1B4B84C4" w14:textId="7521CA87" w:rsidR="00D473E9" w:rsidRPr="007740F9" w:rsidRDefault="00D473E9" w:rsidP="004213C8">
            <w:pPr>
              <w:pStyle w:val="NoSpacing"/>
            </w:pPr>
            <w:r w:rsidRPr="007740F9">
              <w:t>I can undertake driving learning packages on Police online learning (NCALT). This will provide me with knowledge regarding the police vehicles, relevant checks, etc.</w:t>
            </w:r>
          </w:p>
        </w:tc>
        <w:tc>
          <w:tcPr>
            <w:tcW w:w="2926" w:type="dxa"/>
            <w:shd w:val="clear" w:color="auto" w:fill="auto"/>
          </w:tcPr>
          <w:p w14:paraId="56C441F3" w14:textId="77777777" w:rsidR="00F56F0D" w:rsidRPr="004213C8" w:rsidRDefault="00F56F0D" w:rsidP="004213C8">
            <w:pPr>
              <w:pStyle w:val="NoSpacing"/>
              <w:rPr>
                <w:b/>
                <w:bCs/>
                <w:u w:val="single"/>
              </w:rPr>
            </w:pPr>
            <w:r w:rsidRPr="004213C8">
              <w:rPr>
                <w:b/>
                <w:bCs/>
                <w:u w:val="single"/>
              </w:rPr>
              <w:lastRenderedPageBreak/>
              <w:t>Timely-</w:t>
            </w:r>
          </w:p>
          <w:p w14:paraId="41F6F45F" w14:textId="77777777" w:rsidR="00F56F0D" w:rsidRPr="007740F9" w:rsidRDefault="00F56F0D" w:rsidP="004213C8">
            <w:pPr>
              <w:pStyle w:val="NoSpacing"/>
            </w:pPr>
          </w:p>
          <w:p w14:paraId="3B3114B1" w14:textId="35214D47" w:rsidR="00D473E9" w:rsidRPr="007740F9" w:rsidRDefault="00D473E9" w:rsidP="004213C8">
            <w:pPr>
              <w:pStyle w:val="NoSpacing"/>
            </w:pPr>
            <w:r w:rsidRPr="007740F9">
              <w:lastRenderedPageBreak/>
              <w:t>At the end of my probation period, (two years) I will be eligible to request for my name to be added to the waiting list. I am aware that the course application process is competitive, and the list is long, therefore I will need to apply promptly. I will aim to be blue light trained within my third year in service.</w:t>
            </w:r>
          </w:p>
        </w:tc>
      </w:tr>
      <w:tr w:rsidR="00575A8F" w:rsidRPr="00270EEB" w14:paraId="3EE957C7" w14:textId="77777777" w:rsidTr="004213C8">
        <w:tc>
          <w:tcPr>
            <w:tcW w:w="2403" w:type="dxa"/>
            <w:shd w:val="clear" w:color="auto" w:fill="auto"/>
          </w:tcPr>
          <w:p w14:paraId="1948B27B" w14:textId="106C72D8" w:rsidR="00575A8F" w:rsidRPr="004213C8" w:rsidRDefault="00346C7A" w:rsidP="004213C8">
            <w:pPr>
              <w:pStyle w:val="NoSpacing"/>
              <w:rPr>
                <w:b/>
                <w:bCs/>
                <w:u w:val="single"/>
              </w:rPr>
            </w:pPr>
            <w:r w:rsidRPr="004213C8">
              <w:rPr>
                <w:b/>
                <w:bCs/>
                <w:u w:val="single"/>
              </w:rPr>
              <w:lastRenderedPageBreak/>
              <w:t>Specific-</w:t>
            </w:r>
          </w:p>
          <w:p w14:paraId="2B7E74C1" w14:textId="2D51D101" w:rsidR="00346C7A" w:rsidRPr="007740F9" w:rsidRDefault="00346C7A" w:rsidP="004213C8">
            <w:pPr>
              <w:pStyle w:val="NoSpacing"/>
            </w:pPr>
          </w:p>
          <w:p w14:paraId="36CBD261" w14:textId="51B82BFB" w:rsidR="00346C7A" w:rsidRPr="007740F9" w:rsidRDefault="00B061D2" w:rsidP="004213C8">
            <w:pPr>
              <w:pStyle w:val="NoSpacing"/>
            </w:pPr>
            <w:r w:rsidRPr="007740F9">
              <w:t>To complete taser training and to be able to carry a taser on response.</w:t>
            </w:r>
          </w:p>
          <w:p w14:paraId="14F3E63D" w14:textId="77777777" w:rsidR="00575A8F" w:rsidRPr="007740F9" w:rsidRDefault="00575A8F" w:rsidP="004213C8">
            <w:pPr>
              <w:pStyle w:val="NoSpacing"/>
            </w:pPr>
          </w:p>
          <w:p w14:paraId="6BD4658F" w14:textId="77777777" w:rsidR="00575A8F" w:rsidRPr="007740F9" w:rsidRDefault="00575A8F" w:rsidP="004213C8">
            <w:pPr>
              <w:pStyle w:val="NoSpacing"/>
            </w:pPr>
          </w:p>
          <w:p w14:paraId="4E491004" w14:textId="77777777" w:rsidR="00575A8F" w:rsidRPr="007740F9" w:rsidRDefault="00575A8F" w:rsidP="004213C8">
            <w:pPr>
              <w:pStyle w:val="NoSpacing"/>
            </w:pPr>
          </w:p>
          <w:p w14:paraId="63F84709" w14:textId="77777777" w:rsidR="00575A8F" w:rsidRPr="007740F9" w:rsidRDefault="00575A8F" w:rsidP="004213C8">
            <w:pPr>
              <w:pStyle w:val="NoSpacing"/>
            </w:pPr>
          </w:p>
          <w:p w14:paraId="46CA1F74" w14:textId="77777777" w:rsidR="00575A8F" w:rsidRPr="007740F9" w:rsidRDefault="00575A8F" w:rsidP="004213C8">
            <w:pPr>
              <w:pStyle w:val="NoSpacing"/>
            </w:pPr>
          </w:p>
          <w:p w14:paraId="5325704B" w14:textId="77777777" w:rsidR="00575A8F" w:rsidRPr="007740F9" w:rsidRDefault="00575A8F" w:rsidP="004213C8">
            <w:pPr>
              <w:pStyle w:val="NoSpacing"/>
            </w:pPr>
          </w:p>
          <w:p w14:paraId="5E51CE34" w14:textId="77777777" w:rsidR="00575A8F" w:rsidRPr="007740F9" w:rsidRDefault="00575A8F" w:rsidP="004213C8">
            <w:pPr>
              <w:pStyle w:val="NoSpacing"/>
            </w:pPr>
          </w:p>
          <w:p w14:paraId="03607C62" w14:textId="77777777" w:rsidR="00575A8F" w:rsidRPr="007740F9" w:rsidRDefault="00575A8F" w:rsidP="004213C8">
            <w:pPr>
              <w:pStyle w:val="NoSpacing"/>
            </w:pPr>
          </w:p>
          <w:p w14:paraId="279066C3" w14:textId="77777777" w:rsidR="00575A8F" w:rsidRPr="007740F9" w:rsidRDefault="00575A8F" w:rsidP="004213C8">
            <w:pPr>
              <w:pStyle w:val="NoSpacing"/>
            </w:pPr>
          </w:p>
          <w:p w14:paraId="69C3124A" w14:textId="77777777" w:rsidR="00575A8F" w:rsidRPr="007740F9" w:rsidRDefault="00575A8F" w:rsidP="004213C8">
            <w:pPr>
              <w:pStyle w:val="NoSpacing"/>
            </w:pPr>
          </w:p>
          <w:p w14:paraId="7BA19DB6" w14:textId="77777777" w:rsidR="00575A8F" w:rsidRPr="007740F9" w:rsidRDefault="00575A8F" w:rsidP="004213C8">
            <w:pPr>
              <w:pStyle w:val="NoSpacing"/>
            </w:pPr>
          </w:p>
        </w:tc>
        <w:tc>
          <w:tcPr>
            <w:tcW w:w="3126" w:type="dxa"/>
            <w:shd w:val="clear" w:color="auto" w:fill="auto"/>
          </w:tcPr>
          <w:p w14:paraId="63E42459" w14:textId="549ACF27" w:rsidR="00575A8F" w:rsidRPr="004213C8" w:rsidRDefault="00346C7A" w:rsidP="004213C8">
            <w:pPr>
              <w:pStyle w:val="NoSpacing"/>
              <w:rPr>
                <w:b/>
                <w:bCs/>
                <w:u w:val="single"/>
              </w:rPr>
            </w:pPr>
            <w:r w:rsidRPr="004213C8">
              <w:rPr>
                <w:b/>
                <w:bCs/>
                <w:u w:val="single"/>
              </w:rPr>
              <w:t>Measurable, Achievable and Realistic-</w:t>
            </w:r>
          </w:p>
          <w:p w14:paraId="13958DAE" w14:textId="77777777" w:rsidR="00346C7A" w:rsidRPr="007740F9" w:rsidRDefault="00346C7A" w:rsidP="004213C8">
            <w:pPr>
              <w:pStyle w:val="NoSpacing"/>
            </w:pPr>
          </w:p>
          <w:p w14:paraId="211E3DBA" w14:textId="18894715" w:rsidR="00AC2BD2" w:rsidRPr="007740F9" w:rsidRDefault="00B061D2" w:rsidP="004213C8">
            <w:pPr>
              <w:pStyle w:val="NoSpacing"/>
            </w:pPr>
            <w:r w:rsidRPr="007740F9">
              <w:t xml:space="preserve">I will volunteer to carry taser and seek my </w:t>
            </w:r>
            <w:r w:rsidR="00AC2BD2" w:rsidRPr="007740F9">
              <w:t>sergeant’s</w:t>
            </w:r>
            <w:r w:rsidRPr="007740F9">
              <w:t xml:space="preserve"> </w:t>
            </w:r>
            <w:r w:rsidR="00AC2BD2" w:rsidRPr="007740F9">
              <w:t>approval. My inspector will have to be informed and also approve my application. Provided I am successful I will then undertake taser training which is a minimum of 18 hours with an annual refresher of at least 6 hours.</w:t>
            </w:r>
          </w:p>
          <w:p w14:paraId="573F34B1" w14:textId="77777777" w:rsidR="00AC2BD2" w:rsidRPr="007740F9" w:rsidRDefault="00AC2BD2" w:rsidP="004213C8">
            <w:pPr>
              <w:pStyle w:val="NoSpacing"/>
            </w:pPr>
          </w:p>
          <w:p w14:paraId="022C407D" w14:textId="72FD1C89" w:rsidR="00AC2BD2" w:rsidRPr="007740F9" w:rsidRDefault="00AC2BD2" w:rsidP="004213C8">
            <w:pPr>
              <w:pStyle w:val="NoSpacing"/>
            </w:pPr>
            <w:r w:rsidRPr="007740F9">
              <w:t>This is measurable because I will pass the training course and be eligible to carry a taser on response.</w:t>
            </w:r>
          </w:p>
        </w:tc>
        <w:tc>
          <w:tcPr>
            <w:tcW w:w="2602" w:type="dxa"/>
            <w:shd w:val="clear" w:color="auto" w:fill="auto"/>
          </w:tcPr>
          <w:p w14:paraId="2BD1A4C4" w14:textId="77777777" w:rsidR="00AC2BD2" w:rsidRPr="007740F9" w:rsidRDefault="00AC2BD2" w:rsidP="004213C8">
            <w:pPr>
              <w:pStyle w:val="NoSpacing"/>
            </w:pPr>
            <w:r w:rsidRPr="007740F9">
              <w:t>I can ask for advise and guidance from my colleagues who carry taser. This will provide me with more knowledge about the device and what the training consists of.</w:t>
            </w:r>
          </w:p>
          <w:p w14:paraId="46BCD9DA" w14:textId="77777777" w:rsidR="00AC2BD2" w:rsidRPr="007740F9" w:rsidRDefault="00AC2BD2" w:rsidP="004213C8">
            <w:pPr>
              <w:pStyle w:val="NoSpacing"/>
            </w:pPr>
          </w:p>
          <w:p w14:paraId="76B2A824" w14:textId="08D84E84" w:rsidR="00AC2BD2" w:rsidRPr="007740F9" w:rsidRDefault="00AC2BD2" w:rsidP="004213C8">
            <w:pPr>
              <w:pStyle w:val="NoSpacing"/>
            </w:pPr>
            <w:r w:rsidRPr="007740F9">
              <w:t>I could speak to the operational staff who teach the taser course. This will provide me with an insight into the use of taser and what is expected of me to pass the course.</w:t>
            </w:r>
          </w:p>
        </w:tc>
        <w:tc>
          <w:tcPr>
            <w:tcW w:w="2926" w:type="dxa"/>
            <w:shd w:val="clear" w:color="auto" w:fill="auto"/>
          </w:tcPr>
          <w:p w14:paraId="43D15EF6" w14:textId="77777777" w:rsidR="28A9B94D" w:rsidRPr="004213C8" w:rsidRDefault="00AC2BD2" w:rsidP="004213C8">
            <w:pPr>
              <w:pStyle w:val="NoSpacing"/>
              <w:rPr>
                <w:b/>
                <w:bCs/>
                <w:u w:val="single"/>
              </w:rPr>
            </w:pPr>
            <w:r w:rsidRPr="004213C8">
              <w:rPr>
                <w:b/>
                <w:bCs/>
                <w:u w:val="single"/>
              </w:rPr>
              <w:t>Timely-</w:t>
            </w:r>
          </w:p>
          <w:p w14:paraId="52983A98" w14:textId="77777777" w:rsidR="00AC2BD2" w:rsidRPr="007740F9" w:rsidRDefault="00AC2BD2" w:rsidP="004213C8">
            <w:pPr>
              <w:pStyle w:val="NoSpacing"/>
            </w:pPr>
          </w:p>
          <w:p w14:paraId="185B2EE5" w14:textId="7CD979DE" w:rsidR="00AC2BD2" w:rsidRPr="007740F9" w:rsidRDefault="00AC2BD2" w:rsidP="004213C8">
            <w:pPr>
              <w:pStyle w:val="NoSpacing"/>
            </w:pPr>
            <w:r w:rsidRPr="007740F9">
              <w:t>At the end of my probation period (</w:t>
            </w:r>
            <w:r w:rsidR="00F56F0D" w:rsidRPr="007740F9">
              <w:t>two years</w:t>
            </w:r>
            <w:r w:rsidRPr="007740F9">
              <w:t>) I will be eligible to apply for the taser training course. Although I am a</w:t>
            </w:r>
            <w:r w:rsidR="00D473E9" w:rsidRPr="007740F9">
              <w:t>ware that the process can be slow due to the authorisation needed.</w:t>
            </w:r>
            <w:r w:rsidRPr="007740F9">
              <w:t xml:space="preserve"> </w:t>
            </w:r>
            <w:r w:rsidR="00D473E9" w:rsidRPr="007740F9">
              <w:t>T</w:t>
            </w:r>
            <w:r w:rsidRPr="007740F9">
              <w:t>herefore</w:t>
            </w:r>
            <w:r w:rsidR="00D473E9" w:rsidRPr="007740F9">
              <w:t>,</w:t>
            </w:r>
            <w:r w:rsidRPr="007740F9">
              <w:t xml:space="preserve"> I will aim to carry taser </w:t>
            </w:r>
            <w:r w:rsidR="00F56F0D" w:rsidRPr="007740F9">
              <w:t>by my third year in service.</w:t>
            </w:r>
          </w:p>
        </w:tc>
      </w:tr>
      <w:bookmarkEnd w:id="0"/>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29AF3F8A" w14:textId="43254EE0" w:rsidR="00982D1A" w:rsidRDefault="00982D1A" w:rsidP="00982D1A">
      <w:pPr>
        <w:ind w:right="107"/>
        <w:jc w:val="both"/>
        <w:rPr>
          <w:sz w:val="24"/>
          <w:szCs w:val="24"/>
        </w:rPr>
      </w:pPr>
      <w:r>
        <w:rPr>
          <w:sz w:val="24"/>
          <w:szCs w:val="24"/>
        </w:rPr>
        <w:t xml:space="preserve">Attorney General’s Office (2020) </w:t>
      </w:r>
      <w:r w:rsidRPr="002A3A0B">
        <w:rPr>
          <w:i/>
          <w:iCs/>
          <w:sz w:val="24"/>
          <w:szCs w:val="24"/>
        </w:rPr>
        <w:t>Attorney General’s Guidelines on Disclosure</w:t>
      </w:r>
      <w:r>
        <w:rPr>
          <w:sz w:val="24"/>
          <w:szCs w:val="24"/>
        </w:rPr>
        <w:t xml:space="preserve">. Available at: </w:t>
      </w:r>
      <w:hyperlink r:id="rId20" w:history="1">
        <w:r w:rsidRPr="00E3084F">
          <w:rPr>
            <w:rStyle w:val="Hyperlink"/>
            <w:sz w:val="24"/>
            <w:szCs w:val="24"/>
          </w:rPr>
          <w:t>https://assets.publishing.service.gov.uk/government/uploads/system/uploads/attachment_data/file/946082/Attorney_General_s_Guidelines_2020_FINAL_Effective_31Dec2020.pdf</w:t>
        </w:r>
      </w:hyperlink>
      <w:r>
        <w:rPr>
          <w:sz w:val="24"/>
          <w:szCs w:val="24"/>
        </w:rPr>
        <w:t xml:space="preserve"> (Accessed: 25/11/2022).</w:t>
      </w:r>
    </w:p>
    <w:p w14:paraId="03B4EA87" w14:textId="77777777" w:rsidR="00982D1A" w:rsidRDefault="00982D1A" w:rsidP="00982D1A">
      <w:pPr>
        <w:ind w:right="107"/>
        <w:jc w:val="both"/>
        <w:rPr>
          <w:sz w:val="24"/>
          <w:szCs w:val="24"/>
          <w:highlight w:val="yellow"/>
        </w:rPr>
      </w:pPr>
    </w:p>
    <w:p w14:paraId="4AF776B9" w14:textId="196646C0" w:rsidR="00982D1A" w:rsidRPr="00982D1A" w:rsidRDefault="00982D1A" w:rsidP="00982D1A">
      <w:pPr>
        <w:ind w:right="107"/>
        <w:jc w:val="both"/>
        <w:rPr>
          <w:sz w:val="24"/>
          <w:szCs w:val="24"/>
          <w:highlight w:val="yellow"/>
        </w:rPr>
      </w:pPr>
      <w:r w:rsidRPr="00982D1A">
        <w:rPr>
          <w:sz w:val="24"/>
          <w:szCs w:val="24"/>
          <w:highlight w:val="yellow"/>
        </w:rPr>
        <w:t xml:space="preserve">Blumberg, Daniel. And Papazoglou, Konstantinos. (2019) Power: Police Officer Wellness, Ethics and Resilience. </w:t>
      </w:r>
    </w:p>
    <w:p w14:paraId="129280DD" w14:textId="77777777" w:rsidR="00982D1A" w:rsidRDefault="00982D1A" w:rsidP="00982D1A">
      <w:pPr>
        <w:ind w:right="107"/>
        <w:jc w:val="both"/>
        <w:rPr>
          <w:sz w:val="24"/>
          <w:szCs w:val="24"/>
        </w:rPr>
      </w:pPr>
      <w:hyperlink r:id="rId21" w:history="1">
        <w:r w:rsidRPr="00982D1A">
          <w:rPr>
            <w:rStyle w:val="Hyperlink"/>
            <w:sz w:val="24"/>
            <w:szCs w:val="24"/>
            <w:highlight w:val="yellow"/>
          </w:rPr>
          <w:t>https://ebookcentral.proquest.com/lib/trinity/reader.action?docID=5979311</w:t>
        </w:r>
      </w:hyperlink>
      <w:r>
        <w:rPr>
          <w:sz w:val="24"/>
          <w:szCs w:val="24"/>
        </w:rPr>
        <w:t xml:space="preserve"> </w:t>
      </w:r>
    </w:p>
    <w:p w14:paraId="094FB4A1" w14:textId="77777777" w:rsidR="00982D1A" w:rsidRDefault="00982D1A" w:rsidP="00982D1A">
      <w:pPr>
        <w:ind w:right="107"/>
        <w:jc w:val="both"/>
        <w:rPr>
          <w:sz w:val="24"/>
          <w:szCs w:val="24"/>
        </w:rPr>
      </w:pPr>
    </w:p>
    <w:p w14:paraId="15A7B24A" w14:textId="5D6F6EAA" w:rsidR="00982D1A" w:rsidRDefault="00982D1A" w:rsidP="00982D1A">
      <w:pPr>
        <w:ind w:right="107"/>
        <w:jc w:val="both"/>
        <w:rPr>
          <w:sz w:val="24"/>
          <w:szCs w:val="24"/>
        </w:rPr>
      </w:pPr>
      <w:r w:rsidRPr="006E4440">
        <w:rPr>
          <w:sz w:val="24"/>
          <w:szCs w:val="24"/>
        </w:rPr>
        <w:t xml:space="preserve">Borton, T. (1970) </w:t>
      </w:r>
      <w:r w:rsidRPr="00982D1A">
        <w:rPr>
          <w:i/>
          <w:iCs/>
          <w:sz w:val="24"/>
          <w:szCs w:val="24"/>
        </w:rPr>
        <w:t>Reach Touch and Teach</w:t>
      </w:r>
      <w:r w:rsidRPr="006E4440">
        <w:rPr>
          <w:sz w:val="24"/>
          <w:szCs w:val="24"/>
        </w:rPr>
        <w:t>. New York: McGraw-Hill Paperbacks</w:t>
      </w:r>
    </w:p>
    <w:p w14:paraId="16F548ED" w14:textId="77777777" w:rsidR="00982D1A" w:rsidRDefault="00982D1A" w:rsidP="00982D1A">
      <w:pPr>
        <w:ind w:right="107"/>
        <w:jc w:val="both"/>
        <w:rPr>
          <w:sz w:val="24"/>
          <w:szCs w:val="24"/>
        </w:rPr>
      </w:pPr>
    </w:p>
    <w:p w14:paraId="568D31CD" w14:textId="77777777" w:rsidR="00982D1A" w:rsidRDefault="00982D1A" w:rsidP="00982D1A">
      <w:pPr>
        <w:ind w:right="107"/>
        <w:jc w:val="both"/>
        <w:rPr>
          <w:sz w:val="24"/>
          <w:szCs w:val="24"/>
        </w:rPr>
      </w:pPr>
      <w:r>
        <w:rPr>
          <w:sz w:val="24"/>
          <w:szCs w:val="24"/>
        </w:rPr>
        <w:t xml:space="preserve">College of policing (2014) </w:t>
      </w:r>
      <w:r w:rsidRPr="00A42466">
        <w:rPr>
          <w:i/>
          <w:iCs/>
          <w:sz w:val="24"/>
          <w:szCs w:val="24"/>
        </w:rPr>
        <w:t>National Decision Model</w:t>
      </w:r>
      <w:r>
        <w:rPr>
          <w:sz w:val="24"/>
          <w:szCs w:val="24"/>
        </w:rPr>
        <w:t xml:space="preserve">. Available at: </w:t>
      </w:r>
    </w:p>
    <w:p w14:paraId="01BC598C" w14:textId="31C3FBB2" w:rsidR="00982D1A" w:rsidRDefault="00982D1A" w:rsidP="00982D1A">
      <w:pPr>
        <w:ind w:right="107"/>
        <w:jc w:val="both"/>
        <w:rPr>
          <w:sz w:val="24"/>
          <w:szCs w:val="24"/>
        </w:rPr>
      </w:pPr>
      <w:hyperlink r:id="rId22" w:history="1">
        <w:r w:rsidRPr="003F4F08">
          <w:rPr>
            <w:rStyle w:val="Hyperlink"/>
            <w:sz w:val="24"/>
            <w:szCs w:val="24"/>
          </w:rPr>
          <w:t>https://www.college.police.uk/app/national-decision-model/national-decision-model</w:t>
        </w:r>
      </w:hyperlink>
      <w:r>
        <w:rPr>
          <w:sz w:val="24"/>
          <w:szCs w:val="24"/>
        </w:rPr>
        <w:t xml:space="preserve"> (Accessed: 17/11/2022).</w:t>
      </w:r>
    </w:p>
    <w:p w14:paraId="469B991C" w14:textId="77777777" w:rsidR="00982D1A" w:rsidRDefault="00982D1A" w:rsidP="00982D1A">
      <w:pPr>
        <w:ind w:right="107"/>
        <w:jc w:val="both"/>
        <w:rPr>
          <w:sz w:val="24"/>
          <w:szCs w:val="24"/>
        </w:rPr>
      </w:pPr>
    </w:p>
    <w:p w14:paraId="637FE1BC" w14:textId="5A4D8F8D" w:rsidR="003F7FBC" w:rsidRDefault="003F7FBC" w:rsidP="003F7FBC">
      <w:pPr>
        <w:ind w:right="107"/>
        <w:jc w:val="both"/>
        <w:rPr>
          <w:sz w:val="24"/>
          <w:szCs w:val="24"/>
        </w:rPr>
      </w:pPr>
      <w:r>
        <w:rPr>
          <w:sz w:val="24"/>
          <w:szCs w:val="24"/>
        </w:rPr>
        <w:t xml:space="preserve">College of policing (2018) </w:t>
      </w:r>
      <w:r w:rsidRPr="00A42466">
        <w:rPr>
          <w:i/>
          <w:iCs/>
          <w:sz w:val="24"/>
          <w:szCs w:val="24"/>
        </w:rPr>
        <w:t>Arrest and other positive approaches</w:t>
      </w:r>
      <w:r>
        <w:rPr>
          <w:sz w:val="24"/>
          <w:szCs w:val="24"/>
        </w:rPr>
        <w:t xml:space="preserve">. Available at: </w:t>
      </w:r>
      <w:hyperlink r:id="rId23" w:history="1">
        <w:r w:rsidRPr="003F4F08">
          <w:rPr>
            <w:rStyle w:val="Hyperlink"/>
            <w:sz w:val="24"/>
            <w:szCs w:val="24"/>
          </w:rPr>
          <w:t>https://www.college.police.uk/app/major-investigation-and-public-protection/domestic-abuse/arrest-and-other-positive-approaches</w:t>
        </w:r>
      </w:hyperlink>
      <w:r>
        <w:rPr>
          <w:sz w:val="24"/>
          <w:szCs w:val="24"/>
        </w:rPr>
        <w:t xml:space="preserve"> (Accessed: 17/11/2022).</w:t>
      </w:r>
    </w:p>
    <w:p w14:paraId="3CFF11E6" w14:textId="77777777" w:rsidR="003F7FBC" w:rsidRDefault="003F7FBC" w:rsidP="003F7FBC">
      <w:pPr>
        <w:ind w:right="107"/>
        <w:jc w:val="both"/>
        <w:rPr>
          <w:sz w:val="24"/>
          <w:szCs w:val="24"/>
        </w:rPr>
      </w:pPr>
    </w:p>
    <w:p w14:paraId="1333A807" w14:textId="3FC1CD1D" w:rsidR="00982D1A" w:rsidRDefault="00982D1A" w:rsidP="00982D1A">
      <w:pPr>
        <w:ind w:right="107"/>
        <w:jc w:val="both"/>
        <w:rPr>
          <w:sz w:val="24"/>
          <w:szCs w:val="24"/>
        </w:rPr>
      </w:pPr>
      <w:r>
        <w:rPr>
          <w:sz w:val="24"/>
          <w:szCs w:val="24"/>
        </w:rPr>
        <w:t xml:space="preserve">College of Policing (2022) </w:t>
      </w:r>
      <w:r w:rsidRPr="002A3A0B">
        <w:rPr>
          <w:i/>
          <w:iCs/>
          <w:sz w:val="24"/>
          <w:szCs w:val="24"/>
        </w:rPr>
        <w:t>Response, Arrest and Detention</w:t>
      </w:r>
      <w:r>
        <w:rPr>
          <w:sz w:val="24"/>
          <w:szCs w:val="24"/>
        </w:rPr>
        <w:t xml:space="preserve">. Available at: </w:t>
      </w:r>
      <w:hyperlink r:id="rId24" w:history="1">
        <w:r w:rsidRPr="00A22971">
          <w:rPr>
            <w:rStyle w:val="Hyperlink"/>
            <w:sz w:val="24"/>
            <w:szCs w:val="24"/>
          </w:rPr>
          <w:t>https://www.college.police.uk/app/detention-and-custody/response-arrest-and-detention</w:t>
        </w:r>
      </w:hyperlink>
      <w:r>
        <w:rPr>
          <w:sz w:val="24"/>
          <w:szCs w:val="24"/>
        </w:rPr>
        <w:t xml:space="preserve"> (Accessed: 25/11/2022).</w:t>
      </w:r>
    </w:p>
    <w:p w14:paraId="08E6B0B3" w14:textId="77777777" w:rsidR="00982D1A" w:rsidRDefault="00982D1A" w:rsidP="00982D1A">
      <w:pPr>
        <w:ind w:right="107"/>
        <w:jc w:val="both"/>
        <w:rPr>
          <w:sz w:val="24"/>
          <w:szCs w:val="24"/>
        </w:rPr>
      </w:pPr>
    </w:p>
    <w:p w14:paraId="75A5FD08" w14:textId="77777777" w:rsidR="00982D1A" w:rsidRPr="008B257F" w:rsidRDefault="00982D1A" w:rsidP="00982D1A">
      <w:pPr>
        <w:ind w:right="107"/>
        <w:jc w:val="both"/>
        <w:rPr>
          <w:sz w:val="24"/>
          <w:szCs w:val="24"/>
          <w:highlight w:val="yellow"/>
        </w:rPr>
      </w:pPr>
      <w:r w:rsidRPr="008B257F">
        <w:rPr>
          <w:sz w:val="24"/>
          <w:szCs w:val="24"/>
          <w:highlight w:val="yellow"/>
        </w:rPr>
        <w:t>Fetzner, M. and Asmundson, G. (2015) Aerobic Exercise Reduces Symptoms of Posttraumatic</w:t>
      </w:r>
    </w:p>
    <w:p w14:paraId="44924E72" w14:textId="47015736" w:rsidR="00982D1A" w:rsidRDefault="00982D1A" w:rsidP="00982D1A">
      <w:pPr>
        <w:ind w:right="107"/>
        <w:jc w:val="both"/>
        <w:rPr>
          <w:sz w:val="24"/>
          <w:szCs w:val="24"/>
        </w:rPr>
      </w:pPr>
      <w:r w:rsidRPr="008B257F">
        <w:rPr>
          <w:sz w:val="24"/>
          <w:szCs w:val="24"/>
          <w:highlight w:val="yellow"/>
        </w:rPr>
        <w:t xml:space="preserve">Stress Disorder: A Randomized Controlled Trial. Available at: </w:t>
      </w:r>
      <w:hyperlink r:id="rId25" w:history="1">
        <w:r w:rsidRPr="008B257F">
          <w:rPr>
            <w:rStyle w:val="Hyperlink"/>
            <w:sz w:val="24"/>
            <w:szCs w:val="24"/>
            <w:highlight w:val="yellow"/>
          </w:rPr>
          <w:t>https://web-p-ebscohost-com.ezproxy.uwtsd.ac.uk/ehost/pdfviewer/pdfviewer?vid=0&amp;sid=79aa7b6d-5450-4262-bfc4-36c41d0cdb27%40redis</w:t>
        </w:r>
      </w:hyperlink>
      <w:r w:rsidRPr="008B257F">
        <w:rPr>
          <w:sz w:val="24"/>
          <w:szCs w:val="24"/>
          <w:highlight w:val="yellow"/>
        </w:rPr>
        <w:t xml:space="preserve"> (accessed: 02/11/2022).</w:t>
      </w:r>
    </w:p>
    <w:p w14:paraId="66B9E546" w14:textId="77777777" w:rsidR="00982D1A" w:rsidRDefault="00982D1A" w:rsidP="00982D1A">
      <w:pPr>
        <w:ind w:right="107"/>
        <w:jc w:val="both"/>
        <w:rPr>
          <w:sz w:val="24"/>
          <w:szCs w:val="24"/>
        </w:rPr>
      </w:pPr>
    </w:p>
    <w:p w14:paraId="049DA412" w14:textId="2EAC00C2" w:rsidR="00982D1A" w:rsidRDefault="00982D1A" w:rsidP="00982D1A">
      <w:pPr>
        <w:ind w:right="107"/>
        <w:jc w:val="both"/>
        <w:rPr>
          <w:sz w:val="24"/>
          <w:szCs w:val="24"/>
        </w:rPr>
      </w:pPr>
      <w:r w:rsidRPr="00982D1A">
        <w:rPr>
          <w:sz w:val="24"/>
          <w:szCs w:val="24"/>
          <w:highlight w:val="yellow"/>
        </w:rPr>
        <w:t xml:space="preserve">Jansenns, Kim. Veldon, Peter. Taris, Ruban. And Veldhoven, Marc. Resilience Among Police Officers: a Critical Systematic Review of Used Concepts, Measures, and Predictive Values of Resilience. </w:t>
      </w:r>
      <w:hyperlink r:id="rId26" w:history="1">
        <w:r w:rsidRPr="00982D1A">
          <w:rPr>
            <w:rStyle w:val="Hyperlink"/>
            <w:sz w:val="24"/>
            <w:szCs w:val="24"/>
            <w:highlight w:val="yellow"/>
          </w:rPr>
          <w:t>https://link-springer-com.ezproxy.uwtsd.ac.uk/article/10.1007/s11896-018-9298-5</w:t>
        </w:r>
      </w:hyperlink>
      <w:r>
        <w:rPr>
          <w:sz w:val="24"/>
          <w:szCs w:val="24"/>
        </w:rPr>
        <w:t xml:space="preserve"> </w:t>
      </w:r>
    </w:p>
    <w:p w14:paraId="17A5F17D" w14:textId="77777777" w:rsidR="00982D1A" w:rsidRDefault="00982D1A" w:rsidP="00982D1A">
      <w:pPr>
        <w:ind w:right="107"/>
        <w:jc w:val="both"/>
        <w:rPr>
          <w:sz w:val="24"/>
          <w:szCs w:val="24"/>
        </w:rPr>
      </w:pPr>
    </w:p>
    <w:p w14:paraId="791B4471" w14:textId="77777777" w:rsidR="00982D1A" w:rsidRDefault="00982D1A" w:rsidP="00982D1A">
      <w:pPr>
        <w:ind w:right="107"/>
        <w:jc w:val="both"/>
        <w:rPr>
          <w:sz w:val="24"/>
          <w:szCs w:val="24"/>
        </w:rPr>
      </w:pPr>
      <w:r>
        <w:rPr>
          <w:sz w:val="24"/>
          <w:szCs w:val="24"/>
        </w:rPr>
        <w:t>Mind (2019)</w:t>
      </w:r>
      <w:r w:rsidRPr="00C60F93">
        <w:t xml:space="preserve"> </w:t>
      </w:r>
      <w:r w:rsidRPr="00982D1A">
        <w:rPr>
          <w:i/>
          <w:iCs/>
          <w:sz w:val="24"/>
          <w:szCs w:val="24"/>
        </w:rPr>
        <w:t>Nearly 8 in 10 police officers recently felt stressed, finds Police Federation</w:t>
      </w:r>
      <w:r>
        <w:rPr>
          <w:sz w:val="24"/>
          <w:szCs w:val="24"/>
        </w:rPr>
        <w:t>. Available at:</w:t>
      </w:r>
    </w:p>
    <w:p w14:paraId="118A4D49" w14:textId="4B72D164" w:rsidR="00982D1A" w:rsidRDefault="00982D1A" w:rsidP="00982D1A">
      <w:pPr>
        <w:ind w:right="107"/>
        <w:jc w:val="both"/>
        <w:rPr>
          <w:sz w:val="24"/>
          <w:szCs w:val="24"/>
        </w:rPr>
      </w:pPr>
      <w:hyperlink r:id="rId27" w:history="1">
        <w:r w:rsidRPr="005109A0">
          <w:rPr>
            <w:rStyle w:val="Hyperlink"/>
            <w:sz w:val="24"/>
            <w:szCs w:val="24"/>
          </w:rPr>
          <w:t>https://www.mind.org.uk/news-campaigns/news/nearly-8-in-10-police-officers-recently-felt-stressed-finds-police-federation/</w:t>
        </w:r>
      </w:hyperlink>
      <w:r>
        <w:rPr>
          <w:sz w:val="24"/>
          <w:szCs w:val="24"/>
        </w:rPr>
        <w:t xml:space="preserve"> (Accessed: 27/10/2022).</w:t>
      </w:r>
    </w:p>
    <w:p w14:paraId="0ED7C293" w14:textId="77777777" w:rsidR="00982D1A" w:rsidRDefault="00982D1A" w:rsidP="00982D1A">
      <w:pPr>
        <w:ind w:right="107"/>
        <w:jc w:val="both"/>
        <w:rPr>
          <w:sz w:val="24"/>
          <w:szCs w:val="24"/>
        </w:rPr>
      </w:pPr>
    </w:p>
    <w:p w14:paraId="4503E814" w14:textId="77777777" w:rsidR="00982D1A" w:rsidRDefault="00982D1A" w:rsidP="00982D1A">
      <w:pPr>
        <w:ind w:right="107"/>
        <w:jc w:val="both"/>
        <w:rPr>
          <w:sz w:val="24"/>
          <w:szCs w:val="24"/>
        </w:rPr>
      </w:pPr>
      <w:r>
        <w:rPr>
          <w:sz w:val="24"/>
          <w:szCs w:val="24"/>
        </w:rPr>
        <w:t xml:space="preserve">Mind (2022) </w:t>
      </w:r>
      <w:r w:rsidRPr="00982D1A">
        <w:rPr>
          <w:i/>
          <w:iCs/>
          <w:sz w:val="24"/>
          <w:szCs w:val="24"/>
        </w:rPr>
        <w:t>Stress</w:t>
      </w:r>
      <w:r>
        <w:rPr>
          <w:sz w:val="24"/>
          <w:szCs w:val="24"/>
        </w:rPr>
        <w:t>. Available at:</w:t>
      </w:r>
    </w:p>
    <w:p w14:paraId="41EB2C32" w14:textId="760B4756" w:rsidR="00982D1A" w:rsidRDefault="00982D1A" w:rsidP="00982D1A">
      <w:pPr>
        <w:ind w:right="107"/>
        <w:jc w:val="both"/>
        <w:rPr>
          <w:sz w:val="24"/>
          <w:szCs w:val="24"/>
        </w:rPr>
      </w:pPr>
      <w:hyperlink r:id="rId28" w:history="1">
        <w:r w:rsidRPr="00015DF0">
          <w:rPr>
            <w:rStyle w:val="Hyperlink"/>
            <w:sz w:val="24"/>
            <w:szCs w:val="24"/>
          </w:rPr>
          <w:t>https://www.mind.org.uk/information-support/types-of-mental-health-problems/stress/signs-and-symptoms-of-stress/</w:t>
        </w:r>
      </w:hyperlink>
      <w:r>
        <w:rPr>
          <w:sz w:val="24"/>
          <w:szCs w:val="24"/>
        </w:rPr>
        <w:t xml:space="preserve"> (Accessed: 11/12/2022).</w:t>
      </w:r>
    </w:p>
    <w:p w14:paraId="29BCB1E5" w14:textId="77777777" w:rsidR="00982D1A" w:rsidRDefault="00982D1A" w:rsidP="00982D1A">
      <w:pPr>
        <w:ind w:right="107"/>
        <w:jc w:val="both"/>
        <w:rPr>
          <w:sz w:val="24"/>
          <w:szCs w:val="24"/>
        </w:rPr>
      </w:pPr>
    </w:p>
    <w:p w14:paraId="6BF43EFF" w14:textId="77777777" w:rsidR="00982D1A" w:rsidRDefault="00982D1A" w:rsidP="00982D1A">
      <w:pPr>
        <w:ind w:right="107"/>
        <w:jc w:val="both"/>
        <w:rPr>
          <w:sz w:val="24"/>
          <w:szCs w:val="24"/>
        </w:rPr>
      </w:pPr>
      <w:r>
        <w:rPr>
          <w:sz w:val="24"/>
          <w:szCs w:val="24"/>
        </w:rPr>
        <w:t xml:space="preserve">Ministry of Justice (2020) </w:t>
      </w:r>
      <w:r w:rsidRPr="002A3A0B">
        <w:rPr>
          <w:i/>
          <w:iCs/>
          <w:sz w:val="24"/>
          <w:szCs w:val="24"/>
        </w:rPr>
        <w:t>Criminal Procedure and Investigations Act 1996 (section 23(1)) Code of Practice</w:t>
      </w:r>
      <w:r>
        <w:rPr>
          <w:sz w:val="24"/>
          <w:szCs w:val="24"/>
        </w:rPr>
        <w:t xml:space="preserve">. Available at: </w:t>
      </w:r>
    </w:p>
    <w:p w14:paraId="24A4E0FC" w14:textId="47DE8A55" w:rsidR="00982D1A" w:rsidRDefault="00982D1A" w:rsidP="00982D1A">
      <w:pPr>
        <w:ind w:right="107"/>
        <w:jc w:val="both"/>
        <w:rPr>
          <w:sz w:val="24"/>
          <w:szCs w:val="24"/>
        </w:rPr>
      </w:pPr>
      <w:hyperlink r:id="rId29" w:history="1">
        <w:r w:rsidRPr="00E3084F">
          <w:rPr>
            <w:rStyle w:val="Hyperlink"/>
            <w:sz w:val="24"/>
            <w:szCs w:val="24"/>
          </w:rPr>
          <w:t>https://assets.publishing.service.gov.uk/government/uploads/system/uploads/attachment_data/file/931173/Criminal-procedure-and-investigations-act-1996.pdf</w:t>
        </w:r>
      </w:hyperlink>
      <w:r>
        <w:rPr>
          <w:sz w:val="24"/>
          <w:szCs w:val="24"/>
        </w:rPr>
        <w:t xml:space="preserve"> (Accessed: 25/11/2022).</w:t>
      </w:r>
    </w:p>
    <w:p w14:paraId="228DB45B" w14:textId="77777777" w:rsidR="00982D1A" w:rsidRDefault="00982D1A" w:rsidP="00982D1A">
      <w:pPr>
        <w:ind w:right="107"/>
        <w:jc w:val="both"/>
        <w:rPr>
          <w:sz w:val="24"/>
          <w:szCs w:val="24"/>
        </w:rPr>
      </w:pPr>
    </w:p>
    <w:p w14:paraId="314CC493" w14:textId="77777777" w:rsidR="00982D1A" w:rsidRPr="008B257F" w:rsidRDefault="00982D1A" w:rsidP="00982D1A">
      <w:pPr>
        <w:ind w:right="107"/>
        <w:jc w:val="both"/>
        <w:rPr>
          <w:sz w:val="24"/>
          <w:szCs w:val="24"/>
          <w:highlight w:val="yellow"/>
        </w:rPr>
      </w:pPr>
      <w:r w:rsidRPr="008B257F">
        <w:rPr>
          <w:sz w:val="24"/>
          <w:szCs w:val="24"/>
          <w:highlight w:val="yellow"/>
        </w:rPr>
        <w:t>Monroe, Scott and Slavich, George (2019) Major life events: a review of conceptual, definitional, measurement issues and practices.</w:t>
      </w:r>
    </w:p>
    <w:p w14:paraId="691E1A1C" w14:textId="42DC94CA" w:rsidR="00982D1A" w:rsidRDefault="00982D1A" w:rsidP="00982D1A">
      <w:pPr>
        <w:ind w:right="107"/>
        <w:jc w:val="both"/>
        <w:rPr>
          <w:sz w:val="24"/>
          <w:szCs w:val="24"/>
        </w:rPr>
      </w:pPr>
      <w:hyperlink r:id="rId30" w:history="1">
        <w:r w:rsidRPr="008B257F">
          <w:rPr>
            <w:rStyle w:val="Hyperlink"/>
            <w:sz w:val="24"/>
            <w:szCs w:val="24"/>
            <w:highlight w:val="yellow"/>
            <w:u w:val="none"/>
          </w:rPr>
          <w:t>https://academic.oup.com/edited-volume/28307/chapter/214997930</w:t>
        </w:r>
      </w:hyperlink>
      <w:r w:rsidRPr="008B257F">
        <w:rPr>
          <w:sz w:val="24"/>
          <w:szCs w:val="24"/>
        </w:rPr>
        <w:t xml:space="preserve"> </w:t>
      </w:r>
    </w:p>
    <w:p w14:paraId="2344E373" w14:textId="77777777" w:rsidR="00982D1A" w:rsidRPr="008B257F" w:rsidRDefault="00982D1A" w:rsidP="00982D1A">
      <w:pPr>
        <w:ind w:right="107"/>
        <w:jc w:val="both"/>
        <w:rPr>
          <w:sz w:val="24"/>
          <w:szCs w:val="24"/>
        </w:rPr>
      </w:pPr>
    </w:p>
    <w:p w14:paraId="4477B831" w14:textId="3FE20D89" w:rsidR="00982D1A" w:rsidRDefault="00982D1A" w:rsidP="00982D1A">
      <w:pPr>
        <w:ind w:right="107"/>
        <w:jc w:val="both"/>
        <w:rPr>
          <w:sz w:val="24"/>
          <w:szCs w:val="24"/>
        </w:rPr>
      </w:pPr>
      <w:r>
        <w:rPr>
          <w:sz w:val="24"/>
          <w:szCs w:val="24"/>
        </w:rPr>
        <w:t xml:space="preserve">NHS (2022) </w:t>
      </w:r>
      <w:r w:rsidRPr="002A3A0B">
        <w:rPr>
          <w:i/>
          <w:iCs/>
          <w:sz w:val="24"/>
          <w:szCs w:val="24"/>
        </w:rPr>
        <w:t>10 Stress Busters</w:t>
      </w:r>
      <w:r>
        <w:rPr>
          <w:sz w:val="24"/>
          <w:szCs w:val="24"/>
        </w:rPr>
        <w:t xml:space="preserve">. Available at: </w:t>
      </w:r>
      <w:hyperlink r:id="rId31" w:history="1">
        <w:r w:rsidRPr="00BE25CC">
          <w:rPr>
            <w:rStyle w:val="Hyperlink"/>
            <w:sz w:val="24"/>
            <w:szCs w:val="24"/>
          </w:rPr>
          <w:t>https://www.nhs.uk/mental-health/self-help/guides-tools-and-activities/tips-to-reduce-stress/</w:t>
        </w:r>
      </w:hyperlink>
      <w:r>
        <w:rPr>
          <w:sz w:val="24"/>
          <w:szCs w:val="24"/>
        </w:rPr>
        <w:t xml:space="preserve"> (Accessed: 05/11/2022).</w:t>
      </w:r>
    </w:p>
    <w:p w14:paraId="5E2E2386" w14:textId="77777777" w:rsidR="00982D1A" w:rsidRDefault="00982D1A" w:rsidP="00982D1A">
      <w:pPr>
        <w:ind w:right="107"/>
        <w:jc w:val="both"/>
        <w:rPr>
          <w:sz w:val="24"/>
          <w:szCs w:val="24"/>
        </w:rPr>
      </w:pPr>
    </w:p>
    <w:p w14:paraId="3EA61247" w14:textId="0417FFEB" w:rsidR="00982D1A" w:rsidRDefault="00982D1A" w:rsidP="00982D1A">
      <w:pPr>
        <w:ind w:right="107"/>
        <w:jc w:val="both"/>
        <w:rPr>
          <w:sz w:val="24"/>
          <w:szCs w:val="24"/>
        </w:rPr>
      </w:pPr>
      <w:r w:rsidRPr="002A3A0B">
        <w:rPr>
          <w:sz w:val="24"/>
          <w:szCs w:val="24"/>
          <w:highlight w:val="yellow"/>
        </w:rPr>
        <w:t>Ozbay, F. Johnson, D. Dimoulas, E. Morgan, C. Charney, D. and Southwick, S. (2007) Social support and resilience to stress.</w:t>
      </w:r>
      <w:r w:rsidRPr="002A3A0B">
        <w:rPr>
          <w:highlight w:val="yellow"/>
        </w:rPr>
        <w:t xml:space="preserve"> </w:t>
      </w:r>
      <w:hyperlink r:id="rId32" w:history="1">
        <w:r w:rsidRPr="002A3A0B">
          <w:rPr>
            <w:rStyle w:val="Hyperlink"/>
            <w:sz w:val="24"/>
            <w:szCs w:val="24"/>
            <w:highlight w:val="yellow"/>
          </w:rPr>
          <w:t>https://www.ncbi.nlm.nih.gov/pmc/articles/PMC2921311/</w:t>
        </w:r>
      </w:hyperlink>
      <w:r w:rsidRPr="002A3A0B">
        <w:rPr>
          <w:sz w:val="24"/>
          <w:szCs w:val="24"/>
          <w:highlight w:val="yellow"/>
        </w:rPr>
        <w:t xml:space="preserve"> (Accessed: 05/11/2022).</w:t>
      </w:r>
    </w:p>
    <w:p w14:paraId="27C190D9" w14:textId="77777777" w:rsidR="00982D1A" w:rsidRDefault="00982D1A" w:rsidP="00982D1A">
      <w:pPr>
        <w:ind w:right="107"/>
        <w:jc w:val="both"/>
        <w:rPr>
          <w:sz w:val="24"/>
          <w:szCs w:val="24"/>
        </w:rPr>
      </w:pPr>
    </w:p>
    <w:p w14:paraId="038CE230" w14:textId="77777777" w:rsidR="00982D1A" w:rsidRDefault="00982D1A" w:rsidP="00982D1A">
      <w:pPr>
        <w:ind w:right="107"/>
        <w:jc w:val="both"/>
        <w:rPr>
          <w:sz w:val="24"/>
          <w:szCs w:val="24"/>
        </w:rPr>
      </w:pPr>
      <w:r>
        <w:rPr>
          <w:sz w:val="24"/>
          <w:szCs w:val="24"/>
        </w:rPr>
        <w:t xml:space="preserve">Pearson, G. and Rowe, M. (2020) </w:t>
      </w:r>
      <w:r w:rsidRPr="002A3A0B">
        <w:rPr>
          <w:i/>
          <w:iCs/>
          <w:sz w:val="24"/>
          <w:szCs w:val="24"/>
        </w:rPr>
        <w:t>Police Street Powers and Criminal Justice; Regulation and Discretion In a time of Change.</w:t>
      </w:r>
      <w:r>
        <w:rPr>
          <w:sz w:val="24"/>
          <w:szCs w:val="24"/>
        </w:rPr>
        <w:t xml:space="preserve"> Bloomsbury Publishing Plc: Oxford. Available at: </w:t>
      </w:r>
    </w:p>
    <w:p w14:paraId="4ECDF240" w14:textId="77777777" w:rsidR="00982D1A" w:rsidRDefault="00982D1A" w:rsidP="00982D1A">
      <w:pPr>
        <w:ind w:right="107"/>
        <w:jc w:val="both"/>
        <w:rPr>
          <w:sz w:val="24"/>
          <w:szCs w:val="24"/>
        </w:rPr>
      </w:pPr>
      <w:hyperlink r:id="rId33" w:history="1">
        <w:r w:rsidRPr="00A22971">
          <w:rPr>
            <w:rStyle w:val="Hyperlink"/>
            <w:sz w:val="24"/>
            <w:szCs w:val="24"/>
          </w:rPr>
          <w:t>https://ebookcentral.proquest.com/lib/trinity/reader.action?docID=6207819</w:t>
        </w:r>
      </w:hyperlink>
      <w:r>
        <w:rPr>
          <w:sz w:val="24"/>
          <w:szCs w:val="24"/>
        </w:rPr>
        <w:t xml:space="preserve"> </w:t>
      </w:r>
    </w:p>
    <w:p w14:paraId="4DD35E89" w14:textId="40DE8D14" w:rsidR="00982D1A" w:rsidRDefault="00982D1A" w:rsidP="00982D1A">
      <w:pPr>
        <w:ind w:right="107"/>
        <w:jc w:val="both"/>
        <w:rPr>
          <w:sz w:val="24"/>
          <w:szCs w:val="24"/>
        </w:rPr>
      </w:pPr>
      <w:r>
        <w:rPr>
          <w:sz w:val="24"/>
          <w:szCs w:val="24"/>
        </w:rPr>
        <w:t>(Accessed: 25/11/2022).</w:t>
      </w:r>
    </w:p>
    <w:p w14:paraId="34D713E7" w14:textId="77777777" w:rsidR="00982D1A" w:rsidRDefault="00982D1A" w:rsidP="00982D1A">
      <w:pPr>
        <w:ind w:right="107"/>
        <w:jc w:val="both"/>
        <w:rPr>
          <w:sz w:val="24"/>
          <w:szCs w:val="24"/>
        </w:rPr>
      </w:pPr>
    </w:p>
    <w:p w14:paraId="287A9D09" w14:textId="77777777" w:rsidR="00982D1A" w:rsidRDefault="00982D1A" w:rsidP="00982D1A">
      <w:pPr>
        <w:ind w:right="107"/>
        <w:jc w:val="both"/>
        <w:rPr>
          <w:sz w:val="24"/>
          <w:szCs w:val="24"/>
        </w:rPr>
      </w:pPr>
      <w:r>
        <w:rPr>
          <w:sz w:val="24"/>
          <w:szCs w:val="24"/>
        </w:rPr>
        <w:t xml:space="preserve">Police Federation (2019) </w:t>
      </w:r>
      <w:r w:rsidRPr="00982D1A">
        <w:rPr>
          <w:i/>
          <w:iCs/>
          <w:sz w:val="24"/>
          <w:szCs w:val="24"/>
        </w:rPr>
        <w:t>Government must face facts - extreme stress in policing is real</w:t>
      </w:r>
      <w:r>
        <w:rPr>
          <w:sz w:val="24"/>
          <w:szCs w:val="24"/>
        </w:rPr>
        <w:t xml:space="preserve">. Available at: </w:t>
      </w:r>
      <w:hyperlink r:id="rId34" w:history="1">
        <w:r w:rsidRPr="005109A0">
          <w:rPr>
            <w:rStyle w:val="Hyperlink"/>
            <w:sz w:val="24"/>
            <w:szCs w:val="24"/>
          </w:rPr>
          <w:t>https://www.polfed.org/news/latest-news/2019/government-must-face-facts-extreme-stress-in-policing-is-real/</w:t>
        </w:r>
      </w:hyperlink>
      <w:r>
        <w:rPr>
          <w:sz w:val="24"/>
          <w:szCs w:val="24"/>
        </w:rPr>
        <w:t xml:space="preserve"> (Accessed: 27/10/2022).</w:t>
      </w:r>
    </w:p>
    <w:p w14:paraId="02E73452" w14:textId="77777777" w:rsidR="00982D1A" w:rsidRDefault="00982D1A" w:rsidP="00982D1A">
      <w:pPr>
        <w:ind w:right="107"/>
        <w:jc w:val="both"/>
        <w:rPr>
          <w:sz w:val="24"/>
          <w:szCs w:val="24"/>
        </w:rPr>
      </w:pPr>
      <w:r>
        <w:rPr>
          <w:sz w:val="24"/>
          <w:szCs w:val="24"/>
        </w:rPr>
        <w:t xml:space="preserve"> </w:t>
      </w:r>
    </w:p>
    <w:p w14:paraId="7F9CC97F" w14:textId="77777777" w:rsidR="003F7FBC" w:rsidRDefault="003F7FBC" w:rsidP="003F7FBC">
      <w:pPr>
        <w:ind w:right="107"/>
        <w:jc w:val="both"/>
        <w:rPr>
          <w:sz w:val="24"/>
          <w:szCs w:val="24"/>
        </w:rPr>
      </w:pPr>
      <w:r>
        <w:rPr>
          <w:sz w:val="24"/>
          <w:szCs w:val="24"/>
        </w:rPr>
        <w:t xml:space="preserve">Road Traffic Act (1988, A) </w:t>
      </w:r>
      <w:r w:rsidRPr="00A42466">
        <w:rPr>
          <w:i/>
          <w:iCs/>
          <w:sz w:val="24"/>
          <w:szCs w:val="24"/>
        </w:rPr>
        <w:t>Section 6A</w:t>
      </w:r>
      <w:r>
        <w:rPr>
          <w:sz w:val="24"/>
          <w:szCs w:val="24"/>
        </w:rPr>
        <w:t>. Available at:</w:t>
      </w:r>
    </w:p>
    <w:p w14:paraId="3CEB021A" w14:textId="28419EB7" w:rsidR="003F7FBC" w:rsidRDefault="00E0224C" w:rsidP="003F7FBC">
      <w:pPr>
        <w:ind w:right="107"/>
        <w:jc w:val="both"/>
        <w:rPr>
          <w:sz w:val="24"/>
          <w:szCs w:val="24"/>
        </w:rPr>
      </w:pPr>
      <w:hyperlink r:id="rId35" w:history="1">
        <w:r w:rsidR="003F7FBC" w:rsidRPr="009815AD">
          <w:rPr>
            <w:rStyle w:val="Hyperlink"/>
            <w:sz w:val="24"/>
            <w:szCs w:val="24"/>
          </w:rPr>
          <w:t>https://www.legislation.gov.uk/ukpga/1988/52/section/6A</w:t>
        </w:r>
      </w:hyperlink>
      <w:r w:rsidR="003F7FBC">
        <w:rPr>
          <w:sz w:val="24"/>
          <w:szCs w:val="24"/>
        </w:rPr>
        <w:t xml:space="preserve"> (Accessed: 17/11/2022).</w:t>
      </w:r>
    </w:p>
    <w:p w14:paraId="78728F18" w14:textId="77777777" w:rsidR="003F7FBC" w:rsidRDefault="003F7FBC" w:rsidP="003F7FBC">
      <w:pPr>
        <w:ind w:right="107"/>
        <w:jc w:val="both"/>
        <w:rPr>
          <w:sz w:val="24"/>
          <w:szCs w:val="24"/>
        </w:rPr>
      </w:pPr>
    </w:p>
    <w:p w14:paraId="1EBC67C1" w14:textId="77777777" w:rsidR="003F7FBC" w:rsidRDefault="003F7FBC" w:rsidP="003F7FBC">
      <w:pPr>
        <w:ind w:right="107"/>
        <w:jc w:val="both"/>
        <w:rPr>
          <w:sz w:val="24"/>
          <w:szCs w:val="24"/>
        </w:rPr>
      </w:pPr>
      <w:r>
        <w:rPr>
          <w:sz w:val="24"/>
          <w:szCs w:val="24"/>
        </w:rPr>
        <w:t xml:space="preserve">Road Traffic Act (1988, B) </w:t>
      </w:r>
      <w:r w:rsidRPr="00A42466">
        <w:rPr>
          <w:i/>
          <w:iCs/>
          <w:sz w:val="24"/>
          <w:szCs w:val="24"/>
        </w:rPr>
        <w:t>Section 5</w:t>
      </w:r>
      <w:r>
        <w:rPr>
          <w:sz w:val="24"/>
          <w:szCs w:val="24"/>
        </w:rPr>
        <w:t xml:space="preserve">. Available at: </w:t>
      </w:r>
    </w:p>
    <w:p w14:paraId="3CE51574" w14:textId="0F72C716" w:rsidR="003F7FBC" w:rsidRDefault="00E0224C" w:rsidP="003F7FBC">
      <w:pPr>
        <w:ind w:right="107"/>
        <w:jc w:val="both"/>
        <w:rPr>
          <w:sz w:val="24"/>
          <w:szCs w:val="24"/>
        </w:rPr>
      </w:pPr>
      <w:hyperlink r:id="rId36" w:history="1">
        <w:r w:rsidR="003F7FBC" w:rsidRPr="009815AD">
          <w:rPr>
            <w:rStyle w:val="Hyperlink"/>
            <w:sz w:val="24"/>
            <w:szCs w:val="24"/>
          </w:rPr>
          <w:t>https://www.legislation.gov.uk/ukpga/1988/52/section/5</w:t>
        </w:r>
      </w:hyperlink>
      <w:r w:rsidR="003F7FBC">
        <w:rPr>
          <w:sz w:val="24"/>
          <w:szCs w:val="24"/>
        </w:rPr>
        <w:t xml:space="preserve"> (Accessed: 17/11/2022).</w:t>
      </w:r>
    </w:p>
    <w:p w14:paraId="414C540F" w14:textId="77777777" w:rsidR="003F7FBC" w:rsidRDefault="003F7FBC" w:rsidP="003F7FBC">
      <w:pPr>
        <w:ind w:right="107"/>
        <w:jc w:val="both"/>
        <w:rPr>
          <w:sz w:val="24"/>
          <w:szCs w:val="24"/>
        </w:rPr>
      </w:pPr>
    </w:p>
    <w:p w14:paraId="3B74E1C7" w14:textId="7054425C" w:rsidR="003F7FBC" w:rsidRDefault="003F7FBC" w:rsidP="003F7FBC">
      <w:pPr>
        <w:ind w:right="107"/>
        <w:jc w:val="both"/>
        <w:rPr>
          <w:sz w:val="24"/>
          <w:szCs w:val="24"/>
        </w:rPr>
      </w:pPr>
      <w:r>
        <w:rPr>
          <w:sz w:val="24"/>
          <w:szCs w:val="24"/>
        </w:rPr>
        <w:t xml:space="preserve">South Wales Police (2022) </w:t>
      </w:r>
      <w:r w:rsidRPr="00A42466">
        <w:rPr>
          <w:i/>
          <w:iCs/>
          <w:sz w:val="24"/>
          <w:szCs w:val="24"/>
        </w:rPr>
        <w:t>Driving under the influence of alcohol or drugs</w:t>
      </w:r>
      <w:r>
        <w:rPr>
          <w:sz w:val="24"/>
          <w:szCs w:val="24"/>
        </w:rPr>
        <w:t xml:space="preserve">. Available at: </w:t>
      </w:r>
      <w:hyperlink r:id="rId37" w:history="1">
        <w:r w:rsidRPr="003F4F08">
          <w:rPr>
            <w:rStyle w:val="Hyperlink"/>
            <w:sz w:val="24"/>
            <w:szCs w:val="24"/>
          </w:rPr>
          <w:t>https://www.south-wales.police.uk/advice/advice-and-information/rs/road-safety/alcohol-drug-driving/</w:t>
        </w:r>
      </w:hyperlink>
      <w:r>
        <w:rPr>
          <w:sz w:val="24"/>
          <w:szCs w:val="24"/>
        </w:rPr>
        <w:t xml:space="preserve"> (Accessed: 17/11/2022).</w:t>
      </w:r>
    </w:p>
    <w:p w14:paraId="394AB1B4" w14:textId="77777777" w:rsidR="00982D1A" w:rsidRPr="00270EEB" w:rsidRDefault="00982D1A" w:rsidP="00982D1A">
      <w:pPr>
        <w:ind w:right="107"/>
        <w:jc w:val="both"/>
        <w:rPr>
          <w:sz w:val="24"/>
          <w:szCs w:val="24"/>
        </w:rPr>
      </w:pPr>
    </w:p>
    <w:p w14:paraId="01900855" w14:textId="77777777" w:rsidR="00982D1A" w:rsidRDefault="00982D1A" w:rsidP="00982D1A">
      <w:pPr>
        <w:ind w:right="107"/>
        <w:jc w:val="both"/>
        <w:rPr>
          <w:sz w:val="24"/>
          <w:szCs w:val="24"/>
        </w:rPr>
      </w:pPr>
      <w:r w:rsidRPr="002A3A0B">
        <w:rPr>
          <w:sz w:val="24"/>
          <w:szCs w:val="24"/>
          <w:highlight w:val="yellow"/>
        </w:rPr>
        <w:t xml:space="preserve">Throne, L. Bartholomew, J. Craig, J. and Farrar, R. (2000) Stress reactivity in fire fighters: an exercise intervention. </w:t>
      </w:r>
      <w:hyperlink r:id="rId38" w:history="1">
        <w:r w:rsidRPr="002A3A0B">
          <w:rPr>
            <w:rStyle w:val="Hyperlink"/>
            <w:sz w:val="24"/>
            <w:szCs w:val="24"/>
            <w:highlight w:val="yellow"/>
          </w:rPr>
          <w:t>https://link.springer.com/article/10.1023/A:1009574428627</w:t>
        </w:r>
      </w:hyperlink>
      <w:r w:rsidRPr="002A3A0B">
        <w:rPr>
          <w:sz w:val="24"/>
          <w:szCs w:val="24"/>
          <w:highlight w:val="yellow"/>
        </w:rPr>
        <w:t xml:space="preserve"> (Available at: 05/11/2022).</w:t>
      </w:r>
    </w:p>
    <w:p w14:paraId="722AD5AD" w14:textId="77777777" w:rsidR="003F7FBC" w:rsidRDefault="003F7FBC" w:rsidP="003F7FBC">
      <w:pPr>
        <w:ind w:right="107"/>
        <w:jc w:val="both"/>
        <w:rPr>
          <w:sz w:val="24"/>
          <w:szCs w:val="24"/>
        </w:rPr>
      </w:pPr>
    </w:p>
    <w:p w14:paraId="2930AEA7" w14:textId="77777777" w:rsidR="00982D1A" w:rsidRPr="00982D1A" w:rsidRDefault="00982D1A" w:rsidP="00982D1A">
      <w:pPr>
        <w:ind w:right="107"/>
        <w:jc w:val="both"/>
        <w:rPr>
          <w:sz w:val="24"/>
          <w:szCs w:val="24"/>
          <w:highlight w:val="yellow"/>
        </w:rPr>
      </w:pPr>
      <w:r w:rsidRPr="00982D1A">
        <w:rPr>
          <w:sz w:val="24"/>
          <w:szCs w:val="24"/>
          <w:highlight w:val="yellow"/>
        </w:rPr>
        <w:t>Wright, Aidan. Aslinger, Elizabeth. Bellamy, Blessy. Edershile, Elizabeth. Woods, William. (2019) Daily Stress and Hassles.</w:t>
      </w:r>
    </w:p>
    <w:p w14:paraId="4BA8F756" w14:textId="77777777" w:rsidR="00982D1A" w:rsidRDefault="00982D1A" w:rsidP="00982D1A">
      <w:pPr>
        <w:ind w:right="107"/>
        <w:jc w:val="both"/>
        <w:rPr>
          <w:sz w:val="24"/>
          <w:szCs w:val="24"/>
        </w:rPr>
      </w:pPr>
      <w:hyperlink r:id="rId39" w:history="1">
        <w:r w:rsidRPr="00982D1A">
          <w:rPr>
            <w:rStyle w:val="Hyperlink"/>
            <w:sz w:val="24"/>
            <w:szCs w:val="24"/>
            <w:highlight w:val="yellow"/>
          </w:rPr>
          <w:t>https://academic.oup.com/edited-volume/28307/chapter/214999226</w:t>
        </w:r>
      </w:hyperlink>
    </w:p>
    <w:p w14:paraId="5E6EC3E7" w14:textId="77777777" w:rsidR="003F7FBC" w:rsidRDefault="003F7FBC" w:rsidP="003F7FBC">
      <w:pPr>
        <w:ind w:right="107"/>
        <w:jc w:val="both"/>
        <w:rPr>
          <w:sz w:val="24"/>
          <w:szCs w:val="24"/>
        </w:rPr>
      </w:pPr>
    </w:p>
    <w:p w14:paraId="01BA7A7A" w14:textId="77777777" w:rsidR="003F7FBC" w:rsidRDefault="003F7FBC" w:rsidP="003F7FBC">
      <w:pPr>
        <w:ind w:right="107"/>
        <w:jc w:val="both"/>
        <w:rPr>
          <w:sz w:val="24"/>
          <w:szCs w:val="24"/>
        </w:rPr>
      </w:pPr>
    </w:p>
    <w:p w14:paraId="3CB37662" w14:textId="77777777" w:rsidR="003F7FBC" w:rsidRDefault="003F7FBC" w:rsidP="003F7FBC">
      <w:pPr>
        <w:ind w:right="107"/>
        <w:jc w:val="both"/>
        <w:rPr>
          <w:sz w:val="24"/>
          <w:szCs w:val="24"/>
        </w:rPr>
      </w:pPr>
    </w:p>
    <w:p w14:paraId="217FDFCF" w14:textId="77777777" w:rsidR="003F7FBC" w:rsidRDefault="003F7FBC" w:rsidP="003F7FBC">
      <w:pPr>
        <w:ind w:right="107"/>
        <w:jc w:val="both"/>
        <w:rPr>
          <w:sz w:val="24"/>
          <w:szCs w:val="24"/>
        </w:rPr>
      </w:pPr>
    </w:p>
    <w:p w14:paraId="3F28BDD1" w14:textId="77777777" w:rsidR="003F7FBC" w:rsidRDefault="003F7FBC" w:rsidP="003F7FBC">
      <w:pPr>
        <w:ind w:right="107"/>
        <w:jc w:val="both"/>
        <w:rPr>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2040FB7B"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982D1A">
        <w:rPr>
          <w:rFonts w:eastAsia="Arial"/>
          <w:color w:val="000000" w:themeColor="text1"/>
          <w:sz w:val="24"/>
          <w:szCs w:val="24"/>
          <w:highlight w:val="yellow"/>
        </w:rPr>
        <w:t>G.Jones</w:t>
      </w:r>
    </w:p>
    <w:p w14:paraId="5A951FC3" w14:textId="567E0F34" w:rsidR="641A9DDA" w:rsidRDefault="641A9DDA" w:rsidP="366F6C5C">
      <w:pPr>
        <w:jc w:val="both"/>
        <w:rPr>
          <w:color w:val="000000" w:themeColor="text1"/>
          <w:sz w:val="24"/>
          <w:szCs w:val="24"/>
          <w:highlight w:val="yellow"/>
        </w:rPr>
      </w:pPr>
    </w:p>
    <w:p w14:paraId="0C5B59A2" w14:textId="59D886DE"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982D1A">
        <w:rPr>
          <w:rFonts w:eastAsia="Arial"/>
          <w:color w:val="000000" w:themeColor="text1"/>
          <w:sz w:val="24"/>
          <w:szCs w:val="24"/>
          <w:highlight w:val="yellow"/>
        </w:rPr>
        <w:t>11/12/2022</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0C6AD3" w14:textId="77777777" w:rsidR="00E0224C" w:rsidRDefault="00E0224C">
      <w:r>
        <w:separator/>
      </w:r>
    </w:p>
  </w:endnote>
  <w:endnote w:type="continuationSeparator" w:id="0">
    <w:p w14:paraId="202F2D65" w14:textId="77777777" w:rsidR="00E0224C" w:rsidRDefault="00E022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39F08392" w:rsidR="009927A1" w:rsidRDefault="009927A1">
    <w:pPr>
      <w:pStyle w:val="Footer"/>
      <w:jc w:val="right"/>
    </w:pPr>
    <w:r>
      <w:fldChar w:fldCharType="begin"/>
    </w:r>
    <w:r>
      <w:instrText xml:space="preserve"> PAGE   \* MERGEFORMAT </w:instrText>
    </w:r>
    <w:r>
      <w:fldChar w:fldCharType="separate"/>
    </w:r>
    <w:r w:rsidR="00364F06">
      <w:rPr>
        <w:noProof/>
      </w:rPr>
      <w:t>6</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5BDBFE" w14:textId="77777777" w:rsidR="00E0224C" w:rsidRDefault="00E0224C">
      <w:r>
        <w:separator/>
      </w:r>
    </w:p>
  </w:footnote>
  <w:footnote w:type="continuationSeparator" w:id="0">
    <w:p w14:paraId="214D5A5A" w14:textId="77777777" w:rsidR="00E0224C" w:rsidRDefault="00E0224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int2:observations>
    <int2:textHash int2:hashCode="R54Jo+ePfBOiBV" int2:id="9OYUHaSp">
      <int2:state int2:type="LegacyProofing"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3737"/>
    <w:rsid w:val="00020EEC"/>
    <w:rsid w:val="00025650"/>
    <w:rsid w:val="00027B1F"/>
    <w:rsid w:val="0003088B"/>
    <w:rsid w:val="000325D9"/>
    <w:rsid w:val="00035D88"/>
    <w:rsid w:val="000372B2"/>
    <w:rsid w:val="0004079F"/>
    <w:rsid w:val="00045B87"/>
    <w:rsid w:val="00045C07"/>
    <w:rsid w:val="00053830"/>
    <w:rsid w:val="00054483"/>
    <w:rsid w:val="00055D43"/>
    <w:rsid w:val="00056FAC"/>
    <w:rsid w:val="0005723D"/>
    <w:rsid w:val="00057751"/>
    <w:rsid w:val="00062E39"/>
    <w:rsid w:val="00066224"/>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C74C7"/>
    <w:rsid w:val="000D0BB6"/>
    <w:rsid w:val="000E14DE"/>
    <w:rsid w:val="000E26B0"/>
    <w:rsid w:val="000E6BBC"/>
    <w:rsid w:val="000F1599"/>
    <w:rsid w:val="000F1769"/>
    <w:rsid w:val="000F6196"/>
    <w:rsid w:val="000F7ECD"/>
    <w:rsid w:val="00102E64"/>
    <w:rsid w:val="0010312C"/>
    <w:rsid w:val="00106DC7"/>
    <w:rsid w:val="00112391"/>
    <w:rsid w:val="00112751"/>
    <w:rsid w:val="00112AF1"/>
    <w:rsid w:val="00114F52"/>
    <w:rsid w:val="001347F8"/>
    <w:rsid w:val="00137BB5"/>
    <w:rsid w:val="00137E05"/>
    <w:rsid w:val="001447F6"/>
    <w:rsid w:val="00147DE3"/>
    <w:rsid w:val="00150794"/>
    <w:rsid w:val="001608C4"/>
    <w:rsid w:val="00171418"/>
    <w:rsid w:val="0017406A"/>
    <w:rsid w:val="001961CF"/>
    <w:rsid w:val="001A59BB"/>
    <w:rsid w:val="001A6A51"/>
    <w:rsid w:val="001A79C4"/>
    <w:rsid w:val="001B331A"/>
    <w:rsid w:val="001B737E"/>
    <w:rsid w:val="001C0C77"/>
    <w:rsid w:val="001C0E74"/>
    <w:rsid w:val="001D229F"/>
    <w:rsid w:val="001F03A0"/>
    <w:rsid w:val="001F1A01"/>
    <w:rsid w:val="001F4552"/>
    <w:rsid w:val="001F4C8A"/>
    <w:rsid w:val="002019EB"/>
    <w:rsid w:val="002030F2"/>
    <w:rsid w:val="00205051"/>
    <w:rsid w:val="00206319"/>
    <w:rsid w:val="00211F65"/>
    <w:rsid w:val="00220D06"/>
    <w:rsid w:val="00221CB3"/>
    <w:rsid w:val="002246A0"/>
    <w:rsid w:val="00224AF9"/>
    <w:rsid w:val="00230439"/>
    <w:rsid w:val="002333C2"/>
    <w:rsid w:val="00235176"/>
    <w:rsid w:val="00236061"/>
    <w:rsid w:val="0024100E"/>
    <w:rsid w:val="00241C1B"/>
    <w:rsid w:val="0024288B"/>
    <w:rsid w:val="00250066"/>
    <w:rsid w:val="00251B6D"/>
    <w:rsid w:val="0025394E"/>
    <w:rsid w:val="00255D8E"/>
    <w:rsid w:val="002657E9"/>
    <w:rsid w:val="0026665E"/>
    <w:rsid w:val="00270EEB"/>
    <w:rsid w:val="0027147E"/>
    <w:rsid w:val="002761F4"/>
    <w:rsid w:val="002775E1"/>
    <w:rsid w:val="00277844"/>
    <w:rsid w:val="00277979"/>
    <w:rsid w:val="002808EB"/>
    <w:rsid w:val="002902A3"/>
    <w:rsid w:val="00291ADD"/>
    <w:rsid w:val="00294868"/>
    <w:rsid w:val="00295CA1"/>
    <w:rsid w:val="002A291A"/>
    <w:rsid w:val="002A3A0B"/>
    <w:rsid w:val="002A5604"/>
    <w:rsid w:val="002B1701"/>
    <w:rsid w:val="002B23C3"/>
    <w:rsid w:val="002B443A"/>
    <w:rsid w:val="002B5B35"/>
    <w:rsid w:val="002C256A"/>
    <w:rsid w:val="002C496D"/>
    <w:rsid w:val="002D05EB"/>
    <w:rsid w:val="002D2F29"/>
    <w:rsid w:val="002D43E9"/>
    <w:rsid w:val="002E2AE3"/>
    <w:rsid w:val="002E7017"/>
    <w:rsid w:val="002F4F6E"/>
    <w:rsid w:val="002F5145"/>
    <w:rsid w:val="003015C3"/>
    <w:rsid w:val="0030C684"/>
    <w:rsid w:val="0031350A"/>
    <w:rsid w:val="00316815"/>
    <w:rsid w:val="003168CA"/>
    <w:rsid w:val="00321255"/>
    <w:rsid w:val="0032230D"/>
    <w:rsid w:val="00322A0B"/>
    <w:rsid w:val="00335FC5"/>
    <w:rsid w:val="00346C7A"/>
    <w:rsid w:val="003477F2"/>
    <w:rsid w:val="003516C0"/>
    <w:rsid w:val="00352E59"/>
    <w:rsid w:val="00354DBE"/>
    <w:rsid w:val="00355210"/>
    <w:rsid w:val="00364F06"/>
    <w:rsid w:val="00365DF9"/>
    <w:rsid w:val="00372DB4"/>
    <w:rsid w:val="00375AF5"/>
    <w:rsid w:val="003761BD"/>
    <w:rsid w:val="00380D55"/>
    <w:rsid w:val="00385414"/>
    <w:rsid w:val="003877D6"/>
    <w:rsid w:val="00390074"/>
    <w:rsid w:val="0039762B"/>
    <w:rsid w:val="003A0C37"/>
    <w:rsid w:val="003A1B6B"/>
    <w:rsid w:val="003A46C0"/>
    <w:rsid w:val="003A600E"/>
    <w:rsid w:val="003A6513"/>
    <w:rsid w:val="003B0840"/>
    <w:rsid w:val="003B16C7"/>
    <w:rsid w:val="003B2A14"/>
    <w:rsid w:val="003C19F1"/>
    <w:rsid w:val="003C4186"/>
    <w:rsid w:val="003C458C"/>
    <w:rsid w:val="003C48F4"/>
    <w:rsid w:val="003C4D7B"/>
    <w:rsid w:val="003C6185"/>
    <w:rsid w:val="003C7A59"/>
    <w:rsid w:val="003D0D2D"/>
    <w:rsid w:val="003D4710"/>
    <w:rsid w:val="003E16D7"/>
    <w:rsid w:val="003E197E"/>
    <w:rsid w:val="003E53BE"/>
    <w:rsid w:val="003F1A37"/>
    <w:rsid w:val="003F7FBC"/>
    <w:rsid w:val="004046F0"/>
    <w:rsid w:val="0040668F"/>
    <w:rsid w:val="00412677"/>
    <w:rsid w:val="00413251"/>
    <w:rsid w:val="004213C8"/>
    <w:rsid w:val="00426E8E"/>
    <w:rsid w:val="004325EC"/>
    <w:rsid w:val="004348AE"/>
    <w:rsid w:val="004376C0"/>
    <w:rsid w:val="0044223A"/>
    <w:rsid w:val="00450C83"/>
    <w:rsid w:val="00451851"/>
    <w:rsid w:val="00453343"/>
    <w:rsid w:val="004608B9"/>
    <w:rsid w:val="00465947"/>
    <w:rsid w:val="00470226"/>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8B2"/>
    <w:rsid w:val="004F7B8F"/>
    <w:rsid w:val="00500748"/>
    <w:rsid w:val="005011D6"/>
    <w:rsid w:val="0050167A"/>
    <w:rsid w:val="005042F1"/>
    <w:rsid w:val="00504B92"/>
    <w:rsid w:val="00513C7D"/>
    <w:rsid w:val="00521123"/>
    <w:rsid w:val="00521221"/>
    <w:rsid w:val="0052653C"/>
    <w:rsid w:val="00530ECE"/>
    <w:rsid w:val="00536FA9"/>
    <w:rsid w:val="005414F4"/>
    <w:rsid w:val="00546187"/>
    <w:rsid w:val="005463F1"/>
    <w:rsid w:val="00554192"/>
    <w:rsid w:val="00557D77"/>
    <w:rsid w:val="00562EAA"/>
    <w:rsid w:val="0056303C"/>
    <w:rsid w:val="00563B58"/>
    <w:rsid w:val="005640C4"/>
    <w:rsid w:val="0056684C"/>
    <w:rsid w:val="00574A0C"/>
    <w:rsid w:val="00575A8F"/>
    <w:rsid w:val="00576E4C"/>
    <w:rsid w:val="0057780F"/>
    <w:rsid w:val="00581E0A"/>
    <w:rsid w:val="00584025"/>
    <w:rsid w:val="00586D89"/>
    <w:rsid w:val="005916B8"/>
    <w:rsid w:val="005A0166"/>
    <w:rsid w:val="005A1B4C"/>
    <w:rsid w:val="005A545C"/>
    <w:rsid w:val="005B318E"/>
    <w:rsid w:val="005C1567"/>
    <w:rsid w:val="005C6CE5"/>
    <w:rsid w:val="005C6E3A"/>
    <w:rsid w:val="005D3F07"/>
    <w:rsid w:val="005D6686"/>
    <w:rsid w:val="005E13EA"/>
    <w:rsid w:val="005E3419"/>
    <w:rsid w:val="005E7D95"/>
    <w:rsid w:val="005F4E6E"/>
    <w:rsid w:val="005F6CC9"/>
    <w:rsid w:val="006067E4"/>
    <w:rsid w:val="00606E27"/>
    <w:rsid w:val="006108C9"/>
    <w:rsid w:val="006150A1"/>
    <w:rsid w:val="00616D7F"/>
    <w:rsid w:val="0062158D"/>
    <w:rsid w:val="00630F39"/>
    <w:rsid w:val="006326D1"/>
    <w:rsid w:val="00632E0A"/>
    <w:rsid w:val="00633165"/>
    <w:rsid w:val="0064176F"/>
    <w:rsid w:val="00642FFD"/>
    <w:rsid w:val="006447DE"/>
    <w:rsid w:val="0065276E"/>
    <w:rsid w:val="00654329"/>
    <w:rsid w:val="00654CEC"/>
    <w:rsid w:val="00655507"/>
    <w:rsid w:val="00664CE2"/>
    <w:rsid w:val="006712A7"/>
    <w:rsid w:val="00674FC2"/>
    <w:rsid w:val="00675559"/>
    <w:rsid w:val="00677E42"/>
    <w:rsid w:val="00682334"/>
    <w:rsid w:val="00684B16"/>
    <w:rsid w:val="006936EB"/>
    <w:rsid w:val="00696F65"/>
    <w:rsid w:val="006A7A6D"/>
    <w:rsid w:val="006B5E67"/>
    <w:rsid w:val="006B718C"/>
    <w:rsid w:val="006C2EB5"/>
    <w:rsid w:val="006C7CA5"/>
    <w:rsid w:val="006D18A3"/>
    <w:rsid w:val="006D4550"/>
    <w:rsid w:val="006D5970"/>
    <w:rsid w:val="006E3B47"/>
    <w:rsid w:val="006E4440"/>
    <w:rsid w:val="006E481E"/>
    <w:rsid w:val="006E795F"/>
    <w:rsid w:val="006F0318"/>
    <w:rsid w:val="00700249"/>
    <w:rsid w:val="0070604C"/>
    <w:rsid w:val="007069CD"/>
    <w:rsid w:val="00711A70"/>
    <w:rsid w:val="00711F4E"/>
    <w:rsid w:val="00712E6F"/>
    <w:rsid w:val="00712E90"/>
    <w:rsid w:val="00713B7E"/>
    <w:rsid w:val="007204AE"/>
    <w:rsid w:val="0072678F"/>
    <w:rsid w:val="00727C4C"/>
    <w:rsid w:val="00732FB9"/>
    <w:rsid w:val="0073429E"/>
    <w:rsid w:val="00734809"/>
    <w:rsid w:val="00734E90"/>
    <w:rsid w:val="007406E1"/>
    <w:rsid w:val="00741F70"/>
    <w:rsid w:val="00743E40"/>
    <w:rsid w:val="00745FDB"/>
    <w:rsid w:val="00751263"/>
    <w:rsid w:val="0075704F"/>
    <w:rsid w:val="00763B2D"/>
    <w:rsid w:val="007723FA"/>
    <w:rsid w:val="00772924"/>
    <w:rsid w:val="00772C15"/>
    <w:rsid w:val="00773409"/>
    <w:rsid w:val="007740F9"/>
    <w:rsid w:val="00775F77"/>
    <w:rsid w:val="00782310"/>
    <w:rsid w:val="007872F2"/>
    <w:rsid w:val="007908E0"/>
    <w:rsid w:val="00792181"/>
    <w:rsid w:val="00793EB3"/>
    <w:rsid w:val="00793EC9"/>
    <w:rsid w:val="00794205"/>
    <w:rsid w:val="007A1F6A"/>
    <w:rsid w:val="007A3B54"/>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6A2"/>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55306"/>
    <w:rsid w:val="00861038"/>
    <w:rsid w:val="00864BA8"/>
    <w:rsid w:val="00866B50"/>
    <w:rsid w:val="008708F1"/>
    <w:rsid w:val="00870F40"/>
    <w:rsid w:val="008724B3"/>
    <w:rsid w:val="00875041"/>
    <w:rsid w:val="00880539"/>
    <w:rsid w:val="008859E8"/>
    <w:rsid w:val="0088737B"/>
    <w:rsid w:val="00890D92"/>
    <w:rsid w:val="00892716"/>
    <w:rsid w:val="00893067"/>
    <w:rsid w:val="008933DE"/>
    <w:rsid w:val="00895FCE"/>
    <w:rsid w:val="00897F3E"/>
    <w:rsid w:val="008A21B4"/>
    <w:rsid w:val="008A4576"/>
    <w:rsid w:val="008B07DE"/>
    <w:rsid w:val="008B0F03"/>
    <w:rsid w:val="008B257F"/>
    <w:rsid w:val="008B28E7"/>
    <w:rsid w:val="008C14C7"/>
    <w:rsid w:val="008C2FFB"/>
    <w:rsid w:val="008C5DC4"/>
    <w:rsid w:val="008C6EEA"/>
    <w:rsid w:val="008D5813"/>
    <w:rsid w:val="008D634E"/>
    <w:rsid w:val="008D778A"/>
    <w:rsid w:val="008E566B"/>
    <w:rsid w:val="008F22BD"/>
    <w:rsid w:val="009079BD"/>
    <w:rsid w:val="00910B43"/>
    <w:rsid w:val="00912BD9"/>
    <w:rsid w:val="00920E5B"/>
    <w:rsid w:val="00926436"/>
    <w:rsid w:val="0093018C"/>
    <w:rsid w:val="00930DA9"/>
    <w:rsid w:val="00932AFF"/>
    <w:rsid w:val="009544C0"/>
    <w:rsid w:val="00954FA4"/>
    <w:rsid w:val="00956AE9"/>
    <w:rsid w:val="00964CC6"/>
    <w:rsid w:val="00982D1A"/>
    <w:rsid w:val="00991FDA"/>
    <w:rsid w:val="009927A1"/>
    <w:rsid w:val="009A196D"/>
    <w:rsid w:val="009A4F82"/>
    <w:rsid w:val="009A5F3B"/>
    <w:rsid w:val="009B0B61"/>
    <w:rsid w:val="009B28C0"/>
    <w:rsid w:val="009B32A9"/>
    <w:rsid w:val="009B7136"/>
    <w:rsid w:val="009B7806"/>
    <w:rsid w:val="009C3AC2"/>
    <w:rsid w:val="009C4AA0"/>
    <w:rsid w:val="009C68A1"/>
    <w:rsid w:val="009D25B4"/>
    <w:rsid w:val="009D4365"/>
    <w:rsid w:val="009D4E3B"/>
    <w:rsid w:val="009D7BC9"/>
    <w:rsid w:val="009E1982"/>
    <w:rsid w:val="009E4D2C"/>
    <w:rsid w:val="009E7B4F"/>
    <w:rsid w:val="009F0978"/>
    <w:rsid w:val="009F3AEC"/>
    <w:rsid w:val="00A00081"/>
    <w:rsid w:val="00A10D56"/>
    <w:rsid w:val="00A11EB7"/>
    <w:rsid w:val="00A11EF0"/>
    <w:rsid w:val="00A12AAE"/>
    <w:rsid w:val="00A15BF1"/>
    <w:rsid w:val="00A16DD1"/>
    <w:rsid w:val="00A22441"/>
    <w:rsid w:val="00A23F3B"/>
    <w:rsid w:val="00A24406"/>
    <w:rsid w:val="00A25F64"/>
    <w:rsid w:val="00A27CC2"/>
    <w:rsid w:val="00A340F6"/>
    <w:rsid w:val="00A4029C"/>
    <w:rsid w:val="00A40ED6"/>
    <w:rsid w:val="00A4246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96340"/>
    <w:rsid w:val="00AA241A"/>
    <w:rsid w:val="00AA252C"/>
    <w:rsid w:val="00AA37BB"/>
    <w:rsid w:val="00AA666E"/>
    <w:rsid w:val="00AB289E"/>
    <w:rsid w:val="00AB5518"/>
    <w:rsid w:val="00AB5C6B"/>
    <w:rsid w:val="00AB7E6E"/>
    <w:rsid w:val="00AC01D4"/>
    <w:rsid w:val="00AC2BD2"/>
    <w:rsid w:val="00AC4637"/>
    <w:rsid w:val="00AC495C"/>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061D2"/>
    <w:rsid w:val="00B12295"/>
    <w:rsid w:val="00B124CA"/>
    <w:rsid w:val="00B137BE"/>
    <w:rsid w:val="00B14E0D"/>
    <w:rsid w:val="00B17FA0"/>
    <w:rsid w:val="00B24344"/>
    <w:rsid w:val="00B26769"/>
    <w:rsid w:val="00B30A96"/>
    <w:rsid w:val="00B31C91"/>
    <w:rsid w:val="00B3747F"/>
    <w:rsid w:val="00B43194"/>
    <w:rsid w:val="00B440D5"/>
    <w:rsid w:val="00B45968"/>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0461"/>
    <w:rsid w:val="00BD30B1"/>
    <w:rsid w:val="00BD5452"/>
    <w:rsid w:val="00BE0F7B"/>
    <w:rsid w:val="00BE10C2"/>
    <w:rsid w:val="00C01D14"/>
    <w:rsid w:val="00C025B4"/>
    <w:rsid w:val="00C161FD"/>
    <w:rsid w:val="00C17F9A"/>
    <w:rsid w:val="00C23F17"/>
    <w:rsid w:val="00C26D0D"/>
    <w:rsid w:val="00C27C95"/>
    <w:rsid w:val="00C300D2"/>
    <w:rsid w:val="00C3270F"/>
    <w:rsid w:val="00C3278B"/>
    <w:rsid w:val="00C33375"/>
    <w:rsid w:val="00C337AA"/>
    <w:rsid w:val="00C34C23"/>
    <w:rsid w:val="00C42005"/>
    <w:rsid w:val="00C42792"/>
    <w:rsid w:val="00C44446"/>
    <w:rsid w:val="00C4664D"/>
    <w:rsid w:val="00C472AA"/>
    <w:rsid w:val="00C50A05"/>
    <w:rsid w:val="00C54AED"/>
    <w:rsid w:val="00C60F93"/>
    <w:rsid w:val="00C63D00"/>
    <w:rsid w:val="00C6441B"/>
    <w:rsid w:val="00C7108B"/>
    <w:rsid w:val="00C8086A"/>
    <w:rsid w:val="00C8089F"/>
    <w:rsid w:val="00C82016"/>
    <w:rsid w:val="00C836CC"/>
    <w:rsid w:val="00C87A74"/>
    <w:rsid w:val="00C92C71"/>
    <w:rsid w:val="00C93F8F"/>
    <w:rsid w:val="00CA0946"/>
    <w:rsid w:val="00CA3593"/>
    <w:rsid w:val="00CB143A"/>
    <w:rsid w:val="00CB258E"/>
    <w:rsid w:val="00CB3C8F"/>
    <w:rsid w:val="00CC02F1"/>
    <w:rsid w:val="00CC11A6"/>
    <w:rsid w:val="00CC135E"/>
    <w:rsid w:val="00CC4414"/>
    <w:rsid w:val="00CD5D3F"/>
    <w:rsid w:val="00CF1914"/>
    <w:rsid w:val="00CF3DB3"/>
    <w:rsid w:val="00CF6852"/>
    <w:rsid w:val="00D052BC"/>
    <w:rsid w:val="00D07026"/>
    <w:rsid w:val="00D11888"/>
    <w:rsid w:val="00D22C8F"/>
    <w:rsid w:val="00D33491"/>
    <w:rsid w:val="00D41A93"/>
    <w:rsid w:val="00D44F8E"/>
    <w:rsid w:val="00D473E9"/>
    <w:rsid w:val="00D607EF"/>
    <w:rsid w:val="00D60F88"/>
    <w:rsid w:val="00D625E7"/>
    <w:rsid w:val="00D646BD"/>
    <w:rsid w:val="00D7018A"/>
    <w:rsid w:val="00D71201"/>
    <w:rsid w:val="00D720C7"/>
    <w:rsid w:val="00D876E6"/>
    <w:rsid w:val="00D878EE"/>
    <w:rsid w:val="00D96164"/>
    <w:rsid w:val="00DA1025"/>
    <w:rsid w:val="00DA22EC"/>
    <w:rsid w:val="00DA3B73"/>
    <w:rsid w:val="00DA5860"/>
    <w:rsid w:val="00DA771A"/>
    <w:rsid w:val="00DB2767"/>
    <w:rsid w:val="00DC4729"/>
    <w:rsid w:val="00DE025C"/>
    <w:rsid w:val="00DE3DCD"/>
    <w:rsid w:val="00DE7C6C"/>
    <w:rsid w:val="00E0224C"/>
    <w:rsid w:val="00E03700"/>
    <w:rsid w:val="00E070FB"/>
    <w:rsid w:val="00E13D94"/>
    <w:rsid w:val="00E17160"/>
    <w:rsid w:val="00E2018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35611"/>
    <w:rsid w:val="00F4043E"/>
    <w:rsid w:val="00F41BBC"/>
    <w:rsid w:val="00F43B9D"/>
    <w:rsid w:val="00F444F0"/>
    <w:rsid w:val="00F45381"/>
    <w:rsid w:val="00F50847"/>
    <w:rsid w:val="00F53F27"/>
    <w:rsid w:val="00F546D1"/>
    <w:rsid w:val="00F56F0D"/>
    <w:rsid w:val="00F66272"/>
    <w:rsid w:val="00F709C0"/>
    <w:rsid w:val="00F82A8A"/>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E5A36"/>
    <w:rsid w:val="00FF0070"/>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C29BF7"/>
    <w:rsid w:val="5955B510"/>
    <w:rsid w:val="5995F64F"/>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7FBC"/>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782310"/>
    <w:rPr>
      <w:color w:val="605E5C"/>
      <w:shd w:val="clear" w:color="auto" w:fill="E1DFDD"/>
    </w:rPr>
  </w:style>
  <w:style w:type="character" w:styleId="FollowedHyperlink">
    <w:name w:val="FollowedHyperlink"/>
    <w:basedOn w:val="DefaultParagraphFont"/>
    <w:uiPriority w:val="99"/>
    <w:semiHidden/>
    <w:unhideWhenUsed/>
    <w:rsid w:val="006E4440"/>
    <w:rPr>
      <w:color w:val="954F72" w:themeColor="followedHyperlink"/>
      <w:u w:val="single"/>
    </w:rPr>
  </w:style>
  <w:style w:type="paragraph" w:styleId="NoSpacing">
    <w:name w:val="No Spacing"/>
    <w:uiPriority w:val="1"/>
    <w:qFormat/>
    <w:rsid w:val="004213C8"/>
    <w:pPr>
      <w:overflowPunct w:val="0"/>
      <w:autoSpaceDE w:val="0"/>
      <w:autoSpaceDN w:val="0"/>
      <w:adjustRightInd w:val="0"/>
      <w:textAlignment w:val="baseline"/>
    </w:pPr>
    <w:rPr>
      <w:rFonts w:ascii="Arial" w:hAnsi="Arial" w:cs="Arial"/>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875964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link-springer-com.ezproxy.uwtsd.ac.uk/article/10.1007/s11896-018-9298-5" TargetMode="External"/><Relationship Id="rId39" Type="http://schemas.openxmlformats.org/officeDocument/2006/relationships/hyperlink" Target="https://academic.oup.com/edited-volume/28307/chapter/214999226" TargetMode="External"/><Relationship Id="rId21" Type="http://schemas.openxmlformats.org/officeDocument/2006/relationships/hyperlink" Target="https://ebookcentral.proquest.com/lib/trinity/reader.action?docID=5979311" TargetMode="External"/><Relationship Id="rId34" Type="http://schemas.openxmlformats.org/officeDocument/2006/relationships/hyperlink" Target="https://www.polfed.org/news/latest-news/2019/government-must-face-facts-extreme-stress-in-policing-is-real/" TargetMode="External"/><Relationship Id="rId42" Type="http://schemas.microsoft.com/office/2020/10/relationships/intelligence" Target="intelligence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assets.publishing.service.gov.uk/government/uploads/system/uploads/attachment_data/file/946082/Attorney_General_s_Guidelines_2020_FINAL_Effective_31Dec2020.pdf" TargetMode="External"/><Relationship Id="rId29" Type="http://schemas.openxmlformats.org/officeDocument/2006/relationships/hyperlink" Target="https://assets.publishing.service.gov.uk/government/uploads/system/uploads/attachment_data/file/931173/Criminal-procedure-and-investigations-act-1996.pdf"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detention-and-custody/response-arrest-and-detention" TargetMode="External"/><Relationship Id="rId32" Type="http://schemas.openxmlformats.org/officeDocument/2006/relationships/hyperlink" Target="https://www.ncbi.nlm.nih.gov/pmc/articles/PMC2921311/" TargetMode="External"/><Relationship Id="rId37" Type="http://schemas.openxmlformats.org/officeDocument/2006/relationships/hyperlink" Target="https://www.south-wales.police.uk/advice/advice-and-information/rs/road-safety/alcohol-drug-driving/"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app/major-investigation-and-public-protection/domestic-abuse/arrest-and-other-positive-approaches" TargetMode="External"/><Relationship Id="rId28" Type="http://schemas.openxmlformats.org/officeDocument/2006/relationships/hyperlink" Target="https://www.mind.org.uk/information-support/types-of-mental-health-problems/stress/signs-and-symptoms-of-stress/" TargetMode="External"/><Relationship Id="rId36" Type="http://schemas.openxmlformats.org/officeDocument/2006/relationships/hyperlink" Target="https://www.legislation.gov.uk/ukpga/1988/52/section/5"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nhs.uk/mental-health/self-help/guides-tools-and-activities/tips-to-reduce-stres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app/national-decision-model/national-decision-model" TargetMode="External"/><Relationship Id="rId27" Type="http://schemas.openxmlformats.org/officeDocument/2006/relationships/hyperlink" Target="https://www.mind.org.uk/news-campaigns/news/nearly-8-in-10-police-officers-recently-felt-stressed-finds-police-federation/" TargetMode="External"/><Relationship Id="rId30" Type="http://schemas.openxmlformats.org/officeDocument/2006/relationships/hyperlink" Target="https://academic.oup.com/edited-volume/28307/chapter/214997930" TargetMode="External"/><Relationship Id="rId35" Type="http://schemas.openxmlformats.org/officeDocument/2006/relationships/hyperlink" Target="https://www.legislation.gov.uk/ukpga/1988/52/section/6A"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eb-p-ebscohost-com.ezproxy.uwtsd.ac.uk/ehost/pdfviewer/pdfviewer?vid=0&amp;sid=79aa7b6d-5450-4262-bfc4-36c41d0cdb27%40redis" TargetMode="External"/><Relationship Id="rId33" Type="http://schemas.openxmlformats.org/officeDocument/2006/relationships/hyperlink" Target="https://ebookcentral.proquest.com/lib/trinity/reader.action?docID=6207819" TargetMode="External"/><Relationship Id="rId38" Type="http://schemas.openxmlformats.org/officeDocument/2006/relationships/hyperlink" Target="https://link.springer.com/article/10.1023/A:100957442862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68784CF-2D91-4724-9533-3F0B1FBFCAF1}">
  <ds:schemaRefs>
    <ds:schemaRef ds:uri="http://schemas.openxmlformats.org/officeDocument/2006/bibliography"/>
  </ds:schemaRefs>
</ds:datastoreItem>
</file>

<file path=customXml/itemProps4.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1497</TotalTime>
  <Pages>20</Pages>
  <Words>6233</Words>
  <Characters>35533</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41683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Jones,Georgia swp8241</cp:lastModifiedBy>
  <cp:revision>43</cp:revision>
  <cp:lastPrinted>2019-08-13T11:47:00Z</cp:lastPrinted>
  <dcterms:created xsi:type="dcterms:W3CDTF">2022-10-07T08:22:00Z</dcterms:created>
  <dcterms:modified xsi:type="dcterms:W3CDTF">2022-12-11T21:59:00Z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dc493bfd-687e-4068-944e-b017c6251d69</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2022-10-08T08:19:56Z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393c5170-31b5-4c1c-b84e-8a15b3874a57</vt:lpwstr>
  </property>
  <property fmtid="{D5CDD505-2E9C-101B-9397-08002B2CF9AE}" pid="12" name="MSIP_Label_66cf8fe5-b7b7-4df7-b38d-1c61ac2f6639_ContentBits">
    <vt:lpwstr>0</vt:lpwstr>
  </property>
</Properties>
</file>