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808EF2" w14:textId="77777777" w:rsidR="00B01458" w:rsidRPr="008566B0" w:rsidRDefault="00B01458" w:rsidP="008566B0">
      <w:pPr>
        <w:spacing w:line="480" w:lineRule="auto"/>
        <w:rPr>
          <w:rFonts w:cs="Arial"/>
          <w:b/>
        </w:rPr>
      </w:pPr>
    </w:p>
    <w:p w14:paraId="0EF5A8BE" w14:textId="77777777" w:rsidR="00B01458" w:rsidRPr="008566B0" w:rsidRDefault="00B01458" w:rsidP="008566B0">
      <w:pPr>
        <w:spacing w:line="480" w:lineRule="auto"/>
        <w:rPr>
          <w:rFonts w:cs="Arial"/>
          <w:b/>
        </w:rPr>
      </w:pPr>
    </w:p>
    <w:p w14:paraId="08AB6E01" w14:textId="77777777" w:rsidR="00B01458" w:rsidRPr="008566B0" w:rsidRDefault="00B01458" w:rsidP="008566B0">
      <w:pPr>
        <w:spacing w:line="480" w:lineRule="auto"/>
        <w:rPr>
          <w:rFonts w:cs="Arial"/>
          <w:b/>
        </w:rPr>
      </w:pPr>
    </w:p>
    <w:p w14:paraId="48BD7E31" w14:textId="77777777" w:rsidR="00B01458" w:rsidRPr="008566B0" w:rsidRDefault="00B01458" w:rsidP="008566B0">
      <w:pPr>
        <w:spacing w:line="480" w:lineRule="auto"/>
        <w:rPr>
          <w:rFonts w:cs="Arial"/>
          <w:b/>
        </w:rPr>
      </w:pPr>
    </w:p>
    <w:p w14:paraId="758230DE" w14:textId="77777777" w:rsidR="00B01458" w:rsidRPr="008566B0" w:rsidRDefault="00B01458" w:rsidP="008566B0">
      <w:pPr>
        <w:spacing w:line="480" w:lineRule="auto"/>
        <w:rPr>
          <w:rFonts w:cs="Arial"/>
          <w:b/>
        </w:rPr>
      </w:pPr>
    </w:p>
    <w:p w14:paraId="2580DC79" w14:textId="7B1B8417" w:rsidR="00B01458" w:rsidRPr="008566B0" w:rsidRDefault="00943F80" w:rsidP="008566B0">
      <w:pPr>
        <w:spacing w:line="480" w:lineRule="auto"/>
        <w:rPr>
          <w:rFonts w:cs="Arial"/>
        </w:rPr>
      </w:pPr>
      <w:r>
        <w:rPr>
          <w:rFonts w:cs="Arial"/>
          <w:b/>
        </w:rPr>
        <w:t xml:space="preserve">PROGRAMME </w:t>
      </w:r>
      <w:r w:rsidR="00B01458" w:rsidRPr="008566B0">
        <w:rPr>
          <w:rFonts w:cs="Arial"/>
          <w:b/>
        </w:rPr>
        <w:t>:</w:t>
      </w:r>
      <w:r w:rsidR="00B01458" w:rsidRPr="008566B0">
        <w:rPr>
          <w:rFonts w:cs="Arial"/>
        </w:rPr>
        <w:t xml:space="preserve"> </w:t>
      </w:r>
      <w:r w:rsidR="0061126E">
        <w:rPr>
          <w:rFonts w:cs="Arial"/>
        </w:rPr>
        <w:t>PSYCHOLOGY FOR HEALTH AND SOCIAL CARE</w:t>
      </w:r>
    </w:p>
    <w:p w14:paraId="0D439F77" w14:textId="0ACDC3C1" w:rsidR="00A3082F" w:rsidRPr="008566B0" w:rsidRDefault="0061126E" w:rsidP="008566B0">
      <w:pPr>
        <w:spacing w:line="480" w:lineRule="auto"/>
        <w:rPr>
          <w:rFonts w:cs="Arial"/>
        </w:rPr>
      </w:pPr>
      <w:r>
        <w:rPr>
          <w:rFonts w:cs="Arial"/>
          <w:b/>
        </w:rPr>
        <w:t>MODULE</w:t>
      </w:r>
      <w:r w:rsidR="006C620E">
        <w:rPr>
          <w:rFonts w:cs="Arial"/>
          <w:b/>
        </w:rPr>
        <w:t xml:space="preserve"> TITLE:</w:t>
      </w:r>
      <w:r w:rsidR="00B01458" w:rsidRPr="008566B0">
        <w:rPr>
          <w:rFonts w:cs="Arial"/>
        </w:rPr>
        <w:t xml:space="preserve"> </w:t>
      </w:r>
      <w:r w:rsidR="00B46685">
        <w:rPr>
          <w:rFonts w:cs="Arial"/>
        </w:rPr>
        <w:t xml:space="preserve">APPLYING PSYCHOLOGICAL PERSPECTIVE IN HEALTH AND </w:t>
      </w:r>
      <w:r w:rsidR="00FE255A">
        <w:rPr>
          <w:rFonts w:cs="Arial"/>
        </w:rPr>
        <w:t>SOCIAL CARE</w:t>
      </w:r>
      <w:r w:rsidR="004936EF">
        <w:rPr>
          <w:rFonts w:cs="Arial"/>
        </w:rPr>
        <w:t>. ASSESSMENT 2.</w:t>
      </w:r>
    </w:p>
    <w:p w14:paraId="3A41E0BB" w14:textId="631BF966" w:rsidR="00B01458" w:rsidRPr="008566B0" w:rsidRDefault="004931DB" w:rsidP="008566B0">
      <w:pPr>
        <w:spacing w:line="480" w:lineRule="auto"/>
        <w:rPr>
          <w:rFonts w:cs="Arial"/>
        </w:rPr>
      </w:pPr>
      <w:r>
        <w:rPr>
          <w:rFonts w:cs="Arial"/>
        </w:rPr>
        <w:t>MODULE CODE:</w:t>
      </w:r>
      <w:r w:rsidR="00B01458" w:rsidRPr="008566B0">
        <w:rPr>
          <w:rFonts w:cs="Arial"/>
        </w:rPr>
        <w:t xml:space="preserve"> BMHP4003</w:t>
      </w:r>
    </w:p>
    <w:p w14:paraId="110027E8" w14:textId="6A8359DF" w:rsidR="00B01458" w:rsidRPr="008566B0" w:rsidRDefault="00B522B6" w:rsidP="008566B0">
      <w:pPr>
        <w:spacing w:line="480" w:lineRule="auto"/>
        <w:rPr>
          <w:rFonts w:cs="Arial"/>
        </w:rPr>
      </w:pPr>
      <w:r>
        <w:rPr>
          <w:rFonts w:cs="Arial"/>
          <w:b/>
        </w:rPr>
        <w:t>LECTURER</w:t>
      </w:r>
      <w:r w:rsidR="00B01458" w:rsidRPr="008566B0">
        <w:rPr>
          <w:rFonts w:cs="Arial"/>
          <w:b/>
        </w:rPr>
        <w:t>:</w:t>
      </w:r>
      <w:r w:rsidR="00B01458" w:rsidRPr="008566B0">
        <w:rPr>
          <w:rFonts w:cs="Arial"/>
        </w:rPr>
        <w:t xml:space="preserve"> </w:t>
      </w:r>
      <w:r w:rsidR="006C620E">
        <w:rPr>
          <w:rFonts w:cs="Arial"/>
        </w:rPr>
        <w:t xml:space="preserve">ADESEWA AJAYI </w:t>
      </w:r>
    </w:p>
    <w:p w14:paraId="398DACC6" w14:textId="0B29EE97" w:rsidR="00B01458" w:rsidRPr="008566B0" w:rsidRDefault="00B01458" w:rsidP="008566B0">
      <w:pPr>
        <w:spacing w:line="480" w:lineRule="auto"/>
        <w:rPr>
          <w:rFonts w:cs="Arial"/>
          <w:b/>
        </w:rPr>
      </w:pPr>
    </w:p>
    <w:p w14:paraId="62B2D558" w14:textId="7C85A210" w:rsidR="00B01458" w:rsidRDefault="00B01458" w:rsidP="008566B0">
      <w:pPr>
        <w:spacing w:line="480" w:lineRule="auto"/>
        <w:rPr>
          <w:rFonts w:cs="Arial"/>
          <w:b/>
        </w:rPr>
      </w:pPr>
      <w:r w:rsidRPr="008566B0">
        <w:rPr>
          <w:rFonts w:cs="Arial"/>
          <w:b/>
        </w:rPr>
        <w:t xml:space="preserve">Submitted by: </w:t>
      </w:r>
      <w:r w:rsidR="002679D7">
        <w:rPr>
          <w:rFonts w:cs="Arial"/>
          <w:b/>
        </w:rPr>
        <w:t xml:space="preserve">IMAYINKHOR JOHNBULL OSAWARU </w:t>
      </w:r>
    </w:p>
    <w:p w14:paraId="2DA735AD" w14:textId="2685DC2B" w:rsidR="00D15AAA" w:rsidRPr="008566B0" w:rsidRDefault="00D15AAA" w:rsidP="008566B0">
      <w:pPr>
        <w:spacing w:line="480" w:lineRule="auto"/>
        <w:rPr>
          <w:rFonts w:cs="Arial"/>
          <w:b/>
        </w:rPr>
      </w:pPr>
      <w:r>
        <w:rPr>
          <w:rFonts w:cs="Arial"/>
          <w:b/>
        </w:rPr>
        <w:t>STUDENT ID:1920459</w:t>
      </w:r>
    </w:p>
    <w:p w14:paraId="6115B4EE" w14:textId="169F5477" w:rsidR="00B01458" w:rsidRPr="008566B0" w:rsidRDefault="00B01458" w:rsidP="008566B0">
      <w:pPr>
        <w:spacing w:line="480" w:lineRule="auto"/>
        <w:rPr>
          <w:rFonts w:cs="Arial"/>
          <w:b/>
        </w:rPr>
      </w:pPr>
    </w:p>
    <w:p w14:paraId="05349AB4" w14:textId="6217D151" w:rsidR="00B01458" w:rsidRPr="008566B0" w:rsidRDefault="00B01458" w:rsidP="008566B0">
      <w:pPr>
        <w:spacing w:before="0" w:after="160" w:line="480" w:lineRule="auto"/>
        <w:jc w:val="left"/>
        <w:rPr>
          <w:rFonts w:cs="Arial"/>
          <w:b/>
        </w:rPr>
      </w:pPr>
      <w:r w:rsidRPr="008566B0">
        <w:rPr>
          <w:rFonts w:cs="Arial"/>
          <w:b/>
        </w:rPr>
        <w:br w:type="page"/>
      </w:r>
    </w:p>
    <w:p w14:paraId="3DABEBB0" w14:textId="77777777" w:rsidR="00B01458" w:rsidRPr="008566B0" w:rsidRDefault="00B01458" w:rsidP="008566B0">
      <w:pPr>
        <w:spacing w:before="0" w:after="160" w:line="480" w:lineRule="auto"/>
        <w:jc w:val="left"/>
        <w:rPr>
          <w:rFonts w:cs="Arial"/>
          <w:b/>
        </w:rPr>
      </w:pPr>
    </w:p>
    <w:sdt>
      <w:sdtPr>
        <w:rPr>
          <w:rFonts w:ascii="Arial" w:eastAsiaTheme="minorHAnsi" w:hAnsi="Arial" w:cs="Arial"/>
          <w:color w:val="auto"/>
          <w:sz w:val="24"/>
          <w:szCs w:val="22"/>
          <w:lang w:val="en-GB"/>
        </w:rPr>
        <w:id w:val="1289708837"/>
        <w:docPartObj>
          <w:docPartGallery w:val="Table of Contents"/>
          <w:docPartUnique/>
        </w:docPartObj>
      </w:sdtPr>
      <w:sdtEndPr>
        <w:rPr>
          <w:b/>
          <w:bCs/>
          <w:noProof/>
        </w:rPr>
      </w:sdtEndPr>
      <w:sdtContent>
        <w:p w14:paraId="213AC926" w14:textId="02B9A15C" w:rsidR="00B01458" w:rsidRPr="008566B0" w:rsidRDefault="00B01458" w:rsidP="008566B0">
          <w:pPr>
            <w:pStyle w:val="TOCHeading"/>
            <w:spacing w:line="480" w:lineRule="auto"/>
            <w:rPr>
              <w:rFonts w:ascii="Arial" w:hAnsi="Arial" w:cs="Arial"/>
            </w:rPr>
          </w:pPr>
          <w:r w:rsidRPr="008566B0">
            <w:rPr>
              <w:rFonts w:ascii="Arial" w:hAnsi="Arial" w:cs="Arial"/>
            </w:rPr>
            <w:t>Contents</w:t>
          </w:r>
        </w:p>
        <w:p w14:paraId="18B01D64" w14:textId="584F9567" w:rsidR="00D5023C" w:rsidRDefault="00B01458">
          <w:pPr>
            <w:pStyle w:val="TOC1"/>
            <w:tabs>
              <w:tab w:val="right" w:leader="dot" w:pos="9350"/>
            </w:tabs>
            <w:rPr>
              <w:rFonts w:asciiTheme="minorHAnsi" w:eastAsiaTheme="minorEastAsia" w:hAnsiTheme="minorHAnsi"/>
              <w:noProof/>
              <w:sz w:val="22"/>
              <w:lang w:val="en-US" w:eastAsia="ko-KR"/>
            </w:rPr>
          </w:pPr>
          <w:r w:rsidRPr="008566B0">
            <w:rPr>
              <w:rFonts w:cs="Arial"/>
            </w:rPr>
            <w:fldChar w:fldCharType="begin"/>
          </w:r>
          <w:r w:rsidRPr="008566B0">
            <w:rPr>
              <w:rFonts w:cs="Arial"/>
            </w:rPr>
            <w:instrText xml:space="preserve"> TOC \o "1-3" \h \z \u </w:instrText>
          </w:r>
          <w:r w:rsidRPr="008566B0">
            <w:rPr>
              <w:rFonts w:cs="Arial"/>
            </w:rPr>
            <w:fldChar w:fldCharType="separate"/>
          </w:r>
          <w:hyperlink w:anchor="_Toc70109515" w:history="1">
            <w:r w:rsidR="00D5023C" w:rsidRPr="006F5243">
              <w:rPr>
                <w:rStyle w:val="Hyperlink"/>
                <w:rFonts w:cs="Arial"/>
                <w:noProof/>
              </w:rPr>
              <w:t>Introduction</w:t>
            </w:r>
            <w:r w:rsidR="00D5023C">
              <w:rPr>
                <w:noProof/>
                <w:webHidden/>
              </w:rPr>
              <w:tab/>
            </w:r>
            <w:r w:rsidR="00D5023C">
              <w:rPr>
                <w:noProof/>
                <w:webHidden/>
              </w:rPr>
              <w:fldChar w:fldCharType="begin"/>
            </w:r>
            <w:r w:rsidR="00D5023C">
              <w:rPr>
                <w:noProof/>
                <w:webHidden/>
              </w:rPr>
              <w:instrText xml:space="preserve"> PAGEREF _Toc70109515 \h </w:instrText>
            </w:r>
            <w:r w:rsidR="00D5023C">
              <w:rPr>
                <w:noProof/>
                <w:webHidden/>
              </w:rPr>
            </w:r>
            <w:r w:rsidR="00D5023C">
              <w:rPr>
                <w:noProof/>
                <w:webHidden/>
              </w:rPr>
              <w:fldChar w:fldCharType="separate"/>
            </w:r>
            <w:r w:rsidR="00D5023C">
              <w:rPr>
                <w:noProof/>
                <w:webHidden/>
              </w:rPr>
              <w:t>3</w:t>
            </w:r>
            <w:r w:rsidR="00D5023C">
              <w:rPr>
                <w:noProof/>
                <w:webHidden/>
              </w:rPr>
              <w:fldChar w:fldCharType="end"/>
            </w:r>
          </w:hyperlink>
        </w:p>
        <w:p w14:paraId="37643223" w14:textId="486B9FEC" w:rsidR="00D5023C" w:rsidRDefault="003C66FF">
          <w:pPr>
            <w:pStyle w:val="TOC1"/>
            <w:tabs>
              <w:tab w:val="right" w:leader="dot" w:pos="9350"/>
            </w:tabs>
            <w:rPr>
              <w:rFonts w:asciiTheme="minorHAnsi" w:eastAsiaTheme="minorEastAsia" w:hAnsiTheme="minorHAnsi"/>
              <w:noProof/>
              <w:sz w:val="22"/>
              <w:lang w:val="en-US" w:eastAsia="ko-KR"/>
            </w:rPr>
          </w:pPr>
          <w:hyperlink w:anchor="_Toc70109516" w:history="1">
            <w:r w:rsidR="00D5023C" w:rsidRPr="006F5243">
              <w:rPr>
                <w:rStyle w:val="Hyperlink"/>
                <w:rFonts w:cs="Arial"/>
                <w:noProof/>
              </w:rPr>
              <w:t>Reflection on psychological theories applied on task 01</w:t>
            </w:r>
            <w:r w:rsidR="00D5023C">
              <w:rPr>
                <w:noProof/>
                <w:webHidden/>
              </w:rPr>
              <w:tab/>
            </w:r>
            <w:r w:rsidR="00D5023C">
              <w:rPr>
                <w:noProof/>
                <w:webHidden/>
              </w:rPr>
              <w:fldChar w:fldCharType="begin"/>
            </w:r>
            <w:r w:rsidR="00D5023C">
              <w:rPr>
                <w:noProof/>
                <w:webHidden/>
              </w:rPr>
              <w:instrText xml:space="preserve"> PAGEREF _Toc70109516 \h </w:instrText>
            </w:r>
            <w:r w:rsidR="00D5023C">
              <w:rPr>
                <w:noProof/>
                <w:webHidden/>
              </w:rPr>
            </w:r>
            <w:r w:rsidR="00D5023C">
              <w:rPr>
                <w:noProof/>
                <w:webHidden/>
              </w:rPr>
              <w:fldChar w:fldCharType="separate"/>
            </w:r>
            <w:r w:rsidR="00D5023C">
              <w:rPr>
                <w:noProof/>
                <w:webHidden/>
              </w:rPr>
              <w:t>3</w:t>
            </w:r>
            <w:r w:rsidR="00D5023C">
              <w:rPr>
                <w:noProof/>
                <w:webHidden/>
              </w:rPr>
              <w:fldChar w:fldCharType="end"/>
            </w:r>
          </w:hyperlink>
        </w:p>
        <w:p w14:paraId="19E43405" w14:textId="326D52BD" w:rsidR="00D5023C" w:rsidRDefault="003C66FF">
          <w:pPr>
            <w:pStyle w:val="TOC2"/>
            <w:tabs>
              <w:tab w:val="right" w:leader="dot" w:pos="9350"/>
            </w:tabs>
            <w:rPr>
              <w:rFonts w:asciiTheme="minorHAnsi" w:eastAsiaTheme="minorEastAsia" w:hAnsiTheme="minorHAnsi"/>
              <w:noProof/>
              <w:sz w:val="22"/>
              <w:lang w:val="en-US" w:eastAsia="ko-KR"/>
            </w:rPr>
          </w:pPr>
          <w:hyperlink w:anchor="_Toc70109517" w:history="1">
            <w:r w:rsidR="00D5023C" w:rsidRPr="006F5243">
              <w:rPr>
                <w:rStyle w:val="Hyperlink"/>
                <w:rFonts w:cs="Arial"/>
                <w:noProof/>
              </w:rPr>
              <w:t>Reflection of Erik Erikson and Kohlberg psychological theory</w:t>
            </w:r>
            <w:r w:rsidR="00D5023C">
              <w:rPr>
                <w:noProof/>
                <w:webHidden/>
              </w:rPr>
              <w:tab/>
            </w:r>
            <w:r w:rsidR="00D5023C">
              <w:rPr>
                <w:noProof/>
                <w:webHidden/>
              </w:rPr>
              <w:fldChar w:fldCharType="begin"/>
            </w:r>
            <w:r w:rsidR="00D5023C">
              <w:rPr>
                <w:noProof/>
                <w:webHidden/>
              </w:rPr>
              <w:instrText xml:space="preserve"> PAGEREF _Toc70109517 \h </w:instrText>
            </w:r>
            <w:r w:rsidR="00D5023C">
              <w:rPr>
                <w:noProof/>
                <w:webHidden/>
              </w:rPr>
            </w:r>
            <w:r w:rsidR="00D5023C">
              <w:rPr>
                <w:noProof/>
                <w:webHidden/>
              </w:rPr>
              <w:fldChar w:fldCharType="separate"/>
            </w:r>
            <w:r w:rsidR="00D5023C">
              <w:rPr>
                <w:noProof/>
                <w:webHidden/>
              </w:rPr>
              <w:t>4</w:t>
            </w:r>
            <w:r w:rsidR="00D5023C">
              <w:rPr>
                <w:noProof/>
                <w:webHidden/>
              </w:rPr>
              <w:fldChar w:fldCharType="end"/>
            </w:r>
          </w:hyperlink>
        </w:p>
        <w:p w14:paraId="62AC6C58" w14:textId="3B6D0FF4" w:rsidR="00D5023C" w:rsidRDefault="003C66FF">
          <w:pPr>
            <w:pStyle w:val="TOC1"/>
            <w:tabs>
              <w:tab w:val="right" w:leader="dot" w:pos="9350"/>
            </w:tabs>
            <w:rPr>
              <w:rFonts w:asciiTheme="minorHAnsi" w:eastAsiaTheme="minorEastAsia" w:hAnsiTheme="minorHAnsi"/>
              <w:noProof/>
              <w:sz w:val="22"/>
              <w:lang w:val="en-US" w:eastAsia="ko-KR"/>
            </w:rPr>
          </w:pPr>
          <w:hyperlink w:anchor="_Toc70109518" w:history="1">
            <w:r w:rsidR="00D5023C" w:rsidRPr="006F5243">
              <w:rPr>
                <w:rStyle w:val="Hyperlink"/>
                <w:rFonts w:cs="Arial"/>
                <w:noProof/>
              </w:rPr>
              <w:t>Exploring healthcare professional in applying the learnt psychological perspectives</w:t>
            </w:r>
            <w:r w:rsidR="00D5023C">
              <w:rPr>
                <w:noProof/>
                <w:webHidden/>
              </w:rPr>
              <w:tab/>
            </w:r>
            <w:r w:rsidR="00D5023C">
              <w:rPr>
                <w:noProof/>
                <w:webHidden/>
              </w:rPr>
              <w:fldChar w:fldCharType="begin"/>
            </w:r>
            <w:r w:rsidR="00D5023C">
              <w:rPr>
                <w:noProof/>
                <w:webHidden/>
              </w:rPr>
              <w:instrText xml:space="preserve"> PAGEREF _Toc70109518 \h </w:instrText>
            </w:r>
            <w:r w:rsidR="00D5023C">
              <w:rPr>
                <w:noProof/>
                <w:webHidden/>
              </w:rPr>
            </w:r>
            <w:r w:rsidR="00D5023C">
              <w:rPr>
                <w:noProof/>
                <w:webHidden/>
              </w:rPr>
              <w:fldChar w:fldCharType="separate"/>
            </w:r>
            <w:r w:rsidR="00D5023C">
              <w:rPr>
                <w:noProof/>
                <w:webHidden/>
              </w:rPr>
              <w:t>7</w:t>
            </w:r>
            <w:r w:rsidR="00D5023C">
              <w:rPr>
                <w:noProof/>
                <w:webHidden/>
              </w:rPr>
              <w:fldChar w:fldCharType="end"/>
            </w:r>
          </w:hyperlink>
        </w:p>
        <w:p w14:paraId="0BC56595" w14:textId="080CEA64" w:rsidR="00D5023C" w:rsidRDefault="003C66FF">
          <w:pPr>
            <w:pStyle w:val="TOC1"/>
            <w:tabs>
              <w:tab w:val="right" w:leader="dot" w:pos="9350"/>
            </w:tabs>
            <w:rPr>
              <w:rFonts w:asciiTheme="minorHAnsi" w:eastAsiaTheme="minorEastAsia" w:hAnsiTheme="minorHAnsi"/>
              <w:noProof/>
              <w:sz w:val="22"/>
              <w:lang w:val="en-US" w:eastAsia="ko-KR"/>
            </w:rPr>
          </w:pPr>
          <w:hyperlink w:anchor="_Toc70109519" w:history="1">
            <w:r w:rsidR="00D5023C" w:rsidRPr="006F5243">
              <w:rPr>
                <w:rStyle w:val="Hyperlink"/>
                <w:rFonts w:cs="Arial"/>
                <w:noProof/>
                <w:shd w:val="clear" w:color="auto" w:fill="FFFFFF"/>
              </w:rPr>
              <w:t>Discussion on relating the learning to health and social care practice</w:t>
            </w:r>
            <w:r w:rsidR="00D5023C">
              <w:rPr>
                <w:noProof/>
                <w:webHidden/>
              </w:rPr>
              <w:tab/>
            </w:r>
            <w:r w:rsidR="00D5023C">
              <w:rPr>
                <w:noProof/>
                <w:webHidden/>
              </w:rPr>
              <w:fldChar w:fldCharType="begin"/>
            </w:r>
            <w:r w:rsidR="00D5023C">
              <w:rPr>
                <w:noProof/>
                <w:webHidden/>
              </w:rPr>
              <w:instrText xml:space="preserve"> PAGEREF _Toc70109519 \h </w:instrText>
            </w:r>
            <w:r w:rsidR="00D5023C">
              <w:rPr>
                <w:noProof/>
                <w:webHidden/>
              </w:rPr>
            </w:r>
            <w:r w:rsidR="00D5023C">
              <w:rPr>
                <w:noProof/>
                <w:webHidden/>
              </w:rPr>
              <w:fldChar w:fldCharType="separate"/>
            </w:r>
            <w:r w:rsidR="00D5023C">
              <w:rPr>
                <w:noProof/>
                <w:webHidden/>
              </w:rPr>
              <w:t>9</w:t>
            </w:r>
            <w:r w:rsidR="00D5023C">
              <w:rPr>
                <w:noProof/>
                <w:webHidden/>
              </w:rPr>
              <w:fldChar w:fldCharType="end"/>
            </w:r>
          </w:hyperlink>
        </w:p>
        <w:p w14:paraId="2ED6B10A" w14:textId="2A1EE999" w:rsidR="00D5023C" w:rsidRDefault="003C66FF">
          <w:pPr>
            <w:pStyle w:val="TOC1"/>
            <w:tabs>
              <w:tab w:val="right" w:leader="dot" w:pos="9350"/>
            </w:tabs>
            <w:rPr>
              <w:rFonts w:asciiTheme="minorHAnsi" w:eastAsiaTheme="minorEastAsia" w:hAnsiTheme="minorHAnsi"/>
              <w:noProof/>
              <w:sz w:val="22"/>
              <w:lang w:val="en-US" w:eastAsia="ko-KR"/>
            </w:rPr>
          </w:pPr>
          <w:hyperlink w:anchor="_Toc70109520" w:history="1">
            <w:r w:rsidR="00D5023C" w:rsidRPr="006F5243">
              <w:rPr>
                <w:rStyle w:val="Hyperlink"/>
                <w:rFonts w:cs="Arial"/>
                <w:noProof/>
              </w:rPr>
              <w:t>Conclusion</w:t>
            </w:r>
            <w:r w:rsidR="00D5023C">
              <w:rPr>
                <w:noProof/>
                <w:webHidden/>
              </w:rPr>
              <w:tab/>
            </w:r>
            <w:r w:rsidR="00D5023C">
              <w:rPr>
                <w:noProof/>
                <w:webHidden/>
              </w:rPr>
              <w:fldChar w:fldCharType="begin"/>
            </w:r>
            <w:r w:rsidR="00D5023C">
              <w:rPr>
                <w:noProof/>
                <w:webHidden/>
              </w:rPr>
              <w:instrText xml:space="preserve"> PAGEREF _Toc70109520 \h </w:instrText>
            </w:r>
            <w:r w:rsidR="00D5023C">
              <w:rPr>
                <w:noProof/>
                <w:webHidden/>
              </w:rPr>
            </w:r>
            <w:r w:rsidR="00D5023C">
              <w:rPr>
                <w:noProof/>
                <w:webHidden/>
              </w:rPr>
              <w:fldChar w:fldCharType="separate"/>
            </w:r>
            <w:r w:rsidR="00D5023C">
              <w:rPr>
                <w:noProof/>
                <w:webHidden/>
              </w:rPr>
              <w:t>10</w:t>
            </w:r>
            <w:r w:rsidR="00D5023C">
              <w:rPr>
                <w:noProof/>
                <w:webHidden/>
              </w:rPr>
              <w:fldChar w:fldCharType="end"/>
            </w:r>
          </w:hyperlink>
        </w:p>
        <w:p w14:paraId="7D52910A" w14:textId="28C56A17" w:rsidR="00D5023C" w:rsidRDefault="003C66FF">
          <w:pPr>
            <w:pStyle w:val="TOC1"/>
            <w:tabs>
              <w:tab w:val="right" w:leader="dot" w:pos="9350"/>
            </w:tabs>
            <w:rPr>
              <w:rFonts w:asciiTheme="minorHAnsi" w:eastAsiaTheme="minorEastAsia" w:hAnsiTheme="minorHAnsi"/>
              <w:noProof/>
              <w:sz w:val="22"/>
              <w:lang w:val="en-US" w:eastAsia="ko-KR"/>
            </w:rPr>
          </w:pPr>
          <w:hyperlink w:anchor="_Toc70109521" w:history="1">
            <w:r w:rsidR="00D5023C" w:rsidRPr="006F5243">
              <w:rPr>
                <w:rStyle w:val="Hyperlink"/>
                <w:rFonts w:cs="Arial"/>
                <w:noProof/>
              </w:rPr>
              <w:t>References</w:t>
            </w:r>
            <w:r w:rsidR="00D5023C">
              <w:rPr>
                <w:noProof/>
                <w:webHidden/>
              </w:rPr>
              <w:tab/>
            </w:r>
            <w:r w:rsidR="00D5023C">
              <w:rPr>
                <w:noProof/>
                <w:webHidden/>
              </w:rPr>
              <w:fldChar w:fldCharType="begin"/>
            </w:r>
            <w:r w:rsidR="00D5023C">
              <w:rPr>
                <w:noProof/>
                <w:webHidden/>
              </w:rPr>
              <w:instrText xml:space="preserve"> PAGEREF _Toc70109521 \h </w:instrText>
            </w:r>
            <w:r w:rsidR="00D5023C">
              <w:rPr>
                <w:noProof/>
                <w:webHidden/>
              </w:rPr>
            </w:r>
            <w:r w:rsidR="00D5023C">
              <w:rPr>
                <w:noProof/>
                <w:webHidden/>
              </w:rPr>
              <w:fldChar w:fldCharType="separate"/>
            </w:r>
            <w:r w:rsidR="00D5023C">
              <w:rPr>
                <w:noProof/>
                <w:webHidden/>
              </w:rPr>
              <w:t>12</w:t>
            </w:r>
            <w:r w:rsidR="00D5023C">
              <w:rPr>
                <w:noProof/>
                <w:webHidden/>
              </w:rPr>
              <w:fldChar w:fldCharType="end"/>
            </w:r>
          </w:hyperlink>
        </w:p>
        <w:p w14:paraId="67438B06" w14:textId="2FE253A8" w:rsidR="00B01458" w:rsidRPr="008566B0" w:rsidRDefault="00B01458" w:rsidP="008566B0">
          <w:pPr>
            <w:spacing w:line="480" w:lineRule="auto"/>
            <w:rPr>
              <w:rFonts w:cs="Arial"/>
            </w:rPr>
          </w:pPr>
          <w:r w:rsidRPr="008566B0">
            <w:rPr>
              <w:rFonts w:cs="Arial"/>
              <w:b/>
              <w:bCs/>
              <w:noProof/>
            </w:rPr>
            <w:fldChar w:fldCharType="end"/>
          </w:r>
        </w:p>
      </w:sdtContent>
    </w:sdt>
    <w:p w14:paraId="65C921FB" w14:textId="177F1779" w:rsidR="00B01458" w:rsidRPr="008566B0" w:rsidRDefault="00B01458" w:rsidP="008566B0">
      <w:pPr>
        <w:spacing w:before="0" w:after="160" w:line="480" w:lineRule="auto"/>
        <w:jc w:val="left"/>
        <w:rPr>
          <w:rFonts w:cs="Arial"/>
          <w:b/>
        </w:rPr>
      </w:pPr>
      <w:r w:rsidRPr="008566B0">
        <w:rPr>
          <w:rFonts w:cs="Arial"/>
          <w:b/>
        </w:rPr>
        <w:br w:type="page"/>
      </w:r>
    </w:p>
    <w:p w14:paraId="01B42A98" w14:textId="662B5D8C" w:rsidR="00B01458" w:rsidRPr="008566B0" w:rsidRDefault="00B01458" w:rsidP="008566B0">
      <w:pPr>
        <w:pStyle w:val="Heading1"/>
        <w:spacing w:line="480" w:lineRule="auto"/>
        <w:rPr>
          <w:rFonts w:cs="Arial"/>
        </w:rPr>
      </w:pPr>
      <w:bookmarkStart w:id="0" w:name="_Toc70109515"/>
      <w:bookmarkStart w:id="1" w:name="_Hlk70100003"/>
      <w:bookmarkStart w:id="2" w:name="_Hlk70099710"/>
      <w:r w:rsidRPr="008566B0">
        <w:rPr>
          <w:rFonts w:cs="Arial"/>
        </w:rPr>
        <w:lastRenderedPageBreak/>
        <w:t>Introduction</w:t>
      </w:r>
      <w:bookmarkEnd w:id="0"/>
      <w:r w:rsidRPr="008566B0">
        <w:rPr>
          <w:rFonts w:cs="Arial"/>
        </w:rPr>
        <w:t xml:space="preserve"> </w:t>
      </w:r>
    </w:p>
    <w:p w14:paraId="419B4071" w14:textId="3D220C4E" w:rsidR="00B01458" w:rsidRPr="008566B0" w:rsidRDefault="004241ED" w:rsidP="008566B0">
      <w:pPr>
        <w:spacing w:line="480" w:lineRule="auto"/>
        <w:rPr>
          <w:rFonts w:cs="Arial"/>
        </w:rPr>
      </w:pPr>
      <w:r w:rsidRPr="008566B0">
        <w:rPr>
          <w:rFonts w:cs="Arial"/>
        </w:rPr>
        <w:t xml:space="preserve">This is a reflective </w:t>
      </w:r>
      <w:r w:rsidR="00970DC3" w:rsidRPr="008566B0">
        <w:rPr>
          <w:rFonts w:cs="Arial"/>
        </w:rPr>
        <w:t xml:space="preserve">report of different theories and profession which were discussed in task 01. </w:t>
      </w:r>
      <w:r w:rsidR="00D206C1" w:rsidRPr="008566B0">
        <w:rPr>
          <w:rFonts w:cs="Arial"/>
        </w:rPr>
        <w:t xml:space="preserve">This report mainly includes what I have learned from the theories which were applicable in task 01. </w:t>
      </w:r>
      <w:r w:rsidR="00970DC3" w:rsidRPr="008566B0">
        <w:rPr>
          <w:rFonts w:cs="Arial"/>
        </w:rPr>
        <w:t>This report includes reflection of Erik Erikson and Kohlberg</w:t>
      </w:r>
      <w:r w:rsidR="003159AC" w:rsidRPr="008566B0">
        <w:rPr>
          <w:rFonts w:cs="Arial"/>
        </w:rPr>
        <w:t>'s</w:t>
      </w:r>
      <w:r w:rsidR="00970DC3" w:rsidRPr="008566B0">
        <w:rPr>
          <w:rFonts w:cs="Arial"/>
        </w:rPr>
        <w:t xml:space="preserve"> psychological theory, discussion of exploring </w:t>
      </w:r>
      <w:r w:rsidR="00C47271">
        <w:rPr>
          <w:rFonts w:cs="Arial"/>
        </w:rPr>
        <w:t>mental</w:t>
      </w:r>
      <w:r w:rsidR="006A527A">
        <w:rPr>
          <w:rFonts w:cs="Arial"/>
        </w:rPr>
        <w:t xml:space="preserve"> </w:t>
      </w:r>
      <w:r w:rsidR="00970DC3" w:rsidRPr="008566B0">
        <w:rPr>
          <w:rFonts w:cs="Arial"/>
        </w:rPr>
        <w:t>health care professional</w:t>
      </w:r>
      <w:r w:rsidR="003159AC" w:rsidRPr="008566B0">
        <w:rPr>
          <w:rFonts w:cs="Arial"/>
        </w:rPr>
        <w:t>s</w:t>
      </w:r>
      <w:r w:rsidR="00970DC3" w:rsidRPr="008566B0">
        <w:rPr>
          <w:rFonts w:cs="Arial"/>
        </w:rPr>
        <w:t xml:space="preserve"> in applying the learnt psychological perspectives, and discussion on relating the learning to health and social care practice. The report aims to show the reflection of psychological theories</w:t>
      </w:r>
      <w:r w:rsidR="00D206C1" w:rsidRPr="008566B0">
        <w:rPr>
          <w:rFonts w:cs="Arial"/>
        </w:rPr>
        <w:t xml:space="preserve"> </w:t>
      </w:r>
      <w:r w:rsidR="00970DC3" w:rsidRPr="008566B0">
        <w:rPr>
          <w:rFonts w:cs="Arial"/>
        </w:rPr>
        <w:t xml:space="preserve">and </w:t>
      </w:r>
      <w:r w:rsidR="003159AC" w:rsidRPr="008566B0">
        <w:rPr>
          <w:rFonts w:cs="Arial"/>
        </w:rPr>
        <w:t xml:space="preserve">the </w:t>
      </w:r>
      <w:r w:rsidR="00970DC3" w:rsidRPr="008566B0">
        <w:rPr>
          <w:rFonts w:cs="Arial"/>
        </w:rPr>
        <w:t>importance of psychological knowledge in</w:t>
      </w:r>
      <w:r w:rsidR="003B1284">
        <w:rPr>
          <w:rFonts w:cs="Arial"/>
        </w:rPr>
        <w:t xml:space="preserve"> mental </w:t>
      </w:r>
      <w:r w:rsidR="00970DC3" w:rsidRPr="008566B0">
        <w:rPr>
          <w:rFonts w:cs="Arial"/>
        </w:rPr>
        <w:t xml:space="preserve"> healthcare professional</w:t>
      </w:r>
      <w:r w:rsidR="003159AC" w:rsidRPr="008566B0">
        <w:rPr>
          <w:rFonts w:cs="Arial"/>
        </w:rPr>
        <w:t>s</w:t>
      </w:r>
      <w:r w:rsidR="00D206C1" w:rsidRPr="008566B0">
        <w:rPr>
          <w:rFonts w:cs="Arial"/>
        </w:rPr>
        <w:t xml:space="preserve"> in my life</w:t>
      </w:r>
      <w:r w:rsidR="00970DC3" w:rsidRPr="008566B0">
        <w:rPr>
          <w:rFonts w:cs="Arial"/>
        </w:rPr>
        <w:t xml:space="preserve">. </w:t>
      </w:r>
    </w:p>
    <w:p w14:paraId="4203E26E" w14:textId="2C6635BA" w:rsidR="00B01458" w:rsidRPr="008566B0" w:rsidRDefault="00B01458" w:rsidP="008566B0">
      <w:pPr>
        <w:pStyle w:val="Heading1"/>
        <w:spacing w:line="480" w:lineRule="auto"/>
        <w:rPr>
          <w:rFonts w:cs="Arial"/>
        </w:rPr>
      </w:pPr>
      <w:bookmarkStart w:id="3" w:name="_Toc70109516"/>
      <w:r w:rsidRPr="008566B0">
        <w:rPr>
          <w:rFonts w:cs="Arial"/>
        </w:rPr>
        <w:t>Reflection on psychological theories applied on task 01</w:t>
      </w:r>
      <w:bookmarkEnd w:id="3"/>
    </w:p>
    <w:p w14:paraId="4D2B7F84" w14:textId="693D3466" w:rsidR="00F006E1" w:rsidRPr="008566B0" w:rsidRDefault="006F0FC9" w:rsidP="008566B0">
      <w:pPr>
        <w:spacing w:line="480" w:lineRule="auto"/>
        <w:rPr>
          <w:rFonts w:cs="Arial"/>
        </w:rPr>
      </w:pPr>
      <w:r w:rsidRPr="008566B0">
        <w:rPr>
          <w:rFonts w:cs="Arial"/>
        </w:rPr>
        <w:t>In task 01, two psychological theories were used where one was Erik Erikson’s theory another was Kohlberg’s theory. Both of the theor</w:t>
      </w:r>
      <w:r w:rsidR="00A85573" w:rsidRPr="008566B0">
        <w:rPr>
          <w:rFonts w:cs="Arial"/>
        </w:rPr>
        <w:t>ies</w:t>
      </w:r>
      <w:r w:rsidRPr="008566B0">
        <w:rPr>
          <w:rFonts w:cs="Arial"/>
        </w:rPr>
        <w:t xml:space="preserve"> will be reflected </w:t>
      </w:r>
      <w:r w:rsidR="00A85573" w:rsidRPr="008566B0">
        <w:rPr>
          <w:rFonts w:cs="Arial"/>
        </w:rPr>
        <w:t>in</w:t>
      </w:r>
      <w:r w:rsidRPr="008566B0">
        <w:rPr>
          <w:rFonts w:cs="Arial"/>
        </w:rPr>
        <w:t xml:space="preserve"> this report by using </w:t>
      </w:r>
      <w:r w:rsidR="00204654" w:rsidRPr="008566B0">
        <w:rPr>
          <w:rFonts w:cs="Arial"/>
        </w:rPr>
        <w:t xml:space="preserve">Kolb’s reflective cycle. David Kolb introduced a learning style theory in 1984. </w:t>
      </w:r>
      <w:r w:rsidR="002E395A" w:rsidRPr="008566B0">
        <w:rPr>
          <w:rFonts w:cs="Arial"/>
        </w:rPr>
        <w:t xml:space="preserve">Kolb </w:t>
      </w:r>
      <w:r w:rsidR="00204654" w:rsidRPr="008566B0">
        <w:rPr>
          <w:rFonts w:cs="Arial"/>
        </w:rPr>
        <w:t>believe</w:t>
      </w:r>
      <w:r w:rsidR="002E395A" w:rsidRPr="008566B0">
        <w:rPr>
          <w:rFonts w:cs="Arial"/>
        </w:rPr>
        <w:t>d</w:t>
      </w:r>
      <w:r w:rsidR="00204654" w:rsidRPr="008566B0">
        <w:rPr>
          <w:rFonts w:cs="Arial"/>
        </w:rPr>
        <w:t xml:space="preserve"> that this theory works by experiencing new things which then examines, analysed</w:t>
      </w:r>
      <w:r w:rsidR="00A85573" w:rsidRPr="008566B0">
        <w:rPr>
          <w:rFonts w:cs="Arial"/>
        </w:rPr>
        <w:t>,</w:t>
      </w:r>
      <w:r w:rsidR="00204654" w:rsidRPr="008566B0">
        <w:rPr>
          <w:rFonts w:cs="Arial"/>
        </w:rPr>
        <w:t xml:space="preserve"> and evaluated through a cycle.</w:t>
      </w:r>
      <w:r w:rsidR="00952F84" w:rsidRPr="008566B0">
        <w:rPr>
          <w:rFonts w:cs="Arial"/>
        </w:rPr>
        <w:t xml:space="preserve"> It has four stages which start with experiencing something new to analysing and understanding it and finally end by experimenting</w:t>
      </w:r>
      <w:r w:rsidR="00970DC3" w:rsidRPr="008566B0">
        <w:rPr>
          <w:rFonts w:cs="Arial"/>
        </w:rPr>
        <w:t xml:space="preserve"> (</w:t>
      </w:r>
      <w:proofErr w:type="spellStart"/>
      <w:r w:rsidR="00970DC3" w:rsidRPr="008566B0">
        <w:rPr>
          <w:rFonts w:cs="Arial"/>
        </w:rPr>
        <w:t>Bassot</w:t>
      </w:r>
      <w:proofErr w:type="spellEnd"/>
      <w:r w:rsidR="00970DC3" w:rsidRPr="008566B0">
        <w:rPr>
          <w:rFonts w:cs="Arial"/>
        </w:rPr>
        <w:t>, 2015)</w:t>
      </w:r>
      <w:r w:rsidR="00952F84" w:rsidRPr="008566B0">
        <w:rPr>
          <w:rFonts w:cs="Arial"/>
        </w:rPr>
        <w:t>. The</w:t>
      </w:r>
      <w:r w:rsidR="00F006E1" w:rsidRPr="008566B0">
        <w:rPr>
          <w:rFonts w:cs="Arial"/>
        </w:rPr>
        <w:t xml:space="preserve"> four stages </w:t>
      </w:r>
      <w:r w:rsidR="00952F84" w:rsidRPr="008566B0">
        <w:rPr>
          <w:rFonts w:cs="Arial"/>
        </w:rPr>
        <w:t>are described below in a diagram</w:t>
      </w:r>
      <w:r w:rsidR="00F006E1" w:rsidRPr="008566B0">
        <w:rPr>
          <w:rFonts w:cs="Arial"/>
        </w:rPr>
        <w:t xml:space="preserve"> (figure 1): </w:t>
      </w:r>
    </w:p>
    <w:p w14:paraId="2D449239" w14:textId="210A9610" w:rsidR="00F006E1" w:rsidRPr="008566B0" w:rsidRDefault="00F006E1" w:rsidP="008566B0">
      <w:pPr>
        <w:spacing w:line="480" w:lineRule="auto"/>
        <w:jc w:val="center"/>
        <w:rPr>
          <w:rFonts w:cs="Arial"/>
        </w:rPr>
      </w:pPr>
      <w:r w:rsidRPr="008566B0">
        <w:rPr>
          <w:rFonts w:cs="Arial"/>
          <w:noProof/>
          <w:lang w:val="en-US" w:eastAsia="ko-KR"/>
        </w:rPr>
        <w:lastRenderedPageBreak/>
        <w:drawing>
          <wp:inline distT="0" distB="0" distL="0" distR="0" wp14:anchorId="6E2D280D" wp14:editId="224C65E5">
            <wp:extent cx="5006381" cy="383573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7">
                      <a:extLst>
                        <a:ext uri="{28A0092B-C50C-407E-A947-70E740481C1C}">
                          <a14:useLocalDpi xmlns:a14="http://schemas.microsoft.com/office/drawing/2010/main" val="0"/>
                        </a:ext>
                      </a:extLst>
                    </a:blip>
                    <a:stretch>
                      <a:fillRect/>
                    </a:stretch>
                  </pic:blipFill>
                  <pic:spPr>
                    <a:xfrm>
                      <a:off x="0" y="0"/>
                      <a:ext cx="5006381" cy="3835734"/>
                    </a:xfrm>
                    <a:prstGeom prst="rect">
                      <a:avLst/>
                    </a:prstGeom>
                  </pic:spPr>
                </pic:pic>
              </a:graphicData>
            </a:graphic>
          </wp:inline>
        </w:drawing>
      </w:r>
    </w:p>
    <w:p w14:paraId="7000CB4D" w14:textId="112A7242" w:rsidR="00F006E1" w:rsidRPr="008566B0" w:rsidRDefault="00F006E1" w:rsidP="008566B0">
      <w:pPr>
        <w:spacing w:line="480" w:lineRule="auto"/>
        <w:jc w:val="center"/>
        <w:rPr>
          <w:rFonts w:cs="Arial"/>
        </w:rPr>
      </w:pPr>
      <w:r w:rsidRPr="008566B0">
        <w:rPr>
          <w:rFonts w:cs="Arial"/>
        </w:rPr>
        <w:t>Figure 1: Stages of Kolb’s reflective cycle (</w:t>
      </w:r>
      <w:proofErr w:type="spellStart"/>
      <w:r w:rsidR="00DE6440" w:rsidRPr="008566B0">
        <w:rPr>
          <w:rFonts w:cs="Arial"/>
        </w:rPr>
        <w:t>Vinukonda</w:t>
      </w:r>
      <w:proofErr w:type="spellEnd"/>
      <w:r w:rsidR="00DE6440" w:rsidRPr="008566B0">
        <w:rPr>
          <w:rFonts w:cs="Arial"/>
        </w:rPr>
        <w:t xml:space="preserve"> </w:t>
      </w:r>
      <w:proofErr w:type="spellStart"/>
      <w:r w:rsidR="00DE6440" w:rsidRPr="008566B0">
        <w:rPr>
          <w:rFonts w:cs="Arial"/>
        </w:rPr>
        <w:t>Parthasarathy</w:t>
      </w:r>
      <w:proofErr w:type="spellEnd"/>
      <w:r w:rsidR="00DE6440" w:rsidRPr="008566B0">
        <w:rPr>
          <w:rFonts w:cs="Arial"/>
        </w:rPr>
        <w:t>, 2018</w:t>
      </w:r>
      <w:r w:rsidRPr="008566B0">
        <w:rPr>
          <w:rFonts w:cs="Arial"/>
        </w:rPr>
        <w:t>)</w:t>
      </w:r>
    </w:p>
    <w:p w14:paraId="32D1583F" w14:textId="77777777" w:rsidR="00952F84" w:rsidRPr="008566B0" w:rsidRDefault="00952F84" w:rsidP="008566B0">
      <w:pPr>
        <w:spacing w:line="480" w:lineRule="auto"/>
        <w:rPr>
          <w:rFonts w:cs="Arial"/>
        </w:rPr>
      </w:pPr>
    </w:p>
    <w:p w14:paraId="6827F802" w14:textId="1B0FA98B" w:rsidR="00B01458" w:rsidRPr="008566B0" w:rsidRDefault="00952F84" w:rsidP="008566B0">
      <w:pPr>
        <w:spacing w:line="480" w:lineRule="auto"/>
        <w:rPr>
          <w:rFonts w:cs="Arial"/>
        </w:rPr>
      </w:pPr>
      <w:r w:rsidRPr="008566B0">
        <w:rPr>
          <w:rFonts w:cs="Arial"/>
        </w:rPr>
        <w:t>Through this cycle</w:t>
      </w:r>
      <w:r w:rsidR="00A85573" w:rsidRPr="008566B0">
        <w:rPr>
          <w:rFonts w:cs="Arial"/>
        </w:rPr>
        <w:t>,</w:t>
      </w:r>
      <w:r w:rsidRPr="008566B0">
        <w:rPr>
          <w:rFonts w:cs="Arial"/>
        </w:rPr>
        <w:t xml:space="preserve"> </w:t>
      </w:r>
      <w:r w:rsidR="00204654" w:rsidRPr="008566B0">
        <w:rPr>
          <w:rFonts w:cs="Arial"/>
        </w:rPr>
        <w:t xml:space="preserve">we </w:t>
      </w:r>
      <w:r w:rsidRPr="008566B0">
        <w:rPr>
          <w:rFonts w:cs="Arial"/>
        </w:rPr>
        <w:t>will be able</w:t>
      </w:r>
      <w:r w:rsidR="00BB2BC0" w:rsidRPr="008566B0">
        <w:rPr>
          <w:rFonts w:cs="Arial"/>
        </w:rPr>
        <w:t xml:space="preserve"> </w:t>
      </w:r>
      <w:r w:rsidR="00E3060E" w:rsidRPr="008566B0">
        <w:rPr>
          <w:rFonts w:cs="Arial"/>
        </w:rPr>
        <w:t>to experience</w:t>
      </w:r>
      <w:r w:rsidR="00204654" w:rsidRPr="008566B0">
        <w:rPr>
          <w:rFonts w:cs="Arial"/>
        </w:rPr>
        <w:t xml:space="preserve"> new learning. The two applied theories are reflected through this model below: </w:t>
      </w:r>
    </w:p>
    <w:p w14:paraId="49DC40E8" w14:textId="222A3870" w:rsidR="00204654" w:rsidRPr="008566B0" w:rsidRDefault="00F90CE6" w:rsidP="008566B0">
      <w:pPr>
        <w:pStyle w:val="Heading2"/>
        <w:spacing w:line="480" w:lineRule="auto"/>
        <w:rPr>
          <w:rFonts w:cs="Arial"/>
        </w:rPr>
      </w:pPr>
      <w:bookmarkStart w:id="4" w:name="_Toc70109517"/>
      <w:bookmarkStart w:id="5" w:name="_Hlk69861367"/>
      <w:r w:rsidRPr="008566B0">
        <w:rPr>
          <w:rFonts w:cs="Arial"/>
        </w:rPr>
        <w:t xml:space="preserve">Reflection of </w:t>
      </w:r>
      <w:r w:rsidR="00204654" w:rsidRPr="008566B0">
        <w:rPr>
          <w:rFonts w:cs="Arial"/>
        </w:rPr>
        <w:t>Erik Erikson</w:t>
      </w:r>
      <w:r w:rsidRPr="008566B0">
        <w:rPr>
          <w:rFonts w:cs="Arial"/>
        </w:rPr>
        <w:t xml:space="preserve"> and Kohlberg</w:t>
      </w:r>
      <w:r w:rsidR="00204654" w:rsidRPr="008566B0">
        <w:rPr>
          <w:rFonts w:cs="Arial"/>
        </w:rPr>
        <w:t xml:space="preserve"> psychological theory</w:t>
      </w:r>
      <w:bookmarkEnd w:id="4"/>
    </w:p>
    <w:bookmarkEnd w:id="5"/>
    <w:p w14:paraId="256A5F69" w14:textId="3CCFB00D" w:rsidR="00F006E1" w:rsidRPr="008566B0" w:rsidRDefault="00F006E1" w:rsidP="008566B0">
      <w:pPr>
        <w:spacing w:line="480" w:lineRule="auto"/>
        <w:rPr>
          <w:rFonts w:cs="Arial"/>
        </w:rPr>
      </w:pPr>
      <w:r w:rsidRPr="008566B0">
        <w:rPr>
          <w:rFonts w:cs="Arial"/>
        </w:rPr>
        <w:t xml:space="preserve">There are 8 stages in Erikson’s psychological theory but not all of them are related </w:t>
      </w:r>
      <w:r w:rsidR="00A85573" w:rsidRPr="008566B0">
        <w:rPr>
          <w:rFonts w:cs="Arial"/>
        </w:rPr>
        <w:t>to</w:t>
      </w:r>
      <w:r w:rsidRPr="008566B0">
        <w:rPr>
          <w:rFonts w:cs="Arial"/>
        </w:rPr>
        <w:t xml:space="preserve"> adolescence.</w:t>
      </w:r>
      <w:r w:rsidR="00952F84" w:rsidRPr="008566B0">
        <w:rPr>
          <w:rFonts w:cs="Arial"/>
        </w:rPr>
        <w:t xml:space="preserve"> </w:t>
      </w:r>
      <w:r w:rsidR="00A85573" w:rsidRPr="008566B0">
        <w:rPr>
          <w:rFonts w:cs="Arial"/>
        </w:rPr>
        <w:t>The s</w:t>
      </w:r>
      <w:r w:rsidR="00952F84" w:rsidRPr="008566B0">
        <w:rPr>
          <w:rFonts w:cs="Arial"/>
        </w:rPr>
        <w:t>ame goes for the Kohlberg psychological theory.</w:t>
      </w:r>
      <w:r w:rsidRPr="008566B0">
        <w:rPr>
          <w:rFonts w:cs="Arial"/>
        </w:rPr>
        <w:t xml:space="preserve"> Only those </w:t>
      </w:r>
      <w:r w:rsidR="00952F84" w:rsidRPr="008566B0">
        <w:rPr>
          <w:rFonts w:cs="Arial"/>
        </w:rPr>
        <w:t>wh</w:t>
      </w:r>
      <w:r w:rsidR="00A85573" w:rsidRPr="008566B0">
        <w:rPr>
          <w:rFonts w:cs="Arial"/>
        </w:rPr>
        <w:t>o</w:t>
      </w:r>
      <w:r w:rsidR="00952F84" w:rsidRPr="008566B0">
        <w:rPr>
          <w:rFonts w:cs="Arial"/>
        </w:rPr>
        <w:t xml:space="preserve"> are related</w:t>
      </w:r>
      <w:r w:rsidRPr="008566B0">
        <w:rPr>
          <w:rFonts w:cs="Arial"/>
        </w:rPr>
        <w:t xml:space="preserve"> to adolescence </w:t>
      </w:r>
      <w:r w:rsidR="00952F84" w:rsidRPr="008566B0">
        <w:rPr>
          <w:rFonts w:cs="Arial"/>
        </w:rPr>
        <w:t>are</w:t>
      </w:r>
      <w:r w:rsidRPr="008566B0">
        <w:rPr>
          <w:rFonts w:cs="Arial"/>
        </w:rPr>
        <w:t xml:space="preserve"> described in th</w:t>
      </w:r>
      <w:r w:rsidR="00952F84" w:rsidRPr="008566B0">
        <w:rPr>
          <w:rFonts w:cs="Arial"/>
        </w:rPr>
        <w:t>is task</w:t>
      </w:r>
      <w:r w:rsidRPr="008566B0">
        <w:rPr>
          <w:rFonts w:cs="Arial"/>
        </w:rPr>
        <w:t xml:space="preserve"> and their reflection will be given by Kolb’s reflective cycle in the following: </w:t>
      </w:r>
    </w:p>
    <w:p w14:paraId="41553871" w14:textId="77777777" w:rsidR="00BE3955" w:rsidRDefault="00BE3955">
      <w:pPr>
        <w:spacing w:before="0" w:after="160" w:line="259" w:lineRule="auto"/>
        <w:jc w:val="left"/>
        <w:rPr>
          <w:rFonts w:cs="Arial"/>
          <w:b/>
        </w:rPr>
      </w:pPr>
      <w:r>
        <w:rPr>
          <w:rFonts w:cs="Arial"/>
          <w:b/>
        </w:rPr>
        <w:br w:type="page"/>
      </w:r>
    </w:p>
    <w:p w14:paraId="5D21CF31" w14:textId="346FD543" w:rsidR="00F006E1" w:rsidRPr="008566B0" w:rsidRDefault="00F006E1" w:rsidP="008566B0">
      <w:pPr>
        <w:spacing w:line="480" w:lineRule="auto"/>
        <w:rPr>
          <w:rFonts w:cs="Arial"/>
          <w:b/>
        </w:rPr>
      </w:pPr>
      <w:r w:rsidRPr="008566B0">
        <w:rPr>
          <w:rFonts w:cs="Arial"/>
          <w:b/>
        </w:rPr>
        <w:lastRenderedPageBreak/>
        <w:t>Concentrate Experience</w:t>
      </w:r>
    </w:p>
    <w:p w14:paraId="3E5E0B6F" w14:textId="115EBFFA" w:rsidR="002E395A" w:rsidRPr="008566B0" w:rsidRDefault="006B4BA8" w:rsidP="008566B0">
      <w:pPr>
        <w:spacing w:line="480" w:lineRule="auto"/>
        <w:rPr>
          <w:rFonts w:cs="Arial"/>
        </w:rPr>
      </w:pPr>
      <w:r w:rsidRPr="008566B0">
        <w:rPr>
          <w:rFonts w:cs="Arial"/>
        </w:rPr>
        <w:t>Kolb’s reflective cycle starts with experiencing. According to Kolb</w:t>
      </w:r>
      <w:r w:rsidR="00A85573" w:rsidRPr="008566B0">
        <w:rPr>
          <w:rFonts w:cs="Arial"/>
        </w:rPr>
        <w:t>,</w:t>
      </w:r>
      <w:r w:rsidRPr="008566B0">
        <w:rPr>
          <w:rFonts w:cs="Arial"/>
        </w:rPr>
        <w:t xml:space="preserve"> a person can learn something new or by experiencing new circumstances. </w:t>
      </w:r>
      <w:r w:rsidR="00A85573" w:rsidRPr="008566B0">
        <w:rPr>
          <w:rFonts w:cs="Arial"/>
        </w:rPr>
        <w:t>The s</w:t>
      </w:r>
      <w:r w:rsidRPr="008566B0">
        <w:rPr>
          <w:rFonts w:cs="Arial"/>
        </w:rPr>
        <w:t>ame idea can be found in Erikson’s psychological theory also</w:t>
      </w:r>
      <w:r w:rsidR="00970DC3" w:rsidRPr="008566B0">
        <w:rPr>
          <w:rFonts w:cs="Arial"/>
        </w:rPr>
        <w:t xml:space="preserve"> (Hall and Rowland, 2016)</w:t>
      </w:r>
      <w:r w:rsidRPr="008566B0">
        <w:rPr>
          <w:rFonts w:cs="Arial"/>
        </w:rPr>
        <w:t xml:space="preserve">. </w:t>
      </w:r>
      <w:r w:rsidR="002E395A" w:rsidRPr="008566B0">
        <w:rPr>
          <w:rFonts w:cs="Arial"/>
        </w:rPr>
        <w:t>According to Erikson’s theory</w:t>
      </w:r>
      <w:r w:rsidR="00D206C1" w:rsidRPr="008566B0">
        <w:rPr>
          <w:rFonts w:cs="Arial"/>
        </w:rPr>
        <w:t>,</w:t>
      </w:r>
      <w:r w:rsidR="002E395A" w:rsidRPr="008566B0">
        <w:rPr>
          <w:rFonts w:cs="Arial"/>
        </w:rPr>
        <w:t xml:space="preserve"> I was able to develop my mentality </w:t>
      </w:r>
      <w:r w:rsidR="00D206C1" w:rsidRPr="008566B0">
        <w:rPr>
          <w:rFonts w:cs="Arial"/>
        </w:rPr>
        <w:t>through</w:t>
      </w:r>
      <w:r w:rsidR="002E395A" w:rsidRPr="008566B0">
        <w:rPr>
          <w:rFonts w:cs="Arial"/>
        </w:rPr>
        <w:t xml:space="preserve"> the influences of my caregivers as well as by exploring new circumstances. I could possess both positive and negative mentality based on my experience. </w:t>
      </w:r>
    </w:p>
    <w:p w14:paraId="1580F8E1" w14:textId="1F85243C" w:rsidR="00952F84" w:rsidRPr="008566B0" w:rsidRDefault="00952F84" w:rsidP="008566B0">
      <w:pPr>
        <w:spacing w:line="480" w:lineRule="auto"/>
        <w:rPr>
          <w:rFonts w:cs="Arial"/>
        </w:rPr>
      </w:pPr>
      <w:r w:rsidRPr="008566B0">
        <w:rPr>
          <w:rFonts w:cs="Arial"/>
        </w:rPr>
        <w:t>Kohlberg</w:t>
      </w:r>
      <w:r w:rsidR="00A85573" w:rsidRPr="008566B0">
        <w:rPr>
          <w:rFonts w:cs="Arial"/>
        </w:rPr>
        <w:t>'s</w:t>
      </w:r>
      <w:r w:rsidRPr="008566B0">
        <w:rPr>
          <w:rFonts w:cs="Arial"/>
        </w:rPr>
        <w:t xml:space="preserve"> theory is related </w:t>
      </w:r>
      <w:r w:rsidR="00A85573" w:rsidRPr="008566B0">
        <w:rPr>
          <w:rFonts w:cs="Arial"/>
        </w:rPr>
        <w:t>to</w:t>
      </w:r>
      <w:r w:rsidRPr="008566B0">
        <w:rPr>
          <w:rFonts w:cs="Arial"/>
        </w:rPr>
        <w:t xml:space="preserve"> developing morality and moral reasoning. At the time of being a good boy to others in society, </w:t>
      </w:r>
      <w:r w:rsidR="002E395A" w:rsidRPr="008566B0">
        <w:rPr>
          <w:rFonts w:cs="Arial"/>
        </w:rPr>
        <w:t>I</w:t>
      </w:r>
      <w:r w:rsidRPr="008566B0">
        <w:rPr>
          <w:rFonts w:cs="Arial"/>
        </w:rPr>
        <w:t xml:space="preserve"> can experience other</w:t>
      </w:r>
      <w:r w:rsidR="00A85573" w:rsidRPr="008566B0">
        <w:rPr>
          <w:rFonts w:cs="Arial"/>
        </w:rPr>
        <w:t>'</w:t>
      </w:r>
      <w:r w:rsidRPr="008566B0">
        <w:rPr>
          <w:rFonts w:cs="Arial"/>
        </w:rPr>
        <w:t>s reaction</w:t>
      </w:r>
      <w:r w:rsidR="00A85573" w:rsidRPr="008566B0">
        <w:rPr>
          <w:rFonts w:cs="Arial"/>
        </w:rPr>
        <w:t>s</w:t>
      </w:r>
      <w:r w:rsidRPr="008566B0">
        <w:rPr>
          <w:rFonts w:cs="Arial"/>
        </w:rPr>
        <w:t xml:space="preserve"> toward </w:t>
      </w:r>
      <w:r w:rsidR="002E395A" w:rsidRPr="008566B0">
        <w:rPr>
          <w:rFonts w:cs="Arial"/>
        </w:rPr>
        <w:t>me</w:t>
      </w:r>
      <w:r w:rsidRPr="008566B0">
        <w:rPr>
          <w:rFonts w:cs="Arial"/>
        </w:rPr>
        <w:t xml:space="preserve">. </w:t>
      </w:r>
      <w:r w:rsidR="002E395A" w:rsidRPr="008566B0">
        <w:rPr>
          <w:rFonts w:cs="Arial"/>
        </w:rPr>
        <w:t>I</w:t>
      </w:r>
      <w:r w:rsidRPr="008566B0">
        <w:rPr>
          <w:rFonts w:cs="Arial"/>
        </w:rPr>
        <w:t xml:space="preserve"> can get </w:t>
      </w:r>
      <w:r w:rsidR="00A85573" w:rsidRPr="008566B0">
        <w:rPr>
          <w:rFonts w:cs="Arial"/>
        </w:rPr>
        <w:t xml:space="preserve">a </w:t>
      </w:r>
      <w:r w:rsidRPr="008566B0">
        <w:rPr>
          <w:rFonts w:cs="Arial"/>
        </w:rPr>
        <w:t xml:space="preserve">positive reaction and accepted by </w:t>
      </w:r>
      <w:r w:rsidR="002E395A" w:rsidRPr="008566B0">
        <w:rPr>
          <w:rFonts w:cs="Arial"/>
        </w:rPr>
        <w:t>my</w:t>
      </w:r>
      <w:r w:rsidRPr="008566B0">
        <w:rPr>
          <w:rFonts w:cs="Arial"/>
        </w:rPr>
        <w:t xml:space="preserve"> social mates or can be neglected </w:t>
      </w:r>
      <w:r w:rsidR="00E3060E" w:rsidRPr="008566B0">
        <w:rPr>
          <w:rFonts w:cs="Arial"/>
        </w:rPr>
        <w:t>by them as well.</w:t>
      </w:r>
      <w:r w:rsidR="00623409" w:rsidRPr="008566B0">
        <w:rPr>
          <w:rFonts w:cs="Arial"/>
        </w:rPr>
        <w:t xml:space="preserve"> Besides, </w:t>
      </w:r>
      <w:r w:rsidR="002E395A" w:rsidRPr="008566B0">
        <w:rPr>
          <w:rFonts w:cs="Arial"/>
        </w:rPr>
        <w:t>I</w:t>
      </w:r>
      <w:r w:rsidR="00623409" w:rsidRPr="008566B0">
        <w:rPr>
          <w:rFonts w:cs="Arial"/>
        </w:rPr>
        <w:t xml:space="preserve"> can see whether the people of the society are obeying the society’s rules-regulation or not.</w:t>
      </w:r>
      <w:r w:rsidR="00970DC3" w:rsidRPr="008566B0">
        <w:rPr>
          <w:rFonts w:cs="Arial"/>
        </w:rPr>
        <w:t xml:space="preserve"> </w:t>
      </w:r>
      <w:r w:rsidR="00E3060E" w:rsidRPr="008566B0">
        <w:rPr>
          <w:rFonts w:cs="Arial"/>
        </w:rPr>
        <w:t xml:space="preserve">This is the stage; </w:t>
      </w:r>
      <w:r w:rsidR="00A85573" w:rsidRPr="008566B0">
        <w:rPr>
          <w:rFonts w:cs="Arial"/>
        </w:rPr>
        <w:t xml:space="preserve">the </w:t>
      </w:r>
      <w:r w:rsidR="00E3060E" w:rsidRPr="008566B0">
        <w:rPr>
          <w:rFonts w:cs="Arial"/>
        </w:rPr>
        <w:t>behavio</w:t>
      </w:r>
      <w:r w:rsidR="00A85573" w:rsidRPr="008566B0">
        <w:rPr>
          <w:rFonts w:cs="Arial"/>
        </w:rPr>
        <w:t>u</w:t>
      </w:r>
      <w:r w:rsidR="00E3060E" w:rsidRPr="008566B0">
        <w:rPr>
          <w:rFonts w:cs="Arial"/>
        </w:rPr>
        <w:t xml:space="preserve">r of others </w:t>
      </w:r>
      <w:r w:rsidR="002E395A" w:rsidRPr="008566B0">
        <w:rPr>
          <w:rFonts w:cs="Arial"/>
        </w:rPr>
        <w:t xml:space="preserve">gave me </w:t>
      </w:r>
      <w:r w:rsidR="00E3060E" w:rsidRPr="008566B0">
        <w:rPr>
          <w:rFonts w:cs="Arial"/>
        </w:rPr>
        <w:t xml:space="preserve">experience. Good behaviour </w:t>
      </w:r>
      <w:r w:rsidR="002E395A" w:rsidRPr="008566B0">
        <w:rPr>
          <w:rFonts w:cs="Arial"/>
        </w:rPr>
        <w:t>gave me</w:t>
      </w:r>
      <w:r w:rsidR="00E3060E" w:rsidRPr="008566B0">
        <w:rPr>
          <w:rFonts w:cs="Arial"/>
        </w:rPr>
        <w:t xml:space="preserve"> </w:t>
      </w:r>
      <w:r w:rsidR="00A85573" w:rsidRPr="008566B0">
        <w:rPr>
          <w:rFonts w:cs="Arial"/>
        </w:rPr>
        <w:t xml:space="preserve">a </w:t>
      </w:r>
      <w:r w:rsidR="00E3060E" w:rsidRPr="008566B0">
        <w:rPr>
          <w:rFonts w:cs="Arial"/>
        </w:rPr>
        <w:t>good experience on the contrary</w:t>
      </w:r>
      <w:r w:rsidR="002E395A" w:rsidRPr="008566B0">
        <w:rPr>
          <w:rFonts w:cs="Arial"/>
        </w:rPr>
        <w:t xml:space="preserve"> I got plenty of negative experience</w:t>
      </w:r>
      <w:r w:rsidR="00D206C1" w:rsidRPr="008566B0">
        <w:rPr>
          <w:rFonts w:cs="Arial"/>
        </w:rPr>
        <w:t>s</w:t>
      </w:r>
      <w:r w:rsidR="002E395A" w:rsidRPr="008566B0">
        <w:rPr>
          <w:rFonts w:cs="Arial"/>
        </w:rPr>
        <w:t xml:space="preserve"> from the behaviour of societal people</w:t>
      </w:r>
      <w:r w:rsidR="00E3060E" w:rsidRPr="008566B0">
        <w:rPr>
          <w:rFonts w:cs="Arial"/>
        </w:rPr>
        <w:t xml:space="preserve">. </w:t>
      </w:r>
    </w:p>
    <w:p w14:paraId="4A64F092" w14:textId="039374DE" w:rsidR="00F45A0F" w:rsidRPr="008566B0" w:rsidRDefault="00F45A0F" w:rsidP="008566B0">
      <w:pPr>
        <w:spacing w:line="480" w:lineRule="auto"/>
        <w:rPr>
          <w:rFonts w:cs="Arial"/>
          <w:b/>
        </w:rPr>
      </w:pPr>
      <w:r w:rsidRPr="008566B0">
        <w:rPr>
          <w:rFonts w:cs="Arial"/>
          <w:b/>
        </w:rPr>
        <w:t>Reflective observation</w:t>
      </w:r>
    </w:p>
    <w:p w14:paraId="6318FA03" w14:textId="7FEF4F8F" w:rsidR="00F90CE6" w:rsidRPr="008566B0" w:rsidRDefault="00D206C1" w:rsidP="00497120">
      <w:pPr>
        <w:spacing w:line="480" w:lineRule="auto"/>
        <w:rPr>
          <w:rFonts w:cs="Arial"/>
        </w:rPr>
      </w:pPr>
      <w:r w:rsidRPr="008566B0">
        <w:rPr>
          <w:rFonts w:cs="Arial"/>
        </w:rPr>
        <w:t>A</w:t>
      </w:r>
      <w:r w:rsidR="00F45A0F" w:rsidRPr="008566B0">
        <w:rPr>
          <w:rFonts w:cs="Arial"/>
        </w:rPr>
        <w:t xml:space="preserve">fter experiencing a new </w:t>
      </w:r>
      <w:r w:rsidR="008566B0" w:rsidRPr="008566B0">
        <w:rPr>
          <w:rFonts w:cs="Arial"/>
        </w:rPr>
        <w:t>circumstance,</w:t>
      </w:r>
      <w:r w:rsidR="00F45A0F" w:rsidRPr="008566B0">
        <w:rPr>
          <w:rFonts w:cs="Arial"/>
        </w:rPr>
        <w:t xml:space="preserve"> </w:t>
      </w:r>
      <w:r w:rsidRPr="008566B0">
        <w:rPr>
          <w:rFonts w:cs="Arial"/>
        </w:rPr>
        <w:t>I</w:t>
      </w:r>
      <w:r w:rsidR="00F45A0F" w:rsidRPr="008566B0">
        <w:rPr>
          <w:rFonts w:cs="Arial"/>
        </w:rPr>
        <w:t xml:space="preserve"> start trying to understand the situation</w:t>
      </w:r>
      <w:r w:rsidR="002E395A" w:rsidRPr="008566B0">
        <w:rPr>
          <w:rFonts w:cs="Arial"/>
        </w:rPr>
        <w:t xml:space="preserve"> as well as</w:t>
      </w:r>
      <w:r w:rsidR="00F45A0F" w:rsidRPr="008566B0">
        <w:rPr>
          <w:rFonts w:cs="Arial"/>
        </w:rPr>
        <w:t xml:space="preserve"> analyse the situation with </w:t>
      </w:r>
      <w:r w:rsidRPr="008566B0">
        <w:rPr>
          <w:rFonts w:cs="Arial"/>
        </w:rPr>
        <w:t>my</w:t>
      </w:r>
      <w:r w:rsidR="00F45A0F" w:rsidRPr="008566B0">
        <w:rPr>
          <w:rFonts w:cs="Arial"/>
        </w:rPr>
        <w:t xml:space="preserve"> knowledge regarding </w:t>
      </w:r>
      <w:r w:rsidRPr="008566B0">
        <w:rPr>
          <w:rFonts w:cs="Arial"/>
        </w:rPr>
        <w:t>the situation</w:t>
      </w:r>
      <w:r w:rsidR="00F45A0F" w:rsidRPr="008566B0">
        <w:rPr>
          <w:rFonts w:cs="Arial"/>
        </w:rPr>
        <w:t xml:space="preserve">. In </w:t>
      </w:r>
      <w:r w:rsidR="00A85573" w:rsidRPr="008566B0">
        <w:rPr>
          <w:rFonts w:cs="Arial"/>
        </w:rPr>
        <w:t xml:space="preserve">the </w:t>
      </w:r>
      <w:r w:rsidR="00F45A0F" w:rsidRPr="008566B0">
        <w:rPr>
          <w:rFonts w:cs="Arial"/>
        </w:rPr>
        <w:t xml:space="preserve">case of Erikson’s theory after </w:t>
      </w:r>
      <w:r w:rsidR="002E395A" w:rsidRPr="008566B0">
        <w:rPr>
          <w:rFonts w:cs="Arial"/>
        </w:rPr>
        <w:t>going through a new experience, I</w:t>
      </w:r>
      <w:r w:rsidR="00F45A0F" w:rsidRPr="008566B0">
        <w:rPr>
          <w:rFonts w:cs="Arial"/>
        </w:rPr>
        <w:t xml:space="preserve"> always tr</w:t>
      </w:r>
      <w:r w:rsidR="002E395A" w:rsidRPr="008566B0">
        <w:rPr>
          <w:rFonts w:cs="Arial"/>
        </w:rPr>
        <w:t>y</w:t>
      </w:r>
      <w:r w:rsidR="00F45A0F" w:rsidRPr="008566B0">
        <w:rPr>
          <w:rFonts w:cs="Arial"/>
        </w:rPr>
        <w:t xml:space="preserve"> to understand the behavioural pattern of </w:t>
      </w:r>
      <w:r w:rsidR="002E395A" w:rsidRPr="008566B0">
        <w:rPr>
          <w:rFonts w:cs="Arial"/>
        </w:rPr>
        <w:t>my</w:t>
      </w:r>
      <w:r w:rsidR="00F45A0F" w:rsidRPr="008566B0">
        <w:rPr>
          <w:rFonts w:cs="Arial"/>
        </w:rPr>
        <w:t xml:space="preserve"> surroundings.</w:t>
      </w:r>
      <w:r w:rsidR="00F90CE6" w:rsidRPr="008566B0">
        <w:rPr>
          <w:rFonts w:cs="Arial"/>
        </w:rPr>
        <w:t xml:space="preserve"> At the time of exploring for identity</w:t>
      </w:r>
      <w:r w:rsidR="00A85573" w:rsidRPr="008566B0">
        <w:rPr>
          <w:rFonts w:cs="Arial"/>
        </w:rPr>
        <w:t>,</w:t>
      </w:r>
      <w:r w:rsidR="00F90CE6" w:rsidRPr="008566B0">
        <w:rPr>
          <w:rFonts w:cs="Arial"/>
        </w:rPr>
        <w:t xml:space="preserve"> </w:t>
      </w:r>
      <w:r w:rsidR="002E395A" w:rsidRPr="008566B0">
        <w:rPr>
          <w:rFonts w:cs="Arial"/>
        </w:rPr>
        <w:t>I</w:t>
      </w:r>
      <w:r w:rsidR="00F90CE6" w:rsidRPr="008566B0">
        <w:rPr>
          <w:rFonts w:cs="Arial"/>
        </w:rPr>
        <w:t xml:space="preserve"> ha</w:t>
      </w:r>
      <w:r w:rsidR="002E395A" w:rsidRPr="008566B0">
        <w:rPr>
          <w:rFonts w:cs="Arial"/>
        </w:rPr>
        <w:t>d</w:t>
      </w:r>
      <w:r w:rsidR="00F90CE6" w:rsidRPr="008566B0">
        <w:rPr>
          <w:rFonts w:cs="Arial"/>
        </w:rPr>
        <w:t xml:space="preserve"> to evaluate many new situations on </w:t>
      </w:r>
      <w:r w:rsidR="002E395A" w:rsidRPr="008566B0">
        <w:rPr>
          <w:rFonts w:cs="Arial"/>
        </w:rPr>
        <w:t>my</w:t>
      </w:r>
      <w:r w:rsidR="00F90CE6" w:rsidRPr="008566B0">
        <w:rPr>
          <w:rFonts w:cs="Arial"/>
        </w:rPr>
        <w:t xml:space="preserve"> own. </w:t>
      </w:r>
      <w:r w:rsidR="00497120">
        <w:rPr>
          <w:rFonts w:cs="Arial"/>
        </w:rPr>
        <w:t>I observed that m</w:t>
      </w:r>
      <w:r w:rsidR="00497120" w:rsidRPr="008566B0">
        <w:rPr>
          <w:rFonts w:cs="Arial"/>
        </w:rPr>
        <w:t xml:space="preserve">ental health nurses generally hold potential knowledge regarding mental condition and psychology particularly as they </w:t>
      </w:r>
      <w:r w:rsidR="00497120" w:rsidRPr="008566B0">
        <w:rPr>
          <w:rFonts w:cs="Arial"/>
        </w:rPr>
        <w:lastRenderedPageBreak/>
        <w:t>have to deal with individual’s mental illness</w:t>
      </w:r>
      <w:r w:rsidR="00497120">
        <w:rPr>
          <w:rFonts w:cs="Arial"/>
        </w:rPr>
        <w:t xml:space="preserve">. So, I prefer this job to be a career building opportunity for me. </w:t>
      </w:r>
    </w:p>
    <w:p w14:paraId="0B43D1F4" w14:textId="5FDE2196" w:rsidR="00E3060E" w:rsidRPr="008566B0" w:rsidRDefault="00BB2BC0" w:rsidP="008566B0">
      <w:pPr>
        <w:spacing w:line="480" w:lineRule="auto"/>
        <w:rPr>
          <w:rFonts w:cs="Arial"/>
        </w:rPr>
      </w:pPr>
      <w:r w:rsidRPr="008566B0">
        <w:rPr>
          <w:rFonts w:cs="Arial"/>
        </w:rPr>
        <w:t>After experiencing other</w:t>
      </w:r>
      <w:r w:rsidR="00A85573" w:rsidRPr="008566B0">
        <w:rPr>
          <w:rFonts w:cs="Arial"/>
        </w:rPr>
        <w:t>'</w:t>
      </w:r>
      <w:r w:rsidRPr="008566B0">
        <w:rPr>
          <w:rFonts w:cs="Arial"/>
        </w:rPr>
        <w:t>s behavio</w:t>
      </w:r>
      <w:r w:rsidR="00A85573" w:rsidRPr="008566B0">
        <w:rPr>
          <w:rFonts w:cs="Arial"/>
        </w:rPr>
        <w:t>u</w:t>
      </w:r>
      <w:r w:rsidRPr="008566B0">
        <w:rPr>
          <w:rFonts w:cs="Arial"/>
        </w:rPr>
        <w:t xml:space="preserve">r, </w:t>
      </w:r>
      <w:r w:rsidR="00D206C1" w:rsidRPr="008566B0">
        <w:rPr>
          <w:rFonts w:cs="Arial"/>
        </w:rPr>
        <w:t>I</w:t>
      </w:r>
      <w:r w:rsidRPr="008566B0">
        <w:rPr>
          <w:rFonts w:cs="Arial"/>
        </w:rPr>
        <w:t xml:space="preserve"> at this stage start evaluating other</w:t>
      </w:r>
      <w:r w:rsidR="00A85573" w:rsidRPr="008566B0">
        <w:rPr>
          <w:rFonts w:cs="Arial"/>
        </w:rPr>
        <w:t>'</w:t>
      </w:r>
      <w:r w:rsidRPr="008566B0">
        <w:rPr>
          <w:rFonts w:cs="Arial"/>
        </w:rPr>
        <w:t xml:space="preserve">s </w:t>
      </w:r>
      <w:proofErr w:type="spellStart"/>
      <w:r w:rsidRPr="008566B0">
        <w:rPr>
          <w:rFonts w:cs="Arial"/>
        </w:rPr>
        <w:t>behavioral</w:t>
      </w:r>
      <w:proofErr w:type="spellEnd"/>
      <w:r w:rsidRPr="008566B0">
        <w:rPr>
          <w:rFonts w:cs="Arial"/>
        </w:rPr>
        <w:t xml:space="preserve"> pattern</w:t>
      </w:r>
      <w:r w:rsidR="00A85573" w:rsidRPr="008566B0">
        <w:rPr>
          <w:rFonts w:cs="Arial"/>
        </w:rPr>
        <w:t>s</w:t>
      </w:r>
      <w:r w:rsidRPr="008566B0">
        <w:rPr>
          <w:rFonts w:cs="Arial"/>
        </w:rPr>
        <w:t>, like their reaction</w:t>
      </w:r>
      <w:r w:rsidR="00A85573" w:rsidRPr="008566B0">
        <w:rPr>
          <w:rFonts w:cs="Arial"/>
        </w:rPr>
        <w:t>s</w:t>
      </w:r>
      <w:r w:rsidRPr="008566B0">
        <w:rPr>
          <w:rFonts w:cs="Arial"/>
        </w:rPr>
        <w:t xml:space="preserve"> </w:t>
      </w:r>
      <w:r w:rsidR="00A85573" w:rsidRPr="008566B0">
        <w:rPr>
          <w:rFonts w:cs="Arial"/>
        </w:rPr>
        <w:t>to</w:t>
      </w:r>
      <w:r w:rsidRPr="008566B0">
        <w:rPr>
          <w:rFonts w:cs="Arial"/>
        </w:rPr>
        <w:t xml:space="preserve"> a particular situation.</w:t>
      </w:r>
      <w:r w:rsidR="00623409" w:rsidRPr="008566B0">
        <w:rPr>
          <w:rFonts w:cs="Arial"/>
        </w:rPr>
        <w:t xml:space="preserve"> Moreover, </w:t>
      </w:r>
      <w:r w:rsidR="002E395A" w:rsidRPr="008566B0">
        <w:rPr>
          <w:rFonts w:cs="Arial"/>
        </w:rPr>
        <w:t>I</w:t>
      </w:r>
      <w:r w:rsidR="00623409" w:rsidRPr="008566B0">
        <w:rPr>
          <w:rFonts w:cs="Arial"/>
        </w:rPr>
        <w:t xml:space="preserve"> evaluate</w:t>
      </w:r>
      <w:r w:rsidR="002E395A" w:rsidRPr="008566B0">
        <w:rPr>
          <w:rFonts w:cs="Arial"/>
        </w:rPr>
        <w:t>d</w:t>
      </w:r>
      <w:r w:rsidR="00623409" w:rsidRPr="008566B0">
        <w:rPr>
          <w:rFonts w:cs="Arial"/>
        </w:rPr>
        <w:t xml:space="preserve"> which</w:t>
      </w:r>
      <w:r w:rsidR="002E395A" w:rsidRPr="008566B0">
        <w:rPr>
          <w:rFonts w:cs="Arial"/>
        </w:rPr>
        <w:t xml:space="preserve"> rules and regulations</w:t>
      </w:r>
      <w:r w:rsidR="00623409" w:rsidRPr="008566B0">
        <w:rPr>
          <w:rFonts w:cs="Arial"/>
        </w:rPr>
        <w:t xml:space="preserve"> people are following and which one is breaking. </w:t>
      </w:r>
      <w:r w:rsidRPr="008566B0">
        <w:rPr>
          <w:rFonts w:cs="Arial"/>
        </w:rPr>
        <w:t xml:space="preserve"> </w:t>
      </w:r>
      <w:r w:rsidR="002E395A" w:rsidRPr="008566B0">
        <w:rPr>
          <w:rFonts w:cs="Arial"/>
        </w:rPr>
        <w:t>As an a</w:t>
      </w:r>
      <w:r w:rsidRPr="008566B0">
        <w:rPr>
          <w:rFonts w:cs="Arial"/>
        </w:rPr>
        <w:t>dolescent</w:t>
      </w:r>
      <w:r w:rsidR="002E395A" w:rsidRPr="008566B0">
        <w:rPr>
          <w:rFonts w:cs="Arial"/>
        </w:rPr>
        <w:t>, I</w:t>
      </w:r>
      <w:r w:rsidRPr="008566B0">
        <w:rPr>
          <w:rFonts w:cs="Arial"/>
        </w:rPr>
        <w:t xml:space="preserve"> evaluate</w:t>
      </w:r>
      <w:r w:rsidR="002E395A" w:rsidRPr="008566B0">
        <w:rPr>
          <w:rFonts w:cs="Arial"/>
        </w:rPr>
        <w:t>d</w:t>
      </w:r>
      <w:r w:rsidRPr="008566B0">
        <w:rPr>
          <w:rFonts w:cs="Arial"/>
        </w:rPr>
        <w:t xml:space="preserve"> the behaviour </w:t>
      </w:r>
      <w:r w:rsidR="00623409" w:rsidRPr="008566B0">
        <w:rPr>
          <w:rFonts w:cs="Arial"/>
        </w:rPr>
        <w:t xml:space="preserve">of others </w:t>
      </w:r>
      <w:r w:rsidRPr="008566B0">
        <w:rPr>
          <w:rFonts w:cs="Arial"/>
        </w:rPr>
        <w:t xml:space="preserve">with </w:t>
      </w:r>
      <w:r w:rsidR="00A85573" w:rsidRPr="008566B0">
        <w:rPr>
          <w:rFonts w:cs="Arial"/>
        </w:rPr>
        <w:t>their</w:t>
      </w:r>
      <w:r w:rsidRPr="008566B0">
        <w:rPr>
          <w:rFonts w:cs="Arial"/>
        </w:rPr>
        <w:t xml:space="preserve"> knowledge and </w:t>
      </w:r>
      <w:r w:rsidR="00623409" w:rsidRPr="008566B0">
        <w:rPr>
          <w:rFonts w:cs="Arial"/>
        </w:rPr>
        <w:t>build an assumption for the behaviour which shape</w:t>
      </w:r>
      <w:r w:rsidR="002E395A" w:rsidRPr="008566B0">
        <w:rPr>
          <w:rFonts w:cs="Arial"/>
        </w:rPr>
        <w:t>d</w:t>
      </w:r>
      <w:r w:rsidR="00623409" w:rsidRPr="008566B0">
        <w:rPr>
          <w:rFonts w:cs="Arial"/>
        </w:rPr>
        <w:t xml:space="preserve"> </w:t>
      </w:r>
      <w:r w:rsidR="002E395A" w:rsidRPr="008566B0">
        <w:rPr>
          <w:rFonts w:cs="Arial"/>
        </w:rPr>
        <w:t>my</w:t>
      </w:r>
      <w:r w:rsidR="00623409" w:rsidRPr="008566B0">
        <w:rPr>
          <w:rFonts w:cs="Arial"/>
        </w:rPr>
        <w:t xml:space="preserve"> morality in </w:t>
      </w:r>
      <w:r w:rsidR="002E395A" w:rsidRPr="008566B0">
        <w:rPr>
          <w:rFonts w:cs="Arial"/>
        </w:rPr>
        <w:t>my</w:t>
      </w:r>
      <w:r w:rsidR="00623409" w:rsidRPr="008566B0">
        <w:rPr>
          <w:rFonts w:cs="Arial"/>
        </w:rPr>
        <w:t xml:space="preserve"> brain regarding being a good boy as well as obeying social authorities. </w:t>
      </w:r>
    </w:p>
    <w:p w14:paraId="4AF7111C" w14:textId="6AE71F23" w:rsidR="00F45A0F" w:rsidRPr="008566B0" w:rsidRDefault="008566B0" w:rsidP="008566B0">
      <w:pPr>
        <w:spacing w:line="480" w:lineRule="auto"/>
        <w:rPr>
          <w:rFonts w:cs="Arial"/>
          <w:b/>
        </w:rPr>
      </w:pPr>
      <w:r>
        <w:rPr>
          <w:rFonts w:cs="Arial"/>
          <w:b/>
        </w:rPr>
        <w:t>Abstract Conceptualis</w:t>
      </w:r>
      <w:r w:rsidR="00F90CE6" w:rsidRPr="008566B0">
        <w:rPr>
          <w:rFonts w:cs="Arial"/>
          <w:b/>
        </w:rPr>
        <w:t>ation</w:t>
      </w:r>
    </w:p>
    <w:p w14:paraId="130FC0CB" w14:textId="418C136F" w:rsidR="00F90CE6" w:rsidRPr="008566B0" w:rsidRDefault="00F90CE6" w:rsidP="008566B0">
      <w:pPr>
        <w:spacing w:line="480" w:lineRule="auto"/>
        <w:rPr>
          <w:rFonts w:cs="Arial"/>
        </w:rPr>
      </w:pPr>
      <w:r w:rsidRPr="008566B0">
        <w:rPr>
          <w:rFonts w:cs="Arial"/>
        </w:rPr>
        <w:t xml:space="preserve">After analysing the new circumstances at this stage, </w:t>
      </w:r>
      <w:r w:rsidR="00D046EE" w:rsidRPr="008566B0">
        <w:rPr>
          <w:rFonts w:cs="Arial"/>
        </w:rPr>
        <w:t>I</w:t>
      </w:r>
      <w:r w:rsidRPr="008566B0">
        <w:rPr>
          <w:rFonts w:cs="Arial"/>
        </w:rPr>
        <w:t xml:space="preserve"> </w:t>
      </w:r>
      <w:r w:rsidR="00D046EE" w:rsidRPr="008566B0">
        <w:rPr>
          <w:rFonts w:cs="Arial"/>
        </w:rPr>
        <w:t>start</w:t>
      </w:r>
      <w:r w:rsidRPr="008566B0">
        <w:rPr>
          <w:rFonts w:cs="Arial"/>
        </w:rPr>
        <w:t xml:space="preserve"> evaluating other’s behavioural pattern</w:t>
      </w:r>
      <w:r w:rsidR="00A85573" w:rsidRPr="008566B0">
        <w:rPr>
          <w:rFonts w:cs="Arial"/>
        </w:rPr>
        <w:t>s</w:t>
      </w:r>
      <w:r w:rsidRPr="008566B0">
        <w:rPr>
          <w:rFonts w:cs="Arial"/>
        </w:rPr>
        <w:t xml:space="preserve"> </w:t>
      </w:r>
      <w:r w:rsidR="00D046EE" w:rsidRPr="008566B0">
        <w:rPr>
          <w:rFonts w:cs="Arial"/>
        </w:rPr>
        <w:t>and</w:t>
      </w:r>
      <w:r w:rsidRPr="008566B0">
        <w:rPr>
          <w:rFonts w:cs="Arial"/>
        </w:rPr>
        <w:t xml:space="preserve"> build either</w:t>
      </w:r>
      <w:r w:rsidR="00D046EE" w:rsidRPr="008566B0">
        <w:rPr>
          <w:rFonts w:cs="Arial"/>
        </w:rPr>
        <w:t xml:space="preserve"> a</w:t>
      </w:r>
      <w:r w:rsidRPr="008566B0">
        <w:rPr>
          <w:rFonts w:cs="Arial"/>
        </w:rPr>
        <w:t xml:space="preserve"> positive</w:t>
      </w:r>
      <w:r w:rsidR="00D046EE" w:rsidRPr="008566B0">
        <w:rPr>
          <w:rFonts w:cs="Arial"/>
        </w:rPr>
        <w:t xml:space="preserve"> assumption</w:t>
      </w:r>
      <w:r w:rsidRPr="008566B0">
        <w:rPr>
          <w:rFonts w:cs="Arial"/>
        </w:rPr>
        <w:t xml:space="preserve"> or</w:t>
      </w:r>
      <w:r w:rsidR="00D046EE" w:rsidRPr="008566B0">
        <w:rPr>
          <w:rFonts w:cs="Arial"/>
        </w:rPr>
        <w:t xml:space="preserve"> a</w:t>
      </w:r>
      <w:r w:rsidRPr="008566B0">
        <w:rPr>
          <w:rFonts w:cs="Arial"/>
        </w:rPr>
        <w:t xml:space="preserve"> </w:t>
      </w:r>
      <w:r w:rsidR="00D046EE" w:rsidRPr="008566B0">
        <w:rPr>
          <w:rFonts w:cs="Arial"/>
        </w:rPr>
        <w:t>negative assumption</w:t>
      </w:r>
      <w:r w:rsidRPr="008566B0">
        <w:rPr>
          <w:rFonts w:cs="Arial"/>
        </w:rPr>
        <w:t xml:space="preserve"> on the particular behaviour. </w:t>
      </w:r>
      <w:r w:rsidR="00D046EE" w:rsidRPr="008566B0">
        <w:rPr>
          <w:rFonts w:cs="Arial"/>
        </w:rPr>
        <w:t>I generally keep faith in my assumption and try</w:t>
      </w:r>
      <w:r w:rsidRPr="008566B0">
        <w:rPr>
          <w:rFonts w:cs="Arial"/>
        </w:rPr>
        <w:t xml:space="preserve"> to hold it in </w:t>
      </w:r>
      <w:r w:rsidR="00D206C1" w:rsidRPr="008566B0">
        <w:rPr>
          <w:rFonts w:cs="Arial"/>
        </w:rPr>
        <w:t>my</w:t>
      </w:r>
      <w:r w:rsidRPr="008566B0">
        <w:rPr>
          <w:rFonts w:cs="Arial"/>
        </w:rPr>
        <w:t>self.</w:t>
      </w:r>
    </w:p>
    <w:p w14:paraId="5BB0A02D" w14:textId="7A10F3E0" w:rsidR="00623409" w:rsidRPr="008566B0" w:rsidRDefault="00623409" w:rsidP="008566B0">
      <w:pPr>
        <w:spacing w:line="480" w:lineRule="auto"/>
        <w:rPr>
          <w:rFonts w:cs="Arial"/>
        </w:rPr>
      </w:pPr>
      <w:r w:rsidRPr="008566B0">
        <w:rPr>
          <w:rFonts w:cs="Arial"/>
        </w:rPr>
        <w:t xml:space="preserve">In </w:t>
      </w:r>
      <w:r w:rsidR="00A85573" w:rsidRPr="008566B0">
        <w:rPr>
          <w:rFonts w:cs="Arial"/>
        </w:rPr>
        <w:t xml:space="preserve">the </w:t>
      </w:r>
      <w:r w:rsidRPr="008566B0">
        <w:rPr>
          <w:rFonts w:cs="Arial"/>
        </w:rPr>
        <w:t>case of Kohlberg</w:t>
      </w:r>
      <w:r w:rsidR="00A85573" w:rsidRPr="008566B0">
        <w:rPr>
          <w:rFonts w:cs="Arial"/>
        </w:rPr>
        <w:t>'s</w:t>
      </w:r>
      <w:r w:rsidRPr="008566B0">
        <w:rPr>
          <w:rFonts w:cs="Arial"/>
        </w:rPr>
        <w:t xml:space="preserve"> theory, </w:t>
      </w:r>
      <w:r w:rsidR="00D046EE" w:rsidRPr="008566B0">
        <w:rPr>
          <w:rFonts w:cs="Arial"/>
        </w:rPr>
        <w:t>I</w:t>
      </w:r>
      <w:r w:rsidRPr="008566B0">
        <w:rPr>
          <w:rFonts w:cs="Arial"/>
        </w:rPr>
        <w:t xml:space="preserve"> can make </w:t>
      </w:r>
      <w:r w:rsidR="00D046EE" w:rsidRPr="008566B0">
        <w:rPr>
          <w:rFonts w:cs="Arial"/>
        </w:rPr>
        <w:t>my</w:t>
      </w:r>
      <w:r w:rsidRPr="008566B0">
        <w:rPr>
          <w:rFonts w:cs="Arial"/>
        </w:rPr>
        <w:t xml:space="preserve"> mind at this stage regarding </w:t>
      </w:r>
      <w:r w:rsidR="00D046EE" w:rsidRPr="008566B0">
        <w:rPr>
          <w:rFonts w:cs="Arial"/>
        </w:rPr>
        <w:t>my</w:t>
      </w:r>
      <w:r w:rsidRPr="008566B0">
        <w:rPr>
          <w:rFonts w:cs="Arial"/>
        </w:rPr>
        <w:t xml:space="preserve"> morality with other</w:t>
      </w:r>
      <w:r w:rsidR="00A85573" w:rsidRPr="008566B0">
        <w:rPr>
          <w:rFonts w:cs="Arial"/>
        </w:rPr>
        <w:t>s</w:t>
      </w:r>
      <w:r w:rsidRPr="008566B0">
        <w:rPr>
          <w:rFonts w:cs="Arial"/>
        </w:rPr>
        <w:t xml:space="preserve">. </w:t>
      </w:r>
      <w:r w:rsidR="00D046EE" w:rsidRPr="008566B0">
        <w:rPr>
          <w:rFonts w:cs="Arial"/>
        </w:rPr>
        <w:t>I</w:t>
      </w:r>
      <w:r w:rsidRPr="008566B0">
        <w:rPr>
          <w:rFonts w:cs="Arial"/>
        </w:rPr>
        <w:t xml:space="preserve"> develop a mentality regarding whether to remain a good boy or not. As well as, </w:t>
      </w:r>
      <w:r w:rsidR="00D046EE" w:rsidRPr="008566B0">
        <w:rPr>
          <w:rFonts w:cs="Arial"/>
        </w:rPr>
        <w:t>I</w:t>
      </w:r>
      <w:r w:rsidRPr="008566B0">
        <w:rPr>
          <w:rFonts w:cs="Arial"/>
        </w:rPr>
        <w:t xml:space="preserve"> develop a theory by </w:t>
      </w:r>
      <w:r w:rsidR="00D046EE" w:rsidRPr="008566B0">
        <w:rPr>
          <w:rFonts w:cs="Arial"/>
        </w:rPr>
        <w:t>myself</w:t>
      </w:r>
      <w:r w:rsidRPr="008566B0">
        <w:rPr>
          <w:rFonts w:cs="Arial"/>
        </w:rPr>
        <w:t xml:space="preserve"> regarding what kind of behaviour </w:t>
      </w:r>
      <w:r w:rsidR="00D046EE" w:rsidRPr="008566B0">
        <w:rPr>
          <w:rFonts w:cs="Arial"/>
        </w:rPr>
        <w:t>I</w:t>
      </w:r>
      <w:r w:rsidRPr="008566B0">
        <w:rPr>
          <w:rFonts w:cs="Arial"/>
        </w:rPr>
        <w:t xml:space="preserve"> should adopt as a good boy and what should be removed. </w:t>
      </w:r>
      <w:r w:rsidR="00800527">
        <w:rPr>
          <w:rFonts w:cs="Arial"/>
        </w:rPr>
        <w:t>While analysing the theories to practical life, I conceptualised that m</w:t>
      </w:r>
      <w:r w:rsidR="00800527" w:rsidRPr="008566B0">
        <w:rPr>
          <w:rFonts w:cs="Arial"/>
          <w:color w:val="202124"/>
          <w:shd w:val="clear" w:color="auto" w:fill="FFFFFF"/>
        </w:rPr>
        <w:t xml:space="preserve">ost of the time gentle conversations with the patient cure him of his illness. These are the duty which I need to play at my healthcare professional as a mental health nurse. </w:t>
      </w:r>
      <w:r w:rsidR="00BE3955">
        <w:rPr>
          <w:rFonts w:cs="Arial"/>
        </w:rPr>
        <w:t>I realised that m</w:t>
      </w:r>
      <w:r w:rsidR="00BE3955" w:rsidRPr="008566B0">
        <w:rPr>
          <w:rFonts w:cs="Arial"/>
        </w:rPr>
        <w:t>ental health nurses generally hold potential knowledge regarding mental condition and psychology particularly</w:t>
      </w:r>
      <w:r w:rsidR="00BE3955">
        <w:rPr>
          <w:rFonts w:cs="Arial"/>
        </w:rPr>
        <w:t>.</w:t>
      </w:r>
      <w:r w:rsidR="00BE3955" w:rsidRPr="008566B0">
        <w:rPr>
          <w:rFonts w:cs="Arial"/>
        </w:rPr>
        <w:t xml:space="preserve"> </w:t>
      </w:r>
      <w:r w:rsidR="001F4FC6" w:rsidRPr="008566B0">
        <w:rPr>
          <w:rFonts w:cs="Arial"/>
        </w:rPr>
        <w:t xml:space="preserve">Besides, </w:t>
      </w:r>
      <w:r w:rsidR="00D046EE" w:rsidRPr="008566B0">
        <w:rPr>
          <w:rFonts w:cs="Arial"/>
        </w:rPr>
        <w:t>I</w:t>
      </w:r>
      <w:r w:rsidR="001F4FC6" w:rsidRPr="008566B0">
        <w:rPr>
          <w:rFonts w:cs="Arial"/>
        </w:rPr>
        <w:t xml:space="preserve"> make up </w:t>
      </w:r>
      <w:r w:rsidR="00D046EE" w:rsidRPr="008566B0">
        <w:rPr>
          <w:rFonts w:cs="Arial"/>
        </w:rPr>
        <w:t>my</w:t>
      </w:r>
      <w:r w:rsidR="001F4FC6" w:rsidRPr="008566B0">
        <w:rPr>
          <w:rFonts w:cs="Arial"/>
        </w:rPr>
        <w:t xml:space="preserve"> mind regarding how to deal with the social rules-regulations. Here also positive influence can </w:t>
      </w:r>
      <w:r w:rsidR="00D046EE" w:rsidRPr="008566B0">
        <w:rPr>
          <w:rFonts w:cs="Arial"/>
        </w:rPr>
        <w:t xml:space="preserve">help to </w:t>
      </w:r>
      <w:r w:rsidR="001F4FC6" w:rsidRPr="008566B0">
        <w:rPr>
          <w:rFonts w:cs="Arial"/>
        </w:rPr>
        <w:t xml:space="preserve">build </w:t>
      </w:r>
      <w:r w:rsidR="00D046EE" w:rsidRPr="008566B0">
        <w:rPr>
          <w:rFonts w:cs="Arial"/>
        </w:rPr>
        <w:t>my</w:t>
      </w:r>
      <w:r w:rsidR="001F4FC6" w:rsidRPr="008566B0">
        <w:rPr>
          <w:rFonts w:cs="Arial"/>
        </w:rPr>
        <w:t xml:space="preserve"> morality positively otherwise it </w:t>
      </w:r>
      <w:r w:rsidR="00D046EE" w:rsidRPr="008566B0">
        <w:rPr>
          <w:rFonts w:cs="Arial"/>
        </w:rPr>
        <w:t>becomes</w:t>
      </w:r>
      <w:r w:rsidR="001F4FC6" w:rsidRPr="008566B0">
        <w:rPr>
          <w:rFonts w:cs="Arial"/>
        </w:rPr>
        <w:t xml:space="preserve"> negative. </w:t>
      </w:r>
    </w:p>
    <w:p w14:paraId="26B7BAFE" w14:textId="77777777" w:rsidR="001F4FC6" w:rsidRPr="008566B0" w:rsidRDefault="001F4FC6" w:rsidP="008566B0">
      <w:pPr>
        <w:spacing w:line="480" w:lineRule="auto"/>
        <w:rPr>
          <w:rFonts w:cs="Arial"/>
        </w:rPr>
      </w:pPr>
    </w:p>
    <w:p w14:paraId="773A30EF" w14:textId="77777777" w:rsidR="00BB65DB" w:rsidRDefault="00BB65DB">
      <w:pPr>
        <w:spacing w:before="0" w:after="160" w:line="259" w:lineRule="auto"/>
        <w:jc w:val="left"/>
        <w:rPr>
          <w:rFonts w:cs="Arial"/>
          <w:b/>
        </w:rPr>
      </w:pPr>
      <w:r>
        <w:rPr>
          <w:rFonts w:cs="Arial"/>
          <w:b/>
        </w:rPr>
        <w:br w:type="page"/>
      </w:r>
    </w:p>
    <w:p w14:paraId="33DDF197" w14:textId="172B67CF" w:rsidR="00F90CE6" w:rsidRPr="008566B0" w:rsidRDefault="00F90CE6" w:rsidP="008566B0">
      <w:pPr>
        <w:spacing w:line="480" w:lineRule="auto"/>
        <w:rPr>
          <w:rFonts w:cs="Arial"/>
          <w:b/>
        </w:rPr>
      </w:pPr>
      <w:r w:rsidRPr="008566B0">
        <w:rPr>
          <w:rFonts w:cs="Arial"/>
          <w:b/>
        </w:rPr>
        <w:lastRenderedPageBreak/>
        <w:t>Active Experimentation</w:t>
      </w:r>
    </w:p>
    <w:p w14:paraId="40F55228" w14:textId="7BF8A29C" w:rsidR="00F412EC" w:rsidRPr="008566B0" w:rsidRDefault="00F90CE6" w:rsidP="008566B0">
      <w:pPr>
        <w:spacing w:line="480" w:lineRule="auto"/>
        <w:rPr>
          <w:rFonts w:cs="Arial"/>
        </w:rPr>
      </w:pPr>
      <w:r w:rsidRPr="008566B0">
        <w:rPr>
          <w:rFonts w:cs="Arial"/>
        </w:rPr>
        <w:t xml:space="preserve">This is the very last stage </w:t>
      </w:r>
      <w:r w:rsidR="00A85573" w:rsidRPr="008566B0">
        <w:rPr>
          <w:rFonts w:cs="Arial"/>
        </w:rPr>
        <w:t>that</w:t>
      </w:r>
      <w:r w:rsidR="00F412EC" w:rsidRPr="008566B0">
        <w:rPr>
          <w:rFonts w:cs="Arial"/>
        </w:rPr>
        <w:t xml:space="preserve"> is related to the implementation. After understand</w:t>
      </w:r>
      <w:r w:rsidR="00A85573" w:rsidRPr="008566B0">
        <w:rPr>
          <w:rFonts w:cs="Arial"/>
        </w:rPr>
        <w:t>ing</w:t>
      </w:r>
      <w:r w:rsidR="00F412EC" w:rsidRPr="008566B0">
        <w:rPr>
          <w:rFonts w:cs="Arial"/>
        </w:rPr>
        <w:t xml:space="preserve"> behaviour and making assumption</w:t>
      </w:r>
      <w:r w:rsidR="00D206C1" w:rsidRPr="008566B0">
        <w:rPr>
          <w:rFonts w:cs="Arial"/>
        </w:rPr>
        <w:t>s</w:t>
      </w:r>
      <w:r w:rsidR="00F412EC" w:rsidRPr="008566B0">
        <w:rPr>
          <w:rFonts w:cs="Arial"/>
        </w:rPr>
        <w:t xml:space="preserve"> over it, </w:t>
      </w:r>
      <w:r w:rsidR="00D046EE" w:rsidRPr="008566B0">
        <w:rPr>
          <w:rFonts w:cs="Arial"/>
        </w:rPr>
        <w:t xml:space="preserve">I </w:t>
      </w:r>
      <w:r w:rsidR="00F412EC" w:rsidRPr="008566B0">
        <w:rPr>
          <w:rFonts w:cs="Arial"/>
        </w:rPr>
        <w:t>tr</w:t>
      </w:r>
      <w:r w:rsidR="00D046EE" w:rsidRPr="008566B0">
        <w:rPr>
          <w:rFonts w:cs="Arial"/>
        </w:rPr>
        <w:t>y</w:t>
      </w:r>
      <w:r w:rsidR="00F412EC" w:rsidRPr="008566B0">
        <w:rPr>
          <w:rFonts w:cs="Arial"/>
        </w:rPr>
        <w:t xml:space="preserve"> to</w:t>
      </w:r>
      <w:r w:rsidR="00D046EE" w:rsidRPr="008566B0">
        <w:rPr>
          <w:rFonts w:cs="Arial"/>
        </w:rPr>
        <w:t xml:space="preserve"> make a</w:t>
      </w:r>
      <w:r w:rsidR="00F412EC" w:rsidRPr="008566B0">
        <w:rPr>
          <w:rFonts w:cs="Arial"/>
        </w:rPr>
        <w:t xml:space="preserve"> reflect</w:t>
      </w:r>
      <w:r w:rsidR="00D046EE" w:rsidRPr="008566B0">
        <w:rPr>
          <w:rFonts w:cs="Arial"/>
        </w:rPr>
        <w:t xml:space="preserve">ion </w:t>
      </w:r>
      <w:r w:rsidR="00D206C1" w:rsidRPr="008566B0">
        <w:rPr>
          <w:rFonts w:cs="Arial"/>
        </w:rPr>
        <w:t>of the</w:t>
      </w:r>
      <w:r w:rsidR="00F412EC" w:rsidRPr="008566B0">
        <w:rPr>
          <w:rFonts w:cs="Arial"/>
        </w:rPr>
        <w:t xml:space="preserve"> same behaviour with other</w:t>
      </w:r>
      <w:r w:rsidR="00D046EE" w:rsidRPr="008566B0">
        <w:rPr>
          <w:rFonts w:cs="Arial"/>
        </w:rPr>
        <w:t xml:space="preserve"> pe</w:t>
      </w:r>
      <w:r w:rsidR="00D206C1" w:rsidRPr="008566B0">
        <w:rPr>
          <w:rFonts w:cs="Arial"/>
        </w:rPr>
        <w:t>ople</w:t>
      </w:r>
      <w:r w:rsidR="00F412EC" w:rsidRPr="008566B0">
        <w:rPr>
          <w:rFonts w:cs="Arial"/>
        </w:rPr>
        <w:t xml:space="preserve"> in the same situation then </w:t>
      </w:r>
      <w:r w:rsidR="00D046EE" w:rsidRPr="008566B0">
        <w:rPr>
          <w:rFonts w:cs="Arial"/>
        </w:rPr>
        <w:t>I</w:t>
      </w:r>
      <w:r w:rsidR="00F412EC" w:rsidRPr="008566B0">
        <w:rPr>
          <w:rFonts w:cs="Arial"/>
        </w:rPr>
        <w:t xml:space="preserve"> catch </w:t>
      </w:r>
      <w:r w:rsidR="00A85573" w:rsidRPr="008566B0">
        <w:rPr>
          <w:rFonts w:cs="Arial"/>
        </w:rPr>
        <w:t xml:space="preserve">the </w:t>
      </w:r>
      <w:r w:rsidR="00F412EC" w:rsidRPr="008566B0">
        <w:rPr>
          <w:rFonts w:cs="Arial"/>
        </w:rPr>
        <w:t>eye of other people</w:t>
      </w:r>
      <w:r w:rsidR="00952F84" w:rsidRPr="008566B0">
        <w:rPr>
          <w:rFonts w:cs="Arial"/>
        </w:rPr>
        <w:t xml:space="preserve">. </w:t>
      </w:r>
    </w:p>
    <w:p w14:paraId="6B8988FC" w14:textId="42C7F3DA" w:rsidR="001F4FC6" w:rsidRPr="008566B0" w:rsidRDefault="001F4FC6" w:rsidP="008566B0">
      <w:pPr>
        <w:spacing w:line="480" w:lineRule="auto"/>
        <w:rPr>
          <w:rFonts w:cs="Arial"/>
        </w:rPr>
      </w:pPr>
      <w:r w:rsidRPr="008566B0">
        <w:rPr>
          <w:rFonts w:cs="Arial"/>
        </w:rPr>
        <w:t xml:space="preserve">In </w:t>
      </w:r>
      <w:r w:rsidR="00A85573" w:rsidRPr="008566B0">
        <w:rPr>
          <w:rFonts w:cs="Arial"/>
        </w:rPr>
        <w:t xml:space="preserve">the </w:t>
      </w:r>
      <w:r w:rsidRPr="008566B0">
        <w:rPr>
          <w:rFonts w:cs="Arial"/>
        </w:rPr>
        <w:t>case of Kohlberg</w:t>
      </w:r>
      <w:r w:rsidR="00A85573" w:rsidRPr="008566B0">
        <w:rPr>
          <w:rFonts w:cs="Arial"/>
        </w:rPr>
        <w:t>'s</w:t>
      </w:r>
      <w:r w:rsidRPr="008566B0">
        <w:rPr>
          <w:rFonts w:cs="Arial"/>
        </w:rPr>
        <w:t xml:space="preserve"> theory, at this stage</w:t>
      </w:r>
      <w:r w:rsidR="00A85573" w:rsidRPr="008566B0">
        <w:rPr>
          <w:rFonts w:cs="Arial"/>
        </w:rPr>
        <w:t>,</w:t>
      </w:r>
      <w:r w:rsidRPr="008566B0">
        <w:rPr>
          <w:rFonts w:cs="Arial"/>
        </w:rPr>
        <w:t xml:space="preserve"> </w:t>
      </w:r>
      <w:r w:rsidR="00D046EE" w:rsidRPr="008566B0">
        <w:rPr>
          <w:rFonts w:cs="Arial"/>
        </w:rPr>
        <w:t xml:space="preserve">I </w:t>
      </w:r>
      <w:r w:rsidRPr="008566B0">
        <w:rPr>
          <w:rFonts w:cs="Arial"/>
        </w:rPr>
        <w:t xml:space="preserve">behave as per </w:t>
      </w:r>
      <w:r w:rsidR="00D046EE" w:rsidRPr="008566B0">
        <w:rPr>
          <w:rFonts w:cs="Arial"/>
        </w:rPr>
        <w:t>my</w:t>
      </w:r>
      <w:r w:rsidRPr="008566B0">
        <w:rPr>
          <w:rFonts w:cs="Arial"/>
        </w:rPr>
        <w:t xml:space="preserve"> developed mentality with other people in the society. </w:t>
      </w:r>
      <w:r w:rsidR="00BE3955">
        <w:rPr>
          <w:rFonts w:cs="Arial"/>
        </w:rPr>
        <w:t>I have felt that g</w:t>
      </w:r>
      <w:r w:rsidR="00BE3955" w:rsidRPr="008566B0">
        <w:rPr>
          <w:rFonts w:cs="Arial"/>
        </w:rPr>
        <w:t>ood behaviour gave me a good experience on the contrary I got plenty of negative experiences from the behaviour of societal people</w:t>
      </w:r>
      <w:r w:rsidR="00BE3955">
        <w:rPr>
          <w:rFonts w:cs="Arial"/>
        </w:rPr>
        <w:t>.</w:t>
      </w:r>
      <w:r w:rsidR="00BE3955" w:rsidRPr="008566B0">
        <w:rPr>
          <w:rFonts w:cs="Arial"/>
        </w:rPr>
        <w:t xml:space="preserve"> </w:t>
      </w:r>
      <w:r w:rsidR="00BB65DB">
        <w:rPr>
          <w:rFonts w:cs="Arial"/>
        </w:rPr>
        <w:t xml:space="preserve">While experimenting the health care profession, I actively want to experiment </w:t>
      </w:r>
      <w:r w:rsidR="00BB65DB" w:rsidRPr="008566B0">
        <w:rPr>
          <w:rFonts w:cs="Arial"/>
          <w:color w:val="202124"/>
          <w:shd w:val="clear" w:color="auto" w:fill="FFFFFF"/>
        </w:rPr>
        <w:t>as a mental health nurse for treating such a patient</w:t>
      </w:r>
      <w:r w:rsidR="00BB65DB">
        <w:rPr>
          <w:rFonts w:cs="Arial"/>
          <w:color w:val="202124"/>
          <w:shd w:val="clear" w:color="auto" w:fill="FFFFFF"/>
        </w:rPr>
        <w:t xml:space="preserve"> and </w:t>
      </w:r>
      <w:r w:rsidR="00BB65DB" w:rsidRPr="008566B0">
        <w:rPr>
          <w:rFonts w:cs="Arial"/>
          <w:color w:val="202124"/>
          <w:shd w:val="clear" w:color="auto" w:fill="FFFFFF"/>
        </w:rPr>
        <w:t xml:space="preserve">I have to make </w:t>
      </w:r>
      <w:r w:rsidR="00BB65DB">
        <w:rPr>
          <w:rFonts w:cs="Arial"/>
          <w:color w:val="202124"/>
          <w:shd w:val="clear" w:color="auto" w:fill="FFFFFF"/>
        </w:rPr>
        <w:t>the patient</w:t>
      </w:r>
      <w:r w:rsidR="00BB65DB" w:rsidRPr="008566B0">
        <w:rPr>
          <w:rFonts w:cs="Arial"/>
          <w:color w:val="202124"/>
          <w:shd w:val="clear" w:color="auto" w:fill="FFFFFF"/>
        </w:rPr>
        <w:t xml:space="preserve"> believe his identity. Even I could allow him to explore his new selves if it requires solving his mental illness.</w:t>
      </w:r>
      <w:r w:rsidR="00BB65DB">
        <w:rPr>
          <w:rFonts w:cs="Arial"/>
          <w:color w:val="202124"/>
          <w:shd w:val="clear" w:color="auto" w:fill="FFFFFF"/>
        </w:rPr>
        <w:t xml:space="preserve"> </w:t>
      </w:r>
      <w:r w:rsidRPr="008566B0">
        <w:rPr>
          <w:rFonts w:cs="Arial"/>
        </w:rPr>
        <w:t>As well as follow</w:t>
      </w:r>
      <w:r w:rsidR="00BB65DB">
        <w:rPr>
          <w:rFonts w:cs="Arial"/>
        </w:rPr>
        <w:t>ing</w:t>
      </w:r>
      <w:r w:rsidRPr="008566B0">
        <w:rPr>
          <w:rFonts w:cs="Arial"/>
        </w:rPr>
        <w:t xml:space="preserve"> some rules where break</w:t>
      </w:r>
      <w:r w:rsidR="00BB65DB">
        <w:rPr>
          <w:rFonts w:cs="Arial"/>
        </w:rPr>
        <w:t>ing</w:t>
      </w:r>
      <w:r w:rsidRPr="008566B0">
        <w:rPr>
          <w:rFonts w:cs="Arial"/>
        </w:rPr>
        <w:t xml:space="preserve"> some as well depends on how </w:t>
      </w:r>
      <w:r w:rsidR="00D046EE" w:rsidRPr="008566B0">
        <w:rPr>
          <w:rFonts w:cs="Arial"/>
        </w:rPr>
        <w:t>I</w:t>
      </w:r>
      <w:r w:rsidRPr="008566B0">
        <w:rPr>
          <w:rFonts w:cs="Arial"/>
        </w:rPr>
        <w:t xml:space="preserve"> develop </w:t>
      </w:r>
      <w:r w:rsidR="00D046EE" w:rsidRPr="008566B0">
        <w:rPr>
          <w:rFonts w:cs="Arial"/>
        </w:rPr>
        <w:t>my</w:t>
      </w:r>
      <w:r w:rsidRPr="008566B0">
        <w:rPr>
          <w:rFonts w:cs="Arial"/>
        </w:rPr>
        <w:t xml:space="preserve"> mind with other’s influence. </w:t>
      </w:r>
      <w:r w:rsidR="00D046EE" w:rsidRPr="008566B0">
        <w:rPr>
          <w:rFonts w:cs="Arial"/>
        </w:rPr>
        <w:t>My</w:t>
      </w:r>
      <w:r w:rsidRPr="008566B0">
        <w:rPr>
          <w:rFonts w:cs="Arial"/>
        </w:rPr>
        <w:t xml:space="preserve"> behaviour is experienced and copied by other adolescent</w:t>
      </w:r>
      <w:r w:rsidR="00A85573" w:rsidRPr="008566B0">
        <w:rPr>
          <w:rFonts w:cs="Arial"/>
        </w:rPr>
        <w:t>s</w:t>
      </w:r>
      <w:r w:rsidRPr="008566B0">
        <w:rPr>
          <w:rFonts w:cs="Arial"/>
        </w:rPr>
        <w:t xml:space="preserve"> in society. </w:t>
      </w:r>
    </w:p>
    <w:p w14:paraId="3A80BFAE" w14:textId="4772B10D" w:rsidR="001F4FC6" w:rsidRPr="008566B0" w:rsidRDefault="001F4FC6" w:rsidP="008566B0">
      <w:pPr>
        <w:spacing w:line="480" w:lineRule="auto"/>
        <w:rPr>
          <w:rFonts w:cs="Arial"/>
        </w:rPr>
      </w:pPr>
      <w:r w:rsidRPr="008566B0">
        <w:rPr>
          <w:rFonts w:cs="Arial"/>
        </w:rPr>
        <w:t>This is how in both Erik Erikson and Kohlberg</w:t>
      </w:r>
      <w:r w:rsidR="00A85573" w:rsidRPr="008566B0">
        <w:rPr>
          <w:rFonts w:cs="Arial"/>
        </w:rPr>
        <w:t>'s</w:t>
      </w:r>
      <w:r w:rsidRPr="008566B0">
        <w:rPr>
          <w:rFonts w:cs="Arial"/>
        </w:rPr>
        <w:t xml:space="preserve"> psychological </w:t>
      </w:r>
      <w:r w:rsidR="00A77839" w:rsidRPr="008566B0">
        <w:rPr>
          <w:rFonts w:cs="Arial"/>
        </w:rPr>
        <w:t>theory;</w:t>
      </w:r>
      <w:r w:rsidRPr="008566B0">
        <w:rPr>
          <w:rFonts w:cs="Arial"/>
        </w:rPr>
        <w:t xml:space="preserve"> </w:t>
      </w:r>
      <w:r w:rsidR="00A85573" w:rsidRPr="008566B0">
        <w:rPr>
          <w:rFonts w:cs="Arial"/>
        </w:rPr>
        <w:t xml:space="preserve">an </w:t>
      </w:r>
      <w:r w:rsidRPr="008566B0">
        <w:rPr>
          <w:rFonts w:cs="Arial"/>
        </w:rPr>
        <w:t xml:space="preserve">adolescent can experience a new situation </w:t>
      </w:r>
      <w:r w:rsidR="00A85573" w:rsidRPr="008566B0">
        <w:rPr>
          <w:rFonts w:cs="Arial"/>
        </w:rPr>
        <w:t>that</w:t>
      </w:r>
      <w:r w:rsidRPr="008566B0">
        <w:rPr>
          <w:rFonts w:cs="Arial"/>
        </w:rPr>
        <w:t xml:space="preserve"> will lead him </w:t>
      </w:r>
      <w:r w:rsidR="00A85573" w:rsidRPr="008566B0">
        <w:rPr>
          <w:rFonts w:cs="Arial"/>
        </w:rPr>
        <w:t>to</w:t>
      </w:r>
      <w:r w:rsidRPr="008566B0">
        <w:rPr>
          <w:rFonts w:cs="Arial"/>
        </w:rPr>
        <w:t xml:space="preserve"> develop </w:t>
      </w:r>
      <w:r w:rsidR="00A85573" w:rsidRPr="008566B0">
        <w:rPr>
          <w:rFonts w:cs="Arial"/>
        </w:rPr>
        <w:t xml:space="preserve">a </w:t>
      </w:r>
      <w:r w:rsidRPr="008566B0">
        <w:rPr>
          <w:rFonts w:cs="Arial"/>
        </w:rPr>
        <w:t xml:space="preserve">new mentality through his observation and evaluation. </w:t>
      </w:r>
    </w:p>
    <w:p w14:paraId="3897C67D" w14:textId="19F01634" w:rsidR="001476CE" w:rsidRPr="008566B0" w:rsidRDefault="00726569" w:rsidP="008566B0">
      <w:pPr>
        <w:pStyle w:val="Heading1"/>
        <w:spacing w:line="480" w:lineRule="auto"/>
        <w:rPr>
          <w:rFonts w:cs="Arial"/>
        </w:rPr>
      </w:pPr>
      <w:bookmarkStart w:id="6" w:name="_Toc70109518"/>
      <w:r w:rsidRPr="008566B0">
        <w:rPr>
          <w:rFonts w:cs="Arial"/>
        </w:rPr>
        <w:t>Explor</w:t>
      </w:r>
      <w:r w:rsidR="001F3714" w:rsidRPr="008566B0">
        <w:rPr>
          <w:rFonts w:cs="Arial"/>
        </w:rPr>
        <w:t>ing</w:t>
      </w:r>
      <w:r w:rsidRPr="008566B0">
        <w:rPr>
          <w:rFonts w:cs="Arial"/>
        </w:rPr>
        <w:t xml:space="preserve"> healthcare professional in applying the learn</w:t>
      </w:r>
      <w:r w:rsidR="001F0AD9" w:rsidRPr="008566B0">
        <w:rPr>
          <w:rFonts w:cs="Arial"/>
        </w:rPr>
        <w:t>t</w:t>
      </w:r>
      <w:r w:rsidRPr="008566B0">
        <w:rPr>
          <w:rFonts w:cs="Arial"/>
        </w:rPr>
        <w:t xml:space="preserve"> psychological perspectives</w:t>
      </w:r>
      <w:bookmarkEnd w:id="6"/>
    </w:p>
    <w:p w14:paraId="4504DB8E" w14:textId="30F16217" w:rsidR="001F0AD9" w:rsidRPr="008566B0" w:rsidRDefault="001476CE" w:rsidP="008566B0">
      <w:pPr>
        <w:spacing w:line="480" w:lineRule="auto"/>
        <w:rPr>
          <w:rFonts w:cs="Arial"/>
        </w:rPr>
      </w:pPr>
      <w:r w:rsidRPr="008566B0">
        <w:rPr>
          <w:rFonts w:cs="Arial"/>
        </w:rPr>
        <w:t>Simply, those who work to take care of other’s health are called health care professional</w:t>
      </w:r>
      <w:r w:rsidR="001F0AD9" w:rsidRPr="008566B0">
        <w:rPr>
          <w:rFonts w:cs="Arial"/>
        </w:rPr>
        <w:t>s</w:t>
      </w:r>
      <w:r w:rsidRPr="008566B0">
        <w:rPr>
          <w:rFonts w:cs="Arial"/>
        </w:rPr>
        <w:t>. It includes doctor</w:t>
      </w:r>
      <w:r w:rsidR="001F0AD9" w:rsidRPr="008566B0">
        <w:rPr>
          <w:rFonts w:cs="Arial"/>
        </w:rPr>
        <w:t>s</w:t>
      </w:r>
      <w:r w:rsidRPr="008566B0">
        <w:rPr>
          <w:rFonts w:cs="Arial"/>
        </w:rPr>
        <w:t>, surgeon</w:t>
      </w:r>
      <w:r w:rsidR="001F0AD9" w:rsidRPr="008566B0">
        <w:rPr>
          <w:rFonts w:cs="Arial"/>
        </w:rPr>
        <w:t>s</w:t>
      </w:r>
      <w:r w:rsidRPr="008566B0">
        <w:rPr>
          <w:rFonts w:cs="Arial"/>
        </w:rPr>
        <w:t>, nurse</w:t>
      </w:r>
      <w:r w:rsidR="001F0AD9" w:rsidRPr="008566B0">
        <w:rPr>
          <w:rFonts w:cs="Arial"/>
        </w:rPr>
        <w:t>s</w:t>
      </w:r>
      <w:r w:rsidRPr="008566B0">
        <w:rPr>
          <w:rFonts w:cs="Arial"/>
        </w:rPr>
        <w:t>, pharmacist</w:t>
      </w:r>
      <w:r w:rsidR="001F0AD9" w:rsidRPr="008566B0">
        <w:rPr>
          <w:rFonts w:cs="Arial"/>
        </w:rPr>
        <w:t>s</w:t>
      </w:r>
      <w:r w:rsidRPr="008566B0">
        <w:rPr>
          <w:rFonts w:cs="Arial"/>
        </w:rPr>
        <w:t>, psychologist</w:t>
      </w:r>
      <w:r w:rsidR="001F0AD9" w:rsidRPr="008566B0">
        <w:rPr>
          <w:rFonts w:cs="Arial"/>
        </w:rPr>
        <w:t>s,</w:t>
      </w:r>
      <w:r w:rsidRPr="008566B0">
        <w:rPr>
          <w:rFonts w:cs="Arial"/>
        </w:rPr>
        <w:t xml:space="preserve"> and so on. Healthcare professional plays the most vital role not only in society but also in the whole world. He ensures the quality of health of people in society, restrain</w:t>
      </w:r>
      <w:r w:rsidR="001F0AD9" w:rsidRPr="008566B0">
        <w:rPr>
          <w:rFonts w:cs="Arial"/>
        </w:rPr>
        <w:t>s</w:t>
      </w:r>
      <w:r w:rsidRPr="008566B0">
        <w:rPr>
          <w:rFonts w:cs="Arial"/>
        </w:rPr>
        <w:t xml:space="preserve"> diseases</w:t>
      </w:r>
      <w:r w:rsidR="001F0AD9" w:rsidRPr="008566B0">
        <w:rPr>
          <w:rFonts w:cs="Arial"/>
        </w:rPr>
        <w:t>,</w:t>
      </w:r>
      <w:r w:rsidRPr="008566B0">
        <w:rPr>
          <w:rFonts w:cs="Arial"/>
        </w:rPr>
        <w:t xml:space="preserve"> </w:t>
      </w:r>
      <w:r w:rsidR="002A3061" w:rsidRPr="008566B0">
        <w:rPr>
          <w:rFonts w:cs="Arial"/>
        </w:rPr>
        <w:t>and allow</w:t>
      </w:r>
      <w:r w:rsidR="001F0AD9" w:rsidRPr="008566B0">
        <w:rPr>
          <w:rFonts w:cs="Arial"/>
        </w:rPr>
        <w:t>s</w:t>
      </w:r>
      <w:r w:rsidR="002A3061" w:rsidRPr="008566B0">
        <w:rPr>
          <w:rFonts w:cs="Arial"/>
        </w:rPr>
        <w:t xml:space="preserve"> them to </w:t>
      </w:r>
      <w:r w:rsidR="002A3061" w:rsidRPr="008566B0">
        <w:rPr>
          <w:rFonts w:cs="Arial"/>
        </w:rPr>
        <w:lastRenderedPageBreak/>
        <w:t>live a happy and healthy life without suffering</w:t>
      </w:r>
      <w:r w:rsidR="00A11D21" w:rsidRPr="008566B0">
        <w:rPr>
          <w:rFonts w:cs="Arial"/>
        </w:rPr>
        <w:t xml:space="preserve"> (Dustman and Dustman, 2021)</w:t>
      </w:r>
      <w:r w:rsidR="002A3061" w:rsidRPr="008566B0">
        <w:rPr>
          <w:rFonts w:cs="Arial"/>
        </w:rPr>
        <w:t>. Healthcare professional</w:t>
      </w:r>
      <w:r w:rsidR="001F0AD9" w:rsidRPr="008566B0">
        <w:rPr>
          <w:rFonts w:cs="Arial"/>
        </w:rPr>
        <w:t>s</w:t>
      </w:r>
      <w:r w:rsidR="002A3061" w:rsidRPr="008566B0">
        <w:rPr>
          <w:rFonts w:cs="Arial"/>
        </w:rPr>
        <w:t xml:space="preserve"> can be for physical health as well as mental health. </w:t>
      </w:r>
    </w:p>
    <w:p w14:paraId="7CA99739" w14:textId="4409EFF7" w:rsidR="0004167C" w:rsidRPr="008566B0" w:rsidRDefault="002A3061" w:rsidP="008566B0">
      <w:pPr>
        <w:spacing w:line="480" w:lineRule="auto"/>
        <w:rPr>
          <w:rFonts w:cs="Arial"/>
          <w:color w:val="202124"/>
          <w:shd w:val="clear" w:color="auto" w:fill="FFFFFF"/>
        </w:rPr>
      </w:pPr>
      <w:r w:rsidRPr="008566B0">
        <w:rPr>
          <w:rFonts w:cs="Arial"/>
        </w:rPr>
        <w:t xml:space="preserve">My job is related </w:t>
      </w:r>
      <w:r w:rsidR="001F0AD9" w:rsidRPr="008566B0">
        <w:rPr>
          <w:rFonts w:cs="Arial"/>
        </w:rPr>
        <w:t>to</w:t>
      </w:r>
      <w:r w:rsidRPr="008566B0">
        <w:rPr>
          <w:rFonts w:cs="Arial"/>
        </w:rPr>
        <w:t xml:space="preserve"> mental health where I am serving as Mental Health Nursing. Mental </w:t>
      </w:r>
      <w:r w:rsidR="001C481A" w:rsidRPr="008566B0">
        <w:rPr>
          <w:rFonts w:cs="Arial"/>
        </w:rPr>
        <w:t xml:space="preserve">health nursing is a special kind of nursing </w:t>
      </w:r>
      <w:r w:rsidR="001F0AD9" w:rsidRPr="008566B0">
        <w:rPr>
          <w:rFonts w:cs="Arial"/>
        </w:rPr>
        <w:t>that</w:t>
      </w:r>
      <w:r w:rsidR="001C481A" w:rsidRPr="008566B0">
        <w:rPr>
          <w:rFonts w:cs="Arial"/>
        </w:rPr>
        <w:t xml:space="preserve"> involves taking care of </w:t>
      </w:r>
      <w:r w:rsidR="001F0AD9" w:rsidRPr="008566B0">
        <w:rPr>
          <w:rFonts w:cs="Arial"/>
        </w:rPr>
        <w:t xml:space="preserve">an </w:t>
      </w:r>
      <w:r w:rsidR="001C481A" w:rsidRPr="008566B0">
        <w:rPr>
          <w:rFonts w:cs="Arial"/>
        </w:rPr>
        <w:t>individual’s mental health which is also known as psychiatric nursing</w:t>
      </w:r>
      <w:r w:rsidR="00A11D21" w:rsidRPr="008566B0">
        <w:rPr>
          <w:rFonts w:cs="Arial"/>
        </w:rPr>
        <w:t xml:space="preserve"> (Fontaine, 2016)</w:t>
      </w:r>
      <w:r w:rsidR="001C481A" w:rsidRPr="008566B0">
        <w:rPr>
          <w:rFonts w:cs="Arial"/>
        </w:rPr>
        <w:t xml:space="preserve">. </w:t>
      </w:r>
      <w:r w:rsidRPr="008566B0">
        <w:rPr>
          <w:rFonts w:cs="Arial"/>
        </w:rPr>
        <w:t xml:space="preserve">My job is to ensure sound mental health by influencing positive thoughts. </w:t>
      </w:r>
      <w:r w:rsidR="001C481A" w:rsidRPr="008566B0">
        <w:rPr>
          <w:rFonts w:cs="Arial"/>
        </w:rPr>
        <w:t>Mental health nurses generally hold potential knowledge regarding mental condition and psychology particularly as they have to deal with individual’s mental illness like- depression, anxiety, Personality disorders, Behavioural and emotional disorders</w:t>
      </w:r>
      <w:r w:rsidR="001F0AD9" w:rsidRPr="008566B0">
        <w:rPr>
          <w:rFonts w:cs="Arial"/>
        </w:rPr>
        <w:t>,</w:t>
      </w:r>
      <w:r w:rsidR="001C481A" w:rsidRPr="008566B0">
        <w:rPr>
          <w:rFonts w:cs="Arial"/>
        </w:rPr>
        <w:t xml:space="preserve"> and so on</w:t>
      </w:r>
      <w:r w:rsidR="00A11D21" w:rsidRPr="008566B0">
        <w:rPr>
          <w:rFonts w:cs="Arial"/>
        </w:rPr>
        <w:t xml:space="preserve"> (</w:t>
      </w:r>
      <w:proofErr w:type="spellStart"/>
      <w:r w:rsidR="00A11D21" w:rsidRPr="008566B0">
        <w:rPr>
          <w:rFonts w:cs="Arial"/>
        </w:rPr>
        <w:t>Trenoweth</w:t>
      </w:r>
      <w:proofErr w:type="spellEnd"/>
      <w:r w:rsidR="00A11D21" w:rsidRPr="008566B0">
        <w:rPr>
          <w:rFonts w:cs="Arial"/>
        </w:rPr>
        <w:t>, 2014)</w:t>
      </w:r>
      <w:r w:rsidR="001C481A" w:rsidRPr="008566B0">
        <w:rPr>
          <w:rFonts w:cs="Arial"/>
        </w:rPr>
        <w:t>.</w:t>
      </w:r>
      <w:r w:rsidR="001C481A" w:rsidRPr="008566B0">
        <w:rPr>
          <w:rFonts w:cs="Arial"/>
          <w:color w:val="202124"/>
          <w:shd w:val="clear" w:color="auto" w:fill="FFFFFF"/>
        </w:rPr>
        <w:t xml:space="preserve"> </w:t>
      </w:r>
    </w:p>
    <w:p w14:paraId="786C0412" w14:textId="21D97BC9" w:rsidR="00836D44" w:rsidRPr="008566B0" w:rsidRDefault="00232AFD" w:rsidP="008566B0">
      <w:pPr>
        <w:spacing w:line="480" w:lineRule="auto"/>
        <w:rPr>
          <w:rFonts w:cs="Arial"/>
          <w:color w:val="202124"/>
          <w:shd w:val="clear" w:color="auto" w:fill="FFFFFF"/>
        </w:rPr>
      </w:pPr>
      <w:r w:rsidRPr="008566B0">
        <w:rPr>
          <w:rFonts w:cs="Arial"/>
          <w:color w:val="202124"/>
          <w:shd w:val="clear" w:color="auto" w:fill="FFFFFF"/>
        </w:rPr>
        <w:t>According to the specialist, mental illness does not come up overnight</w:t>
      </w:r>
      <w:r w:rsidR="002B5F11" w:rsidRPr="008566B0">
        <w:rPr>
          <w:rFonts w:cs="Arial"/>
          <w:color w:val="202124"/>
          <w:shd w:val="clear" w:color="auto" w:fill="FFFFFF"/>
        </w:rPr>
        <w:t xml:space="preserve"> it is a development process which develop</w:t>
      </w:r>
      <w:r w:rsidR="001F0AD9" w:rsidRPr="008566B0">
        <w:rPr>
          <w:rFonts w:cs="Arial"/>
          <w:color w:val="202124"/>
          <w:shd w:val="clear" w:color="auto" w:fill="FFFFFF"/>
        </w:rPr>
        <w:t>s</w:t>
      </w:r>
      <w:r w:rsidR="002B5F11" w:rsidRPr="008566B0">
        <w:rPr>
          <w:rFonts w:cs="Arial"/>
          <w:color w:val="202124"/>
          <w:shd w:val="clear" w:color="auto" w:fill="FFFFFF"/>
        </w:rPr>
        <w:t xml:space="preserve"> in patient’s mind through negative experience which could be both short term and </w:t>
      </w:r>
      <w:r w:rsidR="0004167C" w:rsidRPr="008566B0">
        <w:rPr>
          <w:rFonts w:cs="Arial"/>
          <w:color w:val="202124"/>
          <w:shd w:val="clear" w:color="auto" w:fill="FFFFFF"/>
        </w:rPr>
        <w:t>long-term</w:t>
      </w:r>
      <w:r w:rsidR="002B5F11" w:rsidRPr="008566B0">
        <w:rPr>
          <w:rFonts w:cs="Arial"/>
          <w:color w:val="202124"/>
          <w:shd w:val="clear" w:color="auto" w:fill="FFFFFF"/>
        </w:rPr>
        <w:t xml:space="preserve"> experiences. </w:t>
      </w:r>
      <w:r w:rsidR="0004167C" w:rsidRPr="008566B0">
        <w:rPr>
          <w:rFonts w:cs="Arial"/>
          <w:color w:val="202124"/>
          <w:shd w:val="clear" w:color="auto" w:fill="FFFFFF"/>
        </w:rPr>
        <w:t xml:space="preserve">For treating this mental </w:t>
      </w:r>
      <w:r w:rsidR="001409D7" w:rsidRPr="008566B0">
        <w:rPr>
          <w:rFonts w:cs="Arial"/>
          <w:color w:val="202124"/>
          <w:shd w:val="clear" w:color="auto" w:fill="FFFFFF"/>
        </w:rPr>
        <w:t>illness,</w:t>
      </w:r>
      <w:r w:rsidR="0004167C" w:rsidRPr="008566B0">
        <w:rPr>
          <w:rFonts w:cs="Arial"/>
          <w:color w:val="202124"/>
          <w:shd w:val="clear" w:color="auto" w:fill="FFFFFF"/>
        </w:rPr>
        <w:t xml:space="preserve"> the specialist introduced many psychological theories and </w:t>
      </w:r>
      <w:r w:rsidR="0004167C" w:rsidRPr="008566B0">
        <w:rPr>
          <w:rFonts w:cs="Arial"/>
        </w:rPr>
        <w:t>perspectives</w:t>
      </w:r>
      <w:r w:rsidR="00A11D21" w:rsidRPr="008566B0">
        <w:rPr>
          <w:rFonts w:cs="Arial"/>
        </w:rPr>
        <w:t xml:space="preserve"> (</w:t>
      </w:r>
      <w:proofErr w:type="spellStart"/>
      <w:r w:rsidR="00A11D21" w:rsidRPr="008566B0">
        <w:rPr>
          <w:rFonts w:cs="Arial"/>
        </w:rPr>
        <w:t>Bota</w:t>
      </w:r>
      <w:proofErr w:type="spellEnd"/>
      <w:r w:rsidR="00A11D21" w:rsidRPr="008566B0">
        <w:rPr>
          <w:rFonts w:cs="Arial"/>
        </w:rPr>
        <w:t xml:space="preserve"> et al., 2017)</w:t>
      </w:r>
      <w:r w:rsidR="0004167C" w:rsidRPr="008566B0">
        <w:rPr>
          <w:rFonts w:cs="Arial"/>
        </w:rPr>
        <w:t xml:space="preserve">. </w:t>
      </w:r>
      <w:r w:rsidR="008C2A19" w:rsidRPr="008566B0">
        <w:rPr>
          <w:rFonts w:cs="Arial"/>
        </w:rPr>
        <w:t xml:space="preserve">Like- Erik Erikson mentioned in his theory that, an adolescent can suffer the role confusion problem if he </w:t>
      </w:r>
      <w:r w:rsidR="001F0AD9" w:rsidRPr="008566B0">
        <w:rPr>
          <w:rFonts w:cs="Arial"/>
        </w:rPr>
        <w:t>cannot</w:t>
      </w:r>
      <w:r w:rsidR="008C2A19" w:rsidRPr="008566B0">
        <w:rPr>
          <w:rFonts w:cs="Arial"/>
        </w:rPr>
        <w:t xml:space="preserve"> get enough opportunity </w:t>
      </w:r>
      <w:r w:rsidR="001F0AD9" w:rsidRPr="008566B0">
        <w:rPr>
          <w:rFonts w:cs="Arial"/>
        </w:rPr>
        <w:t>from</w:t>
      </w:r>
      <w:r w:rsidR="008C2A19" w:rsidRPr="008566B0">
        <w:rPr>
          <w:rFonts w:cs="Arial"/>
        </w:rPr>
        <w:t xml:space="preserve"> his parents, caregivers</w:t>
      </w:r>
      <w:r w:rsidR="001F0AD9" w:rsidRPr="008566B0">
        <w:rPr>
          <w:rFonts w:cs="Arial"/>
        </w:rPr>
        <w:t>,</w:t>
      </w:r>
      <w:r w:rsidR="008C2A19" w:rsidRPr="008566B0">
        <w:rPr>
          <w:rFonts w:cs="Arial"/>
        </w:rPr>
        <w:t xml:space="preserve"> or society to explore</w:t>
      </w:r>
      <w:r w:rsidR="008C2A19" w:rsidRPr="008566B0">
        <w:rPr>
          <w:rFonts w:cs="Arial"/>
          <w:color w:val="202124"/>
          <w:shd w:val="clear" w:color="auto" w:fill="FFFFFF"/>
        </w:rPr>
        <w:t xml:space="preserve"> himself. This confusion will lead him towards personality disorder, a mental illness in </w:t>
      </w:r>
      <w:r w:rsidR="001F0AD9" w:rsidRPr="008566B0">
        <w:rPr>
          <w:rFonts w:cs="Arial"/>
          <w:color w:val="202124"/>
          <w:shd w:val="clear" w:color="auto" w:fill="FFFFFF"/>
        </w:rPr>
        <w:t xml:space="preserve">the </w:t>
      </w:r>
      <w:r w:rsidR="008C2A19" w:rsidRPr="008566B0">
        <w:rPr>
          <w:rFonts w:cs="Arial"/>
          <w:color w:val="202124"/>
          <w:shd w:val="clear" w:color="auto" w:fill="FFFFFF"/>
        </w:rPr>
        <w:t xml:space="preserve">future. </w:t>
      </w:r>
      <w:r w:rsidR="00855FA8" w:rsidRPr="008566B0">
        <w:rPr>
          <w:rFonts w:cs="Arial"/>
          <w:color w:val="202124"/>
          <w:shd w:val="clear" w:color="auto" w:fill="FFFFFF"/>
        </w:rPr>
        <w:t xml:space="preserve">So, as a mental health nurse for treating such </w:t>
      </w:r>
      <w:r w:rsidR="001F0AD9" w:rsidRPr="008566B0">
        <w:rPr>
          <w:rFonts w:cs="Arial"/>
          <w:color w:val="202124"/>
          <w:shd w:val="clear" w:color="auto" w:fill="FFFFFF"/>
        </w:rPr>
        <w:t xml:space="preserve">a </w:t>
      </w:r>
      <w:r w:rsidR="00855FA8" w:rsidRPr="008566B0">
        <w:rPr>
          <w:rFonts w:cs="Arial"/>
          <w:color w:val="202124"/>
          <w:shd w:val="clear" w:color="auto" w:fill="FFFFFF"/>
        </w:rPr>
        <w:t>patient</w:t>
      </w:r>
      <w:r w:rsidR="001F0AD9" w:rsidRPr="008566B0">
        <w:rPr>
          <w:rFonts w:cs="Arial"/>
          <w:color w:val="202124"/>
          <w:shd w:val="clear" w:color="auto" w:fill="FFFFFF"/>
        </w:rPr>
        <w:t>,</w:t>
      </w:r>
      <w:r w:rsidR="00855FA8" w:rsidRPr="008566B0">
        <w:rPr>
          <w:rFonts w:cs="Arial"/>
          <w:color w:val="202124"/>
          <w:shd w:val="clear" w:color="auto" w:fill="FFFFFF"/>
        </w:rPr>
        <w:t xml:space="preserve"> I have to make him believe his identity. Even I could allow him to explore his new selves if it requires </w:t>
      </w:r>
      <w:r w:rsidR="001F0AD9" w:rsidRPr="008566B0">
        <w:rPr>
          <w:rFonts w:cs="Arial"/>
          <w:color w:val="202124"/>
          <w:shd w:val="clear" w:color="auto" w:fill="FFFFFF"/>
        </w:rPr>
        <w:t>solving</w:t>
      </w:r>
      <w:r w:rsidR="00855FA8" w:rsidRPr="008566B0">
        <w:rPr>
          <w:rFonts w:cs="Arial"/>
          <w:color w:val="202124"/>
          <w:shd w:val="clear" w:color="auto" w:fill="FFFFFF"/>
        </w:rPr>
        <w:t xml:space="preserve"> his mental illness.</w:t>
      </w:r>
    </w:p>
    <w:p w14:paraId="37EA698C" w14:textId="7012BE36" w:rsidR="001409D7" w:rsidRPr="008566B0" w:rsidRDefault="00836D44" w:rsidP="008566B0">
      <w:pPr>
        <w:spacing w:line="480" w:lineRule="auto"/>
        <w:rPr>
          <w:rFonts w:cs="Arial"/>
          <w:color w:val="202124"/>
          <w:shd w:val="clear" w:color="auto" w:fill="FFFFFF"/>
        </w:rPr>
      </w:pPr>
      <w:r w:rsidRPr="008566B0">
        <w:rPr>
          <w:rFonts w:cs="Arial"/>
          <w:color w:val="202124"/>
          <w:shd w:val="clear" w:color="auto" w:fill="FFFFFF"/>
        </w:rPr>
        <w:t xml:space="preserve">A mental health nurse is supposed to build </w:t>
      </w:r>
      <w:r w:rsidR="001F0AD9" w:rsidRPr="008566B0">
        <w:rPr>
          <w:rFonts w:cs="Arial"/>
          <w:color w:val="202124"/>
          <w:shd w:val="clear" w:color="auto" w:fill="FFFFFF"/>
        </w:rPr>
        <w:t xml:space="preserve">a </w:t>
      </w:r>
      <w:r w:rsidRPr="008566B0">
        <w:rPr>
          <w:rFonts w:cs="Arial"/>
          <w:color w:val="202124"/>
          <w:shd w:val="clear" w:color="auto" w:fill="FFFFFF"/>
        </w:rPr>
        <w:t>relationship with the mentally unwell patient and talk to them id identify their experience which make</w:t>
      </w:r>
      <w:r w:rsidR="001F0AD9" w:rsidRPr="008566B0">
        <w:rPr>
          <w:rFonts w:cs="Arial"/>
          <w:color w:val="202124"/>
          <w:shd w:val="clear" w:color="auto" w:fill="FFFFFF"/>
        </w:rPr>
        <w:t>s</w:t>
      </w:r>
      <w:r w:rsidRPr="008566B0">
        <w:rPr>
          <w:rFonts w:cs="Arial"/>
          <w:color w:val="202124"/>
          <w:shd w:val="clear" w:color="auto" w:fill="FFFFFF"/>
        </w:rPr>
        <w:t xml:space="preserve"> him suffer this illness. Based on his experience and problem he needs to provide proper medication and guidance as </w:t>
      </w:r>
      <w:r w:rsidRPr="008566B0">
        <w:rPr>
          <w:rFonts w:cs="Arial"/>
          <w:color w:val="202124"/>
          <w:shd w:val="clear" w:color="auto" w:fill="FFFFFF"/>
        </w:rPr>
        <w:lastRenderedPageBreak/>
        <w:t>treatment.</w:t>
      </w:r>
      <w:r w:rsidR="00BE3955" w:rsidRPr="00BE3955">
        <w:rPr>
          <w:rFonts w:cs="Arial"/>
        </w:rPr>
        <w:t xml:space="preserve"> </w:t>
      </w:r>
      <w:r w:rsidR="00BE3955">
        <w:rPr>
          <w:rFonts w:cs="Arial"/>
        </w:rPr>
        <w:t>As</w:t>
      </w:r>
      <w:r w:rsidR="00BE3955" w:rsidRPr="008566B0">
        <w:rPr>
          <w:rFonts w:cs="Arial"/>
        </w:rPr>
        <w:t xml:space="preserve"> the societal people behave positively and respect its rules and regulations, other people most importantly the adolescent can become confident, motivated, a good citizen withholding a good morality and intellectuality on their mind. </w:t>
      </w:r>
      <w:r w:rsidRPr="008566B0">
        <w:rPr>
          <w:rFonts w:cs="Arial"/>
          <w:color w:val="202124"/>
          <w:shd w:val="clear" w:color="auto" w:fill="FFFFFF"/>
        </w:rPr>
        <w:t xml:space="preserve"> </w:t>
      </w:r>
      <w:r w:rsidR="00771132" w:rsidRPr="008566B0">
        <w:rPr>
          <w:rFonts w:cs="Arial"/>
          <w:color w:val="202124"/>
          <w:shd w:val="clear" w:color="auto" w:fill="FFFFFF"/>
        </w:rPr>
        <w:t xml:space="preserve">Allowing </w:t>
      </w:r>
      <w:r w:rsidR="001F0AD9" w:rsidRPr="008566B0">
        <w:rPr>
          <w:rFonts w:cs="Arial"/>
          <w:color w:val="202124"/>
          <w:shd w:val="clear" w:color="auto" w:fill="FFFFFF"/>
        </w:rPr>
        <w:t xml:space="preserve">a </w:t>
      </w:r>
      <w:r w:rsidR="00771132" w:rsidRPr="008566B0">
        <w:rPr>
          <w:rFonts w:cs="Arial"/>
          <w:color w:val="202124"/>
          <w:shd w:val="clear" w:color="auto" w:fill="FFFFFF"/>
        </w:rPr>
        <w:t xml:space="preserve">patient to reveal his emotion, if </w:t>
      </w:r>
      <w:r w:rsidR="00771132" w:rsidRPr="008566B0">
        <w:rPr>
          <w:rFonts w:cs="Arial"/>
        </w:rPr>
        <w:t>he burst out positivity can be pushed into her mind by the nurse which is the most vital task</w:t>
      </w:r>
      <w:r w:rsidR="00A11D21" w:rsidRPr="008566B0">
        <w:rPr>
          <w:rFonts w:cs="Arial"/>
        </w:rPr>
        <w:t xml:space="preserve"> (</w:t>
      </w:r>
      <w:proofErr w:type="spellStart"/>
      <w:r w:rsidR="00A11D21" w:rsidRPr="008566B0">
        <w:rPr>
          <w:rFonts w:cs="Arial"/>
        </w:rPr>
        <w:t>Prestia</w:t>
      </w:r>
      <w:proofErr w:type="spellEnd"/>
      <w:r w:rsidR="00A11D21" w:rsidRPr="008566B0">
        <w:rPr>
          <w:rFonts w:cs="Arial"/>
        </w:rPr>
        <w:t>, 2020)</w:t>
      </w:r>
      <w:r w:rsidR="00771132" w:rsidRPr="008566B0">
        <w:rPr>
          <w:rFonts w:cs="Arial"/>
        </w:rPr>
        <w:t>.</w:t>
      </w:r>
      <w:r w:rsidR="00771132" w:rsidRPr="008566B0">
        <w:rPr>
          <w:rFonts w:cs="Arial"/>
          <w:color w:val="202124"/>
          <w:shd w:val="clear" w:color="auto" w:fill="FFFFFF"/>
        </w:rPr>
        <w:t xml:space="preserve"> Most of the time gentle conversation</w:t>
      </w:r>
      <w:r w:rsidR="001F0AD9" w:rsidRPr="008566B0">
        <w:rPr>
          <w:rFonts w:cs="Arial"/>
          <w:color w:val="202124"/>
          <w:shd w:val="clear" w:color="auto" w:fill="FFFFFF"/>
        </w:rPr>
        <w:t>s</w:t>
      </w:r>
      <w:r w:rsidR="00771132" w:rsidRPr="008566B0">
        <w:rPr>
          <w:rFonts w:cs="Arial"/>
          <w:color w:val="202124"/>
          <w:shd w:val="clear" w:color="auto" w:fill="FFFFFF"/>
        </w:rPr>
        <w:t xml:space="preserve"> with the patient cure him </w:t>
      </w:r>
      <w:r w:rsidR="001F0AD9" w:rsidRPr="008566B0">
        <w:rPr>
          <w:rFonts w:cs="Arial"/>
          <w:color w:val="202124"/>
          <w:shd w:val="clear" w:color="auto" w:fill="FFFFFF"/>
        </w:rPr>
        <w:t>of</w:t>
      </w:r>
      <w:r w:rsidR="00771132" w:rsidRPr="008566B0">
        <w:rPr>
          <w:rFonts w:cs="Arial"/>
          <w:color w:val="202124"/>
          <w:shd w:val="clear" w:color="auto" w:fill="FFFFFF"/>
        </w:rPr>
        <w:t xml:space="preserve"> his illness. These are the duty which I need to play at my healthcare professional as a mental health nurse. </w:t>
      </w:r>
    </w:p>
    <w:p w14:paraId="2634360B" w14:textId="3FB8A5F8" w:rsidR="00771132" w:rsidRPr="008566B0" w:rsidRDefault="00615B14" w:rsidP="008566B0">
      <w:pPr>
        <w:pStyle w:val="Heading1"/>
        <w:spacing w:line="480" w:lineRule="auto"/>
        <w:rPr>
          <w:rFonts w:cs="Arial"/>
          <w:shd w:val="clear" w:color="auto" w:fill="FFFFFF"/>
        </w:rPr>
      </w:pPr>
      <w:bookmarkStart w:id="7" w:name="_Toc70109519"/>
      <w:bookmarkStart w:id="8" w:name="_Hlk69876919"/>
      <w:r w:rsidRPr="008566B0">
        <w:rPr>
          <w:rFonts w:cs="Arial"/>
          <w:shd w:val="clear" w:color="auto" w:fill="FFFFFF"/>
        </w:rPr>
        <w:t>Discussion on relating the learning to health and social care practice</w:t>
      </w:r>
      <w:bookmarkEnd w:id="7"/>
    </w:p>
    <w:bookmarkEnd w:id="8"/>
    <w:p w14:paraId="29C3EB58" w14:textId="5DEFE43A" w:rsidR="00C7353C" w:rsidRPr="008566B0" w:rsidRDefault="00C64BF2" w:rsidP="008566B0">
      <w:pPr>
        <w:spacing w:line="480" w:lineRule="auto"/>
        <w:rPr>
          <w:rFonts w:cs="Arial"/>
        </w:rPr>
      </w:pPr>
      <w:r w:rsidRPr="008566B0">
        <w:rPr>
          <w:rFonts w:cs="Arial"/>
        </w:rPr>
        <w:t>H</w:t>
      </w:r>
      <w:r w:rsidR="00884BEE" w:rsidRPr="008566B0">
        <w:rPr>
          <w:rFonts w:cs="Arial"/>
        </w:rPr>
        <w:t xml:space="preserve">ealthy mental health and </w:t>
      </w:r>
      <w:r w:rsidRPr="008566B0">
        <w:rPr>
          <w:rFonts w:cs="Arial"/>
        </w:rPr>
        <w:t xml:space="preserve">a </w:t>
      </w:r>
      <w:r w:rsidR="00884BEE" w:rsidRPr="008566B0">
        <w:rPr>
          <w:rFonts w:cs="Arial"/>
        </w:rPr>
        <w:t xml:space="preserve">sound society </w:t>
      </w:r>
      <w:r w:rsidRPr="008566B0">
        <w:rPr>
          <w:rFonts w:cs="Arial"/>
        </w:rPr>
        <w:t>are</w:t>
      </w:r>
      <w:r w:rsidR="00884BEE" w:rsidRPr="008566B0">
        <w:rPr>
          <w:rFonts w:cs="Arial"/>
        </w:rPr>
        <w:t xml:space="preserve"> highly dependent on the mentality and behavio</w:t>
      </w:r>
      <w:r w:rsidRPr="008566B0">
        <w:rPr>
          <w:rFonts w:cs="Arial"/>
        </w:rPr>
        <w:t>u</w:t>
      </w:r>
      <w:r w:rsidR="00884BEE" w:rsidRPr="008566B0">
        <w:rPr>
          <w:rFonts w:cs="Arial"/>
        </w:rPr>
        <w:t>r of the people. People can live at peace if everyone pursue</w:t>
      </w:r>
      <w:r w:rsidRPr="008566B0">
        <w:rPr>
          <w:rFonts w:cs="Arial"/>
        </w:rPr>
        <w:t>s</w:t>
      </w:r>
      <w:r w:rsidR="00884BEE" w:rsidRPr="008566B0">
        <w:rPr>
          <w:rFonts w:cs="Arial"/>
        </w:rPr>
        <w:t xml:space="preserve"> positivity from their end and encourage</w:t>
      </w:r>
      <w:r w:rsidRPr="008566B0">
        <w:rPr>
          <w:rFonts w:cs="Arial"/>
        </w:rPr>
        <w:t>s</w:t>
      </w:r>
      <w:r w:rsidR="00884BEE" w:rsidRPr="008566B0">
        <w:rPr>
          <w:rFonts w:cs="Arial"/>
        </w:rPr>
        <w:t xml:space="preserve"> other</w:t>
      </w:r>
      <w:r w:rsidRPr="008566B0">
        <w:rPr>
          <w:rFonts w:cs="Arial"/>
        </w:rPr>
        <w:t>s</w:t>
      </w:r>
      <w:r w:rsidR="00884BEE" w:rsidRPr="008566B0">
        <w:rPr>
          <w:rFonts w:cs="Arial"/>
        </w:rPr>
        <w:t xml:space="preserve"> from their end. Some negative experience can make a person suffer a lot for a long period which is why both Erikson and Kohlberg mentioned in their theory that people should behave positively with other, </w:t>
      </w:r>
      <w:r w:rsidRPr="008566B0">
        <w:rPr>
          <w:rFonts w:cs="Arial"/>
        </w:rPr>
        <w:t>e</w:t>
      </w:r>
      <w:r w:rsidR="00884BEE" w:rsidRPr="008566B0">
        <w:rPr>
          <w:rFonts w:cs="Arial"/>
        </w:rPr>
        <w:t xml:space="preserve">specially with adolescent as they have </w:t>
      </w:r>
      <w:r w:rsidRPr="008566B0">
        <w:rPr>
          <w:rFonts w:cs="Arial"/>
        </w:rPr>
        <w:t xml:space="preserve">a </w:t>
      </w:r>
      <w:r w:rsidR="00884BEE" w:rsidRPr="008566B0">
        <w:rPr>
          <w:rFonts w:cs="Arial"/>
        </w:rPr>
        <w:t xml:space="preserve">most intense emotional feeling. </w:t>
      </w:r>
    </w:p>
    <w:p w14:paraId="13591E8D" w14:textId="46C91A39" w:rsidR="00CF5FDF" w:rsidRPr="008566B0" w:rsidRDefault="00CF5FDF" w:rsidP="008566B0">
      <w:pPr>
        <w:spacing w:line="480" w:lineRule="auto"/>
        <w:rPr>
          <w:rFonts w:cs="Arial"/>
        </w:rPr>
      </w:pPr>
      <w:r w:rsidRPr="008566B0">
        <w:rPr>
          <w:rFonts w:cs="Arial"/>
        </w:rPr>
        <w:t xml:space="preserve">The theories that I have learned </w:t>
      </w:r>
      <w:r w:rsidR="00C64BF2" w:rsidRPr="008566B0">
        <w:rPr>
          <w:rFonts w:cs="Arial"/>
        </w:rPr>
        <w:t>are</w:t>
      </w:r>
      <w:r w:rsidRPr="008566B0">
        <w:rPr>
          <w:rFonts w:cs="Arial"/>
        </w:rPr>
        <w:t xml:space="preserve"> mostly related </w:t>
      </w:r>
      <w:r w:rsidR="00C64BF2" w:rsidRPr="008566B0">
        <w:rPr>
          <w:rFonts w:cs="Arial"/>
        </w:rPr>
        <w:t>to</w:t>
      </w:r>
      <w:r w:rsidRPr="008566B0">
        <w:rPr>
          <w:rFonts w:cs="Arial"/>
        </w:rPr>
        <w:t xml:space="preserve"> the health care service as the theories were about psychology. </w:t>
      </w:r>
      <w:r w:rsidR="00A2374B" w:rsidRPr="008566B0">
        <w:rPr>
          <w:rFonts w:cs="Arial"/>
        </w:rPr>
        <w:t xml:space="preserve">By learning this theory </w:t>
      </w:r>
      <w:r w:rsidR="00691F85" w:rsidRPr="008566B0">
        <w:rPr>
          <w:rFonts w:cs="Arial"/>
        </w:rPr>
        <w:t>now,</w:t>
      </w:r>
      <w:r w:rsidR="00A2374B" w:rsidRPr="008566B0">
        <w:rPr>
          <w:rFonts w:cs="Arial"/>
        </w:rPr>
        <w:t xml:space="preserve"> I know that mentally ill patient</w:t>
      </w:r>
      <w:r w:rsidR="00C64BF2" w:rsidRPr="008566B0">
        <w:rPr>
          <w:rFonts w:cs="Arial"/>
        </w:rPr>
        <w:t>s</w:t>
      </w:r>
      <w:r w:rsidR="00A2374B" w:rsidRPr="008566B0">
        <w:rPr>
          <w:rFonts w:cs="Arial"/>
        </w:rPr>
        <w:t xml:space="preserve"> become patient</w:t>
      </w:r>
      <w:r w:rsidR="00C64BF2" w:rsidRPr="008566B0">
        <w:rPr>
          <w:rFonts w:cs="Arial"/>
        </w:rPr>
        <w:t>s</w:t>
      </w:r>
      <w:r w:rsidR="00A2374B" w:rsidRPr="008566B0">
        <w:rPr>
          <w:rFonts w:cs="Arial"/>
        </w:rPr>
        <w:t xml:space="preserve"> because of any particular experience or trauma. Because lack of support in him and his behaviour made him </w:t>
      </w:r>
      <w:r w:rsidR="00691F85" w:rsidRPr="008566B0">
        <w:rPr>
          <w:rFonts w:cs="Arial"/>
        </w:rPr>
        <w:t xml:space="preserve">depressed or mentally unwell. They cannot go inside illness </w:t>
      </w:r>
      <w:r w:rsidR="00C64BF2" w:rsidRPr="008566B0">
        <w:rPr>
          <w:rFonts w:cs="Arial"/>
        </w:rPr>
        <w:t>on</w:t>
      </w:r>
      <w:r w:rsidR="00691F85" w:rsidRPr="008566B0">
        <w:rPr>
          <w:rFonts w:cs="Arial"/>
        </w:rPr>
        <w:t xml:space="preserve"> their own as well as cannot come out of that. They need </w:t>
      </w:r>
      <w:r w:rsidR="00C64BF2" w:rsidRPr="008566B0">
        <w:rPr>
          <w:rFonts w:cs="Arial"/>
        </w:rPr>
        <w:t xml:space="preserve">the </w:t>
      </w:r>
      <w:r w:rsidR="00691F85" w:rsidRPr="008566B0">
        <w:rPr>
          <w:rFonts w:cs="Arial"/>
        </w:rPr>
        <w:t>support of psychologist</w:t>
      </w:r>
      <w:r w:rsidR="00C64BF2" w:rsidRPr="008566B0">
        <w:rPr>
          <w:rFonts w:cs="Arial"/>
        </w:rPr>
        <w:t>s</w:t>
      </w:r>
      <w:r w:rsidR="00691F85" w:rsidRPr="008566B0">
        <w:rPr>
          <w:rFonts w:cs="Arial"/>
        </w:rPr>
        <w:t xml:space="preserve"> like mental health nurse</w:t>
      </w:r>
      <w:r w:rsidR="00C64BF2" w:rsidRPr="008566B0">
        <w:rPr>
          <w:rFonts w:cs="Arial"/>
        </w:rPr>
        <w:t>s</w:t>
      </w:r>
      <w:r w:rsidR="00691F85" w:rsidRPr="008566B0">
        <w:rPr>
          <w:rFonts w:cs="Arial"/>
        </w:rPr>
        <w:t xml:space="preserve">. As a mental health </w:t>
      </w:r>
      <w:r w:rsidR="00C64BF2" w:rsidRPr="008566B0">
        <w:rPr>
          <w:rFonts w:cs="Arial"/>
        </w:rPr>
        <w:t>nurse,</w:t>
      </w:r>
      <w:r w:rsidR="00691F85" w:rsidRPr="008566B0">
        <w:rPr>
          <w:rFonts w:cs="Arial"/>
        </w:rPr>
        <w:t xml:space="preserve"> I will support them </w:t>
      </w:r>
      <w:r w:rsidR="00C64BF2" w:rsidRPr="008566B0">
        <w:rPr>
          <w:rFonts w:cs="Arial"/>
        </w:rPr>
        <w:t>in</w:t>
      </w:r>
      <w:r w:rsidR="00691F85" w:rsidRPr="008566B0">
        <w:rPr>
          <w:rFonts w:cs="Arial"/>
        </w:rPr>
        <w:t xml:space="preserve"> their treatment. </w:t>
      </w:r>
      <w:r w:rsidR="00C64BF2" w:rsidRPr="008566B0">
        <w:rPr>
          <w:rFonts w:cs="Arial"/>
        </w:rPr>
        <w:t xml:space="preserve">As I know the reasons behind mental illness my job will be to push </w:t>
      </w:r>
      <w:r w:rsidR="00C64BF2" w:rsidRPr="008566B0">
        <w:rPr>
          <w:rFonts w:cs="Arial"/>
        </w:rPr>
        <w:lastRenderedPageBreak/>
        <w:t xml:space="preserve">positive factors on the patient’s mind. As a mental health nurse, I can show a mental health patient his future and help him to set life goals that might bring emotional mental well-being. </w:t>
      </w:r>
    </w:p>
    <w:p w14:paraId="1AE1E7D1" w14:textId="61C85849" w:rsidR="00C7353C" w:rsidRPr="008566B0" w:rsidRDefault="00CF5FDF" w:rsidP="008566B0">
      <w:pPr>
        <w:spacing w:line="480" w:lineRule="auto"/>
        <w:rPr>
          <w:rFonts w:cs="Arial"/>
        </w:rPr>
      </w:pPr>
      <w:r w:rsidRPr="008566B0">
        <w:rPr>
          <w:rFonts w:cs="Arial"/>
        </w:rPr>
        <w:t>Besides, f</w:t>
      </w:r>
      <w:r w:rsidR="00071889" w:rsidRPr="008566B0">
        <w:rPr>
          <w:rFonts w:cs="Arial"/>
        </w:rPr>
        <w:t>rom the learning of both Erikson and Kohlberg’s psychological theory</w:t>
      </w:r>
      <w:r w:rsidR="00C64BF2" w:rsidRPr="008566B0">
        <w:rPr>
          <w:rFonts w:cs="Arial"/>
        </w:rPr>
        <w:t>,</w:t>
      </w:r>
      <w:r w:rsidR="00071889" w:rsidRPr="008566B0">
        <w:rPr>
          <w:rFonts w:cs="Arial"/>
        </w:rPr>
        <w:t xml:space="preserve"> I try to change the behavioural pattern of the people of the society. </w:t>
      </w:r>
      <w:r w:rsidR="00C15E70" w:rsidRPr="008566B0">
        <w:rPr>
          <w:rFonts w:cs="Arial"/>
        </w:rPr>
        <w:t xml:space="preserve">I will try to show the real picture of how to take care of one, and how to react </w:t>
      </w:r>
      <w:r w:rsidR="00C64BF2" w:rsidRPr="008566B0">
        <w:rPr>
          <w:rFonts w:cs="Arial"/>
        </w:rPr>
        <w:t>to</w:t>
      </w:r>
      <w:r w:rsidR="00C15E70" w:rsidRPr="008566B0">
        <w:rPr>
          <w:rFonts w:cs="Arial"/>
        </w:rPr>
        <w:t xml:space="preserve"> one’s action. Because </w:t>
      </w:r>
      <w:r w:rsidR="00C64BF2" w:rsidRPr="008566B0">
        <w:rPr>
          <w:rFonts w:cs="Arial"/>
        </w:rPr>
        <w:t>o</w:t>
      </w:r>
      <w:r w:rsidR="00C15E70" w:rsidRPr="008566B0">
        <w:rPr>
          <w:rFonts w:cs="Arial"/>
        </w:rPr>
        <w:t>f the societal people behave positively and respect its rules and regulations, other people most importantly the adolescent can become confident, motivated, a good citizen withholding a good morality and intellectuality on their mind.</w:t>
      </w:r>
      <w:r w:rsidRPr="008566B0">
        <w:rPr>
          <w:rFonts w:cs="Arial"/>
        </w:rPr>
        <w:t xml:space="preserve"> I have to make them believe that, their actions can influence the behaviour and lifestyle of others. If they show positive norms in society, the next generation including their children will have </w:t>
      </w:r>
      <w:r w:rsidR="00C64BF2" w:rsidRPr="008566B0">
        <w:rPr>
          <w:rFonts w:cs="Arial"/>
        </w:rPr>
        <w:t xml:space="preserve">a </w:t>
      </w:r>
      <w:r w:rsidRPr="008566B0">
        <w:rPr>
          <w:rFonts w:cs="Arial"/>
        </w:rPr>
        <w:t xml:space="preserve">positive mentality in </w:t>
      </w:r>
      <w:r w:rsidR="00C64BF2" w:rsidRPr="008566B0">
        <w:rPr>
          <w:rFonts w:cs="Arial"/>
        </w:rPr>
        <w:t xml:space="preserve">the </w:t>
      </w:r>
      <w:r w:rsidRPr="008566B0">
        <w:rPr>
          <w:rFonts w:cs="Arial"/>
        </w:rPr>
        <w:t xml:space="preserve">future. </w:t>
      </w:r>
      <w:r w:rsidR="00C64BF2" w:rsidRPr="008566B0">
        <w:rPr>
          <w:rFonts w:cs="Arial"/>
        </w:rPr>
        <w:t xml:space="preserve">As a mental health nurse, I will develop the interaction pattern of a patient so that, he may not face any negative influence by other people of the society. </w:t>
      </w:r>
    </w:p>
    <w:p w14:paraId="6113C71B" w14:textId="5137AFE6" w:rsidR="00C64BF2" w:rsidRPr="008566B0" w:rsidRDefault="00C64BF2" w:rsidP="008566B0">
      <w:pPr>
        <w:spacing w:line="480" w:lineRule="auto"/>
        <w:rPr>
          <w:rFonts w:cs="Arial"/>
        </w:rPr>
      </w:pPr>
      <w:r w:rsidRPr="008566B0">
        <w:rPr>
          <w:rFonts w:cs="Arial"/>
        </w:rPr>
        <w:t xml:space="preserve">By learning </w:t>
      </w:r>
      <w:r w:rsidR="004241ED" w:rsidRPr="008566B0">
        <w:rPr>
          <w:rFonts w:cs="Arial"/>
        </w:rPr>
        <w:t>from the theories and my job, maybe I will not be able to make a huge difference in society. But I wish that people start</w:t>
      </w:r>
      <w:r w:rsidR="003159AC" w:rsidRPr="008566B0">
        <w:rPr>
          <w:rFonts w:cs="Arial"/>
        </w:rPr>
        <w:t xml:space="preserve"> to</w:t>
      </w:r>
      <w:r w:rsidR="004241ED" w:rsidRPr="008566B0">
        <w:rPr>
          <w:rFonts w:cs="Arial"/>
        </w:rPr>
        <w:t xml:space="preserve"> think once before reacting </w:t>
      </w:r>
      <w:r w:rsidR="003159AC" w:rsidRPr="008566B0">
        <w:rPr>
          <w:rFonts w:cs="Arial"/>
        </w:rPr>
        <w:t>to</w:t>
      </w:r>
      <w:r w:rsidR="004241ED" w:rsidRPr="008566B0">
        <w:rPr>
          <w:rFonts w:cs="Arial"/>
        </w:rPr>
        <w:t xml:space="preserve"> something on someone. Because in the development stage every person should acquire positivity which will make him a good person one day both mentally and physically. </w:t>
      </w:r>
    </w:p>
    <w:p w14:paraId="6D0AD6A1" w14:textId="1CB56BD2" w:rsidR="004241ED" w:rsidRPr="008566B0" w:rsidRDefault="004241ED" w:rsidP="008566B0">
      <w:pPr>
        <w:pStyle w:val="Heading1"/>
        <w:spacing w:line="480" w:lineRule="auto"/>
        <w:rPr>
          <w:rFonts w:cs="Arial"/>
        </w:rPr>
      </w:pPr>
      <w:bookmarkStart w:id="9" w:name="_Toc70109520"/>
      <w:r w:rsidRPr="008566B0">
        <w:rPr>
          <w:rFonts w:cs="Arial"/>
        </w:rPr>
        <w:t>Conclusion</w:t>
      </w:r>
      <w:bookmarkEnd w:id="9"/>
    </w:p>
    <w:p w14:paraId="76F6182D" w14:textId="640D3EE6" w:rsidR="00DE6440" w:rsidRPr="008566B0" w:rsidRDefault="004241ED" w:rsidP="008566B0">
      <w:pPr>
        <w:spacing w:line="480" w:lineRule="auto"/>
        <w:rPr>
          <w:rFonts w:cs="Arial"/>
        </w:rPr>
      </w:pPr>
      <w:r w:rsidRPr="008566B0">
        <w:rPr>
          <w:rFonts w:cs="Arial"/>
        </w:rPr>
        <w:t>This is the reflection report of task 01. This report discusses many reflections</w:t>
      </w:r>
      <w:r w:rsidR="00D206C1" w:rsidRPr="008566B0">
        <w:rPr>
          <w:rFonts w:cs="Arial"/>
        </w:rPr>
        <w:t xml:space="preserve"> of my experience</w:t>
      </w:r>
      <w:r w:rsidRPr="008566B0">
        <w:rPr>
          <w:rFonts w:cs="Arial"/>
        </w:rPr>
        <w:t xml:space="preserve"> which start with Erikson and Kohlberg</w:t>
      </w:r>
      <w:r w:rsidR="003159AC" w:rsidRPr="008566B0">
        <w:rPr>
          <w:rFonts w:cs="Arial"/>
        </w:rPr>
        <w:t>'s</w:t>
      </w:r>
      <w:r w:rsidRPr="008566B0">
        <w:rPr>
          <w:rFonts w:cs="Arial"/>
        </w:rPr>
        <w:t xml:space="preserve"> theory. That reflection was conducted by Kolb reflective cycle. Later, </w:t>
      </w:r>
      <w:r w:rsidR="00D206C1" w:rsidRPr="008566B0">
        <w:rPr>
          <w:rFonts w:cs="Arial"/>
        </w:rPr>
        <w:t>my</w:t>
      </w:r>
      <w:r w:rsidRPr="008566B0">
        <w:rPr>
          <w:rFonts w:cs="Arial"/>
        </w:rPr>
        <w:t xml:space="preserve"> role </w:t>
      </w:r>
      <w:r w:rsidR="00D206C1" w:rsidRPr="008566B0">
        <w:rPr>
          <w:rFonts w:cs="Arial"/>
        </w:rPr>
        <w:t>as</w:t>
      </w:r>
      <w:r w:rsidRPr="008566B0">
        <w:rPr>
          <w:rFonts w:cs="Arial"/>
        </w:rPr>
        <w:t xml:space="preserve"> mental health care nurse was described where Erikson and Kohlberg</w:t>
      </w:r>
      <w:r w:rsidR="003159AC" w:rsidRPr="008566B0">
        <w:rPr>
          <w:rFonts w:cs="Arial"/>
        </w:rPr>
        <w:t>'s</w:t>
      </w:r>
      <w:r w:rsidRPr="008566B0">
        <w:rPr>
          <w:rFonts w:cs="Arial"/>
        </w:rPr>
        <w:t xml:space="preserve"> theory </w:t>
      </w:r>
      <w:r w:rsidR="00AD2CDF" w:rsidRPr="008566B0">
        <w:rPr>
          <w:rFonts w:cs="Arial"/>
        </w:rPr>
        <w:t>were</w:t>
      </w:r>
      <w:r w:rsidRPr="008566B0">
        <w:rPr>
          <w:rFonts w:cs="Arial"/>
        </w:rPr>
        <w:t xml:space="preserve"> also used for explaining psychological knowledge in </w:t>
      </w:r>
      <w:r w:rsidRPr="008566B0">
        <w:rPr>
          <w:rFonts w:cs="Arial"/>
        </w:rPr>
        <w:lastRenderedPageBreak/>
        <w:t>mental healthcare professional</w:t>
      </w:r>
      <w:r w:rsidR="003159AC" w:rsidRPr="008566B0">
        <w:rPr>
          <w:rFonts w:cs="Arial"/>
        </w:rPr>
        <w:t>s</w:t>
      </w:r>
      <w:r w:rsidRPr="008566B0">
        <w:rPr>
          <w:rFonts w:cs="Arial"/>
        </w:rPr>
        <w:t xml:space="preserve">. And finally, the report ends with the learning from the theories and mental health nurse job which were practiced in health and social care development. </w:t>
      </w:r>
    </w:p>
    <w:bookmarkEnd w:id="1"/>
    <w:p w14:paraId="5C15E830" w14:textId="77777777" w:rsidR="00DE6440" w:rsidRPr="008566B0" w:rsidRDefault="00DE6440" w:rsidP="008566B0">
      <w:pPr>
        <w:spacing w:before="0" w:after="160" w:line="480" w:lineRule="auto"/>
        <w:jc w:val="left"/>
        <w:rPr>
          <w:rFonts w:cs="Arial"/>
        </w:rPr>
      </w:pPr>
      <w:r w:rsidRPr="008566B0">
        <w:rPr>
          <w:rFonts w:cs="Arial"/>
        </w:rPr>
        <w:br w:type="page"/>
      </w:r>
    </w:p>
    <w:p w14:paraId="08AD72DA" w14:textId="77777777" w:rsidR="00DE6440" w:rsidRPr="008566B0" w:rsidRDefault="00DE6440" w:rsidP="008566B0">
      <w:pPr>
        <w:pStyle w:val="Heading1"/>
        <w:spacing w:line="480" w:lineRule="auto"/>
        <w:rPr>
          <w:rFonts w:cs="Arial"/>
          <w:sz w:val="36"/>
          <w:lang w:val="en-US"/>
        </w:rPr>
      </w:pPr>
      <w:bookmarkStart w:id="10" w:name="_Toc70109521"/>
      <w:bookmarkEnd w:id="2"/>
      <w:r w:rsidRPr="008566B0">
        <w:rPr>
          <w:rFonts w:cs="Arial"/>
        </w:rPr>
        <w:lastRenderedPageBreak/>
        <w:t>References</w:t>
      </w:r>
      <w:bookmarkEnd w:id="10"/>
    </w:p>
    <w:p w14:paraId="27C4E5A1" w14:textId="77777777" w:rsidR="00DE6440" w:rsidRPr="008566B0" w:rsidRDefault="00DE6440" w:rsidP="008566B0">
      <w:pPr>
        <w:pStyle w:val="NormalWeb"/>
        <w:spacing w:before="0" w:beforeAutospacing="0" w:after="180" w:afterAutospacing="0" w:line="480" w:lineRule="auto"/>
        <w:rPr>
          <w:rFonts w:ascii="Arial" w:hAnsi="Arial" w:cs="Arial"/>
          <w:color w:val="000000"/>
        </w:rPr>
      </w:pPr>
      <w:proofErr w:type="spellStart"/>
      <w:r w:rsidRPr="008566B0">
        <w:rPr>
          <w:rFonts w:ascii="Arial" w:hAnsi="Arial" w:cs="Arial"/>
          <w:color w:val="000000"/>
        </w:rPr>
        <w:t>Bassot</w:t>
      </w:r>
      <w:proofErr w:type="spellEnd"/>
      <w:r w:rsidRPr="008566B0">
        <w:rPr>
          <w:rFonts w:ascii="Arial" w:hAnsi="Arial" w:cs="Arial"/>
          <w:color w:val="000000"/>
        </w:rPr>
        <w:t>, B. (2015) </w:t>
      </w:r>
      <w:r w:rsidRPr="008566B0">
        <w:rPr>
          <w:rFonts w:ascii="Arial" w:hAnsi="Arial" w:cs="Arial"/>
          <w:i/>
          <w:iCs/>
          <w:color w:val="000000"/>
        </w:rPr>
        <w:t>The Reflective Practice Guide</w:t>
      </w:r>
      <w:r w:rsidRPr="008566B0">
        <w:rPr>
          <w:rFonts w:ascii="Arial" w:hAnsi="Arial" w:cs="Arial"/>
          <w:color w:val="000000"/>
        </w:rPr>
        <w:t>. 13th ed. Florence: Taylor and Francis.</w:t>
      </w:r>
    </w:p>
    <w:p w14:paraId="47AA1692" w14:textId="77777777" w:rsidR="00DE6440" w:rsidRPr="008566B0" w:rsidRDefault="00DE6440" w:rsidP="008566B0">
      <w:pPr>
        <w:pStyle w:val="NormalWeb"/>
        <w:spacing w:before="0" w:beforeAutospacing="0" w:after="180" w:afterAutospacing="0" w:line="480" w:lineRule="auto"/>
        <w:rPr>
          <w:rFonts w:ascii="Arial" w:hAnsi="Arial" w:cs="Arial"/>
          <w:color w:val="000000"/>
        </w:rPr>
      </w:pPr>
      <w:proofErr w:type="spellStart"/>
      <w:r w:rsidRPr="008566B0">
        <w:rPr>
          <w:rFonts w:ascii="Arial" w:hAnsi="Arial" w:cs="Arial"/>
          <w:color w:val="000000"/>
        </w:rPr>
        <w:t>Bota</w:t>
      </w:r>
      <w:proofErr w:type="spellEnd"/>
      <w:r w:rsidRPr="008566B0">
        <w:rPr>
          <w:rFonts w:ascii="Arial" w:hAnsi="Arial" w:cs="Arial"/>
          <w:color w:val="000000"/>
        </w:rPr>
        <w:t xml:space="preserve">, P., Fraser, S. and </w:t>
      </w:r>
      <w:proofErr w:type="spellStart"/>
      <w:r w:rsidRPr="008566B0">
        <w:rPr>
          <w:rFonts w:ascii="Arial" w:hAnsi="Arial" w:cs="Arial"/>
          <w:color w:val="000000"/>
        </w:rPr>
        <w:t>Groysman</w:t>
      </w:r>
      <w:proofErr w:type="spellEnd"/>
      <w:r w:rsidRPr="008566B0">
        <w:rPr>
          <w:rFonts w:ascii="Arial" w:hAnsi="Arial" w:cs="Arial"/>
          <w:color w:val="000000"/>
        </w:rPr>
        <w:t>, R. (2017) Beyond schizophrenia: living and working with a serious mental illness, </w:t>
      </w:r>
      <w:r w:rsidRPr="008566B0">
        <w:rPr>
          <w:rFonts w:ascii="Arial" w:hAnsi="Arial" w:cs="Arial"/>
          <w:i/>
          <w:iCs/>
          <w:color w:val="000000"/>
        </w:rPr>
        <w:t>Mental Illness</w:t>
      </w:r>
      <w:r w:rsidRPr="008566B0">
        <w:rPr>
          <w:rFonts w:ascii="Arial" w:hAnsi="Arial" w:cs="Arial"/>
          <w:color w:val="000000"/>
        </w:rPr>
        <w:t>, 9 (1), pp. 98-117. DOI:10.4081/mi.2017.6782.</w:t>
      </w:r>
    </w:p>
    <w:p w14:paraId="4302EC13" w14:textId="77777777" w:rsidR="00DE6440" w:rsidRPr="008566B0" w:rsidRDefault="00DE6440" w:rsidP="008566B0">
      <w:pPr>
        <w:pStyle w:val="NormalWeb"/>
        <w:spacing w:before="0" w:beforeAutospacing="0" w:after="180" w:afterAutospacing="0" w:line="480" w:lineRule="auto"/>
        <w:rPr>
          <w:rFonts w:ascii="Arial" w:hAnsi="Arial" w:cs="Arial"/>
          <w:color w:val="000000"/>
        </w:rPr>
      </w:pPr>
      <w:r w:rsidRPr="008566B0">
        <w:rPr>
          <w:rFonts w:ascii="Arial" w:hAnsi="Arial" w:cs="Arial"/>
          <w:color w:val="000000"/>
        </w:rPr>
        <w:t>Dustman, R. and Dustman, R. (2021) Define a Qualified Healthcare Professional - AAPC Knowledge Center, </w:t>
      </w:r>
      <w:r w:rsidRPr="008566B0">
        <w:rPr>
          <w:rFonts w:ascii="Arial" w:hAnsi="Arial" w:cs="Arial"/>
          <w:i/>
          <w:iCs/>
          <w:color w:val="000000"/>
        </w:rPr>
        <w:t>AAPC Knowledge Center</w:t>
      </w:r>
      <w:r w:rsidRPr="008566B0">
        <w:rPr>
          <w:rFonts w:ascii="Arial" w:hAnsi="Arial" w:cs="Arial"/>
          <w:color w:val="000000"/>
        </w:rPr>
        <w:t>. Available at: </w:t>
      </w:r>
      <w:r w:rsidRPr="008566B0">
        <w:rPr>
          <w:rFonts w:ascii="Arial" w:hAnsi="Arial" w:cs="Arial"/>
          <w:color w:val="000000"/>
          <w:u w:val="single"/>
        </w:rPr>
        <w:t>https://www.aapc.com/blog/28964-define-a-qualified-healthcare-professional/</w:t>
      </w:r>
      <w:r w:rsidRPr="008566B0">
        <w:rPr>
          <w:rFonts w:ascii="Arial" w:hAnsi="Arial" w:cs="Arial"/>
          <w:color w:val="000000"/>
        </w:rPr>
        <w:t> [Accessed 21 April 2021].</w:t>
      </w:r>
    </w:p>
    <w:p w14:paraId="62277110" w14:textId="77777777" w:rsidR="00DE6440" w:rsidRPr="008566B0" w:rsidRDefault="00DE6440" w:rsidP="008566B0">
      <w:pPr>
        <w:pStyle w:val="NormalWeb"/>
        <w:spacing w:before="0" w:beforeAutospacing="0" w:after="180" w:afterAutospacing="0" w:line="480" w:lineRule="auto"/>
        <w:rPr>
          <w:rFonts w:ascii="Arial" w:hAnsi="Arial" w:cs="Arial"/>
          <w:color w:val="000000"/>
        </w:rPr>
      </w:pPr>
      <w:r w:rsidRPr="008566B0">
        <w:rPr>
          <w:rFonts w:ascii="Arial" w:hAnsi="Arial" w:cs="Arial"/>
          <w:color w:val="000000"/>
        </w:rPr>
        <w:t>Fontaine, K. (2016) </w:t>
      </w:r>
      <w:r w:rsidRPr="008566B0">
        <w:rPr>
          <w:rFonts w:ascii="Arial" w:hAnsi="Arial" w:cs="Arial"/>
          <w:i/>
          <w:iCs/>
          <w:color w:val="000000"/>
        </w:rPr>
        <w:t>Mental health nursing</w:t>
      </w:r>
      <w:r w:rsidRPr="008566B0">
        <w:rPr>
          <w:rFonts w:ascii="Arial" w:hAnsi="Arial" w:cs="Arial"/>
          <w:color w:val="000000"/>
        </w:rPr>
        <w:t>. 12th ed. Upper Saddle River, N.J.: Pearson Prentice Hall.</w:t>
      </w:r>
    </w:p>
    <w:p w14:paraId="1E295CB0" w14:textId="77777777" w:rsidR="00DE6440" w:rsidRPr="008566B0" w:rsidRDefault="00DE6440" w:rsidP="008566B0">
      <w:pPr>
        <w:pStyle w:val="NormalWeb"/>
        <w:spacing w:before="0" w:beforeAutospacing="0" w:after="180" w:afterAutospacing="0" w:line="480" w:lineRule="auto"/>
        <w:rPr>
          <w:rFonts w:ascii="Arial" w:hAnsi="Arial" w:cs="Arial"/>
          <w:color w:val="000000"/>
        </w:rPr>
      </w:pPr>
      <w:r w:rsidRPr="008566B0">
        <w:rPr>
          <w:rFonts w:ascii="Arial" w:hAnsi="Arial" w:cs="Arial"/>
          <w:color w:val="000000"/>
        </w:rPr>
        <w:t>Hall, R. and Rowland, C. (2016) </w:t>
      </w:r>
      <w:r w:rsidRPr="008566B0">
        <w:rPr>
          <w:rFonts w:ascii="Arial" w:hAnsi="Arial" w:cs="Arial"/>
          <w:i/>
          <w:iCs/>
          <w:color w:val="000000"/>
        </w:rPr>
        <w:t>Shaping Learning through Space</w:t>
      </w:r>
      <w:r w:rsidRPr="008566B0">
        <w:rPr>
          <w:rFonts w:ascii="Arial" w:hAnsi="Arial" w:cs="Arial"/>
          <w:color w:val="000000"/>
        </w:rPr>
        <w:t>. 11th ed. [Place of publication not identified]: Distributed by ERIC Clearinghouse.</w:t>
      </w:r>
    </w:p>
    <w:p w14:paraId="33D598AA" w14:textId="77777777" w:rsidR="00DE6440" w:rsidRPr="008566B0" w:rsidRDefault="00DE6440" w:rsidP="008566B0">
      <w:pPr>
        <w:pStyle w:val="NormalWeb"/>
        <w:spacing w:before="0" w:beforeAutospacing="0" w:after="180" w:afterAutospacing="0" w:line="480" w:lineRule="auto"/>
        <w:rPr>
          <w:rFonts w:ascii="Arial" w:hAnsi="Arial" w:cs="Arial"/>
          <w:color w:val="000000"/>
        </w:rPr>
      </w:pPr>
      <w:proofErr w:type="spellStart"/>
      <w:r w:rsidRPr="008566B0">
        <w:rPr>
          <w:rFonts w:ascii="Arial" w:hAnsi="Arial" w:cs="Arial"/>
          <w:color w:val="000000"/>
        </w:rPr>
        <w:t>Prestia</w:t>
      </w:r>
      <w:proofErr w:type="spellEnd"/>
      <w:r w:rsidRPr="008566B0">
        <w:rPr>
          <w:rFonts w:ascii="Arial" w:hAnsi="Arial" w:cs="Arial"/>
          <w:color w:val="000000"/>
        </w:rPr>
        <w:t>, A. (2020) Nurse Executive Mental Health, </w:t>
      </w:r>
      <w:r w:rsidRPr="008566B0">
        <w:rPr>
          <w:rFonts w:ascii="Arial" w:hAnsi="Arial" w:cs="Arial"/>
          <w:i/>
          <w:iCs/>
          <w:color w:val="000000"/>
        </w:rPr>
        <w:t>Nurse Leader</w:t>
      </w:r>
      <w:r w:rsidRPr="008566B0">
        <w:rPr>
          <w:rFonts w:ascii="Arial" w:hAnsi="Arial" w:cs="Arial"/>
          <w:color w:val="000000"/>
        </w:rPr>
        <w:t>, 24 (23), pp. 56-74. DOI:10.1016/j.mnl.2020.03.016.</w:t>
      </w:r>
    </w:p>
    <w:p w14:paraId="744E3E40" w14:textId="77777777" w:rsidR="00DE6440" w:rsidRPr="008566B0" w:rsidRDefault="00DE6440" w:rsidP="008566B0">
      <w:pPr>
        <w:pStyle w:val="NormalWeb"/>
        <w:spacing w:before="0" w:beforeAutospacing="0" w:after="180" w:afterAutospacing="0" w:line="480" w:lineRule="auto"/>
        <w:rPr>
          <w:rFonts w:ascii="Arial" w:hAnsi="Arial" w:cs="Arial"/>
          <w:color w:val="000000"/>
        </w:rPr>
      </w:pPr>
      <w:proofErr w:type="spellStart"/>
      <w:r w:rsidRPr="008566B0">
        <w:rPr>
          <w:rFonts w:ascii="Arial" w:hAnsi="Arial" w:cs="Arial"/>
          <w:color w:val="000000"/>
        </w:rPr>
        <w:t>Trenoweth</w:t>
      </w:r>
      <w:proofErr w:type="spellEnd"/>
      <w:r w:rsidRPr="008566B0">
        <w:rPr>
          <w:rFonts w:ascii="Arial" w:hAnsi="Arial" w:cs="Arial"/>
          <w:color w:val="000000"/>
        </w:rPr>
        <w:t>, S. (2014) </w:t>
      </w:r>
      <w:r w:rsidRPr="008566B0">
        <w:rPr>
          <w:rFonts w:ascii="Arial" w:hAnsi="Arial" w:cs="Arial"/>
          <w:i/>
          <w:iCs/>
          <w:color w:val="000000"/>
        </w:rPr>
        <w:t>Mental Health Nursing</w:t>
      </w:r>
      <w:r w:rsidRPr="008566B0">
        <w:rPr>
          <w:rFonts w:ascii="Arial" w:hAnsi="Arial" w:cs="Arial"/>
          <w:color w:val="000000"/>
        </w:rPr>
        <w:t>. 10th ed. London: Churchill Livingstone.</w:t>
      </w:r>
    </w:p>
    <w:p w14:paraId="78B71D00" w14:textId="78E57120" w:rsidR="00DE6440" w:rsidRPr="008566B0" w:rsidRDefault="00DE6440" w:rsidP="008566B0">
      <w:pPr>
        <w:spacing w:line="480" w:lineRule="auto"/>
        <w:rPr>
          <w:rFonts w:cs="Arial"/>
          <w:szCs w:val="24"/>
        </w:rPr>
      </w:pPr>
      <w:proofErr w:type="spellStart"/>
      <w:r w:rsidRPr="008566B0">
        <w:rPr>
          <w:rFonts w:cs="Arial"/>
          <w:szCs w:val="24"/>
        </w:rPr>
        <w:t>Vinukonda</w:t>
      </w:r>
      <w:proofErr w:type="spellEnd"/>
      <w:r w:rsidRPr="008566B0">
        <w:rPr>
          <w:rFonts w:cs="Arial"/>
          <w:szCs w:val="24"/>
        </w:rPr>
        <w:t xml:space="preserve"> </w:t>
      </w:r>
      <w:proofErr w:type="spellStart"/>
      <w:r w:rsidRPr="008566B0">
        <w:rPr>
          <w:rFonts w:cs="Arial"/>
          <w:szCs w:val="24"/>
        </w:rPr>
        <w:t>Parthasarathy</w:t>
      </w:r>
      <w:proofErr w:type="spellEnd"/>
      <w:r w:rsidRPr="008566B0">
        <w:rPr>
          <w:rFonts w:cs="Arial"/>
          <w:szCs w:val="24"/>
        </w:rPr>
        <w:t xml:space="preserve"> (2018) Using Kolb's Learning Styles </w:t>
      </w:r>
      <w:r w:rsidR="003159AC" w:rsidRPr="008566B0">
        <w:rPr>
          <w:rFonts w:cs="Arial"/>
          <w:szCs w:val="24"/>
        </w:rPr>
        <w:t>T</w:t>
      </w:r>
      <w:r w:rsidRPr="008566B0">
        <w:rPr>
          <w:rFonts w:cs="Arial"/>
          <w:szCs w:val="24"/>
        </w:rPr>
        <w:t xml:space="preserve">o Create Engaging Custom eLearning Courses, </w:t>
      </w:r>
      <w:r w:rsidRPr="008566B0">
        <w:rPr>
          <w:rFonts w:cs="Arial"/>
          <w:i/>
          <w:szCs w:val="24"/>
        </w:rPr>
        <w:t xml:space="preserve">eLearning Industry. </w:t>
      </w:r>
      <w:r w:rsidRPr="008566B0">
        <w:rPr>
          <w:rFonts w:cs="Arial"/>
          <w:szCs w:val="24"/>
        </w:rPr>
        <w:t xml:space="preserve">Available at: </w:t>
      </w:r>
      <w:hyperlink r:id="rId8" w:history="1">
        <w:r w:rsidRPr="008566B0">
          <w:rPr>
            <w:rStyle w:val="Hyperlink"/>
            <w:rFonts w:cs="Arial"/>
            <w:szCs w:val="24"/>
          </w:rPr>
          <w:t>https://elearningindustry.com/using-kolbs-learning-styles-engaging-custom-elearning-courses</w:t>
        </w:r>
      </w:hyperlink>
      <w:r w:rsidRPr="008566B0">
        <w:rPr>
          <w:rFonts w:cs="Arial"/>
          <w:szCs w:val="24"/>
        </w:rPr>
        <w:t xml:space="preserve"> </w:t>
      </w:r>
      <w:r w:rsidRPr="008566B0">
        <w:rPr>
          <w:rFonts w:cs="Arial"/>
          <w:color w:val="000000"/>
          <w:szCs w:val="24"/>
        </w:rPr>
        <w:t>[Accessed 21 April 2021].</w:t>
      </w:r>
    </w:p>
    <w:sectPr w:rsidR="00DE6440" w:rsidRPr="008566B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9C3A81" w14:textId="77777777" w:rsidR="003C66FF" w:rsidRDefault="003C66FF" w:rsidP="00B01458">
      <w:pPr>
        <w:spacing w:before="0" w:after="0"/>
      </w:pPr>
      <w:r>
        <w:separator/>
      </w:r>
    </w:p>
  </w:endnote>
  <w:endnote w:type="continuationSeparator" w:id="0">
    <w:p w14:paraId="04198034" w14:textId="77777777" w:rsidR="003C66FF" w:rsidRDefault="003C66FF" w:rsidP="00B0145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2875EA" w14:textId="77777777" w:rsidR="003C66FF" w:rsidRDefault="003C66FF" w:rsidP="00B01458">
      <w:pPr>
        <w:spacing w:before="0" w:after="0"/>
      </w:pPr>
      <w:r>
        <w:separator/>
      </w:r>
    </w:p>
  </w:footnote>
  <w:footnote w:type="continuationSeparator" w:id="0">
    <w:p w14:paraId="59BC8E7B" w14:textId="77777777" w:rsidR="003C66FF" w:rsidRDefault="003C66FF" w:rsidP="00B0145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5588932"/>
      <w:docPartObj>
        <w:docPartGallery w:val="Page Numbers (Top of Page)"/>
        <w:docPartUnique/>
      </w:docPartObj>
    </w:sdtPr>
    <w:sdtEndPr>
      <w:rPr>
        <w:noProof/>
      </w:rPr>
    </w:sdtEndPr>
    <w:sdtContent>
      <w:p w14:paraId="70BFECAE" w14:textId="0667CCA5" w:rsidR="00A2374B" w:rsidRDefault="00A2374B">
        <w:pPr>
          <w:pStyle w:val="Header"/>
          <w:jc w:val="right"/>
        </w:pPr>
        <w:r>
          <w:fldChar w:fldCharType="begin"/>
        </w:r>
        <w:r>
          <w:instrText xml:space="preserve"> PAGE   \* MERGEFORMAT </w:instrText>
        </w:r>
        <w:r>
          <w:fldChar w:fldCharType="separate"/>
        </w:r>
        <w:r w:rsidR="00AC312E">
          <w:rPr>
            <w:noProof/>
          </w:rPr>
          <w:t>13</w:t>
        </w:r>
        <w:r>
          <w:rPr>
            <w:noProof/>
          </w:rPr>
          <w:fldChar w:fldCharType="end"/>
        </w:r>
      </w:p>
    </w:sdtContent>
  </w:sdt>
  <w:p w14:paraId="383A2631" w14:textId="77777777" w:rsidR="00A2374B" w:rsidRDefault="00A237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xMDG1NDM2MDK3MDJR0lEKTi0uzszPAykwqQUA6z3GGiwAAAA="/>
  </w:docVars>
  <w:rsids>
    <w:rsidRoot w:val="00B01458"/>
    <w:rsid w:val="0004167C"/>
    <w:rsid w:val="00071889"/>
    <w:rsid w:val="00077497"/>
    <w:rsid w:val="001409D7"/>
    <w:rsid w:val="0014217A"/>
    <w:rsid w:val="001476CE"/>
    <w:rsid w:val="00181855"/>
    <w:rsid w:val="001C481A"/>
    <w:rsid w:val="001F0AD9"/>
    <w:rsid w:val="001F3714"/>
    <w:rsid w:val="001F4FC6"/>
    <w:rsid w:val="00204654"/>
    <w:rsid w:val="00223C50"/>
    <w:rsid w:val="00232AFD"/>
    <w:rsid w:val="00261D4E"/>
    <w:rsid w:val="002679D7"/>
    <w:rsid w:val="002A3061"/>
    <w:rsid w:val="002B5F11"/>
    <w:rsid w:val="002E395A"/>
    <w:rsid w:val="003159AC"/>
    <w:rsid w:val="003B1284"/>
    <w:rsid w:val="003C66FF"/>
    <w:rsid w:val="004241ED"/>
    <w:rsid w:val="00430017"/>
    <w:rsid w:val="0045355A"/>
    <w:rsid w:val="004931DB"/>
    <w:rsid w:val="004936EF"/>
    <w:rsid w:val="00497120"/>
    <w:rsid w:val="004A1739"/>
    <w:rsid w:val="005701D9"/>
    <w:rsid w:val="006017DD"/>
    <w:rsid w:val="0061126E"/>
    <w:rsid w:val="00615B14"/>
    <w:rsid w:val="00623409"/>
    <w:rsid w:val="006253DB"/>
    <w:rsid w:val="00691F85"/>
    <w:rsid w:val="006A527A"/>
    <w:rsid w:val="006B4BA8"/>
    <w:rsid w:val="006C4508"/>
    <w:rsid w:val="006C620E"/>
    <w:rsid w:val="006F0FC9"/>
    <w:rsid w:val="00726569"/>
    <w:rsid w:val="007421CF"/>
    <w:rsid w:val="00750CAE"/>
    <w:rsid w:val="00771132"/>
    <w:rsid w:val="007B6F23"/>
    <w:rsid w:val="00800527"/>
    <w:rsid w:val="00800883"/>
    <w:rsid w:val="008343F6"/>
    <w:rsid w:val="00836D44"/>
    <w:rsid w:val="00855FA8"/>
    <w:rsid w:val="008566B0"/>
    <w:rsid w:val="00860BB6"/>
    <w:rsid w:val="00884BEE"/>
    <w:rsid w:val="008C2A19"/>
    <w:rsid w:val="008D7B33"/>
    <w:rsid w:val="00905DA3"/>
    <w:rsid w:val="00943F80"/>
    <w:rsid w:val="00952F84"/>
    <w:rsid w:val="00970DC3"/>
    <w:rsid w:val="00A11D21"/>
    <w:rsid w:val="00A1546E"/>
    <w:rsid w:val="00A2374B"/>
    <w:rsid w:val="00A3082F"/>
    <w:rsid w:val="00A77839"/>
    <w:rsid w:val="00A85573"/>
    <w:rsid w:val="00AC312E"/>
    <w:rsid w:val="00AD2CDF"/>
    <w:rsid w:val="00B01458"/>
    <w:rsid w:val="00B46685"/>
    <w:rsid w:val="00B522B6"/>
    <w:rsid w:val="00BB2BC0"/>
    <w:rsid w:val="00BB65DB"/>
    <w:rsid w:val="00BE3955"/>
    <w:rsid w:val="00BF02B0"/>
    <w:rsid w:val="00C15E70"/>
    <w:rsid w:val="00C47271"/>
    <w:rsid w:val="00C64BF2"/>
    <w:rsid w:val="00C7353C"/>
    <w:rsid w:val="00C95C90"/>
    <w:rsid w:val="00CB337D"/>
    <w:rsid w:val="00CF5FDF"/>
    <w:rsid w:val="00D046EE"/>
    <w:rsid w:val="00D15AAA"/>
    <w:rsid w:val="00D206C1"/>
    <w:rsid w:val="00D5023C"/>
    <w:rsid w:val="00DC7DCB"/>
    <w:rsid w:val="00DE6440"/>
    <w:rsid w:val="00E25B78"/>
    <w:rsid w:val="00E3060E"/>
    <w:rsid w:val="00E614D6"/>
    <w:rsid w:val="00F006E1"/>
    <w:rsid w:val="00F412EC"/>
    <w:rsid w:val="00F45A0F"/>
    <w:rsid w:val="00F87454"/>
    <w:rsid w:val="00F90CE6"/>
    <w:rsid w:val="00FE255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A306C"/>
  <w15:chartTrackingRefBased/>
  <w15:docId w15:val="{387CDBED-72D5-4855-8D31-31BF2F074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12E"/>
    <w:pPr>
      <w:spacing w:before="120" w:after="120" w:line="360" w:lineRule="auto"/>
      <w:jc w:val="both"/>
    </w:pPr>
    <w:rPr>
      <w:rFonts w:ascii="Arial" w:hAnsi="Arial"/>
      <w:sz w:val="24"/>
      <w:lang w:val="en-GB"/>
    </w:rPr>
  </w:style>
  <w:style w:type="paragraph" w:styleId="Heading1">
    <w:name w:val="heading 1"/>
    <w:basedOn w:val="Normal"/>
    <w:next w:val="Normal"/>
    <w:link w:val="Heading1Char"/>
    <w:uiPriority w:val="9"/>
    <w:qFormat/>
    <w:rsid w:val="00181855"/>
    <w:pPr>
      <w:keepNext/>
      <w:keepLines/>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181855"/>
    <w:pPr>
      <w:keepNext/>
      <w:keepLines/>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855"/>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181855"/>
    <w:rPr>
      <w:rFonts w:ascii="Arial" w:eastAsiaTheme="majorEastAsia" w:hAnsi="Arial" w:cstheme="majorBidi"/>
      <w:b/>
      <w:color w:val="2F5496" w:themeColor="accent1" w:themeShade="BF"/>
      <w:sz w:val="28"/>
      <w:szCs w:val="26"/>
    </w:rPr>
  </w:style>
  <w:style w:type="paragraph" w:styleId="Header">
    <w:name w:val="header"/>
    <w:basedOn w:val="Normal"/>
    <w:link w:val="HeaderChar"/>
    <w:uiPriority w:val="99"/>
    <w:unhideWhenUsed/>
    <w:rsid w:val="00B01458"/>
    <w:pPr>
      <w:tabs>
        <w:tab w:val="center" w:pos="4680"/>
        <w:tab w:val="right" w:pos="9360"/>
      </w:tabs>
      <w:spacing w:before="0" w:after="0"/>
    </w:pPr>
  </w:style>
  <w:style w:type="character" w:customStyle="1" w:styleId="HeaderChar">
    <w:name w:val="Header Char"/>
    <w:basedOn w:val="DefaultParagraphFont"/>
    <w:link w:val="Header"/>
    <w:uiPriority w:val="99"/>
    <w:rsid w:val="00B01458"/>
    <w:rPr>
      <w:rFonts w:ascii="Arial" w:hAnsi="Arial"/>
      <w:sz w:val="24"/>
      <w:lang w:val="en-GB"/>
    </w:rPr>
  </w:style>
  <w:style w:type="paragraph" w:styleId="Footer">
    <w:name w:val="footer"/>
    <w:basedOn w:val="Normal"/>
    <w:link w:val="FooterChar"/>
    <w:uiPriority w:val="99"/>
    <w:unhideWhenUsed/>
    <w:rsid w:val="00B01458"/>
    <w:pPr>
      <w:tabs>
        <w:tab w:val="center" w:pos="4680"/>
        <w:tab w:val="right" w:pos="9360"/>
      </w:tabs>
      <w:spacing w:before="0" w:after="0"/>
    </w:pPr>
  </w:style>
  <w:style w:type="character" w:customStyle="1" w:styleId="FooterChar">
    <w:name w:val="Footer Char"/>
    <w:basedOn w:val="DefaultParagraphFont"/>
    <w:link w:val="Footer"/>
    <w:uiPriority w:val="99"/>
    <w:rsid w:val="00B01458"/>
    <w:rPr>
      <w:rFonts w:ascii="Arial" w:hAnsi="Arial"/>
      <w:sz w:val="24"/>
      <w:lang w:val="en-GB"/>
    </w:rPr>
  </w:style>
  <w:style w:type="paragraph" w:styleId="TOCHeading">
    <w:name w:val="TOC Heading"/>
    <w:basedOn w:val="Heading1"/>
    <w:next w:val="Normal"/>
    <w:uiPriority w:val="39"/>
    <w:unhideWhenUsed/>
    <w:qFormat/>
    <w:rsid w:val="00B01458"/>
    <w:pPr>
      <w:spacing w:before="240" w:after="0" w:line="259" w:lineRule="auto"/>
      <w:jc w:val="left"/>
      <w:outlineLvl w:val="9"/>
    </w:pPr>
    <w:rPr>
      <w:rFonts w:asciiTheme="majorHAnsi" w:hAnsiTheme="majorHAnsi"/>
      <w:b w:val="0"/>
      <w:lang w:val="en-US"/>
    </w:rPr>
  </w:style>
  <w:style w:type="character" w:styleId="Hyperlink">
    <w:name w:val="Hyperlink"/>
    <w:basedOn w:val="DefaultParagraphFont"/>
    <w:uiPriority w:val="99"/>
    <w:unhideWhenUsed/>
    <w:rsid w:val="00F006E1"/>
    <w:rPr>
      <w:color w:val="0563C1" w:themeColor="hyperlink"/>
      <w:u w:val="single"/>
    </w:rPr>
  </w:style>
  <w:style w:type="character" w:customStyle="1" w:styleId="UnresolvedMention1">
    <w:name w:val="Unresolved Mention1"/>
    <w:basedOn w:val="DefaultParagraphFont"/>
    <w:uiPriority w:val="99"/>
    <w:semiHidden/>
    <w:unhideWhenUsed/>
    <w:rsid w:val="00F006E1"/>
    <w:rPr>
      <w:color w:val="605E5C"/>
      <w:shd w:val="clear" w:color="auto" w:fill="E1DFDD"/>
    </w:rPr>
  </w:style>
  <w:style w:type="paragraph" w:styleId="TOC1">
    <w:name w:val="toc 1"/>
    <w:basedOn w:val="Normal"/>
    <w:next w:val="Normal"/>
    <w:autoRedefine/>
    <w:uiPriority w:val="39"/>
    <w:unhideWhenUsed/>
    <w:rsid w:val="00800883"/>
    <w:pPr>
      <w:spacing w:after="100"/>
    </w:pPr>
  </w:style>
  <w:style w:type="paragraph" w:styleId="TOC2">
    <w:name w:val="toc 2"/>
    <w:basedOn w:val="Normal"/>
    <w:next w:val="Normal"/>
    <w:autoRedefine/>
    <w:uiPriority w:val="39"/>
    <w:unhideWhenUsed/>
    <w:rsid w:val="00800883"/>
    <w:pPr>
      <w:spacing w:after="100"/>
      <w:ind w:left="240"/>
    </w:pPr>
  </w:style>
  <w:style w:type="paragraph" w:styleId="NormalWeb">
    <w:name w:val="Normal (Web)"/>
    <w:basedOn w:val="Normal"/>
    <w:uiPriority w:val="99"/>
    <w:semiHidden/>
    <w:unhideWhenUsed/>
    <w:rsid w:val="00DE6440"/>
    <w:pPr>
      <w:spacing w:before="100" w:beforeAutospacing="1" w:after="100" w:afterAutospacing="1"/>
      <w:jc w:val="left"/>
    </w:pPr>
    <w:rPr>
      <w:rFonts w:ascii="Times New Roman" w:eastAsia="Times New Roman" w:hAnsi="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8974196">
      <w:bodyDiv w:val="1"/>
      <w:marLeft w:val="0"/>
      <w:marRight w:val="0"/>
      <w:marTop w:val="0"/>
      <w:marBottom w:val="0"/>
      <w:divBdr>
        <w:top w:val="none" w:sz="0" w:space="0" w:color="auto"/>
        <w:left w:val="none" w:sz="0" w:space="0" w:color="auto"/>
        <w:bottom w:val="none" w:sz="0" w:space="0" w:color="auto"/>
        <w:right w:val="none" w:sz="0" w:space="0" w:color="auto"/>
      </w:divBdr>
    </w:div>
    <w:div w:id="166523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earningindustry.com/using-kolbs-learning-styles-engaging-custom-elearning-courses" TargetMode="External" /><Relationship Id="rId3" Type="http://schemas.openxmlformats.org/officeDocument/2006/relationships/settings" Target="settings.xml" /><Relationship Id="rId7" Type="http://schemas.openxmlformats.org/officeDocument/2006/relationships/image" Target="media/image1.gif"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6B67D6E-F910-40D6-A7B4-DB5B575F51D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2209</Words>
  <Characters>12596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Imayinkhor Johnbull Osawaru</cp:lastModifiedBy>
  <cp:revision>5</cp:revision>
  <dcterms:created xsi:type="dcterms:W3CDTF">2021-04-29T00:45:00Z</dcterms:created>
  <dcterms:modified xsi:type="dcterms:W3CDTF">2021-04-29T00:53:00Z</dcterms:modified>
</cp:coreProperties>
</file>