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BCD" w:rsidRDefault="00BA0D7C" w:rsidP="005449D1">
      <w:r>
        <w:rPr>
          <w:noProof/>
          <w:lang w:eastAsia="zh-TW"/>
        </w:rPr>
        <w:drawing>
          <wp:anchor distT="0" distB="0" distL="114300" distR="114300" simplePos="0" relativeHeight="251729920" behindDoc="0" locked="0" layoutInCell="1" allowOverlap="1">
            <wp:simplePos x="0" y="0"/>
            <wp:positionH relativeFrom="column">
              <wp:posOffset>-716915</wp:posOffset>
            </wp:positionH>
            <wp:positionV relativeFrom="paragraph">
              <wp:posOffset>50800</wp:posOffset>
            </wp:positionV>
            <wp:extent cx="7125970" cy="7367905"/>
            <wp:effectExtent l="1905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contrast="20000"/>
                    </a:blip>
                    <a:srcRect l="5003" t="22104" r="52218" b="8867"/>
                    <a:stretch>
                      <a:fillRect/>
                    </a:stretch>
                  </pic:blipFill>
                  <pic:spPr bwMode="auto">
                    <a:xfrm>
                      <a:off x="0" y="0"/>
                      <a:ext cx="7125970" cy="7367905"/>
                    </a:xfrm>
                    <a:prstGeom prst="rect">
                      <a:avLst/>
                    </a:prstGeom>
                    <a:noFill/>
                    <a:ln w="9525">
                      <a:noFill/>
                      <a:miter lim="800000"/>
                      <a:headEnd/>
                      <a:tailEnd/>
                    </a:ln>
                  </pic:spPr>
                </pic:pic>
              </a:graphicData>
            </a:graphic>
          </wp:anchor>
        </w:drawing>
      </w:r>
    </w:p>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3E4DA3" w:rsidP="005449D1">
      <w:r>
        <w:rPr>
          <w:noProof/>
        </w:rPr>
        <w:pict>
          <v:shapetype id="_x0000_t32" coordsize="21600,21600" o:spt="32" o:oned="t" path="m,l21600,21600e" filled="f">
            <v:path arrowok="t" fillok="f" o:connecttype="none"/>
            <o:lock v:ext="edit" shapetype="t"/>
          </v:shapetype>
          <v:shape id="_x0000_s1100" type="#_x0000_t32" style="position:absolute;left:0;text-align:left;margin-left:-39.75pt;margin-top:.7pt;width:501pt;height:.75pt;flip:y;z-index:251730944;mso-width-relative:margin;mso-height-relative:margin" o:connectortype="straight"/>
        </w:pict>
      </w:r>
    </w:p>
    <w:p w:rsidR="00C21BCD" w:rsidRDefault="00C21BCD" w:rsidP="005449D1"/>
    <w:p w:rsidR="00C21BCD" w:rsidRDefault="00C21BCD" w:rsidP="005449D1"/>
    <w:p w:rsidR="00BA0D7C" w:rsidRDefault="00BA0D7C" w:rsidP="005449D1"/>
    <w:p w:rsidR="00BA0D7C" w:rsidRDefault="00BA0D7C" w:rsidP="005449D1"/>
    <w:p w:rsidR="00BA0D7C" w:rsidRDefault="00BA0D7C" w:rsidP="005449D1"/>
    <w:p w:rsidR="00BA0D7C" w:rsidRDefault="00BA0D7C" w:rsidP="005449D1"/>
    <w:p w:rsidR="00BA0D7C" w:rsidRDefault="00BA0D7C" w:rsidP="005449D1"/>
    <w:p w:rsidR="00BA0D7C" w:rsidRDefault="00BA0D7C" w:rsidP="005449D1"/>
    <w:p w:rsidR="00BA0D7C" w:rsidRDefault="00BA0D7C" w:rsidP="005449D1"/>
    <w:p w:rsidR="00BA0D7C" w:rsidRDefault="003E4DA3" w:rsidP="005449D1">
      <w:r>
        <w:rPr>
          <w:noProof/>
        </w:rPr>
        <w:pict>
          <v:shape id="_x0000_s1102" type="#_x0000_t32" style="position:absolute;left:0;text-align:left;margin-left:-18.55pt;margin-top:7.4pt;width:498.95pt;height:.85pt;z-index:251732992;mso-width-relative:margin;mso-height-relative:margin" o:connectortype="straight"/>
        </w:pict>
      </w:r>
    </w:p>
    <w:p w:rsidR="00BA0D7C" w:rsidRDefault="00BA0D7C" w:rsidP="005449D1"/>
    <w:p w:rsidR="00BA0D7C" w:rsidRDefault="00BA0D7C" w:rsidP="005449D1"/>
    <w:p w:rsidR="00BA0D7C" w:rsidRDefault="00BA0D7C" w:rsidP="005449D1"/>
    <w:p w:rsidR="00BA0D7C" w:rsidRDefault="00BA0D7C" w:rsidP="005449D1">
      <w:r>
        <w:br w:type="page"/>
      </w:r>
    </w:p>
    <w:p w:rsidR="00BA0D7C" w:rsidRDefault="00BA0D7C" w:rsidP="005449D1"/>
    <w:p w:rsidR="00BA0D7C" w:rsidRDefault="00BA0D7C" w:rsidP="005449D1"/>
    <w:p w:rsidR="00896312" w:rsidRPr="00CF1AA4" w:rsidRDefault="00896312" w:rsidP="00CF1AA4">
      <w:pPr>
        <w:jc w:val="center"/>
        <w:rPr>
          <w:b/>
          <w:sz w:val="40"/>
          <w:szCs w:val="40"/>
        </w:rPr>
      </w:pPr>
    </w:p>
    <w:p w:rsidR="00896312" w:rsidRPr="00CF1AA4" w:rsidRDefault="00896312" w:rsidP="00CF1AA4">
      <w:pPr>
        <w:jc w:val="center"/>
        <w:rPr>
          <w:b/>
          <w:sz w:val="40"/>
          <w:szCs w:val="40"/>
        </w:rPr>
      </w:pPr>
      <w:r w:rsidRPr="00CF1AA4">
        <w:rPr>
          <w:rFonts w:hint="eastAsia"/>
          <w:b/>
          <w:sz w:val="40"/>
          <w:szCs w:val="40"/>
        </w:rPr>
        <w:t>University of Wales Trinity Saint Davis</w:t>
      </w:r>
    </w:p>
    <w:p w:rsidR="008972F2" w:rsidRPr="00CF1AA4" w:rsidRDefault="008972F2" w:rsidP="00CF1AA4">
      <w:pPr>
        <w:jc w:val="center"/>
        <w:rPr>
          <w:b/>
          <w:sz w:val="40"/>
          <w:szCs w:val="40"/>
        </w:rPr>
      </w:pPr>
      <w:r w:rsidRPr="00CF1AA4">
        <w:rPr>
          <w:rFonts w:hint="eastAsia"/>
          <w:b/>
          <w:sz w:val="40"/>
          <w:szCs w:val="40"/>
        </w:rPr>
        <w:t>DBA Programme</w:t>
      </w:r>
    </w:p>
    <w:p w:rsidR="00896312" w:rsidRPr="00CF1AA4" w:rsidRDefault="00896312" w:rsidP="00CF1AA4">
      <w:pPr>
        <w:jc w:val="center"/>
        <w:rPr>
          <w:b/>
          <w:sz w:val="40"/>
          <w:szCs w:val="40"/>
        </w:rPr>
      </w:pPr>
    </w:p>
    <w:p w:rsidR="00BA0D7C" w:rsidRPr="00CF1AA4" w:rsidRDefault="00BA0D7C" w:rsidP="00CF1AA4">
      <w:pPr>
        <w:jc w:val="center"/>
        <w:rPr>
          <w:b/>
          <w:sz w:val="40"/>
          <w:szCs w:val="40"/>
        </w:rPr>
      </w:pPr>
    </w:p>
    <w:p w:rsidR="00BA0D7C" w:rsidRPr="00CF1AA4" w:rsidRDefault="00BA0D7C" w:rsidP="00CF1AA4">
      <w:pPr>
        <w:jc w:val="center"/>
        <w:rPr>
          <w:b/>
          <w:sz w:val="40"/>
          <w:szCs w:val="40"/>
        </w:rPr>
      </w:pPr>
    </w:p>
    <w:p w:rsidR="00896312" w:rsidRPr="00CF1AA4" w:rsidRDefault="008972F2" w:rsidP="00CF1AA4">
      <w:pPr>
        <w:jc w:val="center"/>
        <w:rPr>
          <w:b/>
          <w:sz w:val="40"/>
          <w:szCs w:val="40"/>
        </w:rPr>
      </w:pPr>
      <w:r w:rsidRPr="00CF1AA4">
        <w:rPr>
          <w:rFonts w:hint="eastAsia"/>
          <w:b/>
          <w:sz w:val="40"/>
          <w:szCs w:val="40"/>
        </w:rPr>
        <w:t xml:space="preserve">Assignment for </w:t>
      </w:r>
      <w:r w:rsidR="00896312" w:rsidRPr="00CF1AA4">
        <w:rPr>
          <w:rFonts w:hint="eastAsia"/>
          <w:b/>
          <w:sz w:val="40"/>
          <w:szCs w:val="40"/>
        </w:rPr>
        <w:t>Module: SBPD 7005</w:t>
      </w:r>
    </w:p>
    <w:p w:rsidR="00896312" w:rsidRPr="00CF1AA4" w:rsidRDefault="008972F2" w:rsidP="00CF1AA4">
      <w:pPr>
        <w:jc w:val="center"/>
        <w:rPr>
          <w:b/>
          <w:sz w:val="40"/>
          <w:szCs w:val="40"/>
        </w:rPr>
      </w:pPr>
      <w:r w:rsidRPr="00CF1AA4">
        <w:rPr>
          <w:b/>
          <w:sz w:val="40"/>
          <w:szCs w:val="40"/>
        </w:rPr>
        <w:t>“</w:t>
      </w:r>
      <w:r w:rsidR="00896312" w:rsidRPr="00CF1AA4">
        <w:rPr>
          <w:rFonts w:hint="eastAsia"/>
          <w:b/>
          <w:sz w:val="40"/>
          <w:szCs w:val="40"/>
        </w:rPr>
        <w:t>Strategic Change and Organisations</w:t>
      </w:r>
      <w:r w:rsidRPr="00CF1AA4">
        <w:rPr>
          <w:b/>
          <w:sz w:val="40"/>
          <w:szCs w:val="40"/>
        </w:rPr>
        <w:t>”</w:t>
      </w:r>
    </w:p>
    <w:p w:rsidR="00896312" w:rsidRPr="00CF1AA4" w:rsidRDefault="00896312" w:rsidP="00CF1AA4">
      <w:pPr>
        <w:jc w:val="center"/>
        <w:rPr>
          <w:b/>
          <w:sz w:val="40"/>
          <w:szCs w:val="40"/>
        </w:rPr>
      </w:pPr>
    </w:p>
    <w:p w:rsidR="00896312" w:rsidRPr="00CF1AA4" w:rsidRDefault="00896312" w:rsidP="00CF1AA4">
      <w:pPr>
        <w:jc w:val="center"/>
        <w:rPr>
          <w:b/>
          <w:sz w:val="40"/>
          <w:szCs w:val="40"/>
        </w:rPr>
      </w:pPr>
      <w:r w:rsidRPr="00CF1AA4">
        <w:rPr>
          <w:b/>
          <w:sz w:val="40"/>
          <w:szCs w:val="40"/>
        </w:rPr>
        <w:t>B</w:t>
      </w:r>
      <w:r w:rsidRPr="00CF1AA4">
        <w:rPr>
          <w:rFonts w:hint="eastAsia"/>
          <w:b/>
          <w:sz w:val="40"/>
          <w:szCs w:val="40"/>
        </w:rPr>
        <w:t>y Professor Peter Fong</w:t>
      </w:r>
    </w:p>
    <w:p w:rsidR="00896312" w:rsidRPr="00CF1AA4" w:rsidRDefault="00896312" w:rsidP="00CF1AA4">
      <w:pPr>
        <w:jc w:val="center"/>
        <w:rPr>
          <w:b/>
          <w:sz w:val="40"/>
          <w:szCs w:val="40"/>
        </w:rPr>
      </w:pPr>
    </w:p>
    <w:p w:rsidR="00896312" w:rsidRPr="00CF1AA4" w:rsidRDefault="00896312" w:rsidP="00CF1AA4">
      <w:pPr>
        <w:jc w:val="center"/>
        <w:rPr>
          <w:b/>
          <w:sz w:val="40"/>
          <w:szCs w:val="40"/>
        </w:rPr>
      </w:pPr>
    </w:p>
    <w:p w:rsidR="00896312" w:rsidRPr="00CF1AA4" w:rsidRDefault="00896312" w:rsidP="00CF1AA4">
      <w:pPr>
        <w:jc w:val="center"/>
        <w:rPr>
          <w:b/>
          <w:sz w:val="40"/>
          <w:szCs w:val="40"/>
        </w:rPr>
      </w:pPr>
    </w:p>
    <w:p w:rsidR="008972F2" w:rsidRPr="00CF1AA4" w:rsidRDefault="008972F2" w:rsidP="00CF1AA4">
      <w:pPr>
        <w:jc w:val="center"/>
        <w:rPr>
          <w:b/>
          <w:sz w:val="40"/>
          <w:szCs w:val="40"/>
        </w:rPr>
      </w:pPr>
    </w:p>
    <w:p w:rsidR="008972F2" w:rsidRDefault="008972F2" w:rsidP="00CF1AA4">
      <w:pPr>
        <w:jc w:val="center"/>
        <w:rPr>
          <w:b/>
          <w:sz w:val="40"/>
          <w:szCs w:val="40"/>
        </w:rPr>
      </w:pPr>
    </w:p>
    <w:p w:rsidR="00CF1AA4" w:rsidRPr="00CF1AA4" w:rsidRDefault="00CF1AA4" w:rsidP="00CF1AA4">
      <w:pPr>
        <w:jc w:val="center"/>
        <w:rPr>
          <w:b/>
          <w:sz w:val="40"/>
          <w:szCs w:val="40"/>
        </w:rPr>
      </w:pPr>
    </w:p>
    <w:p w:rsidR="00896312" w:rsidRPr="00CF1AA4" w:rsidRDefault="00896312" w:rsidP="00CF1AA4">
      <w:pPr>
        <w:jc w:val="left"/>
        <w:rPr>
          <w:b/>
          <w:sz w:val="28"/>
          <w:szCs w:val="28"/>
        </w:rPr>
      </w:pPr>
      <w:r w:rsidRPr="00CF1AA4">
        <w:rPr>
          <w:rFonts w:hint="eastAsia"/>
          <w:b/>
          <w:sz w:val="28"/>
          <w:szCs w:val="28"/>
        </w:rPr>
        <w:t>Submitted By: LUI Yau Hang, Edward (1710335)</w:t>
      </w:r>
    </w:p>
    <w:p w:rsidR="00E37DEB" w:rsidRPr="00CF1AA4" w:rsidRDefault="00E37DEB" w:rsidP="00CF1AA4">
      <w:pPr>
        <w:jc w:val="left"/>
        <w:rPr>
          <w:b/>
          <w:sz w:val="28"/>
          <w:szCs w:val="28"/>
        </w:rPr>
      </w:pPr>
      <w:r w:rsidRPr="00CF1AA4">
        <w:rPr>
          <w:rFonts w:hint="eastAsia"/>
          <w:b/>
          <w:sz w:val="28"/>
          <w:szCs w:val="28"/>
        </w:rPr>
        <w:t>Date:</w:t>
      </w:r>
      <w:r w:rsidRPr="00CF1AA4">
        <w:rPr>
          <w:rFonts w:hint="eastAsia"/>
          <w:b/>
          <w:sz w:val="28"/>
          <w:szCs w:val="28"/>
        </w:rPr>
        <w:tab/>
        <w:t>06 December 2018</w:t>
      </w:r>
    </w:p>
    <w:p w:rsidR="00896312" w:rsidRDefault="00896312" w:rsidP="005449D1">
      <w:r>
        <w:br w:type="page"/>
      </w:r>
    </w:p>
    <w:p w:rsidR="00896312" w:rsidRDefault="00853B35" w:rsidP="005449D1">
      <w:r>
        <w:rPr>
          <w:rFonts w:hint="eastAsia"/>
          <w:noProof/>
          <w:lang w:eastAsia="zh-TW"/>
        </w:rPr>
        <w:drawing>
          <wp:anchor distT="0" distB="0" distL="114300" distR="114300" simplePos="0" relativeHeight="251731968" behindDoc="0" locked="0" layoutInCell="1" allowOverlap="1">
            <wp:simplePos x="0" y="0"/>
            <wp:positionH relativeFrom="column">
              <wp:posOffset>-57150</wp:posOffset>
            </wp:positionH>
            <wp:positionV relativeFrom="paragraph">
              <wp:posOffset>427990</wp:posOffset>
            </wp:positionV>
            <wp:extent cx="5857875" cy="3028950"/>
            <wp:effectExtent l="19050" t="0" r="9525"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l="21058" t="25389" r="20944" b="26715"/>
                    <a:stretch>
                      <a:fillRect/>
                    </a:stretch>
                  </pic:blipFill>
                  <pic:spPr bwMode="auto">
                    <a:xfrm>
                      <a:off x="0" y="0"/>
                      <a:ext cx="5857875" cy="3028950"/>
                    </a:xfrm>
                    <a:prstGeom prst="rect">
                      <a:avLst/>
                    </a:prstGeom>
                    <a:noFill/>
                    <a:ln w="9525">
                      <a:noFill/>
                      <a:miter lim="800000"/>
                      <a:headEnd/>
                      <a:tailEnd/>
                    </a:ln>
                  </pic:spPr>
                </pic:pic>
              </a:graphicData>
            </a:graphic>
          </wp:anchor>
        </w:drawing>
      </w:r>
    </w:p>
    <w:p w:rsidR="008972F2" w:rsidRDefault="008972F2" w:rsidP="005449D1"/>
    <w:p w:rsidR="008972F2" w:rsidRDefault="008972F2" w:rsidP="005449D1"/>
    <w:p w:rsidR="00853B35" w:rsidRDefault="00853B35" w:rsidP="005449D1"/>
    <w:p w:rsidR="00853B35" w:rsidRDefault="00853B35" w:rsidP="005449D1"/>
    <w:p w:rsidR="00853B35" w:rsidRDefault="00853B35" w:rsidP="005449D1"/>
    <w:p w:rsidR="00853B35" w:rsidRDefault="00853B35" w:rsidP="005449D1"/>
    <w:p w:rsidR="00853B35" w:rsidRDefault="00853B35" w:rsidP="005449D1"/>
    <w:p w:rsidR="00BA0D7C" w:rsidRDefault="00BA0D7C" w:rsidP="005449D1"/>
    <w:p w:rsidR="00BA0D7C" w:rsidRDefault="00BA0D7C" w:rsidP="005449D1"/>
    <w:p w:rsidR="00853B35" w:rsidRDefault="00853B35" w:rsidP="005449D1"/>
    <w:p w:rsidR="00954E01" w:rsidRPr="00252529" w:rsidRDefault="00855728" w:rsidP="005449D1">
      <w:r w:rsidRPr="00252529">
        <w:t xml:space="preserve">Declaration: </w:t>
      </w:r>
    </w:p>
    <w:p w:rsidR="008D5236" w:rsidRDefault="00855728" w:rsidP="005449D1">
      <w:r w:rsidRPr="00954E01">
        <w:t>I</w:t>
      </w:r>
      <w:r w:rsidR="00853B35">
        <w:rPr>
          <w:rFonts w:hint="eastAsia"/>
        </w:rPr>
        <w:t>, LUI Yau Hang Edward,</w:t>
      </w:r>
      <w:r w:rsidRPr="00954E01">
        <w:t xml:space="preserve"> declare that this assignment is all my own work and that I have acknowledged all materials used from the published or unpublished works of other people. All references have been duly cited.</w:t>
      </w:r>
    </w:p>
    <w:p w:rsidR="00BA0D7C" w:rsidRDefault="00BA0D7C" w:rsidP="005449D1"/>
    <w:p w:rsidR="00BA0D7C" w:rsidRDefault="00BA0D7C" w:rsidP="005449D1"/>
    <w:p w:rsidR="00BA0D7C" w:rsidRDefault="00BA0D7C" w:rsidP="005449D1"/>
    <w:p w:rsidR="00BA0D7C" w:rsidRDefault="00BA0D7C" w:rsidP="005449D1"/>
    <w:p w:rsidR="00BA0D7C" w:rsidRDefault="00BA0D7C" w:rsidP="005449D1"/>
    <w:p w:rsidR="00BA0D7C" w:rsidRDefault="00BA0D7C" w:rsidP="005449D1"/>
    <w:p w:rsidR="00BA0D7C" w:rsidRDefault="00BA0D7C" w:rsidP="005449D1"/>
    <w:p w:rsidR="00BA0D7C" w:rsidRPr="00954E01" w:rsidRDefault="00BA0D7C" w:rsidP="005449D1"/>
    <w:p w:rsidR="00853B35" w:rsidRDefault="00853B35" w:rsidP="005449D1">
      <w:r>
        <w:br w:type="page"/>
      </w:r>
    </w:p>
    <w:p w:rsidR="001E0C0F" w:rsidRPr="00794C9E" w:rsidRDefault="001E0C0F" w:rsidP="005449D1">
      <w:pPr>
        <w:rPr>
          <w:b/>
          <w:u w:val="single"/>
        </w:rPr>
      </w:pPr>
      <w:r w:rsidRPr="00794C9E">
        <w:rPr>
          <w:b/>
          <w:u w:val="single"/>
        </w:rPr>
        <w:t>Table of Contents:</w:t>
      </w:r>
    </w:p>
    <w:p w:rsidR="00853B35" w:rsidRPr="00252529" w:rsidRDefault="00853B35" w:rsidP="005449D1"/>
    <w:tbl>
      <w:tblPr>
        <w:tblStyle w:val="a4"/>
        <w:tblW w:w="0" w:type="auto"/>
        <w:tblInd w:w="108" w:type="dxa"/>
        <w:tblLook w:val="04A0"/>
      </w:tblPr>
      <w:tblGrid>
        <w:gridCol w:w="567"/>
        <w:gridCol w:w="6804"/>
        <w:gridCol w:w="1427"/>
      </w:tblGrid>
      <w:tr w:rsidR="00853B35" w:rsidRPr="00826EEF" w:rsidTr="00954E01">
        <w:tc>
          <w:tcPr>
            <w:tcW w:w="7371" w:type="dxa"/>
            <w:gridSpan w:val="2"/>
          </w:tcPr>
          <w:p w:rsidR="00853B35" w:rsidRDefault="00853B35" w:rsidP="00CF1AA4">
            <w:pPr>
              <w:spacing w:line="360" w:lineRule="auto"/>
            </w:pPr>
            <w:r>
              <w:rPr>
                <w:rFonts w:hint="eastAsia"/>
              </w:rPr>
              <w:t>Assignment Cover Sheet</w:t>
            </w:r>
          </w:p>
        </w:tc>
        <w:tc>
          <w:tcPr>
            <w:tcW w:w="1427" w:type="dxa"/>
          </w:tcPr>
          <w:p w:rsidR="00853B35" w:rsidRDefault="00853B35" w:rsidP="00CF1AA4">
            <w:pPr>
              <w:spacing w:line="360" w:lineRule="auto"/>
            </w:pPr>
            <w:r>
              <w:rPr>
                <w:rFonts w:hint="eastAsia"/>
              </w:rPr>
              <w:t xml:space="preserve">P.1 </w:t>
            </w:r>
            <w:r>
              <w:t>–</w:t>
            </w:r>
            <w:r>
              <w:rPr>
                <w:rFonts w:hint="eastAsia"/>
              </w:rPr>
              <w:t xml:space="preserve"> P.2</w:t>
            </w:r>
          </w:p>
        </w:tc>
      </w:tr>
      <w:tr w:rsidR="00954E01" w:rsidRPr="00826EEF" w:rsidTr="00954E01">
        <w:tc>
          <w:tcPr>
            <w:tcW w:w="7371" w:type="dxa"/>
            <w:gridSpan w:val="2"/>
          </w:tcPr>
          <w:p w:rsidR="00954E01" w:rsidRPr="00826EEF" w:rsidRDefault="00853B35" w:rsidP="00CF1AA4">
            <w:pPr>
              <w:spacing w:line="360" w:lineRule="auto"/>
            </w:pPr>
            <w:r>
              <w:rPr>
                <w:rFonts w:hint="eastAsia"/>
              </w:rPr>
              <w:t xml:space="preserve">Task Description </w:t>
            </w:r>
            <w:r w:rsidR="00954E01">
              <w:rPr>
                <w:rFonts w:hint="eastAsia"/>
              </w:rPr>
              <w:t>and Declaration</w:t>
            </w:r>
          </w:p>
        </w:tc>
        <w:tc>
          <w:tcPr>
            <w:tcW w:w="1427" w:type="dxa"/>
          </w:tcPr>
          <w:p w:rsidR="00954E01" w:rsidRDefault="00954E01" w:rsidP="00CF1AA4">
            <w:pPr>
              <w:spacing w:line="360" w:lineRule="auto"/>
            </w:pPr>
            <w:r>
              <w:rPr>
                <w:rFonts w:hint="eastAsia"/>
              </w:rPr>
              <w:t>P.</w:t>
            </w:r>
            <w:r w:rsidR="00853B35">
              <w:rPr>
                <w:rFonts w:hint="eastAsia"/>
              </w:rPr>
              <w:t>3</w:t>
            </w:r>
            <w:r w:rsidR="000165FE">
              <w:rPr>
                <w:rFonts w:hint="eastAsia"/>
              </w:rPr>
              <w:t xml:space="preserve"> </w:t>
            </w:r>
            <w:r w:rsidR="000165FE">
              <w:t>–</w:t>
            </w:r>
            <w:r w:rsidR="000165FE">
              <w:rPr>
                <w:rFonts w:hint="eastAsia"/>
              </w:rPr>
              <w:t xml:space="preserve"> P.4</w:t>
            </w:r>
          </w:p>
        </w:tc>
      </w:tr>
      <w:tr w:rsidR="00954E01" w:rsidRPr="00826EEF" w:rsidTr="00954E01">
        <w:tc>
          <w:tcPr>
            <w:tcW w:w="7371" w:type="dxa"/>
            <w:gridSpan w:val="2"/>
          </w:tcPr>
          <w:p w:rsidR="00954E01" w:rsidRPr="00826EEF" w:rsidRDefault="00954E01" w:rsidP="00CF1AA4">
            <w:pPr>
              <w:spacing w:line="360" w:lineRule="auto"/>
            </w:pPr>
            <w:r w:rsidRPr="00826EEF">
              <w:t>Executive Summary</w:t>
            </w:r>
          </w:p>
        </w:tc>
        <w:tc>
          <w:tcPr>
            <w:tcW w:w="1427" w:type="dxa"/>
          </w:tcPr>
          <w:p w:rsidR="00954E01" w:rsidRPr="00826EEF" w:rsidRDefault="00954E01" w:rsidP="00CF1AA4">
            <w:pPr>
              <w:spacing w:line="360" w:lineRule="auto"/>
            </w:pPr>
            <w:r>
              <w:rPr>
                <w:rFonts w:hint="eastAsia"/>
              </w:rPr>
              <w:t>P.</w:t>
            </w:r>
            <w:r w:rsidR="00853B35">
              <w:rPr>
                <w:rFonts w:hint="eastAsia"/>
              </w:rPr>
              <w:t>4</w:t>
            </w:r>
            <w:r w:rsidR="00C16A1E">
              <w:rPr>
                <w:rFonts w:hint="eastAsia"/>
              </w:rPr>
              <w:t xml:space="preserve"> </w:t>
            </w:r>
            <w:r w:rsidR="00C16A1E">
              <w:t>–</w:t>
            </w:r>
            <w:r w:rsidR="00C16A1E">
              <w:rPr>
                <w:rFonts w:hint="eastAsia"/>
              </w:rPr>
              <w:t xml:space="preserve"> P.</w:t>
            </w:r>
          </w:p>
        </w:tc>
      </w:tr>
      <w:tr w:rsidR="00DF0367" w:rsidRPr="00826EEF" w:rsidTr="006D0548">
        <w:tc>
          <w:tcPr>
            <w:tcW w:w="567" w:type="dxa"/>
          </w:tcPr>
          <w:p w:rsidR="00DF0367" w:rsidRPr="00826EEF" w:rsidRDefault="00DF0367" w:rsidP="00CF1AA4">
            <w:pPr>
              <w:spacing w:line="360" w:lineRule="auto"/>
            </w:pPr>
            <w:r w:rsidRPr="00826EEF">
              <w:t>1.</w:t>
            </w:r>
          </w:p>
        </w:tc>
        <w:tc>
          <w:tcPr>
            <w:tcW w:w="6804" w:type="dxa"/>
          </w:tcPr>
          <w:p w:rsidR="003704DD" w:rsidRPr="00826EEF" w:rsidRDefault="007F4814" w:rsidP="00CF1AA4">
            <w:pPr>
              <w:spacing w:line="360" w:lineRule="auto"/>
            </w:pPr>
            <w:r>
              <w:rPr>
                <w:rFonts w:hint="eastAsia"/>
              </w:rPr>
              <w:t>Introduction</w:t>
            </w:r>
          </w:p>
        </w:tc>
        <w:tc>
          <w:tcPr>
            <w:tcW w:w="1427" w:type="dxa"/>
          </w:tcPr>
          <w:p w:rsidR="00DF0367" w:rsidRPr="00826EEF" w:rsidRDefault="00DF0367" w:rsidP="00CF1AA4">
            <w:pPr>
              <w:spacing w:line="360" w:lineRule="auto"/>
            </w:pPr>
          </w:p>
        </w:tc>
      </w:tr>
      <w:tr w:rsidR="00DF0367" w:rsidRPr="00826EEF" w:rsidTr="007C6D1B">
        <w:tc>
          <w:tcPr>
            <w:tcW w:w="567" w:type="dxa"/>
            <w:tcBorders>
              <w:bottom w:val="single" w:sz="4" w:space="0" w:color="auto"/>
            </w:tcBorders>
          </w:tcPr>
          <w:p w:rsidR="00DF0367" w:rsidRPr="00826EEF" w:rsidRDefault="00DF0367" w:rsidP="00CF1AA4">
            <w:pPr>
              <w:spacing w:line="360" w:lineRule="auto"/>
            </w:pPr>
            <w:r w:rsidRPr="00826EEF">
              <w:t>2.</w:t>
            </w:r>
          </w:p>
        </w:tc>
        <w:tc>
          <w:tcPr>
            <w:tcW w:w="6804" w:type="dxa"/>
            <w:tcBorders>
              <w:bottom w:val="single" w:sz="4" w:space="0" w:color="auto"/>
            </w:tcBorders>
          </w:tcPr>
          <w:p w:rsidR="007F4814" w:rsidRDefault="00DF0367" w:rsidP="00CF1AA4">
            <w:pPr>
              <w:spacing w:line="360" w:lineRule="auto"/>
            </w:pPr>
            <w:r w:rsidRPr="00826EEF">
              <w:t>The Investigation and Findings</w:t>
            </w:r>
          </w:p>
          <w:p w:rsidR="00DF0367" w:rsidRDefault="007F4814" w:rsidP="00CF1AA4">
            <w:pPr>
              <w:spacing w:line="360" w:lineRule="auto"/>
            </w:pPr>
            <w:r>
              <w:rPr>
                <w:rFonts w:hint="eastAsia"/>
              </w:rPr>
              <w:t xml:space="preserve">2.1 </w:t>
            </w:r>
            <w:r w:rsidRPr="00826EEF">
              <w:t xml:space="preserve"> The Mission / Objective</w:t>
            </w:r>
          </w:p>
          <w:p w:rsidR="003704DD" w:rsidRPr="00826EEF" w:rsidRDefault="007F4814" w:rsidP="00CF1AA4">
            <w:pPr>
              <w:spacing w:line="360" w:lineRule="auto"/>
            </w:pPr>
            <w:r>
              <w:rPr>
                <w:rFonts w:hint="eastAsia"/>
              </w:rPr>
              <w:t>2.2  The Strategies</w:t>
            </w:r>
          </w:p>
        </w:tc>
        <w:tc>
          <w:tcPr>
            <w:tcW w:w="1427" w:type="dxa"/>
          </w:tcPr>
          <w:p w:rsidR="00DF0367" w:rsidRPr="00826EEF" w:rsidRDefault="00DF0367" w:rsidP="00CF1AA4">
            <w:pPr>
              <w:spacing w:line="360" w:lineRule="auto"/>
            </w:pPr>
          </w:p>
        </w:tc>
      </w:tr>
      <w:tr w:rsidR="000165FE" w:rsidRPr="00826EEF" w:rsidTr="007C6D1B">
        <w:tc>
          <w:tcPr>
            <w:tcW w:w="567" w:type="dxa"/>
            <w:tcBorders>
              <w:right w:val="single" w:sz="4" w:space="0" w:color="auto"/>
            </w:tcBorders>
          </w:tcPr>
          <w:p w:rsidR="000165FE" w:rsidRPr="00826EEF" w:rsidRDefault="000165FE" w:rsidP="00CF1AA4">
            <w:pPr>
              <w:spacing w:line="360" w:lineRule="auto"/>
            </w:pPr>
            <w:r>
              <w:rPr>
                <w:rFonts w:hint="eastAsia"/>
              </w:rPr>
              <w:t>3.</w:t>
            </w:r>
          </w:p>
        </w:tc>
        <w:tc>
          <w:tcPr>
            <w:tcW w:w="6804" w:type="dxa"/>
            <w:tcBorders>
              <w:top w:val="single" w:sz="4" w:space="0" w:color="auto"/>
              <w:left w:val="single" w:sz="4" w:space="0" w:color="auto"/>
              <w:bottom w:val="single" w:sz="4" w:space="0" w:color="auto"/>
              <w:right w:val="single" w:sz="4" w:space="0" w:color="auto"/>
            </w:tcBorders>
          </w:tcPr>
          <w:p w:rsidR="000165FE" w:rsidRDefault="000165FE" w:rsidP="00CF1AA4">
            <w:pPr>
              <w:spacing w:line="360" w:lineRule="auto"/>
            </w:pPr>
            <w:r w:rsidRPr="00826EEF">
              <w:t>The Analysis</w:t>
            </w:r>
          </w:p>
          <w:p w:rsidR="000165FE" w:rsidRPr="000165FE" w:rsidRDefault="00CF1AA4" w:rsidP="00CF1AA4">
            <w:pPr>
              <w:spacing w:line="360" w:lineRule="auto"/>
            </w:pPr>
            <w:r>
              <w:rPr>
                <w:rFonts w:hint="eastAsia"/>
              </w:rPr>
              <w:t xml:space="preserve">3.1  </w:t>
            </w:r>
            <w:r w:rsidR="000165FE" w:rsidRPr="000165FE">
              <w:t>The External and Internal Audit</w:t>
            </w:r>
          </w:p>
          <w:p w:rsidR="000165FE" w:rsidRDefault="00CF1AA4" w:rsidP="00CF1AA4">
            <w:pPr>
              <w:pStyle w:val="a3"/>
              <w:spacing w:line="360" w:lineRule="auto"/>
            </w:pPr>
            <w:r>
              <w:rPr>
                <w:rFonts w:hint="eastAsia"/>
              </w:rPr>
              <w:t xml:space="preserve">3.1.1 </w:t>
            </w:r>
            <w:r w:rsidR="000165FE" w:rsidRPr="007C6D1B">
              <w:rPr>
                <w:rFonts w:hint="eastAsia"/>
              </w:rPr>
              <w:t>The PESTLE Analysis</w:t>
            </w:r>
          </w:p>
          <w:p w:rsidR="000165FE" w:rsidRPr="000165FE" w:rsidRDefault="00CF1AA4" w:rsidP="00CF1AA4">
            <w:pPr>
              <w:pStyle w:val="a3"/>
              <w:spacing w:line="360" w:lineRule="auto"/>
            </w:pPr>
            <w:r>
              <w:rPr>
                <w:rFonts w:hint="eastAsia"/>
              </w:rPr>
              <w:t xml:space="preserve">3.1.2 </w:t>
            </w:r>
            <w:r w:rsidR="000165FE" w:rsidRPr="000165FE">
              <w:rPr>
                <w:rFonts w:hint="eastAsia"/>
              </w:rPr>
              <w:t>The SWOT Analysis</w:t>
            </w:r>
          </w:p>
          <w:p w:rsidR="000165FE" w:rsidRPr="003704DD" w:rsidRDefault="00CF1AA4" w:rsidP="00CF1AA4">
            <w:pPr>
              <w:spacing w:line="360" w:lineRule="auto"/>
            </w:pPr>
            <w:r>
              <w:rPr>
                <w:rFonts w:hint="eastAsia"/>
              </w:rPr>
              <w:t xml:space="preserve">3.2  </w:t>
            </w:r>
            <w:r w:rsidR="000165FE" w:rsidRPr="003704DD">
              <w:rPr>
                <w:rFonts w:hint="eastAsia"/>
              </w:rPr>
              <w:t>Barrier</w:t>
            </w:r>
            <w:r w:rsidR="000165FE" w:rsidRPr="003704DD">
              <w:t>s and their Priorities</w:t>
            </w:r>
          </w:p>
          <w:p w:rsidR="000165FE" w:rsidRPr="003704DD" w:rsidRDefault="003704DD" w:rsidP="00CF1AA4">
            <w:pPr>
              <w:spacing w:line="360" w:lineRule="auto"/>
            </w:pPr>
            <w:r>
              <w:rPr>
                <w:rFonts w:hint="eastAsia"/>
              </w:rPr>
              <w:t xml:space="preserve">3.3  Discussion on </w:t>
            </w:r>
            <w:r w:rsidR="000165FE" w:rsidRPr="003704DD">
              <w:rPr>
                <w:rFonts w:hint="eastAsia"/>
              </w:rPr>
              <w:t>Barriers</w:t>
            </w:r>
            <w:r>
              <w:rPr>
                <w:rFonts w:hint="eastAsia"/>
              </w:rPr>
              <w:t xml:space="preserve"> for Ineos</w:t>
            </w:r>
          </w:p>
          <w:p w:rsidR="003704DD" w:rsidRDefault="003704DD" w:rsidP="00CF1AA4">
            <w:pPr>
              <w:spacing w:line="360" w:lineRule="auto"/>
              <w:ind w:firstLineChars="200" w:firstLine="480"/>
            </w:pPr>
            <w:r>
              <w:rPr>
                <w:rFonts w:hint="eastAsia"/>
              </w:rPr>
              <w:t xml:space="preserve">3.3.1  </w:t>
            </w:r>
            <w:r w:rsidR="000165FE" w:rsidRPr="000165FE">
              <w:rPr>
                <w:rFonts w:hint="eastAsia"/>
              </w:rPr>
              <w:t>Strategic Framework</w:t>
            </w:r>
            <w:r>
              <w:rPr>
                <w:rFonts w:hint="eastAsia"/>
              </w:rPr>
              <w:t xml:space="preserve"> and Business Strategies</w:t>
            </w:r>
          </w:p>
          <w:p w:rsidR="000165FE" w:rsidRPr="003704DD" w:rsidRDefault="003704DD" w:rsidP="00CF1AA4">
            <w:pPr>
              <w:spacing w:line="360" w:lineRule="auto"/>
              <w:ind w:firstLineChars="200" w:firstLine="480"/>
            </w:pPr>
            <w:r>
              <w:rPr>
                <w:rFonts w:hint="eastAsia"/>
              </w:rPr>
              <w:t xml:space="preserve">3.3.2  </w:t>
            </w:r>
            <w:r w:rsidR="000165FE" w:rsidRPr="000165FE">
              <w:rPr>
                <w:rFonts w:hint="eastAsia"/>
              </w:rPr>
              <w:t>People Managem</w:t>
            </w:r>
            <w:r w:rsidR="000165FE">
              <w:rPr>
                <w:rFonts w:hint="eastAsia"/>
              </w:rPr>
              <w:t>ent</w:t>
            </w:r>
          </w:p>
        </w:tc>
        <w:tc>
          <w:tcPr>
            <w:tcW w:w="1427" w:type="dxa"/>
            <w:tcBorders>
              <w:top w:val="single" w:sz="4" w:space="0" w:color="auto"/>
              <w:left w:val="single" w:sz="4" w:space="0" w:color="auto"/>
              <w:bottom w:val="single" w:sz="4" w:space="0" w:color="auto"/>
              <w:right w:val="single" w:sz="4" w:space="0" w:color="auto"/>
            </w:tcBorders>
          </w:tcPr>
          <w:p w:rsidR="000165FE" w:rsidRPr="00826EEF" w:rsidRDefault="000165FE" w:rsidP="00CF1AA4">
            <w:pPr>
              <w:spacing w:line="360" w:lineRule="auto"/>
            </w:pPr>
          </w:p>
        </w:tc>
      </w:tr>
      <w:tr w:rsidR="00DF0367" w:rsidRPr="00826EEF" w:rsidTr="007C6D1B">
        <w:tc>
          <w:tcPr>
            <w:tcW w:w="567" w:type="dxa"/>
            <w:tcBorders>
              <w:right w:val="single" w:sz="4" w:space="0" w:color="auto"/>
            </w:tcBorders>
          </w:tcPr>
          <w:p w:rsidR="00DF0367" w:rsidRPr="00826EEF" w:rsidRDefault="006D0548" w:rsidP="00CF1AA4">
            <w:pPr>
              <w:spacing w:line="360" w:lineRule="auto"/>
            </w:pPr>
            <w:r w:rsidRPr="00826EEF">
              <w:t>4.</w:t>
            </w:r>
          </w:p>
        </w:tc>
        <w:tc>
          <w:tcPr>
            <w:tcW w:w="6804" w:type="dxa"/>
            <w:tcBorders>
              <w:top w:val="single" w:sz="4" w:space="0" w:color="auto"/>
              <w:left w:val="single" w:sz="4" w:space="0" w:color="auto"/>
              <w:bottom w:val="single" w:sz="4" w:space="0" w:color="auto"/>
              <w:right w:val="single" w:sz="4" w:space="0" w:color="auto"/>
            </w:tcBorders>
          </w:tcPr>
          <w:p w:rsidR="00090892" w:rsidRPr="00826EEF" w:rsidRDefault="00B0700F" w:rsidP="00CF1AA4">
            <w:pPr>
              <w:spacing w:line="360" w:lineRule="auto"/>
            </w:pPr>
            <w:r w:rsidRPr="00826EEF">
              <w:t xml:space="preserve">Recommendations - </w:t>
            </w:r>
            <w:r w:rsidR="00000C02" w:rsidRPr="00826EEF">
              <w:t>The Need for a Change</w:t>
            </w:r>
          </w:p>
        </w:tc>
        <w:tc>
          <w:tcPr>
            <w:tcW w:w="1427" w:type="dxa"/>
            <w:tcBorders>
              <w:top w:val="single" w:sz="4" w:space="0" w:color="auto"/>
              <w:left w:val="single" w:sz="4" w:space="0" w:color="auto"/>
              <w:bottom w:val="single" w:sz="4" w:space="0" w:color="auto"/>
              <w:right w:val="single" w:sz="4" w:space="0" w:color="auto"/>
            </w:tcBorders>
          </w:tcPr>
          <w:p w:rsidR="00DF0367" w:rsidRPr="00826EEF" w:rsidRDefault="00DF0367" w:rsidP="00CF1AA4">
            <w:pPr>
              <w:spacing w:line="360" w:lineRule="auto"/>
            </w:pPr>
          </w:p>
        </w:tc>
      </w:tr>
      <w:tr w:rsidR="006D0548" w:rsidRPr="00826EEF" w:rsidTr="0028242C">
        <w:tc>
          <w:tcPr>
            <w:tcW w:w="567" w:type="dxa"/>
          </w:tcPr>
          <w:p w:rsidR="006D0548" w:rsidRPr="00826EEF" w:rsidRDefault="006D0548" w:rsidP="00CF1AA4">
            <w:pPr>
              <w:spacing w:line="360" w:lineRule="auto"/>
            </w:pPr>
            <w:r w:rsidRPr="00826EEF">
              <w:t>5</w:t>
            </w:r>
          </w:p>
        </w:tc>
        <w:tc>
          <w:tcPr>
            <w:tcW w:w="6804" w:type="dxa"/>
            <w:tcBorders>
              <w:top w:val="single" w:sz="4" w:space="0" w:color="auto"/>
              <w:bottom w:val="single" w:sz="4" w:space="0" w:color="auto"/>
            </w:tcBorders>
          </w:tcPr>
          <w:p w:rsidR="006D0548" w:rsidRPr="00826EEF" w:rsidRDefault="006D0548" w:rsidP="00CF1AA4">
            <w:pPr>
              <w:spacing w:line="360" w:lineRule="auto"/>
            </w:pPr>
            <w:r w:rsidRPr="00826EEF">
              <w:t>Conclusion</w:t>
            </w:r>
          </w:p>
        </w:tc>
        <w:tc>
          <w:tcPr>
            <w:tcW w:w="1427" w:type="dxa"/>
            <w:tcBorders>
              <w:top w:val="single" w:sz="4" w:space="0" w:color="auto"/>
              <w:bottom w:val="single" w:sz="4" w:space="0" w:color="auto"/>
            </w:tcBorders>
          </w:tcPr>
          <w:p w:rsidR="006D0548" w:rsidRPr="00826EEF" w:rsidRDefault="006D0548" w:rsidP="00CF1AA4">
            <w:pPr>
              <w:spacing w:line="360" w:lineRule="auto"/>
            </w:pPr>
          </w:p>
        </w:tc>
      </w:tr>
      <w:tr w:rsidR="0028242C" w:rsidRPr="00826EEF" w:rsidTr="006D0548">
        <w:tc>
          <w:tcPr>
            <w:tcW w:w="567" w:type="dxa"/>
          </w:tcPr>
          <w:p w:rsidR="0028242C" w:rsidRPr="00826EEF" w:rsidRDefault="0028242C" w:rsidP="00CF1AA4">
            <w:pPr>
              <w:spacing w:line="360" w:lineRule="auto"/>
            </w:pPr>
            <w:r w:rsidRPr="00826EEF">
              <w:t>6.</w:t>
            </w:r>
          </w:p>
        </w:tc>
        <w:tc>
          <w:tcPr>
            <w:tcW w:w="6804" w:type="dxa"/>
            <w:tcBorders>
              <w:top w:val="single" w:sz="4" w:space="0" w:color="auto"/>
            </w:tcBorders>
          </w:tcPr>
          <w:p w:rsidR="0028242C" w:rsidRPr="00826EEF" w:rsidRDefault="0028242C" w:rsidP="00CF1AA4">
            <w:pPr>
              <w:spacing w:line="360" w:lineRule="auto"/>
            </w:pPr>
            <w:r w:rsidRPr="00826EEF">
              <w:t>Reference</w:t>
            </w:r>
            <w:r w:rsidR="001261B7">
              <w:rPr>
                <w:rFonts w:hint="eastAsia"/>
              </w:rPr>
              <w:t>s</w:t>
            </w:r>
          </w:p>
        </w:tc>
        <w:tc>
          <w:tcPr>
            <w:tcW w:w="1427" w:type="dxa"/>
            <w:tcBorders>
              <w:top w:val="single" w:sz="4" w:space="0" w:color="auto"/>
            </w:tcBorders>
          </w:tcPr>
          <w:p w:rsidR="0028242C" w:rsidRPr="00826EEF" w:rsidRDefault="0028242C" w:rsidP="00CF1AA4">
            <w:pPr>
              <w:spacing w:line="360" w:lineRule="auto"/>
            </w:pPr>
          </w:p>
        </w:tc>
      </w:tr>
    </w:tbl>
    <w:p w:rsidR="00681581" w:rsidRPr="00A24A59" w:rsidRDefault="00B0700F" w:rsidP="00223494">
      <w:pPr>
        <w:spacing w:line="360" w:lineRule="auto"/>
        <w:rPr>
          <w:b/>
          <w:u w:val="single"/>
        </w:rPr>
      </w:pPr>
      <w:r w:rsidRPr="002A6D7B">
        <w:br w:type="page"/>
      </w:r>
      <w:r w:rsidR="00050D52" w:rsidRPr="00A24A59">
        <w:rPr>
          <w:b/>
          <w:u w:val="single"/>
        </w:rPr>
        <w:t>The Executive Summary</w:t>
      </w:r>
    </w:p>
    <w:p w:rsidR="00CF1AA4" w:rsidRDefault="00CF1AA4" w:rsidP="00223494">
      <w:pPr>
        <w:spacing w:line="360" w:lineRule="auto"/>
      </w:pPr>
    </w:p>
    <w:p w:rsidR="00E131FB" w:rsidRPr="002A6D7B" w:rsidRDefault="001421C2" w:rsidP="00223494">
      <w:pPr>
        <w:spacing w:line="360" w:lineRule="auto"/>
      </w:pPr>
      <w:r w:rsidRPr="002A6D7B">
        <w:rPr>
          <w:rFonts w:hint="eastAsia"/>
        </w:rPr>
        <w:t xml:space="preserve">The aim of this business report is to examine the attributes for the success of Ineos in </w:t>
      </w:r>
      <w:r w:rsidRPr="002A6D7B">
        <w:t>the</w:t>
      </w:r>
      <w:r w:rsidRPr="002A6D7B">
        <w:rPr>
          <w:rFonts w:hint="eastAsia"/>
        </w:rPr>
        <w:t xml:space="preserve"> chemicals and oil industry</w:t>
      </w:r>
      <w:r w:rsidR="00E131FB" w:rsidRPr="002A6D7B">
        <w:t xml:space="preserve">.  </w:t>
      </w:r>
      <w:r w:rsidRPr="002A6D7B">
        <w:rPr>
          <w:rFonts w:hint="eastAsia"/>
        </w:rPr>
        <w:t>The strategies adopted by the founder, Jim Ratcliffe are investigated and supported by the facts and figures that the company has achieved since its establishment in 1998.</w:t>
      </w:r>
    </w:p>
    <w:p w:rsidR="00E131FB" w:rsidRPr="002A6D7B" w:rsidRDefault="00E131FB" w:rsidP="00223494">
      <w:pPr>
        <w:spacing w:line="360" w:lineRule="auto"/>
      </w:pPr>
    </w:p>
    <w:p w:rsidR="00E131FB" w:rsidRPr="002A6D7B" w:rsidRDefault="001421C2" w:rsidP="00223494">
      <w:pPr>
        <w:spacing w:line="360" w:lineRule="auto"/>
      </w:pPr>
      <w:r w:rsidRPr="002A6D7B">
        <w:t xml:space="preserve">Having detailed investigation, </w:t>
      </w:r>
      <w:r w:rsidRPr="002A6D7B">
        <w:rPr>
          <w:rFonts w:hint="eastAsia"/>
        </w:rPr>
        <w:t xml:space="preserve">some of the strategic approaches used by Jim Ratcliffe are explored and proved to be a success.  These include the first step </w:t>
      </w:r>
      <w:r w:rsidR="003704DD">
        <w:rPr>
          <w:rFonts w:hint="eastAsia"/>
        </w:rPr>
        <w:t xml:space="preserve">to become </w:t>
      </w:r>
      <w:r w:rsidR="00E537C7" w:rsidRPr="002A6D7B">
        <w:rPr>
          <w:rFonts w:hint="eastAsia"/>
        </w:rPr>
        <w:t xml:space="preserve">a </w:t>
      </w:r>
      <w:r w:rsidRPr="002A6D7B">
        <w:rPr>
          <w:rFonts w:hint="eastAsia"/>
        </w:rPr>
        <w:t>entrepr</w:t>
      </w:r>
      <w:r w:rsidR="00E537C7" w:rsidRPr="002A6D7B">
        <w:rPr>
          <w:rFonts w:hint="eastAsia"/>
        </w:rPr>
        <w:t>eneur with his fellow businessman John Hollowood in buying BP</w:t>
      </w:r>
      <w:r w:rsidR="00E537C7" w:rsidRPr="002A6D7B">
        <w:t>’</w:t>
      </w:r>
      <w:r w:rsidR="00E537C7" w:rsidRPr="002A6D7B">
        <w:rPr>
          <w:rFonts w:hint="eastAsia"/>
        </w:rPr>
        <w:t xml:space="preserve">s chemical division in Kent, UK in 1992.  Thereafter, Jim Ratcliffe started his Merger and Acquisition strategies </w:t>
      </w:r>
      <w:r w:rsidR="003704DD">
        <w:rPr>
          <w:rFonts w:hint="eastAsia"/>
        </w:rPr>
        <w:t xml:space="preserve">associated with the Finance Strategies in obtaining bank loans </w:t>
      </w:r>
      <w:r w:rsidR="00E537C7" w:rsidRPr="002A6D7B">
        <w:rPr>
          <w:rFonts w:hint="eastAsia"/>
        </w:rPr>
        <w:t xml:space="preserve">to expand its </w:t>
      </w:r>
      <w:r w:rsidR="00E537C7" w:rsidRPr="002A6D7B">
        <w:t>business</w:t>
      </w:r>
      <w:r w:rsidR="00E537C7" w:rsidRPr="002A6D7B">
        <w:rPr>
          <w:rFonts w:hint="eastAsia"/>
        </w:rPr>
        <w:t xml:space="preserve"> and turn his assets and portfolios into diversification in </w:t>
      </w:r>
      <w:r w:rsidR="00E537C7" w:rsidRPr="002A6D7B">
        <w:t>different</w:t>
      </w:r>
      <w:r w:rsidR="00E537C7" w:rsidRPr="002A6D7B">
        <w:rPr>
          <w:rFonts w:hint="eastAsia"/>
        </w:rPr>
        <w:t xml:space="preserve"> product lines </w:t>
      </w:r>
      <w:r w:rsidR="003704DD">
        <w:rPr>
          <w:rFonts w:hint="eastAsia"/>
        </w:rPr>
        <w:t xml:space="preserve">with close </w:t>
      </w:r>
      <w:r w:rsidR="00E537C7" w:rsidRPr="002A6D7B">
        <w:rPr>
          <w:rFonts w:hint="eastAsia"/>
        </w:rPr>
        <w:t xml:space="preserve">relation to his </w:t>
      </w:r>
      <w:r w:rsidR="00E537C7" w:rsidRPr="002A6D7B">
        <w:t>original</w:t>
      </w:r>
      <w:r w:rsidR="00E537C7" w:rsidRPr="002A6D7B">
        <w:rPr>
          <w:rFonts w:hint="eastAsia"/>
        </w:rPr>
        <w:t xml:space="preserve"> products i</w:t>
      </w:r>
      <w:r w:rsidR="003704DD">
        <w:rPr>
          <w:rFonts w:hint="eastAsia"/>
        </w:rPr>
        <w:t>n the chemicals and oil industry</w:t>
      </w:r>
      <w:r w:rsidR="00E537C7" w:rsidRPr="002A6D7B">
        <w:rPr>
          <w:rFonts w:hint="eastAsia"/>
        </w:rPr>
        <w:t>.</w:t>
      </w:r>
    </w:p>
    <w:p w:rsidR="001421C2" w:rsidRPr="003704DD" w:rsidRDefault="001421C2" w:rsidP="00223494">
      <w:pPr>
        <w:spacing w:line="360" w:lineRule="auto"/>
      </w:pPr>
    </w:p>
    <w:p w:rsidR="00E131FB" w:rsidRPr="002A6D7B" w:rsidRDefault="00114FA2" w:rsidP="00223494">
      <w:pPr>
        <w:spacing w:line="360" w:lineRule="auto"/>
      </w:pPr>
      <w:r w:rsidRPr="002A6D7B">
        <w:t>Before</w:t>
      </w:r>
      <w:r w:rsidR="00E131FB" w:rsidRPr="002A6D7B">
        <w:t xml:space="preserve"> </w:t>
      </w:r>
      <w:r w:rsidR="00072F88" w:rsidRPr="002A6D7B">
        <w:t>go</w:t>
      </w:r>
      <w:r w:rsidRPr="002A6D7B">
        <w:t>ing</w:t>
      </w:r>
      <w:r w:rsidR="00072F88" w:rsidRPr="002A6D7B">
        <w:t xml:space="preserve"> into detail analysis on th</w:t>
      </w:r>
      <w:r w:rsidR="003704DD">
        <w:rPr>
          <w:rFonts w:hint="eastAsia"/>
        </w:rPr>
        <w:t>i</w:t>
      </w:r>
      <w:r w:rsidR="00072F88" w:rsidRPr="002A6D7B">
        <w:t xml:space="preserve">s </w:t>
      </w:r>
      <w:r w:rsidR="00E537C7" w:rsidRPr="002A6D7B">
        <w:rPr>
          <w:rFonts w:hint="eastAsia"/>
        </w:rPr>
        <w:t xml:space="preserve">successful company, </w:t>
      </w:r>
      <w:r w:rsidR="00072F88" w:rsidRPr="002A6D7B">
        <w:t xml:space="preserve">an external and internal audit by means of PESTLE and SWOT analysis have been conducted so as to fully understand the situation and </w:t>
      </w:r>
      <w:r w:rsidRPr="002A6D7B">
        <w:t xml:space="preserve">to pinpoint </w:t>
      </w:r>
      <w:r w:rsidR="00072F88" w:rsidRPr="002A6D7B">
        <w:t xml:space="preserve">the </w:t>
      </w:r>
      <w:r w:rsidR="00E537C7" w:rsidRPr="002A6D7B">
        <w:rPr>
          <w:rFonts w:hint="eastAsia"/>
        </w:rPr>
        <w:t xml:space="preserve">strategic issues of Ineos in achieving such big success and </w:t>
      </w:r>
      <w:r w:rsidR="00E537C7" w:rsidRPr="002A6D7B">
        <w:t>turning</w:t>
      </w:r>
      <w:r w:rsidR="00E537C7" w:rsidRPr="002A6D7B">
        <w:rPr>
          <w:rFonts w:hint="eastAsia"/>
        </w:rPr>
        <w:t xml:space="preserve"> Jim Ratcliffe becoming the richest person in the UK.  In bri</w:t>
      </w:r>
      <w:r w:rsidRPr="002A6D7B">
        <w:t xml:space="preserve">ef, the external audit indicates a favourable business environment for </w:t>
      </w:r>
      <w:r w:rsidR="00E537C7" w:rsidRPr="002A6D7B">
        <w:rPr>
          <w:rFonts w:hint="eastAsia"/>
        </w:rPr>
        <w:t xml:space="preserve">Ineos </w:t>
      </w:r>
      <w:r w:rsidRPr="002A6D7B">
        <w:t xml:space="preserve">to run the business where the local economy is recorded with steady growth </w:t>
      </w:r>
      <w:r w:rsidR="003704DD">
        <w:rPr>
          <w:rFonts w:hint="eastAsia"/>
        </w:rPr>
        <w:t xml:space="preserve">under </w:t>
      </w:r>
      <w:r w:rsidR="00E537C7" w:rsidRPr="002A6D7B">
        <w:rPr>
          <w:rFonts w:hint="eastAsia"/>
        </w:rPr>
        <w:t xml:space="preserve">the stable </w:t>
      </w:r>
      <w:r w:rsidR="00E537C7" w:rsidRPr="002A6D7B">
        <w:t>political</w:t>
      </w:r>
      <w:r w:rsidR="00E537C7" w:rsidRPr="002A6D7B">
        <w:rPr>
          <w:rFonts w:hint="eastAsia"/>
        </w:rPr>
        <w:t xml:space="preserve"> situation.  However, the Brexit issue creates uncertainties that may affect </w:t>
      </w:r>
      <w:r w:rsidR="00E537C7" w:rsidRPr="002A6D7B">
        <w:t>the</w:t>
      </w:r>
      <w:r w:rsidR="00E537C7" w:rsidRPr="002A6D7B">
        <w:rPr>
          <w:rFonts w:hint="eastAsia"/>
        </w:rPr>
        <w:t xml:space="preserve"> business of Ineos in the UK and the EU.  </w:t>
      </w:r>
      <w:r w:rsidR="00936582" w:rsidRPr="002A6D7B">
        <w:t xml:space="preserve">Emphasis would </w:t>
      </w:r>
      <w:r w:rsidR="00E537C7" w:rsidRPr="002A6D7B">
        <w:rPr>
          <w:rFonts w:hint="eastAsia"/>
        </w:rPr>
        <w:t xml:space="preserve">also </w:t>
      </w:r>
      <w:r w:rsidR="00936582" w:rsidRPr="002A6D7B">
        <w:t xml:space="preserve">be placed on the </w:t>
      </w:r>
      <w:r w:rsidR="00E537C7" w:rsidRPr="002A6D7B">
        <w:rPr>
          <w:rFonts w:hint="eastAsia"/>
        </w:rPr>
        <w:t xml:space="preserve">internal audit regarding strengths </w:t>
      </w:r>
      <w:r w:rsidR="00936582" w:rsidRPr="002A6D7B">
        <w:t xml:space="preserve">and threats </w:t>
      </w:r>
      <w:r w:rsidR="00E537C7" w:rsidRPr="002A6D7B">
        <w:rPr>
          <w:rFonts w:hint="eastAsia"/>
        </w:rPr>
        <w:t xml:space="preserve">for Ineos which is </w:t>
      </w:r>
      <w:r w:rsidR="003704DD">
        <w:rPr>
          <w:rFonts w:hint="eastAsia"/>
        </w:rPr>
        <w:t>derived</w:t>
      </w:r>
      <w:r w:rsidR="00936582" w:rsidRPr="002A6D7B">
        <w:t xml:space="preserve"> from the SWOT analysis </w:t>
      </w:r>
      <w:r w:rsidR="00E537C7" w:rsidRPr="002A6D7B">
        <w:rPr>
          <w:rFonts w:hint="eastAsia"/>
        </w:rPr>
        <w:t xml:space="preserve">with a view to </w:t>
      </w:r>
      <w:r w:rsidR="002A6D7B" w:rsidRPr="002A6D7B">
        <w:rPr>
          <w:rFonts w:hint="eastAsia"/>
        </w:rPr>
        <w:t xml:space="preserve">suggest </w:t>
      </w:r>
      <w:r w:rsidR="00936582" w:rsidRPr="002A6D7B">
        <w:t xml:space="preserve">effective recommendations </w:t>
      </w:r>
      <w:r w:rsidR="002A6D7B" w:rsidRPr="002A6D7B">
        <w:rPr>
          <w:rFonts w:hint="eastAsia"/>
        </w:rPr>
        <w:t xml:space="preserve">for the business to </w:t>
      </w:r>
      <w:r w:rsidR="002A6D7B" w:rsidRPr="002A6D7B">
        <w:t>focus</w:t>
      </w:r>
      <w:r w:rsidR="00936582" w:rsidRPr="002A6D7B">
        <w:t xml:space="preserve"> on.</w:t>
      </w:r>
    </w:p>
    <w:p w:rsidR="002A6D7B" w:rsidRPr="002A6D7B" w:rsidRDefault="002A6D7B" w:rsidP="00223494">
      <w:pPr>
        <w:spacing w:line="360" w:lineRule="auto"/>
      </w:pPr>
    </w:p>
    <w:p w:rsidR="002A6D7B" w:rsidRPr="002A6D7B" w:rsidRDefault="002A6D7B" w:rsidP="00223494">
      <w:pPr>
        <w:spacing w:line="360" w:lineRule="auto"/>
      </w:pPr>
      <w:r w:rsidRPr="002A6D7B">
        <w:rPr>
          <w:rFonts w:hint="eastAsia"/>
        </w:rPr>
        <w:t>Porter</w:t>
      </w:r>
      <w:r w:rsidRPr="002A6D7B">
        <w:t>’</w:t>
      </w:r>
      <w:r w:rsidRPr="002A6D7B">
        <w:rPr>
          <w:rFonts w:hint="eastAsia"/>
        </w:rPr>
        <w:t xml:space="preserve">s Generic Strategies has been used to support the right strategies </w:t>
      </w:r>
      <w:r w:rsidR="00CF715B">
        <w:rPr>
          <w:rFonts w:hint="eastAsia"/>
        </w:rPr>
        <w:t xml:space="preserve">(i.e. low cost and </w:t>
      </w:r>
      <w:r w:rsidR="00CF715B">
        <w:t>differentiation</w:t>
      </w:r>
      <w:r w:rsidR="00CF715B">
        <w:rPr>
          <w:rFonts w:hint="eastAsia"/>
        </w:rPr>
        <w:t xml:space="preserve"> strategies) </w:t>
      </w:r>
      <w:r w:rsidRPr="002A6D7B">
        <w:rPr>
          <w:rFonts w:hint="eastAsia"/>
        </w:rPr>
        <w:t xml:space="preserve">that Ineos has been adopted for years.  However, </w:t>
      </w:r>
      <w:r w:rsidR="00CF715B">
        <w:rPr>
          <w:rFonts w:hint="eastAsia"/>
        </w:rPr>
        <w:t xml:space="preserve">some suggestions on </w:t>
      </w:r>
      <w:r w:rsidRPr="002A6D7B">
        <w:rPr>
          <w:rFonts w:hint="eastAsia"/>
        </w:rPr>
        <w:t xml:space="preserve">a change in corporate strategies and culture </w:t>
      </w:r>
      <w:r w:rsidR="00CF715B">
        <w:rPr>
          <w:rFonts w:hint="eastAsia"/>
        </w:rPr>
        <w:t>are recommended</w:t>
      </w:r>
      <w:r w:rsidRPr="002A6D7B">
        <w:rPr>
          <w:rFonts w:hint="eastAsia"/>
        </w:rPr>
        <w:t xml:space="preserve"> to meet the ever-changing business environment to put a big step forward to out-perform Ineos</w:t>
      </w:r>
      <w:r w:rsidRPr="002A6D7B">
        <w:t>’</w:t>
      </w:r>
      <w:r w:rsidRPr="002A6D7B">
        <w:rPr>
          <w:rFonts w:hint="eastAsia"/>
        </w:rPr>
        <w:t xml:space="preserve">s competitors in the market.  </w:t>
      </w:r>
    </w:p>
    <w:p w:rsidR="002A6D7B" w:rsidRPr="002A6D7B" w:rsidRDefault="002A6D7B" w:rsidP="00223494">
      <w:pPr>
        <w:spacing w:line="360" w:lineRule="auto"/>
      </w:pPr>
    </w:p>
    <w:p w:rsidR="002A6D7B" w:rsidRPr="002A6D7B" w:rsidRDefault="0094119F" w:rsidP="00223494">
      <w:pPr>
        <w:spacing w:line="360" w:lineRule="auto"/>
      </w:pPr>
      <w:r w:rsidRPr="002A6D7B">
        <w:t xml:space="preserve">In the conclusion, </w:t>
      </w:r>
      <w:r w:rsidR="002A6D7B" w:rsidRPr="002A6D7B">
        <w:rPr>
          <w:rFonts w:hint="eastAsia"/>
        </w:rPr>
        <w:t xml:space="preserve">some </w:t>
      </w:r>
      <w:r w:rsidRPr="002A6D7B">
        <w:t>recommendation</w:t>
      </w:r>
      <w:r w:rsidR="002A6D7B" w:rsidRPr="002A6D7B">
        <w:rPr>
          <w:rFonts w:hint="eastAsia"/>
        </w:rPr>
        <w:t>s</w:t>
      </w:r>
      <w:r w:rsidR="002A6D7B" w:rsidRPr="002A6D7B">
        <w:t xml:space="preserve"> for </w:t>
      </w:r>
      <w:r w:rsidRPr="002A6D7B">
        <w:t>a change</w:t>
      </w:r>
      <w:r w:rsidR="002A6D7B" w:rsidRPr="002A6D7B">
        <w:rPr>
          <w:rFonts w:hint="eastAsia"/>
        </w:rPr>
        <w:t xml:space="preserve"> in the policies on investing employees under the </w:t>
      </w:r>
      <w:r w:rsidR="002A6D7B" w:rsidRPr="002A6D7B">
        <w:t>people</w:t>
      </w:r>
      <w:r w:rsidR="002A6D7B" w:rsidRPr="002A6D7B">
        <w:rPr>
          <w:rFonts w:hint="eastAsia"/>
        </w:rPr>
        <w:t xml:space="preserve"> management</w:t>
      </w:r>
      <w:r w:rsidRPr="002A6D7B">
        <w:t xml:space="preserve">, </w:t>
      </w:r>
      <w:r w:rsidR="002A6D7B" w:rsidRPr="002A6D7B">
        <w:rPr>
          <w:rFonts w:hint="eastAsia"/>
        </w:rPr>
        <w:t xml:space="preserve">innovative products for productivity efficiency, the environmental issue and </w:t>
      </w:r>
      <w:r w:rsidR="002A6D7B" w:rsidRPr="002A6D7B">
        <w:t>sustainability…</w:t>
      </w:r>
      <w:r w:rsidR="002A6D7B" w:rsidRPr="002A6D7B">
        <w:rPr>
          <w:rFonts w:hint="eastAsia"/>
        </w:rPr>
        <w:t xml:space="preserve">etc. has been </w:t>
      </w:r>
      <w:r w:rsidR="002A6D7B" w:rsidRPr="002A6D7B">
        <w:t>discussed</w:t>
      </w:r>
      <w:r w:rsidR="002A6D7B" w:rsidRPr="002A6D7B">
        <w:rPr>
          <w:rFonts w:hint="eastAsia"/>
        </w:rPr>
        <w:t xml:space="preserve">.  In brief, </w:t>
      </w:r>
      <w:r w:rsidR="00CF715B">
        <w:rPr>
          <w:rFonts w:hint="eastAsia"/>
        </w:rPr>
        <w:t xml:space="preserve">this report also explores </w:t>
      </w:r>
      <w:r w:rsidR="002A6D7B" w:rsidRPr="002A6D7B">
        <w:rPr>
          <w:rFonts w:hint="eastAsia"/>
        </w:rPr>
        <w:t xml:space="preserve">the success of Ineos </w:t>
      </w:r>
      <w:r w:rsidR="00CF715B">
        <w:rPr>
          <w:rFonts w:hint="eastAsia"/>
        </w:rPr>
        <w:t xml:space="preserve">which </w:t>
      </w:r>
      <w:r w:rsidR="002A6D7B" w:rsidRPr="002A6D7B">
        <w:rPr>
          <w:rFonts w:hint="eastAsia"/>
        </w:rPr>
        <w:t xml:space="preserve">is solely </w:t>
      </w:r>
      <w:r w:rsidR="00CF715B">
        <w:rPr>
          <w:rFonts w:hint="eastAsia"/>
        </w:rPr>
        <w:t xml:space="preserve">relies on </w:t>
      </w:r>
      <w:r w:rsidR="002A6D7B" w:rsidRPr="002A6D7B">
        <w:t>the</w:t>
      </w:r>
      <w:r w:rsidR="002A6D7B" w:rsidRPr="002A6D7B">
        <w:rPr>
          <w:rFonts w:hint="eastAsia"/>
        </w:rPr>
        <w:t xml:space="preserve"> remarkable leadership of Sir Jim Ratcliffe, the founder of Ineos since 1998 up to the present time specializing in </w:t>
      </w:r>
      <w:r w:rsidR="002A6D7B" w:rsidRPr="002A6D7B">
        <w:t>the</w:t>
      </w:r>
      <w:r w:rsidR="002A6D7B" w:rsidRPr="002A6D7B">
        <w:rPr>
          <w:rFonts w:hint="eastAsia"/>
        </w:rPr>
        <w:t xml:space="preserve"> chemicals and oil industry with diversified associated products based in the UK.  </w:t>
      </w:r>
    </w:p>
    <w:p w:rsidR="002A6D7B" w:rsidRDefault="002A6D7B" w:rsidP="00223494">
      <w:pPr>
        <w:spacing w:line="360" w:lineRule="auto"/>
      </w:pPr>
      <w:r>
        <w:br w:type="page"/>
      </w:r>
    </w:p>
    <w:p w:rsidR="008A5BED" w:rsidRPr="00A24A59" w:rsidRDefault="00CF1AA4" w:rsidP="0076342E">
      <w:pPr>
        <w:pStyle w:val="a3"/>
        <w:numPr>
          <w:ilvl w:val="0"/>
          <w:numId w:val="10"/>
        </w:numPr>
        <w:spacing w:line="360" w:lineRule="auto"/>
        <w:ind w:leftChars="0"/>
        <w:rPr>
          <w:b/>
          <w:u w:val="single"/>
        </w:rPr>
      </w:pPr>
      <w:r w:rsidRPr="00223494">
        <w:rPr>
          <w:rFonts w:hint="eastAsia"/>
          <w:b/>
        </w:rPr>
        <w:t xml:space="preserve">  </w:t>
      </w:r>
      <w:r w:rsidR="007F4814" w:rsidRPr="00A24A59">
        <w:rPr>
          <w:rFonts w:hint="eastAsia"/>
          <w:b/>
          <w:u w:val="single"/>
        </w:rPr>
        <w:t>The Introduction</w:t>
      </w:r>
    </w:p>
    <w:p w:rsidR="00994657" w:rsidRDefault="00994657" w:rsidP="00223494">
      <w:pPr>
        <w:pStyle w:val="a3"/>
        <w:spacing w:line="360" w:lineRule="auto"/>
      </w:pPr>
    </w:p>
    <w:p w:rsidR="007F4814" w:rsidRDefault="00D05C56" w:rsidP="00223494">
      <w:pPr>
        <w:spacing w:line="360" w:lineRule="auto"/>
      </w:pPr>
      <w:r w:rsidRPr="00D05C56">
        <w:rPr>
          <w:rFonts w:hint="eastAsia"/>
        </w:rPr>
        <w:t xml:space="preserve">Being </w:t>
      </w:r>
      <w:r>
        <w:rPr>
          <w:rFonts w:hint="eastAsia"/>
        </w:rPr>
        <w:t xml:space="preserve">the market leader </w:t>
      </w:r>
      <w:r>
        <w:t>in the</w:t>
      </w:r>
      <w:r>
        <w:rPr>
          <w:rFonts w:hint="eastAsia"/>
        </w:rPr>
        <w:t xml:space="preserve"> chemical and oil industry </w:t>
      </w:r>
      <w:r>
        <w:t>specializing</w:t>
      </w:r>
      <w:r>
        <w:rPr>
          <w:rFonts w:hint="eastAsia"/>
        </w:rPr>
        <w:t xml:space="preserve"> in a wide spectrum of production lines covering a diverse range of end markets </w:t>
      </w:r>
      <w:r w:rsidR="0071179E">
        <w:rPr>
          <w:rFonts w:hint="eastAsia"/>
        </w:rPr>
        <w:t xml:space="preserve">products </w:t>
      </w:r>
      <w:r>
        <w:rPr>
          <w:rFonts w:hint="eastAsia"/>
        </w:rPr>
        <w:t>including construction, white goods or durables, agrochemicals, pharmaceuticals, packaging and automotive, Ineo</w:t>
      </w:r>
      <w:r w:rsidR="00F46C12">
        <w:rPr>
          <w:rFonts w:hint="eastAsia"/>
        </w:rPr>
        <w:t>s</w:t>
      </w:r>
      <w:r w:rsidR="0071179E">
        <w:rPr>
          <w:rFonts w:hint="eastAsia"/>
        </w:rPr>
        <w:t>, an UK based company</w:t>
      </w:r>
      <w:r>
        <w:rPr>
          <w:rFonts w:hint="eastAsia"/>
        </w:rPr>
        <w:t xml:space="preserve"> has been out-perfo</w:t>
      </w:r>
      <w:r w:rsidR="00EC503B">
        <w:rPr>
          <w:rFonts w:hint="eastAsia"/>
        </w:rPr>
        <w:t xml:space="preserve">rming other competitors in the </w:t>
      </w:r>
      <w:r w:rsidR="00CF715B">
        <w:rPr>
          <w:rFonts w:hint="eastAsia"/>
        </w:rPr>
        <w:t xml:space="preserve">UK and the </w:t>
      </w:r>
      <w:r w:rsidR="00EC503B">
        <w:rPr>
          <w:rFonts w:hint="eastAsia"/>
        </w:rPr>
        <w:t xml:space="preserve">European </w:t>
      </w:r>
      <w:r>
        <w:rPr>
          <w:rFonts w:hint="eastAsia"/>
        </w:rPr>
        <w:t xml:space="preserve">market and </w:t>
      </w:r>
      <w:r>
        <w:t>distinguished</w:t>
      </w:r>
      <w:r>
        <w:rPr>
          <w:rFonts w:hint="eastAsia"/>
        </w:rPr>
        <w:t xml:space="preserve"> herself a successful </w:t>
      </w:r>
      <w:r w:rsidR="00AE15B8">
        <w:t>and the</w:t>
      </w:r>
      <w:r w:rsidR="00AE15B8">
        <w:rPr>
          <w:rFonts w:hint="eastAsia"/>
        </w:rPr>
        <w:t xml:space="preserve"> most </w:t>
      </w:r>
      <w:r>
        <w:rPr>
          <w:rFonts w:hint="eastAsia"/>
        </w:rPr>
        <w:t xml:space="preserve">profitable company </w:t>
      </w:r>
      <w:r w:rsidR="0071179E">
        <w:rPr>
          <w:rFonts w:hint="eastAsia"/>
        </w:rPr>
        <w:t>in the industry</w:t>
      </w:r>
      <w:r>
        <w:rPr>
          <w:rFonts w:hint="eastAsia"/>
        </w:rPr>
        <w:t xml:space="preserve">.  </w:t>
      </w:r>
    </w:p>
    <w:p w:rsidR="0071179E" w:rsidRPr="00EC503B" w:rsidRDefault="0071179E" w:rsidP="00223494">
      <w:pPr>
        <w:pStyle w:val="a3"/>
        <w:spacing w:line="360" w:lineRule="auto"/>
      </w:pPr>
    </w:p>
    <w:p w:rsidR="0071179E" w:rsidRPr="008F2263" w:rsidRDefault="0071179E" w:rsidP="00223494">
      <w:pPr>
        <w:spacing w:line="360" w:lineRule="auto"/>
      </w:pPr>
      <w:r w:rsidRPr="008F2263">
        <w:rPr>
          <w:rFonts w:hint="eastAsia"/>
        </w:rPr>
        <w:t>Th</w:t>
      </w:r>
      <w:r w:rsidR="00EC503B" w:rsidRPr="008F2263">
        <w:rPr>
          <w:rFonts w:hint="eastAsia"/>
        </w:rPr>
        <w:t>is</w:t>
      </w:r>
      <w:r w:rsidRPr="008F2263">
        <w:rPr>
          <w:rFonts w:hint="eastAsia"/>
        </w:rPr>
        <w:t xml:space="preserve"> business report aims to highlight the attributes to the </w:t>
      </w:r>
      <w:r w:rsidRPr="008F2263">
        <w:t>success</w:t>
      </w:r>
      <w:r w:rsidRPr="008F2263">
        <w:rPr>
          <w:rFonts w:hint="eastAsia"/>
        </w:rPr>
        <w:t xml:space="preserve"> of Ineo</w:t>
      </w:r>
      <w:r w:rsidR="00F46C12" w:rsidRPr="008F2263">
        <w:rPr>
          <w:rFonts w:hint="eastAsia"/>
        </w:rPr>
        <w:t>s</w:t>
      </w:r>
      <w:r w:rsidRPr="008F2263">
        <w:rPr>
          <w:rFonts w:hint="eastAsia"/>
        </w:rPr>
        <w:t xml:space="preserve"> in terms of the </w:t>
      </w:r>
      <w:r w:rsidR="00513CD9">
        <w:rPr>
          <w:rFonts w:hint="eastAsia"/>
        </w:rPr>
        <w:t xml:space="preserve">business </w:t>
      </w:r>
      <w:r w:rsidRPr="008F2263">
        <w:rPr>
          <w:rFonts w:hint="eastAsia"/>
        </w:rPr>
        <w:t>strategies</w:t>
      </w:r>
      <w:r w:rsidR="00EC503B" w:rsidRPr="008F2263">
        <w:rPr>
          <w:rFonts w:hint="eastAsia"/>
        </w:rPr>
        <w:t xml:space="preserve"> being adopted </w:t>
      </w:r>
      <w:r w:rsidR="00513CD9">
        <w:rPr>
          <w:rFonts w:hint="eastAsia"/>
        </w:rPr>
        <w:t>in</w:t>
      </w:r>
      <w:r w:rsidR="00EC503B" w:rsidRPr="008F2263">
        <w:rPr>
          <w:rFonts w:hint="eastAsia"/>
        </w:rPr>
        <w:t xml:space="preserve"> the past and in the future</w:t>
      </w:r>
      <w:r w:rsidRPr="008F2263">
        <w:rPr>
          <w:rFonts w:hint="eastAsia"/>
        </w:rPr>
        <w:t>, the Vision, Mission and Values</w:t>
      </w:r>
      <w:r w:rsidR="00EC503B" w:rsidRPr="008F2263">
        <w:rPr>
          <w:rFonts w:hint="eastAsia"/>
        </w:rPr>
        <w:t xml:space="preserve"> in establishing the </w:t>
      </w:r>
      <w:r w:rsidRPr="008F2263">
        <w:rPr>
          <w:rFonts w:hint="eastAsia"/>
        </w:rPr>
        <w:t xml:space="preserve">corporate culture, the strengths and weaknesses </w:t>
      </w:r>
      <w:r w:rsidR="00513CD9" w:rsidRPr="008F2263">
        <w:rPr>
          <w:rFonts w:hint="eastAsia"/>
        </w:rPr>
        <w:t xml:space="preserve">that are enjoying </w:t>
      </w:r>
      <w:r w:rsidRPr="008F2263">
        <w:rPr>
          <w:rFonts w:hint="eastAsia"/>
        </w:rPr>
        <w:t xml:space="preserve">together with threats and opportunities facing </w:t>
      </w:r>
      <w:r w:rsidR="00CF715B">
        <w:rPr>
          <w:rFonts w:hint="eastAsia"/>
        </w:rPr>
        <w:t xml:space="preserve">by </w:t>
      </w:r>
      <w:r w:rsidRPr="008F2263">
        <w:rPr>
          <w:rFonts w:hint="eastAsia"/>
        </w:rPr>
        <w:t xml:space="preserve">the company.  Most importantly, the </w:t>
      </w:r>
      <w:r w:rsidR="00CF715B">
        <w:rPr>
          <w:rFonts w:hint="eastAsia"/>
        </w:rPr>
        <w:t xml:space="preserve">leadership style and practices </w:t>
      </w:r>
      <w:r w:rsidR="00845E18" w:rsidRPr="008F2263">
        <w:rPr>
          <w:rFonts w:hint="eastAsia"/>
        </w:rPr>
        <w:t xml:space="preserve">that leads to the success </w:t>
      </w:r>
      <w:r w:rsidRPr="008F2263">
        <w:rPr>
          <w:rFonts w:hint="eastAsia"/>
        </w:rPr>
        <w:t xml:space="preserve">of Sir Jim Ratcliffe, </w:t>
      </w:r>
      <w:r w:rsidR="00845E18" w:rsidRPr="008F2263">
        <w:rPr>
          <w:rFonts w:hint="eastAsia"/>
        </w:rPr>
        <w:t xml:space="preserve">originally a chemical engineer and latter becomes </w:t>
      </w:r>
      <w:r w:rsidRPr="008F2263">
        <w:rPr>
          <w:rFonts w:hint="eastAsia"/>
        </w:rPr>
        <w:t xml:space="preserve">the founder and Chairman of </w:t>
      </w:r>
      <w:r w:rsidR="00845E18" w:rsidRPr="008F2263">
        <w:rPr>
          <w:rFonts w:hint="eastAsia"/>
        </w:rPr>
        <w:t xml:space="preserve">Ineos, a top </w:t>
      </w:r>
      <w:r w:rsidR="00CF715B">
        <w:rPr>
          <w:rFonts w:hint="eastAsia"/>
        </w:rPr>
        <w:t>c</w:t>
      </w:r>
      <w:r w:rsidR="00845E18" w:rsidRPr="008F2263">
        <w:rPr>
          <w:rFonts w:hint="eastAsia"/>
        </w:rPr>
        <w:t xml:space="preserve">hemicals and </w:t>
      </w:r>
      <w:r w:rsidR="00CF715B">
        <w:rPr>
          <w:rFonts w:hint="eastAsia"/>
        </w:rPr>
        <w:t>o</w:t>
      </w:r>
      <w:r w:rsidR="00845E18" w:rsidRPr="008F2263">
        <w:rPr>
          <w:rFonts w:hint="eastAsia"/>
        </w:rPr>
        <w:t xml:space="preserve">ils </w:t>
      </w:r>
      <w:r w:rsidR="00CF715B">
        <w:rPr>
          <w:rFonts w:hint="eastAsia"/>
        </w:rPr>
        <w:t>c</w:t>
      </w:r>
      <w:r w:rsidR="00845E18" w:rsidRPr="008F2263">
        <w:rPr>
          <w:rFonts w:hint="eastAsia"/>
        </w:rPr>
        <w:t xml:space="preserve">ompany </w:t>
      </w:r>
      <w:r w:rsidR="00CF715B">
        <w:rPr>
          <w:rFonts w:hint="eastAsia"/>
        </w:rPr>
        <w:t xml:space="preserve">in </w:t>
      </w:r>
      <w:r w:rsidR="00CF715B">
        <w:t>the</w:t>
      </w:r>
      <w:r w:rsidR="00CF715B">
        <w:rPr>
          <w:rFonts w:hint="eastAsia"/>
        </w:rPr>
        <w:t xml:space="preserve"> UK and the EU </w:t>
      </w:r>
      <w:r w:rsidR="00845E18" w:rsidRPr="008F2263">
        <w:rPr>
          <w:rFonts w:hint="eastAsia"/>
        </w:rPr>
        <w:t xml:space="preserve">will also be </w:t>
      </w:r>
      <w:r w:rsidR="00CF715B">
        <w:rPr>
          <w:rFonts w:hint="eastAsia"/>
        </w:rPr>
        <w:t>discussed</w:t>
      </w:r>
      <w:r w:rsidR="00845E18" w:rsidRPr="008F2263">
        <w:rPr>
          <w:rFonts w:hint="eastAsia"/>
        </w:rPr>
        <w:t>.</w:t>
      </w:r>
    </w:p>
    <w:p w:rsidR="00AE15B8" w:rsidRPr="00EC503B" w:rsidRDefault="00AE15B8" w:rsidP="00223494">
      <w:pPr>
        <w:pStyle w:val="a3"/>
        <w:spacing w:line="360" w:lineRule="auto"/>
      </w:pPr>
    </w:p>
    <w:p w:rsidR="007F4814" w:rsidRPr="008F2263" w:rsidRDefault="00BD3671" w:rsidP="00223494">
      <w:pPr>
        <w:spacing w:line="360" w:lineRule="auto"/>
      </w:pPr>
      <w:r w:rsidRPr="008F2263">
        <w:rPr>
          <w:rFonts w:hint="eastAsia"/>
        </w:rPr>
        <w:t xml:space="preserve">The followings explore the strategic issues of Ineos being adopted over the times and make herself a very successful chemicals and oils company in </w:t>
      </w:r>
      <w:r w:rsidRPr="008F2263">
        <w:t>the</w:t>
      </w:r>
      <w:r w:rsidRPr="008F2263">
        <w:rPr>
          <w:rFonts w:hint="eastAsia"/>
        </w:rPr>
        <w:t xml:space="preserve"> EU market.</w:t>
      </w:r>
    </w:p>
    <w:p w:rsidR="00BD3671" w:rsidRDefault="00BD3671" w:rsidP="00223494">
      <w:pPr>
        <w:spacing w:line="360" w:lineRule="auto"/>
      </w:pPr>
    </w:p>
    <w:p w:rsidR="00223494" w:rsidRDefault="00223494" w:rsidP="00223494">
      <w:pPr>
        <w:spacing w:line="360" w:lineRule="auto"/>
      </w:pPr>
    </w:p>
    <w:p w:rsidR="00223494" w:rsidRDefault="00223494">
      <w:pPr>
        <w:widowControl/>
        <w:jc w:val="left"/>
      </w:pPr>
      <w:r>
        <w:br w:type="page"/>
      </w:r>
    </w:p>
    <w:p w:rsidR="008F2263" w:rsidRPr="00A24A59" w:rsidRDefault="008F2263" w:rsidP="00223494">
      <w:pPr>
        <w:spacing w:line="360" w:lineRule="auto"/>
        <w:rPr>
          <w:b/>
          <w:u w:val="single"/>
        </w:rPr>
      </w:pPr>
      <w:r w:rsidRPr="00A24A59">
        <w:rPr>
          <w:rFonts w:hint="eastAsia"/>
          <w:b/>
          <w:u w:val="single"/>
        </w:rPr>
        <w:t>2.</w:t>
      </w:r>
      <w:r w:rsidRPr="00A24A59">
        <w:rPr>
          <w:rFonts w:hint="eastAsia"/>
          <w:b/>
          <w:u w:val="single"/>
        </w:rPr>
        <w:tab/>
      </w:r>
      <w:r w:rsidRPr="00A24A59">
        <w:rPr>
          <w:b/>
          <w:u w:val="single"/>
        </w:rPr>
        <w:t>The Investigation and Findings</w:t>
      </w:r>
    </w:p>
    <w:p w:rsidR="00994657" w:rsidRDefault="00994657" w:rsidP="00223494">
      <w:pPr>
        <w:spacing w:line="360" w:lineRule="auto"/>
      </w:pPr>
    </w:p>
    <w:p w:rsidR="004773EC" w:rsidRDefault="004773EC" w:rsidP="00223494">
      <w:pPr>
        <w:spacing w:line="360" w:lineRule="auto"/>
      </w:pPr>
      <w:r w:rsidRPr="004773EC">
        <w:rPr>
          <w:rFonts w:hint="eastAsia"/>
        </w:rPr>
        <w:t xml:space="preserve">Reviewing the success of a </w:t>
      </w:r>
      <w:r>
        <w:rPr>
          <w:rFonts w:hint="eastAsia"/>
        </w:rPr>
        <w:t xml:space="preserve">company shall adopt a top down approach first to understand the Vision, Mission and Value (i.e. the VMV) of the company and the management </w:t>
      </w:r>
      <w:r>
        <w:t>philosophies</w:t>
      </w:r>
      <w:r>
        <w:rPr>
          <w:rFonts w:hint="eastAsia"/>
        </w:rPr>
        <w:t xml:space="preserve"> </w:t>
      </w:r>
      <w:r w:rsidR="00CF715B">
        <w:rPr>
          <w:rFonts w:hint="eastAsia"/>
        </w:rPr>
        <w:t xml:space="preserve">and the leadership style </w:t>
      </w:r>
      <w:r>
        <w:rPr>
          <w:rFonts w:hint="eastAsia"/>
        </w:rPr>
        <w:t xml:space="preserve">of the leader as all subordinates and workforces are following the </w:t>
      </w:r>
      <w:r>
        <w:t>directives</w:t>
      </w:r>
      <w:r>
        <w:rPr>
          <w:rFonts w:hint="eastAsia"/>
        </w:rPr>
        <w:t xml:space="preserve">, policies and objectives of the company to strive for the expected outcomes and to achieve the targets.  It is therefore, examining the VMV of a company can understand its main focus on which part of the business chains and the strategies being adopted to achieve the ultimate goals.  </w:t>
      </w:r>
    </w:p>
    <w:p w:rsidR="00572572" w:rsidRPr="004773EC" w:rsidRDefault="00572572" w:rsidP="00223494">
      <w:pPr>
        <w:spacing w:line="360" w:lineRule="auto"/>
      </w:pPr>
    </w:p>
    <w:p w:rsidR="008F2263" w:rsidRPr="00CF1AA4" w:rsidRDefault="008F2263" w:rsidP="00223494">
      <w:pPr>
        <w:spacing w:line="360" w:lineRule="auto"/>
        <w:rPr>
          <w:b/>
        </w:rPr>
      </w:pPr>
      <w:r w:rsidRPr="00CF1AA4">
        <w:rPr>
          <w:rFonts w:hint="eastAsia"/>
          <w:b/>
        </w:rPr>
        <w:t xml:space="preserve">2.1 </w:t>
      </w:r>
      <w:r w:rsidRPr="00CF1AA4">
        <w:rPr>
          <w:b/>
        </w:rPr>
        <w:t xml:space="preserve"> The </w:t>
      </w:r>
      <w:r w:rsidR="00572572" w:rsidRPr="00CF1AA4">
        <w:rPr>
          <w:rFonts w:hint="eastAsia"/>
          <w:b/>
        </w:rPr>
        <w:t>Vision</w:t>
      </w:r>
      <w:r w:rsidR="004A1BDF" w:rsidRPr="00CF1AA4">
        <w:rPr>
          <w:rFonts w:hint="eastAsia"/>
          <w:b/>
        </w:rPr>
        <w:t>, Mission</w:t>
      </w:r>
      <w:r w:rsidR="00572572" w:rsidRPr="00CF1AA4">
        <w:rPr>
          <w:rFonts w:hint="eastAsia"/>
          <w:b/>
        </w:rPr>
        <w:t xml:space="preserve"> and Values of Ineos</w:t>
      </w:r>
    </w:p>
    <w:p w:rsidR="00994657" w:rsidRDefault="00994657" w:rsidP="00223494">
      <w:pPr>
        <w:spacing w:line="360" w:lineRule="auto"/>
      </w:pPr>
    </w:p>
    <w:p w:rsidR="008F2263" w:rsidRDefault="004773EC" w:rsidP="00223494">
      <w:pPr>
        <w:spacing w:line="360" w:lineRule="auto"/>
      </w:pPr>
      <w:r w:rsidRPr="004773EC">
        <w:rPr>
          <w:rFonts w:hint="eastAsia"/>
        </w:rPr>
        <w:t>A</w:t>
      </w:r>
      <w:r w:rsidR="009647BC">
        <w:rPr>
          <w:rFonts w:hint="eastAsia"/>
        </w:rPr>
        <w:t xml:space="preserve">ccording to the latest </w:t>
      </w:r>
      <w:r w:rsidR="009647BC">
        <w:t>information</w:t>
      </w:r>
      <w:r w:rsidR="009647BC">
        <w:rPr>
          <w:rFonts w:hint="eastAsia"/>
        </w:rPr>
        <w:t xml:space="preserve"> from the </w:t>
      </w:r>
      <w:r w:rsidR="004A1BDF">
        <w:rPr>
          <w:rFonts w:hint="eastAsia"/>
        </w:rPr>
        <w:t xml:space="preserve">official </w:t>
      </w:r>
      <w:r w:rsidR="009647BC">
        <w:rPr>
          <w:rFonts w:hint="eastAsia"/>
        </w:rPr>
        <w:t xml:space="preserve">website of Ineos, </w:t>
      </w:r>
      <w:r w:rsidR="00572572">
        <w:rPr>
          <w:rFonts w:hint="eastAsia"/>
        </w:rPr>
        <w:t xml:space="preserve">the Vision and Value </w:t>
      </w:r>
      <w:r w:rsidR="009647BC">
        <w:rPr>
          <w:rFonts w:hint="eastAsia"/>
        </w:rPr>
        <w:t>is shown as follows:</w:t>
      </w:r>
    </w:p>
    <w:p w:rsidR="004A1BDF" w:rsidRDefault="004A1BDF" w:rsidP="00223494">
      <w:pPr>
        <w:spacing w:line="360" w:lineRule="auto"/>
      </w:pPr>
    </w:p>
    <w:p w:rsidR="00B05963" w:rsidRPr="004773EC" w:rsidRDefault="009647BC" w:rsidP="00223494">
      <w:pPr>
        <w:spacing w:line="360" w:lineRule="auto"/>
      </w:pPr>
      <w:r>
        <w:rPr>
          <w:rFonts w:hint="eastAsia"/>
        </w:rPr>
        <w:t xml:space="preserve">Ineos is a customer-focused company and her </w:t>
      </w:r>
      <w:r>
        <w:t>business</w:t>
      </w:r>
      <w:r>
        <w:rPr>
          <w:rFonts w:hint="eastAsia"/>
        </w:rPr>
        <w:t xml:space="preserve"> mission is to be the supplier of choice to its customers.  The key values are excellence in safety, health and environmental </w:t>
      </w:r>
      <w:r w:rsidR="00B05963">
        <w:rPr>
          <w:rFonts w:hint="eastAsia"/>
        </w:rPr>
        <w:t xml:space="preserve">(i.e. the SHE) </w:t>
      </w:r>
      <w:r>
        <w:t>performance</w:t>
      </w:r>
      <w:r>
        <w:rPr>
          <w:rFonts w:hint="eastAsia"/>
        </w:rPr>
        <w:t>.  Focus on customer satisfaction, total quality and reliability</w:t>
      </w:r>
      <w:r w:rsidR="004A1BDF">
        <w:rPr>
          <w:rFonts w:hint="eastAsia"/>
        </w:rPr>
        <w:t xml:space="preserve"> with </w:t>
      </w:r>
      <w:r>
        <w:rPr>
          <w:rFonts w:hint="eastAsia"/>
        </w:rPr>
        <w:t xml:space="preserve">continuous improvement to become a cost effective producer of high quality products.  In addition, encouragement of innovation, entrepreneurship and reward for achievement are also promoted together with empowerment of employees to create real value for </w:t>
      </w:r>
      <w:r w:rsidR="005449D1">
        <w:rPr>
          <w:rFonts w:hint="eastAsia"/>
        </w:rPr>
        <w:t xml:space="preserve">the </w:t>
      </w:r>
      <w:r>
        <w:rPr>
          <w:rFonts w:hint="eastAsia"/>
        </w:rPr>
        <w:t xml:space="preserve">customers and </w:t>
      </w:r>
      <w:r w:rsidR="005449D1">
        <w:rPr>
          <w:rFonts w:hint="eastAsia"/>
        </w:rPr>
        <w:t>Ineos</w:t>
      </w:r>
      <w:r w:rsidR="005449D1">
        <w:t>’</w:t>
      </w:r>
      <w:r w:rsidR="005449D1">
        <w:rPr>
          <w:rFonts w:hint="eastAsia"/>
        </w:rPr>
        <w:t>s employees</w:t>
      </w:r>
      <w:r>
        <w:rPr>
          <w:rFonts w:hint="eastAsia"/>
        </w:rPr>
        <w:t xml:space="preserve">.  </w:t>
      </w:r>
      <w:r w:rsidR="00B05963">
        <w:rPr>
          <w:rFonts w:hint="eastAsia"/>
        </w:rPr>
        <w:t>In brief, Ineos adopts a customer-focus strategy to achieve customers</w:t>
      </w:r>
      <w:r w:rsidR="00B05963">
        <w:t>’</w:t>
      </w:r>
      <w:r w:rsidR="00B05963">
        <w:rPr>
          <w:rFonts w:hint="eastAsia"/>
        </w:rPr>
        <w:t xml:space="preserve"> preferred choice in supply chain business.  The values include safety, health, environment, customer satisfaction, total quality, continuous improvement, </w:t>
      </w:r>
      <w:r w:rsidR="00B05963">
        <w:t>cost</w:t>
      </w:r>
      <w:r w:rsidR="00B05963">
        <w:rPr>
          <w:rFonts w:hint="eastAsia"/>
        </w:rPr>
        <w:t xml:space="preserve"> effectiveness, innovation, reward for achievement, empower </w:t>
      </w:r>
      <w:r w:rsidR="00B05963">
        <w:t>employees</w:t>
      </w:r>
      <w:r w:rsidR="00B05963">
        <w:rPr>
          <w:rFonts w:hint="eastAsia"/>
        </w:rPr>
        <w:t xml:space="preserve"> to </w:t>
      </w:r>
      <w:r w:rsidR="00B05963">
        <w:t>create</w:t>
      </w:r>
      <w:r w:rsidR="00B05963">
        <w:rPr>
          <w:rFonts w:hint="eastAsia"/>
        </w:rPr>
        <w:t xml:space="preserve"> real values for internal and external customers.</w:t>
      </w:r>
    </w:p>
    <w:p w:rsidR="009647BC" w:rsidRPr="004A1BDF" w:rsidRDefault="00B05963" w:rsidP="00223494">
      <w:pPr>
        <w:spacing w:line="360" w:lineRule="auto"/>
      </w:pPr>
      <w:r>
        <w:rPr>
          <w:rFonts w:hint="eastAsia"/>
        </w:rPr>
        <w:t xml:space="preserve">In addition, </w:t>
      </w:r>
      <w:r w:rsidR="009647BC" w:rsidRPr="004A1BDF">
        <w:t>the V</w:t>
      </w:r>
      <w:r w:rsidR="004A1BDF">
        <w:rPr>
          <w:rFonts w:hint="eastAsia"/>
        </w:rPr>
        <w:t>ision, Mission and Key Values for</w:t>
      </w:r>
      <w:r w:rsidR="009647BC" w:rsidRPr="004A1BDF">
        <w:t xml:space="preserve"> Ineos’s su</w:t>
      </w:r>
      <w:r w:rsidR="004A1BDF">
        <w:t xml:space="preserve">stainability </w:t>
      </w:r>
      <w:r w:rsidR="004A1BDF">
        <w:rPr>
          <w:rFonts w:hint="eastAsia"/>
        </w:rPr>
        <w:t>are</w:t>
      </w:r>
      <w:r w:rsidR="009647BC" w:rsidRPr="004A1BDF">
        <w:t xml:space="preserve"> as follows:</w:t>
      </w:r>
    </w:p>
    <w:p w:rsidR="00572572" w:rsidRDefault="009647BC" w:rsidP="00223494">
      <w:pPr>
        <w:spacing w:line="360" w:lineRule="auto"/>
      </w:pPr>
      <w:r w:rsidRPr="004A1BDF">
        <w:t>“Our focus is on opportunities that make good business sense</w:t>
      </w:r>
      <w:r w:rsidR="004A1BDF">
        <w:rPr>
          <w:rFonts w:hint="eastAsia"/>
        </w:rPr>
        <w:t xml:space="preserve"> and </w:t>
      </w:r>
      <w:r w:rsidRPr="004A1BDF">
        <w:t>we believe that sustainability makes good business sense”.</w:t>
      </w:r>
    </w:p>
    <w:p w:rsidR="00B05963" w:rsidRDefault="00B05963" w:rsidP="00223494">
      <w:pPr>
        <w:spacing w:line="360" w:lineRule="auto"/>
      </w:pPr>
    </w:p>
    <w:p w:rsidR="00847883" w:rsidRDefault="00847883" w:rsidP="00223494">
      <w:pPr>
        <w:spacing w:line="360" w:lineRule="auto"/>
      </w:pPr>
      <w:r>
        <w:rPr>
          <w:rFonts w:hint="eastAsia"/>
        </w:rPr>
        <w:t xml:space="preserve">Apart from understanding the VMV, external audit and internal audit will be used to identify the position of the company and hence derive strategies to make progress to gain more competitive advantages to secure its position as a market leader in the severe </w:t>
      </w:r>
      <w:r>
        <w:t>competitive</w:t>
      </w:r>
      <w:r>
        <w:rPr>
          <w:rFonts w:hint="eastAsia"/>
        </w:rPr>
        <w:t xml:space="preserve"> business world.</w:t>
      </w:r>
    </w:p>
    <w:p w:rsidR="00513CD9" w:rsidRDefault="00513CD9" w:rsidP="00223494">
      <w:pPr>
        <w:spacing w:line="360" w:lineRule="auto"/>
      </w:pPr>
    </w:p>
    <w:p w:rsidR="00AC7E3A" w:rsidRPr="00CF1AA4" w:rsidRDefault="00CF1AA4" w:rsidP="00223494">
      <w:pPr>
        <w:spacing w:line="360" w:lineRule="auto"/>
        <w:rPr>
          <w:b/>
        </w:rPr>
      </w:pPr>
      <w:r w:rsidRPr="00CF1AA4">
        <w:rPr>
          <w:rFonts w:hint="eastAsia"/>
          <w:b/>
        </w:rPr>
        <w:t>2.2</w:t>
      </w:r>
      <w:r w:rsidRPr="00CF1AA4">
        <w:rPr>
          <w:rFonts w:hint="eastAsia"/>
          <w:b/>
        </w:rPr>
        <w:tab/>
        <w:t xml:space="preserve">  </w:t>
      </w:r>
      <w:r w:rsidR="00252529" w:rsidRPr="00CF1AA4">
        <w:rPr>
          <w:b/>
        </w:rPr>
        <w:t xml:space="preserve">The </w:t>
      </w:r>
      <w:r w:rsidR="00AC7E3A" w:rsidRPr="00CF1AA4">
        <w:rPr>
          <w:rFonts w:hint="eastAsia"/>
          <w:b/>
        </w:rPr>
        <w:t>Strategies</w:t>
      </w:r>
    </w:p>
    <w:p w:rsidR="00AC7E3A" w:rsidRDefault="00AC7E3A" w:rsidP="00223494">
      <w:pPr>
        <w:spacing w:line="360" w:lineRule="auto"/>
      </w:pPr>
    </w:p>
    <w:p w:rsidR="00994657" w:rsidRPr="00994657" w:rsidRDefault="008552CF" w:rsidP="00223494">
      <w:pPr>
        <w:spacing w:line="360" w:lineRule="auto"/>
      </w:pPr>
      <w:r>
        <w:rPr>
          <w:rFonts w:hint="eastAsia"/>
        </w:rPr>
        <w:t>T</w:t>
      </w:r>
      <w:r w:rsidR="00785884">
        <w:rPr>
          <w:rFonts w:hint="eastAsia"/>
        </w:rPr>
        <w:t xml:space="preserve">he special characters of Jim Ratcliffe of being a </w:t>
      </w:r>
      <w:r>
        <w:rPr>
          <w:rFonts w:hint="eastAsia"/>
        </w:rPr>
        <w:t xml:space="preserve">remarkable </w:t>
      </w:r>
      <w:r w:rsidR="00785884">
        <w:rPr>
          <w:rFonts w:hint="eastAsia"/>
        </w:rPr>
        <w:t xml:space="preserve">transformational leader </w:t>
      </w:r>
      <w:r w:rsidR="00785884">
        <w:t>attribute</w:t>
      </w:r>
      <w:r w:rsidR="00785884">
        <w:rPr>
          <w:rFonts w:hint="eastAsia"/>
        </w:rPr>
        <w:t xml:space="preserve"> to the success </w:t>
      </w:r>
      <w:r w:rsidR="005449D1">
        <w:rPr>
          <w:rFonts w:hint="eastAsia"/>
        </w:rPr>
        <w:t>throughout</w:t>
      </w:r>
      <w:r w:rsidR="00785884">
        <w:rPr>
          <w:rFonts w:hint="eastAsia"/>
        </w:rPr>
        <w:t xml:space="preserve"> the development of Ineos.  </w:t>
      </w:r>
      <w:r>
        <w:rPr>
          <w:rFonts w:hint="eastAsia"/>
        </w:rPr>
        <w:t>The style of l</w:t>
      </w:r>
      <w:r w:rsidR="00785884">
        <w:rPr>
          <w:rFonts w:hint="eastAsia"/>
        </w:rPr>
        <w:t xml:space="preserve">eadership of Jim Ratcliffe will be examined in the later part of this report to highlight </w:t>
      </w:r>
      <w:r>
        <w:rPr>
          <w:rFonts w:hint="eastAsia"/>
        </w:rPr>
        <w:t>the decision making of Ineos in obtaining the competitive advantages in the chemicals and oil industry.  In fact, t</w:t>
      </w:r>
      <w:r w:rsidRPr="00994657">
        <w:rPr>
          <w:rFonts w:hint="eastAsia"/>
        </w:rPr>
        <w:t>he success of Ineos</w:t>
      </w:r>
      <w:r>
        <w:rPr>
          <w:rFonts w:hint="eastAsia"/>
        </w:rPr>
        <w:t xml:space="preserve"> depends very much on Jim Ratcliffe</w:t>
      </w:r>
      <w:r>
        <w:t>’</w:t>
      </w:r>
      <w:r>
        <w:rPr>
          <w:rFonts w:hint="eastAsia"/>
        </w:rPr>
        <w:t>s strategic decisions on Alliances, Merger and Acquisitions, all these strategic moves have been evidenced with a</w:t>
      </w:r>
      <w:r w:rsidR="00AF1F14">
        <w:rPr>
          <w:rFonts w:hint="eastAsia"/>
        </w:rPr>
        <w:t xml:space="preserve"> series of outstanding outcomes.</w:t>
      </w:r>
    </w:p>
    <w:p w:rsidR="00994657" w:rsidRDefault="00994657" w:rsidP="00223494">
      <w:pPr>
        <w:spacing w:line="360" w:lineRule="auto"/>
      </w:pPr>
    </w:p>
    <w:p w:rsidR="00513CD9" w:rsidRPr="008F2263" w:rsidRDefault="00513CD9" w:rsidP="00223494">
      <w:pPr>
        <w:spacing w:line="360" w:lineRule="auto"/>
      </w:pPr>
      <w:r>
        <w:rPr>
          <w:rFonts w:hint="eastAsia"/>
        </w:rPr>
        <w:t xml:space="preserve">The partnership between Jim Ratcliffee and John Hollowood in 1992 earmarks </w:t>
      </w:r>
      <w:r w:rsidR="005831F5">
        <w:rPr>
          <w:rFonts w:hint="eastAsia"/>
        </w:rPr>
        <w:t xml:space="preserve">the </w:t>
      </w:r>
      <w:r>
        <w:rPr>
          <w:rFonts w:hint="eastAsia"/>
        </w:rPr>
        <w:t xml:space="preserve">first success by </w:t>
      </w:r>
      <w:r w:rsidRPr="008F2263">
        <w:rPr>
          <w:rFonts w:hint="eastAsia"/>
        </w:rPr>
        <w:t>ma</w:t>
      </w:r>
      <w:r>
        <w:rPr>
          <w:rFonts w:hint="eastAsia"/>
        </w:rPr>
        <w:t xml:space="preserve">king the </w:t>
      </w:r>
      <w:r w:rsidRPr="008F2263">
        <w:rPr>
          <w:rFonts w:hint="eastAsia"/>
        </w:rPr>
        <w:t>right decision to acquire BP</w:t>
      </w:r>
      <w:r w:rsidRPr="008F2263">
        <w:t>’</w:t>
      </w:r>
      <w:r w:rsidRPr="008F2263">
        <w:rPr>
          <w:rFonts w:hint="eastAsia"/>
        </w:rPr>
        <w:t xml:space="preserve">s chemicals division in Hythe, Kent, UK for a cost of </w:t>
      </w:r>
      <w:r w:rsidRPr="008F2263">
        <w:rPr>
          <w:rFonts w:ascii="Vrinda" w:hAnsi="Vrinda" w:cs="Vrinda"/>
        </w:rPr>
        <w:t>£</w:t>
      </w:r>
      <w:r w:rsidRPr="008F2263">
        <w:rPr>
          <w:rFonts w:hint="eastAsia"/>
        </w:rPr>
        <w:t>40m in 1992 to create Inspec</w:t>
      </w:r>
      <w:r>
        <w:rPr>
          <w:rFonts w:hint="eastAsia"/>
        </w:rPr>
        <w:t xml:space="preserve">.  Thereafter, </w:t>
      </w:r>
      <w:r w:rsidRPr="008F2263">
        <w:rPr>
          <w:rFonts w:hint="eastAsia"/>
        </w:rPr>
        <w:t xml:space="preserve">Jim Ratcliffe and his fellow businessman, John Hollowood floated the company into the London Stock Exchange </w:t>
      </w:r>
      <w:r w:rsidR="005831F5" w:rsidRPr="008F2263">
        <w:rPr>
          <w:rFonts w:hint="eastAsia"/>
        </w:rPr>
        <w:t>in 1994</w:t>
      </w:r>
      <w:r w:rsidR="005831F5">
        <w:rPr>
          <w:rFonts w:hint="eastAsia"/>
        </w:rPr>
        <w:t xml:space="preserve"> </w:t>
      </w:r>
      <w:r w:rsidRPr="008F2263">
        <w:rPr>
          <w:rFonts w:hint="eastAsia"/>
        </w:rPr>
        <w:t xml:space="preserve">and pushed up the value of the company to </w:t>
      </w:r>
      <w:r w:rsidRPr="008F2263">
        <w:rPr>
          <w:rFonts w:ascii="Vrinda" w:hAnsi="Vrinda" w:cs="Vrinda"/>
        </w:rPr>
        <w:t>£</w:t>
      </w:r>
      <w:r w:rsidRPr="008F2263">
        <w:rPr>
          <w:rFonts w:hint="eastAsia"/>
        </w:rPr>
        <w:t xml:space="preserve">100m.  Such move was a risky decision where Mr. Ratcliffe admitted that it was a high-risk decision </w:t>
      </w:r>
      <w:r w:rsidR="005449D1">
        <w:rPr>
          <w:rFonts w:hint="eastAsia"/>
        </w:rPr>
        <w:t>with</w:t>
      </w:r>
      <w:r w:rsidRPr="008F2263">
        <w:rPr>
          <w:rFonts w:hint="eastAsia"/>
        </w:rPr>
        <w:t xml:space="preserve"> the right move as he has to wholly focus on the </w:t>
      </w:r>
      <w:r w:rsidRPr="008F2263">
        <w:t>company</w:t>
      </w:r>
      <w:r w:rsidRPr="008F2263">
        <w:rPr>
          <w:rFonts w:hint="eastAsia"/>
        </w:rPr>
        <w:t xml:space="preserve"> business by investing all his wealth including his saving, his family and his house in order to obtain the success.  It reflects that </w:t>
      </w:r>
      <w:r w:rsidRPr="008F2263">
        <w:t>“</w:t>
      </w:r>
      <w:r w:rsidRPr="008F2263">
        <w:rPr>
          <w:rFonts w:hint="eastAsia"/>
        </w:rPr>
        <w:t>focus</w:t>
      </w:r>
      <w:r w:rsidRPr="008F2263">
        <w:t>”</w:t>
      </w:r>
      <w:r w:rsidRPr="008F2263">
        <w:rPr>
          <w:rFonts w:hint="eastAsia"/>
        </w:rPr>
        <w:t xml:space="preserve"> is one of Mr. Ratcliffe</w:t>
      </w:r>
      <w:r w:rsidRPr="008F2263">
        <w:t>’</w:t>
      </w:r>
      <w:r w:rsidRPr="008F2263">
        <w:rPr>
          <w:rFonts w:hint="eastAsia"/>
        </w:rPr>
        <w:t xml:space="preserve">s personal characters that </w:t>
      </w:r>
      <w:r w:rsidRPr="008F2263">
        <w:t>attributes</w:t>
      </w:r>
      <w:r w:rsidRPr="008F2263">
        <w:rPr>
          <w:rFonts w:hint="eastAsia"/>
        </w:rPr>
        <w:t xml:space="preserve"> to his </w:t>
      </w:r>
      <w:r w:rsidRPr="008F2263">
        <w:t>success</w:t>
      </w:r>
      <w:r>
        <w:rPr>
          <w:rFonts w:hint="eastAsia"/>
        </w:rPr>
        <w:t xml:space="preserve"> which will be </w:t>
      </w:r>
      <w:r w:rsidRPr="008F2263">
        <w:rPr>
          <w:rFonts w:hint="eastAsia"/>
        </w:rPr>
        <w:t>discuss</w:t>
      </w:r>
      <w:r>
        <w:rPr>
          <w:rFonts w:hint="eastAsia"/>
        </w:rPr>
        <w:t>ed and e</w:t>
      </w:r>
      <w:r w:rsidRPr="008F2263">
        <w:rPr>
          <w:rFonts w:hint="eastAsia"/>
        </w:rPr>
        <w:t>xplored to account for his success in business and the ways to secure future business of Ineos.</w:t>
      </w:r>
    </w:p>
    <w:p w:rsidR="00513CD9" w:rsidRPr="00513CD9" w:rsidRDefault="00513CD9" w:rsidP="00223494">
      <w:pPr>
        <w:pStyle w:val="a3"/>
        <w:spacing w:line="360" w:lineRule="auto"/>
      </w:pPr>
    </w:p>
    <w:p w:rsidR="00513CD9" w:rsidRPr="008F2263" w:rsidRDefault="00513CD9" w:rsidP="00223494">
      <w:pPr>
        <w:spacing w:line="360" w:lineRule="auto"/>
      </w:pPr>
      <w:r w:rsidRPr="008F2263">
        <w:rPr>
          <w:rFonts w:hint="eastAsia"/>
        </w:rPr>
        <w:t xml:space="preserve">Later in 1998, Jim Ratcliffe did again exercising the acquisition strategy by using </w:t>
      </w:r>
      <w:r w:rsidRPr="008F2263">
        <w:rPr>
          <w:rFonts w:ascii="Vrinda" w:hAnsi="Vrinda" w:cs="Vrinda"/>
        </w:rPr>
        <w:t>£</w:t>
      </w:r>
      <w:r w:rsidRPr="008F2263">
        <w:rPr>
          <w:rFonts w:hint="eastAsia"/>
        </w:rPr>
        <w:t>89m to buy BP</w:t>
      </w:r>
      <w:r w:rsidRPr="008F2263">
        <w:t>’</w:t>
      </w:r>
      <w:r w:rsidRPr="008F2263">
        <w:rPr>
          <w:rFonts w:hint="eastAsia"/>
        </w:rPr>
        <w:t xml:space="preserve">s speciality chemicals business in Antwerp, Belgian and started his own business under the name of Ineos.  This way stepped forward and throughout the past decade, Jim Ratcilffe has adopted the similar strategies in the industry and thus making Ineos to become the very successful chemicals and oil business related company in the </w:t>
      </w:r>
      <w:r w:rsidR="00E60D1D">
        <w:rPr>
          <w:rFonts w:hint="eastAsia"/>
        </w:rPr>
        <w:t xml:space="preserve">global market with the competitors including Lyondell-Basell, Sabic, Dow and ExxonMobil.  </w:t>
      </w:r>
    </w:p>
    <w:p w:rsidR="00513CD9" w:rsidRPr="00E60D1D" w:rsidRDefault="00513CD9" w:rsidP="00223494">
      <w:pPr>
        <w:spacing w:line="360" w:lineRule="auto"/>
      </w:pPr>
    </w:p>
    <w:p w:rsidR="005831F5" w:rsidRDefault="00126A93" w:rsidP="00223494">
      <w:pPr>
        <w:spacing w:line="360" w:lineRule="auto"/>
      </w:pPr>
      <w:r>
        <w:rPr>
          <w:rFonts w:hint="eastAsia"/>
        </w:rPr>
        <w:t xml:space="preserve">The financial strategies </w:t>
      </w:r>
      <w:r w:rsidR="00AF1F14">
        <w:rPr>
          <w:rFonts w:hint="eastAsia"/>
        </w:rPr>
        <w:t xml:space="preserve">being </w:t>
      </w:r>
      <w:r>
        <w:rPr>
          <w:rFonts w:hint="eastAsia"/>
        </w:rPr>
        <w:t>adopted for Ineos are discussed as follows:</w:t>
      </w:r>
    </w:p>
    <w:p w:rsidR="00126A93" w:rsidRDefault="00126A93" w:rsidP="00223494">
      <w:pPr>
        <w:spacing w:line="360" w:lineRule="auto"/>
      </w:pPr>
    </w:p>
    <w:p w:rsidR="00651A0C" w:rsidRDefault="00651A0C" w:rsidP="00223494">
      <w:pPr>
        <w:spacing w:line="360" w:lineRule="auto"/>
      </w:pPr>
      <w:r>
        <w:rPr>
          <w:rFonts w:hint="eastAsia"/>
        </w:rPr>
        <w:t>Ineos is using various customary off-balance sheet arrang</w:t>
      </w:r>
      <w:r w:rsidR="002B36EB">
        <w:rPr>
          <w:rFonts w:hint="eastAsia"/>
        </w:rPr>
        <w:t>e</w:t>
      </w:r>
      <w:r>
        <w:rPr>
          <w:rFonts w:hint="eastAsia"/>
        </w:rPr>
        <w:t>ment</w:t>
      </w:r>
      <w:r w:rsidR="007D37BE">
        <w:rPr>
          <w:rFonts w:hint="eastAsia"/>
        </w:rPr>
        <w:t>s</w:t>
      </w:r>
      <w:r>
        <w:rPr>
          <w:rFonts w:hint="eastAsia"/>
        </w:rPr>
        <w:t xml:space="preserve"> including the operating leases to finance the business.  The principle is that none of these arrangements has or is likely to have a material effect on the result of operations, financial condition or liquidity of the company.  Internal guidelines and policies are to mitigate the adverse effects on market risks with speculative transactions.  Ineos acquire materials and sell finished products at posted or market-related prices according to regular basis in line with industry practice so as to minimize reduction in the profit margin by passing through feedstock cost increases to the customers at a higher </w:t>
      </w:r>
      <w:r>
        <w:t>process</w:t>
      </w:r>
      <w:r>
        <w:rPr>
          <w:rFonts w:hint="eastAsia"/>
        </w:rPr>
        <w:t xml:space="preserve"> for Ineos products. </w:t>
      </w:r>
      <w:r w:rsidR="001766F5">
        <w:rPr>
          <w:rFonts w:hint="eastAsia"/>
        </w:rPr>
        <w:t xml:space="preserve"> Unavoidably, the cash flows and earnings of Ineos are subject to the risk of exchange rate fluctuations.  Ineos may therefore enter into foreign currency exchange instruments to hedge against the short-term impact of movements in foreign exchange rates.  </w:t>
      </w:r>
    </w:p>
    <w:p w:rsidR="001766F5" w:rsidRDefault="001766F5" w:rsidP="00223494">
      <w:pPr>
        <w:spacing w:line="360" w:lineRule="auto"/>
      </w:pPr>
    </w:p>
    <w:p w:rsidR="00AF1F14" w:rsidRDefault="001766F5" w:rsidP="00223494">
      <w:pPr>
        <w:spacing w:line="360" w:lineRule="auto"/>
      </w:pPr>
      <w:r>
        <w:rPr>
          <w:rFonts w:hint="eastAsia"/>
        </w:rPr>
        <w:t xml:space="preserve">Since Jim Ratcliffe was an accountant by </w:t>
      </w:r>
      <w:r w:rsidR="005449D1">
        <w:rPr>
          <w:rFonts w:hint="eastAsia"/>
        </w:rPr>
        <w:t>experience</w:t>
      </w:r>
      <w:r>
        <w:rPr>
          <w:rFonts w:hint="eastAsia"/>
        </w:rPr>
        <w:t xml:space="preserve">, his </w:t>
      </w:r>
      <w:r w:rsidR="005449D1">
        <w:rPr>
          <w:rFonts w:hint="eastAsia"/>
        </w:rPr>
        <w:t xml:space="preserve">sound and accurate </w:t>
      </w:r>
      <w:r>
        <w:rPr>
          <w:rFonts w:hint="eastAsia"/>
        </w:rPr>
        <w:t>assumptions, estimations and judgments towards the accounting procedures of Ineos is supported by the audit committee of Ineos also leads to the success of Ineos in terms of financial strategy.  Management of Ineos is required to estimate the tax payable in each of the jurisdictions</w:t>
      </w:r>
      <w:r w:rsidR="005B6445">
        <w:rPr>
          <w:rFonts w:hint="eastAsia"/>
        </w:rPr>
        <w:t xml:space="preserve"> </w:t>
      </w:r>
      <w:r>
        <w:rPr>
          <w:rFonts w:hint="eastAsia"/>
        </w:rPr>
        <w:t xml:space="preserve">in </w:t>
      </w:r>
      <w:r>
        <w:t>which</w:t>
      </w:r>
      <w:r>
        <w:rPr>
          <w:rFonts w:hint="eastAsia"/>
        </w:rPr>
        <w:t xml:space="preserve"> the Group oper</w:t>
      </w:r>
      <w:r w:rsidR="005B6445">
        <w:rPr>
          <w:rFonts w:hint="eastAsia"/>
        </w:rPr>
        <w:t>a</w:t>
      </w:r>
      <w:r>
        <w:rPr>
          <w:rFonts w:hint="eastAsia"/>
        </w:rPr>
        <w:t xml:space="preserve">tes.  </w:t>
      </w:r>
      <w:r w:rsidR="005B6445">
        <w:t>T</w:t>
      </w:r>
      <w:r w:rsidR="005B6445">
        <w:rPr>
          <w:rFonts w:hint="eastAsia"/>
        </w:rPr>
        <w:t xml:space="preserve">he differences between actual current tax charge or credit together with temporary differences resulting from differing treatment of items for tax and accounting purposes </w:t>
      </w:r>
      <w:r w:rsidR="005B6445">
        <w:t>enhances</w:t>
      </w:r>
      <w:r w:rsidR="005B6445">
        <w:rPr>
          <w:rFonts w:hint="eastAsia"/>
        </w:rPr>
        <w:t xml:space="preserve"> Ineos management to defer the tax payment as the process in reaching the final decision from the tax authority or the judgment from the </w:t>
      </w:r>
      <w:r w:rsidR="005B6445">
        <w:t>legal</w:t>
      </w:r>
      <w:r w:rsidR="005B6445">
        <w:rPr>
          <w:rFonts w:hint="eastAsia"/>
        </w:rPr>
        <w:t xml:space="preserve"> proceedings take times.  </w:t>
      </w:r>
    </w:p>
    <w:p w:rsidR="00AF1F14" w:rsidRDefault="00AF1F14" w:rsidP="00223494">
      <w:pPr>
        <w:spacing w:line="360" w:lineRule="auto"/>
      </w:pPr>
    </w:p>
    <w:p w:rsidR="001766F5" w:rsidRDefault="005B6445" w:rsidP="00223494">
      <w:pPr>
        <w:spacing w:line="360" w:lineRule="auto"/>
      </w:pPr>
      <w:r>
        <w:rPr>
          <w:rFonts w:hint="eastAsia"/>
        </w:rPr>
        <w:t xml:space="preserve">In addition, Ineos benefit from the cost advantages of operating large-scale, well invested, highly integrated facilities strategically located near major transportation facilities and customer locations.  The investment on infrastructures facilitates the production units </w:t>
      </w:r>
      <w:r w:rsidR="005449D1">
        <w:rPr>
          <w:rFonts w:hint="eastAsia"/>
        </w:rPr>
        <w:t xml:space="preserve">that </w:t>
      </w:r>
      <w:r>
        <w:rPr>
          <w:rFonts w:hint="eastAsia"/>
        </w:rPr>
        <w:t xml:space="preserve">allow Ineos to operate at lower cost and higher utilization rates than the competitors in the market.  Even </w:t>
      </w:r>
      <w:r w:rsidR="002E5491">
        <w:t>during</w:t>
      </w:r>
      <w:r w:rsidR="002E5491">
        <w:rPr>
          <w:rFonts w:hint="eastAsia"/>
        </w:rPr>
        <w:t xml:space="preserve"> the industry downturn cycles Ineos can maintain the positive margin and cash flows.  According to the 2017 Annual Report, as of the year ended 31 December 2017, the revenue of Ineos is </w:t>
      </w:r>
      <w:r w:rsidR="002E5491">
        <w:rPr>
          <w:rFonts w:ascii="Vrinda" w:hAnsi="Vrinda" w:cs="Vrinda"/>
        </w:rPr>
        <w:t>£</w:t>
      </w:r>
      <w:r w:rsidR="002E5491">
        <w:rPr>
          <w:rFonts w:hint="eastAsia"/>
        </w:rPr>
        <w:t>15.2 billion.  This optimal revenue is account for the implementation of a range of strategic initiatives designat</w:t>
      </w:r>
      <w:r w:rsidR="005449D1">
        <w:rPr>
          <w:rFonts w:hint="eastAsia"/>
        </w:rPr>
        <w:t xml:space="preserve">ed to lower the operating costs, i.ew. the low-cost strategy </w:t>
      </w:r>
      <w:r w:rsidR="002E5491">
        <w:rPr>
          <w:rFonts w:hint="eastAsia"/>
        </w:rPr>
        <w:t>and hence increase the profitability and further enhance the market position.  Those implementations include (i) fixed asset investments to expand the capacity in higher value products; (ii) to enhance productivity at the existing facilities; (iii) to reduce fixed cost structure through headcounts reduction, closure of less profitable production lines, upgrade system for higher producti</w:t>
      </w:r>
      <w:r w:rsidR="00704CF1">
        <w:rPr>
          <w:rFonts w:hint="eastAsia"/>
        </w:rPr>
        <w:t>vity</w:t>
      </w:r>
      <w:r w:rsidR="002E5491">
        <w:rPr>
          <w:rFonts w:hint="eastAsia"/>
        </w:rPr>
        <w:t xml:space="preserve">.  </w:t>
      </w:r>
      <w:r w:rsidR="008E5289">
        <w:rPr>
          <w:rFonts w:hint="eastAsia"/>
        </w:rPr>
        <w:t>Strategically, shifting the product portfolio to focus on more differential products, exited low-margin businesses and implemented premium pricing strategies designed to improve the profit margin of the company.  This strateg</w:t>
      </w:r>
      <w:r w:rsidR="00AF1F14">
        <w:rPr>
          <w:rFonts w:hint="eastAsia"/>
        </w:rPr>
        <w:t>y</w:t>
      </w:r>
      <w:r w:rsidR="008E5289">
        <w:rPr>
          <w:rFonts w:hint="eastAsia"/>
        </w:rPr>
        <w:t xml:space="preserve"> provide</w:t>
      </w:r>
      <w:r w:rsidR="005449D1">
        <w:rPr>
          <w:rFonts w:hint="eastAsia"/>
        </w:rPr>
        <w:t>s</w:t>
      </w:r>
      <w:r w:rsidR="008E5289">
        <w:rPr>
          <w:rFonts w:hint="eastAsia"/>
        </w:rPr>
        <w:t xml:space="preserve"> a strong platform for Ineos to </w:t>
      </w:r>
      <w:r w:rsidR="005449D1">
        <w:rPr>
          <w:rFonts w:hint="eastAsia"/>
        </w:rPr>
        <w:t xml:space="preserve">achieve </w:t>
      </w:r>
      <w:r w:rsidR="008E5289">
        <w:rPr>
          <w:rFonts w:hint="eastAsia"/>
        </w:rPr>
        <w:t>growth</w:t>
      </w:r>
      <w:r w:rsidR="005449D1" w:rsidRPr="005449D1">
        <w:rPr>
          <w:rFonts w:hint="eastAsia"/>
        </w:rPr>
        <w:t xml:space="preserve"> </w:t>
      </w:r>
      <w:r w:rsidR="005449D1">
        <w:rPr>
          <w:rFonts w:hint="eastAsia"/>
        </w:rPr>
        <w:t>in business</w:t>
      </w:r>
      <w:r w:rsidR="008E5289">
        <w:rPr>
          <w:rFonts w:hint="eastAsia"/>
        </w:rPr>
        <w:t xml:space="preserve">, create leverage </w:t>
      </w:r>
      <w:r w:rsidR="005449D1">
        <w:rPr>
          <w:rFonts w:hint="eastAsia"/>
        </w:rPr>
        <w:t xml:space="preserve">for operational funding, </w:t>
      </w:r>
      <w:r w:rsidR="008E5289">
        <w:rPr>
          <w:rFonts w:hint="eastAsia"/>
        </w:rPr>
        <w:t xml:space="preserve">and benefit from </w:t>
      </w:r>
      <w:r w:rsidR="005449D1">
        <w:rPr>
          <w:rFonts w:hint="eastAsia"/>
        </w:rPr>
        <w:t xml:space="preserve">the </w:t>
      </w:r>
      <w:r w:rsidR="008E5289">
        <w:rPr>
          <w:rFonts w:hint="eastAsia"/>
        </w:rPr>
        <w:t xml:space="preserve">volume recovery </w:t>
      </w:r>
      <w:r w:rsidR="005449D1">
        <w:rPr>
          <w:rFonts w:hint="eastAsia"/>
        </w:rPr>
        <w:t>from the consumers</w:t>
      </w:r>
      <w:r w:rsidR="005449D1">
        <w:t>’</w:t>
      </w:r>
      <w:r w:rsidR="005449D1">
        <w:rPr>
          <w:rFonts w:hint="eastAsia"/>
        </w:rPr>
        <w:t xml:space="preserve"> </w:t>
      </w:r>
      <w:r w:rsidR="008E5289">
        <w:rPr>
          <w:rFonts w:hint="eastAsia"/>
        </w:rPr>
        <w:t>markets.</w:t>
      </w:r>
    </w:p>
    <w:p w:rsidR="00651A0C" w:rsidRPr="005449D1" w:rsidRDefault="00651A0C" w:rsidP="00223494">
      <w:pPr>
        <w:spacing w:line="360" w:lineRule="auto"/>
      </w:pPr>
    </w:p>
    <w:p w:rsidR="008552CF" w:rsidRDefault="00513CD9" w:rsidP="00223494">
      <w:pPr>
        <w:spacing w:line="360" w:lineRule="auto"/>
        <w:rPr>
          <w:b/>
          <w:u w:val="single"/>
        </w:rPr>
      </w:pPr>
      <w:r>
        <w:rPr>
          <w:rFonts w:hint="eastAsia"/>
        </w:rPr>
        <w:t xml:space="preserve">Due to the success in implementing the right business strategies, </w:t>
      </w:r>
      <w:r w:rsidRPr="008F2263">
        <w:rPr>
          <w:rFonts w:hint="eastAsia"/>
        </w:rPr>
        <w:t xml:space="preserve">Jim Ratcliffe </w:t>
      </w:r>
      <w:r>
        <w:rPr>
          <w:rFonts w:hint="eastAsia"/>
        </w:rPr>
        <w:t xml:space="preserve">nowadays </w:t>
      </w:r>
      <w:r w:rsidRPr="008F2263">
        <w:rPr>
          <w:rFonts w:hint="eastAsia"/>
        </w:rPr>
        <w:t xml:space="preserve">has built a </w:t>
      </w:r>
      <w:r>
        <w:t>diversified</w:t>
      </w:r>
      <w:r>
        <w:rPr>
          <w:rFonts w:hint="eastAsia"/>
        </w:rPr>
        <w:t xml:space="preserve"> </w:t>
      </w:r>
      <w:r w:rsidRPr="008F2263">
        <w:rPr>
          <w:rFonts w:hint="eastAsia"/>
        </w:rPr>
        <w:t xml:space="preserve">business empire covering the fashion label Belstaff and Swiss Football Club FC Lausanne-Sport.  The petrochemicals grouped under Ineos records an annual turnover of approximately </w:t>
      </w:r>
      <w:r w:rsidRPr="008F2263">
        <w:rPr>
          <w:rFonts w:ascii="Vrinda" w:hAnsi="Vrinda" w:cs="Vrinda"/>
        </w:rPr>
        <w:t>£</w:t>
      </w:r>
      <w:r w:rsidRPr="008F2263">
        <w:rPr>
          <w:rFonts w:hint="eastAsia"/>
        </w:rPr>
        <w:t xml:space="preserve">44 billion and employed more than 18,500 employees over 22 countries.  According to </w:t>
      </w:r>
      <w:r>
        <w:rPr>
          <w:rFonts w:hint="eastAsia"/>
        </w:rPr>
        <w:t xml:space="preserve">the report from </w:t>
      </w:r>
      <w:r w:rsidRPr="008F2263">
        <w:rPr>
          <w:rFonts w:hint="eastAsia"/>
        </w:rPr>
        <w:t xml:space="preserve">Financial Times, </w:t>
      </w:r>
      <w:r w:rsidRPr="008F2263">
        <w:t>“</w:t>
      </w:r>
      <w:r w:rsidRPr="008F2263">
        <w:rPr>
          <w:rFonts w:hint="eastAsia"/>
        </w:rPr>
        <w:t>Jim Ratcliffe has been named the richest person in the UK after an increase in the value of Ineos, propelled the self-made billio0naire to the top of the Sunday Times Rich List.</w:t>
      </w:r>
      <w:r w:rsidRPr="008F2263">
        <w:t>”</w:t>
      </w:r>
      <w:r w:rsidRPr="008F2263">
        <w:rPr>
          <w:rFonts w:hint="eastAsia"/>
        </w:rPr>
        <w:t xml:space="preserve"> (Financial Times - Ian Smith, May 13, 2018).</w:t>
      </w:r>
    </w:p>
    <w:p w:rsidR="008552CF" w:rsidRDefault="008552CF" w:rsidP="00223494">
      <w:pPr>
        <w:spacing w:line="360" w:lineRule="auto"/>
      </w:pPr>
    </w:p>
    <w:p w:rsidR="00223494" w:rsidRDefault="00223494" w:rsidP="00223494">
      <w:pPr>
        <w:spacing w:line="360" w:lineRule="auto"/>
      </w:pPr>
    </w:p>
    <w:p w:rsidR="00223494" w:rsidRDefault="00223494">
      <w:pPr>
        <w:widowControl/>
        <w:jc w:val="left"/>
      </w:pPr>
      <w:r>
        <w:br w:type="page"/>
      </w:r>
    </w:p>
    <w:p w:rsidR="00AC7E3A" w:rsidRPr="00A24A59" w:rsidRDefault="005449D1" w:rsidP="00223494">
      <w:pPr>
        <w:spacing w:line="360" w:lineRule="auto"/>
        <w:rPr>
          <w:b/>
          <w:u w:val="single"/>
        </w:rPr>
      </w:pPr>
      <w:r w:rsidRPr="00A24A59">
        <w:rPr>
          <w:rFonts w:hint="eastAsia"/>
          <w:b/>
          <w:u w:val="single"/>
        </w:rPr>
        <w:t>3.</w:t>
      </w:r>
      <w:r w:rsidRPr="00A24A59">
        <w:rPr>
          <w:rFonts w:hint="eastAsia"/>
          <w:b/>
          <w:u w:val="single"/>
        </w:rPr>
        <w:tab/>
      </w:r>
      <w:r w:rsidR="00AC7E3A" w:rsidRPr="00A24A59">
        <w:rPr>
          <w:rFonts w:hint="eastAsia"/>
          <w:b/>
          <w:u w:val="single"/>
        </w:rPr>
        <w:t>The Analysis</w:t>
      </w:r>
    </w:p>
    <w:p w:rsidR="00AC7E3A" w:rsidRDefault="00AC7E3A" w:rsidP="00223494">
      <w:pPr>
        <w:spacing w:line="360" w:lineRule="auto"/>
      </w:pPr>
    </w:p>
    <w:p w:rsidR="00DF0367" w:rsidRPr="005449D1" w:rsidRDefault="00AC7E3A" w:rsidP="00223494">
      <w:pPr>
        <w:spacing w:line="360" w:lineRule="auto"/>
        <w:rPr>
          <w:b/>
        </w:rPr>
      </w:pPr>
      <w:r w:rsidRPr="005449D1">
        <w:rPr>
          <w:rFonts w:hint="eastAsia"/>
          <w:b/>
        </w:rPr>
        <w:t xml:space="preserve">3.1  </w:t>
      </w:r>
      <w:r w:rsidRPr="005449D1">
        <w:rPr>
          <w:rFonts w:hint="eastAsia"/>
          <w:b/>
          <w:u w:val="single"/>
        </w:rPr>
        <w:t xml:space="preserve">The </w:t>
      </w:r>
      <w:r w:rsidR="00252529" w:rsidRPr="005449D1">
        <w:rPr>
          <w:b/>
          <w:u w:val="single"/>
        </w:rPr>
        <w:t>External and Internal Audit</w:t>
      </w:r>
    </w:p>
    <w:p w:rsidR="00AC7E3A" w:rsidRDefault="00AC7E3A" w:rsidP="00223494">
      <w:pPr>
        <w:spacing w:line="360" w:lineRule="auto"/>
      </w:pPr>
    </w:p>
    <w:p w:rsidR="0082091F" w:rsidRPr="00826EEF" w:rsidRDefault="0082091F" w:rsidP="00223494">
      <w:pPr>
        <w:spacing w:line="360" w:lineRule="auto"/>
      </w:pPr>
      <w:r w:rsidRPr="00826EEF">
        <w:t>We first</w:t>
      </w:r>
      <w:r w:rsidR="008471C7" w:rsidRPr="00826EEF">
        <w:t xml:space="preserve"> look into the </w:t>
      </w:r>
      <w:r w:rsidRPr="00826EEF">
        <w:t xml:space="preserve">business </w:t>
      </w:r>
      <w:r w:rsidR="008471C7" w:rsidRPr="00826EEF">
        <w:t>environment</w:t>
      </w:r>
      <w:r w:rsidR="00847883">
        <w:rPr>
          <w:rFonts w:hint="eastAsia"/>
        </w:rPr>
        <w:t xml:space="preserve"> of Ineos in the UK and </w:t>
      </w:r>
      <w:r w:rsidR="005A3755">
        <w:rPr>
          <w:rFonts w:hint="eastAsia"/>
        </w:rPr>
        <w:t xml:space="preserve">the </w:t>
      </w:r>
      <w:r w:rsidR="00847883">
        <w:rPr>
          <w:rFonts w:hint="eastAsia"/>
        </w:rPr>
        <w:t xml:space="preserve">European Countries, </w:t>
      </w:r>
      <w:r w:rsidR="008471C7" w:rsidRPr="00826EEF">
        <w:t>e.</w:t>
      </w:r>
      <w:r w:rsidR="00C37763">
        <w:rPr>
          <w:rFonts w:hint="eastAsia"/>
        </w:rPr>
        <w:t>g.</w:t>
      </w:r>
      <w:r w:rsidR="008471C7" w:rsidRPr="00826EEF">
        <w:t xml:space="preserve"> the </w:t>
      </w:r>
      <w:r w:rsidR="00847883">
        <w:rPr>
          <w:rFonts w:hint="eastAsia"/>
        </w:rPr>
        <w:t xml:space="preserve">current </w:t>
      </w:r>
      <w:r w:rsidR="008471C7" w:rsidRPr="00826EEF">
        <w:t xml:space="preserve">situation </w:t>
      </w:r>
      <w:r w:rsidR="00C37763">
        <w:rPr>
          <w:rFonts w:hint="eastAsia"/>
        </w:rPr>
        <w:t xml:space="preserve">of </w:t>
      </w:r>
      <w:r w:rsidR="00847883">
        <w:rPr>
          <w:rFonts w:hint="eastAsia"/>
        </w:rPr>
        <w:t>politics among the E</w:t>
      </w:r>
      <w:r w:rsidR="005A3755">
        <w:rPr>
          <w:rFonts w:hint="eastAsia"/>
        </w:rPr>
        <w:t xml:space="preserve">uropean </w:t>
      </w:r>
      <w:r w:rsidR="00847883">
        <w:rPr>
          <w:rFonts w:hint="eastAsia"/>
        </w:rPr>
        <w:t>U</w:t>
      </w:r>
      <w:r w:rsidR="005A3755">
        <w:rPr>
          <w:rFonts w:hint="eastAsia"/>
        </w:rPr>
        <w:t>nion (the EU)</w:t>
      </w:r>
      <w:r w:rsidR="00847883">
        <w:rPr>
          <w:rFonts w:hint="eastAsia"/>
        </w:rPr>
        <w:t xml:space="preserve"> countries</w:t>
      </w:r>
      <w:r w:rsidR="005A3755">
        <w:rPr>
          <w:rFonts w:hint="eastAsia"/>
        </w:rPr>
        <w:t>,</w:t>
      </w:r>
      <w:r w:rsidR="00847883">
        <w:rPr>
          <w:rFonts w:hint="eastAsia"/>
        </w:rPr>
        <w:t xml:space="preserve"> </w:t>
      </w:r>
      <w:r w:rsidR="005A3755">
        <w:rPr>
          <w:rFonts w:hint="eastAsia"/>
        </w:rPr>
        <w:t xml:space="preserve">with special regard to the political stability after the Brexit (the </w:t>
      </w:r>
      <w:r w:rsidR="005A3755">
        <w:t>withdrawal</w:t>
      </w:r>
      <w:r w:rsidR="005A3755">
        <w:rPr>
          <w:rFonts w:hint="eastAsia"/>
        </w:rPr>
        <w:t xml:space="preserve"> of the UK from the EU), the </w:t>
      </w:r>
      <w:r w:rsidR="008471C7" w:rsidRPr="00826EEF">
        <w:t>technolog</w:t>
      </w:r>
      <w:r w:rsidR="005A3755">
        <w:rPr>
          <w:rFonts w:hint="eastAsia"/>
        </w:rPr>
        <w:t xml:space="preserve">ical </w:t>
      </w:r>
      <w:r w:rsidR="008471C7" w:rsidRPr="00826EEF">
        <w:t xml:space="preserve">developments </w:t>
      </w:r>
      <w:r w:rsidRPr="00826EEF">
        <w:t xml:space="preserve">in the </w:t>
      </w:r>
      <w:r w:rsidR="00847883">
        <w:rPr>
          <w:rFonts w:hint="eastAsia"/>
        </w:rPr>
        <w:t>chemicals and oil industry</w:t>
      </w:r>
      <w:r w:rsidR="005A3755">
        <w:rPr>
          <w:rFonts w:hint="eastAsia"/>
        </w:rPr>
        <w:t>, the economies of the UK and the EU countries after the Brexit</w:t>
      </w:r>
      <w:r w:rsidR="00D12ACE">
        <w:rPr>
          <w:rFonts w:hint="eastAsia"/>
        </w:rPr>
        <w:t xml:space="preserve">, the environmental impact and the revised local </w:t>
      </w:r>
      <w:r w:rsidR="00D12ACE">
        <w:t>leg</w:t>
      </w:r>
      <w:r w:rsidR="00D12ACE">
        <w:rPr>
          <w:rFonts w:hint="eastAsia"/>
        </w:rPr>
        <w:t>islative enactment</w:t>
      </w:r>
      <w:r w:rsidR="00847883">
        <w:t>…</w:t>
      </w:r>
      <w:r w:rsidR="00847883">
        <w:rPr>
          <w:rFonts w:hint="eastAsia"/>
        </w:rPr>
        <w:t xml:space="preserve">etc. </w:t>
      </w:r>
      <w:r w:rsidR="008471C7" w:rsidRPr="00826EEF">
        <w:t>so as to assess the likely impact of</w:t>
      </w:r>
      <w:r w:rsidR="005A3755">
        <w:rPr>
          <w:rFonts w:hint="eastAsia"/>
        </w:rPr>
        <w:t xml:space="preserve"> the</w:t>
      </w:r>
      <w:r w:rsidR="008471C7" w:rsidRPr="00826EEF">
        <w:t xml:space="preserve"> impending changes of </w:t>
      </w:r>
      <w:r w:rsidRPr="00826EEF">
        <w:t xml:space="preserve">the </w:t>
      </w:r>
      <w:r w:rsidR="008471C7" w:rsidRPr="00826EEF">
        <w:t>business</w:t>
      </w:r>
      <w:r w:rsidRPr="00826EEF">
        <w:t xml:space="preserve"> unit</w:t>
      </w:r>
      <w:r w:rsidR="00D83C55">
        <w:rPr>
          <w:rFonts w:hint="eastAsia"/>
        </w:rPr>
        <w:t xml:space="preserve"> in the i</w:t>
      </w:r>
      <w:r w:rsidR="005A3755">
        <w:rPr>
          <w:rFonts w:hint="eastAsia"/>
        </w:rPr>
        <w:t>n</w:t>
      </w:r>
      <w:r w:rsidR="00D83C55">
        <w:rPr>
          <w:rFonts w:hint="eastAsia"/>
        </w:rPr>
        <w:t>dustry</w:t>
      </w:r>
      <w:r w:rsidR="008471C7" w:rsidRPr="00826EEF">
        <w:t>.</w:t>
      </w:r>
      <w:r w:rsidRPr="00826EEF">
        <w:t xml:space="preserve"> </w:t>
      </w:r>
      <w:r w:rsidR="008471C7" w:rsidRPr="00826EEF">
        <w:t xml:space="preserve"> </w:t>
      </w:r>
      <w:r w:rsidR="00C37763">
        <w:rPr>
          <w:rFonts w:hint="eastAsia"/>
        </w:rPr>
        <w:t xml:space="preserve">It is therefore necessary </w:t>
      </w:r>
      <w:r w:rsidR="008471C7" w:rsidRPr="00826EEF">
        <w:t xml:space="preserve">to conduct an external audit to identify the trends in a particular market segment </w:t>
      </w:r>
      <w:r w:rsidR="00024CD3" w:rsidRPr="00826EEF">
        <w:t xml:space="preserve">to understand the position of </w:t>
      </w:r>
      <w:r w:rsidR="00602613">
        <w:rPr>
          <w:rFonts w:hint="eastAsia"/>
        </w:rPr>
        <w:t xml:space="preserve">Ineos </w:t>
      </w:r>
      <w:r w:rsidR="00024CD3" w:rsidRPr="00826EEF">
        <w:t xml:space="preserve">in </w:t>
      </w:r>
      <w:r w:rsidRPr="00826EEF">
        <w:t xml:space="preserve">such </w:t>
      </w:r>
      <w:r w:rsidR="005449D1">
        <w:rPr>
          <w:rFonts w:hint="eastAsia"/>
        </w:rPr>
        <w:t xml:space="preserve">uncertain and </w:t>
      </w:r>
      <w:r w:rsidR="00024CD3" w:rsidRPr="00826EEF">
        <w:t xml:space="preserve">changing </w:t>
      </w:r>
      <w:r w:rsidR="00602613">
        <w:rPr>
          <w:rFonts w:hint="eastAsia"/>
        </w:rPr>
        <w:t>business environment</w:t>
      </w:r>
      <w:r w:rsidR="007B5DA7">
        <w:rPr>
          <w:rFonts w:hint="eastAsia"/>
        </w:rPr>
        <w:t xml:space="preserve"> </w:t>
      </w:r>
      <w:r w:rsidR="005A3755">
        <w:rPr>
          <w:rFonts w:hint="eastAsia"/>
        </w:rPr>
        <w:t xml:space="preserve">both locally and globally </w:t>
      </w:r>
      <w:r w:rsidR="007B5DA7">
        <w:rPr>
          <w:rFonts w:hint="eastAsia"/>
        </w:rPr>
        <w:t>under the current political, economical, social</w:t>
      </w:r>
      <w:r w:rsidR="00AC5636">
        <w:rPr>
          <w:rFonts w:hint="eastAsia"/>
        </w:rPr>
        <w:t xml:space="preserve">, </w:t>
      </w:r>
      <w:r w:rsidR="007B5DA7">
        <w:rPr>
          <w:rFonts w:hint="eastAsia"/>
        </w:rPr>
        <w:t>technological</w:t>
      </w:r>
      <w:r w:rsidR="00AC5636">
        <w:rPr>
          <w:rFonts w:hint="eastAsia"/>
        </w:rPr>
        <w:t>, legal and environmental impacts assessment</w:t>
      </w:r>
      <w:r w:rsidR="007B5DA7">
        <w:rPr>
          <w:rFonts w:hint="eastAsia"/>
        </w:rPr>
        <w:t xml:space="preserve"> i.e. the PEST</w:t>
      </w:r>
      <w:r w:rsidR="00AC5636">
        <w:rPr>
          <w:rFonts w:hint="eastAsia"/>
        </w:rPr>
        <w:t>LE</w:t>
      </w:r>
      <w:r w:rsidR="007B5DA7">
        <w:rPr>
          <w:rFonts w:hint="eastAsia"/>
        </w:rPr>
        <w:t xml:space="preserve"> Analysis, </w:t>
      </w:r>
      <w:r w:rsidR="00AC5636">
        <w:rPr>
          <w:rFonts w:hint="eastAsia"/>
        </w:rPr>
        <w:t xml:space="preserve">of </w:t>
      </w:r>
      <w:r w:rsidR="007B5DA7">
        <w:rPr>
          <w:rFonts w:hint="eastAsia"/>
        </w:rPr>
        <w:t>the external audit.</w:t>
      </w:r>
      <w:r w:rsidR="00602613">
        <w:rPr>
          <w:rFonts w:hint="eastAsia"/>
        </w:rPr>
        <w:t xml:space="preserve"> </w:t>
      </w:r>
    </w:p>
    <w:p w:rsidR="0002174E" w:rsidRPr="00AC5636" w:rsidRDefault="0002174E" w:rsidP="00223494">
      <w:pPr>
        <w:spacing w:line="360" w:lineRule="auto"/>
      </w:pPr>
    </w:p>
    <w:p w:rsidR="00D12ACE" w:rsidRDefault="00D12ACE" w:rsidP="00223494">
      <w:pPr>
        <w:spacing w:line="360" w:lineRule="auto"/>
      </w:pPr>
      <w:r>
        <w:rPr>
          <w:rFonts w:hint="eastAsia"/>
        </w:rPr>
        <w:t xml:space="preserve">By adopting the </w:t>
      </w:r>
      <w:r w:rsidR="00D83C55">
        <w:t>PEST</w:t>
      </w:r>
      <w:r w:rsidR="00AC5636">
        <w:rPr>
          <w:rFonts w:hint="eastAsia"/>
        </w:rPr>
        <w:t>LE</w:t>
      </w:r>
      <w:r w:rsidR="00024CD3" w:rsidRPr="00826EEF">
        <w:t xml:space="preserve"> Analysis</w:t>
      </w:r>
      <w:r w:rsidR="007B5DA7">
        <w:rPr>
          <w:rFonts w:hint="eastAsia"/>
        </w:rPr>
        <w:t>,</w:t>
      </w:r>
      <w:r w:rsidR="00D83C55">
        <w:rPr>
          <w:rFonts w:hint="eastAsia"/>
        </w:rPr>
        <w:t xml:space="preserve"> </w:t>
      </w:r>
      <w:r>
        <w:rPr>
          <w:rFonts w:hint="eastAsia"/>
        </w:rPr>
        <w:t>that is, to conduct d</w:t>
      </w:r>
      <w:r w:rsidR="00D83C55">
        <w:rPr>
          <w:rFonts w:hint="eastAsia"/>
        </w:rPr>
        <w:t xml:space="preserve">etail examinations on </w:t>
      </w:r>
      <w:r w:rsidR="007B5DA7">
        <w:rPr>
          <w:rFonts w:hint="eastAsia"/>
        </w:rPr>
        <w:t xml:space="preserve">the latest </w:t>
      </w:r>
      <w:r w:rsidR="00D83C55">
        <w:rPr>
          <w:rFonts w:hint="eastAsia"/>
        </w:rPr>
        <w:t>Political, Economic, Social</w:t>
      </w:r>
      <w:r w:rsidR="00AC5636">
        <w:rPr>
          <w:rFonts w:hint="eastAsia"/>
        </w:rPr>
        <w:t xml:space="preserve">, </w:t>
      </w:r>
      <w:r w:rsidR="00D83C55">
        <w:rPr>
          <w:rFonts w:hint="eastAsia"/>
        </w:rPr>
        <w:t>Technological</w:t>
      </w:r>
      <w:r w:rsidR="00AC5636">
        <w:rPr>
          <w:rFonts w:hint="eastAsia"/>
        </w:rPr>
        <w:t>, Legal and Environmental</w:t>
      </w:r>
      <w:r w:rsidR="00D83C55">
        <w:rPr>
          <w:rFonts w:hint="eastAsia"/>
        </w:rPr>
        <w:t xml:space="preserve"> aspects of the country </w:t>
      </w:r>
      <w:r>
        <w:rPr>
          <w:rFonts w:hint="eastAsia"/>
        </w:rPr>
        <w:t xml:space="preserve">and its counter parts </w:t>
      </w:r>
      <w:r w:rsidR="00D83C55">
        <w:rPr>
          <w:rFonts w:hint="eastAsia"/>
        </w:rPr>
        <w:t>where the business falls within</w:t>
      </w:r>
      <w:r w:rsidR="007B5DA7">
        <w:rPr>
          <w:rFonts w:hint="eastAsia"/>
        </w:rPr>
        <w:t>,</w:t>
      </w:r>
      <w:r w:rsidR="00D83C55">
        <w:rPr>
          <w:rFonts w:hint="eastAsia"/>
        </w:rPr>
        <w:t xml:space="preserve"> so as to determine how favourable a business or a company </w:t>
      </w:r>
      <w:r w:rsidR="007B5DA7">
        <w:rPr>
          <w:rFonts w:hint="eastAsia"/>
        </w:rPr>
        <w:t xml:space="preserve">can </w:t>
      </w:r>
      <w:r>
        <w:rPr>
          <w:rFonts w:hint="eastAsia"/>
        </w:rPr>
        <w:t xml:space="preserve">doing well </w:t>
      </w:r>
      <w:r w:rsidR="007B5DA7">
        <w:rPr>
          <w:rFonts w:hint="eastAsia"/>
        </w:rPr>
        <w:t xml:space="preserve">in that </w:t>
      </w:r>
      <w:r w:rsidR="00AC5636">
        <w:rPr>
          <w:rFonts w:hint="eastAsia"/>
        </w:rPr>
        <w:t xml:space="preserve">particular </w:t>
      </w:r>
      <w:r w:rsidR="007B5DA7">
        <w:rPr>
          <w:rFonts w:hint="eastAsia"/>
        </w:rPr>
        <w:t>region</w:t>
      </w:r>
      <w:r w:rsidR="00AC5636">
        <w:rPr>
          <w:rFonts w:hint="eastAsia"/>
        </w:rPr>
        <w:t>(s)</w:t>
      </w:r>
      <w:r>
        <w:rPr>
          <w:rFonts w:hint="eastAsia"/>
        </w:rPr>
        <w:t xml:space="preserve"> where the business links with</w:t>
      </w:r>
      <w:r w:rsidR="007B5DA7">
        <w:rPr>
          <w:rFonts w:hint="eastAsia"/>
        </w:rPr>
        <w:t xml:space="preserve">.  </w:t>
      </w:r>
      <w:r>
        <w:rPr>
          <w:rFonts w:hint="eastAsia"/>
        </w:rPr>
        <w:t>T</w:t>
      </w:r>
      <w:r w:rsidR="007B5DA7">
        <w:rPr>
          <w:rFonts w:hint="eastAsia"/>
        </w:rPr>
        <w:t>herefore</w:t>
      </w:r>
      <w:r>
        <w:rPr>
          <w:rFonts w:hint="eastAsia"/>
        </w:rPr>
        <w:t xml:space="preserve">, the </w:t>
      </w:r>
      <w:r w:rsidR="007B5DA7">
        <w:rPr>
          <w:rFonts w:hint="eastAsia"/>
        </w:rPr>
        <w:t>PEST</w:t>
      </w:r>
      <w:r w:rsidR="00AC5636">
        <w:rPr>
          <w:rFonts w:hint="eastAsia"/>
        </w:rPr>
        <w:t>LE</w:t>
      </w:r>
      <w:r w:rsidR="007B5DA7">
        <w:rPr>
          <w:rFonts w:hint="eastAsia"/>
        </w:rPr>
        <w:t xml:space="preserve"> </w:t>
      </w:r>
      <w:r>
        <w:rPr>
          <w:rFonts w:hint="eastAsia"/>
        </w:rPr>
        <w:t>A</w:t>
      </w:r>
      <w:r w:rsidR="007B5DA7">
        <w:rPr>
          <w:rFonts w:hint="eastAsia"/>
        </w:rPr>
        <w:t xml:space="preserve">nalysis </w:t>
      </w:r>
      <w:r w:rsidR="00AC5636">
        <w:rPr>
          <w:rFonts w:hint="eastAsia"/>
        </w:rPr>
        <w:t xml:space="preserve">should be conducted </w:t>
      </w:r>
      <w:r w:rsidR="00024CD3" w:rsidRPr="00826EEF">
        <w:t xml:space="preserve">to </w:t>
      </w:r>
      <w:r w:rsidR="00C37763">
        <w:rPr>
          <w:rFonts w:hint="eastAsia"/>
        </w:rPr>
        <w:t>u</w:t>
      </w:r>
      <w:r w:rsidR="00294CCE" w:rsidRPr="00826EEF">
        <w:t xml:space="preserve">nderstand </w:t>
      </w:r>
      <w:r w:rsidR="00C37763">
        <w:rPr>
          <w:rFonts w:hint="eastAsia"/>
        </w:rPr>
        <w:t xml:space="preserve">the business environment </w:t>
      </w:r>
      <w:r w:rsidR="007B5DA7">
        <w:t xml:space="preserve">in </w:t>
      </w:r>
      <w:r>
        <w:rPr>
          <w:rFonts w:hint="eastAsia"/>
        </w:rPr>
        <w:t xml:space="preserve">the UK </w:t>
      </w:r>
      <w:r w:rsidR="007B5DA7">
        <w:rPr>
          <w:rFonts w:hint="eastAsia"/>
        </w:rPr>
        <w:t xml:space="preserve">and the </w:t>
      </w:r>
      <w:r w:rsidR="00602613">
        <w:rPr>
          <w:rFonts w:hint="eastAsia"/>
        </w:rPr>
        <w:t>EU</w:t>
      </w:r>
      <w:r>
        <w:rPr>
          <w:rFonts w:hint="eastAsia"/>
        </w:rPr>
        <w:t xml:space="preserve"> </w:t>
      </w:r>
      <w:r w:rsidR="00C37763">
        <w:rPr>
          <w:rFonts w:hint="eastAsia"/>
        </w:rPr>
        <w:t xml:space="preserve">as it is important to ensure business </w:t>
      </w:r>
      <w:r w:rsidR="00AC5636">
        <w:rPr>
          <w:rFonts w:hint="eastAsia"/>
        </w:rPr>
        <w:t xml:space="preserve">environment is favourable for the business in fixing the right </w:t>
      </w:r>
      <w:r w:rsidR="00C37763">
        <w:rPr>
          <w:rFonts w:hint="eastAsia"/>
        </w:rPr>
        <w:t xml:space="preserve">direction </w:t>
      </w:r>
      <w:r w:rsidR="00AC5636">
        <w:rPr>
          <w:rFonts w:hint="eastAsia"/>
        </w:rPr>
        <w:t xml:space="preserve">to achieve its targets.  </w:t>
      </w:r>
    </w:p>
    <w:p w:rsidR="00D12ACE" w:rsidRDefault="00D12ACE" w:rsidP="00223494">
      <w:pPr>
        <w:spacing w:line="360" w:lineRule="auto"/>
      </w:pPr>
    </w:p>
    <w:p w:rsidR="00A20B2A" w:rsidRDefault="007B5DA7" w:rsidP="00223494">
      <w:pPr>
        <w:spacing w:line="360" w:lineRule="auto"/>
      </w:pPr>
      <w:r>
        <w:rPr>
          <w:rFonts w:hint="eastAsia"/>
        </w:rPr>
        <w:t>In addition to the external audit</w:t>
      </w:r>
      <w:r w:rsidR="00D12ACE">
        <w:rPr>
          <w:rFonts w:hint="eastAsia"/>
        </w:rPr>
        <w:t xml:space="preserve"> as mentioned above</w:t>
      </w:r>
      <w:r>
        <w:rPr>
          <w:rFonts w:hint="eastAsia"/>
        </w:rPr>
        <w:t xml:space="preserve">, the strengths, the weaknesses, opportunities and threats, i.e. the SWOT Analysis under </w:t>
      </w:r>
      <w:r>
        <w:t>the</w:t>
      </w:r>
      <w:r>
        <w:rPr>
          <w:rFonts w:hint="eastAsia"/>
        </w:rPr>
        <w:t xml:space="preserve"> internal audit </w:t>
      </w:r>
      <w:r w:rsidR="00C37763">
        <w:rPr>
          <w:rFonts w:hint="eastAsia"/>
        </w:rPr>
        <w:t xml:space="preserve">will </w:t>
      </w:r>
      <w:r w:rsidR="00D12ACE">
        <w:rPr>
          <w:rFonts w:hint="eastAsia"/>
        </w:rPr>
        <w:t xml:space="preserve">also </w:t>
      </w:r>
      <w:r w:rsidR="00C37763">
        <w:rPr>
          <w:rFonts w:hint="eastAsia"/>
        </w:rPr>
        <w:t>be ad</w:t>
      </w:r>
      <w:r w:rsidR="00602613">
        <w:rPr>
          <w:rFonts w:hint="eastAsia"/>
        </w:rPr>
        <w:t>o</w:t>
      </w:r>
      <w:r w:rsidR="00C37763">
        <w:rPr>
          <w:rFonts w:hint="eastAsia"/>
        </w:rPr>
        <w:t xml:space="preserve">pted to </w:t>
      </w:r>
      <w:r w:rsidR="00602613">
        <w:rPr>
          <w:rFonts w:hint="eastAsia"/>
        </w:rPr>
        <w:t xml:space="preserve">identify </w:t>
      </w:r>
      <w:r w:rsidR="00C37763">
        <w:rPr>
          <w:rFonts w:hint="eastAsia"/>
        </w:rPr>
        <w:t xml:space="preserve">the </w:t>
      </w:r>
      <w:r>
        <w:rPr>
          <w:rFonts w:hint="eastAsia"/>
        </w:rPr>
        <w:t>pros and cons of Ineos in doing the chemicals and oil business under the PEST</w:t>
      </w:r>
      <w:r w:rsidR="00416592">
        <w:rPr>
          <w:rFonts w:hint="eastAsia"/>
        </w:rPr>
        <w:t>LE</w:t>
      </w:r>
      <w:r>
        <w:rPr>
          <w:rFonts w:hint="eastAsia"/>
        </w:rPr>
        <w:t xml:space="preserve"> environment and also identify the </w:t>
      </w:r>
      <w:r w:rsidR="00602613">
        <w:rPr>
          <w:rFonts w:hint="eastAsia"/>
        </w:rPr>
        <w:t xml:space="preserve">potential of Ineos in </w:t>
      </w:r>
      <w:r>
        <w:rPr>
          <w:rFonts w:hint="eastAsia"/>
        </w:rPr>
        <w:t xml:space="preserve">grasping the opportunities </w:t>
      </w:r>
      <w:r w:rsidR="005A3755">
        <w:rPr>
          <w:rFonts w:hint="eastAsia"/>
        </w:rPr>
        <w:t xml:space="preserve">in enhancing its </w:t>
      </w:r>
      <w:r>
        <w:rPr>
          <w:rFonts w:hint="eastAsia"/>
        </w:rPr>
        <w:t xml:space="preserve">cash cow </w:t>
      </w:r>
      <w:r>
        <w:t>scenario</w:t>
      </w:r>
      <w:r w:rsidR="005449D1">
        <w:rPr>
          <w:rFonts w:hint="eastAsia"/>
        </w:rPr>
        <w:t xml:space="preserve"> under the BCG Matrix</w:t>
      </w:r>
      <w:r>
        <w:rPr>
          <w:rFonts w:hint="eastAsia"/>
        </w:rPr>
        <w:t xml:space="preserve"> </w:t>
      </w:r>
      <w:r w:rsidR="005A3755">
        <w:rPr>
          <w:rFonts w:hint="eastAsia"/>
        </w:rPr>
        <w:t xml:space="preserve">together with </w:t>
      </w:r>
      <w:r w:rsidR="005A3755">
        <w:t>the</w:t>
      </w:r>
      <w:r w:rsidR="005A3755">
        <w:rPr>
          <w:rFonts w:hint="eastAsia"/>
        </w:rPr>
        <w:t xml:space="preserve"> possible threats inherent in </w:t>
      </w:r>
      <w:r w:rsidR="00602613">
        <w:rPr>
          <w:rFonts w:hint="eastAsia"/>
        </w:rPr>
        <w:t>such fast changing business environment</w:t>
      </w:r>
      <w:r w:rsidR="00D12ACE">
        <w:rPr>
          <w:rFonts w:hint="eastAsia"/>
        </w:rPr>
        <w:t xml:space="preserve"> </w:t>
      </w:r>
      <w:r w:rsidR="00D12ACE">
        <w:t>in the</w:t>
      </w:r>
      <w:r w:rsidR="00D12ACE">
        <w:rPr>
          <w:rFonts w:hint="eastAsia"/>
        </w:rPr>
        <w:t xml:space="preserve"> UK and the EU</w:t>
      </w:r>
      <w:r w:rsidR="00602613">
        <w:rPr>
          <w:rFonts w:hint="eastAsia"/>
        </w:rPr>
        <w:t>.</w:t>
      </w:r>
      <w:r w:rsidR="00416592" w:rsidRPr="00416592">
        <w:rPr>
          <w:rFonts w:hint="eastAsia"/>
        </w:rPr>
        <w:t xml:space="preserve"> </w:t>
      </w:r>
      <w:r w:rsidR="00416592">
        <w:rPr>
          <w:rFonts w:hint="eastAsia"/>
        </w:rPr>
        <w:t xml:space="preserve">Therefore, knowing the current strengths and weakness of Ineos by comparing </w:t>
      </w:r>
      <w:r w:rsidR="00416592" w:rsidRPr="00826EEF">
        <w:t xml:space="preserve">what competitors </w:t>
      </w:r>
      <w:r w:rsidR="00416592">
        <w:rPr>
          <w:rFonts w:hint="eastAsia"/>
        </w:rPr>
        <w:t xml:space="preserve">is </w:t>
      </w:r>
      <w:r w:rsidR="00416592" w:rsidRPr="00826EEF">
        <w:t>responding to such fast changing business environment</w:t>
      </w:r>
      <w:r w:rsidR="00416592">
        <w:rPr>
          <w:rFonts w:hint="eastAsia"/>
        </w:rPr>
        <w:t xml:space="preserve"> is an important strategy in understanding both itself and the </w:t>
      </w:r>
      <w:r w:rsidR="00416592">
        <w:t>competitors</w:t>
      </w:r>
      <w:r w:rsidR="00416592">
        <w:rPr>
          <w:rFonts w:hint="eastAsia"/>
        </w:rPr>
        <w:t xml:space="preserve"> in a business battle field for winning a success in the chemicals and oil business.</w:t>
      </w:r>
    </w:p>
    <w:p w:rsidR="008A5BED" w:rsidRPr="00D12ACE" w:rsidRDefault="008A5BED" w:rsidP="00223494">
      <w:pPr>
        <w:spacing w:line="360" w:lineRule="auto"/>
      </w:pPr>
    </w:p>
    <w:p w:rsidR="00B97988" w:rsidRPr="005449D1" w:rsidRDefault="005449D1" w:rsidP="00223494">
      <w:pPr>
        <w:spacing w:line="360" w:lineRule="auto"/>
        <w:rPr>
          <w:b/>
        </w:rPr>
      </w:pPr>
      <w:r w:rsidRPr="005449D1">
        <w:rPr>
          <w:rFonts w:hint="eastAsia"/>
          <w:b/>
        </w:rPr>
        <w:t>3.</w:t>
      </w:r>
      <w:r>
        <w:rPr>
          <w:rFonts w:hint="eastAsia"/>
          <w:b/>
        </w:rPr>
        <w:t>1</w:t>
      </w:r>
      <w:r w:rsidRPr="005449D1">
        <w:rPr>
          <w:rFonts w:hint="eastAsia"/>
          <w:b/>
        </w:rPr>
        <w:t>.1</w:t>
      </w:r>
      <w:r>
        <w:rPr>
          <w:rFonts w:hint="eastAsia"/>
          <w:b/>
        </w:rPr>
        <w:t xml:space="preserve">  </w:t>
      </w:r>
      <w:r w:rsidR="00262A17" w:rsidRPr="005449D1">
        <w:rPr>
          <w:b/>
          <w:u w:val="single"/>
        </w:rPr>
        <w:t xml:space="preserve">The </w:t>
      </w:r>
      <w:r w:rsidR="00CA41F1" w:rsidRPr="005449D1">
        <w:rPr>
          <w:b/>
          <w:u w:val="single"/>
        </w:rPr>
        <w:t>“</w:t>
      </w:r>
      <w:r w:rsidR="005A3755" w:rsidRPr="005449D1">
        <w:rPr>
          <w:b/>
          <w:u w:val="single"/>
        </w:rPr>
        <w:t>PEST</w:t>
      </w:r>
      <w:r w:rsidR="00D12ACE" w:rsidRPr="005449D1">
        <w:rPr>
          <w:rFonts w:hint="eastAsia"/>
          <w:b/>
          <w:u w:val="single"/>
        </w:rPr>
        <w:t>LE</w:t>
      </w:r>
      <w:r w:rsidR="00262A17" w:rsidRPr="005449D1">
        <w:rPr>
          <w:b/>
          <w:u w:val="single"/>
        </w:rPr>
        <w:t xml:space="preserve"> Analysis</w:t>
      </w:r>
      <w:r w:rsidR="00CA41F1" w:rsidRPr="005449D1">
        <w:rPr>
          <w:b/>
          <w:u w:val="single"/>
        </w:rPr>
        <w:t>”</w:t>
      </w:r>
      <w:r w:rsidR="00252529" w:rsidRPr="005449D1">
        <w:rPr>
          <w:b/>
          <w:u w:val="single"/>
        </w:rPr>
        <w:t xml:space="preserve"> </w:t>
      </w:r>
      <w:r w:rsidR="00252529" w:rsidRPr="005449D1">
        <w:rPr>
          <w:rFonts w:hint="eastAsia"/>
          <w:b/>
          <w:u w:val="single"/>
        </w:rPr>
        <w:t>(</w:t>
      </w:r>
      <w:r w:rsidR="00C81013" w:rsidRPr="005449D1">
        <w:rPr>
          <w:b/>
          <w:u w:val="single"/>
        </w:rPr>
        <w:t xml:space="preserve"> External Audit)</w:t>
      </w:r>
    </w:p>
    <w:p w:rsidR="00994657" w:rsidRDefault="00994657" w:rsidP="00223494">
      <w:pPr>
        <w:spacing w:line="360" w:lineRule="auto"/>
      </w:pPr>
    </w:p>
    <w:p w:rsidR="00262A17" w:rsidRPr="00826EEF" w:rsidRDefault="00262A17" w:rsidP="00223494">
      <w:pPr>
        <w:spacing w:line="360" w:lineRule="auto"/>
      </w:pPr>
      <w:r w:rsidRPr="00826EEF">
        <w:t xml:space="preserve"> </w:t>
      </w:r>
      <w:r w:rsidR="005A3755">
        <w:t>“PEST</w:t>
      </w:r>
      <w:r w:rsidR="004E1AD4">
        <w:rPr>
          <w:rFonts w:hint="eastAsia"/>
        </w:rPr>
        <w:t>LE</w:t>
      </w:r>
      <w:r w:rsidR="005A3755">
        <w:rPr>
          <w:rFonts w:hint="eastAsia"/>
        </w:rPr>
        <w:t xml:space="preserve"> Analysis</w:t>
      </w:r>
      <w:r w:rsidR="00294CCE" w:rsidRPr="00826EEF">
        <w:t xml:space="preserve">” </w:t>
      </w:r>
      <w:r w:rsidR="00B97988" w:rsidRPr="00826EEF">
        <w:t xml:space="preserve">is a kind of </w:t>
      </w:r>
      <w:r w:rsidR="005449D1">
        <w:rPr>
          <w:rFonts w:hint="eastAsia"/>
        </w:rPr>
        <w:t xml:space="preserve">marketing </w:t>
      </w:r>
      <w:r w:rsidR="00294CCE" w:rsidRPr="00826EEF">
        <w:t>audit</w:t>
      </w:r>
      <w:r w:rsidR="00B97988" w:rsidRPr="00826EEF">
        <w:t xml:space="preserve"> method</w:t>
      </w:r>
      <w:r w:rsidR="005449D1">
        <w:rPr>
          <w:rFonts w:hint="eastAsia"/>
        </w:rPr>
        <w:t xml:space="preserve"> to access the </w:t>
      </w:r>
      <w:r w:rsidR="005A3755">
        <w:rPr>
          <w:rFonts w:hint="eastAsia"/>
        </w:rPr>
        <w:t xml:space="preserve">external business environment </w:t>
      </w:r>
      <w:r w:rsidR="00B97988" w:rsidRPr="00826EEF">
        <w:t>which</w:t>
      </w:r>
      <w:r w:rsidR="00294CCE" w:rsidRPr="00826EEF">
        <w:t xml:space="preserve"> cover</w:t>
      </w:r>
      <w:r w:rsidR="0057601D">
        <w:rPr>
          <w:rFonts w:hint="eastAsia"/>
        </w:rPr>
        <w:t xml:space="preserve">s </w:t>
      </w:r>
      <w:r w:rsidR="00294CCE" w:rsidRPr="00826EEF">
        <w:t xml:space="preserve">the </w:t>
      </w:r>
      <w:r w:rsidR="0057601D">
        <w:rPr>
          <w:rFonts w:hint="eastAsia"/>
        </w:rPr>
        <w:t xml:space="preserve">examinations </w:t>
      </w:r>
      <w:r w:rsidR="00294CCE" w:rsidRPr="00826EEF">
        <w:t xml:space="preserve">on the Political, Economical, Social, Technology, Legal and Environment </w:t>
      </w:r>
      <w:r w:rsidR="005A3755">
        <w:rPr>
          <w:rFonts w:hint="eastAsia"/>
        </w:rPr>
        <w:t xml:space="preserve">aspects </w:t>
      </w:r>
      <w:r w:rsidR="00294CCE" w:rsidRPr="00826EEF">
        <w:t xml:space="preserve">of </w:t>
      </w:r>
      <w:r w:rsidR="005A3755">
        <w:rPr>
          <w:rFonts w:hint="eastAsia"/>
        </w:rPr>
        <w:t xml:space="preserve">the current </w:t>
      </w:r>
      <w:r w:rsidR="00B97988" w:rsidRPr="00826EEF">
        <w:t xml:space="preserve">business environment, in that case, </w:t>
      </w:r>
      <w:r w:rsidR="00D12ACE">
        <w:rPr>
          <w:rFonts w:hint="eastAsia"/>
        </w:rPr>
        <w:t xml:space="preserve">in </w:t>
      </w:r>
      <w:r w:rsidR="00B97988" w:rsidRPr="00826EEF">
        <w:t xml:space="preserve">the </w:t>
      </w:r>
      <w:r w:rsidR="00294CCE" w:rsidRPr="00826EEF">
        <w:t>U</w:t>
      </w:r>
      <w:r w:rsidR="005A3755">
        <w:rPr>
          <w:rFonts w:hint="eastAsia"/>
        </w:rPr>
        <w:t>K and the EU</w:t>
      </w:r>
      <w:r w:rsidR="00294CCE" w:rsidRPr="00826EEF">
        <w:t xml:space="preserve">.  </w:t>
      </w:r>
    </w:p>
    <w:p w:rsidR="00B97988" w:rsidRPr="00826EEF" w:rsidRDefault="00B97988" w:rsidP="00223494">
      <w:pPr>
        <w:spacing w:line="360" w:lineRule="auto"/>
      </w:pPr>
    </w:p>
    <w:p w:rsidR="004E1AD4" w:rsidRDefault="00B97988" w:rsidP="00223494">
      <w:pPr>
        <w:spacing w:line="360" w:lineRule="auto"/>
      </w:pPr>
      <w:r w:rsidRPr="00416592">
        <w:t xml:space="preserve">The political situation in </w:t>
      </w:r>
      <w:r w:rsidR="00D83C55" w:rsidRPr="00416592">
        <w:rPr>
          <w:rFonts w:hint="eastAsia"/>
        </w:rPr>
        <w:t xml:space="preserve">Britain and </w:t>
      </w:r>
      <w:r w:rsidRPr="00416592">
        <w:t xml:space="preserve">the </w:t>
      </w:r>
      <w:r w:rsidR="0057601D" w:rsidRPr="00416592">
        <w:rPr>
          <w:rFonts w:hint="eastAsia"/>
        </w:rPr>
        <w:t>E</w:t>
      </w:r>
      <w:r w:rsidRPr="00416592">
        <w:t>U</w:t>
      </w:r>
      <w:r w:rsidR="0057601D" w:rsidRPr="00416592">
        <w:rPr>
          <w:rFonts w:hint="eastAsia"/>
        </w:rPr>
        <w:t xml:space="preserve"> </w:t>
      </w:r>
      <w:r w:rsidRPr="00416592">
        <w:t xml:space="preserve">is </w:t>
      </w:r>
      <w:r w:rsidR="00416592" w:rsidRPr="00416592">
        <w:rPr>
          <w:rFonts w:hint="eastAsia"/>
        </w:rPr>
        <w:t xml:space="preserve">solidly </w:t>
      </w:r>
      <w:r w:rsidRPr="00416592">
        <w:t>stable</w:t>
      </w:r>
      <w:r w:rsidR="00416592" w:rsidRPr="00416592">
        <w:rPr>
          <w:rFonts w:hint="eastAsia"/>
        </w:rPr>
        <w:t xml:space="preserve"> in the past few decades</w:t>
      </w:r>
      <w:r w:rsidR="00D83C55" w:rsidRPr="00416592">
        <w:rPr>
          <w:rFonts w:hint="eastAsia"/>
        </w:rPr>
        <w:t xml:space="preserve"> </w:t>
      </w:r>
      <w:r w:rsidR="00D83C55" w:rsidRPr="00416592">
        <w:t>however</w:t>
      </w:r>
      <w:r w:rsidR="00D83C55" w:rsidRPr="00416592">
        <w:rPr>
          <w:rFonts w:hint="eastAsia"/>
        </w:rPr>
        <w:t xml:space="preserve"> the Brexit</w:t>
      </w:r>
      <w:r w:rsidR="00416592" w:rsidRPr="00416592">
        <w:rPr>
          <w:rFonts w:hint="eastAsia"/>
        </w:rPr>
        <w:t xml:space="preserve">, </w:t>
      </w:r>
      <w:r w:rsidR="00D83C55" w:rsidRPr="00416592">
        <w:rPr>
          <w:rFonts w:hint="eastAsia"/>
        </w:rPr>
        <w:t>i.e. Britain exits from the European Union</w:t>
      </w:r>
      <w:r w:rsidR="00416592" w:rsidRPr="00416592">
        <w:rPr>
          <w:rFonts w:hint="eastAsia"/>
        </w:rPr>
        <w:t>,</w:t>
      </w:r>
      <w:r w:rsidR="00D83C55" w:rsidRPr="00416592">
        <w:rPr>
          <w:rFonts w:hint="eastAsia"/>
        </w:rPr>
        <w:t xml:space="preserve"> may incur a considerable amount of uncertainties that will certainly affect the political, economic</w:t>
      </w:r>
      <w:r w:rsidR="00416592" w:rsidRPr="00416592">
        <w:rPr>
          <w:rFonts w:hint="eastAsia"/>
        </w:rPr>
        <w:t xml:space="preserve">, </w:t>
      </w:r>
      <w:r w:rsidR="00D83C55" w:rsidRPr="00416592">
        <w:rPr>
          <w:rFonts w:hint="eastAsia"/>
        </w:rPr>
        <w:t>social</w:t>
      </w:r>
      <w:r w:rsidR="00416592" w:rsidRPr="00416592">
        <w:rPr>
          <w:rFonts w:hint="eastAsia"/>
        </w:rPr>
        <w:t xml:space="preserve">, </w:t>
      </w:r>
      <w:r w:rsidR="00416592" w:rsidRPr="00416592">
        <w:t>legal</w:t>
      </w:r>
      <w:r w:rsidR="00416592" w:rsidRPr="00416592">
        <w:rPr>
          <w:rFonts w:hint="eastAsia"/>
        </w:rPr>
        <w:t xml:space="preserve"> and environment</w:t>
      </w:r>
      <w:r w:rsidR="00416592">
        <w:rPr>
          <w:rFonts w:hint="eastAsia"/>
        </w:rPr>
        <w:t>al</w:t>
      </w:r>
      <w:r w:rsidR="00416592" w:rsidRPr="00416592">
        <w:rPr>
          <w:rFonts w:hint="eastAsia"/>
        </w:rPr>
        <w:t xml:space="preserve"> impacts on </w:t>
      </w:r>
      <w:r w:rsidR="00416592">
        <w:rPr>
          <w:rFonts w:hint="eastAsia"/>
        </w:rPr>
        <w:t xml:space="preserve">both </w:t>
      </w:r>
      <w:r w:rsidR="00416592" w:rsidRPr="00416592">
        <w:rPr>
          <w:rFonts w:hint="eastAsia"/>
        </w:rPr>
        <w:t xml:space="preserve">the </w:t>
      </w:r>
      <w:r w:rsidR="00D83C55" w:rsidRPr="00416592">
        <w:rPr>
          <w:rFonts w:hint="eastAsia"/>
        </w:rPr>
        <w:t xml:space="preserve">British </w:t>
      </w:r>
      <w:r w:rsidR="00416592">
        <w:rPr>
          <w:rFonts w:hint="eastAsia"/>
        </w:rPr>
        <w:t xml:space="preserve">and the EU </w:t>
      </w:r>
      <w:r w:rsidR="00D83C55" w:rsidRPr="00416592">
        <w:rPr>
          <w:rFonts w:hint="eastAsia"/>
        </w:rPr>
        <w:t>econom</w:t>
      </w:r>
      <w:r w:rsidR="00416592">
        <w:rPr>
          <w:rFonts w:hint="eastAsia"/>
        </w:rPr>
        <w:t>ies</w:t>
      </w:r>
      <w:r w:rsidR="00D83C55" w:rsidRPr="00416592">
        <w:rPr>
          <w:rFonts w:hint="eastAsia"/>
        </w:rPr>
        <w:t xml:space="preserve"> either positively or adversely</w:t>
      </w:r>
      <w:r w:rsidR="00FD271E" w:rsidRPr="00416592">
        <w:t xml:space="preserve">.  </w:t>
      </w:r>
    </w:p>
    <w:p w:rsidR="004E1AD4" w:rsidRDefault="004E1AD4" w:rsidP="00223494">
      <w:pPr>
        <w:spacing w:line="360" w:lineRule="auto"/>
      </w:pPr>
    </w:p>
    <w:p w:rsidR="00F71B5E" w:rsidRPr="00F71B5E" w:rsidRDefault="00F71B5E" w:rsidP="00223494">
      <w:pPr>
        <w:spacing w:line="360" w:lineRule="auto"/>
        <w:rPr>
          <w:u w:val="single"/>
        </w:rPr>
      </w:pPr>
      <w:r w:rsidRPr="00F71B5E">
        <w:rPr>
          <w:rFonts w:hint="eastAsia"/>
          <w:u w:val="single"/>
        </w:rPr>
        <w:t>Political</w:t>
      </w:r>
      <w:r>
        <w:rPr>
          <w:rFonts w:hint="eastAsia"/>
          <w:u w:val="single"/>
        </w:rPr>
        <w:t xml:space="preserve"> Situation</w:t>
      </w:r>
    </w:p>
    <w:p w:rsidR="007E0BA9" w:rsidRPr="00A4781E" w:rsidRDefault="004E1AD4" w:rsidP="00223494">
      <w:pPr>
        <w:spacing w:line="360" w:lineRule="auto"/>
        <w:rPr>
          <w:kern w:val="0"/>
          <w:bdr w:val="none" w:sz="0" w:space="0" w:color="auto" w:frame="1"/>
        </w:rPr>
      </w:pPr>
      <w:r w:rsidRPr="00A4781E">
        <w:rPr>
          <w:rFonts w:hint="eastAsia"/>
          <w:kern w:val="0"/>
          <w:bdr w:val="none" w:sz="0" w:space="0" w:color="auto" w:frame="1"/>
        </w:rPr>
        <w:t xml:space="preserve">Firstly, the </w:t>
      </w:r>
      <w:r w:rsidR="007E0BA9" w:rsidRPr="00A4781E">
        <w:rPr>
          <w:rFonts w:hint="eastAsia"/>
          <w:kern w:val="0"/>
          <w:bdr w:val="none" w:sz="0" w:space="0" w:color="auto" w:frame="1"/>
        </w:rPr>
        <w:t>UK</w:t>
      </w:r>
      <w:r w:rsidR="007E0BA9" w:rsidRPr="00A4781E">
        <w:rPr>
          <w:kern w:val="0"/>
          <w:bdr w:val="none" w:sz="0" w:space="0" w:color="auto" w:frame="1"/>
        </w:rPr>
        <w:t xml:space="preserve"> is a co</w:t>
      </w:r>
      <w:r w:rsidRPr="00A4781E">
        <w:rPr>
          <w:kern w:val="0"/>
          <w:bdr w:val="none" w:sz="0" w:space="0" w:color="auto" w:frame="1"/>
        </w:rPr>
        <w:t xml:space="preserve">nstitutional monarchy </w:t>
      </w:r>
      <w:r w:rsidRPr="00A4781E">
        <w:rPr>
          <w:rFonts w:hint="eastAsia"/>
          <w:kern w:val="0"/>
          <w:bdr w:val="none" w:sz="0" w:space="0" w:color="auto" w:frame="1"/>
        </w:rPr>
        <w:t xml:space="preserve">by using </w:t>
      </w:r>
      <w:r w:rsidR="007E0BA9" w:rsidRPr="00A4781E">
        <w:rPr>
          <w:kern w:val="0"/>
          <w:bdr w:val="none" w:sz="0" w:space="0" w:color="auto" w:frame="1"/>
        </w:rPr>
        <w:t>a parliamentary system</w:t>
      </w:r>
      <w:r w:rsidRPr="00A4781E">
        <w:rPr>
          <w:rFonts w:hint="eastAsia"/>
          <w:kern w:val="0"/>
          <w:bdr w:val="none" w:sz="0" w:space="0" w:color="auto" w:frame="1"/>
        </w:rPr>
        <w:t xml:space="preserve"> to rule the whole nations</w:t>
      </w:r>
      <w:r w:rsidR="007E0BA9" w:rsidRPr="00A4781E">
        <w:rPr>
          <w:kern w:val="0"/>
          <w:bdr w:val="none" w:sz="0" w:space="0" w:color="auto" w:frame="1"/>
        </w:rPr>
        <w:t xml:space="preserve">. </w:t>
      </w:r>
      <w:r w:rsidRPr="00A4781E">
        <w:rPr>
          <w:rFonts w:hint="eastAsia"/>
          <w:kern w:val="0"/>
          <w:bdr w:val="none" w:sz="0" w:space="0" w:color="auto" w:frame="1"/>
        </w:rPr>
        <w:t xml:space="preserve"> This is famous for its governances in maintaining a </w:t>
      </w:r>
      <w:r w:rsidR="007E0BA9" w:rsidRPr="00A4781E">
        <w:rPr>
          <w:kern w:val="0"/>
          <w:bdr w:val="none" w:sz="0" w:space="0" w:color="auto" w:frame="1"/>
        </w:rPr>
        <w:t>fair</w:t>
      </w:r>
      <w:r w:rsidRPr="00A4781E">
        <w:rPr>
          <w:rFonts w:hint="eastAsia"/>
          <w:kern w:val="0"/>
          <w:bdr w:val="none" w:sz="0" w:space="0" w:color="auto" w:frame="1"/>
        </w:rPr>
        <w:t xml:space="preserve"> and a </w:t>
      </w:r>
      <w:r w:rsidR="007E0BA9" w:rsidRPr="00A4781E">
        <w:rPr>
          <w:kern w:val="0"/>
          <w:bdr w:val="none" w:sz="0" w:space="0" w:color="auto" w:frame="1"/>
        </w:rPr>
        <w:t>stable country with plenty of opportunities for those operating within</w:t>
      </w:r>
      <w:r w:rsidRPr="00A4781E">
        <w:rPr>
          <w:rFonts w:hint="eastAsia"/>
          <w:kern w:val="0"/>
          <w:bdr w:val="none" w:sz="0" w:space="0" w:color="auto" w:frame="1"/>
        </w:rPr>
        <w:t xml:space="preserve"> </w:t>
      </w:r>
      <w:r w:rsidR="00F71B5E">
        <w:rPr>
          <w:rFonts w:hint="eastAsia"/>
          <w:kern w:val="0"/>
          <w:bdr w:val="none" w:sz="0" w:space="0" w:color="auto" w:frame="1"/>
        </w:rPr>
        <w:t xml:space="preserve">the UK, </w:t>
      </w:r>
      <w:r w:rsidRPr="00A4781E">
        <w:rPr>
          <w:rFonts w:hint="eastAsia"/>
          <w:kern w:val="0"/>
          <w:bdr w:val="none" w:sz="0" w:space="0" w:color="auto" w:frame="1"/>
        </w:rPr>
        <w:t xml:space="preserve">including the business of Ineos.  However, there are still some positive </w:t>
      </w:r>
      <w:r w:rsidR="007E0BA9" w:rsidRPr="00A4781E">
        <w:rPr>
          <w:kern w:val="0"/>
          <w:bdr w:val="none" w:sz="0" w:space="0" w:color="auto" w:frame="1"/>
        </w:rPr>
        <w:t>and negative </w:t>
      </w:r>
      <w:hyperlink r:id="rId10" w:history="1">
        <w:r w:rsidR="007E0BA9" w:rsidRPr="00A4781E">
          <w:rPr>
            <w:kern w:val="0"/>
          </w:rPr>
          <w:t>political factors</w:t>
        </w:r>
      </w:hyperlink>
      <w:r w:rsidRPr="00A4781E">
        <w:rPr>
          <w:rFonts w:hint="eastAsia"/>
        </w:rPr>
        <w:t xml:space="preserve"> that are facing the whole country</w:t>
      </w:r>
      <w:r w:rsidRPr="00A4781E">
        <w:rPr>
          <w:rFonts w:hint="eastAsia"/>
          <w:kern w:val="0"/>
          <w:bdr w:val="none" w:sz="0" w:space="0" w:color="auto" w:frame="1"/>
        </w:rPr>
        <w:t xml:space="preserve">.  The positive factors include: (i) </w:t>
      </w:r>
      <w:r w:rsidR="007E0BA9" w:rsidRPr="00A4781E">
        <w:rPr>
          <w:kern w:val="0"/>
          <w:bdr w:val="none" w:sz="0" w:space="0" w:color="auto" w:frame="1"/>
        </w:rPr>
        <w:t>the public having a large influence on the inner-workings</w:t>
      </w:r>
      <w:r w:rsidRPr="00A4781E">
        <w:rPr>
          <w:rFonts w:hint="eastAsia"/>
          <w:kern w:val="0"/>
          <w:bdr w:val="none" w:sz="0" w:space="0" w:color="auto" w:frame="1"/>
        </w:rPr>
        <w:t xml:space="preserve">; </w:t>
      </w:r>
      <w:r w:rsidR="00F71B5E">
        <w:rPr>
          <w:rFonts w:hint="eastAsia"/>
          <w:kern w:val="0"/>
          <w:bdr w:val="none" w:sz="0" w:space="0" w:color="auto" w:frame="1"/>
        </w:rPr>
        <w:t xml:space="preserve">(ii) the </w:t>
      </w:r>
      <w:r w:rsidRPr="00A4781E">
        <w:rPr>
          <w:rFonts w:hint="eastAsia"/>
          <w:kern w:val="0"/>
          <w:bdr w:val="none" w:sz="0" w:space="0" w:color="auto" w:frame="1"/>
        </w:rPr>
        <w:t>p</w:t>
      </w:r>
      <w:r w:rsidR="007E0BA9" w:rsidRPr="00A4781E">
        <w:rPr>
          <w:kern w:val="0"/>
          <w:bdr w:val="none" w:sz="0" w:space="0" w:color="auto" w:frame="1"/>
        </w:rPr>
        <w:t>roactive government</w:t>
      </w:r>
      <w:r w:rsidRPr="00A4781E">
        <w:rPr>
          <w:rFonts w:hint="eastAsia"/>
          <w:kern w:val="0"/>
          <w:bdr w:val="none" w:sz="0" w:space="0" w:color="auto" w:frame="1"/>
        </w:rPr>
        <w:t>; (iii) p</w:t>
      </w:r>
      <w:r w:rsidR="007E0BA9" w:rsidRPr="00A4781E">
        <w:rPr>
          <w:kern w:val="0"/>
          <w:bdr w:val="none" w:sz="0" w:space="0" w:color="auto" w:frame="1"/>
        </w:rPr>
        <w:t>olitically stable</w:t>
      </w:r>
      <w:r w:rsidR="00F71B5E">
        <w:rPr>
          <w:rFonts w:hint="eastAsia"/>
          <w:kern w:val="0"/>
          <w:bdr w:val="none" w:sz="0" w:space="0" w:color="auto" w:frame="1"/>
        </w:rPr>
        <w:t>;</w:t>
      </w:r>
      <w:r w:rsidRPr="00A4781E">
        <w:rPr>
          <w:rFonts w:hint="eastAsia"/>
          <w:kern w:val="0"/>
          <w:bdr w:val="none" w:sz="0" w:space="0" w:color="auto" w:frame="1"/>
        </w:rPr>
        <w:t xml:space="preserve"> and (iv)</w:t>
      </w:r>
      <w:r w:rsidR="00F71B5E">
        <w:rPr>
          <w:rFonts w:hint="eastAsia"/>
          <w:kern w:val="0"/>
          <w:bdr w:val="none" w:sz="0" w:space="0" w:color="auto" w:frame="1"/>
        </w:rPr>
        <w:t xml:space="preserve"> s</w:t>
      </w:r>
      <w:r w:rsidR="007E0BA9" w:rsidRPr="00A4781E">
        <w:rPr>
          <w:kern w:val="0"/>
          <w:bdr w:val="none" w:sz="0" w:space="0" w:color="auto" w:frame="1"/>
        </w:rPr>
        <w:t>plit into national and local administrations</w:t>
      </w:r>
      <w:r w:rsidRPr="00A4781E">
        <w:rPr>
          <w:rFonts w:hint="eastAsia"/>
          <w:kern w:val="0"/>
          <w:bdr w:val="none" w:sz="0" w:space="0" w:color="auto" w:frame="1"/>
        </w:rPr>
        <w:t>.  The negative side includes (i) s</w:t>
      </w:r>
      <w:r w:rsidR="007E0BA9" w:rsidRPr="00A4781E">
        <w:rPr>
          <w:kern w:val="0"/>
          <w:bdr w:val="none" w:sz="0" w:space="0" w:color="auto" w:frame="1"/>
        </w:rPr>
        <w:t xml:space="preserve">ome well-hidden corruption </w:t>
      </w:r>
      <w:r w:rsidRPr="00A4781E">
        <w:rPr>
          <w:rFonts w:hint="eastAsia"/>
          <w:kern w:val="0"/>
          <w:bdr w:val="none" w:sz="0" w:space="0" w:color="auto" w:frame="1"/>
        </w:rPr>
        <w:t>and (ii) u</w:t>
      </w:r>
      <w:r w:rsidR="007E0BA9" w:rsidRPr="00A4781E">
        <w:rPr>
          <w:kern w:val="0"/>
          <w:bdr w:val="none" w:sz="0" w:space="0" w:color="auto" w:frame="1"/>
        </w:rPr>
        <w:t xml:space="preserve">ncertainty in </w:t>
      </w:r>
      <w:r w:rsidRPr="00A4781E">
        <w:rPr>
          <w:rFonts w:hint="eastAsia"/>
          <w:kern w:val="0"/>
          <w:bdr w:val="none" w:sz="0" w:space="0" w:color="auto" w:frame="1"/>
        </w:rPr>
        <w:t>the outcome</w:t>
      </w:r>
      <w:r w:rsidR="00F71B5E">
        <w:rPr>
          <w:rFonts w:hint="eastAsia"/>
          <w:kern w:val="0"/>
          <w:bdr w:val="none" w:sz="0" w:space="0" w:color="auto" w:frame="1"/>
        </w:rPr>
        <w:t xml:space="preserve">s before and </w:t>
      </w:r>
      <w:r w:rsidRPr="00A4781E">
        <w:rPr>
          <w:rFonts w:hint="eastAsia"/>
          <w:kern w:val="0"/>
          <w:bdr w:val="none" w:sz="0" w:space="0" w:color="auto" w:frame="1"/>
        </w:rPr>
        <w:t xml:space="preserve">after the </w:t>
      </w:r>
      <w:r w:rsidR="007E0BA9" w:rsidRPr="00AA2E18">
        <w:rPr>
          <w:iCs/>
          <w:kern w:val="0"/>
          <w:bdr w:val="none" w:sz="0" w:space="0" w:color="auto" w:frame="1"/>
        </w:rPr>
        <w:t>Brexit</w:t>
      </w:r>
      <w:r w:rsidRPr="00AA2E18">
        <w:rPr>
          <w:rFonts w:hint="eastAsia"/>
          <w:kern w:val="0"/>
          <w:bdr w:val="none" w:sz="0" w:space="0" w:color="auto" w:frame="1"/>
        </w:rPr>
        <w:t>.</w:t>
      </w:r>
    </w:p>
    <w:p w:rsidR="004E1AD4" w:rsidRDefault="004E1AD4" w:rsidP="00223494">
      <w:pPr>
        <w:spacing w:line="360" w:lineRule="auto"/>
        <w:rPr>
          <w:kern w:val="0"/>
          <w:bdr w:val="none" w:sz="0" w:space="0" w:color="auto" w:frame="1"/>
        </w:rPr>
      </w:pPr>
    </w:p>
    <w:p w:rsidR="00BD495A" w:rsidRPr="00BD495A" w:rsidRDefault="00BD495A" w:rsidP="00223494">
      <w:pPr>
        <w:spacing w:line="360" w:lineRule="auto"/>
        <w:rPr>
          <w:kern w:val="0"/>
          <w:u w:val="single"/>
          <w:bdr w:val="none" w:sz="0" w:space="0" w:color="auto" w:frame="1"/>
        </w:rPr>
      </w:pPr>
      <w:r w:rsidRPr="00BD495A">
        <w:rPr>
          <w:rFonts w:hint="eastAsia"/>
          <w:kern w:val="0"/>
          <w:u w:val="single"/>
          <w:bdr w:val="none" w:sz="0" w:space="0" w:color="auto" w:frame="1"/>
        </w:rPr>
        <w:t xml:space="preserve">Economic </w:t>
      </w:r>
      <w:r>
        <w:rPr>
          <w:rFonts w:hint="eastAsia"/>
          <w:kern w:val="0"/>
          <w:u w:val="single"/>
          <w:bdr w:val="none" w:sz="0" w:space="0" w:color="auto" w:frame="1"/>
        </w:rPr>
        <w:t>Condi</w:t>
      </w:r>
      <w:r w:rsidRPr="00BD495A">
        <w:rPr>
          <w:rFonts w:hint="eastAsia"/>
          <w:kern w:val="0"/>
          <w:u w:val="single"/>
          <w:bdr w:val="none" w:sz="0" w:space="0" w:color="auto" w:frame="1"/>
        </w:rPr>
        <w:t>tion</w:t>
      </w:r>
    </w:p>
    <w:p w:rsidR="007E0BA9" w:rsidRPr="00A4781E" w:rsidRDefault="007E0BA9" w:rsidP="00223494">
      <w:pPr>
        <w:spacing w:line="360" w:lineRule="auto"/>
        <w:rPr>
          <w:kern w:val="0"/>
        </w:rPr>
      </w:pPr>
      <w:r w:rsidRPr="00A4781E">
        <w:rPr>
          <w:kern w:val="0"/>
          <w:bdr w:val="none" w:sz="0" w:space="0" w:color="auto" w:frame="1"/>
        </w:rPr>
        <w:t xml:space="preserve">UK has a </w:t>
      </w:r>
      <w:r w:rsidR="00A4781E">
        <w:rPr>
          <w:rFonts w:hint="eastAsia"/>
          <w:kern w:val="0"/>
          <w:bdr w:val="none" w:sz="0" w:space="0" w:color="auto" w:frame="1"/>
        </w:rPr>
        <w:t xml:space="preserve">very </w:t>
      </w:r>
      <w:r w:rsidRPr="00A4781E">
        <w:rPr>
          <w:kern w:val="0"/>
          <w:bdr w:val="none" w:sz="0" w:space="0" w:color="auto" w:frame="1"/>
        </w:rPr>
        <w:t xml:space="preserve">strong economic position </w:t>
      </w:r>
      <w:r w:rsidR="00A4781E">
        <w:rPr>
          <w:rFonts w:hint="eastAsia"/>
          <w:kern w:val="0"/>
          <w:bdr w:val="none" w:sz="0" w:space="0" w:color="auto" w:frame="1"/>
        </w:rPr>
        <w:t xml:space="preserve">when </w:t>
      </w:r>
      <w:r w:rsidR="00A4781E">
        <w:rPr>
          <w:kern w:val="0"/>
          <w:bdr w:val="none" w:sz="0" w:space="0" w:color="auto" w:frame="1"/>
        </w:rPr>
        <w:t>compare</w:t>
      </w:r>
      <w:r w:rsidR="00A4781E">
        <w:rPr>
          <w:rFonts w:hint="eastAsia"/>
          <w:kern w:val="0"/>
          <w:bdr w:val="none" w:sz="0" w:space="0" w:color="auto" w:frame="1"/>
        </w:rPr>
        <w:t xml:space="preserve"> to other EU countries</w:t>
      </w:r>
      <w:r w:rsidRPr="00A4781E">
        <w:rPr>
          <w:kern w:val="0"/>
          <w:bdr w:val="none" w:sz="0" w:space="0" w:color="auto" w:frame="1"/>
        </w:rPr>
        <w:t xml:space="preserve">. </w:t>
      </w:r>
      <w:r w:rsidR="00A4781E">
        <w:rPr>
          <w:rFonts w:hint="eastAsia"/>
          <w:kern w:val="0"/>
          <w:bdr w:val="none" w:sz="0" w:space="0" w:color="auto" w:frame="1"/>
        </w:rPr>
        <w:t xml:space="preserve">During the past, UK has recorded a relatively </w:t>
      </w:r>
      <w:r w:rsidRPr="00A4781E">
        <w:rPr>
          <w:kern w:val="0"/>
          <w:bdr w:val="none" w:sz="0" w:space="0" w:color="auto" w:frame="1"/>
        </w:rPr>
        <w:t xml:space="preserve">high GDP, </w:t>
      </w:r>
      <w:r w:rsidR="00A4781E">
        <w:rPr>
          <w:rFonts w:hint="eastAsia"/>
          <w:kern w:val="0"/>
          <w:bdr w:val="none" w:sz="0" w:space="0" w:color="auto" w:frame="1"/>
        </w:rPr>
        <w:t xml:space="preserve">and enjoying a </w:t>
      </w:r>
      <w:r w:rsidRPr="00A4781E">
        <w:rPr>
          <w:kern w:val="0"/>
          <w:bdr w:val="none" w:sz="0" w:space="0" w:color="auto" w:frame="1"/>
        </w:rPr>
        <w:t>diverse economy</w:t>
      </w:r>
      <w:r w:rsidR="00A4781E">
        <w:rPr>
          <w:rFonts w:hint="eastAsia"/>
          <w:kern w:val="0"/>
          <w:bdr w:val="none" w:sz="0" w:space="0" w:color="auto" w:frame="1"/>
        </w:rPr>
        <w:t xml:space="preserve">. The favourable factors include: (i) ranks the </w:t>
      </w:r>
      <w:r w:rsidRPr="00A4781E">
        <w:rPr>
          <w:kern w:val="0"/>
          <w:bdr w:val="none" w:sz="0" w:space="0" w:color="auto" w:frame="1"/>
        </w:rPr>
        <w:t xml:space="preserve">5th highest GDP </w:t>
      </w:r>
      <w:r w:rsidR="00DC3523">
        <w:rPr>
          <w:kern w:val="0"/>
          <w:bdr w:val="none" w:sz="0" w:space="0" w:color="auto" w:frame="1"/>
        </w:rPr>
        <w:t>in the world</w:t>
      </w:r>
      <w:r w:rsidR="00DC3523">
        <w:rPr>
          <w:rFonts w:hint="eastAsia"/>
          <w:kern w:val="0"/>
          <w:bdr w:val="none" w:sz="0" w:space="0" w:color="auto" w:frame="1"/>
        </w:rPr>
        <w:t xml:space="preserve"> and</w:t>
      </w:r>
      <w:r w:rsidR="00DC3523">
        <w:rPr>
          <w:kern w:val="0"/>
          <w:bdr w:val="none" w:sz="0" w:space="0" w:color="auto" w:frame="1"/>
        </w:rPr>
        <w:t xml:space="preserve"> second in Europe</w:t>
      </w:r>
      <w:r w:rsidR="00A4781E">
        <w:rPr>
          <w:rFonts w:hint="eastAsia"/>
          <w:kern w:val="0"/>
          <w:bdr w:val="none" w:sz="0" w:space="0" w:color="auto" w:frame="1"/>
        </w:rPr>
        <w:t xml:space="preserve">; (ii) </w:t>
      </w:r>
      <w:r w:rsidRPr="00A4781E">
        <w:rPr>
          <w:kern w:val="0"/>
          <w:bdr w:val="none" w:sz="0" w:space="0" w:color="auto" w:frame="1"/>
        </w:rPr>
        <w:t xml:space="preserve">population </w:t>
      </w:r>
      <w:r w:rsidR="00DC3523">
        <w:rPr>
          <w:rFonts w:hint="eastAsia"/>
          <w:kern w:val="0"/>
          <w:bdr w:val="none" w:sz="0" w:space="0" w:color="auto" w:frame="1"/>
        </w:rPr>
        <w:t xml:space="preserve">is large </w:t>
      </w:r>
      <w:r w:rsidR="00A4781E">
        <w:rPr>
          <w:rFonts w:hint="eastAsia"/>
          <w:kern w:val="0"/>
          <w:bdr w:val="none" w:sz="0" w:space="0" w:color="auto" w:frame="1"/>
        </w:rPr>
        <w:t xml:space="preserve">for </w:t>
      </w:r>
      <w:r w:rsidR="00DC3523">
        <w:rPr>
          <w:kern w:val="0"/>
          <w:bdr w:val="none" w:sz="0" w:space="0" w:color="auto" w:frame="1"/>
        </w:rPr>
        <w:t xml:space="preserve">small markets to </w:t>
      </w:r>
      <w:r w:rsidR="00DC3523">
        <w:rPr>
          <w:rFonts w:hint="eastAsia"/>
          <w:kern w:val="0"/>
          <w:bdr w:val="none" w:sz="0" w:space="0" w:color="auto" w:frame="1"/>
        </w:rPr>
        <w:t xml:space="preserve">make </w:t>
      </w:r>
      <w:r w:rsidRPr="00A4781E">
        <w:rPr>
          <w:kern w:val="0"/>
          <w:bdr w:val="none" w:sz="0" w:space="0" w:color="auto" w:frame="1"/>
        </w:rPr>
        <w:t>profit</w:t>
      </w:r>
      <w:r w:rsidR="00DC3523">
        <w:rPr>
          <w:rFonts w:hint="eastAsia"/>
          <w:kern w:val="0"/>
          <w:bdr w:val="none" w:sz="0" w:space="0" w:color="auto" w:frame="1"/>
        </w:rPr>
        <w:t>s</w:t>
      </w:r>
      <w:r w:rsidR="00A4781E">
        <w:rPr>
          <w:rFonts w:hint="eastAsia"/>
          <w:kern w:val="0"/>
          <w:bdr w:val="none" w:sz="0" w:space="0" w:color="auto" w:frame="1"/>
        </w:rPr>
        <w:t>; (iii) d</w:t>
      </w:r>
      <w:r w:rsidRPr="00A4781E">
        <w:rPr>
          <w:kern w:val="0"/>
          <w:bdr w:val="none" w:sz="0" w:space="0" w:color="auto" w:frame="1"/>
        </w:rPr>
        <w:t xml:space="preserve">iversified economy </w:t>
      </w:r>
      <w:r w:rsidR="00DC3523">
        <w:rPr>
          <w:rFonts w:hint="eastAsia"/>
          <w:kern w:val="0"/>
          <w:bdr w:val="none" w:sz="0" w:space="0" w:color="auto" w:frame="1"/>
        </w:rPr>
        <w:t xml:space="preserve">in </w:t>
      </w:r>
      <w:r w:rsidRPr="00A4781E">
        <w:rPr>
          <w:kern w:val="0"/>
          <w:bdr w:val="none" w:sz="0" w:space="0" w:color="auto" w:frame="1"/>
        </w:rPr>
        <w:t>both public and private sectors</w:t>
      </w:r>
      <w:r w:rsidR="00A4781E">
        <w:rPr>
          <w:rFonts w:hint="eastAsia"/>
          <w:kern w:val="0"/>
          <w:bdr w:val="none" w:sz="0" w:space="0" w:color="auto" w:frame="1"/>
        </w:rPr>
        <w:t>; (iv) f</w:t>
      </w:r>
      <w:r w:rsidRPr="00A4781E">
        <w:rPr>
          <w:kern w:val="0"/>
          <w:bdr w:val="none" w:sz="0" w:space="0" w:color="auto" w:frame="1"/>
        </w:rPr>
        <w:t>ree market</w:t>
      </w:r>
      <w:r w:rsidR="00A4781E">
        <w:rPr>
          <w:rFonts w:hint="eastAsia"/>
          <w:kern w:val="0"/>
          <w:bdr w:val="none" w:sz="0" w:space="0" w:color="auto" w:frame="1"/>
        </w:rPr>
        <w:t xml:space="preserve"> </w:t>
      </w:r>
      <w:r w:rsidR="00DC3523">
        <w:rPr>
          <w:rFonts w:hint="eastAsia"/>
          <w:kern w:val="0"/>
          <w:bdr w:val="none" w:sz="0" w:space="0" w:color="auto" w:frame="1"/>
        </w:rPr>
        <w:t xml:space="preserve">policies; </w:t>
      </w:r>
      <w:r w:rsidR="00A4781E">
        <w:rPr>
          <w:rFonts w:hint="eastAsia"/>
          <w:kern w:val="0"/>
          <w:bdr w:val="none" w:sz="0" w:space="0" w:color="auto" w:frame="1"/>
        </w:rPr>
        <w:t>and (v) i</w:t>
      </w:r>
      <w:r w:rsidRPr="00A4781E">
        <w:rPr>
          <w:kern w:val="0"/>
          <w:bdr w:val="none" w:sz="0" w:space="0" w:color="auto" w:frame="1"/>
        </w:rPr>
        <w:t>ncreasing Foreign Direct Investment</w:t>
      </w:r>
      <w:r w:rsidR="00A4781E">
        <w:rPr>
          <w:rFonts w:hint="eastAsia"/>
          <w:kern w:val="0"/>
          <w:bdr w:val="none" w:sz="0" w:space="0" w:color="auto" w:frame="1"/>
        </w:rPr>
        <w:t>.  However, the unfavourable factors being (i) s</w:t>
      </w:r>
      <w:r w:rsidRPr="00A4781E">
        <w:rPr>
          <w:kern w:val="0"/>
          <w:bdr w:val="none" w:sz="0" w:space="0" w:color="auto" w:frame="1"/>
        </w:rPr>
        <w:t>low recovery from the 2008/2009 economic recession</w:t>
      </w:r>
      <w:r w:rsidR="00A4781E">
        <w:rPr>
          <w:rFonts w:hint="eastAsia"/>
          <w:kern w:val="0"/>
          <w:bdr w:val="none" w:sz="0" w:space="0" w:color="auto" w:frame="1"/>
        </w:rPr>
        <w:t xml:space="preserve">; and (ii) </w:t>
      </w:r>
      <w:r w:rsidR="00DC3523">
        <w:rPr>
          <w:rFonts w:hint="eastAsia"/>
          <w:kern w:val="0"/>
          <w:bdr w:val="none" w:sz="0" w:space="0" w:color="auto" w:frame="1"/>
        </w:rPr>
        <w:t xml:space="preserve">huge financial burden on </w:t>
      </w:r>
      <w:r w:rsidRPr="00A4781E">
        <w:rPr>
          <w:kern w:val="0"/>
          <w:bdr w:val="none" w:sz="0" w:space="0" w:color="auto" w:frame="1"/>
        </w:rPr>
        <w:t>free public services and financial aid</w:t>
      </w:r>
      <w:r w:rsidR="00DC3523">
        <w:rPr>
          <w:rFonts w:hint="eastAsia"/>
          <w:kern w:val="0"/>
          <w:bdr w:val="none" w:sz="0" w:space="0" w:color="auto" w:frame="1"/>
        </w:rPr>
        <w:t xml:space="preserve"> for local and </w:t>
      </w:r>
      <w:r w:rsidRPr="00A4781E">
        <w:rPr>
          <w:kern w:val="0"/>
          <w:bdr w:val="none" w:sz="0" w:space="0" w:color="auto" w:frame="1"/>
        </w:rPr>
        <w:t>migrat</w:t>
      </w:r>
      <w:r w:rsidR="00A4781E">
        <w:rPr>
          <w:rFonts w:hint="eastAsia"/>
          <w:kern w:val="0"/>
          <w:bdr w:val="none" w:sz="0" w:space="0" w:color="auto" w:frame="1"/>
        </w:rPr>
        <w:t xml:space="preserve">ing </w:t>
      </w:r>
      <w:r w:rsidR="00A4781E">
        <w:rPr>
          <w:kern w:val="0"/>
          <w:bdr w:val="none" w:sz="0" w:space="0" w:color="auto" w:frame="1"/>
        </w:rPr>
        <w:t>populations</w:t>
      </w:r>
      <w:r w:rsidR="00A4781E">
        <w:rPr>
          <w:rFonts w:hint="eastAsia"/>
          <w:kern w:val="0"/>
          <w:bdr w:val="none" w:sz="0" w:space="0" w:color="auto" w:frame="1"/>
        </w:rPr>
        <w:t>.</w:t>
      </w:r>
    </w:p>
    <w:p w:rsidR="007E0BA9" w:rsidRDefault="007E0BA9" w:rsidP="00223494">
      <w:pPr>
        <w:spacing w:line="360" w:lineRule="auto"/>
        <w:rPr>
          <w:kern w:val="0"/>
          <w:bdr w:val="none" w:sz="0" w:space="0" w:color="auto" w:frame="1"/>
        </w:rPr>
      </w:pPr>
    </w:p>
    <w:p w:rsidR="009B3F72" w:rsidRPr="009B3F72" w:rsidRDefault="009B3F72" w:rsidP="00223494">
      <w:pPr>
        <w:spacing w:line="360" w:lineRule="auto"/>
        <w:rPr>
          <w:kern w:val="0"/>
          <w:u w:val="single"/>
          <w:bdr w:val="none" w:sz="0" w:space="0" w:color="auto" w:frame="1"/>
        </w:rPr>
      </w:pPr>
      <w:r>
        <w:rPr>
          <w:rFonts w:hint="eastAsia"/>
          <w:kern w:val="0"/>
          <w:u w:val="single"/>
          <w:bdr w:val="none" w:sz="0" w:space="0" w:color="auto" w:frame="1"/>
        </w:rPr>
        <w:t xml:space="preserve">Social </w:t>
      </w:r>
      <w:r w:rsidR="00794C9E">
        <w:rPr>
          <w:rFonts w:hint="eastAsia"/>
          <w:kern w:val="0"/>
          <w:u w:val="single"/>
          <w:bdr w:val="none" w:sz="0" w:space="0" w:color="auto" w:frame="1"/>
        </w:rPr>
        <w:t>Condition</w:t>
      </w:r>
    </w:p>
    <w:p w:rsidR="007E0BA9" w:rsidRPr="00A4781E" w:rsidRDefault="00A4781E" w:rsidP="00223494">
      <w:pPr>
        <w:spacing w:line="360" w:lineRule="auto"/>
        <w:rPr>
          <w:kern w:val="0"/>
        </w:rPr>
      </w:pPr>
      <w:r w:rsidRPr="00A4781E">
        <w:rPr>
          <w:rFonts w:hint="eastAsia"/>
          <w:bCs/>
          <w:kern w:val="0"/>
          <w:bdr w:val="none" w:sz="0" w:space="0" w:color="auto" w:frame="1"/>
        </w:rPr>
        <w:t xml:space="preserve">Thirdly, the </w:t>
      </w:r>
      <w:hyperlink r:id="rId11" w:history="1">
        <w:r>
          <w:rPr>
            <w:rFonts w:hint="eastAsia"/>
            <w:kern w:val="0"/>
          </w:rPr>
          <w:t>social</w:t>
        </w:r>
      </w:hyperlink>
      <w:r>
        <w:rPr>
          <w:rFonts w:hint="eastAsia"/>
        </w:rPr>
        <w:t xml:space="preserve"> factor is</w:t>
      </w:r>
      <w:r>
        <w:rPr>
          <w:kern w:val="0"/>
          <w:bdr w:val="none" w:sz="0" w:space="0" w:color="auto" w:frame="1"/>
        </w:rPr>
        <w:t xml:space="preserve"> a</w:t>
      </w:r>
      <w:r>
        <w:rPr>
          <w:rFonts w:hint="eastAsia"/>
          <w:kern w:val="0"/>
          <w:bdr w:val="none" w:sz="0" w:space="0" w:color="auto" w:frame="1"/>
        </w:rPr>
        <w:t xml:space="preserve">n </w:t>
      </w:r>
      <w:r w:rsidR="007E0BA9" w:rsidRPr="00A4781E">
        <w:rPr>
          <w:kern w:val="0"/>
          <w:bdr w:val="none" w:sz="0" w:space="0" w:color="auto" w:frame="1"/>
        </w:rPr>
        <w:t>important factor in any PEST</w:t>
      </w:r>
      <w:r>
        <w:rPr>
          <w:rFonts w:hint="eastAsia"/>
          <w:kern w:val="0"/>
          <w:bdr w:val="none" w:sz="0" w:space="0" w:color="auto" w:frame="1"/>
        </w:rPr>
        <w:t>LE</w:t>
      </w:r>
      <w:r w:rsidR="007E0BA9" w:rsidRPr="00A4781E">
        <w:rPr>
          <w:kern w:val="0"/>
          <w:bdr w:val="none" w:sz="0" w:space="0" w:color="auto" w:frame="1"/>
        </w:rPr>
        <w:t xml:space="preserve"> analysis</w:t>
      </w:r>
      <w:r>
        <w:rPr>
          <w:rFonts w:hint="eastAsia"/>
          <w:kern w:val="0"/>
          <w:bdr w:val="none" w:sz="0" w:space="0" w:color="auto" w:frame="1"/>
        </w:rPr>
        <w:t xml:space="preserve"> and t</w:t>
      </w:r>
      <w:r w:rsidR="007E0BA9" w:rsidRPr="00A4781E">
        <w:rPr>
          <w:kern w:val="0"/>
          <w:bdr w:val="none" w:sz="0" w:space="0" w:color="auto" w:frame="1"/>
        </w:rPr>
        <w:t>here is no exception to the UK</w:t>
      </w:r>
      <w:r>
        <w:rPr>
          <w:rFonts w:hint="eastAsia"/>
          <w:kern w:val="0"/>
          <w:bdr w:val="none" w:sz="0" w:space="0" w:color="auto" w:frame="1"/>
        </w:rPr>
        <w:t xml:space="preserve"> even though its </w:t>
      </w:r>
      <w:r w:rsidR="007E0BA9" w:rsidRPr="00A4781E">
        <w:rPr>
          <w:kern w:val="0"/>
          <w:bdr w:val="none" w:sz="0" w:space="0" w:color="auto" w:frame="1"/>
        </w:rPr>
        <w:t>high social standards lead to better</w:t>
      </w:r>
      <w:r>
        <w:rPr>
          <w:rFonts w:hint="eastAsia"/>
          <w:kern w:val="0"/>
          <w:bdr w:val="none" w:sz="0" w:space="0" w:color="auto" w:frame="1"/>
        </w:rPr>
        <w:t>ment in</w:t>
      </w:r>
      <w:r w:rsidR="007E0BA9" w:rsidRPr="00A4781E">
        <w:rPr>
          <w:kern w:val="0"/>
          <w:bdr w:val="none" w:sz="0" w:space="0" w:color="auto" w:frame="1"/>
        </w:rPr>
        <w:t xml:space="preserve"> </w:t>
      </w:r>
      <w:r>
        <w:rPr>
          <w:rFonts w:hint="eastAsia"/>
          <w:kern w:val="0"/>
          <w:bdr w:val="none" w:sz="0" w:space="0" w:color="auto" w:frame="1"/>
        </w:rPr>
        <w:t xml:space="preserve">many </w:t>
      </w:r>
      <w:r w:rsidR="007E0BA9" w:rsidRPr="00A4781E">
        <w:rPr>
          <w:kern w:val="0"/>
          <w:bdr w:val="none" w:sz="0" w:space="0" w:color="auto" w:frame="1"/>
        </w:rPr>
        <w:t>circumstances. The</w:t>
      </w:r>
      <w:r>
        <w:rPr>
          <w:rFonts w:hint="eastAsia"/>
          <w:kern w:val="0"/>
          <w:bdr w:val="none" w:sz="0" w:space="0" w:color="auto" w:frame="1"/>
        </w:rPr>
        <w:t xml:space="preserve"> positive </w:t>
      </w:r>
      <w:r w:rsidR="007E0BA9" w:rsidRPr="00A4781E">
        <w:rPr>
          <w:kern w:val="0"/>
          <w:bdr w:val="none" w:sz="0" w:space="0" w:color="auto" w:frame="1"/>
        </w:rPr>
        <w:t xml:space="preserve">factors </w:t>
      </w:r>
      <w:r>
        <w:rPr>
          <w:rFonts w:hint="eastAsia"/>
          <w:kern w:val="0"/>
          <w:bdr w:val="none" w:sz="0" w:space="0" w:color="auto" w:frame="1"/>
        </w:rPr>
        <w:t>include: (i) m</w:t>
      </w:r>
      <w:r w:rsidR="007E0BA9" w:rsidRPr="00A4781E">
        <w:rPr>
          <w:kern w:val="0"/>
          <w:bdr w:val="none" w:sz="0" w:space="0" w:color="auto" w:frame="1"/>
        </w:rPr>
        <w:t>any free public services</w:t>
      </w:r>
      <w:r>
        <w:rPr>
          <w:rFonts w:hint="eastAsia"/>
          <w:kern w:val="0"/>
          <w:bdr w:val="none" w:sz="0" w:space="0" w:color="auto" w:frame="1"/>
        </w:rPr>
        <w:t xml:space="preserve">, such as the </w:t>
      </w:r>
      <w:r w:rsidR="007E0BA9" w:rsidRPr="00A4781E">
        <w:rPr>
          <w:kern w:val="0"/>
          <w:bdr w:val="none" w:sz="0" w:space="0" w:color="auto" w:frame="1"/>
        </w:rPr>
        <w:t>National Health Services</w:t>
      </w:r>
      <w:r>
        <w:rPr>
          <w:rFonts w:hint="eastAsia"/>
          <w:kern w:val="0"/>
          <w:bdr w:val="none" w:sz="0" w:space="0" w:color="auto" w:frame="1"/>
        </w:rPr>
        <w:t xml:space="preserve">, the education </w:t>
      </w:r>
      <w:r>
        <w:rPr>
          <w:kern w:val="0"/>
          <w:bdr w:val="none" w:sz="0" w:space="0" w:color="auto" w:frame="1"/>
        </w:rPr>
        <w:t>subsidiaries</w:t>
      </w:r>
      <w:r>
        <w:rPr>
          <w:rFonts w:hint="eastAsia"/>
          <w:kern w:val="0"/>
          <w:bdr w:val="none" w:sz="0" w:space="0" w:color="auto" w:frame="1"/>
        </w:rPr>
        <w:t xml:space="preserve"> and so on; (ii) enjoying a very large population with d</w:t>
      </w:r>
      <w:r w:rsidR="007E0BA9" w:rsidRPr="00A4781E">
        <w:rPr>
          <w:kern w:val="0"/>
          <w:bdr w:val="none" w:sz="0" w:space="0" w:color="auto" w:frame="1"/>
        </w:rPr>
        <w:t xml:space="preserve">ensely populated </w:t>
      </w:r>
      <w:r>
        <w:rPr>
          <w:rFonts w:hint="eastAsia"/>
          <w:kern w:val="0"/>
          <w:bdr w:val="none" w:sz="0" w:space="0" w:color="auto" w:frame="1"/>
        </w:rPr>
        <w:t xml:space="preserve">accommodation of </w:t>
      </w:r>
      <w:r w:rsidR="007E0BA9" w:rsidRPr="00A4781E">
        <w:rPr>
          <w:kern w:val="0"/>
          <w:bdr w:val="none" w:sz="0" w:space="0" w:color="auto" w:frame="1"/>
        </w:rPr>
        <w:t>64.1 million inhabitants</w:t>
      </w:r>
      <w:r>
        <w:rPr>
          <w:rFonts w:hint="eastAsia"/>
          <w:kern w:val="0"/>
          <w:bdr w:val="none" w:sz="0" w:space="0" w:color="auto" w:frame="1"/>
        </w:rPr>
        <w:t>; (iii) o</w:t>
      </w:r>
      <w:r w:rsidR="007E0BA9" w:rsidRPr="00A4781E">
        <w:rPr>
          <w:kern w:val="0"/>
          <w:bdr w:val="none" w:sz="0" w:space="0" w:color="auto" w:frame="1"/>
        </w:rPr>
        <w:t>pen to migration leading to a cosmopolitan environment with around 1 in every 8 residents born abroad</w:t>
      </w:r>
      <w:r w:rsidR="00BD6C96">
        <w:rPr>
          <w:rFonts w:hint="eastAsia"/>
          <w:kern w:val="0"/>
          <w:bdr w:val="none" w:sz="0" w:space="0" w:color="auto" w:frame="1"/>
        </w:rPr>
        <w:t xml:space="preserve"> which </w:t>
      </w:r>
      <w:r w:rsidR="007E0BA9" w:rsidRPr="00A4781E">
        <w:rPr>
          <w:kern w:val="0"/>
          <w:bdr w:val="none" w:sz="0" w:space="0" w:color="auto" w:frame="1"/>
        </w:rPr>
        <w:t xml:space="preserve">results in a large, cheap </w:t>
      </w:r>
      <w:r w:rsidR="00BD6C96">
        <w:rPr>
          <w:rFonts w:hint="eastAsia"/>
          <w:kern w:val="0"/>
          <w:bdr w:val="none" w:sz="0" w:space="0" w:color="auto" w:frame="1"/>
        </w:rPr>
        <w:t xml:space="preserve">and over supply of </w:t>
      </w:r>
      <w:r w:rsidR="007E0BA9" w:rsidRPr="00A4781E">
        <w:rPr>
          <w:kern w:val="0"/>
          <w:bdr w:val="none" w:sz="0" w:space="0" w:color="auto" w:frame="1"/>
        </w:rPr>
        <w:t>workforce</w:t>
      </w:r>
      <w:r w:rsidR="00BD6C96">
        <w:rPr>
          <w:rFonts w:hint="eastAsia"/>
          <w:kern w:val="0"/>
          <w:bdr w:val="none" w:sz="0" w:space="0" w:color="auto" w:frame="1"/>
        </w:rPr>
        <w:t>; and (iv) living standard is h</w:t>
      </w:r>
      <w:r w:rsidR="007E0BA9" w:rsidRPr="00A4781E">
        <w:rPr>
          <w:kern w:val="0"/>
          <w:bdr w:val="none" w:sz="0" w:space="0" w:color="auto" w:frame="1"/>
        </w:rPr>
        <w:t xml:space="preserve">igh </w:t>
      </w:r>
      <w:r w:rsidR="00BD6C96">
        <w:rPr>
          <w:rFonts w:hint="eastAsia"/>
          <w:kern w:val="0"/>
          <w:bdr w:val="none" w:sz="0" w:space="0" w:color="auto" w:frame="1"/>
        </w:rPr>
        <w:t>when compares to other countries in the rest of the world. On the contrary, some negative factors affecting the social structure of the UK include: (i) the h</w:t>
      </w:r>
      <w:r w:rsidR="007E0BA9" w:rsidRPr="00A4781E">
        <w:rPr>
          <w:kern w:val="0"/>
          <w:bdr w:val="none" w:sz="0" w:space="0" w:color="auto" w:frame="1"/>
        </w:rPr>
        <w:t>igh and increasing dependency ratio</w:t>
      </w:r>
      <w:r w:rsidR="00BD6C96">
        <w:rPr>
          <w:rFonts w:hint="eastAsia"/>
          <w:kern w:val="0"/>
          <w:bdr w:val="none" w:sz="0" w:space="0" w:color="auto" w:frame="1"/>
        </w:rPr>
        <w:t>; (ii) s</w:t>
      </w:r>
      <w:r w:rsidR="007E0BA9" w:rsidRPr="00A4781E">
        <w:rPr>
          <w:kern w:val="0"/>
          <w:bdr w:val="none" w:sz="0" w:space="0" w:color="auto" w:frame="1"/>
        </w:rPr>
        <w:t xml:space="preserve">ome social unrest </w:t>
      </w:r>
      <w:r w:rsidR="00BD6C96">
        <w:rPr>
          <w:rFonts w:hint="eastAsia"/>
          <w:kern w:val="0"/>
          <w:bdr w:val="none" w:sz="0" w:space="0" w:color="auto" w:frame="1"/>
        </w:rPr>
        <w:t xml:space="preserve">concerning the </w:t>
      </w:r>
      <w:r w:rsidR="007E0BA9" w:rsidRPr="00A4781E">
        <w:rPr>
          <w:kern w:val="0"/>
          <w:bdr w:val="none" w:sz="0" w:space="0" w:color="auto" w:frame="1"/>
        </w:rPr>
        <w:t>migration</w:t>
      </w:r>
      <w:r w:rsidR="00BD6C96">
        <w:rPr>
          <w:rFonts w:hint="eastAsia"/>
          <w:kern w:val="0"/>
          <w:bdr w:val="none" w:sz="0" w:space="0" w:color="auto" w:frame="1"/>
        </w:rPr>
        <w:t xml:space="preserve"> policies</w:t>
      </w:r>
      <w:r w:rsidR="007E0BA9" w:rsidRPr="00A4781E">
        <w:rPr>
          <w:kern w:val="0"/>
          <w:bdr w:val="none" w:sz="0" w:space="0" w:color="auto" w:frame="1"/>
        </w:rPr>
        <w:t xml:space="preserve"> and </w:t>
      </w:r>
      <w:r w:rsidR="00BD6C96">
        <w:rPr>
          <w:rFonts w:hint="eastAsia"/>
          <w:kern w:val="0"/>
          <w:bdr w:val="none" w:sz="0" w:space="0" w:color="auto" w:frame="1"/>
        </w:rPr>
        <w:t xml:space="preserve">the </w:t>
      </w:r>
      <w:r w:rsidR="007E0BA9" w:rsidRPr="00A4781E">
        <w:rPr>
          <w:kern w:val="0"/>
          <w:bdr w:val="none" w:sz="0" w:space="0" w:color="auto" w:frame="1"/>
        </w:rPr>
        <w:t>ethnic groups</w:t>
      </w:r>
      <w:r w:rsidR="00BD6C96">
        <w:rPr>
          <w:rFonts w:hint="eastAsia"/>
          <w:kern w:val="0"/>
          <w:bdr w:val="none" w:sz="0" w:space="0" w:color="auto" w:frame="1"/>
        </w:rPr>
        <w:t>; and (iii) e</w:t>
      </w:r>
      <w:r w:rsidR="007E0BA9" w:rsidRPr="00A4781E">
        <w:rPr>
          <w:kern w:val="0"/>
          <w:bdr w:val="none" w:sz="0" w:space="0" w:color="auto" w:frame="1"/>
        </w:rPr>
        <w:t>ver-increasing further education costs</w:t>
      </w:r>
      <w:r w:rsidR="00BD6C96">
        <w:rPr>
          <w:rFonts w:hint="eastAsia"/>
          <w:kern w:val="0"/>
          <w:bdr w:val="none" w:sz="0" w:space="0" w:color="auto" w:frame="1"/>
        </w:rPr>
        <w:t>.</w:t>
      </w:r>
    </w:p>
    <w:p w:rsidR="007E0BA9" w:rsidRPr="00A4781E" w:rsidRDefault="007E0BA9" w:rsidP="00223494">
      <w:pPr>
        <w:spacing w:line="360" w:lineRule="auto"/>
        <w:rPr>
          <w:kern w:val="0"/>
          <w:bdr w:val="none" w:sz="0" w:space="0" w:color="auto" w:frame="1"/>
        </w:rPr>
      </w:pPr>
    </w:p>
    <w:p w:rsidR="009B3F72" w:rsidRPr="009B3F72" w:rsidRDefault="009B3F72" w:rsidP="00223494">
      <w:pPr>
        <w:spacing w:line="360" w:lineRule="auto"/>
        <w:rPr>
          <w:kern w:val="0"/>
          <w:u w:val="single"/>
        </w:rPr>
      </w:pPr>
      <w:r w:rsidRPr="009B3F72">
        <w:rPr>
          <w:rFonts w:hint="eastAsia"/>
          <w:kern w:val="0"/>
          <w:u w:val="single"/>
        </w:rPr>
        <w:t>Technological Status</w:t>
      </w:r>
    </w:p>
    <w:p w:rsidR="007E0BA9" w:rsidRDefault="009B3F72" w:rsidP="00223494">
      <w:pPr>
        <w:spacing w:line="360" w:lineRule="auto"/>
        <w:rPr>
          <w:kern w:val="0"/>
          <w:bdr w:val="none" w:sz="0" w:space="0" w:color="auto" w:frame="1"/>
        </w:rPr>
      </w:pPr>
      <w:r>
        <w:rPr>
          <w:rFonts w:hint="eastAsia"/>
          <w:kern w:val="0"/>
        </w:rPr>
        <w:t>UK,</w:t>
      </w:r>
      <w:r w:rsidR="00D96401">
        <w:rPr>
          <w:rFonts w:hint="eastAsia"/>
          <w:kern w:val="0"/>
        </w:rPr>
        <w:t xml:space="preserve"> b</w:t>
      </w:r>
      <w:r w:rsidR="00D96401">
        <w:rPr>
          <w:rFonts w:hint="eastAsia"/>
          <w:kern w:val="0"/>
          <w:bdr w:val="none" w:sz="0" w:space="0" w:color="auto" w:frame="1"/>
        </w:rPr>
        <w:t>eing classified as the</w:t>
      </w:r>
      <w:r w:rsidR="007E0BA9" w:rsidRPr="00A4781E">
        <w:rPr>
          <w:kern w:val="0"/>
          <w:bdr w:val="none" w:sz="0" w:space="0" w:color="auto" w:frame="1"/>
        </w:rPr>
        <w:t xml:space="preserve"> MEDC (More Economically Developed Country)</w:t>
      </w:r>
      <w:r>
        <w:rPr>
          <w:rFonts w:hint="eastAsia"/>
          <w:kern w:val="0"/>
          <w:bdr w:val="none" w:sz="0" w:space="0" w:color="auto" w:frame="1"/>
        </w:rPr>
        <w:t xml:space="preserve"> has been </w:t>
      </w:r>
      <w:r w:rsidR="00D96401">
        <w:rPr>
          <w:rFonts w:hint="eastAsia"/>
          <w:kern w:val="0"/>
          <w:bdr w:val="none" w:sz="0" w:space="0" w:color="auto" w:frame="1"/>
        </w:rPr>
        <w:t>enjoying its economi</w:t>
      </w:r>
      <w:r>
        <w:rPr>
          <w:rFonts w:hint="eastAsia"/>
          <w:kern w:val="0"/>
          <w:bdr w:val="none" w:sz="0" w:space="0" w:color="auto" w:frame="1"/>
        </w:rPr>
        <w:t xml:space="preserve">c </w:t>
      </w:r>
      <w:r w:rsidR="00D96401">
        <w:rPr>
          <w:rFonts w:hint="eastAsia"/>
          <w:kern w:val="0"/>
          <w:bdr w:val="none" w:sz="0" w:space="0" w:color="auto" w:frame="1"/>
        </w:rPr>
        <w:t xml:space="preserve">advancement with </w:t>
      </w:r>
      <w:r w:rsidR="007E0BA9" w:rsidRPr="00A4781E">
        <w:rPr>
          <w:kern w:val="0"/>
          <w:bdr w:val="none" w:sz="0" w:space="0" w:color="auto" w:frame="1"/>
        </w:rPr>
        <w:t>good access to technolog</w:t>
      </w:r>
      <w:r w:rsidR="00D96401">
        <w:rPr>
          <w:rFonts w:hint="eastAsia"/>
          <w:kern w:val="0"/>
          <w:bdr w:val="none" w:sz="0" w:space="0" w:color="auto" w:frame="1"/>
        </w:rPr>
        <w:t>ies</w:t>
      </w:r>
      <w:r w:rsidR="007E0BA9" w:rsidRPr="00A4781E">
        <w:rPr>
          <w:kern w:val="0"/>
          <w:bdr w:val="none" w:sz="0" w:space="0" w:color="auto" w:frame="1"/>
        </w:rPr>
        <w:t xml:space="preserve">. </w:t>
      </w:r>
      <w:r w:rsidR="00D96401">
        <w:rPr>
          <w:rFonts w:hint="eastAsia"/>
          <w:kern w:val="0"/>
          <w:bdr w:val="none" w:sz="0" w:space="0" w:color="auto" w:frame="1"/>
        </w:rPr>
        <w:t xml:space="preserve"> </w:t>
      </w:r>
      <w:r w:rsidR="007E0BA9" w:rsidRPr="00A4781E">
        <w:rPr>
          <w:kern w:val="0"/>
          <w:bdr w:val="none" w:sz="0" w:space="0" w:color="auto" w:frame="1"/>
        </w:rPr>
        <w:t>The</w:t>
      </w:r>
      <w:r w:rsidR="00D96401">
        <w:rPr>
          <w:rFonts w:hint="eastAsia"/>
          <w:kern w:val="0"/>
          <w:bdr w:val="none" w:sz="0" w:space="0" w:color="auto" w:frame="1"/>
        </w:rPr>
        <w:t xml:space="preserve"> followings showcase the </w:t>
      </w:r>
      <w:r w:rsidR="007E0BA9" w:rsidRPr="00A4781E">
        <w:rPr>
          <w:kern w:val="0"/>
          <w:bdr w:val="none" w:sz="0" w:space="0" w:color="auto" w:frame="1"/>
        </w:rPr>
        <w:t xml:space="preserve">most important technological factors </w:t>
      </w:r>
      <w:r w:rsidR="00D96401">
        <w:rPr>
          <w:rFonts w:hint="eastAsia"/>
          <w:kern w:val="0"/>
          <w:bdr w:val="none" w:sz="0" w:space="0" w:color="auto" w:frame="1"/>
        </w:rPr>
        <w:t xml:space="preserve">which have direct positive effects on </w:t>
      </w:r>
      <w:r w:rsidR="007E0BA9" w:rsidRPr="00A4781E">
        <w:rPr>
          <w:kern w:val="0"/>
          <w:bdr w:val="none" w:sz="0" w:space="0" w:color="auto" w:frame="1"/>
        </w:rPr>
        <w:t>U</w:t>
      </w:r>
      <w:r w:rsidR="00D96401">
        <w:rPr>
          <w:rFonts w:hint="eastAsia"/>
          <w:kern w:val="0"/>
          <w:bdr w:val="none" w:sz="0" w:space="0" w:color="auto" w:frame="1"/>
        </w:rPr>
        <w:t>K</w:t>
      </w:r>
      <w:r w:rsidR="00D96401">
        <w:rPr>
          <w:kern w:val="0"/>
          <w:bdr w:val="none" w:sz="0" w:space="0" w:color="auto" w:frame="1"/>
        </w:rPr>
        <w:t>’</w:t>
      </w:r>
      <w:r w:rsidR="00D96401">
        <w:rPr>
          <w:rFonts w:hint="eastAsia"/>
          <w:kern w:val="0"/>
          <w:bdr w:val="none" w:sz="0" w:space="0" w:color="auto" w:frame="1"/>
        </w:rPr>
        <w:t>s economy, these include: (i) q</w:t>
      </w:r>
      <w:r w:rsidR="007E0BA9" w:rsidRPr="00A4781E">
        <w:rPr>
          <w:kern w:val="0"/>
          <w:bdr w:val="none" w:sz="0" w:space="0" w:color="auto" w:frame="1"/>
        </w:rPr>
        <w:t>uality innovation skills</w:t>
      </w:r>
      <w:r w:rsidR="00D96401">
        <w:rPr>
          <w:rFonts w:hint="eastAsia"/>
          <w:kern w:val="0"/>
          <w:bdr w:val="none" w:sz="0" w:space="0" w:color="auto" w:frame="1"/>
        </w:rPr>
        <w:t>; (ii) e</w:t>
      </w:r>
      <w:r w:rsidR="007E0BA9" w:rsidRPr="00A4781E">
        <w:rPr>
          <w:kern w:val="0"/>
          <w:bdr w:val="none" w:sz="0" w:space="0" w:color="auto" w:frame="1"/>
        </w:rPr>
        <w:t>xpertise in science and IT</w:t>
      </w:r>
      <w:r w:rsidR="00D96401">
        <w:rPr>
          <w:rFonts w:hint="eastAsia"/>
          <w:kern w:val="0"/>
          <w:bdr w:val="none" w:sz="0" w:space="0" w:color="auto" w:frame="1"/>
        </w:rPr>
        <w:t>: (iii) e</w:t>
      </w:r>
      <w:r w:rsidR="007E0BA9" w:rsidRPr="00A4781E">
        <w:rPr>
          <w:kern w:val="0"/>
          <w:bdr w:val="none" w:sz="0" w:space="0" w:color="auto" w:frame="1"/>
        </w:rPr>
        <w:t>ffective laws with regard to intellectual property</w:t>
      </w:r>
      <w:r w:rsidR="00D96401">
        <w:rPr>
          <w:rFonts w:hint="eastAsia"/>
          <w:kern w:val="0"/>
          <w:bdr w:val="none" w:sz="0" w:space="0" w:color="auto" w:frame="1"/>
        </w:rPr>
        <w:t>; and (iv) p</w:t>
      </w:r>
      <w:r w:rsidR="007E0BA9" w:rsidRPr="00A4781E">
        <w:rPr>
          <w:kern w:val="0"/>
          <w:bdr w:val="none" w:sz="0" w:space="0" w:color="auto" w:frame="1"/>
        </w:rPr>
        <w:t xml:space="preserve">lenty of internal competition to stimulate </w:t>
      </w:r>
      <w:r w:rsidR="00D96401">
        <w:rPr>
          <w:rFonts w:hint="eastAsia"/>
          <w:kern w:val="0"/>
          <w:bdr w:val="none" w:sz="0" w:space="0" w:color="auto" w:frame="1"/>
        </w:rPr>
        <w:t xml:space="preserve">business </w:t>
      </w:r>
      <w:r w:rsidR="007E0BA9" w:rsidRPr="00A4781E">
        <w:rPr>
          <w:kern w:val="0"/>
          <w:bdr w:val="none" w:sz="0" w:space="0" w:color="auto" w:frame="1"/>
        </w:rPr>
        <w:t>growth</w:t>
      </w:r>
      <w:r w:rsidR="00D96401">
        <w:rPr>
          <w:rFonts w:hint="eastAsia"/>
          <w:kern w:val="0"/>
          <w:bdr w:val="none" w:sz="0" w:space="0" w:color="auto" w:frame="1"/>
        </w:rPr>
        <w:t xml:space="preserve"> in respective sectors that </w:t>
      </w:r>
      <w:r w:rsidR="00D96401">
        <w:rPr>
          <w:kern w:val="0"/>
          <w:bdr w:val="none" w:sz="0" w:space="0" w:color="auto" w:frame="1"/>
        </w:rPr>
        <w:t>enhance</w:t>
      </w:r>
      <w:r w:rsidR="00D96401">
        <w:rPr>
          <w:rFonts w:hint="eastAsia"/>
          <w:kern w:val="0"/>
          <w:bdr w:val="none" w:sz="0" w:space="0" w:color="auto" w:frame="1"/>
        </w:rPr>
        <w:t xml:space="preserve"> a fa</w:t>
      </w:r>
      <w:r w:rsidR="00521D74">
        <w:rPr>
          <w:rFonts w:hint="eastAsia"/>
          <w:kern w:val="0"/>
          <w:bdr w:val="none" w:sz="0" w:space="0" w:color="auto" w:frame="1"/>
        </w:rPr>
        <w:t>i</w:t>
      </w:r>
      <w:r w:rsidR="00D96401">
        <w:rPr>
          <w:rFonts w:hint="eastAsia"/>
          <w:kern w:val="0"/>
          <w:bdr w:val="none" w:sz="0" w:space="0" w:color="auto" w:frame="1"/>
        </w:rPr>
        <w:t xml:space="preserve">r competitions in the industry.  Oppositely, the </w:t>
      </w:r>
      <w:r w:rsidR="004A736B">
        <w:rPr>
          <w:rFonts w:hint="eastAsia"/>
          <w:kern w:val="0"/>
          <w:bdr w:val="none" w:sz="0" w:space="0" w:color="auto" w:frame="1"/>
        </w:rPr>
        <w:t xml:space="preserve">technological development in the UK is relatively </w:t>
      </w:r>
      <w:r w:rsidR="00D96401">
        <w:rPr>
          <w:rFonts w:hint="eastAsia"/>
          <w:kern w:val="0"/>
          <w:bdr w:val="none" w:sz="0" w:space="0" w:color="auto" w:frame="1"/>
        </w:rPr>
        <w:t>s</w:t>
      </w:r>
      <w:r w:rsidR="007E0BA9" w:rsidRPr="00A4781E">
        <w:rPr>
          <w:kern w:val="0"/>
          <w:bdr w:val="none" w:sz="0" w:space="0" w:color="auto" w:frame="1"/>
        </w:rPr>
        <w:t xml:space="preserve">low </w:t>
      </w:r>
      <w:r w:rsidR="004A736B">
        <w:rPr>
          <w:rFonts w:hint="eastAsia"/>
          <w:kern w:val="0"/>
          <w:bdr w:val="none" w:sz="0" w:space="0" w:color="auto" w:frame="1"/>
        </w:rPr>
        <w:t xml:space="preserve">in many aspects when </w:t>
      </w:r>
      <w:r w:rsidR="004A736B">
        <w:rPr>
          <w:kern w:val="0"/>
          <w:bdr w:val="none" w:sz="0" w:space="0" w:color="auto" w:frame="1"/>
        </w:rPr>
        <w:t>compares</w:t>
      </w:r>
      <w:r w:rsidR="004A736B">
        <w:rPr>
          <w:rFonts w:hint="eastAsia"/>
          <w:kern w:val="0"/>
          <w:bdr w:val="none" w:sz="0" w:space="0" w:color="auto" w:frame="1"/>
        </w:rPr>
        <w:t xml:space="preserve"> to </w:t>
      </w:r>
      <w:r w:rsidR="007E0BA9" w:rsidRPr="00A4781E">
        <w:rPr>
          <w:kern w:val="0"/>
          <w:bdr w:val="none" w:sz="0" w:space="0" w:color="auto" w:frame="1"/>
        </w:rPr>
        <w:t>the U</w:t>
      </w:r>
      <w:r w:rsidR="00521D74">
        <w:rPr>
          <w:rFonts w:hint="eastAsia"/>
          <w:kern w:val="0"/>
          <w:bdr w:val="none" w:sz="0" w:space="0" w:color="auto" w:frame="1"/>
        </w:rPr>
        <w:t>SA</w:t>
      </w:r>
      <w:r w:rsidR="004A736B">
        <w:rPr>
          <w:rFonts w:hint="eastAsia"/>
          <w:kern w:val="0"/>
          <w:bdr w:val="none" w:sz="0" w:space="0" w:color="auto" w:frame="1"/>
        </w:rPr>
        <w:t>.</w:t>
      </w:r>
      <w:r w:rsidR="00126A93">
        <w:rPr>
          <w:rFonts w:hint="eastAsia"/>
          <w:kern w:val="0"/>
          <w:bdr w:val="none" w:sz="0" w:space="0" w:color="auto" w:frame="1"/>
        </w:rPr>
        <w:t xml:space="preserve">  For Ineos, the highly integrated, world class production facilities and technologies know how allow Ineos to process </w:t>
      </w:r>
      <w:r w:rsidR="009D62B4">
        <w:rPr>
          <w:rFonts w:hint="eastAsia"/>
          <w:kern w:val="0"/>
          <w:bdr w:val="none" w:sz="0" w:space="0" w:color="auto" w:frame="1"/>
        </w:rPr>
        <w:t xml:space="preserve">the </w:t>
      </w:r>
      <w:r w:rsidR="00126A93">
        <w:rPr>
          <w:rFonts w:hint="eastAsia"/>
          <w:kern w:val="0"/>
          <w:bdr w:val="none" w:sz="0" w:space="0" w:color="auto" w:frame="1"/>
        </w:rPr>
        <w:t xml:space="preserve">raw materials into some higher value added products.  </w:t>
      </w:r>
      <w:r w:rsidR="009D62B4">
        <w:rPr>
          <w:rFonts w:hint="eastAsia"/>
          <w:kern w:val="0"/>
          <w:bdr w:val="none" w:sz="0" w:space="0" w:color="auto" w:frame="1"/>
        </w:rPr>
        <w:t>The integration of crackers and polymer units in Europe accounts for 76% of Ineos</w:t>
      </w:r>
      <w:r w:rsidR="009D62B4">
        <w:rPr>
          <w:kern w:val="0"/>
          <w:bdr w:val="none" w:sz="0" w:space="0" w:color="auto" w:frame="1"/>
        </w:rPr>
        <w:t>’</w:t>
      </w:r>
      <w:r w:rsidR="009D62B4">
        <w:rPr>
          <w:rFonts w:hint="eastAsia"/>
          <w:kern w:val="0"/>
          <w:bdr w:val="none" w:sz="0" w:space="0" w:color="auto" w:frame="1"/>
        </w:rPr>
        <w:t xml:space="preserve">s European olefin and polymer volumes.  </w:t>
      </w:r>
    </w:p>
    <w:p w:rsidR="00521D74" w:rsidRDefault="00521D74" w:rsidP="00223494">
      <w:pPr>
        <w:spacing w:line="360" w:lineRule="auto"/>
        <w:rPr>
          <w:kern w:val="0"/>
          <w:bdr w:val="none" w:sz="0" w:space="0" w:color="auto" w:frame="1"/>
        </w:rPr>
      </w:pPr>
    </w:p>
    <w:p w:rsidR="00521D74" w:rsidRPr="00521D74" w:rsidRDefault="00521D74" w:rsidP="00223494">
      <w:pPr>
        <w:spacing w:line="360" w:lineRule="auto"/>
        <w:rPr>
          <w:kern w:val="0"/>
          <w:u w:val="single"/>
          <w:bdr w:val="none" w:sz="0" w:space="0" w:color="auto" w:frame="1"/>
        </w:rPr>
      </w:pPr>
      <w:r w:rsidRPr="00521D74">
        <w:rPr>
          <w:rFonts w:hint="eastAsia"/>
          <w:kern w:val="0"/>
          <w:u w:val="single"/>
          <w:bdr w:val="none" w:sz="0" w:space="0" w:color="auto" w:frame="1"/>
        </w:rPr>
        <w:t xml:space="preserve">Legal </w:t>
      </w:r>
      <w:r>
        <w:rPr>
          <w:rFonts w:hint="eastAsia"/>
          <w:kern w:val="0"/>
          <w:u w:val="single"/>
          <w:bdr w:val="none" w:sz="0" w:space="0" w:color="auto" w:frame="1"/>
        </w:rPr>
        <w:t>Framework</w:t>
      </w:r>
    </w:p>
    <w:p w:rsidR="004A736B" w:rsidRDefault="004A736B" w:rsidP="00223494">
      <w:pPr>
        <w:spacing w:line="360" w:lineRule="auto"/>
        <w:rPr>
          <w:kern w:val="0"/>
          <w:bdr w:val="none" w:sz="0" w:space="0" w:color="auto" w:frame="1"/>
        </w:rPr>
      </w:pPr>
      <w:r>
        <w:rPr>
          <w:rFonts w:hint="eastAsia"/>
          <w:kern w:val="0"/>
          <w:bdr w:val="none" w:sz="0" w:space="0" w:color="auto" w:frame="1"/>
        </w:rPr>
        <w:t xml:space="preserve">The legal system in the UK is </w:t>
      </w:r>
      <w:r>
        <w:rPr>
          <w:kern w:val="0"/>
          <w:bdr w:val="none" w:sz="0" w:space="0" w:color="auto" w:frame="1"/>
        </w:rPr>
        <w:t>solidly</w:t>
      </w:r>
      <w:r>
        <w:rPr>
          <w:rFonts w:hint="eastAsia"/>
          <w:kern w:val="0"/>
          <w:bdr w:val="none" w:sz="0" w:space="0" w:color="auto" w:frame="1"/>
        </w:rPr>
        <w:t xml:space="preserve"> stable by virtue of its long established history many centuries ago.  It creates a favourable environment for businesses however, with heavy taxes policies Due to the Brexit, there may be some new or revised legislations toward the EU peoples and the business sectors. This inherent potential risks for EU investors which affect their decisions to invest capitals in the UK due to uncertain legislations for EU businesses in the UK after the </w:t>
      </w:r>
      <w:r>
        <w:rPr>
          <w:kern w:val="0"/>
          <w:bdr w:val="none" w:sz="0" w:space="0" w:color="auto" w:frame="1"/>
        </w:rPr>
        <w:t>tentatively</w:t>
      </w:r>
      <w:r>
        <w:rPr>
          <w:rFonts w:hint="eastAsia"/>
          <w:kern w:val="0"/>
          <w:bdr w:val="none" w:sz="0" w:space="0" w:color="auto" w:frame="1"/>
        </w:rPr>
        <w:t xml:space="preserve"> Brexit in </w:t>
      </w:r>
      <w:r w:rsidR="00A00454">
        <w:rPr>
          <w:rFonts w:hint="eastAsia"/>
          <w:kern w:val="0"/>
          <w:bdr w:val="none" w:sz="0" w:space="0" w:color="auto" w:frame="1"/>
        </w:rPr>
        <w:t>mid 2019 since the election called by Theresa May in June 2017.</w:t>
      </w:r>
    </w:p>
    <w:p w:rsidR="004A736B" w:rsidRDefault="004A736B" w:rsidP="00223494">
      <w:pPr>
        <w:spacing w:line="360" w:lineRule="auto"/>
        <w:rPr>
          <w:kern w:val="0"/>
          <w:bdr w:val="none" w:sz="0" w:space="0" w:color="auto" w:frame="1"/>
        </w:rPr>
      </w:pPr>
    </w:p>
    <w:p w:rsidR="00521D74" w:rsidRPr="00521D74" w:rsidRDefault="00521D74" w:rsidP="00223494">
      <w:pPr>
        <w:spacing w:line="360" w:lineRule="auto"/>
        <w:rPr>
          <w:kern w:val="0"/>
          <w:u w:val="single"/>
          <w:bdr w:val="none" w:sz="0" w:space="0" w:color="auto" w:frame="1"/>
        </w:rPr>
      </w:pPr>
      <w:r w:rsidRPr="00521D74">
        <w:rPr>
          <w:rFonts w:hint="eastAsia"/>
          <w:kern w:val="0"/>
          <w:u w:val="single"/>
          <w:bdr w:val="none" w:sz="0" w:space="0" w:color="auto" w:frame="1"/>
        </w:rPr>
        <w:t>Environmental Concerns</w:t>
      </w:r>
    </w:p>
    <w:p w:rsidR="00A00454" w:rsidRDefault="00A00454" w:rsidP="00223494">
      <w:pPr>
        <w:spacing w:line="360" w:lineRule="auto"/>
        <w:rPr>
          <w:kern w:val="0"/>
          <w:bdr w:val="none" w:sz="0" w:space="0" w:color="auto" w:frame="1"/>
        </w:rPr>
      </w:pPr>
      <w:r>
        <w:rPr>
          <w:rFonts w:hint="eastAsia"/>
          <w:kern w:val="0"/>
          <w:bdr w:val="none" w:sz="0" w:space="0" w:color="auto" w:frame="1"/>
        </w:rPr>
        <w:t xml:space="preserve">Ineos is </w:t>
      </w:r>
      <w:r w:rsidR="00521D74">
        <w:rPr>
          <w:rFonts w:hint="eastAsia"/>
          <w:kern w:val="0"/>
          <w:bdr w:val="none" w:sz="0" w:space="0" w:color="auto" w:frame="1"/>
        </w:rPr>
        <w:t xml:space="preserve">running </w:t>
      </w:r>
      <w:r>
        <w:rPr>
          <w:rFonts w:hint="eastAsia"/>
          <w:kern w:val="0"/>
          <w:bdr w:val="none" w:sz="0" w:space="0" w:color="auto" w:frame="1"/>
        </w:rPr>
        <w:t xml:space="preserve">its core business in chemicals and oil industry which is facing many negative critics on the environment from many environmental supportive organizations and bodies, not only in the UK but also around the globe.  Even though Ineos has innovative ideas in fulfill its </w:t>
      </w:r>
      <w:r>
        <w:rPr>
          <w:kern w:val="0"/>
          <w:bdr w:val="none" w:sz="0" w:space="0" w:color="auto" w:frame="1"/>
        </w:rPr>
        <w:t>Corporate</w:t>
      </w:r>
      <w:r>
        <w:rPr>
          <w:rFonts w:hint="eastAsia"/>
          <w:kern w:val="0"/>
          <w:bdr w:val="none" w:sz="0" w:space="0" w:color="auto" w:frame="1"/>
        </w:rPr>
        <w:t xml:space="preserve"> Social Responsibility (CSR) by promoting the SHE values amongst its business units,  and also turning its products to become environmental friendly through diversifications with wider range of products to shorten and </w:t>
      </w:r>
      <w:r>
        <w:rPr>
          <w:kern w:val="0"/>
          <w:bdr w:val="none" w:sz="0" w:space="0" w:color="auto" w:frame="1"/>
        </w:rPr>
        <w:t>minimize</w:t>
      </w:r>
      <w:r>
        <w:rPr>
          <w:rFonts w:hint="eastAsia"/>
          <w:kern w:val="0"/>
          <w:bdr w:val="none" w:sz="0" w:space="0" w:color="auto" w:frame="1"/>
        </w:rPr>
        <w:t xml:space="preserve"> the impacts on the environment through the production process, the </w:t>
      </w:r>
      <w:r w:rsidR="00640C3E">
        <w:rPr>
          <w:rFonts w:hint="eastAsia"/>
          <w:kern w:val="0"/>
          <w:bdr w:val="none" w:sz="0" w:space="0" w:color="auto" w:frame="1"/>
        </w:rPr>
        <w:t>effect on such would be ignored by those EP protestors</w:t>
      </w:r>
      <w:r w:rsidR="00521D74">
        <w:rPr>
          <w:rFonts w:hint="eastAsia"/>
          <w:kern w:val="0"/>
          <w:bdr w:val="none" w:sz="0" w:space="0" w:color="auto" w:frame="1"/>
        </w:rPr>
        <w:t>/</w:t>
      </w:r>
      <w:r w:rsidR="00640C3E">
        <w:rPr>
          <w:rFonts w:hint="eastAsia"/>
          <w:kern w:val="0"/>
          <w:bdr w:val="none" w:sz="0" w:space="0" w:color="auto" w:frame="1"/>
        </w:rPr>
        <w:t xml:space="preserve">bodies </w:t>
      </w:r>
      <w:r w:rsidR="00640C3E">
        <w:rPr>
          <w:kern w:val="0"/>
          <w:bdr w:val="none" w:sz="0" w:space="0" w:color="auto" w:frame="1"/>
        </w:rPr>
        <w:t>which</w:t>
      </w:r>
      <w:r w:rsidR="00640C3E">
        <w:rPr>
          <w:rFonts w:hint="eastAsia"/>
          <w:kern w:val="0"/>
          <w:bdr w:val="none" w:sz="0" w:space="0" w:color="auto" w:frame="1"/>
        </w:rPr>
        <w:t xml:space="preserve"> create an unfavourable </w:t>
      </w:r>
      <w:r w:rsidR="0067006B">
        <w:rPr>
          <w:rFonts w:hint="eastAsia"/>
          <w:kern w:val="0"/>
          <w:bdr w:val="none" w:sz="0" w:space="0" w:color="auto" w:frame="1"/>
        </w:rPr>
        <w:t xml:space="preserve">business environment </w:t>
      </w:r>
      <w:r w:rsidR="00640C3E">
        <w:rPr>
          <w:rFonts w:hint="eastAsia"/>
          <w:kern w:val="0"/>
          <w:bdr w:val="none" w:sz="0" w:space="0" w:color="auto" w:frame="1"/>
        </w:rPr>
        <w:t xml:space="preserve">for Ineos to run its business </w:t>
      </w:r>
      <w:r w:rsidR="0067006B">
        <w:rPr>
          <w:rFonts w:hint="eastAsia"/>
          <w:kern w:val="0"/>
          <w:bdr w:val="none" w:sz="0" w:space="0" w:color="auto" w:frame="1"/>
        </w:rPr>
        <w:t xml:space="preserve">under </w:t>
      </w:r>
      <w:r w:rsidR="00640C3E">
        <w:rPr>
          <w:rFonts w:hint="eastAsia"/>
          <w:kern w:val="0"/>
          <w:bdr w:val="none" w:sz="0" w:space="0" w:color="auto" w:frame="1"/>
        </w:rPr>
        <w:t>such circumstances.</w:t>
      </w:r>
    </w:p>
    <w:p w:rsidR="00A00454" w:rsidRDefault="00A00454" w:rsidP="00223494">
      <w:pPr>
        <w:spacing w:line="360" w:lineRule="auto"/>
        <w:rPr>
          <w:kern w:val="0"/>
          <w:bdr w:val="none" w:sz="0" w:space="0" w:color="auto" w:frame="1"/>
        </w:rPr>
      </w:pPr>
    </w:p>
    <w:p w:rsidR="0015547E" w:rsidRPr="00223494" w:rsidRDefault="00994657" w:rsidP="00223494">
      <w:pPr>
        <w:spacing w:line="360" w:lineRule="auto"/>
        <w:rPr>
          <w:b/>
          <w:kern w:val="0"/>
          <w:bdr w:val="none" w:sz="0" w:space="0" w:color="auto" w:frame="1"/>
        </w:rPr>
      </w:pPr>
      <w:r w:rsidRPr="00223494">
        <w:rPr>
          <w:rFonts w:hint="eastAsia"/>
          <w:b/>
          <w:kern w:val="0"/>
          <w:bdr w:val="none" w:sz="0" w:space="0" w:color="auto" w:frame="1"/>
        </w:rPr>
        <w:t xml:space="preserve">The impacts </w:t>
      </w:r>
      <w:r w:rsidR="0015547E" w:rsidRPr="00223494">
        <w:rPr>
          <w:rFonts w:hint="eastAsia"/>
          <w:b/>
          <w:kern w:val="0"/>
          <w:bdr w:val="none" w:sz="0" w:space="0" w:color="auto" w:frame="1"/>
        </w:rPr>
        <w:t xml:space="preserve">on uncertainty of </w:t>
      </w:r>
      <w:r w:rsidR="0015547E" w:rsidRPr="00223494">
        <w:rPr>
          <w:b/>
          <w:kern w:val="0"/>
          <w:bdr w:val="none" w:sz="0" w:space="0" w:color="auto" w:frame="1"/>
        </w:rPr>
        <w:t>“</w:t>
      </w:r>
      <w:r w:rsidR="0015547E" w:rsidRPr="00223494">
        <w:rPr>
          <w:rFonts w:hint="eastAsia"/>
          <w:b/>
          <w:kern w:val="0"/>
          <w:bdr w:val="none" w:sz="0" w:space="0" w:color="auto" w:frame="1"/>
        </w:rPr>
        <w:t>Brexit</w:t>
      </w:r>
      <w:r w:rsidR="0015547E" w:rsidRPr="00223494">
        <w:rPr>
          <w:b/>
          <w:kern w:val="0"/>
          <w:bdr w:val="none" w:sz="0" w:space="0" w:color="auto" w:frame="1"/>
        </w:rPr>
        <w:t>”</w:t>
      </w:r>
    </w:p>
    <w:p w:rsidR="0015547E" w:rsidRPr="0015547E" w:rsidRDefault="0015547E" w:rsidP="00223494">
      <w:pPr>
        <w:spacing w:line="360" w:lineRule="auto"/>
        <w:rPr>
          <w:kern w:val="0"/>
          <w:bdr w:val="none" w:sz="0" w:space="0" w:color="auto" w:frame="1"/>
        </w:rPr>
      </w:pPr>
    </w:p>
    <w:p w:rsidR="00347132" w:rsidRDefault="004E0CE9" w:rsidP="00223494">
      <w:pPr>
        <w:spacing w:line="360" w:lineRule="auto"/>
        <w:rPr>
          <w:kern w:val="0"/>
          <w:bdr w:val="none" w:sz="0" w:space="0" w:color="auto" w:frame="1"/>
        </w:rPr>
      </w:pPr>
      <w:r>
        <w:rPr>
          <w:rFonts w:hint="eastAsia"/>
          <w:kern w:val="0"/>
          <w:bdr w:val="none" w:sz="0" w:space="0" w:color="auto" w:frame="1"/>
        </w:rPr>
        <w:t>Since</w:t>
      </w:r>
      <w:r w:rsidR="00943C7B" w:rsidRPr="00943C7B">
        <w:rPr>
          <w:rFonts w:hint="eastAsia"/>
          <w:kern w:val="0"/>
          <w:bdr w:val="none" w:sz="0" w:space="0" w:color="auto" w:frame="1"/>
        </w:rPr>
        <w:t xml:space="preserve"> </w:t>
      </w:r>
      <w:r w:rsidR="00963061">
        <w:rPr>
          <w:rFonts w:hint="eastAsia"/>
          <w:kern w:val="0"/>
          <w:bdr w:val="none" w:sz="0" w:space="0" w:color="auto" w:frame="1"/>
        </w:rPr>
        <w:t xml:space="preserve">51.9% of the </w:t>
      </w:r>
      <w:r w:rsidR="00943C7B">
        <w:rPr>
          <w:rFonts w:hint="eastAsia"/>
          <w:kern w:val="0"/>
          <w:bdr w:val="none" w:sz="0" w:space="0" w:color="auto" w:frame="1"/>
        </w:rPr>
        <w:t>UK citizens</w:t>
      </w:r>
      <w:r>
        <w:rPr>
          <w:rFonts w:hint="eastAsia"/>
          <w:kern w:val="0"/>
          <w:bdr w:val="none" w:sz="0" w:space="0" w:color="auto" w:frame="1"/>
        </w:rPr>
        <w:t xml:space="preserve"> </w:t>
      </w:r>
      <w:r w:rsidR="00963061">
        <w:rPr>
          <w:rFonts w:hint="eastAsia"/>
          <w:kern w:val="0"/>
          <w:bdr w:val="none" w:sz="0" w:space="0" w:color="auto" w:frame="1"/>
        </w:rPr>
        <w:t xml:space="preserve">(over 17 million British peoples) </w:t>
      </w:r>
      <w:r w:rsidR="00943C7B">
        <w:rPr>
          <w:rFonts w:hint="eastAsia"/>
          <w:kern w:val="0"/>
          <w:bdr w:val="none" w:sz="0" w:space="0" w:color="auto" w:frame="1"/>
        </w:rPr>
        <w:t xml:space="preserve">voted for </w:t>
      </w:r>
      <w:r>
        <w:rPr>
          <w:rFonts w:hint="eastAsia"/>
          <w:kern w:val="0"/>
          <w:bdr w:val="none" w:sz="0" w:space="0" w:color="auto" w:frame="1"/>
        </w:rPr>
        <w:t>the Brexit decision</w:t>
      </w:r>
      <w:r w:rsidR="00943C7B">
        <w:rPr>
          <w:rFonts w:hint="eastAsia"/>
          <w:kern w:val="0"/>
          <w:bdr w:val="none" w:sz="0" w:space="0" w:color="auto" w:frame="1"/>
        </w:rPr>
        <w:t>,</w:t>
      </w:r>
      <w:r w:rsidR="00963061">
        <w:rPr>
          <w:rFonts w:hint="eastAsia"/>
          <w:kern w:val="0"/>
          <w:bdr w:val="none" w:sz="0" w:space="0" w:color="auto" w:frame="1"/>
        </w:rPr>
        <w:t xml:space="preserve"> that</w:t>
      </w:r>
      <w:r>
        <w:rPr>
          <w:rFonts w:hint="eastAsia"/>
          <w:kern w:val="0"/>
          <w:bdr w:val="none" w:sz="0" w:space="0" w:color="auto" w:frame="1"/>
        </w:rPr>
        <w:t xml:space="preserve"> Britain is going to leave the EU in mid of Y</w:t>
      </w:r>
      <w:r>
        <w:rPr>
          <w:kern w:val="0"/>
          <w:bdr w:val="none" w:sz="0" w:space="0" w:color="auto" w:frame="1"/>
        </w:rPr>
        <w:t>e</w:t>
      </w:r>
      <w:r>
        <w:rPr>
          <w:rFonts w:hint="eastAsia"/>
          <w:kern w:val="0"/>
          <w:bdr w:val="none" w:sz="0" w:space="0" w:color="auto" w:frame="1"/>
        </w:rPr>
        <w:t>ar 2019 which inherent a high degree of political and economical risks</w:t>
      </w:r>
      <w:r w:rsidR="00943C7B">
        <w:rPr>
          <w:rFonts w:hint="eastAsia"/>
          <w:kern w:val="0"/>
          <w:bdr w:val="none" w:sz="0" w:space="0" w:color="auto" w:frame="1"/>
        </w:rPr>
        <w:t>, uncertainty and</w:t>
      </w:r>
      <w:r>
        <w:rPr>
          <w:rFonts w:hint="eastAsia"/>
          <w:kern w:val="0"/>
          <w:bdr w:val="none" w:sz="0" w:space="0" w:color="auto" w:frame="1"/>
        </w:rPr>
        <w:t xml:space="preserve"> changes in the UK</w:t>
      </w:r>
      <w:r w:rsidR="00943C7B">
        <w:rPr>
          <w:rFonts w:hint="eastAsia"/>
          <w:kern w:val="0"/>
          <w:bdr w:val="none" w:sz="0" w:space="0" w:color="auto" w:frame="1"/>
        </w:rPr>
        <w:t xml:space="preserve"> within a very short period of time</w:t>
      </w:r>
      <w:r>
        <w:rPr>
          <w:rFonts w:hint="eastAsia"/>
          <w:kern w:val="0"/>
          <w:bdr w:val="none" w:sz="0" w:space="0" w:color="auto" w:frame="1"/>
        </w:rPr>
        <w:t>.  A</w:t>
      </w:r>
      <w:r w:rsidR="00943C7B">
        <w:rPr>
          <w:rFonts w:hint="eastAsia"/>
          <w:kern w:val="0"/>
          <w:bdr w:val="none" w:sz="0" w:space="0" w:color="auto" w:frame="1"/>
        </w:rPr>
        <w:t xml:space="preserve">pproaching this critical </w:t>
      </w:r>
      <w:r w:rsidR="00943C7B">
        <w:rPr>
          <w:kern w:val="0"/>
          <w:bdr w:val="none" w:sz="0" w:space="0" w:color="auto" w:frame="1"/>
        </w:rPr>
        <w:t>moment</w:t>
      </w:r>
      <w:r w:rsidR="00943C7B">
        <w:rPr>
          <w:rFonts w:hint="eastAsia"/>
          <w:kern w:val="0"/>
          <w:bdr w:val="none" w:sz="0" w:space="0" w:color="auto" w:frame="1"/>
        </w:rPr>
        <w:t xml:space="preserve">, </w:t>
      </w:r>
      <w:r>
        <w:rPr>
          <w:rFonts w:hint="eastAsia"/>
          <w:kern w:val="0"/>
          <w:bdr w:val="none" w:sz="0" w:space="0" w:color="auto" w:frame="1"/>
        </w:rPr>
        <w:t xml:space="preserve">the UK government requires a firm fiscal support to </w:t>
      </w:r>
      <w:r>
        <w:rPr>
          <w:kern w:val="0"/>
          <w:bdr w:val="none" w:sz="0" w:space="0" w:color="auto" w:frame="1"/>
        </w:rPr>
        <w:t>stabilize</w:t>
      </w:r>
      <w:r>
        <w:rPr>
          <w:rFonts w:hint="eastAsia"/>
          <w:kern w:val="0"/>
          <w:bdr w:val="none" w:sz="0" w:space="0" w:color="auto" w:frame="1"/>
        </w:rPr>
        <w:t xml:space="preserve"> the UK economy </w:t>
      </w:r>
      <w:r w:rsidR="00943C7B">
        <w:rPr>
          <w:rFonts w:hint="eastAsia"/>
          <w:kern w:val="0"/>
          <w:bdr w:val="none" w:sz="0" w:space="0" w:color="auto" w:frame="1"/>
        </w:rPr>
        <w:t>during such change and the m</w:t>
      </w:r>
      <w:r>
        <w:rPr>
          <w:rFonts w:hint="eastAsia"/>
          <w:kern w:val="0"/>
          <w:bdr w:val="none" w:sz="0" w:space="0" w:color="auto" w:frame="1"/>
        </w:rPr>
        <w:t xml:space="preserve">ost effective source </w:t>
      </w:r>
      <w:r w:rsidR="00521D74">
        <w:rPr>
          <w:rFonts w:hint="eastAsia"/>
          <w:kern w:val="0"/>
          <w:bdr w:val="none" w:sz="0" w:space="0" w:color="auto" w:frame="1"/>
        </w:rPr>
        <w:t xml:space="preserve">of income </w:t>
      </w:r>
      <w:r w:rsidR="00943C7B">
        <w:rPr>
          <w:rFonts w:hint="eastAsia"/>
          <w:kern w:val="0"/>
          <w:bdr w:val="none" w:sz="0" w:space="0" w:color="auto" w:frame="1"/>
        </w:rPr>
        <w:t xml:space="preserve">shall be from the </w:t>
      </w:r>
      <w:r>
        <w:rPr>
          <w:rFonts w:hint="eastAsia"/>
          <w:kern w:val="0"/>
          <w:bdr w:val="none" w:sz="0" w:space="0" w:color="auto" w:frame="1"/>
        </w:rPr>
        <w:t xml:space="preserve">treasury income </w:t>
      </w:r>
      <w:r w:rsidR="0075195B">
        <w:rPr>
          <w:rFonts w:hint="eastAsia"/>
          <w:kern w:val="0"/>
          <w:bdr w:val="none" w:sz="0" w:space="0" w:color="auto" w:frame="1"/>
        </w:rPr>
        <w:t>of the UK government</w:t>
      </w:r>
      <w:r w:rsidR="00521D74">
        <w:rPr>
          <w:rFonts w:hint="eastAsia"/>
          <w:kern w:val="0"/>
          <w:bdr w:val="none" w:sz="0" w:space="0" w:color="auto" w:frame="1"/>
        </w:rPr>
        <w:t xml:space="preserve"> through tax levy</w:t>
      </w:r>
      <w:r w:rsidR="0075195B">
        <w:rPr>
          <w:rFonts w:hint="eastAsia"/>
          <w:kern w:val="0"/>
          <w:bdr w:val="none" w:sz="0" w:space="0" w:color="auto" w:frame="1"/>
        </w:rPr>
        <w:t xml:space="preserve">.  </w:t>
      </w:r>
      <w:r>
        <w:rPr>
          <w:rFonts w:hint="eastAsia"/>
          <w:kern w:val="0"/>
          <w:bdr w:val="none" w:sz="0" w:space="0" w:color="auto" w:frame="1"/>
        </w:rPr>
        <w:t>Although the Prime Minister Theresa May holds a positive reaction toward the Brexit decision and treat</w:t>
      </w:r>
      <w:r w:rsidR="0075195B">
        <w:rPr>
          <w:rFonts w:hint="eastAsia"/>
          <w:kern w:val="0"/>
          <w:bdr w:val="none" w:sz="0" w:space="0" w:color="auto" w:frame="1"/>
        </w:rPr>
        <w:t>s</w:t>
      </w:r>
      <w:r>
        <w:rPr>
          <w:rFonts w:hint="eastAsia"/>
          <w:kern w:val="0"/>
          <w:bdr w:val="none" w:sz="0" w:space="0" w:color="auto" w:frame="1"/>
        </w:rPr>
        <w:t xml:space="preserve"> such change </w:t>
      </w:r>
      <w:r w:rsidR="0075195B">
        <w:rPr>
          <w:rFonts w:hint="eastAsia"/>
          <w:kern w:val="0"/>
          <w:bdr w:val="none" w:sz="0" w:space="0" w:color="auto" w:frame="1"/>
        </w:rPr>
        <w:t>a</w:t>
      </w:r>
      <w:r>
        <w:rPr>
          <w:rFonts w:hint="eastAsia"/>
          <w:kern w:val="0"/>
          <w:bdr w:val="none" w:sz="0" w:space="0" w:color="auto" w:frame="1"/>
        </w:rPr>
        <w:t xml:space="preserve">s </w:t>
      </w:r>
      <w:r>
        <w:rPr>
          <w:kern w:val="0"/>
          <w:bdr w:val="none" w:sz="0" w:space="0" w:color="auto" w:frame="1"/>
        </w:rPr>
        <w:t>“</w:t>
      </w:r>
      <w:r>
        <w:rPr>
          <w:rFonts w:hint="eastAsia"/>
          <w:kern w:val="0"/>
          <w:bdr w:val="none" w:sz="0" w:space="0" w:color="auto" w:frame="1"/>
        </w:rPr>
        <w:t>excited</w:t>
      </w:r>
      <w:r>
        <w:rPr>
          <w:kern w:val="0"/>
          <w:bdr w:val="none" w:sz="0" w:space="0" w:color="auto" w:frame="1"/>
        </w:rPr>
        <w:t>”</w:t>
      </w:r>
      <w:r w:rsidR="0075195B">
        <w:rPr>
          <w:rFonts w:hint="eastAsia"/>
          <w:kern w:val="0"/>
          <w:bdr w:val="none" w:sz="0" w:space="0" w:color="auto" w:frame="1"/>
        </w:rPr>
        <w:t xml:space="preserve">, such </w:t>
      </w:r>
      <w:r>
        <w:rPr>
          <w:rFonts w:hint="eastAsia"/>
          <w:kern w:val="0"/>
          <w:bdr w:val="none" w:sz="0" w:space="0" w:color="auto" w:frame="1"/>
        </w:rPr>
        <w:t>change may not be positive for the British peoples</w:t>
      </w:r>
      <w:r w:rsidR="00593D71">
        <w:rPr>
          <w:rFonts w:hint="eastAsia"/>
          <w:kern w:val="0"/>
          <w:bdr w:val="none" w:sz="0" w:space="0" w:color="auto" w:frame="1"/>
        </w:rPr>
        <w:t xml:space="preserve">.  It is because such change and shift requires money, and the chances of it coming from local taxpayers are high.  While the changes are undergoing, </w:t>
      </w:r>
      <w:r w:rsidR="0075195B">
        <w:rPr>
          <w:rFonts w:hint="eastAsia"/>
          <w:kern w:val="0"/>
          <w:bdr w:val="none" w:sz="0" w:space="0" w:color="auto" w:frame="1"/>
        </w:rPr>
        <w:t xml:space="preserve">e.g. changes on trading policies with more </w:t>
      </w:r>
      <w:r w:rsidR="00593D71">
        <w:rPr>
          <w:rFonts w:hint="eastAsia"/>
          <w:kern w:val="0"/>
          <w:bdr w:val="none" w:sz="0" w:space="0" w:color="auto" w:frame="1"/>
        </w:rPr>
        <w:t>restrictions</w:t>
      </w:r>
      <w:r w:rsidR="0075195B">
        <w:rPr>
          <w:rFonts w:hint="eastAsia"/>
          <w:kern w:val="0"/>
          <w:bdr w:val="none" w:sz="0" w:space="0" w:color="auto" w:frame="1"/>
        </w:rPr>
        <w:t xml:space="preserve"> on </w:t>
      </w:r>
      <w:r w:rsidR="00593D71">
        <w:rPr>
          <w:rFonts w:hint="eastAsia"/>
          <w:kern w:val="0"/>
          <w:bdr w:val="none" w:sz="0" w:space="0" w:color="auto" w:frame="1"/>
        </w:rPr>
        <w:t>export</w:t>
      </w:r>
      <w:r w:rsidR="0075195B">
        <w:rPr>
          <w:rFonts w:hint="eastAsia"/>
          <w:kern w:val="0"/>
          <w:bdr w:val="none" w:sz="0" w:space="0" w:color="auto" w:frame="1"/>
        </w:rPr>
        <w:t xml:space="preserve">s </w:t>
      </w:r>
      <w:r w:rsidR="00593D71">
        <w:rPr>
          <w:rFonts w:hint="eastAsia"/>
          <w:kern w:val="0"/>
          <w:bdr w:val="none" w:sz="0" w:space="0" w:color="auto" w:frame="1"/>
        </w:rPr>
        <w:t>and import</w:t>
      </w:r>
      <w:r w:rsidR="0075195B">
        <w:rPr>
          <w:rFonts w:hint="eastAsia"/>
          <w:kern w:val="0"/>
          <w:bdr w:val="none" w:sz="0" w:space="0" w:color="auto" w:frame="1"/>
        </w:rPr>
        <w:t>s with higher taxes</w:t>
      </w:r>
      <w:r w:rsidR="00593D71">
        <w:rPr>
          <w:rFonts w:hint="eastAsia"/>
          <w:kern w:val="0"/>
          <w:bdr w:val="none" w:sz="0" w:space="0" w:color="auto" w:frame="1"/>
        </w:rPr>
        <w:t xml:space="preserve"> </w:t>
      </w:r>
      <w:r w:rsidR="0075195B">
        <w:rPr>
          <w:rFonts w:hint="eastAsia"/>
          <w:kern w:val="0"/>
          <w:bdr w:val="none" w:sz="0" w:space="0" w:color="auto" w:frame="1"/>
        </w:rPr>
        <w:t xml:space="preserve">will eventually adversely </w:t>
      </w:r>
      <w:r w:rsidR="00593D71">
        <w:rPr>
          <w:rFonts w:hint="eastAsia"/>
          <w:kern w:val="0"/>
          <w:bdr w:val="none" w:sz="0" w:space="0" w:color="auto" w:frame="1"/>
        </w:rPr>
        <w:t>affect the consum</w:t>
      </w:r>
      <w:r w:rsidR="0075195B">
        <w:rPr>
          <w:rFonts w:hint="eastAsia"/>
          <w:kern w:val="0"/>
          <w:bdr w:val="none" w:sz="0" w:space="0" w:color="auto" w:frame="1"/>
        </w:rPr>
        <w:t>ption power of averag</w:t>
      </w:r>
      <w:r w:rsidR="00593D71">
        <w:rPr>
          <w:rFonts w:hint="eastAsia"/>
          <w:kern w:val="0"/>
          <w:bdr w:val="none" w:sz="0" w:space="0" w:color="auto" w:frame="1"/>
        </w:rPr>
        <w:t>e</w:t>
      </w:r>
      <w:r w:rsidR="0075195B">
        <w:rPr>
          <w:rFonts w:hint="eastAsia"/>
          <w:kern w:val="0"/>
          <w:bdr w:val="none" w:sz="0" w:space="0" w:color="auto" w:frame="1"/>
        </w:rPr>
        <w:t xml:space="preserve"> </w:t>
      </w:r>
      <w:r w:rsidR="0087607D">
        <w:rPr>
          <w:rFonts w:hint="eastAsia"/>
          <w:kern w:val="0"/>
          <w:bdr w:val="none" w:sz="0" w:space="0" w:color="auto" w:frame="1"/>
        </w:rPr>
        <w:t xml:space="preserve">UK </w:t>
      </w:r>
      <w:r w:rsidR="0075195B">
        <w:rPr>
          <w:rFonts w:hint="eastAsia"/>
          <w:kern w:val="0"/>
          <w:bdr w:val="none" w:sz="0" w:space="0" w:color="auto" w:frame="1"/>
        </w:rPr>
        <w:t>consumers</w:t>
      </w:r>
      <w:r w:rsidR="00593D71">
        <w:rPr>
          <w:rFonts w:hint="eastAsia"/>
          <w:kern w:val="0"/>
          <w:bdr w:val="none" w:sz="0" w:space="0" w:color="auto" w:frame="1"/>
        </w:rPr>
        <w:t xml:space="preserve"> </w:t>
      </w:r>
      <w:r w:rsidR="0075195B">
        <w:rPr>
          <w:rFonts w:hint="eastAsia"/>
          <w:kern w:val="0"/>
          <w:bdr w:val="none" w:sz="0" w:space="0" w:color="auto" w:frame="1"/>
        </w:rPr>
        <w:t xml:space="preserve">in the </w:t>
      </w:r>
      <w:r w:rsidR="0087607D">
        <w:rPr>
          <w:rFonts w:hint="eastAsia"/>
          <w:kern w:val="0"/>
          <w:bdr w:val="none" w:sz="0" w:space="0" w:color="auto" w:frame="1"/>
        </w:rPr>
        <w:t xml:space="preserve">local </w:t>
      </w:r>
      <w:r w:rsidR="0075195B">
        <w:rPr>
          <w:rFonts w:hint="eastAsia"/>
          <w:kern w:val="0"/>
          <w:bdr w:val="none" w:sz="0" w:space="0" w:color="auto" w:frame="1"/>
        </w:rPr>
        <w:t>market</w:t>
      </w:r>
      <w:r w:rsidR="00593D71">
        <w:rPr>
          <w:rFonts w:hint="eastAsia"/>
          <w:kern w:val="0"/>
          <w:bdr w:val="none" w:sz="0" w:space="0" w:color="auto" w:frame="1"/>
        </w:rPr>
        <w:t xml:space="preserve">. </w:t>
      </w:r>
      <w:r w:rsidR="00347132">
        <w:rPr>
          <w:rFonts w:hint="eastAsia"/>
          <w:kern w:val="0"/>
          <w:bdr w:val="none" w:sz="0" w:space="0" w:color="auto" w:frame="1"/>
        </w:rPr>
        <w:t xml:space="preserve"> The buying behaviours have changed as the economic state in </w:t>
      </w:r>
      <w:r w:rsidR="00347132">
        <w:rPr>
          <w:kern w:val="0"/>
          <w:bdr w:val="none" w:sz="0" w:space="0" w:color="auto" w:frame="1"/>
        </w:rPr>
        <w:t>the</w:t>
      </w:r>
      <w:r w:rsidR="00347132">
        <w:rPr>
          <w:rFonts w:hint="eastAsia"/>
          <w:kern w:val="0"/>
          <w:bdr w:val="none" w:sz="0" w:space="0" w:color="auto" w:frame="1"/>
        </w:rPr>
        <w:t xml:space="preserve"> UK is still in a precarious situation.  </w:t>
      </w:r>
      <w:r w:rsidR="00963061">
        <w:rPr>
          <w:rFonts w:hint="eastAsia"/>
          <w:kern w:val="0"/>
          <w:bdr w:val="none" w:sz="0" w:space="0" w:color="auto" w:frame="1"/>
        </w:rPr>
        <w:t xml:space="preserve">The </w:t>
      </w:r>
      <w:r w:rsidR="00521D74">
        <w:rPr>
          <w:rFonts w:hint="eastAsia"/>
          <w:kern w:val="0"/>
          <w:bdr w:val="none" w:sz="0" w:space="0" w:color="auto" w:frame="1"/>
        </w:rPr>
        <w:t xml:space="preserve">UK </w:t>
      </w:r>
      <w:r w:rsidR="00963061">
        <w:rPr>
          <w:rFonts w:hint="eastAsia"/>
          <w:kern w:val="0"/>
          <w:bdr w:val="none" w:sz="0" w:space="0" w:color="auto" w:frame="1"/>
        </w:rPr>
        <w:t xml:space="preserve">economies nowadays are in a winding wave situation where interest rate and currency value are shaky, prompting international business to be impacted negatively.  </w:t>
      </w:r>
    </w:p>
    <w:p w:rsidR="00347132" w:rsidRDefault="00347132" w:rsidP="00223494">
      <w:pPr>
        <w:spacing w:line="360" w:lineRule="auto"/>
        <w:rPr>
          <w:kern w:val="0"/>
          <w:bdr w:val="none" w:sz="0" w:space="0" w:color="auto" w:frame="1"/>
        </w:rPr>
      </w:pPr>
    </w:p>
    <w:p w:rsidR="00963061" w:rsidRDefault="00963061" w:rsidP="00223494">
      <w:pPr>
        <w:spacing w:line="360" w:lineRule="auto"/>
        <w:rPr>
          <w:kern w:val="0"/>
          <w:bdr w:val="none" w:sz="0" w:space="0" w:color="auto" w:frame="1"/>
        </w:rPr>
      </w:pPr>
      <w:r>
        <w:rPr>
          <w:rFonts w:hint="eastAsia"/>
          <w:kern w:val="0"/>
          <w:bdr w:val="none" w:sz="0" w:space="0" w:color="auto" w:frame="1"/>
        </w:rPr>
        <w:t>Socially, the Brexit results in an increase of reported aggression in terms of attacks regarding race, ethnicity and religion are reported commonly on popular social media websites such as Face</w:t>
      </w:r>
      <w:r w:rsidR="00D41792">
        <w:rPr>
          <w:rFonts w:hint="eastAsia"/>
          <w:kern w:val="0"/>
          <w:bdr w:val="none" w:sz="0" w:space="0" w:color="auto" w:frame="1"/>
        </w:rPr>
        <w:t>B</w:t>
      </w:r>
      <w:r>
        <w:rPr>
          <w:rFonts w:hint="eastAsia"/>
          <w:kern w:val="0"/>
          <w:bdr w:val="none" w:sz="0" w:space="0" w:color="auto" w:frame="1"/>
        </w:rPr>
        <w:t xml:space="preserve">ook and Twitter.  In fact, many of these reports are proven to be the false information but it still </w:t>
      </w:r>
      <w:r w:rsidR="00521D74">
        <w:rPr>
          <w:rFonts w:hint="eastAsia"/>
          <w:kern w:val="0"/>
          <w:bdr w:val="none" w:sz="0" w:space="0" w:color="auto" w:frame="1"/>
        </w:rPr>
        <w:t xml:space="preserve">reflects </w:t>
      </w:r>
      <w:r>
        <w:rPr>
          <w:rFonts w:hint="eastAsia"/>
          <w:kern w:val="0"/>
          <w:bdr w:val="none" w:sz="0" w:space="0" w:color="auto" w:frame="1"/>
        </w:rPr>
        <w:t xml:space="preserve">how the world sees Brexit.  </w:t>
      </w:r>
      <w:r w:rsidR="00347132">
        <w:rPr>
          <w:rFonts w:hint="eastAsia"/>
          <w:kern w:val="0"/>
          <w:bdr w:val="none" w:sz="0" w:space="0" w:color="auto" w:frame="1"/>
        </w:rPr>
        <w:t xml:space="preserve">The social impact is that the nation is divided with fear, worry on the one hand, and </w:t>
      </w:r>
      <w:r w:rsidR="00347132">
        <w:rPr>
          <w:kern w:val="0"/>
          <w:bdr w:val="none" w:sz="0" w:space="0" w:color="auto" w:frame="1"/>
        </w:rPr>
        <w:t>excitement</w:t>
      </w:r>
      <w:r w:rsidR="00347132">
        <w:rPr>
          <w:rFonts w:hint="eastAsia"/>
          <w:kern w:val="0"/>
          <w:bdr w:val="none" w:sz="0" w:space="0" w:color="auto" w:frame="1"/>
        </w:rPr>
        <w:t xml:space="preserve"> on the other hand. </w:t>
      </w:r>
    </w:p>
    <w:p w:rsidR="0075195B" w:rsidRDefault="0075195B" w:rsidP="00223494">
      <w:pPr>
        <w:spacing w:line="360" w:lineRule="auto"/>
        <w:rPr>
          <w:kern w:val="0"/>
          <w:bdr w:val="none" w:sz="0" w:space="0" w:color="auto" w:frame="1"/>
        </w:rPr>
      </w:pPr>
    </w:p>
    <w:p w:rsidR="00347132" w:rsidRDefault="00347132" w:rsidP="00223494">
      <w:pPr>
        <w:spacing w:line="360" w:lineRule="auto"/>
        <w:rPr>
          <w:kern w:val="0"/>
          <w:bdr w:val="none" w:sz="0" w:space="0" w:color="auto" w:frame="1"/>
        </w:rPr>
      </w:pPr>
      <w:r>
        <w:rPr>
          <w:rFonts w:hint="eastAsia"/>
          <w:kern w:val="0"/>
          <w:bdr w:val="none" w:sz="0" w:space="0" w:color="auto" w:frame="1"/>
        </w:rPr>
        <w:t>Technological development may be affected due to the uncertainty in importing of EU IT professionals and oil specialists under the labour restrictions after the Brexit.  This will be a significant factor for Brexit officials to safeguard the UK with regard to technological development in optimizing the competitive advantages in technological advancement in the industry, e.g. the advance technologies for the chemicals and oil business in the case of Ineos.</w:t>
      </w:r>
    </w:p>
    <w:p w:rsidR="00347132" w:rsidRDefault="00347132" w:rsidP="00223494">
      <w:pPr>
        <w:spacing w:line="360" w:lineRule="auto"/>
        <w:rPr>
          <w:kern w:val="0"/>
          <w:bdr w:val="none" w:sz="0" w:space="0" w:color="auto" w:frame="1"/>
        </w:rPr>
      </w:pPr>
    </w:p>
    <w:p w:rsidR="00DB027C" w:rsidRDefault="0087607D" w:rsidP="00223494">
      <w:pPr>
        <w:spacing w:line="360" w:lineRule="auto"/>
        <w:rPr>
          <w:kern w:val="0"/>
          <w:bdr w:val="none" w:sz="0" w:space="0" w:color="auto" w:frame="1"/>
        </w:rPr>
      </w:pPr>
      <w:r>
        <w:rPr>
          <w:rFonts w:hint="eastAsia"/>
          <w:kern w:val="0"/>
          <w:bdr w:val="none" w:sz="0" w:space="0" w:color="auto" w:frame="1"/>
        </w:rPr>
        <w:t xml:space="preserve">In </w:t>
      </w:r>
      <w:r w:rsidR="00593D71">
        <w:rPr>
          <w:rFonts w:hint="eastAsia"/>
          <w:kern w:val="0"/>
          <w:bdr w:val="none" w:sz="0" w:space="0" w:color="auto" w:frame="1"/>
        </w:rPr>
        <w:t xml:space="preserve">the </w:t>
      </w:r>
      <w:r w:rsidR="0015547E">
        <w:rPr>
          <w:rFonts w:hint="eastAsia"/>
          <w:kern w:val="0"/>
          <w:bdr w:val="none" w:sz="0" w:space="0" w:color="auto" w:frame="1"/>
        </w:rPr>
        <w:t xml:space="preserve">same </w:t>
      </w:r>
      <w:r w:rsidR="00963061">
        <w:rPr>
          <w:rFonts w:hint="eastAsia"/>
          <w:kern w:val="0"/>
          <w:bdr w:val="none" w:sz="0" w:space="0" w:color="auto" w:frame="1"/>
        </w:rPr>
        <w:t xml:space="preserve">parcel of </w:t>
      </w:r>
      <w:r w:rsidR="0015547E">
        <w:rPr>
          <w:rFonts w:hint="eastAsia"/>
          <w:kern w:val="0"/>
          <w:bdr w:val="none" w:sz="0" w:space="0" w:color="auto" w:frame="1"/>
        </w:rPr>
        <w:t xml:space="preserve">land, up in the </w:t>
      </w:r>
      <w:r w:rsidR="00593D71">
        <w:rPr>
          <w:rFonts w:hint="eastAsia"/>
          <w:kern w:val="0"/>
          <w:bdr w:val="none" w:sz="0" w:space="0" w:color="auto" w:frame="1"/>
        </w:rPr>
        <w:t>northern region</w:t>
      </w:r>
      <w:r w:rsidR="0015547E">
        <w:rPr>
          <w:rFonts w:hint="eastAsia"/>
          <w:kern w:val="0"/>
          <w:bdr w:val="none" w:sz="0" w:space="0" w:color="auto" w:frame="1"/>
        </w:rPr>
        <w:t xml:space="preserve"> </w:t>
      </w:r>
      <w:r w:rsidR="00521D74">
        <w:rPr>
          <w:rFonts w:hint="eastAsia"/>
          <w:kern w:val="0"/>
          <w:bdr w:val="none" w:sz="0" w:space="0" w:color="auto" w:frame="1"/>
        </w:rPr>
        <w:t xml:space="preserve">of the UK </w:t>
      </w:r>
      <w:r w:rsidR="00593D71">
        <w:rPr>
          <w:rFonts w:hint="eastAsia"/>
          <w:kern w:val="0"/>
          <w:bdr w:val="none" w:sz="0" w:space="0" w:color="auto" w:frame="1"/>
        </w:rPr>
        <w:t xml:space="preserve">i.e. within the territories of the Scottish border, the Scots are claiming her independence from the UK dated back </w:t>
      </w:r>
      <w:r w:rsidR="00521D74">
        <w:rPr>
          <w:rFonts w:hint="eastAsia"/>
          <w:kern w:val="0"/>
          <w:bdr w:val="none" w:sz="0" w:space="0" w:color="auto" w:frame="1"/>
        </w:rPr>
        <w:t xml:space="preserve">from a few years ago in 2014.  </w:t>
      </w:r>
      <w:r w:rsidR="0015547E">
        <w:rPr>
          <w:rFonts w:hint="eastAsia"/>
          <w:kern w:val="0"/>
          <w:bdr w:val="none" w:sz="0" w:space="0" w:color="auto" w:frame="1"/>
        </w:rPr>
        <w:t>F</w:t>
      </w:r>
      <w:r w:rsidR="00593D71">
        <w:rPr>
          <w:rFonts w:hint="eastAsia"/>
          <w:kern w:val="0"/>
          <w:bdr w:val="none" w:sz="0" w:space="0" w:color="auto" w:frame="1"/>
        </w:rPr>
        <w:t xml:space="preserve">ortunate to the </w:t>
      </w:r>
      <w:r w:rsidR="0015547E">
        <w:rPr>
          <w:rFonts w:hint="eastAsia"/>
          <w:kern w:val="0"/>
          <w:bdr w:val="none" w:sz="0" w:space="0" w:color="auto" w:frame="1"/>
        </w:rPr>
        <w:t>vot</w:t>
      </w:r>
      <w:r w:rsidR="00521D74">
        <w:rPr>
          <w:rFonts w:hint="eastAsia"/>
          <w:kern w:val="0"/>
          <w:bdr w:val="none" w:sz="0" w:space="0" w:color="auto" w:frame="1"/>
        </w:rPr>
        <w:t xml:space="preserve">e down </w:t>
      </w:r>
      <w:r w:rsidR="0015547E">
        <w:rPr>
          <w:rFonts w:hint="eastAsia"/>
          <w:kern w:val="0"/>
          <w:bdr w:val="none" w:sz="0" w:space="0" w:color="auto" w:frame="1"/>
        </w:rPr>
        <w:t>result</w:t>
      </w:r>
      <w:r w:rsidR="00521D74">
        <w:rPr>
          <w:rFonts w:hint="eastAsia"/>
          <w:kern w:val="0"/>
          <w:bdr w:val="none" w:sz="0" w:space="0" w:color="auto" w:frame="1"/>
        </w:rPr>
        <w:t xml:space="preserve"> on 19 September 2014</w:t>
      </w:r>
      <w:r w:rsidR="0015547E">
        <w:rPr>
          <w:rFonts w:hint="eastAsia"/>
          <w:kern w:val="0"/>
          <w:bdr w:val="none" w:sz="0" w:space="0" w:color="auto" w:frame="1"/>
        </w:rPr>
        <w:t xml:space="preserve">, the move cannot be stepped forward.  Such motive has not been died down due to the problems in handling </w:t>
      </w:r>
      <w:r w:rsidR="0015547E">
        <w:rPr>
          <w:kern w:val="0"/>
          <w:bdr w:val="none" w:sz="0" w:space="0" w:color="auto" w:frame="1"/>
        </w:rPr>
        <w:t>the</w:t>
      </w:r>
      <w:r w:rsidR="0015547E">
        <w:rPr>
          <w:rFonts w:hint="eastAsia"/>
          <w:kern w:val="0"/>
          <w:bdr w:val="none" w:sz="0" w:space="0" w:color="auto" w:frame="1"/>
        </w:rPr>
        <w:t xml:space="preserve"> Brexit details and procedures that some Scots have put their dissatisfactions on such and revitalized the independence motive which further amplifies the unsolved political risk for the British in this regard.  </w:t>
      </w:r>
      <w:r w:rsidR="00521D74">
        <w:rPr>
          <w:rFonts w:hint="eastAsia"/>
          <w:kern w:val="0"/>
          <w:bdr w:val="none" w:sz="0" w:space="0" w:color="auto" w:frame="1"/>
        </w:rPr>
        <w:t xml:space="preserve">However, </w:t>
      </w:r>
      <w:r w:rsidR="00DB027C">
        <w:rPr>
          <w:rFonts w:hint="eastAsia"/>
          <w:kern w:val="0"/>
          <w:bdr w:val="none" w:sz="0" w:space="0" w:color="auto" w:frame="1"/>
        </w:rPr>
        <w:t>British politician</w:t>
      </w:r>
      <w:r w:rsidR="00521D74">
        <w:rPr>
          <w:rFonts w:hint="eastAsia"/>
          <w:kern w:val="0"/>
          <w:bdr w:val="none" w:sz="0" w:space="0" w:color="auto" w:frame="1"/>
        </w:rPr>
        <w:t>s</w:t>
      </w:r>
      <w:r w:rsidR="00DB027C">
        <w:rPr>
          <w:rFonts w:hint="eastAsia"/>
          <w:kern w:val="0"/>
          <w:bdr w:val="none" w:sz="0" w:space="0" w:color="auto" w:frame="1"/>
        </w:rPr>
        <w:t xml:space="preserve"> including the Prime Minister are declaring </w:t>
      </w:r>
      <w:r w:rsidR="00DB027C">
        <w:rPr>
          <w:kern w:val="0"/>
          <w:bdr w:val="none" w:sz="0" w:space="0" w:color="auto" w:frame="1"/>
        </w:rPr>
        <w:t>excitement</w:t>
      </w:r>
      <w:r w:rsidR="00DB027C">
        <w:rPr>
          <w:rFonts w:hint="eastAsia"/>
          <w:kern w:val="0"/>
          <w:bdr w:val="none" w:sz="0" w:space="0" w:color="auto" w:frame="1"/>
        </w:rPr>
        <w:t xml:space="preserve"> for this change while many others are still left in confusion and despairs. </w:t>
      </w:r>
    </w:p>
    <w:p w:rsidR="00DB027C" w:rsidRDefault="00DB027C" w:rsidP="00223494">
      <w:pPr>
        <w:spacing w:line="360" w:lineRule="auto"/>
        <w:rPr>
          <w:kern w:val="0"/>
          <w:bdr w:val="none" w:sz="0" w:space="0" w:color="auto" w:frame="1"/>
        </w:rPr>
      </w:pPr>
    </w:p>
    <w:p w:rsidR="0067006B" w:rsidRDefault="005343EB" w:rsidP="00223494">
      <w:pPr>
        <w:spacing w:line="360" w:lineRule="auto"/>
        <w:rPr>
          <w:kern w:val="0"/>
          <w:bdr w:val="none" w:sz="0" w:space="0" w:color="auto" w:frame="1"/>
        </w:rPr>
      </w:pPr>
      <w:r w:rsidRPr="00711A4A">
        <w:rPr>
          <w:rFonts w:hint="eastAsia"/>
          <w:kern w:val="0"/>
          <w:bdr w:val="none" w:sz="0" w:space="0" w:color="auto" w:frame="1"/>
        </w:rPr>
        <w:t>In summary,</w:t>
      </w:r>
      <w:r w:rsidR="00DB027C" w:rsidRPr="00711A4A">
        <w:rPr>
          <w:rFonts w:hint="eastAsia"/>
          <w:kern w:val="0"/>
          <w:bdr w:val="none" w:sz="0" w:space="0" w:color="auto" w:frame="1"/>
        </w:rPr>
        <w:t xml:space="preserve"> new insights </w:t>
      </w:r>
      <w:r w:rsidRPr="00711A4A">
        <w:rPr>
          <w:rFonts w:hint="eastAsia"/>
          <w:kern w:val="0"/>
          <w:bdr w:val="none" w:sz="0" w:space="0" w:color="auto" w:frame="1"/>
        </w:rPr>
        <w:t xml:space="preserve">have been formed in </w:t>
      </w:r>
      <w:r w:rsidR="00DB027C" w:rsidRPr="00711A4A">
        <w:rPr>
          <w:rFonts w:hint="eastAsia"/>
          <w:kern w:val="0"/>
          <w:bdr w:val="none" w:sz="0" w:space="0" w:color="auto" w:frame="1"/>
        </w:rPr>
        <w:t>the political economy of Britain and the future of British capitalism</w:t>
      </w:r>
      <w:r w:rsidRPr="00711A4A">
        <w:rPr>
          <w:rFonts w:hint="eastAsia"/>
          <w:kern w:val="0"/>
          <w:bdr w:val="none" w:sz="0" w:space="0" w:color="auto" w:frame="1"/>
        </w:rPr>
        <w:t xml:space="preserve"> during the progress of Brexit.  </w:t>
      </w:r>
      <w:r w:rsidR="00DB027C" w:rsidRPr="00711A4A">
        <w:rPr>
          <w:rFonts w:hint="eastAsia"/>
          <w:kern w:val="0"/>
          <w:bdr w:val="none" w:sz="0" w:space="0" w:color="auto" w:frame="1"/>
        </w:rPr>
        <w:t xml:space="preserve">British </w:t>
      </w:r>
      <w:r w:rsidRPr="00711A4A">
        <w:rPr>
          <w:rFonts w:hint="eastAsia"/>
          <w:kern w:val="0"/>
          <w:bdr w:val="none" w:sz="0" w:space="0" w:color="auto" w:frame="1"/>
        </w:rPr>
        <w:t>enjoy a distinctive business model in the finance sector</w:t>
      </w:r>
      <w:r w:rsidR="00DB027C" w:rsidRPr="00711A4A">
        <w:rPr>
          <w:rFonts w:hint="eastAsia"/>
          <w:kern w:val="0"/>
          <w:bdr w:val="none" w:sz="0" w:space="0" w:color="auto" w:frame="1"/>
        </w:rPr>
        <w:t>, a flexible labour market, service-led</w:t>
      </w:r>
      <w:r w:rsidR="00246BE9" w:rsidRPr="00711A4A">
        <w:rPr>
          <w:rFonts w:hint="eastAsia"/>
          <w:kern w:val="0"/>
          <w:bdr w:val="none" w:sz="0" w:space="0" w:color="auto" w:frame="1"/>
        </w:rPr>
        <w:t xml:space="preserve"> </w:t>
      </w:r>
      <w:r w:rsidR="00DB027C" w:rsidRPr="00711A4A">
        <w:rPr>
          <w:rFonts w:hint="eastAsia"/>
          <w:kern w:val="0"/>
          <w:bdr w:val="none" w:sz="0" w:space="0" w:color="auto" w:frame="1"/>
        </w:rPr>
        <w:t>growth, and</w:t>
      </w:r>
      <w:r w:rsidR="00DB027C">
        <w:rPr>
          <w:rFonts w:hint="eastAsia"/>
          <w:kern w:val="0"/>
          <w:bdr w:val="none" w:sz="0" w:space="0" w:color="auto" w:frame="1"/>
        </w:rPr>
        <w:t xml:space="preserve"> international capital flows (Lavery, Quaglia, and Dannreuther 2018). </w:t>
      </w:r>
      <w:r w:rsidR="00246BE9">
        <w:rPr>
          <w:rFonts w:hint="eastAsia"/>
          <w:kern w:val="0"/>
          <w:bdr w:val="none" w:sz="0" w:space="0" w:color="auto" w:frame="1"/>
        </w:rPr>
        <w:t xml:space="preserve">The </w:t>
      </w:r>
      <w:r>
        <w:rPr>
          <w:rFonts w:hint="eastAsia"/>
          <w:kern w:val="0"/>
          <w:bdr w:val="none" w:sz="0" w:space="0" w:color="auto" w:frame="1"/>
        </w:rPr>
        <w:t xml:space="preserve">British </w:t>
      </w:r>
      <w:r w:rsidR="00246BE9">
        <w:rPr>
          <w:kern w:val="0"/>
          <w:bdr w:val="none" w:sz="0" w:space="0" w:color="auto" w:frame="1"/>
        </w:rPr>
        <w:t>government</w:t>
      </w:r>
      <w:r w:rsidR="00246BE9">
        <w:rPr>
          <w:rFonts w:hint="eastAsia"/>
          <w:kern w:val="0"/>
          <w:bdr w:val="none" w:sz="0" w:space="0" w:color="auto" w:frame="1"/>
        </w:rPr>
        <w:t xml:space="preserve"> </w:t>
      </w:r>
      <w:r>
        <w:rPr>
          <w:rFonts w:hint="eastAsia"/>
          <w:kern w:val="0"/>
          <w:bdr w:val="none" w:sz="0" w:space="0" w:color="auto" w:frame="1"/>
        </w:rPr>
        <w:t xml:space="preserve">can </w:t>
      </w:r>
      <w:r w:rsidR="00246BE9">
        <w:rPr>
          <w:rFonts w:hint="eastAsia"/>
          <w:kern w:val="0"/>
          <w:bdr w:val="none" w:sz="0" w:space="0" w:color="auto" w:frame="1"/>
        </w:rPr>
        <w:t xml:space="preserve">create a </w:t>
      </w:r>
      <w:r>
        <w:rPr>
          <w:rFonts w:hint="eastAsia"/>
          <w:kern w:val="0"/>
          <w:bdr w:val="none" w:sz="0" w:space="0" w:color="auto" w:frame="1"/>
        </w:rPr>
        <w:t xml:space="preserve">coherent </w:t>
      </w:r>
      <w:r w:rsidR="00246BE9">
        <w:rPr>
          <w:rFonts w:hint="eastAsia"/>
          <w:kern w:val="0"/>
          <w:bdr w:val="none" w:sz="0" w:space="0" w:color="auto" w:frame="1"/>
        </w:rPr>
        <w:t xml:space="preserve">administration enough to </w:t>
      </w:r>
      <w:r>
        <w:rPr>
          <w:rFonts w:hint="eastAsia"/>
          <w:kern w:val="0"/>
          <w:bdr w:val="none" w:sz="0" w:space="0" w:color="auto" w:frame="1"/>
        </w:rPr>
        <w:t>facilities the progress of</w:t>
      </w:r>
      <w:r w:rsidR="00246BE9">
        <w:rPr>
          <w:rFonts w:hint="eastAsia"/>
          <w:kern w:val="0"/>
          <w:bdr w:val="none" w:sz="0" w:space="0" w:color="auto" w:frame="1"/>
        </w:rPr>
        <w:t xml:space="preserve"> Brexit negotiations with </w:t>
      </w:r>
      <w:r w:rsidR="00246BE9">
        <w:rPr>
          <w:kern w:val="0"/>
          <w:bdr w:val="none" w:sz="0" w:space="0" w:color="auto" w:frame="1"/>
        </w:rPr>
        <w:t>the</w:t>
      </w:r>
      <w:r w:rsidR="00246BE9">
        <w:rPr>
          <w:rFonts w:hint="eastAsia"/>
          <w:kern w:val="0"/>
          <w:bdr w:val="none" w:sz="0" w:space="0" w:color="auto" w:frame="1"/>
        </w:rPr>
        <w:t xml:space="preserve"> EU (Bulmer and Quaglia 2018), whether this has been or will become a successful strategy is moot.  </w:t>
      </w:r>
      <w:r>
        <w:rPr>
          <w:rFonts w:hint="eastAsia"/>
          <w:kern w:val="0"/>
          <w:bdr w:val="none" w:sz="0" w:space="0" w:color="auto" w:frame="1"/>
        </w:rPr>
        <w:t xml:space="preserve">Although there are potential threats affecting the UK economies, these include the decrease in value of sterling implies the lack of market confidence toward UK economies.  Besides, a </w:t>
      </w:r>
      <w:r w:rsidR="00246BE9">
        <w:rPr>
          <w:rFonts w:hint="eastAsia"/>
          <w:kern w:val="0"/>
          <w:bdr w:val="none" w:sz="0" w:space="0" w:color="auto" w:frame="1"/>
        </w:rPr>
        <w:t xml:space="preserve">series of </w:t>
      </w:r>
      <w:r>
        <w:rPr>
          <w:rFonts w:hint="eastAsia"/>
          <w:kern w:val="0"/>
          <w:bdr w:val="none" w:sz="0" w:space="0" w:color="auto" w:frame="1"/>
        </w:rPr>
        <w:t xml:space="preserve">crises, including the </w:t>
      </w:r>
      <w:r w:rsidR="00246BE9">
        <w:rPr>
          <w:rFonts w:hint="eastAsia"/>
          <w:kern w:val="0"/>
          <w:bdr w:val="none" w:sz="0" w:space="0" w:color="auto" w:frame="1"/>
        </w:rPr>
        <w:t>housing</w:t>
      </w:r>
      <w:r>
        <w:rPr>
          <w:rFonts w:hint="eastAsia"/>
          <w:kern w:val="0"/>
          <w:bdr w:val="none" w:sz="0" w:space="0" w:color="auto" w:frame="1"/>
        </w:rPr>
        <w:t xml:space="preserve"> &amp; </w:t>
      </w:r>
      <w:r w:rsidR="00246BE9">
        <w:rPr>
          <w:rFonts w:hint="eastAsia"/>
          <w:kern w:val="0"/>
          <w:bdr w:val="none" w:sz="0" w:space="0" w:color="auto" w:frame="1"/>
        </w:rPr>
        <w:t>health</w:t>
      </w:r>
      <w:r>
        <w:rPr>
          <w:rFonts w:hint="eastAsia"/>
          <w:kern w:val="0"/>
          <w:bdr w:val="none" w:sz="0" w:space="0" w:color="auto" w:frame="1"/>
        </w:rPr>
        <w:t xml:space="preserve"> </w:t>
      </w:r>
      <w:r>
        <w:rPr>
          <w:kern w:val="0"/>
          <w:bdr w:val="none" w:sz="0" w:space="0" w:color="auto" w:frame="1"/>
        </w:rPr>
        <w:t>subsidies</w:t>
      </w:r>
      <w:r w:rsidR="00246BE9">
        <w:rPr>
          <w:rFonts w:hint="eastAsia"/>
          <w:kern w:val="0"/>
          <w:bdr w:val="none" w:sz="0" w:space="0" w:color="auto" w:frame="1"/>
        </w:rPr>
        <w:t xml:space="preserve">, </w:t>
      </w:r>
      <w:r>
        <w:rPr>
          <w:rFonts w:hint="eastAsia"/>
          <w:kern w:val="0"/>
          <w:bdr w:val="none" w:sz="0" w:space="0" w:color="auto" w:frame="1"/>
        </w:rPr>
        <w:t xml:space="preserve">funding for national </w:t>
      </w:r>
      <w:r w:rsidR="00246BE9">
        <w:rPr>
          <w:rFonts w:hint="eastAsia"/>
          <w:kern w:val="0"/>
          <w:bdr w:val="none" w:sz="0" w:space="0" w:color="auto" w:frame="1"/>
        </w:rPr>
        <w:t>defence and local authorit</w:t>
      </w:r>
      <w:r>
        <w:rPr>
          <w:rFonts w:hint="eastAsia"/>
          <w:kern w:val="0"/>
          <w:bdr w:val="none" w:sz="0" w:space="0" w:color="auto" w:frame="1"/>
        </w:rPr>
        <w:t>ies</w:t>
      </w:r>
      <w:r w:rsidR="00246BE9">
        <w:rPr>
          <w:rFonts w:hint="eastAsia"/>
          <w:kern w:val="0"/>
          <w:bdr w:val="none" w:sz="0" w:space="0" w:color="auto" w:frame="1"/>
        </w:rPr>
        <w:t xml:space="preserve"> </w:t>
      </w:r>
      <w:r>
        <w:rPr>
          <w:rFonts w:hint="eastAsia"/>
          <w:kern w:val="0"/>
          <w:bdr w:val="none" w:sz="0" w:space="0" w:color="auto" w:frame="1"/>
        </w:rPr>
        <w:t xml:space="preserve">are also </w:t>
      </w:r>
      <w:r w:rsidR="00246BE9">
        <w:rPr>
          <w:rFonts w:hint="eastAsia"/>
          <w:kern w:val="0"/>
          <w:bdr w:val="none" w:sz="0" w:space="0" w:color="auto" w:frame="1"/>
        </w:rPr>
        <w:t xml:space="preserve">facing the UK even before </w:t>
      </w:r>
      <w:r>
        <w:rPr>
          <w:rFonts w:hint="eastAsia"/>
          <w:kern w:val="0"/>
          <w:bdr w:val="none" w:sz="0" w:space="0" w:color="auto" w:frame="1"/>
        </w:rPr>
        <w:t xml:space="preserve">Brexit.  </w:t>
      </w:r>
      <w:r w:rsidR="00246BE9">
        <w:rPr>
          <w:rFonts w:hint="eastAsia"/>
          <w:kern w:val="0"/>
          <w:bdr w:val="none" w:sz="0" w:space="0" w:color="auto" w:frame="1"/>
        </w:rPr>
        <w:t xml:space="preserve">However, the core </w:t>
      </w:r>
      <w:r>
        <w:rPr>
          <w:rFonts w:hint="eastAsia"/>
          <w:kern w:val="0"/>
          <w:bdr w:val="none" w:sz="0" w:space="0" w:color="auto" w:frame="1"/>
        </w:rPr>
        <w:t xml:space="preserve">officials </w:t>
      </w:r>
      <w:r w:rsidR="00246BE9">
        <w:rPr>
          <w:rFonts w:hint="eastAsia"/>
          <w:kern w:val="0"/>
          <w:bdr w:val="none" w:sz="0" w:space="0" w:color="auto" w:frame="1"/>
        </w:rPr>
        <w:t xml:space="preserve">involved in Brexit negotiations </w:t>
      </w:r>
      <w:r w:rsidR="00711A4A">
        <w:rPr>
          <w:rFonts w:hint="eastAsia"/>
          <w:kern w:val="0"/>
          <w:bdr w:val="none" w:sz="0" w:space="0" w:color="auto" w:frame="1"/>
        </w:rPr>
        <w:t xml:space="preserve">maintain their </w:t>
      </w:r>
      <w:r w:rsidR="00246BE9">
        <w:rPr>
          <w:rFonts w:hint="eastAsia"/>
          <w:kern w:val="0"/>
          <w:bdr w:val="none" w:sz="0" w:space="0" w:color="auto" w:frame="1"/>
        </w:rPr>
        <w:t xml:space="preserve">strong support for </w:t>
      </w:r>
      <w:r w:rsidR="00711A4A">
        <w:rPr>
          <w:rFonts w:hint="eastAsia"/>
          <w:kern w:val="0"/>
          <w:bdr w:val="none" w:sz="0" w:space="0" w:color="auto" w:frame="1"/>
        </w:rPr>
        <w:t xml:space="preserve">Brexit.  </w:t>
      </w:r>
      <w:r w:rsidR="00C959E1">
        <w:rPr>
          <w:rFonts w:hint="eastAsia"/>
          <w:kern w:val="0"/>
          <w:bdr w:val="none" w:sz="0" w:space="0" w:color="auto" w:frame="1"/>
        </w:rPr>
        <w:t xml:space="preserve">This political and hence, economical and social factors shall have direct effects on Ineos in operating its chemicals and oil business in the UK and the EU countries and therefore, Ineos top management shall be strategically </w:t>
      </w:r>
      <w:r w:rsidR="007D3E0D">
        <w:rPr>
          <w:rFonts w:hint="eastAsia"/>
          <w:kern w:val="0"/>
          <w:bdr w:val="none" w:sz="0" w:space="0" w:color="auto" w:frame="1"/>
        </w:rPr>
        <w:t xml:space="preserve">planning ahead to overcome such uncertain business </w:t>
      </w:r>
      <w:r w:rsidR="007D3E0D">
        <w:rPr>
          <w:kern w:val="0"/>
          <w:bdr w:val="none" w:sz="0" w:space="0" w:color="auto" w:frame="1"/>
        </w:rPr>
        <w:t>situation</w:t>
      </w:r>
      <w:r w:rsidR="007D3E0D">
        <w:rPr>
          <w:rFonts w:hint="eastAsia"/>
          <w:kern w:val="0"/>
          <w:bdr w:val="none" w:sz="0" w:space="0" w:color="auto" w:frame="1"/>
        </w:rPr>
        <w:t xml:space="preserve"> as a result of the Brexit.</w:t>
      </w:r>
    </w:p>
    <w:p w:rsidR="00BA4992" w:rsidRDefault="00BA4992" w:rsidP="00223494">
      <w:pPr>
        <w:spacing w:line="360" w:lineRule="auto"/>
        <w:rPr>
          <w:kern w:val="0"/>
          <w:bdr w:val="none" w:sz="0" w:space="0" w:color="auto" w:frame="1"/>
        </w:rPr>
      </w:pPr>
    </w:p>
    <w:p w:rsidR="00BA4992" w:rsidRDefault="00BA4992" w:rsidP="00223494">
      <w:pPr>
        <w:spacing w:line="360" w:lineRule="auto"/>
        <w:rPr>
          <w:kern w:val="0"/>
          <w:bdr w:val="none" w:sz="0" w:space="0" w:color="auto" w:frame="1"/>
        </w:rPr>
      </w:pPr>
      <w:r>
        <w:rPr>
          <w:rFonts w:hint="eastAsia"/>
          <w:kern w:val="0"/>
          <w:bdr w:val="none" w:sz="0" w:space="0" w:color="auto" w:frame="1"/>
        </w:rPr>
        <w:t>As reflected in the 2017 Annual Report of Ineos</w:t>
      </w:r>
      <w:r w:rsidR="00994657">
        <w:rPr>
          <w:rFonts w:hint="eastAsia"/>
          <w:kern w:val="0"/>
          <w:bdr w:val="none" w:sz="0" w:space="0" w:color="auto" w:frame="1"/>
        </w:rPr>
        <w:t xml:space="preserve"> </w:t>
      </w:r>
      <w:r>
        <w:rPr>
          <w:rFonts w:hint="eastAsia"/>
          <w:kern w:val="0"/>
          <w:bdr w:val="none" w:sz="0" w:space="0" w:color="auto" w:frame="1"/>
        </w:rPr>
        <w:t xml:space="preserve">Group Holdings S.A. that </w:t>
      </w:r>
      <w:r w:rsidR="00994657">
        <w:rPr>
          <w:rFonts w:hint="eastAsia"/>
          <w:kern w:val="0"/>
          <w:bdr w:val="none" w:sz="0" w:space="0" w:color="auto" w:frame="1"/>
        </w:rPr>
        <w:t xml:space="preserve">the </w:t>
      </w:r>
      <w:r w:rsidR="00711A4A">
        <w:rPr>
          <w:rFonts w:hint="eastAsia"/>
          <w:kern w:val="0"/>
          <w:bdr w:val="none" w:sz="0" w:space="0" w:color="auto" w:frame="1"/>
        </w:rPr>
        <w:t>f</w:t>
      </w:r>
      <w:r w:rsidR="00994657">
        <w:rPr>
          <w:rFonts w:hint="eastAsia"/>
          <w:kern w:val="0"/>
          <w:bdr w:val="none" w:sz="0" w:space="0" w:color="auto" w:frame="1"/>
        </w:rPr>
        <w:t>actors affecting the petrochemical and chemical intermediate markets</w:t>
      </w:r>
      <w:r w:rsidR="00711A4A">
        <w:rPr>
          <w:rFonts w:hint="eastAsia"/>
          <w:kern w:val="0"/>
          <w:bdr w:val="none" w:sz="0" w:space="0" w:color="auto" w:frame="1"/>
        </w:rPr>
        <w:t xml:space="preserve"> include</w:t>
      </w:r>
      <w:r w:rsidR="00994657">
        <w:rPr>
          <w:rFonts w:hint="eastAsia"/>
          <w:kern w:val="0"/>
          <w:bdr w:val="none" w:sz="0" w:space="0" w:color="auto" w:frame="1"/>
        </w:rPr>
        <w:t xml:space="preserve"> economic conditions, raw materials</w:t>
      </w:r>
      <w:r w:rsidR="00711A4A">
        <w:rPr>
          <w:rFonts w:hint="eastAsia"/>
          <w:kern w:val="0"/>
          <w:bdr w:val="none" w:sz="0" w:space="0" w:color="auto" w:frame="1"/>
        </w:rPr>
        <w:t xml:space="preserve"> prices</w:t>
      </w:r>
      <w:r w:rsidR="00994657">
        <w:rPr>
          <w:rFonts w:hint="eastAsia"/>
          <w:kern w:val="0"/>
          <w:bdr w:val="none" w:sz="0" w:space="0" w:color="auto" w:frame="1"/>
        </w:rPr>
        <w:t>, demand</w:t>
      </w:r>
      <w:r w:rsidR="00711A4A">
        <w:rPr>
          <w:rFonts w:hint="eastAsia"/>
          <w:kern w:val="0"/>
          <w:bdr w:val="none" w:sz="0" w:space="0" w:color="auto" w:frame="1"/>
        </w:rPr>
        <w:t xml:space="preserve"> and supply </w:t>
      </w:r>
      <w:r w:rsidR="00994657">
        <w:rPr>
          <w:rFonts w:hint="eastAsia"/>
          <w:kern w:val="0"/>
          <w:bdr w:val="none" w:sz="0" w:space="0" w:color="auto" w:frame="1"/>
        </w:rPr>
        <w:t xml:space="preserve">for Ineos products </w:t>
      </w:r>
      <w:r w:rsidR="00711A4A">
        <w:rPr>
          <w:rFonts w:hint="eastAsia"/>
          <w:kern w:val="0"/>
          <w:bdr w:val="none" w:sz="0" w:space="0" w:color="auto" w:frame="1"/>
        </w:rPr>
        <w:t xml:space="preserve">from international manufacturers / consumers; </w:t>
      </w:r>
      <w:r w:rsidR="00994657">
        <w:rPr>
          <w:rFonts w:hint="eastAsia"/>
          <w:kern w:val="0"/>
          <w:bdr w:val="none" w:sz="0" w:space="0" w:color="auto" w:frame="1"/>
        </w:rPr>
        <w:t xml:space="preserve">and </w:t>
      </w:r>
      <w:r w:rsidR="00711A4A">
        <w:rPr>
          <w:rFonts w:hint="eastAsia"/>
          <w:kern w:val="0"/>
          <w:bdr w:val="none" w:sz="0" w:space="0" w:color="auto" w:frame="1"/>
        </w:rPr>
        <w:t xml:space="preserve">the </w:t>
      </w:r>
      <w:r w:rsidR="00994657">
        <w:rPr>
          <w:rFonts w:hint="eastAsia"/>
          <w:kern w:val="0"/>
          <w:bdr w:val="none" w:sz="0" w:space="0" w:color="auto" w:frame="1"/>
        </w:rPr>
        <w:t>environmental legislation</w:t>
      </w:r>
      <w:r w:rsidR="00711A4A">
        <w:rPr>
          <w:rFonts w:hint="eastAsia"/>
          <w:kern w:val="0"/>
          <w:bdr w:val="none" w:sz="0" w:space="0" w:color="auto" w:frame="1"/>
        </w:rPr>
        <w:t xml:space="preserve">s.  </w:t>
      </w:r>
      <w:r w:rsidR="00994657">
        <w:rPr>
          <w:rFonts w:hint="eastAsia"/>
          <w:kern w:val="0"/>
          <w:bdr w:val="none" w:sz="0" w:space="0" w:color="auto" w:frame="1"/>
        </w:rPr>
        <w:t>Ineos</w:t>
      </w:r>
      <w:r w:rsidR="00994657">
        <w:rPr>
          <w:kern w:val="0"/>
          <w:bdr w:val="none" w:sz="0" w:space="0" w:color="auto" w:frame="1"/>
        </w:rPr>
        <w:t>’</w:t>
      </w:r>
      <w:r w:rsidR="00994657">
        <w:rPr>
          <w:rFonts w:hint="eastAsia"/>
          <w:kern w:val="0"/>
          <w:bdr w:val="none" w:sz="0" w:space="0" w:color="auto" w:frame="1"/>
        </w:rPr>
        <w:t xml:space="preserve">s business performances are also impacted by </w:t>
      </w:r>
      <w:r w:rsidR="00711A4A">
        <w:rPr>
          <w:rFonts w:hint="eastAsia"/>
          <w:kern w:val="0"/>
          <w:bdr w:val="none" w:sz="0" w:space="0" w:color="auto" w:frame="1"/>
        </w:rPr>
        <w:t>the</w:t>
      </w:r>
      <w:r w:rsidR="00994657">
        <w:rPr>
          <w:rFonts w:hint="eastAsia"/>
          <w:kern w:val="0"/>
          <w:bdr w:val="none" w:sz="0" w:space="0" w:color="auto" w:frame="1"/>
        </w:rPr>
        <w:t xml:space="preserve"> structural and operational </w:t>
      </w:r>
      <w:r w:rsidR="00711A4A">
        <w:rPr>
          <w:rFonts w:hint="eastAsia"/>
          <w:kern w:val="0"/>
          <w:bdr w:val="none" w:sz="0" w:space="0" w:color="auto" w:frame="1"/>
        </w:rPr>
        <w:t>factors within the organization.</w:t>
      </w:r>
    </w:p>
    <w:p w:rsidR="0067006B" w:rsidRDefault="0067006B" w:rsidP="00223494">
      <w:pPr>
        <w:spacing w:line="360" w:lineRule="auto"/>
        <w:rPr>
          <w:kern w:val="0"/>
          <w:bdr w:val="none" w:sz="0" w:space="0" w:color="auto" w:frame="1"/>
        </w:rPr>
      </w:pPr>
    </w:p>
    <w:p w:rsidR="00794C9E" w:rsidRDefault="00794C9E">
      <w:pPr>
        <w:widowControl/>
        <w:jc w:val="left"/>
        <w:rPr>
          <w:kern w:val="0"/>
          <w:bdr w:val="none" w:sz="0" w:space="0" w:color="auto" w:frame="1"/>
        </w:rPr>
      </w:pPr>
      <w:r>
        <w:rPr>
          <w:kern w:val="0"/>
          <w:bdr w:val="none" w:sz="0" w:space="0" w:color="auto" w:frame="1"/>
        </w:rPr>
        <w:br w:type="page"/>
      </w:r>
    </w:p>
    <w:p w:rsidR="008F1DA3" w:rsidRPr="00A24A59" w:rsidRDefault="00AC7E3A" w:rsidP="00223494">
      <w:pPr>
        <w:spacing w:line="360" w:lineRule="auto"/>
        <w:rPr>
          <w:b/>
        </w:rPr>
      </w:pPr>
      <w:r w:rsidRPr="00A24A59">
        <w:rPr>
          <w:rFonts w:hint="eastAsia"/>
          <w:b/>
        </w:rPr>
        <w:t>3.</w:t>
      </w:r>
      <w:r w:rsidR="00AA2E18" w:rsidRPr="00A24A59">
        <w:rPr>
          <w:rFonts w:hint="eastAsia"/>
          <w:b/>
        </w:rPr>
        <w:t>1.</w:t>
      </w:r>
      <w:r w:rsidRPr="00A24A59">
        <w:rPr>
          <w:rFonts w:hint="eastAsia"/>
          <w:b/>
        </w:rPr>
        <w:t>2</w:t>
      </w:r>
      <w:r w:rsidRPr="00A24A59">
        <w:rPr>
          <w:rFonts w:hint="eastAsia"/>
          <w:b/>
        </w:rPr>
        <w:tab/>
      </w:r>
      <w:r w:rsidR="00BA541F" w:rsidRPr="00A24A59">
        <w:rPr>
          <w:b/>
        </w:rPr>
        <w:t xml:space="preserve">The </w:t>
      </w:r>
      <w:r w:rsidR="00CA41F1" w:rsidRPr="00A24A59">
        <w:rPr>
          <w:b/>
        </w:rPr>
        <w:t>“</w:t>
      </w:r>
      <w:r w:rsidR="00BA541F" w:rsidRPr="00A24A59">
        <w:rPr>
          <w:b/>
        </w:rPr>
        <w:t>SWOT Analysis</w:t>
      </w:r>
      <w:r w:rsidR="00CA41F1" w:rsidRPr="00A24A59">
        <w:rPr>
          <w:b/>
        </w:rPr>
        <w:t>”</w:t>
      </w:r>
      <w:r w:rsidR="00252529" w:rsidRPr="00A24A59">
        <w:rPr>
          <w:b/>
        </w:rPr>
        <w:t xml:space="preserve"> (</w:t>
      </w:r>
      <w:r w:rsidR="00C81013" w:rsidRPr="00A24A59">
        <w:rPr>
          <w:b/>
        </w:rPr>
        <w:t xml:space="preserve"> Internal Audit)</w:t>
      </w:r>
    </w:p>
    <w:p w:rsidR="00AC7E3A" w:rsidRPr="00AC7E3A" w:rsidRDefault="00AC7E3A" w:rsidP="00223494">
      <w:pPr>
        <w:spacing w:line="360" w:lineRule="auto"/>
      </w:pPr>
    </w:p>
    <w:p w:rsidR="00BA541F" w:rsidRPr="00AC7E3A" w:rsidRDefault="00B8714C" w:rsidP="00223494">
      <w:pPr>
        <w:spacing w:line="360" w:lineRule="auto"/>
      </w:pPr>
      <w:r w:rsidRPr="00AC7E3A">
        <w:t>SWOT represents Strengths, Weaknesses, Opportunities and Threats toward the company</w:t>
      </w:r>
      <w:r w:rsidR="00AC7E3A" w:rsidRPr="00AC7E3A">
        <w:rPr>
          <w:rFonts w:hint="eastAsia"/>
        </w:rPr>
        <w:t xml:space="preserve"> which is the existing pros and cons of a company and the future forecast of the business environment to make the strategies ahead in gaining the competitive advantages in the market</w:t>
      </w:r>
      <w:r w:rsidRPr="00AC7E3A">
        <w:t>.</w:t>
      </w:r>
      <w:r w:rsidR="00DA23BB" w:rsidRPr="00AC7E3A">
        <w:t xml:space="preserve">  </w:t>
      </w:r>
      <w:r w:rsidRPr="00AC7E3A">
        <w:t xml:space="preserve">The following SWOT matrix tabulates the findings in </w:t>
      </w:r>
      <w:r w:rsidR="00AC7E3A" w:rsidRPr="00AC7E3A">
        <w:rPr>
          <w:rFonts w:hint="eastAsia"/>
        </w:rPr>
        <w:t xml:space="preserve">Ineos </w:t>
      </w:r>
      <w:r w:rsidRPr="00AC7E3A">
        <w:t>for necessary follow up actions deemed appropriate.</w:t>
      </w:r>
      <w:r w:rsidR="00AC7E3A" w:rsidRPr="00AC7E3A">
        <w:rPr>
          <w:rFonts w:hint="eastAsia"/>
        </w:rPr>
        <w:t xml:space="preserve"> </w:t>
      </w:r>
    </w:p>
    <w:p w:rsidR="00130043" w:rsidRDefault="00130043" w:rsidP="00223494">
      <w:pPr>
        <w:spacing w:line="360" w:lineRule="auto"/>
      </w:pPr>
    </w:p>
    <w:tbl>
      <w:tblPr>
        <w:tblStyle w:val="a4"/>
        <w:tblW w:w="8789" w:type="dxa"/>
        <w:tblInd w:w="250" w:type="dxa"/>
        <w:tblLook w:val="04A0"/>
      </w:tblPr>
      <w:tblGrid>
        <w:gridCol w:w="4536"/>
        <w:gridCol w:w="4253"/>
      </w:tblGrid>
      <w:tr w:rsidR="00B8714C" w:rsidRPr="00AE26B7" w:rsidTr="0022657B">
        <w:tc>
          <w:tcPr>
            <w:tcW w:w="4536" w:type="dxa"/>
            <w:shd w:val="clear" w:color="auto" w:fill="00B050"/>
          </w:tcPr>
          <w:p w:rsidR="00B8714C" w:rsidRPr="00AE26B7" w:rsidRDefault="003E4DA3" w:rsidP="00223494">
            <w:pPr>
              <w:spacing w:line="360" w:lineRule="exact"/>
              <w:jc w:val="center"/>
              <w:rPr>
                <w:b/>
                <w:color w:val="FFFFFF" w:themeColor="background1"/>
                <w:sz w:val="32"/>
                <w:szCs w:val="32"/>
                <w:u w:val="single"/>
              </w:rPr>
            </w:pPr>
            <w:r w:rsidRPr="003E4DA3">
              <w:rPr>
                <w:b/>
                <w:noProof/>
                <w:sz w:val="32"/>
                <w:szCs w:val="32"/>
                <w:u w:val="single"/>
              </w:rPr>
              <w:pict>
                <v:oval id="_x0000_s1097" style="position:absolute;left:0;text-align:left;margin-left:15.85pt;margin-top:21.65pt;width:183.75pt;height:52.65pt;z-index:-251588608;mso-width-relative:margin;mso-height-relative:margin" fillcolor="#92d050">
                  <v:textbox style="mso-fit-shape-to-text:t"/>
                </v:oval>
              </w:pict>
            </w:r>
            <w:r w:rsidR="00711A4A" w:rsidRPr="00AE26B7">
              <w:rPr>
                <w:b/>
                <w:color w:val="FFFFFF" w:themeColor="background1"/>
                <w:sz w:val="32"/>
                <w:szCs w:val="32"/>
                <w:u w:val="single"/>
              </w:rPr>
              <w:t>Strengths</w:t>
            </w:r>
          </w:p>
          <w:p w:rsidR="00FE6701" w:rsidRPr="00AE26B7" w:rsidRDefault="001D08F5" w:rsidP="0076342E">
            <w:pPr>
              <w:pStyle w:val="a3"/>
              <w:numPr>
                <w:ilvl w:val="0"/>
                <w:numId w:val="1"/>
              </w:numPr>
              <w:spacing w:line="360" w:lineRule="exact"/>
              <w:ind w:leftChars="0" w:left="460" w:hanging="284"/>
              <w:jc w:val="left"/>
              <w:rPr>
                <w:b/>
                <w:color w:val="FFFFFF" w:themeColor="background1"/>
              </w:rPr>
            </w:pPr>
            <w:r w:rsidRPr="00AE26B7">
              <w:rPr>
                <w:rFonts w:hint="eastAsia"/>
                <w:b/>
                <w:color w:val="FFFFFF" w:themeColor="background1"/>
              </w:rPr>
              <w:t>High quality and low cost production</w:t>
            </w:r>
          </w:p>
          <w:p w:rsidR="00FE6701" w:rsidRPr="00AE26B7" w:rsidRDefault="001D08F5" w:rsidP="0076342E">
            <w:pPr>
              <w:pStyle w:val="a3"/>
              <w:numPr>
                <w:ilvl w:val="0"/>
                <w:numId w:val="1"/>
              </w:numPr>
              <w:spacing w:line="360" w:lineRule="exact"/>
              <w:ind w:leftChars="0" w:left="460" w:hanging="284"/>
              <w:jc w:val="left"/>
              <w:rPr>
                <w:b/>
                <w:color w:val="FFFFFF" w:themeColor="background1"/>
              </w:rPr>
            </w:pPr>
            <w:r w:rsidRPr="00AE26B7">
              <w:rPr>
                <w:rFonts w:hint="eastAsia"/>
                <w:b/>
                <w:color w:val="FFFFFF" w:themeColor="background1"/>
              </w:rPr>
              <w:t>Well-invested plants &amp; machineries</w:t>
            </w:r>
          </w:p>
          <w:p w:rsidR="00FE6701" w:rsidRPr="00AE26B7" w:rsidRDefault="001D08F5" w:rsidP="0076342E">
            <w:pPr>
              <w:pStyle w:val="a3"/>
              <w:numPr>
                <w:ilvl w:val="0"/>
                <w:numId w:val="1"/>
              </w:numPr>
              <w:spacing w:line="360" w:lineRule="exact"/>
              <w:ind w:leftChars="0" w:left="460" w:hanging="284"/>
              <w:jc w:val="left"/>
              <w:rPr>
                <w:b/>
                <w:color w:val="FFFFFF" w:themeColor="background1"/>
              </w:rPr>
            </w:pPr>
            <w:r w:rsidRPr="00AE26B7">
              <w:rPr>
                <w:rFonts w:hint="eastAsia"/>
                <w:b/>
                <w:color w:val="FFFFFF" w:themeColor="background1"/>
              </w:rPr>
              <w:t>Large plants benefits from economies of scale</w:t>
            </w:r>
          </w:p>
          <w:p w:rsidR="00FE6701" w:rsidRPr="00AE26B7" w:rsidRDefault="001D08F5" w:rsidP="0076342E">
            <w:pPr>
              <w:pStyle w:val="a3"/>
              <w:numPr>
                <w:ilvl w:val="0"/>
                <w:numId w:val="1"/>
              </w:numPr>
              <w:spacing w:line="360" w:lineRule="exact"/>
              <w:ind w:leftChars="0" w:left="460" w:hanging="284"/>
              <w:jc w:val="left"/>
              <w:rPr>
                <w:b/>
                <w:color w:val="FFFFFF" w:themeColor="background1"/>
              </w:rPr>
            </w:pPr>
            <w:r w:rsidRPr="00AE26B7">
              <w:rPr>
                <w:rFonts w:hint="eastAsia"/>
                <w:b/>
                <w:color w:val="FFFFFF" w:themeColor="background1"/>
              </w:rPr>
              <w:t>Favourable locations</w:t>
            </w:r>
          </w:p>
          <w:p w:rsidR="00FE6701" w:rsidRPr="00AE26B7" w:rsidRDefault="001D08F5" w:rsidP="0076342E">
            <w:pPr>
              <w:pStyle w:val="a3"/>
              <w:numPr>
                <w:ilvl w:val="0"/>
                <w:numId w:val="1"/>
              </w:numPr>
              <w:spacing w:line="360" w:lineRule="exact"/>
              <w:ind w:leftChars="0" w:left="460" w:hanging="284"/>
              <w:jc w:val="left"/>
              <w:rPr>
                <w:b/>
                <w:color w:val="FFFFFF" w:themeColor="background1"/>
              </w:rPr>
            </w:pPr>
            <w:r w:rsidRPr="00AE26B7">
              <w:rPr>
                <w:rFonts w:hint="eastAsia"/>
                <w:b/>
                <w:color w:val="FFFFFF" w:themeColor="background1"/>
              </w:rPr>
              <w:t>Experienced management</w:t>
            </w:r>
            <w:r w:rsidR="00245A5B" w:rsidRPr="00AE26B7">
              <w:rPr>
                <w:rFonts w:hint="eastAsia"/>
                <w:b/>
                <w:color w:val="FFFFFF" w:themeColor="background1"/>
              </w:rPr>
              <w:t xml:space="preserve"> with high level of leadership skills</w:t>
            </w:r>
          </w:p>
          <w:p w:rsidR="00FE6701" w:rsidRPr="00AE26B7" w:rsidRDefault="001D08F5" w:rsidP="0076342E">
            <w:pPr>
              <w:pStyle w:val="a3"/>
              <w:numPr>
                <w:ilvl w:val="0"/>
                <w:numId w:val="1"/>
              </w:numPr>
              <w:spacing w:line="360" w:lineRule="exact"/>
              <w:ind w:leftChars="0" w:left="460" w:hanging="284"/>
              <w:jc w:val="left"/>
              <w:rPr>
                <w:b/>
                <w:color w:val="FFFFFF" w:themeColor="background1"/>
              </w:rPr>
            </w:pPr>
            <w:r w:rsidRPr="00AE26B7">
              <w:rPr>
                <w:rFonts w:hint="eastAsia"/>
                <w:b/>
                <w:color w:val="FFFFFF" w:themeColor="background1"/>
              </w:rPr>
              <w:t>Market leader</w:t>
            </w:r>
          </w:p>
          <w:p w:rsidR="00FE6701" w:rsidRPr="00AE26B7" w:rsidRDefault="001D08F5" w:rsidP="0076342E">
            <w:pPr>
              <w:pStyle w:val="a3"/>
              <w:numPr>
                <w:ilvl w:val="0"/>
                <w:numId w:val="1"/>
              </w:numPr>
              <w:spacing w:line="360" w:lineRule="exact"/>
              <w:ind w:leftChars="0" w:left="460" w:hanging="284"/>
              <w:jc w:val="left"/>
              <w:rPr>
                <w:b/>
                <w:color w:val="FFFFFF" w:themeColor="background1"/>
              </w:rPr>
            </w:pPr>
            <w:r w:rsidRPr="00AE26B7">
              <w:rPr>
                <w:rFonts w:hint="eastAsia"/>
                <w:b/>
                <w:color w:val="FFFFFF" w:themeColor="background1"/>
              </w:rPr>
              <w:t>Diversifications of products</w:t>
            </w:r>
          </w:p>
          <w:p w:rsidR="00FE6701" w:rsidRPr="00AE26B7" w:rsidRDefault="001D08F5" w:rsidP="0076342E">
            <w:pPr>
              <w:pStyle w:val="a3"/>
              <w:numPr>
                <w:ilvl w:val="0"/>
                <w:numId w:val="1"/>
              </w:numPr>
              <w:spacing w:line="360" w:lineRule="exact"/>
              <w:ind w:leftChars="0" w:left="460" w:hanging="284"/>
              <w:jc w:val="left"/>
              <w:rPr>
                <w:b/>
                <w:color w:val="FFFFFF" w:themeColor="background1"/>
              </w:rPr>
            </w:pPr>
            <w:r w:rsidRPr="00AE26B7">
              <w:rPr>
                <w:rFonts w:hint="eastAsia"/>
                <w:b/>
                <w:color w:val="FFFFFF" w:themeColor="background1"/>
              </w:rPr>
              <w:t xml:space="preserve">Operating diversity </w:t>
            </w:r>
            <w:r w:rsidRPr="00AE26B7">
              <w:rPr>
                <w:b/>
                <w:color w:val="FFFFFF" w:themeColor="background1"/>
              </w:rPr>
              <w:t>–</w:t>
            </w:r>
            <w:r w:rsidRPr="00AE26B7">
              <w:rPr>
                <w:rFonts w:hint="eastAsia"/>
                <w:b/>
                <w:color w:val="FFFFFF" w:themeColor="background1"/>
              </w:rPr>
              <w:t xml:space="preserve"> products, customers, geographic regions, applications and end-use markets</w:t>
            </w:r>
          </w:p>
          <w:p w:rsidR="00711A4A" w:rsidRPr="00AE26B7" w:rsidRDefault="001D08F5" w:rsidP="0076342E">
            <w:pPr>
              <w:pStyle w:val="a3"/>
              <w:numPr>
                <w:ilvl w:val="0"/>
                <w:numId w:val="1"/>
              </w:numPr>
              <w:spacing w:line="360" w:lineRule="exact"/>
              <w:ind w:leftChars="0" w:left="460" w:hanging="284"/>
              <w:jc w:val="left"/>
              <w:rPr>
                <w:b/>
                <w:color w:val="FFFFFF" w:themeColor="background1"/>
              </w:rPr>
            </w:pPr>
            <w:r w:rsidRPr="00AE26B7">
              <w:rPr>
                <w:rFonts w:hint="eastAsia"/>
                <w:b/>
                <w:color w:val="FFFFFF" w:themeColor="background1"/>
              </w:rPr>
              <w:t>Continuous businesses growth</w:t>
            </w:r>
          </w:p>
          <w:p w:rsidR="003F08EF" w:rsidRPr="00AE26B7" w:rsidRDefault="003F08EF" w:rsidP="0076342E">
            <w:pPr>
              <w:pStyle w:val="a3"/>
              <w:numPr>
                <w:ilvl w:val="0"/>
                <w:numId w:val="1"/>
              </w:numPr>
              <w:spacing w:line="360" w:lineRule="exact"/>
              <w:ind w:leftChars="0" w:left="460" w:hanging="284"/>
              <w:jc w:val="left"/>
              <w:rPr>
                <w:b/>
                <w:color w:val="FFFFFF" w:themeColor="background1"/>
              </w:rPr>
            </w:pPr>
            <w:r w:rsidRPr="00AE26B7">
              <w:rPr>
                <w:rFonts w:hint="eastAsia"/>
                <w:b/>
                <w:color w:val="FFFFFF" w:themeColor="background1"/>
              </w:rPr>
              <w:t xml:space="preserve">Private owned </w:t>
            </w:r>
            <w:r w:rsidRPr="00AE26B7">
              <w:rPr>
                <w:b/>
                <w:color w:val="FFFFFF" w:themeColor="background1"/>
              </w:rPr>
              <w:t>company</w:t>
            </w:r>
            <w:r w:rsidRPr="00AE26B7">
              <w:rPr>
                <w:rFonts w:hint="eastAsia"/>
                <w:b/>
                <w:color w:val="FFFFFF" w:themeColor="background1"/>
              </w:rPr>
              <w:t xml:space="preserve"> makes management decision </w:t>
            </w:r>
            <w:r w:rsidR="00AE26B7">
              <w:rPr>
                <w:rFonts w:hint="eastAsia"/>
                <w:b/>
                <w:color w:val="FFFFFF" w:themeColor="background1"/>
              </w:rPr>
              <w:t xml:space="preserve">to </w:t>
            </w:r>
            <w:r w:rsidRPr="00AE26B7">
              <w:rPr>
                <w:rFonts w:hint="eastAsia"/>
                <w:b/>
                <w:color w:val="FFFFFF" w:themeColor="background1"/>
              </w:rPr>
              <w:t xml:space="preserve">response </w:t>
            </w:r>
            <w:r w:rsidRPr="00AE26B7">
              <w:rPr>
                <w:b/>
                <w:color w:val="FFFFFF" w:themeColor="background1"/>
              </w:rPr>
              <w:t>fluctuated</w:t>
            </w:r>
            <w:r w:rsidRPr="00AE26B7">
              <w:rPr>
                <w:rFonts w:hint="eastAsia"/>
                <w:b/>
                <w:color w:val="FFFFFF" w:themeColor="background1"/>
              </w:rPr>
              <w:t xml:space="preserve"> market more quickly </w:t>
            </w:r>
          </w:p>
          <w:p w:rsidR="00B8714C" w:rsidRPr="00AE26B7" w:rsidRDefault="00B8714C" w:rsidP="00223494">
            <w:pPr>
              <w:spacing w:line="360" w:lineRule="exact"/>
              <w:jc w:val="left"/>
              <w:rPr>
                <w:b/>
              </w:rPr>
            </w:pPr>
          </w:p>
        </w:tc>
        <w:tc>
          <w:tcPr>
            <w:tcW w:w="4253" w:type="dxa"/>
            <w:shd w:val="clear" w:color="auto" w:fill="C00000"/>
          </w:tcPr>
          <w:p w:rsidR="00B8714C" w:rsidRPr="00AE26B7" w:rsidRDefault="003E4DA3" w:rsidP="00223494">
            <w:pPr>
              <w:spacing w:line="360" w:lineRule="exact"/>
              <w:jc w:val="center"/>
              <w:rPr>
                <w:b/>
                <w:sz w:val="32"/>
                <w:szCs w:val="32"/>
              </w:rPr>
            </w:pPr>
            <w:r w:rsidRPr="003E4DA3">
              <w:rPr>
                <w:b/>
                <w:noProof/>
                <w:sz w:val="32"/>
                <w:szCs w:val="32"/>
                <w:u w:val="single"/>
              </w:rPr>
              <w:pict>
                <v:oval id="_x0000_s1098" style="position:absolute;left:0;text-align:left;margin-left:20.25pt;margin-top:21.05pt;width:183.75pt;height:52.65pt;z-index:-251587584;mso-position-horizontal-relative:text;mso-position-vertical-relative:text;mso-width-relative:margin;mso-height-relative:margin" fillcolor="#548dd4 [1951]">
                  <v:textbox style="mso-fit-shape-to-text:t"/>
                </v:oval>
              </w:pict>
            </w:r>
            <w:r w:rsidR="00B8714C" w:rsidRPr="00AE26B7">
              <w:rPr>
                <w:b/>
                <w:sz w:val="32"/>
                <w:szCs w:val="32"/>
                <w:u w:val="single"/>
              </w:rPr>
              <w:t>Weaknesses</w:t>
            </w:r>
          </w:p>
          <w:p w:rsidR="00711A4A" w:rsidRPr="00AE26B7" w:rsidRDefault="003F08EF" w:rsidP="0076342E">
            <w:pPr>
              <w:pStyle w:val="a3"/>
              <w:numPr>
                <w:ilvl w:val="0"/>
                <w:numId w:val="2"/>
              </w:numPr>
              <w:tabs>
                <w:tab w:val="left" w:pos="-7480"/>
              </w:tabs>
              <w:spacing w:line="360" w:lineRule="exact"/>
              <w:ind w:leftChars="0" w:left="317" w:hanging="283"/>
              <w:jc w:val="left"/>
              <w:rPr>
                <w:b/>
              </w:rPr>
            </w:pPr>
            <w:r w:rsidRPr="00AE26B7">
              <w:rPr>
                <w:rFonts w:hint="eastAsia"/>
                <w:b/>
              </w:rPr>
              <w:t xml:space="preserve">The </w:t>
            </w:r>
            <w:r w:rsidRPr="00AE26B7">
              <w:rPr>
                <w:b/>
              </w:rPr>
              <w:t>lawsuit</w:t>
            </w:r>
            <w:r w:rsidRPr="00AE26B7">
              <w:rPr>
                <w:rFonts w:hint="eastAsia"/>
                <w:b/>
              </w:rPr>
              <w:t xml:space="preserve"> in Scotland about fracking affecting the image of the company</w:t>
            </w:r>
          </w:p>
          <w:p w:rsidR="003F08EF" w:rsidRPr="00AE26B7" w:rsidRDefault="003F08EF" w:rsidP="0076342E">
            <w:pPr>
              <w:pStyle w:val="a3"/>
              <w:numPr>
                <w:ilvl w:val="0"/>
                <w:numId w:val="2"/>
              </w:numPr>
              <w:tabs>
                <w:tab w:val="left" w:pos="-7480"/>
              </w:tabs>
              <w:spacing w:line="360" w:lineRule="exact"/>
              <w:ind w:leftChars="0" w:left="317" w:hanging="283"/>
              <w:jc w:val="left"/>
              <w:rPr>
                <w:b/>
              </w:rPr>
            </w:pPr>
            <w:r w:rsidRPr="00AE26B7">
              <w:rPr>
                <w:rFonts w:hint="eastAsia"/>
                <w:b/>
              </w:rPr>
              <w:t>The liabilities over employees in terms of retirement fund and benefits are huge</w:t>
            </w:r>
          </w:p>
          <w:p w:rsidR="003F08EF" w:rsidRPr="00AE26B7" w:rsidRDefault="003F08EF" w:rsidP="00223494">
            <w:pPr>
              <w:pStyle w:val="a3"/>
              <w:spacing w:line="360" w:lineRule="exact"/>
              <w:jc w:val="left"/>
              <w:rPr>
                <w:b/>
              </w:rPr>
            </w:pPr>
          </w:p>
        </w:tc>
      </w:tr>
      <w:tr w:rsidR="00B8714C" w:rsidRPr="00AE26B7" w:rsidTr="00AA2E18">
        <w:tc>
          <w:tcPr>
            <w:tcW w:w="4536" w:type="dxa"/>
            <w:shd w:val="clear" w:color="auto" w:fill="FFFF00"/>
          </w:tcPr>
          <w:p w:rsidR="00711A4A" w:rsidRPr="00AE26B7" w:rsidRDefault="003E4DA3" w:rsidP="00223494">
            <w:pPr>
              <w:spacing w:line="360" w:lineRule="exact"/>
              <w:jc w:val="center"/>
              <w:rPr>
                <w:b/>
                <w:sz w:val="32"/>
                <w:szCs w:val="32"/>
                <w:u w:val="single"/>
              </w:rPr>
            </w:pPr>
            <w:r>
              <w:rPr>
                <w:b/>
                <w:noProof/>
                <w:sz w:val="32"/>
                <w:szCs w:val="32"/>
                <w:u w:val="single"/>
              </w:rPr>
              <w:pict>
                <v:oval id="_x0000_s1095" style="position:absolute;left:0;text-align:left;margin-left:18.55pt;margin-top:17.55pt;width:183.75pt;height:52.65pt;z-index:-251656193;mso-position-horizontal-relative:text;mso-position-vertical-relative:text;mso-width-relative:margin;mso-height-relative:margin" fillcolor="yellow">
                  <v:textbox style="mso-fit-shape-to-text:t"/>
                </v:oval>
              </w:pict>
            </w:r>
            <w:r w:rsidR="00711A4A" w:rsidRPr="00AE26B7">
              <w:rPr>
                <w:b/>
                <w:sz w:val="32"/>
                <w:szCs w:val="32"/>
                <w:u w:val="single"/>
              </w:rPr>
              <w:t>Opportunities</w:t>
            </w:r>
          </w:p>
          <w:p w:rsidR="00FE6701" w:rsidRPr="00AE26B7" w:rsidRDefault="00B8714C" w:rsidP="0076342E">
            <w:pPr>
              <w:pStyle w:val="a3"/>
              <w:numPr>
                <w:ilvl w:val="0"/>
                <w:numId w:val="3"/>
              </w:numPr>
              <w:spacing w:line="360" w:lineRule="exact"/>
              <w:ind w:leftChars="0" w:left="459" w:hanging="283"/>
              <w:jc w:val="left"/>
              <w:rPr>
                <w:b/>
              </w:rPr>
            </w:pPr>
            <w:r w:rsidRPr="00AE26B7">
              <w:rPr>
                <w:b/>
              </w:rPr>
              <w:t xml:space="preserve">The </w:t>
            </w:r>
            <w:r w:rsidR="00416015" w:rsidRPr="00AE26B7">
              <w:rPr>
                <w:b/>
              </w:rPr>
              <w:t xml:space="preserve">growing </w:t>
            </w:r>
            <w:r w:rsidR="003F08EF" w:rsidRPr="00AE26B7">
              <w:rPr>
                <w:b/>
              </w:rPr>
              <w:t>econom</w:t>
            </w:r>
            <w:r w:rsidR="003F08EF" w:rsidRPr="00AE26B7">
              <w:rPr>
                <w:rFonts w:hint="eastAsia"/>
                <w:b/>
              </w:rPr>
              <w:t>y</w:t>
            </w:r>
          </w:p>
          <w:p w:rsidR="00FE6701" w:rsidRPr="00AE26B7" w:rsidRDefault="003F08EF" w:rsidP="0076342E">
            <w:pPr>
              <w:pStyle w:val="a3"/>
              <w:numPr>
                <w:ilvl w:val="0"/>
                <w:numId w:val="3"/>
              </w:numPr>
              <w:spacing w:line="360" w:lineRule="exact"/>
              <w:ind w:leftChars="0" w:left="459" w:hanging="283"/>
              <w:jc w:val="left"/>
              <w:rPr>
                <w:b/>
              </w:rPr>
            </w:pPr>
            <w:r w:rsidRPr="00AE26B7">
              <w:rPr>
                <w:rFonts w:hint="eastAsia"/>
                <w:b/>
              </w:rPr>
              <w:t>Diversification of products by merger and/or acquisition</w:t>
            </w:r>
          </w:p>
          <w:p w:rsidR="00FE6701" w:rsidRPr="00AE26B7" w:rsidRDefault="003F08EF" w:rsidP="0076342E">
            <w:pPr>
              <w:pStyle w:val="a3"/>
              <w:numPr>
                <w:ilvl w:val="0"/>
                <w:numId w:val="3"/>
              </w:numPr>
              <w:spacing w:line="360" w:lineRule="exact"/>
              <w:ind w:leftChars="0" w:left="459" w:hanging="283"/>
              <w:jc w:val="left"/>
              <w:rPr>
                <w:b/>
              </w:rPr>
            </w:pPr>
            <w:r w:rsidRPr="00AE26B7">
              <w:rPr>
                <w:rFonts w:hint="eastAsia"/>
                <w:b/>
              </w:rPr>
              <w:t>Attractive reward schemes to recognize the capable employees for staff retention</w:t>
            </w:r>
          </w:p>
          <w:p w:rsidR="00416015" w:rsidRPr="00AE26B7" w:rsidRDefault="003F08EF" w:rsidP="0076342E">
            <w:pPr>
              <w:pStyle w:val="a3"/>
              <w:numPr>
                <w:ilvl w:val="0"/>
                <w:numId w:val="3"/>
              </w:numPr>
              <w:spacing w:line="360" w:lineRule="exact"/>
              <w:ind w:leftChars="0" w:left="459" w:hanging="283"/>
              <w:jc w:val="left"/>
              <w:rPr>
                <w:b/>
              </w:rPr>
            </w:pPr>
            <w:r w:rsidRPr="00AE26B7">
              <w:rPr>
                <w:rFonts w:hint="eastAsia"/>
                <w:b/>
              </w:rPr>
              <w:t>M&amp;A enhances profit margin</w:t>
            </w:r>
          </w:p>
          <w:p w:rsidR="00AA2E18" w:rsidRPr="00AE26B7" w:rsidRDefault="00AA2E18" w:rsidP="00223494">
            <w:pPr>
              <w:pStyle w:val="a3"/>
              <w:spacing w:line="360" w:lineRule="exact"/>
              <w:jc w:val="left"/>
              <w:rPr>
                <w:b/>
              </w:rPr>
            </w:pPr>
          </w:p>
        </w:tc>
        <w:tc>
          <w:tcPr>
            <w:tcW w:w="4253" w:type="dxa"/>
            <w:shd w:val="clear" w:color="auto" w:fill="C4BC96" w:themeFill="background2" w:themeFillShade="BF"/>
          </w:tcPr>
          <w:p w:rsidR="00B8714C" w:rsidRPr="00AE26B7" w:rsidRDefault="003E4DA3" w:rsidP="00223494">
            <w:pPr>
              <w:spacing w:line="360" w:lineRule="exact"/>
              <w:jc w:val="center"/>
              <w:rPr>
                <w:b/>
                <w:sz w:val="32"/>
                <w:szCs w:val="32"/>
                <w:u w:val="single"/>
              </w:rPr>
            </w:pPr>
            <w:r>
              <w:rPr>
                <w:b/>
                <w:noProof/>
                <w:sz w:val="32"/>
                <w:szCs w:val="32"/>
                <w:u w:val="single"/>
              </w:rPr>
              <w:pict>
                <v:oval id="_x0000_s1096" style="position:absolute;left:0;text-align:left;margin-left:12.45pt;margin-top:17.85pt;width:183.75pt;height:52.65pt;z-index:-251589632;mso-position-horizontal-relative:text;mso-position-vertical-relative:text;mso-width-relative:margin;mso-height-relative:margin" fillcolor="#d99594 [1941]">
                  <v:textbox style="mso-fit-shape-to-text:t"/>
                </v:oval>
              </w:pict>
            </w:r>
            <w:r w:rsidR="00711A4A" w:rsidRPr="00AE26B7">
              <w:rPr>
                <w:b/>
                <w:sz w:val="32"/>
                <w:szCs w:val="32"/>
                <w:u w:val="single"/>
              </w:rPr>
              <w:t>Threats</w:t>
            </w:r>
          </w:p>
          <w:p w:rsidR="00FE6701" w:rsidRPr="00AE26B7" w:rsidRDefault="001D08F5" w:rsidP="0076342E">
            <w:pPr>
              <w:pStyle w:val="a3"/>
              <w:numPr>
                <w:ilvl w:val="0"/>
                <w:numId w:val="4"/>
              </w:numPr>
              <w:spacing w:line="360" w:lineRule="exact"/>
              <w:ind w:leftChars="0" w:left="317" w:hanging="317"/>
              <w:jc w:val="left"/>
              <w:rPr>
                <w:b/>
              </w:rPr>
            </w:pPr>
            <w:r w:rsidRPr="00AE26B7">
              <w:rPr>
                <w:rFonts w:hint="eastAsia"/>
                <w:b/>
              </w:rPr>
              <w:t>The negative effects</w:t>
            </w:r>
            <w:r w:rsidR="00792579" w:rsidRPr="00AE26B7">
              <w:rPr>
                <w:b/>
              </w:rPr>
              <w:t xml:space="preserve"> </w:t>
            </w:r>
            <w:r w:rsidRPr="00AE26B7">
              <w:rPr>
                <w:rFonts w:hint="eastAsia"/>
                <w:b/>
              </w:rPr>
              <w:t>on Brexit</w:t>
            </w:r>
          </w:p>
          <w:p w:rsidR="00FE6701" w:rsidRPr="00AE26B7" w:rsidRDefault="001D08F5" w:rsidP="0076342E">
            <w:pPr>
              <w:pStyle w:val="a3"/>
              <w:numPr>
                <w:ilvl w:val="0"/>
                <w:numId w:val="4"/>
              </w:numPr>
              <w:spacing w:line="360" w:lineRule="exact"/>
              <w:ind w:leftChars="0" w:left="317" w:hanging="317"/>
              <w:jc w:val="left"/>
              <w:rPr>
                <w:b/>
              </w:rPr>
            </w:pPr>
            <w:r w:rsidRPr="00AE26B7">
              <w:rPr>
                <w:rFonts w:hint="eastAsia"/>
                <w:b/>
              </w:rPr>
              <w:t>The foreign exchange rate affected by the US Dollars</w:t>
            </w:r>
          </w:p>
          <w:p w:rsidR="003F08EF" w:rsidRPr="00AE26B7" w:rsidRDefault="001D08F5" w:rsidP="0076342E">
            <w:pPr>
              <w:pStyle w:val="a3"/>
              <w:numPr>
                <w:ilvl w:val="0"/>
                <w:numId w:val="4"/>
              </w:numPr>
              <w:spacing w:line="360" w:lineRule="exact"/>
              <w:ind w:leftChars="0" w:left="317" w:hanging="317"/>
              <w:jc w:val="left"/>
              <w:rPr>
                <w:b/>
              </w:rPr>
            </w:pPr>
            <w:r w:rsidRPr="00AE26B7">
              <w:rPr>
                <w:rFonts w:hint="eastAsia"/>
                <w:b/>
              </w:rPr>
              <w:t xml:space="preserve">The impacts on environmental legislation from around the </w:t>
            </w:r>
            <w:r w:rsidR="003F08EF" w:rsidRPr="00AE26B7">
              <w:rPr>
                <w:rFonts w:hint="eastAsia"/>
                <w:b/>
              </w:rPr>
              <w:t>world</w:t>
            </w:r>
          </w:p>
          <w:p w:rsidR="00FE6701" w:rsidRPr="00AE26B7" w:rsidRDefault="00FE6701" w:rsidP="00223494">
            <w:pPr>
              <w:pStyle w:val="a3"/>
              <w:spacing w:line="360" w:lineRule="exact"/>
              <w:jc w:val="left"/>
              <w:rPr>
                <w:b/>
              </w:rPr>
            </w:pPr>
          </w:p>
          <w:p w:rsidR="00B8714C" w:rsidRPr="00AE26B7" w:rsidRDefault="00B8714C" w:rsidP="00223494">
            <w:pPr>
              <w:pStyle w:val="a3"/>
              <w:spacing w:line="360" w:lineRule="exact"/>
              <w:jc w:val="left"/>
              <w:rPr>
                <w:b/>
              </w:rPr>
            </w:pPr>
          </w:p>
        </w:tc>
      </w:tr>
    </w:tbl>
    <w:p w:rsidR="004B3492" w:rsidRPr="0022657B" w:rsidRDefault="004B3492" w:rsidP="00223494">
      <w:pPr>
        <w:spacing w:line="360" w:lineRule="auto"/>
        <w:rPr>
          <w:b/>
          <w:u w:val="single"/>
        </w:rPr>
      </w:pPr>
      <w:r w:rsidRPr="0022657B">
        <w:rPr>
          <w:rFonts w:hint="eastAsia"/>
          <w:b/>
          <w:u w:val="single"/>
        </w:rPr>
        <w:t>The Leadership</w:t>
      </w:r>
      <w:r w:rsidR="0022657B" w:rsidRPr="0022657B">
        <w:rPr>
          <w:rFonts w:hint="eastAsia"/>
          <w:b/>
          <w:u w:val="single"/>
        </w:rPr>
        <w:t xml:space="preserve"> Style</w:t>
      </w:r>
      <w:r w:rsidRPr="0022657B">
        <w:rPr>
          <w:rFonts w:hint="eastAsia"/>
          <w:b/>
          <w:u w:val="single"/>
        </w:rPr>
        <w:t xml:space="preserve"> of </w:t>
      </w:r>
      <w:r w:rsidRPr="0022657B">
        <w:rPr>
          <w:b/>
          <w:u w:val="single"/>
        </w:rPr>
        <w:t>the</w:t>
      </w:r>
      <w:r w:rsidRPr="0022657B">
        <w:rPr>
          <w:rFonts w:hint="eastAsia"/>
          <w:b/>
          <w:u w:val="single"/>
        </w:rPr>
        <w:t xml:space="preserve"> Chairman of Ineos</w:t>
      </w:r>
    </w:p>
    <w:p w:rsidR="004B3492" w:rsidRDefault="004B3492" w:rsidP="00223494">
      <w:pPr>
        <w:spacing w:line="360" w:lineRule="auto"/>
      </w:pPr>
    </w:p>
    <w:p w:rsidR="0023346C" w:rsidRPr="004B3492" w:rsidRDefault="00245A5B" w:rsidP="00223494">
      <w:pPr>
        <w:spacing w:line="360" w:lineRule="auto"/>
      </w:pPr>
      <w:r w:rsidRPr="004B3492">
        <w:rPr>
          <w:rFonts w:hint="eastAsia"/>
        </w:rPr>
        <w:t xml:space="preserve">Being the most valuable asset and the powerful strength of Ineos, </w:t>
      </w:r>
      <w:r w:rsidR="004B3492" w:rsidRPr="004B3492">
        <w:rPr>
          <w:rFonts w:hint="eastAsia"/>
        </w:rPr>
        <w:t xml:space="preserve">Jim Ratcliffe </w:t>
      </w:r>
      <w:r w:rsidR="004B3492">
        <w:rPr>
          <w:rFonts w:hint="eastAsia"/>
        </w:rPr>
        <w:t xml:space="preserve">exercise his </w:t>
      </w:r>
      <w:r w:rsidRPr="004B3492">
        <w:rPr>
          <w:rFonts w:hint="eastAsia"/>
        </w:rPr>
        <w:t xml:space="preserve">remarkable leadership in </w:t>
      </w:r>
      <w:r w:rsidR="004B3492">
        <w:rPr>
          <w:rFonts w:hint="eastAsia"/>
        </w:rPr>
        <w:t xml:space="preserve">building up his empire in chemicals and oil </w:t>
      </w:r>
      <w:r w:rsidR="004B3492">
        <w:t>industry</w:t>
      </w:r>
      <w:r w:rsidR="004B3492">
        <w:rPr>
          <w:rFonts w:hint="eastAsia"/>
        </w:rPr>
        <w:t xml:space="preserve"> and </w:t>
      </w:r>
      <w:r w:rsidRPr="004B3492">
        <w:rPr>
          <w:rFonts w:hint="eastAsia"/>
        </w:rPr>
        <w:t>contributing to the very first success in the business since 1992</w:t>
      </w:r>
      <w:r w:rsidR="004B3492">
        <w:rPr>
          <w:rFonts w:hint="eastAsia"/>
        </w:rPr>
        <w:t xml:space="preserve">.  The followings </w:t>
      </w:r>
      <w:r w:rsidR="00D41792">
        <w:rPr>
          <w:rFonts w:hint="eastAsia"/>
        </w:rPr>
        <w:t>examine</w:t>
      </w:r>
      <w:r w:rsidRPr="004B3492">
        <w:rPr>
          <w:rFonts w:hint="eastAsia"/>
        </w:rPr>
        <w:t xml:space="preserve"> </w:t>
      </w:r>
      <w:r w:rsidR="004B3492">
        <w:rPr>
          <w:rFonts w:hint="eastAsia"/>
        </w:rPr>
        <w:t xml:space="preserve">the style of leadership </w:t>
      </w:r>
      <w:r w:rsidR="00D41792">
        <w:rPr>
          <w:rFonts w:hint="eastAsia"/>
        </w:rPr>
        <w:t xml:space="preserve">by highlighting the strategic decisions and the moves of Ineos led by Jim Ratcliffe </w:t>
      </w:r>
      <w:r w:rsidR="004B3492">
        <w:rPr>
          <w:rFonts w:hint="eastAsia"/>
        </w:rPr>
        <w:t xml:space="preserve">that attribute to the success of </w:t>
      </w:r>
      <w:r w:rsidR="00D41792">
        <w:rPr>
          <w:rFonts w:hint="eastAsia"/>
        </w:rPr>
        <w:t xml:space="preserve">a </w:t>
      </w:r>
      <w:r w:rsidR="004B3492">
        <w:rPr>
          <w:rFonts w:hint="eastAsia"/>
        </w:rPr>
        <w:t>worldwide company.</w:t>
      </w:r>
    </w:p>
    <w:p w:rsidR="00245A5B" w:rsidRPr="00D41792" w:rsidRDefault="00245A5B" w:rsidP="00223494">
      <w:pPr>
        <w:spacing w:line="360" w:lineRule="auto"/>
      </w:pPr>
    </w:p>
    <w:p w:rsidR="00245A5B" w:rsidRPr="0022657B" w:rsidRDefault="004B3492" w:rsidP="0076342E">
      <w:pPr>
        <w:pStyle w:val="a3"/>
        <w:numPr>
          <w:ilvl w:val="0"/>
          <w:numId w:val="5"/>
        </w:numPr>
        <w:spacing w:line="360" w:lineRule="auto"/>
        <w:ind w:leftChars="0"/>
        <w:rPr>
          <w:u w:val="single"/>
        </w:rPr>
      </w:pPr>
      <w:r w:rsidRPr="0022657B">
        <w:rPr>
          <w:rFonts w:hint="eastAsia"/>
          <w:u w:val="single"/>
        </w:rPr>
        <w:t>Don</w:t>
      </w:r>
      <w:r w:rsidRPr="0022657B">
        <w:rPr>
          <w:u w:val="single"/>
        </w:rPr>
        <w:t>’</w:t>
      </w:r>
      <w:r w:rsidRPr="0022657B">
        <w:rPr>
          <w:rFonts w:hint="eastAsia"/>
          <w:u w:val="single"/>
        </w:rPr>
        <w:t xml:space="preserve">t </w:t>
      </w:r>
      <w:r w:rsidR="0022657B">
        <w:rPr>
          <w:rFonts w:hint="eastAsia"/>
          <w:u w:val="single"/>
        </w:rPr>
        <w:t>W</w:t>
      </w:r>
      <w:r w:rsidRPr="0022657B">
        <w:rPr>
          <w:rFonts w:hint="eastAsia"/>
          <w:u w:val="single"/>
        </w:rPr>
        <w:t xml:space="preserve">orry </w:t>
      </w:r>
      <w:r w:rsidR="0022657B">
        <w:rPr>
          <w:rFonts w:hint="eastAsia"/>
          <w:u w:val="single"/>
        </w:rPr>
        <w:t>a</w:t>
      </w:r>
      <w:r w:rsidRPr="0022657B">
        <w:rPr>
          <w:rFonts w:hint="eastAsia"/>
          <w:u w:val="single"/>
        </w:rPr>
        <w:t xml:space="preserve">bout </w:t>
      </w:r>
      <w:r w:rsidR="0022657B">
        <w:rPr>
          <w:rFonts w:hint="eastAsia"/>
          <w:u w:val="single"/>
        </w:rPr>
        <w:t>b</w:t>
      </w:r>
      <w:r w:rsidRPr="0022657B">
        <w:rPr>
          <w:rFonts w:hint="eastAsia"/>
          <w:u w:val="single"/>
        </w:rPr>
        <w:t xml:space="preserve">eing </w:t>
      </w:r>
      <w:r w:rsidR="0022657B">
        <w:rPr>
          <w:rFonts w:hint="eastAsia"/>
          <w:u w:val="single"/>
        </w:rPr>
        <w:t>a</w:t>
      </w:r>
      <w:r w:rsidRPr="0022657B">
        <w:rPr>
          <w:rFonts w:hint="eastAsia"/>
          <w:u w:val="single"/>
        </w:rPr>
        <w:t xml:space="preserve"> Late Starter</w:t>
      </w:r>
    </w:p>
    <w:p w:rsidR="004B3492" w:rsidRDefault="004B3492" w:rsidP="00223494">
      <w:pPr>
        <w:spacing w:line="360" w:lineRule="auto"/>
      </w:pPr>
      <w:r>
        <w:rPr>
          <w:rFonts w:hint="eastAsia"/>
        </w:rPr>
        <w:t>With the academic background of studying chemical engineering but entering into accounting field in handling venture capital, Jim Ratcliffe started his entrepre</w:t>
      </w:r>
      <w:r w:rsidR="00E2472D">
        <w:rPr>
          <w:rFonts w:hint="eastAsia"/>
        </w:rPr>
        <w:t xml:space="preserve">neur at the age of 40 in 1992.  With </w:t>
      </w:r>
      <w:r w:rsidR="0022657B">
        <w:rPr>
          <w:rFonts w:hint="eastAsia"/>
        </w:rPr>
        <w:t>the</w:t>
      </w:r>
      <w:r w:rsidR="00E2472D">
        <w:rPr>
          <w:rFonts w:hint="eastAsia"/>
        </w:rPr>
        <w:t xml:space="preserve"> main focus on the business, Jim Ratcliffe establish</w:t>
      </w:r>
      <w:r w:rsidR="00D41792">
        <w:rPr>
          <w:rFonts w:hint="eastAsia"/>
        </w:rPr>
        <w:t>ed</w:t>
      </w:r>
      <w:r w:rsidR="00E2472D">
        <w:rPr>
          <w:rFonts w:hint="eastAsia"/>
        </w:rPr>
        <w:t xml:space="preserve"> </w:t>
      </w:r>
      <w:r w:rsidR="00D41792">
        <w:rPr>
          <w:rFonts w:hint="eastAsia"/>
        </w:rPr>
        <w:t xml:space="preserve">Ineos </w:t>
      </w:r>
      <w:r w:rsidR="00E2472D">
        <w:rPr>
          <w:rFonts w:hint="eastAsia"/>
        </w:rPr>
        <w:t xml:space="preserve">his own company in 1998 and within </w:t>
      </w:r>
      <w:r w:rsidR="00D41792">
        <w:rPr>
          <w:rFonts w:hint="eastAsia"/>
        </w:rPr>
        <w:t xml:space="preserve">a period of </w:t>
      </w:r>
      <w:r w:rsidR="00E2472D">
        <w:rPr>
          <w:rFonts w:hint="eastAsia"/>
        </w:rPr>
        <w:t xml:space="preserve">20 years Ineos expanded very quickly </w:t>
      </w:r>
      <w:r w:rsidR="005D2BE7">
        <w:rPr>
          <w:rFonts w:hint="eastAsia"/>
        </w:rPr>
        <w:t xml:space="preserve">by acquiring unfashionable petrochemical assets cast off by big chemicals and oil group.  By slashing fixed costs, he generated the cash to refinance loans for </w:t>
      </w:r>
      <w:r w:rsidR="004E31B0">
        <w:rPr>
          <w:rFonts w:hint="eastAsia"/>
        </w:rPr>
        <w:t xml:space="preserve">further </w:t>
      </w:r>
      <w:r w:rsidR="005D2BE7">
        <w:rPr>
          <w:rFonts w:hint="eastAsia"/>
        </w:rPr>
        <w:t xml:space="preserve">expansion of the business.  </w:t>
      </w:r>
    </w:p>
    <w:p w:rsidR="004B3492" w:rsidRPr="004B3492" w:rsidRDefault="004B3492" w:rsidP="00223494">
      <w:pPr>
        <w:spacing w:line="360" w:lineRule="auto"/>
      </w:pPr>
    </w:p>
    <w:p w:rsidR="004B3492" w:rsidRPr="0022657B" w:rsidRDefault="005D2BE7" w:rsidP="0076342E">
      <w:pPr>
        <w:pStyle w:val="a3"/>
        <w:numPr>
          <w:ilvl w:val="0"/>
          <w:numId w:val="5"/>
        </w:numPr>
        <w:spacing w:line="360" w:lineRule="auto"/>
        <w:ind w:leftChars="0"/>
        <w:rPr>
          <w:u w:val="single"/>
        </w:rPr>
      </w:pPr>
      <w:r w:rsidRPr="0022657B">
        <w:rPr>
          <w:rFonts w:hint="eastAsia"/>
          <w:u w:val="single"/>
        </w:rPr>
        <w:t>Make F</w:t>
      </w:r>
      <w:r w:rsidR="004B3492" w:rsidRPr="0022657B">
        <w:rPr>
          <w:rFonts w:hint="eastAsia"/>
          <w:u w:val="single"/>
        </w:rPr>
        <w:t xml:space="preserve">riends with </w:t>
      </w:r>
      <w:r w:rsidRPr="0022657B">
        <w:rPr>
          <w:rFonts w:hint="eastAsia"/>
          <w:u w:val="single"/>
        </w:rPr>
        <w:t>d</w:t>
      </w:r>
      <w:r w:rsidR="004B3492" w:rsidRPr="0022657B">
        <w:rPr>
          <w:rFonts w:hint="eastAsia"/>
          <w:u w:val="single"/>
        </w:rPr>
        <w:t>ebt, but don</w:t>
      </w:r>
      <w:r w:rsidR="004B3492" w:rsidRPr="0022657B">
        <w:rPr>
          <w:u w:val="single"/>
        </w:rPr>
        <w:t>’</w:t>
      </w:r>
      <w:r w:rsidR="004B3492" w:rsidRPr="0022657B">
        <w:rPr>
          <w:rFonts w:hint="eastAsia"/>
          <w:u w:val="single"/>
        </w:rPr>
        <w:t xml:space="preserve">t </w:t>
      </w:r>
      <w:r w:rsidRPr="0022657B">
        <w:rPr>
          <w:rFonts w:hint="eastAsia"/>
          <w:u w:val="single"/>
        </w:rPr>
        <w:t>F</w:t>
      </w:r>
      <w:r w:rsidR="004B3492" w:rsidRPr="0022657B">
        <w:rPr>
          <w:rFonts w:hint="eastAsia"/>
          <w:u w:val="single"/>
        </w:rPr>
        <w:t>all</w:t>
      </w:r>
      <w:r w:rsidRPr="0022657B">
        <w:rPr>
          <w:rFonts w:hint="eastAsia"/>
          <w:u w:val="single"/>
        </w:rPr>
        <w:t xml:space="preserve"> </w:t>
      </w:r>
      <w:r w:rsidR="004B3492" w:rsidRPr="0022657B">
        <w:rPr>
          <w:rFonts w:hint="eastAsia"/>
          <w:u w:val="single"/>
        </w:rPr>
        <w:t xml:space="preserve">in </w:t>
      </w:r>
      <w:r w:rsidRPr="0022657B">
        <w:rPr>
          <w:rFonts w:hint="eastAsia"/>
          <w:u w:val="single"/>
        </w:rPr>
        <w:t>l</w:t>
      </w:r>
      <w:r w:rsidR="004B3492" w:rsidRPr="0022657B">
        <w:rPr>
          <w:rFonts w:hint="eastAsia"/>
          <w:u w:val="single"/>
        </w:rPr>
        <w:t>ove with it</w:t>
      </w:r>
    </w:p>
    <w:p w:rsidR="005D2BE7" w:rsidRPr="005D2BE7" w:rsidRDefault="005D2BE7" w:rsidP="00223494">
      <w:pPr>
        <w:spacing w:line="360" w:lineRule="auto"/>
      </w:pPr>
      <w:r>
        <w:rPr>
          <w:rFonts w:hint="eastAsia"/>
        </w:rPr>
        <w:t xml:space="preserve">One of Jim Ratcliffe strong talents is to </w:t>
      </w:r>
      <w:r>
        <w:t>persuade</w:t>
      </w:r>
      <w:r>
        <w:rPr>
          <w:rFonts w:hint="eastAsia"/>
        </w:rPr>
        <w:t xml:space="preserve"> banks to lend him as much as he can </w:t>
      </w:r>
      <w:r w:rsidR="0022657B">
        <w:rPr>
          <w:rFonts w:hint="eastAsia"/>
        </w:rPr>
        <w:t xml:space="preserve">afford to pay </w:t>
      </w:r>
      <w:r>
        <w:rPr>
          <w:rFonts w:hint="eastAsia"/>
        </w:rPr>
        <w:t xml:space="preserve">back from his </w:t>
      </w:r>
      <w:r w:rsidR="0022657B">
        <w:rPr>
          <w:rFonts w:hint="eastAsia"/>
        </w:rPr>
        <w:t xml:space="preserve">current </w:t>
      </w:r>
      <w:r>
        <w:rPr>
          <w:rFonts w:hint="eastAsia"/>
        </w:rPr>
        <w:t xml:space="preserve">assets.  The most important transaction </w:t>
      </w:r>
      <w:r w:rsidR="0022657B">
        <w:rPr>
          <w:rFonts w:hint="eastAsia"/>
        </w:rPr>
        <w:t>that</w:t>
      </w:r>
      <w:r w:rsidR="00B51DAB">
        <w:rPr>
          <w:rFonts w:hint="eastAsia"/>
        </w:rPr>
        <w:t xml:space="preserve"> made Ineos the big player </w:t>
      </w:r>
      <w:r w:rsidR="00B51DAB">
        <w:t>in the</w:t>
      </w:r>
      <w:r w:rsidR="00B51DAB">
        <w:rPr>
          <w:rFonts w:hint="eastAsia"/>
        </w:rPr>
        <w:t xml:space="preserve"> industry </w:t>
      </w:r>
      <w:r>
        <w:rPr>
          <w:rFonts w:hint="eastAsia"/>
        </w:rPr>
        <w:t>was the purchase of BP</w:t>
      </w:r>
      <w:r>
        <w:t>’</w:t>
      </w:r>
      <w:r>
        <w:rPr>
          <w:rFonts w:hint="eastAsia"/>
        </w:rPr>
        <w:t xml:space="preserve">s Innovene petrochemicals business at </w:t>
      </w:r>
      <w:r w:rsidRPr="005D2BE7">
        <w:t xml:space="preserve">US$9 billion in 2005.  </w:t>
      </w:r>
      <w:r w:rsidR="00B51DAB">
        <w:rPr>
          <w:rFonts w:hint="eastAsia"/>
        </w:rPr>
        <w:t>The</w:t>
      </w:r>
      <w:r w:rsidR="00D424D2">
        <w:rPr>
          <w:rFonts w:hint="eastAsia"/>
        </w:rPr>
        <w:t xml:space="preserve"> demand for chemicals crashed in 2008 made Ineos in a very difficult situation where Ineos tripped a debt covenant and its bonds crashed to about 10 cents on the dollar.  </w:t>
      </w:r>
      <w:r w:rsidR="0022657B">
        <w:rPr>
          <w:rFonts w:hint="eastAsia"/>
        </w:rPr>
        <w:t xml:space="preserve">During such financial crisis, </w:t>
      </w:r>
      <w:r w:rsidR="00D424D2">
        <w:rPr>
          <w:rFonts w:hint="eastAsia"/>
        </w:rPr>
        <w:t>Jim Ratcliffe lived to fight another day</w:t>
      </w:r>
      <w:r w:rsidR="0022657B">
        <w:rPr>
          <w:rFonts w:hint="eastAsia"/>
        </w:rPr>
        <w:t xml:space="preserve"> and he survives</w:t>
      </w:r>
      <w:r w:rsidR="00D424D2">
        <w:rPr>
          <w:rFonts w:hint="eastAsia"/>
        </w:rPr>
        <w:t xml:space="preserve">.   </w:t>
      </w:r>
      <w:r w:rsidR="004E31B0">
        <w:rPr>
          <w:rFonts w:hint="eastAsia"/>
        </w:rPr>
        <w:t xml:space="preserve">The net debt in 2009 was US$8 billion which is equivalent to 7 times Ebitda according to Bloomberg data but it had been fell to below 2 times at the end of 2017 in which Ineos is able to pay out about half a billion euros in dividends during the past two years.  </w:t>
      </w:r>
    </w:p>
    <w:p w:rsidR="005D2BE7" w:rsidRPr="004E31B0" w:rsidRDefault="005D2BE7" w:rsidP="00223494">
      <w:pPr>
        <w:pStyle w:val="a3"/>
        <w:spacing w:line="360" w:lineRule="auto"/>
      </w:pPr>
    </w:p>
    <w:p w:rsidR="004B3492" w:rsidRPr="0022657B" w:rsidRDefault="004B3492" w:rsidP="0076342E">
      <w:pPr>
        <w:pStyle w:val="a3"/>
        <w:numPr>
          <w:ilvl w:val="0"/>
          <w:numId w:val="5"/>
        </w:numPr>
        <w:spacing w:line="360" w:lineRule="auto"/>
        <w:ind w:leftChars="0"/>
        <w:rPr>
          <w:u w:val="single"/>
        </w:rPr>
      </w:pPr>
      <w:r w:rsidRPr="0022657B">
        <w:rPr>
          <w:rFonts w:hint="eastAsia"/>
          <w:u w:val="single"/>
        </w:rPr>
        <w:t xml:space="preserve">Never </w:t>
      </w:r>
      <w:r w:rsidR="004E31B0" w:rsidRPr="0022657B">
        <w:rPr>
          <w:rFonts w:hint="eastAsia"/>
          <w:u w:val="single"/>
        </w:rPr>
        <w:t>S</w:t>
      </w:r>
      <w:r w:rsidRPr="0022657B">
        <w:rPr>
          <w:rFonts w:hint="eastAsia"/>
          <w:u w:val="single"/>
        </w:rPr>
        <w:t xml:space="preserve">ell </w:t>
      </w:r>
      <w:r w:rsidR="004E31B0" w:rsidRPr="0022657B">
        <w:rPr>
          <w:rFonts w:hint="eastAsia"/>
          <w:u w:val="single"/>
        </w:rPr>
        <w:t>E</w:t>
      </w:r>
      <w:r w:rsidRPr="0022657B">
        <w:rPr>
          <w:rFonts w:hint="eastAsia"/>
          <w:u w:val="single"/>
        </w:rPr>
        <w:t xml:space="preserve">quity and </w:t>
      </w:r>
      <w:r w:rsidR="004E31B0" w:rsidRPr="0022657B">
        <w:rPr>
          <w:rFonts w:hint="eastAsia"/>
          <w:u w:val="single"/>
        </w:rPr>
        <w:t>D</w:t>
      </w:r>
      <w:r w:rsidRPr="0022657B">
        <w:rPr>
          <w:rFonts w:hint="eastAsia"/>
          <w:u w:val="single"/>
        </w:rPr>
        <w:t xml:space="preserve">efinitely </w:t>
      </w:r>
      <w:r w:rsidR="004E31B0" w:rsidRPr="0022657B">
        <w:rPr>
          <w:rFonts w:hint="eastAsia"/>
          <w:u w:val="single"/>
        </w:rPr>
        <w:t>D</w:t>
      </w:r>
      <w:r w:rsidRPr="0022657B">
        <w:rPr>
          <w:rFonts w:hint="eastAsia"/>
          <w:u w:val="single"/>
        </w:rPr>
        <w:t>on</w:t>
      </w:r>
      <w:r w:rsidRPr="0022657B">
        <w:rPr>
          <w:u w:val="single"/>
        </w:rPr>
        <w:t>’</w:t>
      </w:r>
      <w:r w:rsidRPr="0022657B">
        <w:rPr>
          <w:rFonts w:hint="eastAsia"/>
          <w:u w:val="single"/>
        </w:rPr>
        <w:t xml:space="preserve">t </w:t>
      </w:r>
      <w:r w:rsidR="004E31B0" w:rsidRPr="0022657B">
        <w:rPr>
          <w:rFonts w:hint="eastAsia"/>
          <w:u w:val="single"/>
        </w:rPr>
        <w:t>G</w:t>
      </w:r>
      <w:r w:rsidRPr="0022657B">
        <w:rPr>
          <w:rFonts w:hint="eastAsia"/>
          <w:u w:val="single"/>
        </w:rPr>
        <w:t xml:space="preserve">o </w:t>
      </w:r>
      <w:r w:rsidR="004E31B0" w:rsidRPr="0022657B">
        <w:rPr>
          <w:rFonts w:hint="eastAsia"/>
          <w:u w:val="single"/>
        </w:rPr>
        <w:t>P</w:t>
      </w:r>
      <w:r w:rsidRPr="0022657B">
        <w:rPr>
          <w:rFonts w:hint="eastAsia"/>
          <w:u w:val="single"/>
        </w:rPr>
        <w:t>ublic</w:t>
      </w:r>
    </w:p>
    <w:p w:rsidR="004E31B0" w:rsidRPr="004E31B0" w:rsidRDefault="00A30E45" w:rsidP="00223494">
      <w:pPr>
        <w:spacing w:line="360" w:lineRule="auto"/>
      </w:pPr>
      <w:r>
        <w:rPr>
          <w:rFonts w:hint="eastAsia"/>
        </w:rPr>
        <w:t>Inspec, a public company owned by Jim Ratcliffe was sold in 1998 and he shows no intention of listing his company in public market as he reckon</w:t>
      </w:r>
      <w:r w:rsidR="004050F6">
        <w:rPr>
          <w:rFonts w:hint="eastAsia"/>
        </w:rPr>
        <w:t>s</w:t>
      </w:r>
      <w:r>
        <w:rPr>
          <w:rFonts w:hint="eastAsia"/>
        </w:rPr>
        <w:t xml:space="preserve"> it is short-termist and don</w:t>
      </w:r>
      <w:r>
        <w:t>’</w:t>
      </w:r>
      <w:r>
        <w:rPr>
          <w:rFonts w:hint="eastAsia"/>
        </w:rPr>
        <w:t xml:space="preserve">t value cyclical and commodity chemicals properly.  He admitted that once you have sold the </w:t>
      </w:r>
      <w:r>
        <w:t>equit</w:t>
      </w:r>
      <w:r>
        <w:rPr>
          <w:rFonts w:hint="eastAsia"/>
        </w:rPr>
        <w:t>ies in the public market, you</w:t>
      </w:r>
      <w:r>
        <w:t>’</w:t>
      </w:r>
      <w:r>
        <w:rPr>
          <w:rFonts w:hint="eastAsia"/>
        </w:rPr>
        <w:t xml:space="preserve">ll never get them back. </w:t>
      </w:r>
    </w:p>
    <w:p w:rsidR="004E31B0" w:rsidRDefault="004E31B0" w:rsidP="00223494">
      <w:pPr>
        <w:pStyle w:val="a3"/>
        <w:spacing w:line="360" w:lineRule="auto"/>
      </w:pPr>
    </w:p>
    <w:p w:rsidR="004E31B0" w:rsidRPr="0022657B" w:rsidRDefault="004E31B0" w:rsidP="0076342E">
      <w:pPr>
        <w:pStyle w:val="a3"/>
        <w:numPr>
          <w:ilvl w:val="0"/>
          <w:numId w:val="5"/>
        </w:numPr>
        <w:spacing w:line="360" w:lineRule="auto"/>
        <w:ind w:leftChars="0"/>
        <w:rPr>
          <w:u w:val="single"/>
        </w:rPr>
      </w:pPr>
      <w:r w:rsidRPr="0022657B">
        <w:rPr>
          <w:rFonts w:hint="eastAsia"/>
          <w:u w:val="single"/>
        </w:rPr>
        <w:t>Keep It T</w:t>
      </w:r>
      <w:r w:rsidR="004B3492" w:rsidRPr="0022657B">
        <w:rPr>
          <w:rFonts w:hint="eastAsia"/>
          <w:u w:val="single"/>
        </w:rPr>
        <w:t>ight</w:t>
      </w:r>
    </w:p>
    <w:p w:rsidR="004E31B0" w:rsidRDefault="00A30E45" w:rsidP="00223494">
      <w:pPr>
        <w:spacing w:line="360" w:lineRule="auto"/>
      </w:pPr>
      <w:r>
        <w:rPr>
          <w:rFonts w:hint="eastAsia"/>
        </w:rPr>
        <w:t xml:space="preserve">Jim Ratcliffe empowers employees and gives incentives to managers to run the </w:t>
      </w:r>
      <w:r w:rsidR="004050F6">
        <w:rPr>
          <w:rFonts w:hint="eastAsia"/>
        </w:rPr>
        <w:t xml:space="preserve">profit making </w:t>
      </w:r>
      <w:r>
        <w:rPr>
          <w:rFonts w:hint="eastAsia"/>
        </w:rPr>
        <w:t>business effectively.  Unlike the bureaucratic German giant the BASF, Ratcliffe</w:t>
      </w:r>
      <w:r>
        <w:t>’</w:t>
      </w:r>
      <w:r>
        <w:rPr>
          <w:rFonts w:hint="eastAsia"/>
        </w:rPr>
        <w:t xml:space="preserve">s Ineos </w:t>
      </w:r>
      <w:r w:rsidR="004050F6">
        <w:rPr>
          <w:rFonts w:hint="eastAsia"/>
        </w:rPr>
        <w:t xml:space="preserve">business unit </w:t>
      </w:r>
      <w:r>
        <w:rPr>
          <w:rFonts w:hint="eastAsia"/>
        </w:rPr>
        <w:t xml:space="preserve">is run by a small team of 40 people from Knightsbrodge headquarters.  </w:t>
      </w:r>
      <w:r w:rsidR="004050F6">
        <w:rPr>
          <w:rFonts w:hint="eastAsia"/>
        </w:rPr>
        <w:t xml:space="preserve">Ineos has </w:t>
      </w:r>
      <w:r w:rsidR="004050F6">
        <w:t>almost</w:t>
      </w:r>
      <w:r w:rsidR="004050F6">
        <w:rPr>
          <w:rFonts w:hint="eastAsia"/>
        </w:rPr>
        <w:t xml:space="preserve"> 20,000 employees at more than 30 chemicals, oil and gas companies.  This makes the finances very complicated but the </w:t>
      </w:r>
      <w:r w:rsidR="00B37C82">
        <w:rPr>
          <w:rFonts w:hint="eastAsia"/>
        </w:rPr>
        <w:t xml:space="preserve">well </w:t>
      </w:r>
      <w:r w:rsidR="004050F6">
        <w:rPr>
          <w:rFonts w:hint="eastAsia"/>
        </w:rPr>
        <w:t xml:space="preserve">trained accountants </w:t>
      </w:r>
      <w:r w:rsidR="00DB5BF6">
        <w:rPr>
          <w:rFonts w:hint="eastAsia"/>
        </w:rPr>
        <w:t xml:space="preserve">Jim </w:t>
      </w:r>
      <w:r w:rsidR="004050F6">
        <w:rPr>
          <w:rFonts w:hint="eastAsia"/>
        </w:rPr>
        <w:t>Ratcliffe</w:t>
      </w:r>
      <w:r w:rsidR="00DB5BF6">
        <w:rPr>
          <w:rFonts w:hint="eastAsia"/>
        </w:rPr>
        <w:t xml:space="preserve">, the Chairman </w:t>
      </w:r>
      <w:r w:rsidR="004050F6">
        <w:rPr>
          <w:rFonts w:hint="eastAsia"/>
        </w:rPr>
        <w:t xml:space="preserve">and </w:t>
      </w:r>
      <w:r w:rsidR="00DB5BF6">
        <w:rPr>
          <w:rFonts w:hint="eastAsia"/>
        </w:rPr>
        <w:t xml:space="preserve">John </w:t>
      </w:r>
      <w:r w:rsidR="004050F6">
        <w:rPr>
          <w:rFonts w:hint="eastAsia"/>
        </w:rPr>
        <w:t>Reece</w:t>
      </w:r>
      <w:r w:rsidR="00DB5BF6">
        <w:rPr>
          <w:rFonts w:hint="eastAsia"/>
        </w:rPr>
        <w:t>, the Finance Director of Ineos</w:t>
      </w:r>
      <w:r w:rsidR="004050F6">
        <w:rPr>
          <w:rFonts w:hint="eastAsia"/>
        </w:rPr>
        <w:t xml:space="preserve"> appear to be enjoyable in </w:t>
      </w:r>
      <w:r w:rsidR="00DB5BF6">
        <w:rPr>
          <w:rFonts w:hint="eastAsia"/>
        </w:rPr>
        <w:t xml:space="preserve">playing around </w:t>
      </w:r>
      <w:r w:rsidR="004050F6">
        <w:rPr>
          <w:rFonts w:hint="eastAsia"/>
        </w:rPr>
        <w:t>such complicated accounting issues</w:t>
      </w:r>
      <w:r w:rsidR="00B37C82">
        <w:rPr>
          <w:rFonts w:hint="eastAsia"/>
        </w:rPr>
        <w:t xml:space="preserve"> with regard to manpower planning</w:t>
      </w:r>
      <w:r w:rsidR="004050F6">
        <w:rPr>
          <w:rFonts w:hint="eastAsia"/>
        </w:rPr>
        <w:t>.</w:t>
      </w:r>
    </w:p>
    <w:p w:rsidR="00A30E45" w:rsidRPr="00DB5BF6" w:rsidRDefault="00A30E45" w:rsidP="00223494">
      <w:pPr>
        <w:spacing w:line="360" w:lineRule="auto"/>
      </w:pPr>
    </w:p>
    <w:p w:rsidR="004B3492" w:rsidRPr="0022657B" w:rsidRDefault="004B3492" w:rsidP="0076342E">
      <w:pPr>
        <w:pStyle w:val="a3"/>
        <w:numPr>
          <w:ilvl w:val="0"/>
          <w:numId w:val="5"/>
        </w:numPr>
        <w:spacing w:line="360" w:lineRule="auto"/>
        <w:ind w:leftChars="0"/>
        <w:rPr>
          <w:u w:val="single"/>
        </w:rPr>
      </w:pPr>
      <w:r w:rsidRPr="0022657B">
        <w:rPr>
          <w:rFonts w:hint="eastAsia"/>
          <w:u w:val="single"/>
        </w:rPr>
        <w:t>Don</w:t>
      </w:r>
      <w:r w:rsidRPr="0022657B">
        <w:rPr>
          <w:u w:val="single"/>
        </w:rPr>
        <w:t>’</w:t>
      </w:r>
      <w:r w:rsidR="004E31B0" w:rsidRPr="0022657B">
        <w:rPr>
          <w:rFonts w:hint="eastAsia"/>
          <w:u w:val="single"/>
        </w:rPr>
        <w:t>t A</w:t>
      </w:r>
      <w:r w:rsidRPr="0022657B">
        <w:rPr>
          <w:rFonts w:hint="eastAsia"/>
          <w:u w:val="single"/>
        </w:rPr>
        <w:t xml:space="preserve">lways </w:t>
      </w:r>
      <w:r w:rsidR="004E31B0" w:rsidRPr="0022657B">
        <w:rPr>
          <w:rFonts w:hint="eastAsia"/>
          <w:u w:val="single"/>
        </w:rPr>
        <w:t>B</w:t>
      </w:r>
      <w:r w:rsidRPr="0022657B">
        <w:rPr>
          <w:rFonts w:hint="eastAsia"/>
          <w:u w:val="single"/>
        </w:rPr>
        <w:t xml:space="preserve">e </w:t>
      </w:r>
      <w:r w:rsidR="004E31B0" w:rsidRPr="0022657B">
        <w:rPr>
          <w:rFonts w:hint="eastAsia"/>
          <w:u w:val="single"/>
        </w:rPr>
        <w:t>N</w:t>
      </w:r>
      <w:r w:rsidRPr="0022657B">
        <w:rPr>
          <w:rFonts w:hint="eastAsia"/>
          <w:u w:val="single"/>
        </w:rPr>
        <w:t>ice</w:t>
      </w:r>
    </w:p>
    <w:p w:rsidR="004E31B0" w:rsidRDefault="004050F6" w:rsidP="00223494">
      <w:pPr>
        <w:spacing w:line="360" w:lineRule="auto"/>
      </w:pPr>
      <w:r>
        <w:rPr>
          <w:rFonts w:hint="eastAsia"/>
        </w:rPr>
        <w:t xml:space="preserve">Jim Ratcliffe is admired by many businessmen but disliked by many trade unions and environmentalists as Ineos wants to frack in </w:t>
      </w:r>
      <w:r w:rsidR="0023422D">
        <w:rPr>
          <w:rFonts w:hint="eastAsia"/>
        </w:rPr>
        <w:t xml:space="preserve">Scotland of </w:t>
      </w:r>
      <w:r>
        <w:rPr>
          <w:rFonts w:hint="eastAsia"/>
        </w:rPr>
        <w:t>the UK.  Ineos took on the unions at its loss-making Grangemouth petrochemicals plant, threatening to shut it down before eventually forcing though cuts to pension benefits</w:t>
      </w:r>
      <w:r w:rsidR="00F361C0">
        <w:rPr>
          <w:rFonts w:hint="eastAsia"/>
        </w:rPr>
        <w:t xml:space="preserve"> in 2013</w:t>
      </w:r>
      <w:r>
        <w:rPr>
          <w:rFonts w:hint="eastAsia"/>
        </w:rPr>
        <w:t>.</w:t>
      </w:r>
      <w:r w:rsidR="00F361C0">
        <w:rPr>
          <w:rFonts w:hint="eastAsia"/>
        </w:rPr>
        <w:t xml:space="preserve"> </w:t>
      </w:r>
      <w:r>
        <w:rPr>
          <w:rFonts w:hint="eastAsia"/>
        </w:rPr>
        <w:t xml:space="preserve"> </w:t>
      </w:r>
      <w:r w:rsidR="0023422D">
        <w:rPr>
          <w:rFonts w:hint="eastAsia"/>
        </w:rPr>
        <w:t xml:space="preserve">In addition to </w:t>
      </w:r>
      <w:r w:rsidR="00F361C0">
        <w:rPr>
          <w:rFonts w:hint="eastAsia"/>
        </w:rPr>
        <w:t>the new investment and the import of cheap shale ethane feedstock by supertanker from the US seems to have done the trick.  In fact, the Grangemouth petrochemicals business made 150 million euros of net profit last year in 2017.  It</w:t>
      </w:r>
      <w:r w:rsidR="00F361C0">
        <w:t>’</w:t>
      </w:r>
      <w:r w:rsidR="00F361C0">
        <w:rPr>
          <w:rFonts w:hint="eastAsia"/>
        </w:rPr>
        <w:t>s hard to justify Ratcliffe</w:t>
      </w:r>
      <w:r w:rsidR="00F361C0">
        <w:t>’</w:t>
      </w:r>
      <w:r w:rsidR="00F361C0">
        <w:rPr>
          <w:rFonts w:hint="eastAsia"/>
        </w:rPr>
        <w:t>s attitude toward tax payment.  In 2010, he uprooted key staff and decamped to a village near Geneva when the Labour Prime Minister Gordon Brown wouldn</w:t>
      </w:r>
      <w:r w:rsidR="00F361C0">
        <w:t>’</w:t>
      </w:r>
      <w:r w:rsidR="00F361C0">
        <w:rPr>
          <w:rFonts w:hint="eastAsia"/>
        </w:rPr>
        <w:t>t let Ineos defer a big sales-tax bill.</w:t>
      </w:r>
      <w:r w:rsidR="00A1002B">
        <w:rPr>
          <w:rFonts w:hint="eastAsia"/>
        </w:rPr>
        <w:t xml:space="preserve">  He returned to the UK in 2016 but is now poised to disappear to Monaco where a favourable tax system can be enjoyed.</w:t>
      </w:r>
    </w:p>
    <w:p w:rsidR="00F361C0" w:rsidRPr="004050F6" w:rsidRDefault="00F361C0" w:rsidP="00223494">
      <w:pPr>
        <w:spacing w:line="360" w:lineRule="auto"/>
      </w:pPr>
    </w:p>
    <w:p w:rsidR="004B3492" w:rsidRPr="0022657B" w:rsidRDefault="004B3492" w:rsidP="0076342E">
      <w:pPr>
        <w:pStyle w:val="a3"/>
        <w:numPr>
          <w:ilvl w:val="0"/>
          <w:numId w:val="5"/>
        </w:numPr>
        <w:spacing w:line="360" w:lineRule="auto"/>
        <w:ind w:leftChars="0"/>
        <w:rPr>
          <w:u w:val="single"/>
        </w:rPr>
      </w:pPr>
      <w:r w:rsidRPr="0022657B">
        <w:rPr>
          <w:rFonts w:hint="eastAsia"/>
          <w:u w:val="single"/>
        </w:rPr>
        <w:t xml:space="preserve">Be a Patriot, unless it </w:t>
      </w:r>
      <w:r w:rsidR="004E31B0" w:rsidRPr="0022657B">
        <w:rPr>
          <w:rFonts w:hint="eastAsia"/>
          <w:u w:val="single"/>
        </w:rPr>
        <w:t>C</w:t>
      </w:r>
      <w:r w:rsidRPr="0022657B">
        <w:rPr>
          <w:rFonts w:hint="eastAsia"/>
          <w:u w:val="single"/>
        </w:rPr>
        <w:t xml:space="preserve">osts </w:t>
      </w:r>
      <w:r w:rsidR="004E31B0" w:rsidRPr="0022657B">
        <w:rPr>
          <w:rFonts w:hint="eastAsia"/>
          <w:u w:val="single"/>
        </w:rPr>
        <w:t>T</w:t>
      </w:r>
      <w:r w:rsidRPr="0022657B">
        <w:rPr>
          <w:rFonts w:hint="eastAsia"/>
          <w:u w:val="single"/>
        </w:rPr>
        <w:t>oo</w:t>
      </w:r>
      <w:r w:rsidR="004E31B0" w:rsidRPr="0022657B">
        <w:rPr>
          <w:rFonts w:hint="eastAsia"/>
          <w:u w:val="single"/>
        </w:rPr>
        <w:t xml:space="preserve"> M</w:t>
      </w:r>
      <w:r w:rsidRPr="0022657B">
        <w:rPr>
          <w:rFonts w:hint="eastAsia"/>
          <w:u w:val="single"/>
        </w:rPr>
        <w:t>uch</w:t>
      </w:r>
    </w:p>
    <w:p w:rsidR="004B3492" w:rsidRPr="004E31B0" w:rsidRDefault="00F361C0" w:rsidP="00223494">
      <w:pPr>
        <w:spacing w:line="360" w:lineRule="auto"/>
      </w:pPr>
      <w:r>
        <w:rPr>
          <w:rFonts w:hint="eastAsia"/>
        </w:rPr>
        <w:t>Ratcliffe likes the UK otherwise he wouldn</w:t>
      </w:r>
      <w:r>
        <w:t>’</w:t>
      </w:r>
      <w:r>
        <w:rPr>
          <w:rFonts w:hint="eastAsia"/>
        </w:rPr>
        <w:t>t keep buying assets there, but it</w:t>
      </w:r>
      <w:r>
        <w:t>’</w:t>
      </w:r>
      <w:r>
        <w:rPr>
          <w:rFonts w:hint="eastAsia"/>
        </w:rPr>
        <w:t>s a testy relationship.  He criticizes the UK government for allowing the industrial base to wither and has a soft spot for German engineering as he develops the Defender there and prefers the consensual labour relations in Germany.</w:t>
      </w:r>
    </w:p>
    <w:p w:rsidR="00245A5B" w:rsidRPr="004B3492" w:rsidRDefault="00245A5B" w:rsidP="00223494">
      <w:pPr>
        <w:spacing w:line="360" w:lineRule="auto"/>
      </w:pPr>
    </w:p>
    <w:p w:rsidR="00245A5B" w:rsidRPr="0026340B" w:rsidRDefault="00245A5B" w:rsidP="00223494">
      <w:pPr>
        <w:spacing w:line="360" w:lineRule="auto"/>
      </w:pPr>
    </w:p>
    <w:p w:rsidR="00AE67FB" w:rsidRPr="00205058" w:rsidRDefault="00AE67FB" w:rsidP="00223494">
      <w:pPr>
        <w:spacing w:line="360" w:lineRule="auto"/>
        <w:rPr>
          <w:b/>
        </w:rPr>
      </w:pPr>
      <w:r w:rsidRPr="00205058">
        <w:rPr>
          <w:rFonts w:hint="eastAsia"/>
          <w:b/>
        </w:rPr>
        <w:t>3.2</w:t>
      </w:r>
      <w:r w:rsidR="00AA2E18" w:rsidRPr="00205058">
        <w:rPr>
          <w:rFonts w:hint="eastAsia"/>
          <w:b/>
        </w:rPr>
        <w:t xml:space="preserve">  </w:t>
      </w:r>
      <w:r w:rsidRPr="00205058">
        <w:rPr>
          <w:rFonts w:hint="eastAsia"/>
          <w:b/>
        </w:rPr>
        <w:t>Barrier</w:t>
      </w:r>
      <w:r w:rsidRPr="00205058">
        <w:rPr>
          <w:b/>
        </w:rPr>
        <w:t xml:space="preserve">s and their Priorities </w:t>
      </w:r>
    </w:p>
    <w:p w:rsidR="00AA2E18" w:rsidRDefault="00AA2E18" w:rsidP="00223494">
      <w:pPr>
        <w:spacing w:line="360" w:lineRule="auto"/>
      </w:pPr>
      <w:r>
        <w:rPr>
          <w:rFonts w:hint="eastAsia"/>
        </w:rPr>
        <w:t xml:space="preserve">  </w:t>
      </w:r>
    </w:p>
    <w:p w:rsidR="00AA2E18" w:rsidRDefault="00AA2E18" w:rsidP="00223494">
      <w:pPr>
        <w:spacing w:line="360" w:lineRule="auto"/>
      </w:pPr>
      <w:r>
        <w:rPr>
          <w:rFonts w:hint="eastAsia"/>
        </w:rPr>
        <w:t xml:space="preserve">Having </w:t>
      </w:r>
      <w:r w:rsidR="00D36985">
        <w:rPr>
          <w:rFonts w:hint="eastAsia"/>
        </w:rPr>
        <w:t xml:space="preserve">conducted </w:t>
      </w:r>
      <w:r>
        <w:rPr>
          <w:rFonts w:hint="eastAsia"/>
        </w:rPr>
        <w:t xml:space="preserve">the external and internal audit, </w:t>
      </w:r>
      <w:r w:rsidR="00A1002B">
        <w:rPr>
          <w:rFonts w:hint="eastAsia"/>
        </w:rPr>
        <w:t xml:space="preserve">and also analyzed the business behaviour or leadership style of Ratcliffe, </w:t>
      </w:r>
      <w:r>
        <w:rPr>
          <w:rFonts w:hint="eastAsia"/>
        </w:rPr>
        <w:t xml:space="preserve">it </w:t>
      </w:r>
      <w:r w:rsidR="00D36985">
        <w:rPr>
          <w:rFonts w:hint="eastAsia"/>
        </w:rPr>
        <w:t xml:space="preserve">is cleared </w:t>
      </w:r>
      <w:r>
        <w:rPr>
          <w:rFonts w:hint="eastAsia"/>
        </w:rPr>
        <w:t xml:space="preserve">that Ineos </w:t>
      </w:r>
      <w:r w:rsidR="00D36985">
        <w:rPr>
          <w:rFonts w:hint="eastAsia"/>
        </w:rPr>
        <w:t>has been and will be</w:t>
      </w:r>
      <w:r>
        <w:rPr>
          <w:rFonts w:hint="eastAsia"/>
        </w:rPr>
        <w:t xml:space="preserve"> doing well </w:t>
      </w:r>
      <w:r w:rsidR="004A59B3">
        <w:rPr>
          <w:rFonts w:hint="eastAsia"/>
        </w:rPr>
        <w:t xml:space="preserve">with its remarkable </w:t>
      </w:r>
      <w:r>
        <w:rPr>
          <w:rFonts w:hint="eastAsia"/>
        </w:rPr>
        <w:t xml:space="preserve">business strategies </w:t>
      </w:r>
      <w:r w:rsidR="004A59B3">
        <w:rPr>
          <w:rFonts w:hint="eastAsia"/>
        </w:rPr>
        <w:t>including the</w:t>
      </w:r>
      <w:r>
        <w:rPr>
          <w:rFonts w:hint="eastAsia"/>
        </w:rPr>
        <w:t xml:space="preserve"> Alliance, Acquisition and Merger; investment on plants and machineries for higher productivity; expanding in the worldwide market to </w:t>
      </w:r>
      <w:r>
        <w:t>enhance</w:t>
      </w:r>
      <w:r>
        <w:rPr>
          <w:rFonts w:hint="eastAsia"/>
        </w:rPr>
        <w:t xml:space="preserve"> large</w:t>
      </w:r>
      <w:r w:rsidR="0023422D">
        <w:rPr>
          <w:rFonts w:hint="eastAsia"/>
        </w:rPr>
        <w:t>r</w:t>
      </w:r>
      <w:r>
        <w:rPr>
          <w:rFonts w:hint="eastAsia"/>
        </w:rPr>
        <w:t xml:space="preserve"> economies of </w:t>
      </w:r>
      <w:r>
        <w:t>scale</w:t>
      </w:r>
      <w:r>
        <w:rPr>
          <w:rFonts w:hint="eastAsia"/>
        </w:rPr>
        <w:t>; diversifications on produc</w:t>
      </w:r>
      <w:r w:rsidR="00D36985">
        <w:rPr>
          <w:rFonts w:hint="eastAsia"/>
        </w:rPr>
        <w:t>t</w:t>
      </w:r>
      <w:r>
        <w:rPr>
          <w:rFonts w:hint="eastAsia"/>
        </w:rPr>
        <w:t xml:space="preserve"> lines</w:t>
      </w:r>
      <w:r w:rsidR="00D36985">
        <w:rPr>
          <w:rFonts w:hint="eastAsia"/>
        </w:rPr>
        <w:t xml:space="preserve"> to </w:t>
      </w:r>
      <w:r w:rsidR="004A59B3">
        <w:rPr>
          <w:rFonts w:hint="eastAsia"/>
        </w:rPr>
        <w:t xml:space="preserve">cater for </w:t>
      </w:r>
      <w:r w:rsidR="00D36985">
        <w:rPr>
          <w:rFonts w:hint="eastAsia"/>
        </w:rPr>
        <w:t xml:space="preserve">wider spectrum of customers </w:t>
      </w:r>
      <w:r w:rsidR="0023422D">
        <w:rPr>
          <w:rFonts w:hint="eastAsia"/>
        </w:rPr>
        <w:t xml:space="preserve">so as to enlarge its market shares </w:t>
      </w:r>
      <w:r w:rsidR="00D36985">
        <w:rPr>
          <w:rFonts w:hint="eastAsia"/>
        </w:rPr>
        <w:t xml:space="preserve">around the </w:t>
      </w:r>
      <w:r w:rsidR="0023422D">
        <w:rPr>
          <w:rFonts w:hint="eastAsia"/>
        </w:rPr>
        <w:t>globe</w:t>
      </w:r>
      <w:r w:rsidR="00D36985">
        <w:rPr>
          <w:rFonts w:hint="eastAsia"/>
        </w:rPr>
        <w:t xml:space="preserve">; reduction of operating costs and taxes deferment under the financial strategies and so on.  </w:t>
      </w:r>
      <w:r w:rsidR="00245A5B">
        <w:rPr>
          <w:rFonts w:hint="eastAsia"/>
        </w:rPr>
        <w:t xml:space="preserve">All these strategies and accounting practices attribute to the success of Ineos so far.  </w:t>
      </w:r>
      <w:r w:rsidR="00D36985">
        <w:rPr>
          <w:rFonts w:hint="eastAsia"/>
        </w:rPr>
        <w:t xml:space="preserve">However, the business world is </w:t>
      </w:r>
      <w:r w:rsidR="00245A5B">
        <w:rPr>
          <w:rFonts w:hint="eastAsia"/>
        </w:rPr>
        <w:t>ever-</w:t>
      </w:r>
      <w:r w:rsidR="00D36985">
        <w:rPr>
          <w:rFonts w:hint="eastAsia"/>
        </w:rPr>
        <w:t>changing and the uncertainty of the Brexit poses a</w:t>
      </w:r>
      <w:r w:rsidR="00A1002B">
        <w:rPr>
          <w:rFonts w:hint="eastAsia"/>
        </w:rPr>
        <w:t>n</w:t>
      </w:r>
      <w:r w:rsidR="00D36985">
        <w:rPr>
          <w:rFonts w:hint="eastAsia"/>
        </w:rPr>
        <w:t xml:space="preserve"> immediate threat to Ineos </w:t>
      </w:r>
      <w:r w:rsidR="00245A5B">
        <w:rPr>
          <w:rFonts w:hint="eastAsia"/>
        </w:rPr>
        <w:t xml:space="preserve">and identification of barriers and the solutions to handle them shall not be overlooked.  </w:t>
      </w:r>
    </w:p>
    <w:p w:rsidR="001E51DE" w:rsidRDefault="001E51DE" w:rsidP="00223494">
      <w:pPr>
        <w:spacing w:line="360" w:lineRule="auto"/>
      </w:pPr>
    </w:p>
    <w:p w:rsidR="00A24A59" w:rsidRDefault="001E51DE" w:rsidP="000E1DF1">
      <w:pPr>
        <w:spacing w:line="360" w:lineRule="auto"/>
      </w:pPr>
      <w:r>
        <w:rPr>
          <w:rFonts w:hint="eastAsia"/>
        </w:rPr>
        <w:t xml:space="preserve">Having investigated the PESTLE and SWOT analysis for Ineos in the earlier discussion, Ineos possesses a strong internal strength due to the strategic thinking of the Chairman and </w:t>
      </w:r>
      <w:r w:rsidR="00BC102C">
        <w:rPr>
          <w:rFonts w:hint="eastAsia"/>
        </w:rPr>
        <w:t xml:space="preserve">the </w:t>
      </w:r>
      <w:r>
        <w:rPr>
          <w:rFonts w:hint="eastAsia"/>
        </w:rPr>
        <w:t xml:space="preserve">top </w:t>
      </w:r>
      <w:r>
        <w:t>management</w:t>
      </w:r>
      <w:r w:rsidR="00BC102C">
        <w:rPr>
          <w:rFonts w:hint="eastAsia"/>
        </w:rPr>
        <w:t xml:space="preserve"> </w:t>
      </w:r>
      <w:r>
        <w:rPr>
          <w:rFonts w:hint="eastAsia"/>
        </w:rPr>
        <w:t>therefore</w:t>
      </w:r>
      <w:r w:rsidR="00F6637C">
        <w:rPr>
          <w:rFonts w:hint="eastAsia"/>
        </w:rPr>
        <w:t>,</w:t>
      </w:r>
      <w:r>
        <w:rPr>
          <w:rFonts w:hint="eastAsia"/>
        </w:rPr>
        <w:t xml:space="preserve"> the company can do well internally with their </w:t>
      </w:r>
      <w:r>
        <w:t>continuous</w:t>
      </w:r>
      <w:r>
        <w:rPr>
          <w:rFonts w:hint="eastAsia"/>
        </w:rPr>
        <w:t xml:space="preserve"> efforts and remarkable leadership.  However, no business unit is an island and each and every business units are closely related to each others.  This also applies to Ineos.  As discussed earlier, the external environment for chemicals and oil business is stable </w:t>
      </w:r>
      <w:r w:rsidR="00BC102C">
        <w:rPr>
          <w:rFonts w:hint="eastAsia"/>
        </w:rPr>
        <w:t xml:space="preserve">in the UK and EU market </w:t>
      </w:r>
      <w:r>
        <w:rPr>
          <w:rFonts w:hint="eastAsia"/>
        </w:rPr>
        <w:t xml:space="preserve">and Ineos diversifies its portfolios from trading of raw materials to consumer commodities in the </w:t>
      </w:r>
      <w:r w:rsidR="00FA255D">
        <w:rPr>
          <w:rFonts w:hint="eastAsia"/>
        </w:rPr>
        <w:t xml:space="preserve">worldwide </w:t>
      </w:r>
      <w:r>
        <w:rPr>
          <w:rFonts w:hint="eastAsia"/>
        </w:rPr>
        <w:t xml:space="preserve">market, it covers a wide range of goods and services to maintain a large market shares.  However, business strategies being successful in the past may not be </w:t>
      </w:r>
      <w:r w:rsidR="00BC102C">
        <w:rPr>
          <w:rFonts w:hint="eastAsia"/>
        </w:rPr>
        <w:t xml:space="preserve">profitable </w:t>
      </w:r>
      <w:r>
        <w:rPr>
          <w:rFonts w:hint="eastAsia"/>
        </w:rPr>
        <w:t xml:space="preserve">nowadays or in the future, therefore the </w:t>
      </w:r>
      <w:r w:rsidR="00BC102C">
        <w:rPr>
          <w:rFonts w:hint="eastAsia"/>
        </w:rPr>
        <w:t xml:space="preserve">first </w:t>
      </w:r>
      <w:r>
        <w:rPr>
          <w:rFonts w:hint="eastAsia"/>
        </w:rPr>
        <w:t xml:space="preserve">barrier </w:t>
      </w:r>
      <w:r w:rsidR="00BC102C">
        <w:rPr>
          <w:rFonts w:hint="eastAsia"/>
        </w:rPr>
        <w:t>may hinder the growth of Ineos</w:t>
      </w:r>
      <w:r w:rsidR="00BC102C">
        <w:t>’</w:t>
      </w:r>
      <w:r w:rsidR="00BC102C">
        <w:rPr>
          <w:rFonts w:hint="eastAsia"/>
        </w:rPr>
        <w:t xml:space="preserve">s business shall be </w:t>
      </w:r>
      <w:r>
        <w:rPr>
          <w:rFonts w:hint="eastAsia"/>
        </w:rPr>
        <w:t xml:space="preserve">the </w:t>
      </w:r>
      <w:r>
        <w:t>“</w:t>
      </w:r>
      <w:r>
        <w:rPr>
          <w:rFonts w:hint="eastAsia"/>
        </w:rPr>
        <w:t>Strategic Changes</w:t>
      </w:r>
      <w:r w:rsidR="00F6637C">
        <w:rPr>
          <w:rFonts w:hint="eastAsia"/>
        </w:rPr>
        <w:t xml:space="preserve"> of Ineos</w:t>
      </w:r>
      <w:r>
        <w:t>”</w:t>
      </w:r>
      <w:r>
        <w:rPr>
          <w:rFonts w:hint="eastAsia"/>
        </w:rPr>
        <w:t xml:space="preserve"> to cope with current and future challenges in the industry.  </w:t>
      </w:r>
      <w:r w:rsidR="00F6637C">
        <w:rPr>
          <w:rFonts w:hint="eastAsia"/>
        </w:rPr>
        <w:t xml:space="preserve">Secondly, people management of a company is of vital importance in enhancing </w:t>
      </w:r>
      <w:r w:rsidR="00FA255D">
        <w:rPr>
          <w:rFonts w:hint="eastAsia"/>
        </w:rPr>
        <w:t xml:space="preserve">quality </w:t>
      </w:r>
      <w:r w:rsidR="00F6637C">
        <w:rPr>
          <w:rFonts w:hint="eastAsia"/>
        </w:rPr>
        <w:t xml:space="preserve">customer services of a servicing company.  </w:t>
      </w:r>
      <w:r w:rsidR="0085761F">
        <w:rPr>
          <w:rFonts w:hint="eastAsia"/>
        </w:rPr>
        <w:t xml:space="preserve">Since competent employees help a company to achieve company objectives with regards to profit margins, growth, branding, market shares and so on.  This aspect must be kept reviewing and must not be in a lower priority.  Finally, due to the nature of Ineos business in chemicals and oil industry, the production lines and handling of raw materials under the productivity chain will be contravened to the environmental protection </w:t>
      </w:r>
      <w:r w:rsidR="00FA255D">
        <w:rPr>
          <w:rFonts w:hint="eastAsia"/>
        </w:rPr>
        <w:t xml:space="preserve">directions </w:t>
      </w:r>
      <w:r w:rsidR="00794C9E">
        <w:rPr>
          <w:rFonts w:hint="eastAsia"/>
        </w:rPr>
        <w:t>which have</w:t>
      </w:r>
      <w:r w:rsidR="0085761F">
        <w:rPr>
          <w:rFonts w:hint="eastAsia"/>
        </w:rPr>
        <w:t xml:space="preserve"> become the most concerned aspects on earth nowadays.  Therefore, Ineos, shall have strategies in handling this kind of </w:t>
      </w:r>
      <w:r w:rsidR="0085761F">
        <w:t>dilemma</w:t>
      </w:r>
      <w:r w:rsidR="0085761F">
        <w:rPr>
          <w:rFonts w:hint="eastAsia"/>
        </w:rPr>
        <w:t xml:space="preserve"> for its production of chemicals and oil products.  In fact, the costs in achieving an environmental friendly acts to protect the environment is h</w:t>
      </w:r>
      <w:r w:rsidR="00FA255D">
        <w:rPr>
          <w:rFonts w:hint="eastAsia"/>
        </w:rPr>
        <w:t>uge</w:t>
      </w:r>
      <w:r w:rsidR="0085761F">
        <w:rPr>
          <w:rFonts w:hint="eastAsia"/>
        </w:rPr>
        <w:t xml:space="preserve"> that may not be viable in the business world.  However, in fulfilling the Corporate Social Responsibility (i.e. the CSR), Ineos should have its EP </w:t>
      </w:r>
      <w:r w:rsidR="00FA255D">
        <w:rPr>
          <w:rFonts w:hint="eastAsia"/>
        </w:rPr>
        <w:t xml:space="preserve">and sustainability </w:t>
      </w:r>
      <w:r w:rsidR="0085761F">
        <w:t>policies</w:t>
      </w:r>
      <w:r w:rsidR="0085761F">
        <w:rPr>
          <w:rFonts w:hint="eastAsia"/>
        </w:rPr>
        <w:t xml:space="preserve"> to response and support to </w:t>
      </w:r>
      <w:r w:rsidR="00CC0612">
        <w:rPr>
          <w:rFonts w:hint="eastAsia"/>
        </w:rPr>
        <w:t xml:space="preserve">preserve the nature and the </w:t>
      </w:r>
      <w:r w:rsidR="00CC0612">
        <w:t>environment</w:t>
      </w:r>
      <w:r w:rsidR="00CC0612">
        <w:rPr>
          <w:rFonts w:hint="eastAsia"/>
        </w:rPr>
        <w:t xml:space="preserve"> of the areas where Ineos</w:t>
      </w:r>
      <w:r w:rsidR="00CC0612">
        <w:t>’</w:t>
      </w:r>
      <w:r w:rsidR="00CC0612">
        <w:rPr>
          <w:rFonts w:hint="eastAsia"/>
        </w:rPr>
        <w:t xml:space="preserve">s businesses are located. </w:t>
      </w:r>
      <w:r w:rsidR="003D0AFC">
        <w:rPr>
          <w:rFonts w:hint="eastAsia"/>
        </w:rPr>
        <w:t xml:space="preserve"> The solutions and suggestions to these three barriers will be discussed in details as follows.</w:t>
      </w:r>
    </w:p>
    <w:p w:rsidR="00794C9E" w:rsidRDefault="00794C9E" w:rsidP="00223494">
      <w:pPr>
        <w:spacing w:line="360" w:lineRule="auto"/>
        <w:rPr>
          <w:rFonts w:hint="eastAsia"/>
          <w:b/>
        </w:rPr>
      </w:pPr>
    </w:p>
    <w:p w:rsidR="000031BB" w:rsidRPr="00A3348C" w:rsidRDefault="001F5B68" w:rsidP="00223494">
      <w:pPr>
        <w:spacing w:line="360" w:lineRule="auto"/>
        <w:rPr>
          <w:b/>
        </w:rPr>
      </w:pPr>
      <w:r w:rsidRPr="00A3348C">
        <w:rPr>
          <w:rFonts w:hint="eastAsia"/>
          <w:b/>
        </w:rPr>
        <w:t xml:space="preserve">3.3  </w:t>
      </w:r>
      <w:r w:rsidR="00B8485D" w:rsidRPr="00A3348C">
        <w:rPr>
          <w:rFonts w:hint="eastAsia"/>
          <w:b/>
        </w:rPr>
        <w:t>Discussion on B</w:t>
      </w:r>
      <w:r w:rsidR="000031BB" w:rsidRPr="00A3348C">
        <w:rPr>
          <w:rFonts w:hint="eastAsia"/>
          <w:b/>
        </w:rPr>
        <w:t>arriers</w:t>
      </w:r>
      <w:r w:rsidR="00B8485D" w:rsidRPr="00A3348C">
        <w:rPr>
          <w:rFonts w:hint="eastAsia"/>
          <w:b/>
        </w:rPr>
        <w:t xml:space="preserve"> for Ineos</w:t>
      </w:r>
    </w:p>
    <w:p w:rsidR="003D0AFC" w:rsidRPr="000031BB" w:rsidRDefault="003D0AFC" w:rsidP="00223494">
      <w:pPr>
        <w:pStyle w:val="a3"/>
        <w:spacing w:line="360" w:lineRule="auto"/>
      </w:pPr>
    </w:p>
    <w:p w:rsidR="00AE67FB" w:rsidRPr="00A24A59" w:rsidRDefault="000031BB" w:rsidP="00223494">
      <w:pPr>
        <w:spacing w:line="360" w:lineRule="auto"/>
        <w:rPr>
          <w:b/>
        </w:rPr>
      </w:pPr>
      <w:r w:rsidRPr="00A24A59">
        <w:rPr>
          <w:rFonts w:hint="eastAsia"/>
          <w:b/>
        </w:rPr>
        <w:t>3.</w:t>
      </w:r>
      <w:r w:rsidR="001F5B68" w:rsidRPr="00A24A59">
        <w:rPr>
          <w:rFonts w:hint="eastAsia"/>
          <w:b/>
        </w:rPr>
        <w:t>3</w:t>
      </w:r>
      <w:r w:rsidRPr="00A24A59">
        <w:rPr>
          <w:rFonts w:hint="eastAsia"/>
          <w:b/>
        </w:rPr>
        <w:t>.1</w:t>
      </w:r>
      <w:r w:rsidR="00A3348C" w:rsidRPr="00A24A59">
        <w:rPr>
          <w:rFonts w:hint="eastAsia"/>
          <w:b/>
        </w:rPr>
        <w:t xml:space="preserve"> </w:t>
      </w:r>
      <w:r w:rsidRPr="00A24A59">
        <w:rPr>
          <w:rFonts w:hint="eastAsia"/>
          <w:b/>
        </w:rPr>
        <w:t xml:space="preserve"> Strategic Framework</w:t>
      </w:r>
      <w:r w:rsidR="00B8485D" w:rsidRPr="00A24A59">
        <w:rPr>
          <w:rFonts w:hint="eastAsia"/>
          <w:b/>
        </w:rPr>
        <w:t>s</w:t>
      </w:r>
      <w:r w:rsidRPr="00A24A59">
        <w:rPr>
          <w:rFonts w:hint="eastAsia"/>
          <w:b/>
        </w:rPr>
        <w:t>/</w:t>
      </w:r>
      <w:r w:rsidR="00AE67FB" w:rsidRPr="00A24A59">
        <w:rPr>
          <w:rFonts w:hint="eastAsia"/>
          <w:b/>
        </w:rPr>
        <w:t>Business Strategies</w:t>
      </w:r>
    </w:p>
    <w:p w:rsidR="00A3348C" w:rsidRDefault="00A3348C" w:rsidP="00223494">
      <w:pPr>
        <w:spacing w:line="360" w:lineRule="auto"/>
      </w:pPr>
    </w:p>
    <w:p w:rsidR="001F5B68" w:rsidRPr="001F5B68" w:rsidRDefault="001F5B68" w:rsidP="00223494">
      <w:pPr>
        <w:spacing w:line="360" w:lineRule="auto"/>
      </w:pPr>
      <w:r w:rsidRPr="001F5B68">
        <w:rPr>
          <w:rFonts w:hint="eastAsia"/>
        </w:rPr>
        <w:t xml:space="preserve">In </w:t>
      </w:r>
      <w:r w:rsidRPr="001F5B68">
        <w:t>gaining</w:t>
      </w:r>
      <w:r w:rsidRPr="001F5B68">
        <w:rPr>
          <w:rFonts w:hint="eastAsia"/>
        </w:rPr>
        <w:t xml:space="preserve"> the competitive advantage for Ineos</w:t>
      </w:r>
      <w:r w:rsidRPr="001F5B68">
        <w:t>’</w:t>
      </w:r>
      <w:r w:rsidRPr="001F5B68">
        <w:rPr>
          <w:rFonts w:hint="eastAsia"/>
        </w:rPr>
        <w:t xml:space="preserve">s products, it is basic to review the </w:t>
      </w:r>
      <w:r w:rsidR="008F1DA3" w:rsidRPr="001F5B68">
        <w:rPr>
          <w:rFonts w:hint="eastAsia"/>
        </w:rPr>
        <w:t>Porter</w:t>
      </w:r>
      <w:r w:rsidR="008F1DA3" w:rsidRPr="001F5B68">
        <w:t>’</w:t>
      </w:r>
      <w:r w:rsidR="008F1DA3" w:rsidRPr="001F5B68">
        <w:rPr>
          <w:rFonts w:hint="eastAsia"/>
        </w:rPr>
        <w:t xml:space="preserve">s </w:t>
      </w:r>
      <w:r w:rsidR="00BE3DBC">
        <w:rPr>
          <w:rFonts w:hint="eastAsia"/>
        </w:rPr>
        <w:t xml:space="preserve">Generic Strategies </w:t>
      </w:r>
      <w:r w:rsidR="002101C1">
        <w:rPr>
          <w:rFonts w:hint="eastAsia"/>
        </w:rPr>
        <w:t xml:space="preserve">regarding </w:t>
      </w:r>
      <w:r w:rsidR="008F1DA3" w:rsidRPr="001F5B68">
        <w:rPr>
          <w:rFonts w:hint="eastAsia"/>
        </w:rPr>
        <w:t>Cost</w:t>
      </w:r>
      <w:r w:rsidRPr="001F5B68">
        <w:rPr>
          <w:rFonts w:hint="eastAsia"/>
        </w:rPr>
        <w:t>, D</w:t>
      </w:r>
      <w:r w:rsidR="008F1DA3" w:rsidRPr="001F5B68">
        <w:rPr>
          <w:rFonts w:hint="eastAsia"/>
        </w:rPr>
        <w:t>ifferentiation</w:t>
      </w:r>
      <w:r w:rsidR="00CC412E">
        <w:rPr>
          <w:rFonts w:hint="eastAsia"/>
        </w:rPr>
        <w:t>, Focus</w:t>
      </w:r>
      <w:r w:rsidRPr="001F5B68">
        <w:rPr>
          <w:rFonts w:hint="eastAsia"/>
        </w:rPr>
        <w:t xml:space="preserve"> or the mixed method.  </w:t>
      </w:r>
    </w:p>
    <w:p w:rsidR="001F5B68" w:rsidRDefault="001F5B68" w:rsidP="00223494">
      <w:pPr>
        <w:spacing w:line="360" w:lineRule="auto"/>
      </w:pPr>
    </w:p>
    <w:p w:rsidR="000E1DF1" w:rsidRDefault="001F2BDB" w:rsidP="00223494">
      <w:pPr>
        <w:spacing w:line="360" w:lineRule="auto"/>
      </w:pPr>
      <w:r w:rsidRPr="002101C1">
        <w:rPr>
          <w:rFonts w:hint="eastAsia"/>
        </w:rPr>
        <w:t xml:space="preserve">The generic strategies which are suggested by Porter (1985) have advantages over the </w:t>
      </w:r>
      <w:r w:rsidRPr="002101C1">
        <w:t>configurationally</w:t>
      </w:r>
      <w:r w:rsidRPr="002101C1">
        <w:rPr>
          <w:rFonts w:hint="eastAsia"/>
        </w:rPr>
        <w:t xml:space="preserve"> methods, because other industries and populations can also use this model for their organizations (Short, et al., 2008).</w:t>
      </w:r>
      <w:r w:rsidR="00BE3DBC" w:rsidRPr="002101C1">
        <w:rPr>
          <w:rFonts w:hint="eastAsia"/>
        </w:rPr>
        <w:t xml:space="preserve">  </w:t>
      </w:r>
      <w:r w:rsidRPr="002101C1">
        <w:rPr>
          <w:rFonts w:hint="eastAsia"/>
        </w:rPr>
        <w:t>Apart from the favourable supports for Porter</w:t>
      </w:r>
      <w:r w:rsidRPr="002101C1">
        <w:t>’</w:t>
      </w:r>
      <w:r w:rsidRPr="002101C1">
        <w:rPr>
          <w:rFonts w:hint="eastAsia"/>
        </w:rPr>
        <w:t xml:space="preserve">s Generic Strategies, </w:t>
      </w:r>
      <w:r w:rsidR="00CC412E" w:rsidRPr="002101C1">
        <w:rPr>
          <w:rFonts w:hint="eastAsia"/>
        </w:rPr>
        <w:t>s</w:t>
      </w:r>
      <w:r w:rsidRPr="002101C1">
        <w:rPr>
          <w:rFonts w:hint="eastAsia"/>
        </w:rPr>
        <w:t>ome authors (Dess, 1984; Hambrick, 1982; Torgovicky et al., 2005) suggested that firms adopted one of Porter</w:t>
      </w:r>
      <w:r w:rsidRPr="002101C1">
        <w:t>’</w:t>
      </w:r>
      <w:r w:rsidRPr="002101C1">
        <w:rPr>
          <w:rFonts w:hint="eastAsia"/>
        </w:rPr>
        <w:t>s generic strategies including (i) cost leadership, (ii) differentiation, and (iii) focus cost leadership</w:t>
      </w:r>
      <w:r w:rsidR="00BE3DBC" w:rsidRPr="002101C1">
        <w:rPr>
          <w:rFonts w:hint="eastAsia"/>
        </w:rPr>
        <w:t xml:space="preserve"> and </w:t>
      </w:r>
      <w:r w:rsidRPr="002101C1">
        <w:rPr>
          <w:rFonts w:hint="eastAsia"/>
        </w:rPr>
        <w:t xml:space="preserve">differentiation will </w:t>
      </w:r>
      <w:r w:rsidRPr="002101C1">
        <w:t>perform</w:t>
      </w:r>
      <w:r w:rsidRPr="002101C1">
        <w:rPr>
          <w:rFonts w:hint="eastAsia"/>
        </w:rPr>
        <w:t xml:space="preserve"> better than those firms do not adopt an explicit generic strategy.  As a result, the strategy which has been chosen by a firm would follow Porter</w:t>
      </w:r>
      <w:r w:rsidRPr="002101C1">
        <w:t>’</w:t>
      </w:r>
      <w:r w:rsidRPr="002101C1">
        <w:rPr>
          <w:rFonts w:hint="eastAsia"/>
        </w:rPr>
        <w:t xml:space="preserve">s measurement on </w:t>
      </w:r>
      <w:r w:rsidRPr="002101C1">
        <w:t>performance</w:t>
      </w:r>
      <w:r w:rsidRPr="002101C1">
        <w:rPr>
          <w:rFonts w:hint="eastAsia"/>
        </w:rPr>
        <w:t xml:space="preserve"> which is based on the returns of the firm, though noting that a firm</w:t>
      </w:r>
      <w:r w:rsidRPr="002101C1">
        <w:t>’</w:t>
      </w:r>
      <w:r w:rsidRPr="002101C1">
        <w:rPr>
          <w:rFonts w:hint="eastAsia"/>
        </w:rPr>
        <w:t xml:space="preserve">s returns may be derived to some degree it operates in the industry (Porter, 1980). </w:t>
      </w:r>
    </w:p>
    <w:p w:rsidR="000E1DF1" w:rsidRDefault="000E1DF1" w:rsidP="00223494">
      <w:pPr>
        <w:spacing w:line="360" w:lineRule="auto"/>
      </w:pPr>
    </w:p>
    <w:p w:rsidR="001F2BDB" w:rsidRPr="002101C1" w:rsidRDefault="002101C1" w:rsidP="00223494">
      <w:pPr>
        <w:spacing w:line="360" w:lineRule="auto"/>
      </w:pPr>
      <w:r w:rsidRPr="002101C1">
        <w:rPr>
          <w:rFonts w:hint="eastAsia"/>
        </w:rPr>
        <w:t>The following diagram demonstrates Porter</w:t>
      </w:r>
      <w:r w:rsidRPr="002101C1">
        <w:t>’</w:t>
      </w:r>
      <w:r w:rsidRPr="002101C1">
        <w:rPr>
          <w:rFonts w:hint="eastAsia"/>
        </w:rPr>
        <w:t>s Generic Strategies.</w:t>
      </w:r>
    </w:p>
    <w:p w:rsidR="000E1DF1" w:rsidRDefault="000E1DF1">
      <w:pPr>
        <w:widowControl/>
        <w:jc w:val="left"/>
      </w:pPr>
      <w:r>
        <w:br w:type="page"/>
      </w:r>
    </w:p>
    <w:p w:rsidR="000E1DF1" w:rsidRPr="002101C1" w:rsidRDefault="000E1DF1" w:rsidP="00223494">
      <w:pPr>
        <w:spacing w:line="360" w:lineRule="auto"/>
      </w:pPr>
    </w:p>
    <w:tbl>
      <w:tblPr>
        <w:tblStyle w:val="a4"/>
        <w:tblW w:w="7481" w:type="dxa"/>
        <w:tblInd w:w="959" w:type="dxa"/>
        <w:tblLayout w:type="fixed"/>
        <w:tblLook w:val="04A0"/>
      </w:tblPr>
      <w:tblGrid>
        <w:gridCol w:w="709"/>
        <w:gridCol w:w="1917"/>
        <w:gridCol w:w="2500"/>
        <w:gridCol w:w="2355"/>
      </w:tblGrid>
      <w:tr w:rsidR="006A6EF7" w:rsidRPr="006A6EF7" w:rsidTr="001E3DE6">
        <w:trPr>
          <w:trHeight w:val="562"/>
        </w:trPr>
        <w:tc>
          <w:tcPr>
            <w:tcW w:w="709" w:type="dxa"/>
            <w:vMerge w:val="restart"/>
            <w:shd w:val="clear" w:color="auto" w:fill="C2D69B" w:themeFill="accent3" w:themeFillTint="99"/>
            <w:textDirection w:val="tbRlV"/>
          </w:tcPr>
          <w:p w:rsidR="006A6EF7" w:rsidRPr="00A3348C" w:rsidRDefault="006A6EF7" w:rsidP="00223494">
            <w:pPr>
              <w:spacing w:line="360" w:lineRule="auto"/>
              <w:jc w:val="center"/>
              <w:rPr>
                <w:sz w:val="40"/>
                <w:szCs w:val="40"/>
              </w:rPr>
            </w:pPr>
            <w:r w:rsidRPr="00A3348C">
              <w:rPr>
                <w:sz w:val="40"/>
                <w:szCs w:val="40"/>
              </w:rPr>
              <w:t>Strategic Target</w:t>
            </w:r>
          </w:p>
        </w:tc>
        <w:tc>
          <w:tcPr>
            <w:tcW w:w="1917" w:type="dxa"/>
            <w:vMerge w:val="restart"/>
          </w:tcPr>
          <w:p w:rsidR="006A6EF7" w:rsidRPr="006A6EF7" w:rsidRDefault="006A6EF7" w:rsidP="00223494">
            <w:pPr>
              <w:spacing w:line="360" w:lineRule="auto"/>
            </w:pPr>
          </w:p>
        </w:tc>
        <w:tc>
          <w:tcPr>
            <w:tcW w:w="4855" w:type="dxa"/>
            <w:gridSpan w:val="2"/>
            <w:shd w:val="clear" w:color="auto" w:fill="FFFF00"/>
          </w:tcPr>
          <w:p w:rsidR="006A6EF7" w:rsidRPr="00A3348C" w:rsidRDefault="006A6EF7" w:rsidP="00223494">
            <w:pPr>
              <w:spacing w:line="360" w:lineRule="auto"/>
              <w:jc w:val="center"/>
              <w:rPr>
                <w:sz w:val="32"/>
                <w:szCs w:val="32"/>
              </w:rPr>
            </w:pPr>
            <w:r w:rsidRPr="00A3348C">
              <w:rPr>
                <w:sz w:val="32"/>
                <w:szCs w:val="32"/>
              </w:rPr>
              <w:t>Strategic Advantage</w:t>
            </w:r>
          </w:p>
        </w:tc>
      </w:tr>
      <w:tr w:rsidR="006A6EF7" w:rsidRPr="003E100C" w:rsidTr="001E3DE6">
        <w:trPr>
          <w:trHeight w:val="1072"/>
        </w:trPr>
        <w:tc>
          <w:tcPr>
            <w:tcW w:w="709" w:type="dxa"/>
            <w:vMerge/>
            <w:shd w:val="clear" w:color="auto" w:fill="C2D69B" w:themeFill="accent3" w:themeFillTint="99"/>
            <w:textDirection w:val="tbRlV"/>
          </w:tcPr>
          <w:p w:rsidR="006A6EF7" w:rsidRPr="00A3348C" w:rsidRDefault="006A6EF7" w:rsidP="00223494">
            <w:pPr>
              <w:spacing w:line="360" w:lineRule="auto"/>
              <w:rPr>
                <w:sz w:val="40"/>
                <w:szCs w:val="40"/>
              </w:rPr>
            </w:pPr>
          </w:p>
        </w:tc>
        <w:tc>
          <w:tcPr>
            <w:tcW w:w="1917" w:type="dxa"/>
            <w:vMerge/>
          </w:tcPr>
          <w:p w:rsidR="006A6EF7" w:rsidRPr="003E100C" w:rsidRDefault="006A6EF7" w:rsidP="00223494">
            <w:pPr>
              <w:spacing w:line="360" w:lineRule="auto"/>
            </w:pPr>
          </w:p>
        </w:tc>
        <w:tc>
          <w:tcPr>
            <w:tcW w:w="2500" w:type="dxa"/>
          </w:tcPr>
          <w:p w:rsidR="006A6EF7" w:rsidRPr="00A3348C" w:rsidRDefault="006A6EF7" w:rsidP="00223494">
            <w:pPr>
              <w:spacing w:line="360" w:lineRule="auto"/>
              <w:jc w:val="center"/>
              <w:rPr>
                <w:b/>
              </w:rPr>
            </w:pPr>
            <w:r w:rsidRPr="00A3348C">
              <w:rPr>
                <w:b/>
              </w:rPr>
              <w:t>Uniqueness perceived</w:t>
            </w:r>
          </w:p>
          <w:p w:rsidR="006A6EF7" w:rsidRPr="00A3348C" w:rsidRDefault="006A6EF7" w:rsidP="00223494">
            <w:pPr>
              <w:spacing w:line="360" w:lineRule="auto"/>
              <w:jc w:val="center"/>
              <w:rPr>
                <w:b/>
              </w:rPr>
            </w:pPr>
            <w:r w:rsidRPr="00A3348C">
              <w:rPr>
                <w:b/>
              </w:rPr>
              <w:t>by Customers</w:t>
            </w:r>
          </w:p>
          <w:p w:rsidR="006A6EF7" w:rsidRPr="00A3348C" w:rsidRDefault="003E4DA3" w:rsidP="00223494">
            <w:pPr>
              <w:spacing w:line="360" w:lineRule="auto"/>
              <w:rPr>
                <w:b/>
              </w:rPr>
            </w:pPr>
            <w:r>
              <w:rPr>
                <w:b/>
                <w:noProof/>
              </w:rPr>
              <w:pict>
                <v:shape id="_x0000_s1150" type="#_x0000_t32" style="position:absolute;left:0;text-align:left;margin-left:57.95pt;margin-top:0;width:0;height:22.6pt;z-index:251761664;mso-width-relative:margin;mso-height-relative:margin" o:connectortype="straight" strokecolor="red">
                  <v:stroke endarrow="block"/>
                </v:shape>
              </w:pict>
            </w:r>
          </w:p>
        </w:tc>
        <w:tc>
          <w:tcPr>
            <w:tcW w:w="2355" w:type="dxa"/>
          </w:tcPr>
          <w:p w:rsidR="006A6EF7" w:rsidRPr="00A3348C" w:rsidRDefault="006A6EF7" w:rsidP="00223494">
            <w:pPr>
              <w:spacing w:line="360" w:lineRule="auto"/>
              <w:jc w:val="center"/>
              <w:rPr>
                <w:b/>
              </w:rPr>
            </w:pPr>
            <w:r w:rsidRPr="00A3348C">
              <w:rPr>
                <w:b/>
              </w:rPr>
              <w:t>Low Cost</w:t>
            </w:r>
          </w:p>
          <w:p w:rsidR="006A6EF7" w:rsidRPr="00A3348C" w:rsidRDefault="003E4DA3" w:rsidP="00223494">
            <w:pPr>
              <w:spacing w:line="360" w:lineRule="auto"/>
              <w:jc w:val="center"/>
              <w:rPr>
                <w:b/>
              </w:rPr>
            </w:pPr>
            <w:r>
              <w:rPr>
                <w:b/>
                <w:noProof/>
              </w:rPr>
              <w:pict>
                <v:shape id="_x0000_s1151" type="#_x0000_t32" style="position:absolute;left:0;text-align:left;margin-left:57.05pt;margin-top:27pt;width:0;height:22.6pt;z-index:251762688;mso-width-relative:margin;mso-height-relative:margin" o:connectortype="straight" strokecolor="red">
                  <v:stroke endarrow="block"/>
                </v:shape>
              </w:pict>
            </w:r>
            <w:r w:rsidR="006A6EF7" w:rsidRPr="00A3348C">
              <w:rPr>
                <w:b/>
              </w:rPr>
              <w:t>Position</w:t>
            </w:r>
          </w:p>
        </w:tc>
      </w:tr>
      <w:tr w:rsidR="006A6EF7" w:rsidRPr="003E100C" w:rsidTr="001E3DE6">
        <w:trPr>
          <w:trHeight w:val="1412"/>
        </w:trPr>
        <w:tc>
          <w:tcPr>
            <w:tcW w:w="709" w:type="dxa"/>
            <w:vMerge/>
            <w:shd w:val="clear" w:color="auto" w:fill="C2D69B" w:themeFill="accent3" w:themeFillTint="99"/>
            <w:textDirection w:val="tbRlV"/>
            <w:vAlign w:val="center"/>
          </w:tcPr>
          <w:p w:rsidR="006A6EF7" w:rsidRPr="00A3348C" w:rsidRDefault="006A6EF7" w:rsidP="00223494">
            <w:pPr>
              <w:spacing w:line="360" w:lineRule="auto"/>
              <w:rPr>
                <w:sz w:val="40"/>
                <w:szCs w:val="40"/>
              </w:rPr>
            </w:pPr>
          </w:p>
        </w:tc>
        <w:tc>
          <w:tcPr>
            <w:tcW w:w="1917" w:type="dxa"/>
          </w:tcPr>
          <w:p w:rsidR="006A6EF7" w:rsidRPr="00A3348C" w:rsidRDefault="006A6EF7" w:rsidP="00223494">
            <w:pPr>
              <w:spacing w:line="360" w:lineRule="auto"/>
              <w:rPr>
                <w:b/>
              </w:rPr>
            </w:pPr>
          </w:p>
          <w:p w:rsidR="006A6EF7" w:rsidRPr="00A3348C" w:rsidRDefault="003E4DA3" w:rsidP="00223494">
            <w:pPr>
              <w:spacing w:line="360" w:lineRule="auto"/>
              <w:rPr>
                <w:b/>
              </w:rPr>
            </w:pPr>
            <w:r>
              <w:rPr>
                <w:b/>
                <w:noProof/>
              </w:rPr>
              <w:pict>
                <v:shape id="_x0000_s1148" type="#_x0000_t32" style="position:absolute;left:0;text-align:left;margin-left:69.4pt;margin-top:12.6pt;width:26.8pt;height:.05pt;z-index:251759616;mso-width-relative:margin;mso-height-relative:margin" o:connectortype="straight" strokecolor="red">
                  <v:stroke endarrow="block"/>
                </v:shape>
              </w:pict>
            </w:r>
            <w:r w:rsidR="006A6EF7" w:rsidRPr="00A3348C">
              <w:rPr>
                <w:b/>
              </w:rPr>
              <w:t>Industry-wide</w:t>
            </w:r>
            <w:r w:rsidR="006A6EF7" w:rsidRPr="00A3348C">
              <w:rPr>
                <w:rFonts w:hint="eastAsia"/>
                <w:b/>
              </w:rPr>
              <w:t xml:space="preserve"> Multi-segment</w:t>
            </w:r>
          </w:p>
        </w:tc>
        <w:tc>
          <w:tcPr>
            <w:tcW w:w="2500" w:type="dxa"/>
            <w:shd w:val="clear" w:color="auto" w:fill="E5B8B7" w:themeFill="accent2" w:themeFillTint="66"/>
          </w:tcPr>
          <w:p w:rsidR="006A6EF7" w:rsidRPr="00A3348C" w:rsidRDefault="006A6EF7" w:rsidP="00223494">
            <w:pPr>
              <w:spacing w:line="360" w:lineRule="auto"/>
              <w:jc w:val="center"/>
              <w:rPr>
                <w:b/>
                <w:sz w:val="28"/>
                <w:szCs w:val="28"/>
              </w:rPr>
            </w:pPr>
          </w:p>
          <w:p w:rsidR="006A6EF7" w:rsidRPr="00A3348C" w:rsidRDefault="006A6EF7" w:rsidP="00223494">
            <w:pPr>
              <w:spacing w:line="360" w:lineRule="auto"/>
              <w:jc w:val="center"/>
              <w:rPr>
                <w:b/>
                <w:sz w:val="28"/>
                <w:szCs w:val="28"/>
              </w:rPr>
            </w:pPr>
            <w:r w:rsidRPr="00A3348C">
              <w:rPr>
                <w:rFonts w:hint="eastAsia"/>
                <w:b/>
                <w:sz w:val="28"/>
                <w:szCs w:val="28"/>
              </w:rPr>
              <w:t>Differentiation</w:t>
            </w:r>
          </w:p>
          <w:p w:rsidR="006A6EF7" w:rsidRPr="00A3348C" w:rsidRDefault="003E4DA3" w:rsidP="00223494">
            <w:pPr>
              <w:spacing w:line="360" w:lineRule="auto"/>
              <w:jc w:val="center"/>
              <w:rPr>
                <w:b/>
                <w:sz w:val="28"/>
                <w:szCs w:val="28"/>
              </w:rPr>
            </w:pPr>
            <w:r>
              <w:rPr>
                <w:b/>
                <w:noProof/>
                <w:sz w:val="28"/>
                <w:szCs w:val="28"/>
              </w:rPr>
              <w:pict>
                <v:shapetype id="_x0000_t202" coordsize="21600,21600" o:spt="202" path="m,l,21600r21600,l21600,xe">
                  <v:stroke joinstyle="miter"/>
                  <v:path gradientshapeok="t" o:connecttype="rect"/>
                </v:shapetype>
                <v:shape id="_x0000_s1147" type="#_x0000_t202" style="position:absolute;left:0;text-align:left;margin-left:50.9pt;margin-top:36.85pt;width:131.15pt;height:30.15pt;z-index:251758592;mso-width-relative:margin;mso-height-relative:margin" fillcolor="red" strokecolor="yellow">
                  <v:textbox style="mso-next-textbox:#_x0000_s1147">
                    <w:txbxContent>
                      <w:p w:rsidR="00223494" w:rsidRPr="00A3348C" w:rsidRDefault="00223494" w:rsidP="005449D1">
                        <w:pPr>
                          <w:rPr>
                            <w:b/>
                            <w:color w:val="FFFFFF" w:themeColor="background1"/>
                          </w:rPr>
                        </w:pPr>
                        <w:r w:rsidRPr="00A3348C">
                          <w:rPr>
                            <w:rFonts w:hint="eastAsia"/>
                            <w:b/>
                            <w:color w:val="FFFFFF" w:themeColor="background1"/>
                          </w:rPr>
                          <w:t>Stuck in the middle</w:t>
                        </w:r>
                      </w:p>
                    </w:txbxContent>
                  </v:textbox>
                </v:shape>
              </w:pict>
            </w:r>
          </w:p>
        </w:tc>
        <w:tc>
          <w:tcPr>
            <w:tcW w:w="2355" w:type="dxa"/>
            <w:shd w:val="clear" w:color="auto" w:fill="B2A1C7" w:themeFill="accent4" w:themeFillTint="99"/>
          </w:tcPr>
          <w:p w:rsidR="006A6EF7" w:rsidRPr="00A3348C" w:rsidRDefault="006A6EF7" w:rsidP="00223494">
            <w:pPr>
              <w:spacing w:line="360" w:lineRule="auto"/>
              <w:jc w:val="center"/>
              <w:rPr>
                <w:b/>
                <w:sz w:val="28"/>
                <w:szCs w:val="28"/>
              </w:rPr>
            </w:pPr>
          </w:p>
          <w:p w:rsidR="006A6EF7" w:rsidRPr="00A3348C" w:rsidRDefault="006A6EF7" w:rsidP="00223494">
            <w:pPr>
              <w:spacing w:line="360" w:lineRule="auto"/>
              <w:jc w:val="center"/>
              <w:rPr>
                <w:b/>
                <w:sz w:val="28"/>
                <w:szCs w:val="28"/>
              </w:rPr>
            </w:pPr>
            <w:r w:rsidRPr="00A3348C">
              <w:rPr>
                <w:rFonts w:hint="eastAsia"/>
                <w:b/>
                <w:sz w:val="28"/>
                <w:szCs w:val="28"/>
              </w:rPr>
              <w:t>Overall Cost Leadership</w:t>
            </w:r>
          </w:p>
          <w:p w:rsidR="006A6EF7" w:rsidRPr="00A3348C" w:rsidRDefault="006A6EF7" w:rsidP="00223494">
            <w:pPr>
              <w:spacing w:line="360" w:lineRule="auto"/>
              <w:jc w:val="center"/>
              <w:rPr>
                <w:b/>
                <w:sz w:val="28"/>
                <w:szCs w:val="28"/>
              </w:rPr>
            </w:pPr>
          </w:p>
        </w:tc>
      </w:tr>
      <w:tr w:rsidR="006A6EF7" w:rsidRPr="003E100C" w:rsidTr="001E3DE6">
        <w:trPr>
          <w:trHeight w:val="146"/>
        </w:trPr>
        <w:tc>
          <w:tcPr>
            <w:tcW w:w="709" w:type="dxa"/>
            <w:vMerge/>
            <w:shd w:val="clear" w:color="auto" w:fill="C2D69B" w:themeFill="accent3" w:themeFillTint="99"/>
            <w:textDirection w:val="tbRlV"/>
          </w:tcPr>
          <w:p w:rsidR="006A6EF7" w:rsidRPr="00A3348C" w:rsidRDefault="006A6EF7" w:rsidP="00223494">
            <w:pPr>
              <w:spacing w:line="360" w:lineRule="auto"/>
              <w:rPr>
                <w:sz w:val="40"/>
                <w:szCs w:val="40"/>
              </w:rPr>
            </w:pPr>
          </w:p>
        </w:tc>
        <w:tc>
          <w:tcPr>
            <w:tcW w:w="1917" w:type="dxa"/>
          </w:tcPr>
          <w:p w:rsidR="006A6EF7" w:rsidRPr="00A3348C" w:rsidRDefault="006A6EF7" w:rsidP="00223494">
            <w:pPr>
              <w:spacing w:line="360" w:lineRule="auto"/>
              <w:rPr>
                <w:b/>
              </w:rPr>
            </w:pPr>
          </w:p>
          <w:p w:rsidR="006A6EF7" w:rsidRPr="00A3348C" w:rsidRDefault="006A6EF7" w:rsidP="00223494">
            <w:pPr>
              <w:spacing w:line="360" w:lineRule="auto"/>
              <w:rPr>
                <w:b/>
              </w:rPr>
            </w:pPr>
            <w:r w:rsidRPr="00A3348C">
              <w:rPr>
                <w:b/>
              </w:rPr>
              <w:t>Particular</w:t>
            </w:r>
          </w:p>
          <w:p w:rsidR="006A6EF7" w:rsidRPr="00A3348C" w:rsidRDefault="003E4DA3" w:rsidP="00223494">
            <w:pPr>
              <w:spacing w:line="360" w:lineRule="auto"/>
              <w:rPr>
                <w:b/>
                <w:sz w:val="22"/>
              </w:rPr>
            </w:pPr>
            <w:r w:rsidRPr="003E4DA3">
              <w:rPr>
                <w:b/>
                <w:noProof/>
              </w:rPr>
              <w:pict>
                <v:shape id="_x0000_s1149" type="#_x0000_t32" style="position:absolute;left:0;text-align:left;margin-left:69.4pt;margin-top:2.2pt;width:26.8pt;height:.05pt;z-index:251760640;mso-width-relative:margin;mso-height-relative:margin" o:connectortype="straight" strokecolor="red">
                  <v:stroke endarrow="block"/>
                </v:shape>
              </w:pict>
            </w:r>
            <w:r w:rsidR="006A6EF7" w:rsidRPr="00A3348C">
              <w:rPr>
                <w:b/>
              </w:rPr>
              <w:t>segment</w:t>
            </w:r>
          </w:p>
        </w:tc>
        <w:tc>
          <w:tcPr>
            <w:tcW w:w="4855" w:type="dxa"/>
            <w:gridSpan w:val="2"/>
            <w:shd w:val="clear" w:color="auto" w:fill="95B3D7" w:themeFill="accent1" w:themeFillTint="99"/>
          </w:tcPr>
          <w:p w:rsidR="006A6EF7" w:rsidRPr="003E100C" w:rsidRDefault="006A6EF7" w:rsidP="00223494">
            <w:pPr>
              <w:spacing w:line="360" w:lineRule="auto"/>
            </w:pPr>
          </w:p>
          <w:p w:rsidR="006A6EF7" w:rsidRPr="00A3348C" w:rsidRDefault="006A6EF7" w:rsidP="00223494">
            <w:pPr>
              <w:spacing w:line="360" w:lineRule="auto"/>
              <w:jc w:val="center"/>
              <w:rPr>
                <w:b/>
                <w:sz w:val="36"/>
                <w:szCs w:val="36"/>
              </w:rPr>
            </w:pPr>
            <w:r w:rsidRPr="00A3348C">
              <w:rPr>
                <w:b/>
                <w:sz w:val="36"/>
                <w:szCs w:val="36"/>
              </w:rPr>
              <w:t>Focus</w:t>
            </w:r>
          </w:p>
        </w:tc>
      </w:tr>
    </w:tbl>
    <w:p w:rsidR="000E1DF1" w:rsidRDefault="000E1DF1" w:rsidP="00223494">
      <w:pPr>
        <w:spacing w:line="360" w:lineRule="auto"/>
        <w:jc w:val="center"/>
        <w:rPr>
          <w:b/>
          <w:i/>
        </w:rPr>
      </w:pPr>
    </w:p>
    <w:p w:rsidR="001F2BDB" w:rsidRPr="00CD0D0D" w:rsidRDefault="001F2BDB" w:rsidP="00223494">
      <w:pPr>
        <w:spacing w:line="360" w:lineRule="auto"/>
        <w:jc w:val="center"/>
        <w:rPr>
          <w:b/>
          <w:i/>
        </w:rPr>
      </w:pPr>
      <w:r w:rsidRPr="00CD0D0D">
        <w:rPr>
          <w:rFonts w:hint="eastAsia"/>
          <w:b/>
          <w:i/>
        </w:rPr>
        <w:t xml:space="preserve">Figure </w:t>
      </w:r>
      <w:r w:rsidR="00BE3DBC" w:rsidRPr="00CD0D0D">
        <w:rPr>
          <w:rFonts w:hint="eastAsia"/>
          <w:b/>
          <w:i/>
        </w:rPr>
        <w:t>1</w:t>
      </w:r>
      <w:r w:rsidRPr="00CD0D0D">
        <w:rPr>
          <w:rFonts w:hint="eastAsia"/>
          <w:b/>
          <w:i/>
        </w:rPr>
        <w:t>: Porter</w:t>
      </w:r>
      <w:r w:rsidRPr="00CD0D0D">
        <w:rPr>
          <w:b/>
          <w:i/>
        </w:rPr>
        <w:t>’</w:t>
      </w:r>
      <w:r w:rsidRPr="00CD0D0D">
        <w:rPr>
          <w:rFonts w:hint="eastAsia"/>
          <w:b/>
          <w:i/>
        </w:rPr>
        <w:t xml:space="preserve">s </w:t>
      </w:r>
      <w:r w:rsidR="002101C1" w:rsidRPr="00CD0D0D">
        <w:rPr>
          <w:rFonts w:hint="eastAsia"/>
          <w:b/>
          <w:i/>
        </w:rPr>
        <w:t>G</w:t>
      </w:r>
      <w:r w:rsidRPr="00CD0D0D">
        <w:rPr>
          <w:rFonts w:hint="eastAsia"/>
          <w:b/>
          <w:i/>
        </w:rPr>
        <w:t xml:space="preserve">eneric </w:t>
      </w:r>
      <w:r w:rsidR="002101C1" w:rsidRPr="00CD0D0D">
        <w:rPr>
          <w:rFonts w:hint="eastAsia"/>
          <w:b/>
          <w:i/>
        </w:rPr>
        <w:t>S</w:t>
      </w:r>
      <w:r w:rsidRPr="00CD0D0D">
        <w:rPr>
          <w:rFonts w:hint="eastAsia"/>
          <w:b/>
          <w:i/>
        </w:rPr>
        <w:t xml:space="preserve">trategies (source: B.V.P.M. </w:t>
      </w:r>
      <w:r w:rsidRPr="00CD0D0D">
        <w:rPr>
          <w:b/>
          <w:i/>
        </w:rPr>
        <w:t>–</w:t>
      </w:r>
      <w:r w:rsidRPr="00CD0D0D">
        <w:rPr>
          <w:rFonts w:hint="eastAsia"/>
          <w:b/>
          <w:i/>
        </w:rPr>
        <w:t xml:space="preserve"> 2005)</w:t>
      </w:r>
    </w:p>
    <w:p w:rsidR="001F2BDB" w:rsidRDefault="001F2BDB" w:rsidP="00223494">
      <w:pPr>
        <w:spacing w:line="360" w:lineRule="auto"/>
      </w:pPr>
    </w:p>
    <w:p w:rsidR="001F2BDB" w:rsidRPr="00CD0D0D" w:rsidRDefault="001F2BDB" w:rsidP="00223494">
      <w:pPr>
        <w:spacing w:line="360" w:lineRule="auto"/>
        <w:rPr>
          <w:b/>
        </w:rPr>
      </w:pPr>
      <w:r w:rsidRPr="00CD0D0D">
        <w:rPr>
          <w:rFonts w:hint="eastAsia"/>
          <w:b/>
        </w:rPr>
        <w:t>Generic Strategies and competitive advantage</w:t>
      </w:r>
    </w:p>
    <w:p w:rsidR="001F2BDB" w:rsidRPr="004B0695" w:rsidRDefault="001F2BDB" w:rsidP="00223494">
      <w:pPr>
        <w:spacing w:line="360" w:lineRule="auto"/>
      </w:pPr>
      <w:r w:rsidRPr="004B0695">
        <w:rPr>
          <w:rFonts w:hint="eastAsia"/>
        </w:rPr>
        <w:t>Porter</w:t>
      </w:r>
      <w:r w:rsidRPr="004B0695">
        <w:t>’</w:t>
      </w:r>
      <w:r w:rsidRPr="004B0695">
        <w:rPr>
          <w:rFonts w:hint="eastAsia"/>
        </w:rPr>
        <w:t xml:space="preserve">s generic theory consists of low-cost strategy, differentiation strategy and focused strategy.  The low-cost strategy </w:t>
      </w:r>
      <w:r w:rsidRPr="004B0695">
        <w:t>incurs</w:t>
      </w:r>
      <w:r w:rsidRPr="004B0695">
        <w:rPr>
          <w:rFonts w:hint="eastAsia"/>
        </w:rPr>
        <w:t xml:space="preserve"> sacrifice or compromise on quality, fashion &amp; product innovation and improvement in order to becoming the lowest cost production in the </w:t>
      </w:r>
      <w:r w:rsidRPr="004B0695">
        <w:t>industry</w:t>
      </w:r>
      <w:r w:rsidRPr="004B0695">
        <w:rPr>
          <w:rFonts w:hint="eastAsia"/>
        </w:rPr>
        <w:t xml:space="preserve"> to gain competitive advantage.  Oppositely, differentiation strategy ignores cost factors and put </w:t>
      </w:r>
      <w:r w:rsidRPr="004B0695">
        <w:t>emphasis</w:t>
      </w:r>
      <w:r w:rsidRPr="004B0695">
        <w:rPr>
          <w:rFonts w:hint="eastAsia"/>
        </w:rPr>
        <w:t xml:space="preserve"> on product variety, quality and services to achieve successful differentiation.  </w:t>
      </w:r>
    </w:p>
    <w:p w:rsidR="001F2BDB" w:rsidRPr="004B0695" w:rsidRDefault="001F2BDB" w:rsidP="00223494">
      <w:pPr>
        <w:spacing w:line="360" w:lineRule="auto"/>
      </w:pPr>
    </w:p>
    <w:p w:rsidR="001F2BDB" w:rsidRPr="00A24A59" w:rsidRDefault="001F2BDB" w:rsidP="00223494">
      <w:pPr>
        <w:spacing w:line="360" w:lineRule="auto"/>
        <w:rPr>
          <w:u w:val="single"/>
        </w:rPr>
      </w:pPr>
      <w:r w:rsidRPr="00A24A59">
        <w:rPr>
          <w:rFonts w:hint="eastAsia"/>
          <w:u w:val="single"/>
        </w:rPr>
        <w:t>Low-cost Strategies</w:t>
      </w:r>
    </w:p>
    <w:p w:rsidR="001F2BDB" w:rsidRPr="004B0695" w:rsidRDefault="001F2BDB" w:rsidP="00223494">
      <w:pPr>
        <w:spacing w:line="360" w:lineRule="auto"/>
      </w:pPr>
      <w:r w:rsidRPr="004B0695">
        <w:rPr>
          <w:rFonts w:hint="eastAsia"/>
        </w:rPr>
        <w:t xml:space="preserve">Although the low-cost strategy can be treated as a single approach including the scale economies, low-cost labour, or production automation, most importantly one has to recognize that there are many methods to achieve the advantage of low-cost production in the industry.  The </w:t>
      </w:r>
      <w:r w:rsidRPr="004B0695">
        <w:t>successful</w:t>
      </w:r>
      <w:r w:rsidRPr="004B0695">
        <w:rPr>
          <w:rFonts w:hint="eastAsia"/>
        </w:rPr>
        <w:t xml:space="preserve"> low-cost firms are capable of harnessing multiple approaches.  The main objective </w:t>
      </w:r>
      <w:r w:rsidR="00CD0D0D">
        <w:rPr>
          <w:rFonts w:hint="eastAsia"/>
        </w:rPr>
        <w:t xml:space="preserve">of low-cost strategy </w:t>
      </w:r>
      <w:r w:rsidRPr="004B0695">
        <w:rPr>
          <w:rFonts w:hint="eastAsia"/>
        </w:rPr>
        <w:t xml:space="preserve">is to generate cost advantage that is sustainable for </w:t>
      </w:r>
      <w:r w:rsidR="002101C1" w:rsidRPr="004B0695">
        <w:rPr>
          <w:rFonts w:hint="eastAsia"/>
        </w:rPr>
        <w:t xml:space="preserve">two reasons, (i) </w:t>
      </w:r>
      <w:r w:rsidRPr="004B0695">
        <w:rPr>
          <w:rFonts w:hint="eastAsia"/>
        </w:rPr>
        <w:t xml:space="preserve">competitors cannot easily stop offering services that their customers expect; and </w:t>
      </w:r>
      <w:r w:rsidR="002101C1" w:rsidRPr="004B0695">
        <w:rPr>
          <w:rFonts w:hint="eastAsia"/>
        </w:rPr>
        <w:t xml:space="preserve">(ii) the </w:t>
      </w:r>
      <w:r w:rsidRPr="004B0695">
        <w:rPr>
          <w:rFonts w:hint="eastAsia"/>
        </w:rPr>
        <w:t>operations and facilities of competitors have been designed for such services and cannot easily be changed.</w:t>
      </w:r>
      <w:r w:rsidR="002101C1" w:rsidRPr="004B0695">
        <w:rPr>
          <w:rFonts w:hint="eastAsia"/>
        </w:rPr>
        <w:t xml:space="preserve">  </w:t>
      </w:r>
      <w:r w:rsidRPr="004B0695">
        <w:rPr>
          <w:rFonts w:hint="eastAsia"/>
        </w:rPr>
        <w:t>Therefore, a firm with inherent cost advantage has a good chance of success with a no-frills approach.</w:t>
      </w:r>
    </w:p>
    <w:p w:rsidR="001F2BDB" w:rsidRPr="004B0695" w:rsidRDefault="001F2BDB" w:rsidP="00223494">
      <w:pPr>
        <w:spacing w:line="360" w:lineRule="auto"/>
      </w:pPr>
    </w:p>
    <w:p w:rsidR="001F2BDB" w:rsidRPr="004B0695" w:rsidRDefault="001F2BDB" w:rsidP="00223494">
      <w:pPr>
        <w:spacing w:line="360" w:lineRule="auto"/>
      </w:pPr>
      <w:r w:rsidRPr="004B0695">
        <w:rPr>
          <w:rFonts w:hint="eastAsia"/>
        </w:rPr>
        <w:t>Furthermore, cost advantages can also be achieved by the design of a product and its composition.  Product downsizing is another approach that can release the burden of price pressures inhibited alternatives. In general, cost advantages can be achieved through the following methods:</w:t>
      </w:r>
    </w:p>
    <w:p w:rsidR="001F2BDB" w:rsidRPr="004B0695" w:rsidRDefault="001F2BDB" w:rsidP="0076342E">
      <w:pPr>
        <w:pStyle w:val="a3"/>
        <w:numPr>
          <w:ilvl w:val="0"/>
          <w:numId w:val="7"/>
        </w:numPr>
        <w:spacing w:line="360" w:lineRule="auto"/>
        <w:ind w:leftChars="0"/>
      </w:pPr>
      <w:r w:rsidRPr="004B0695">
        <w:rPr>
          <w:rFonts w:hint="eastAsia"/>
        </w:rPr>
        <w:t>securing the supply of raw materials;</w:t>
      </w:r>
    </w:p>
    <w:p w:rsidR="001F2BDB" w:rsidRPr="004B0695" w:rsidRDefault="001F2BDB" w:rsidP="0076342E">
      <w:pPr>
        <w:pStyle w:val="a3"/>
        <w:numPr>
          <w:ilvl w:val="0"/>
          <w:numId w:val="7"/>
        </w:numPr>
        <w:spacing w:line="360" w:lineRule="auto"/>
        <w:ind w:leftChars="0"/>
      </w:pPr>
      <w:r w:rsidRPr="004B0695">
        <w:rPr>
          <w:rFonts w:hint="eastAsia"/>
        </w:rPr>
        <w:t>when distribution is the major cost, explore more channels to lower cost;</w:t>
      </w:r>
    </w:p>
    <w:p w:rsidR="001F2BDB" w:rsidRPr="004B0695" w:rsidRDefault="001F2BDB" w:rsidP="0076342E">
      <w:pPr>
        <w:pStyle w:val="a3"/>
        <w:numPr>
          <w:ilvl w:val="0"/>
          <w:numId w:val="7"/>
        </w:numPr>
        <w:spacing w:line="360" w:lineRule="auto"/>
        <w:ind w:leftChars="0"/>
      </w:pPr>
      <w:r w:rsidRPr="004B0695">
        <w:rPr>
          <w:rFonts w:hint="eastAsia"/>
        </w:rPr>
        <w:t>in labour intensive industries, access to inexpensive labour from abroad;</w:t>
      </w:r>
    </w:p>
    <w:p w:rsidR="00B24EF9" w:rsidRPr="004B0695" w:rsidRDefault="001F2BDB" w:rsidP="0076342E">
      <w:pPr>
        <w:pStyle w:val="a3"/>
        <w:numPr>
          <w:ilvl w:val="0"/>
          <w:numId w:val="7"/>
        </w:numPr>
        <w:spacing w:line="360" w:lineRule="auto"/>
        <w:ind w:leftChars="0"/>
      </w:pPr>
      <w:r w:rsidRPr="004B0695">
        <w:rPr>
          <w:rFonts w:hint="eastAsia"/>
        </w:rPr>
        <w:t xml:space="preserve">government </w:t>
      </w:r>
      <w:r w:rsidR="002101C1" w:rsidRPr="004B0695">
        <w:rPr>
          <w:rFonts w:hint="eastAsia"/>
        </w:rPr>
        <w:t xml:space="preserve">consents </w:t>
      </w:r>
      <w:r w:rsidRPr="004B0695">
        <w:rPr>
          <w:rFonts w:hint="eastAsia"/>
        </w:rPr>
        <w:t>or other special treatments;</w:t>
      </w:r>
    </w:p>
    <w:p w:rsidR="00B24EF9" w:rsidRPr="004B0695" w:rsidRDefault="001F2BDB" w:rsidP="0076342E">
      <w:pPr>
        <w:pStyle w:val="a3"/>
        <w:numPr>
          <w:ilvl w:val="0"/>
          <w:numId w:val="7"/>
        </w:numPr>
        <w:spacing w:line="360" w:lineRule="auto"/>
        <w:ind w:leftChars="0"/>
      </w:pPr>
      <w:r w:rsidRPr="004B0695">
        <w:rPr>
          <w:rFonts w:hint="eastAsia"/>
        </w:rPr>
        <w:t xml:space="preserve">adopt technological advanced system to </w:t>
      </w:r>
      <w:r w:rsidRPr="004B0695">
        <w:t>enhance</w:t>
      </w:r>
      <w:r w:rsidRPr="004B0695">
        <w:rPr>
          <w:rFonts w:hint="eastAsia"/>
        </w:rPr>
        <w:t xml:space="preserve"> productivity; and </w:t>
      </w:r>
    </w:p>
    <w:p w:rsidR="001F2BDB" w:rsidRPr="004B0695" w:rsidRDefault="001F2BDB" w:rsidP="0076342E">
      <w:pPr>
        <w:pStyle w:val="a3"/>
        <w:numPr>
          <w:ilvl w:val="0"/>
          <w:numId w:val="7"/>
        </w:numPr>
        <w:spacing w:line="360" w:lineRule="auto"/>
        <w:ind w:leftChars="0"/>
      </w:pPr>
      <w:r w:rsidRPr="004B0695">
        <w:rPr>
          <w:rFonts w:hint="eastAsia"/>
        </w:rPr>
        <w:t>reduction o</w:t>
      </w:r>
      <w:r w:rsidR="00B24EF9" w:rsidRPr="004B0695">
        <w:rPr>
          <w:rFonts w:hint="eastAsia"/>
        </w:rPr>
        <w:t>n</w:t>
      </w:r>
      <w:r w:rsidRPr="004B0695">
        <w:rPr>
          <w:rFonts w:hint="eastAsia"/>
        </w:rPr>
        <w:t xml:space="preserve"> overheads.</w:t>
      </w:r>
    </w:p>
    <w:p w:rsidR="001F2BDB" w:rsidRPr="004B0695" w:rsidRDefault="001F2BDB" w:rsidP="00223494">
      <w:pPr>
        <w:spacing w:line="360" w:lineRule="auto"/>
      </w:pPr>
    </w:p>
    <w:p w:rsidR="001F2BDB" w:rsidRPr="00A24A59" w:rsidRDefault="001F2BDB" w:rsidP="00223494">
      <w:pPr>
        <w:spacing w:line="360" w:lineRule="auto"/>
        <w:rPr>
          <w:u w:val="single"/>
        </w:rPr>
      </w:pPr>
      <w:r w:rsidRPr="00A24A59">
        <w:rPr>
          <w:rFonts w:hint="eastAsia"/>
          <w:u w:val="single"/>
        </w:rPr>
        <w:t>Differentiation</w:t>
      </w:r>
    </w:p>
    <w:p w:rsidR="001F2BDB" w:rsidRPr="004B0695" w:rsidRDefault="001F2BDB" w:rsidP="00223494">
      <w:pPr>
        <w:spacing w:line="360" w:lineRule="auto"/>
      </w:pPr>
      <w:r w:rsidRPr="004B0695">
        <w:rPr>
          <w:rFonts w:hint="eastAsia"/>
        </w:rPr>
        <w:t xml:space="preserve">A differentiation strategy is classified as a success when the </w:t>
      </w:r>
      <w:r w:rsidRPr="004B0695">
        <w:t>targeted</w:t>
      </w:r>
      <w:r w:rsidRPr="004B0695">
        <w:rPr>
          <w:rFonts w:hint="eastAsia"/>
        </w:rPr>
        <w:t xml:space="preserve"> customers enjoy quality products under a selection of wide product ranges.  In addition, the value added services including delivery, </w:t>
      </w:r>
      <w:r w:rsidRPr="004B0695">
        <w:t>information</w:t>
      </w:r>
      <w:r w:rsidRPr="004B0695">
        <w:rPr>
          <w:rFonts w:hint="eastAsia"/>
        </w:rPr>
        <w:t xml:space="preserve"> services</w:t>
      </w:r>
      <w:r w:rsidRPr="004B0695">
        <w:t>…</w:t>
      </w:r>
      <w:r w:rsidRPr="004B0695">
        <w:rPr>
          <w:rFonts w:hint="eastAsia"/>
        </w:rPr>
        <w:t xml:space="preserve">etc. also contributes to the success of differentiation strategy.  In fact, customers value a unique and differentiate product from a particular differentiation-driven firm rather than other competitors in the market.  The choice of customers and their satisfactions shall have direct relationship with the value added services and innovative products they are enjoying.  In fact, </w:t>
      </w:r>
      <w:r w:rsidRPr="004B0695">
        <w:t>ther</w:t>
      </w:r>
      <w:r w:rsidRPr="004B0695">
        <w:rPr>
          <w:rFonts w:hint="eastAsia"/>
        </w:rPr>
        <w:t>e are many other ways to differentiate by adding value to the products and services, it is not necessary to copy the ways that a competitor is doing.  Innovation ideas on products and services are the key to enhance competitive advantage of a firm.</w:t>
      </w:r>
    </w:p>
    <w:p w:rsidR="001F2BDB" w:rsidRPr="004B0695" w:rsidRDefault="001F2BDB" w:rsidP="00223494">
      <w:pPr>
        <w:spacing w:line="360" w:lineRule="auto"/>
      </w:pPr>
    </w:p>
    <w:p w:rsidR="001F2BDB" w:rsidRPr="00A24A59" w:rsidRDefault="001F2BDB" w:rsidP="00223494">
      <w:pPr>
        <w:spacing w:line="360" w:lineRule="auto"/>
        <w:rPr>
          <w:u w:val="single"/>
        </w:rPr>
      </w:pPr>
      <w:r w:rsidRPr="00A24A59">
        <w:rPr>
          <w:rFonts w:hint="eastAsia"/>
          <w:u w:val="single"/>
        </w:rPr>
        <w:t>Successful Differentiation Strategies</w:t>
      </w:r>
    </w:p>
    <w:p w:rsidR="001F2BDB" w:rsidRPr="004B0695" w:rsidRDefault="001F2BDB" w:rsidP="00223494">
      <w:pPr>
        <w:spacing w:line="360" w:lineRule="auto"/>
      </w:pPr>
      <w:r w:rsidRPr="004B0695">
        <w:rPr>
          <w:rFonts w:hint="eastAsia"/>
        </w:rPr>
        <w:t xml:space="preserve">In general, a successful differentiation strategy is capable of: </w:t>
      </w:r>
    </w:p>
    <w:p w:rsidR="001F2BDB" w:rsidRPr="004B0695" w:rsidRDefault="001F2BDB" w:rsidP="0076342E">
      <w:pPr>
        <w:pStyle w:val="a3"/>
        <w:numPr>
          <w:ilvl w:val="0"/>
          <w:numId w:val="6"/>
        </w:numPr>
        <w:spacing w:line="360" w:lineRule="auto"/>
        <w:ind w:leftChars="0"/>
      </w:pPr>
      <w:r w:rsidRPr="004B0695">
        <w:rPr>
          <w:rFonts w:hint="eastAsia"/>
        </w:rPr>
        <w:t>generating customer value;</w:t>
      </w:r>
    </w:p>
    <w:p w:rsidR="001F2BDB" w:rsidRPr="004B0695" w:rsidRDefault="001F2BDB" w:rsidP="0076342E">
      <w:pPr>
        <w:pStyle w:val="a3"/>
        <w:numPr>
          <w:ilvl w:val="0"/>
          <w:numId w:val="6"/>
        </w:numPr>
        <w:spacing w:line="360" w:lineRule="auto"/>
        <w:ind w:leftChars="0"/>
      </w:pPr>
      <w:r w:rsidRPr="004B0695">
        <w:rPr>
          <w:rFonts w:hint="eastAsia"/>
        </w:rPr>
        <w:t xml:space="preserve">providing perceived value; and </w:t>
      </w:r>
    </w:p>
    <w:p w:rsidR="001F2BDB" w:rsidRPr="004B0695" w:rsidRDefault="001F2BDB" w:rsidP="0076342E">
      <w:pPr>
        <w:pStyle w:val="a3"/>
        <w:numPr>
          <w:ilvl w:val="0"/>
          <w:numId w:val="6"/>
        </w:numPr>
        <w:spacing w:line="360" w:lineRule="auto"/>
        <w:ind w:leftChars="0"/>
      </w:pPr>
      <w:r w:rsidRPr="004B0695">
        <w:rPr>
          <w:rFonts w:hint="eastAsia"/>
        </w:rPr>
        <w:t>being difficult to copy</w:t>
      </w:r>
    </w:p>
    <w:p w:rsidR="001F2BDB" w:rsidRPr="004B0695" w:rsidRDefault="001F2BDB" w:rsidP="00223494">
      <w:pPr>
        <w:spacing w:line="360" w:lineRule="auto"/>
      </w:pPr>
    </w:p>
    <w:p w:rsidR="001F2BDB" w:rsidRPr="004B0695" w:rsidRDefault="001F2BDB" w:rsidP="00223494">
      <w:pPr>
        <w:spacing w:line="360" w:lineRule="auto"/>
      </w:pPr>
      <w:r w:rsidRPr="004B0695">
        <w:rPr>
          <w:rFonts w:hint="eastAsia"/>
        </w:rPr>
        <w:t xml:space="preserve">However, there are many approaches to differentiation, such as quality-driven strategy, implementation of total quality management, brand building campaign, brand awareness promotions, brand identity and loyalty, alternate strategies available to producers, producer retailer partnership, category management, ethical branding, and so on.  </w:t>
      </w:r>
    </w:p>
    <w:p w:rsidR="001F2BDB" w:rsidRPr="004B0695" w:rsidRDefault="001F2BDB" w:rsidP="00223494">
      <w:pPr>
        <w:spacing w:line="360" w:lineRule="auto"/>
      </w:pPr>
    </w:p>
    <w:p w:rsidR="001F2BDB" w:rsidRPr="004B0695" w:rsidRDefault="001F2BDB" w:rsidP="00223494">
      <w:pPr>
        <w:spacing w:line="360" w:lineRule="auto"/>
      </w:pPr>
      <w:r w:rsidRPr="004B0695">
        <w:rPr>
          <w:rFonts w:hint="eastAsia"/>
        </w:rPr>
        <w:t xml:space="preserve">Porter believes that cost leadership and differentiation strategies are at opposite ends of the spectrum, and both these strategies will not occur in a successful firm (Borch, Huse, &amp; Senneseth, 1999).  Porter states that a firm implements more than one generic strategy will not gain the </w:t>
      </w:r>
      <w:r w:rsidRPr="004B0695">
        <w:t>optimal</w:t>
      </w:r>
      <w:r w:rsidRPr="004B0695">
        <w:rPr>
          <w:rFonts w:hint="eastAsia"/>
        </w:rPr>
        <w:t xml:space="preserve"> benefits (Porter 1985), therefore successful </w:t>
      </w:r>
      <w:r w:rsidRPr="004B0695">
        <w:t>businesses</w:t>
      </w:r>
      <w:r w:rsidRPr="004B0695">
        <w:rPr>
          <w:rFonts w:hint="eastAsia"/>
        </w:rPr>
        <w:t xml:space="preserve"> should compete exclusively on one of the three specific generic strategies (Wright, 1987).  </w:t>
      </w:r>
    </w:p>
    <w:p w:rsidR="007E5182" w:rsidRPr="004B0695" w:rsidRDefault="007E5182" w:rsidP="00223494">
      <w:pPr>
        <w:spacing w:line="360" w:lineRule="auto"/>
      </w:pPr>
    </w:p>
    <w:p w:rsidR="007E5182" w:rsidRPr="004B0695" w:rsidRDefault="007E5182" w:rsidP="00223494">
      <w:pPr>
        <w:spacing w:line="360" w:lineRule="auto"/>
      </w:pPr>
      <w:r w:rsidRPr="004B0695">
        <w:rPr>
          <w:rFonts w:hint="eastAsia"/>
        </w:rPr>
        <w:t>For Ineos case, the strategies that Jim Ratcliffe has been implementing can be explained by Porter</w:t>
      </w:r>
      <w:r w:rsidRPr="004B0695">
        <w:t>’</w:t>
      </w:r>
      <w:r w:rsidRPr="004B0695">
        <w:rPr>
          <w:rFonts w:hint="eastAsia"/>
        </w:rPr>
        <w:t xml:space="preserve">s Generic Strategies as described above.  </w:t>
      </w:r>
      <w:r w:rsidR="004B0695">
        <w:rPr>
          <w:rFonts w:hint="eastAsia"/>
        </w:rPr>
        <w:t xml:space="preserve">It is obvious that Ineos is adopting the mixed strategy in driving its business a success.  As reflected </w:t>
      </w:r>
      <w:r w:rsidR="004B0695">
        <w:t>in the</w:t>
      </w:r>
      <w:r w:rsidR="004B0695">
        <w:rPr>
          <w:rFonts w:hint="eastAsia"/>
        </w:rPr>
        <w:t xml:space="preserve"> </w:t>
      </w:r>
      <w:r w:rsidR="004B0695" w:rsidRPr="004B0695">
        <w:rPr>
          <w:rFonts w:hint="eastAsia"/>
        </w:rPr>
        <w:t xml:space="preserve">recent three month period ended March 31, 2018 </w:t>
      </w:r>
      <w:r w:rsidR="004B0695" w:rsidRPr="004B0695">
        <w:t>“</w:t>
      </w:r>
      <w:r w:rsidR="004B0695" w:rsidRPr="004B0695">
        <w:rPr>
          <w:rFonts w:hint="eastAsia"/>
        </w:rPr>
        <w:t>Forward Looking Statements</w:t>
      </w:r>
      <w:r w:rsidR="004B0695" w:rsidRPr="004B0695">
        <w:t>”</w:t>
      </w:r>
      <w:r w:rsidR="004B0695" w:rsidRPr="004B0695">
        <w:rPr>
          <w:rFonts w:hint="eastAsia"/>
        </w:rPr>
        <w:t xml:space="preserve"> of In</w:t>
      </w:r>
      <w:r w:rsidRPr="004B0695">
        <w:rPr>
          <w:rFonts w:hint="eastAsia"/>
        </w:rPr>
        <w:t>eos Group Holdings S.A.</w:t>
      </w:r>
      <w:r w:rsidR="004B0695">
        <w:rPr>
          <w:rFonts w:hint="eastAsia"/>
        </w:rPr>
        <w:t>,</w:t>
      </w:r>
      <w:r w:rsidRPr="004B0695">
        <w:rPr>
          <w:rFonts w:hint="eastAsia"/>
        </w:rPr>
        <w:t xml:space="preserve"> </w:t>
      </w:r>
      <w:r w:rsidR="004B0695">
        <w:rPr>
          <w:rFonts w:hint="eastAsia"/>
        </w:rPr>
        <w:t xml:space="preserve">the statement </w:t>
      </w:r>
      <w:r w:rsidR="00B90A4A">
        <w:rPr>
          <w:rFonts w:hint="eastAsia"/>
        </w:rPr>
        <w:t xml:space="preserve">for current expectation and projections about the future events </w:t>
      </w:r>
      <w:r w:rsidR="004B0695" w:rsidRPr="004B0695">
        <w:rPr>
          <w:rFonts w:hint="eastAsia"/>
        </w:rPr>
        <w:t>covers the low-cost strategy in terms of controlling cost, streamlining the raw materials costs &amp; supply arrangements, strategic disposal of certain assets &amp; non-core businesses</w:t>
      </w:r>
      <w:r w:rsidR="004B0695" w:rsidRPr="004B0695">
        <w:t>…</w:t>
      </w:r>
      <w:r w:rsidR="004B0695" w:rsidRPr="004B0695">
        <w:rPr>
          <w:rFonts w:hint="eastAsia"/>
        </w:rPr>
        <w:t xml:space="preserve">etc.  </w:t>
      </w:r>
      <w:r w:rsidR="00034C38">
        <w:rPr>
          <w:rFonts w:hint="eastAsia"/>
        </w:rPr>
        <w:t xml:space="preserve">For the Differentiation Strategy, Ineos include concerns over the impacts on climate change, the Safety, Health and Environment (SHE) mission statement, </w:t>
      </w:r>
      <w:r w:rsidR="00034C38">
        <w:t>operation</w:t>
      </w:r>
      <w:r w:rsidR="00034C38">
        <w:rPr>
          <w:rFonts w:hint="eastAsia"/>
        </w:rPr>
        <w:t xml:space="preserve"> hazard covering </w:t>
      </w:r>
      <w:r w:rsidR="00034C38">
        <w:t>the</w:t>
      </w:r>
      <w:r w:rsidR="00034C38">
        <w:rPr>
          <w:rFonts w:hint="eastAsia"/>
        </w:rPr>
        <w:t xml:space="preserve"> environmental contamination, developing new products and so on.  Furthermore, Ineos also places emphasis on building the relationship with customers and the employees.  It seems that Ineos has been adopting a mixed strategy under Porter</w:t>
      </w:r>
      <w:r w:rsidR="00034C38">
        <w:t>’</w:t>
      </w:r>
      <w:r w:rsidR="00034C38">
        <w:rPr>
          <w:rFonts w:hint="eastAsia"/>
        </w:rPr>
        <w:t xml:space="preserve">s Generic Strategy and leads to a success in business.  However, the business is changing and every other competitor is trying their best efforts to take over </w:t>
      </w:r>
      <w:r w:rsidR="00034C38">
        <w:t>the</w:t>
      </w:r>
      <w:r w:rsidR="00034C38">
        <w:rPr>
          <w:rFonts w:hint="eastAsia"/>
        </w:rPr>
        <w:t xml:space="preserve"> others</w:t>
      </w:r>
      <w:r w:rsidR="00034C38">
        <w:t>’</w:t>
      </w:r>
      <w:r w:rsidR="00034C38">
        <w:rPr>
          <w:rFonts w:hint="eastAsia"/>
        </w:rPr>
        <w:t xml:space="preserve"> market shares and profits, </w:t>
      </w:r>
      <w:r w:rsidR="00034C38">
        <w:t>therefore</w:t>
      </w:r>
      <w:r w:rsidR="00034C38">
        <w:rPr>
          <w:rFonts w:hint="eastAsia"/>
        </w:rPr>
        <w:t xml:space="preserve"> apart from the mixed strategy, Ineos can also </w:t>
      </w:r>
      <w:r w:rsidR="00DD15CB">
        <w:rPr>
          <w:rFonts w:hint="eastAsia"/>
        </w:rPr>
        <w:t xml:space="preserve">invest more on people </w:t>
      </w:r>
      <w:r w:rsidR="00DD15CB">
        <w:t>management</w:t>
      </w:r>
      <w:r w:rsidR="00DD15CB">
        <w:rPr>
          <w:rFonts w:hint="eastAsia"/>
        </w:rPr>
        <w:t xml:space="preserve"> of their employees so that Ineos</w:t>
      </w:r>
      <w:r w:rsidR="00DD15CB">
        <w:t>’</w:t>
      </w:r>
      <w:r w:rsidR="00DD15CB">
        <w:rPr>
          <w:rFonts w:hint="eastAsia"/>
        </w:rPr>
        <w:t>s workforce around the world have the same VMV and quality standard to hedge against any economic downturn or political threats in the near future.</w:t>
      </w:r>
    </w:p>
    <w:p w:rsidR="007E5182" w:rsidRPr="00B8485D" w:rsidRDefault="007E5182" w:rsidP="00223494">
      <w:pPr>
        <w:spacing w:line="360" w:lineRule="auto"/>
      </w:pPr>
    </w:p>
    <w:p w:rsidR="00DB5BF6" w:rsidRDefault="00DD15CB" w:rsidP="00223494">
      <w:pPr>
        <w:spacing w:line="360" w:lineRule="auto"/>
      </w:pPr>
      <w:r w:rsidRPr="00B8485D">
        <w:t xml:space="preserve">Apart from these generic strategies, Jim Ratcliffe has been </w:t>
      </w:r>
      <w:r w:rsidR="00DB5BF6" w:rsidRPr="00B8485D">
        <w:t>purchasing/acquiring many other related businesses so as to obtain the synergies effect in the production lines of chemicals and oils business.   This increase the Competitive Advantages of Ineos through the journey of partnership, merger and acquisition that leads to the success</w:t>
      </w:r>
      <w:r w:rsidR="00B8485D" w:rsidRPr="00B8485D">
        <w:t xml:space="preserve"> by enlarging its market shares around the world</w:t>
      </w:r>
      <w:r w:rsidR="00DB5BF6" w:rsidRPr="00B8485D">
        <w:t>.  Besides, the diversification strategy in widening the product range also leads to the success of Ineos.  Jim Ratcliffe has recently invested £600m to build a new vehicle based on the Land Rover Defender which was discontinued in 2016.  He also bought Belstaff, the motorcycle wear maker with the</w:t>
      </w:r>
      <w:r w:rsidR="00CD0D0D">
        <w:rPr>
          <w:rFonts w:hint="eastAsia"/>
        </w:rPr>
        <w:t xml:space="preserve"> old time</w:t>
      </w:r>
      <w:r w:rsidR="00DB5BF6" w:rsidRPr="00B8485D">
        <w:t xml:space="preserve"> </w:t>
      </w:r>
      <w:r w:rsidR="00CD0D0D">
        <w:rPr>
          <w:rFonts w:hint="eastAsia"/>
        </w:rPr>
        <w:t xml:space="preserve">movie </w:t>
      </w:r>
      <w:r w:rsidR="00DB5BF6" w:rsidRPr="00B8485D">
        <w:t xml:space="preserve">stars Steve McQueen and UK football hero David Beckham as the spokesperson to promote the brand.  Jim Ratcliffe </w:t>
      </w:r>
      <w:r w:rsidR="00B8485D" w:rsidRPr="00B8485D">
        <w:t xml:space="preserve">also </w:t>
      </w:r>
      <w:r w:rsidR="00DB5BF6" w:rsidRPr="00B8485D">
        <w:t>acquired the Swiss football team FC Lausanne-Sport</w:t>
      </w:r>
      <w:r w:rsidR="00B8485D" w:rsidRPr="00B8485D">
        <w:t xml:space="preserve"> to explore business opportunity for the co-products to utilize the synergies effect of all the co-products </w:t>
      </w:r>
      <w:r w:rsidR="00CD0D0D">
        <w:rPr>
          <w:rFonts w:hint="eastAsia"/>
        </w:rPr>
        <w:t>made</w:t>
      </w:r>
      <w:r w:rsidR="00B8485D" w:rsidRPr="00B8485D">
        <w:t xml:space="preserve"> by Ineos.  </w:t>
      </w:r>
      <w:r w:rsidR="00B8485D">
        <w:rPr>
          <w:rFonts w:hint="eastAsia"/>
        </w:rPr>
        <w:t>One of the burden</w:t>
      </w:r>
      <w:r w:rsidR="00DD2A2B">
        <w:rPr>
          <w:rFonts w:hint="eastAsia"/>
        </w:rPr>
        <w:t>s</w:t>
      </w:r>
      <w:r w:rsidR="00B8485D">
        <w:rPr>
          <w:rFonts w:hint="eastAsia"/>
        </w:rPr>
        <w:t xml:space="preserve"> </w:t>
      </w:r>
      <w:r w:rsidR="009B0D00">
        <w:rPr>
          <w:rFonts w:hint="eastAsia"/>
        </w:rPr>
        <w:t xml:space="preserve">and crises </w:t>
      </w:r>
      <w:r w:rsidR="009B0D00">
        <w:t>management</w:t>
      </w:r>
      <w:r w:rsidR="009B0D00">
        <w:rPr>
          <w:rFonts w:hint="eastAsia"/>
        </w:rPr>
        <w:t xml:space="preserve"> that facing Ineos under the </w:t>
      </w:r>
      <w:r w:rsidR="00B8485D">
        <w:rPr>
          <w:rFonts w:hint="eastAsia"/>
        </w:rPr>
        <w:t>diversification strategy is the le</w:t>
      </w:r>
      <w:r w:rsidR="00DD2A2B">
        <w:rPr>
          <w:rFonts w:hint="eastAsia"/>
        </w:rPr>
        <w:t>gal</w:t>
      </w:r>
      <w:r w:rsidR="00B8485D">
        <w:rPr>
          <w:rFonts w:hint="eastAsia"/>
        </w:rPr>
        <w:t xml:space="preserve"> battle </w:t>
      </w:r>
      <w:r w:rsidR="009B0D00">
        <w:rPr>
          <w:rFonts w:hint="eastAsia"/>
        </w:rPr>
        <w:t xml:space="preserve">regarding the </w:t>
      </w:r>
      <w:r w:rsidR="00B8485D">
        <w:rPr>
          <w:rFonts w:hint="eastAsia"/>
        </w:rPr>
        <w:t xml:space="preserve">fracking </w:t>
      </w:r>
      <w:r w:rsidR="009B0D00">
        <w:rPr>
          <w:rFonts w:hint="eastAsia"/>
        </w:rPr>
        <w:t xml:space="preserve">activities </w:t>
      </w:r>
      <w:r w:rsidR="00B8485D">
        <w:rPr>
          <w:rFonts w:hint="eastAsia"/>
        </w:rPr>
        <w:t>in Scotland</w:t>
      </w:r>
      <w:r w:rsidR="00DD2A2B">
        <w:rPr>
          <w:rFonts w:hint="eastAsia"/>
        </w:rPr>
        <w:t xml:space="preserve"> </w:t>
      </w:r>
      <w:r w:rsidR="009B0D00">
        <w:rPr>
          <w:rFonts w:hint="eastAsia"/>
        </w:rPr>
        <w:t xml:space="preserve">and some petitions organized by the Trade Union and environmentalists </w:t>
      </w:r>
      <w:r w:rsidR="00DD2A2B">
        <w:rPr>
          <w:rFonts w:hint="eastAsia"/>
        </w:rPr>
        <w:t xml:space="preserve">which is a threat </w:t>
      </w:r>
      <w:r w:rsidR="009B0D00">
        <w:t>that</w:t>
      </w:r>
      <w:r w:rsidR="009B0D00">
        <w:rPr>
          <w:rFonts w:hint="eastAsia"/>
        </w:rPr>
        <w:t xml:space="preserve"> hamper the corporate image of Ineos while the company is building its Corporate Social Responsibility and the mission of Sustainability of the </w:t>
      </w:r>
      <w:r w:rsidR="009B0D00">
        <w:t>company</w:t>
      </w:r>
      <w:r w:rsidR="009B0D00">
        <w:rPr>
          <w:rFonts w:hint="eastAsia"/>
        </w:rPr>
        <w:t xml:space="preserve"> in protecting the environment. </w:t>
      </w:r>
    </w:p>
    <w:p w:rsidR="00B8485D" w:rsidRPr="009B0D00" w:rsidRDefault="00B8485D" w:rsidP="00223494">
      <w:pPr>
        <w:spacing w:line="360" w:lineRule="auto"/>
      </w:pPr>
    </w:p>
    <w:p w:rsidR="008F1DA3" w:rsidRDefault="00B8485D" w:rsidP="00223494">
      <w:pPr>
        <w:spacing w:line="360" w:lineRule="auto"/>
      </w:pPr>
      <w:r>
        <w:rPr>
          <w:rFonts w:hint="eastAsia"/>
        </w:rPr>
        <w:t xml:space="preserve">The Finance Strategy that Ineos has been adopting is mainly rely on bank loans, due to the poor experience during the 2008 financial crises, Jim Ratcliffe has been very cautious and </w:t>
      </w:r>
      <w:r w:rsidRPr="009B0D00">
        <w:rPr>
          <w:rFonts w:hint="eastAsia"/>
        </w:rPr>
        <w:t xml:space="preserve">will never </w:t>
      </w:r>
      <w:r w:rsidR="008F1DA3" w:rsidRPr="009B0D00">
        <w:rPr>
          <w:rFonts w:hint="eastAsia"/>
        </w:rPr>
        <w:t>float</w:t>
      </w:r>
      <w:r w:rsidR="009B0D00" w:rsidRPr="009B0D00">
        <w:rPr>
          <w:rFonts w:hint="eastAsia"/>
        </w:rPr>
        <w:t xml:space="preserve"> its </w:t>
      </w:r>
      <w:r w:rsidR="009B0D00" w:rsidRPr="009B0D00">
        <w:t>capital</w:t>
      </w:r>
      <w:r w:rsidR="009B0D00" w:rsidRPr="009B0D00">
        <w:rPr>
          <w:rFonts w:hint="eastAsia"/>
        </w:rPr>
        <w:t xml:space="preserve"> </w:t>
      </w:r>
      <w:r w:rsidR="008F1DA3" w:rsidRPr="009B0D00">
        <w:rPr>
          <w:rFonts w:hint="eastAsia"/>
        </w:rPr>
        <w:t>in the S</w:t>
      </w:r>
      <w:r w:rsidRPr="009B0D00">
        <w:rPr>
          <w:rFonts w:hint="eastAsia"/>
        </w:rPr>
        <w:t xml:space="preserve">tock </w:t>
      </w:r>
      <w:r w:rsidR="008F1DA3" w:rsidRPr="009B0D00">
        <w:rPr>
          <w:rFonts w:hint="eastAsia"/>
        </w:rPr>
        <w:t>E</w:t>
      </w:r>
      <w:r w:rsidRPr="009B0D00">
        <w:rPr>
          <w:rFonts w:hint="eastAsia"/>
        </w:rPr>
        <w:t xml:space="preserve">xchange market. </w:t>
      </w:r>
      <w:r w:rsidR="00EF59C8">
        <w:rPr>
          <w:rFonts w:hint="eastAsia"/>
        </w:rPr>
        <w:t xml:space="preserve"> However, this may be a time for Jim Ratcliffe and John Reece to evaluate the risk and the return from going public as this is the fastest and the most effective financial tool to raise the capital of the company to expand its businesses worldwide.  With the very strong </w:t>
      </w:r>
      <w:r w:rsidR="00CD0D0D">
        <w:rPr>
          <w:rFonts w:hint="eastAsia"/>
        </w:rPr>
        <w:t xml:space="preserve">current </w:t>
      </w:r>
      <w:r w:rsidR="00AF614F">
        <w:rPr>
          <w:rFonts w:hint="eastAsia"/>
        </w:rPr>
        <w:t xml:space="preserve">assets and business </w:t>
      </w:r>
      <w:r w:rsidR="00AF614F">
        <w:t>background</w:t>
      </w:r>
      <w:r w:rsidR="00AF614F">
        <w:rPr>
          <w:rFonts w:hint="eastAsia"/>
        </w:rPr>
        <w:t xml:space="preserve">, Jim Ratcliffe can consider listing Ineos in the public and increase the cash flow for further investment e.g. merger and acquisition, so as to totally beat the competitors in the market and be the number one in the industry.  </w:t>
      </w:r>
    </w:p>
    <w:p w:rsidR="00EF59C8" w:rsidRDefault="00EF59C8" w:rsidP="00223494">
      <w:pPr>
        <w:spacing w:line="360" w:lineRule="auto"/>
      </w:pPr>
    </w:p>
    <w:p w:rsidR="00EF59C8" w:rsidRPr="009B0D00" w:rsidRDefault="00AF614F" w:rsidP="00223494">
      <w:pPr>
        <w:spacing w:line="360" w:lineRule="auto"/>
      </w:pPr>
      <w:r>
        <w:rPr>
          <w:rFonts w:hint="eastAsia"/>
        </w:rPr>
        <w:t xml:space="preserve">Finally, Ineos should invest more on people management as employees is the most valuable assets of a company in which good employees </w:t>
      </w:r>
      <w:r w:rsidR="00CD0D0D">
        <w:rPr>
          <w:rFonts w:hint="eastAsia"/>
        </w:rPr>
        <w:t xml:space="preserve">of Ineos can </w:t>
      </w:r>
      <w:r>
        <w:rPr>
          <w:rFonts w:hint="eastAsia"/>
        </w:rPr>
        <w:t>help the company to sustain and out-perform other competitors with high team spirit, job competence, loyalty and morale.</w:t>
      </w:r>
    </w:p>
    <w:p w:rsidR="008F1DA3" w:rsidRDefault="008F1DA3" w:rsidP="00223494">
      <w:pPr>
        <w:spacing w:line="360" w:lineRule="auto"/>
      </w:pPr>
    </w:p>
    <w:p w:rsidR="000E1DF1" w:rsidRDefault="000E1DF1">
      <w:pPr>
        <w:widowControl/>
        <w:jc w:val="left"/>
      </w:pPr>
      <w:r>
        <w:br w:type="page"/>
      </w:r>
    </w:p>
    <w:p w:rsidR="00C478C1" w:rsidRPr="00CD0D0D" w:rsidRDefault="00EE272F" w:rsidP="00223494">
      <w:pPr>
        <w:spacing w:line="360" w:lineRule="auto"/>
        <w:rPr>
          <w:b/>
        </w:rPr>
      </w:pPr>
      <w:r w:rsidRPr="00CD0D0D">
        <w:rPr>
          <w:rFonts w:hint="eastAsia"/>
          <w:b/>
        </w:rPr>
        <w:t>People Management</w:t>
      </w:r>
    </w:p>
    <w:p w:rsidR="00EE272F" w:rsidRPr="00EF59C8" w:rsidRDefault="00EE272F" w:rsidP="00223494">
      <w:pPr>
        <w:spacing w:line="360" w:lineRule="auto"/>
      </w:pPr>
    </w:p>
    <w:p w:rsidR="00DE375C" w:rsidRPr="00EF59C8" w:rsidRDefault="00AF614F" w:rsidP="00223494">
      <w:pPr>
        <w:spacing w:line="360" w:lineRule="auto"/>
      </w:pPr>
      <w:r>
        <w:rPr>
          <w:rFonts w:hint="eastAsia"/>
        </w:rPr>
        <w:t xml:space="preserve">In achieving </w:t>
      </w:r>
      <w:r w:rsidR="00CD0D0D">
        <w:rPr>
          <w:rFonts w:hint="eastAsia"/>
        </w:rPr>
        <w:t>the most</w:t>
      </w:r>
      <w:r>
        <w:rPr>
          <w:rFonts w:hint="eastAsia"/>
        </w:rPr>
        <w:t xml:space="preserve"> effective people management result, </w:t>
      </w:r>
      <w:r w:rsidR="009B0D00" w:rsidRPr="00EF59C8">
        <w:rPr>
          <w:rFonts w:hint="eastAsia"/>
        </w:rPr>
        <w:t xml:space="preserve">Jim Ratcliffe can make good use of </w:t>
      </w:r>
      <w:r w:rsidR="00DE375C" w:rsidRPr="00EF59C8">
        <w:t xml:space="preserve">“The 7 Habits of highly effective people” by Stephen Covey (1989), </w:t>
      </w:r>
      <w:r w:rsidR="009B0D00" w:rsidRPr="00EF59C8">
        <w:rPr>
          <w:rFonts w:hint="eastAsia"/>
        </w:rPr>
        <w:t xml:space="preserve">to </w:t>
      </w:r>
      <w:r w:rsidR="00CD0D0D">
        <w:rPr>
          <w:rFonts w:hint="eastAsia"/>
        </w:rPr>
        <w:t xml:space="preserve">upgrade </w:t>
      </w:r>
      <w:r w:rsidR="00DE375C" w:rsidRPr="00EF59C8">
        <w:t xml:space="preserve">his </w:t>
      </w:r>
      <w:r w:rsidR="009B0D00" w:rsidRPr="00EF59C8">
        <w:rPr>
          <w:rFonts w:hint="eastAsia"/>
        </w:rPr>
        <w:t>employees</w:t>
      </w:r>
      <w:r w:rsidR="00CD0D0D">
        <w:t>’</w:t>
      </w:r>
      <w:r w:rsidR="00CD0D0D">
        <w:rPr>
          <w:rFonts w:hint="eastAsia"/>
        </w:rPr>
        <w:t xml:space="preserve"> self control </w:t>
      </w:r>
      <w:r w:rsidR="009B0D00" w:rsidRPr="00EF59C8">
        <w:rPr>
          <w:rFonts w:hint="eastAsia"/>
        </w:rPr>
        <w:t xml:space="preserve">to achieve </w:t>
      </w:r>
      <w:r w:rsidR="00DE375C" w:rsidRPr="00EF59C8">
        <w:t xml:space="preserve">Private Victory </w:t>
      </w:r>
      <w:r w:rsidR="00CD0D0D">
        <w:rPr>
          <w:rFonts w:hint="eastAsia"/>
        </w:rPr>
        <w:t xml:space="preserve">in the first place </w:t>
      </w:r>
      <w:r w:rsidR="009B0D00" w:rsidRPr="00EF59C8">
        <w:rPr>
          <w:rFonts w:hint="eastAsia"/>
        </w:rPr>
        <w:t>and hence contribute to the</w:t>
      </w:r>
      <w:r w:rsidR="009B0D00">
        <w:rPr>
          <w:rFonts w:hint="eastAsia"/>
          <w:color w:val="7030A0"/>
        </w:rPr>
        <w:t xml:space="preserve"> </w:t>
      </w:r>
      <w:r w:rsidR="009B0D00" w:rsidRPr="00EF59C8">
        <w:rPr>
          <w:rFonts w:hint="eastAsia"/>
        </w:rPr>
        <w:t xml:space="preserve">company </w:t>
      </w:r>
      <w:r w:rsidR="00794C9E">
        <w:rPr>
          <w:rFonts w:hint="eastAsia"/>
        </w:rPr>
        <w:t xml:space="preserve">by all means. </w:t>
      </w:r>
    </w:p>
    <w:p w:rsidR="000126B2" w:rsidRPr="00EF59C8" w:rsidRDefault="000126B2" w:rsidP="00223494">
      <w:pPr>
        <w:spacing w:line="360" w:lineRule="auto"/>
      </w:pPr>
    </w:p>
    <w:p w:rsidR="00EC57FE" w:rsidRPr="00EF59C8" w:rsidRDefault="009811DC" w:rsidP="00223494">
      <w:pPr>
        <w:spacing w:line="360" w:lineRule="auto"/>
      </w:pPr>
      <w:r w:rsidRPr="00EF59C8">
        <w:rPr>
          <w:b/>
          <w:i/>
        </w:rPr>
        <w:t>Be proactive</w:t>
      </w:r>
      <w:r w:rsidRPr="00EF59C8">
        <w:t xml:space="preserve"> means </w:t>
      </w:r>
      <w:r w:rsidR="00AF614F">
        <w:rPr>
          <w:rFonts w:hint="eastAsia"/>
        </w:rPr>
        <w:t xml:space="preserve">one is </w:t>
      </w:r>
      <w:r w:rsidR="007F1D19" w:rsidRPr="00EF59C8">
        <w:t xml:space="preserve">responsible for </w:t>
      </w:r>
      <w:r w:rsidR="00AF614F">
        <w:rPr>
          <w:rFonts w:hint="eastAsia"/>
        </w:rPr>
        <w:t xml:space="preserve">his/her </w:t>
      </w:r>
      <w:r w:rsidR="007F1D19" w:rsidRPr="00EF59C8">
        <w:t>own lives</w:t>
      </w:r>
      <w:r w:rsidR="00C5196A" w:rsidRPr="00EF59C8">
        <w:t xml:space="preserve"> </w:t>
      </w:r>
      <w:r w:rsidR="00CD0D0D">
        <w:rPr>
          <w:rFonts w:hint="eastAsia"/>
        </w:rPr>
        <w:t>that</w:t>
      </w:r>
      <w:r w:rsidR="00C5196A" w:rsidRPr="00EF59C8">
        <w:t xml:space="preserve"> </w:t>
      </w:r>
      <w:r w:rsidR="00AF614F">
        <w:rPr>
          <w:rFonts w:hint="eastAsia"/>
        </w:rPr>
        <w:t>one</w:t>
      </w:r>
      <w:r w:rsidR="00AF614F">
        <w:t>’</w:t>
      </w:r>
      <w:r w:rsidR="00AF614F">
        <w:rPr>
          <w:rFonts w:hint="eastAsia"/>
        </w:rPr>
        <w:t xml:space="preserve">s </w:t>
      </w:r>
      <w:r w:rsidR="007F1D19" w:rsidRPr="00EF59C8">
        <w:t xml:space="preserve">behavior is a function of </w:t>
      </w:r>
      <w:r w:rsidR="00AF614F">
        <w:rPr>
          <w:rFonts w:hint="eastAsia"/>
        </w:rPr>
        <w:t>one</w:t>
      </w:r>
      <w:r w:rsidR="00AF614F">
        <w:t>’</w:t>
      </w:r>
      <w:r w:rsidR="00AF614F">
        <w:rPr>
          <w:rFonts w:hint="eastAsia"/>
        </w:rPr>
        <w:t xml:space="preserve">s </w:t>
      </w:r>
      <w:r w:rsidR="007F1D19" w:rsidRPr="00EF59C8">
        <w:t>decision</w:t>
      </w:r>
      <w:r w:rsidR="00C5196A" w:rsidRPr="00EF59C8">
        <w:t xml:space="preserve">.  </w:t>
      </w:r>
      <w:r w:rsidR="007F1D19" w:rsidRPr="00EF59C8">
        <w:t>Proactive people</w:t>
      </w:r>
      <w:r w:rsidR="00AF614F">
        <w:rPr>
          <w:rFonts w:hint="eastAsia"/>
        </w:rPr>
        <w:t>s</w:t>
      </w:r>
      <w:r w:rsidR="007F1D19" w:rsidRPr="00EF59C8">
        <w:t xml:space="preserve"> carry their own weather whether it rains or shines makes no difference to them.  They are value driven</w:t>
      </w:r>
      <w:r w:rsidR="00C5196A" w:rsidRPr="00EF59C8">
        <w:t xml:space="preserve"> but are still influenced by external stimuli, whether physical, social, or psychological.  </w:t>
      </w:r>
      <w:r w:rsidR="007F1D19" w:rsidRPr="00EF59C8">
        <w:t xml:space="preserve">On the contrary, reactive people are </w:t>
      </w:r>
      <w:r w:rsidR="000C06D1" w:rsidRPr="00EF59C8">
        <w:t xml:space="preserve">very </w:t>
      </w:r>
      <w:r w:rsidR="007F1D19" w:rsidRPr="00EF59C8">
        <w:t>ofte</w:t>
      </w:r>
      <w:r w:rsidR="001A00B7" w:rsidRPr="00EF59C8">
        <w:t>n</w:t>
      </w:r>
      <w:r w:rsidR="007F1D19" w:rsidRPr="00EF59C8">
        <w:t xml:space="preserve"> affected by physical environment.  </w:t>
      </w:r>
      <w:r w:rsidR="00C5196A" w:rsidRPr="00EF59C8">
        <w:t xml:space="preserve">Their attitude and performance will </w:t>
      </w:r>
      <w:r w:rsidR="000C06D1" w:rsidRPr="00EF59C8">
        <w:t xml:space="preserve">also </w:t>
      </w:r>
      <w:r w:rsidR="00C5196A" w:rsidRPr="00EF59C8">
        <w:t xml:space="preserve">be affected by </w:t>
      </w:r>
      <w:r w:rsidR="007F1D19" w:rsidRPr="00EF59C8">
        <w:t xml:space="preserve">weather </w:t>
      </w:r>
      <w:r w:rsidR="00C5196A" w:rsidRPr="00EF59C8">
        <w:t>condition</w:t>
      </w:r>
      <w:r w:rsidR="000C06D1" w:rsidRPr="00EF59C8">
        <w:t xml:space="preserve"> and </w:t>
      </w:r>
      <w:r w:rsidR="007F1D19" w:rsidRPr="00EF59C8">
        <w:t>their social environment</w:t>
      </w:r>
      <w:r w:rsidR="00C5196A" w:rsidRPr="00EF59C8">
        <w:t>, i.e. they become defensive or protective w</w:t>
      </w:r>
      <w:r w:rsidR="00D053BD" w:rsidRPr="00EF59C8">
        <w:t xml:space="preserve">hen people treat them </w:t>
      </w:r>
      <w:r w:rsidR="00C5196A" w:rsidRPr="00EF59C8">
        <w:t xml:space="preserve">bad </w:t>
      </w:r>
      <w:r w:rsidR="000C06D1" w:rsidRPr="00EF59C8">
        <w:t xml:space="preserve">or </w:t>
      </w:r>
      <w:r w:rsidR="00D053BD" w:rsidRPr="00EF59C8">
        <w:t>well</w:t>
      </w:r>
      <w:r w:rsidR="00C5196A" w:rsidRPr="00EF59C8">
        <w:t xml:space="preserve">.  </w:t>
      </w:r>
      <w:r w:rsidR="004A22F5" w:rsidRPr="00EF59C8">
        <w:rPr>
          <w:rFonts w:hint="eastAsia"/>
        </w:rPr>
        <w:t xml:space="preserve">For Ineos, </w:t>
      </w:r>
      <w:r w:rsidR="00E2754F" w:rsidRPr="00EF59C8">
        <w:t xml:space="preserve">it is </w:t>
      </w:r>
      <w:r w:rsidR="004A22F5" w:rsidRPr="00EF59C8">
        <w:rPr>
          <w:rFonts w:hint="eastAsia"/>
        </w:rPr>
        <w:t xml:space="preserve">beneficial </w:t>
      </w:r>
      <w:r w:rsidR="00E2754F" w:rsidRPr="00EF59C8">
        <w:t xml:space="preserve">to introduce the “7 Habits” </w:t>
      </w:r>
      <w:r w:rsidR="00EC57FE" w:rsidRPr="00EF59C8">
        <w:t xml:space="preserve">as a tool for </w:t>
      </w:r>
      <w:r w:rsidR="000C06D1" w:rsidRPr="00EF59C8">
        <w:t>each employee t</w:t>
      </w:r>
      <w:r w:rsidR="00EC57FE" w:rsidRPr="00EF59C8">
        <w:t xml:space="preserve">o </w:t>
      </w:r>
      <w:r w:rsidR="004A22F5" w:rsidRPr="00EF59C8">
        <w:rPr>
          <w:rFonts w:hint="eastAsia"/>
        </w:rPr>
        <w:t xml:space="preserve">align their goals toward company objectives and </w:t>
      </w:r>
      <w:r w:rsidR="00CD0D0D">
        <w:rPr>
          <w:rFonts w:hint="eastAsia"/>
        </w:rPr>
        <w:t>transforming</w:t>
      </w:r>
      <w:r w:rsidR="00EC57FE" w:rsidRPr="00EF59C8">
        <w:t xml:space="preserve"> themselves</w:t>
      </w:r>
      <w:r w:rsidR="00CD0D0D">
        <w:rPr>
          <w:rFonts w:hint="eastAsia"/>
        </w:rPr>
        <w:t xml:space="preserve"> to become </w:t>
      </w:r>
      <w:r w:rsidR="00EC57FE" w:rsidRPr="00EF59C8">
        <w:t>a proactive people with positive thinking and no</w:t>
      </w:r>
      <w:r w:rsidR="004A22F5" w:rsidRPr="00EF59C8">
        <w:t>t be easily influenced by other</w:t>
      </w:r>
      <w:r w:rsidR="004A22F5" w:rsidRPr="00EF59C8">
        <w:rPr>
          <w:rFonts w:hint="eastAsia"/>
        </w:rPr>
        <w:t xml:space="preserve">s or </w:t>
      </w:r>
      <w:r w:rsidR="00EC57FE" w:rsidRPr="00EF59C8">
        <w:t xml:space="preserve">difficult </w:t>
      </w:r>
      <w:r w:rsidR="00CD0D0D">
        <w:rPr>
          <w:rFonts w:hint="eastAsia"/>
        </w:rPr>
        <w:t>situations</w:t>
      </w:r>
      <w:r w:rsidR="00EC57FE" w:rsidRPr="00EF59C8">
        <w:t xml:space="preserve">.  </w:t>
      </w:r>
    </w:p>
    <w:p w:rsidR="00EC57FE" w:rsidRPr="00EF59C8" w:rsidRDefault="00EC57FE" w:rsidP="00223494">
      <w:pPr>
        <w:spacing w:line="360" w:lineRule="auto"/>
      </w:pPr>
    </w:p>
    <w:p w:rsidR="00832E46" w:rsidRPr="00EF59C8" w:rsidRDefault="00EC57FE" w:rsidP="00223494">
      <w:pPr>
        <w:spacing w:line="360" w:lineRule="auto"/>
      </w:pPr>
      <w:r w:rsidRPr="00EF59C8">
        <w:rPr>
          <w:b/>
          <w:i/>
        </w:rPr>
        <w:t>“Begin with the end in mind”</w:t>
      </w:r>
      <w:r w:rsidR="004A22F5" w:rsidRPr="00EF59C8">
        <w:t xml:space="preserve"> </w:t>
      </w:r>
      <w:r w:rsidR="004A22F5" w:rsidRPr="00EF59C8">
        <w:rPr>
          <w:rFonts w:hint="eastAsia"/>
        </w:rPr>
        <w:t xml:space="preserve">is the </w:t>
      </w:r>
      <w:r w:rsidR="004A22F5" w:rsidRPr="00EF59C8">
        <w:t xml:space="preserve">second habit </w:t>
      </w:r>
      <w:r w:rsidR="004351E8" w:rsidRPr="00EF59C8">
        <w:t>that employees should cl</w:t>
      </w:r>
      <w:r w:rsidR="000C06D1" w:rsidRPr="00EF59C8">
        <w:t>early understand</w:t>
      </w:r>
      <w:r w:rsidR="004351E8" w:rsidRPr="00EF59C8">
        <w:t xml:space="preserve"> where they want to reach or what they want to achieve</w:t>
      </w:r>
      <w:r w:rsidR="00160617" w:rsidRPr="00EF59C8">
        <w:t xml:space="preserve"> </w:t>
      </w:r>
      <w:r w:rsidR="004351E8" w:rsidRPr="00EF59C8">
        <w:t xml:space="preserve">before they start their move as this provide them a correct direction towards </w:t>
      </w:r>
      <w:r w:rsidR="000C06D1" w:rsidRPr="00EF59C8">
        <w:t xml:space="preserve">personal and </w:t>
      </w:r>
      <w:r w:rsidR="004351E8" w:rsidRPr="00EF59C8">
        <w:t>company goal</w:t>
      </w:r>
      <w:r w:rsidR="000C06D1" w:rsidRPr="00EF59C8">
        <w:t>s</w:t>
      </w:r>
      <w:r w:rsidR="004351E8" w:rsidRPr="00EF59C8">
        <w:t xml:space="preserve">.  </w:t>
      </w:r>
      <w:r w:rsidR="004A22F5" w:rsidRPr="00EF59C8">
        <w:rPr>
          <w:rFonts w:hint="eastAsia"/>
        </w:rPr>
        <w:t>P</w:t>
      </w:r>
      <w:r w:rsidR="00160617" w:rsidRPr="00EF59C8">
        <w:t xml:space="preserve">roducing a company </w:t>
      </w:r>
      <w:r w:rsidR="004A22F5" w:rsidRPr="00EF59C8">
        <w:rPr>
          <w:rFonts w:hint="eastAsia"/>
        </w:rPr>
        <w:t xml:space="preserve">VMV </w:t>
      </w:r>
      <w:r w:rsidR="00160617" w:rsidRPr="00EF59C8">
        <w:t xml:space="preserve">statement should </w:t>
      </w:r>
      <w:r w:rsidR="00CD0D0D">
        <w:rPr>
          <w:rFonts w:hint="eastAsia"/>
        </w:rPr>
        <w:t>hav</w:t>
      </w:r>
      <w:r w:rsidR="00160617" w:rsidRPr="00EF59C8">
        <w:t>e better ask</w:t>
      </w:r>
      <w:r w:rsidR="00CD0D0D">
        <w:rPr>
          <w:rFonts w:hint="eastAsia"/>
        </w:rPr>
        <w:t>ed</w:t>
      </w:r>
      <w:r w:rsidR="004A22F5" w:rsidRPr="00EF59C8">
        <w:rPr>
          <w:rFonts w:hint="eastAsia"/>
        </w:rPr>
        <w:t xml:space="preserve"> </w:t>
      </w:r>
      <w:r w:rsidR="00160617" w:rsidRPr="00EF59C8">
        <w:t xml:space="preserve">every employee in the company to take part in this process </w:t>
      </w:r>
      <w:r w:rsidR="00CD0D0D">
        <w:rPr>
          <w:rFonts w:hint="eastAsia"/>
        </w:rPr>
        <w:t>in</w:t>
      </w:r>
      <w:r w:rsidR="00160617" w:rsidRPr="00EF59C8">
        <w:t xml:space="preserve"> creat</w:t>
      </w:r>
      <w:r w:rsidR="00CD0D0D">
        <w:rPr>
          <w:rFonts w:hint="eastAsia"/>
        </w:rPr>
        <w:t>ing</w:t>
      </w:r>
      <w:r w:rsidR="00160617" w:rsidRPr="00EF59C8">
        <w:t xml:space="preserve"> the mission statement</w:t>
      </w:r>
      <w:r w:rsidR="004A22F5" w:rsidRPr="00EF59C8">
        <w:rPr>
          <w:rFonts w:hint="eastAsia"/>
        </w:rPr>
        <w:t xml:space="preserve"> under a team spirit</w:t>
      </w:r>
      <w:r w:rsidR="00160617" w:rsidRPr="00EF59C8">
        <w:t xml:space="preserve">. </w:t>
      </w:r>
      <w:r w:rsidR="004A22F5" w:rsidRPr="00EF59C8">
        <w:rPr>
          <w:rFonts w:hint="eastAsia"/>
        </w:rPr>
        <w:t xml:space="preserve"> W</w:t>
      </w:r>
      <w:r w:rsidR="00160617" w:rsidRPr="00EF59C8">
        <w:t xml:space="preserve">ithout involvement, there is no commitment.  </w:t>
      </w:r>
      <w:r w:rsidR="004351E8" w:rsidRPr="00EF59C8">
        <w:t xml:space="preserve">By the time a well recognized </w:t>
      </w:r>
      <w:r w:rsidR="00832E46" w:rsidRPr="00EF59C8">
        <w:t xml:space="preserve">mission statement is </w:t>
      </w:r>
      <w:r w:rsidR="000C06D1" w:rsidRPr="00EF59C8">
        <w:t>in effect</w:t>
      </w:r>
      <w:r w:rsidR="00832E46" w:rsidRPr="00EF59C8">
        <w:t xml:space="preserve">, this </w:t>
      </w:r>
      <w:r w:rsidR="004351E8" w:rsidRPr="00EF59C8">
        <w:t xml:space="preserve">certainly </w:t>
      </w:r>
      <w:r w:rsidR="00832E46" w:rsidRPr="00EF59C8">
        <w:t xml:space="preserve">creates a great unity and tremendous commitment in which </w:t>
      </w:r>
      <w:r w:rsidR="004351E8" w:rsidRPr="00EF59C8">
        <w:t xml:space="preserve">employees </w:t>
      </w:r>
      <w:r w:rsidR="00832E46" w:rsidRPr="00EF59C8">
        <w:t>will govern themselves and don’t need someone else directing, controlling</w:t>
      </w:r>
      <w:r w:rsidR="004351E8" w:rsidRPr="00EF59C8">
        <w:t xml:space="preserve"> and </w:t>
      </w:r>
      <w:r w:rsidR="00832E46" w:rsidRPr="00EF59C8">
        <w:t xml:space="preserve">criticizing.  </w:t>
      </w:r>
      <w:r w:rsidR="004A22F5" w:rsidRPr="00EF59C8">
        <w:rPr>
          <w:rFonts w:hint="eastAsia"/>
        </w:rPr>
        <w:t xml:space="preserve">The habit of </w:t>
      </w:r>
      <w:r w:rsidR="00024F5F" w:rsidRPr="00EF59C8">
        <w:rPr>
          <w:b/>
          <w:i/>
        </w:rPr>
        <w:t>“</w:t>
      </w:r>
      <w:r w:rsidR="00832E46" w:rsidRPr="00EF59C8">
        <w:rPr>
          <w:b/>
          <w:i/>
        </w:rPr>
        <w:t>Put first things first</w:t>
      </w:r>
      <w:r w:rsidR="00024F5F" w:rsidRPr="00EF59C8">
        <w:rPr>
          <w:b/>
          <w:i/>
        </w:rPr>
        <w:t>”</w:t>
      </w:r>
      <w:r w:rsidR="00832E46" w:rsidRPr="00EF59C8">
        <w:t xml:space="preserve"> is </w:t>
      </w:r>
      <w:r w:rsidR="00382A18" w:rsidRPr="00EF59C8">
        <w:t xml:space="preserve">time </w:t>
      </w:r>
      <w:r w:rsidR="00832E46" w:rsidRPr="00EF59C8">
        <w:t xml:space="preserve">management.  </w:t>
      </w:r>
      <w:r w:rsidR="00024F5F" w:rsidRPr="00EF59C8">
        <w:t xml:space="preserve">Different response to </w:t>
      </w:r>
      <w:r w:rsidR="00382A18" w:rsidRPr="00EF59C8">
        <w:t xml:space="preserve">time could be varied from </w:t>
      </w:r>
      <w:r w:rsidR="00024F5F" w:rsidRPr="00EF59C8">
        <w:t>different age group</w:t>
      </w:r>
      <w:r w:rsidR="004A22F5" w:rsidRPr="00EF59C8">
        <w:rPr>
          <w:rFonts w:hint="eastAsia"/>
        </w:rPr>
        <w:t>.  Managers of Ineos</w:t>
      </w:r>
      <w:r w:rsidR="00382A18" w:rsidRPr="00EF59C8">
        <w:t xml:space="preserve"> must understand the time concepts of each generation before assigning the job to them. </w:t>
      </w:r>
    </w:p>
    <w:p w:rsidR="00382A18" w:rsidRPr="00EF59C8" w:rsidRDefault="00382A18" w:rsidP="00223494">
      <w:pPr>
        <w:spacing w:line="360" w:lineRule="auto"/>
      </w:pPr>
    </w:p>
    <w:p w:rsidR="00382A18" w:rsidRPr="00EF59C8" w:rsidRDefault="002A5FA2" w:rsidP="00223494">
      <w:pPr>
        <w:spacing w:line="360" w:lineRule="auto"/>
      </w:pPr>
      <w:r w:rsidRPr="00EF59C8">
        <w:t xml:space="preserve">However, building one’s habit take a long time and managers or supervisors should monitor the situation and coach their subordinates to achieve the company mission statement not only to achieve company goals but also improve the relationship among the peer groups.  Once </w:t>
      </w:r>
      <w:r w:rsidR="00EF59C8" w:rsidRPr="00EF59C8">
        <w:rPr>
          <w:rFonts w:hint="eastAsia"/>
        </w:rPr>
        <w:t>these three habits are established, t</w:t>
      </w:r>
      <w:r w:rsidRPr="00EF59C8">
        <w:t>he re</w:t>
      </w:r>
      <w:r w:rsidR="00EF59C8" w:rsidRPr="00EF59C8">
        <w:rPr>
          <w:rFonts w:hint="eastAsia"/>
        </w:rPr>
        <w:t xml:space="preserve">maining four habits include </w:t>
      </w:r>
      <w:r w:rsidRPr="00EF59C8">
        <w:rPr>
          <w:b/>
          <w:i/>
        </w:rPr>
        <w:t xml:space="preserve">“Think win-win”, ”Seek first to understand , then to be understood”, “Synergize” and “Sharpen the saw” </w:t>
      </w:r>
      <w:r w:rsidRPr="00EF59C8">
        <w:t xml:space="preserve">should be introduced to all employees to build a strong team with commitment and value-driven staff.  </w:t>
      </w:r>
    </w:p>
    <w:p w:rsidR="00876192" w:rsidRPr="0026340B" w:rsidRDefault="00876192" w:rsidP="00223494">
      <w:pPr>
        <w:spacing w:line="360" w:lineRule="auto"/>
      </w:pPr>
    </w:p>
    <w:p w:rsidR="002E1BB3" w:rsidRPr="00A24A59" w:rsidRDefault="00CD0D0D" w:rsidP="00223494">
      <w:pPr>
        <w:spacing w:line="360" w:lineRule="auto"/>
        <w:rPr>
          <w:b/>
          <w:u w:val="single"/>
        </w:rPr>
      </w:pPr>
      <w:r w:rsidRPr="00A24A59">
        <w:rPr>
          <w:rFonts w:hint="eastAsia"/>
          <w:b/>
          <w:u w:val="single"/>
        </w:rPr>
        <w:t>4.</w:t>
      </w:r>
      <w:r w:rsidRPr="00A24A59">
        <w:rPr>
          <w:rFonts w:hint="eastAsia"/>
          <w:b/>
          <w:u w:val="single"/>
        </w:rPr>
        <w:tab/>
      </w:r>
      <w:r w:rsidR="00574BC9" w:rsidRPr="00A24A59">
        <w:rPr>
          <w:b/>
          <w:u w:val="single"/>
        </w:rPr>
        <w:t xml:space="preserve">Recommendation - </w:t>
      </w:r>
      <w:r w:rsidR="002E1BB3" w:rsidRPr="00A24A59">
        <w:rPr>
          <w:b/>
          <w:u w:val="single"/>
        </w:rPr>
        <w:t>The Need for a Change</w:t>
      </w:r>
    </w:p>
    <w:p w:rsidR="006D4589" w:rsidRPr="00194D8F" w:rsidRDefault="006D4589" w:rsidP="00223494">
      <w:pPr>
        <w:spacing w:line="360" w:lineRule="auto"/>
      </w:pPr>
    </w:p>
    <w:p w:rsidR="00574BC9" w:rsidRPr="00194D8F" w:rsidRDefault="003A4D7B" w:rsidP="00223494">
      <w:pPr>
        <w:spacing w:line="360" w:lineRule="auto"/>
      </w:pPr>
      <w:r w:rsidRPr="00194D8F">
        <w:t xml:space="preserve">Having detailed investigation and analyzed the </w:t>
      </w:r>
      <w:r w:rsidR="00DA4798" w:rsidRPr="00194D8F">
        <w:rPr>
          <w:rFonts w:hint="eastAsia"/>
        </w:rPr>
        <w:t>situation of Ineos</w:t>
      </w:r>
      <w:r w:rsidR="006E4C6C" w:rsidRPr="00194D8F">
        <w:rPr>
          <w:rFonts w:hint="eastAsia"/>
        </w:rPr>
        <w:t xml:space="preserve"> with regard to its </w:t>
      </w:r>
      <w:r w:rsidR="006E4C6C" w:rsidRPr="00194D8F">
        <w:t>business</w:t>
      </w:r>
      <w:r w:rsidR="006E4C6C" w:rsidRPr="00194D8F">
        <w:rPr>
          <w:rFonts w:hint="eastAsia"/>
        </w:rPr>
        <w:t xml:space="preserve"> strategies, Ineos should </w:t>
      </w:r>
      <w:r w:rsidR="00CD0D0D">
        <w:rPr>
          <w:rFonts w:hint="eastAsia"/>
        </w:rPr>
        <w:t>initiate</w:t>
      </w:r>
      <w:r w:rsidR="006E4C6C" w:rsidRPr="00194D8F">
        <w:rPr>
          <w:rFonts w:hint="eastAsia"/>
        </w:rPr>
        <w:t xml:space="preserve"> a change in the </w:t>
      </w:r>
      <w:r w:rsidR="00CD0D0D">
        <w:rPr>
          <w:rFonts w:hint="eastAsia"/>
        </w:rPr>
        <w:t>organization</w:t>
      </w:r>
      <w:r w:rsidR="006E4C6C" w:rsidRPr="00194D8F">
        <w:rPr>
          <w:rFonts w:hint="eastAsia"/>
        </w:rPr>
        <w:t xml:space="preserve"> to out-perform market</w:t>
      </w:r>
      <w:r w:rsidR="00CD0D0D">
        <w:rPr>
          <w:rFonts w:hint="eastAsia"/>
        </w:rPr>
        <w:t xml:space="preserve"> competitors</w:t>
      </w:r>
      <w:r w:rsidR="006E4C6C" w:rsidRPr="00194D8F">
        <w:rPr>
          <w:rFonts w:hint="eastAsia"/>
        </w:rPr>
        <w:t xml:space="preserve">.  </w:t>
      </w:r>
      <w:r w:rsidRPr="00194D8F">
        <w:t xml:space="preserve">Since people management place a crucial part to </w:t>
      </w:r>
      <w:r w:rsidR="006E4C6C" w:rsidRPr="00194D8F">
        <w:rPr>
          <w:rFonts w:hint="eastAsia"/>
        </w:rPr>
        <w:t>sustain any business in the market, Ineos</w:t>
      </w:r>
      <w:r w:rsidRPr="00194D8F">
        <w:t xml:space="preserve"> should have </w:t>
      </w:r>
      <w:r w:rsidR="00194D8F" w:rsidRPr="00194D8F">
        <w:rPr>
          <w:rFonts w:hint="eastAsia"/>
        </w:rPr>
        <w:t xml:space="preserve">focused </w:t>
      </w:r>
      <w:r w:rsidRPr="00194D8F">
        <w:t xml:space="preserve">on </w:t>
      </w:r>
      <w:r w:rsidR="00194D8F" w:rsidRPr="00194D8F">
        <w:rPr>
          <w:rFonts w:hint="eastAsia"/>
        </w:rPr>
        <w:t>people management</w:t>
      </w:r>
      <w:r w:rsidR="008175F5">
        <w:rPr>
          <w:rFonts w:hint="eastAsia"/>
        </w:rPr>
        <w:t>,</w:t>
      </w:r>
      <w:r w:rsidR="00194D8F" w:rsidRPr="00194D8F">
        <w:rPr>
          <w:rFonts w:hint="eastAsia"/>
        </w:rPr>
        <w:t xml:space="preserve"> i.e. </w:t>
      </w:r>
      <w:r w:rsidRPr="00194D8F">
        <w:t xml:space="preserve">her employees to equip them with </w:t>
      </w:r>
      <w:r w:rsidR="006E4C6C" w:rsidRPr="00194D8F">
        <w:rPr>
          <w:rFonts w:hint="eastAsia"/>
        </w:rPr>
        <w:t xml:space="preserve">specific </w:t>
      </w:r>
      <w:r w:rsidR="00194D8F" w:rsidRPr="00194D8F">
        <w:rPr>
          <w:rFonts w:hint="eastAsia"/>
        </w:rPr>
        <w:t xml:space="preserve">skills, </w:t>
      </w:r>
      <w:r w:rsidRPr="00194D8F">
        <w:t xml:space="preserve">tools </w:t>
      </w:r>
      <w:r w:rsidR="006E4C6C" w:rsidRPr="00194D8F">
        <w:rPr>
          <w:rFonts w:hint="eastAsia"/>
        </w:rPr>
        <w:t xml:space="preserve">and advance technologies </w:t>
      </w:r>
      <w:r w:rsidRPr="00194D8F">
        <w:t>to discharge their duties</w:t>
      </w:r>
      <w:r w:rsidR="006E4C6C" w:rsidRPr="00194D8F">
        <w:rPr>
          <w:rFonts w:hint="eastAsia"/>
        </w:rPr>
        <w:t xml:space="preserve"> more efficiently</w:t>
      </w:r>
      <w:r w:rsidRPr="00194D8F">
        <w:t>.  Once top management has decided to implement a change to the company</w:t>
      </w:r>
      <w:r w:rsidR="0015370F" w:rsidRPr="00194D8F">
        <w:t xml:space="preserve"> in terms of </w:t>
      </w:r>
      <w:r w:rsidR="006E4C6C" w:rsidRPr="00194D8F">
        <w:rPr>
          <w:rFonts w:hint="eastAsia"/>
        </w:rPr>
        <w:t xml:space="preserve">developing innovative technologies and new products, fostering customer satisfaction and loyalty, reviewing </w:t>
      </w:r>
      <w:r w:rsidR="0015370F" w:rsidRPr="00194D8F">
        <w:t>HR policies</w:t>
      </w:r>
      <w:r w:rsidR="006E4C6C" w:rsidRPr="00194D8F">
        <w:rPr>
          <w:rFonts w:hint="eastAsia"/>
        </w:rPr>
        <w:t xml:space="preserve"> on staff reward </w:t>
      </w:r>
      <w:r w:rsidR="008175F5">
        <w:rPr>
          <w:rFonts w:hint="eastAsia"/>
        </w:rPr>
        <w:t xml:space="preserve">and fringe benefit </w:t>
      </w:r>
      <w:r w:rsidR="006E4C6C" w:rsidRPr="00194D8F">
        <w:rPr>
          <w:rFonts w:hint="eastAsia"/>
        </w:rPr>
        <w:t>scheme</w:t>
      </w:r>
      <w:r w:rsidR="0015370F" w:rsidRPr="00194D8F">
        <w:t xml:space="preserve">, </w:t>
      </w:r>
      <w:r w:rsidR="006E4C6C" w:rsidRPr="00194D8F">
        <w:t>training</w:t>
      </w:r>
      <w:r w:rsidR="006E4C6C" w:rsidRPr="00194D8F">
        <w:rPr>
          <w:rFonts w:hint="eastAsia"/>
        </w:rPr>
        <w:t xml:space="preserve"> employees </w:t>
      </w:r>
      <w:r w:rsidR="0015370F" w:rsidRPr="00194D8F">
        <w:t xml:space="preserve">on </w:t>
      </w:r>
      <w:r w:rsidR="008175F5">
        <w:rPr>
          <w:rFonts w:hint="eastAsia"/>
        </w:rPr>
        <w:t>operation skills</w:t>
      </w:r>
      <w:r w:rsidR="0015370F" w:rsidRPr="00194D8F">
        <w:t xml:space="preserve"> and so on</w:t>
      </w:r>
      <w:r w:rsidRPr="00194D8F">
        <w:t xml:space="preserve">, such decision shall be make known to all </w:t>
      </w:r>
      <w:r w:rsidR="00194D8F" w:rsidRPr="00194D8F">
        <w:rPr>
          <w:rFonts w:hint="eastAsia"/>
        </w:rPr>
        <w:t xml:space="preserve">levels of </w:t>
      </w:r>
      <w:r w:rsidRPr="00194D8F">
        <w:t xml:space="preserve">staff so that those </w:t>
      </w:r>
      <w:r w:rsidR="00194D8F" w:rsidRPr="00194D8F">
        <w:rPr>
          <w:rFonts w:hint="eastAsia"/>
        </w:rPr>
        <w:t xml:space="preserve">loyal and capable staff can </w:t>
      </w:r>
      <w:r w:rsidR="006E4C6C" w:rsidRPr="00194D8F">
        <w:rPr>
          <w:rFonts w:hint="eastAsia"/>
        </w:rPr>
        <w:t xml:space="preserve">add value to </w:t>
      </w:r>
      <w:r w:rsidRPr="00194D8F">
        <w:t xml:space="preserve">the company and transform themselves to be </w:t>
      </w:r>
      <w:r w:rsidR="006E4C6C" w:rsidRPr="00194D8F">
        <w:rPr>
          <w:rFonts w:hint="eastAsia"/>
        </w:rPr>
        <w:t xml:space="preserve">the most </w:t>
      </w:r>
      <w:r w:rsidRPr="00194D8F">
        <w:t xml:space="preserve">competent </w:t>
      </w:r>
      <w:r w:rsidR="006E4C6C" w:rsidRPr="00194D8F">
        <w:rPr>
          <w:rFonts w:hint="eastAsia"/>
        </w:rPr>
        <w:t xml:space="preserve">staff in respective business units.  </w:t>
      </w:r>
      <w:r w:rsidR="008F4B60" w:rsidRPr="00194D8F">
        <w:t xml:space="preserve">Most importantly, the 7 habits as mentioned above should be emphasized not only for the benefits of the company but also for </w:t>
      </w:r>
      <w:r w:rsidR="006D0548" w:rsidRPr="00194D8F">
        <w:t xml:space="preserve">transforming individual staff to work and live positively towards a right direction with proactive manners. </w:t>
      </w:r>
      <w:r w:rsidR="006E4C6C" w:rsidRPr="00194D8F">
        <w:rPr>
          <w:rFonts w:hint="eastAsia"/>
        </w:rPr>
        <w:t>In this regard, Jim Ratcli</w:t>
      </w:r>
      <w:r w:rsidR="00194D8F" w:rsidRPr="00194D8F">
        <w:rPr>
          <w:rFonts w:hint="eastAsia"/>
        </w:rPr>
        <w:t xml:space="preserve">ffe being the remarkable leader </w:t>
      </w:r>
      <w:r w:rsidR="00194D8F" w:rsidRPr="00194D8F">
        <w:t>should</w:t>
      </w:r>
      <w:r w:rsidR="00194D8F" w:rsidRPr="00194D8F">
        <w:rPr>
          <w:rFonts w:hint="eastAsia"/>
        </w:rPr>
        <w:t xml:space="preserve"> </w:t>
      </w:r>
      <w:r w:rsidR="0015370F" w:rsidRPr="00194D8F">
        <w:t xml:space="preserve">communicate </w:t>
      </w:r>
      <w:r w:rsidR="00194D8F" w:rsidRPr="00194D8F">
        <w:rPr>
          <w:rFonts w:hint="eastAsia"/>
        </w:rPr>
        <w:t xml:space="preserve">with all the employees of Ineos to strike for the best interest of the </w:t>
      </w:r>
      <w:r w:rsidR="00194D8F" w:rsidRPr="00194D8F">
        <w:t>company</w:t>
      </w:r>
      <w:r w:rsidR="00194D8F" w:rsidRPr="00194D8F">
        <w:rPr>
          <w:rFonts w:hint="eastAsia"/>
        </w:rPr>
        <w:t xml:space="preserve"> in the foreseeable future.</w:t>
      </w:r>
    </w:p>
    <w:p w:rsidR="00574BC9" w:rsidRPr="00194D8F" w:rsidRDefault="00574BC9" w:rsidP="00223494">
      <w:pPr>
        <w:spacing w:line="360" w:lineRule="auto"/>
      </w:pPr>
    </w:p>
    <w:p w:rsidR="002E1BB3" w:rsidRPr="00194D8F" w:rsidRDefault="00194D8F" w:rsidP="00223494">
      <w:pPr>
        <w:spacing w:line="360" w:lineRule="auto"/>
      </w:pPr>
      <w:r w:rsidRPr="00194D8F">
        <w:rPr>
          <w:rFonts w:hint="eastAsia"/>
        </w:rPr>
        <w:t xml:space="preserve">The management guru, </w:t>
      </w:r>
      <w:r w:rsidR="0015370F" w:rsidRPr="00194D8F">
        <w:t xml:space="preserve">Peter </w:t>
      </w:r>
      <w:r w:rsidR="00CB3AE4" w:rsidRPr="00194D8F">
        <w:t xml:space="preserve">F. </w:t>
      </w:r>
      <w:r w:rsidR="0015370F" w:rsidRPr="00194D8F">
        <w:t>Drucker (1995)</w:t>
      </w:r>
      <w:r w:rsidR="00CB3AE4" w:rsidRPr="00194D8F">
        <w:t xml:space="preserve"> opines that he is not comfortable with the </w:t>
      </w:r>
      <w:r w:rsidR="009A2251" w:rsidRPr="00194D8F">
        <w:t xml:space="preserve">title call “Manager” as it </w:t>
      </w:r>
      <w:r w:rsidR="00CB3AE4" w:rsidRPr="00194D8F">
        <w:t>implies responsibilit</w:t>
      </w:r>
      <w:r w:rsidR="009A2251" w:rsidRPr="00194D8F">
        <w:t xml:space="preserve">y for particular assigned tasks which might not have much concern over </w:t>
      </w:r>
      <w:r w:rsidR="00CB3AE4" w:rsidRPr="00194D8F">
        <w:t xml:space="preserve">people.  </w:t>
      </w:r>
      <w:r w:rsidR="00191E58" w:rsidRPr="00194D8F">
        <w:t>Oppositely, calling the name of “Boss”, w</w:t>
      </w:r>
      <w:r w:rsidR="00CB3AE4" w:rsidRPr="00194D8F">
        <w:t xml:space="preserve">hich emerged in the First World War, </w:t>
      </w:r>
      <w:r w:rsidR="00191E58" w:rsidRPr="00194D8F">
        <w:t xml:space="preserve">could be best referred to the role of mentors who back up their mentees with directives and </w:t>
      </w:r>
      <w:r w:rsidR="00CB3AE4" w:rsidRPr="00194D8F">
        <w:t>decision</w:t>
      </w:r>
      <w:r w:rsidR="00191E58" w:rsidRPr="00194D8F">
        <w:t>s to complete their assigned tasks</w:t>
      </w:r>
      <w:r w:rsidR="00CB3AE4" w:rsidRPr="00194D8F">
        <w:t xml:space="preserve">. </w:t>
      </w:r>
      <w:r w:rsidRPr="00194D8F">
        <w:rPr>
          <w:rFonts w:hint="eastAsia"/>
        </w:rPr>
        <w:t xml:space="preserve">Building a new culture of change toward people management in Ineos, </w:t>
      </w:r>
      <w:r w:rsidR="00191E58" w:rsidRPr="00194D8F">
        <w:t xml:space="preserve">the relationships within the </w:t>
      </w:r>
      <w:r w:rsidR="00CB3AE4" w:rsidRPr="00194D8F">
        <w:t>organization</w:t>
      </w:r>
      <w:r w:rsidR="00191E58" w:rsidRPr="00194D8F">
        <w:t xml:space="preserve"> should be </w:t>
      </w:r>
      <w:r w:rsidR="00CB3AE4" w:rsidRPr="00194D8F">
        <w:t>mutual</w:t>
      </w:r>
      <w:r w:rsidR="00191E58" w:rsidRPr="00194D8F">
        <w:t>ly</w:t>
      </w:r>
      <w:r w:rsidR="00CB3AE4" w:rsidRPr="00194D8F">
        <w:t xml:space="preserve"> understanding and responsibility rather than a combination of rank and power. </w:t>
      </w:r>
      <w:r w:rsidRPr="00194D8F">
        <w:rPr>
          <w:rFonts w:hint="eastAsia"/>
        </w:rPr>
        <w:t xml:space="preserve"> The </w:t>
      </w:r>
      <w:r w:rsidR="00CB3AE4" w:rsidRPr="00194D8F">
        <w:t xml:space="preserve">leader </w:t>
      </w:r>
      <w:r w:rsidRPr="00194D8F">
        <w:rPr>
          <w:rFonts w:hint="eastAsia"/>
        </w:rPr>
        <w:t xml:space="preserve">of individual business unit shall be </w:t>
      </w:r>
      <w:r w:rsidR="00CB3AE4" w:rsidRPr="00194D8F">
        <w:t xml:space="preserve">able to learn the strengths of the men and women to whom he/she assigns duties, as well as those of his / her peers and boss.  </w:t>
      </w:r>
      <w:r w:rsidR="00B14D5D" w:rsidRPr="00194D8F">
        <w:t xml:space="preserve">One cannot make decisions for the future.  Decisions are commitments to action and actions are always in the present, it is the only way to make the future.  </w:t>
      </w:r>
      <w:r w:rsidR="00127DA2" w:rsidRPr="00194D8F">
        <w:t>However, l</w:t>
      </w:r>
      <w:r w:rsidR="00B14D5D" w:rsidRPr="00194D8F">
        <w:t xml:space="preserve">eaders / executives are paid </w:t>
      </w:r>
      <w:r w:rsidR="00127DA2" w:rsidRPr="00194D8F">
        <w:t>to execute effective actions to cope with the changes in an organization.</w:t>
      </w:r>
    </w:p>
    <w:p w:rsidR="000E1DF1" w:rsidRDefault="000E1DF1">
      <w:pPr>
        <w:widowControl/>
        <w:jc w:val="left"/>
      </w:pPr>
    </w:p>
    <w:p w:rsidR="006D0548" w:rsidRPr="001421C2" w:rsidRDefault="006D0548" w:rsidP="00223494">
      <w:pPr>
        <w:spacing w:line="360" w:lineRule="auto"/>
      </w:pPr>
    </w:p>
    <w:p w:rsidR="002E1BB3" w:rsidRPr="00A24A59" w:rsidRDefault="008175F5" w:rsidP="00223494">
      <w:pPr>
        <w:spacing w:line="360" w:lineRule="auto"/>
        <w:rPr>
          <w:b/>
          <w:u w:val="single"/>
        </w:rPr>
      </w:pPr>
      <w:r w:rsidRPr="00A24A59">
        <w:rPr>
          <w:rFonts w:hint="eastAsia"/>
          <w:b/>
          <w:u w:val="single"/>
        </w:rPr>
        <w:t>5.</w:t>
      </w:r>
      <w:r w:rsidRPr="00A24A59">
        <w:rPr>
          <w:rFonts w:hint="eastAsia"/>
          <w:b/>
          <w:u w:val="single"/>
        </w:rPr>
        <w:tab/>
      </w:r>
      <w:r w:rsidR="00574BC9" w:rsidRPr="00A24A59">
        <w:rPr>
          <w:b/>
          <w:u w:val="single"/>
        </w:rPr>
        <w:t>Conclusion</w:t>
      </w:r>
    </w:p>
    <w:p w:rsidR="006D4589" w:rsidRPr="001421C2" w:rsidRDefault="006D4589" w:rsidP="00223494">
      <w:pPr>
        <w:spacing w:line="360" w:lineRule="auto"/>
      </w:pPr>
    </w:p>
    <w:p w:rsidR="002E1BB3" w:rsidRPr="001421C2" w:rsidRDefault="00F74777" w:rsidP="00223494">
      <w:pPr>
        <w:spacing w:line="360" w:lineRule="auto"/>
      </w:pPr>
      <w:r w:rsidRPr="001421C2">
        <w:t>Drucker (1995) reflected</w:t>
      </w:r>
      <w:r w:rsidR="00B14D5D" w:rsidRPr="001421C2">
        <w:t xml:space="preserve"> </w:t>
      </w:r>
      <w:r w:rsidRPr="001421C2">
        <w:t xml:space="preserve">that </w:t>
      </w:r>
      <w:r w:rsidR="00CB3AE4" w:rsidRPr="001421C2">
        <w:t>“Theory of the business</w:t>
      </w:r>
      <w:r w:rsidRPr="001421C2">
        <w:t>”</w:t>
      </w:r>
      <w:r w:rsidR="00CB3AE4" w:rsidRPr="001421C2">
        <w:t xml:space="preserve"> </w:t>
      </w:r>
      <w:r w:rsidRPr="001421C2">
        <w:t xml:space="preserve">shall include three parts, i.e. </w:t>
      </w:r>
      <w:r w:rsidR="00CB3AE4" w:rsidRPr="001421C2">
        <w:t xml:space="preserve">assumptions about </w:t>
      </w:r>
      <w:r w:rsidRPr="001421C2">
        <w:t xml:space="preserve">(i) </w:t>
      </w:r>
      <w:r w:rsidR="00CB3AE4" w:rsidRPr="001421C2">
        <w:t>the environment of the organization</w:t>
      </w:r>
      <w:r w:rsidRPr="001421C2">
        <w:t xml:space="preserve"> –</w:t>
      </w:r>
      <w:r w:rsidR="00B14D5D" w:rsidRPr="001421C2">
        <w:t xml:space="preserve"> </w:t>
      </w:r>
      <w:r w:rsidRPr="001421C2">
        <w:t xml:space="preserve">refers to </w:t>
      </w:r>
      <w:r w:rsidR="00B14D5D" w:rsidRPr="001421C2">
        <w:t>society and its structure, the mark</w:t>
      </w:r>
      <w:r w:rsidRPr="001421C2">
        <w:t xml:space="preserve">et, the customer and technology; (ii) </w:t>
      </w:r>
      <w:r w:rsidR="00B14D5D" w:rsidRPr="001421C2">
        <w:t>specific mission of the organization</w:t>
      </w:r>
      <w:r w:rsidRPr="001421C2">
        <w:t xml:space="preserve">; and (iii) </w:t>
      </w:r>
      <w:r w:rsidR="00B14D5D" w:rsidRPr="001421C2">
        <w:t xml:space="preserve">core competencies needed to accomplish the organization’s mission”.  </w:t>
      </w:r>
      <w:r w:rsidRPr="001421C2">
        <w:t xml:space="preserve">Therefore, in coping with the proposed changes to </w:t>
      </w:r>
      <w:r w:rsidR="008C5B26" w:rsidRPr="001421C2">
        <w:rPr>
          <w:rFonts w:hint="eastAsia"/>
        </w:rPr>
        <w:t xml:space="preserve">strengthen </w:t>
      </w:r>
      <w:r w:rsidRPr="001421C2">
        <w:t xml:space="preserve">the people management of </w:t>
      </w:r>
      <w:r w:rsidR="008C5B26" w:rsidRPr="001421C2">
        <w:rPr>
          <w:rFonts w:hint="eastAsia"/>
        </w:rPr>
        <w:t>Ineos</w:t>
      </w:r>
      <w:r w:rsidRPr="001421C2">
        <w:t xml:space="preserve">, </w:t>
      </w:r>
      <w:r w:rsidR="008C5B26" w:rsidRPr="001421C2">
        <w:rPr>
          <w:rFonts w:hint="eastAsia"/>
        </w:rPr>
        <w:t xml:space="preserve">top management of Ineos can invest more on her employees top down from the executives to the frontline staff in individual business units.  Apart from the Brexit uncertainty that might have adverse effect on the chemicals and oil business in the UK and the EU, Ineos shall have contingency plan in diversifying its businesses into more daily necessity products so as to secure it business in the time of financial crises.  More research and development tasks should be </w:t>
      </w:r>
      <w:r w:rsidR="008C5B26" w:rsidRPr="001421C2">
        <w:t>emphasized</w:t>
      </w:r>
      <w:r w:rsidR="008C5B26" w:rsidRPr="001421C2">
        <w:rPr>
          <w:rFonts w:hint="eastAsia"/>
        </w:rPr>
        <w:t xml:space="preserve"> to make good use of the nowadays advance digital technologies and its wide product lines in the numerous market sectors.  Still, the M&amp;A as he most successful strategic tool could be expand</w:t>
      </w:r>
      <w:r w:rsidR="008175F5">
        <w:rPr>
          <w:rFonts w:hint="eastAsia"/>
        </w:rPr>
        <w:t>ed</w:t>
      </w:r>
      <w:r w:rsidR="008C5B26" w:rsidRPr="001421C2">
        <w:rPr>
          <w:rFonts w:hint="eastAsia"/>
        </w:rPr>
        <w:t xml:space="preserve"> with the input of sufficient assets and cash flows, Jim Ratcliffe should have evaluate the </w:t>
      </w:r>
      <w:r w:rsidR="001421C2" w:rsidRPr="001421C2">
        <w:rPr>
          <w:rFonts w:hint="eastAsia"/>
        </w:rPr>
        <w:t>feasibility and the risk of putting Ineos in the public for further expansion of the business.</w:t>
      </w:r>
    </w:p>
    <w:p w:rsidR="008C6E1C" w:rsidRPr="0026340B" w:rsidRDefault="008C6E1C" w:rsidP="00223494">
      <w:pPr>
        <w:spacing w:line="360" w:lineRule="auto"/>
      </w:pPr>
    </w:p>
    <w:p w:rsidR="00090AA8" w:rsidRPr="0026340B" w:rsidRDefault="00090AA8" w:rsidP="00223494">
      <w:pPr>
        <w:spacing w:line="360" w:lineRule="auto"/>
      </w:pPr>
    </w:p>
    <w:p w:rsidR="00090AA8" w:rsidRPr="0026340B" w:rsidRDefault="00090AA8" w:rsidP="0076342E">
      <w:pPr>
        <w:pStyle w:val="a3"/>
        <w:numPr>
          <w:ilvl w:val="0"/>
          <w:numId w:val="8"/>
        </w:numPr>
        <w:spacing w:line="360" w:lineRule="auto"/>
        <w:ind w:leftChars="0"/>
        <w:jc w:val="center"/>
      </w:pPr>
      <w:r w:rsidRPr="0026340B">
        <w:rPr>
          <w:rFonts w:hint="eastAsia"/>
        </w:rPr>
        <w:t>End  -</w:t>
      </w:r>
    </w:p>
    <w:p w:rsidR="00876192" w:rsidRPr="0026340B" w:rsidRDefault="00876192" w:rsidP="00223494">
      <w:pPr>
        <w:spacing w:line="360" w:lineRule="auto"/>
      </w:pPr>
      <w:r w:rsidRPr="0026340B">
        <w:br w:type="page"/>
      </w:r>
    </w:p>
    <w:p w:rsidR="00C42B23" w:rsidRPr="00A24A59" w:rsidRDefault="00C42B23" w:rsidP="0076342E">
      <w:pPr>
        <w:pStyle w:val="a3"/>
        <w:numPr>
          <w:ilvl w:val="0"/>
          <w:numId w:val="11"/>
        </w:numPr>
        <w:spacing w:line="360" w:lineRule="auto"/>
        <w:ind w:leftChars="0"/>
        <w:jc w:val="left"/>
        <w:rPr>
          <w:b/>
          <w:u w:val="single"/>
        </w:rPr>
      </w:pPr>
      <w:r w:rsidRPr="00A24A59">
        <w:rPr>
          <w:b/>
          <w:u w:val="single"/>
        </w:rPr>
        <w:t>Refer</w:t>
      </w:r>
      <w:r w:rsidR="00976E8A" w:rsidRPr="00A24A59">
        <w:rPr>
          <w:b/>
          <w:u w:val="single"/>
        </w:rPr>
        <w:t>ence</w:t>
      </w:r>
      <w:r w:rsidRPr="00A24A59">
        <w:rPr>
          <w:b/>
          <w:u w:val="single"/>
        </w:rPr>
        <w:t xml:space="preserve">: </w:t>
      </w:r>
    </w:p>
    <w:p w:rsidR="00C42B23" w:rsidRPr="00AD21F7" w:rsidRDefault="00C42B23" w:rsidP="00223494">
      <w:pPr>
        <w:spacing w:line="360" w:lineRule="auto"/>
        <w:jc w:val="left"/>
      </w:pPr>
    </w:p>
    <w:p w:rsidR="00A84BE7" w:rsidRPr="00976E8A" w:rsidRDefault="00A84BE7" w:rsidP="00A84BE7">
      <w:pPr>
        <w:pStyle w:val="a3"/>
        <w:numPr>
          <w:ilvl w:val="0"/>
          <w:numId w:val="9"/>
        </w:numPr>
        <w:spacing w:line="360" w:lineRule="auto"/>
        <w:ind w:leftChars="0" w:left="482" w:hanging="482"/>
        <w:jc w:val="left"/>
      </w:pPr>
      <w:hyperlink r:id="rId12" w:tooltip="Posts by Thomas Bush" w:history="1">
        <w:r w:rsidRPr="00976E8A">
          <w:rPr>
            <w:rFonts w:eastAsia="新細明體"/>
            <w:bCs/>
            <w:kern w:val="0"/>
          </w:rPr>
          <w:t>Bush</w:t>
        </w:r>
      </w:hyperlink>
      <w:r w:rsidRPr="00976E8A">
        <w:rPr>
          <w:rFonts w:hint="eastAsia"/>
        </w:rPr>
        <w:t>,</w:t>
      </w:r>
      <w:r>
        <w:rPr>
          <w:rFonts w:hint="eastAsia"/>
        </w:rPr>
        <w:t xml:space="preserve"> T., </w:t>
      </w:r>
      <w:r w:rsidRPr="00976E8A">
        <w:rPr>
          <w:rFonts w:eastAsia="新細明體"/>
          <w:bCs/>
          <w:kern w:val="0"/>
        </w:rPr>
        <w:t>May 9, 2016,</w:t>
      </w:r>
      <w:r>
        <w:rPr>
          <w:rFonts w:eastAsia="新細明體" w:hint="eastAsia"/>
          <w:bCs/>
          <w:kern w:val="0"/>
        </w:rPr>
        <w:t xml:space="preserve"> </w:t>
      </w:r>
      <w:r w:rsidRPr="00976E8A">
        <w:rPr>
          <w:rFonts w:eastAsia="新細明體"/>
          <w:bCs/>
          <w:kern w:val="36"/>
        </w:rPr>
        <w:t xml:space="preserve">An Example PEST </w:t>
      </w:r>
      <w:r>
        <w:rPr>
          <w:rFonts w:eastAsia="新細明體" w:hint="eastAsia"/>
          <w:bCs/>
          <w:kern w:val="36"/>
        </w:rPr>
        <w:t xml:space="preserve">Analysis of the UK, </w:t>
      </w:r>
      <w:hyperlink r:id="rId13" w:history="1">
        <w:r w:rsidRPr="00976E8A">
          <w:rPr>
            <w:rStyle w:val="a9"/>
            <w:color w:val="auto"/>
          </w:rPr>
          <w:t>https://pestleanalysis.com/pest-analysis-of-the-uk/</w:t>
        </w:r>
      </w:hyperlink>
    </w:p>
    <w:p w:rsidR="00A84BE7" w:rsidRPr="00A84BE7" w:rsidRDefault="00A84BE7" w:rsidP="0076342E">
      <w:pPr>
        <w:pStyle w:val="a3"/>
        <w:numPr>
          <w:ilvl w:val="0"/>
          <w:numId w:val="9"/>
        </w:numPr>
        <w:spacing w:line="360" w:lineRule="auto"/>
        <w:ind w:leftChars="0"/>
        <w:jc w:val="left"/>
        <w:rPr>
          <w:rFonts w:hint="eastAsia"/>
        </w:rPr>
      </w:pPr>
      <w:hyperlink r:id="rId14" w:tooltip="Posts by Thomas Bush" w:history="1">
        <w:r w:rsidRPr="00976E8A">
          <w:rPr>
            <w:rStyle w:val="a9"/>
            <w:color w:val="auto"/>
            <w:u w:val="none"/>
            <w:bdr w:val="none" w:sz="0" w:space="0" w:color="auto" w:frame="1"/>
          </w:rPr>
          <w:t>Bush</w:t>
        </w:r>
      </w:hyperlink>
      <w:r>
        <w:rPr>
          <w:rFonts w:hint="eastAsia"/>
        </w:rPr>
        <w:t>,</w:t>
      </w:r>
      <w:r>
        <w:rPr>
          <w:rFonts w:hint="eastAsia"/>
          <w:b/>
        </w:rPr>
        <w:t xml:space="preserve"> T., </w:t>
      </w:r>
      <w:r w:rsidRPr="00976E8A">
        <w:rPr>
          <w:rStyle w:val="thetime"/>
          <w:bdr w:val="none" w:sz="0" w:space="0" w:color="auto" w:frame="1"/>
        </w:rPr>
        <w:t>May 16, 2016</w:t>
      </w:r>
      <w:r>
        <w:rPr>
          <w:rStyle w:val="thetime"/>
          <w:rFonts w:hint="eastAsia"/>
          <w:bdr w:val="none" w:sz="0" w:space="0" w:color="auto" w:frame="1"/>
        </w:rPr>
        <w:t xml:space="preserve">, </w:t>
      </w:r>
      <w:r w:rsidRPr="00976E8A">
        <w:t xml:space="preserve">A SWOT Analysis of The UK </w:t>
      </w:r>
      <w:hyperlink r:id="rId15" w:history="1">
        <w:r w:rsidRPr="00976E8A">
          <w:rPr>
            <w:rStyle w:val="a9"/>
            <w:color w:val="auto"/>
          </w:rPr>
          <w:t>https://pestleanalysis.com/swot-analysis-of-the-uk/</w:t>
        </w:r>
      </w:hyperlink>
      <w:hyperlink r:id="rId16" w:tooltip="Ben Chapman" w:history="1">
        <w:r w:rsidRPr="00976E8A">
          <w:rPr>
            <w:rFonts w:eastAsia="新細明體"/>
            <w:bCs/>
            <w:kern w:val="0"/>
          </w:rPr>
          <w:t>Chapman</w:t>
        </w:r>
      </w:hyperlink>
      <w:r>
        <w:rPr>
          <w:rFonts w:hint="eastAsia"/>
        </w:rPr>
        <w:t>, B., (</w:t>
      </w:r>
      <w:r w:rsidRPr="00976E8A">
        <w:rPr>
          <w:rFonts w:eastAsia="新細明體"/>
          <w:kern w:val="0"/>
        </w:rPr>
        <w:t>2 November 2018</w:t>
      </w:r>
      <w:r>
        <w:rPr>
          <w:rFonts w:eastAsia="新細明體" w:hint="eastAsia"/>
          <w:kern w:val="0"/>
        </w:rPr>
        <w:t>)</w:t>
      </w:r>
      <w:r w:rsidRPr="00976E8A">
        <w:rPr>
          <w:rFonts w:eastAsia="新細明體" w:hint="eastAsia"/>
          <w:kern w:val="0"/>
        </w:rPr>
        <w:t xml:space="preserve">, </w:t>
      </w:r>
      <w:r w:rsidRPr="00976E8A">
        <w:rPr>
          <w:kern w:val="36"/>
          <w:bdr w:val="none" w:sz="0" w:space="0" w:color="auto" w:frame="1"/>
        </w:rPr>
        <w:t>Ineos in talks with Ford to build new Land Rover Defender-style cars in UK</w:t>
      </w:r>
      <w:r w:rsidRPr="00976E8A">
        <w:rPr>
          <w:rFonts w:hint="eastAsia"/>
          <w:kern w:val="36"/>
          <w:bdr w:val="none" w:sz="0" w:space="0" w:color="auto" w:frame="1"/>
        </w:rPr>
        <w:t>,</w:t>
      </w:r>
    </w:p>
    <w:p w:rsidR="00C42B23" w:rsidRPr="00976E8A" w:rsidRDefault="00C42B23" w:rsidP="0076342E">
      <w:pPr>
        <w:pStyle w:val="a3"/>
        <w:numPr>
          <w:ilvl w:val="0"/>
          <w:numId w:val="9"/>
        </w:numPr>
        <w:spacing w:line="360" w:lineRule="auto"/>
        <w:ind w:leftChars="0"/>
        <w:jc w:val="left"/>
      </w:pPr>
      <w:r w:rsidRPr="00976E8A">
        <w:t>Covey</w:t>
      </w:r>
      <w:r w:rsidR="00A43C1F">
        <w:rPr>
          <w:rFonts w:hint="eastAsia"/>
        </w:rPr>
        <w:t>, S.,</w:t>
      </w:r>
      <w:r w:rsidRPr="00976E8A">
        <w:t xml:space="preserve"> (1989). </w:t>
      </w:r>
      <w:r w:rsidRPr="00976E8A">
        <w:rPr>
          <w:rStyle w:val="ac"/>
        </w:rPr>
        <w:t>The 7 Habits of highly effective people.</w:t>
      </w:r>
      <w:r w:rsidRPr="00976E8A">
        <w:t> USA: Free Press.</w:t>
      </w:r>
    </w:p>
    <w:p w:rsidR="00A84BE7" w:rsidRDefault="00A84BE7" w:rsidP="00A84BE7">
      <w:pPr>
        <w:pStyle w:val="a3"/>
        <w:numPr>
          <w:ilvl w:val="0"/>
          <w:numId w:val="9"/>
        </w:numPr>
        <w:spacing w:line="360" w:lineRule="auto"/>
        <w:ind w:leftChars="0"/>
        <w:jc w:val="left"/>
      </w:pPr>
      <w:r w:rsidRPr="00976E8A">
        <w:t>Dannreuther,</w:t>
      </w:r>
      <w:r>
        <w:rPr>
          <w:rFonts w:hint="eastAsia"/>
        </w:rPr>
        <w:t xml:space="preserve"> C., </w:t>
      </w:r>
      <w:r w:rsidRPr="00976E8A">
        <w:t>Lavery</w:t>
      </w:r>
      <w:r>
        <w:rPr>
          <w:rFonts w:hint="eastAsia"/>
        </w:rPr>
        <w:t xml:space="preserve">, S., </w:t>
      </w:r>
      <w:r w:rsidRPr="00976E8A">
        <w:t>and Quaglia,</w:t>
      </w:r>
      <w:r>
        <w:rPr>
          <w:rFonts w:hint="eastAsia"/>
        </w:rPr>
        <w:t xml:space="preserve"> L., (</w:t>
      </w:r>
      <w:r w:rsidRPr="00976E8A">
        <w:t>2018</w:t>
      </w:r>
      <w:r>
        <w:rPr>
          <w:rFonts w:hint="eastAsia"/>
        </w:rPr>
        <w:t>)</w:t>
      </w:r>
      <w:r w:rsidRPr="00976E8A">
        <w:t>, “The Political Economy of Brexit and the Future of British Capitalism Second Symposium, New Policital Economy, DOI: 10.1080/13563467.2018.1484720, Routledge, Taylor &amp; Francis Group</w:t>
      </w:r>
    </w:p>
    <w:p w:rsidR="00A84BE7" w:rsidRPr="00976E8A" w:rsidRDefault="00C42B23" w:rsidP="00A84BE7">
      <w:pPr>
        <w:pStyle w:val="a3"/>
        <w:numPr>
          <w:ilvl w:val="0"/>
          <w:numId w:val="9"/>
        </w:numPr>
        <w:spacing w:line="360" w:lineRule="auto"/>
        <w:ind w:leftChars="0"/>
        <w:jc w:val="left"/>
      </w:pPr>
      <w:r w:rsidRPr="00976E8A">
        <w:t xml:space="preserve">Drucker, </w:t>
      </w:r>
      <w:r w:rsidR="00A43C1F">
        <w:rPr>
          <w:rFonts w:hint="eastAsia"/>
        </w:rPr>
        <w:t xml:space="preserve">P., </w:t>
      </w:r>
      <w:r w:rsidRPr="00976E8A">
        <w:t>&amp; Drucker</w:t>
      </w:r>
      <w:r w:rsidR="00A43C1F">
        <w:rPr>
          <w:rFonts w:hint="eastAsia"/>
        </w:rPr>
        <w:t>, F.,</w:t>
      </w:r>
      <w:r w:rsidRPr="00976E8A">
        <w:t xml:space="preserve"> (1995). </w:t>
      </w:r>
      <w:r w:rsidRPr="00976E8A">
        <w:rPr>
          <w:rStyle w:val="ac"/>
        </w:rPr>
        <w:t>Managing in a time of great change.</w:t>
      </w:r>
      <w:r w:rsidRPr="00976E8A">
        <w:t> Great Britain: Clays Ltd, St Ives plc</w:t>
      </w:r>
    </w:p>
    <w:p w:rsidR="00516346" w:rsidRPr="00976E8A" w:rsidRDefault="00516346" w:rsidP="0076342E">
      <w:pPr>
        <w:pStyle w:val="1"/>
        <w:numPr>
          <w:ilvl w:val="0"/>
          <w:numId w:val="9"/>
        </w:numPr>
        <w:spacing w:line="360" w:lineRule="auto"/>
        <w:ind w:left="482" w:hanging="482"/>
        <w:jc w:val="left"/>
        <w:rPr>
          <w:rFonts w:ascii="Times New Roman" w:hAnsi="Times New Roman" w:cs="Times New Roman"/>
          <w:b w:val="0"/>
          <w:sz w:val="24"/>
          <w:szCs w:val="24"/>
        </w:rPr>
      </w:pPr>
      <w:r w:rsidRPr="00976E8A">
        <w:rPr>
          <w:rStyle w:val="theauthor"/>
          <w:rFonts w:ascii="Times New Roman" w:hAnsi="Times New Roman" w:cs="Times New Roman"/>
          <w:b w:val="0"/>
          <w:sz w:val="24"/>
          <w:szCs w:val="24"/>
          <w:bdr w:val="none" w:sz="0" w:space="0" w:color="auto" w:frame="1"/>
        </w:rPr>
        <w:t> </w:t>
      </w:r>
      <w:hyperlink r:id="rId17" w:tooltip="Posts by Kiesha Frue" w:history="1">
        <w:r w:rsidRPr="00976E8A">
          <w:rPr>
            <w:rStyle w:val="a9"/>
            <w:rFonts w:ascii="Times New Roman" w:hAnsi="Times New Roman" w:cs="Times New Roman"/>
            <w:b w:val="0"/>
            <w:color w:val="auto"/>
            <w:sz w:val="24"/>
            <w:szCs w:val="24"/>
            <w:u w:val="none"/>
            <w:bdr w:val="none" w:sz="0" w:space="0" w:color="auto" w:frame="1"/>
          </w:rPr>
          <w:t>Frue</w:t>
        </w:r>
      </w:hyperlink>
      <w:r w:rsidR="00976E8A">
        <w:rPr>
          <w:rFonts w:ascii="Times New Roman" w:hAnsi="Times New Roman" w:cs="Times New Roman" w:hint="eastAsia"/>
          <w:b w:val="0"/>
          <w:sz w:val="24"/>
          <w:szCs w:val="24"/>
        </w:rPr>
        <w:t>,</w:t>
      </w:r>
      <w:r w:rsidR="00A43C1F">
        <w:rPr>
          <w:rFonts w:ascii="Times New Roman" w:hAnsi="Times New Roman" w:cs="Times New Roman" w:hint="eastAsia"/>
          <w:b w:val="0"/>
          <w:sz w:val="24"/>
          <w:szCs w:val="24"/>
        </w:rPr>
        <w:t xml:space="preserve"> K.,</w:t>
      </w:r>
      <w:r w:rsidR="00976E8A">
        <w:rPr>
          <w:rFonts w:ascii="Times New Roman" w:hAnsi="Times New Roman" w:cs="Times New Roman" w:hint="eastAsia"/>
          <w:b w:val="0"/>
          <w:sz w:val="24"/>
          <w:szCs w:val="24"/>
        </w:rPr>
        <w:t xml:space="preserve"> </w:t>
      </w:r>
      <w:r w:rsidRPr="00976E8A">
        <w:rPr>
          <w:rStyle w:val="thetime"/>
          <w:rFonts w:ascii="Times New Roman" w:hAnsi="Times New Roman" w:cs="Times New Roman"/>
          <w:b w:val="0"/>
          <w:sz w:val="24"/>
          <w:szCs w:val="24"/>
          <w:bdr w:val="none" w:sz="0" w:space="0" w:color="auto" w:frame="1"/>
        </w:rPr>
        <w:t xml:space="preserve">Apr 3, 2017, </w:t>
      </w:r>
      <w:r w:rsidR="00976E8A" w:rsidRPr="00976E8A">
        <w:rPr>
          <w:rFonts w:ascii="Times New Roman" w:hAnsi="Times New Roman" w:cs="Times New Roman"/>
          <w:b w:val="0"/>
          <w:sz w:val="24"/>
          <w:szCs w:val="24"/>
        </w:rPr>
        <w:t>PEST Analysis of Brexit,</w:t>
      </w:r>
      <w:r w:rsidR="003C32F9">
        <w:rPr>
          <w:rFonts w:ascii="Times New Roman" w:hAnsi="Times New Roman" w:cs="Times New Roman" w:hint="eastAsia"/>
          <w:b w:val="0"/>
          <w:sz w:val="24"/>
          <w:szCs w:val="24"/>
        </w:rPr>
        <w:t xml:space="preserve"> </w:t>
      </w:r>
      <w:hyperlink r:id="rId18" w:history="1">
        <w:r w:rsidRPr="00976E8A">
          <w:rPr>
            <w:rStyle w:val="a9"/>
            <w:rFonts w:ascii="Times New Roman" w:hAnsi="Times New Roman" w:cs="Times New Roman"/>
            <w:b w:val="0"/>
            <w:color w:val="auto"/>
            <w:sz w:val="24"/>
            <w:szCs w:val="24"/>
          </w:rPr>
          <w:t>https://pestleanalysis.com/pest-analysis-brexit/</w:t>
        </w:r>
      </w:hyperlink>
    </w:p>
    <w:p w:rsidR="00A84BE7" w:rsidRPr="00976E8A" w:rsidRDefault="00A84BE7" w:rsidP="00A84BE7">
      <w:pPr>
        <w:pStyle w:val="a3"/>
        <w:numPr>
          <w:ilvl w:val="0"/>
          <w:numId w:val="9"/>
        </w:numPr>
        <w:spacing w:line="360" w:lineRule="auto"/>
        <w:ind w:leftChars="0"/>
        <w:jc w:val="left"/>
      </w:pPr>
      <w:r w:rsidRPr="00976E8A">
        <w:rPr>
          <w:kern w:val="0"/>
        </w:rPr>
        <w:t>Rosamond</w:t>
      </w:r>
      <w:r>
        <w:rPr>
          <w:rFonts w:hint="eastAsia"/>
          <w:kern w:val="0"/>
        </w:rPr>
        <w:t>, B., (</w:t>
      </w:r>
      <w:r w:rsidRPr="00976E8A">
        <w:rPr>
          <w:kern w:val="0"/>
        </w:rPr>
        <w:t> 2018</w:t>
      </w:r>
      <w:r>
        <w:rPr>
          <w:rFonts w:hint="eastAsia"/>
          <w:kern w:val="0"/>
        </w:rPr>
        <w:t>),</w:t>
      </w:r>
      <w:r w:rsidRPr="00976E8A">
        <w:rPr>
          <w:kern w:val="0"/>
        </w:rPr>
        <w:t> Brexit and the Politics of UK Growth Models, New Political Economy, DOI: </w:t>
      </w:r>
      <w:hyperlink r:id="rId19" w:history="1">
        <w:r w:rsidRPr="00976E8A">
          <w:rPr>
            <w:kern w:val="0"/>
            <w:u w:val="single"/>
          </w:rPr>
          <w:t>10.1080/13563467.2018.1484721</w:t>
        </w:r>
      </w:hyperlink>
    </w:p>
    <w:p w:rsidR="003C32F9" w:rsidRPr="003C32F9" w:rsidRDefault="003E4DA3" w:rsidP="0076342E">
      <w:pPr>
        <w:pStyle w:val="a3"/>
        <w:numPr>
          <w:ilvl w:val="0"/>
          <w:numId w:val="9"/>
        </w:numPr>
        <w:spacing w:line="360" w:lineRule="auto"/>
        <w:ind w:leftChars="0" w:left="482" w:hanging="482"/>
        <w:jc w:val="left"/>
        <w:rPr>
          <w:rFonts w:eastAsia="新細明體"/>
          <w:spacing w:val="9"/>
          <w:kern w:val="36"/>
        </w:rPr>
      </w:pPr>
      <w:hyperlink r:id="rId20" w:history="1">
        <w:r w:rsidR="00976E8A" w:rsidRPr="00976E8A">
          <w:rPr>
            <w:rFonts w:eastAsia="新細明體"/>
            <w:kern w:val="0"/>
          </w:rPr>
          <w:t>Tovey</w:t>
        </w:r>
      </w:hyperlink>
      <w:r w:rsidR="00976E8A" w:rsidRPr="00976E8A">
        <w:rPr>
          <w:rFonts w:eastAsia="新細明體"/>
          <w:kern w:val="0"/>
        </w:rPr>
        <w:t>,</w:t>
      </w:r>
      <w:r w:rsidR="00A84BE7">
        <w:rPr>
          <w:rFonts w:eastAsia="新細明體" w:hint="eastAsia"/>
          <w:kern w:val="0"/>
        </w:rPr>
        <w:t xml:space="preserve"> A.,</w:t>
      </w:r>
      <w:r w:rsidR="00976E8A" w:rsidRPr="00976E8A">
        <w:rPr>
          <w:rFonts w:eastAsia="新細明體"/>
          <w:kern w:val="0"/>
        </w:rPr>
        <w:t> </w:t>
      </w:r>
      <w:r w:rsidR="00A84BE7">
        <w:rPr>
          <w:rFonts w:eastAsia="新細明體" w:hint="eastAsia"/>
          <w:kern w:val="0"/>
        </w:rPr>
        <w:t>(</w:t>
      </w:r>
      <w:r w:rsidR="00976E8A" w:rsidRPr="00976E8A">
        <w:rPr>
          <w:rFonts w:eastAsia="新細明體"/>
          <w:kern w:val="0"/>
        </w:rPr>
        <w:t>3 JULY 2018</w:t>
      </w:r>
      <w:r w:rsidR="00A84BE7">
        <w:rPr>
          <w:rFonts w:eastAsia="新細明體" w:hint="eastAsia"/>
          <w:kern w:val="0"/>
        </w:rPr>
        <w:t>)</w:t>
      </w:r>
      <w:r w:rsidR="00976E8A" w:rsidRPr="00976E8A">
        <w:rPr>
          <w:rFonts w:eastAsia="新細明體"/>
          <w:kern w:val="0"/>
        </w:rPr>
        <w:t xml:space="preserve"> </w:t>
      </w:r>
      <w:r w:rsidR="00976E8A">
        <w:rPr>
          <w:rFonts w:eastAsia="新細明體" w:hint="eastAsia"/>
          <w:kern w:val="0"/>
        </w:rPr>
        <w:t xml:space="preserve">, </w:t>
      </w:r>
      <w:r w:rsidR="00587D05" w:rsidRPr="00976E8A">
        <w:rPr>
          <w:rFonts w:eastAsia="新細明體"/>
          <w:spacing w:val="9"/>
          <w:kern w:val="36"/>
        </w:rPr>
        <w:t xml:space="preserve">Ineos plans Europe's biggest chemicals plant in 20 years, </w:t>
      </w:r>
      <w:r w:rsidR="00587D05" w:rsidRPr="00976E8A">
        <w:t>The Telegraph</w:t>
      </w:r>
      <w:r w:rsidR="00976E8A">
        <w:rPr>
          <w:rFonts w:hint="eastAsia"/>
        </w:rPr>
        <w:t xml:space="preserve">, </w:t>
      </w:r>
      <w:r w:rsidR="00587D05" w:rsidRPr="00976E8A">
        <w:t xml:space="preserve"> </w:t>
      </w:r>
      <w:hyperlink r:id="rId21" w:history="1">
        <w:r w:rsidR="003C32F9" w:rsidRPr="00490443">
          <w:rPr>
            <w:rStyle w:val="a9"/>
          </w:rPr>
          <w:t>https://www.telegraph.co.uk/business/2018/07/03/ineos-plans-europes-biggest-chemicals-plant-20-years/</w:t>
        </w:r>
      </w:hyperlink>
    </w:p>
    <w:p w:rsidR="003C32F9" w:rsidRPr="00A84BE7" w:rsidRDefault="003C32F9" w:rsidP="00223494">
      <w:pPr>
        <w:pStyle w:val="a3"/>
        <w:numPr>
          <w:ilvl w:val="0"/>
          <w:numId w:val="9"/>
        </w:numPr>
        <w:spacing w:line="360" w:lineRule="auto"/>
        <w:ind w:leftChars="0" w:hanging="482"/>
        <w:jc w:val="left"/>
        <w:rPr>
          <w:rFonts w:eastAsia="新細明體"/>
          <w:spacing w:val="9"/>
          <w:kern w:val="36"/>
        </w:rPr>
      </w:pPr>
      <w:r w:rsidRPr="00A84BE7">
        <w:rPr>
          <w:rFonts w:eastAsia="新細明體"/>
          <w:spacing w:val="9"/>
          <w:kern w:val="36"/>
        </w:rPr>
        <w:t>Ineos</w:t>
      </w:r>
      <w:r w:rsidRPr="00A84BE7">
        <w:rPr>
          <w:rFonts w:eastAsia="新細明體" w:hint="eastAsia"/>
          <w:spacing w:val="9"/>
          <w:kern w:val="36"/>
        </w:rPr>
        <w:t xml:space="preserve"> UK </w:t>
      </w:r>
      <w:r w:rsidRPr="00A84BE7">
        <w:rPr>
          <w:rFonts w:eastAsia="新細明體"/>
          <w:spacing w:val="9"/>
          <w:kern w:val="36"/>
        </w:rPr>
        <w:t>–</w:t>
      </w:r>
      <w:r w:rsidRPr="00A84BE7">
        <w:rPr>
          <w:rFonts w:eastAsia="新細明體" w:hint="eastAsia"/>
          <w:spacing w:val="9"/>
          <w:kern w:val="36"/>
        </w:rPr>
        <w:t xml:space="preserve"> Our Profile</w:t>
      </w:r>
      <w:r w:rsidR="00A84BE7" w:rsidRPr="00A84BE7">
        <w:rPr>
          <w:rFonts w:eastAsia="新細明體" w:hint="eastAsia"/>
          <w:spacing w:val="9"/>
          <w:kern w:val="36"/>
        </w:rPr>
        <w:t xml:space="preserve">, </w:t>
      </w:r>
      <w:r w:rsidRPr="00A84BE7">
        <w:rPr>
          <w:rFonts w:eastAsia="新細明體" w:hint="eastAsia"/>
          <w:spacing w:val="9"/>
          <w:kern w:val="36"/>
        </w:rPr>
        <w:t>https://www/ineos.com/company/#vision-and-values</w:t>
      </w:r>
    </w:p>
    <w:p w:rsidR="00A84BE7" w:rsidRPr="00A84BE7" w:rsidRDefault="00A84BE7" w:rsidP="00A84BE7">
      <w:pPr>
        <w:pStyle w:val="a3"/>
        <w:numPr>
          <w:ilvl w:val="0"/>
          <w:numId w:val="9"/>
        </w:numPr>
        <w:spacing w:line="360" w:lineRule="auto"/>
        <w:ind w:leftChars="0"/>
        <w:jc w:val="left"/>
        <w:rPr>
          <w:kern w:val="36"/>
        </w:rPr>
      </w:pPr>
      <w:r w:rsidRPr="00A84BE7">
        <w:rPr>
          <w:kern w:val="36"/>
        </w:rPr>
        <w:t>Ineos to build ENB plant; Asia/Middle East locations</w:t>
      </w:r>
    </w:p>
    <w:p w:rsidR="00587D05" w:rsidRPr="00976E8A" w:rsidRDefault="00587D05" w:rsidP="00A84BE7">
      <w:pPr>
        <w:pStyle w:val="a3"/>
        <w:numPr>
          <w:ilvl w:val="0"/>
          <w:numId w:val="9"/>
        </w:numPr>
        <w:spacing w:line="360" w:lineRule="auto"/>
        <w:ind w:leftChars="0"/>
        <w:jc w:val="left"/>
      </w:pPr>
      <w:r w:rsidRPr="00976E8A">
        <w:t>https://www.independent.co.uk/news/business/news/ineos-ford-talks-new-land-rover-defender-car-bridgend-wales-plant-a8614126.html</w:t>
      </w:r>
    </w:p>
    <w:p w:rsidR="00587D05" w:rsidRPr="00976E8A" w:rsidRDefault="00F663A8" w:rsidP="00A84BE7">
      <w:pPr>
        <w:pStyle w:val="a3"/>
        <w:numPr>
          <w:ilvl w:val="0"/>
          <w:numId w:val="9"/>
        </w:numPr>
        <w:spacing w:line="360" w:lineRule="auto"/>
        <w:ind w:leftChars="0"/>
        <w:jc w:val="left"/>
      </w:pPr>
      <w:r w:rsidRPr="00976E8A">
        <w:t xml:space="preserve">2017 Annual Report, Ineos Group Holdings S.A. </w:t>
      </w:r>
    </w:p>
    <w:p w:rsidR="00B04898" w:rsidRPr="00A84BE7" w:rsidRDefault="00A84BE7" w:rsidP="00A84BE7">
      <w:pPr>
        <w:pStyle w:val="a3"/>
        <w:numPr>
          <w:ilvl w:val="0"/>
          <w:numId w:val="9"/>
        </w:numPr>
        <w:spacing w:line="360" w:lineRule="auto"/>
        <w:ind w:leftChars="0"/>
        <w:jc w:val="left"/>
      </w:pPr>
      <w:r>
        <w:t xml:space="preserve">2018 </w:t>
      </w:r>
      <w:r>
        <w:rPr>
          <w:rFonts w:hint="eastAsia"/>
        </w:rPr>
        <w:t>R</w:t>
      </w:r>
      <w:r w:rsidRPr="00976E8A">
        <w:t>eport, Ineos Group Holdings S.A.</w:t>
      </w:r>
      <w:r>
        <w:rPr>
          <w:rFonts w:hint="eastAsia"/>
        </w:rPr>
        <w:t xml:space="preserve">, </w:t>
      </w:r>
      <w:r w:rsidR="00F663A8" w:rsidRPr="00976E8A">
        <w:t xml:space="preserve">Three month period ended March 31, </w:t>
      </w:r>
      <w:r>
        <w:rPr>
          <w:rFonts w:hint="eastAsia"/>
        </w:rPr>
        <w:t>2018</w:t>
      </w:r>
    </w:p>
    <w:p w:rsidR="003C32F9" w:rsidRDefault="003C32F9" w:rsidP="00223494">
      <w:pPr>
        <w:spacing w:line="360" w:lineRule="auto"/>
        <w:jc w:val="left"/>
      </w:pPr>
    </w:p>
    <w:p w:rsidR="008C6E1C" w:rsidRPr="00976E8A" w:rsidRDefault="00C42B23" w:rsidP="0076342E">
      <w:pPr>
        <w:pStyle w:val="a3"/>
        <w:numPr>
          <w:ilvl w:val="0"/>
          <w:numId w:val="8"/>
        </w:numPr>
        <w:spacing w:line="360" w:lineRule="auto"/>
        <w:ind w:leftChars="0"/>
        <w:jc w:val="center"/>
      </w:pPr>
      <w:r w:rsidRPr="00976E8A">
        <w:t>End -</w:t>
      </w:r>
    </w:p>
    <w:sectPr w:rsidR="008C6E1C" w:rsidRPr="00976E8A" w:rsidSect="00AC7E3A">
      <w:footerReference w:type="default" r:id="rId22"/>
      <w:pgSz w:w="11906" w:h="16838"/>
      <w:pgMar w:top="1276" w:right="1416" w:bottom="1440" w:left="156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0455" w:rsidRDefault="00070455" w:rsidP="005449D1">
      <w:r>
        <w:separator/>
      </w:r>
    </w:p>
  </w:endnote>
  <w:endnote w:type="continuationSeparator" w:id="0">
    <w:p w:rsidR="00070455" w:rsidRDefault="00070455" w:rsidP="005449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29996"/>
      <w:docPartObj>
        <w:docPartGallery w:val="Page Numbers (Bottom of Page)"/>
        <w:docPartUnique/>
      </w:docPartObj>
    </w:sdtPr>
    <w:sdtContent>
      <w:p w:rsidR="00223494" w:rsidRDefault="003E4DA3" w:rsidP="005449D1">
        <w:pPr>
          <w:pStyle w:val="a7"/>
        </w:pPr>
        <w:fldSimple w:instr=" PAGE   \* MERGEFORMAT ">
          <w:r w:rsidR="00070455" w:rsidRPr="00070455">
            <w:rPr>
              <w:noProof/>
              <w:lang w:val="zh-TW"/>
            </w:rPr>
            <w:t>1</w:t>
          </w:r>
        </w:fldSimple>
      </w:p>
    </w:sdtContent>
  </w:sdt>
  <w:p w:rsidR="00223494" w:rsidRDefault="00223494" w:rsidP="005449D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0455" w:rsidRDefault="00070455" w:rsidP="005449D1">
      <w:r>
        <w:separator/>
      </w:r>
    </w:p>
  </w:footnote>
  <w:footnote w:type="continuationSeparator" w:id="0">
    <w:p w:rsidR="00070455" w:rsidRDefault="00070455" w:rsidP="005449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D35DB"/>
    <w:multiLevelType w:val="hybridMultilevel"/>
    <w:tmpl w:val="83AA7122"/>
    <w:lvl w:ilvl="0" w:tplc="2BDCE0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2336CE2"/>
    <w:multiLevelType w:val="hybridMultilevel"/>
    <w:tmpl w:val="D3E8E99C"/>
    <w:lvl w:ilvl="0" w:tplc="69E2621A">
      <w:start w:val="1"/>
      <w:numFmt w:val="lowerRoman"/>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6BB46B9"/>
    <w:multiLevelType w:val="hybridMultilevel"/>
    <w:tmpl w:val="C91E2E8C"/>
    <w:lvl w:ilvl="0" w:tplc="E630759C">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
    <w:nsid w:val="1CBA48E6"/>
    <w:multiLevelType w:val="hybridMultilevel"/>
    <w:tmpl w:val="C56EA5A0"/>
    <w:lvl w:ilvl="0" w:tplc="4BB4A14E">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E8D36E2"/>
    <w:multiLevelType w:val="hybridMultilevel"/>
    <w:tmpl w:val="51C425E2"/>
    <w:lvl w:ilvl="0" w:tplc="251E64E6">
      <w:start w:val="6"/>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A4A212C"/>
    <w:multiLevelType w:val="hybridMultilevel"/>
    <w:tmpl w:val="0ADC0DB2"/>
    <w:lvl w:ilvl="0" w:tplc="6DCE0B98">
      <w:start w:val="5"/>
      <w:numFmt w:val="bullet"/>
      <w:lvlText w:val="-"/>
      <w:lvlJc w:val="left"/>
      <w:pPr>
        <w:ind w:left="840" w:hanging="360"/>
      </w:pPr>
      <w:rPr>
        <w:rFonts w:ascii="Times New Roman" w:eastAsiaTheme="minorEastAsia" w:hAnsi="Times New Roman" w:cs="Times New Roman"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6">
    <w:nsid w:val="366A3A2D"/>
    <w:multiLevelType w:val="hybridMultilevel"/>
    <w:tmpl w:val="FFD2A4E8"/>
    <w:lvl w:ilvl="0" w:tplc="E630759C">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7">
    <w:nsid w:val="3F711ECC"/>
    <w:multiLevelType w:val="hybridMultilevel"/>
    <w:tmpl w:val="D1043E1A"/>
    <w:lvl w:ilvl="0" w:tplc="EA94E5A4">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7B946B6"/>
    <w:multiLevelType w:val="hybridMultilevel"/>
    <w:tmpl w:val="ECF8AF32"/>
    <w:lvl w:ilvl="0" w:tplc="69E2621A">
      <w:start w:val="1"/>
      <w:numFmt w:val="lowerRoman"/>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D1F257D"/>
    <w:multiLevelType w:val="hybridMultilevel"/>
    <w:tmpl w:val="ED98A674"/>
    <w:lvl w:ilvl="0" w:tplc="E630759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68710AE9"/>
    <w:multiLevelType w:val="hybridMultilevel"/>
    <w:tmpl w:val="3F249210"/>
    <w:lvl w:ilvl="0" w:tplc="E2C8C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8E00CF0"/>
    <w:multiLevelType w:val="hybridMultilevel"/>
    <w:tmpl w:val="2760F5FA"/>
    <w:lvl w:ilvl="0" w:tplc="E630759C">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num w:numId="1">
    <w:abstractNumId w:val="2"/>
  </w:num>
  <w:num w:numId="2">
    <w:abstractNumId w:val="9"/>
  </w:num>
  <w:num w:numId="3">
    <w:abstractNumId w:val="6"/>
  </w:num>
  <w:num w:numId="4">
    <w:abstractNumId w:val="11"/>
  </w:num>
  <w:num w:numId="5">
    <w:abstractNumId w:val="0"/>
  </w:num>
  <w:num w:numId="6">
    <w:abstractNumId w:val="8"/>
  </w:num>
  <w:num w:numId="7">
    <w:abstractNumId w:val="1"/>
  </w:num>
  <w:num w:numId="8">
    <w:abstractNumId w:val="5"/>
  </w:num>
  <w:num w:numId="9">
    <w:abstractNumId w:val="3"/>
  </w:num>
  <w:num w:numId="10">
    <w:abstractNumId w:val="10"/>
  </w:num>
  <w:num w:numId="11">
    <w:abstractNumId w:val="4"/>
  </w:num>
  <w:num w:numId="12">
    <w:abstractNumId w:val="7"/>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116738" style="mso-height-percent:200;mso-width-relative:margin;mso-height-relative:margin" fillcolor="white">
      <v:fill color="white"/>
      <v:textbox style="mso-fit-shape-to-text:t"/>
      <o:colormenu v:ext="edit" strokecolor="yellow"/>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E5E37"/>
    <w:rsid w:val="00000C02"/>
    <w:rsid w:val="000031BB"/>
    <w:rsid w:val="000126B2"/>
    <w:rsid w:val="00013F11"/>
    <w:rsid w:val="000165FE"/>
    <w:rsid w:val="0001700A"/>
    <w:rsid w:val="0001752F"/>
    <w:rsid w:val="0002174E"/>
    <w:rsid w:val="00022D67"/>
    <w:rsid w:val="00024B14"/>
    <w:rsid w:val="00024CD3"/>
    <w:rsid w:val="00024F5F"/>
    <w:rsid w:val="000347D3"/>
    <w:rsid w:val="00034C38"/>
    <w:rsid w:val="0003500F"/>
    <w:rsid w:val="000351AF"/>
    <w:rsid w:val="00050D52"/>
    <w:rsid w:val="000540C2"/>
    <w:rsid w:val="00064228"/>
    <w:rsid w:val="00070115"/>
    <w:rsid w:val="00070455"/>
    <w:rsid w:val="00072F88"/>
    <w:rsid w:val="000742D2"/>
    <w:rsid w:val="00085E1A"/>
    <w:rsid w:val="00087E1E"/>
    <w:rsid w:val="00090892"/>
    <w:rsid w:val="00090AA8"/>
    <w:rsid w:val="00096915"/>
    <w:rsid w:val="000B15FD"/>
    <w:rsid w:val="000B1B12"/>
    <w:rsid w:val="000B5531"/>
    <w:rsid w:val="000C06D1"/>
    <w:rsid w:val="000C29E5"/>
    <w:rsid w:val="000C47EA"/>
    <w:rsid w:val="000D0706"/>
    <w:rsid w:val="000D1932"/>
    <w:rsid w:val="000D3245"/>
    <w:rsid w:val="000D6F86"/>
    <w:rsid w:val="000D7EB3"/>
    <w:rsid w:val="000E1DF1"/>
    <w:rsid w:val="000E7A09"/>
    <w:rsid w:val="000F719E"/>
    <w:rsid w:val="00103007"/>
    <w:rsid w:val="00105694"/>
    <w:rsid w:val="00106BDC"/>
    <w:rsid w:val="00114FA2"/>
    <w:rsid w:val="00115581"/>
    <w:rsid w:val="0012267E"/>
    <w:rsid w:val="001238DF"/>
    <w:rsid w:val="001261B7"/>
    <w:rsid w:val="00126A93"/>
    <w:rsid w:val="00127DA2"/>
    <w:rsid w:val="00130043"/>
    <w:rsid w:val="001360BD"/>
    <w:rsid w:val="00137B44"/>
    <w:rsid w:val="001421C2"/>
    <w:rsid w:val="0015370F"/>
    <w:rsid w:val="0015547E"/>
    <w:rsid w:val="0015715A"/>
    <w:rsid w:val="00157326"/>
    <w:rsid w:val="00160617"/>
    <w:rsid w:val="001654E7"/>
    <w:rsid w:val="00173F5E"/>
    <w:rsid w:val="001766F5"/>
    <w:rsid w:val="0018526D"/>
    <w:rsid w:val="0018535C"/>
    <w:rsid w:val="00191E58"/>
    <w:rsid w:val="00194D8F"/>
    <w:rsid w:val="001A00B7"/>
    <w:rsid w:val="001A378A"/>
    <w:rsid w:val="001A4A53"/>
    <w:rsid w:val="001B06D3"/>
    <w:rsid w:val="001B23BD"/>
    <w:rsid w:val="001C0930"/>
    <w:rsid w:val="001C6B10"/>
    <w:rsid w:val="001D08F5"/>
    <w:rsid w:val="001D330B"/>
    <w:rsid w:val="001D5CEE"/>
    <w:rsid w:val="001E0C0F"/>
    <w:rsid w:val="001E3DE6"/>
    <w:rsid w:val="001E51DE"/>
    <w:rsid w:val="001E67A1"/>
    <w:rsid w:val="001E712E"/>
    <w:rsid w:val="001F2BDB"/>
    <w:rsid w:val="001F5B68"/>
    <w:rsid w:val="001F723F"/>
    <w:rsid w:val="00205058"/>
    <w:rsid w:val="002101C1"/>
    <w:rsid w:val="0021561C"/>
    <w:rsid w:val="00215E1D"/>
    <w:rsid w:val="00223494"/>
    <w:rsid w:val="0022657B"/>
    <w:rsid w:val="00232D67"/>
    <w:rsid w:val="0023346C"/>
    <w:rsid w:val="0023422D"/>
    <w:rsid w:val="00244269"/>
    <w:rsid w:val="00245A5B"/>
    <w:rsid w:val="00246BE9"/>
    <w:rsid w:val="00246E4B"/>
    <w:rsid w:val="00252529"/>
    <w:rsid w:val="002542DD"/>
    <w:rsid w:val="00257251"/>
    <w:rsid w:val="002628EB"/>
    <w:rsid w:val="00262A17"/>
    <w:rsid w:val="0026340B"/>
    <w:rsid w:val="00266036"/>
    <w:rsid w:val="002719CB"/>
    <w:rsid w:val="0028242C"/>
    <w:rsid w:val="00285E89"/>
    <w:rsid w:val="00290B11"/>
    <w:rsid w:val="00290ED3"/>
    <w:rsid w:val="0029131B"/>
    <w:rsid w:val="0029433D"/>
    <w:rsid w:val="00294CCE"/>
    <w:rsid w:val="00294CF6"/>
    <w:rsid w:val="0029750A"/>
    <w:rsid w:val="002A5FA2"/>
    <w:rsid w:val="002A6D7B"/>
    <w:rsid w:val="002B36EB"/>
    <w:rsid w:val="002B3FBF"/>
    <w:rsid w:val="002B60CE"/>
    <w:rsid w:val="002C0385"/>
    <w:rsid w:val="002D205B"/>
    <w:rsid w:val="002D45DC"/>
    <w:rsid w:val="002E1BB3"/>
    <w:rsid w:val="002E5491"/>
    <w:rsid w:val="002E5997"/>
    <w:rsid w:val="002F1C18"/>
    <w:rsid w:val="002F7841"/>
    <w:rsid w:val="002F79B9"/>
    <w:rsid w:val="00323910"/>
    <w:rsid w:val="00327DBE"/>
    <w:rsid w:val="003300F5"/>
    <w:rsid w:val="00334768"/>
    <w:rsid w:val="00340A41"/>
    <w:rsid w:val="00347132"/>
    <w:rsid w:val="003704DD"/>
    <w:rsid w:val="003765CE"/>
    <w:rsid w:val="00382A18"/>
    <w:rsid w:val="00387100"/>
    <w:rsid w:val="0039133D"/>
    <w:rsid w:val="0039338B"/>
    <w:rsid w:val="00396970"/>
    <w:rsid w:val="00396FB6"/>
    <w:rsid w:val="00397A8E"/>
    <w:rsid w:val="003A1583"/>
    <w:rsid w:val="003A4D7B"/>
    <w:rsid w:val="003C32F9"/>
    <w:rsid w:val="003C4E4D"/>
    <w:rsid w:val="003D0AFC"/>
    <w:rsid w:val="003D123B"/>
    <w:rsid w:val="003E14E3"/>
    <w:rsid w:val="003E237B"/>
    <w:rsid w:val="003E4DA3"/>
    <w:rsid w:val="003F08EF"/>
    <w:rsid w:val="003F6E95"/>
    <w:rsid w:val="004011DF"/>
    <w:rsid w:val="004011E0"/>
    <w:rsid w:val="00403FE0"/>
    <w:rsid w:val="004050F6"/>
    <w:rsid w:val="00405D97"/>
    <w:rsid w:val="00416015"/>
    <w:rsid w:val="00416592"/>
    <w:rsid w:val="004351E8"/>
    <w:rsid w:val="00445342"/>
    <w:rsid w:val="0045250B"/>
    <w:rsid w:val="00462C1A"/>
    <w:rsid w:val="0046377B"/>
    <w:rsid w:val="00474A2C"/>
    <w:rsid w:val="004773EC"/>
    <w:rsid w:val="004974F1"/>
    <w:rsid w:val="004A1BDF"/>
    <w:rsid w:val="004A22F5"/>
    <w:rsid w:val="004A5011"/>
    <w:rsid w:val="004A59B3"/>
    <w:rsid w:val="004A736B"/>
    <w:rsid w:val="004B0695"/>
    <w:rsid w:val="004B3492"/>
    <w:rsid w:val="004C0AA2"/>
    <w:rsid w:val="004C295E"/>
    <w:rsid w:val="004C31E2"/>
    <w:rsid w:val="004D43BF"/>
    <w:rsid w:val="004D72AE"/>
    <w:rsid w:val="004D7F4F"/>
    <w:rsid w:val="004E0CE9"/>
    <w:rsid w:val="004E1AD4"/>
    <w:rsid w:val="004E31B0"/>
    <w:rsid w:val="004E63FF"/>
    <w:rsid w:val="00513CD9"/>
    <w:rsid w:val="00516346"/>
    <w:rsid w:val="00521B82"/>
    <w:rsid w:val="00521D74"/>
    <w:rsid w:val="0052576B"/>
    <w:rsid w:val="005343EB"/>
    <w:rsid w:val="005364E9"/>
    <w:rsid w:val="0054406F"/>
    <w:rsid w:val="005449D1"/>
    <w:rsid w:val="00546E9C"/>
    <w:rsid w:val="00551545"/>
    <w:rsid w:val="0055764A"/>
    <w:rsid w:val="005577CF"/>
    <w:rsid w:val="00565C0E"/>
    <w:rsid w:val="00572572"/>
    <w:rsid w:val="00574BC9"/>
    <w:rsid w:val="0057601D"/>
    <w:rsid w:val="005831F5"/>
    <w:rsid w:val="00585EAC"/>
    <w:rsid w:val="00587D05"/>
    <w:rsid w:val="0059037A"/>
    <w:rsid w:val="005918FB"/>
    <w:rsid w:val="00593D71"/>
    <w:rsid w:val="005A3755"/>
    <w:rsid w:val="005B6445"/>
    <w:rsid w:val="005C1D42"/>
    <w:rsid w:val="005D2BE7"/>
    <w:rsid w:val="005E5A98"/>
    <w:rsid w:val="005F78A8"/>
    <w:rsid w:val="00602613"/>
    <w:rsid w:val="00604BF0"/>
    <w:rsid w:val="00610322"/>
    <w:rsid w:val="00616920"/>
    <w:rsid w:val="006207C0"/>
    <w:rsid w:val="00621DE8"/>
    <w:rsid w:val="00626EF6"/>
    <w:rsid w:val="00632CC8"/>
    <w:rsid w:val="00633CE6"/>
    <w:rsid w:val="00640C3E"/>
    <w:rsid w:val="0064239C"/>
    <w:rsid w:val="00645C40"/>
    <w:rsid w:val="00651A0C"/>
    <w:rsid w:val="0066035C"/>
    <w:rsid w:val="0066116B"/>
    <w:rsid w:val="00665483"/>
    <w:rsid w:val="00665A5C"/>
    <w:rsid w:val="0067006B"/>
    <w:rsid w:val="00673133"/>
    <w:rsid w:val="0067743F"/>
    <w:rsid w:val="0067748E"/>
    <w:rsid w:val="00681581"/>
    <w:rsid w:val="00685EE6"/>
    <w:rsid w:val="00696A12"/>
    <w:rsid w:val="006A3D5B"/>
    <w:rsid w:val="006A3ED7"/>
    <w:rsid w:val="006A6EF7"/>
    <w:rsid w:val="006C1584"/>
    <w:rsid w:val="006C4FE1"/>
    <w:rsid w:val="006C5908"/>
    <w:rsid w:val="006D0548"/>
    <w:rsid w:val="006D4589"/>
    <w:rsid w:val="006E4C6C"/>
    <w:rsid w:val="0070046B"/>
    <w:rsid w:val="00700D7F"/>
    <w:rsid w:val="00704CF1"/>
    <w:rsid w:val="0071179E"/>
    <w:rsid w:val="00711A4A"/>
    <w:rsid w:val="00713373"/>
    <w:rsid w:val="007134CB"/>
    <w:rsid w:val="0071626A"/>
    <w:rsid w:val="00716D75"/>
    <w:rsid w:val="00717094"/>
    <w:rsid w:val="0072240F"/>
    <w:rsid w:val="00735845"/>
    <w:rsid w:val="007445B1"/>
    <w:rsid w:val="0075195B"/>
    <w:rsid w:val="0076342E"/>
    <w:rsid w:val="0076760A"/>
    <w:rsid w:val="00772FEB"/>
    <w:rsid w:val="00780842"/>
    <w:rsid w:val="0078483A"/>
    <w:rsid w:val="00785884"/>
    <w:rsid w:val="00792579"/>
    <w:rsid w:val="00792710"/>
    <w:rsid w:val="00792FC1"/>
    <w:rsid w:val="00794C9E"/>
    <w:rsid w:val="00795DFB"/>
    <w:rsid w:val="007977AA"/>
    <w:rsid w:val="007B5DA7"/>
    <w:rsid w:val="007C6D1B"/>
    <w:rsid w:val="007D37BE"/>
    <w:rsid w:val="007D3E0D"/>
    <w:rsid w:val="007D7D99"/>
    <w:rsid w:val="007E0BA9"/>
    <w:rsid w:val="007E4994"/>
    <w:rsid w:val="007E5182"/>
    <w:rsid w:val="007F1D19"/>
    <w:rsid w:val="007F2E25"/>
    <w:rsid w:val="007F4814"/>
    <w:rsid w:val="007F736D"/>
    <w:rsid w:val="00811E31"/>
    <w:rsid w:val="00812445"/>
    <w:rsid w:val="008175F5"/>
    <w:rsid w:val="0082091F"/>
    <w:rsid w:val="00821784"/>
    <w:rsid w:val="00826EEF"/>
    <w:rsid w:val="00831BDA"/>
    <w:rsid w:val="00832E46"/>
    <w:rsid w:val="008331E8"/>
    <w:rsid w:val="008435A1"/>
    <w:rsid w:val="00845E18"/>
    <w:rsid w:val="008471C7"/>
    <w:rsid w:val="00847883"/>
    <w:rsid w:val="00853B35"/>
    <w:rsid w:val="008552CF"/>
    <w:rsid w:val="00855728"/>
    <w:rsid w:val="00857035"/>
    <w:rsid w:val="0085761F"/>
    <w:rsid w:val="00862920"/>
    <w:rsid w:val="0086568F"/>
    <w:rsid w:val="00866A13"/>
    <w:rsid w:val="00872A8A"/>
    <w:rsid w:val="00875B34"/>
    <w:rsid w:val="0087607D"/>
    <w:rsid w:val="00876192"/>
    <w:rsid w:val="00881098"/>
    <w:rsid w:val="00883ED6"/>
    <w:rsid w:val="00896312"/>
    <w:rsid w:val="008972F2"/>
    <w:rsid w:val="008976A2"/>
    <w:rsid w:val="008A5BED"/>
    <w:rsid w:val="008A78AB"/>
    <w:rsid w:val="008B04B4"/>
    <w:rsid w:val="008B2F71"/>
    <w:rsid w:val="008C5B26"/>
    <w:rsid w:val="008C6E1C"/>
    <w:rsid w:val="008D2E11"/>
    <w:rsid w:val="008D36EF"/>
    <w:rsid w:val="008D5236"/>
    <w:rsid w:val="008D5E0D"/>
    <w:rsid w:val="008E14F2"/>
    <w:rsid w:val="008E2B84"/>
    <w:rsid w:val="008E5161"/>
    <w:rsid w:val="008E5289"/>
    <w:rsid w:val="008E55C2"/>
    <w:rsid w:val="008E5E37"/>
    <w:rsid w:val="008F1DA3"/>
    <w:rsid w:val="008F2263"/>
    <w:rsid w:val="008F4B60"/>
    <w:rsid w:val="00917B49"/>
    <w:rsid w:val="00936582"/>
    <w:rsid w:val="009405FC"/>
    <w:rsid w:val="0094119F"/>
    <w:rsid w:val="00943C7B"/>
    <w:rsid w:val="009546A4"/>
    <w:rsid w:val="00954E01"/>
    <w:rsid w:val="00957552"/>
    <w:rsid w:val="00963061"/>
    <w:rsid w:val="009647BC"/>
    <w:rsid w:val="0096527C"/>
    <w:rsid w:val="00972E5F"/>
    <w:rsid w:val="0097409B"/>
    <w:rsid w:val="00976E8A"/>
    <w:rsid w:val="00977ADB"/>
    <w:rsid w:val="009811DC"/>
    <w:rsid w:val="00981F24"/>
    <w:rsid w:val="00994657"/>
    <w:rsid w:val="00995909"/>
    <w:rsid w:val="00997A08"/>
    <w:rsid w:val="009A2251"/>
    <w:rsid w:val="009A5B04"/>
    <w:rsid w:val="009B0D00"/>
    <w:rsid w:val="009B3F72"/>
    <w:rsid w:val="009B4CA1"/>
    <w:rsid w:val="009C66AE"/>
    <w:rsid w:val="009D25B1"/>
    <w:rsid w:val="009D2D07"/>
    <w:rsid w:val="009D3CE3"/>
    <w:rsid w:val="009D62B4"/>
    <w:rsid w:val="009E4551"/>
    <w:rsid w:val="009F2C49"/>
    <w:rsid w:val="009F5DBE"/>
    <w:rsid w:val="00A00454"/>
    <w:rsid w:val="00A1002B"/>
    <w:rsid w:val="00A10E4E"/>
    <w:rsid w:val="00A113F8"/>
    <w:rsid w:val="00A15200"/>
    <w:rsid w:val="00A20B2A"/>
    <w:rsid w:val="00A24A59"/>
    <w:rsid w:val="00A30C11"/>
    <w:rsid w:val="00A30E45"/>
    <w:rsid w:val="00A32545"/>
    <w:rsid w:val="00A3348C"/>
    <w:rsid w:val="00A43C1F"/>
    <w:rsid w:val="00A4781E"/>
    <w:rsid w:val="00A52697"/>
    <w:rsid w:val="00A53A73"/>
    <w:rsid w:val="00A54146"/>
    <w:rsid w:val="00A554AA"/>
    <w:rsid w:val="00A57936"/>
    <w:rsid w:val="00A63318"/>
    <w:rsid w:val="00A75653"/>
    <w:rsid w:val="00A80E51"/>
    <w:rsid w:val="00A81DFB"/>
    <w:rsid w:val="00A82B06"/>
    <w:rsid w:val="00A84BE7"/>
    <w:rsid w:val="00A8519E"/>
    <w:rsid w:val="00A85790"/>
    <w:rsid w:val="00A90830"/>
    <w:rsid w:val="00A93417"/>
    <w:rsid w:val="00AA137A"/>
    <w:rsid w:val="00AA2E18"/>
    <w:rsid w:val="00AA3F41"/>
    <w:rsid w:val="00AA526C"/>
    <w:rsid w:val="00AA7B4E"/>
    <w:rsid w:val="00AB52F8"/>
    <w:rsid w:val="00AB7588"/>
    <w:rsid w:val="00AC5636"/>
    <w:rsid w:val="00AC7E3A"/>
    <w:rsid w:val="00AD21F7"/>
    <w:rsid w:val="00AE15B8"/>
    <w:rsid w:val="00AE26B7"/>
    <w:rsid w:val="00AE67FB"/>
    <w:rsid w:val="00AF1F14"/>
    <w:rsid w:val="00AF2B24"/>
    <w:rsid w:val="00AF355C"/>
    <w:rsid w:val="00AF614F"/>
    <w:rsid w:val="00B00C85"/>
    <w:rsid w:val="00B01930"/>
    <w:rsid w:val="00B04898"/>
    <w:rsid w:val="00B05963"/>
    <w:rsid w:val="00B0700F"/>
    <w:rsid w:val="00B12A7B"/>
    <w:rsid w:val="00B14D5D"/>
    <w:rsid w:val="00B16FD1"/>
    <w:rsid w:val="00B24EF9"/>
    <w:rsid w:val="00B26629"/>
    <w:rsid w:val="00B27A7C"/>
    <w:rsid w:val="00B36CE3"/>
    <w:rsid w:val="00B37C82"/>
    <w:rsid w:val="00B40CFB"/>
    <w:rsid w:val="00B43141"/>
    <w:rsid w:val="00B43C6A"/>
    <w:rsid w:val="00B46338"/>
    <w:rsid w:val="00B474C7"/>
    <w:rsid w:val="00B51DAB"/>
    <w:rsid w:val="00B7009E"/>
    <w:rsid w:val="00B75D02"/>
    <w:rsid w:val="00B84281"/>
    <w:rsid w:val="00B8485D"/>
    <w:rsid w:val="00B86A49"/>
    <w:rsid w:val="00B8714C"/>
    <w:rsid w:val="00B90A4A"/>
    <w:rsid w:val="00B91D1E"/>
    <w:rsid w:val="00B9277C"/>
    <w:rsid w:val="00B95317"/>
    <w:rsid w:val="00B97988"/>
    <w:rsid w:val="00BA01AB"/>
    <w:rsid w:val="00BA0D7C"/>
    <w:rsid w:val="00BA4992"/>
    <w:rsid w:val="00BA541F"/>
    <w:rsid w:val="00BB1E33"/>
    <w:rsid w:val="00BB5541"/>
    <w:rsid w:val="00BB60D8"/>
    <w:rsid w:val="00BC04FA"/>
    <w:rsid w:val="00BC102C"/>
    <w:rsid w:val="00BC5D97"/>
    <w:rsid w:val="00BC6594"/>
    <w:rsid w:val="00BC7C02"/>
    <w:rsid w:val="00BD1D05"/>
    <w:rsid w:val="00BD3671"/>
    <w:rsid w:val="00BD495A"/>
    <w:rsid w:val="00BD6C96"/>
    <w:rsid w:val="00BD7E06"/>
    <w:rsid w:val="00BE3DBC"/>
    <w:rsid w:val="00BF3693"/>
    <w:rsid w:val="00BF64D5"/>
    <w:rsid w:val="00C01664"/>
    <w:rsid w:val="00C137FF"/>
    <w:rsid w:val="00C16A1E"/>
    <w:rsid w:val="00C21BCD"/>
    <w:rsid w:val="00C2749C"/>
    <w:rsid w:val="00C30B4E"/>
    <w:rsid w:val="00C37763"/>
    <w:rsid w:val="00C42B23"/>
    <w:rsid w:val="00C46E88"/>
    <w:rsid w:val="00C478C1"/>
    <w:rsid w:val="00C5196A"/>
    <w:rsid w:val="00C55BBA"/>
    <w:rsid w:val="00C5722A"/>
    <w:rsid w:val="00C7016C"/>
    <w:rsid w:val="00C81013"/>
    <w:rsid w:val="00C82B7E"/>
    <w:rsid w:val="00C959E1"/>
    <w:rsid w:val="00CA41F1"/>
    <w:rsid w:val="00CB3AE4"/>
    <w:rsid w:val="00CC0612"/>
    <w:rsid w:val="00CC1FA0"/>
    <w:rsid w:val="00CC412E"/>
    <w:rsid w:val="00CD0742"/>
    <w:rsid w:val="00CD0CB4"/>
    <w:rsid w:val="00CD0D0D"/>
    <w:rsid w:val="00CD695B"/>
    <w:rsid w:val="00CE1588"/>
    <w:rsid w:val="00CE272F"/>
    <w:rsid w:val="00CE4C8C"/>
    <w:rsid w:val="00CF1AA4"/>
    <w:rsid w:val="00CF29B2"/>
    <w:rsid w:val="00CF715B"/>
    <w:rsid w:val="00D0239E"/>
    <w:rsid w:val="00D053BD"/>
    <w:rsid w:val="00D057CC"/>
    <w:rsid w:val="00D05C56"/>
    <w:rsid w:val="00D064B4"/>
    <w:rsid w:val="00D12ACE"/>
    <w:rsid w:val="00D179C9"/>
    <w:rsid w:val="00D23FB0"/>
    <w:rsid w:val="00D261AD"/>
    <w:rsid w:val="00D36985"/>
    <w:rsid w:val="00D41792"/>
    <w:rsid w:val="00D424D2"/>
    <w:rsid w:val="00D45941"/>
    <w:rsid w:val="00D46CB3"/>
    <w:rsid w:val="00D474A1"/>
    <w:rsid w:val="00D63705"/>
    <w:rsid w:val="00D74CCD"/>
    <w:rsid w:val="00D77B02"/>
    <w:rsid w:val="00D82C46"/>
    <w:rsid w:val="00D83C55"/>
    <w:rsid w:val="00D86A89"/>
    <w:rsid w:val="00D86F59"/>
    <w:rsid w:val="00D96401"/>
    <w:rsid w:val="00D96B0F"/>
    <w:rsid w:val="00D976A6"/>
    <w:rsid w:val="00DA23BB"/>
    <w:rsid w:val="00DA4798"/>
    <w:rsid w:val="00DA5BA3"/>
    <w:rsid w:val="00DA6737"/>
    <w:rsid w:val="00DB027C"/>
    <w:rsid w:val="00DB08EF"/>
    <w:rsid w:val="00DB5BF6"/>
    <w:rsid w:val="00DC3523"/>
    <w:rsid w:val="00DC5A1F"/>
    <w:rsid w:val="00DD15CB"/>
    <w:rsid w:val="00DD1883"/>
    <w:rsid w:val="00DD2A2B"/>
    <w:rsid w:val="00DD4040"/>
    <w:rsid w:val="00DD467A"/>
    <w:rsid w:val="00DD7214"/>
    <w:rsid w:val="00DD7795"/>
    <w:rsid w:val="00DE375C"/>
    <w:rsid w:val="00DE3BB7"/>
    <w:rsid w:val="00DE3E56"/>
    <w:rsid w:val="00DF0367"/>
    <w:rsid w:val="00DF0D74"/>
    <w:rsid w:val="00E02016"/>
    <w:rsid w:val="00E05E2E"/>
    <w:rsid w:val="00E131FB"/>
    <w:rsid w:val="00E1723F"/>
    <w:rsid w:val="00E21702"/>
    <w:rsid w:val="00E2472D"/>
    <w:rsid w:val="00E25EC4"/>
    <w:rsid w:val="00E2754F"/>
    <w:rsid w:val="00E34EFF"/>
    <w:rsid w:val="00E37DEB"/>
    <w:rsid w:val="00E41C05"/>
    <w:rsid w:val="00E43E5C"/>
    <w:rsid w:val="00E537C7"/>
    <w:rsid w:val="00E53C7C"/>
    <w:rsid w:val="00E60D1D"/>
    <w:rsid w:val="00E6258E"/>
    <w:rsid w:val="00E70C0B"/>
    <w:rsid w:val="00E70C5D"/>
    <w:rsid w:val="00E77385"/>
    <w:rsid w:val="00E80176"/>
    <w:rsid w:val="00E8031C"/>
    <w:rsid w:val="00E80347"/>
    <w:rsid w:val="00E9336D"/>
    <w:rsid w:val="00E93942"/>
    <w:rsid w:val="00E95442"/>
    <w:rsid w:val="00E97335"/>
    <w:rsid w:val="00EA43B0"/>
    <w:rsid w:val="00EB73ED"/>
    <w:rsid w:val="00EB780B"/>
    <w:rsid w:val="00EC503B"/>
    <w:rsid w:val="00EC57FE"/>
    <w:rsid w:val="00ED3D30"/>
    <w:rsid w:val="00ED4FF1"/>
    <w:rsid w:val="00EE08CB"/>
    <w:rsid w:val="00EE154C"/>
    <w:rsid w:val="00EE272F"/>
    <w:rsid w:val="00EF59C8"/>
    <w:rsid w:val="00F05303"/>
    <w:rsid w:val="00F11775"/>
    <w:rsid w:val="00F26098"/>
    <w:rsid w:val="00F361C0"/>
    <w:rsid w:val="00F37E96"/>
    <w:rsid w:val="00F46C12"/>
    <w:rsid w:val="00F51758"/>
    <w:rsid w:val="00F52286"/>
    <w:rsid w:val="00F62AFF"/>
    <w:rsid w:val="00F64D0F"/>
    <w:rsid w:val="00F65C98"/>
    <w:rsid w:val="00F6637C"/>
    <w:rsid w:val="00F663A8"/>
    <w:rsid w:val="00F66D22"/>
    <w:rsid w:val="00F71B1C"/>
    <w:rsid w:val="00F71B5E"/>
    <w:rsid w:val="00F74777"/>
    <w:rsid w:val="00F8071B"/>
    <w:rsid w:val="00FA0931"/>
    <w:rsid w:val="00FA255D"/>
    <w:rsid w:val="00FB2803"/>
    <w:rsid w:val="00FB38C5"/>
    <w:rsid w:val="00FB7634"/>
    <w:rsid w:val="00FC1CE7"/>
    <w:rsid w:val="00FD21ED"/>
    <w:rsid w:val="00FD271E"/>
    <w:rsid w:val="00FD401A"/>
    <w:rsid w:val="00FD72F4"/>
    <w:rsid w:val="00FD7DB7"/>
    <w:rsid w:val="00FE0921"/>
    <w:rsid w:val="00FE4D57"/>
    <w:rsid w:val="00FE6701"/>
    <w:rsid w:val="00FE7AEB"/>
    <w:rsid w:val="00FF4331"/>
    <w:rsid w:val="00FF773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16738" style="mso-height-percent:200;mso-width-relative:margin;mso-height-relative:margin" fillcolor="white">
      <v:fill color="white"/>
      <v:textbox style="mso-fit-shape-to-text:t"/>
      <o:colormenu v:ext="edit" strokecolor="yellow"/>
    </o:shapedefaults>
    <o:shapelayout v:ext="edit">
      <o:idmap v:ext="edit" data="1"/>
      <o:rules v:ext="edit">
        <o:r id="V:Rule7" type="connector" idref="#_x0000_s1148"/>
        <o:r id="V:Rule8" type="connector" idref="#_x0000_s1102"/>
        <o:r id="V:Rule9" type="connector" idref="#_x0000_s1149"/>
        <o:r id="V:Rule10" type="connector" idref="#_x0000_s1150"/>
        <o:r id="V:Rule11" type="connector" idref="#_x0000_s1151"/>
        <o:r id="V:Rule12" type="connector" idref="#_x0000_s1100"/>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49D1"/>
    <w:pPr>
      <w:widowControl w:val="0"/>
      <w:jc w:val="both"/>
    </w:pPr>
    <w:rPr>
      <w:rFonts w:ascii="Times New Roman" w:hAnsi="Times New Roman" w:cs="Times New Roman"/>
      <w:szCs w:val="24"/>
      <w:lang w:eastAsia="zh-HK"/>
    </w:rPr>
  </w:style>
  <w:style w:type="paragraph" w:styleId="1">
    <w:name w:val="heading 1"/>
    <w:basedOn w:val="a"/>
    <w:next w:val="a"/>
    <w:link w:val="10"/>
    <w:uiPriority w:val="9"/>
    <w:qFormat/>
    <w:rsid w:val="008471C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9"/>
    <w:unhideWhenUsed/>
    <w:qFormat/>
    <w:rsid w:val="008471C7"/>
    <w:pPr>
      <w:keepNext/>
      <w:spacing w:line="720" w:lineRule="auto"/>
      <w:outlineLvl w:val="1"/>
    </w:pPr>
    <w:rPr>
      <w:rFonts w:asciiTheme="majorHAnsi" w:eastAsiaTheme="majorEastAsia" w:hAnsiTheme="majorHAnsi" w:cstheme="majorBidi"/>
      <w:b/>
      <w:bCs/>
      <w:sz w:val="48"/>
      <w:szCs w:val="48"/>
    </w:rPr>
  </w:style>
  <w:style w:type="paragraph" w:styleId="4">
    <w:name w:val="heading 4"/>
    <w:basedOn w:val="a"/>
    <w:next w:val="a"/>
    <w:link w:val="40"/>
    <w:uiPriority w:val="99"/>
    <w:qFormat/>
    <w:rsid w:val="005918FB"/>
    <w:pPr>
      <w:keepNext/>
      <w:widowControl/>
      <w:overflowPunct w:val="0"/>
      <w:autoSpaceDE w:val="0"/>
      <w:autoSpaceDN w:val="0"/>
      <w:adjustRightInd w:val="0"/>
      <w:jc w:val="right"/>
      <w:outlineLvl w:val="3"/>
    </w:pPr>
    <w:rPr>
      <w:rFonts w:ascii="Comic Sans MS" w:eastAsia="Times New Roman" w:hAnsi="Comic Sans MS"/>
      <w:b/>
      <w:kern w:val="0"/>
      <w:sz w:val="56"/>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0C0F"/>
    <w:pPr>
      <w:ind w:leftChars="200" w:left="480"/>
    </w:pPr>
  </w:style>
  <w:style w:type="table" w:styleId="a4">
    <w:name w:val="Table Grid"/>
    <w:basedOn w:val="a1"/>
    <w:uiPriority w:val="59"/>
    <w:rsid w:val="009546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semiHidden/>
    <w:unhideWhenUsed/>
    <w:rsid w:val="00604BF0"/>
    <w:pPr>
      <w:tabs>
        <w:tab w:val="center" w:pos="4153"/>
        <w:tab w:val="right" w:pos="8306"/>
      </w:tabs>
      <w:snapToGrid w:val="0"/>
    </w:pPr>
    <w:rPr>
      <w:sz w:val="20"/>
      <w:szCs w:val="20"/>
    </w:rPr>
  </w:style>
  <w:style w:type="character" w:customStyle="1" w:styleId="a6">
    <w:name w:val="頁首 字元"/>
    <w:basedOn w:val="a0"/>
    <w:link w:val="a5"/>
    <w:uiPriority w:val="99"/>
    <w:semiHidden/>
    <w:rsid w:val="00604BF0"/>
    <w:rPr>
      <w:sz w:val="20"/>
      <w:szCs w:val="20"/>
    </w:rPr>
  </w:style>
  <w:style w:type="paragraph" w:styleId="a7">
    <w:name w:val="footer"/>
    <w:basedOn w:val="a"/>
    <w:link w:val="a8"/>
    <w:uiPriority w:val="99"/>
    <w:unhideWhenUsed/>
    <w:rsid w:val="00604BF0"/>
    <w:pPr>
      <w:tabs>
        <w:tab w:val="center" w:pos="4153"/>
        <w:tab w:val="right" w:pos="8306"/>
      </w:tabs>
      <w:snapToGrid w:val="0"/>
    </w:pPr>
    <w:rPr>
      <w:sz w:val="20"/>
      <w:szCs w:val="20"/>
    </w:rPr>
  </w:style>
  <w:style w:type="character" w:customStyle="1" w:styleId="a8">
    <w:name w:val="頁尾 字元"/>
    <w:basedOn w:val="a0"/>
    <w:link w:val="a7"/>
    <w:uiPriority w:val="99"/>
    <w:rsid w:val="00604BF0"/>
    <w:rPr>
      <w:sz w:val="20"/>
      <w:szCs w:val="20"/>
    </w:rPr>
  </w:style>
  <w:style w:type="character" w:customStyle="1" w:styleId="10">
    <w:name w:val="標題 1 字元"/>
    <w:basedOn w:val="a0"/>
    <w:link w:val="1"/>
    <w:uiPriority w:val="9"/>
    <w:rsid w:val="008471C7"/>
    <w:rPr>
      <w:rFonts w:asciiTheme="majorHAnsi" w:eastAsiaTheme="majorEastAsia" w:hAnsiTheme="majorHAnsi" w:cstheme="majorBidi"/>
      <w:b/>
      <w:bCs/>
      <w:kern w:val="52"/>
      <w:sz w:val="52"/>
      <w:szCs w:val="52"/>
    </w:rPr>
  </w:style>
  <w:style w:type="character" w:customStyle="1" w:styleId="20">
    <w:name w:val="標題 2 字元"/>
    <w:basedOn w:val="a0"/>
    <w:link w:val="2"/>
    <w:uiPriority w:val="99"/>
    <w:semiHidden/>
    <w:rsid w:val="008471C7"/>
    <w:rPr>
      <w:rFonts w:asciiTheme="majorHAnsi" w:eastAsiaTheme="majorEastAsia" w:hAnsiTheme="majorHAnsi" w:cstheme="majorBidi"/>
      <w:b/>
      <w:bCs/>
      <w:sz w:val="48"/>
      <w:szCs w:val="48"/>
    </w:rPr>
  </w:style>
  <w:style w:type="character" w:styleId="a9">
    <w:name w:val="Hyperlink"/>
    <w:basedOn w:val="a0"/>
    <w:uiPriority w:val="99"/>
    <w:unhideWhenUsed/>
    <w:rsid w:val="00C7016C"/>
    <w:rPr>
      <w:color w:val="0000FF" w:themeColor="hyperlink"/>
      <w:u w:val="single"/>
    </w:rPr>
  </w:style>
  <w:style w:type="paragraph" w:styleId="aa">
    <w:name w:val="Balloon Text"/>
    <w:basedOn w:val="a"/>
    <w:link w:val="ab"/>
    <w:uiPriority w:val="99"/>
    <w:semiHidden/>
    <w:unhideWhenUsed/>
    <w:rsid w:val="00633CE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633CE6"/>
    <w:rPr>
      <w:rFonts w:asciiTheme="majorHAnsi" w:eastAsiaTheme="majorEastAsia" w:hAnsiTheme="majorHAnsi" w:cstheme="majorBidi"/>
      <w:sz w:val="18"/>
      <w:szCs w:val="18"/>
    </w:rPr>
  </w:style>
  <w:style w:type="character" w:styleId="ac">
    <w:name w:val="Emphasis"/>
    <w:basedOn w:val="a0"/>
    <w:uiPriority w:val="20"/>
    <w:qFormat/>
    <w:rsid w:val="001D5CEE"/>
    <w:rPr>
      <w:i/>
      <w:iCs/>
    </w:rPr>
  </w:style>
  <w:style w:type="paragraph" w:styleId="ad">
    <w:name w:val="Document Map"/>
    <w:basedOn w:val="a"/>
    <w:link w:val="ae"/>
    <w:uiPriority w:val="99"/>
    <w:semiHidden/>
    <w:unhideWhenUsed/>
    <w:rsid w:val="00D96B0F"/>
    <w:rPr>
      <w:rFonts w:ascii="新細明體" w:eastAsia="新細明體"/>
      <w:sz w:val="18"/>
      <w:szCs w:val="18"/>
    </w:rPr>
  </w:style>
  <w:style w:type="character" w:customStyle="1" w:styleId="ae">
    <w:name w:val="文件引導模式 字元"/>
    <w:basedOn w:val="a0"/>
    <w:link w:val="ad"/>
    <w:uiPriority w:val="99"/>
    <w:semiHidden/>
    <w:rsid w:val="00D96B0F"/>
    <w:rPr>
      <w:rFonts w:ascii="新細明體" w:eastAsia="新細明體"/>
      <w:sz w:val="18"/>
      <w:szCs w:val="18"/>
    </w:rPr>
  </w:style>
  <w:style w:type="character" w:customStyle="1" w:styleId="40">
    <w:name w:val="標題 4 字元"/>
    <w:basedOn w:val="a0"/>
    <w:link w:val="4"/>
    <w:uiPriority w:val="99"/>
    <w:rsid w:val="005918FB"/>
    <w:rPr>
      <w:rFonts w:ascii="Comic Sans MS" w:eastAsia="Times New Roman" w:hAnsi="Comic Sans MS" w:cs="Times New Roman"/>
      <w:b/>
      <w:kern w:val="0"/>
      <w:sz w:val="56"/>
      <w:szCs w:val="20"/>
      <w:lang w:eastAsia="en-US"/>
    </w:rPr>
  </w:style>
  <w:style w:type="paragraph" w:styleId="af">
    <w:name w:val="Title"/>
    <w:basedOn w:val="a"/>
    <w:link w:val="af0"/>
    <w:uiPriority w:val="99"/>
    <w:qFormat/>
    <w:rsid w:val="005918FB"/>
    <w:pPr>
      <w:widowControl/>
      <w:overflowPunct w:val="0"/>
      <w:autoSpaceDE w:val="0"/>
      <w:autoSpaceDN w:val="0"/>
      <w:adjustRightInd w:val="0"/>
      <w:jc w:val="center"/>
    </w:pPr>
    <w:rPr>
      <w:rFonts w:ascii="Arial" w:eastAsia="Times New Roman" w:hAnsi="Arial"/>
      <w:b/>
      <w:kern w:val="0"/>
      <w:sz w:val="28"/>
      <w:szCs w:val="20"/>
      <w:lang w:val="en-GB" w:eastAsia="en-US"/>
    </w:rPr>
  </w:style>
  <w:style w:type="character" w:customStyle="1" w:styleId="af0">
    <w:name w:val="標題 字元"/>
    <w:basedOn w:val="a0"/>
    <w:link w:val="af"/>
    <w:uiPriority w:val="99"/>
    <w:rsid w:val="005918FB"/>
    <w:rPr>
      <w:rFonts w:ascii="Arial" w:eastAsia="Times New Roman" w:hAnsi="Arial" w:cs="Times New Roman"/>
      <w:b/>
      <w:kern w:val="0"/>
      <w:sz w:val="28"/>
      <w:szCs w:val="20"/>
      <w:lang w:val="en-GB" w:eastAsia="en-US"/>
    </w:rPr>
  </w:style>
  <w:style w:type="paragraph" w:styleId="21">
    <w:name w:val="Body Text 2"/>
    <w:basedOn w:val="a"/>
    <w:link w:val="22"/>
    <w:uiPriority w:val="99"/>
    <w:rsid w:val="005918FB"/>
    <w:pPr>
      <w:widowControl/>
      <w:spacing w:after="120" w:line="480" w:lineRule="auto"/>
    </w:pPr>
    <w:rPr>
      <w:rFonts w:ascii="Calibri" w:hAnsi="Calibri"/>
      <w:kern w:val="0"/>
      <w:sz w:val="22"/>
      <w:lang w:val="en-GB" w:eastAsia="en-US"/>
    </w:rPr>
  </w:style>
  <w:style w:type="character" w:customStyle="1" w:styleId="22">
    <w:name w:val="本文 2 字元"/>
    <w:basedOn w:val="a0"/>
    <w:link w:val="21"/>
    <w:uiPriority w:val="99"/>
    <w:rsid w:val="005918FB"/>
    <w:rPr>
      <w:rFonts w:ascii="Calibri" w:hAnsi="Calibri" w:cs="Times New Roman"/>
      <w:kern w:val="0"/>
      <w:sz w:val="22"/>
      <w:lang w:val="en-GB" w:eastAsia="en-US"/>
    </w:rPr>
  </w:style>
  <w:style w:type="character" w:customStyle="1" w:styleId="theauthor">
    <w:name w:val="theauthor"/>
    <w:basedOn w:val="a0"/>
    <w:rsid w:val="00516346"/>
  </w:style>
  <w:style w:type="character" w:customStyle="1" w:styleId="thetime">
    <w:name w:val="thetime"/>
    <w:basedOn w:val="a0"/>
    <w:rsid w:val="00516346"/>
  </w:style>
  <w:style w:type="character" w:customStyle="1" w:styleId="slider-title">
    <w:name w:val="slider-title"/>
    <w:basedOn w:val="a0"/>
    <w:rsid w:val="00587D05"/>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estleanalysis.com/pest-analysis-of-the-uk/" TargetMode="External"/><Relationship Id="rId18" Type="http://schemas.openxmlformats.org/officeDocument/2006/relationships/hyperlink" Target="https://pestleanalysis.com/pest-analysis-brexit/" TargetMode="External"/><Relationship Id="rId3" Type="http://schemas.openxmlformats.org/officeDocument/2006/relationships/styles" Target="styles.xml"/><Relationship Id="rId21" Type="http://schemas.openxmlformats.org/officeDocument/2006/relationships/hyperlink" Target="https://www.telegraph.co.uk/business/2018/07/03/ineos-plans-europes-biggest-chemicals-plant-20-years/" TargetMode="External"/><Relationship Id="rId7" Type="http://schemas.openxmlformats.org/officeDocument/2006/relationships/endnotes" Target="endnotes.xml"/><Relationship Id="rId12" Type="http://schemas.openxmlformats.org/officeDocument/2006/relationships/hyperlink" Target="https://pestleanalysis.com/author/tbush/" TargetMode="External"/><Relationship Id="rId17" Type="http://schemas.openxmlformats.org/officeDocument/2006/relationships/hyperlink" Target="https://pestleanalysis.com/author/kfrue/" TargetMode="External"/><Relationship Id="rId2" Type="http://schemas.openxmlformats.org/officeDocument/2006/relationships/numbering" Target="numbering.xml"/><Relationship Id="rId16" Type="http://schemas.openxmlformats.org/officeDocument/2006/relationships/hyperlink" Target="https://www.independent.co.uk/author/ben-chapman" TargetMode="External"/><Relationship Id="rId20" Type="http://schemas.openxmlformats.org/officeDocument/2006/relationships/hyperlink" Target="https://www.telegraph.co.uk/authors/alan-tov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estleanalysis.com/social-factors-affecting-busines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estleanalysis.com/swot-analysis-of-the-uk/" TargetMode="External"/><Relationship Id="rId23" Type="http://schemas.openxmlformats.org/officeDocument/2006/relationships/fontTable" Target="fontTable.xml"/><Relationship Id="rId10" Type="http://schemas.openxmlformats.org/officeDocument/2006/relationships/hyperlink" Target="http://pestleanalysis.com/political-factors-affecting-business/" TargetMode="External"/><Relationship Id="rId19" Type="http://schemas.openxmlformats.org/officeDocument/2006/relationships/hyperlink" Target="https://doi.org/10.1080/13563467.2018.148472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estleanalysis.com/author/tbush/" TargetMode="External"/><Relationship Id="rId22"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0B2A03-2FD5-4409-B0FF-2758501D4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36</Pages>
  <Words>7905</Words>
  <Characters>45064</Characters>
  <Application>Microsoft Office Word</Application>
  <DocSecurity>0</DocSecurity>
  <Lines>375</Lines>
  <Paragraphs>105</Paragraphs>
  <ScaleCrop>false</ScaleCrop>
  <Company>The Great Eagle Company, Limited</Company>
  <LinksUpToDate>false</LinksUpToDate>
  <CharactersWithSpaces>52864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Edward_lui</dc:creator>
  <cp:lastModifiedBy>user</cp:lastModifiedBy>
  <cp:revision>7</cp:revision>
  <cp:lastPrinted>2018-12-02T15:02:00Z</cp:lastPrinted>
  <dcterms:created xsi:type="dcterms:W3CDTF">2018-12-04T09:20:00Z</dcterms:created>
  <dcterms:modified xsi:type="dcterms:W3CDTF">2018-12-04T15:36:00Z</dcterms:modified>
</cp:coreProperties>
</file>