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1193A5" w14:textId="77777777" w:rsidR="005D0248" w:rsidRDefault="005D0248" w:rsidP="005D0248">
      <w:pPr>
        <w:spacing w:before="240" w:after="240" w:line="360" w:lineRule="auto"/>
        <w:rPr>
          <w:b/>
        </w:rPr>
      </w:pPr>
      <w:r>
        <w:rPr>
          <w:b/>
        </w:rPr>
        <w:t>Part 1 - Mentoring Reflection Sheet</w:t>
      </w:r>
    </w:p>
    <w:tbl>
      <w:tblPr>
        <w:tblW w:w="9570" w:type="dxa"/>
        <w:tblInd w:w="-5" w:type="dxa"/>
        <w:tblBorders>
          <w:top w:val="nil"/>
          <w:left w:val="nil"/>
          <w:bottom w:val="nil"/>
          <w:right w:val="nil"/>
          <w:insideH w:val="nil"/>
          <w:insideV w:val="nil"/>
        </w:tblBorders>
        <w:tblLayout w:type="fixed"/>
        <w:tblLook w:val="0600" w:firstRow="0" w:lastRow="0" w:firstColumn="0" w:lastColumn="0" w:noHBand="1" w:noVBand="1"/>
      </w:tblPr>
      <w:tblGrid>
        <w:gridCol w:w="2025"/>
        <w:gridCol w:w="7545"/>
      </w:tblGrid>
      <w:tr w:rsidR="005D0248" w14:paraId="6D863C93" w14:textId="77777777" w:rsidTr="00B1603F">
        <w:trPr>
          <w:trHeight w:val="1260"/>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59DEE9" w14:textId="77777777" w:rsidR="005D0248" w:rsidRDefault="005D0248" w:rsidP="00B1603F">
            <w:pPr>
              <w:spacing w:before="240"/>
              <w:rPr>
                <w:b/>
              </w:rPr>
            </w:pPr>
            <w:r>
              <w:rPr>
                <w:b/>
              </w:rPr>
              <w:t>Date and time</w:t>
            </w:r>
          </w:p>
        </w:tc>
        <w:tc>
          <w:tcPr>
            <w:tcW w:w="75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8C94C70" w14:textId="77777777" w:rsidR="005D0248" w:rsidRDefault="005D0248" w:rsidP="00B1603F">
            <w:pPr>
              <w:spacing w:before="240"/>
            </w:pPr>
            <w:r>
              <w:t>3</w:t>
            </w:r>
            <w:r>
              <w:rPr>
                <w:vertAlign w:val="superscript"/>
              </w:rPr>
              <w:t>rd</w:t>
            </w:r>
            <w:r>
              <w:t xml:space="preserve"> February – 17</w:t>
            </w:r>
            <w:r>
              <w:rPr>
                <w:vertAlign w:val="superscript"/>
              </w:rPr>
              <w:t>th</w:t>
            </w:r>
            <w:r>
              <w:t xml:space="preserve"> February (30 minute/hour sessions - times and dates varied depending on when the teachers were free for a mentoring session)</w:t>
            </w:r>
          </w:p>
        </w:tc>
      </w:tr>
      <w:tr w:rsidR="005D0248" w14:paraId="622AC6F7" w14:textId="77777777" w:rsidTr="00B1603F">
        <w:trPr>
          <w:trHeight w:val="5885"/>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1CED614" w14:textId="77777777" w:rsidR="005D0248" w:rsidRDefault="005D0248" w:rsidP="00B1603F">
            <w:pPr>
              <w:spacing w:before="240"/>
              <w:rPr>
                <w:b/>
              </w:rPr>
            </w:pPr>
            <w:r>
              <w:rPr>
                <w:b/>
              </w:rPr>
              <w:t>Give an overview of the setting such as mentoring, VIVA, wider support etc.  State how long the session took and importantly what the purpose of the session was.</w:t>
            </w:r>
          </w:p>
        </w:tc>
        <w:tc>
          <w:tcPr>
            <w:tcW w:w="7545" w:type="dxa"/>
            <w:tcBorders>
              <w:top w:val="nil"/>
              <w:left w:val="nil"/>
              <w:bottom w:val="single" w:sz="8" w:space="0" w:color="000000"/>
              <w:right w:val="single" w:sz="8" w:space="0" w:color="000000"/>
            </w:tcBorders>
            <w:tcMar>
              <w:top w:w="100" w:type="dxa"/>
              <w:left w:w="100" w:type="dxa"/>
              <w:bottom w:w="100" w:type="dxa"/>
              <w:right w:w="100" w:type="dxa"/>
            </w:tcMar>
          </w:tcPr>
          <w:p w14:paraId="06F78EB7" w14:textId="77777777" w:rsidR="005D0248" w:rsidRDefault="005D0248" w:rsidP="00B1603F">
            <w:pPr>
              <w:spacing w:before="240"/>
            </w:pPr>
            <w:r>
              <w:t>I carried out my mentoring sessions in my job role. I work as a community play worker in a primary school in Neath Port Talbot. My job role is under a pilot scheme meaning that it is only running until July 2020 unless the project is deemed successful, and funding is granted for the following academic year. In my role I work independently to provide more play opportunities for the children in the school as research has found that more play can benefit a child’s development as well as provide a positive impact on the children’s learning. The school I work in reached out to the council to part take in this project after finding out the many benefits that could come of it, as well as admitting they have numerous students who could benefit from this (such as children with behavioural problems, children with low self-esteem, and for children who struggle making friends and playing with others). As my job is part of a pilot study and there is uncertainty as to whether I will be back in September providing a play service, part of my job role is to provide mentoring to other members of staff within the school such as the teachers and lunchtime supervisors, so that if the pilot scheme does not continue the teachers would have learnt valuable information and resources, to enable them to continue some of the play opportunities in the following academic year.</w:t>
            </w:r>
          </w:p>
        </w:tc>
      </w:tr>
      <w:tr w:rsidR="005D0248" w14:paraId="6FCD9374" w14:textId="77777777" w:rsidTr="00B1603F">
        <w:trPr>
          <w:trHeight w:val="7620"/>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E1FCC52" w14:textId="77777777" w:rsidR="005D0248" w:rsidRDefault="005D0248" w:rsidP="00B1603F">
            <w:pPr>
              <w:spacing w:before="240"/>
              <w:rPr>
                <w:b/>
              </w:rPr>
            </w:pPr>
            <w:r>
              <w:rPr>
                <w:b/>
              </w:rPr>
              <w:lastRenderedPageBreak/>
              <w:t>Reflect on if you feel the session met its aim and could be considered a success.  Think in terms of how well you passed information on or helped the mentee to reflect on their own practice and learning.</w:t>
            </w:r>
          </w:p>
        </w:tc>
        <w:tc>
          <w:tcPr>
            <w:tcW w:w="7545" w:type="dxa"/>
            <w:tcBorders>
              <w:top w:val="nil"/>
              <w:left w:val="nil"/>
              <w:bottom w:val="single" w:sz="8" w:space="0" w:color="000000"/>
              <w:right w:val="single" w:sz="8" w:space="0" w:color="000000"/>
            </w:tcBorders>
            <w:tcMar>
              <w:top w:w="100" w:type="dxa"/>
              <w:left w:w="100" w:type="dxa"/>
              <w:bottom w:w="100" w:type="dxa"/>
              <w:right w:w="100" w:type="dxa"/>
            </w:tcMar>
          </w:tcPr>
          <w:p w14:paraId="44EE306B" w14:textId="77777777" w:rsidR="005D0248" w:rsidRDefault="005D0248" w:rsidP="00B1603F">
            <w:pPr>
              <w:spacing w:before="240"/>
            </w:pPr>
            <w:r>
              <w:t xml:space="preserve">Overall, I believe the sessions have gone well with the given circumstances. The original aim was to provide the staff at the school with more information and techniques for play opportunities so that they would be able to continue them in the future. Due to the school being such a small school with only a small team of staff, it was a struggle to try to </w:t>
            </w:r>
            <w:proofErr w:type="spellStart"/>
            <w:r>
              <w:t>organise</w:t>
            </w:r>
            <w:proofErr w:type="spellEnd"/>
            <w:r>
              <w:t xml:space="preserve"> free time with members of staff to which I could sit down with them and have a mentoring session. This was therefore a barrier as on top of doing my own play sessions with the children, as well as paperwork, there would be very few opportunities to carry out a mentoring session where we could sit for an hour or longer. I think the sessions will be much more successful by July 2020, as by then multiple mentoring sessions would have taken place, however </w:t>
            </w:r>
            <w:proofErr w:type="gramStart"/>
            <w:r>
              <w:t>at the moment</w:t>
            </w:r>
            <w:proofErr w:type="gramEnd"/>
            <w:r>
              <w:t xml:space="preserve"> I think more mentoring sessions are needed, as 10 hours so far isn’t enough. I think I did well to pass on information to the best of my ability, as well as answering questions and providing guidance where necessary. However as mentioned above, I think more mentoring sessions are needed for the teachers to gain a better understanding of their own </w:t>
            </w:r>
            <w:proofErr w:type="spellStart"/>
            <w:r>
              <w:t>practise</w:t>
            </w:r>
            <w:proofErr w:type="spellEnd"/>
            <w:r>
              <w:t xml:space="preserve"> and reflect more on previous techniques and new ones, to create the best opportunity of play going forward.</w:t>
            </w:r>
          </w:p>
          <w:p w14:paraId="00C44F6B" w14:textId="77777777" w:rsidR="005D0248" w:rsidRDefault="005D0248" w:rsidP="00B1603F">
            <w:pPr>
              <w:spacing w:before="240"/>
            </w:pPr>
            <w:r>
              <w:t xml:space="preserve"> </w:t>
            </w:r>
          </w:p>
          <w:p w14:paraId="0627677C" w14:textId="77777777" w:rsidR="005D0248" w:rsidRDefault="005D0248" w:rsidP="00B1603F">
            <w:pPr>
              <w:spacing w:before="240"/>
            </w:pPr>
            <w:r>
              <w:t xml:space="preserve"> </w:t>
            </w:r>
          </w:p>
          <w:p w14:paraId="30B9A896" w14:textId="77777777" w:rsidR="005D0248" w:rsidRDefault="005D0248" w:rsidP="00B1603F">
            <w:pPr>
              <w:spacing w:before="240"/>
            </w:pPr>
            <w:r>
              <w:t xml:space="preserve"> </w:t>
            </w:r>
          </w:p>
          <w:p w14:paraId="5D854BBA" w14:textId="77777777" w:rsidR="005D0248" w:rsidRDefault="005D0248" w:rsidP="00B1603F">
            <w:pPr>
              <w:spacing w:before="240"/>
            </w:pPr>
            <w:r>
              <w:t xml:space="preserve"> </w:t>
            </w:r>
          </w:p>
          <w:p w14:paraId="5DB71930" w14:textId="77777777" w:rsidR="005D0248" w:rsidRDefault="005D0248" w:rsidP="00B1603F">
            <w:pPr>
              <w:spacing w:before="240"/>
            </w:pPr>
            <w:r>
              <w:t xml:space="preserve"> </w:t>
            </w:r>
          </w:p>
          <w:p w14:paraId="544E3D46" w14:textId="77777777" w:rsidR="005D0248" w:rsidRDefault="005D0248" w:rsidP="00B1603F">
            <w:pPr>
              <w:spacing w:before="240"/>
            </w:pPr>
            <w:r>
              <w:t xml:space="preserve"> </w:t>
            </w:r>
          </w:p>
          <w:p w14:paraId="5891836A" w14:textId="77777777" w:rsidR="005D0248" w:rsidRDefault="005D0248" w:rsidP="00B1603F">
            <w:pPr>
              <w:spacing w:before="240"/>
            </w:pPr>
            <w:r>
              <w:t xml:space="preserve"> </w:t>
            </w:r>
          </w:p>
          <w:p w14:paraId="616B634E" w14:textId="77777777" w:rsidR="005D0248" w:rsidRDefault="005D0248" w:rsidP="00B1603F">
            <w:pPr>
              <w:spacing w:before="240"/>
            </w:pPr>
            <w:r>
              <w:t xml:space="preserve"> </w:t>
            </w:r>
          </w:p>
        </w:tc>
      </w:tr>
      <w:tr w:rsidR="005D0248" w14:paraId="2DA080B5" w14:textId="77777777" w:rsidTr="00B1603F">
        <w:trPr>
          <w:trHeight w:val="8315"/>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C9ECD77" w14:textId="77777777" w:rsidR="005D0248" w:rsidRDefault="005D0248" w:rsidP="00B1603F">
            <w:pPr>
              <w:spacing w:before="240"/>
              <w:rPr>
                <w:b/>
              </w:rPr>
            </w:pPr>
            <w:r>
              <w:rPr>
                <w:b/>
              </w:rPr>
              <w:lastRenderedPageBreak/>
              <w:t>Reflection on what you learned from the experience and if/how you feel your skills are developing.</w:t>
            </w:r>
          </w:p>
          <w:p w14:paraId="333D1FAE" w14:textId="77777777" w:rsidR="005D0248" w:rsidRDefault="005D0248" w:rsidP="00B1603F">
            <w:pPr>
              <w:spacing w:before="240"/>
            </w:pPr>
            <w:r>
              <w:t xml:space="preserve"> </w:t>
            </w:r>
          </w:p>
          <w:p w14:paraId="4AF51AB2" w14:textId="77777777" w:rsidR="005D0248" w:rsidRDefault="005D0248" w:rsidP="00B1603F">
            <w:pPr>
              <w:spacing w:before="240"/>
            </w:pPr>
            <w:r>
              <w:t xml:space="preserve"> </w:t>
            </w:r>
          </w:p>
          <w:p w14:paraId="380DF941" w14:textId="77777777" w:rsidR="005D0248" w:rsidRDefault="005D0248" w:rsidP="00B1603F">
            <w:pPr>
              <w:spacing w:before="240"/>
            </w:pPr>
            <w:r>
              <w:t xml:space="preserve"> </w:t>
            </w:r>
          </w:p>
          <w:p w14:paraId="0B1FFD3F" w14:textId="77777777" w:rsidR="005D0248" w:rsidRDefault="005D0248" w:rsidP="00B1603F">
            <w:pPr>
              <w:spacing w:before="240"/>
            </w:pPr>
            <w:r>
              <w:t xml:space="preserve"> </w:t>
            </w:r>
          </w:p>
        </w:tc>
        <w:tc>
          <w:tcPr>
            <w:tcW w:w="7545" w:type="dxa"/>
            <w:tcBorders>
              <w:top w:val="nil"/>
              <w:left w:val="nil"/>
              <w:bottom w:val="single" w:sz="8" w:space="0" w:color="000000"/>
              <w:right w:val="single" w:sz="8" w:space="0" w:color="000000"/>
            </w:tcBorders>
            <w:tcMar>
              <w:top w:w="100" w:type="dxa"/>
              <w:left w:w="100" w:type="dxa"/>
              <w:bottom w:w="100" w:type="dxa"/>
              <w:right w:w="100" w:type="dxa"/>
            </w:tcMar>
          </w:tcPr>
          <w:p w14:paraId="65430A10" w14:textId="77777777" w:rsidR="005D0248" w:rsidRDefault="005D0248" w:rsidP="00B1603F">
            <w:pPr>
              <w:spacing w:before="240"/>
            </w:pPr>
            <w:r>
              <w:t xml:space="preserve">To reflect on the experience, I have </w:t>
            </w:r>
            <w:proofErr w:type="gramStart"/>
            <w:r>
              <w:t>definitely developed</w:t>
            </w:r>
            <w:proofErr w:type="gramEnd"/>
            <w:r>
              <w:t xml:space="preserve"> my communication skills, as well as increasing my confidence when communicating with others. Originally this would have been something out of my comfort zone, especially due to me mentoring members of staff who were older than me and had more experience in the school environment. However due to this being my job, I understood that it was something I must do, and I had to jump into the opportunity despite it not being something I was experienced in. I also feel like my listening skills have improved greatly, as well as my problem solving skills, as I not only had to use these skills in the mentoring sessions themselves, but I also had to use these skills to try </w:t>
            </w:r>
            <w:proofErr w:type="spellStart"/>
            <w:r>
              <w:t>organise</w:t>
            </w:r>
            <w:proofErr w:type="spellEnd"/>
            <w:r>
              <w:t xml:space="preserve"> the sessions, and work around the possible barriers. Despite it being out of my comfort zone at first, it is slowly becoming a more natural process to me and I feel that from this experience, that by July this will almost be second nature to me.</w:t>
            </w:r>
          </w:p>
          <w:p w14:paraId="57E60025" w14:textId="77777777" w:rsidR="005D0248" w:rsidRDefault="005D0248" w:rsidP="00B1603F">
            <w:pPr>
              <w:spacing w:before="240"/>
            </w:pPr>
            <w:r>
              <w:t>I have also learned that not everyone is open to new ideas and possibilities with some members of staff being more hesitant to the project and less co-operative, however I have found that patience is important and just like mentoring originally being out of my comfort zone, this may be out of theirs too. My manager also informed me at the start of this project that it may take a while for all staff to thoroughly understand the aim of the project, with some members of staff thinking I was going in to change what they already do/make adjustments to what they are used to. These comments made more sense to me as the time went on as it became apparent which members of staff were really open minded to the project, and some others which didn’t understand as much and portrayed quite a closed character throughout the mentoring sessions.</w:t>
            </w:r>
          </w:p>
        </w:tc>
      </w:tr>
    </w:tbl>
    <w:p w14:paraId="01765D80" w14:textId="77777777" w:rsidR="005D0248" w:rsidRDefault="005D0248" w:rsidP="005D0248">
      <w:pPr>
        <w:spacing w:before="240" w:after="240"/>
        <w:rPr>
          <w:b/>
        </w:rPr>
      </w:pPr>
      <w:r>
        <w:rPr>
          <w:b/>
        </w:rPr>
        <w:t xml:space="preserve"> </w:t>
      </w:r>
    </w:p>
    <w:p w14:paraId="04DE5D13" w14:textId="34ED9E64" w:rsidR="004A653B" w:rsidRDefault="005D0248" w:rsidP="005D0248">
      <w:r>
        <w:rPr>
          <w:b/>
        </w:rPr>
        <w:br/>
      </w:r>
    </w:p>
    <w:sectPr w:rsidR="004A65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248"/>
    <w:rsid w:val="004A653B"/>
    <w:rsid w:val="005D0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10E47"/>
  <w15:chartTrackingRefBased/>
  <w15:docId w15:val="{4C8D5C0E-81BA-40EF-A9DD-2193246D7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248"/>
    <w:pPr>
      <w:spacing w:after="0" w:line="276" w:lineRule="auto"/>
    </w:pPr>
    <w:rPr>
      <w:rFonts w:ascii="Arial" w:eastAsia="Arial" w:hAnsi="Arial" w:cs="Arial"/>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774</Words>
  <Characters>4412</Characters>
  <Application>Microsoft Office Word</Application>
  <DocSecurity>0</DocSecurity>
  <Lines>36</Lines>
  <Paragraphs>10</Paragraphs>
  <ScaleCrop>false</ScaleCrop>
  <Company/>
  <LinksUpToDate>false</LinksUpToDate>
  <CharactersWithSpaces>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Hapgood</dc:creator>
  <cp:keywords/>
  <dc:description/>
  <cp:lastModifiedBy>Neil Hapgood</cp:lastModifiedBy>
  <cp:revision>1</cp:revision>
  <dcterms:created xsi:type="dcterms:W3CDTF">2020-06-17T08:00:00Z</dcterms:created>
  <dcterms:modified xsi:type="dcterms:W3CDTF">2020-06-17T08:01:00Z</dcterms:modified>
</cp:coreProperties>
</file>