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4BC" w:rsidRDefault="00FD24BC" w:rsidP="00B40BA7">
      <w:pPr>
        <w:spacing w:before="240" w:line="360" w:lineRule="auto"/>
        <w:jc w:val="center"/>
        <w:rPr>
          <w:b/>
          <w:bCs/>
          <w:sz w:val="32"/>
          <w:lang w:val="en-GB"/>
        </w:rPr>
      </w:pPr>
      <w:r>
        <w:rPr>
          <w:b/>
          <w:bCs/>
          <w:noProof/>
          <w:sz w:val="32"/>
        </w:rPr>
        <w:drawing>
          <wp:inline distT="0" distB="0" distL="0" distR="0">
            <wp:extent cx="5201536" cy="2167307"/>
            <wp:effectExtent l="19050" t="0" r="0" b="0"/>
            <wp:docPr id="4" name="Picture 1" descr="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7"/>
                    <a:stretch>
                      <a:fillRect/>
                    </a:stretch>
                  </pic:blipFill>
                  <pic:spPr>
                    <a:xfrm>
                      <a:off x="0" y="0"/>
                      <a:ext cx="5196501" cy="2165209"/>
                    </a:xfrm>
                    <a:prstGeom prst="rect">
                      <a:avLst/>
                    </a:prstGeom>
                  </pic:spPr>
                </pic:pic>
              </a:graphicData>
            </a:graphic>
          </wp:inline>
        </w:drawing>
      </w:r>
    </w:p>
    <w:p w:rsidR="00FD24BC" w:rsidRPr="00B40BA7" w:rsidRDefault="00B40BA7" w:rsidP="00FD24BC">
      <w:pPr>
        <w:spacing w:before="240" w:line="360" w:lineRule="auto"/>
        <w:jc w:val="center"/>
        <w:rPr>
          <w:b/>
          <w:bCs/>
          <w:sz w:val="32"/>
          <w:szCs w:val="32"/>
          <w:lang w:val="en-GB"/>
        </w:rPr>
      </w:pPr>
      <w:r w:rsidRPr="00B40BA7">
        <w:rPr>
          <w:b/>
          <w:bCs/>
          <w:sz w:val="32"/>
          <w:szCs w:val="32"/>
          <w:lang w:val="en-GB"/>
        </w:rPr>
        <w:t>STUDENT NAME: MUHAMMAD ANSAAR KHALID</w:t>
      </w:r>
    </w:p>
    <w:p w:rsidR="00FD24BC" w:rsidRPr="00B40BA7" w:rsidRDefault="00B40BA7" w:rsidP="00FD24BC">
      <w:pPr>
        <w:spacing w:before="240" w:line="360" w:lineRule="auto"/>
        <w:jc w:val="center"/>
        <w:rPr>
          <w:b/>
          <w:bCs/>
          <w:sz w:val="32"/>
          <w:szCs w:val="32"/>
          <w:lang w:val="en-GB"/>
        </w:rPr>
      </w:pPr>
      <w:r w:rsidRPr="00B40BA7">
        <w:rPr>
          <w:b/>
          <w:bCs/>
          <w:sz w:val="32"/>
          <w:szCs w:val="32"/>
          <w:lang w:val="en-GB"/>
        </w:rPr>
        <w:t xml:space="preserve">STUDENT ID: 2130064          </w:t>
      </w:r>
    </w:p>
    <w:p w:rsidR="00FD24BC" w:rsidRPr="00B40BA7" w:rsidRDefault="00B40BA7" w:rsidP="00FD24BC">
      <w:pPr>
        <w:spacing w:before="240" w:line="360" w:lineRule="auto"/>
        <w:jc w:val="center"/>
        <w:rPr>
          <w:b/>
          <w:bCs/>
          <w:sz w:val="32"/>
          <w:szCs w:val="32"/>
          <w:lang w:val="en-GB"/>
        </w:rPr>
      </w:pPr>
      <w:r w:rsidRPr="00B40BA7">
        <w:rPr>
          <w:b/>
          <w:bCs/>
          <w:sz w:val="32"/>
          <w:szCs w:val="32"/>
          <w:lang w:val="en-GB"/>
        </w:rPr>
        <w:t xml:space="preserve">SUPERVISOR: KONSTANTINA MARI </w:t>
      </w:r>
    </w:p>
    <w:p w:rsidR="00B40BA7" w:rsidRPr="00B40BA7" w:rsidRDefault="00B40BA7" w:rsidP="00FD24BC">
      <w:pPr>
        <w:spacing w:before="240" w:line="360" w:lineRule="auto"/>
        <w:jc w:val="center"/>
        <w:rPr>
          <w:b/>
          <w:bCs/>
          <w:sz w:val="32"/>
          <w:szCs w:val="32"/>
          <w:lang w:val="en-GB"/>
        </w:rPr>
      </w:pPr>
      <w:r w:rsidRPr="00B40BA7">
        <w:rPr>
          <w:b/>
          <w:sz w:val="32"/>
          <w:szCs w:val="32"/>
        </w:rPr>
        <w:t>COURSE: MASTER’S IN BUSINESS ADMINISTRATION</w:t>
      </w:r>
    </w:p>
    <w:p w:rsidR="00FD24BC" w:rsidRPr="00B40BA7" w:rsidRDefault="00B40BA7" w:rsidP="00FD24BC">
      <w:pPr>
        <w:spacing w:before="240" w:line="360" w:lineRule="auto"/>
        <w:jc w:val="center"/>
        <w:rPr>
          <w:b/>
          <w:bCs/>
          <w:sz w:val="32"/>
          <w:szCs w:val="32"/>
          <w:lang w:val="en-GB"/>
        </w:rPr>
      </w:pPr>
      <w:r w:rsidRPr="00B40BA7">
        <w:rPr>
          <w:b/>
          <w:bCs/>
          <w:sz w:val="32"/>
          <w:szCs w:val="32"/>
          <w:lang w:val="en-GB"/>
        </w:rPr>
        <w:t>PROPOSAL FOR DISSERTATION</w:t>
      </w:r>
    </w:p>
    <w:p w:rsidR="00B031D1" w:rsidRDefault="00B40BA7" w:rsidP="003B3ED6">
      <w:pPr>
        <w:spacing w:before="240" w:line="360" w:lineRule="auto"/>
        <w:jc w:val="center"/>
        <w:rPr>
          <w:b/>
          <w:bCs/>
          <w:sz w:val="32"/>
          <w:szCs w:val="32"/>
          <w:lang w:val="en-GB"/>
        </w:rPr>
      </w:pPr>
      <w:r w:rsidRPr="00B40BA7">
        <w:rPr>
          <w:b/>
          <w:bCs/>
          <w:sz w:val="32"/>
          <w:szCs w:val="32"/>
          <w:lang w:val="en-GB"/>
        </w:rPr>
        <w:t>DISSERTATION</w:t>
      </w:r>
      <w:r w:rsidRPr="00B40BA7">
        <w:rPr>
          <w:b/>
          <w:sz w:val="32"/>
          <w:szCs w:val="32"/>
        </w:rPr>
        <w:t xml:space="preserve"> TITLE:</w:t>
      </w:r>
      <w:r w:rsidRPr="00B40BA7">
        <w:rPr>
          <w:b/>
          <w:bCs/>
          <w:sz w:val="32"/>
          <w:szCs w:val="32"/>
          <w:lang w:val="en-GB"/>
        </w:rPr>
        <w:t xml:space="preserve"> TO INVESTIGATE THE INFLUENCE OF VARIOUS MODES OF ADVERTISING ON BUYING BEHAVIOURS OF CUSTOMERS IN THE UK</w:t>
      </w:r>
    </w:p>
    <w:p w:rsidR="003B3ED6" w:rsidRDefault="003B3ED6" w:rsidP="003B3ED6">
      <w:pPr>
        <w:spacing w:before="240" w:line="360" w:lineRule="auto"/>
        <w:jc w:val="center"/>
        <w:rPr>
          <w:b/>
          <w:bCs/>
          <w:sz w:val="32"/>
          <w:szCs w:val="32"/>
          <w:lang w:val="en-GB"/>
        </w:rPr>
      </w:pPr>
    </w:p>
    <w:p w:rsidR="003B3ED6" w:rsidRDefault="003B3ED6" w:rsidP="003B3ED6">
      <w:pPr>
        <w:spacing w:before="240" w:line="360" w:lineRule="auto"/>
        <w:jc w:val="center"/>
        <w:rPr>
          <w:b/>
          <w:bCs/>
          <w:sz w:val="32"/>
          <w:szCs w:val="32"/>
          <w:lang w:val="en-GB"/>
        </w:rPr>
      </w:pPr>
    </w:p>
    <w:p w:rsidR="003B3ED6" w:rsidRPr="003B3ED6" w:rsidRDefault="003B3ED6" w:rsidP="003B3ED6">
      <w:pPr>
        <w:spacing w:before="240" w:line="360" w:lineRule="auto"/>
        <w:jc w:val="center"/>
        <w:rPr>
          <w:b/>
          <w:bCs/>
          <w:sz w:val="32"/>
          <w:szCs w:val="32"/>
          <w:lang w:val="en-GB"/>
        </w:rPr>
      </w:pPr>
    </w:p>
    <w:p w:rsidR="00B031D1" w:rsidRDefault="00B031D1" w:rsidP="00474ADE">
      <w:pPr>
        <w:spacing w:before="240" w:line="360" w:lineRule="auto"/>
        <w:jc w:val="center"/>
        <w:rPr>
          <w:b/>
          <w:bCs/>
          <w:sz w:val="32"/>
          <w:lang w:val="en-GB"/>
        </w:rPr>
      </w:pPr>
    </w:p>
    <w:p w:rsidR="00FF1AC7" w:rsidRPr="00D81254" w:rsidRDefault="008C70A4" w:rsidP="00D81254">
      <w:pPr>
        <w:spacing w:before="240" w:line="360" w:lineRule="auto"/>
        <w:jc w:val="center"/>
        <w:rPr>
          <w:b/>
          <w:bCs/>
          <w:lang w:val="en-GB"/>
        </w:rPr>
      </w:pPr>
      <w:r>
        <w:rPr>
          <w:b/>
          <w:lang w:val="en-GB"/>
        </w:rPr>
        <w:lastRenderedPageBreak/>
        <w:t>Table of c</w:t>
      </w:r>
      <w:r w:rsidR="00304187">
        <w:rPr>
          <w:b/>
          <w:lang w:val="en-GB"/>
        </w:rPr>
        <w:t>ontent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850"/>
        <w:gridCol w:w="1726"/>
      </w:tblGrid>
      <w:tr w:rsidR="00304187" w:rsidTr="00E748C2">
        <w:trPr>
          <w:jc w:val="center"/>
        </w:trPr>
        <w:tc>
          <w:tcPr>
            <w:tcW w:w="4099" w:type="pct"/>
            <w:vAlign w:val="center"/>
          </w:tcPr>
          <w:p w:rsidR="00304187" w:rsidRDefault="00304187" w:rsidP="00132867">
            <w:pPr>
              <w:spacing w:before="240" w:line="360" w:lineRule="auto"/>
              <w:jc w:val="center"/>
              <w:rPr>
                <w:b/>
              </w:rPr>
            </w:pPr>
            <w:r>
              <w:rPr>
                <w:b/>
              </w:rPr>
              <w:t>Topics</w:t>
            </w:r>
          </w:p>
        </w:tc>
        <w:tc>
          <w:tcPr>
            <w:tcW w:w="901" w:type="pct"/>
            <w:vAlign w:val="center"/>
          </w:tcPr>
          <w:p w:rsidR="00304187" w:rsidRDefault="00304187" w:rsidP="00883772">
            <w:pPr>
              <w:spacing w:before="240" w:line="360" w:lineRule="auto"/>
              <w:jc w:val="center"/>
              <w:rPr>
                <w:b/>
              </w:rPr>
            </w:pPr>
            <w:r>
              <w:rPr>
                <w:b/>
              </w:rPr>
              <w:t>Page No.</w:t>
            </w:r>
          </w:p>
        </w:tc>
      </w:tr>
      <w:tr w:rsidR="00304187" w:rsidTr="00E748C2">
        <w:trPr>
          <w:jc w:val="center"/>
        </w:trPr>
        <w:tc>
          <w:tcPr>
            <w:tcW w:w="4099" w:type="pct"/>
          </w:tcPr>
          <w:p w:rsidR="00304187" w:rsidRPr="00FF1AC7" w:rsidRDefault="00304187" w:rsidP="00132867">
            <w:pPr>
              <w:pStyle w:val="ListParagraph"/>
              <w:numPr>
                <w:ilvl w:val="1"/>
                <w:numId w:val="7"/>
              </w:numPr>
              <w:spacing w:before="240" w:line="360" w:lineRule="auto"/>
              <w:jc w:val="both"/>
              <w:rPr>
                <w:b/>
                <w:lang w:val="en-GB"/>
              </w:rPr>
            </w:pPr>
            <w:r w:rsidRPr="00FF1AC7">
              <w:rPr>
                <w:b/>
                <w:lang w:val="en-GB"/>
              </w:rPr>
              <w:t>Introduction</w:t>
            </w:r>
          </w:p>
          <w:p w:rsidR="005E438E" w:rsidRPr="005E438E" w:rsidRDefault="00304187" w:rsidP="005E438E">
            <w:pPr>
              <w:spacing w:before="240" w:line="360" w:lineRule="auto"/>
              <w:jc w:val="both"/>
              <w:rPr>
                <w:b/>
                <w:bCs/>
                <w:lang w:val="en-GB"/>
              </w:rPr>
            </w:pPr>
            <w:r w:rsidRPr="005E438E">
              <w:rPr>
                <w:b/>
                <w:lang w:val="en-GB"/>
              </w:rPr>
              <w:t xml:space="preserve">1.2 </w:t>
            </w:r>
            <w:r w:rsidR="00474ADE">
              <w:rPr>
                <w:b/>
                <w:bCs/>
                <w:lang w:val="en-GB"/>
              </w:rPr>
              <w:t>M</w:t>
            </w:r>
            <w:r w:rsidR="005E438E" w:rsidRPr="005E438E">
              <w:rPr>
                <w:b/>
                <w:bCs/>
                <w:lang w:val="en-GB"/>
              </w:rPr>
              <w:t>ethodology</w:t>
            </w:r>
          </w:p>
          <w:p w:rsidR="00564CBB" w:rsidRDefault="005E438E" w:rsidP="005E438E">
            <w:pPr>
              <w:spacing w:before="240" w:line="360" w:lineRule="auto"/>
              <w:jc w:val="both"/>
            </w:pPr>
            <w:r>
              <w:t xml:space="preserve">1.2.1 </w:t>
            </w:r>
            <w:r w:rsidR="00564CBB" w:rsidRPr="00564CBB">
              <w:t>Research Philosophy, Approach and Strategy</w:t>
            </w:r>
          </w:p>
          <w:p w:rsidR="005E438E" w:rsidRPr="00C35A3B" w:rsidRDefault="00564CBB" w:rsidP="005E438E">
            <w:pPr>
              <w:spacing w:before="240" w:line="360" w:lineRule="auto"/>
              <w:jc w:val="both"/>
            </w:pPr>
            <w:r>
              <w:t xml:space="preserve">1.2.2 </w:t>
            </w:r>
            <w:r w:rsidR="008E0945">
              <w:t>Primary and secondary data c</w:t>
            </w:r>
            <w:r w:rsidR="005E438E" w:rsidRPr="00C35A3B">
              <w:t xml:space="preserve">ollection </w:t>
            </w:r>
          </w:p>
          <w:p w:rsidR="005E438E" w:rsidRPr="00C35A3B" w:rsidRDefault="00564CBB" w:rsidP="005E438E">
            <w:pPr>
              <w:spacing w:before="240" w:line="360" w:lineRule="auto"/>
              <w:jc w:val="both"/>
            </w:pPr>
            <w:r>
              <w:rPr>
                <w:lang w:val="en-GB"/>
              </w:rPr>
              <w:t>1.2.3</w:t>
            </w:r>
            <w:r w:rsidR="008E0945">
              <w:rPr>
                <w:lang w:val="en-GB"/>
              </w:rPr>
              <w:t>Development of q</w:t>
            </w:r>
            <w:r w:rsidR="005E438E" w:rsidRPr="00C35A3B">
              <w:rPr>
                <w:lang w:val="en-GB"/>
              </w:rPr>
              <w:t>uestionnaire</w:t>
            </w:r>
          </w:p>
          <w:p w:rsidR="005E438E" w:rsidRDefault="005E438E" w:rsidP="005E438E">
            <w:pPr>
              <w:spacing w:before="240" w:line="360" w:lineRule="auto"/>
              <w:ind w:hanging="27"/>
              <w:jc w:val="both"/>
              <w:rPr>
                <w:lang w:val="en-GB"/>
              </w:rPr>
            </w:pPr>
            <w:r>
              <w:rPr>
                <w:lang w:val="en-GB"/>
              </w:rPr>
              <w:t>1.2.</w:t>
            </w:r>
            <w:r w:rsidR="00564CBB">
              <w:rPr>
                <w:lang w:val="en-GB"/>
              </w:rPr>
              <w:t>4</w:t>
            </w:r>
            <w:r>
              <w:rPr>
                <w:lang w:val="en-GB"/>
              </w:rPr>
              <w:t>A</w:t>
            </w:r>
            <w:r w:rsidRPr="00C35A3B">
              <w:rPr>
                <w:lang w:val="en-GB"/>
              </w:rPr>
              <w:t>nalysis of the data through Microsoft Excel</w:t>
            </w:r>
          </w:p>
          <w:p w:rsidR="00E64CDC" w:rsidRDefault="005E438E" w:rsidP="00132867">
            <w:pPr>
              <w:spacing w:before="240" w:line="360" w:lineRule="auto"/>
              <w:jc w:val="both"/>
              <w:rPr>
                <w:b/>
                <w:lang w:val="en-GB"/>
              </w:rPr>
            </w:pPr>
            <w:r>
              <w:rPr>
                <w:b/>
                <w:lang w:val="en-GB"/>
              </w:rPr>
              <w:t xml:space="preserve">1.3 </w:t>
            </w:r>
            <w:r w:rsidR="008C70A4">
              <w:rPr>
                <w:b/>
                <w:lang w:val="en-GB"/>
              </w:rPr>
              <w:t>Aims and o</w:t>
            </w:r>
            <w:r w:rsidR="00E64CDC">
              <w:rPr>
                <w:b/>
                <w:lang w:val="en-GB"/>
              </w:rPr>
              <w:t>bjectives</w:t>
            </w:r>
          </w:p>
          <w:p w:rsidR="00304187" w:rsidRPr="00631BE1" w:rsidRDefault="005E438E" w:rsidP="00132867">
            <w:pPr>
              <w:spacing w:before="240" w:line="360" w:lineRule="auto"/>
              <w:jc w:val="both"/>
              <w:rPr>
                <w:b/>
              </w:rPr>
            </w:pPr>
            <w:r>
              <w:rPr>
                <w:b/>
                <w:lang w:val="en-GB"/>
              </w:rPr>
              <w:t>1.4</w:t>
            </w:r>
            <w:r w:rsidR="008C70A4">
              <w:rPr>
                <w:b/>
                <w:lang w:val="en-GB"/>
              </w:rPr>
              <w:t xml:space="preserve"> Literature r</w:t>
            </w:r>
            <w:r w:rsidR="00304187" w:rsidRPr="00631BE1">
              <w:rPr>
                <w:b/>
                <w:lang w:val="en-GB"/>
              </w:rPr>
              <w:t>eview</w:t>
            </w:r>
          </w:p>
          <w:p w:rsidR="005E438E" w:rsidRDefault="005E438E" w:rsidP="00132867">
            <w:pPr>
              <w:spacing w:before="240" w:line="360" w:lineRule="auto"/>
              <w:ind w:hanging="27"/>
              <w:jc w:val="both"/>
              <w:rPr>
                <w:b/>
                <w:lang w:val="en-GB"/>
              </w:rPr>
            </w:pPr>
            <w:r>
              <w:rPr>
                <w:b/>
                <w:lang w:val="en-GB"/>
              </w:rPr>
              <w:t>1.5 Limitations</w:t>
            </w:r>
          </w:p>
          <w:p w:rsidR="00883772" w:rsidRPr="005E438E" w:rsidRDefault="005E438E" w:rsidP="00132867">
            <w:pPr>
              <w:spacing w:before="240" w:line="360" w:lineRule="auto"/>
              <w:ind w:hanging="27"/>
              <w:jc w:val="both"/>
              <w:rPr>
                <w:b/>
              </w:rPr>
            </w:pPr>
            <w:r w:rsidRPr="005E438E">
              <w:rPr>
                <w:b/>
                <w:lang w:val="en-GB"/>
              </w:rPr>
              <w:t>1.6</w:t>
            </w:r>
            <w:r w:rsidR="008C70A4">
              <w:rPr>
                <w:b/>
                <w:lang w:val="en-GB"/>
              </w:rPr>
              <w:t xml:space="preserve"> Ethical c</w:t>
            </w:r>
            <w:r w:rsidR="00883772" w:rsidRPr="005E438E">
              <w:rPr>
                <w:b/>
                <w:lang w:val="en-GB"/>
              </w:rPr>
              <w:t>onsideration</w:t>
            </w:r>
          </w:p>
          <w:p w:rsidR="00304187" w:rsidRPr="00B51EA5" w:rsidRDefault="005E438E" w:rsidP="00132867">
            <w:pPr>
              <w:spacing w:before="240" w:line="360" w:lineRule="auto"/>
              <w:jc w:val="both"/>
            </w:pPr>
            <w:r>
              <w:rPr>
                <w:b/>
                <w:bCs/>
                <w:lang w:val="en-GB"/>
              </w:rPr>
              <w:t>1.7 Timeframe</w:t>
            </w:r>
          </w:p>
          <w:p w:rsidR="00304187" w:rsidRDefault="005E438E" w:rsidP="00132867">
            <w:pPr>
              <w:spacing w:before="240" w:line="360" w:lineRule="auto"/>
              <w:jc w:val="both"/>
              <w:rPr>
                <w:b/>
              </w:rPr>
            </w:pPr>
            <w:r>
              <w:rPr>
                <w:b/>
              </w:rPr>
              <w:t>1.8Mini-c</w:t>
            </w:r>
            <w:r w:rsidR="00304187">
              <w:rPr>
                <w:b/>
              </w:rPr>
              <w:t>onclusion</w:t>
            </w:r>
          </w:p>
          <w:p w:rsidR="00A00432" w:rsidRDefault="00304187" w:rsidP="00132867">
            <w:pPr>
              <w:spacing w:before="240" w:line="360" w:lineRule="auto"/>
              <w:jc w:val="both"/>
              <w:rPr>
                <w:b/>
              </w:rPr>
            </w:pPr>
            <w:r>
              <w:rPr>
                <w:b/>
              </w:rPr>
              <w:t>References</w:t>
            </w:r>
          </w:p>
        </w:tc>
        <w:tc>
          <w:tcPr>
            <w:tcW w:w="901" w:type="pct"/>
          </w:tcPr>
          <w:p w:rsidR="00304187" w:rsidRDefault="003A5BEF" w:rsidP="00883772">
            <w:pPr>
              <w:spacing w:before="240" w:line="360" w:lineRule="auto"/>
              <w:jc w:val="center"/>
              <w:rPr>
                <w:b/>
              </w:rPr>
            </w:pPr>
            <w:r>
              <w:rPr>
                <w:b/>
              </w:rPr>
              <w:t>3</w:t>
            </w:r>
          </w:p>
          <w:p w:rsidR="00883772" w:rsidRDefault="003A5BEF" w:rsidP="00883772">
            <w:pPr>
              <w:spacing w:before="240" w:line="360" w:lineRule="auto"/>
              <w:jc w:val="center"/>
              <w:rPr>
                <w:b/>
              </w:rPr>
            </w:pPr>
            <w:r>
              <w:rPr>
                <w:b/>
              </w:rPr>
              <w:t>4</w:t>
            </w:r>
          </w:p>
          <w:p w:rsidR="00883772" w:rsidRDefault="00883772" w:rsidP="00883772">
            <w:pPr>
              <w:spacing w:before="240" w:line="360" w:lineRule="auto"/>
              <w:jc w:val="center"/>
              <w:rPr>
                <w:b/>
              </w:rPr>
            </w:pPr>
          </w:p>
          <w:p w:rsidR="00883772" w:rsidRDefault="00883772" w:rsidP="00883772">
            <w:pPr>
              <w:spacing w:before="240" w:line="360" w:lineRule="auto"/>
              <w:jc w:val="center"/>
              <w:rPr>
                <w:b/>
              </w:rPr>
            </w:pPr>
          </w:p>
          <w:p w:rsidR="00883772" w:rsidRDefault="00883772" w:rsidP="00883772">
            <w:pPr>
              <w:spacing w:before="240" w:line="360" w:lineRule="auto"/>
              <w:jc w:val="center"/>
              <w:rPr>
                <w:b/>
              </w:rPr>
            </w:pPr>
          </w:p>
          <w:p w:rsidR="00883772" w:rsidRDefault="00883772" w:rsidP="00883772">
            <w:pPr>
              <w:spacing w:before="240" w:line="360" w:lineRule="auto"/>
              <w:jc w:val="center"/>
              <w:rPr>
                <w:b/>
              </w:rPr>
            </w:pPr>
          </w:p>
          <w:p w:rsidR="00883772" w:rsidRDefault="00883772" w:rsidP="00883772">
            <w:pPr>
              <w:spacing w:before="240" w:line="360" w:lineRule="auto"/>
              <w:jc w:val="center"/>
              <w:rPr>
                <w:b/>
              </w:rPr>
            </w:pPr>
            <w:r>
              <w:rPr>
                <w:b/>
              </w:rPr>
              <w:t>5</w:t>
            </w:r>
          </w:p>
          <w:p w:rsidR="00883772" w:rsidRDefault="009B3C1F" w:rsidP="00883772">
            <w:pPr>
              <w:spacing w:before="240" w:line="360" w:lineRule="auto"/>
              <w:jc w:val="center"/>
              <w:rPr>
                <w:b/>
              </w:rPr>
            </w:pPr>
            <w:r>
              <w:rPr>
                <w:b/>
              </w:rPr>
              <w:t>5</w:t>
            </w:r>
          </w:p>
          <w:p w:rsidR="00883772" w:rsidRDefault="00E748C2" w:rsidP="00A00432">
            <w:pPr>
              <w:spacing w:before="240" w:line="360" w:lineRule="auto"/>
              <w:jc w:val="center"/>
              <w:rPr>
                <w:b/>
              </w:rPr>
            </w:pPr>
            <w:r>
              <w:rPr>
                <w:b/>
              </w:rPr>
              <w:t>7</w:t>
            </w:r>
          </w:p>
          <w:p w:rsidR="00883772" w:rsidRDefault="00E748C2" w:rsidP="00883772">
            <w:pPr>
              <w:spacing w:before="240" w:line="360" w:lineRule="auto"/>
              <w:jc w:val="center"/>
              <w:rPr>
                <w:b/>
              </w:rPr>
            </w:pPr>
            <w:r>
              <w:rPr>
                <w:b/>
              </w:rPr>
              <w:t>8</w:t>
            </w:r>
          </w:p>
          <w:p w:rsidR="00883772" w:rsidRDefault="00883772" w:rsidP="00883772">
            <w:pPr>
              <w:spacing w:before="240" w:line="360" w:lineRule="auto"/>
              <w:jc w:val="center"/>
              <w:rPr>
                <w:b/>
              </w:rPr>
            </w:pPr>
            <w:r>
              <w:rPr>
                <w:b/>
              </w:rPr>
              <w:t>8</w:t>
            </w:r>
          </w:p>
          <w:p w:rsidR="00E748C2" w:rsidRDefault="00E748C2" w:rsidP="00883772">
            <w:pPr>
              <w:spacing w:before="240" w:line="360" w:lineRule="auto"/>
              <w:jc w:val="center"/>
              <w:rPr>
                <w:b/>
              </w:rPr>
            </w:pPr>
            <w:r>
              <w:rPr>
                <w:b/>
              </w:rPr>
              <w:t>8</w:t>
            </w:r>
          </w:p>
          <w:p w:rsidR="00E748C2" w:rsidRDefault="00E748C2" w:rsidP="00883772">
            <w:pPr>
              <w:spacing w:before="240" w:line="360" w:lineRule="auto"/>
              <w:jc w:val="center"/>
              <w:rPr>
                <w:b/>
              </w:rPr>
            </w:pPr>
            <w:r>
              <w:rPr>
                <w:b/>
              </w:rPr>
              <w:t>10</w:t>
            </w:r>
          </w:p>
        </w:tc>
      </w:tr>
    </w:tbl>
    <w:p w:rsidR="00FF1AC7" w:rsidRDefault="00FF1AC7" w:rsidP="00132867">
      <w:pPr>
        <w:spacing w:before="240" w:line="360" w:lineRule="auto"/>
        <w:jc w:val="both"/>
        <w:rPr>
          <w:b/>
        </w:rPr>
      </w:pPr>
    </w:p>
    <w:p w:rsidR="003A33B9" w:rsidRDefault="003A33B9" w:rsidP="00132867">
      <w:pPr>
        <w:spacing w:before="240" w:line="360" w:lineRule="auto"/>
        <w:jc w:val="both"/>
        <w:rPr>
          <w:b/>
        </w:rPr>
      </w:pPr>
    </w:p>
    <w:p w:rsidR="00304187" w:rsidRDefault="00304187" w:rsidP="00132867">
      <w:pPr>
        <w:spacing w:before="240" w:line="360" w:lineRule="auto"/>
        <w:jc w:val="both"/>
        <w:rPr>
          <w:b/>
        </w:rPr>
      </w:pPr>
    </w:p>
    <w:p w:rsidR="003A5BEF" w:rsidRDefault="003A5BEF" w:rsidP="00132867">
      <w:pPr>
        <w:spacing w:before="240" w:line="360" w:lineRule="auto"/>
        <w:jc w:val="both"/>
        <w:rPr>
          <w:b/>
        </w:rPr>
      </w:pPr>
    </w:p>
    <w:p w:rsidR="00ED2199" w:rsidRDefault="00ED2199" w:rsidP="00132867">
      <w:pPr>
        <w:spacing w:before="240" w:line="360" w:lineRule="auto"/>
        <w:jc w:val="center"/>
        <w:rPr>
          <w:b/>
          <w:bCs/>
          <w:lang w:val="en-GB"/>
        </w:rPr>
      </w:pPr>
      <w:r>
        <w:rPr>
          <w:b/>
          <w:bCs/>
          <w:lang w:val="en-GB"/>
        </w:rPr>
        <w:lastRenderedPageBreak/>
        <w:t xml:space="preserve">TO INVESTIGATE THE </w:t>
      </w:r>
      <w:r w:rsidR="00083878">
        <w:rPr>
          <w:b/>
          <w:bCs/>
          <w:lang w:val="en-GB"/>
        </w:rPr>
        <w:t>INFLUENCE</w:t>
      </w:r>
      <w:r>
        <w:rPr>
          <w:b/>
          <w:bCs/>
          <w:lang w:val="en-GB"/>
        </w:rPr>
        <w:t xml:space="preserve"> OF VARIOUS MODES OF ADVERTIS</w:t>
      </w:r>
      <w:r w:rsidR="00083878">
        <w:rPr>
          <w:b/>
          <w:bCs/>
          <w:lang w:val="en-GB"/>
        </w:rPr>
        <w:t>ING</w:t>
      </w:r>
      <w:r>
        <w:rPr>
          <w:b/>
          <w:bCs/>
          <w:lang w:val="en-GB"/>
        </w:rPr>
        <w:t xml:space="preserve"> ON BUYING BEHAVIOURS OF CUSTOMERS IN THE UK</w:t>
      </w:r>
    </w:p>
    <w:p w:rsidR="00304187" w:rsidRDefault="00304187" w:rsidP="00132867">
      <w:pPr>
        <w:pStyle w:val="ListParagraph"/>
        <w:numPr>
          <w:ilvl w:val="1"/>
          <w:numId w:val="8"/>
        </w:numPr>
        <w:spacing w:before="240" w:line="360" w:lineRule="auto"/>
        <w:jc w:val="both"/>
        <w:rPr>
          <w:b/>
          <w:lang w:val="en-GB"/>
        </w:rPr>
      </w:pPr>
      <w:r w:rsidRPr="00FF1AC7">
        <w:rPr>
          <w:b/>
          <w:lang w:val="en-GB"/>
        </w:rPr>
        <w:t>Introduction</w:t>
      </w:r>
    </w:p>
    <w:p w:rsidR="00083878" w:rsidRDefault="00EE0A6A" w:rsidP="003B443F">
      <w:pPr>
        <w:spacing w:before="240" w:line="360" w:lineRule="auto"/>
        <w:ind w:firstLine="630"/>
        <w:jc w:val="both"/>
        <w:rPr>
          <w:lang w:val="en-GB"/>
        </w:rPr>
      </w:pPr>
      <w:r>
        <w:rPr>
          <w:lang w:val="en-GB"/>
        </w:rPr>
        <w:t>A</w:t>
      </w:r>
      <w:r w:rsidR="00083878">
        <w:rPr>
          <w:lang w:val="en-GB"/>
        </w:rPr>
        <w:t>dvertising is basically taken as a marketing tool to increase customers</w:t>
      </w:r>
      <w:r>
        <w:rPr>
          <w:lang w:val="en-GB"/>
        </w:rPr>
        <w:t xml:space="preserve"> (Britannica, 2023)</w:t>
      </w:r>
      <w:r w:rsidR="00083878">
        <w:rPr>
          <w:lang w:val="en-GB"/>
        </w:rPr>
        <w:t xml:space="preserve">. </w:t>
      </w:r>
      <w:r w:rsidR="00ED2199">
        <w:rPr>
          <w:lang w:val="en-GB"/>
        </w:rPr>
        <w:t>Multinational companies</w:t>
      </w:r>
      <w:r w:rsidR="00DD32A2">
        <w:rPr>
          <w:lang w:val="en-GB"/>
        </w:rPr>
        <w:t xml:space="preserve"> (MNCs)</w:t>
      </w:r>
      <w:r w:rsidR="00ED2199">
        <w:rPr>
          <w:lang w:val="en-GB"/>
        </w:rPr>
        <w:t xml:space="preserve"> and business giants use different modes of advertisements to attract audience and increase their sales</w:t>
      </w:r>
      <w:r w:rsidR="00376660">
        <w:rPr>
          <w:lang w:val="en-GB"/>
        </w:rPr>
        <w:t xml:space="preserve"> (Weiss, 2023)</w:t>
      </w:r>
      <w:r w:rsidR="00ED2199">
        <w:rPr>
          <w:lang w:val="en-GB"/>
        </w:rPr>
        <w:t xml:space="preserve">. The most widely used </w:t>
      </w:r>
      <w:r w:rsidR="00083878">
        <w:rPr>
          <w:lang w:val="en-GB"/>
        </w:rPr>
        <w:t xml:space="preserve">digital </w:t>
      </w:r>
      <w:r w:rsidR="00367D4D">
        <w:rPr>
          <w:lang w:val="en-GB"/>
        </w:rPr>
        <w:t xml:space="preserve">mode </w:t>
      </w:r>
      <w:r w:rsidR="00ED2199">
        <w:rPr>
          <w:lang w:val="en-GB"/>
        </w:rPr>
        <w:t xml:space="preserve">is </w:t>
      </w:r>
      <w:r w:rsidR="00D12B5F">
        <w:rPr>
          <w:lang w:val="en-GB"/>
        </w:rPr>
        <w:t xml:space="preserve">digital advertising </w:t>
      </w:r>
      <w:r w:rsidR="00ED2199">
        <w:rPr>
          <w:lang w:val="en-GB"/>
        </w:rPr>
        <w:t>through</w:t>
      </w:r>
      <w:r w:rsidR="00083878">
        <w:rPr>
          <w:lang w:val="en-GB"/>
        </w:rPr>
        <w:t xml:space="preserve"> various</w:t>
      </w:r>
      <w:r w:rsidR="00ED2199">
        <w:rPr>
          <w:lang w:val="en-GB"/>
        </w:rPr>
        <w:t xml:space="preserve"> social media platforms</w:t>
      </w:r>
      <w:r w:rsidR="00D12B5F">
        <w:rPr>
          <w:lang w:val="en-GB"/>
        </w:rPr>
        <w:t>,</w:t>
      </w:r>
      <w:r w:rsidR="00367D4D">
        <w:rPr>
          <w:lang w:val="en-GB"/>
        </w:rPr>
        <w:t xml:space="preserve"> search engine marketing, display ads, audio and video streaming ads etc.</w:t>
      </w:r>
      <w:r w:rsidR="00006756">
        <w:rPr>
          <w:lang w:val="en-GB"/>
        </w:rPr>
        <w:t>(Amazon Ads, 2023)</w:t>
      </w:r>
      <w:r w:rsidR="00ED2199">
        <w:rPr>
          <w:lang w:val="en-GB"/>
        </w:rPr>
        <w:t xml:space="preserve">; while other traditional modes </w:t>
      </w:r>
      <w:r w:rsidR="00083878">
        <w:rPr>
          <w:lang w:val="en-GB"/>
        </w:rPr>
        <w:t xml:space="preserve">are printing ads in newspapers, </w:t>
      </w:r>
      <w:r w:rsidR="00ED2199">
        <w:rPr>
          <w:lang w:val="en-GB"/>
        </w:rPr>
        <w:t>magazines</w:t>
      </w:r>
      <w:r w:rsidR="00083878">
        <w:rPr>
          <w:lang w:val="en-GB"/>
        </w:rPr>
        <w:t xml:space="preserve"> and on billboards</w:t>
      </w:r>
      <w:r w:rsidR="00ED2199">
        <w:rPr>
          <w:lang w:val="en-GB"/>
        </w:rPr>
        <w:t xml:space="preserve">, and </w:t>
      </w:r>
      <w:r w:rsidR="00083878">
        <w:rPr>
          <w:lang w:val="en-GB"/>
        </w:rPr>
        <w:t xml:space="preserve">broadcasting </w:t>
      </w:r>
      <w:r w:rsidR="00ED2199">
        <w:rPr>
          <w:lang w:val="en-GB"/>
        </w:rPr>
        <w:t xml:space="preserve">audio and visual ads on radio and television. </w:t>
      </w:r>
      <w:r w:rsidR="00083878">
        <w:rPr>
          <w:lang w:val="en-GB"/>
        </w:rPr>
        <w:t>People find it easier to have advertisements with just a single click on mobile phones, tablets and laptop screens. Some other ways also include product placements, brochures and space advertisements</w:t>
      </w:r>
      <w:r w:rsidR="008E5C36">
        <w:rPr>
          <w:lang w:val="en-GB"/>
        </w:rPr>
        <w:t xml:space="preserve"> (</w:t>
      </w:r>
      <w:r w:rsidR="008E5C36" w:rsidRPr="008E5C36">
        <w:rPr>
          <w:lang w:val="en-GB"/>
        </w:rPr>
        <w:t>Sernoff</w:t>
      </w:r>
      <w:r w:rsidR="008E5C36">
        <w:rPr>
          <w:lang w:val="en-GB"/>
        </w:rPr>
        <w:t>, 2022)</w:t>
      </w:r>
      <w:r w:rsidR="00083878">
        <w:rPr>
          <w:lang w:val="en-GB"/>
        </w:rPr>
        <w:t xml:space="preserve">. </w:t>
      </w:r>
      <w:r w:rsidR="00B83B24">
        <w:rPr>
          <w:lang w:val="en-GB"/>
        </w:rPr>
        <w:t>On one hand, these advertisements</w:t>
      </w:r>
      <w:r w:rsidR="007C1CE8">
        <w:rPr>
          <w:lang w:val="en-GB"/>
        </w:rPr>
        <w:t xml:space="preserve"> provide instant information to the customers about the products</w:t>
      </w:r>
      <w:r w:rsidR="00B83B24">
        <w:rPr>
          <w:lang w:val="en-GB"/>
        </w:rPr>
        <w:t>; on the other hand,</w:t>
      </w:r>
      <w:r w:rsidR="007C1CE8">
        <w:rPr>
          <w:lang w:val="en-GB"/>
        </w:rPr>
        <w:t xml:space="preserve"> this is the fastest way toinfluence the customer’s behaviours to buy these products. Therefore, companies and business giants intentionally make advertisements to influence their target audience and increase their sales. Similarly, customers also tend to have various buying behaviours. Some are habitual</w:t>
      </w:r>
      <w:r w:rsidR="00CD6300">
        <w:rPr>
          <w:lang w:val="en-GB"/>
        </w:rPr>
        <w:t xml:space="preserve"> or spendthrift</w:t>
      </w:r>
      <w:r w:rsidR="007C1CE8">
        <w:rPr>
          <w:lang w:val="en-GB"/>
        </w:rPr>
        <w:t xml:space="preserve"> buyers, some are frugal</w:t>
      </w:r>
      <w:r w:rsidR="00CD6300">
        <w:rPr>
          <w:lang w:val="en-GB"/>
        </w:rPr>
        <w:t xml:space="preserve"> or complex</w:t>
      </w:r>
      <w:r w:rsidR="007C1CE8">
        <w:rPr>
          <w:lang w:val="en-GB"/>
        </w:rPr>
        <w:t xml:space="preserve"> buyers, some are variation-seekers, some are impulsive buyers, and some are tough decision makers</w:t>
      </w:r>
      <w:r w:rsidR="00CD6300">
        <w:rPr>
          <w:lang w:val="en-GB"/>
        </w:rPr>
        <w:t xml:space="preserve"> or analytical buyers</w:t>
      </w:r>
      <w:r w:rsidR="00257E3B">
        <w:rPr>
          <w:lang w:val="en-GB"/>
        </w:rPr>
        <w:t xml:space="preserve"> (Indeed, 2023)</w:t>
      </w:r>
      <w:r w:rsidR="007C1CE8">
        <w:rPr>
          <w:lang w:val="en-GB"/>
        </w:rPr>
        <w:t>.</w:t>
      </w:r>
      <w:r w:rsidR="00CD6300">
        <w:rPr>
          <w:lang w:val="en-GB"/>
        </w:rPr>
        <w:t xml:space="preserve"> All of these </w:t>
      </w:r>
      <w:r w:rsidR="00192EFC">
        <w:rPr>
          <w:lang w:val="en-GB"/>
        </w:rPr>
        <w:t xml:space="preserve">buyers react differently to the product advertisements. </w:t>
      </w:r>
      <w:r w:rsidR="00026527">
        <w:rPr>
          <w:lang w:val="en-GB"/>
        </w:rPr>
        <w:t>For that reason, the companies and business giants first decide their targeted customers and design the ads pertinently. UK</w:t>
      </w:r>
      <w:r w:rsidR="00071855">
        <w:rPr>
          <w:lang w:val="en-GB"/>
        </w:rPr>
        <w:t>,</w:t>
      </w:r>
      <w:r w:rsidR="00026527">
        <w:rPr>
          <w:lang w:val="en-GB"/>
        </w:rPr>
        <w:t xml:space="preserve"> being one of the world’s highest immig</w:t>
      </w:r>
      <w:r w:rsidR="00071855">
        <w:rPr>
          <w:lang w:val="en-GB"/>
        </w:rPr>
        <w:t>rant acceptor country, too is enriched with variety of customers that behave differently to different ads</w:t>
      </w:r>
      <w:r w:rsidR="00265763">
        <w:rPr>
          <w:lang w:val="en-GB"/>
        </w:rPr>
        <w:t xml:space="preserve"> (</w:t>
      </w:r>
      <w:r w:rsidR="00CA6D5C">
        <w:rPr>
          <w:lang w:val="en-GB"/>
        </w:rPr>
        <w:t>Vargas-Silva and</w:t>
      </w:r>
      <w:r w:rsidR="00CA6D5C" w:rsidRPr="00CA6D5C">
        <w:rPr>
          <w:lang w:val="en-GB"/>
        </w:rPr>
        <w:t xml:space="preserve"> Rienzo</w:t>
      </w:r>
      <w:r w:rsidR="00265763">
        <w:rPr>
          <w:lang w:val="en-GB"/>
        </w:rPr>
        <w:t>, 2022)</w:t>
      </w:r>
      <w:r w:rsidR="00071855">
        <w:rPr>
          <w:lang w:val="en-GB"/>
        </w:rPr>
        <w:t xml:space="preserve">. Keeping in view this, the present study is designed to </w:t>
      </w:r>
      <w:r w:rsidR="00071855" w:rsidRPr="00071855">
        <w:rPr>
          <w:lang w:val="en-GB"/>
        </w:rPr>
        <w:t>investigate the influence of various modes of advertising on buying behaviours of customers in the UK</w:t>
      </w:r>
      <w:r w:rsidR="00071855">
        <w:rPr>
          <w:lang w:val="en-GB"/>
        </w:rPr>
        <w:t>.</w:t>
      </w:r>
      <w:r w:rsidR="0009390C">
        <w:rPr>
          <w:lang w:val="en-GB"/>
        </w:rPr>
        <w:t xml:space="preserve">The review of existing literature also depicts the need of this investigation. Consequently, the research questions as well as methodology are designed to investigate the different behaviours of customers towards various modes of advertising in the UK. </w:t>
      </w:r>
    </w:p>
    <w:p w:rsidR="00A02465" w:rsidRDefault="00A02465" w:rsidP="003B443F">
      <w:pPr>
        <w:spacing w:before="240" w:line="360" w:lineRule="auto"/>
        <w:ind w:firstLine="630"/>
        <w:jc w:val="both"/>
        <w:rPr>
          <w:lang w:val="en-GB"/>
        </w:rPr>
      </w:pPr>
    </w:p>
    <w:p w:rsidR="00CC4DC7" w:rsidRDefault="00CC4DC7" w:rsidP="003B443F">
      <w:pPr>
        <w:spacing w:before="240" w:line="360" w:lineRule="auto"/>
        <w:ind w:firstLine="630"/>
        <w:jc w:val="both"/>
        <w:rPr>
          <w:lang w:val="en-GB"/>
        </w:rPr>
      </w:pPr>
    </w:p>
    <w:p w:rsidR="009F629A" w:rsidRDefault="009F629A" w:rsidP="009F629A">
      <w:pPr>
        <w:spacing w:before="240" w:line="360" w:lineRule="auto"/>
        <w:jc w:val="both"/>
        <w:rPr>
          <w:b/>
          <w:bCs/>
          <w:lang w:val="en-GB"/>
        </w:rPr>
      </w:pPr>
      <w:r>
        <w:rPr>
          <w:b/>
          <w:bCs/>
          <w:lang w:val="en-GB"/>
        </w:rPr>
        <w:lastRenderedPageBreak/>
        <w:t>1.2 Research Methodology</w:t>
      </w:r>
    </w:p>
    <w:p w:rsidR="00564CBB" w:rsidRPr="00564CBB" w:rsidRDefault="00564CBB" w:rsidP="00564CBB">
      <w:pPr>
        <w:spacing w:before="240" w:line="360" w:lineRule="auto"/>
        <w:jc w:val="both"/>
        <w:rPr>
          <w:b/>
          <w:bCs/>
          <w:lang w:val="en-GB"/>
        </w:rPr>
      </w:pPr>
      <w:r w:rsidRPr="00564CBB">
        <w:rPr>
          <w:b/>
          <w:bCs/>
          <w:lang w:val="en-GB"/>
        </w:rPr>
        <w:t>1.2.1 Research Philosophy, Approach and Strategy</w:t>
      </w:r>
    </w:p>
    <w:p w:rsidR="009F629A" w:rsidRDefault="009F629A" w:rsidP="002D3B15">
      <w:pPr>
        <w:spacing w:before="240" w:line="360" w:lineRule="auto"/>
        <w:ind w:firstLine="720"/>
        <w:jc w:val="both"/>
        <w:rPr>
          <w:bCs/>
          <w:lang w:val="en-GB"/>
        </w:rPr>
      </w:pPr>
      <w:r>
        <w:rPr>
          <w:bCs/>
          <w:lang w:val="en-GB"/>
        </w:rPr>
        <w:t xml:space="preserve">For the present study, </w:t>
      </w:r>
      <w:r w:rsidR="00C259AF">
        <w:rPr>
          <w:bCs/>
          <w:lang w:val="en-GB"/>
        </w:rPr>
        <w:t>positivist research philosophy, deductive research approach, and quantitative</w:t>
      </w:r>
      <w:r>
        <w:rPr>
          <w:bCs/>
          <w:lang w:val="en-GB"/>
        </w:rPr>
        <w:t xml:space="preserve"> research </w:t>
      </w:r>
      <w:r w:rsidR="00C259AF">
        <w:rPr>
          <w:bCs/>
          <w:lang w:val="en-GB"/>
        </w:rPr>
        <w:t>strategy and questionnaire method</w:t>
      </w:r>
      <w:r>
        <w:rPr>
          <w:bCs/>
          <w:lang w:val="en-GB"/>
        </w:rPr>
        <w:t xml:space="preserve"> will be opted</w:t>
      </w:r>
      <w:r w:rsidR="00C259AF">
        <w:rPr>
          <w:bCs/>
          <w:lang w:val="en-GB"/>
        </w:rPr>
        <w:t xml:space="preserve"> for investigation</w:t>
      </w:r>
      <w:r w:rsidR="00365236">
        <w:rPr>
          <w:bCs/>
          <w:lang w:val="en-GB"/>
        </w:rPr>
        <w:t>. Positivist research philosophy is best suited for quantitative evaluation of available information (</w:t>
      </w:r>
      <w:r w:rsidR="00365236">
        <w:rPr>
          <w:rFonts w:eastAsia="Times New Roman" w:cs="Times New Roman"/>
          <w:szCs w:val="24"/>
        </w:rPr>
        <w:t xml:space="preserve">Muhaise </w:t>
      </w:r>
      <w:r w:rsidR="00365236" w:rsidRPr="00795154">
        <w:rPr>
          <w:rFonts w:eastAsia="Times New Roman" w:cs="Times New Roman"/>
          <w:i/>
          <w:szCs w:val="24"/>
        </w:rPr>
        <w:t>et al.</w:t>
      </w:r>
      <w:r w:rsidR="00365236">
        <w:rPr>
          <w:rFonts w:eastAsia="Times New Roman" w:cs="Times New Roman"/>
          <w:szCs w:val="24"/>
        </w:rPr>
        <w:t>, 2020</w:t>
      </w:r>
      <w:r w:rsidR="00365236">
        <w:rPr>
          <w:bCs/>
          <w:lang w:val="en-GB"/>
        </w:rPr>
        <w:t>).</w:t>
      </w:r>
      <w:r w:rsidR="002D1CB8">
        <w:rPr>
          <w:bCs/>
          <w:lang w:val="en-GB"/>
        </w:rPr>
        <w:t xml:space="preserve"> According to this philosophy, all existing theories are used and interpreted during the investigation. Deductive research approach is chosen for quantitative analyses of the data to move from general theories to the straight conclusion (Maarouf, 2019).</w:t>
      </w:r>
      <w:r w:rsidR="00CC4DC7">
        <w:rPr>
          <w:bCs/>
          <w:lang w:val="en-GB"/>
        </w:rPr>
        <w:t xml:space="preserve"> The research strategy will be questionnaire development and data collection succeeded by quantitative analysis.</w:t>
      </w:r>
    </w:p>
    <w:p w:rsidR="00C259AF" w:rsidRDefault="00C259AF" w:rsidP="00C259AF">
      <w:pPr>
        <w:spacing w:before="240" w:line="360" w:lineRule="auto"/>
        <w:jc w:val="center"/>
        <w:rPr>
          <w:bCs/>
          <w:lang w:val="en-GB"/>
        </w:rPr>
      </w:pPr>
      <w:r>
        <w:rPr>
          <w:bCs/>
          <w:noProof/>
        </w:rPr>
        <w:drawing>
          <wp:inline distT="0" distB="0" distL="0" distR="0">
            <wp:extent cx="5109209" cy="33677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unders-research-onion.png"/>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5251"/>
                    <a:stretch/>
                  </pic:blipFill>
                  <pic:spPr bwMode="auto">
                    <a:xfrm>
                      <a:off x="0" y="0"/>
                      <a:ext cx="5109701" cy="3368099"/>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259AF" w:rsidRPr="000D21E9" w:rsidRDefault="00C259AF" w:rsidP="00C259AF">
      <w:pPr>
        <w:pStyle w:val="ListParagraph"/>
        <w:spacing w:before="240" w:line="360" w:lineRule="auto"/>
        <w:ind w:left="480"/>
        <w:jc w:val="center"/>
        <w:rPr>
          <w:b/>
          <w:bCs/>
          <w:lang w:val="en-GB"/>
        </w:rPr>
      </w:pPr>
      <w:r>
        <w:rPr>
          <w:b/>
          <w:bCs/>
          <w:lang w:val="en-GB"/>
        </w:rPr>
        <w:t xml:space="preserve">Fig. 1: Saunders’ Research Onion (Saunders </w:t>
      </w:r>
      <w:r w:rsidRPr="00115B2D">
        <w:rPr>
          <w:b/>
          <w:bCs/>
          <w:i/>
          <w:lang w:val="en-GB"/>
        </w:rPr>
        <w:t>et al.</w:t>
      </w:r>
      <w:r>
        <w:rPr>
          <w:b/>
          <w:bCs/>
          <w:lang w:val="en-GB"/>
        </w:rPr>
        <w:t>, 2007)</w:t>
      </w:r>
    </w:p>
    <w:p w:rsidR="009F629A" w:rsidRPr="00C35A3B" w:rsidRDefault="009F629A" w:rsidP="009F629A">
      <w:pPr>
        <w:spacing w:before="240" w:line="360" w:lineRule="auto"/>
        <w:jc w:val="both"/>
        <w:rPr>
          <w:b/>
        </w:rPr>
      </w:pPr>
      <w:r>
        <w:rPr>
          <w:b/>
        </w:rPr>
        <w:t>1.2</w:t>
      </w:r>
      <w:r w:rsidR="00564CBB">
        <w:rPr>
          <w:b/>
        </w:rPr>
        <w:t>.2</w:t>
      </w:r>
      <w:r w:rsidRPr="00C35A3B">
        <w:rPr>
          <w:b/>
        </w:rPr>
        <w:t xml:space="preserve"> Primary and Secondary Data Collection </w:t>
      </w:r>
    </w:p>
    <w:p w:rsidR="009F629A" w:rsidRPr="000A288A" w:rsidRDefault="009F629A" w:rsidP="009F629A">
      <w:pPr>
        <w:spacing w:before="240" w:line="360" w:lineRule="auto"/>
        <w:ind w:firstLine="720"/>
        <w:jc w:val="both"/>
      </w:pPr>
      <w:r>
        <w:t>The primary data will be collected in the form of questionnaire from the general public. Sample size will be kept as 100. The secondary data will be gathered from available resources like research article, books and internet blogs and authentic websites.</w:t>
      </w:r>
    </w:p>
    <w:p w:rsidR="009F629A" w:rsidRPr="00564CBB" w:rsidRDefault="009F629A" w:rsidP="00564CBB">
      <w:pPr>
        <w:pStyle w:val="ListParagraph"/>
        <w:numPr>
          <w:ilvl w:val="2"/>
          <w:numId w:val="16"/>
        </w:numPr>
        <w:spacing w:before="240" w:line="360" w:lineRule="auto"/>
        <w:jc w:val="both"/>
        <w:rPr>
          <w:b/>
        </w:rPr>
      </w:pPr>
      <w:r w:rsidRPr="00564CBB">
        <w:rPr>
          <w:b/>
          <w:lang w:val="en-GB"/>
        </w:rPr>
        <w:lastRenderedPageBreak/>
        <w:t>Development of Questionnaire</w:t>
      </w:r>
    </w:p>
    <w:p w:rsidR="009F629A" w:rsidRDefault="009F629A" w:rsidP="009F629A">
      <w:pPr>
        <w:spacing w:before="240" w:line="360" w:lineRule="auto"/>
        <w:ind w:firstLine="720"/>
        <w:jc w:val="both"/>
      </w:pPr>
      <w:r>
        <w:t xml:space="preserve">On the basis of primary and secondary research questions derived from objectives of this study, several questions will be made to understand the public opinion. The </w:t>
      </w:r>
      <w:r w:rsidR="00365236">
        <w:t xml:space="preserve">main </w:t>
      </w:r>
      <w:r>
        <w:t>question type will be dichotomous where people will agree or disagree in the form of Yes or No.</w:t>
      </w:r>
      <w:r w:rsidR="00CC4DC7">
        <w:t xml:space="preserve"> These will be 20 to 25 in number.</w:t>
      </w:r>
      <w:r>
        <w:t xml:space="preserve"> Some open ended questions will also be included to ensure the truest public opinion about their behavior while shopping after seeing ads on various platforms. The questions will be arranged in a way that most important (primary) questions will be asked first while secondary questions will be asked later. Also, </w:t>
      </w:r>
      <w:r w:rsidR="00CC4DC7">
        <w:t>5-6</w:t>
      </w:r>
      <w:r>
        <w:t xml:space="preserve"> demographic questions will be asked such as age </w:t>
      </w:r>
      <w:r w:rsidR="00CC4DC7">
        <w:t>group,</w:t>
      </w:r>
      <w:r>
        <w:t xml:space="preserve"> gender</w:t>
      </w:r>
      <w:r w:rsidR="00CC4DC7">
        <w:t>, income or education level</w:t>
      </w:r>
      <w:r>
        <w:t>. To ensure the privacy of people, the answers of the participants will be kept anonymously.</w:t>
      </w:r>
    </w:p>
    <w:p w:rsidR="009F629A" w:rsidRPr="003A5BEF" w:rsidRDefault="009F629A" w:rsidP="003A5BEF">
      <w:pPr>
        <w:pStyle w:val="ListParagraph"/>
        <w:numPr>
          <w:ilvl w:val="2"/>
          <w:numId w:val="16"/>
        </w:numPr>
        <w:spacing w:before="240" w:line="360" w:lineRule="auto"/>
        <w:jc w:val="both"/>
        <w:rPr>
          <w:b/>
        </w:rPr>
      </w:pPr>
      <w:r w:rsidRPr="003A5BEF">
        <w:rPr>
          <w:b/>
          <w:lang w:val="en-GB"/>
        </w:rPr>
        <w:t>Analysis of the data through Microsoft Excel</w:t>
      </w:r>
    </w:p>
    <w:p w:rsidR="003A5BEF" w:rsidRDefault="009F629A" w:rsidP="003A5BEF">
      <w:pPr>
        <w:spacing w:before="240" w:line="360" w:lineRule="auto"/>
        <w:ind w:firstLine="480"/>
        <w:jc w:val="both"/>
      </w:pPr>
      <w:r>
        <w:t>The collected primary data through questionnaire will be analyzed through Microsoft Excel software. The percentage of all agreed or disagreed answers will be calculated. A report will be generated and presented in the form of charts for bet</w:t>
      </w:r>
      <w:r w:rsidR="003A5BEF">
        <w:t>ter understanding.</w:t>
      </w:r>
    </w:p>
    <w:p w:rsidR="001117DB" w:rsidRPr="003A5BEF" w:rsidRDefault="003A5BEF" w:rsidP="003A5BEF">
      <w:pPr>
        <w:spacing w:before="240" w:line="360" w:lineRule="auto"/>
        <w:jc w:val="both"/>
      </w:pPr>
      <w:r>
        <w:rPr>
          <w:b/>
        </w:rPr>
        <w:t xml:space="preserve">1.3 </w:t>
      </w:r>
      <w:r w:rsidR="009D11E3" w:rsidRPr="003A5BEF">
        <w:rPr>
          <w:b/>
          <w:lang w:val="en-GB"/>
        </w:rPr>
        <w:t>Aims and Objectives</w:t>
      </w:r>
    </w:p>
    <w:p w:rsidR="009D11E3" w:rsidRDefault="009D11E3" w:rsidP="00F64EF5">
      <w:pPr>
        <w:spacing w:before="240" w:line="360" w:lineRule="auto"/>
        <w:ind w:firstLine="360"/>
        <w:jc w:val="both"/>
        <w:rPr>
          <w:lang w:val="en-GB"/>
        </w:rPr>
      </w:pPr>
      <w:r w:rsidRPr="009D11E3">
        <w:rPr>
          <w:lang w:val="en-GB"/>
        </w:rPr>
        <w:t>The</w:t>
      </w:r>
      <w:r>
        <w:rPr>
          <w:lang w:val="en-GB"/>
        </w:rPr>
        <w:t xml:space="preserve"> present study is aimed at investigating</w:t>
      </w:r>
      <w:r w:rsidRPr="009D11E3">
        <w:rPr>
          <w:lang w:val="en-GB"/>
        </w:rPr>
        <w:t>the influence of various modes of advertising on buying behaviours of customers in the UK</w:t>
      </w:r>
      <w:r>
        <w:rPr>
          <w:lang w:val="en-GB"/>
        </w:rPr>
        <w:t>. Keeping in view the aims, the objectives of the present research are to:</w:t>
      </w:r>
    </w:p>
    <w:p w:rsidR="009D11E3" w:rsidRDefault="009F629A" w:rsidP="00132867">
      <w:pPr>
        <w:pStyle w:val="ListParagraph"/>
        <w:numPr>
          <w:ilvl w:val="0"/>
          <w:numId w:val="9"/>
        </w:numPr>
        <w:spacing w:before="240" w:line="360" w:lineRule="auto"/>
        <w:jc w:val="both"/>
        <w:rPr>
          <w:lang w:val="en-GB"/>
        </w:rPr>
      </w:pPr>
      <w:r>
        <w:rPr>
          <w:lang w:val="en-GB"/>
        </w:rPr>
        <w:t>u</w:t>
      </w:r>
      <w:r w:rsidR="009D11E3">
        <w:rPr>
          <w:lang w:val="en-GB"/>
        </w:rPr>
        <w:t>nderstandthe use of</w:t>
      </w:r>
      <w:r w:rsidR="009D11E3" w:rsidRPr="00372A82">
        <w:rPr>
          <w:lang w:val="en-GB"/>
        </w:rPr>
        <w:t xml:space="preserve"> various modes of advertisements in the UK</w:t>
      </w:r>
    </w:p>
    <w:p w:rsidR="009D11E3" w:rsidRDefault="009D11E3" w:rsidP="00132867">
      <w:pPr>
        <w:pStyle w:val="ListParagraph"/>
        <w:numPr>
          <w:ilvl w:val="0"/>
          <w:numId w:val="9"/>
        </w:numPr>
        <w:spacing w:before="240" w:line="360" w:lineRule="auto"/>
        <w:jc w:val="both"/>
        <w:rPr>
          <w:lang w:val="en-GB"/>
        </w:rPr>
      </w:pPr>
      <w:r>
        <w:rPr>
          <w:lang w:val="en-GB"/>
        </w:rPr>
        <w:t xml:space="preserve">analyse the influence of </w:t>
      </w:r>
      <w:r w:rsidRPr="00372A82">
        <w:rPr>
          <w:lang w:val="en-GB"/>
        </w:rPr>
        <w:t xml:space="preserve">various modes of advertisements on customer’s buying behaviours </w:t>
      </w:r>
      <w:r>
        <w:rPr>
          <w:lang w:val="en-GB"/>
        </w:rPr>
        <w:t>in the UK</w:t>
      </w:r>
    </w:p>
    <w:p w:rsidR="009D11E3" w:rsidRDefault="00DA294A" w:rsidP="00132867">
      <w:pPr>
        <w:pStyle w:val="ListParagraph"/>
        <w:numPr>
          <w:ilvl w:val="0"/>
          <w:numId w:val="9"/>
        </w:numPr>
        <w:spacing w:before="240" w:line="360" w:lineRule="auto"/>
        <w:jc w:val="both"/>
      </w:pPr>
      <w:r>
        <w:t>find the reasons of the most popular</w:t>
      </w:r>
      <w:r w:rsidR="009D11E3">
        <w:t>modes</w:t>
      </w:r>
      <w:r w:rsidR="009D11E3" w:rsidRPr="00372A82">
        <w:t xml:space="preserve"> of advertisements </w:t>
      </w:r>
      <w:r>
        <w:t xml:space="preserve">among public in the UK </w:t>
      </w:r>
    </w:p>
    <w:p w:rsidR="009D11E3" w:rsidRPr="00372A82" w:rsidRDefault="00DA294A" w:rsidP="00132867">
      <w:pPr>
        <w:pStyle w:val="ListParagraph"/>
        <w:numPr>
          <w:ilvl w:val="0"/>
          <w:numId w:val="9"/>
        </w:numPr>
        <w:spacing w:before="240" w:line="360" w:lineRule="auto"/>
        <w:jc w:val="both"/>
      </w:pPr>
      <w:r>
        <w:t xml:space="preserve">observe the least </w:t>
      </w:r>
      <w:r w:rsidR="009D11E3">
        <w:t xml:space="preserve">liked </w:t>
      </w:r>
      <w:r>
        <w:t>modes</w:t>
      </w:r>
      <w:r w:rsidRPr="00372A82">
        <w:t xml:space="preserve"> of advertisements </w:t>
      </w:r>
      <w:r>
        <w:t>among public in the UK</w:t>
      </w:r>
    </w:p>
    <w:p w:rsidR="009D11E3" w:rsidRPr="00631BE1" w:rsidRDefault="009F629A" w:rsidP="00132867">
      <w:pPr>
        <w:spacing w:before="240" w:line="360" w:lineRule="auto"/>
        <w:jc w:val="both"/>
        <w:rPr>
          <w:b/>
        </w:rPr>
      </w:pPr>
      <w:r>
        <w:rPr>
          <w:b/>
          <w:lang w:val="en-GB"/>
        </w:rPr>
        <w:t>1.4</w:t>
      </w:r>
      <w:r w:rsidR="009D11E3">
        <w:rPr>
          <w:b/>
          <w:lang w:val="en-GB"/>
        </w:rPr>
        <w:t xml:space="preserve"> Literature R</w:t>
      </w:r>
      <w:r w:rsidR="009D11E3" w:rsidRPr="00631BE1">
        <w:rPr>
          <w:b/>
          <w:lang w:val="en-GB"/>
        </w:rPr>
        <w:t>eview</w:t>
      </w:r>
    </w:p>
    <w:p w:rsidR="00DD32A2" w:rsidRDefault="00994B59" w:rsidP="00DD32A2">
      <w:pPr>
        <w:spacing w:before="240" w:line="360" w:lineRule="auto"/>
        <w:ind w:firstLine="720"/>
        <w:jc w:val="both"/>
        <w:rPr>
          <w:lang w:val="en-GB"/>
        </w:rPr>
      </w:pPr>
      <w:r w:rsidRPr="00994B59">
        <w:rPr>
          <w:lang w:val="en-GB"/>
        </w:rPr>
        <w:t xml:space="preserve">Advertising </w:t>
      </w:r>
      <w:r w:rsidR="00DD32A2">
        <w:rPr>
          <w:lang w:val="en-GB"/>
        </w:rPr>
        <w:t>contains</w:t>
      </w:r>
      <w:r w:rsidRPr="00994B59">
        <w:rPr>
          <w:lang w:val="en-GB"/>
        </w:rPr>
        <w:t xml:space="preserve"> all the </w:t>
      </w:r>
      <w:r>
        <w:rPr>
          <w:lang w:val="en-GB"/>
        </w:rPr>
        <w:t xml:space="preserve">necessary </w:t>
      </w:r>
      <w:r w:rsidRPr="00994B59">
        <w:rPr>
          <w:lang w:val="en-GB"/>
        </w:rPr>
        <w:t xml:space="preserve">activities </w:t>
      </w:r>
      <w:r>
        <w:rPr>
          <w:lang w:val="en-GB"/>
        </w:rPr>
        <w:t>required top</w:t>
      </w:r>
      <w:r w:rsidRPr="00994B59">
        <w:rPr>
          <w:lang w:val="en-GB"/>
        </w:rPr>
        <w:t xml:space="preserve">resent </w:t>
      </w:r>
      <w:r>
        <w:rPr>
          <w:lang w:val="en-GB"/>
        </w:rPr>
        <w:t>a</w:t>
      </w:r>
      <w:r w:rsidRPr="00994B59">
        <w:rPr>
          <w:lang w:val="en-GB"/>
        </w:rPr>
        <w:t xml:space="preserve"> sponsored message </w:t>
      </w:r>
      <w:r>
        <w:rPr>
          <w:lang w:val="en-GB"/>
        </w:rPr>
        <w:t>to promote sales of products (Stanton, 1984).</w:t>
      </w:r>
      <w:r w:rsidR="000C618A">
        <w:rPr>
          <w:lang w:val="en-GB"/>
        </w:rPr>
        <w:t>Advertisements</w:t>
      </w:r>
      <w:r w:rsidR="006F03C2">
        <w:rPr>
          <w:lang w:val="en-GB"/>
        </w:rPr>
        <w:t xml:space="preserve"> act as an initiation point for </w:t>
      </w:r>
      <w:r w:rsidR="006F03C2">
        <w:rPr>
          <w:lang w:val="en-GB"/>
        </w:rPr>
        <w:lastRenderedPageBreak/>
        <w:t>shopping by customers. Ehrenberg’s Awareness-Trail-Reinforcement (ATR) model (1974) testify to it.</w:t>
      </w:r>
      <w:r w:rsidR="00DD32A2">
        <w:rPr>
          <w:lang w:val="en-GB"/>
        </w:rPr>
        <w:t xml:space="preserve">The advertisements are basically considered as marketing tool to increase customers for product sale (Britannica, 2023). Various multinational companies, business giants and ads agencies use different modes of advertisements to attract audience and increase their sales (Weiss, 2023). The digital advertisement is the most widely used mode now a days and is through various social media platforms like </w:t>
      </w:r>
      <w:r w:rsidR="003216FE">
        <w:rPr>
          <w:lang w:val="en-GB"/>
        </w:rPr>
        <w:t>Google, Bing, Facebook, Instagram, Twitter, LinkedIn, Pinterest and Amazon (Gibbons, 2020)</w:t>
      </w:r>
      <w:r w:rsidR="00761204">
        <w:rPr>
          <w:lang w:val="en-GB"/>
        </w:rPr>
        <w:t>.</w:t>
      </w:r>
      <w:r w:rsidR="003216FE">
        <w:rPr>
          <w:lang w:val="en-GB"/>
        </w:rPr>
        <w:t>It also include</w:t>
      </w:r>
      <w:r w:rsidR="00761204">
        <w:rPr>
          <w:lang w:val="en-GB"/>
        </w:rPr>
        <w:t>s</w:t>
      </w:r>
      <w:r w:rsidR="00DD32A2">
        <w:rPr>
          <w:lang w:val="en-GB"/>
        </w:rPr>
        <w:t xml:space="preserve">search engine marketing, display ads, audio and video streaming ads etc.(Amazon Ads, 2023). </w:t>
      </w:r>
      <w:r w:rsidR="00941F53">
        <w:rPr>
          <w:lang w:val="en-GB"/>
        </w:rPr>
        <w:t xml:space="preserve">Some </w:t>
      </w:r>
      <w:r w:rsidR="00DD32A2">
        <w:rPr>
          <w:lang w:val="en-GB"/>
        </w:rPr>
        <w:t xml:space="preserve">traditional modes </w:t>
      </w:r>
      <w:r w:rsidR="00941F53">
        <w:rPr>
          <w:lang w:val="en-GB"/>
        </w:rPr>
        <w:t xml:space="preserve">of ads </w:t>
      </w:r>
      <w:r w:rsidR="00DD32A2">
        <w:rPr>
          <w:lang w:val="en-GB"/>
        </w:rPr>
        <w:t xml:space="preserve">are printing ads in newspapers, magazines and on billboards, and broadcasting audio and visual ads on radio and television. People find it easier to have advertisements with just a single click on mobile phones, tablets and laptop screens. Some other </w:t>
      </w:r>
      <w:r w:rsidR="00941F53">
        <w:rPr>
          <w:lang w:val="en-GB"/>
        </w:rPr>
        <w:t xml:space="preserve">rare </w:t>
      </w:r>
      <w:r w:rsidR="00DD32A2">
        <w:rPr>
          <w:lang w:val="en-GB"/>
        </w:rPr>
        <w:t>ways also include product placements, brochures and space advertisements (</w:t>
      </w:r>
      <w:r w:rsidR="00DD32A2" w:rsidRPr="008E5C36">
        <w:rPr>
          <w:lang w:val="en-GB"/>
        </w:rPr>
        <w:t>Sernoff</w:t>
      </w:r>
      <w:r w:rsidR="00DD32A2">
        <w:rPr>
          <w:lang w:val="en-GB"/>
        </w:rPr>
        <w:t>, 2022).</w:t>
      </w:r>
      <w:r w:rsidR="009E3925">
        <w:rPr>
          <w:lang w:val="en-GB"/>
        </w:rPr>
        <w:t xml:space="preserve"> When compared, digital modes of advertisements are more cost effective, non-intrusive, non-interruptive, provide real time outcomes and fast publicity, improve brand image, include global participation, and easy for analyses than the traditional modes of advertisements (Saini, 2017).</w:t>
      </w:r>
    </w:p>
    <w:p w:rsidR="00BC5E39" w:rsidRDefault="004209B9" w:rsidP="00DD32A2">
      <w:pPr>
        <w:spacing w:before="240" w:line="360" w:lineRule="auto"/>
        <w:ind w:firstLine="720"/>
        <w:jc w:val="both"/>
        <w:rPr>
          <w:lang w:val="en-GB"/>
        </w:rPr>
      </w:pPr>
      <w:r w:rsidRPr="004209B9">
        <w:rPr>
          <w:lang w:val="en-GB"/>
        </w:rPr>
        <w:t xml:space="preserve">Siddiqui </w:t>
      </w:r>
      <w:r w:rsidRPr="004209B9">
        <w:rPr>
          <w:i/>
          <w:lang w:val="en-GB"/>
        </w:rPr>
        <w:t>et al.</w:t>
      </w:r>
      <w:r w:rsidRPr="004209B9">
        <w:rPr>
          <w:lang w:val="en-GB"/>
        </w:rPr>
        <w:t xml:space="preserve"> (2021)</w:t>
      </w:r>
      <w:r w:rsidR="00132867">
        <w:rPr>
          <w:lang w:val="en-GB"/>
        </w:rPr>
        <w:t xml:space="preserve">investigated the effect of advertisements on consumer’s different buying behaviours </w:t>
      </w:r>
      <w:r w:rsidR="000C618A">
        <w:rPr>
          <w:lang w:val="en-GB"/>
        </w:rPr>
        <w:t>and inferred that advertising has heavy influence on consumer’s choice to prefer buying certain products over others. Additionally, they mentioned that the economic status of customer is one of the key factors that influence their access to various ads and buying choices. Dhore and Godbole (</w:t>
      </w:r>
      <w:r w:rsidR="00E81F45">
        <w:rPr>
          <w:lang w:val="en-GB"/>
        </w:rPr>
        <w:t>2018</w:t>
      </w:r>
      <w:r w:rsidR="000C618A">
        <w:rPr>
          <w:lang w:val="en-GB"/>
        </w:rPr>
        <w:t>)</w:t>
      </w:r>
      <w:r w:rsidR="00E81F45">
        <w:rPr>
          <w:lang w:val="en-GB"/>
        </w:rPr>
        <w:t xml:space="preserve"> identified impact of e-advertisements on buying behaviours of customers in India. The research showed that due to fast prevailing internet facilities, e-ads are heavily affecting customer behaviours now and people are frequently changing their buying choices on the basis of ads.</w:t>
      </w:r>
      <w:r w:rsidR="006F0917">
        <w:rPr>
          <w:lang w:val="en-GB"/>
        </w:rPr>
        <w:t xml:space="preserve"> Shetty </w:t>
      </w:r>
      <w:r w:rsidR="006F0917">
        <w:rPr>
          <w:i/>
          <w:lang w:val="en-GB"/>
        </w:rPr>
        <w:t>et al.</w:t>
      </w:r>
      <w:r w:rsidR="006F0917">
        <w:rPr>
          <w:lang w:val="en-GB"/>
        </w:rPr>
        <w:t xml:space="preserve"> (2019) found out that marketing campaigns that include high quality ads bring out the best purchasing response from customers.</w:t>
      </w:r>
      <w:r w:rsidR="00445C3E">
        <w:rPr>
          <w:lang w:val="en-GB"/>
        </w:rPr>
        <w:t xml:space="preserve"> Their study revealed that people aged between 18 to 28 were among the most frequent buyers and their economic independence was also one of the prominent feature while getting influenced from certain ads.</w:t>
      </w:r>
    </w:p>
    <w:p w:rsidR="00445C3E" w:rsidRDefault="00445C3E" w:rsidP="003B443F">
      <w:pPr>
        <w:spacing w:before="240" w:line="360" w:lineRule="auto"/>
        <w:ind w:firstLine="720"/>
        <w:jc w:val="both"/>
        <w:rPr>
          <w:lang w:val="en-GB"/>
        </w:rPr>
      </w:pPr>
      <w:r>
        <w:rPr>
          <w:lang w:val="en-GB"/>
        </w:rPr>
        <w:t>The way advertisements are designed also influence the customers to start purchasing products. Niazi</w:t>
      </w:r>
      <w:r>
        <w:rPr>
          <w:i/>
          <w:lang w:val="en-GB"/>
        </w:rPr>
        <w:t xml:space="preserve">et al. </w:t>
      </w:r>
      <w:r>
        <w:rPr>
          <w:lang w:val="en-GB"/>
        </w:rPr>
        <w:t xml:space="preserve">(2012) </w:t>
      </w:r>
      <w:r w:rsidR="00617633">
        <w:rPr>
          <w:lang w:val="en-GB"/>
        </w:rPr>
        <w:t>investigated the ways of e</w:t>
      </w:r>
      <w:r w:rsidR="00617633" w:rsidRPr="00617633">
        <w:rPr>
          <w:lang w:val="en-GB"/>
        </w:rPr>
        <w:t>ffective advertis</w:t>
      </w:r>
      <w:r w:rsidR="00617633">
        <w:rPr>
          <w:lang w:val="en-GB"/>
        </w:rPr>
        <w:t>ements</w:t>
      </w:r>
      <w:r w:rsidR="00617633" w:rsidRPr="00617633">
        <w:rPr>
          <w:lang w:val="en-GB"/>
        </w:rPr>
        <w:t xml:space="preserve"> and</w:t>
      </w:r>
      <w:r w:rsidR="00617633">
        <w:rPr>
          <w:lang w:val="en-GB"/>
        </w:rPr>
        <w:t xml:space="preserve"> also analysed theirimpact</w:t>
      </w:r>
      <w:r w:rsidR="00617633" w:rsidRPr="00617633">
        <w:rPr>
          <w:lang w:val="en-GB"/>
        </w:rPr>
        <w:t xml:space="preserve"> on buying behavio</w:t>
      </w:r>
      <w:r w:rsidR="00617633">
        <w:rPr>
          <w:lang w:val="en-GB"/>
        </w:rPr>
        <w:t>u</w:t>
      </w:r>
      <w:r w:rsidR="00617633" w:rsidRPr="00617633">
        <w:rPr>
          <w:lang w:val="en-GB"/>
        </w:rPr>
        <w:t>r</w:t>
      </w:r>
      <w:r w:rsidR="00617633">
        <w:rPr>
          <w:lang w:val="en-GB"/>
        </w:rPr>
        <w:t>s.</w:t>
      </w:r>
      <w:r w:rsidR="00BF3AFF">
        <w:rPr>
          <w:lang w:val="en-GB"/>
        </w:rPr>
        <w:t xml:space="preserve">Dhore and Godbole (2018) also </w:t>
      </w:r>
      <w:r w:rsidR="00D96665">
        <w:rPr>
          <w:lang w:val="en-GB"/>
        </w:rPr>
        <w:t>endorsed</w:t>
      </w:r>
      <w:r w:rsidR="00625EE7">
        <w:rPr>
          <w:lang w:val="en-GB"/>
        </w:rPr>
        <w:t xml:space="preserve"> the point of view</w:t>
      </w:r>
      <w:r w:rsidR="00D96665">
        <w:rPr>
          <w:lang w:val="en-GB"/>
        </w:rPr>
        <w:t xml:space="preserve"> that customers having access to internet based and social media based forums are more </w:t>
      </w:r>
      <w:r w:rsidR="00D96665">
        <w:rPr>
          <w:lang w:val="en-GB"/>
        </w:rPr>
        <w:lastRenderedPageBreak/>
        <w:t xml:space="preserve">influenced by such ads. </w:t>
      </w:r>
      <w:r w:rsidR="00A0686A">
        <w:rPr>
          <w:lang w:val="en-GB"/>
        </w:rPr>
        <w:t xml:space="preserve">Mbura and Kagoya (2021) also </w:t>
      </w:r>
      <w:r w:rsidR="008A5F14">
        <w:rPr>
          <w:lang w:val="en-GB"/>
        </w:rPr>
        <w:t xml:space="preserve">identified effect of radio, newspaper, TV and online ads </w:t>
      </w:r>
      <w:r w:rsidR="00C976F3">
        <w:rPr>
          <w:lang w:val="en-GB"/>
        </w:rPr>
        <w:t>on people as customers in Tanzania. The study revealed that people got influenced by only those modes that were accessible to them</w:t>
      </w:r>
      <w:r w:rsidR="0074165C">
        <w:rPr>
          <w:lang w:val="en-GB"/>
        </w:rPr>
        <w:t>, such as TV and Radio were high rated while online mode was least rated</w:t>
      </w:r>
      <w:r w:rsidR="00C976F3">
        <w:rPr>
          <w:lang w:val="en-GB"/>
        </w:rPr>
        <w:t xml:space="preserve">. </w:t>
      </w:r>
      <w:r w:rsidR="00E613EE">
        <w:rPr>
          <w:lang w:val="en-GB"/>
        </w:rPr>
        <w:t xml:space="preserve">Due to this acquired data, Tanzanian companies focused more on provision of high rated advertisement platforms. </w:t>
      </w:r>
      <w:r w:rsidR="003216FE">
        <w:rPr>
          <w:lang w:val="en-GB"/>
        </w:rPr>
        <w:t>Some of the key global advertising platforms are Google, Bing, Facebook, Instagram, Twitter, LinkedIn, Pinterest and Amazon</w:t>
      </w:r>
      <w:r w:rsidR="00923651">
        <w:rPr>
          <w:lang w:val="en-GB"/>
        </w:rPr>
        <w:t>, while less common are Bidvertiser or AdRoll etc.</w:t>
      </w:r>
      <w:r w:rsidR="003216FE">
        <w:rPr>
          <w:lang w:val="en-GB"/>
        </w:rPr>
        <w:t xml:space="preserve"> (Gibbons, 2020). </w:t>
      </w:r>
      <w:r w:rsidR="00E613EE">
        <w:rPr>
          <w:lang w:val="en-GB"/>
        </w:rPr>
        <w:t>H</w:t>
      </w:r>
      <w:r w:rsidR="003521AC">
        <w:rPr>
          <w:lang w:val="en-GB"/>
        </w:rPr>
        <w:t>amze</w:t>
      </w:r>
      <w:r w:rsidR="00E613EE">
        <w:rPr>
          <w:lang w:val="en-GB"/>
        </w:rPr>
        <w:t xml:space="preserve"> (2020) </w:t>
      </w:r>
      <w:r w:rsidR="00AA2AE9">
        <w:rPr>
          <w:lang w:val="en-GB"/>
        </w:rPr>
        <w:t>also conducted a similar study in Kurdistan where 40% of the population showed likeness towards a specific way of advertisement</w:t>
      </w:r>
      <w:r w:rsidR="00E613EE">
        <w:rPr>
          <w:lang w:val="en-GB"/>
        </w:rPr>
        <w:t xml:space="preserve">. </w:t>
      </w:r>
      <w:r w:rsidR="00C976F3">
        <w:rPr>
          <w:lang w:val="en-GB"/>
        </w:rPr>
        <w:t xml:space="preserve">Such </w:t>
      </w:r>
      <w:r w:rsidR="00BC4FCB">
        <w:rPr>
          <w:lang w:val="en-GB"/>
        </w:rPr>
        <w:t>studies are, therefore, considered as most useful while policy making by the MNCs and business giants.</w:t>
      </w:r>
    </w:p>
    <w:p w:rsidR="003B443F" w:rsidRDefault="00E523F2" w:rsidP="003B443F">
      <w:pPr>
        <w:spacing w:before="240" w:line="360" w:lineRule="auto"/>
        <w:ind w:firstLine="720"/>
        <w:jc w:val="both"/>
        <w:rPr>
          <w:lang w:val="en-GB"/>
        </w:rPr>
      </w:pPr>
      <w:r>
        <w:rPr>
          <w:lang w:val="en-GB"/>
        </w:rPr>
        <w:t>Quality-oriented advertisements</w:t>
      </w:r>
      <w:r w:rsidR="003521AC">
        <w:rPr>
          <w:lang w:val="en-GB"/>
        </w:rPr>
        <w:t xml:space="preserve">urge the clients to show long-term loyalty towards the business giants. Sometimes, fashion trend-setters like to get inspiration from heroes and heroines that act in the ads. Ahmed and Ashfaq (2013) said that all these ads include huge investment from the MNCs for promotional purpose. Haider and Shakib (2018) and Ha </w:t>
      </w:r>
      <w:r w:rsidR="003521AC" w:rsidRPr="003521AC">
        <w:rPr>
          <w:i/>
          <w:lang w:val="en-GB"/>
        </w:rPr>
        <w:t>et al.</w:t>
      </w:r>
      <w:r w:rsidR="003521AC">
        <w:rPr>
          <w:lang w:val="en-GB"/>
        </w:rPr>
        <w:t xml:space="preserve"> (2011) concluded that it is due to the ads that people switch their loyalties from one long-time brand to another. Therefore, one can say that advertisements play a reformatory role in customers’ lives. It affects human psyche directly and forces them to change their priorities within less time span. A book titled Persuasion in advertising </w:t>
      </w:r>
      <w:r w:rsidR="00883772">
        <w:rPr>
          <w:lang w:val="en-GB"/>
        </w:rPr>
        <w:t xml:space="preserve">(2003) </w:t>
      </w:r>
      <w:r w:rsidR="003521AC">
        <w:rPr>
          <w:lang w:val="en-GB"/>
        </w:rPr>
        <w:t>written byO’</w:t>
      </w:r>
      <w:r w:rsidR="003521AC" w:rsidRPr="003521AC">
        <w:rPr>
          <w:lang w:val="en-GB"/>
        </w:rPr>
        <w:t>Shaugnessy</w:t>
      </w:r>
      <w:r w:rsidR="003521AC">
        <w:rPr>
          <w:lang w:val="en-GB"/>
        </w:rPr>
        <w:t xml:space="preserve"> also endorses this point of view that it is the trick incorporated while making ads that directly hit customer’s psyche and persuade him to buy the product.</w:t>
      </w:r>
    </w:p>
    <w:p w:rsidR="009F629A" w:rsidRDefault="00C80253" w:rsidP="00C80253">
      <w:pPr>
        <w:spacing w:before="240" w:line="360" w:lineRule="auto"/>
        <w:jc w:val="both"/>
        <w:rPr>
          <w:b/>
          <w:lang w:val="en-GB"/>
        </w:rPr>
      </w:pPr>
      <w:r>
        <w:rPr>
          <w:b/>
          <w:lang w:val="en-GB"/>
        </w:rPr>
        <w:t xml:space="preserve">1.5 </w:t>
      </w:r>
      <w:r w:rsidR="009F629A" w:rsidRPr="00C80253">
        <w:rPr>
          <w:b/>
          <w:lang w:val="en-GB"/>
        </w:rPr>
        <w:t>Limitations</w:t>
      </w:r>
    </w:p>
    <w:p w:rsidR="00E35CCF" w:rsidRDefault="00994792" w:rsidP="00C80253">
      <w:pPr>
        <w:spacing w:before="240" w:line="360" w:lineRule="auto"/>
        <w:jc w:val="both"/>
        <w:rPr>
          <w:lang w:val="en-GB"/>
        </w:rPr>
      </w:pPr>
      <w:r>
        <w:rPr>
          <w:lang w:val="en-GB"/>
        </w:rPr>
        <w:t>The study acknowledges that absence of researcher during data collection may alter the nature of responses. Additionally, the present research only includes the one-way responses from customers and doesn’t include any opinion from advertising firms as well as MNCs which becomes its limitation. Thus, the one-way limited collection of data from one stakeholder, i.e. customers, is limitation of this research.</w:t>
      </w:r>
    </w:p>
    <w:p w:rsidR="00E748C2" w:rsidRDefault="00E748C2" w:rsidP="00C80253">
      <w:pPr>
        <w:spacing w:before="240" w:line="360" w:lineRule="auto"/>
        <w:jc w:val="both"/>
        <w:rPr>
          <w:lang w:val="en-GB"/>
        </w:rPr>
      </w:pPr>
    </w:p>
    <w:p w:rsidR="00E748C2" w:rsidRPr="00E35CCF" w:rsidRDefault="00E748C2" w:rsidP="00C80253">
      <w:pPr>
        <w:spacing w:before="240" w:line="360" w:lineRule="auto"/>
        <w:jc w:val="both"/>
        <w:rPr>
          <w:lang w:val="en-GB"/>
        </w:rPr>
      </w:pPr>
    </w:p>
    <w:p w:rsidR="009D0045" w:rsidRPr="009D0045" w:rsidRDefault="009F629A" w:rsidP="009F629A">
      <w:pPr>
        <w:spacing w:before="240" w:line="360" w:lineRule="auto"/>
        <w:jc w:val="both"/>
        <w:rPr>
          <w:b/>
        </w:rPr>
      </w:pPr>
      <w:r>
        <w:rPr>
          <w:b/>
        </w:rPr>
        <w:lastRenderedPageBreak/>
        <w:t xml:space="preserve">1.6 </w:t>
      </w:r>
      <w:r w:rsidR="009D0045" w:rsidRPr="009D0045">
        <w:rPr>
          <w:b/>
        </w:rPr>
        <w:t>Ethical Considerations</w:t>
      </w:r>
    </w:p>
    <w:p w:rsidR="009D0045" w:rsidRDefault="009D0045" w:rsidP="009D0045">
      <w:pPr>
        <w:spacing w:before="240" w:line="360" w:lineRule="auto"/>
        <w:jc w:val="both"/>
      </w:pPr>
      <w:r>
        <w:t>The present work is drawn in line with the acquirement of pre-consent from the public who will take part in questionnaire.</w:t>
      </w:r>
      <w:r w:rsidR="00883772">
        <w:t xml:space="preserve"> They will be well-informed about the purpose of acquiring data before provid</w:t>
      </w:r>
      <w:r w:rsidR="009B0316">
        <w:t>ing them with the questionnaire and all their answers will be kept confidentially and will be anonymous.</w:t>
      </w:r>
    </w:p>
    <w:p w:rsidR="009D11E3" w:rsidRPr="009F629A" w:rsidRDefault="009F629A" w:rsidP="009F629A">
      <w:pPr>
        <w:pStyle w:val="ListParagraph"/>
        <w:numPr>
          <w:ilvl w:val="1"/>
          <w:numId w:val="15"/>
        </w:numPr>
        <w:spacing w:before="240" w:line="360" w:lineRule="auto"/>
        <w:jc w:val="both"/>
        <w:rPr>
          <w:b/>
          <w:bCs/>
          <w:lang w:val="en-GB"/>
        </w:rPr>
      </w:pPr>
      <w:r>
        <w:rPr>
          <w:b/>
          <w:bCs/>
          <w:lang w:val="en-GB"/>
        </w:rPr>
        <w:t>Timeframe</w:t>
      </w:r>
    </w:p>
    <w:p w:rsidR="000D21E9" w:rsidRPr="000D21E9" w:rsidRDefault="000D21E9" w:rsidP="00132867">
      <w:pPr>
        <w:pStyle w:val="ListParagraph"/>
        <w:spacing w:before="240" w:line="360" w:lineRule="auto"/>
        <w:ind w:left="480"/>
        <w:jc w:val="center"/>
        <w:rPr>
          <w:b/>
          <w:bCs/>
          <w:lang w:val="en-GB"/>
        </w:rPr>
      </w:pPr>
      <w:r>
        <w:rPr>
          <w:b/>
          <w:bCs/>
          <w:lang w:val="en-GB"/>
        </w:rPr>
        <w:t>Table 1: Gantt Chart showing time plan for dissertation</w:t>
      </w:r>
    </w:p>
    <w:tbl>
      <w:tblPr>
        <w:tblW w:w="9540" w:type="dxa"/>
        <w:jc w:val="center"/>
        <w:tblLayout w:type="fixed"/>
        <w:tblCellMar>
          <w:left w:w="0" w:type="dxa"/>
          <w:right w:w="0" w:type="dxa"/>
        </w:tblCellMar>
        <w:tblLook w:val="0420"/>
      </w:tblPr>
      <w:tblGrid>
        <w:gridCol w:w="5394"/>
        <w:gridCol w:w="636"/>
        <w:gridCol w:w="630"/>
        <w:gridCol w:w="630"/>
        <w:gridCol w:w="720"/>
        <w:gridCol w:w="720"/>
        <w:gridCol w:w="810"/>
      </w:tblGrid>
      <w:tr w:rsidR="002C3734" w:rsidRPr="00C16402" w:rsidTr="00E523F2">
        <w:trPr>
          <w:trHeight w:val="106"/>
          <w:jc w:val="center"/>
        </w:trPr>
        <w:tc>
          <w:tcPr>
            <w:tcW w:w="5394" w:type="dxa"/>
            <w:vMerge w:val="restart"/>
            <w:tcBorders>
              <w:top w:val="single" w:sz="8" w:space="0" w:color="000000"/>
              <w:left w:val="single" w:sz="8" w:space="0" w:color="000000"/>
              <w:bottom w:val="single" w:sz="8" w:space="0" w:color="000000"/>
              <w:right w:val="single" w:sz="8" w:space="0" w:color="000000"/>
            </w:tcBorders>
            <w:shd w:val="clear" w:color="auto" w:fill="5B9BD5"/>
            <w:tcMar>
              <w:top w:w="72" w:type="dxa"/>
              <w:left w:w="144" w:type="dxa"/>
              <w:bottom w:w="72" w:type="dxa"/>
              <w:right w:w="144" w:type="dxa"/>
            </w:tcMar>
            <w:vAlign w:val="center"/>
            <w:hideMark/>
          </w:tcPr>
          <w:p w:rsidR="002C3734" w:rsidRPr="00C16402" w:rsidRDefault="002C3734" w:rsidP="00132867">
            <w:pPr>
              <w:spacing w:after="0" w:line="360" w:lineRule="auto"/>
              <w:jc w:val="center"/>
            </w:pPr>
            <w:r w:rsidRPr="00C16402">
              <w:rPr>
                <w:b/>
                <w:bCs/>
              </w:rPr>
              <w:t>Steps</w:t>
            </w:r>
          </w:p>
        </w:tc>
        <w:tc>
          <w:tcPr>
            <w:tcW w:w="4146" w:type="dxa"/>
            <w:gridSpan w:val="6"/>
            <w:tcBorders>
              <w:top w:val="single" w:sz="8" w:space="0" w:color="000000"/>
              <w:left w:val="single" w:sz="8" w:space="0" w:color="000000"/>
              <w:bottom w:val="single" w:sz="8" w:space="0" w:color="000000"/>
              <w:right w:val="single" w:sz="8" w:space="0" w:color="000000"/>
            </w:tcBorders>
            <w:shd w:val="clear" w:color="auto" w:fill="5B9BD5"/>
            <w:tcMar>
              <w:top w:w="72" w:type="dxa"/>
              <w:left w:w="144" w:type="dxa"/>
              <w:bottom w:w="72" w:type="dxa"/>
              <w:right w:w="144" w:type="dxa"/>
            </w:tcMar>
            <w:hideMark/>
          </w:tcPr>
          <w:p w:rsidR="002C3734" w:rsidRPr="00C16402" w:rsidRDefault="002C3734" w:rsidP="00132867">
            <w:pPr>
              <w:spacing w:after="0" w:line="360" w:lineRule="auto"/>
              <w:jc w:val="center"/>
            </w:pPr>
            <w:r>
              <w:rPr>
                <w:b/>
                <w:bCs/>
              </w:rPr>
              <w:t>Weeks</w:t>
            </w:r>
          </w:p>
        </w:tc>
      </w:tr>
      <w:tr w:rsidR="002C3734" w:rsidRPr="00C16402" w:rsidTr="00E523F2">
        <w:trPr>
          <w:trHeight w:val="97"/>
          <w:jc w:val="center"/>
        </w:trPr>
        <w:tc>
          <w:tcPr>
            <w:tcW w:w="5394" w:type="dxa"/>
            <w:vMerge/>
            <w:tcBorders>
              <w:top w:val="single" w:sz="8" w:space="0" w:color="000000"/>
              <w:left w:val="single" w:sz="8" w:space="0" w:color="000000"/>
              <w:bottom w:val="single" w:sz="8" w:space="0" w:color="000000"/>
              <w:right w:val="single" w:sz="8" w:space="0" w:color="000000"/>
            </w:tcBorders>
            <w:vAlign w:val="center"/>
            <w:hideMark/>
          </w:tcPr>
          <w:p w:rsidR="002C3734" w:rsidRPr="00C16402" w:rsidRDefault="002C3734" w:rsidP="00132867">
            <w:pPr>
              <w:spacing w:after="0" w:line="360" w:lineRule="auto"/>
              <w:jc w:val="both"/>
            </w:pPr>
          </w:p>
        </w:tc>
        <w:tc>
          <w:tcPr>
            <w:tcW w:w="636"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2</w:t>
            </w:r>
          </w:p>
        </w:tc>
        <w:tc>
          <w:tcPr>
            <w:tcW w:w="630"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4</w:t>
            </w:r>
          </w:p>
        </w:tc>
        <w:tc>
          <w:tcPr>
            <w:tcW w:w="630"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6</w:t>
            </w:r>
          </w:p>
        </w:tc>
        <w:tc>
          <w:tcPr>
            <w:tcW w:w="720"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8</w:t>
            </w:r>
          </w:p>
        </w:tc>
        <w:tc>
          <w:tcPr>
            <w:tcW w:w="720"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10</w:t>
            </w:r>
          </w:p>
        </w:tc>
        <w:tc>
          <w:tcPr>
            <w:tcW w:w="810"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2C3734" w:rsidP="00132867">
            <w:pPr>
              <w:spacing w:after="0" w:line="360" w:lineRule="auto"/>
              <w:jc w:val="center"/>
            </w:pPr>
            <w:r>
              <w:t>12</w:t>
            </w:r>
          </w:p>
        </w:tc>
      </w:tr>
      <w:tr w:rsidR="002C3734" w:rsidRPr="00C16402" w:rsidTr="00E523F2">
        <w:trPr>
          <w:trHeight w:val="421"/>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EAEFF7"/>
            <w:tcMar>
              <w:top w:w="72" w:type="dxa"/>
              <w:left w:w="144" w:type="dxa"/>
              <w:bottom w:w="72" w:type="dxa"/>
              <w:right w:w="144" w:type="dxa"/>
            </w:tcMar>
            <w:hideMark/>
          </w:tcPr>
          <w:p w:rsidR="002C3734" w:rsidRPr="00C16402" w:rsidRDefault="009D3EBB" w:rsidP="00132867">
            <w:pPr>
              <w:spacing w:after="0" w:line="360" w:lineRule="auto"/>
              <w:jc w:val="both"/>
            </w:pPr>
            <w:r>
              <w:t>Introduction</w:t>
            </w:r>
          </w:p>
        </w:tc>
        <w:tc>
          <w:tcPr>
            <w:tcW w:w="636" w:type="dxa"/>
            <w:tcBorders>
              <w:top w:val="single" w:sz="8" w:space="0" w:color="000000"/>
              <w:left w:val="single" w:sz="8" w:space="0" w:color="000000"/>
              <w:bottom w:val="single" w:sz="8" w:space="0" w:color="000000"/>
              <w:right w:val="single" w:sz="8" w:space="0" w:color="000000"/>
            </w:tcBorders>
            <w:shd w:val="clear" w:color="auto" w:fill="C55A11"/>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r>
      <w:tr w:rsidR="002C3734" w:rsidRPr="00C16402" w:rsidTr="00E523F2">
        <w:trPr>
          <w:trHeight w:val="592"/>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E222BA" w:rsidP="009D3EBB">
            <w:pPr>
              <w:spacing w:after="0" w:line="360" w:lineRule="auto"/>
              <w:jc w:val="both"/>
            </w:pPr>
            <w:r>
              <w:t xml:space="preserve">Literature Review </w:t>
            </w:r>
          </w:p>
        </w:tc>
        <w:tc>
          <w:tcPr>
            <w:tcW w:w="636" w:type="dxa"/>
            <w:tcBorders>
              <w:top w:val="single" w:sz="8" w:space="0" w:color="000000"/>
              <w:left w:val="single" w:sz="8" w:space="0" w:color="000000"/>
              <w:bottom w:val="single" w:sz="8" w:space="0" w:color="000000"/>
              <w:right w:val="single" w:sz="8" w:space="0" w:color="000000"/>
            </w:tcBorders>
            <w:shd w:val="clear" w:color="auto" w:fill="C55A11"/>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70AD47" w:themeFill="accent6"/>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r>
      <w:tr w:rsidR="00E222BA" w:rsidRPr="00C16402" w:rsidTr="00E523F2">
        <w:trPr>
          <w:trHeight w:val="466"/>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EAEFF7"/>
            <w:tcMar>
              <w:top w:w="72" w:type="dxa"/>
              <w:left w:w="144" w:type="dxa"/>
              <w:bottom w:w="72" w:type="dxa"/>
              <w:right w:w="144" w:type="dxa"/>
            </w:tcMar>
            <w:hideMark/>
          </w:tcPr>
          <w:p w:rsidR="002C3734" w:rsidRPr="00C16402" w:rsidRDefault="009D3EBB" w:rsidP="00132867">
            <w:pPr>
              <w:spacing w:after="0" w:line="360" w:lineRule="auto"/>
              <w:jc w:val="both"/>
            </w:pPr>
            <w:r>
              <w:t>Methodology</w:t>
            </w:r>
          </w:p>
        </w:tc>
        <w:tc>
          <w:tcPr>
            <w:tcW w:w="636" w:type="dxa"/>
            <w:tcBorders>
              <w:top w:val="single" w:sz="8" w:space="0" w:color="000000"/>
              <w:left w:val="single" w:sz="8" w:space="0" w:color="000000"/>
              <w:bottom w:val="single" w:sz="8" w:space="0" w:color="000000"/>
              <w:right w:val="single" w:sz="8" w:space="0" w:color="000000"/>
            </w:tcBorders>
            <w:shd w:val="clear" w:color="auto" w:fill="C55A11"/>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70AD47" w:themeFill="accent6"/>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r>
      <w:tr w:rsidR="00E222BA" w:rsidRPr="00C16402" w:rsidTr="00E523F2">
        <w:trPr>
          <w:trHeight w:val="457"/>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9D3EBB" w:rsidP="00132867">
            <w:pPr>
              <w:spacing w:after="0" w:line="360" w:lineRule="auto"/>
              <w:jc w:val="both"/>
            </w:pPr>
            <w:r>
              <w:t>Empirical Analysis</w:t>
            </w:r>
          </w:p>
        </w:tc>
        <w:tc>
          <w:tcPr>
            <w:tcW w:w="63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70AD47" w:themeFill="accent6"/>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70AD47" w:themeFill="accent6"/>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r>
      <w:tr w:rsidR="00E222BA" w:rsidRPr="00C16402" w:rsidTr="00E523F2">
        <w:trPr>
          <w:trHeight w:val="295"/>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EAEFF7"/>
            <w:tcMar>
              <w:top w:w="72" w:type="dxa"/>
              <w:left w:w="144" w:type="dxa"/>
              <w:bottom w:w="72" w:type="dxa"/>
              <w:right w:w="144" w:type="dxa"/>
            </w:tcMar>
            <w:hideMark/>
          </w:tcPr>
          <w:p w:rsidR="002C3734" w:rsidRPr="00C16402" w:rsidRDefault="009D3EBB" w:rsidP="00132867">
            <w:pPr>
              <w:spacing w:after="0" w:line="360" w:lineRule="auto"/>
              <w:jc w:val="both"/>
            </w:pPr>
            <w:r>
              <w:t>Data Analysis through Excel</w:t>
            </w:r>
          </w:p>
        </w:tc>
        <w:tc>
          <w:tcPr>
            <w:tcW w:w="63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C45911" w:themeFill="accent2" w:themeFillShade="B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C45911" w:themeFill="accent2" w:themeFillShade="B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72" w:type="dxa"/>
              <w:left w:w="144" w:type="dxa"/>
              <w:bottom w:w="72" w:type="dxa"/>
              <w:right w:w="144" w:type="dxa"/>
            </w:tcMar>
            <w:hideMark/>
          </w:tcPr>
          <w:p w:rsidR="002C3734" w:rsidRPr="00C16402" w:rsidRDefault="002C3734" w:rsidP="00132867">
            <w:pPr>
              <w:spacing w:after="0" w:line="360" w:lineRule="auto"/>
              <w:jc w:val="both"/>
            </w:pPr>
          </w:p>
        </w:tc>
      </w:tr>
      <w:tr w:rsidR="00E222BA" w:rsidRPr="00C16402" w:rsidTr="00E523F2">
        <w:trPr>
          <w:trHeight w:val="439"/>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D2DEEF"/>
            <w:tcMar>
              <w:top w:w="72" w:type="dxa"/>
              <w:left w:w="144" w:type="dxa"/>
              <w:bottom w:w="72" w:type="dxa"/>
              <w:right w:w="144" w:type="dxa"/>
            </w:tcMar>
            <w:hideMark/>
          </w:tcPr>
          <w:p w:rsidR="002C3734" w:rsidRPr="00C16402" w:rsidRDefault="009D3EBB" w:rsidP="00132867">
            <w:pPr>
              <w:spacing w:after="0" w:line="360" w:lineRule="auto"/>
              <w:jc w:val="both"/>
            </w:pPr>
            <w:r>
              <w:t>Conclusion and Discussion</w:t>
            </w:r>
          </w:p>
        </w:tc>
        <w:tc>
          <w:tcPr>
            <w:tcW w:w="63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4472C4" w:themeFill="accent5"/>
            <w:tcMar>
              <w:top w:w="72" w:type="dxa"/>
              <w:left w:w="144" w:type="dxa"/>
              <w:bottom w:w="72" w:type="dxa"/>
              <w:right w:w="144" w:type="dxa"/>
            </w:tcMar>
            <w:hideMark/>
          </w:tcPr>
          <w:p w:rsidR="002C3734" w:rsidRPr="00C16402" w:rsidRDefault="002C3734"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4472C4" w:themeFill="accent5"/>
            <w:tcMar>
              <w:top w:w="72" w:type="dxa"/>
              <w:left w:w="144" w:type="dxa"/>
              <w:bottom w:w="72" w:type="dxa"/>
              <w:right w:w="144" w:type="dxa"/>
            </w:tcMar>
            <w:hideMark/>
          </w:tcPr>
          <w:p w:rsidR="002C3734" w:rsidRPr="00C16402" w:rsidRDefault="002C3734"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2C3734" w:rsidRPr="00C16402" w:rsidRDefault="002C3734" w:rsidP="00132867">
            <w:pPr>
              <w:spacing w:after="0" w:line="360" w:lineRule="auto"/>
              <w:jc w:val="both"/>
            </w:pPr>
          </w:p>
        </w:tc>
      </w:tr>
      <w:tr w:rsidR="00E222BA" w:rsidRPr="00C16402" w:rsidTr="00E523F2">
        <w:trPr>
          <w:trHeight w:val="358"/>
          <w:jc w:val="center"/>
        </w:trPr>
        <w:tc>
          <w:tcPr>
            <w:tcW w:w="5394" w:type="dxa"/>
            <w:tcBorders>
              <w:top w:val="single" w:sz="8" w:space="0" w:color="000000"/>
              <w:left w:val="single" w:sz="8" w:space="0" w:color="000000"/>
              <w:bottom w:val="single" w:sz="8" w:space="0" w:color="000000"/>
              <w:right w:val="single" w:sz="8" w:space="0" w:color="000000"/>
            </w:tcBorders>
            <w:shd w:val="clear" w:color="auto" w:fill="EAEFF7"/>
            <w:tcMar>
              <w:top w:w="72" w:type="dxa"/>
              <w:left w:w="144" w:type="dxa"/>
              <w:bottom w:w="72" w:type="dxa"/>
              <w:right w:w="144" w:type="dxa"/>
            </w:tcMar>
          </w:tcPr>
          <w:p w:rsidR="00E222BA" w:rsidRPr="00C16402" w:rsidRDefault="003B2860" w:rsidP="00132867">
            <w:pPr>
              <w:spacing w:after="0" w:line="360" w:lineRule="auto"/>
              <w:jc w:val="both"/>
            </w:pPr>
            <w:r>
              <w:t>Dissertation Submiss</w:t>
            </w:r>
            <w:bookmarkStart w:id="0" w:name="_GoBack"/>
            <w:bookmarkEnd w:id="0"/>
            <w:r>
              <w:t>ion</w:t>
            </w:r>
          </w:p>
        </w:tc>
        <w:tc>
          <w:tcPr>
            <w:tcW w:w="63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E222BA" w:rsidRPr="00C16402" w:rsidRDefault="00E222BA"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E222BA" w:rsidRPr="00C16402" w:rsidRDefault="00E222BA" w:rsidP="00132867">
            <w:pPr>
              <w:spacing w:after="0" w:line="360" w:lineRule="auto"/>
              <w:jc w:val="both"/>
            </w:pPr>
          </w:p>
        </w:tc>
        <w:tc>
          <w:tcPr>
            <w:tcW w:w="6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E222BA" w:rsidRPr="00C16402" w:rsidRDefault="00E222BA"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E222BA" w:rsidRPr="00C16402" w:rsidRDefault="00E222BA" w:rsidP="00132867">
            <w:pPr>
              <w:spacing w:after="0" w:line="360" w:lineRule="auto"/>
              <w:jc w:val="both"/>
            </w:pPr>
          </w:p>
        </w:tc>
        <w:tc>
          <w:tcPr>
            <w:tcW w:w="720" w:type="dxa"/>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72" w:type="dxa"/>
              <w:left w:w="144" w:type="dxa"/>
              <w:bottom w:w="72" w:type="dxa"/>
              <w:right w:w="144" w:type="dxa"/>
            </w:tcMar>
          </w:tcPr>
          <w:p w:rsidR="00E222BA" w:rsidRPr="00C16402" w:rsidRDefault="00E222BA" w:rsidP="00132867">
            <w:pPr>
              <w:spacing w:after="0" w:line="360" w:lineRule="auto"/>
              <w:jc w:val="both"/>
            </w:pPr>
          </w:p>
        </w:tc>
        <w:tc>
          <w:tcPr>
            <w:tcW w:w="810" w:type="dxa"/>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72" w:type="dxa"/>
              <w:left w:w="144" w:type="dxa"/>
              <w:bottom w:w="72" w:type="dxa"/>
              <w:right w:w="144" w:type="dxa"/>
            </w:tcMar>
          </w:tcPr>
          <w:p w:rsidR="00E222BA" w:rsidRPr="00C16402" w:rsidRDefault="00E222BA" w:rsidP="00132867">
            <w:pPr>
              <w:spacing w:after="0" w:line="360" w:lineRule="auto"/>
              <w:jc w:val="both"/>
            </w:pPr>
          </w:p>
        </w:tc>
      </w:tr>
    </w:tbl>
    <w:p w:rsidR="009D11E3" w:rsidRPr="009F629A" w:rsidRDefault="009F629A" w:rsidP="009F629A">
      <w:pPr>
        <w:pStyle w:val="ListParagraph"/>
        <w:numPr>
          <w:ilvl w:val="1"/>
          <w:numId w:val="15"/>
        </w:numPr>
        <w:spacing w:before="240" w:line="360" w:lineRule="auto"/>
        <w:jc w:val="both"/>
        <w:rPr>
          <w:b/>
        </w:rPr>
      </w:pPr>
      <w:r w:rsidRPr="009F629A">
        <w:rPr>
          <w:b/>
        </w:rPr>
        <w:t>Mini-c</w:t>
      </w:r>
      <w:r w:rsidR="009D11E3" w:rsidRPr="009F629A">
        <w:rPr>
          <w:b/>
        </w:rPr>
        <w:t>onclusion</w:t>
      </w:r>
    </w:p>
    <w:p w:rsidR="00E748C2" w:rsidRPr="003B3ED6" w:rsidRDefault="006C7BB8" w:rsidP="003B3ED6">
      <w:pPr>
        <w:spacing w:before="240" w:line="360" w:lineRule="auto"/>
        <w:ind w:firstLine="480"/>
        <w:jc w:val="both"/>
      </w:pPr>
      <w:r>
        <w:t>Conclusively, advertising plays an important role in customer’s decision making for any purchase. Various new modes of advertisement, for instance</w:t>
      </w:r>
      <w:r w:rsidR="00AE383A">
        <w:t xml:space="preserve"> LinkedIn, Meta (Facebook) or other digital forums, are used by MNCs and business giants to directly target customers to increase their sales.It is also pertinent to see that these customers may switch their favourite brands and companies after getting attracted from certain ads. Therefore, customers’ loyalties may change due to these advertisements. Such changes in customers’ behaviours are attributed to ads offered by MNCs and business giants that requires huge investments at their ends. </w:t>
      </w:r>
      <w:r w:rsidR="00ED6A37" w:rsidRPr="00ED6A37">
        <w:t>Keeping in</w:t>
      </w:r>
      <w:r w:rsidR="00ED6A37">
        <w:t xml:space="preserve"> view the </w:t>
      </w:r>
      <w:r w:rsidR="00ED6A37">
        <w:lastRenderedPageBreak/>
        <w:t xml:space="preserve">existing literature, there is a need to investigate the influence of advertising on customer markets in the UK </w:t>
      </w:r>
      <w:r w:rsidR="00355643">
        <w:t>so that MNCs and business giants can reshape their existing policies and address the issues they are dealing with the least prioritized items.</w:t>
      </w:r>
      <w:r w:rsidR="009D0045">
        <w:t xml:space="preserve"> The present work will further provide a roadmap to the investors</w:t>
      </w:r>
      <w:r w:rsidR="006C44F7">
        <w:t>, business giants</w:t>
      </w:r>
      <w:r w:rsidR="009D0045">
        <w:t xml:space="preserve"> and policy makers in the UK</w:t>
      </w:r>
      <w:r w:rsidR="006C44F7">
        <w:t xml:space="preserve"> for improved sales and </w:t>
      </w:r>
      <w:r w:rsidR="00F64EF5">
        <w:t>better business relations with customers</w:t>
      </w:r>
      <w:r w:rsidR="009D0045">
        <w:t>.</w:t>
      </w:r>
    </w:p>
    <w:p w:rsidR="0009390C" w:rsidRDefault="009D11E3" w:rsidP="00132867">
      <w:pPr>
        <w:spacing w:before="240" w:line="360" w:lineRule="auto"/>
        <w:jc w:val="both"/>
        <w:rPr>
          <w:b/>
        </w:rPr>
      </w:pPr>
      <w:r>
        <w:rPr>
          <w:b/>
        </w:rPr>
        <w:t>References</w:t>
      </w:r>
    </w:p>
    <w:p w:rsidR="00AA2AE9" w:rsidRDefault="00AA2AE9" w:rsidP="00132867">
      <w:pPr>
        <w:spacing w:line="360" w:lineRule="auto"/>
        <w:jc w:val="both"/>
        <w:rPr>
          <w:shd w:val="clear" w:color="auto" w:fill="FFFFFF"/>
        </w:rPr>
      </w:pPr>
      <w:r>
        <w:rPr>
          <w:shd w:val="clear" w:color="auto" w:fill="FFFFFF"/>
        </w:rPr>
        <w:t>Ahmed, S., Ashfaq, A. 2013</w:t>
      </w:r>
      <w:r w:rsidRPr="00AA2AE9">
        <w:rPr>
          <w:shd w:val="clear" w:color="auto" w:fill="FFFFFF"/>
        </w:rPr>
        <w:t xml:space="preserve">. Impact of Advertising on Consumers’ buying behavior through Persuasiveness, Brand Image, and Celebrity endorsement. </w:t>
      </w:r>
      <w:r w:rsidRPr="00AA2AE9">
        <w:rPr>
          <w:i/>
          <w:shd w:val="clear" w:color="auto" w:fill="FFFFFF"/>
        </w:rPr>
        <w:t>Global Media Journal</w:t>
      </w:r>
      <w:r w:rsidRPr="00AA2AE9">
        <w:rPr>
          <w:shd w:val="clear" w:color="auto" w:fill="FFFFFF"/>
        </w:rPr>
        <w:t xml:space="preserve"> 6(2), </w:t>
      </w:r>
      <w:r>
        <w:rPr>
          <w:shd w:val="clear" w:color="auto" w:fill="FFFFFF"/>
        </w:rPr>
        <w:t xml:space="preserve">pp. </w:t>
      </w:r>
      <w:r w:rsidRPr="00AA2AE9">
        <w:rPr>
          <w:shd w:val="clear" w:color="auto" w:fill="FFFFFF"/>
        </w:rPr>
        <w:t>149.</w:t>
      </w:r>
    </w:p>
    <w:p w:rsidR="00B530D7" w:rsidRDefault="00B530D7" w:rsidP="00132867">
      <w:pPr>
        <w:spacing w:line="360" w:lineRule="auto"/>
        <w:jc w:val="both"/>
        <w:rPr>
          <w:shd w:val="clear" w:color="auto" w:fill="FFFFFF"/>
        </w:rPr>
      </w:pPr>
      <w:r>
        <w:rPr>
          <w:shd w:val="clear" w:color="auto" w:fill="FFFFFF"/>
        </w:rPr>
        <w:t xml:space="preserve">Amazon ads. 2023. </w:t>
      </w:r>
      <w:r w:rsidRPr="00B530D7">
        <w:rPr>
          <w:shd w:val="clear" w:color="auto" w:fill="FFFFFF"/>
        </w:rPr>
        <w:t>What is digital advertising? A beginner’s guide</w:t>
      </w:r>
      <w:r>
        <w:rPr>
          <w:shd w:val="clear" w:color="auto" w:fill="FFFFFF"/>
        </w:rPr>
        <w:t>. Available online from: &lt;</w:t>
      </w:r>
      <w:hyperlink r:id="rId9" w:anchor=":~:text=What%20are%20the%20different%20types%20of%20digital%20advertising%3F,Audio%20advertising%20...%206%20Social%20media%20advertising%20" w:history="1">
        <w:r w:rsidRPr="00342F6D">
          <w:rPr>
            <w:rStyle w:val="Hyperlink"/>
            <w:shd w:val="clear" w:color="auto" w:fill="FFFFFF"/>
          </w:rPr>
          <w:t>https://advertising.amazon.com/library/guides/what-is-digital-advertising#:~:text=What%20are%20the%20different%20types%20of%20digital%20advertising%3F,Audio%20advertising%20...%206%20Social%20media%20advertising%20</w:t>
        </w:r>
      </w:hyperlink>
      <w:r>
        <w:rPr>
          <w:shd w:val="clear" w:color="auto" w:fill="FFFFFF"/>
        </w:rPr>
        <w:t>&gt; accessed on 10 March 2023.</w:t>
      </w:r>
    </w:p>
    <w:p w:rsidR="00EE0A6A" w:rsidRDefault="00EE0A6A" w:rsidP="00132867">
      <w:pPr>
        <w:spacing w:line="360" w:lineRule="auto"/>
        <w:jc w:val="both"/>
        <w:rPr>
          <w:shd w:val="clear" w:color="auto" w:fill="FFFFFF"/>
        </w:rPr>
      </w:pPr>
      <w:r w:rsidRPr="00EE0A6A">
        <w:rPr>
          <w:shd w:val="clear" w:color="auto" w:fill="FFFFFF"/>
        </w:rPr>
        <w:t>Britannica,</w:t>
      </w:r>
      <w:r>
        <w:rPr>
          <w:shd w:val="clear" w:color="auto" w:fill="FFFFFF"/>
        </w:rPr>
        <w:t xml:space="preserve"> The Editors of Encyclopaedia. 2023. “advertising”</w:t>
      </w:r>
      <w:r w:rsidRPr="00EE0A6A">
        <w:rPr>
          <w:shd w:val="clear" w:color="auto" w:fill="FFFFFF"/>
        </w:rPr>
        <w:t xml:space="preserve">. Encyclopedia Britannica, </w:t>
      </w:r>
      <w:r>
        <w:rPr>
          <w:shd w:val="clear" w:color="auto" w:fill="FFFFFF"/>
        </w:rPr>
        <w:t>available online from:&lt;</w:t>
      </w:r>
      <w:hyperlink r:id="rId10" w:history="1">
        <w:r w:rsidRPr="00342F6D">
          <w:rPr>
            <w:rStyle w:val="Hyperlink"/>
            <w:shd w:val="clear" w:color="auto" w:fill="FFFFFF"/>
          </w:rPr>
          <w:t>https://www.britannica.com/topic/advertising</w:t>
        </w:r>
      </w:hyperlink>
      <w:r>
        <w:rPr>
          <w:shd w:val="clear" w:color="auto" w:fill="FFFFFF"/>
        </w:rPr>
        <w:t>&gt; a</w:t>
      </w:r>
      <w:r w:rsidRPr="00EE0A6A">
        <w:rPr>
          <w:shd w:val="clear" w:color="auto" w:fill="FFFFFF"/>
        </w:rPr>
        <w:t xml:space="preserve">ccessed </w:t>
      </w:r>
      <w:r>
        <w:rPr>
          <w:shd w:val="clear" w:color="auto" w:fill="FFFFFF"/>
        </w:rPr>
        <w:t>on 12</w:t>
      </w:r>
      <w:r w:rsidRPr="00EE0A6A">
        <w:rPr>
          <w:shd w:val="clear" w:color="auto" w:fill="FFFFFF"/>
        </w:rPr>
        <w:t xml:space="preserve"> March 2023.</w:t>
      </w:r>
    </w:p>
    <w:p w:rsidR="00E81F45" w:rsidRPr="00E81F45" w:rsidRDefault="00E81F45" w:rsidP="00132867">
      <w:pPr>
        <w:spacing w:line="360" w:lineRule="auto"/>
        <w:jc w:val="both"/>
        <w:rPr>
          <w:shd w:val="clear" w:color="auto" w:fill="FFFFFF"/>
        </w:rPr>
      </w:pPr>
      <w:r>
        <w:rPr>
          <w:shd w:val="clear" w:color="auto" w:fill="FFFFFF"/>
        </w:rPr>
        <w:t xml:space="preserve">Dhore, A., Godbole, S. 2018. A descriptive study of the effectiveness of Internet advertising on consumer buying behavior in Nagpur city. </w:t>
      </w:r>
      <w:r>
        <w:rPr>
          <w:i/>
          <w:shd w:val="clear" w:color="auto" w:fill="FFFFFF"/>
        </w:rPr>
        <w:t>International Journal of Latest Engineering and Management Research</w:t>
      </w:r>
      <w:r>
        <w:rPr>
          <w:shd w:val="clear" w:color="auto" w:fill="FFFFFF"/>
        </w:rPr>
        <w:t xml:space="preserve"> 3(5), pp. 1-3.</w:t>
      </w:r>
    </w:p>
    <w:p w:rsidR="006F03C2" w:rsidRDefault="006F03C2" w:rsidP="006F03C2">
      <w:pPr>
        <w:spacing w:line="360" w:lineRule="auto"/>
        <w:jc w:val="both"/>
        <w:rPr>
          <w:shd w:val="clear" w:color="auto" w:fill="FFFFFF"/>
        </w:rPr>
      </w:pPr>
      <w:r>
        <w:rPr>
          <w:shd w:val="clear" w:color="auto" w:fill="FFFFFF"/>
        </w:rPr>
        <w:t xml:space="preserve">Ehrenberg, A.S.C. 1974. Repetitive Advertising and the Consumer. </w:t>
      </w:r>
      <w:r>
        <w:rPr>
          <w:i/>
          <w:shd w:val="clear" w:color="auto" w:fill="FFFFFF"/>
        </w:rPr>
        <w:t xml:space="preserve">Journal of Advertising Research </w:t>
      </w:r>
      <w:r>
        <w:rPr>
          <w:shd w:val="clear" w:color="auto" w:fill="FFFFFF"/>
        </w:rPr>
        <w:t>14(2),</w:t>
      </w:r>
      <w:r w:rsidR="007B7312">
        <w:rPr>
          <w:shd w:val="clear" w:color="auto" w:fill="FFFFFF"/>
        </w:rPr>
        <w:t xml:space="preserve">pp. </w:t>
      </w:r>
      <w:r w:rsidRPr="006F03C2">
        <w:rPr>
          <w:shd w:val="clear" w:color="auto" w:fill="FFFFFF"/>
        </w:rPr>
        <w:t>25-</w:t>
      </w:r>
      <w:r>
        <w:rPr>
          <w:shd w:val="clear" w:color="auto" w:fill="FFFFFF"/>
        </w:rPr>
        <w:t>33.</w:t>
      </w:r>
    </w:p>
    <w:p w:rsidR="00923651" w:rsidRDefault="00923651" w:rsidP="006F03C2">
      <w:pPr>
        <w:spacing w:line="360" w:lineRule="auto"/>
        <w:jc w:val="both"/>
        <w:rPr>
          <w:shd w:val="clear" w:color="auto" w:fill="FFFFFF"/>
        </w:rPr>
      </w:pPr>
      <w:r>
        <w:rPr>
          <w:shd w:val="clear" w:color="auto" w:fill="FFFFFF"/>
        </w:rPr>
        <w:t>Gibbons, M. 2020. 18 best paid advertising platforms, Web FX. Available online from: &lt;</w:t>
      </w:r>
      <w:hyperlink r:id="rId11" w:anchor=":~:text=Online%20advertising%20platforms%20list%201%201.%20Google%20Ads,Pinterest%20Ads%20...%208%208.%20Amazon%20Ads%20" w:history="1">
        <w:r w:rsidRPr="00342F6D">
          <w:rPr>
            <w:rStyle w:val="Hyperlink"/>
            <w:shd w:val="clear" w:color="auto" w:fill="FFFFFF"/>
          </w:rPr>
          <w:t>https://www.webfx.com/blog/marketing/paid-advertising-platforms/#:~:text=Online%20advertising%20platforms%20list%201%201.%20Google%20Ads,Pinterest%20Ads%20...%208%208.%20Amazon%20Ads%20</w:t>
        </w:r>
      </w:hyperlink>
      <w:r>
        <w:rPr>
          <w:shd w:val="clear" w:color="auto" w:fill="FFFFFF"/>
        </w:rPr>
        <w:t>&gt; accessed on 10 March 2023.</w:t>
      </w:r>
    </w:p>
    <w:p w:rsidR="00AA2AE9" w:rsidRDefault="00AA2AE9" w:rsidP="006F03C2">
      <w:pPr>
        <w:spacing w:line="360" w:lineRule="auto"/>
        <w:jc w:val="both"/>
        <w:rPr>
          <w:shd w:val="clear" w:color="auto" w:fill="FFFFFF"/>
        </w:rPr>
      </w:pPr>
      <w:r w:rsidRPr="00AA2AE9">
        <w:rPr>
          <w:shd w:val="clear" w:color="auto" w:fill="FFFFFF"/>
        </w:rPr>
        <w:t>H</w:t>
      </w:r>
      <w:r>
        <w:rPr>
          <w:shd w:val="clear" w:color="auto" w:fill="FFFFFF"/>
        </w:rPr>
        <w:t>a, H. Y., John, J., Janda, S.,</w:t>
      </w:r>
      <w:r w:rsidRPr="00AA2AE9">
        <w:rPr>
          <w:shd w:val="clear" w:color="auto" w:fill="FFFFFF"/>
        </w:rPr>
        <w:t>Muthaly, S</w:t>
      </w:r>
      <w:r>
        <w:rPr>
          <w:shd w:val="clear" w:color="auto" w:fill="FFFFFF"/>
        </w:rPr>
        <w:t>. 2011</w:t>
      </w:r>
      <w:r w:rsidRPr="00AA2AE9">
        <w:rPr>
          <w:shd w:val="clear" w:color="auto" w:fill="FFFFFF"/>
        </w:rPr>
        <w:t xml:space="preserve">. The effects of advertising spending on brand loyalty in services. </w:t>
      </w:r>
      <w:r w:rsidRPr="00AA2AE9">
        <w:rPr>
          <w:i/>
          <w:shd w:val="clear" w:color="auto" w:fill="FFFFFF"/>
        </w:rPr>
        <w:t>European journal of marketing</w:t>
      </w:r>
      <w:r w:rsidRPr="00AA2AE9">
        <w:rPr>
          <w:shd w:val="clear" w:color="auto" w:fill="FFFFFF"/>
        </w:rPr>
        <w:t xml:space="preserve"> 45(4),</w:t>
      </w:r>
      <w:r>
        <w:rPr>
          <w:shd w:val="clear" w:color="auto" w:fill="FFFFFF"/>
        </w:rPr>
        <w:t xml:space="preserve"> pp</w:t>
      </w:r>
      <w:r w:rsidRPr="00AA2AE9">
        <w:rPr>
          <w:shd w:val="clear" w:color="auto" w:fill="FFFFFF"/>
        </w:rPr>
        <w:t xml:space="preserve"> 673-691.</w:t>
      </w:r>
    </w:p>
    <w:p w:rsidR="003B443F" w:rsidRDefault="00AA2AE9" w:rsidP="006F03C2">
      <w:pPr>
        <w:spacing w:line="360" w:lineRule="auto"/>
        <w:jc w:val="both"/>
        <w:rPr>
          <w:shd w:val="clear" w:color="auto" w:fill="FFFFFF"/>
        </w:rPr>
      </w:pPr>
      <w:r w:rsidRPr="00AA2AE9">
        <w:rPr>
          <w:shd w:val="clear" w:color="auto" w:fill="FFFFFF"/>
        </w:rPr>
        <w:lastRenderedPageBreak/>
        <w:t>Haid</w:t>
      </w:r>
      <w:r>
        <w:rPr>
          <w:shd w:val="clear" w:color="auto" w:fill="FFFFFF"/>
        </w:rPr>
        <w:t xml:space="preserve">er, T., Shakib, S. </w:t>
      </w:r>
      <w:r w:rsidRPr="00AA2AE9">
        <w:rPr>
          <w:shd w:val="clear" w:color="auto" w:fill="FFFFFF"/>
        </w:rPr>
        <w:t>2018</w:t>
      </w:r>
      <w:r>
        <w:rPr>
          <w:shd w:val="clear" w:color="auto" w:fill="FFFFFF"/>
        </w:rPr>
        <w:t>. A study o</w:t>
      </w:r>
      <w:r w:rsidRPr="00AA2AE9">
        <w:rPr>
          <w:shd w:val="clear" w:color="auto" w:fill="FFFFFF"/>
        </w:rPr>
        <w:t xml:space="preserve">n </w:t>
      </w:r>
      <w:r>
        <w:rPr>
          <w:shd w:val="clear" w:color="auto" w:fill="FFFFFF"/>
        </w:rPr>
        <w:t>t</w:t>
      </w:r>
      <w:r w:rsidRPr="00AA2AE9">
        <w:rPr>
          <w:shd w:val="clear" w:color="auto" w:fill="FFFFFF"/>
        </w:rPr>
        <w:t xml:space="preserve">he influences of advertisement on consumer buying behavior. </w:t>
      </w:r>
      <w:r w:rsidRPr="00AA2AE9">
        <w:rPr>
          <w:i/>
          <w:shd w:val="clear" w:color="auto" w:fill="FFFFFF"/>
        </w:rPr>
        <w:t>Business Studies Journal</w:t>
      </w:r>
      <w:r>
        <w:rPr>
          <w:shd w:val="clear" w:color="auto" w:fill="FFFFFF"/>
        </w:rPr>
        <w:t xml:space="preserve"> 9(1), pp. 1-13.</w:t>
      </w:r>
    </w:p>
    <w:p w:rsidR="00E523F2" w:rsidRPr="00E523F2" w:rsidRDefault="00E523F2" w:rsidP="006F03C2">
      <w:pPr>
        <w:spacing w:line="360" w:lineRule="auto"/>
        <w:jc w:val="both"/>
        <w:rPr>
          <w:shd w:val="clear" w:color="auto" w:fill="FFFFFF"/>
        </w:rPr>
      </w:pPr>
      <w:r>
        <w:rPr>
          <w:shd w:val="clear" w:color="auto" w:fill="FFFFFF"/>
        </w:rPr>
        <w:t xml:space="preserve">Hamze, M.M. 2020. </w:t>
      </w:r>
      <w:r w:rsidRPr="00E523F2">
        <w:rPr>
          <w:shd w:val="clear" w:color="auto" w:fill="FFFFFF"/>
        </w:rPr>
        <w:t>An analysis of advertisement, customer's purchasing performance and behavi</w:t>
      </w:r>
      <w:r>
        <w:rPr>
          <w:shd w:val="clear" w:color="auto" w:fill="FFFFFF"/>
        </w:rPr>
        <w:t>ors: a case study on Kurdistan r</w:t>
      </w:r>
      <w:r w:rsidRPr="00E523F2">
        <w:rPr>
          <w:shd w:val="clear" w:color="auto" w:fill="FFFFFF"/>
        </w:rPr>
        <w:t>egion</w:t>
      </w:r>
      <w:r>
        <w:rPr>
          <w:shd w:val="clear" w:color="auto" w:fill="FFFFFF"/>
        </w:rPr>
        <w:t xml:space="preserve">. </w:t>
      </w:r>
      <w:r>
        <w:rPr>
          <w:i/>
          <w:shd w:val="clear" w:color="auto" w:fill="FFFFFF"/>
        </w:rPr>
        <w:t>Humanities Journal of University of Zakhlo</w:t>
      </w:r>
      <w:r>
        <w:rPr>
          <w:shd w:val="clear" w:color="auto" w:fill="FFFFFF"/>
        </w:rPr>
        <w:t xml:space="preserve"> 8(2), pp. 30.</w:t>
      </w:r>
    </w:p>
    <w:p w:rsidR="00257E3B" w:rsidRDefault="00257E3B" w:rsidP="006F03C2">
      <w:pPr>
        <w:spacing w:line="360" w:lineRule="auto"/>
        <w:jc w:val="both"/>
        <w:rPr>
          <w:shd w:val="clear" w:color="auto" w:fill="FFFFFF"/>
        </w:rPr>
      </w:pPr>
      <w:r>
        <w:rPr>
          <w:shd w:val="clear" w:color="auto" w:fill="FFFFFF"/>
        </w:rPr>
        <w:t>Indeed Editorial Team. 2023. 11 types of customer Buying Behaviours, available online from: &lt;</w:t>
      </w:r>
      <w:hyperlink r:id="rId12" w:history="1">
        <w:r w:rsidRPr="00342F6D">
          <w:rPr>
            <w:rStyle w:val="Hyperlink"/>
            <w:shd w:val="clear" w:color="auto" w:fill="FFFFFF"/>
          </w:rPr>
          <w:t>https://www.indeed.com/career-advice/career-development/types-of-buying?utm_campaign=earnedsocial%3Acareerguide%3Asharedirectshare%3AUS&amp;utm_content=11%20Types%20of%20Customer%20Buying%20Behaviors&amp;utm_medium=social&amp;utm_source=directshare</w:t>
        </w:r>
      </w:hyperlink>
      <w:r>
        <w:rPr>
          <w:shd w:val="clear" w:color="auto" w:fill="FFFFFF"/>
        </w:rPr>
        <w:t xml:space="preserve">&gt; accessed on 10 March 2023. </w:t>
      </w:r>
    </w:p>
    <w:p w:rsidR="002D1CB8" w:rsidRDefault="002D1CB8" w:rsidP="006F03C2">
      <w:pPr>
        <w:spacing w:line="360" w:lineRule="auto"/>
        <w:jc w:val="both"/>
        <w:rPr>
          <w:shd w:val="clear" w:color="auto" w:fill="FFFFFF"/>
        </w:rPr>
      </w:pPr>
      <w:r w:rsidRPr="002D1CB8">
        <w:rPr>
          <w:shd w:val="clear" w:color="auto" w:fill="FFFFFF"/>
        </w:rPr>
        <w:t xml:space="preserve">Maarouf, H., 2019. Pragmatism as a supportive paradigm for the mixed research approach: Conceptualizing the ontological, epistemological, and axiological stances of pragmatism. </w:t>
      </w:r>
      <w:r w:rsidRPr="002D1CB8">
        <w:rPr>
          <w:i/>
          <w:shd w:val="clear" w:color="auto" w:fill="FFFFFF"/>
        </w:rPr>
        <w:t>International Business Research</w:t>
      </w:r>
      <w:r w:rsidRPr="002D1CB8">
        <w:rPr>
          <w:shd w:val="clear" w:color="auto" w:fill="FFFFFF"/>
        </w:rPr>
        <w:t xml:space="preserve"> 12(9), pp.1-12</w:t>
      </w:r>
      <w:r>
        <w:rPr>
          <w:shd w:val="clear" w:color="auto" w:fill="FFFFFF"/>
        </w:rPr>
        <w:t>.</w:t>
      </w:r>
    </w:p>
    <w:p w:rsidR="00BC4FCB" w:rsidRPr="00BC4FCB" w:rsidRDefault="00BC4FCB" w:rsidP="006F03C2">
      <w:pPr>
        <w:spacing w:line="360" w:lineRule="auto"/>
        <w:jc w:val="both"/>
        <w:rPr>
          <w:shd w:val="clear" w:color="auto" w:fill="FFFFFF"/>
        </w:rPr>
      </w:pPr>
      <w:r>
        <w:rPr>
          <w:shd w:val="clear" w:color="auto" w:fill="FFFFFF"/>
        </w:rPr>
        <w:t xml:space="preserve">Mbura, O.K., Kagoya, S.M. </w:t>
      </w:r>
      <w:r w:rsidRPr="00BC4FCB">
        <w:rPr>
          <w:shd w:val="clear" w:color="auto" w:fill="FFFFFF"/>
        </w:rPr>
        <w:t>Effect of Advertisement on Consumers’ Buying Behaviour of Real Estates in Tanzania: Insight from the National Housing Corporation</w:t>
      </w:r>
      <w:r>
        <w:rPr>
          <w:shd w:val="clear" w:color="auto" w:fill="FFFFFF"/>
        </w:rPr>
        <w:t xml:space="preserve">. </w:t>
      </w:r>
      <w:r>
        <w:rPr>
          <w:i/>
          <w:shd w:val="clear" w:color="auto" w:fill="FFFFFF"/>
        </w:rPr>
        <w:t>Tanzanian Economic Review</w:t>
      </w:r>
      <w:r>
        <w:rPr>
          <w:shd w:val="clear" w:color="auto" w:fill="FFFFFF"/>
        </w:rPr>
        <w:t xml:space="preserve"> 11(1), pp. 137-155.</w:t>
      </w:r>
    </w:p>
    <w:p w:rsidR="00365236" w:rsidRDefault="00365236" w:rsidP="006F03C2">
      <w:pPr>
        <w:spacing w:line="360" w:lineRule="auto"/>
        <w:jc w:val="both"/>
        <w:rPr>
          <w:shd w:val="clear" w:color="auto" w:fill="FFFFFF"/>
        </w:rPr>
      </w:pPr>
      <w:r w:rsidRPr="00365236">
        <w:rPr>
          <w:shd w:val="clear" w:color="auto" w:fill="FFFFFF"/>
        </w:rPr>
        <w:t>Muhaise, H., Ejiri, A.H., Muwanga-Zake, J.W.F.</w:t>
      </w:r>
      <w:r>
        <w:rPr>
          <w:shd w:val="clear" w:color="auto" w:fill="FFFFFF"/>
        </w:rPr>
        <w:t>,</w:t>
      </w:r>
      <w:r w:rsidRPr="00365236">
        <w:rPr>
          <w:shd w:val="clear" w:color="auto" w:fill="FFFFFF"/>
        </w:rPr>
        <w:t xml:space="preserve"> Kareyo, M., 2020. The research philosophy dilemma for postgraduate student researchers. </w:t>
      </w:r>
      <w:r w:rsidRPr="00365236">
        <w:rPr>
          <w:i/>
          <w:shd w:val="clear" w:color="auto" w:fill="FFFFFF"/>
        </w:rPr>
        <w:t>International Journal of Research and Scientific Innovation</w:t>
      </w:r>
      <w:r>
        <w:rPr>
          <w:shd w:val="clear" w:color="auto" w:fill="FFFFFF"/>
        </w:rPr>
        <w:t>7</w:t>
      </w:r>
      <w:r w:rsidRPr="00365236">
        <w:rPr>
          <w:shd w:val="clear" w:color="auto" w:fill="FFFFFF"/>
        </w:rPr>
        <w:t>, pp.202-204.</w:t>
      </w:r>
    </w:p>
    <w:p w:rsidR="006F0917" w:rsidRPr="006F0917" w:rsidRDefault="00445C3E" w:rsidP="006F03C2">
      <w:pPr>
        <w:spacing w:line="360" w:lineRule="auto"/>
        <w:jc w:val="both"/>
        <w:rPr>
          <w:shd w:val="clear" w:color="auto" w:fill="FFFFFF"/>
        </w:rPr>
      </w:pPr>
      <w:r w:rsidRPr="00445C3E">
        <w:rPr>
          <w:shd w:val="clear" w:color="auto" w:fill="FFFFFF"/>
        </w:rPr>
        <w:t>Niazi, G.S.K</w:t>
      </w:r>
      <w:r>
        <w:rPr>
          <w:shd w:val="clear" w:color="auto" w:fill="FFFFFF"/>
        </w:rPr>
        <w:t>.</w:t>
      </w:r>
      <w:r w:rsidRPr="00445C3E">
        <w:rPr>
          <w:shd w:val="clear" w:color="auto" w:fill="FFFFFF"/>
        </w:rPr>
        <w:t xml:space="preserve">, Siddiqui, J., Shah, B.A., Hunjra, A.I. 2012. Effective advertising and its influence on consumerbuying behavior. </w:t>
      </w:r>
      <w:r w:rsidRPr="00445C3E">
        <w:rPr>
          <w:i/>
          <w:shd w:val="clear" w:color="auto" w:fill="FFFFFF"/>
        </w:rPr>
        <w:t>Information Management and Business Review</w:t>
      </w:r>
      <w:r w:rsidRPr="00445C3E">
        <w:rPr>
          <w:shd w:val="clear" w:color="auto" w:fill="FFFFFF"/>
        </w:rPr>
        <w:t xml:space="preserve"> 4(3),</w:t>
      </w:r>
      <w:r w:rsidR="007B7312">
        <w:rPr>
          <w:shd w:val="clear" w:color="auto" w:fill="FFFFFF"/>
        </w:rPr>
        <w:t xml:space="preserve"> pp.</w:t>
      </w:r>
      <w:r w:rsidRPr="00445C3E">
        <w:rPr>
          <w:shd w:val="clear" w:color="auto" w:fill="FFFFFF"/>
        </w:rPr>
        <w:t xml:space="preserve"> 114-119.</w:t>
      </w:r>
      <w:r w:rsidRPr="00445C3E">
        <w:rPr>
          <w:shd w:val="clear" w:color="auto" w:fill="FFFFFF"/>
        </w:rPr>
        <w:cr/>
      </w:r>
      <w:r w:rsidR="006F0917">
        <w:rPr>
          <w:shd w:val="clear" w:color="auto" w:fill="FFFFFF"/>
        </w:rPr>
        <w:t xml:space="preserve">Shetty, S., Sowmya, Maiya, U. 2019. Impact of advertisement of consumer buying behavior. </w:t>
      </w:r>
      <w:r w:rsidR="006F0917">
        <w:rPr>
          <w:i/>
          <w:shd w:val="clear" w:color="auto" w:fill="FFFFFF"/>
        </w:rPr>
        <w:t>International Journal of Advance and Innovative Research</w:t>
      </w:r>
      <w:r w:rsidR="006F0917">
        <w:rPr>
          <w:shd w:val="clear" w:color="auto" w:fill="FFFFFF"/>
        </w:rPr>
        <w:t xml:space="preserve"> 6(2), </w:t>
      </w:r>
      <w:r w:rsidR="007B7312">
        <w:rPr>
          <w:shd w:val="clear" w:color="auto" w:fill="FFFFFF"/>
        </w:rPr>
        <w:t xml:space="preserve">pp. </w:t>
      </w:r>
      <w:r w:rsidR="006F0917">
        <w:rPr>
          <w:shd w:val="clear" w:color="auto" w:fill="FFFFFF"/>
        </w:rPr>
        <w:t>32-36.</w:t>
      </w:r>
    </w:p>
    <w:p w:rsidR="00ED6A37" w:rsidRDefault="00ED6A37" w:rsidP="006F0917">
      <w:pPr>
        <w:spacing w:line="360" w:lineRule="auto"/>
        <w:jc w:val="both"/>
        <w:rPr>
          <w:shd w:val="clear" w:color="auto" w:fill="FFFFFF"/>
        </w:rPr>
      </w:pPr>
      <w:r w:rsidRPr="00ED6A37">
        <w:rPr>
          <w:shd w:val="clear" w:color="auto" w:fill="FFFFFF"/>
        </w:rPr>
        <w:t>O'Shaugnessy</w:t>
      </w:r>
      <w:r>
        <w:rPr>
          <w:shd w:val="clear" w:color="auto" w:fill="FFFFFF"/>
        </w:rPr>
        <w:t>, J. O’</w:t>
      </w:r>
      <w:r w:rsidRPr="00ED6A37">
        <w:rPr>
          <w:shd w:val="clear" w:color="auto" w:fill="FFFFFF"/>
        </w:rPr>
        <w:t>Shaughnessy</w:t>
      </w:r>
      <w:r>
        <w:rPr>
          <w:shd w:val="clear" w:color="auto" w:fill="FFFFFF"/>
        </w:rPr>
        <w:t>, N. 2003. Persuasion in Advertising. Routledge Press.</w:t>
      </w:r>
    </w:p>
    <w:p w:rsidR="009E3925" w:rsidRDefault="009E3925" w:rsidP="006F0917">
      <w:pPr>
        <w:spacing w:line="360" w:lineRule="auto"/>
        <w:jc w:val="both"/>
        <w:rPr>
          <w:shd w:val="clear" w:color="auto" w:fill="FFFFFF"/>
        </w:rPr>
      </w:pPr>
      <w:r>
        <w:rPr>
          <w:shd w:val="clear" w:color="auto" w:fill="FFFFFF"/>
        </w:rPr>
        <w:t>Saini, S. 2017.</w:t>
      </w:r>
      <w:r w:rsidRPr="009E3925">
        <w:rPr>
          <w:shd w:val="clear" w:color="auto" w:fill="FFFFFF"/>
        </w:rPr>
        <w:t>11 Benefits of digital marketing over traditional marketing</w:t>
      </w:r>
      <w:r>
        <w:rPr>
          <w:shd w:val="clear" w:color="auto" w:fill="FFFFFF"/>
        </w:rPr>
        <w:t>. Available online from: &lt;</w:t>
      </w:r>
      <w:hyperlink r:id="rId13" w:anchor="author-readmore" w:history="1">
        <w:r w:rsidRPr="00342F6D">
          <w:rPr>
            <w:rStyle w:val="Hyperlink"/>
            <w:shd w:val="clear" w:color="auto" w:fill="FFFFFF"/>
          </w:rPr>
          <w:t>https://technians.com/blog/benefits-digital-marketing-over-traditional-marketing/#author-readmore</w:t>
        </w:r>
      </w:hyperlink>
      <w:r>
        <w:rPr>
          <w:shd w:val="clear" w:color="auto" w:fill="FFFFFF"/>
        </w:rPr>
        <w:t>&gt;</w:t>
      </w:r>
      <w:r w:rsidR="006245F2">
        <w:rPr>
          <w:shd w:val="clear" w:color="auto" w:fill="FFFFFF"/>
        </w:rPr>
        <w:t>accessed on 18</w:t>
      </w:r>
      <w:r>
        <w:rPr>
          <w:shd w:val="clear" w:color="auto" w:fill="FFFFFF"/>
        </w:rPr>
        <w:t xml:space="preserve"> March 2023.</w:t>
      </w:r>
    </w:p>
    <w:p w:rsidR="00756035" w:rsidRDefault="00756035" w:rsidP="006F0917">
      <w:pPr>
        <w:spacing w:line="360" w:lineRule="auto"/>
        <w:jc w:val="both"/>
        <w:rPr>
          <w:shd w:val="clear" w:color="auto" w:fill="FFFFFF"/>
        </w:rPr>
      </w:pPr>
      <w:r w:rsidRPr="00756035">
        <w:rPr>
          <w:shd w:val="clear" w:color="auto" w:fill="FFFFFF"/>
        </w:rPr>
        <w:lastRenderedPageBreak/>
        <w:t xml:space="preserve">Saunders, M., Lewis, P., </w:t>
      </w:r>
      <w:r>
        <w:rPr>
          <w:shd w:val="clear" w:color="auto" w:fill="FFFFFF"/>
        </w:rPr>
        <w:t>Thornhill, A. 2007</w:t>
      </w:r>
      <w:r w:rsidRPr="00756035">
        <w:rPr>
          <w:shd w:val="clear" w:color="auto" w:fill="FFFFFF"/>
        </w:rPr>
        <w:t>. Research Methods for Business Students, (6</w:t>
      </w:r>
      <w:r w:rsidRPr="00756035">
        <w:rPr>
          <w:shd w:val="clear" w:color="auto" w:fill="FFFFFF"/>
          <w:vertAlign w:val="superscript"/>
        </w:rPr>
        <w:t>th</w:t>
      </w:r>
      <w:r w:rsidRPr="00756035">
        <w:rPr>
          <w:shd w:val="clear" w:color="auto" w:fill="FFFFFF"/>
        </w:rPr>
        <w:t>ed.) London: Pearson.</w:t>
      </w:r>
    </w:p>
    <w:p w:rsidR="00022A39" w:rsidRDefault="00022A39" w:rsidP="006F0917">
      <w:pPr>
        <w:spacing w:line="360" w:lineRule="auto"/>
        <w:jc w:val="both"/>
        <w:rPr>
          <w:shd w:val="clear" w:color="auto" w:fill="FFFFFF"/>
        </w:rPr>
      </w:pPr>
      <w:r w:rsidRPr="00022A39">
        <w:rPr>
          <w:shd w:val="clear" w:color="auto" w:fill="FFFFFF"/>
        </w:rPr>
        <w:t>Sernoff</w:t>
      </w:r>
      <w:r>
        <w:rPr>
          <w:shd w:val="clear" w:color="auto" w:fill="FFFFFF"/>
        </w:rPr>
        <w:t xml:space="preserve">, L. 2022. </w:t>
      </w:r>
      <w:r w:rsidR="0054584A">
        <w:rPr>
          <w:shd w:val="clear" w:color="auto" w:fill="FFFFFF"/>
        </w:rPr>
        <w:t>10 Types of a</w:t>
      </w:r>
      <w:r w:rsidRPr="00022A39">
        <w:rPr>
          <w:shd w:val="clear" w:color="auto" w:fill="FFFFFF"/>
        </w:rPr>
        <w:t xml:space="preserve">dvertising and </w:t>
      </w:r>
      <w:r w:rsidR="0054584A" w:rsidRPr="00022A39">
        <w:rPr>
          <w:shd w:val="clear" w:color="auto" w:fill="FFFFFF"/>
        </w:rPr>
        <w:t>how to use them effectively</w:t>
      </w:r>
      <w:r>
        <w:rPr>
          <w:shd w:val="clear" w:color="auto" w:fill="FFFFFF"/>
        </w:rPr>
        <w:t>. WiX Blog, available online from: &lt;</w:t>
      </w:r>
      <w:hyperlink r:id="rId14" w:anchor=":~:text=10%20Types%20of%20advertising%201%2001.%20Online%20search,...%208%2008.%20Product%20placement%20...%20More%20items" w:history="1">
        <w:r w:rsidRPr="00342F6D">
          <w:rPr>
            <w:rStyle w:val="Hyperlink"/>
            <w:shd w:val="clear" w:color="auto" w:fill="FFFFFF"/>
          </w:rPr>
          <w:t>https://www.wix.com/blog/2021/05/types-of-advertising#:~:text=10%20Types%20of%20advertising%201%2001.%20Online%20search,...%208%2008.%20Product%20placement%20...%20More%20items</w:t>
        </w:r>
      </w:hyperlink>
      <w:r>
        <w:rPr>
          <w:shd w:val="clear" w:color="auto" w:fill="FFFFFF"/>
        </w:rPr>
        <w:t>&gt; accessed on 16 March 2023.</w:t>
      </w:r>
    </w:p>
    <w:p w:rsidR="00B51EA5" w:rsidRDefault="00132867" w:rsidP="006F0917">
      <w:pPr>
        <w:spacing w:line="360" w:lineRule="auto"/>
        <w:jc w:val="both"/>
        <w:rPr>
          <w:shd w:val="clear" w:color="auto" w:fill="FFFFFF"/>
        </w:rPr>
      </w:pPr>
      <w:r>
        <w:rPr>
          <w:shd w:val="clear" w:color="auto" w:fill="FFFFFF"/>
        </w:rPr>
        <w:t xml:space="preserve">Siddiqui, M.S., Johri, A., Shoeb, A., Saxena, A.K., Siddiqui, J.H., Usmani, K. 2021. </w:t>
      </w:r>
      <w:r w:rsidRPr="00132867">
        <w:rPr>
          <w:shd w:val="clear" w:color="auto" w:fill="FFFFFF"/>
        </w:rPr>
        <w:t>A study on the influence and impact of advertising to consumer purchase</w:t>
      </w:r>
      <w:r>
        <w:rPr>
          <w:shd w:val="clear" w:color="auto" w:fill="FFFFFF"/>
        </w:rPr>
        <w:t>behaviour in rural areas of I</w:t>
      </w:r>
      <w:r w:rsidRPr="00132867">
        <w:rPr>
          <w:shd w:val="clear" w:color="auto" w:fill="FFFFFF"/>
        </w:rPr>
        <w:t>ndia</w:t>
      </w:r>
      <w:r>
        <w:rPr>
          <w:shd w:val="clear" w:color="auto" w:fill="FFFFFF"/>
        </w:rPr>
        <w:t xml:space="preserve">. </w:t>
      </w:r>
      <w:r>
        <w:rPr>
          <w:i/>
          <w:shd w:val="clear" w:color="auto" w:fill="FFFFFF"/>
        </w:rPr>
        <w:t>Academy of Strategic Management Journal</w:t>
      </w:r>
      <w:r>
        <w:rPr>
          <w:shd w:val="clear" w:color="auto" w:fill="FFFFFF"/>
        </w:rPr>
        <w:t xml:space="preserve"> 20(5), pp. 1-22.</w:t>
      </w:r>
    </w:p>
    <w:p w:rsidR="00265763" w:rsidRDefault="00CA6D5C" w:rsidP="006F0917">
      <w:pPr>
        <w:spacing w:line="360" w:lineRule="auto"/>
        <w:jc w:val="both"/>
        <w:rPr>
          <w:shd w:val="clear" w:color="auto" w:fill="FFFFFF"/>
        </w:rPr>
      </w:pPr>
      <w:r>
        <w:rPr>
          <w:shd w:val="clear" w:color="auto" w:fill="FFFFFF"/>
        </w:rPr>
        <w:t xml:space="preserve">Vargas-Silva, C., Rienzo, C. </w:t>
      </w:r>
      <w:r w:rsidR="00265763">
        <w:rPr>
          <w:shd w:val="clear" w:color="auto" w:fill="FFFFFF"/>
        </w:rPr>
        <w:t>The Migration Observatory. 2022. Migrants in the UK: An overview. Available online from: &lt;</w:t>
      </w:r>
      <w:hyperlink r:id="rId15" w:history="1">
        <w:r w:rsidR="00265763" w:rsidRPr="00342F6D">
          <w:rPr>
            <w:rStyle w:val="Hyperlink"/>
            <w:shd w:val="clear" w:color="auto" w:fill="FFFFFF"/>
          </w:rPr>
          <w:t>https://migrationobservatory.ox.ac.uk/resources/briefings/migrants-in-the-uk-an-overview/</w:t>
        </w:r>
      </w:hyperlink>
      <w:r w:rsidR="00265763">
        <w:rPr>
          <w:shd w:val="clear" w:color="auto" w:fill="FFFFFF"/>
        </w:rPr>
        <w:t>&gt; accessed on 8 March 2023.</w:t>
      </w:r>
    </w:p>
    <w:p w:rsidR="00A14BF0" w:rsidRPr="006F0917" w:rsidRDefault="00A14BF0" w:rsidP="006F0917">
      <w:pPr>
        <w:spacing w:line="360" w:lineRule="auto"/>
        <w:jc w:val="both"/>
        <w:rPr>
          <w:shd w:val="clear" w:color="auto" w:fill="FFFFFF"/>
        </w:rPr>
      </w:pPr>
      <w:r>
        <w:rPr>
          <w:shd w:val="clear" w:color="auto" w:fill="FFFFFF"/>
        </w:rPr>
        <w:t>Weiss, A. 2023. Does advertising lead to higher sales? MarketingProfs. Available online from: &lt;</w:t>
      </w:r>
      <w:hyperlink r:id="rId16" w:history="1">
        <w:r w:rsidRPr="00342F6D">
          <w:rPr>
            <w:rStyle w:val="Hyperlink"/>
            <w:shd w:val="clear" w:color="auto" w:fill="FFFFFF"/>
          </w:rPr>
          <w:t>https://www.marketingprofs.com/Tutorials/Advertising_Sales.asp</w:t>
        </w:r>
      </w:hyperlink>
      <w:r>
        <w:rPr>
          <w:shd w:val="clear" w:color="auto" w:fill="FFFFFF"/>
        </w:rPr>
        <w:t>&gt; accessed on 18 March 2023.</w:t>
      </w:r>
    </w:p>
    <w:sectPr w:rsidR="00A14BF0" w:rsidRPr="006F0917" w:rsidSect="008D5E43">
      <w:foot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7821" w:rsidRDefault="00467821" w:rsidP="00E7706C">
      <w:pPr>
        <w:spacing w:after="0" w:line="240" w:lineRule="auto"/>
      </w:pPr>
      <w:r>
        <w:separator/>
      </w:r>
    </w:p>
  </w:endnote>
  <w:endnote w:type="continuationSeparator" w:id="1">
    <w:p w:rsidR="00467821" w:rsidRDefault="00467821" w:rsidP="00E770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1986967089"/>
      <w:docPartObj>
        <w:docPartGallery w:val="Page Numbers (Bottom of Page)"/>
        <w:docPartUnique/>
      </w:docPartObj>
    </w:sdtPr>
    <w:sdtEndPr>
      <w:rPr>
        <w:noProof/>
      </w:rPr>
    </w:sdtEndPr>
    <w:sdtContent>
      <w:p w:rsidR="008529FC" w:rsidRPr="00E7706C" w:rsidRDefault="00102DA5">
        <w:pPr>
          <w:pStyle w:val="Footer"/>
          <w:jc w:val="center"/>
          <w:rPr>
            <w:sz w:val="22"/>
          </w:rPr>
        </w:pPr>
        <w:r w:rsidRPr="00E7706C">
          <w:rPr>
            <w:sz w:val="22"/>
          </w:rPr>
          <w:fldChar w:fldCharType="begin"/>
        </w:r>
        <w:r w:rsidR="008529FC" w:rsidRPr="00E7706C">
          <w:rPr>
            <w:sz w:val="22"/>
          </w:rPr>
          <w:instrText xml:space="preserve"> PAGE   \* MERGEFORMAT </w:instrText>
        </w:r>
        <w:r w:rsidRPr="00E7706C">
          <w:rPr>
            <w:sz w:val="22"/>
          </w:rPr>
          <w:fldChar w:fldCharType="separate"/>
        </w:r>
        <w:r w:rsidR="003B3ED6">
          <w:rPr>
            <w:noProof/>
            <w:sz w:val="22"/>
          </w:rPr>
          <w:t>11</w:t>
        </w:r>
        <w:r w:rsidRPr="00E7706C">
          <w:rPr>
            <w:noProof/>
            <w:sz w:val="22"/>
          </w:rPr>
          <w:fldChar w:fldCharType="end"/>
        </w:r>
      </w:p>
    </w:sdtContent>
  </w:sdt>
  <w:p w:rsidR="008529FC" w:rsidRPr="00E7706C" w:rsidRDefault="008529FC">
    <w:pPr>
      <w:pStyle w:val="Foo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7821" w:rsidRDefault="00467821" w:rsidP="00E7706C">
      <w:pPr>
        <w:spacing w:after="0" w:line="240" w:lineRule="auto"/>
      </w:pPr>
      <w:r>
        <w:separator/>
      </w:r>
    </w:p>
  </w:footnote>
  <w:footnote w:type="continuationSeparator" w:id="1">
    <w:p w:rsidR="00467821" w:rsidRDefault="00467821" w:rsidP="00E770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42DE"/>
    <w:multiLevelType w:val="multilevel"/>
    <w:tmpl w:val="098CB7DA"/>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971DD0"/>
    <w:multiLevelType w:val="hybridMultilevel"/>
    <w:tmpl w:val="F452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0248F7"/>
    <w:multiLevelType w:val="hybridMultilevel"/>
    <w:tmpl w:val="C5642CC4"/>
    <w:lvl w:ilvl="0" w:tplc="64BAA1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9816E3"/>
    <w:multiLevelType w:val="multilevel"/>
    <w:tmpl w:val="57D27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3EC5D75"/>
    <w:multiLevelType w:val="hybridMultilevel"/>
    <w:tmpl w:val="2DD81D18"/>
    <w:lvl w:ilvl="0" w:tplc="6CCE96D8">
      <w:start w:val="1"/>
      <w:numFmt w:val="bullet"/>
      <w:lvlText w:val="•"/>
      <w:lvlJc w:val="left"/>
      <w:pPr>
        <w:tabs>
          <w:tab w:val="num" w:pos="720"/>
        </w:tabs>
        <w:ind w:left="720" w:hanging="360"/>
      </w:pPr>
      <w:rPr>
        <w:rFonts w:ascii="Arial" w:hAnsi="Arial" w:hint="default"/>
      </w:rPr>
    </w:lvl>
    <w:lvl w:ilvl="1" w:tplc="43CEBC6C" w:tentative="1">
      <w:start w:val="1"/>
      <w:numFmt w:val="bullet"/>
      <w:lvlText w:val="•"/>
      <w:lvlJc w:val="left"/>
      <w:pPr>
        <w:tabs>
          <w:tab w:val="num" w:pos="1440"/>
        </w:tabs>
        <w:ind w:left="1440" w:hanging="360"/>
      </w:pPr>
      <w:rPr>
        <w:rFonts w:ascii="Arial" w:hAnsi="Arial" w:hint="default"/>
      </w:rPr>
    </w:lvl>
    <w:lvl w:ilvl="2" w:tplc="FA9496A2" w:tentative="1">
      <w:start w:val="1"/>
      <w:numFmt w:val="bullet"/>
      <w:lvlText w:val="•"/>
      <w:lvlJc w:val="left"/>
      <w:pPr>
        <w:tabs>
          <w:tab w:val="num" w:pos="2160"/>
        </w:tabs>
        <w:ind w:left="2160" w:hanging="360"/>
      </w:pPr>
      <w:rPr>
        <w:rFonts w:ascii="Arial" w:hAnsi="Arial" w:hint="default"/>
      </w:rPr>
    </w:lvl>
    <w:lvl w:ilvl="3" w:tplc="62E46244" w:tentative="1">
      <w:start w:val="1"/>
      <w:numFmt w:val="bullet"/>
      <w:lvlText w:val="•"/>
      <w:lvlJc w:val="left"/>
      <w:pPr>
        <w:tabs>
          <w:tab w:val="num" w:pos="2880"/>
        </w:tabs>
        <w:ind w:left="2880" w:hanging="360"/>
      </w:pPr>
      <w:rPr>
        <w:rFonts w:ascii="Arial" w:hAnsi="Arial" w:hint="default"/>
      </w:rPr>
    </w:lvl>
    <w:lvl w:ilvl="4" w:tplc="1F3A5564" w:tentative="1">
      <w:start w:val="1"/>
      <w:numFmt w:val="bullet"/>
      <w:lvlText w:val="•"/>
      <w:lvlJc w:val="left"/>
      <w:pPr>
        <w:tabs>
          <w:tab w:val="num" w:pos="3600"/>
        </w:tabs>
        <w:ind w:left="3600" w:hanging="360"/>
      </w:pPr>
      <w:rPr>
        <w:rFonts w:ascii="Arial" w:hAnsi="Arial" w:hint="default"/>
      </w:rPr>
    </w:lvl>
    <w:lvl w:ilvl="5" w:tplc="68F4BD5E" w:tentative="1">
      <w:start w:val="1"/>
      <w:numFmt w:val="bullet"/>
      <w:lvlText w:val="•"/>
      <w:lvlJc w:val="left"/>
      <w:pPr>
        <w:tabs>
          <w:tab w:val="num" w:pos="4320"/>
        </w:tabs>
        <w:ind w:left="4320" w:hanging="360"/>
      </w:pPr>
      <w:rPr>
        <w:rFonts w:ascii="Arial" w:hAnsi="Arial" w:hint="default"/>
      </w:rPr>
    </w:lvl>
    <w:lvl w:ilvl="6" w:tplc="5C4C26AC" w:tentative="1">
      <w:start w:val="1"/>
      <w:numFmt w:val="bullet"/>
      <w:lvlText w:val="•"/>
      <w:lvlJc w:val="left"/>
      <w:pPr>
        <w:tabs>
          <w:tab w:val="num" w:pos="5040"/>
        </w:tabs>
        <w:ind w:left="5040" w:hanging="360"/>
      </w:pPr>
      <w:rPr>
        <w:rFonts w:ascii="Arial" w:hAnsi="Arial" w:hint="default"/>
      </w:rPr>
    </w:lvl>
    <w:lvl w:ilvl="7" w:tplc="16C60A34" w:tentative="1">
      <w:start w:val="1"/>
      <w:numFmt w:val="bullet"/>
      <w:lvlText w:val="•"/>
      <w:lvlJc w:val="left"/>
      <w:pPr>
        <w:tabs>
          <w:tab w:val="num" w:pos="5760"/>
        </w:tabs>
        <w:ind w:left="5760" w:hanging="360"/>
      </w:pPr>
      <w:rPr>
        <w:rFonts w:ascii="Arial" w:hAnsi="Arial" w:hint="default"/>
      </w:rPr>
    </w:lvl>
    <w:lvl w:ilvl="8" w:tplc="C9F2DA36" w:tentative="1">
      <w:start w:val="1"/>
      <w:numFmt w:val="bullet"/>
      <w:lvlText w:val="•"/>
      <w:lvlJc w:val="left"/>
      <w:pPr>
        <w:tabs>
          <w:tab w:val="num" w:pos="6480"/>
        </w:tabs>
        <w:ind w:left="6480" w:hanging="360"/>
      </w:pPr>
      <w:rPr>
        <w:rFonts w:ascii="Arial" w:hAnsi="Arial" w:hint="default"/>
      </w:rPr>
    </w:lvl>
  </w:abstractNum>
  <w:abstractNum w:abstractNumId="5">
    <w:nsid w:val="2A5B28B0"/>
    <w:multiLevelType w:val="multilevel"/>
    <w:tmpl w:val="639E435E"/>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A6E7C08"/>
    <w:multiLevelType w:val="multilevel"/>
    <w:tmpl w:val="324A9198"/>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B6D4162"/>
    <w:multiLevelType w:val="multilevel"/>
    <w:tmpl w:val="2C8451C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EF73F92"/>
    <w:multiLevelType w:val="multilevel"/>
    <w:tmpl w:val="0240D0A8"/>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B05522C"/>
    <w:multiLevelType w:val="hybridMultilevel"/>
    <w:tmpl w:val="5B66CBAA"/>
    <w:lvl w:ilvl="0" w:tplc="F75E731A">
      <w:start w:val="1"/>
      <w:numFmt w:val="bullet"/>
      <w:lvlText w:val="•"/>
      <w:lvlJc w:val="left"/>
      <w:pPr>
        <w:tabs>
          <w:tab w:val="num" w:pos="720"/>
        </w:tabs>
        <w:ind w:left="720" w:hanging="360"/>
      </w:pPr>
      <w:rPr>
        <w:rFonts w:ascii="Arial" w:hAnsi="Arial" w:hint="default"/>
      </w:rPr>
    </w:lvl>
    <w:lvl w:ilvl="1" w:tplc="12269C3A" w:tentative="1">
      <w:start w:val="1"/>
      <w:numFmt w:val="bullet"/>
      <w:lvlText w:val="•"/>
      <w:lvlJc w:val="left"/>
      <w:pPr>
        <w:tabs>
          <w:tab w:val="num" w:pos="1440"/>
        </w:tabs>
        <w:ind w:left="1440" w:hanging="360"/>
      </w:pPr>
      <w:rPr>
        <w:rFonts w:ascii="Arial" w:hAnsi="Arial" w:hint="default"/>
      </w:rPr>
    </w:lvl>
    <w:lvl w:ilvl="2" w:tplc="C6AC2CC4" w:tentative="1">
      <w:start w:val="1"/>
      <w:numFmt w:val="bullet"/>
      <w:lvlText w:val="•"/>
      <w:lvlJc w:val="left"/>
      <w:pPr>
        <w:tabs>
          <w:tab w:val="num" w:pos="2160"/>
        </w:tabs>
        <w:ind w:left="2160" w:hanging="360"/>
      </w:pPr>
      <w:rPr>
        <w:rFonts w:ascii="Arial" w:hAnsi="Arial" w:hint="default"/>
      </w:rPr>
    </w:lvl>
    <w:lvl w:ilvl="3" w:tplc="C052B4CA" w:tentative="1">
      <w:start w:val="1"/>
      <w:numFmt w:val="bullet"/>
      <w:lvlText w:val="•"/>
      <w:lvlJc w:val="left"/>
      <w:pPr>
        <w:tabs>
          <w:tab w:val="num" w:pos="2880"/>
        </w:tabs>
        <w:ind w:left="2880" w:hanging="360"/>
      </w:pPr>
      <w:rPr>
        <w:rFonts w:ascii="Arial" w:hAnsi="Arial" w:hint="default"/>
      </w:rPr>
    </w:lvl>
    <w:lvl w:ilvl="4" w:tplc="27DA35E0" w:tentative="1">
      <w:start w:val="1"/>
      <w:numFmt w:val="bullet"/>
      <w:lvlText w:val="•"/>
      <w:lvlJc w:val="left"/>
      <w:pPr>
        <w:tabs>
          <w:tab w:val="num" w:pos="3600"/>
        </w:tabs>
        <w:ind w:left="3600" w:hanging="360"/>
      </w:pPr>
      <w:rPr>
        <w:rFonts w:ascii="Arial" w:hAnsi="Arial" w:hint="default"/>
      </w:rPr>
    </w:lvl>
    <w:lvl w:ilvl="5" w:tplc="315CE526" w:tentative="1">
      <w:start w:val="1"/>
      <w:numFmt w:val="bullet"/>
      <w:lvlText w:val="•"/>
      <w:lvlJc w:val="left"/>
      <w:pPr>
        <w:tabs>
          <w:tab w:val="num" w:pos="4320"/>
        </w:tabs>
        <w:ind w:left="4320" w:hanging="360"/>
      </w:pPr>
      <w:rPr>
        <w:rFonts w:ascii="Arial" w:hAnsi="Arial" w:hint="default"/>
      </w:rPr>
    </w:lvl>
    <w:lvl w:ilvl="6" w:tplc="8640C386" w:tentative="1">
      <w:start w:val="1"/>
      <w:numFmt w:val="bullet"/>
      <w:lvlText w:val="•"/>
      <w:lvlJc w:val="left"/>
      <w:pPr>
        <w:tabs>
          <w:tab w:val="num" w:pos="5040"/>
        </w:tabs>
        <w:ind w:left="5040" w:hanging="360"/>
      </w:pPr>
      <w:rPr>
        <w:rFonts w:ascii="Arial" w:hAnsi="Arial" w:hint="default"/>
      </w:rPr>
    </w:lvl>
    <w:lvl w:ilvl="7" w:tplc="7E8AD300" w:tentative="1">
      <w:start w:val="1"/>
      <w:numFmt w:val="bullet"/>
      <w:lvlText w:val="•"/>
      <w:lvlJc w:val="left"/>
      <w:pPr>
        <w:tabs>
          <w:tab w:val="num" w:pos="5760"/>
        </w:tabs>
        <w:ind w:left="5760" w:hanging="360"/>
      </w:pPr>
      <w:rPr>
        <w:rFonts w:ascii="Arial" w:hAnsi="Arial" w:hint="default"/>
      </w:rPr>
    </w:lvl>
    <w:lvl w:ilvl="8" w:tplc="43020614" w:tentative="1">
      <w:start w:val="1"/>
      <w:numFmt w:val="bullet"/>
      <w:lvlText w:val="•"/>
      <w:lvlJc w:val="left"/>
      <w:pPr>
        <w:tabs>
          <w:tab w:val="num" w:pos="6480"/>
        </w:tabs>
        <w:ind w:left="6480" w:hanging="360"/>
      </w:pPr>
      <w:rPr>
        <w:rFonts w:ascii="Arial" w:hAnsi="Arial" w:hint="default"/>
      </w:rPr>
    </w:lvl>
  </w:abstractNum>
  <w:abstractNum w:abstractNumId="10">
    <w:nsid w:val="4BAD7E8E"/>
    <w:multiLevelType w:val="hybridMultilevel"/>
    <w:tmpl w:val="B202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306442"/>
    <w:multiLevelType w:val="hybridMultilevel"/>
    <w:tmpl w:val="E50ECF3C"/>
    <w:lvl w:ilvl="0" w:tplc="DC86B140">
      <w:start w:val="1"/>
      <w:numFmt w:val="bullet"/>
      <w:lvlText w:val="•"/>
      <w:lvlJc w:val="left"/>
      <w:pPr>
        <w:tabs>
          <w:tab w:val="num" w:pos="720"/>
        </w:tabs>
        <w:ind w:left="720" w:hanging="360"/>
      </w:pPr>
      <w:rPr>
        <w:rFonts w:ascii="Arial" w:hAnsi="Arial" w:hint="default"/>
      </w:rPr>
    </w:lvl>
    <w:lvl w:ilvl="1" w:tplc="68C81EB8" w:tentative="1">
      <w:start w:val="1"/>
      <w:numFmt w:val="bullet"/>
      <w:lvlText w:val="•"/>
      <w:lvlJc w:val="left"/>
      <w:pPr>
        <w:tabs>
          <w:tab w:val="num" w:pos="1440"/>
        </w:tabs>
        <w:ind w:left="1440" w:hanging="360"/>
      </w:pPr>
      <w:rPr>
        <w:rFonts w:ascii="Arial" w:hAnsi="Arial" w:hint="default"/>
      </w:rPr>
    </w:lvl>
    <w:lvl w:ilvl="2" w:tplc="F7949C82" w:tentative="1">
      <w:start w:val="1"/>
      <w:numFmt w:val="bullet"/>
      <w:lvlText w:val="•"/>
      <w:lvlJc w:val="left"/>
      <w:pPr>
        <w:tabs>
          <w:tab w:val="num" w:pos="2160"/>
        </w:tabs>
        <w:ind w:left="2160" w:hanging="360"/>
      </w:pPr>
      <w:rPr>
        <w:rFonts w:ascii="Arial" w:hAnsi="Arial" w:hint="default"/>
      </w:rPr>
    </w:lvl>
    <w:lvl w:ilvl="3" w:tplc="CD2CBB50" w:tentative="1">
      <w:start w:val="1"/>
      <w:numFmt w:val="bullet"/>
      <w:lvlText w:val="•"/>
      <w:lvlJc w:val="left"/>
      <w:pPr>
        <w:tabs>
          <w:tab w:val="num" w:pos="2880"/>
        </w:tabs>
        <w:ind w:left="2880" w:hanging="360"/>
      </w:pPr>
      <w:rPr>
        <w:rFonts w:ascii="Arial" w:hAnsi="Arial" w:hint="default"/>
      </w:rPr>
    </w:lvl>
    <w:lvl w:ilvl="4" w:tplc="A0B0F048" w:tentative="1">
      <w:start w:val="1"/>
      <w:numFmt w:val="bullet"/>
      <w:lvlText w:val="•"/>
      <w:lvlJc w:val="left"/>
      <w:pPr>
        <w:tabs>
          <w:tab w:val="num" w:pos="3600"/>
        </w:tabs>
        <w:ind w:left="3600" w:hanging="360"/>
      </w:pPr>
      <w:rPr>
        <w:rFonts w:ascii="Arial" w:hAnsi="Arial" w:hint="default"/>
      </w:rPr>
    </w:lvl>
    <w:lvl w:ilvl="5" w:tplc="A7D059A2" w:tentative="1">
      <w:start w:val="1"/>
      <w:numFmt w:val="bullet"/>
      <w:lvlText w:val="•"/>
      <w:lvlJc w:val="left"/>
      <w:pPr>
        <w:tabs>
          <w:tab w:val="num" w:pos="4320"/>
        </w:tabs>
        <w:ind w:left="4320" w:hanging="360"/>
      </w:pPr>
      <w:rPr>
        <w:rFonts w:ascii="Arial" w:hAnsi="Arial" w:hint="default"/>
      </w:rPr>
    </w:lvl>
    <w:lvl w:ilvl="6" w:tplc="F66AD950" w:tentative="1">
      <w:start w:val="1"/>
      <w:numFmt w:val="bullet"/>
      <w:lvlText w:val="•"/>
      <w:lvlJc w:val="left"/>
      <w:pPr>
        <w:tabs>
          <w:tab w:val="num" w:pos="5040"/>
        </w:tabs>
        <w:ind w:left="5040" w:hanging="360"/>
      </w:pPr>
      <w:rPr>
        <w:rFonts w:ascii="Arial" w:hAnsi="Arial" w:hint="default"/>
      </w:rPr>
    </w:lvl>
    <w:lvl w:ilvl="7" w:tplc="920A0F44" w:tentative="1">
      <w:start w:val="1"/>
      <w:numFmt w:val="bullet"/>
      <w:lvlText w:val="•"/>
      <w:lvlJc w:val="left"/>
      <w:pPr>
        <w:tabs>
          <w:tab w:val="num" w:pos="5760"/>
        </w:tabs>
        <w:ind w:left="5760" w:hanging="360"/>
      </w:pPr>
      <w:rPr>
        <w:rFonts w:ascii="Arial" w:hAnsi="Arial" w:hint="default"/>
      </w:rPr>
    </w:lvl>
    <w:lvl w:ilvl="8" w:tplc="102CC504" w:tentative="1">
      <w:start w:val="1"/>
      <w:numFmt w:val="bullet"/>
      <w:lvlText w:val="•"/>
      <w:lvlJc w:val="left"/>
      <w:pPr>
        <w:tabs>
          <w:tab w:val="num" w:pos="6480"/>
        </w:tabs>
        <w:ind w:left="6480" w:hanging="360"/>
      </w:pPr>
      <w:rPr>
        <w:rFonts w:ascii="Arial" w:hAnsi="Arial" w:hint="default"/>
      </w:rPr>
    </w:lvl>
  </w:abstractNum>
  <w:abstractNum w:abstractNumId="12">
    <w:nsid w:val="676F5EBF"/>
    <w:multiLevelType w:val="multilevel"/>
    <w:tmpl w:val="1E9809BC"/>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9785B64"/>
    <w:multiLevelType w:val="multilevel"/>
    <w:tmpl w:val="C070261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D994E23"/>
    <w:multiLevelType w:val="hybridMultilevel"/>
    <w:tmpl w:val="F490D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433182"/>
    <w:multiLevelType w:val="multilevel"/>
    <w:tmpl w:val="57D27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9"/>
  </w:num>
  <w:num w:numId="3">
    <w:abstractNumId w:val="11"/>
  </w:num>
  <w:num w:numId="4">
    <w:abstractNumId w:val="14"/>
  </w:num>
  <w:num w:numId="5">
    <w:abstractNumId w:val="10"/>
  </w:num>
  <w:num w:numId="6">
    <w:abstractNumId w:val="2"/>
  </w:num>
  <w:num w:numId="7">
    <w:abstractNumId w:val="3"/>
  </w:num>
  <w:num w:numId="8">
    <w:abstractNumId w:val="15"/>
  </w:num>
  <w:num w:numId="9">
    <w:abstractNumId w:val="1"/>
  </w:num>
  <w:num w:numId="10">
    <w:abstractNumId w:val="6"/>
  </w:num>
  <w:num w:numId="11">
    <w:abstractNumId w:val="8"/>
  </w:num>
  <w:num w:numId="12">
    <w:abstractNumId w:val="7"/>
  </w:num>
  <w:num w:numId="13">
    <w:abstractNumId w:val="12"/>
  </w:num>
  <w:num w:numId="14">
    <w:abstractNumId w:val="0"/>
  </w:num>
  <w:num w:numId="15">
    <w:abstractNumId w:val="13"/>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jY0NTaxMLQwMjQ1NTVW0lEKTi0uzszPAykwqQUAFc+YXSwAAAA="/>
  </w:docVars>
  <w:rsids>
    <w:rsidRoot w:val="00B51EA5"/>
    <w:rsid w:val="00006756"/>
    <w:rsid w:val="00022A39"/>
    <w:rsid w:val="00026527"/>
    <w:rsid w:val="00062844"/>
    <w:rsid w:val="00071855"/>
    <w:rsid w:val="00083878"/>
    <w:rsid w:val="00091CC0"/>
    <w:rsid w:val="0009390C"/>
    <w:rsid w:val="000A288A"/>
    <w:rsid w:val="000A4A62"/>
    <w:rsid w:val="000A7FA8"/>
    <w:rsid w:val="000B0E91"/>
    <w:rsid w:val="000C18A9"/>
    <w:rsid w:val="000C618A"/>
    <w:rsid w:val="000D21E9"/>
    <w:rsid w:val="000F1ECF"/>
    <w:rsid w:val="00102DA5"/>
    <w:rsid w:val="00106985"/>
    <w:rsid w:val="001117DB"/>
    <w:rsid w:val="00112543"/>
    <w:rsid w:val="00115B2D"/>
    <w:rsid w:val="00116649"/>
    <w:rsid w:val="00120A87"/>
    <w:rsid w:val="00132867"/>
    <w:rsid w:val="001727B2"/>
    <w:rsid w:val="00192EFC"/>
    <w:rsid w:val="001C1DFC"/>
    <w:rsid w:val="001E0C30"/>
    <w:rsid w:val="001F315A"/>
    <w:rsid w:val="0021013D"/>
    <w:rsid w:val="002453C6"/>
    <w:rsid w:val="00246907"/>
    <w:rsid w:val="00256074"/>
    <w:rsid w:val="00257E3B"/>
    <w:rsid w:val="00265763"/>
    <w:rsid w:val="00267AD9"/>
    <w:rsid w:val="002718CC"/>
    <w:rsid w:val="002C3734"/>
    <w:rsid w:val="002D1CB8"/>
    <w:rsid w:val="002D347B"/>
    <w:rsid w:val="002D3B15"/>
    <w:rsid w:val="00304187"/>
    <w:rsid w:val="003159B4"/>
    <w:rsid w:val="00320545"/>
    <w:rsid w:val="003216FE"/>
    <w:rsid w:val="00327D39"/>
    <w:rsid w:val="00340114"/>
    <w:rsid w:val="00343DCD"/>
    <w:rsid w:val="003521AC"/>
    <w:rsid w:val="00355643"/>
    <w:rsid w:val="00365236"/>
    <w:rsid w:val="003675C7"/>
    <w:rsid w:val="00367D4D"/>
    <w:rsid w:val="00372A82"/>
    <w:rsid w:val="00376660"/>
    <w:rsid w:val="003A33B9"/>
    <w:rsid w:val="003A5BEF"/>
    <w:rsid w:val="003B2860"/>
    <w:rsid w:val="003B3ED6"/>
    <w:rsid w:val="003B443F"/>
    <w:rsid w:val="003D702D"/>
    <w:rsid w:val="004209B9"/>
    <w:rsid w:val="004224C3"/>
    <w:rsid w:val="004369E7"/>
    <w:rsid w:val="00445C3E"/>
    <w:rsid w:val="00467821"/>
    <w:rsid w:val="00472F0B"/>
    <w:rsid w:val="00474ADE"/>
    <w:rsid w:val="004753E5"/>
    <w:rsid w:val="004A78F2"/>
    <w:rsid w:val="00520E81"/>
    <w:rsid w:val="005363ED"/>
    <w:rsid w:val="0054584A"/>
    <w:rsid w:val="00564CBB"/>
    <w:rsid w:val="005D22CA"/>
    <w:rsid w:val="005D6F96"/>
    <w:rsid w:val="005E438E"/>
    <w:rsid w:val="005E4705"/>
    <w:rsid w:val="005E5071"/>
    <w:rsid w:val="005E59AE"/>
    <w:rsid w:val="005F6A3B"/>
    <w:rsid w:val="006062D0"/>
    <w:rsid w:val="00615426"/>
    <w:rsid w:val="00617633"/>
    <w:rsid w:val="006238B9"/>
    <w:rsid w:val="006245F2"/>
    <w:rsid w:val="00625EE7"/>
    <w:rsid w:val="00631BE1"/>
    <w:rsid w:val="00676AA2"/>
    <w:rsid w:val="00697298"/>
    <w:rsid w:val="006C44F7"/>
    <w:rsid w:val="006C7BB8"/>
    <w:rsid w:val="006E144F"/>
    <w:rsid w:val="006F03C2"/>
    <w:rsid w:val="006F0917"/>
    <w:rsid w:val="00714518"/>
    <w:rsid w:val="00720865"/>
    <w:rsid w:val="00732DB6"/>
    <w:rsid w:val="0074165C"/>
    <w:rsid w:val="00756035"/>
    <w:rsid w:val="00761204"/>
    <w:rsid w:val="00771633"/>
    <w:rsid w:val="007815AD"/>
    <w:rsid w:val="0079246A"/>
    <w:rsid w:val="007B7312"/>
    <w:rsid w:val="007C1CE8"/>
    <w:rsid w:val="0082773E"/>
    <w:rsid w:val="00830E17"/>
    <w:rsid w:val="008529FC"/>
    <w:rsid w:val="00883772"/>
    <w:rsid w:val="008A5F14"/>
    <w:rsid w:val="008B5033"/>
    <w:rsid w:val="008C70A4"/>
    <w:rsid w:val="008D3707"/>
    <w:rsid w:val="008D5E43"/>
    <w:rsid w:val="008E0945"/>
    <w:rsid w:val="008E5ADB"/>
    <w:rsid w:val="008E5C36"/>
    <w:rsid w:val="00905094"/>
    <w:rsid w:val="00923651"/>
    <w:rsid w:val="0094182F"/>
    <w:rsid w:val="00941F53"/>
    <w:rsid w:val="00955731"/>
    <w:rsid w:val="00994792"/>
    <w:rsid w:val="00994B59"/>
    <w:rsid w:val="009B0316"/>
    <w:rsid w:val="009B3C1F"/>
    <w:rsid w:val="009C1DE4"/>
    <w:rsid w:val="009D0045"/>
    <w:rsid w:val="009D11E3"/>
    <w:rsid w:val="009D3EBB"/>
    <w:rsid w:val="009E3925"/>
    <w:rsid w:val="009F629A"/>
    <w:rsid w:val="00A00432"/>
    <w:rsid w:val="00A02465"/>
    <w:rsid w:val="00A05E0F"/>
    <w:rsid w:val="00A0686A"/>
    <w:rsid w:val="00A07A1A"/>
    <w:rsid w:val="00A14BF0"/>
    <w:rsid w:val="00A42B5E"/>
    <w:rsid w:val="00A70527"/>
    <w:rsid w:val="00AA2AE9"/>
    <w:rsid w:val="00AA5300"/>
    <w:rsid w:val="00AA63BA"/>
    <w:rsid w:val="00AC4B75"/>
    <w:rsid w:val="00AD0A49"/>
    <w:rsid w:val="00AE378A"/>
    <w:rsid w:val="00AE383A"/>
    <w:rsid w:val="00AF4FE9"/>
    <w:rsid w:val="00AF75B6"/>
    <w:rsid w:val="00B031D1"/>
    <w:rsid w:val="00B40BA7"/>
    <w:rsid w:val="00B51EA5"/>
    <w:rsid w:val="00B530D7"/>
    <w:rsid w:val="00B63E3D"/>
    <w:rsid w:val="00B83B24"/>
    <w:rsid w:val="00B905E2"/>
    <w:rsid w:val="00BC4BBE"/>
    <w:rsid w:val="00BC4FCB"/>
    <w:rsid w:val="00BC5E39"/>
    <w:rsid w:val="00BF20B6"/>
    <w:rsid w:val="00BF3AFF"/>
    <w:rsid w:val="00C16402"/>
    <w:rsid w:val="00C239BB"/>
    <w:rsid w:val="00C259AF"/>
    <w:rsid w:val="00C35A3B"/>
    <w:rsid w:val="00C463DC"/>
    <w:rsid w:val="00C80253"/>
    <w:rsid w:val="00C83C96"/>
    <w:rsid w:val="00C976F3"/>
    <w:rsid w:val="00CA6D5C"/>
    <w:rsid w:val="00CA7686"/>
    <w:rsid w:val="00CC4DC7"/>
    <w:rsid w:val="00CD6300"/>
    <w:rsid w:val="00D10135"/>
    <w:rsid w:val="00D12B5F"/>
    <w:rsid w:val="00D73ABF"/>
    <w:rsid w:val="00D81254"/>
    <w:rsid w:val="00D81E2F"/>
    <w:rsid w:val="00D93465"/>
    <w:rsid w:val="00D96665"/>
    <w:rsid w:val="00DA294A"/>
    <w:rsid w:val="00DB7DDA"/>
    <w:rsid w:val="00DC0984"/>
    <w:rsid w:val="00DD32A2"/>
    <w:rsid w:val="00E222BA"/>
    <w:rsid w:val="00E25A73"/>
    <w:rsid w:val="00E35CCF"/>
    <w:rsid w:val="00E523F2"/>
    <w:rsid w:val="00E613EE"/>
    <w:rsid w:val="00E64CDC"/>
    <w:rsid w:val="00E748C2"/>
    <w:rsid w:val="00E7706C"/>
    <w:rsid w:val="00E81F45"/>
    <w:rsid w:val="00E92400"/>
    <w:rsid w:val="00ED2199"/>
    <w:rsid w:val="00ED6A37"/>
    <w:rsid w:val="00EE0A6A"/>
    <w:rsid w:val="00EE60D4"/>
    <w:rsid w:val="00F004AD"/>
    <w:rsid w:val="00F6038B"/>
    <w:rsid w:val="00F64EF5"/>
    <w:rsid w:val="00FC10F0"/>
    <w:rsid w:val="00FD24BC"/>
    <w:rsid w:val="00FF1A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E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A82"/>
    <w:pPr>
      <w:ind w:left="720"/>
      <w:contextualSpacing/>
    </w:pPr>
  </w:style>
  <w:style w:type="table" w:styleId="TableGrid">
    <w:name w:val="Table Grid"/>
    <w:basedOn w:val="TableNormal"/>
    <w:uiPriority w:val="39"/>
    <w:rsid w:val="00FF1A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77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06C"/>
  </w:style>
  <w:style w:type="paragraph" w:styleId="Footer">
    <w:name w:val="footer"/>
    <w:basedOn w:val="Normal"/>
    <w:link w:val="FooterChar"/>
    <w:uiPriority w:val="99"/>
    <w:unhideWhenUsed/>
    <w:rsid w:val="00E77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06C"/>
  </w:style>
  <w:style w:type="character" w:styleId="CommentReference">
    <w:name w:val="annotation reference"/>
    <w:basedOn w:val="DefaultParagraphFont"/>
    <w:uiPriority w:val="99"/>
    <w:semiHidden/>
    <w:unhideWhenUsed/>
    <w:rsid w:val="001117DB"/>
    <w:rPr>
      <w:sz w:val="16"/>
      <w:szCs w:val="16"/>
    </w:rPr>
  </w:style>
  <w:style w:type="paragraph" w:styleId="CommentText">
    <w:name w:val="annotation text"/>
    <w:basedOn w:val="Normal"/>
    <w:link w:val="CommentTextChar"/>
    <w:uiPriority w:val="99"/>
    <w:semiHidden/>
    <w:unhideWhenUsed/>
    <w:rsid w:val="001117DB"/>
    <w:pPr>
      <w:spacing w:line="240" w:lineRule="auto"/>
    </w:pPr>
    <w:rPr>
      <w:sz w:val="20"/>
      <w:szCs w:val="20"/>
    </w:rPr>
  </w:style>
  <w:style w:type="character" w:customStyle="1" w:styleId="CommentTextChar">
    <w:name w:val="Comment Text Char"/>
    <w:basedOn w:val="DefaultParagraphFont"/>
    <w:link w:val="CommentText"/>
    <w:uiPriority w:val="99"/>
    <w:semiHidden/>
    <w:rsid w:val="001117DB"/>
    <w:rPr>
      <w:sz w:val="20"/>
      <w:szCs w:val="20"/>
    </w:rPr>
  </w:style>
  <w:style w:type="paragraph" w:styleId="CommentSubject">
    <w:name w:val="annotation subject"/>
    <w:basedOn w:val="CommentText"/>
    <w:next w:val="CommentText"/>
    <w:link w:val="CommentSubjectChar"/>
    <w:uiPriority w:val="99"/>
    <w:semiHidden/>
    <w:unhideWhenUsed/>
    <w:rsid w:val="001117DB"/>
    <w:rPr>
      <w:b/>
      <w:bCs/>
    </w:rPr>
  </w:style>
  <w:style w:type="character" w:customStyle="1" w:styleId="CommentSubjectChar">
    <w:name w:val="Comment Subject Char"/>
    <w:basedOn w:val="CommentTextChar"/>
    <w:link w:val="CommentSubject"/>
    <w:uiPriority w:val="99"/>
    <w:semiHidden/>
    <w:rsid w:val="001117DB"/>
    <w:rPr>
      <w:b/>
      <w:bCs/>
      <w:sz w:val="20"/>
      <w:szCs w:val="20"/>
    </w:rPr>
  </w:style>
  <w:style w:type="paragraph" w:styleId="BalloonText">
    <w:name w:val="Balloon Text"/>
    <w:basedOn w:val="Normal"/>
    <w:link w:val="BalloonTextChar"/>
    <w:uiPriority w:val="99"/>
    <w:semiHidden/>
    <w:unhideWhenUsed/>
    <w:rsid w:val="00111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7DB"/>
    <w:rPr>
      <w:rFonts w:ascii="Tahoma" w:hAnsi="Tahoma" w:cs="Tahoma"/>
      <w:sz w:val="16"/>
      <w:szCs w:val="16"/>
    </w:rPr>
  </w:style>
  <w:style w:type="character" w:styleId="Hyperlink">
    <w:name w:val="Hyperlink"/>
    <w:basedOn w:val="DefaultParagraphFont"/>
    <w:uiPriority w:val="99"/>
    <w:unhideWhenUsed/>
    <w:rsid w:val="00EE0A6A"/>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1700979">
      <w:bodyDiv w:val="1"/>
      <w:marLeft w:val="0"/>
      <w:marRight w:val="0"/>
      <w:marTop w:val="0"/>
      <w:marBottom w:val="0"/>
      <w:divBdr>
        <w:top w:val="none" w:sz="0" w:space="0" w:color="auto"/>
        <w:left w:val="none" w:sz="0" w:space="0" w:color="auto"/>
        <w:bottom w:val="none" w:sz="0" w:space="0" w:color="auto"/>
        <w:right w:val="none" w:sz="0" w:space="0" w:color="auto"/>
      </w:divBdr>
      <w:divsChild>
        <w:div w:id="1953635566">
          <w:marLeft w:val="547"/>
          <w:marRight w:val="0"/>
          <w:marTop w:val="115"/>
          <w:marBottom w:val="0"/>
          <w:divBdr>
            <w:top w:val="none" w:sz="0" w:space="0" w:color="auto"/>
            <w:left w:val="none" w:sz="0" w:space="0" w:color="auto"/>
            <w:bottom w:val="none" w:sz="0" w:space="0" w:color="auto"/>
            <w:right w:val="none" w:sz="0" w:space="0" w:color="auto"/>
          </w:divBdr>
        </w:div>
        <w:div w:id="1989938783">
          <w:marLeft w:val="547"/>
          <w:marRight w:val="0"/>
          <w:marTop w:val="115"/>
          <w:marBottom w:val="0"/>
          <w:divBdr>
            <w:top w:val="none" w:sz="0" w:space="0" w:color="auto"/>
            <w:left w:val="none" w:sz="0" w:space="0" w:color="auto"/>
            <w:bottom w:val="none" w:sz="0" w:space="0" w:color="auto"/>
            <w:right w:val="none" w:sz="0" w:space="0" w:color="auto"/>
          </w:divBdr>
        </w:div>
        <w:div w:id="1793747295">
          <w:marLeft w:val="547"/>
          <w:marRight w:val="0"/>
          <w:marTop w:val="115"/>
          <w:marBottom w:val="0"/>
          <w:divBdr>
            <w:top w:val="none" w:sz="0" w:space="0" w:color="auto"/>
            <w:left w:val="none" w:sz="0" w:space="0" w:color="auto"/>
            <w:bottom w:val="none" w:sz="0" w:space="0" w:color="auto"/>
            <w:right w:val="none" w:sz="0" w:space="0" w:color="auto"/>
          </w:divBdr>
        </w:div>
        <w:div w:id="634484047">
          <w:marLeft w:val="547"/>
          <w:marRight w:val="0"/>
          <w:marTop w:val="115"/>
          <w:marBottom w:val="0"/>
          <w:divBdr>
            <w:top w:val="none" w:sz="0" w:space="0" w:color="auto"/>
            <w:left w:val="none" w:sz="0" w:space="0" w:color="auto"/>
            <w:bottom w:val="none" w:sz="0" w:space="0" w:color="auto"/>
            <w:right w:val="none" w:sz="0" w:space="0" w:color="auto"/>
          </w:divBdr>
        </w:div>
        <w:div w:id="1418559237">
          <w:marLeft w:val="547"/>
          <w:marRight w:val="0"/>
          <w:marTop w:val="115"/>
          <w:marBottom w:val="0"/>
          <w:divBdr>
            <w:top w:val="none" w:sz="0" w:space="0" w:color="auto"/>
            <w:left w:val="none" w:sz="0" w:space="0" w:color="auto"/>
            <w:bottom w:val="none" w:sz="0" w:space="0" w:color="auto"/>
            <w:right w:val="none" w:sz="0" w:space="0" w:color="auto"/>
          </w:divBdr>
        </w:div>
      </w:divsChild>
    </w:div>
    <w:div w:id="642320943">
      <w:bodyDiv w:val="1"/>
      <w:marLeft w:val="0"/>
      <w:marRight w:val="0"/>
      <w:marTop w:val="0"/>
      <w:marBottom w:val="0"/>
      <w:divBdr>
        <w:top w:val="none" w:sz="0" w:space="0" w:color="auto"/>
        <w:left w:val="none" w:sz="0" w:space="0" w:color="auto"/>
        <w:bottom w:val="none" w:sz="0" w:space="0" w:color="auto"/>
        <w:right w:val="none" w:sz="0" w:space="0" w:color="auto"/>
      </w:divBdr>
    </w:div>
    <w:div w:id="860239175">
      <w:bodyDiv w:val="1"/>
      <w:marLeft w:val="0"/>
      <w:marRight w:val="0"/>
      <w:marTop w:val="0"/>
      <w:marBottom w:val="0"/>
      <w:divBdr>
        <w:top w:val="none" w:sz="0" w:space="0" w:color="auto"/>
        <w:left w:val="none" w:sz="0" w:space="0" w:color="auto"/>
        <w:bottom w:val="none" w:sz="0" w:space="0" w:color="auto"/>
        <w:right w:val="none" w:sz="0" w:space="0" w:color="auto"/>
      </w:divBdr>
      <w:divsChild>
        <w:div w:id="2024243056">
          <w:marLeft w:val="547"/>
          <w:marRight w:val="0"/>
          <w:marTop w:val="154"/>
          <w:marBottom w:val="0"/>
          <w:divBdr>
            <w:top w:val="none" w:sz="0" w:space="0" w:color="auto"/>
            <w:left w:val="none" w:sz="0" w:space="0" w:color="auto"/>
            <w:bottom w:val="none" w:sz="0" w:space="0" w:color="auto"/>
            <w:right w:val="none" w:sz="0" w:space="0" w:color="auto"/>
          </w:divBdr>
        </w:div>
        <w:div w:id="2127502042">
          <w:marLeft w:val="547"/>
          <w:marRight w:val="0"/>
          <w:marTop w:val="154"/>
          <w:marBottom w:val="0"/>
          <w:divBdr>
            <w:top w:val="none" w:sz="0" w:space="0" w:color="auto"/>
            <w:left w:val="none" w:sz="0" w:space="0" w:color="auto"/>
            <w:bottom w:val="none" w:sz="0" w:space="0" w:color="auto"/>
            <w:right w:val="none" w:sz="0" w:space="0" w:color="auto"/>
          </w:divBdr>
        </w:div>
        <w:div w:id="11345110">
          <w:marLeft w:val="547"/>
          <w:marRight w:val="0"/>
          <w:marTop w:val="154"/>
          <w:marBottom w:val="0"/>
          <w:divBdr>
            <w:top w:val="none" w:sz="0" w:space="0" w:color="auto"/>
            <w:left w:val="none" w:sz="0" w:space="0" w:color="auto"/>
            <w:bottom w:val="none" w:sz="0" w:space="0" w:color="auto"/>
            <w:right w:val="none" w:sz="0" w:space="0" w:color="auto"/>
          </w:divBdr>
        </w:div>
        <w:div w:id="474687098">
          <w:marLeft w:val="547"/>
          <w:marRight w:val="0"/>
          <w:marTop w:val="154"/>
          <w:marBottom w:val="0"/>
          <w:divBdr>
            <w:top w:val="none" w:sz="0" w:space="0" w:color="auto"/>
            <w:left w:val="none" w:sz="0" w:space="0" w:color="auto"/>
            <w:bottom w:val="none" w:sz="0" w:space="0" w:color="auto"/>
            <w:right w:val="none" w:sz="0" w:space="0" w:color="auto"/>
          </w:divBdr>
        </w:div>
      </w:divsChild>
    </w:div>
    <w:div w:id="1071779211">
      <w:bodyDiv w:val="1"/>
      <w:marLeft w:val="0"/>
      <w:marRight w:val="0"/>
      <w:marTop w:val="0"/>
      <w:marBottom w:val="0"/>
      <w:divBdr>
        <w:top w:val="none" w:sz="0" w:space="0" w:color="auto"/>
        <w:left w:val="none" w:sz="0" w:space="0" w:color="auto"/>
        <w:bottom w:val="none" w:sz="0" w:space="0" w:color="auto"/>
        <w:right w:val="none" w:sz="0" w:space="0" w:color="auto"/>
      </w:divBdr>
      <w:divsChild>
        <w:div w:id="1779833613">
          <w:marLeft w:val="547"/>
          <w:marRight w:val="0"/>
          <w:marTop w:val="154"/>
          <w:marBottom w:val="0"/>
          <w:divBdr>
            <w:top w:val="none" w:sz="0" w:space="0" w:color="auto"/>
            <w:left w:val="none" w:sz="0" w:space="0" w:color="auto"/>
            <w:bottom w:val="none" w:sz="0" w:space="0" w:color="auto"/>
            <w:right w:val="none" w:sz="0" w:space="0" w:color="auto"/>
          </w:divBdr>
        </w:div>
        <w:div w:id="17770201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echnians.com/blog/benefits-digital-marketing-over-traditional-market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deed.com/career-advice/career-development/types-of-buying?utm_campaign=earnedsocial%3Acareerguide%3Asharedirectshare%3AUS&amp;utm_content=11%20Types%20of%20Customer%20Buying%20Behaviors&amp;utm_medium=social&amp;utm_source=directshar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arketingprofs.com/Tutorials/Advertising_Sales.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bfx.com/blog/marketing/paid-advertising-platforms/" TargetMode="External"/><Relationship Id="rId5" Type="http://schemas.openxmlformats.org/officeDocument/2006/relationships/footnotes" Target="footnotes.xml"/><Relationship Id="rId15" Type="http://schemas.openxmlformats.org/officeDocument/2006/relationships/hyperlink" Target="https://migrationobservatory.ox.ac.uk/resources/briefings/migrants-in-the-uk-an-overview/" TargetMode="External"/><Relationship Id="rId10" Type="http://schemas.openxmlformats.org/officeDocument/2006/relationships/hyperlink" Target="https://www.britannica.com/topic/advertis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dvertising.amazon.com/library/guides/what-is-digital-advertising" TargetMode="External"/><Relationship Id="rId14" Type="http://schemas.openxmlformats.org/officeDocument/2006/relationships/hyperlink" Target="https://www.wix.com/blog/2021/05/types-of-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2757</Words>
  <Characters>15717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Aneeba</dc:creator>
  <cp:lastModifiedBy>SheikhS</cp:lastModifiedBy>
  <cp:revision>3</cp:revision>
  <dcterms:created xsi:type="dcterms:W3CDTF">2023-03-24T21:19:00Z</dcterms:created>
  <dcterms:modified xsi:type="dcterms:W3CDTF">2023-03-24T21:21:00Z</dcterms:modified>
</cp:coreProperties>
</file>