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C0438" w14:textId="77777777" w:rsidR="00F319DB" w:rsidRDefault="00F319DB" w:rsidP="00F319DB">
      <w:pPr>
        <w:jc w:val="center"/>
        <w:rPr>
          <w:sz w:val="40"/>
          <w:szCs w:val="40"/>
        </w:rPr>
      </w:pPr>
    </w:p>
    <w:p w14:paraId="628AA4B2" w14:textId="77777777" w:rsidR="00F319DB" w:rsidRDefault="00F319DB" w:rsidP="00F319DB">
      <w:pPr>
        <w:jc w:val="center"/>
        <w:rPr>
          <w:sz w:val="40"/>
          <w:szCs w:val="40"/>
        </w:rPr>
      </w:pPr>
    </w:p>
    <w:p w14:paraId="7BDD1E05" w14:textId="77777777" w:rsidR="00F319DB" w:rsidRDefault="00F319DB" w:rsidP="00F319DB">
      <w:pPr>
        <w:jc w:val="center"/>
        <w:rPr>
          <w:sz w:val="40"/>
          <w:szCs w:val="40"/>
        </w:rPr>
      </w:pPr>
    </w:p>
    <w:p w14:paraId="6CD5B274" w14:textId="77777777" w:rsidR="00F319DB" w:rsidRDefault="00F319DB" w:rsidP="00F319DB">
      <w:pPr>
        <w:jc w:val="center"/>
        <w:rPr>
          <w:sz w:val="40"/>
          <w:szCs w:val="40"/>
        </w:rPr>
      </w:pPr>
    </w:p>
    <w:p w14:paraId="5D2C0A18" w14:textId="77777777" w:rsidR="00F319DB" w:rsidRDefault="00F319DB" w:rsidP="00F319DB">
      <w:pPr>
        <w:jc w:val="center"/>
        <w:rPr>
          <w:sz w:val="40"/>
          <w:szCs w:val="40"/>
        </w:rPr>
      </w:pPr>
      <w:r>
        <w:rPr>
          <w:noProof/>
          <w:lang w:eastAsia="en-GB"/>
        </w:rPr>
        <mc:AlternateContent>
          <mc:Choice Requires="wps">
            <w:drawing>
              <wp:anchor distT="0" distB="0" distL="114300" distR="114300" simplePos="0" relativeHeight="251661312" behindDoc="0" locked="0" layoutInCell="1" allowOverlap="1" wp14:anchorId="1846A1DD" wp14:editId="68BC5DE5">
                <wp:simplePos x="0" y="0"/>
                <wp:positionH relativeFrom="margin">
                  <wp:posOffset>-755015</wp:posOffset>
                </wp:positionH>
                <wp:positionV relativeFrom="page">
                  <wp:posOffset>3381375</wp:posOffset>
                </wp:positionV>
                <wp:extent cx="6648450" cy="40290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6648450" cy="4029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4E9EC" w14:textId="77777777" w:rsidR="004E3169" w:rsidRPr="00281157" w:rsidRDefault="004E3169" w:rsidP="00281157">
                            <w:pPr>
                              <w:jc w:val="right"/>
                              <w:rPr>
                                <w:color w:val="FF0000"/>
                                <w:sz w:val="64"/>
                                <w:szCs w:val="64"/>
                              </w:rPr>
                            </w:pPr>
                            <w:sdt>
                              <w:sdtPr>
                                <w:rPr>
                                  <w:caps/>
                                  <w:color w:val="FF0000"/>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81157">
                                  <w:rPr>
                                    <w:caps/>
                                    <w:color w:val="FF0000"/>
                                    <w:sz w:val="64"/>
                                    <w:szCs w:val="64"/>
                                  </w:rPr>
                                  <w:t xml:space="preserve">     </w:t>
                                </w:r>
                              </w:sdtContent>
                            </w:sdt>
                          </w:p>
                          <w:p w14:paraId="27EEED0F" w14:textId="77777777" w:rsidR="004E3169" w:rsidRDefault="004E3169" w:rsidP="00281157">
                            <w:pPr>
                              <w:jc w:val="right"/>
                              <w:rPr>
                                <w:color w:val="404040" w:themeColor="text1" w:themeTint="BF"/>
                                <w:sz w:val="36"/>
                                <w:szCs w:val="36"/>
                              </w:rPr>
                            </w:pPr>
                          </w:p>
                          <w:p w14:paraId="140928A0" w14:textId="77777777" w:rsidR="004E3169" w:rsidRDefault="004E3169" w:rsidP="00281157">
                            <w:pPr>
                              <w:jc w:val="right"/>
                              <w:rPr>
                                <w:color w:val="404040" w:themeColor="text1" w:themeTint="BF"/>
                                <w:sz w:val="36"/>
                                <w:szCs w:val="36"/>
                              </w:rPr>
                            </w:pPr>
                          </w:p>
                          <w:p w14:paraId="3E68433D" w14:textId="77777777" w:rsidR="004E3169" w:rsidRDefault="004E3169" w:rsidP="00281157">
                            <w:pPr>
                              <w:jc w:val="right"/>
                              <w:rPr>
                                <w:color w:val="404040" w:themeColor="text1" w:themeTint="BF"/>
                                <w:sz w:val="36"/>
                                <w:szCs w:val="36"/>
                              </w:rPr>
                            </w:pPr>
                          </w:p>
                          <w:p w14:paraId="40E84F15" w14:textId="77777777" w:rsidR="004E3169" w:rsidRPr="00F319DB" w:rsidRDefault="004E3169" w:rsidP="00281157">
                            <w:pPr>
                              <w:jc w:val="right"/>
                              <w:rPr>
                                <w:b/>
                                <w:color w:val="404040" w:themeColor="text1" w:themeTint="BF"/>
                                <w:sz w:val="36"/>
                                <w:szCs w:val="36"/>
                              </w:rPr>
                            </w:pPr>
                          </w:p>
                          <w:sdt>
                            <w:sdtPr>
                              <w:rPr>
                                <w:rFonts w:eastAsiaTheme="minorHAnsi"/>
                                <w:b/>
                                <w:color w:val="E48312" w:themeColor="accent1"/>
                                <w:sz w:val="64"/>
                                <w:szCs w:val="6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B2E9CE4" w14:textId="77777777" w:rsidR="004E3169" w:rsidRPr="00F319DB" w:rsidRDefault="004E3169" w:rsidP="00281157">
                                <w:pPr>
                                  <w:jc w:val="center"/>
                                  <w:rPr>
                                    <w:b/>
                                    <w:smallCaps/>
                                    <w:color w:val="404040" w:themeColor="text1" w:themeTint="BF"/>
                                    <w:sz w:val="36"/>
                                    <w:szCs w:val="36"/>
                                  </w:rPr>
                                </w:pPr>
                                <w:r w:rsidRPr="00F319DB">
                                  <w:rPr>
                                    <w:rFonts w:eastAsiaTheme="minorHAnsi"/>
                                    <w:b/>
                                    <w:color w:val="E48312" w:themeColor="accent1"/>
                                    <w:sz w:val="64"/>
                                    <w:szCs w:val="64"/>
                                  </w:rPr>
                                  <w:t>CONROD DYNAMIC FORCES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846A1DD" id="_x0000_t202" coordsize="21600,21600" o:spt="202" path="m,l,21600r21600,l21600,xe">
                <v:stroke joinstyle="miter"/>
                <v:path gradientshapeok="t" o:connecttype="rect"/>
              </v:shapetype>
              <v:shape id="Text Box 154" o:spid="_x0000_s1026" type="#_x0000_t202" style="position:absolute;left:0;text-align:left;margin-left:-59.45pt;margin-top:266.25pt;width:523.5pt;height:317.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" filled="f" stroked="f" strokeweight=".5pt">
                <v:textbox inset="126pt,0,54pt,0">
                  <w:txbxContent>
                    <w:p w14:paraId="4BE4E9EC" w14:textId="77777777" w:rsidR="004E3169" w:rsidRPr="00281157" w:rsidRDefault="004E3169" w:rsidP="00281157">
                      <w:pPr>
                        <w:jc w:val="right"/>
                        <w:rPr>
                          <w:color w:val="FF0000"/>
                          <w:sz w:val="64"/>
                          <w:szCs w:val="64"/>
                        </w:rPr>
                      </w:pPr>
                      <w:sdt>
                        <w:sdtPr>
                          <w:rPr>
                            <w:caps/>
                            <w:color w:val="FF0000"/>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81157">
                            <w:rPr>
                              <w:caps/>
                              <w:color w:val="FF0000"/>
                              <w:sz w:val="64"/>
                              <w:szCs w:val="64"/>
                            </w:rPr>
                            <w:t xml:space="preserve">     </w:t>
                          </w:r>
                        </w:sdtContent>
                      </w:sdt>
                    </w:p>
                    <w:p w14:paraId="27EEED0F" w14:textId="77777777" w:rsidR="004E3169" w:rsidRDefault="004E3169" w:rsidP="00281157">
                      <w:pPr>
                        <w:jc w:val="right"/>
                        <w:rPr>
                          <w:color w:val="404040" w:themeColor="text1" w:themeTint="BF"/>
                          <w:sz w:val="36"/>
                          <w:szCs w:val="36"/>
                        </w:rPr>
                      </w:pPr>
                    </w:p>
                    <w:p w14:paraId="140928A0" w14:textId="77777777" w:rsidR="004E3169" w:rsidRDefault="004E3169" w:rsidP="00281157">
                      <w:pPr>
                        <w:jc w:val="right"/>
                        <w:rPr>
                          <w:color w:val="404040" w:themeColor="text1" w:themeTint="BF"/>
                          <w:sz w:val="36"/>
                          <w:szCs w:val="36"/>
                        </w:rPr>
                      </w:pPr>
                    </w:p>
                    <w:p w14:paraId="3E68433D" w14:textId="77777777" w:rsidR="004E3169" w:rsidRDefault="004E3169" w:rsidP="00281157">
                      <w:pPr>
                        <w:jc w:val="right"/>
                        <w:rPr>
                          <w:color w:val="404040" w:themeColor="text1" w:themeTint="BF"/>
                          <w:sz w:val="36"/>
                          <w:szCs w:val="36"/>
                        </w:rPr>
                      </w:pPr>
                    </w:p>
                    <w:p w14:paraId="40E84F15" w14:textId="77777777" w:rsidR="004E3169" w:rsidRPr="00F319DB" w:rsidRDefault="004E3169" w:rsidP="00281157">
                      <w:pPr>
                        <w:jc w:val="right"/>
                        <w:rPr>
                          <w:b/>
                          <w:color w:val="404040" w:themeColor="text1" w:themeTint="BF"/>
                          <w:sz w:val="36"/>
                          <w:szCs w:val="36"/>
                        </w:rPr>
                      </w:pPr>
                    </w:p>
                    <w:sdt>
                      <w:sdtPr>
                        <w:rPr>
                          <w:rFonts w:eastAsiaTheme="minorHAnsi"/>
                          <w:b/>
                          <w:color w:val="E48312" w:themeColor="accent1"/>
                          <w:sz w:val="64"/>
                          <w:szCs w:val="6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B2E9CE4" w14:textId="77777777" w:rsidR="004E3169" w:rsidRPr="00F319DB" w:rsidRDefault="004E3169" w:rsidP="00281157">
                          <w:pPr>
                            <w:jc w:val="center"/>
                            <w:rPr>
                              <w:b/>
                              <w:smallCaps/>
                              <w:color w:val="404040" w:themeColor="text1" w:themeTint="BF"/>
                              <w:sz w:val="36"/>
                              <w:szCs w:val="36"/>
                            </w:rPr>
                          </w:pPr>
                          <w:r w:rsidRPr="00F319DB">
                            <w:rPr>
                              <w:rFonts w:eastAsiaTheme="minorHAnsi"/>
                              <w:b/>
                              <w:color w:val="E48312" w:themeColor="accent1"/>
                              <w:sz w:val="64"/>
                              <w:szCs w:val="64"/>
                            </w:rPr>
                            <w:t>CONROD DYNAMIC FORCES REPORT</w:t>
                          </w:r>
                        </w:p>
                      </w:sdtContent>
                    </w:sdt>
                  </w:txbxContent>
                </v:textbox>
                <w10:wrap type="square" anchorx="margin" anchory="page"/>
              </v:shape>
            </w:pict>
          </mc:Fallback>
        </mc:AlternateContent>
      </w:r>
      <w:r>
        <w:rPr>
          <w:noProof/>
          <w:lang w:eastAsia="en-GB"/>
        </w:rPr>
        <w:drawing>
          <wp:anchor distT="0" distB="0" distL="114300" distR="114300" simplePos="0" relativeHeight="251662336" behindDoc="0" locked="0" layoutInCell="1" allowOverlap="1" wp14:anchorId="1BB080FF" wp14:editId="5D51701B">
            <wp:simplePos x="0" y="0"/>
            <wp:positionH relativeFrom="margin">
              <wp:align>center</wp:align>
            </wp:positionH>
            <wp:positionV relativeFrom="paragraph">
              <wp:posOffset>670560</wp:posOffset>
            </wp:positionV>
            <wp:extent cx="4936742" cy="1638300"/>
            <wp:effectExtent l="0" t="0" r="0" b="0"/>
            <wp:wrapNone/>
            <wp:docPr id="2" name="Picture 2" descr="Image result for uwtsd logo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36742"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8C2198" w14:textId="397686E8" w:rsidR="00F319DB" w:rsidRPr="00F319DB" w:rsidRDefault="00F319DB" w:rsidP="6A0712FE">
      <w:pPr>
        <w:jc w:val="center"/>
        <w:rPr>
          <w:b/>
          <w:bCs/>
          <w:sz w:val="56"/>
          <w:szCs w:val="56"/>
        </w:rPr>
      </w:pPr>
    </w:p>
    <w:p w14:paraId="03F1AD1F" w14:textId="77777777" w:rsidR="00C00382" w:rsidRDefault="00331721" w:rsidP="00C00382">
      <w:pPr>
        <w:jc w:val="center"/>
        <w:rPr>
          <w:b/>
          <w:sz w:val="56"/>
          <w:szCs w:val="56"/>
        </w:rPr>
      </w:pPr>
      <w:r w:rsidRPr="00F319DB">
        <w:rPr>
          <w:b/>
          <w:noProof/>
          <w:color w:val="FF0000"/>
          <w:sz w:val="56"/>
          <w:szCs w:val="56"/>
          <w:lang w:eastAsia="en-GB"/>
        </w:rPr>
        <mc:AlternateContent>
          <mc:Choice Requires="wpg">
            <w:drawing>
              <wp:anchor distT="0" distB="0" distL="114300" distR="114300" simplePos="0" relativeHeight="251659264" behindDoc="0" locked="0" layoutInCell="1" allowOverlap="1" wp14:anchorId="648F42DE" wp14:editId="67052838">
                <wp:simplePos x="0" y="0"/>
                <wp:positionH relativeFrom="margin">
                  <wp:align>center</wp:align>
                </wp:positionH>
                <wp:positionV relativeFrom="page">
                  <wp:posOffset>142875</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9E60D4" id="Group 149" o:spid="_x0000_s1026" style="position:absolute;margin-left:0;margin-top:11.25pt;width:8in;height:95.7pt;z-index:251659264;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" path="m,l7312660,r,1129665l3619500,733425,,1091565,,xe" fillcolor="#e48312 [3204]" stroked="f" strokeweight="1.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3" o:title="" recolor="t" rotate="t" type="frame"/>
                </v:rect>
                <w10:wrap anchorx="margin" anchory="page"/>
              </v:group>
            </w:pict>
          </mc:Fallback>
        </mc:AlternateContent>
      </w:r>
      <w:r w:rsidR="00F319DB" w:rsidRPr="00F319DB">
        <w:rPr>
          <w:b/>
          <w:sz w:val="56"/>
          <w:szCs w:val="56"/>
        </w:rPr>
        <w:t>A</w:t>
      </w:r>
      <w:r w:rsidR="00281157" w:rsidRPr="00F319DB">
        <w:rPr>
          <w:b/>
          <w:sz w:val="56"/>
          <w:szCs w:val="56"/>
        </w:rPr>
        <w:t>nalytical</w:t>
      </w:r>
      <w:r w:rsidR="00F319DB">
        <w:rPr>
          <w:b/>
          <w:sz w:val="56"/>
          <w:szCs w:val="56"/>
        </w:rPr>
        <w:t xml:space="preserve"> Methods and Study Skills</w:t>
      </w:r>
    </w:p>
    <w:p w14:paraId="698B3D20" w14:textId="77777777" w:rsidR="00C00382" w:rsidRDefault="00C00382" w:rsidP="00C00382">
      <w:pPr>
        <w:jc w:val="center"/>
        <w:rPr>
          <w:sz w:val="28"/>
          <w:szCs w:val="28"/>
          <w:u w:val="single"/>
        </w:rPr>
      </w:pPr>
    </w:p>
    <w:p w14:paraId="1DB4DDAD" w14:textId="68B35EFA" w:rsidR="00C00382" w:rsidRPr="00A0430F" w:rsidRDefault="00A0430F" w:rsidP="00A0430F">
      <w:pPr>
        <w:jc w:val="right"/>
        <w:rPr>
          <w:sz w:val="28"/>
          <w:szCs w:val="28"/>
        </w:rPr>
      </w:pPr>
      <w:r w:rsidRPr="00A0430F">
        <w:rPr>
          <w:sz w:val="28"/>
          <w:szCs w:val="28"/>
        </w:rPr>
        <w:t xml:space="preserve">Chloe Underwood </w:t>
      </w:r>
      <w:r>
        <w:rPr>
          <w:sz w:val="28"/>
          <w:szCs w:val="28"/>
        </w:rPr>
        <w:t>(1650758)</w:t>
      </w:r>
      <w:bookmarkStart w:id="0" w:name="_GoBack"/>
      <w:bookmarkEnd w:id="0"/>
    </w:p>
    <w:p w14:paraId="5C2D2707" w14:textId="106DECDB" w:rsidR="7BFAF54F" w:rsidRDefault="7BFAF54F" w:rsidP="003E5B72">
      <w:pPr>
        <w:rPr>
          <w:sz w:val="28"/>
          <w:szCs w:val="28"/>
          <w:u w:val="single"/>
        </w:rPr>
      </w:pPr>
    </w:p>
    <w:p w14:paraId="74D77B1C" w14:textId="77777777" w:rsidR="008706C0" w:rsidRPr="004E3169" w:rsidRDefault="00F319DB" w:rsidP="00C00382">
      <w:pPr>
        <w:jc w:val="center"/>
        <w:rPr>
          <w:b/>
          <w:sz w:val="72"/>
          <w:szCs w:val="56"/>
        </w:rPr>
      </w:pPr>
      <w:r w:rsidRPr="004E3169">
        <w:rPr>
          <w:b/>
          <w:sz w:val="32"/>
          <w:szCs w:val="28"/>
          <w:u w:val="single"/>
        </w:rPr>
        <w:t>Abstract</w:t>
      </w:r>
    </w:p>
    <w:p w14:paraId="099AD517" w14:textId="2CBF572E" w:rsidR="00C00382" w:rsidRPr="00C00382" w:rsidRDefault="7BFAF54F" w:rsidP="00C00382">
      <w:r>
        <w:t>A report evaluating the forces that a con</w:t>
      </w:r>
      <w:r w:rsidR="004E3169">
        <w:t>-</w:t>
      </w:r>
      <w:r>
        <w:t>rod undertakes whilst operating within an engine using the correct figures gathered from sufficient data research and analysing the maximum force and change of RPM (revs per minute).</w:t>
      </w:r>
    </w:p>
    <w:p w14:paraId="1AF21590" w14:textId="5BA44A35" w:rsidR="7BFAF54F" w:rsidRPr="004E3169" w:rsidRDefault="7BFAF54F" w:rsidP="7BFAF54F">
      <w:pPr>
        <w:rPr>
          <w:sz w:val="22"/>
        </w:rPr>
      </w:pPr>
    </w:p>
    <w:p w14:paraId="1A5A6B0E" w14:textId="14A5A33E" w:rsidR="009A68C0" w:rsidRPr="004E3169" w:rsidRDefault="7BFAF54F" w:rsidP="004E3169">
      <w:pPr>
        <w:pStyle w:val="TOC1"/>
        <w:rPr>
          <w:sz w:val="32"/>
        </w:rPr>
      </w:pPr>
      <w:r w:rsidRPr="004E3169">
        <w:rPr>
          <w:sz w:val="32"/>
        </w:rPr>
        <w:t>Contents</w:t>
      </w:r>
    </w:p>
    <w:p w14:paraId="19C9AB1D" w14:textId="2E795ED2" w:rsidR="009A68C0" w:rsidRDefault="7BFAF54F" w:rsidP="7BFAF54F">
      <w:pPr>
        <w:pStyle w:val="ListParagraph"/>
        <w:numPr>
          <w:ilvl w:val="0"/>
          <w:numId w:val="1"/>
        </w:numPr>
        <w:rPr>
          <w:lang w:eastAsia="en-GB"/>
        </w:rPr>
      </w:pPr>
      <w:r w:rsidRPr="7BFAF54F">
        <w:rPr>
          <w:lang w:eastAsia="en-GB"/>
        </w:rPr>
        <w:t>Introduction</w:t>
      </w:r>
      <w:r w:rsidR="004E3169">
        <w:rPr>
          <w:lang w:eastAsia="en-GB"/>
        </w:rPr>
        <w:t>…………………………………………………………………………………………………………2</w:t>
      </w:r>
      <w:r w:rsidR="009A68C0">
        <w:br/>
      </w:r>
    </w:p>
    <w:p w14:paraId="438413E5" w14:textId="06D9E76E" w:rsidR="00001020" w:rsidRDefault="00001020" w:rsidP="00001020">
      <w:pPr>
        <w:pStyle w:val="ListParagraph"/>
        <w:numPr>
          <w:ilvl w:val="0"/>
          <w:numId w:val="1"/>
        </w:numPr>
        <w:rPr>
          <w:lang w:eastAsia="en-GB"/>
        </w:rPr>
      </w:pPr>
      <w:r>
        <w:rPr>
          <w:lang w:eastAsia="en-GB"/>
        </w:rPr>
        <w:t>Engine Research</w:t>
      </w:r>
      <w:r w:rsidR="004E3169">
        <w:rPr>
          <w:lang w:eastAsia="en-GB"/>
        </w:rPr>
        <w:t>………………………………………………………………………………………………….3</w:t>
      </w:r>
    </w:p>
    <w:p w14:paraId="6D1706E9" w14:textId="77777777" w:rsidR="00001020" w:rsidRDefault="00001020" w:rsidP="00001020">
      <w:pPr>
        <w:pStyle w:val="ListParagraph"/>
        <w:ind w:left="360"/>
        <w:rPr>
          <w:lang w:eastAsia="en-GB"/>
        </w:rPr>
      </w:pPr>
    </w:p>
    <w:p w14:paraId="68B645C2" w14:textId="4C22EDD5" w:rsidR="009A68C0" w:rsidRDefault="00001020" w:rsidP="00001020">
      <w:pPr>
        <w:pStyle w:val="ListParagraph"/>
        <w:numPr>
          <w:ilvl w:val="0"/>
          <w:numId w:val="1"/>
        </w:numPr>
        <w:rPr>
          <w:lang w:eastAsia="en-GB"/>
        </w:rPr>
      </w:pPr>
      <w:r>
        <w:rPr>
          <w:lang w:eastAsia="en-GB"/>
        </w:rPr>
        <w:t xml:space="preserve">The Forces </w:t>
      </w:r>
      <w:r w:rsidR="004E3169">
        <w:rPr>
          <w:lang w:eastAsia="en-GB"/>
        </w:rPr>
        <w:t>…………………………………………………………………………………………………. 4</w:t>
      </w:r>
      <w:r w:rsidR="009A68C0">
        <w:br/>
      </w:r>
    </w:p>
    <w:p w14:paraId="339F1598" w14:textId="4CF90190" w:rsidR="009A68C0" w:rsidRDefault="004E3169" w:rsidP="7BFAF54F">
      <w:pPr>
        <w:pStyle w:val="ListParagraph"/>
        <w:numPr>
          <w:ilvl w:val="0"/>
          <w:numId w:val="1"/>
        </w:numPr>
        <w:rPr>
          <w:lang w:eastAsia="en-GB"/>
        </w:rPr>
      </w:pPr>
      <w:r w:rsidRPr="7BFAF54F">
        <w:rPr>
          <w:lang w:eastAsia="en-GB"/>
        </w:rPr>
        <w:t>Calculations …</w:t>
      </w:r>
      <w:r>
        <w:rPr>
          <w:lang w:eastAsia="en-GB"/>
        </w:rPr>
        <w:t>……………………………………………………………………………………………….5</w:t>
      </w:r>
      <w:r w:rsidR="009A68C0">
        <w:br/>
      </w:r>
    </w:p>
    <w:p w14:paraId="790C3431" w14:textId="13CEE8C3" w:rsidR="009A68C0" w:rsidRDefault="7BFAF54F" w:rsidP="7BFAF54F">
      <w:pPr>
        <w:pStyle w:val="ListParagraph"/>
        <w:numPr>
          <w:ilvl w:val="0"/>
          <w:numId w:val="1"/>
        </w:numPr>
        <w:rPr>
          <w:lang w:eastAsia="en-GB"/>
        </w:rPr>
      </w:pPr>
      <w:r w:rsidRPr="7BFAF54F">
        <w:rPr>
          <w:lang w:eastAsia="en-GB"/>
        </w:rPr>
        <w:t xml:space="preserve">Results </w:t>
      </w:r>
      <w:r w:rsidR="004E3169">
        <w:rPr>
          <w:lang w:eastAsia="en-GB"/>
        </w:rPr>
        <w:t>………………………………………………………………………………………………….6</w:t>
      </w:r>
      <w:r w:rsidR="00C00382">
        <w:br/>
      </w:r>
    </w:p>
    <w:p w14:paraId="643B430B" w14:textId="744C8305" w:rsidR="00C00382" w:rsidRDefault="7BFAF54F" w:rsidP="7BFAF54F">
      <w:pPr>
        <w:pStyle w:val="ListParagraph"/>
        <w:numPr>
          <w:ilvl w:val="0"/>
          <w:numId w:val="1"/>
        </w:numPr>
        <w:rPr>
          <w:lang w:eastAsia="en-GB"/>
        </w:rPr>
      </w:pPr>
      <w:r w:rsidRPr="7BFAF54F">
        <w:rPr>
          <w:lang w:eastAsia="en-GB"/>
        </w:rPr>
        <w:t xml:space="preserve">Analysis </w:t>
      </w:r>
      <w:r w:rsidR="004E3169">
        <w:rPr>
          <w:lang w:eastAsia="en-GB"/>
        </w:rPr>
        <w:t>………………………………………………………………………………………………….7</w:t>
      </w:r>
      <w:r w:rsidR="00C00382">
        <w:br/>
      </w:r>
    </w:p>
    <w:p w14:paraId="5087F7F4" w14:textId="1B8CCDEA" w:rsidR="00C00382" w:rsidRDefault="7BFAF54F" w:rsidP="7BFAF54F">
      <w:pPr>
        <w:pStyle w:val="ListParagraph"/>
        <w:numPr>
          <w:ilvl w:val="0"/>
          <w:numId w:val="1"/>
        </w:numPr>
        <w:rPr>
          <w:lang w:eastAsia="en-GB"/>
        </w:rPr>
      </w:pPr>
      <w:r w:rsidRPr="7BFAF54F">
        <w:rPr>
          <w:lang w:eastAsia="en-GB"/>
        </w:rPr>
        <w:t xml:space="preserve">Conclusion </w:t>
      </w:r>
      <w:r w:rsidR="004E3169">
        <w:rPr>
          <w:lang w:eastAsia="en-GB"/>
        </w:rPr>
        <w:t>………………………………………………………………………………………………….10</w:t>
      </w:r>
      <w:r w:rsidR="00C00382">
        <w:br/>
      </w:r>
    </w:p>
    <w:p w14:paraId="0B402841" w14:textId="4E1C1F6A" w:rsidR="00C00382" w:rsidRDefault="00C00382" w:rsidP="009A68C0">
      <w:pPr>
        <w:pStyle w:val="ListParagraph"/>
        <w:numPr>
          <w:ilvl w:val="0"/>
          <w:numId w:val="1"/>
        </w:numPr>
        <w:rPr>
          <w:lang w:eastAsia="en-GB"/>
        </w:rPr>
      </w:pPr>
      <w:r>
        <w:rPr>
          <w:lang w:eastAsia="en-GB"/>
        </w:rPr>
        <w:t xml:space="preserve">References </w:t>
      </w:r>
      <w:r w:rsidR="004E3169">
        <w:rPr>
          <w:lang w:eastAsia="en-GB"/>
        </w:rPr>
        <w:t>………………………………………………………………………………………………….11</w:t>
      </w:r>
    </w:p>
    <w:p w14:paraId="37550C92" w14:textId="263E15FA" w:rsidR="009A68C0" w:rsidRDefault="009A68C0" w:rsidP="009A68C0">
      <w:pPr>
        <w:rPr>
          <w:lang w:eastAsia="en-GB"/>
        </w:rPr>
      </w:pPr>
    </w:p>
    <w:p w14:paraId="1AA32B64" w14:textId="6ADE1525" w:rsidR="003E5B72" w:rsidRPr="009A68C0" w:rsidRDefault="003E5B72" w:rsidP="009A68C0">
      <w:pPr>
        <w:rPr>
          <w:lang w:eastAsia="en-GB"/>
        </w:rPr>
      </w:pPr>
    </w:p>
    <w:p w14:paraId="54D01767" w14:textId="77777777" w:rsidR="008706C0" w:rsidRPr="004E3169" w:rsidRDefault="00DF4459">
      <w:pPr>
        <w:rPr>
          <w:b/>
          <w:sz w:val="32"/>
        </w:rPr>
      </w:pPr>
      <w:r w:rsidRPr="004E3169">
        <w:rPr>
          <w:b/>
          <w:sz w:val="32"/>
        </w:rPr>
        <w:t xml:space="preserve">1.0 </w:t>
      </w:r>
      <w:r w:rsidR="0074498D" w:rsidRPr="004E3169">
        <w:rPr>
          <w:b/>
          <w:sz w:val="32"/>
        </w:rPr>
        <w:t>Introduction</w:t>
      </w:r>
    </w:p>
    <w:p w14:paraId="4E1EA681" w14:textId="39F3BE0D" w:rsidR="0074498D" w:rsidRDefault="0074498D">
      <w:r>
        <w:t>This report will include how different factors of the engine affect the impact of the con</w:t>
      </w:r>
      <w:r w:rsidR="003E5B72">
        <w:t>-</w:t>
      </w:r>
      <w:r>
        <w:t xml:space="preserve">rod, depending on the force it is undergoing. </w:t>
      </w:r>
      <w:r w:rsidR="008B2EBD">
        <w:t>With the correct research on the selected engine, the factors will be entered into a spreadsheet that will then produce values that will be analysed to find where the maximum and minimum forces occur. These factors include: con</w:t>
      </w:r>
      <w:r w:rsidR="003E5B72">
        <w:t>-</w:t>
      </w:r>
      <w:r w:rsidR="008B2EBD">
        <w:t xml:space="preserve">rod length, crank radius, engine speed, and the mass of the piston. </w:t>
      </w:r>
      <w:r w:rsidR="00B965A7">
        <w:t>The spreadsheet includes 3 graphs: acceleration, mass and velocity. Using the data collected from research, a test will be run by changing the rpm by 1000 intervals. Therefore, this report will contain 3 graphs per in</w:t>
      </w:r>
      <w:r w:rsidR="0046177C">
        <w:t xml:space="preserve">terval: 4000, 5000 &amp; 6000 </w:t>
      </w:r>
      <w:r w:rsidR="00B965A7">
        <w:t xml:space="preserve">RPM. </w:t>
      </w:r>
    </w:p>
    <w:p w14:paraId="08E685C6" w14:textId="77777777" w:rsidR="00C97CA0" w:rsidRPr="009A68C0" w:rsidRDefault="7BFAF54F">
      <w:r>
        <w:t xml:space="preserve">The selected engine to carry out this report is based on a Nissan Skyline GTR R32 engine. This engine was chosen as it has always been one of a personal selective favourite. These measurements had not been easily accessible, however; very interesting. </w:t>
      </w:r>
    </w:p>
    <w:p w14:paraId="752EAC1B" w14:textId="56C90C16" w:rsidR="7BFAF54F" w:rsidRDefault="7BFAF54F" w:rsidP="7BFAF54F"/>
    <w:p w14:paraId="468D048E" w14:textId="64DE0EF8" w:rsidR="7BFAF54F" w:rsidRDefault="7BFAF54F" w:rsidP="7BFAF54F"/>
    <w:p w14:paraId="35F13AE7" w14:textId="77777777" w:rsidR="003E5B72" w:rsidRDefault="003E5B72" w:rsidP="7BFAF54F"/>
    <w:p w14:paraId="0EA6A76B" w14:textId="77777777" w:rsidR="008706C0" w:rsidRPr="004E3169" w:rsidRDefault="00DF4459">
      <w:pPr>
        <w:rPr>
          <w:b/>
          <w:sz w:val="32"/>
          <w:szCs w:val="32"/>
        </w:rPr>
      </w:pPr>
      <w:r w:rsidRPr="004E3169">
        <w:rPr>
          <w:b/>
          <w:sz w:val="32"/>
          <w:szCs w:val="32"/>
        </w:rPr>
        <w:t>2.0 Engine Research</w:t>
      </w:r>
    </w:p>
    <w:p w14:paraId="24AFCA11" w14:textId="675EA936" w:rsidR="00692952" w:rsidRDefault="00DF4459">
      <w:r>
        <w:t xml:space="preserve">The engine chosen for this task is a RB26DETT, taken from a Nissan Skyline GTR 32. </w:t>
      </w:r>
      <w:r w:rsidR="003F6A2D">
        <w:t xml:space="preserve">This engine is a very popular engine within the Japanese modification society and tuning companies. </w:t>
      </w:r>
      <w:r w:rsidR="009A560F">
        <w:t>The RB engine</w:t>
      </w:r>
      <w:r w:rsidR="00E477B3">
        <w:t xml:space="preserve"> is so popular that it is often found in many vehicles that share similarities , such as; Nissan Silvia s13, PS13, S14, S15, Nissan 350Z, Ford Mustang and Infiniti G35. </w:t>
      </w:r>
      <w:sdt>
        <w:sdtPr>
          <w:id w:val="1355312974"/>
          <w:citation/>
        </w:sdtPr>
        <w:sdtContent>
          <w:r w:rsidR="00E477B3">
            <w:fldChar w:fldCharType="begin"/>
          </w:r>
          <w:r w:rsidR="00E477B3">
            <w:instrText xml:space="preserve">CITATION Nis \l 2057 </w:instrText>
          </w:r>
          <w:r w:rsidR="00E477B3">
            <w:fldChar w:fldCharType="separate"/>
          </w:r>
          <w:r w:rsidR="00E477B3">
            <w:rPr>
              <w:noProof/>
            </w:rPr>
            <w:t>(WikiMotors, 2015-2018)</w:t>
          </w:r>
          <w:r w:rsidR="00E477B3">
            <w:fldChar w:fldCharType="end"/>
          </w:r>
        </w:sdtContent>
      </w:sdt>
      <w:r w:rsidR="00E477B3">
        <w:t xml:space="preserve"> </w:t>
      </w:r>
    </w:p>
    <w:p w14:paraId="6B84EED5" w14:textId="53A31B7E" w:rsidR="00692952" w:rsidRDefault="00692952" w:rsidP="00692952">
      <w:r>
        <w:t xml:space="preserve">“In contrast to RB25DET, RB26DETT uses cylinder block without oil port, also it has crankshaft with 73.7 mm piston stroke, connecting rods are installed (as on RB25DET NEO), new pistons (they are 1mm lower), and compression ratio is 8.5. Cylinder block is covered with aluminium head with 24 valves and no variable valve timing system. RB26DETT camshafts: duration 240/236 degrees, lift 8.58/8.28 mm. Also instead of hydraulic lifters, the engine has solid lifters. </w:t>
      </w:r>
    </w:p>
    <w:p w14:paraId="65CB6301" w14:textId="77777777" w:rsidR="00692952" w:rsidRDefault="00692952" w:rsidP="00692952">
      <w:r>
        <w:t>Inlet valves are 34.5 mm in diameter, while diameter of exhaust valves is 30 mm. The intake system uses individual throttle bodies. Each of 6 throttle bodies is 45 mm in diameter. RB26DETT firing order is 1-5-3-6-2-4.</w:t>
      </w:r>
    </w:p>
    <w:p w14:paraId="46A2007E" w14:textId="444AD28E" w:rsidR="00692952" w:rsidRDefault="00692952" w:rsidP="00692952">
      <w:r>
        <w:t>Air gets into intake manifold with help of two Garrett M24 turbochargers with ceramic impeller. Maximal boost pressure is 10 psi (0.7 bar). Fuel injectors are 444 cc/min.</w:t>
      </w:r>
    </w:p>
    <w:p w14:paraId="4FF9C787" w14:textId="364149B4" w:rsidR="00692952" w:rsidRDefault="00692952" w:rsidP="00692952">
      <w:r>
        <w:t xml:space="preserve">With these modifications the Nissan Skyline GTR R32 is capable of producing an additional 280 HP at 6,800 RPM, and 353 NM of torque at 4,400 RPM. </w:t>
      </w:r>
    </w:p>
    <w:p w14:paraId="5B8833A6" w14:textId="02D8E749" w:rsidR="008706C0" w:rsidRDefault="00692952">
      <w:r>
        <w:t>Nissan Skyline GT-R R34 uses ball bearing Garrett M24 turbochargers. These are RB26DETT Red top engines. However, engines</w:t>
      </w:r>
      <w:r w:rsidRPr="00692952">
        <w:t xml:space="preserve"> installed on Skyline GTR R32 and Skyline GTR R33, usually they are called RB26DETT Black top.</w:t>
      </w:r>
      <w:r>
        <w:t xml:space="preserve"> “(</w:t>
      </w:r>
      <w:r w:rsidRPr="00692952">
        <w:t>WikiMotors, 2015-2018)</w:t>
      </w:r>
    </w:p>
    <w:p w14:paraId="5D9A3AAB" w14:textId="25030A14" w:rsidR="00692952" w:rsidRDefault="00692952">
      <w:r>
        <w:t xml:space="preserve">This engine had been discontinued back in 2002 and made an appeared back in 2007. However, manufactures had </w:t>
      </w:r>
      <w:r w:rsidR="009A560F">
        <w:t>developed the engine during this period and produced a VR38DETT, which was used for the Nissan GTR R35. These modifications were made to rectify the faults within the original engine produced. These modification included:</w:t>
      </w:r>
    </w:p>
    <w:p w14:paraId="2E8DD848" w14:textId="0B177090" w:rsidR="009A560F" w:rsidRPr="009A68C0" w:rsidRDefault="009A560F">
      <w:r>
        <w:t>“</w:t>
      </w:r>
      <w:r w:rsidRPr="009A560F">
        <w:t>improved cylinder block (cooling system was updated), marked as 24U, and also reinforced connecting rods, pistons, turbochargers Garrett M24 with steel impeller, upgraded turbo manifold.</w:t>
      </w:r>
      <w:r>
        <w:t>”</w:t>
      </w:r>
      <w:r>
        <w:br/>
      </w:r>
      <w:r w:rsidRPr="009A560F">
        <w:t>(WikiMotors, 2015-2018)</w:t>
      </w:r>
    </w:p>
    <w:p w14:paraId="0CFF3754" w14:textId="7B69B807" w:rsidR="008706C0" w:rsidRDefault="009A560F">
      <w:r>
        <w:t xml:space="preserve">Once these modifications had been made, the engine was introduced into the skyline GTR r34 Nur spec known as the “RB26DETT Gold top”.  </w:t>
      </w:r>
    </w:p>
    <w:p w14:paraId="5DBCAFDE" w14:textId="01429B78" w:rsidR="008706C0" w:rsidRDefault="008706C0"/>
    <w:p w14:paraId="7352FD3E" w14:textId="0B965BAE" w:rsidR="00526055" w:rsidRDefault="00526055"/>
    <w:p w14:paraId="2247D564" w14:textId="77777777" w:rsidR="00526055" w:rsidRDefault="00526055"/>
    <w:p w14:paraId="2AB3AF2B" w14:textId="77777777" w:rsidR="008706C0" w:rsidRDefault="008706C0"/>
    <w:p w14:paraId="4A53BE17" w14:textId="77777777" w:rsidR="008706C0" w:rsidRDefault="008706C0"/>
    <w:p w14:paraId="09B05E69" w14:textId="0FDAF191" w:rsidR="008706C0" w:rsidRPr="004E3169" w:rsidRDefault="00001020">
      <w:pPr>
        <w:rPr>
          <w:b/>
          <w:sz w:val="32"/>
          <w:szCs w:val="32"/>
        </w:rPr>
      </w:pPr>
      <w:r w:rsidRPr="004E3169">
        <w:rPr>
          <w:b/>
          <w:sz w:val="32"/>
          <w:szCs w:val="32"/>
        </w:rPr>
        <w:lastRenderedPageBreak/>
        <w:t>3.0 The Forces</w:t>
      </w:r>
    </w:p>
    <w:p w14:paraId="5D71F3E2" w14:textId="77777777" w:rsidR="003E5B72" w:rsidRPr="003E5B72" w:rsidRDefault="003E5B72">
      <w:pPr>
        <w:rPr>
          <w:sz w:val="28"/>
          <w:szCs w:val="28"/>
        </w:rPr>
      </w:pPr>
    </w:p>
    <w:p w14:paraId="1F5EC5ED" w14:textId="04FCAC40" w:rsidR="00001020" w:rsidRDefault="002E33A4">
      <w:r>
        <w:t>During a normal four stroke cycle of an internal combustion engine, t</w:t>
      </w:r>
      <w:r w:rsidR="00001020">
        <w:t>he</w:t>
      </w:r>
      <w:r>
        <w:t>re are so many different forces that are being applied simultaneously to each different component of the engine. A lot of forces are exerted into the</w:t>
      </w:r>
      <w:r w:rsidR="00001020">
        <w:t xml:space="preserve"> con-rod </w:t>
      </w:r>
      <w:r>
        <w:t xml:space="preserve">whilst the piston travels between the TDC (Top Dead Centre) and the BDC (Bottom Dead Centre) of the piston travel. There is a large force applied to the top of the piston during the combustion process, where this force puts a lot of stress trough the piston gudgeon pin, connecting the piston to the con-rod. </w:t>
      </w:r>
      <w:r w:rsidR="00707CD5">
        <w:t>When the force is pushing the piston down, this force travels through the con-rod</w:t>
      </w:r>
      <w:r w:rsidR="00816C2F">
        <w:t>, following an angular path</w:t>
      </w:r>
      <w:r w:rsidR="00707CD5">
        <w:t xml:space="preserve"> as shown</w:t>
      </w:r>
      <w:r w:rsidR="00816C2F">
        <w:t xml:space="preserve"> below</w:t>
      </w:r>
      <w:r w:rsidR="00707CD5">
        <w:t xml:space="preserve"> in figure 1. </w:t>
      </w:r>
      <w:r w:rsidR="00816C2F">
        <w:t xml:space="preserve"> </w:t>
      </w:r>
    </w:p>
    <w:p w14:paraId="6A1E6EBF" w14:textId="70A783B7" w:rsidR="00707CD5" w:rsidRDefault="00707CD5"/>
    <w:p w14:paraId="4E22A4C1" w14:textId="17F9B745" w:rsidR="008706C0" w:rsidRDefault="003E5B72">
      <w:r>
        <w:rPr>
          <w:rFonts w:ascii="nexussans" w:hAnsi="nexussans" w:cs="Arial"/>
          <w:noProof/>
          <w:color w:val="2E2E2E"/>
          <w:lang w:eastAsia="en-GB"/>
        </w:rPr>
        <w:drawing>
          <wp:anchor distT="0" distB="0" distL="114300" distR="114300" simplePos="0" relativeHeight="251530752" behindDoc="0" locked="0" layoutInCell="1" allowOverlap="1" wp14:anchorId="6EC9692A" wp14:editId="61F8870A">
            <wp:simplePos x="0" y="0"/>
            <wp:positionH relativeFrom="margin">
              <wp:align>right</wp:align>
            </wp:positionH>
            <wp:positionV relativeFrom="paragraph">
              <wp:posOffset>13335</wp:posOffset>
            </wp:positionV>
            <wp:extent cx="1885950" cy="2628900"/>
            <wp:effectExtent l="0" t="0" r="0" b="0"/>
            <wp:wrapNone/>
            <wp:docPr id="4" name="Picture 4" descr="https://ars.els-cdn.com/content/image/3-s2.0-B9781856176941000111-fx17.jpg?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rs.els-cdn.com/content/image/3-s2.0-B9781856176941000111-fx17.jpg?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5950" cy="2628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518464" behindDoc="1" locked="0" layoutInCell="1" allowOverlap="1" wp14:anchorId="55B5A103" wp14:editId="2C9C115F">
            <wp:simplePos x="0" y="0"/>
            <wp:positionH relativeFrom="page">
              <wp:posOffset>238125</wp:posOffset>
            </wp:positionH>
            <wp:positionV relativeFrom="paragraph">
              <wp:posOffset>328295</wp:posOffset>
            </wp:positionV>
            <wp:extent cx="4105275" cy="2658745"/>
            <wp:effectExtent l="0" t="0" r="9525" b="8255"/>
            <wp:wrapTight wrapText="bothSides">
              <wp:wrapPolygon edited="0">
                <wp:start x="0" y="0"/>
                <wp:lineTo x="0" y="21512"/>
                <wp:lineTo x="21550" y="21512"/>
                <wp:lineTo x="215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3628" t="30720" r="71748" b="35605"/>
                    <a:stretch/>
                  </pic:blipFill>
                  <pic:spPr bwMode="auto">
                    <a:xfrm>
                      <a:off x="0" y="0"/>
                      <a:ext cx="4105275" cy="2658745"/>
                    </a:xfrm>
                    <a:prstGeom prst="rect">
                      <a:avLst/>
                    </a:prstGeom>
                    <a:ln>
                      <a:noFill/>
                    </a:ln>
                    <a:extLst>
                      <a:ext uri="{53640926-AAD7-44D8-BBD7-CCE9431645EC}">
                        <a14:shadowObscured xmlns:a14="http://schemas.microsoft.com/office/drawing/2010/main"/>
                      </a:ext>
                    </a:extLst>
                  </pic:spPr>
                </pic:pic>
              </a:graphicData>
            </a:graphic>
          </wp:anchor>
        </w:drawing>
      </w:r>
    </w:p>
    <w:p w14:paraId="22176C50" w14:textId="7205F940" w:rsidR="008706C0" w:rsidRDefault="008706C0"/>
    <w:p w14:paraId="77A2F7A0" w14:textId="7294D42B" w:rsidR="008706C0" w:rsidRDefault="008706C0"/>
    <w:p w14:paraId="4202A8AA" w14:textId="7FD11A21" w:rsidR="008706C0" w:rsidRDefault="008706C0"/>
    <w:p w14:paraId="7B0D5F31" w14:textId="1A6159F7" w:rsidR="008706C0" w:rsidRDefault="008706C0"/>
    <w:p w14:paraId="4B09C80C" w14:textId="60C8930C" w:rsidR="00C00382" w:rsidRDefault="00C00382"/>
    <w:p w14:paraId="514C47E7" w14:textId="77777777" w:rsidR="00C00382" w:rsidRDefault="00C00382"/>
    <w:p w14:paraId="29EE5451" w14:textId="77777777" w:rsidR="003E5B72" w:rsidRDefault="003E5B72" w:rsidP="003E5B72">
      <w:pPr>
        <w:jc w:val="right"/>
      </w:pPr>
    </w:p>
    <w:p w14:paraId="6C6F05E8" w14:textId="77777777" w:rsidR="003E5B72" w:rsidRDefault="003E5B72" w:rsidP="003E5B72">
      <w:pPr>
        <w:jc w:val="right"/>
      </w:pPr>
    </w:p>
    <w:p w14:paraId="4CC149A3" w14:textId="49F8E4D1" w:rsidR="00C00382" w:rsidRDefault="003E5B72" w:rsidP="003E5B72">
      <w:pPr>
        <w:jc w:val="center"/>
      </w:pPr>
      <w:r>
        <w:t>Figure 2: Harrison, M (2004)</w:t>
      </w:r>
    </w:p>
    <w:p w14:paraId="077C993E" w14:textId="77777777" w:rsidR="003E5B72" w:rsidRDefault="003E5B72" w:rsidP="7BFAF54F"/>
    <w:p w14:paraId="7055B24B" w14:textId="6383D7C4" w:rsidR="003E5B72" w:rsidRDefault="003E5B72" w:rsidP="7BFAF54F"/>
    <w:p w14:paraId="6485800E" w14:textId="3EDE46FA" w:rsidR="003E5B72" w:rsidRDefault="00816C2F" w:rsidP="7BFAF54F">
      <w:r>
        <w:t xml:space="preserve">However, the forces on the piston want to push the con-rod straight down, it’s unable to do this due to the bottom of the con-rod being attached to a crank shaft, which is rotating around a point. This therefore causes the con-rod to rotate off of the force path and with enough force being applied this could cause the con-rod to deform which may fracture or break the con-rod, therefore sending a connected part to go through the engine block. </w:t>
      </w:r>
      <w:r w:rsidR="003E5B72">
        <w:t xml:space="preserve">(Harrison, M. 2004).  The typical forces through a con-rod are shown clearly in figure 2. </w:t>
      </w:r>
    </w:p>
    <w:p w14:paraId="6F51098F" w14:textId="771DB223" w:rsidR="7BFAF54F" w:rsidRDefault="7BFAF54F" w:rsidP="7BFAF54F"/>
    <w:p w14:paraId="4DD92E84" w14:textId="20844B5F" w:rsidR="7BFAF54F" w:rsidRDefault="7BFAF54F" w:rsidP="7BFAF54F"/>
    <w:p w14:paraId="31AB2514" w14:textId="0E619C18" w:rsidR="7BFAF54F" w:rsidRDefault="7BFAF54F" w:rsidP="7BFAF54F"/>
    <w:p w14:paraId="124CB6E9" w14:textId="2ECCD284" w:rsidR="7BFAF54F" w:rsidRPr="004E3169" w:rsidRDefault="003E5B72" w:rsidP="7BFAF54F">
      <w:pPr>
        <w:rPr>
          <w:b/>
          <w:sz w:val="32"/>
        </w:rPr>
      </w:pPr>
      <w:r w:rsidRPr="004E3169">
        <w:rPr>
          <w:b/>
          <w:sz w:val="32"/>
        </w:rPr>
        <w:t>4.0 Calculation</w:t>
      </w:r>
      <w:r w:rsidR="00A36AB6" w:rsidRPr="004E3169">
        <w:rPr>
          <w:b/>
          <w:sz w:val="32"/>
        </w:rPr>
        <w:t xml:space="preserve">/ Methodology </w:t>
      </w:r>
    </w:p>
    <w:p w14:paraId="2C1A4C61" w14:textId="74E0A23C" w:rsidR="00A36AB6" w:rsidRDefault="00A36AB6" w:rsidP="00A36AB6">
      <w:r>
        <w:t xml:space="preserve">In order to carry out this test, certain measurements from the selected engine had to be gathered through research, such as: </w:t>
      </w:r>
    </w:p>
    <w:p w14:paraId="68BCD4ED" w14:textId="6DAD5D3A" w:rsidR="00A36AB6" w:rsidRDefault="00A36AB6" w:rsidP="00A36AB6">
      <w:pPr>
        <w:pStyle w:val="ListParagraph"/>
        <w:numPr>
          <w:ilvl w:val="0"/>
          <w:numId w:val="4"/>
        </w:numPr>
      </w:pPr>
      <w:r>
        <w:t xml:space="preserve">Crank radius </w:t>
      </w:r>
    </w:p>
    <w:p w14:paraId="5676CEF6" w14:textId="11B9ADF4" w:rsidR="00A36AB6" w:rsidRDefault="00A36AB6" w:rsidP="00A36AB6">
      <w:pPr>
        <w:pStyle w:val="ListParagraph"/>
        <w:numPr>
          <w:ilvl w:val="0"/>
          <w:numId w:val="4"/>
        </w:numPr>
      </w:pPr>
      <w:r>
        <w:t>Crank angle</w:t>
      </w:r>
    </w:p>
    <w:p w14:paraId="0154AED3" w14:textId="524DE562" w:rsidR="00A36AB6" w:rsidRDefault="00A36AB6" w:rsidP="00A36AB6">
      <w:pPr>
        <w:pStyle w:val="ListParagraph"/>
        <w:numPr>
          <w:ilvl w:val="0"/>
          <w:numId w:val="4"/>
        </w:numPr>
      </w:pPr>
      <w:r>
        <w:t xml:space="preserve">Con-rod length </w:t>
      </w:r>
    </w:p>
    <w:p w14:paraId="1165D2B8" w14:textId="52A099ED" w:rsidR="00A36AB6" w:rsidRDefault="00A36AB6" w:rsidP="00A36AB6">
      <w:r>
        <w:t xml:space="preserve">These </w:t>
      </w:r>
      <w:r w:rsidR="0046177C">
        <w:t>measurements were then submitted into a prebuilt excel spread sheet to create graphs of forces at 3 different RPM intervals, these were selected from 4000, 5000 and 6000. Producing a clear understanding of the change of force during each RPM.</w:t>
      </w:r>
    </w:p>
    <w:p w14:paraId="5D32DA7A" w14:textId="77777777" w:rsidR="0046177C" w:rsidRDefault="0046177C" w:rsidP="0046177C">
      <w:r>
        <w:t>The excel spreadsheet was set up with the following equations:</w:t>
      </w:r>
    </w:p>
    <w:p w14:paraId="02F46120" w14:textId="08F44617" w:rsidR="0046177C" w:rsidRDefault="0046177C" w:rsidP="0046177C">
      <w:r>
        <w:t>Crank Angle (radians)=Time Interval × ω . Where ω stands for the angular velocity of the con-rod which changes each time the rpm changed and time interval was 0.002seconds.</w:t>
      </w:r>
    </w:p>
    <w:p w14:paraId="743EC431" w14:textId="77777777" w:rsidR="0046177C" w:rsidRDefault="0046177C" w:rsidP="0046177C">
      <w:r>
        <w:t xml:space="preserve">Crank Angle (degrees)=Crank Angle (radians)×180/π </w:t>
      </w:r>
    </w:p>
    <w:p w14:paraId="26F97527" w14:textId="77777777" w:rsidR="0046177C" w:rsidRDefault="0046177C" w:rsidP="0046177C">
      <w:r>
        <w:t xml:space="preserve">Distance X=Sin(Crank Angle (Radians))×Crank Radius This distance refers to the distance between the crank pin and the centreline. </w:t>
      </w:r>
    </w:p>
    <w:p w14:paraId="4B10328F" w14:textId="1E3193AF" w:rsidR="0046177C" w:rsidRDefault="0046177C" w:rsidP="0046177C">
      <w:r>
        <w:t xml:space="preserve">Inv Sine Phi=Distance/(Con-rod length) </w:t>
      </w:r>
    </w:p>
    <w:p w14:paraId="4770662D" w14:textId="763DF375" w:rsidR="0046177C" w:rsidRDefault="0046177C" w:rsidP="0046177C">
      <w:r>
        <w:t xml:space="preserve">Phi, φ (radians)=  sin^(-1)(Inv Sine Phi). </w:t>
      </w:r>
    </w:p>
    <w:p w14:paraId="49D20FB4" w14:textId="68DD340C" w:rsidR="00526055" w:rsidRDefault="0046177C" w:rsidP="7BFAF54F">
      <w:r>
        <w:t>Height=Crank Radius ×  cos</w:t>
      </w:r>
      <w:r>
        <w:rPr>
          <w:rFonts w:ascii="Cambria Math" w:hAnsi="Cambria Math" w:cs="Cambria Math"/>
        </w:rPr>
        <w:t xml:space="preserve"> </w:t>
      </w:r>
      <w:r>
        <w:t>(Crank Angle (radians))+Conrod Length ×cos</w:t>
      </w:r>
      <w:r>
        <w:rPr>
          <w:rFonts w:ascii="Cambria Math" w:hAnsi="Cambria Math" w:cs="Cambria Math"/>
        </w:rPr>
        <w:t xml:space="preserve"> </w:t>
      </w:r>
      <w:r>
        <w:t>(Phi(Radians))</w:t>
      </w:r>
    </w:p>
    <w:p w14:paraId="09229F56" w14:textId="676D93CF" w:rsidR="00526055" w:rsidRPr="00526055" w:rsidRDefault="00526055" w:rsidP="7BFAF54F">
      <w:pPr>
        <w:rPr>
          <w:b/>
          <w:sz w:val="22"/>
        </w:rPr>
      </w:pPr>
      <w:r w:rsidRPr="00526055">
        <w:rPr>
          <w:b/>
          <w:sz w:val="22"/>
        </w:rPr>
        <w:t xml:space="preserve">Engine Specification: </w:t>
      </w:r>
    </w:p>
    <w:p w14:paraId="47B7732B" w14:textId="33C21034" w:rsidR="00526055" w:rsidRDefault="00526055" w:rsidP="00526055">
      <w:r>
        <w:t>Conrod length: 4.800 Inches (121.5mm) (</w:t>
      </w:r>
      <w:sdt>
        <w:sdtPr>
          <w:id w:val="782466216"/>
          <w:citation/>
        </w:sdtPr>
        <w:sdtContent>
          <w:r>
            <w:fldChar w:fldCharType="begin"/>
          </w:r>
          <w:r>
            <w:instrText xml:space="preserve"> CITATION Max19 \l 2057 </w:instrText>
          </w:r>
          <w:r>
            <w:fldChar w:fldCharType="separate"/>
          </w:r>
          <w:r>
            <w:rPr>
              <w:noProof/>
            </w:rPr>
            <w:t xml:space="preserve"> (Maxpeedingrods, 2019)</w:t>
          </w:r>
          <w:r>
            <w:fldChar w:fldCharType="end"/>
          </w:r>
        </w:sdtContent>
      </w:sdt>
    </w:p>
    <w:p w14:paraId="63CA1A7A" w14:textId="2CCA160D" w:rsidR="00526055" w:rsidRDefault="00526055" w:rsidP="00526055">
      <w:r>
        <w:t xml:space="preserve">Crank radius = 54.965mm  (Maxspeedingrods,2019) </w:t>
      </w:r>
    </w:p>
    <w:p w14:paraId="5B669CB3" w14:textId="799D9E15" w:rsidR="00526055" w:rsidRDefault="00526055" w:rsidP="00526055">
      <w:r>
        <w:t xml:space="preserve">Piston Weight: </w:t>
      </w:r>
      <w:r w:rsidR="00AA5ECF">
        <w:t xml:space="preserve">522g (0.522kg) </w:t>
      </w:r>
    </w:p>
    <w:p w14:paraId="71CC4789" w14:textId="49C9B84C" w:rsidR="00526055" w:rsidRDefault="00526055" w:rsidP="00526055">
      <w:r>
        <w:t xml:space="preserve">RPM: between </w:t>
      </w:r>
      <w:r w:rsidR="00AA5ECF">
        <w:t xml:space="preserve">4000-6000 </w:t>
      </w:r>
    </w:p>
    <w:p w14:paraId="7150C807" w14:textId="565B8CCA" w:rsidR="003E5B72" w:rsidRDefault="003E5B72" w:rsidP="7BFAF54F"/>
    <w:p w14:paraId="1134F4DB" w14:textId="37A2365F" w:rsidR="003E5B72" w:rsidRDefault="003E5B72" w:rsidP="7BFAF54F"/>
    <w:p w14:paraId="650CB8EB" w14:textId="77777777" w:rsidR="003E5B72" w:rsidRDefault="003E5B72" w:rsidP="7BFAF54F"/>
    <w:p w14:paraId="30C9E2B3" w14:textId="5AB0167F" w:rsidR="003E5B72" w:rsidRDefault="003E5B72" w:rsidP="7BFAF54F"/>
    <w:p w14:paraId="305BECA4" w14:textId="0F62DDC1" w:rsidR="00AA5ECF" w:rsidRDefault="00AA5ECF" w:rsidP="7BFAF54F"/>
    <w:p w14:paraId="5EE1ED3C" w14:textId="1CAC1BDB" w:rsidR="00AA5ECF" w:rsidRDefault="00AA5ECF" w:rsidP="7BFAF54F"/>
    <w:p w14:paraId="11B56100" w14:textId="1CB77366" w:rsidR="00AA5ECF" w:rsidRDefault="00AA5ECF" w:rsidP="7BFAF54F"/>
    <w:p w14:paraId="44D2D477" w14:textId="7F4DD995" w:rsidR="00AA5ECF" w:rsidRPr="004E3169" w:rsidRDefault="00AA5ECF" w:rsidP="7BFAF54F">
      <w:pPr>
        <w:rPr>
          <w:b/>
          <w:sz w:val="32"/>
        </w:rPr>
      </w:pPr>
      <w:r w:rsidRPr="004E3169">
        <w:rPr>
          <w:b/>
          <w:sz w:val="32"/>
        </w:rPr>
        <w:t>5.0 Results</w:t>
      </w:r>
    </w:p>
    <w:p w14:paraId="0A4DD172" w14:textId="464010A4" w:rsidR="002264BF" w:rsidRDefault="00AA5ECF" w:rsidP="7BFAF54F">
      <w:r>
        <w:t xml:space="preserve">Once the researched data was selected into the spreadsheet, these are the following results. </w:t>
      </w:r>
    </w:p>
    <w:p w14:paraId="5C861704" w14:textId="728BAA1C" w:rsidR="7BFAF54F" w:rsidRDefault="00AA5ECF" w:rsidP="7BFAF54F">
      <w:r>
        <w:t xml:space="preserve">At 4000rpm, the max tensile force on the rod shows as 7655.768N and </w:t>
      </w:r>
      <w:r w:rsidRPr="00AA5ECF">
        <w:t>ω</w:t>
      </w:r>
      <w:r>
        <w:t xml:space="preserve"> is 418.879</w:t>
      </w:r>
    </w:p>
    <w:p w14:paraId="669D71E2" w14:textId="7309DAAC" w:rsidR="002264BF" w:rsidRDefault="002264BF" w:rsidP="7BFAF54F">
      <w:r>
        <w:rPr>
          <w:noProof/>
          <w:lang w:eastAsia="en-GB"/>
        </w:rPr>
        <w:drawing>
          <wp:anchor distT="0" distB="0" distL="114300" distR="114300" simplePos="0" relativeHeight="251568640" behindDoc="1" locked="0" layoutInCell="1" allowOverlap="1" wp14:anchorId="595ECB50" wp14:editId="109A21EB">
            <wp:simplePos x="0" y="0"/>
            <wp:positionH relativeFrom="margin">
              <wp:posOffset>-227330</wp:posOffset>
            </wp:positionH>
            <wp:positionV relativeFrom="paragraph">
              <wp:posOffset>236625</wp:posOffset>
            </wp:positionV>
            <wp:extent cx="6210300" cy="2609850"/>
            <wp:effectExtent l="0" t="0" r="0" b="0"/>
            <wp:wrapTight wrapText="bothSides">
              <wp:wrapPolygon edited="0">
                <wp:start x="0" y="0"/>
                <wp:lineTo x="0" y="21442"/>
                <wp:lineTo x="21534" y="21442"/>
                <wp:lineTo x="2153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49932" t="18147" r="396" b="7637"/>
                    <a:stretch/>
                  </pic:blipFill>
                  <pic:spPr bwMode="auto">
                    <a:xfrm>
                      <a:off x="0" y="0"/>
                      <a:ext cx="6210300" cy="2609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E017C3" w14:textId="75586BD3" w:rsidR="002264BF" w:rsidRDefault="002264BF" w:rsidP="7BFAF54F"/>
    <w:p w14:paraId="41693480" w14:textId="77777777" w:rsidR="002264BF" w:rsidRDefault="002264BF" w:rsidP="7BFAF54F"/>
    <w:p w14:paraId="736988B7" w14:textId="07989AA2" w:rsidR="00AA5ECF" w:rsidRDefault="002264BF" w:rsidP="7BFAF54F">
      <w:r>
        <w:rPr>
          <w:noProof/>
          <w:lang w:eastAsia="en-GB"/>
        </w:rPr>
        <w:drawing>
          <wp:anchor distT="0" distB="0" distL="114300" distR="114300" simplePos="0" relativeHeight="251600384" behindDoc="1" locked="0" layoutInCell="1" allowOverlap="1" wp14:anchorId="01572407" wp14:editId="29DA532C">
            <wp:simplePos x="0" y="0"/>
            <wp:positionH relativeFrom="margin">
              <wp:posOffset>-278138</wp:posOffset>
            </wp:positionH>
            <wp:positionV relativeFrom="paragraph">
              <wp:posOffset>293592</wp:posOffset>
            </wp:positionV>
            <wp:extent cx="6329680" cy="2524125"/>
            <wp:effectExtent l="0" t="0" r="0" b="9525"/>
            <wp:wrapTight wrapText="bothSides">
              <wp:wrapPolygon edited="0">
                <wp:start x="0" y="0"/>
                <wp:lineTo x="0" y="21518"/>
                <wp:lineTo x="21518" y="21518"/>
                <wp:lineTo x="215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49978" t="20069" r="-1" b="9019"/>
                    <a:stretch/>
                  </pic:blipFill>
                  <pic:spPr bwMode="auto">
                    <a:xfrm>
                      <a:off x="0" y="0"/>
                      <a:ext cx="6329680" cy="2524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A5ECF">
        <w:t xml:space="preserve">Results @5000RPM: </w:t>
      </w:r>
      <w:r>
        <w:t xml:space="preserve">Max tensile force= 11955.26N and </w:t>
      </w:r>
      <w:r w:rsidRPr="002264BF">
        <w:t xml:space="preserve">ω </w:t>
      </w:r>
      <w:r>
        <w:t>is 523.5988.</w:t>
      </w:r>
    </w:p>
    <w:p w14:paraId="695DF86C" w14:textId="3118BD54" w:rsidR="002264BF" w:rsidRDefault="002264BF" w:rsidP="7BFAF54F"/>
    <w:p w14:paraId="1D241948" w14:textId="0CEAA9DD" w:rsidR="002264BF" w:rsidRDefault="002264BF" w:rsidP="7BFAF54F"/>
    <w:p w14:paraId="0E25B1FB" w14:textId="558D4B8C" w:rsidR="002264BF" w:rsidRDefault="002264BF" w:rsidP="7BFAF54F"/>
    <w:p w14:paraId="746998DB" w14:textId="77777777" w:rsidR="002264BF" w:rsidRDefault="002264BF" w:rsidP="7BFAF54F"/>
    <w:p w14:paraId="45C925B8" w14:textId="090AA733" w:rsidR="002264BF" w:rsidRDefault="002264BF" w:rsidP="7BFAF54F">
      <w:r>
        <w:rPr>
          <w:noProof/>
          <w:lang w:eastAsia="en-GB"/>
        </w:rPr>
        <w:drawing>
          <wp:anchor distT="0" distB="0" distL="114300" distR="114300" simplePos="0" relativeHeight="251627008" behindDoc="1" locked="0" layoutInCell="1" allowOverlap="1" wp14:anchorId="02568B85" wp14:editId="06CCE7AB">
            <wp:simplePos x="0" y="0"/>
            <wp:positionH relativeFrom="margin">
              <wp:posOffset>-237507</wp:posOffset>
            </wp:positionH>
            <wp:positionV relativeFrom="paragraph">
              <wp:posOffset>284868</wp:posOffset>
            </wp:positionV>
            <wp:extent cx="6285230" cy="2533650"/>
            <wp:effectExtent l="0" t="0" r="1270" b="0"/>
            <wp:wrapTight wrapText="bothSides">
              <wp:wrapPolygon edited="0">
                <wp:start x="0" y="0"/>
                <wp:lineTo x="0" y="21438"/>
                <wp:lineTo x="21539" y="21438"/>
                <wp:lineTo x="2153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49856" t="19719" b="8428"/>
                    <a:stretch/>
                  </pic:blipFill>
                  <pic:spPr bwMode="auto">
                    <a:xfrm>
                      <a:off x="0" y="0"/>
                      <a:ext cx="6285230" cy="2533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Results @6000RPM: Max tensile force= 17203.47N and</w:t>
      </w:r>
      <w:r w:rsidRPr="002264BF">
        <w:t xml:space="preserve"> ω</w:t>
      </w:r>
      <w:r>
        <w:t xml:space="preserve"> is 628.3185.</w:t>
      </w:r>
    </w:p>
    <w:p w14:paraId="1338C0AE" w14:textId="2F45B141" w:rsidR="002264BF" w:rsidRPr="00A87F4E" w:rsidRDefault="002264BF" w:rsidP="7BFAF54F">
      <w:pPr>
        <w:rPr>
          <w:sz w:val="32"/>
        </w:rPr>
      </w:pPr>
    </w:p>
    <w:p w14:paraId="25764AB1" w14:textId="12E8C83E" w:rsidR="002264BF" w:rsidRPr="004E3169" w:rsidRDefault="001C1CEF" w:rsidP="7BFAF54F">
      <w:pPr>
        <w:rPr>
          <w:b/>
          <w:sz w:val="32"/>
        </w:rPr>
      </w:pPr>
      <w:r w:rsidRPr="004E3169">
        <w:rPr>
          <w:b/>
          <w:sz w:val="32"/>
        </w:rPr>
        <w:t>6.0 Analysis</w:t>
      </w:r>
    </w:p>
    <w:p w14:paraId="23D433B7" w14:textId="2FB611FB" w:rsidR="001C1CEF" w:rsidRDefault="001C1CEF" w:rsidP="7BFAF54F">
      <w:r>
        <w:t xml:space="preserve">In these height graphs, a clear difference is shown when the RPM changes the frequency on the graph increase. However, the height on each graph stays the same. This is because the piston travel doesn’t change. </w:t>
      </w:r>
      <w:r w:rsidR="00A87F4E">
        <w:t>This replicates for each graph, as the rpm increases, the more frequent the waves are.</w:t>
      </w:r>
    </w:p>
    <w:p w14:paraId="47FD7B84" w14:textId="043EA315" w:rsidR="001C1CEF" w:rsidRDefault="001C1CEF" w:rsidP="7BFAF54F">
      <w:r>
        <w:rPr>
          <w:noProof/>
          <w:lang w:eastAsia="en-GB"/>
        </w:rPr>
        <w:drawing>
          <wp:anchor distT="0" distB="0" distL="114300" distR="114300" simplePos="0" relativeHeight="251644416" behindDoc="1" locked="0" layoutInCell="1" allowOverlap="1" wp14:anchorId="51DC0571" wp14:editId="4E51F870">
            <wp:simplePos x="0" y="0"/>
            <wp:positionH relativeFrom="margin">
              <wp:posOffset>2022236</wp:posOffset>
            </wp:positionH>
            <wp:positionV relativeFrom="paragraph">
              <wp:posOffset>20130</wp:posOffset>
            </wp:positionV>
            <wp:extent cx="3935095" cy="2054225"/>
            <wp:effectExtent l="0" t="0" r="8255" b="3175"/>
            <wp:wrapTight wrapText="bothSides">
              <wp:wrapPolygon edited="0">
                <wp:start x="0" y="0"/>
                <wp:lineTo x="0" y="21433"/>
                <wp:lineTo x="21541" y="21433"/>
                <wp:lineTo x="2154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35095" cy="2054225"/>
                    </a:xfrm>
                    <a:prstGeom prst="rect">
                      <a:avLst/>
                    </a:prstGeom>
                    <a:noFill/>
                  </pic:spPr>
                </pic:pic>
              </a:graphicData>
            </a:graphic>
            <wp14:sizeRelH relativeFrom="margin">
              <wp14:pctWidth>0</wp14:pctWidth>
            </wp14:sizeRelH>
            <wp14:sizeRelV relativeFrom="margin">
              <wp14:pctHeight>0</wp14:pctHeight>
            </wp14:sizeRelV>
          </wp:anchor>
        </w:drawing>
      </w:r>
    </w:p>
    <w:p w14:paraId="479C3B78" w14:textId="446C25D0" w:rsidR="001C1CEF" w:rsidRDefault="001C1CEF" w:rsidP="7BFAF54F"/>
    <w:p w14:paraId="216968CC" w14:textId="4405374D" w:rsidR="00A87F4E" w:rsidRPr="001C1CEF" w:rsidRDefault="00A87F4E" w:rsidP="00A87F4E">
      <w:pPr>
        <w:jc w:val="center"/>
      </w:pPr>
      <w:r>
        <w:t xml:space="preserve">Figure 3: Height on con-rod@ </w:t>
      </w:r>
      <w:r>
        <w:br/>
        <w:t>4000RPM.</w:t>
      </w:r>
    </w:p>
    <w:p w14:paraId="66F72EC0" w14:textId="77777777" w:rsidR="001C1CEF" w:rsidRPr="001C1CEF" w:rsidRDefault="001C1CEF" w:rsidP="001C1CEF"/>
    <w:p w14:paraId="53C1D005" w14:textId="77777777" w:rsidR="001C1CEF" w:rsidRPr="001C1CEF" w:rsidRDefault="001C1CEF" w:rsidP="001C1CEF"/>
    <w:p w14:paraId="7D0A6964" w14:textId="71B0A70C" w:rsidR="00A87F4E" w:rsidRDefault="00A87F4E" w:rsidP="001C1CEF">
      <w:r>
        <w:rPr>
          <w:noProof/>
          <w:lang w:eastAsia="en-GB"/>
        </w:rPr>
        <w:drawing>
          <wp:anchor distT="0" distB="0" distL="114300" distR="114300" simplePos="0" relativeHeight="251674112" behindDoc="1" locked="0" layoutInCell="1" allowOverlap="1" wp14:anchorId="218F5C9A" wp14:editId="72D5F277">
            <wp:simplePos x="0" y="0"/>
            <wp:positionH relativeFrom="margin">
              <wp:posOffset>2037905</wp:posOffset>
            </wp:positionH>
            <wp:positionV relativeFrom="paragraph">
              <wp:posOffset>645837</wp:posOffset>
            </wp:positionV>
            <wp:extent cx="3912235" cy="2042160"/>
            <wp:effectExtent l="0" t="0" r="0" b="0"/>
            <wp:wrapTight wrapText="bothSides">
              <wp:wrapPolygon edited="0">
                <wp:start x="0" y="0"/>
                <wp:lineTo x="0" y="21358"/>
                <wp:lineTo x="21456" y="21358"/>
                <wp:lineTo x="2145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12235" cy="2042160"/>
                    </a:xfrm>
                    <a:prstGeom prst="rect">
                      <a:avLst/>
                    </a:prstGeom>
                    <a:noFill/>
                  </pic:spPr>
                </pic:pic>
              </a:graphicData>
            </a:graphic>
            <wp14:sizeRelH relativeFrom="margin">
              <wp14:pctWidth>0</wp14:pctWidth>
            </wp14:sizeRelH>
            <wp14:sizeRelV relativeFrom="margin">
              <wp14:pctHeight>0</wp14:pctHeight>
            </wp14:sizeRelV>
          </wp:anchor>
        </w:drawing>
      </w:r>
    </w:p>
    <w:p w14:paraId="3B75F1B4" w14:textId="77777777" w:rsidR="00A87F4E" w:rsidRPr="00A87F4E" w:rsidRDefault="00A87F4E" w:rsidP="00A87F4E"/>
    <w:p w14:paraId="714D0149" w14:textId="77777777" w:rsidR="00A87F4E" w:rsidRPr="00A87F4E" w:rsidRDefault="00A87F4E" w:rsidP="00A87F4E"/>
    <w:p w14:paraId="21056522" w14:textId="323750A5" w:rsidR="00A87F4E" w:rsidRDefault="00A87F4E" w:rsidP="00A87F4E"/>
    <w:p w14:paraId="0F1D9EFD" w14:textId="7DF660C1" w:rsidR="001C1CEF" w:rsidRPr="00A87F4E" w:rsidRDefault="00A87F4E" w:rsidP="00A87F4E">
      <w:pPr>
        <w:jc w:val="center"/>
      </w:pPr>
      <w:r>
        <w:t xml:space="preserve">Figure 4: Height on con-rod@ 5000RPM. </w:t>
      </w:r>
    </w:p>
    <w:p w14:paraId="4DC18309" w14:textId="7A476C0E" w:rsidR="001C1CEF" w:rsidRPr="001C1CEF" w:rsidRDefault="001C1CEF" w:rsidP="001C1CEF"/>
    <w:p w14:paraId="319ACF8B" w14:textId="0356E643" w:rsidR="001C1CEF" w:rsidRPr="001C1CEF" w:rsidRDefault="001C1CEF" w:rsidP="001C1CEF"/>
    <w:p w14:paraId="24CB8EF1" w14:textId="5E061BB9" w:rsidR="001C1CEF" w:rsidRPr="001C1CEF" w:rsidRDefault="001C1CEF" w:rsidP="001C1CEF"/>
    <w:p w14:paraId="3883BC79" w14:textId="2DD7D21E" w:rsidR="001C1CEF" w:rsidRPr="001C1CEF" w:rsidRDefault="00A87F4E" w:rsidP="001C1CEF">
      <w:r>
        <w:rPr>
          <w:noProof/>
          <w:lang w:eastAsia="en-GB"/>
        </w:rPr>
        <w:drawing>
          <wp:anchor distT="0" distB="0" distL="114300" distR="114300" simplePos="0" relativeHeight="251692544" behindDoc="1" locked="0" layoutInCell="1" allowOverlap="1" wp14:anchorId="25C2B15E" wp14:editId="10E1BF5F">
            <wp:simplePos x="0" y="0"/>
            <wp:positionH relativeFrom="margin">
              <wp:posOffset>1769110</wp:posOffset>
            </wp:positionH>
            <wp:positionV relativeFrom="paragraph">
              <wp:posOffset>0</wp:posOffset>
            </wp:positionV>
            <wp:extent cx="4262755" cy="2225040"/>
            <wp:effectExtent l="0" t="0" r="4445" b="3810"/>
            <wp:wrapTight wrapText="bothSides">
              <wp:wrapPolygon edited="0">
                <wp:start x="0" y="0"/>
                <wp:lineTo x="0" y="21452"/>
                <wp:lineTo x="21526" y="21452"/>
                <wp:lineTo x="2152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62755" cy="2225040"/>
                    </a:xfrm>
                    <a:prstGeom prst="rect">
                      <a:avLst/>
                    </a:prstGeom>
                    <a:noFill/>
                  </pic:spPr>
                </pic:pic>
              </a:graphicData>
            </a:graphic>
            <wp14:sizeRelH relativeFrom="margin">
              <wp14:pctWidth>0</wp14:pctWidth>
            </wp14:sizeRelH>
            <wp14:sizeRelV relativeFrom="margin">
              <wp14:pctHeight>0</wp14:pctHeight>
            </wp14:sizeRelV>
          </wp:anchor>
        </w:drawing>
      </w:r>
    </w:p>
    <w:p w14:paraId="6FECBCB0" w14:textId="3F4E7228" w:rsidR="001C1CEF" w:rsidRPr="001C1CEF" w:rsidRDefault="00A87F4E" w:rsidP="001C1CEF">
      <w:r>
        <w:t>Figure 5: Height on con-rod@ 6</w:t>
      </w:r>
      <w:r w:rsidRPr="00A87F4E">
        <w:t>000RPM.</w:t>
      </w:r>
    </w:p>
    <w:p w14:paraId="3D00CAC1" w14:textId="040299C1" w:rsidR="001C1CEF" w:rsidRPr="001C1CEF" w:rsidRDefault="001C1CEF" w:rsidP="001C1CEF"/>
    <w:p w14:paraId="5AF848DC" w14:textId="4F09CD1B" w:rsidR="001C1CEF" w:rsidRPr="001C1CEF" w:rsidRDefault="001C1CEF" w:rsidP="001C1CEF"/>
    <w:p w14:paraId="392CE82D" w14:textId="56F73BD2" w:rsidR="001C1CEF" w:rsidRPr="001C1CEF" w:rsidRDefault="001C1CEF" w:rsidP="001C1CEF"/>
    <w:p w14:paraId="71B659F7" w14:textId="00279A09" w:rsidR="001C1CEF" w:rsidRDefault="001C1CEF" w:rsidP="001C1CEF">
      <w:pPr>
        <w:tabs>
          <w:tab w:val="left" w:pos="3422"/>
        </w:tabs>
      </w:pPr>
      <w:r>
        <w:tab/>
      </w:r>
    </w:p>
    <w:p w14:paraId="6616C678" w14:textId="1909AB7D" w:rsidR="001C1CEF" w:rsidRDefault="00A87F4E" w:rsidP="001C1CEF">
      <w:pPr>
        <w:tabs>
          <w:tab w:val="left" w:pos="3422"/>
        </w:tabs>
      </w:pPr>
      <w:r>
        <w:t>In the following graphs, a clear difference is shown in height of velocity when the RPM increases. All graphs show the maximum and minimum velocity, which increases both height and frequency. This is due to</w:t>
      </w:r>
      <w:r w:rsidR="006306EA">
        <w:t xml:space="preserve"> the piston travelling at a higher speed with the higher rpm.</w:t>
      </w:r>
    </w:p>
    <w:p w14:paraId="040ADC8F" w14:textId="0192070F" w:rsidR="00A87F4E" w:rsidRDefault="006306EA" w:rsidP="001C1CEF">
      <w:pPr>
        <w:tabs>
          <w:tab w:val="left" w:pos="3422"/>
        </w:tabs>
      </w:pPr>
      <w:r>
        <w:rPr>
          <w:noProof/>
          <w:lang w:eastAsia="en-GB"/>
        </w:rPr>
        <w:drawing>
          <wp:anchor distT="0" distB="0" distL="114300" distR="114300" simplePos="0" relativeHeight="251731456" behindDoc="1" locked="0" layoutInCell="1" allowOverlap="1" wp14:anchorId="00439A3A" wp14:editId="172C9AE7">
            <wp:simplePos x="0" y="0"/>
            <wp:positionH relativeFrom="column">
              <wp:posOffset>2209800</wp:posOffset>
            </wp:positionH>
            <wp:positionV relativeFrom="paragraph">
              <wp:posOffset>155575</wp:posOffset>
            </wp:positionV>
            <wp:extent cx="3790950" cy="2279015"/>
            <wp:effectExtent l="0" t="0" r="0" b="6985"/>
            <wp:wrapTight wrapText="bothSides">
              <wp:wrapPolygon edited="0">
                <wp:start x="0" y="0"/>
                <wp:lineTo x="0" y="21486"/>
                <wp:lineTo x="21491" y="21486"/>
                <wp:lineTo x="2149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90950" cy="2279015"/>
                    </a:xfrm>
                    <a:prstGeom prst="rect">
                      <a:avLst/>
                    </a:prstGeom>
                    <a:noFill/>
                  </pic:spPr>
                </pic:pic>
              </a:graphicData>
            </a:graphic>
            <wp14:sizeRelH relativeFrom="margin">
              <wp14:pctWidth>0</wp14:pctWidth>
            </wp14:sizeRelH>
            <wp14:sizeRelV relativeFrom="margin">
              <wp14:pctHeight>0</wp14:pctHeight>
            </wp14:sizeRelV>
          </wp:anchor>
        </w:drawing>
      </w:r>
    </w:p>
    <w:p w14:paraId="3EB8A00F" w14:textId="1CF5D8D1" w:rsidR="001C1CEF" w:rsidRDefault="001C1CEF" w:rsidP="001C1CEF">
      <w:pPr>
        <w:tabs>
          <w:tab w:val="left" w:pos="3422"/>
        </w:tabs>
      </w:pPr>
    </w:p>
    <w:p w14:paraId="1C3CC817" w14:textId="2AE5E4B2" w:rsidR="001C1CEF" w:rsidRDefault="006306EA" w:rsidP="001C1CEF">
      <w:pPr>
        <w:tabs>
          <w:tab w:val="left" w:pos="3422"/>
        </w:tabs>
      </w:pPr>
      <w:r>
        <w:t>Figure 6</w:t>
      </w:r>
      <w:r w:rsidRPr="006306EA">
        <w:t xml:space="preserve">: </w:t>
      </w:r>
      <w:r>
        <w:t>Velocity on con-rod@ 4</w:t>
      </w:r>
      <w:r w:rsidRPr="006306EA">
        <w:t>000RPM.</w:t>
      </w:r>
    </w:p>
    <w:p w14:paraId="19CF2BB5" w14:textId="15A3E4A1" w:rsidR="001C1CEF" w:rsidRDefault="001C1CEF" w:rsidP="001C1CEF">
      <w:pPr>
        <w:tabs>
          <w:tab w:val="left" w:pos="3422"/>
        </w:tabs>
      </w:pPr>
    </w:p>
    <w:p w14:paraId="2F8BB8FC" w14:textId="2BBF380C" w:rsidR="001C1CEF" w:rsidRDefault="001C1CEF" w:rsidP="001C1CEF">
      <w:pPr>
        <w:tabs>
          <w:tab w:val="left" w:pos="3422"/>
        </w:tabs>
      </w:pPr>
    </w:p>
    <w:p w14:paraId="3F41D7B6" w14:textId="7BBF3FCD" w:rsidR="001C1CEF" w:rsidRPr="001C1CEF" w:rsidRDefault="001C1CEF" w:rsidP="001C1CEF">
      <w:pPr>
        <w:tabs>
          <w:tab w:val="left" w:pos="3422"/>
        </w:tabs>
      </w:pPr>
    </w:p>
    <w:p w14:paraId="2166A62A" w14:textId="3B881600" w:rsidR="002264BF" w:rsidRDefault="002264BF" w:rsidP="7BFAF54F"/>
    <w:p w14:paraId="75F0BE96" w14:textId="02D4EC6B" w:rsidR="006306EA" w:rsidRDefault="006306EA" w:rsidP="7BFAF54F"/>
    <w:p w14:paraId="53715555" w14:textId="69F3B62E" w:rsidR="006306EA" w:rsidRPr="006306EA" w:rsidRDefault="006306EA" w:rsidP="006306EA">
      <w:r>
        <w:rPr>
          <w:noProof/>
          <w:lang w:eastAsia="en-GB"/>
        </w:rPr>
        <w:drawing>
          <wp:anchor distT="0" distB="0" distL="114300" distR="114300" simplePos="0" relativeHeight="251715072" behindDoc="1" locked="0" layoutInCell="1" allowOverlap="1" wp14:anchorId="50E80B65" wp14:editId="08B0647F">
            <wp:simplePos x="0" y="0"/>
            <wp:positionH relativeFrom="margin">
              <wp:posOffset>2190750</wp:posOffset>
            </wp:positionH>
            <wp:positionV relativeFrom="paragraph">
              <wp:posOffset>105410</wp:posOffset>
            </wp:positionV>
            <wp:extent cx="3895725" cy="2319020"/>
            <wp:effectExtent l="0" t="0" r="9525" b="5080"/>
            <wp:wrapTight wrapText="bothSides">
              <wp:wrapPolygon edited="0">
                <wp:start x="0" y="0"/>
                <wp:lineTo x="0" y="21470"/>
                <wp:lineTo x="21547" y="21470"/>
                <wp:lineTo x="2154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95725" cy="2319020"/>
                    </a:xfrm>
                    <a:prstGeom prst="rect">
                      <a:avLst/>
                    </a:prstGeom>
                    <a:noFill/>
                  </pic:spPr>
                </pic:pic>
              </a:graphicData>
            </a:graphic>
            <wp14:sizeRelH relativeFrom="margin">
              <wp14:pctWidth>0</wp14:pctWidth>
            </wp14:sizeRelH>
            <wp14:sizeRelV relativeFrom="margin">
              <wp14:pctHeight>0</wp14:pctHeight>
            </wp14:sizeRelV>
          </wp:anchor>
        </w:drawing>
      </w:r>
    </w:p>
    <w:p w14:paraId="595AEC30" w14:textId="77777777" w:rsidR="006306EA" w:rsidRPr="006306EA" w:rsidRDefault="006306EA" w:rsidP="006306EA"/>
    <w:p w14:paraId="45634ACE" w14:textId="637FFB6F" w:rsidR="006306EA" w:rsidRDefault="006306EA" w:rsidP="006306EA"/>
    <w:p w14:paraId="5DD8515F" w14:textId="1E5353E5" w:rsidR="006306EA" w:rsidRDefault="006306EA" w:rsidP="006306EA">
      <w:pPr>
        <w:ind w:firstLine="720"/>
      </w:pPr>
    </w:p>
    <w:p w14:paraId="4A979E53" w14:textId="2617B6E5" w:rsidR="001C1CEF" w:rsidRPr="006306EA" w:rsidRDefault="006306EA" w:rsidP="006306EA">
      <w:r>
        <w:t>Figure 7: Velocity on con-rod@ 5000RPM.</w:t>
      </w:r>
    </w:p>
    <w:p w14:paraId="0EDA209E" w14:textId="65703C46" w:rsidR="006306EA" w:rsidRDefault="006306EA" w:rsidP="7BFAF54F"/>
    <w:p w14:paraId="52690F96" w14:textId="57FB1B84" w:rsidR="006306EA" w:rsidRDefault="006306EA" w:rsidP="006306EA"/>
    <w:p w14:paraId="392C84E9" w14:textId="5F61E6C5" w:rsidR="006306EA" w:rsidRDefault="006306EA" w:rsidP="006306EA">
      <w:pPr>
        <w:ind w:firstLine="720"/>
      </w:pPr>
    </w:p>
    <w:p w14:paraId="796AF0AB" w14:textId="6EA337DD" w:rsidR="008451E5" w:rsidRDefault="008451E5" w:rsidP="006306EA">
      <w:r>
        <w:rPr>
          <w:noProof/>
          <w:lang w:eastAsia="en-GB"/>
        </w:rPr>
        <w:drawing>
          <wp:anchor distT="0" distB="0" distL="114300" distR="114300" simplePos="0" relativeHeight="251749888" behindDoc="1" locked="0" layoutInCell="1" allowOverlap="1" wp14:anchorId="40D5A97F" wp14:editId="10D69B96">
            <wp:simplePos x="0" y="0"/>
            <wp:positionH relativeFrom="margin">
              <wp:posOffset>2264410</wp:posOffset>
            </wp:positionH>
            <wp:positionV relativeFrom="paragraph">
              <wp:posOffset>0</wp:posOffset>
            </wp:positionV>
            <wp:extent cx="3867150" cy="2324100"/>
            <wp:effectExtent l="0" t="0" r="0" b="0"/>
            <wp:wrapTight wrapText="bothSides">
              <wp:wrapPolygon edited="0">
                <wp:start x="0" y="0"/>
                <wp:lineTo x="0" y="21423"/>
                <wp:lineTo x="21494" y="21423"/>
                <wp:lineTo x="2149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67150" cy="2324100"/>
                    </a:xfrm>
                    <a:prstGeom prst="rect">
                      <a:avLst/>
                    </a:prstGeom>
                    <a:noFill/>
                  </pic:spPr>
                </pic:pic>
              </a:graphicData>
            </a:graphic>
            <wp14:sizeRelH relativeFrom="margin">
              <wp14:pctWidth>0</wp14:pctWidth>
            </wp14:sizeRelH>
            <wp14:sizeRelV relativeFrom="margin">
              <wp14:pctHeight>0</wp14:pctHeight>
            </wp14:sizeRelV>
          </wp:anchor>
        </w:drawing>
      </w:r>
    </w:p>
    <w:p w14:paraId="08F9F514" w14:textId="69FC4BD0" w:rsidR="008451E5" w:rsidRDefault="008451E5" w:rsidP="006306EA"/>
    <w:p w14:paraId="57460A7B" w14:textId="1F7535F2" w:rsidR="001C1CEF" w:rsidRPr="006306EA" w:rsidRDefault="006306EA" w:rsidP="006306EA">
      <w:r>
        <w:t>Figure 8: Velocity on con-rod@ 6000RPM.</w:t>
      </w:r>
    </w:p>
    <w:p w14:paraId="5C8F65A9" w14:textId="0623131A" w:rsidR="006306EA" w:rsidRDefault="006306EA" w:rsidP="7BFAF54F"/>
    <w:p w14:paraId="7E65D7C8" w14:textId="68E6C6EE" w:rsidR="006306EA" w:rsidRPr="006306EA" w:rsidRDefault="006306EA" w:rsidP="006306EA"/>
    <w:p w14:paraId="3061DB38" w14:textId="0A5029A6" w:rsidR="006306EA" w:rsidRPr="006306EA" w:rsidRDefault="006306EA" w:rsidP="006306EA"/>
    <w:p w14:paraId="39D0F241" w14:textId="06A306E9" w:rsidR="006306EA" w:rsidRDefault="006306EA" w:rsidP="006306EA"/>
    <w:p w14:paraId="374CC23B" w14:textId="77777777" w:rsidR="008451E5" w:rsidRPr="006306EA" w:rsidRDefault="008451E5" w:rsidP="006306EA"/>
    <w:p w14:paraId="60547380" w14:textId="318790D5" w:rsidR="008451E5" w:rsidRDefault="006306EA" w:rsidP="006306EA">
      <w:r>
        <w:t xml:space="preserve">The following graphs show a clear increase of both acceleration and force when the rpm increases. As the rpm increases by 1000 intervals each time the acceleration increases by approximately 5000 and the force </w:t>
      </w:r>
      <w:r w:rsidR="008451E5">
        <w:t>by 1000. When these values increase it has an impact on the max tensile force. Therefore the greater the acceleration, the greater the force. When travelling between strokes the piston will accelerate, decelerate and a stop in both directions.</w:t>
      </w:r>
    </w:p>
    <w:p w14:paraId="48096AB7" w14:textId="4A1FFE1D" w:rsidR="008451E5" w:rsidRPr="008451E5" w:rsidRDefault="008451E5" w:rsidP="008451E5">
      <w:r>
        <w:rPr>
          <w:noProof/>
          <w:lang w:eastAsia="en-GB"/>
        </w:rPr>
        <w:drawing>
          <wp:anchor distT="0" distB="0" distL="114300" distR="114300" simplePos="0" relativeHeight="251770368" behindDoc="1" locked="0" layoutInCell="1" allowOverlap="1" wp14:anchorId="265E1D65" wp14:editId="4FE3DE22">
            <wp:simplePos x="0" y="0"/>
            <wp:positionH relativeFrom="margin">
              <wp:posOffset>2209800</wp:posOffset>
            </wp:positionH>
            <wp:positionV relativeFrom="paragraph">
              <wp:posOffset>141605</wp:posOffset>
            </wp:positionV>
            <wp:extent cx="4048125" cy="2249805"/>
            <wp:effectExtent l="0" t="0" r="9525" b="0"/>
            <wp:wrapTight wrapText="bothSides">
              <wp:wrapPolygon edited="0">
                <wp:start x="0" y="0"/>
                <wp:lineTo x="0" y="21399"/>
                <wp:lineTo x="21549" y="21399"/>
                <wp:lineTo x="2154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48125" cy="2249805"/>
                    </a:xfrm>
                    <a:prstGeom prst="rect">
                      <a:avLst/>
                    </a:prstGeom>
                    <a:noFill/>
                  </pic:spPr>
                </pic:pic>
              </a:graphicData>
            </a:graphic>
            <wp14:sizeRelH relativeFrom="margin">
              <wp14:pctWidth>0</wp14:pctWidth>
            </wp14:sizeRelH>
            <wp14:sizeRelV relativeFrom="margin">
              <wp14:pctHeight>0</wp14:pctHeight>
            </wp14:sizeRelV>
          </wp:anchor>
        </w:drawing>
      </w:r>
    </w:p>
    <w:p w14:paraId="0CF575C1" w14:textId="4637ADC2" w:rsidR="008451E5" w:rsidRPr="008451E5" w:rsidRDefault="008451E5" w:rsidP="008451E5"/>
    <w:p w14:paraId="6536080E" w14:textId="6865C42F" w:rsidR="008451E5" w:rsidRDefault="008451E5" w:rsidP="008451E5"/>
    <w:p w14:paraId="596B6AB2" w14:textId="6C7BCCED" w:rsidR="002264BF" w:rsidRPr="008451E5" w:rsidRDefault="008451E5" w:rsidP="008451E5">
      <w:r>
        <w:t xml:space="preserve">Figure 9: </w:t>
      </w:r>
      <w:r w:rsidR="00A42971">
        <w:t>Acceleration and force</w:t>
      </w:r>
      <w:r>
        <w:t xml:space="preserve"> on con-rod@ 4000</w:t>
      </w:r>
      <w:r w:rsidRPr="008451E5">
        <w:t>RPM.</w:t>
      </w:r>
    </w:p>
    <w:p w14:paraId="5E178044" w14:textId="45519058" w:rsidR="001C1CEF" w:rsidRDefault="001C1CEF" w:rsidP="7BFAF54F"/>
    <w:p w14:paraId="18A907D8" w14:textId="53A1C75A" w:rsidR="008451E5" w:rsidRDefault="008451E5" w:rsidP="7BFAF54F">
      <w:r>
        <w:rPr>
          <w:noProof/>
          <w:lang w:eastAsia="en-GB"/>
        </w:rPr>
        <w:drawing>
          <wp:anchor distT="0" distB="0" distL="114300" distR="114300" simplePos="0" relativeHeight="251788800" behindDoc="1" locked="0" layoutInCell="1" allowOverlap="1" wp14:anchorId="5E613298" wp14:editId="6F587716">
            <wp:simplePos x="0" y="0"/>
            <wp:positionH relativeFrom="column">
              <wp:posOffset>2190115</wp:posOffset>
            </wp:positionH>
            <wp:positionV relativeFrom="paragraph">
              <wp:posOffset>713105</wp:posOffset>
            </wp:positionV>
            <wp:extent cx="4178300" cy="2321560"/>
            <wp:effectExtent l="0" t="0" r="0" b="2540"/>
            <wp:wrapTight wrapText="bothSides">
              <wp:wrapPolygon edited="0">
                <wp:start x="0" y="0"/>
                <wp:lineTo x="0" y="21446"/>
                <wp:lineTo x="21469" y="21446"/>
                <wp:lineTo x="2146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78300" cy="2321560"/>
                    </a:xfrm>
                    <a:prstGeom prst="rect">
                      <a:avLst/>
                    </a:prstGeom>
                    <a:noFill/>
                  </pic:spPr>
                </pic:pic>
              </a:graphicData>
            </a:graphic>
            <wp14:sizeRelH relativeFrom="margin">
              <wp14:pctWidth>0</wp14:pctWidth>
            </wp14:sizeRelH>
            <wp14:sizeRelV relativeFrom="margin">
              <wp14:pctHeight>0</wp14:pctHeight>
            </wp14:sizeRelV>
          </wp:anchor>
        </w:drawing>
      </w:r>
    </w:p>
    <w:p w14:paraId="284DA44C" w14:textId="336484C9" w:rsidR="008451E5" w:rsidRPr="008451E5" w:rsidRDefault="008451E5" w:rsidP="008451E5"/>
    <w:p w14:paraId="5A66A69B" w14:textId="77777777" w:rsidR="008451E5" w:rsidRPr="008451E5" w:rsidRDefault="008451E5" w:rsidP="008451E5"/>
    <w:p w14:paraId="0264F841" w14:textId="78A01321" w:rsidR="008451E5" w:rsidRDefault="008451E5" w:rsidP="008451E5"/>
    <w:p w14:paraId="6EBC63F1" w14:textId="5E4C372A" w:rsidR="002264BF" w:rsidRPr="008451E5" w:rsidRDefault="008451E5" w:rsidP="008451E5">
      <w:r>
        <w:t xml:space="preserve">Figure 10: </w:t>
      </w:r>
      <w:r w:rsidR="00A42971">
        <w:t xml:space="preserve">Acceleration and force </w:t>
      </w:r>
      <w:r>
        <w:t>on con-rod@ 50</w:t>
      </w:r>
      <w:r w:rsidRPr="008451E5">
        <w:t>00RPM.</w:t>
      </w:r>
    </w:p>
    <w:p w14:paraId="4A8E2D7A" w14:textId="49D620E6" w:rsidR="002264BF" w:rsidRDefault="002264BF" w:rsidP="7BFAF54F"/>
    <w:p w14:paraId="33019614" w14:textId="6AC69248" w:rsidR="002264BF" w:rsidRDefault="002264BF" w:rsidP="7BFAF54F"/>
    <w:p w14:paraId="32508B35" w14:textId="6F0AE474" w:rsidR="002264BF" w:rsidRDefault="002264BF" w:rsidP="7BFAF54F"/>
    <w:p w14:paraId="5FA6D8C3" w14:textId="235ABACA" w:rsidR="002264BF" w:rsidRDefault="002264BF" w:rsidP="7BFAF54F"/>
    <w:p w14:paraId="467D148A" w14:textId="38CC1392" w:rsidR="002264BF" w:rsidRDefault="008451E5" w:rsidP="7BFAF54F">
      <w:r>
        <w:rPr>
          <w:noProof/>
          <w:lang w:eastAsia="en-GB"/>
        </w:rPr>
        <w:drawing>
          <wp:anchor distT="0" distB="0" distL="114300" distR="114300" simplePos="0" relativeHeight="251806208" behindDoc="1" locked="0" layoutInCell="1" allowOverlap="1" wp14:anchorId="3B53FBE3" wp14:editId="02CDCD36">
            <wp:simplePos x="0" y="0"/>
            <wp:positionH relativeFrom="column">
              <wp:posOffset>2219325</wp:posOffset>
            </wp:positionH>
            <wp:positionV relativeFrom="paragraph">
              <wp:posOffset>0</wp:posOffset>
            </wp:positionV>
            <wp:extent cx="4182110" cy="2324100"/>
            <wp:effectExtent l="0" t="0" r="8890" b="0"/>
            <wp:wrapTight wrapText="bothSides">
              <wp:wrapPolygon edited="0">
                <wp:start x="0" y="0"/>
                <wp:lineTo x="0" y="21423"/>
                <wp:lineTo x="21548" y="21423"/>
                <wp:lineTo x="2154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82110" cy="2324100"/>
                    </a:xfrm>
                    <a:prstGeom prst="rect">
                      <a:avLst/>
                    </a:prstGeom>
                    <a:noFill/>
                  </pic:spPr>
                </pic:pic>
              </a:graphicData>
            </a:graphic>
            <wp14:sizeRelH relativeFrom="margin">
              <wp14:pctWidth>0</wp14:pctWidth>
            </wp14:sizeRelH>
            <wp14:sizeRelV relativeFrom="margin">
              <wp14:pctHeight>0</wp14:pctHeight>
            </wp14:sizeRelV>
          </wp:anchor>
        </w:drawing>
      </w:r>
    </w:p>
    <w:p w14:paraId="36D81AD7" w14:textId="5C6DC33C" w:rsidR="002264BF" w:rsidRDefault="002264BF" w:rsidP="7BFAF54F"/>
    <w:p w14:paraId="79E7CDE1" w14:textId="6FAEFDB3" w:rsidR="002264BF" w:rsidRDefault="00A42971" w:rsidP="7BFAF54F">
      <w:r>
        <w:t>Figure 11</w:t>
      </w:r>
      <w:r w:rsidRPr="00A42971">
        <w:t>: Acce</w:t>
      </w:r>
      <w:r>
        <w:t>leration and force on con-rod@ 6</w:t>
      </w:r>
      <w:r w:rsidRPr="00A42971">
        <w:t>000RPM.</w:t>
      </w:r>
    </w:p>
    <w:p w14:paraId="73745DF0" w14:textId="081799DD" w:rsidR="002264BF" w:rsidRDefault="002264BF" w:rsidP="7BFAF54F"/>
    <w:p w14:paraId="0C767440" w14:textId="68C79D17" w:rsidR="008451E5" w:rsidRDefault="008451E5" w:rsidP="7BFAF54F"/>
    <w:p w14:paraId="4CE25E8F" w14:textId="3560379A" w:rsidR="008451E5" w:rsidRDefault="008451E5" w:rsidP="7BFAF54F"/>
    <w:p w14:paraId="4741CD6F" w14:textId="4424AE3C" w:rsidR="008451E5" w:rsidRDefault="008451E5" w:rsidP="7BFAF54F"/>
    <w:p w14:paraId="4E3D1B7F" w14:textId="1B95A29A" w:rsidR="008451E5" w:rsidRDefault="008451E5" w:rsidP="7BFAF54F"/>
    <w:p w14:paraId="568BA9BD" w14:textId="295F88C1" w:rsidR="008451E5" w:rsidRDefault="00A42971" w:rsidP="7BFAF54F">
      <w:r>
        <w:t xml:space="preserve">A clear comparison can be made between the max tensile forces at each RPM. At 4000rpm the maximum tensile force reached 7655.768, at 5000rpm this increases to 11955.26 and at 6000rpm this increases to 17203.47. Summarised, this confirms that the higher RPM generates a greater force through the higher acceleration of the con rod. In affect when the con-rod is travelling at higher speeds it experiences a greater tensile </w:t>
      </w:r>
      <w:r w:rsidR="00B41790">
        <w:t>force.</w:t>
      </w:r>
    </w:p>
    <w:p w14:paraId="510E245C" w14:textId="2695CBDE" w:rsidR="00B41790" w:rsidRPr="004E3169" w:rsidRDefault="00B41790" w:rsidP="7BFAF54F">
      <w:pPr>
        <w:rPr>
          <w:b/>
          <w:sz w:val="32"/>
        </w:rPr>
      </w:pPr>
    </w:p>
    <w:p w14:paraId="55A24F6F" w14:textId="6ADA798F" w:rsidR="00B41790" w:rsidRPr="004E3169" w:rsidRDefault="00B41790" w:rsidP="7BFAF54F">
      <w:pPr>
        <w:rPr>
          <w:b/>
          <w:sz w:val="32"/>
        </w:rPr>
      </w:pPr>
      <w:r w:rsidRPr="004E3169">
        <w:rPr>
          <w:b/>
          <w:sz w:val="32"/>
        </w:rPr>
        <w:t>7.0 Conclusion</w:t>
      </w:r>
    </w:p>
    <w:p w14:paraId="5DB8DCF0" w14:textId="50D7BE51" w:rsidR="008451E5" w:rsidRDefault="00B41790" w:rsidP="7BFAF54F">
      <w:r>
        <w:t>Overall, the database and research gathered for this assignment goes to show how much of an impact the engine RPM has on the forces on the con-rod. This database have shown why it is important not to operate engines at high revolutions per minute as the con-rod is operating under great force and the durability of the con-rod could decrease.</w:t>
      </w:r>
      <w:r w:rsidR="004E3169">
        <w:t xml:space="preserve"> </w:t>
      </w:r>
      <w:r>
        <w:t>In conclusion, this assignment has given a clear understanding ho</w:t>
      </w:r>
      <w:r w:rsidR="004E3169">
        <w:t xml:space="preserve">w the RPM affects the forces within the engine. </w:t>
      </w:r>
    </w:p>
    <w:p w14:paraId="039491A3" w14:textId="0A42E4D4" w:rsidR="00A42971" w:rsidRDefault="00A42971" w:rsidP="7BFAF54F"/>
    <w:p w14:paraId="43514885" w14:textId="624473C3" w:rsidR="00A42971" w:rsidRDefault="00A42971" w:rsidP="7BFAF54F"/>
    <w:p w14:paraId="7719D81A" w14:textId="51531642" w:rsidR="00A42971" w:rsidRDefault="00A42971" w:rsidP="7BFAF54F"/>
    <w:p w14:paraId="7B89BE5D" w14:textId="1CE434B1" w:rsidR="00A42971" w:rsidRDefault="00A42971" w:rsidP="7BFAF54F"/>
    <w:p w14:paraId="79C618C1" w14:textId="6C743772" w:rsidR="00A42971" w:rsidRDefault="00A42971" w:rsidP="7BFAF54F"/>
    <w:p w14:paraId="41800FDE" w14:textId="592A2692" w:rsidR="00A42971" w:rsidRDefault="00A42971" w:rsidP="7BFAF54F"/>
    <w:p w14:paraId="411697CA" w14:textId="350BA5CD" w:rsidR="004E3169" w:rsidRDefault="004E3169" w:rsidP="7BFAF54F"/>
    <w:p w14:paraId="1AE466D7" w14:textId="77777777" w:rsidR="004E3169" w:rsidRDefault="004E3169" w:rsidP="7BFAF54F"/>
    <w:p w14:paraId="10C832EE" w14:textId="77777777" w:rsidR="00A42971" w:rsidRDefault="00A42971" w:rsidP="7BFAF54F"/>
    <w:p w14:paraId="70D043F7" w14:textId="05499DEA" w:rsidR="008706C0" w:rsidRPr="004E3169" w:rsidRDefault="008706C0">
      <w:pPr>
        <w:rPr>
          <w:b/>
          <w:sz w:val="32"/>
          <w:u w:val="single"/>
        </w:rPr>
      </w:pPr>
      <w:r w:rsidRPr="004E3169">
        <w:rPr>
          <w:b/>
          <w:sz w:val="32"/>
          <w:u w:val="single"/>
        </w:rPr>
        <w:t>References</w:t>
      </w:r>
    </w:p>
    <w:p w14:paraId="00CC5E75" w14:textId="4E22A10B" w:rsidR="00331721" w:rsidRDefault="00331721">
      <w:r>
        <w:t>RB26DETT ENGINE INFORMATION:</w:t>
      </w:r>
    </w:p>
    <w:p w14:paraId="3B506E91" w14:textId="16FB8BCE" w:rsidR="00331721" w:rsidRDefault="004E3169">
      <w:r>
        <w:t xml:space="preserve">DSport. (2019). </w:t>
      </w:r>
      <w:r w:rsidR="00617B2A">
        <w:t xml:space="preserve">DSport. </w:t>
      </w:r>
      <w:r w:rsidR="00617B2A" w:rsidRPr="00617B2A">
        <w:t>R34 Skyline GT-R 788 Horsepower Streetcar</w:t>
      </w:r>
      <w:r>
        <w:t xml:space="preserve">. Sourced from: </w:t>
      </w:r>
      <w:hyperlink r:id="rId28" w:history="1">
        <w:r w:rsidR="00331721">
          <w:rPr>
            <w:rStyle w:val="Hyperlink"/>
          </w:rPr>
          <w:t>https://dsportmag.com/the-cars/features/r34-skyline-gt-r-788-horsepower-streetcar/4/</w:t>
        </w:r>
      </w:hyperlink>
      <w:r>
        <w:rPr>
          <w:rStyle w:val="Hyperlink"/>
        </w:rPr>
        <w:t xml:space="preserve"> </w:t>
      </w:r>
      <w:r>
        <w:rPr>
          <w:rStyle w:val="Hyperlink"/>
          <w:color w:val="auto"/>
          <w:u w:val="none"/>
        </w:rPr>
        <w:t>(Accessed 08 Dec. 2019)</w:t>
      </w:r>
    </w:p>
    <w:p w14:paraId="17AE9622" w14:textId="7C734555" w:rsidR="00331721" w:rsidRDefault="00617B2A">
      <w:r w:rsidRPr="00617B2A">
        <w:lastRenderedPageBreak/>
        <w:t>Maxpeedingrods</w:t>
      </w:r>
      <w:r>
        <w:t xml:space="preserve"> (2019). MaxpeedingRods. </w:t>
      </w:r>
      <w:r w:rsidRPr="00617B2A">
        <w:t>4340 Steel Crank Crankshaft for Nissan Skyline GTR R32 R33 R34 RB25 RB26 77.7mm</w:t>
      </w:r>
      <w:r>
        <w:t xml:space="preserve">. Sourced from: </w:t>
      </w:r>
      <w:hyperlink r:id="rId29" w:history="1">
        <w:r w:rsidR="00331721" w:rsidRPr="00547A24">
          <w:rPr>
            <w:rStyle w:val="Hyperlink"/>
          </w:rPr>
          <w:t>https://www.maxpeedingrods.co.uk/high-performance-nissan-skyline-gt-r-2-6l-rb26-rb26det-4340-en24-chrome-moly-billet-crankshaft-77-7mm-stroke.html</w:t>
        </w:r>
      </w:hyperlink>
      <w:r>
        <w:rPr>
          <w:rStyle w:val="Hyperlink"/>
        </w:rPr>
        <w:t xml:space="preserve">  </w:t>
      </w:r>
      <w:r w:rsidRPr="00617B2A">
        <w:rPr>
          <w:rStyle w:val="Hyperlink"/>
          <w:color w:val="auto"/>
          <w:u w:val="none"/>
        </w:rPr>
        <w:t>(</w:t>
      </w:r>
      <w:r>
        <w:rPr>
          <w:rStyle w:val="Hyperlink"/>
          <w:color w:val="auto"/>
          <w:u w:val="none"/>
        </w:rPr>
        <w:t>Accessed 08 Dec. 2019)</w:t>
      </w:r>
    </w:p>
    <w:p w14:paraId="1FC2530C" w14:textId="485DE0E7" w:rsidR="00331721" w:rsidRDefault="00617B2A">
      <w:r>
        <w:t>TopGear (2019).</w:t>
      </w:r>
      <w:r w:rsidRPr="00617B2A">
        <w:t xml:space="preserve"> </w:t>
      </w:r>
      <w:r>
        <w:t xml:space="preserve">TopGear. </w:t>
      </w:r>
      <w:r w:rsidRPr="00617B2A">
        <w:t>Nissan Skyline GT-R 2.6 Twin Turbo 2dr</w:t>
      </w:r>
      <w:r>
        <w:t xml:space="preserve">. Sourced from: </w:t>
      </w:r>
      <w:hyperlink r:id="rId30" w:history="1">
        <w:r w:rsidR="00331721">
          <w:rPr>
            <w:rStyle w:val="Hyperlink"/>
          </w:rPr>
          <w:t>https://www.topgear.com/car-reviews/nissan/26-twin-turbo-2dr/spec</w:t>
        </w:r>
      </w:hyperlink>
      <w:r>
        <w:rPr>
          <w:rStyle w:val="Hyperlink"/>
        </w:rPr>
        <w:t xml:space="preserve"> </w:t>
      </w:r>
      <w:r w:rsidRPr="00617B2A">
        <w:rPr>
          <w:rStyle w:val="Hyperlink"/>
          <w:color w:val="auto"/>
          <w:u w:val="none"/>
        </w:rPr>
        <w:t>(</w:t>
      </w:r>
      <w:r>
        <w:rPr>
          <w:rStyle w:val="Hyperlink"/>
          <w:color w:val="auto"/>
          <w:u w:val="none"/>
        </w:rPr>
        <w:t>Accessed 08 Dec. 2019)</w:t>
      </w:r>
    </w:p>
    <w:p w14:paraId="7CF8ABC7" w14:textId="75E9F494" w:rsidR="003A03DA" w:rsidRDefault="00617B2A">
      <w:pPr>
        <w:rPr>
          <w:rStyle w:val="Hyperlink"/>
        </w:rPr>
      </w:pPr>
      <w:r>
        <w:t>EVO(2018). EVO.</w:t>
      </w:r>
      <w:r w:rsidRPr="00617B2A">
        <w:rPr>
          <w:lang w:val="en"/>
        </w:rPr>
        <w:t xml:space="preserve"> </w:t>
      </w:r>
      <w:r>
        <w:rPr>
          <w:lang w:val="en"/>
        </w:rPr>
        <w:t>Nissan Skyline GT-R R32 - review, history, prices and specs</w:t>
      </w:r>
      <w:r>
        <w:rPr>
          <w:lang w:val="en"/>
        </w:rPr>
        <w:t>. Sourced from:</w:t>
      </w:r>
      <w:r>
        <w:t xml:space="preserve"> </w:t>
      </w:r>
      <w:hyperlink r:id="rId31" w:history="1">
        <w:r w:rsidR="003A03DA">
          <w:rPr>
            <w:rStyle w:val="Hyperlink"/>
          </w:rPr>
          <w:t>https://www.evo.co.uk/nissan/skyline/gt-r-r32</w:t>
        </w:r>
      </w:hyperlink>
      <w:r>
        <w:rPr>
          <w:rStyle w:val="Hyperlink"/>
        </w:rPr>
        <w:t xml:space="preserve"> </w:t>
      </w:r>
      <w:r w:rsidRPr="00617B2A">
        <w:rPr>
          <w:rStyle w:val="Hyperlink"/>
          <w:color w:val="auto"/>
          <w:u w:val="none"/>
        </w:rPr>
        <w:t>(</w:t>
      </w:r>
      <w:r>
        <w:rPr>
          <w:rStyle w:val="Hyperlink"/>
          <w:color w:val="auto"/>
          <w:u w:val="none"/>
        </w:rPr>
        <w:t>Accessed 08 Dec. 2019)</w:t>
      </w:r>
    </w:p>
    <w:p w14:paraId="1FD501D0" w14:textId="46302ACB" w:rsidR="003E5B72" w:rsidRDefault="00617B2A">
      <w:r>
        <w:t>WikiMotors. (2015-2018). WikiMotors.</w:t>
      </w:r>
      <w:r w:rsidRPr="00617B2A">
        <w:t xml:space="preserve"> Nissan RB26DETT Engine</w:t>
      </w:r>
      <w:r>
        <w:t xml:space="preserve">. Sourced from:  </w:t>
      </w:r>
      <w:hyperlink r:id="rId32" w:history="1">
        <w:r w:rsidR="00001020" w:rsidRPr="00204C6C">
          <w:rPr>
            <w:rStyle w:val="Hyperlink"/>
          </w:rPr>
          <w:t>http://mywikimotors.com/rb26dett/</w:t>
        </w:r>
      </w:hyperlink>
      <w:r>
        <w:t xml:space="preserve"> </w:t>
      </w:r>
      <w:r>
        <w:rPr>
          <w:rStyle w:val="Hyperlink"/>
          <w:color w:val="auto"/>
          <w:u w:val="none"/>
        </w:rPr>
        <w:t>(Accessed 08 Dec. 2019)</w:t>
      </w:r>
    </w:p>
    <w:p w14:paraId="4FFFE598" w14:textId="54D08AF6" w:rsidR="00526055" w:rsidRDefault="00617B2A">
      <w:r>
        <w:t xml:space="preserve">Harrison, M. (2004). Sciencedirect. Conrod. Sourced from: </w:t>
      </w:r>
      <w:hyperlink r:id="rId33" w:history="1">
        <w:r w:rsidR="00526055" w:rsidRPr="00204C6C">
          <w:rPr>
            <w:rStyle w:val="Hyperlink"/>
          </w:rPr>
          <w:t>https://www.sciencedirect.com/topics/engineering/conrod</w:t>
        </w:r>
      </w:hyperlink>
      <w:r>
        <w:t xml:space="preserve"> </w:t>
      </w:r>
      <w:r>
        <w:rPr>
          <w:rStyle w:val="Hyperlink"/>
          <w:color w:val="auto"/>
          <w:u w:val="none"/>
        </w:rPr>
        <w:t>(Accessed 08 Dec. 2019)</w:t>
      </w:r>
    </w:p>
    <w:p w14:paraId="6AE2E8E0" w14:textId="5C063EB0" w:rsidR="003A03DA" w:rsidRDefault="003A03DA"/>
    <w:p w14:paraId="769FBC07" w14:textId="77777777" w:rsidR="00617B2A" w:rsidRDefault="00617B2A"/>
    <w:p w14:paraId="5A0FB1E1" w14:textId="77777777" w:rsidR="00526055" w:rsidRDefault="00526055"/>
    <w:p w14:paraId="1E0CD5AF" w14:textId="77777777" w:rsidR="00331721" w:rsidRDefault="00331721"/>
    <w:sectPr w:rsidR="00331721" w:rsidSect="00A0430F">
      <w:headerReference w:type="default" r:id="rId34"/>
      <w:footerReference w:type="default" r:id="rId3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60D4A" w14:textId="77777777" w:rsidR="004E3169" w:rsidRDefault="004E3169" w:rsidP="004E3169">
      <w:pPr>
        <w:spacing w:after="0" w:line="240" w:lineRule="auto"/>
      </w:pPr>
      <w:r>
        <w:separator/>
      </w:r>
    </w:p>
  </w:endnote>
  <w:endnote w:type="continuationSeparator" w:id="0">
    <w:p w14:paraId="56C2942D" w14:textId="77777777" w:rsidR="004E3169" w:rsidRDefault="004E3169" w:rsidP="004E3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nexus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6452523"/>
      <w:docPartObj>
        <w:docPartGallery w:val="Page Numbers (Bottom of Page)"/>
        <w:docPartUnique/>
      </w:docPartObj>
    </w:sdtPr>
    <w:sdtEndPr>
      <w:rPr>
        <w:noProof/>
      </w:rPr>
    </w:sdtEndPr>
    <w:sdtContent>
      <w:p w14:paraId="2FC23ABC" w14:textId="07432859" w:rsidR="004E3169" w:rsidRDefault="004E3169">
        <w:pPr>
          <w:pStyle w:val="Footer"/>
          <w:jc w:val="center"/>
        </w:pPr>
        <w:r>
          <w:fldChar w:fldCharType="begin"/>
        </w:r>
        <w:r>
          <w:instrText xml:space="preserve"> PAGE   \* MERGEFORMAT </w:instrText>
        </w:r>
        <w:r>
          <w:fldChar w:fldCharType="separate"/>
        </w:r>
        <w:r w:rsidR="00F33F6B">
          <w:rPr>
            <w:noProof/>
          </w:rPr>
          <w:t>2</w:t>
        </w:r>
        <w:r>
          <w:rPr>
            <w:noProof/>
          </w:rPr>
          <w:fldChar w:fldCharType="end"/>
        </w:r>
      </w:p>
    </w:sdtContent>
  </w:sdt>
  <w:p w14:paraId="3EDC633F" w14:textId="77777777" w:rsidR="004E3169" w:rsidRDefault="004E31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8F3C0E" w14:textId="77777777" w:rsidR="004E3169" w:rsidRDefault="004E3169" w:rsidP="004E3169">
      <w:pPr>
        <w:spacing w:after="0" w:line="240" w:lineRule="auto"/>
      </w:pPr>
      <w:r>
        <w:separator/>
      </w:r>
    </w:p>
  </w:footnote>
  <w:footnote w:type="continuationSeparator" w:id="0">
    <w:p w14:paraId="575ED3C2" w14:textId="77777777" w:rsidR="004E3169" w:rsidRDefault="004E3169" w:rsidP="004E31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289E7" w14:textId="50DABC96" w:rsidR="00617B2A" w:rsidRDefault="00617B2A">
    <w:pPr>
      <w:pStyle w:val="Header"/>
    </w:pPr>
    <w:r>
      <w:t xml:space="preserve">Chloe Underwood </w:t>
    </w:r>
    <w:r>
      <w:ptab w:relativeTo="margin" w:alignment="center" w:leader="none"/>
    </w:r>
    <w:r w:rsidR="00A0430F">
      <w:t>1650758</w:t>
    </w:r>
    <w:r>
      <w:ptab w:relativeTo="margin" w:alignment="right" w:leader="none"/>
    </w:r>
    <w:r w:rsidR="00A0430F">
      <w:t>HND Motorsport Engineering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CB3F39"/>
    <w:multiLevelType w:val="hybridMultilevel"/>
    <w:tmpl w:val="5AD61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832C08"/>
    <w:multiLevelType w:val="hybridMultilevel"/>
    <w:tmpl w:val="E1DAE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4834AF"/>
    <w:multiLevelType w:val="multilevel"/>
    <w:tmpl w:val="DB609A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F5C4B55"/>
    <w:multiLevelType w:val="hybridMultilevel"/>
    <w:tmpl w:val="83EA42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6C0"/>
    <w:rsid w:val="00001020"/>
    <w:rsid w:val="001C1CEF"/>
    <w:rsid w:val="002264BF"/>
    <w:rsid w:val="00281157"/>
    <w:rsid w:val="002E33A4"/>
    <w:rsid w:val="00331721"/>
    <w:rsid w:val="003A03DA"/>
    <w:rsid w:val="003E5B72"/>
    <w:rsid w:val="003F6A2D"/>
    <w:rsid w:val="0046177C"/>
    <w:rsid w:val="004E3169"/>
    <w:rsid w:val="00526055"/>
    <w:rsid w:val="00617B2A"/>
    <w:rsid w:val="006306EA"/>
    <w:rsid w:val="00692952"/>
    <w:rsid w:val="00707CD5"/>
    <w:rsid w:val="0074498D"/>
    <w:rsid w:val="00816C2F"/>
    <w:rsid w:val="008451E5"/>
    <w:rsid w:val="008706C0"/>
    <w:rsid w:val="008B2EBD"/>
    <w:rsid w:val="009A560F"/>
    <w:rsid w:val="009A68C0"/>
    <w:rsid w:val="00A0430F"/>
    <w:rsid w:val="00A36AB6"/>
    <w:rsid w:val="00A42971"/>
    <w:rsid w:val="00A87F4E"/>
    <w:rsid w:val="00AA5ECF"/>
    <w:rsid w:val="00B41790"/>
    <w:rsid w:val="00B965A7"/>
    <w:rsid w:val="00C00382"/>
    <w:rsid w:val="00C97CA0"/>
    <w:rsid w:val="00DF4459"/>
    <w:rsid w:val="00E477B3"/>
    <w:rsid w:val="00F319DB"/>
    <w:rsid w:val="00F33F6B"/>
    <w:rsid w:val="00F347E7"/>
    <w:rsid w:val="6A0712FE"/>
    <w:rsid w:val="7BFAF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30FAD13D"/>
  <w15:chartTrackingRefBased/>
  <w15:docId w15:val="{FA1609AA-38B0-4F29-9565-9C04BFC9E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721"/>
  </w:style>
  <w:style w:type="paragraph" w:styleId="Heading1">
    <w:name w:val="heading 1"/>
    <w:basedOn w:val="Normal"/>
    <w:next w:val="Normal"/>
    <w:link w:val="Heading1Char"/>
    <w:uiPriority w:val="9"/>
    <w:qFormat/>
    <w:rsid w:val="00331721"/>
    <w:pPr>
      <w:keepNext/>
      <w:keepLines/>
      <w:spacing w:before="360" w:after="40" w:line="240" w:lineRule="auto"/>
      <w:outlineLvl w:val="0"/>
    </w:pPr>
    <w:rPr>
      <w:rFonts w:asciiTheme="majorHAnsi" w:eastAsiaTheme="majorEastAsia" w:hAnsiTheme="majorHAnsi" w:cstheme="majorBidi"/>
      <w:color w:val="6E7B62" w:themeColor="accent6" w:themeShade="BF"/>
      <w:sz w:val="40"/>
      <w:szCs w:val="40"/>
    </w:rPr>
  </w:style>
  <w:style w:type="paragraph" w:styleId="Heading2">
    <w:name w:val="heading 2"/>
    <w:basedOn w:val="Normal"/>
    <w:next w:val="Normal"/>
    <w:link w:val="Heading2Char"/>
    <w:uiPriority w:val="9"/>
    <w:semiHidden/>
    <w:unhideWhenUsed/>
    <w:qFormat/>
    <w:rsid w:val="00331721"/>
    <w:pPr>
      <w:keepNext/>
      <w:keepLines/>
      <w:spacing w:before="80" w:after="0" w:line="240" w:lineRule="auto"/>
      <w:outlineLvl w:val="1"/>
    </w:pPr>
    <w:rPr>
      <w:rFonts w:asciiTheme="majorHAnsi" w:eastAsiaTheme="majorEastAsia" w:hAnsiTheme="majorHAnsi" w:cstheme="majorBidi"/>
      <w:color w:val="6E7B62" w:themeColor="accent6" w:themeShade="BF"/>
      <w:sz w:val="28"/>
      <w:szCs w:val="28"/>
    </w:rPr>
  </w:style>
  <w:style w:type="paragraph" w:styleId="Heading3">
    <w:name w:val="heading 3"/>
    <w:basedOn w:val="Normal"/>
    <w:next w:val="Normal"/>
    <w:link w:val="Heading3Char"/>
    <w:uiPriority w:val="9"/>
    <w:semiHidden/>
    <w:unhideWhenUsed/>
    <w:qFormat/>
    <w:rsid w:val="00331721"/>
    <w:pPr>
      <w:keepNext/>
      <w:keepLines/>
      <w:spacing w:before="80" w:after="0" w:line="240" w:lineRule="auto"/>
      <w:outlineLvl w:val="2"/>
    </w:pPr>
    <w:rPr>
      <w:rFonts w:asciiTheme="majorHAnsi" w:eastAsiaTheme="majorEastAsia" w:hAnsiTheme="majorHAnsi" w:cstheme="majorBidi"/>
      <w:color w:val="6E7B62" w:themeColor="accent6" w:themeShade="BF"/>
      <w:sz w:val="24"/>
      <w:szCs w:val="24"/>
    </w:rPr>
  </w:style>
  <w:style w:type="paragraph" w:styleId="Heading4">
    <w:name w:val="heading 4"/>
    <w:basedOn w:val="Normal"/>
    <w:next w:val="Normal"/>
    <w:link w:val="Heading4Char"/>
    <w:uiPriority w:val="9"/>
    <w:semiHidden/>
    <w:unhideWhenUsed/>
    <w:qFormat/>
    <w:rsid w:val="00331721"/>
    <w:pPr>
      <w:keepNext/>
      <w:keepLines/>
      <w:spacing w:before="80" w:after="0"/>
      <w:outlineLvl w:val="3"/>
    </w:pPr>
    <w:rPr>
      <w:rFonts w:asciiTheme="majorHAnsi" w:eastAsiaTheme="majorEastAsia" w:hAnsiTheme="majorHAnsi" w:cstheme="majorBidi"/>
      <w:color w:val="94A088" w:themeColor="accent6"/>
      <w:sz w:val="22"/>
      <w:szCs w:val="22"/>
    </w:rPr>
  </w:style>
  <w:style w:type="paragraph" w:styleId="Heading5">
    <w:name w:val="heading 5"/>
    <w:basedOn w:val="Normal"/>
    <w:next w:val="Normal"/>
    <w:link w:val="Heading5Char"/>
    <w:uiPriority w:val="9"/>
    <w:semiHidden/>
    <w:unhideWhenUsed/>
    <w:qFormat/>
    <w:rsid w:val="00331721"/>
    <w:pPr>
      <w:keepNext/>
      <w:keepLines/>
      <w:spacing w:before="40" w:after="0"/>
      <w:outlineLvl w:val="4"/>
    </w:pPr>
    <w:rPr>
      <w:rFonts w:asciiTheme="majorHAnsi" w:eastAsiaTheme="majorEastAsia" w:hAnsiTheme="majorHAnsi" w:cstheme="majorBidi"/>
      <w:i/>
      <w:iCs/>
      <w:color w:val="94A088" w:themeColor="accent6"/>
      <w:sz w:val="22"/>
      <w:szCs w:val="22"/>
    </w:rPr>
  </w:style>
  <w:style w:type="paragraph" w:styleId="Heading6">
    <w:name w:val="heading 6"/>
    <w:basedOn w:val="Normal"/>
    <w:next w:val="Normal"/>
    <w:link w:val="Heading6Char"/>
    <w:uiPriority w:val="9"/>
    <w:semiHidden/>
    <w:unhideWhenUsed/>
    <w:qFormat/>
    <w:rsid w:val="00331721"/>
    <w:pPr>
      <w:keepNext/>
      <w:keepLines/>
      <w:spacing w:before="40" w:after="0"/>
      <w:outlineLvl w:val="5"/>
    </w:pPr>
    <w:rPr>
      <w:rFonts w:asciiTheme="majorHAnsi" w:eastAsiaTheme="majorEastAsia" w:hAnsiTheme="majorHAnsi" w:cstheme="majorBidi"/>
      <w:color w:val="94A088" w:themeColor="accent6"/>
    </w:rPr>
  </w:style>
  <w:style w:type="paragraph" w:styleId="Heading7">
    <w:name w:val="heading 7"/>
    <w:basedOn w:val="Normal"/>
    <w:next w:val="Normal"/>
    <w:link w:val="Heading7Char"/>
    <w:uiPriority w:val="9"/>
    <w:semiHidden/>
    <w:unhideWhenUsed/>
    <w:qFormat/>
    <w:rsid w:val="00331721"/>
    <w:pPr>
      <w:keepNext/>
      <w:keepLines/>
      <w:spacing w:before="40" w:after="0"/>
      <w:outlineLvl w:val="6"/>
    </w:pPr>
    <w:rPr>
      <w:rFonts w:asciiTheme="majorHAnsi" w:eastAsiaTheme="majorEastAsia" w:hAnsiTheme="majorHAnsi" w:cstheme="majorBidi"/>
      <w:b/>
      <w:bCs/>
      <w:color w:val="94A088" w:themeColor="accent6"/>
    </w:rPr>
  </w:style>
  <w:style w:type="paragraph" w:styleId="Heading8">
    <w:name w:val="heading 8"/>
    <w:basedOn w:val="Normal"/>
    <w:next w:val="Normal"/>
    <w:link w:val="Heading8Char"/>
    <w:uiPriority w:val="9"/>
    <w:semiHidden/>
    <w:unhideWhenUsed/>
    <w:qFormat/>
    <w:rsid w:val="00331721"/>
    <w:pPr>
      <w:keepNext/>
      <w:keepLines/>
      <w:spacing w:before="40" w:after="0"/>
      <w:outlineLvl w:val="7"/>
    </w:pPr>
    <w:rPr>
      <w:rFonts w:asciiTheme="majorHAnsi" w:eastAsiaTheme="majorEastAsia" w:hAnsiTheme="majorHAnsi" w:cstheme="majorBidi"/>
      <w:b/>
      <w:bCs/>
      <w:i/>
      <w:iCs/>
      <w:color w:val="94A088" w:themeColor="accent6"/>
      <w:sz w:val="20"/>
      <w:szCs w:val="20"/>
    </w:rPr>
  </w:style>
  <w:style w:type="paragraph" w:styleId="Heading9">
    <w:name w:val="heading 9"/>
    <w:basedOn w:val="Normal"/>
    <w:next w:val="Normal"/>
    <w:link w:val="Heading9Char"/>
    <w:uiPriority w:val="9"/>
    <w:semiHidden/>
    <w:unhideWhenUsed/>
    <w:qFormat/>
    <w:rsid w:val="00331721"/>
    <w:pPr>
      <w:keepNext/>
      <w:keepLines/>
      <w:spacing w:before="40" w:after="0"/>
      <w:outlineLvl w:val="8"/>
    </w:pPr>
    <w:rPr>
      <w:rFonts w:asciiTheme="majorHAnsi" w:eastAsiaTheme="majorEastAsia" w:hAnsiTheme="majorHAnsi" w:cstheme="majorBidi"/>
      <w:i/>
      <w:iCs/>
      <w:color w:val="94A088"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06C0"/>
    <w:rPr>
      <w:color w:val="0000FF"/>
      <w:u w:val="single"/>
    </w:rPr>
  </w:style>
  <w:style w:type="character" w:styleId="FollowedHyperlink">
    <w:name w:val="FollowedHyperlink"/>
    <w:basedOn w:val="DefaultParagraphFont"/>
    <w:uiPriority w:val="99"/>
    <w:semiHidden/>
    <w:unhideWhenUsed/>
    <w:rsid w:val="008706C0"/>
    <w:rPr>
      <w:color w:val="8C8C8C" w:themeColor="followedHyperlink"/>
      <w:u w:val="single"/>
    </w:rPr>
  </w:style>
  <w:style w:type="character" w:customStyle="1" w:styleId="Heading1Char">
    <w:name w:val="Heading 1 Char"/>
    <w:basedOn w:val="DefaultParagraphFont"/>
    <w:link w:val="Heading1"/>
    <w:uiPriority w:val="9"/>
    <w:rsid w:val="00331721"/>
    <w:rPr>
      <w:rFonts w:asciiTheme="majorHAnsi" w:eastAsiaTheme="majorEastAsia" w:hAnsiTheme="majorHAnsi" w:cstheme="majorBidi"/>
      <w:color w:val="6E7B62" w:themeColor="accent6" w:themeShade="BF"/>
      <w:sz w:val="40"/>
      <w:szCs w:val="40"/>
    </w:rPr>
  </w:style>
  <w:style w:type="character" w:customStyle="1" w:styleId="Heading2Char">
    <w:name w:val="Heading 2 Char"/>
    <w:basedOn w:val="DefaultParagraphFont"/>
    <w:link w:val="Heading2"/>
    <w:uiPriority w:val="9"/>
    <w:semiHidden/>
    <w:rsid w:val="00331721"/>
    <w:rPr>
      <w:rFonts w:asciiTheme="majorHAnsi" w:eastAsiaTheme="majorEastAsia" w:hAnsiTheme="majorHAnsi" w:cstheme="majorBidi"/>
      <w:color w:val="6E7B62" w:themeColor="accent6" w:themeShade="BF"/>
      <w:sz w:val="28"/>
      <w:szCs w:val="28"/>
    </w:rPr>
  </w:style>
  <w:style w:type="character" w:customStyle="1" w:styleId="Heading3Char">
    <w:name w:val="Heading 3 Char"/>
    <w:basedOn w:val="DefaultParagraphFont"/>
    <w:link w:val="Heading3"/>
    <w:uiPriority w:val="9"/>
    <w:semiHidden/>
    <w:rsid w:val="00331721"/>
    <w:rPr>
      <w:rFonts w:asciiTheme="majorHAnsi" w:eastAsiaTheme="majorEastAsia" w:hAnsiTheme="majorHAnsi" w:cstheme="majorBidi"/>
      <w:color w:val="6E7B62" w:themeColor="accent6" w:themeShade="BF"/>
      <w:sz w:val="24"/>
      <w:szCs w:val="24"/>
    </w:rPr>
  </w:style>
  <w:style w:type="character" w:customStyle="1" w:styleId="Heading4Char">
    <w:name w:val="Heading 4 Char"/>
    <w:basedOn w:val="DefaultParagraphFont"/>
    <w:link w:val="Heading4"/>
    <w:uiPriority w:val="9"/>
    <w:semiHidden/>
    <w:rsid w:val="00331721"/>
    <w:rPr>
      <w:rFonts w:asciiTheme="majorHAnsi" w:eastAsiaTheme="majorEastAsia" w:hAnsiTheme="majorHAnsi" w:cstheme="majorBidi"/>
      <w:color w:val="94A088" w:themeColor="accent6"/>
      <w:sz w:val="22"/>
      <w:szCs w:val="22"/>
    </w:rPr>
  </w:style>
  <w:style w:type="character" w:customStyle="1" w:styleId="Heading5Char">
    <w:name w:val="Heading 5 Char"/>
    <w:basedOn w:val="DefaultParagraphFont"/>
    <w:link w:val="Heading5"/>
    <w:uiPriority w:val="9"/>
    <w:semiHidden/>
    <w:rsid w:val="00331721"/>
    <w:rPr>
      <w:rFonts w:asciiTheme="majorHAnsi" w:eastAsiaTheme="majorEastAsia" w:hAnsiTheme="majorHAnsi" w:cstheme="majorBidi"/>
      <w:i/>
      <w:iCs/>
      <w:color w:val="94A088" w:themeColor="accent6"/>
      <w:sz w:val="22"/>
      <w:szCs w:val="22"/>
    </w:rPr>
  </w:style>
  <w:style w:type="character" w:customStyle="1" w:styleId="Heading6Char">
    <w:name w:val="Heading 6 Char"/>
    <w:basedOn w:val="DefaultParagraphFont"/>
    <w:link w:val="Heading6"/>
    <w:uiPriority w:val="9"/>
    <w:semiHidden/>
    <w:rsid w:val="00331721"/>
    <w:rPr>
      <w:rFonts w:asciiTheme="majorHAnsi" w:eastAsiaTheme="majorEastAsia" w:hAnsiTheme="majorHAnsi" w:cstheme="majorBidi"/>
      <w:color w:val="94A088" w:themeColor="accent6"/>
    </w:rPr>
  </w:style>
  <w:style w:type="character" w:customStyle="1" w:styleId="Heading7Char">
    <w:name w:val="Heading 7 Char"/>
    <w:basedOn w:val="DefaultParagraphFont"/>
    <w:link w:val="Heading7"/>
    <w:uiPriority w:val="9"/>
    <w:semiHidden/>
    <w:rsid w:val="00331721"/>
    <w:rPr>
      <w:rFonts w:asciiTheme="majorHAnsi" w:eastAsiaTheme="majorEastAsia" w:hAnsiTheme="majorHAnsi" w:cstheme="majorBidi"/>
      <w:b/>
      <w:bCs/>
      <w:color w:val="94A088" w:themeColor="accent6"/>
    </w:rPr>
  </w:style>
  <w:style w:type="character" w:customStyle="1" w:styleId="Heading8Char">
    <w:name w:val="Heading 8 Char"/>
    <w:basedOn w:val="DefaultParagraphFont"/>
    <w:link w:val="Heading8"/>
    <w:uiPriority w:val="9"/>
    <w:semiHidden/>
    <w:rsid w:val="00331721"/>
    <w:rPr>
      <w:rFonts w:asciiTheme="majorHAnsi" w:eastAsiaTheme="majorEastAsia" w:hAnsiTheme="majorHAnsi" w:cstheme="majorBidi"/>
      <w:b/>
      <w:bCs/>
      <w:i/>
      <w:iCs/>
      <w:color w:val="94A088" w:themeColor="accent6"/>
      <w:sz w:val="20"/>
      <w:szCs w:val="20"/>
    </w:rPr>
  </w:style>
  <w:style w:type="character" w:customStyle="1" w:styleId="Heading9Char">
    <w:name w:val="Heading 9 Char"/>
    <w:basedOn w:val="DefaultParagraphFont"/>
    <w:link w:val="Heading9"/>
    <w:uiPriority w:val="9"/>
    <w:semiHidden/>
    <w:rsid w:val="00331721"/>
    <w:rPr>
      <w:rFonts w:asciiTheme="majorHAnsi" w:eastAsiaTheme="majorEastAsia" w:hAnsiTheme="majorHAnsi" w:cstheme="majorBidi"/>
      <w:i/>
      <w:iCs/>
      <w:color w:val="94A088" w:themeColor="accent6"/>
      <w:sz w:val="20"/>
      <w:szCs w:val="20"/>
    </w:rPr>
  </w:style>
  <w:style w:type="paragraph" w:styleId="Caption">
    <w:name w:val="caption"/>
    <w:basedOn w:val="Normal"/>
    <w:next w:val="Normal"/>
    <w:uiPriority w:val="35"/>
    <w:semiHidden/>
    <w:unhideWhenUsed/>
    <w:qFormat/>
    <w:rsid w:val="00331721"/>
    <w:pPr>
      <w:spacing w:line="240" w:lineRule="auto"/>
    </w:pPr>
    <w:rPr>
      <w:b/>
      <w:bCs/>
      <w:smallCaps/>
      <w:color w:val="595959" w:themeColor="text1" w:themeTint="A6"/>
    </w:rPr>
  </w:style>
  <w:style w:type="paragraph" w:styleId="Title">
    <w:name w:val="Title"/>
    <w:basedOn w:val="Normal"/>
    <w:next w:val="Normal"/>
    <w:link w:val="TitleChar"/>
    <w:uiPriority w:val="10"/>
    <w:qFormat/>
    <w:rsid w:val="00331721"/>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331721"/>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331721"/>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331721"/>
    <w:rPr>
      <w:rFonts w:asciiTheme="majorHAnsi" w:eastAsiaTheme="majorEastAsia" w:hAnsiTheme="majorHAnsi" w:cstheme="majorBidi"/>
      <w:sz w:val="30"/>
      <w:szCs w:val="30"/>
    </w:rPr>
  </w:style>
  <w:style w:type="character" w:styleId="Strong">
    <w:name w:val="Strong"/>
    <w:basedOn w:val="DefaultParagraphFont"/>
    <w:uiPriority w:val="22"/>
    <w:qFormat/>
    <w:rsid w:val="00331721"/>
    <w:rPr>
      <w:b/>
      <w:bCs/>
    </w:rPr>
  </w:style>
  <w:style w:type="character" w:styleId="Emphasis">
    <w:name w:val="Emphasis"/>
    <w:basedOn w:val="DefaultParagraphFont"/>
    <w:uiPriority w:val="20"/>
    <w:qFormat/>
    <w:rsid w:val="00331721"/>
    <w:rPr>
      <w:i/>
      <w:iCs/>
      <w:color w:val="94A088" w:themeColor="accent6"/>
    </w:rPr>
  </w:style>
  <w:style w:type="paragraph" w:styleId="NoSpacing">
    <w:name w:val="No Spacing"/>
    <w:uiPriority w:val="1"/>
    <w:qFormat/>
    <w:rsid w:val="00331721"/>
    <w:pPr>
      <w:spacing w:after="0" w:line="240" w:lineRule="auto"/>
    </w:pPr>
  </w:style>
  <w:style w:type="paragraph" w:styleId="Quote">
    <w:name w:val="Quote"/>
    <w:basedOn w:val="Normal"/>
    <w:next w:val="Normal"/>
    <w:link w:val="QuoteChar"/>
    <w:uiPriority w:val="29"/>
    <w:qFormat/>
    <w:rsid w:val="00331721"/>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331721"/>
    <w:rPr>
      <w:i/>
      <w:iCs/>
      <w:color w:val="262626" w:themeColor="text1" w:themeTint="D9"/>
    </w:rPr>
  </w:style>
  <w:style w:type="paragraph" w:styleId="IntenseQuote">
    <w:name w:val="Intense Quote"/>
    <w:basedOn w:val="Normal"/>
    <w:next w:val="Normal"/>
    <w:link w:val="IntenseQuoteChar"/>
    <w:uiPriority w:val="30"/>
    <w:qFormat/>
    <w:rsid w:val="00331721"/>
    <w:pPr>
      <w:spacing w:before="160" w:after="160" w:line="264" w:lineRule="auto"/>
      <w:ind w:left="720" w:right="720"/>
      <w:jc w:val="center"/>
    </w:pPr>
    <w:rPr>
      <w:rFonts w:asciiTheme="majorHAnsi" w:eastAsiaTheme="majorEastAsia" w:hAnsiTheme="majorHAnsi" w:cstheme="majorBidi"/>
      <w:i/>
      <w:iCs/>
      <w:color w:val="94A088" w:themeColor="accent6"/>
      <w:sz w:val="32"/>
      <w:szCs w:val="32"/>
    </w:rPr>
  </w:style>
  <w:style w:type="character" w:customStyle="1" w:styleId="IntenseQuoteChar">
    <w:name w:val="Intense Quote Char"/>
    <w:basedOn w:val="DefaultParagraphFont"/>
    <w:link w:val="IntenseQuote"/>
    <w:uiPriority w:val="30"/>
    <w:rsid w:val="00331721"/>
    <w:rPr>
      <w:rFonts w:asciiTheme="majorHAnsi" w:eastAsiaTheme="majorEastAsia" w:hAnsiTheme="majorHAnsi" w:cstheme="majorBidi"/>
      <w:i/>
      <w:iCs/>
      <w:color w:val="94A088" w:themeColor="accent6"/>
      <w:sz w:val="32"/>
      <w:szCs w:val="32"/>
    </w:rPr>
  </w:style>
  <w:style w:type="character" w:styleId="SubtleEmphasis">
    <w:name w:val="Subtle Emphasis"/>
    <w:basedOn w:val="DefaultParagraphFont"/>
    <w:uiPriority w:val="19"/>
    <w:qFormat/>
    <w:rsid w:val="00331721"/>
    <w:rPr>
      <w:i/>
      <w:iCs/>
    </w:rPr>
  </w:style>
  <w:style w:type="character" w:styleId="IntenseEmphasis">
    <w:name w:val="Intense Emphasis"/>
    <w:basedOn w:val="DefaultParagraphFont"/>
    <w:uiPriority w:val="21"/>
    <w:qFormat/>
    <w:rsid w:val="00331721"/>
    <w:rPr>
      <w:b/>
      <w:bCs/>
      <w:i/>
      <w:iCs/>
    </w:rPr>
  </w:style>
  <w:style w:type="character" w:styleId="SubtleReference">
    <w:name w:val="Subtle Reference"/>
    <w:basedOn w:val="DefaultParagraphFont"/>
    <w:uiPriority w:val="31"/>
    <w:qFormat/>
    <w:rsid w:val="00331721"/>
    <w:rPr>
      <w:smallCaps/>
      <w:color w:val="595959" w:themeColor="text1" w:themeTint="A6"/>
    </w:rPr>
  </w:style>
  <w:style w:type="character" w:styleId="IntenseReference">
    <w:name w:val="Intense Reference"/>
    <w:basedOn w:val="DefaultParagraphFont"/>
    <w:uiPriority w:val="32"/>
    <w:qFormat/>
    <w:rsid w:val="00331721"/>
    <w:rPr>
      <w:b/>
      <w:bCs/>
      <w:smallCaps/>
      <w:color w:val="94A088" w:themeColor="accent6"/>
    </w:rPr>
  </w:style>
  <w:style w:type="character" w:styleId="BookTitle">
    <w:name w:val="Book Title"/>
    <w:basedOn w:val="DefaultParagraphFont"/>
    <w:uiPriority w:val="33"/>
    <w:qFormat/>
    <w:rsid w:val="00331721"/>
    <w:rPr>
      <w:b/>
      <w:bCs/>
      <w:caps w:val="0"/>
      <w:smallCaps/>
      <w:spacing w:val="7"/>
      <w:sz w:val="21"/>
      <w:szCs w:val="21"/>
    </w:rPr>
  </w:style>
  <w:style w:type="paragraph" w:styleId="TOCHeading">
    <w:name w:val="TOC Heading"/>
    <w:basedOn w:val="Heading1"/>
    <w:next w:val="Normal"/>
    <w:uiPriority w:val="39"/>
    <w:semiHidden/>
    <w:unhideWhenUsed/>
    <w:qFormat/>
    <w:rsid w:val="00331721"/>
    <w:pPr>
      <w:outlineLvl w:val="9"/>
    </w:pPr>
  </w:style>
  <w:style w:type="paragraph" w:styleId="TOC1">
    <w:name w:val="toc 1"/>
    <w:basedOn w:val="Normal"/>
    <w:next w:val="Normal"/>
    <w:autoRedefine/>
    <w:uiPriority w:val="39"/>
    <w:unhideWhenUsed/>
    <w:rsid w:val="004E3169"/>
    <w:pPr>
      <w:tabs>
        <w:tab w:val="right" w:leader="dot" w:pos="9016"/>
      </w:tabs>
      <w:spacing w:after="100" w:line="259" w:lineRule="auto"/>
      <w:jc w:val="center"/>
    </w:pPr>
    <w:rPr>
      <w:rFonts w:eastAsiaTheme="minorHAnsi"/>
      <w:b/>
      <w:sz w:val="28"/>
      <w:szCs w:val="28"/>
      <w:u w:val="single"/>
    </w:rPr>
  </w:style>
  <w:style w:type="paragraph" w:styleId="TOC2">
    <w:name w:val="toc 2"/>
    <w:basedOn w:val="Normal"/>
    <w:next w:val="Normal"/>
    <w:autoRedefine/>
    <w:uiPriority w:val="39"/>
    <w:unhideWhenUsed/>
    <w:rsid w:val="009A68C0"/>
    <w:pPr>
      <w:spacing w:after="100" w:line="259" w:lineRule="auto"/>
      <w:ind w:left="220"/>
    </w:pPr>
    <w:rPr>
      <w:rFonts w:eastAsiaTheme="minorHAnsi"/>
      <w:sz w:val="22"/>
      <w:szCs w:val="22"/>
    </w:rPr>
  </w:style>
  <w:style w:type="paragraph" w:styleId="ListParagraph">
    <w:name w:val="List Paragraph"/>
    <w:basedOn w:val="Normal"/>
    <w:uiPriority w:val="34"/>
    <w:qFormat/>
    <w:rsid w:val="009A68C0"/>
    <w:pPr>
      <w:ind w:left="720"/>
      <w:contextualSpacing/>
    </w:pPr>
  </w:style>
  <w:style w:type="paragraph" w:styleId="Header">
    <w:name w:val="header"/>
    <w:basedOn w:val="Normal"/>
    <w:link w:val="HeaderChar"/>
    <w:uiPriority w:val="99"/>
    <w:unhideWhenUsed/>
    <w:rsid w:val="004E31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169"/>
  </w:style>
  <w:style w:type="paragraph" w:styleId="Footer">
    <w:name w:val="footer"/>
    <w:basedOn w:val="Normal"/>
    <w:link w:val="FooterChar"/>
    <w:uiPriority w:val="99"/>
    <w:unhideWhenUsed/>
    <w:rsid w:val="004E31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1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958896">
      <w:bodyDiv w:val="1"/>
      <w:marLeft w:val="0"/>
      <w:marRight w:val="0"/>
      <w:marTop w:val="0"/>
      <w:marBottom w:val="0"/>
      <w:divBdr>
        <w:top w:val="none" w:sz="0" w:space="0" w:color="auto"/>
        <w:left w:val="none" w:sz="0" w:space="0" w:color="auto"/>
        <w:bottom w:val="none" w:sz="0" w:space="0" w:color="auto"/>
        <w:right w:val="none" w:sz="0" w:space="0" w:color="auto"/>
      </w:divBdr>
    </w:div>
    <w:div w:id="1197158291">
      <w:bodyDiv w:val="1"/>
      <w:marLeft w:val="0"/>
      <w:marRight w:val="0"/>
      <w:marTop w:val="0"/>
      <w:marBottom w:val="0"/>
      <w:divBdr>
        <w:top w:val="none" w:sz="0" w:space="0" w:color="auto"/>
        <w:left w:val="none" w:sz="0" w:space="0" w:color="auto"/>
        <w:bottom w:val="none" w:sz="0" w:space="0" w:color="auto"/>
        <w:right w:val="none" w:sz="0" w:space="0" w:color="auto"/>
      </w:divBdr>
    </w:div>
    <w:div w:id="1371805574">
      <w:bodyDiv w:val="1"/>
      <w:marLeft w:val="0"/>
      <w:marRight w:val="0"/>
      <w:marTop w:val="0"/>
      <w:marBottom w:val="0"/>
      <w:divBdr>
        <w:top w:val="none" w:sz="0" w:space="0" w:color="auto"/>
        <w:left w:val="none" w:sz="0" w:space="0" w:color="auto"/>
        <w:bottom w:val="none" w:sz="0" w:space="0" w:color="auto"/>
        <w:right w:val="none" w:sz="0" w:space="0" w:color="auto"/>
      </w:divBdr>
    </w:div>
    <w:div w:id="201807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sciencedirect.com/topics/engineering/conrod"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maxpeedingrods.co.uk/high-performance-nissan-skyline-gt-r-2-6l-rb26-rb26det-4340-en24-chrome-moly-billet-crankshaft-77-7mm-stroke.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mywikimotors.com/rb26dett/" TargetMode="Externa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dsportmag.com/the-cars/features/r34-skyline-gt-r-788-horsepower-streetcar/4/"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evo.co.uk/nissan/skyline/gt-r-r3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topgear.com/car-reviews/nissan/26-twin-turbo-2dr/spec" TargetMode="External"/><Relationship Id="rId35"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nexus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2B2"/>
    <w:rsid w:val="00603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B440407E9A2454FB4BCC384F452BA42">
    <w:name w:val="2B440407E9A2454FB4BCC384F452BA42"/>
    <w:rsid w:val="006032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Basis">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2" ma:contentTypeDescription="Create a new document." ma:contentTypeScope="" ma:versionID="be7740f31ae6b13920471419c0f58aae">
  <xsd:schema xmlns:xsd="http://www.w3.org/2001/XMLSchema" xmlns:xs="http://www.w3.org/2001/XMLSchema" xmlns:p="http://schemas.microsoft.com/office/2006/metadata/properties" xmlns:ns3="f9cd839b-d2f7-4d79-867e-33235b171cd7" targetNamespace="http://schemas.microsoft.com/office/2006/metadata/properties" ma:root="true" ma:fieldsID="da7b7e05a6ac00359278d59dbc8792e9" ns3:_="">
    <xsd:import namespace="f9cd839b-d2f7-4d79-867e-33235b171cd7"/>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Nis</b:Tag>
    <b:SourceType>InternetSite</b:SourceType>
    <b:Guid>{E461723E-85E4-47A1-A22D-2C27BB9B2E42}</b:Guid>
    <b:Title>WikiMotors</b:Title>
    <b:InternetSiteTitle>Nissan RB26DETT Engine</b:InternetSiteTitle>
    <b:URL>http://mywikimotors.com/rb26dett/</b:URL>
    <b:Year>2015-2018</b:Year>
    <b:RefOrder>1</b:RefOrder>
  </b:Source>
  <b:Source>
    <b:Tag>Max19</b:Tag>
    <b:SourceType>InternetSite</b:SourceType>
    <b:Guid>{0BB51AD6-E81C-452A-9CAD-A56AE9AE7A06}</b:Guid>
    <b:Title>Maxpeedingrods</b:Title>
    <b:Year>2019</b:Year>
    <b:URL>https://www.maxpeedingrods.co.uk/high-performance-nissan-skyline-gt-r-2-6l-rb26-rb26det-4340-en24-chrome-moly-billet-crankshaft-77-7mm-stroke.html</b:URL>
    <b:RefOrder>2</b:RefOrder>
  </b:Source>
</b:Sources>
</file>

<file path=customXml/itemProps1.xml><?xml version="1.0" encoding="utf-8"?>
<ds:datastoreItem xmlns:ds="http://schemas.openxmlformats.org/officeDocument/2006/customXml" ds:itemID="{B1CC3188-735D-4C3C-A024-0655A358518D}">
  <ds:schemaRefs>
    <ds:schemaRef ds:uri="http://schemas.microsoft.com/sharepoint/v3/contenttype/forms"/>
  </ds:schemaRefs>
</ds:datastoreItem>
</file>

<file path=customXml/itemProps2.xml><?xml version="1.0" encoding="utf-8"?>
<ds:datastoreItem xmlns:ds="http://schemas.openxmlformats.org/officeDocument/2006/customXml" ds:itemID="{80B2B7A4-3A5D-4401-BC8F-E31C48233205}">
  <ds:schemaRefs>
    <ds:schemaRef ds:uri="http://purl.org/dc/elements/1.1/"/>
    <ds:schemaRef ds:uri="http://schemas.microsoft.com/office/2006/metadata/properties"/>
    <ds:schemaRef ds:uri="f9cd839b-d2f7-4d79-867e-33235b171cd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B4347CC0-973B-41EC-8EEF-94C102C054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4B9219-BBDE-4007-8E01-C2669409E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1642</Words>
  <Characters>9364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CONROD DYNAMIC FORCES REPORT</dc:subject>
  <dc:creator>Chloe Underwood (1650758)</dc:creator>
  <cp:keywords/>
  <dc:description/>
  <cp:lastModifiedBy>Chloe Underwood (1650758)</cp:lastModifiedBy>
  <cp:revision>2</cp:revision>
  <dcterms:created xsi:type="dcterms:W3CDTF">2019-12-09T23:43:00Z</dcterms:created>
  <dcterms:modified xsi:type="dcterms:W3CDTF">2019-12-09T23:43:00Z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