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1258A" w:rsidRPr="00C418D8" w:rsidRDefault="0051258A">
      <w:pPr>
        <w:rPr>
          <w:rFonts w:ascii="Arial" w:hAnsi="Arial" w:cs="Arial"/>
        </w:rPr>
      </w:pPr>
    </w:p>
    <w:p w:rsidR="00687629" w:rsidRDefault="00687629">
      <w:pPr>
        <w:rPr>
          <w:rFonts w:ascii="Arial" w:hAnsi="Arial" w:cs="Arial"/>
        </w:rPr>
      </w:pPr>
    </w:p>
    <w:p w:rsidR="00C418D8" w:rsidRDefault="00C418D8">
      <w:pPr>
        <w:rPr>
          <w:rFonts w:ascii="Arial" w:hAnsi="Arial" w:cs="Arial"/>
        </w:rPr>
      </w:pPr>
    </w:p>
    <w:p w:rsidR="00C418D8" w:rsidRDefault="00C418D8">
      <w:pPr>
        <w:rPr>
          <w:rFonts w:ascii="Arial" w:hAnsi="Arial" w:cs="Arial"/>
        </w:rPr>
      </w:pPr>
    </w:p>
    <w:p w:rsidR="00C418D8" w:rsidRPr="000420F2" w:rsidRDefault="00C418D8">
      <w:pPr>
        <w:rPr>
          <w:rFonts w:ascii="Arial" w:hAnsi="Arial" w:cs="Arial"/>
        </w:rPr>
      </w:pPr>
    </w:p>
    <w:p w:rsidR="00C418D8" w:rsidRPr="000420F2" w:rsidRDefault="00C418D8">
      <w:pPr>
        <w:rPr>
          <w:rFonts w:ascii="Arial" w:hAnsi="Arial" w:cs="Arial"/>
        </w:rPr>
      </w:pPr>
    </w:p>
    <w:p w:rsidR="00C418D8" w:rsidRPr="000420F2" w:rsidRDefault="00C418D8">
      <w:pPr>
        <w:rPr>
          <w:rFonts w:ascii="Arial" w:hAnsi="Arial" w:cs="Arial"/>
        </w:rPr>
      </w:pPr>
    </w:p>
    <w:p w:rsidR="00C418D8" w:rsidRPr="000420F2" w:rsidRDefault="00C418D8">
      <w:pPr>
        <w:rPr>
          <w:rFonts w:ascii="Arial" w:hAnsi="Arial" w:cs="Arial"/>
        </w:rPr>
      </w:pPr>
    </w:p>
    <w:p w:rsidR="00C418D8" w:rsidRPr="000420F2" w:rsidRDefault="00C418D8">
      <w:pPr>
        <w:rPr>
          <w:rFonts w:ascii="Arial" w:hAnsi="Arial" w:cs="Arial"/>
        </w:rPr>
      </w:pPr>
    </w:p>
    <w:p w:rsidR="00687629" w:rsidRPr="00E204F4" w:rsidRDefault="00687629">
      <w:pPr>
        <w:rPr>
          <w:rFonts w:ascii="Arial" w:hAnsi="Arial" w:cs="Arial"/>
          <w:sz w:val="40"/>
          <w:szCs w:val="40"/>
        </w:rPr>
      </w:pPr>
    </w:p>
    <w:p w:rsidR="00AE3AB4" w:rsidRPr="00474BD4" w:rsidRDefault="00AE3AB4" w:rsidP="00AE3AB4">
      <w:pPr>
        <w:spacing w:before="120" w:after="120"/>
        <w:jc w:val="center"/>
        <w:rPr>
          <w:rFonts w:ascii="Arial" w:hAnsi="Arial" w:cs="Arial"/>
          <w:b/>
          <w:sz w:val="40"/>
          <w:szCs w:val="40"/>
        </w:rPr>
      </w:pPr>
      <w:r w:rsidRPr="00474BD4">
        <w:rPr>
          <w:rFonts w:ascii="Arial" w:hAnsi="Arial" w:cs="Arial"/>
          <w:b/>
          <w:sz w:val="40"/>
          <w:szCs w:val="40"/>
        </w:rPr>
        <w:t>Future Developments in the Field of Marketing</w:t>
      </w:r>
    </w:p>
    <w:p w:rsidR="00135DBE" w:rsidRPr="00474BD4" w:rsidRDefault="00135DBE" w:rsidP="00135DBE">
      <w:pPr>
        <w:jc w:val="center"/>
        <w:rPr>
          <w:rFonts w:ascii="Arial" w:hAnsi="Arial" w:cs="Arial"/>
          <w:color w:val="000000"/>
          <w:sz w:val="40"/>
          <w:szCs w:val="40"/>
          <w:lang w:eastAsia="en-GB"/>
        </w:rPr>
      </w:pPr>
    </w:p>
    <w:p w:rsidR="00135DBE" w:rsidRPr="00474BD4" w:rsidRDefault="00AE3AB4" w:rsidP="00135DBE">
      <w:pPr>
        <w:jc w:val="center"/>
        <w:rPr>
          <w:rFonts w:ascii="Arial" w:hAnsi="Arial" w:cs="Arial"/>
          <w:color w:val="000000"/>
          <w:sz w:val="32"/>
          <w:szCs w:val="32"/>
          <w:lang w:eastAsia="en-GB"/>
        </w:rPr>
      </w:pPr>
      <w:r w:rsidRPr="00474BD4">
        <w:rPr>
          <w:rFonts w:ascii="Arial" w:hAnsi="Arial" w:cs="Arial"/>
          <w:color w:val="000000"/>
          <w:sz w:val="32"/>
          <w:szCs w:val="32"/>
          <w:lang w:eastAsia="en-GB"/>
        </w:rPr>
        <w:t xml:space="preserve">Vodafone Idea </w:t>
      </w:r>
      <w:r w:rsidR="002027F7" w:rsidRPr="00474BD4">
        <w:rPr>
          <w:rFonts w:ascii="Arial" w:hAnsi="Arial" w:cs="Arial"/>
          <w:color w:val="000000"/>
          <w:sz w:val="32"/>
          <w:szCs w:val="32"/>
          <w:lang w:eastAsia="en-GB"/>
        </w:rPr>
        <w:t>Limited</w:t>
      </w:r>
    </w:p>
    <w:p w:rsidR="00135DBE" w:rsidRPr="00474BD4" w:rsidRDefault="00135DBE" w:rsidP="00135DBE">
      <w:pPr>
        <w:jc w:val="center"/>
        <w:rPr>
          <w:rFonts w:ascii="Arial" w:hAnsi="Arial" w:cs="Arial"/>
          <w:color w:val="000000"/>
          <w:sz w:val="28"/>
          <w:szCs w:val="28"/>
          <w:lang w:eastAsia="en-GB"/>
        </w:rPr>
      </w:pPr>
    </w:p>
    <w:p w:rsidR="00135DBE" w:rsidRPr="00474BD4" w:rsidRDefault="00135DBE" w:rsidP="00135DBE">
      <w:pPr>
        <w:jc w:val="center"/>
        <w:rPr>
          <w:rFonts w:ascii="Arial" w:hAnsi="Arial" w:cs="Arial"/>
          <w:color w:val="000000"/>
          <w:sz w:val="24"/>
          <w:szCs w:val="24"/>
          <w:lang w:eastAsia="en-GB"/>
        </w:rPr>
      </w:pPr>
    </w:p>
    <w:p w:rsidR="00C418D8" w:rsidRPr="00474BD4" w:rsidRDefault="00C418D8" w:rsidP="00135DBE">
      <w:pPr>
        <w:jc w:val="center"/>
        <w:rPr>
          <w:rFonts w:ascii="Arial" w:hAnsi="Arial" w:cs="Arial"/>
          <w:color w:val="000000"/>
          <w:sz w:val="24"/>
          <w:szCs w:val="24"/>
          <w:lang w:eastAsia="en-GB"/>
        </w:rPr>
      </w:pPr>
    </w:p>
    <w:p w:rsidR="00C418D8" w:rsidRPr="00474BD4" w:rsidRDefault="00C418D8" w:rsidP="00135DBE">
      <w:pPr>
        <w:jc w:val="center"/>
        <w:rPr>
          <w:rFonts w:ascii="Arial" w:hAnsi="Arial" w:cs="Arial"/>
          <w:color w:val="000000"/>
          <w:sz w:val="24"/>
          <w:szCs w:val="24"/>
          <w:lang w:eastAsia="en-GB"/>
        </w:rPr>
      </w:pPr>
    </w:p>
    <w:p w:rsidR="00135DBE" w:rsidRPr="00474BD4" w:rsidRDefault="00135DBE" w:rsidP="00135DBE">
      <w:pPr>
        <w:jc w:val="center"/>
        <w:rPr>
          <w:rFonts w:ascii="Arial" w:hAnsi="Arial" w:cs="Arial"/>
          <w:color w:val="000000"/>
          <w:sz w:val="24"/>
          <w:szCs w:val="24"/>
          <w:lang w:eastAsia="en-GB"/>
        </w:rPr>
      </w:pPr>
    </w:p>
    <w:p w:rsidR="00135DBE" w:rsidRPr="00474BD4" w:rsidRDefault="006D16E3" w:rsidP="00DB52E2">
      <w:pPr>
        <w:rPr>
          <w:rFonts w:ascii="Arial" w:hAnsi="Arial" w:cs="Arial"/>
          <w:color w:val="000000"/>
          <w:sz w:val="24"/>
          <w:szCs w:val="24"/>
          <w:lang w:eastAsia="en-GB"/>
        </w:rPr>
      </w:pPr>
      <w:r w:rsidRPr="00474BD4">
        <w:rPr>
          <w:rFonts w:ascii="Arial" w:hAnsi="Arial" w:cs="Arial"/>
          <w:color w:val="000000"/>
          <w:sz w:val="24"/>
          <w:szCs w:val="24"/>
          <w:lang w:eastAsia="en-GB"/>
        </w:rPr>
        <w:t>Name:</w:t>
      </w:r>
      <w:r w:rsidR="00135DBE" w:rsidRPr="00474BD4">
        <w:rPr>
          <w:rFonts w:ascii="Arial" w:hAnsi="Arial" w:cs="Arial"/>
          <w:color w:val="000000"/>
          <w:sz w:val="24"/>
          <w:szCs w:val="24"/>
          <w:lang w:eastAsia="en-GB"/>
        </w:rPr>
        <w:t xml:space="preserve"> Waruna Galagedara</w:t>
      </w:r>
    </w:p>
    <w:p w:rsidR="00135DBE" w:rsidRPr="00474BD4" w:rsidRDefault="00135DBE" w:rsidP="00DB52E2">
      <w:pPr>
        <w:rPr>
          <w:rFonts w:ascii="Arial" w:hAnsi="Arial" w:cs="Arial"/>
          <w:color w:val="000000"/>
          <w:sz w:val="24"/>
          <w:szCs w:val="24"/>
          <w:lang w:eastAsia="en-GB"/>
        </w:rPr>
      </w:pPr>
      <w:r w:rsidRPr="00474BD4">
        <w:rPr>
          <w:rFonts w:ascii="Arial" w:hAnsi="Arial" w:cs="Arial"/>
          <w:color w:val="000000"/>
          <w:sz w:val="24"/>
          <w:szCs w:val="24"/>
          <w:lang w:eastAsia="en-GB"/>
        </w:rPr>
        <w:t>Student No.: 2206302</w:t>
      </w:r>
    </w:p>
    <w:p w:rsidR="00135DBE" w:rsidRPr="00474BD4" w:rsidRDefault="00D94BD1" w:rsidP="00DB52E2">
      <w:pPr>
        <w:rPr>
          <w:rFonts w:ascii="Arial" w:hAnsi="Arial" w:cs="Arial"/>
          <w:color w:val="000000"/>
          <w:sz w:val="24"/>
          <w:szCs w:val="24"/>
          <w:lang w:eastAsia="en-GB"/>
        </w:rPr>
      </w:pPr>
      <w:r w:rsidRPr="00474BD4">
        <w:rPr>
          <w:rFonts w:ascii="Arial" w:hAnsi="Arial" w:cs="Arial"/>
          <w:color w:val="000000"/>
          <w:sz w:val="24"/>
          <w:szCs w:val="24"/>
          <w:lang w:eastAsia="en-GB"/>
        </w:rPr>
        <w:t>Program</w:t>
      </w:r>
      <w:r w:rsidR="00135DBE" w:rsidRPr="00474BD4">
        <w:rPr>
          <w:rFonts w:ascii="Arial" w:hAnsi="Arial" w:cs="Arial"/>
          <w:color w:val="000000"/>
          <w:sz w:val="24"/>
          <w:szCs w:val="24"/>
          <w:lang w:eastAsia="en-GB"/>
        </w:rPr>
        <w:t>: MBA</w:t>
      </w:r>
    </w:p>
    <w:p w:rsidR="00135DBE" w:rsidRPr="00474BD4" w:rsidRDefault="00135DBE" w:rsidP="00DB52E2">
      <w:pPr>
        <w:rPr>
          <w:rFonts w:ascii="Arial" w:hAnsi="Arial" w:cs="Arial"/>
          <w:color w:val="000000"/>
          <w:sz w:val="24"/>
          <w:szCs w:val="24"/>
          <w:lang w:eastAsia="en-GB"/>
        </w:rPr>
      </w:pPr>
      <w:r w:rsidRPr="00474BD4">
        <w:rPr>
          <w:rFonts w:ascii="Arial" w:hAnsi="Arial" w:cs="Arial"/>
          <w:color w:val="000000"/>
          <w:sz w:val="24"/>
          <w:szCs w:val="24"/>
          <w:lang w:eastAsia="en-GB"/>
        </w:rPr>
        <w:t xml:space="preserve">Module: </w:t>
      </w:r>
      <w:r w:rsidR="00AE3AB4" w:rsidRPr="00474BD4">
        <w:rPr>
          <w:rFonts w:ascii="Arial" w:hAnsi="Arial" w:cs="Arial"/>
          <w:color w:val="000000"/>
          <w:sz w:val="24"/>
          <w:szCs w:val="24"/>
          <w:lang w:eastAsia="en-GB"/>
        </w:rPr>
        <w:t>Marketing Management</w:t>
      </w:r>
    </w:p>
    <w:p w:rsidR="00135DBE" w:rsidRPr="00474BD4" w:rsidRDefault="00A342CD" w:rsidP="00DB52E2">
      <w:pPr>
        <w:rPr>
          <w:rFonts w:ascii="Arial" w:hAnsi="Arial" w:cs="Arial"/>
          <w:color w:val="000000"/>
          <w:sz w:val="24"/>
          <w:szCs w:val="24"/>
          <w:lang w:eastAsia="en-GB"/>
        </w:rPr>
      </w:pPr>
      <w:r w:rsidRPr="00474BD4">
        <w:rPr>
          <w:rFonts w:ascii="Arial" w:hAnsi="Arial" w:cs="Arial"/>
          <w:color w:val="000000"/>
          <w:sz w:val="24"/>
          <w:szCs w:val="24"/>
          <w:lang w:eastAsia="en-GB"/>
        </w:rPr>
        <w:t xml:space="preserve">Module </w:t>
      </w:r>
      <w:r w:rsidR="006D16E3" w:rsidRPr="00474BD4">
        <w:rPr>
          <w:rFonts w:ascii="Arial" w:hAnsi="Arial" w:cs="Arial"/>
          <w:color w:val="000000"/>
          <w:sz w:val="24"/>
          <w:szCs w:val="24"/>
          <w:lang w:eastAsia="en-GB"/>
        </w:rPr>
        <w:t>code: BMMB</w:t>
      </w:r>
      <w:r w:rsidR="00AE3AB4" w:rsidRPr="00474BD4">
        <w:rPr>
          <w:rFonts w:ascii="Arial" w:hAnsi="Arial" w:cs="Arial"/>
          <w:color w:val="000000"/>
          <w:sz w:val="24"/>
          <w:szCs w:val="24"/>
          <w:lang w:eastAsia="en-GB"/>
        </w:rPr>
        <w:t>7012</w:t>
      </w:r>
    </w:p>
    <w:p w:rsidR="004B62AC" w:rsidRPr="00474BD4" w:rsidRDefault="00135DBE" w:rsidP="00A342CD">
      <w:pPr>
        <w:rPr>
          <w:rFonts w:ascii="Arial" w:hAnsi="Arial" w:cs="Arial"/>
          <w:color w:val="000000"/>
          <w:sz w:val="24"/>
          <w:szCs w:val="24"/>
          <w:lang w:eastAsia="en-GB"/>
        </w:rPr>
      </w:pPr>
      <w:r w:rsidRPr="00474BD4">
        <w:rPr>
          <w:rFonts w:ascii="Arial" w:hAnsi="Arial" w:cs="Arial"/>
          <w:color w:val="000000"/>
          <w:sz w:val="24"/>
          <w:szCs w:val="24"/>
          <w:lang w:eastAsia="en-GB"/>
        </w:rPr>
        <w:t>Submission Deadline: 16</w:t>
      </w:r>
      <w:r w:rsidRPr="00474BD4">
        <w:rPr>
          <w:rFonts w:ascii="Arial" w:hAnsi="Arial" w:cs="Arial"/>
          <w:color w:val="000000"/>
          <w:sz w:val="24"/>
          <w:szCs w:val="24"/>
          <w:vertAlign w:val="superscript"/>
          <w:lang w:eastAsia="en-GB"/>
        </w:rPr>
        <w:t>th</w:t>
      </w:r>
      <w:r w:rsidR="00A342CD" w:rsidRPr="00474BD4">
        <w:rPr>
          <w:rFonts w:ascii="Arial" w:hAnsi="Arial" w:cs="Arial"/>
          <w:color w:val="000000"/>
          <w:sz w:val="24"/>
          <w:szCs w:val="24"/>
          <w:lang w:eastAsia="en-GB"/>
        </w:rPr>
        <w:t xml:space="preserve"> December 2022</w:t>
      </w:r>
    </w:p>
    <w:p w:rsidR="004B62AC" w:rsidRPr="00474BD4" w:rsidRDefault="004B62AC">
      <w:pPr>
        <w:spacing w:after="160" w:line="259" w:lineRule="auto"/>
        <w:rPr>
          <w:rFonts w:ascii="Arial" w:hAnsi="Arial" w:cs="Arial"/>
          <w:color w:val="000000"/>
          <w:sz w:val="24"/>
          <w:szCs w:val="24"/>
          <w:lang w:eastAsia="en-GB"/>
        </w:rPr>
      </w:pPr>
      <w:r w:rsidRPr="00474BD4">
        <w:rPr>
          <w:rFonts w:ascii="Arial" w:hAnsi="Arial" w:cs="Arial"/>
          <w:color w:val="000000"/>
          <w:sz w:val="24"/>
          <w:szCs w:val="24"/>
          <w:lang w:eastAsia="en-GB"/>
        </w:rPr>
        <w:br w:type="page"/>
      </w:r>
    </w:p>
    <w:p w:rsidR="00771D43" w:rsidRPr="00474BD4" w:rsidRDefault="00771D43" w:rsidP="00A342CD">
      <w:pPr>
        <w:jc w:val="center"/>
        <w:rPr>
          <w:rFonts w:ascii="Arial" w:hAnsi="Arial" w:cs="Arial"/>
          <w:b/>
          <w:bCs/>
          <w:color w:val="000000"/>
          <w:sz w:val="24"/>
          <w:szCs w:val="24"/>
          <w:lang w:eastAsia="en-GB"/>
        </w:rPr>
      </w:pPr>
      <w:r w:rsidRPr="00474BD4">
        <w:rPr>
          <w:rFonts w:ascii="Arial" w:hAnsi="Arial" w:cs="Arial"/>
          <w:b/>
          <w:bCs/>
          <w:color w:val="000000"/>
          <w:sz w:val="24"/>
          <w:szCs w:val="24"/>
          <w:lang w:eastAsia="en-GB"/>
        </w:rPr>
        <w:lastRenderedPageBreak/>
        <w:t>Contents</w:t>
      </w:r>
    </w:p>
    <w:p w:rsidR="00DF37B4" w:rsidRPr="00474BD4" w:rsidRDefault="00DF37B4" w:rsidP="00A342CD">
      <w:pPr>
        <w:jc w:val="center"/>
        <w:rPr>
          <w:rFonts w:ascii="Arial" w:hAnsi="Arial" w:cs="Arial"/>
          <w:b/>
          <w:bCs/>
          <w:color w:val="000000"/>
          <w:sz w:val="24"/>
          <w:szCs w:val="24"/>
          <w:lang w:eastAsia="en-GB"/>
        </w:rPr>
      </w:pPr>
    </w:p>
    <w:p w:rsidR="00771D43" w:rsidRPr="00474BD4" w:rsidRDefault="00DF37B4" w:rsidP="00771D43">
      <w:pPr>
        <w:spacing w:line="480" w:lineRule="auto"/>
        <w:jc w:val="center"/>
        <w:rPr>
          <w:rFonts w:ascii="Arial" w:hAnsi="Arial" w:cs="Arial"/>
          <w:color w:val="000000"/>
          <w:sz w:val="24"/>
          <w:szCs w:val="24"/>
          <w:lang w:eastAsia="en-GB"/>
        </w:rPr>
      </w:pP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r>
      <w:r w:rsidR="00BB4DD4" w:rsidRPr="00474BD4">
        <w:rPr>
          <w:rFonts w:ascii="Arial" w:hAnsi="Arial" w:cs="Arial"/>
          <w:color w:val="000000"/>
          <w:sz w:val="24"/>
          <w:szCs w:val="24"/>
          <w:lang w:eastAsia="en-GB"/>
        </w:rPr>
        <w:tab/>
      </w:r>
      <w:r w:rsidRPr="00474BD4">
        <w:rPr>
          <w:rFonts w:ascii="Arial" w:hAnsi="Arial" w:cs="Arial"/>
          <w:color w:val="000000"/>
          <w:sz w:val="24"/>
          <w:szCs w:val="24"/>
          <w:lang w:eastAsia="en-GB"/>
        </w:rPr>
        <w:t>Page No.</w:t>
      </w:r>
    </w:p>
    <w:p w:rsidR="00771D43" w:rsidRPr="00474BD4" w:rsidRDefault="00771D43" w:rsidP="00771D43">
      <w:pPr>
        <w:pStyle w:val="ListParagraph"/>
        <w:numPr>
          <w:ilvl w:val="0"/>
          <w:numId w:val="1"/>
        </w:numPr>
        <w:spacing w:line="480" w:lineRule="auto"/>
        <w:rPr>
          <w:rFonts w:ascii="Arial" w:hAnsi="Arial" w:cs="Arial"/>
          <w:color w:val="000000"/>
          <w:sz w:val="24"/>
          <w:szCs w:val="24"/>
          <w:lang w:eastAsia="en-GB"/>
        </w:rPr>
      </w:pPr>
      <w:r w:rsidRPr="00474BD4">
        <w:rPr>
          <w:rFonts w:ascii="Arial" w:hAnsi="Arial" w:cs="Arial"/>
          <w:color w:val="000000"/>
          <w:sz w:val="24"/>
          <w:szCs w:val="24"/>
          <w:lang w:eastAsia="en-GB"/>
        </w:rPr>
        <w:t>Executive Summary</w:t>
      </w:r>
      <w:r w:rsidR="00DF37B4" w:rsidRPr="00474BD4">
        <w:rPr>
          <w:rFonts w:ascii="Arial" w:hAnsi="Arial" w:cs="Arial"/>
          <w:color w:val="000000"/>
          <w:sz w:val="24"/>
          <w:szCs w:val="24"/>
          <w:lang w:eastAsia="en-GB"/>
        </w:rPr>
        <w:tab/>
      </w:r>
      <w:r w:rsidR="00DF37B4" w:rsidRPr="00474BD4">
        <w:rPr>
          <w:rFonts w:ascii="Arial" w:hAnsi="Arial" w:cs="Arial"/>
          <w:color w:val="000000"/>
          <w:sz w:val="24"/>
          <w:szCs w:val="24"/>
          <w:lang w:eastAsia="en-GB"/>
        </w:rPr>
        <w:tab/>
      </w:r>
      <w:r w:rsidR="00DF37B4" w:rsidRPr="00474BD4">
        <w:rPr>
          <w:rFonts w:ascii="Arial" w:hAnsi="Arial" w:cs="Arial"/>
          <w:color w:val="000000"/>
          <w:sz w:val="24"/>
          <w:szCs w:val="24"/>
          <w:lang w:eastAsia="en-GB"/>
        </w:rPr>
        <w:tab/>
      </w:r>
      <w:r w:rsidR="00DF37B4" w:rsidRPr="00474BD4">
        <w:rPr>
          <w:rFonts w:ascii="Arial" w:hAnsi="Arial" w:cs="Arial"/>
          <w:color w:val="000000"/>
          <w:sz w:val="24"/>
          <w:szCs w:val="24"/>
          <w:lang w:eastAsia="en-GB"/>
        </w:rPr>
        <w:tab/>
      </w:r>
      <w:r w:rsidR="00DF37B4" w:rsidRPr="00474BD4">
        <w:rPr>
          <w:rFonts w:ascii="Arial" w:hAnsi="Arial" w:cs="Arial"/>
          <w:color w:val="000000"/>
          <w:sz w:val="24"/>
          <w:szCs w:val="24"/>
          <w:lang w:eastAsia="en-GB"/>
        </w:rPr>
        <w:tab/>
      </w:r>
      <w:r w:rsidR="00DF37B4" w:rsidRPr="00474BD4">
        <w:rPr>
          <w:rFonts w:ascii="Arial" w:hAnsi="Arial" w:cs="Arial"/>
          <w:color w:val="000000"/>
          <w:sz w:val="24"/>
          <w:szCs w:val="24"/>
          <w:lang w:eastAsia="en-GB"/>
        </w:rPr>
        <w:tab/>
      </w:r>
      <w:r w:rsidR="00DF37B4" w:rsidRPr="00474BD4">
        <w:rPr>
          <w:rFonts w:ascii="Arial" w:hAnsi="Arial" w:cs="Arial"/>
          <w:color w:val="000000"/>
          <w:sz w:val="24"/>
          <w:szCs w:val="24"/>
          <w:lang w:eastAsia="en-GB"/>
        </w:rPr>
        <w:tab/>
      </w:r>
      <w:r w:rsidR="00BB4DD4" w:rsidRPr="00474BD4">
        <w:rPr>
          <w:rFonts w:ascii="Arial" w:hAnsi="Arial" w:cs="Arial"/>
          <w:color w:val="000000"/>
          <w:sz w:val="24"/>
          <w:szCs w:val="24"/>
          <w:lang w:eastAsia="en-GB"/>
        </w:rPr>
        <w:tab/>
      </w:r>
      <w:r w:rsidR="00942461" w:rsidRPr="00474BD4">
        <w:rPr>
          <w:rFonts w:ascii="Arial" w:hAnsi="Arial" w:cs="Arial"/>
          <w:color w:val="000000"/>
          <w:sz w:val="24"/>
          <w:szCs w:val="24"/>
          <w:lang w:eastAsia="en-GB"/>
        </w:rPr>
        <w:t>2</w:t>
      </w:r>
    </w:p>
    <w:p w:rsidR="00DF37B4" w:rsidRPr="00474BD4" w:rsidRDefault="00771D43" w:rsidP="00771D43">
      <w:pPr>
        <w:pStyle w:val="ListParagraph"/>
        <w:numPr>
          <w:ilvl w:val="0"/>
          <w:numId w:val="1"/>
        </w:numPr>
        <w:spacing w:line="480" w:lineRule="auto"/>
        <w:rPr>
          <w:rFonts w:ascii="Arial" w:hAnsi="Arial" w:cs="Arial"/>
          <w:color w:val="000000"/>
          <w:sz w:val="24"/>
          <w:szCs w:val="24"/>
          <w:lang w:eastAsia="en-GB"/>
        </w:rPr>
      </w:pPr>
      <w:r w:rsidRPr="00474BD4">
        <w:rPr>
          <w:rFonts w:ascii="Arial" w:hAnsi="Arial" w:cs="Arial"/>
          <w:color w:val="000000"/>
          <w:sz w:val="24"/>
          <w:szCs w:val="24"/>
          <w:lang w:eastAsia="en-GB"/>
        </w:rPr>
        <w:t>Introduction</w:t>
      </w:r>
      <w:r w:rsidR="00ED1F14" w:rsidRPr="00474BD4">
        <w:rPr>
          <w:rFonts w:ascii="Arial" w:hAnsi="Arial" w:cs="Arial"/>
          <w:color w:val="000000"/>
          <w:sz w:val="24"/>
          <w:szCs w:val="24"/>
          <w:lang w:eastAsia="en-GB"/>
        </w:rPr>
        <w:t xml:space="preserve"> of </w:t>
      </w:r>
      <w:r w:rsidR="00AE3AB4" w:rsidRPr="00474BD4">
        <w:rPr>
          <w:rFonts w:ascii="Arial" w:hAnsi="Arial" w:cs="Arial"/>
          <w:color w:val="000000"/>
          <w:sz w:val="24"/>
          <w:szCs w:val="24"/>
          <w:lang w:eastAsia="en-GB"/>
        </w:rPr>
        <w:t xml:space="preserve">the </w:t>
      </w:r>
      <w:r w:rsidR="00ED1F14" w:rsidRPr="00474BD4">
        <w:rPr>
          <w:rFonts w:ascii="Arial" w:hAnsi="Arial" w:cs="Arial"/>
          <w:color w:val="000000"/>
          <w:sz w:val="24"/>
          <w:szCs w:val="24"/>
          <w:lang w:eastAsia="en-GB"/>
        </w:rPr>
        <w:t xml:space="preserve">Company, </w:t>
      </w:r>
      <w:r w:rsidR="00AE3AB4" w:rsidRPr="00474BD4">
        <w:rPr>
          <w:rFonts w:ascii="Arial" w:hAnsi="Arial" w:cs="Arial"/>
          <w:color w:val="000000"/>
          <w:sz w:val="24"/>
          <w:szCs w:val="24"/>
          <w:lang w:eastAsia="en-GB"/>
        </w:rPr>
        <w:t>Marketing</w:t>
      </w:r>
      <w:r w:rsidR="00ED1F14" w:rsidRPr="00474BD4">
        <w:rPr>
          <w:rFonts w:ascii="Arial" w:hAnsi="Arial" w:cs="Arial"/>
          <w:color w:val="000000"/>
          <w:sz w:val="24"/>
          <w:szCs w:val="24"/>
          <w:lang w:eastAsia="en-GB"/>
        </w:rPr>
        <w:t>, and Tools</w:t>
      </w:r>
      <w:r w:rsidR="00ED1F14" w:rsidRPr="00474BD4">
        <w:rPr>
          <w:rFonts w:ascii="Arial" w:hAnsi="Arial" w:cs="Arial"/>
          <w:color w:val="000000"/>
          <w:sz w:val="24"/>
          <w:szCs w:val="24"/>
          <w:lang w:eastAsia="en-GB"/>
        </w:rPr>
        <w:tab/>
      </w:r>
      <w:r w:rsidR="00DF37B4" w:rsidRPr="00474BD4">
        <w:rPr>
          <w:rFonts w:ascii="Arial" w:hAnsi="Arial" w:cs="Arial"/>
          <w:color w:val="000000"/>
          <w:sz w:val="24"/>
          <w:szCs w:val="24"/>
          <w:lang w:eastAsia="en-GB"/>
        </w:rPr>
        <w:tab/>
      </w:r>
      <w:r w:rsidR="00DF37B4" w:rsidRPr="00474BD4">
        <w:rPr>
          <w:rFonts w:ascii="Arial" w:hAnsi="Arial" w:cs="Arial"/>
          <w:color w:val="000000"/>
          <w:sz w:val="24"/>
          <w:szCs w:val="24"/>
          <w:lang w:eastAsia="en-GB"/>
        </w:rPr>
        <w:tab/>
      </w:r>
      <w:r w:rsidR="00942461" w:rsidRPr="00474BD4">
        <w:rPr>
          <w:rFonts w:ascii="Arial" w:hAnsi="Arial" w:cs="Arial"/>
          <w:color w:val="000000"/>
          <w:sz w:val="24"/>
          <w:szCs w:val="24"/>
          <w:lang w:eastAsia="en-GB"/>
        </w:rPr>
        <w:t>3</w:t>
      </w:r>
      <w:r w:rsidR="00DF37B4" w:rsidRPr="00474BD4">
        <w:rPr>
          <w:rFonts w:ascii="Arial" w:hAnsi="Arial" w:cs="Arial"/>
          <w:color w:val="000000"/>
          <w:sz w:val="24"/>
          <w:szCs w:val="24"/>
          <w:lang w:eastAsia="en-GB"/>
        </w:rPr>
        <w:tab/>
      </w:r>
    </w:p>
    <w:p w:rsidR="00771D43" w:rsidRPr="00474BD4" w:rsidRDefault="00EC1FF4" w:rsidP="00B93909">
      <w:pPr>
        <w:pStyle w:val="ListParagraph"/>
        <w:numPr>
          <w:ilvl w:val="1"/>
          <w:numId w:val="1"/>
        </w:numPr>
        <w:spacing w:line="480" w:lineRule="auto"/>
        <w:rPr>
          <w:rFonts w:ascii="Arial" w:hAnsi="Arial" w:cs="Arial"/>
          <w:color w:val="000000"/>
          <w:sz w:val="24"/>
          <w:szCs w:val="24"/>
          <w:lang w:eastAsia="en-GB"/>
        </w:rPr>
      </w:pPr>
      <w:r w:rsidRPr="00474BD4">
        <w:rPr>
          <w:rFonts w:ascii="Arial" w:hAnsi="Arial" w:cs="Arial"/>
          <w:color w:val="000000"/>
          <w:sz w:val="24"/>
          <w:szCs w:val="24"/>
          <w:lang w:eastAsia="en-GB"/>
        </w:rPr>
        <w:t xml:space="preserve">What is </w:t>
      </w:r>
      <w:r w:rsidR="00AE3AB4" w:rsidRPr="00474BD4">
        <w:rPr>
          <w:rFonts w:ascii="Arial" w:hAnsi="Arial" w:cs="Arial"/>
          <w:color w:val="000000"/>
          <w:sz w:val="24"/>
          <w:szCs w:val="24"/>
          <w:lang w:eastAsia="en-GB"/>
        </w:rPr>
        <w:t>Marketing</w:t>
      </w:r>
      <w:r w:rsidR="00D43639" w:rsidRPr="00474BD4">
        <w:rPr>
          <w:rFonts w:ascii="Arial" w:hAnsi="Arial" w:cs="Arial"/>
          <w:color w:val="000000"/>
          <w:sz w:val="24"/>
          <w:szCs w:val="24"/>
          <w:lang w:eastAsia="en-GB"/>
        </w:rPr>
        <w:t xml:space="preserve"> means</w:t>
      </w:r>
      <w:r w:rsidRPr="00474BD4">
        <w:rPr>
          <w:rFonts w:ascii="Arial" w:hAnsi="Arial" w:cs="Arial"/>
          <w:color w:val="000000"/>
          <w:sz w:val="24"/>
          <w:szCs w:val="24"/>
          <w:lang w:eastAsia="en-GB"/>
        </w:rPr>
        <w:t xml:space="preserve">? </w:t>
      </w:r>
      <w:r w:rsidR="00DF37B4" w:rsidRPr="00474BD4">
        <w:rPr>
          <w:rFonts w:ascii="Arial" w:hAnsi="Arial" w:cs="Arial"/>
          <w:color w:val="000000"/>
          <w:sz w:val="24"/>
          <w:szCs w:val="24"/>
          <w:lang w:eastAsia="en-GB"/>
        </w:rPr>
        <w:tab/>
      </w:r>
      <w:r w:rsidR="009E1CE9" w:rsidRPr="00474BD4">
        <w:rPr>
          <w:rFonts w:ascii="Arial" w:hAnsi="Arial" w:cs="Arial"/>
          <w:color w:val="000000"/>
          <w:sz w:val="24"/>
          <w:szCs w:val="24"/>
          <w:lang w:eastAsia="en-GB"/>
        </w:rPr>
        <w:tab/>
      </w:r>
      <w:r w:rsidR="009E1CE9" w:rsidRPr="00474BD4">
        <w:rPr>
          <w:rFonts w:ascii="Arial" w:hAnsi="Arial" w:cs="Arial"/>
          <w:color w:val="000000"/>
          <w:sz w:val="24"/>
          <w:szCs w:val="24"/>
          <w:lang w:eastAsia="en-GB"/>
        </w:rPr>
        <w:tab/>
      </w:r>
      <w:r w:rsidR="009E1CE9" w:rsidRPr="00474BD4">
        <w:rPr>
          <w:rFonts w:ascii="Arial" w:hAnsi="Arial" w:cs="Arial"/>
          <w:color w:val="000000"/>
          <w:sz w:val="24"/>
          <w:szCs w:val="24"/>
          <w:lang w:eastAsia="en-GB"/>
        </w:rPr>
        <w:tab/>
      </w:r>
      <w:r w:rsidR="009E1CE9" w:rsidRPr="00474BD4">
        <w:rPr>
          <w:rFonts w:ascii="Arial" w:hAnsi="Arial" w:cs="Arial"/>
          <w:color w:val="000000"/>
          <w:sz w:val="24"/>
          <w:szCs w:val="24"/>
          <w:lang w:eastAsia="en-GB"/>
        </w:rPr>
        <w:tab/>
      </w:r>
      <w:r w:rsidR="00BB4DD4" w:rsidRPr="00474BD4">
        <w:rPr>
          <w:rFonts w:ascii="Arial" w:hAnsi="Arial" w:cs="Arial"/>
          <w:color w:val="000000"/>
          <w:sz w:val="24"/>
          <w:szCs w:val="24"/>
          <w:lang w:eastAsia="en-GB"/>
        </w:rPr>
        <w:tab/>
      </w:r>
      <w:r w:rsidR="00942461" w:rsidRPr="00474BD4">
        <w:rPr>
          <w:rFonts w:ascii="Arial" w:hAnsi="Arial" w:cs="Arial"/>
          <w:color w:val="000000"/>
          <w:sz w:val="24"/>
          <w:szCs w:val="24"/>
          <w:lang w:eastAsia="en-GB"/>
        </w:rPr>
        <w:t>4</w:t>
      </w:r>
    </w:p>
    <w:p w:rsidR="00EC1FF4" w:rsidRPr="00474BD4" w:rsidRDefault="00EC1FF4" w:rsidP="00B93909">
      <w:pPr>
        <w:pStyle w:val="ListParagraph"/>
        <w:numPr>
          <w:ilvl w:val="1"/>
          <w:numId w:val="1"/>
        </w:numPr>
        <w:spacing w:line="480" w:lineRule="auto"/>
        <w:rPr>
          <w:rFonts w:ascii="Arial" w:hAnsi="Arial" w:cs="Arial"/>
          <w:color w:val="000000"/>
          <w:sz w:val="24"/>
          <w:szCs w:val="24"/>
          <w:lang w:eastAsia="en-GB"/>
        </w:rPr>
      </w:pPr>
      <w:r w:rsidRPr="00474BD4">
        <w:rPr>
          <w:rFonts w:ascii="Arial" w:hAnsi="Arial" w:cs="Arial"/>
          <w:color w:val="000000"/>
          <w:sz w:val="24"/>
          <w:szCs w:val="24"/>
          <w:lang w:eastAsia="en-GB"/>
        </w:rPr>
        <w:t xml:space="preserve"> What is </w:t>
      </w:r>
      <w:r w:rsidR="00AE3AB4" w:rsidRPr="00474BD4">
        <w:rPr>
          <w:rFonts w:ascii="Arial" w:hAnsi="Arial" w:cs="Arial"/>
          <w:color w:val="000000"/>
          <w:sz w:val="24"/>
          <w:szCs w:val="24"/>
          <w:lang w:eastAsia="en-GB"/>
        </w:rPr>
        <w:t>Marketing</w:t>
      </w:r>
      <w:r w:rsidRPr="00474BD4">
        <w:rPr>
          <w:rFonts w:ascii="Arial" w:hAnsi="Arial" w:cs="Arial"/>
          <w:color w:val="000000"/>
          <w:sz w:val="24"/>
          <w:szCs w:val="24"/>
          <w:lang w:eastAsia="en-GB"/>
        </w:rPr>
        <w:t xml:space="preserve"> Management</w:t>
      </w:r>
      <w:r w:rsidR="00391579" w:rsidRPr="00474BD4">
        <w:rPr>
          <w:rFonts w:ascii="Arial" w:hAnsi="Arial" w:cs="Arial"/>
          <w:color w:val="000000"/>
          <w:sz w:val="24"/>
          <w:szCs w:val="24"/>
          <w:lang w:eastAsia="en-GB"/>
        </w:rPr>
        <w:t>?</w:t>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r>
      <w:r w:rsidR="00942461" w:rsidRPr="00474BD4">
        <w:rPr>
          <w:rFonts w:ascii="Arial" w:hAnsi="Arial" w:cs="Arial"/>
          <w:color w:val="000000"/>
          <w:sz w:val="24"/>
          <w:szCs w:val="24"/>
          <w:lang w:eastAsia="en-GB"/>
        </w:rPr>
        <w:t>5</w:t>
      </w:r>
    </w:p>
    <w:p w:rsidR="00CD6D3E" w:rsidRPr="00474BD4" w:rsidRDefault="00BB4DD4" w:rsidP="00B93909">
      <w:pPr>
        <w:pStyle w:val="ListParagraph"/>
        <w:numPr>
          <w:ilvl w:val="1"/>
          <w:numId w:val="1"/>
        </w:numPr>
        <w:spacing w:line="480" w:lineRule="auto"/>
        <w:rPr>
          <w:rFonts w:ascii="Arial" w:hAnsi="Arial" w:cs="Arial"/>
          <w:color w:val="000000"/>
          <w:sz w:val="24"/>
          <w:szCs w:val="24"/>
          <w:lang w:eastAsia="en-GB"/>
        </w:rPr>
      </w:pPr>
      <w:r w:rsidRPr="00474BD4">
        <w:rPr>
          <w:rFonts w:ascii="Arial" w:hAnsi="Arial" w:cs="Arial"/>
          <w:color w:val="000000"/>
          <w:sz w:val="24"/>
          <w:szCs w:val="24"/>
          <w:lang w:eastAsia="en-GB"/>
        </w:rPr>
        <w:t>Understanding the influence of the environment</w:t>
      </w:r>
      <w:r w:rsidR="00CD6D3E" w:rsidRPr="00474BD4">
        <w:rPr>
          <w:rFonts w:ascii="Arial" w:hAnsi="Arial" w:cs="Arial"/>
          <w:color w:val="000000"/>
          <w:sz w:val="24"/>
          <w:szCs w:val="24"/>
          <w:lang w:eastAsia="en-GB"/>
        </w:rPr>
        <w:tab/>
      </w:r>
      <w:r w:rsidR="00CD6D3E" w:rsidRPr="00474BD4">
        <w:rPr>
          <w:rFonts w:ascii="Arial" w:hAnsi="Arial" w:cs="Arial"/>
          <w:color w:val="000000"/>
          <w:sz w:val="24"/>
          <w:szCs w:val="24"/>
          <w:lang w:eastAsia="en-GB"/>
        </w:rPr>
        <w:tab/>
      </w:r>
      <w:r w:rsidRPr="00474BD4">
        <w:rPr>
          <w:rFonts w:ascii="Arial" w:hAnsi="Arial" w:cs="Arial"/>
          <w:color w:val="000000"/>
          <w:sz w:val="24"/>
          <w:szCs w:val="24"/>
          <w:lang w:eastAsia="en-GB"/>
        </w:rPr>
        <w:t xml:space="preserve">      </w:t>
      </w:r>
      <w:r w:rsidR="00F94908" w:rsidRPr="00474BD4">
        <w:rPr>
          <w:rFonts w:ascii="Arial" w:hAnsi="Arial" w:cs="Arial"/>
          <w:color w:val="000000"/>
          <w:sz w:val="24"/>
          <w:szCs w:val="24"/>
          <w:lang w:eastAsia="en-GB"/>
        </w:rPr>
        <w:t xml:space="preserve"> </w:t>
      </w:r>
      <w:r w:rsidRPr="00474BD4">
        <w:rPr>
          <w:rFonts w:ascii="Arial" w:hAnsi="Arial" w:cs="Arial"/>
          <w:color w:val="000000"/>
          <w:sz w:val="24"/>
          <w:szCs w:val="24"/>
          <w:lang w:eastAsia="en-GB"/>
        </w:rPr>
        <w:t xml:space="preserve"> </w:t>
      </w:r>
      <w:r w:rsidR="005B1F2C" w:rsidRPr="00474BD4">
        <w:rPr>
          <w:rFonts w:ascii="Arial" w:hAnsi="Arial" w:cs="Arial"/>
          <w:color w:val="000000"/>
          <w:sz w:val="24"/>
          <w:szCs w:val="24"/>
          <w:lang w:eastAsia="en-GB"/>
        </w:rPr>
        <w:t xml:space="preserve"> </w:t>
      </w:r>
      <w:r w:rsidR="00942461" w:rsidRPr="00474BD4">
        <w:rPr>
          <w:rFonts w:ascii="Arial" w:hAnsi="Arial" w:cs="Arial"/>
          <w:color w:val="000000"/>
          <w:sz w:val="24"/>
          <w:szCs w:val="24"/>
          <w:lang w:eastAsia="en-GB"/>
        </w:rPr>
        <w:tab/>
        <w:t>5</w:t>
      </w:r>
    </w:p>
    <w:p w:rsidR="00B2184F" w:rsidRPr="00474BD4" w:rsidRDefault="00B2184F" w:rsidP="00B2184F">
      <w:pPr>
        <w:pStyle w:val="ListParagraph"/>
        <w:numPr>
          <w:ilvl w:val="2"/>
          <w:numId w:val="1"/>
        </w:numPr>
        <w:spacing w:line="480" w:lineRule="auto"/>
        <w:rPr>
          <w:rFonts w:ascii="Arial" w:hAnsi="Arial" w:cs="Arial"/>
          <w:color w:val="000000"/>
          <w:sz w:val="24"/>
          <w:szCs w:val="24"/>
          <w:lang w:eastAsia="en-GB"/>
        </w:rPr>
      </w:pPr>
      <w:r w:rsidRPr="00474BD4">
        <w:rPr>
          <w:rFonts w:ascii="Arial" w:hAnsi="Arial" w:cs="Arial"/>
          <w:color w:val="000000"/>
          <w:sz w:val="24"/>
          <w:szCs w:val="24"/>
          <w:lang w:eastAsia="en-GB"/>
        </w:rPr>
        <w:t>Analysis of Micro Environment</w:t>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t xml:space="preserve">      </w:t>
      </w:r>
      <w:r w:rsidR="00F94908" w:rsidRPr="00474BD4">
        <w:rPr>
          <w:rFonts w:ascii="Arial" w:hAnsi="Arial" w:cs="Arial"/>
          <w:color w:val="000000"/>
          <w:sz w:val="24"/>
          <w:szCs w:val="24"/>
          <w:lang w:eastAsia="en-GB"/>
        </w:rPr>
        <w:t xml:space="preserve"> </w:t>
      </w:r>
      <w:r w:rsidR="00942461" w:rsidRPr="00474BD4">
        <w:rPr>
          <w:rFonts w:ascii="Arial" w:hAnsi="Arial" w:cs="Arial"/>
          <w:color w:val="000000"/>
          <w:sz w:val="24"/>
          <w:szCs w:val="24"/>
          <w:lang w:eastAsia="en-GB"/>
        </w:rPr>
        <w:t xml:space="preserve">    5</w:t>
      </w:r>
    </w:p>
    <w:p w:rsidR="00923047" w:rsidRPr="00474BD4" w:rsidRDefault="00F94908" w:rsidP="00A97AF8">
      <w:pPr>
        <w:pStyle w:val="ListParagraph"/>
        <w:numPr>
          <w:ilvl w:val="2"/>
          <w:numId w:val="1"/>
        </w:numPr>
        <w:spacing w:line="480" w:lineRule="auto"/>
        <w:rPr>
          <w:rFonts w:ascii="Arial" w:hAnsi="Arial" w:cs="Arial"/>
          <w:color w:val="000000"/>
          <w:sz w:val="24"/>
          <w:szCs w:val="24"/>
          <w:lang w:eastAsia="en-GB"/>
        </w:rPr>
      </w:pPr>
      <w:r w:rsidRPr="00474BD4">
        <w:rPr>
          <w:rFonts w:ascii="Arial" w:hAnsi="Arial" w:cs="Arial"/>
          <w:color w:val="000000"/>
          <w:sz w:val="24"/>
          <w:szCs w:val="24"/>
          <w:lang w:eastAsia="en-GB"/>
        </w:rPr>
        <w:t>Analysis of Macro Environment</w:t>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t xml:space="preserve">          </w:t>
      </w:r>
      <w:r w:rsidR="00942461" w:rsidRPr="00474BD4">
        <w:rPr>
          <w:rFonts w:ascii="Arial" w:hAnsi="Arial" w:cs="Arial"/>
          <w:color w:val="000000"/>
          <w:sz w:val="24"/>
          <w:szCs w:val="24"/>
          <w:lang w:eastAsia="en-GB"/>
        </w:rPr>
        <w:t xml:space="preserve"> 7</w:t>
      </w:r>
    </w:p>
    <w:p w:rsidR="00D31494" w:rsidRPr="00474BD4" w:rsidRDefault="00D31494" w:rsidP="00D31494">
      <w:pPr>
        <w:pStyle w:val="ListParagraph"/>
        <w:numPr>
          <w:ilvl w:val="3"/>
          <w:numId w:val="1"/>
        </w:numPr>
        <w:spacing w:line="480" w:lineRule="auto"/>
        <w:rPr>
          <w:rFonts w:ascii="Arial" w:hAnsi="Arial" w:cs="Arial"/>
          <w:color w:val="000000"/>
          <w:sz w:val="24"/>
          <w:szCs w:val="24"/>
          <w:lang w:eastAsia="en-GB"/>
        </w:rPr>
      </w:pPr>
      <w:r w:rsidRPr="00474BD4">
        <w:rPr>
          <w:rFonts w:ascii="Arial" w:hAnsi="Arial" w:cs="Arial"/>
          <w:color w:val="000000"/>
          <w:sz w:val="24"/>
          <w:szCs w:val="24"/>
          <w:lang w:eastAsia="en-GB"/>
        </w:rPr>
        <w:t>SWOT Analysis</w:t>
      </w:r>
      <w:r w:rsidRPr="00474BD4">
        <w:rPr>
          <w:rFonts w:ascii="Arial" w:hAnsi="Arial" w:cs="Arial"/>
          <w:color w:val="000000"/>
          <w:sz w:val="24"/>
          <w:szCs w:val="24"/>
          <w:lang w:eastAsia="en-GB"/>
        </w:rPr>
        <w:tab/>
      </w:r>
      <w:r w:rsidR="001039DB" w:rsidRPr="00474BD4">
        <w:rPr>
          <w:rFonts w:ascii="Arial" w:hAnsi="Arial" w:cs="Arial"/>
          <w:color w:val="000000"/>
          <w:sz w:val="24"/>
          <w:szCs w:val="24"/>
          <w:lang w:eastAsia="en-GB"/>
        </w:rPr>
        <w:t>of the VI</w:t>
      </w:r>
      <w:r w:rsidR="008A44D4" w:rsidRPr="00474BD4">
        <w:rPr>
          <w:rFonts w:ascii="Arial" w:hAnsi="Arial" w:cs="Arial"/>
          <w:color w:val="000000"/>
          <w:sz w:val="24"/>
          <w:szCs w:val="24"/>
          <w:lang w:eastAsia="en-GB"/>
        </w:rPr>
        <w:tab/>
      </w:r>
      <w:r w:rsidR="008A44D4" w:rsidRPr="00474BD4">
        <w:rPr>
          <w:rFonts w:ascii="Arial" w:hAnsi="Arial" w:cs="Arial"/>
          <w:color w:val="000000"/>
          <w:sz w:val="24"/>
          <w:szCs w:val="24"/>
          <w:lang w:eastAsia="en-GB"/>
        </w:rPr>
        <w:tab/>
      </w:r>
      <w:r w:rsidR="008A44D4" w:rsidRPr="00474BD4">
        <w:rPr>
          <w:rFonts w:ascii="Arial" w:hAnsi="Arial" w:cs="Arial"/>
          <w:color w:val="000000"/>
          <w:sz w:val="24"/>
          <w:szCs w:val="24"/>
          <w:lang w:eastAsia="en-GB"/>
        </w:rPr>
        <w:tab/>
        <w:t xml:space="preserve">          </w:t>
      </w:r>
      <w:r w:rsidRPr="00474BD4">
        <w:rPr>
          <w:rFonts w:ascii="Arial" w:hAnsi="Arial" w:cs="Arial"/>
          <w:color w:val="000000"/>
          <w:sz w:val="24"/>
          <w:szCs w:val="24"/>
          <w:lang w:eastAsia="en-GB"/>
        </w:rPr>
        <w:t>1</w:t>
      </w:r>
      <w:r w:rsidR="008A44D4" w:rsidRPr="00474BD4">
        <w:rPr>
          <w:rFonts w:ascii="Arial" w:hAnsi="Arial" w:cs="Arial"/>
          <w:color w:val="000000"/>
          <w:sz w:val="24"/>
          <w:szCs w:val="24"/>
          <w:lang w:eastAsia="en-GB"/>
        </w:rPr>
        <w:t>0</w:t>
      </w:r>
    </w:p>
    <w:p w:rsidR="00D31494" w:rsidRPr="00474BD4" w:rsidRDefault="00D31494" w:rsidP="00D31494">
      <w:pPr>
        <w:pStyle w:val="ListParagraph"/>
        <w:numPr>
          <w:ilvl w:val="3"/>
          <w:numId w:val="1"/>
        </w:numPr>
        <w:spacing w:line="480" w:lineRule="auto"/>
        <w:rPr>
          <w:rFonts w:ascii="Arial" w:hAnsi="Arial" w:cs="Arial"/>
          <w:color w:val="000000"/>
          <w:sz w:val="24"/>
          <w:szCs w:val="24"/>
          <w:lang w:eastAsia="en-GB"/>
        </w:rPr>
      </w:pPr>
      <w:r w:rsidRPr="00474BD4">
        <w:rPr>
          <w:rFonts w:ascii="Arial" w:hAnsi="Arial" w:cs="Arial"/>
          <w:color w:val="000000"/>
          <w:sz w:val="24"/>
          <w:szCs w:val="24"/>
          <w:lang w:eastAsia="en-GB"/>
        </w:rPr>
        <w:t>PESTEL Analysis</w:t>
      </w:r>
      <w:r w:rsidR="001039DB" w:rsidRPr="00474BD4">
        <w:rPr>
          <w:rFonts w:ascii="Arial" w:hAnsi="Arial" w:cs="Arial"/>
          <w:color w:val="000000"/>
          <w:sz w:val="24"/>
          <w:szCs w:val="24"/>
          <w:lang w:eastAsia="en-GB"/>
        </w:rPr>
        <w:t xml:space="preserve"> of the VI</w:t>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t>1</w:t>
      </w:r>
      <w:r w:rsidR="008A44D4" w:rsidRPr="00474BD4">
        <w:rPr>
          <w:rFonts w:ascii="Arial" w:hAnsi="Arial" w:cs="Arial"/>
          <w:color w:val="000000"/>
          <w:sz w:val="24"/>
          <w:szCs w:val="24"/>
          <w:lang w:eastAsia="en-GB"/>
        </w:rPr>
        <w:t>2</w:t>
      </w:r>
    </w:p>
    <w:p w:rsidR="0045164E" w:rsidRPr="00474BD4" w:rsidRDefault="00A97AF8" w:rsidP="00BB1CF1">
      <w:pPr>
        <w:pStyle w:val="ListParagraph"/>
        <w:numPr>
          <w:ilvl w:val="0"/>
          <w:numId w:val="1"/>
        </w:numPr>
        <w:spacing w:line="480" w:lineRule="auto"/>
        <w:rPr>
          <w:rFonts w:ascii="Arial" w:hAnsi="Arial" w:cs="Arial"/>
          <w:color w:val="000000"/>
          <w:sz w:val="24"/>
          <w:szCs w:val="24"/>
          <w:lang w:eastAsia="en-GB"/>
        </w:rPr>
      </w:pPr>
      <w:r w:rsidRPr="00474BD4">
        <w:rPr>
          <w:rFonts w:ascii="Arial" w:hAnsi="Arial" w:cs="Arial"/>
          <w:color w:val="000000"/>
          <w:sz w:val="24"/>
          <w:szCs w:val="24"/>
          <w:lang w:eastAsia="en-GB"/>
        </w:rPr>
        <w:t xml:space="preserve">Current Marketing Strategy of </w:t>
      </w:r>
      <w:r w:rsidR="008A44D4" w:rsidRPr="00474BD4">
        <w:rPr>
          <w:rFonts w:ascii="Arial" w:hAnsi="Arial" w:cs="Arial"/>
          <w:color w:val="000000"/>
          <w:sz w:val="24"/>
          <w:szCs w:val="24"/>
          <w:lang w:eastAsia="en-GB"/>
        </w:rPr>
        <w:t>Vodafone Idea Limited</w:t>
      </w:r>
      <w:r w:rsidR="008A44D4" w:rsidRPr="00474BD4">
        <w:rPr>
          <w:rFonts w:ascii="Arial" w:hAnsi="Arial" w:cs="Arial"/>
          <w:color w:val="000000"/>
          <w:sz w:val="24"/>
          <w:szCs w:val="24"/>
          <w:lang w:eastAsia="en-GB"/>
        </w:rPr>
        <w:tab/>
      </w:r>
      <w:r w:rsidR="008A44D4" w:rsidRPr="00474BD4">
        <w:rPr>
          <w:rFonts w:ascii="Arial" w:hAnsi="Arial" w:cs="Arial"/>
          <w:color w:val="000000"/>
          <w:sz w:val="24"/>
          <w:szCs w:val="24"/>
          <w:lang w:eastAsia="en-GB"/>
        </w:rPr>
        <w:tab/>
      </w:r>
      <w:r w:rsidR="008A44D4" w:rsidRPr="00474BD4">
        <w:rPr>
          <w:rFonts w:ascii="Arial" w:hAnsi="Arial" w:cs="Arial"/>
          <w:color w:val="000000"/>
          <w:sz w:val="24"/>
          <w:szCs w:val="24"/>
          <w:lang w:eastAsia="en-GB"/>
        </w:rPr>
        <w:tab/>
        <w:t>15</w:t>
      </w:r>
    </w:p>
    <w:p w:rsidR="0045164E" w:rsidRPr="00474BD4" w:rsidRDefault="0045164E" w:rsidP="0045164E">
      <w:pPr>
        <w:pStyle w:val="ListParagraph"/>
        <w:numPr>
          <w:ilvl w:val="1"/>
          <w:numId w:val="1"/>
        </w:numPr>
        <w:spacing w:line="480" w:lineRule="auto"/>
        <w:rPr>
          <w:rFonts w:ascii="Arial" w:hAnsi="Arial" w:cs="Arial"/>
          <w:color w:val="000000"/>
          <w:sz w:val="24"/>
          <w:szCs w:val="24"/>
          <w:lang w:eastAsia="en-GB"/>
        </w:rPr>
      </w:pPr>
      <w:r w:rsidRPr="00474BD4">
        <w:rPr>
          <w:rFonts w:ascii="Arial" w:hAnsi="Arial" w:cs="Arial"/>
          <w:color w:val="000000"/>
          <w:sz w:val="24"/>
          <w:szCs w:val="24"/>
          <w:lang w:eastAsia="en-GB"/>
        </w:rPr>
        <w:t>Current Marketing mix of VI</w:t>
      </w:r>
      <w:r w:rsidR="00ED1F14" w:rsidRPr="00474BD4">
        <w:rPr>
          <w:rFonts w:ascii="Arial" w:hAnsi="Arial" w:cs="Arial"/>
          <w:color w:val="000000"/>
          <w:sz w:val="24"/>
          <w:szCs w:val="24"/>
          <w:lang w:eastAsia="en-GB"/>
        </w:rPr>
        <w:tab/>
      </w:r>
      <w:r w:rsidR="00ED1F14" w:rsidRPr="00474BD4">
        <w:rPr>
          <w:rFonts w:ascii="Arial" w:hAnsi="Arial" w:cs="Arial"/>
          <w:color w:val="000000"/>
          <w:sz w:val="24"/>
          <w:szCs w:val="24"/>
          <w:lang w:eastAsia="en-GB"/>
        </w:rPr>
        <w:tab/>
      </w:r>
      <w:r w:rsidR="00ED1F14" w:rsidRPr="00474BD4">
        <w:rPr>
          <w:rFonts w:ascii="Arial" w:hAnsi="Arial" w:cs="Arial"/>
          <w:color w:val="000000"/>
          <w:sz w:val="24"/>
          <w:szCs w:val="24"/>
          <w:lang w:eastAsia="en-GB"/>
        </w:rPr>
        <w:tab/>
      </w:r>
      <w:r w:rsidR="00ED1F14" w:rsidRPr="00474BD4">
        <w:rPr>
          <w:rFonts w:ascii="Arial" w:hAnsi="Arial" w:cs="Arial"/>
          <w:color w:val="000000"/>
          <w:sz w:val="24"/>
          <w:szCs w:val="24"/>
          <w:lang w:eastAsia="en-GB"/>
        </w:rPr>
        <w:tab/>
      </w:r>
      <w:r w:rsidRPr="00474BD4">
        <w:rPr>
          <w:rFonts w:ascii="Arial" w:hAnsi="Arial" w:cs="Arial"/>
          <w:color w:val="000000"/>
          <w:sz w:val="24"/>
          <w:szCs w:val="24"/>
          <w:lang w:eastAsia="en-GB"/>
        </w:rPr>
        <w:tab/>
      </w:r>
      <w:r w:rsidR="00ED1F14" w:rsidRPr="00474BD4">
        <w:rPr>
          <w:rFonts w:ascii="Arial" w:hAnsi="Arial" w:cs="Arial"/>
          <w:color w:val="000000"/>
          <w:sz w:val="24"/>
          <w:szCs w:val="24"/>
          <w:lang w:eastAsia="en-GB"/>
        </w:rPr>
        <w:tab/>
      </w:r>
      <w:r w:rsidR="00223B02" w:rsidRPr="00474BD4">
        <w:rPr>
          <w:rFonts w:ascii="Arial" w:hAnsi="Arial" w:cs="Arial"/>
          <w:color w:val="000000"/>
          <w:sz w:val="24"/>
          <w:szCs w:val="24"/>
          <w:lang w:eastAsia="en-GB"/>
        </w:rPr>
        <w:t>15</w:t>
      </w:r>
    </w:p>
    <w:p w:rsidR="00723848" w:rsidRPr="00474BD4" w:rsidRDefault="00723848" w:rsidP="00ED1F14">
      <w:pPr>
        <w:pStyle w:val="ListParagraph"/>
        <w:spacing w:line="480" w:lineRule="auto"/>
        <w:rPr>
          <w:rFonts w:ascii="Arial" w:hAnsi="Arial" w:cs="Arial"/>
          <w:color w:val="000000"/>
          <w:sz w:val="24"/>
          <w:szCs w:val="24"/>
          <w:lang w:eastAsia="en-GB"/>
        </w:rPr>
      </w:pPr>
      <w:r w:rsidRPr="00474BD4">
        <w:rPr>
          <w:rFonts w:ascii="Arial" w:hAnsi="Arial" w:cs="Arial"/>
          <w:color w:val="000000"/>
          <w:sz w:val="24"/>
          <w:szCs w:val="24"/>
          <w:lang w:eastAsia="en-GB"/>
        </w:rPr>
        <w:t xml:space="preserve">3.2 </w:t>
      </w:r>
      <w:r w:rsidR="0045164E" w:rsidRPr="00474BD4">
        <w:rPr>
          <w:rFonts w:ascii="Arial" w:hAnsi="Arial" w:cs="Arial"/>
          <w:sz w:val="24"/>
          <w:szCs w:val="24"/>
        </w:rPr>
        <w:t>Current Segmentation, Targeting, and positioning of VI</w:t>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r>
      <w:r w:rsidR="002A5E7D" w:rsidRPr="00474BD4">
        <w:rPr>
          <w:rFonts w:ascii="Arial" w:hAnsi="Arial" w:cs="Arial"/>
          <w:color w:val="000000"/>
          <w:sz w:val="24"/>
          <w:szCs w:val="24"/>
          <w:lang w:eastAsia="en-GB"/>
        </w:rPr>
        <w:t>1</w:t>
      </w:r>
      <w:r w:rsidR="008A44D4" w:rsidRPr="00474BD4">
        <w:rPr>
          <w:rFonts w:ascii="Arial" w:hAnsi="Arial" w:cs="Arial"/>
          <w:color w:val="000000"/>
          <w:sz w:val="24"/>
          <w:szCs w:val="24"/>
          <w:lang w:eastAsia="en-GB"/>
        </w:rPr>
        <w:t>7</w:t>
      </w:r>
    </w:p>
    <w:p w:rsidR="00771D43" w:rsidRPr="00474BD4" w:rsidRDefault="00771D43" w:rsidP="00771D43">
      <w:pPr>
        <w:pStyle w:val="ListParagraph"/>
        <w:numPr>
          <w:ilvl w:val="0"/>
          <w:numId w:val="1"/>
        </w:numPr>
        <w:spacing w:line="480" w:lineRule="auto"/>
        <w:rPr>
          <w:rFonts w:ascii="Arial" w:hAnsi="Arial" w:cs="Arial"/>
          <w:color w:val="000000"/>
          <w:sz w:val="24"/>
          <w:szCs w:val="24"/>
          <w:lang w:eastAsia="en-GB"/>
        </w:rPr>
      </w:pPr>
      <w:r w:rsidRPr="00474BD4">
        <w:rPr>
          <w:rFonts w:ascii="Arial" w:hAnsi="Arial" w:cs="Arial"/>
          <w:color w:val="000000"/>
          <w:sz w:val="24"/>
          <w:szCs w:val="24"/>
          <w:lang w:eastAsia="en-GB"/>
        </w:rPr>
        <w:t>Conclusion</w:t>
      </w:r>
      <w:r w:rsidR="00C9296B" w:rsidRPr="00474BD4">
        <w:rPr>
          <w:rFonts w:ascii="Arial" w:hAnsi="Arial" w:cs="Arial"/>
          <w:color w:val="000000"/>
          <w:sz w:val="24"/>
          <w:szCs w:val="24"/>
          <w:lang w:eastAsia="en-GB"/>
        </w:rPr>
        <w:tab/>
      </w:r>
      <w:r w:rsidR="00C9296B" w:rsidRPr="00474BD4">
        <w:rPr>
          <w:rFonts w:ascii="Arial" w:hAnsi="Arial" w:cs="Arial"/>
          <w:color w:val="000000"/>
          <w:sz w:val="24"/>
          <w:szCs w:val="24"/>
          <w:lang w:eastAsia="en-GB"/>
        </w:rPr>
        <w:tab/>
      </w:r>
      <w:r w:rsidR="00C9296B" w:rsidRPr="00474BD4">
        <w:rPr>
          <w:rFonts w:ascii="Arial" w:hAnsi="Arial" w:cs="Arial"/>
          <w:color w:val="000000"/>
          <w:sz w:val="24"/>
          <w:szCs w:val="24"/>
          <w:lang w:eastAsia="en-GB"/>
        </w:rPr>
        <w:tab/>
      </w:r>
      <w:r w:rsidR="00C9296B" w:rsidRPr="00474BD4">
        <w:rPr>
          <w:rFonts w:ascii="Arial" w:hAnsi="Arial" w:cs="Arial"/>
          <w:color w:val="000000"/>
          <w:sz w:val="24"/>
          <w:szCs w:val="24"/>
          <w:lang w:eastAsia="en-GB"/>
        </w:rPr>
        <w:tab/>
      </w:r>
      <w:r w:rsidR="00C9296B" w:rsidRPr="00474BD4">
        <w:rPr>
          <w:rFonts w:ascii="Arial" w:hAnsi="Arial" w:cs="Arial"/>
          <w:color w:val="000000"/>
          <w:sz w:val="24"/>
          <w:szCs w:val="24"/>
          <w:lang w:eastAsia="en-GB"/>
        </w:rPr>
        <w:tab/>
      </w:r>
      <w:r w:rsidR="00C9296B" w:rsidRPr="00474BD4">
        <w:rPr>
          <w:rFonts w:ascii="Arial" w:hAnsi="Arial" w:cs="Arial"/>
          <w:color w:val="000000"/>
          <w:sz w:val="24"/>
          <w:szCs w:val="24"/>
          <w:lang w:eastAsia="en-GB"/>
        </w:rPr>
        <w:tab/>
      </w:r>
      <w:r w:rsidR="00C9296B" w:rsidRPr="00474BD4">
        <w:rPr>
          <w:rFonts w:ascii="Arial" w:hAnsi="Arial" w:cs="Arial"/>
          <w:color w:val="000000"/>
          <w:sz w:val="24"/>
          <w:szCs w:val="24"/>
          <w:lang w:eastAsia="en-GB"/>
        </w:rPr>
        <w:tab/>
      </w:r>
      <w:r w:rsidR="00C9296B" w:rsidRPr="00474BD4">
        <w:rPr>
          <w:rFonts w:ascii="Arial" w:hAnsi="Arial" w:cs="Arial"/>
          <w:color w:val="000000"/>
          <w:sz w:val="24"/>
          <w:szCs w:val="24"/>
          <w:lang w:eastAsia="en-GB"/>
        </w:rPr>
        <w:tab/>
      </w:r>
      <w:r w:rsidR="00C9296B" w:rsidRPr="00474BD4">
        <w:rPr>
          <w:rFonts w:ascii="Arial" w:hAnsi="Arial" w:cs="Arial"/>
          <w:color w:val="000000"/>
          <w:sz w:val="24"/>
          <w:szCs w:val="24"/>
          <w:lang w:eastAsia="en-GB"/>
        </w:rPr>
        <w:tab/>
      </w:r>
      <w:r w:rsidR="008A44D4" w:rsidRPr="00474BD4">
        <w:rPr>
          <w:rFonts w:ascii="Arial" w:hAnsi="Arial" w:cs="Arial"/>
          <w:color w:val="000000"/>
          <w:sz w:val="24"/>
          <w:szCs w:val="24"/>
          <w:lang w:eastAsia="en-GB"/>
        </w:rPr>
        <w:t>20</w:t>
      </w:r>
    </w:p>
    <w:p w:rsidR="00771D43" w:rsidRPr="00474BD4" w:rsidRDefault="00771D43" w:rsidP="00771D43">
      <w:pPr>
        <w:pStyle w:val="ListParagraph"/>
        <w:numPr>
          <w:ilvl w:val="0"/>
          <w:numId w:val="1"/>
        </w:numPr>
        <w:spacing w:line="480" w:lineRule="auto"/>
        <w:rPr>
          <w:rFonts w:ascii="Arial" w:hAnsi="Arial" w:cs="Arial"/>
          <w:color w:val="000000"/>
          <w:sz w:val="24"/>
          <w:szCs w:val="24"/>
          <w:lang w:eastAsia="en-GB"/>
        </w:rPr>
      </w:pPr>
      <w:r w:rsidRPr="00474BD4">
        <w:rPr>
          <w:rFonts w:ascii="Arial" w:hAnsi="Arial" w:cs="Arial"/>
          <w:color w:val="000000"/>
          <w:sz w:val="24"/>
          <w:szCs w:val="24"/>
          <w:lang w:eastAsia="en-GB"/>
        </w:rPr>
        <w:t>Recommendation</w:t>
      </w:r>
      <w:r w:rsidR="00C9296B" w:rsidRPr="00474BD4">
        <w:rPr>
          <w:rFonts w:ascii="Arial" w:hAnsi="Arial" w:cs="Arial"/>
          <w:color w:val="000000"/>
          <w:sz w:val="24"/>
          <w:szCs w:val="24"/>
          <w:lang w:eastAsia="en-GB"/>
        </w:rPr>
        <w:tab/>
      </w:r>
      <w:r w:rsidR="00C9296B" w:rsidRPr="00474BD4">
        <w:rPr>
          <w:rFonts w:ascii="Arial" w:hAnsi="Arial" w:cs="Arial"/>
          <w:color w:val="000000"/>
          <w:sz w:val="24"/>
          <w:szCs w:val="24"/>
          <w:lang w:eastAsia="en-GB"/>
        </w:rPr>
        <w:tab/>
      </w:r>
      <w:r w:rsidR="00C9296B" w:rsidRPr="00474BD4">
        <w:rPr>
          <w:rFonts w:ascii="Arial" w:hAnsi="Arial" w:cs="Arial"/>
          <w:color w:val="000000"/>
          <w:sz w:val="24"/>
          <w:szCs w:val="24"/>
          <w:lang w:eastAsia="en-GB"/>
        </w:rPr>
        <w:tab/>
      </w:r>
      <w:r w:rsidR="00C9296B" w:rsidRPr="00474BD4">
        <w:rPr>
          <w:rFonts w:ascii="Arial" w:hAnsi="Arial" w:cs="Arial"/>
          <w:color w:val="000000"/>
          <w:sz w:val="24"/>
          <w:szCs w:val="24"/>
          <w:lang w:eastAsia="en-GB"/>
        </w:rPr>
        <w:tab/>
      </w:r>
      <w:r w:rsidR="00C9296B" w:rsidRPr="00474BD4">
        <w:rPr>
          <w:rFonts w:ascii="Arial" w:hAnsi="Arial" w:cs="Arial"/>
          <w:color w:val="000000"/>
          <w:sz w:val="24"/>
          <w:szCs w:val="24"/>
          <w:lang w:eastAsia="en-GB"/>
        </w:rPr>
        <w:tab/>
      </w:r>
      <w:r w:rsidR="00C9296B" w:rsidRPr="00474BD4">
        <w:rPr>
          <w:rFonts w:ascii="Arial" w:hAnsi="Arial" w:cs="Arial"/>
          <w:color w:val="000000"/>
          <w:sz w:val="24"/>
          <w:szCs w:val="24"/>
          <w:lang w:eastAsia="en-GB"/>
        </w:rPr>
        <w:tab/>
      </w:r>
      <w:r w:rsidR="00C9296B" w:rsidRPr="00474BD4">
        <w:rPr>
          <w:rFonts w:ascii="Arial" w:hAnsi="Arial" w:cs="Arial"/>
          <w:color w:val="000000"/>
          <w:sz w:val="24"/>
          <w:szCs w:val="24"/>
          <w:lang w:eastAsia="en-GB"/>
        </w:rPr>
        <w:tab/>
      </w:r>
      <w:r w:rsidR="00C9296B" w:rsidRPr="00474BD4">
        <w:rPr>
          <w:rFonts w:ascii="Arial" w:hAnsi="Arial" w:cs="Arial"/>
          <w:color w:val="000000"/>
          <w:sz w:val="24"/>
          <w:szCs w:val="24"/>
          <w:lang w:eastAsia="en-GB"/>
        </w:rPr>
        <w:tab/>
      </w:r>
      <w:r w:rsidR="008A44D4" w:rsidRPr="00474BD4">
        <w:rPr>
          <w:rFonts w:ascii="Arial" w:hAnsi="Arial" w:cs="Arial"/>
          <w:color w:val="000000"/>
          <w:sz w:val="24"/>
          <w:szCs w:val="24"/>
          <w:lang w:eastAsia="en-GB"/>
        </w:rPr>
        <w:t>21</w:t>
      </w:r>
    </w:p>
    <w:p w:rsidR="00347F27" w:rsidRPr="00474BD4" w:rsidRDefault="00771D43" w:rsidP="00942461">
      <w:pPr>
        <w:pStyle w:val="ListParagraph"/>
        <w:numPr>
          <w:ilvl w:val="0"/>
          <w:numId w:val="1"/>
        </w:numPr>
        <w:spacing w:line="480" w:lineRule="auto"/>
        <w:rPr>
          <w:rFonts w:ascii="Arial" w:hAnsi="Arial" w:cs="Arial"/>
          <w:color w:val="000000"/>
          <w:sz w:val="24"/>
          <w:szCs w:val="24"/>
          <w:lang w:eastAsia="en-GB"/>
        </w:rPr>
      </w:pPr>
      <w:r w:rsidRPr="00474BD4">
        <w:rPr>
          <w:rFonts w:ascii="Arial" w:hAnsi="Arial" w:cs="Arial"/>
          <w:color w:val="000000"/>
          <w:sz w:val="24"/>
          <w:szCs w:val="24"/>
          <w:lang w:eastAsia="en-GB"/>
        </w:rPr>
        <w:t>References</w:t>
      </w:r>
      <w:r w:rsidR="00C9296B" w:rsidRPr="00474BD4">
        <w:rPr>
          <w:rFonts w:ascii="Arial" w:hAnsi="Arial" w:cs="Arial"/>
          <w:color w:val="000000"/>
          <w:sz w:val="24"/>
          <w:szCs w:val="24"/>
          <w:lang w:eastAsia="en-GB"/>
        </w:rPr>
        <w:tab/>
      </w:r>
      <w:r w:rsidR="00C9296B" w:rsidRPr="00474BD4">
        <w:rPr>
          <w:rFonts w:ascii="Arial" w:hAnsi="Arial" w:cs="Arial"/>
          <w:color w:val="000000"/>
          <w:sz w:val="24"/>
          <w:szCs w:val="24"/>
          <w:lang w:eastAsia="en-GB"/>
        </w:rPr>
        <w:tab/>
      </w:r>
      <w:r w:rsidR="00C9296B" w:rsidRPr="00474BD4">
        <w:rPr>
          <w:rFonts w:ascii="Arial" w:hAnsi="Arial" w:cs="Arial"/>
          <w:color w:val="000000"/>
          <w:sz w:val="24"/>
          <w:szCs w:val="24"/>
          <w:lang w:eastAsia="en-GB"/>
        </w:rPr>
        <w:tab/>
      </w:r>
      <w:r w:rsidR="00C9296B" w:rsidRPr="00474BD4">
        <w:rPr>
          <w:rFonts w:ascii="Arial" w:hAnsi="Arial" w:cs="Arial"/>
          <w:color w:val="000000"/>
          <w:sz w:val="24"/>
          <w:szCs w:val="24"/>
          <w:lang w:eastAsia="en-GB"/>
        </w:rPr>
        <w:tab/>
      </w:r>
      <w:r w:rsidR="00C9296B" w:rsidRPr="00474BD4">
        <w:rPr>
          <w:rFonts w:ascii="Arial" w:hAnsi="Arial" w:cs="Arial"/>
          <w:color w:val="000000"/>
          <w:sz w:val="24"/>
          <w:szCs w:val="24"/>
          <w:lang w:eastAsia="en-GB"/>
        </w:rPr>
        <w:tab/>
      </w:r>
      <w:r w:rsidR="00C9296B" w:rsidRPr="00474BD4">
        <w:rPr>
          <w:rFonts w:ascii="Arial" w:hAnsi="Arial" w:cs="Arial"/>
          <w:color w:val="000000"/>
          <w:sz w:val="24"/>
          <w:szCs w:val="24"/>
          <w:lang w:eastAsia="en-GB"/>
        </w:rPr>
        <w:tab/>
      </w:r>
      <w:r w:rsidR="00C9296B" w:rsidRPr="00474BD4">
        <w:rPr>
          <w:rFonts w:ascii="Arial" w:hAnsi="Arial" w:cs="Arial"/>
          <w:color w:val="000000"/>
          <w:sz w:val="24"/>
          <w:szCs w:val="24"/>
          <w:lang w:eastAsia="en-GB"/>
        </w:rPr>
        <w:tab/>
      </w:r>
      <w:r w:rsidR="00C9296B" w:rsidRPr="00474BD4">
        <w:rPr>
          <w:rFonts w:ascii="Arial" w:hAnsi="Arial" w:cs="Arial"/>
          <w:color w:val="000000"/>
          <w:sz w:val="24"/>
          <w:szCs w:val="24"/>
          <w:lang w:eastAsia="en-GB"/>
        </w:rPr>
        <w:tab/>
      </w:r>
      <w:r w:rsidR="00C9296B" w:rsidRPr="00474BD4">
        <w:rPr>
          <w:rFonts w:ascii="Arial" w:hAnsi="Arial" w:cs="Arial"/>
          <w:color w:val="000000"/>
          <w:sz w:val="24"/>
          <w:szCs w:val="24"/>
          <w:lang w:eastAsia="en-GB"/>
        </w:rPr>
        <w:tab/>
      </w:r>
      <w:r w:rsidR="008A44D4" w:rsidRPr="00474BD4">
        <w:rPr>
          <w:rFonts w:ascii="Arial" w:hAnsi="Arial" w:cs="Arial"/>
          <w:color w:val="000000"/>
          <w:sz w:val="24"/>
          <w:szCs w:val="24"/>
          <w:lang w:eastAsia="en-GB"/>
        </w:rPr>
        <w:t>22</w:t>
      </w:r>
    </w:p>
    <w:p w:rsidR="008A44D4" w:rsidRPr="00474BD4" w:rsidRDefault="008A44D4" w:rsidP="00942461">
      <w:pPr>
        <w:pStyle w:val="ListParagraph"/>
        <w:numPr>
          <w:ilvl w:val="0"/>
          <w:numId w:val="1"/>
        </w:numPr>
        <w:spacing w:line="480" w:lineRule="auto"/>
        <w:rPr>
          <w:rFonts w:ascii="Arial" w:hAnsi="Arial" w:cs="Arial"/>
          <w:color w:val="000000"/>
          <w:sz w:val="24"/>
          <w:szCs w:val="24"/>
          <w:lang w:eastAsia="en-GB"/>
        </w:rPr>
      </w:pPr>
      <w:r w:rsidRPr="00474BD4">
        <w:rPr>
          <w:rFonts w:ascii="Arial" w:hAnsi="Arial" w:cs="Arial"/>
          <w:color w:val="000000"/>
          <w:sz w:val="24"/>
          <w:szCs w:val="24"/>
          <w:lang w:eastAsia="en-GB"/>
        </w:rPr>
        <w:t>Appendix</w:t>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r>
      <w:r w:rsidRPr="00474BD4">
        <w:rPr>
          <w:rFonts w:ascii="Arial" w:hAnsi="Arial" w:cs="Arial"/>
          <w:color w:val="000000"/>
          <w:sz w:val="24"/>
          <w:szCs w:val="24"/>
          <w:lang w:eastAsia="en-GB"/>
        </w:rPr>
        <w:tab/>
        <w:t>28</w:t>
      </w:r>
    </w:p>
    <w:p w:rsidR="00E60461" w:rsidRPr="00474BD4" w:rsidRDefault="00E60461" w:rsidP="00CC150E">
      <w:pPr>
        <w:pStyle w:val="ListParagraph"/>
        <w:spacing w:line="480" w:lineRule="auto"/>
        <w:rPr>
          <w:rFonts w:ascii="Arial" w:hAnsi="Arial" w:cs="Arial"/>
          <w:color w:val="000000"/>
          <w:sz w:val="24"/>
          <w:szCs w:val="24"/>
          <w:lang w:eastAsia="en-GB"/>
        </w:rPr>
      </w:pPr>
    </w:p>
    <w:p w:rsidR="00E60461" w:rsidRPr="00474BD4" w:rsidRDefault="00E60461" w:rsidP="00CC150E">
      <w:pPr>
        <w:pStyle w:val="ListParagraph"/>
        <w:spacing w:line="480" w:lineRule="auto"/>
        <w:rPr>
          <w:rFonts w:ascii="Arial" w:hAnsi="Arial" w:cs="Arial"/>
          <w:color w:val="000000"/>
          <w:sz w:val="24"/>
          <w:szCs w:val="24"/>
          <w:lang w:eastAsia="en-GB"/>
        </w:rPr>
      </w:pPr>
    </w:p>
    <w:p w:rsidR="00F64A45" w:rsidRPr="00474BD4" w:rsidRDefault="00F64A45" w:rsidP="00CC150E">
      <w:pPr>
        <w:pStyle w:val="ListParagraph"/>
        <w:spacing w:line="480" w:lineRule="auto"/>
        <w:rPr>
          <w:rFonts w:ascii="Arial" w:hAnsi="Arial" w:cs="Arial"/>
          <w:color w:val="000000"/>
          <w:sz w:val="24"/>
          <w:szCs w:val="24"/>
          <w:lang w:eastAsia="en-GB"/>
        </w:rPr>
      </w:pPr>
    </w:p>
    <w:p w:rsidR="00F64A45" w:rsidRPr="00474BD4" w:rsidRDefault="00F64A45" w:rsidP="00CC150E">
      <w:pPr>
        <w:pStyle w:val="ListParagraph"/>
        <w:spacing w:line="480" w:lineRule="auto"/>
        <w:rPr>
          <w:rFonts w:ascii="Arial" w:hAnsi="Arial" w:cs="Arial"/>
          <w:color w:val="000000"/>
          <w:sz w:val="24"/>
          <w:szCs w:val="24"/>
          <w:lang w:eastAsia="en-GB"/>
        </w:rPr>
      </w:pPr>
    </w:p>
    <w:p w:rsidR="00F64A45" w:rsidRPr="00474BD4" w:rsidRDefault="00F64A45" w:rsidP="00CC150E">
      <w:pPr>
        <w:pStyle w:val="ListParagraph"/>
        <w:spacing w:line="480" w:lineRule="auto"/>
        <w:rPr>
          <w:rFonts w:ascii="Arial" w:hAnsi="Arial" w:cs="Arial"/>
          <w:color w:val="000000"/>
          <w:sz w:val="24"/>
          <w:szCs w:val="24"/>
          <w:lang w:eastAsia="en-GB"/>
        </w:rPr>
      </w:pPr>
    </w:p>
    <w:p w:rsidR="004D31F0" w:rsidRPr="00474BD4" w:rsidRDefault="004D31F0" w:rsidP="00B95E9E">
      <w:pPr>
        <w:spacing w:line="480" w:lineRule="auto"/>
        <w:rPr>
          <w:rFonts w:ascii="Arial" w:hAnsi="Arial" w:cs="Arial"/>
          <w:color w:val="000000"/>
          <w:sz w:val="24"/>
          <w:szCs w:val="24"/>
          <w:lang w:eastAsia="en-GB"/>
        </w:rPr>
      </w:pPr>
    </w:p>
    <w:p w:rsidR="00EA1F74" w:rsidRPr="00474BD4" w:rsidRDefault="00280385" w:rsidP="00DF37B4">
      <w:pPr>
        <w:pStyle w:val="ListParagraph"/>
        <w:numPr>
          <w:ilvl w:val="0"/>
          <w:numId w:val="3"/>
        </w:numPr>
        <w:spacing w:line="480" w:lineRule="auto"/>
        <w:ind w:left="284"/>
        <w:rPr>
          <w:rFonts w:ascii="Arial" w:hAnsi="Arial" w:cs="Arial"/>
          <w:b/>
          <w:bCs/>
          <w:color w:val="000000"/>
          <w:sz w:val="28"/>
          <w:szCs w:val="28"/>
          <w:lang w:eastAsia="en-GB"/>
        </w:rPr>
      </w:pPr>
      <w:r w:rsidRPr="00474BD4">
        <w:rPr>
          <w:rFonts w:ascii="Arial" w:hAnsi="Arial" w:cs="Arial"/>
          <w:b/>
          <w:bCs/>
          <w:color w:val="000000"/>
          <w:sz w:val="28"/>
          <w:szCs w:val="28"/>
          <w:lang w:eastAsia="en-GB"/>
        </w:rPr>
        <w:lastRenderedPageBreak/>
        <w:t>Executive Summary</w:t>
      </w:r>
    </w:p>
    <w:p w:rsidR="00F655DE" w:rsidRPr="00474BD4" w:rsidRDefault="00F655DE" w:rsidP="00EE2B5C">
      <w:pPr>
        <w:spacing w:after="0" w:line="480" w:lineRule="auto"/>
        <w:jc w:val="both"/>
        <w:rPr>
          <w:rFonts w:ascii="Arial" w:hAnsi="Arial" w:cs="Arial"/>
          <w:color w:val="000000"/>
          <w:sz w:val="24"/>
          <w:szCs w:val="24"/>
          <w:lang w:eastAsia="en-GB"/>
        </w:rPr>
      </w:pPr>
      <w:r w:rsidRPr="00474BD4">
        <w:rPr>
          <w:rFonts w:ascii="Arial" w:hAnsi="Arial" w:cs="Arial"/>
          <w:color w:val="000000"/>
          <w:sz w:val="24"/>
          <w:szCs w:val="24"/>
          <w:lang w:eastAsia="en-GB"/>
        </w:rPr>
        <w:t> Vodafone Idea Limited is one of India's top telecom service providers with offices in Mumbai and Gandhinagar. It offers voice and data services across 2G, 3G, and 4G networks. The Company launched "Vi," a new brand concept that combines the company's two distinct identities, "Vodafone" and "Idea," into a single, unified brand.</w:t>
      </w:r>
    </w:p>
    <w:p w:rsidR="00AE3AB4" w:rsidRPr="00474BD4" w:rsidRDefault="00F655DE" w:rsidP="00EE2B5C">
      <w:pPr>
        <w:spacing w:after="0" w:line="480" w:lineRule="auto"/>
        <w:jc w:val="both"/>
        <w:rPr>
          <w:rFonts w:ascii="Arial" w:hAnsi="Arial" w:cs="Arial"/>
          <w:color w:val="000000"/>
          <w:sz w:val="24"/>
          <w:szCs w:val="24"/>
          <w:lang w:eastAsia="en-GB"/>
        </w:rPr>
      </w:pPr>
      <w:r w:rsidRPr="00474BD4">
        <w:rPr>
          <w:rFonts w:ascii="Arial" w:hAnsi="Arial" w:cs="Arial"/>
          <w:color w:val="000000"/>
          <w:sz w:val="24"/>
          <w:szCs w:val="24"/>
          <w:lang w:eastAsia="en-GB"/>
        </w:rPr>
        <w:t xml:space="preserve">The company is dedicated to providing wonderful customer experiences and helping to create a genuinely "Digital India" by enabling millions of individuals to connect and create a brighter tomorrow. This is made possible by having a sizable spectrum portfolio to accommodate the growing demand for voice and data. </w:t>
      </w:r>
      <w:r w:rsidR="00654081" w:rsidRPr="00474BD4">
        <w:rPr>
          <w:rFonts w:ascii="Arial" w:hAnsi="Arial" w:cs="Arial"/>
          <w:color w:val="000000"/>
          <w:sz w:val="24"/>
          <w:szCs w:val="24"/>
          <w:lang w:eastAsia="en-GB"/>
        </w:rPr>
        <w:t>Vodafone Idea</w:t>
      </w:r>
      <w:r w:rsidR="00982317" w:rsidRPr="00474BD4">
        <w:rPr>
          <w:rFonts w:ascii="Arial" w:hAnsi="Arial" w:cs="Arial"/>
          <w:color w:val="000000"/>
          <w:sz w:val="24"/>
          <w:szCs w:val="24"/>
          <w:lang w:eastAsia="en-GB"/>
        </w:rPr>
        <w:t xml:space="preserve"> caters to different segmentations of the</w:t>
      </w:r>
      <w:r w:rsidR="00654081" w:rsidRPr="00474BD4">
        <w:rPr>
          <w:rFonts w:ascii="Arial" w:hAnsi="Arial" w:cs="Arial"/>
          <w:color w:val="000000"/>
          <w:sz w:val="24"/>
          <w:szCs w:val="24"/>
          <w:lang w:eastAsia="en-GB"/>
        </w:rPr>
        <w:t xml:space="preserve"> market such as large </w:t>
      </w:r>
      <w:r w:rsidR="00ED369F" w:rsidRPr="00474BD4">
        <w:rPr>
          <w:rFonts w:ascii="Arial" w:hAnsi="Arial" w:cs="Arial"/>
          <w:color w:val="000000"/>
          <w:sz w:val="24"/>
          <w:szCs w:val="24"/>
          <w:lang w:eastAsia="en-GB"/>
        </w:rPr>
        <w:t>corporations</w:t>
      </w:r>
      <w:r w:rsidR="00982317" w:rsidRPr="00474BD4">
        <w:rPr>
          <w:rFonts w:ascii="Arial" w:hAnsi="Arial" w:cs="Arial"/>
          <w:color w:val="000000"/>
          <w:sz w:val="24"/>
          <w:szCs w:val="24"/>
          <w:lang w:eastAsia="en-GB"/>
        </w:rPr>
        <w:t xml:space="preserve">, small businesses, start-ups, governments and Individuals. </w:t>
      </w:r>
      <w:r w:rsidR="00612576" w:rsidRPr="00474BD4">
        <w:rPr>
          <w:rFonts w:ascii="Arial" w:hAnsi="Arial" w:cs="Arial"/>
          <w:color w:val="000000"/>
          <w:sz w:val="24"/>
          <w:szCs w:val="24"/>
          <w:lang w:eastAsia="en-GB"/>
        </w:rPr>
        <w:t xml:space="preserve">The company </w:t>
      </w:r>
      <w:r w:rsidR="00892CB2" w:rsidRPr="00474BD4">
        <w:rPr>
          <w:rFonts w:ascii="Arial" w:hAnsi="Arial" w:cs="Arial"/>
          <w:color w:val="000000"/>
          <w:sz w:val="24"/>
          <w:szCs w:val="24"/>
          <w:lang w:eastAsia="en-GB"/>
        </w:rPr>
        <w:t>covers all</w:t>
      </w:r>
      <w:r w:rsidR="00612576" w:rsidRPr="00474BD4">
        <w:rPr>
          <w:rFonts w:ascii="Arial" w:hAnsi="Arial" w:cs="Arial"/>
          <w:color w:val="000000"/>
          <w:sz w:val="24"/>
          <w:szCs w:val="24"/>
          <w:lang w:eastAsia="en-GB"/>
        </w:rPr>
        <w:t xml:space="preserve"> 22 areas</w:t>
      </w:r>
      <w:r w:rsidR="00892CB2" w:rsidRPr="00474BD4">
        <w:rPr>
          <w:rFonts w:ascii="Arial" w:hAnsi="Arial" w:cs="Arial"/>
          <w:color w:val="000000"/>
          <w:sz w:val="24"/>
          <w:szCs w:val="24"/>
          <w:lang w:eastAsia="en-GB"/>
        </w:rPr>
        <w:t xml:space="preserve"> of </w:t>
      </w:r>
      <w:r w:rsidR="00612576" w:rsidRPr="00474BD4">
        <w:rPr>
          <w:rFonts w:ascii="Arial" w:hAnsi="Arial" w:cs="Arial"/>
          <w:color w:val="000000"/>
          <w:sz w:val="24"/>
          <w:szCs w:val="24"/>
          <w:lang w:eastAsia="en-GB"/>
        </w:rPr>
        <w:t xml:space="preserve">the Indian Telecom map </w:t>
      </w:r>
      <w:r w:rsidR="00892CB2" w:rsidRPr="00474BD4">
        <w:rPr>
          <w:rFonts w:ascii="Arial" w:hAnsi="Arial" w:cs="Arial"/>
          <w:color w:val="000000"/>
          <w:sz w:val="24"/>
          <w:szCs w:val="24"/>
          <w:lang w:eastAsia="en-GB"/>
        </w:rPr>
        <w:t xml:space="preserve">for its sales. </w:t>
      </w:r>
      <w:r w:rsidR="002D67AC" w:rsidRPr="00474BD4">
        <w:rPr>
          <w:rFonts w:ascii="Arial" w:hAnsi="Arial" w:cs="Arial"/>
          <w:color w:val="000000"/>
          <w:sz w:val="24"/>
          <w:szCs w:val="24"/>
          <w:lang w:eastAsia="en-GB"/>
        </w:rPr>
        <w:t>Demographical</w:t>
      </w:r>
      <w:r w:rsidR="00612576" w:rsidRPr="00474BD4">
        <w:rPr>
          <w:rFonts w:ascii="Arial" w:hAnsi="Arial" w:cs="Arial"/>
          <w:color w:val="000000"/>
          <w:sz w:val="24"/>
          <w:szCs w:val="24"/>
          <w:lang w:eastAsia="en-GB"/>
        </w:rPr>
        <w:t xml:space="preserve"> segmentation</w:t>
      </w:r>
      <w:r w:rsidR="00BB6EBF" w:rsidRPr="00474BD4">
        <w:rPr>
          <w:rFonts w:ascii="Arial" w:hAnsi="Arial" w:cs="Arial"/>
          <w:color w:val="000000"/>
          <w:sz w:val="24"/>
          <w:szCs w:val="24"/>
          <w:lang w:eastAsia="en-GB"/>
        </w:rPr>
        <w:t xml:space="preserve"> of </w:t>
      </w:r>
      <w:r w:rsidR="00892CB2" w:rsidRPr="00474BD4">
        <w:rPr>
          <w:rFonts w:ascii="Arial" w:hAnsi="Arial" w:cs="Arial"/>
          <w:color w:val="000000"/>
          <w:sz w:val="24"/>
          <w:szCs w:val="24"/>
          <w:lang w:eastAsia="en-GB"/>
        </w:rPr>
        <w:t xml:space="preserve">VI </w:t>
      </w:r>
      <w:r w:rsidR="00BB6EBF" w:rsidRPr="00474BD4">
        <w:rPr>
          <w:rFonts w:ascii="Arial" w:hAnsi="Arial" w:cs="Arial"/>
          <w:color w:val="000000"/>
          <w:sz w:val="24"/>
          <w:szCs w:val="24"/>
          <w:lang w:eastAsia="en-GB"/>
        </w:rPr>
        <w:t>age, lifestyle, occupation and</w:t>
      </w:r>
      <w:r w:rsidR="00E204F4" w:rsidRPr="00474BD4">
        <w:rPr>
          <w:rFonts w:ascii="Arial" w:hAnsi="Arial" w:cs="Arial"/>
          <w:color w:val="000000"/>
          <w:sz w:val="24"/>
          <w:szCs w:val="24"/>
          <w:lang w:eastAsia="en-GB"/>
        </w:rPr>
        <w:t xml:space="preserve"> </w:t>
      </w:r>
      <w:r w:rsidR="00BB6EBF" w:rsidRPr="00474BD4">
        <w:rPr>
          <w:rFonts w:ascii="Arial" w:hAnsi="Arial" w:cs="Arial"/>
          <w:color w:val="000000"/>
          <w:sz w:val="24"/>
          <w:szCs w:val="24"/>
          <w:lang w:eastAsia="en-GB"/>
        </w:rPr>
        <w:t>income are used to increase its market share.</w:t>
      </w:r>
    </w:p>
    <w:p w:rsidR="006339C9" w:rsidRPr="00474BD4" w:rsidRDefault="006339C9" w:rsidP="00EE2B5C">
      <w:pPr>
        <w:spacing w:after="0" w:line="480" w:lineRule="auto"/>
        <w:jc w:val="both"/>
        <w:rPr>
          <w:rFonts w:ascii="Arial" w:hAnsi="Arial" w:cs="Arial"/>
          <w:color w:val="000000"/>
          <w:sz w:val="24"/>
          <w:szCs w:val="24"/>
          <w:lang w:eastAsia="en-GB"/>
        </w:rPr>
      </w:pPr>
    </w:p>
    <w:p w:rsidR="006339C9" w:rsidRPr="00474BD4" w:rsidRDefault="006339C9" w:rsidP="00EE2B5C">
      <w:pPr>
        <w:spacing w:after="0" w:line="480" w:lineRule="auto"/>
        <w:jc w:val="both"/>
        <w:rPr>
          <w:rFonts w:ascii="Arial" w:hAnsi="Arial" w:cs="Arial"/>
          <w:color w:val="000000"/>
          <w:sz w:val="24"/>
          <w:szCs w:val="24"/>
          <w:lang w:eastAsia="en-GB"/>
        </w:rPr>
      </w:pPr>
      <w:r w:rsidRPr="00474BD4">
        <w:rPr>
          <w:rFonts w:ascii="Arial" w:hAnsi="Arial" w:cs="Arial"/>
          <w:color w:val="000000"/>
          <w:sz w:val="24"/>
          <w:szCs w:val="24"/>
          <w:lang w:eastAsia="en-GB"/>
        </w:rPr>
        <w:t xml:space="preserve">This report </w:t>
      </w:r>
      <w:r w:rsidR="00800CC1" w:rsidRPr="00474BD4">
        <w:rPr>
          <w:rFonts w:ascii="Arial" w:hAnsi="Arial" w:cs="Arial"/>
          <w:color w:val="000000"/>
          <w:sz w:val="24"/>
          <w:szCs w:val="24"/>
          <w:lang w:eastAsia="en-GB"/>
        </w:rPr>
        <w:t>analyzes</w:t>
      </w:r>
      <w:r w:rsidRPr="00474BD4">
        <w:rPr>
          <w:rFonts w:ascii="Arial" w:hAnsi="Arial" w:cs="Arial"/>
          <w:color w:val="000000"/>
          <w:sz w:val="24"/>
          <w:szCs w:val="24"/>
          <w:lang w:eastAsia="en-GB"/>
        </w:rPr>
        <w:t xml:space="preserve"> the current marketing mix, Segmentation, Targeting and Positioning of Vodafone Idea Limited, and </w:t>
      </w:r>
      <w:r w:rsidR="00800CC1" w:rsidRPr="00474BD4">
        <w:rPr>
          <w:rFonts w:ascii="Arial" w:hAnsi="Arial" w:cs="Arial"/>
          <w:color w:val="000000"/>
          <w:sz w:val="24"/>
          <w:szCs w:val="24"/>
          <w:lang w:eastAsia="en-GB"/>
        </w:rPr>
        <w:t>investigates</w:t>
      </w:r>
      <w:r w:rsidR="00ED369F" w:rsidRPr="00474BD4">
        <w:rPr>
          <w:rFonts w:ascii="Arial" w:hAnsi="Arial" w:cs="Arial"/>
          <w:color w:val="000000"/>
          <w:sz w:val="24"/>
          <w:szCs w:val="24"/>
          <w:lang w:eastAsia="en-GB"/>
        </w:rPr>
        <w:t xml:space="preserve"> the issues </w:t>
      </w:r>
      <w:r w:rsidR="00800CC1" w:rsidRPr="00474BD4">
        <w:rPr>
          <w:rFonts w:ascii="Arial" w:hAnsi="Arial" w:cs="Arial"/>
          <w:color w:val="000000"/>
          <w:sz w:val="24"/>
          <w:szCs w:val="24"/>
          <w:lang w:eastAsia="en-GB"/>
        </w:rPr>
        <w:t>with</w:t>
      </w:r>
      <w:r w:rsidR="00ED369F" w:rsidRPr="00474BD4">
        <w:rPr>
          <w:rFonts w:ascii="Arial" w:hAnsi="Arial" w:cs="Arial"/>
          <w:color w:val="000000"/>
          <w:sz w:val="24"/>
          <w:szCs w:val="24"/>
          <w:lang w:eastAsia="en-GB"/>
        </w:rPr>
        <w:t xml:space="preserve"> the current marketing strategy. Reliance </w:t>
      </w:r>
      <w:proofErr w:type="spellStart"/>
      <w:r w:rsidR="00ED369F" w:rsidRPr="00474BD4">
        <w:rPr>
          <w:rFonts w:ascii="Arial" w:hAnsi="Arial" w:cs="Arial"/>
          <w:color w:val="000000"/>
          <w:sz w:val="24"/>
          <w:szCs w:val="24"/>
          <w:lang w:eastAsia="en-GB"/>
        </w:rPr>
        <w:t>Jio</w:t>
      </w:r>
      <w:proofErr w:type="spellEnd"/>
      <w:r w:rsidR="00ED369F" w:rsidRPr="00474BD4">
        <w:rPr>
          <w:rFonts w:ascii="Arial" w:hAnsi="Arial" w:cs="Arial"/>
          <w:color w:val="000000"/>
          <w:sz w:val="24"/>
          <w:szCs w:val="24"/>
          <w:lang w:eastAsia="en-GB"/>
        </w:rPr>
        <w:t xml:space="preserve"> and Airtel are the competitors of the company</w:t>
      </w:r>
      <w:r w:rsidR="00800CC1" w:rsidRPr="00474BD4">
        <w:rPr>
          <w:rFonts w:ascii="Arial" w:hAnsi="Arial" w:cs="Arial"/>
          <w:color w:val="000000"/>
          <w:sz w:val="24"/>
          <w:szCs w:val="24"/>
          <w:lang w:eastAsia="en-GB"/>
        </w:rPr>
        <w:t>. T</w:t>
      </w:r>
      <w:r w:rsidR="00ED369F" w:rsidRPr="00474BD4">
        <w:rPr>
          <w:rFonts w:ascii="Arial" w:hAnsi="Arial" w:cs="Arial"/>
          <w:color w:val="000000"/>
          <w:sz w:val="24"/>
          <w:szCs w:val="24"/>
          <w:lang w:eastAsia="en-GB"/>
        </w:rPr>
        <w:t xml:space="preserve">here are </w:t>
      </w:r>
      <w:r w:rsidR="00800CC1" w:rsidRPr="00474BD4">
        <w:rPr>
          <w:rFonts w:ascii="Arial" w:hAnsi="Arial" w:cs="Arial"/>
          <w:color w:val="000000"/>
          <w:sz w:val="24"/>
          <w:szCs w:val="24"/>
          <w:lang w:eastAsia="en-GB"/>
        </w:rPr>
        <w:t xml:space="preserve">price and offer </w:t>
      </w:r>
      <w:r w:rsidR="00ED369F" w:rsidRPr="00474BD4">
        <w:rPr>
          <w:rFonts w:ascii="Arial" w:hAnsi="Arial" w:cs="Arial"/>
          <w:color w:val="000000"/>
          <w:sz w:val="24"/>
          <w:szCs w:val="24"/>
          <w:lang w:eastAsia="en-GB"/>
        </w:rPr>
        <w:t xml:space="preserve">gaps between </w:t>
      </w:r>
      <w:r w:rsidR="00800CC1" w:rsidRPr="00474BD4">
        <w:rPr>
          <w:rFonts w:ascii="Arial" w:hAnsi="Arial" w:cs="Arial"/>
          <w:color w:val="000000"/>
          <w:sz w:val="24"/>
          <w:szCs w:val="24"/>
          <w:lang w:eastAsia="en-GB"/>
        </w:rPr>
        <w:t xml:space="preserve">VI and competitors for </w:t>
      </w:r>
      <w:r w:rsidR="00ED369F" w:rsidRPr="00474BD4">
        <w:rPr>
          <w:rFonts w:ascii="Arial" w:hAnsi="Arial" w:cs="Arial"/>
          <w:color w:val="000000"/>
          <w:sz w:val="24"/>
          <w:szCs w:val="24"/>
          <w:lang w:eastAsia="en-GB"/>
        </w:rPr>
        <w:t xml:space="preserve">the </w:t>
      </w:r>
      <w:r w:rsidR="00800CC1" w:rsidRPr="00474BD4">
        <w:rPr>
          <w:rFonts w:ascii="Arial" w:hAnsi="Arial" w:cs="Arial"/>
          <w:color w:val="000000"/>
          <w:sz w:val="24"/>
          <w:szCs w:val="24"/>
          <w:lang w:eastAsia="en-GB"/>
        </w:rPr>
        <w:t>post-paid</w:t>
      </w:r>
      <w:r w:rsidR="00ED369F" w:rsidRPr="00474BD4">
        <w:rPr>
          <w:rFonts w:ascii="Arial" w:hAnsi="Arial" w:cs="Arial"/>
          <w:color w:val="000000"/>
          <w:sz w:val="24"/>
          <w:szCs w:val="24"/>
          <w:lang w:eastAsia="en-GB"/>
        </w:rPr>
        <w:t xml:space="preserve"> and pre-paid packages. </w:t>
      </w:r>
      <w:r w:rsidR="00800CC1" w:rsidRPr="00474BD4">
        <w:rPr>
          <w:rFonts w:ascii="Arial" w:hAnsi="Arial" w:cs="Arial"/>
          <w:color w:val="000000"/>
          <w:sz w:val="24"/>
          <w:szCs w:val="24"/>
          <w:lang w:eastAsia="en-GB"/>
        </w:rPr>
        <w:t>Vi has targeted Value added s</w:t>
      </w:r>
      <w:r w:rsidR="0002194D">
        <w:rPr>
          <w:rFonts w:ascii="Arial" w:hAnsi="Arial" w:cs="Arial"/>
          <w:color w:val="000000"/>
          <w:sz w:val="24"/>
          <w:szCs w:val="24"/>
          <w:lang w:eastAsia="en-GB"/>
        </w:rPr>
        <w:t>ervices for the business sector.</w:t>
      </w:r>
    </w:p>
    <w:p w:rsidR="00800CC1" w:rsidRPr="00474BD4" w:rsidRDefault="00800CC1" w:rsidP="00EE2B5C">
      <w:pPr>
        <w:spacing w:after="0" w:line="480" w:lineRule="auto"/>
        <w:jc w:val="both"/>
        <w:rPr>
          <w:rFonts w:ascii="Arial" w:hAnsi="Arial" w:cs="Arial"/>
          <w:color w:val="000000"/>
          <w:sz w:val="24"/>
          <w:szCs w:val="24"/>
          <w:lang w:eastAsia="en-GB"/>
        </w:rPr>
      </w:pPr>
    </w:p>
    <w:p w:rsidR="00800CC1" w:rsidRPr="00474BD4" w:rsidRDefault="00800CC1" w:rsidP="00EE2B5C">
      <w:pPr>
        <w:spacing w:after="0" w:line="480" w:lineRule="auto"/>
        <w:jc w:val="both"/>
        <w:rPr>
          <w:rFonts w:ascii="Arial" w:hAnsi="Arial" w:cs="Arial"/>
          <w:color w:val="000000"/>
          <w:sz w:val="24"/>
          <w:szCs w:val="24"/>
          <w:lang w:eastAsia="en-GB"/>
        </w:rPr>
      </w:pPr>
      <w:r w:rsidRPr="00474BD4">
        <w:rPr>
          <w:rFonts w:ascii="Arial" w:hAnsi="Arial" w:cs="Arial"/>
          <w:color w:val="000000"/>
          <w:sz w:val="24"/>
          <w:szCs w:val="24"/>
          <w:lang w:eastAsia="en-GB"/>
        </w:rPr>
        <w:t>The company needs</w:t>
      </w:r>
      <w:r w:rsidR="00431A3D">
        <w:rPr>
          <w:rFonts w:ascii="Arial" w:hAnsi="Arial" w:cs="Arial"/>
          <w:color w:val="000000"/>
          <w:sz w:val="24"/>
          <w:szCs w:val="24"/>
          <w:lang w:eastAsia="en-GB"/>
        </w:rPr>
        <w:t xml:space="preserve"> to</w:t>
      </w:r>
      <w:r w:rsidRPr="00474BD4">
        <w:rPr>
          <w:rFonts w:ascii="Arial" w:hAnsi="Arial" w:cs="Arial"/>
          <w:color w:val="000000"/>
          <w:sz w:val="24"/>
          <w:szCs w:val="24"/>
          <w:lang w:eastAsia="en-GB"/>
        </w:rPr>
        <w:t xml:space="preserve"> </w:t>
      </w:r>
      <w:r w:rsidR="00EE2B5C" w:rsidRPr="00474BD4">
        <w:rPr>
          <w:rFonts w:ascii="Arial" w:hAnsi="Arial" w:cs="Arial"/>
          <w:color w:val="000000"/>
          <w:sz w:val="24"/>
          <w:szCs w:val="24"/>
          <w:lang w:eastAsia="en-GB"/>
        </w:rPr>
        <w:t>increase</w:t>
      </w:r>
      <w:r w:rsidRPr="00474BD4">
        <w:rPr>
          <w:rFonts w:ascii="Arial" w:hAnsi="Arial" w:cs="Arial"/>
          <w:color w:val="000000"/>
          <w:sz w:val="24"/>
          <w:szCs w:val="24"/>
          <w:lang w:eastAsia="en-GB"/>
        </w:rPr>
        <w:t xml:space="preserve"> the quality of the connections and </w:t>
      </w:r>
      <w:r w:rsidR="00EE2B5C" w:rsidRPr="00474BD4">
        <w:rPr>
          <w:rFonts w:ascii="Arial" w:hAnsi="Arial" w:cs="Arial"/>
          <w:color w:val="000000"/>
          <w:sz w:val="24"/>
          <w:szCs w:val="24"/>
          <w:lang w:eastAsia="en-GB"/>
        </w:rPr>
        <w:t xml:space="preserve">offering of data packages. In addition, that </w:t>
      </w:r>
      <w:r w:rsidR="00431A3D">
        <w:rPr>
          <w:rFonts w:ascii="Arial" w:hAnsi="Arial" w:cs="Arial"/>
          <w:color w:val="000000"/>
          <w:sz w:val="24"/>
          <w:szCs w:val="24"/>
          <w:lang w:eastAsia="en-GB"/>
        </w:rPr>
        <w:t>need</w:t>
      </w:r>
      <w:r w:rsidR="00EE2B5C" w:rsidRPr="00474BD4">
        <w:rPr>
          <w:rFonts w:ascii="Arial" w:hAnsi="Arial" w:cs="Arial"/>
          <w:color w:val="000000"/>
          <w:sz w:val="24"/>
          <w:szCs w:val="24"/>
          <w:lang w:eastAsia="en-GB"/>
        </w:rPr>
        <w:t xml:space="preserve"> to innovate the products by using IoT and AI/ML</w:t>
      </w:r>
    </w:p>
    <w:p w:rsidR="00EE2B5C" w:rsidRPr="00474BD4" w:rsidRDefault="00431A3D" w:rsidP="00EE2B5C">
      <w:pPr>
        <w:spacing w:after="0" w:line="480" w:lineRule="auto"/>
        <w:jc w:val="both"/>
        <w:rPr>
          <w:rFonts w:ascii="Arial" w:hAnsi="Arial" w:cs="Arial"/>
          <w:color w:val="000000"/>
          <w:sz w:val="24"/>
          <w:szCs w:val="24"/>
          <w:lang w:eastAsia="en-GB"/>
        </w:rPr>
      </w:pPr>
      <w:r>
        <w:rPr>
          <w:rFonts w:ascii="Arial" w:hAnsi="Arial" w:cs="Arial"/>
          <w:color w:val="000000"/>
          <w:sz w:val="24"/>
          <w:szCs w:val="24"/>
          <w:lang w:eastAsia="en-GB"/>
        </w:rPr>
        <w:t>VI should review</w:t>
      </w:r>
      <w:r w:rsidR="00EE2B5C" w:rsidRPr="00474BD4">
        <w:rPr>
          <w:rFonts w:ascii="Arial" w:hAnsi="Arial" w:cs="Arial"/>
          <w:color w:val="000000"/>
          <w:sz w:val="24"/>
          <w:szCs w:val="24"/>
          <w:lang w:eastAsia="en-GB"/>
        </w:rPr>
        <w:t xml:space="preserve"> the current prices</w:t>
      </w:r>
      <w:r>
        <w:rPr>
          <w:rFonts w:ascii="Arial" w:hAnsi="Arial" w:cs="Arial"/>
          <w:color w:val="000000"/>
          <w:sz w:val="24"/>
          <w:szCs w:val="24"/>
          <w:lang w:eastAsia="en-GB"/>
        </w:rPr>
        <w:t xml:space="preserve"> on a regular basis</w:t>
      </w:r>
      <w:r w:rsidR="00EE2B5C" w:rsidRPr="00474BD4">
        <w:rPr>
          <w:rFonts w:ascii="Arial" w:hAnsi="Arial" w:cs="Arial"/>
          <w:color w:val="000000"/>
          <w:sz w:val="24"/>
          <w:szCs w:val="24"/>
          <w:lang w:eastAsia="en-GB"/>
        </w:rPr>
        <w:t>, since the inflation and the company losses.</w:t>
      </w:r>
    </w:p>
    <w:p w:rsidR="00EE2B5C" w:rsidRPr="00474BD4" w:rsidRDefault="00EE2B5C" w:rsidP="00F655DE">
      <w:pPr>
        <w:spacing w:after="0" w:line="480" w:lineRule="auto"/>
        <w:rPr>
          <w:rFonts w:ascii="Arial" w:hAnsi="Arial" w:cs="Arial"/>
          <w:color w:val="000000"/>
          <w:sz w:val="24"/>
          <w:szCs w:val="24"/>
          <w:lang w:eastAsia="en-GB"/>
        </w:rPr>
      </w:pPr>
    </w:p>
    <w:p w:rsidR="00AE3AB4" w:rsidRPr="00474BD4" w:rsidRDefault="00AE3AB4" w:rsidP="00B52526">
      <w:pPr>
        <w:spacing w:after="0" w:line="480" w:lineRule="auto"/>
        <w:rPr>
          <w:rFonts w:ascii="Arial" w:hAnsi="Arial" w:cs="Arial"/>
          <w:color w:val="000000"/>
          <w:sz w:val="24"/>
          <w:szCs w:val="24"/>
          <w:lang w:eastAsia="en-GB"/>
        </w:rPr>
      </w:pPr>
    </w:p>
    <w:p w:rsidR="00280385" w:rsidRPr="00474BD4" w:rsidRDefault="009B4FBC" w:rsidP="00ED1F14">
      <w:pPr>
        <w:pStyle w:val="ListParagraph"/>
        <w:numPr>
          <w:ilvl w:val="0"/>
          <w:numId w:val="3"/>
        </w:numPr>
        <w:spacing w:after="0" w:line="480" w:lineRule="auto"/>
        <w:rPr>
          <w:rFonts w:ascii="Arial" w:hAnsi="Arial" w:cs="Arial"/>
          <w:b/>
          <w:bCs/>
          <w:color w:val="000000"/>
          <w:sz w:val="28"/>
          <w:szCs w:val="28"/>
          <w:lang w:eastAsia="en-GB"/>
        </w:rPr>
      </w:pPr>
      <w:r w:rsidRPr="00474BD4">
        <w:rPr>
          <w:rFonts w:ascii="Arial" w:hAnsi="Arial" w:cs="Arial"/>
          <w:b/>
          <w:bCs/>
          <w:color w:val="000000"/>
          <w:sz w:val="28"/>
          <w:szCs w:val="28"/>
          <w:lang w:eastAsia="en-GB"/>
        </w:rPr>
        <w:t>I</w:t>
      </w:r>
      <w:r w:rsidR="00280385" w:rsidRPr="00474BD4">
        <w:rPr>
          <w:rFonts w:ascii="Arial" w:hAnsi="Arial" w:cs="Arial"/>
          <w:b/>
          <w:bCs/>
          <w:color w:val="000000"/>
          <w:sz w:val="28"/>
          <w:szCs w:val="28"/>
          <w:lang w:eastAsia="en-GB"/>
        </w:rPr>
        <w:t>ntroduction</w:t>
      </w:r>
      <w:r w:rsidR="00ED1F14" w:rsidRPr="00474BD4">
        <w:rPr>
          <w:rFonts w:ascii="Arial" w:hAnsi="Arial" w:cs="Arial"/>
          <w:b/>
          <w:bCs/>
          <w:color w:val="000000"/>
          <w:sz w:val="28"/>
          <w:szCs w:val="28"/>
          <w:lang w:eastAsia="en-GB"/>
        </w:rPr>
        <w:t xml:space="preserve"> of company, </w:t>
      </w:r>
      <w:r w:rsidR="00AE3AB4" w:rsidRPr="00474BD4">
        <w:rPr>
          <w:rFonts w:ascii="Arial" w:hAnsi="Arial" w:cs="Arial"/>
          <w:b/>
          <w:bCs/>
          <w:color w:val="000000"/>
          <w:sz w:val="28"/>
          <w:szCs w:val="28"/>
          <w:lang w:eastAsia="en-GB"/>
        </w:rPr>
        <w:t>Marketing</w:t>
      </w:r>
      <w:r w:rsidR="00431A3D">
        <w:rPr>
          <w:rFonts w:ascii="Arial" w:hAnsi="Arial" w:cs="Arial"/>
          <w:b/>
          <w:bCs/>
          <w:color w:val="000000"/>
          <w:sz w:val="28"/>
          <w:szCs w:val="28"/>
          <w:lang w:eastAsia="en-GB"/>
        </w:rPr>
        <w:t>,</w:t>
      </w:r>
      <w:r w:rsidR="00ED1F14" w:rsidRPr="00474BD4">
        <w:rPr>
          <w:rFonts w:ascii="Arial" w:hAnsi="Arial" w:cs="Arial"/>
          <w:b/>
          <w:bCs/>
          <w:color w:val="000000"/>
          <w:sz w:val="28"/>
          <w:szCs w:val="28"/>
          <w:lang w:eastAsia="en-GB"/>
        </w:rPr>
        <w:t xml:space="preserve"> and</w:t>
      </w:r>
      <w:r w:rsidR="00CA6FE4" w:rsidRPr="00474BD4">
        <w:rPr>
          <w:rFonts w:ascii="Arial" w:hAnsi="Arial" w:cs="Arial"/>
          <w:b/>
          <w:bCs/>
          <w:color w:val="000000"/>
          <w:sz w:val="28"/>
          <w:szCs w:val="28"/>
          <w:lang w:eastAsia="en-GB"/>
        </w:rPr>
        <w:t xml:space="preserve"> </w:t>
      </w:r>
      <w:r w:rsidR="009103FC">
        <w:rPr>
          <w:rFonts w:ascii="Arial" w:hAnsi="Arial" w:cs="Arial"/>
          <w:b/>
          <w:bCs/>
          <w:color w:val="000000"/>
          <w:sz w:val="28"/>
          <w:szCs w:val="28"/>
          <w:lang w:eastAsia="en-GB"/>
        </w:rPr>
        <w:t>analyz</w:t>
      </w:r>
      <w:r w:rsidR="00A83E98" w:rsidRPr="00474BD4">
        <w:rPr>
          <w:rFonts w:ascii="Arial" w:hAnsi="Arial" w:cs="Arial"/>
          <w:b/>
          <w:bCs/>
          <w:color w:val="000000"/>
          <w:sz w:val="28"/>
          <w:szCs w:val="28"/>
          <w:lang w:eastAsia="en-GB"/>
        </w:rPr>
        <w:t>ing</w:t>
      </w:r>
      <w:r w:rsidR="00ED1F14" w:rsidRPr="00474BD4">
        <w:rPr>
          <w:rFonts w:ascii="Arial" w:hAnsi="Arial" w:cs="Arial"/>
          <w:b/>
          <w:bCs/>
          <w:color w:val="000000"/>
          <w:sz w:val="28"/>
          <w:szCs w:val="28"/>
          <w:lang w:eastAsia="en-GB"/>
        </w:rPr>
        <w:t xml:space="preserve"> tools</w:t>
      </w:r>
    </w:p>
    <w:p w:rsidR="00F67FB2" w:rsidRPr="00474BD4" w:rsidRDefault="00F64A45" w:rsidP="00F67FB2">
      <w:pPr>
        <w:pStyle w:val="NormalWeb"/>
        <w:shd w:val="clear" w:color="auto" w:fill="FFFFFF"/>
        <w:spacing w:after="0" w:line="480" w:lineRule="auto"/>
        <w:jc w:val="both"/>
        <w:rPr>
          <w:rFonts w:ascii="Arial" w:hAnsi="Arial" w:cs="Arial"/>
        </w:rPr>
      </w:pPr>
      <w:r w:rsidRPr="00474BD4">
        <w:rPr>
          <w:rFonts w:ascii="Arial" w:hAnsi="Arial" w:cs="Arial"/>
        </w:rPr>
        <w:t xml:space="preserve">On August 31, 2018, an amalgamation with Vodafone India and Idea companies resulted in </w:t>
      </w:r>
      <w:r w:rsidR="005A2DEF" w:rsidRPr="00474BD4">
        <w:rPr>
          <w:rFonts w:ascii="Arial" w:hAnsi="Arial" w:cs="Arial"/>
        </w:rPr>
        <w:t>the creation of Vodafone Idea Ltd. (V</w:t>
      </w:r>
      <w:r w:rsidR="00F655DE" w:rsidRPr="00474BD4">
        <w:rPr>
          <w:rFonts w:ascii="Arial" w:hAnsi="Arial" w:cs="Arial"/>
        </w:rPr>
        <w:t>I</w:t>
      </w:r>
      <w:r w:rsidR="005A2DEF" w:rsidRPr="00474BD4">
        <w:rPr>
          <w:rFonts w:ascii="Arial" w:hAnsi="Arial" w:cs="Arial"/>
        </w:rPr>
        <w:t xml:space="preserve">), </w:t>
      </w:r>
      <w:r w:rsidRPr="00474BD4">
        <w:rPr>
          <w:rFonts w:ascii="Arial" w:hAnsi="Arial" w:cs="Arial"/>
        </w:rPr>
        <w:t>It</w:t>
      </w:r>
      <w:r w:rsidR="005A2DEF" w:rsidRPr="00474BD4">
        <w:rPr>
          <w:rFonts w:ascii="Arial" w:hAnsi="Arial" w:cs="Arial"/>
        </w:rPr>
        <w:t xml:space="preserve"> became one of the leading telecommunications operators in India by offering voice, data, enterprise services, and other value-added </w:t>
      </w:r>
      <w:r w:rsidR="00F67FB2" w:rsidRPr="00474BD4">
        <w:rPr>
          <w:rFonts w:ascii="Arial" w:hAnsi="Arial" w:cs="Arial"/>
        </w:rPr>
        <w:t xml:space="preserve">services in twenty-two circles (Ghosh, 2021, p.1). The primary objective of the merger between Vodafone and Idea was to combat Reliance Jio's </w:t>
      </w:r>
      <w:r w:rsidR="00003214" w:rsidRPr="00474BD4">
        <w:rPr>
          <w:rFonts w:ascii="Arial" w:hAnsi="Arial" w:cs="Arial"/>
        </w:rPr>
        <w:t xml:space="preserve">(Competitor) </w:t>
      </w:r>
      <w:r w:rsidR="00F67FB2" w:rsidRPr="00474BD4">
        <w:rPr>
          <w:rFonts w:ascii="Arial" w:hAnsi="Arial" w:cs="Arial"/>
        </w:rPr>
        <w:t>growing influence in the Indian telecommunications industry. As a result, all of the major businesses in this industry will engage in a brutal price war.</w:t>
      </w:r>
    </w:p>
    <w:p w:rsidR="00AE3AB4" w:rsidRPr="00474BD4" w:rsidRDefault="00F67FB2" w:rsidP="00003214">
      <w:pPr>
        <w:spacing w:after="0" w:line="480" w:lineRule="auto"/>
        <w:jc w:val="both"/>
        <w:rPr>
          <w:rFonts w:ascii="Arial" w:hAnsi="Arial" w:cs="Arial"/>
          <w:sz w:val="24"/>
          <w:szCs w:val="24"/>
        </w:rPr>
      </w:pPr>
      <w:r w:rsidRPr="00474BD4">
        <w:rPr>
          <w:rFonts w:ascii="Arial" w:eastAsia="Times New Roman" w:hAnsi="Arial" w:cs="Arial"/>
          <w:sz w:val="24"/>
          <w:szCs w:val="24"/>
          <w:lang w:val="en-US" w:bidi="si-LK"/>
        </w:rPr>
        <w:t>The majority of analysts agree that the Vodafon</w:t>
      </w:r>
      <w:r w:rsidR="00654081" w:rsidRPr="00474BD4">
        <w:rPr>
          <w:rFonts w:ascii="Arial" w:eastAsia="Times New Roman" w:hAnsi="Arial" w:cs="Arial"/>
          <w:sz w:val="24"/>
          <w:szCs w:val="24"/>
          <w:lang w:val="en-US" w:bidi="si-LK"/>
        </w:rPr>
        <w:t xml:space="preserve">e-Idea merger has the potentially designed to </w:t>
      </w:r>
      <w:r w:rsidR="00A83E98" w:rsidRPr="00474BD4">
        <w:rPr>
          <w:rFonts w:ascii="Arial" w:eastAsia="Times New Roman" w:hAnsi="Arial" w:cs="Arial"/>
          <w:sz w:val="24"/>
          <w:szCs w:val="24"/>
          <w:lang w:val="en-US" w:bidi="si-LK"/>
        </w:rPr>
        <w:t>produce significant</w:t>
      </w:r>
      <w:r w:rsidRPr="00474BD4">
        <w:rPr>
          <w:rFonts w:ascii="Arial" w:eastAsia="Times New Roman" w:hAnsi="Arial" w:cs="Arial"/>
          <w:sz w:val="24"/>
          <w:szCs w:val="24"/>
          <w:lang w:val="en-US" w:bidi="si-LK"/>
        </w:rPr>
        <w:t xml:space="preserve"> cost savings, despite the fact that companies that merge are typically quite confiden</w:t>
      </w:r>
      <w:r w:rsidR="00003214" w:rsidRPr="00474BD4">
        <w:rPr>
          <w:rFonts w:ascii="Arial" w:eastAsia="Times New Roman" w:hAnsi="Arial" w:cs="Arial"/>
          <w:sz w:val="24"/>
          <w:szCs w:val="24"/>
          <w:lang w:val="en-US" w:bidi="si-LK"/>
        </w:rPr>
        <w:t xml:space="preserve">t about the benefits of synergy </w:t>
      </w:r>
      <w:r w:rsidR="00003214" w:rsidRPr="00474BD4">
        <w:rPr>
          <w:rFonts w:ascii="Arial" w:hAnsi="Arial" w:cs="Arial"/>
          <w:sz w:val="24"/>
          <w:szCs w:val="24"/>
        </w:rPr>
        <w:t>(Panigrahi, A.K.  &amp; Joshi, V.,2019, p.27).</w:t>
      </w:r>
      <w:r w:rsidR="0039554A" w:rsidRPr="00474BD4">
        <w:rPr>
          <w:rFonts w:ascii="Arial" w:hAnsi="Arial" w:cs="Arial"/>
          <w:sz w:val="24"/>
          <w:szCs w:val="24"/>
        </w:rPr>
        <w:t xml:space="preserve"> </w:t>
      </w:r>
      <w:r w:rsidR="00300407" w:rsidRPr="00474BD4">
        <w:rPr>
          <w:rFonts w:ascii="Arial" w:hAnsi="Arial" w:cs="Arial"/>
          <w:sz w:val="24"/>
          <w:szCs w:val="24"/>
        </w:rPr>
        <w:t>The Indian government</w:t>
      </w:r>
      <w:r w:rsidR="005C7CF5" w:rsidRPr="00474BD4">
        <w:rPr>
          <w:rFonts w:ascii="Arial" w:hAnsi="Arial" w:cs="Arial"/>
          <w:sz w:val="24"/>
          <w:szCs w:val="24"/>
        </w:rPr>
        <w:t xml:space="preserve"> has </w:t>
      </w:r>
      <w:r w:rsidR="005C7CF5" w:rsidRPr="00474BD4">
        <w:rPr>
          <w:rFonts w:ascii="Arial" w:hAnsi="Arial" w:cs="Arial"/>
          <w:color w:val="000000"/>
          <w:sz w:val="24"/>
          <w:szCs w:val="24"/>
          <w:shd w:val="clear" w:color="auto" w:fill="FFFFFF"/>
        </w:rPr>
        <w:t>decided to convert</w:t>
      </w:r>
      <w:r w:rsidR="00F64A45" w:rsidRPr="00474BD4">
        <w:rPr>
          <w:rFonts w:ascii="Arial" w:hAnsi="Arial" w:cs="Arial"/>
          <w:color w:val="000000"/>
          <w:sz w:val="24"/>
          <w:szCs w:val="24"/>
          <w:shd w:val="clear" w:color="auto" w:fill="FFFFFF"/>
        </w:rPr>
        <w:t xml:space="preserve"> </w:t>
      </w:r>
      <w:r w:rsidR="005C7CF5" w:rsidRPr="00474BD4">
        <w:rPr>
          <w:rFonts w:ascii="Arial" w:hAnsi="Arial" w:cs="Arial"/>
          <w:color w:val="000000"/>
          <w:sz w:val="24"/>
          <w:szCs w:val="24"/>
          <w:shd w:val="clear" w:color="auto" w:fill="FFFFFF"/>
        </w:rPr>
        <w:t>deferred </w:t>
      </w:r>
      <w:r w:rsidR="005C7CF5" w:rsidRPr="00474BD4">
        <w:rPr>
          <w:rFonts w:ascii="Arial" w:hAnsi="Arial" w:cs="Arial"/>
          <w:sz w:val="24"/>
          <w:szCs w:val="24"/>
          <w:shd w:val="clear" w:color="auto" w:fill="FFFFFF"/>
        </w:rPr>
        <w:t>spectrum</w:t>
      </w:r>
      <w:r w:rsidR="00654081" w:rsidRPr="00474BD4">
        <w:rPr>
          <w:rFonts w:ascii="Arial" w:hAnsi="Arial" w:cs="Arial"/>
          <w:sz w:val="24"/>
          <w:szCs w:val="24"/>
          <w:shd w:val="clear" w:color="auto" w:fill="FFFFFF"/>
        </w:rPr>
        <w:t xml:space="preserve"> charges (Bandwidth)</w:t>
      </w:r>
      <w:r w:rsidR="005C7CF5" w:rsidRPr="00474BD4">
        <w:rPr>
          <w:rFonts w:ascii="Arial" w:hAnsi="Arial" w:cs="Arial"/>
          <w:color w:val="000000"/>
          <w:sz w:val="24"/>
          <w:szCs w:val="24"/>
          <w:shd w:val="clear" w:color="auto" w:fill="FFFFFF"/>
        </w:rPr>
        <w:t> and </w:t>
      </w:r>
      <w:r w:rsidR="005C7CF5" w:rsidRPr="00474BD4">
        <w:rPr>
          <w:rFonts w:ascii="Arial" w:hAnsi="Arial" w:cs="Arial"/>
          <w:sz w:val="24"/>
          <w:szCs w:val="24"/>
          <w:shd w:val="clear" w:color="auto" w:fill="FFFFFF"/>
        </w:rPr>
        <w:t>adjusted gross revenue</w:t>
      </w:r>
      <w:r w:rsidR="00F64A45" w:rsidRPr="00474BD4">
        <w:rPr>
          <w:rFonts w:ascii="Arial" w:hAnsi="Arial" w:cs="Arial"/>
          <w:color w:val="000000"/>
          <w:sz w:val="24"/>
          <w:szCs w:val="24"/>
          <w:shd w:val="clear" w:color="auto" w:fill="FFFFFF"/>
        </w:rPr>
        <w:t xml:space="preserve"> (AGR) dues into capital (Shares) </w:t>
      </w:r>
      <w:r w:rsidR="005C7CF5" w:rsidRPr="00474BD4">
        <w:rPr>
          <w:rFonts w:ascii="Arial" w:hAnsi="Arial" w:cs="Arial"/>
          <w:color w:val="000000"/>
          <w:sz w:val="24"/>
          <w:szCs w:val="24"/>
          <w:shd w:val="clear" w:color="auto" w:fill="FFFFFF"/>
        </w:rPr>
        <w:t>and now owns 35.8% of shares in VI. </w:t>
      </w:r>
    </w:p>
    <w:p w:rsidR="0039554A" w:rsidRPr="00474BD4" w:rsidRDefault="0039554A" w:rsidP="00003214">
      <w:pPr>
        <w:spacing w:after="0" w:line="480" w:lineRule="auto"/>
        <w:jc w:val="both"/>
        <w:rPr>
          <w:rFonts w:ascii="Arial" w:hAnsi="Arial" w:cs="Arial"/>
          <w:sz w:val="24"/>
          <w:szCs w:val="24"/>
        </w:rPr>
      </w:pPr>
    </w:p>
    <w:p w:rsidR="0039554A" w:rsidRDefault="0039554A" w:rsidP="00671B43">
      <w:pPr>
        <w:spacing w:after="0" w:line="480" w:lineRule="auto"/>
        <w:jc w:val="both"/>
        <w:rPr>
          <w:rFonts w:ascii="Arial" w:hAnsi="Arial" w:cs="Arial"/>
          <w:sz w:val="24"/>
          <w:szCs w:val="24"/>
        </w:rPr>
      </w:pPr>
      <w:r w:rsidRPr="00474BD4">
        <w:rPr>
          <w:rFonts w:ascii="Arial" w:hAnsi="Arial" w:cs="Arial"/>
          <w:sz w:val="24"/>
          <w:szCs w:val="24"/>
        </w:rPr>
        <w:t xml:space="preserve">The company has a 253 million subscriber base and 1,768 MHz spectrum holding as of 2022. Vi has covered 285,500 Km of Fiber network in </w:t>
      </w:r>
      <w:r w:rsidR="00513904" w:rsidRPr="00474BD4">
        <w:rPr>
          <w:rFonts w:ascii="Arial" w:hAnsi="Arial" w:cs="Arial"/>
          <w:sz w:val="24"/>
          <w:szCs w:val="24"/>
        </w:rPr>
        <w:t>India</w:t>
      </w:r>
      <w:r w:rsidRPr="00474BD4">
        <w:rPr>
          <w:rFonts w:ascii="Arial" w:hAnsi="Arial" w:cs="Arial"/>
          <w:sz w:val="24"/>
          <w:szCs w:val="24"/>
        </w:rPr>
        <w:t>.</w:t>
      </w:r>
      <w:r w:rsidR="00C24140" w:rsidRPr="00474BD4">
        <w:rPr>
          <w:rFonts w:ascii="Arial" w:hAnsi="Arial" w:cs="Arial"/>
          <w:sz w:val="24"/>
          <w:szCs w:val="24"/>
        </w:rPr>
        <w:t xml:space="preserve"> The average monthly data usage per customer is 15 GB </w:t>
      </w:r>
      <w:r w:rsidRPr="00474BD4">
        <w:rPr>
          <w:rFonts w:ascii="Arial" w:hAnsi="Arial" w:cs="Arial"/>
          <w:sz w:val="24"/>
          <w:szCs w:val="24"/>
        </w:rPr>
        <w:t>(Myvi.in, 2022).</w:t>
      </w:r>
      <w:r w:rsidR="00671B43" w:rsidRPr="00474BD4">
        <w:rPr>
          <w:rFonts w:ascii="Arial" w:hAnsi="Arial" w:cs="Arial"/>
          <w:sz w:val="24"/>
          <w:szCs w:val="24"/>
        </w:rPr>
        <w:t xml:space="preserve"> </w:t>
      </w:r>
    </w:p>
    <w:p w:rsidR="00647018" w:rsidRPr="00474BD4" w:rsidRDefault="00647018" w:rsidP="00671B43">
      <w:pPr>
        <w:spacing w:after="0" w:line="480" w:lineRule="auto"/>
        <w:jc w:val="both"/>
        <w:rPr>
          <w:rFonts w:ascii="Arial" w:hAnsi="Arial" w:cs="Arial"/>
          <w:sz w:val="24"/>
          <w:szCs w:val="24"/>
        </w:rPr>
      </w:pPr>
    </w:p>
    <w:p w:rsidR="00AE3AB4" w:rsidRPr="00474BD4" w:rsidRDefault="00AE3AB4" w:rsidP="00284E5B">
      <w:pPr>
        <w:pStyle w:val="NormalWeb"/>
        <w:shd w:val="clear" w:color="auto" w:fill="FFFFFF"/>
        <w:spacing w:before="0" w:beforeAutospacing="0" w:after="0" w:afterAutospacing="0" w:line="480" w:lineRule="auto"/>
        <w:jc w:val="both"/>
        <w:rPr>
          <w:rFonts w:ascii="Arial" w:hAnsi="Arial" w:cs="Arial"/>
        </w:rPr>
      </w:pPr>
    </w:p>
    <w:p w:rsidR="00AE3AB4" w:rsidRPr="00474BD4" w:rsidRDefault="00AE3AB4" w:rsidP="00284E5B">
      <w:pPr>
        <w:pStyle w:val="NormalWeb"/>
        <w:shd w:val="clear" w:color="auto" w:fill="FFFFFF"/>
        <w:spacing w:before="0" w:beforeAutospacing="0" w:after="0" w:afterAutospacing="0" w:line="480" w:lineRule="auto"/>
        <w:jc w:val="both"/>
        <w:rPr>
          <w:rFonts w:ascii="Arial" w:hAnsi="Arial" w:cs="Arial"/>
        </w:rPr>
      </w:pPr>
    </w:p>
    <w:p w:rsidR="00AE3AB4" w:rsidRPr="00474BD4" w:rsidRDefault="00AE3AB4" w:rsidP="00284E5B">
      <w:pPr>
        <w:pStyle w:val="NormalWeb"/>
        <w:shd w:val="clear" w:color="auto" w:fill="FFFFFF"/>
        <w:spacing w:before="0" w:beforeAutospacing="0" w:after="0" w:afterAutospacing="0" w:line="480" w:lineRule="auto"/>
        <w:jc w:val="both"/>
        <w:rPr>
          <w:rFonts w:ascii="Arial" w:hAnsi="Arial" w:cs="Arial"/>
        </w:rPr>
      </w:pPr>
    </w:p>
    <w:p w:rsidR="00AE3AB4" w:rsidRPr="00474BD4" w:rsidRDefault="00AE3AB4" w:rsidP="00284E5B">
      <w:pPr>
        <w:pStyle w:val="NormalWeb"/>
        <w:shd w:val="clear" w:color="auto" w:fill="FFFFFF"/>
        <w:spacing w:before="0" w:beforeAutospacing="0" w:after="0" w:afterAutospacing="0" w:line="480" w:lineRule="auto"/>
        <w:jc w:val="both"/>
        <w:rPr>
          <w:rFonts w:ascii="Arial" w:hAnsi="Arial" w:cs="Arial"/>
        </w:rPr>
      </w:pPr>
    </w:p>
    <w:p w:rsidR="00AE3AB4" w:rsidRPr="00474BD4" w:rsidRDefault="00AE3AB4" w:rsidP="00284E5B">
      <w:pPr>
        <w:pStyle w:val="NormalWeb"/>
        <w:shd w:val="clear" w:color="auto" w:fill="FFFFFF"/>
        <w:spacing w:before="0" w:beforeAutospacing="0" w:after="0" w:afterAutospacing="0" w:line="480" w:lineRule="auto"/>
        <w:jc w:val="both"/>
        <w:rPr>
          <w:rFonts w:ascii="Arial" w:hAnsi="Arial" w:cs="Arial"/>
        </w:rPr>
      </w:pPr>
    </w:p>
    <w:p w:rsidR="000B344D" w:rsidRPr="00474BD4" w:rsidRDefault="00AE3AB4" w:rsidP="00B93909">
      <w:pPr>
        <w:pStyle w:val="NormalWeb"/>
        <w:numPr>
          <w:ilvl w:val="1"/>
          <w:numId w:val="6"/>
        </w:numPr>
        <w:shd w:val="clear" w:color="auto" w:fill="FFFFFF"/>
        <w:spacing w:before="0" w:beforeAutospacing="0" w:after="0" w:afterAutospacing="0" w:line="480" w:lineRule="auto"/>
        <w:jc w:val="both"/>
        <w:rPr>
          <w:rFonts w:ascii="Arial" w:hAnsi="Arial" w:cs="Arial"/>
          <w:b/>
          <w:bCs/>
          <w:color w:val="202122"/>
          <w:sz w:val="28"/>
          <w:szCs w:val="28"/>
        </w:rPr>
      </w:pPr>
      <w:r w:rsidRPr="00474BD4">
        <w:rPr>
          <w:rFonts w:ascii="Arial" w:hAnsi="Arial" w:cs="Arial"/>
          <w:b/>
          <w:bCs/>
          <w:color w:val="202122"/>
          <w:sz w:val="28"/>
          <w:szCs w:val="28"/>
        </w:rPr>
        <w:t>What is Marketing</w:t>
      </w:r>
      <w:r w:rsidR="00D43639" w:rsidRPr="00474BD4">
        <w:rPr>
          <w:rFonts w:ascii="Arial" w:hAnsi="Arial" w:cs="Arial"/>
          <w:b/>
          <w:bCs/>
          <w:color w:val="202122"/>
          <w:sz w:val="28"/>
          <w:szCs w:val="28"/>
        </w:rPr>
        <w:t xml:space="preserve"> means</w:t>
      </w:r>
      <w:r w:rsidR="00F91B0B" w:rsidRPr="00474BD4">
        <w:rPr>
          <w:rFonts w:ascii="Arial" w:hAnsi="Arial" w:cs="Arial"/>
          <w:b/>
          <w:bCs/>
          <w:color w:val="202122"/>
          <w:sz w:val="28"/>
          <w:szCs w:val="28"/>
        </w:rPr>
        <w:t>?</w:t>
      </w:r>
    </w:p>
    <w:p w:rsidR="00B2184F" w:rsidRPr="00474BD4" w:rsidRDefault="00B2184F" w:rsidP="00B93909">
      <w:pPr>
        <w:pStyle w:val="NormalWeb"/>
        <w:shd w:val="clear" w:color="auto" w:fill="FFFFFF"/>
        <w:spacing w:before="0" w:beforeAutospacing="0" w:after="0" w:afterAutospacing="0" w:line="480" w:lineRule="auto"/>
        <w:jc w:val="both"/>
        <w:rPr>
          <w:rFonts w:ascii="Arial" w:hAnsi="Arial" w:cs="Arial"/>
          <w:color w:val="202122"/>
        </w:rPr>
      </w:pPr>
    </w:p>
    <w:p w:rsidR="003A0318" w:rsidRPr="00474BD4" w:rsidRDefault="007E1319" w:rsidP="003A0318">
      <w:pPr>
        <w:widowControl w:val="0"/>
        <w:autoSpaceDE w:val="0"/>
        <w:autoSpaceDN w:val="0"/>
        <w:adjustRightInd w:val="0"/>
        <w:spacing w:after="0" w:line="480" w:lineRule="auto"/>
        <w:jc w:val="both"/>
        <w:rPr>
          <w:rFonts w:ascii="Arial" w:hAnsi="Arial" w:cs="Arial"/>
          <w:color w:val="202122"/>
          <w:sz w:val="24"/>
          <w:szCs w:val="24"/>
          <w:lang w:val="en"/>
        </w:rPr>
      </w:pPr>
      <w:r w:rsidRPr="00474BD4">
        <w:rPr>
          <w:rFonts w:ascii="Arial" w:hAnsi="Arial" w:cs="Arial"/>
          <w:color w:val="202122"/>
          <w:sz w:val="24"/>
          <w:szCs w:val="24"/>
        </w:rPr>
        <w:t>Drucker (1999, quoted in Jobber, 2019, P.5) describes</w:t>
      </w:r>
      <w:r w:rsidR="00564BBB" w:rsidRPr="00474BD4">
        <w:rPr>
          <w:rFonts w:ascii="Arial" w:hAnsi="Arial" w:cs="Arial"/>
          <w:color w:val="202122"/>
          <w:sz w:val="24"/>
          <w:szCs w:val="24"/>
        </w:rPr>
        <w:t xml:space="preserve"> Marketing as </w:t>
      </w:r>
      <w:r w:rsidR="00A83E98" w:rsidRPr="00474BD4">
        <w:rPr>
          <w:rFonts w:ascii="Arial" w:hAnsi="Arial" w:cs="Arial"/>
          <w:color w:val="202122"/>
          <w:sz w:val="24"/>
          <w:szCs w:val="24"/>
        </w:rPr>
        <w:t>“the</w:t>
      </w:r>
      <w:r w:rsidR="00E30403" w:rsidRPr="00474BD4">
        <w:rPr>
          <w:rFonts w:ascii="Arial" w:hAnsi="Arial" w:cs="Arial"/>
          <w:color w:val="202122"/>
          <w:sz w:val="24"/>
          <w:szCs w:val="24"/>
        </w:rPr>
        <w:t xml:space="preserve"> purpose of business is to create and keep customers, it has only two central functions—marketing and innovation. The basic function of marketing is to attract and retain customers </w:t>
      </w:r>
      <w:r w:rsidR="003A0318" w:rsidRPr="00474BD4">
        <w:rPr>
          <w:rFonts w:ascii="Arial" w:hAnsi="Arial" w:cs="Arial"/>
          <w:color w:val="202122"/>
          <w:sz w:val="24"/>
          <w:szCs w:val="24"/>
          <w:lang w:val="en"/>
        </w:rPr>
        <w:t>and to prove the profitability of the company.</w:t>
      </w:r>
    </w:p>
    <w:p w:rsidR="004142EA" w:rsidRPr="00474BD4" w:rsidRDefault="004142EA" w:rsidP="004142EA">
      <w:pPr>
        <w:pStyle w:val="NormalWeb"/>
        <w:shd w:val="clear" w:color="auto" w:fill="FFFFFF"/>
        <w:spacing w:before="0" w:beforeAutospacing="0" w:after="0" w:afterAutospacing="0" w:line="480" w:lineRule="auto"/>
        <w:jc w:val="both"/>
        <w:rPr>
          <w:rFonts w:ascii="Arial" w:hAnsi="Arial" w:cs="Arial"/>
          <w:color w:val="202122"/>
        </w:rPr>
      </w:pPr>
    </w:p>
    <w:p w:rsidR="00AE3AB4" w:rsidRPr="00474BD4" w:rsidRDefault="004142EA" w:rsidP="00B93909">
      <w:pPr>
        <w:pStyle w:val="NormalWeb"/>
        <w:shd w:val="clear" w:color="auto" w:fill="FFFFFF"/>
        <w:spacing w:before="0" w:beforeAutospacing="0" w:after="0" w:afterAutospacing="0" w:line="480" w:lineRule="auto"/>
        <w:jc w:val="both"/>
        <w:rPr>
          <w:rFonts w:ascii="Arial" w:hAnsi="Arial" w:cs="Arial"/>
          <w:color w:val="202122"/>
        </w:rPr>
      </w:pPr>
      <w:r w:rsidRPr="00474BD4">
        <w:rPr>
          <w:rFonts w:ascii="Arial" w:hAnsi="Arial" w:cs="Arial"/>
          <w:color w:val="202122"/>
        </w:rPr>
        <w:t>Marketing describes again</w:t>
      </w:r>
      <w:r w:rsidR="003A0318" w:rsidRPr="00474BD4">
        <w:rPr>
          <w:rFonts w:ascii="Arial" w:hAnsi="Arial" w:cs="Arial"/>
          <w:color w:val="202122"/>
        </w:rPr>
        <w:t xml:space="preserve"> by</w:t>
      </w:r>
      <w:r w:rsidRPr="00474BD4">
        <w:rPr>
          <w:rFonts w:ascii="Arial" w:hAnsi="Arial" w:cs="Arial"/>
          <w:color w:val="202122"/>
        </w:rPr>
        <w:t xml:space="preserve"> Drucker (Q</w:t>
      </w:r>
      <w:r w:rsidR="00646C31" w:rsidRPr="00474BD4">
        <w:rPr>
          <w:rFonts w:ascii="Arial" w:hAnsi="Arial" w:cs="Arial"/>
          <w:color w:val="202122"/>
        </w:rPr>
        <w:t xml:space="preserve">uoted in </w:t>
      </w:r>
      <w:r w:rsidR="00646C31" w:rsidRPr="00474BD4">
        <w:rPr>
          <w:rFonts w:ascii="Arial" w:hAnsi="Arial" w:cs="Arial"/>
          <w:color w:val="222222"/>
          <w:shd w:val="clear" w:color="auto" w:fill="FFFFFF"/>
        </w:rPr>
        <w:t>Chernev, 2018 p.1) a</w:t>
      </w:r>
      <w:r w:rsidRPr="00474BD4">
        <w:rPr>
          <w:rFonts w:ascii="Arial" w:hAnsi="Arial" w:cs="Arial"/>
          <w:color w:val="202122"/>
        </w:rPr>
        <w:t>s</w:t>
      </w:r>
      <w:r w:rsidR="00646C31" w:rsidRPr="00474BD4">
        <w:rPr>
          <w:rFonts w:ascii="Arial" w:hAnsi="Arial" w:cs="Arial"/>
          <w:color w:val="202122"/>
        </w:rPr>
        <w:t xml:space="preserve"> ”</w:t>
      </w:r>
      <w:r w:rsidRPr="00474BD4">
        <w:rPr>
          <w:rFonts w:ascii="Arial" w:hAnsi="Arial" w:cs="Arial"/>
          <w:color w:val="202122"/>
        </w:rPr>
        <w:t xml:space="preserve"> the whole business seen from the point of view of its final results, that is, from the customers’ point of view</w:t>
      </w:r>
      <w:r w:rsidR="00646C31" w:rsidRPr="00474BD4">
        <w:rPr>
          <w:rFonts w:ascii="Arial" w:hAnsi="Arial" w:cs="Arial"/>
          <w:color w:val="202122"/>
        </w:rPr>
        <w:t>”</w:t>
      </w:r>
      <w:r w:rsidRPr="00474BD4">
        <w:rPr>
          <w:rFonts w:ascii="Arial" w:hAnsi="Arial" w:cs="Arial"/>
          <w:color w:val="202122"/>
        </w:rPr>
        <w:t>.</w:t>
      </w:r>
    </w:p>
    <w:p w:rsidR="00AE3AB4" w:rsidRPr="00474BD4" w:rsidRDefault="00AE3AB4" w:rsidP="00B93909">
      <w:pPr>
        <w:pStyle w:val="NormalWeb"/>
        <w:shd w:val="clear" w:color="auto" w:fill="FFFFFF"/>
        <w:spacing w:before="0" w:beforeAutospacing="0" w:after="0" w:afterAutospacing="0" w:line="480" w:lineRule="auto"/>
        <w:jc w:val="both"/>
        <w:rPr>
          <w:rFonts w:ascii="Arial" w:hAnsi="Arial" w:cs="Arial"/>
          <w:color w:val="202122"/>
        </w:rPr>
      </w:pPr>
    </w:p>
    <w:p w:rsidR="00AE3AB4" w:rsidRPr="00474BD4" w:rsidRDefault="002E4365" w:rsidP="00B93909">
      <w:pPr>
        <w:pStyle w:val="NormalWeb"/>
        <w:shd w:val="clear" w:color="auto" w:fill="FFFFFF"/>
        <w:spacing w:before="0" w:beforeAutospacing="0" w:after="0" w:afterAutospacing="0" w:line="480" w:lineRule="auto"/>
        <w:jc w:val="both"/>
        <w:rPr>
          <w:rFonts w:ascii="Arial" w:hAnsi="Arial" w:cs="Arial"/>
        </w:rPr>
      </w:pPr>
      <w:r w:rsidRPr="00474BD4">
        <w:rPr>
          <w:rFonts w:ascii="Arial" w:hAnsi="Arial" w:cs="Arial"/>
        </w:rPr>
        <w:t>Cronje, et al (2007,</w:t>
      </w:r>
      <w:r w:rsidR="004556F6" w:rsidRPr="00474BD4">
        <w:rPr>
          <w:rFonts w:ascii="Arial" w:hAnsi="Arial" w:cs="Arial"/>
        </w:rPr>
        <w:t xml:space="preserve"> quoted in Iwu, 2009, p.1) define marketing as consisting of management tasks and decisions directed at successfully meeting opportunities and threats in a dynamic environment, by effectively developing and transferring a need-satisfying market offering to consumers, in such a way that the objectives of the business, the consumer and society will be achieved.</w:t>
      </w:r>
    </w:p>
    <w:p w:rsidR="004556F6" w:rsidRPr="00474BD4" w:rsidRDefault="004556F6" w:rsidP="00B93909">
      <w:pPr>
        <w:pStyle w:val="NormalWeb"/>
        <w:shd w:val="clear" w:color="auto" w:fill="FFFFFF"/>
        <w:spacing w:before="0" w:beforeAutospacing="0" w:after="0" w:afterAutospacing="0" w:line="480" w:lineRule="auto"/>
        <w:jc w:val="both"/>
        <w:rPr>
          <w:rFonts w:ascii="Arial" w:hAnsi="Arial" w:cs="Arial"/>
        </w:rPr>
      </w:pPr>
    </w:p>
    <w:p w:rsidR="003A0318" w:rsidRPr="00474BD4" w:rsidRDefault="002E4365" w:rsidP="003A0318">
      <w:pPr>
        <w:widowControl w:val="0"/>
        <w:autoSpaceDE w:val="0"/>
        <w:autoSpaceDN w:val="0"/>
        <w:adjustRightInd w:val="0"/>
        <w:spacing w:after="0" w:line="480" w:lineRule="auto"/>
        <w:jc w:val="both"/>
        <w:rPr>
          <w:rFonts w:ascii="Arial" w:hAnsi="Arial" w:cs="Arial"/>
          <w:sz w:val="24"/>
          <w:szCs w:val="24"/>
          <w:lang w:val="en"/>
        </w:rPr>
      </w:pPr>
      <w:r w:rsidRPr="00474BD4">
        <w:rPr>
          <w:rFonts w:ascii="Arial" w:hAnsi="Arial" w:cs="Arial"/>
          <w:sz w:val="24"/>
          <w:szCs w:val="24"/>
        </w:rPr>
        <w:t>Lamb, et al (2007, quoted in Iwu, 2009, p.1</w:t>
      </w:r>
      <w:r w:rsidR="004556F6" w:rsidRPr="00474BD4">
        <w:rPr>
          <w:rFonts w:ascii="Arial" w:hAnsi="Arial" w:cs="Arial"/>
          <w:sz w:val="24"/>
          <w:szCs w:val="24"/>
        </w:rPr>
        <w:t>) say marketing is about anticipating and satisfying consumer needs by means of mutually beneficial exchange processes and doing so profitably and more effectively than competitors by means of efficient managerial processes.</w:t>
      </w:r>
      <w:r w:rsidR="003A0318" w:rsidRPr="00474BD4">
        <w:rPr>
          <w:rFonts w:ascii="Arial" w:hAnsi="Arial" w:cs="Arial"/>
          <w:sz w:val="24"/>
          <w:szCs w:val="24"/>
          <w:lang w:val="en"/>
        </w:rPr>
        <w:t xml:space="preserve"> Important aspects of marketing include good communication between the company and customer and it is vital to get this right. Good communication </w:t>
      </w:r>
      <w:r w:rsidR="00A83E98" w:rsidRPr="00474BD4">
        <w:rPr>
          <w:rFonts w:ascii="Arial" w:hAnsi="Arial" w:cs="Arial"/>
          <w:sz w:val="24"/>
          <w:szCs w:val="24"/>
          <w:lang w:val="en"/>
        </w:rPr>
        <w:t>helps</w:t>
      </w:r>
      <w:r w:rsidR="003A0318" w:rsidRPr="00474BD4">
        <w:rPr>
          <w:rFonts w:ascii="Arial" w:hAnsi="Arial" w:cs="Arial"/>
          <w:sz w:val="24"/>
          <w:szCs w:val="24"/>
          <w:lang w:val="en"/>
        </w:rPr>
        <w:t xml:space="preserve"> to solve underlying problem thus insuring the customer doesn’t lose faith in the company and transfer it business to its competitors,</w:t>
      </w:r>
    </w:p>
    <w:p w:rsidR="00AE3AB4" w:rsidRPr="00474BD4" w:rsidRDefault="000B1EBB" w:rsidP="000B1EBB">
      <w:pPr>
        <w:pStyle w:val="NormalWeb"/>
        <w:numPr>
          <w:ilvl w:val="1"/>
          <w:numId w:val="6"/>
        </w:numPr>
        <w:shd w:val="clear" w:color="auto" w:fill="FFFFFF"/>
        <w:spacing w:before="0" w:beforeAutospacing="0" w:after="0" w:afterAutospacing="0" w:line="480" w:lineRule="auto"/>
        <w:jc w:val="both"/>
        <w:rPr>
          <w:rFonts w:ascii="Arial" w:hAnsi="Arial" w:cs="Arial"/>
          <w:b/>
          <w:bCs/>
          <w:color w:val="202122"/>
          <w:sz w:val="28"/>
          <w:szCs w:val="28"/>
        </w:rPr>
      </w:pPr>
      <w:r w:rsidRPr="00474BD4">
        <w:rPr>
          <w:rFonts w:ascii="Arial" w:hAnsi="Arial" w:cs="Arial"/>
          <w:b/>
          <w:bCs/>
          <w:color w:val="202122"/>
          <w:sz w:val="28"/>
          <w:szCs w:val="28"/>
        </w:rPr>
        <w:lastRenderedPageBreak/>
        <w:t>What is Marketing Management</w:t>
      </w:r>
      <w:r w:rsidR="00CA2D1A" w:rsidRPr="00474BD4">
        <w:rPr>
          <w:rFonts w:ascii="Arial" w:hAnsi="Arial" w:cs="Arial"/>
          <w:b/>
          <w:bCs/>
          <w:color w:val="202122"/>
          <w:sz w:val="28"/>
          <w:szCs w:val="28"/>
        </w:rPr>
        <w:t>?</w:t>
      </w:r>
    </w:p>
    <w:p w:rsidR="00CA2D1A" w:rsidRPr="00474BD4" w:rsidRDefault="00CA2D1A" w:rsidP="000B1EBB">
      <w:pPr>
        <w:pStyle w:val="NormalWeb"/>
        <w:shd w:val="clear" w:color="auto" w:fill="FFFFFF"/>
        <w:spacing w:before="0" w:beforeAutospacing="0" w:after="0" w:afterAutospacing="0" w:line="480" w:lineRule="auto"/>
        <w:ind w:left="720"/>
        <w:jc w:val="both"/>
        <w:rPr>
          <w:rStyle w:val="sw"/>
          <w:rFonts w:ascii="Arial" w:hAnsi="Arial" w:cs="Arial"/>
          <w:color w:val="000000"/>
          <w:sz w:val="28"/>
          <w:szCs w:val="28"/>
          <w:shd w:val="clear" w:color="auto" w:fill="FFFFFF"/>
        </w:rPr>
      </w:pPr>
    </w:p>
    <w:p w:rsidR="00AE3AB4" w:rsidRPr="00474BD4" w:rsidRDefault="00CA2D1A" w:rsidP="00CA2D1A">
      <w:pPr>
        <w:pStyle w:val="NormalWeb"/>
        <w:shd w:val="clear" w:color="auto" w:fill="FFFFFF"/>
        <w:spacing w:before="0" w:beforeAutospacing="0" w:after="0" w:afterAutospacing="0" w:line="480" w:lineRule="auto"/>
        <w:jc w:val="both"/>
        <w:rPr>
          <w:rFonts w:ascii="Arial" w:hAnsi="Arial" w:cs="Arial"/>
        </w:rPr>
      </w:pPr>
      <w:r w:rsidRPr="00474BD4">
        <w:rPr>
          <w:rFonts w:ascii="Arial" w:hAnsi="Arial" w:cs="Arial"/>
        </w:rPr>
        <w:t>According to Kotler and Keller, “marketing management is the art and science of selecting target markets and acquiring, retaining, and expanding client bases through the creation, dissemination, and communication of better customer valu</w:t>
      </w:r>
      <w:r w:rsidR="00A42D7F" w:rsidRPr="00474BD4">
        <w:rPr>
          <w:rFonts w:ascii="Arial" w:hAnsi="Arial" w:cs="Arial"/>
        </w:rPr>
        <w:t>e</w:t>
      </w:r>
      <w:r w:rsidRPr="00474BD4">
        <w:rPr>
          <w:rFonts w:ascii="Arial" w:hAnsi="Arial" w:cs="Arial"/>
        </w:rPr>
        <w:t>”</w:t>
      </w:r>
      <w:r w:rsidR="00A42D7F" w:rsidRPr="00474BD4">
        <w:rPr>
          <w:rFonts w:ascii="Arial" w:hAnsi="Arial" w:cs="Arial"/>
        </w:rPr>
        <w:t xml:space="preserve"> (Rajkumar et al, 2022, p.41).</w:t>
      </w:r>
    </w:p>
    <w:p w:rsidR="00AE3AB4" w:rsidRPr="00474BD4" w:rsidRDefault="00AE3AB4" w:rsidP="00B93909">
      <w:pPr>
        <w:pStyle w:val="NormalWeb"/>
        <w:shd w:val="clear" w:color="auto" w:fill="FFFFFF"/>
        <w:spacing w:before="0" w:beforeAutospacing="0" w:after="0" w:afterAutospacing="0" w:line="480" w:lineRule="auto"/>
        <w:jc w:val="both"/>
        <w:rPr>
          <w:rFonts w:ascii="Arial" w:hAnsi="Arial" w:cs="Arial"/>
          <w:color w:val="202122"/>
        </w:rPr>
      </w:pPr>
    </w:p>
    <w:p w:rsidR="003A12F6" w:rsidRPr="00474BD4" w:rsidRDefault="003A12F6" w:rsidP="003A12F6">
      <w:pPr>
        <w:pStyle w:val="NormalWeb"/>
        <w:numPr>
          <w:ilvl w:val="1"/>
          <w:numId w:val="6"/>
        </w:numPr>
        <w:shd w:val="clear" w:color="auto" w:fill="FFFFFF"/>
        <w:spacing w:before="0" w:beforeAutospacing="0" w:after="0" w:afterAutospacing="0" w:line="480" w:lineRule="auto"/>
        <w:jc w:val="both"/>
        <w:rPr>
          <w:rFonts w:ascii="Arial" w:hAnsi="Arial" w:cs="Arial"/>
          <w:b/>
          <w:bCs/>
          <w:color w:val="202122"/>
          <w:sz w:val="28"/>
          <w:szCs w:val="28"/>
        </w:rPr>
      </w:pPr>
      <w:r w:rsidRPr="00474BD4">
        <w:rPr>
          <w:rFonts w:ascii="Arial" w:hAnsi="Arial" w:cs="Arial"/>
          <w:b/>
          <w:bCs/>
          <w:color w:val="202122"/>
          <w:sz w:val="28"/>
          <w:szCs w:val="28"/>
        </w:rPr>
        <w:t xml:space="preserve">Understanding the influence of the environment </w:t>
      </w:r>
    </w:p>
    <w:p w:rsidR="003A12F6" w:rsidRPr="00474BD4" w:rsidRDefault="0074251A" w:rsidP="003A12F6">
      <w:pPr>
        <w:pStyle w:val="NormalWeb"/>
        <w:shd w:val="clear" w:color="auto" w:fill="FFFFFF"/>
        <w:spacing w:before="0" w:beforeAutospacing="0" w:after="0" w:afterAutospacing="0" w:line="480" w:lineRule="auto"/>
        <w:jc w:val="both"/>
        <w:rPr>
          <w:rFonts w:ascii="Arial" w:hAnsi="Arial" w:cs="Arial"/>
          <w:color w:val="202122"/>
        </w:rPr>
      </w:pPr>
      <w:r w:rsidRPr="00474BD4">
        <w:rPr>
          <w:rFonts w:ascii="Arial" w:hAnsi="Arial" w:cs="Arial"/>
          <w:color w:val="202122"/>
        </w:rPr>
        <w:t>There are two environments in the organization, Macro-</w:t>
      </w:r>
      <w:r w:rsidR="003A12F6" w:rsidRPr="00474BD4">
        <w:rPr>
          <w:rFonts w:ascii="Arial" w:hAnsi="Arial" w:cs="Arial"/>
          <w:color w:val="202122"/>
        </w:rPr>
        <w:t>environment</w:t>
      </w:r>
      <w:r w:rsidRPr="00474BD4">
        <w:rPr>
          <w:rFonts w:ascii="Arial" w:hAnsi="Arial" w:cs="Arial"/>
          <w:color w:val="202122"/>
        </w:rPr>
        <w:t>,</w:t>
      </w:r>
      <w:r w:rsidR="003A12F6" w:rsidRPr="00474BD4">
        <w:rPr>
          <w:rFonts w:ascii="Arial" w:hAnsi="Arial" w:cs="Arial"/>
          <w:color w:val="202122"/>
        </w:rPr>
        <w:t xml:space="preserve"> and </w:t>
      </w:r>
      <w:r w:rsidRPr="00474BD4">
        <w:rPr>
          <w:rFonts w:ascii="Arial" w:hAnsi="Arial" w:cs="Arial"/>
          <w:color w:val="202122"/>
        </w:rPr>
        <w:t>Micro-environment. Micro-environment is within the organization and the Macro environment is outside the organization. Strengths and Weaknesses are micro environment factors and Opportunities and Threats are Macro environment factors.</w:t>
      </w:r>
    </w:p>
    <w:p w:rsidR="009245EE" w:rsidRPr="00474BD4" w:rsidRDefault="009245EE" w:rsidP="003A12F6">
      <w:pPr>
        <w:pStyle w:val="NormalWeb"/>
        <w:shd w:val="clear" w:color="auto" w:fill="FFFFFF"/>
        <w:spacing w:before="0" w:beforeAutospacing="0" w:after="0" w:afterAutospacing="0" w:line="480" w:lineRule="auto"/>
        <w:jc w:val="both"/>
        <w:rPr>
          <w:rFonts w:ascii="Arial" w:hAnsi="Arial" w:cs="Arial"/>
          <w:color w:val="202122"/>
        </w:rPr>
      </w:pPr>
    </w:p>
    <w:p w:rsidR="000F4CCF" w:rsidRPr="00474BD4" w:rsidRDefault="00E202E9" w:rsidP="002831A5">
      <w:pPr>
        <w:pStyle w:val="NormalWeb"/>
        <w:shd w:val="clear" w:color="auto" w:fill="FFFFFF"/>
        <w:spacing w:before="0" w:beforeAutospacing="0" w:after="0" w:afterAutospacing="0" w:line="480" w:lineRule="auto"/>
        <w:jc w:val="both"/>
        <w:rPr>
          <w:rFonts w:ascii="Arial" w:hAnsi="Arial" w:cs="Arial"/>
          <w:color w:val="202122"/>
        </w:rPr>
      </w:pPr>
      <w:r w:rsidRPr="00474BD4">
        <w:rPr>
          <w:rFonts w:ascii="Arial" w:hAnsi="Arial" w:cs="Arial"/>
          <w:color w:val="202122"/>
          <w:lang w:val="en-GB"/>
        </w:rPr>
        <w:t>T</w:t>
      </w:r>
      <w:r w:rsidR="000F4CCF" w:rsidRPr="00474BD4">
        <w:rPr>
          <w:rFonts w:ascii="Arial" w:hAnsi="Arial" w:cs="Arial"/>
          <w:color w:val="202122"/>
          <w:lang w:val="en-GB"/>
        </w:rPr>
        <w:t xml:space="preserve">he </w:t>
      </w:r>
      <w:r w:rsidR="007132F7" w:rsidRPr="00474BD4">
        <w:rPr>
          <w:rFonts w:ascii="Arial" w:hAnsi="Arial" w:cs="Arial"/>
          <w:color w:val="202122"/>
          <w:lang w:val="en-GB"/>
        </w:rPr>
        <w:t>macro-environment</w:t>
      </w:r>
      <w:r w:rsidR="000F4CCF" w:rsidRPr="00474BD4">
        <w:rPr>
          <w:rFonts w:ascii="Arial" w:hAnsi="Arial" w:cs="Arial"/>
          <w:color w:val="202122"/>
          <w:lang w:val="en-GB"/>
        </w:rPr>
        <w:t xml:space="preserve"> can be analy</w:t>
      </w:r>
      <w:r w:rsidRPr="00474BD4">
        <w:rPr>
          <w:rFonts w:ascii="Arial" w:hAnsi="Arial" w:cs="Arial"/>
          <w:color w:val="202122"/>
          <w:lang w:val="en-GB"/>
        </w:rPr>
        <w:t>zed in terms of PESTEL factors. PESTEL acronyms; Political, Economic, Social, Technological, Environmental and Legal.</w:t>
      </w:r>
    </w:p>
    <w:p w:rsidR="00E202E9" w:rsidRPr="00474BD4" w:rsidRDefault="00E202E9" w:rsidP="002831A5">
      <w:pPr>
        <w:pStyle w:val="NormalWeb"/>
        <w:shd w:val="clear" w:color="auto" w:fill="FFFFFF"/>
        <w:spacing w:before="0" w:beforeAutospacing="0" w:after="0" w:afterAutospacing="0" w:line="480" w:lineRule="auto"/>
        <w:jc w:val="both"/>
        <w:rPr>
          <w:rFonts w:ascii="Arial" w:hAnsi="Arial" w:cs="Arial"/>
          <w:color w:val="202122"/>
        </w:rPr>
      </w:pPr>
    </w:p>
    <w:p w:rsidR="00B2184F" w:rsidRPr="00474BD4" w:rsidRDefault="009E177D" w:rsidP="003A12F6">
      <w:pPr>
        <w:pStyle w:val="NormalWeb"/>
        <w:shd w:val="clear" w:color="auto" w:fill="FFFFFF"/>
        <w:spacing w:before="0" w:beforeAutospacing="0" w:after="0" w:afterAutospacing="0" w:line="480" w:lineRule="auto"/>
        <w:jc w:val="both"/>
        <w:rPr>
          <w:rFonts w:ascii="Arial" w:hAnsi="Arial" w:cs="Arial"/>
          <w:b/>
          <w:bCs/>
          <w:color w:val="202122"/>
        </w:rPr>
      </w:pPr>
      <w:r w:rsidRPr="00474BD4">
        <w:rPr>
          <w:rFonts w:ascii="Arial" w:hAnsi="Arial" w:cs="Arial"/>
          <w:b/>
          <w:bCs/>
          <w:color w:val="202122"/>
        </w:rPr>
        <w:t>2.</w:t>
      </w:r>
      <w:r w:rsidR="00D31494" w:rsidRPr="00474BD4">
        <w:rPr>
          <w:rFonts w:ascii="Arial" w:hAnsi="Arial" w:cs="Arial"/>
          <w:b/>
          <w:bCs/>
          <w:color w:val="202122"/>
        </w:rPr>
        <w:t>3</w:t>
      </w:r>
      <w:r w:rsidR="00B2184F" w:rsidRPr="00474BD4">
        <w:rPr>
          <w:rFonts w:ascii="Arial" w:hAnsi="Arial" w:cs="Arial"/>
          <w:b/>
          <w:bCs/>
          <w:color w:val="202122"/>
        </w:rPr>
        <w:t>.</w:t>
      </w:r>
      <w:r w:rsidR="00D31494" w:rsidRPr="00474BD4">
        <w:rPr>
          <w:rFonts w:ascii="Arial" w:hAnsi="Arial" w:cs="Arial"/>
          <w:b/>
          <w:bCs/>
          <w:color w:val="202122"/>
        </w:rPr>
        <w:t>1</w:t>
      </w:r>
      <w:r w:rsidR="00B2184F" w:rsidRPr="00474BD4">
        <w:rPr>
          <w:rFonts w:ascii="Arial" w:hAnsi="Arial" w:cs="Arial"/>
          <w:b/>
          <w:bCs/>
          <w:color w:val="202122"/>
          <w:sz w:val="28"/>
          <w:szCs w:val="28"/>
        </w:rPr>
        <w:t xml:space="preserve"> Analysis of Micro Environment</w:t>
      </w:r>
    </w:p>
    <w:p w:rsidR="00255679" w:rsidRPr="00474BD4" w:rsidRDefault="00566878" w:rsidP="003A12F6">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r w:rsidRPr="00474BD4">
        <w:rPr>
          <w:rFonts w:ascii="Arial" w:hAnsi="Arial" w:cs="Arial"/>
          <w:color w:val="202122"/>
        </w:rPr>
        <w:t xml:space="preserve">The internal environment can be defined as </w:t>
      </w:r>
      <w:r w:rsidR="00F50740" w:rsidRPr="00474BD4">
        <w:rPr>
          <w:rFonts w:ascii="Arial" w:hAnsi="Arial" w:cs="Arial"/>
          <w:color w:val="202122"/>
        </w:rPr>
        <w:t xml:space="preserve">a </w:t>
      </w:r>
      <w:r w:rsidRPr="00474BD4">
        <w:rPr>
          <w:rFonts w:ascii="Arial" w:hAnsi="Arial" w:cs="Arial"/>
          <w:color w:val="202122"/>
        </w:rPr>
        <w:t>micro-environment.</w:t>
      </w:r>
      <w:r w:rsidR="00303AD1" w:rsidRPr="00474BD4">
        <w:rPr>
          <w:rFonts w:ascii="Arial" w:hAnsi="Arial" w:cs="Arial"/>
          <w:color w:val="202122"/>
        </w:rPr>
        <w:t xml:space="preserve"> Suppliers, Customers, Partners, competitors, Trade unions, and local governm</w:t>
      </w:r>
      <w:r w:rsidR="00255679" w:rsidRPr="00474BD4">
        <w:rPr>
          <w:rFonts w:ascii="Arial" w:hAnsi="Arial" w:cs="Arial"/>
          <w:color w:val="202122"/>
        </w:rPr>
        <w:t>ents can be identified as microenvironment</w:t>
      </w:r>
      <w:r w:rsidR="006E49FA" w:rsidRPr="00474BD4">
        <w:rPr>
          <w:rFonts w:ascii="Arial" w:hAnsi="Arial" w:cs="Arial"/>
          <w:color w:val="202122"/>
        </w:rPr>
        <w:t xml:space="preserve">. Porter’s five forces can be used to analyze it </w:t>
      </w:r>
      <w:r w:rsidR="00303AD1" w:rsidRPr="00474BD4">
        <w:rPr>
          <w:rFonts w:ascii="Arial" w:hAnsi="Arial" w:cs="Arial"/>
          <w:color w:val="202122"/>
        </w:rPr>
        <w:t>(</w:t>
      </w:r>
      <w:r w:rsidR="00303AD1" w:rsidRPr="00474BD4">
        <w:rPr>
          <w:rFonts w:ascii="Arial" w:hAnsi="Arial" w:cs="Arial"/>
          <w:color w:val="222222"/>
          <w:shd w:val="clear" w:color="auto" w:fill="FFFFFF"/>
        </w:rPr>
        <w:t>Questus marketing knowledge, 2021)</w:t>
      </w:r>
      <w:r w:rsidR="003C2A04" w:rsidRPr="00474BD4">
        <w:rPr>
          <w:rFonts w:ascii="Arial" w:hAnsi="Arial" w:cs="Arial"/>
          <w:color w:val="222222"/>
          <w:shd w:val="clear" w:color="auto" w:fill="FFFFFF"/>
        </w:rPr>
        <w:t>.</w:t>
      </w:r>
    </w:p>
    <w:p w:rsidR="003C2A04" w:rsidRPr="00474BD4" w:rsidRDefault="00255679" w:rsidP="003A12F6">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r w:rsidRPr="00474BD4">
        <w:rPr>
          <w:rFonts w:ascii="Arial" w:hAnsi="Arial" w:cs="Arial"/>
          <w:color w:val="222222"/>
          <w:shd w:val="clear" w:color="auto" w:fill="FFFFFF"/>
        </w:rPr>
        <w:t xml:space="preserve"> The other</w:t>
      </w:r>
      <w:r w:rsidR="009913F4" w:rsidRPr="00474BD4">
        <w:rPr>
          <w:rFonts w:ascii="Arial" w:hAnsi="Arial" w:cs="Arial"/>
          <w:color w:val="222222"/>
          <w:shd w:val="clear" w:color="auto" w:fill="FFFFFF"/>
        </w:rPr>
        <w:t xml:space="preserve"> </w:t>
      </w:r>
      <w:r w:rsidRPr="00474BD4">
        <w:rPr>
          <w:rFonts w:ascii="Arial" w:hAnsi="Arial" w:cs="Arial"/>
          <w:color w:val="222222"/>
          <w:shd w:val="clear" w:color="auto" w:fill="FFFFFF"/>
        </w:rPr>
        <w:t>departments</w:t>
      </w:r>
      <w:r w:rsidR="009913F4" w:rsidRPr="00474BD4">
        <w:rPr>
          <w:rFonts w:ascii="Arial" w:hAnsi="Arial" w:cs="Arial"/>
          <w:color w:val="222222"/>
          <w:shd w:val="clear" w:color="auto" w:fill="FFFFFF"/>
        </w:rPr>
        <w:t xml:space="preserve"> of the company</w:t>
      </w:r>
      <w:r w:rsidRPr="00474BD4">
        <w:rPr>
          <w:rFonts w:ascii="Arial" w:hAnsi="Arial" w:cs="Arial"/>
          <w:color w:val="222222"/>
          <w:shd w:val="clear" w:color="auto" w:fill="FFFFFF"/>
        </w:rPr>
        <w:t>, suppliers, marketing intermediaries, competitors, various publics and customers are in the marketer’s microenvironment (Kotler et al. 2017, p70).</w:t>
      </w:r>
    </w:p>
    <w:p w:rsidR="009913F4" w:rsidRPr="00474BD4" w:rsidRDefault="009913F4" w:rsidP="003A12F6">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p>
    <w:p w:rsidR="00255679" w:rsidRPr="00474BD4" w:rsidRDefault="009913F4" w:rsidP="003A12F6">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r w:rsidRPr="00474BD4">
        <w:rPr>
          <w:rFonts w:ascii="Arial" w:hAnsi="Arial" w:cs="Arial"/>
          <w:b/>
          <w:bCs/>
          <w:color w:val="222222"/>
          <w:shd w:val="clear" w:color="auto" w:fill="FFFFFF"/>
        </w:rPr>
        <w:lastRenderedPageBreak/>
        <w:t>The other departments of the company</w:t>
      </w:r>
      <w:r w:rsidRPr="00474BD4">
        <w:rPr>
          <w:rFonts w:ascii="Arial" w:hAnsi="Arial" w:cs="Arial"/>
          <w:color w:val="222222"/>
          <w:shd w:val="clear" w:color="auto" w:fill="FFFFFF"/>
        </w:rPr>
        <w:t>.</w:t>
      </w:r>
    </w:p>
    <w:p w:rsidR="00357C32" w:rsidRPr="00474BD4" w:rsidRDefault="00357C32" w:rsidP="003A12F6">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p>
    <w:p w:rsidR="00357C32" w:rsidRPr="00474BD4" w:rsidRDefault="00856BA0" w:rsidP="003A12F6">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r w:rsidRPr="00474BD4">
        <w:rPr>
          <w:rFonts w:ascii="Arial" w:hAnsi="Arial" w:cs="Arial"/>
          <w:color w:val="222222"/>
          <w:shd w:val="clear" w:color="auto" w:fill="FFFFFF"/>
        </w:rPr>
        <w:t xml:space="preserve">Marketing managers need to get help from other departments when making a marketing plan. The departments of finance, R&amp;D, human resources, purchasing, legal, and operations all need to share the responsibility for comprehending the requirements of customers and generating value for </w:t>
      </w:r>
      <w:r w:rsidR="007A3E48" w:rsidRPr="00474BD4">
        <w:rPr>
          <w:rFonts w:ascii="Arial" w:hAnsi="Arial" w:cs="Arial"/>
          <w:color w:val="222222"/>
          <w:lang w:val="en"/>
        </w:rPr>
        <w:t>their money</w:t>
      </w:r>
      <w:r w:rsidR="007A3E48" w:rsidRPr="00474BD4">
        <w:rPr>
          <w:rFonts w:ascii="Arial" w:hAnsi="Arial" w:cs="Arial"/>
          <w:color w:val="222222"/>
          <w:shd w:val="clear" w:color="auto" w:fill="FFFFFF"/>
        </w:rPr>
        <w:t xml:space="preserve"> (</w:t>
      </w:r>
      <w:r w:rsidR="00525ECE" w:rsidRPr="00474BD4">
        <w:rPr>
          <w:rFonts w:ascii="Arial" w:hAnsi="Arial" w:cs="Arial"/>
          <w:color w:val="222222"/>
          <w:shd w:val="clear" w:color="auto" w:fill="FFFFFF"/>
        </w:rPr>
        <w:t>Kotler et al. 2017, p.70).</w:t>
      </w:r>
    </w:p>
    <w:p w:rsidR="00856BA0" w:rsidRPr="00474BD4" w:rsidRDefault="00856BA0" w:rsidP="003A12F6">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p>
    <w:p w:rsidR="00357C32" w:rsidRPr="00474BD4" w:rsidRDefault="00357C32" w:rsidP="003A12F6">
      <w:pPr>
        <w:pStyle w:val="NormalWeb"/>
        <w:shd w:val="clear" w:color="auto" w:fill="FFFFFF"/>
        <w:spacing w:before="0" w:beforeAutospacing="0" w:after="0" w:afterAutospacing="0" w:line="480" w:lineRule="auto"/>
        <w:jc w:val="both"/>
        <w:rPr>
          <w:rFonts w:ascii="Arial" w:hAnsi="Arial" w:cs="Arial"/>
          <w:b/>
          <w:bCs/>
          <w:color w:val="222222"/>
          <w:shd w:val="clear" w:color="auto" w:fill="FFFFFF"/>
        </w:rPr>
      </w:pPr>
      <w:r w:rsidRPr="00474BD4">
        <w:rPr>
          <w:rFonts w:ascii="Arial" w:hAnsi="Arial" w:cs="Arial"/>
          <w:b/>
          <w:bCs/>
          <w:color w:val="222222"/>
          <w:shd w:val="clear" w:color="auto" w:fill="FFFFFF"/>
        </w:rPr>
        <w:t>Suppliers.</w:t>
      </w:r>
    </w:p>
    <w:p w:rsidR="007A3E48" w:rsidRPr="00474BD4" w:rsidRDefault="007A3E48" w:rsidP="003A12F6">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p>
    <w:p w:rsidR="00525ECE" w:rsidRPr="00474BD4" w:rsidRDefault="00856BA0" w:rsidP="00525ECE">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r w:rsidRPr="00474BD4">
        <w:rPr>
          <w:rFonts w:ascii="Arial" w:hAnsi="Arial" w:cs="Arial"/>
          <w:color w:val="222222"/>
          <w:shd w:val="clear" w:color="auto" w:fill="FFFFFF"/>
        </w:rPr>
        <w:t xml:space="preserve">Supply is a crucial part of marketing; the company will be impacted by supplier shortages, delays, or labor strikes. The company's product prices will rise as a result of rising costs from suppliers, which could have a </w:t>
      </w:r>
      <w:r w:rsidR="00525ECE" w:rsidRPr="00474BD4">
        <w:rPr>
          <w:rFonts w:ascii="Arial" w:hAnsi="Arial" w:cs="Arial"/>
          <w:color w:val="222222"/>
          <w:shd w:val="clear" w:color="auto" w:fill="FFFFFF"/>
        </w:rPr>
        <w:t>negative impact on sales volume</w:t>
      </w:r>
      <w:r w:rsidR="007A3E48" w:rsidRPr="00474BD4">
        <w:rPr>
          <w:rFonts w:ascii="Arial" w:hAnsi="Arial" w:cs="Arial"/>
          <w:color w:val="FF0000"/>
          <w:lang w:val="en"/>
        </w:rPr>
        <w:t xml:space="preserve"> </w:t>
      </w:r>
      <w:r w:rsidR="007A3E48" w:rsidRPr="00474BD4">
        <w:rPr>
          <w:rFonts w:ascii="Arial" w:hAnsi="Arial" w:cs="Arial"/>
          <w:lang w:val="en"/>
        </w:rPr>
        <w:t xml:space="preserve">advanced planning of order and good communication backed with a contingency plan need to be put into operation show suppliers fail to deliver on time or not at all, </w:t>
      </w:r>
      <w:r w:rsidR="00525ECE" w:rsidRPr="00474BD4">
        <w:rPr>
          <w:rFonts w:ascii="Arial" w:hAnsi="Arial" w:cs="Arial"/>
          <w:shd w:val="clear" w:color="auto" w:fill="FFFFFF"/>
        </w:rPr>
        <w:t>(Kotler et al. 2017, p.70).</w:t>
      </w:r>
    </w:p>
    <w:p w:rsidR="00856BA0" w:rsidRPr="00474BD4" w:rsidRDefault="00856BA0" w:rsidP="003A12F6">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p>
    <w:p w:rsidR="00856BA0" w:rsidRPr="00474BD4" w:rsidRDefault="00856BA0" w:rsidP="003A12F6">
      <w:pPr>
        <w:pStyle w:val="NormalWeb"/>
        <w:shd w:val="clear" w:color="auto" w:fill="FFFFFF"/>
        <w:spacing w:before="0" w:beforeAutospacing="0" w:after="0" w:afterAutospacing="0" w:line="480" w:lineRule="auto"/>
        <w:jc w:val="both"/>
        <w:rPr>
          <w:rFonts w:ascii="Arial" w:hAnsi="Arial" w:cs="Arial"/>
          <w:b/>
          <w:bCs/>
          <w:color w:val="222222"/>
          <w:shd w:val="clear" w:color="auto" w:fill="FFFFFF"/>
        </w:rPr>
      </w:pPr>
      <w:r w:rsidRPr="00474BD4">
        <w:rPr>
          <w:rFonts w:ascii="Arial" w:hAnsi="Arial" w:cs="Arial"/>
          <w:b/>
          <w:bCs/>
          <w:color w:val="222222"/>
          <w:shd w:val="clear" w:color="auto" w:fill="FFFFFF"/>
        </w:rPr>
        <w:t>Marketing intermediaries</w:t>
      </w:r>
    </w:p>
    <w:p w:rsidR="00525ECE" w:rsidRPr="00474BD4" w:rsidRDefault="00525ECE" w:rsidP="00525ECE">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p>
    <w:p w:rsidR="00525ECE" w:rsidRPr="00474BD4" w:rsidRDefault="00856BA0" w:rsidP="00525ECE">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r w:rsidRPr="00474BD4">
        <w:rPr>
          <w:rFonts w:ascii="Arial" w:hAnsi="Arial" w:cs="Arial"/>
          <w:color w:val="222222"/>
          <w:shd w:val="clear" w:color="auto" w:fill="FFFFFF"/>
        </w:rPr>
        <w:t xml:space="preserve">They will help to sell, promote and </w:t>
      </w:r>
      <w:r w:rsidR="00525ECE" w:rsidRPr="00474BD4">
        <w:rPr>
          <w:rFonts w:ascii="Arial" w:hAnsi="Arial" w:cs="Arial"/>
          <w:color w:val="222222"/>
          <w:shd w:val="clear" w:color="auto" w:fill="FFFFFF"/>
        </w:rPr>
        <w:t>distribute</w:t>
      </w:r>
      <w:r w:rsidRPr="00474BD4">
        <w:rPr>
          <w:rFonts w:ascii="Arial" w:hAnsi="Arial" w:cs="Arial"/>
          <w:color w:val="222222"/>
          <w:shd w:val="clear" w:color="auto" w:fill="FFFFFF"/>
        </w:rPr>
        <w:t xml:space="preserve"> products to final customers</w:t>
      </w:r>
      <w:r w:rsidR="00525ECE" w:rsidRPr="00474BD4">
        <w:rPr>
          <w:rFonts w:ascii="Arial" w:hAnsi="Arial" w:cs="Arial"/>
          <w:color w:val="222222"/>
          <w:shd w:val="clear" w:color="auto" w:fill="FFFFFF"/>
        </w:rPr>
        <w:t>. Resellers (Wholesale and Retail), Credit companies, Insurance companies, and market research companies are an example of market intermediaries and so on. (Kotler et al. 2017, p.71).</w:t>
      </w:r>
    </w:p>
    <w:p w:rsidR="00856BA0" w:rsidRPr="00474BD4" w:rsidRDefault="00856BA0" w:rsidP="003A12F6">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p>
    <w:p w:rsidR="00967404" w:rsidRPr="00474BD4" w:rsidRDefault="00967404" w:rsidP="003A12F6">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p>
    <w:p w:rsidR="00525ECE" w:rsidRPr="00474BD4" w:rsidRDefault="00525ECE" w:rsidP="003A12F6">
      <w:pPr>
        <w:pStyle w:val="NormalWeb"/>
        <w:shd w:val="clear" w:color="auto" w:fill="FFFFFF"/>
        <w:spacing w:before="0" w:beforeAutospacing="0" w:after="0" w:afterAutospacing="0" w:line="480" w:lineRule="auto"/>
        <w:jc w:val="both"/>
        <w:rPr>
          <w:rFonts w:ascii="Arial" w:hAnsi="Arial" w:cs="Arial"/>
          <w:b/>
          <w:bCs/>
          <w:color w:val="222222"/>
          <w:shd w:val="clear" w:color="auto" w:fill="FFFFFF"/>
        </w:rPr>
      </w:pPr>
      <w:r w:rsidRPr="00474BD4">
        <w:rPr>
          <w:rFonts w:ascii="Arial" w:hAnsi="Arial" w:cs="Arial"/>
          <w:b/>
          <w:bCs/>
          <w:color w:val="222222"/>
          <w:shd w:val="clear" w:color="auto" w:fill="FFFFFF"/>
        </w:rPr>
        <w:lastRenderedPageBreak/>
        <w:t xml:space="preserve">Competitors </w:t>
      </w:r>
    </w:p>
    <w:p w:rsidR="00844D75" w:rsidRPr="00474BD4" w:rsidRDefault="00A15456" w:rsidP="00844D75">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r w:rsidRPr="00A15456">
        <w:rPr>
          <w:rFonts w:ascii="Arial" w:hAnsi="Arial" w:cs="Arial"/>
          <w:color w:val="222222"/>
          <w:shd w:val="clear" w:color="auto" w:fill="FFFFFF"/>
        </w:rPr>
        <w:t>In marketing, businesses must outperform their rivals in terms of customer happiness and value.</w:t>
      </w:r>
      <w:r w:rsidR="00844D75" w:rsidRPr="00474BD4">
        <w:rPr>
          <w:rFonts w:ascii="Arial" w:hAnsi="Arial" w:cs="Arial"/>
          <w:color w:val="222222"/>
          <w:shd w:val="clear" w:color="auto" w:fill="FFFFFF"/>
        </w:rPr>
        <w:t xml:space="preserve"> They need to position their products strongly against competitors in the mindset of customers. (Kotler et al. 2017, p.72).</w:t>
      </w:r>
    </w:p>
    <w:p w:rsidR="00525ECE" w:rsidRPr="00474BD4" w:rsidRDefault="00525ECE" w:rsidP="003A12F6">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p>
    <w:p w:rsidR="00844D75" w:rsidRPr="00474BD4" w:rsidRDefault="00844D75" w:rsidP="003A12F6">
      <w:pPr>
        <w:pStyle w:val="NormalWeb"/>
        <w:shd w:val="clear" w:color="auto" w:fill="FFFFFF"/>
        <w:spacing w:before="0" w:beforeAutospacing="0" w:after="0" w:afterAutospacing="0" w:line="480" w:lineRule="auto"/>
        <w:jc w:val="both"/>
        <w:rPr>
          <w:rFonts w:ascii="Arial" w:hAnsi="Arial" w:cs="Arial"/>
          <w:b/>
          <w:bCs/>
          <w:color w:val="222222"/>
          <w:shd w:val="clear" w:color="auto" w:fill="FFFFFF"/>
        </w:rPr>
      </w:pPr>
      <w:r w:rsidRPr="00474BD4">
        <w:rPr>
          <w:rFonts w:ascii="Arial" w:hAnsi="Arial" w:cs="Arial"/>
          <w:b/>
          <w:bCs/>
          <w:color w:val="222222"/>
          <w:shd w:val="clear" w:color="auto" w:fill="FFFFFF"/>
        </w:rPr>
        <w:t>Publics</w:t>
      </w:r>
    </w:p>
    <w:p w:rsidR="006D43E0" w:rsidRPr="00474BD4" w:rsidRDefault="006D43E0" w:rsidP="006D43E0">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r w:rsidRPr="00474BD4">
        <w:rPr>
          <w:rFonts w:ascii="Arial" w:hAnsi="Arial" w:cs="Arial"/>
          <w:color w:val="222222"/>
          <w:shd w:val="clear" w:color="auto" w:fill="FFFFFF"/>
        </w:rPr>
        <w:t>Various publics, including bankers, investors, shareholders, government authorities, environmental groups, civil organizations, and others, make up the company's micro-marketing environment (Kotler et al. 2017, p.72).</w:t>
      </w:r>
    </w:p>
    <w:p w:rsidR="00525ECE" w:rsidRPr="00474BD4" w:rsidRDefault="00525ECE" w:rsidP="003A12F6">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p>
    <w:p w:rsidR="006D43E0" w:rsidRPr="00474BD4" w:rsidRDefault="006D43E0" w:rsidP="003A12F6">
      <w:pPr>
        <w:pStyle w:val="NormalWeb"/>
        <w:shd w:val="clear" w:color="auto" w:fill="FFFFFF"/>
        <w:spacing w:before="0" w:beforeAutospacing="0" w:after="0" w:afterAutospacing="0" w:line="480" w:lineRule="auto"/>
        <w:jc w:val="both"/>
        <w:rPr>
          <w:rFonts w:ascii="Arial" w:hAnsi="Arial" w:cs="Arial"/>
          <w:b/>
          <w:bCs/>
          <w:color w:val="222222"/>
          <w:shd w:val="clear" w:color="auto" w:fill="FFFFFF"/>
        </w:rPr>
      </w:pPr>
      <w:r w:rsidRPr="00474BD4">
        <w:rPr>
          <w:rFonts w:ascii="Arial" w:hAnsi="Arial" w:cs="Arial"/>
          <w:b/>
          <w:bCs/>
          <w:color w:val="222222"/>
          <w:shd w:val="clear" w:color="auto" w:fill="FFFFFF"/>
        </w:rPr>
        <w:t>Customers</w:t>
      </w:r>
    </w:p>
    <w:p w:rsidR="00217AAD" w:rsidRPr="00474BD4" w:rsidRDefault="006D43E0" w:rsidP="00217AAD">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r w:rsidRPr="00474BD4">
        <w:rPr>
          <w:rFonts w:ascii="Arial" w:hAnsi="Arial" w:cs="Arial"/>
          <w:color w:val="222222"/>
          <w:shd w:val="clear" w:color="auto" w:fill="FFFFFF"/>
        </w:rPr>
        <w:t xml:space="preserve">The most important part of the company’s </w:t>
      </w:r>
      <w:r w:rsidR="00150764" w:rsidRPr="00474BD4">
        <w:rPr>
          <w:rFonts w:ascii="Arial" w:hAnsi="Arial" w:cs="Arial"/>
          <w:color w:val="222222"/>
          <w:shd w:val="clear" w:color="auto" w:fill="FFFFFF"/>
        </w:rPr>
        <w:t xml:space="preserve">microenvironment. The aim of the entire group is to provide </w:t>
      </w:r>
      <w:r w:rsidR="007C3D88" w:rsidRPr="00474BD4">
        <w:rPr>
          <w:rFonts w:ascii="Arial" w:hAnsi="Arial" w:cs="Arial"/>
          <w:color w:val="222222"/>
          <w:lang w:val="en"/>
        </w:rPr>
        <w:t xml:space="preserve">value for money </w:t>
      </w:r>
      <w:r w:rsidR="00150764" w:rsidRPr="00474BD4">
        <w:rPr>
          <w:rFonts w:ascii="Arial" w:hAnsi="Arial" w:cs="Arial"/>
          <w:color w:val="222222"/>
          <w:shd w:val="clear" w:color="auto" w:fill="FFFFFF"/>
        </w:rPr>
        <w:t>to the customer and create a strong relationship with them</w:t>
      </w:r>
      <w:r w:rsidR="00217AAD" w:rsidRPr="00474BD4">
        <w:rPr>
          <w:rFonts w:ascii="Arial" w:hAnsi="Arial" w:cs="Arial"/>
          <w:color w:val="222222"/>
          <w:shd w:val="clear" w:color="auto" w:fill="FFFFFF"/>
        </w:rPr>
        <w:t xml:space="preserve"> (Kotler et al. 2017, p.72).</w:t>
      </w:r>
    </w:p>
    <w:p w:rsidR="006D43E0" w:rsidRPr="00474BD4" w:rsidRDefault="006D43E0" w:rsidP="003A12F6">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p>
    <w:p w:rsidR="00967404" w:rsidRPr="00474BD4" w:rsidRDefault="00967404" w:rsidP="00CA373B">
      <w:pPr>
        <w:pStyle w:val="NormalWeb"/>
        <w:shd w:val="clear" w:color="auto" w:fill="FFFFFF"/>
        <w:spacing w:before="0" w:beforeAutospacing="0" w:after="0" w:afterAutospacing="0" w:line="480" w:lineRule="auto"/>
        <w:jc w:val="both"/>
        <w:rPr>
          <w:rFonts w:ascii="Arial" w:hAnsi="Arial" w:cs="Arial"/>
          <w:b/>
          <w:bCs/>
          <w:color w:val="202122"/>
        </w:rPr>
      </w:pPr>
    </w:p>
    <w:p w:rsidR="0031611A" w:rsidRPr="00474BD4" w:rsidRDefault="00D31494" w:rsidP="00CA373B">
      <w:pPr>
        <w:pStyle w:val="NormalWeb"/>
        <w:shd w:val="clear" w:color="auto" w:fill="FFFFFF"/>
        <w:spacing w:before="0" w:beforeAutospacing="0" w:after="0" w:afterAutospacing="0" w:line="480" w:lineRule="auto"/>
        <w:jc w:val="both"/>
        <w:rPr>
          <w:rFonts w:ascii="Arial" w:hAnsi="Arial" w:cs="Arial"/>
          <w:b/>
          <w:bCs/>
          <w:color w:val="202122"/>
        </w:rPr>
      </w:pPr>
      <w:r w:rsidRPr="00474BD4">
        <w:rPr>
          <w:rFonts w:ascii="Arial" w:hAnsi="Arial" w:cs="Arial"/>
          <w:b/>
          <w:bCs/>
          <w:color w:val="202122"/>
        </w:rPr>
        <w:t>2.3</w:t>
      </w:r>
      <w:r w:rsidR="00566878" w:rsidRPr="00474BD4">
        <w:rPr>
          <w:rFonts w:ascii="Arial" w:hAnsi="Arial" w:cs="Arial"/>
          <w:b/>
          <w:bCs/>
          <w:color w:val="202122"/>
        </w:rPr>
        <w:t>.2 Analysis of Macro Environment</w:t>
      </w:r>
    </w:p>
    <w:p w:rsidR="00977BDF" w:rsidRPr="00474BD4" w:rsidRDefault="00977BDF" w:rsidP="00977BDF">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r w:rsidRPr="00474BD4">
        <w:rPr>
          <w:rFonts w:ascii="Arial" w:hAnsi="Arial" w:cs="Arial"/>
          <w:color w:val="202122"/>
        </w:rPr>
        <w:t>Demographic</w:t>
      </w:r>
      <w:r w:rsidR="00F84C37" w:rsidRPr="00474BD4">
        <w:rPr>
          <w:rFonts w:ascii="Arial" w:hAnsi="Arial" w:cs="Arial"/>
          <w:color w:val="202122"/>
        </w:rPr>
        <w:t xml:space="preserve">, Economic, </w:t>
      </w:r>
      <w:r w:rsidRPr="00474BD4">
        <w:rPr>
          <w:rFonts w:ascii="Arial" w:hAnsi="Arial" w:cs="Arial"/>
          <w:color w:val="202122"/>
        </w:rPr>
        <w:t>Natural</w:t>
      </w:r>
      <w:r w:rsidR="00F84C37" w:rsidRPr="00474BD4">
        <w:rPr>
          <w:rFonts w:ascii="Arial" w:hAnsi="Arial" w:cs="Arial"/>
          <w:color w:val="202122"/>
        </w:rPr>
        <w:t>, Technological,</w:t>
      </w:r>
      <w:r w:rsidRPr="00474BD4">
        <w:rPr>
          <w:rFonts w:ascii="Arial" w:hAnsi="Arial" w:cs="Arial"/>
          <w:color w:val="202122"/>
        </w:rPr>
        <w:t xml:space="preserve"> political</w:t>
      </w:r>
      <w:r w:rsidR="00F84C37" w:rsidRPr="00474BD4">
        <w:rPr>
          <w:rFonts w:ascii="Arial" w:hAnsi="Arial" w:cs="Arial"/>
          <w:color w:val="202122"/>
        </w:rPr>
        <w:t xml:space="preserve"> and </w:t>
      </w:r>
      <w:r w:rsidRPr="00474BD4">
        <w:rPr>
          <w:rFonts w:ascii="Arial" w:hAnsi="Arial" w:cs="Arial"/>
          <w:color w:val="202122"/>
        </w:rPr>
        <w:t xml:space="preserve">cultural </w:t>
      </w:r>
      <w:r w:rsidR="00A83E98" w:rsidRPr="00474BD4">
        <w:rPr>
          <w:rFonts w:ascii="Arial" w:hAnsi="Arial" w:cs="Arial"/>
          <w:color w:val="202122"/>
        </w:rPr>
        <w:t>forces factors</w:t>
      </w:r>
      <w:r w:rsidR="00F84C37" w:rsidRPr="00474BD4">
        <w:rPr>
          <w:rFonts w:ascii="Arial" w:hAnsi="Arial" w:cs="Arial"/>
          <w:color w:val="202122"/>
        </w:rPr>
        <w:t xml:space="preserve"> can be iden</w:t>
      </w:r>
      <w:r w:rsidRPr="00474BD4">
        <w:rPr>
          <w:rFonts w:ascii="Arial" w:hAnsi="Arial" w:cs="Arial"/>
          <w:color w:val="202122"/>
        </w:rPr>
        <w:t xml:space="preserve">tified as the macro environment </w:t>
      </w:r>
      <w:r w:rsidRPr="00474BD4">
        <w:rPr>
          <w:rFonts w:ascii="Arial" w:hAnsi="Arial" w:cs="Arial"/>
          <w:color w:val="222222"/>
          <w:shd w:val="clear" w:color="auto" w:fill="FFFFFF"/>
        </w:rPr>
        <w:t>(Kotler et al. 2017, p.73).</w:t>
      </w:r>
    </w:p>
    <w:p w:rsidR="00977BDF" w:rsidRPr="00474BD4" w:rsidRDefault="001A63C8" w:rsidP="00977BDF">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r w:rsidRPr="00474BD4">
        <w:rPr>
          <w:rFonts w:ascii="Arial" w:hAnsi="Arial" w:cs="Arial"/>
          <w:color w:val="202122"/>
        </w:rPr>
        <w:t xml:space="preserve">Some of these factors are unforeseeable and uncontrollable, such as </w:t>
      </w:r>
      <w:r w:rsidR="00977BDF" w:rsidRPr="00474BD4">
        <w:rPr>
          <w:rFonts w:ascii="Arial" w:hAnsi="Arial" w:cs="Arial"/>
          <w:color w:val="202122"/>
        </w:rPr>
        <w:t xml:space="preserve">the </w:t>
      </w:r>
      <w:r w:rsidRPr="00474BD4">
        <w:rPr>
          <w:rFonts w:ascii="Arial" w:hAnsi="Arial" w:cs="Arial"/>
          <w:color w:val="202122"/>
        </w:rPr>
        <w:t>collapse in the prices of oil</w:t>
      </w:r>
      <w:r w:rsidR="00977BDF" w:rsidRPr="00474BD4">
        <w:rPr>
          <w:rFonts w:ascii="Arial" w:hAnsi="Arial" w:cs="Arial"/>
          <w:color w:val="202122"/>
        </w:rPr>
        <w:t xml:space="preserve">. Others can be predicted and handle the skill management </w:t>
      </w:r>
      <w:r w:rsidR="00977BDF" w:rsidRPr="00474BD4">
        <w:rPr>
          <w:rFonts w:ascii="Arial" w:hAnsi="Arial" w:cs="Arial"/>
          <w:color w:val="222222"/>
          <w:shd w:val="clear" w:color="auto" w:fill="FFFFFF"/>
        </w:rPr>
        <w:t>(Kotler et al. 2017, p.73).</w:t>
      </w:r>
    </w:p>
    <w:p w:rsidR="00977BDF" w:rsidRPr="00474BD4" w:rsidRDefault="00977BDF" w:rsidP="00F84C37">
      <w:pPr>
        <w:pStyle w:val="NormalWeb"/>
        <w:shd w:val="clear" w:color="auto" w:fill="FFFFFF"/>
        <w:spacing w:before="0" w:beforeAutospacing="0" w:after="0" w:afterAutospacing="0" w:line="480" w:lineRule="auto"/>
        <w:jc w:val="both"/>
        <w:rPr>
          <w:rFonts w:ascii="Arial" w:hAnsi="Arial" w:cs="Arial"/>
          <w:color w:val="202122"/>
        </w:rPr>
      </w:pPr>
      <w:r w:rsidRPr="00474BD4">
        <w:rPr>
          <w:rFonts w:ascii="Arial" w:hAnsi="Arial" w:cs="Arial"/>
          <w:color w:val="202122"/>
        </w:rPr>
        <w:t>.</w:t>
      </w:r>
    </w:p>
    <w:p w:rsidR="00967404" w:rsidRPr="00474BD4" w:rsidRDefault="00967404" w:rsidP="00F84C37">
      <w:pPr>
        <w:pStyle w:val="NormalWeb"/>
        <w:shd w:val="clear" w:color="auto" w:fill="FFFFFF"/>
        <w:spacing w:before="0" w:beforeAutospacing="0" w:after="0" w:afterAutospacing="0" w:line="480" w:lineRule="auto"/>
        <w:jc w:val="both"/>
        <w:rPr>
          <w:rFonts w:ascii="Arial" w:hAnsi="Arial" w:cs="Arial"/>
          <w:color w:val="202122"/>
        </w:rPr>
      </w:pPr>
    </w:p>
    <w:p w:rsidR="00967404" w:rsidRPr="00474BD4" w:rsidRDefault="00967404" w:rsidP="00F84C37">
      <w:pPr>
        <w:pStyle w:val="NormalWeb"/>
        <w:shd w:val="clear" w:color="auto" w:fill="FFFFFF"/>
        <w:spacing w:before="0" w:beforeAutospacing="0" w:after="0" w:afterAutospacing="0" w:line="480" w:lineRule="auto"/>
        <w:jc w:val="both"/>
        <w:rPr>
          <w:rFonts w:ascii="Arial" w:hAnsi="Arial" w:cs="Arial"/>
          <w:color w:val="202122"/>
        </w:rPr>
      </w:pPr>
    </w:p>
    <w:p w:rsidR="00646C31" w:rsidRPr="00474BD4" w:rsidRDefault="000D65D6" w:rsidP="00646C31">
      <w:pPr>
        <w:pStyle w:val="NormalWeb"/>
        <w:spacing w:before="240" w:beforeAutospacing="0" w:after="240" w:afterAutospacing="0"/>
        <w:jc w:val="both"/>
        <w:rPr>
          <w:rFonts w:ascii="Arial" w:hAnsi="Arial" w:cs="Arial"/>
          <w:b/>
          <w:bCs/>
        </w:rPr>
      </w:pPr>
      <w:r w:rsidRPr="00474BD4">
        <w:rPr>
          <w:rFonts w:ascii="Arial" w:hAnsi="Arial" w:cs="Arial"/>
          <w:b/>
          <w:bCs/>
        </w:rPr>
        <w:lastRenderedPageBreak/>
        <w:t xml:space="preserve">The </w:t>
      </w:r>
      <w:r w:rsidR="00977BDF" w:rsidRPr="00474BD4">
        <w:rPr>
          <w:rFonts w:ascii="Arial" w:hAnsi="Arial" w:cs="Arial"/>
          <w:b/>
          <w:bCs/>
        </w:rPr>
        <w:t>Demographic environment.</w:t>
      </w:r>
    </w:p>
    <w:p w:rsidR="00FF4DFE" w:rsidRPr="00474BD4" w:rsidRDefault="00FF4DFE" w:rsidP="00FF4DFE">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r w:rsidRPr="00474BD4">
        <w:rPr>
          <w:rFonts w:ascii="Arial" w:hAnsi="Arial" w:cs="Arial"/>
        </w:rPr>
        <w:t>The demographic environment is of major interest to marketers because it involves people. Marketers need to analyze changing age, family structures, geographic population shifts, educational characteristics and population diversity (</w:t>
      </w:r>
      <w:r w:rsidRPr="00474BD4">
        <w:rPr>
          <w:rFonts w:ascii="Arial" w:hAnsi="Arial" w:cs="Arial"/>
          <w:color w:val="222222"/>
          <w:shd w:val="clear" w:color="auto" w:fill="FFFFFF"/>
        </w:rPr>
        <w:t>Kotler et al. 2017, p.74).</w:t>
      </w:r>
      <w:r w:rsidR="00CA373B" w:rsidRPr="00474BD4">
        <w:rPr>
          <w:rFonts w:ascii="Arial" w:hAnsi="Arial" w:cs="Arial"/>
          <w:color w:val="222222"/>
          <w:shd w:val="clear" w:color="auto" w:fill="FFFFFF"/>
        </w:rPr>
        <w:t xml:space="preserve"> </w:t>
      </w:r>
    </w:p>
    <w:p w:rsidR="00CA373B" w:rsidRPr="00474BD4" w:rsidRDefault="00CA373B" w:rsidP="00FF4DFE">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p>
    <w:p w:rsidR="00CA373B" w:rsidRPr="00474BD4" w:rsidRDefault="00CA373B" w:rsidP="00FF4DFE">
      <w:pPr>
        <w:pStyle w:val="NormalWeb"/>
        <w:shd w:val="clear" w:color="auto" w:fill="FFFFFF"/>
        <w:spacing w:before="0" w:beforeAutospacing="0" w:after="0" w:afterAutospacing="0" w:line="480" w:lineRule="auto"/>
        <w:jc w:val="both"/>
        <w:rPr>
          <w:rFonts w:ascii="Arial" w:hAnsi="Arial" w:cs="Arial"/>
          <w:b/>
          <w:bCs/>
          <w:color w:val="222222"/>
          <w:shd w:val="clear" w:color="auto" w:fill="FFFFFF"/>
        </w:rPr>
      </w:pPr>
      <w:r w:rsidRPr="00474BD4">
        <w:rPr>
          <w:rFonts w:ascii="Arial" w:hAnsi="Arial" w:cs="Arial"/>
          <w:b/>
          <w:bCs/>
          <w:color w:val="222222"/>
          <w:shd w:val="clear" w:color="auto" w:fill="FFFFFF"/>
        </w:rPr>
        <w:t>The economic environment</w:t>
      </w:r>
    </w:p>
    <w:p w:rsidR="00C26A9F" w:rsidRPr="00474BD4" w:rsidRDefault="00CA373B" w:rsidP="00C26A9F">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r w:rsidRPr="00474BD4">
        <w:rPr>
          <w:rFonts w:ascii="Arial" w:hAnsi="Arial" w:cs="Arial"/>
          <w:color w:val="222222"/>
          <w:shd w:val="clear" w:color="auto" w:fill="FFFFFF"/>
        </w:rPr>
        <w:t>This includes economic factors that affect consumer purchasing power and spending patterns</w:t>
      </w:r>
      <w:r w:rsidR="000F1DCF" w:rsidRPr="00474BD4">
        <w:rPr>
          <w:rFonts w:ascii="Arial" w:hAnsi="Arial" w:cs="Arial"/>
          <w:color w:val="222222"/>
          <w:shd w:val="clear" w:color="auto" w:fill="FFFFFF"/>
        </w:rPr>
        <w:t xml:space="preserve"> </w:t>
      </w:r>
      <w:r w:rsidR="000F1DCF" w:rsidRPr="00474BD4">
        <w:rPr>
          <w:rFonts w:ascii="Arial" w:hAnsi="Arial" w:cs="Arial"/>
        </w:rPr>
        <w:t>(</w:t>
      </w:r>
      <w:r w:rsidR="000F1DCF" w:rsidRPr="00474BD4">
        <w:rPr>
          <w:rFonts w:ascii="Arial" w:hAnsi="Arial" w:cs="Arial"/>
          <w:color w:val="222222"/>
          <w:shd w:val="clear" w:color="auto" w:fill="FFFFFF"/>
        </w:rPr>
        <w:t xml:space="preserve">Kotler et al. 2017, p.74). </w:t>
      </w:r>
      <w:r w:rsidRPr="00474BD4">
        <w:rPr>
          <w:rFonts w:ascii="Arial" w:hAnsi="Arial" w:cs="Arial"/>
          <w:color w:val="222222"/>
          <w:shd w:val="clear" w:color="auto" w:fill="FFFFFF"/>
        </w:rPr>
        <w:t xml:space="preserve"> </w:t>
      </w:r>
      <w:r w:rsidR="000F1DCF" w:rsidRPr="00474BD4">
        <w:rPr>
          <w:rFonts w:ascii="Arial" w:hAnsi="Arial" w:cs="Arial"/>
          <w:color w:val="222222"/>
          <w:shd w:val="clear" w:color="auto" w:fill="FFFFFF"/>
        </w:rPr>
        <w:t>The inflation</w:t>
      </w:r>
      <w:r w:rsidRPr="00474BD4">
        <w:rPr>
          <w:rFonts w:ascii="Arial" w:hAnsi="Arial" w:cs="Arial"/>
          <w:color w:val="222222"/>
          <w:shd w:val="clear" w:color="auto" w:fill="FFFFFF"/>
        </w:rPr>
        <w:t xml:space="preserve"> rate</w:t>
      </w:r>
      <w:r w:rsidR="000D65D6" w:rsidRPr="00474BD4">
        <w:rPr>
          <w:rFonts w:ascii="Arial" w:hAnsi="Arial" w:cs="Arial"/>
          <w:color w:val="222222"/>
          <w:shd w:val="clear" w:color="auto" w:fill="FFFFFF"/>
        </w:rPr>
        <w:t>, savings and borrowing patterns</w:t>
      </w:r>
      <w:r w:rsidR="000F1DCF" w:rsidRPr="00474BD4">
        <w:rPr>
          <w:rFonts w:ascii="Arial" w:hAnsi="Arial" w:cs="Arial"/>
          <w:color w:val="222222"/>
          <w:shd w:val="clear" w:color="auto" w:fill="FFFFFF"/>
        </w:rPr>
        <w:t xml:space="preserve"> and interest rate will impact consumer buying power. Marketers need to pay attention to </w:t>
      </w:r>
      <w:r w:rsidR="000D65D6" w:rsidRPr="00474BD4">
        <w:rPr>
          <w:rFonts w:ascii="Arial" w:hAnsi="Arial" w:cs="Arial"/>
          <w:color w:val="222222"/>
          <w:shd w:val="clear" w:color="auto" w:fill="FFFFFF"/>
        </w:rPr>
        <w:t>the Income</w:t>
      </w:r>
      <w:r w:rsidR="000F1DCF" w:rsidRPr="00474BD4">
        <w:rPr>
          <w:rFonts w:ascii="Arial" w:hAnsi="Arial" w:cs="Arial"/>
          <w:color w:val="222222"/>
          <w:shd w:val="clear" w:color="auto" w:fill="FFFFFF"/>
        </w:rPr>
        <w:t xml:space="preserve"> level and In</w:t>
      </w:r>
      <w:r w:rsidR="00C26A9F" w:rsidRPr="00474BD4">
        <w:rPr>
          <w:rFonts w:ascii="Arial" w:hAnsi="Arial" w:cs="Arial"/>
          <w:color w:val="222222"/>
          <w:shd w:val="clear" w:color="auto" w:fill="FFFFFF"/>
        </w:rPr>
        <w:t>come distribution of the people</w:t>
      </w:r>
      <w:r w:rsidR="00C26A9F" w:rsidRPr="00474BD4">
        <w:rPr>
          <w:rFonts w:ascii="Arial" w:hAnsi="Arial" w:cs="Arial"/>
        </w:rPr>
        <w:t xml:space="preserve"> (</w:t>
      </w:r>
      <w:r w:rsidR="00C26A9F" w:rsidRPr="00474BD4">
        <w:rPr>
          <w:rFonts w:ascii="Arial" w:hAnsi="Arial" w:cs="Arial"/>
          <w:color w:val="222222"/>
          <w:shd w:val="clear" w:color="auto" w:fill="FFFFFF"/>
        </w:rPr>
        <w:t xml:space="preserve">Kotler et al. 2017, p.82). </w:t>
      </w:r>
    </w:p>
    <w:p w:rsidR="00CA373B" w:rsidRPr="00474BD4" w:rsidRDefault="00CA373B" w:rsidP="00FF4DFE">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p>
    <w:p w:rsidR="000D65D6" w:rsidRPr="00474BD4" w:rsidRDefault="000D65D6" w:rsidP="00FF4DFE">
      <w:pPr>
        <w:pStyle w:val="NormalWeb"/>
        <w:shd w:val="clear" w:color="auto" w:fill="FFFFFF"/>
        <w:spacing w:before="0" w:beforeAutospacing="0" w:after="0" w:afterAutospacing="0" w:line="480" w:lineRule="auto"/>
        <w:jc w:val="both"/>
        <w:rPr>
          <w:rFonts w:ascii="Arial" w:hAnsi="Arial" w:cs="Arial"/>
          <w:b/>
          <w:bCs/>
          <w:color w:val="222222"/>
          <w:shd w:val="clear" w:color="auto" w:fill="FFFFFF"/>
        </w:rPr>
      </w:pPr>
      <w:r w:rsidRPr="00474BD4">
        <w:rPr>
          <w:rFonts w:ascii="Arial" w:hAnsi="Arial" w:cs="Arial"/>
          <w:b/>
          <w:bCs/>
          <w:color w:val="222222"/>
          <w:shd w:val="clear" w:color="auto" w:fill="FFFFFF"/>
        </w:rPr>
        <w:t>The Natural environment</w:t>
      </w:r>
    </w:p>
    <w:p w:rsidR="00C26A9F" w:rsidRPr="00474BD4" w:rsidRDefault="000D65D6" w:rsidP="00C26A9F">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r w:rsidRPr="00474BD4">
        <w:rPr>
          <w:rFonts w:ascii="Arial" w:hAnsi="Arial" w:cs="Arial"/>
          <w:color w:val="222222"/>
          <w:shd w:val="clear" w:color="auto" w:fill="FFFFFF"/>
        </w:rPr>
        <w:t>This pertains to the natural resources that marketers require as inputs or that are impacted by marketing activities.</w:t>
      </w:r>
      <w:r w:rsidR="00CC04F2" w:rsidRPr="00474BD4">
        <w:rPr>
          <w:rFonts w:ascii="Arial" w:hAnsi="Arial" w:cs="Arial"/>
          <w:color w:val="222222"/>
          <w:shd w:val="clear" w:color="auto" w:fill="FFFFFF"/>
        </w:rPr>
        <w:t xml:space="preserve"> </w:t>
      </w:r>
      <w:r w:rsidRPr="00474BD4">
        <w:rPr>
          <w:rFonts w:ascii="Arial" w:hAnsi="Arial" w:cs="Arial"/>
          <w:color w:val="222222"/>
          <w:shd w:val="clear" w:color="auto" w:fill="FFFFFF"/>
        </w:rPr>
        <w:t>Marketing strategies can be impacted by natural disasters and weather, like flooding and tsunamis.</w:t>
      </w:r>
      <w:r w:rsidR="00CC04F2" w:rsidRPr="00474BD4">
        <w:rPr>
          <w:rFonts w:ascii="Arial" w:hAnsi="Arial" w:cs="Arial"/>
          <w:color w:val="222222"/>
          <w:shd w:val="clear" w:color="auto" w:fill="FFFFFF"/>
        </w:rPr>
        <w:t xml:space="preserve"> The growing scarcity of raw materials may pose long-term threats to businesses. Natural resources may suffer damage as a result of rising pollution. Factories releasing chemical </w:t>
      </w:r>
      <w:r w:rsidR="00F56159" w:rsidRPr="00474BD4">
        <w:rPr>
          <w:rFonts w:ascii="Arial" w:hAnsi="Arial" w:cs="Arial"/>
          <w:color w:val="222222"/>
          <w:shd w:val="clear" w:color="auto" w:fill="FFFFFF"/>
        </w:rPr>
        <w:t>wastes</w:t>
      </w:r>
      <w:r w:rsidR="00CC04F2" w:rsidRPr="00474BD4">
        <w:rPr>
          <w:rFonts w:ascii="Arial" w:hAnsi="Arial" w:cs="Arial"/>
          <w:color w:val="222222"/>
          <w:shd w:val="clear" w:color="auto" w:fill="FFFFFF"/>
        </w:rPr>
        <w:t xml:space="preserve">, </w:t>
      </w:r>
      <w:r w:rsidR="00F56159" w:rsidRPr="00474BD4">
        <w:rPr>
          <w:rFonts w:ascii="Arial" w:hAnsi="Arial" w:cs="Arial"/>
          <w:color w:val="222222"/>
          <w:shd w:val="clear" w:color="auto" w:fill="FFFFFF"/>
        </w:rPr>
        <w:t xml:space="preserve">and </w:t>
      </w:r>
      <w:r w:rsidR="00CC04F2" w:rsidRPr="00474BD4">
        <w:rPr>
          <w:rFonts w:ascii="Arial" w:hAnsi="Arial" w:cs="Arial"/>
          <w:color w:val="222222"/>
          <w:shd w:val="clear" w:color="auto" w:fill="FFFFFF"/>
        </w:rPr>
        <w:t>nucl</w:t>
      </w:r>
      <w:r w:rsidR="00F56159" w:rsidRPr="00474BD4">
        <w:rPr>
          <w:rFonts w:ascii="Arial" w:hAnsi="Arial" w:cs="Arial"/>
          <w:color w:val="222222"/>
          <w:shd w:val="clear" w:color="auto" w:fill="FFFFFF"/>
        </w:rPr>
        <w:t xml:space="preserve">ear wastes </w:t>
      </w:r>
      <w:r w:rsidR="002661EE" w:rsidRPr="00474BD4">
        <w:rPr>
          <w:rFonts w:ascii="Arial" w:hAnsi="Arial" w:cs="Arial"/>
          <w:color w:val="222222"/>
          <w:shd w:val="clear" w:color="auto" w:fill="FFFFFF"/>
        </w:rPr>
        <w:t>into</w:t>
      </w:r>
      <w:r w:rsidR="00CC04F2" w:rsidRPr="00474BD4">
        <w:rPr>
          <w:rFonts w:ascii="Arial" w:hAnsi="Arial" w:cs="Arial"/>
          <w:color w:val="222222"/>
          <w:shd w:val="clear" w:color="auto" w:fill="FFFFFF"/>
        </w:rPr>
        <w:t xml:space="preserve"> the</w:t>
      </w:r>
      <w:r w:rsidR="00F56159" w:rsidRPr="00474BD4">
        <w:rPr>
          <w:rFonts w:ascii="Arial" w:hAnsi="Arial" w:cs="Arial"/>
          <w:color w:val="222222"/>
          <w:shd w:val="clear" w:color="auto" w:fill="FFFFFF"/>
        </w:rPr>
        <w:t xml:space="preserve"> water and soil </w:t>
      </w:r>
      <w:r w:rsidR="00CC04F2" w:rsidRPr="00474BD4">
        <w:rPr>
          <w:rFonts w:ascii="Arial" w:hAnsi="Arial" w:cs="Arial"/>
          <w:color w:val="222222"/>
          <w:shd w:val="clear" w:color="auto" w:fill="FFFFFF"/>
        </w:rPr>
        <w:t>will affect</w:t>
      </w:r>
      <w:r w:rsidR="00F56159" w:rsidRPr="00474BD4">
        <w:rPr>
          <w:rFonts w:ascii="Arial" w:hAnsi="Arial" w:cs="Arial"/>
          <w:color w:val="222222"/>
          <w:shd w:val="clear" w:color="auto" w:fill="FFFFFF"/>
        </w:rPr>
        <w:t xml:space="preserve"> the </w:t>
      </w:r>
      <w:r w:rsidR="00C26A9F" w:rsidRPr="00474BD4">
        <w:rPr>
          <w:rFonts w:ascii="Arial" w:hAnsi="Arial" w:cs="Arial"/>
          <w:color w:val="222222"/>
          <w:shd w:val="clear" w:color="auto" w:fill="FFFFFF"/>
        </w:rPr>
        <w:t xml:space="preserve">food supply </w:t>
      </w:r>
      <w:r w:rsidR="00C26A9F" w:rsidRPr="00474BD4">
        <w:rPr>
          <w:rFonts w:ascii="Arial" w:hAnsi="Arial" w:cs="Arial"/>
        </w:rPr>
        <w:t>(</w:t>
      </w:r>
      <w:r w:rsidR="00C26A9F" w:rsidRPr="00474BD4">
        <w:rPr>
          <w:rFonts w:ascii="Arial" w:hAnsi="Arial" w:cs="Arial"/>
          <w:color w:val="222222"/>
          <w:shd w:val="clear" w:color="auto" w:fill="FFFFFF"/>
        </w:rPr>
        <w:t xml:space="preserve">Kotler et al. 2017, p.85). </w:t>
      </w:r>
    </w:p>
    <w:p w:rsidR="00977BDF" w:rsidRPr="00474BD4" w:rsidRDefault="00977BDF" w:rsidP="00CC04F2">
      <w:pPr>
        <w:pStyle w:val="NormalWeb"/>
        <w:shd w:val="clear" w:color="auto" w:fill="FFFFFF"/>
        <w:spacing w:before="0" w:beforeAutospacing="0" w:after="0" w:afterAutospacing="0" w:line="480" w:lineRule="auto"/>
        <w:jc w:val="both"/>
        <w:rPr>
          <w:rFonts w:ascii="Arial" w:hAnsi="Arial" w:cs="Arial"/>
        </w:rPr>
      </w:pPr>
    </w:p>
    <w:p w:rsidR="002661EE" w:rsidRPr="00474BD4" w:rsidRDefault="002661EE" w:rsidP="00FF4DFE">
      <w:pPr>
        <w:pStyle w:val="NormalWeb"/>
        <w:spacing w:before="0" w:beforeAutospacing="0" w:after="0" w:afterAutospacing="0" w:line="480" w:lineRule="auto"/>
        <w:jc w:val="both"/>
        <w:rPr>
          <w:rFonts w:ascii="Arial" w:hAnsi="Arial" w:cs="Arial"/>
        </w:rPr>
      </w:pPr>
    </w:p>
    <w:p w:rsidR="00967404" w:rsidRPr="00474BD4" w:rsidRDefault="00967404" w:rsidP="00FF4DFE">
      <w:pPr>
        <w:pStyle w:val="NormalWeb"/>
        <w:spacing w:before="0" w:beforeAutospacing="0" w:after="0" w:afterAutospacing="0" w:line="480" w:lineRule="auto"/>
        <w:jc w:val="both"/>
        <w:rPr>
          <w:rFonts w:ascii="Arial" w:hAnsi="Arial" w:cs="Arial"/>
        </w:rPr>
      </w:pPr>
    </w:p>
    <w:p w:rsidR="00967404" w:rsidRPr="00474BD4" w:rsidRDefault="00967404" w:rsidP="00FF4DFE">
      <w:pPr>
        <w:pStyle w:val="NormalWeb"/>
        <w:spacing w:before="0" w:beforeAutospacing="0" w:after="0" w:afterAutospacing="0" w:line="480" w:lineRule="auto"/>
        <w:jc w:val="both"/>
        <w:rPr>
          <w:rFonts w:ascii="Arial" w:hAnsi="Arial" w:cs="Arial"/>
        </w:rPr>
      </w:pPr>
    </w:p>
    <w:p w:rsidR="00967404" w:rsidRPr="00474BD4" w:rsidRDefault="00967404" w:rsidP="00FF4DFE">
      <w:pPr>
        <w:pStyle w:val="NormalWeb"/>
        <w:spacing w:before="0" w:beforeAutospacing="0" w:after="0" w:afterAutospacing="0" w:line="480" w:lineRule="auto"/>
        <w:jc w:val="both"/>
        <w:rPr>
          <w:rFonts w:ascii="Arial" w:hAnsi="Arial" w:cs="Arial"/>
        </w:rPr>
      </w:pPr>
    </w:p>
    <w:p w:rsidR="00977BDF" w:rsidRPr="00474BD4" w:rsidRDefault="00C26A9F" w:rsidP="00FF4DFE">
      <w:pPr>
        <w:pStyle w:val="NormalWeb"/>
        <w:spacing w:before="0" w:beforeAutospacing="0" w:after="0" w:afterAutospacing="0" w:line="480" w:lineRule="auto"/>
        <w:jc w:val="both"/>
        <w:rPr>
          <w:rFonts w:ascii="Arial" w:hAnsi="Arial" w:cs="Arial"/>
          <w:b/>
          <w:bCs/>
        </w:rPr>
      </w:pPr>
      <w:r w:rsidRPr="00474BD4">
        <w:rPr>
          <w:rFonts w:ascii="Arial" w:hAnsi="Arial" w:cs="Arial"/>
          <w:b/>
          <w:bCs/>
        </w:rPr>
        <w:lastRenderedPageBreak/>
        <w:t>The T</w:t>
      </w:r>
      <w:r w:rsidR="00F56159" w:rsidRPr="00474BD4">
        <w:rPr>
          <w:rFonts w:ascii="Arial" w:hAnsi="Arial" w:cs="Arial"/>
          <w:b/>
          <w:bCs/>
        </w:rPr>
        <w:t>echno</w:t>
      </w:r>
      <w:r w:rsidR="002661EE" w:rsidRPr="00474BD4">
        <w:rPr>
          <w:rFonts w:ascii="Arial" w:hAnsi="Arial" w:cs="Arial"/>
          <w:b/>
          <w:bCs/>
        </w:rPr>
        <w:t>logical environment</w:t>
      </w:r>
    </w:p>
    <w:p w:rsidR="00C26A9F" w:rsidRPr="00474BD4" w:rsidRDefault="002661EE" w:rsidP="00C26A9F">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r w:rsidRPr="00474BD4">
        <w:rPr>
          <w:rFonts w:ascii="Arial" w:hAnsi="Arial" w:cs="Arial"/>
        </w:rPr>
        <w:t xml:space="preserve">The latest technology impacts the marketing environment heavily, </w:t>
      </w:r>
      <w:r w:rsidR="005006E1" w:rsidRPr="00474BD4">
        <w:rPr>
          <w:rFonts w:ascii="Arial" w:hAnsi="Arial" w:cs="Arial"/>
        </w:rPr>
        <w:t>there</w:t>
      </w:r>
      <w:r w:rsidRPr="00474BD4">
        <w:rPr>
          <w:rFonts w:ascii="Arial" w:hAnsi="Arial" w:cs="Arial"/>
        </w:rPr>
        <w:t xml:space="preserve"> are techniques to monitor customer behaviors </w:t>
      </w:r>
      <w:r w:rsidR="00BF7577" w:rsidRPr="00474BD4">
        <w:rPr>
          <w:rFonts w:ascii="Arial" w:hAnsi="Arial" w:cs="Arial"/>
        </w:rPr>
        <w:t>on</w:t>
      </w:r>
      <w:r w:rsidRPr="00474BD4">
        <w:rPr>
          <w:rFonts w:ascii="Arial" w:hAnsi="Arial" w:cs="Arial"/>
        </w:rPr>
        <w:t xml:space="preserve"> </w:t>
      </w:r>
      <w:r w:rsidR="00BF7577" w:rsidRPr="00474BD4">
        <w:rPr>
          <w:rFonts w:ascii="Arial" w:hAnsi="Arial" w:cs="Arial"/>
        </w:rPr>
        <w:t>online</w:t>
      </w:r>
      <w:r w:rsidRPr="00474BD4">
        <w:rPr>
          <w:rFonts w:ascii="Arial" w:hAnsi="Arial" w:cs="Arial"/>
        </w:rPr>
        <w:t xml:space="preserve"> platforms.</w:t>
      </w:r>
      <w:r w:rsidR="00BF7577" w:rsidRPr="00474BD4">
        <w:rPr>
          <w:rFonts w:ascii="Arial" w:hAnsi="Arial" w:cs="Arial"/>
        </w:rPr>
        <w:t xml:space="preserve"> Digital photography replaced cameras and DVDs replaced CD’s and cassette tapes. Companies have spent</w:t>
      </w:r>
      <w:r w:rsidR="002A3D96" w:rsidRPr="00474BD4">
        <w:rPr>
          <w:rFonts w:ascii="Arial" w:hAnsi="Arial" w:cs="Arial"/>
        </w:rPr>
        <w:t xml:space="preserve"> more on</w:t>
      </w:r>
      <w:r w:rsidR="00BF7577" w:rsidRPr="00474BD4">
        <w:rPr>
          <w:rFonts w:ascii="Arial" w:hAnsi="Arial" w:cs="Arial"/>
        </w:rPr>
        <w:t xml:space="preserve"> R &amp; D expenses </w:t>
      </w:r>
      <w:r w:rsidR="002A3D96" w:rsidRPr="00474BD4">
        <w:rPr>
          <w:rFonts w:ascii="Arial" w:hAnsi="Arial" w:cs="Arial"/>
        </w:rPr>
        <w:t xml:space="preserve">to </w:t>
      </w:r>
      <w:r w:rsidR="00C26A9F" w:rsidRPr="00474BD4">
        <w:rPr>
          <w:rFonts w:ascii="Arial" w:hAnsi="Arial" w:cs="Arial"/>
        </w:rPr>
        <w:t>acquire the latest technologies (</w:t>
      </w:r>
      <w:r w:rsidR="00290A79" w:rsidRPr="00474BD4">
        <w:rPr>
          <w:rFonts w:ascii="Arial" w:hAnsi="Arial" w:cs="Arial"/>
          <w:color w:val="222222"/>
          <w:shd w:val="clear" w:color="auto" w:fill="FFFFFF"/>
        </w:rPr>
        <w:t>Kotler et al. 2017, p.86</w:t>
      </w:r>
      <w:r w:rsidR="00C26A9F" w:rsidRPr="00474BD4">
        <w:rPr>
          <w:rFonts w:ascii="Arial" w:hAnsi="Arial" w:cs="Arial"/>
          <w:color w:val="222222"/>
          <w:shd w:val="clear" w:color="auto" w:fill="FFFFFF"/>
        </w:rPr>
        <w:t xml:space="preserve">). </w:t>
      </w:r>
    </w:p>
    <w:p w:rsidR="002A3D96" w:rsidRPr="00474BD4" w:rsidRDefault="002A3D96" w:rsidP="00FF4DFE">
      <w:pPr>
        <w:pStyle w:val="NormalWeb"/>
        <w:spacing w:before="0" w:beforeAutospacing="0" w:after="0" w:afterAutospacing="0" w:line="480" w:lineRule="auto"/>
        <w:jc w:val="both"/>
        <w:rPr>
          <w:rFonts w:ascii="Arial" w:hAnsi="Arial" w:cs="Arial"/>
        </w:rPr>
      </w:pPr>
    </w:p>
    <w:p w:rsidR="002A3D96" w:rsidRPr="00474BD4" w:rsidRDefault="002A3D96" w:rsidP="00FF4DFE">
      <w:pPr>
        <w:pStyle w:val="NormalWeb"/>
        <w:spacing w:before="0" w:beforeAutospacing="0" w:after="0" w:afterAutospacing="0" w:line="480" w:lineRule="auto"/>
        <w:jc w:val="both"/>
        <w:rPr>
          <w:rFonts w:ascii="Arial" w:hAnsi="Arial" w:cs="Arial"/>
        </w:rPr>
      </w:pPr>
    </w:p>
    <w:p w:rsidR="002A3D96" w:rsidRPr="00474BD4" w:rsidRDefault="002A3D96" w:rsidP="00FF4DFE">
      <w:pPr>
        <w:pStyle w:val="NormalWeb"/>
        <w:spacing w:before="0" w:beforeAutospacing="0" w:after="0" w:afterAutospacing="0" w:line="480" w:lineRule="auto"/>
        <w:jc w:val="both"/>
        <w:rPr>
          <w:rFonts w:ascii="Arial" w:hAnsi="Arial" w:cs="Arial"/>
          <w:b/>
          <w:bCs/>
        </w:rPr>
      </w:pPr>
      <w:r w:rsidRPr="00474BD4">
        <w:rPr>
          <w:rFonts w:ascii="Arial" w:hAnsi="Arial" w:cs="Arial"/>
          <w:b/>
          <w:bCs/>
        </w:rPr>
        <w:t>Political Environment</w:t>
      </w:r>
    </w:p>
    <w:p w:rsidR="00C26A9F" w:rsidRPr="00474BD4" w:rsidRDefault="002A3D96" w:rsidP="00C26A9F">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r w:rsidRPr="00474BD4">
        <w:rPr>
          <w:rFonts w:ascii="Arial" w:hAnsi="Arial" w:cs="Arial"/>
        </w:rPr>
        <w:t xml:space="preserve">The laws related to businesses have increased dramatically in the last two decades. The government has imposed laws to protect customers’ rights and prevention of online fraud. The Chinese government has cracked down on bribery and internet access. There are </w:t>
      </w:r>
      <w:r w:rsidR="003E70AE" w:rsidRPr="00474BD4">
        <w:rPr>
          <w:rFonts w:ascii="Arial" w:hAnsi="Arial" w:cs="Arial"/>
        </w:rPr>
        <w:t>International trade policies a</w:t>
      </w:r>
      <w:r w:rsidR="00C26A9F" w:rsidRPr="00474BD4">
        <w:rPr>
          <w:rFonts w:ascii="Arial" w:hAnsi="Arial" w:cs="Arial"/>
        </w:rPr>
        <w:t>nd agreements in some countries (</w:t>
      </w:r>
      <w:r w:rsidR="00290A79" w:rsidRPr="00474BD4">
        <w:rPr>
          <w:rFonts w:ascii="Arial" w:hAnsi="Arial" w:cs="Arial"/>
          <w:color w:val="222222"/>
          <w:shd w:val="clear" w:color="auto" w:fill="FFFFFF"/>
        </w:rPr>
        <w:t>Kotler et al. 2017, p.88</w:t>
      </w:r>
      <w:r w:rsidR="00C26A9F" w:rsidRPr="00474BD4">
        <w:rPr>
          <w:rFonts w:ascii="Arial" w:hAnsi="Arial" w:cs="Arial"/>
          <w:color w:val="222222"/>
          <w:shd w:val="clear" w:color="auto" w:fill="FFFFFF"/>
        </w:rPr>
        <w:t xml:space="preserve">). </w:t>
      </w:r>
    </w:p>
    <w:p w:rsidR="003E70AE" w:rsidRPr="00474BD4" w:rsidRDefault="003E70AE" w:rsidP="00FF4DFE">
      <w:pPr>
        <w:pStyle w:val="NormalWeb"/>
        <w:spacing w:before="0" w:beforeAutospacing="0" w:after="0" w:afterAutospacing="0" w:line="480" w:lineRule="auto"/>
        <w:jc w:val="both"/>
        <w:rPr>
          <w:rFonts w:ascii="Arial" w:hAnsi="Arial" w:cs="Arial"/>
        </w:rPr>
      </w:pPr>
    </w:p>
    <w:p w:rsidR="003E70AE" w:rsidRPr="00474BD4" w:rsidRDefault="003E70AE" w:rsidP="00FF4DFE">
      <w:pPr>
        <w:pStyle w:val="NormalWeb"/>
        <w:spacing w:before="0" w:beforeAutospacing="0" w:after="0" w:afterAutospacing="0" w:line="480" w:lineRule="auto"/>
        <w:jc w:val="both"/>
        <w:rPr>
          <w:rFonts w:ascii="Arial" w:hAnsi="Arial" w:cs="Arial"/>
        </w:rPr>
      </w:pPr>
    </w:p>
    <w:p w:rsidR="002661EE" w:rsidRPr="00474BD4" w:rsidRDefault="003E70AE" w:rsidP="00FF4DFE">
      <w:pPr>
        <w:pStyle w:val="NormalWeb"/>
        <w:spacing w:before="0" w:beforeAutospacing="0" w:after="0" w:afterAutospacing="0" w:line="480" w:lineRule="auto"/>
        <w:jc w:val="both"/>
        <w:rPr>
          <w:rFonts w:ascii="Arial" w:hAnsi="Arial" w:cs="Arial"/>
          <w:b/>
          <w:bCs/>
        </w:rPr>
      </w:pPr>
      <w:r w:rsidRPr="00474BD4">
        <w:rPr>
          <w:rFonts w:ascii="Arial" w:hAnsi="Arial" w:cs="Arial"/>
          <w:b/>
          <w:bCs/>
        </w:rPr>
        <w:t>Cultural Environment</w:t>
      </w:r>
      <w:r w:rsidR="002A3D96" w:rsidRPr="00474BD4">
        <w:rPr>
          <w:rFonts w:ascii="Arial" w:hAnsi="Arial" w:cs="Arial"/>
          <w:b/>
          <w:bCs/>
        </w:rPr>
        <w:t xml:space="preserve">  </w:t>
      </w:r>
    </w:p>
    <w:p w:rsidR="00C26A9F" w:rsidRPr="00474BD4" w:rsidRDefault="003E70AE" w:rsidP="00C26A9F">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r w:rsidRPr="00474BD4">
        <w:rPr>
          <w:rFonts w:ascii="Arial" w:hAnsi="Arial" w:cs="Arial"/>
        </w:rPr>
        <w:t xml:space="preserve">This </w:t>
      </w:r>
      <w:r w:rsidR="00F90951" w:rsidRPr="00474BD4">
        <w:rPr>
          <w:rFonts w:ascii="Arial" w:hAnsi="Arial" w:cs="Arial"/>
        </w:rPr>
        <w:t>consists of society’s basic values, perceptions, preferences and behaviors. People in society have different beliefs and values. Some people believe that shampoo shouldn't be used on children under the age of 5. Soap sellers can then target that demographic</w:t>
      </w:r>
      <w:r w:rsidR="0081172C" w:rsidRPr="00474BD4">
        <w:rPr>
          <w:rFonts w:ascii="Arial" w:hAnsi="Arial" w:cs="Arial"/>
        </w:rPr>
        <w:t>ally</w:t>
      </w:r>
      <w:r w:rsidR="00F90951" w:rsidRPr="00474BD4">
        <w:rPr>
          <w:rFonts w:ascii="Arial" w:hAnsi="Arial" w:cs="Arial"/>
        </w:rPr>
        <w:t xml:space="preserve"> to sell their products.</w:t>
      </w:r>
      <w:r w:rsidR="00A91B5B" w:rsidRPr="00474BD4">
        <w:rPr>
          <w:rFonts w:ascii="Arial" w:hAnsi="Arial" w:cs="Arial"/>
        </w:rPr>
        <w:t xml:space="preserve"> People will look at natural products and environmentally friendly products. The demand for organic vegetables is different from that for carbonated vegetables. People may be reluctant to purchase polythene packaging covers because they coul</w:t>
      </w:r>
      <w:r w:rsidR="00C26A9F" w:rsidRPr="00474BD4">
        <w:rPr>
          <w:rFonts w:ascii="Arial" w:hAnsi="Arial" w:cs="Arial"/>
        </w:rPr>
        <w:t>d be harmful to the environment (</w:t>
      </w:r>
      <w:r w:rsidR="00290A79" w:rsidRPr="00474BD4">
        <w:rPr>
          <w:rFonts w:ascii="Arial" w:hAnsi="Arial" w:cs="Arial"/>
          <w:color w:val="222222"/>
          <w:shd w:val="clear" w:color="auto" w:fill="FFFFFF"/>
        </w:rPr>
        <w:t>Kotler et al. 2017, p.90</w:t>
      </w:r>
      <w:r w:rsidR="00C26A9F" w:rsidRPr="00474BD4">
        <w:rPr>
          <w:rFonts w:ascii="Arial" w:hAnsi="Arial" w:cs="Arial"/>
          <w:color w:val="222222"/>
          <w:shd w:val="clear" w:color="auto" w:fill="FFFFFF"/>
        </w:rPr>
        <w:t xml:space="preserve">). </w:t>
      </w:r>
    </w:p>
    <w:p w:rsidR="00550E32" w:rsidRDefault="00550E32" w:rsidP="00C26A9F">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p>
    <w:p w:rsidR="00097813" w:rsidRPr="00474BD4" w:rsidRDefault="00097813" w:rsidP="00C26A9F">
      <w:pPr>
        <w:pStyle w:val="NormalWeb"/>
        <w:shd w:val="clear" w:color="auto" w:fill="FFFFFF"/>
        <w:spacing w:before="0" w:beforeAutospacing="0" w:after="0" w:afterAutospacing="0" w:line="480" w:lineRule="auto"/>
        <w:jc w:val="both"/>
        <w:rPr>
          <w:rFonts w:ascii="Arial" w:hAnsi="Arial" w:cs="Arial"/>
          <w:color w:val="222222"/>
          <w:shd w:val="clear" w:color="auto" w:fill="FFFFFF"/>
        </w:rPr>
      </w:pPr>
    </w:p>
    <w:p w:rsidR="00906EC6" w:rsidRPr="00474BD4" w:rsidRDefault="001039DB" w:rsidP="00646C31">
      <w:pPr>
        <w:pStyle w:val="NormalWeb"/>
        <w:spacing w:before="240" w:beforeAutospacing="0" w:after="240" w:afterAutospacing="0"/>
        <w:jc w:val="both"/>
        <w:rPr>
          <w:rFonts w:ascii="Arial" w:hAnsi="Arial" w:cs="Arial"/>
          <w:b/>
          <w:bCs/>
          <w:color w:val="000000"/>
          <w:sz w:val="28"/>
          <w:szCs w:val="28"/>
        </w:rPr>
      </w:pPr>
      <w:r w:rsidRPr="00474BD4">
        <w:rPr>
          <w:rFonts w:ascii="Arial" w:hAnsi="Arial" w:cs="Arial"/>
          <w:b/>
          <w:bCs/>
          <w:color w:val="000000"/>
          <w:sz w:val="28"/>
          <w:szCs w:val="28"/>
        </w:rPr>
        <w:t>2.3.2.1</w:t>
      </w:r>
      <w:r w:rsidRPr="00474BD4">
        <w:rPr>
          <w:rFonts w:ascii="Arial" w:hAnsi="Arial" w:cs="Arial"/>
          <w:b/>
          <w:bCs/>
          <w:color w:val="000000"/>
          <w:sz w:val="28"/>
          <w:szCs w:val="28"/>
        </w:rPr>
        <w:tab/>
      </w:r>
      <w:r w:rsidR="00550E32" w:rsidRPr="00474BD4">
        <w:rPr>
          <w:rFonts w:ascii="Arial" w:hAnsi="Arial" w:cs="Arial"/>
          <w:b/>
          <w:bCs/>
          <w:color w:val="000000"/>
          <w:sz w:val="28"/>
          <w:szCs w:val="28"/>
        </w:rPr>
        <w:t>SWOT analy</w:t>
      </w:r>
      <w:r w:rsidRPr="00474BD4">
        <w:rPr>
          <w:rFonts w:ascii="Arial" w:hAnsi="Arial" w:cs="Arial"/>
          <w:b/>
          <w:bCs/>
          <w:color w:val="000000"/>
          <w:sz w:val="28"/>
          <w:szCs w:val="28"/>
        </w:rPr>
        <w:t>sis of the VI</w:t>
      </w:r>
    </w:p>
    <w:p w:rsidR="00906EC6" w:rsidRPr="00474BD4" w:rsidRDefault="00906EC6" w:rsidP="00906EC6">
      <w:pPr>
        <w:pStyle w:val="NormalWeb"/>
        <w:spacing w:before="240" w:beforeAutospacing="0" w:after="0" w:afterAutospacing="0"/>
        <w:jc w:val="both"/>
        <w:rPr>
          <w:rFonts w:ascii="Arial" w:hAnsi="Arial" w:cs="Arial"/>
          <w:b/>
          <w:bCs/>
          <w:color w:val="000000"/>
        </w:rPr>
      </w:pPr>
      <w:r w:rsidRPr="00474BD4">
        <w:rPr>
          <w:rFonts w:ascii="Arial" w:hAnsi="Arial" w:cs="Arial"/>
          <w:b/>
          <w:bCs/>
          <w:color w:val="000000"/>
        </w:rPr>
        <w:t xml:space="preserve"> Strengths </w:t>
      </w:r>
    </w:p>
    <w:p w:rsidR="00906EC6" w:rsidRPr="00474BD4" w:rsidRDefault="00906EC6" w:rsidP="00906EC6">
      <w:pPr>
        <w:pStyle w:val="NormalWeb"/>
        <w:spacing w:before="240" w:beforeAutospacing="0" w:after="0" w:afterAutospacing="0"/>
        <w:jc w:val="both"/>
        <w:rPr>
          <w:rFonts w:ascii="Arial" w:hAnsi="Arial" w:cs="Arial"/>
        </w:rPr>
      </w:pPr>
    </w:p>
    <w:p w:rsidR="00906EC6" w:rsidRPr="00474BD4" w:rsidRDefault="006A2794" w:rsidP="00906EC6">
      <w:pPr>
        <w:pStyle w:val="NormalWeb"/>
        <w:numPr>
          <w:ilvl w:val="0"/>
          <w:numId w:val="36"/>
        </w:numPr>
        <w:spacing w:before="0" w:beforeAutospacing="0" w:after="0" w:afterAutospacing="0"/>
        <w:jc w:val="both"/>
        <w:textAlignment w:val="baseline"/>
        <w:rPr>
          <w:rFonts w:ascii="Arial" w:hAnsi="Arial" w:cs="Arial"/>
          <w:color w:val="000000"/>
        </w:rPr>
      </w:pPr>
      <w:r w:rsidRPr="00474BD4">
        <w:rPr>
          <w:rFonts w:ascii="Arial" w:hAnsi="Arial" w:cs="Arial"/>
          <w:color w:val="000000"/>
        </w:rPr>
        <w:t>S</w:t>
      </w:r>
      <w:r w:rsidR="00906EC6" w:rsidRPr="00474BD4">
        <w:rPr>
          <w:rFonts w:ascii="Arial" w:hAnsi="Arial" w:cs="Arial"/>
          <w:color w:val="000000"/>
        </w:rPr>
        <w:t>hare</w:t>
      </w:r>
      <w:r w:rsidR="00B85414" w:rsidRPr="00474BD4">
        <w:rPr>
          <w:rFonts w:ascii="Arial" w:hAnsi="Arial" w:cs="Arial"/>
          <w:color w:val="000000"/>
        </w:rPr>
        <w:t>s held by the Indian Government</w:t>
      </w:r>
    </w:p>
    <w:p w:rsidR="00DF6805" w:rsidRPr="00474BD4" w:rsidRDefault="00DF6805" w:rsidP="00DF6805">
      <w:pPr>
        <w:pStyle w:val="NormalWeb"/>
        <w:spacing w:before="0" w:beforeAutospacing="0" w:after="0" w:afterAutospacing="0"/>
        <w:ind w:left="720"/>
        <w:jc w:val="both"/>
        <w:textAlignment w:val="baseline"/>
        <w:rPr>
          <w:rFonts w:ascii="Arial" w:hAnsi="Arial" w:cs="Arial"/>
          <w:color w:val="000000"/>
        </w:rPr>
      </w:pPr>
    </w:p>
    <w:p w:rsidR="00B85414" w:rsidRPr="00474BD4" w:rsidRDefault="00B85414" w:rsidP="00DF6805">
      <w:pPr>
        <w:pStyle w:val="NormalWeb"/>
        <w:spacing w:before="0" w:beforeAutospacing="0" w:after="0" w:afterAutospacing="0" w:line="480" w:lineRule="auto"/>
        <w:ind w:left="357"/>
        <w:jc w:val="both"/>
        <w:textAlignment w:val="baseline"/>
        <w:rPr>
          <w:rFonts w:ascii="Arial" w:hAnsi="Arial" w:cs="Arial"/>
          <w:color w:val="000000"/>
        </w:rPr>
      </w:pPr>
      <w:r w:rsidRPr="00474BD4">
        <w:rPr>
          <w:rFonts w:ascii="Arial" w:hAnsi="Arial" w:cs="Arial"/>
          <w:color w:val="000000"/>
        </w:rPr>
        <w:t xml:space="preserve">Indian government </w:t>
      </w:r>
      <w:r w:rsidR="00DF6805" w:rsidRPr="00474BD4">
        <w:rPr>
          <w:rFonts w:ascii="Arial" w:hAnsi="Arial" w:cs="Arial"/>
          <w:color w:val="000000"/>
        </w:rPr>
        <w:t>holds</w:t>
      </w:r>
      <w:r w:rsidR="00AE0075" w:rsidRPr="00474BD4">
        <w:rPr>
          <w:rFonts w:ascii="Arial" w:hAnsi="Arial" w:cs="Arial"/>
          <w:color w:val="000000"/>
        </w:rPr>
        <w:t xml:space="preserve"> 35.8% of shares in the company. </w:t>
      </w:r>
      <w:r w:rsidR="00DF6805" w:rsidRPr="00474BD4">
        <w:rPr>
          <w:rFonts w:ascii="Arial" w:hAnsi="Arial" w:cs="Arial"/>
          <w:color w:val="000000"/>
        </w:rPr>
        <w:t>The government will not leave the company goes bankrupt.</w:t>
      </w:r>
    </w:p>
    <w:p w:rsidR="00B85414" w:rsidRPr="00474BD4" w:rsidRDefault="00B85414" w:rsidP="00B85414">
      <w:pPr>
        <w:pStyle w:val="NormalWeb"/>
        <w:spacing w:before="0" w:beforeAutospacing="0" w:after="0" w:afterAutospacing="0"/>
        <w:ind w:left="360"/>
        <w:jc w:val="both"/>
        <w:textAlignment w:val="baseline"/>
        <w:rPr>
          <w:rFonts w:ascii="Arial" w:hAnsi="Arial" w:cs="Arial"/>
          <w:color w:val="000000"/>
        </w:rPr>
      </w:pPr>
    </w:p>
    <w:p w:rsidR="00906EC6" w:rsidRPr="00474BD4" w:rsidRDefault="00906EC6" w:rsidP="00BB1CF1">
      <w:pPr>
        <w:pStyle w:val="NormalWeb"/>
        <w:numPr>
          <w:ilvl w:val="0"/>
          <w:numId w:val="36"/>
        </w:numPr>
        <w:spacing w:before="0" w:beforeAutospacing="0" w:after="0" w:afterAutospacing="0" w:line="480" w:lineRule="auto"/>
        <w:jc w:val="both"/>
        <w:textAlignment w:val="baseline"/>
        <w:rPr>
          <w:rFonts w:ascii="Arial" w:hAnsi="Arial" w:cs="Arial"/>
          <w:color w:val="000000"/>
        </w:rPr>
      </w:pPr>
      <w:r w:rsidRPr="00474BD4">
        <w:rPr>
          <w:rFonts w:ascii="Arial" w:hAnsi="Arial" w:cs="Arial"/>
          <w:color w:val="000000"/>
        </w:rPr>
        <w:t>Strong Brand recognition.</w:t>
      </w:r>
    </w:p>
    <w:p w:rsidR="00906EC6" w:rsidRPr="00474BD4" w:rsidRDefault="00906EC6" w:rsidP="00BB1CF1">
      <w:pPr>
        <w:pStyle w:val="NormalWeb"/>
        <w:numPr>
          <w:ilvl w:val="0"/>
          <w:numId w:val="36"/>
        </w:numPr>
        <w:spacing w:before="0" w:beforeAutospacing="0" w:after="0" w:afterAutospacing="0" w:line="480" w:lineRule="auto"/>
        <w:jc w:val="both"/>
        <w:textAlignment w:val="baseline"/>
        <w:rPr>
          <w:rFonts w:ascii="Arial" w:hAnsi="Arial" w:cs="Arial"/>
          <w:color w:val="000000"/>
        </w:rPr>
      </w:pPr>
      <w:r w:rsidRPr="00474BD4">
        <w:rPr>
          <w:rFonts w:ascii="Arial" w:hAnsi="Arial" w:cs="Arial"/>
          <w:color w:val="000000"/>
        </w:rPr>
        <w:t>Extensive dealer network throughout the country.</w:t>
      </w:r>
    </w:p>
    <w:p w:rsidR="00906EC6" w:rsidRPr="00474BD4" w:rsidRDefault="00906EC6" w:rsidP="00BB1CF1">
      <w:pPr>
        <w:pStyle w:val="NormalWeb"/>
        <w:numPr>
          <w:ilvl w:val="0"/>
          <w:numId w:val="36"/>
        </w:numPr>
        <w:spacing w:before="0" w:beforeAutospacing="0" w:after="0" w:afterAutospacing="0" w:line="480" w:lineRule="auto"/>
        <w:ind w:left="714" w:hanging="357"/>
        <w:jc w:val="both"/>
        <w:textAlignment w:val="baseline"/>
        <w:rPr>
          <w:rFonts w:ascii="Arial" w:hAnsi="Arial" w:cs="Arial"/>
          <w:color w:val="000000"/>
        </w:rPr>
      </w:pPr>
      <w:r w:rsidRPr="00474BD4">
        <w:rPr>
          <w:rFonts w:ascii="Arial" w:hAnsi="Arial" w:cs="Arial"/>
          <w:color w:val="000000"/>
        </w:rPr>
        <w:t>High Market share in the country (3rd place)</w:t>
      </w:r>
    </w:p>
    <w:p w:rsidR="00DD3F36" w:rsidRPr="00474BD4" w:rsidRDefault="00DD3F36" w:rsidP="00DD3F36">
      <w:pPr>
        <w:pStyle w:val="NormalWeb"/>
        <w:numPr>
          <w:ilvl w:val="0"/>
          <w:numId w:val="36"/>
        </w:numPr>
        <w:spacing w:before="0" w:beforeAutospacing="0" w:after="0" w:afterAutospacing="0" w:line="480" w:lineRule="auto"/>
        <w:ind w:left="714" w:hanging="357"/>
        <w:jc w:val="both"/>
        <w:textAlignment w:val="baseline"/>
        <w:rPr>
          <w:rFonts w:ascii="Arial" w:hAnsi="Arial" w:cs="Arial"/>
          <w:color w:val="000000"/>
        </w:rPr>
      </w:pPr>
      <w:r w:rsidRPr="00474BD4">
        <w:rPr>
          <w:rFonts w:ascii="Arial" w:hAnsi="Arial" w:cs="Arial"/>
        </w:rPr>
        <w:t>4G population coverage is more than 1 B</w:t>
      </w:r>
      <w:r w:rsidR="00A47BCD">
        <w:rPr>
          <w:rFonts w:ascii="Arial" w:hAnsi="Arial" w:cs="Arial"/>
        </w:rPr>
        <w:t>illio</w:t>
      </w:r>
      <w:r w:rsidRPr="00474BD4">
        <w:rPr>
          <w:rFonts w:ascii="Arial" w:hAnsi="Arial" w:cs="Arial"/>
        </w:rPr>
        <w:t>n and the company has significantly improved it since its merger in 2018 (</w:t>
      </w:r>
      <w:r w:rsidRPr="00474BD4">
        <w:rPr>
          <w:rFonts w:ascii="Arial" w:hAnsi="Arial" w:cs="Arial"/>
          <w:bCs/>
        </w:rPr>
        <w:t>Myvi.in 2022a</w:t>
      </w:r>
      <w:r w:rsidR="007F62D5" w:rsidRPr="00474BD4">
        <w:rPr>
          <w:rFonts w:ascii="Arial" w:hAnsi="Arial" w:cs="Arial"/>
          <w:bCs/>
        </w:rPr>
        <w:t xml:space="preserve">  p.4</w:t>
      </w:r>
      <w:r w:rsidRPr="00474BD4">
        <w:rPr>
          <w:rFonts w:ascii="Arial" w:hAnsi="Arial" w:cs="Arial"/>
          <w:bCs/>
        </w:rPr>
        <w:t>)</w:t>
      </w:r>
    </w:p>
    <w:p w:rsidR="00107922" w:rsidRPr="00474BD4" w:rsidRDefault="00107922" w:rsidP="00107922">
      <w:pPr>
        <w:pStyle w:val="NormalWeb"/>
        <w:spacing w:before="0" w:beforeAutospacing="0" w:after="0" w:afterAutospacing="0"/>
        <w:jc w:val="both"/>
        <w:textAlignment w:val="baseline"/>
        <w:rPr>
          <w:rFonts w:ascii="Arial" w:hAnsi="Arial" w:cs="Arial"/>
          <w:color w:val="000000"/>
        </w:rPr>
      </w:pPr>
    </w:p>
    <w:p w:rsidR="007127A2" w:rsidRPr="00474BD4" w:rsidRDefault="007127A2" w:rsidP="00107922">
      <w:pPr>
        <w:pStyle w:val="NormalWeb"/>
        <w:spacing w:before="0" w:beforeAutospacing="0" w:after="0" w:afterAutospacing="0"/>
        <w:jc w:val="both"/>
        <w:textAlignment w:val="baseline"/>
        <w:rPr>
          <w:rFonts w:ascii="Arial" w:hAnsi="Arial" w:cs="Arial"/>
          <w:color w:val="000000"/>
        </w:rPr>
      </w:pPr>
    </w:p>
    <w:p w:rsidR="00906EC6" w:rsidRPr="00474BD4" w:rsidRDefault="00906EC6" w:rsidP="00906EC6">
      <w:pPr>
        <w:pStyle w:val="NormalWeb"/>
        <w:numPr>
          <w:ilvl w:val="0"/>
          <w:numId w:val="36"/>
        </w:numPr>
        <w:spacing w:before="0" w:beforeAutospacing="0" w:after="0" w:afterAutospacing="0"/>
        <w:jc w:val="both"/>
        <w:textAlignment w:val="baseline"/>
        <w:rPr>
          <w:rFonts w:ascii="Arial" w:hAnsi="Arial" w:cs="Arial"/>
          <w:color w:val="000000"/>
        </w:rPr>
      </w:pPr>
      <w:r w:rsidRPr="00474BD4">
        <w:rPr>
          <w:rFonts w:ascii="Arial" w:hAnsi="Arial" w:cs="Arial"/>
          <w:color w:val="000000"/>
        </w:rPr>
        <w:t>Synergistic support from the Group.</w:t>
      </w:r>
    </w:p>
    <w:p w:rsidR="00107922" w:rsidRPr="00474BD4" w:rsidRDefault="00107922" w:rsidP="00107922">
      <w:pPr>
        <w:pStyle w:val="NormalWeb"/>
        <w:spacing w:before="0" w:beforeAutospacing="0" w:after="0" w:afterAutospacing="0"/>
        <w:ind w:left="360"/>
        <w:jc w:val="both"/>
        <w:textAlignment w:val="baseline"/>
        <w:rPr>
          <w:rFonts w:ascii="Arial" w:hAnsi="Arial" w:cs="Arial"/>
          <w:color w:val="000000"/>
        </w:rPr>
      </w:pPr>
    </w:p>
    <w:p w:rsidR="00107922" w:rsidRPr="00474BD4" w:rsidRDefault="006969BA" w:rsidP="00D12659">
      <w:pPr>
        <w:pStyle w:val="NormalWeb"/>
        <w:spacing w:before="240" w:beforeAutospacing="0" w:after="240" w:afterAutospacing="0" w:line="480" w:lineRule="auto"/>
        <w:jc w:val="both"/>
        <w:rPr>
          <w:rFonts w:ascii="Arial" w:hAnsi="Arial" w:cs="Arial"/>
          <w:color w:val="000000"/>
        </w:rPr>
      </w:pPr>
      <w:r w:rsidRPr="00474BD4">
        <w:rPr>
          <w:rFonts w:ascii="Arial" w:hAnsi="Arial" w:cs="Arial"/>
          <w:color w:val="000000"/>
        </w:rPr>
        <w:t xml:space="preserve">The merger between the </w:t>
      </w:r>
      <w:r w:rsidR="00A54767" w:rsidRPr="00474BD4">
        <w:rPr>
          <w:rFonts w:ascii="Arial" w:hAnsi="Arial" w:cs="Arial"/>
          <w:color w:val="000000"/>
        </w:rPr>
        <w:t>two companies has made them</w:t>
      </w:r>
      <w:r w:rsidRPr="00474BD4">
        <w:rPr>
          <w:rFonts w:ascii="Arial" w:hAnsi="Arial" w:cs="Arial"/>
          <w:color w:val="000000"/>
        </w:rPr>
        <w:t xml:space="preserve"> leading player in the market.</w:t>
      </w:r>
      <w:r w:rsidR="00A54767" w:rsidRPr="00474BD4">
        <w:rPr>
          <w:rFonts w:ascii="Arial" w:hAnsi="Arial" w:cs="Arial"/>
          <w:color w:val="000000"/>
        </w:rPr>
        <w:t xml:space="preserve"> It has </w:t>
      </w:r>
      <w:r w:rsidR="00A83E98" w:rsidRPr="00474BD4">
        <w:rPr>
          <w:rFonts w:ascii="Arial" w:hAnsi="Arial" w:cs="Arial"/>
          <w:color w:val="000000"/>
        </w:rPr>
        <w:t>obtained</w:t>
      </w:r>
      <w:r w:rsidR="00A54767" w:rsidRPr="00474BD4">
        <w:rPr>
          <w:rFonts w:ascii="Arial" w:hAnsi="Arial" w:cs="Arial"/>
          <w:color w:val="000000"/>
        </w:rPr>
        <w:t xml:space="preserve"> cost savings from </w:t>
      </w:r>
      <w:r w:rsidR="00A83E98" w:rsidRPr="00474BD4">
        <w:rPr>
          <w:rFonts w:ascii="Arial" w:hAnsi="Arial" w:cs="Arial"/>
          <w:color w:val="000000"/>
        </w:rPr>
        <w:t>this merger</w:t>
      </w:r>
      <w:r w:rsidR="00A54767" w:rsidRPr="00474BD4">
        <w:rPr>
          <w:rFonts w:ascii="Arial" w:hAnsi="Arial" w:cs="Arial"/>
          <w:color w:val="000000"/>
        </w:rPr>
        <w:t xml:space="preserve"> which total </w:t>
      </w:r>
      <w:r w:rsidR="00107922" w:rsidRPr="00474BD4">
        <w:rPr>
          <w:rFonts w:ascii="Arial" w:hAnsi="Arial" w:cs="Arial"/>
          <w:color w:val="000000"/>
        </w:rPr>
        <w:t>140 billion Indian Rupees</w:t>
      </w:r>
      <w:r w:rsidR="00A54767" w:rsidRPr="00474BD4">
        <w:rPr>
          <w:rFonts w:ascii="Arial" w:hAnsi="Arial" w:cs="Arial"/>
          <w:color w:val="000000"/>
        </w:rPr>
        <w:t xml:space="preserve"> due to</w:t>
      </w:r>
      <w:r w:rsidR="00107922" w:rsidRPr="00474BD4">
        <w:rPr>
          <w:rFonts w:ascii="Arial" w:hAnsi="Arial" w:cs="Arial"/>
          <w:color w:val="000000"/>
        </w:rPr>
        <w:t xml:space="preserve"> savings from operating expenses and 670 billion from cost and capital expenditure </w:t>
      </w:r>
      <w:r w:rsidR="00D12659" w:rsidRPr="00474BD4">
        <w:rPr>
          <w:rFonts w:ascii="Arial" w:hAnsi="Arial" w:cs="Arial"/>
          <w:color w:val="000000"/>
        </w:rPr>
        <w:t>(</w:t>
      </w:r>
      <w:r w:rsidR="00DF6805" w:rsidRPr="00474BD4">
        <w:rPr>
          <w:rFonts w:ascii="Arial" w:hAnsi="Arial" w:cs="Arial"/>
          <w:bCs/>
        </w:rPr>
        <w:t xml:space="preserve">Kumar </w:t>
      </w:r>
      <w:r w:rsidR="0049324B" w:rsidRPr="00474BD4">
        <w:rPr>
          <w:rFonts w:ascii="Arial" w:hAnsi="Arial" w:cs="Arial"/>
          <w:bCs/>
        </w:rPr>
        <w:t xml:space="preserve">and </w:t>
      </w:r>
      <w:r w:rsidR="00D12659" w:rsidRPr="00474BD4">
        <w:rPr>
          <w:rFonts w:ascii="Arial" w:hAnsi="Arial" w:cs="Arial"/>
          <w:bCs/>
        </w:rPr>
        <w:t>Vijay 2019,p.7).</w:t>
      </w:r>
    </w:p>
    <w:p w:rsidR="00BB1CF1" w:rsidRPr="00474BD4" w:rsidRDefault="00BB1CF1" w:rsidP="00BB1CF1">
      <w:pPr>
        <w:pStyle w:val="NormalWeb"/>
        <w:spacing w:before="0" w:beforeAutospacing="0" w:after="0" w:afterAutospacing="0"/>
        <w:jc w:val="both"/>
        <w:textAlignment w:val="baseline"/>
        <w:rPr>
          <w:rFonts w:ascii="Arial" w:hAnsi="Arial" w:cs="Arial"/>
          <w:b/>
          <w:bCs/>
          <w:color w:val="000000"/>
        </w:rPr>
      </w:pPr>
      <w:r w:rsidRPr="00474BD4">
        <w:rPr>
          <w:rFonts w:ascii="Arial" w:hAnsi="Arial" w:cs="Arial"/>
          <w:b/>
          <w:bCs/>
          <w:color w:val="000000"/>
        </w:rPr>
        <w:t>Weaknesses</w:t>
      </w:r>
    </w:p>
    <w:p w:rsidR="00BB1CF1" w:rsidRPr="00474BD4" w:rsidRDefault="00BB1CF1" w:rsidP="00BB1CF1">
      <w:pPr>
        <w:pStyle w:val="NormalWeb"/>
        <w:spacing w:before="0" w:beforeAutospacing="0" w:after="0" w:afterAutospacing="0"/>
        <w:ind w:left="720"/>
        <w:jc w:val="both"/>
        <w:textAlignment w:val="baseline"/>
        <w:rPr>
          <w:rFonts w:ascii="Arial" w:hAnsi="Arial" w:cs="Arial"/>
          <w:color w:val="000000"/>
        </w:rPr>
      </w:pPr>
    </w:p>
    <w:p w:rsidR="00BB1CF1" w:rsidRPr="00474BD4" w:rsidRDefault="00BB1CF1" w:rsidP="00BB1CF1">
      <w:pPr>
        <w:pStyle w:val="NormalWeb"/>
        <w:numPr>
          <w:ilvl w:val="0"/>
          <w:numId w:val="37"/>
        </w:numPr>
        <w:spacing w:before="0" w:beforeAutospacing="0" w:after="0" w:afterAutospacing="0" w:line="480" w:lineRule="auto"/>
        <w:jc w:val="both"/>
        <w:textAlignment w:val="baseline"/>
        <w:rPr>
          <w:rFonts w:ascii="Arial" w:hAnsi="Arial" w:cs="Arial"/>
        </w:rPr>
      </w:pPr>
      <w:r w:rsidRPr="00474BD4">
        <w:rPr>
          <w:rFonts w:ascii="Arial" w:hAnsi="Arial" w:cs="Arial"/>
        </w:rPr>
        <w:t>Debt accumulation of the company &amp; Lack of cash flow</w:t>
      </w:r>
    </w:p>
    <w:p w:rsidR="00616C09" w:rsidRPr="00474BD4" w:rsidRDefault="00616C09" w:rsidP="00616C09">
      <w:pPr>
        <w:pStyle w:val="NormalWeb"/>
        <w:spacing w:before="0" w:beforeAutospacing="0" w:after="0" w:afterAutospacing="0" w:line="480" w:lineRule="auto"/>
        <w:jc w:val="both"/>
        <w:textAlignment w:val="baseline"/>
        <w:rPr>
          <w:rFonts w:ascii="Arial" w:hAnsi="Arial" w:cs="Arial"/>
        </w:rPr>
      </w:pPr>
      <w:r w:rsidRPr="00474BD4">
        <w:rPr>
          <w:rFonts w:ascii="Arial" w:hAnsi="Arial" w:cs="Arial"/>
        </w:rPr>
        <w:t>T</w:t>
      </w:r>
      <w:r w:rsidR="00A47BCD">
        <w:rPr>
          <w:rFonts w:ascii="Arial" w:hAnsi="Arial" w:cs="Arial"/>
        </w:rPr>
        <w:t>he company need INR 700 billion</w:t>
      </w:r>
      <w:r w:rsidRPr="00474BD4">
        <w:rPr>
          <w:rFonts w:ascii="Arial" w:hAnsi="Arial" w:cs="Arial"/>
        </w:rPr>
        <w:t xml:space="preserve"> minimum investment to survive in the market (Telecom.com, 2021).</w:t>
      </w:r>
    </w:p>
    <w:p w:rsidR="00BB1CF1" w:rsidRPr="00474BD4" w:rsidRDefault="00BB1CF1" w:rsidP="00BB1CF1">
      <w:pPr>
        <w:pStyle w:val="NormalWeb"/>
        <w:numPr>
          <w:ilvl w:val="0"/>
          <w:numId w:val="37"/>
        </w:numPr>
        <w:spacing w:before="0" w:beforeAutospacing="0" w:after="0" w:afterAutospacing="0" w:line="480" w:lineRule="auto"/>
        <w:jc w:val="both"/>
        <w:textAlignment w:val="baseline"/>
        <w:rPr>
          <w:rFonts w:ascii="Arial" w:hAnsi="Arial" w:cs="Arial"/>
        </w:rPr>
      </w:pPr>
      <w:r w:rsidRPr="00474BD4">
        <w:rPr>
          <w:rFonts w:ascii="Arial" w:hAnsi="Arial" w:cs="Arial"/>
        </w:rPr>
        <w:t>Issues with AGR formula and levy.</w:t>
      </w:r>
    </w:p>
    <w:p w:rsidR="00BB1CF1" w:rsidRPr="00474BD4" w:rsidRDefault="00BB1CF1" w:rsidP="00BB1CF1">
      <w:pPr>
        <w:pStyle w:val="NormalWeb"/>
        <w:numPr>
          <w:ilvl w:val="0"/>
          <w:numId w:val="37"/>
        </w:numPr>
        <w:spacing w:before="0" w:beforeAutospacing="0" w:after="0" w:afterAutospacing="0" w:line="480" w:lineRule="auto"/>
        <w:jc w:val="both"/>
        <w:textAlignment w:val="baseline"/>
        <w:rPr>
          <w:rFonts w:ascii="Arial" w:hAnsi="Arial" w:cs="Arial"/>
        </w:rPr>
      </w:pPr>
      <w:r w:rsidRPr="00474BD4">
        <w:rPr>
          <w:rFonts w:ascii="Arial" w:hAnsi="Arial" w:cs="Arial"/>
        </w:rPr>
        <w:t>Pressure on Margins due to stiff competition.</w:t>
      </w:r>
    </w:p>
    <w:p w:rsidR="00BB1CF1" w:rsidRPr="00474BD4" w:rsidRDefault="00BB1CF1" w:rsidP="00BB1CF1">
      <w:pPr>
        <w:pStyle w:val="NormalWeb"/>
        <w:numPr>
          <w:ilvl w:val="0"/>
          <w:numId w:val="37"/>
        </w:numPr>
        <w:spacing w:before="0" w:beforeAutospacing="0" w:after="0" w:afterAutospacing="0" w:line="480" w:lineRule="auto"/>
        <w:jc w:val="both"/>
        <w:textAlignment w:val="baseline"/>
        <w:rPr>
          <w:rFonts w:ascii="Arial" w:hAnsi="Arial" w:cs="Arial"/>
        </w:rPr>
      </w:pPr>
      <w:r w:rsidRPr="00474BD4">
        <w:rPr>
          <w:rFonts w:ascii="Arial" w:hAnsi="Arial" w:cs="Arial"/>
        </w:rPr>
        <w:lastRenderedPageBreak/>
        <w:t>Fallen</w:t>
      </w:r>
      <w:r w:rsidR="001776EC" w:rsidRPr="00474BD4">
        <w:rPr>
          <w:rFonts w:ascii="Arial" w:hAnsi="Arial" w:cs="Arial"/>
        </w:rPr>
        <w:t xml:space="preserve"> of market share ( 2018</w:t>
      </w:r>
      <w:r w:rsidR="00F11CC0" w:rsidRPr="00474BD4">
        <w:rPr>
          <w:rFonts w:ascii="Arial" w:hAnsi="Arial" w:cs="Arial"/>
        </w:rPr>
        <w:t>-</w:t>
      </w:r>
      <w:r w:rsidR="001776EC" w:rsidRPr="00474BD4">
        <w:rPr>
          <w:rFonts w:ascii="Arial" w:hAnsi="Arial" w:cs="Arial"/>
        </w:rPr>
        <w:t xml:space="preserve"> 35.61% </w:t>
      </w:r>
      <w:r w:rsidR="00F11CC0" w:rsidRPr="00474BD4">
        <w:rPr>
          <w:rFonts w:ascii="Arial" w:hAnsi="Arial" w:cs="Arial"/>
        </w:rPr>
        <w:t>2022 -22.40%)</w:t>
      </w:r>
    </w:p>
    <w:p w:rsidR="006969BA" w:rsidRPr="00474BD4" w:rsidRDefault="00BB1CF1" w:rsidP="00BB1CF1">
      <w:pPr>
        <w:pStyle w:val="NormalWeb"/>
        <w:numPr>
          <w:ilvl w:val="0"/>
          <w:numId w:val="37"/>
        </w:numPr>
        <w:spacing w:before="0" w:beforeAutospacing="0" w:after="0" w:afterAutospacing="0" w:line="480" w:lineRule="auto"/>
        <w:jc w:val="both"/>
        <w:textAlignment w:val="baseline"/>
        <w:rPr>
          <w:rFonts w:ascii="Arial" w:hAnsi="Arial" w:cs="Arial"/>
        </w:rPr>
      </w:pPr>
      <w:r w:rsidRPr="00474BD4">
        <w:rPr>
          <w:rFonts w:ascii="Arial" w:hAnsi="Arial" w:cs="Arial"/>
        </w:rPr>
        <w:t>Suffering</w:t>
      </w:r>
      <w:r w:rsidR="00616C09" w:rsidRPr="00474BD4">
        <w:rPr>
          <w:rFonts w:ascii="Arial" w:hAnsi="Arial" w:cs="Arial"/>
        </w:rPr>
        <w:t xml:space="preserve"> heavy losses due to customer</w:t>
      </w:r>
      <w:r w:rsidR="00261886" w:rsidRPr="00474BD4">
        <w:rPr>
          <w:rFonts w:ascii="Arial" w:hAnsi="Arial" w:cs="Arial"/>
        </w:rPr>
        <w:t xml:space="preserve"> </w:t>
      </w:r>
      <w:r w:rsidR="00616C09" w:rsidRPr="00474BD4">
        <w:rPr>
          <w:rFonts w:ascii="Arial" w:hAnsi="Arial" w:cs="Arial"/>
        </w:rPr>
        <w:t>loss.</w:t>
      </w:r>
    </w:p>
    <w:p w:rsidR="00DF6805" w:rsidRPr="00474BD4" w:rsidRDefault="00DF6805" w:rsidP="006969BA">
      <w:pPr>
        <w:pStyle w:val="NormalWeb"/>
        <w:spacing w:before="0" w:beforeAutospacing="0" w:after="0" w:afterAutospacing="0"/>
        <w:ind w:left="720"/>
        <w:jc w:val="both"/>
        <w:textAlignment w:val="baseline"/>
        <w:rPr>
          <w:rFonts w:ascii="Arial" w:hAnsi="Arial" w:cs="Arial"/>
          <w:color w:val="000000"/>
        </w:rPr>
      </w:pPr>
    </w:p>
    <w:p w:rsidR="00C76984" w:rsidRPr="00474BD4" w:rsidRDefault="00B148BB" w:rsidP="00646C31">
      <w:pPr>
        <w:pStyle w:val="NormalWeb"/>
        <w:spacing w:before="240" w:beforeAutospacing="0" w:after="240" w:afterAutospacing="0"/>
        <w:jc w:val="both"/>
        <w:rPr>
          <w:rFonts w:ascii="Arial" w:hAnsi="Arial" w:cs="Arial"/>
          <w:b/>
          <w:bCs/>
          <w:color w:val="000000"/>
        </w:rPr>
      </w:pPr>
      <w:r w:rsidRPr="00474BD4">
        <w:rPr>
          <w:rFonts w:ascii="Arial" w:hAnsi="Arial" w:cs="Arial"/>
          <w:b/>
          <w:bCs/>
          <w:color w:val="000000"/>
        </w:rPr>
        <w:t xml:space="preserve">Opportunities </w:t>
      </w:r>
    </w:p>
    <w:p w:rsidR="00C76984" w:rsidRPr="00474BD4" w:rsidRDefault="00B148BB" w:rsidP="00B148BB">
      <w:pPr>
        <w:pStyle w:val="NormalWeb"/>
        <w:numPr>
          <w:ilvl w:val="0"/>
          <w:numId w:val="46"/>
        </w:numPr>
        <w:spacing w:before="240" w:beforeAutospacing="0" w:after="240" w:afterAutospacing="0"/>
        <w:jc w:val="both"/>
        <w:rPr>
          <w:rFonts w:ascii="Arial" w:hAnsi="Arial" w:cs="Arial"/>
          <w:color w:val="000000"/>
        </w:rPr>
      </w:pPr>
      <w:r w:rsidRPr="00474BD4">
        <w:rPr>
          <w:rFonts w:ascii="Arial" w:hAnsi="Arial" w:cs="Arial"/>
          <w:color w:val="000000"/>
        </w:rPr>
        <w:t>Expansion of 5G network</w:t>
      </w:r>
    </w:p>
    <w:p w:rsidR="00C76984" w:rsidRPr="00474BD4" w:rsidRDefault="00B148BB" w:rsidP="006A2794">
      <w:pPr>
        <w:pStyle w:val="NormalWeb"/>
        <w:spacing w:before="240" w:beforeAutospacing="0" w:after="240" w:afterAutospacing="0" w:line="480" w:lineRule="auto"/>
        <w:jc w:val="both"/>
        <w:rPr>
          <w:rFonts w:ascii="Arial" w:hAnsi="Arial" w:cs="Arial"/>
          <w:bCs/>
        </w:rPr>
      </w:pPr>
      <w:r w:rsidRPr="00474BD4">
        <w:rPr>
          <w:rFonts w:ascii="Arial" w:hAnsi="Arial" w:cs="Arial"/>
          <w:color w:val="000000"/>
        </w:rPr>
        <w:t>In less than a decade, the Indian telecom industry has switched from 2G to 4G technologies and is expected to begin using 5</w:t>
      </w:r>
      <w:r w:rsidR="006A2794" w:rsidRPr="00474BD4">
        <w:rPr>
          <w:rFonts w:ascii="Arial" w:hAnsi="Arial" w:cs="Arial"/>
          <w:color w:val="000000"/>
        </w:rPr>
        <w:t xml:space="preserve">G technology by the end of 2022 </w:t>
      </w:r>
      <w:r w:rsidR="006A2794" w:rsidRPr="00474BD4">
        <w:rPr>
          <w:rFonts w:ascii="Arial" w:hAnsi="Arial" w:cs="Arial"/>
          <w:bCs/>
        </w:rPr>
        <w:t>(Upadhyay, 2022 p.2).</w:t>
      </w:r>
    </w:p>
    <w:p w:rsidR="007D641B" w:rsidRPr="00474BD4" w:rsidRDefault="007D641B" w:rsidP="007D641B">
      <w:pPr>
        <w:pStyle w:val="NormalWeb"/>
        <w:spacing w:before="240" w:after="240" w:line="480" w:lineRule="auto"/>
        <w:jc w:val="both"/>
        <w:rPr>
          <w:rFonts w:ascii="Arial" w:hAnsi="Arial" w:cs="Arial"/>
          <w:color w:val="000000"/>
        </w:rPr>
      </w:pPr>
      <w:r w:rsidRPr="00474BD4">
        <w:rPr>
          <w:rFonts w:ascii="Arial" w:hAnsi="Arial" w:cs="Arial"/>
          <w:color w:val="000000"/>
        </w:rPr>
        <w:t>The Internet, Communications, and Telecom (ICT) sector's technology is still developing quickly. India is getting ready to jump on the 5G bandwagon as it makes progress globally (Reliance Industries Limited, 2022).</w:t>
      </w:r>
    </w:p>
    <w:p w:rsidR="00C76984" w:rsidRPr="00474BD4" w:rsidRDefault="009C16EE" w:rsidP="00DD7BB2">
      <w:pPr>
        <w:pStyle w:val="NormalWeb"/>
        <w:numPr>
          <w:ilvl w:val="0"/>
          <w:numId w:val="46"/>
        </w:numPr>
        <w:spacing w:before="240" w:beforeAutospacing="0" w:after="240" w:afterAutospacing="0" w:line="480" w:lineRule="auto"/>
        <w:jc w:val="both"/>
        <w:rPr>
          <w:rFonts w:ascii="Arial" w:hAnsi="Arial" w:cs="Arial"/>
          <w:color w:val="000000"/>
        </w:rPr>
      </w:pPr>
      <w:r w:rsidRPr="00474BD4">
        <w:rPr>
          <w:rFonts w:ascii="Arial" w:hAnsi="Arial" w:cs="Arial"/>
          <w:color w:val="000000"/>
        </w:rPr>
        <w:t xml:space="preserve">Extensive </w:t>
      </w:r>
      <w:r w:rsidR="00DD7BB2" w:rsidRPr="00474BD4">
        <w:rPr>
          <w:rFonts w:ascii="Arial" w:hAnsi="Arial" w:cs="Arial"/>
          <w:color w:val="000000"/>
        </w:rPr>
        <w:t xml:space="preserve">Data usage </w:t>
      </w:r>
    </w:p>
    <w:p w:rsidR="009C16EE" w:rsidRPr="00474BD4" w:rsidRDefault="009C16EE" w:rsidP="0036751C">
      <w:pPr>
        <w:pStyle w:val="NormalWeb"/>
        <w:spacing w:before="240" w:beforeAutospacing="0" w:after="240" w:afterAutospacing="0" w:line="480" w:lineRule="auto"/>
        <w:jc w:val="both"/>
        <w:rPr>
          <w:rFonts w:ascii="Arial" w:hAnsi="Arial" w:cs="Arial"/>
        </w:rPr>
      </w:pPr>
      <w:r w:rsidRPr="00474BD4">
        <w:rPr>
          <w:rFonts w:ascii="Arial" w:hAnsi="Arial" w:cs="Arial"/>
          <w:color w:val="000000"/>
        </w:rPr>
        <w:t>India has the second-largest data usage per smartphone in the world</w:t>
      </w:r>
      <w:r w:rsidR="0036751C" w:rsidRPr="00474BD4">
        <w:rPr>
          <w:rFonts w:ascii="Arial" w:hAnsi="Arial" w:cs="Arial"/>
          <w:color w:val="000000"/>
        </w:rPr>
        <w:t xml:space="preserve"> </w:t>
      </w:r>
      <w:r w:rsidR="0049324B" w:rsidRPr="00474BD4">
        <w:rPr>
          <w:rFonts w:ascii="Arial" w:hAnsi="Arial" w:cs="Arial"/>
          <w:color w:val="000000"/>
        </w:rPr>
        <w:t>(</w:t>
      </w:r>
      <w:r w:rsidR="0049324B" w:rsidRPr="00474BD4">
        <w:rPr>
          <w:rFonts w:ascii="Arial" w:hAnsi="Arial" w:cs="Arial"/>
          <w:bCs/>
        </w:rPr>
        <w:t xml:space="preserve">Salah., </w:t>
      </w:r>
      <w:r w:rsidR="00DF6805" w:rsidRPr="00474BD4">
        <w:rPr>
          <w:rFonts w:ascii="Arial" w:hAnsi="Arial" w:cs="Arial"/>
          <w:bCs/>
        </w:rPr>
        <w:t xml:space="preserve">2021) </w:t>
      </w:r>
      <w:r w:rsidR="0036751C" w:rsidRPr="00474BD4">
        <w:rPr>
          <w:rFonts w:ascii="Arial" w:hAnsi="Arial" w:cs="Arial"/>
          <w:color w:val="000000"/>
        </w:rPr>
        <w:t>with an average of 17 GB per month (</w:t>
      </w:r>
      <w:r w:rsidR="0036751C" w:rsidRPr="00474BD4">
        <w:rPr>
          <w:rFonts w:ascii="Arial" w:hAnsi="Arial" w:cs="Arial"/>
        </w:rPr>
        <w:t>News 18, 2022).</w:t>
      </w:r>
    </w:p>
    <w:p w:rsidR="003F2C29" w:rsidRPr="00474BD4" w:rsidRDefault="003F2C29" w:rsidP="003F2C29">
      <w:pPr>
        <w:pStyle w:val="NormalWeb"/>
        <w:numPr>
          <w:ilvl w:val="0"/>
          <w:numId w:val="38"/>
        </w:numPr>
        <w:spacing w:before="0" w:beforeAutospacing="0" w:after="0" w:afterAutospacing="0" w:line="480" w:lineRule="auto"/>
        <w:ind w:left="714" w:hanging="357"/>
        <w:jc w:val="both"/>
        <w:textAlignment w:val="baseline"/>
        <w:rPr>
          <w:rFonts w:ascii="Arial" w:hAnsi="Arial" w:cs="Arial"/>
          <w:color w:val="000000"/>
        </w:rPr>
      </w:pPr>
      <w:r w:rsidRPr="00474BD4">
        <w:rPr>
          <w:rFonts w:ascii="Arial" w:hAnsi="Arial" w:cs="Arial"/>
          <w:color w:val="000000"/>
        </w:rPr>
        <w:t>Government reforms in the Telecom sector.</w:t>
      </w:r>
    </w:p>
    <w:p w:rsidR="003F2C29" w:rsidRPr="00474BD4" w:rsidRDefault="003F2C29" w:rsidP="003F2C29">
      <w:pPr>
        <w:pStyle w:val="NormalWeb"/>
        <w:spacing w:before="0" w:beforeAutospacing="0" w:after="0" w:afterAutospacing="0" w:line="480" w:lineRule="auto"/>
        <w:ind w:left="714"/>
        <w:jc w:val="both"/>
        <w:textAlignment w:val="baseline"/>
        <w:rPr>
          <w:rFonts w:ascii="Arial" w:hAnsi="Arial" w:cs="Arial"/>
          <w:color w:val="000000"/>
        </w:rPr>
      </w:pPr>
    </w:p>
    <w:p w:rsidR="003F2C29" w:rsidRPr="00474BD4" w:rsidRDefault="003F2C29" w:rsidP="003F2C29">
      <w:pPr>
        <w:pStyle w:val="NormalWeb"/>
        <w:numPr>
          <w:ilvl w:val="0"/>
          <w:numId w:val="38"/>
        </w:numPr>
        <w:spacing w:before="0" w:beforeAutospacing="0" w:after="0" w:afterAutospacing="0" w:line="480" w:lineRule="auto"/>
        <w:ind w:left="714" w:hanging="357"/>
        <w:jc w:val="both"/>
        <w:textAlignment w:val="baseline"/>
        <w:rPr>
          <w:rFonts w:ascii="Arial" w:hAnsi="Arial" w:cs="Arial"/>
          <w:color w:val="000000"/>
        </w:rPr>
      </w:pPr>
      <w:r w:rsidRPr="00474BD4">
        <w:rPr>
          <w:rFonts w:ascii="Arial" w:hAnsi="Arial" w:cs="Arial"/>
          <w:color w:val="000000"/>
        </w:rPr>
        <w:t>Business growth through product development.</w:t>
      </w:r>
    </w:p>
    <w:p w:rsidR="003F2C29" w:rsidRPr="00474BD4" w:rsidRDefault="003F2C29" w:rsidP="003F2C29">
      <w:pPr>
        <w:pStyle w:val="NormalWeb"/>
        <w:spacing w:before="0" w:beforeAutospacing="0" w:after="0" w:afterAutospacing="0" w:line="480" w:lineRule="auto"/>
        <w:jc w:val="both"/>
        <w:textAlignment w:val="baseline"/>
        <w:rPr>
          <w:rFonts w:ascii="Arial" w:hAnsi="Arial" w:cs="Arial"/>
          <w:color w:val="000000"/>
        </w:rPr>
      </w:pPr>
      <w:r w:rsidRPr="00474BD4">
        <w:rPr>
          <w:rFonts w:ascii="Arial" w:hAnsi="Arial" w:cs="Arial"/>
          <w:color w:val="000000"/>
        </w:rPr>
        <w:t>The company has introduced an app to the automotive industry using IoT (Internet of Things) technology. Similarly, can</w:t>
      </w:r>
      <w:r w:rsidR="00550E32" w:rsidRPr="00474BD4">
        <w:rPr>
          <w:rFonts w:ascii="Arial" w:hAnsi="Arial" w:cs="Arial"/>
          <w:color w:val="000000"/>
        </w:rPr>
        <w:t xml:space="preserve"> be developed and introduced</w:t>
      </w:r>
      <w:r w:rsidRPr="00474BD4">
        <w:rPr>
          <w:rFonts w:ascii="Arial" w:hAnsi="Arial" w:cs="Arial"/>
          <w:color w:val="000000"/>
        </w:rPr>
        <w:t xml:space="preserve"> to other sectors of the market</w:t>
      </w:r>
      <w:r w:rsidR="00550E32" w:rsidRPr="00474BD4">
        <w:rPr>
          <w:rFonts w:ascii="Arial" w:hAnsi="Arial" w:cs="Arial"/>
          <w:color w:val="000000"/>
        </w:rPr>
        <w:t>.</w:t>
      </w:r>
    </w:p>
    <w:p w:rsidR="003F2C29" w:rsidRPr="00474BD4" w:rsidRDefault="003F2C29" w:rsidP="003F2C29">
      <w:pPr>
        <w:pStyle w:val="NormalWeb"/>
        <w:spacing w:before="0" w:beforeAutospacing="0" w:after="0" w:afterAutospacing="0" w:line="480" w:lineRule="auto"/>
        <w:jc w:val="both"/>
        <w:textAlignment w:val="baseline"/>
        <w:rPr>
          <w:rFonts w:ascii="Arial" w:hAnsi="Arial" w:cs="Arial"/>
          <w:color w:val="000000"/>
        </w:rPr>
      </w:pPr>
    </w:p>
    <w:p w:rsidR="003F2C29" w:rsidRPr="00474BD4" w:rsidRDefault="00DD6F33" w:rsidP="00DD6F33">
      <w:pPr>
        <w:pStyle w:val="NormalWeb"/>
        <w:numPr>
          <w:ilvl w:val="0"/>
          <w:numId w:val="48"/>
        </w:numPr>
        <w:spacing w:before="0" w:beforeAutospacing="0" w:after="0" w:afterAutospacing="0" w:line="480" w:lineRule="auto"/>
        <w:jc w:val="both"/>
        <w:textAlignment w:val="baseline"/>
        <w:rPr>
          <w:rFonts w:ascii="Arial" w:hAnsi="Arial" w:cs="Arial"/>
          <w:color w:val="000000"/>
        </w:rPr>
      </w:pPr>
      <w:r w:rsidRPr="00474BD4">
        <w:rPr>
          <w:rFonts w:ascii="Arial" w:hAnsi="Arial" w:cs="Arial"/>
          <w:color w:val="000000"/>
        </w:rPr>
        <w:t>Lower tele</w:t>
      </w:r>
      <w:r w:rsidR="006016B7">
        <w:rPr>
          <w:rFonts w:ascii="Arial" w:hAnsi="Arial" w:cs="Arial"/>
          <w:color w:val="000000"/>
        </w:rPr>
        <w:t>com</w:t>
      </w:r>
      <w:r w:rsidRPr="00474BD4">
        <w:rPr>
          <w:rFonts w:ascii="Arial" w:hAnsi="Arial" w:cs="Arial"/>
          <w:color w:val="000000"/>
        </w:rPr>
        <w:t xml:space="preserve"> density in the rural area </w:t>
      </w:r>
    </w:p>
    <w:p w:rsidR="003F2C29" w:rsidRPr="00474BD4" w:rsidRDefault="003F2C29" w:rsidP="00DD6F33">
      <w:pPr>
        <w:pStyle w:val="NormalWeb"/>
        <w:numPr>
          <w:ilvl w:val="0"/>
          <w:numId w:val="38"/>
        </w:numPr>
        <w:spacing w:before="240" w:beforeAutospacing="0" w:after="240" w:afterAutospacing="0" w:line="480" w:lineRule="auto"/>
        <w:jc w:val="both"/>
        <w:rPr>
          <w:rFonts w:ascii="Arial" w:hAnsi="Arial" w:cs="Arial"/>
          <w:color w:val="000000"/>
        </w:rPr>
      </w:pPr>
      <w:r w:rsidRPr="00474BD4">
        <w:rPr>
          <w:rFonts w:ascii="Arial" w:hAnsi="Arial" w:cs="Arial"/>
          <w:color w:val="000000"/>
        </w:rPr>
        <w:t>Expansion of 5G network</w:t>
      </w:r>
    </w:p>
    <w:p w:rsidR="00C76984" w:rsidRPr="00474BD4" w:rsidRDefault="00DF6805" w:rsidP="00B148BB">
      <w:pPr>
        <w:pStyle w:val="NormalWeb"/>
        <w:spacing w:before="240" w:beforeAutospacing="0" w:after="240" w:afterAutospacing="0" w:line="480" w:lineRule="auto"/>
        <w:jc w:val="both"/>
        <w:rPr>
          <w:rFonts w:ascii="Arial" w:hAnsi="Arial" w:cs="Arial"/>
          <w:color w:val="000000"/>
        </w:rPr>
      </w:pPr>
      <w:r w:rsidRPr="00474BD4">
        <w:rPr>
          <w:rFonts w:ascii="Arial" w:hAnsi="Arial" w:cs="Arial"/>
          <w:b/>
          <w:bCs/>
          <w:color w:val="000000"/>
        </w:rPr>
        <w:lastRenderedPageBreak/>
        <w:t>Threats</w:t>
      </w:r>
    </w:p>
    <w:p w:rsidR="0099715F" w:rsidRPr="00474BD4" w:rsidRDefault="0099715F" w:rsidP="0099715F">
      <w:pPr>
        <w:pStyle w:val="NormalWeb"/>
        <w:numPr>
          <w:ilvl w:val="0"/>
          <w:numId w:val="46"/>
        </w:numPr>
        <w:spacing w:before="240" w:beforeAutospacing="0" w:after="240" w:afterAutospacing="0" w:line="480" w:lineRule="auto"/>
        <w:jc w:val="both"/>
        <w:rPr>
          <w:rFonts w:ascii="Arial" w:hAnsi="Arial" w:cs="Arial"/>
          <w:color w:val="000000"/>
        </w:rPr>
      </w:pPr>
      <w:r w:rsidRPr="00474BD4">
        <w:rPr>
          <w:rFonts w:ascii="Arial" w:hAnsi="Arial" w:cs="Arial"/>
          <w:color w:val="000000"/>
        </w:rPr>
        <w:t>Strong competitors in the market</w:t>
      </w:r>
    </w:p>
    <w:p w:rsidR="0099715F" w:rsidRPr="00474BD4" w:rsidRDefault="0099715F" w:rsidP="0099715F">
      <w:pPr>
        <w:pStyle w:val="NormalWeb"/>
        <w:spacing w:before="240" w:beforeAutospacing="0" w:after="240" w:afterAutospacing="0" w:line="480" w:lineRule="auto"/>
        <w:jc w:val="both"/>
        <w:rPr>
          <w:rFonts w:ascii="Arial" w:hAnsi="Arial" w:cs="Arial"/>
          <w:b/>
          <w:bCs/>
          <w:color w:val="000000"/>
        </w:rPr>
      </w:pPr>
      <w:r w:rsidRPr="00474BD4">
        <w:rPr>
          <w:rFonts w:ascii="Arial" w:hAnsi="Arial" w:cs="Arial"/>
        </w:rPr>
        <w:t xml:space="preserve">After the extensive launch of Reliance </w:t>
      </w:r>
      <w:r w:rsidR="00A83E98" w:rsidRPr="00474BD4">
        <w:rPr>
          <w:rFonts w:ascii="Arial" w:hAnsi="Arial" w:cs="Arial"/>
        </w:rPr>
        <w:t>JIO, has</w:t>
      </w:r>
      <w:r w:rsidR="00A54767" w:rsidRPr="00474BD4">
        <w:rPr>
          <w:rFonts w:ascii="Arial" w:hAnsi="Arial" w:cs="Arial"/>
        </w:rPr>
        <w:t xml:space="preserve"> </w:t>
      </w:r>
      <w:r w:rsidR="00A83E98" w:rsidRPr="00474BD4">
        <w:rPr>
          <w:rFonts w:ascii="Arial" w:hAnsi="Arial" w:cs="Arial"/>
        </w:rPr>
        <w:t>resulted in</w:t>
      </w:r>
      <w:r w:rsidR="00A54767" w:rsidRPr="00474BD4">
        <w:rPr>
          <w:rFonts w:ascii="Arial" w:hAnsi="Arial" w:cs="Arial"/>
        </w:rPr>
        <w:t xml:space="preserve"> </w:t>
      </w:r>
      <w:r w:rsidR="00A83E98" w:rsidRPr="00474BD4">
        <w:rPr>
          <w:rFonts w:ascii="Arial" w:hAnsi="Arial" w:cs="Arial"/>
        </w:rPr>
        <w:t>a high</w:t>
      </w:r>
      <w:r w:rsidRPr="00474BD4">
        <w:rPr>
          <w:rFonts w:ascii="Arial" w:hAnsi="Arial" w:cs="Arial"/>
        </w:rPr>
        <w:t xml:space="preserve"> rate of switching from the existing service providers</w:t>
      </w:r>
      <w:r w:rsidRPr="00474BD4">
        <w:rPr>
          <w:rFonts w:ascii="Arial" w:hAnsi="Arial" w:cs="Arial"/>
          <w:color w:val="222222"/>
          <w:shd w:val="clear" w:color="auto" w:fill="FFFFFF"/>
        </w:rPr>
        <w:t xml:space="preserve"> (Talukdar, and Chowdhury, </w:t>
      </w:r>
      <w:r w:rsidR="005006E1" w:rsidRPr="00474BD4">
        <w:rPr>
          <w:rFonts w:ascii="Arial" w:hAnsi="Arial" w:cs="Arial"/>
          <w:color w:val="222222"/>
          <w:shd w:val="clear" w:color="auto" w:fill="FFFFFF"/>
        </w:rPr>
        <w:t>2021, p.</w:t>
      </w:r>
      <w:r w:rsidRPr="00474BD4">
        <w:rPr>
          <w:rFonts w:ascii="Arial" w:hAnsi="Arial" w:cs="Arial"/>
          <w:color w:val="222222"/>
          <w:shd w:val="clear" w:color="auto" w:fill="FFFFFF"/>
        </w:rPr>
        <w:t>112).</w:t>
      </w:r>
    </w:p>
    <w:p w:rsidR="00550E32" w:rsidRPr="00474BD4" w:rsidRDefault="00550E32" w:rsidP="00550E32">
      <w:pPr>
        <w:pStyle w:val="NormalWeb"/>
        <w:numPr>
          <w:ilvl w:val="0"/>
          <w:numId w:val="39"/>
        </w:numPr>
        <w:spacing w:before="0" w:beforeAutospacing="0" w:after="0" w:afterAutospacing="0" w:line="480" w:lineRule="auto"/>
        <w:ind w:left="714" w:hanging="357"/>
        <w:jc w:val="both"/>
        <w:textAlignment w:val="baseline"/>
        <w:rPr>
          <w:rFonts w:ascii="Arial" w:hAnsi="Arial" w:cs="Arial"/>
          <w:color w:val="000000"/>
        </w:rPr>
      </w:pPr>
      <w:r w:rsidRPr="00474BD4">
        <w:rPr>
          <w:rFonts w:ascii="Arial" w:hAnsi="Arial" w:cs="Arial"/>
          <w:color w:val="000000"/>
        </w:rPr>
        <w:t>High cost of License fees in the Telecom sector in India.</w:t>
      </w:r>
    </w:p>
    <w:p w:rsidR="00F33D4E" w:rsidRPr="00474BD4" w:rsidRDefault="00F33D4E" w:rsidP="00F33D4E">
      <w:pPr>
        <w:pStyle w:val="NormalWeb"/>
        <w:numPr>
          <w:ilvl w:val="0"/>
          <w:numId w:val="39"/>
        </w:numPr>
        <w:shd w:val="clear" w:color="auto" w:fill="FFFFFF"/>
        <w:spacing w:before="240" w:after="0" w:line="480" w:lineRule="auto"/>
        <w:jc w:val="both"/>
        <w:rPr>
          <w:rFonts w:ascii="Arial" w:hAnsi="Arial" w:cs="Arial"/>
          <w:bCs/>
        </w:rPr>
      </w:pPr>
      <w:r w:rsidRPr="00474BD4">
        <w:rPr>
          <w:rFonts w:ascii="Arial" w:hAnsi="Arial" w:cs="Arial"/>
          <w:color w:val="000000"/>
        </w:rPr>
        <w:t xml:space="preserve">VI has several pending </w:t>
      </w:r>
      <w:r w:rsidR="00A54767" w:rsidRPr="00474BD4">
        <w:rPr>
          <w:rFonts w:ascii="Arial" w:hAnsi="Arial" w:cs="Arial"/>
          <w:color w:val="000000"/>
        </w:rPr>
        <w:t>litigations</w:t>
      </w:r>
      <w:r w:rsidRPr="00474BD4">
        <w:rPr>
          <w:rFonts w:ascii="Arial" w:hAnsi="Arial" w:cs="Arial"/>
          <w:color w:val="000000"/>
        </w:rPr>
        <w:t xml:space="preserve"> </w:t>
      </w:r>
      <w:r w:rsidRPr="00474BD4">
        <w:rPr>
          <w:rFonts w:ascii="Arial" w:hAnsi="Arial" w:cs="Arial"/>
          <w:color w:val="202122"/>
        </w:rPr>
        <w:t>(</w:t>
      </w:r>
      <w:r w:rsidRPr="00474BD4">
        <w:rPr>
          <w:rFonts w:ascii="Arial" w:hAnsi="Arial" w:cs="Arial"/>
          <w:bCs/>
        </w:rPr>
        <w:t>Myvi.in, 2022a, p. 81).</w:t>
      </w:r>
    </w:p>
    <w:p w:rsidR="00550E32" w:rsidRPr="00474BD4" w:rsidRDefault="00550E32" w:rsidP="00550E32">
      <w:pPr>
        <w:pStyle w:val="NormalWeb"/>
        <w:numPr>
          <w:ilvl w:val="0"/>
          <w:numId w:val="39"/>
        </w:numPr>
        <w:spacing w:before="0" w:beforeAutospacing="0" w:after="0" w:afterAutospacing="0" w:line="480" w:lineRule="auto"/>
        <w:ind w:left="714" w:hanging="357"/>
        <w:jc w:val="both"/>
        <w:textAlignment w:val="baseline"/>
        <w:rPr>
          <w:rFonts w:ascii="Arial" w:hAnsi="Arial" w:cs="Arial"/>
          <w:color w:val="000000"/>
        </w:rPr>
      </w:pPr>
      <w:r w:rsidRPr="00474BD4">
        <w:rPr>
          <w:rFonts w:ascii="Arial" w:hAnsi="Arial" w:cs="Arial"/>
          <w:color w:val="000000"/>
        </w:rPr>
        <w:t>Low connectivity of fiber network in India.</w:t>
      </w:r>
    </w:p>
    <w:p w:rsidR="00550E32" w:rsidRPr="00474BD4" w:rsidRDefault="00550E32" w:rsidP="00550E32">
      <w:pPr>
        <w:pStyle w:val="NormalWeb"/>
        <w:numPr>
          <w:ilvl w:val="0"/>
          <w:numId w:val="39"/>
        </w:numPr>
        <w:spacing w:before="0" w:beforeAutospacing="0" w:after="0" w:afterAutospacing="0" w:line="480" w:lineRule="auto"/>
        <w:ind w:left="714" w:hanging="357"/>
        <w:jc w:val="both"/>
        <w:textAlignment w:val="baseline"/>
        <w:rPr>
          <w:rFonts w:ascii="Arial" w:hAnsi="Arial" w:cs="Arial"/>
          <w:color w:val="000000"/>
        </w:rPr>
      </w:pPr>
      <w:r w:rsidRPr="00474BD4">
        <w:rPr>
          <w:rFonts w:ascii="Arial" w:hAnsi="Arial" w:cs="Arial"/>
          <w:color w:val="000000"/>
        </w:rPr>
        <w:t>Heavy loss on active users</w:t>
      </w:r>
    </w:p>
    <w:p w:rsidR="007127A2" w:rsidRPr="00474BD4" w:rsidRDefault="007127A2" w:rsidP="00646C31">
      <w:pPr>
        <w:pStyle w:val="NormalWeb"/>
        <w:spacing w:before="240" w:beforeAutospacing="0" w:after="240" w:afterAutospacing="0"/>
        <w:jc w:val="both"/>
        <w:rPr>
          <w:rFonts w:ascii="Arial" w:hAnsi="Arial" w:cs="Arial"/>
          <w:b/>
          <w:bCs/>
          <w:color w:val="000000"/>
        </w:rPr>
      </w:pPr>
    </w:p>
    <w:p w:rsidR="00646C31" w:rsidRPr="00474BD4" w:rsidRDefault="008A44D4" w:rsidP="00646C31">
      <w:pPr>
        <w:pStyle w:val="NormalWeb"/>
        <w:spacing w:before="240" w:beforeAutospacing="0" w:after="240" w:afterAutospacing="0"/>
        <w:jc w:val="both"/>
        <w:rPr>
          <w:rFonts w:ascii="Arial" w:hAnsi="Arial" w:cs="Arial"/>
          <w:b/>
          <w:bCs/>
          <w:color w:val="000000"/>
        </w:rPr>
      </w:pPr>
      <w:r w:rsidRPr="00474BD4">
        <w:rPr>
          <w:rFonts w:ascii="Arial" w:hAnsi="Arial" w:cs="Arial"/>
          <w:b/>
          <w:bCs/>
          <w:color w:val="000000"/>
        </w:rPr>
        <w:t>2.3.2.2.</w:t>
      </w:r>
      <w:r w:rsidRPr="00474BD4">
        <w:rPr>
          <w:rFonts w:ascii="Arial" w:hAnsi="Arial" w:cs="Arial"/>
          <w:b/>
          <w:bCs/>
          <w:color w:val="000000"/>
        </w:rPr>
        <w:tab/>
        <w:t>PESTEL analysis of the VI</w:t>
      </w:r>
    </w:p>
    <w:p w:rsidR="008A44D4" w:rsidRPr="00474BD4" w:rsidRDefault="008A44D4" w:rsidP="00646C31">
      <w:pPr>
        <w:pStyle w:val="NormalWeb"/>
        <w:spacing w:before="240" w:beforeAutospacing="0" w:after="240" w:afterAutospacing="0"/>
        <w:jc w:val="both"/>
        <w:rPr>
          <w:rFonts w:ascii="Arial" w:hAnsi="Arial" w:cs="Arial"/>
        </w:rPr>
      </w:pPr>
    </w:p>
    <w:p w:rsidR="00646C31" w:rsidRPr="00474BD4" w:rsidRDefault="00646C31" w:rsidP="00646C31">
      <w:pPr>
        <w:pStyle w:val="NormalWeb"/>
        <w:spacing w:before="240" w:beforeAutospacing="0" w:after="0" w:afterAutospacing="0"/>
        <w:jc w:val="both"/>
        <w:rPr>
          <w:rFonts w:ascii="Arial" w:hAnsi="Arial" w:cs="Arial"/>
          <w:b/>
          <w:bCs/>
          <w:color w:val="000000"/>
        </w:rPr>
      </w:pPr>
      <w:r w:rsidRPr="00474BD4">
        <w:rPr>
          <w:rFonts w:ascii="Arial" w:hAnsi="Arial" w:cs="Arial"/>
          <w:b/>
          <w:bCs/>
          <w:color w:val="000000"/>
        </w:rPr>
        <w:t> </w:t>
      </w:r>
      <w:r w:rsidR="00B13920" w:rsidRPr="00474BD4">
        <w:rPr>
          <w:rFonts w:ascii="Arial" w:hAnsi="Arial" w:cs="Arial"/>
          <w:b/>
          <w:bCs/>
          <w:color w:val="000000"/>
        </w:rPr>
        <w:t xml:space="preserve">Political </w:t>
      </w:r>
    </w:p>
    <w:p w:rsidR="00B13920" w:rsidRPr="00474BD4" w:rsidRDefault="00B13920" w:rsidP="00646C31">
      <w:pPr>
        <w:pStyle w:val="NormalWeb"/>
        <w:spacing w:before="240" w:beforeAutospacing="0" w:after="0" w:afterAutospacing="0"/>
        <w:jc w:val="both"/>
        <w:rPr>
          <w:rFonts w:ascii="Arial" w:hAnsi="Arial" w:cs="Arial"/>
          <w:b/>
          <w:bCs/>
          <w:color w:val="000000"/>
        </w:rPr>
      </w:pPr>
    </w:p>
    <w:p w:rsidR="00B13920" w:rsidRPr="00474BD4" w:rsidRDefault="00B13920" w:rsidP="00B13920">
      <w:pPr>
        <w:pStyle w:val="NormalWeb"/>
        <w:numPr>
          <w:ilvl w:val="0"/>
          <w:numId w:val="40"/>
        </w:numPr>
        <w:spacing w:before="0" w:beforeAutospacing="0" w:after="0" w:afterAutospacing="0"/>
        <w:jc w:val="both"/>
        <w:textAlignment w:val="baseline"/>
        <w:rPr>
          <w:rFonts w:ascii="Arial" w:hAnsi="Arial" w:cs="Arial"/>
          <w:color w:val="000000"/>
        </w:rPr>
      </w:pPr>
      <w:r w:rsidRPr="00474BD4">
        <w:rPr>
          <w:rFonts w:ascii="Arial" w:hAnsi="Arial" w:cs="Arial"/>
          <w:color w:val="000000"/>
        </w:rPr>
        <w:t xml:space="preserve">Government policy on </w:t>
      </w:r>
      <w:r w:rsidR="00B641B6" w:rsidRPr="00474BD4">
        <w:rPr>
          <w:rFonts w:ascii="Arial" w:hAnsi="Arial" w:cs="Arial"/>
          <w:color w:val="000000"/>
        </w:rPr>
        <w:t xml:space="preserve">the </w:t>
      </w:r>
      <w:r w:rsidR="00416E54" w:rsidRPr="00474BD4">
        <w:rPr>
          <w:rFonts w:ascii="Arial" w:hAnsi="Arial" w:cs="Arial"/>
          <w:color w:val="000000"/>
        </w:rPr>
        <w:t>Telecommunication sector</w:t>
      </w:r>
      <w:r w:rsidRPr="00474BD4">
        <w:rPr>
          <w:rFonts w:ascii="Arial" w:hAnsi="Arial" w:cs="Arial"/>
          <w:color w:val="000000"/>
        </w:rPr>
        <w:t>.</w:t>
      </w:r>
    </w:p>
    <w:p w:rsidR="00416E54" w:rsidRPr="00474BD4" w:rsidRDefault="00AE0075" w:rsidP="00424BB9">
      <w:pPr>
        <w:pStyle w:val="NormalWeb"/>
        <w:shd w:val="clear" w:color="auto" w:fill="FFFFFF"/>
        <w:spacing w:before="240" w:after="0" w:line="480" w:lineRule="auto"/>
        <w:jc w:val="both"/>
        <w:rPr>
          <w:rFonts w:ascii="Arial" w:hAnsi="Arial" w:cs="Arial"/>
          <w:bCs/>
        </w:rPr>
      </w:pPr>
      <w:r w:rsidRPr="00474BD4">
        <w:rPr>
          <w:rFonts w:ascii="Arial" w:hAnsi="Arial" w:cs="Arial"/>
          <w:color w:val="202122"/>
        </w:rPr>
        <w:t xml:space="preserve">The government had provided an option of up to four years of moratorium on AGR dues and spectrum </w:t>
      </w:r>
      <w:r w:rsidR="00B13920" w:rsidRPr="00474BD4">
        <w:rPr>
          <w:rFonts w:ascii="Arial" w:hAnsi="Arial" w:cs="Arial"/>
          <w:color w:val="202122"/>
        </w:rPr>
        <w:t>installments</w:t>
      </w:r>
      <w:r w:rsidRPr="00474BD4">
        <w:rPr>
          <w:rFonts w:ascii="Arial" w:hAnsi="Arial" w:cs="Arial"/>
          <w:color w:val="202122"/>
        </w:rPr>
        <w:t xml:space="preserve"> due between October 2021 and September 2025 with </w:t>
      </w:r>
      <w:r w:rsidR="00B13920" w:rsidRPr="00474BD4">
        <w:rPr>
          <w:rFonts w:ascii="Arial" w:hAnsi="Arial" w:cs="Arial"/>
          <w:color w:val="202122"/>
        </w:rPr>
        <w:t>an option</w:t>
      </w:r>
      <w:r w:rsidRPr="00474BD4">
        <w:rPr>
          <w:rFonts w:ascii="Arial" w:hAnsi="Arial" w:cs="Arial"/>
          <w:color w:val="202122"/>
        </w:rPr>
        <w:t xml:space="preserve"> to convert interest arising from such deferment into equity upfront</w:t>
      </w:r>
      <w:r w:rsidR="00B13920" w:rsidRPr="00474BD4">
        <w:rPr>
          <w:rFonts w:ascii="Arial" w:hAnsi="Arial" w:cs="Arial"/>
          <w:color w:val="202122"/>
        </w:rPr>
        <w:t xml:space="preserve"> (</w:t>
      </w:r>
      <w:r w:rsidR="00B13920" w:rsidRPr="00474BD4">
        <w:rPr>
          <w:rFonts w:ascii="Arial" w:hAnsi="Arial" w:cs="Arial"/>
          <w:bCs/>
        </w:rPr>
        <w:t>Myvi.in, 2022a, p. 67- 68).</w:t>
      </w:r>
      <w:r w:rsidR="00416E54" w:rsidRPr="00474BD4">
        <w:rPr>
          <w:rFonts w:ascii="Arial" w:hAnsi="Arial" w:cs="Arial"/>
        </w:rPr>
        <w:t xml:space="preserve"> </w:t>
      </w:r>
      <w:r w:rsidR="00416E54" w:rsidRPr="00474BD4">
        <w:rPr>
          <w:rFonts w:ascii="Arial" w:hAnsi="Arial" w:cs="Arial"/>
          <w:bCs/>
        </w:rPr>
        <w:t>According to the reforms of the sector, the definition of AGR has been clarified and bank guarantees have been reduced, penalties for late payments of L</w:t>
      </w:r>
      <w:r w:rsidR="00424BB9" w:rsidRPr="00474BD4">
        <w:rPr>
          <w:rFonts w:ascii="Arial" w:hAnsi="Arial" w:cs="Arial"/>
          <w:bCs/>
        </w:rPr>
        <w:t>icense fee</w:t>
      </w:r>
      <w:r w:rsidR="00416E54" w:rsidRPr="00474BD4">
        <w:rPr>
          <w:rFonts w:ascii="Arial" w:hAnsi="Arial" w:cs="Arial"/>
          <w:bCs/>
        </w:rPr>
        <w:t xml:space="preserve"> and S</w:t>
      </w:r>
      <w:r w:rsidR="00424BB9" w:rsidRPr="00474BD4">
        <w:rPr>
          <w:rFonts w:ascii="Arial" w:hAnsi="Arial" w:cs="Arial"/>
          <w:bCs/>
        </w:rPr>
        <w:t>pectrum Usage Charges</w:t>
      </w:r>
      <w:r w:rsidR="00416E54" w:rsidRPr="00474BD4">
        <w:rPr>
          <w:rFonts w:ascii="Arial" w:hAnsi="Arial" w:cs="Arial"/>
          <w:bCs/>
        </w:rPr>
        <w:t xml:space="preserve"> have been eliminated</w:t>
      </w:r>
      <w:r w:rsidR="00424BB9" w:rsidRPr="00474BD4">
        <w:rPr>
          <w:rFonts w:ascii="Arial" w:hAnsi="Arial" w:cs="Arial"/>
          <w:bCs/>
        </w:rPr>
        <w:t xml:space="preserve"> </w:t>
      </w:r>
      <w:r w:rsidR="00424BB9" w:rsidRPr="00474BD4">
        <w:rPr>
          <w:rFonts w:ascii="Arial" w:hAnsi="Arial" w:cs="Arial"/>
          <w:color w:val="202122"/>
        </w:rPr>
        <w:t>(</w:t>
      </w:r>
      <w:r w:rsidR="00424BB9" w:rsidRPr="00474BD4">
        <w:rPr>
          <w:rFonts w:ascii="Arial" w:hAnsi="Arial" w:cs="Arial"/>
          <w:bCs/>
        </w:rPr>
        <w:t>Myvi.in, 2022a, p. 68).</w:t>
      </w:r>
    </w:p>
    <w:p w:rsidR="00967404" w:rsidRPr="00474BD4" w:rsidRDefault="00967404" w:rsidP="00424BB9">
      <w:pPr>
        <w:pStyle w:val="NormalWeb"/>
        <w:shd w:val="clear" w:color="auto" w:fill="FFFFFF"/>
        <w:spacing w:before="240" w:after="0" w:line="480" w:lineRule="auto"/>
        <w:jc w:val="both"/>
        <w:rPr>
          <w:rFonts w:ascii="Arial" w:hAnsi="Arial" w:cs="Arial"/>
          <w:bCs/>
        </w:rPr>
      </w:pPr>
    </w:p>
    <w:p w:rsidR="00967404" w:rsidRPr="00474BD4" w:rsidRDefault="00967404" w:rsidP="00424BB9">
      <w:pPr>
        <w:pStyle w:val="NormalWeb"/>
        <w:shd w:val="clear" w:color="auto" w:fill="FFFFFF"/>
        <w:spacing w:before="240" w:after="0" w:line="480" w:lineRule="auto"/>
        <w:jc w:val="both"/>
        <w:rPr>
          <w:rFonts w:ascii="Arial" w:hAnsi="Arial" w:cs="Arial"/>
          <w:bCs/>
        </w:rPr>
      </w:pPr>
    </w:p>
    <w:p w:rsidR="00416E54" w:rsidRPr="00474BD4" w:rsidRDefault="00416E54" w:rsidP="00416E54">
      <w:pPr>
        <w:pStyle w:val="NormalWeb"/>
        <w:numPr>
          <w:ilvl w:val="0"/>
          <w:numId w:val="46"/>
        </w:numPr>
        <w:shd w:val="clear" w:color="auto" w:fill="FFFFFF"/>
        <w:spacing w:before="240" w:after="0" w:line="480" w:lineRule="auto"/>
        <w:jc w:val="both"/>
        <w:rPr>
          <w:rFonts w:ascii="Arial" w:hAnsi="Arial" w:cs="Arial"/>
          <w:bCs/>
        </w:rPr>
      </w:pPr>
      <w:r w:rsidRPr="00474BD4">
        <w:rPr>
          <w:rFonts w:ascii="Arial" w:hAnsi="Arial" w:cs="Arial"/>
          <w:bCs/>
        </w:rPr>
        <w:lastRenderedPageBreak/>
        <w:t>Policy on Digital communication</w:t>
      </w:r>
    </w:p>
    <w:p w:rsidR="00424BB9" w:rsidRPr="00474BD4" w:rsidRDefault="00416E54" w:rsidP="00424BB9">
      <w:pPr>
        <w:pStyle w:val="NormalWeb"/>
        <w:shd w:val="clear" w:color="auto" w:fill="FFFFFF"/>
        <w:spacing w:before="240" w:after="0" w:line="480" w:lineRule="auto"/>
        <w:jc w:val="both"/>
        <w:rPr>
          <w:rFonts w:ascii="Arial" w:hAnsi="Arial" w:cs="Arial"/>
          <w:bCs/>
        </w:rPr>
      </w:pPr>
      <w:r w:rsidRPr="00474BD4">
        <w:rPr>
          <w:rFonts w:ascii="Arial" w:hAnsi="Arial" w:cs="Arial"/>
          <w:bCs/>
        </w:rPr>
        <w:t xml:space="preserve">The government is leading the effort to build a US$1 trillion economy by extracting US$500 billion in value from new digital ecosystems. The use of digital payments also increased as digital </w:t>
      </w:r>
      <w:r w:rsidR="00424BB9" w:rsidRPr="00474BD4">
        <w:rPr>
          <w:rFonts w:ascii="Arial" w:hAnsi="Arial" w:cs="Arial"/>
          <w:bCs/>
        </w:rPr>
        <w:t xml:space="preserve">adoption in all forms increased </w:t>
      </w:r>
      <w:r w:rsidR="00424BB9" w:rsidRPr="00474BD4">
        <w:rPr>
          <w:rFonts w:ascii="Arial" w:hAnsi="Arial" w:cs="Arial"/>
          <w:color w:val="202122"/>
        </w:rPr>
        <w:t>(</w:t>
      </w:r>
      <w:r w:rsidR="00424BB9" w:rsidRPr="00474BD4">
        <w:rPr>
          <w:rFonts w:ascii="Arial" w:hAnsi="Arial" w:cs="Arial"/>
          <w:bCs/>
        </w:rPr>
        <w:t>Myvi.in, 2022a, p. 68).</w:t>
      </w:r>
    </w:p>
    <w:p w:rsidR="00550E32" w:rsidRPr="00474BD4" w:rsidRDefault="00550E32" w:rsidP="00550E32">
      <w:pPr>
        <w:pStyle w:val="NormalWeb"/>
        <w:numPr>
          <w:ilvl w:val="0"/>
          <w:numId w:val="40"/>
        </w:numPr>
        <w:spacing w:before="0" w:beforeAutospacing="0" w:after="0" w:afterAutospacing="0" w:line="480" w:lineRule="auto"/>
        <w:ind w:left="714" w:hanging="357"/>
        <w:jc w:val="both"/>
        <w:textAlignment w:val="baseline"/>
        <w:rPr>
          <w:rFonts w:ascii="Arial" w:hAnsi="Arial" w:cs="Arial"/>
          <w:color w:val="000000"/>
        </w:rPr>
      </w:pPr>
      <w:r w:rsidRPr="00474BD4">
        <w:rPr>
          <w:rFonts w:ascii="Arial" w:hAnsi="Arial" w:cs="Arial"/>
          <w:color w:val="000000"/>
        </w:rPr>
        <w:t>Taxation policies on Indian Government</w:t>
      </w:r>
    </w:p>
    <w:p w:rsidR="00550E32" w:rsidRPr="00474BD4" w:rsidRDefault="00550E32" w:rsidP="00550E32">
      <w:pPr>
        <w:pStyle w:val="NormalWeb"/>
        <w:numPr>
          <w:ilvl w:val="0"/>
          <w:numId w:val="40"/>
        </w:numPr>
        <w:shd w:val="clear" w:color="auto" w:fill="FFFFFF"/>
        <w:spacing w:before="240" w:after="0" w:afterAutospacing="0" w:line="480" w:lineRule="auto"/>
        <w:ind w:left="714" w:hanging="357"/>
        <w:jc w:val="both"/>
        <w:rPr>
          <w:rFonts w:ascii="Arial" w:hAnsi="Arial" w:cs="Arial"/>
          <w:bCs/>
        </w:rPr>
      </w:pPr>
      <w:r w:rsidRPr="00474BD4">
        <w:rPr>
          <w:rFonts w:ascii="Arial" w:hAnsi="Arial" w:cs="Arial"/>
          <w:color w:val="000000"/>
        </w:rPr>
        <w:t>Political stability in Existing markets</w:t>
      </w:r>
    </w:p>
    <w:p w:rsidR="00550E32" w:rsidRPr="00474BD4" w:rsidRDefault="00550E32" w:rsidP="00550E32">
      <w:pPr>
        <w:pStyle w:val="NormalWeb"/>
        <w:shd w:val="clear" w:color="auto" w:fill="FFFFFF"/>
        <w:spacing w:before="240" w:after="0" w:afterAutospacing="0" w:line="480" w:lineRule="auto"/>
        <w:jc w:val="both"/>
        <w:rPr>
          <w:rFonts w:ascii="Arial" w:hAnsi="Arial" w:cs="Arial"/>
          <w:b/>
          <w:bCs/>
          <w:color w:val="000000"/>
        </w:rPr>
      </w:pPr>
      <w:r w:rsidRPr="00474BD4">
        <w:rPr>
          <w:rFonts w:ascii="Arial" w:hAnsi="Arial" w:cs="Arial"/>
          <w:b/>
          <w:bCs/>
          <w:color w:val="000000"/>
        </w:rPr>
        <w:t>Economic</w:t>
      </w:r>
    </w:p>
    <w:p w:rsidR="00550E32" w:rsidRPr="00474BD4" w:rsidRDefault="00550E32" w:rsidP="00550E32">
      <w:pPr>
        <w:pStyle w:val="NormalWeb"/>
        <w:numPr>
          <w:ilvl w:val="0"/>
          <w:numId w:val="41"/>
        </w:numPr>
        <w:spacing w:before="0" w:beforeAutospacing="0" w:after="0" w:afterAutospacing="0" w:line="480" w:lineRule="auto"/>
        <w:ind w:left="714" w:hanging="357"/>
        <w:jc w:val="both"/>
        <w:textAlignment w:val="baseline"/>
        <w:rPr>
          <w:rFonts w:ascii="Arial" w:hAnsi="Arial" w:cs="Arial"/>
          <w:color w:val="000000"/>
        </w:rPr>
      </w:pPr>
      <w:r w:rsidRPr="00474BD4">
        <w:rPr>
          <w:rFonts w:ascii="Arial" w:hAnsi="Arial" w:cs="Arial"/>
          <w:color w:val="000000"/>
        </w:rPr>
        <w:t>High inflation rate of the country.</w:t>
      </w:r>
    </w:p>
    <w:p w:rsidR="00550E32" w:rsidRPr="00474BD4" w:rsidRDefault="00550E32" w:rsidP="00550E32">
      <w:pPr>
        <w:pStyle w:val="NormalWeb"/>
        <w:numPr>
          <w:ilvl w:val="0"/>
          <w:numId w:val="41"/>
        </w:numPr>
        <w:spacing w:before="0" w:beforeAutospacing="0" w:after="0" w:afterAutospacing="0" w:line="480" w:lineRule="auto"/>
        <w:ind w:left="714" w:hanging="357"/>
        <w:jc w:val="both"/>
        <w:textAlignment w:val="baseline"/>
        <w:rPr>
          <w:rFonts w:ascii="Arial" w:hAnsi="Arial" w:cs="Arial"/>
          <w:color w:val="000000"/>
        </w:rPr>
      </w:pPr>
      <w:r w:rsidRPr="00474BD4">
        <w:rPr>
          <w:rFonts w:ascii="Arial" w:hAnsi="Arial" w:cs="Arial"/>
          <w:color w:val="000000"/>
        </w:rPr>
        <w:t>Volatility of exchange rates</w:t>
      </w:r>
    </w:p>
    <w:p w:rsidR="00550E32" w:rsidRPr="00474BD4" w:rsidRDefault="00550E32" w:rsidP="00550E32">
      <w:pPr>
        <w:pStyle w:val="NormalWeb"/>
        <w:numPr>
          <w:ilvl w:val="0"/>
          <w:numId w:val="41"/>
        </w:numPr>
        <w:spacing w:before="0" w:beforeAutospacing="0" w:after="0" w:afterAutospacing="0" w:line="480" w:lineRule="auto"/>
        <w:ind w:left="714" w:hanging="357"/>
        <w:jc w:val="both"/>
        <w:textAlignment w:val="baseline"/>
        <w:rPr>
          <w:rFonts w:ascii="Arial" w:hAnsi="Arial" w:cs="Arial"/>
          <w:color w:val="000000"/>
        </w:rPr>
      </w:pPr>
      <w:r w:rsidRPr="00474BD4">
        <w:rPr>
          <w:rFonts w:ascii="Arial" w:hAnsi="Arial" w:cs="Arial"/>
          <w:color w:val="000000"/>
        </w:rPr>
        <w:t> Efficiency in financial markets in India</w:t>
      </w:r>
    </w:p>
    <w:p w:rsidR="00416E54" w:rsidRPr="00474BD4" w:rsidRDefault="004A403C" w:rsidP="00416E54">
      <w:pPr>
        <w:pStyle w:val="NormalWeb"/>
        <w:shd w:val="clear" w:color="auto" w:fill="FFFFFF"/>
        <w:spacing w:before="240" w:after="0" w:line="480" w:lineRule="auto"/>
        <w:jc w:val="both"/>
        <w:rPr>
          <w:rFonts w:ascii="Arial" w:hAnsi="Arial" w:cs="Arial"/>
          <w:bCs/>
        </w:rPr>
      </w:pPr>
      <w:r w:rsidRPr="00474BD4">
        <w:rPr>
          <w:rFonts w:ascii="Arial" w:hAnsi="Arial" w:cs="Arial"/>
          <w:b/>
        </w:rPr>
        <w:t>Social</w:t>
      </w:r>
    </w:p>
    <w:p w:rsidR="000420F2" w:rsidRPr="00474BD4" w:rsidRDefault="000420F2" w:rsidP="000420F2">
      <w:pPr>
        <w:pStyle w:val="NormalWeb"/>
        <w:numPr>
          <w:ilvl w:val="0"/>
          <w:numId w:val="46"/>
        </w:numPr>
        <w:shd w:val="clear" w:color="auto" w:fill="FFFFFF"/>
        <w:spacing w:before="240" w:after="0" w:line="480" w:lineRule="auto"/>
        <w:jc w:val="both"/>
        <w:rPr>
          <w:rFonts w:ascii="Arial" w:hAnsi="Arial" w:cs="Arial"/>
          <w:bCs/>
        </w:rPr>
      </w:pPr>
      <w:r w:rsidRPr="00474BD4">
        <w:rPr>
          <w:rFonts w:ascii="Arial" w:hAnsi="Arial" w:cs="Arial"/>
          <w:bCs/>
        </w:rPr>
        <w:t>Improve the educational level of the society</w:t>
      </w:r>
    </w:p>
    <w:p w:rsidR="004A403C" w:rsidRPr="00474BD4" w:rsidRDefault="004A403C" w:rsidP="004A403C">
      <w:pPr>
        <w:pStyle w:val="NormalWeb"/>
        <w:shd w:val="clear" w:color="auto" w:fill="FFFFFF"/>
        <w:spacing w:before="240" w:after="0" w:line="480" w:lineRule="auto"/>
        <w:jc w:val="both"/>
        <w:rPr>
          <w:rFonts w:ascii="Arial" w:hAnsi="Arial" w:cs="Arial"/>
          <w:bCs/>
        </w:rPr>
      </w:pPr>
      <w:r w:rsidRPr="00474BD4">
        <w:rPr>
          <w:rFonts w:ascii="Arial" w:hAnsi="Arial" w:cs="Arial"/>
        </w:rPr>
        <w:t xml:space="preserve">The company aims to educate youth, urban poor, farmers, artisans, rural women, micro-entrepreneurs, students (age 15 and up), and others about various government programs and the fundamentals of financial planning and management </w:t>
      </w:r>
      <w:r w:rsidRPr="00474BD4">
        <w:rPr>
          <w:rFonts w:ascii="Arial" w:hAnsi="Arial" w:cs="Arial"/>
          <w:color w:val="202122"/>
        </w:rPr>
        <w:t>(</w:t>
      </w:r>
      <w:r w:rsidRPr="00474BD4">
        <w:rPr>
          <w:rFonts w:ascii="Arial" w:hAnsi="Arial" w:cs="Arial"/>
          <w:bCs/>
        </w:rPr>
        <w:t>Myvi.in, 2022a, p. 47).</w:t>
      </w:r>
    </w:p>
    <w:p w:rsidR="001D1935" w:rsidRPr="00474BD4" w:rsidRDefault="001D1935" w:rsidP="001D1935">
      <w:pPr>
        <w:pStyle w:val="NormalWeb"/>
        <w:numPr>
          <w:ilvl w:val="0"/>
          <w:numId w:val="42"/>
        </w:numPr>
        <w:spacing w:before="0" w:beforeAutospacing="0" w:after="0" w:afterAutospacing="0" w:line="480" w:lineRule="auto"/>
        <w:ind w:left="714" w:hanging="357"/>
        <w:jc w:val="both"/>
        <w:textAlignment w:val="baseline"/>
        <w:rPr>
          <w:rFonts w:ascii="Arial" w:hAnsi="Arial" w:cs="Arial"/>
          <w:color w:val="000000"/>
        </w:rPr>
      </w:pPr>
      <w:r w:rsidRPr="00474BD4">
        <w:rPr>
          <w:rFonts w:ascii="Arial" w:hAnsi="Arial" w:cs="Arial"/>
          <w:color w:val="000000"/>
        </w:rPr>
        <w:t>Demographics advantage in India</w:t>
      </w:r>
    </w:p>
    <w:p w:rsidR="001D1935" w:rsidRPr="00474BD4" w:rsidRDefault="001D1935" w:rsidP="001D1935">
      <w:pPr>
        <w:pStyle w:val="NormalWeb"/>
        <w:numPr>
          <w:ilvl w:val="0"/>
          <w:numId w:val="42"/>
        </w:numPr>
        <w:spacing w:before="0" w:beforeAutospacing="0" w:after="0" w:afterAutospacing="0" w:line="480" w:lineRule="auto"/>
        <w:ind w:left="714" w:hanging="357"/>
        <w:jc w:val="both"/>
        <w:textAlignment w:val="baseline"/>
        <w:rPr>
          <w:rFonts w:ascii="Arial" w:hAnsi="Arial" w:cs="Arial"/>
          <w:color w:val="000000"/>
        </w:rPr>
      </w:pPr>
      <w:r w:rsidRPr="00474BD4">
        <w:rPr>
          <w:rFonts w:ascii="Arial" w:hAnsi="Arial" w:cs="Arial"/>
          <w:color w:val="000000"/>
        </w:rPr>
        <w:t>People’s attitude toward Health and safety </w:t>
      </w:r>
    </w:p>
    <w:p w:rsidR="001D1935" w:rsidRPr="00474BD4" w:rsidRDefault="001D1935" w:rsidP="001D1935">
      <w:pPr>
        <w:pStyle w:val="NormalWeb"/>
        <w:spacing w:before="0" w:beforeAutospacing="0" w:after="0" w:afterAutospacing="0" w:line="480" w:lineRule="auto"/>
        <w:jc w:val="both"/>
        <w:textAlignment w:val="baseline"/>
        <w:rPr>
          <w:rFonts w:ascii="Arial" w:hAnsi="Arial" w:cs="Arial"/>
          <w:color w:val="000000"/>
        </w:rPr>
      </w:pPr>
    </w:p>
    <w:p w:rsidR="00967404" w:rsidRPr="00474BD4" w:rsidRDefault="00967404" w:rsidP="00424BB9">
      <w:pPr>
        <w:pStyle w:val="NormalWeb"/>
        <w:spacing w:before="240" w:beforeAutospacing="0" w:after="0" w:afterAutospacing="0"/>
        <w:jc w:val="both"/>
        <w:rPr>
          <w:rFonts w:ascii="Arial" w:hAnsi="Arial" w:cs="Arial"/>
          <w:b/>
          <w:bCs/>
          <w:color w:val="000000"/>
        </w:rPr>
      </w:pPr>
    </w:p>
    <w:p w:rsidR="00967404" w:rsidRPr="00474BD4" w:rsidRDefault="00967404" w:rsidP="00424BB9">
      <w:pPr>
        <w:pStyle w:val="NormalWeb"/>
        <w:spacing w:before="240" w:beforeAutospacing="0" w:after="0" w:afterAutospacing="0"/>
        <w:jc w:val="both"/>
        <w:rPr>
          <w:rFonts w:ascii="Arial" w:hAnsi="Arial" w:cs="Arial"/>
          <w:b/>
          <w:bCs/>
          <w:color w:val="000000"/>
        </w:rPr>
      </w:pPr>
    </w:p>
    <w:p w:rsidR="00424BB9" w:rsidRPr="00474BD4" w:rsidRDefault="00424BB9" w:rsidP="00424BB9">
      <w:pPr>
        <w:pStyle w:val="NormalWeb"/>
        <w:spacing w:before="240" w:beforeAutospacing="0" w:after="0" w:afterAutospacing="0"/>
        <w:jc w:val="both"/>
        <w:rPr>
          <w:rFonts w:ascii="Arial" w:hAnsi="Arial" w:cs="Arial"/>
        </w:rPr>
      </w:pPr>
      <w:r w:rsidRPr="00474BD4">
        <w:rPr>
          <w:rFonts w:ascii="Arial" w:hAnsi="Arial" w:cs="Arial"/>
          <w:b/>
          <w:bCs/>
          <w:color w:val="000000"/>
        </w:rPr>
        <w:lastRenderedPageBreak/>
        <w:t>Technological</w:t>
      </w:r>
    </w:p>
    <w:p w:rsidR="00424BB9" w:rsidRPr="00474BD4" w:rsidRDefault="00424BB9" w:rsidP="00424BB9">
      <w:pPr>
        <w:pStyle w:val="NormalWeb"/>
        <w:numPr>
          <w:ilvl w:val="0"/>
          <w:numId w:val="46"/>
        </w:numPr>
        <w:shd w:val="clear" w:color="auto" w:fill="FFFFFF"/>
        <w:spacing w:before="240" w:after="0" w:line="480" w:lineRule="auto"/>
        <w:jc w:val="both"/>
        <w:rPr>
          <w:rFonts w:ascii="Arial" w:hAnsi="Arial" w:cs="Arial"/>
          <w:bCs/>
        </w:rPr>
      </w:pPr>
      <w:r w:rsidRPr="00474BD4">
        <w:rPr>
          <w:rFonts w:ascii="Arial" w:hAnsi="Arial" w:cs="Arial"/>
          <w:bCs/>
        </w:rPr>
        <w:t>Developments of applications (apps) for mobile phones.</w:t>
      </w:r>
    </w:p>
    <w:p w:rsidR="00424BB9" w:rsidRPr="00474BD4" w:rsidRDefault="00424BB9" w:rsidP="00D2577F">
      <w:pPr>
        <w:pStyle w:val="NormalWeb"/>
        <w:shd w:val="clear" w:color="auto" w:fill="FFFFFF"/>
        <w:spacing w:before="240" w:after="0" w:line="480" w:lineRule="auto"/>
        <w:jc w:val="both"/>
        <w:rPr>
          <w:rFonts w:ascii="Arial" w:hAnsi="Arial" w:cs="Arial"/>
          <w:bCs/>
        </w:rPr>
      </w:pPr>
      <w:r w:rsidRPr="00474BD4">
        <w:rPr>
          <w:rFonts w:ascii="Arial" w:hAnsi="Arial" w:cs="Arial"/>
          <w:bCs/>
        </w:rPr>
        <w:t xml:space="preserve">Vi has integrated Vi Movies &amp; TV app content with Vi app to simpler access without downloading various apps eliminated </w:t>
      </w:r>
      <w:r w:rsidRPr="00474BD4">
        <w:rPr>
          <w:rFonts w:ascii="Arial" w:hAnsi="Arial" w:cs="Arial"/>
          <w:color w:val="202122"/>
        </w:rPr>
        <w:t>(</w:t>
      </w:r>
      <w:r w:rsidRPr="00474BD4">
        <w:rPr>
          <w:rFonts w:ascii="Arial" w:hAnsi="Arial" w:cs="Arial"/>
          <w:bCs/>
        </w:rPr>
        <w:t>Myvi.in, 2022a, p. 68).</w:t>
      </w:r>
      <w:r w:rsidR="00D2577F" w:rsidRPr="00474BD4">
        <w:rPr>
          <w:rFonts w:ascii="Arial" w:hAnsi="Arial" w:cs="Arial"/>
        </w:rPr>
        <w:t xml:space="preserve"> </w:t>
      </w:r>
      <w:r w:rsidR="00D2577F" w:rsidRPr="00474BD4">
        <w:rPr>
          <w:rFonts w:ascii="Arial" w:hAnsi="Arial" w:cs="Arial"/>
          <w:bCs/>
        </w:rPr>
        <w:t xml:space="preserve">Vi apps will have an equal opportunity of access to like learning to speak English, preparing for government exams, finding jobs, and professional networking </w:t>
      </w:r>
      <w:r w:rsidR="00D2577F" w:rsidRPr="00474BD4">
        <w:rPr>
          <w:rFonts w:ascii="Arial" w:hAnsi="Arial" w:cs="Arial"/>
          <w:color w:val="202122"/>
        </w:rPr>
        <w:t>(</w:t>
      </w:r>
      <w:r w:rsidR="00D2577F" w:rsidRPr="00474BD4">
        <w:rPr>
          <w:rFonts w:ascii="Arial" w:hAnsi="Arial" w:cs="Arial"/>
          <w:bCs/>
        </w:rPr>
        <w:t>Myvi.in, 2022a, p. 71).</w:t>
      </w:r>
    </w:p>
    <w:p w:rsidR="006D12F3" w:rsidRPr="00474BD4" w:rsidRDefault="006D12F3" w:rsidP="006D12F3">
      <w:pPr>
        <w:pStyle w:val="NormalWeb"/>
        <w:numPr>
          <w:ilvl w:val="0"/>
          <w:numId w:val="46"/>
        </w:numPr>
        <w:shd w:val="clear" w:color="auto" w:fill="FFFFFF"/>
        <w:spacing w:before="240" w:after="0" w:line="480" w:lineRule="auto"/>
        <w:jc w:val="both"/>
        <w:rPr>
          <w:rFonts w:ascii="Arial" w:hAnsi="Arial" w:cs="Arial"/>
          <w:bCs/>
        </w:rPr>
      </w:pPr>
      <w:r w:rsidRPr="00474BD4">
        <w:rPr>
          <w:rFonts w:ascii="Arial" w:hAnsi="Arial" w:cs="Arial"/>
          <w:bCs/>
        </w:rPr>
        <w:t>Adaptation of the latest technology for telecom industry</w:t>
      </w:r>
    </w:p>
    <w:p w:rsidR="006969BA" w:rsidRPr="00474BD4" w:rsidRDefault="006D12F3" w:rsidP="001D1935">
      <w:pPr>
        <w:pStyle w:val="NormalWeb"/>
        <w:shd w:val="clear" w:color="auto" w:fill="FFFFFF"/>
        <w:spacing w:before="240" w:after="0" w:afterAutospacing="0" w:line="480" w:lineRule="auto"/>
        <w:jc w:val="both"/>
        <w:rPr>
          <w:rFonts w:ascii="Arial" w:hAnsi="Arial" w:cs="Arial"/>
          <w:color w:val="222222"/>
          <w:shd w:val="clear" w:color="auto" w:fill="FFFFFF"/>
        </w:rPr>
      </w:pPr>
      <w:r w:rsidRPr="00474BD4">
        <w:rPr>
          <w:rFonts w:ascii="Arial" w:hAnsi="Arial" w:cs="Arial"/>
        </w:rPr>
        <w:t>Competitors’ use of Voice over Long-Term Evolution (VoLTE) technology to provide voice calls to its customers proved to be the real reason behind its free voice calling benefit (</w:t>
      </w:r>
      <w:r w:rsidRPr="00474BD4">
        <w:rPr>
          <w:rFonts w:ascii="Arial" w:hAnsi="Arial" w:cs="Arial"/>
          <w:color w:val="222222"/>
          <w:shd w:val="clear" w:color="auto" w:fill="FFFFFF"/>
        </w:rPr>
        <w:t xml:space="preserve">Kaur, </w:t>
      </w:r>
      <w:r w:rsidR="005006E1" w:rsidRPr="00474BD4">
        <w:rPr>
          <w:rFonts w:ascii="Arial" w:hAnsi="Arial" w:cs="Arial"/>
          <w:color w:val="222222"/>
          <w:shd w:val="clear" w:color="auto" w:fill="FFFFFF"/>
        </w:rPr>
        <w:t>2018, p.</w:t>
      </w:r>
      <w:r w:rsidRPr="00474BD4">
        <w:rPr>
          <w:rFonts w:ascii="Arial" w:hAnsi="Arial" w:cs="Arial"/>
          <w:color w:val="222222"/>
          <w:shd w:val="clear" w:color="auto" w:fill="FFFFFF"/>
        </w:rPr>
        <w:t>50).</w:t>
      </w:r>
    </w:p>
    <w:p w:rsidR="001D1935" w:rsidRPr="00474BD4" w:rsidRDefault="001D1935" w:rsidP="001D1935">
      <w:pPr>
        <w:pStyle w:val="NormalWeb"/>
        <w:numPr>
          <w:ilvl w:val="0"/>
          <w:numId w:val="43"/>
        </w:numPr>
        <w:spacing w:before="0" w:beforeAutospacing="0" w:after="0" w:afterAutospacing="0" w:line="480" w:lineRule="auto"/>
        <w:jc w:val="both"/>
        <w:textAlignment w:val="baseline"/>
        <w:rPr>
          <w:rFonts w:ascii="Arial" w:hAnsi="Arial" w:cs="Arial"/>
          <w:color w:val="000000"/>
        </w:rPr>
      </w:pPr>
      <w:r w:rsidRPr="00474BD4">
        <w:rPr>
          <w:rFonts w:ascii="Arial" w:hAnsi="Arial" w:cs="Arial"/>
          <w:color w:val="000000"/>
        </w:rPr>
        <w:t>Latest Technology based innovations of the country.</w:t>
      </w:r>
    </w:p>
    <w:p w:rsidR="001D1935" w:rsidRPr="00474BD4" w:rsidRDefault="001D1935" w:rsidP="001D1935">
      <w:pPr>
        <w:pStyle w:val="NormalWeb"/>
        <w:numPr>
          <w:ilvl w:val="0"/>
          <w:numId w:val="43"/>
        </w:numPr>
        <w:shd w:val="clear" w:color="auto" w:fill="FFFFFF"/>
        <w:spacing w:before="240" w:after="0" w:afterAutospacing="0" w:line="480" w:lineRule="auto"/>
        <w:jc w:val="both"/>
        <w:rPr>
          <w:rFonts w:ascii="Arial" w:hAnsi="Arial" w:cs="Arial"/>
          <w:bCs/>
        </w:rPr>
      </w:pPr>
      <w:r w:rsidRPr="00474BD4">
        <w:rPr>
          <w:rFonts w:ascii="Arial" w:hAnsi="Arial" w:cs="Arial"/>
          <w:color w:val="000000"/>
        </w:rPr>
        <w:t>Intellectual property rights and patents protection</w:t>
      </w:r>
    </w:p>
    <w:p w:rsidR="006969BA" w:rsidRPr="00474BD4" w:rsidRDefault="006969BA" w:rsidP="001D1935">
      <w:pPr>
        <w:pStyle w:val="NormalWeb"/>
        <w:shd w:val="clear" w:color="auto" w:fill="FFFFFF"/>
        <w:spacing w:before="240" w:after="0" w:afterAutospacing="0" w:line="480" w:lineRule="auto"/>
        <w:jc w:val="both"/>
        <w:rPr>
          <w:rFonts w:ascii="Arial" w:hAnsi="Arial" w:cs="Arial"/>
          <w:b/>
        </w:rPr>
      </w:pPr>
      <w:r w:rsidRPr="00474BD4">
        <w:rPr>
          <w:rFonts w:ascii="Arial" w:hAnsi="Arial" w:cs="Arial"/>
          <w:b/>
        </w:rPr>
        <w:t>Environmental</w:t>
      </w:r>
    </w:p>
    <w:p w:rsidR="001D1935" w:rsidRPr="00474BD4" w:rsidRDefault="001D1935" w:rsidP="001D1935">
      <w:pPr>
        <w:pStyle w:val="NormalWeb"/>
        <w:numPr>
          <w:ilvl w:val="0"/>
          <w:numId w:val="46"/>
        </w:numPr>
        <w:spacing w:before="0" w:beforeAutospacing="0" w:after="0" w:afterAutospacing="0" w:line="480" w:lineRule="auto"/>
        <w:jc w:val="both"/>
        <w:textAlignment w:val="baseline"/>
        <w:rPr>
          <w:rFonts w:ascii="Arial" w:hAnsi="Arial" w:cs="Arial"/>
          <w:color w:val="000000"/>
        </w:rPr>
      </w:pPr>
      <w:r w:rsidRPr="00474BD4">
        <w:rPr>
          <w:rFonts w:ascii="Arial" w:hAnsi="Arial" w:cs="Arial"/>
          <w:color w:val="000000"/>
        </w:rPr>
        <w:t>Extreme weather conditions in the country.</w:t>
      </w:r>
    </w:p>
    <w:p w:rsidR="006969BA" w:rsidRPr="00474BD4" w:rsidRDefault="001D1935" w:rsidP="001D1935">
      <w:pPr>
        <w:pStyle w:val="NormalWeb"/>
        <w:numPr>
          <w:ilvl w:val="0"/>
          <w:numId w:val="46"/>
        </w:numPr>
        <w:shd w:val="clear" w:color="auto" w:fill="FFFFFF"/>
        <w:spacing w:before="240" w:after="0" w:afterAutospacing="0" w:line="480" w:lineRule="auto"/>
        <w:jc w:val="both"/>
        <w:rPr>
          <w:rFonts w:ascii="Arial" w:hAnsi="Arial" w:cs="Arial"/>
          <w:b/>
        </w:rPr>
      </w:pPr>
      <w:r w:rsidRPr="00474BD4">
        <w:rPr>
          <w:rFonts w:ascii="Arial" w:hAnsi="Arial" w:cs="Arial"/>
          <w:color w:val="000000"/>
        </w:rPr>
        <w:t>Waste management policies </w:t>
      </w:r>
    </w:p>
    <w:p w:rsidR="00424BB9" w:rsidRPr="00474BD4" w:rsidRDefault="000420F2" w:rsidP="00424BB9">
      <w:pPr>
        <w:pStyle w:val="NormalWeb"/>
        <w:shd w:val="clear" w:color="auto" w:fill="FFFFFF"/>
        <w:spacing w:before="240" w:after="0" w:line="480" w:lineRule="auto"/>
        <w:jc w:val="both"/>
        <w:rPr>
          <w:rFonts w:ascii="Arial" w:hAnsi="Arial" w:cs="Arial"/>
          <w:bCs/>
        </w:rPr>
      </w:pPr>
      <w:r w:rsidRPr="00474BD4">
        <w:rPr>
          <w:rFonts w:ascii="Arial" w:hAnsi="Arial" w:cs="Arial"/>
          <w:b/>
        </w:rPr>
        <w:t>Legal</w:t>
      </w:r>
    </w:p>
    <w:p w:rsidR="000420F2" w:rsidRPr="00474BD4" w:rsidRDefault="00A83E98" w:rsidP="000420F2">
      <w:pPr>
        <w:pStyle w:val="NormalWeb"/>
        <w:numPr>
          <w:ilvl w:val="0"/>
          <w:numId w:val="46"/>
        </w:numPr>
        <w:shd w:val="clear" w:color="auto" w:fill="FFFFFF"/>
        <w:spacing w:before="240" w:after="0" w:line="480" w:lineRule="auto"/>
        <w:jc w:val="both"/>
        <w:rPr>
          <w:rFonts w:ascii="Arial" w:hAnsi="Arial" w:cs="Arial"/>
          <w:bCs/>
        </w:rPr>
      </w:pPr>
      <w:r w:rsidRPr="00474BD4">
        <w:rPr>
          <w:rFonts w:ascii="Arial" w:hAnsi="Arial" w:cs="Arial"/>
          <w:bCs/>
        </w:rPr>
        <w:t>Data protection</w:t>
      </w:r>
      <w:r w:rsidR="000420F2" w:rsidRPr="00474BD4">
        <w:rPr>
          <w:rFonts w:ascii="Arial" w:hAnsi="Arial" w:cs="Arial"/>
          <w:bCs/>
        </w:rPr>
        <w:t xml:space="preserve"> Laws</w:t>
      </w:r>
    </w:p>
    <w:p w:rsidR="000420F2" w:rsidRPr="00474BD4" w:rsidRDefault="000420F2" w:rsidP="000420F2">
      <w:pPr>
        <w:pStyle w:val="NormalWeb"/>
        <w:shd w:val="clear" w:color="auto" w:fill="FFFFFF"/>
        <w:spacing w:before="240" w:after="0" w:line="480" w:lineRule="auto"/>
        <w:jc w:val="both"/>
        <w:rPr>
          <w:rFonts w:ascii="Arial" w:hAnsi="Arial" w:cs="Arial"/>
          <w:bCs/>
        </w:rPr>
      </w:pPr>
      <w:r w:rsidRPr="00474BD4">
        <w:rPr>
          <w:rFonts w:ascii="Arial" w:hAnsi="Arial" w:cs="Arial"/>
        </w:rPr>
        <w:t>Government of India introduced a Personal Data Protection Bill 2019 (PDPB)</w:t>
      </w:r>
      <w:r w:rsidRPr="00474BD4">
        <w:rPr>
          <w:rFonts w:ascii="Arial" w:hAnsi="Arial" w:cs="Arial"/>
          <w:color w:val="202122"/>
        </w:rPr>
        <w:t xml:space="preserve"> (</w:t>
      </w:r>
      <w:r w:rsidRPr="00474BD4">
        <w:rPr>
          <w:rFonts w:ascii="Arial" w:hAnsi="Arial" w:cs="Arial"/>
          <w:bCs/>
        </w:rPr>
        <w:t>Myvi.in, 2022a, p. 79).</w:t>
      </w:r>
    </w:p>
    <w:p w:rsidR="001D1935" w:rsidRPr="00474BD4" w:rsidRDefault="001D1935" w:rsidP="001D1935">
      <w:pPr>
        <w:pStyle w:val="NormalWeb"/>
        <w:numPr>
          <w:ilvl w:val="0"/>
          <w:numId w:val="45"/>
        </w:numPr>
        <w:spacing w:before="0" w:beforeAutospacing="0" w:after="0" w:afterAutospacing="0"/>
        <w:textAlignment w:val="baseline"/>
        <w:rPr>
          <w:rFonts w:ascii="Arial" w:hAnsi="Arial" w:cs="Arial"/>
          <w:color w:val="000000"/>
        </w:rPr>
      </w:pPr>
      <w:r w:rsidRPr="00474BD4">
        <w:rPr>
          <w:rFonts w:ascii="Arial" w:hAnsi="Arial" w:cs="Arial"/>
          <w:color w:val="000000"/>
        </w:rPr>
        <w:t>Environmental Laws</w:t>
      </w:r>
    </w:p>
    <w:p w:rsidR="001D1935" w:rsidRPr="00474BD4" w:rsidRDefault="001D1935" w:rsidP="001D1935">
      <w:pPr>
        <w:pStyle w:val="NormalWeb"/>
        <w:spacing w:before="0" w:beforeAutospacing="0" w:after="0" w:afterAutospacing="0"/>
        <w:ind w:left="720"/>
        <w:jc w:val="both"/>
        <w:textAlignment w:val="baseline"/>
        <w:rPr>
          <w:rFonts w:ascii="Arial" w:hAnsi="Arial" w:cs="Arial"/>
          <w:color w:val="000000"/>
        </w:rPr>
      </w:pPr>
    </w:p>
    <w:p w:rsidR="001D1935" w:rsidRPr="00474BD4" w:rsidRDefault="001D1935" w:rsidP="001D1935">
      <w:pPr>
        <w:pStyle w:val="NormalWeb"/>
        <w:numPr>
          <w:ilvl w:val="0"/>
          <w:numId w:val="45"/>
        </w:numPr>
        <w:spacing w:before="0" w:beforeAutospacing="0" w:after="0" w:afterAutospacing="0"/>
        <w:jc w:val="both"/>
        <w:textAlignment w:val="baseline"/>
        <w:rPr>
          <w:rFonts w:ascii="Arial" w:hAnsi="Arial" w:cs="Arial"/>
          <w:color w:val="000000"/>
        </w:rPr>
      </w:pPr>
      <w:r w:rsidRPr="00474BD4">
        <w:rPr>
          <w:rFonts w:ascii="Arial" w:hAnsi="Arial" w:cs="Arial"/>
          <w:color w:val="000000"/>
        </w:rPr>
        <w:t>Health and safety laws</w:t>
      </w:r>
    </w:p>
    <w:p w:rsidR="003740F8" w:rsidRPr="00474BD4" w:rsidRDefault="009B4FBC" w:rsidP="00395424">
      <w:pPr>
        <w:pStyle w:val="NormalWeb"/>
        <w:shd w:val="clear" w:color="auto" w:fill="FFFFFF"/>
        <w:spacing w:before="240" w:beforeAutospacing="0" w:after="0" w:afterAutospacing="0" w:line="480" w:lineRule="auto"/>
        <w:jc w:val="both"/>
        <w:textAlignment w:val="baseline"/>
        <w:rPr>
          <w:rFonts w:ascii="Arial" w:hAnsi="Arial" w:cs="Arial"/>
          <w:b/>
          <w:bCs/>
          <w:color w:val="000000"/>
          <w:sz w:val="28"/>
          <w:szCs w:val="28"/>
          <w:lang w:eastAsia="en-GB"/>
        </w:rPr>
      </w:pPr>
      <w:r w:rsidRPr="00474BD4">
        <w:rPr>
          <w:rFonts w:ascii="Arial" w:hAnsi="Arial" w:cs="Arial"/>
          <w:b/>
          <w:bCs/>
          <w:color w:val="000000"/>
          <w:sz w:val="28"/>
          <w:szCs w:val="28"/>
          <w:lang w:eastAsia="en-GB"/>
        </w:rPr>
        <w:lastRenderedPageBreak/>
        <w:t>3.</w:t>
      </w:r>
      <w:r w:rsidRPr="00474BD4">
        <w:rPr>
          <w:rFonts w:ascii="Arial" w:hAnsi="Arial" w:cs="Arial"/>
          <w:b/>
          <w:bCs/>
          <w:color w:val="000000"/>
          <w:sz w:val="28"/>
          <w:szCs w:val="28"/>
          <w:lang w:eastAsia="en-GB"/>
        </w:rPr>
        <w:tab/>
      </w:r>
      <w:r w:rsidR="00ED634C" w:rsidRPr="00474BD4">
        <w:rPr>
          <w:rFonts w:ascii="Arial" w:hAnsi="Arial" w:cs="Arial"/>
          <w:b/>
          <w:bCs/>
          <w:color w:val="000000"/>
          <w:sz w:val="28"/>
          <w:szCs w:val="28"/>
          <w:lang w:eastAsia="en-GB"/>
        </w:rPr>
        <w:t xml:space="preserve">Current Marketing </w:t>
      </w:r>
      <w:r w:rsidR="00412416" w:rsidRPr="00474BD4">
        <w:rPr>
          <w:rFonts w:ascii="Arial" w:hAnsi="Arial" w:cs="Arial"/>
          <w:b/>
          <w:bCs/>
          <w:color w:val="000000"/>
          <w:sz w:val="28"/>
          <w:szCs w:val="28"/>
          <w:lang w:eastAsia="en-GB"/>
        </w:rPr>
        <w:t>S</w:t>
      </w:r>
      <w:r w:rsidR="00ED634C" w:rsidRPr="00474BD4">
        <w:rPr>
          <w:rFonts w:ascii="Arial" w:hAnsi="Arial" w:cs="Arial"/>
          <w:b/>
          <w:bCs/>
          <w:color w:val="000000"/>
          <w:sz w:val="28"/>
          <w:szCs w:val="28"/>
          <w:lang w:eastAsia="en-GB"/>
        </w:rPr>
        <w:t>trategy of Vodafone Idea Limited</w:t>
      </w:r>
    </w:p>
    <w:p w:rsidR="003740F8" w:rsidRPr="00474BD4" w:rsidRDefault="00C96BCD" w:rsidP="003740F8">
      <w:pPr>
        <w:pStyle w:val="NormalWeb"/>
        <w:shd w:val="clear" w:color="auto" w:fill="FFFFFF"/>
        <w:spacing w:after="0" w:line="480" w:lineRule="auto"/>
        <w:jc w:val="both"/>
        <w:rPr>
          <w:rFonts w:ascii="Arial" w:hAnsi="Arial" w:cs="Arial"/>
          <w:b/>
          <w:bCs/>
          <w:color w:val="000000"/>
          <w:sz w:val="28"/>
          <w:szCs w:val="28"/>
          <w:lang w:eastAsia="en-GB"/>
        </w:rPr>
      </w:pPr>
      <w:r w:rsidRPr="00474BD4">
        <w:rPr>
          <w:rFonts w:ascii="Arial" w:hAnsi="Arial" w:cs="Arial"/>
          <w:b/>
          <w:bCs/>
          <w:color w:val="000000"/>
          <w:sz w:val="28"/>
          <w:szCs w:val="28"/>
          <w:lang w:eastAsia="en-GB"/>
        </w:rPr>
        <w:t xml:space="preserve">3.1 Current Marketing </w:t>
      </w:r>
      <w:r w:rsidR="00ED634C" w:rsidRPr="00474BD4">
        <w:rPr>
          <w:rFonts w:ascii="Arial" w:hAnsi="Arial" w:cs="Arial"/>
          <w:b/>
          <w:bCs/>
          <w:color w:val="000000"/>
          <w:sz w:val="28"/>
          <w:szCs w:val="28"/>
          <w:lang w:eastAsia="en-GB"/>
        </w:rPr>
        <w:t>Mix</w:t>
      </w:r>
      <w:r w:rsidRPr="00474BD4">
        <w:rPr>
          <w:rFonts w:ascii="Arial" w:hAnsi="Arial" w:cs="Arial"/>
          <w:b/>
          <w:bCs/>
          <w:color w:val="000000"/>
          <w:sz w:val="28"/>
          <w:szCs w:val="28"/>
          <w:lang w:eastAsia="en-GB"/>
        </w:rPr>
        <w:t xml:space="preserve"> of Vi</w:t>
      </w:r>
    </w:p>
    <w:p w:rsidR="00412416" w:rsidRPr="00474BD4" w:rsidRDefault="00412416" w:rsidP="003740F8">
      <w:pPr>
        <w:pStyle w:val="NormalWeb"/>
        <w:shd w:val="clear" w:color="auto" w:fill="FFFFFF"/>
        <w:spacing w:after="0" w:line="480" w:lineRule="auto"/>
        <w:jc w:val="both"/>
        <w:rPr>
          <w:rFonts w:ascii="Arial" w:hAnsi="Arial" w:cs="Arial"/>
          <w:color w:val="000000"/>
          <w:lang w:eastAsia="en-GB"/>
        </w:rPr>
      </w:pPr>
      <w:r w:rsidRPr="00474BD4">
        <w:rPr>
          <w:rFonts w:ascii="Arial" w:hAnsi="Arial" w:cs="Arial"/>
          <w:color w:val="000000"/>
          <w:lang w:eastAsia="en-GB"/>
        </w:rPr>
        <w:t>The seven areas of emphasis through which a compan</w:t>
      </w:r>
      <w:r w:rsidR="00217E22" w:rsidRPr="00474BD4">
        <w:rPr>
          <w:rFonts w:ascii="Arial" w:hAnsi="Arial" w:cs="Arial"/>
          <w:color w:val="000000"/>
          <w:lang w:eastAsia="en-GB"/>
        </w:rPr>
        <w:t xml:space="preserve">y promotes its brand or products </w:t>
      </w:r>
      <w:r w:rsidRPr="00474BD4">
        <w:rPr>
          <w:rFonts w:ascii="Arial" w:hAnsi="Arial" w:cs="Arial"/>
          <w:color w:val="000000"/>
          <w:lang w:eastAsia="en-GB"/>
        </w:rPr>
        <w:t>in the market are referred to as the marketing mix. These areas include the product, price, promotion, place, process, people, and physical evidence.</w:t>
      </w:r>
      <w:r w:rsidR="00BC2B25" w:rsidRPr="00474BD4">
        <w:rPr>
          <w:rFonts w:ascii="Arial" w:hAnsi="Arial" w:cs="Arial"/>
          <w:color w:val="000000"/>
          <w:lang w:eastAsia="en-GB"/>
        </w:rPr>
        <w:t xml:space="preserve"> This report discusses only the Product and Price mix effects on Vodafone Idea Limited.</w:t>
      </w:r>
    </w:p>
    <w:p w:rsidR="00BC2739" w:rsidRPr="00474BD4" w:rsidRDefault="00C96BCD" w:rsidP="00BC2739">
      <w:pPr>
        <w:pStyle w:val="NormalWeb"/>
        <w:shd w:val="clear" w:color="auto" w:fill="FFFFFF"/>
        <w:spacing w:after="0" w:line="480" w:lineRule="auto"/>
        <w:jc w:val="both"/>
        <w:rPr>
          <w:rFonts w:ascii="Arial" w:hAnsi="Arial" w:cs="Arial"/>
        </w:rPr>
      </w:pPr>
      <w:r w:rsidRPr="00474BD4">
        <w:rPr>
          <w:rFonts w:ascii="Arial" w:hAnsi="Arial" w:cs="Arial"/>
          <w:color w:val="000000"/>
          <w:lang w:eastAsia="en-GB"/>
        </w:rPr>
        <w:t>Produ</w:t>
      </w:r>
      <w:r w:rsidR="006F1B0D" w:rsidRPr="00474BD4">
        <w:rPr>
          <w:rFonts w:ascii="Arial" w:hAnsi="Arial" w:cs="Arial"/>
          <w:color w:val="000000"/>
          <w:lang w:eastAsia="en-GB"/>
        </w:rPr>
        <w:t xml:space="preserve">ct innovation, pricing strategy, and </w:t>
      </w:r>
      <w:r w:rsidRPr="00474BD4">
        <w:rPr>
          <w:rFonts w:ascii="Arial" w:hAnsi="Arial" w:cs="Arial"/>
          <w:color w:val="000000"/>
          <w:lang w:eastAsia="en-GB"/>
        </w:rPr>
        <w:t>promotion planning are</w:t>
      </w:r>
      <w:r w:rsidR="006F1B0D" w:rsidRPr="00474BD4">
        <w:rPr>
          <w:rFonts w:ascii="Arial" w:hAnsi="Arial" w:cs="Arial"/>
          <w:color w:val="000000"/>
          <w:lang w:eastAsia="en-GB"/>
        </w:rPr>
        <w:t xml:space="preserve"> currently used as marketing strategies of the company</w:t>
      </w:r>
      <w:r w:rsidR="00995E28" w:rsidRPr="00474BD4">
        <w:rPr>
          <w:rFonts w:ascii="Arial" w:hAnsi="Arial" w:cs="Arial"/>
          <w:color w:val="000000"/>
          <w:lang w:eastAsia="en-GB"/>
        </w:rPr>
        <w:t>.</w:t>
      </w:r>
      <w:r w:rsidR="003740F8" w:rsidRPr="00474BD4">
        <w:rPr>
          <w:rFonts w:ascii="Arial" w:hAnsi="Arial" w:cs="Arial"/>
          <w:b/>
          <w:bCs/>
          <w:color w:val="000000"/>
          <w:lang w:eastAsia="en-GB"/>
        </w:rPr>
        <w:t xml:space="preserve"> </w:t>
      </w:r>
      <w:r w:rsidR="00A76F77">
        <w:rPr>
          <w:rFonts w:ascii="Arial" w:hAnsi="Arial" w:cs="Arial"/>
          <w:color w:val="000000"/>
          <w:lang w:eastAsia="en-GB"/>
        </w:rPr>
        <w:t xml:space="preserve">Companies need to develop new products and modify their distribution </w:t>
      </w:r>
      <w:proofErr w:type="gramStart"/>
      <w:r w:rsidR="00A76F77">
        <w:rPr>
          <w:rFonts w:ascii="Arial" w:hAnsi="Arial" w:cs="Arial"/>
          <w:color w:val="000000"/>
          <w:lang w:eastAsia="en-GB"/>
        </w:rPr>
        <w:t>channels..</w:t>
      </w:r>
      <w:proofErr w:type="gramEnd"/>
      <w:r w:rsidR="00A76F77">
        <w:rPr>
          <w:rFonts w:ascii="Arial" w:hAnsi="Arial" w:cs="Arial"/>
          <w:color w:val="000000"/>
          <w:lang w:eastAsia="en-GB"/>
        </w:rPr>
        <w:t xml:space="preserve"> </w:t>
      </w:r>
      <w:r w:rsidR="00BC2739" w:rsidRPr="00474BD4">
        <w:rPr>
          <w:rFonts w:ascii="Arial" w:hAnsi="Arial" w:cs="Arial"/>
        </w:rPr>
        <w:t>(Rakesh 2022, p.6).</w:t>
      </w:r>
    </w:p>
    <w:p w:rsidR="00BC2739" w:rsidRPr="00474BD4" w:rsidRDefault="00BC2739" w:rsidP="00253F0F">
      <w:pPr>
        <w:pStyle w:val="NormalWeb"/>
        <w:shd w:val="clear" w:color="auto" w:fill="FFFFFF"/>
        <w:spacing w:after="0" w:line="480" w:lineRule="auto"/>
        <w:jc w:val="both"/>
        <w:rPr>
          <w:rFonts w:ascii="Arial" w:hAnsi="Arial" w:cs="Arial"/>
        </w:rPr>
      </w:pPr>
      <w:r w:rsidRPr="00474BD4">
        <w:rPr>
          <w:rFonts w:ascii="Arial" w:hAnsi="Arial" w:cs="Arial"/>
        </w:rPr>
        <w:t xml:space="preserve"> The company needs to establish a price and product marketing mix on a long-term basis</w:t>
      </w:r>
      <w:r w:rsidR="00ED634C" w:rsidRPr="00474BD4">
        <w:rPr>
          <w:rFonts w:ascii="Arial" w:hAnsi="Arial" w:cs="Arial"/>
        </w:rPr>
        <w:t>,</w:t>
      </w:r>
      <w:r w:rsidRPr="00474BD4">
        <w:rPr>
          <w:rFonts w:ascii="Arial" w:hAnsi="Arial" w:cs="Arial"/>
        </w:rPr>
        <w:t xml:space="preserve"> in that product quality needs to be addressed in deep. Quality can be divided into two parts;</w:t>
      </w:r>
      <w:r w:rsidR="00995E28" w:rsidRPr="00474BD4">
        <w:rPr>
          <w:rFonts w:ascii="Arial" w:hAnsi="Arial" w:cs="Arial"/>
        </w:rPr>
        <w:t xml:space="preserve"> the </w:t>
      </w:r>
      <w:r w:rsidRPr="00474BD4">
        <w:rPr>
          <w:rFonts w:ascii="Arial" w:hAnsi="Arial" w:cs="Arial"/>
        </w:rPr>
        <w:t xml:space="preserve">quality of the product and </w:t>
      </w:r>
      <w:r w:rsidR="00ED634C" w:rsidRPr="00474BD4">
        <w:rPr>
          <w:rFonts w:ascii="Arial" w:hAnsi="Arial" w:cs="Arial"/>
        </w:rPr>
        <w:t>the q</w:t>
      </w:r>
      <w:r w:rsidRPr="00474BD4">
        <w:rPr>
          <w:rFonts w:ascii="Arial" w:hAnsi="Arial" w:cs="Arial"/>
        </w:rPr>
        <w:t>uality of the service.</w:t>
      </w:r>
      <w:r w:rsidR="008A3E3A" w:rsidRPr="00474BD4">
        <w:rPr>
          <w:rFonts w:ascii="Arial" w:hAnsi="Arial" w:cs="Arial"/>
        </w:rPr>
        <w:t xml:space="preserve"> The vast majority of customers reported experi</w:t>
      </w:r>
      <w:r w:rsidR="00253F0F" w:rsidRPr="00474BD4">
        <w:rPr>
          <w:rFonts w:ascii="Arial" w:hAnsi="Arial" w:cs="Arial"/>
        </w:rPr>
        <w:t>encing call dropouts or network failures,</w:t>
      </w:r>
      <w:r w:rsidR="008A3E3A" w:rsidRPr="00474BD4">
        <w:rPr>
          <w:rFonts w:ascii="Arial" w:hAnsi="Arial" w:cs="Arial"/>
        </w:rPr>
        <w:t xml:space="preserve"> however, </w:t>
      </w:r>
      <w:r w:rsidR="00253F0F" w:rsidRPr="00474BD4">
        <w:rPr>
          <w:rFonts w:ascii="Arial" w:hAnsi="Arial" w:cs="Arial"/>
        </w:rPr>
        <w:t xml:space="preserve">the </w:t>
      </w:r>
      <w:r w:rsidR="008A3E3A" w:rsidRPr="00474BD4">
        <w:rPr>
          <w:rFonts w:ascii="Arial" w:hAnsi="Arial" w:cs="Arial"/>
        </w:rPr>
        <w:t xml:space="preserve">majority of customers anticipate excellence in service.  telecom servicing companies need to overcome </w:t>
      </w:r>
      <w:r w:rsidR="00253F0F" w:rsidRPr="00474BD4">
        <w:rPr>
          <w:rFonts w:ascii="Arial" w:hAnsi="Arial" w:cs="Arial"/>
        </w:rPr>
        <w:t>that</w:t>
      </w:r>
      <w:r w:rsidR="008A3E3A" w:rsidRPr="00474BD4">
        <w:rPr>
          <w:rFonts w:ascii="Arial" w:hAnsi="Arial" w:cs="Arial"/>
        </w:rPr>
        <w:t xml:space="preserve"> issue and</w:t>
      </w:r>
      <w:r w:rsidR="00253F0F" w:rsidRPr="00474BD4">
        <w:rPr>
          <w:rFonts w:ascii="Arial" w:hAnsi="Arial" w:cs="Arial"/>
        </w:rPr>
        <w:t xml:space="preserve"> </w:t>
      </w:r>
      <w:r w:rsidR="008A3E3A" w:rsidRPr="00474BD4">
        <w:rPr>
          <w:rFonts w:ascii="Arial" w:hAnsi="Arial" w:cs="Arial"/>
        </w:rPr>
        <w:t>sho</w:t>
      </w:r>
      <w:r w:rsidR="00253F0F" w:rsidRPr="00474BD4">
        <w:rPr>
          <w:rFonts w:ascii="Arial" w:hAnsi="Arial" w:cs="Arial"/>
        </w:rPr>
        <w:t>uld maintain quality in service</w:t>
      </w:r>
      <w:r w:rsidR="00253F0F" w:rsidRPr="00474BD4">
        <w:rPr>
          <w:rFonts w:ascii="Arial" w:hAnsi="Arial" w:cs="Arial"/>
          <w:color w:val="222222"/>
          <w:shd w:val="clear" w:color="auto" w:fill="FFFFFF"/>
        </w:rPr>
        <w:t xml:space="preserve"> (Charan, and Devaru,2022, p.3820)</w:t>
      </w:r>
    </w:p>
    <w:p w:rsidR="00253F0F" w:rsidRDefault="00253F0F" w:rsidP="003740F8">
      <w:pPr>
        <w:pStyle w:val="NormalWeb"/>
        <w:shd w:val="clear" w:color="auto" w:fill="FFFFFF"/>
        <w:spacing w:after="0" w:line="480" w:lineRule="auto"/>
        <w:jc w:val="both"/>
        <w:rPr>
          <w:rFonts w:ascii="Arial" w:hAnsi="Arial" w:cs="Arial"/>
          <w:b/>
          <w:bCs/>
        </w:rPr>
      </w:pPr>
    </w:p>
    <w:p w:rsidR="00A15456" w:rsidRDefault="00A15456" w:rsidP="003740F8">
      <w:pPr>
        <w:pStyle w:val="NormalWeb"/>
        <w:shd w:val="clear" w:color="auto" w:fill="FFFFFF"/>
        <w:spacing w:after="0" w:line="480" w:lineRule="auto"/>
        <w:jc w:val="both"/>
        <w:rPr>
          <w:rFonts w:ascii="Arial" w:hAnsi="Arial" w:cs="Arial"/>
          <w:b/>
          <w:bCs/>
        </w:rPr>
      </w:pPr>
    </w:p>
    <w:p w:rsidR="00A15456" w:rsidRPr="00474BD4" w:rsidRDefault="00A15456" w:rsidP="003740F8">
      <w:pPr>
        <w:pStyle w:val="NormalWeb"/>
        <w:shd w:val="clear" w:color="auto" w:fill="FFFFFF"/>
        <w:spacing w:after="0" w:line="480" w:lineRule="auto"/>
        <w:jc w:val="both"/>
        <w:rPr>
          <w:rFonts w:ascii="Arial" w:hAnsi="Arial" w:cs="Arial"/>
          <w:b/>
          <w:bCs/>
        </w:rPr>
      </w:pPr>
    </w:p>
    <w:p w:rsidR="00967404" w:rsidRPr="00474BD4" w:rsidRDefault="00967404" w:rsidP="00877A28">
      <w:pPr>
        <w:pStyle w:val="NormalWeb"/>
        <w:shd w:val="clear" w:color="auto" w:fill="FFFFFF"/>
        <w:spacing w:after="0" w:line="480" w:lineRule="auto"/>
        <w:jc w:val="both"/>
        <w:rPr>
          <w:rFonts w:ascii="Arial" w:hAnsi="Arial" w:cs="Arial"/>
          <w:b/>
          <w:bCs/>
        </w:rPr>
      </w:pPr>
    </w:p>
    <w:p w:rsidR="008A454C" w:rsidRPr="00474BD4" w:rsidRDefault="0023404C" w:rsidP="00877A28">
      <w:pPr>
        <w:pStyle w:val="NormalWeb"/>
        <w:shd w:val="clear" w:color="auto" w:fill="FFFFFF"/>
        <w:spacing w:after="0" w:line="480" w:lineRule="auto"/>
        <w:jc w:val="both"/>
        <w:rPr>
          <w:rFonts w:ascii="Arial" w:hAnsi="Arial" w:cs="Arial"/>
          <w:b/>
          <w:bCs/>
        </w:rPr>
      </w:pPr>
      <w:r w:rsidRPr="00474BD4">
        <w:rPr>
          <w:rFonts w:ascii="Arial" w:hAnsi="Arial" w:cs="Arial"/>
          <w:b/>
          <w:bCs/>
        </w:rPr>
        <w:lastRenderedPageBreak/>
        <w:t>Product</w:t>
      </w:r>
    </w:p>
    <w:p w:rsidR="00877A28" w:rsidRPr="00474BD4" w:rsidRDefault="008A454C" w:rsidP="00877A28">
      <w:pPr>
        <w:pStyle w:val="NormalWeb"/>
        <w:shd w:val="clear" w:color="auto" w:fill="FFFFFF"/>
        <w:spacing w:after="0" w:line="480" w:lineRule="auto"/>
        <w:jc w:val="both"/>
        <w:rPr>
          <w:rFonts w:ascii="Arial" w:hAnsi="Arial" w:cs="Arial"/>
          <w:b/>
          <w:bCs/>
        </w:rPr>
      </w:pPr>
      <w:r w:rsidRPr="00474BD4">
        <w:rPr>
          <w:rFonts w:ascii="Arial" w:hAnsi="Arial" w:cs="Arial"/>
        </w:rPr>
        <w:t xml:space="preserve">The </w:t>
      </w:r>
      <w:r w:rsidR="00A83E98" w:rsidRPr="00474BD4">
        <w:rPr>
          <w:rFonts w:ascii="Arial" w:hAnsi="Arial" w:cs="Arial"/>
        </w:rPr>
        <w:t>company’s</w:t>
      </w:r>
      <w:r w:rsidR="00A83E98" w:rsidRPr="00474BD4">
        <w:rPr>
          <w:rFonts w:ascii="Arial" w:hAnsi="Arial" w:cs="Arial"/>
          <w:b/>
          <w:bCs/>
        </w:rPr>
        <w:t xml:space="preserve"> </w:t>
      </w:r>
      <w:r w:rsidR="00A83E98" w:rsidRPr="00474BD4">
        <w:rPr>
          <w:rFonts w:ascii="Arial" w:hAnsi="Arial" w:cs="Arial"/>
          <w:color w:val="222222"/>
          <w:shd w:val="clear" w:color="auto" w:fill="FFFFFF"/>
        </w:rPr>
        <w:t>primary</w:t>
      </w:r>
      <w:r w:rsidR="00412416" w:rsidRPr="00474BD4">
        <w:rPr>
          <w:rFonts w:ascii="Arial" w:hAnsi="Arial" w:cs="Arial"/>
          <w:color w:val="222222"/>
          <w:shd w:val="clear" w:color="auto" w:fill="FFFFFF"/>
        </w:rPr>
        <w:t xml:space="preserve"> product offerings are voice service, mobile Internet, and value-added services</w:t>
      </w:r>
      <w:r w:rsidR="00D80046" w:rsidRPr="00474BD4">
        <w:rPr>
          <w:rFonts w:ascii="Arial" w:hAnsi="Arial" w:cs="Arial"/>
          <w:color w:val="222222"/>
          <w:shd w:val="clear" w:color="auto" w:fill="FFFFFF"/>
        </w:rPr>
        <w:t xml:space="preserve"> such as location tracking solutions,</w:t>
      </w:r>
      <w:r w:rsidR="00C872E0" w:rsidRPr="00474BD4">
        <w:rPr>
          <w:rFonts w:ascii="Arial" w:hAnsi="Arial" w:cs="Arial"/>
          <w:color w:val="222222"/>
          <w:shd w:val="clear" w:color="auto" w:fill="FFFFFF"/>
        </w:rPr>
        <w:t xml:space="preserve"> Customer</w:t>
      </w:r>
      <w:r w:rsidR="00D80046" w:rsidRPr="00474BD4">
        <w:rPr>
          <w:rFonts w:ascii="Arial" w:hAnsi="Arial" w:cs="Arial"/>
          <w:color w:val="222222"/>
          <w:shd w:val="clear" w:color="auto" w:fill="FFFFFF"/>
        </w:rPr>
        <w:t xml:space="preserve"> targeting solutions</w:t>
      </w:r>
      <w:r w:rsidR="00412416" w:rsidRPr="00474BD4">
        <w:rPr>
          <w:rFonts w:ascii="Arial" w:hAnsi="Arial" w:cs="Arial"/>
          <w:color w:val="222222"/>
          <w:shd w:val="clear" w:color="auto" w:fill="FFFFFF"/>
        </w:rPr>
        <w:t xml:space="preserve">. </w:t>
      </w:r>
      <w:r w:rsidR="00306BC9" w:rsidRPr="00474BD4">
        <w:rPr>
          <w:rFonts w:ascii="Arial" w:hAnsi="Arial" w:cs="Arial"/>
          <w:color w:val="222222"/>
          <w:shd w:val="clear" w:color="auto" w:fill="FFFFFF"/>
        </w:rPr>
        <w:t>Voice service and mobile internet</w:t>
      </w:r>
      <w:r w:rsidR="0023404C" w:rsidRPr="00474BD4">
        <w:rPr>
          <w:rFonts w:ascii="Arial" w:hAnsi="Arial" w:cs="Arial"/>
          <w:color w:val="222222"/>
          <w:shd w:val="clear" w:color="auto" w:fill="FFFFFF"/>
        </w:rPr>
        <w:t xml:space="preserve"> can be divided into two as Pre-paid services</w:t>
      </w:r>
      <w:r w:rsidR="00306BC9" w:rsidRPr="00474BD4">
        <w:rPr>
          <w:rFonts w:ascii="Arial" w:hAnsi="Arial" w:cs="Arial"/>
          <w:color w:val="222222"/>
          <w:shd w:val="clear" w:color="auto" w:fill="FFFFFF"/>
        </w:rPr>
        <w:t xml:space="preserve"> and postpaid services. International</w:t>
      </w:r>
      <w:r w:rsidR="0023404C" w:rsidRPr="00474BD4">
        <w:rPr>
          <w:rFonts w:ascii="Arial" w:hAnsi="Arial" w:cs="Arial"/>
          <w:color w:val="222222"/>
          <w:shd w:val="clear" w:color="auto" w:fill="FFFFFF"/>
        </w:rPr>
        <w:t xml:space="preserve"> roaming is also a product offered by mobile service providers.</w:t>
      </w:r>
      <w:r w:rsidR="00877A28" w:rsidRPr="00474BD4">
        <w:rPr>
          <w:rFonts w:ascii="Arial" w:hAnsi="Arial" w:cs="Arial"/>
        </w:rPr>
        <w:t xml:space="preserve"> </w:t>
      </w:r>
      <w:r w:rsidR="00877A28" w:rsidRPr="00474BD4">
        <w:rPr>
          <w:rFonts w:ascii="Arial" w:hAnsi="Arial" w:cs="Arial"/>
          <w:color w:val="222222"/>
          <w:shd w:val="clear" w:color="auto" w:fill="FFFFFF"/>
        </w:rPr>
        <w:t>The voice component of the telecom market is developed, but there is room for expansion in the data section. Vodafone-Idea would need to become more strong in the data sector (Jha,2021, p.121).</w:t>
      </w:r>
    </w:p>
    <w:p w:rsidR="007F62D5" w:rsidRPr="00474BD4" w:rsidRDefault="007F62D5" w:rsidP="00E560DA">
      <w:pPr>
        <w:pStyle w:val="NormalWeb"/>
        <w:shd w:val="clear" w:color="auto" w:fill="FFFFFF"/>
        <w:spacing w:after="0" w:line="480" w:lineRule="auto"/>
        <w:jc w:val="both"/>
        <w:rPr>
          <w:rFonts w:ascii="Arial" w:hAnsi="Arial" w:cs="Arial"/>
          <w:color w:val="222222"/>
          <w:shd w:val="clear" w:color="auto" w:fill="FFFFFF"/>
        </w:rPr>
      </w:pPr>
      <w:r w:rsidRPr="00474BD4">
        <w:rPr>
          <w:rFonts w:ascii="Arial" w:hAnsi="Arial" w:cs="Arial"/>
          <w:color w:val="222222"/>
          <w:shd w:val="clear" w:color="auto" w:fill="FFFFFF"/>
        </w:rPr>
        <w:t>The company has started a number of digital initiatives to answer the increasing requirements of today's digital society, allowing people and businesses to get a variety of benefits and value-adds</w:t>
      </w:r>
      <w:r w:rsidRPr="00474BD4">
        <w:rPr>
          <w:rFonts w:ascii="Arial" w:hAnsi="Arial" w:cs="Arial"/>
          <w:bCs/>
        </w:rPr>
        <w:t xml:space="preserve"> (Myvi.in 2022a, p.4)</w:t>
      </w:r>
      <w:r w:rsidR="00E560DA" w:rsidRPr="00474BD4">
        <w:rPr>
          <w:rFonts w:ascii="Arial" w:hAnsi="Arial" w:cs="Arial"/>
        </w:rPr>
        <w:t xml:space="preserve"> T</w:t>
      </w:r>
      <w:r w:rsidR="00E560DA" w:rsidRPr="00474BD4">
        <w:rPr>
          <w:rFonts w:ascii="Arial" w:hAnsi="Arial" w:cs="Arial"/>
          <w:bCs/>
        </w:rPr>
        <w:t>he company also offered innovative propositions in a variety of categories on platforms for Music, Gaming, Education &amp; Jobs, and Health, which are accessible on the Vi app (Myvi.in 2022a, p.4)</w:t>
      </w:r>
    </w:p>
    <w:p w:rsidR="0023404C" w:rsidRPr="00474BD4" w:rsidRDefault="0023404C" w:rsidP="003740F8">
      <w:pPr>
        <w:pStyle w:val="NormalWeb"/>
        <w:shd w:val="clear" w:color="auto" w:fill="FFFFFF"/>
        <w:spacing w:after="0" w:line="480" w:lineRule="auto"/>
        <w:jc w:val="both"/>
        <w:rPr>
          <w:rFonts w:ascii="Arial" w:hAnsi="Arial" w:cs="Arial"/>
          <w:b/>
          <w:bCs/>
          <w:color w:val="222222"/>
          <w:shd w:val="clear" w:color="auto" w:fill="FFFFFF"/>
        </w:rPr>
      </w:pPr>
      <w:r w:rsidRPr="00474BD4">
        <w:rPr>
          <w:rFonts w:ascii="Arial" w:hAnsi="Arial" w:cs="Arial"/>
          <w:b/>
          <w:bCs/>
          <w:color w:val="222222"/>
          <w:shd w:val="clear" w:color="auto" w:fill="FFFFFF"/>
        </w:rPr>
        <w:t>Price</w:t>
      </w:r>
    </w:p>
    <w:p w:rsidR="00CC52C9" w:rsidRPr="00474BD4" w:rsidRDefault="00CC52C9" w:rsidP="003740F8">
      <w:pPr>
        <w:pStyle w:val="NormalWeb"/>
        <w:shd w:val="clear" w:color="auto" w:fill="FFFFFF"/>
        <w:spacing w:after="0" w:line="480" w:lineRule="auto"/>
        <w:jc w:val="both"/>
        <w:rPr>
          <w:rFonts w:ascii="Arial" w:hAnsi="Arial" w:cs="Arial"/>
        </w:rPr>
      </w:pPr>
      <w:r w:rsidRPr="00474BD4">
        <w:rPr>
          <w:rFonts w:ascii="Arial" w:hAnsi="Arial" w:cs="Arial"/>
          <w:color w:val="222222"/>
          <w:shd w:val="clear" w:color="auto" w:fill="FFFFFF"/>
        </w:rPr>
        <w:t xml:space="preserve">The company offered INR 19 to 999 value data packages to the customers. Unlimited packages are available from INR 299 to 3099. These packages have </w:t>
      </w:r>
      <w:r w:rsidR="00602554" w:rsidRPr="00474BD4">
        <w:rPr>
          <w:rFonts w:ascii="Arial" w:hAnsi="Arial" w:cs="Arial"/>
          <w:color w:val="222222"/>
          <w:shd w:val="clear" w:color="auto" w:fill="FFFFFF"/>
        </w:rPr>
        <w:t>unlimited</w:t>
      </w:r>
      <w:r w:rsidRPr="00474BD4">
        <w:rPr>
          <w:rFonts w:ascii="Arial" w:hAnsi="Arial" w:cs="Arial"/>
          <w:color w:val="222222"/>
          <w:shd w:val="clear" w:color="auto" w:fill="FFFFFF"/>
        </w:rPr>
        <w:t xml:space="preserve"> call facilities and different usage periods and </w:t>
      </w:r>
      <w:r w:rsidR="00602554" w:rsidRPr="00474BD4">
        <w:rPr>
          <w:rFonts w:ascii="Arial" w:hAnsi="Arial" w:cs="Arial"/>
          <w:color w:val="222222"/>
          <w:shd w:val="clear" w:color="auto" w:fill="FFFFFF"/>
        </w:rPr>
        <w:t xml:space="preserve">data limits per day. </w:t>
      </w:r>
      <w:r w:rsidR="004C2456" w:rsidRPr="00474BD4">
        <w:rPr>
          <w:rFonts w:ascii="Arial" w:hAnsi="Arial" w:cs="Arial"/>
          <w:color w:val="222222"/>
          <w:shd w:val="clear" w:color="auto" w:fill="FFFFFF"/>
        </w:rPr>
        <w:t>Post-paid</w:t>
      </w:r>
      <w:r w:rsidR="00602554" w:rsidRPr="00474BD4">
        <w:rPr>
          <w:rFonts w:ascii="Arial" w:hAnsi="Arial" w:cs="Arial"/>
          <w:color w:val="222222"/>
          <w:shd w:val="clear" w:color="auto" w:fill="FFFFFF"/>
        </w:rPr>
        <w:t xml:space="preserve"> plans are available from INR 401 to 1101 with unlimited data for INR 701 and INR 1101 packages.</w:t>
      </w:r>
    </w:p>
    <w:p w:rsidR="00E622F0" w:rsidRPr="00474BD4" w:rsidRDefault="0023404C" w:rsidP="00E622F0">
      <w:pPr>
        <w:pStyle w:val="NormalWeb"/>
        <w:shd w:val="clear" w:color="auto" w:fill="FFFFFF"/>
        <w:spacing w:after="0" w:line="480" w:lineRule="auto"/>
        <w:jc w:val="both"/>
        <w:rPr>
          <w:rFonts w:ascii="Arial" w:hAnsi="Arial" w:cs="Arial"/>
          <w:bCs/>
        </w:rPr>
      </w:pPr>
      <w:r w:rsidRPr="00474BD4">
        <w:rPr>
          <w:rFonts w:ascii="Arial" w:hAnsi="Arial" w:cs="Arial"/>
        </w:rPr>
        <w:t>The price of value-added services is</w:t>
      </w:r>
      <w:r w:rsidR="00602554" w:rsidRPr="00474BD4">
        <w:rPr>
          <w:rFonts w:ascii="Arial" w:hAnsi="Arial" w:cs="Arial"/>
        </w:rPr>
        <w:t xml:space="preserve"> reasonable </w:t>
      </w:r>
      <w:r w:rsidR="004C2456" w:rsidRPr="00474BD4">
        <w:rPr>
          <w:rFonts w:ascii="Arial" w:hAnsi="Arial" w:cs="Arial"/>
        </w:rPr>
        <w:t>and can play games for</w:t>
      </w:r>
      <w:r w:rsidR="00CC52C9" w:rsidRPr="00474BD4">
        <w:rPr>
          <w:rFonts w:ascii="Arial" w:hAnsi="Arial" w:cs="Arial"/>
        </w:rPr>
        <w:t xml:space="preserve"> </w:t>
      </w:r>
      <w:r w:rsidR="00602554" w:rsidRPr="00474BD4">
        <w:rPr>
          <w:rFonts w:ascii="Arial" w:hAnsi="Arial" w:cs="Arial"/>
        </w:rPr>
        <w:t xml:space="preserve">INR 26 to 103. The </w:t>
      </w:r>
      <w:r w:rsidR="004C2456" w:rsidRPr="00474BD4">
        <w:rPr>
          <w:rFonts w:ascii="Arial" w:hAnsi="Arial" w:cs="Arial"/>
        </w:rPr>
        <w:t>package of INR 719 is a good package for customers when compared to competitors. However, Airtel (competitor) has six price slabs in their packages below INR 719</w:t>
      </w:r>
      <w:r w:rsidR="00E622F0" w:rsidRPr="00474BD4">
        <w:rPr>
          <w:rFonts w:ascii="Arial" w:hAnsi="Arial" w:cs="Arial"/>
        </w:rPr>
        <w:t>,</w:t>
      </w:r>
      <w:r w:rsidR="004C2456" w:rsidRPr="00474BD4">
        <w:rPr>
          <w:rFonts w:ascii="Arial" w:hAnsi="Arial" w:cs="Arial"/>
        </w:rPr>
        <w:t xml:space="preserve"> and VI has on</w:t>
      </w:r>
      <w:r w:rsidR="007F62D5" w:rsidRPr="00474BD4">
        <w:rPr>
          <w:rFonts w:ascii="Arial" w:hAnsi="Arial" w:cs="Arial"/>
        </w:rPr>
        <w:t xml:space="preserve">ly three slabs up to that limit </w:t>
      </w:r>
      <w:r w:rsidR="004C2456" w:rsidRPr="00474BD4">
        <w:rPr>
          <w:rFonts w:ascii="Arial" w:hAnsi="Arial" w:cs="Arial"/>
        </w:rPr>
        <w:t>(</w:t>
      </w:r>
      <w:r w:rsidR="00E622F0" w:rsidRPr="00474BD4">
        <w:rPr>
          <w:rFonts w:ascii="Arial" w:hAnsi="Arial" w:cs="Arial"/>
          <w:bCs/>
        </w:rPr>
        <w:t>Myvi.in 2022b).</w:t>
      </w:r>
    </w:p>
    <w:p w:rsidR="004C2456" w:rsidRPr="00474BD4" w:rsidRDefault="00967404" w:rsidP="003740F8">
      <w:pPr>
        <w:pStyle w:val="NormalWeb"/>
        <w:shd w:val="clear" w:color="auto" w:fill="FFFFFF"/>
        <w:spacing w:after="0" w:line="480" w:lineRule="auto"/>
        <w:jc w:val="both"/>
        <w:rPr>
          <w:rFonts w:ascii="Arial" w:hAnsi="Arial" w:cs="Arial"/>
          <w:b/>
          <w:bCs/>
          <w:sz w:val="28"/>
          <w:szCs w:val="28"/>
        </w:rPr>
      </w:pPr>
      <w:r w:rsidRPr="00474BD4">
        <w:rPr>
          <w:rFonts w:ascii="Arial" w:hAnsi="Arial" w:cs="Arial"/>
          <w:b/>
          <w:bCs/>
          <w:sz w:val="28"/>
          <w:szCs w:val="28"/>
        </w:rPr>
        <w:lastRenderedPageBreak/>
        <w:t>3</w:t>
      </w:r>
      <w:r w:rsidR="00E622F0" w:rsidRPr="00474BD4">
        <w:rPr>
          <w:rFonts w:ascii="Arial" w:hAnsi="Arial" w:cs="Arial"/>
          <w:b/>
          <w:bCs/>
          <w:sz w:val="28"/>
          <w:szCs w:val="28"/>
        </w:rPr>
        <w:t>.2 Current Segmentation, Targeting</w:t>
      </w:r>
      <w:r w:rsidR="00562197" w:rsidRPr="00474BD4">
        <w:rPr>
          <w:rFonts w:ascii="Arial" w:hAnsi="Arial" w:cs="Arial"/>
          <w:b/>
          <w:bCs/>
          <w:sz w:val="28"/>
          <w:szCs w:val="28"/>
        </w:rPr>
        <w:t xml:space="preserve">, </w:t>
      </w:r>
      <w:r w:rsidR="00C210E7" w:rsidRPr="00474BD4">
        <w:rPr>
          <w:rFonts w:ascii="Arial" w:hAnsi="Arial" w:cs="Arial"/>
          <w:b/>
          <w:bCs/>
          <w:sz w:val="28"/>
          <w:szCs w:val="28"/>
        </w:rPr>
        <w:t>and P</w:t>
      </w:r>
      <w:r w:rsidR="00E622F0" w:rsidRPr="00474BD4">
        <w:rPr>
          <w:rFonts w:ascii="Arial" w:hAnsi="Arial" w:cs="Arial"/>
          <w:b/>
          <w:bCs/>
          <w:sz w:val="28"/>
          <w:szCs w:val="28"/>
        </w:rPr>
        <w:t>ositioning of VI</w:t>
      </w:r>
    </w:p>
    <w:p w:rsidR="00C210E7" w:rsidRPr="00474BD4" w:rsidRDefault="00C210E7" w:rsidP="003740F8">
      <w:pPr>
        <w:pStyle w:val="NormalWeb"/>
        <w:shd w:val="clear" w:color="auto" w:fill="FFFFFF"/>
        <w:spacing w:after="0" w:line="480" w:lineRule="auto"/>
        <w:jc w:val="both"/>
        <w:rPr>
          <w:rFonts w:ascii="Arial" w:hAnsi="Arial" w:cs="Arial"/>
          <w:b/>
          <w:bCs/>
        </w:rPr>
      </w:pPr>
      <w:r w:rsidRPr="00474BD4">
        <w:rPr>
          <w:rFonts w:ascii="Arial" w:hAnsi="Arial" w:cs="Arial"/>
          <w:b/>
          <w:bCs/>
        </w:rPr>
        <w:t>Segmentation</w:t>
      </w:r>
    </w:p>
    <w:p w:rsidR="008A454C" w:rsidRPr="00474BD4" w:rsidRDefault="00562197" w:rsidP="000C0373">
      <w:pPr>
        <w:pStyle w:val="NormalWeb"/>
        <w:shd w:val="clear" w:color="auto" w:fill="FFFFFF"/>
        <w:spacing w:after="0" w:line="480" w:lineRule="auto"/>
        <w:jc w:val="both"/>
        <w:rPr>
          <w:rFonts w:ascii="Arial" w:hAnsi="Arial" w:cs="Arial"/>
          <w:bCs/>
        </w:rPr>
      </w:pPr>
      <w:r w:rsidRPr="00474BD4">
        <w:rPr>
          <w:rFonts w:ascii="Arial" w:hAnsi="Arial" w:cs="Arial"/>
          <w:color w:val="222222"/>
          <w:shd w:val="clear" w:color="auto" w:fill="FFFFFF"/>
        </w:rPr>
        <w:t>The company uses geographical, demographical, and psychographic segmentations to provide mobile network services, enterprise services, and br</w:t>
      </w:r>
      <w:r w:rsidR="00B81C15" w:rsidRPr="00474BD4">
        <w:rPr>
          <w:rFonts w:ascii="Arial" w:hAnsi="Arial" w:cs="Arial"/>
          <w:color w:val="222222"/>
          <w:shd w:val="clear" w:color="auto" w:fill="FFFFFF"/>
        </w:rPr>
        <w:t>oadband services</w:t>
      </w:r>
      <w:r w:rsidR="00B81C15" w:rsidRPr="00474BD4">
        <w:rPr>
          <w:rFonts w:ascii="Arial" w:hAnsi="Arial" w:cs="Arial"/>
          <w:bCs/>
        </w:rPr>
        <w:t xml:space="preserve"> </w:t>
      </w:r>
      <w:r w:rsidR="008A454C" w:rsidRPr="00474BD4">
        <w:rPr>
          <w:rFonts w:ascii="Arial" w:hAnsi="Arial" w:cs="Arial"/>
          <w:bCs/>
        </w:rPr>
        <w:t>(</w:t>
      </w:r>
      <w:r w:rsidR="00A97AF8" w:rsidRPr="00474BD4">
        <w:rPr>
          <w:rFonts w:ascii="Arial" w:hAnsi="Arial" w:cs="Arial"/>
        </w:rPr>
        <w:t>IIDE 2021a)</w:t>
      </w:r>
      <w:r w:rsidR="008A454C" w:rsidRPr="00474BD4">
        <w:rPr>
          <w:rFonts w:ascii="Arial" w:hAnsi="Arial" w:cs="Arial"/>
        </w:rPr>
        <w:t xml:space="preserve">. </w:t>
      </w:r>
      <w:r w:rsidR="00D80046" w:rsidRPr="00474BD4">
        <w:rPr>
          <w:rFonts w:ascii="Arial" w:hAnsi="Arial" w:cs="Arial"/>
        </w:rPr>
        <w:t xml:space="preserve">The company needs to evaluate the attractiveness of each segment and select one or more segments </w:t>
      </w:r>
      <w:r w:rsidR="00A047DA" w:rsidRPr="00474BD4">
        <w:rPr>
          <w:rFonts w:ascii="Arial" w:hAnsi="Arial" w:cs="Arial"/>
        </w:rPr>
        <w:t xml:space="preserve">to </w:t>
      </w:r>
      <w:r w:rsidR="00D80046" w:rsidRPr="00474BD4">
        <w:rPr>
          <w:rFonts w:ascii="Arial" w:hAnsi="Arial" w:cs="Arial"/>
        </w:rPr>
        <w:t>serve</w:t>
      </w:r>
      <w:r w:rsidR="00A97AF8" w:rsidRPr="00474BD4">
        <w:rPr>
          <w:rFonts w:ascii="Arial" w:hAnsi="Arial" w:cs="Arial"/>
        </w:rPr>
        <w:t xml:space="preserve"> </w:t>
      </w:r>
      <w:r w:rsidR="00B81C15" w:rsidRPr="00474BD4">
        <w:rPr>
          <w:rFonts w:ascii="Arial" w:hAnsi="Arial" w:cs="Arial"/>
          <w:bCs/>
        </w:rPr>
        <w:t>(Embapro.com, 2022a)</w:t>
      </w:r>
      <w:r w:rsidR="00A047DA" w:rsidRPr="00474BD4">
        <w:rPr>
          <w:rFonts w:ascii="Arial" w:hAnsi="Arial" w:cs="Arial"/>
          <w:bCs/>
        </w:rPr>
        <w:t xml:space="preserve">. </w:t>
      </w:r>
      <w:r w:rsidR="008A454C" w:rsidRPr="00474BD4">
        <w:rPr>
          <w:rFonts w:ascii="Arial" w:hAnsi="Arial" w:cs="Arial"/>
          <w:color w:val="000000"/>
          <w:lang w:eastAsia="en-GB"/>
        </w:rPr>
        <w:t>VI caters to different segmentations of the market such as large corporates, small businesses, start-ups, governments and Individuals.</w:t>
      </w:r>
      <w:r w:rsidR="00B03C14">
        <w:rPr>
          <w:rFonts w:ascii="Arial" w:hAnsi="Arial" w:cs="Arial"/>
          <w:bCs/>
        </w:rPr>
        <w:t xml:space="preserve"> The company </w:t>
      </w:r>
      <w:r w:rsidR="008A454C" w:rsidRPr="00474BD4">
        <w:rPr>
          <w:rFonts w:ascii="Arial" w:hAnsi="Arial" w:cs="Arial"/>
          <w:bCs/>
        </w:rPr>
        <w:t>served</w:t>
      </w:r>
      <w:r w:rsidR="00A047DA" w:rsidRPr="00474BD4">
        <w:rPr>
          <w:rFonts w:ascii="Arial" w:hAnsi="Arial" w:cs="Arial"/>
          <w:bCs/>
        </w:rPr>
        <w:t xml:space="preserve"> Retail, Finance, Construction, Hospitality, Health care, Insurance, Education, </w:t>
      </w:r>
      <w:r w:rsidR="008A454C" w:rsidRPr="00474BD4">
        <w:rPr>
          <w:rFonts w:ascii="Arial" w:hAnsi="Arial" w:cs="Arial"/>
          <w:bCs/>
        </w:rPr>
        <w:t xml:space="preserve">and </w:t>
      </w:r>
      <w:r w:rsidR="00A047DA" w:rsidRPr="00474BD4">
        <w:rPr>
          <w:rFonts w:ascii="Arial" w:hAnsi="Arial" w:cs="Arial"/>
          <w:bCs/>
        </w:rPr>
        <w:t xml:space="preserve">Banking sectors </w:t>
      </w:r>
      <w:r w:rsidR="008A454C" w:rsidRPr="00474BD4">
        <w:rPr>
          <w:rFonts w:ascii="Arial" w:hAnsi="Arial" w:cs="Arial"/>
          <w:bCs/>
        </w:rPr>
        <w:t>under the businesses.</w:t>
      </w:r>
      <w:r w:rsidR="00840616" w:rsidRPr="00474BD4">
        <w:rPr>
          <w:rFonts w:ascii="Arial" w:hAnsi="Arial" w:cs="Arial"/>
        </w:rPr>
        <w:t xml:space="preserve"> enterprise mobility, Product differentiation of robust fixed line connectivity, world-class IoT solutions and insightful business analytics &amp; digital solutions are used for </w:t>
      </w:r>
      <w:r w:rsidR="000011BE" w:rsidRPr="00474BD4">
        <w:rPr>
          <w:rFonts w:ascii="Arial" w:hAnsi="Arial" w:cs="Arial"/>
        </w:rPr>
        <w:t xml:space="preserve">the </w:t>
      </w:r>
      <w:r w:rsidR="00840616" w:rsidRPr="00474BD4">
        <w:rPr>
          <w:rFonts w:ascii="Arial" w:hAnsi="Arial" w:cs="Arial"/>
        </w:rPr>
        <w:t>current marketing strategy</w:t>
      </w:r>
      <w:r w:rsidR="000C0373" w:rsidRPr="00474BD4">
        <w:rPr>
          <w:rFonts w:ascii="Arial" w:hAnsi="Arial" w:cs="Arial"/>
          <w:bCs/>
        </w:rPr>
        <w:t xml:space="preserve"> (Myvi.in,2022a).</w:t>
      </w:r>
    </w:p>
    <w:p w:rsidR="000C0373" w:rsidRPr="00474BD4" w:rsidRDefault="000C0373" w:rsidP="000C0373">
      <w:pPr>
        <w:pStyle w:val="NormalWeb"/>
        <w:shd w:val="clear" w:color="auto" w:fill="FFFFFF"/>
        <w:spacing w:after="0" w:line="480" w:lineRule="auto"/>
        <w:jc w:val="both"/>
        <w:rPr>
          <w:rFonts w:ascii="Arial" w:hAnsi="Arial" w:cs="Arial"/>
          <w:bCs/>
        </w:rPr>
      </w:pPr>
    </w:p>
    <w:p w:rsidR="00C210E7" w:rsidRPr="00474BD4" w:rsidRDefault="00C210E7" w:rsidP="00B81C15">
      <w:pPr>
        <w:pStyle w:val="NormalWeb"/>
        <w:shd w:val="clear" w:color="auto" w:fill="FFFFFF"/>
        <w:spacing w:after="0" w:line="480" w:lineRule="auto"/>
        <w:jc w:val="both"/>
        <w:rPr>
          <w:rFonts w:ascii="Arial" w:hAnsi="Arial" w:cs="Arial"/>
          <w:b/>
        </w:rPr>
      </w:pPr>
      <w:r w:rsidRPr="00474BD4">
        <w:rPr>
          <w:rFonts w:ascii="Arial" w:hAnsi="Arial" w:cs="Arial"/>
          <w:b/>
        </w:rPr>
        <w:t>Targeting</w:t>
      </w:r>
    </w:p>
    <w:p w:rsidR="00C210E7" w:rsidRPr="00474BD4" w:rsidRDefault="006906D5" w:rsidP="006906D5">
      <w:pPr>
        <w:pStyle w:val="NormalWeb"/>
        <w:shd w:val="clear" w:color="auto" w:fill="FFFFFF"/>
        <w:spacing w:after="0" w:line="480" w:lineRule="auto"/>
        <w:jc w:val="both"/>
        <w:rPr>
          <w:rFonts w:ascii="Arial" w:hAnsi="Arial" w:cs="Arial"/>
          <w:bCs/>
        </w:rPr>
      </w:pPr>
      <w:r w:rsidRPr="00474BD4">
        <w:rPr>
          <w:rFonts w:ascii="Arial" w:hAnsi="Arial" w:cs="Arial"/>
          <w:bCs/>
        </w:rPr>
        <w:t xml:space="preserve">The overall </w:t>
      </w:r>
      <w:r w:rsidR="00DD6F33" w:rsidRPr="00474BD4">
        <w:rPr>
          <w:rFonts w:ascii="Arial" w:hAnsi="Arial" w:cs="Arial"/>
          <w:bCs/>
        </w:rPr>
        <w:t>tele</w:t>
      </w:r>
      <w:r w:rsidR="00B03C14">
        <w:rPr>
          <w:rFonts w:ascii="Arial" w:hAnsi="Arial" w:cs="Arial"/>
          <w:bCs/>
        </w:rPr>
        <w:t>com</w:t>
      </w:r>
      <w:r w:rsidR="00A12BEB" w:rsidRPr="00474BD4">
        <w:rPr>
          <w:rFonts w:ascii="Arial" w:hAnsi="Arial" w:cs="Arial"/>
          <w:bCs/>
        </w:rPr>
        <w:t xml:space="preserve"> </w:t>
      </w:r>
      <w:r w:rsidR="00DD6F33" w:rsidRPr="00474BD4">
        <w:rPr>
          <w:rFonts w:ascii="Arial" w:hAnsi="Arial" w:cs="Arial"/>
          <w:bCs/>
        </w:rPr>
        <w:t>density</w:t>
      </w:r>
      <w:r w:rsidRPr="00474BD4">
        <w:rPr>
          <w:rFonts w:ascii="Arial" w:hAnsi="Arial" w:cs="Arial"/>
          <w:bCs/>
        </w:rPr>
        <w:t xml:space="preserve"> for India in March 2022 was 83.1%, indicating that some people have not yet begun using mobility services.</w:t>
      </w:r>
      <w:r w:rsidR="00A12BEB" w:rsidRPr="00474BD4">
        <w:rPr>
          <w:rFonts w:ascii="Arial" w:hAnsi="Arial" w:cs="Arial"/>
          <w:bCs/>
        </w:rPr>
        <w:t xml:space="preserve"> This is real f</w:t>
      </w:r>
      <w:r w:rsidRPr="00474BD4">
        <w:rPr>
          <w:rFonts w:ascii="Arial" w:hAnsi="Arial" w:cs="Arial"/>
          <w:bCs/>
        </w:rPr>
        <w:t xml:space="preserve">or rural areas, where there is still a large market for Indian telecom providers given the </w:t>
      </w:r>
      <w:r w:rsidR="00915E62" w:rsidRPr="00474BD4">
        <w:rPr>
          <w:rFonts w:ascii="Arial" w:hAnsi="Arial" w:cs="Arial"/>
          <w:bCs/>
        </w:rPr>
        <w:t xml:space="preserve">low </w:t>
      </w:r>
      <w:r w:rsidR="00DD6F33" w:rsidRPr="00474BD4">
        <w:rPr>
          <w:rFonts w:ascii="Arial" w:hAnsi="Arial" w:cs="Arial"/>
          <w:bCs/>
        </w:rPr>
        <w:t>tele</w:t>
      </w:r>
      <w:r w:rsidR="00B03C14">
        <w:rPr>
          <w:rFonts w:ascii="Arial" w:hAnsi="Arial" w:cs="Arial"/>
          <w:bCs/>
        </w:rPr>
        <w:t>com</w:t>
      </w:r>
      <w:r w:rsidR="00A12BEB" w:rsidRPr="00474BD4">
        <w:rPr>
          <w:rFonts w:ascii="Arial" w:hAnsi="Arial" w:cs="Arial"/>
          <w:bCs/>
        </w:rPr>
        <w:t xml:space="preserve"> </w:t>
      </w:r>
      <w:r w:rsidR="00DD6F33" w:rsidRPr="00474BD4">
        <w:rPr>
          <w:rFonts w:ascii="Arial" w:hAnsi="Arial" w:cs="Arial"/>
          <w:bCs/>
        </w:rPr>
        <w:t>density</w:t>
      </w:r>
      <w:r w:rsidR="00915E62" w:rsidRPr="00474BD4">
        <w:rPr>
          <w:rFonts w:ascii="Arial" w:hAnsi="Arial" w:cs="Arial"/>
          <w:bCs/>
        </w:rPr>
        <w:t xml:space="preserve"> of 57.9% (Myvi.in,2022a p.67).</w:t>
      </w:r>
      <w:r w:rsidR="00A12BEB" w:rsidRPr="00474BD4">
        <w:rPr>
          <w:rFonts w:ascii="Arial" w:hAnsi="Arial" w:cs="Arial"/>
          <w:bCs/>
        </w:rPr>
        <w:t xml:space="preserve"> This will be a very effective target market for the rapid development of</w:t>
      </w:r>
      <w:r w:rsidR="001E2051" w:rsidRPr="00474BD4">
        <w:rPr>
          <w:rFonts w:ascii="Arial" w:hAnsi="Arial" w:cs="Arial"/>
          <w:bCs/>
        </w:rPr>
        <w:t xml:space="preserve"> technology</w:t>
      </w:r>
      <w:r w:rsidR="00A12BEB" w:rsidRPr="00474BD4">
        <w:rPr>
          <w:rFonts w:ascii="Arial" w:hAnsi="Arial" w:cs="Arial"/>
          <w:bCs/>
        </w:rPr>
        <w:t>.</w:t>
      </w:r>
      <w:r w:rsidR="001E2051" w:rsidRPr="00474BD4">
        <w:rPr>
          <w:rFonts w:ascii="Arial" w:hAnsi="Arial" w:cs="Arial"/>
          <w:bCs/>
        </w:rPr>
        <w:t xml:space="preserve">VI collects information from research institutes and owns </w:t>
      </w:r>
      <w:r w:rsidR="00934DC4" w:rsidRPr="00474BD4">
        <w:rPr>
          <w:rFonts w:ascii="Arial" w:hAnsi="Arial" w:cs="Arial"/>
          <w:bCs/>
        </w:rPr>
        <w:t>surveys</w:t>
      </w:r>
      <w:r w:rsidR="001E2051" w:rsidRPr="00474BD4">
        <w:rPr>
          <w:rFonts w:ascii="Arial" w:hAnsi="Arial" w:cs="Arial"/>
          <w:bCs/>
        </w:rPr>
        <w:t xml:space="preserve"> to come up with</w:t>
      </w:r>
      <w:r w:rsidR="00934DC4" w:rsidRPr="00474BD4">
        <w:rPr>
          <w:rFonts w:ascii="Arial" w:hAnsi="Arial" w:cs="Arial"/>
          <w:bCs/>
        </w:rPr>
        <w:t xml:space="preserve"> </w:t>
      </w:r>
      <w:r w:rsidR="00A83E98" w:rsidRPr="00474BD4">
        <w:rPr>
          <w:rFonts w:ascii="Arial" w:hAnsi="Arial" w:cs="Arial"/>
          <w:bCs/>
        </w:rPr>
        <w:t>these decisions</w:t>
      </w:r>
      <w:r w:rsidR="001E2051" w:rsidRPr="00474BD4">
        <w:rPr>
          <w:rFonts w:ascii="Arial" w:hAnsi="Arial" w:cs="Arial"/>
          <w:bCs/>
        </w:rPr>
        <w:t>.</w:t>
      </w:r>
    </w:p>
    <w:p w:rsidR="00967404" w:rsidRPr="00474BD4" w:rsidRDefault="00967404" w:rsidP="00C210E7">
      <w:pPr>
        <w:pStyle w:val="NormalWeb"/>
        <w:shd w:val="clear" w:color="auto" w:fill="FFFFFF"/>
        <w:spacing w:after="0" w:line="480" w:lineRule="auto"/>
        <w:jc w:val="both"/>
        <w:rPr>
          <w:rFonts w:ascii="Arial" w:hAnsi="Arial" w:cs="Arial"/>
          <w:b/>
        </w:rPr>
      </w:pPr>
    </w:p>
    <w:p w:rsidR="00C210E7" w:rsidRPr="00474BD4" w:rsidRDefault="00C210E7" w:rsidP="00C210E7">
      <w:pPr>
        <w:pStyle w:val="NormalWeb"/>
        <w:shd w:val="clear" w:color="auto" w:fill="FFFFFF"/>
        <w:spacing w:after="0" w:line="480" w:lineRule="auto"/>
        <w:jc w:val="both"/>
        <w:rPr>
          <w:rFonts w:ascii="Arial" w:hAnsi="Arial" w:cs="Arial"/>
          <w:b/>
        </w:rPr>
      </w:pPr>
      <w:r w:rsidRPr="00474BD4">
        <w:rPr>
          <w:rFonts w:ascii="Arial" w:hAnsi="Arial" w:cs="Arial"/>
          <w:b/>
        </w:rPr>
        <w:lastRenderedPageBreak/>
        <w:t>Positioning</w:t>
      </w:r>
    </w:p>
    <w:p w:rsidR="00A558FA" w:rsidRPr="00474BD4" w:rsidRDefault="00C050B0" w:rsidP="00A558FA">
      <w:pPr>
        <w:pStyle w:val="NormalWeb"/>
        <w:shd w:val="clear" w:color="auto" w:fill="FFFFFF"/>
        <w:spacing w:after="0" w:line="480" w:lineRule="auto"/>
        <w:jc w:val="both"/>
        <w:rPr>
          <w:rFonts w:ascii="Arial" w:hAnsi="Arial" w:cs="Arial"/>
          <w:bCs/>
        </w:rPr>
      </w:pPr>
      <w:r w:rsidRPr="00474BD4">
        <w:rPr>
          <w:rFonts w:ascii="Arial" w:hAnsi="Arial" w:cs="Arial"/>
        </w:rPr>
        <w:t>The company received top ratings in both data and voice reports from third</w:t>
      </w:r>
      <w:r w:rsidR="00406FAB">
        <w:rPr>
          <w:rFonts w:ascii="Arial" w:hAnsi="Arial" w:cs="Arial"/>
        </w:rPr>
        <w:t xml:space="preserve"> parties, including the excellent</w:t>
      </w:r>
      <w:r w:rsidRPr="00474BD4">
        <w:rPr>
          <w:rFonts w:ascii="Arial" w:hAnsi="Arial" w:cs="Arial"/>
        </w:rPr>
        <w:t xml:space="preserve"> voice quality rating in the country according to data from the TRAI's "MyCall" app </w:t>
      </w:r>
      <w:r w:rsidRPr="00474BD4">
        <w:rPr>
          <w:rFonts w:ascii="Arial" w:hAnsi="Arial" w:cs="Arial"/>
          <w:bCs/>
        </w:rPr>
        <w:t>(Myvi.in,2022a p.12).</w:t>
      </w:r>
      <w:r w:rsidR="00A558FA" w:rsidRPr="00474BD4">
        <w:rPr>
          <w:rFonts w:ascii="Arial" w:hAnsi="Arial" w:cs="Arial"/>
          <w:bCs/>
        </w:rPr>
        <w:t xml:space="preserve"> The company advertised</w:t>
      </w:r>
      <w:r w:rsidR="0009324E" w:rsidRPr="00474BD4">
        <w:rPr>
          <w:rFonts w:ascii="Arial" w:hAnsi="Arial" w:cs="Arial"/>
        </w:rPr>
        <w:t xml:space="preserve"> “Unlimited Night Data” and “Weekend Data Rollover”</w:t>
      </w:r>
      <w:r w:rsidR="00A558FA" w:rsidRPr="00474BD4">
        <w:rPr>
          <w:rFonts w:ascii="Arial" w:hAnsi="Arial" w:cs="Arial"/>
        </w:rPr>
        <w:t xml:space="preserve"> offerings</w:t>
      </w:r>
      <w:r w:rsidR="0009324E" w:rsidRPr="00474BD4">
        <w:rPr>
          <w:rFonts w:ascii="Arial" w:hAnsi="Arial" w:cs="Arial"/>
        </w:rPr>
        <w:t xml:space="preserve"> as Hero Unlimited Packs and an impactful campaign was launched to highlight these benefits quirkily by Vinay Pathak</w:t>
      </w:r>
      <w:r w:rsidR="00A558FA" w:rsidRPr="00474BD4">
        <w:rPr>
          <w:rFonts w:ascii="Arial" w:hAnsi="Arial" w:cs="Arial"/>
        </w:rPr>
        <w:t>.</w:t>
      </w:r>
      <w:r w:rsidR="0009324E" w:rsidRPr="00474BD4">
        <w:rPr>
          <w:rFonts w:ascii="Arial" w:hAnsi="Arial" w:cs="Arial"/>
        </w:rPr>
        <w:t xml:space="preserve"> This campaign was </w:t>
      </w:r>
      <w:r w:rsidR="00A558FA" w:rsidRPr="00474BD4">
        <w:rPr>
          <w:rFonts w:ascii="Arial" w:hAnsi="Arial" w:cs="Arial"/>
        </w:rPr>
        <w:t>promoted</w:t>
      </w:r>
      <w:r w:rsidR="0009324E" w:rsidRPr="00474BD4">
        <w:rPr>
          <w:rFonts w:ascii="Arial" w:hAnsi="Arial" w:cs="Arial"/>
        </w:rPr>
        <w:t xml:space="preserve"> on </w:t>
      </w:r>
      <w:r w:rsidR="00A558FA" w:rsidRPr="00474BD4">
        <w:rPr>
          <w:rFonts w:ascii="Arial" w:hAnsi="Arial" w:cs="Arial"/>
        </w:rPr>
        <w:t xml:space="preserve">TV and Digital and on ground </w:t>
      </w:r>
      <w:r w:rsidR="00A558FA" w:rsidRPr="00474BD4">
        <w:rPr>
          <w:rFonts w:ascii="Arial" w:hAnsi="Arial" w:cs="Arial"/>
          <w:bCs/>
        </w:rPr>
        <w:t>(Myvi.in,2022a p.13</w:t>
      </w:r>
      <w:r w:rsidR="005006E1" w:rsidRPr="00474BD4">
        <w:rPr>
          <w:rFonts w:ascii="Arial" w:hAnsi="Arial" w:cs="Arial"/>
          <w:bCs/>
        </w:rPr>
        <w:t>). In</w:t>
      </w:r>
      <w:r w:rsidR="00647621" w:rsidRPr="00474BD4">
        <w:rPr>
          <w:rFonts w:ascii="Arial" w:hAnsi="Arial" w:cs="Arial"/>
          <w:bCs/>
        </w:rPr>
        <w:t xml:space="preserve"> the Indian Premier league, Cricket tournament company launched a campaign offering “VI Fan of the match</w:t>
      </w:r>
      <w:r w:rsidR="00647621" w:rsidRPr="00406FAB">
        <w:rPr>
          <w:rFonts w:ascii="Arial" w:hAnsi="Arial" w:cs="Arial"/>
          <w:bCs/>
        </w:rPr>
        <w:t xml:space="preserve">” </w:t>
      </w:r>
      <w:r w:rsidR="00406FAB" w:rsidRPr="00406FAB">
        <w:rPr>
          <w:rFonts w:ascii="Arial" w:hAnsi="Arial" w:cs="Arial"/>
          <w:lang w:val="en"/>
        </w:rPr>
        <w:t xml:space="preserve">the opportunity for the fans to view the </w:t>
      </w:r>
      <w:r w:rsidR="005006E1" w:rsidRPr="00406FAB">
        <w:rPr>
          <w:rFonts w:ascii="Arial" w:hAnsi="Arial" w:cs="Arial"/>
          <w:lang w:val="en"/>
        </w:rPr>
        <w:t>company’s</w:t>
      </w:r>
      <w:r w:rsidR="00406FAB" w:rsidRPr="00406FAB">
        <w:rPr>
          <w:rFonts w:ascii="Arial" w:hAnsi="Arial" w:cs="Arial"/>
          <w:lang w:val="en"/>
        </w:rPr>
        <w:t xml:space="preserve"> products, special promotions where available on the company website and mobile apps.</w:t>
      </w:r>
      <w:r w:rsidR="00647621" w:rsidRPr="00406FAB">
        <w:rPr>
          <w:rFonts w:ascii="Arial" w:hAnsi="Arial" w:cs="Arial"/>
          <w:bCs/>
        </w:rPr>
        <w:t xml:space="preserve"> (Myvi.in,2022a p.13).</w:t>
      </w:r>
      <w:r w:rsidR="00A12BEB" w:rsidRPr="00406FAB">
        <w:rPr>
          <w:rFonts w:ascii="Arial" w:hAnsi="Arial" w:cs="Arial"/>
          <w:bCs/>
        </w:rPr>
        <w:t xml:space="preserve"> Social media is the best way to</w:t>
      </w:r>
      <w:r w:rsidR="00A12BEB" w:rsidRPr="00474BD4">
        <w:rPr>
          <w:rFonts w:ascii="Arial" w:hAnsi="Arial" w:cs="Arial"/>
          <w:bCs/>
        </w:rPr>
        <w:t xml:space="preserve"> modern-day advertising.</w:t>
      </w:r>
    </w:p>
    <w:p w:rsidR="00967404" w:rsidRPr="00474BD4" w:rsidRDefault="00967404" w:rsidP="005A55CE">
      <w:pPr>
        <w:pStyle w:val="NormalWeb"/>
        <w:shd w:val="clear" w:color="auto" w:fill="FFFFFF"/>
        <w:spacing w:after="0" w:line="480" w:lineRule="auto"/>
        <w:rPr>
          <w:rFonts w:ascii="Arial" w:hAnsi="Arial" w:cs="Arial"/>
          <w:b/>
          <w:bCs/>
        </w:rPr>
      </w:pPr>
    </w:p>
    <w:p w:rsidR="00355CF7" w:rsidRPr="00474BD4" w:rsidRDefault="002F53B3" w:rsidP="005A55CE">
      <w:pPr>
        <w:pStyle w:val="NormalWeb"/>
        <w:shd w:val="clear" w:color="auto" w:fill="FFFFFF"/>
        <w:spacing w:after="0" w:line="480" w:lineRule="auto"/>
        <w:rPr>
          <w:rFonts w:ascii="Arial" w:hAnsi="Arial" w:cs="Arial"/>
          <w:bCs/>
        </w:rPr>
      </w:pPr>
      <w:r w:rsidRPr="00474BD4">
        <w:rPr>
          <w:rFonts w:ascii="Arial" w:hAnsi="Arial" w:cs="Arial"/>
          <w:b/>
          <w:bCs/>
        </w:rPr>
        <w:t>Selection of media</w:t>
      </w:r>
      <w:r w:rsidR="005B4080" w:rsidRPr="00474BD4">
        <w:rPr>
          <w:rFonts w:ascii="Arial" w:hAnsi="Arial" w:cs="Arial"/>
        </w:rPr>
        <w:br/>
      </w:r>
      <w:r w:rsidR="005A55CE" w:rsidRPr="00474BD4">
        <w:rPr>
          <w:rFonts w:ascii="Arial" w:hAnsi="Arial" w:cs="Arial"/>
        </w:rPr>
        <w:t>Advertisers have noticed that promotion in marketing should be from customer-driven to values-driven</w:t>
      </w:r>
      <w:r w:rsidR="005A55CE" w:rsidRPr="00474BD4">
        <w:rPr>
          <w:rFonts w:ascii="Arial" w:hAnsi="Arial" w:cs="Arial"/>
          <w:color w:val="222222"/>
          <w:shd w:val="clear" w:color="auto" w:fill="FFFFFF"/>
        </w:rPr>
        <w:t xml:space="preserve"> (Nune,and Kozhikode,2020, p.1279).</w:t>
      </w:r>
      <w:r w:rsidR="00D14AB4" w:rsidRPr="00474BD4">
        <w:rPr>
          <w:rFonts w:ascii="Arial" w:hAnsi="Arial" w:cs="Arial"/>
          <w:color w:val="222222"/>
          <w:shd w:val="clear" w:color="auto" w:fill="FFFFFF"/>
        </w:rPr>
        <w:t xml:space="preserve"> For </w:t>
      </w:r>
      <w:r w:rsidR="000C0373" w:rsidRPr="00474BD4">
        <w:rPr>
          <w:rFonts w:ascii="Arial" w:hAnsi="Arial" w:cs="Arial"/>
          <w:color w:val="222222"/>
          <w:shd w:val="clear" w:color="auto" w:fill="FFFFFF"/>
        </w:rPr>
        <w:t xml:space="preserve">a </w:t>
      </w:r>
      <w:r w:rsidR="00D14AB4" w:rsidRPr="00474BD4">
        <w:rPr>
          <w:rFonts w:ascii="Arial" w:hAnsi="Arial" w:cs="Arial"/>
          <w:color w:val="222222"/>
          <w:shd w:val="clear" w:color="auto" w:fill="FFFFFF"/>
        </w:rPr>
        <w:t xml:space="preserve">successful marketing </w:t>
      </w:r>
      <w:r w:rsidR="00A83E98" w:rsidRPr="00474BD4">
        <w:rPr>
          <w:rFonts w:ascii="Arial" w:hAnsi="Arial" w:cs="Arial"/>
          <w:color w:val="222222"/>
          <w:shd w:val="clear" w:color="auto" w:fill="FFFFFF"/>
        </w:rPr>
        <w:t>campaign,</w:t>
      </w:r>
      <w:r w:rsidR="00D14AB4" w:rsidRPr="00474BD4">
        <w:rPr>
          <w:rFonts w:ascii="Arial" w:hAnsi="Arial" w:cs="Arial"/>
          <w:color w:val="222222"/>
          <w:shd w:val="clear" w:color="auto" w:fill="FFFFFF"/>
        </w:rPr>
        <w:t xml:space="preserve"> it should be foc</w:t>
      </w:r>
      <w:r w:rsidR="000C0373" w:rsidRPr="00474BD4">
        <w:rPr>
          <w:rFonts w:ascii="Arial" w:hAnsi="Arial" w:cs="Arial"/>
          <w:color w:val="222222"/>
          <w:shd w:val="clear" w:color="auto" w:fill="FFFFFF"/>
        </w:rPr>
        <w:t>used on awareness of the people. The company used social media to advertise</w:t>
      </w:r>
      <w:r w:rsidR="000C0373" w:rsidRPr="00474BD4">
        <w:rPr>
          <w:rFonts w:ascii="Arial" w:hAnsi="Arial" w:cs="Arial"/>
        </w:rPr>
        <w:t xml:space="preserve"> its campaigns around with events such as Friendship Day, Diwali (#LookUp), Children’s Day, Christmas and Holi etc. </w:t>
      </w:r>
      <w:r w:rsidR="000C0373" w:rsidRPr="00474BD4">
        <w:rPr>
          <w:rFonts w:ascii="Arial" w:hAnsi="Arial" w:cs="Arial"/>
          <w:bCs/>
        </w:rPr>
        <w:t>(Myvi.in,</w:t>
      </w:r>
      <w:r w:rsidR="00043FA4" w:rsidRPr="00474BD4">
        <w:rPr>
          <w:rFonts w:ascii="Arial" w:hAnsi="Arial" w:cs="Arial"/>
          <w:bCs/>
        </w:rPr>
        <w:t xml:space="preserve"> </w:t>
      </w:r>
      <w:r w:rsidR="000C0373" w:rsidRPr="00474BD4">
        <w:rPr>
          <w:rFonts w:ascii="Arial" w:hAnsi="Arial" w:cs="Arial"/>
          <w:bCs/>
        </w:rPr>
        <w:t>2022a p.14).</w:t>
      </w:r>
    </w:p>
    <w:p w:rsidR="006906D5" w:rsidRPr="00474BD4" w:rsidRDefault="006906D5" w:rsidP="005A55CE">
      <w:pPr>
        <w:pStyle w:val="NormalWeb"/>
        <w:shd w:val="clear" w:color="auto" w:fill="FFFFFF"/>
        <w:spacing w:after="0" w:line="480" w:lineRule="auto"/>
        <w:rPr>
          <w:rFonts w:ascii="Arial" w:hAnsi="Arial" w:cs="Arial"/>
        </w:rPr>
      </w:pPr>
      <w:r w:rsidRPr="00474BD4">
        <w:rPr>
          <w:rFonts w:ascii="Arial" w:hAnsi="Arial" w:cs="Arial"/>
          <w:shd w:val="clear" w:color="auto" w:fill="FFFFFF"/>
        </w:rPr>
        <w:t>VI has launched a promotion campaign of the ‘refer a friend campaign’ through the </w:t>
      </w:r>
      <w:hyperlink r:id="rId8" w:history="1">
        <w:r w:rsidRPr="00474BD4">
          <w:rPr>
            <w:rStyle w:val="link-red-heading"/>
            <w:rFonts w:ascii="Arial" w:hAnsi="Arial" w:cs="Arial"/>
            <w:shd w:val="clear" w:color="auto" w:fill="FFFFFF"/>
          </w:rPr>
          <w:t>Vi App</w:t>
        </w:r>
      </w:hyperlink>
      <w:r w:rsidRPr="00474BD4">
        <w:rPr>
          <w:rFonts w:ascii="Arial" w:hAnsi="Arial" w:cs="Arial"/>
          <w:shd w:val="clear" w:color="auto" w:fill="FFFFFF"/>
        </w:rPr>
        <w:t xml:space="preserve">. </w:t>
      </w:r>
    </w:p>
    <w:p w:rsidR="000C0373" w:rsidRPr="00474BD4" w:rsidRDefault="000C0373" w:rsidP="005A55CE">
      <w:pPr>
        <w:pStyle w:val="NormalWeb"/>
        <w:shd w:val="clear" w:color="auto" w:fill="FFFFFF"/>
        <w:spacing w:after="0" w:line="480" w:lineRule="auto"/>
        <w:rPr>
          <w:rFonts w:ascii="Arial" w:hAnsi="Arial" w:cs="Arial"/>
        </w:rPr>
      </w:pPr>
    </w:p>
    <w:p w:rsidR="00967404" w:rsidRPr="00474BD4" w:rsidRDefault="00967404" w:rsidP="005A55CE">
      <w:pPr>
        <w:pStyle w:val="NormalWeb"/>
        <w:shd w:val="clear" w:color="auto" w:fill="FFFFFF"/>
        <w:spacing w:after="0" w:line="480" w:lineRule="auto"/>
        <w:rPr>
          <w:rFonts w:ascii="Arial" w:hAnsi="Arial" w:cs="Arial"/>
        </w:rPr>
      </w:pPr>
    </w:p>
    <w:p w:rsidR="00967404" w:rsidRPr="00474BD4" w:rsidRDefault="00967404" w:rsidP="005A55CE">
      <w:pPr>
        <w:pStyle w:val="NormalWeb"/>
        <w:shd w:val="clear" w:color="auto" w:fill="FFFFFF"/>
        <w:spacing w:after="0" w:line="480" w:lineRule="auto"/>
        <w:rPr>
          <w:rFonts w:ascii="Arial" w:hAnsi="Arial" w:cs="Arial"/>
        </w:rPr>
      </w:pPr>
    </w:p>
    <w:p w:rsidR="000C0373" w:rsidRPr="00474BD4" w:rsidRDefault="000C0373" w:rsidP="000C0373">
      <w:pPr>
        <w:pStyle w:val="NormalWeb"/>
        <w:shd w:val="clear" w:color="auto" w:fill="FFFFFF"/>
        <w:spacing w:after="0" w:line="480" w:lineRule="auto"/>
        <w:jc w:val="both"/>
        <w:rPr>
          <w:rFonts w:ascii="Arial" w:hAnsi="Arial" w:cs="Arial"/>
          <w:b/>
          <w:bCs/>
        </w:rPr>
      </w:pPr>
      <w:r w:rsidRPr="00474BD4">
        <w:rPr>
          <w:rFonts w:ascii="Arial" w:hAnsi="Arial" w:cs="Arial"/>
          <w:b/>
          <w:bCs/>
        </w:rPr>
        <w:t>Measuring success:</w:t>
      </w:r>
    </w:p>
    <w:p w:rsidR="000C0373" w:rsidRPr="00474BD4" w:rsidRDefault="000C0373" w:rsidP="000C0373">
      <w:pPr>
        <w:pStyle w:val="NormalWeb"/>
        <w:shd w:val="clear" w:color="auto" w:fill="FFFFFF"/>
        <w:spacing w:before="240" w:after="0" w:line="480" w:lineRule="auto"/>
        <w:jc w:val="both"/>
        <w:rPr>
          <w:rFonts w:ascii="Arial" w:hAnsi="Arial" w:cs="Arial"/>
        </w:rPr>
      </w:pPr>
      <w:r w:rsidRPr="00474BD4">
        <w:rPr>
          <w:rFonts w:ascii="Arial" w:hAnsi="Arial" w:cs="Arial"/>
        </w:rPr>
        <w:t xml:space="preserve">The business does a monthly Customer Satisfaction Score /Net Promoter Score </w:t>
      </w:r>
      <w:r w:rsidRPr="00474BD4">
        <w:rPr>
          <w:rFonts w:ascii="Arial" w:hAnsi="Arial" w:cs="Arial"/>
          <w:color w:val="4D5156"/>
          <w:shd w:val="clear" w:color="auto" w:fill="FFFFFF"/>
        </w:rPr>
        <w:t xml:space="preserve">(able </w:t>
      </w:r>
      <w:r w:rsidRPr="00FA3076">
        <w:rPr>
          <w:rFonts w:ascii="Arial" w:hAnsi="Arial" w:cs="Arial"/>
          <w:shd w:val="clear" w:color="auto" w:fill="FFFFFF"/>
        </w:rPr>
        <w:t>to provide accurate and reliable results regarding customer attitudes</w:t>
      </w:r>
      <w:r w:rsidRPr="00FA3076">
        <w:rPr>
          <w:rFonts w:ascii="Arial" w:hAnsi="Arial" w:cs="Arial"/>
        </w:rPr>
        <w:t xml:space="preserve"> </w:t>
      </w:r>
      <w:r w:rsidRPr="00474BD4">
        <w:rPr>
          <w:rFonts w:ascii="Arial" w:hAnsi="Arial" w:cs="Arial"/>
        </w:rPr>
        <w:t xml:space="preserve">- NPS) survey in addition to other evaluation surveys </w:t>
      </w:r>
      <w:r w:rsidRPr="00474BD4">
        <w:rPr>
          <w:rFonts w:ascii="Arial" w:hAnsi="Arial" w:cs="Arial"/>
          <w:bCs/>
        </w:rPr>
        <w:t>(Myvi.in,2</w:t>
      </w:r>
      <w:r w:rsidRPr="00406FAB">
        <w:rPr>
          <w:rFonts w:ascii="Arial" w:hAnsi="Arial" w:cs="Arial"/>
          <w:bCs/>
        </w:rPr>
        <w:t>022a</w:t>
      </w:r>
      <w:r w:rsidR="00043FA4" w:rsidRPr="00406FAB">
        <w:rPr>
          <w:rFonts w:ascii="Arial" w:hAnsi="Arial" w:cs="Arial"/>
          <w:bCs/>
        </w:rPr>
        <w:t xml:space="preserve"> p.130</w:t>
      </w:r>
      <w:r w:rsidRPr="00406FAB">
        <w:rPr>
          <w:rFonts w:ascii="Arial" w:hAnsi="Arial" w:cs="Arial"/>
          <w:bCs/>
        </w:rPr>
        <w:t>).</w:t>
      </w:r>
      <w:r w:rsidRPr="00406FAB">
        <w:rPr>
          <w:rFonts w:ascii="Arial" w:hAnsi="Arial" w:cs="Arial"/>
          <w:b/>
          <w:bCs/>
        </w:rPr>
        <w:t xml:space="preserve"> </w:t>
      </w:r>
      <w:r w:rsidR="00FA3076" w:rsidRPr="00406FAB">
        <w:rPr>
          <w:rFonts w:ascii="Arial" w:hAnsi="Arial" w:cs="Arial"/>
        </w:rPr>
        <w:t xml:space="preserve">The company uses both </w:t>
      </w:r>
      <w:r w:rsidR="009E0BE2" w:rsidRPr="00406FAB">
        <w:rPr>
          <w:rFonts w:ascii="Arial" w:hAnsi="Arial" w:cs="Arial"/>
        </w:rPr>
        <w:t xml:space="preserve">Transactional or Touchpoint NPS (TNPS), which surveys customers after an engagement with the brand in their customer journey, </w:t>
      </w:r>
      <w:r w:rsidR="00406FAB" w:rsidRPr="00406FAB">
        <w:rPr>
          <w:rFonts w:ascii="Arial" w:hAnsi="Arial" w:cs="Arial"/>
          <w:lang w:val="en"/>
        </w:rPr>
        <w:t xml:space="preserve">which includes contacting the customer after a purchase, and during the life of the mobile contract, visit to the company's shop, </w:t>
      </w:r>
      <w:r w:rsidR="000B66A7" w:rsidRPr="00406FAB">
        <w:rPr>
          <w:rFonts w:ascii="Arial" w:hAnsi="Arial" w:cs="Arial"/>
          <w:lang w:val="en"/>
        </w:rPr>
        <w:t>etc.,</w:t>
      </w:r>
      <w:r w:rsidR="00406FAB" w:rsidRPr="00406FAB">
        <w:rPr>
          <w:rFonts w:ascii="Arial" w:hAnsi="Arial" w:cs="Arial"/>
          <w:lang w:val="en"/>
        </w:rPr>
        <w:t>  </w:t>
      </w:r>
      <w:r w:rsidR="009E0BE2" w:rsidRPr="00406FAB">
        <w:rPr>
          <w:rFonts w:ascii="Arial" w:hAnsi="Arial" w:cs="Arial"/>
        </w:rPr>
        <w:t xml:space="preserve">  Companies can quickly address </w:t>
      </w:r>
      <w:r w:rsidR="00406FAB">
        <w:rPr>
          <w:rFonts w:ascii="Arial" w:hAnsi="Arial" w:cs="Arial"/>
        </w:rPr>
        <w:t>problem</w:t>
      </w:r>
      <w:r w:rsidR="009E0BE2" w:rsidRPr="00474BD4">
        <w:rPr>
          <w:rFonts w:ascii="Arial" w:hAnsi="Arial" w:cs="Arial"/>
        </w:rPr>
        <w:t xml:space="preserve"> areas along the customer journey and receive fast feedback on whether a client shifts from being a Promoter, Passive, or Detractor (</w:t>
      </w:r>
      <w:r w:rsidR="009E0BE2" w:rsidRPr="00474BD4">
        <w:rPr>
          <w:rFonts w:ascii="Arial" w:hAnsi="Arial" w:cs="Arial"/>
          <w:bCs/>
        </w:rPr>
        <w:t xml:space="preserve">Tele performance, 2022) </w:t>
      </w:r>
      <w:r w:rsidR="00043FA4" w:rsidRPr="00474BD4">
        <w:rPr>
          <w:rFonts w:ascii="Arial" w:hAnsi="Arial" w:cs="Arial"/>
        </w:rPr>
        <w:t>VI has used</w:t>
      </w:r>
      <w:r w:rsidRPr="00474BD4">
        <w:rPr>
          <w:rFonts w:ascii="Arial" w:hAnsi="Arial" w:cs="Arial"/>
          <w:color w:val="4D5156"/>
          <w:shd w:val="clear" w:color="auto" w:fill="FFFFFF"/>
        </w:rPr>
        <w:t> </w:t>
      </w:r>
      <w:r w:rsidR="00043FA4" w:rsidRPr="00474BD4">
        <w:rPr>
          <w:rFonts w:ascii="Arial" w:hAnsi="Arial" w:cs="Arial"/>
        </w:rPr>
        <w:t xml:space="preserve">state-of-the-art Consumer &amp; Marketing Analytics Platform, which is India’s 1st Big Data AI/ML &amp; Advanced Cloud Analytics Platform among telecom service providers </w:t>
      </w:r>
      <w:r w:rsidR="00043FA4" w:rsidRPr="00474BD4">
        <w:rPr>
          <w:rFonts w:ascii="Arial" w:hAnsi="Arial" w:cs="Arial"/>
          <w:bCs/>
        </w:rPr>
        <w:t>(Myvi.in,2022a p.14).</w:t>
      </w:r>
    </w:p>
    <w:p w:rsidR="00BC2739" w:rsidRPr="00474BD4" w:rsidRDefault="00BC2739" w:rsidP="00BC2739">
      <w:pPr>
        <w:pStyle w:val="NormalWeb"/>
        <w:shd w:val="clear" w:color="auto" w:fill="FFFFFF"/>
        <w:spacing w:after="0" w:line="480" w:lineRule="auto"/>
        <w:rPr>
          <w:rFonts w:ascii="Arial" w:hAnsi="Arial" w:cs="Arial"/>
        </w:rPr>
      </w:pPr>
    </w:p>
    <w:p w:rsidR="00355CF7" w:rsidRPr="00474BD4" w:rsidRDefault="00355CF7" w:rsidP="00355CF7">
      <w:pPr>
        <w:pStyle w:val="ListParagraph"/>
        <w:spacing w:line="480" w:lineRule="auto"/>
        <w:rPr>
          <w:rFonts w:ascii="Arial" w:hAnsi="Arial" w:cs="Arial"/>
          <w:b/>
          <w:bCs/>
          <w:color w:val="000000"/>
          <w:sz w:val="24"/>
          <w:szCs w:val="24"/>
          <w:lang w:eastAsia="en-GB"/>
        </w:rPr>
      </w:pPr>
    </w:p>
    <w:p w:rsidR="001165CF" w:rsidRPr="00474BD4" w:rsidRDefault="001165CF" w:rsidP="00355CF7">
      <w:pPr>
        <w:pStyle w:val="ListParagraph"/>
        <w:spacing w:line="480" w:lineRule="auto"/>
        <w:rPr>
          <w:rFonts w:ascii="Arial" w:hAnsi="Arial" w:cs="Arial"/>
          <w:b/>
          <w:bCs/>
          <w:color w:val="000000"/>
          <w:sz w:val="24"/>
          <w:szCs w:val="24"/>
          <w:lang w:eastAsia="en-GB"/>
        </w:rPr>
      </w:pPr>
    </w:p>
    <w:p w:rsidR="001165CF" w:rsidRPr="00474BD4" w:rsidRDefault="001165CF" w:rsidP="00355CF7">
      <w:pPr>
        <w:pStyle w:val="ListParagraph"/>
        <w:spacing w:line="480" w:lineRule="auto"/>
        <w:rPr>
          <w:rFonts w:ascii="Arial" w:hAnsi="Arial" w:cs="Arial"/>
          <w:b/>
          <w:bCs/>
          <w:color w:val="000000"/>
          <w:sz w:val="24"/>
          <w:szCs w:val="24"/>
          <w:lang w:eastAsia="en-GB"/>
        </w:rPr>
      </w:pPr>
    </w:p>
    <w:p w:rsidR="001165CF" w:rsidRPr="00474BD4" w:rsidRDefault="001165CF" w:rsidP="00355CF7">
      <w:pPr>
        <w:pStyle w:val="ListParagraph"/>
        <w:spacing w:line="480" w:lineRule="auto"/>
        <w:rPr>
          <w:rFonts w:ascii="Arial" w:hAnsi="Arial" w:cs="Arial"/>
          <w:b/>
          <w:bCs/>
          <w:color w:val="000000"/>
          <w:sz w:val="24"/>
          <w:szCs w:val="24"/>
          <w:lang w:eastAsia="en-GB"/>
        </w:rPr>
      </w:pPr>
    </w:p>
    <w:p w:rsidR="001165CF" w:rsidRPr="00474BD4" w:rsidRDefault="001165CF" w:rsidP="00355CF7">
      <w:pPr>
        <w:pStyle w:val="ListParagraph"/>
        <w:spacing w:line="480" w:lineRule="auto"/>
        <w:rPr>
          <w:rFonts w:ascii="Arial" w:hAnsi="Arial" w:cs="Arial"/>
          <w:b/>
          <w:bCs/>
          <w:color w:val="000000"/>
          <w:sz w:val="24"/>
          <w:szCs w:val="24"/>
          <w:lang w:eastAsia="en-GB"/>
        </w:rPr>
      </w:pPr>
    </w:p>
    <w:p w:rsidR="00967404" w:rsidRPr="00474BD4" w:rsidRDefault="00967404" w:rsidP="00355CF7">
      <w:pPr>
        <w:pStyle w:val="ListParagraph"/>
        <w:spacing w:line="480" w:lineRule="auto"/>
        <w:rPr>
          <w:rFonts w:ascii="Arial" w:hAnsi="Arial" w:cs="Arial"/>
          <w:b/>
          <w:bCs/>
          <w:color w:val="000000"/>
          <w:sz w:val="24"/>
          <w:szCs w:val="24"/>
          <w:lang w:eastAsia="en-GB"/>
        </w:rPr>
      </w:pPr>
    </w:p>
    <w:p w:rsidR="00967404" w:rsidRPr="00474BD4" w:rsidRDefault="00967404" w:rsidP="00355CF7">
      <w:pPr>
        <w:pStyle w:val="ListParagraph"/>
        <w:spacing w:line="480" w:lineRule="auto"/>
        <w:rPr>
          <w:rFonts w:ascii="Arial" w:hAnsi="Arial" w:cs="Arial"/>
          <w:b/>
          <w:bCs/>
          <w:color w:val="000000"/>
          <w:sz w:val="24"/>
          <w:szCs w:val="24"/>
          <w:lang w:eastAsia="en-GB"/>
        </w:rPr>
      </w:pPr>
    </w:p>
    <w:p w:rsidR="00967404" w:rsidRPr="00474BD4" w:rsidRDefault="00967404" w:rsidP="00355CF7">
      <w:pPr>
        <w:pStyle w:val="ListParagraph"/>
        <w:spacing w:line="480" w:lineRule="auto"/>
        <w:rPr>
          <w:rFonts w:ascii="Arial" w:hAnsi="Arial" w:cs="Arial"/>
          <w:b/>
          <w:bCs/>
          <w:color w:val="000000"/>
          <w:sz w:val="24"/>
          <w:szCs w:val="24"/>
          <w:lang w:eastAsia="en-GB"/>
        </w:rPr>
      </w:pPr>
    </w:p>
    <w:p w:rsidR="001165CF" w:rsidRPr="00474BD4" w:rsidRDefault="001165CF" w:rsidP="00355CF7">
      <w:pPr>
        <w:pStyle w:val="ListParagraph"/>
        <w:spacing w:line="480" w:lineRule="auto"/>
        <w:rPr>
          <w:rFonts w:ascii="Arial" w:hAnsi="Arial" w:cs="Arial"/>
          <w:b/>
          <w:bCs/>
          <w:color w:val="000000"/>
          <w:sz w:val="24"/>
          <w:szCs w:val="24"/>
          <w:lang w:eastAsia="en-GB"/>
        </w:rPr>
      </w:pPr>
    </w:p>
    <w:p w:rsidR="00D50B4D" w:rsidRPr="00474BD4" w:rsidRDefault="00D50B4D" w:rsidP="009B4FBC">
      <w:pPr>
        <w:pStyle w:val="NormalWeb"/>
        <w:numPr>
          <w:ilvl w:val="1"/>
          <w:numId w:val="43"/>
        </w:numPr>
        <w:shd w:val="clear" w:color="auto" w:fill="FFFFFF"/>
        <w:spacing w:before="0" w:beforeAutospacing="0" w:after="0" w:afterAutospacing="0" w:line="480" w:lineRule="auto"/>
        <w:jc w:val="both"/>
        <w:rPr>
          <w:rFonts w:ascii="Arial" w:hAnsi="Arial" w:cs="Arial"/>
          <w:b/>
          <w:bCs/>
          <w:color w:val="000000"/>
          <w:lang w:eastAsia="en-GB"/>
        </w:rPr>
      </w:pPr>
      <w:r w:rsidRPr="00474BD4">
        <w:rPr>
          <w:rFonts w:ascii="Arial" w:hAnsi="Arial" w:cs="Arial"/>
          <w:b/>
          <w:bCs/>
          <w:color w:val="000000"/>
          <w:lang w:eastAsia="en-GB"/>
        </w:rPr>
        <w:t>Conclusion</w:t>
      </w:r>
    </w:p>
    <w:p w:rsidR="001776EC" w:rsidRPr="00474BD4" w:rsidRDefault="00A97AF8" w:rsidP="001165CF">
      <w:pPr>
        <w:pStyle w:val="NormalWeb"/>
        <w:shd w:val="clear" w:color="auto" w:fill="FFFFFF"/>
        <w:spacing w:after="0" w:line="480" w:lineRule="auto"/>
        <w:rPr>
          <w:rFonts w:ascii="Arial" w:hAnsi="Arial" w:cs="Arial"/>
        </w:rPr>
      </w:pPr>
      <w:r w:rsidRPr="00474BD4">
        <w:rPr>
          <w:rFonts w:ascii="Arial" w:hAnsi="Arial" w:cs="Arial"/>
        </w:rPr>
        <w:t xml:space="preserve">Market strategies are based on </w:t>
      </w:r>
      <w:r w:rsidR="00761CA0" w:rsidRPr="00474BD4">
        <w:rPr>
          <w:rFonts w:ascii="Arial" w:hAnsi="Arial" w:cs="Arial"/>
        </w:rPr>
        <w:t xml:space="preserve">the </w:t>
      </w:r>
      <w:r w:rsidRPr="00474BD4">
        <w:rPr>
          <w:rFonts w:ascii="Arial" w:hAnsi="Arial" w:cs="Arial"/>
        </w:rPr>
        <w:t>determination of market targets and the composite of a marketing mix (</w:t>
      </w:r>
      <w:r w:rsidRPr="00474BD4">
        <w:rPr>
          <w:rFonts w:ascii="Arial" w:hAnsi="Arial" w:cs="Arial"/>
          <w:color w:val="000000"/>
        </w:rPr>
        <w:t>Doiphode, R. 2011 p.102).</w:t>
      </w:r>
      <w:r w:rsidR="009118C3" w:rsidRPr="00474BD4">
        <w:rPr>
          <w:rFonts w:ascii="Arial" w:hAnsi="Arial" w:cs="Arial"/>
        </w:rPr>
        <w:t xml:space="preserve"> </w:t>
      </w:r>
      <w:r w:rsidR="001165CF" w:rsidRPr="00474BD4">
        <w:rPr>
          <w:rFonts w:ascii="Arial" w:hAnsi="Arial" w:cs="Arial"/>
        </w:rPr>
        <w:t>The company has to concentrate on enhancing its position in business services, especially the new and quickly-expanding segment of IoT and cloud services.</w:t>
      </w:r>
    </w:p>
    <w:p w:rsidR="00A66DDA" w:rsidRPr="00474BD4" w:rsidRDefault="001165CF" w:rsidP="00375CBC">
      <w:pPr>
        <w:pStyle w:val="NormalWeb"/>
        <w:shd w:val="clear" w:color="auto" w:fill="FFFFFF"/>
        <w:spacing w:after="0" w:line="480" w:lineRule="auto"/>
        <w:rPr>
          <w:rFonts w:ascii="Arial" w:hAnsi="Arial" w:cs="Arial"/>
        </w:rPr>
      </w:pPr>
      <w:r w:rsidRPr="00474BD4">
        <w:rPr>
          <w:rFonts w:ascii="Arial" w:hAnsi="Arial" w:cs="Arial"/>
        </w:rPr>
        <w:t xml:space="preserve"> </w:t>
      </w:r>
      <w:r w:rsidR="00375CBC" w:rsidRPr="00474BD4">
        <w:rPr>
          <w:rFonts w:ascii="Arial" w:hAnsi="Arial" w:cs="Arial"/>
        </w:rPr>
        <w:t>The company’s</w:t>
      </w:r>
      <w:r w:rsidR="002D59A0" w:rsidRPr="00474BD4">
        <w:rPr>
          <w:rFonts w:ascii="Arial" w:hAnsi="Arial" w:cs="Arial"/>
        </w:rPr>
        <w:t xml:space="preserve"> customer perception </w:t>
      </w:r>
      <w:r w:rsidR="00193A30" w:rsidRPr="00474BD4">
        <w:rPr>
          <w:rFonts w:ascii="Arial" w:hAnsi="Arial" w:cs="Arial"/>
        </w:rPr>
        <w:t xml:space="preserve">has </w:t>
      </w:r>
      <w:r w:rsidR="004240A0" w:rsidRPr="00474BD4">
        <w:rPr>
          <w:rFonts w:ascii="Arial" w:hAnsi="Arial" w:cs="Arial"/>
        </w:rPr>
        <w:t xml:space="preserve">increased </w:t>
      </w:r>
      <w:r w:rsidR="007B1410">
        <w:rPr>
          <w:rFonts w:ascii="Arial" w:hAnsi="Arial" w:cs="Arial"/>
        </w:rPr>
        <w:t>from</w:t>
      </w:r>
      <w:r w:rsidR="00193A30" w:rsidRPr="00474BD4">
        <w:rPr>
          <w:rFonts w:ascii="Arial" w:hAnsi="Arial" w:cs="Arial"/>
        </w:rPr>
        <w:t xml:space="preserve"> Feb. 2021 to Feb. 2022.</w:t>
      </w:r>
    </w:p>
    <w:p w:rsidR="001776EC" w:rsidRPr="00474BD4" w:rsidRDefault="00F11CC0" w:rsidP="001165CF">
      <w:pPr>
        <w:pStyle w:val="NormalWeb"/>
        <w:shd w:val="clear" w:color="auto" w:fill="FFFFFF"/>
        <w:spacing w:before="0" w:beforeAutospacing="0" w:after="0" w:afterAutospacing="0" w:line="480" w:lineRule="auto"/>
        <w:jc w:val="both"/>
        <w:rPr>
          <w:rFonts w:ascii="Arial" w:hAnsi="Arial" w:cs="Arial"/>
        </w:rPr>
      </w:pPr>
      <w:r w:rsidRPr="00474BD4">
        <w:rPr>
          <w:rFonts w:ascii="Arial" w:hAnsi="Arial" w:cs="Arial"/>
        </w:rPr>
        <w:t>VI’s</w:t>
      </w:r>
      <w:r w:rsidR="001776EC" w:rsidRPr="00474BD4">
        <w:rPr>
          <w:rFonts w:ascii="Arial" w:hAnsi="Arial" w:cs="Arial"/>
        </w:rPr>
        <w:t xml:space="preserve"> market share has </w:t>
      </w:r>
      <w:r w:rsidRPr="00474BD4">
        <w:rPr>
          <w:rFonts w:ascii="Arial" w:hAnsi="Arial" w:cs="Arial"/>
        </w:rPr>
        <w:t xml:space="preserve">dropped from 35.6 in 2018 to 22.4% in 2022. However, </w:t>
      </w:r>
      <w:r w:rsidR="00375CBC" w:rsidRPr="00474BD4">
        <w:rPr>
          <w:rFonts w:ascii="Arial" w:hAnsi="Arial" w:cs="Arial"/>
        </w:rPr>
        <w:t xml:space="preserve">the </w:t>
      </w:r>
      <w:r w:rsidRPr="00474BD4">
        <w:rPr>
          <w:rFonts w:ascii="Arial" w:hAnsi="Arial" w:cs="Arial"/>
        </w:rPr>
        <w:t xml:space="preserve">market share in 2021 was 23% and </w:t>
      </w:r>
      <w:r w:rsidR="00375CBC" w:rsidRPr="00474BD4">
        <w:rPr>
          <w:rFonts w:ascii="Arial" w:hAnsi="Arial" w:cs="Arial"/>
        </w:rPr>
        <w:t>it</w:t>
      </w:r>
      <w:r w:rsidR="00A5381C">
        <w:rPr>
          <w:rFonts w:ascii="Arial" w:hAnsi="Arial" w:cs="Arial"/>
        </w:rPr>
        <w:t xml:space="preserve"> decreased by</w:t>
      </w:r>
      <w:r w:rsidR="001C5D70">
        <w:rPr>
          <w:rFonts w:ascii="Arial" w:hAnsi="Arial" w:cs="Arial"/>
        </w:rPr>
        <w:t xml:space="preserve"> </w:t>
      </w:r>
      <w:r w:rsidR="000B66A7">
        <w:rPr>
          <w:rFonts w:ascii="Arial" w:hAnsi="Arial" w:cs="Arial"/>
        </w:rPr>
        <w:t>only 1</w:t>
      </w:r>
      <w:r w:rsidR="001C5D70">
        <w:rPr>
          <w:rFonts w:ascii="Arial" w:hAnsi="Arial" w:cs="Arial"/>
        </w:rPr>
        <w:t>% in 2022. Reliance Jio ha</w:t>
      </w:r>
      <w:r w:rsidRPr="00474BD4">
        <w:rPr>
          <w:rFonts w:ascii="Arial" w:hAnsi="Arial" w:cs="Arial"/>
        </w:rPr>
        <w:t xml:space="preserve">s </w:t>
      </w:r>
      <w:r w:rsidR="00CB655B">
        <w:rPr>
          <w:rFonts w:ascii="Arial" w:hAnsi="Arial" w:cs="Arial"/>
        </w:rPr>
        <w:t>won</w:t>
      </w:r>
      <w:r w:rsidRPr="00474BD4">
        <w:rPr>
          <w:rFonts w:ascii="Arial" w:hAnsi="Arial" w:cs="Arial"/>
        </w:rPr>
        <w:t xml:space="preserve"> the market and </w:t>
      </w:r>
      <w:r w:rsidR="00375CBC" w:rsidRPr="00474BD4">
        <w:rPr>
          <w:rFonts w:ascii="Arial" w:hAnsi="Arial" w:cs="Arial"/>
        </w:rPr>
        <w:t>there are opportunities to increase the market by using the brand name and the quality of the connection. T</w:t>
      </w:r>
      <w:r w:rsidR="006E3020">
        <w:rPr>
          <w:rFonts w:ascii="Arial" w:hAnsi="Arial" w:cs="Arial"/>
        </w:rPr>
        <w:t xml:space="preserve">he current marketing strategy </w:t>
      </w:r>
      <w:r w:rsidR="00375CBC" w:rsidRPr="00474BD4">
        <w:rPr>
          <w:rFonts w:ascii="Arial" w:hAnsi="Arial" w:cs="Arial"/>
        </w:rPr>
        <w:t>seems to be better than the previous years and as discussed in the SWOT cash flow issues need to mitigate quickly to improve the present status.</w:t>
      </w:r>
    </w:p>
    <w:p w:rsidR="00A66DDA" w:rsidRPr="00474BD4" w:rsidRDefault="00A66DDA" w:rsidP="00014F59">
      <w:pPr>
        <w:pStyle w:val="NormalWeb"/>
        <w:shd w:val="clear" w:color="auto" w:fill="FFFFFF"/>
        <w:spacing w:before="0" w:beforeAutospacing="0" w:after="0" w:afterAutospacing="0" w:line="480" w:lineRule="auto"/>
        <w:rPr>
          <w:rFonts w:ascii="Arial" w:hAnsi="Arial" w:cs="Arial"/>
        </w:rPr>
      </w:pPr>
    </w:p>
    <w:p w:rsidR="00A66DDA" w:rsidRPr="00474BD4" w:rsidRDefault="00A66DDA" w:rsidP="00014F59">
      <w:pPr>
        <w:pStyle w:val="NormalWeb"/>
        <w:shd w:val="clear" w:color="auto" w:fill="FFFFFF"/>
        <w:spacing w:before="0" w:beforeAutospacing="0" w:after="0" w:afterAutospacing="0" w:line="480" w:lineRule="auto"/>
        <w:rPr>
          <w:rFonts w:ascii="Arial" w:hAnsi="Arial" w:cs="Arial"/>
        </w:rPr>
      </w:pPr>
    </w:p>
    <w:p w:rsidR="00193A30" w:rsidRPr="00474BD4" w:rsidRDefault="00193A30" w:rsidP="00014F59">
      <w:pPr>
        <w:pStyle w:val="NormalWeb"/>
        <w:shd w:val="clear" w:color="auto" w:fill="FFFFFF"/>
        <w:spacing w:before="0" w:beforeAutospacing="0" w:after="0" w:afterAutospacing="0" w:line="480" w:lineRule="auto"/>
        <w:rPr>
          <w:rFonts w:ascii="Arial" w:hAnsi="Arial" w:cs="Arial"/>
        </w:rPr>
      </w:pPr>
    </w:p>
    <w:p w:rsidR="003462CB" w:rsidRPr="00474BD4" w:rsidRDefault="003462CB" w:rsidP="00014F59">
      <w:pPr>
        <w:pStyle w:val="NormalWeb"/>
        <w:shd w:val="clear" w:color="auto" w:fill="FFFFFF"/>
        <w:spacing w:before="0" w:beforeAutospacing="0" w:after="0" w:afterAutospacing="0" w:line="480" w:lineRule="auto"/>
        <w:rPr>
          <w:rFonts w:ascii="Arial" w:hAnsi="Arial" w:cs="Arial"/>
        </w:rPr>
      </w:pPr>
    </w:p>
    <w:p w:rsidR="003462CB" w:rsidRPr="00474BD4" w:rsidRDefault="003462CB" w:rsidP="00014F59">
      <w:pPr>
        <w:pStyle w:val="NormalWeb"/>
        <w:shd w:val="clear" w:color="auto" w:fill="FFFFFF"/>
        <w:spacing w:before="0" w:beforeAutospacing="0" w:after="0" w:afterAutospacing="0" w:line="480" w:lineRule="auto"/>
        <w:rPr>
          <w:rFonts w:ascii="Arial" w:hAnsi="Arial" w:cs="Arial"/>
        </w:rPr>
      </w:pPr>
    </w:p>
    <w:p w:rsidR="00967404" w:rsidRPr="00474BD4" w:rsidRDefault="00967404" w:rsidP="00014F59">
      <w:pPr>
        <w:pStyle w:val="NormalWeb"/>
        <w:shd w:val="clear" w:color="auto" w:fill="FFFFFF"/>
        <w:spacing w:before="0" w:beforeAutospacing="0" w:after="0" w:afterAutospacing="0" w:line="480" w:lineRule="auto"/>
        <w:rPr>
          <w:rFonts w:ascii="Arial" w:hAnsi="Arial" w:cs="Arial"/>
        </w:rPr>
      </w:pPr>
    </w:p>
    <w:p w:rsidR="00967404" w:rsidRPr="00474BD4" w:rsidRDefault="00967404" w:rsidP="00014F59">
      <w:pPr>
        <w:pStyle w:val="NormalWeb"/>
        <w:shd w:val="clear" w:color="auto" w:fill="FFFFFF"/>
        <w:spacing w:before="0" w:beforeAutospacing="0" w:after="0" w:afterAutospacing="0" w:line="480" w:lineRule="auto"/>
        <w:rPr>
          <w:rFonts w:ascii="Arial" w:hAnsi="Arial" w:cs="Arial"/>
        </w:rPr>
      </w:pPr>
    </w:p>
    <w:p w:rsidR="00967404" w:rsidRPr="00474BD4" w:rsidRDefault="00967404" w:rsidP="00014F59">
      <w:pPr>
        <w:pStyle w:val="NormalWeb"/>
        <w:shd w:val="clear" w:color="auto" w:fill="FFFFFF"/>
        <w:spacing w:before="0" w:beforeAutospacing="0" w:after="0" w:afterAutospacing="0" w:line="480" w:lineRule="auto"/>
        <w:rPr>
          <w:rFonts w:ascii="Arial" w:hAnsi="Arial" w:cs="Arial"/>
        </w:rPr>
      </w:pPr>
    </w:p>
    <w:p w:rsidR="00967404" w:rsidRPr="00474BD4" w:rsidRDefault="00967404" w:rsidP="00014F59">
      <w:pPr>
        <w:pStyle w:val="NormalWeb"/>
        <w:shd w:val="clear" w:color="auto" w:fill="FFFFFF"/>
        <w:spacing w:before="0" w:beforeAutospacing="0" w:after="0" w:afterAutospacing="0" w:line="480" w:lineRule="auto"/>
        <w:rPr>
          <w:rFonts w:ascii="Arial" w:hAnsi="Arial" w:cs="Arial"/>
        </w:rPr>
      </w:pPr>
    </w:p>
    <w:p w:rsidR="00967404" w:rsidRPr="00474BD4" w:rsidRDefault="00967404" w:rsidP="00014F59">
      <w:pPr>
        <w:pStyle w:val="NormalWeb"/>
        <w:shd w:val="clear" w:color="auto" w:fill="FFFFFF"/>
        <w:spacing w:before="0" w:beforeAutospacing="0" w:after="0" w:afterAutospacing="0" w:line="480" w:lineRule="auto"/>
        <w:rPr>
          <w:rFonts w:ascii="Arial" w:hAnsi="Arial" w:cs="Arial"/>
        </w:rPr>
      </w:pPr>
    </w:p>
    <w:p w:rsidR="00C418D8" w:rsidRDefault="00A16F0E" w:rsidP="009B4FBC">
      <w:pPr>
        <w:pStyle w:val="NormalWeb"/>
        <w:numPr>
          <w:ilvl w:val="1"/>
          <w:numId w:val="43"/>
        </w:numPr>
        <w:shd w:val="clear" w:color="auto" w:fill="FFFFFF"/>
        <w:spacing w:before="0" w:beforeAutospacing="0" w:after="0" w:afterAutospacing="0" w:line="480" w:lineRule="auto"/>
        <w:rPr>
          <w:rFonts w:ascii="Arial" w:hAnsi="Arial" w:cs="Arial"/>
          <w:b/>
          <w:bCs/>
          <w:sz w:val="28"/>
          <w:szCs w:val="28"/>
        </w:rPr>
      </w:pPr>
      <w:r w:rsidRPr="00474BD4">
        <w:rPr>
          <w:rFonts w:ascii="Arial" w:hAnsi="Arial" w:cs="Arial"/>
          <w:b/>
          <w:bCs/>
          <w:sz w:val="28"/>
          <w:szCs w:val="28"/>
        </w:rPr>
        <w:lastRenderedPageBreak/>
        <w:t>Recommendations</w:t>
      </w:r>
    </w:p>
    <w:p w:rsidR="001C5D70" w:rsidRPr="00474BD4" w:rsidRDefault="001C5D70" w:rsidP="001C5D70">
      <w:pPr>
        <w:pStyle w:val="NormalWeb"/>
        <w:shd w:val="clear" w:color="auto" w:fill="FFFFFF"/>
        <w:spacing w:before="0" w:beforeAutospacing="0" w:after="0" w:afterAutospacing="0" w:line="480" w:lineRule="auto"/>
        <w:ind w:left="1440"/>
        <w:rPr>
          <w:rFonts w:ascii="Arial" w:hAnsi="Arial" w:cs="Arial"/>
          <w:b/>
          <w:bCs/>
          <w:sz w:val="28"/>
          <w:szCs w:val="28"/>
        </w:rPr>
      </w:pPr>
    </w:p>
    <w:p w:rsidR="005A4638" w:rsidRDefault="00E823C2" w:rsidP="005A4638">
      <w:pPr>
        <w:pStyle w:val="NormalWeb"/>
        <w:shd w:val="clear" w:color="auto" w:fill="FFFFFF"/>
        <w:spacing w:before="0" w:beforeAutospacing="0" w:after="0" w:afterAutospacing="0" w:line="480" w:lineRule="auto"/>
        <w:jc w:val="both"/>
        <w:rPr>
          <w:rFonts w:ascii="Arial" w:hAnsi="Arial" w:cs="Arial"/>
        </w:rPr>
      </w:pPr>
      <w:r w:rsidRPr="00474BD4">
        <w:rPr>
          <w:rFonts w:ascii="Arial" w:hAnsi="Arial" w:cs="Arial"/>
        </w:rPr>
        <w:t>Reliance Jio</w:t>
      </w:r>
      <w:r>
        <w:rPr>
          <w:rFonts w:ascii="Arial" w:hAnsi="Arial" w:cs="Arial"/>
        </w:rPr>
        <w:t xml:space="preserve"> won a pricing war to acquire market share and generate value in the longer term. VI includ</w:t>
      </w:r>
      <w:r w:rsidR="00523549">
        <w:rPr>
          <w:rFonts w:ascii="Arial" w:hAnsi="Arial" w:cs="Arial"/>
        </w:rPr>
        <w:t>ing other telecom providers have</w:t>
      </w:r>
      <w:r>
        <w:rPr>
          <w:rFonts w:ascii="Arial" w:hAnsi="Arial" w:cs="Arial"/>
        </w:rPr>
        <w:t xml:space="preserve"> lost the price-sensitive customer segment to Relianc</w:t>
      </w:r>
      <w:r w:rsidR="001C5D70">
        <w:rPr>
          <w:rFonts w:ascii="Arial" w:hAnsi="Arial" w:cs="Arial"/>
        </w:rPr>
        <w:t>e Jio’s</w:t>
      </w:r>
      <w:r>
        <w:rPr>
          <w:rFonts w:ascii="Arial" w:hAnsi="Arial" w:cs="Arial"/>
        </w:rPr>
        <w:t xml:space="preserve"> marketing strategy. VI should focus on its marketing strategy to acquire and retain less price-sensitive consumer and enterprise customers. It must promote network quality, customer service, and value-added services as a differentiator.  In order to measure the success of the strategy VI must monitor customer NPS, network quality (dropout rates) etc.</w:t>
      </w:r>
      <w:r w:rsidR="00523549">
        <w:rPr>
          <w:rFonts w:ascii="Arial" w:hAnsi="Arial" w:cs="Arial"/>
        </w:rPr>
        <w:t>,</w:t>
      </w:r>
      <w:r>
        <w:rPr>
          <w:rFonts w:ascii="Arial" w:hAnsi="Arial" w:cs="Arial"/>
        </w:rPr>
        <w:t xml:space="preserve"> and market share on a regular basis as key performance indicators.</w:t>
      </w:r>
      <w:r w:rsidRPr="00474BD4">
        <w:rPr>
          <w:rFonts w:ascii="Arial" w:hAnsi="Arial" w:cs="Arial"/>
        </w:rPr>
        <w:t xml:space="preserve"> </w:t>
      </w:r>
      <w:r w:rsidR="005A4638">
        <w:rPr>
          <w:rFonts w:ascii="Arial" w:hAnsi="Arial" w:cs="Arial"/>
        </w:rPr>
        <w:t xml:space="preserve"> In addition, </w:t>
      </w:r>
      <w:r w:rsidR="001165CF" w:rsidRPr="00474BD4">
        <w:rPr>
          <w:rFonts w:ascii="Arial" w:hAnsi="Arial" w:cs="Arial"/>
        </w:rPr>
        <w:t xml:space="preserve">VI needs to focus on a Digital-first approach and launch a 5G network in the balance </w:t>
      </w:r>
      <w:r w:rsidR="005A4638">
        <w:rPr>
          <w:rFonts w:ascii="Arial" w:hAnsi="Arial" w:cs="Arial"/>
        </w:rPr>
        <w:t xml:space="preserve">of </w:t>
      </w:r>
      <w:r w:rsidR="001165CF" w:rsidRPr="00474BD4">
        <w:rPr>
          <w:rFonts w:ascii="Arial" w:hAnsi="Arial" w:cs="Arial"/>
        </w:rPr>
        <w:t>17 cities as soon as possible.</w:t>
      </w:r>
      <w:r w:rsidR="003462CB" w:rsidRPr="00474BD4">
        <w:rPr>
          <w:rFonts w:ascii="Arial" w:hAnsi="Arial" w:cs="Arial"/>
        </w:rPr>
        <w:t xml:space="preserve"> </w:t>
      </w:r>
    </w:p>
    <w:p w:rsidR="005A4638" w:rsidRDefault="005A4638" w:rsidP="005A4638">
      <w:pPr>
        <w:pStyle w:val="NormalWeb"/>
        <w:shd w:val="clear" w:color="auto" w:fill="FFFFFF"/>
        <w:spacing w:before="0" w:beforeAutospacing="0" w:after="0" w:afterAutospacing="0" w:line="480" w:lineRule="auto"/>
        <w:jc w:val="both"/>
        <w:rPr>
          <w:rFonts w:ascii="Arial" w:hAnsi="Arial" w:cs="Arial"/>
        </w:rPr>
      </w:pPr>
    </w:p>
    <w:p w:rsidR="001165CF" w:rsidRPr="00474BD4" w:rsidRDefault="003462CB" w:rsidP="005A4638">
      <w:pPr>
        <w:pStyle w:val="NormalWeb"/>
        <w:shd w:val="clear" w:color="auto" w:fill="FFFFFF"/>
        <w:spacing w:before="0" w:beforeAutospacing="0" w:after="0" w:afterAutospacing="0" w:line="480" w:lineRule="auto"/>
        <w:jc w:val="both"/>
        <w:rPr>
          <w:rFonts w:ascii="Arial" w:hAnsi="Arial" w:cs="Arial"/>
        </w:rPr>
      </w:pPr>
      <w:r w:rsidRPr="00474BD4">
        <w:rPr>
          <w:rFonts w:ascii="Arial" w:hAnsi="Arial" w:cs="Arial"/>
        </w:rPr>
        <w:t xml:space="preserve">The company needs to </w:t>
      </w:r>
      <w:r w:rsidR="00523549">
        <w:rPr>
          <w:rFonts w:ascii="Arial" w:hAnsi="Arial" w:cs="Arial"/>
        </w:rPr>
        <w:t>review the pricing strategy to</w:t>
      </w:r>
      <w:r w:rsidR="001776EC" w:rsidRPr="00474BD4">
        <w:rPr>
          <w:rFonts w:ascii="Arial" w:hAnsi="Arial" w:cs="Arial"/>
        </w:rPr>
        <w:t xml:space="preserve"> cover the cost of </w:t>
      </w:r>
      <w:r w:rsidRPr="00474BD4">
        <w:rPr>
          <w:rFonts w:ascii="Arial" w:hAnsi="Arial" w:cs="Arial"/>
        </w:rPr>
        <w:t>inflation and the company</w:t>
      </w:r>
      <w:r w:rsidR="001776EC" w:rsidRPr="00474BD4">
        <w:rPr>
          <w:rFonts w:ascii="Arial" w:hAnsi="Arial" w:cs="Arial"/>
        </w:rPr>
        <w:t xml:space="preserve"> losses.</w:t>
      </w:r>
      <w:r w:rsidRPr="00474BD4">
        <w:rPr>
          <w:rFonts w:ascii="Arial" w:hAnsi="Arial" w:cs="Arial"/>
        </w:rPr>
        <w:t xml:space="preserve"> </w:t>
      </w:r>
    </w:p>
    <w:p w:rsidR="001165CF" w:rsidRPr="00474BD4" w:rsidRDefault="001165CF" w:rsidP="001165CF">
      <w:pPr>
        <w:pStyle w:val="NormalWeb"/>
        <w:shd w:val="clear" w:color="auto" w:fill="FFFFFF"/>
        <w:spacing w:before="0" w:beforeAutospacing="0" w:after="0" w:afterAutospacing="0" w:line="480" w:lineRule="auto"/>
        <w:rPr>
          <w:rFonts w:ascii="Arial" w:hAnsi="Arial" w:cs="Arial"/>
        </w:rPr>
      </w:pPr>
    </w:p>
    <w:p w:rsidR="002A5772" w:rsidRPr="00474BD4" w:rsidRDefault="002A5772" w:rsidP="00F02F1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A66DDA" w:rsidRDefault="00A66DDA" w:rsidP="00F02F1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8D2BE3" w:rsidRDefault="008D2BE3" w:rsidP="00F02F1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8D2BE3" w:rsidRDefault="008D2BE3" w:rsidP="00F02F1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8D2BE3" w:rsidRDefault="008D2BE3" w:rsidP="00F02F1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8D2BE3" w:rsidRPr="00474BD4" w:rsidRDefault="008D2BE3" w:rsidP="00F02F1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A66DDA" w:rsidRPr="00474BD4" w:rsidRDefault="00A66DDA" w:rsidP="00F02F1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A66DDA" w:rsidRPr="00474BD4" w:rsidRDefault="00A66DDA" w:rsidP="00F02F1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A66DDA" w:rsidRPr="00474BD4" w:rsidRDefault="00A66DDA" w:rsidP="00F02F1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A66DDA" w:rsidRPr="00474BD4" w:rsidRDefault="00A66DDA" w:rsidP="00F02F1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A66DDA" w:rsidRPr="00474BD4" w:rsidRDefault="00A66DDA" w:rsidP="009B4FBC">
      <w:pPr>
        <w:pStyle w:val="Heading1"/>
        <w:numPr>
          <w:ilvl w:val="1"/>
          <w:numId w:val="43"/>
        </w:numPr>
        <w:shd w:val="clear" w:color="auto" w:fill="FFFFFF"/>
        <w:spacing w:before="0" w:beforeAutospacing="0" w:after="0" w:afterAutospacing="0" w:line="480" w:lineRule="auto"/>
        <w:rPr>
          <w:rFonts w:ascii="Arial" w:hAnsi="Arial" w:cs="Arial"/>
          <w:color w:val="222222"/>
          <w:sz w:val="28"/>
          <w:szCs w:val="28"/>
          <w:shd w:val="clear" w:color="auto" w:fill="FFFFFF"/>
        </w:rPr>
      </w:pPr>
      <w:r w:rsidRPr="00474BD4">
        <w:rPr>
          <w:rFonts w:ascii="Arial" w:hAnsi="Arial" w:cs="Arial"/>
          <w:color w:val="222222"/>
          <w:sz w:val="28"/>
          <w:szCs w:val="28"/>
          <w:shd w:val="clear" w:color="auto" w:fill="FFFFFF"/>
        </w:rPr>
        <w:lastRenderedPageBreak/>
        <w:t>References</w:t>
      </w:r>
    </w:p>
    <w:p w:rsidR="00FB0F0B" w:rsidRPr="00474BD4" w:rsidRDefault="00FB0F0B" w:rsidP="00FB0F0B">
      <w:pPr>
        <w:pStyle w:val="ListParagraph"/>
        <w:numPr>
          <w:ilvl w:val="1"/>
          <w:numId w:val="42"/>
        </w:numPr>
        <w:spacing w:after="0" w:line="480" w:lineRule="auto"/>
        <w:rPr>
          <w:rFonts w:ascii="Arial" w:eastAsia="Times New Roman" w:hAnsi="Arial" w:cs="Arial"/>
          <w:color w:val="000000"/>
          <w:sz w:val="24"/>
          <w:szCs w:val="24"/>
        </w:rPr>
      </w:pPr>
      <w:r w:rsidRPr="00474BD4">
        <w:rPr>
          <w:rFonts w:ascii="Arial" w:eastAsia="Times New Roman" w:hAnsi="Arial" w:cs="Arial"/>
          <w:bCs/>
          <w:color w:val="000000"/>
          <w:sz w:val="24"/>
          <w:szCs w:val="24"/>
        </w:rPr>
        <w:t xml:space="preserve">Bindal, P. Shreya, B.. (2021). </w:t>
      </w:r>
      <w:r w:rsidRPr="00474BD4">
        <w:rPr>
          <w:rFonts w:ascii="Arial" w:eastAsia="Times New Roman" w:hAnsi="Arial" w:cs="Arial"/>
          <w:i/>
          <w:iCs/>
          <w:color w:val="000000"/>
          <w:sz w:val="24"/>
          <w:szCs w:val="24"/>
        </w:rPr>
        <w:t>Effectiveness of Social Advertisement and Marketing campaigns</w:t>
      </w:r>
      <w:r w:rsidRPr="00474BD4">
        <w:rPr>
          <w:rFonts w:ascii="Arial" w:eastAsia="Times New Roman" w:hAnsi="Arial" w:cs="Arial"/>
          <w:color w:val="000000"/>
          <w:sz w:val="24"/>
          <w:szCs w:val="24"/>
        </w:rPr>
        <w:t xml:space="preserve">. 8. 566-574.Available at: https:// </w:t>
      </w:r>
      <w:hyperlink r:id="rId9" w:history="1">
        <w:r w:rsidRPr="00474BD4">
          <w:rPr>
            <w:rStyle w:val="Hyperlink"/>
            <w:rFonts w:ascii="Arial" w:eastAsia="Times New Roman" w:hAnsi="Arial" w:cs="Arial"/>
            <w:sz w:val="24"/>
            <w:szCs w:val="24"/>
          </w:rPr>
          <w:t>www.researchgate.net/publication/</w:t>
        </w:r>
      </w:hyperlink>
      <w:r w:rsidRPr="00474BD4">
        <w:rPr>
          <w:rFonts w:ascii="Arial" w:eastAsia="Times New Roman" w:hAnsi="Arial" w:cs="Arial"/>
          <w:color w:val="000000"/>
          <w:sz w:val="24"/>
          <w:szCs w:val="24"/>
        </w:rPr>
        <w:t xml:space="preserve"> 365669533_ EFFECTIVENESS _OF_SOCIAL_ADVERTISEMENT_AND_MARKETING_CAMPAIGNS (accessed: 14</w:t>
      </w:r>
      <w:r w:rsidRPr="00474BD4">
        <w:rPr>
          <w:rFonts w:ascii="Arial" w:eastAsia="Times New Roman" w:hAnsi="Arial" w:cs="Arial"/>
          <w:color w:val="000000"/>
          <w:sz w:val="24"/>
          <w:szCs w:val="24"/>
          <w:vertAlign w:val="superscript"/>
        </w:rPr>
        <w:t>th</w:t>
      </w:r>
      <w:r w:rsidRPr="00474BD4">
        <w:rPr>
          <w:rFonts w:ascii="Arial" w:eastAsia="Times New Roman" w:hAnsi="Arial" w:cs="Arial"/>
          <w:color w:val="000000"/>
          <w:sz w:val="24"/>
          <w:szCs w:val="24"/>
        </w:rPr>
        <w:t xml:space="preserve"> December 2022).</w:t>
      </w:r>
    </w:p>
    <w:p w:rsidR="00FB0F0B" w:rsidRPr="00474BD4" w:rsidRDefault="00FB0F0B" w:rsidP="00FB0F0B">
      <w:pPr>
        <w:spacing w:after="0" w:line="480" w:lineRule="auto"/>
        <w:rPr>
          <w:rFonts w:ascii="Arial" w:eastAsia="Times New Roman" w:hAnsi="Arial" w:cs="Arial"/>
          <w:color w:val="000000"/>
          <w:sz w:val="24"/>
          <w:szCs w:val="24"/>
        </w:rPr>
      </w:pPr>
    </w:p>
    <w:p w:rsidR="00FB0F0B" w:rsidRPr="00474BD4" w:rsidRDefault="00FB0F0B" w:rsidP="00FB0F0B">
      <w:pPr>
        <w:pStyle w:val="ListParagraph"/>
        <w:numPr>
          <w:ilvl w:val="1"/>
          <w:numId w:val="42"/>
        </w:numPr>
        <w:spacing w:after="0" w:line="480" w:lineRule="auto"/>
        <w:rPr>
          <w:rFonts w:ascii="Arial" w:eastAsia="Times New Roman" w:hAnsi="Arial" w:cs="Arial"/>
          <w:color w:val="222222"/>
          <w:sz w:val="24"/>
          <w:szCs w:val="24"/>
        </w:rPr>
      </w:pPr>
      <w:r w:rsidRPr="00474BD4">
        <w:rPr>
          <w:rFonts w:ascii="Arial" w:eastAsia="Times New Roman" w:hAnsi="Arial" w:cs="Arial"/>
          <w:color w:val="222222"/>
          <w:sz w:val="24"/>
          <w:szCs w:val="24"/>
        </w:rPr>
        <w:t>Charan, H.N. and Devaru, S.D.B. (2022) Marketing Strategies of Indian Telecom services in Tumkur, Karnataka, India. </w:t>
      </w:r>
      <w:r w:rsidRPr="00474BD4">
        <w:rPr>
          <w:rFonts w:ascii="Arial" w:eastAsia="Times New Roman" w:hAnsi="Arial" w:cs="Arial"/>
          <w:i/>
          <w:iCs/>
          <w:color w:val="222222"/>
          <w:sz w:val="24"/>
          <w:szCs w:val="24"/>
        </w:rPr>
        <w:t>Journal homepage: www. ijrpr. com ISSN</w:t>
      </w:r>
      <w:r w:rsidRPr="00474BD4">
        <w:rPr>
          <w:rFonts w:ascii="Arial" w:eastAsia="Times New Roman" w:hAnsi="Arial" w:cs="Arial"/>
          <w:color w:val="222222"/>
          <w:sz w:val="24"/>
          <w:szCs w:val="24"/>
        </w:rPr>
        <w:t>, </w:t>
      </w:r>
      <w:r w:rsidRPr="00474BD4">
        <w:rPr>
          <w:rFonts w:ascii="Arial" w:eastAsia="Times New Roman" w:hAnsi="Arial" w:cs="Arial"/>
          <w:i/>
          <w:iCs/>
          <w:color w:val="222222"/>
          <w:sz w:val="24"/>
          <w:szCs w:val="24"/>
        </w:rPr>
        <w:t>2582</w:t>
      </w:r>
      <w:r w:rsidRPr="00474BD4">
        <w:rPr>
          <w:rFonts w:ascii="Arial" w:eastAsia="Times New Roman" w:hAnsi="Arial" w:cs="Arial"/>
          <w:color w:val="222222"/>
          <w:sz w:val="24"/>
          <w:szCs w:val="24"/>
        </w:rPr>
        <w:t>, p.7421.</w:t>
      </w:r>
    </w:p>
    <w:p w:rsidR="00FB0F0B" w:rsidRPr="00474BD4" w:rsidRDefault="00FB0F0B" w:rsidP="00FB0F0B">
      <w:pPr>
        <w:pStyle w:val="ListParagraph"/>
        <w:spacing w:after="0" w:line="480" w:lineRule="auto"/>
        <w:rPr>
          <w:rFonts w:ascii="Arial" w:eastAsia="Times New Roman" w:hAnsi="Arial" w:cs="Arial"/>
          <w:color w:val="222222"/>
          <w:sz w:val="24"/>
          <w:szCs w:val="24"/>
        </w:rPr>
      </w:pPr>
    </w:p>
    <w:p w:rsidR="00FB0F0B" w:rsidRPr="00474BD4" w:rsidRDefault="00FB0F0B" w:rsidP="00FB0F0B">
      <w:pPr>
        <w:pStyle w:val="ListParagraph"/>
        <w:numPr>
          <w:ilvl w:val="1"/>
          <w:numId w:val="42"/>
        </w:numPr>
        <w:spacing w:after="0" w:line="480" w:lineRule="auto"/>
        <w:rPr>
          <w:rFonts w:ascii="Arial" w:eastAsia="Times New Roman" w:hAnsi="Arial" w:cs="Arial"/>
          <w:color w:val="222222"/>
          <w:sz w:val="24"/>
          <w:szCs w:val="24"/>
        </w:rPr>
      </w:pPr>
      <w:r w:rsidRPr="00474BD4">
        <w:rPr>
          <w:rFonts w:ascii="Arial" w:eastAsia="Times New Roman" w:hAnsi="Arial" w:cs="Arial"/>
          <w:color w:val="222222"/>
          <w:sz w:val="24"/>
          <w:szCs w:val="24"/>
        </w:rPr>
        <w:t>Chernev, A., (2018) </w:t>
      </w:r>
      <w:r w:rsidRPr="00474BD4">
        <w:rPr>
          <w:rFonts w:ascii="Arial" w:eastAsia="Times New Roman" w:hAnsi="Arial" w:cs="Arial"/>
          <w:i/>
          <w:iCs/>
          <w:color w:val="222222"/>
          <w:sz w:val="24"/>
          <w:szCs w:val="24"/>
        </w:rPr>
        <w:t>Strategic marketing management</w:t>
      </w:r>
      <w:r w:rsidRPr="00474BD4">
        <w:rPr>
          <w:rFonts w:ascii="Arial" w:eastAsia="Times New Roman" w:hAnsi="Arial" w:cs="Arial"/>
          <w:color w:val="222222"/>
          <w:sz w:val="24"/>
          <w:szCs w:val="24"/>
        </w:rPr>
        <w:t>. 9</w:t>
      </w:r>
      <w:r w:rsidRPr="00474BD4">
        <w:rPr>
          <w:rFonts w:ascii="Arial" w:eastAsia="Times New Roman" w:hAnsi="Arial" w:cs="Arial"/>
          <w:color w:val="222222"/>
          <w:sz w:val="24"/>
          <w:szCs w:val="24"/>
          <w:vertAlign w:val="superscript"/>
        </w:rPr>
        <w:t>th</w:t>
      </w:r>
      <w:r w:rsidRPr="00474BD4">
        <w:rPr>
          <w:rFonts w:ascii="Arial" w:eastAsia="Times New Roman" w:hAnsi="Arial" w:cs="Arial"/>
          <w:color w:val="222222"/>
          <w:sz w:val="24"/>
          <w:szCs w:val="24"/>
        </w:rPr>
        <w:t xml:space="preserve"> edn. Chicago: Cerebellum Press.</w:t>
      </w:r>
    </w:p>
    <w:p w:rsidR="00FB0F0B" w:rsidRPr="00474BD4" w:rsidRDefault="00FB0F0B" w:rsidP="00FB0F0B">
      <w:pPr>
        <w:pStyle w:val="ListParagraph"/>
        <w:spacing w:after="0" w:line="480" w:lineRule="auto"/>
        <w:rPr>
          <w:rFonts w:ascii="Arial" w:eastAsia="Times New Roman" w:hAnsi="Arial" w:cs="Arial"/>
          <w:color w:val="222222"/>
          <w:sz w:val="24"/>
          <w:szCs w:val="24"/>
        </w:rPr>
      </w:pPr>
    </w:p>
    <w:p w:rsidR="00FB0F0B" w:rsidRPr="00474BD4" w:rsidRDefault="00FB0F0B" w:rsidP="00FB0F0B">
      <w:pPr>
        <w:pStyle w:val="ListParagraph"/>
        <w:numPr>
          <w:ilvl w:val="1"/>
          <w:numId w:val="42"/>
        </w:numPr>
        <w:spacing w:after="0" w:line="480" w:lineRule="auto"/>
        <w:rPr>
          <w:rFonts w:ascii="Arial" w:eastAsia="Times New Roman" w:hAnsi="Arial" w:cs="Arial"/>
          <w:sz w:val="24"/>
          <w:szCs w:val="24"/>
        </w:rPr>
      </w:pPr>
      <w:r w:rsidRPr="00474BD4">
        <w:rPr>
          <w:rFonts w:ascii="Arial" w:eastAsia="Times New Roman" w:hAnsi="Arial" w:cs="Arial"/>
          <w:sz w:val="24"/>
          <w:szCs w:val="24"/>
        </w:rPr>
        <w:t>Doiphode, R., (2011). Marketing strategies of cellular phone Companies A study with reference to Vodafone Idea In Nanded District. International Journal of Management Prudence, 3(2), pp. 102-105. Available at: https:// www.proquest.com/docview/ 1490676270/fulltextPDF/D06A798E44974B89PQ/1?accountid=130472 (accessed 12th December 2022).</w:t>
      </w:r>
    </w:p>
    <w:p w:rsidR="00FB0F0B" w:rsidRPr="00474BD4" w:rsidRDefault="00FB0F0B" w:rsidP="00FB0F0B">
      <w:pPr>
        <w:pStyle w:val="ListParagraph"/>
        <w:rPr>
          <w:rFonts w:ascii="Arial" w:eastAsia="Times New Roman" w:hAnsi="Arial" w:cs="Arial"/>
          <w:sz w:val="24"/>
          <w:szCs w:val="24"/>
        </w:rPr>
      </w:pPr>
    </w:p>
    <w:p w:rsidR="00FB0F0B" w:rsidRPr="00474BD4" w:rsidRDefault="00FB0F0B" w:rsidP="00FB0F0B">
      <w:pPr>
        <w:pStyle w:val="ListParagraph"/>
        <w:numPr>
          <w:ilvl w:val="1"/>
          <w:numId w:val="42"/>
        </w:numPr>
        <w:spacing w:after="0" w:line="480" w:lineRule="auto"/>
        <w:rPr>
          <w:rFonts w:ascii="Arial" w:eastAsia="Times New Roman" w:hAnsi="Arial" w:cs="Arial"/>
          <w:sz w:val="24"/>
          <w:szCs w:val="24"/>
        </w:rPr>
      </w:pPr>
      <w:r w:rsidRPr="00474BD4">
        <w:rPr>
          <w:rFonts w:ascii="Arial" w:eastAsia="Times New Roman" w:hAnsi="Arial" w:cs="Arial"/>
          <w:bCs/>
          <w:color w:val="000000"/>
          <w:sz w:val="24"/>
          <w:szCs w:val="24"/>
        </w:rPr>
        <w:t xml:space="preserve">Embapro.com (2022) </w:t>
      </w:r>
      <w:r w:rsidRPr="00474BD4">
        <w:rPr>
          <w:rFonts w:ascii="Arial" w:eastAsia="Times New Roman" w:hAnsi="Arial" w:cs="Arial"/>
          <w:i/>
          <w:iCs/>
          <w:color w:val="000000"/>
          <w:sz w:val="24"/>
          <w:szCs w:val="24"/>
        </w:rPr>
        <w:t xml:space="preserve">Vodafone idea PESTEL/STEP/Pest analyze &amp; solution </w:t>
      </w:r>
      <w:r w:rsidRPr="00474BD4">
        <w:rPr>
          <w:rFonts w:ascii="Arial" w:eastAsia="Times New Roman" w:hAnsi="Arial" w:cs="Arial"/>
          <w:color w:val="000000"/>
          <w:sz w:val="24"/>
          <w:szCs w:val="24"/>
        </w:rPr>
        <w:t>Available at: https://embapro.com/frontpage/pestelcoanalysis/ 10661-vodafone-idea (accessed 06</w:t>
      </w:r>
      <w:r w:rsidRPr="00474BD4">
        <w:rPr>
          <w:rFonts w:ascii="Arial" w:eastAsia="Times New Roman" w:hAnsi="Arial" w:cs="Arial"/>
          <w:color w:val="000000"/>
          <w:sz w:val="24"/>
          <w:szCs w:val="24"/>
          <w:vertAlign w:val="superscript"/>
        </w:rPr>
        <w:t>th</w:t>
      </w:r>
      <w:r w:rsidRPr="00474BD4">
        <w:rPr>
          <w:rFonts w:ascii="Arial" w:eastAsia="Times New Roman" w:hAnsi="Arial" w:cs="Arial"/>
          <w:color w:val="000000"/>
          <w:sz w:val="24"/>
          <w:szCs w:val="24"/>
        </w:rPr>
        <w:t xml:space="preserve"> November 2022).</w:t>
      </w:r>
    </w:p>
    <w:p w:rsidR="00FB0F0B" w:rsidRPr="00474BD4" w:rsidRDefault="00FB0F0B" w:rsidP="00FB0F0B">
      <w:pPr>
        <w:pStyle w:val="ListParagraph"/>
        <w:rPr>
          <w:rFonts w:ascii="Arial" w:eastAsia="Times New Roman" w:hAnsi="Arial" w:cs="Arial"/>
          <w:sz w:val="24"/>
          <w:szCs w:val="24"/>
        </w:rPr>
      </w:pPr>
    </w:p>
    <w:p w:rsidR="00FB0F0B" w:rsidRPr="00474BD4" w:rsidRDefault="00FB0F0B" w:rsidP="00FB0F0B">
      <w:pPr>
        <w:pStyle w:val="ListParagraph"/>
        <w:numPr>
          <w:ilvl w:val="1"/>
          <w:numId w:val="42"/>
        </w:numPr>
        <w:spacing w:after="0" w:line="480" w:lineRule="auto"/>
        <w:rPr>
          <w:rFonts w:ascii="Arial" w:eastAsia="Times New Roman" w:hAnsi="Arial" w:cs="Arial"/>
          <w:sz w:val="24"/>
          <w:szCs w:val="24"/>
        </w:rPr>
      </w:pPr>
      <w:r w:rsidRPr="00474BD4">
        <w:rPr>
          <w:rFonts w:ascii="Arial" w:eastAsia="Times New Roman" w:hAnsi="Arial" w:cs="Arial"/>
          <w:bCs/>
          <w:color w:val="000000"/>
          <w:sz w:val="24"/>
          <w:szCs w:val="24"/>
        </w:rPr>
        <w:lastRenderedPageBreak/>
        <w:t xml:space="preserve">Embapro.com (2022a) </w:t>
      </w:r>
      <w:r w:rsidRPr="00474BD4">
        <w:rPr>
          <w:rFonts w:ascii="Arial" w:eastAsia="Times New Roman" w:hAnsi="Arial" w:cs="Arial"/>
          <w:i/>
          <w:iCs/>
          <w:color w:val="000000"/>
          <w:sz w:val="24"/>
          <w:szCs w:val="24"/>
        </w:rPr>
        <w:t xml:space="preserve">Vodafone Idea (India) Marketing Segmentation, Targeting, Differentiation, Positioning Solution </w:t>
      </w:r>
      <w:r w:rsidRPr="00474BD4">
        <w:rPr>
          <w:rFonts w:ascii="Arial" w:eastAsia="Times New Roman" w:hAnsi="Arial" w:cs="Arial"/>
          <w:color w:val="000000"/>
          <w:sz w:val="24"/>
          <w:szCs w:val="24"/>
        </w:rPr>
        <w:t>Available at: https://embapro.com/frontpage/marketingstpcoanalysis/10661-vodafone-idea (accessed 12</w:t>
      </w:r>
      <w:r w:rsidRPr="00474BD4">
        <w:rPr>
          <w:rFonts w:ascii="Arial" w:eastAsia="Times New Roman" w:hAnsi="Arial" w:cs="Arial"/>
          <w:color w:val="000000"/>
          <w:sz w:val="24"/>
          <w:szCs w:val="24"/>
          <w:vertAlign w:val="superscript"/>
        </w:rPr>
        <w:t>th</w:t>
      </w:r>
      <w:r w:rsidRPr="00474BD4">
        <w:rPr>
          <w:rFonts w:ascii="Arial" w:eastAsia="Times New Roman" w:hAnsi="Arial" w:cs="Arial"/>
          <w:color w:val="000000"/>
          <w:sz w:val="24"/>
          <w:szCs w:val="24"/>
        </w:rPr>
        <w:t xml:space="preserve"> December 2022).</w:t>
      </w:r>
    </w:p>
    <w:p w:rsidR="00FB0F0B" w:rsidRPr="00474BD4" w:rsidRDefault="00FB0F0B" w:rsidP="00FB0F0B">
      <w:pPr>
        <w:pStyle w:val="ListParagraph"/>
        <w:rPr>
          <w:rFonts w:ascii="Arial" w:eastAsia="Times New Roman" w:hAnsi="Arial" w:cs="Arial"/>
          <w:sz w:val="24"/>
          <w:szCs w:val="24"/>
        </w:rPr>
      </w:pPr>
    </w:p>
    <w:p w:rsidR="00FB0F0B" w:rsidRPr="00474BD4" w:rsidRDefault="00FB0F0B" w:rsidP="00FB0F0B">
      <w:pPr>
        <w:pStyle w:val="ListParagraph"/>
        <w:numPr>
          <w:ilvl w:val="1"/>
          <w:numId w:val="42"/>
        </w:numPr>
        <w:spacing w:after="0" w:line="480" w:lineRule="auto"/>
        <w:rPr>
          <w:rFonts w:ascii="Arial" w:eastAsia="Times New Roman" w:hAnsi="Arial" w:cs="Arial"/>
          <w:sz w:val="24"/>
          <w:szCs w:val="24"/>
        </w:rPr>
      </w:pPr>
      <w:r w:rsidRPr="00474BD4">
        <w:rPr>
          <w:rFonts w:ascii="Arial" w:eastAsia="Times New Roman" w:hAnsi="Arial" w:cs="Arial"/>
          <w:color w:val="000000"/>
          <w:sz w:val="24"/>
          <w:szCs w:val="24"/>
        </w:rPr>
        <w:t>Ghosh, T.P. (2021) ‘Going Concern Uncertainty of Vodafone Idea Ltd Analysis of Relevant Provisions of Ind AS 1 and SA 570’ Available at: https://www. researchgate.net/publication/354200358_ Going_Concern_Uncertainty_of_Vodafone_Idea_Ltd_Analysis_of_Relevant_Provisions_of_Ind_AS_1_and_SA_570 (accessed: 09</w:t>
      </w:r>
      <w:r w:rsidRPr="00474BD4">
        <w:rPr>
          <w:rFonts w:ascii="Arial" w:eastAsia="Times New Roman" w:hAnsi="Arial" w:cs="Arial"/>
          <w:color w:val="000000"/>
          <w:sz w:val="24"/>
          <w:szCs w:val="24"/>
          <w:vertAlign w:val="superscript"/>
        </w:rPr>
        <w:t>th</w:t>
      </w:r>
      <w:r w:rsidRPr="00474BD4">
        <w:rPr>
          <w:rFonts w:ascii="Arial" w:eastAsia="Times New Roman" w:hAnsi="Arial" w:cs="Arial"/>
          <w:color w:val="000000"/>
          <w:sz w:val="24"/>
          <w:szCs w:val="24"/>
        </w:rPr>
        <w:t xml:space="preserve"> December 2022).</w:t>
      </w:r>
    </w:p>
    <w:p w:rsidR="00FB0F0B" w:rsidRPr="00474BD4" w:rsidRDefault="00FB0F0B" w:rsidP="00FB0F0B">
      <w:pPr>
        <w:pStyle w:val="ListParagraph"/>
        <w:rPr>
          <w:rFonts w:ascii="Arial" w:eastAsia="Times New Roman" w:hAnsi="Arial" w:cs="Arial"/>
          <w:sz w:val="24"/>
          <w:szCs w:val="24"/>
        </w:rPr>
      </w:pPr>
    </w:p>
    <w:p w:rsidR="00FB0F0B" w:rsidRPr="00474BD4" w:rsidRDefault="00FB0F0B" w:rsidP="00FB0F0B">
      <w:pPr>
        <w:pStyle w:val="ListParagraph"/>
        <w:numPr>
          <w:ilvl w:val="1"/>
          <w:numId w:val="42"/>
        </w:numPr>
        <w:spacing w:after="0" w:line="480" w:lineRule="auto"/>
        <w:rPr>
          <w:rFonts w:ascii="Arial" w:eastAsia="Times New Roman" w:hAnsi="Arial" w:cs="Arial"/>
          <w:sz w:val="24"/>
          <w:szCs w:val="24"/>
        </w:rPr>
      </w:pPr>
      <w:r w:rsidRPr="00474BD4">
        <w:rPr>
          <w:rFonts w:ascii="Arial" w:eastAsia="Times New Roman" w:hAnsi="Arial" w:cs="Arial"/>
          <w:color w:val="000000"/>
          <w:sz w:val="24"/>
          <w:szCs w:val="24"/>
        </w:rPr>
        <w:t xml:space="preserve">IIDE (2021) </w:t>
      </w:r>
      <w:r w:rsidRPr="00474BD4">
        <w:rPr>
          <w:rFonts w:ascii="Arial" w:eastAsia="Times New Roman" w:hAnsi="Arial" w:cs="Arial"/>
          <w:i/>
          <w:iCs/>
          <w:color w:val="000000"/>
          <w:sz w:val="24"/>
          <w:szCs w:val="24"/>
        </w:rPr>
        <w:t xml:space="preserve">Fully Explained- Idea’s Marketing strategy with complete company overview </w:t>
      </w:r>
      <w:r w:rsidRPr="00474BD4">
        <w:rPr>
          <w:rFonts w:ascii="Arial" w:eastAsia="Times New Roman" w:hAnsi="Arial" w:cs="Arial"/>
          <w:color w:val="000000"/>
          <w:sz w:val="24"/>
          <w:szCs w:val="24"/>
        </w:rPr>
        <w:t>Available at: https://iide.co/case-studies/idea-marketing-strategy/ (accessed: 12</w:t>
      </w:r>
      <w:r w:rsidRPr="00474BD4">
        <w:rPr>
          <w:rFonts w:ascii="Arial" w:eastAsia="Times New Roman" w:hAnsi="Arial" w:cs="Arial"/>
          <w:color w:val="000000"/>
          <w:sz w:val="24"/>
          <w:szCs w:val="24"/>
          <w:vertAlign w:val="superscript"/>
        </w:rPr>
        <w:t>th</w:t>
      </w:r>
      <w:r w:rsidRPr="00474BD4">
        <w:rPr>
          <w:rFonts w:ascii="Arial" w:eastAsia="Times New Roman" w:hAnsi="Arial" w:cs="Arial"/>
          <w:color w:val="000000"/>
          <w:sz w:val="24"/>
          <w:szCs w:val="24"/>
        </w:rPr>
        <w:t xml:space="preserve"> December 2022).</w:t>
      </w:r>
    </w:p>
    <w:p w:rsidR="00FB0F0B" w:rsidRPr="00474BD4" w:rsidRDefault="00FB0F0B" w:rsidP="00FB0F0B">
      <w:pPr>
        <w:pStyle w:val="ListParagraph"/>
        <w:rPr>
          <w:rFonts w:ascii="Arial" w:eastAsia="Times New Roman" w:hAnsi="Arial" w:cs="Arial"/>
          <w:sz w:val="24"/>
          <w:szCs w:val="24"/>
        </w:rPr>
      </w:pPr>
    </w:p>
    <w:p w:rsidR="00FB0F0B" w:rsidRPr="00474BD4" w:rsidRDefault="00FB0F0B" w:rsidP="00FB0F0B">
      <w:pPr>
        <w:pStyle w:val="ListParagraph"/>
        <w:numPr>
          <w:ilvl w:val="1"/>
          <w:numId w:val="42"/>
        </w:numPr>
        <w:spacing w:after="0" w:line="480" w:lineRule="auto"/>
        <w:rPr>
          <w:rFonts w:ascii="Arial" w:eastAsia="Times New Roman" w:hAnsi="Arial" w:cs="Arial"/>
          <w:sz w:val="24"/>
          <w:szCs w:val="24"/>
        </w:rPr>
      </w:pPr>
      <w:r w:rsidRPr="00474BD4">
        <w:rPr>
          <w:rFonts w:ascii="Arial" w:eastAsia="Times New Roman" w:hAnsi="Arial" w:cs="Arial"/>
          <w:color w:val="000000"/>
          <w:sz w:val="24"/>
          <w:szCs w:val="24"/>
        </w:rPr>
        <w:t xml:space="preserve">IIDE (2021a) </w:t>
      </w:r>
      <w:r w:rsidRPr="00474BD4">
        <w:rPr>
          <w:rFonts w:ascii="Arial" w:eastAsia="Times New Roman" w:hAnsi="Arial" w:cs="Arial"/>
          <w:i/>
          <w:iCs/>
          <w:color w:val="000000"/>
          <w:sz w:val="24"/>
          <w:szCs w:val="24"/>
        </w:rPr>
        <w:t xml:space="preserve">Precise Marketing strategy of Vodafone Idea – With Company Overview </w:t>
      </w:r>
      <w:r w:rsidRPr="00474BD4">
        <w:rPr>
          <w:rFonts w:ascii="Arial" w:eastAsia="Times New Roman" w:hAnsi="Arial" w:cs="Arial"/>
          <w:color w:val="000000"/>
          <w:sz w:val="24"/>
          <w:szCs w:val="24"/>
        </w:rPr>
        <w:t>Available at: https://iide.co/case-studies/marketing-strategy-of-vodafone-idea/ (accessed: 12</w:t>
      </w:r>
      <w:r w:rsidRPr="00474BD4">
        <w:rPr>
          <w:rFonts w:ascii="Arial" w:eastAsia="Times New Roman" w:hAnsi="Arial" w:cs="Arial"/>
          <w:color w:val="000000"/>
          <w:sz w:val="24"/>
          <w:szCs w:val="24"/>
          <w:vertAlign w:val="superscript"/>
        </w:rPr>
        <w:t>th</w:t>
      </w:r>
      <w:r w:rsidRPr="00474BD4">
        <w:rPr>
          <w:rFonts w:ascii="Arial" w:eastAsia="Times New Roman" w:hAnsi="Arial" w:cs="Arial"/>
          <w:color w:val="000000"/>
          <w:sz w:val="24"/>
          <w:szCs w:val="24"/>
        </w:rPr>
        <w:t xml:space="preserve"> December 2022).</w:t>
      </w:r>
    </w:p>
    <w:p w:rsidR="00FB0F0B" w:rsidRPr="00474BD4" w:rsidRDefault="00FB0F0B" w:rsidP="00FB0F0B">
      <w:pPr>
        <w:pStyle w:val="ListParagraph"/>
        <w:rPr>
          <w:rFonts w:ascii="Arial" w:eastAsia="Times New Roman" w:hAnsi="Arial" w:cs="Arial"/>
          <w:sz w:val="24"/>
          <w:szCs w:val="24"/>
        </w:rPr>
      </w:pPr>
    </w:p>
    <w:p w:rsidR="00FB0F0B" w:rsidRPr="00474BD4" w:rsidRDefault="002D13CC" w:rsidP="00FB0F0B">
      <w:pPr>
        <w:pStyle w:val="ListParagraph"/>
        <w:numPr>
          <w:ilvl w:val="1"/>
          <w:numId w:val="42"/>
        </w:numPr>
        <w:spacing w:after="0" w:line="480" w:lineRule="auto"/>
        <w:rPr>
          <w:rFonts w:ascii="Arial" w:eastAsia="Times New Roman" w:hAnsi="Arial" w:cs="Arial"/>
          <w:sz w:val="24"/>
          <w:szCs w:val="24"/>
        </w:rPr>
      </w:pPr>
      <w:hyperlink r:id="rId10" w:history="1">
        <w:r w:rsidR="00FB0F0B" w:rsidRPr="00474BD4">
          <w:rPr>
            <w:rFonts w:ascii="Arial" w:eastAsia="Times New Roman" w:hAnsi="Arial" w:cs="Arial"/>
            <w:sz w:val="24"/>
            <w:szCs w:val="24"/>
            <w:u w:val="single"/>
          </w:rPr>
          <w:t>Iwu, CG.. (2009).’ What is Marketing?’. Customer Think Available at http://customerthink.com/209180/ (accessed: 09th December 2022).</w:t>
        </w:r>
      </w:hyperlink>
    </w:p>
    <w:p w:rsidR="00FB0F0B" w:rsidRPr="00474BD4" w:rsidRDefault="00FB0F0B" w:rsidP="00FB0F0B">
      <w:pPr>
        <w:pStyle w:val="ListParagraph"/>
        <w:rPr>
          <w:rFonts w:ascii="Arial" w:eastAsia="Times New Roman" w:hAnsi="Arial" w:cs="Arial"/>
          <w:sz w:val="24"/>
          <w:szCs w:val="24"/>
        </w:rPr>
      </w:pPr>
    </w:p>
    <w:p w:rsidR="00FB0F0B" w:rsidRPr="00474BD4" w:rsidRDefault="00FB0F0B" w:rsidP="00FB0F0B">
      <w:pPr>
        <w:pStyle w:val="ListParagraph"/>
        <w:numPr>
          <w:ilvl w:val="1"/>
          <w:numId w:val="42"/>
        </w:numPr>
        <w:spacing w:after="0" w:line="480" w:lineRule="auto"/>
        <w:rPr>
          <w:rFonts w:ascii="Arial" w:eastAsia="Times New Roman" w:hAnsi="Arial" w:cs="Arial"/>
          <w:sz w:val="24"/>
          <w:szCs w:val="24"/>
        </w:rPr>
      </w:pPr>
      <w:r w:rsidRPr="00474BD4">
        <w:rPr>
          <w:rFonts w:ascii="Arial" w:eastAsia="Times New Roman" w:hAnsi="Arial" w:cs="Arial"/>
          <w:color w:val="222222"/>
          <w:sz w:val="24"/>
          <w:szCs w:val="24"/>
        </w:rPr>
        <w:t>Jha, B., (2021) Case Analysis II: Vodafone India Ltd—Managing in a Turbulent Emerging Market. </w:t>
      </w:r>
      <w:r w:rsidRPr="00474BD4">
        <w:rPr>
          <w:rFonts w:ascii="Arial" w:eastAsia="Times New Roman" w:hAnsi="Arial" w:cs="Arial"/>
          <w:i/>
          <w:iCs/>
          <w:color w:val="222222"/>
          <w:sz w:val="24"/>
          <w:szCs w:val="24"/>
        </w:rPr>
        <w:t>Vision</w:t>
      </w:r>
      <w:r w:rsidRPr="00474BD4">
        <w:rPr>
          <w:rFonts w:ascii="Arial" w:eastAsia="Times New Roman" w:hAnsi="Arial" w:cs="Arial"/>
          <w:color w:val="222222"/>
          <w:sz w:val="24"/>
          <w:szCs w:val="24"/>
        </w:rPr>
        <w:t>, </w:t>
      </w:r>
      <w:r w:rsidRPr="00474BD4">
        <w:rPr>
          <w:rFonts w:ascii="Arial" w:eastAsia="Times New Roman" w:hAnsi="Arial" w:cs="Arial"/>
          <w:i/>
          <w:iCs/>
          <w:color w:val="222222"/>
          <w:sz w:val="24"/>
          <w:szCs w:val="24"/>
        </w:rPr>
        <w:t>25</w:t>
      </w:r>
      <w:r w:rsidRPr="00474BD4">
        <w:rPr>
          <w:rFonts w:ascii="Arial" w:eastAsia="Times New Roman" w:hAnsi="Arial" w:cs="Arial"/>
          <w:color w:val="222222"/>
          <w:sz w:val="24"/>
          <w:szCs w:val="24"/>
        </w:rPr>
        <w:t>(1), pp.120-121.</w:t>
      </w:r>
    </w:p>
    <w:p w:rsidR="00FB0F0B" w:rsidRPr="00474BD4" w:rsidRDefault="00FB0F0B" w:rsidP="00FB0F0B">
      <w:pPr>
        <w:pStyle w:val="ListParagraph"/>
        <w:rPr>
          <w:rFonts w:ascii="Arial" w:eastAsia="Times New Roman" w:hAnsi="Arial" w:cs="Arial"/>
          <w:sz w:val="24"/>
          <w:szCs w:val="24"/>
        </w:rPr>
      </w:pPr>
    </w:p>
    <w:p w:rsidR="00FB0F0B" w:rsidRPr="00474BD4" w:rsidRDefault="00FB0F0B" w:rsidP="00FB0F0B">
      <w:pPr>
        <w:spacing w:after="0" w:line="480" w:lineRule="auto"/>
        <w:rPr>
          <w:rFonts w:ascii="Arial" w:eastAsia="Times New Roman" w:hAnsi="Arial" w:cs="Arial"/>
          <w:sz w:val="24"/>
          <w:szCs w:val="24"/>
        </w:rPr>
      </w:pPr>
    </w:p>
    <w:p w:rsidR="00FB0F0B" w:rsidRPr="00474BD4" w:rsidRDefault="00FB0F0B" w:rsidP="00FB0F0B">
      <w:pPr>
        <w:pStyle w:val="ListParagraph"/>
        <w:rPr>
          <w:rFonts w:ascii="Arial" w:eastAsia="Times New Roman" w:hAnsi="Arial" w:cs="Arial"/>
          <w:sz w:val="24"/>
          <w:szCs w:val="24"/>
        </w:rPr>
      </w:pPr>
    </w:p>
    <w:p w:rsidR="00FB0F0B" w:rsidRPr="00474BD4" w:rsidRDefault="00FB0F0B" w:rsidP="00FB0F0B">
      <w:pPr>
        <w:pStyle w:val="ListParagraph"/>
        <w:numPr>
          <w:ilvl w:val="1"/>
          <w:numId w:val="42"/>
        </w:numPr>
        <w:spacing w:after="0" w:line="480" w:lineRule="auto"/>
        <w:rPr>
          <w:rFonts w:ascii="Arial" w:eastAsia="Times New Roman" w:hAnsi="Arial" w:cs="Arial"/>
          <w:sz w:val="24"/>
          <w:szCs w:val="24"/>
        </w:rPr>
      </w:pPr>
      <w:r w:rsidRPr="00474BD4">
        <w:rPr>
          <w:rFonts w:ascii="Arial" w:eastAsia="Times New Roman" w:hAnsi="Arial" w:cs="Arial"/>
          <w:color w:val="000000"/>
          <w:sz w:val="24"/>
          <w:szCs w:val="24"/>
        </w:rPr>
        <w:t xml:space="preserve">Jobber, D. Chadwick, F.E. (2019) </w:t>
      </w:r>
      <w:r w:rsidRPr="00474BD4">
        <w:rPr>
          <w:rFonts w:ascii="Arial" w:eastAsia="Times New Roman" w:hAnsi="Arial" w:cs="Arial"/>
          <w:i/>
          <w:iCs/>
          <w:color w:val="000000"/>
          <w:sz w:val="24"/>
          <w:szCs w:val="24"/>
        </w:rPr>
        <w:t>Principles and practice of Marketing.</w:t>
      </w:r>
      <w:r w:rsidRPr="00474BD4">
        <w:rPr>
          <w:rFonts w:ascii="Arial" w:eastAsia="Times New Roman" w:hAnsi="Arial" w:cs="Arial"/>
          <w:color w:val="000000"/>
          <w:sz w:val="24"/>
          <w:szCs w:val="24"/>
        </w:rPr>
        <w:t xml:space="preserve"> Ninth edition. London: McGraw-Hill Higher Education. Available at:</w:t>
      </w:r>
      <w:r w:rsidRPr="00474BD4">
        <w:rPr>
          <w:rFonts w:eastAsia="Times New Roman"/>
          <w:color w:val="000000"/>
        </w:rPr>
        <w:t xml:space="preserve"> </w:t>
      </w:r>
      <w:r w:rsidRPr="00474BD4">
        <w:rPr>
          <w:rFonts w:ascii="Arial" w:eastAsia="Times New Roman" w:hAnsi="Arial" w:cs="Arial"/>
          <w:color w:val="000000"/>
          <w:sz w:val="24"/>
          <w:szCs w:val="24"/>
        </w:rPr>
        <w:t>https://bibliu.com /app/#/view/books/9781526847249/ epub/ OEBPS/brief_contents.html#page_vi (accessed: 04</w:t>
      </w:r>
      <w:r w:rsidRPr="00474BD4">
        <w:rPr>
          <w:rFonts w:ascii="Arial" w:eastAsia="Times New Roman" w:hAnsi="Arial" w:cs="Arial"/>
          <w:color w:val="000000"/>
          <w:sz w:val="24"/>
          <w:szCs w:val="24"/>
          <w:vertAlign w:val="superscript"/>
        </w:rPr>
        <w:t>th</w:t>
      </w:r>
      <w:r w:rsidRPr="00474BD4">
        <w:rPr>
          <w:rFonts w:ascii="Arial" w:eastAsia="Times New Roman" w:hAnsi="Arial" w:cs="Arial"/>
          <w:color w:val="000000"/>
          <w:sz w:val="24"/>
          <w:szCs w:val="24"/>
        </w:rPr>
        <w:t xml:space="preserve"> November 2022).</w:t>
      </w:r>
    </w:p>
    <w:p w:rsidR="00FB0F0B" w:rsidRPr="00474BD4" w:rsidRDefault="00FB0F0B" w:rsidP="00FB0F0B">
      <w:pPr>
        <w:pStyle w:val="ListParagraph"/>
        <w:spacing w:after="0" w:line="480" w:lineRule="auto"/>
        <w:ind w:left="1440"/>
        <w:rPr>
          <w:rFonts w:ascii="Arial" w:eastAsia="Times New Roman" w:hAnsi="Arial" w:cs="Arial"/>
          <w:sz w:val="24"/>
          <w:szCs w:val="24"/>
        </w:rPr>
      </w:pPr>
    </w:p>
    <w:p w:rsidR="00FB0F0B" w:rsidRPr="00474BD4" w:rsidRDefault="00FB0F0B" w:rsidP="00FB0F0B">
      <w:pPr>
        <w:pStyle w:val="ListParagraph"/>
        <w:numPr>
          <w:ilvl w:val="1"/>
          <w:numId w:val="42"/>
        </w:numPr>
        <w:spacing w:after="0" w:line="480" w:lineRule="auto"/>
        <w:rPr>
          <w:rFonts w:ascii="Arial" w:eastAsia="Times New Roman" w:hAnsi="Arial" w:cs="Arial"/>
          <w:sz w:val="24"/>
          <w:szCs w:val="24"/>
        </w:rPr>
      </w:pPr>
      <w:r w:rsidRPr="00474BD4">
        <w:rPr>
          <w:rFonts w:ascii="Arial" w:eastAsia="Times New Roman" w:hAnsi="Arial" w:cs="Arial"/>
          <w:color w:val="222222"/>
          <w:sz w:val="24"/>
          <w:szCs w:val="24"/>
        </w:rPr>
        <w:t>Kaur, J., (2018). A case study on market leaders and challengers of the Indian telecom industry (mobile phone segment) with special reference to reliance JIO’s strategies and performance challenging existing firms. </w:t>
      </w:r>
      <w:r w:rsidRPr="00474BD4">
        <w:rPr>
          <w:rFonts w:ascii="Arial" w:eastAsia="Times New Roman" w:hAnsi="Arial" w:cs="Arial"/>
          <w:i/>
          <w:iCs/>
          <w:color w:val="222222"/>
          <w:sz w:val="24"/>
          <w:szCs w:val="24"/>
        </w:rPr>
        <w:t>J. Res. Bede Athenaeum</w:t>
      </w:r>
      <w:r w:rsidRPr="00474BD4">
        <w:rPr>
          <w:rFonts w:ascii="Arial" w:eastAsia="Times New Roman" w:hAnsi="Arial" w:cs="Arial"/>
          <w:color w:val="222222"/>
          <w:sz w:val="24"/>
          <w:szCs w:val="24"/>
        </w:rPr>
        <w:t>, </w:t>
      </w:r>
      <w:r w:rsidRPr="00474BD4">
        <w:rPr>
          <w:rFonts w:ascii="Arial" w:eastAsia="Times New Roman" w:hAnsi="Arial" w:cs="Arial"/>
          <w:i/>
          <w:iCs/>
          <w:color w:val="222222"/>
          <w:sz w:val="24"/>
          <w:szCs w:val="24"/>
        </w:rPr>
        <w:t>9</w:t>
      </w:r>
      <w:r w:rsidRPr="00474BD4">
        <w:rPr>
          <w:rFonts w:ascii="Arial" w:eastAsia="Times New Roman" w:hAnsi="Arial" w:cs="Arial"/>
          <w:color w:val="222222"/>
          <w:sz w:val="24"/>
          <w:szCs w:val="24"/>
        </w:rPr>
        <w:t>, p.44.</w:t>
      </w:r>
    </w:p>
    <w:p w:rsidR="00FB0F0B" w:rsidRPr="00474BD4" w:rsidRDefault="00FB0F0B" w:rsidP="00FB0F0B">
      <w:pPr>
        <w:pStyle w:val="ListParagraph"/>
        <w:rPr>
          <w:rFonts w:ascii="Arial" w:eastAsia="Times New Roman" w:hAnsi="Arial" w:cs="Arial"/>
          <w:sz w:val="24"/>
          <w:szCs w:val="24"/>
        </w:rPr>
      </w:pPr>
    </w:p>
    <w:p w:rsidR="00FB0F0B" w:rsidRPr="00474BD4" w:rsidRDefault="00FB0F0B" w:rsidP="00FB0F0B">
      <w:pPr>
        <w:pStyle w:val="ListParagraph"/>
        <w:numPr>
          <w:ilvl w:val="1"/>
          <w:numId w:val="42"/>
        </w:numPr>
        <w:spacing w:after="0" w:line="480" w:lineRule="auto"/>
        <w:rPr>
          <w:rFonts w:ascii="Arial" w:eastAsia="Times New Roman" w:hAnsi="Arial" w:cs="Arial"/>
          <w:sz w:val="24"/>
          <w:szCs w:val="24"/>
        </w:rPr>
      </w:pPr>
      <w:r w:rsidRPr="00474BD4">
        <w:rPr>
          <w:rFonts w:ascii="Arial" w:eastAsia="Times New Roman" w:hAnsi="Arial" w:cs="Arial"/>
          <w:bCs/>
          <w:color w:val="000000"/>
          <w:sz w:val="24"/>
          <w:szCs w:val="24"/>
        </w:rPr>
        <w:t xml:space="preserve">Kotler, P. Armstrong, G. Harris, L.C. and Piercy, L. (2017) </w:t>
      </w:r>
      <w:r w:rsidRPr="00474BD4">
        <w:rPr>
          <w:rFonts w:ascii="Arial" w:eastAsia="Times New Roman" w:hAnsi="Arial" w:cs="Arial"/>
          <w:i/>
          <w:iCs/>
          <w:color w:val="000000"/>
          <w:sz w:val="24"/>
          <w:szCs w:val="24"/>
        </w:rPr>
        <w:t xml:space="preserve">Principles of Marketing. </w:t>
      </w:r>
      <w:r w:rsidRPr="00474BD4">
        <w:rPr>
          <w:rFonts w:ascii="Arial" w:eastAsia="Times New Roman" w:hAnsi="Arial" w:cs="Arial"/>
          <w:color w:val="000000"/>
          <w:sz w:val="24"/>
          <w:szCs w:val="24"/>
        </w:rPr>
        <w:t>7th edn. Harlow: Pearson Education Limited.</w:t>
      </w:r>
    </w:p>
    <w:p w:rsidR="00FB0F0B" w:rsidRPr="00474BD4" w:rsidRDefault="00FB0F0B" w:rsidP="00FB0F0B">
      <w:pPr>
        <w:pStyle w:val="ListParagraph"/>
        <w:rPr>
          <w:rFonts w:ascii="Arial" w:eastAsia="Times New Roman" w:hAnsi="Arial" w:cs="Arial"/>
          <w:sz w:val="24"/>
          <w:szCs w:val="24"/>
        </w:rPr>
      </w:pPr>
    </w:p>
    <w:p w:rsidR="00FB0F0B" w:rsidRPr="0071547E" w:rsidRDefault="00FB0F0B" w:rsidP="00FB0F0B">
      <w:pPr>
        <w:pStyle w:val="ListParagraph"/>
        <w:numPr>
          <w:ilvl w:val="1"/>
          <w:numId w:val="42"/>
        </w:numPr>
        <w:spacing w:after="0" w:line="480" w:lineRule="auto"/>
        <w:rPr>
          <w:rFonts w:ascii="Arial" w:eastAsia="Times New Roman" w:hAnsi="Arial" w:cs="Arial"/>
          <w:sz w:val="24"/>
          <w:szCs w:val="24"/>
        </w:rPr>
      </w:pPr>
      <w:r w:rsidRPr="00474BD4">
        <w:rPr>
          <w:rFonts w:ascii="Arial" w:eastAsia="Times New Roman" w:hAnsi="Arial" w:cs="Arial"/>
          <w:bCs/>
          <w:color w:val="000000"/>
          <w:sz w:val="24"/>
          <w:szCs w:val="24"/>
        </w:rPr>
        <w:t>Kotni, V D. P. Cavaliere, L. P. L. Koli, P &amp; Subramanian, M. Purohit, N. (2021). MEASURING THE SUCCESS OF MARKETING STRATEGY EMPLOYED BY NEW E- BUSINESS. 18. 362-368. Available at:</w:t>
      </w:r>
      <w:r w:rsidRPr="00474BD4">
        <w:rPr>
          <w:rFonts w:eastAsia="Times New Roman"/>
          <w:color w:val="000000"/>
        </w:rPr>
        <w:t xml:space="preserve"> </w:t>
      </w:r>
      <w:r w:rsidRPr="00474BD4">
        <w:rPr>
          <w:rFonts w:ascii="Arial" w:eastAsia="Times New Roman" w:hAnsi="Arial" w:cs="Arial"/>
          <w:color w:val="000000"/>
          <w:sz w:val="24"/>
          <w:szCs w:val="24"/>
        </w:rPr>
        <w:t>https://www.researchgate.net /publication/355093845_MEASURING_ THE_SUCCESS_OF_MARKETING_STRATEGY_EMPLOYED_BY_NEW_E-_BUSINESS (accessed: 14</w:t>
      </w:r>
      <w:r w:rsidRPr="00474BD4">
        <w:rPr>
          <w:rFonts w:ascii="Arial" w:eastAsia="Times New Roman" w:hAnsi="Arial" w:cs="Arial"/>
          <w:color w:val="000000"/>
          <w:sz w:val="24"/>
          <w:szCs w:val="24"/>
          <w:vertAlign w:val="superscript"/>
        </w:rPr>
        <w:t>th</w:t>
      </w:r>
      <w:r w:rsidRPr="00474BD4">
        <w:rPr>
          <w:rFonts w:ascii="Arial" w:eastAsia="Times New Roman" w:hAnsi="Arial" w:cs="Arial"/>
          <w:color w:val="000000"/>
          <w:sz w:val="24"/>
          <w:szCs w:val="24"/>
        </w:rPr>
        <w:t xml:space="preserve"> December 2022).</w:t>
      </w:r>
    </w:p>
    <w:p w:rsidR="0071547E" w:rsidRPr="0071547E" w:rsidRDefault="0071547E" w:rsidP="0071547E">
      <w:pPr>
        <w:pStyle w:val="ListParagraph"/>
        <w:rPr>
          <w:rFonts w:ascii="Arial" w:eastAsia="Times New Roman" w:hAnsi="Arial" w:cs="Arial"/>
          <w:sz w:val="24"/>
          <w:szCs w:val="24"/>
        </w:rPr>
      </w:pPr>
    </w:p>
    <w:p w:rsidR="0071547E" w:rsidRPr="00474BD4" w:rsidRDefault="0071547E" w:rsidP="0071547E">
      <w:pPr>
        <w:pStyle w:val="ListParagraph"/>
        <w:spacing w:after="0" w:line="480" w:lineRule="auto"/>
        <w:ind w:left="1440"/>
        <w:rPr>
          <w:rFonts w:ascii="Arial" w:eastAsia="Times New Roman" w:hAnsi="Arial" w:cs="Arial"/>
          <w:sz w:val="24"/>
          <w:szCs w:val="24"/>
        </w:rPr>
      </w:pPr>
    </w:p>
    <w:p w:rsidR="00516C56" w:rsidRPr="00474BD4" w:rsidRDefault="00516C56" w:rsidP="00516C56">
      <w:pPr>
        <w:pStyle w:val="ListParagraph"/>
        <w:rPr>
          <w:rFonts w:ascii="Arial" w:eastAsia="Times New Roman" w:hAnsi="Arial" w:cs="Arial"/>
          <w:sz w:val="24"/>
          <w:szCs w:val="24"/>
        </w:rPr>
      </w:pPr>
    </w:p>
    <w:p w:rsidR="00516C56" w:rsidRPr="00474BD4" w:rsidRDefault="00516C56" w:rsidP="00FB0F0B">
      <w:pPr>
        <w:pStyle w:val="ListParagraph"/>
        <w:numPr>
          <w:ilvl w:val="1"/>
          <w:numId w:val="42"/>
        </w:numPr>
        <w:spacing w:after="0" w:line="480" w:lineRule="auto"/>
        <w:rPr>
          <w:rFonts w:ascii="Arial" w:eastAsia="Times New Roman" w:hAnsi="Arial" w:cs="Arial"/>
          <w:sz w:val="24"/>
          <w:szCs w:val="24"/>
        </w:rPr>
      </w:pPr>
      <w:r w:rsidRPr="00474BD4">
        <w:rPr>
          <w:rFonts w:ascii="Arial" w:eastAsia="Times New Roman" w:hAnsi="Arial" w:cs="Arial"/>
          <w:bCs/>
          <w:color w:val="000000"/>
          <w:sz w:val="24"/>
          <w:szCs w:val="24"/>
        </w:rPr>
        <w:t xml:space="preserve">Kumar, A. Vijay J. (2019). </w:t>
      </w:r>
      <w:r w:rsidRPr="00474BD4">
        <w:rPr>
          <w:rFonts w:ascii="Arial" w:eastAsia="Times New Roman" w:hAnsi="Arial" w:cs="Arial"/>
          <w:i/>
          <w:iCs/>
          <w:color w:val="000000"/>
          <w:sz w:val="24"/>
          <w:szCs w:val="24"/>
        </w:rPr>
        <w:t>A Post-Merger Analysis of Vodafone-Idea Ltd.</w:t>
      </w:r>
      <w:r w:rsidRPr="00474BD4">
        <w:rPr>
          <w:rFonts w:ascii="Arial" w:eastAsia="Times New Roman" w:hAnsi="Arial" w:cs="Arial"/>
          <w:color w:val="000000"/>
          <w:sz w:val="24"/>
          <w:szCs w:val="24"/>
        </w:rPr>
        <w:t xml:space="preserve"> Available at: https://www.researchgate.net/publication/ 337415511_A_Post-Merger_Analysis_of_Vodafone-Idea_Ltd (accessed: 11</w:t>
      </w:r>
      <w:r w:rsidRPr="00474BD4">
        <w:rPr>
          <w:rFonts w:ascii="Arial" w:eastAsia="Times New Roman" w:hAnsi="Arial" w:cs="Arial"/>
          <w:color w:val="000000"/>
          <w:sz w:val="24"/>
          <w:szCs w:val="24"/>
          <w:vertAlign w:val="superscript"/>
        </w:rPr>
        <w:t>th</w:t>
      </w:r>
      <w:r w:rsidRPr="00474BD4">
        <w:rPr>
          <w:rFonts w:ascii="Arial" w:eastAsia="Times New Roman" w:hAnsi="Arial" w:cs="Arial"/>
          <w:color w:val="000000"/>
          <w:sz w:val="24"/>
          <w:szCs w:val="24"/>
        </w:rPr>
        <w:t xml:space="preserve"> December 2022).</w:t>
      </w:r>
    </w:p>
    <w:p w:rsidR="00516C56" w:rsidRPr="00474BD4" w:rsidRDefault="00516C56" w:rsidP="00516C56">
      <w:pPr>
        <w:pStyle w:val="ListParagraph"/>
        <w:rPr>
          <w:rFonts w:ascii="Arial" w:eastAsia="Times New Roman" w:hAnsi="Arial" w:cs="Arial"/>
          <w:sz w:val="24"/>
          <w:szCs w:val="24"/>
        </w:rPr>
      </w:pPr>
    </w:p>
    <w:p w:rsidR="00516C56" w:rsidRPr="00474BD4" w:rsidRDefault="00516C56" w:rsidP="00FB0F0B">
      <w:pPr>
        <w:pStyle w:val="ListParagraph"/>
        <w:numPr>
          <w:ilvl w:val="1"/>
          <w:numId w:val="42"/>
        </w:numPr>
        <w:spacing w:after="0" w:line="480" w:lineRule="auto"/>
        <w:rPr>
          <w:rFonts w:ascii="Arial" w:eastAsia="Times New Roman" w:hAnsi="Arial" w:cs="Arial"/>
          <w:sz w:val="24"/>
          <w:szCs w:val="24"/>
        </w:rPr>
      </w:pPr>
      <w:r w:rsidRPr="00474BD4">
        <w:rPr>
          <w:rFonts w:ascii="Arial" w:eastAsia="Times New Roman" w:hAnsi="Arial" w:cs="Arial"/>
          <w:bCs/>
          <w:color w:val="000000"/>
          <w:sz w:val="24"/>
          <w:szCs w:val="24"/>
        </w:rPr>
        <w:t>Myvi.in (2022) ‘Investor presentation’ Available at: https://www.myvi.in/ investors/investors-presentation (accessed: 09</w:t>
      </w:r>
      <w:r w:rsidRPr="00474BD4">
        <w:rPr>
          <w:rFonts w:ascii="Arial" w:eastAsia="Times New Roman" w:hAnsi="Arial" w:cs="Arial"/>
          <w:color w:val="000000"/>
          <w:sz w:val="24"/>
          <w:szCs w:val="24"/>
          <w:vertAlign w:val="superscript"/>
        </w:rPr>
        <w:t>th</w:t>
      </w:r>
      <w:r w:rsidRPr="00474BD4">
        <w:rPr>
          <w:rFonts w:ascii="Arial" w:eastAsia="Times New Roman" w:hAnsi="Arial" w:cs="Arial"/>
          <w:color w:val="000000"/>
          <w:sz w:val="24"/>
          <w:szCs w:val="24"/>
        </w:rPr>
        <w:t xml:space="preserve"> December 2022).</w:t>
      </w:r>
    </w:p>
    <w:p w:rsidR="00516C56" w:rsidRPr="00474BD4" w:rsidRDefault="00516C56" w:rsidP="00516C56">
      <w:pPr>
        <w:pStyle w:val="ListParagraph"/>
        <w:rPr>
          <w:rFonts w:ascii="Arial" w:eastAsia="Times New Roman" w:hAnsi="Arial" w:cs="Arial"/>
          <w:sz w:val="24"/>
          <w:szCs w:val="24"/>
        </w:rPr>
      </w:pPr>
    </w:p>
    <w:p w:rsidR="00516C56" w:rsidRPr="00474BD4" w:rsidRDefault="002D13CC" w:rsidP="00FB0F0B">
      <w:pPr>
        <w:pStyle w:val="ListParagraph"/>
        <w:numPr>
          <w:ilvl w:val="1"/>
          <w:numId w:val="42"/>
        </w:numPr>
        <w:spacing w:after="0" w:line="480" w:lineRule="auto"/>
        <w:rPr>
          <w:rFonts w:ascii="Arial" w:eastAsia="Times New Roman" w:hAnsi="Arial" w:cs="Arial"/>
          <w:sz w:val="24"/>
          <w:szCs w:val="24"/>
        </w:rPr>
      </w:pPr>
      <w:hyperlink r:id="rId11" w:history="1">
        <w:r w:rsidR="00516C56" w:rsidRPr="00474BD4">
          <w:rPr>
            <w:rFonts w:ascii="Arial" w:eastAsia="Times New Roman" w:hAnsi="Arial" w:cs="Arial"/>
            <w:bCs/>
            <w:sz w:val="24"/>
            <w:szCs w:val="24"/>
          </w:rPr>
          <w:t>Myvi.in (2022a) ‘Annual Reports’ Investors Available at: https://www.myvi.in/ investors/annual-reports (accessed 05th November 2022).</w:t>
        </w:r>
      </w:hyperlink>
    </w:p>
    <w:p w:rsidR="00516C56" w:rsidRPr="00474BD4" w:rsidRDefault="00516C56" w:rsidP="00516C56">
      <w:pPr>
        <w:pStyle w:val="ListParagraph"/>
        <w:rPr>
          <w:rFonts w:ascii="Arial" w:eastAsia="Times New Roman" w:hAnsi="Arial" w:cs="Arial"/>
          <w:sz w:val="24"/>
          <w:szCs w:val="24"/>
        </w:rPr>
      </w:pPr>
    </w:p>
    <w:p w:rsidR="00516C56" w:rsidRPr="00474BD4" w:rsidRDefault="002D13CC" w:rsidP="00FB0F0B">
      <w:pPr>
        <w:pStyle w:val="ListParagraph"/>
        <w:numPr>
          <w:ilvl w:val="1"/>
          <w:numId w:val="42"/>
        </w:numPr>
        <w:spacing w:after="0" w:line="480" w:lineRule="auto"/>
        <w:rPr>
          <w:rFonts w:ascii="Arial" w:eastAsia="Times New Roman" w:hAnsi="Arial" w:cs="Arial"/>
          <w:sz w:val="24"/>
          <w:szCs w:val="24"/>
        </w:rPr>
      </w:pPr>
      <w:hyperlink r:id="rId12" w:history="1">
        <w:r w:rsidR="00516C56" w:rsidRPr="00474BD4">
          <w:rPr>
            <w:rFonts w:ascii="Arial" w:eastAsia="Times New Roman" w:hAnsi="Arial" w:cs="Arial"/>
            <w:bCs/>
            <w:sz w:val="24"/>
            <w:szCs w:val="24"/>
          </w:rPr>
          <w:t>Myvi.in (2022b) ‘Best Pre paid plans’ VI (Vodafone idea) all new recharge plans Available at: https://www.myvi.in/ prepaid/best-prepaid-plans (accessed 05th November 2022).</w:t>
        </w:r>
      </w:hyperlink>
    </w:p>
    <w:p w:rsidR="00516C56" w:rsidRPr="00474BD4" w:rsidRDefault="00516C56" w:rsidP="00516C56">
      <w:pPr>
        <w:pStyle w:val="ListParagraph"/>
        <w:rPr>
          <w:rFonts w:ascii="Arial" w:eastAsia="Times New Roman" w:hAnsi="Arial" w:cs="Arial"/>
          <w:sz w:val="24"/>
          <w:szCs w:val="24"/>
        </w:rPr>
      </w:pPr>
    </w:p>
    <w:p w:rsidR="00516C56" w:rsidRPr="00474BD4" w:rsidRDefault="00516C56" w:rsidP="00FB0F0B">
      <w:pPr>
        <w:pStyle w:val="ListParagraph"/>
        <w:numPr>
          <w:ilvl w:val="1"/>
          <w:numId w:val="42"/>
        </w:numPr>
        <w:spacing w:after="0" w:line="480" w:lineRule="auto"/>
        <w:rPr>
          <w:rFonts w:ascii="Arial" w:eastAsia="Times New Roman" w:hAnsi="Arial" w:cs="Arial"/>
          <w:sz w:val="24"/>
          <w:szCs w:val="24"/>
        </w:rPr>
      </w:pPr>
      <w:r w:rsidRPr="00474BD4">
        <w:rPr>
          <w:rFonts w:ascii="Arial" w:eastAsia="Times New Roman" w:hAnsi="Arial" w:cs="Arial"/>
          <w:color w:val="000000"/>
          <w:sz w:val="24"/>
          <w:szCs w:val="24"/>
        </w:rPr>
        <w:t>News 18 (2022)</w:t>
      </w:r>
      <w:r w:rsidRPr="00474BD4">
        <w:rPr>
          <w:rFonts w:ascii="Arial" w:eastAsia="Times New Roman" w:hAnsi="Arial" w:cs="Arial"/>
          <w:color w:val="282828"/>
          <w:sz w:val="24"/>
          <w:szCs w:val="24"/>
        </w:rPr>
        <w:t xml:space="preserve"> </w:t>
      </w:r>
      <w:r w:rsidRPr="00474BD4">
        <w:rPr>
          <w:rFonts w:ascii="Arial" w:eastAsia="Times New Roman" w:hAnsi="Arial" w:cs="Arial"/>
          <w:i/>
          <w:iCs/>
          <w:color w:val="282828"/>
          <w:sz w:val="24"/>
          <w:szCs w:val="24"/>
        </w:rPr>
        <w:t>Here's How Much Mobile Data An Average Indian Consumes Every Month</w:t>
      </w:r>
      <w:r w:rsidRPr="00474BD4">
        <w:rPr>
          <w:rFonts w:ascii="Arial" w:eastAsia="Times New Roman" w:hAnsi="Arial" w:cs="Arial"/>
          <w:color w:val="282828"/>
          <w:sz w:val="24"/>
          <w:szCs w:val="24"/>
        </w:rPr>
        <w:t xml:space="preserve">, </w:t>
      </w:r>
      <w:r w:rsidRPr="00474BD4">
        <w:rPr>
          <w:rFonts w:ascii="Arial" w:eastAsia="Times New Roman" w:hAnsi="Arial" w:cs="Arial"/>
          <w:color w:val="000000"/>
          <w:sz w:val="24"/>
          <w:szCs w:val="24"/>
        </w:rPr>
        <w:t>Available at: https://www.news18.com/news /tech/heres-how-much-mobile-data-an-average-indian-consumes-every-month-4877453.html (accessed: 11</w:t>
      </w:r>
      <w:r w:rsidRPr="00474BD4">
        <w:rPr>
          <w:rFonts w:ascii="Arial" w:eastAsia="Times New Roman" w:hAnsi="Arial" w:cs="Arial"/>
          <w:color w:val="000000"/>
          <w:sz w:val="24"/>
          <w:szCs w:val="24"/>
          <w:vertAlign w:val="superscript"/>
        </w:rPr>
        <w:t>th</w:t>
      </w:r>
      <w:r w:rsidRPr="00474BD4">
        <w:rPr>
          <w:rFonts w:ascii="Arial" w:eastAsia="Times New Roman" w:hAnsi="Arial" w:cs="Arial"/>
          <w:color w:val="000000"/>
          <w:sz w:val="24"/>
          <w:szCs w:val="24"/>
        </w:rPr>
        <w:t xml:space="preserve"> December 2022).</w:t>
      </w:r>
    </w:p>
    <w:p w:rsidR="00516C56" w:rsidRPr="00474BD4" w:rsidRDefault="00516C56" w:rsidP="00516C56">
      <w:pPr>
        <w:pStyle w:val="ListParagraph"/>
        <w:rPr>
          <w:rFonts w:ascii="Arial" w:eastAsia="Times New Roman" w:hAnsi="Arial" w:cs="Arial"/>
          <w:sz w:val="24"/>
          <w:szCs w:val="24"/>
        </w:rPr>
      </w:pPr>
    </w:p>
    <w:p w:rsidR="00516C56" w:rsidRPr="00474BD4" w:rsidRDefault="00906605" w:rsidP="00FB0F0B">
      <w:pPr>
        <w:pStyle w:val="ListParagraph"/>
        <w:numPr>
          <w:ilvl w:val="1"/>
          <w:numId w:val="42"/>
        </w:numPr>
        <w:spacing w:after="0" w:line="480" w:lineRule="auto"/>
        <w:rPr>
          <w:rFonts w:ascii="Arial" w:eastAsia="Times New Roman" w:hAnsi="Arial" w:cs="Arial"/>
          <w:sz w:val="24"/>
          <w:szCs w:val="24"/>
        </w:rPr>
      </w:pPr>
      <w:r w:rsidRPr="00474BD4">
        <w:rPr>
          <w:rFonts w:ascii="Arial" w:eastAsia="Times New Roman" w:hAnsi="Arial" w:cs="Arial"/>
          <w:color w:val="222222"/>
          <w:sz w:val="24"/>
          <w:szCs w:val="24"/>
        </w:rPr>
        <w:t>Nune, S.C. and Kozhikode, I., (2020) ’Study on advertising activities of Airtel in the Indian Telecom market’</w:t>
      </w:r>
      <w:r w:rsidRPr="00474BD4">
        <w:rPr>
          <w:rFonts w:ascii="Arial" w:eastAsia="Times New Roman" w:hAnsi="Arial" w:cs="Arial"/>
          <w:color w:val="000000"/>
          <w:sz w:val="24"/>
          <w:szCs w:val="24"/>
        </w:rPr>
        <w:t xml:space="preserve"> </w:t>
      </w:r>
      <w:r w:rsidRPr="00474BD4">
        <w:rPr>
          <w:rFonts w:ascii="Arial" w:eastAsia="Times New Roman" w:hAnsi="Arial" w:cs="Arial"/>
          <w:i/>
          <w:iCs/>
          <w:color w:val="000000"/>
          <w:sz w:val="24"/>
          <w:szCs w:val="24"/>
        </w:rPr>
        <w:t>Journal of Engineering Sciences</w:t>
      </w:r>
      <w:r w:rsidRPr="00474BD4">
        <w:rPr>
          <w:rFonts w:ascii="Arial" w:eastAsia="Times New Roman" w:hAnsi="Arial" w:cs="Arial"/>
          <w:color w:val="000000"/>
          <w:sz w:val="24"/>
          <w:szCs w:val="24"/>
        </w:rPr>
        <w:t xml:space="preserve"> Vol 11, Issue 07, July/2020.</w:t>
      </w:r>
    </w:p>
    <w:p w:rsidR="00906605" w:rsidRDefault="00906605" w:rsidP="00906605">
      <w:pPr>
        <w:pStyle w:val="ListParagraph"/>
        <w:rPr>
          <w:rFonts w:ascii="Arial" w:eastAsia="Times New Roman" w:hAnsi="Arial" w:cs="Arial"/>
          <w:sz w:val="24"/>
          <w:szCs w:val="24"/>
        </w:rPr>
      </w:pPr>
    </w:p>
    <w:p w:rsidR="0071547E" w:rsidRDefault="0071547E" w:rsidP="00906605">
      <w:pPr>
        <w:pStyle w:val="ListParagraph"/>
        <w:rPr>
          <w:rFonts w:ascii="Arial" w:eastAsia="Times New Roman" w:hAnsi="Arial" w:cs="Arial"/>
          <w:sz w:val="24"/>
          <w:szCs w:val="24"/>
        </w:rPr>
      </w:pPr>
    </w:p>
    <w:p w:rsidR="0071547E" w:rsidRDefault="0071547E" w:rsidP="00906605">
      <w:pPr>
        <w:pStyle w:val="ListParagraph"/>
        <w:rPr>
          <w:rFonts w:ascii="Arial" w:eastAsia="Times New Roman" w:hAnsi="Arial" w:cs="Arial"/>
          <w:sz w:val="24"/>
          <w:szCs w:val="24"/>
        </w:rPr>
      </w:pPr>
    </w:p>
    <w:p w:rsidR="0071547E" w:rsidRPr="00906605" w:rsidRDefault="0071547E" w:rsidP="00906605">
      <w:pPr>
        <w:pStyle w:val="ListParagraph"/>
        <w:rPr>
          <w:rFonts w:ascii="Arial" w:eastAsia="Times New Roman" w:hAnsi="Arial" w:cs="Arial"/>
          <w:sz w:val="24"/>
          <w:szCs w:val="24"/>
        </w:rPr>
      </w:pPr>
    </w:p>
    <w:p w:rsidR="00906605" w:rsidRPr="00906605" w:rsidRDefault="00906605" w:rsidP="00FB0F0B">
      <w:pPr>
        <w:pStyle w:val="ListParagraph"/>
        <w:numPr>
          <w:ilvl w:val="1"/>
          <w:numId w:val="42"/>
        </w:numPr>
        <w:spacing w:after="0" w:line="480" w:lineRule="auto"/>
        <w:rPr>
          <w:rFonts w:ascii="Arial" w:eastAsia="Times New Roman" w:hAnsi="Arial" w:cs="Arial"/>
          <w:sz w:val="24"/>
          <w:szCs w:val="24"/>
        </w:rPr>
      </w:pPr>
      <w:r w:rsidRPr="001226B8">
        <w:rPr>
          <w:rFonts w:ascii="Arial" w:eastAsia="Times New Roman" w:hAnsi="Arial" w:cs="Arial"/>
          <w:color w:val="000000"/>
          <w:sz w:val="24"/>
          <w:szCs w:val="24"/>
        </w:rPr>
        <w:t xml:space="preserve">Oak Spring University (2021) </w:t>
      </w:r>
      <w:r w:rsidRPr="001226B8">
        <w:rPr>
          <w:rFonts w:ascii="Arial" w:eastAsia="Times New Roman" w:hAnsi="Arial" w:cs="Arial"/>
          <w:i/>
          <w:iCs/>
          <w:color w:val="000000"/>
          <w:sz w:val="24"/>
          <w:szCs w:val="24"/>
        </w:rPr>
        <w:t>Vodafone Idea (VODA) SWOT Analysis / TOWS Matrix / Weighted SWOT Solution MBA resources</w:t>
      </w:r>
      <w:r w:rsidRPr="001226B8">
        <w:rPr>
          <w:rFonts w:ascii="Arial" w:eastAsia="Times New Roman" w:hAnsi="Arial" w:cs="Arial"/>
          <w:color w:val="000000"/>
          <w:sz w:val="24"/>
          <w:szCs w:val="24"/>
        </w:rPr>
        <w:t xml:space="preserve"> Available at: https:// oakspringuniversity.com/frontpage/swotcoanalysis/10661-vodafone-idea (accessed 06</w:t>
      </w:r>
      <w:r w:rsidRPr="001226B8">
        <w:rPr>
          <w:rFonts w:ascii="Arial" w:eastAsia="Times New Roman" w:hAnsi="Arial" w:cs="Arial"/>
          <w:color w:val="000000"/>
          <w:sz w:val="24"/>
          <w:szCs w:val="24"/>
          <w:vertAlign w:val="superscript"/>
        </w:rPr>
        <w:t>th</w:t>
      </w:r>
      <w:r w:rsidRPr="001226B8">
        <w:rPr>
          <w:rFonts w:ascii="Arial" w:eastAsia="Times New Roman" w:hAnsi="Arial" w:cs="Arial"/>
          <w:color w:val="000000"/>
          <w:sz w:val="24"/>
          <w:szCs w:val="24"/>
        </w:rPr>
        <w:t xml:space="preserve"> November, 2022).</w:t>
      </w:r>
    </w:p>
    <w:p w:rsidR="00906605" w:rsidRPr="00906605" w:rsidRDefault="00906605" w:rsidP="00906605">
      <w:pPr>
        <w:pStyle w:val="ListParagraph"/>
        <w:rPr>
          <w:rFonts w:ascii="Arial" w:eastAsia="Times New Roman" w:hAnsi="Arial" w:cs="Arial"/>
          <w:sz w:val="24"/>
          <w:szCs w:val="24"/>
        </w:rPr>
      </w:pPr>
    </w:p>
    <w:p w:rsidR="00906605" w:rsidRDefault="00906605" w:rsidP="00906605">
      <w:pPr>
        <w:spacing w:after="0" w:line="480" w:lineRule="auto"/>
        <w:rPr>
          <w:rFonts w:ascii="Arial" w:eastAsia="Times New Roman" w:hAnsi="Arial" w:cs="Arial"/>
          <w:sz w:val="24"/>
          <w:szCs w:val="24"/>
        </w:rPr>
      </w:pPr>
    </w:p>
    <w:p w:rsidR="00906605" w:rsidRPr="00906605" w:rsidRDefault="00906605" w:rsidP="00906605">
      <w:pPr>
        <w:spacing w:after="0" w:line="480" w:lineRule="auto"/>
        <w:rPr>
          <w:rFonts w:ascii="Arial" w:eastAsia="Times New Roman" w:hAnsi="Arial" w:cs="Arial"/>
          <w:sz w:val="24"/>
          <w:szCs w:val="24"/>
        </w:rPr>
      </w:pPr>
    </w:p>
    <w:p w:rsidR="00906605" w:rsidRPr="00906605" w:rsidRDefault="00906605" w:rsidP="00906605">
      <w:pPr>
        <w:pStyle w:val="ListParagraph"/>
        <w:rPr>
          <w:rFonts w:ascii="Arial" w:eastAsia="Times New Roman" w:hAnsi="Arial" w:cs="Arial"/>
          <w:sz w:val="24"/>
          <w:szCs w:val="24"/>
        </w:rPr>
      </w:pPr>
    </w:p>
    <w:p w:rsidR="000E5794" w:rsidRDefault="002D13CC" w:rsidP="003462CB">
      <w:pPr>
        <w:pStyle w:val="ListParagraph"/>
        <w:numPr>
          <w:ilvl w:val="1"/>
          <w:numId w:val="42"/>
        </w:numPr>
        <w:spacing w:after="0" w:line="480" w:lineRule="auto"/>
        <w:rPr>
          <w:rFonts w:ascii="Arial" w:eastAsia="Times New Roman" w:hAnsi="Arial" w:cs="Arial"/>
          <w:sz w:val="24"/>
          <w:szCs w:val="24"/>
        </w:rPr>
      </w:pPr>
      <w:hyperlink r:id="rId13" w:history="1">
        <w:r w:rsidR="00906605" w:rsidRPr="000E5794">
          <w:rPr>
            <w:rFonts w:ascii="Arial" w:eastAsia="Times New Roman" w:hAnsi="Arial" w:cs="Arial"/>
            <w:bCs/>
            <w:sz w:val="24"/>
            <w:szCs w:val="24"/>
          </w:rPr>
          <w:t>Panigrahi, A.K.  &amp; Joshi, V. (2019). ‘A Post-Merger Analysis of Vodafone-Idea Ltd’. Available at: https://www.researchgate.net/ publication/ 337415348_A_Post-Merger_Analysis_of_Vodafone-Idea_Ltd (accessed: 09th December 2022).</w:t>
        </w:r>
      </w:hyperlink>
    </w:p>
    <w:p w:rsidR="000E5794" w:rsidRDefault="000E5794" w:rsidP="000E5794">
      <w:pPr>
        <w:pStyle w:val="ListParagraph"/>
        <w:spacing w:after="0" w:line="480" w:lineRule="auto"/>
        <w:ind w:left="1440"/>
        <w:rPr>
          <w:rFonts w:ascii="Arial" w:eastAsia="Times New Roman" w:hAnsi="Arial" w:cs="Arial"/>
          <w:sz w:val="24"/>
          <w:szCs w:val="24"/>
        </w:rPr>
      </w:pPr>
    </w:p>
    <w:p w:rsidR="00906605" w:rsidRPr="000E5794" w:rsidRDefault="000E5794" w:rsidP="003462CB">
      <w:pPr>
        <w:pStyle w:val="ListParagraph"/>
        <w:numPr>
          <w:ilvl w:val="1"/>
          <w:numId w:val="42"/>
        </w:numPr>
        <w:spacing w:after="0" w:line="480" w:lineRule="auto"/>
        <w:rPr>
          <w:rFonts w:ascii="Arial" w:eastAsia="Times New Roman" w:hAnsi="Arial" w:cs="Arial"/>
          <w:sz w:val="24"/>
          <w:szCs w:val="24"/>
        </w:rPr>
      </w:pPr>
      <w:r w:rsidRPr="000E5794">
        <w:rPr>
          <w:rFonts w:ascii="Arial" w:eastAsia="Times New Roman" w:hAnsi="Arial" w:cs="Arial"/>
          <w:bCs/>
          <w:color w:val="000000"/>
          <w:sz w:val="24"/>
          <w:szCs w:val="24"/>
        </w:rPr>
        <w:t>Patrick, L. &amp;  Bolajoko D., Olushola, A., Ismail,A., Olukunle, B.. (2022). Market Segmentation and Competitive Advantage in Nigerian Telecommunications. Management:Journal of Sustainable Business and Management Solutions in Emerging Economies. 27. DOI :10.7595/management.fon.2022.0002.</w:t>
      </w:r>
    </w:p>
    <w:p w:rsidR="000E5794" w:rsidRPr="000E5794" w:rsidRDefault="000E5794" w:rsidP="000E5794">
      <w:pPr>
        <w:pStyle w:val="ListParagraph"/>
        <w:rPr>
          <w:rFonts w:ascii="Arial" w:eastAsia="Times New Roman" w:hAnsi="Arial" w:cs="Arial"/>
          <w:sz w:val="24"/>
          <w:szCs w:val="24"/>
        </w:rPr>
      </w:pPr>
    </w:p>
    <w:p w:rsidR="000E5794" w:rsidRPr="000E5794" w:rsidRDefault="000E5794" w:rsidP="003462CB">
      <w:pPr>
        <w:pStyle w:val="ListParagraph"/>
        <w:numPr>
          <w:ilvl w:val="1"/>
          <w:numId w:val="42"/>
        </w:numPr>
        <w:spacing w:after="0" w:line="480" w:lineRule="auto"/>
        <w:rPr>
          <w:rFonts w:ascii="Arial" w:eastAsia="Times New Roman" w:hAnsi="Arial" w:cs="Arial"/>
          <w:sz w:val="24"/>
          <w:szCs w:val="24"/>
        </w:rPr>
      </w:pPr>
      <w:r w:rsidRPr="001226B8">
        <w:rPr>
          <w:rFonts w:ascii="Arial" w:eastAsia="Times New Roman" w:hAnsi="Arial" w:cs="Arial"/>
          <w:color w:val="000000"/>
          <w:sz w:val="24"/>
          <w:szCs w:val="24"/>
        </w:rPr>
        <w:t xml:space="preserve">Rajkumar, N. Sankar, M. Anand, D. Arputha. S.R.Y. (2022). </w:t>
      </w:r>
      <w:r w:rsidRPr="001226B8">
        <w:rPr>
          <w:rFonts w:ascii="Arial" w:eastAsia="Times New Roman" w:hAnsi="Arial" w:cs="Arial"/>
          <w:i/>
          <w:iCs/>
          <w:color w:val="000000"/>
          <w:sz w:val="24"/>
          <w:szCs w:val="24"/>
        </w:rPr>
        <w:t>Global Publication on Marketing Management in World.</w:t>
      </w:r>
      <w:r w:rsidRPr="001226B8">
        <w:rPr>
          <w:rFonts w:ascii="Arial" w:eastAsia="Times New Roman" w:hAnsi="Arial" w:cs="Arial"/>
          <w:color w:val="000000"/>
          <w:sz w:val="24"/>
          <w:szCs w:val="24"/>
        </w:rPr>
        <w:t xml:space="preserve"> DOI: 10.5281/zenodo.7336631. (accessed: 09</w:t>
      </w:r>
      <w:r w:rsidRPr="001226B8">
        <w:rPr>
          <w:rFonts w:ascii="Arial" w:eastAsia="Times New Roman" w:hAnsi="Arial" w:cs="Arial"/>
          <w:color w:val="000000"/>
          <w:sz w:val="24"/>
          <w:szCs w:val="24"/>
          <w:vertAlign w:val="superscript"/>
        </w:rPr>
        <w:t>th</w:t>
      </w:r>
      <w:r w:rsidRPr="001226B8">
        <w:rPr>
          <w:rFonts w:ascii="Arial" w:eastAsia="Times New Roman" w:hAnsi="Arial" w:cs="Arial"/>
          <w:color w:val="000000"/>
          <w:sz w:val="24"/>
          <w:szCs w:val="24"/>
        </w:rPr>
        <w:t xml:space="preserve"> December 2022).</w:t>
      </w:r>
    </w:p>
    <w:p w:rsidR="000E5794" w:rsidRPr="000E5794" w:rsidRDefault="000E5794" w:rsidP="000E5794">
      <w:pPr>
        <w:pStyle w:val="ListParagraph"/>
        <w:rPr>
          <w:rFonts w:ascii="Arial" w:eastAsia="Times New Roman" w:hAnsi="Arial" w:cs="Arial"/>
          <w:sz w:val="24"/>
          <w:szCs w:val="24"/>
        </w:rPr>
      </w:pPr>
    </w:p>
    <w:p w:rsidR="000E5794" w:rsidRPr="000E5794" w:rsidRDefault="000E5794" w:rsidP="000E5794">
      <w:pPr>
        <w:pStyle w:val="ListParagraph"/>
        <w:numPr>
          <w:ilvl w:val="1"/>
          <w:numId w:val="42"/>
        </w:numPr>
        <w:spacing w:after="0" w:line="480" w:lineRule="auto"/>
        <w:rPr>
          <w:rFonts w:ascii="Arial" w:eastAsia="Times New Roman" w:hAnsi="Arial" w:cs="Arial"/>
          <w:sz w:val="24"/>
          <w:szCs w:val="24"/>
        </w:rPr>
      </w:pPr>
      <w:r w:rsidRPr="001226B8">
        <w:rPr>
          <w:rFonts w:ascii="Arial" w:eastAsia="Times New Roman" w:hAnsi="Arial" w:cs="Arial"/>
          <w:color w:val="000000"/>
          <w:sz w:val="24"/>
          <w:szCs w:val="24"/>
        </w:rPr>
        <w:t xml:space="preserve">Rakesh D, Manoj K.N V, and Darshan S,  (2022). </w:t>
      </w:r>
      <w:r w:rsidRPr="001226B8">
        <w:rPr>
          <w:rFonts w:ascii="Arial" w:eastAsia="Times New Roman" w:hAnsi="Arial" w:cs="Arial"/>
          <w:i/>
          <w:iCs/>
          <w:color w:val="000000"/>
          <w:sz w:val="24"/>
          <w:szCs w:val="24"/>
        </w:rPr>
        <w:t xml:space="preserve">Marketing Management. </w:t>
      </w:r>
      <w:r w:rsidRPr="001226B8">
        <w:rPr>
          <w:rFonts w:ascii="Arial" w:eastAsia="Times New Roman" w:hAnsi="Arial" w:cs="Arial"/>
          <w:color w:val="000000"/>
          <w:sz w:val="24"/>
          <w:szCs w:val="24"/>
        </w:rPr>
        <w:t xml:space="preserve">Bangalore: Archers and Elevators Publishing house Available at: https:// </w:t>
      </w:r>
      <w:r w:rsidRPr="000E5794">
        <w:rPr>
          <w:rFonts w:ascii="Arial" w:eastAsia="Times New Roman" w:hAnsi="Arial" w:cs="Arial"/>
          <w:color w:val="000000"/>
          <w:sz w:val="24"/>
          <w:szCs w:val="24"/>
        </w:rPr>
        <w:t>www.researchgate.net/publication/362429358</w:t>
      </w:r>
      <w:r>
        <w:rPr>
          <w:rFonts w:ascii="Arial" w:eastAsia="Times New Roman" w:hAnsi="Arial" w:cs="Arial"/>
          <w:color w:val="000000"/>
          <w:sz w:val="24"/>
          <w:szCs w:val="24"/>
        </w:rPr>
        <w:t xml:space="preserve"> </w:t>
      </w:r>
      <w:r w:rsidRPr="001226B8">
        <w:rPr>
          <w:rFonts w:ascii="Arial" w:eastAsia="Times New Roman" w:hAnsi="Arial" w:cs="Arial"/>
          <w:color w:val="000000"/>
          <w:sz w:val="24"/>
          <w:szCs w:val="24"/>
        </w:rPr>
        <w:t>_Marketing_Management (accessed:09</w:t>
      </w:r>
      <w:r w:rsidRPr="001226B8">
        <w:rPr>
          <w:rFonts w:ascii="Arial" w:eastAsia="Times New Roman" w:hAnsi="Arial" w:cs="Arial"/>
          <w:color w:val="000000"/>
          <w:sz w:val="24"/>
          <w:szCs w:val="24"/>
          <w:vertAlign w:val="superscript"/>
        </w:rPr>
        <w:t>th</w:t>
      </w:r>
      <w:r w:rsidRPr="001226B8">
        <w:rPr>
          <w:rFonts w:ascii="Arial" w:eastAsia="Times New Roman" w:hAnsi="Arial" w:cs="Arial"/>
          <w:color w:val="000000"/>
          <w:sz w:val="24"/>
          <w:szCs w:val="24"/>
        </w:rPr>
        <w:t xml:space="preserve"> December 2022).</w:t>
      </w:r>
    </w:p>
    <w:p w:rsidR="000E5794" w:rsidRPr="000E5794" w:rsidRDefault="000E5794" w:rsidP="000E5794">
      <w:pPr>
        <w:pStyle w:val="ListParagraph"/>
        <w:rPr>
          <w:rFonts w:ascii="Arial" w:hAnsi="Arial" w:cs="Arial"/>
          <w:bCs/>
          <w:sz w:val="24"/>
          <w:szCs w:val="24"/>
        </w:rPr>
      </w:pPr>
    </w:p>
    <w:p w:rsidR="000E5794" w:rsidRPr="000E5794" w:rsidRDefault="000E5794" w:rsidP="000E5794">
      <w:pPr>
        <w:pStyle w:val="ListParagraph"/>
        <w:numPr>
          <w:ilvl w:val="1"/>
          <w:numId w:val="42"/>
        </w:numPr>
        <w:spacing w:after="0" w:line="480" w:lineRule="auto"/>
        <w:rPr>
          <w:rFonts w:ascii="Arial" w:eastAsia="Times New Roman" w:hAnsi="Arial" w:cs="Arial"/>
          <w:sz w:val="24"/>
          <w:szCs w:val="24"/>
        </w:rPr>
      </w:pPr>
      <w:r w:rsidRPr="000E5794">
        <w:rPr>
          <w:rFonts w:ascii="Arial" w:hAnsi="Arial" w:cs="Arial"/>
          <w:bCs/>
          <w:sz w:val="24"/>
          <w:szCs w:val="24"/>
        </w:rPr>
        <w:t>Reliance Industries Limited (2022)</w:t>
      </w:r>
      <w:r w:rsidRPr="000E5794">
        <w:rPr>
          <w:rFonts w:ascii="Arial" w:hAnsi="Arial" w:cs="Arial"/>
          <w:sz w:val="24"/>
          <w:szCs w:val="24"/>
        </w:rPr>
        <w:t xml:space="preserve"> ‘reliance at a glance</w:t>
      </w:r>
      <w:r w:rsidRPr="000E5794">
        <w:rPr>
          <w:rFonts w:ascii="Arial" w:hAnsi="Arial" w:cs="Arial"/>
        </w:rPr>
        <w:t xml:space="preserve"> </w:t>
      </w:r>
      <w:r w:rsidRPr="000E5794">
        <w:rPr>
          <w:rFonts w:ascii="Arial" w:hAnsi="Arial" w:cs="Arial"/>
          <w:sz w:val="24"/>
          <w:szCs w:val="24"/>
        </w:rPr>
        <w:t>Innovating for India at scale’.Integrated Annual Report 21-22</w:t>
      </w:r>
      <w:r w:rsidRPr="000E5794">
        <w:rPr>
          <w:rFonts w:ascii="Arial" w:hAnsi="Arial" w:cs="Arial"/>
          <w:bCs/>
          <w:sz w:val="24"/>
          <w:szCs w:val="24"/>
        </w:rPr>
        <w:t xml:space="preserve"> Available at:</w:t>
      </w:r>
      <w:r w:rsidRPr="00490D11">
        <w:t xml:space="preserve"> </w:t>
      </w:r>
      <w:r w:rsidRPr="000E5794">
        <w:rPr>
          <w:rFonts w:ascii="Arial" w:hAnsi="Arial" w:cs="Arial"/>
          <w:bCs/>
          <w:sz w:val="24"/>
          <w:szCs w:val="24"/>
        </w:rPr>
        <w:t>https://</w:t>
      </w:r>
      <w:r>
        <w:rPr>
          <w:rFonts w:ascii="Arial" w:hAnsi="Arial" w:cs="Arial"/>
          <w:bCs/>
          <w:sz w:val="24"/>
          <w:szCs w:val="24"/>
        </w:rPr>
        <w:t xml:space="preserve"> </w:t>
      </w:r>
      <w:r w:rsidRPr="000E5794">
        <w:rPr>
          <w:rFonts w:ascii="Arial" w:hAnsi="Arial" w:cs="Arial"/>
          <w:bCs/>
          <w:sz w:val="24"/>
          <w:szCs w:val="24"/>
        </w:rPr>
        <w:t>www.ril.com/ar2021-22/index.html (accessed: 14</w:t>
      </w:r>
      <w:r w:rsidRPr="000E5794">
        <w:rPr>
          <w:rFonts w:ascii="Arial" w:hAnsi="Arial" w:cs="Arial"/>
          <w:bCs/>
          <w:sz w:val="24"/>
          <w:szCs w:val="24"/>
          <w:vertAlign w:val="superscript"/>
        </w:rPr>
        <w:t>th</w:t>
      </w:r>
      <w:r w:rsidRPr="000E5794">
        <w:rPr>
          <w:rFonts w:ascii="Arial" w:hAnsi="Arial" w:cs="Arial"/>
          <w:bCs/>
          <w:sz w:val="24"/>
          <w:szCs w:val="24"/>
        </w:rPr>
        <w:t xml:space="preserve"> December 2022).</w:t>
      </w:r>
    </w:p>
    <w:p w:rsidR="000E5794" w:rsidRPr="000E5794" w:rsidRDefault="000E5794" w:rsidP="000E5794">
      <w:pPr>
        <w:pStyle w:val="ListParagraph"/>
        <w:rPr>
          <w:rFonts w:ascii="Arial" w:eastAsia="Times New Roman" w:hAnsi="Arial" w:cs="Arial"/>
          <w:sz w:val="24"/>
          <w:szCs w:val="24"/>
        </w:rPr>
      </w:pPr>
    </w:p>
    <w:p w:rsidR="000E5794" w:rsidRPr="000E5794" w:rsidRDefault="000E5794" w:rsidP="000E5794">
      <w:pPr>
        <w:spacing w:after="0" w:line="480" w:lineRule="auto"/>
        <w:rPr>
          <w:rFonts w:ascii="Arial" w:eastAsia="Times New Roman" w:hAnsi="Arial" w:cs="Arial"/>
          <w:sz w:val="24"/>
          <w:szCs w:val="24"/>
        </w:rPr>
      </w:pPr>
    </w:p>
    <w:p w:rsidR="000E5794" w:rsidRPr="000E5794" w:rsidRDefault="000E5794" w:rsidP="003462CB">
      <w:pPr>
        <w:pStyle w:val="ListParagraph"/>
        <w:numPr>
          <w:ilvl w:val="1"/>
          <w:numId w:val="42"/>
        </w:numPr>
        <w:spacing w:after="0" w:line="480" w:lineRule="auto"/>
        <w:rPr>
          <w:rFonts w:ascii="Arial" w:eastAsia="Times New Roman" w:hAnsi="Arial" w:cs="Arial"/>
          <w:sz w:val="24"/>
          <w:szCs w:val="24"/>
        </w:rPr>
      </w:pPr>
      <w:r w:rsidRPr="001226B8">
        <w:rPr>
          <w:rFonts w:ascii="Arial" w:eastAsia="Times New Roman" w:hAnsi="Arial" w:cs="Arial"/>
          <w:bCs/>
          <w:color w:val="000000"/>
          <w:sz w:val="24"/>
          <w:szCs w:val="24"/>
        </w:rPr>
        <w:t xml:space="preserve">Salah. S (2021). </w:t>
      </w:r>
      <w:r w:rsidRPr="001226B8">
        <w:rPr>
          <w:rFonts w:ascii="Arial" w:eastAsia="Times New Roman" w:hAnsi="Arial" w:cs="Arial"/>
          <w:i/>
          <w:iCs/>
          <w:color w:val="000000"/>
          <w:sz w:val="24"/>
          <w:szCs w:val="24"/>
        </w:rPr>
        <w:t>Strategic SWOT analysis of the Indian Telecom Industry.</w:t>
      </w:r>
      <w:r>
        <w:rPr>
          <w:rFonts w:ascii="Arial" w:eastAsia="Times New Roman" w:hAnsi="Arial" w:cs="Arial"/>
          <w:color w:val="000000"/>
          <w:sz w:val="24"/>
          <w:szCs w:val="24"/>
        </w:rPr>
        <w:t>13. 48-57.</w:t>
      </w:r>
      <w:r w:rsidRPr="001226B8">
        <w:rPr>
          <w:rFonts w:ascii="Arial" w:eastAsia="Times New Roman" w:hAnsi="Arial" w:cs="Arial"/>
          <w:color w:val="000000"/>
          <w:sz w:val="24"/>
          <w:szCs w:val="24"/>
        </w:rPr>
        <w:t>Available at:</w:t>
      </w:r>
      <w:r w:rsidRPr="001226B8">
        <w:rPr>
          <w:rFonts w:eastAsia="Times New Roman"/>
          <w:color w:val="000000"/>
        </w:rPr>
        <w:t xml:space="preserve"> </w:t>
      </w:r>
      <w:hyperlink r:id="rId14" w:history="1">
        <w:r w:rsidRPr="007108DA">
          <w:rPr>
            <w:rStyle w:val="Hyperlink"/>
            <w:rFonts w:ascii="Arial" w:eastAsia="Times New Roman" w:hAnsi="Arial" w:cs="Arial"/>
            <w:sz w:val="24"/>
            <w:szCs w:val="24"/>
          </w:rPr>
          <w:t>https://www.researchgate.net/</w:t>
        </w:r>
      </w:hyperlink>
      <w:r>
        <w:rPr>
          <w:rFonts w:ascii="Arial" w:eastAsia="Times New Roman" w:hAnsi="Arial" w:cs="Arial"/>
          <w:color w:val="000000"/>
          <w:sz w:val="24"/>
          <w:szCs w:val="24"/>
        </w:rPr>
        <w:t xml:space="preserve"> publication /</w:t>
      </w:r>
      <w:r w:rsidRPr="001226B8">
        <w:rPr>
          <w:rFonts w:ascii="Arial" w:eastAsia="Times New Roman" w:hAnsi="Arial" w:cs="Arial"/>
          <w:color w:val="000000"/>
          <w:sz w:val="24"/>
          <w:szCs w:val="24"/>
        </w:rPr>
        <w:t>354321892_STRATEGIC_SWOT_</w:t>
      </w:r>
      <w:r>
        <w:rPr>
          <w:rFonts w:ascii="Arial" w:eastAsia="Times New Roman" w:hAnsi="Arial" w:cs="Arial"/>
          <w:color w:val="000000"/>
          <w:sz w:val="24"/>
          <w:szCs w:val="24"/>
        </w:rPr>
        <w:t xml:space="preserve"> </w:t>
      </w:r>
      <w:r w:rsidRPr="001226B8">
        <w:rPr>
          <w:rFonts w:ascii="Arial" w:eastAsia="Times New Roman" w:hAnsi="Arial" w:cs="Arial"/>
          <w:color w:val="000000"/>
          <w:sz w:val="24"/>
          <w:szCs w:val="24"/>
        </w:rPr>
        <w:t>ANALYSIS_OF_</w:t>
      </w:r>
      <w:r>
        <w:rPr>
          <w:rFonts w:ascii="Arial" w:eastAsia="Times New Roman" w:hAnsi="Arial" w:cs="Arial"/>
          <w:color w:val="000000"/>
          <w:sz w:val="24"/>
          <w:szCs w:val="24"/>
        </w:rPr>
        <w:t xml:space="preserve"> </w:t>
      </w:r>
      <w:r w:rsidRPr="001226B8">
        <w:rPr>
          <w:rFonts w:ascii="Arial" w:eastAsia="Times New Roman" w:hAnsi="Arial" w:cs="Arial"/>
          <w:color w:val="000000"/>
          <w:sz w:val="24"/>
          <w:szCs w:val="24"/>
        </w:rPr>
        <w:t>THE_INDIAN_TELECOM_INDUSTRY, (accessed: 11</w:t>
      </w:r>
      <w:r w:rsidRPr="001226B8">
        <w:rPr>
          <w:rFonts w:ascii="Arial" w:eastAsia="Times New Roman" w:hAnsi="Arial" w:cs="Arial"/>
          <w:color w:val="000000"/>
          <w:sz w:val="24"/>
          <w:szCs w:val="24"/>
          <w:vertAlign w:val="superscript"/>
        </w:rPr>
        <w:t>th</w:t>
      </w:r>
      <w:r>
        <w:rPr>
          <w:rFonts w:ascii="Arial" w:eastAsia="Times New Roman" w:hAnsi="Arial" w:cs="Arial"/>
          <w:color w:val="000000"/>
          <w:sz w:val="24"/>
          <w:szCs w:val="24"/>
        </w:rPr>
        <w:t xml:space="preserve"> December </w:t>
      </w:r>
      <w:r w:rsidRPr="001226B8">
        <w:rPr>
          <w:rFonts w:ascii="Arial" w:eastAsia="Times New Roman" w:hAnsi="Arial" w:cs="Arial"/>
          <w:color w:val="000000"/>
          <w:sz w:val="24"/>
          <w:szCs w:val="24"/>
        </w:rPr>
        <w:t>22).</w:t>
      </w:r>
    </w:p>
    <w:p w:rsidR="000E5794" w:rsidRPr="000E5794" w:rsidRDefault="000E5794" w:rsidP="000E5794">
      <w:pPr>
        <w:pStyle w:val="ListParagraph"/>
        <w:spacing w:after="0" w:line="480" w:lineRule="auto"/>
        <w:ind w:left="1440"/>
        <w:rPr>
          <w:rFonts w:ascii="Arial" w:eastAsia="Times New Roman" w:hAnsi="Arial" w:cs="Arial"/>
          <w:sz w:val="24"/>
          <w:szCs w:val="24"/>
        </w:rPr>
      </w:pPr>
    </w:p>
    <w:p w:rsidR="000E5794" w:rsidRPr="000E5794" w:rsidRDefault="000E5794" w:rsidP="003462CB">
      <w:pPr>
        <w:pStyle w:val="ListParagraph"/>
        <w:numPr>
          <w:ilvl w:val="1"/>
          <w:numId w:val="42"/>
        </w:numPr>
        <w:spacing w:after="0" w:line="480" w:lineRule="auto"/>
        <w:rPr>
          <w:rFonts w:ascii="Arial" w:eastAsia="Times New Roman" w:hAnsi="Arial" w:cs="Arial"/>
          <w:sz w:val="24"/>
          <w:szCs w:val="24"/>
        </w:rPr>
      </w:pPr>
      <w:r w:rsidRPr="001226B8">
        <w:rPr>
          <w:rFonts w:ascii="Arial" w:eastAsia="Times New Roman" w:hAnsi="Arial" w:cs="Arial"/>
          <w:color w:val="222222"/>
          <w:sz w:val="24"/>
          <w:szCs w:val="24"/>
        </w:rPr>
        <w:t>Talukdar, A. and Chowdhury, M.K., (2021) THE NOVEL MARKETING STRATEGY OF RELIANCE JIO THAT FOREVER TRANSFIGURED THE TELECOMMUNICATION SECTOR OF INDIA: A STUDY. </w:t>
      </w:r>
      <w:r w:rsidRPr="001226B8">
        <w:rPr>
          <w:rFonts w:ascii="Arial" w:eastAsia="Times New Roman" w:hAnsi="Arial" w:cs="Arial"/>
          <w:i/>
          <w:iCs/>
          <w:color w:val="222222"/>
          <w:sz w:val="24"/>
          <w:szCs w:val="24"/>
        </w:rPr>
        <w:t>International Journal of Management (IJM)</w:t>
      </w:r>
      <w:r w:rsidRPr="001226B8">
        <w:rPr>
          <w:rFonts w:ascii="Arial" w:eastAsia="Times New Roman" w:hAnsi="Arial" w:cs="Arial"/>
          <w:color w:val="222222"/>
          <w:sz w:val="24"/>
          <w:szCs w:val="24"/>
        </w:rPr>
        <w:t>, </w:t>
      </w:r>
      <w:r w:rsidRPr="001226B8">
        <w:rPr>
          <w:rFonts w:ascii="Arial" w:eastAsia="Times New Roman" w:hAnsi="Arial" w:cs="Arial"/>
          <w:i/>
          <w:iCs/>
          <w:color w:val="222222"/>
          <w:sz w:val="24"/>
          <w:szCs w:val="24"/>
        </w:rPr>
        <w:t>12</w:t>
      </w:r>
      <w:r w:rsidRPr="001226B8">
        <w:rPr>
          <w:rFonts w:ascii="Arial" w:eastAsia="Times New Roman" w:hAnsi="Arial" w:cs="Arial"/>
          <w:color w:val="222222"/>
          <w:sz w:val="24"/>
          <w:szCs w:val="24"/>
        </w:rPr>
        <w:t>(9).</w:t>
      </w:r>
    </w:p>
    <w:p w:rsidR="000E5794" w:rsidRPr="000E5794" w:rsidRDefault="000E5794" w:rsidP="000E5794">
      <w:pPr>
        <w:pStyle w:val="ListParagraph"/>
        <w:rPr>
          <w:rFonts w:ascii="Arial" w:eastAsia="Times New Roman" w:hAnsi="Arial" w:cs="Arial"/>
          <w:sz w:val="24"/>
          <w:szCs w:val="24"/>
        </w:rPr>
      </w:pPr>
    </w:p>
    <w:p w:rsidR="000E5794" w:rsidRPr="000E5794" w:rsidRDefault="000E5794" w:rsidP="000E5794">
      <w:pPr>
        <w:pStyle w:val="ListParagraph"/>
        <w:numPr>
          <w:ilvl w:val="1"/>
          <w:numId w:val="42"/>
        </w:numPr>
        <w:spacing w:after="0" w:line="480" w:lineRule="auto"/>
        <w:rPr>
          <w:rFonts w:ascii="Arial" w:eastAsia="Times New Roman" w:hAnsi="Arial" w:cs="Arial"/>
          <w:sz w:val="24"/>
          <w:szCs w:val="24"/>
        </w:rPr>
      </w:pPr>
      <w:r w:rsidRPr="001226B8">
        <w:rPr>
          <w:rFonts w:ascii="Arial" w:eastAsia="Times New Roman" w:hAnsi="Arial" w:cs="Arial"/>
          <w:color w:val="000000"/>
          <w:sz w:val="24"/>
          <w:szCs w:val="24"/>
        </w:rPr>
        <w:t xml:space="preserve">Telecom.com (2021) </w:t>
      </w:r>
      <w:r w:rsidRPr="001226B8">
        <w:rPr>
          <w:rFonts w:ascii="Arial" w:eastAsia="Times New Roman" w:hAnsi="Arial" w:cs="Arial"/>
          <w:i/>
          <w:iCs/>
          <w:color w:val="000000"/>
          <w:sz w:val="24"/>
          <w:szCs w:val="24"/>
        </w:rPr>
        <w:t>Vodafone Idea needs minimum Rs 70,000-crore equity funding, government relief to survive: Analysts, ET Telecom.com</w:t>
      </w:r>
      <w:r w:rsidRPr="001226B8">
        <w:rPr>
          <w:rFonts w:ascii="Arial" w:eastAsia="Times New Roman" w:hAnsi="Arial" w:cs="Arial"/>
          <w:color w:val="000000"/>
          <w:sz w:val="24"/>
          <w:szCs w:val="24"/>
        </w:rPr>
        <w:t xml:space="preserve"> Available at </w:t>
      </w:r>
      <w:r w:rsidRPr="000E5794">
        <w:rPr>
          <w:rFonts w:ascii="Arial" w:eastAsia="Times New Roman" w:hAnsi="Arial" w:cs="Arial"/>
          <w:color w:val="000000"/>
          <w:sz w:val="24"/>
          <w:szCs w:val="24"/>
        </w:rPr>
        <w:t>https://telecom.economictimes.indiatimes.com/news/</w:t>
      </w:r>
      <w:r>
        <w:rPr>
          <w:rFonts w:ascii="Arial" w:eastAsia="Times New Roman" w:hAnsi="Arial" w:cs="Arial"/>
          <w:color w:val="000000"/>
          <w:sz w:val="24"/>
          <w:szCs w:val="24"/>
        </w:rPr>
        <w:t xml:space="preserve"> </w:t>
      </w:r>
      <w:r w:rsidRPr="001226B8">
        <w:rPr>
          <w:rFonts w:ascii="Arial" w:eastAsia="Times New Roman" w:hAnsi="Arial" w:cs="Arial"/>
          <w:color w:val="000000"/>
          <w:sz w:val="24"/>
          <w:szCs w:val="24"/>
        </w:rPr>
        <w:t>vodafone-idea-needs-min-rs-70k-crore-equity-funding-plus-govt-relief-to-survive-analysts/84138263 (accessed 13th December 2022).</w:t>
      </w:r>
    </w:p>
    <w:p w:rsidR="000E5794" w:rsidRPr="000E5794" w:rsidRDefault="000E5794" w:rsidP="000E5794">
      <w:pPr>
        <w:pStyle w:val="ListParagraph"/>
        <w:spacing w:after="0" w:line="480" w:lineRule="auto"/>
        <w:ind w:left="1440"/>
        <w:rPr>
          <w:rFonts w:ascii="Arial" w:eastAsia="Times New Roman" w:hAnsi="Arial" w:cs="Arial"/>
          <w:sz w:val="24"/>
          <w:szCs w:val="24"/>
        </w:rPr>
      </w:pPr>
    </w:p>
    <w:p w:rsidR="000E5794" w:rsidRPr="000E5794" w:rsidRDefault="000E5794" w:rsidP="000E5794">
      <w:pPr>
        <w:pStyle w:val="ListParagraph"/>
        <w:rPr>
          <w:rFonts w:ascii="Arial" w:hAnsi="Arial" w:cs="Arial"/>
          <w:bCs/>
          <w:sz w:val="24"/>
          <w:szCs w:val="24"/>
        </w:rPr>
      </w:pPr>
    </w:p>
    <w:p w:rsidR="000E5794" w:rsidRPr="000E5794" w:rsidRDefault="000E5794" w:rsidP="000E5794">
      <w:pPr>
        <w:pStyle w:val="ListParagraph"/>
        <w:numPr>
          <w:ilvl w:val="1"/>
          <w:numId w:val="42"/>
        </w:numPr>
        <w:spacing w:after="0" w:line="480" w:lineRule="auto"/>
        <w:rPr>
          <w:rFonts w:ascii="Arial" w:eastAsia="Times New Roman" w:hAnsi="Arial" w:cs="Arial"/>
          <w:sz w:val="24"/>
          <w:szCs w:val="24"/>
        </w:rPr>
      </w:pPr>
      <w:r w:rsidRPr="000E5794">
        <w:rPr>
          <w:rFonts w:ascii="Arial" w:hAnsi="Arial" w:cs="Arial"/>
          <w:bCs/>
          <w:sz w:val="24"/>
          <w:szCs w:val="24"/>
        </w:rPr>
        <w:t>Tele performance (2022) ‘Vodafone idea-supercharging NPS through real-time resolution’ Available at: https://www.teleperformance.com/en-us/insights-list/client-stories/vodafone-idea-supercharging-nps-through-real-time-resolution/(accessed: 14</w:t>
      </w:r>
      <w:r w:rsidRPr="000E5794">
        <w:rPr>
          <w:rFonts w:ascii="Arial" w:hAnsi="Arial" w:cs="Arial"/>
          <w:bCs/>
          <w:sz w:val="24"/>
          <w:szCs w:val="24"/>
          <w:vertAlign w:val="superscript"/>
        </w:rPr>
        <w:t>th</w:t>
      </w:r>
      <w:r w:rsidRPr="000E5794">
        <w:rPr>
          <w:rFonts w:ascii="Arial" w:hAnsi="Arial" w:cs="Arial"/>
          <w:bCs/>
          <w:sz w:val="24"/>
          <w:szCs w:val="24"/>
        </w:rPr>
        <w:t xml:space="preserve"> December 2022).</w:t>
      </w:r>
    </w:p>
    <w:p w:rsidR="000E5794" w:rsidRPr="000E5794" w:rsidRDefault="000E5794" w:rsidP="000E5794">
      <w:pPr>
        <w:pStyle w:val="ListParagraph"/>
        <w:spacing w:after="0" w:line="480" w:lineRule="auto"/>
        <w:ind w:left="1440"/>
        <w:rPr>
          <w:rFonts w:ascii="Arial" w:eastAsia="Times New Roman" w:hAnsi="Arial" w:cs="Arial"/>
          <w:sz w:val="24"/>
          <w:szCs w:val="24"/>
        </w:rPr>
      </w:pPr>
    </w:p>
    <w:p w:rsidR="001776EC" w:rsidRPr="000B66A7" w:rsidRDefault="000E5794" w:rsidP="00942461">
      <w:pPr>
        <w:pStyle w:val="ListParagraph"/>
        <w:numPr>
          <w:ilvl w:val="1"/>
          <w:numId w:val="42"/>
        </w:numPr>
        <w:spacing w:after="0" w:line="480" w:lineRule="auto"/>
        <w:rPr>
          <w:rFonts w:ascii="Arial" w:eastAsia="Times New Roman" w:hAnsi="Arial" w:cs="Arial"/>
          <w:sz w:val="24"/>
          <w:szCs w:val="24"/>
        </w:rPr>
      </w:pPr>
      <w:r w:rsidRPr="00967404">
        <w:rPr>
          <w:rFonts w:ascii="Arial" w:eastAsia="Times New Roman" w:hAnsi="Arial" w:cs="Arial"/>
          <w:bCs/>
          <w:color w:val="000000"/>
          <w:sz w:val="24"/>
          <w:szCs w:val="24"/>
        </w:rPr>
        <w:t>Upadhyay</w:t>
      </w:r>
      <w:proofErr w:type="gramStart"/>
      <w:r w:rsidRPr="00967404">
        <w:rPr>
          <w:rFonts w:ascii="Arial" w:eastAsia="Times New Roman" w:hAnsi="Arial" w:cs="Arial"/>
          <w:bCs/>
          <w:color w:val="000000"/>
          <w:sz w:val="24"/>
          <w:szCs w:val="24"/>
        </w:rPr>
        <w:t>, .</w:t>
      </w:r>
      <w:proofErr w:type="gramEnd"/>
      <w:r w:rsidRPr="00967404">
        <w:rPr>
          <w:rFonts w:ascii="Arial" w:eastAsia="Times New Roman" w:hAnsi="Arial" w:cs="Arial"/>
          <w:bCs/>
          <w:color w:val="000000"/>
          <w:sz w:val="24"/>
          <w:szCs w:val="24"/>
        </w:rPr>
        <w:t xml:space="preserve"> (2022). </w:t>
      </w:r>
      <w:r w:rsidRPr="00967404">
        <w:rPr>
          <w:rFonts w:ascii="Arial" w:eastAsia="Times New Roman" w:hAnsi="Arial" w:cs="Arial"/>
          <w:i/>
          <w:iCs/>
          <w:color w:val="000000"/>
          <w:sz w:val="24"/>
          <w:szCs w:val="24"/>
        </w:rPr>
        <w:t>Conversion of AGR into Equity and Revival of Vodafone Idea. Academia Letters.</w:t>
      </w:r>
      <w:r w:rsidRPr="00967404">
        <w:rPr>
          <w:rFonts w:ascii="Arial" w:eastAsia="Times New Roman" w:hAnsi="Arial" w:cs="Arial"/>
          <w:color w:val="000000"/>
          <w:sz w:val="24"/>
          <w:szCs w:val="24"/>
        </w:rPr>
        <w:t xml:space="preserve"> 10.20935/AL5591. (accessed: 11</w:t>
      </w:r>
      <w:r w:rsidRPr="00967404">
        <w:rPr>
          <w:rFonts w:ascii="Arial" w:eastAsia="Times New Roman" w:hAnsi="Arial" w:cs="Arial"/>
          <w:color w:val="000000"/>
          <w:sz w:val="24"/>
          <w:szCs w:val="24"/>
          <w:vertAlign w:val="superscript"/>
        </w:rPr>
        <w:t>th</w:t>
      </w:r>
      <w:r w:rsidRPr="00967404">
        <w:rPr>
          <w:rFonts w:ascii="Arial" w:eastAsia="Times New Roman" w:hAnsi="Arial" w:cs="Arial"/>
          <w:color w:val="000000"/>
          <w:sz w:val="24"/>
          <w:szCs w:val="24"/>
        </w:rPr>
        <w:t xml:space="preserve"> December 2022).</w:t>
      </w:r>
    </w:p>
    <w:p w:rsidR="00DB69E3" w:rsidRPr="009B4FBC" w:rsidRDefault="000E5794" w:rsidP="00F02F15">
      <w:pPr>
        <w:pStyle w:val="Heading1"/>
        <w:shd w:val="clear" w:color="auto" w:fill="FFFFFF"/>
        <w:spacing w:before="0" w:beforeAutospacing="0" w:after="0" w:afterAutospacing="0" w:line="480" w:lineRule="auto"/>
        <w:rPr>
          <w:rFonts w:ascii="Arial" w:hAnsi="Arial" w:cs="Arial"/>
          <w:color w:val="222222"/>
          <w:sz w:val="28"/>
          <w:szCs w:val="28"/>
          <w:shd w:val="clear" w:color="auto" w:fill="FFFFFF"/>
        </w:rPr>
      </w:pPr>
      <w:r>
        <w:rPr>
          <w:rFonts w:ascii="Arial" w:hAnsi="Arial" w:cs="Arial"/>
          <w:color w:val="222222"/>
          <w:sz w:val="28"/>
          <w:szCs w:val="28"/>
          <w:shd w:val="clear" w:color="auto" w:fill="FFFFFF"/>
        </w:rPr>
        <w:lastRenderedPageBreak/>
        <w:t xml:space="preserve">Appendix </w:t>
      </w:r>
    </w:p>
    <w:p w:rsidR="00DB69E3" w:rsidRPr="009B4FBC" w:rsidRDefault="00DB69E3" w:rsidP="00DB69E3">
      <w:pPr>
        <w:pStyle w:val="Heading1"/>
        <w:numPr>
          <w:ilvl w:val="1"/>
          <w:numId w:val="44"/>
        </w:numPr>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r w:rsidRPr="009B4FBC">
        <w:rPr>
          <w:rFonts w:ascii="Arial" w:hAnsi="Arial" w:cs="Arial"/>
          <w:b w:val="0"/>
          <w:bCs w:val="0"/>
          <w:color w:val="222222"/>
          <w:sz w:val="24"/>
          <w:szCs w:val="24"/>
          <w:shd w:val="clear" w:color="auto" w:fill="FFFFFF"/>
        </w:rPr>
        <w:t>Telecom Market share 2022</w:t>
      </w:r>
    </w:p>
    <w:p w:rsidR="00A66DDA" w:rsidRPr="009B4FBC" w:rsidRDefault="00DB69E3" w:rsidP="00F02F1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r w:rsidRPr="009B4FBC">
        <w:rPr>
          <w:rFonts w:ascii="Arial" w:hAnsi="Arial" w:cs="Arial"/>
          <w:noProof/>
          <w:sz w:val="24"/>
          <w:szCs w:val="24"/>
        </w:rPr>
        <w:drawing>
          <wp:inline distT="0" distB="0" distL="0" distR="0">
            <wp:extent cx="4389120" cy="2842260"/>
            <wp:effectExtent l="0" t="0" r="0" b="0"/>
            <wp:docPr id="4" name="Picture 4" descr="Telecommunications in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lecommunications in Indi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89120" cy="2842260"/>
                    </a:xfrm>
                    <a:prstGeom prst="rect">
                      <a:avLst/>
                    </a:prstGeom>
                    <a:noFill/>
                    <a:ln>
                      <a:noFill/>
                    </a:ln>
                  </pic:spPr>
                </pic:pic>
              </a:graphicData>
            </a:graphic>
          </wp:inline>
        </w:drawing>
      </w:r>
    </w:p>
    <w:p w:rsidR="00045B3E" w:rsidRPr="009B4FBC" w:rsidRDefault="00796BAA" w:rsidP="00F02F1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r w:rsidRPr="009B4FBC">
        <w:rPr>
          <w:rFonts w:ascii="Arial" w:hAnsi="Arial" w:cs="Arial"/>
          <w:b w:val="0"/>
          <w:bCs w:val="0"/>
          <w:color w:val="222222"/>
          <w:sz w:val="24"/>
          <w:szCs w:val="24"/>
          <w:shd w:val="clear" w:color="auto" w:fill="FFFFFF"/>
        </w:rPr>
        <w:t>(</w:t>
      </w:r>
      <w:r w:rsidR="00045B3E" w:rsidRPr="009B4FBC">
        <w:rPr>
          <w:rFonts w:ascii="Arial" w:hAnsi="Arial" w:cs="Arial"/>
          <w:b w:val="0"/>
          <w:bCs w:val="0"/>
          <w:color w:val="222222"/>
          <w:sz w:val="24"/>
          <w:szCs w:val="24"/>
          <w:shd w:val="clear" w:color="auto" w:fill="FFFFFF"/>
        </w:rPr>
        <w:t xml:space="preserve">Source: </w:t>
      </w:r>
      <w:r w:rsidRPr="009B4FBC">
        <w:rPr>
          <w:rFonts w:ascii="Arial" w:hAnsi="Arial" w:cs="Arial"/>
          <w:b w:val="0"/>
          <w:bCs w:val="0"/>
          <w:color w:val="222222"/>
          <w:sz w:val="24"/>
          <w:szCs w:val="24"/>
          <w:shd w:val="clear" w:color="auto" w:fill="FFFFFF"/>
        </w:rPr>
        <w:t>IBEF 2022)</w:t>
      </w:r>
    </w:p>
    <w:p w:rsidR="00252549" w:rsidRPr="009B4FBC" w:rsidRDefault="00252549" w:rsidP="00F02F1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252549" w:rsidRPr="009B4FBC" w:rsidRDefault="00252549" w:rsidP="00252549">
      <w:pPr>
        <w:pStyle w:val="Heading1"/>
        <w:numPr>
          <w:ilvl w:val="1"/>
          <w:numId w:val="44"/>
        </w:numPr>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r w:rsidRPr="009B4FBC">
        <w:rPr>
          <w:rFonts w:ascii="Arial" w:hAnsi="Arial" w:cs="Arial"/>
          <w:b w:val="0"/>
          <w:bCs w:val="0"/>
          <w:color w:val="222222"/>
          <w:sz w:val="24"/>
          <w:szCs w:val="24"/>
          <w:shd w:val="clear" w:color="auto" w:fill="FFFFFF"/>
        </w:rPr>
        <w:t>Spectrum Share 2022</w:t>
      </w:r>
    </w:p>
    <w:p w:rsidR="00252549" w:rsidRPr="009B4FBC" w:rsidRDefault="00252549" w:rsidP="00252549">
      <w:pPr>
        <w:pStyle w:val="Heading1"/>
        <w:shd w:val="clear" w:color="auto" w:fill="FFFFFF"/>
        <w:spacing w:before="0" w:beforeAutospacing="0" w:after="0" w:afterAutospacing="0" w:line="480" w:lineRule="auto"/>
        <w:ind w:left="1440"/>
        <w:rPr>
          <w:rFonts w:ascii="Arial" w:hAnsi="Arial" w:cs="Arial"/>
          <w:b w:val="0"/>
          <w:bCs w:val="0"/>
          <w:color w:val="222222"/>
          <w:sz w:val="24"/>
          <w:szCs w:val="24"/>
          <w:shd w:val="clear" w:color="auto" w:fill="FFFFFF"/>
        </w:rPr>
      </w:pPr>
      <w:r w:rsidRPr="009B4FBC">
        <w:rPr>
          <w:rFonts w:ascii="Arial" w:hAnsi="Arial" w:cs="Arial"/>
          <w:b w:val="0"/>
          <w:bCs w:val="0"/>
          <w:noProof/>
          <w:color w:val="222222"/>
          <w:sz w:val="24"/>
          <w:szCs w:val="24"/>
          <w:shd w:val="clear" w:color="auto" w:fill="FFFFFF"/>
        </w:rPr>
        <w:drawing>
          <wp:anchor distT="0" distB="0" distL="114300" distR="114300" simplePos="0" relativeHeight="251658240" behindDoc="0" locked="0" layoutInCell="1" allowOverlap="1">
            <wp:simplePos x="1813560" y="1950720"/>
            <wp:positionH relativeFrom="column">
              <wp:align>left</wp:align>
            </wp:positionH>
            <wp:positionV relativeFrom="paragraph">
              <wp:align>top</wp:align>
            </wp:positionV>
            <wp:extent cx="3924640" cy="2796782"/>
            <wp:effectExtent l="0" t="0" r="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924640" cy="2796782"/>
                    </a:xfrm>
                    <a:prstGeom prst="rect">
                      <a:avLst/>
                    </a:prstGeom>
                  </pic:spPr>
                </pic:pic>
              </a:graphicData>
            </a:graphic>
          </wp:anchor>
        </w:drawing>
      </w:r>
      <w:r w:rsidR="00F71642" w:rsidRPr="009B4FBC">
        <w:rPr>
          <w:rFonts w:ascii="Arial" w:hAnsi="Arial" w:cs="Arial"/>
          <w:b w:val="0"/>
          <w:bCs w:val="0"/>
          <w:color w:val="222222"/>
          <w:sz w:val="24"/>
          <w:szCs w:val="24"/>
          <w:shd w:val="clear" w:color="auto" w:fill="FFFFFF"/>
        </w:rPr>
        <w:br w:type="textWrapping" w:clear="all"/>
      </w:r>
    </w:p>
    <w:p w:rsidR="00252549" w:rsidRPr="009B4FBC" w:rsidRDefault="00252549" w:rsidP="00252549">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r w:rsidRPr="009B4FBC">
        <w:rPr>
          <w:rFonts w:ascii="Arial" w:hAnsi="Arial" w:cs="Arial"/>
          <w:b w:val="0"/>
          <w:bCs w:val="0"/>
          <w:color w:val="222222"/>
          <w:sz w:val="24"/>
          <w:szCs w:val="24"/>
          <w:shd w:val="clear" w:color="auto" w:fill="FFFFFF"/>
        </w:rPr>
        <w:t>(Source: Vodafone Idea Website, Investor presentation 2022)</w:t>
      </w:r>
    </w:p>
    <w:p w:rsidR="00A66DDA" w:rsidRPr="009B4FBC" w:rsidRDefault="00A66DDA" w:rsidP="00F02F1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F71642" w:rsidRPr="009B4FBC" w:rsidRDefault="00F71642" w:rsidP="00F02F1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A66DDA" w:rsidRPr="009B4FBC" w:rsidRDefault="00F71642" w:rsidP="00F71642">
      <w:pPr>
        <w:pStyle w:val="Heading1"/>
        <w:numPr>
          <w:ilvl w:val="1"/>
          <w:numId w:val="44"/>
        </w:numPr>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r w:rsidRPr="009B4FBC">
        <w:rPr>
          <w:rFonts w:ascii="Arial" w:hAnsi="Arial" w:cs="Arial"/>
          <w:b w:val="0"/>
          <w:bCs w:val="0"/>
          <w:color w:val="222222"/>
          <w:sz w:val="24"/>
          <w:szCs w:val="24"/>
          <w:shd w:val="clear" w:color="auto" w:fill="FFFFFF"/>
        </w:rPr>
        <w:t>Active wireless subscriber base - 2021</w:t>
      </w:r>
    </w:p>
    <w:p w:rsidR="00F71642" w:rsidRPr="009B4FBC" w:rsidRDefault="00F71642" w:rsidP="00F71642">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r w:rsidRPr="009B4FBC">
        <w:rPr>
          <w:rFonts w:ascii="Arial" w:hAnsi="Arial" w:cs="Arial"/>
          <w:b w:val="0"/>
          <w:bCs w:val="0"/>
          <w:noProof/>
          <w:color w:val="222222"/>
          <w:sz w:val="24"/>
          <w:szCs w:val="24"/>
          <w:shd w:val="clear" w:color="auto" w:fill="FFFFFF"/>
        </w:rPr>
        <w:drawing>
          <wp:inline distT="0" distB="0" distL="0" distR="0" wp14:anchorId="596FD502" wp14:editId="5D020F59">
            <wp:extent cx="3513124" cy="3558848"/>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513124" cy="3558848"/>
                    </a:xfrm>
                    <a:prstGeom prst="rect">
                      <a:avLst/>
                    </a:prstGeom>
                  </pic:spPr>
                </pic:pic>
              </a:graphicData>
            </a:graphic>
          </wp:inline>
        </w:drawing>
      </w:r>
    </w:p>
    <w:p w:rsidR="00F71642" w:rsidRPr="009B4FBC" w:rsidRDefault="00F71642" w:rsidP="00F71642">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r w:rsidRPr="009B4FBC">
        <w:rPr>
          <w:rFonts w:ascii="Arial" w:hAnsi="Arial" w:cs="Arial"/>
          <w:b w:val="0"/>
          <w:bCs w:val="0"/>
          <w:color w:val="222222"/>
          <w:sz w:val="24"/>
          <w:szCs w:val="24"/>
          <w:shd w:val="clear" w:color="auto" w:fill="FFFFFF"/>
        </w:rPr>
        <w:t>(Source: Vodafone Idea Website, Investor presentation 2022)</w:t>
      </w:r>
    </w:p>
    <w:p w:rsidR="00246BE0" w:rsidRDefault="00246BE0" w:rsidP="00F71642">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1908D5" w:rsidRDefault="001908D5" w:rsidP="00F71642">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0B66A7" w:rsidRDefault="000B66A7" w:rsidP="00F71642">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0B66A7" w:rsidRDefault="000B66A7" w:rsidP="00F71642">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0B66A7" w:rsidRDefault="000B66A7" w:rsidP="00F71642">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0B66A7" w:rsidRDefault="000B66A7" w:rsidP="00F71642">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0B66A7" w:rsidRDefault="000B66A7" w:rsidP="00F71642">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0B66A7" w:rsidRDefault="000B66A7" w:rsidP="00F71642">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0B66A7" w:rsidRDefault="000B66A7" w:rsidP="00F71642">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0B66A7" w:rsidRDefault="000B66A7" w:rsidP="00F71642">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1908D5" w:rsidRPr="009B4FBC" w:rsidRDefault="001908D5" w:rsidP="00F71642">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246BE0" w:rsidRPr="009B4FBC" w:rsidRDefault="00246BE0" w:rsidP="00246BE0">
      <w:pPr>
        <w:pStyle w:val="ListParagraph"/>
        <w:numPr>
          <w:ilvl w:val="1"/>
          <w:numId w:val="44"/>
        </w:numPr>
        <w:jc w:val="both"/>
        <w:rPr>
          <w:rFonts w:ascii="Arial" w:hAnsi="Arial" w:cs="Arial"/>
          <w:bCs/>
          <w:sz w:val="24"/>
          <w:szCs w:val="24"/>
        </w:rPr>
      </w:pPr>
      <w:r w:rsidRPr="009B4FBC">
        <w:rPr>
          <w:rFonts w:ascii="Arial" w:hAnsi="Arial" w:cs="Arial"/>
          <w:bCs/>
          <w:sz w:val="24"/>
          <w:szCs w:val="24"/>
        </w:rPr>
        <w:lastRenderedPageBreak/>
        <w:t>Selected Profit and Loss Information of Vodafone Idea for Q42018 to Q2 2021</w:t>
      </w:r>
    </w:p>
    <w:p w:rsidR="00246BE0" w:rsidRPr="000E1FC7" w:rsidRDefault="00246BE0" w:rsidP="000E1FC7">
      <w:pPr>
        <w:ind w:left="360"/>
        <w:jc w:val="center"/>
        <w:rPr>
          <w:rFonts w:ascii="Arial" w:hAnsi="Arial" w:cs="Arial"/>
          <w:bCs/>
          <w:sz w:val="24"/>
          <w:szCs w:val="24"/>
        </w:rPr>
      </w:pPr>
      <w:bookmarkStart w:id="0" w:name="_GoBack"/>
      <w:bookmarkEnd w:id="0"/>
      <w:r w:rsidRPr="000E1FC7">
        <w:rPr>
          <w:rFonts w:ascii="Arial" w:hAnsi="Arial" w:cs="Arial"/>
          <w:bCs/>
          <w:sz w:val="24"/>
          <w:szCs w:val="24"/>
        </w:rPr>
        <w:t xml:space="preserve">                                                                         </w:t>
      </w:r>
      <w:r w:rsidR="000E1FC7" w:rsidRPr="000E1FC7">
        <w:rPr>
          <w:rFonts w:ascii="Arial" w:hAnsi="Arial" w:cs="Arial"/>
          <w:bCs/>
          <w:sz w:val="24"/>
          <w:szCs w:val="24"/>
        </w:rPr>
        <w:t xml:space="preserve">In INR </w:t>
      </w:r>
      <w:proofErr w:type="spellStart"/>
      <w:r w:rsidR="000E1FC7" w:rsidRPr="000E1FC7">
        <w:rPr>
          <w:rFonts w:ascii="Arial" w:hAnsi="Arial" w:cs="Arial"/>
          <w:bCs/>
          <w:sz w:val="24"/>
          <w:szCs w:val="24"/>
        </w:rPr>
        <w:t>mn</w:t>
      </w:r>
      <w:proofErr w:type="spellEnd"/>
    </w:p>
    <w:p w:rsidR="00246BE0" w:rsidRPr="009B4FBC" w:rsidRDefault="00246BE0" w:rsidP="00246BE0">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tbl>
      <w:tblPr>
        <w:tblW w:w="8398"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300"/>
        <w:gridCol w:w="1376"/>
        <w:gridCol w:w="1224"/>
        <w:gridCol w:w="1300"/>
        <w:gridCol w:w="1599"/>
        <w:gridCol w:w="1599"/>
      </w:tblGrid>
      <w:tr w:rsidR="00246BE0" w:rsidRPr="009B4FBC" w:rsidTr="00982317">
        <w:trPr>
          <w:trHeight w:val="320"/>
        </w:trPr>
        <w:tc>
          <w:tcPr>
            <w:tcW w:w="1300" w:type="dxa"/>
            <w:shd w:val="clear" w:color="auto" w:fill="auto"/>
            <w:noWrap/>
            <w:vAlign w:val="bottom"/>
            <w:hideMark/>
          </w:tcPr>
          <w:p w:rsidR="00246BE0" w:rsidRPr="009B4FBC" w:rsidRDefault="00246BE0" w:rsidP="00982317">
            <w:pPr>
              <w:rPr>
                <w:rFonts w:ascii="Arial" w:hAnsi="Arial" w:cs="Arial"/>
                <w:sz w:val="24"/>
                <w:szCs w:val="24"/>
              </w:rPr>
            </w:pPr>
          </w:p>
        </w:tc>
        <w:tc>
          <w:tcPr>
            <w:tcW w:w="1376" w:type="dxa"/>
            <w:shd w:val="clear" w:color="auto" w:fill="auto"/>
            <w:noWrap/>
            <w:vAlign w:val="bottom"/>
            <w:hideMark/>
          </w:tcPr>
          <w:p w:rsidR="00246BE0" w:rsidRPr="009B4FBC" w:rsidRDefault="00246BE0" w:rsidP="00982317">
            <w:pPr>
              <w:rPr>
                <w:rFonts w:ascii="Arial" w:hAnsi="Arial" w:cs="Arial"/>
                <w:color w:val="000000"/>
                <w:sz w:val="24"/>
                <w:szCs w:val="24"/>
              </w:rPr>
            </w:pPr>
            <w:r w:rsidRPr="009B4FBC">
              <w:rPr>
                <w:rFonts w:ascii="Arial" w:hAnsi="Arial" w:cs="Arial"/>
                <w:color w:val="000000"/>
                <w:sz w:val="24"/>
                <w:szCs w:val="24"/>
              </w:rPr>
              <w:t>PAT</w:t>
            </w:r>
          </w:p>
        </w:tc>
        <w:tc>
          <w:tcPr>
            <w:tcW w:w="1224" w:type="dxa"/>
            <w:shd w:val="clear" w:color="auto" w:fill="auto"/>
            <w:noWrap/>
            <w:vAlign w:val="bottom"/>
            <w:hideMark/>
          </w:tcPr>
          <w:p w:rsidR="00246BE0" w:rsidRPr="009B4FBC" w:rsidRDefault="00246BE0" w:rsidP="00982317">
            <w:pPr>
              <w:rPr>
                <w:rFonts w:ascii="Arial" w:hAnsi="Arial" w:cs="Arial"/>
                <w:color w:val="000000"/>
                <w:sz w:val="24"/>
                <w:szCs w:val="24"/>
              </w:rPr>
            </w:pPr>
            <w:r w:rsidRPr="009B4FBC">
              <w:rPr>
                <w:rFonts w:ascii="Arial" w:hAnsi="Arial" w:cs="Arial"/>
                <w:color w:val="000000"/>
                <w:sz w:val="24"/>
                <w:szCs w:val="24"/>
              </w:rPr>
              <w:t>EBITDA</w:t>
            </w:r>
          </w:p>
        </w:tc>
        <w:tc>
          <w:tcPr>
            <w:tcW w:w="1300" w:type="dxa"/>
            <w:shd w:val="clear" w:color="auto" w:fill="auto"/>
            <w:noWrap/>
            <w:vAlign w:val="bottom"/>
            <w:hideMark/>
          </w:tcPr>
          <w:p w:rsidR="00246BE0" w:rsidRPr="009B4FBC" w:rsidRDefault="00246BE0" w:rsidP="00982317">
            <w:pPr>
              <w:rPr>
                <w:rFonts w:ascii="Arial" w:hAnsi="Arial" w:cs="Arial"/>
                <w:color w:val="000000"/>
                <w:sz w:val="24"/>
                <w:szCs w:val="24"/>
              </w:rPr>
            </w:pPr>
            <w:r w:rsidRPr="009B4FBC">
              <w:rPr>
                <w:rFonts w:ascii="Arial" w:hAnsi="Arial" w:cs="Arial"/>
                <w:color w:val="000000"/>
                <w:sz w:val="24"/>
                <w:szCs w:val="24"/>
              </w:rPr>
              <w:t>Interest</w:t>
            </w:r>
          </w:p>
        </w:tc>
        <w:tc>
          <w:tcPr>
            <w:tcW w:w="1599" w:type="dxa"/>
            <w:shd w:val="clear" w:color="auto" w:fill="auto"/>
            <w:noWrap/>
            <w:vAlign w:val="bottom"/>
            <w:hideMark/>
          </w:tcPr>
          <w:p w:rsidR="00246BE0" w:rsidRPr="009B4FBC" w:rsidRDefault="00246BE0" w:rsidP="00982317">
            <w:pPr>
              <w:rPr>
                <w:rFonts w:ascii="Arial" w:hAnsi="Arial" w:cs="Arial"/>
                <w:color w:val="000000"/>
                <w:sz w:val="24"/>
                <w:szCs w:val="24"/>
              </w:rPr>
            </w:pPr>
            <w:r w:rsidRPr="009B4FBC">
              <w:rPr>
                <w:rFonts w:ascii="Arial" w:hAnsi="Arial" w:cs="Arial"/>
                <w:color w:val="000000"/>
                <w:sz w:val="24"/>
                <w:szCs w:val="24"/>
              </w:rPr>
              <w:t>EBITDA-Interest</w:t>
            </w:r>
          </w:p>
        </w:tc>
        <w:tc>
          <w:tcPr>
            <w:tcW w:w="1599" w:type="dxa"/>
          </w:tcPr>
          <w:p w:rsidR="00246BE0" w:rsidRPr="009B4FBC" w:rsidRDefault="00246BE0" w:rsidP="00982317">
            <w:pPr>
              <w:rPr>
                <w:rFonts w:ascii="Arial" w:hAnsi="Arial" w:cs="Arial"/>
                <w:color w:val="000000"/>
                <w:sz w:val="24"/>
                <w:szCs w:val="24"/>
              </w:rPr>
            </w:pPr>
            <w:r w:rsidRPr="009B4FBC">
              <w:rPr>
                <w:rFonts w:ascii="Arial" w:hAnsi="Arial" w:cs="Arial"/>
                <w:color w:val="000000"/>
                <w:sz w:val="24"/>
                <w:szCs w:val="24"/>
              </w:rPr>
              <w:t>EBITDA</w:t>
            </w:r>
          </w:p>
          <w:p w:rsidR="00246BE0" w:rsidRPr="009B4FBC" w:rsidRDefault="00246BE0" w:rsidP="00982317">
            <w:pPr>
              <w:rPr>
                <w:rFonts w:ascii="Arial" w:hAnsi="Arial" w:cs="Arial"/>
                <w:color w:val="000000"/>
                <w:sz w:val="24"/>
                <w:szCs w:val="24"/>
              </w:rPr>
            </w:pPr>
            <w:r w:rsidRPr="009B4FBC">
              <w:rPr>
                <w:rFonts w:ascii="Arial" w:hAnsi="Arial" w:cs="Arial"/>
                <w:color w:val="000000"/>
                <w:sz w:val="24"/>
                <w:szCs w:val="24"/>
              </w:rPr>
              <w:t xml:space="preserve"> ----------</w:t>
            </w:r>
          </w:p>
          <w:p w:rsidR="00246BE0" w:rsidRPr="009B4FBC" w:rsidRDefault="00246BE0" w:rsidP="00982317">
            <w:pPr>
              <w:rPr>
                <w:rFonts w:ascii="Arial" w:hAnsi="Arial" w:cs="Arial"/>
                <w:color w:val="000000"/>
                <w:sz w:val="24"/>
                <w:szCs w:val="24"/>
              </w:rPr>
            </w:pPr>
            <w:r w:rsidRPr="009B4FBC">
              <w:rPr>
                <w:rFonts w:ascii="Arial" w:hAnsi="Arial" w:cs="Arial"/>
                <w:color w:val="000000"/>
                <w:sz w:val="24"/>
                <w:szCs w:val="24"/>
              </w:rPr>
              <w:t>Interest</w:t>
            </w:r>
          </w:p>
        </w:tc>
      </w:tr>
      <w:tr w:rsidR="00246BE0" w:rsidRPr="009B4FBC" w:rsidTr="00982317">
        <w:trPr>
          <w:trHeight w:val="320"/>
        </w:trPr>
        <w:tc>
          <w:tcPr>
            <w:tcW w:w="1300" w:type="dxa"/>
            <w:shd w:val="clear" w:color="auto" w:fill="auto"/>
            <w:noWrap/>
            <w:vAlign w:val="bottom"/>
            <w:hideMark/>
          </w:tcPr>
          <w:p w:rsidR="00246BE0" w:rsidRPr="009B4FBC" w:rsidRDefault="00246BE0" w:rsidP="00982317">
            <w:pPr>
              <w:rPr>
                <w:rFonts w:ascii="Arial" w:hAnsi="Arial" w:cs="Arial"/>
                <w:color w:val="000000"/>
                <w:sz w:val="24"/>
                <w:szCs w:val="24"/>
              </w:rPr>
            </w:pPr>
            <w:r w:rsidRPr="009B4FBC">
              <w:rPr>
                <w:rFonts w:ascii="Arial" w:hAnsi="Arial" w:cs="Arial"/>
                <w:color w:val="000000"/>
                <w:sz w:val="24"/>
                <w:szCs w:val="24"/>
              </w:rPr>
              <w:t>Q4 21</w:t>
            </w:r>
          </w:p>
        </w:tc>
        <w:tc>
          <w:tcPr>
            <w:tcW w:w="1376"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-116435</w:t>
            </w:r>
          </w:p>
        </w:tc>
        <w:tc>
          <w:tcPr>
            <w:tcW w:w="1224"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43801</w:t>
            </w:r>
          </w:p>
        </w:tc>
        <w:tc>
          <w:tcPr>
            <w:tcW w:w="1300"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40108</w:t>
            </w:r>
          </w:p>
        </w:tc>
        <w:tc>
          <w:tcPr>
            <w:tcW w:w="1599"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3693</w:t>
            </w:r>
          </w:p>
        </w:tc>
        <w:tc>
          <w:tcPr>
            <w:tcW w:w="1599" w:type="dxa"/>
            <w:vAlign w:val="bottom"/>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1.09</w:t>
            </w:r>
          </w:p>
        </w:tc>
      </w:tr>
      <w:tr w:rsidR="00246BE0" w:rsidRPr="009B4FBC" w:rsidTr="00982317">
        <w:trPr>
          <w:trHeight w:val="320"/>
        </w:trPr>
        <w:tc>
          <w:tcPr>
            <w:tcW w:w="1300" w:type="dxa"/>
            <w:shd w:val="clear" w:color="auto" w:fill="auto"/>
            <w:noWrap/>
            <w:vAlign w:val="bottom"/>
            <w:hideMark/>
          </w:tcPr>
          <w:p w:rsidR="00246BE0" w:rsidRPr="009B4FBC" w:rsidRDefault="00246BE0" w:rsidP="00982317">
            <w:pPr>
              <w:rPr>
                <w:rFonts w:ascii="Arial" w:hAnsi="Arial" w:cs="Arial"/>
                <w:color w:val="000000"/>
                <w:sz w:val="24"/>
                <w:szCs w:val="24"/>
              </w:rPr>
            </w:pPr>
            <w:r w:rsidRPr="009B4FBC">
              <w:rPr>
                <w:rFonts w:ascii="Arial" w:hAnsi="Arial" w:cs="Arial"/>
                <w:color w:val="000000"/>
                <w:sz w:val="24"/>
                <w:szCs w:val="24"/>
              </w:rPr>
              <w:t>Q3 21</w:t>
            </w:r>
          </w:p>
        </w:tc>
        <w:tc>
          <w:tcPr>
            <w:tcW w:w="1376"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-45321</w:t>
            </w:r>
          </w:p>
        </w:tc>
        <w:tc>
          <w:tcPr>
            <w:tcW w:w="1224"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42862</w:t>
            </w:r>
          </w:p>
        </w:tc>
        <w:tc>
          <w:tcPr>
            <w:tcW w:w="1300"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47480</w:t>
            </w:r>
          </w:p>
        </w:tc>
        <w:tc>
          <w:tcPr>
            <w:tcW w:w="1599" w:type="dxa"/>
            <w:shd w:val="clear" w:color="auto" w:fill="auto"/>
            <w:noWrap/>
            <w:vAlign w:val="bottom"/>
            <w:hideMark/>
          </w:tcPr>
          <w:p w:rsidR="00246BE0" w:rsidRPr="009B4FBC" w:rsidRDefault="00246BE0" w:rsidP="00982317">
            <w:pPr>
              <w:jc w:val="right"/>
              <w:rPr>
                <w:rFonts w:ascii="Arial" w:hAnsi="Arial" w:cs="Arial"/>
                <w:color w:val="FF0000"/>
                <w:sz w:val="24"/>
                <w:szCs w:val="24"/>
              </w:rPr>
            </w:pPr>
            <w:r w:rsidRPr="009B4FBC">
              <w:rPr>
                <w:rFonts w:ascii="Arial" w:hAnsi="Arial" w:cs="Arial"/>
                <w:color w:val="FF0000"/>
                <w:sz w:val="24"/>
                <w:szCs w:val="24"/>
              </w:rPr>
              <w:t>-4618</w:t>
            </w:r>
          </w:p>
        </w:tc>
        <w:tc>
          <w:tcPr>
            <w:tcW w:w="1599" w:type="dxa"/>
            <w:vAlign w:val="bottom"/>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0.90</w:t>
            </w:r>
          </w:p>
        </w:tc>
      </w:tr>
      <w:tr w:rsidR="00246BE0" w:rsidRPr="009B4FBC" w:rsidTr="00982317">
        <w:trPr>
          <w:trHeight w:val="320"/>
        </w:trPr>
        <w:tc>
          <w:tcPr>
            <w:tcW w:w="1300" w:type="dxa"/>
            <w:shd w:val="clear" w:color="auto" w:fill="auto"/>
            <w:noWrap/>
            <w:vAlign w:val="bottom"/>
            <w:hideMark/>
          </w:tcPr>
          <w:p w:rsidR="00246BE0" w:rsidRPr="009B4FBC" w:rsidRDefault="00246BE0" w:rsidP="00982317">
            <w:pPr>
              <w:rPr>
                <w:rFonts w:ascii="Arial" w:hAnsi="Arial" w:cs="Arial"/>
                <w:color w:val="000000"/>
                <w:sz w:val="24"/>
                <w:szCs w:val="24"/>
              </w:rPr>
            </w:pPr>
            <w:r w:rsidRPr="009B4FBC">
              <w:rPr>
                <w:rFonts w:ascii="Arial" w:hAnsi="Arial" w:cs="Arial"/>
                <w:color w:val="000000"/>
                <w:sz w:val="24"/>
                <w:szCs w:val="24"/>
              </w:rPr>
              <w:t>Q2 21</w:t>
            </w:r>
          </w:p>
        </w:tc>
        <w:tc>
          <w:tcPr>
            <w:tcW w:w="1376"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-72182</w:t>
            </w:r>
          </w:p>
        </w:tc>
        <w:tc>
          <w:tcPr>
            <w:tcW w:w="1224"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41524</w:t>
            </w:r>
          </w:p>
        </w:tc>
        <w:tc>
          <w:tcPr>
            <w:tcW w:w="1300"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46609</w:t>
            </w:r>
          </w:p>
        </w:tc>
        <w:tc>
          <w:tcPr>
            <w:tcW w:w="1599" w:type="dxa"/>
            <w:shd w:val="clear" w:color="auto" w:fill="auto"/>
            <w:noWrap/>
            <w:vAlign w:val="bottom"/>
            <w:hideMark/>
          </w:tcPr>
          <w:p w:rsidR="00246BE0" w:rsidRPr="009B4FBC" w:rsidRDefault="00246BE0" w:rsidP="00982317">
            <w:pPr>
              <w:jc w:val="right"/>
              <w:rPr>
                <w:rFonts w:ascii="Arial" w:hAnsi="Arial" w:cs="Arial"/>
                <w:color w:val="FF0000"/>
                <w:sz w:val="24"/>
                <w:szCs w:val="24"/>
              </w:rPr>
            </w:pPr>
            <w:r w:rsidRPr="009B4FBC">
              <w:rPr>
                <w:rFonts w:ascii="Arial" w:hAnsi="Arial" w:cs="Arial"/>
                <w:color w:val="FF0000"/>
                <w:sz w:val="24"/>
                <w:szCs w:val="24"/>
              </w:rPr>
              <w:t>-5085</w:t>
            </w:r>
          </w:p>
        </w:tc>
        <w:tc>
          <w:tcPr>
            <w:tcW w:w="1599" w:type="dxa"/>
            <w:vAlign w:val="bottom"/>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0.89</w:t>
            </w:r>
          </w:p>
        </w:tc>
      </w:tr>
      <w:tr w:rsidR="00246BE0" w:rsidRPr="009B4FBC" w:rsidTr="00982317">
        <w:trPr>
          <w:trHeight w:val="320"/>
        </w:trPr>
        <w:tc>
          <w:tcPr>
            <w:tcW w:w="1300" w:type="dxa"/>
            <w:shd w:val="clear" w:color="auto" w:fill="auto"/>
            <w:noWrap/>
            <w:vAlign w:val="bottom"/>
            <w:hideMark/>
          </w:tcPr>
          <w:p w:rsidR="00246BE0" w:rsidRPr="009B4FBC" w:rsidRDefault="00246BE0" w:rsidP="00982317">
            <w:pPr>
              <w:rPr>
                <w:rFonts w:ascii="Arial" w:hAnsi="Arial" w:cs="Arial"/>
                <w:color w:val="000000"/>
                <w:sz w:val="24"/>
                <w:szCs w:val="24"/>
              </w:rPr>
            </w:pPr>
            <w:r w:rsidRPr="009B4FBC">
              <w:rPr>
                <w:rFonts w:ascii="Arial" w:hAnsi="Arial" w:cs="Arial"/>
                <w:color w:val="000000"/>
                <w:sz w:val="24"/>
                <w:szCs w:val="24"/>
              </w:rPr>
              <w:t>Q1 21</w:t>
            </w:r>
          </w:p>
        </w:tc>
        <w:tc>
          <w:tcPr>
            <w:tcW w:w="1376"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-254600</w:t>
            </w:r>
          </w:p>
        </w:tc>
        <w:tc>
          <w:tcPr>
            <w:tcW w:w="1224"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40984</w:t>
            </w:r>
          </w:p>
        </w:tc>
        <w:tc>
          <w:tcPr>
            <w:tcW w:w="1300"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37486</w:t>
            </w:r>
          </w:p>
        </w:tc>
        <w:tc>
          <w:tcPr>
            <w:tcW w:w="1599"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3498</w:t>
            </w:r>
          </w:p>
        </w:tc>
        <w:tc>
          <w:tcPr>
            <w:tcW w:w="1599" w:type="dxa"/>
            <w:vAlign w:val="bottom"/>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1.09</w:t>
            </w:r>
          </w:p>
        </w:tc>
      </w:tr>
      <w:tr w:rsidR="00246BE0" w:rsidRPr="009B4FBC" w:rsidTr="00982317">
        <w:trPr>
          <w:trHeight w:val="320"/>
        </w:trPr>
        <w:tc>
          <w:tcPr>
            <w:tcW w:w="1300" w:type="dxa"/>
            <w:shd w:val="clear" w:color="auto" w:fill="auto"/>
            <w:noWrap/>
            <w:vAlign w:val="bottom"/>
            <w:hideMark/>
          </w:tcPr>
          <w:p w:rsidR="00246BE0" w:rsidRPr="009B4FBC" w:rsidRDefault="00246BE0" w:rsidP="00982317">
            <w:pPr>
              <w:rPr>
                <w:rFonts w:ascii="Arial" w:hAnsi="Arial" w:cs="Arial"/>
                <w:color w:val="000000"/>
                <w:sz w:val="24"/>
                <w:szCs w:val="24"/>
              </w:rPr>
            </w:pPr>
            <w:r w:rsidRPr="009B4FBC">
              <w:rPr>
                <w:rFonts w:ascii="Arial" w:hAnsi="Arial" w:cs="Arial"/>
                <w:color w:val="000000"/>
                <w:sz w:val="24"/>
                <w:szCs w:val="24"/>
              </w:rPr>
              <w:t>Q4 20</w:t>
            </w:r>
          </w:p>
        </w:tc>
        <w:tc>
          <w:tcPr>
            <w:tcW w:w="1376"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-116435</w:t>
            </w:r>
          </w:p>
        </w:tc>
        <w:tc>
          <w:tcPr>
            <w:tcW w:w="1224"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43801</w:t>
            </w:r>
          </w:p>
        </w:tc>
        <w:tc>
          <w:tcPr>
            <w:tcW w:w="1300"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40108</w:t>
            </w:r>
          </w:p>
        </w:tc>
        <w:tc>
          <w:tcPr>
            <w:tcW w:w="1599"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3693</w:t>
            </w:r>
          </w:p>
        </w:tc>
        <w:tc>
          <w:tcPr>
            <w:tcW w:w="1599" w:type="dxa"/>
            <w:vAlign w:val="bottom"/>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1.09</w:t>
            </w:r>
          </w:p>
        </w:tc>
      </w:tr>
      <w:tr w:rsidR="00246BE0" w:rsidRPr="009B4FBC" w:rsidTr="00982317">
        <w:trPr>
          <w:trHeight w:val="320"/>
        </w:trPr>
        <w:tc>
          <w:tcPr>
            <w:tcW w:w="1300" w:type="dxa"/>
            <w:shd w:val="clear" w:color="auto" w:fill="auto"/>
            <w:noWrap/>
            <w:vAlign w:val="bottom"/>
            <w:hideMark/>
          </w:tcPr>
          <w:p w:rsidR="00246BE0" w:rsidRPr="009B4FBC" w:rsidRDefault="00246BE0" w:rsidP="00982317">
            <w:pPr>
              <w:rPr>
                <w:rFonts w:ascii="Arial" w:hAnsi="Arial" w:cs="Arial"/>
                <w:color w:val="000000"/>
                <w:sz w:val="24"/>
                <w:szCs w:val="24"/>
              </w:rPr>
            </w:pPr>
            <w:r w:rsidRPr="009B4FBC">
              <w:rPr>
                <w:rFonts w:ascii="Arial" w:hAnsi="Arial" w:cs="Arial"/>
                <w:color w:val="000000"/>
                <w:sz w:val="24"/>
                <w:szCs w:val="24"/>
              </w:rPr>
              <w:t>Q3 20</w:t>
            </w:r>
          </w:p>
        </w:tc>
        <w:tc>
          <w:tcPr>
            <w:tcW w:w="1376"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-64388</w:t>
            </w:r>
          </w:p>
        </w:tc>
        <w:tc>
          <w:tcPr>
            <w:tcW w:w="1224"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34205</w:t>
            </w:r>
          </w:p>
        </w:tc>
        <w:tc>
          <w:tcPr>
            <w:tcW w:w="1300"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34311</w:t>
            </w:r>
          </w:p>
        </w:tc>
        <w:tc>
          <w:tcPr>
            <w:tcW w:w="1599" w:type="dxa"/>
            <w:shd w:val="clear" w:color="auto" w:fill="auto"/>
            <w:noWrap/>
            <w:vAlign w:val="bottom"/>
            <w:hideMark/>
          </w:tcPr>
          <w:p w:rsidR="00246BE0" w:rsidRPr="009B4FBC" w:rsidRDefault="00246BE0" w:rsidP="00982317">
            <w:pPr>
              <w:jc w:val="right"/>
              <w:rPr>
                <w:rFonts w:ascii="Arial" w:hAnsi="Arial" w:cs="Arial"/>
                <w:color w:val="FF0000"/>
                <w:sz w:val="24"/>
                <w:szCs w:val="24"/>
              </w:rPr>
            </w:pPr>
            <w:r w:rsidRPr="009B4FBC">
              <w:rPr>
                <w:rFonts w:ascii="Arial" w:hAnsi="Arial" w:cs="Arial"/>
                <w:color w:val="FF0000"/>
                <w:sz w:val="24"/>
                <w:szCs w:val="24"/>
              </w:rPr>
              <w:t>-106</w:t>
            </w:r>
          </w:p>
        </w:tc>
        <w:tc>
          <w:tcPr>
            <w:tcW w:w="1599" w:type="dxa"/>
            <w:vAlign w:val="bottom"/>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1.00</w:t>
            </w:r>
          </w:p>
        </w:tc>
      </w:tr>
      <w:tr w:rsidR="00246BE0" w:rsidRPr="009B4FBC" w:rsidTr="00982317">
        <w:trPr>
          <w:trHeight w:val="320"/>
        </w:trPr>
        <w:tc>
          <w:tcPr>
            <w:tcW w:w="1300" w:type="dxa"/>
            <w:shd w:val="clear" w:color="auto" w:fill="auto"/>
            <w:noWrap/>
            <w:vAlign w:val="bottom"/>
            <w:hideMark/>
          </w:tcPr>
          <w:p w:rsidR="00246BE0" w:rsidRPr="009B4FBC" w:rsidRDefault="00246BE0" w:rsidP="00982317">
            <w:pPr>
              <w:rPr>
                <w:rFonts w:ascii="Arial" w:hAnsi="Arial" w:cs="Arial"/>
                <w:color w:val="000000"/>
                <w:sz w:val="24"/>
                <w:szCs w:val="24"/>
              </w:rPr>
            </w:pPr>
            <w:r w:rsidRPr="009B4FBC">
              <w:rPr>
                <w:rFonts w:ascii="Arial" w:hAnsi="Arial" w:cs="Arial"/>
                <w:color w:val="000000"/>
                <w:sz w:val="24"/>
                <w:szCs w:val="24"/>
              </w:rPr>
              <w:t>Q2 20</w:t>
            </w:r>
          </w:p>
        </w:tc>
        <w:tc>
          <w:tcPr>
            <w:tcW w:w="1376"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-509219</w:t>
            </w:r>
          </w:p>
        </w:tc>
        <w:tc>
          <w:tcPr>
            <w:tcW w:w="1224"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33471</w:t>
            </w:r>
          </w:p>
        </w:tc>
        <w:tc>
          <w:tcPr>
            <w:tcW w:w="1300"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33519</w:t>
            </w:r>
          </w:p>
        </w:tc>
        <w:tc>
          <w:tcPr>
            <w:tcW w:w="1599" w:type="dxa"/>
            <w:shd w:val="clear" w:color="auto" w:fill="auto"/>
            <w:noWrap/>
            <w:vAlign w:val="bottom"/>
            <w:hideMark/>
          </w:tcPr>
          <w:p w:rsidR="00246BE0" w:rsidRPr="009B4FBC" w:rsidRDefault="00246BE0" w:rsidP="00982317">
            <w:pPr>
              <w:jc w:val="right"/>
              <w:rPr>
                <w:rFonts w:ascii="Arial" w:hAnsi="Arial" w:cs="Arial"/>
                <w:color w:val="FF0000"/>
                <w:sz w:val="24"/>
                <w:szCs w:val="24"/>
              </w:rPr>
            </w:pPr>
            <w:r w:rsidRPr="009B4FBC">
              <w:rPr>
                <w:rFonts w:ascii="Arial" w:hAnsi="Arial" w:cs="Arial"/>
                <w:color w:val="FF0000"/>
                <w:sz w:val="24"/>
                <w:szCs w:val="24"/>
              </w:rPr>
              <w:t>-48</w:t>
            </w:r>
          </w:p>
        </w:tc>
        <w:tc>
          <w:tcPr>
            <w:tcW w:w="1599" w:type="dxa"/>
            <w:vAlign w:val="bottom"/>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1.00</w:t>
            </w:r>
          </w:p>
        </w:tc>
      </w:tr>
      <w:tr w:rsidR="00246BE0" w:rsidRPr="009B4FBC" w:rsidTr="00982317">
        <w:trPr>
          <w:trHeight w:val="320"/>
        </w:trPr>
        <w:tc>
          <w:tcPr>
            <w:tcW w:w="1300" w:type="dxa"/>
            <w:shd w:val="clear" w:color="auto" w:fill="auto"/>
            <w:noWrap/>
            <w:vAlign w:val="bottom"/>
            <w:hideMark/>
          </w:tcPr>
          <w:p w:rsidR="00246BE0" w:rsidRPr="009B4FBC" w:rsidRDefault="00246BE0" w:rsidP="00982317">
            <w:pPr>
              <w:rPr>
                <w:rFonts w:ascii="Arial" w:hAnsi="Arial" w:cs="Arial"/>
                <w:color w:val="000000"/>
                <w:sz w:val="24"/>
                <w:szCs w:val="24"/>
              </w:rPr>
            </w:pPr>
            <w:r w:rsidRPr="009B4FBC">
              <w:rPr>
                <w:rFonts w:ascii="Arial" w:hAnsi="Arial" w:cs="Arial"/>
                <w:color w:val="000000"/>
                <w:sz w:val="24"/>
                <w:szCs w:val="24"/>
              </w:rPr>
              <w:t>Q1 20</w:t>
            </w:r>
          </w:p>
        </w:tc>
        <w:tc>
          <w:tcPr>
            <w:tcW w:w="1376"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-48739</w:t>
            </w:r>
          </w:p>
        </w:tc>
        <w:tc>
          <w:tcPr>
            <w:tcW w:w="1224"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36500</w:t>
            </w:r>
          </w:p>
        </w:tc>
        <w:tc>
          <w:tcPr>
            <w:tcW w:w="1300"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34441</w:t>
            </w:r>
          </w:p>
        </w:tc>
        <w:tc>
          <w:tcPr>
            <w:tcW w:w="1599"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2059</w:t>
            </w:r>
          </w:p>
        </w:tc>
        <w:tc>
          <w:tcPr>
            <w:tcW w:w="1599" w:type="dxa"/>
            <w:vAlign w:val="bottom"/>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1.06</w:t>
            </w:r>
          </w:p>
        </w:tc>
      </w:tr>
      <w:tr w:rsidR="00246BE0" w:rsidRPr="009B4FBC" w:rsidTr="00982317">
        <w:trPr>
          <w:trHeight w:val="320"/>
        </w:trPr>
        <w:tc>
          <w:tcPr>
            <w:tcW w:w="1300" w:type="dxa"/>
            <w:shd w:val="clear" w:color="auto" w:fill="auto"/>
            <w:noWrap/>
            <w:vAlign w:val="bottom"/>
            <w:hideMark/>
          </w:tcPr>
          <w:p w:rsidR="00246BE0" w:rsidRPr="009B4FBC" w:rsidRDefault="00246BE0" w:rsidP="00982317">
            <w:pPr>
              <w:rPr>
                <w:rFonts w:ascii="Arial" w:hAnsi="Arial" w:cs="Arial"/>
                <w:color w:val="000000"/>
                <w:sz w:val="24"/>
                <w:szCs w:val="24"/>
              </w:rPr>
            </w:pPr>
            <w:r w:rsidRPr="009B4FBC">
              <w:rPr>
                <w:rFonts w:ascii="Arial" w:hAnsi="Arial" w:cs="Arial"/>
                <w:color w:val="000000"/>
                <w:sz w:val="24"/>
                <w:szCs w:val="24"/>
              </w:rPr>
              <w:t>Q4 19</w:t>
            </w:r>
          </w:p>
        </w:tc>
        <w:tc>
          <w:tcPr>
            <w:tcW w:w="1376"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-48819</w:t>
            </w:r>
          </w:p>
        </w:tc>
        <w:tc>
          <w:tcPr>
            <w:tcW w:w="1224"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17853</w:t>
            </w:r>
          </w:p>
        </w:tc>
        <w:tc>
          <w:tcPr>
            <w:tcW w:w="1300"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27894</w:t>
            </w:r>
          </w:p>
        </w:tc>
        <w:tc>
          <w:tcPr>
            <w:tcW w:w="1599" w:type="dxa"/>
            <w:shd w:val="clear" w:color="auto" w:fill="auto"/>
            <w:noWrap/>
            <w:vAlign w:val="bottom"/>
            <w:hideMark/>
          </w:tcPr>
          <w:p w:rsidR="00246BE0" w:rsidRPr="009B4FBC" w:rsidRDefault="00246BE0" w:rsidP="00982317">
            <w:pPr>
              <w:jc w:val="right"/>
              <w:rPr>
                <w:rFonts w:ascii="Arial" w:hAnsi="Arial" w:cs="Arial"/>
                <w:color w:val="FF0000"/>
                <w:sz w:val="24"/>
                <w:szCs w:val="24"/>
              </w:rPr>
            </w:pPr>
            <w:r w:rsidRPr="009B4FBC">
              <w:rPr>
                <w:rFonts w:ascii="Arial" w:hAnsi="Arial" w:cs="Arial"/>
                <w:color w:val="FF0000"/>
                <w:sz w:val="24"/>
                <w:szCs w:val="24"/>
              </w:rPr>
              <w:t>-10041</w:t>
            </w:r>
          </w:p>
        </w:tc>
        <w:tc>
          <w:tcPr>
            <w:tcW w:w="1599" w:type="dxa"/>
            <w:vAlign w:val="bottom"/>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0.64</w:t>
            </w:r>
          </w:p>
        </w:tc>
      </w:tr>
      <w:tr w:rsidR="00246BE0" w:rsidRPr="009B4FBC" w:rsidTr="00982317">
        <w:trPr>
          <w:trHeight w:val="320"/>
        </w:trPr>
        <w:tc>
          <w:tcPr>
            <w:tcW w:w="1300" w:type="dxa"/>
            <w:shd w:val="clear" w:color="auto" w:fill="auto"/>
            <w:noWrap/>
            <w:vAlign w:val="bottom"/>
            <w:hideMark/>
          </w:tcPr>
          <w:p w:rsidR="00246BE0" w:rsidRPr="009B4FBC" w:rsidRDefault="00246BE0" w:rsidP="00982317">
            <w:pPr>
              <w:rPr>
                <w:rFonts w:ascii="Arial" w:hAnsi="Arial" w:cs="Arial"/>
                <w:color w:val="000000"/>
                <w:sz w:val="24"/>
                <w:szCs w:val="24"/>
              </w:rPr>
            </w:pPr>
            <w:r w:rsidRPr="009B4FBC">
              <w:rPr>
                <w:rFonts w:ascii="Arial" w:hAnsi="Arial" w:cs="Arial"/>
                <w:color w:val="000000"/>
                <w:sz w:val="24"/>
                <w:szCs w:val="24"/>
              </w:rPr>
              <w:t>Q3 19</w:t>
            </w:r>
          </w:p>
        </w:tc>
        <w:tc>
          <w:tcPr>
            <w:tcW w:w="1376"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-50046</w:t>
            </w:r>
          </w:p>
        </w:tc>
        <w:tc>
          <w:tcPr>
            <w:tcW w:w="1224"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11368</w:t>
            </w:r>
          </w:p>
        </w:tc>
        <w:tc>
          <w:tcPr>
            <w:tcW w:w="1300"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26068</w:t>
            </w:r>
          </w:p>
        </w:tc>
        <w:tc>
          <w:tcPr>
            <w:tcW w:w="1599" w:type="dxa"/>
            <w:shd w:val="clear" w:color="auto" w:fill="auto"/>
            <w:noWrap/>
            <w:vAlign w:val="bottom"/>
            <w:hideMark/>
          </w:tcPr>
          <w:p w:rsidR="00246BE0" w:rsidRPr="009B4FBC" w:rsidRDefault="00246BE0" w:rsidP="00982317">
            <w:pPr>
              <w:jc w:val="right"/>
              <w:rPr>
                <w:rFonts w:ascii="Arial" w:hAnsi="Arial" w:cs="Arial"/>
                <w:color w:val="FF0000"/>
                <w:sz w:val="24"/>
                <w:szCs w:val="24"/>
              </w:rPr>
            </w:pPr>
            <w:r w:rsidRPr="009B4FBC">
              <w:rPr>
                <w:rFonts w:ascii="Arial" w:hAnsi="Arial" w:cs="Arial"/>
                <w:color w:val="FF0000"/>
                <w:sz w:val="24"/>
                <w:szCs w:val="24"/>
              </w:rPr>
              <w:t>-14700</w:t>
            </w:r>
          </w:p>
        </w:tc>
        <w:tc>
          <w:tcPr>
            <w:tcW w:w="1599" w:type="dxa"/>
            <w:vAlign w:val="bottom"/>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0.44</w:t>
            </w:r>
          </w:p>
        </w:tc>
      </w:tr>
      <w:tr w:rsidR="00246BE0" w:rsidRPr="009B4FBC" w:rsidTr="00982317">
        <w:trPr>
          <w:trHeight w:val="320"/>
        </w:trPr>
        <w:tc>
          <w:tcPr>
            <w:tcW w:w="1300" w:type="dxa"/>
            <w:shd w:val="clear" w:color="auto" w:fill="auto"/>
            <w:noWrap/>
            <w:vAlign w:val="bottom"/>
            <w:hideMark/>
          </w:tcPr>
          <w:p w:rsidR="00246BE0" w:rsidRPr="009B4FBC" w:rsidRDefault="00246BE0" w:rsidP="00982317">
            <w:pPr>
              <w:rPr>
                <w:rFonts w:ascii="Arial" w:hAnsi="Arial" w:cs="Arial"/>
                <w:color w:val="000000"/>
                <w:sz w:val="24"/>
                <w:szCs w:val="24"/>
              </w:rPr>
            </w:pPr>
            <w:r w:rsidRPr="009B4FBC">
              <w:rPr>
                <w:rFonts w:ascii="Arial" w:hAnsi="Arial" w:cs="Arial"/>
                <w:color w:val="000000"/>
                <w:sz w:val="24"/>
                <w:szCs w:val="24"/>
              </w:rPr>
              <w:t>Q2 19</w:t>
            </w:r>
          </w:p>
        </w:tc>
        <w:tc>
          <w:tcPr>
            <w:tcW w:w="1376"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-49738</w:t>
            </w:r>
          </w:p>
        </w:tc>
        <w:tc>
          <w:tcPr>
            <w:tcW w:w="1224"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4614</w:t>
            </w:r>
          </w:p>
        </w:tc>
        <w:tc>
          <w:tcPr>
            <w:tcW w:w="1300"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19511</w:t>
            </w:r>
          </w:p>
        </w:tc>
        <w:tc>
          <w:tcPr>
            <w:tcW w:w="1599" w:type="dxa"/>
            <w:shd w:val="clear" w:color="auto" w:fill="auto"/>
            <w:noWrap/>
            <w:vAlign w:val="bottom"/>
            <w:hideMark/>
          </w:tcPr>
          <w:p w:rsidR="00246BE0" w:rsidRPr="009B4FBC" w:rsidRDefault="00246BE0" w:rsidP="00982317">
            <w:pPr>
              <w:jc w:val="right"/>
              <w:rPr>
                <w:rFonts w:ascii="Arial" w:hAnsi="Arial" w:cs="Arial"/>
                <w:color w:val="FF0000"/>
                <w:sz w:val="24"/>
                <w:szCs w:val="24"/>
              </w:rPr>
            </w:pPr>
            <w:r w:rsidRPr="009B4FBC">
              <w:rPr>
                <w:rFonts w:ascii="Arial" w:hAnsi="Arial" w:cs="Arial"/>
                <w:color w:val="FF0000"/>
                <w:sz w:val="24"/>
                <w:szCs w:val="24"/>
              </w:rPr>
              <w:t>-14897</w:t>
            </w:r>
          </w:p>
        </w:tc>
        <w:tc>
          <w:tcPr>
            <w:tcW w:w="1599" w:type="dxa"/>
            <w:vAlign w:val="bottom"/>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0.24</w:t>
            </w:r>
          </w:p>
        </w:tc>
      </w:tr>
      <w:tr w:rsidR="00246BE0" w:rsidRPr="009B4FBC" w:rsidTr="00982317">
        <w:trPr>
          <w:trHeight w:val="320"/>
        </w:trPr>
        <w:tc>
          <w:tcPr>
            <w:tcW w:w="1300" w:type="dxa"/>
            <w:shd w:val="clear" w:color="auto" w:fill="auto"/>
            <w:noWrap/>
            <w:vAlign w:val="bottom"/>
            <w:hideMark/>
          </w:tcPr>
          <w:p w:rsidR="00246BE0" w:rsidRPr="009B4FBC" w:rsidRDefault="00246BE0" w:rsidP="00982317">
            <w:pPr>
              <w:rPr>
                <w:rFonts w:ascii="Arial" w:hAnsi="Arial" w:cs="Arial"/>
                <w:color w:val="000000"/>
                <w:sz w:val="24"/>
                <w:szCs w:val="24"/>
              </w:rPr>
            </w:pPr>
            <w:r w:rsidRPr="009B4FBC">
              <w:rPr>
                <w:rFonts w:ascii="Arial" w:hAnsi="Arial" w:cs="Arial"/>
                <w:color w:val="000000"/>
                <w:sz w:val="24"/>
                <w:szCs w:val="24"/>
              </w:rPr>
              <w:t>Q1 19</w:t>
            </w:r>
          </w:p>
        </w:tc>
        <w:tc>
          <w:tcPr>
            <w:tcW w:w="1376"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2565</w:t>
            </w:r>
          </w:p>
        </w:tc>
        <w:tc>
          <w:tcPr>
            <w:tcW w:w="1224"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6595</w:t>
            </w:r>
          </w:p>
        </w:tc>
        <w:tc>
          <w:tcPr>
            <w:tcW w:w="1300"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13844</w:t>
            </w:r>
          </w:p>
        </w:tc>
        <w:tc>
          <w:tcPr>
            <w:tcW w:w="1599" w:type="dxa"/>
            <w:shd w:val="clear" w:color="auto" w:fill="auto"/>
            <w:noWrap/>
            <w:vAlign w:val="bottom"/>
            <w:hideMark/>
          </w:tcPr>
          <w:p w:rsidR="00246BE0" w:rsidRPr="009B4FBC" w:rsidRDefault="00246BE0" w:rsidP="00982317">
            <w:pPr>
              <w:jc w:val="right"/>
              <w:rPr>
                <w:rFonts w:ascii="Arial" w:hAnsi="Arial" w:cs="Arial"/>
                <w:color w:val="FF0000"/>
                <w:sz w:val="24"/>
                <w:szCs w:val="24"/>
              </w:rPr>
            </w:pPr>
            <w:r w:rsidRPr="009B4FBC">
              <w:rPr>
                <w:rFonts w:ascii="Arial" w:hAnsi="Arial" w:cs="Arial"/>
                <w:color w:val="FF0000"/>
                <w:sz w:val="24"/>
                <w:szCs w:val="24"/>
              </w:rPr>
              <w:t>-7249</w:t>
            </w:r>
          </w:p>
        </w:tc>
        <w:tc>
          <w:tcPr>
            <w:tcW w:w="1599" w:type="dxa"/>
            <w:vAlign w:val="bottom"/>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0.48</w:t>
            </w:r>
          </w:p>
        </w:tc>
      </w:tr>
      <w:tr w:rsidR="00246BE0" w:rsidRPr="009B4FBC" w:rsidTr="00982317">
        <w:trPr>
          <w:trHeight w:val="320"/>
        </w:trPr>
        <w:tc>
          <w:tcPr>
            <w:tcW w:w="1300" w:type="dxa"/>
            <w:shd w:val="clear" w:color="auto" w:fill="auto"/>
            <w:noWrap/>
            <w:vAlign w:val="bottom"/>
            <w:hideMark/>
          </w:tcPr>
          <w:p w:rsidR="00246BE0" w:rsidRPr="009B4FBC" w:rsidRDefault="00246BE0" w:rsidP="00982317">
            <w:pPr>
              <w:rPr>
                <w:rFonts w:ascii="Arial" w:hAnsi="Arial" w:cs="Arial"/>
                <w:color w:val="000000"/>
                <w:sz w:val="24"/>
                <w:szCs w:val="24"/>
              </w:rPr>
            </w:pPr>
            <w:r w:rsidRPr="009B4FBC">
              <w:rPr>
                <w:rFonts w:ascii="Arial" w:hAnsi="Arial" w:cs="Arial"/>
                <w:color w:val="000000"/>
                <w:sz w:val="24"/>
                <w:szCs w:val="24"/>
              </w:rPr>
              <w:t>Q418</w:t>
            </w:r>
          </w:p>
        </w:tc>
        <w:tc>
          <w:tcPr>
            <w:tcW w:w="1376"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-9621</w:t>
            </w:r>
          </w:p>
        </w:tc>
        <w:tc>
          <w:tcPr>
            <w:tcW w:w="1224"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14473</w:t>
            </w:r>
          </w:p>
        </w:tc>
        <w:tc>
          <w:tcPr>
            <w:tcW w:w="1300"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9743</w:t>
            </w:r>
          </w:p>
        </w:tc>
        <w:tc>
          <w:tcPr>
            <w:tcW w:w="1599"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4730</w:t>
            </w:r>
          </w:p>
        </w:tc>
        <w:tc>
          <w:tcPr>
            <w:tcW w:w="1599" w:type="dxa"/>
            <w:vAlign w:val="bottom"/>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1.49</w:t>
            </w:r>
          </w:p>
        </w:tc>
      </w:tr>
      <w:tr w:rsidR="00246BE0" w:rsidRPr="009B4FBC" w:rsidTr="00982317">
        <w:trPr>
          <w:trHeight w:val="320"/>
        </w:trPr>
        <w:tc>
          <w:tcPr>
            <w:tcW w:w="1300" w:type="dxa"/>
            <w:shd w:val="clear" w:color="auto" w:fill="auto"/>
            <w:noWrap/>
            <w:vAlign w:val="bottom"/>
            <w:hideMark/>
          </w:tcPr>
          <w:p w:rsidR="00246BE0" w:rsidRPr="009B4FBC" w:rsidRDefault="00246BE0" w:rsidP="00982317">
            <w:pPr>
              <w:rPr>
                <w:rFonts w:ascii="Arial" w:hAnsi="Arial" w:cs="Arial"/>
                <w:color w:val="000000"/>
                <w:sz w:val="24"/>
                <w:szCs w:val="24"/>
              </w:rPr>
            </w:pPr>
            <w:r w:rsidRPr="009B4FBC">
              <w:rPr>
                <w:rFonts w:ascii="Arial" w:hAnsi="Arial" w:cs="Arial"/>
                <w:color w:val="000000"/>
                <w:sz w:val="24"/>
                <w:szCs w:val="24"/>
              </w:rPr>
              <w:t>Q3 18</w:t>
            </w:r>
          </w:p>
        </w:tc>
        <w:tc>
          <w:tcPr>
            <w:tcW w:w="1376"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-12845</w:t>
            </w:r>
          </w:p>
        </w:tc>
        <w:tc>
          <w:tcPr>
            <w:tcW w:w="1224"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12233</w:t>
            </w:r>
          </w:p>
        </w:tc>
        <w:tc>
          <w:tcPr>
            <w:tcW w:w="1300"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11490</w:t>
            </w:r>
          </w:p>
        </w:tc>
        <w:tc>
          <w:tcPr>
            <w:tcW w:w="1599"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743</w:t>
            </w:r>
          </w:p>
        </w:tc>
        <w:tc>
          <w:tcPr>
            <w:tcW w:w="1599" w:type="dxa"/>
            <w:vAlign w:val="bottom"/>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1.06</w:t>
            </w:r>
          </w:p>
        </w:tc>
      </w:tr>
      <w:tr w:rsidR="00246BE0" w:rsidRPr="009B4FBC" w:rsidTr="00982317">
        <w:trPr>
          <w:trHeight w:val="320"/>
        </w:trPr>
        <w:tc>
          <w:tcPr>
            <w:tcW w:w="1300" w:type="dxa"/>
            <w:shd w:val="clear" w:color="auto" w:fill="auto"/>
            <w:noWrap/>
            <w:vAlign w:val="bottom"/>
            <w:hideMark/>
          </w:tcPr>
          <w:p w:rsidR="00246BE0" w:rsidRPr="009B4FBC" w:rsidRDefault="00246BE0" w:rsidP="00982317">
            <w:pPr>
              <w:rPr>
                <w:rFonts w:ascii="Arial" w:hAnsi="Arial" w:cs="Arial"/>
                <w:color w:val="000000"/>
                <w:sz w:val="24"/>
                <w:szCs w:val="24"/>
              </w:rPr>
            </w:pPr>
            <w:r w:rsidRPr="009B4FBC">
              <w:rPr>
                <w:rFonts w:ascii="Arial" w:hAnsi="Arial" w:cs="Arial"/>
                <w:color w:val="000000"/>
                <w:sz w:val="24"/>
                <w:szCs w:val="24"/>
              </w:rPr>
              <w:t>Q218</w:t>
            </w:r>
          </w:p>
        </w:tc>
        <w:tc>
          <w:tcPr>
            <w:tcW w:w="1376"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-11065</w:t>
            </w:r>
          </w:p>
        </w:tc>
        <w:tc>
          <w:tcPr>
            <w:tcW w:w="1224"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15016</w:t>
            </w:r>
          </w:p>
        </w:tc>
        <w:tc>
          <w:tcPr>
            <w:tcW w:w="1300"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11829</w:t>
            </w:r>
          </w:p>
        </w:tc>
        <w:tc>
          <w:tcPr>
            <w:tcW w:w="1599" w:type="dxa"/>
            <w:shd w:val="clear" w:color="auto" w:fill="auto"/>
            <w:noWrap/>
            <w:vAlign w:val="bottom"/>
            <w:hideMark/>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3187</w:t>
            </w:r>
          </w:p>
        </w:tc>
        <w:tc>
          <w:tcPr>
            <w:tcW w:w="1599" w:type="dxa"/>
            <w:vAlign w:val="bottom"/>
          </w:tcPr>
          <w:p w:rsidR="00246BE0" w:rsidRPr="009B4FBC" w:rsidRDefault="00246BE0" w:rsidP="00982317">
            <w:pPr>
              <w:jc w:val="right"/>
              <w:rPr>
                <w:rFonts w:ascii="Arial" w:hAnsi="Arial" w:cs="Arial"/>
                <w:color w:val="000000"/>
                <w:sz w:val="24"/>
                <w:szCs w:val="24"/>
              </w:rPr>
            </w:pPr>
            <w:r w:rsidRPr="009B4FBC">
              <w:rPr>
                <w:rFonts w:ascii="Arial" w:hAnsi="Arial" w:cs="Arial"/>
                <w:color w:val="000000"/>
                <w:sz w:val="24"/>
                <w:szCs w:val="24"/>
              </w:rPr>
              <w:t>1.27</w:t>
            </w:r>
          </w:p>
        </w:tc>
      </w:tr>
    </w:tbl>
    <w:p w:rsidR="00A66DDA" w:rsidRPr="009B4FBC" w:rsidRDefault="00A66DDA" w:rsidP="00F02F1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p>
    <w:p w:rsidR="00246BE0" w:rsidRPr="009B4FBC" w:rsidRDefault="00246BE0" w:rsidP="00246BE0">
      <w:pPr>
        <w:jc w:val="both"/>
        <w:rPr>
          <w:rFonts w:ascii="Arial" w:hAnsi="Arial" w:cs="Arial"/>
          <w:sz w:val="24"/>
          <w:szCs w:val="24"/>
        </w:rPr>
      </w:pPr>
      <w:r w:rsidRPr="009B4FBC">
        <w:rPr>
          <w:rFonts w:ascii="Arial" w:hAnsi="Arial" w:cs="Arial"/>
          <w:b/>
          <w:sz w:val="24"/>
          <w:szCs w:val="24"/>
        </w:rPr>
        <w:t>Source</w:t>
      </w:r>
      <w:r w:rsidRPr="009B4FBC">
        <w:rPr>
          <w:rFonts w:ascii="Arial" w:hAnsi="Arial" w:cs="Arial"/>
          <w:sz w:val="24"/>
          <w:szCs w:val="24"/>
        </w:rPr>
        <w:t>: Various Quarterly Reports of Vodafone Idea Ltd.</w:t>
      </w:r>
    </w:p>
    <w:p w:rsidR="00246BE0" w:rsidRPr="009B4FBC" w:rsidRDefault="002D13CC" w:rsidP="00246BE0">
      <w:pPr>
        <w:jc w:val="both"/>
        <w:rPr>
          <w:rStyle w:val="Hyperlink"/>
          <w:rFonts w:ascii="Arial" w:hAnsi="Arial" w:cs="Arial"/>
          <w:sz w:val="24"/>
          <w:szCs w:val="24"/>
        </w:rPr>
      </w:pPr>
      <w:hyperlink r:id="rId18" w:history="1">
        <w:r w:rsidR="00246BE0" w:rsidRPr="009B4FBC">
          <w:rPr>
            <w:rStyle w:val="Hyperlink"/>
            <w:rFonts w:ascii="Arial" w:hAnsi="Arial" w:cs="Arial"/>
            <w:sz w:val="24"/>
            <w:szCs w:val="24"/>
          </w:rPr>
          <w:t>https://www.vodafoneidea.com/investors/results</w:t>
        </w:r>
      </w:hyperlink>
    </w:p>
    <w:p w:rsidR="00CA06ED" w:rsidRDefault="00CA06ED" w:rsidP="00246BE0">
      <w:pPr>
        <w:jc w:val="both"/>
        <w:rPr>
          <w:rStyle w:val="Hyperlink"/>
          <w:rFonts w:ascii="Arial" w:hAnsi="Arial" w:cs="Arial"/>
          <w:sz w:val="24"/>
          <w:szCs w:val="24"/>
        </w:rPr>
      </w:pPr>
    </w:p>
    <w:p w:rsidR="001908D5" w:rsidRPr="009B4FBC" w:rsidRDefault="001908D5" w:rsidP="00246BE0">
      <w:pPr>
        <w:jc w:val="both"/>
        <w:rPr>
          <w:rStyle w:val="Hyperlink"/>
          <w:rFonts w:ascii="Arial" w:hAnsi="Arial" w:cs="Arial"/>
          <w:sz w:val="24"/>
          <w:szCs w:val="24"/>
        </w:rPr>
      </w:pPr>
    </w:p>
    <w:p w:rsidR="00CA06ED" w:rsidRPr="009B4FBC" w:rsidRDefault="0071547E" w:rsidP="0071547E">
      <w:pPr>
        <w:ind w:firstLine="720"/>
        <w:jc w:val="both"/>
        <w:rPr>
          <w:rFonts w:ascii="Arial" w:hAnsi="Arial" w:cs="Arial"/>
          <w:sz w:val="24"/>
          <w:szCs w:val="24"/>
        </w:rPr>
      </w:pPr>
      <w:r>
        <w:rPr>
          <w:rStyle w:val="Hyperlink"/>
          <w:rFonts w:ascii="Arial" w:hAnsi="Arial" w:cs="Arial"/>
          <w:color w:val="auto"/>
          <w:sz w:val="24"/>
          <w:szCs w:val="24"/>
          <w:u w:val="none"/>
        </w:rPr>
        <w:lastRenderedPageBreak/>
        <w:t>5.</w:t>
      </w:r>
      <w:r w:rsidR="00A83E98" w:rsidRPr="009B4FBC">
        <w:rPr>
          <w:rStyle w:val="Hyperlink"/>
          <w:rFonts w:ascii="Arial" w:hAnsi="Arial" w:cs="Arial"/>
          <w:color w:val="auto"/>
          <w:sz w:val="24"/>
          <w:szCs w:val="24"/>
          <w:u w:val="none"/>
        </w:rPr>
        <w:t>TNPS on</w:t>
      </w:r>
      <w:r w:rsidR="00654386" w:rsidRPr="009B4FBC">
        <w:rPr>
          <w:rStyle w:val="Hyperlink"/>
          <w:rFonts w:ascii="Arial" w:hAnsi="Arial" w:cs="Arial"/>
          <w:color w:val="auto"/>
          <w:sz w:val="24"/>
          <w:szCs w:val="24"/>
          <w:u w:val="none"/>
        </w:rPr>
        <w:t xml:space="preserve"> brand score </w:t>
      </w:r>
    </w:p>
    <w:p w:rsidR="00A66DDA" w:rsidRPr="009B4FBC" w:rsidRDefault="00CA06ED" w:rsidP="00F02F1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r w:rsidRPr="009B4FBC">
        <w:rPr>
          <w:rFonts w:ascii="Arial" w:hAnsi="Arial" w:cs="Arial"/>
          <w:b w:val="0"/>
          <w:bCs w:val="0"/>
          <w:noProof/>
          <w:color w:val="222222"/>
          <w:sz w:val="24"/>
          <w:szCs w:val="24"/>
          <w:shd w:val="clear" w:color="auto" w:fill="FFFFFF"/>
        </w:rPr>
        <w:drawing>
          <wp:inline distT="0" distB="0" distL="0" distR="0" wp14:anchorId="70C0A343" wp14:editId="6216EB56">
            <wp:extent cx="6354560" cy="240030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371319" cy="2406630"/>
                    </a:xfrm>
                    <a:prstGeom prst="rect">
                      <a:avLst/>
                    </a:prstGeom>
                  </pic:spPr>
                </pic:pic>
              </a:graphicData>
            </a:graphic>
          </wp:inline>
        </w:drawing>
      </w:r>
    </w:p>
    <w:p w:rsidR="00193A30" w:rsidRDefault="00193A30" w:rsidP="00F02F1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r w:rsidRPr="009B4FBC">
        <w:rPr>
          <w:rFonts w:ascii="Arial" w:hAnsi="Arial" w:cs="Arial"/>
          <w:b w:val="0"/>
          <w:bCs w:val="0"/>
          <w:color w:val="222222"/>
          <w:sz w:val="24"/>
          <w:szCs w:val="24"/>
          <w:shd w:val="clear" w:color="auto" w:fill="FFFFFF"/>
        </w:rPr>
        <w:t>(Source: Tele performance, 2022)</w:t>
      </w:r>
    </w:p>
    <w:p w:rsidR="001776EC" w:rsidRDefault="001776EC" w:rsidP="0071547E">
      <w:pPr>
        <w:pStyle w:val="Heading1"/>
        <w:numPr>
          <w:ilvl w:val="1"/>
          <w:numId w:val="41"/>
        </w:numPr>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r>
        <w:rPr>
          <w:rFonts w:ascii="Arial" w:hAnsi="Arial" w:cs="Arial"/>
          <w:b w:val="0"/>
          <w:bCs w:val="0"/>
          <w:color w:val="222222"/>
          <w:sz w:val="24"/>
          <w:szCs w:val="24"/>
          <w:shd w:val="clear" w:color="auto" w:fill="FFFFFF"/>
        </w:rPr>
        <w:t>Vodafone Idea Market share from 2018 to 2021</w:t>
      </w:r>
    </w:p>
    <w:p w:rsidR="001776EC" w:rsidRDefault="001776EC" w:rsidP="001776EC">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r w:rsidRPr="001776EC">
        <w:rPr>
          <w:rFonts w:ascii="Arial" w:hAnsi="Arial" w:cs="Arial"/>
          <w:b w:val="0"/>
          <w:bCs w:val="0"/>
          <w:noProof/>
          <w:color w:val="222222"/>
          <w:sz w:val="24"/>
          <w:szCs w:val="24"/>
          <w:shd w:val="clear" w:color="auto" w:fill="FFFFFF"/>
        </w:rPr>
        <w:drawing>
          <wp:inline distT="0" distB="0" distL="0" distR="0" wp14:anchorId="79637FC1" wp14:editId="7928F96F">
            <wp:extent cx="5759450" cy="365379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59450" cy="3653790"/>
                    </a:xfrm>
                    <a:prstGeom prst="rect">
                      <a:avLst/>
                    </a:prstGeom>
                  </pic:spPr>
                </pic:pic>
              </a:graphicData>
            </a:graphic>
          </wp:inline>
        </w:drawing>
      </w:r>
    </w:p>
    <w:p w:rsidR="001776EC" w:rsidRPr="009B4FBC" w:rsidRDefault="00F11CC0" w:rsidP="00F02F15">
      <w:pPr>
        <w:pStyle w:val="Heading1"/>
        <w:shd w:val="clear" w:color="auto" w:fill="FFFFFF"/>
        <w:spacing w:before="0" w:beforeAutospacing="0" w:after="0" w:afterAutospacing="0" w:line="480" w:lineRule="auto"/>
        <w:rPr>
          <w:rFonts w:ascii="Arial" w:hAnsi="Arial" w:cs="Arial"/>
          <w:b w:val="0"/>
          <w:bCs w:val="0"/>
          <w:color w:val="222222"/>
          <w:sz w:val="24"/>
          <w:szCs w:val="24"/>
          <w:shd w:val="clear" w:color="auto" w:fill="FFFFFF"/>
        </w:rPr>
      </w:pPr>
      <w:r>
        <w:rPr>
          <w:rFonts w:ascii="Arial" w:hAnsi="Arial" w:cs="Arial"/>
          <w:b w:val="0"/>
          <w:bCs w:val="0"/>
          <w:color w:val="222222"/>
          <w:sz w:val="24"/>
          <w:szCs w:val="24"/>
          <w:shd w:val="clear" w:color="auto" w:fill="FFFFFF"/>
        </w:rPr>
        <w:t>Source: Statista 2022.</w:t>
      </w:r>
    </w:p>
    <w:sectPr w:rsidR="001776EC" w:rsidRPr="009B4FBC" w:rsidSect="00DF37B4">
      <w:footerReference w:type="default" r:id="rId21"/>
      <w:pgSz w:w="11906" w:h="16838" w:code="9"/>
      <w:pgMar w:top="1418" w:right="1418" w:bottom="1418" w:left="1418" w:header="720" w:footer="720" w:gutter="0"/>
      <w:pgBorders w:display="firstPage"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D13CC" w:rsidRDefault="002D13CC" w:rsidP="00DC594C">
      <w:pPr>
        <w:spacing w:after="0" w:line="240" w:lineRule="auto"/>
      </w:pPr>
      <w:r>
        <w:separator/>
      </w:r>
    </w:p>
  </w:endnote>
  <w:endnote w:type="continuationSeparator" w:id="0">
    <w:p w:rsidR="002D13CC" w:rsidRDefault="002D13CC" w:rsidP="00DC59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atang">
    <w:altName w:val="바탕"/>
    <w:panose1 w:val="02030600000101010101"/>
    <w:charset w:val="81"/>
    <w:family w:val="auto"/>
    <w:pitch w:val="fixed"/>
    <w:sig w:usb0="00000001" w:usb1="09060000" w:usb2="00000010" w:usb3="00000000" w:csb0="00080000" w:csb1="00000000"/>
  </w:font>
  <w:font w:name="Iskoola Pota">
    <w:altName w:val="Nirmala UI"/>
    <w:panose1 w:val="02010503010101010104"/>
    <w:charset w:val="00"/>
    <w:family w:val="auto"/>
    <w:pitch w:val="variable"/>
    <w:sig w:usb0="00000003" w:usb1="00000000" w:usb2="000002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28527053"/>
      <w:docPartObj>
        <w:docPartGallery w:val="Page Numbers (Bottom of Page)"/>
        <w:docPartUnique/>
      </w:docPartObj>
    </w:sdtPr>
    <w:sdtEndPr>
      <w:rPr>
        <w:noProof/>
      </w:rPr>
    </w:sdtEndPr>
    <w:sdtContent>
      <w:p w:rsidR="00E823C2" w:rsidRDefault="00E823C2">
        <w:pPr>
          <w:pStyle w:val="Footer"/>
          <w:jc w:val="right"/>
        </w:pPr>
      </w:p>
      <w:p w:rsidR="00E823C2" w:rsidRDefault="00E823C2">
        <w:pPr>
          <w:pStyle w:val="Footer"/>
          <w:jc w:val="right"/>
        </w:pPr>
        <w:r>
          <w:fldChar w:fldCharType="begin"/>
        </w:r>
        <w:r>
          <w:instrText xml:space="preserve"> PAGE   \* MERGEFORMAT </w:instrText>
        </w:r>
        <w:r>
          <w:fldChar w:fldCharType="separate"/>
        </w:r>
        <w:r w:rsidR="000E1FC7">
          <w:rPr>
            <w:noProof/>
          </w:rPr>
          <w:t>29</w:t>
        </w:r>
        <w:r>
          <w:rPr>
            <w:noProof/>
          </w:rPr>
          <w:fldChar w:fldCharType="end"/>
        </w:r>
      </w:p>
    </w:sdtContent>
  </w:sdt>
  <w:p w:rsidR="00E823C2" w:rsidRDefault="00E823C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D13CC" w:rsidRDefault="002D13CC" w:rsidP="00DC594C">
      <w:pPr>
        <w:spacing w:after="0" w:line="240" w:lineRule="auto"/>
      </w:pPr>
      <w:r>
        <w:separator/>
      </w:r>
    </w:p>
  </w:footnote>
  <w:footnote w:type="continuationSeparator" w:id="0">
    <w:p w:rsidR="002D13CC" w:rsidRDefault="002D13CC" w:rsidP="00DC59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9B287B"/>
    <w:multiLevelType w:val="multilevel"/>
    <w:tmpl w:val="503C6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E4A43"/>
    <w:multiLevelType w:val="multilevel"/>
    <w:tmpl w:val="CE3C804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48459B"/>
    <w:multiLevelType w:val="multilevel"/>
    <w:tmpl w:val="E52C508A"/>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C92760"/>
    <w:multiLevelType w:val="multilevel"/>
    <w:tmpl w:val="745EB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911F5F"/>
    <w:multiLevelType w:val="multilevel"/>
    <w:tmpl w:val="6EBCB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F856E6"/>
    <w:multiLevelType w:val="multilevel"/>
    <w:tmpl w:val="2DD84336"/>
    <w:lvl w:ilvl="0">
      <w:start w:val="1"/>
      <w:numFmt w:val="decimal"/>
      <w:lvlText w:val="%1."/>
      <w:lvlJc w:val="left"/>
      <w:pPr>
        <w:ind w:left="720" w:hanging="360"/>
      </w:pPr>
      <w:rPr>
        <w:rFonts w:hint="default"/>
      </w:r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0D3D1E75"/>
    <w:multiLevelType w:val="multilevel"/>
    <w:tmpl w:val="5D505A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E4B74B2"/>
    <w:multiLevelType w:val="hybridMultilevel"/>
    <w:tmpl w:val="484C0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51735F"/>
    <w:multiLevelType w:val="hybridMultilevel"/>
    <w:tmpl w:val="F5404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D3D5706"/>
    <w:multiLevelType w:val="multilevel"/>
    <w:tmpl w:val="72884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592412"/>
    <w:multiLevelType w:val="hybridMultilevel"/>
    <w:tmpl w:val="DE0CF9E2"/>
    <w:lvl w:ilvl="0" w:tplc="DC4E22AA">
      <w:start w:val="1"/>
      <w:numFmt w:val="bullet"/>
      <w:lvlText w:val="•"/>
      <w:lvlJc w:val="left"/>
      <w:pPr>
        <w:tabs>
          <w:tab w:val="num" w:pos="720"/>
        </w:tabs>
        <w:ind w:left="720" w:hanging="360"/>
      </w:pPr>
      <w:rPr>
        <w:rFonts w:ascii="Arial" w:hAnsi="Arial" w:hint="default"/>
      </w:rPr>
    </w:lvl>
    <w:lvl w:ilvl="1" w:tplc="4E9C2BBA" w:tentative="1">
      <w:start w:val="1"/>
      <w:numFmt w:val="bullet"/>
      <w:lvlText w:val="•"/>
      <w:lvlJc w:val="left"/>
      <w:pPr>
        <w:tabs>
          <w:tab w:val="num" w:pos="1440"/>
        </w:tabs>
        <w:ind w:left="1440" w:hanging="360"/>
      </w:pPr>
      <w:rPr>
        <w:rFonts w:ascii="Arial" w:hAnsi="Arial" w:hint="default"/>
      </w:rPr>
    </w:lvl>
    <w:lvl w:ilvl="2" w:tplc="FC9EBFFA" w:tentative="1">
      <w:start w:val="1"/>
      <w:numFmt w:val="bullet"/>
      <w:lvlText w:val="•"/>
      <w:lvlJc w:val="left"/>
      <w:pPr>
        <w:tabs>
          <w:tab w:val="num" w:pos="2160"/>
        </w:tabs>
        <w:ind w:left="2160" w:hanging="360"/>
      </w:pPr>
      <w:rPr>
        <w:rFonts w:ascii="Arial" w:hAnsi="Arial" w:hint="default"/>
      </w:rPr>
    </w:lvl>
    <w:lvl w:ilvl="3" w:tplc="786063A2" w:tentative="1">
      <w:start w:val="1"/>
      <w:numFmt w:val="bullet"/>
      <w:lvlText w:val="•"/>
      <w:lvlJc w:val="left"/>
      <w:pPr>
        <w:tabs>
          <w:tab w:val="num" w:pos="2880"/>
        </w:tabs>
        <w:ind w:left="2880" w:hanging="360"/>
      </w:pPr>
      <w:rPr>
        <w:rFonts w:ascii="Arial" w:hAnsi="Arial" w:hint="default"/>
      </w:rPr>
    </w:lvl>
    <w:lvl w:ilvl="4" w:tplc="BA3643BA" w:tentative="1">
      <w:start w:val="1"/>
      <w:numFmt w:val="bullet"/>
      <w:lvlText w:val="•"/>
      <w:lvlJc w:val="left"/>
      <w:pPr>
        <w:tabs>
          <w:tab w:val="num" w:pos="3600"/>
        </w:tabs>
        <w:ind w:left="3600" w:hanging="360"/>
      </w:pPr>
      <w:rPr>
        <w:rFonts w:ascii="Arial" w:hAnsi="Arial" w:hint="default"/>
      </w:rPr>
    </w:lvl>
    <w:lvl w:ilvl="5" w:tplc="CB948D40" w:tentative="1">
      <w:start w:val="1"/>
      <w:numFmt w:val="bullet"/>
      <w:lvlText w:val="•"/>
      <w:lvlJc w:val="left"/>
      <w:pPr>
        <w:tabs>
          <w:tab w:val="num" w:pos="4320"/>
        </w:tabs>
        <w:ind w:left="4320" w:hanging="360"/>
      </w:pPr>
      <w:rPr>
        <w:rFonts w:ascii="Arial" w:hAnsi="Arial" w:hint="default"/>
      </w:rPr>
    </w:lvl>
    <w:lvl w:ilvl="6" w:tplc="6C461B04" w:tentative="1">
      <w:start w:val="1"/>
      <w:numFmt w:val="bullet"/>
      <w:lvlText w:val="•"/>
      <w:lvlJc w:val="left"/>
      <w:pPr>
        <w:tabs>
          <w:tab w:val="num" w:pos="5040"/>
        </w:tabs>
        <w:ind w:left="5040" w:hanging="360"/>
      </w:pPr>
      <w:rPr>
        <w:rFonts w:ascii="Arial" w:hAnsi="Arial" w:hint="default"/>
      </w:rPr>
    </w:lvl>
    <w:lvl w:ilvl="7" w:tplc="C8B8EF78" w:tentative="1">
      <w:start w:val="1"/>
      <w:numFmt w:val="bullet"/>
      <w:lvlText w:val="•"/>
      <w:lvlJc w:val="left"/>
      <w:pPr>
        <w:tabs>
          <w:tab w:val="num" w:pos="5760"/>
        </w:tabs>
        <w:ind w:left="5760" w:hanging="360"/>
      </w:pPr>
      <w:rPr>
        <w:rFonts w:ascii="Arial" w:hAnsi="Arial" w:hint="default"/>
      </w:rPr>
    </w:lvl>
    <w:lvl w:ilvl="8" w:tplc="7D20BA1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EF96708"/>
    <w:multiLevelType w:val="multilevel"/>
    <w:tmpl w:val="C0F2AB3A"/>
    <w:lvl w:ilvl="0">
      <w:start w:val="2"/>
      <w:numFmt w:val="decimal"/>
      <w:lvlText w:val="%1"/>
      <w:lvlJc w:val="left"/>
      <w:pPr>
        <w:ind w:left="384" w:hanging="384"/>
      </w:pPr>
      <w:rPr>
        <w:rFonts w:hint="default"/>
      </w:rPr>
    </w:lvl>
    <w:lvl w:ilvl="1">
      <w:start w:val="8"/>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243B24F1"/>
    <w:multiLevelType w:val="multilevel"/>
    <w:tmpl w:val="FAD44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9C4283"/>
    <w:multiLevelType w:val="multilevel"/>
    <w:tmpl w:val="DBE447B0"/>
    <w:lvl w:ilvl="0">
      <w:start w:val="2"/>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27E70EDC"/>
    <w:multiLevelType w:val="multilevel"/>
    <w:tmpl w:val="AB2A18B6"/>
    <w:lvl w:ilvl="0">
      <w:start w:val="1"/>
      <w:numFmt w:val="decimal"/>
      <w:lvlText w:val="%1."/>
      <w:lvlJc w:val="left"/>
      <w:pPr>
        <w:ind w:left="720" w:hanging="360"/>
      </w:pPr>
      <w:rPr>
        <w:rFonts w:hint="default"/>
      </w:rPr>
    </w:lvl>
    <w:lvl w:ilvl="1">
      <w:start w:val="7"/>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5" w15:restartNumberingAfterBreak="0">
    <w:nsid w:val="2A232D2E"/>
    <w:multiLevelType w:val="multilevel"/>
    <w:tmpl w:val="4CA4A9E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val="0"/>
        <w:bCs w:val="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C03C5F"/>
    <w:multiLevelType w:val="hybridMultilevel"/>
    <w:tmpl w:val="32E4E4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BD3724"/>
    <w:multiLevelType w:val="multilevel"/>
    <w:tmpl w:val="5D9E0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D82808"/>
    <w:multiLevelType w:val="multilevel"/>
    <w:tmpl w:val="D6143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060A65"/>
    <w:multiLevelType w:val="hybridMultilevel"/>
    <w:tmpl w:val="CBAAB8A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15:restartNumberingAfterBreak="0">
    <w:nsid w:val="39D67ECC"/>
    <w:multiLevelType w:val="multilevel"/>
    <w:tmpl w:val="6700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A7B4467"/>
    <w:multiLevelType w:val="hybridMultilevel"/>
    <w:tmpl w:val="B67EB110"/>
    <w:lvl w:ilvl="0" w:tplc="43C2C21A">
      <w:start w:val="1"/>
      <w:numFmt w:val="bullet"/>
      <w:lvlText w:val="•"/>
      <w:lvlJc w:val="left"/>
      <w:pPr>
        <w:tabs>
          <w:tab w:val="num" w:pos="720"/>
        </w:tabs>
        <w:ind w:left="720" w:hanging="360"/>
      </w:pPr>
      <w:rPr>
        <w:rFonts w:ascii="Times New Roman" w:hAnsi="Times New Roman" w:hint="default"/>
      </w:rPr>
    </w:lvl>
    <w:lvl w:ilvl="1" w:tplc="05C21CAC" w:tentative="1">
      <w:start w:val="1"/>
      <w:numFmt w:val="bullet"/>
      <w:lvlText w:val="•"/>
      <w:lvlJc w:val="left"/>
      <w:pPr>
        <w:tabs>
          <w:tab w:val="num" w:pos="1440"/>
        </w:tabs>
        <w:ind w:left="1440" w:hanging="360"/>
      </w:pPr>
      <w:rPr>
        <w:rFonts w:ascii="Times New Roman" w:hAnsi="Times New Roman" w:hint="default"/>
      </w:rPr>
    </w:lvl>
    <w:lvl w:ilvl="2" w:tplc="41548B26" w:tentative="1">
      <w:start w:val="1"/>
      <w:numFmt w:val="bullet"/>
      <w:lvlText w:val="•"/>
      <w:lvlJc w:val="left"/>
      <w:pPr>
        <w:tabs>
          <w:tab w:val="num" w:pos="2160"/>
        </w:tabs>
        <w:ind w:left="2160" w:hanging="360"/>
      </w:pPr>
      <w:rPr>
        <w:rFonts w:ascii="Times New Roman" w:hAnsi="Times New Roman" w:hint="default"/>
      </w:rPr>
    </w:lvl>
    <w:lvl w:ilvl="3" w:tplc="9E3CCB7A" w:tentative="1">
      <w:start w:val="1"/>
      <w:numFmt w:val="bullet"/>
      <w:lvlText w:val="•"/>
      <w:lvlJc w:val="left"/>
      <w:pPr>
        <w:tabs>
          <w:tab w:val="num" w:pos="2880"/>
        </w:tabs>
        <w:ind w:left="2880" w:hanging="360"/>
      </w:pPr>
      <w:rPr>
        <w:rFonts w:ascii="Times New Roman" w:hAnsi="Times New Roman" w:hint="default"/>
      </w:rPr>
    </w:lvl>
    <w:lvl w:ilvl="4" w:tplc="8072138A" w:tentative="1">
      <w:start w:val="1"/>
      <w:numFmt w:val="bullet"/>
      <w:lvlText w:val="•"/>
      <w:lvlJc w:val="left"/>
      <w:pPr>
        <w:tabs>
          <w:tab w:val="num" w:pos="3600"/>
        </w:tabs>
        <w:ind w:left="3600" w:hanging="360"/>
      </w:pPr>
      <w:rPr>
        <w:rFonts w:ascii="Times New Roman" w:hAnsi="Times New Roman" w:hint="default"/>
      </w:rPr>
    </w:lvl>
    <w:lvl w:ilvl="5" w:tplc="E28A4256" w:tentative="1">
      <w:start w:val="1"/>
      <w:numFmt w:val="bullet"/>
      <w:lvlText w:val="•"/>
      <w:lvlJc w:val="left"/>
      <w:pPr>
        <w:tabs>
          <w:tab w:val="num" w:pos="4320"/>
        </w:tabs>
        <w:ind w:left="4320" w:hanging="360"/>
      </w:pPr>
      <w:rPr>
        <w:rFonts w:ascii="Times New Roman" w:hAnsi="Times New Roman" w:hint="default"/>
      </w:rPr>
    </w:lvl>
    <w:lvl w:ilvl="6" w:tplc="519EAD66" w:tentative="1">
      <w:start w:val="1"/>
      <w:numFmt w:val="bullet"/>
      <w:lvlText w:val="•"/>
      <w:lvlJc w:val="left"/>
      <w:pPr>
        <w:tabs>
          <w:tab w:val="num" w:pos="5040"/>
        </w:tabs>
        <w:ind w:left="5040" w:hanging="360"/>
      </w:pPr>
      <w:rPr>
        <w:rFonts w:ascii="Times New Roman" w:hAnsi="Times New Roman" w:hint="default"/>
      </w:rPr>
    </w:lvl>
    <w:lvl w:ilvl="7" w:tplc="D3FE6B52" w:tentative="1">
      <w:start w:val="1"/>
      <w:numFmt w:val="bullet"/>
      <w:lvlText w:val="•"/>
      <w:lvlJc w:val="left"/>
      <w:pPr>
        <w:tabs>
          <w:tab w:val="num" w:pos="5760"/>
        </w:tabs>
        <w:ind w:left="5760" w:hanging="360"/>
      </w:pPr>
      <w:rPr>
        <w:rFonts w:ascii="Times New Roman" w:hAnsi="Times New Roman" w:hint="default"/>
      </w:rPr>
    </w:lvl>
    <w:lvl w:ilvl="8" w:tplc="9A90FF88" w:tentative="1">
      <w:start w:val="1"/>
      <w:numFmt w:val="bullet"/>
      <w:lvlText w:val="•"/>
      <w:lvlJc w:val="left"/>
      <w:pPr>
        <w:tabs>
          <w:tab w:val="num" w:pos="6480"/>
        </w:tabs>
        <w:ind w:left="6480" w:hanging="360"/>
      </w:pPr>
      <w:rPr>
        <w:rFonts w:ascii="Times New Roman" w:hAnsi="Times New Roman" w:hint="default"/>
      </w:rPr>
    </w:lvl>
  </w:abstractNum>
  <w:abstractNum w:abstractNumId="22" w15:restartNumberingAfterBreak="0">
    <w:nsid w:val="3B0A2BAB"/>
    <w:multiLevelType w:val="multilevel"/>
    <w:tmpl w:val="A094E1E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3" w15:restartNumberingAfterBreak="0">
    <w:nsid w:val="3C333294"/>
    <w:multiLevelType w:val="multilevel"/>
    <w:tmpl w:val="4B209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D425C1D"/>
    <w:multiLevelType w:val="multilevel"/>
    <w:tmpl w:val="1C5A3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E243C78"/>
    <w:multiLevelType w:val="hybridMultilevel"/>
    <w:tmpl w:val="D938BF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E690E2E"/>
    <w:multiLevelType w:val="hybridMultilevel"/>
    <w:tmpl w:val="A51A8066"/>
    <w:lvl w:ilvl="0" w:tplc="B622E8F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41011662"/>
    <w:multiLevelType w:val="multilevel"/>
    <w:tmpl w:val="067E77B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8" w15:restartNumberingAfterBreak="0">
    <w:nsid w:val="411A3D55"/>
    <w:multiLevelType w:val="multilevel"/>
    <w:tmpl w:val="43BE1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13E1E9E"/>
    <w:multiLevelType w:val="multilevel"/>
    <w:tmpl w:val="72884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C0C2E05"/>
    <w:multiLevelType w:val="hybridMultilevel"/>
    <w:tmpl w:val="D548D258"/>
    <w:lvl w:ilvl="0" w:tplc="55309B3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D6D1D13"/>
    <w:multiLevelType w:val="multilevel"/>
    <w:tmpl w:val="231C6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0E246CA"/>
    <w:multiLevelType w:val="multilevel"/>
    <w:tmpl w:val="CB1EB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30E0180"/>
    <w:multiLevelType w:val="multilevel"/>
    <w:tmpl w:val="067E77B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4" w15:restartNumberingAfterBreak="0">
    <w:nsid w:val="56C205E1"/>
    <w:multiLevelType w:val="hybridMultilevel"/>
    <w:tmpl w:val="5D54C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717428F"/>
    <w:multiLevelType w:val="hybridMultilevel"/>
    <w:tmpl w:val="394C6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CE16360"/>
    <w:multiLevelType w:val="hybridMultilevel"/>
    <w:tmpl w:val="C176824A"/>
    <w:lvl w:ilvl="0" w:tplc="4D760C8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7" w15:restartNumberingAfterBreak="0">
    <w:nsid w:val="5E634F50"/>
    <w:multiLevelType w:val="multilevel"/>
    <w:tmpl w:val="E00A9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F7D78F5"/>
    <w:multiLevelType w:val="multilevel"/>
    <w:tmpl w:val="2C18EBF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00145F2"/>
    <w:multiLevelType w:val="multilevel"/>
    <w:tmpl w:val="130AE5FC"/>
    <w:lvl w:ilvl="0">
      <w:start w:val="2"/>
      <w:numFmt w:val="decimal"/>
      <w:lvlText w:val="%1"/>
      <w:lvlJc w:val="left"/>
      <w:pPr>
        <w:ind w:left="384" w:hanging="384"/>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0" w15:restartNumberingAfterBreak="0">
    <w:nsid w:val="61B47DC3"/>
    <w:multiLevelType w:val="multilevel"/>
    <w:tmpl w:val="DB48FAC8"/>
    <w:lvl w:ilvl="0">
      <w:start w:val="2"/>
      <w:numFmt w:val="decimal"/>
      <w:lvlText w:val="%1"/>
      <w:lvlJc w:val="left"/>
      <w:pPr>
        <w:ind w:left="384" w:hanging="384"/>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41" w15:restartNumberingAfterBreak="0">
    <w:nsid w:val="61EA2C89"/>
    <w:multiLevelType w:val="hybridMultilevel"/>
    <w:tmpl w:val="1166E4C2"/>
    <w:lvl w:ilvl="0" w:tplc="71040316">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39F0EF3"/>
    <w:multiLevelType w:val="hybridMultilevel"/>
    <w:tmpl w:val="26A4D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456036E"/>
    <w:multiLevelType w:val="hybridMultilevel"/>
    <w:tmpl w:val="9E0E2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1D1AD5"/>
    <w:multiLevelType w:val="hybridMultilevel"/>
    <w:tmpl w:val="5CE4FE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6EA57AC6"/>
    <w:multiLevelType w:val="multilevel"/>
    <w:tmpl w:val="A2784B94"/>
    <w:lvl w:ilvl="0">
      <w:start w:val="1"/>
      <w:numFmt w:val="decimal"/>
      <w:lvlText w:val="%1"/>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6" w15:restartNumberingAfterBreak="0">
    <w:nsid w:val="75841A1A"/>
    <w:multiLevelType w:val="hybridMultilevel"/>
    <w:tmpl w:val="02028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8970A23"/>
    <w:multiLevelType w:val="multilevel"/>
    <w:tmpl w:val="0E566DCC"/>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A5A1F77"/>
    <w:multiLevelType w:val="multilevel"/>
    <w:tmpl w:val="8CD67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3"/>
  </w:num>
  <w:num w:numId="2">
    <w:abstractNumId w:val="22"/>
  </w:num>
  <w:num w:numId="3">
    <w:abstractNumId w:val="14"/>
  </w:num>
  <w:num w:numId="4">
    <w:abstractNumId w:val="36"/>
  </w:num>
  <w:num w:numId="5">
    <w:abstractNumId w:val="40"/>
  </w:num>
  <w:num w:numId="6">
    <w:abstractNumId w:val="13"/>
  </w:num>
  <w:num w:numId="7">
    <w:abstractNumId w:val="10"/>
  </w:num>
  <w:num w:numId="8">
    <w:abstractNumId w:val="16"/>
  </w:num>
  <w:num w:numId="9">
    <w:abstractNumId w:val="27"/>
  </w:num>
  <w:num w:numId="10">
    <w:abstractNumId w:val="45"/>
  </w:num>
  <w:num w:numId="11">
    <w:abstractNumId w:val="8"/>
  </w:num>
  <w:num w:numId="12">
    <w:abstractNumId w:val="39"/>
  </w:num>
  <w:num w:numId="13">
    <w:abstractNumId w:val="34"/>
  </w:num>
  <w:num w:numId="14">
    <w:abstractNumId w:val="43"/>
  </w:num>
  <w:num w:numId="15">
    <w:abstractNumId w:val="21"/>
  </w:num>
  <w:num w:numId="16">
    <w:abstractNumId w:val="41"/>
  </w:num>
  <w:num w:numId="17">
    <w:abstractNumId w:val="5"/>
  </w:num>
  <w:num w:numId="18">
    <w:abstractNumId w:val="32"/>
  </w:num>
  <w:num w:numId="19">
    <w:abstractNumId w:val="28"/>
  </w:num>
  <w:num w:numId="20">
    <w:abstractNumId w:val="17"/>
  </w:num>
  <w:num w:numId="21">
    <w:abstractNumId w:val="37"/>
  </w:num>
  <w:num w:numId="22">
    <w:abstractNumId w:val="23"/>
  </w:num>
  <w:num w:numId="23">
    <w:abstractNumId w:val="12"/>
  </w:num>
  <w:num w:numId="24">
    <w:abstractNumId w:val="24"/>
  </w:num>
  <w:num w:numId="25">
    <w:abstractNumId w:val="48"/>
  </w:num>
  <w:num w:numId="26">
    <w:abstractNumId w:val="3"/>
  </w:num>
  <w:num w:numId="27">
    <w:abstractNumId w:val="15"/>
  </w:num>
  <w:num w:numId="28">
    <w:abstractNumId w:val="26"/>
  </w:num>
  <w:num w:numId="29">
    <w:abstractNumId w:val="11"/>
  </w:num>
  <w:num w:numId="30">
    <w:abstractNumId w:val="30"/>
  </w:num>
  <w:num w:numId="31">
    <w:abstractNumId w:val="7"/>
  </w:num>
  <w:num w:numId="32">
    <w:abstractNumId w:val="44"/>
  </w:num>
  <w:num w:numId="33">
    <w:abstractNumId w:val="46"/>
  </w:num>
  <w:num w:numId="34">
    <w:abstractNumId w:val="6"/>
  </w:num>
  <w:num w:numId="35">
    <w:abstractNumId w:val="35"/>
  </w:num>
  <w:num w:numId="36">
    <w:abstractNumId w:val="20"/>
  </w:num>
  <w:num w:numId="37">
    <w:abstractNumId w:val="0"/>
  </w:num>
  <w:num w:numId="38">
    <w:abstractNumId w:val="9"/>
  </w:num>
  <w:num w:numId="39">
    <w:abstractNumId w:val="31"/>
  </w:num>
  <w:num w:numId="40">
    <w:abstractNumId w:val="18"/>
  </w:num>
  <w:num w:numId="41">
    <w:abstractNumId w:val="2"/>
  </w:num>
  <w:num w:numId="42">
    <w:abstractNumId w:val="1"/>
  </w:num>
  <w:num w:numId="43">
    <w:abstractNumId w:val="47"/>
  </w:num>
  <w:num w:numId="44">
    <w:abstractNumId w:val="38"/>
  </w:num>
  <w:num w:numId="45">
    <w:abstractNumId w:val="4"/>
  </w:num>
  <w:num w:numId="46">
    <w:abstractNumId w:val="42"/>
  </w:num>
  <w:num w:numId="47">
    <w:abstractNumId w:val="25"/>
  </w:num>
  <w:num w:numId="48">
    <w:abstractNumId w:val="29"/>
  </w:num>
  <w:num w:numId="4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274E"/>
    <w:rsid w:val="000011BE"/>
    <w:rsid w:val="000017DD"/>
    <w:rsid w:val="00003214"/>
    <w:rsid w:val="0000498A"/>
    <w:rsid w:val="000073B1"/>
    <w:rsid w:val="0001336F"/>
    <w:rsid w:val="00014F59"/>
    <w:rsid w:val="0002194D"/>
    <w:rsid w:val="00022013"/>
    <w:rsid w:val="000261B8"/>
    <w:rsid w:val="00027F55"/>
    <w:rsid w:val="00032979"/>
    <w:rsid w:val="000331A1"/>
    <w:rsid w:val="00033A33"/>
    <w:rsid w:val="00036A28"/>
    <w:rsid w:val="0004158D"/>
    <w:rsid w:val="000420F2"/>
    <w:rsid w:val="00043FA4"/>
    <w:rsid w:val="00045B3E"/>
    <w:rsid w:val="00052323"/>
    <w:rsid w:val="00062D93"/>
    <w:rsid w:val="0006455F"/>
    <w:rsid w:val="00071440"/>
    <w:rsid w:val="00073411"/>
    <w:rsid w:val="000872AB"/>
    <w:rsid w:val="00092627"/>
    <w:rsid w:val="0009324E"/>
    <w:rsid w:val="00097813"/>
    <w:rsid w:val="000A7F23"/>
    <w:rsid w:val="000A7F6B"/>
    <w:rsid w:val="000B1EBB"/>
    <w:rsid w:val="000B206C"/>
    <w:rsid w:val="000B2C22"/>
    <w:rsid w:val="000B333B"/>
    <w:rsid w:val="000B344D"/>
    <w:rsid w:val="000B66A7"/>
    <w:rsid w:val="000B6C98"/>
    <w:rsid w:val="000C0373"/>
    <w:rsid w:val="000C5930"/>
    <w:rsid w:val="000D65D6"/>
    <w:rsid w:val="000E1FC7"/>
    <w:rsid w:val="000E236D"/>
    <w:rsid w:val="000E38BA"/>
    <w:rsid w:val="000E5794"/>
    <w:rsid w:val="000E6482"/>
    <w:rsid w:val="000E77C8"/>
    <w:rsid w:val="000E7850"/>
    <w:rsid w:val="000F0603"/>
    <w:rsid w:val="000F1DCF"/>
    <w:rsid w:val="000F4CCF"/>
    <w:rsid w:val="000F6AEF"/>
    <w:rsid w:val="001016D9"/>
    <w:rsid w:val="001039DB"/>
    <w:rsid w:val="00103D15"/>
    <w:rsid w:val="00107922"/>
    <w:rsid w:val="001165CF"/>
    <w:rsid w:val="00134A14"/>
    <w:rsid w:val="00135DBE"/>
    <w:rsid w:val="001372C6"/>
    <w:rsid w:val="0014286D"/>
    <w:rsid w:val="001446B0"/>
    <w:rsid w:val="00146FD3"/>
    <w:rsid w:val="00150764"/>
    <w:rsid w:val="00163DAC"/>
    <w:rsid w:val="00163FB4"/>
    <w:rsid w:val="00165352"/>
    <w:rsid w:val="00166FF1"/>
    <w:rsid w:val="001776EC"/>
    <w:rsid w:val="00177B55"/>
    <w:rsid w:val="00184359"/>
    <w:rsid w:val="001908D5"/>
    <w:rsid w:val="00191839"/>
    <w:rsid w:val="00191D4F"/>
    <w:rsid w:val="00193A30"/>
    <w:rsid w:val="001A0A34"/>
    <w:rsid w:val="001A63C8"/>
    <w:rsid w:val="001A6D05"/>
    <w:rsid w:val="001A7EE7"/>
    <w:rsid w:val="001B2444"/>
    <w:rsid w:val="001B2DD8"/>
    <w:rsid w:val="001B5285"/>
    <w:rsid w:val="001B6762"/>
    <w:rsid w:val="001C5D70"/>
    <w:rsid w:val="001C656C"/>
    <w:rsid w:val="001D1935"/>
    <w:rsid w:val="001D58FD"/>
    <w:rsid w:val="001E2051"/>
    <w:rsid w:val="001E3507"/>
    <w:rsid w:val="001E3939"/>
    <w:rsid w:val="001F532A"/>
    <w:rsid w:val="002027F7"/>
    <w:rsid w:val="00213C15"/>
    <w:rsid w:val="00217AAD"/>
    <w:rsid w:val="00217E22"/>
    <w:rsid w:val="002212E8"/>
    <w:rsid w:val="00223B02"/>
    <w:rsid w:val="00226B08"/>
    <w:rsid w:val="0022705C"/>
    <w:rsid w:val="00227B5A"/>
    <w:rsid w:val="0023281F"/>
    <w:rsid w:val="0023404C"/>
    <w:rsid w:val="0023761F"/>
    <w:rsid w:val="00246BE0"/>
    <w:rsid w:val="00252549"/>
    <w:rsid w:val="00253F0F"/>
    <w:rsid w:val="00255679"/>
    <w:rsid w:val="00261886"/>
    <w:rsid w:val="00264082"/>
    <w:rsid w:val="002661EE"/>
    <w:rsid w:val="00276985"/>
    <w:rsid w:val="00277859"/>
    <w:rsid w:val="00280385"/>
    <w:rsid w:val="002831A5"/>
    <w:rsid w:val="0028447B"/>
    <w:rsid w:val="00284E5B"/>
    <w:rsid w:val="00290A79"/>
    <w:rsid w:val="00296854"/>
    <w:rsid w:val="002A3D96"/>
    <w:rsid w:val="002A5772"/>
    <w:rsid w:val="002A5A56"/>
    <w:rsid w:val="002A5E7D"/>
    <w:rsid w:val="002A6EAC"/>
    <w:rsid w:val="002C094F"/>
    <w:rsid w:val="002C1423"/>
    <w:rsid w:val="002C6B7B"/>
    <w:rsid w:val="002D0C53"/>
    <w:rsid w:val="002D13CC"/>
    <w:rsid w:val="002D2853"/>
    <w:rsid w:val="002D59A0"/>
    <w:rsid w:val="002D67AC"/>
    <w:rsid w:val="002E284F"/>
    <w:rsid w:val="002E4365"/>
    <w:rsid w:val="002F0C4E"/>
    <w:rsid w:val="002F53B3"/>
    <w:rsid w:val="002F5CD3"/>
    <w:rsid w:val="00300407"/>
    <w:rsid w:val="00302E11"/>
    <w:rsid w:val="00303AD1"/>
    <w:rsid w:val="00305DE1"/>
    <w:rsid w:val="00306BC9"/>
    <w:rsid w:val="00312DAA"/>
    <w:rsid w:val="003138BA"/>
    <w:rsid w:val="0031611A"/>
    <w:rsid w:val="0031748A"/>
    <w:rsid w:val="00332069"/>
    <w:rsid w:val="00332864"/>
    <w:rsid w:val="00334C01"/>
    <w:rsid w:val="00337E2A"/>
    <w:rsid w:val="0034319F"/>
    <w:rsid w:val="00345AAE"/>
    <w:rsid w:val="003462CB"/>
    <w:rsid w:val="00347F27"/>
    <w:rsid w:val="00355CF7"/>
    <w:rsid w:val="00357C32"/>
    <w:rsid w:val="0036751C"/>
    <w:rsid w:val="00367B5F"/>
    <w:rsid w:val="003740F8"/>
    <w:rsid w:val="00375CBC"/>
    <w:rsid w:val="0038054B"/>
    <w:rsid w:val="00382A56"/>
    <w:rsid w:val="00391579"/>
    <w:rsid w:val="00395424"/>
    <w:rsid w:val="0039554A"/>
    <w:rsid w:val="003A0318"/>
    <w:rsid w:val="003A12F6"/>
    <w:rsid w:val="003A4ADF"/>
    <w:rsid w:val="003B7EDB"/>
    <w:rsid w:val="003C2A04"/>
    <w:rsid w:val="003C3839"/>
    <w:rsid w:val="003C53A9"/>
    <w:rsid w:val="003D2416"/>
    <w:rsid w:val="003E6B46"/>
    <w:rsid w:val="003E70AE"/>
    <w:rsid w:val="003F2C29"/>
    <w:rsid w:val="003F3306"/>
    <w:rsid w:val="00401E5E"/>
    <w:rsid w:val="00406FAB"/>
    <w:rsid w:val="00412416"/>
    <w:rsid w:val="004142EA"/>
    <w:rsid w:val="00416E54"/>
    <w:rsid w:val="00421864"/>
    <w:rsid w:val="004230B1"/>
    <w:rsid w:val="0042375E"/>
    <w:rsid w:val="004240A0"/>
    <w:rsid w:val="00424BB9"/>
    <w:rsid w:val="00431A3D"/>
    <w:rsid w:val="00434D7A"/>
    <w:rsid w:val="004366C1"/>
    <w:rsid w:val="00436D4F"/>
    <w:rsid w:val="00437037"/>
    <w:rsid w:val="00437D7E"/>
    <w:rsid w:val="00445ACB"/>
    <w:rsid w:val="0045164E"/>
    <w:rsid w:val="004556F6"/>
    <w:rsid w:val="00461F9D"/>
    <w:rsid w:val="0046363D"/>
    <w:rsid w:val="00466237"/>
    <w:rsid w:val="0047308C"/>
    <w:rsid w:val="00474BD4"/>
    <w:rsid w:val="00480AE1"/>
    <w:rsid w:val="00482AEE"/>
    <w:rsid w:val="00490935"/>
    <w:rsid w:val="0049324B"/>
    <w:rsid w:val="004A2B5F"/>
    <w:rsid w:val="004A2E65"/>
    <w:rsid w:val="004A403C"/>
    <w:rsid w:val="004A4332"/>
    <w:rsid w:val="004A5873"/>
    <w:rsid w:val="004A7E40"/>
    <w:rsid w:val="004B62AC"/>
    <w:rsid w:val="004B689C"/>
    <w:rsid w:val="004C2456"/>
    <w:rsid w:val="004D2808"/>
    <w:rsid w:val="004D2F6B"/>
    <w:rsid w:val="004D31F0"/>
    <w:rsid w:val="004D41A7"/>
    <w:rsid w:val="004E33DC"/>
    <w:rsid w:val="004E4913"/>
    <w:rsid w:val="004E69DD"/>
    <w:rsid w:val="004F08F0"/>
    <w:rsid w:val="004F35B4"/>
    <w:rsid w:val="005006E1"/>
    <w:rsid w:val="005065A8"/>
    <w:rsid w:val="005116C6"/>
    <w:rsid w:val="0051258A"/>
    <w:rsid w:val="00513904"/>
    <w:rsid w:val="00516C56"/>
    <w:rsid w:val="0052109F"/>
    <w:rsid w:val="00522987"/>
    <w:rsid w:val="00523549"/>
    <w:rsid w:val="00525ECE"/>
    <w:rsid w:val="005377E3"/>
    <w:rsid w:val="005462C7"/>
    <w:rsid w:val="00550728"/>
    <w:rsid w:val="00550E32"/>
    <w:rsid w:val="00562197"/>
    <w:rsid w:val="005642D2"/>
    <w:rsid w:val="00564BBB"/>
    <w:rsid w:val="005657A3"/>
    <w:rsid w:val="00566878"/>
    <w:rsid w:val="005837B6"/>
    <w:rsid w:val="00584E93"/>
    <w:rsid w:val="0059347B"/>
    <w:rsid w:val="005A2DEF"/>
    <w:rsid w:val="005A4638"/>
    <w:rsid w:val="005A55CE"/>
    <w:rsid w:val="005B1F2C"/>
    <w:rsid w:val="005B329A"/>
    <w:rsid w:val="005B4080"/>
    <w:rsid w:val="005B50C4"/>
    <w:rsid w:val="005B7ED2"/>
    <w:rsid w:val="005C4A24"/>
    <w:rsid w:val="005C5788"/>
    <w:rsid w:val="005C7CF5"/>
    <w:rsid w:val="005E3748"/>
    <w:rsid w:val="005E46FC"/>
    <w:rsid w:val="006016B7"/>
    <w:rsid w:val="00601900"/>
    <w:rsid w:val="00602554"/>
    <w:rsid w:val="00612576"/>
    <w:rsid w:val="006164D6"/>
    <w:rsid w:val="00616C09"/>
    <w:rsid w:val="00620D69"/>
    <w:rsid w:val="0062142A"/>
    <w:rsid w:val="0062152D"/>
    <w:rsid w:val="006339C9"/>
    <w:rsid w:val="00642AD1"/>
    <w:rsid w:val="00646C31"/>
    <w:rsid w:val="00647018"/>
    <w:rsid w:val="00647621"/>
    <w:rsid w:val="00651371"/>
    <w:rsid w:val="00654081"/>
    <w:rsid w:val="00654386"/>
    <w:rsid w:val="006556A1"/>
    <w:rsid w:val="00656023"/>
    <w:rsid w:val="0066532C"/>
    <w:rsid w:val="006659A2"/>
    <w:rsid w:val="00671B43"/>
    <w:rsid w:val="00671C25"/>
    <w:rsid w:val="0068494D"/>
    <w:rsid w:val="00687629"/>
    <w:rsid w:val="006906D5"/>
    <w:rsid w:val="00694A54"/>
    <w:rsid w:val="006969BA"/>
    <w:rsid w:val="0069723B"/>
    <w:rsid w:val="006A2794"/>
    <w:rsid w:val="006A3436"/>
    <w:rsid w:val="006A5631"/>
    <w:rsid w:val="006A7145"/>
    <w:rsid w:val="006B0011"/>
    <w:rsid w:val="006B1B52"/>
    <w:rsid w:val="006B4D33"/>
    <w:rsid w:val="006B5155"/>
    <w:rsid w:val="006B74B3"/>
    <w:rsid w:val="006C64B5"/>
    <w:rsid w:val="006C6A35"/>
    <w:rsid w:val="006D12F3"/>
    <w:rsid w:val="006D16E3"/>
    <w:rsid w:val="006D43E0"/>
    <w:rsid w:val="006D6497"/>
    <w:rsid w:val="006E3020"/>
    <w:rsid w:val="006E49FA"/>
    <w:rsid w:val="006E4DAC"/>
    <w:rsid w:val="006E7569"/>
    <w:rsid w:val="006F1B0D"/>
    <w:rsid w:val="0070060D"/>
    <w:rsid w:val="007127A2"/>
    <w:rsid w:val="007132F7"/>
    <w:rsid w:val="00713D74"/>
    <w:rsid w:val="0071547E"/>
    <w:rsid w:val="00716014"/>
    <w:rsid w:val="00723508"/>
    <w:rsid w:val="00723848"/>
    <w:rsid w:val="0073340E"/>
    <w:rsid w:val="0074251A"/>
    <w:rsid w:val="007459CC"/>
    <w:rsid w:val="00746778"/>
    <w:rsid w:val="007526F4"/>
    <w:rsid w:val="00752E85"/>
    <w:rsid w:val="00760C57"/>
    <w:rsid w:val="00761CA0"/>
    <w:rsid w:val="00771D43"/>
    <w:rsid w:val="007776E0"/>
    <w:rsid w:val="00784DD1"/>
    <w:rsid w:val="00791B01"/>
    <w:rsid w:val="00796BAA"/>
    <w:rsid w:val="007A1390"/>
    <w:rsid w:val="007A3E48"/>
    <w:rsid w:val="007A749E"/>
    <w:rsid w:val="007A7E23"/>
    <w:rsid w:val="007B1410"/>
    <w:rsid w:val="007C3D88"/>
    <w:rsid w:val="007C4770"/>
    <w:rsid w:val="007D641B"/>
    <w:rsid w:val="007D7461"/>
    <w:rsid w:val="007E1319"/>
    <w:rsid w:val="007E13B4"/>
    <w:rsid w:val="007E5343"/>
    <w:rsid w:val="007E6024"/>
    <w:rsid w:val="007F3F05"/>
    <w:rsid w:val="007F5B3E"/>
    <w:rsid w:val="007F62D5"/>
    <w:rsid w:val="007F7CC8"/>
    <w:rsid w:val="00800CC1"/>
    <w:rsid w:val="00810D2E"/>
    <w:rsid w:val="0081172C"/>
    <w:rsid w:val="0081257C"/>
    <w:rsid w:val="008165F4"/>
    <w:rsid w:val="008232AB"/>
    <w:rsid w:val="00823795"/>
    <w:rsid w:val="00824AA8"/>
    <w:rsid w:val="0082691B"/>
    <w:rsid w:val="00832550"/>
    <w:rsid w:val="00840616"/>
    <w:rsid w:val="0084258F"/>
    <w:rsid w:val="00844D75"/>
    <w:rsid w:val="00845AAF"/>
    <w:rsid w:val="00851A86"/>
    <w:rsid w:val="00854128"/>
    <w:rsid w:val="00856BA0"/>
    <w:rsid w:val="008576E0"/>
    <w:rsid w:val="00857990"/>
    <w:rsid w:val="00863C33"/>
    <w:rsid w:val="008703FB"/>
    <w:rsid w:val="00877A28"/>
    <w:rsid w:val="00885F32"/>
    <w:rsid w:val="00892CB2"/>
    <w:rsid w:val="008A3E3A"/>
    <w:rsid w:val="008A44D4"/>
    <w:rsid w:val="008A454C"/>
    <w:rsid w:val="008C5805"/>
    <w:rsid w:val="008D2631"/>
    <w:rsid w:val="008D2BE3"/>
    <w:rsid w:val="008D4AD8"/>
    <w:rsid w:val="008E190A"/>
    <w:rsid w:val="008E1D20"/>
    <w:rsid w:val="008F0526"/>
    <w:rsid w:val="008F3616"/>
    <w:rsid w:val="0090037A"/>
    <w:rsid w:val="00902992"/>
    <w:rsid w:val="00903D72"/>
    <w:rsid w:val="00904747"/>
    <w:rsid w:val="00906605"/>
    <w:rsid w:val="00906EC6"/>
    <w:rsid w:val="00907FE0"/>
    <w:rsid w:val="009103FC"/>
    <w:rsid w:val="009118C3"/>
    <w:rsid w:val="00915E62"/>
    <w:rsid w:val="00920371"/>
    <w:rsid w:val="00923047"/>
    <w:rsid w:val="00923C33"/>
    <w:rsid w:val="00923CB7"/>
    <w:rsid w:val="009245EE"/>
    <w:rsid w:val="009316E0"/>
    <w:rsid w:val="00934DC4"/>
    <w:rsid w:val="00941E7D"/>
    <w:rsid w:val="00942461"/>
    <w:rsid w:val="00947982"/>
    <w:rsid w:val="00950310"/>
    <w:rsid w:val="0095274E"/>
    <w:rsid w:val="00952F97"/>
    <w:rsid w:val="00954E4B"/>
    <w:rsid w:val="00967404"/>
    <w:rsid w:val="0097652B"/>
    <w:rsid w:val="00977BDF"/>
    <w:rsid w:val="0098023F"/>
    <w:rsid w:val="009810D1"/>
    <w:rsid w:val="00982317"/>
    <w:rsid w:val="00987EC7"/>
    <w:rsid w:val="009913F4"/>
    <w:rsid w:val="00995E28"/>
    <w:rsid w:val="0099715F"/>
    <w:rsid w:val="009A0757"/>
    <w:rsid w:val="009A3779"/>
    <w:rsid w:val="009A53EA"/>
    <w:rsid w:val="009B01D8"/>
    <w:rsid w:val="009B4FBC"/>
    <w:rsid w:val="009B67FF"/>
    <w:rsid w:val="009C066E"/>
    <w:rsid w:val="009C16EE"/>
    <w:rsid w:val="009C469A"/>
    <w:rsid w:val="009C49D5"/>
    <w:rsid w:val="009C4C21"/>
    <w:rsid w:val="009C7485"/>
    <w:rsid w:val="009D30B7"/>
    <w:rsid w:val="009D51D5"/>
    <w:rsid w:val="009E0BE2"/>
    <w:rsid w:val="009E177D"/>
    <w:rsid w:val="009E1CE9"/>
    <w:rsid w:val="009E3928"/>
    <w:rsid w:val="009F0F68"/>
    <w:rsid w:val="009F33C6"/>
    <w:rsid w:val="009F3B1F"/>
    <w:rsid w:val="009F6755"/>
    <w:rsid w:val="00A047DA"/>
    <w:rsid w:val="00A0766A"/>
    <w:rsid w:val="00A07CB2"/>
    <w:rsid w:val="00A10034"/>
    <w:rsid w:val="00A12BEB"/>
    <w:rsid w:val="00A1469D"/>
    <w:rsid w:val="00A15456"/>
    <w:rsid w:val="00A16F0E"/>
    <w:rsid w:val="00A16FC4"/>
    <w:rsid w:val="00A25EE1"/>
    <w:rsid w:val="00A30E2B"/>
    <w:rsid w:val="00A3210B"/>
    <w:rsid w:val="00A342CD"/>
    <w:rsid w:val="00A42D7F"/>
    <w:rsid w:val="00A440D4"/>
    <w:rsid w:val="00A47BCD"/>
    <w:rsid w:val="00A51328"/>
    <w:rsid w:val="00A5381C"/>
    <w:rsid w:val="00A53858"/>
    <w:rsid w:val="00A54518"/>
    <w:rsid w:val="00A54767"/>
    <w:rsid w:val="00A54803"/>
    <w:rsid w:val="00A55804"/>
    <w:rsid w:val="00A558FA"/>
    <w:rsid w:val="00A64D59"/>
    <w:rsid w:val="00A66DDA"/>
    <w:rsid w:val="00A70732"/>
    <w:rsid w:val="00A7282C"/>
    <w:rsid w:val="00A7462C"/>
    <w:rsid w:val="00A76F77"/>
    <w:rsid w:val="00A83E98"/>
    <w:rsid w:val="00A86C54"/>
    <w:rsid w:val="00A90AE1"/>
    <w:rsid w:val="00A91B5B"/>
    <w:rsid w:val="00A97AF8"/>
    <w:rsid w:val="00AB364B"/>
    <w:rsid w:val="00AC5AD7"/>
    <w:rsid w:val="00AC722A"/>
    <w:rsid w:val="00AD12D0"/>
    <w:rsid w:val="00AD4D3A"/>
    <w:rsid w:val="00AD5B61"/>
    <w:rsid w:val="00AE0075"/>
    <w:rsid w:val="00AE3AB4"/>
    <w:rsid w:val="00AE4ADB"/>
    <w:rsid w:val="00AF1476"/>
    <w:rsid w:val="00AF4B46"/>
    <w:rsid w:val="00AF5B71"/>
    <w:rsid w:val="00B00277"/>
    <w:rsid w:val="00B03C14"/>
    <w:rsid w:val="00B047DD"/>
    <w:rsid w:val="00B10143"/>
    <w:rsid w:val="00B136EE"/>
    <w:rsid w:val="00B13920"/>
    <w:rsid w:val="00B148BB"/>
    <w:rsid w:val="00B16686"/>
    <w:rsid w:val="00B20C39"/>
    <w:rsid w:val="00B2184F"/>
    <w:rsid w:val="00B226FF"/>
    <w:rsid w:val="00B24466"/>
    <w:rsid w:val="00B25DC8"/>
    <w:rsid w:val="00B3024D"/>
    <w:rsid w:val="00B519EA"/>
    <w:rsid w:val="00B52526"/>
    <w:rsid w:val="00B52574"/>
    <w:rsid w:val="00B57458"/>
    <w:rsid w:val="00B641B6"/>
    <w:rsid w:val="00B67A90"/>
    <w:rsid w:val="00B7001F"/>
    <w:rsid w:val="00B738CC"/>
    <w:rsid w:val="00B77DA3"/>
    <w:rsid w:val="00B81C15"/>
    <w:rsid w:val="00B84596"/>
    <w:rsid w:val="00B85414"/>
    <w:rsid w:val="00B93909"/>
    <w:rsid w:val="00B946D2"/>
    <w:rsid w:val="00B95E9E"/>
    <w:rsid w:val="00BA0617"/>
    <w:rsid w:val="00BA7354"/>
    <w:rsid w:val="00BB1CF1"/>
    <w:rsid w:val="00BB4DD4"/>
    <w:rsid w:val="00BB6EBF"/>
    <w:rsid w:val="00BC2739"/>
    <w:rsid w:val="00BC2AE1"/>
    <w:rsid w:val="00BC2B25"/>
    <w:rsid w:val="00BC3DBE"/>
    <w:rsid w:val="00BD0A56"/>
    <w:rsid w:val="00BD22FE"/>
    <w:rsid w:val="00BD5CD9"/>
    <w:rsid w:val="00BF40EA"/>
    <w:rsid w:val="00BF7577"/>
    <w:rsid w:val="00C050B0"/>
    <w:rsid w:val="00C05EF3"/>
    <w:rsid w:val="00C06E09"/>
    <w:rsid w:val="00C132E0"/>
    <w:rsid w:val="00C15B21"/>
    <w:rsid w:val="00C17241"/>
    <w:rsid w:val="00C210E7"/>
    <w:rsid w:val="00C21A6E"/>
    <w:rsid w:val="00C21D4F"/>
    <w:rsid w:val="00C24140"/>
    <w:rsid w:val="00C255BF"/>
    <w:rsid w:val="00C26A9F"/>
    <w:rsid w:val="00C418D8"/>
    <w:rsid w:val="00C54896"/>
    <w:rsid w:val="00C567F5"/>
    <w:rsid w:val="00C62E34"/>
    <w:rsid w:val="00C656FD"/>
    <w:rsid w:val="00C671C3"/>
    <w:rsid w:val="00C74B92"/>
    <w:rsid w:val="00C76984"/>
    <w:rsid w:val="00C872E0"/>
    <w:rsid w:val="00C910C4"/>
    <w:rsid w:val="00C9296B"/>
    <w:rsid w:val="00C96BCD"/>
    <w:rsid w:val="00CA06ED"/>
    <w:rsid w:val="00CA2D1A"/>
    <w:rsid w:val="00CA373B"/>
    <w:rsid w:val="00CA6FE4"/>
    <w:rsid w:val="00CB2B70"/>
    <w:rsid w:val="00CB655B"/>
    <w:rsid w:val="00CC04F2"/>
    <w:rsid w:val="00CC150E"/>
    <w:rsid w:val="00CC52C9"/>
    <w:rsid w:val="00CC7F27"/>
    <w:rsid w:val="00CD05C7"/>
    <w:rsid w:val="00CD6D3E"/>
    <w:rsid w:val="00CE5D74"/>
    <w:rsid w:val="00CE79BA"/>
    <w:rsid w:val="00CF4E55"/>
    <w:rsid w:val="00CF6168"/>
    <w:rsid w:val="00CF7FE5"/>
    <w:rsid w:val="00D02886"/>
    <w:rsid w:val="00D12659"/>
    <w:rsid w:val="00D14AB4"/>
    <w:rsid w:val="00D233AB"/>
    <w:rsid w:val="00D23A67"/>
    <w:rsid w:val="00D2577F"/>
    <w:rsid w:val="00D2642E"/>
    <w:rsid w:val="00D26C4B"/>
    <w:rsid w:val="00D27DCD"/>
    <w:rsid w:val="00D27F13"/>
    <w:rsid w:val="00D30C94"/>
    <w:rsid w:val="00D31494"/>
    <w:rsid w:val="00D3491F"/>
    <w:rsid w:val="00D36D9C"/>
    <w:rsid w:val="00D43639"/>
    <w:rsid w:val="00D50B4D"/>
    <w:rsid w:val="00D51803"/>
    <w:rsid w:val="00D52DC9"/>
    <w:rsid w:val="00D61D01"/>
    <w:rsid w:val="00D620B1"/>
    <w:rsid w:val="00D7507C"/>
    <w:rsid w:val="00D80046"/>
    <w:rsid w:val="00D803C5"/>
    <w:rsid w:val="00D94BD1"/>
    <w:rsid w:val="00D967D4"/>
    <w:rsid w:val="00DA3472"/>
    <w:rsid w:val="00DA40FD"/>
    <w:rsid w:val="00DA7C6F"/>
    <w:rsid w:val="00DB52E2"/>
    <w:rsid w:val="00DB69E3"/>
    <w:rsid w:val="00DC4A22"/>
    <w:rsid w:val="00DC594C"/>
    <w:rsid w:val="00DD1440"/>
    <w:rsid w:val="00DD19D2"/>
    <w:rsid w:val="00DD2420"/>
    <w:rsid w:val="00DD3F36"/>
    <w:rsid w:val="00DD6808"/>
    <w:rsid w:val="00DD6F33"/>
    <w:rsid w:val="00DD7877"/>
    <w:rsid w:val="00DD7BB2"/>
    <w:rsid w:val="00DF37B4"/>
    <w:rsid w:val="00DF5E26"/>
    <w:rsid w:val="00DF6805"/>
    <w:rsid w:val="00E03949"/>
    <w:rsid w:val="00E05D90"/>
    <w:rsid w:val="00E202E9"/>
    <w:rsid w:val="00E204F4"/>
    <w:rsid w:val="00E21920"/>
    <w:rsid w:val="00E262A2"/>
    <w:rsid w:val="00E30328"/>
    <w:rsid w:val="00E30403"/>
    <w:rsid w:val="00E317E0"/>
    <w:rsid w:val="00E36BF4"/>
    <w:rsid w:val="00E37428"/>
    <w:rsid w:val="00E4147E"/>
    <w:rsid w:val="00E43868"/>
    <w:rsid w:val="00E47289"/>
    <w:rsid w:val="00E51B07"/>
    <w:rsid w:val="00E560DA"/>
    <w:rsid w:val="00E60461"/>
    <w:rsid w:val="00E622F0"/>
    <w:rsid w:val="00E6376E"/>
    <w:rsid w:val="00E67CA0"/>
    <w:rsid w:val="00E724ED"/>
    <w:rsid w:val="00E823C2"/>
    <w:rsid w:val="00E91098"/>
    <w:rsid w:val="00E95937"/>
    <w:rsid w:val="00E96FDD"/>
    <w:rsid w:val="00EA0799"/>
    <w:rsid w:val="00EA1F74"/>
    <w:rsid w:val="00EB2250"/>
    <w:rsid w:val="00EB5E67"/>
    <w:rsid w:val="00EC1FF4"/>
    <w:rsid w:val="00ED1F14"/>
    <w:rsid w:val="00ED369F"/>
    <w:rsid w:val="00ED634C"/>
    <w:rsid w:val="00EE2B5C"/>
    <w:rsid w:val="00EF1561"/>
    <w:rsid w:val="00EF1FDB"/>
    <w:rsid w:val="00EF2CD9"/>
    <w:rsid w:val="00EF4B4B"/>
    <w:rsid w:val="00EF799D"/>
    <w:rsid w:val="00F02F15"/>
    <w:rsid w:val="00F04006"/>
    <w:rsid w:val="00F059E7"/>
    <w:rsid w:val="00F11CC0"/>
    <w:rsid w:val="00F16614"/>
    <w:rsid w:val="00F171E9"/>
    <w:rsid w:val="00F24FE7"/>
    <w:rsid w:val="00F3374C"/>
    <w:rsid w:val="00F33D4E"/>
    <w:rsid w:val="00F34A3D"/>
    <w:rsid w:val="00F34C53"/>
    <w:rsid w:val="00F46F7A"/>
    <w:rsid w:val="00F500CD"/>
    <w:rsid w:val="00F50740"/>
    <w:rsid w:val="00F55B63"/>
    <w:rsid w:val="00F56159"/>
    <w:rsid w:val="00F61FA5"/>
    <w:rsid w:val="00F64776"/>
    <w:rsid w:val="00F64A45"/>
    <w:rsid w:val="00F64CDF"/>
    <w:rsid w:val="00F655DE"/>
    <w:rsid w:val="00F67FB2"/>
    <w:rsid w:val="00F71642"/>
    <w:rsid w:val="00F71DDB"/>
    <w:rsid w:val="00F84C37"/>
    <w:rsid w:val="00F86CD6"/>
    <w:rsid w:val="00F87154"/>
    <w:rsid w:val="00F90951"/>
    <w:rsid w:val="00F91B0B"/>
    <w:rsid w:val="00F93675"/>
    <w:rsid w:val="00F94908"/>
    <w:rsid w:val="00FA15DD"/>
    <w:rsid w:val="00FA3076"/>
    <w:rsid w:val="00FA73EA"/>
    <w:rsid w:val="00FB0802"/>
    <w:rsid w:val="00FB0F0B"/>
    <w:rsid w:val="00FB39C9"/>
    <w:rsid w:val="00FD3A36"/>
    <w:rsid w:val="00FD7444"/>
    <w:rsid w:val="00FE2600"/>
    <w:rsid w:val="00FE4D4A"/>
    <w:rsid w:val="00FE557A"/>
    <w:rsid w:val="00FF4DFE"/>
    <w:rsid w:val="00FF6D60"/>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794774"/>
  <w15:chartTrackingRefBased/>
  <w15:docId w15:val="{A57A5D70-3BE1-44FF-A3A0-822672E1F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Batang"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87629"/>
    <w:pPr>
      <w:spacing w:after="200" w:line="276" w:lineRule="auto"/>
    </w:pPr>
    <w:rPr>
      <w:rFonts w:ascii="Calibri" w:eastAsia="Calibri" w:hAnsi="Calibri" w:cs="Calibri"/>
      <w:lang w:val="en-GB"/>
    </w:rPr>
  </w:style>
  <w:style w:type="paragraph" w:styleId="Heading1">
    <w:name w:val="heading 1"/>
    <w:basedOn w:val="Normal"/>
    <w:link w:val="Heading1Char"/>
    <w:uiPriority w:val="9"/>
    <w:qFormat/>
    <w:rsid w:val="001A6D0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bidi="si-LK"/>
    </w:rPr>
  </w:style>
  <w:style w:type="paragraph" w:styleId="Heading3">
    <w:name w:val="heading 3"/>
    <w:basedOn w:val="Normal"/>
    <w:next w:val="Normal"/>
    <w:link w:val="Heading3Char"/>
    <w:uiPriority w:val="9"/>
    <w:semiHidden/>
    <w:unhideWhenUsed/>
    <w:qFormat/>
    <w:rsid w:val="000C037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1D43"/>
    <w:pPr>
      <w:ind w:left="720"/>
      <w:contextualSpacing/>
    </w:pPr>
  </w:style>
  <w:style w:type="paragraph" w:styleId="NormalWeb">
    <w:name w:val="Normal (Web)"/>
    <w:basedOn w:val="Normal"/>
    <w:uiPriority w:val="99"/>
    <w:unhideWhenUsed/>
    <w:rsid w:val="00B3024D"/>
    <w:pPr>
      <w:spacing w:before="100" w:beforeAutospacing="1" w:after="100" w:afterAutospacing="1" w:line="240" w:lineRule="auto"/>
    </w:pPr>
    <w:rPr>
      <w:rFonts w:ascii="Times New Roman" w:eastAsia="Times New Roman" w:hAnsi="Times New Roman" w:cs="Times New Roman"/>
      <w:sz w:val="24"/>
      <w:szCs w:val="24"/>
      <w:lang w:val="en-US" w:bidi="si-LK"/>
    </w:rPr>
  </w:style>
  <w:style w:type="character" w:styleId="Hyperlink">
    <w:name w:val="Hyperlink"/>
    <w:basedOn w:val="DefaultParagraphFont"/>
    <w:uiPriority w:val="99"/>
    <w:unhideWhenUsed/>
    <w:rsid w:val="00B3024D"/>
    <w:rPr>
      <w:color w:val="0000FF"/>
      <w:u w:val="single"/>
    </w:rPr>
  </w:style>
  <w:style w:type="character" w:customStyle="1" w:styleId="ipa">
    <w:name w:val="ipa"/>
    <w:basedOn w:val="DefaultParagraphFont"/>
    <w:rsid w:val="00B3024D"/>
  </w:style>
  <w:style w:type="paragraph" w:styleId="Header">
    <w:name w:val="header"/>
    <w:basedOn w:val="Normal"/>
    <w:link w:val="HeaderChar"/>
    <w:uiPriority w:val="99"/>
    <w:unhideWhenUsed/>
    <w:rsid w:val="00DC59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594C"/>
    <w:rPr>
      <w:rFonts w:ascii="Calibri" w:eastAsia="Calibri" w:hAnsi="Calibri" w:cs="Calibri"/>
      <w:lang w:val="en-GB"/>
    </w:rPr>
  </w:style>
  <w:style w:type="paragraph" w:styleId="Footer">
    <w:name w:val="footer"/>
    <w:basedOn w:val="Normal"/>
    <w:link w:val="FooterChar"/>
    <w:uiPriority w:val="99"/>
    <w:unhideWhenUsed/>
    <w:rsid w:val="00DC59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594C"/>
    <w:rPr>
      <w:rFonts w:ascii="Calibri" w:eastAsia="Calibri" w:hAnsi="Calibri" w:cs="Calibri"/>
      <w:lang w:val="en-GB"/>
    </w:rPr>
  </w:style>
  <w:style w:type="character" w:styleId="FollowedHyperlink">
    <w:name w:val="FollowedHyperlink"/>
    <w:basedOn w:val="DefaultParagraphFont"/>
    <w:uiPriority w:val="99"/>
    <w:semiHidden/>
    <w:unhideWhenUsed/>
    <w:rsid w:val="006B0011"/>
    <w:rPr>
      <w:color w:val="954F72" w:themeColor="followedHyperlink"/>
      <w:u w:val="single"/>
    </w:rPr>
  </w:style>
  <w:style w:type="character" w:customStyle="1" w:styleId="Heading1Char">
    <w:name w:val="Heading 1 Char"/>
    <w:basedOn w:val="DefaultParagraphFont"/>
    <w:link w:val="Heading1"/>
    <w:uiPriority w:val="9"/>
    <w:rsid w:val="001A6D05"/>
    <w:rPr>
      <w:rFonts w:ascii="Times New Roman" w:eastAsia="Times New Roman" w:hAnsi="Times New Roman" w:cs="Times New Roman"/>
      <w:b/>
      <w:bCs/>
      <w:kern w:val="36"/>
      <w:sz w:val="48"/>
      <w:szCs w:val="48"/>
      <w:lang w:val="en-GB" w:eastAsia="en-GB" w:bidi="si-LK"/>
    </w:rPr>
  </w:style>
  <w:style w:type="character" w:customStyle="1" w:styleId="sen">
    <w:name w:val="sen"/>
    <w:basedOn w:val="DefaultParagraphFont"/>
    <w:rsid w:val="00CA2D1A"/>
  </w:style>
  <w:style w:type="character" w:customStyle="1" w:styleId="sw">
    <w:name w:val="sw"/>
    <w:basedOn w:val="DefaultParagraphFont"/>
    <w:rsid w:val="00CA2D1A"/>
  </w:style>
  <w:style w:type="character" w:customStyle="1" w:styleId="Heading3Char">
    <w:name w:val="Heading 3 Char"/>
    <w:basedOn w:val="DefaultParagraphFont"/>
    <w:link w:val="Heading3"/>
    <w:uiPriority w:val="99"/>
    <w:rsid w:val="000C0373"/>
    <w:rPr>
      <w:rFonts w:asciiTheme="majorHAnsi" w:eastAsiaTheme="majorEastAsia" w:hAnsiTheme="majorHAnsi" w:cstheme="majorBidi"/>
      <w:color w:val="1F3763" w:themeColor="accent1" w:themeShade="7F"/>
      <w:sz w:val="24"/>
      <w:szCs w:val="24"/>
      <w:lang w:val="en-GB"/>
    </w:rPr>
  </w:style>
  <w:style w:type="character" w:customStyle="1" w:styleId="link-red-heading">
    <w:name w:val="link-red-heading"/>
    <w:basedOn w:val="DefaultParagraphFont"/>
    <w:rsid w:val="006906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8304785">
      <w:bodyDiv w:val="1"/>
      <w:marLeft w:val="0"/>
      <w:marRight w:val="0"/>
      <w:marTop w:val="0"/>
      <w:marBottom w:val="0"/>
      <w:divBdr>
        <w:top w:val="none" w:sz="0" w:space="0" w:color="auto"/>
        <w:left w:val="none" w:sz="0" w:space="0" w:color="auto"/>
        <w:bottom w:val="none" w:sz="0" w:space="0" w:color="auto"/>
        <w:right w:val="none" w:sz="0" w:space="0" w:color="auto"/>
      </w:divBdr>
    </w:div>
    <w:div w:id="298540065">
      <w:bodyDiv w:val="1"/>
      <w:marLeft w:val="0"/>
      <w:marRight w:val="0"/>
      <w:marTop w:val="0"/>
      <w:marBottom w:val="0"/>
      <w:divBdr>
        <w:top w:val="none" w:sz="0" w:space="0" w:color="auto"/>
        <w:left w:val="none" w:sz="0" w:space="0" w:color="auto"/>
        <w:bottom w:val="none" w:sz="0" w:space="0" w:color="auto"/>
        <w:right w:val="none" w:sz="0" w:space="0" w:color="auto"/>
      </w:divBdr>
      <w:divsChild>
        <w:div w:id="749499210">
          <w:marLeft w:val="446"/>
          <w:marRight w:val="0"/>
          <w:marTop w:val="115"/>
          <w:marBottom w:val="0"/>
          <w:divBdr>
            <w:top w:val="none" w:sz="0" w:space="0" w:color="auto"/>
            <w:left w:val="none" w:sz="0" w:space="0" w:color="auto"/>
            <w:bottom w:val="none" w:sz="0" w:space="0" w:color="auto"/>
            <w:right w:val="none" w:sz="0" w:space="0" w:color="auto"/>
          </w:divBdr>
        </w:div>
        <w:div w:id="1489009309">
          <w:marLeft w:val="446"/>
          <w:marRight w:val="0"/>
          <w:marTop w:val="115"/>
          <w:marBottom w:val="0"/>
          <w:divBdr>
            <w:top w:val="none" w:sz="0" w:space="0" w:color="auto"/>
            <w:left w:val="none" w:sz="0" w:space="0" w:color="auto"/>
            <w:bottom w:val="none" w:sz="0" w:space="0" w:color="auto"/>
            <w:right w:val="none" w:sz="0" w:space="0" w:color="auto"/>
          </w:divBdr>
        </w:div>
      </w:divsChild>
    </w:div>
    <w:div w:id="388921563">
      <w:bodyDiv w:val="1"/>
      <w:marLeft w:val="0"/>
      <w:marRight w:val="0"/>
      <w:marTop w:val="0"/>
      <w:marBottom w:val="0"/>
      <w:divBdr>
        <w:top w:val="none" w:sz="0" w:space="0" w:color="auto"/>
        <w:left w:val="none" w:sz="0" w:space="0" w:color="auto"/>
        <w:bottom w:val="none" w:sz="0" w:space="0" w:color="auto"/>
        <w:right w:val="none" w:sz="0" w:space="0" w:color="auto"/>
      </w:divBdr>
    </w:div>
    <w:div w:id="714162479">
      <w:bodyDiv w:val="1"/>
      <w:marLeft w:val="0"/>
      <w:marRight w:val="0"/>
      <w:marTop w:val="0"/>
      <w:marBottom w:val="0"/>
      <w:divBdr>
        <w:top w:val="none" w:sz="0" w:space="0" w:color="auto"/>
        <w:left w:val="none" w:sz="0" w:space="0" w:color="auto"/>
        <w:bottom w:val="none" w:sz="0" w:space="0" w:color="auto"/>
        <w:right w:val="none" w:sz="0" w:space="0" w:color="auto"/>
      </w:divBdr>
    </w:div>
    <w:div w:id="745957170">
      <w:bodyDiv w:val="1"/>
      <w:marLeft w:val="0"/>
      <w:marRight w:val="0"/>
      <w:marTop w:val="0"/>
      <w:marBottom w:val="0"/>
      <w:divBdr>
        <w:top w:val="none" w:sz="0" w:space="0" w:color="auto"/>
        <w:left w:val="none" w:sz="0" w:space="0" w:color="auto"/>
        <w:bottom w:val="none" w:sz="0" w:space="0" w:color="auto"/>
        <w:right w:val="none" w:sz="0" w:space="0" w:color="auto"/>
      </w:divBdr>
    </w:div>
    <w:div w:id="785582035">
      <w:bodyDiv w:val="1"/>
      <w:marLeft w:val="0"/>
      <w:marRight w:val="0"/>
      <w:marTop w:val="0"/>
      <w:marBottom w:val="0"/>
      <w:divBdr>
        <w:top w:val="none" w:sz="0" w:space="0" w:color="auto"/>
        <w:left w:val="none" w:sz="0" w:space="0" w:color="auto"/>
        <w:bottom w:val="none" w:sz="0" w:space="0" w:color="auto"/>
        <w:right w:val="none" w:sz="0" w:space="0" w:color="auto"/>
      </w:divBdr>
    </w:div>
    <w:div w:id="845173109">
      <w:bodyDiv w:val="1"/>
      <w:marLeft w:val="0"/>
      <w:marRight w:val="0"/>
      <w:marTop w:val="0"/>
      <w:marBottom w:val="0"/>
      <w:divBdr>
        <w:top w:val="none" w:sz="0" w:space="0" w:color="auto"/>
        <w:left w:val="none" w:sz="0" w:space="0" w:color="auto"/>
        <w:bottom w:val="none" w:sz="0" w:space="0" w:color="auto"/>
        <w:right w:val="none" w:sz="0" w:space="0" w:color="auto"/>
      </w:divBdr>
    </w:div>
    <w:div w:id="859011205">
      <w:bodyDiv w:val="1"/>
      <w:marLeft w:val="0"/>
      <w:marRight w:val="0"/>
      <w:marTop w:val="0"/>
      <w:marBottom w:val="0"/>
      <w:divBdr>
        <w:top w:val="none" w:sz="0" w:space="0" w:color="auto"/>
        <w:left w:val="none" w:sz="0" w:space="0" w:color="auto"/>
        <w:bottom w:val="none" w:sz="0" w:space="0" w:color="auto"/>
        <w:right w:val="none" w:sz="0" w:space="0" w:color="auto"/>
      </w:divBdr>
    </w:div>
    <w:div w:id="1116021345">
      <w:bodyDiv w:val="1"/>
      <w:marLeft w:val="0"/>
      <w:marRight w:val="0"/>
      <w:marTop w:val="0"/>
      <w:marBottom w:val="0"/>
      <w:divBdr>
        <w:top w:val="none" w:sz="0" w:space="0" w:color="auto"/>
        <w:left w:val="none" w:sz="0" w:space="0" w:color="auto"/>
        <w:bottom w:val="none" w:sz="0" w:space="0" w:color="auto"/>
        <w:right w:val="none" w:sz="0" w:space="0" w:color="auto"/>
      </w:divBdr>
    </w:div>
    <w:div w:id="1197307965">
      <w:bodyDiv w:val="1"/>
      <w:marLeft w:val="0"/>
      <w:marRight w:val="0"/>
      <w:marTop w:val="0"/>
      <w:marBottom w:val="0"/>
      <w:divBdr>
        <w:top w:val="none" w:sz="0" w:space="0" w:color="auto"/>
        <w:left w:val="none" w:sz="0" w:space="0" w:color="auto"/>
        <w:bottom w:val="none" w:sz="0" w:space="0" w:color="auto"/>
        <w:right w:val="none" w:sz="0" w:space="0" w:color="auto"/>
      </w:divBdr>
    </w:div>
    <w:div w:id="1585260205">
      <w:bodyDiv w:val="1"/>
      <w:marLeft w:val="0"/>
      <w:marRight w:val="0"/>
      <w:marTop w:val="0"/>
      <w:marBottom w:val="0"/>
      <w:divBdr>
        <w:top w:val="none" w:sz="0" w:space="0" w:color="auto"/>
        <w:left w:val="none" w:sz="0" w:space="0" w:color="auto"/>
        <w:bottom w:val="none" w:sz="0" w:space="0" w:color="auto"/>
        <w:right w:val="none" w:sz="0" w:space="0" w:color="auto"/>
      </w:divBdr>
    </w:div>
    <w:div w:id="1718433333">
      <w:bodyDiv w:val="1"/>
      <w:marLeft w:val="0"/>
      <w:marRight w:val="0"/>
      <w:marTop w:val="0"/>
      <w:marBottom w:val="0"/>
      <w:divBdr>
        <w:top w:val="none" w:sz="0" w:space="0" w:color="auto"/>
        <w:left w:val="none" w:sz="0" w:space="0" w:color="auto"/>
        <w:bottom w:val="none" w:sz="0" w:space="0" w:color="auto"/>
        <w:right w:val="none" w:sz="0" w:space="0" w:color="auto"/>
      </w:divBdr>
    </w:div>
    <w:div w:id="1768765205">
      <w:bodyDiv w:val="1"/>
      <w:marLeft w:val="0"/>
      <w:marRight w:val="0"/>
      <w:marTop w:val="0"/>
      <w:marBottom w:val="0"/>
      <w:divBdr>
        <w:top w:val="none" w:sz="0" w:space="0" w:color="auto"/>
        <w:left w:val="none" w:sz="0" w:space="0" w:color="auto"/>
        <w:bottom w:val="none" w:sz="0" w:space="0" w:color="auto"/>
        <w:right w:val="none" w:sz="0" w:space="0" w:color="auto"/>
      </w:divBdr>
    </w:div>
    <w:div w:id="1809473648">
      <w:bodyDiv w:val="1"/>
      <w:marLeft w:val="0"/>
      <w:marRight w:val="0"/>
      <w:marTop w:val="0"/>
      <w:marBottom w:val="0"/>
      <w:divBdr>
        <w:top w:val="none" w:sz="0" w:space="0" w:color="auto"/>
        <w:left w:val="none" w:sz="0" w:space="0" w:color="auto"/>
        <w:bottom w:val="none" w:sz="0" w:space="0" w:color="auto"/>
        <w:right w:val="none" w:sz="0" w:space="0" w:color="auto"/>
      </w:divBdr>
    </w:div>
    <w:div w:id="1861047667">
      <w:bodyDiv w:val="1"/>
      <w:marLeft w:val="0"/>
      <w:marRight w:val="0"/>
      <w:marTop w:val="0"/>
      <w:marBottom w:val="0"/>
      <w:divBdr>
        <w:top w:val="none" w:sz="0" w:space="0" w:color="auto"/>
        <w:left w:val="none" w:sz="0" w:space="0" w:color="auto"/>
        <w:bottom w:val="none" w:sz="0" w:space="0" w:color="auto"/>
        <w:right w:val="none" w:sz="0" w:space="0" w:color="auto"/>
      </w:divBdr>
      <w:divsChild>
        <w:div w:id="814761260">
          <w:marLeft w:val="360"/>
          <w:marRight w:val="0"/>
          <w:marTop w:val="200"/>
          <w:marBottom w:val="0"/>
          <w:divBdr>
            <w:top w:val="none" w:sz="0" w:space="0" w:color="auto"/>
            <w:left w:val="none" w:sz="0" w:space="0" w:color="auto"/>
            <w:bottom w:val="none" w:sz="0" w:space="0" w:color="auto"/>
            <w:right w:val="none" w:sz="0" w:space="0" w:color="auto"/>
          </w:divBdr>
        </w:div>
        <w:div w:id="2036152230">
          <w:marLeft w:val="360"/>
          <w:marRight w:val="0"/>
          <w:marTop w:val="200"/>
          <w:marBottom w:val="0"/>
          <w:divBdr>
            <w:top w:val="none" w:sz="0" w:space="0" w:color="auto"/>
            <w:left w:val="none" w:sz="0" w:space="0" w:color="auto"/>
            <w:bottom w:val="none" w:sz="0" w:space="0" w:color="auto"/>
            <w:right w:val="none" w:sz="0" w:space="0" w:color="auto"/>
          </w:divBdr>
        </w:div>
      </w:divsChild>
    </w:div>
    <w:div w:id="1949041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yvi.in/vi-app" TargetMode="External"/><Relationship Id="rId13" Type="http://schemas.openxmlformats.org/officeDocument/2006/relationships/hyperlink" Target="https://www.researchgate.net/" TargetMode="External"/><Relationship Id="rId18" Type="http://schemas.openxmlformats.org/officeDocument/2006/relationships/hyperlink" Target="https://www.vodafoneidea.com/investors/result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myvi.in/" TargetMode="Externa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yvi.in/" TargetMode="External"/><Relationship Id="rId5" Type="http://schemas.openxmlformats.org/officeDocument/2006/relationships/webSettings" Target="webSettings.xml"/><Relationship Id="rId15" Type="http://schemas.openxmlformats.org/officeDocument/2006/relationships/image" Target="media/image1.jpeg"/><Relationship Id="rId23" Type="http://schemas.openxmlformats.org/officeDocument/2006/relationships/theme" Target="theme/theme1.xml"/><Relationship Id="rId10" Type="http://schemas.openxmlformats.org/officeDocument/2006/relationships/hyperlink" Target="http://customerthink.com/209180/" TargetMode="Externa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www.researchgate.net/publication/" TargetMode="External"/><Relationship Id="rId14" Type="http://schemas.openxmlformats.org/officeDocument/2006/relationships/hyperlink" Target="https://www.researchgate.ne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0DA955-334B-42B5-9EAA-526BD14322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5478</TotalTime>
  <Pages>32</Pages>
  <Words>4906</Words>
  <Characters>27968</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krishanthi</dc:creator>
  <cp:keywords/>
  <dc:description/>
  <cp:lastModifiedBy>krishanthi</cp:lastModifiedBy>
  <cp:revision>31</cp:revision>
  <dcterms:created xsi:type="dcterms:W3CDTF">2022-12-09T22:17:00Z</dcterms:created>
  <dcterms:modified xsi:type="dcterms:W3CDTF">2022-12-16T13:43:00Z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09a600a7-d5b1-4070-828d-78b3b291e62f</vt:lpwstr>
  </property>
</Properties>
</file>