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6BC718E" w14:textId="77777777" w:rsidR="006A4119" w:rsidRDefault="006A4119" w:rsidP="006A4119"/>
    <w:p w14:paraId="2BA81928" w14:textId="77777777" w:rsidR="006A4119" w:rsidRPr="006A4119" w:rsidRDefault="006A4119" w:rsidP="006A4119">
      <w:pPr>
        <w:pStyle w:val="p1"/>
        <w:rPr>
          <w:color w:val="FF0082"/>
          <w:sz w:val="40"/>
          <w:szCs w:val="40"/>
          <w14:shadow w14:blurRad="50800" w14:dist="38100" w14:dir="16200000" w14:sx="100000" w14:sy="100000" w14:kx="0" w14:ky="0" w14:algn="b">
            <w14:srgbClr w14:val="000000">
              <w14:alpha w14:val="60000"/>
            </w14:srgbClr>
          </w14:shadow>
        </w:rPr>
      </w:pPr>
      <w:r w:rsidRPr="006A4119">
        <w:rPr>
          <w:color w:val="FF0082"/>
          <w:sz w:val="40"/>
          <w:szCs w:val="40"/>
          <w14:shadow w14:blurRad="50800" w14:dist="38100" w14:dir="16200000" w14:sx="100000" w14:sy="100000" w14:kx="0" w14:ky="0" w14:algn="b">
            <w14:srgbClr w14:val="000000">
              <w14:alpha w14:val="60000"/>
            </w14:srgbClr>
          </w14:shadow>
        </w:rPr>
        <w:t>HAIRBYMISBAH AND MAKEOVERSBYMISBAH</w:t>
      </w:r>
    </w:p>
    <w:p w14:paraId="6AD9D790" w14:textId="77777777" w:rsidR="006A4119" w:rsidRDefault="006A4119" w:rsidP="006A4119">
      <w:pPr>
        <w:pStyle w:val="p1"/>
        <w:rPr>
          <w:color w:val="FF0082"/>
        </w:rPr>
      </w:pPr>
      <w:r w:rsidRPr="006A4119">
        <w:rPr>
          <w:color w:val="FF0082"/>
        </w:rPr>
        <w:t>Business Plan</w:t>
      </w:r>
    </w:p>
    <w:p w14:paraId="075E65BD" w14:textId="77777777" w:rsidR="006A4119" w:rsidRPr="008775A1" w:rsidRDefault="006A4119" w:rsidP="006A4119">
      <w:pPr>
        <w:pStyle w:val="p1"/>
        <w:rPr>
          <w:color w:val="FF0082"/>
        </w:rPr>
      </w:pPr>
      <w:r w:rsidRPr="008775A1">
        <w:rPr>
          <w:color w:val="FF0082"/>
        </w:rPr>
        <w:t>University of Wales Trinity Saint David – Birmingham</w:t>
      </w:r>
    </w:p>
    <w:p w14:paraId="4B71B87C" w14:textId="77777777" w:rsidR="006A4119" w:rsidRPr="008775A1" w:rsidRDefault="006A4119" w:rsidP="006A4119">
      <w:pPr>
        <w:pStyle w:val="p1"/>
        <w:rPr>
          <w:color w:val="FF0082"/>
        </w:rPr>
      </w:pPr>
      <w:r w:rsidRPr="008775A1">
        <w:rPr>
          <w:color w:val="FF0082"/>
        </w:rPr>
        <w:t>Programme: Business Management, Level 4</w:t>
      </w:r>
    </w:p>
    <w:p w14:paraId="64BF490F" w14:textId="77777777" w:rsidR="006A4119" w:rsidRPr="008775A1" w:rsidRDefault="006A4119" w:rsidP="006A4119">
      <w:pPr>
        <w:pStyle w:val="p1"/>
        <w:rPr>
          <w:color w:val="FF0082"/>
        </w:rPr>
      </w:pPr>
      <w:r w:rsidRPr="008775A1">
        <w:rPr>
          <w:color w:val="FF0082"/>
        </w:rPr>
        <w:t>Module: LCLM4006 Enterprise and Entrepreneurship</w:t>
      </w:r>
    </w:p>
    <w:p w14:paraId="1962A064" w14:textId="77777777" w:rsidR="006A4119" w:rsidRPr="008775A1" w:rsidRDefault="006A4119" w:rsidP="006A4119">
      <w:pPr>
        <w:pStyle w:val="p1"/>
        <w:rPr>
          <w:color w:val="FF0082"/>
        </w:rPr>
      </w:pPr>
      <w:r w:rsidRPr="008775A1">
        <w:rPr>
          <w:color w:val="FF0082"/>
        </w:rPr>
        <w:t>Assessment: Component 1 Business Plan</w:t>
      </w:r>
    </w:p>
    <w:p w14:paraId="77AFCAEE" w14:textId="77777777" w:rsidR="006A4119" w:rsidRPr="008775A1" w:rsidRDefault="006A4119" w:rsidP="006A4119">
      <w:pPr>
        <w:pStyle w:val="p1"/>
        <w:rPr>
          <w:color w:val="FF0082"/>
        </w:rPr>
      </w:pPr>
      <w:r w:rsidRPr="008775A1">
        <w:rPr>
          <w:color w:val="FF0082"/>
        </w:rPr>
        <w:t>Student: Misbah Mahmood</w:t>
      </w:r>
    </w:p>
    <w:p w14:paraId="2E090BEA" w14:textId="77777777" w:rsidR="006A4119" w:rsidRPr="008775A1" w:rsidRDefault="006A4119" w:rsidP="006A4119">
      <w:pPr>
        <w:pStyle w:val="p1"/>
        <w:rPr>
          <w:color w:val="FF0082"/>
        </w:rPr>
      </w:pPr>
      <w:r w:rsidRPr="008775A1">
        <w:rPr>
          <w:color w:val="FF0082"/>
        </w:rPr>
        <w:t xml:space="preserve">Lecturer: Deji </w:t>
      </w:r>
      <w:proofErr w:type="spellStart"/>
      <w:r w:rsidRPr="008775A1">
        <w:rPr>
          <w:color w:val="FF0082"/>
        </w:rPr>
        <w:t>Olagboye</w:t>
      </w:r>
      <w:proofErr w:type="spellEnd"/>
    </w:p>
    <w:p w14:paraId="34E319B8" w14:textId="77777777" w:rsidR="006A4119" w:rsidRPr="006A4119" w:rsidRDefault="006A4119" w:rsidP="006A4119">
      <w:pPr>
        <w:pStyle w:val="p1"/>
        <w:rPr>
          <w:color w:val="FF0082"/>
        </w:rPr>
      </w:pPr>
    </w:p>
    <w:p w14:paraId="51E3CBCB" w14:textId="1FF10DEE" w:rsidR="006A4119" w:rsidRDefault="006A4119" w:rsidP="006A4119">
      <w:pPr>
        <w:pStyle w:val="p1"/>
        <w:numPr>
          <w:ilvl w:val="0"/>
          <w:numId w:val="1"/>
        </w:numPr>
        <w:rPr>
          <w:color w:val="FF0082"/>
          <w:sz w:val="44"/>
          <w:szCs w:val="44"/>
          <w14:glow w14:rad="228600">
            <w14:schemeClr w14:val="accent5">
              <w14:alpha w14:val="60000"/>
              <w14:satMod w14:val="175000"/>
            </w14:schemeClr>
          </w14:glow>
          <w14:reflection w14:blurRad="6350" w14:stA="60000" w14:stPos="0" w14:endA="900" w14:endPos="60000" w14:dist="29997" w14:dir="5400000" w14:fadeDir="5400000" w14:sx="100000" w14:sy="-100000" w14:kx="0" w14:ky="0" w14:algn="bl"/>
        </w:rPr>
      </w:pPr>
      <w:r w:rsidRPr="006A4119">
        <w:rPr>
          <w:color w:val="FF0082"/>
          <w:sz w:val="44"/>
          <w:szCs w:val="44"/>
          <w14:glow w14:rad="228600">
            <w14:schemeClr w14:val="accent5">
              <w14:alpha w14:val="60000"/>
              <w14:satMod w14:val="175000"/>
            </w14:schemeClr>
          </w14:glow>
          <w14:reflection w14:blurRad="6350" w14:stA="60000" w14:stPos="0" w14:endA="900" w14:endPos="60000" w14:dist="29997" w14:dir="5400000" w14:fadeDir="5400000" w14:sx="100000" w14:sy="-100000" w14:kx="0" w14:ky="0" w14:algn="bl"/>
        </w:rPr>
        <w:t>EXECUTIVE SUMMARY</w:t>
      </w:r>
    </w:p>
    <w:p w14:paraId="346AE309" w14:textId="77777777" w:rsidR="006A4119" w:rsidRPr="006A4119" w:rsidRDefault="006A4119" w:rsidP="006A4119">
      <w:pPr>
        <w:pStyle w:val="p1"/>
        <w:rPr>
          <w:color w:val="FF0082"/>
        </w:rPr>
      </w:pPr>
      <w:proofErr w:type="spellStart"/>
      <w:r w:rsidRPr="006A4119">
        <w:rPr>
          <w:color w:val="FF0082"/>
        </w:rPr>
        <w:t>Hairbymisbah</w:t>
      </w:r>
      <w:proofErr w:type="spellEnd"/>
      <w:r w:rsidRPr="006A4119">
        <w:rPr>
          <w:color w:val="FF0082"/>
        </w:rPr>
        <w:t xml:space="preserve"> and </w:t>
      </w:r>
      <w:proofErr w:type="spellStart"/>
      <w:r w:rsidRPr="006A4119">
        <w:rPr>
          <w:color w:val="FF0082"/>
        </w:rPr>
        <w:t>Makeoversbymisbah</w:t>
      </w:r>
      <w:proofErr w:type="spellEnd"/>
      <w:r w:rsidRPr="006A4119">
        <w:rPr>
          <w:color w:val="FF0082"/>
        </w:rPr>
        <w:t xml:space="preserve"> are my hair and makeup businesses in Birmingham. I want to grow them by taking on more appointments at my salon in Selly Oak and accepting selected event bookings. In this plan, I look at my local competitors, how I will promote my services and how I plan to manage the business.</w:t>
      </w:r>
    </w:p>
    <w:p w14:paraId="0394A2B2" w14:textId="77777777" w:rsidR="006A4119" w:rsidRPr="006A4119" w:rsidRDefault="006A4119" w:rsidP="006A4119">
      <w:pPr>
        <w:pStyle w:val="p1"/>
        <w:rPr>
          <w:color w:val="FF0082"/>
        </w:rPr>
      </w:pPr>
      <w:r w:rsidRPr="006A4119">
        <w:rPr>
          <w:color w:val="FF0082"/>
        </w:rPr>
        <w:t>I am seeking £3,500 for supplies, equipment, launch costs and working capital. If I reach 20 appointments in the first month, I estimate sales of £1,880. After estimated salon commission, products and other overheads, around £490 may remain before tax and my own drawings. I also plan to offer one or two free or reduced-price appointments each quarter and make practical changes to reduce waste.</w:t>
      </w:r>
    </w:p>
    <w:p w14:paraId="5110E122" w14:textId="77777777" w:rsidR="006A4119" w:rsidRPr="006A4119" w:rsidRDefault="006A4119" w:rsidP="006A4119">
      <w:pPr>
        <w:pStyle w:val="p1"/>
        <w:rPr>
          <w:color w:val="FF0082"/>
        </w:rPr>
      </w:pPr>
      <w:r w:rsidRPr="006A4119">
        <w:rPr>
          <w:color w:val="FF0082"/>
        </w:rPr>
        <w:t>TABLE OF CONTENTS</w:t>
      </w:r>
    </w:p>
    <w:p w14:paraId="0F99C42C" w14:textId="77777777" w:rsidR="006A4119" w:rsidRPr="006A4119" w:rsidRDefault="006A4119" w:rsidP="006A4119">
      <w:pPr>
        <w:pStyle w:val="p1"/>
        <w:rPr>
          <w:color w:val="FF0082"/>
        </w:rPr>
      </w:pPr>
      <w:r w:rsidRPr="006A4119">
        <w:rPr>
          <w:color w:val="FF0082"/>
        </w:rPr>
        <w:t>1. Executive Summary – Page 2</w:t>
      </w:r>
    </w:p>
    <w:p w14:paraId="19079844" w14:textId="77777777" w:rsidR="006A4119" w:rsidRPr="006A4119" w:rsidRDefault="006A4119" w:rsidP="006A4119">
      <w:pPr>
        <w:pStyle w:val="p1"/>
        <w:rPr>
          <w:color w:val="FF0082"/>
        </w:rPr>
      </w:pPr>
      <w:r w:rsidRPr="006A4119">
        <w:rPr>
          <w:color w:val="FF0082"/>
        </w:rPr>
        <w:t>2. Overview of the Business Idea – Page 4</w:t>
      </w:r>
    </w:p>
    <w:p w14:paraId="536918BB" w14:textId="77777777" w:rsidR="006A4119" w:rsidRPr="006A4119" w:rsidRDefault="006A4119" w:rsidP="006A4119">
      <w:pPr>
        <w:pStyle w:val="p1"/>
        <w:rPr>
          <w:color w:val="FF0082"/>
        </w:rPr>
      </w:pPr>
      <w:r w:rsidRPr="006A4119">
        <w:rPr>
          <w:color w:val="FF0082"/>
        </w:rPr>
        <w:t>3. PESTEL Analysis – Page 6</w:t>
      </w:r>
    </w:p>
    <w:p w14:paraId="01E6A856" w14:textId="77777777" w:rsidR="006A4119" w:rsidRPr="006A4119" w:rsidRDefault="006A4119" w:rsidP="006A4119">
      <w:pPr>
        <w:pStyle w:val="p1"/>
        <w:rPr>
          <w:color w:val="FF0082"/>
        </w:rPr>
      </w:pPr>
      <w:r w:rsidRPr="006A4119">
        <w:rPr>
          <w:color w:val="FF0082"/>
        </w:rPr>
        <w:t>4. Competition Analysis – Page 7</w:t>
      </w:r>
    </w:p>
    <w:p w14:paraId="08D49C06" w14:textId="77777777" w:rsidR="006A4119" w:rsidRPr="006A4119" w:rsidRDefault="006A4119" w:rsidP="006A4119">
      <w:pPr>
        <w:pStyle w:val="p1"/>
        <w:rPr>
          <w:color w:val="FF0082"/>
        </w:rPr>
      </w:pPr>
      <w:r w:rsidRPr="006A4119">
        <w:rPr>
          <w:color w:val="FF0082"/>
        </w:rPr>
        <w:t>5. Marketing Communications Plan – Page 9</w:t>
      </w:r>
    </w:p>
    <w:p w14:paraId="5F724F2C" w14:textId="77777777" w:rsidR="006A4119" w:rsidRPr="006A4119" w:rsidRDefault="006A4119" w:rsidP="006A4119">
      <w:pPr>
        <w:pStyle w:val="p1"/>
        <w:rPr>
          <w:color w:val="FF0082"/>
        </w:rPr>
      </w:pPr>
      <w:r w:rsidRPr="006A4119">
        <w:rPr>
          <w:color w:val="FF0082"/>
        </w:rPr>
        <w:t>6. Funding Requirements and Financials – Page 10</w:t>
      </w:r>
    </w:p>
    <w:p w14:paraId="3F543646" w14:textId="77777777" w:rsidR="006A4119" w:rsidRPr="006A4119" w:rsidRDefault="006A4119" w:rsidP="006A4119">
      <w:pPr>
        <w:pStyle w:val="p1"/>
        <w:rPr>
          <w:color w:val="FF0082"/>
        </w:rPr>
      </w:pPr>
      <w:r w:rsidRPr="006A4119">
        <w:rPr>
          <w:color w:val="FF0082"/>
        </w:rPr>
        <w:lastRenderedPageBreak/>
        <w:t>7. Sustainability and Community Support – Page 11</w:t>
      </w:r>
    </w:p>
    <w:p w14:paraId="1CB2EA2F" w14:textId="77777777" w:rsidR="006A4119" w:rsidRPr="006A4119" w:rsidRDefault="006A4119" w:rsidP="006A4119">
      <w:pPr>
        <w:pStyle w:val="p1"/>
        <w:rPr>
          <w:color w:val="FF0082"/>
        </w:rPr>
      </w:pPr>
      <w:r w:rsidRPr="006A4119">
        <w:rPr>
          <w:color w:val="FF0082"/>
        </w:rPr>
        <w:t>8. References – Page 12</w:t>
      </w:r>
    </w:p>
    <w:p w14:paraId="33576FEC" w14:textId="3C6D7811" w:rsidR="006A4119" w:rsidRDefault="006A4119" w:rsidP="006A4119">
      <w:pPr>
        <w:pStyle w:val="p1"/>
      </w:pPr>
      <w:r>
        <w:rPr>
          <w:noProof/>
          <w:color w:val="FF0082"/>
          <w14:ligatures w14:val="standardContextual"/>
        </w:rPr>
        <w:drawing>
          <wp:inline distT="0" distB="0" distL="0" distR="0" wp14:anchorId="4EA3FB04" wp14:editId="25F4F86E">
            <wp:extent cx="2536371" cy="2536371"/>
            <wp:effectExtent l="0" t="0" r="3810" b="3810"/>
            <wp:docPr id="735997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997829" name="Picture 735997829"/>
                    <pic:cNvPicPr/>
                  </pic:nvPicPr>
                  <pic:blipFill>
                    <a:blip r:embed="rId5" cstate="print">
                      <a:extLst>
                        <a:ext uri="{28A0092B-C50C-407E-A947-70E740481C1C}">
                          <a14:useLocalDpi xmlns:a14="http://schemas.microsoft.com/office/drawing/2010/main" val="0"/>
                        </a:ext>
                      </a:extLst>
                    </a:blip>
                    <a:stretch>
                      <a:fillRect/>
                    </a:stretch>
                  </pic:blipFill>
                  <pic:spPr>
                    <a:xfrm>
                      <a:off x="0" y="0"/>
                      <a:ext cx="2548481" cy="2548481"/>
                    </a:xfrm>
                    <a:prstGeom prst="rect">
                      <a:avLst/>
                    </a:prstGeom>
                  </pic:spPr>
                </pic:pic>
              </a:graphicData>
            </a:graphic>
          </wp:inline>
        </w:drawing>
      </w:r>
    </w:p>
    <w:p w14:paraId="16CEBCE2" w14:textId="77777777" w:rsidR="006A4119" w:rsidRPr="006A4119" w:rsidRDefault="006A4119" w:rsidP="006A4119">
      <w:pPr>
        <w:pStyle w:val="p1"/>
        <w:rPr>
          <w:sz w:val="32"/>
          <w:szCs w:val="32"/>
        </w:rPr>
      </w:pPr>
      <w:r w:rsidRPr="006A4119">
        <w:rPr>
          <w:color w:val="FF0082"/>
          <w:sz w:val="32"/>
          <w:szCs w:val="32"/>
          <w14:reflection w14:blurRad="6350" w14:stA="60000" w14:stPos="0" w14:endA="900" w14:endPos="60000" w14:dist="29997" w14:dir="5400000" w14:fadeDir="5400000" w14:sx="100000" w14:sy="-100000" w14:kx="0" w14:ky="0" w14:algn="bl"/>
        </w:rPr>
        <w:t>2. OVERVIEW OF THE BUSINESS IDEA</w:t>
      </w:r>
    </w:p>
    <w:p w14:paraId="1430D93C" w14:textId="77777777" w:rsidR="006A4119" w:rsidRPr="006A4119" w:rsidRDefault="006A4119" w:rsidP="006A4119">
      <w:pPr>
        <w:pStyle w:val="p1"/>
        <w:rPr>
          <w:color w:val="FF0082"/>
        </w:rPr>
      </w:pPr>
      <w:r w:rsidRPr="006A4119">
        <w:rPr>
          <w:color w:val="FF0082"/>
        </w:rPr>
        <w:t>Overview of Plan</w:t>
      </w:r>
    </w:p>
    <w:p w14:paraId="310A8FF1" w14:textId="77777777" w:rsidR="006A4119" w:rsidRPr="006A4119" w:rsidRDefault="006A4119" w:rsidP="006A4119">
      <w:pPr>
        <w:pStyle w:val="p1"/>
        <w:rPr>
          <w:color w:val="FF0082"/>
        </w:rPr>
      </w:pPr>
      <w:r w:rsidRPr="006A4119">
        <w:rPr>
          <w:color w:val="FF0082"/>
        </w:rPr>
        <w:t xml:space="preserve">This plan shows how I can grow </w:t>
      </w:r>
      <w:proofErr w:type="spellStart"/>
      <w:r w:rsidRPr="006A4119">
        <w:rPr>
          <w:color w:val="FF0082"/>
        </w:rPr>
        <w:t>Hairbymisbah</w:t>
      </w:r>
      <w:proofErr w:type="spellEnd"/>
      <w:r w:rsidRPr="006A4119">
        <w:rPr>
          <w:color w:val="FF0082"/>
        </w:rPr>
        <w:t xml:space="preserve"> and </w:t>
      </w:r>
      <w:proofErr w:type="spellStart"/>
      <w:r w:rsidRPr="006A4119">
        <w:rPr>
          <w:color w:val="FF0082"/>
        </w:rPr>
        <w:t>Makeoversbymisbah</w:t>
      </w:r>
      <w:proofErr w:type="spellEnd"/>
      <w:r w:rsidRPr="006A4119">
        <w:rPr>
          <w:color w:val="FF0082"/>
        </w:rPr>
        <w:t xml:space="preserve"> from my Selly Oak salon base and through selected event bookings, without taking on my own premises. It covers my services, market, marketing, finances and community plans.</w:t>
      </w:r>
    </w:p>
    <w:p w14:paraId="7D40CC6A" w14:textId="77777777" w:rsidR="006A4119" w:rsidRPr="006A4119" w:rsidRDefault="006A4119" w:rsidP="006A4119">
      <w:pPr>
        <w:pStyle w:val="p1"/>
        <w:rPr>
          <w:color w:val="FF0082"/>
        </w:rPr>
      </w:pPr>
      <w:r w:rsidRPr="006A4119">
        <w:rPr>
          <w:color w:val="FF0082"/>
        </w:rPr>
        <w:t>The Business Idea</w:t>
      </w:r>
    </w:p>
    <w:p w14:paraId="39EF03BB" w14:textId="77777777" w:rsidR="006A4119" w:rsidRPr="006A4119" w:rsidRDefault="006A4119" w:rsidP="006A4119">
      <w:pPr>
        <w:pStyle w:val="p1"/>
        <w:rPr>
          <w:color w:val="FF0082"/>
        </w:rPr>
      </w:pPr>
      <w:r w:rsidRPr="006A4119">
        <w:rPr>
          <w:color w:val="FF0082"/>
        </w:rPr>
        <w:t>My services include colour, highlights, balayage, grey blending, cuts, blow-dries, treatments, extensions, and occasion and bridal makeup. I want to serve local clients looking for personalised hair services, as well as people getting ready for weddings, proms, Eid and graduations.</w:t>
      </w:r>
    </w:p>
    <w:p w14:paraId="216EF520" w14:textId="77777777" w:rsidR="006A4119" w:rsidRDefault="006A4119" w:rsidP="006A4119">
      <w:pPr>
        <w:pStyle w:val="p1"/>
        <w:rPr>
          <w:color w:val="FF0082"/>
        </w:rPr>
      </w:pPr>
      <w:r w:rsidRPr="006A4119">
        <w:rPr>
          <w:color w:val="FF0082"/>
        </w:rPr>
        <w:t>I hold Level 2 hairdressing and beauty qualifications and have one-to-one bridal makeup training. At a consultation, I will ask about the client’s hair history, what they want, their budget and how they plan to maintain the result. I will confirm the price, carry out required patch tests, and explain aftercare and realistic colour results.</w:t>
      </w:r>
    </w:p>
    <w:p w14:paraId="1BCB8AE2" w14:textId="77777777" w:rsidR="006A4119" w:rsidRPr="006A4119" w:rsidRDefault="006A4119" w:rsidP="006A4119">
      <w:pPr>
        <w:pStyle w:val="p1"/>
        <w:rPr>
          <w:color w:val="FF0082"/>
        </w:rPr>
      </w:pPr>
      <w:r w:rsidRPr="006A4119">
        <w:rPr>
          <w:color w:val="FF0082"/>
        </w:rPr>
        <w:t>Figure 1: Hair and makeup service price list. Source: created by the owner.</w:t>
      </w:r>
    </w:p>
    <w:p w14:paraId="33E60E9E" w14:textId="77777777" w:rsidR="006A4119" w:rsidRPr="006A4119" w:rsidRDefault="006A4119" w:rsidP="006A4119">
      <w:pPr>
        <w:pStyle w:val="p1"/>
        <w:rPr>
          <w:color w:val="FF0082"/>
        </w:rPr>
      </w:pPr>
    </w:p>
    <w:p w14:paraId="38BE9E73" w14:textId="175013E4" w:rsidR="006A4119" w:rsidRPr="006A4119" w:rsidRDefault="006A4119" w:rsidP="006A4119">
      <w:pPr>
        <w:pStyle w:val="p1"/>
        <w:rPr>
          <w:color w:val="FF0082"/>
        </w:rPr>
      </w:pPr>
      <w:r>
        <w:rPr>
          <w:noProof/>
          <w14:ligatures w14:val="standardContextual"/>
        </w:rPr>
        <w:lastRenderedPageBreak/>
        <w:drawing>
          <wp:inline distT="0" distB="0" distL="0" distR="0" wp14:anchorId="7617C287" wp14:editId="1B1594AA">
            <wp:extent cx="5697855" cy="8863330"/>
            <wp:effectExtent l="0" t="0" r="4445" b="1270"/>
            <wp:docPr id="8440800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080008" name="Picture 844080008"/>
                    <pic:cNvPicPr/>
                  </pic:nvPicPr>
                  <pic:blipFill>
                    <a:blip r:embed="rId6" cstate="print">
                      <a:extLst>
                        <a:ext uri="{28A0092B-C50C-407E-A947-70E740481C1C}">
                          <a14:useLocalDpi xmlns:a14="http://schemas.microsoft.com/office/drawing/2010/main" val="0"/>
                        </a:ext>
                      </a:extLst>
                    </a:blip>
                    <a:stretch>
                      <a:fillRect/>
                    </a:stretch>
                  </pic:blipFill>
                  <pic:spPr>
                    <a:xfrm>
                      <a:off x="0" y="0"/>
                      <a:ext cx="5697855" cy="8863330"/>
                    </a:xfrm>
                    <a:prstGeom prst="rect">
                      <a:avLst/>
                    </a:prstGeom>
                  </pic:spPr>
                </pic:pic>
              </a:graphicData>
            </a:graphic>
          </wp:inline>
        </w:drawing>
      </w:r>
    </w:p>
    <w:p w14:paraId="12C5D902" w14:textId="77777777" w:rsidR="006A4119" w:rsidRPr="006A4119" w:rsidRDefault="006A4119" w:rsidP="006A4119">
      <w:pPr>
        <w:pStyle w:val="p1"/>
        <w:rPr>
          <w:color w:val="FF0082"/>
        </w:rPr>
      </w:pPr>
      <w:r w:rsidRPr="006A4119">
        <w:rPr>
          <w:color w:val="FF0082"/>
        </w:rPr>
        <w:lastRenderedPageBreak/>
        <w:t>The blow-dry package covers four visits over three months. The price depends on hair length and thickness. It gives clients an option for regular styling and may encourage them to book repeat visits.</w:t>
      </w:r>
    </w:p>
    <w:p w14:paraId="09D793E9" w14:textId="3BCCCA37" w:rsidR="006A4119" w:rsidRDefault="006A4119" w:rsidP="006A4119">
      <w:pPr>
        <w:pStyle w:val="p1"/>
      </w:pPr>
    </w:p>
    <w:p w14:paraId="4B22EE3A" w14:textId="77777777" w:rsidR="006A4119" w:rsidRPr="006A4119" w:rsidRDefault="006A4119" w:rsidP="006A4119">
      <w:pPr>
        <w:pStyle w:val="p1"/>
        <w:rPr>
          <w:color w:val="FF0082"/>
        </w:rPr>
      </w:pPr>
      <w:r w:rsidRPr="006A4119">
        <w:rPr>
          <w:color w:val="FF0082"/>
        </w:rPr>
        <w:t>Legal Format</w:t>
      </w:r>
    </w:p>
    <w:p w14:paraId="161A125F" w14:textId="77777777" w:rsidR="006A4119" w:rsidRPr="006A4119" w:rsidRDefault="006A4119" w:rsidP="006A4119">
      <w:pPr>
        <w:pStyle w:val="p1"/>
        <w:rPr>
          <w:color w:val="FF0082"/>
        </w:rPr>
      </w:pPr>
      <w:r w:rsidRPr="006A4119">
        <w:rPr>
          <w:color w:val="FF0082"/>
        </w:rPr>
        <w:t>I plan to remain a sole trader while I work alone. This keeps the administration manageable, although I am personally responsible for the business. I will keep financial records, report income as required, check whether council registration applies and maintain suitable insurance and hygiene procedures (HM Government, n.d.-b). If I take on a lease or employ staff, I will review the structure and costs.</w:t>
      </w:r>
    </w:p>
    <w:p w14:paraId="013F7E30" w14:textId="77777777" w:rsidR="006A4119" w:rsidRPr="006A4119" w:rsidRDefault="006A4119" w:rsidP="006A4119">
      <w:pPr>
        <w:pStyle w:val="p1"/>
        <w:rPr>
          <w:color w:val="FF0082"/>
        </w:rPr>
      </w:pPr>
      <w:r w:rsidRPr="006A4119">
        <w:rPr>
          <w:color w:val="FF0082"/>
        </w:rPr>
        <w:t>Management Structure</w:t>
      </w:r>
    </w:p>
    <w:p w14:paraId="7BD8A956" w14:textId="77777777" w:rsidR="006A4119" w:rsidRPr="006A4119" w:rsidRDefault="006A4119" w:rsidP="006A4119">
      <w:pPr>
        <w:pStyle w:val="p1"/>
        <w:rPr>
          <w:color w:val="FF0082"/>
        </w:rPr>
      </w:pPr>
      <w:r w:rsidRPr="006A4119">
        <w:rPr>
          <w:color w:val="FF0082"/>
        </w:rPr>
        <w:t>I will manage appointments, services, purchasing, records and promotion. If wedding demand becomes too much for my available hours, I may use a trained freelancer for selected dates after checking insurance and responsibilities. I will review bookings, feedback and cash flow before increasing capacity.</w:t>
      </w:r>
    </w:p>
    <w:p w14:paraId="13F0DC5D" w14:textId="20EF14CE" w:rsidR="006A4119" w:rsidRDefault="006A4119" w:rsidP="006A4119">
      <w:pPr>
        <w:pStyle w:val="p1"/>
        <w:rPr>
          <w:color w:val="FF0082"/>
        </w:rPr>
      </w:pPr>
    </w:p>
    <w:tbl>
      <w:tblPr>
        <w:tblW w:w="0" w:type="auto"/>
        <w:tblCellMar>
          <w:top w:w="15" w:type="dxa"/>
          <w:left w:w="15" w:type="dxa"/>
          <w:bottom w:w="15" w:type="dxa"/>
          <w:right w:w="15" w:type="dxa"/>
        </w:tblCellMar>
        <w:tblLook w:val="04A0" w:firstRow="1" w:lastRow="0" w:firstColumn="1" w:lastColumn="0" w:noHBand="0" w:noVBand="1"/>
      </w:tblPr>
      <w:tblGrid>
        <w:gridCol w:w="4126"/>
        <w:gridCol w:w="4900"/>
      </w:tblGrid>
      <w:tr w:rsidR="006A4119" w:rsidRPr="006A4119" w14:paraId="0CF9F65A" w14:textId="77777777">
        <w:tc>
          <w:tcPr>
            <w:tcW w:w="0" w:type="auto"/>
            <w:gridSpan w:val="2"/>
            <w:shd w:val="clear" w:color="auto" w:fill="31465A"/>
            <w:tcMar>
              <w:top w:w="15" w:type="dxa"/>
              <w:left w:w="90" w:type="dxa"/>
              <w:bottom w:w="15" w:type="dxa"/>
              <w:right w:w="15" w:type="dxa"/>
            </w:tcMar>
            <w:vAlign w:val="center"/>
            <w:hideMark/>
          </w:tcPr>
          <w:p w14:paraId="5B2A9DF0" w14:textId="77777777" w:rsidR="006A4119" w:rsidRPr="006A4119" w:rsidRDefault="006A4119" w:rsidP="006A4119">
            <w:pPr>
              <w:spacing w:after="90" w:line="240" w:lineRule="auto"/>
              <w:rPr>
                <w:rFonts w:ascii="-webkit-standard" w:eastAsia="Times New Roman" w:hAnsi="-webkit-standard" w:cs="Times New Roman"/>
                <w:color w:val="FF0082"/>
                <w:kern w:val="0"/>
                <w:sz w:val="32"/>
                <w:szCs w:val="32"/>
                <w:lang w:eastAsia="en-GB"/>
                <w14:glow w14:rad="228600">
                  <w14:schemeClr w14:val="accent5">
                    <w14:alpha w14:val="60000"/>
                    <w14:satMod w14:val="175000"/>
                  </w14:schemeClr>
                </w14:glow>
                <w14:ligatures w14:val="none"/>
              </w:rPr>
            </w:pPr>
            <w:r w:rsidRPr="006A4119">
              <w:rPr>
                <w:rFonts w:ascii="Arial" w:eastAsia="Times New Roman" w:hAnsi="Arial" w:cs="Arial"/>
                <w:b/>
                <w:bCs/>
                <w:color w:val="FF0082"/>
                <w:kern w:val="0"/>
                <w:sz w:val="32"/>
                <w:szCs w:val="32"/>
                <w:lang w:eastAsia="en-GB"/>
                <w14:glow w14:rad="228600">
                  <w14:schemeClr w14:val="accent5">
                    <w14:alpha w14:val="60000"/>
                    <w14:satMod w14:val="175000"/>
                  </w14:schemeClr>
                </w14:glow>
                <w14:ligatures w14:val="none"/>
              </w:rPr>
              <w:t xml:space="preserve">Misbah </w:t>
            </w:r>
            <w:proofErr w:type="gramStart"/>
            <w:r w:rsidRPr="006A4119">
              <w:rPr>
                <w:rFonts w:ascii="Arial" w:eastAsia="Times New Roman" w:hAnsi="Arial" w:cs="Arial"/>
                <w:b/>
                <w:bCs/>
                <w:color w:val="FF0082"/>
                <w:kern w:val="0"/>
                <w:sz w:val="32"/>
                <w:szCs w:val="32"/>
                <w:lang w:eastAsia="en-GB"/>
                <w14:glow w14:rad="228600">
                  <w14:schemeClr w14:val="accent5">
                    <w14:alpha w14:val="60000"/>
                    <w14:satMod w14:val="175000"/>
                  </w14:schemeClr>
                </w14:glow>
                <w14:ligatures w14:val="none"/>
              </w:rPr>
              <w:t>Mahmood  |</w:t>
            </w:r>
            <w:proofErr w:type="gramEnd"/>
            <w:r w:rsidRPr="006A4119">
              <w:rPr>
                <w:rFonts w:ascii="Arial" w:eastAsia="Times New Roman" w:hAnsi="Arial" w:cs="Arial"/>
                <w:b/>
                <w:bCs/>
                <w:color w:val="FF0082"/>
                <w:kern w:val="0"/>
                <w:sz w:val="32"/>
                <w:szCs w:val="32"/>
                <w:lang w:eastAsia="en-GB"/>
                <w14:glow w14:rad="228600">
                  <w14:schemeClr w14:val="accent5">
                    <w14:alpha w14:val="60000"/>
                    <w14:satMod w14:val="175000"/>
                  </w14:schemeClr>
                </w14:glow>
                <w14:ligatures w14:val="none"/>
              </w:rPr>
              <w:t xml:space="preserve">  Owner and sole trader</w:t>
            </w:r>
          </w:p>
        </w:tc>
      </w:tr>
      <w:tr w:rsidR="006A4119" w:rsidRPr="006A4119" w14:paraId="2FD76275" w14:textId="77777777">
        <w:tc>
          <w:tcPr>
            <w:tcW w:w="0" w:type="auto"/>
            <w:shd w:val="clear" w:color="auto" w:fill="EEF3F6"/>
            <w:tcMar>
              <w:top w:w="15" w:type="dxa"/>
              <w:left w:w="90" w:type="dxa"/>
              <w:bottom w:w="15" w:type="dxa"/>
              <w:right w:w="15" w:type="dxa"/>
            </w:tcMar>
            <w:vAlign w:val="center"/>
            <w:hideMark/>
          </w:tcPr>
          <w:p w14:paraId="6C6C9F54" w14:textId="77777777" w:rsidR="006A4119" w:rsidRPr="006A4119" w:rsidRDefault="006A4119" w:rsidP="006A4119">
            <w:pPr>
              <w:spacing w:after="90" w:line="240" w:lineRule="auto"/>
              <w:rPr>
                <w:rFonts w:ascii="-webkit-standard" w:eastAsia="Times New Roman" w:hAnsi="-webkit-standard" w:cs="Times New Roman"/>
                <w:color w:val="FF0082"/>
                <w:kern w:val="0"/>
                <w:sz w:val="32"/>
                <w:szCs w:val="32"/>
                <w:lang w:eastAsia="en-GB"/>
                <w14:glow w14:rad="228600">
                  <w14:schemeClr w14:val="accent5">
                    <w14:alpha w14:val="60000"/>
                    <w14:satMod w14:val="175000"/>
                  </w14:schemeClr>
                </w14:glow>
                <w14:ligatures w14:val="none"/>
              </w:rPr>
            </w:pPr>
            <w:r w:rsidRPr="006A4119">
              <w:rPr>
                <w:rFonts w:ascii="Arial" w:eastAsia="Times New Roman" w:hAnsi="Arial" w:cs="Arial"/>
                <w:color w:val="FF0082"/>
                <w:kern w:val="0"/>
                <w:sz w:val="32"/>
                <w:szCs w:val="32"/>
                <w:lang w:eastAsia="en-GB"/>
                <w14:glow w14:rad="228600">
                  <w14:schemeClr w14:val="accent5">
                    <w14:alpha w14:val="60000"/>
                    <w14:satMod w14:val="175000"/>
                  </w14:schemeClr>
                </w14:glow>
                <w14:ligatures w14:val="none"/>
              </w:rPr>
              <w:t>Hair services and consultations</w:t>
            </w:r>
          </w:p>
        </w:tc>
        <w:tc>
          <w:tcPr>
            <w:tcW w:w="0" w:type="auto"/>
            <w:shd w:val="clear" w:color="auto" w:fill="EEF3F6"/>
            <w:tcMar>
              <w:top w:w="15" w:type="dxa"/>
              <w:left w:w="90" w:type="dxa"/>
              <w:bottom w:w="15" w:type="dxa"/>
              <w:right w:w="15" w:type="dxa"/>
            </w:tcMar>
            <w:vAlign w:val="center"/>
            <w:hideMark/>
          </w:tcPr>
          <w:p w14:paraId="1E29420B" w14:textId="77777777" w:rsidR="006A4119" w:rsidRPr="006A4119" w:rsidRDefault="006A4119" w:rsidP="006A4119">
            <w:pPr>
              <w:spacing w:after="90" w:line="240" w:lineRule="auto"/>
              <w:rPr>
                <w:rFonts w:ascii="-webkit-standard" w:eastAsia="Times New Roman" w:hAnsi="-webkit-standard" w:cs="Times New Roman"/>
                <w:color w:val="FF0082"/>
                <w:kern w:val="0"/>
                <w:sz w:val="32"/>
                <w:szCs w:val="32"/>
                <w:lang w:eastAsia="en-GB"/>
                <w14:glow w14:rad="228600">
                  <w14:schemeClr w14:val="accent5">
                    <w14:alpha w14:val="60000"/>
                    <w14:satMod w14:val="175000"/>
                  </w14:schemeClr>
                </w14:glow>
                <w14:ligatures w14:val="none"/>
              </w:rPr>
            </w:pPr>
            <w:r w:rsidRPr="006A4119">
              <w:rPr>
                <w:rFonts w:ascii="Arial" w:eastAsia="Times New Roman" w:hAnsi="Arial" w:cs="Arial"/>
                <w:color w:val="FF0082"/>
                <w:kern w:val="0"/>
                <w:sz w:val="32"/>
                <w:szCs w:val="32"/>
                <w:lang w:eastAsia="en-GB"/>
                <w14:glow w14:rad="228600">
                  <w14:schemeClr w14:val="accent5">
                    <w14:alpha w14:val="60000"/>
                    <w14:satMod w14:val="175000"/>
                  </w14:schemeClr>
                </w14:glow>
                <w14:ligatures w14:val="none"/>
              </w:rPr>
              <w:t>Makeup and event bookings</w:t>
            </w:r>
          </w:p>
        </w:tc>
      </w:tr>
      <w:tr w:rsidR="006A4119" w:rsidRPr="006A4119" w14:paraId="0AF20D98" w14:textId="77777777">
        <w:tc>
          <w:tcPr>
            <w:tcW w:w="0" w:type="auto"/>
            <w:tcMar>
              <w:top w:w="15" w:type="dxa"/>
              <w:left w:w="90" w:type="dxa"/>
              <w:bottom w:w="15" w:type="dxa"/>
              <w:right w:w="15" w:type="dxa"/>
            </w:tcMar>
            <w:vAlign w:val="center"/>
            <w:hideMark/>
          </w:tcPr>
          <w:p w14:paraId="74E900C3" w14:textId="77777777" w:rsidR="006A4119" w:rsidRPr="006A4119" w:rsidRDefault="006A4119" w:rsidP="006A4119">
            <w:pPr>
              <w:spacing w:after="90" w:line="240" w:lineRule="auto"/>
              <w:rPr>
                <w:rFonts w:ascii="-webkit-standard" w:eastAsia="Times New Roman" w:hAnsi="-webkit-standard" w:cs="Times New Roman"/>
                <w:color w:val="FF0082"/>
                <w:kern w:val="0"/>
                <w:sz w:val="32"/>
                <w:szCs w:val="32"/>
                <w:lang w:eastAsia="en-GB"/>
                <w14:glow w14:rad="228600">
                  <w14:schemeClr w14:val="accent5">
                    <w14:alpha w14:val="60000"/>
                    <w14:satMod w14:val="175000"/>
                  </w14:schemeClr>
                </w14:glow>
                <w14:ligatures w14:val="none"/>
              </w:rPr>
            </w:pPr>
            <w:r w:rsidRPr="006A4119">
              <w:rPr>
                <w:rFonts w:ascii="Arial" w:eastAsia="Times New Roman" w:hAnsi="Arial" w:cs="Arial"/>
                <w:color w:val="FF0082"/>
                <w:kern w:val="0"/>
                <w:sz w:val="32"/>
                <w:szCs w:val="32"/>
                <w:lang w:eastAsia="en-GB"/>
                <w14:glow w14:rad="228600">
                  <w14:schemeClr w14:val="accent5">
                    <w14:alpha w14:val="60000"/>
                    <w14:satMod w14:val="175000"/>
                  </w14:schemeClr>
                </w14:glow>
                <w14:ligatures w14:val="none"/>
              </w:rPr>
              <w:t>Bookings, records and purchasing</w:t>
            </w:r>
          </w:p>
        </w:tc>
        <w:tc>
          <w:tcPr>
            <w:tcW w:w="0" w:type="auto"/>
            <w:tcMar>
              <w:top w:w="15" w:type="dxa"/>
              <w:left w:w="90" w:type="dxa"/>
              <w:bottom w:w="15" w:type="dxa"/>
              <w:right w:w="15" w:type="dxa"/>
            </w:tcMar>
            <w:vAlign w:val="center"/>
            <w:hideMark/>
          </w:tcPr>
          <w:p w14:paraId="29CF2603" w14:textId="77777777" w:rsidR="006A4119" w:rsidRPr="006A4119" w:rsidRDefault="006A4119" w:rsidP="006A4119">
            <w:pPr>
              <w:spacing w:after="90" w:line="240" w:lineRule="auto"/>
              <w:rPr>
                <w:rFonts w:ascii="-webkit-standard" w:eastAsia="Times New Roman" w:hAnsi="-webkit-standard" w:cs="Times New Roman"/>
                <w:color w:val="FF0082"/>
                <w:kern w:val="0"/>
                <w:sz w:val="32"/>
                <w:szCs w:val="32"/>
                <w:lang w:eastAsia="en-GB"/>
                <w14:glow w14:rad="228600">
                  <w14:schemeClr w14:val="accent5">
                    <w14:alpha w14:val="60000"/>
                    <w14:satMod w14:val="175000"/>
                  </w14:schemeClr>
                </w14:glow>
                <w14:ligatures w14:val="none"/>
              </w:rPr>
            </w:pPr>
            <w:r w:rsidRPr="006A4119">
              <w:rPr>
                <w:rFonts w:ascii="Arial" w:eastAsia="Times New Roman" w:hAnsi="Arial" w:cs="Arial"/>
                <w:color w:val="FF0082"/>
                <w:kern w:val="0"/>
                <w:sz w:val="32"/>
                <w:szCs w:val="32"/>
                <w:lang w:eastAsia="en-GB"/>
                <w14:glow w14:rad="228600">
                  <w14:schemeClr w14:val="accent5">
                    <w14:alpha w14:val="60000"/>
                    <w14:satMod w14:val="175000"/>
                  </w14:schemeClr>
                </w14:glow>
                <w14:ligatures w14:val="none"/>
              </w:rPr>
              <w:t>Marketing, client care and community offer</w:t>
            </w:r>
          </w:p>
        </w:tc>
      </w:tr>
    </w:tbl>
    <w:p w14:paraId="03004528" w14:textId="77777777" w:rsidR="006A4119" w:rsidRPr="006A4119" w:rsidRDefault="006A4119" w:rsidP="006A4119">
      <w:pPr>
        <w:spacing w:after="90" w:line="240" w:lineRule="auto"/>
        <w:jc w:val="center"/>
        <w:rPr>
          <w:rFonts w:ascii="-webkit-standard" w:eastAsia="Times New Roman" w:hAnsi="-webkit-standard" w:cs="Times New Roman"/>
          <w:color w:val="FF0082"/>
          <w:kern w:val="0"/>
          <w:sz w:val="32"/>
          <w:szCs w:val="32"/>
          <w:lang w:eastAsia="en-GB"/>
          <w14:glow w14:rad="228600">
            <w14:schemeClr w14:val="accent5">
              <w14:alpha w14:val="60000"/>
              <w14:satMod w14:val="175000"/>
            </w14:schemeClr>
          </w14:glow>
          <w14:ligatures w14:val="none"/>
        </w:rPr>
      </w:pPr>
      <w:r w:rsidRPr="006A4119">
        <w:rPr>
          <w:rFonts w:ascii="Arial" w:eastAsia="Times New Roman" w:hAnsi="Arial" w:cs="Arial"/>
          <w:i/>
          <w:iCs/>
          <w:color w:val="FF0082"/>
          <w:kern w:val="0"/>
          <w:sz w:val="32"/>
          <w:szCs w:val="32"/>
          <w:lang w:eastAsia="en-GB"/>
          <w14:glow w14:rad="228600">
            <w14:schemeClr w14:val="accent5">
              <w14:alpha w14:val="60000"/>
              <w14:satMod w14:val="175000"/>
            </w14:schemeClr>
          </w14:glow>
          <w14:ligatures w14:val="none"/>
        </w:rPr>
        <w:t>Figure 2: Proposed management structure. Source: created by the owner.</w:t>
      </w:r>
    </w:p>
    <w:p w14:paraId="3E13396D" w14:textId="77777777" w:rsidR="006A4119" w:rsidRPr="006A4119" w:rsidRDefault="006A4119" w:rsidP="006A4119">
      <w:pPr>
        <w:pStyle w:val="p1"/>
        <w:rPr>
          <w:color w:val="FF0082"/>
        </w:rPr>
      </w:pPr>
    </w:p>
    <w:p w14:paraId="1A429A21" w14:textId="77777777" w:rsidR="006A4119" w:rsidRPr="006A4119" w:rsidRDefault="006A4119" w:rsidP="006A4119">
      <w:pPr>
        <w:pStyle w:val="p1"/>
        <w:rPr>
          <w:color w:val="FF0082"/>
          <w:sz w:val="40"/>
          <w:szCs w:val="40"/>
          <w14:reflection w14:blurRad="6350" w14:stA="55000" w14:stPos="0" w14:endA="50" w14:endPos="85000" w14:dist="29997" w14:dir="5400000" w14:fadeDir="5400000" w14:sx="100000" w14:sy="-100000" w14:kx="0" w14:ky="0" w14:algn="bl"/>
        </w:rPr>
      </w:pPr>
      <w:r w:rsidRPr="006A4119">
        <w:rPr>
          <w:color w:val="FF0082"/>
          <w:sz w:val="40"/>
          <w:szCs w:val="40"/>
          <w14:reflection w14:blurRad="6350" w14:stA="55000" w14:stPos="0" w14:endA="50" w14:endPos="85000" w14:dist="29997" w14:dir="5400000" w14:fadeDir="5400000" w14:sx="100000" w14:sy="-100000" w14:kx="0" w14:ky="0" w14:algn="bl"/>
        </w:rPr>
        <w:t>3. PESTEL ANALYSIS</w:t>
      </w:r>
    </w:p>
    <w:p w14:paraId="081F9C43" w14:textId="77777777" w:rsidR="006A4119" w:rsidRPr="006A4119" w:rsidRDefault="006A4119" w:rsidP="006A4119">
      <w:pPr>
        <w:pStyle w:val="p1"/>
        <w:rPr>
          <w:color w:val="FF0082"/>
        </w:rPr>
      </w:pPr>
      <w:r w:rsidRPr="006A4119">
        <w:rPr>
          <w:color w:val="FF0082"/>
        </w:rPr>
        <w:t>Political: Council and public-health guidance may affect where I work, so I will check local requirements before expanding.</w:t>
      </w:r>
    </w:p>
    <w:p w14:paraId="3FBA79A0" w14:textId="77777777" w:rsidR="006A4119" w:rsidRPr="006A4119" w:rsidRDefault="006A4119" w:rsidP="006A4119">
      <w:pPr>
        <w:pStyle w:val="p1"/>
        <w:rPr>
          <w:color w:val="FF0082"/>
        </w:rPr>
      </w:pPr>
      <w:r w:rsidRPr="006A4119">
        <w:rPr>
          <w:color w:val="FF0082"/>
        </w:rPr>
        <w:t>Economic: Higher household and product costs may reduce bookings or profit margins. Deposits, clear quotes and checking costs can help me manage this.</w:t>
      </w:r>
    </w:p>
    <w:p w14:paraId="6FD8CD4F" w14:textId="77777777" w:rsidR="006A4119" w:rsidRPr="006A4119" w:rsidRDefault="006A4119" w:rsidP="006A4119">
      <w:pPr>
        <w:pStyle w:val="p1"/>
        <w:rPr>
          <w:color w:val="FF0082"/>
        </w:rPr>
      </w:pPr>
      <w:r w:rsidRPr="006A4119">
        <w:rPr>
          <w:color w:val="FF0082"/>
        </w:rPr>
        <w:lastRenderedPageBreak/>
        <w:t>Legal: I will check whether registration applies and keep suitable insurance, hygiene, patch-test, consumer, data-protection and tax records (HM Government, n.d.-b).</w:t>
      </w:r>
    </w:p>
    <w:p w14:paraId="6B4935E6" w14:textId="77777777" w:rsidR="006A4119" w:rsidRPr="006A4119" w:rsidRDefault="006A4119" w:rsidP="006A4119">
      <w:pPr>
        <w:pStyle w:val="p1"/>
        <w:rPr>
          <w:color w:val="FF0082"/>
        </w:rPr>
      </w:pPr>
      <w:r w:rsidRPr="006A4119">
        <w:rPr>
          <w:color w:val="FF0082"/>
        </w:rPr>
        <w:t>Social: Birmingham had around 1,144,900 residents in 2021, up 6.7% since 2011 (ONS, 2023). This shows the size of the city, but it does not tell me how many people will book my services. Clients have different hair and privacy needs, so consultations and getting consent before sharing photographs are important.</w:t>
      </w:r>
    </w:p>
    <w:p w14:paraId="72A5AF77" w14:textId="77777777" w:rsidR="006A4119" w:rsidRPr="006A4119" w:rsidRDefault="006A4119" w:rsidP="006A4119">
      <w:pPr>
        <w:pStyle w:val="p1"/>
        <w:rPr>
          <w:color w:val="FF0082"/>
        </w:rPr>
      </w:pPr>
      <w:r w:rsidRPr="006A4119">
        <w:rPr>
          <w:color w:val="FF0082"/>
        </w:rPr>
        <w:t>Technological: Social media and online booking can help clients find my work and appointments. I will protect client details and check the fees charged by the platforms I use.</w:t>
      </w:r>
    </w:p>
    <w:p w14:paraId="59494C42" w14:textId="77777777" w:rsidR="006A4119" w:rsidRPr="006A4119" w:rsidRDefault="006A4119" w:rsidP="006A4119">
      <w:pPr>
        <w:pStyle w:val="p1"/>
        <w:rPr>
          <w:color w:val="FF0082"/>
        </w:rPr>
      </w:pPr>
      <w:r w:rsidRPr="006A4119">
        <w:rPr>
          <w:color w:val="FF0082"/>
        </w:rPr>
        <w:t>Environmental: Hair services use water, electricity, products and packaging. I will order stock around bookings, use digital forms and reduce disposable packaging where hygiene allows. I will dispose of business waste correctly (HM Government, n.d.-a). Overall, growing the business will mean reaching local clients while controlling costs and providing safe, consistent services.</w:t>
      </w:r>
    </w:p>
    <w:p w14:paraId="6BFF6CB2" w14:textId="77777777" w:rsidR="006A4119" w:rsidRPr="006A4119" w:rsidRDefault="006A4119" w:rsidP="006A4119">
      <w:pPr>
        <w:pStyle w:val="p1"/>
        <w:rPr>
          <w:color w:val="FF0082"/>
          <w:sz w:val="40"/>
          <w:szCs w:val="40"/>
          <w14:reflection w14:blurRad="6350" w14:stA="55000" w14:stPos="0" w14:endA="50" w14:endPos="85000" w14:dist="60007" w14:dir="5400000" w14:fadeDir="5400000" w14:sx="100000" w14:sy="-100000" w14:kx="0" w14:ky="0" w14:algn="bl"/>
        </w:rPr>
      </w:pPr>
      <w:r w:rsidRPr="006A4119">
        <w:rPr>
          <w:color w:val="FF0082"/>
          <w:sz w:val="40"/>
          <w:szCs w:val="40"/>
          <w14:reflection w14:blurRad="6350" w14:stA="55000" w14:stPos="0" w14:endA="50" w14:endPos="85000" w14:dist="60007" w14:dir="5400000" w14:fadeDir="5400000" w14:sx="100000" w14:sy="-100000" w14:kx="0" w14:ky="0" w14:algn="bl"/>
        </w:rPr>
        <w:t>4. COMPETITION ANALYSIS</w:t>
      </w:r>
    </w:p>
    <w:p w14:paraId="40F9D802" w14:textId="77777777" w:rsidR="006A4119" w:rsidRPr="006A4119" w:rsidRDefault="006A4119" w:rsidP="006A4119">
      <w:pPr>
        <w:pStyle w:val="p1"/>
        <w:rPr>
          <w:color w:val="FF0082"/>
        </w:rPr>
      </w:pPr>
      <w:r w:rsidRPr="006A4119">
        <w:rPr>
          <w:color w:val="FF0082"/>
        </w:rPr>
        <w:t xml:space="preserve">My competitors include salons, independent stylists and mobile makeup artists. </w:t>
      </w:r>
      <w:proofErr w:type="spellStart"/>
      <w:r w:rsidRPr="006A4119">
        <w:rPr>
          <w:color w:val="FF0082"/>
        </w:rPr>
        <w:t>Treatwell</w:t>
      </w:r>
      <w:proofErr w:type="spellEnd"/>
      <w:r w:rsidRPr="006A4119">
        <w:rPr>
          <w:color w:val="FF0082"/>
        </w:rPr>
        <w:t xml:space="preserve"> lists balayage with a finish from £185 at Cuts &amp; Styles by Abby, and balayage with a blow-dry from £110 at Naz Hair &amp; Beauty (</w:t>
      </w:r>
      <w:proofErr w:type="spellStart"/>
      <w:r w:rsidRPr="006A4119">
        <w:rPr>
          <w:color w:val="FF0082"/>
        </w:rPr>
        <w:t>Treatwell</w:t>
      </w:r>
      <w:proofErr w:type="spellEnd"/>
      <w:r w:rsidRPr="006A4119">
        <w:rPr>
          <w:color w:val="FF0082"/>
        </w:rPr>
        <w:t>, n.d.). This is a small online sample, and the services may include different work. It does not show every salon or account for consultation, hair length, product use or hair condition. I will compare similar services and review my prices every six months, using my product costs and appointment times as well as online listings.</w:t>
      </w:r>
    </w:p>
    <w:p w14:paraId="4BE09B6B" w14:textId="77777777" w:rsidR="006A4119" w:rsidRPr="006A4119" w:rsidRDefault="006A4119" w:rsidP="006A4119">
      <w:pPr>
        <w:pStyle w:val="p1"/>
        <w:rPr>
          <w:color w:val="FF0082"/>
        </w:rPr>
      </w:pPr>
      <w:r w:rsidRPr="006A4119">
        <w:rPr>
          <w:color w:val="FF0082"/>
        </w:rPr>
        <w:t>Local Competitor Examples</w:t>
      </w:r>
    </w:p>
    <w:p w14:paraId="02B737C9" w14:textId="77777777" w:rsidR="006A4119" w:rsidRPr="006A4119" w:rsidRDefault="006A4119" w:rsidP="006A4119">
      <w:pPr>
        <w:pStyle w:val="p1"/>
        <w:rPr>
          <w:color w:val="FF0082"/>
          <w:sz w:val="32"/>
          <w:szCs w:val="32"/>
          <w14:glow w14:rad="228600">
            <w14:schemeClr w14:val="accent5">
              <w14:alpha w14:val="60000"/>
              <w14:satMod w14:val="175000"/>
            </w14:schemeClr>
          </w14:glow>
        </w:rPr>
      </w:pPr>
      <w:r w:rsidRPr="006A4119">
        <w:rPr>
          <w:color w:val="FF0082"/>
        </w:rPr>
        <w:t>Table 1: Selected local competitor prices (</w:t>
      </w:r>
      <w:proofErr w:type="spellStart"/>
      <w:r w:rsidRPr="006A4119">
        <w:rPr>
          <w:color w:val="FF0082"/>
        </w:rPr>
        <w:t>Treatwell</w:t>
      </w:r>
      <w:proofErr w:type="spellEnd"/>
      <w:r w:rsidRPr="006A4119">
        <w:rPr>
          <w:color w:val="FF0082"/>
        </w:rPr>
        <w:t>, accessed 19 October 2026).</w:t>
      </w:r>
    </w:p>
    <w:tbl>
      <w:tblPr>
        <w:tblW w:w="0" w:type="auto"/>
        <w:tblCellMar>
          <w:top w:w="15" w:type="dxa"/>
          <w:left w:w="15" w:type="dxa"/>
          <w:bottom w:w="15" w:type="dxa"/>
          <w:right w:w="15" w:type="dxa"/>
        </w:tblCellMar>
        <w:tblLook w:val="04A0" w:firstRow="1" w:lastRow="0" w:firstColumn="1" w:lastColumn="0" w:noHBand="0" w:noVBand="1"/>
      </w:tblPr>
      <w:tblGrid>
        <w:gridCol w:w="2669"/>
        <w:gridCol w:w="2668"/>
        <w:gridCol w:w="3689"/>
      </w:tblGrid>
      <w:tr w:rsidR="006A4119" w:rsidRPr="006A4119" w14:paraId="0D2D4F67" w14:textId="77777777">
        <w:tc>
          <w:tcPr>
            <w:tcW w:w="0" w:type="auto"/>
            <w:shd w:val="clear" w:color="auto" w:fill="31465A"/>
            <w:tcMar>
              <w:top w:w="15" w:type="dxa"/>
              <w:left w:w="90" w:type="dxa"/>
              <w:bottom w:w="15" w:type="dxa"/>
              <w:right w:w="15" w:type="dxa"/>
            </w:tcMar>
            <w:vAlign w:val="center"/>
            <w:hideMark/>
          </w:tcPr>
          <w:p w14:paraId="38796FE6" w14:textId="77777777" w:rsidR="006A4119" w:rsidRPr="006A4119" w:rsidRDefault="006A4119" w:rsidP="006A4119">
            <w:pPr>
              <w:spacing w:after="90" w:line="240" w:lineRule="auto"/>
              <w:rPr>
                <w:rFonts w:ascii="-webkit-standard" w:eastAsia="Times New Roman" w:hAnsi="-webkit-standard" w:cs="Times New Roman"/>
                <w:color w:val="FF0082"/>
                <w:kern w:val="0"/>
                <w:sz w:val="32"/>
                <w:szCs w:val="32"/>
                <w:lang w:eastAsia="en-GB"/>
                <w14:glow w14:rad="228600">
                  <w14:schemeClr w14:val="accent5">
                    <w14:alpha w14:val="60000"/>
                    <w14:satMod w14:val="175000"/>
                  </w14:schemeClr>
                </w14:glow>
                <w14:ligatures w14:val="none"/>
              </w:rPr>
            </w:pPr>
            <w:r w:rsidRPr="006A4119">
              <w:rPr>
                <w:rFonts w:ascii="Arial" w:eastAsia="Times New Roman" w:hAnsi="Arial" w:cs="Arial"/>
                <w:b/>
                <w:bCs/>
                <w:color w:val="FF0082"/>
                <w:kern w:val="0"/>
                <w:sz w:val="32"/>
                <w:szCs w:val="32"/>
                <w:lang w:eastAsia="en-GB"/>
                <w14:glow w14:rad="228600">
                  <w14:schemeClr w14:val="accent5">
                    <w14:alpha w14:val="60000"/>
                    <w14:satMod w14:val="175000"/>
                  </w14:schemeClr>
                </w14:glow>
                <w14:ligatures w14:val="none"/>
              </w:rPr>
              <w:t>Provider</w:t>
            </w:r>
          </w:p>
        </w:tc>
        <w:tc>
          <w:tcPr>
            <w:tcW w:w="0" w:type="auto"/>
            <w:shd w:val="clear" w:color="auto" w:fill="31465A"/>
            <w:tcMar>
              <w:top w:w="15" w:type="dxa"/>
              <w:left w:w="90" w:type="dxa"/>
              <w:bottom w:w="15" w:type="dxa"/>
              <w:right w:w="15" w:type="dxa"/>
            </w:tcMar>
            <w:vAlign w:val="center"/>
            <w:hideMark/>
          </w:tcPr>
          <w:p w14:paraId="25C6ADD6" w14:textId="77777777" w:rsidR="006A4119" w:rsidRPr="006A4119" w:rsidRDefault="006A4119" w:rsidP="006A4119">
            <w:pPr>
              <w:spacing w:after="90" w:line="240" w:lineRule="auto"/>
              <w:rPr>
                <w:rFonts w:ascii="-webkit-standard" w:eastAsia="Times New Roman" w:hAnsi="-webkit-standard" w:cs="Times New Roman"/>
                <w:color w:val="FF0082"/>
                <w:kern w:val="0"/>
                <w:sz w:val="32"/>
                <w:szCs w:val="32"/>
                <w:lang w:eastAsia="en-GB"/>
                <w14:glow w14:rad="228600">
                  <w14:schemeClr w14:val="accent5">
                    <w14:alpha w14:val="60000"/>
                    <w14:satMod w14:val="175000"/>
                  </w14:schemeClr>
                </w14:glow>
                <w14:ligatures w14:val="none"/>
              </w:rPr>
            </w:pPr>
            <w:r w:rsidRPr="006A4119">
              <w:rPr>
                <w:rFonts w:ascii="Arial" w:eastAsia="Times New Roman" w:hAnsi="Arial" w:cs="Arial"/>
                <w:b/>
                <w:bCs/>
                <w:color w:val="FF0082"/>
                <w:kern w:val="0"/>
                <w:sz w:val="32"/>
                <w:szCs w:val="32"/>
                <w:lang w:eastAsia="en-GB"/>
                <w14:glow w14:rad="228600">
                  <w14:schemeClr w14:val="accent5">
                    <w14:alpha w14:val="60000"/>
                    <w14:satMod w14:val="175000"/>
                  </w14:schemeClr>
                </w14:glow>
                <w14:ligatures w14:val="none"/>
              </w:rPr>
              <w:t>Listed service example</w:t>
            </w:r>
          </w:p>
        </w:tc>
        <w:tc>
          <w:tcPr>
            <w:tcW w:w="0" w:type="auto"/>
            <w:shd w:val="clear" w:color="auto" w:fill="31465A"/>
            <w:tcMar>
              <w:top w:w="15" w:type="dxa"/>
              <w:left w:w="90" w:type="dxa"/>
              <w:bottom w:w="15" w:type="dxa"/>
              <w:right w:w="15" w:type="dxa"/>
            </w:tcMar>
            <w:vAlign w:val="center"/>
            <w:hideMark/>
          </w:tcPr>
          <w:p w14:paraId="5207B811" w14:textId="77777777" w:rsidR="006A4119" w:rsidRPr="006A4119" w:rsidRDefault="006A4119" w:rsidP="006A4119">
            <w:pPr>
              <w:spacing w:after="90" w:line="240" w:lineRule="auto"/>
              <w:rPr>
                <w:rFonts w:ascii="-webkit-standard" w:eastAsia="Times New Roman" w:hAnsi="-webkit-standard" w:cs="Times New Roman"/>
                <w:color w:val="FF0082"/>
                <w:kern w:val="0"/>
                <w:sz w:val="32"/>
                <w:szCs w:val="32"/>
                <w:lang w:eastAsia="en-GB"/>
                <w14:glow w14:rad="228600">
                  <w14:schemeClr w14:val="accent5">
                    <w14:alpha w14:val="60000"/>
                    <w14:satMod w14:val="175000"/>
                  </w14:schemeClr>
                </w14:glow>
                <w14:ligatures w14:val="none"/>
              </w:rPr>
            </w:pPr>
            <w:r w:rsidRPr="006A4119">
              <w:rPr>
                <w:rFonts w:ascii="Arial" w:eastAsia="Times New Roman" w:hAnsi="Arial" w:cs="Arial"/>
                <w:b/>
                <w:bCs/>
                <w:color w:val="FF0082"/>
                <w:kern w:val="0"/>
                <w:sz w:val="32"/>
                <w:szCs w:val="32"/>
                <w:lang w:eastAsia="en-GB"/>
                <w14:glow w14:rad="228600">
                  <w14:schemeClr w14:val="accent5">
                    <w14:alpha w14:val="60000"/>
                    <w14:satMod w14:val="175000"/>
                  </w14:schemeClr>
                </w14:glow>
                <w14:ligatures w14:val="none"/>
              </w:rPr>
              <w:t>How I can respond</w:t>
            </w:r>
          </w:p>
        </w:tc>
      </w:tr>
      <w:tr w:rsidR="006A4119" w:rsidRPr="006A4119" w14:paraId="3A7AB992" w14:textId="77777777">
        <w:tc>
          <w:tcPr>
            <w:tcW w:w="0" w:type="auto"/>
            <w:tcMar>
              <w:top w:w="15" w:type="dxa"/>
              <w:left w:w="90" w:type="dxa"/>
              <w:bottom w:w="15" w:type="dxa"/>
              <w:right w:w="15" w:type="dxa"/>
            </w:tcMar>
            <w:vAlign w:val="center"/>
            <w:hideMark/>
          </w:tcPr>
          <w:p w14:paraId="1E4BD320" w14:textId="77777777" w:rsidR="006A4119" w:rsidRPr="006A4119" w:rsidRDefault="006A4119" w:rsidP="006A4119">
            <w:pPr>
              <w:spacing w:after="90" w:line="240" w:lineRule="auto"/>
              <w:rPr>
                <w:rFonts w:ascii="-webkit-standard" w:eastAsia="Times New Roman" w:hAnsi="-webkit-standard" w:cs="Times New Roman"/>
                <w:color w:val="FF0082"/>
                <w:kern w:val="0"/>
                <w:sz w:val="32"/>
                <w:szCs w:val="32"/>
                <w:lang w:eastAsia="en-GB"/>
                <w14:glow w14:rad="228600">
                  <w14:schemeClr w14:val="accent5">
                    <w14:alpha w14:val="60000"/>
                    <w14:satMod w14:val="175000"/>
                  </w14:schemeClr>
                </w14:glow>
                <w14:ligatures w14:val="none"/>
              </w:rPr>
            </w:pPr>
            <w:r w:rsidRPr="006A4119">
              <w:rPr>
                <w:rFonts w:ascii="Arial" w:eastAsia="Times New Roman" w:hAnsi="Arial" w:cs="Arial"/>
                <w:color w:val="FF0082"/>
                <w:kern w:val="0"/>
                <w:sz w:val="32"/>
                <w:szCs w:val="32"/>
                <w:lang w:eastAsia="en-GB"/>
                <w14:glow w14:rad="228600">
                  <w14:schemeClr w14:val="accent5">
                    <w14:alpha w14:val="60000"/>
                    <w14:satMod w14:val="175000"/>
                  </w14:schemeClr>
                </w14:glow>
                <w14:ligatures w14:val="none"/>
              </w:rPr>
              <w:t>Cuts &amp; Styles by Abby, Hall Green</w:t>
            </w:r>
          </w:p>
        </w:tc>
        <w:tc>
          <w:tcPr>
            <w:tcW w:w="0" w:type="auto"/>
            <w:tcMar>
              <w:top w:w="15" w:type="dxa"/>
              <w:left w:w="90" w:type="dxa"/>
              <w:bottom w:w="15" w:type="dxa"/>
              <w:right w:w="15" w:type="dxa"/>
            </w:tcMar>
            <w:vAlign w:val="center"/>
            <w:hideMark/>
          </w:tcPr>
          <w:p w14:paraId="5DEF28A6" w14:textId="77777777" w:rsidR="006A4119" w:rsidRPr="006A4119" w:rsidRDefault="006A4119" w:rsidP="006A4119">
            <w:pPr>
              <w:spacing w:after="90" w:line="240" w:lineRule="auto"/>
              <w:rPr>
                <w:rFonts w:ascii="-webkit-standard" w:eastAsia="Times New Roman" w:hAnsi="-webkit-standard" w:cs="Times New Roman"/>
                <w:color w:val="FF0082"/>
                <w:kern w:val="0"/>
                <w:sz w:val="32"/>
                <w:szCs w:val="32"/>
                <w:lang w:eastAsia="en-GB"/>
                <w14:glow w14:rad="228600">
                  <w14:schemeClr w14:val="accent5">
                    <w14:alpha w14:val="60000"/>
                    <w14:satMod w14:val="175000"/>
                  </w14:schemeClr>
                </w14:glow>
                <w14:ligatures w14:val="none"/>
              </w:rPr>
            </w:pPr>
            <w:r w:rsidRPr="006A4119">
              <w:rPr>
                <w:rFonts w:ascii="Arial" w:eastAsia="Times New Roman" w:hAnsi="Arial" w:cs="Arial"/>
                <w:color w:val="FF0082"/>
                <w:kern w:val="0"/>
                <w:sz w:val="32"/>
                <w:szCs w:val="32"/>
                <w:lang w:eastAsia="en-GB"/>
                <w14:glow w14:rad="228600">
                  <w14:schemeClr w14:val="accent5">
                    <w14:alpha w14:val="60000"/>
                    <w14:satMod w14:val="175000"/>
                  </w14:schemeClr>
                </w14:glow>
                <w14:ligatures w14:val="none"/>
              </w:rPr>
              <w:t>Balayage with finish from £185</w:t>
            </w:r>
          </w:p>
        </w:tc>
        <w:tc>
          <w:tcPr>
            <w:tcW w:w="0" w:type="auto"/>
            <w:tcMar>
              <w:top w:w="15" w:type="dxa"/>
              <w:left w:w="90" w:type="dxa"/>
              <w:bottom w:w="15" w:type="dxa"/>
              <w:right w:w="15" w:type="dxa"/>
            </w:tcMar>
            <w:vAlign w:val="center"/>
            <w:hideMark/>
          </w:tcPr>
          <w:p w14:paraId="3AF740B9" w14:textId="77777777" w:rsidR="006A4119" w:rsidRPr="006A4119" w:rsidRDefault="006A4119" w:rsidP="006A4119">
            <w:pPr>
              <w:spacing w:after="90" w:line="240" w:lineRule="auto"/>
              <w:rPr>
                <w:rFonts w:ascii="-webkit-standard" w:eastAsia="Times New Roman" w:hAnsi="-webkit-standard" w:cs="Times New Roman"/>
                <w:color w:val="FF0082"/>
                <w:kern w:val="0"/>
                <w:sz w:val="32"/>
                <w:szCs w:val="32"/>
                <w:lang w:eastAsia="en-GB"/>
                <w14:glow w14:rad="228600">
                  <w14:schemeClr w14:val="accent5">
                    <w14:alpha w14:val="60000"/>
                    <w14:satMod w14:val="175000"/>
                  </w14:schemeClr>
                </w14:glow>
                <w14:ligatures w14:val="none"/>
              </w:rPr>
            </w:pPr>
            <w:r w:rsidRPr="006A4119">
              <w:rPr>
                <w:rFonts w:ascii="Arial" w:eastAsia="Times New Roman" w:hAnsi="Arial" w:cs="Arial"/>
                <w:color w:val="FF0082"/>
                <w:kern w:val="0"/>
                <w:sz w:val="32"/>
                <w:szCs w:val="32"/>
                <w:lang w:eastAsia="en-GB"/>
                <w14:glow w14:rad="228600">
                  <w14:schemeClr w14:val="accent5">
                    <w14:alpha w14:val="60000"/>
                    <w14:satMod w14:val="175000"/>
                  </w14:schemeClr>
                </w14:glow>
                <w14:ligatures w14:val="none"/>
              </w:rPr>
              <w:t>Consultation, tailored plan, clear inclusions</w:t>
            </w:r>
          </w:p>
        </w:tc>
      </w:tr>
      <w:tr w:rsidR="006A4119" w:rsidRPr="006A4119" w14:paraId="0366660A" w14:textId="77777777">
        <w:tc>
          <w:tcPr>
            <w:tcW w:w="0" w:type="auto"/>
            <w:tcMar>
              <w:top w:w="15" w:type="dxa"/>
              <w:left w:w="90" w:type="dxa"/>
              <w:bottom w:w="15" w:type="dxa"/>
              <w:right w:w="15" w:type="dxa"/>
            </w:tcMar>
            <w:vAlign w:val="center"/>
            <w:hideMark/>
          </w:tcPr>
          <w:p w14:paraId="112DF101" w14:textId="77777777" w:rsidR="006A4119" w:rsidRPr="006A4119" w:rsidRDefault="006A4119" w:rsidP="006A4119">
            <w:pPr>
              <w:spacing w:after="90" w:line="240" w:lineRule="auto"/>
              <w:rPr>
                <w:rFonts w:ascii="-webkit-standard" w:eastAsia="Times New Roman" w:hAnsi="-webkit-standard" w:cs="Times New Roman"/>
                <w:color w:val="FF0082"/>
                <w:kern w:val="0"/>
                <w:sz w:val="32"/>
                <w:szCs w:val="32"/>
                <w:lang w:eastAsia="en-GB"/>
                <w14:glow w14:rad="228600">
                  <w14:schemeClr w14:val="accent5">
                    <w14:alpha w14:val="60000"/>
                    <w14:satMod w14:val="175000"/>
                  </w14:schemeClr>
                </w14:glow>
                <w14:ligatures w14:val="none"/>
              </w:rPr>
            </w:pPr>
            <w:r w:rsidRPr="006A4119">
              <w:rPr>
                <w:rFonts w:ascii="Arial" w:eastAsia="Times New Roman" w:hAnsi="Arial" w:cs="Arial"/>
                <w:color w:val="FF0082"/>
                <w:kern w:val="0"/>
                <w:sz w:val="32"/>
                <w:szCs w:val="32"/>
                <w:lang w:eastAsia="en-GB"/>
                <w14:glow w14:rad="228600">
                  <w14:schemeClr w14:val="accent5">
                    <w14:alpha w14:val="60000"/>
                    <w14:satMod w14:val="175000"/>
                  </w14:schemeClr>
                </w14:glow>
                <w14:ligatures w14:val="none"/>
              </w:rPr>
              <w:t>Naz Hair &amp; Beauty, Stratford Road</w:t>
            </w:r>
          </w:p>
        </w:tc>
        <w:tc>
          <w:tcPr>
            <w:tcW w:w="0" w:type="auto"/>
            <w:tcMar>
              <w:top w:w="15" w:type="dxa"/>
              <w:left w:w="90" w:type="dxa"/>
              <w:bottom w:w="15" w:type="dxa"/>
              <w:right w:w="15" w:type="dxa"/>
            </w:tcMar>
            <w:vAlign w:val="center"/>
            <w:hideMark/>
          </w:tcPr>
          <w:p w14:paraId="2A837A79" w14:textId="77777777" w:rsidR="006A4119" w:rsidRPr="006A4119" w:rsidRDefault="006A4119" w:rsidP="006A4119">
            <w:pPr>
              <w:spacing w:after="90" w:line="240" w:lineRule="auto"/>
              <w:rPr>
                <w:rFonts w:ascii="-webkit-standard" w:eastAsia="Times New Roman" w:hAnsi="-webkit-standard" w:cs="Times New Roman"/>
                <w:color w:val="FF0082"/>
                <w:kern w:val="0"/>
                <w:sz w:val="32"/>
                <w:szCs w:val="32"/>
                <w:lang w:eastAsia="en-GB"/>
                <w14:glow w14:rad="228600">
                  <w14:schemeClr w14:val="accent5">
                    <w14:alpha w14:val="60000"/>
                    <w14:satMod w14:val="175000"/>
                  </w14:schemeClr>
                </w14:glow>
                <w14:ligatures w14:val="none"/>
              </w:rPr>
            </w:pPr>
            <w:r w:rsidRPr="006A4119">
              <w:rPr>
                <w:rFonts w:ascii="Arial" w:eastAsia="Times New Roman" w:hAnsi="Arial" w:cs="Arial"/>
                <w:color w:val="FF0082"/>
                <w:kern w:val="0"/>
                <w:sz w:val="32"/>
                <w:szCs w:val="32"/>
                <w:lang w:eastAsia="en-GB"/>
                <w14:glow w14:rad="228600">
                  <w14:schemeClr w14:val="accent5">
                    <w14:alpha w14:val="60000"/>
                    <w14:satMod w14:val="175000"/>
                  </w14:schemeClr>
                </w14:glow>
                <w14:ligatures w14:val="none"/>
              </w:rPr>
              <w:t>Balayage with blow-dry from £110</w:t>
            </w:r>
          </w:p>
        </w:tc>
        <w:tc>
          <w:tcPr>
            <w:tcW w:w="0" w:type="auto"/>
            <w:tcMar>
              <w:top w:w="15" w:type="dxa"/>
              <w:left w:w="90" w:type="dxa"/>
              <w:bottom w:w="15" w:type="dxa"/>
              <w:right w:w="15" w:type="dxa"/>
            </w:tcMar>
            <w:vAlign w:val="center"/>
            <w:hideMark/>
          </w:tcPr>
          <w:p w14:paraId="10FE35E6" w14:textId="77777777" w:rsidR="006A4119" w:rsidRPr="006A4119" w:rsidRDefault="006A4119" w:rsidP="006A4119">
            <w:pPr>
              <w:spacing w:after="90" w:line="240" w:lineRule="auto"/>
              <w:rPr>
                <w:rFonts w:ascii="-webkit-standard" w:eastAsia="Times New Roman" w:hAnsi="-webkit-standard" w:cs="Times New Roman"/>
                <w:color w:val="FF0082"/>
                <w:kern w:val="0"/>
                <w:sz w:val="32"/>
                <w:szCs w:val="32"/>
                <w:lang w:eastAsia="en-GB"/>
                <w14:glow w14:rad="228600">
                  <w14:schemeClr w14:val="accent5">
                    <w14:alpha w14:val="60000"/>
                    <w14:satMod w14:val="175000"/>
                  </w14:schemeClr>
                </w14:glow>
                <w14:ligatures w14:val="none"/>
              </w:rPr>
            </w:pPr>
            <w:r w:rsidRPr="006A4119">
              <w:rPr>
                <w:rFonts w:ascii="Arial" w:eastAsia="Times New Roman" w:hAnsi="Arial" w:cs="Arial"/>
                <w:color w:val="FF0082"/>
                <w:kern w:val="0"/>
                <w:sz w:val="32"/>
                <w:szCs w:val="32"/>
                <w:lang w:eastAsia="en-GB"/>
                <w14:glow w14:rad="228600">
                  <w14:schemeClr w14:val="accent5">
                    <w14:alpha w14:val="60000"/>
                    <w14:satMod w14:val="175000"/>
                  </w14:schemeClr>
                </w14:glow>
                <w14:ligatures w14:val="none"/>
              </w:rPr>
              <w:t>Combined event services and personal booking</w:t>
            </w:r>
          </w:p>
        </w:tc>
      </w:tr>
    </w:tbl>
    <w:p w14:paraId="0A654AEE" w14:textId="77777777" w:rsidR="006A4119" w:rsidRPr="006A4119" w:rsidRDefault="006A4119" w:rsidP="006A4119">
      <w:pPr>
        <w:spacing w:after="0" w:line="240" w:lineRule="auto"/>
        <w:rPr>
          <w:rFonts w:ascii="Times New Roman" w:eastAsia="Times New Roman" w:hAnsi="Times New Roman" w:cs="Times New Roman"/>
          <w:kern w:val="0"/>
          <w:lang w:eastAsia="en-GB"/>
          <w14:ligatures w14:val="none"/>
        </w:rPr>
      </w:pPr>
    </w:p>
    <w:p w14:paraId="32FDF9D8" w14:textId="77777777" w:rsidR="006A4119" w:rsidRPr="006A4119" w:rsidRDefault="006A4119" w:rsidP="006A4119">
      <w:pPr>
        <w:pStyle w:val="p1"/>
        <w:rPr>
          <w:color w:val="FF0082"/>
        </w:rPr>
      </w:pPr>
    </w:p>
    <w:p w14:paraId="4AFABB78" w14:textId="77777777" w:rsidR="006A4119" w:rsidRPr="006A4119" w:rsidRDefault="006A4119" w:rsidP="006A4119">
      <w:pPr>
        <w:pStyle w:val="p1"/>
        <w:rPr>
          <w:color w:val="FF0082"/>
        </w:rPr>
      </w:pPr>
      <w:r w:rsidRPr="006A4119">
        <w:rPr>
          <w:color w:val="FF0082"/>
        </w:rPr>
        <w:t xml:space="preserve">My menu starts at £145 for no-bleach balayage and £160 for balayage with </w:t>
      </w:r>
      <w:proofErr w:type="spellStart"/>
      <w:r w:rsidRPr="006A4119">
        <w:rPr>
          <w:color w:val="FF0082"/>
        </w:rPr>
        <w:t>Olaplex</w:t>
      </w:r>
      <w:proofErr w:type="spellEnd"/>
      <w:r w:rsidRPr="006A4119">
        <w:rPr>
          <w:color w:val="FF0082"/>
        </w:rPr>
        <w:t>. These prices sit between the two listings, although the services differ. I can compete by offering clear consultations, realistic examples and combined hair and makeup bookings, rather than competing on price alone. I will set prices to cover my time, products and salon commission.</w:t>
      </w:r>
    </w:p>
    <w:p w14:paraId="0FF6CA5B" w14:textId="77777777" w:rsidR="006A4119" w:rsidRPr="006A4119" w:rsidRDefault="006A4119" w:rsidP="006A4119">
      <w:pPr>
        <w:pStyle w:val="p1"/>
        <w:rPr>
          <w:color w:val="FF0082"/>
        </w:rPr>
      </w:pPr>
      <w:r w:rsidRPr="006A4119">
        <w:rPr>
          <w:color w:val="FF0082"/>
        </w:rPr>
        <w:t>If a client is unhappy with a result, I will review what we agreed at the consultation and explain a fair next step. A South Korean hair-salon study linked the way businesses respond to service problems with customer satisfaction and loyalty (Choi, Kim and Kim, 2023).</w:t>
      </w:r>
    </w:p>
    <w:p w14:paraId="09BDBDC8" w14:textId="77777777" w:rsidR="006A4119" w:rsidRPr="006A4119" w:rsidRDefault="006A4119" w:rsidP="006A4119">
      <w:pPr>
        <w:pStyle w:val="p1"/>
        <w:rPr>
          <w:color w:val="FF0082"/>
          <w:sz w:val="40"/>
          <w:szCs w:val="40"/>
          <w14:reflection w14:blurRad="6350" w14:stA="55000" w14:stPos="0" w14:endA="50" w14:endPos="85000" w14:dist="60007" w14:dir="5400000" w14:fadeDir="5400000" w14:sx="100000" w14:sy="-100000" w14:kx="0" w14:ky="0" w14:algn="bl"/>
        </w:rPr>
      </w:pPr>
      <w:r w:rsidRPr="006A4119">
        <w:rPr>
          <w:color w:val="FF0082"/>
          <w:sz w:val="40"/>
          <w:szCs w:val="40"/>
          <w14:reflection w14:blurRad="6350" w14:stA="55000" w14:stPos="0" w14:endA="50" w14:endPos="85000" w14:dist="60007" w14:dir="5400000" w14:fadeDir="5400000" w14:sx="100000" w14:sy="-100000" w14:kx="0" w14:ky="0" w14:algn="bl"/>
        </w:rPr>
        <w:t>5. MARKETING COMMUNICATIONS PLAN</w:t>
      </w:r>
    </w:p>
    <w:p w14:paraId="4F266863" w14:textId="77777777" w:rsidR="006A4119" w:rsidRPr="006A4119" w:rsidRDefault="006A4119" w:rsidP="006A4119">
      <w:pPr>
        <w:pStyle w:val="p1"/>
        <w:rPr>
          <w:color w:val="FF0082"/>
        </w:rPr>
      </w:pPr>
      <w:r w:rsidRPr="006A4119">
        <w:rPr>
          <w:color w:val="FF0082"/>
        </w:rPr>
        <w:t xml:space="preserve">Over the first six months, I want to turn more local enquiries into bookings and encourage clients to return. </w:t>
      </w:r>
      <w:proofErr w:type="spellStart"/>
      <w:r w:rsidRPr="006A4119">
        <w:rPr>
          <w:color w:val="FF0082"/>
        </w:rPr>
        <w:t>Hairbymisbah</w:t>
      </w:r>
      <w:proofErr w:type="spellEnd"/>
      <w:r w:rsidRPr="006A4119">
        <w:rPr>
          <w:color w:val="FF0082"/>
        </w:rPr>
        <w:t xml:space="preserve"> and </w:t>
      </w:r>
      <w:proofErr w:type="spellStart"/>
      <w:r w:rsidRPr="006A4119">
        <w:rPr>
          <w:color w:val="FF0082"/>
        </w:rPr>
        <w:t>Makeoversbymisbah</w:t>
      </w:r>
      <w:proofErr w:type="spellEnd"/>
      <w:r w:rsidRPr="006A4119">
        <w:rPr>
          <w:color w:val="FF0082"/>
        </w:rPr>
        <w:t xml:space="preserve"> will link to </w:t>
      </w:r>
      <w:proofErr w:type="spellStart"/>
      <w:r w:rsidRPr="006A4119">
        <w:rPr>
          <w:color w:val="FF0082"/>
        </w:rPr>
        <w:t>my</w:t>
      </w:r>
      <w:proofErr w:type="spellEnd"/>
      <w:r w:rsidRPr="006A4119">
        <w:rPr>
          <w:color w:val="FF0082"/>
        </w:rPr>
        <w:t xml:space="preserve"> That Time booking page. It lists payment options such as Klarna and </w:t>
      </w:r>
      <w:proofErr w:type="spellStart"/>
      <w:r w:rsidRPr="006A4119">
        <w:rPr>
          <w:color w:val="FF0082"/>
        </w:rPr>
        <w:t>Clearpay</w:t>
      </w:r>
      <w:proofErr w:type="spellEnd"/>
      <w:r w:rsidRPr="006A4119">
        <w:rPr>
          <w:color w:val="FF0082"/>
        </w:rPr>
        <w:t>, subject to the providers’ terms and client eligibility (That Time, 2025a; 2025b). I will show the full price and keep other payment options available.</w:t>
      </w:r>
    </w:p>
    <w:p w14:paraId="0F7F89CA" w14:textId="77777777" w:rsidR="006A4119" w:rsidRPr="006A4119" w:rsidRDefault="006A4119" w:rsidP="006A4119">
      <w:pPr>
        <w:pStyle w:val="p1"/>
        <w:rPr>
          <w:color w:val="FF0082"/>
        </w:rPr>
      </w:pPr>
      <w:r w:rsidRPr="006A4119">
        <w:rPr>
          <w:color w:val="FF0082"/>
        </w:rPr>
        <w:t>Each week I will post a finished look, a process or aftercare tip, and availability or a client review. I will use local wording and get permission before sharing client photographs.</w:t>
      </w:r>
    </w:p>
    <w:p w14:paraId="2AD5CC79" w14:textId="77777777" w:rsidR="006A4119" w:rsidRPr="006A4119" w:rsidRDefault="006A4119" w:rsidP="006A4119">
      <w:pPr>
        <w:pStyle w:val="p1"/>
        <w:rPr>
          <w:color w:val="FF0082"/>
        </w:rPr>
      </w:pPr>
      <w:r w:rsidRPr="006A4119">
        <w:rPr>
          <w:color w:val="FF0082"/>
        </w:rPr>
        <w:t>The marketing mix will help me keep my offer clear. The product is the service and aftercare. The price should reflect my time and costs. The place is my salon or a selected event venue. Promotion will include videos, reviews and seasonal posts. Good client care, simple booking steps, a clean workstation and an up-to-date portfolio can help build trust (Kotler, Keller and Chernev, 2022).</w:t>
      </w:r>
    </w:p>
    <w:p w14:paraId="6711F960" w14:textId="77777777" w:rsidR="006A4119" w:rsidRPr="006A4119" w:rsidRDefault="006A4119" w:rsidP="006A4119">
      <w:pPr>
        <w:pStyle w:val="p1"/>
        <w:rPr>
          <w:color w:val="FF0082"/>
        </w:rPr>
      </w:pPr>
      <w:r w:rsidRPr="006A4119">
        <w:rPr>
          <w:color w:val="FF0082"/>
        </w:rPr>
        <w:t xml:space="preserve">I will review enquiries, bookings, average spend, repeat visits, cancellations and </w:t>
      </w:r>
      <w:proofErr w:type="gramStart"/>
      <w:r w:rsidRPr="006A4119">
        <w:rPr>
          <w:color w:val="FF0082"/>
        </w:rPr>
        <w:t>social-media</w:t>
      </w:r>
      <w:proofErr w:type="gramEnd"/>
      <w:r w:rsidRPr="006A4119">
        <w:rPr>
          <w:color w:val="FF0082"/>
        </w:rPr>
        <w:t xml:space="preserve"> reach each month. Based on my forecast of 20 appointments in month one, I aim to reach 24 appointments a month by month six. If posts get views but few enquiries, I will change the content or booking information. Clear cancellation and correction policies will help clients understand what to expect.</w:t>
      </w:r>
    </w:p>
    <w:p w14:paraId="3798B34A" w14:textId="77777777" w:rsidR="006A4119" w:rsidRPr="006A4119" w:rsidRDefault="006A4119" w:rsidP="006A4119">
      <w:pPr>
        <w:pStyle w:val="p1"/>
        <w:rPr>
          <w:color w:val="FF0082"/>
        </w:rPr>
      </w:pPr>
      <w:r w:rsidRPr="006A4119">
        <w:rPr>
          <w:color w:val="FF0082"/>
        </w:rPr>
        <w:t xml:space="preserve">Clients can book a single appointment through That Time and choose from the payment options shown at checkout, including Klarna or </w:t>
      </w:r>
      <w:proofErr w:type="spellStart"/>
      <w:r w:rsidRPr="006A4119">
        <w:rPr>
          <w:color w:val="FF0082"/>
        </w:rPr>
        <w:t>Clearpay</w:t>
      </w:r>
      <w:proofErr w:type="spellEnd"/>
      <w:r w:rsidRPr="006A4119">
        <w:rPr>
          <w:color w:val="FF0082"/>
        </w:rPr>
        <w:t xml:space="preserve"> where available and subject to provider approval. I will check booking and payment fees and include them in the budget.</w:t>
      </w:r>
    </w:p>
    <w:p w14:paraId="7822E86F" w14:textId="77777777" w:rsidR="006A4119" w:rsidRDefault="006A4119" w:rsidP="006A4119">
      <w:pPr>
        <w:pStyle w:val="p1"/>
        <w:rPr>
          <w:color w:val="FF0082"/>
          <w:sz w:val="40"/>
          <w:szCs w:val="40"/>
          <w14:reflection w14:blurRad="6350" w14:stA="55000" w14:stPos="0" w14:endA="50" w14:endPos="85000" w14:dist="60007" w14:dir="5400000" w14:fadeDir="5400000" w14:sx="100000" w14:sy="-100000" w14:kx="0" w14:ky="0" w14:algn="bl"/>
        </w:rPr>
      </w:pPr>
      <w:r w:rsidRPr="006A4119">
        <w:rPr>
          <w:color w:val="FF0082"/>
          <w:sz w:val="40"/>
          <w:szCs w:val="40"/>
          <w14:reflection w14:blurRad="6350" w14:stA="55000" w14:stPos="0" w14:endA="50" w14:endPos="85000" w14:dist="60007" w14:dir="5400000" w14:fadeDir="5400000" w14:sx="100000" w14:sy="-100000" w14:kx="0" w14:ky="0" w14:algn="bl"/>
        </w:rPr>
        <w:t>6. FUNDING REQUIREMENTS AND FINANCIALS</w:t>
      </w:r>
    </w:p>
    <w:p w14:paraId="4460A858" w14:textId="77777777" w:rsidR="006A4119" w:rsidRPr="006A4119" w:rsidRDefault="006A4119" w:rsidP="006A4119">
      <w:pPr>
        <w:spacing w:after="90" w:line="240" w:lineRule="auto"/>
        <w:rPr>
          <w:rFonts w:ascii="-webkit-standard" w:eastAsia="Times New Roman" w:hAnsi="-webkit-standard" w:cs="Times New Roman"/>
          <w:color w:val="FF0082"/>
          <w:kern w:val="0"/>
          <w:lang w:eastAsia="en-GB"/>
          <w14:ligatures w14:val="none"/>
        </w:rPr>
      </w:pPr>
      <w:r w:rsidRPr="006A4119">
        <w:rPr>
          <w:rFonts w:ascii="Arial" w:eastAsia="Times New Roman" w:hAnsi="Arial" w:cs="Arial"/>
          <w:color w:val="FF0082"/>
          <w:kern w:val="0"/>
          <w:lang w:eastAsia="en-GB"/>
          <w14:ligatures w14:val="none"/>
        </w:rPr>
        <w:t>I am seeking £3,500 for stock, equipment, launch costs and working capital. Proposed sources are £2,000 from an investor and £1,500 from my own contribution or retained earnings; neither is confirmed. I would agree funding and repayment terms in writing and check supplier quotes and the salon agreement before spending.</w:t>
      </w:r>
    </w:p>
    <w:p w14:paraId="4B270538" w14:textId="77777777" w:rsidR="006A4119" w:rsidRPr="006A4119" w:rsidRDefault="006A4119" w:rsidP="006A4119">
      <w:pPr>
        <w:spacing w:after="90" w:line="240" w:lineRule="auto"/>
        <w:rPr>
          <w:rFonts w:ascii="-webkit-standard" w:eastAsia="Times New Roman" w:hAnsi="-webkit-standard" w:cs="Times New Roman"/>
          <w:color w:val="FF0082"/>
          <w:kern w:val="0"/>
          <w:lang w:eastAsia="en-GB"/>
          <w14:ligatures w14:val="none"/>
        </w:rPr>
      </w:pPr>
      <w:r w:rsidRPr="006A4119">
        <w:rPr>
          <w:rFonts w:ascii="Arial" w:eastAsia="Times New Roman" w:hAnsi="Arial" w:cs="Arial"/>
          <w:color w:val="FF0082"/>
          <w:kern w:val="0"/>
          <w:lang w:eastAsia="en-GB"/>
          <w14:ligatures w14:val="none"/>
        </w:rPr>
        <w:lastRenderedPageBreak/>
        <w:t>The £3,500 budget is £600 for hair stock, £450 makeup and hygiene supplies, £450 tools, £250 insurance and registration, £300 booking and launch materials, £200 promotion, £150 cleaning and laundry, £300 training and £800 working capital. I have not included a new lease. I will confirm commission and obtain quotes before spending.</w:t>
      </w:r>
    </w:p>
    <w:p w14:paraId="33001999" w14:textId="77777777" w:rsidR="006A4119" w:rsidRPr="006A4119" w:rsidRDefault="006A4119" w:rsidP="006A4119">
      <w:pPr>
        <w:spacing w:after="90" w:line="240" w:lineRule="auto"/>
        <w:rPr>
          <w:rFonts w:ascii="-webkit-standard" w:eastAsia="Times New Roman" w:hAnsi="-webkit-standard" w:cs="Times New Roman"/>
          <w:color w:val="FF0082"/>
          <w:kern w:val="0"/>
          <w:lang w:eastAsia="en-GB"/>
          <w14:ligatures w14:val="none"/>
        </w:rPr>
      </w:pPr>
      <w:r w:rsidRPr="006A4119">
        <w:rPr>
          <w:rFonts w:ascii="Arial" w:eastAsia="Times New Roman" w:hAnsi="Arial" w:cs="Arial"/>
          <w:color w:val="FF0082"/>
          <w:kern w:val="0"/>
          <w:lang w:eastAsia="en-GB"/>
          <w14:ligatures w14:val="none"/>
        </w:rPr>
        <w:t>The forecast assumes 12 hair appointments averaging £120 and eight makeup appointments at £55, giving £1,880 sales. At 35% commission, £658 goes to the salon. After £282 for products and £450 overheads, about £490 remains before tax and drawings. Table 2 summarises this operating cash flow; I will record actual costs by service. The forecast is a planning estimate, not guaranteed income. If fewer clients book, I can delay non-essential stock purchases, but I will keep enough cash for essential products, insurance and hygiene supplies.</w:t>
      </w:r>
    </w:p>
    <w:p w14:paraId="25E2DDC6" w14:textId="77777777" w:rsidR="006A4119" w:rsidRPr="006A4119" w:rsidRDefault="006A4119" w:rsidP="006A4119">
      <w:pPr>
        <w:spacing w:after="90" w:line="240" w:lineRule="auto"/>
        <w:rPr>
          <w:rFonts w:ascii="-webkit-standard" w:eastAsia="Times New Roman" w:hAnsi="-webkit-standard" w:cs="Times New Roman"/>
          <w:color w:val="FF0082"/>
          <w:kern w:val="0"/>
          <w:lang w:eastAsia="en-GB"/>
          <w14:ligatures w14:val="none"/>
        </w:rPr>
      </w:pPr>
      <w:r w:rsidRPr="006A4119">
        <w:rPr>
          <w:rFonts w:ascii="Arial" w:eastAsia="Times New Roman" w:hAnsi="Arial" w:cs="Arial"/>
          <w:i/>
          <w:iCs/>
          <w:color w:val="FF0082"/>
          <w:kern w:val="0"/>
          <w:lang w:eastAsia="en-GB"/>
          <w14:ligatures w14:val="none"/>
        </w:rPr>
        <w:t>Table 2: Projected operating cash flow for Month 1.</w:t>
      </w:r>
    </w:p>
    <w:tbl>
      <w:tblPr>
        <w:tblW w:w="7969" w:type="dxa"/>
        <w:tblCellMar>
          <w:top w:w="15" w:type="dxa"/>
          <w:left w:w="15" w:type="dxa"/>
          <w:bottom w:w="15" w:type="dxa"/>
          <w:right w:w="15" w:type="dxa"/>
        </w:tblCellMar>
        <w:tblLook w:val="04A0" w:firstRow="1" w:lastRow="0" w:firstColumn="1" w:lastColumn="0" w:noHBand="0" w:noVBand="1"/>
      </w:tblPr>
      <w:tblGrid>
        <w:gridCol w:w="2914"/>
        <w:gridCol w:w="1153"/>
        <w:gridCol w:w="3902"/>
      </w:tblGrid>
      <w:tr w:rsidR="006A4119" w:rsidRPr="006A4119" w14:paraId="3008DB83" w14:textId="77777777" w:rsidTr="006A4119">
        <w:trPr>
          <w:trHeight w:val="328"/>
        </w:trPr>
        <w:tc>
          <w:tcPr>
            <w:tcW w:w="0" w:type="auto"/>
            <w:tcBorders>
              <w:top w:val="single" w:sz="6" w:space="0" w:color="D9D9D9"/>
              <w:left w:val="single" w:sz="6" w:space="0" w:color="D9D9D9"/>
              <w:bottom w:val="single" w:sz="6" w:space="0" w:color="D9D9D9"/>
              <w:right w:val="single" w:sz="6" w:space="0" w:color="D9D9D9"/>
            </w:tcBorders>
            <w:shd w:val="clear" w:color="auto" w:fill="743452"/>
            <w:tcMar>
              <w:top w:w="15" w:type="dxa"/>
              <w:left w:w="60" w:type="dxa"/>
              <w:bottom w:w="15" w:type="dxa"/>
              <w:right w:w="15" w:type="dxa"/>
            </w:tcMar>
            <w:vAlign w:val="center"/>
            <w:hideMark/>
          </w:tcPr>
          <w:p w14:paraId="0B62AA95" w14:textId="77777777" w:rsidR="006A4119" w:rsidRPr="006A4119" w:rsidRDefault="006A4119" w:rsidP="006A4119">
            <w:pPr>
              <w:spacing w:before="30" w:after="30" w:line="240" w:lineRule="auto"/>
              <w:rPr>
                <w:rFonts w:ascii="-webkit-standard" w:eastAsia="Times New Roman" w:hAnsi="-webkit-standard" w:cs="Times New Roman"/>
                <w:color w:val="FF0082"/>
                <w:kern w:val="0"/>
                <w:sz w:val="18"/>
                <w:szCs w:val="18"/>
                <w:lang w:eastAsia="en-GB"/>
                <w14:ligatures w14:val="none"/>
              </w:rPr>
            </w:pPr>
            <w:r w:rsidRPr="006A4119">
              <w:rPr>
                <w:rFonts w:ascii="Arial" w:eastAsia="Times New Roman" w:hAnsi="Arial" w:cs="Arial"/>
                <w:b/>
                <w:bCs/>
                <w:color w:val="FF0082"/>
                <w:kern w:val="0"/>
                <w:sz w:val="14"/>
                <w:szCs w:val="14"/>
                <w:lang w:eastAsia="en-GB"/>
                <w14:ligatures w14:val="none"/>
              </w:rPr>
              <w:t>Cash flow item</w:t>
            </w:r>
          </w:p>
        </w:tc>
        <w:tc>
          <w:tcPr>
            <w:tcW w:w="0" w:type="auto"/>
            <w:tcBorders>
              <w:top w:val="single" w:sz="6" w:space="0" w:color="D9D9D9"/>
              <w:left w:val="single" w:sz="6" w:space="0" w:color="D9D9D9"/>
              <w:bottom w:val="single" w:sz="6" w:space="0" w:color="D9D9D9"/>
              <w:right w:val="single" w:sz="6" w:space="0" w:color="D9D9D9"/>
            </w:tcBorders>
            <w:shd w:val="clear" w:color="auto" w:fill="743452"/>
            <w:tcMar>
              <w:top w:w="15" w:type="dxa"/>
              <w:left w:w="60" w:type="dxa"/>
              <w:bottom w:w="15" w:type="dxa"/>
              <w:right w:w="15" w:type="dxa"/>
            </w:tcMar>
            <w:vAlign w:val="center"/>
            <w:hideMark/>
          </w:tcPr>
          <w:p w14:paraId="6336CBB3" w14:textId="77777777" w:rsidR="006A4119" w:rsidRPr="006A4119" w:rsidRDefault="006A4119" w:rsidP="006A4119">
            <w:pPr>
              <w:spacing w:before="30" w:after="30" w:line="240" w:lineRule="auto"/>
              <w:rPr>
                <w:rFonts w:ascii="-webkit-standard" w:eastAsia="Times New Roman" w:hAnsi="-webkit-standard" w:cs="Times New Roman"/>
                <w:color w:val="FF0082"/>
                <w:kern w:val="0"/>
                <w:sz w:val="18"/>
                <w:szCs w:val="18"/>
                <w:lang w:eastAsia="en-GB"/>
                <w14:ligatures w14:val="none"/>
              </w:rPr>
            </w:pPr>
            <w:r w:rsidRPr="006A4119">
              <w:rPr>
                <w:rFonts w:ascii="Arial" w:eastAsia="Times New Roman" w:hAnsi="Arial" w:cs="Arial"/>
                <w:b/>
                <w:bCs/>
                <w:color w:val="FF0082"/>
                <w:kern w:val="0"/>
                <w:sz w:val="14"/>
                <w:szCs w:val="14"/>
                <w:lang w:eastAsia="en-GB"/>
                <w14:ligatures w14:val="none"/>
              </w:rPr>
              <w:t>Month 1 estimate</w:t>
            </w:r>
          </w:p>
        </w:tc>
        <w:tc>
          <w:tcPr>
            <w:tcW w:w="0" w:type="auto"/>
            <w:tcBorders>
              <w:top w:val="single" w:sz="6" w:space="0" w:color="D9D9D9"/>
              <w:left w:val="single" w:sz="6" w:space="0" w:color="D9D9D9"/>
              <w:bottom w:val="single" w:sz="6" w:space="0" w:color="D9D9D9"/>
              <w:right w:val="single" w:sz="6" w:space="0" w:color="D9D9D9"/>
            </w:tcBorders>
            <w:shd w:val="clear" w:color="auto" w:fill="743452"/>
            <w:tcMar>
              <w:top w:w="15" w:type="dxa"/>
              <w:left w:w="60" w:type="dxa"/>
              <w:bottom w:w="15" w:type="dxa"/>
              <w:right w:w="15" w:type="dxa"/>
            </w:tcMar>
            <w:vAlign w:val="center"/>
            <w:hideMark/>
          </w:tcPr>
          <w:p w14:paraId="48318D5C" w14:textId="77777777" w:rsidR="006A4119" w:rsidRPr="006A4119" w:rsidRDefault="006A4119" w:rsidP="006A4119">
            <w:pPr>
              <w:spacing w:before="30" w:after="30" w:line="240" w:lineRule="auto"/>
              <w:rPr>
                <w:rFonts w:ascii="-webkit-standard" w:eastAsia="Times New Roman" w:hAnsi="-webkit-standard" w:cs="Times New Roman"/>
                <w:color w:val="FF0082"/>
                <w:kern w:val="0"/>
                <w:sz w:val="18"/>
                <w:szCs w:val="18"/>
                <w:lang w:eastAsia="en-GB"/>
                <w14:ligatures w14:val="none"/>
              </w:rPr>
            </w:pPr>
            <w:r w:rsidRPr="006A4119">
              <w:rPr>
                <w:rFonts w:ascii="Arial" w:eastAsia="Times New Roman" w:hAnsi="Arial" w:cs="Arial"/>
                <w:b/>
                <w:bCs/>
                <w:color w:val="FF0082"/>
                <w:kern w:val="0"/>
                <w:sz w:val="14"/>
                <w:szCs w:val="14"/>
                <w:lang w:eastAsia="en-GB"/>
                <w14:ligatures w14:val="none"/>
              </w:rPr>
              <w:t>Basis</w:t>
            </w:r>
          </w:p>
        </w:tc>
      </w:tr>
      <w:tr w:rsidR="006A4119" w:rsidRPr="006A4119" w14:paraId="17C6ACB6" w14:textId="77777777" w:rsidTr="006A4119">
        <w:trPr>
          <w:trHeight w:val="328"/>
        </w:trPr>
        <w:tc>
          <w:tcPr>
            <w:tcW w:w="0" w:type="auto"/>
            <w:tcBorders>
              <w:top w:val="single" w:sz="6" w:space="0" w:color="D9D9D9"/>
              <w:left w:val="single" w:sz="6" w:space="0" w:color="D9D9D9"/>
              <w:bottom w:val="single" w:sz="6" w:space="0" w:color="D9D9D9"/>
              <w:right w:val="single" w:sz="6" w:space="0" w:color="D9D9D9"/>
            </w:tcBorders>
            <w:shd w:val="clear" w:color="auto" w:fill="FFFFFF"/>
            <w:tcMar>
              <w:top w:w="15" w:type="dxa"/>
              <w:left w:w="60" w:type="dxa"/>
              <w:bottom w:w="15" w:type="dxa"/>
              <w:right w:w="15" w:type="dxa"/>
            </w:tcMar>
            <w:vAlign w:val="center"/>
            <w:hideMark/>
          </w:tcPr>
          <w:p w14:paraId="5EDA094E" w14:textId="77777777" w:rsidR="006A4119" w:rsidRPr="006A4119" w:rsidRDefault="006A4119" w:rsidP="006A4119">
            <w:pPr>
              <w:spacing w:before="30" w:after="30" w:line="240" w:lineRule="auto"/>
              <w:rPr>
                <w:rFonts w:ascii="-webkit-standard" w:eastAsia="Times New Roman" w:hAnsi="-webkit-standard" w:cs="Times New Roman"/>
                <w:color w:val="FF0082"/>
                <w:kern w:val="0"/>
                <w:sz w:val="32"/>
                <w:szCs w:val="32"/>
                <w:lang w:eastAsia="en-GB"/>
                <w14:ligatures w14:val="none"/>
              </w:rPr>
            </w:pPr>
            <w:r w:rsidRPr="006A4119">
              <w:rPr>
                <w:rFonts w:ascii="Arial" w:eastAsia="Times New Roman" w:hAnsi="Arial" w:cs="Arial"/>
                <w:color w:val="FF0082"/>
                <w:kern w:val="0"/>
                <w:sz w:val="32"/>
                <w:szCs w:val="32"/>
                <w:lang w:eastAsia="en-GB"/>
                <w14:ligatures w14:val="none"/>
              </w:rPr>
              <w:t xml:space="preserve">Cash </w:t>
            </w:r>
            <w:proofErr w:type="gramStart"/>
            <w:r w:rsidRPr="006A4119">
              <w:rPr>
                <w:rFonts w:ascii="Arial" w:eastAsia="Times New Roman" w:hAnsi="Arial" w:cs="Arial"/>
                <w:color w:val="FF0082"/>
                <w:kern w:val="0"/>
                <w:sz w:val="32"/>
                <w:szCs w:val="32"/>
                <w:lang w:eastAsia="en-GB"/>
                <w14:ligatures w14:val="none"/>
              </w:rPr>
              <w:t>in:</w:t>
            </w:r>
            <w:proofErr w:type="gramEnd"/>
            <w:r w:rsidRPr="006A4119">
              <w:rPr>
                <w:rFonts w:ascii="Arial" w:eastAsia="Times New Roman" w:hAnsi="Arial" w:cs="Arial"/>
                <w:color w:val="FF0082"/>
                <w:kern w:val="0"/>
                <w:sz w:val="32"/>
                <w:szCs w:val="32"/>
                <w:lang w:eastAsia="en-GB"/>
                <w14:ligatures w14:val="none"/>
              </w:rPr>
              <w:t xml:space="preserve"> client sales</w:t>
            </w:r>
          </w:p>
        </w:tc>
        <w:tc>
          <w:tcPr>
            <w:tcW w:w="0" w:type="auto"/>
            <w:tcBorders>
              <w:top w:val="single" w:sz="6" w:space="0" w:color="D9D9D9"/>
              <w:left w:val="single" w:sz="6" w:space="0" w:color="D9D9D9"/>
              <w:bottom w:val="single" w:sz="6" w:space="0" w:color="D9D9D9"/>
              <w:right w:val="single" w:sz="6" w:space="0" w:color="D9D9D9"/>
            </w:tcBorders>
            <w:shd w:val="clear" w:color="auto" w:fill="FFFFFF"/>
            <w:tcMar>
              <w:top w:w="15" w:type="dxa"/>
              <w:left w:w="60" w:type="dxa"/>
              <w:bottom w:w="15" w:type="dxa"/>
              <w:right w:w="15" w:type="dxa"/>
            </w:tcMar>
            <w:vAlign w:val="center"/>
            <w:hideMark/>
          </w:tcPr>
          <w:p w14:paraId="6DA3D192" w14:textId="77777777" w:rsidR="006A4119" w:rsidRPr="006A4119" w:rsidRDefault="006A4119" w:rsidP="006A4119">
            <w:pPr>
              <w:spacing w:before="30" w:after="30" w:line="240" w:lineRule="auto"/>
              <w:rPr>
                <w:rFonts w:ascii="-webkit-standard" w:eastAsia="Times New Roman" w:hAnsi="-webkit-standard" w:cs="Times New Roman"/>
                <w:color w:val="FF0082"/>
                <w:kern w:val="0"/>
                <w:sz w:val="32"/>
                <w:szCs w:val="32"/>
                <w:lang w:eastAsia="en-GB"/>
                <w14:ligatures w14:val="none"/>
              </w:rPr>
            </w:pPr>
            <w:r w:rsidRPr="006A4119">
              <w:rPr>
                <w:rFonts w:ascii="Arial" w:eastAsia="Times New Roman" w:hAnsi="Arial" w:cs="Arial"/>
                <w:color w:val="FF0082"/>
                <w:kern w:val="0"/>
                <w:sz w:val="32"/>
                <w:szCs w:val="32"/>
                <w:lang w:eastAsia="en-GB"/>
                <w14:ligatures w14:val="none"/>
              </w:rPr>
              <w:t>£1,880</w:t>
            </w:r>
          </w:p>
        </w:tc>
        <w:tc>
          <w:tcPr>
            <w:tcW w:w="0" w:type="auto"/>
            <w:tcBorders>
              <w:top w:val="single" w:sz="6" w:space="0" w:color="D9D9D9"/>
              <w:left w:val="single" w:sz="6" w:space="0" w:color="D9D9D9"/>
              <w:bottom w:val="single" w:sz="6" w:space="0" w:color="D9D9D9"/>
              <w:right w:val="single" w:sz="6" w:space="0" w:color="D9D9D9"/>
            </w:tcBorders>
            <w:shd w:val="clear" w:color="auto" w:fill="FFFFFF"/>
            <w:tcMar>
              <w:top w:w="15" w:type="dxa"/>
              <w:left w:w="60" w:type="dxa"/>
              <w:bottom w:w="15" w:type="dxa"/>
              <w:right w:w="15" w:type="dxa"/>
            </w:tcMar>
            <w:vAlign w:val="center"/>
            <w:hideMark/>
          </w:tcPr>
          <w:p w14:paraId="40ABBEE2" w14:textId="77777777" w:rsidR="006A4119" w:rsidRPr="006A4119" w:rsidRDefault="006A4119" w:rsidP="006A4119">
            <w:pPr>
              <w:spacing w:before="30" w:after="30" w:line="240" w:lineRule="auto"/>
              <w:rPr>
                <w:rFonts w:ascii="-webkit-standard" w:eastAsia="Times New Roman" w:hAnsi="-webkit-standard" w:cs="Times New Roman"/>
                <w:color w:val="FF0082"/>
                <w:kern w:val="0"/>
                <w:sz w:val="32"/>
                <w:szCs w:val="32"/>
                <w:lang w:eastAsia="en-GB"/>
                <w14:ligatures w14:val="none"/>
              </w:rPr>
            </w:pPr>
            <w:r w:rsidRPr="006A4119">
              <w:rPr>
                <w:rFonts w:ascii="Arial" w:eastAsia="Times New Roman" w:hAnsi="Arial" w:cs="Arial"/>
                <w:color w:val="FF0082"/>
                <w:kern w:val="0"/>
                <w:sz w:val="32"/>
                <w:szCs w:val="32"/>
                <w:lang w:eastAsia="en-GB"/>
                <w14:ligatures w14:val="none"/>
              </w:rPr>
              <w:t>12 hair and 8 makeup appointments</w:t>
            </w:r>
          </w:p>
        </w:tc>
      </w:tr>
      <w:tr w:rsidR="006A4119" w:rsidRPr="006A4119" w14:paraId="5A1FD895" w14:textId="77777777" w:rsidTr="006A4119">
        <w:trPr>
          <w:trHeight w:val="350"/>
        </w:trPr>
        <w:tc>
          <w:tcPr>
            <w:tcW w:w="0" w:type="auto"/>
            <w:tcBorders>
              <w:top w:val="single" w:sz="6" w:space="0" w:color="D9D9D9"/>
              <w:left w:val="single" w:sz="6" w:space="0" w:color="D9D9D9"/>
              <w:bottom w:val="single" w:sz="6" w:space="0" w:color="D9D9D9"/>
              <w:right w:val="single" w:sz="6" w:space="0" w:color="D9D9D9"/>
            </w:tcBorders>
            <w:shd w:val="clear" w:color="auto" w:fill="FBEAF0"/>
            <w:tcMar>
              <w:top w:w="15" w:type="dxa"/>
              <w:left w:w="60" w:type="dxa"/>
              <w:bottom w:w="15" w:type="dxa"/>
              <w:right w:w="15" w:type="dxa"/>
            </w:tcMar>
            <w:vAlign w:val="center"/>
            <w:hideMark/>
          </w:tcPr>
          <w:p w14:paraId="3BDC75F8" w14:textId="77777777" w:rsidR="006A4119" w:rsidRPr="006A4119" w:rsidRDefault="006A4119" w:rsidP="006A4119">
            <w:pPr>
              <w:spacing w:before="30" w:after="30" w:line="240" w:lineRule="auto"/>
              <w:rPr>
                <w:rFonts w:ascii="-webkit-standard" w:eastAsia="Times New Roman" w:hAnsi="-webkit-standard" w:cs="Times New Roman"/>
                <w:color w:val="FF0082"/>
                <w:kern w:val="0"/>
                <w:sz w:val="32"/>
                <w:szCs w:val="32"/>
                <w:lang w:eastAsia="en-GB"/>
                <w14:ligatures w14:val="none"/>
              </w:rPr>
            </w:pPr>
            <w:r w:rsidRPr="006A4119">
              <w:rPr>
                <w:rFonts w:ascii="Arial" w:eastAsia="Times New Roman" w:hAnsi="Arial" w:cs="Arial"/>
                <w:color w:val="FF0082"/>
                <w:kern w:val="0"/>
                <w:sz w:val="32"/>
                <w:szCs w:val="32"/>
                <w:lang w:eastAsia="en-GB"/>
                <w14:ligatures w14:val="none"/>
              </w:rPr>
              <w:t>Start-up funding received</w:t>
            </w:r>
          </w:p>
        </w:tc>
        <w:tc>
          <w:tcPr>
            <w:tcW w:w="0" w:type="auto"/>
            <w:tcBorders>
              <w:top w:val="single" w:sz="6" w:space="0" w:color="D9D9D9"/>
              <w:left w:val="single" w:sz="6" w:space="0" w:color="D9D9D9"/>
              <w:bottom w:val="single" w:sz="6" w:space="0" w:color="D9D9D9"/>
              <w:right w:val="single" w:sz="6" w:space="0" w:color="D9D9D9"/>
            </w:tcBorders>
            <w:shd w:val="clear" w:color="auto" w:fill="FBEAF0"/>
            <w:tcMar>
              <w:top w:w="15" w:type="dxa"/>
              <w:left w:w="60" w:type="dxa"/>
              <w:bottom w:w="15" w:type="dxa"/>
              <w:right w:w="15" w:type="dxa"/>
            </w:tcMar>
            <w:vAlign w:val="center"/>
            <w:hideMark/>
          </w:tcPr>
          <w:p w14:paraId="13A6793F" w14:textId="77777777" w:rsidR="006A4119" w:rsidRPr="006A4119" w:rsidRDefault="006A4119" w:rsidP="006A4119">
            <w:pPr>
              <w:spacing w:before="30" w:after="30" w:line="240" w:lineRule="auto"/>
              <w:rPr>
                <w:rFonts w:ascii="-webkit-standard" w:eastAsia="Times New Roman" w:hAnsi="-webkit-standard" w:cs="Times New Roman"/>
                <w:color w:val="FF0082"/>
                <w:kern w:val="0"/>
                <w:sz w:val="32"/>
                <w:szCs w:val="32"/>
                <w:lang w:eastAsia="en-GB"/>
                <w14:ligatures w14:val="none"/>
              </w:rPr>
            </w:pPr>
            <w:r w:rsidRPr="006A4119">
              <w:rPr>
                <w:rFonts w:ascii="Arial" w:eastAsia="Times New Roman" w:hAnsi="Arial" w:cs="Arial"/>
                <w:color w:val="FF0082"/>
                <w:kern w:val="0"/>
                <w:sz w:val="32"/>
                <w:szCs w:val="32"/>
                <w:lang w:eastAsia="en-GB"/>
                <w14:ligatures w14:val="none"/>
              </w:rPr>
              <w:t>£0</w:t>
            </w:r>
          </w:p>
        </w:tc>
        <w:tc>
          <w:tcPr>
            <w:tcW w:w="0" w:type="auto"/>
            <w:tcBorders>
              <w:top w:val="single" w:sz="6" w:space="0" w:color="D9D9D9"/>
              <w:left w:val="single" w:sz="6" w:space="0" w:color="D9D9D9"/>
              <w:bottom w:val="single" w:sz="6" w:space="0" w:color="D9D9D9"/>
              <w:right w:val="single" w:sz="6" w:space="0" w:color="D9D9D9"/>
            </w:tcBorders>
            <w:shd w:val="clear" w:color="auto" w:fill="FBEAF0"/>
            <w:tcMar>
              <w:top w:w="15" w:type="dxa"/>
              <w:left w:w="60" w:type="dxa"/>
              <w:bottom w:w="15" w:type="dxa"/>
              <w:right w:w="15" w:type="dxa"/>
            </w:tcMar>
            <w:vAlign w:val="center"/>
            <w:hideMark/>
          </w:tcPr>
          <w:p w14:paraId="74862AAB" w14:textId="77777777" w:rsidR="006A4119" w:rsidRPr="006A4119" w:rsidRDefault="006A4119" w:rsidP="006A4119">
            <w:pPr>
              <w:spacing w:before="30" w:after="30" w:line="240" w:lineRule="auto"/>
              <w:rPr>
                <w:rFonts w:ascii="-webkit-standard" w:eastAsia="Times New Roman" w:hAnsi="-webkit-standard" w:cs="Times New Roman"/>
                <w:color w:val="FF0082"/>
                <w:kern w:val="0"/>
                <w:sz w:val="32"/>
                <w:szCs w:val="32"/>
                <w:lang w:eastAsia="en-GB"/>
                <w14:ligatures w14:val="none"/>
              </w:rPr>
            </w:pPr>
            <w:r w:rsidRPr="006A4119">
              <w:rPr>
                <w:rFonts w:ascii="Arial" w:eastAsia="Times New Roman" w:hAnsi="Arial" w:cs="Arial"/>
                <w:color w:val="FF0082"/>
                <w:kern w:val="0"/>
                <w:sz w:val="32"/>
                <w:szCs w:val="32"/>
                <w:lang w:eastAsia="en-GB"/>
                <w14:ligatures w14:val="none"/>
              </w:rPr>
              <w:t>£3,500 is requested, not confirmed</w:t>
            </w:r>
          </w:p>
        </w:tc>
      </w:tr>
      <w:tr w:rsidR="006A4119" w:rsidRPr="006A4119" w14:paraId="69EA6BB1" w14:textId="77777777" w:rsidTr="006A4119">
        <w:trPr>
          <w:trHeight w:val="397"/>
        </w:trPr>
        <w:tc>
          <w:tcPr>
            <w:tcW w:w="0" w:type="auto"/>
            <w:tcBorders>
              <w:top w:val="single" w:sz="6" w:space="0" w:color="D9D9D9"/>
              <w:left w:val="single" w:sz="6" w:space="0" w:color="D9D9D9"/>
              <w:bottom w:val="single" w:sz="6" w:space="0" w:color="D9D9D9"/>
              <w:right w:val="single" w:sz="6" w:space="0" w:color="D9D9D9"/>
            </w:tcBorders>
            <w:shd w:val="clear" w:color="auto" w:fill="FFFFFF"/>
            <w:tcMar>
              <w:top w:w="15" w:type="dxa"/>
              <w:left w:w="60" w:type="dxa"/>
              <w:bottom w:w="15" w:type="dxa"/>
              <w:right w:w="15" w:type="dxa"/>
            </w:tcMar>
            <w:vAlign w:val="center"/>
            <w:hideMark/>
          </w:tcPr>
          <w:p w14:paraId="12C4ACB7" w14:textId="77777777" w:rsidR="006A4119" w:rsidRPr="006A4119" w:rsidRDefault="006A4119" w:rsidP="006A4119">
            <w:pPr>
              <w:spacing w:before="30" w:after="30" w:line="240" w:lineRule="auto"/>
              <w:rPr>
                <w:rFonts w:ascii="-webkit-standard" w:eastAsia="Times New Roman" w:hAnsi="-webkit-standard" w:cs="Times New Roman"/>
                <w:color w:val="FF0082"/>
                <w:kern w:val="0"/>
                <w:sz w:val="32"/>
                <w:szCs w:val="32"/>
                <w:lang w:eastAsia="en-GB"/>
                <w14:ligatures w14:val="none"/>
              </w:rPr>
            </w:pPr>
            <w:r w:rsidRPr="006A4119">
              <w:rPr>
                <w:rFonts w:ascii="Arial" w:eastAsia="Times New Roman" w:hAnsi="Arial" w:cs="Arial"/>
                <w:b/>
                <w:bCs/>
                <w:color w:val="FF0082"/>
                <w:kern w:val="0"/>
                <w:sz w:val="32"/>
                <w:szCs w:val="32"/>
                <w:lang w:eastAsia="en-GB"/>
                <w14:ligatures w14:val="none"/>
              </w:rPr>
              <w:t>Total cash in</w:t>
            </w:r>
          </w:p>
        </w:tc>
        <w:tc>
          <w:tcPr>
            <w:tcW w:w="0" w:type="auto"/>
            <w:tcBorders>
              <w:top w:val="single" w:sz="6" w:space="0" w:color="D9D9D9"/>
              <w:left w:val="single" w:sz="6" w:space="0" w:color="D9D9D9"/>
              <w:bottom w:val="single" w:sz="6" w:space="0" w:color="D9D9D9"/>
              <w:right w:val="single" w:sz="6" w:space="0" w:color="D9D9D9"/>
            </w:tcBorders>
            <w:shd w:val="clear" w:color="auto" w:fill="FFFFFF"/>
            <w:tcMar>
              <w:top w:w="15" w:type="dxa"/>
              <w:left w:w="60" w:type="dxa"/>
              <w:bottom w:w="15" w:type="dxa"/>
              <w:right w:w="15" w:type="dxa"/>
            </w:tcMar>
            <w:vAlign w:val="center"/>
            <w:hideMark/>
          </w:tcPr>
          <w:p w14:paraId="1E22A121" w14:textId="77777777" w:rsidR="006A4119" w:rsidRPr="006A4119" w:rsidRDefault="006A4119" w:rsidP="006A4119">
            <w:pPr>
              <w:spacing w:before="30" w:after="30" w:line="240" w:lineRule="auto"/>
              <w:rPr>
                <w:rFonts w:ascii="-webkit-standard" w:eastAsia="Times New Roman" w:hAnsi="-webkit-standard" w:cs="Times New Roman"/>
                <w:color w:val="FF0082"/>
                <w:kern w:val="0"/>
                <w:sz w:val="32"/>
                <w:szCs w:val="32"/>
                <w:lang w:eastAsia="en-GB"/>
                <w14:ligatures w14:val="none"/>
              </w:rPr>
            </w:pPr>
            <w:r w:rsidRPr="006A4119">
              <w:rPr>
                <w:rFonts w:ascii="Arial" w:eastAsia="Times New Roman" w:hAnsi="Arial" w:cs="Arial"/>
                <w:b/>
                <w:bCs/>
                <w:color w:val="FF0082"/>
                <w:kern w:val="0"/>
                <w:sz w:val="32"/>
                <w:szCs w:val="32"/>
                <w:lang w:eastAsia="en-GB"/>
                <w14:ligatures w14:val="none"/>
              </w:rPr>
              <w:t>£1,880</w:t>
            </w:r>
          </w:p>
        </w:tc>
        <w:tc>
          <w:tcPr>
            <w:tcW w:w="0" w:type="auto"/>
            <w:tcBorders>
              <w:top w:val="single" w:sz="6" w:space="0" w:color="D9D9D9"/>
              <w:left w:val="single" w:sz="6" w:space="0" w:color="D9D9D9"/>
              <w:bottom w:val="single" w:sz="6" w:space="0" w:color="D9D9D9"/>
              <w:right w:val="single" w:sz="6" w:space="0" w:color="D9D9D9"/>
            </w:tcBorders>
            <w:shd w:val="clear" w:color="auto" w:fill="FFFFFF"/>
            <w:tcMar>
              <w:top w:w="15" w:type="dxa"/>
              <w:left w:w="60" w:type="dxa"/>
              <w:bottom w:w="15" w:type="dxa"/>
              <w:right w:w="15" w:type="dxa"/>
            </w:tcMar>
            <w:vAlign w:val="center"/>
            <w:hideMark/>
          </w:tcPr>
          <w:p w14:paraId="318C2EC1" w14:textId="77777777" w:rsidR="006A4119" w:rsidRPr="006A4119" w:rsidRDefault="006A4119" w:rsidP="006A4119">
            <w:pPr>
              <w:spacing w:before="30" w:after="30" w:line="240" w:lineRule="auto"/>
              <w:rPr>
                <w:rFonts w:ascii="-webkit-standard" w:eastAsia="Times New Roman" w:hAnsi="-webkit-standard" w:cs="Times New Roman"/>
                <w:color w:val="FF0082"/>
                <w:kern w:val="0"/>
                <w:sz w:val="32"/>
                <w:szCs w:val="32"/>
                <w:lang w:eastAsia="en-GB"/>
                <w14:ligatures w14:val="none"/>
              </w:rPr>
            </w:pPr>
            <w:r w:rsidRPr="006A4119">
              <w:rPr>
                <w:rFonts w:ascii="-webkit-standard" w:eastAsia="Times New Roman" w:hAnsi="-webkit-standard" w:cs="Times New Roman"/>
                <w:color w:val="FF0082"/>
                <w:kern w:val="0"/>
                <w:sz w:val="32"/>
                <w:szCs w:val="32"/>
                <w:lang w:eastAsia="en-GB"/>
                <w14:ligatures w14:val="none"/>
              </w:rPr>
              <w:t> </w:t>
            </w:r>
          </w:p>
        </w:tc>
      </w:tr>
      <w:tr w:rsidR="006A4119" w:rsidRPr="006A4119" w14:paraId="2ACC1DD5" w14:textId="77777777" w:rsidTr="006A4119">
        <w:trPr>
          <w:trHeight w:val="328"/>
        </w:trPr>
        <w:tc>
          <w:tcPr>
            <w:tcW w:w="0" w:type="auto"/>
            <w:tcBorders>
              <w:top w:val="single" w:sz="6" w:space="0" w:color="D9D9D9"/>
              <w:left w:val="single" w:sz="6" w:space="0" w:color="D9D9D9"/>
              <w:bottom w:val="single" w:sz="6" w:space="0" w:color="D9D9D9"/>
              <w:right w:val="single" w:sz="6" w:space="0" w:color="D9D9D9"/>
            </w:tcBorders>
            <w:shd w:val="clear" w:color="auto" w:fill="FBEAF0"/>
            <w:tcMar>
              <w:top w:w="15" w:type="dxa"/>
              <w:left w:w="60" w:type="dxa"/>
              <w:bottom w:w="15" w:type="dxa"/>
              <w:right w:w="15" w:type="dxa"/>
            </w:tcMar>
            <w:vAlign w:val="center"/>
            <w:hideMark/>
          </w:tcPr>
          <w:p w14:paraId="61324D60" w14:textId="77777777" w:rsidR="006A4119" w:rsidRPr="006A4119" w:rsidRDefault="006A4119" w:rsidP="006A4119">
            <w:pPr>
              <w:spacing w:before="30" w:after="30" w:line="240" w:lineRule="auto"/>
              <w:rPr>
                <w:rFonts w:ascii="-webkit-standard" w:eastAsia="Times New Roman" w:hAnsi="-webkit-standard" w:cs="Times New Roman"/>
                <w:color w:val="FF0082"/>
                <w:kern w:val="0"/>
                <w:sz w:val="32"/>
                <w:szCs w:val="32"/>
                <w:lang w:eastAsia="en-GB"/>
                <w14:ligatures w14:val="none"/>
              </w:rPr>
            </w:pPr>
            <w:r w:rsidRPr="006A4119">
              <w:rPr>
                <w:rFonts w:ascii="Arial" w:eastAsia="Times New Roman" w:hAnsi="Arial" w:cs="Arial"/>
                <w:color w:val="FF0082"/>
                <w:kern w:val="0"/>
                <w:sz w:val="32"/>
                <w:szCs w:val="32"/>
                <w:lang w:eastAsia="en-GB"/>
                <w14:ligatures w14:val="none"/>
              </w:rPr>
              <w:t>Salon commission</w:t>
            </w:r>
          </w:p>
        </w:tc>
        <w:tc>
          <w:tcPr>
            <w:tcW w:w="0" w:type="auto"/>
            <w:tcBorders>
              <w:top w:val="single" w:sz="6" w:space="0" w:color="D9D9D9"/>
              <w:left w:val="single" w:sz="6" w:space="0" w:color="D9D9D9"/>
              <w:bottom w:val="single" w:sz="6" w:space="0" w:color="D9D9D9"/>
              <w:right w:val="single" w:sz="6" w:space="0" w:color="D9D9D9"/>
            </w:tcBorders>
            <w:shd w:val="clear" w:color="auto" w:fill="FBEAF0"/>
            <w:tcMar>
              <w:top w:w="15" w:type="dxa"/>
              <w:left w:w="60" w:type="dxa"/>
              <w:bottom w:w="15" w:type="dxa"/>
              <w:right w:w="15" w:type="dxa"/>
            </w:tcMar>
            <w:vAlign w:val="center"/>
            <w:hideMark/>
          </w:tcPr>
          <w:p w14:paraId="61CF412D" w14:textId="77777777" w:rsidR="006A4119" w:rsidRPr="006A4119" w:rsidRDefault="006A4119" w:rsidP="006A4119">
            <w:pPr>
              <w:spacing w:before="30" w:after="30" w:line="240" w:lineRule="auto"/>
              <w:rPr>
                <w:rFonts w:ascii="-webkit-standard" w:eastAsia="Times New Roman" w:hAnsi="-webkit-standard" w:cs="Times New Roman"/>
                <w:color w:val="FF0082"/>
                <w:kern w:val="0"/>
                <w:sz w:val="32"/>
                <w:szCs w:val="32"/>
                <w:lang w:eastAsia="en-GB"/>
                <w14:ligatures w14:val="none"/>
              </w:rPr>
            </w:pPr>
            <w:r w:rsidRPr="006A4119">
              <w:rPr>
                <w:rFonts w:ascii="Arial" w:eastAsia="Times New Roman" w:hAnsi="Arial" w:cs="Arial"/>
                <w:color w:val="FF0082"/>
                <w:kern w:val="0"/>
                <w:sz w:val="32"/>
                <w:szCs w:val="32"/>
                <w:lang w:eastAsia="en-GB"/>
                <w14:ligatures w14:val="none"/>
              </w:rPr>
              <w:t>£658</w:t>
            </w:r>
          </w:p>
        </w:tc>
        <w:tc>
          <w:tcPr>
            <w:tcW w:w="0" w:type="auto"/>
            <w:tcBorders>
              <w:top w:val="single" w:sz="6" w:space="0" w:color="D9D9D9"/>
              <w:left w:val="single" w:sz="6" w:space="0" w:color="D9D9D9"/>
              <w:bottom w:val="single" w:sz="6" w:space="0" w:color="D9D9D9"/>
              <w:right w:val="single" w:sz="6" w:space="0" w:color="D9D9D9"/>
            </w:tcBorders>
            <w:shd w:val="clear" w:color="auto" w:fill="FBEAF0"/>
            <w:tcMar>
              <w:top w:w="15" w:type="dxa"/>
              <w:left w:w="60" w:type="dxa"/>
              <w:bottom w:w="15" w:type="dxa"/>
              <w:right w:w="15" w:type="dxa"/>
            </w:tcMar>
            <w:vAlign w:val="center"/>
            <w:hideMark/>
          </w:tcPr>
          <w:p w14:paraId="67044B5D" w14:textId="77777777" w:rsidR="006A4119" w:rsidRPr="006A4119" w:rsidRDefault="006A4119" w:rsidP="006A4119">
            <w:pPr>
              <w:spacing w:before="30" w:after="30" w:line="240" w:lineRule="auto"/>
              <w:rPr>
                <w:rFonts w:ascii="-webkit-standard" w:eastAsia="Times New Roman" w:hAnsi="-webkit-standard" w:cs="Times New Roman"/>
                <w:color w:val="FF0082"/>
                <w:kern w:val="0"/>
                <w:sz w:val="32"/>
                <w:szCs w:val="32"/>
                <w:lang w:eastAsia="en-GB"/>
                <w14:ligatures w14:val="none"/>
              </w:rPr>
            </w:pPr>
            <w:r w:rsidRPr="006A4119">
              <w:rPr>
                <w:rFonts w:ascii="Arial" w:eastAsia="Times New Roman" w:hAnsi="Arial" w:cs="Arial"/>
                <w:color w:val="FF0082"/>
                <w:kern w:val="0"/>
                <w:sz w:val="32"/>
                <w:szCs w:val="32"/>
                <w:lang w:eastAsia="en-GB"/>
                <w14:ligatures w14:val="none"/>
              </w:rPr>
              <w:t>35% of sales</w:t>
            </w:r>
          </w:p>
        </w:tc>
      </w:tr>
      <w:tr w:rsidR="006A4119" w:rsidRPr="006A4119" w14:paraId="602DCEBF" w14:textId="77777777" w:rsidTr="006A4119">
        <w:trPr>
          <w:trHeight w:val="328"/>
        </w:trPr>
        <w:tc>
          <w:tcPr>
            <w:tcW w:w="0" w:type="auto"/>
            <w:tcBorders>
              <w:top w:val="single" w:sz="6" w:space="0" w:color="D9D9D9"/>
              <w:left w:val="single" w:sz="6" w:space="0" w:color="D9D9D9"/>
              <w:bottom w:val="single" w:sz="6" w:space="0" w:color="D9D9D9"/>
              <w:right w:val="single" w:sz="6" w:space="0" w:color="D9D9D9"/>
            </w:tcBorders>
            <w:shd w:val="clear" w:color="auto" w:fill="FFFFFF"/>
            <w:tcMar>
              <w:top w:w="15" w:type="dxa"/>
              <w:left w:w="60" w:type="dxa"/>
              <w:bottom w:w="15" w:type="dxa"/>
              <w:right w:w="15" w:type="dxa"/>
            </w:tcMar>
            <w:vAlign w:val="center"/>
            <w:hideMark/>
          </w:tcPr>
          <w:p w14:paraId="73A12F32" w14:textId="77777777" w:rsidR="006A4119" w:rsidRPr="006A4119" w:rsidRDefault="006A4119" w:rsidP="006A4119">
            <w:pPr>
              <w:spacing w:before="30" w:after="30" w:line="240" w:lineRule="auto"/>
              <w:rPr>
                <w:rFonts w:ascii="-webkit-standard" w:eastAsia="Times New Roman" w:hAnsi="-webkit-standard" w:cs="Times New Roman"/>
                <w:color w:val="FF0082"/>
                <w:kern w:val="0"/>
                <w:sz w:val="32"/>
                <w:szCs w:val="32"/>
                <w:lang w:eastAsia="en-GB"/>
                <w14:ligatures w14:val="none"/>
              </w:rPr>
            </w:pPr>
            <w:r w:rsidRPr="006A4119">
              <w:rPr>
                <w:rFonts w:ascii="Arial" w:eastAsia="Times New Roman" w:hAnsi="Arial" w:cs="Arial"/>
                <w:color w:val="FF0082"/>
                <w:kern w:val="0"/>
                <w:sz w:val="32"/>
                <w:szCs w:val="32"/>
                <w:lang w:eastAsia="en-GB"/>
                <w14:ligatures w14:val="none"/>
              </w:rPr>
              <w:t>Products used</w:t>
            </w:r>
          </w:p>
        </w:tc>
        <w:tc>
          <w:tcPr>
            <w:tcW w:w="0" w:type="auto"/>
            <w:tcBorders>
              <w:top w:val="single" w:sz="6" w:space="0" w:color="D9D9D9"/>
              <w:left w:val="single" w:sz="6" w:space="0" w:color="D9D9D9"/>
              <w:bottom w:val="single" w:sz="6" w:space="0" w:color="D9D9D9"/>
              <w:right w:val="single" w:sz="6" w:space="0" w:color="D9D9D9"/>
            </w:tcBorders>
            <w:shd w:val="clear" w:color="auto" w:fill="FFFFFF"/>
            <w:tcMar>
              <w:top w:w="15" w:type="dxa"/>
              <w:left w:w="60" w:type="dxa"/>
              <w:bottom w:w="15" w:type="dxa"/>
              <w:right w:w="15" w:type="dxa"/>
            </w:tcMar>
            <w:vAlign w:val="center"/>
            <w:hideMark/>
          </w:tcPr>
          <w:p w14:paraId="099C818F" w14:textId="77777777" w:rsidR="006A4119" w:rsidRPr="006A4119" w:rsidRDefault="006A4119" w:rsidP="006A4119">
            <w:pPr>
              <w:spacing w:before="30" w:after="30" w:line="240" w:lineRule="auto"/>
              <w:rPr>
                <w:rFonts w:ascii="-webkit-standard" w:eastAsia="Times New Roman" w:hAnsi="-webkit-standard" w:cs="Times New Roman"/>
                <w:color w:val="FF0082"/>
                <w:kern w:val="0"/>
                <w:sz w:val="32"/>
                <w:szCs w:val="32"/>
                <w:lang w:eastAsia="en-GB"/>
                <w14:ligatures w14:val="none"/>
              </w:rPr>
            </w:pPr>
            <w:r w:rsidRPr="006A4119">
              <w:rPr>
                <w:rFonts w:ascii="Arial" w:eastAsia="Times New Roman" w:hAnsi="Arial" w:cs="Arial"/>
                <w:color w:val="FF0082"/>
                <w:kern w:val="0"/>
                <w:sz w:val="32"/>
                <w:szCs w:val="32"/>
                <w:lang w:eastAsia="en-GB"/>
                <w14:ligatures w14:val="none"/>
              </w:rPr>
              <w:t>£282</w:t>
            </w:r>
          </w:p>
        </w:tc>
        <w:tc>
          <w:tcPr>
            <w:tcW w:w="0" w:type="auto"/>
            <w:tcBorders>
              <w:top w:val="single" w:sz="6" w:space="0" w:color="D9D9D9"/>
              <w:left w:val="single" w:sz="6" w:space="0" w:color="D9D9D9"/>
              <w:bottom w:val="single" w:sz="6" w:space="0" w:color="D9D9D9"/>
              <w:right w:val="single" w:sz="6" w:space="0" w:color="D9D9D9"/>
            </w:tcBorders>
            <w:shd w:val="clear" w:color="auto" w:fill="FFFFFF"/>
            <w:tcMar>
              <w:top w:w="15" w:type="dxa"/>
              <w:left w:w="60" w:type="dxa"/>
              <w:bottom w:w="15" w:type="dxa"/>
              <w:right w:w="15" w:type="dxa"/>
            </w:tcMar>
            <w:vAlign w:val="center"/>
            <w:hideMark/>
          </w:tcPr>
          <w:p w14:paraId="5423101B" w14:textId="77777777" w:rsidR="006A4119" w:rsidRPr="006A4119" w:rsidRDefault="006A4119" w:rsidP="006A4119">
            <w:pPr>
              <w:spacing w:before="30" w:after="30" w:line="240" w:lineRule="auto"/>
              <w:rPr>
                <w:rFonts w:ascii="-webkit-standard" w:eastAsia="Times New Roman" w:hAnsi="-webkit-standard" w:cs="Times New Roman"/>
                <w:color w:val="FF0082"/>
                <w:kern w:val="0"/>
                <w:sz w:val="32"/>
                <w:szCs w:val="32"/>
                <w:lang w:eastAsia="en-GB"/>
                <w14:ligatures w14:val="none"/>
              </w:rPr>
            </w:pPr>
            <w:r w:rsidRPr="006A4119">
              <w:rPr>
                <w:rFonts w:ascii="Arial" w:eastAsia="Times New Roman" w:hAnsi="Arial" w:cs="Arial"/>
                <w:color w:val="FF0082"/>
                <w:kern w:val="0"/>
                <w:sz w:val="32"/>
                <w:szCs w:val="32"/>
                <w:lang w:eastAsia="en-GB"/>
                <w14:ligatures w14:val="none"/>
              </w:rPr>
              <w:t>Estimated</w:t>
            </w:r>
          </w:p>
        </w:tc>
      </w:tr>
      <w:tr w:rsidR="006A4119" w:rsidRPr="006A4119" w14:paraId="4DF539D6" w14:textId="77777777" w:rsidTr="006A4119">
        <w:trPr>
          <w:trHeight w:val="328"/>
        </w:trPr>
        <w:tc>
          <w:tcPr>
            <w:tcW w:w="0" w:type="auto"/>
            <w:tcBorders>
              <w:top w:val="single" w:sz="6" w:space="0" w:color="D9D9D9"/>
              <w:left w:val="single" w:sz="6" w:space="0" w:color="D9D9D9"/>
              <w:bottom w:val="single" w:sz="6" w:space="0" w:color="D9D9D9"/>
              <w:right w:val="single" w:sz="6" w:space="0" w:color="D9D9D9"/>
            </w:tcBorders>
            <w:shd w:val="clear" w:color="auto" w:fill="FBEAF0"/>
            <w:tcMar>
              <w:top w:w="15" w:type="dxa"/>
              <w:left w:w="60" w:type="dxa"/>
              <w:bottom w:w="15" w:type="dxa"/>
              <w:right w:w="15" w:type="dxa"/>
            </w:tcMar>
            <w:vAlign w:val="center"/>
            <w:hideMark/>
          </w:tcPr>
          <w:p w14:paraId="586167A7" w14:textId="77777777" w:rsidR="006A4119" w:rsidRPr="006A4119" w:rsidRDefault="006A4119" w:rsidP="006A4119">
            <w:pPr>
              <w:spacing w:before="30" w:after="30" w:line="240" w:lineRule="auto"/>
              <w:rPr>
                <w:rFonts w:ascii="-webkit-standard" w:eastAsia="Times New Roman" w:hAnsi="-webkit-standard" w:cs="Times New Roman"/>
                <w:color w:val="FF0082"/>
                <w:kern w:val="0"/>
                <w:sz w:val="32"/>
                <w:szCs w:val="32"/>
                <w:lang w:eastAsia="en-GB"/>
                <w14:ligatures w14:val="none"/>
              </w:rPr>
            </w:pPr>
            <w:r w:rsidRPr="006A4119">
              <w:rPr>
                <w:rFonts w:ascii="Arial" w:eastAsia="Times New Roman" w:hAnsi="Arial" w:cs="Arial"/>
                <w:color w:val="FF0082"/>
                <w:kern w:val="0"/>
                <w:sz w:val="32"/>
                <w:szCs w:val="32"/>
                <w:lang w:eastAsia="en-GB"/>
                <w14:ligatures w14:val="none"/>
              </w:rPr>
              <w:t>Other monthly overheads</w:t>
            </w:r>
          </w:p>
        </w:tc>
        <w:tc>
          <w:tcPr>
            <w:tcW w:w="0" w:type="auto"/>
            <w:tcBorders>
              <w:top w:val="single" w:sz="6" w:space="0" w:color="D9D9D9"/>
              <w:left w:val="single" w:sz="6" w:space="0" w:color="D9D9D9"/>
              <w:bottom w:val="single" w:sz="6" w:space="0" w:color="D9D9D9"/>
              <w:right w:val="single" w:sz="6" w:space="0" w:color="D9D9D9"/>
            </w:tcBorders>
            <w:shd w:val="clear" w:color="auto" w:fill="FBEAF0"/>
            <w:tcMar>
              <w:top w:w="15" w:type="dxa"/>
              <w:left w:w="60" w:type="dxa"/>
              <w:bottom w:w="15" w:type="dxa"/>
              <w:right w:w="15" w:type="dxa"/>
            </w:tcMar>
            <w:vAlign w:val="center"/>
            <w:hideMark/>
          </w:tcPr>
          <w:p w14:paraId="2BD24B95" w14:textId="77777777" w:rsidR="006A4119" w:rsidRPr="006A4119" w:rsidRDefault="006A4119" w:rsidP="006A4119">
            <w:pPr>
              <w:spacing w:before="30" w:after="30" w:line="240" w:lineRule="auto"/>
              <w:rPr>
                <w:rFonts w:ascii="-webkit-standard" w:eastAsia="Times New Roman" w:hAnsi="-webkit-standard" w:cs="Times New Roman"/>
                <w:color w:val="FF0082"/>
                <w:kern w:val="0"/>
                <w:sz w:val="32"/>
                <w:szCs w:val="32"/>
                <w:lang w:eastAsia="en-GB"/>
                <w14:ligatures w14:val="none"/>
              </w:rPr>
            </w:pPr>
            <w:r w:rsidRPr="006A4119">
              <w:rPr>
                <w:rFonts w:ascii="Arial" w:eastAsia="Times New Roman" w:hAnsi="Arial" w:cs="Arial"/>
                <w:color w:val="FF0082"/>
                <w:kern w:val="0"/>
                <w:sz w:val="32"/>
                <w:szCs w:val="32"/>
                <w:lang w:eastAsia="en-GB"/>
                <w14:ligatures w14:val="none"/>
              </w:rPr>
              <w:t>£450</w:t>
            </w:r>
          </w:p>
        </w:tc>
        <w:tc>
          <w:tcPr>
            <w:tcW w:w="0" w:type="auto"/>
            <w:tcBorders>
              <w:top w:val="single" w:sz="6" w:space="0" w:color="D9D9D9"/>
              <w:left w:val="single" w:sz="6" w:space="0" w:color="D9D9D9"/>
              <w:bottom w:val="single" w:sz="6" w:space="0" w:color="D9D9D9"/>
              <w:right w:val="single" w:sz="6" w:space="0" w:color="D9D9D9"/>
            </w:tcBorders>
            <w:shd w:val="clear" w:color="auto" w:fill="FBEAF0"/>
            <w:tcMar>
              <w:top w:w="15" w:type="dxa"/>
              <w:left w:w="60" w:type="dxa"/>
              <w:bottom w:w="15" w:type="dxa"/>
              <w:right w:w="15" w:type="dxa"/>
            </w:tcMar>
            <w:vAlign w:val="center"/>
            <w:hideMark/>
          </w:tcPr>
          <w:p w14:paraId="3DAA6BC5" w14:textId="77777777" w:rsidR="006A4119" w:rsidRPr="006A4119" w:rsidRDefault="006A4119" w:rsidP="006A4119">
            <w:pPr>
              <w:spacing w:before="30" w:after="30" w:line="240" w:lineRule="auto"/>
              <w:rPr>
                <w:rFonts w:ascii="-webkit-standard" w:eastAsia="Times New Roman" w:hAnsi="-webkit-standard" w:cs="Times New Roman"/>
                <w:color w:val="FF0082"/>
                <w:kern w:val="0"/>
                <w:sz w:val="32"/>
                <w:szCs w:val="32"/>
                <w:lang w:eastAsia="en-GB"/>
                <w14:ligatures w14:val="none"/>
              </w:rPr>
            </w:pPr>
            <w:r w:rsidRPr="006A4119">
              <w:rPr>
                <w:rFonts w:ascii="Arial" w:eastAsia="Times New Roman" w:hAnsi="Arial" w:cs="Arial"/>
                <w:color w:val="FF0082"/>
                <w:kern w:val="0"/>
                <w:sz w:val="32"/>
                <w:szCs w:val="32"/>
                <w:lang w:eastAsia="en-GB"/>
                <w14:ligatures w14:val="none"/>
              </w:rPr>
              <w:t>Estimated</w:t>
            </w:r>
          </w:p>
        </w:tc>
      </w:tr>
      <w:tr w:rsidR="006A4119" w:rsidRPr="006A4119" w14:paraId="1E54C82C" w14:textId="77777777" w:rsidTr="006A4119">
        <w:trPr>
          <w:trHeight w:val="423"/>
        </w:trPr>
        <w:tc>
          <w:tcPr>
            <w:tcW w:w="0" w:type="auto"/>
            <w:tcBorders>
              <w:top w:val="single" w:sz="6" w:space="0" w:color="D9D9D9"/>
              <w:left w:val="single" w:sz="6" w:space="0" w:color="D9D9D9"/>
              <w:bottom w:val="single" w:sz="6" w:space="0" w:color="D9D9D9"/>
              <w:right w:val="single" w:sz="6" w:space="0" w:color="D9D9D9"/>
            </w:tcBorders>
            <w:shd w:val="clear" w:color="auto" w:fill="FFFFFF"/>
            <w:tcMar>
              <w:top w:w="15" w:type="dxa"/>
              <w:left w:w="60" w:type="dxa"/>
              <w:bottom w:w="15" w:type="dxa"/>
              <w:right w:w="15" w:type="dxa"/>
            </w:tcMar>
            <w:vAlign w:val="center"/>
            <w:hideMark/>
          </w:tcPr>
          <w:p w14:paraId="53B89557" w14:textId="77777777" w:rsidR="006A4119" w:rsidRPr="006A4119" w:rsidRDefault="006A4119" w:rsidP="006A4119">
            <w:pPr>
              <w:spacing w:before="30" w:after="30" w:line="240" w:lineRule="auto"/>
              <w:rPr>
                <w:rFonts w:ascii="-webkit-standard" w:eastAsia="Times New Roman" w:hAnsi="-webkit-standard" w:cs="Times New Roman"/>
                <w:color w:val="FF0082"/>
                <w:kern w:val="0"/>
                <w:sz w:val="32"/>
                <w:szCs w:val="32"/>
                <w:lang w:eastAsia="en-GB"/>
                <w14:ligatures w14:val="none"/>
              </w:rPr>
            </w:pPr>
            <w:r w:rsidRPr="006A4119">
              <w:rPr>
                <w:rFonts w:ascii="Arial" w:eastAsia="Times New Roman" w:hAnsi="Arial" w:cs="Arial"/>
                <w:b/>
                <w:bCs/>
                <w:color w:val="FF0082"/>
                <w:kern w:val="0"/>
                <w:sz w:val="32"/>
                <w:szCs w:val="32"/>
                <w:lang w:eastAsia="en-GB"/>
                <w14:ligatures w14:val="none"/>
              </w:rPr>
              <w:t>Total cash out</w:t>
            </w:r>
          </w:p>
        </w:tc>
        <w:tc>
          <w:tcPr>
            <w:tcW w:w="0" w:type="auto"/>
            <w:tcBorders>
              <w:top w:val="single" w:sz="6" w:space="0" w:color="D9D9D9"/>
              <w:left w:val="single" w:sz="6" w:space="0" w:color="D9D9D9"/>
              <w:bottom w:val="single" w:sz="6" w:space="0" w:color="D9D9D9"/>
              <w:right w:val="single" w:sz="6" w:space="0" w:color="D9D9D9"/>
            </w:tcBorders>
            <w:shd w:val="clear" w:color="auto" w:fill="FFFFFF"/>
            <w:tcMar>
              <w:top w:w="15" w:type="dxa"/>
              <w:left w:w="60" w:type="dxa"/>
              <w:bottom w:w="15" w:type="dxa"/>
              <w:right w:w="15" w:type="dxa"/>
            </w:tcMar>
            <w:vAlign w:val="center"/>
            <w:hideMark/>
          </w:tcPr>
          <w:p w14:paraId="6B461933" w14:textId="77777777" w:rsidR="006A4119" w:rsidRPr="006A4119" w:rsidRDefault="006A4119" w:rsidP="006A4119">
            <w:pPr>
              <w:spacing w:before="30" w:after="30" w:line="240" w:lineRule="auto"/>
              <w:rPr>
                <w:rFonts w:ascii="-webkit-standard" w:eastAsia="Times New Roman" w:hAnsi="-webkit-standard" w:cs="Times New Roman"/>
                <w:color w:val="FF0082"/>
                <w:kern w:val="0"/>
                <w:sz w:val="32"/>
                <w:szCs w:val="32"/>
                <w:lang w:eastAsia="en-GB"/>
                <w14:ligatures w14:val="none"/>
              </w:rPr>
            </w:pPr>
            <w:r w:rsidRPr="006A4119">
              <w:rPr>
                <w:rFonts w:ascii="Arial" w:eastAsia="Times New Roman" w:hAnsi="Arial" w:cs="Arial"/>
                <w:b/>
                <w:bCs/>
                <w:color w:val="FF0082"/>
                <w:kern w:val="0"/>
                <w:sz w:val="32"/>
                <w:szCs w:val="32"/>
                <w:lang w:eastAsia="en-GB"/>
                <w14:ligatures w14:val="none"/>
              </w:rPr>
              <w:t>£1,390</w:t>
            </w:r>
          </w:p>
        </w:tc>
        <w:tc>
          <w:tcPr>
            <w:tcW w:w="0" w:type="auto"/>
            <w:tcBorders>
              <w:top w:val="single" w:sz="6" w:space="0" w:color="D9D9D9"/>
              <w:left w:val="single" w:sz="6" w:space="0" w:color="D9D9D9"/>
              <w:bottom w:val="single" w:sz="6" w:space="0" w:color="D9D9D9"/>
              <w:right w:val="single" w:sz="6" w:space="0" w:color="D9D9D9"/>
            </w:tcBorders>
            <w:shd w:val="clear" w:color="auto" w:fill="FFFFFF"/>
            <w:tcMar>
              <w:top w:w="15" w:type="dxa"/>
              <w:left w:w="60" w:type="dxa"/>
              <w:bottom w:w="15" w:type="dxa"/>
              <w:right w:w="15" w:type="dxa"/>
            </w:tcMar>
            <w:vAlign w:val="center"/>
            <w:hideMark/>
          </w:tcPr>
          <w:p w14:paraId="7B419742" w14:textId="77777777" w:rsidR="006A4119" w:rsidRPr="006A4119" w:rsidRDefault="006A4119" w:rsidP="006A4119">
            <w:pPr>
              <w:spacing w:before="30" w:after="30" w:line="240" w:lineRule="auto"/>
              <w:rPr>
                <w:rFonts w:ascii="-webkit-standard" w:eastAsia="Times New Roman" w:hAnsi="-webkit-standard" w:cs="Times New Roman"/>
                <w:color w:val="FF0082"/>
                <w:kern w:val="0"/>
                <w:sz w:val="32"/>
                <w:szCs w:val="32"/>
                <w:lang w:eastAsia="en-GB"/>
                <w14:ligatures w14:val="none"/>
              </w:rPr>
            </w:pPr>
            <w:r w:rsidRPr="006A4119">
              <w:rPr>
                <w:rFonts w:ascii="-webkit-standard" w:eastAsia="Times New Roman" w:hAnsi="-webkit-standard" w:cs="Times New Roman"/>
                <w:color w:val="FF0082"/>
                <w:kern w:val="0"/>
                <w:sz w:val="32"/>
                <w:szCs w:val="32"/>
                <w:lang w:eastAsia="en-GB"/>
                <w14:ligatures w14:val="none"/>
              </w:rPr>
              <w:t> </w:t>
            </w:r>
          </w:p>
        </w:tc>
      </w:tr>
      <w:tr w:rsidR="006A4119" w:rsidRPr="006A4119" w14:paraId="67E129CF" w14:textId="77777777" w:rsidTr="006A4119">
        <w:trPr>
          <w:trHeight w:val="328"/>
        </w:trPr>
        <w:tc>
          <w:tcPr>
            <w:tcW w:w="0" w:type="auto"/>
            <w:tcBorders>
              <w:top w:val="single" w:sz="6" w:space="0" w:color="D9D9D9"/>
              <w:left w:val="single" w:sz="6" w:space="0" w:color="D9D9D9"/>
              <w:bottom w:val="single" w:sz="6" w:space="0" w:color="D9D9D9"/>
              <w:right w:val="single" w:sz="6" w:space="0" w:color="D9D9D9"/>
            </w:tcBorders>
            <w:shd w:val="clear" w:color="auto" w:fill="FBEAF0"/>
            <w:tcMar>
              <w:top w:w="15" w:type="dxa"/>
              <w:left w:w="60" w:type="dxa"/>
              <w:bottom w:w="15" w:type="dxa"/>
              <w:right w:w="15" w:type="dxa"/>
            </w:tcMar>
            <w:vAlign w:val="center"/>
            <w:hideMark/>
          </w:tcPr>
          <w:p w14:paraId="359009F1" w14:textId="77777777" w:rsidR="006A4119" w:rsidRPr="006A4119" w:rsidRDefault="006A4119" w:rsidP="006A4119">
            <w:pPr>
              <w:spacing w:before="30" w:after="30" w:line="240" w:lineRule="auto"/>
              <w:rPr>
                <w:rFonts w:ascii="-webkit-standard" w:eastAsia="Times New Roman" w:hAnsi="-webkit-standard" w:cs="Times New Roman"/>
                <w:color w:val="FF0082"/>
                <w:kern w:val="0"/>
                <w:sz w:val="32"/>
                <w:szCs w:val="32"/>
                <w:lang w:eastAsia="en-GB"/>
                <w14:ligatures w14:val="none"/>
              </w:rPr>
            </w:pPr>
            <w:r w:rsidRPr="006A4119">
              <w:rPr>
                <w:rFonts w:ascii="Arial" w:eastAsia="Times New Roman" w:hAnsi="Arial" w:cs="Arial"/>
                <w:b/>
                <w:bCs/>
                <w:color w:val="FF0082"/>
                <w:kern w:val="0"/>
                <w:sz w:val="32"/>
                <w:szCs w:val="32"/>
                <w:lang w:eastAsia="en-GB"/>
                <w14:ligatures w14:val="none"/>
              </w:rPr>
              <w:t>Net operating cash flow</w:t>
            </w:r>
          </w:p>
        </w:tc>
        <w:tc>
          <w:tcPr>
            <w:tcW w:w="0" w:type="auto"/>
            <w:tcBorders>
              <w:top w:val="single" w:sz="6" w:space="0" w:color="D9D9D9"/>
              <w:left w:val="single" w:sz="6" w:space="0" w:color="D9D9D9"/>
              <w:bottom w:val="single" w:sz="6" w:space="0" w:color="D9D9D9"/>
              <w:right w:val="single" w:sz="6" w:space="0" w:color="D9D9D9"/>
            </w:tcBorders>
            <w:shd w:val="clear" w:color="auto" w:fill="FBEAF0"/>
            <w:tcMar>
              <w:top w:w="15" w:type="dxa"/>
              <w:left w:w="60" w:type="dxa"/>
              <w:bottom w:w="15" w:type="dxa"/>
              <w:right w:w="15" w:type="dxa"/>
            </w:tcMar>
            <w:vAlign w:val="center"/>
            <w:hideMark/>
          </w:tcPr>
          <w:p w14:paraId="71DA20BD" w14:textId="77777777" w:rsidR="006A4119" w:rsidRPr="006A4119" w:rsidRDefault="006A4119" w:rsidP="006A4119">
            <w:pPr>
              <w:spacing w:before="30" w:after="30" w:line="240" w:lineRule="auto"/>
              <w:rPr>
                <w:rFonts w:ascii="-webkit-standard" w:eastAsia="Times New Roman" w:hAnsi="-webkit-standard" w:cs="Times New Roman"/>
                <w:color w:val="FF0082"/>
                <w:kern w:val="0"/>
                <w:sz w:val="32"/>
                <w:szCs w:val="32"/>
                <w:lang w:eastAsia="en-GB"/>
                <w14:ligatures w14:val="none"/>
              </w:rPr>
            </w:pPr>
            <w:r w:rsidRPr="006A4119">
              <w:rPr>
                <w:rFonts w:ascii="Arial" w:eastAsia="Times New Roman" w:hAnsi="Arial" w:cs="Arial"/>
                <w:b/>
                <w:bCs/>
                <w:color w:val="FF0082"/>
                <w:kern w:val="0"/>
                <w:sz w:val="32"/>
                <w:szCs w:val="32"/>
                <w:lang w:eastAsia="en-GB"/>
                <w14:ligatures w14:val="none"/>
              </w:rPr>
              <w:t>£490</w:t>
            </w:r>
          </w:p>
        </w:tc>
        <w:tc>
          <w:tcPr>
            <w:tcW w:w="0" w:type="auto"/>
            <w:tcBorders>
              <w:top w:val="single" w:sz="6" w:space="0" w:color="D9D9D9"/>
              <w:left w:val="single" w:sz="6" w:space="0" w:color="D9D9D9"/>
              <w:bottom w:val="single" w:sz="6" w:space="0" w:color="D9D9D9"/>
              <w:right w:val="single" w:sz="6" w:space="0" w:color="D9D9D9"/>
            </w:tcBorders>
            <w:shd w:val="clear" w:color="auto" w:fill="FBEAF0"/>
            <w:tcMar>
              <w:top w:w="15" w:type="dxa"/>
              <w:left w:w="60" w:type="dxa"/>
              <w:bottom w:w="15" w:type="dxa"/>
              <w:right w:w="15" w:type="dxa"/>
            </w:tcMar>
            <w:vAlign w:val="center"/>
            <w:hideMark/>
          </w:tcPr>
          <w:p w14:paraId="5826E9B8" w14:textId="77777777" w:rsidR="006A4119" w:rsidRPr="006A4119" w:rsidRDefault="006A4119" w:rsidP="006A4119">
            <w:pPr>
              <w:spacing w:before="30" w:after="30" w:line="240" w:lineRule="auto"/>
              <w:rPr>
                <w:rFonts w:ascii="-webkit-standard" w:eastAsia="Times New Roman" w:hAnsi="-webkit-standard" w:cs="Times New Roman"/>
                <w:color w:val="FF0082"/>
                <w:kern w:val="0"/>
                <w:sz w:val="32"/>
                <w:szCs w:val="32"/>
                <w:lang w:eastAsia="en-GB"/>
                <w14:ligatures w14:val="none"/>
              </w:rPr>
            </w:pPr>
            <w:r w:rsidRPr="006A4119">
              <w:rPr>
                <w:rFonts w:ascii="Arial" w:eastAsia="Times New Roman" w:hAnsi="Arial" w:cs="Arial"/>
                <w:b/>
                <w:bCs/>
                <w:color w:val="FF0082"/>
                <w:kern w:val="0"/>
                <w:sz w:val="32"/>
                <w:szCs w:val="32"/>
                <w:lang w:eastAsia="en-GB"/>
                <w14:ligatures w14:val="none"/>
              </w:rPr>
              <w:t>Cash in minus cash out</w:t>
            </w:r>
          </w:p>
        </w:tc>
      </w:tr>
    </w:tbl>
    <w:p w14:paraId="440DCE9A" w14:textId="77777777" w:rsidR="006A4119" w:rsidRPr="006A4119" w:rsidRDefault="006A4119" w:rsidP="006A4119">
      <w:pPr>
        <w:spacing w:after="90" w:line="240" w:lineRule="auto"/>
        <w:rPr>
          <w:rFonts w:ascii="-webkit-standard" w:eastAsia="Times New Roman" w:hAnsi="-webkit-standard" w:cs="Times New Roman"/>
          <w:color w:val="FF0082"/>
          <w:kern w:val="0"/>
          <w:lang w:eastAsia="en-GB"/>
          <w14:ligatures w14:val="none"/>
        </w:rPr>
      </w:pPr>
      <w:r w:rsidRPr="006A4119">
        <w:rPr>
          <w:rFonts w:ascii="Arial" w:eastAsia="Times New Roman" w:hAnsi="Arial" w:cs="Arial"/>
          <w:color w:val="FF0082"/>
          <w:kern w:val="0"/>
          <w:lang w:eastAsia="en-GB"/>
          <w14:ligatures w14:val="none"/>
        </w:rPr>
        <w:t>About half of sales remains after commission and products. With £450 in monthly overheads, estimated break-even sales are £900. If bookings fall 25% below forecast, sales would be about £1,410, leaving roughly £255 before tax. I will reconcile deposits and review cash flow monthly.</w:t>
      </w:r>
    </w:p>
    <w:p w14:paraId="60BBD311" w14:textId="77777777" w:rsidR="006A4119" w:rsidRPr="006A4119" w:rsidRDefault="006A4119" w:rsidP="006A4119">
      <w:pPr>
        <w:spacing w:after="0" w:line="240" w:lineRule="auto"/>
        <w:rPr>
          <w:rFonts w:ascii="Times New Roman" w:eastAsia="Times New Roman" w:hAnsi="Times New Roman" w:cs="Times New Roman"/>
          <w:kern w:val="0"/>
          <w:lang w:eastAsia="en-GB"/>
          <w14:ligatures w14:val="none"/>
        </w:rPr>
      </w:pPr>
    </w:p>
    <w:p w14:paraId="6A2DE878" w14:textId="77777777" w:rsidR="006A4119" w:rsidRPr="006A4119" w:rsidRDefault="006A4119" w:rsidP="006A4119">
      <w:pPr>
        <w:pStyle w:val="p1"/>
        <w:rPr>
          <w:color w:val="FF0082"/>
          <w:sz w:val="40"/>
          <w:szCs w:val="40"/>
          <w14:reflection w14:blurRad="6350" w14:stA="55000" w14:stPos="0" w14:endA="50" w14:endPos="85000" w14:dist="60007" w14:dir="5400000" w14:fadeDir="5400000" w14:sx="100000" w14:sy="-100000" w14:kx="0" w14:ky="0" w14:algn="bl"/>
        </w:rPr>
      </w:pPr>
    </w:p>
    <w:p w14:paraId="3A56B963" w14:textId="77777777" w:rsidR="006A4119" w:rsidRPr="006A4119" w:rsidRDefault="006A4119" w:rsidP="006A4119">
      <w:pPr>
        <w:pStyle w:val="p1"/>
        <w:rPr>
          <w:sz w:val="40"/>
          <w:szCs w:val="40"/>
        </w:rPr>
      </w:pPr>
      <w:r w:rsidRPr="006A4119">
        <w:rPr>
          <w:color w:val="FF0082"/>
          <w:sz w:val="40"/>
          <w:szCs w:val="40"/>
          <w14:reflection w14:blurRad="6350" w14:stA="55000" w14:stPos="0" w14:endA="50" w14:endPos="85000" w14:dist="60007" w14:dir="5400000" w14:fadeDir="5400000" w14:sx="100000" w14:sy="-100000" w14:kx="0" w14:ky="0" w14:algn="bl"/>
        </w:rPr>
        <w:lastRenderedPageBreak/>
        <w:t>7. SUSTAINABILITY AND COMMUNITY SUPPORT</w:t>
      </w:r>
    </w:p>
    <w:p w14:paraId="2C12EA0D" w14:textId="77777777" w:rsidR="006A4119" w:rsidRPr="006A4119" w:rsidRDefault="006A4119" w:rsidP="006A4119">
      <w:pPr>
        <w:pStyle w:val="p1"/>
        <w:rPr>
          <w:color w:val="FF0082"/>
        </w:rPr>
      </w:pPr>
      <w:r w:rsidRPr="006A4119">
        <w:rPr>
          <w:color w:val="FF0082"/>
        </w:rPr>
        <w:t>Each quarter, I plan to offer one or two free or reduced-price appointments to people referred by an employment or wellbeing group. These appointments could help someone prepare for an interview or training event. I will agree referrals with a local organisation, fit appointments around paid work and ask whether the offer was useful.</w:t>
      </w:r>
    </w:p>
    <w:p w14:paraId="6CA9BB74" w14:textId="77777777" w:rsidR="006A4119" w:rsidRPr="006A4119" w:rsidRDefault="006A4119" w:rsidP="006A4119">
      <w:pPr>
        <w:pStyle w:val="p1"/>
        <w:rPr>
          <w:color w:val="FF0082"/>
        </w:rPr>
      </w:pPr>
      <w:r w:rsidRPr="006A4119">
        <w:rPr>
          <w:color w:val="FF0082"/>
        </w:rPr>
        <w:t>I will use digital forms, order stock around bookings, recycle packaging where possible and dispose of business waste correctly (HM Government, n.d.-a). Every three months I will review expired stock, packaging and community appointments. I will record how many reduced-price appointments I provide and how much stock is discarded. This will help me check whether the community offer is reaching people and whether my waste-reduction steps are practical.</w:t>
      </w:r>
    </w:p>
    <w:p w14:paraId="46893CF6" w14:textId="77777777" w:rsidR="006A4119" w:rsidRPr="006A4119" w:rsidRDefault="006A4119" w:rsidP="006A4119">
      <w:pPr>
        <w:pStyle w:val="p1"/>
        <w:rPr>
          <w:color w:val="FF0082"/>
          <w:sz w:val="40"/>
          <w:szCs w:val="40"/>
          <w14:reflection w14:blurRad="6350" w14:stA="55000" w14:stPos="0" w14:endA="50" w14:endPos="85000" w14:dist="60007" w14:dir="5400000" w14:fadeDir="5400000" w14:sx="100000" w14:sy="-100000" w14:kx="0" w14:ky="0" w14:algn="bl"/>
        </w:rPr>
      </w:pPr>
      <w:r w:rsidRPr="006A4119">
        <w:rPr>
          <w:color w:val="FF0082"/>
          <w:sz w:val="40"/>
          <w:szCs w:val="40"/>
          <w14:reflection w14:blurRad="6350" w14:stA="55000" w14:stPos="0" w14:endA="50" w14:endPos="85000" w14:dist="60007" w14:dir="5400000" w14:fadeDir="5400000" w14:sx="100000" w14:sy="-100000" w14:kx="0" w14:ky="0" w14:algn="bl"/>
        </w:rPr>
        <w:t>8. REFERENCES</w:t>
      </w:r>
    </w:p>
    <w:p w14:paraId="19F491E5" w14:textId="77777777" w:rsidR="006A4119" w:rsidRPr="006A4119" w:rsidRDefault="006A4119" w:rsidP="006A4119">
      <w:pPr>
        <w:pStyle w:val="p1"/>
        <w:rPr>
          <w:color w:val="FF0082"/>
        </w:rPr>
      </w:pPr>
      <w:r w:rsidRPr="006A4119">
        <w:rPr>
          <w:color w:val="FF0082"/>
        </w:rPr>
        <w:t>Choi, H.-K., Kim, S.-S. and Kim, B.-S. (2023) ‘Perceived justice and customer loyalty in the situation of beauty service failure’, SAGE Open, 13(4). Available at: https://doi.org/10.1177/21582440231217729 (Accessed: 12 October 2026).</w:t>
      </w:r>
    </w:p>
    <w:p w14:paraId="568DC094" w14:textId="77777777" w:rsidR="006A4119" w:rsidRPr="006A4119" w:rsidRDefault="006A4119" w:rsidP="006A4119">
      <w:pPr>
        <w:pStyle w:val="p1"/>
        <w:rPr>
          <w:color w:val="FF0082"/>
        </w:rPr>
      </w:pPr>
      <w:r w:rsidRPr="006A4119">
        <w:rPr>
          <w:color w:val="FF0082"/>
        </w:rPr>
        <w:t>HM Government (n.d.-a) Dispose of business or commercial waste. GOV.UK. Available at: https://www.gov.uk/dispose-business-commercial-waste (Accessed: 12 October 2026).</w:t>
      </w:r>
    </w:p>
    <w:p w14:paraId="1721C50F" w14:textId="77777777" w:rsidR="006A4119" w:rsidRPr="006A4119" w:rsidRDefault="006A4119" w:rsidP="006A4119">
      <w:pPr>
        <w:pStyle w:val="p1"/>
        <w:rPr>
          <w:color w:val="FF0082"/>
        </w:rPr>
      </w:pPr>
      <w:r w:rsidRPr="006A4119">
        <w:rPr>
          <w:color w:val="FF0082"/>
        </w:rPr>
        <w:t>HM Government (n.d.-b) Hairdresser registration (England). GOV.UK. Available at: https://www.gov.uk/find-licences/register-a-hairdressing-business (Accessed: 12 October 2026).</w:t>
      </w:r>
    </w:p>
    <w:p w14:paraId="05919B62" w14:textId="77777777" w:rsidR="006A4119" w:rsidRPr="006A4119" w:rsidRDefault="006A4119" w:rsidP="006A4119">
      <w:pPr>
        <w:pStyle w:val="p1"/>
        <w:rPr>
          <w:color w:val="FF0082"/>
        </w:rPr>
      </w:pPr>
      <w:r w:rsidRPr="006A4119">
        <w:rPr>
          <w:color w:val="FF0082"/>
        </w:rPr>
        <w:t xml:space="preserve">Kotler, P., Keller, K.L. and Chernev, A. (2022) Marketing management. 16th </w:t>
      </w:r>
      <w:proofErr w:type="spellStart"/>
      <w:r w:rsidRPr="006A4119">
        <w:rPr>
          <w:color w:val="FF0082"/>
        </w:rPr>
        <w:t>edn</w:t>
      </w:r>
      <w:proofErr w:type="spellEnd"/>
      <w:r w:rsidRPr="006A4119">
        <w:rPr>
          <w:color w:val="FF0082"/>
        </w:rPr>
        <w:t>, Global Edition. Harlow: Pearson.</w:t>
      </w:r>
    </w:p>
    <w:p w14:paraId="3E02A44A" w14:textId="77777777" w:rsidR="006A4119" w:rsidRPr="006A4119" w:rsidRDefault="006A4119" w:rsidP="006A4119">
      <w:pPr>
        <w:pStyle w:val="p1"/>
        <w:rPr>
          <w:color w:val="FF0082"/>
        </w:rPr>
      </w:pPr>
      <w:r w:rsidRPr="006A4119">
        <w:rPr>
          <w:color w:val="FF0082"/>
        </w:rPr>
        <w:t>Office for National Statistics (ONS) (2023) How life has changed in Birmingham: Census 2021. Available at: https://www.ons.gov.uk/visualisations/censusareachanges/E08000025 (Accessed: 12 October 2026).</w:t>
      </w:r>
    </w:p>
    <w:p w14:paraId="066592BD" w14:textId="77777777" w:rsidR="006A4119" w:rsidRPr="006A4119" w:rsidRDefault="006A4119" w:rsidP="006A4119">
      <w:pPr>
        <w:pStyle w:val="p1"/>
        <w:rPr>
          <w:color w:val="FF0082"/>
        </w:rPr>
      </w:pPr>
      <w:r w:rsidRPr="006A4119">
        <w:rPr>
          <w:color w:val="FF0082"/>
        </w:rPr>
        <w:t>That Time (2025a) ‘What is included in the subscription?’ That Time Support, 2 March. Available at: https://thattimeorg.freshdesk.com/support/solutions/articles/201000112451-what-is-included-in-the-subscription- (Accessed: 13 October 2026).</w:t>
      </w:r>
    </w:p>
    <w:p w14:paraId="01BB06B3" w14:textId="77777777" w:rsidR="006A4119" w:rsidRPr="006A4119" w:rsidRDefault="006A4119" w:rsidP="006A4119">
      <w:pPr>
        <w:pStyle w:val="p1"/>
        <w:rPr>
          <w:color w:val="FF0082"/>
        </w:rPr>
      </w:pPr>
      <w:r w:rsidRPr="006A4119">
        <w:rPr>
          <w:color w:val="FF0082"/>
        </w:rPr>
        <w:t>That Time (2025b) ‘Can I select a Klarna/</w:t>
      </w:r>
      <w:proofErr w:type="spellStart"/>
      <w:r w:rsidRPr="006A4119">
        <w:rPr>
          <w:color w:val="FF0082"/>
        </w:rPr>
        <w:t>Clearpay</w:t>
      </w:r>
      <w:proofErr w:type="spellEnd"/>
      <w:r w:rsidRPr="006A4119">
        <w:rPr>
          <w:color w:val="FF0082"/>
        </w:rPr>
        <w:t xml:space="preserve"> when booking my client in?’ That Time Support, 1 April. Available at: https://thattimeorg.freshdesk.com/support/solutions/articles/201000114207-can-i-select-a-klarna-clearpay-when-booking-my-client-in- (Accessed: 13 October 2026).</w:t>
      </w:r>
    </w:p>
    <w:p w14:paraId="7EFCB0AE" w14:textId="77777777" w:rsidR="006A4119" w:rsidRPr="006A4119" w:rsidRDefault="006A4119" w:rsidP="006A4119">
      <w:pPr>
        <w:pStyle w:val="p1"/>
        <w:rPr>
          <w:color w:val="FF0082"/>
        </w:rPr>
      </w:pPr>
      <w:proofErr w:type="spellStart"/>
      <w:r w:rsidRPr="006A4119">
        <w:rPr>
          <w:color w:val="FF0082"/>
        </w:rPr>
        <w:lastRenderedPageBreak/>
        <w:t>Treatwell</w:t>
      </w:r>
      <w:proofErr w:type="spellEnd"/>
      <w:r w:rsidRPr="006A4119">
        <w:rPr>
          <w:color w:val="FF0082"/>
        </w:rPr>
        <w:t xml:space="preserve"> (n.d.) Balayage in Hall Green, Birmingham. Available at: https://www.treatwell.co.uk/places/treatment-balayage/offer-type-local/in-hall-green-birmingham-uk/ (Accessed: 19 October 2026).</w:t>
      </w:r>
    </w:p>
    <w:p w14:paraId="7FDCF5DC" w14:textId="77777777" w:rsidR="00533FF8" w:rsidRPr="006A4119" w:rsidRDefault="00533FF8" w:rsidP="006A4119">
      <w:pPr>
        <w:rPr>
          <w:color w:val="FF0082"/>
        </w:rPr>
      </w:pPr>
    </w:p>
    <w:sectPr w:rsidR="00533FF8" w:rsidRPr="006A4119" w:rsidSect="006A41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7DAF6C68"/>
    <w:multiLevelType w:val="hybridMultilevel"/>
    <w:tmpl w:val="1CBCD53C"/>
    <w:lvl w:ilvl="0" w:tplc="55423C92">
      <w:start w:val="1"/>
      <w:numFmt w:val="decimal"/>
      <w:lvlText w:val="%1."/>
      <w:lvlJc w:val="left"/>
      <w:pPr>
        <w:ind w:left="800" w:hanging="44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9950587">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119"/>
    <w:rsid w:val="00400461"/>
    <w:rsid w:val="00533FF8"/>
    <w:rsid w:val="006A4119"/>
    <w:rsid w:val="00943B99"/>
    <w:rsid w:val="00AE47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4DC132"/>
  <w15:chartTrackingRefBased/>
  <w15:docId w15:val="{BEC65FE5-421E-7B41-8F4F-951C4BB27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41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41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41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41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41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41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41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41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41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41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41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41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41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41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41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41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41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4119"/>
    <w:rPr>
      <w:rFonts w:eastAsiaTheme="majorEastAsia" w:cstheme="majorBidi"/>
      <w:color w:val="272727" w:themeColor="text1" w:themeTint="D8"/>
    </w:rPr>
  </w:style>
  <w:style w:type="paragraph" w:styleId="Title">
    <w:name w:val="Title"/>
    <w:basedOn w:val="Normal"/>
    <w:next w:val="Normal"/>
    <w:link w:val="TitleChar"/>
    <w:uiPriority w:val="10"/>
    <w:qFormat/>
    <w:rsid w:val="006A41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41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41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41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4119"/>
    <w:pPr>
      <w:spacing w:before="160"/>
      <w:jc w:val="center"/>
    </w:pPr>
    <w:rPr>
      <w:i/>
      <w:iCs/>
      <w:color w:val="404040" w:themeColor="text1" w:themeTint="BF"/>
    </w:rPr>
  </w:style>
  <w:style w:type="character" w:customStyle="1" w:styleId="QuoteChar">
    <w:name w:val="Quote Char"/>
    <w:basedOn w:val="DefaultParagraphFont"/>
    <w:link w:val="Quote"/>
    <w:uiPriority w:val="29"/>
    <w:rsid w:val="006A4119"/>
    <w:rPr>
      <w:i/>
      <w:iCs/>
      <w:color w:val="404040" w:themeColor="text1" w:themeTint="BF"/>
    </w:rPr>
  </w:style>
  <w:style w:type="paragraph" w:styleId="ListParagraph">
    <w:name w:val="List Paragraph"/>
    <w:basedOn w:val="Normal"/>
    <w:uiPriority w:val="34"/>
    <w:qFormat/>
    <w:rsid w:val="006A4119"/>
    <w:pPr>
      <w:ind w:left="720"/>
      <w:contextualSpacing/>
    </w:pPr>
  </w:style>
  <w:style w:type="character" w:styleId="IntenseEmphasis">
    <w:name w:val="Intense Emphasis"/>
    <w:basedOn w:val="DefaultParagraphFont"/>
    <w:uiPriority w:val="21"/>
    <w:qFormat/>
    <w:rsid w:val="006A4119"/>
    <w:rPr>
      <w:i/>
      <w:iCs/>
      <w:color w:val="0F4761" w:themeColor="accent1" w:themeShade="BF"/>
    </w:rPr>
  </w:style>
  <w:style w:type="paragraph" w:styleId="IntenseQuote">
    <w:name w:val="Intense Quote"/>
    <w:basedOn w:val="Normal"/>
    <w:next w:val="Normal"/>
    <w:link w:val="IntenseQuoteChar"/>
    <w:uiPriority w:val="30"/>
    <w:qFormat/>
    <w:rsid w:val="006A41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4119"/>
    <w:rPr>
      <w:i/>
      <w:iCs/>
      <w:color w:val="0F4761" w:themeColor="accent1" w:themeShade="BF"/>
    </w:rPr>
  </w:style>
  <w:style w:type="character" w:styleId="IntenseReference">
    <w:name w:val="Intense Reference"/>
    <w:basedOn w:val="DefaultParagraphFont"/>
    <w:uiPriority w:val="32"/>
    <w:qFormat/>
    <w:rsid w:val="006A4119"/>
    <w:rPr>
      <w:b/>
      <w:bCs/>
      <w:smallCaps/>
      <w:color w:val="0F4761" w:themeColor="accent1" w:themeShade="BF"/>
      <w:spacing w:val="5"/>
    </w:rPr>
  </w:style>
  <w:style w:type="paragraph" w:customStyle="1" w:styleId="p1">
    <w:name w:val="p1"/>
    <w:basedOn w:val="Normal"/>
    <w:rsid w:val="006A411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tab-span">
    <w:name w:val="apple-tab-span"/>
    <w:basedOn w:val="DefaultParagraphFont"/>
    <w:rsid w:val="006A4119"/>
  </w:style>
  <w:style w:type="paragraph" w:customStyle="1" w:styleId="s6">
    <w:name w:val="s6"/>
    <w:basedOn w:val="Normal"/>
    <w:rsid w:val="006A411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5">
    <w:name w:val="s15"/>
    <w:basedOn w:val="DefaultParagraphFont"/>
    <w:rsid w:val="006A4119"/>
  </w:style>
  <w:style w:type="character" w:customStyle="1" w:styleId="s7">
    <w:name w:val="s7"/>
    <w:basedOn w:val="DefaultParagraphFont"/>
    <w:rsid w:val="006A4119"/>
  </w:style>
  <w:style w:type="paragraph" w:customStyle="1" w:styleId="s5">
    <w:name w:val="s5"/>
    <w:basedOn w:val="Normal"/>
    <w:rsid w:val="006A411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3">
    <w:name w:val="s13"/>
    <w:basedOn w:val="DefaultParagraphFont"/>
    <w:rsid w:val="006A4119"/>
  </w:style>
  <w:style w:type="character" w:customStyle="1" w:styleId="s18">
    <w:name w:val="s18"/>
    <w:basedOn w:val="DefaultParagraphFont"/>
    <w:rsid w:val="006A4119"/>
  </w:style>
  <w:style w:type="paragraph" w:customStyle="1" w:styleId="s20">
    <w:name w:val="s20"/>
    <w:basedOn w:val="Normal"/>
    <w:rsid w:val="006A411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22">
    <w:name w:val="s22"/>
    <w:basedOn w:val="DefaultParagraphFont"/>
    <w:rsid w:val="006A4119"/>
  </w:style>
  <w:style w:type="character" w:customStyle="1" w:styleId="s24">
    <w:name w:val="s24"/>
    <w:basedOn w:val="DefaultParagraphFont"/>
    <w:rsid w:val="006A41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23</TotalTime>
  <Pages>9</Pages>
  <Words>1868</Words>
  <Characters>10652</Characters>
  <Application>Microsoft Office Word</Application>
  <DocSecurity>0</DocSecurity>
  <Lines>88</Lines>
  <Paragraphs>24</Paragraphs>
  <ScaleCrop>false</ScaleCrop>
  <Company/>
  <LinksUpToDate>false</LinksUpToDate>
  <CharactersWithSpaces>12496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Misbah Mahmood (2528248)</dc:creator>
  <cp:keywords/>
  <dc:description/>
  <cp:lastModifiedBy>Misbah Mahmood (2528248)</cp:lastModifiedBy>
  <cp:revision>1</cp:revision>
  <dcterms:created xsi:type="dcterms:W3CDTF">2026-10-19T21:30:00Z</dcterms:created>
  <dcterms:modified xsi:type="dcterms:W3CDTF">2026-10-19T21:55:00Z</dcterms:modified>
</cp:coreProperties>
</file>