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D3CAA" w14:textId="77777777" w:rsidR="00F0402F" w:rsidRDefault="00F0402F" w:rsidP="00E1762A">
      <w:pPr>
        <w:spacing w:line="360" w:lineRule="auto"/>
        <w:rPr>
          <w:rFonts w:ascii="Arial" w:hAnsi="Arial" w:cs="Arial"/>
          <w:b/>
          <w:bCs/>
          <w:u w:val="single"/>
        </w:rPr>
      </w:pPr>
      <w:r>
        <w:rPr>
          <w:rFonts w:ascii="Arial" w:hAnsi="Arial" w:cs="Arial"/>
          <w:b/>
          <w:bCs/>
          <w:u w:val="single"/>
        </w:rPr>
        <w:t>+</w:t>
      </w:r>
    </w:p>
    <w:p w14:paraId="1371CC81" w14:textId="6B53EA37" w:rsidR="002F30D7" w:rsidRPr="00397BF0" w:rsidRDefault="009D58CC" w:rsidP="00E1762A">
      <w:pPr>
        <w:spacing w:line="360" w:lineRule="auto"/>
        <w:rPr>
          <w:rFonts w:ascii="Arial" w:hAnsi="Arial" w:cs="Arial"/>
          <w:b/>
          <w:bCs/>
          <w:u w:val="single"/>
        </w:rPr>
      </w:pPr>
      <w:r w:rsidRPr="00397BF0">
        <w:rPr>
          <w:rFonts w:ascii="Arial" w:hAnsi="Arial" w:cs="Arial"/>
          <w:b/>
          <w:bCs/>
          <w:u w:val="single"/>
        </w:rPr>
        <w:t>Scenario</w:t>
      </w:r>
    </w:p>
    <w:p w14:paraId="14971AF4" w14:textId="1461570B" w:rsidR="006F3BB1" w:rsidRPr="00397BF0" w:rsidRDefault="009D58CC" w:rsidP="00E1762A">
      <w:pPr>
        <w:spacing w:line="360" w:lineRule="auto"/>
        <w:rPr>
          <w:rFonts w:ascii="Arial" w:hAnsi="Arial" w:cs="Arial"/>
          <w:b/>
          <w:bCs/>
          <w:u w:val="single"/>
        </w:rPr>
      </w:pPr>
      <w:r w:rsidRPr="00397BF0">
        <w:rPr>
          <w:rFonts w:ascii="Arial" w:hAnsi="Arial" w:cs="Arial"/>
          <w:b/>
          <w:bCs/>
          <w:u w:val="single"/>
        </w:rPr>
        <w:t>Flying start nursery child with ALN (autism) starting soon</w:t>
      </w:r>
      <w:r w:rsidR="00AA012B" w:rsidRPr="00397BF0">
        <w:rPr>
          <w:rFonts w:ascii="Arial" w:hAnsi="Arial" w:cs="Arial"/>
          <w:b/>
          <w:bCs/>
          <w:u w:val="single"/>
        </w:rPr>
        <w:t xml:space="preserve"> 2 years old</w:t>
      </w:r>
    </w:p>
    <w:p w14:paraId="2D809F8D" w14:textId="61CB7C66" w:rsidR="00397BF0" w:rsidRPr="00397BF0" w:rsidRDefault="00AA244D" w:rsidP="00E1762A">
      <w:pPr>
        <w:spacing w:line="360" w:lineRule="auto"/>
        <w:rPr>
          <w:rFonts w:ascii="Arial" w:hAnsi="Arial" w:cs="Arial"/>
        </w:rPr>
      </w:pPr>
      <w:r>
        <w:rPr>
          <w:rFonts w:ascii="Arial" w:hAnsi="Arial" w:cs="Arial"/>
          <w:color w:val="000000" w:themeColor="text1"/>
        </w:rPr>
        <w:t>Danielle-</w:t>
      </w:r>
      <w:r w:rsidR="00397BF0">
        <w:rPr>
          <w:rFonts w:ascii="Arial" w:hAnsi="Arial" w:cs="Arial"/>
          <w:color w:val="FFC000"/>
        </w:rPr>
        <w:t xml:space="preserve"> </w:t>
      </w:r>
      <w:r w:rsidR="00397BF0" w:rsidRPr="00397BF0">
        <w:rPr>
          <w:rFonts w:ascii="Arial" w:hAnsi="Arial" w:cs="Arial"/>
        </w:rPr>
        <w:t>Good morning, everyone. Thank you for attending today’s meeting, which concerns the upcoming inspection from Care Inspectorate Wales (CI</w:t>
      </w:r>
      <w:r w:rsidR="002C7690">
        <w:rPr>
          <w:rFonts w:ascii="Arial" w:hAnsi="Arial" w:cs="Arial"/>
        </w:rPr>
        <w:t>W</w:t>
      </w:r>
      <w:r w:rsidR="00397BF0" w:rsidRPr="00397BF0">
        <w:rPr>
          <w:rFonts w:ascii="Arial" w:hAnsi="Arial" w:cs="Arial"/>
        </w:rPr>
        <w:t>, 2025). The inspection will ensure we</w:t>
      </w:r>
      <w:r w:rsidR="00DF285B">
        <w:rPr>
          <w:rFonts w:ascii="Arial" w:hAnsi="Arial" w:cs="Arial"/>
        </w:rPr>
        <w:t>,</w:t>
      </w:r>
      <w:r w:rsidR="00397BF0" w:rsidRPr="00397BF0">
        <w:rPr>
          <w:rFonts w:ascii="Arial" w:hAnsi="Arial" w:cs="Arial"/>
        </w:rPr>
        <w:t xml:space="preserve"> </w:t>
      </w:r>
      <w:r w:rsidR="00D9717A">
        <w:rPr>
          <w:rFonts w:ascii="Arial" w:hAnsi="Arial" w:cs="Arial"/>
        </w:rPr>
        <w:t>as a setting</w:t>
      </w:r>
      <w:r w:rsidR="00DF285B">
        <w:rPr>
          <w:rFonts w:ascii="Arial" w:hAnsi="Arial" w:cs="Arial"/>
        </w:rPr>
        <w:t>,</w:t>
      </w:r>
      <w:r w:rsidR="00D9717A">
        <w:rPr>
          <w:rFonts w:ascii="Arial" w:hAnsi="Arial" w:cs="Arial"/>
        </w:rPr>
        <w:t xml:space="preserve"> are </w:t>
      </w:r>
      <w:r w:rsidR="00AC343C">
        <w:rPr>
          <w:rFonts w:ascii="Arial" w:hAnsi="Arial" w:cs="Arial"/>
        </w:rPr>
        <w:t>meet</w:t>
      </w:r>
      <w:r w:rsidR="00D9717A">
        <w:rPr>
          <w:rFonts w:ascii="Arial" w:hAnsi="Arial" w:cs="Arial"/>
        </w:rPr>
        <w:t>ing</w:t>
      </w:r>
      <w:r w:rsidR="00397BF0" w:rsidRPr="00397BF0">
        <w:rPr>
          <w:rFonts w:ascii="Arial" w:hAnsi="Arial" w:cs="Arial"/>
        </w:rPr>
        <w:t xml:space="preserve"> the national minimum standards for regulated childcare (Welsh Government, 2023). </w:t>
      </w:r>
    </w:p>
    <w:p w14:paraId="4D07372A" w14:textId="30A87EDA" w:rsidR="00397BF0" w:rsidRPr="00397BF0" w:rsidRDefault="00004D35" w:rsidP="00E1762A">
      <w:pPr>
        <w:spacing w:line="360" w:lineRule="auto"/>
        <w:rPr>
          <w:rFonts w:ascii="Arial" w:hAnsi="Arial" w:cs="Arial"/>
        </w:rPr>
      </w:pPr>
      <w:r>
        <w:rPr>
          <w:rFonts w:ascii="Arial" w:hAnsi="Arial" w:cs="Arial"/>
        </w:rPr>
        <w:t xml:space="preserve">    </w:t>
      </w:r>
      <w:r w:rsidR="00397BF0" w:rsidRPr="00397BF0">
        <w:rPr>
          <w:rFonts w:ascii="Arial" w:hAnsi="Arial" w:cs="Arial"/>
        </w:rPr>
        <w:t>By law, Flying Start settings are required to complete a self-assessment of service statement (SASS) prior to the inspection (Play Wales, 2022</w:t>
      </w:r>
      <w:r w:rsidR="00413D31">
        <w:rPr>
          <w:rFonts w:ascii="Arial" w:hAnsi="Arial" w:cs="Arial"/>
        </w:rPr>
        <w:t xml:space="preserve">; </w:t>
      </w:r>
      <w:r w:rsidR="00397BF0" w:rsidRPr="00397BF0">
        <w:rPr>
          <w:rFonts w:ascii="Arial" w:hAnsi="Arial" w:cs="Arial"/>
        </w:rPr>
        <w:t xml:space="preserve">CIW, 2025b). </w:t>
      </w:r>
    </w:p>
    <w:p w14:paraId="28DC1C34" w14:textId="09AEDF9C" w:rsidR="00397BF0" w:rsidRPr="00397BF0" w:rsidRDefault="00397BF0" w:rsidP="00E1762A">
      <w:pPr>
        <w:spacing w:line="360" w:lineRule="auto"/>
        <w:rPr>
          <w:rFonts w:ascii="Arial" w:hAnsi="Arial" w:cs="Arial"/>
        </w:rPr>
      </w:pPr>
      <w:r w:rsidRPr="00397BF0">
        <w:rPr>
          <w:rFonts w:ascii="Arial" w:hAnsi="Arial" w:cs="Arial"/>
        </w:rPr>
        <w:t xml:space="preserve">   The inspection aims to ensure we </w:t>
      </w:r>
      <w:r w:rsidR="00E47C7B">
        <w:rPr>
          <w:rFonts w:ascii="Arial" w:hAnsi="Arial" w:cs="Arial"/>
        </w:rPr>
        <w:t>provide</w:t>
      </w:r>
      <w:r w:rsidRPr="00397BF0">
        <w:rPr>
          <w:rFonts w:ascii="Arial" w:hAnsi="Arial" w:cs="Arial"/>
        </w:rPr>
        <w:t xml:space="preserve"> the best quality of care and mak</w:t>
      </w:r>
      <w:r w:rsidR="00E47C7B">
        <w:rPr>
          <w:rFonts w:ascii="Arial" w:hAnsi="Arial" w:cs="Arial"/>
        </w:rPr>
        <w:t>e</w:t>
      </w:r>
      <w:r w:rsidRPr="00397BF0">
        <w:rPr>
          <w:rFonts w:ascii="Arial" w:hAnsi="Arial" w:cs="Arial"/>
        </w:rPr>
        <w:t xml:space="preserve"> the necessary improvements by </w:t>
      </w:r>
      <w:r w:rsidR="00E47C7B">
        <w:rPr>
          <w:rFonts w:ascii="Arial" w:hAnsi="Arial" w:cs="Arial"/>
        </w:rPr>
        <w:t>following</w:t>
      </w:r>
      <w:r w:rsidRPr="00397BF0">
        <w:rPr>
          <w:rFonts w:ascii="Arial" w:hAnsi="Arial" w:cs="Arial"/>
        </w:rPr>
        <w:t xml:space="preserve"> the four core themes</w:t>
      </w:r>
      <w:r w:rsidR="000C0F17">
        <w:rPr>
          <w:rFonts w:ascii="Arial" w:hAnsi="Arial" w:cs="Arial"/>
        </w:rPr>
        <w:t>:</w:t>
      </w:r>
      <w:r w:rsidRPr="00397BF0">
        <w:rPr>
          <w:rFonts w:ascii="Arial" w:hAnsi="Arial" w:cs="Arial"/>
        </w:rPr>
        <w:t xml:space="preserve"> well-being, care and development, environment</w:t>
      </w:r>
      <w:r w:rsidR="000C0F17">
        <w:rPr>
          <w:rFonts w:ascii="Arial" w:hAnsi="Arial" w:cs="Arial"/>
        </w:rPr>
        <w:t>,</w:t>
      </w:r>
      <w:r w:rsidRPr="00397BF0">
        <w:rPr>
          <w:rFonts w:ascii="Arial" w:hAnsi="Arial" w:cs="Arial"/>
        </w:rPr>
        <w:t xml:space="preserve"> and leadership and management (</w:t>
      </w:r>
      <w:r w:rsidR="003440E8">
        <w:rPr>
          <w:rFonts w:ascii="Arial" w:hAnsi="Arial" w:cs="Arial"/>
        </w:rPr>
        <w:t>CI</w:t>
      </w:r>
      <w:r w:rsidRPr="00397BF0">
        <w:rPr>
          <w:rFonts w:ascii="Arial" w:hAnsi="Arial" w:cs="Arial"/>
        </w:rPr>
        <w:t>W, 2025).</w:t>
      </w:r>
    </w:p>
    <w:p w14:paraId="26980CA4" w14:textId="0DE91396" w:rsidR="00C4281C" w:rsidRPr="00397BF0" w:rsidRDefault="00397BF0" w:rsidP="00E1762A">
      <w:pPr>
        <w:spacing w:line="360" w:lineRule="auto"/>
        <w:rPr>
          <w:rFonts w:ascii="Arial" w:hAnsi="Arial" w:cs="Arial"/>
        </w:rPr>
      </w:pPr>
      <w:r w:rsidRPr="00397BF0">
        <w:rPr>
          <w:rFonts w:ascii="Arial" w:hAnsi="Arial" w:cs="Arial"/>
        </w:rPr>
        <w:t xml:space="preserve">   </w:t>
      </w:r>
      <w:r w:rsidR="00697224">
        <w:rPr>
          <w:rFonts w:ascii="Arial" w:hAnsi="Arial" w:cs="Arial"/>
        </w:rPr>
        <w:t>W</w:t>
      </w:r>
      <w:r w:rsidRPr="00397BF0">
        <w:rPr>
          <w:rFonts w:ascii="Arial" w:hAnsi="Arial" w:cs="Arial"/>
        </w:rPr>
        <w:t xml:space="preserve">e will </w:t>
      </w:r>
      <w:r w:rsidR="000C0F17">
        <w:rPr>
          <w:rFonts w:ascii="Arial" w:hAnsi="Arial" w:cs="Arial"/>
        </w:rPr>
        <w:t>examine</w:t>
      </w:r>
      <w:r w:rsidRPr="00397BF0">
        <w:rPr>
          <w:rFonts w:ascii="Arial" w:hAnsi="Arial" w:cs="Arial"/>
        </w:rPr>
        <w:t xml:space="preserve"> the </w:t>
      </w:r>
      <w:r w:rsidR="000C0F17" w:rsidRPr="00397BF0">
        <w:rPr>
          <w:rFonts w:ascii="Arial" w:hAnsi="Arial" w:cs="Arial"/>
        </w:rPr>
        <w:t>quality-of-care</w:t>
      </w:r>
      <w:r w:rsidRPr="00397BF0">
        <w:rPr>
          <w:rFonts w:ascii="Arial" w:hAnsi="Arial" w:cs="Arial"/>
        </w:rPr>
        <w:t xml:space="preserve"> reports </w:t>
      </w:r>
      <w:r w:rsidR="00697224">
        <w:rPr>
          <w:rFonts w:ascii="Arial" w:hAnsi="Arial" w:cs="Arial"/>
        </w:rPr>
        <w:t xml:space="preserve">as a setting </w:t>
      </w:r>
      <w:r w:rsidRPr="00397BF0">
        <w:rPr>
          <w:rFonts w:ascii="Arial" w:hAnsi="Arial" w:cs="Arial"/>
        </w:rPr>
        <w:t xml:space="preserve">to </w:t>
      </w:r>
      <w:r w:rsidR="000C0F17">
        <w:rPr>
          <w:rFonts w:ascii="Arial" w:hAnsi="Arial" w:cs="Arial"/>
        </w:rPr>
        <w:t>assess</w:t>
      </w:r>
      <w:r w:rsidRPr="00397BF0">
        <w:rPr>
          <w:rFonts w:ascii="Arial" w:hAnsi="Arial" w:cs="Arial"/>
        </w:rPr>
        <w:t xml:space="preserve"> the standards of care our setting currently provides (CIW, 2022). </w:t>
      </w:r>
    </w:p>
    <w:p w14:paraId="10A8198C" w14:textId="132A5BB2" w:rsidR="00397BF0" w:rsidRPr="00397BF0" w:rsidRDefault="00D16A35" w:rsidP="00E1762A">
      <w:pPr>
        <w:spacing w:line="360" w:lineRule="auto"/>
        <w:rPr>
          <w:rFonts w:ascii="Arial" w:hAnsi="Arial" w:cs="Arial"/>
        </w:rPr>
      </w:pPr>
      <w:r>
        <w:rPr>
          <w:rFonts w:ascii="Arial" w:hAnsi="Arial" w:cs="Arial"/>
        </w:rPr>
        <w:t xml:space="preserve">   </w:t>
      </w:r>
      <w:r w:rsidR="00697224">
        <w:rPr>
          <w:rFonts w:ascii="Arial" w:hAnsi="Arial" w:cs="Arial"/>
        </w:rPr>
        <w:t>W</w:t>
      </w:r>
      <w:r w:rsidR="00397BF0" w:rsidRPr="00397BF0">
        <w:rPr>
          <w:rFonts w:ascii="Arial" w:hAnsi="Arial" w:cs="Arial"/>
        </w:rPr>
        <w:t xml:space="preserve">e recently sent out some parent questionnaires, </w:t>
      </w:r>
      <w:r w:rsidR="00E17887">
        <w:rPr>
          <w:rFonts w:ascii="Arial" w:hAnsi="Arial" w:cs="Arial"/>
        </w:rPr>
        <w:t>to which we have received numerous responses</w:t>
      </w:r>
      <w:r w:rsidR="00EF0169">
        <w:rPr>
          <w:rFonts w:ascii="Arial" w:hAnsi="Arial" w:cs="Arial"/>
        </w:rPr>
        <w:t>. D</w:t>
      </w:r>
      <w:r w:rsidR="00397BF0" w:rsidRPr="00397BF0">
        <w:rPr>
          <w:rFonts w:ascii="Arial" w:hAnsi="Arial" w:cs="Arial"/>
        </w:rPr>
        <w:t>oes anyone have any feedback from these, Katy</w:t>
      </w:r>
      <w:r w:rsidR="00EF0169">
        <w:rPr>
          <w:rFonts w:ascii="Arial" w:hAnsi="Arial" w:cs="Arial"/>
        </w:rPr>
        <w:t>?</w:t>
      </w:r>
      <w:r w:rsidR="00397BF0" w:rsidRPr="00397BF0">
        <w:rPr>
          <w:rFonts w:ascii="Arial" w:hAnsi="Arial" w:cs="Arial"/>
        </w:rPr>
        <w:t xml:space="preserve"> I know you were dealing with parental feedback. </w:t>
      </w:r>
    </w:p>
    <w:p w14:paraId="0D4B28ED" w14:textId="77777777" w:rsidR="00016AC3" w:rsidRPr="00397BF0" w:rsidRDefault="00016AC3" w:rsidP="00E1762A">
      <w:pPr>
        <w:spacing w:line="360" w:lineRule="auto"/>
        <w:rPr>
          <w:rFonts w:ascii="Arial" w:hAnsi="Arial" w:cs="Arial"/>
          <w:color w:val="D86DCB" w:themeColor="accent5" w:themeTint="99"/>
        </w:rPr>
      </w:pPr>
    </w:p>
    <w:p w14:paraId="43E95E16" w14:textId="2FCB29A4" w:rsidR="527BF801" w:rsidRDefault="527BF801" w:rsidP="00E1762A">
      <w:pPr>
        <w:spacing w:line="360" w:lineRule="auto"/>
        <w:rPr>
          <w:rFonts w:ascii="Aptos" w:eastAsia="Aptos" w:hAnsi="Aptos" w:cs="Aptos"/>
          <w:color w:val="A02B93" w:themeColor="accent5"/>
        </w:rPr>
      </w:pPr>
      <w:r w:rsidRPr="338A6B86">
        <w:rPr>
          <w:rFonts w:ascii="Aptos" w:eastAsia="Aptos" w:hAnsi="Aptos" w:cs="Aptos"/>
          <w:color w:val="A02B93" w:themeColor="accent5"/>
        </w:rPr>
        <w:t xml:space="preserve">Thank you, Danielle, as a leader for the parents, my role is aiming to include parents as much as possible in their </w:t>
      </w:r>
      <w:r w:rsidRPr="5DB38547">
        <w:rPr>
          <w:rFonts w:ascii="Aptos" w:eastAsia="Aptos" w:hAnsi="Aptos" w:cs="Aptos"/>
          <w:color w:val="A02B93" w:themeColor="accent5"/>
        </w:rPr>
        <w:t>child's</w:t>
      </w:r>
      <w:r w:rsidRPr="338A6B86">
        <w:rPr>
          <w:rFonts w:ascii="Aptos" w:eastAsia="Aptos" w:hAnsi="Aptos" w:cs="Aptos"/>
          <w:color w:val="A02B93" w:themeColor="accent5"/>
        </w:rPr>
        <w:t xml:space="preserve"> education. I gave out feedback questionnaires to figure out what the parents think and what they would like to improve on. I noticed from the feedback form that the parents had a lot to say about the outdoor area and how they would like to see some improvement in that aspect. According to </w:t>
      </w:r>
      <w:proofErr w:type="spellStart"/>
      <w:r w:rsidRPr="338A6B86">
        <w:rPr>
          <w:rFonts w:ascii="Aptos" w:eastAsia="Aptos" w:hAnsi="Aptos" w:cs="Aptos"/>
          <w:color w:val="A02B93" w:themeColor="accent5"/>
        </w:rPr>
        <w:t>nurserystory</w:t>
      </w:r>
      <w:proofErr w:type="spellEnd"/>
      <w:r w:rsidRPr="338A6B86">
        <w:rPr>
          <w:rFonts w:ascii="Aptos" w:eastAsia="Aptos" w:hAnsi="Aptos" w:cs="Aptos"/>
          <w:color w:val="A02B93" w:themeColor="accent5"/>
        </w:rPr>
        <w:t xml:space="preserve">, </w:t>
      </w:r>
      <w:r w:rsidR="54CDE99B" w:rsidRPr="04A236F3">
        <w:rPr>
          <w:rFonts w:ascii="Aptos" w:eastAsia="Aptos" w:hAnsi="Aptos" w:cs="Aptos"/>
          <w:color w:val="A02B93" w:themeColor="accent5"/>
        </w:rPr>
        <w:t>(</w:t>
      </w:r>
      <w:r w:rsidRPr="338A6B86">
        <w:rPr>
          <w:rFonts w:ascii="Aptos" w:eastAsia="Aptos" w:hAnsi="Aptos" w:cs="Aptos"/>
          <w:color w:val="A02B93" w:themeColor="accent5"/>
        </w:rPr>
        <w:t xml:space="preserve">2025), the reinforcements from parents have many benefits for the children's overall learning experiences. It improves the children's development by reinforcing positive attitudes towards their learning, this will encourage children to imitate these positive attitudes. It's crucial that we have the parents support and listen to their feedback regarding the outdoor area, </w:t>
      </w:r>
      <w:proofErr w:type="gramStart"/>
      <w:r w:rsidRPr="338A6B86">
        <w:rPr>
          <w:rFonts w:ascii="Aptos" w:eastAsia="Aptos" w:hAnsi="Aptos" w:cs="Aptos"/>
          <w:color w:val="A02B93" w:themeColor="accent5"/>
        </w:rPr>
        <w:t>It</w:t>
      </w:r>
      <w:proofErr w:type="gramEnd"/>
      <w:r w:rsidRPr="338A6B86">
        <w:rPr>
          <w:rFonts w:ascii="Aptos" w:eastAsia="Aptos" w:hAnsi="Aptos" w:cs="Aptos"/>
          <w:color w:val="A02B93" w:themeColor="accent5"/>
        </w:rPr>
        <w:t xml:space="preserve"> has been shown that a parent's involvement from a young age can foster a strong foundation for the child’s future </w:t>
      </w:r>
      <w:r w:rsidR="1A0BC399" w:rsidRPr="621C2662">
        <w:rPr>
          <w:rFonts w:ascii="Aptos" w:eastAsia="Aptos" w:hAnsi="Aptos" w:cs="Aptos"/>
          <w:color w:val="A02B93" w:themeColor="accent5"/>
        </w:rPr>
        <w:t>(</w:t>
      </w:r>
      <w:proofErr w:type="spellStart"/>
      <w:r w:rsidR="1A0BC399" w:rsidRPr="70F55190">
        <w:rPr>
          <w:rFonts w:ascii="Aptos" w:eastAsia="Aptos" w:hAnsi="Aptos" w:cs="Aptos"/>
          <w:color w:val="A02B93" w:themeColor="accent5"/>
        </w:rPr>
        <w:t>Ryangroup</w:t>
      </w:r>
      <w:proofErr w:type="spellEnd"/>
      <w:r w:rsidR="1A0BC399" w:rsidRPr="39C4FF68">
        <w:rPr>
          <w:rFonts w:ascii="Aptos" w:eastAsia="Aptos" w:hAnsi="Aptos" w:cs="Aptos"/>
          <w:color w:val="A02B93" w:themeColor="accent5"/>
        </w:rPr>
        <w:t xml:space="preserve"> </w:t>
      </w:r>
      <w:r w:rsidR="1A0BC399" w:rsidRPr="247EB29F">
        <w:rPr>
          <w:rFonts w:ascii="Aptos" w:eastAsia="Aptos" w:hAnsi="Aptos" w:cs="Aptos"/>
          <w:color w:val="A02B93" w:themeColor="accent5"/>
        </w:rPr>
        <w:t xml:space="preserve">of </w:t>
      </w:r>
      <w:r w:rsidR="1A0BC399" w:rsidRPr="7E663197">
        <w:rPr>
          <w:rFonts w:ascii="Aptos" w:eastAsia="Aptos" w:hAnsi="Aptos" w:cs="Aptos"/>
          <w:color w:val="A02B93" w:themeColor="accent5"/>
        </w:rPr>
        <w:t>institution</w:t>
      </w:r>
      <w:r w:rsidR="1A0BC399" w:rsidRPr="70F55190">
        <w:rPr>
          <w:rFonts w:ascii="Aptos" w:eastAsia="Aptos" w:hAnsi="Aptos" w:cs="Aptos"/>
          <w:color w:val="A02B93" w:themeColor="accent5"/>
        </w:rPr>
        <w:t>,</w:t>
      </w:r>
      <w:r w:rsidRPr="70F55190">
        <w:rPr>
          <w:rFonts w:ascii="Aptos" w:eastAsia="Aptos" w:hAnsi="Aptos" w:cs="Aptos"/>
          <w:color w:val="A02B93" w:themeColor="accent5"/>
        </w:rPr>
        <w:t xml:space="preserve"> </w:t>
      </w:r>
      <w:r w:rsidR="1A0BC399" w:rsidRPr="3008A0F6">
        <w:rPr>
          <w:rFonts w:ascii="Aptos" w:eastAsia="Aptos" w:hAnsi="Aptos" w:cs="Aptos"/>
          <w:color w:val="A02B93" w:themeColor="accent5"/>
        </w:rPr>
        <w:t>2025</w:t>
      </w:r>
      <w:r w:rsidR="1A0BC399" w:rsidRPr="473657FF">
        <w:rPr>
          <w:rFonts w:ascii="Aptos" w:eastAsia="Aptos" w:hAnsi="Aptos" w:cs="Aptos"/>
          <w:color w:val="A02B93" w:themeColor="accent5"/>
        </w:rPr>
        <w:t>).</w:t>
      </w:r>
    </w:p>
    <w:p w14:paraId="73EDD8F5" w14:textId="0FADAAD9" w:rsidR="0E034596" w:rsidRDefault="0E034596" w:rsidP="00E1762A">
      <w:pPr>
        <w:spacing w:line="360" w:lineRule="auto"/>
        <w:rPr>
          <w:rFonts w:ascii="Aptos" w:eastAsia="Aptos" w:hAnsi="Aptos" w:cs="Aptos"/>
          <w:color w:val="A02B93" w:themeColor="accent5"/>
        </w:rPr>
      </w:pPr>
    </w:p>
    <w:p w14:paraId="1011C0A2" w14:textId="1B679F9A" w:rsidR="527BF801" w:rsidRDefault="527BF801" w:rsidP="00E1762A">
      <w:pPr>
        <w:spacing w:line="360" w:lineRule="auto"/>
        <w:rPr>
          <w:rFonts w:ascii="Aptos" w:eastAsia="Aptos" w:hAnsi="Aptos" w:cs="Aptos"/>
          <w:color w:val="A02B93" w:themeColor="accent5"/>
        </w:rPr>
      </w:pPr>
      <w:proofErr w:type="gramStart"/>
      <w:r w:rsidRPr="338A6B86">
        <w:rPr>
          <w:rFonts w:ascii="Aptos" w:eastAsia="Aptos" w:hAnsi="Aptos" w:cs="Aptos"/>
          <w:color w:val="A02B93" w:themeColor="accent5"/>
        </w:rPr>
        <w:t>So</w:t>
      </w:r>
      <w:proofErr w:type="gramEnd"/>
      <w:r w:rsidRPr="338A6B86">
        <w:rPr>
          <w:rFonts w:ascii="Aptos" w:eastAsia="Aptos" w:hAnsi="Aptos" w:cs="Aptos"/>
          <w:color w:val="A02B93" w:themeColor="accent5"/>
        </w:rPr>
        <w:t xml:space="preserve"> during the meeting today, </w:t>
      </w:r>
      <w:proofErr w:type="spellStart"/>
      <w:r w:rsidRPr="338A6B86">
        <w:rPr>
          <w:rFonts w:ascii="Aptos" w:eastAsia="Aptos" w:hAnsi="Aptos" w:cs="Aptos"/>
          <w:color w:val="A02B93" w:themeColor="accent5"/>
        </w:rPr>
        <w:t>i</w:t>
      </w:r>
      <w:proofErr w:type="spellEnd"/>
      <w:r w:rsidRPr="338A6B86">
        <w:rPr>
          <w:rFonts w:ascii="Aptos" w:eastAsia="Aptos" w:hAnsi="Aptos" w:cs="Aptos"/>
          <w:color w:val="A02B93" w:themeColor="accent5"/>
        </w:rPr>
        <w:t xml:space="preserve"> did want to touch on the topic of the parent feedback from the questionnaires that were distributed. Paper copies were used for the questionnaires which are what we normally do, however, it might be more beneficial if </w:t>
      </w:r>
      <w:r w:rsidRPr="338A6B86">
        <w:rPr>
          <w:rFonts w:ascii="Aptos" w:eastAsia="Aptos" w:hAnsi="Aptos" w:cs="Aptos"/>
          <w:color w:val="A02B93" w:themeColor="accent5"/>
        </w:rPr>
        <w:lastRenderedPageBreak/>
        <w:t xml:space="preserve">we should consider moving to an electronic format, especially if parents agree this would be easier and would prefer this option. There are many reasons why a digital format of parental feedback would be more beneficial. According to </w:t>
      </w:r>
      <w:proofErr w:type="spellStart"/>
      <w:r w:rsidRPr="338A6B86">
        <w:rPr>
          <w:rFonts w:ascii="Aptos" w:eastAsia="Aptos" w:hAnsi="Aptos" w:cs="Aptos"/>
          <w:color w:val="A02B93" w:themeColor="accent5"/>
        </w:rPr>
        <w:t>edweek</w:t>
      </w:r>
      <w:proofErr w:type="spellEnd"/>
      <w:r w:rsidRPr="338A6B86">
        <w:rPr>
          <w:rFonts w:ascii="Aptos" w:eastAsia="Aptos" w:hAnsi="Aptos" w:cs="Aptos"/>
          <w:color w:val="A02B93" w:themeColor="accent5"/>
        </w:rPr>
        <w:t xml:space="preserve">, </w:t>
      </w:r>
      <w:r w:rsidR="7C27E3DC" w:rsidRPr="2EECFD86">
        <w:rPr>
          <w:rFonts w:ascii="Aptos" w:eastAsia="Aptos" w:hAnsi="Aptos" w:cs="Aptos"/>
          <w:color w:val="A02B93" w:themeColor="accent5"/>
        </w:rPr>
        <w:t>(</w:t>
      </w:r>
      <w:r w:rsidRPr="338A6B86">
        <w:rPr>
          <w:rFonts w:ascii="Aptos" w:eastAsia="Aptos" w:hAnsi="Aptos" w:cs="Aptos"/>
          <w:color w:val="A02B93" w:themeColor="accent5"/>
        </w:rPr>
        <w:t>2025</w:t>
      </w:r>
      <w:proofErr w:type="gramStart"/>
      <w:r w:rsidRPr="338A6B86">
        <w:rPr>
          <w:rFonts w:ascii="Aptos" w:eastAsia="Aptos" w:hAnsi="Aptos" w:cs="Aptos"/>
          <w:color w:val="A02B93" w:themeColor="accent5"/>
        </w:rPr>
        <w:t>) ,</w:t>
      </w:r>
      <w:proofErr w:type="gramEnd"/>
      <w:r w:rsidRPr="338A6B86">
        <w:rPr>
          <w:rFonts w:ascii="Aptos" w:eastAsia="Aptos" w:hAnsi="Aptos" w:cs="Aptos"/>
          <w:color w:val="A02B93" w:themeColor="accent5"/>
        </w:rPr>
        <w:t xml:space="preserve"> it would offer a greater convenience and accessibility for the parents. Parents would be able to complete feedback at their own convenience, whether they are in work or at home, using either their computer or their phone. This has the potential to increase our response rates on the feedback, as parents might find it a lot more convenient filing out a digital copy rather than a paper one.</w:t>
      </w:r>
      <w:r w:rsidR="26379940" w:rsidRPr="7EABC659">
        <w:rPr>
          <w:rFonts w:ascii="Aptos" w:eastAsia="Aptos" w:hAnsi="Aptos" w:cs="Aptos"/>
          <w:color w:val="A02B93" w:themeColor="accent5"/>
        </w:rPr>
        <w:t xml:space="preserve"> </w:t>
      </w:r>
    </w:p>
    <w:p w14:paraId="354F24B8" w14:textId="5E2C8BE1" w:rsidR="4DBF7462" w:rsidRDefault="4DBF7462" w:rsidP="00E1762A">
      <w:pPr>
        <w:spacing w:line="360" w:lineRule="auto"/>
        <w:rPr>
          <w:rFonts w:ascii="Aptos" w:eastAsia="Aptos" w:hAnsi="Aptos" w:cs="Aptos"/>
          <w:color w:val="A02B93" w:themeColor="accent5"/>
        </w:rPr>
      </w:pPr>
    </w:p>
    <w:p w14:paraId="77BF0808" w14:textId="47949CF6" w:rsidR="527BF801" w:rsidRDefault="527BF801" w:rsidP="00E1762A">
      <w:pPr>
        <w:spacing w:line="360" w:lineRule="auto"/>
        <w:rPr>
          <w:rFonts w:ascii="Aptos" w:eastAsia="Aptos" w:hAnsi="Aptos" w:cs="Aptos"/>
          <w:color w:val="A02B93" w:themeColor="accent5"/>
        </w:rPr>
      </w:pPr>
      <w:r w:rsidRPr="338A6B86">
        <w:rPr>
          <w:rFonts w:ascii="Aptos" w:eastAsia="Aptos" w:hAnsi="Aptos" w:cs="Aptos"/>
          <w:color w:val="A02B93" w:themeColor="accent5"/>
        </w:rPr>
        <w:t xml:space="preserve">Secondly, another advantage would be the efficiency this method would bring for the parents and for us </w:t>
      </w:r>
      <w:proofErr w:type="spellStart"/>
      <w:r w:rsidRPr="338A6B86">
        <w:rPr>
          <w:rFonts w:ascii="Aptos" w:eastAsia="Aptos" w:hAnsi="Aptos" w:cs="Aptos"/>
          <w:color w:val="A02B93" w:themeColor="accent5"/>
        </w:rPr>
        <w:t>Aswell</w:t>
      </w:r>
      <w:proofErr w:type="spellEnd"/>
      <w:r w:rsidRPr="338A6B86">
        <w:rPr>
          <w:rFonts w:ascii="Aptos" w:eastAsia="Aptos" w:hAnsi="Aptos" w:cs="Aptos"/>
          <w:color w:val="A02B93" w:themeColor="accent5"/>
        </w:rPr>
        <w:t xml:space="preserve"> </w:t>
      </w:r>
      <w:proofErr w:type="spellStart"/>
      <w:r w:rsidRPr="338A6B86">
        <w:rPr>
          <w:rFonts w:ascii="Aptos" w:eastAsia="Aptos" w:hAnsi="Aptos" w:cs="Aptos"/>
          <w:color w:val="A02B93" w:themeColor="accent5"/>
        </w:rPr>
        <w:t>Edubridge</w:t>
      </w:r>
      <w:proofErr w:type="spellEnd"/>
      <w:r w:rsidRPr="338A6B86">
        <w:rPr>
          <w:rFonts w:ascii="Aptos" w:eastAsia="Aptos" w:hAnsi="Aptos" w:cs="Aptos"/>
          <w:color w:val="A02B93" w:themeColor="accent5"/>
        </w:rPr>
        <w:t xml:space="preserve">, </w:t>
      </w:r>
      <w:r w:rsidR="1A69F92D" w:rsidRPr="4B3CE856">
        <w:rPr>
          <w:rFonts w:ascii="Aptos" w:eastAsia="Aptos" w:hAnsi="Aptos" w:cs="Aptos"/>
          <w:color w:val="A02B93" w:themeColor="accent5"/>
        </w:rPr>
        <w:t>(</w:t>
      </w:r>
      <w:r w:rsidRPr="338A6B86">
        <w:rPr>
          <w:rFonts w:ascii="Aptos" w:eastAsia="Aptos" w:hAnsi="Aptos" w:cs="Aptos"/>
          <w:color w:val="A02B93" w:themeColor="accent5"/>
        </w:rPr>
        <w:t>2025</w:t>
      </w:r>
      <w:proofErr w:type="gramStart"/>
      <w:r w:rsidRPr="338A6B86">
        <w:rPr>
          <w:rFonts w:ascii="Aptos" w:eastAsia="Aptos" w:hAnsi="Aptos" w:cs="Aptos"/>
          <w:color w:val="A02B93" w:themeColor="accent5"/>
        </w:rPr>
        <w:t>) .</w:t>
      </w:r>
      <w:proofErr w:type="gramEnd"/>
      <w:r w:rsidRPr="338A6B86">
        <w:rPr>
          <w:rFonts w:ascii="Aptos" w:eastAsia="Aptos" w:hAnsi="Aptos" w:cs="Aptos"/>
          <w:color w:val="A02B93" w:themeColor="accent5"/>
        </w:rPr>
        <w:t xml:space="preserve"> By using digital forms, we can process the responses quicker, which means we save time on data entry and reduce the chances of errors. This would enable us to analyse the feedback quicker and act on it a lot sooner. Furthermore, Electronic questionnaires can be designed in a way that makes it simpler to identify trends or recurring suggestions, such as the feedback we've received regarding improving the outdoor area. Speaking of the outdoor area, one of the most common comments we've gotten is the desire to improve our outdoor space. With an electronic questionnaire, we could potentially include images or plans for potential upgrades, and parents could give more specific input on how they'd like the area to evolve. </w:t>
      </w:r>
    </w:p>
    <w:p w14:paraId="46BDF95B" w14:textId="70BB0718" w:rsidR="527BF801" w:rsidRDefault="527BF801" w:rsidP="00E1762A">
      <w:pPr>
        <w:spacing w:before="240" w:after="240" w:line="360" w:lineRule="auto"/>
        <w:rPr>
          <w:rFonts w:ascii="Aptos" w:eastAsia="Aptos" w:hAnsi="Aptos" w:cs="Aptos"/>
          <w:color w:val="A02B93" w:themeColor="accent5"/>
        </w:rPr>
      </w:pPr>
      <w:r w:rsidRPr="338A6B86">
        <w:rPr>
          <w:rFonts w:ascii="Aptos" w:eastAsia="Aptos" w:hAnsi="Aptos" w:cs="Aptos"/>
          <w:color w:val="A02B93" w:themeColor="accent5"/>
        </w:rPr>
        <w:t>So, overall, I think it’s something worth considering. Transitioning to an electronic format could make the feedback process more efficient, accessible, and environmentally friendly, all while aligning with the preferences of our parent community. Moving back onto the subject of the outdoor area, Elin, do have any suggestions regarding this?</w:t>
      </w:r>
    </w:p>
    <w:p w14:paraId="3570E7A7" w14:textId="67406102" w:rsidR="4EA5463B" w:rsidRDefault="4EA5463B" w:rsidP="00E1762A">
      <w:pPr>
        <w:spacing w:line="360" w:lineRule="auto"/>
        <w:rPr>
          <w:rFonts w:ascii="Arial" w:hAnsi="Arial" w:cs="Arial"/>
          <w:color w:val="4C94D8" w:themeColor="text2" w:themeTint="80"/>
        </w:rPr>
      </w:pPr>
    </w:p>
    <w:p w14:paraId="16C2CB85" w14:textId="0F4F37EE" w:rsidR="2FAC5464" w:rsidRDefault="692150DF" w:rsidP="00E1762A">
      <w:pPr>
        <w:spacing w:line="360" w:lineRule="auto"/>
        <w:rPr>
          <w:rFonts w:ascii="Aptos" w:eastAsia="Aptos" w:hAnsi="Aptos" w:cs="Aptos"/>
          <w:color w:val="156082" w:themeColor="accent1"/>
        </w:rPr>
      </w:pPr>
      <w:r w:rsidRPr="09E01F9B">
        <w:rPr>
          <w:rFonts w:ascii="Aptos" w:eastAsia="Aptos" w:hAnsi="Aptos" w:cs="Aptos"/>
          <w:color w:val="156082" w:themeColor="accent1"/>
        </w:rPr>
        <w:t>Elin-</w:t>
      </w:r>
      <w:r w:rsidRPr="147D60CE">
        <w:rPr>
          <w:rFonts w:ascii="Aptos" w:eastAsia="Aptos" w:hAnsi="Aptos" w:cs="Aptos"/>
          <w:color w:val="156082" w:themeColor="accent1"/>
        </w:rPr>
        <w:t xml:space="preserve"> </w:t>
      </w:r>
      <w:r w:rsidR="2FAC5464" w:rsidRPr="09E01F9B">
        <w:rPr>
          <w:rFonts w:ascii="Aptos" w:eastAsia="Aptos" w:hAnsi="Aptos" w:cs="Aptos"/>
          <w:color w:val="156082" w:themeColor="accent1"/>
        </w:rPr>
        <w:t>It</w:t>
      </w:r>
      <w:r w:rsidR="2FAC5464" w:rsidRPr="07AC0DA3">
        <w:rPr>
          <w:rFonts w:ascii="Aptos" w:eastAsia="Aptos" w:hAnsi="Aptos" w:cs="Aptos"/>
          <w:color w:val="156082" w:themeColor="accent1"/>
        </w:rPr>
        <w:t xml:space="preserve"> has come to my attention, after receiving feedback from parents, that we need to improve our outdoor learning space, especially before our new student who has autism star</w:t>
      </w:r>
      <w:r w:rsidR="002F0054">
        <w:rPr>
          <w:rFonts w:ascii="Aptos" w:eastAsia="Aptos" w:hAnsi="Aptos" w:cs="Aptos"/>
          <w:color w:val="156082" w:themeColor="accent1"/>
        </w:rPr>
        <w:t>t</w:t>
      </w:r>
      <w:r w:rsidR="2FAC5464" w:rsidRPr="07AC0DA3">
        <w:rPr>
          <w:rFonts w:ascii="Aptos" w:eastAsia="Aptos" w:hAnsi="Aptos" w:cs="Aptos"/>
          <w:color w:val="156082" w:themeColor="accent1"/>
        </w:rPr>
        <w:t xml:space="preserve">s. </w:t>
      </w:r>
      <w:proofErr w:type="gramStart"/>
      <w:r w:rsidR="2FAC5464" w:rsidRPr="07AC0DA3">
        <w:rPr>
          <w:rFonts w:ascii="Aptos" w:eastAsia="Aptos" w:hAnsi="Aptos" w:cs="Aptos"/>
          <w:color w:val="156082" w:themeColor="accent1"/>
        </w:rPr>
        <w:t>At the moment</w:t>
      </w:r>
      <w:proofErr w:type="gramEnd"/>
      <w:r w:rsidR="2FAC5464" w:rsidRPr="07AC0DA3">
        <w:rPr>
          <w:rFonts w:ascii="Aptos" w:eastAsia="Aptos" w:hAnsi="Aptos" w:cs="Aptos"/>
          <w:color w:val="156082" w:themeColor="accent1"/>
        </w:rPr>
        <w:t xml:space="preserve">, our outdoor learning space consists of a lot a plastic, not many toys or equipment and not enough learning resources which has resulted in not enough outdoor learning being used in our setting, therefore this needs to be improved. </w:t>
      </w:r>
    </w:p>
    <w:p w14:paraId="5A6F9E13" w14:textId="47C8F65F" w:rsidR="2FAC5464" w:rsidRDefault="2FAC5464" w:rsidP="00E1762A">
      <w:pPr>
        <w:spacing w:line="360" w:lineRule="auto"/>
        <w:rPr>
          <w:rFonts w:ascii="Aptos" w:eastAsia="Aptos" w:hAnsi="Aptos" w:cs="Aptos"/>
          <w:color w:val="156082" w:themeColor="accent1"/>
        </w:rPr>
      </w:pPr>
      <w:r w:rsidRPr="07AC0DA3">
        <w:rPr>
          <w:rFonts w:ascii="Aptos" w:eastAsia="Aptos" w:hAnsi="Aptos" w:cs="Aptos"/>
          <w:color w:val="156082" w:themeColor="accent1"/>
        </w:rPr>
        <w:lastRenderedPageBreak/>
        <w:t xml:space="preserve">After doing research, I have found how children benefit from outdoor learning. According to Kiviranta </w:t>
      </w:r>
      <w:r w:rsidRPr="07AC0DA3">
        <w:rPr>
          <w:rFonts w:ascii="Aptos" w:eastAsia="Aptos" w:hAnsi="Aptos" w:cs="Aptos"/>
          <w:i/>
          <w:iCs/>
          <w:color w:val="156082" w:themeColor="accent1"/>
        </w:rPr>
        <w:t>et al</w:t>
      </w:r>
      <w:r w:rsidRPr="07AC0DA3">
        <w:rPr>
          <w:rFonts w:ascii="Aptos" w:eastAsia="Aptos" w:hAnsi="Aptos" w:cs="Aptos"/>
          <w:color w:val="156082" w:themeColor="accent1"/>
        </w:rPr>
        <w:t xml:space="preserve">. (2024) outdoor learning can benefit children’s general health and well-being. Furthermore, Kiviranta </w:t>
      </w:r>
      <w:r w:rsidRPr="07AC0DA3">
        <w:rPr>
          <w:rFonts w:ascii="Aptos" w:eastAsia="Aptos" w:hAnsi="Aptos" w:cs="Aptos"/>
          <w:i/>
          <w:iCs/>
          <w:color w:val="156082" w:themeColor="accent1"/>
        </w:rPr>
        <w:t>et al</w:t>
      </w:r>
      <w:r w:rsidRPr="07AC0DA3">
        <w:rPr>
          <w:rFonts w:ascii="Aptos" w:eastAsia="Aptos" w:hAnsi="Aptos" w:cs="Aptos"/>
          <w:color w:val="156082" w:themeColor="accent1"/>
        </w:rPr>
        <w:t xml:space="preserve">. (2024) suggests that outdoor learning has a calm effect on children which can help to reduce stress and prompt positive emotion. </w:t>
      </w:r>
    </w:p>
    <w:p w14:paraId="3CD79D31" w14:textId="42576E0A" w:rsidR="2FAC5464" w:rsidRDefault="2FAC5464" w:rsidP="00E1762A">
      <w:pPr>
        <w:spacing w:line="360" w:lineRule="auto"/>
        <w:rPr>
          <w:rFonts w:ascii="Aptos" w:eastAsia="Aptos" w:hAnsi="Aptos" w:cs="Aptos"/>
          <w:color w:val="156082" w:themeColor="accent1"/>
        </w:rPr>
      </w:pPr>
      <w:r w:rsidRPr="07AC0DA3">
        <w:rPr>
          <w:rFonts w:ascii="Aptos" w:eastAsia="Aptos" w:hAnsi="Aptos" w:cs="Aptos"/>
          <w:color w:val="156082" w:themeColor="accent1"/>
        </w:rPr>
        <w:t xml:space="preserve">Kiviranta </w:t>
      </w:r>
      <w:r w:rsidRPr="07AC0DA3">
        <w:rPr>
          <w:rFonts w:ascii="Aptos" w:eastAsia="Aptos" w:hAnsi="Aptos" w:cs="Aptos"/>
          <w:i/>
          <w:iCs/>
          <w:color w:val="156082" w:themeColor="accent1"/>
        </w:rPr>
        <w:t>et al</w:t>
      </w:r>
      <w:r w:rsidRPr="07AC0DA3">
        <w:rPr>
          <w:rFonts w:ascii="Aptos" w:eastAsia="Aptos" w:hAnsi="Aptos" w:cs="Aptos"/>
          <w:color w:val="156082" w:themeColor="accent1"/>
        </w:rPr>
        <w:t>. (2024) further suggests that having the correct equipment for outdoor learning space help encourage teachers to teach outdoors.</w:t>
      </w:r>
    </w:p>
    <w:p w14:paraId="576690F6" w14:textId="1CB7BE11" w:rsidR="2FAC5464" w:rsidRDefault="2FAC5464" w:rsidP="00E1762A">
      <w:pPr>
        <w:spacing w:line="360" w:lineRule="auto"/>
        <w:rPr>
          <w:rFonts w:ascii="Aptos" w:eastAsia="Aptos" w:hAnsi="Aptos" w:cs="Aptos"/>
          <w:color w:val="156082" w:themeColor="accent1"/>
        </w:rPr>
      </w:pPr>
      <w:r w:rsidRPr="07AC0DA3">
        <w:rPr>
          <w:rFonts w:ascii="Aptos" w:eastAsia="Aptos" w:hAnsi="Aptos" w:cs="Aptos"/>
          <w:color w:val="156082" w:themeColor="accent1"/>
        </w:rPr>
        <w:t xml:space="preserve">Following on from this, according to Yildirim and </w:t>
      </w:r>
      <w:proofErr w:type="spellStart"/>
      <w:r w:rsidRPr="07AC0DA3">
        <w:rPr>
          <w:rFonts w:ascii="Aptos" w:eastAsia="Aptos" w:hAnsi="Aptos" w:cs="Aptos"/>
          <w:color w:val="156082" w:themeColor="accent1"/>
        </w:rPr>
        <w:t>Akamca</w:t>
      </w:r>
      <w:proofErr w:type="spellEnd"/>
      <w:r w:rsidRPr="07AC0DA3">
        <w:rPr>
          <w:rFonts w:ascii="Aptos" w:eastAsia="Aptos" w:hAnsi="Aptos" w:cs="Aptos"/>
          <w:color w:val="156082" w:themeColor="accent1"/>
        </w:rPr>
        <w:t xml:space="preserve"> (2017) outdoor learning allows children to learn about themselves through different senses as well as learning how to</w:t>
      </w:r>
      <w:r w:rsidRPr="6A6A2A33">
        <w:rPr>
          <w:rFonts w:ascii="Aptos" w:eastAsia="Aptos" w:hAnsi="Aptos" w:cs="Aptos"/>
        </w:rPr>
        <w:t xml:space="preserve"> </w:t>
      </w:r>
      <w:r w:rsidRPr="5B1CB064">
        <w:rPr>
          <w:rFonts w:ascii="Aptos" w:eastAsia="Aptos" w:hAnsi="Aptos" w:cs="Aptos"/>
          <w:color w:val="156082" w:themeColor="accent1"/>
        </w:rPr>
        <w:t xml:space="preserve">make decisions and expressing their feelings. Thrive outdoors (2020) suggests that free play can help children to express themselves giving them the opportunity to use their imagination and creativity. </w:t>
      </w:r>
    </w:p>
    <w:p w14:paraId="64CA2FD3" w14:textId="2E4CC8E1" w:rsidR="2FAC5464" w:rsidRDefault="2FAC5464" w:rsidP="00E1762A">
      <w:pPr>
        <w:spacing w:line="360" w:lineRule="auto"/>
        <w:rPr>
          <w:rFonts w:ascii="Aptos" w:eastAsia="Aptos" w:hAnsi="Aptos" w:cs="Aptos"/>
          <w:color w:val="156082" w:themeColor="accent1"/>
        </w:rPr>
      </w:pPr>
      <w:r w:rsidRPr="5B1CB064">
        <w:rPr>
          <w:rFonts w:ascii="Aptos" w:eastAsia="Aptos" w:hAnsi="Aptos" w:cs="Aptos"/>
          <w:color w:val="156082" w:themeColor="accent1"/>
        </w:rPr>
        <w:t xml:space="preserve">As previously mentioned, in the next term we have a child with autism starting in our setting therefore it is vital that our outdoor space is complete by them. </w:t>
      </w:r>
    </w:p>
    <w:p w14:paraId="0C0C118C" w14:textId="4F2033B7" w:rsidR="2FAC5464" w:rsidRDefault="2FAC5464" w:rsidP="00E1762A">
      <w:pPr>
        <w:spacing w:line="360" w:lineRule="auto"/>
        <w:rPr>
          <w:rFonts w:ascii="Aptos" w:eastAsia="Aptos" w:hAnsi="Aptos" w:cs="Aptos"/>
          <w:color w:val="156082" w:themeColor="accent1"/>
        </w:rPr>
      </w:pPr>
      <w:r w:rsidRPr="5B1CB064">
        <w:rPr>
          <w:rFonts w:ascii="Aptos" w:eastAsia="Aptos" w:hAnsi="Aptos" w:cs="Aptos"/>
          <w:color w:val="156082" w:themeColor="accent1"/>
        </w:rPr>
        <w:t>Research shows Centre for Autism (2021) that when learning indoors, children are expected to follow rules and have expectations they need to need such as, sitting smartly, crossing their legs their fingers on their lips and no running. However, Centre for Autism (2021) tells us that outdoor learning gives children the freedom to run and be free, as well as helps children develop social and communication skills as children are encourage</w:t>
      </w:r>
      <w:r w:rsidR="00203401">
        <w:rPr>
          <w:rFonts w:ascii="Aptos" w:eastAsia="Aptos" w:hAnsi="Aptos" w:cs="Aptos"/>
          <w:color w:val="156082" w:themeColor="accent1"/>
        </w:rPr>
        <w:t>d</w:t>
      </w:r>
      <w:r w:rsidRPr="5B1CB064">
        <w:rPr>
          <w:rFonts w:ascii="Aptos" w:eastAsia="Aptos" w:hAnsi="Aptos" w:cs="Aptos"/>
          <w:color w:val="156082" w:themeColor="accent1"/>
        </w:rPr>
        <w:t xml:space="preserve"> to work together in groups. Furthermore, Centre for Autism (2021) suggest that outdoor learning enhances motor skills which can improve coordination skills and body awareness. </w:t>
      </w:r>
    </w:p>
    <w:p w14:paraId="230E5CD2" w14:textId="7346C054" w:rsidR="2FAC5464" w:rsidRDefault="2FAC5464" w:rsidP="00E1762A">
      <w:pPr>
        <w:spacing w:line="360" w:lineRule="auto"/>
        <w:rPr>
          <w:rFonts w:ascii="Aptos" w:eastAsia="Aptos" w:hAnsi="Aptos" w:cs="Aptos"/>
          <w:color w:val="156082" w:themeColor="accent1"/>
        </w:rPr>
      </w:pPr>
      <w:r w:rsidRPr="5B1CB064">
        <w:rPr>
          <w:rFonts w:ascii="Aptos" w:eastAsia="Aptos" w:hAnsi="Aptos" w:cs="Aptos"/>
          <w:color w:val="156082" w:themeColor="accent1"/>
        </w:rPr>
        <w:t>In our setting, we like to ensure that all children feel included. Inclusion means that children who have a disability get their voices heard the same as any other child in our setting, ensuring that practitioners show them the same amount of respect, Kids Included Together (2024).</w:t>
      </w:r>
      <w:r w:rsidR="572BFF34" w:rsidRPr="301E5649">
        <w:rPr>
          <w:rFonts w:ascii="Aptos" w:eastAsia="Aptos" w:hAnsi="Aptos" w:cs="Aptos"/>
          <w:color w:val="156082" w:themeColor="accent1"/>
        </w:rPr>
        <w:t xml:space="preserve"> According to </w:t>
      </w:r>
      <w:proofErr w:type="spellStart"/>
      <w:r w:rsidR="572BFF34" w:rsidRPr="301E5649">
        <w:rPr>
          <w:rFonts w:ascii="Aptos" w:eastAsia="Aptos" w:hAnsi="Aptos" w:cs="Aptos"/>
          <w:color w:val="156082" w:themeColor="accent1"/>
        </w:rPr>
        <w:t>Unicef</w:t>
      </w:r>
      <w:proofErr w:type="spellEnd"/>
      <w:r w:rsidR="572BFF34" w:rsidRPr="301E5649">
        <w:rPr>
          <w:rFonts w:ascii="Aptos" w:eastAsia="Aptos" w:hAnsi="Aptos" w:cs="Aptos"/>
          <w:color w:val="156082" w:themeColor="accent1"/>
        </w:rPr>
        <w:t xml:space="preserve"> (no date) article 23, children with a disability have the right to a full life. As practitioners, we should support the child's independence ensuring that we are able to meet the child's needs while attending our setting. </w:t>
      </w:r>
    </w:p>
    <w:p w14:paraId="4F9D34E5" w14:textId="5FAF0F7D" w:rsidR="2FAC5464" w:rsidRDefault="572BFF34" w:rsidP="00E1762A">
      <w:pPr>
        <w:spacing w:line="360" w:lineRule="auto"/>
        <w:rPr>
          <w:rFonts w:ascii="Aptos" w:eastAsia="Aptos" w:hAnsi="Aptos" w:cs="Aptos"/>
          <w:color w:val="156082" w:themeColor="accent1"/>
        </w:rPr>
      </w:pPr>
      <w:r w:rsidRPr="301E5649">
        <w:rPr>
          <w:rFonts w:ascii="Aptos" w:eastAsia="Aptos" w:hAnsi="Aptos" w:cs="Aptos"/>
          <w:color w:val="156082" w:themeColor="accent1"/>
        </w:rPr>
        <w:t>Moving on, children with autism ten</w:t>
      </w:r>
      <w:r w:rsidR="006C67BB">
        <w:rPr>
          <w:rFonts w:ascii="Aptos" w:eastAsia="Aptos" w:hAnsi="Aptos" w:cs="Aptos"/>
          <w:color w:val="156082" w:themeColor="accent1"/>
        </w:rPr>
        <w:t>d</w:t>
      </w:r>
      <w:r w:rsidRPr="301E5649">
        <w:rPr>
          <w:rFonts w:ascii="Aptos" w:eastAsia="Aptos" w:hAnsi="Aptos" w:cs="Aptos"/>
          <w:color w:val="156082" w:themeColor="accent1"/>
        </w:rPr>
        <w:t xml:space="preserve"> to enjoy sensory activities, therefore we would need to incorporate more sensory areas in the outdoor space. Currently we have a mud kitchen and a sandpit, however this is not enough for our space, therefore after doing </w:t>
      </w:r>
      <w:r w:rsidRPr="301E5649">
        <w:rPr>
          <w:rFonts w:ascii="Aptos" w:eastAsia="Aptos" w:hAnsi="Aptos" w:cs="Aptos"/>
          <w:color w:val="156082" w:themeColor="accent1"/>
        </w:rPr>
        <w:lastRenderedPageBreak/>
        <w:t>research I have found that we could include stepping stones as these have different textures for children to explore. Maybe create a sensory den filled with cushions and blankets for the children who feel overstimulated to relax.</w:t>
      </w:r>
    </w:p>
    <w:p w14:paraId="4093558D" w14:textId="6A7EA614" w:rsidR="2FAC5464" w:rsidRDefault="572BFF34" w:rsidP="00E1762A">
      <w:pPr>
        <w:spacing w:line="360" w:lineRule="auto"/>
        <w:rPr>
          <w:rFonts w:ascii="Aptos" w:eastAsia="Aptos" w:hAnsi="Aptos" w:cs="Aptos"/>
          <w:color w:val="156082" w:themeColor="accent1"/>
        </w:rPr>
      </w:pPr>
      <w:r w:rsidRPr="301E5649">
        <w:rPr>
          <w:rFonts w:ascii="Aptos" w:eastAsia="Aptos" w:hAnsi="Aptos" w:cs="Aptos"/>
          <w:color w:val="156082" w:themeColor="accent1"/>
        </w:rPr>
        <w:t xml:space="preserve"> Our setting has a bubble machine therefore we could take this outside for the children to enjoy. </w:t>
      </w:r>
    </w:p>
    <w:p w14:paraId="31B3C0B6" w14:textId="786BEBC8" w:rsidR="2FAC5464" w:rsidRDefault="572BFF34" w:rsidP="00E1762A">
      <w:pPr>
        <w:spacing w:line="360" w:lineRule="auto"/>
        <w:rPr>
          <w:rFonts w:ascii="Aptos" w:eastAsia="Aptos" w:hAnsi="Aptos" w:cs="Aptos"/>
          <w:color w:val="156082" w:themeColor="accent1"/>
        </w:rPr>
      </w:pPr>
      <w:r w:rsidRPr="301E5649">
        <w:rPr>
          <w:rFonts w:ascii="Aptos" w:eastAsia="Aptos" w:hAnsi="Aptos" w:cs="Aptos"/>
          <w:color w:val="156082" w:themeColor="accent1"/>
        </w:rPr>
        <w:t>However, one barrier of this is the funding, therefore I did think we could ask PTA if they would be able to help us or have a fundraiser.</w:t>
      </w:r>
    </w:p>
    <w:p w14:paraId="6414F49C" w14:textId="3CE90CFD" w:rsidR="2FAC5464" w:rsidRDefault="572BFF34" w:rsidP="00E1762A">
      <w:pPr>
        <w:spacing w:line="360" w:lineRule="auto"/>
        <w:rPr>
          <w:rFonts w:ascii="Aptos" w:eastAsia="Aptos" w:hAnsi="Aptos" w:cs="Aptos"/>
          <w:color w:val="156082" w:themeColor="accent1"/>
        </w:rPr>
      </w:pPr>
      <w:r w:rsidRPr="301E5649">
        <w:rPr>
          <w:rFonts w:ascii="Aptos" w:eastAsia="Aptos" w:hAnsi="Aptos" w:cs="Aptos"/>
          <w:color w:val="156082" w:themeColor="accent1"/>
        </w:rPr>
        <w:t>According to Seashell (no date) sensory activities enables children to feel secure in their environment which supports children’s sensory development allowing them to thrive in our setting. Furthermore, ECCM (no date) suggests that sensory activities help children with autism to communicate their emotions with others, which enables practitioners to be able to meet their needs and wants.</w:t>
      </w:r>
    </w:p>
    <w:p w14:paraId="1FBBC273" w14:textId="2A1C490B" w:rsidR="2FAC5464" w:rsidRDefault="2FAC5464" w:rsidP="00E1762A">
      <w:pPr>
        <w:spacing w:line="360" w:lineRule="auto"/>
        <w:rPr>
          <w:rFonts w:ascii="Aptos" w:eastAsia="Aptos" w:hAnsi="Aptos" w:cs="Aptos"/>
          <w:color w:val="156082" w:themeColor="accent1"/>
        </w:rPr>
      </w:pPr>
    </w:p>
    <w:p w14:paraId="35D5EA61" w14:textId="773BD7CD" w:rsidR="2DBE4EDF" w:rsidRDefault="2DBE4EDF" w:rsidP="00E1762A">
      <w:pPr>
        <w:spacing w:line="360" w:lineRule="auto"/>
        <w:rPr>
          <w:rFonts w:ascii="Arial" w:hAnsi="Arial" w:cs="Arial"/>
          <w:color w:val="4C94D8" w:themeColor="text2" w:themeTint="80"/>
        </w:rPr>
      </w:pPr>
    </w:p>
    <w:p w14:paraId="40FC069D" w14:textId="4F940023" w:rsidR="00227F38" w:rsidRPr="00121D35" w:rsidRDefault="00227F38" w:rsidP="00E1762A">
      <w:pPr>
        <w:spacing w:after="160" w:line="360" w:lineRule="auto"/>
        <w:rPr>
          <w:rFonts w:ascii="Aptos" w:eastAsia="Aptos" w:hAnsi="Aptos" w:cs="Aptos"/>
          <w:color w:val="275317" w:themeColor="accent6" w:themeShade="80"/>
        </w:rPr>
      </w:pPr>
      <w:r w:rsidRPr="00121D35">
        <w:rPr>
          <w:rFonts w:ascii="Arial" w:hAnsi="Arial" w:cs="Arial"/>
          <w:color w:val="275317" w:themeColor="accent6" w:themeShade="80"/>
        </w:rPr>
        <w:t>Iola-</w:t>
      </w:r>
      <w:r w:rsidR="4BC5A3CE" w:rsidRPr="00121D35">
        <w:rPr>
          <w:rFonts w:ascii="Arial" w:hAnsi="Arial" w:cs="Arial"/>
          <w:color w:val="275317" w:themeColor="accent6" w:themeShade="80"/>
        </w:rPr>
        <w:t xml:space="preserve"> </w:t>
      </w:r>
      <w:r w:rsidR="4BC5A3CE" w:rsidRPr="00121D35">
        <w:rPr>
          <w:rFonts w:ascii="Aptos" w:eastAsia="Aptos" w:hAnsi="Aptos" w:cs="Aptos"/>
          <w:color w:val="275317" w:themeColor="accent6" w:themeShade="80"/>
        </w:rPr>
        <w:t>Following on from Elin, Welsh Government (2022) indicates that being outdoors greatly benefits the children as it encourages them to explore their senses, and it provides a relaxing and engaging environment. Welsh Government (2025) proposes that flying start settings should create a space for the children to be able to play freely in the outdoors where the space should be considered as equal and accessible to all children.</w:t>
      </w:r>
      <w:r w:rsidR="4BC5A3CE" w:rsidRPr="00121D35">
        <w:rPr>
          <w:rFonts w:ascii="Aptos" w:eastAsia="Aptos" w:hAnsi="Aptos" w:cs="Aptos"/>
          <w:color w:val="275317" w:themeColor="accent6" w:themeShade="80"/>
          <w:sz w:val="32"/>
          <w:szCs w:val="32"/>
        </w:rPr>
        <w:t xml:space="preserve"> </w:t>
      </w:r>
      <w:r w:rsidR="4BC5A3CE" w:rsidRPr="00121D35">
        <w:rPr>
          <w:rFonts w:ascii="Aptos" w:eastAsia="Aptos" w:hAnsi="Aptos" w:cs="Aptos"/>
          <w:color w:val="275317" w:themeColor="accent6" w:themeShade="80"/>
        </w:rPr>
        <w:t xml:space="preserve">Welsh Government (2025) also indicates that the outdoor environment should provide the opportunity to learn through interesting and encouraging activities. </w:t>
      </w:r>
      <w:r w:rsidR="5D840FC1" w:rsidRPr="00121D35">
        <w:rPr>
          <w:rFonts w:ascii="Aptos" w:eastAsia="Aptos" w:hAnsi="Aptos" w:cs="Aptos"/>
          <w:color w:val="275317" w:themeColor="accent6" w:themeShade="80"/>
        </w:rPr>
        <w:t xml:space="preserve">Additionally, Welsh Government (2016) strongly implies that Care Inspectorate Wales (CIW) have a written document of national minimum standards to ensure positive and correct care of </w:t>
      </w:r>
      <w:r w:rsidR="4BC5A3CE" w:rsidRPr="00121D35">
        <w:rPr>
          <w:rFonts w:ascii="Aptos" w:eastAsia="Aptos" w:hAnsi="Aptos" w:cs="Aptos"/>
          <w:color w:val="275317" w:themeColor="accent6" w:themeShade="80"/>
        </w:rPr>
        <w:t>children</w:t>
      </w:r>
      <w:r w:rsidR="5D840FC1" w:rsidRPr="00121D35">
        <w:rPr>
          <w:rFonts w:ascii="Aptos" w:eastAsia="Aptos" w:hAnsi="Aptos" w:cs="Aptos"/>
          <w:color w:val="275317" w:themeColor="accent6" w:themeShade="80"/>
        </w:rPr>
        <w:t>. Within the National Minimum Standards, standard 22 is all about the environment both indoors and outdoors. Under standard 22, it is vital that the environment and area that the children</w:t>
      </w:r>
      <w:r w:rsidR="4BC5A3CE" w:rsidRPr="00121D35">
        <w:rPr>
          <w:rFonts w:ascii="Aptos" w:eastAsia="Aptos" w:hAnsi="Aptos" w:cs="Aptos"/>
          <w:color w:val="275317" w:themeColor="accent6" w:themeShade="80"/>
        </w:rPr>
        <w:t xml:space="preserve"> will be </w:t>
      </w:r>
      <w:r w:rsidR="5D840FC1" w:rsidRPr="00121D35">
        <w:rPr>
          <w:rFonts w:ascii="Aptos" w:eastAsia="Aptos" w:hAnsi="Aptos" w:cs="Aptos"/>
          <w:color w:val="275317" w:themeColor="accent6" w:themeShade="80"/>
        </w:rPr>
        <w:t>playing in should be safe for the children and be very welcoming and clean. It is also stated that there is an emphasis on the size of the areas and to make sure they are large enough for the children to play happily and freely.</w:t>
      </w:r>
      <w:r w:rsidR="4BC5A3CE" w:rsidRPr="00121D35">
        <w:rPr>
          <w:rFonts w:ascii="Aptos" w:eastAsia="Aptos" w:hAnsi="Aptos" w:cs="Aptos"/>
          <w:color w:val="275317" w:themeColor="accent6" w:themeShade="80"/>
        </w:rPr>
        <w:t xml:space="preserve"> If the outdoor area is not suitable for all children, changes will need to be made for the purpose of making it inclusive. </w:t>
      </w:r>
      <w:r w:rsidR="1BB44835" w:rsidRPr="00121D35">
        <w:rPr>
          <w:rFonts w:ascii="Aptos" w:eastAsia="Aptos" w:hAnsi="Aptos" w:cs="Aptos"/>
          <w:color w:val="275317" w:themeColor="accent6" w:themeShade="80"/>
        </w:rPr>
        <w:t xml:space="preserve">Health and Safety Executive (no date) proposes that playing outside is important for the children but must ensure that the area is safe and secure for the benefit of the children and that the risk factors have been assessed </w:t>
      </w:r>
      <w:r w:rsidR="1BB44835" w:rsidRPr="00121D35">
        <w:rPr>
          <w:rFonts w:ascii="Aptos" w:eastAsia="Aptos" w:hAnsi="Aptos" w:cs="Aptos"/>
          <w:color w:val="275317" w:themeColor="accent6" w:themeShade="80"/>
        </w:rPr>
        <w:lastRenderedPageBreak/>
        <w:t>and continue to get assessed every day to guarantee complete care of the children.</w:t>
      </w:r>
      <w:r w:rsidR="4BC5A3CE" w:rsidRPr="00121D35">
        <w:rPr>
          <w:rFonts w:ascii="Aptos" w:eastAsia="Aptos" w:hAnsi="Aptos" w:cs="Aptos"/>
          <w:color w:val="275317" w:themeColor="accent6" w:themeShade="80"/>
        </w:rPr>
        <w:t xml:space="preserve">  As some parents are concerned about the changes being made to the outdoor environment and how it will affect their children, parent meetings are vital in this situation where we can discuss any concerns with the parents and hopefully create a calmer space for the parents. </w:t>
      </w:r>
      <w:r w:rsidR="6456FD3F" w:rsidRPr="00121D35">
        <w:rPr>
          <w:rFonts w:ascii="Aptos" w:eastAsia="Aptos" w:hAnsi="Aptos" w:cs="Aptos"/>
          <w:color w:val="275317" w:themeColor="accent6" w:themeShade="80"/>
        </w:rPr>
        <w:t>Coram Family and Childcare (2023) indicate that hearing parent voices is very important to the setting as well as the child’s development as it provides different outlooks on a variety of situations and how we can deal with them together. Alongside this, Parent Kind (2022) emphasises that that parents play a crucial role in a child’s</w:t>
      </w:r>
      <w:r w:rsidR="6456FD3F" w:rsidRPr="00121D35">
        <w:rPr>
          <w:rFonts w:ascii="Aptos" w:eastAsia="Aptos" w:hAnsi="Aptos" w:cs="Aptos"/>
          <w:color w:val="275317" w:themeColor="accent6" w:themeShade="80"/>
          <w:sz w:val="32"/>
          <w:szCs w:val="32"/>
        </w:rPr>
        <w:t xml:space="preserve"> </w:t>
      </w:r>
      <w:r w:rsidR="6456FD3F" w:rsidRPr="00121D35">
        <w:rPr>
          <w:rFonts w:ascii="Aptos" w:eastAsia="Aptos" w:hAnsi="Aptos" w:cs="Aptos"/>
          <w:color w:val="275317" w:themeColor="accent6" w:themeShade="80"/>
        </w:rPr>
        <w:t>development and therefore their voices should be contributed for the sake of the children. Through parents using their voices, Parent Kind (2022) suggests that the setting can build better relationships with the parents as they will have a better understanding of each of their views.</w:t>
      </w:r>
      <w:r w:rsidR="6456FD3F" w:rsidRPr="00121D35">
        <w:rPr>
          <w:rFonts w:ascii="Aptos" w:eastAsia="Aptos" w:hAnsi="Aptos" w:cs="Aptos"/>
          <w:color w:val="275317" w:themeColor="accent6" w:themeShade="80"/>
          <w:sz w:val="32"/>
          <w:szCs w:val="32"/>
        </w:rPr>
        <w:t xml:space="preserve"> </w:t>
      </w:r>
      <w:r w:rsidR="4BC5A3CE" w:rsidRPr="00121D35">
        <w:rPr>
          <w:rFonts w:ascii="Aptos" w:eastAsia="Aptos" w:hAnsi="Aptos" w:cs="Aptos"/>
          <w:color w:val="275317" w:themeColor="accent6" w:themeShade="80"/>
        </w:rPr>
        <w:t>According to Education Endowment Foundation (2025) highlights that parent meetings are important and are helpful as it creates a positive effect on the children’s development. Furthermore, Education Endowment Foundation (2025) implies that parent meetings are far more effective for the child, the younger they are as it promotes engagement and demonstrates positive communication. On the other hand, Education Week (2015) suggests that parent meetings are not very effective as it creates a barrier between the poorer parents and the parents with more money. As well as this, Education Week (2015) proposes that not only poor parents are at a disadvantage, but also racial minorities and people with a lower education level feel more uneasy attending these parent meetings due to the feeling of being judged by other who are more fortunate than them. NAESP (2004) provide evidence that parent meeting</w:t>
      </w:r>
      <w:r w:rsidR="669FEA98" w:rsidRPr="00121D35">
        <w:rPr>
          <w:rFonts w:ascii="Aptos" w:eastAsia="Aptos" w:hAnsi="Aptos" w:cs="Aptos"/>
          <w:color w:val="275317" w:themeColor="accent6" w:themeShade="80"/>
        </w:rPr>
        <w:t>s</w:t>
      </w:r>
      <w:r w:rsidR="4BC5A3CE" w:rsidRPr="00121D35">
        <w:rPr>
          <w:rFonts w:ascii="Aptos" w:eastAsia="Aptos" w:hAnsi="Aptos" w:cs="Aptos"/>
          <w:color w:val="275317" w:themeColor="accent6" w:themeShade="80"/>
        </w:rPr>
        <w:t xml:space="preserve"> are not as helpful as people</w:t>
      </w:r>
      <w:r w:rsidR="4BC5A3CE" w:rsidRPr="00121D35">
        <w:rPr>
          <w:rFonts w:ascii="Aptos" w:eastAsia="Aptos" w:hAnsi="Aptos" w:cs="Aptos"/>
          <w:color w:val="275317" w:themeColor="accent6" w:themeShade="80"/>
          <w:sz w:val="32"/>
          <w:szCs w:val="32"/>
        </w:rPr>
        <w:t xml:space="preserve"> </w:t>
      </w:r>
      <w:r w:rsidR="4BC5A3CE" w:rsidRPr="00121D35">
        <w:rPr>
          <w:rFonts w:ascii="Aptos" w:eastAsia="Aptos" w:hAnsi="Aptos" w:cs="Aptos"/>
          <w:color w:val="275317" w:themeColor="accent6" w:themeShade="80"/>
        </w:rPr>
        <w:t>think due to some parents have less of an understanding of how to really help their children during their time within the setting therefore resulting in the meetings not being effective for the correct purpose.</w:t>
      </w:r>
    </w:p>
    <w:p w14:paraId="00FD06A0" w14:textId="27C26A14" w:rsidR="00227F38" w:rsidRPr="00397BF0" w:rsidRDefault="00227F38" w:rsidP="00E1762A">
      <w:pPr>
        <w:spacing w:line="360" w:lineRule="auto"/>
        <w:rPr>
          <w:rFonts w:ascii="Arial" w:hAnsi="Arial" w:cs="Arial"/>
          <w:b/>
          <w:color w:val="F1A983" w:themeColor="accent2" w:themeTint="99"/>
        </w:rPr>
      </w:pPr>
    </w:p>
    <w:p w14:paraId="67F59159" w14:textId="681189E7" w:rsidR="1C8F39E3" w:rsidRDefault="1C8F39E3" w:rsidP="00E1762A">
      <w:pPr>
        <w:spacing w:line="360" w:lineRule="auto"/>
        <w:rPr>
          <w:rFonts w:ascii="Arial" w:eastAsia="Arial" w:hAnsi="Arial" w:cs="Arial"/>
          <w:color w:val="FF0000"/>
        </w:rPr>
      </w:pPr>
      <w:r w:rsidRPr="033CD973">
        <w:rPr>
          <w:rFonts w:ascii="Arial" w:eastAsia="Arial" w:hAnsi="Arial" w:cs="Arial"/>
          <w:color w:val="FF0000"/>
        </w:rPr>
        <w:t>Caitlin</w:t>
      </w:r>
      <w:r w:rsidR="07C684E9" w:rsidRPr="05D25B6D">
        <w:rPr>
          <w:rFonts w:ascii="Arial" w:eastAsia="Arial" w:hAnsi="Arial" w:cs="Arial"/>
          <w:color w:val="FF0000"/>
        </w:rPr>
        <w:t xml:space="preserve"> </w:t>
      </w:r>
      <w:r w:rsidRPr="033CD973">
        <w:rPr>
          <w:rFonts w:ascii="Arial" w:eastAsia="Arial" w:hAnsi="Arial" w:cs="Arial"/>
          <w:color w:val="FF0000"/>
        </w:rPr>
        <w:t xml:space="preserve">- </w:t>
      </w:r>
      <w:r w:rsidR="7C314596" w:rsidRPr="033CD973">
        <w:rPr>
          <w:rFonts w:ascii="Arial" w:eastAsia="Arial" w:hAnsi="Arial" w:cs="Arial"/>
          <w:color w:val="FF0000"/>
        </w:rPr>
        <w:t xml:space="preserve">Overlooking the reviews from staff appraisals at the setting, all staff have worked meticulously when it comes to safeguarding the children and themselves. Staff appraisals in settings can be extremely effective for gathering feedback from staff to improve quality in a setting. According to Hutchinson (2013), the key to a performance or a staff appraisal is for staff to feel motivated to improve their </w:t>
      </w:r>
      <w:r w:rsidR="7C314596" w:rsidRPr="033CD973">
        <w:rPr>
          <w:rFonts w:ascii="Arial" w:eastAsia="Arial" w:hAnsi="Arial" w:cs="Arial"/>
          <w:color w:val="FF0000"/>
        </w:rPr>
        <w:lastRenderedPageBreak/>
        <w:t xml:space="preserve">performance. During an appraisal meeting, goals and expectations will be set for the staff to follow through with. Brutus </w:t>
      </w:r>
      <w:r w:rsidR="7C314596" w:rsidRPr="033CD973">
        <w:rPr>
          <w:rFonts w:ascii="Arial" w:eastAsia="Arial" w:hAnsi="Arial" w:cs="Arial"/>
          <w:i/>
          <w:iCs/>
          <w:color w:val="FF0000"/>
        </w:rPr>
        <w:t xml:space="preserve">et al., </w:t>
      </w:r>
      <w:r w:rsidR="7C314596" w:rsidRPr="033CD973">
        <w:rPr>
          <w:rFonts w:ascii="Arial" w:eastAsia="Arial" w:hAnsi="Arial" w:cs="Arial"/>
          <w:color w:val="FF0000"/>
        </w:rPr>
        <w:t>(2009) describes a performance appraisal as a process used to observe and record the performances of others</w:t>
      </w:r>
      <w:r w:rsidR="7812024A" w:rsidRPr="40ABF237">
        <w:rPr>
          <w:rFonts w:ascii="Arial" w:eastAsia="Arial" w:hAnsi="Arial" w:cs="Arial"/>
          <w:color w:val="FF0000"/>
        </w:rPr>
        <w:t>,</w:t>
      </w:r>
      <w:r w:rsidR="7C314596" w:rsidRPr="033CD973">
        <w:rPr>
          <w:rFonts w:ascii="Arial" w:eastAsia="Arial" w:hAnsi="Arial" w:cs="Arial"/>
          <w:color w:val="FF0000"/>
        </w:rPr>
        <w:t xml:space="preserve"> to judge the quality of those performances and to provide the feedback to those who have been evaluated. Some positive feedback received included the ability for some colleagues to think on their feet in times of crisis, and it has also been noted that practitioners continuously challenge themselves to better their performance in the workplace. </w:t>
      </w:r>
      <w:r w:rsidR="0B173C51" w:rsidRPr="033CD973">
        <w:rPr>
          <w:rFonts w:ascii="Arial" w:eastAsia="Arial" w:hAnsi="Arial" w:cs="Arial"/>
          <w:color w:val="FF0000"/>
        </w:rPr>
        <w:t>T</w:t>
      </w:r>
      <w:r w:rsidR="7C314596" w:rsidRPr="033CD973">
        <w:rPr>
          <w:rFonts w:ascii="Arial" w:eastAsia="Arial" w:hAnsi="Arial" w:cs="Arial"/>
          <w:color w:val="FF0000"/>
        </w:rPr>
        <w:t>he positive feedback stated above shows that we have an encouraging learning environment for both staff and children. However, attention has been drawn to staff requiring more training in relation to safeguarding. According to the NSPCC Learning (2025), all parties who work with children should recognise and understand their role in keeping children safe.</w:t>
      </w:r>
      <w:r w:rsidR="6FDE9D7B" w:rsidRPr="7E12F101">
        <w:rPr>
          <w:rFonts w:ascii="Arial" w:eastAsia="Arial" w:hAnsi="Arial" w:cs="Arial"/>
          <w:color w:val="FF0000"/>
        </w:rPr>
        <w:t xml:space="preserve"> </w:t>
      </w:r>
      <w:r w:rsidR="7C314596" w:rsidRPr="7B57BD18">
        <w:rPr>
          <w:rFonts w:ascii="Arial" w:eastAsia="Arial" w:hAnsi="Arial" w:cs="Arial"/>
          <w:color w:val="FF0000"/>
        </w:rPr>
        <w:t>Buckler (2023) states that the role of safeguarding lead typically falls on those who are managers or deputy-managers.</w:t>
      </w:r>
      <w:r w:rsidR="7C314596" w:rsidRPr="033CD973">
        <w:rPr>
          <w:rFonts w:ascii="Arial" w:eastAsia="Arial" w:hAnsi="Arial" w:cs="Arial"/>
          <w:color w:val="FF0000"/>
        </w:rPr>
        <w:t xml:space="preserve"> McMahon and Dyer (2018) say that early </w:t>
      </w:r>
      <w:bookmarkStart w:id="0" w:name="_Int_pMXILu91"/>
      <w:proofErr w:type="gramStart"/>
      <w:r w:rsidR="7C314596" w:rsidRPr="033CD973">
        <w:rPr>
          <w:rFonts w:ascii="Arial" w:eastAsia="Arial" w:hAnsi="Arial" w:cs="Arial"/>
          <w:color w:val="FF0000"/>
        </w:rPr>
        <w:t>years</w:t>
      </w:r>
      <w:bookmarkEnd w:id="0"/>
      <w:proofErr w:type="gramEnd"/>
      <w:r w:rsidR="7C314596" w:rsidRPr="033CD973">
        <w:rPr>
          <w:rFonts w:ascii="Arial" w:eastAsia="Arial" w:hAnsi="Arial" w:cs="Arial"/>
          <w:color w:val="FF0000"/>
        </w:rPr>
        <w:t xml:space="preserve"> settings have an obligation and a responsibility to ensure the children attending the setting are well looked after, protected and it </w:t>
      </w:r>
      <w:r w:rsidR="48B4C7B0" w:rsidRPr="70E4EA0F">
        <w:rPr>
          <w:rFonts w:ascii="Arial" w:eastAsia="Arial" w:hAnsi="Arial" w:cs="Arial"/>
          <w:color w:val="FF0000"/>
        </w:rPr>
        <w:t>must</w:t>
      </w:r>
      <w:r w:rsidR="7C314596" w:rsidRPr="033CD973">
        <w:rPr>
          <w:rFonts w:ascii="Arial" w:eastAsia="Arial" w:hAnsi="Arial" w:cs="Arial"/>
          <w:color w:val="FF0000"/>
        </w:rPr>
        <w:t xml:space="preserve"> be made certain that all the children’s welfare needs are central to the practice and the setting. For that reason, it is exceedingly critical for all practitioners to guarantee a safe and secure environment, but to also ensure that the setting is evaluated</w:t>
      </w:r>
      <w:r w:rsidR="7D006763" w:rsidRPr="291DAC88">
        <w:rPr>
          <w:rFonts w:ascii="Arial" w:eastAsia="Arial" w:hAnsi="Arial" w:cs="Arial"/>
          <w:color w:val="FF0000"/>
        </w:rPr>
        <w:t>,</w:t>
      </w:r>
      <w:r w:rsidR="7C314596" w:rsidRPr="033CD973">
        <w:rPr>
          <w:rFonts w:ascii="Arial" w:eastAsia="Arial" w:hAnsi="Arial" w:cs="Arial"/>
          <w:color w:val="FF0000"/>
        </w:rPr>
        <w:t xml:space="preserve"> and the correct measures are taken, so the children can continue to be safe and well, whilst attending. According to the National Minimum Standards Quality Care Review (2016), the registered person in a setting has the responsibility to make certain that any individuals working and looking after children </w:t>
      </w:r>
      <w:bookmarkStart w:id="1" w:name="_Int_oVbXUy39"/>
      <w:proofErr w:type="gramStart"/>
      <w:r w:rsidR="7C314596" w:rsidRPr="033CD973">
        <w:rPr>
          <w:rFonts w:ascii="Arial" w:eastAsia="Arial" w:hAnsi="Arial" w:cs="Arial"/>
          <w:color w:val="FF0000"/>
        </w:rPr>
        <w:t>are able to</w:t>
      </w:r>
      <w:bookmarkEnd w:id="1"/>
      <w:proofErr w:type="gramEnd"/>
      <w:r w:rsidR="7C314596" w:rsidRPr="033CD973">
        <w:rPr>
          <w:rFonts w:ascii="Arial" w:eastAsia="Arial" w:hAnsi="Arial" w:cs="Arial"/>
          <w:color w:val="FF0000"/>
        </w:rPr>
        <w:t xml:space="preserve"> put policy into practice and are aware of all safeguarding and child protection issues. To ensure this is fulfilled, it is vital that we as a setting </w:t>
      </w:r>
      <w:r w:rsidR="1CFE495D" w:rsidRPr="033CD973">
        <w:rPr>
          <w:rFonts w:ascii="Arial" w:eastAsia="Arial" w:hAnsi="Arial" w:cs="Arial"/>
          <w:color w:val="FF0000"/>
        </w:rPr>
        <w:t>enrol</w:t>
      </w:r>
      <w:r w:rsidR="7C314596" w:rsidRPr="033CD973">
        <w:rPr>
          <w:rFonts w:ascii="Arial" w:eastAsia="Arial" w:hAnsi="Arial" w:cs="Arial"/>
          <w:color w:val="FF0000"/>
        </w:rPr>
        <w:t xml:space="preserve"> our staff on safeguarding courses, if they are yet to be placed on them. To check this, we should look at their files and double check the last time they were placed on a course to see if they are due a refresh</w:t>
      </w:r>
      <w:r w:rsidR="4A6FD329" w:rsidRPr="1F86BA63">
        <w:rPr>
          <w:rFonts w:ascii="Arial" w:eastAsia="Arial" w:hAnsi="Arial" w:cs="Arial"/>
          <w:color w:val="FF0000"/>
        </w:rPr>
        <w:t>.</w:t>
      </w:r>
      <w:r w:rsidR="7C314596" w:rsidRPr="033CD973">
        <w:rPr>
          <w:rFonts w:ascii="Arial" w:eastAsia="Arial" w:hAnsi="Arial" w:cs="Arial"/>
          <w:color w:val="FF0000"/>
        </w:rPr>
        <w:t xml:space="preserve"> As stated by the UK Government’s </w:t>
      </w:r>
      <w:r w:rsidR="7C314596" w:rsidRPr="033CD973">
        <w:rPr>
          <w:rFonts w:ascii="Arial" w:eastAsia="Arial" w:hAnsi="Arial" w:cs="Arial"/>
          <w:i/>
          <w:iCs/>
          <w:color w:val="FF0000"/>
        </w:rPr>
        <w:t xml:space="preserve">Working Together to Safeguard Children: Statutory Guidance </w:t>
      </w:r>
      <w:r w:rsidR="7C314596" w:rsidRPr="033CD973">
        <w:rPr>
          <w:rFonts w:ascii="Arial" w:eastAsia="Arial" w:hAnsi="Arial" w:cs="Arial"/>
          <w:color w:val="FF0000"/>
        </w:rPr>
        <w:t xml:space="preserve">(2023), it is a duty of Early Years providers to abide by the welfare requirements of the Early Years Foundation Stage (EYFS) of Section 40 under the Childcare Act 2006. For this to happen, we as a setting have to guarantee that we are constantly on alert for any concerns about any of the children, our safeguarding policies and procedures are up-to-date and all staff are trained, as previously stated, but more importantly, the staff working know who the designated safeguarding lead </w:t>
      </w:r>
      <w:r w:rsidR="7C314596" w:rsidRPr="033CD973">
        <w:rPr>
          <w:rFonts w:ascii="Arial" w:eastAsia="Arial" w:hAnsi="Arial" w:cs="Arial"/>
          <w:color w:val="FF0000"/>
        </w:rPr>
        <w:lastRenderedPageBreak/>
        <w:t xml:space="preserve">is, as stated in the UK Government’s </w:t>
      </w:r>
      <w:r w:rsidR="7C314596" w:rsidRPr="033CD973">
        <w:rPr>
          <w:rFonts w:ascii="Arial" w:eastAsia="Arial" w:hAnsi="Arial" w:cs="Arial"/>
          <w:i/>
          <w:iCs/>
          <w:color w:val="FF0000"/>
        </w:rPr>
        <w:t xml:space="preserve">Working Together to Safeguard Children: Statutory Guidance </w:t>
      </w:r>
      <w:r w:rsidR="7C314596" w:rsidRPr="033CD973">
        <w:rPr>
          <w:rFonts w:ascii="Arial" w:eastAsia="Arial" w:hAnsi="Arial" w:cs="Arial"/>
          <w:color w:val="FF0000"/>
        </w:rPr>
        <w:t>(2023).</w:t>
      </w:r>
    </w:p>
    <w:p w14:paraId="2E9BE0EC" w14:textId="62F89EC7" w:rsidR="71CF0BDD" w:rsidRDefault="71CF0BDD" w:rsidP="00E1762A">
      <w:pPr>
        <w:spacing w:line="360" w:lineRule="auto"/>
        <w:rPr>
          <w:color w:val="FF0000"/>
        </w:rPr>
      </w:pPr>
    </w:p>
    <w:p w14:paraId="3A971015" w14:textId="3D49B8AC" w:rsidR="71CF0BDD" w:rsidRDefault="71CF0BDD" w:rsidP="00E1762A">
      <w:pPr>
        <w:spacing w:line="360" w:lineRule="auto"/>
        <w:rPr>
          <w:color w:val="FF0000"/>
        </w:rPr>
      </w:pPr>
    </w:p>
    <w:p w14:paraId="4090814C" w14:textId="4576C448" w:rsidR="00954798" w:rsidRPr="00397BF0" w:rsidRDefault="63257E0B" w:rsidP="00E1762A">
      <w:pPr>
        <w:spacing w:line="360" w:lineRule="auto"/>
        <w:rPr>
          <w:rFonts w:ascii="Arial" w:eastAsia="Arial" w:hAnsi="Arial" w:cs="Arial"/>
          <w:color w:val="FF0000"/>
        </w:rPr>
      </w:pPr>
      <w:r w:rsidRPr="448B5C91">
        <w:rPr>
          <w:rFonts w:ascii="Arial" w:eastAsia="Arial" w:hAnsi="Arial" w:cs="Arial"/>
          <w:color w:val="FF0000"/>
        </w:rPr>
        <w:t xml:space="preserve">To address the issue of the outdoor area, it is a wide, open space with various resources. According to Tovey (No Date), a </w:t>
      </w:r>
      <w:r w:rsidR="2E7AFBCA" w:rsidRPr="0F831275">
        <w:rPr>
          <w:rFonts w:ascii="Arial" w:eastAsia="Arial" w:hAnsi="Arial" w:cs="Arial"/>
          <w:color w:val="FF0000"/>
        </w:rPr>
        <w:t>Froebelian</w:t>
      </w:r>
      <w:r w:rsidR="10A321B0" w:rsidRPr="3716CC81">
        <w:rPr>
          <w:rFonts w:ascii="Arial" w:eastAsia="Arial" w:hAnsi="Arial" w:cs="Arial"/>
          <w:color w:val="FF0000"/>
        </w:rPr>
        <w:t xml:space="preserve"> </w:t>
      </w:r>
      <w:r w:rsidRPr="3716CC81">
        <w:rPr>
          <w:rFonts w:ascii="Arial" w:eastAsia="Arial" w:hAnsi="Arial" w:cs="Arial"/>
          <w:color w:val="FF0000"/>
        </w:rPr>
        <w:t>outdoor</w:t>
      </w:r>
      <w:r w:rsidRPr="448B5C91">
        <w:rPr>
          <w:rFonts w:ascii="Arial" w:eastAsia="Arial" w:hAnsi="Arial" w:cs="Arial"/>
          <w:color w:val="FF0000"/>
        </w:rPr>
        <w:t xml:space="preserve"> environment provides resources, which can be transformed, rather than brought equipment. This allows </w:t>
      </w:r>
      <w:r w:rsidR="7C314596" w:rsidRPr="60FAB048">
        <w:rPr>
          <w:rFonts w:ascii="Arial" w:eastAsia="Arial" w:hAnsi="Arial" w:cs="Arial"/>
          <w:color w:val="FF0000"/>
        </w:rPr>
        <w:t>the setting</w:t>
      </w:r>
      <w:r w:rsidRPr="448B5C91">
        <w:rPr>
          <w:rFonts w:ascii="Arial" w:eastAsia="Arial" w:hAnsi="Arial" w:cs="Arial"/>
          <w:color w:val="FF0000"/>
        </w:rPr>
        <w:t xml:space="preserve"> to involve children in symbolic thinking. Froebel, according to Tovey (No Date) also takes note that children require a quiet space in their outdoor areas to be still, observe their peers or to ground themselves, along with having a space to explore and gain experience. Froebel was a believer in the use of open-ended materials in play, according to Tovey (No Date), to allow children to openly express their ideas, feelings and experiences. The use of open-ended materials gives children the opportunity to explore different areas of meaning. Froebel</w:t>
      </w:r>
      <w:r w:rsidRPr="71CF0BDD">
        <w:rPr>
          <w:rFonts w:ascii="Arial" w:eastAsia="Arial" w:hAnsi="Arial" w:cs="Arial"/>
          <w:color w:val="000000" w:themeColor="text1"/>
          <w:sz w:val="22"/>
          <w:szCs w:val="22"/>
        </w:rPr>
        <w:t xml:space="preserve"> </w:t>
      </w:r>
      <w:r w:rsidRPr="448B5C91">
        <w:rPr>
          <w:rFonts w:ascii="Arial" w:eastAsia="Arial" w:hAnsi="Arial" w:cs="Arial"/>
          <w:color w:val="FF0000"/>
        </w:rPr>
        <w:t xml:space="preserve">refers to these as ‘Forms of Knowledge’, ‘Forms of </w:t>
      </w:r>
      <w:r w:rsidR="7C314596" w:rsidRPr="661B350A">
        <w:rPr>
          <w:rFonts w:ascii="Arial" w:eastAsia="Arial" w:hAnsi="Arial" w:cs="Arial"/>
          <w:color w:val="FF0000"/>
        </w:rPr>
        <w:t>Life’ and ‘Forms of Beauty’.</w:t>
      </w:r>
      <w:r w:rsidRPr="448B5C91">
        <w:rPr>
          <w:rFonts w:ascii="Arial" w:eastAsia="Arial" w:hAnsi="Arial" w:cs="Arial"/>
          <w:color w:val="FF0000"/>
        </w:rPr>
        <w:t xml:space="preserve"> </w:t>
      </w:r>
    </w:p>
    <w:p w14:paraId="2A3E2AD8" w14:textId="0AE3609F" w:rsidR="00954798" w:rsidRPr="00397BF0" w:rsidRDefault="63257E0B" w:rsidP="00E1762A">
      <w:pPr>
        <w:spacing w:line="360" w:lineRule="auto"/>
        <w:rPr>
          <w:rFonts w:ascii="Arial" w:eastAsia="Arial" w:hAnsi="Arial" w:cs="Arial"/>
          <w:color w:val="FF0000"/>
        </w:rPr>
      </w:pPr>
      <w:r w:rsidRPr="766EA60C">
        <w:rPr>
          <w:rFonts w:ascii="Arial" w:eastAsia="Arial" w:hAnsi="Arial" w:cs="Arial"/>
          <w:color w:val="FF0000"/>
        </w:rPr>
        <w:t>However, we should be aiming to be making the outdoor space safer for all, especially since we have a young boy starting at our setting, who is Autistic</w:t>
      </w:r>
      <w:r w:rsidR="478ED8BC" w:rsidRPr="2ECE344B">
        <w:rPr>
          <w:rFonts w:ascii="Arial" w:eastAsia="Arial" w:hAnsi="Arial" w:cs="Arial"/>
          <w:color w:val="FF0000"/>
        </w:rPr>
        <w:t>, as</w:t>
      </w:r>
      <w:r w:rsidR="478ED8BC" w:rsidRPr="5690E498">
        <w:rPr>
          <w:rFonts w:ascii="Arial" w:eastAsia="Arial" w:hAnsi="Arial" w:cs="Arial"/>
          <w:color w:val="FF0000"/>
        </w:rPr>
        <w:t xml:space="preserve"> Elin has </w:t>
      </w:r>
      <w:r w:rsidR="35F765F5" w:rsidRPr="4B9FA206">
        <w:rPr>
          <w:rFonts w:ascii="Arial" w:eastAsia="Arial" w:hAnsi="Arial" w:cs="Arial"/>
          <w:color w:val="FF0000"/>
        </w:rPr>
        <w:t>stated</w:t>
      </w:r>
      <w:r w:rsidR="478ED8BC" w:rsidRPr="4B9FA206">
        <w:rPr>
          <w:rFonts w:ascii="Arial" w:eastAsia="Arial" w:hAnsi="Arial" w:cs="Arial"/>
          <w:color w:val="FF0000"/>
        </w:rPr>
        <w:t>.</w:t>
      </w:r>
      <w:r w:rsidRPr="766EA60C">
        <w:rPr>
          <w:rFonts w:ascii="Arial" w:eastAsia="Arial" w:hAnsi="Arial" w:cs="Arial"/>
          <w:color w:val="FF0000"/>
        </w:rPr>
        <w:t xml:space="preserve"> To start, spending time in an outdoor environment has wellbeing benefits to both the adult and to the child, including a more positive effect after exercising, </w:t>
      </w:r>
      <w:r w:rsidRPr="4757B566">
        <w:rPr>
          <w:rFonts w:ascii="Arial" w:eastAsia="Arial" w:hAnsi="Arial" w:cs="Arial"/>
          <w:color w:val="FF0000"/>
        </w:rPr>
        <w:t xml:space="preserve">and having </w:t>
      </w:r>
      <w:r w:rsidR="1B78CBFC" w:rsidRPr="01F04D2C">
        <w:rPr>
          <w:rFonts w:ascii="Arial" w:eastAsia="Arial" w:hAnsi="Arial" w:cs="Arial"/>
          <w:color w:val="FF0000"/>
        </w:rPr>
        <w:t>an</w:t>
      </w:r>
      <w:r w:rsidRPr="0CECD37B">
        <w:rPr>
          <w:rFonts w:ascii="Arial" w:eastAsia="Arial" w:hAnsi="Arial" w:cs="Arial"/>
          <w:color w:val="FF0000"/>
        </w:rPr>
        <w:t xml:space="preserve"> </w:t>
      </w:r>
      <w:r w:rsidRPr="4757B566">
        <w:rPr>
          <w:rFonts w:ascii="Arial" w:eastAsia="Arial" w:hAnsi="Arial" w:cs="Arial"/>
          <w:color w:val="FF0000"/>
        </w:rPr>
        <w:t xml:space="preserve">improved mental health and attention span, according </w:t>
      </w:r>
      <w:r w:rsidRPr="766EA60C">
        <w:rPr>
          <w:rFonts w:ascii="Arial" w:eastAsia="Arial" w:hAnsi="Arial" w:cs="Arial"/>
          <w:color w:val="FF0000"/>
        </w:rPr>
        <w:t xml:space="preserve">to </w:t>
      </w:r>
      <w:r w:rsidRPr="4757B566">
        <w:rPr>
          <w:rFonts w:ascii="Arial" w:eastAsia="Arial" w:hAnsi="Arial" w:cs="Arial"/>
          <w:color w:val="FF0000"/>
        </w:rPr>
        <w:t>McCormick (2019).</w:t>
      </w:r>
      <w:r w:rsidRPr="766EA60C">
        <w:rPr>
          <w:rFonts w:ascii="Arial" w:eastAsia="Arial" w:hAnsi="Arial" w:cs="Arial"/>
          <w:color w:val="FF0000"/>
        </w:rPr>
        <w:t xml:space="preserve"> Looking further into the Forest Schools programme for our children will be extremely helpful, especially for our new starter. The impact on forest schools for children with ALN has not been researched in depth, however, if we look at the effects that it can have on encouraging positive wellbeing, including strengthening self-regulation (Tiplady &amp; Menter, 2020), then we can apply this to our new starter, along with any other children with ALN we may have in the future. As for making the outdoor space itself a safer environment, according to White (2020), young children require challenge and risk, but practitioners must take into consideration the safety and security of the equipment and the area around them. White (2020) explains that children can be at a disadvantage if they do not understand how to correctly approach physical risk. Some may be reckless or nervous around equipment. White (2020) recognises the safety of children when playing outdoors is critical and the use of a risk assessment that oversees every aspect of outdoor provision in the early </w:t>
      </w:r>
      <w:r w:rsidRPr="766EA60C">
        <w:rPr>
          <w:rFonts w:ascii="Arial" w:eastAsia="Arial" w:hAnsi="Arial" w:cs="Arial"/>
          <w:color w:val="FF0000"/>
        </w:rPr>
        <w:lastRenderedPageBreak/>
        <w:t xml:space="preserve">years is essential for all settings. When children come to us, they should feel safe, secure and valued when it comes to exploring their outdoor space. For this to happen, we as staff, need to initiate and set clear boundaries for the children. A clear example of this could be a behavioural boundary, which would be establishing safety rules before going outside, whilst also allowing risky play to take place. </w:t>
      </w:r>
      <w:r w:rsidRPr="63F35BFA">
        <w:rPr>
          <w:rFonts w:ascii="Arial" w:eastAsia="Arial" w:hAnsi="Arial" w:cs="Arial"/>
          <w:color w:val="FF0000"/>
        </w:rPr>
        <w:t xml:space="preserve">Along with keeping children safe, we need to think about the staff </w:t>
      </w:r>
      <w:r w:rsidRPr="753604BD">
        <w:rPr>
          <w:rFonts w:ascii="Arial" w:eastAsia="Arial" w:hAnsi="Arial" w:cs="Arial"/>
          <w:color w:val="FF0000"/>
        </w:rPr>
        <w:t>too.</w:t>
      </w:r>
      <w:r w:rsidRPr="63F35BFA">
        <w:rPr>
          <w:rFonts w:ascii="Arial" w:eastAsia="Arial" w:hAnsi="Arial" w:cs="Arial"/>
          <w:color w:val="FF0000"/>
        </w:rPr>
        <w:t xml:space="preserve"> According to the Health and Safety Act (1974), it is a duty for every employee to take reasonable care of themselves and others that are involved within their workplace. This means to look out for your own safety, along with your colleagues and the children under your care. The Health and Safety Act (1974) states that it is important to secure the health, safety and welfare of an individual whilst at work. This is vital to ensure the individual at work is kept safe from harm and feels confident enough to do their job to the standard expected. As a setting, our children’s health and safety matters, but our staff’s health and safety </w:t>
      </w:r>
      <w:proofErr w:type="gramStart"/>
      <w:r w:rsidRPr="63F35BFA">
        <w:rPr>
          <w:rFonts w:ascii="Arial" w:eastAsia="Arial" w:hAnsi="Arial" w:cs="Arial"/>
          <w:color w:val="FF0000"/>
        </w:rPr>
        <w:t>is</w:t>
      </w:r>
      <w:proofErr w:type="gramEnd"/>
      <w:r w:rsidRPr="63F35BFA">
        <w:rPr>
          <w:rFonts w:ascii="Arial" w:eastAsia="Arial" w:hAnsi="Arial" w:cs="Arial"/>
          <w:color w:val="FF0000"/>
        </w:rPr>
        <w:t xml:space="preserve"> one of our number one priorities too.</w:t>
      </w:r>
    </w:p>
    <w:p w14:paraId="3B539202" w14:textId="11DDB05B" w:rsidR="71CF0BDD" w:rsidRDefault="71CF0BDD" w:rsidP="00E1762A">
      <w:pPr>
        <w:spacing w:line="360" w:lineRule="auto"/>
      </w:pPr>
    </w:p>
    <w:p w14:paraId="3EA549D9" w14:textId="3DA92C5F" w:rsidR="009028D2" w:rsidRDefault="00CE4300" w:rsidP="00E1762A">
      <w:pPr>
        <w:pStyle w:val="NormalWeb"/>
        <w:spacing w:line="360" w:lineRule="auto"/>
        <w:rPr>
          <w:rFonts w:ascii="Arial" w:hAnsi="Arial" w:cs="Arial"/>
          <w:color w:val="000000"/>
        </w:rPr>
      </w:pPr>
      <w:r w:rsidRPr="00397BF0">
        <w:rPr>
          <w:rFonts w:ascii="Arial" w:hAnsi="Arial" w:cs="Arial"/>
          <w:color w:val="000000" w:themeColor="text1"/>
        </w:rPr>
        <w:t>Danielle</w:t>
      </w:r>
      <w:r w:rsidR="00105C44">
        <w:rPr>
          <w:rFonts w:ascii="Arial" w:hAnsi="Arial" w:cs="Arial"/>
          <w:color w:val="000000" w:themeColor="text1"/>
        </w:rPr>
        <w:t>—</w:t>
      </w:r>
      <w:r w:rsidR="00A71885" w:rsidRPr="00EC1BC8">
        <w:rPr>
          <w:rFonts w:ascii="Arial" w:hAnsi="Arial" w:cs="Arial"/>
        </w:rPr>
        <w:t>Following on from Caitlin</w:t>
      </w:r>
      <w:r w:rsidR="00A71885">
        <w:rPr>
          <w:rFonts w:ascii="Arial" w:hAnsi="Arial" w:cs="Arial"/>
        </w:rPr>
        <w:t xml:space="preserve">’s point, </w:t>
      </w:r>
      <w:r w:rsidR="001223E6">
        <w:rPr>
          <w:rFonts w:ascii="Arial" w:hAnsi="Arial" w:cs="Arial"/>
        </w:rPr>
        <w:t>we need to ensure that we provide</w:t>
      </w:r>
      <w:r w:rsidR="00A71885" w:rsidRPr="00EC1BC8">
        <w:rPr>
          <w:rFonts w:ascii="Arial" w:hAnsi="Arial" w:cs="Arial"/>
          <w:color w:val="000000"/>
        </w:rPr>
        <w:t xml:space="preserve"> staff with additional training and qualifications </w:t>
      </w:r>
      <w:r w:rsidR="001223E6">
        <w:rPr>
          <w:rFonts w:ascii="Arial" w:hAnsi="Arial" w:cs="Arial"/>
          <w:color w:val="000000"/>
        </w:rPr>
        <w:t>to enhance</w:t>
      </w:r>
      <w:r w:rsidR="00A71885" w:rsidRPr="00EC1BC8">
        <w:rPr>
          <w:rFonts w:ascii="Arial" w:hAnsi="Arial" w:cs="Arial"/>
          <w:color w:val="000000"/>
        </w:rPr>
        <w:t xml:space="preserve"> the quality of care and support within </w:t>
      </w:r>
      <w:r w:rsidR="00A27948">
        <w:rPr>
          <w:rFonts w:ascii="Arial" w:hAnsi="Arial" w:cs="Arial"/>
          <w:color w:val="000000"/>
        </w:rPr>
        <w:t>our</w:t>
      </w:r>
      <w:r w:rsidR="00A71885" w:rsidRPr="00EC1BC8">
        <w:rPr>
          <w:rFonts w:ascii="Arial" w:hAnsi="Arial" w:cs="Arial"/>
          <w:color w:val="000000"/>
        </w:rPr>
        <w:t xml:space="preserve"> setting. However, due to the time commitment required, accessing in-depth training for all staff can be challenging (</w:t>
      </w:r>
      <w:r w:rsidR="00A71885">
        <w:rPr>
          <w:rFonts w:ascii="Arial" w:hAnsi="Arial" w:cs="Arial"/>
          <w:color w:val="000000"/>
        </w:rPr>
        <w:t>Care Council for Wales, 2016</w:t>
      </w:r>
      <w:r w:rsidR="00A71885" w:rsidRPr="00EC1BC8">
        <w:rPr>
          <w:rFonts w:ascii="Arial" w:hAnsi="Arial" w:cs="Arial"/>
          <w:color w:val="000000"/>
        </w:rPr>
        <w:t xml:space="preserve">). </w:t>
      </w:r>
    </w:p>
    <w:p w14:paraId="49BA9756" w14:textId="3A1B269E" w:rsidR="00A71885" w:rsidRPr="00EC1BC8" w:rsidRDefault="00E93B3C" w:rsidP="00E1762A">
      <w:pPr>
        <w:pStyle w:val="NormalWeb"/>
        <w:spacing w:line="360" w:lineRule="auto"/>
        <w:rPr>
          <w:rFonts w:ascii="Arial" w:hAnsi="Arial" w:cs="Arial"/>
          <w:color w:val="000000"/>
        </w:rPr>
      </w:pPr>
      <w:r>
        <w:rPr>
          <w:rFonts w:ascii="Arial" w:hAnsi="Arial" w:cs="Arial"/>
          <w:color w:val="000000"/>
        </w:rPr>
        <w:t>All staff members will receive</w:t>
      </w:r>
      <w:r w:rsidR="00777E35">
        <w:rPr>
          <w:rFonts w:ascii="Arial" w:hAnsi="Arial" w:cs="Arial"/>
          <w:color w:val="000000"/>
        </w:rPr>
        <w:t xml:space="preserve"> o</w:t>
      </w:r>
      <w:r w:rsidR="00A71885">
        <w:rPr>
          <w:rFonts w:ascii="Arial" w:hAnsi="Arial" w:cs="Arial"/>
          <w:color w:val="000000"/>
        </w:rPr>
        <w:t>ngoing</w:t>
      </w:r>
      <w:r w:rsidR="00A71885" w:rsidRPr="00EC1BC8">
        <w:rPr>
          <w:rFonts w:ascii="Arial" w:hAnsi="Arial" w:cs="Arial"/>
          <w:color w:val="000000"/>
        </w:rPr>
        <w:t xml:space="preserve"> training</w:t>
      </w:r>
      <w:r w:rsidR="00777E35">
        <w:rPr>
          <w:rFonts w:ascii="Arial" w:hAnsi="Arial" w:cs="Arial"/>
          <w:color w:val="000000"/>
        </w:rPr>
        <w:t xml:space="preserve">, </w:t>
      </w:r>
      <w:r>
        <w:rPr>
          <w:rFonts w:ascii="Arial" w:hAnsi="Arial" w:cs="Arial"/>
          <w:color w:val="000000"/>
        </w:rPr>
        <w:t>which</w:t>
      </w:r>
      <w:r w:rsidR="00A71885" w:rsidRPr="00EC1BC8">
        <w:rPr>
          <w:rFonts w:ascii="Arial" w:hAnsi="Arial" w:cs="Arial"/>
          <w:color w:val="000000"/>
        </w:rPr>
        <w:t xml:space="preserve"> ensures that</w:t>
      </w:r>
      <w:r w:rsidR="008610A0">
        <w:rPr>
          <w:rFonts w:ascii="Arial" w:hAnsi="Arial" w:cs="Arial"/>
          <w:color w:val="000000"/>
        </w:rPr>
        <w:t xml:space="preserve"> we all</w:t>
      </w:r>
      <w:r>
        <w:rPr>
          <w:rFonts w:ascii="Arial" w:hAnsi="Arial" w:cs="Arial"/>
          <w:color w:val="000000"/>
        </w:rPr>
        <w:t xml:space="preserve"> </w:t>
      </w:r>
      <w:r w:rsidR="00A71885">
        <w:rPr>
          <w:rFonts w:ascii="Arial" w:hAnsi="Arial" w:cs="Arial"/>
          <w:color w:val="000000"/>
        </w:rPr>
        <w:t>stay</w:t>
      </w:r>
      <w:r w:rsidR="00A71885" w:rsidRPr="00EC1BC8">
        <w:rPr>
          <w:rFonts w:ascii="Arial" w:hAnsi="Arial" w:cs="Arial"/>
          <w:color w:val="000000"/>
        </w:rPr>
        <w:t xml:space="preserve"> informed about legislative changes, policies, and procedures</w:t>
      </w:r>
      <w:r>
        <w:rPr>
          <w:rFonts w:ascii="Arial" w:hAnsi="Arial" w:cs="Arial"/>
          <w:color w:val="000000"/>
        </w:rPr>
        <w:t>. This</w:t>
      </w:r>
      <w:r w:rsidR="00A71885" w:rsidRPr="00EC1BC8">
        <w:rPr>
          <w:rFonts w:ascii="Arial" w:hAnsi="Arial" w:cs="Arial"/>
          <w:color w:val="000000"/>
        </w:rPr>
        <w:t xml:space="preserve"> is </w:t>
      </w:r>
      <w:r w:rsidR="00A71885">
        <w:rPr>
          <w:rFonts w:ascii="Arial" w:hAnsi="Arial" w:cs="Arial"/>
          <w:color w:val="000000"/>
        </w:rPr>
        <w:t>vit</w:t>
      </w:r>
      <w:r w:rsidR="00A71885" w:rsidRPr="00EC1BC8">
        <w:rPr>
          <w:rFonts w:ascii="Arial" w:hAnsi="Arial" w:cs="Arial"/>
          <w:color w:val="000000"/>
        </w:rPr>
        <w:t xml:space="preserve">al for </w:t>
      </w:r>
      <w:r w:rsidR="00A71885">
        <w:rPr>
          <w:rFonts w:ascii="Arial" w:hAnsi="Arial" w:cs="Arial"/>
          <w:color w:val="000000"/>
        </w:rPr>
        <w:t>uphold</w:t>
      </w:r>
      <w:r w:rsidR="00A71885" w:rsidRPr="00EC1BC8">
        <w:rPr>
          <w:rFonts w:ascii="Arial" w:hAnsi="Arial" w:cs="Arial"/>
          <w:color w:val="000000"/>
        </w:rPr>
        <w:t xml:space="preserve">ing </w:t>
      </w:r>
      <w:r w:rsidR="009B52D9">
        <w:rPr>
          <w:rFonts w:ascii="Arial" w:hAnsi="Arial" w:cs="Arial"/>
          <w:color w:val="000000"/>
        </w:rPr>
        <w:t xml:space="preserve">the </w:t>
      </w:r>
      <w:r w:rsidR="00A71885" w:rsidRPr="00EC1BC8">
        <w:rPr>
          <w:rFonts w:ascii="Arial" w:hAnsi="Arial" w:cs="Arial"/>
          <w:color w:val="000000"/>
        </w:rPr>
        <w:t>high standards of care</w:t>
      </w:r>
      <w:r w:rsidR="00632142">
        <w:rPr>
          <w:rFonts w:ascii="Arial" w:hAnsi="Arial" w:cs="Arial"/>
          <w:color w:val="000000"/>
        </w:rPr>
        <w:t xml:space="preserve"> </w:t>
      </w:r>
      <w:r w:rsidR="009B52D9">
        <w:rPr>
          <w:rFonts w:ascii="Arial" w:hAnsi="Arial" w:cs="Arial"/>
          <w:color w:val="000000"/>
        </w:rPr>
        <w:t xml:space="preserve">we give </w:t>
      </w:r>
      <w:r w:rsidR="00632142">
        <w:rPr>
          <w:rFonts w:ascii="Arial" w:hAnsi="Arial" w:cs="Arial"/>
          <w:color w:val="000000"/>
        </w:rPr>
        <w:t>in our setting</w:t>
      </w:r>
      <w:r w:rsidR="00A71885" w:rsidRPr="00EC1BC8">
        <w:rPr>
          <w:rFonts w:ascii="Arial" w:hAnsi="Arial" w:cs="Arial"/>
          <w:color w:val="000000"/>
        </w:rPr>
        <w:t xml:space="preserve">. This </w:t>
      </w:r>
      <w:r w:rsidR="00A71885">
        <w:rPr>
          <w:rFonts w:ascii="Arial" w:hAnsi="Arial" w:cs="Arial"/>
          <w:color w:val="000000"/>
        </w:rPr>
        <w:t>correspond</w:t>
      </w:r>
      <w:r w:rsidR="00A71885" w:rsidRPr="00EC1BC8">
        <w:rPr>
          <w:rFonts w:ascii="Arial" w:hAnsi="Arial" w:cs="Arial"/>
          <w:color w:val="000000"/>
        </w:rPr>
        <w:t xml:space="preserve">s with Section 4 of the Quality-of-Care Report, which </w:t>
      </w:r>
      <w:r w:rsidR="00A71885">
        <w:rPr>
          <w:rFonts w:ascii="Arial" w:hAnsi="Arial" w:cs="Arial"/>
          <w:color w:val="000000"/>
        </w:rPr>
        <w:t>highlight</w:t>
      </w:r>
      <w:r w:rsidR="00A71885" w:rsidRPr="00EC1BC8">
        <w:rPr>
          <w:rFonts w:ascii="Arial" w:hAnsi="Arial" w:cs="Arial"/>
          <w:color w:val="000000"/>
        </w:rPr>
        <w:t xml:space="preserve">s the </w:t>
      </w:r>
      <w:r w:rsidR="00A71885">
        <w:rPr>
          <w:rFonts w:ascii="Arial" w:hAnsi="Arial" w:cs="Arial"/>
          <w:color w:val="000000"/>
        </w:rPr>
        <w:t>signific</w:t>
      </w:r>
      <w:r w:rsidR="00A71885" w:rsidRPr="00EC1BC8">
        <w:rPr>
          <w:rFonts w:ascii="Arial" w:hAnsi="Arial" w:cs="Arial"/>
          <w:color w:val="000000"/>
        </w:rPr>
        <w:t>ance of leadership and management in early years settings (Social Care Wales, 2018).</w:t>
      </w:r>
    </w:p>
    <w:p w14:paraId="164C8E32" w14:textId="3B1C93FE" w:rsidR="00A71885" w:rsidRPr="00EC1BC8" w:rsidRDefault="00A71885" w:rsidP="00E1762A">
      <w:pPr>
        <w:pStyle w:val="NormalWeb"/>
        <w:spacing w:line="360" w:lineRule="auto"/>
        <w:rPr>
          <w:rFonts w:ascii="Arial" w:hAnsi="Arial" w:cs="Arial"/>
          <w:color w:val="000000"/>
        </w:rPr>
      </w:pPr>
      <w:r w:rsidRPr="00EC1BC8">
        <w:rPr>
          <w:rFonts w:ascii="Arial" w:hAnsi="Arial" w:cs="Arial"/>
          <w:color w:val="000000"/>
        </w:rPr>
        <w:t xml:space="preserve">As a Flying Start </w:t>
      </w:r>
      <w:r w:rsidR="008D6A7C">
        <w:rPr>
          <w:rFonts w:ascii="Arial" w:hAnsi="Arial" w:cs="Arial"/>
          <w:color w:val="000000"/>
        </w:rPr>
        <w:t>setting</w:t>
      </w:r>
      <w:r w:rsidR="002923D2">
        <w:rPr>
          <w:rFonts w:ascii="Arial" w:hAnsi="Arial" w:cs="Arial"/>
          <w:color w:val="000000"/>
        </w:rPr>
        <w:t>, our</w:t>
      </w:r>
      <w:r w:rsidR="008D6A7C">
        <w:rPr>
          <w:rFonts w:ascii="Arial" w:hAnsi="Arial" w:cs="Arial"/>
          <w:color w:val="000000"/>
        </w:rPr>
        <w:t xml:space="preserve"> </w:t>
      </w:r>
      <w:r w:rsidRPr="00EC1BC8">
        <w:rPr>
          <w:rFonts w:ascii="Arial" w:hAnsi="Arial" w:cs="Arial"/>
          <w:color w:val="000000"/>
        </w:rPr>
        <w:t xml:space="preserve">policies mandate that all staff participate </w:t>
      </w:r>
      <w:r>
        <w:rPr>
          <w:rFonts w:ascii="Arial" w:hAnsi="Arial" w:cs="Arial"/>
          <w:color w:val="000000"/>
        </w:rPr>
        <w:t xml:space="preserve">annually </w:t>
      </w:r>
      <w:r w:rsidRPr="00EC1BC8">
        <w:rPr>
          <w:rFonts w:ascii="Arial" w:hAnsi="Arial" w:cs="Arial"/>
          <w:color w:val="000000"/>
        </w:rPr>
        <w:t>in a</w:t>
      </w:r>
      <w:r>
        <w:rPr>
          <w:rFonts w:ascii="Arial" w:hAnsi="Arial" w:cs="Arial"/>
          <w:color w:val="000000"/>
        </w:rPr>
        <w:t>t least</w:t>
      </w:r>
      <w:r w:rsidRPr="00EC1BC8">
        <w:rPr>
          <w:rFonts w:ascii="Arial" w:hAnsi="Arial" w:cs="Arial"/>
          <w:color w:val="000000"/>
        </w:rPr>
        <w:t xml:space="preserve"> five days of continu</w:t>
      </w:r>
      <w:r w:rsidR="002923D2">
        <w:rPr>
          <w:rFonts w:ascii="Arial" w:hAnsi="Arial" w:cs="Arial"/>
          <w:color w:val="000000"/>
        </w:rPr>
        <w:t>ous</w:t>
      </w:r>
      <w:r w:rsidRPr="00EC1BC8">
        <w:rPr>
          <w:rFonts w:ascii="Arial" w:hAnsi="Arial" w:cs="Arial"/>
          <w:color w:val="000000"/>
        </w:rPr>
        <w:t xml:space="preserve"> professional development</w:t>
      </w:r>
      <w:r w:rsidR="005D671B">
        <w:rPr>
          <w:rFonts w:ascii="Arial" w:hAnsi="Arial" w:cs="Arial"/>
          <w:color w:val="000000"/>
        </w:rPr>
        <w:t>,</w:t>
      </w:r>
      <w:r w:rsidRPr="00EC1BC8">
        <w:rPr>
          <w:rFonts w:ascii="Arial" w:hAnsi="Arial" w:cs="Arial"/>
          <w:color w:val="000000"/>
        </w:rPr>
        <w:t xml:space="preserve"> </w:t>
      </w:r>
      <w:r w:rsidR="00FC51C1">
        <w:rPr>
          <w:rFonts w:ascii="Arial" w:hAnsi="Arial" w:cs="Arial"/>
          <w:color w:val="000000"/>
        </w:rPr>
        <w:t xml:space="preserve">which we </w:t>
      </w:r>
      <w:r w:rsidR="00384A8E">
        <w:rPr>
          <w:rFonts w:ascii="Arial" w:hAnsi="Arial" w:cs="Arial"/>
          <w:color w:val="000000"/>
        </w:rPr>
        <w:t xml:space="preserve">will </w:t>
      </w:r>
      <w:r w:rsidR="002923D2">
        <w:rPr>
          <w:rFonts w:ascii="Arial" w:hAnsi="Arial" w:cs="Arial"/>
          <w:color w:val="000000"/>
        </w:rPr>
        <w:t>uphold</w:t>
      </w:r>
      <w:r w:rsidR="00633CFF">
        <w:rPr>
          <w:rFonts w:ascii="Arial" w:hAnsi="Arial" w:cs="Arial"/>
          <w:color w:val="000000"/>
        </w:rPr>
        <w:t xml:space="preserve"> </w:t>
      </w:r>
      <w:r w:rsidRPr="00EC1BC8">
        <w:rPr>
          <w:rFonts w:ascii="Arial" w:hAnsi="Arial" w:cs="Arial"/>
          <w:color w:val="000000"/>
        </w:rPr>
        <w:t>(Welsh Government, 2016). This</w:t>
      </w:r>
      <w:r w:rsidR="002923D2">
        <w:rPr>
          <w:rFonts w:ascii="Arial" w:hAnsi="Arial" w:cs="Arial"/>
          <w:color w:val="000000"/>
        </w:rPr>
        <w:t xml:space="preserve"> requirement</w:t>
      </w:r>
      <w:r w:rsidRPr="00EC1BC8">
        <w:rPr>
          <w:rFonts w:ascii="Arial" w:hAnsi="Arial" w:cs="Arial"/>
          <w:color w:val="000000"/>
        </w:rPr>
        <w:t xml:space="preserve"> is in addition to any training </w:t>
      </w:r>
      <w:r w:rsidR="002923D2">
        <w:rPr>
          <w:rFonts w:ascii="Arial" w:hAnsi="Arial" w:cs="Arial"/>
          <w:color w:val="000000"/>
        </w:rPr>
        <w:t>mandat</w:t>
      </w:r>
      <w:r w:rsidRPr="00EC1BC8">
        <w:rPr>
          <w:rFonts w:ascii="Arial" w:hAnsi="Arial" w:cs="Arial"/>
          <w:color w:val="000000"/>
        </w:rPr>
        <w:t>ed by the National Minimum Standards. CP</w:t>
      </w:r>
      <w:r w:rsidR="001E07A5">
        <w:rPr>
          <w:rFonts w:ascii="Arial" w:hAnsi="Arial" w:cs="Arial"/>
          <w:color w:val="000000"/>
        </w:rPr>
        <w:t xml:space="preserve">D </w:t>
      </w:r>
      <w:r w:rsidRPr="00EC1BC8">
        <w:rPr>
          <w:rFonts w:ascii="Arial" w:hAnsi="Arial" w:cs="Arial"/>
          <w:color w:val="000000"/>
        </w:rPr>
        <w:t>should be tailored to each staff member’s learning needs, equipping them with</w:t>
      </w:r>
      <w:r w:rsidR="00AF664F">
        <w:rPr>
          <w:rFonts w:ascii="Arial" w:hAnsi="Arial" w:cs="Arial"/>
          <w:color w:val="000000"/>
        </w:rPr>
        <w:t xml:space="preserve"> </w:t>
      </w:r>
      <w:r w:rsidR="002704B5">
        <w:rPr>
          <w:rFonts w:ascii="Arial" w:hAnsi="Arial" w:cs="Arial"/>
          <w:color w:val="000000"/>
        </w:rPr>
        <w:t xml:space="preserve">the </w:t>
      </w:r>
      <w:r w:rsidRPr="00EC1BC8">
        <w:rPr>
          <w:rFonts w:ascii="Arial" w:hAnsi="Arial" w:cs="Arial"/>
          <w:color w:val="000000"/>
        </w:rPr>
        <w:t>knowledge</w:t>
      </w:r>
      <w:r w:rsidR="002704B5">
        <w:rPr>
          <w:rFonts w:ascii="Arial" w:hAnsi="Arial" w:cs="Arial"/>
          <w:color w:val="000000"/>
        </w:rPr>
        <w:t xml:space="preserve"> and skills necessary</w:t>
      </w:r>
      <w:r w:rsidRPr="00EC1BC8">
        <w:rPr>
          <w:rFonts w:ascii="Arial" w:hAnsi="Arial" w:cs="Arial"/>
          <w:color w:val="000000"/>
        </w:rPr>
        <w:t xml:space="preserve"> to </w:t>
      </w:r>
      <w:r w:rsidR="002923D2">
        <w:rPr>
          <w:rFonts w:ascii="Arial" w:hAnsi="Arial" w:cs="Arial"/>
          <w:color w:val="000000"/>
        </w:rPr>
        <w:t>provide</w:t>
      </w:r>
      <w:r w:rsidRPr="00EC1BC8">
        <w:rPr>
          <w:rFonts w:ascii="Arial" w:hAnsi="Arial" w:cs="Arial"/>
          <w:color w:val="000000"/>
        </w:rPr>
        <w:t xml:space="preserve"> high-quality care </w:t>
      </w:r>
      <w:r w:rsidR="00680506">
        <w:rPr>
          <w:rFonts w:ascii="Arial" w:hAnsi="Arial" w:cs="Arial"/>
          <w:color w:val="000000"/>
        </w:rPr>
        <w:t xml:space="preserve">within our setting </w:t>
      </w:r>
      <w:r w:rsidRPr="00EC1BC8">
        <w:rPr>
          <w:rFonts w:ascii="Arial" w:hAnsi="Arial" w:cs="Arial"/>
          <w:color w:val="000000"/>
        </w:rPr>
        <w:t xml:space="preserve">(Welsh Government, 2014; Social Care Wales, 2018). </w:t>
      </w:r>
    </w:p>
    <w:p w14:paraId="11F7C060" w14:textId="3F3BCEAC" w:rsidR="00A71885" w:rsidRDefault="00A71885" w:rsidP="00E1762A">
      <w:pPr>
        <w:pStyle w:val="NormalWeb"/>
        <w:spacing w:line="360" w:lineRule="auto"/>
        <w:rPr>
          <w:rFonts w:ascii="Arial" w:hAnsi="Arial" w:cs="Arial"/>
          <w:color w:val="000000"/>
        </w:rPr>
      </w:pPr>
      <w:r w:rsidRPr="00EC1BC8">
        <w:rPr>
          <w:rFonts w:ascii="Arial" w:hAnsi="Arial" w:cs="Arial"/>
          <w:color w:val="000000"/>
        </w:rPr>
        <w:lastRenderedPageBreak/>
        <w:t>To encourage staff engagement with training, we</w:t>
      </w:r>
      <w:r w:rsidR="00692444">
        <w:rPr>
          <w:rFonts w:ascii="Arial" w:hAnsi="Arial" w:cs="Arial"/>
          <w:color w:val="000000"/>
        </w:rPr>
        <w:t>,</w:t>
      </w:r>
      <w:r w:rsidRPr="00EC1BC8">
        <w:rPr>
          <w:rFonts w:ascii="Arial" w:hAnsi="Arial" w:cs="Arial"/>
          <w:color w:val="000000"/>
        </w:rPr>
        <w:t xml:space="preserve"> </w:t>
      </w:r>
      <w:r>
        <w:rPr>
          <w:rFonts w:ascii="Arial" w:hAnsi="Arial" w:cs="Arial"/>
          <w:color w:val="000000"/>
        </w:rPr>
        <w:t>as a setting</w:t>
      </w:r>
      <w:r w:rsidR="00692444">
        <w:rPr>
          <w:rFonts w:ascii="Arial" w:hAnsi="Arial" w:cs="Arial"/>
          <w:color w:val="000000"/>
        </w:rPr>
        <w:t>,</w:t>
      </w:r>
      <w:r>
        <w:rPr>
          <w:rFonts w:ascii="Arial" w:hAnsi="Arial" w:cs="Arial"/>
          <w:color w:val="000000"/>
        </w:rPr>
        <w:t xml:space="preserve"> </w:t>
      </w:r>
      <w:r w:rsidRPr="00EC1BC8">
        <w:rPr>
          <w:rFonts w:ascii="Arial" w:hAnsi="Arial" w:cs="Arial"/>
          <w:color w:val="000000"/>
        </w:rPr>
        <w:t>recogni</w:t>
      </w:r>
      <w:r>
        <w:rPr>
          <w:rFonts w:ascii="Arial" w:hAnsi="Arial" w:cs="Arial"/>
          <w:color w:val="000000"/>
        </w:rPr>
        <w:t>s</w:t>
      </w:r>
      <w:r w:rsidRPr="00EC1BC8">
        <w:rPr>
          <w:rFonts w:ascii="Arial" w:hAnsi="Arial" w:cs="Arial"/>
          <w:color w:val="000000"/>
        </w:rPr>
        <w:t xml:space="preserve">e the time and effort invested in professional development. </w:t>
      </w:r>
      <w:r w:rsidR="000A2706">
        <w:rPr>
          <w:rFonts w:ascii="Arial" w:hAnsi="Arial" w:cs="Arial"/>
          <w:color w:val="000000"/>
        </w:rPr>
        <w:t>Any s</w:t>
      </w:r>
      <w:r w:rsidRPr="00EC1BC8">
        <w:rPr>
          <w:rFonts w:ascii="Arial" w:hAnsi="Arial" w:cs="Arial"/>
          <w:color w:val="000000"/>
        </w:rPr>
        <w:t xml:space="preserve">taff </w:t>
      </w:r>
      <w:r w:rsidR="000A2706">
        <w:rPr>
          <w:rFonts w:ascii="Arial" w:hAnsi="Arial" w:cs="Arial"/>
          <w:color w:val="000000"/>
        </w:rPr>
        <w:t xml:space="preserve">member </w:t>
      </w:r>
      <w:r w:rsidRPr="00EC1BC8">
        <w:rPr>
          <w:rFonts w:ascii="Arial" w:hAnsi="Arial" w:cs="Arial"/>
          <w:color w:val="000000"/>
        </w:rPr>
        <w:t>who complete</w:t>
      </w:r>
      <w:r w:rsidR="00692444">
        <w:rPr>
          <w:rFonts w:ascii="Arial" w:hAnsi="Arial" w:cs="Arial"/>
          <w:color w:val="000000"/>
        </w:rPr>
        <w:t>s</w:t>
      </w:r>
      <w:r w:rsidRPr="00EC1BC8">
        <w:rPr>
          <w:rFonts w:ascii="Arial" w:hAnsi="Arial" w:cs="Arial"/>
          <w:color w:val="000000"/>
        </w:rPr>
        <w:t xml:space="preserve"> training outside working hours </w:t>
      </w:r>
      <w:r w:rsidR="000A2706">
        <w:rPr>
          <w:rFonts w:ascii="Arial" w:hAnsi="Arial" w:cs="Arial"/>
          <w:color w:val="000000"/>
        </w:rPr>
        <w:t>will</w:t>
      </w:r>
      <w:r w:rsidRPr="00EC1BC8">
        <w:rPr>
          <w:rFonts w:ascii="Arial" w:hAnsi="Arial" w:cs="Arial"/>
          <w:color w:val="000000"/>
        </w:rPr>
        <w:t xml:space="preserve"> </w:t>
      </w:r>
      <w:r>
        <w:rPr>
          <w:rFonts w:ascii="Arial" w:hAnsi="Arial" w:cs="Arial"/>
          <w:color w:val="000000"/>
        </w:rPr>
        <w:t>receive</w:t>
      </w:r>
      <w:r w:rsidRPr="00EC1BC8">
        <w:rPr>
          <w:rFonts w:ascii="Arial" w:hAnsi="Arial" w:cs="Arial"/>
          <w:color w:val="000000"/>
        </w:rPr>
        <w:t xml:space="preserve"> incentives such as paid time off or the </w:t>
      </w:r>
      <w:r w:rsidR="00692444">
        <w:rPr>
          <w:rFonts w:ascii="Arial" w:hAnsi="Arial" w:cs="Arial"/>
          <w:color w:val="000000"/>
        </w:rPr>
        <w:t>opportunity</w:t>
      </w:r>
      <w:r w:rsidRPr="00EC1BC8">
        <w:rPr>
          <w:rFonts w:ascii="Arial" w:hAnsi="Arial" w:cs="Arial"/>
          <w:color w:val="000000"/>
        </w:rPr>
        <w:t xml:space="preserve"> to </w:t>
      </w:r>
      <w:r>
        <w:rPr>
          <w:rFonts w:ascii="Arial" w:hAnsi="Arial" w:cs="Arial"/>
          <w:color w:val="000000"/>
        </w:rPr>
        <w:t>undertak</w:t>
      </w:r>
      <w:r w:rsidRPr="00EC1BC8">
        <w:rPr>
          <w:rFonts w:ascii="Arial" w:hAnsi="Arial" w:cs="Arial"/>
          <w:color w:val="000000"/>
        </w:rPr>
        <w:t xml:space="preserve">e training during paid working hours. </w:t>
      </w:r>
      <w:r w:rsidR="00692444">
        <w:rPr>
          <w:rFonts w:ascii="Arial" w:hAnsi="Arial" w:cs="Arial"/>
          <w:color w:val="000000"/>
        </w:rPr>
        <w:t>T</w:t>
      </w:r>
      <w:r w:rsidR="006F3E83">
        <w:rPr>
          <w:rFonts w:ascii="Arial" w:hAnsi="Arial" w:cs="Arial"/>
          <w:color w:val="000000"/>
        </w:rPr>
        <w:t xml:space="preserve">his </w:t>
      </w:r>
      <w:r w:rsidRPr="00EC1BC8">
        <w:rPr>
          <w:rFonts w:ascii="Arial" w:hAnsi="Arial" w:cs="Arial"/>
          <w:color w:val="000000"/>
        </w:rPr>
        <w:t xml:space="preserve">approach </w:t>
      </w:r>
      <w:r w:rsidR="00692444">
        <w:rPr>
          <w:rFonts w:ascii="Arial" w:hAnsi="Arial" w:cs="Arial"/>
          <w:color w:val="000000"/>
        </w:rPr>
        <w:t>ensures</w:t>
      </w:r>
      <w:r w:rsidRPr="00EC1BC8">
        <w:rPr>
          <w:rFonts w:ascii="Arial" w:hAnsi="Arial" w:cs="Arial"/>
          <w:color w:val="000000"/>
        </w:rPr>
        <w:t xml:space="preserve"> that training is accessible </w:t>
      </w:r>
      <w:r w:rsidR="00AF2500">
        <w:rPr>
          <w:rFonts w:ascii="Arial" w:hAnsi="Arial" w:cs="Arial"/>
          <w:color w:val="000000"/>
        </w:rPr>
        <w:t xml:space="preserve">to all </w:t>
      </w:r>
      <w:r w:rsidR="00692444">
        <w:rPr>
          <w:rFonts w:ascii="Arial" w:hAnsi="Arial" w:cs="Arial"/>
          <w:color w:val="000000"/>
        </w:rPr>
        <w:t>staf</w:t>
      </w:r>
      <w:r w:rsidR="00AF2500">
        <w:rPr>
          <w:rFonts w:ascii="Arial" w:hAnsi="Arial" w:cs="Arial"/>
          <w:color w:val="000000"/>
        </w:rPr>
        <w:t xml:space="preserve">f </w:t>
      </w:r>
      <w:r w:rsidR="00692444">
        <w:rPr>
          <w:rFonts w:ascii="Arial" w:hAnsi="Arial" w:cs="Arial"/>
          <w:color w:val="000000"/>
        </w:rPr>
        <w:t>members</w:t>
      </w:r>
      <w:r w:rsidRPr="00EC1BC8">
        <w:rPr>
          <w:rFonts w:ascii="Arial" w:hAnsi="Arial" w:cs="Arial"/>
          <w:color w:val="000000"/>
        </w:rPr>
        <w:t xml:space="preserve">. </w:t>
      </w:r>
      <w:r w:rsidR="002019F8">
        <w:rPr>
          <w:rFonts w:ascii="Arial" w:hAnsi="Arial" w:cs="Arial"/>
          <w:color w:val="000000"/>
        </w:rPr>
        <w:t xml:space="preserve">In our setting, we </w:t>
      </w:r>
      <w:r w:rsidR="004B7748">
        <w:rPr>
          <w:rFonts w:ascii="Arial" w:hAnsi="Arial" w:cs="Arial"/>
          <w:color w:val="000000"/>
        </w:rPr>
        <w:t>acknowledg</w:t>
      </w:r>
      <w:r w:rsidR="002019F8">
        <w:rPr>
          <w:rFonts w:ascii="Arial" w:hAnsi="Arial" w:cs="Arial"/>
          <w:color w:val="000000"/>
        </w:rPr>
        <w:t>e that</w:t>
      </w:r>
      <w:r w:rsidRPr="00EC1BC8">
        <w:rPr>
          <w:rFonts w:ascii="Arial" w:hAnsi="Arial" w:cs="Arial"/>
          <w:color w:val="000000"/>
        </w:rPr>
        <w:t xml:space="preserve"> staff commitment to C</w:t>
      </w:r>
      <w:r w:rsidR="00E70D9B" w:rsidRPr="00EC1BC8">
        <w:rPr>
          <w:rFonts w:ascii="Arial" w:hAnsi="Arial" w:cs="Arial"/>
          <w:color w:val="000000"/>
        </w:rPr>
        <w:t>P</w:t>
      </w:r>
      <w:r w:rsidRPr="00EC1BC8">
        <w:rPr>
          <w:rFonts w:ascii="Arial" w:hAnsi="Arial" w:cs="Arial"/>
          <w:color w:val="000000"/>
        </w:rPr>
        <w:t xml:space="preserve">D </w:t>
      </w:r>
      <w:r w:rsidR="00E70D9B">
        <w:rPr>
          <w:rFonts w:ascii="Arial" w:hAnsi="Arial" w:cs="Arial"/>
          <w:color w:val="000000"/>
        </w:rPr>
        <w:t>helps</w:t>
      </w:r>
      <w:r w:rsidRPr="00EC1BC8">
        <w:rPr>
          <w:rFonts w:ascii="Arial" w:hAnsi="Arial" w:cs="Arial"/>
          <w:color w:val="000000"/>
        </w:rPr>
        <w:t xml:space="preserve"> </w:t>
      </w:r>
      <w:r w:rsidR="0062708B">
        <w:rPr>
          <w:rFonts w:ascii="Arial" w:hAnsi="Arial" w:cs="Arial"/>
          <w:color w:val="000000"/>
        </w:rPr>
        <w:t>mai</w:t>
      </w:r>
      <w:r w:rsidR="0062708B" w:rsidRPr="00EC1BC8">
        <w:rPr>
          <w:rFonts w:ascii="Arial" w:hAnsi="Arial" w:cs="Arial"/>
          <w:color w:val="000000"/>
        </w:rPr>
        <w:t>ntain</w:t>
      </w:r>
      <w:r w:rsidRPr="00EC1BC8">
        <w:rPr>
          <w:rFonts w:ascii="Arial" w:hAnsi="Arial" w:cs="Arial"/>
          <w:color w:val="000000"/>
        </w:rPr>
        <w:t xml:space="preserve"> motivation and reinforces continuous learning within the setting (</w:t>
      </w:r>
      <w:r w:rsidR="00086F97">
        <w:rPr>
          <w:rFonts w:ascii="Arial" w:hAnsi="Arial" w:cs="Arial"/>
          <w:color w:val="000000"/>
        </w:rPr>
        <w:t xml:space="preserve">Fadila and </w:t>
      </w:r>
      <w:r w:rsidR="006E7861">
        <w:rPr>
          <w:rFonts w:ascii="Arial" w:hAnsi="Arial" w:cs="Arial"/>
          <w:color w:val="000000"/>
        </w:rPr>
        <w:t>Sapu</w:t>
      </w:r>
      <w:r w:rsidR="00135AF4">
        <w:rPr>
          <w:rFonts w:ascii="Arial" w:hAnsi="Arial" w:cs="Arial"/>
          <w:color w:val="000000"/>
        </w:rPr>
        <w:t>tri, 2024</w:t>
      </w:r>
      <w:r w:rsidRPr="00EC1BC8">
        <w:rPr>
          <w:rFonts w:ascii="Arial" w:hAnsi="Arial" w:cs="Arial"/>
          <w:color w:val="000000"/>
        </w:rPr>
        <w:t>).</w:t>
      </w:r>
    </w:p>
    <w:p w14:paraId="3EE0609C" w14:textId="1674189B" w:rsidR="00A833AA" w:rsidRDefault="006F20F8" w:rsidP="00E1762A">
      <w:pPr>
        <w:pStyle w:val="NormalWeb"/>
        <w:spacing w:line="360" w:lineRule="auto"/>
        <w:rPr>
          <w:rFonts w:ascii="Arial" w:hAnsi="Arial" w:cs="Arial"/>
          <w:color w:val="000000"/>
        </w:rPr>
      </w:pPr>
      <w:r>
        <w:rPr>
          <w:rFonts w:ascii="Arial" w:hAnsi="Arial" w:cs="Arial"/>
          <w:color w:val="000000"/>
        </w:rPr>
        <w:t xml:space="preserve">Skills for </w:t>
      </w:r>
      <w:r w:rsidR="004F3E55">
        <w:rPr>
          <w:rFonts w:ascii="Arial" w:hAnsi="Arial" w:cs="Arial"/>
          <w:color w:val="000000"/>
        </w:rPr>
        <w:t>C</w:t>
      </w:r>
      <w:r>
        <w:rPr>
          <w:rFonts w:ascii="Arial" w:hAnsi="Arial" w:cs="Arial"/>
          <w:color w:val="000000"/>
        </w:rPr>
        <w:t>are (no date)</w:t>
      </w:r>
      <w:r w:rsidR="00216D24">
        <w:rPr>
          <w:rFonts w:ascii="Arial" w:hAnsi="Arial" w:cs="Arial"/>
          <w:color w:val="000000"/>
        </w:rPr>
        <w:t xml:space="preserve"> suggests that settings must</w:t>
      </w:r>
      <w:r w:rsidR="00B168E8">
        <w:rPr>
          <w:rFonts w:ascii="Arial" w:hAnsi="Arial" w:cs="Arial"/>
          <w:color w:val="000000"/>
        </w:rPr>
        <w:t xml:space="preserve"> </w:t>
      </w:r>
      <w:r w:rsidR="00593CBA">
        <w:rPr>
          <w:rFonts w:ascii="Arial" w:hAnsi="Arial" w:cs="Arial"/>
          <w:color w:val="000000"/>
        </w:rPr>
        <w:t>conduct</w:t>
      </w:r>
      <w:r w:rsidR="00B168E8">
        <w:rPr>
          <w:rFonts w:ascii="Arial" w:hAnsi="Arial" w:cs="Arial"/>
          <w:color w:val="000000"/>
        </w:rPr>
        <w:t xml:space="preserve"> </w:t>
      </w:r>
      <w:r w:rsidR="00724D61">
        <w:rPr>
          <w:rFonts w:ascii="Arial" w:hAnsi="Arial" w:cs="Arial"/>
          <w:color w:val="000000"/>
        </w:rPr>
        <w:t xml:space="preserve">staff appraisals and supervisions to gather feedback from </w:t>
      </w:r>
      <w:r w:rsidR="009D6235">
        <w:rPr>
          <w:rFonts w:ascii="Arial" w:hAnsi="Arial" w:cs="Arial"/>
          <w:color w:val="000000"/>
        </w:rPr>
        <w:t>employees</w:t>
      </w:r>
      <w:r w:rsidR="00276D07">
        <w:rPr>
          <w:rFonts w:ascii="Arial" w:hAnsi="Arial" w:cs="Arial"/>
          <w:color w:val="000000"/>
        </w:rPr>
        <w:t xml:space="preserve"> and</w:t>
      </w:r>
      <w:r w:rsidR="00724D61">
        <w:rPr>
          <w:rFonts w:ascii="Arial" w:hAnsi="Arial" w:cs="Arial"/>
          <w:color w:val="000000"/>
        </w:rPr>
        <w:t xml:space="preserve"> identify </w:t>
      </w:r>
      <w:r w:rsidR="00593CBA">
        <w:rPr>
          <w:rFonts w:ascii="Arial" w:hAnsi="Arial" w:cs="Arial"/>
          <w:color w:val="000000"/>
        </w:rPr>
        <w:t>areas</w:t>
      </w:r>
      <w:r w:rsidR="00724D61">
        <w:rPr>
          <w:rFonts w:ascii="Arial" w:hAnsi="Arial" w:cs="Arial"/>
          <w:color w:val="000000"/>
        </w:rPr>
        <w:t xml:space="preserve"> </w:t>
      </w:r>
      <w:r w:rsidR="00593CBA">
        <w:rPr>
          <w:rFonts w:ascii="Arial" w:hAnsi="Arial" w:cs="Arial"/>
          <w:color w:val="000000"/>
        </w:rPr>
        <w:t>where</w:t>
      </w:r>
      <w:r w:rsidR="00724D61">
        <w:rPr>
          <w:rFonts w:ascii="Arial" w:hAnsi="Arial" w:cs="Arial"/>
          <w:color w:val="000000"/>
        </w:rPr>
        <w:t xml:space="preserve"> </w:t>
      </w:r>
      <w:r w:rsidR="009D6235">
        <w:rPr>
          <w:rFonts w:ascii="Arial" w:hAnsi="Arial" w:cs="Arial"/>
          <w:color w:val="000000"/>
        </w:rPr>
        <w:t>they</w:t>
      </w:r>
      <w:r w:rsidR="004F3E55">
        <w:rPr>
          <w:rFonts w:ascii="Arial" w:hAnsi="Arial" w:cs="Arial"/>
          <w:color w:val="000000"/>
        </w:rPr>
        <w:t xml:space="preserve"> w</w:t>
      </w:r>
      <w:r w:rsidR="00593CBA">
        <w:rPr>
          <w:rFonts w:ascii="Arial" w:hAnsi="Arial" w:cs="Arial"/>
          <w:color w:val="000000"/>
        </w:rPr>
        <w:t>ish</w:t>
      </w:r>
      <w:r w:rsidR="004F3E55">
        <w:rPr>
          <w:rFonts w:ascii="Arial" w:hAnsi="Arial" w:cs="Arial"/>
          <w:color w:val="000000"/>
        </w:rPr>
        <w:t xml:space="preserve"> to </w:t>
      </w:r>
      <w:r w:rsidR="00593CBA">
        <w:rPr>
          <w:rFonts w:ascii="Arial" w:hAnsi="Arial" w:cs="Arial"/>
          <w:color w:val="000000"/>
        </w:rPr>
        <w:t>improve</w:t>
      </w:r>
      <w:r w:rsidR="004F3E55">
        <w:rPr>
          <w:rFonts w:ascii="Arial" w:hAnsi="Arial" w:cs="Arial"/>
          <w:color w:val="000000"/>
        </w:rPr>
        <w:t xml:space="preserve"> or </w:t>
      </w:r>
      <w:r w:rsidR="00593CBA">
        <w:rPr>
          <w:rFonts w:ascii="Arial" w:hAnsi="Arial" w:cs="Arial"/>
          <w:color w:val="000000"/>
        </w:rPr>
        <w:t>develop</w:t>
      </w:r>
      <w:r w:rsidR="004F3E55">
        <w:rPr>
          <w:rFonts w:ascii="Arial" w:hAnsi="Arial" w:cs="Arial"/>
          <w:color w:val="000000"/>
        </w:rPr>
        <w:t xml:space="preserve">. </w:t>
      </w:r>
      <w:r w:rsidR="00924B78">
        <w:rPr>
          <w:rFonts w:ascii="Arial" w:hAnsi="Arial" w:cs="Arial"/>
          <w:color w:val="000000"/>
        </w:rPr>
        <w:t xml:space="preserve">I know we are due to have our annual </w:t>
      </w:r>
      <w:r w:rsidR="00C60A4B">
        <w:rPr>
          <w:rFonts w:ascii="Arial" w:hAnsi="Arial" w:cs="Arial"/>
          <w:color w:val="000000"/>
        </w:rPr>
        <w:t xml:space="preserve">appraisals </w:t>
      </w:r>
      <w:r w:rsidR="00F85D5B">
        <w:rPr>
          <w:rFonts w:ascii="Arial" w:hAnsi="Arial" w:cs="Arial"/>
          <w:color w:val="000000"/>
        </w:rPr>
        <w:t>soon</w:t>
      </w:r>
      <w:r w:rsidR="009D6235">
        <w:rPr>
          <w:rFonts w:ascii="Arial" w:hAnsi="Arial" w:cs="Arial"/>
          <w:color w:val="000000"/>
        </w:rPr>
        <w:t>,</w:t>
      </w:r>
      <w:r w:rsidR="00CD3841">
        <w:rPr>
          <w:rFonts w:ascii="Arial" w:hAnsi="Arial" w:cs="Arial"/>
          <w:color w:val="000000"/>
        </w:rPr>
        <w:t xml:space="preserve"> so </w:t>
      </w:r>
      <w:r w:rsidR="009D6235">
        <w:rPr>
          <w:rFonts w:ascii="Arial" w:hAnsi="Arial" w:cs="Arial"/>
          <w:color w:val="000000"/>
        </w:rPr>
        <w:t>please</w:t>
      </w:r>
      <w:r w:rsidR="00CD3841">
        <w:rPr>
          <w:rFonts w:ascii="Arial" w:hAnsi="Arial" w:cs="Arial"/>
          <w:color w:val="000000"/>
        </w:rPr>
        <w:t xml:space="preserve"> keep a</w:t>
      </w:r>
      <w:r w:rsidR="009D6235">
        <w:rPr>
          <w:rFonts w:ascii="Arial" w:hAnsi="Arial" w:cs="Arial"/>
          <w:color w:val="000000"/>
        </w:rPr>
        <w:t>n</w:t>
      </w:r>
      <w:r w:rsidR="00CD3841">
        <w:rPr>
          <w:rFonts w:ascii="Arial" w:hAnsi="Arial" w:cs="Arial"/>
          <w:color w:val="000000"/>
        </w:rPr>
        <w:t xml:space="preserve"> </w:t>
      </w:r>
      <w:r w:rsidR="009D6235">
        <w:rPr>
          <w:rFonts w:ascii="Arial" w:hAnsi="Arial" w:cs="Arial"/>
          <w:color w:val="000000"/>
        </w:rPr>
        <w:t>eye</w:t>
      </w:r>
      <w:r w:rsidR="00CD3841">
        <w:rPr>
          <w:rFonts w:ascii="Arial" w:hAnsi="Arial" w:cs="Arial"/>
          <w:color w:val="000000"/>
        </w:rPr>
        <w:t xml:space="preserve"> on your emails for </w:t>
      </w:r>
      <w:r w:rsidR="009D6235">
        <w:rPr>
          <w:rFonts w:ascii="Arial" w:hAnsi="Arial" w:cs="Arial"/>
          <w:color w:val="000000"/>
        </w:rPr>
        <w:t>update</w:t>
      </w:r>
      <w:r w:rsidR="00CD3841">
        <w:rPr>
          <w:rFonts w:ascii="Arial" w:hAnsi="Arial" w:cs="Arial"/>
          <w:color w:val="000000"/>
        </w:rPr>
        <w:t xml:space="preserve">s </w:t>
      </w:r>
      <w:r w:rsidR="009D6235">
        <w:rPr>
          <w:rFonts w:ascii="Arial" w:hAnsi="Arial" w:cs="Arial"/>
          <w:color w:val="000000"/>
        </w:rPr>
        <w:t>regarding this</w:t>
      </w:r>
      <w:r w:rsidR="00CD3841">
        <w:rPr>
          <w:rFonts w:ascii="Arial" w:hAnsi="Arial" w:cs="Arial"/>
          <w:color w:val="000000"/>
        </w:rPr>
        <w:t xml:space="preserve">. </w:t>
      </w:r>
      <w:r w:rsidR="005C2CED">
        <w:rPr>
          <w:rFonts w:ascii="Arial" w:hAnsi="Arial" w:cs="Arial"/>
          <w:color w:val="000000"/>
        </w:rPr>
        <w:t>B</w:t>
      </w:r>
      <w:r w:rsidR="00CA55C5">
        <w:rPr>
          <w:rFonts w:ascii="Arial" w:hAnsi="Arial" w:cs="Arial"/>
          <w:color w:val="000000"/>
        </w:rPr>
        <w:t xml:space="preserve">y ensuring we </w:t>
      </w:r>
      <w:r w:rsidR="00DE1226">
        <w:rPr>
          <w:rFonts w:ascii="Arial" w:hAnsi="Arial" w:cs="Arial"/>
          <w:color w:val="000000"/>
        </w:rPr>
        <w:t>incorporate these</w:t>
      </w:r>
      <w:r w:rsidR="005C2CED">
        <w:rPr>
          <w:rFonts w:ascii="Arial" w:hAnsi="Arial" w:cs="Arial"/>
          <w:color w:val="000000"/>
        </w:rPr>
        <w:t xml:space="preserve"> </w:t>
      </w:r>
      <w:r w:rsidR="00FC0F92">
        <w:rPr>
          <w:rFonts w:ascii="Arial" w:hAnsi="Arial" w:cs="Arial"/>
          <w:color w:val="000000"/>
        </w:rPr>
        <w:t>procedures</w:t>
      </w:r>
      <w:r w:rsidR="00593CBA">
        <w:rPr>
          <w:rFonts w:ascii="Arial" w:hAnsi="Arial" w:cs="Arial"/>
          <w:color w:val="000000"/>
        </w:rPr>
        <w:t>,</w:t>
      </w:r>
      <w:r w:rsidR="005C2CED">
        <w:rPr>
          <w:rFonts w:ascii="Arial" w:hAnsi="Arial" w:cs="Arial"/>
          <w:color w:val="000000"/>
        </w:rPr>
        <w:t xml:space="preserve"> </w:t>
      </w:r>
      <w:r w:rsidR="00593CBA">
        <w:rPr>
          <w:rFonts w:ascii="Arial" w:hAnsi="Arial" w:cs="Arial"/>
          <w:color w:val="000000"/>
        </w:rPr>
        <w:t>we</w:t>
      </w:r>
      <w:r w:rsidR="00961C27">
        <w:rPr>
          <w:rFonts w:ascii="Arial" w:hAnsi="Arial" w:cs="Arial"/>
          <w:color w:val="000000"/>
        </w:rPr>
        <w:t xml:space="preserve"> </w:t>
      </w:r>
      <w:r w:rsidR="00593CBA">
        <w:rPr>
          <w:rFonts w:ascii="Arial" w:hAnsi="Arial" w:cs="Arial"/>
          <w:color w:val="000000"/>
        </w:rPr>
        <w:t>demonstrate</w:t>
      </w:r>
      <w:r w:rsidR="00961C27">
        <w:rPr>
          <w:rFonts w:ascii="Arial" w:hAnsi="Arial" w:cs="Arial"/>
          <w:color w:val="000000"/>
        </w:rPr>
        <w:t xml:space="preserve"> </w:t>
      </w:r>
      <w:r w:rsidR="00593CBA">
        <w:rPr>
          <w:rFonts w:ascii="Arial" w:hAnsi="Arial" w:cs="Arial"/>
          <w:color w:val="000000"/>
        </w:rPr>
        <w:t>our</w:t>
      </w:r>
      <w:r w:rsidR="00961C27">
        <w:rPr>
          <w:rFonts w:ascii="Arial" w:hAnsi="Arial" w:cs="Arial"/>
          <w:color w:val="000000"/>
        </w:rPr>
        <w:t xml:space="preserve"> value </w:t>
      </w:r>
      <w:r w:rsidR="00593CBA">
        <w:rPr>
          <w:rFonts w:ascii="Arial" w:hAnsi="Arial" w:cs="Arial"/>
          <w:color w:val="000000"/>
        </w:rPr>
        <w:t>fo</w:t>
      </w:r>
      <w:r w:rsidR="00961C27">
        <w:rPr>
          <w:rFonts w:ascii="Arial" w:hAnsi="Arial" w:cs="Arial"/>
          <w:color w:val="000000"/>
        </w:rPr>
        <w:t xml:space="preserve">r staff members </w:t>
      </w:r>
      <w:r w:rsidR="00162CFB">
        <w:rPr>
          <w:rFonts w:ascii="Arial" w:hAnsi="Arial" w:cs="Arial"/>
          <w:color w:val="000000"/>
        </w:rPr>
        <w:t xml:space="preserve">in the setting </w:t>
      </w:r>
      <w:r w:rsidR="00986869">
        <w:rPr>
          <w:rFonts w:ascii="Arial" w:hAnsi="Arial" w:cs="Arial"/>
          <w:color w:val="000000"/>
        </w:rPr>
        <w:t xml:space="preserve">by </w:t>
      </w:r>
      <w:r w:rsidR="00593CBA">
        <w:rPr>
          <w:rFonts w:ascii="Arial" w:hAnsi="Arial" w:cs="Arial"/>
          <w:color w:val="000000"/>
        </w:rPr>
        <w:t>offer</w:t>
      </w:r>
      <w:r w:rsidR="00986869">
        <w:rPr>
          <w:rFonts w:ascii="Arial" w:hAnsi="Arial" w:cs="Arial"/>
          <w:color w:val="000000"/>
        </w:rPr>
        <w:t xml:space="preserve">ing them </w:t>
      </w:r>
      <w:r w:rsidR="00593CBA">
        <w:rPr>
          <w:rFonts w:ascii="Arial" w:hAnsi="Arial" w:cs="Arial"/>
          <w:color w:val="000000"/>
        </w:rPr>
        <w:t xml:space="preserve">support </w:t>
      </w:r>
      <w:r w:rsidR="00986869">
        <w:rPr>
          <w:rFonts w:ascii="Arial" w:hAnsi="Arial" w:cs="Arial"/>
          <w:color w:val="000000"/>
        </w:rPr>
        <w:t xml:space="preserve">(Skills for </w:t>
      </w:r>
      <w:r w:rsidR="005C2CED">
        <w:rPr>
          <w:rFonts w:ascii="Arial" w:hAnsi="Arial" w:cs="Arial"/>
          <w:color w:val="000000"/>
        </w:rPr>
        <w:t>C</w:t>
      </w:r>
      <w:r w:rsidR="00986869">
        <w:rPr>
          <w:rFonts w:ascii="Arial" w:hAnsi="Arial" w:cs="Arial"/>
          <w:color w:val="000000"/>
        </w:rPr>
        <w:t>are, no date).</w:t>
      </w:r>
    </w:p>
    <w:p w14:paraId="4E8C3485" w14:textId="16B6F8CE" w:rsidR="00A94D09" w:rsidRPr="00A833AA" w:rsidRDefault="00A833AA" w:rsidP="00E1762A">
      <w:pPr>
        <w:pStyle w:val="NormalWeb"/>
        <w:spacing w:line="360" w:lineRule="auto"/>
        <w:rPr>
          <w:rFonts w:ascii="Arial" w:hAnsi="Arial" w:cs="Arial"/>
          <w:color w:val="000000"/>
        </w:rPr>
      </w:pPr>
      <w:r>
        <w:rPr>
          <w:rFonts w:ascii="Arial" w:hAnsi="Arial" w:cs="Arial"/>
          <w:color w:val="000000"/>
        </w:rPr>
        <w:t xml:space="preserve">   </w:t>
      </w:r>
      <w:r w:rsidR="00FC37C1" w:rsidRPr="00121967">
        <w:rPr>
          <w:rFonts w:ascii="Arial" w:hAnsi="Arial" w:cs="Arial"/>
          <w:color w:val="000000" w:themeColor="text1"/>
          <w:shd w:val="clear" w:color="auto" w:fill="FFFFFF"/>
        </w:rPr>
        <w:t>P</w:t>
      </w:r>
      <w:r w:rsidR="005A53F1" w:rsidRPr="00121967">
        <w:rPr>
          <w:rFonts w:ascii="Arial" w:hAnsi="Arial" w:cs="Arial"/>
          <w:color w:val="000000" w:themeColor="text1"/>
          <w:shd w:val="clear" w:color="auto" w:fill="FFFFFF"/>
        </w:rPr>
        <w:t xml:space="preserve">erformance feedback </w:t>
      </w:r>
      <w:r w:rsidR="00571828" w:rsidRPr="00121967">
        <w:rPr>
          <w:rFonts w:ascii="Arial" w:hAnsi="Arial" w:cs="Arial"/>
          <w:color w:val="000000" w:themeColor="text1"/>
          <w:shd w:val="clear" w:color="auto" w:fill="FFFFFF"/>
        </w:rPr>
        <w:t xml:space="preserve">is </w:t>
      </w:r>
      <w:r w:rsidR="00191D9A" w:rsidRPr="00121967">
        <w:rPr>
          <w:rFonts w:ascii="Arial" w:hAnsi="Arial" w:cs="Arial"/>
          <w:color w:val="000000" w:themeColor="text1"/>
          <w:shd w:val="clear" w:color="auto" w:fill="FFFFFF"/>
        </w:rPr>
        <w:t xml:space="preserve">an effective method for </w:t>
      </w:r>
      <w:r w:rsidR="00C5354E" w:rsidRPr="00121967">
        <w:rPr>
          <w:rFonts w:ascii="Arial" w:hAnsi="Arial" w:cs="Arial"/>
          <w:color w:val="000000" w:themeColor="text1"/>
          <w:shd w:val="clear" w:color="auto" w:fill="FFFFFF"/>
        </w:rPr>
        <w:t>gather</w:t>
      </w:r>
      <w:r w:rsidR="00191D9A" w:rsidRPr="00121967">
        <w:rPr>
          <w:rFonts w:ascii="Arial" w:hAnsi="Arial" w:cs="Arial"/>
          <w:color w:val="000000" w:themeColor="text1"/>
          <w:shd w:val="clear" w:color="auto" w:fill="FFFFFF"/>
        </w:rPr>
        <w:t xml:space="preserve">ing </w:t>
      </w:r>
      <w:r w:rsidR="00D855A6" w:rsidRPr="00121967">
        <w:rPr>
          <w:rFonts w:ascii="Arial" w:hAnsi="Arial" w:cs="Arial"/>
          <w:color w:val="000000" w:themeColor="text1"/>
          <w:shd w:val="clear" w:color="auto" w:fill="FFFFFF"/>
        </w:rPr>
        <w:t>input</w:t>
      </w:r>
      <w:r w:rsidR="008F1C55" w:rsidRPr="00121967">
        <w:rPr>
          <w:rFonts w:ascii="Arial" w:hAnsi="Arial" w:cs="Arial"/>
          <w:color w:val="000000" w:themeColor="text1"/>
          <w:shd w:val="clear" w:color="auto" w:fill="FFFFFF"/>
        </w:rPr>
        <w:t xml:space="preserve"> from </w:t>
      </w:r>
      <w:r w:rsidR="0035590E" w:rsidRPr="00121967">
        <w:rPr>
          <w:rFonts w:ascii="Arial" w:hAnsi="Arial" w:cs="Arial"/>
          <w:color w:val="000000" w:themeColor="text1"/>
          <w:shd w:val="clear" w:color="auto" w:fill="FFFFFF"/>
        </w:rPr>
        <w:t xml:space="preserve">our </w:t>
      </w:r>
      <w:r w:rsidR="008F1C55" w:rsidRPr="00121967">
        <w:rPr>
          <w:rFonts w:ascii="Arial" w:hAnsi="Arial" w:cs="Arial"/>
          <w:color w:val="000000" w:themeColor="text1"/>
          <w:shd w:val="clear" w:color="auto" w:fill="FFFFFF"/>
        </w:rPr>
        <w:t>staff</w:t>
      </w:r>
      <w:r w:rsidR="00D855A6" w:rsidRPr="00121967">
        <w:rPr>
          <w:rFonts w:ascii="Arial" w:hAnsi="Arial" w:cs="Arial"/>
          <w:color w:val="000000" w:themeColor="text1"/>
          <w:shd w:val="clear" w:color="auto" w:fill="FFFFFF"/>
        </w:rPr>
        <w:t>,</w:t>
      </w:r>
      <w:r w:rsidR="006B447D" w:rsidRPr="00121967">
        <w:rPr>
          <w:rFonts w:ascii="Arial" w:hAnsi="Arial" w:cs="Arial"/>
          <w:color w:val="000000" w:themeColor="text1"/>
          <w:shd w:val="clear" w:color="auto" w:fill="FFFFFF"/>
        </w:rPr>
        <w:t xml:space="preserve"> as</w:t>
      </w:r>
      <w:r w:rsidR="00FE37DB" w:rsidRPr="00121967">
        <w:rPr>
          <w:rFonts w:ascii="Arial" w:hAnsi="Arial" w:cs="Arial"/>
          <w:color w:val="000000" w:themeColor="text1"/>
          <w:shd w:val="clear" w:color="auto" w:fill="FFFFFF"/>
        </w:rPr>
        <w:t xml:space="preserve"> </w:t>
      </w:r>
      <w:r w:rsidR="00C5354E" w:rsidRPr="00121967">
        <w:rPr>
          <w:rFonts w:ascii="Arial" w:hAnsi="Arial" w:cs="Arial"/>
          <w:color w:val="000000" w:themeColor="text1"/>
          <w:shd w:val="clear" w:color="auto" w:fill="FFFFFF"/>
        </w:rPr>
        <w:t>it</w:t>
      </w:r>
      <w:r w:rsidR="008C6F89" w:rsidRPr="00121967">
        <w:rPr>
          <w:rFonts w:ascii="Arial" w:hAnsi="Arial" w:cs="Arial"/>
          <w:color w:val="000000" w:themeColor="text1"/>
          <w:shd w:val="clear" w:color="auto" w:fill="FFFFFF"/>
        </w:rPr>
        <w:t xml:space="preserve"> can </w:t>
      </w:r>
      <w:r w:rsidR="00D855A6" w:rsidRPr="00121967">
        <w:rPr>
          <w:rFonts w:ascii="Arial" w:hAnsi="Arial" w:cs="Arial"/>
          <w:color w:val="000000" w:themeColor="text1"/>
          <w:shd w:val="clear" w:color="auto" w:fill="FFFFFF"/>
        </w:rPr>
        <w:t xml:space="preserve">positively </w:t>
      </w:r>
      <w:r w:rsidR="008C6F89" w:rsidRPr="00121967">
        <w:rPr>
          <w:rFonts w:ascii="Arial" w:hAnsi="Arial" w:cs="Arial"/>
          <w:color w:val="000000" w:themeColor="text1"/>
          <w:shd w:val="clear" w:color="auto" w:fill="FFFFFF"/>
        </w:rPr>
        <w:t>i</w:t>
      </w:r>
      <w:r w:rsidR="00C5354E" w:rsidRPr="00121967">
        <w:rPr>
          <w:rFonts w:ascii="Arial" w:hAnsi="Arial" w:cs="Arial"/>
          <w:color w:val="000000" w:themeColor="text1"/>
          <w:shd w:val="clear" w:color="auto" w:fill="FFFFFF"/>
        </w:rPr>
        <w:t>mpact</w:t>
      </w:r>
      <w:r w:rsidR="008C6F89" w:rsidRPr="00121967">
        <w:rPr>
          <w:rFonts w:ascii="Arial" w:hAnsi="Arial" w:cs="Arial"/>
          <w:color w:val="000000" w:themeColor="text1"/>
          <w:shd w:val="clear" w:color="auto" w:fill="FFFFFF"/>
        </w:rPr>
        <w:t xml:space="preserve"> </w:t>
      </w:r>
      <w:r w:rsidR="00D855A6" w:rsidRPr="00121967">
        <w:rPr>
          <w:rFonts w:ascii="Arial" w:hAnsi="Arial" w:cs="Arial"/>
          <w:color w:val="000000" w:themeColor="text1"/>
          <w:shd w:val="clear" w:color="auto" w:fill="FFFFFF"/>
        </w:rPr>
        <w:t>their</w:t>
      </w:r>
      <w:r w:rsidR="008C6F89" w:rsidRPr="00121967">
        <w:rPr>
          <w:rFonts w:ascii="Arial" w:hAnsi="Arial" w:cs="Arial"/>
          <w:color w:val="000000" w:themeColor="text1"/>
          <w:shd w:val="clear" w:color="auto" w:fill="FFFFFF"/>
        </w:rPr>
        <w:t xml:space="preserve"> </w:t>
      </w:r>
      <w:r w:rsidR="008A5388" w:rsidRPr="00121967">
        <w:rPr>
          <w:rFonts w:ascii="Arial" w:hAnsi="Arial" w:cs="Arial"/>
          <w:color w:val="000000" w:themeColor="text1"/>
          <w:shd w:val="clear" w:color="auto" w:fill="FFFFFF"/>
        </w:rPr>
        <w:t xml:space="preserve">performance </w:t>
      </w:r>
      <w:r w:rsidR="00D855A6" w:rsidRPr="00121967">
        <w:rPr>
          <w:rFonts w:ascii="Arial" w:hAnsi="Arial" w:cs="Arial"/>
          <w:color w:val="000000" w:themeColor="text1"/>
          <w:shd w:val="clear" w:color="auto" w:fill="FFFFFF"/>
        </w:rPr>
        <w:t>and</w:t>
      </w:r>
      <w:r w:rsidR="00722192" w:rsidRPr="00121967">
        <w:rPr>
          <w:rFonts w:ascii="Arial" w:hAnsi="Arial" w:cs="Arial"/>
          <w:color w:val="000000" w:themeColor="text1"/>
          <w:shd w:val="clear" w:color="auto" w:fill="FFFFFF"/>
        </w:rPr>
        <w:t xml:space="preserve"> </w:t>
      </w:r>
      <w:r w:rsidR="00C2512B" w:rsidRPr="00121967">
        <w:rPr>
          <w:rFonts w:ascii="Arial" w:hAnsi="Arial" w:cs="Arial"/>
          <w:color w:val="000000" w:themeColor="text1"/>
          <w:shd w:val="clear" w:color="auto" w:fill="FFFFFF"/>
        </w:rPr>
        <w:t>promote</w:t>
      </w:r>
      <w:r w:rsidR="00722192" w:rsidRPr="00121967">
        <w:rPr>
          <w:rFonts w:ascii="Arial" w:hAnsi="Arial" w:cs="Arial"/>
          <w:color w:val="000000" w:themeColor="text1"/>
          <w:shd w:val="clear" w:color="auto" w:fill="FFFFFF"/>
        </w:rPr>
        <w:t xml:space="preserve"> </w:t>
      </w:r>
      <w:r w:rsidR="00D855A6" w:rsidRPr="00121967">
        <w:rPr>
          <w:rFonts w:ascii="Arial" w:hAnsi="Arial" w:cs="Arial"/>
          <w:color w:val="000000" w:themeColor="text1"/>
          <w:shd w:val="clear" w:color="auto" w:fill="FFFFFF"/>
        </w:rPr>
        <w:t>high</w:t>
      </w:r>
      <w:r w:rsidR="00722192" w:rsidRPr="00121967">
        <w:rPr>
          <w:rFonts w:ascii="Arial" w:hAnsi="Arial" w:cs="Arial"/>
          <w:color w:val="000000" w:themeColor="text1"/>
          <w:shd w:val="clear" w:color="auto" w:fill="FFFFFF"/>
        </w:rPr>
        <w:t>er</w:t>
      </w:r>
      <w:r w:rsidR="00215523" w:rsidRPr="00121967">
        <w:rPr>
          <w:rFonts w:ascii="Arial" w:hAnsi="Arial" w:cs="Arial"/>
          <w:color w:val="000000" w:themeColor="text1"/>
          <w:shd w:val="clear" w:color="auto" w:fill="FFFFFF"/>
        </w:rPr>
        <w:t>-</w:t>
      </w:r>
      <w:r w:rsidR="00722192" w:rsidRPr="00121967">
        <w:rPr>
          <w:rFonts w:ascii="Arial" w:hAnsi="Arial" w:cs="Arial"/>
          <w:color w:val="000000" w:themeColor="text1"/>
          <w:shd w:val="clear" w:color="auto" w:fill="FFFFFF"/>
        </w:rPr>
        <w:t xml:space="preserve">quality </w:t>
      </w:r>
      <w:r w:rsidR="00D855A6" w:rsidRPr="00121967">
        <w:rPr>
          <w:rFonts w:ascii="Arial" w:hAnsi="Arial" w:cs="Arial"/>
          <w:color w:val="000000" w:themeColor="text1"/>
          <w:shd w:val="clear" w:color="auto" w:fill="FFFFFF"/>
        </w:rPr>
        <w:t>care</w:t>
      </w:r>
      <w:r w:rsidR="00215523" w:rsidRPr="00121967">
        <w:rPr>
          <w:rFonts w:ascii="Arial" w:hAnsi="Arial" w:cs="Arial"/>
          <w:color w:val="000000" w:themeColor="text1"/>
          <w:shd w:val="clear" w:color="auto" w:fill="FFFFFF"/>
        </w:rPr>
        <w:t xml:space="preserve"> in our </w:t>
      </w:r>
      <w:r w:rsidR="00C5354E" w:rsidRPr="00121967">
        <w:rPr>
          <w:rFonts w:ascii="Arial" w:hAnsi="Arial" w:cs="Arial"/>
          <w:color w:val="000000" w:themeColor="text1"/>
          <w:shd w:val="clear" w:color="auto" w:fill="FFFFFF"/>
        </w:rPr>
        <w:t>environment</w:t>
      </w:r>
      <w:r w:rsidR="00215523" w:rsidRPr="00121967">
        <w:rPr>
          <w:rFonts w:ascii="Arial" w:hAnsi="Arial" w:cs="Arial"/>
          <w:color w:val="000000" w:themeColor="text1"/>
          <w:shd w:val="clear" w:color="auto" w:fill="FFFFFF"/>
        </w:rPr>
        <w:t xml:space="preserve"> (CIPD, 2022)</w:t>
      </w:r>
      <w:r w:rsidR="00D855A6" w:rsidRPr="00121967">
        <w:rPr>
          <w:rFonts w:ascii="Arial" w:hAnsi="Arial" w:cs="Arial"/>
          <w:color w:val="000000" w:themeColor="text1"/>
          <w:shd w:val="clear" w:color="auto" w:fill="FFFFFF"/>
        </w:rPr>
        <w:t>.</w:t>
      </w:r>
      <w:r w:rsidR="00722192" w:rsidRPr="00121967">
        <w:rPr>
          <w:rFonts w:ascii="Arial" w:hAnsi="Arial" w:cs="Arial"/>
          <w:color w:val="000000" w:themeColor="text1"/>
          <w:shd w:val="clear" w:color="auto" w:fill="FFFFFF"/>
        </w:rPr>
        <w:t xml:space="preserve"> However</w:t>
      </w:r>
      <w:r w:rsidR="00B437C3" w:rsidRPr="00121967">
        <w:rPr>
          <w:rFonts w:ascii="Arial" w:hAnsi="Arial" w:cs="Arial"/>
          <w:color w:val="000000" w:themeColor="text1"/>
          <w:shd w:val="clear" w:color="auto" w:fill="FFFFFF"/>
        </w:rPr>
        <w:t xml:space="preserve">, it is also </w:t>
      </w:r>
      <w:r w:rsidR="00C5354E" w:rsidRPr="00121967">
        <w:rPr>
          <w:rFonts w:ascii="Arial" w:hAnsi="Arial" w:cs="Arial"/>
          <w:color w:val="000000" w:themeColor="text1"/>
          <w:shd w:val="clear" w:color="auto" w:fill="FFFFFF"/>
        </w:rPr>
        <w:t>clear</w:t>
      </w:r>
      <w:r w:rsidR="005029BC" w:rsidRPr="00121967">
        <w:rPr>
          <w:rFonts w:ascii="Arial" w:hAnsi="Arial" w:cs="Arial"/>
          <w:color w:val="000000" w:themeColor="text1"/>
          <w:shd w:val="clear" w:color="auto" w:fill="FFFFFF"/>
        </w:rPr>
        <w:t xml:space="preserve"> that feedback is not always </w:t>
      </w:r>
      <w:r w:rsidR="00D855A6" w:rsidRPr="00121967">
        <w:rPr>
          <w:rFonts w:ascii="Arial" w:hAnsi="Arial" w:cs="Arial"/>
          <w:color w:val="000000" w:themeColor="text1"/>
          <w:shd w:val="clear" w:color="auto" w:fill="FFFFFF"/>
        </w:rPr>
        <w:t>positive.</w:t>
      </w:r>
      <w:r w:rsidR="00A010BE" w:rsidRPr="00121967">
        <w:rPr>
          <w:rFonts w:ascii="Arial" w:hAnsi="Arial" w:cs="Arial"/>
          <w:color w:val="000000" w:themeColor="text1"/>
          <w:shd w:val="clear" w:color="auto" w:fill="FFFFFF"/>
        </w:rPr>
        <w:t xml:space="preserve"> </w:t>
      </w:r>
      <w:r w:rsidR="00D855A6" w:rsidRPr="00121967">
        <w:rPr>
          <w:rFonts w:ascii="Arial" w:hAnsi="Arial" w:cs="Arial"/>
          <w:color w:val="000000" w:themeColor="text1"/>
          <w:shd w:val="clear" w:color="auto" w:fill="FFFFFF"/>
        </w:rPr>
        <w:t>When</w:t>
      </w:r>
      <w:r w:rsidR="00A010BE" w:rsidRPr="00121967">
        <w:rPr>
          <w:rFonts w:ascii="Arial" w:hAnsi="Arial" w:cs="Arial"/>
          <w:color w:val="000000" w:themeColor="text1"/>
          <w:shd w:val="clear" w:color="auto" w:fill="FFFFFF"/>
        </w:rPr>
        <w:t xml:space="preserve"> a </w:t>
      </w:r>
      <w:r w:rsidR="00217C21" w:rsidRPr="00121967">
        <w:rPr>
          <w:rFonts w:ascii="Arial" w:hAnsi="Arial" w:cs="Arial"/>
          <w:color w:val="000000" w:themeColor="text1"/>
          <w:shd w:val="clear" w:color="auto" w:fill="FFFFFF"/>
        </w:rPr>
        <w:t>staff member</w:t>
      </w:r>
      <w:r w:rsidR="00A010BE" w:rsidRPr="00121967">
        <w:rPr>
          <w:rFonts w:ascii="Arial" w:hAnsi="Arial" w:cs="Arial"/>
          <w:color w:val="000000" w:themeColor="text1"/>
          <w:shd w:val="clear" w:color="auto" w:fill="FFFFFF"/>
        </w:rPr>
        <w:t xml:space="preserve"> re</w:t>
      </w:r>
      <w:r w:rsidR="00D855A6" w:rsidRPr="00121967">
        <w:rPr>
          <w:rFonts w:ascii="Arial" w:hAnsi="Arial" w:cs="Arial"/>
          <w:color w:val="000000" w:themeColor="text1"/>
          <w:shd w:val="clear" w:color="auto" w:fill="FFFFFF"/>
        </w:rPr>
        <w:t>ceiv</w:t>
      </w:r>
      <w:r w:rsidR="00A010BE" w:rsidRPr="00121967">
        <w:rPr>
          <w:rFonts w:ascii="Arial" w:hAnsi="Arial" w:cs="Arial"/>
          <w:color w:val="000000" w:themeColor="text1"/>
          <w:shd w:val="clear" w:color="auto" w:fill="FFFFFF"/>
        </w:rPr>
        <w:t>es negative feedback</w:t>
      </w:r>
      <w:r w:rsidR="00D855A6" w:rsidRPr="00121967">
        <w:rPr>
          <w:rFonts w:ascii="Arial" w:hAnsi="Arial" w:cs="Arial"/>
          <w:color w:val="000000" w:themeColor="text1"/>
          <w:shd w:val="clear" w:color="auto" w:fill="FFFFFF"/>
        </w:rPr>
        <w:t>,</w:t>
      </w:r>
      <w:r w:rsidR="00A010BE" w:rsidRPr="00121967">
        <w:rPr>
          <w:rFonts w:ascii="Arial" w:hAnsi="Arial" w:cs="Arial"/>
          <w:color w:val="000000" w:themeColor="text1"/>
          <w:shd w:val="clear" w:color="auto" w:fill="FFFFFF"/>
        </w:rPr>
        <w:t xml:space="preserve"> </w:t>
      </w:r>
      <w:r w:rsidR="00D855A6" w:rsidRPr="00121967">
        <w:rPr>
          <w:rFonts w:ascii="Arial" w:hAnsi="Arial" w:cs="Arial"/>
          <w:color w:val="000000" w:themeColor="text1"/>
          <w:shd w:val="clear" w:color="auto" w:fill="FFFFFF"/>
        </w:rPr>
        <w:t>it</w:t>
      </w:r>
      <w:r w:rsidR="00A010BE" w:rsidRPr="00121967">
        <w:rPr>
          <w:rFonts w:ascii="Arial" w:hAnsi="Arial" w:cs="Arial"/>
          <w:color w:val="000000" w:themeColor="text1"/>
          <w:shd w:val="clear" w:color="auto" w:fill="FFFFFF"/>
        </w:rPr>
        <w:t xml:space="preserve"> </w:t>
      </w:r>
      <w:r w:rsidR="00BE2AE6" w:rsidRPr="00121967">
        <w:rPr>
          <w:rFonts w:ascii="Arial" w:hAnsi="Arial" w:cs="Arial"/>
          <w:color w:val="000000" w:themeColor="text1"/>
          <w:shd w:val="clear" w:color="auto" w:fill="FFFFFF"/>
        </w:rPr>
        <w:t xml:space="preserve">often </w:t>
      </w:r>
      <w:r w:rsidR="00C5354E" w:rsidRPr="00121967">
        <w:rPr>
          <w:rFonts w:ascii="Arial" w:hAnsi="Arial" w:cs="Arial"/>
          <w:color w:val="000000" w:themeColor="text1"/>
          <w:shd w:val="clear" w:color="auto" w:fill="FFFFFF"/>
        </w:rPr>
        <w:t>diminishe</w:t>
      </w:r>
      <w:r w:rsidR="00D855A6" w:rsidRPr="00121967">
        <w:rPr>
          <w:rFonts w:ascii="Arial" w:hAnsi="Arial" w:cs="Arial"/>
          <w:color w:val="000000" w:themeColor="text1"/>
          <w:shd w:val="clear" w:color="auto" w:fill="FFFFFF"/>
        </w:rPr>
        <w:t>s</w:t>
      </w:r>
      <w:r w:rsidR="00BE2AE6" w:rsidRPr="00121967">
        <w:rPr>
          <w:rFonts w:ascii="Arial" w:hAnsi="Arial" w:cs="Arial"/>
          <w:color w:val="000000" w:themeColor="text1"/>
          <w:shd w:val="clear" w:color="auto" w:fill="FFFFFF"/>
        </w:rPr>
        <w:t xml:space="preserve"> their confidence </w:t>
      </w:r>
      <w:r w:rsidR="00206F12" w:rsidRPr="00121967">
        <w:rPr>
          <w:rFonts w:ascii="Arial" w:hAnsi="Arial" w:cs="Arial"/>
          <w:color w:val="000000" w:themeColor="text1"/>
          <w:shd w:val="clear" w:color="auto" w:fill="FFFFFF"/>
        </w:rPr>
        <w:t xml:space="preserve">and </w:t>
      </w:r>
      <w:r w:rsidR="00326589" w:rsidRPr="00121967">
        <w:rPr>
          <w:rFonts w:ascii="Arial" w:hAnsi="Arial" w:cs="Arial"/>
          <w:color w:val="000000" w:themeColor="text1"/>
          <w:shd w:val="clear" w:color="auto" w:fill="FFFFFF"/>
        </w:rPr>
        <w:t>demotivate</w:t>
      </w:r>
      <w:r w:rsidR="00D855A6" w:rsidRPr="00121967">
        <w:rPr>
          <w:rFonts w:ascii="Arial" w:hAnsi="Arial" w:cs="Arial"/>
          <w:color w:val="000000" w:themeColor="text1"/>
          <w:shd w:val="clear" w:color="auto" w:fill="FFFFFF"/>
        </w:rPr>
        <w:t>s</w:t>
      </w:r>
      <w:r w:rsidR="00326589" w:rsidRPr="00121967">
        <w:rPr>
          <w:rFonts w:ascii="Arial" w:hAnsi="Arial" w:cs="Arial"/>
          <w:color w:val="000000" w:themeColor="text1"/>
          <w:shd w:val="clear" w:color="auto" w:fill="FFFFFF"/>
        </w:rPr>
        <w:t xml:space="preserve"> them </w:t>
      </w:r>
      <w:r w:rsidR="00D855A6" w:rsidRPr="00121967">
        <w:rPr>
          <w:rFonts w:ascii="Arial" w:hAnsi="Arial" w:cs="Arial"/>
          <w:color w:val="000000" w:themeColor="text1"/>
          <w:shd w:val="clear" w:color="auto" w:fill="FFFFFF"/>
        </w:rPr>
        <w:t>at</w:t>
      </w:r>
      <w:r w:rsidR="00326589" w:rsidRPr="00121967">
        <w:rPr>
          <w:rFonts w:ascii="Arial" w:hAnsi="Arial" w:cs="Arial"/>
          <w:color w:val="000000" w:themeColor="text1"/>
          <w:shd w:val="clear" w:color="auto" w:fill="FFFFFF"/>
        </w:rPr>
        <w:t xml:space="preserve"> </w:t>
      </w:r>
      <w:r w:rsidR="00D855A6" w:rsidRPr="00121967">
        <w:rPr>
          <w:rFonts w:ascii="Arial" w:hAnsi="Arial" w:cs="Arial"/>
          <w:color w:val="000000" w:themeColor="text1"/>
          <w:shd w:val="clear" w:color="auto" w:fill="FFFFFF"/>
        </w:rPr>
        <w:t>work,</w:t>
      </w:r>
      <w:r w:rsidR="00927663" w:rsidRPr="00121967">
        <w:rPr>
          <w:rFonts w:ascii="Arial" w:hAnsi="Arial" w:cs="Arial"/>
          <w:color w:val="000000" w:themeColor="text1"/>
          <w:shd w:val="clear" w:color="auto" w:fill="FFFFFF"/>
        </w:rPr>
        <w:t xml:space="preserve"> as </w:t>
      </w:r>
      <w:r w:rsidR="00A324EE" w:rsidRPr="00121967">
        <w:rPr>
          <w:rFonts w:ascii="Arial" w:hAnsi="Arial" w:cs="Arial"/>
          <w:color w:val="000000" w:themeColor="text1"/>
          <w:shd w:val="clear" w:color="auto" w:fill="FFFFFF"/>
        </w:rPr>
        <w:t xml:space="preserve">they may feel intimidated or </w:t>
      </w:r>
      <w:r w:rsidR="00C5354E" w:rsidRPr="00121967">
        <w:rPr>
          <w:rFonts w:ascii="Arial" w:hAnsi="Arial" w:cs="Arial"/>
          <w:color w:val="000000" w:themeColor="text1"/>
          <w:shd w:val="clear" w:color="auto" w:fill="FFFFFF"/>
        </w:rPr>
        <w:t>singled out</w:t>
      </w:r>
      <w:r w:rsidR="00A324EE" w:rsidRPr="00121967">
        <w:rPr>
          <w:rFonts w:ascii="Arial" w:hAnsi="Arial" w:cs="Arial"/>
          <w:color w:val="000000" w:themeColor="text1"/>
          <w:shd w:val="clear" w:color="auto" w:fill="FFFFFF"/>
        </w:rPr>
        <w:t xml:space="preserve"> </w:t>
      </w:r>
      <w:r w:rsidR="002604F2" w:rsidRPr="00121967">
        <w:rPr>
          <w:rFonts w:ascii="Arial" w:hAnsi="Arial" w:cs="Arial"/>
          <w:color w:val="000000" w:themeColor="text1"/>
          <w:shd w:val="clear" w:color="auto" w:fill="FFFFFF"/>
        </w:rPr>
        <w:t>by management</w:t>
      </w:r>
      <w:r w:rsidR="00D40194" w:rsidRPr="00121967">
        <w:rPr>
          <w:rFonts w:ascii="Arial" w:hAnsi="Arial" w:cs="Arial"/>
          <w:color w:val="000000" w:themeColor="text1"/>
          <w:shd w:val="clear" w:color="auto" w:fill="FFFFFF"/>
        </w:rPr>
        <w:t xml:space="preserve"> (CIPD, 202</w:t>
      </w:r>
      <w:r w:rsidR="00E24DE7" w:rsidRPr="00121967">
        <w:rPr>
          <w:rFonts w:ascii="Arial" w:hAnsi="Arial" w:cs="Arial"/>
          <w:color w:val="000000" w:themeColor="text1"/>
          <w:shd w:val="clear" w:color="auto" w:fill="FFFFFF"/>
        </w:rPr>
        <w:t>2</w:t>
      </w:r>
      <w:r w:rsidR="00D40194" w:rsidRPr="00121967">
        <w:rPr>
          <w:rFonts w:ascii="Arial" w:hAnsi="Arial" w:cs="Arial"/>
          <w:color w:val="000000" w:themeColor="text1"/>
          <w:shd w:val="clear" w:color="auto" w:fill="FFFFFF"/>
        </w:rPr>
        <w:t>).</w:t>
      </w:r>
    </w:p>
    <w:p w14:paraId="3E72413F" w14:textId="458A811A" w:rsidR="00A71885" w:rsidRPr="00EC1BC8" w:rsidRDefault="00A71885" w:rsidP="00E1762A">
      <w:pPr>
        <w:pStyle w:val="NormalWeb"/>
        <w:spacing w:line="360" w:lineRule="auto"/>
        <w:rPr>
          <w:rFonts w:ascii="Arial" w:hAnsi="Arial" w:cs="Arial"/>
          <w:color w:val="000000"/>
        </w:rPr>
      </w:pPr>
      <w:r w:rsidRPr="00EC1BC8">
        <w:rPr>
          <w:rFonts w:ascii="Arial" w:hAnsi="Arial" w:cs="Arial"/>
          <w:color w:val="000000"/>
        </w:rPr>
        <w:t>Our commitment to</w:t>
      </w:r>
      <w:r>
        <w:rPr>
          <w:rFonts w:ascii="Arial" w:hAnsi="Arial" w:cs="Arial"/>
          <w:color w:val="000000"/>
        </w:rPr>
        <w:t xml:space="preserve"> CPD</w:t>
      </w:r>
      <w:r w:rsidRPr="00EC1BC8">
        <w:rPr>
          <w:rFonts w:ascii="Arial" w:hAnsi="Arial" w:cs="Arial"/>
          <w:color w:val="000000"/>
        </w:rPr>
        <w:t xml:space="preserve"> directly </w:t>
      </w:r>
      <w:r w:rsidR="0029494F">
        <w:rPr>
          <w:rFonts w:ascii="Arial" w:hAnsi="Arial" w:cs="Arial"/>
          <w:color w:val="000000"/>
        </w:rPr>
        <w:t>enhances</w:t>
      </w:r>
      <w:r w:rsidRPr="00EC1BC8">
        <w:rPr>
          <w:rFonts w:ascii="Arial" w:hAnsi="Arial" w:cs="Arial"/>
          <w:color w:val="000000"/>
        </w:rPr>
        <w:t xml:space="preserve"> the care we provide</w:t>
      </w:r>
      <w:r w:rsidR="00F7144D">
        <w:rPr>
          <w:rFonts w:ascii="Arial" w:hAnsi="Arial" w:cs="Arial"/>
          <w:color w:val="000000"/>
        </w:rPr>
        <w:t xml:space="preserve"> </w:t>
      </w:r>
      <w:r w:rsidR="0029494F">
        <w:rPr>
          <w:rFonts w:ascii="Arial" w:hAnsi="Arial" w:cs="Arial"/>
          <w:color w:val="000000"/>
        </w:rPr>
        <w:t>for children and families</w:t>
      </w:r>
      <w:r w:rsidRPr="00EC1BC8">
        <w:rPr>
          <w:rFonts w:ascii="Arial" w:hAnsi="Arial" w:cs="Arial"/>
          <w:color w:val="000000"/>
        </w:rPr>
        <w:t xml:space="preserve">. Beyond mandatory training, we </w:t>
      </w:r>
      <w:r w:rsidR="001C05B1">
        <w:rPr>
          <w:rFonts w:ascii="Arial" w:hAnsi="Arial" w:cs="Arial"/>
          <w:color w:val="000000"/>
        </w:rPr>
        <w:t>strive</w:t>
      </w:r>
      <w:r w:rsidRPr="00EC1BC8">
        <w:rPr>
          <w:rFonts w:ascii="Arial" w:hAnsi="Arial" w:cs="Arial"/>
          <w:color w:val="000000"/>
        </w:rPr>
        <w:t xml:space="preserve"> to apply our professional knowledge, skills, and expertise </w:t>
      </w:r>
      <w:r>
        <w:rPr>
          <w:rFonts w:ascii="Arial" w:hAnsi="Arial" w:cs="Arial"/>
          <w:color w:val="000000"/>
        </w:rPr>
        <w:t>to</w:t>
      </w:r>
      <w:r w:rsidRPr="00EC1BC8">
        <w:rPr>
          <w:rFonts w:ascii="Arial" w:hAnsi="Arial" w:cs="Arial"/>
          <w:color w:val="000000"/>
        </w:rPr>
        <w:t xml:space="preserve"> </w:t>
      </w:r>
      <w:r w:rsidR="001C05B1">
        <w:rPr>
          <w:rFonts w:ascii="Arial" w:hAnsi="Arial" w:cs="Arial"/>
          <w:color w:val="000000"/>
        </w:rPr>
        <w:t>improv</w:t>
      </w:r>
      <w:r>
        <w:rPr>
          <w:rFonts w:ascii="Arial" w:hAnsi="Arial" w:cs="Arial"/>
          <w:color w:val="000000"/>
        </w:rPr>
        <w:t>e</w:t>
      </w:r>
      <w:r w:rsidRPr="00EC1BC8">
        <w:rPr>
          <w:rFonts w:ascii="Arial" w:hAnsi="Arial" w:cs="Arial"/>
          <w:color w:val="000000"/>
        </w:rPr>
        <w:t xml:space="preserve"> children's learning experiences. </w:t>
      </w:r>
      <w:r w:rsidR="00DB5F00">
        <w:rPr>
          <w:rFonts w:ascii="Arial" w:hAnsi="Arial" w:cs="Arial"/>
          <w:color w:val="000000"/>
        </w:rPr>
        <w:t>M</w:t>
      </w:r>
      <w:r w:rsidRPr="00EC1BC8">
        <w:rPr>
          <w:rFonts w:ascii="Arial" w:hAnsi="Arial" w:cs="Arial"/>
          <w:color w:val="000000"/>
        </w:rPr>
        <w:t xml:space="preserve">aintaining a strong </w:t>
      </w:r>
      <w:r>
        <w:rPr>
          <w:rFonts w:ascii="Arial" w:hAnsi="Arial" w:cs="Arial"/>
          <w:color w:val="000000"/>
        </w:rPr>
        <w:t>emphasi</w:t>
      </w:r>
      <w:r w:rsidRPr="00EC1BC8">
        <w:rPr>
          <w:rFonts w:ascii="Arial" w:hAnsi="Arial" w:cs="Arial"/>
          <w:color w:val="000000"/>
        </w:rPr>
        <w:t>s on professional development, re</w:t>
      </w:r>
      <w:r>
        <w:rPr>
          <w:rFonts w:ascii="Arial" w:hAnsi="Arial" w:cs="Arial"/>
          <w:color w:val="000000"/>
        </w:rPr>
        <w:t>cognis</w:t>
      </w:r>
      <w:r w:rsidRPr="00EC1BC8">
        <w:rPr>
          <w:rFonts w:ascii="Arial" w:hAnsi="Arial" w:cs="Arial"/>
          <w:color w:val="000000"/>
        </w:rPr>
        <w:t xml:space="preserve">ing staff </w:t>
      </w:r>
      <w:r>
        <w:rPr>
          <w:rFonts w:ascii="Arial" w:hAnsi="Arial" w:cs="Arial"/>
          <w:color w:val="000000"/>
        </w:rPr>
        <w:t>commitment</w:t>
      </w:r>
      <w:r w:rsidRPr="00EC1BC8">
        <w:rPr>
          <w:rFonts w:ascii="Arial" w:hAnsi="Arial" w:cs="Arial"/>
          <w:color w:val="000000"/>
        </w:rPr>
        <w:t xml:space="preserve">, and </w:t>
      </w:r>
      <w:r>
        <w:rPr>
          <w:rFonts w:ascii="Arial" w:hAnsi="Arial" w:cs="Arial"/>
          <w:color w:val="000000"/>
        </w:rPr>
        <w:t>promot</w:t>
      </w:r>
      <w:r w:rsidRPr="00EC1BC8">
        <w:rPr>
          <w:rFonts w:ascii="Arial" w:hAnsi="Arial" w:cs="Arial"/>
          <w:color w:val="000000"/>
        </w:rPr>
        <w:t>ing reflective practice</w:t>
      </w:r>
      <w:r w:rsidR="00DB5F00">
        <w:rPr>
          <w:rFonts w:ascii="Arial" w:hAnsi="Arial" w:cs="Arial"/>
          <w:color w:val="000000"/>
        </w:rPr>
        <w:t xml:space="preserve"> ensures</w:t>
      </w:r>
      <w:r w:rsidRPr="00EC1BC8">
        <w:rPr>
          <w:rFonts w:ascii="Arial" w:hAnsi="Arial" w:cs="Arial"/>
          <w:color w:val="000000"/>
        </w:rPr>
        <w:t xml:space="preserve"> that our setting </w:t>
      </w:r>
      <w:r>
        <w:rPr>
          <w:rFonts w:ascii="Arial" w:hAnsi="Arial" w:cs="Arial"/>
          <w:color w:val="000000"/>
        </w:rPr>
        <w:t>meets</w:t>
      </w:r>
      <w:r w:rsidRPr="00EC1BC8">
        <w:rPr>
          <w:rFonts w:ascii="Arial" w:hAnsi="Arial" w:cs="Arial"/>
          <w:color w:val="000000"/>
        </w:rPr>
        <w:t xml:space="preserve"> the highest standards of care and education</w:t>
      </w:r>
      <w:r w:rsidR="008C0120">
        <w:rPr>
          <w:rFonts w:ascii="Arial" w:hAnsi="Arial" w:cs="Arial"/>
          <w:color w:val="000000"/>
        </w:rPr>
        <w:t xml:space="preserve"> (Social </w:t>
      </w:r>
      <w:r w:rsidR="00DA7C70">
        <w:rPr>
          <w:rFonts w:ascii="Arial" w:hAnsi="Arial" w:cs="Arial"/>
          <w:color w:val="000000"/>
        </w:rPr>
        <w:t>C</w:t>
      </w:r>
      <w:r w:rsidR="008C0120">
        <w:rPr>
          <w:rFonts w:ascii="Arial" w:hAnsi="Arial" w:cs="Arial"/>
          <w:color w:val="000000"/>
        </w:rPr>
        <w:t xml:space="preserve">are Wales, 2025). </w:t>
      </w:r>
    </w:p>
    <w:p w14:paraId="56AC5532" w14:textId="77777777" w:rsidR="00A71885" w:rsidRDefault="00A71885" w:rsidP="00E1762A">
      <w:pPr>
        <w:spacing w:line="360" w:lineRule="auto"/>
        <w:rPr>
          <w:rFonts w:ascii="Arial" w:hAnsi="Arial" w:cs="Arial"/>
        </w:rPr>
      </w:pPr>
    </w:p>
    <w:p w14:paraId="2CBB0B4B" w14:textId="72CD9347" w:rsidR="2A26450B" w:rsidRDefault="3156DAED" w:rsidP="00E1762A">
      <w:pPr>
        <w:spacing w:line="360" w:lineRule="auto"/>
        <w:rPr>
          <w:rFonts w:ascii="Arial" w:eastAsia="Arial" w:hAnsi="Arial" w:cs="Arial"/>
          <w:color w:val="156082" w:themeColor="accent1"/>
        </w:rPr>
      </w:pPr>
      <w:r w:rsidRPr="6C2A726B">
        <w:rPr>
          <w:rFonts w:ascii="Arial" w:eastAsia="Arial" w:hAnsi="Arial" w:cs="Arial"/>
          <w:color w:val="155F81"/>
        </w:rPr>
        <w:t>Elin-</w:t>
      </w:r>
      <w:r w:rsidR="2CD59F11" w:rsidRPr="6C2A726B">
        <w:rPr>
          <w:rFonts w:ascii="Arial" w:eastAsia="Arial" w:hAnsi="Arial" w:cs="Arial"/>
          <w:color w:val="155F81"/>
        </w:rPr>
        <w:t xml:space="preserve"> As previously mentioned by Caitlin, safeguarding children is essential in any setting, therefore we need to make sure that all our practitioners understand the safeguarding policy while teaching outdoors, however with our new student with autism starting, this is now crucial that our practitioners understand our safeguarding policy and if not, that they are sent on courses and taught about safeguarding. </w:t>
      </w:r>
    </w:p>
    <w:p w14:paraId="687943CF" w14:textId="043EAF7E" w:rsidR="2A26450B" w:rsidRDefault="2CD59F11" w:rsidP="00E1762A">
      <w:pPr>
        <w:spacing w:line="360" w:lineRule="auto"/>
        <w:rPr>
          <w:rFonts w:ascii="Arial" w:eastAsia="Arial" w:hAnsi="Arial" w:cs="Arial"/>
          <w:color w:val="156082" w:themeColor="accent1"/>
        </w:rPr>
      </w:pPr>
      <w:r w:rsidRPr="6C2A726B">
        <w:rPr>
          <w:rFonts w:ascii="Arial" w:eastAsia="Arial" w:hAnsi="Arial" w:cs="Arial"/>
          <w:color w:val="155F81"/>
        </w:rPr>
        <w:lastRenderedPageBreak/>
        <w:t>According to NSPCC Learning (2022) every child has the right to be safeguarded from harm and protected in their setting, making sure that every child feels included and safe in their environment. Practitioners must recognise children’s vulnerability, ensuring that as a setting, our policies make certain that all children are supported.</w:t>
      </w:r>
    </w:p>
    <w:p w14:paraId="2C786BC8" w14:textId="675F8247" w:rsidR="2A26450B" w:rsidRDefault="2A26450B" w:rsidP="00E1762A">
      <w:pPr>
        <w:spacing w:line="360" w:lineRule="auto"/>
        <w:rPr>
          <w:rFonts w:ascii="Arial" w:eastAsia="Arial" w:hAnsi="Arial" w:cs="Arial"/>
          <w:color w:val="156082" w:themeColor="accent1"/>
        </w:rPr>
      </w:pPr>
    </w:p>
    <w:p w14:paraId="0922988A" w14:textId="38B95369" w:rsidR="2A26450B" w:rsidRDefault="2CD59F11" w:rsidP="00E1762A">
      <w:pPr>
        <w:spacing w:line="360" w:lineRule="auto"/>
        <w:rPr>
          <w:rFonts w:ascii="Arial" w:eastAsia="Arial" w:hAnsi="Arial" w:cs="Arial"/>
          <w:color w:val="156082" w:themeColor="accent1"/>
        </w:rPr>
      </w:pPr>
      <w:r w:rsidRPr="6C2A726B">
        <w:rPr>
          <w:rFonts w:ascii="Arial" w:eastAsia="Arial" w:hAnsi="Arial" w:cs="Arial"/>
          <w:color w:val="155F81"/>
        </w:rPr>
        <w:t xml:space="preserve">Furthermore, Safeguarding Wales (2022) suggests that </w:t>
      </w:r>
      <w:r w:rsidR="7B965174" w:rsidRPr="6C2A726B">
        <w:rPr>
          <w:rFonts w:ascii="Arial" w:eastAsia="Arial" w:hAnsi="Arial" w:cs="Arial"/>
          <w:color w:val="155F81"/>
        </w:rPr>
        <w:t>ALL</w:t>
      </w:r>
      <w:r w:rsidRPr="6C2A726B">
        <w:rPr>
          <w:rFonts w:ascii="Arial" w:eastAsia="Arial" w:hAnsi="Arial" w:cs="Arial"/>
          <w:color w:val="155F81"/>
        </w:rPr>
        <w:t xml:space="preserve"> practitioners have the responsibility to safeguard every child in the setting, individually and with other members of staff. All practitioners need to have a clear understanding on how to safeguard children correctly to make sure no mistakes are made, or important information is missed. </w:t>
      </w:r>
      <w:r w:rsidR="40BB350F" w:rsidRPr="6C2A726B">
        <w:rPr>
          <w:rFonts w:ascii="Arial" w:eastAsia="Arial" w:hAnsi="Arial" w:cs="Arial"/>
          <w:color w:val="155F81"/>
        </w:rPr>
        <w:t>I</w:t>
      </w:r>
      <w:r w:rsidRPr="6C2A726B">
        <w:rPr>
          <w:rFonts w:ascii="Arial" w:eastAsia="Arial" w:hAnsi="Arial" w:cs="Arial"/>
          <w:color w:val="155F81"/>
        </w:rPr>
        <w:t xml:space="preserve">n addition, the practitioners full focus needs to be on the children, therefore practitioners should make sure that they are fully alert. </w:t>
      </w:r>
    </w:p>
    <w:p w14:paraId="57BBA381" w14:textId="68D23949" w:rsidR="2A26450B" w:rsidRDefault="2A26450B" w:rsidP="00E1762A">
      <w:pPr>
        <w:spacing w:line="360" w:lineRule="auto"/>
        <w:rPr>
          <w:rFonts w:ascii="Arial" w:eastAsia="Arial" w:hAnsi="Arial" w:cs="Arial"/>
          <w:color w:val="156082" w:themeColor="accent1"/>
        </w:rPr>
      </w:pPr>
    </w:p>
    <w:p w14:paraId="12DF631E" w14:textId="001121F8" w:rsidR="2A26450B" w:rsidRDefault="2CD59F11" w:rsidP="00E1762A">
      <w:pPr>
        <w:spacing w:line="360" w:lineRule="auto"/>
        <w:rPr>
          <w:rFonts w:ascii="Arial" w:eastAsia="Arial" w:hAnsi="Arial" w:cs="Arial"/>
          <w:color w:val="156082" w:themeColor="accent1"/>
        </w:rPr>
      </w:pPr>
      <w:r w:rsidRPr="6C2A726B">
        <w:rPr>
          <w:rFonts w:ascii="Arial" w:eastAsia="Arial" w:hAnsi="Arial" w:cs="Arial"/>
          <w:color w:val="155F81"/>
        </w:rPr>
        <w:t>Legislation. Gov (2025) act 1974 suggests that practitioners must ensure the safety of the children in their care, therefore we need to make sure that all our practitioners have completed a health and safety course or</w:t>
      </w:r>
      <w:r w:rsidR="5C1B9BFB" w:rsidRPr="6C2A726B">
        <w:rPr>
          <w:rFonts w:ascii="Arial" w:eastAsia="Arial" w:hAnsi="Arial" w:cs="Arial"/>
          <w:color w:val="155F81"/>
        </w:rPr>
        <w:t>, for those who have done the course</w:t>
      </w:r>
      <w:r w:rsidRPr="6C2A726B">
        <w:rPr>
          <w:rFonts w:ascii="Arial" w:eastAsia="Arial" w:hAnsi="Arial" w:cs="Arial"/>
          <w:color w:val="155F81"/>
        </w:rPr>
        <w:t xml:space="preserve"> are fully up to date. Furthermore, it is essential that the practitioner who is using the outdoor area has fully analysed any risks that may occur and make changes to ensure the safety of the children.</w:t>
      </w:r>
    </w:p>
    <w:p w14:paraId="1A144D7C" w14:textId="71E457C9" w:rsidR="2A26450B" w:rsidRDefault="2A26450B" w:rsidP="00E1762A">
      <w:pPr>
        <w:spacing w:line="360" w:lineRule="auto"/>
        <w:rPr>
          <w:rFonts w:ascii="Arial" w:hAnsi="Arial" w:cs="Arial"/>
          <w:color w:val="156082" w:themeColor="accent1"/>
        </w:rPr>
      </w:pPr>
    </w:p>
    <w:p w14:paraId="40F7FE31" w14:textId="2DC876D9" w:rsidR="00F525F0" w:rsidRDefault="00567CCA" w:rsidP="00E1762A">
      <w:pPr>
        <w:spacing w:line="360" w:lineRule="auto"/>
        <w:rPr>
          <w:rFonts w:ascii="Arial" w:hAnsi="Arial" w:cs="Arial"/>
          <w:color w:val="000000" w:themeColor="text1"/>
        </w:rPr>
      </w:pPr>
      <w:r w:rsidRPr="00397BF0">
        <w:rPr>
          <w:rFonts w:ascii="Arial" w:hAnsi="Arial" w:cs="Arial"/>
          <w:color w:val="000000" w:themeColor="text1"/>
        </w:rPr>
        <w:t>Danielle</w:t>
      </w:r>
      <w:r w:rsidR="00C61A1D">
        <w:rPr>
          <w:rFonts w:ascii="Arial" w:hAnsi="Arial" w:cs="Arial"/>
          <w:color w:val="000000" w:themeColor="text1"/>
        </w:rPr>
        <w:t xml:space="preserve">- </w:t>
      </w:r>
      <w:r w:rsidR="00F256FD">
        <w:rPr>
          <w:rFonts w:ascii="Arial" w:hAnsi="Arial" w:cs="Arial"/>
          <w:color w:val="000000" w:themeColor="text1"/>
        </w:rPr>
        <w:t>I</w:t>
      </w:r>
      <w:r w:rsidR="004B4EA9">
        <w:rPr>
          <w:rFonts w:ascii="Arial" w:hAnsi="Arial" w:cs="Arial"/>
          <w:color w:val="000000" w:themeColor="text1"/>
        </w:rPr>
        <w:t>n line with</w:t>
      </w:r>
      <w:r w:rsidR="00675C39">
        <w:rPr>
          <w:rFonts w:ascii="Arial" w:hAnsi="Arial" w:cs="Arial"/>
          <w:color w:val="000000" w:themeColor="text1"/>
        </w:rPr>
        <w:t xml:space="preserve"> Elin’s point</w:t>
      </w:r>
      <w:r w:rsidR="0004648C">
        <w:rPr>
          <w:rFonts w:ascii="Arial" w:hAnsi="Arial" w:cs="Arial"/>
          <w:color w:val="000000" w:themeColor="text1"/>
        </w:rPr>
        <w:t>,</w:t>
      </w:r>
      <w:r w:rsidR="00675C39">
        <w:rPr>
          <w:rFonts w:ascii="Arial" w:hAnsi="Arial" w:cs="Arial"/>
          <w:color w:val="000000" w:themeColor="text1"/>
        </w:rPr>
        <w:t xml:space="preserve"> I will ensure that </w:t>
      </w:r>
      <w:r w:rsidR="00AA1788">
        <w:rPr>
          <w:rFonts w:ascii="Arial" w:hAnsi="Arial" w:cs="Arial"/>
          <w:color w:val="000000" w:themeColor="text1"/>
        </w:rPr>
        <w:t>we update the outdoor policy</w:t>
      </w:r>
      <w:r w:rsidR="001812D3">
        <w:rPr>
          <w:rFonts w:ascii="Arial" w:hAnsi="Arial" w:cs="Arial"/>
          <w:color w:val="000000" w:themeColor="text1"/>
        </w:rPr>
        <w:t xml:space="preserve"> </w:t>
      </w:r>
      <w:r w:rsidR="004B4EA9">
        <w:rPr>
          <w:rFonts w:ascii="Arial" w:hAnsi="Arial" w:cs="Arial"/>
          <w:color w:val="000000" w:themeColor="text1"/>
        </w:rPr>
        <w:t>t</w:t>
      </w:r>
      <w:r w:rsidR="00504D2E">
        <w:rPr>
          <w:rFonts w:ascii="Arial" w:hAnsi="Arial" w:cs="Arial"/>
          <w:color w:val="000000" w:themeColor="text1"/>
        </w:rPr>
        <w:t>o</w:t>
      </w:r>
      <w:r w:rsidR="001812D3">
        <w:rPr>
          <w:rFonts w:ascii="Arial" w:hAnsi="Arial" w:cs="Arial"/>
          <w:color w:val="000000" w:themeColor="text1"/>
        </w:rPr>
        <w:t xml:space="preserve"> </w:t>
      </w:r>
      <w:r w:rsidR="00512F70">
        <w:rPr>
          <w:rFonts w:ascii="Arial" w:hAnsi="Arial" w:cs="Arial"/>
          <w:color w:val="000000" w:themeColor="text1"/>
        </w:rPr>
        <w:t>i</w:t>
      </w:r>
      <w:r w:rsidR="004B4EA9">
        <w:rPr>
          <w:rFonts w:ascii="Arial" w:hAnsi="Arial" w:cs="Arial"/>
          <w:color w:val="000000" w:themeColor="text1"/>
        </w:rPr>
        <w:t>nclude</w:t>
      </w:r>
      <w:r w:rsidR="002E54B1">
        <w:rPr>
          <w:rFonts w:ascii="Arial" w:hAnsi="Arial" w:cs="Arial"/>
          <w:color w:val="000000" w:themeColor="text1"/>
        </w:rPr>
        <w:t xml:space="preserve"> safeguarding measures</w:t>
      </w:r>
      <w:r w:rsidR="00A44D8C">
        <w:rPr>
          <w:rFonts w:ascii="Arial" w:hAnsi="Arial" w:cs="Arial"/>
          <w:color w:val="000000" w:themeColor="text1"/>
        </w:rPr>
        <w:t xml:space="preserve"> </w:t>
      </w:r>
      <w:r w:rsidR="00586D43">
        <w:rPr>
          <w:rFonts w:ascii="Arial" w:hAnsi="Arial" w:cs="Arial"/>
          <w:color w:val="000000" w:themeColor="text1"/>
        </w:rPr>
        <w:t>t</w:t>
      </w:r>
      <w:r w:rsidR="004B4EA9">
        <w:rPr>
          <w:rFonts w:ascii="Arial" w:hAnsi="Arial" w:cs="Arial"/>
          <w:color w:val="000000" w:themeColor="text1"/>
        </w:rPr>
        <w:t>hat</w:t>
      </w:r>
      <w:r w:rsidR="00586D43">
        <w:rPr>
          <w:rFonts w:ascii="Arial" w:hAnsi="Arial" w:cs="Arial"/>
          <w:color w:val="000000" w:themeColor="text1"/>
        </w:rPr>
        <w:t xml:space="preserve"> </w:t>
      </w:r>
      <w:r w:rsidR="004B4EA9">
        <w:rPr>
          <w:rFonts w:ascii="Arial" w:hAnsi="Arial" w:cs="Arial"/>
          <w:color w:val="000000" w:themeColor="text1"/>
        </w:rPr>
        <w:t>prioritis</w:t>
      </w:r>
      <w:r w:rsidR="00586D43">
        <w:rPr>
          <w:rFonts w:ascii="Arial" w:hAnsi="Arial" w:cs="Arial"/>
          <w:color w:val="000000" w:themeColor="text1"/>
        </w:rPr>
        <w:t>e children’s safety while still promoting high-quality ou</w:t>
      </w:r>
      <w:r w:rsidR="006E0386">
        <w:rPr>
          <w:rFonts w:ascii="Arial" w:hAnsi="Arial" w:cs="Arial"/>
          <w:color w:val="000000" w:themeColor="text1"/>
        </w:rPr>
        <w:t>tdoor</w:t>
      </w:r>
      <w:r w:rsidR="00586D43">
        <w:rPr>
          <w:rFonts w:ascii="Arial" w:hAnsi="Arial" w:cs="Arial"/>
          <w:color w:val="000000" w:themeColor="text1"/>
        </w:rPr>
        <w:t xml:space="preserve"> learning</w:t>
      </w:r>
      <w:r w:rsidR="00E00EBD">
        <w:rPr>
          <w:rFonts w:ascii="Arial" w:hAnsi="Arial" w:cs="Arial"/>
          <w:color w:val="000000" w:themeColor="text1"/>
        </w:rPr>
        <w:t>.</w:t>
      </w:r>
      <w:r w:rsidR="00D23747">
        <w:rPr>
          <w:rFonts w:ascii="Arial" w:hAnsi="Arial" w:cs="Arial"/>
          <w:color w:val="000000" w:themeColor="text1"/>
        </w:rPr>
        <w:t xml:space="preserve"> </w:t>
      </w:r>
      <w:r w:rsidR="00276F99">
        <w:rPr>
          <w:rFonts w:ascii="Arial" w:hAnsi="Arial" w:cs="Arial"/>
          <w:color w:val="000000" w:themeColor="text1"/>
        </w:rPr>
        <w:t>I agree with Elin that a</w:t>
      </w:r>
      <w:r w:rsidR="00822EFF">
        <w:rPr>
          <w:rFonts w:ascii="Arial" w:hAnsi="Arial" w:cs="Arial"/>
          <w:color w:val="000000" w:themeColor="text1"/>
        </w:rPr>
        <w:t xml:space="preserve"> </w:t>
      </w:r>
      <w:r w:rsidR="0044763F">
        <w:rPr>
          <w:rFonts w:ascii="Arial" w:hAnsi="Arial" w:cs="Arial"/>
          <w:color w:val="000000" w:themeColor="text1"/>
        </w:rPr>
        <w:t>staff member</w:t>
      </w:r>
      <w:r w:rsidR="00822EFF">
        <w:rPr>
          <w:rFonts w:ascii="Arial" w:hAnsi="Arial" w:cs="Arial"/>
          <w:color w:val="000000" w:themeColor="text1"/>
        </w:rPr>
        <w:t xml:space="preserve"> </w:t>
      </w:r>
      <w:r w:rsidR="00E12CAE">
        <w:rPr>
          <w:rFonts w:ascii="Arial" w:hAnsi="Arial" w:cs="Arial"/>
          <w:color w:val="000000" w:themeColor="text1"/>
        </w:rPr>
        <w:t>will</w:t>
      </w:r>
      <w:r w:rsidR="00DD7D3C">
        <w:rPr>
          <w:rFonts w:ascii="Arial" w:hAnsi="Arial" w:cs="Arial"/>
          <w:color w:val="000000" w:themeColor="text1"/>
        </w:rPr>
        <w:t xml:space="preserve"> </w:t>
      </w:r>
      <w:r w:rsidR="00B433A9">
        <w:rPr>
          <w:rFonts w:ascii="Arial" w:hAnsi="Arial" w:cs="Arial"/>
          <w:color w:val="000000" w:themeColor="text1"/>
        </w:rPr>
        <w:t>need to do a risk</w:t>
      </w:r>
      <w:r w:rsidR="00E00EBD">
        <w:rPr>
          <w:rFonts w:ascii="Arial" w:hAnsi="Arial" w:cs="Arial"/>
          <w:color w:val="000000" w:themeColor="text1"/>
        </w:rPr>
        <w:t xml:space="preserve"> </w:t>
      </w:r>
      <w:r w:rsidR="00B433A9">
        <w:rPr>
          <w:rFonts w:ascii="Arial" w:hAnsi="Arial" w:cs="Arial"/>
          <w:color w:val="000000" w:themeColor="text1"/>
        </w:rPr>
        <w:t>assessment</w:t>
      </w:r>
      <w:r w:rsidR="00E43937">
        <w:rPr>
          <w:rFonts w:ascii="Arial" w:hAnsi="Arial" w:cs="Arial"/>
          <w:color w:val="000000" w:themeColor="text1"/>
        </w:rPr>
        <w:t xml:space="preserve"> on the outdoor area every day</w:t>
      </w:r>
      <w:r w:rsidR="00281C06">
        <w:rPr>
          <w:rFonts w:ascii="Arial" w:hAnsi="Arial" w:cs="Arial"/>
          <w:color w:val="000000" w:themeColor="text1"/>
        </w:rPr>
        <w:t xml:space="preserve"> </w:t>
      </w:r>
      <w:r w:rsidR="00CD28CD">
        <w:rPr>
          <w:rFonts w:ascii="Arial" w:hAnsi="Arial" w:cs="Arial"/>
          <w:color w:val="000000" w:themeColor="text1"/>
        </w:rPr>
        <w:t xml:space="preserve">following </w:t>
      </w:r>
      <w:r w:rsidR="00CC2970">
        <w:rPr>
          <w:rFonts w:ascii="Arial" w:hAnsi="Arial" w:cs="Arial"/>
          <w:color w:val="000000" w:themeColor="text1"/>
        </w:rPr>
        <w:t xml:space="preserve">the </w:t>
      </w:r>
      <w:r w:rsidR="00CD28CD">
        <w:rPr>
          <w:rFonts w:ascii="Arial" w:hAnsi="Arial" w:cs="Arial"/>
          <w:color w:val="000000" w:themeColor="text1"/>
        </w:rPr>
        <w:t>Welsh Government</w:t>
      </w:r>
      <w:r w:rsidR="003E1692">
        <w:rPr>
          <w:rFonts w:ascii="Arial" w:hAnsi="Arial" w:cs="Arial"/>
          <w:color w:val="000000" w:themeColor="text1"/>
        </w:rPr>
        <w:t xml:space="preserve"> (</w:t>
      </w:r>
      <w:r w:rsidR="00CD28CD">
        <w:rPr>
          <w:rFonts w:ascii="Arial" w:hAnsi="Arial" w:cs="Arial"/>
          <w:color w:val="000000" w:themeColor="text1"/>
        </w:rPr>
        <w:t>20</w:t>
      </w:r>
      <w:r w:rsidR="002A5395">
        <w:rPr>
          <w:rFonts w:ascii="Arial" w:hAnsi="Arial" w:cs="Arial"/>
          <w:color w:val="000000" w:themeColor="text1"/>
        </w:rPr>
        <w:t>23</w:t>
      </w:r>
      <w:r w:rsidR="00CD28CD">
        <w:rPr>
          <w:rFonts w:ascii="Arial" w:hAnsi="Arial" w:cs="Arial"/>
          <w:color w:val="000000" w:themeColor="text1"/>
        </w:rPr>
        <w:t xml:space="preserve">) </w:t>
      </w:r>
      <w:r w:rsidR="003F052A">
        <w:rPr>
          <w:rFonts w:ascii="Arial" w:hAnsi="Arial" w:cs="Arial"/>
          <w:color w:val="000000" w:themeColor="text1"/>
        </w:rPr>
        <w:t xml:space="preserve">National minimum standards </w:t>
      </w:r>
      <w:r w:rsidR="00435625">
        <w:rPr>
          <w:rFonts w:ascii="Arial" w:hAnsi="Arial" w:cs="Arial"/>
          <w:color w:val="000000" w:themeColor="text1"/>
        </w:rPr>
        <w:t>requirements</w:t>
      </w:r>
      <w:r w:rsidR="00232A49">
        <w:rPr>
          <w:rFonts w:ascii="Arial" w:hAnsi="Arial" w:cs="Arial"/>
          <w:color w:val="000000" w:themeColor="text1"/>
        </w:rPr>
        <w:t xml:space="preserve"> to ensure</w:t>
      </w:r>
      <w:r w:rsidR="00381E16">
        <w:rPr>
          <w:rFonts w:ascii="Arial" w:hAnsi="Arial" w:cs="Arial"/>
          <w:color w:val="000000" w:themeColor="text1"/>
        </w:rPr>
        <w:t xml:space="preserve"> </w:t>
      </w:r>
      <w:r w:rsidR="003E1692">
        <w:rPr>
          <w:rFonts w:ascii="Arial" w:hAnsi="Arial" w:cs="Arial"/>
          <w:color w:val="000000" w:themeColor="text1"/>
        </w:rPr>
        <w:t xml:space="preserve">the </w:t>
      </w:r>
      <w:r w:rsidR="007710E7">
        <w:rPr>
          <w:rFonts w:ascii="Arial" w:hAnsi="Arial" w:cs="Arial"/>
          <w:color w:val="000000" w:themeColor="text1"/>
        </w:rPr>
        <w:t>outdoor area is sec</w:t>
      </w:r>
      <w:r w:rsidR="00E147C5">
        <w:rPr>
          <w:rFonts w:ascii="Arial" w:hAnsi="Arial" w:cs="Arial"/>
          <w:color w:val="000000" w:themeColor="text1"/>
        </w:rPr>
        <w:t>u</w:t>
      </w:r>
      <w:r w:rsidR="007710E7">
        <w:rPr>
          <w:rFonts w:ascii="Arial" w:hAnsi="Arial" w:cs="Arial"/>
          <w:color w:val="000000" w:themeColor="text1"/>
        </w:rPr>
        <w:t>re</w:t>
      </w:r>
      <w:r w:rsidR="00E147C5">
        <w:rPr>
          <w:rFonts w:ascii="Arial" w:hAnsi="Arial" w:cs="Arial"/>
          <w:color w:val="000000" w:themeColor="text1"/>
        </w:rPr>
        <w:t xml:space="preserve"> and safe</w:t>
      </w:r>
      <w:r w:rsidR="00FF170A">
        <w:rPr>
          <w:rFonts w:ascii="Arial" w:hAnsi="Arial" w:cs="Arial"/>
          <w:color w:val="000000" w:themeColor="text1"/>
        </w:rPr>
        <w:t xml:space="preserve">. </w:t>
      </w:r>
    </w:p>
    <w:p w14:paraId="5F9D1E41" w14:textId="30A40740" w:rsidR="00675C39" w:rsidRDefault="00E147C5" w:rsidP="00E1762A">
      <w:pPr>
        <w:spacing w:line="360" w:lineRule="auto"/>
        <w:rPr>
          <w:rFonts w:ascii="Arial" w:hAnsi="Arial" w:cs="Arial"/>
          <w:color w:val="000000" w:themeColor="text1"/>
        </w:rPr>
      </w:pPr>
      <w:r>
        <w:rPr>
          <w:rFonts w:ascii="Arial" w:hAnsi="Arial" w:cs="Arial"/>
          <w:color w:val="000000" w:themeColor="text1"/>
        </w:rPr>
        <w:t xml:space="preserve">   </w:t>
      </w:r>
      <w:r w:rsidR="009A1C7F">
        <w:rPr>
          <w:rFonts w:ascii="Arial" w:hAnsi="Arial" w:cs="Arial"/>
          <w:color w:val="000000" w:themeColor="text1"/>
        </w:rPr>
        <w:t xml:space="preserve">Additionally, </w:t>
      </w:r>
      <w:r w:rsidR="005F4F0F">
        <w:rPr>
          <w:rFonts w:ascii="Arial" w:hAnsi="Arial" w:cs="Arial"/>
          <w:color w:val="000000" w:themeColor="text1"/>
        </w:rPr>
        <w:t>safeguarding procedures will be added, outlining staff responsibilities for supervision, managing potential hazards and responding correctly to accidents or emergencies (</w:t>
      </w:r>
      <w:r w:rsidR="002572E3">
        <w:rPr>
          <w:rFonts w:ascii="Arial" w:hAnsi="Arial" w:cs="Arial"/>
          <w:color w:val="000000" w:themeColor="text1"/>
        </w:rPr>
        <w:t>Gov.uk,2019)</w:t>
      </w:r>
      <w:r w:rsidR="005F4F0F">
        <w:rPr>
          <w:rFonts w:ascii="Arial" w:hAnsi="Arial" w:cs="Arial"/>
          <w:color w:val="000000" w:themeColor="text1"/>
        </w:rPr>
        <w:t xml:space="preserve">. </w:t>
      </w:r>
    </w:p>
    <w:p w14:paraId="78B83C58" w14:textId="77777777" w:rsidR="00AA2929" w:rsidRDefault="00AA2929" w:rsidP="00E1762A">
      <w:pPr>
        <w:spacing w:line="360" w:lineRule="auto"/>
        <w:rPr>
          <w:rFonts w:ascii="Arial" w:hAnsi="Arial" w:cs="Arial"/>
          <w:color w:val="000000" w:themeColor="text1"/>
        </w:rPr>
      </w:pPr>
    </w:p>
    <w:p w14:paraId="69C4BFD3" w14:textId="1C88101A" w:rsidR="00033736" w:rsidRDefault="00D64994" w:rsidP="00E1762A">
      <w:pPr>
        <w:spacing w:line="360" w:lineRule="auto"/>
        <w:rPr>
          <w:rFonts w:ascii="Arial" w:hAnsi="Arial" w:cs="Arial"/>
          <w:color w:val="000000"/>
        </w:rPr>
      </w:pPr>
      <w:r>
        <w:rPr>
          <w:rFonts w:ascii="Arial" w:hAnsi="Arial" w:cs="Arial"/>
          <w:color w:val="000000"/>
        </w:rPr>
        <w:t>Furthermore, t</w:t>
      </w:r>
      <w:r w:rsidR="00AA2929" w:rsidRPr="00AA2929">
        <w:rPr>
          <w:rFonts w:ascii="Arial" w:hAnsi="Arial" w:cs="Arial"/>
          <w:color w:val="000000"/>
        </w:rPr>
        <w:t>o ensure accessibility and awareness among</w:t>
      </w:r>
      <w:r w:rsidR="00096100">
        <w:rPr>
          <w:rFonts w:ascii="Arial" w:hAnsi="Arial" w:cs="Arial"/>
          <w:color w:val="000000"/>
        </w:rPr>
        <w:t xml:space="preserve"> parents</w:t>
      </w:r>
      <w:r w:rsidR="00AA2929" w:rsidRPr="00AA2929">
        <w:rPr>
          <w:rFonts w:ascii="Arial" w:hAnsi="Arial" w:cs="Arial"/>
          <w:color w:val="000000"/>
        </w:rPr>
        <w:t xml:space="preserve">, </w:t>
      </w:r>
      <w:r w:rsidR="00734FC6">
        <w:rPr>
          <w:rFonts w:ascii="Arial" w:hAnsi="Arial" w:cs="Arial"/>
          <w:color w:val="000000"/>
        </w:rPr>
        <w:t>any updated</w:t>
      </w:r>
      <w:r w:rsidR="00AA2929" w:rsidRPr="00AA2929">
        <w:rPr>
          <w:rFonts w:ascii="Arial" w:hAnsi="Arial" w:cs="Arial"/>
          <w:color w:val="000000"/>
        </w:rPr>
        <w:t xml:space="preserve"> polic</w:t>
      </w:r>
      <w:r w:rsidR="00734FC6">
        <w:rPr>
          <w:rFonts w:ascii="Arial" w:hAnsi="Arial" w:cs="Arial"/>
          <w:color w:val="000000"/>
        </w:rPr>
        <w:t>ies</w:t>
      </w:r>
      <w:r w:rsidR="00AA2929" w:rsidRPr="00AA2929">
        <w:rPr>
          <w:rFonts w:ascii="Arial" w:hAnsi="Arial" w:cs="Arial"/>
          <w:color w:val="000000"/>
        </w:rPr>
        <w:t xml:space="preserve"> </w:t>
      </w:r>
      <w:r w:rsidR="008F0F17">
        <w:rPr>
          <w:rFonts w:ascii="Arial" w:hAnsi="Arial" w:cs="Arial"/>
          <w:color w:val="000000"/>
        </w:rPr>
        <w:t xml:space="preserve">will </w:t>
      </w:r>
      <w:r w:rsidR="00AA2929" w:rsidRPr="00AA2929">
        <w:rPr>
          <w:rFonts w:ascii="Arial" w:hAnsi="Arial" w:cs="Arial"/>
          <w:color w:val="000000"/>
        </w:rPr>
        <w:t>be available in multiple formats</w:t>
      </w:r>
      <w:r w:rsidR="008F0F17">
        <w:rPr>
          <w:rFonts w:ascii="Arial" w:hAnsi="Arial" w:cs="Arial"/>
          <w:color w:val="000000"/>
        </w:rPr>
        <w:t xml:space="preserve"> provided by us as a setting</w:t>
      </w:r>
      <w:r w:rsidR="00422559">
        <w:rPr>
          <w:rFonts w:ascii="Arial" w:hAnsi="Arial" w:cs="Arial"/>
          <w:color w:val="000000"/>
        </w:rPr>
        <w:t>,</w:t>
      </w:r>
      <w:r w:rsidR="00AA2929" w:rsidRPr="00AA2929">
        <w:rPr>
          <w:rFonts w:ascii="Arial" w:hAnsi="Arial" w:cs="Arial"/>
          <w:color w:val="000000"/>
        </w:rPr>
        <w:t xml:space="preserve"> </w:t>
      </w:r>
      <w:r w:rsidR="006E4F2E">
        <w:rPr>
          <w:rFonts w:ascii="Arial" w:hAnsi="Arial" w:cs="Arial"/>
          <w:color w:val="000000"/>
        </w:rPr>
        <w:t xml:space="preserve">a </w:t>
      </w:r>
      <w:r w:rsidR="00AA2929" w:rsidRPr="00AA2929">
        <w:rPr>
          <w:rFonts w:ascii="Arial" w:hAnsi="Arial" w:cs="Arial"/>
          <w:color w:val="000000"/>
        </w:rPr>
        <w:t>printed cop</w:t>
      </w:r>
      <w:r w:rsidR="006E4F2E">
        <w:rPr>
          <w:rFonts w:ascii="Arial" w:hAnsi="Arial" w:cs="Arial"/>
          <w:color w:val="000000"/>
        </w:rPr>
        <w:t>y</w:t>
      </w:r>
      <w:r w:rsidR="00AA2929" w:rsidRPr="00AA2929">
        <w:rPr>
          <w:rFonts w:ascii="Arial" w:hAnsi="Arial" w:cs="Arial"/>
          <w:color w:val="000000"/>
        </w:rPr>
        <w:t xml:space="preserve"> </w:t>
      </w:r>
      <w:r w:rsidR="002B71A5">
        <w:rPr>
          <w:rFonts w:ascii="Arial" w:hAnsi="Arial" w:cs="Arial"/>
          <w:color w:val="000000"/>
        </w:rPr>
        <w:t xml:space="preserve">will be </w:t>
      </w:r>
      <w:r w:rsidR="00C73A31">
        <w:rPr>
          <w:rFonts w:ascii="Arial" w:hAnsi="Arial" w:cs="Arial"/>
          <w:color w:val="000000"/>
        </w:rPr>
        <w:t xml:space="preserve">made </w:t>
      </w:r>
      <w:r w:rsidR="002B71A5">
        <w:rPr>
          <w:rFonts w:ascii="Arial" w:hAnsi="Arial" w:cs="Arial"/>
          <w:color w:val="000000"/>
        </w:rPr>
        <w:t xml:space="preserve">available to look at </w:t>
      </w:r>
      <w:r w:rsidR="00AA2929" w:rsidRPr="00AA2929">
        <w:rPr>
          <w:rFonts w:ascii="Arial" w:hAnsi="Arial" w:cs="Arial"/>
          <w:color w:val="000000"/>
        </w:rPr>
        <w:t xml:space="preserve">within the setting, </w:t>
      </w:r>
      <w:r w:rsidR="00E00C91">
        <w:rPr>
          <w:rFonts w:ascii="Arial" w:hAnsi="Arial" w:cs="Arial"/>
          <w:color w:val="000000"/>
        </w:rPr>
        <w:t xml:space="preserve">and </w:t>
      </w:r>
      <w:r w:rsidR="00AA2929" w:rsidRPr="00AA2929">
        <w:rPr>
          <w:rFonts w:ascii="Arial" w:hAnsi="Arial" w:cs="Arial"/>
          <w:color w:val="000000"/>
        </w:rPr>
        <w:t xml:space="preserve">digital versions </w:t>
      </w:r>
      <w:r w:rsidR="002B71A5">
        <w:rPr>
          <w:rFonts w:ascii="Arial" w:hAnsi="Arial" w:cs="Arial"/>
          <w:color w:val="000000"/>
        </w:rPr>
        <w:t xml:space="preserve">will be </w:t>
      </w:r>
      <w:r w:rsidR="00AA2929" w:rsidRPr="00AA2929">
        <w:rPr>
          <w:rFonts w:ascii="Arial" w:hAnsi="Arial" w:cs="Arial"/>
          <w:color w:val="000000"/>
        </w:rPr>
        <w:t>accessible via the website or email</w:t>
      </w:r>
      <w:r w:rsidR="0004357F">
        <w:rPr>
          <w:rFonts w:ascii="Arial" w:hAnsi="Arial" w:cs="Arial"/>
          <w:color w:val="000000"/>
        </w:rPr>
        <w:t>,</w:t>
      </w:r>
      <w:r w:rsidR="00AA2929" w:rsidRPr="00AA2929">
        <w:rPr>
          <w:rFonts w:ascii="Arial" w:hAnsi="Arial" w:cs="Arial"/>
          <w:color w:val="000000"/>
        </w:rPr>
        <w:t xml:space="preserve"> and verbal explanations </w:t>
      </w:r>
      <w:r w:rsidR="0004357F">
        <w:rPr>
          <w:rFonts w:ascii="Arial" w:hAnsi="Arial" w:cs="Arial"/>
          <w:color w:val="000000"/>
        </w:rPr>
        <w:t xml:space="preserve">will be given </w:t>
      </w:r>
      <w:r w:rsidR="00AA2929" w:rsidRPr="00AA2929">
        <w:rPr>
          <w:rFonts w:ascii="Arial" w:hAnsi="Arial" w:cs="Arial"/>
          <w:color w:val="000000"/>
        </w:rPr>
        <w:t>during parent meetings or induction sessions</w:t>
      </w:r>
      <w:r w:rsidR="00E20BDA">
        <w:rPr>
          <w:rFonts w:ascii="Arial" w:hAnsi="Arial" w:cs="Arial"/>
          <w:color w:val="000000"/>
        </w:rPr>
        <w:t>,</w:t>
      </w:r>
      <w:r w:rsidR="00AA2929" w:rsidRPr="00AA2929">
        <w:rPr>
          <w:rFonts w:ascii="Arial" w:hAnsi="Arial" w:cs="Arial"/>
          <w:color w:val="000000"/>
        </w:rPr>
        <w:t xml:space="preserve"> </w:t>
      </w:r>
      <w:r w:rsidR="007C6402">
        <w:rPr>
          <w:rFonts w:ascii="Arial" w:hAnsi="Arial" w:cs="Arial"/>
          <w:color w:val="000000"/>
        </w:rPr>
        <w:t xml:space="preserve">by doing this we will be following </w:t>
      </w:r>
      <w:r w:rsidR="00756F35">
        <w:rPr>
          <w:rFonts w:ascii="Arial" w:hAnsi="Arial" w:cs="Arial"/>
          <w:color w:val="000000"/>
        </w:rPr>
        <w:t xml:space="preserve">Welsh </w:t>
      </w:r>
      <w:r w:rsidR="00756F35">
        <w:rPr>
          <w:rFonts w:ascii="Arial" w:hAnsi="Arial" w:cs="Arial"/>
          <w:color w:val="000000"/>
        </w:rPr>
        <w:lastRenderedPageBreak/>
        <w:t xml:space="preserve">government </w:t>
      </w:r>
      <w:r w:rsidR="00986D3D">
        <w:rPr>
          <w:rFonts w:ascii="Arial" w:hAnsi="Arial" w:cs="Arial"/>
          <w:color w:val="000000"/>
        </w:rPr>
        <w:t>(2023) National minimum standards,</w:t>
      </w:r>
      <w:r w:rsidR="00E814EF">
        <w:rPr>
          <w:rFonts w:ascii="Arial" w:hAnsi="Arial" w:cs="Arial"/>
          <w:color w:val="000000"/>
        </w:rPr>
        <w:t xml:space="preserve"> </w:t>
      </w:r>
      <w:r w:rsidR="008C3019">
        <w:rPr>
          <w:rFonts w:ascii="Arial" w:hAnsi="Arial" w:cs="Arial"/>
          <w:color w:val="000000"/>
        </w:rPr>
        <w:t xml:space="preserve">standard </w:t>
      </w:r>
      <w:r w:rsidR="00033736">
        <w:rPr>
          <w:rFonts w:ascii="Arial" w:hAnsi="Arial" w:cs="Arial"/>
          <w:color w:val="000000"/>
        </w:rPr>
        <w:t>six</w:t>
      </w:r>
      <w:r w:rsidR="008C3019">
        <w:rPr>
          <w:rFonts w:ascii="Arial" w:hAnsi="Arial" w:cs="Arial"/>
          <w:color w:val="000000"/>
        </w:rPr>
        <w:t xml:space="preserve"> </w:t>
      </w:r>
      <w:r w:rsidR="00033736">
        <w:rPr>
          <w:rFonts w:ascii="Arial" w:hAnsi="Arial" w:cs="Arial"/>
          <w:color w:val="000000"/>
        </w:rPr>
        <w:t>working in partnership with parents</w:t>
      </w:r>
      <w:r w:rsidR="00AA2929" w:rsidRPr="00AA2929">
        <w:rPr>
          <w:rFonts w:ascii="Arial" w:hAnsi="Arial" w:cs="Arial"/>
          <w:color w:val="000000"/>
        </w:rPr>
        <w:t xml:space="preserve">. </w:t>
      </w:r>
    </w:p>
    <w:p w14:paraId="67D7F3A9" w14:textId="527607D9" w:rsidR="00AA2929" w:rsidRPr="00AA2929" w:rsidRDefault="00033736" w:rsidP="00E1762A">
      <w:pPr>
        <w:spacing w:line="360" w:lineRule="auto"/>
        <w:rPr>
          <w:rFonts w:ascii="Arial" w:hAnsi="Arial" w:cs="Arial"/>
          <w:color w:val="000000" w:themeColor="text1"/>
        </w:rPr>
      </w:pPr>
      <w:r>
        <w:rPr>
          <w:rFonts w:ascii="Arial" w:hAnsi="Arial" w:cs="Arial"/>
          <w:color w:val="000000"/>
        </w:rPr>
        <w:t xml:space="preserve">  </w:t>
      </w:r>
      <w:r w:rsidR="00AA2929" w:rsidRPr="00AA2929">
        <w:rPr>
          <w:rFonts w:ascii="Arial" w:hAnsi="Arial" w:cs="Arial"/>
          <w:color w:val="000000"/>
        </w:rPr>
        <w:t xml:space="preserve">This approach ensures that parents, carers, and staff fully understand the policy and their roles in maintaining outdoor safety. Additionally, </w:t>
      </w:r>
      <w:r w:rsidR="00263165">
        <w:rPr>
          <w:rFonts w:ascii="Arial" w:hAnsi="Arial" w:cs="Arial"/>
          <w:color w:val="000000"/>
        </w:rPr>
        <w:t xml:space="preserve">all </w:t>
      </w:r>
      <w:r w:rsidR="00AA2929" w:rsidRPr="00AA2929">
        <w:rPr>
          <w:rFonts w:ascii="Arial" w:hAnsi="Arial" w:cs="Arial"/>
          <w:color w:val="000000"/>
        </w:rPr>
        <w:t xml:space="preserve">staff </w:t>
      </w:r>
      <w:r w:rsidR="00263165">
        <w:rPr>
          <w:rFonts w:ascii="Arial" w:hAnsi="Arial" w:cs="Arial"/>
          <w:color w:val="000000"/>
        </w:rPr>
        <w:t>will</w:t>
      </w:r>
      <w:r w:rsidR="00AA2929" w:rsidRPr="00AA2929">
        <w:rPr>
          <w:rFonts w:ascii="Arial" w:hAnsi="Arial" w:cs="Arial"/>
          <w:color w:val="000000"/>
        </w:rPr>
        <w:t xml:space="preserve"> receive regular training on safeguarding in outdoor areas, and parents should be encouraged to engage with the policy and provide feedback, fostering a collaborative approach to child well-being (Welsh Government, 2014). </w:t>
      </w:r>
    </w:p>
    <w:p w14:paraId="15E84AC8" w14:textId="40D9E238" w:rsidR="1E4CC117" w:rsidRDefault="1E4CC117" w:rsidP="00E1762A">
      <w:pPr>
        <w:spacing w:before="240" w:after="240" w:line="360" w:lineRule="auto"/>
        <w:rPr>
          <w:rFonts w:ascii="Aptos" w:eastAsia="Aptos" w:hAnsi="Aptos" w:cs="Aptos"/>
          <w:color w:val="A02B93" w:themeColor="accent5"/>
        </w:rPr>
      </w:pPr>
      <w:r w:rsidRPr="5FDD0207">
        <w:rPr>
          <w:rFonts w:ascii="Aptos" w:eastAsia="Aptos" w:hAnsi="Aptos" w:cs="Aptos"/>
          <w:color w:val="A02B93" w:themeColor="accent5"/>
        </w:rPr>
        <w:t>As Danielle</w:t>
      </w:r>
      <w:r w:rsidRPr="6FBAB434">
        <w:rPr>
          <w:rFonts w:ascii="Aptos" w:eastAsia="Aptos" w:hAnsi="Aptos" w:cs="Aptos"/>
          <w:color w:val="A02B93" w:themeColor="accent5"/>
        </w:rPr>
        <w:t xml:space="preserve"> explained, we must make sure we keep up to date with the </w:t>
      </w:r>
      <w:r w:rsidRPr="2AED8FE6">
        <w:rPr>
          <w:rFonts w:ascii="Aptos" w:eastAsia="Aptos" w:hAnsi="Aptos" w:cs="Aptos"/>
          <w:color w:val="A02B93" w:themeColor="accent5"/>
        </w:rPr>
        <w:t>Welsh</w:t>
      </w:r>
      <w:r w:rsidRPr="6FBAB434">
        <w:rPr>
          <w:rFonts w:ascii="Aptos" w:eastAsia="Aptos" w:hAnsi="Aptos" w:cs="Aptos"/>
          <w:color w:val="A02B93" w:themeColor="accent5"/>
        </w:rPr>
        <w:t xml:space="preserve"> government (2023) national minimum standards, standard 6 working in partnership with parents, to make sure we are reaching this goal, we must ensure that the parents in our setting have easy access to our policies. Firstly, </w:t>
      </w:r>
      <w:proofErr w:type="spellStart"/>
      <w:r w:rsidRPr="6FBAB434">
        <w:rPr>
          <w:rFonts w:ascii="Aptos" w:eastAsia="Aptos" w:hAnsi="Aptos" w:cs="Aptos"/>
          <w:color w:val="A02B93" w:themeColor="accent5"/>
        </w:rPr>
        <w:t>i</w:t>
      </w:r>
      <w:proofErr w:type="spellEnd"/>
      <w:r w:rsidRPr="6FBAB434">
        <w:rPr>
          <w:rFonts w:ascii="Aptos" w:eastAsia="Aptos" w:hAnsi="Aptos" w:cs="Aptos"/>
          <w:color w:val="A02B93" w:themeColor="accent5"/>
        </w:rPr>
        <w:t xml:space="preserve"> believe </w:t>
      </w:r>
      <w:proofErr w:type="spellStart"/>
      <w:r w:rsidRPr="6FBAB434">
        <w:rPr>
          <w:rFonts w:ascii="Aptos" w:eastAsia="Aptos" w:hAnsi="Aptos" w:cs="Aptos"/>
          <w:color w:val="A02B93" w:themeColor="accent5"/>
        </w:rPr>
        <w:t>its</w:t>
      </w:r>
      <w:proofErr w:type="spellEnd"/>
      <w:r w:rsidRPr="6FBAB434">
        <w:rPr>
          <w:rFonts w:ascii="Aptos" w:eastAsia="Aptos" w:hAnsi="Aptos" w:cs="Aptos"/>
          <w:color w:val="A02B93" w:themeColor="accent5"/>
        </w:rPr>
        <w:t xml:space="preserve"> vital that we provide parents with at least two copies of the settings policies for their convenience. The first copy that we would </w:t>
      </w:r>
      <w:r w:rsidRPr="0B5B96D2">
        <w:rPr>
          <w:rFonts w:ascii="Aptos" w:eastAsia="Aptos" w:hAnsi="Aptos" w:cs="Aptos"/>
          <w:color w:val="A02B93" w:themeColor="accent5"/>
        </w:rPr>
        <w:t>use</w:t>
      </w:r>
      <w:r w:rsidRPr="6FBAB434">
        <w:rPr>
          <w:rFonts w:ascii="Aptos" w:eastAsia="Aptos" w:hAnsi="Aptos" w:cs="Aptos"/>
          <w:color w:val="A02B93" w:themeColor="accent5"/>
        </w:rPr>
        <w:t xml:space="preserve"> is the physical paper copy, which would be </w:t>
      </w:r>
      <w:r w:rsidRPr="625FD340">
        <w:rPr>
          <w:rFonts w:ascii="Aptos" w:eastAsia="Aptos" w:hAnsi="Aptos" w:cs="Aptos"/>
          <w:color w:val="A02B93" w:themeColor="accent5"/>
        </w:rPr>
        <w:t xml:space="preserve">always </w:t>
      </w:r>
      <w:r w:rsidRPr="6FBAB434">
        <w:rPr>
          <w:rFonts w:ascii="Aptos" w:eastAsia="Aptos" w:hAnsi="Aptos" w:cs="Aptos"/>
          <w:color w:val="A02B93" w:themeColor="accent5"/>
        </w:rPr>
        <w:t>displayed at the setting, the parents can also ask for a personal printed copy if they choose to do so. Additionally, the second copy would be a digital copy and would be emailed out to the parents upon enrolling their child to our setting, giving them a digital copy would be the most convenient for a parent as they are able to access the copy at home or on the go.</w:t>
      </w:r>
    </w:p>
    <w:p w14:paraId="4AA10E85" w14:textId="5A41F287" w:rsidR="1E4CC117" w:rsidRDefault="1E4CC117" w:rsidP="00E1762A">
      <w:pPr>
        <w:spacing w:before="240" w:after="240" w:line="360" w:lineRule="auto"/>
        <w:rPr>
          <w:rFonts w:ascii="Aptos" w:eastAsia="Aptos" w:hAnsi="Aptos" w:cs="Aptos"/>
          <w:color w:val="A02B93" w:themeColor="accent5"/>
        </w:rPr>
      </w:pPr>
      <w:proofErr w:type="gramStart"/>
      <w:r w:rsidRPr="6FBAB434">
        <w:rPr>
          <w:rFonts w:ascii="Aptos" w:eastAsia="Aptos" w:hAnsi="Aptos" w:cs="Aptos"/>
          <w:color w:val="A02B93" w:themeColor="accent5"/>
        </w:rPr>
        <w:t>Additionally</w:t>
      </w:r>
      <w:proofErr w:type="gramEnd"/>
      <w:r w:rsidRPr="6FBAB434">
        <w:rPr>
          <w:rFonts w:ascii="Aptos" w:eastAsia="Aptos" w:hAnsi="Aptos" w:cs="Aptos"/>
          <w:color w:val="A02B93" w:themeColor="accent5"/>
        </w:rPr>
        <w:t xml:space="preserve"> to the two copies, might </w:t>
      </w:r>
      <w:proofErr w:type="spellStart"/>
      <w:r w:rsidRPr="6FBAB434">
        <w:rPr>
          <w:rFonts w:ascii="Aptos" w:eastAsia="Aptos" w:hAnsi="Aptos" w:cs="Aptos"/>
          <w:color w:val="A02B93" w:themeColor="accent5"/>
        </w:rPr>
        <w:t>i</w:t>
      </w:r>
      <w:proofErr w:type="spellEnd"/>
      <w:r w:rsidRPr="6FBAB434">
        <w:rPr>
          <w:rFonts w:ascii="Aptos" w:eastAsia="Aptos" w:hAnsi="Aptos" w:cs="Aptos"/>
          <w:color w:val="A02B93" w:themeColor="accent5"/>
        </w:rPr>
        <w:t xml:space="preserve"> suggest that we also regularly keep our policies updated on the website, whether that be safeguarding, health and safety, or complaints procedures – is always readily available and updated for the parents to be able to easily access this information, so that they feel up to date and included at all times. We also need to make sure that all the parents are aware of where to find all these policies easily, </w:t>
      </w:r>
      <w:proofErr w:type="spellStart"/>
      <w:r w:rsidRPr="6FBAB434">
        <w:rPr>
          <w:rFonts w:ascii="Aptos" w:eastAsia="Aptos" w:hAnsi="Aptos" w:cs="Aptos"/>
          <w:color w:val="A02B93" w:themeColor="accent5"/>
        </w:rPr>
        <w:t>i</w:t>
      </w:r>
      <w:proofErr w:type="spellEnd"/>
      <w:r w:rsidRPr="6FBAB434">
        <w:rPr>
          <w:rFonts w:ascii="Aptos" w:eastAsia="Aptos" w:hAnsi="Aptos" w:cs="Aptos"/>
          <w:color w:val="A02B93" w:themeColor="accent5"/>
        </w:rPr>
        <w:t xml:space="preserve"> recommend including reminder emails, parent meetings, and even newsletters to make sure parents are always informed of any changes regarding policies on the website. This approach will help us with transparency with us and the parents and will reassure parents with our prompt and transparent approach. According to about safeguarding (2025), the importance of parents being fully aware of the safeguarding and policies is extremely important. It improves child safety, and it enables parents to contribute to their </w:t>
      </w:r>
      <w:r w:rsidR="75CF1BD9" w:rsidRPr="4A7A9363">
        <w:rPr>
          <w:rFonts w:ascii="Aptos" w:eastAsia="Aptos" w:hAnsi="Aptos" w:cs="Aptos"/>
          <w:color w:val="A02B93" w:themeColor="accent5"/>
        </w:rPr>
        <w:t>child's</w:t>
      </w:r>
      <w:r w:rsidRPr="6FBAB434">
        <w:rPr>
          <w:rFonts w:ascii="Aptos" w:eastAsia="Aptos" w:hAnsi="Aptos" w:cs="Aptos"/>
          <w:color w:val="A02B93" w:themeColor="accent5"/>
        </w:rPr>
        <w:t xml:space="preserve"> education and wellbeing. Additionally, maintaining this transparency with the parents is crucial for avoiding any unexpected situations and makes sure that all communication is clear </w:t>
      </w:r>
      <w:r w:rsidR="4CBC294B" w:rsidRPr="72D85F5D">
        <w:rPr>
          <w:rFonts w:ascii="Aptos" w:eastAsia="Aptos" w:hAnsi="Aptos" w:cs="Aptos"/>
          <w:color w:val="A02B93" w:themeColor="accent5"/>
        </w:rPr>
        <w:t>with</w:t>
      </w:r>
      <w:r w:rsidRPr="6FBAB434">
        <w:rPr>
          <w:rFonts w:ascii="Aptos" w:eastAsia="Aptos" w:hAnsi="Aptos" w:cs="Aptos"/>
          <w:color w:val="A02B93" w:themeColor="accent5"/>
        </w:rPr>
        <w:t xml:space="preserve"> all the policies for safeguarding.</w:t>
      </w:r>
    </w:p>
    <w:p w14:paraId="51A5FDAA" w14:textId="4D18992B" w:rsidR="1E4CC117" w:rsidRDefault="1E4CC117" w:rsidP="00E1762A">
      <w:pPr>
        <w:spacing w:before="240" w:after="240" w:line="360" w:lineRule="auto"/>
        <w:rPr>
          <w:rFonts w:ascii="Aptos" w:eastAsia="Aptos" w:hAnsi="Aptos" w:cs="Aptos"/>
          <w:color w:val="A02B93" w:themeColor="accent5"/>
        </w:rPr>
      </w:pPr>
      <w:r w:rsidRPr="6FBAB434">
        <w:rPr>
          <w:rFonts w:ascii="Aptos" w:eastAsia="Aptos" w:hAnsi="Aptos" w:cs="Aptos"/>
          <w:color w:val="A02B93" w:themeColor="accent5"/>
        </w:rPr>
        <w:lastRenderedPageBreak/>
        <w:t xml:space="preserve">My final point regarding this topic, </w:t>
      </w:r>
      <w:proofErr w:type="spellStart"/>
      <w:r w:rsidRPr="6FBAB434">
        <w:rPr>
          <w:rFonts w:ascii="Aptos" w:eastAsia="Aptos" w:hAnsi="Aptos" w:cs="Aptos"/>
          <w:color w:val="A02B93" w:themeColor="accent5"/>
        </w:rPr>
        <w:t>i</w:t>
      </w:r>
      <w:proofErr w:type="spellEnd"/>
      <w:r w:rsidRPr="6FBAB434">
        <w:rPr>
          <w:rFonts w:ascii="Aptos" w:eastAsia="Aptos" w:hAnsi="Aptos" w:cs="Aptos"/>
          <w:color w:val="A02B93" w:themeColor="accent5"/>
        </w:rPr>
        <w:t xml:space="preserve"> think </w:t>
      </w:r>
      <w:r w:rsidR="5A577EDF" w:rsidRPr="1DCD51EE">
        <w:rPr>
          <w:rFonts w:ascii="Aptos" w:eastAsia="Aptos" w:hAnsi="Aptos" w:cs="Aptos"/>
          <w:color w:val="A02B93" w:themeColor="accent5"/>
        </w:rPr>
        <w:t>it's</w:t>
      </w:r>
      <w:r w:rsidRPr="6FBAB434">
        <w:rPr>
          <w:rFonts w:ascii="Aptos" w:eastAsia="Aptos" w:hAnsi="Aptos" w:cs="Aptos"/>
          <w:color w:val="A02B93" w:themeColor="accent5"/>
        </w:rPr>
        <w:t xml:space="preserve"> vital that our website is easy to navigate, </w:t>
      </w:r>
      <w:proofErr w:type="spellStart"/>
      <w:r w:rsidRPr="6FBAB434">
        <w:rPr>
          <w:rFonts w:ascii="Aptos" w:eastAsia="Aptos" w:hAnsi="Aptos" w:cs="Aptos"/>
          <w:color w:val="A02B93" w:themeColor="accent5"/>
        </w:rPr>
        <w:t>i</w:t>
      </w:r>
      <w:proofErr w:type="spellEnd"/>
      <w:r w:rsidRPr="6FBAB434">
        <w:rPr>
          <w:rFonts w:ascii="Aptos" w:eastAsia="Aptos" w:hAnsi="Aptos" w:cs="Aptos"/>
          <w:color w:val="A02B93" w:themeColor="accent5"/>
        </w:rPr>
        <w:t xml:space="preserve"> think we should include on our website a designated page including </w:t>
      </w:r>
      <w:proofErr w:type="gramStart"/>
      <w:r w:rsidRPr="6FBAB434">
        <w:rPr>
          <w:rFonts w:ascii="Aptos" w:eastAsia="Aptos" w:hAnsi="Aptos" w:cs="Aptos"/>
          <w:color w:val="A02B93" w:themeColor="accent5"/>
        </w:rPr>
        <w:t>all of</w:t>
      </w:r>
      <w:proofErr w:type="gramEnd"/>
      <w:r w:rsidRPr="6FBAB434">
        <w:rPr>
          <w:rFonts w:ascii="Aptos" w:eastAsia="Aptos" w:hAnsi="Aptos" w:cs="Aptos"/>
          <w:color w:val="A02B93" w:themeColor="accent5"/>
        </w:rPr>
        <w:t xml:space="preserve"> our up</w:t>
      </w:r>
      <w:r w:rsidR="72B50BD6" w:rsidRPr="4EC1473B">
        <w:rPr>
          <w:rFonts w:ascii="Aptos" w:eastAsia="Aptos" w:hAnsi="Aptos" w:cs="Aptos"/>
          <w:color w:val="A02B93" w:themeColor="accent5"/>
        </w:rPr>
        <w:t>-</w:t>
      </w:r>
      <w:r w:rsidRPr="6FBAB434">
        <w:rPr>
          <w:rFonts w:ascii="Aptos" w:eastAsia="Aptos" w:hAnsi="Aptos" w:cs="Aptos"/>
          <w:color w:val="A02B93" w:themeColor="accent5"/>
        </w:rPr>
        <w:t>to</w:t>
      </w:r>
      <w:r w:rsidR="72B50BD6" w:rsidRPr="4EC1473B">
        <w:rPr>
          <w:rFonts w:ascii="Aptos" w:eastAsia="Aptos" w:hAnsi="Aptos" w:cs="Aptos"/>
          <w:color w:val="A02B93" w:themeColor="accent5"/>
        </w:rPr>
        <w:t>-</w:t>
      </w:r>
      <w:r w:rsidRPr="6FBAB434">
        <w:rPr>
          <w:rFonts w:ascii="Aptos" w:eastAsia="Aptos" w:hAnsi="Aptos" w:cs="Aptos"/>
          <w:color w:val="A02B93" w:themeColor="accent5"/>
        </w:rPr>
        <w:t>date policies, this would help the parents find exactly what they are looking for without any unnecessary confusion. Through all these ways of providing transparency with the parents, this will enable us to build trust as they will always be provided with the necessary information, Furthermore, by doing it this way, we will be able to follow the national minimum standards, standard 6 Welsh government (2023), which states that parents should be kept informed about their child’s activities and that parents should be kept fully informed about the practices</w:t>
      </w:r>
      <w:r w:rsidR="4AC4D8B9" w:rsidRPr="3BE8DC36">
        <w:rPr>
          <w:rFonts w:ascii="Aptos" w:eastAsia="Aptos" w:hAnsi="Aptos" w:cs="Aptos"/>
          <w:color w:val="A02B93" w:themeColor="accent5"/>
        </w:rPr>
        <w:t xml:space="preserve"> </w:t>
      </w:r>
      <w:r w:rsidR="4AC4D8B9" w:rsidRPr="233B0FF5">
        <w:rPr>
          <w:rFonts w:ascii="Aptos" w:eastAsia="Aptos" w:hAnsi="Aptos" w:cs="Aptos"/>
          <w:color w:val="A02B93" w:themeColor="accent5"/>
        </w:rPr>
        <w:t xml:space="preserve">used in the </w:t>
      </w:r>
      <w:r w:rsidR="4AC4D8B9" w:rsidRPr="65B633EF">
        <w:rPr>
          <w:rFonts w:ascii="Aptos" w:eastAsia="Aptos" w:hAnsi="Aptos" w:cs="Aptos"/>
          <w:color w:val="A02B93" w:themeColor="accent5"/>
        </w:rPr>
        <w:t>setting</w:t>
      </w:r>
      <w:r w:rsidRPr="6FBAB434">
        <w:rPr>
          <w:rFonts w:ascii="Aptos" w:eastAsia="Aptos" w:hAnsi="Aptos" w:cs="Aptos"/>
          <w:color w:val="A02B93" w:themeColor="accent5"/>
        </w:rPr>
        <w:t>.</w:t>
      </w:r>
    </w:p>
    <w:p w14:paraId="3DA0AEA7" w14:textId="647F8884" w:rsidR="51F92E64" w:rsidRDefault="51F92E64" w:rsidP="00E1762A">
      <w:pPr>
        <w:spacing w:line="360" w:lineRule="auto"/>
        <w:rPr>
          <w:rFonts w:ascii="Arial" w:hAnsi="Arial" w:cs="Arial"/>
          <w:color w:val="D86DCB" w:themeColor="accent5" w:themeTint="99"/>
        </w:rPr>
      </w:pPr>
    </w:p>
    <w:p w14:paraId="199D7B34" w14:textId="0EC9394C" w:rsidR="00C645B5" w:rsidRDefault="00AB5D1A" w:rsidP="00E1762A">
      <w:pPr>
        <w:spacing w:line="360" w:lineRule="auto"/>
        <w:rPr>
          <w:rFonts w:ascii="Arial" w:hAnsi="Arial" w:cs="Arial"/>
          <w:color w:val="000000" w:themeColor="text1"/>
        </w:rPr>
      </w:pPr>
      <w:r w:rsidRPr="00397BF0">
        <w:rPr>
          <w:rFonts w:ascii="Arial" w:hAnsi="Arial" w:cs="Arial"/>
          <w:color w:val="000000" w:themeColor="text1"/>
        </w:rPr>
        <w:t xml:space="preserve">Danielle- </w:t>
      </w:r>
      <w:r w:rsidR="00705DD5">
        <w:rPr>
          <w:rFonts w:ascii="Arial" w:hAnsi="Arial" w:cs="Arial"/>
          <w:color w:val="000000" w:themeColor="text1"/>
        </w:rPr>
        <w:t>I</w:t>
      </w:r>
      <w:r w:rsidR="00506CD6">
        <w:rPr>
          <w:rFonts w:ascii="Arial" w:hAnsi="Arial" w:cs="Arial"/>
          <w:color w:val="000000" w:themeColor="text1"/>
        </w:rPr>
        <w:t>n our setting</w:t>
      </w:r>
      <w:r w:rsidR="00D07A0E">
        <w:rPr>
          <w:rFonts w:ascii="Arial" w:hAnsi="Arial" w:cs="Arial"/>
          <w:color w:val="000000" w:themeColor="text1"/>
        </w:rPr>
        <w:t>,</w:t>
      </w:r>
      <w:r w:rsidR="00506CD6">
        <w:rPr>
          <w:rFonts w:ascii="Arial" w:hAnsi="Arial" w:cs="Arial"/>
          <w:color w:val="000000" w:themeColor="text1"/>
        </w:rPr>
        <w:t xml:space="preserve"> </w:t>
      </w:r>
      <w:r w:rsidR="00C60E3E">
        <w:rPr>
          <w:rFonts w:ascii="Arial" w:hAnsi="Arial" w:cs="Arial"/>
          <w:color w:val="000000" w:themeColor="text1"/>
        </w:rPr>
        <w:t>we</w:t>
      </w:r>
      <w:r w:rsidR="00BD5788">
        <w:rPr>
          <w:rFonts w:ascii="Arial" w:hAnsi="Arial" w:cs="Arial"/>
          <w:color w:val="000000" w:themeColor="text1"/>
        </w:rPr>
        <w:t xml:space="preserve"> </w:t>
      </w:r>
      <w:r w:rsidR="00A9638A">
        <w:rPr>
          <w:rFonts w:ascii="Arial" w:hAnsi="Arial" w:cs="Arial"/>
          <w:color w:val="000000" w:themeColor="text1"/>
        </w:rPr>
        <w:t xml:space="preserve">ensure that all </w:t>
      </w:r>
      <w:r w:rsidR="00705DD5">
        <w:rPr>
          <w:rFonts w:ascii="Arial" w:hAnsi="Arial" w:cs="Arial"/>
          <w:color w:val="000000" w:themeColor="text1"/>
        </w:rPr>
        <w:t>p</w:t>
      </w:r>
      <w:r w:rsidRPr="00397BF0">
        <w:rPr>
          <w:rFonts w:ascii="Arial" w:hAnsi="Arial" w:cs="Arial"/>
          <w:color w:val="000000" w:themeColor="text1"/>
        </w:rPr>
        <w:t xml:space="preserve">olicies </w:t>
      </w:r>
      <w:r w:rsidR="00222E11">
        <w:rPr>
          <w:rFonts w:ascii="Arial" w:hAnsi="Arial" w:cs="Arial"/>
          <w:color w:val="000000" w:themeColor="text1"/>
        </w:rPr>
        <w:t xml:space="preserve">and procedures </w:t>
      </w:r>
      <w:r w:rsidRPr="00397BF0">
        <w:rPr>
          <w:rFonts w:ascii="Arial" w:hAnsi="Arial" w:cs="Arial"/>
          <w:color w:val="000000" w:themeColor="text1"/>
        </w:rPr>
        <w:t xml:space="preserve">are </w:t>
      </w:r>
      <w:r w:rsidR="00705DD5">
        <w:rPr>
          <w:rFonts w:ascii="Arial" w:hAnsi="Arial" w:cs="Arial"/>
          <w:color w:val="000000" w:themeColor="text1"/>
        </w:rPr>
        <w:t>reviewed</w:t>
      </w:r>
      <w:r w:rsidRPr="00397BF0">
        <w:rPr>
          <w:rFonts w:ascii="Arial" w:hAnsi="Arial" w:cs="Arial"/>
          <w:color w:val="000000" w:themeColor="text1"/>
        </w:rPr>
        <w:t xml:space="preserve"> annually</w:t>
      </w:r>
      <w:r w:rsidR="00CD28D4">
        <w:rPr>
          <w:rFonts w:ascii="Arial" w:hAnsi="Arial" w:cs="Arial"/>
          <w:color w:val="000000" w:themeColor="text1"/>
        </w:rPr>
        <w:t xml:space="preserve"> </w:t>
      </w:r>
      <w:r w:rsidR="00104D33">
        <w:rPr>
          <w:rFonts w:ascii="Arial" w:hAnsi="Arial" w:cs="Arial"/>
          <w:color w:val="000000" w:themeColor="text1"/>
        </w:rPr>
        <w:t xml:space="preserve">or </w:t>
      </w:r>
      <w:r w:rsidR="00705DD5">
        <w:rPr>
          <w:rFonts w:ascii="Arial" w:hAnsi="Arial" w:cs="Arial"/>
          <w:color w:val="000000" w:themeColor="text1"/>
        </w:rPr>
        <w:t>updated</w:t>
      </w:r>
      <w:r w:rsidR="00104D33">
        <w:rPr>
          <w:rFonts w:ascii="Arial" w:hAnsi="Arial" w:cs="Arial"/>
          <w:color w:val="000000" w:themeColor="text1"/>
        </w:rPr>
        <w:t xml:space="preserve"> </w:t>
      </w:r>
      <w:r w:rsidR="00705DD5">
        <w:rPr>
          <w:rFonts w:ascii="Arial" w:hAnsi="Arial" w:cs="Arial"/>
          <w:color w:val="000000" w:themeColor="text1"/>
        </w:rPr>
        <w:t>as</w:t>
      </w:r>
      <w:r w:rsidR="00B72388">
        <w:rPr>
          <w:rFonts w:ascii="Arial" w:hAnsi="Arial" w:cs="Arial"/>
          <w:color w:val="000000" w:themeColor="text1"/>
        </w:rPr>
        <w:t xml:space="preserve"> </w:t>
      </w:r>
      <w:r w:rsidR="00705DD5">
        <w:rPr>
          <w:rFonts w:ascii="Arial" w:hAnsi="Arial" w:cs="Arial"/>
          <w:color w:val="000000" w:themeColor="text1"/>
        </w:rPr>
        <w:t>necessary</w:t>
      </w:r>
      <w:r w:rsidR="00CC22D1">
        <w:rPr>
          <w:rFonts w:ascii="Arial" w:hAnsi="Arial" w:cs="Arial"/>
          <w:color w:val="000000" w:themeColor="text1"/>
        </w:rPr>
        <w:t>,</w:t>
      </w:r>
      <w:r w:rsidR="00B72388">
        <w:rPr>
          <w:rFonts w:ascii="Arial" w:hAnsi="Arial" w:cs="Arial"/>
          <w:color w:val="000000" w:themeColor="text1"/>
        </w:rPr>
        <w:t xml:space="preserve"> </w:t>
      </w:r>
      <w:r w:rsidR="00705DD5">
        <w:rPr>
          <w:rFonts w:ascii="Arial" w:hAnsi="Arial" w:cs="Arial"/>
          <w:color w:val="000000" w:themeColor="text1"/>
        </w:rPr>
        <w:t>following</w:t>
      </w:r>
      <w:r w:rsidR="00A911D4">
        <w:rPr>
          <w:rFonts w:ascii="Arial" w:hAnsi="Arial" w:cs="Arial"/>
          <w:color w:val="000000" w:themeColor="text1"/>
        </w:rPr>
        <w:t xml:space="preserve"> </w:t>
      </w:r>
      <w:r w:rsidR="00705DD5">
        <w:rPr>
          <w:rFonts w:ascii="Arial" w:hAnsi="Arial" w:cs="Arial"/>
          <w:color w:val="000000" w:themeColor="text1"/>
        </w:rPr>
        <w:t>any</w:t>
      </w:r>
      <w:r w:rsidR="00430172">
        <w:rPr>
          <w:rFonts w:ascii="Arial" w:hAnsi="Arial" w:cs="Arial"/>
          <w:color w:val="000000" w:themeColor="text1"/>
        </w:rPr>
        <w:t xml:space="preserve"> </w:t>
      </w:r>
      <w:r w:rsidR="00705DD5">
        <w:rPr>
          <w:rFonts w:ascii="Arial" w:hAnsi="Arial" w:cs="Arial"/>
          <w:color w:val="000000" w:themeColor="text1"/>
        </w:rPr>
        <w:t>significant</w:t>
      </w:r>
      <w:r w:rsidR="00430172">
        <w:rPr>
          <w:rFonts w:ascii="Arial" w:hAnsi="Arial" w:cs="Arial"/>
          <w:color w:val="000000" w:themeColor="text1"/>
        </w:rPr>
        <w:t xml:space="preserve"> </w:t>
      </w:r>
      <w:r w:rsidR="00705DD5">
        <w:rPr>
          <w:rFonts w:ascii="Arial" w:hAnsi="Arial" w:cs="Arial"/>
          <w:color w:val="000000" w:themeColor="text1"/>
        </w:rPr>
        <w:t>changes</w:t>
      </w:r>
      <w:r w:rsidR="00430172">
        <w:rPr>
          <w:rFonts w:ascii="Arial" w:hAnsi="Arial" w:cs="Arial"/>
          <w:color w:val="000000" w:themeColor="text1"/>
        </w:rPr>
        <w:t xml:space="preserve"> </w:t>
      </w:r>
      <w:r w:rsidR="00705DD5">
        <w:rPr>
          <w:rFonts w:ascii="Arial" w:hAnsi="Arial" w:cs="Arial"/>
          <w:color w:val="000000" w:themeColor="text1"/>
        </w:rPr>
        <w:t>i</w:t>
      </w:r>
      <w:r w:rsidR="006F4A84">
        <w:rPr>
          <w:rFonts w:ascii="Arial" w:hAnsi="Arial" w:cs="Arial"/>
          <w:color w:val="000000" w:themeColor="text1"/>
        </w:rPr>
        <w:t xml:space="preserve">n </w:t>
      </w:r>
      <w:r w:rsidR="00705DD5">
        <w:rPr>
          <w:rFonts w:ascii="Arial" w:hAnsi="Arial" w:cs="Arial"/>
          <w:color w:val="000000" w:themeColor="text1"/>
        </w:rPr>
        <w:t>accordance</w:t>
      </w:r>
      <w:r w:rsidR="004948E0">
        <w:rPr>
          <w:rFonts w:ascii="Arial" w:hAnsi="Arial" w:cs="Arial"/>
          <w:color w:val="000000" w:themeColor="text1"/>
        </w:rPr>
        <w:t xml:space="preserve"> </w:t>
      </w:r>
      <w:r w:rsidR="00705DD5">
        <w:rPr>
          <w:rFonts w:ascii="Arial" w:hAnsi="Arial" w:cs="Arial"/>
          <w:color w:val="000000" w:themeColor="text1"/>
        </w:rPr>
        <w:t>with</w:t>
      </w:r>
      <w:r w:rsidR="004948E0">
        <w:rPr>
          <w:rFonts w:ascii="Arial" w:hAnsi="Arial" w:cs="Arial"/>
          <w:color w:val="000000" w:themeColor="text1"/>
        </w:rPr>
        <w:t xml:space="preserve"> </w:t>
      </w:r>
      <w:r w:rsidR="00B76FBC">
        <w:rPr>
          <w:rFonts w:ascii="Arial" w:hAnsi="Arial" w:cs="Arial"/>
          <w:color w:val="000000" w:themeColor="text1"/>
        </w:rPr>
        <w:t xml:space="preserve">PACEY </w:t>
      </w:r>
      <w:r w:rsidR="005D7631">
        <w:rPr>
          <w:rFonts w:ascii="Arial" w:hAnsi="Arial" w:cs="Arial"/>
          <w:color w:val="000000" w:themeColor="text1"/>
        </w:rPr>
        <w:t>(2025</w:t>
      </w:r>
      <w:r w:rsidR="001F5B66">
        <w:rPr>
          <w:rFonts w:ascii="Arial" w:hAnsi="Arial" w:cs="Arial"/>
          <w:color w:val="000000" w:themeColor="text1"/>
        </w:rPr>
        <w:t>b</w:t>
      </w:r>
      <w:r w:rsidR="005D7631">
        <w:rPr>
          <w:rFonts w:ascii="Arial" w:hAnsi="Arial" w:cs="Arial"/>
          <w:color w:val="000000" w:themeColor="text1"/>
        </w:rPr>
        <w:t>)</w:t>
      </w:r>
      <w:r w:rsidR="003E3E3F">
        <w:rPr>
          <w:rFonts w:ascii="Arial" w:hAnsi="Arial" w:cs="Arial"/>
          <w:color w:val="000000" w:themeColor="text1"/>
        </w:rPr>
        <w:t xml:space="preserve"> </w:t>
      </w:r>
      <w:r w:rsidR="00B76311">
        <w:rPr>
          <w:rFonts w:ascii="Arial" w:hAnsi="Arial" w:cs="Arial"/>
          <w:color w:val="000000" w:themeColor="text1"/>
        </w:rPr>
        <w:t>a</w:t>
      </w:r>
      <w:r w:rsidR="0086699E">
        <w:rPr>
          <w:rFonts w:ascii="Arial" w:hAnsi="Arial" w:cs="Arial"/>
          <w:color w:val="000000" w:themeColor="text1"/>
        </w:rPr>
        <w:t>nd</w:t>
      </w:r>
      <w:r w:rsidR="00705DD5">
        <w:rPr>
          <w:rFonts w:ascii="Arial" w:hAnsi="Arial" w:cs="Arial"/>
          <w:color w:val="000000" w:themeColor="text1"/>
        </w:rPr>
        <w:t xml:space="preserve"> the</w:t>
      </w:r>
      <w:r w:rsidR="0086699E">
        <w:rPr>
          <w:rFonts w:ascii="Arial" w:hAnsi="Arial" w:cs="Arial"/>
          <w:color w:val="000000" w:themeColor="text1"/>
        </w:rPr>
        <w:t xml:space="preserve"> </w:t>
      </w:r>
      <w:r w:rsidR="00DF22A8">
        <w:rPr>
          <w:rFonts w:ascii="Arial" w:hAnsi="Arial" w:cs="Arial"/>
          <w:color w:val="000000" w:themeColor="text1"/>
        </w:rPr>
        <w:t>Nation</w:t>
      </w:r>
      <w:r w:rsidR="000E066E">
        <w:rPr>
          <w:rFonts w:ascii="Arial" w:hAnsi="Arial" w:cs="Arial"/>
          <w:color w:val="000000" w:themeColor="text1"/>
        </w:rPr>
        <w:t>al Mini</w:t>
      </w:r>
      <w:r w:rsidR="00276269">
        <w:rPr>
          <w:rFonts w:ascii="Arial" w:hAnsi="Arial" w:cs="Arial"/>
          <w:color w:val="000000" w:themeColor="text1"/>
        </w:rPr>
        <w:t>mum Standards</w:t>
      </w:r>
      <w:r w:rsidR="00DB644C">
        <w:rPr>
          <w:rFonts w:ascii="Arial" w:hAnsi="Arial" w:cs="Arial"/>
          <w:color w:val="000000" w:themeColor="text1"/>
        </w:rPr>
        <w:t xml:space="preserve"> </w:t>
      </w:r>
      <w:r w:rsidR="0076597D">
        <w:rPr>
          <w:rFonts w:ascii="Arial" w:hAnsi="Arial" w:cs="Arial"/>
          <w:color w:val="000000" w:themeColor="text1"/>
        </w:rPr>
        <w:t xml:space="preserve">for Regulated Childcare </w:t>
      </w:r>
      <w:r w:rsidR="00D47CFE">
        <w:rPr>
          <w:rFonts w:ascii="Arial" w:hAnsi="Arial" w:cs="Arial"/>
          <w:color w:val="000000" w:themeColor="text1"/>
        </w:rPr>
        <w:t>(202</w:t>
      </w:r>
      <w:r w:rsidR="00175088">
        <w:rPr>
          <w:rFonts w:ascii="Arial" w:hAnsi="Arial" w:cs="Arial"/>
          <w:color w:val="000000" w:themeColor="text1"/>
        </w:rPr>
        <w:t>5</w:t>
      </w:r>
      <w:r w:rsidR="00D47CFE">
        <w:rPr>
          <w:rFonts w:ascii="Arial" w:hAnsi="Arial" w:cs="Arial"/>
          <w:color w:val="000000" w:themeColor="text1"/>
        </w:rPr>
        <w:t>)</w:t>
      </w:r>
      <w:r w:rsidR="00705DD5">
        <w:rPr>
          <w:rFonts w:ascii="Arial" w:hAnsi="Arial" w:cs="Arial"/>
          <w:color w:val="000000" w:themeColor="text1"/>
        </w:rPr>
        <w:t>.</w:t>
      </w:r>
      <w:r w:rsidR="00B3027A">
        <w:rPr>
          <w:rFonts w:ascii="Arial" w:hAnsi="Arial" w:cs="Arial"/>
          <w:color w:val="000000" w:themeColor="text1"/>
        </w:rPr>
        <w:t xml:space="preserve"> </w:t>
      </w:r>
      <w:r w:rsidR="00705DD5">
        <w:rPr>
          <w:rFonts w:ascii="Arial" w:hAnsi="Arial" w:cs="Arial"/>
          <w:color w:val="000000" w:themeColor="text1"/>
        </w:rPr>
        <w:t>I</w:t>
      </w:r>
      <w:r w:rsidR="00BA23D9">
        <w:rPr>
          <w:rFonts w:ascii="Arial" w:hAnsi="Arial" w:cs="Arial"/>
          <w:color w:val="000000" w:themeColor="text1"/>
        </w:rPr>
        <w:t xml:space="preserve"> </w:t>
      </w:r>
      <w:r w:rsidR="00705DD5">
        <w:rPr>
          <w:rFonts w:ascii="Arial" w:hAnsi="Arial" w:cs="Arial"/>
          <w:color w:val="000000" w:themeColor="text1"/>
        </w:rPr>
        <w:t>want</w:t>
      </w:r>
      <w:r w:rsidR="007F5359">
        <w:rPr>
          <w:rFonts w:ascii="Arial" w:hAnsi="Arial" w:cs="Arial"/>
          <w:color w:val="000000" w:themeColor="text1"/>
        </w:rPr>
        <w:t xml:space="preserve"> </w:t>
      </w:r>
      <w:r w:rsidR="00705DD5">
        <w:rPr>
          <w:rFonts w:ascii="Arial" w:hAnsi="Arial" w:cs="Arial"/>
          <w:color w:val="000000" w:themeColor="text1"/>
        </w:rPr>
        <w:t>to</w:t>
      </w:r>
      <w:r w:rsidR="007F5359">
        <w:rPr>
          <w:rFonts w:ascii="Arial" w:hAnsi="Arial" w:cs="Arial"/>
          <w:color w:val="000000" w:themeColor="text1"/>
        </w:rPr>
        <w:t xml:space="preserve"> </w:t>
      </w:r>
      <w:r w:rsidR="00C14C97">
        <w:rPr>
          <w:rFonts w:ascii="Arial" w:hAnsi="Arial" w:cs="Arial"/>
          <w:color w:val="000000" w:themeColor="text1"/>
        </w:rPr>
        <w:t xml:space="preserve">remind everyone </w:t>
      </w:r>
      <w:r w:rsidR="00C64980">
        <w:rPr>
          <w:rFonts w:ascii="Arial" w:hAnsi="Arial" w:cs="Arial"/>
          <w:color w:val="000000" w:themeColor="text1"/>
        </w:rPr>
        <w:t>that</w:t>
      </w:r>
      <w:r w:rsidR="00264DF9">
        <w:rPr>
          <w:rFonts w:ascii="Arial" w:hAnsi="Arial" w:cs="Arial"/>
          <w:color w:val="000000" w:themeColor="text1"/>
        </w:rPr>
        <w:t xml:space="preserve"> </w:t>
      </w:r>
      <w:r w:rsidR="005865E6">
        <w:rPr>
          <w:rFonts w:ascii="Arial" w:hAnsi="Arial" w:cs="Arial"/>
          <w:color w:val="000000" w:themeColor="text1"/>
        </w:rPr>
        <w:t xml:space="preserve">our </w:t>
      </w:r>
      <w:r w:rsidR="00CC4329">
        <w:rPr>
          <w:rFonts w:ascii="Arial" w:hAnsi="Arial" w:cs="Arial"/>
          <w:color w:val="000000" w:themeColor="text1"/>
        </w:rPr>
        <w:t xml:space="preserve">policies </w:t>
      </w:r>
      <w:r w:rsidR="00A96D14">
        <w:rPr>
          <w:rFonts w:ascii="Arial" w:hAnsi="Arial" w:cs="Arial"/>
          <w:color w:val="000000" w:themeColor="text1"/>
        </w:rPr>
        <w:t xml:space="preserve">are </w:t>
      </w:r>
      <w:r w:rsidR="00705DD5">
        <w:rPr>
          <w:rFonts w:ascii="Arial" w:hAnsi="Arial" w:cs="Arial"/>
          <w:color w:val="000000" w:themeColor="text1"/>
        </w:rPr>
        <w:t>due</w:t>
      </w:r>
      <w:r w:rsidR="00A96D14">
        <w:rPr>
          <w:rFonts w:ascii="Arial" w:hAnsi="Arial" w:cs="Arial"/>
          <w:color w:val="000000" w:themeColor="text1"/>
        </w:rPr>
        <w:t xml:space="preserve"> for rene</w:t>
      </w:r>
      <w:r w:rsidR="00737658">
        <w:rPr>
          <w:rFonts w:ascii="Arial" w:hAnsi="Arial" w:cs="Arial"/>
          <w:color w:val="000000" w:themeColor="text1"/>
        </w:rPr>
        <w:t>wal</w:t>
      </w:r>
      <w:r w:rsidR="004245D5">
        <w:rPr>
          <w:rFonts w:ascii="Arial" w:hAnsi="Arial" w:cs="Arial"/>
          <w:color w:val="000000" w:themeColor="text1"/>
        </w:rPr>
        <w:t>,</w:t>
      </w:r>
      <w:r w:rsidR="00737658">
        <w:rPr>
          <w:rFonts w:ascii="Arial" w:hAnsi="Arial" w:cs="Arial"/>
          <w:color w:val="000000" w:themeColor="text1"/>
        </w:rPr>
        <w:t xml:space="preserve"> </w:t>
      </w:r>
      <w:r w:rsidR="00F1667C">
        <w:rPr>
          <w:rFonts w:ascii="Arial" w:hAnsi="Arial" w:cs="Arial"/>
          <w:color w:val="000000" w:themeColor="text1"/>
        </w:rPr>
        <w:t xml:space="preserve">so I will be </w:t>
      </w:r>
      <w:r w:rsidR="00705DD5">
        <w:rPr>
          <w:rFonts w:ascii="Arial" w:hAnsi="Arial" w:cs="Arial"/>
          <w:color w:val="000000" w:themeColor="text1"/>
        </w:rPr>
        <w:t>review</w:t>
      </w:r>
      <w:r w:rsidR="00F1667C">
        <w:rPr>
          <w:rFonts w:ascii="Arial" w:hAnsi="Arial" w:cs="Arial"/>
          <w:color w:val="000000" w:themeColor="text1"/>
        </w:rPr>
        <w:t>ing th</w:t>
      </w:r>
      <w:r w:rsidR="00705DD5">
        <w:rPr>
          <w:rFonts w:ascii="Arial" w:hAnsi="Arial" w:cs="Arial"/>
          <w:color w:val="000000" w:themeColor="text1"/>
        </w:rPr>
        <w:t>em</w:t>
      </w:r>
      <w:r w:rsidR="0024504C">
        <w:rPr>
          <w:rFonts w:ascii="Arial" w:hAnsi="Arial" w:cs="Arial"/>
          <w:color w:val="000000" w:themeColor="text1"/>
        </w:rPr>
        <w:t xml:space="preserve">. </w:t>
      </w:r>
      <w:r w:rsidR="00855CC0">
        <w:rPr>
          <w:rFonts w:ascii="Arial" w:hAnsi="Arial" w:cs="Arial"/>
          <w:color w:val="000000" w:themeColor="text1"/>
        </w:rPr>
        <w:t>I</w:t>
      </w:r>
      <w:r w:rsidR="00797B53">
        <w:rPr>
          <w:rFonts w:ascii="Arial" w:hAnsi="Arial" w:cs="Arial"/>
          <w:color w:val="000000" w:themeColor="text1"/>
        </w:rPr>
        <w:t>f any</w:t>
      </w:r>
      <w:r w:rsidR="00B2217B">
        <w:rPr>
          <w:rFonts w:ascii="Arial" w:hAnsi="Arial" w:cs="Arial"/>
          <w:color w:val="000000" w:themeColor="text1"/>
        </w:rPr>
        <w:t>one</w:t>
      </w:r>
      <w:r w:rsidR="00797B53">
        <w:rPr>
          <w:rFonts w:ascii="Arial" w:hAnsi="Arial" w:cs="Arial"/>
          <w:color w:val="000000" w:themeColor="text1"/>
        </w:rPr>
        <w:t xml:space="preserve"> fee</w:t>
      </w:r>
      <w:r w:rsidR="00B02CE3">
        <w:rPr>
          <w:rFonts w:ascii="Arial" w:hAnsi="Arial" w:cs="Arial"/>
          <w:color w:val="000000" w:themeColor="text1"/>
        </w:rPr>
        <w:t>ls</w:t>
      </w:r>
      <w:r w:rsidR="00797B53">
        <w:rPr>
          <w:rFonts w:ascii="Arial" w:hAnsi="Arial" w:cs="Arial"/>
          <w:color w:val="000000" w:themeColor="text1"/>
        </w:rPr>
        <w:t xml:space="preserve"> </w:t>
      </w:r>
      <w:r w:rsidR="00705DD5">
        <w:rPr>
          <w:rFonts w:ascii="Arial" w:hAnsi="Arial" w:cs="Arial"/>
          <w:color w:val="000000" w:themeColor="text1"/>
        </w:rPr>
        <w:t>that</w:t>
      </w:r>
      <w:r w:rsidR="00AC74A7">
        <w:rPr>
          <w:rFonts w:ascii="Arial" w:hAnsi="Arial" w:cs="Arial"/>
          <w:color w:val="000000" w:themeColor="text1"/>
        </w:rPr>
        <w:t xml:space="preserve"> anything needs to </w:t>
      </w:r>
      <w:r w:rsidR="00533C94">
        <w:rPr>
          <w:rFonts w:ascii="Arial" w:hAnsi="Arial" w:cs="Arial"/>
          <w:color w:val="000000" w:themeColor="text1"/>
        </w:rPr>
        <w:t>be added</w:t>
      </w:r>
      <w:r w:rsidR="006E517C">
        <w:rPr>
          <w:rFonts w:ascii="Arial" w:hAnsi="Arial" w:cs="Arial"/>
          <w:color w:val="000000" w:themeColor="text1"/>
        </w:rPr>
        <w:t>,</w:t>
      </w:r>
      <w:r w:rsidR="00533C94">
        <w:rPr>
          <w:rFonts w:ascii="Arial" w:hAnsi="Arial" w:cs="Arial"/>
          <w:color w:val="000000" w:themeColor="text1"/>
        </w:rPr>
        <w:t xml:space="preserve"> </w:t>
      </w:r>
      <w:r w:rsidR="006166CB">
        <w:rPr>
          <w:rFonts w:ascii="Arial" w:hAnsi="Arial" w:cs="Arial"/>
          <w:color w:val="000000" w:themeColor="text1"/>
        </w:rPr>
        <w:t xml:space="preserve">please </w:t>
      </w:r>
      <w:r w:rsidR="00281238">
        <w:rPr>
          <w:rFonts w:ascii="Arial" w:hAnsi="Arial" w:cs="Arial"/>
          <w:color w:val="000000" w:themeColor="text1"/>
        </w:rPr>
        <w:t>come and let me know</w:t>
      </w:r>
      <w:r w:rsidR="007F0384">
        <w:rPr>
          <w:rFonts w:ascii="Arial" w:hAnsi="Arial" w:cs="Arial"/>
          <w:color w:val="000000" w:themeColor="text1"/>
        </w:rPr>
        <w:t>.</w:t>
      </w:r>
      <w:r w:rsidR="00EE0040">
        <w:rPr>
          <w:rFonts w:ascii="Arial" w:hAnsi="Arial" w:cs="Arial"/>
          <w:color w:val="000000" w:themeColor="text1"/>
        </w:rPr>
        <w:t xml:space="preserve"> </w:t>
      </w:r>
    </w:p>
    <w:p w14:paraId="4E9E4BD5" w14:textId="662E9E99" w:rsidR="0040759B" w:rsidRPr="00AF4C9C" w:rsidRDefault="00876461" w:rsidP="00E1762A">
      <w:pPr>
        <w:pStyle w:val="NormalWeb"/>
        <w:spacing w:line="360" w:lineRule="auto"/>
        <w:rPr>
          <w:rStyle w:val="Strong"/>
          <w:rFonts w:ascii="Arial" w:eastAsiaTheme="majorEastAsia" w:hAnsi="Arial" w:cs="Arial"/>
          <w:b w:val="0"/>
          <w:bCs w:val="0"/>
          <w:color w:val="000000" w:themeColor="text1"/>
        </w:rPr>
      </w:pPr>
      <w:r>
        <w:rPr>
          <w:rFonts w:ascii="Arial" w:hAnsi="Arial" w:cs="Arial"/>
          <w:color w:val="000000" w:themeColor="text1"/>
        </w:rPr>
        <w:t>I</w:t>
      </w:r>
      <w:r w:rsidR="00C66268">
        <w:rPr>
          <w:rFonts w:ascii="Arial" w:hAnsi="Arial" w:cs="Arial"/>
          <w:color w:val="000000" w:themeColor="text1"/>
        </w:rPr>
        <w:t xml:space="preserve">t is </w:t>
      </w:r>
      <w:r w:rsidR="00446290">
        <w:rPr>
          <w:rFonts w:ascii="Arial" w:hAnsi="Arial" w:cs="Arial"/>
          <w:color w:val="000000" w:themeColor="text1"/>
        </w:rPr>
        <w:t>importan</w:t>
      </w:r>
      <w:r w:rsidR="00C66268">
        <w:rPr>
          <w:rFonts w:ascii="Arial" w:hAnsi="Arial" w:cs="Arial"/>
          <w:color w:val="000000" w:themeColor="text1"/>
        </w:rPr>
        <w:t>t that we</w:t>
      </w:r>
      <w:r w:rsidR="004B3E6B">
        <w:rPr>
          <w:rFonts w:ascii="Arial" w:hAnsi="Arial" w:cs="Arial"/>
          <w:color w:val="000000" w:themeColor="text1"/>
        </w:rPr>
        <w:t xml:space="preserve"> </w:t>
      </w:r>
      <w:r w:rsidR="00C66268">
        <w:rPr>
          <w:rFonts w:ascii="Arial" w:hAnsi="Arial" w:cs="Arial"/>
          <w:color w:val="000000" w:themeColor="text1"/>
        </w:rPr>
        <w:t>gather</w:t>
      </w:r>
      <w:r w:rsidR="000E5206">
        <w:rPr>
          <w:rFonts w:ascii="Arial" w:hAnsi="Arial" w:cs="Arial"/>
          <w:color w:val="000000" w:themeColor="text1"/>
        </w:rPr>
        <w:t xml:space="preserve"> </w:t>
      </w:r>
      <w:r w:rsidR="00D9267D">
        <w:rPr>
          <w:rFonts w:ascii="Arial" w:hAnsi="Arial" w:cs="Arial"/>
          <w:color w:val="000000" w:themeColor="text1"/>
        </w:rPr>
        <w:t>staff member</w:t>
      </w:r>
      <w:r w:rsidR="00C7130A">
        <w:rPr>
          <w:rFonts w:ascii="Arial" w:hAnsi="Arial" w:cs="Arial"/>
          <w:color w:val="000000" w:themeColor="text1"/>
        </w:rPr>
        <w:t>s</w:t>
      </w:r>
      <w:r w:rsidR="00D9267D">
        <w:rPr>
          <w:rFonts w:ascii="Arial" w:hAnsi="Arial" w:cs="Arial"/>
          <w:color w:val="000000" w:themeColor="text1"/>
        </w:rPr>
        <w:t xml:space="preserve"> feedback </w:t>
      </w:r>
      <w:r w:rsidR="00710325">
        <w:rPr>
          <w:rFonts w:ascii="Arial" w:hAnsi="Arial" w:cs="Arial"/>
          <w:color w:val="000000" w:themeColor="text1"/>
        </w:rPr>
        <w:t>or suggest</w:t>
      </w:r>
      <w:r w:rsidR="00760150">
        <w:rPr>
          <w:rFonts w:ascii="Arial" w:hAnsi="Arial" w:cs="Arial"/>
          <w:color w:val="000000" w:themeColor="text1"/>
        </w:rPr>
        <w:t>ions on</w:t>
      </w:r>
      <w:r w:rsidR="00517003">
        <w:rPr>
          <w:rFonts w:ascii="Arial" w:hAnsi="Arial" w:cs="Arial"/>
          <w:color w:val="000000" w:themeColor="text1"/>
        </w:rPr>
        <w:t xml:space="preserve"> </w:t>
      </w:r>
      <w:r w:rsidR="003E08B5">
        <w:rPr>
          <w:rFonts w:ascii="Arial" w:hAnsi="Arial" w:cs="Arial"/>
          <w:color w:val="000000" w:themeColor="text1"/>
        </w:rPr>
        <w:t>policies and pro</w:t>
      </w:r>
      <w:r w:rsidR="00E96F21">
        <w:rPr>
          <w:rFonts w:ascii="Arial" w:hAnsi="Arial" w:cs="Arial"/>
          <w:color w:val="000000" w:themeColor="text1"/>
        </w:rPr>
        <w:t>cedures</w:t>
      </w:r>
      <w:r w:rsidR="00C7130A">
        <w:rPr>
          <w:rFonts w:ascii="Arial" w:hAnsi="Arial" w:cs="Arial"/>
          <w:color w:val="000000" w:themeColor="text1"/>
        </w:rPr>
        <w:t>,</w:t>
      </w:r>
      <w:r w:rsidR="00E96F21">
        <w:rPr>
          <w:rFonts w:ascii="Arial" w:hAnsi="Arial" w:cs="Arial"/>
          <w:color w:val="000000" w:themeColor="text1"/>
        </w:rPr>
        <w:t xml:space="preserve"> </w:t>
      </w:r>
      <w:r w:rsidR="00E84E2B">
        <w:rPr>
          <w:rFonts w:ascii="Arial" w:hAnsi="Arial" w:cs="Arial"/>
          <w:color w:val="000000" w:themeColor="text1"/>
        </w:rPr>
        <w:t xml:space="preserve">as </w:t>
      </w:r>
      <w:r w:rsidR="0045672A">
        <w:rPr>
          <w:rFonts w:ascii="Arial" w:hAnsi="Arial" w:cs="Arial"/>
          <w:color w:val="000000" w:themeColor="text1"/>
        </w:rPr>
        <w:t>they often</w:t>
      </w:r>
      <w:r w:rsidR="003A0C2D">
        <w:rPr>
          <w:rFonts w:ascii="Arial" w:hAnsi="Arial" w:cs="Arial"/>
          <w:color w:val="000000" w:themeColor="text1"/>
        </w:rPr>
        <w:t xml:space="preserve"> </w:t>
      </w:r>
      <w:r w:rsidR="00C7130A">
        <w:rPr>
          <w:rFonts w:ascii="Arial" w:hAnsi="Arial" w:cs="Arial"/>
          <w:color w:val="000000" w:themeColor="text1"/>
        </w:rPr>
        <w:t>understand</w:t>
      </w:r>
      <w:r w:rsidR="00D946EC">
        <w:rPr>
          <w:rFonts w:ascii="Arial" w:hAnsi="Arial" w:cs="Arial"/>
          <w:color w:val="000000" w:themeColor="text1"/>
        </w:rPr>
        <w:t xml:space="preserve"> </w:t>
      </w:r>
      <w:r w:rsidR="00920934">
        <w:rPr>
          <w:rFonts w:ascii="Arial" w:hAnsi="Arial" w:cs="Arial"/>
          <w:color w:val="000000" w:themeColor="text1"/>
        </w:rPr>
        <w:t>certain steps</w:t>
      </w:r>
      <w:r w:rsidR="004D108D">
        <w:rPr>
          <w:rFonts w:ascii="Arial" w:hAnsi="Arial" w:cs="Arial"/>
          <w:color w:val="000000" w:themeColor="text1"/>
        </w:rPr>
        <w:t xml:space="preserve"> </w:t>
      </w:r>
      <w:r w:rsidR="00BD21AD">
        <w:rPr>
          <w:rFonts w:ascii="Arial" w:hAnsi="Arial" w:cs="Arial"/>
          <w:color w:val="000000" w:themeColor="text1"/>
        </w:rPr>
        <w:t xml:space="preserve">of the </w:t>
      </w:r>
      <w:r w:rsidR="004E39DD">
        <w:rPr>
          <w:rFonts w:ascii="Arial" w:hAnsi="Arial" w:cs="Arial"/>
          <w:color w:val="000000" w:themeColor="text1"/>
        </w:rPr>
        <w:t>processes,</w:t>
      </w:r>
      <w:r w:rsidR="00BD21AD">
        <w:rPr>
          <w:rFonts w:ascii="Arial" w:hAnsi="Arial" w:cs="Arial"/>
          <w:color w:val="000000" w:themeColor="text1"/>
        </w:rPr>
        <w:t xml:space="preserve"> they</w:t>
      </w:r>
      <w:r w:rsidR="00E45B1B">
        <w:rPr>
          <w:rFonts w:ascii="Arial" w:hAnsi="Arial" w:cs="Arial"/>
          <w:color w:val="000000" w:themeColor="text1"/>
        </w:rPr>
        <w:t xml:space="preserve"> </w:t>
      </w:r>
      <w:r w:rsidR="00C7130A">
        <w:rPr>
          <w:rFonts w:ascii="Arial" w:hAnsi="Arial" w:cs="Arial"/>
          <w:color w:val="000000" w:themeColor="text1"/>
        </w:rPr>
        <w:t>perform</w:t>
      </w:r>
      <w:r w:rsidR="00E45B1B">
        <w:rPr>
          <w:rFonts w:ascii="Arial" w:hAnsi="Arial" w:cs="Arial"/>
          <w:color w:val="000000" w:themeColor="text1"/>
        </w:rPr>
        <w:t xml:space="preserve"> </w:t>
      </w:r>
      <w:r w:rsidR="006F2529">
        <w:rPr>
          <w:rFonts w:ascii="Arial" w:hAnsi="Arial" w:cs="Arial"/>
          <w:color w:val="000000" w:themeColor="text1"/>
        </w:rPr>
        <w:t xml:space="preserve">in our setting </w:t>
      </w:r>
      <w:r w:rsidR="00E45B1B">
        <w:rPr>
          <w:rFonts w:ascii="Arial" w:hAnsi="Arial" w:cs="Arial"/>
          <w:color w:val="000000" w:themeColor="text1"/>
        </w:rPr>
        <w:t>better than anyone else</w:t>
      </w:r>
      <w:r w:rsidR="00307013">
        <w:rPr>
          <w:rFonts w:ascii="Arial" w:hAnsi="Arial" w:cs="Arial"/>
          <w:color w:val="000000" w:themeColor="text1"/>
        </w:rPr>
        <w:t xml:space="preserve"> </w:t>
      </w:r>
      <w:r w:rsidR="00C7130A">
        <w:rPr>
          <w:rFonts w:ascii="Arial" w:hAnsi="Arial" w:cs="Arial"/>
          <w:color w:val="000000" w:themeColor="text1"/>
        </w:rPr>
        <w:t>due</w:t>
      </w:r>
      <w:r w:rsidR="00307013">
        <w:rPr>
          <w:rFonts w:ascii="Arial" w:hAnsi="Arial" w:cs="Arial"/>
          <w:color w:val="000000" w:themeColor="text1"/>
        </w:rPr>
        <w:t xml:space="preserve"> </w:t>
      </w:r>
      <w:r w:rsidR="00C7130A">
        <w:rPr>
          <w:rFonts w:ascii="Arial" w:hAnsi="Arial" w:cs="Arial"/>
          <w:color w:val="000000" w:themeColor="text1"/>
        </w:rPr>
        <w:t>to</w:t>
      </w:r>
      <w:r w:rsidR="007D2478">
        <w:rPr>
          <w:rFonts w:ascii="Arial" w:hAnsi="Arial" w:cs="Arial"/>
          <w:color w:val="000000" w:themeColor="text1"/>
        </w:rPr>
        <w:t xml:space="preserve"> the</w:t>
      </w:r>
      <w:r w:rsidR="00C7130A">
        <w:rPr>
          <w:rFonts w:ascii="Arial" w:hAnsi="Arial" w:cs="Arial"/>
          <w:color w:val="000000" w:themeColor="text1"/>
        </w:rPr>
        <w:t>ir</w:t>
      </w:r>
      <w:r w:rsidR="007D2478">
        <w:rPr>
          <w:rFonts w:ascii="Arial" w:hAnsi="Arial" w:cs="Arial"/>
          <w:color w:val="000000" w:themeColor="text1"/>
        </w:rPr>
        <w:t xml:space="preserve"> front</w:t>
      </w:r>
      <w:r w:rsidR="00C7130A">
        <w:rPr>
          <w:rFonts w:ascii="Arial" w:hAnsi="Arial" w:cs="Arial"/>
          <w:color w:val="000000" w:themeColor="text1"/>
        </w:rPr>
        <w:t>-line</w:t>
      </w:r>
      <w:r w:rsidR="007D2478">
        <w:rPr>
          <w:rFonts w:ascii="Arial" w:hAnsi="Arial" w:cs="Arial"/>
          <w:color w:val="000000" w:themeColor="text1"/>
        </w:rPr>
        <w:t xml:space="preserve"> </w:t>
      </w:r>
      <w:r w:rsidR="00C7130A">
        <w:rPr>
          <w:rFonts w:ascii="Arial" w:hAnsi="Arial" w:cs="Arial"/>
          <w:color w:val="000000" w:themeColor="text1"/>
        </w:rPr>
        <w:t>experienc</w:t>
      </w:r>
      <w:r w:rsidR="007D2478">
        <w:rPr>
          <w:rFonts w:ascii="Arial" w:hAnsi="Arial" w:cs="Arial"/>
          <w:color w:val="000000" w:themeColor="text1"/>
        </w:rPr>
        <w:t>e</w:t>
      </w:r>
      <w:r>
        <w:rPr>
          <w:rFonts w:ascii="Arial" w:hAnsi="Arial" w:cs="Arial"/>
          <w:color w:val="000000" w:themeColor="text1"/>
        </w:rPr>
        <w:t xml:space="preserve"> (Nielsen and Randall, 2012).</w:t>
      </w:r>
      <w:r w:rsidR="002D30B2">
        <w:rPr>
          <w:rFonts w:ascii="Arial" w:hAnsi="Arial" w:cs="Arial"/>
          <w:color w:val="000000" w:themeColor="text1"/>
        </w:rPr>
        <w:t xml:space="preserve"> </w:t>
      </w:r>
      <w:r w:rsidR="00E974E7">
        <w:rPr>
          <w:rFonts w:ascii="Arial" w:hAnsi="Arial" w:cs="Arial"/>
          <w:color w:val="000000" w:themeColor="text1"/>
        </w:rPr>
        <w:t xml:space="preserve">By asking </w:t>
      </w:r>
      <w:r w:rsidR="000818C9">
        <w:rPr>
          <w:rFonts w:ascii="Arial" w:hAnsi="Arial" w:cs="Arial"/>
          <w:color w:val="000000" w:themeColor="text1"/>
        </w:rPr>
        <w:t xml:space="preserve">our </w:t>
      </w:r>
      <w:r w:rsidR="00C7130A">
        <w:rPr>
          <w:rFonts w:ascii="Arial" w:hAnsi="Arial" w:cs="Arial"/>
          <w:color w:val="000000" w:themeColor="text1"/>
        </w:rPr>
        <w:t>staff</w:t>
      </w:r>
      <w:r w:rsidR="00FC7C5D">
        <w:rPr>
          <w:rFonts w:ascii="Arial" w:hAnsi="Arial" w:cs="Arial"/>
          <w:color w:val="000000" w:themeColor="text1"/>
        </w:rPr>
        <w:t xml:space="preserve"> memb</w:t>
      </w:r>
      <w:r w:rsidR="00A31214">
        <w:rPr>
          <w:rFonts w:ascii="Arial" w:hAnsi="Arial" w:cs="Arial"/>
          <w:color w:val="000000" w:themeColor="text1"/>
        </w:rPr>
        <w:t xml:space="preserve">ers for feedback and </w:t>
      </w:r>
      <w:r w:rsidR="001F0D23">
        <w:rPr>
          <w:rFonts w:ascii="Arial" w:hAnsi="Arial" w:cs="Arial"/>
          <w:color w:val="000000" w:themeColor="text1"/>
        </w:rPr>
        <w:t>input on the policies</w:t>
      </w:r>
      <w:r w:rsidR="00C7130A">
        <w:rPr>
          <w:rFonts w:ascii="Arial" w:hAnsi="Arial" w:cs="Arial"/>
          <w:color w:val="000000" w:themeColor="text1"/>
        </w:rPr>
        <w:t>,</w:t>
      </w:r>
      <w:r w:rsidR="001F0D23">
        <w:rPr>
          <w:rFonts w:ascii="Arial" w:hAnsi="Arial" w:cs="Arial"/>
          <w:color w:val="000000" w:themeColor="text1"/>
        </w:rPr>
        <w:t xml:space="preserve"> </w:t>
      </w:r>
      <w:r w:rsidR="00AC58F4">
        <w:rPr>
          <w:rFonts w:ascii="Arial" w:hAnsi="Arial" w:cs="Arial"/>
          <w:color w:val="000000" w:themeColor="text1"/>
        </w:rPr>
        <w:t>it will</w:t>
      </w:r>
      <w:r w:rsidR="00DC0040">
        <w:rPr>
          <w:rFonts w:ascii="Arial" w:hAnsi="Arial" w:cs="Arial"/>
          <w:color w:val="000000" w:themeColor="text1"/>
        </w:rPr>
        <w:t xml:space="preserve"> </w:t>
      </w:r>
      <w:r w:rsidR="005C6110">
        <w:rPr>
          <w:rFonts w:ascii="Arial" w:hAnsi="Arial" w:cs="Arial"/>
          <w:color w:val="000000" w:themeColor="text1"/>
        </w:rPr>
        <w:t>enable them to</w:t>
      </w:r>
      <w:r w:rsidR="000D0930">
        <w:rPr>
          <w:rFonts w:ascii="Arial" w:hAnsi="Arial" w:cs="Arial"/>
          <w:color w:val="000000" w:themeColor="text1"/>
        </w:rPr>
        <w:t xml:space="preserve"> </w:t>
      </w:r>
      <w:r w:rsidR="006B422C">
        <w:rPr>
          <w:rFonts w:ascii="Arial" w:hAnsi="Arial" w:cs="Arial"/>
          <w:color w:val="000000" w:themeColor="text1"/>
        </w:rPr>
        <w:t xml:space="preserve">apply their </w:t>
      </w:r>
      <w:r w:rsidR="00AB27EE">
        <w:rPr>
          <w:rFonts w:ascii="Arial" w:hAnsi="Arial" w:cs="Arial"/>
          <w:color w:val="000000" w:themeColor="text1"/>
        </w:rPr>
        <w:t>personal</w:t>
      </w:r>
      <w:r w:rsidR="005C6B8D">
        <w:rPr>
          <w:rFonts w:ascii="Arial" w:hAnsi="Arial" w:cs="Arial"/>
          <w:color w:val="000000" w:themeColor="text1"/>
        </w:rPr>
        <w:t xml:space="preserve"> experiences </w:t>
      </w:r>
      <w:r w:rsidR="00C7130A">
        <w:rPr>
          <w:rFonts w:ascii="Arial" w:hAnsi="Arial" w:cs="Arial"/>
          <w:color w:val="000000" w:themeColor="text1"/>
        </w:rPr>
        <w:t>regarding</w:t>
      </w:r>
      <w:r w:rsidR="00D62D16">
        <w:rPr>
          <w:rFonts w:ascii="Arial" w:hAnsi="Arial" w:cs="Arial"/>
          <w:color w:val="000000" w:themeColor="text1"/>
        </w:rPr>
        <w:t xml:space="preserve"> what works </w:t>
      </w:r>
      <w:r w:rsidR="00C7130A">
        <w:rPr>
          <w:rFonts w:ascii="Arial" w:hAnsi="Arial" w:cs="Arial"/>
          <w:color w:val="000000" w:themeColor="text1"/>
        </w:rPr>
        <w:t>and</w:t>
      </w:r>
      <w:r w:rsidR="00D62D16">
        <w:rPr>
          <w:rFonts w:ascii="Arial" w:hAnsi="Arial" w:cs="Arial"/>
          <w:color w:val="000000" w:themeColor="text1"/>
        </w:rPr>
        <w:t xml:space="preserve"> </w:t>
      </w:r>
      <w:r w:rsidR="00C7130A">
        <w:rPr>
          <w:rFonts w:ascii="Arial" w:hAnsi="Arial" w:cs="Arial"/>
          <w:color w:val="000000" w:themeColor="text1"/>
        </w:rPr>
        <w:t>what</w:t>
      </w:r>
      <w:r w:rsidR="00D62D16">
        <w:rPr>
          <w:rFonts w:ascii="Arial" w:hAnsi="Arial" w:cs="Arial"/>
          <w:color w:val="000000" w:themeColor="text1"/>
        </w:rPr>
        <w:t xml:space="preserve"> </w:t>
      </w:r>
      <w:r w:rsidR="00C7130A">
        <w:rPr>
          <w:rFonts w:ascii="Arial" w:hAnsi="Arial" w:cs="Arial"/>
          <w:color w:val="000000" w:themeColor="text1"/>
        </w:rPr>
        <w:t>does</w:t>
      </w:r>
      <w:r w:rsidR="00D62D16">
        <w:rPr>
          <w:rFonts w:ascii="Arial" w:hAnsi="Arial" w:cs="Arial"/>
          <w:color w:val="000000" w:themeColor="text1"/>
        </w:rPr>
        <w:t xml:space="preserve"> </w:t>
      </w:r>
      <w:r w:rsidR="00C7130A">
        <w:rPr>
          <w:rFonts w:ascii="Arial" w:hAnsi="Arial" w:cs="Arial"/>
          <w:color w:val="000000" w:themeColor="text1"/>
        </w:rPr>
        <w:t>not</w:t>
      </w:r>
      <w:r w:rsidR="00D62D16">
        <w:rPr>
          <w:rFonts w:ascii="Arial" w:hAnsi="Arial" w:cs="Arial"/>
          <w:color w:val="000000" w:themeColor="text1"/>
        </w:rPr>
        <w:t xml:space="preserve"> </w:t>
      </w:r>
      <w:r w:rsidR="00C7130A">
        <w:rPr>
          <w:rFonts w:ascii="Arial" w:hAnsi="Arial" w:cs="Arial"/>
          <w:color w:val="000000" w:themeColor="text1"/>
        </w:rPr>
        <w:t>work</w:t>
      </w:r>
      <w:r w:rsidR="00D62D16">
        <w:rPr>
          <w:rFonts w:ascii="Arial" w:hAnsi="Arial" w:cs="Arial"/>
          <w:color w:val="000000" w:themeColor="text1"/>
        </w:rPr>
        <w:t xml:space="preserve"> </w:t>
      </w:r>
      <w:r w:rsidR="00C7130A">
        <w:rPr>
          <w:rFonts w:ascii="Arial" w:hAnsi="Arial" w:cs="Arial"/>
          <w:color w:val="000000" w:themeColor="text1"/>
        </w:rPr>
        <w:t>with the</w:t>
      </w:r>
      <w:r w:rsidR="00D62D16">
        <w:rPr>
          <w:rFonts w:ascii="Arial" w:hAnsi="Arial" w:cs="Arial"/>
          <w:color w:val="000000" w:themeColor="text1"/>
        </w:rPr>
        <w:t xml:space="preserve"> </w:t>
      </w:r>
      <w:r w:rsidR="00C7130A">
        <w:rPr>
          <w:rFonts w:ascii="Arial" w:hAnsi="Arial" w:cs="Arial"/>
          <w:color w:val="000000" w:themeColor="text1"/>
        </w:rPr>
        <w:t>children</w:t>
      </w:r>
      <w:r w:rsidR="00D62D16">
        <w:rPr>
          <w:rFonts w:ascii="Arial" w:hAnsi="Arial" w:cs="Arial"/>
          <w:color w:val="000000" w:themeColor="text1"/>
        </w:rPr>
        <w:t xml:space="preserve"> </w:t>
      </w:r>
      <w:r w:rsidR="00C7130A">
        <w:rPr>
          <w:rFonts w:ascii="Arial" w:hAnsi="Arial" w:cs="Arial"/>
          <w:color w:val="000000" w:themeColor="text1"/>
        </w:rPr>
        <w:t>in</w:t>
      </w:r>
      <w:r w:rsidR="00D62D16">
        <w:rPr>
          <w:rFonts w:ascii="Arial" w:hAnsi="Arial" w:cs="Arial"/>
          <w:color w:val="000000" w:themeColor="text1"/>
        </w:rPr>
        <w:t xml:space="preserve"> </w:t>
      </w:r>
      <w:r w:rsidR="00C7130A">
        <w:rPr>
          <w:rFonts w:ascii="Arial" w:hAnsi="Arial" w:cs="Arial"/>
          <w:color w:val="000000" w:themeColor="text1"/>
        </w:rPr>
        <w:t>our</w:t>
      </w:r>
      <w:r w:rsidR="00D62D16">
        <w:rPr>
          <w:rFonts w:ascii="Arial" w:hAnsi="Arial" w:cs="Arial"/>
          <w:color w:val="000000" w:themeColor="text1"/>
        </w:rPr>
        <w:t xml:space="preserve"> </w:t>
      </w:r>
      <w:r w:rsidR="00C7130A">
        <w:rPr>
          <w:rFonts w:ascii="Arial" w:hAnsi="Arial" w:cs="Arial"/>
          <w:color w:val="000000" w:themeColor="text1"/>
        </w:rPr>
        <w:t>setting</w:t>
      </w:r>
      <w:r w:rsidR="00D62D16">
        <w:rPr>
          <w:rFonts w:ascii="Arial" w:hAnsi="Arial" w:cs="Arial"/>
          <w:color w:val="000000" w:themeColor="text1"/>
        </w:rPr>
        <w:t xml:space="preserve">. </w:t>
      </w:r>
    </w:p>
    <w:p w14:paraId="2DFB903C" w14:textId="5810817E" w:rsidR="00431599" w:rsidRDefault="00D8728F" w:rsidP="00E1762A">
      <w:pPr>
        <w:spacing w:line="360" w:lineRule="auto"/>
        <w:rPr>
          <w:rFonts w:ascii="Arial" w:hAnsi="Arial" w:cs="Arial"/>
          <w:color w:val="000000" w:themeColor="text1"/>
        </w:rPr>
      </w:pPr>
      <w:r>
        <w:rPr>
          <w:rFonts w:ascii="Arial" w:hAnsi="Arial" w:cs="Arial"/>
          <w:color w:val="000000" w:themeColor="text1"/>
        </w:rPr>
        <w:t xml:space="preserve">Does anyone </w:t>
      </w:r>
      <w:r w:rsidR="00227249">
        <w:rPr>
          <w:rFonts w:ascii="Arial" w:hAnsi="Arial" w:cs="Arial"/>
          <w:color w:val="000000" w:themeColor="text1"/>
        </w:rPr>
        <w:t xml:space="preserve">else </w:t>
      </w:r>
      <w:r w:rsidR="00430C1F">
        <w:rPr>
          <w:rFonts w:ascii="Arial" w:hAnsi="Arial" w:cs="Arial"/>
          <w:color w:val="000000" w:themeColor="text1"/>
        </w:rPr>
        <w:t>want to discuss anything</w:t>
      </w:r>
      <w:r w:rsidR="00CC022B">
        <w:rPr>
          <w:rFonts w:ascii="Arial" w:hAnsi="Arial" w:cs="Arial"/>
          <w:color w:val="000000" w:themeColor="text1"/>
        </w:rPr>
        <w:t xml:space="preserve"> </w:t>
      </w:r>
      <w:r w:rsidR="00DE4D51">
        <w:rPr>
          <w:rFonts w:ascii="Arial" w:hAnsi="Arial" w:cs="Arial"/>
          <w:color w:val="000000" w:themeColor="text1"/>
        </w:rPr>
        <w:t xml:space="preserve">or bring </w:t>
      </w:r>
      <w:r w:rsidR="00430C1F">
        <w:rPr>
          <w:rFonts w:ascii="Arial" w:hAnsi="Arial" w:cs="Arial"/>
          <w:color w:val="000000" w:themeColor="text1"/>
        </w:rPr>
        <w:t xml:space="preserve">it </w:t>
      </w:r>
      <w:r w:rsidR="00DE4D51">
        <w:rPr>
          <w:rFonts w:ascii="Arial" w:hAnsi="Arial" w:cs="Arial"/>
          <w:color w:val="000000" w:themeColor="text1"/>
        </w:rPr>
        <w:t xml:space="preserve">to </w:t>
      </w:r>
      <w:r w:rsidR="006709C8">
        <w:rPr>
          <w:rFonts w:ascii="Arial" w:hAnsi="Arial" w:cs="Arial"/>
          <w:color w:val="000000" w:themeColor="text1"/>
        </w:rPr>
        <w:t>my attention</w:t>
      </w:r>
      <w:r w:rsidR="00C43B41">
        <w:rPr>
          <w:rFonts w:ascii="Arial" w:hAnsi="Arial" w:cs="Arial"/>
          <w:color w:val="000000" w:themeColor="text1"/>
        </w:rPr>
        <w:t xml:space="preserve">? </w:t>
      </w:r>
    </w:p>
    <w:p w14:paraId="3FF6696B" w14:textId="5630ECDC" w:rsidR="00FD3528" w:rsidRDefault="00FD3528" w:rsidP="00E1762A">
      <w:pPr>
        <w:spacing w:after="160" w:line="360" w:lineRule="auto"/>
        <w:rPr>
          <w:rFonts w:ascii="Arial" w:hAnsi="Arial" w:cs="Arial"/>
          <w:color w:val="F1A983" w:themeColor="accent2" w:themeTint="99"/>
        </w:rPr>
      </w:pPr>
    </w:p>
    <w:p w14:paraId="61C6F53C" w14:textId="0D4475D3" w:rsidR="009B2A86" w:rsidRPr="001B1351" w:rsidRDefault="11FCDA34" w:rsidP="00E1762A">
      <w:pPr>
        <w:spacing w:after="160" w:line="360" w:lineRule="auto"/>
        <w:rPr>
          <w:rFonts w:ascii="Aptos" w:eastAsia="Aptos" w:hAnsi="Aptos" w:cs="Aptos"/>
          <w:color w:val="275317" w:themeColor="accent6" w:themeShade="80"/>
        </w:rPr>
      </w:pPr>
      <w:r w:rsidRPr="001B1351">
        <w:rPr>
          <w:rFonts w:ascii="Arial" w:hAnsi="Arial" w:cs="Arial"/>
          <w:color w:val="275317" w:themeColor="accent6" w:themeShade="80"/>
        </w:rPr>
        <w:t>Iola</w:t>
      </w:r>
      <w:r w:rsidR="007F02AB" w:rsidRPr="001B1351">
        <w:rPr>
          <w:rFonts w:ascii="Arial" w:hAnsi="Arial" w:cs="Arial"/>
          <w:color w:val="275317" w:themeColor="accent6" w:themeShade="80"/>
        </w:rPr>
        <w:t xml:space="preserve"> </w:t>
      </w:r>
      <w:proofErr w:type="gramStart"/>
      <w:r w:rsidRPr="001B1351">
        <w:rPr>
          <w:rFonts w:ascii="Arial" w:hAnsi="Arial" w:cs="Arial"/>
          <w:color w:val="275317" w:themeColor="accent6" w:themeShade="80"/>
        </w:rPr>
        <w:t xml:space="preserve">- </w:t>
      </w:r>
      <w:r w:rsidR="007F02AB" w:rsidRPr="001B1351">
        <w:rPr>
          <w:rFonts w:ascii="Arial" w:hAnsi="Arial" w:cs="Arial"/>
          <w:color w:val="275317" w:themeColor="accent6" w:themeShade="80"/>
        </w:rPr>
        <w:t xml:space="preserve"> </w:t>
      </w:r>
      <w:r w:rsidR="23AD49DA" w:rsidRPr="001B1351">
        <w:rPr>
          <w:rFonts w:ascii="Aptos" w:eastAsia="Aptos" w:hAnsi="Aptos" w:cs="Aptos"/>
          <w:color w:val="275317" w:themeColor="accent6" w:themeShade="80"/>
        </w:rPr>
        <w:t>It</w:t>
      </w:r>
      <w:proofErr w:type="gramEnd"/>
      <w:r w:rsidR="23AD49DA" w:rsidRPr="001B1351">
        <w:rPr>
          <w:rFonts w:ascii="Aptos" w:eastAsia="Aptos" w:hAnsi="Aptos" w:cs="Aptos"/>
          <w:color w:val="275317" w:themeColor="accent6" w:themeShade="80"/>
        </w:rPr>
        <w:t xml:space="preserve"> has been brought to my attention that some staff members are not keen on going outdoors to do outdoor learning with the children and would rather be in the warmth inside. Early Childhood Outdoors (2025) suggests that adults need to feel comfortable in the setting as well as the children. They need to be able to move freely in the outdoor space and be as warm as can be. Through dressing appropriately based off the weather for that day, it creates a more enjoyable</w:t>
      </w:r>
      <w:r w:rsidR="23AD49DA" w:rsidRPr="001B1351">
        <w:rPr>
          <w:rFonts w:ascii="Aptos" w:eastAsia="Aptos" w:hAnsi="Aptos" w:cs="Aptos"/>
          <w:color w:val="275317" w:themeColor="accent6" w:themeShade="80"/>
          <w:sz w:val="32"/>
          <w:szCs w:val="32"/>
        </w:rPr>
        <w:t xml:space="preserve"> </w:t>
      </w:r>
      <w:r w:rsidR="23AD49DA" w:rsidRPr="001B1351">
        <w:rPr>
          <w:rFonts w:ascii="Aptos" w:eastAsia="Aptos" w:hAnsi="Aptos" w:cs="Aptos"/>
          <w:color w:val="275317" w:themeColor="accent6" w:themeShade="80"/>
        </w:rPr>
        <w:t xml:space="preserve">atmosphere for the staff as they </w:t>
      </w:r>
      <w:r w:rsidR="23AD49DA" w:rsidRPr="001B1351">
        <w:rPr>
          <w:rFonts w:ascii="Aptos" w:eastAsia="Aptos" w:hAnsi="Aptos" w:cs="Aptos"/>
          <w:color w:val="275317" w:themeColor="accent6" w:themeShade="80"/>
        </w:rPr>
        <w:lastRenderedPageBreak/>
        <w:t xml:space="preserve">will not be too cold to go outside with the children. Children’s Learning Centre of Fairfield County (CLC) (2025) focusses on how outdoor learning and play develops many skills of the children. For example. CLC provide evidence that children will develop skills such as gross motor skills and language skills through outdoor play and learning as they </w:t>
      </w:r>
      <w:proofErr w:type="gramStart"/>
      <w:r w:rsidR="23AD49DA" w:rsidRPr="001B1351">
        <w:rPr>
          <w:rFonts w:ascii="Aptos" w:eastAsia="Aptos" w:hAnsi="Aptos" w:cs="Aptos"/>
          <w:color w:val="275317" w:themeColor="accent6" w:themeShade="80"/>
        </w:rPr>
        <w:t>have to</w:t>
      </w:r>
      <w:proofErr w:type="gramEnd"/>
      <w:r w:rsidR="23AD49DA" w:rsidRPr="001B1351">
        <w:rPr>
          <w:rFonts w:ascii="Aptos" w:eastAsia="Aptos" w:hAnsi="Aptos" w:cs="Aptos"/>
          <w:color w:val="275317" w:themeColor="accent6" w:themeShade="80"/>
        </w:rPr>
        <w:t xml:space="preserve"> interact with their peers and staff members and also there are more risk -taking activities linked to the outdoor space allowing the children the opportunity to learn how to jump, run, climb and bounce. Early Years Alliance (2019) agree and state that outdoor play and learning is highly beneficial for children’s development as it allows them to engage in physical activity and stay active. Allowing the children the chance to play outside, is an opportunity for them to connect with nature and enjoy the outdoors and the freedom it provides. </w:t>
      </w:r>
      <w:r w:rsidR="146F13DC" w:rsidRPr="001B1351">
        <w:rPr>
          <w:rFonts w:ascii="Aptos" w:eastAsia="Aptos" w:hAnsi="Aptos" w:cs="Aptos"/>
          <w:color w:val="275317" w:themeColor="accent6" w:themeShade="80"/>
        </w:rPr>
        <w:t xml:space="preserve">Additionally, Field Studies Council (2023) specify that outdoor play is significant in child development due to the outdoors being able to offer a variety of learning opportunities. For example, provides them the chance to learn all about themselves and </w:t>
      </w:r>
      <w:bookmarkStart w:id="2" w:name="_Int_lX7n0Web"/>
      <w:proofErr w:type="gramStart"/>
      <w:r w:rsidR="146F13DC" w:rsidRPr="001B1351">
        <w:rPr>
          <w:rFonts w:ascii="Aptos" w:eastAsia="Aptos" w:hAnsi="Aptos" w:cs="Aptos"/>
          <w:color w:val="275317" w:themeColor="accent6" w:themeShade="80"/>
        </w:rPr>
        <w:t>are able to</w:t>
      </w:r>
      <w:bookmarkEnd w:id="2"/>
      <w:proofErr w:type="gramEnd"/>
      <w:r w:rsidR="146F13DC" w:rsidRPr="001B1351">
        <w:rPr>
          <w:rFonts w:ascii="Aptos" w:eastAsia="Aptos" w:hAnsi="Aptos" w:cs="Aptos"/>
          <w:color w:val="275317" w:themeColor="accent6" w:themeShade="80"/>
        </w:rPr>
        <w:t xml:space="preserve"> see where their strengths and weaknesses are. Being outdoors allows the children to make their own decisions on what they want to play with and what they wish to learn. It also creates an opportunity for the children to overcome and barriers and fears due to there being more risk-taking activities in the outdoor area.</w:t>
      </w:r>
      <w:r w:rsidR="146F13DC" w:rsidRPr="001B1351">
        <w:rPr>
          <w:rFonts w:ascii="Aptos" w:eastAsia="Aptos" w:hAnsi="Aptos" w:cs="Aptos"/>
          <w:color w:val="275317" w:themeColor="accent6" w:themeShade="80"/>
          <w:sz w:val="32"/>
          <w:szCs w:val="32"/>
        </w:rPr>
        <w:t xml:space="preserve"> </w:t>
      </w:r>
      <w:r w:rsidR="23AD49DA" w:rsidRPr="001B1351">
        <w:rPr>
          <w:rFonts w:ascii="Aptos" w:eastAsia="Aptos" w:hAnsi="Aptos" w:cs="Aptos"/>
          <w:color w:val="275317" w:themeColor="accent6" w:themeShade="80"/>
        </w:rPr>
        <w:t xml:space="preserve">It is important for us as staff members to encourage each other and remind each other that being outdoors is for the benefit of the children and not for ours. It is vital that we look after each other and support one another and take turns on going outside that the role is shared equally and therefore nobody can feel as though they are out more frequently than others. Nursery World (2020) conveys that children thoroughly enjoy being outside whether they are learning or just playing. Through spending more time outside, the children appreciate it more as it can encourage them to be more themselves and feel freer. This should be the encouragement that staff members need </w:t>
      </w:r>
      <w:bookmarkStart w:id="3" w:name="_Int_FqVXnnQc"/>
      <w:r w:rsidR="23AD49DA" w:rsidRPr="001B1351">
        <w:rPr>
          <w:rFonts w:ascii="Aptos" w:eastAsia="Aptos" w:hAnsi="Aptos" w:cs="Aptos"/>
          <w:color w:val="275317" w:themeColor="accent6" w:themeShade="80"/>
        </w:rPr>
        <w:t>in order to</w:t>
      </w:r>
      <w:bookmarkEnd w:id="3"/>
      <w:r w:rsidR="23AD49DA" w:rsidRPr="001B1351">
        <w:rPr>
          <w:rFonts w:ascii="Aptos" w:eastAsia="Aptos" w:hAnsi="Aptos" w:cs="Aptos"/>
          <w:color w:val="275317" w:themeColor="accent6" w:themeShade="80"/>
        </w:rPr>
        <w:t xml:space="preserve"> provide the exceptional care for the children that we are aiming to provide.</w:t>
      </w:r>
    </w:p>
    <w:p w14:paraId="0F37B1BC" w14:textId="0F21A3CF" w:rsidR="009B2A86" w:rsidRPr="00397BF0" w:rsidRDefault="009B2A86" w:rsidP="00E1762A">
      <w:pPr>
        <w:spacing w:line="360" w:lineRule="auto"/>
        <w:rPr>
          <w:rFonts w:ascii="Arial" w:hAnsi="Arial" w:cs="Arial"/>
          <w:color w:val="F1A983" w:themeColor="accent2" w:themeTint="99"/>
        </w:rPr>
      </w:pPr>
    </w:p>
    <w:p w14:paraId="7CC32440" w14:textId="2C119BA4" w:rsidR="3E1BE76E" w:rsidRDefault="3E1BE76E" w:rsidP="00E1762A">
      <w:pPr>
        <w:spacing w:line="360" w:lineRule="auto"/>
        <w:rPr>
          <w:rFonts w:ascii="Aptos" w:eastAsia="Aptos" w:hAnsi="Aptos" w:cs="Aptos"/>
          <w:color w:val="156082" w:themeColor="accent1"/>
        </w:rPr>
      </w:pPr>
      <w:r w:rsidRPr="13B6717E">
        <w:rPr>
          <w:rFonts w:ascii="Aptos" w:eastAsia="Aptos" w:hAnsi="Aptos" w:cs="Aptos"/>
          <w:color w:val="156082" w:themeColor="accent1"/>
        </w:rPr>
        <w:t>Elin- In</w:t>
      </w:r>
      <w:r w:rsidRPr="4F5CE6EA">
        <w:rPr>
          <w:rFonts w:ascii="Aptos" w:eastAsia="Aptos" w:hAnsi="Aptos" w:cs="Aptos"/>
          <w:color w:val="156082" w:themeColor="accent1"/>
        </w:rPr>
        <w:t xml:space="preserve"> line with Iola's point, I agree that there is not enough love for the outdoors due to weather conditions, therefore I think as a setting ou</w:t>
      </w:r>
      <w:r w:rsidR="00A319D1">
        <w:rPr>
          <w:rFonts w:ascii="Aptos" w:eastAsia="Aptos" w:hAnsi="Aptos" w:cs="Aptos"/>
          <w:color w:val="156082" w:themeColor="accent1"/>
        </w:rPr>
        <w:t>r</w:t>
      </w:r>
      <w:r w:rsidRPr="4F5CE6EA">
        <w:rPr>
          <w:rFonts w:ascii="Aptos" w:eastAsia="Aptos" w:hAnsi="Aptos" w:cs="Aptos"/>
          <w:color w:val="156082" w:themeColor="accent1"/>
        </w:rPr>
        <w:t xml:space="preserve"> staff should be more prepared to use our outdoor space no matter what the circumstances are. </w:t>
      </w:r>
    </w:p>
    <w:p w14:paraId="21F996EB" w14:textId="5CB1D891" w:rsidR="3E1BE76E" w:rsidRDefault="3E1BE76E" w:rsidP="00E1762A">
      <w:pPr>
        <w:spacing w:line="360" w:lineRule="auto"/>
        <w:rPr>
          <w:rFonts w:ascii="Aptos" w:eastAsia="Aptos" w:hAnsi="Aptos" w:cs="Aptos"/>
          <w:color w:val="156082" w:themeColor="accent1"/>
        </w:rPr>
      </w:pPr>
      <w:r w:rsidRPr="4F5CE6EA">
        <w:rPr>
          <w:rFonts w:ascii="Aptos" w:eastAsia="Aptos" w:hAnsi="Aptos" w:cs="Aptos"/>
          <w:color w:val="156082" w:themeColor="accent1"/>
        </w:rPr>
        <w:lastRenderedPageBreak/>
        <w:t>According to Institute for outdoor learning (2025) practitioners must have enthusiasm and good organisation which teaching in the outdoors. Furthermore, practitioners must be able to present good activity skills for children to be able to model while feeling safe in their setting. In addition, it is suggested by Institute for outdoor learning (2025) that practitioners must have a duty of care for the children while teaching outdoors. We as a setting need to make sure that risk assessments are being used, meaning that practitioners need to learn how to use risk assessments correctly, as well as this, it is essential that all practitioners make sure that their health and safety courses are up to date.</w:t>
      </w:r>
    </w:p>
    <w:p w14:paraId="4341B57B" w14:textId="77777777" w:rsidR="00E8106D" w:rsidRDefault="00E8106D" w:rsidP="00E1762A">
      <w:pPr>
        <w:spacing w:before="240" w:after="240" w:line="360" w:lineRule="auto"/>
        <w:rPr>
          <w:rFonts w:ascii="Arial" w:hAnsi="Arial" w:cs="Arial"/>
          <w:color w:val="4C94D8" w:themeColor="text2" w:themeTint="80"/>
        </w:rPr>
      </w:pPr>
    </w:p>
    <w:p w14:paraId="22F751D9" w14:textId="2CD191C9" w:rsidR="7581EB44" w:rsidRDefault="00A55597" w:rsidP="00E1762A">
      <w:pPr>
        <w:spacing w:before="240" w:after="240" w:line="360" w:lineRule="auto"/>
        <w:rPr>
          <w:rFonts w:ascii="Aptos" w:eastAsia="Aptos" w:hAnsi="Aptos" w:cs="Aptos"/>
          <w:color w:val="A02B93" w:themeColor="accent5"/>
        </w:rPr>
      </w:pPr>
      <w:r>
        <w:rPr>
          <w:rFonts w:ascii="Aptos" w:eastAsia="Aptos" w:hAnsi="Aptos" w:cs="Aptos"/>
          <w:color w:val="A02B93" w:themeColor="accent5"/>
        </w:rPr>
        <w:t>Katy-</w:t>
      </w:r>
      <w:r w:rsidR="00AB0AE9">
        <w:rPr>
          <w:rFonts w:ascii="Aptos" w:eastAsia="Aptos" w:hAnsi="Aptos" w:cs="Aptos"/>
          <w:color w:val="A02B93" w:themeColor="accent5"/>
        </w:rPr>
        <w:t xml:space="preserve"> </w:t>
      </w:r>
      <w:r w:rsidR="7581EB44" w:rsidRPr="521826CC">
        <w:rPr>
          <w:rFonts w:ascii="Aptos" w:eastAsia="Aptos" w:hAnsi="Aptos" w:cs="Aptos"/>
          <w:color w:val="A02B93" w:themeColor="accent5"/>
        </w:rPr>
        <w:t xml:space="preserve">I would like to suggest an idea based on the feedback that we have received on the feedback from the questionnaires. Both the mothers and the fathers have expressed their want for more involvement with our setting and the children’s education, especially anything to do with the outdoor setting. Personally, </w:t>
      </w:r>
      <w:proofErr w:type="spellStart"/>
      <w:r w:rsidR="7581EB44" w:rsidRPr="521826CC">
        <w:rPr>
          <w:rFonts w:ascii="Aptos" w:eastAsia="Aptos" w:hAnsi="Aptos" w:cs="Aptos"/>
          <w:color w:val="A02B93" w:themeColor="accent5"/>
        </w:rPr>
        <w:t>i</w:t>
      </w:r>
      <w:proofErr w:type="spellEnd"/>
      <w:r w:rsidR="7581EB44" w:rsidRPr="521826CC">
        <w:rPr>
          <w:rFonts w:ascii="Aptos" w:eastAsia="Aptos" w:hAnsi="Aptos" w:cs="Aptos"/>
          <w:color w:val="A02B93" w:themeColor="accent5"/>
        </w:rPr>
        <w:t xml:space="preserve"> think this is an excellent opportunity to encourage a sense of community and engagement with the parents. (private school village, 2025), states that parental involvement encourages confidence and builds and builds a love for learning. Furthermore, it shows that education is important and develops parents and child relationship an strengthens their bond.</w:t>
      </w:r>
    </w:p>
    <w:p w14:paraId="1B6C194B" w14:textId="260ED1CB" w:rsidR="7581EB44" w:rsidRDefault="7581EB44" w:rsidP="00E1762A">
      <w:pPr>
        <w:spacing w:before="240" w:after="240" w:line="360" w:lineRule="auto"/>
        <w:rPr>
          <w:rFonts w:ascii="Aptos" w:eastAsia="Aptos" w:hAnsi="Aptos" w:cs="Aptos"/>
          <w:color w:val="A02B93" w:themeColor="accent5"/>
        </w:rPr>
      </w:pPr>
      <w:r w:rsidRPr="521826CC">
        <w:rPr>
          <w:rFonts w:ascii="Aptos" w:eastAsia="Aptos" w:hAnsi="Aptos" w:cs="Aptos"/>
          <w:color w:val="A02B93" w:themeColor="accent5"/>
        </w:rPr>
        <w:t>One way we can encourage this is by increasing involvement is by reaching out to the parents and encouraging them to help build recourses for the outdoor space in particular – this isn't just about the mothers – we also need to think about the fathers and their involvement who might have the correct skills, tools, or ideas to contribute. By doing this, we can make the outdoor space even more enriching for the children. Additionally, we have also received feedback from the questionnaires that the parents which they want more involvement with. To act on this feedback, I think we should extend our focus to the wider community to support us as a setting. For instance, we could ask local businesses, such as local garden centres, to see if they are able to donate any plants, gardening equipment, or any materials for the outdoor areas.</w:t>
      </w:r>
    </w:p>
    <w:p w14:paraId="4863EB6D" w14:textId="357001C6" w:rsidR="7581EB44" w:rsidRDefault="7581EB44" w:rsidP="00E1762A">
      <w:pPr>
        <w:spacing w:before="240" w:after="240" w:line="360" w:lineRule="auto"/>
        <w:rPr>
          <w:rFonts w:ascii="Aptos" w:eastAsia="Aptos" w:hAnsi="Aptos" w:cs="Aptos"/>
          <w:color w:val="A02B93" w:themeColor="accent5"/>
        </w:rPr>
      </w:pPr>
      <w:r w:rsidRPr="521826CC">
        <w:rPr>
          <w:rFonts w:ascii="Aptos" w:eastAsia="Aptos" w:hAnsi="Aptos" w:cs="Aptos"/>
          <w:color w:val="A02B93" w:themeColor="accent5"/>
        </w:rPr>
        <w:lastRenderedPageBreak/>
        <w:t>By using the local community in this aspect, we can build stronger bonds and connections and are also able to enrich the outdoor play spaced for the children, providing them with fresh and exciting resources to use and explore. It's vital that we create a setting where the community feels like they are involved with in the children's growth and development. I really think this suggestion could be a great way to bring this idea to life and bring the community together. According to (</w:t>
      </w:r>
      <w:proofErr w:type="spellStart"/>
      <w:r w:rsidRPr="521826CC">
        <w:rPr>
          <w:rFonts w:ascii="Aptos" w:eastAsia="Aptos" w:hAnsi="Aptos" w:cs="Aptos"/>
          <w:color w:val="A02B93" w:themeColor="accent5"/>
        </w:rPr>
        <w:t>nyweekly</w:t>
      </w:r>
      <w:proofErr w:type="spellEnd"/>
      <w:r w:rsidRPr="521826CC">
        <w:rPr>
          <w:rFonts w:ascii="Aptos" w:eastAsia="Aptos" w:hAnsi="Aptos" w:cs="Aptos"/>
          <w:color w:val="A02B93" w:themeColor="accent5"/>
        </w:rPr>
        <w:t>, 2025), the main benefits of community involvement are that is enhances academic achievement which is like parental involvement in that aspect. In addition, community involvement encourages motivation and confidence within the child and makes the children feel valued through all the community support.</w:t>
      </w:r>
    </w:p>
    <w:p w14:paraId="4A35E2F0" w14:textId="1315E780" w:rsidR="7247F097" w:rsidRDefault="7247F097" w:rsidP="00E1762A">
      <w:pPr>
        <w:spacing w:line="360" w:lineRule="auto"/>
        <w:rPr>
          <w:rFonts w:ascii="Arial" w:hAnsi="Arial" w:cs="Arial"/>
          <w:color w:val="D86DCB" w:themeColor="accent5" w:themeTint="99"/>
        </w:rPr>
      </w:pPr>
    </w:p>
    <w:p w14:paraId="22BBFD53" w14:textId="76CA97F9" w:rsidR="04EE5B3B" w:rsidRDefault="04EE5B3B" w:rsidP="00E1762A">
      <w:pPr>
        <w:spacing w:line="360" w:lineRule="auto"/>
        <w:rPr>
          <w:rFonts w:ascii="Arial" w:hAnsi="Arial" w:cs="Arial"/>
          <w:color w:val="D86DCB" w:themeColor="accent5" w:themeTint="99"/>
        </w:rPr>
      </w:pPr>
    </w:p>
    <w:p w14:paraId="255F5DD3" w14:textId="77777777" w:rsidR="00862C13" w:rsidRPr="00397BF0" w:rsidRDefault="00862C13" w:rsidP="00E1762A">
      <w:pPr>
        <w:spacing w:line="360" w:lineRule="auto"/>
        <w:rPr>
          <w:rFonts w:ascii="Arial" w:hAnsi="Arial" w:cs="Arial"/>
          <w:color w:val="D86DCB" w:themeColor="accent5" w:themeTint="99"/>
        </w:rPr>
      </w:pPr>
    </w:p>
    <w:p w14:paraId="60398F0C" w14:textId="7961B903" w:rsidR="00061136" w:rsidRPr="00397BF0" w:rsidRDefault="29A4F290" w:rsidP="00E1762A">
      <w:pPr>
        <w:spacing w:line="360" w:lineRule="auto"/>
        <w:rPr>
          <w:rFonts w:ascii="Arial" w:eastAsia="Arial" w:hAnsi="Arial" w:cs="Arial"/>
          <w:color w:val="FF0000"/>
        </w:rPr>
      </w:pPr>
      <w:r w:rsidRPr="449A49CE">
        <w:rPr>
          <w:rFonts w:ascii="Arial" w:hAnsi="Arial" w:cs="Arial"/>
          <w:color w:val="FF0000"/>
        </w:rPr>
        <w:t>Caitlin</w:t>
      </w:r>
      <w:r w:rsidR="323D91B9" w:rsidRPr="40820E98">
        <w:rPr>
          <w:rFonts w:ascii="Arial" w:hAnsi="Arial" w:cs="Arial"/>
          <w:color w:val="FF0000"/>
        </w:rPr>
        <w:t xml:space="preserve"> </w:t>
      </w:r>
      <w:r w:rsidRPr="449A49CE">
        <w:rPr>
          <w:rFonts w:ascii="Arial" w:hAnsi="Arial" w:cs="Arial"/>
          <w:color w:val="FF0000"/>
        </w:rPr>
        <w:t xml:space="preserve">- </w:t>
      </w:r>
      <w:r w:rsidR="0DAE23D6" w:rsidRPr="5AAE0B3B">
        <w:rPr>
          <w:rFonts w:ascii="Arial" w:eastAsia="Arial" w:hAnsi="Arial" w:cs="Arial"/>
          <w:color w:val="FF0000"/>
        </w:rPr>
        <w:t xml:space="preserve">The Department for Education (2024) states that building a rapport with parents is vital because it can be the first step for a child to do well, regardless of their background. The steps towards building a relationship between practitioner and parent may begin with inviting them to the setting and asking them about their lives, Department for Education (2024). As we know, parents want </w:t>
      </w:r>
      <w:bookmarkStart w:id="4" w:name="_Int_Nveq9Lar"/>
      <w:r w:rsidR="0DAE23D6" w:rsidRPr="685860D3">
        <w:rPr>
          <w:rFonts w:ascii="Arial" w:eastAsia="Arial" w:hAnsi="Arial" w:cs="Arial"/>
          <w:color w:val="FF0000"/>
        </w:rPr>
        <w:t xml:space="preserve">trust, </w:t>
      </w:r>
      <w:bookmarkEnd w:id="4"/>
      <w:r w:rsidR="0DAE23D6" w:rsidRPr="685860D3">
        <w:rPr>
          <w:rFonts w:ascii="Arial" w:eastAsia="Arial" w:hAnsi="Arial" w:cs="Arial"/>
          <w:color w:val="FF0000"/>
        </w:rPr>
        <w:t>and</w:t>
      </w:r>
      <w:r w:rsidR="0DAE23D6" w:rsidRPr="5AAE0B3B">
        <w:rPr>
          <w:rFonts w:ascii="Arial" w:eastAsia="Arial" w:hAnsi="Arial" w:cs="Arial"/>
          <w:color w:val="FF0000"/>
        </w:rPr>
        <w:t xml:space="preserve"> trust is not earnt overnight. To build that key communication with parents, we should be speaking to them as often as we can, not just when something happens to their child, or when we want the parents to fill out a questionnaire. </w:t>
      </w:r>
    </w:p>
    <w:p w14:paraId="4103F0F8" w14:textId="01FC198C" w:rsidR="00061136" w:rsidRPr="00397BF0" w:rsidRDefault="0DAE23D6" w:rsidP="00E1762A">
      <w:pPr>
        <w:spacing w:line="360" w:lineRule="auto"/>
        <w:rPr>
          <w:rFonts w:ascii="Arial" w:eastAsia="Arial" w:hAnsi="Arial" w:cs="Arial"/>
          <w:color w:val="FF0000"/>
        </w:rPr>
      </w:pPr>
      <w:r w:rsidRPr="5AAE0B3B">
        <w:rPr>
          <w:rFonts w:ascii="Arial" w:eastAsia="Arial" w:hAnsi="Arial" w:cs="Arial"/>
          <w:color w:val="FF0000"/>
        </w:rPr>
        <w:t>To</w:t>
      </w:r>
      <w:bookmarkStart w:id="5" w:name="_Int_Osv8hPrs"/>
      <w:r w:rsidRPr="5AAE0B3B">
        <w:rPr>
          <w:rFonts w:ascii="Arial" w:eastAsia="Arial" w:hAnsi="Arial" w:cs="Arial"/>
          <w:color w:val="FF0000"/>
        </w:rPr>
        <w:t xml:space="preserve"> contact</w:t>
      </w:r>
      <w:bookmarkEnd w:id="5"/>
      <w:r w:rsidRPr="5AAE0B3B">
        <w:rPr>
          <w:rFonts w:ascii="Arial" w:eastAsia="Arial" w:hAnsi="Arial" w:cs="Arial"/>
          <w:color w:val="FF0000"/>
        </w:rPr>
        <w:t xml:space="preserve"> the children’s parents about what they know about safeguarding their child outdoors, we could upload a questionnaire to the “</w:t>
      </w:r>
      <w:proofErr w:type="spellStart"/>
      <w:r w:rsidRPr="5AAE0B3B">
        <w:rPr>
          <w:rFonts w:ascii="Arial" w:eastAsia="Arial" w:hAnsi="Arial" w:cs="Arial"/>
          <w:color w:val="FF0000"/>
        </w:rPr>
        <w:t>FamlyApp</w:t>
      </w:r>
      <w:proofErr w:type="spellEnd"/>
      <w:r w:rsidRPr="5AAE0B3B">
        <w:rPr>
          <w:rFonts w:ascii="Arial" w:eastAsia="Arial" w:hAnsi="Arial" w:cs="Arial"/>
          <w:color w:val="FF0000"/>
        </w:rPr>
        <w:t xml:space="preserve">” for the parents to let us know what they understand, and what they do not understand about safeguarding children in an outdoor space, as Katy has previously suggested. </w:t>
      </w:r>
      <w:proofErr w:type="spellStart"/>
      <w:r w:rsidRPr="5AAE0B3B">
        <w:rPr>
          <w:rFonts w:ascii="Arial" w:eastAsia="Arial" w:hAnsi="Arial" w:cs="Arial"/>
          <w:color w:val="FF0000"/>
        </w:rPr>
        <w:t>FamlyApp</w:t>
      </w:r>
      <w:proofErr w:type="spellEnd"/>
      <w:r w:rsidRPr="5AAE0B3B">
        <w:rPr>
          <w:rFonts w:ascii="Arial" w:eastAsia="Arial" w:hAnsi="Arial" w:cs="Arial"/>
          <w:color w:val="FF0000"/>
        </w:rPr>
        <w:t xml:space="preserve"> (No Date) states their aim is to build strong relationships with parents. The </w:t>
      </w:r>
      <w:proofErr w:type="spellStart"/>
      <w:r w:rsidRPr="5AAE0B3B">
        <w:rPr>
          <w:rFonts w:ascii="Arial" w:eastAsia="Arial" w:hAnsi="Arial" w:cs="Arial"/>
          <w:color w:val="FF0000"/>
        </w:rPr>
        <w:t>FamlyApp</w:t>
      </w:r>
      <w:proofErr w:type="spellEnd"/>
      <w:r w:rsidRPr="5AAE0B3B">
        <w:rPr>
          <w:rFonts w:ascii="Arial" w:eastAsia="Arial" w:hAnsi="Arial" w:cs="Arial"/>
          <w:color w:val="FF0000"/>
        </w:rPr>
        <w:t xml:space="preserve"> aims to share observations with parents as they happen and assure there is easy and quick communication with parents in seconds. According to Emerson </w:t>
      </w:r>
      <w:r w:rsidRPr="5AAE0B3B">
        <w:rPr>
          <w:rFonts w:ascii="Arial" w:eastAsia="Arial" w:hAnsi="Arial" w:cs="Arial"/>
          <w:i/>
          <w:iCs/>
          <w:color w:val="FF0000"/>
        </w:rPr>
        <w:t xml:space="preserve">et al., </w:t>
      </w:r>
      <w:r w:rsidRPr="5AAE0B3B">
        <w:rPr>
          <w:rFonts w:ascii="Arial" w:eastAsia="Arial" w:hAnsi="Arial" w:cs="Arial"/>
          <w:color w:val="FF0000"/>
        </w:rPr>
        <w:t>(2012)</w:t>
      </w:r>
      <w:r w:rsidRPr="5AAE0B3B">
        <w:rPr>
          <w:rFonts w:ascii="Arial" w:eastAsia="Arial" w:hAnsi="Arial" w:cs="Arial"/>
          <w:i/>
          <w:iCs/>
          <w:color w:val="FF0000"/>
        </w:rPr>
        <w:t>,</w:t>
      </w:r>
      <w:r w:rsidRPr="5AAE0B3B">
        <w:rPr>
          <w:rFonts w:ascii="Arial" w:eastAsia="Arial" w:hAnsi="Arial" w:cs="Arial"/>
          <w:color w:val="FF0000"/>
        </w:rPr>
        <w:t xml:space="preserve"> there are many positive impacts on children’s educational attainment. Research has established that close parental engagement can</w:t>
      </w:r>
      <w:r w:rsidRPr="449A49CE">
        <w:rPr>
          <w:rFonts w:ascii="Arial" w:eastAsia="Arial" w:hAnsi="Arial" w:cs="Arial"/>
          <w:color w:val="000000" w:themeColor="text1"/>
          <w:sz w:val="22"/>
          <w:szCs w:val="22"/>
        </w:rPr>
        <w:t xml:space="preserve"> </w:t>
      </w:r>
      <w:r w:rsidRPr="6E0F9BDA">
        <w:rPr>
          <w:rFonts w:ascii="Arial" w:eastAsia="Arial" w:hAnsi="Arial" w:cs="Arial"/>
          <w:color w:val="FF0000"/>
        </w:rPr>
        <w:t xml:space="preserve">affect many aspects of pupil development, including improved adaptation to school, enhanced social skills and improved behaviour. Although it seems simple to send out an online </w:t>
      </w:r>
      <w:r w:rsidRPr="6E0F9BDA">
        <w:rPr>
          <w:rFonts w:ascii="Arial" w:eastAsia="Arial" w:hAnsi="Arial" w:cs="Arial"/>
          <w:color w:val="FF0000"/>
        </w:rPr>
        <w:lastRenderedPageBreak/>
        <w:t xml:space="preserve">questionnaire to parents, some parents may choose not to fill out the questionnaires or may easily forget due to any stresses at home. We also </w:t>
      </w:r>
      <w:bookmarkStart w:id="6" w:name="_Int_kUQntuiG"/>
      <w:proofErr w:type="gramStart"/>
      <w:r w:rsidRPr="6E0F9BDA">
        <w:rPr>
          <w:rFonts w:ascii="Arial" w:eastAsia="Arial" w:hAnsi="Arial" w:cs="Arial"/>
          <w:color w:val="FF0000"/>
        </w:rPr>
        <w:t>have to</w:t>
      </w:r>
      <w:bookmarkEnd w:id="6"/>
      <w:proofErr w:type="gramEnd"/>
      <w:r w:rsidRPr="6E0F9BDA">
        <w:rPr>
          <w:rFonts w:ascii="Arial" w:eastAsia="Arial" w:hAnsi="Arial" w:cs="Arial"/>
          <w:color w:val="FF0000"/>
        </w:rPr>
        <w:t xml:space="preserve"> consider that some parents may not fill out the questionnaire due to circumstances at home, such as EAL or not having access to technology. Therefore, it can be difficult to receive accurate feedback from parents and carers about their understanding of the outdoor area. </w:t>
      </w:r>
    </w:p>
    <w:p w14:paraId="1D5EC16C" w14:textId="5FD59D5A" w:rsidR="00061136" w:rsidRPr="00397BF0" w:rsidRDefault="00061136" w:rsidP="00E1762A">
      <w:pPr>
        <w:spacing w:line="360" w:lineRule="auto"/>
        <w:rPr>
          <w:color w:val="FF0000"/>
        </w:rPr>
      </w:pPr>
    </w:p>
    <w:p w14:paraId="179BB609" w14:textId="14B75020" w:rsidR="00061136" w:rsidRPr="00397BF0" w:rsidRDefault="0DAE23D6" w:rsidP="00E1762A">
      <w:pPr>
        <w:spacing w:line="360" w:lineRule="auto"/>
        <w:rPr>
          <w:rFonts w:ascii="Arial" w:eastAsia="Arial" w:hAnsi="Arial" w:cs="Arial"/>
          <w:color w:val="000000" w:themeColor="text1"/>
          <w:sz w:val="22"/>
          <w:szCs w:val="22"/>
        </w:rPr>
      </w:pPr>
      <w:r w:rsidRPr="6E0F9BDA">
        <w:rPr>
          <w:rFonts w:ascii="Arial" w:eastAsia="Arial" w:hAnsi="Arial" w:cs="Arial"/>
          <w:color w:val="FF0000"/>
        </w:rPr>
        <w:t xml:space="preserve">If we are lucky enough to receive responses from parents, we need to </w:t>
      </w:r>
      <w:r w:rsidR="074EDA4F" w:rsidRPr="52914F5A">
        <w:rPr>
          <w:rFonts w:ascii="Arial" w:eastAsia="Arial" w:hAnsi="Arial" w:cs="Arial"/>
          <w:color w:val="FF0000"/>
        </w:rPr>
        <w:t xml:space="preserve">act </w:t>
      </w:r>
      <w:r w:rsidR="074EDA4F" w:rsidRPr="70755855">
        <w:rPr>
          <w:rFonts w:ascii="Arial" w:eastAsia="Arial" w:hAnsi="Arial" w:cs="Arial"/>
          <w:color w:val="FF0000"/>
        </w:rPr>
        <w:t>swiftly</w:t>
      </w:r>
      <w:r w:rsidRPr="6E0F9BDA">
        <w:rPr>
          <w:rFonts w:ascii="Arial" w:eastAsia="Arial" w:hAnsi="Arial" w:cs="Arial"/>
          <w:color w:val="FF0000"/>
        </w:rPr>
        <w:t xml:space="preserve"> and think about how they would like to see us improve the quality of our setting and ensure their children </w:t>
      </w:r>
      <w:bookmarkStart w:id="7" w:name="_Int_XblZLG9b"/>
      <w:proofErr w:type="gramStart"/>
      <w:r w:rsidRPr="6E0F9BDA">
        <w:rPr>
          <w:rFonts w:ascii="Arial" w:eastAsia="Arial" w:hAnsi="Arial" w:cs="Arial"/>
          <w:color w:val="FF0000"/>
        </w:rPr>
        <w:t>are safe at all times</w:t>
      </w:r>
      <w:bookmarkEnd w:id="7"/>
      <w:proofErr w:type="gramEnd"/>
      <w:r w:rsidRPr="6E0F9BDA">
        <w:rPr>
          <w:rFonts w:ascii="Arial" w:eastAsia="Arial" w:hAnsi="Arial" w:cs="Arial"/>
          <w:color w:val="FF0000"/>
        </w:rPr>
        <w:t>. According to Birth to 5 Matters (No Date), settings</w:t>
      </w:r>
      <w:r w:rsidRPr="4FA8CE89">
        <w:rPr>
          <w:rFonts w:ascii="Arial" w:eastAsia="Arial" w:hAnsi="Arial" w:cs="Arial"/>
          <w:color w:val="FF0000"/>
        </w:rPr>
        <w:t xml:space="preserve"> </w:t>
      </w:r>
      <w:r w:rsidR="21431589" w:rsidRPr="4FA8CE89">
        <w:rPr>
          <w:rFonts w:ascii="Arial" w:eastAsia="Arial" w:hAnsi="Arial" w:cs="Arial"/>
          <w:color w:val="FF0000"/>
        </w:rPr>
        <w:t>must</w:t>
      </w:r>
      <w:r w:rsidRPr="6E0F9BDA">
        <w:rPr>
          <w:rFonts w:ascii="Arial" w:eastAsia="Arial" w:hAnsi="Arial" w:cs="Arial"/>
          <w:color w:val="FF0000"/>
        </w:rPr>
        <w:t xml:space="preserve"> </w:t>
      </w:r>
      <w:r w:rsidRPr="619C7CCE">
        <w:rPr>
          <w:rFonts w:ascii="Arial" w:eastAsia="Arial" w:hAnsi="Arial" w:cs="Arial"/>
          <w:color w:val="FF0000"/>
        </w:rPr>
        <w:t xml:space="preserve">consider the level of engagement they </w:t>
      </w:r>
      <w:r w:rsidRPr="6E0F9BDA">
        <w:rPr>
          <w:rFonts w:ascii="Arial" w:eastAsia="Arial" w:hAnsi="Arial" w:cs="Arial"/>
          <w:color w:val="FF0000"/>
        </w:rPr>
        <w:t xml:space="preserve">have </w:t>
      </w:r>
      <w:r w:rsidRPr="619C7CCE">
        <w:rPr>
          <w:rFonts w:ascii="Arial" w:eastAsia="Arial" w:hAnsi="Arial" w:cs="Arial"/>
          <w:color w:val="FF0000"/>
        </w:rPr>
        <w:t>with parents.</w:t>
      </w:r>
      <w:r w:rsidRPr="6E0F9BDA">
        <w:rPr>
          <w:rFonts w:ascii="Arial" w:eastAsia="Arial" w:hAnsi="Arial" w:cs="Arial"/>
          <w:color w:val="FF0000"/>
        </w:rPr>
        <w:t xml:space="preserve"> Although not all parents may be engaging, it is also the setting's responsibility to continue that vital engagement with parents, as much as they can. When we look at the families in our setting and their engagement style, we need to start asking ourselves the following questions: “Who do we not have a strong relationship with, why not and how can we change it?”. Birth to 5 Matters (No Date), also states that settings need to consider barriers that may prevent communication amongst families and settings, including EAL and parents’ own previous experience with education. We need to consider if their experience was poor in education, then they may not want to communicate with us about any issues. This is why it is important that we show parents that we are there for their children, and we are on the same team as them.   </w:t>
      </w:r>
      <w:r w:rsidRPr="449A49CE">
        <w:rPr>
          <w:rFonts w:ascii="Arial" w:eastAsia="Arial" w:hAnsi="Arial" w:cs="Arial"/>
          <w:color w:val="000000" w:themeColor="text1"/>
          <w:sz w:val="22"/>
          <w:szCs w:val="22"/>
        </w:rPr>
        <w:t xml:space="preserve"> </w:t>
      </w:r>
    </w:p>
    <w:p w14:paraId="12B02EB7" w14:textId="0B2DC0B3" w:rsidR="00061136" w:rsidRPr="00397BF0" w:rsidRDefault="00061136" w:rsidP="00E1762A">
      <w:pPr>
        <w:spacing w:line="360" w:lineRule="auto"/>
      </w:pPr>
    </w:p>
    <w:p w14:paraId="4CDB667A" w14:textId="4B12BF31" w:rsidR="00061136" w:rsidRPr="00397BF0" w:rsidRDefault="00061136" w:rsidP="00E1762A">
      <w:pPr>
        <w:spacing w:line="360" w:lineRule="auto"/>
        <w:rPr>
          <w:rFonts w:ascii="Arial" w:hAnsi="Arial" w:cs="Arial"/>
          <w:color w:val="FF0000"/>
        </w:rPr>
      </w:pPr>
    </w:p>
    <w:p w14:paraId="7A86B253" w14:textId="75AA621F" w:rsidR="009D4794" w:rsidRDefault="00041B1C" w:rsidP="00E1762A">
      <w:pPr>
        <w:spacing w:line="360" w:lineRule="auto"/>
        <w:rPr>
          <w:rFonts w:ascii="Arial" w:hAnsi="Arial" w:cs="Arial"/>
          <w:color w:val="0B0C0C"/>
          <w:shd w:val="clear" w:color="auto" w:fill="FFFFFF"/>
        </w:rPr>
      </w:pPr>
      <w:r w:rsidRPr="00397BF0">
        <w:rPr>
          <w:rFonts w:ascii="Arial" w:hAnsi="Arial" w:cs="Arial"/>
          <w:color w:val="000000" w:themeColor="text1"/>
        </w:rPr>
        <w:t>Danielle</w:t>
      </w:r>
      <w:r w:rsidR="005E5ABD">
        <w:rPr>
          <w:rFonts w:ascii="Arial" w:hAnsi="Arial" w:cs="Arial"/>
          <w:color w:val="000000" w:themeColor="text1"/>
        </w:rPr>
        <w:t>—</w:t>
      </w:r>
      <w:r w:rsidR="00323BAA">
        <w:rPr>
          <w:rFonts w:ascii="Arial" w:hAnsi="Arial" w:cs="Arial"/>
          <w:color w:val="000000" w:themeColor="text1"/>
        </w:rPr>
        <w:t>I agree with Caitlin</w:t>
      </w:r>
      <w:r w:rsidR="005E5ABD">
        <w:rPr>
          <w:rFonts w:ascii="Arial" w:hAnsi="Arial" w:cs="Arial"/>
          <w:color w:val="000000" w:themeColor="text1"/>
        </w:rPr>
        <w:t>. B</w:t>
      </w:r>
      <w:r w:rsidR="00152A7D">
        <w:rPr>
          <w:rFonts w:ascii="Arial" w:hAnsi="Arial" w:cs="Arial"/>
          <w:color w:val="000000" w:themeColor="text1"/>
        </w:rPr>
        <w:t xml:space="preserve">y using our </w:t>
      </w:r>
      <w:r w:rsidR="00023E51">
        <w:rPr>
          <w:rFonts w:ascii="Arial" w:hAnsi="Arial" w:cs="Arial"/>
          <w:color w:val="000000" w:themeColor="text1"/>
        </w:rPr>
        <w:t xml:space="preserve">Famly </w:t>
      </w:r>
      <w:r w:rsidR="00152A7D">
        <w:rPr>
          <w:rFonts w:ascii="Arial" w:hAnsi="Arial" w:cs="Arial"/>
          <w:color w:val="000000" w:themeColor="text1"/>
        </w:rPr>
        <w:t>app</w:t>
      </w:r>
      <w:r w:rsidR="0084661D">
        <w:rPr>
          <w:rFonts w:ascii="Arial" w:hAnsi="Arial" w:cs="Arial"/>
          <w:color w:val="000000" w:themeColor="text1"/>
        </w:rPr>
        <w:t>,</w:t>
      </w:r>
      <w:r w:rsidR="00152A7D">
        <w:rPr>
          <w:rFonts w:ascii="Arial" w:hAnsi="Arial" w:cs="Arial"/>
          <w:color w:val="000000" w:themeColor="text1"/>
        </w:rPr>
        <w:t xml:space="preserve"> </w:t>
      </w:r>
      <w:r w:rsidR="005E3A34">
        <w:rPr>
          <w:rFonts w:ascii="Arial" w:hAnsi="Arial" w:cs="Arial"/>
          <w:color w:val="000000" w:themeColor="text1"/>
        </w:rPr>
        <w:t xml:space="preserve">we can communicate with parents throughout the day so </w:t>
      </w:r>
      <w:r w:rsidR="00307705">
        <w:rPr>
          <w:rFonts w:ascii="Arial" w:hAnsi="Arial" w:cs="Arial"/>
          <w:color w:val="000000" w:themeColor="text1"/>
        </w:rPr>
        <w:t xml:space="preserve">they can </w:t>
      </w:r>
      <w:r w:rsidR="00A82633">
        <w:rPr>
          <w:rFonts w:ascii="Arial" w:hAnsi="Arial" w:cs="Arial"/>
          <w:color w:val="000000" w:themeColor="text1"/>
        </w:rPr>
        <w:t>recei</w:t>
      </w:r>
      <w:r w:rsidR="00307705">
        <w:rPr>
          <w:rFonts w:ascii="Arial" w:hAnsi="Arial" w:cs="Arial"/>
          <w:color w:val="000000" w:themeColor="text1"/>
        </w:rPr>
        <w:t>ve regular updates on their child</w:t>
      </w:r>
      <w:r w:rsidR="00D7465F">
        <w:rPr>
          <w:rFonts w:ascii="Arial" w:hAnsi="Arial" w:cs="Arial"/>
          <w:color w:val="000000" w:themeColor="text1"/>
        </w:rPr>
        <w:t>ren</w:t>
      </w:r>
      <w:r w:rsidR="00540FB7">
        <w:rPr>
          <w:rFonts w:ascii="Arial" w:hAnsi="Arial" w:cs="Arial"/>
          <w:color w:val="000000" w:themeColor="text1"/>
        </w:rPr>
        <w:t>, w</w:t>
      </w:r>
      <w:r w:rsidR="00D0270D">
        <w:rPr>
          <w:rFonts w:ascii="Arial" w:hAnsi="Arial" w:cs="Arial"/>
          <w:color w:val="000000" w:themeColor="text1"/>
        </w:rPr>
        <w:t>h</w:t>
      </w:r>
      <w:r w:rsidR="00540FB7">
        <w:rPr>
          <w:rFonts w:ascii="Arial" w:hAnsi="Arial" w:cs="Arial"/>
          <w:color w:val="000000" w:themeColor="text1"/>
        </w:rPr>
        <w:t xml:space="preserve">ether </w:t>
      </w:r>
      <w:r w:rsidR="00B45029">
        <w:rPr>
          <w:rFonts w:ascii="Arial" w:hAnsi="Arial" w:cs="Arial"/>
          <w:color w:val="000000" w:themeColor="text1"/>
        </w:rPr>
        <w:t xml:space="preserve">it </w:t>
      </w:r>
      <w:r w:rsidR="00540FB7">
        <w:rPr>
          <w:rFonts w:ascii="Arial" w:hAnsi="Arial" w:cs="Arial"/>
          <w:color w:val="000000" w:themeColor="text1"/>
        </w:rPr>
        <w:t>is th</w:t>
      </w:r>
      <w:r w:rsidR="00B45029">
        <w:rPr>
          <w:rFonts w:ascii="Arial" w:hAnsi="Arial" w:cs="Arial"/>
          <w:color w:val="000000" w:themeColor="text1"/>
        </w:rPr>
        <w:t>e</w:t>
      </w:r>
      <w:r w:rsidR="00540FB7">
        <w:rPr>
          <w:rFonts w:ascii="Arial" w:hAnsi="Arial" w:cs="Arial"/>
          <w:color w:val="000000" w:themeColor="text1"/>
        </w:rPr>
        <w:t xml:space="preserve"> activities we have done throughout the day or </w:t>
      </w:r>
      <w:r w:rsidR="006067CB">
        <w:rPr>
          <w:rFonts w:ascii="Arial" w:hAnsi="Arial" w:cs="Arial"/>
          <w:color w:val="000000" w:themeColor="text1"/>
        </w:rPr>
        <w:t>their child’s daily meal plan</w:t>
      </w:r>
      <w:r w:rsidR="005E5ABD">
        <w:rPr>
          <w:rFonts w:ascii="Arial" w:hAnsi="Arial" w:cs="Arial"/>
          <w:color w:val="000000" w:themeColor="text1"/>
        </w:rPr>
        <w:t xml:space="preserve">. </w:t>
      </w:r>
      <w:r w:rsidR="00A82633">
        <w:rPr>
          <w:rFonts w:ascii="Arial" w:hAnsi="Arial" w:cs="Arial"/>
          <w:color w:val="000000" w:themeColor="text1"/>
        </w:rPr>
        <w:t>This improves</w:t>
      </w:r>
      <w:r w:rsidR="00307705">
        <w:rPr>
          <w:rFonts w:ascii="Arial" w:hAnsi="Arial" w:cs="Arial"/>
          <w:color w:val="000000" w:themeColor="text1"/>
        </w:rPr>
        <w:t xml:space="preserve"> our relationships with parents and build</w:t>
      </w:r>
      <w:r w:rsidR="00A82633">
        <w:rPr>
          <w:rFonts w:ascii="Arial" w:hAnsi="Arial" w:cs="Arial"/>
          <w:color w:val="000000" w:themeColor="text1"/>
        </w:rPr>
        <w:t>s</w:t>
      </w:r>
      <w:r w:rsidR="00307705">
        <w:rPr>
          <w:rFonts w:ascii="Arial" w:hAnsi="Arial" w:cs="Arial"/>
          <w:color w:val="000000" w:themeColor="text1"/>
        </w:rPr>
        <w:t xml:space="preserve"> bonds to ensure that parents feel a part of their child’s learning </w:t>
      </w:r>
      <w:r w:rsidR="005279E6">
        <w:rPr>
          <w:rFonts w:ascii="Arial" w:hAnsi="Arial" w:cs="Arial"/>
          <w:color w:val="000000" w:themeColor="text1"/>
        </w:rPr>
        <w:t>(Department for Education</w:t>
      </w:r>
      <w:r w:rsidR="003E073F">
        <w:rPr>
          <w:rFonts w:ascii="Arial" w:hAnsi="Arial" w:cs="Arial"/>
          <w:color w:val="000000" w:themeColor="text1"/>
        </w:rPr>
        <w:t>, 202</w:t>
      </w:r>
      <w:r w:rsidR="0030287E">
        <w:rPr>
          <w:rFonts w:ascii="Arial" w:hAnsi="Arial" w:cs="Arial"/>
          <w:color w:val="000000" w:themeColor="text1"/>
        </w:rPr>
        <w:t>4</w:t>
      </w:r>
      <w:r w:rsidR="003E073F">
        <w:rPr>
          <w:rFonts w:ascii="Arial" w:hAnsi="Arial" w:cs="Arial"/>
          <w:color w:val="000000" w:themeColor="text1"/>
        </w:rPr>
        <w:t xml:space="preserve">). </w:t>
      </w:r>
      <w:r w:rsidR="00E9616B">
        <w:rPr>
          <w:rFonts w:ascii="Arial" w:hAnsi="Arial" w:cs="Arial"/>
          <w:color w:val="000000" w:themeColor="text1"/>
        </w:rPr>
        <w:t>In our setting</w:t>
      </w:r>
      <w:r w:rsidR="001D555A">
        <w:rPr>
          <w:rFonts w:ascii="Arial" w:hAnsi="Arial" w:cs="Arial"/>
          <w:color w:val="000000" w:themeColor="text1"/>
        </w:rPr>
        <w:t>,</w:t>
      </w:r>
      <w:r w:rsidR="00F36AB9">
        <w:rPr>
          <w:rFonts w:ascii="Arial" w:hAnsi="Arial" w:cs="Arial"/>
          <w:color w:val="000000" w:themeColor="text1"/>
        </w:rPr>
        <w:t xml:space="preserve"> we </w:t>
      </w:r>
      <w:r w:rsidR="00E9616B">
        <w:rPr>
          <w:rFonts w:ascii="Arial" w:hAnsi="Arial" w:cs="Arial"/>
          <w:color w:val="000000" w:themeColor="text1"/>
        </w:rPr>
        <w:t>ensure</w:t>
      </w:r>
      <w:r w:rsidR="00F36AB9">
        <w:rPr>
          <w:rFonts w:ascii="Arial" w:hAnsi="Arial" w:cs="Arial"/>
          <w:color w:val="000000" w:themeColor="text1"/>
        </w:rPr>
        <w:t xml:space="preserve"> that we </w:t>
      </w:r>
      <w:r w:rsidR="00307705">
        <w:rPr>
          <w:rFonts w:ascii="Arial" w:hAnsi="Arial" w:cs="Arial"/>
          <w:color w:val="000000" w:themeColor="text1"/>
        </w:rPr>
        <w:t xml:space="preserve">hear the opinions </w:t>
      </w:r>
      <w:r w:rsidR="0084661D">
        <w:rPr>
          <w:rFonts w:ascii="Arial" w:hAnsi="Arial" w:cs="Arial"/>
          <w:color w:val="000000" w:themeColor="text1"/>
        </w:rPr>
        <w:t xml:space="preserve">and suggestions </w:t>
      </w:r>
      <w:r w:rsidR="00815B8A">
        <w:rPr>
          <w:rFonts w:ascii="Arial" w:hAnsi="Arial" w:cs="Arial"/>
          <w:color w:val="000000" w:themeColor="text1"/>
        </w:rPr>
        <w:t>of</w:t>
      </w:r>
      <w:r w:rsidR="00934A0B">
        <w:rPr>
          <w:rFonts w:ascii="Arial" w:hAnsi="Arial" w:cs="Arial"/>
          <w:color w:val="000000" w:themeColor="text1"/>
        </w:rPr>
        <w:t xml:space="preserve"> parents </w:t>
      </w:r>
      <w:r w:rsidR="0084661D">
        <w:rPr>
          <w:rFonts w:ascii="Arial" w:hAnsi="Arial" w:cs="Arial"/>
          <w:color w:val="000000" w:themeColor="text1"/>
        </w:rPr>
        <w:t>on what they would like from us to promote quality for their children</w:t>
      </w:r>
      <w:r w:rsidR="00132EC0">
        <w:rPr>
          <w:rFonts w:ascii="Arial" w:hAnsi="Arial" w:cs="Arial"/>
          <w:color w:val="000000" w:themeColor="text1"/>
        </w:rPr>
        <w:t xml:space="preserve"> </w:t>
      </w:r>
      <w:r w:rsidR="009D4794">
        <w:rPr>
          <w:rFonts w:ascii="Arial" w:hAnsi="Arial" w:cs="Arial"/>
          <w:color w:val="0B0C0C"/>
          <w:shd w:val="clear" w:color="auto" w:fill="FFFFFF"/>
        </w:rPr>
        <w:t>(Department for Education, 202</w:t>
      </w:r>
      <w:r w:rsidR="0030287E">
        <w:rPr>
          <w:rFonts w:ascii="Arial" w:hAnsi="Arial" w:cs="Arial"/>
          <w:color w:val="0B0C0C"/>
          <w:shd w:val="clear" w:color="auto" w:fill="FFFFFF"/>
        </w:rPr>
        <w:t>4</w:t>
      </w:r>
      <w:r w:rsidR="009D4794">
        <w:rPr>
          <w:rFonts w:ascii="Arial" w:hAnsi="Arial" w:cs="Arial"/>
          <w:color w:val="0B0C0C"/>
          <w:shd w:val="clear" w:color="auto" w:fill="FFFFFF"/>
        </w:rPr>
        <w:t>).</w:t>
      </w:r>
    </w:p>
    <w:p w14:paraId="1D69655D" w14:textId="77777777" w:rsidR="00EB001E" w:rsidRDefault="00E72197" w:rsidP="00E1762A">
      <w:pPr>
        <w:spacing w:line="360" w:lineRule="auto"/>
        <w:rPr>
          <w:rFonts w:ascii="Arial" w:hAnsi="Arial" w:cs="Arial"/>
          <w:color w:val="0B0C0C"/>
          <w:shd w:val="clear" w:color="auto" w:fill="FFFFFF"/>
        </w:rPr>
      </w:pPr>
      <w:r>
        <w:rPr>
          <w:rFonts w:ascii="Arial" w:hAnsi="Arial" w:cs="Arial"/>
          <w:color w:val="0B0C0C"/>
          <w:shd w:val="clear" w:color="auto" w:fill="FFFFFF"/>
        </w:rPr>
        <w:lastRenderedPageBreak/>
        <w:t xml:space="preserve"> </w:t>
      </w:r>
      <w:r w:rsidR="00175C68">
        <w:rPr>
          <w:rFonts w:ascii="Arial" w:hAnsi="Arial" w:cs="Arial"/>
          <w:color w:val="0B0C0C"/>
          <w:shd w:val="clear" w:color="auto" w:fill="FFFFFF"/>
        </w:rPr>
        <w:t xml:space="preserve"> </w:t>
      </w:r>
      <w:r w:rsidR="009D4794">
        <w:rPr>
          <w:rFonts w:ascii="Arial" w:hAnsi="Arial" w:cs="Arial"/>
          <w:color w:val="0B0C0C"/>
          <w:shd w:val="clear" w:color="auto" w:fill="FFFFFF"/>
        </w:rPr>
        <w:t>W</w:t>
      </w:r>
      <w:r>
        <w:rPr>
          <w:rFonts w:ascii="Arial" w:hAnsi="Arial" w:cs="Arial"/>
          <w:color w:val="0B0C0C"/>
          <w:shd w:val="clear" w:color="auto" w:fill="FFFFFF"/>
        </w:rPr>
        <w:t>ith the new child starting with autism</w:t>
      </w:r>
      <w:r w:rsidR="00A5759D">
        <w:rPr>
          <w:rFonts w:ascii="Arial" w:hAnsi="Arial" w:cs="Arial"/>
          <w:color w:val="0B0C0C"/>
          <w:shd w:val="clear" w:color="auto" w:fill="FFFFFF"/>
        </w:rPr>
        <w:t>,</w:t>
      </w:r>
      <w:r>
        <w:rPr>
          <w:rFonts w:ascii="Arial" w:hAnsi="Arial" w:cs="Arial"/>
          <w:color w:val="0B0C0C"/>
          <w:shd w:val="clear" w:color="auto" w:fill="FFFFFF"/>
        </w:rPr>
        <w:t xml:space="preserve"> it is important</w:t>
      </w:r>
      <w:r w:rsidR="00755219">
        <w:rPr>
          <w:rFonts w:ascii="Arial" w:hAnsi="Arial" w:cs="Arial"/>
          <w:color w:val="0B0C0C"/>
          <w:shd w:val="clear" w:color="auto" w:fill="FFFFFF"/>
        </w:rPr>
        <w:t xml:space="preserve"> that we</w:t>
      </w:r>
      <w:r w:rsidR="001630F5">
        <w:rPr>
          <w:rFonts w:ascii="Arial" w:hAnsi="Arial" w:cs="Arial"/>
          <w:color w:val="0B0C0C"/>
          <w:shd w:val="clear" w:color="auto" w:fill="FFFFFF"/>
        </w:rPr>
        <w:t xml:space="preserve"> </w:t>
      </w:r>
      <w:r w:rsidR="0006665C">
        <w:rPr>
          <w:rFonts w:ascii="Arial" w:hAnsi="Arial" w:cs="Arial"/>
          <w:color w:val="0B0C0C"/>
          <w:shd w:val="clear" w:color="auto" w:fill="FFFFFF"/>
        </w:rPr>
        <w:t>listen to the child’s</w:t>
      </w:r>
      <w:r w:rsidR="003C1C2F">
        <w:rPr>
          <w:rFonts w:ascii="Arial" w:hAnsi="Arial" w:cs="Arial"/>
          <w:color w:val="0B0C0C"/>
          <w:shd w:val="clear" w:color="auto" w:fill="FFFFFF"/>
        </w:rPr>
        <w:t xml:space="preserve"> parents </w:t>
      </w:r>
      <w:r w:rsidR="00A5759D">
        <w:rPr>
          <w:rFonts w:ascii="Arial" w:hAnsi="Arial" w:cs="Arial"/>
          <w:color w:val="0B0C0C"/>
          <w:shd w:val="clear" w:color="auto" w:fill="FFFFFF"/>
        </w:rPr>
        <w:t>about</w:t>
      </w:r>
      <w:r w:rsidR="003C1C2F">
        <w:rPr>
          <w:rFonts w:ascii="Arial" w:hAnsi="Arial" w:cs="Arial"/>
          <w:color w:val="0B0C0C"/>
          <w:shd w:val="clear" w:color="auto" w:fill="FFFFFF"/>
        </w:rPr>
        <w:t xml:space="preserve"> how we can support them</w:t>
      </w:r>
      <w:r w:rsidR="008B54C1">
        <w:rPr>
          <w:rFonts w:ascii="Arial" w:hAnsi="Arial" w:cs="Arial"/>
          <w:color w:val="0B0C0C"/>
          <w:shd w:val="clear" w:color="auto" w:fill="FFFFFF"/>
        </w:rPr>
        <w:t xml:space="preserve"> </w:t>
      </w:r>
      <w:r w:rsidR="005E3419">
        <w:rPr>
          <w:rFonts w:ascii="Arial" w:hAnsi="Arial" w:cs="Arial"/>
          <w:color w:val="0B0C0C"/>
          <w:shd w:val="clear" w:color="auto" w:fill="FFFFFF"/>
        </w:rPr>
        <w:t>and th</w:t>
      </w:r>
      <w:r w:rsidR="00C94A29">
        <w:rPr>
          <w:rFonts w:ascii="Arial" w:hAnsi="Arial" w:cs="Arial"/>
          <w:color w:val="0B0C0C"/>
          <w:shd w:val="clear" w:color="auto" w:fill="FFFFFF"/>
        </w:rPr>
        <w:t>eir child</w:t>
      </w:r>
      <w:r w:rsidR="005E32B2">
        <w:rPr>
          <w:rFonts w:ascii="Arial" w:hAnsi="Arial" w:cs="Arial"/>
          <w:color w:val="0B0C0C"/>
          <w:shd w:val="clear" w:color="auto" w:fill="FFFFFF"/>
        </w:rPr>
        <w:t xml:space="preserve"> </w:t>
      </w:r>
      <w:r w:rsidR="008B54C1">
        <w:rPr>
          <w:rFonts w:ascii="Arial" w:hAnsi="Arial" w:cs="Arial"/>
          <w:color w:val="0B0C0C"/>
          <w:shd w:val="clear" w:color="auto" w:fill="FFFFFF"/>
        </w:rPr>
        <w:t>with this transition</w:t>
      </w:r>
      <w:r w:rsidR="00EB001E">
        <w:rPr>
          <w:rFonts w:ascii="Arial" w:hAnsi="Arial" w:cs="Arial"/>
          <w:color w:val="0B0C0C"/>
          <w:shd w:val="clear" w:color="auto" w:fill="FFFFFF"/>
        </w:rPr>
        <w:t xml:space="preserve"> and ensure</w:t>
      </w:r>
      <w:r w:rsidR="00C81252">
        <w:rPr>
          <w:rFonts w:ascii="Arial" w:hAnsi="Arial" w:cs="Arial"/>
          <w:color w:val="0B0C0C"/>
          <w:shd w:val="clear" w:color="auto" w:fill="FFFFFF"/>
        </w:rPr>
        <w:t xml:space="preserve"> </w:t>
      </w:r>
      <w:r w:rsidR="00092445">
        <w:rPr>
          <w:rFonts w:ascii="Arial" w:hAnsi="Arial" w:cs="Arial"/>
          <w:color w:val="0B0C0C"/>
          <w:shd w:val="clear" w:color="auto" w:fill="FFFFFF"/>
        </w:rPr>
        <w:t xml:space="preserve">the child feels comfortable within our setting </w:t>
      </w:r>
      <w:r w:rsidR="00300F85">
        <w:rPr>
          <w:rFonts w:ascii="Arial" w:hAnsi="Arial" w:cs="Arial"/>
          <w:color w:val="0B0C0C"/>
          <w:shd w:val="clear" w:color="auto" w:fill="FFFFFF"/>
        </w:rPr>
        <w:t xml:space="preserve">(PACEY, 2025). </w:t>
      </w:r>
    </w:p>
    <w:p w14:paraId="070026D1" w14:textId="2DF57D85" w:rsidR="00C751EF" w:rsidRPr="00EB001E" w:rsidRDefault="00BE0662" w:rsidP="00E1762A">
      <w:pPr>
        <w:spacing w:line="360" w:lineRule="auto"/>
        <w:rPr>
          <w:rFonts w:ascii="Arial" w:hAnsi="Arial" w:cs="Arial"/>
          <w:color w:val="0B0C0C"/>
          <w:shd w:val="clear" w:color="auto" w:fill="FFFFFF"/>
        </w:rPr>
      </w:pPr>
      <w:r>
        <w:rPr>
          <w:rFonts w:ascii="Arial" w:hAnsi="Arial" w:cs="Arial"/>
          <w:color w:val="0B0C0C"/>
          <w:shd w:val="clear" w:color="auto" w:fill="FFFFFF"/>
        </w:rPr>
        <w:t xml:space="preserve">   </w:t>
      </w:r>
      <w:r w:rsidR="001213F1">
        <w:rPr>
          <w:rFonts w:ascii="Arial" w:hAnsi="Arial" w:cs="Arial"/>
          <w:color w:val="0B0C0C"/>
          <w:shd w:val="clear" w:color="auto" w:fill="FFFFFF"/>
        </w:rPr>
        <w:t xml:space="preserve">I would also like to remind you </w:t>
      </w:r>
      <w:r w:rsidR="009F760F">
        <w:rPr>
          <w:rFonts w:ascii="Arial" w:hAnsi="Arial" w:cs="Arial"/>
          <w:color w:val="0B0C0C"/>
          <w:shd w:val="clear" w:color="auto" w:fill="FFFFFF"/>
        </w:rPr>
        <w:t>all t</w:t>
      </w:r>
      <w:r w:rsidR="001213F1">
        <w:rPr>
          <w:rFonts w:ascii="Arial" w:hAnsi="Arial" w:cs="Arial"/>
          <w:color w:val="0B0C0C"/>
          <w:shd w:val="clear" w:color="auto" w:fill="FFFFFF"/>
        </w:rPr>
        <w:t xml:space="preserve">hat </w:t>
      </w:r>
      <w:r w:rsidR="001213F1">
        <w:rPr>
          <w:rFonts w:ascii="Arial" w:hAnsi="Arial" w:cs="Arial"/>
          <w:color w:val="000000" w:themeColor="text1"/>
        </w:rPr>
        <w:t>w</w:t>
      </w:r>
      <w:r w:rsidR="006767DB">
        <w:rPr>
          <w:rFonts w:ascii="Arial" w:hAnsi="Arial" w:cs="Arial"/>
          <w:color w:val="000000" w:themeColor="text1"/>
        </w:rPr>
        <w:t>e</w:t>
      </w:r>
      <w:r w:rsidR="001213F1">
        <w:rPr>
          <w:rFonts w:ascii="Arial" w:hAnsi="Arial" w:cs="Arial"/>
          <w:color w:val="000000" w:themeColor="text1"/>
        </w:rPr>
        <w:t xml:space="preserve"> </w:t>
      </w:r>
      <w:r w:rsidR="006767DB">
        <w:rPr>
          <w:rFonts w:ascii="Arial" w:hAnsi="Arial" w:cs="Arial"/>
          <w:color w:val="000000" w:themeColor="text1"/>
        </w:rPr>
        <w:t xml:space="preserve">need to </w:t>
      </w:r>
      <w:r w:rsidR="00032E10">
        <w:rPr>
          <w:rFonts w:ascii="Arial" w:hAnsi="Arial" w:cs="Arial"/>
          <w:color w:val="000000" w:themeColor="text1"/>
        </w:rPr>
        <w:t>inform</w:t>
      </w:r>
      <w:r w:rsidR="00092445">
        <w:rPr>
          <w:rFonts w:ascii="Arial" w:hAnsi="Arial" w:cs="Arial"/>
          <w:color w:val="000000" w:themeColor="text1"/>
        </w:rPr>
        <w:t xml:space="preserve"> </w:t>
      </w:r>
      <w:r w:rsidR="00D67D26" w:rsidRPr="00397BF0">
        <w:rPr>
          <w:rFonts w:ascii="Arial" w:hAnsi="Arial" w:cs="Arial"/>
          <w:color w:val="000000" w:themeColor="text1"/>
        </w:rPr>
        <w:t xml:space="preserve">parents </w:t>
      </w:r>
      <w:r w:rsidR="00032E10">
        <w:rPr>
          <w:rFonts w:ascii="Arial" w:hAnsi="Arial" w:cs="Arial"/>
          <w:color w:val="000000" w:themeColor="text1"/>
        </w:rPr>
        <w:t>about</w:t>
      </w:r>
      <w:r w:rsidR="00041B1C" w:rsidRPr="00397BF0">
        <w:rPr>
          <w:rFonts w:ascii="Arial" w:hAnsi="Arial" w:cs="Arial"/>
          <w:color w:val="000000" w:themeColor="text1"/>
        </w:rPr>
        <w:t xml:space="preserve"> </w:t>
      </w:r>
      <w:r w:rsidR="00032E10">
        <w:rPr>
          <w:rFonts w:ascii="Arial" w:hAnsi="Arial" w:cs="Arial"/>
          <w:color w:val="000000" w:themeColor="text1"/>
        </w:rPr>
        <w:t>our</w:t>
      </w:r>
      <w:r w:rsidR="00041B1C" w:rsidRPr="00397BF0">
        <w:rPr>
          <w:rFonts w:ascii="Arial" w:hAnsi="Arial" w:cs="Arial"/>
          <w:color w:val="000000" w:themeColor="text1"/>
        </w:rPr>
        <w:t xml:space="preserve"> open</w:t>
      </w:r>
      <w:r w:rsidR="00D67D26" w:rsidRPr="00397BF0">
        <w:rPr>
          <w:rFonts w:ascii="Arial" w:hAnsi="Arial" w:cs="Arial"/>
          <w:color w:val="000000" w:themeColor="text1"/>
        </w:rPr>
        <w:t>-</w:t>
      </w:r>
      <w:r w:rsidR="00041B1C" w:rsidRPr="00397BF0">
        <w:rPr>
          <w:rFonts w:ascii="Arial" w:hAnsi="Arial" w:cs="Arial"/>
          <w:color w:val="000000" w:themeColor="text1"/>
        </w:rPr>
        <w:t>door policy</w:t>
      </w:r>
      <w:r w:rsidR="00C559F3">
        <w:rPr>
          <w:rFonts w:ascii="Arial" w:hAnsi="Arial" w:cs="Arial"/>
          <w:color w:val="000000" w:themeColor="text1"/>
        </w:rPr>
        <w:t xml:space="preserve"> and that they</w:t>
      </w:r>
      <w:r w:rsidR="00041B1C" w:rsidRPr="00397BF0">
        <w:rPr>
          <w:rFonts w:ascii="Arial" w:hAnsi="Arial" w:cs="Arial"/>
          <w:color w:val="000000" w:themeColor="text1"/>
        </w:rPr>
        <w:t xml:space="preserve"> are welcome to </w:t>
      </w:r>
      <w:r w:rsidR="00902357">
        <w:rPr>
          <w:rFonts w:ascii="Arial" w:hAnsi="Arial" w:cs="Arial"/>
          <w:color w:val="000000" w:themeColor="text1"/>
        </w:rPr>
        <w:t>spea</w:t>
      </w:r>
      <w:r w:rsidR="00602138" w:rsidRPr="00397BF0">
        <w:rPr>
          <w:rFonts w:ascii="Arial" w:hAnsi="Arial" w:cs="Arial"/>
          <w:color w:val="000000" w:themeColor="text1"/>
        </w:rPr>
        <w:t xml:space="preserve">k </w:t>
      </w:r>
      <w:r w:rsidR="00032E10">
        <w:rPr>
          <w:rFonts w:ascii="Arial" w:hAnsi="Arial" w:cs="Arial"/>
          <w:color w:val="000000" w:themeColor="text1"/>
        </w:rPr>
        <w:t>with</w:t>
      </w:r>
      <w:r w:rsidR="00602138" w:rsidRPr="00397BF0">
        <w:rPr>
          <w:rFonts w:ascii="Arial" w:hAnsi="Arial" w:cs="Arial"/>
          <w:color w:val="000000" w:themeColor="text1"/>
        </w:rPr>
        <w:t xml:space="preserve"> a</w:t>
      </w:r>
      <w:r w:rsidR="00902357">
        <w:rPr>
          <w:rFonts w:ascii="Arial" w:hAnsi="Arial" w:cs="Arial"/>
          <w:color w:val="000000" w:themeColor="text1"/>
        </w:rPr>
        <w:t>ny</w:t>
      </w:r>
      <w:r w:rsidR="00602138" w:rsidRPr="00397BF0">
        <w:rPr>
          <w:rFonts w:ascii="Arial" w:hAnsi="Arial" w:cs="Arial"/>
          <w:color w:val="000000" w:themeColor="text1"/>
        </w:rPr>
        <w:t xml:space="preserve"> </w:t>
      </w:r>
      <w:r w:rsidR="006767DB">
        <w:rPr>
          <w:rFonts w:ascii="Arial" w:hAnsi="Arial" w:cs="Arial"/>
          <w:color w:val="000000" w:themeColor="text1"/>
        </w:rPr>
        <w:t>staff member</w:t>
      </w:r>
      <w:r w:rsidR="00602138" w:rsidRPr="00397BF0">
        <w:rPr>
          <w:rFonts w:ascii="Arial" w:hAnsi="Arial" w:cs="Arial"/>
          <w:color w:val="000000" w:themeColor="text1"/>
        </w:rPr>
        <w:t xml:space="preserve"> about any worries or concerns they m</w:t>
      </w:r>
      <w:r w:rsidR="00902357">
        <w:rPr>
          <w:rFonts w:ascii="Arial" w:hAnsi="Arial" w:cs="Arial"/>
          <w:color w:val="000000" w:themeColor="text1"/>
        </w:rPr>
        <w:t>ay</w:t>
      </w:r>
      <w:r w:rsidR="00602138" w:rsidRPr="00397BF0">
        <w:rPr>
          <w:rFonts w:ascii="Arial" w:hAnsi="Arial" w:cs="Arial"/>
          <w:color w:val="000000" w:themeColor="text1"/>
        </w:rPr>
        <w:t xml:space="preserve"> have</w:t>
      </w:r>
      <w:r w:rsidR="008C289C">
        <w:rPr>
          <w:rFonts w:ascii="Arial" w:hAnsi="Arial" w:cs="Arial"/>
          <w:color w:val="000000" w:themeColor="text1"/>
        </w:rPr>
        <w:t xml:space="preserve"> </w:t>
      </w:r>
      <w:r w:rsidR="002C522C">
        <w:rPr>
          <w:rFonts w:ascii="Arial" w:hAnsi="Arial" w:cs="Arial"/>
          <w:color w:val="000000" w:themeColor="text1"/>
        </w:rPr>
        <w:t>regarding</w:t>
      </w:r>
      <w:r w:rsidR="008C289C">
        <w:rPr>
          <w:rFonts w:ascii="Arial" w:hAnsi="Arial" w:cs="Arial"/>
          <w:color w:val="000000" w:themeColor="text1"/>
        </w:rPr>
        <w:t xml:space="preserve"> our setting</w:t>
      </w:r>
      <w:r w:rsidR="002C522C">
        <w:rPr>
          <w:rFonts w:ascii="Arial" w:hAnsi="Arial" w:cs="Arial"/>
          <w:color w:val="000000" w:themeColor="text1"/>
        </w:rPr>
        <w:t>.</w:t>
      </w:r>
      <w:r w:rsidR="007519B8">
        <w:rPr>
          <w:rFonts w:ascii="Arial" w:hAnsi="Arial" w:cs="Arial"/>
          <w:color w:val="000000" w:themeColor="text1"/>
        </w:rPr>
        <w:t xml:space="preserve"> </w:t>
      </w:r>
      <w:r w:rsidR="00640F3F">
        <w:rPr>
          <w:rFonts w:ascii="Arial" w:hAnsi="Arial" w:cs="Arial"/>
          <w:color w:val="000000" w:themeColor="text1"/>
        </w:rPr>
        <w:t xml:space="preserve">We can </w:t>
      </w:r>
      <w:r w:rsidR="00032E10">
        <w:rPr>
          <w:rFonts w:ascii="Arial" w:hAnsi="Arial" w:cs="Arial"/>
          <w:color w:val="000000" w:themeColor="text1"/>
        </w:rPr>
        <w:t>achieve</w:t>
      </w:r>
      <w:r w:rsidR="00640F3F">
        <w:rPr>
          <w:rFonts w:ascii="Arial" w:hAnsi="Arial" w:cs="Arial"/>
          <w:color w:val="000000" w:themeColor="text1"/>
        </w:rPr>
        <w:t xml:space="preserve"> this by </w:t>
      </w:r>
      <w:r w:rsidR="00475A31">
        <w:rPr>
          <w:rFonts w:ascii="Arial" w:hAnsi="Arial" w:cs="Arial"/>
          <w:color w:val="000000" w:themeColor="text1"/>
        </w:rPr>
        <w:t xml:space="preserve">sending out a reminder on our </w:t>
      </w:r>
      <w:r w:rsidR="00B75169">
        <w:rPr>
          <w:rFonts w:ascii="Arial" w:hAnsi="Arial" w:cs="Arial"/>
          <w:color w:val="000000" w:themeColor="text1"/>
        </w:rPr>
        <w:t>Fa</w:t>
      </w:r>
      <w:r w:rsidR="00565AD2">
        <w:rPr>
          <w:rFonts w:ascii="Arial" w:hAnsi="Arial" w:cs="Arial"/>
          <w:color w:val="000000" w:themeColor="text1"/>
        </w:rPr>
        <w:t>mly</w:t>
      </w:r>
      <w:r w:rsidR="00A066B6">
        <w:rPr>
          <w:rFonts w:ascii="Arial" w:hAnsi="Arial" w:cs="Arial"/>
          <w:color w:val="000000" w:themeColor="text1"/>
        </w:rPr>
        <w:t xml:space="preserve"> </w:t>
      </w:r>
      <w:r w:rsidR="00475A31">
        <w:rPr>
          <w:rFonts w:ascii="Arial" w:hAnsi="Arial" w:cs="Arial"/>
          <w:color w:val="000000" w:themeColor="text1"/>
        </w:rPr>
        <w:t xml:space="preserve">app </w:t>
      </w:r>
      <w:r w:rsidR="000F62F5">
        <w:rPr>
          <w:rFonts w:ascii="Arial" w:hAnsi="Arial" w:cs="Arial"/>
          <w:color w:val="000000" w:themeColor="text1"/>
        </w:rPr>
        <w:t xml:space="preserve">or </w:t>
      </w:r>
      <w:r w:rsidR="00032E10">
        <w:rPr>
          <w:rFonts w:ascii="Arial" w:hAnsi="Arial" w:cs="Arial"/>
          <w:color w:val="000000" w:themeColor="text1"/>
        </w:rPr>
        <w:t>display</w:t>
      </w:r>
      <w:r w:rsidR="000F62F5">
        <w:rPr>
          <w:rFonts w:ascii="Arial" w:hAnsi="Arial" w:cs="Arial"/>
          <w:color w:val="000000" w:themeColor="text1"/>
        </w:rPr>
        <w:t>ing a notice on our parent</w:t>
      </w:r>
      <w:r w:rsidR="00032E10">
        <w:rPr>
          <w:rFonts w:ascii="Arial" w:hAnsi="Arial" w:cs="Arial"/>
          <w:color w:val="000000" w:themeColor="text1"/>
        </w:rPr>
        <w:t>s</w:t>
      </w:r>
      <w:r w:rsidR="000F62F5">
        <w:rPr>
          <w:rFonts w:ascii="Arial" w:hAnsi="Arial" w:cs="Arial"/>
          <w:color w:val="000000" w:themeColor="text1"/>
        </w:rPr>
        <w:t xml:space="preserve"> notice board</w:t>
      </w:r>
      <w:r w:rsidR="00E4194C">
        <w:rPr>
          <w:rFonts w:ascii="Arial" w:hAnsi="Arial" w:cs="Arial"/>
          <w:color w:val="000000" w:themeColor="text1"/>
        </w:rPr>
        <w:t xml:space="preserve"> </w:t>
      </w:r>
      <w:r w:rsidR="00707181">
        <w:rPr>
          <w:rFonts w:ascii="Arial" w:hAnsi="Arial" w:cs="Arial"/>
          <w:color w:val="000000" w:themeColor="text1"/>
        </w:rPr>
        <w:t>(Anna Fr</w:t>
      </w:r>
      <w:r w:rsidR="004F36E0">
        <w:rPr>
          <w:rFonts w:ascii="Arial" w:hAnsi="Arial" w:cs="Arial"/>
          <w:color w:val="000000" w:themeColor="text1"/>
        </w:rPr>
        <w:t>eud, 2024</w:t>
      </w:r>
      <w:r w:rsidR="003505E3">
        <w:rPr>
          <w:rFonts w:ascii="Arial" w:hAnsi="Arial" w:cs="Arial"/>
          <w:color w:val="000000" w:themeColor="text1"/>
        </w:rPr>
        <w:t xml:space="preserve">). </w:t>
      </w:r>
    </w:p>
    <w:p w14:paraId="0BAFCEFE" w14:textId="4C6DD611" w:rsidR="009F6A2E" w:rsidRDefault="00BE0662" w:rsidP="00E1762A">
      <w:pPr>
        <w:spacing w:line="360" w:lineRule="auto"/>
        <w:rPr>
          <w:rFonts w:ascii="Arial" w:hAnsi="Arial" w:cs="Arial"/>
          <w:color w:val="000000" w:themeColor="text1"/>
        </w:rPr>
      </w:pPr>
      <w:r>
        <w:rPr>
          <w:rFonts w:ascii="Arial" w:hAnsi="Arial" w:cs="Arial"/>
          <w:color w:val="000000" w:themeColor="text1"/>
        </w:rPr>
        <w:t xml:space="preserve">   </w:t>
      </w:r>
      <w:r w:rsidR="00A33131">
        <w:rPr>
          <w:rFonts w:ascii="Arial" w:hAnsi="Arial" w:cs="Arial"/>
          <w:color w:val="000000" w:themeColor="text1"/>
        </w:rPr>
        <w:t>Before I end this meeting</w:t>
      </w:r>
      <w:r w:rsidR="007A7631">
        <w:rPr>
          <w:rFonts w:ascii="Arial" w:hAnsi="Arial" w:cs="Arial"/>
          <w:color w:val="000000" w:themeColor="text1"/>
        </w:rPr>
        <w:t>,</w:t>
      </w:r>
      <w:r w:rsidR="00A33131">
        <w:rPr>
          <w:rFonts w:ascii="Arial" w:hAnsi="Arial" w:cs="Arial"/>
          <w:color w:val="000000" w:themeColor="text1"/>
        </w:rPr>
        <w:t xml:space="preserve"> is the</w:t>
      </w:r>
      <w:r w:rsidR="00B7516A">
        <w:rPr>
          <w:rFonts w:ascii="Arial" w:hAnsi="Arial" w:cs="Arial"/>
          <w:color w:val="000000" w:themeColor="text1"/>
        </w:rPr>
        <w:t xml:space="preserve">re anything else anyone else would like to </w:t>
      </w:r>
      <w:r w:rsidR="00E97C07">
        <w:rPr>
          <w:rFonts w:ascii="Arial" w:hAnsi="Arial" w:cs="Arial"/>
          <w:color w:val="000000" w:themeColor="text1"/>
        </w:rPr>
        <w:t xml:space="preserve">say? </w:t>
      </w:r>
    </w:p>
    <w:p w14:paraId="70B74155" w14:textId="1C546147" w:rsidR="00F9386A" w:rsidRDefault="000A1EB9" w:rsidP="00E1762A">
      <w:pPr>
        <w:spacing w:line="360" w:lineRule="auto"/>
        <w:rPr>
          <w:rFonts w:ascii="Arial" w:hAnsi="Arial" w:cs="Arial"/>
          <w:color w:val="000000" w:themeColor="text1"/>
        </w:rPr>
      </w:pPr>
      <w:r>
        <w:rPr>
          <w:rFonts w:ascii="Arial" w:hAnsi="Arial" w:cs="Arial"/>
          <w:color w:val="000000" w:themeColor="text1"/>
        </w:rPr>
        <w:t>O</w:t>
      </w:r>
      <w:r w:rsidR="001F342D">
        <w:rPr>
          <w:rFonts w:ascii="Arial" w:hAnsi="Arial" w:cs="Arial"/>
          <w:color w:val="000000" w:themeColor="text1"/>
        </w:rPr>
        <w:t xml:space="preserve">k </w:t>
      </w:r>
      <w:r w:rsidR="00DA340D">
        <w:rPr>
          <w:rFonts w:ascii="Arial" w:hAnsi="Arial" w:cs="Arial"/>
          <w:color w:val="000000" w:themeColor="text1"/>
        </w:rPr>
        <w:t>then</w:t>
      </w:r>
      <w:r w:rsidR="007755B4">
        <w:rPr>
          <w:rFonts w:ascii="Arial" w:hAnsi="Arial" w:cs="Arial"/>
          <w:color w:val="000000" w:themeColor="text1"/>
        </w:rPr>
        <w:t>,</w:t>
      </w:r>
      <w:r w:rsidR="00FD414C" w:rsidRPr="00397BF0">
        <w:rPr>
          <w:rFonts w:ascii="Arial" w:hAnsi="Arial" w:cs="Arial"/>
          <w:color w:val="000000" w:themeColor="text1"/>
        </w:rPr>
        <w:t xml:space="preserve"> </w:t>
      </w:r>
      <w:r w:rsidR="00F9386A">
        <w:rPr>
          <w:rFonts w:ascii="Arial" w:hAnsi="Arial" w:cs="Arial"/>
          <w:color w:val="000000" w:themeColor="text1"/>
        </w:rPr>
        <w:t xml:space="preserve">I </w:t>
      </w:r>
      <w:r w:rsidR="00973F4F">
        <w:rPr>
          <w:rFonts w:ascii="Arial" w:hAnsi="Arial" w:cs="Arial"/>
          <w:color w:val="000000" w:themeColor="text1"/>
        </w:rPr>
        <w:t>would</w:t>
      </w:r>
      <w:r w:rsidR="00F9386A">
        <w:rPr>
          <w:rFonts w:ascii="Arial" w:hAnsi="Arial" w:cs="Arial"/>
          <w:color w:val="000000" w:themeColor="text1"/>
        </w:rPr>
        <w:t xml:space="preserve"> </w:t>
      </w:r>
      <w:r w:rsidR="00973F4F">
        <w:rPr>
          <w:rFonts w:ascii="Arial" w:hAnsi="Arial" w:cs="Arial"/>
          <w:color w:val="000000" w:themeColor="text1"/>
        </w:rPr>
        <w:t>like</w:t>
      </w:r>
      <w:r w:rsidR="00F9386A">
        <w:rPr>
          <w:rFonts w:ascii="Arial" w:hAnsi="Arial" w:cs="Arial"/>
          <w:color w:val="000000" w:themeColor="text1"/>
        </w:rPr>
        <w:t xml:space="preserve"> to thank everyone for attending </w:t>
      </w:r>
      <w:r w:rsidR="00E55816">
        <w:rPr>
          <w:rFonts w:ascii="Arial" w:hAnsi="Arial" w:cs="Arial"/>
          <w:color w:val="000000" w:themeColor="text1"/>
        </w:rPr>
        <w:t>this meeting today</w:t>
      </w:r>
      <w:r w:rsidR="00973F4F">
        <w:rPr>
          <w:rFonts w:ascii="Arial" w:hAnsi="Arial" w:cs="Arial"/>
          <w:color w:val="000000" w:themeColor="text1"/>
        </w:rPr>
        <w:t>.</w:t>
      </w:r>
      <w:r w:rsidR="00E55816">
        <w:rPr>
          <w:rFonts w:ascii="Arial" w:hAnsi="Arial" w:cs="Arial"/>
          <w:color w:val="000000" w:themeColor="text1"/>
        </w:rPr>
        <w:t xml:space="preserve"> </w:t>
      </w:r>
      <w:r w:rsidR="009012DB">
        <w:rPr>
          <w:rFonts w:ascii="Arial" w:hAnsi="Arial" w:cs="Arial"/>
          <w:color w:val="000000" w:themeColor="text1"/>
        </w:rPr>
        <w:t xml:space="preserve">I am </w:t>
      </w:r>
      <w:r w:rsidR="00973F4F">
        <w:rPr>
          <w:rFonts w:ascii="Arial" w:hAnsi="Arial" w:cs="Arial"/>
          <w:color w:val="000000" w:themeColor="text1"/>
        </w:rPr>
        <w:t>certain</w:t>
      </w:r>
      <w:r w:rsidR="009012DB">
        <w:rPr>
          <w:rFonts w:ascii="Arial" w:hAnsi="Arial" w:cs="Arial"/>
          <w:color w:val="000000" w:themeColor="text1"/>
        </w:rPr>
        <w:t xml:space="preserve"> we have all found it beneficial </w:t>
      </w:r>
      <w:r w:rsidR="005459CD">
        <w:rPr>
          <w:rFonts w:ascii="Arial" w:hAnsi="Arial" w:cs="Arial"/>
          <w:color w:val="000000" w:themeColor="text1"/>
        </w:rPr>
        <w:t>to</w:t>
      </w:r>
      <w:r w:rsidR="002E38A1">
        <w:rPr>
          <w:rFonts w:ascii="Arial" w:hAnsi="Arial" w:cs="Arial"/>
          <w:color w:val="000000" w:themeColor="text1"/>
        </w:rPr>
        <w:t xml:space="preserve"> understand the </w:t>
      </w:r>
      <w:r w:rsidR="00973F4F">
        <w:rPr>
          <w:rFonts w:ascii="Arial" w:hAnsi="Arial" w:cs="Arial"/>
          <w:color w:val="000000" w:themeColor="text1"/>
        </w:rPr>
        <w:t>signific</w:t>
      </w:r>
      <w:r w:rsidR="002E38A1">
        <w:rPr>
          <w:rFonts w:ascii="Arial" w:hAnsi="Arial" w:cs="Arial"/>
          <w:color w:val="000000" w:themeColor="text1"/>
        </w:rPr>
        <w:t xml:space="preserve">ance </w:t>
      </w:r>
      <w:r w:rsidR="00D61BC3">
        <w:rPr>
          <w:rFonts w:ascii="Arial" w:hAnsi="Arial" w:cs="Arial"/>
          <w:color w:val="000000" w:themeColor="text1"/>
        </w:rPr>
        <w:t xml:space="preserve">of </w:t>
      </w:r>
      <w:r w:rsidR="00C9612F">
        <w:rPr>
          <w:rFonts w:ascii="Arial" w:hAnsi="Arial" w:cs="Arial"/>
          <w:color w:val="000000" w:themeColor="text1"/>
        </w:rPr>
        <w:t>maintaining a high</w:t>
      </w:r>
      <w:r w:rsidR="00973F4F">
        <w:rPr>
          <w:rFonts w:ascii="Arial" w:hAnsi="Arial" w:cs="Arial"/>
          <w:color w:val="000000" w:themeColor="text1"/>
        </w:rPr>
        <w:t>-</w:t>
      </w:r>
      <w:r w:rsidR="00C9612F">
        <w:rPr>
          <w:rFonts w:ascii="Arial" w:hAnsi="Arial" w:cs="Arial"/>
          <w:color w:val="000000" w:themeColor="text1"/>
        </w:rPr>
        <w:t xml:space="preserve">quality </w:t>
      </w:r>
      <w:r w:rsidR="00973F4F">
        <w:rPr>
          <w:rFonts w:ascii="Arial" w:hAnsi="Arial" w:cs="Arial"/>
          <w:color w:val="000000" w:themeColor="text1"/>
        </w:rPr>
        <w:t>environment</w:t>
      </w:r>
      <w:r w:rsidR="002613AF">
        <w:rPr>
          <w:rFonts w:ascii="Arial" w:hAnsi="Arial" w:cs="Arial"/>
          <w:color w:val="000000" w:themeColor="text1"/>
        </w:rPr>
        <w:t xml:space="preserve"> </w:t>
      </w:r>
      <w:r w:rsidR="00CC3AA4">
        <w:rPr>
          <w:rFonts w:ascii="Arial" w:hAnsi="Arial" w:cs="Arial"/>
          <w:color w:val="000000" w:themeColor="text1"/>
        </w:rPr>
        <w:t>for our children</w:t>
      </w:r>
      <w:r w:rsidR="00973F4F">
        <w:rPr>
          <w:rFonts w:ascii="Arial" w:hAnsi="Arial" w:cs="Arial"/>
          <w:color w:val="000000" w:themeColor="text1"/>
        </w:rPr>
        <w:t>, parents,</w:t>
      </w:r>
      <w:r w:rsidR="00CC3AA4">
        <w:rPr>
          <w:rFonts w:ascii="Arial" w:hAnsi="Arial" w:cs="Arial"/>
          <w:color w:val="000000" w:themeColor="text1"/>
        </w:rPr>
        <w:t xml:space="preserve"> and </w:t>
      </w:r>
      <w:r w:rsidR="00973F4F">
        <w:rPr>
          <w:rFonts w:ascii="Arial" w:hAnsi="Arial" w:cs="Arial"/>
          <w:color w:val="000000" w:themeColor="text1"/>
        </w:rPr>
        <w:t>carers.</w:t>
      </w:r>
      <w:r w:rsidR="00CC3AA4">
        <w:rPr>
          <w:rFonts w:ascii="Arial" w:hAnsi="Arial" w:cs="Arial"/>
          <w:color w:val="000000" w:themeColor="text1"/>
        </w:rPr>
        <w:t xml:space="preserve"> </w:t>
      </w:r>
      <w:r w:rsidR="00973F4F">
        <w:rPr>
          <w:rFonts w:ascii="Arial" w:hAnsi="Arial" w:cs="Arial"/>
          <w:color w:val="000000" w:themeColor="text1"/>
        </w:rPr>
        <w:t>Additionally,</w:t>
      </w:r>
      <w:r w:rsidR="00CC3AA4">
        <w:rPr>
          <w:rFonts w:ascii="Arial" w:hAnsi="Arial" w:cs="Arial"/>
          <w:color w:val="000000" w:themeColor="text1"/>
        </w:rPr>
        <w:t xml:space="preserve"> </w:t>
      </w:r>
      <w:r w:rsidR="00973F4F">
        <w:rPr>
          <w:rFonts w:ascii="Arial" w:hAnsi="Arial" w:cs="Arial"/>
          <w:color w:val="000000" w:themeColor="text1"/>
        </w:rPr>
        <w:t>it</w:t>
      </w:r>
      <w:r w:rsidR="00CC3AA4">
        <w:rPr>
          <w:rFonts w:ascii="Arial" w:hAnsi="Arial" w:cs="Arial"/>
          <w:color w:val="000000" w:themeColor="text1"/>
        </w:rPr>
        <w:t xml:space="preserve"> </w:t>
      </w:r>
      <w:r w:rsidR="00973F4F">
        <w:rPr>
          <w:rFonts w:ascii="Arial" w:hAnsi="Arial" w:cs="Arial"/>
          <w:color w:val="000000" w:themeColor="text1"/>
        </w:rPr>
        <w:t>is</w:t>
      </w:r>
      <w:r w:rsidR="00CC3AA4">
        <w:rPr>
          <w:rFonts w:ascii="Arial" w:hAnsi="Arial" w:cs="Arial"/>
          <w:color w:val="000000" w:themeColor="text1"/>
        </w:rPr>
        <w:t xml:space="preserve"> </w:t>
      </w:r>
      <w:r w:rsidR="00973F4F">
        <w:rPr>
          <w:rFonts w:ascii="Arial" w:hAnsi="Arial" w:cs="Arial"/>
          <w:color w:val="000000" w:themeColor="text1"/>
        </w:rPr>
        <w:t>essential</w:t>
      </w:r>
      <w:r w:rsidR="002B7069">
        <w:rPr>
          <w:rFonts w:ascii="Arial" w:hAnsi="Arial" w:cs="Arial"/>
          <w:color w:val="000000" w:themeColor="text1"/>
        </w:rPr>
        <w:t xml:space="preserve"> to re</w:t>
      </w:r>
      <w:r w:rsidR="00973F4F">
        <w:rPr>
          <w:rFonts w:ascii="Arial" w:hAnsi="Arial" w:cs="Arial"/>
          <w:color w:val="000000" w:themeColor="text1"/>
        </w:rPr>
        <w:t>cogn</w:t>
      </w:r>
      <w:r w:rsidR="002B7069">
        <w:rPr>
          <w:rFonts w:ascii="Arial" w:hAnsi="Arial" w:cs="Arial"/>
          <w:color w:val="000000" w:themeColor="text1"/>
        </w:rPr>
        <w:t xml:space="preserve">ise the </w:t>
      </w:r>
      <w:r w:rsidR="00973F4F">
        <w:rPr>
          <w:rFonts w:ascii="Arial" w:hAnsi="Arial" w:cs="Arial"/>
          <w:color w:val="000000" w:themeColor="text1"/>
        </w:rPr>
        <w:t>valu</w:t>
      </w:r>
      <w:r w:rsidR="002B7069">
        <w:rPr>
          <w:rFonts w:ascii="Arial" w:hAnsi="Arial" w:cs="Arial"/>
          <w:color w:val="000000" w:themeColor="text1"/>
        </w:rPr>
        <w:t xml:space="preserve">e of </w:t>
      </w:r>
      <w:r w:rsidR="0088669F">
        <w:rPr>
          <w:rFonts w:ascii="Arial" w:hAnsi="Arial" w:cs="Arial"/>
          <w:color w:val="000000" w:themeColor="text1"/>
        </w:rPr>
        <w:t xml:space="preserve">an inspection </w:t>
      </w:r>
      <w:r w:rsidR="00F15114">
        <w:rPr>
          <w:rFonts w:ascii="Arial" w:hAnsi="Arial" w:cs="Arial"/>
          <w:color w:val="000000" w:themeColor="text1"/>
        </w:rPr>
        <w:t xml:space="preserve">to ensure we </w:t>
      </w:r>
      <w:r w:rsidR="00375774">
        <w:rPr>
          <w:rFonts w:ascii="Arial" w:hAnsi="Arial" w:cs="Arial"/>
          <w:color w:val="000000" w:themeColor="text1"/>
        </w:rPr>
        <w:t>meet</w:t>
      </w:r>
      <w:r w:rsidR="006746FC">
        <w:rPr>
          <w:rFonts w:ascii="Arial" w:hAnsi="Arial" w:cs="Arial"/>
          <w:color w:val="000000" w:themeColor="text1"/>
        </w:rPr>
        <w:t xml:space="preserve"> national minimum standards </w:t>
      </w:r>
      <w:r w:rsidR="00CB13CA">
        <w:rPr>
          <w:rFonts w:ascii="Arial" w:hAnsi="Arial" w:cs="Arial"/>
          <w:color w:val="000000" w:themeColor="text1"/>
        </w:rPr>
        <w:t xml:space="preserve">and go above and beyond </w:t>
      </w:r>
      <w:r w:rsidR="00D031C3">
        <w:rPr>
          <w:rFonts w:ascii="Arial" w:hAnsi="Arial" w:cs="Arial"/>
          <w:color w:val="000000" w:themeColor="text1"/>
        </w:rPr>
        <w:t>for our children and their families</w:t>
      </w:r>
      <w:r w:rsidR="00973F4F">
        <w:rPr>
          <w:rFonts w:ascii="Arial" w:hAnsi="Arial" w:cs="Arial"/>
          <w:color w:val="000000" w:themeColor="text1"/>
        </w:rPr>
        <w:t>.</w:t>
      </w:r>
      <w:r w:rsidR="0075468F">
        <w:rPr>
          <w:rFonts w:ascii="Arial" w:hAnsi="Arial" w:cs="Arial"/>
          <w:color w:val="000000" w:themeColor="text1"/>
        </w:rPr>
        <w:t xml:space="preserve"> </w:t>
      </w:r>
      <w:r w:rsidR="00973F4F">
        <w:rPr>
          <w:rFonts w:ascii="Arial" w:hAnsi="Arial" w:cs="Arial"/>
          <w:color w:val="000000" w:themeColor="text1"/>
        </w:rPr>
        <w:t>T</w:t>
      </w:r>
      <w:r w:rsidR="0075468F">
        <w:rPr>
          <w:rFonts w:ascii="Arial" w:hAnsi="Arial" w:cs="Arial"/>
          <w:color w:val="000000" w:themeColor="text1"/>
        </w:rPr>
        <w:t>hank you</w:t>
      </w:r>
      <w:r w:rsidR="00973F4F">
        <w:rPr>
          <w:rFonts w:ascii="Arial" w:hAnsi="Arial" w:cs="Arial"/>
          <w:color w:val="000000" w:themeColor="text1"/>
        </w:rPr>
        <w:t>,</w:t>
      </w:r>
      <w:r w:rsidR="0075468F">
        <w:rPr>
          <w:rFonts w:ascii="Arial" w:hAnsi="Arial" w:cs="Arial"/>
          <w:color w:val="000000" w:themeColor="text1"/>
        </w:rPr>
        <w:t xml:space="preserve"> everyone. </w:t>
      </w:r>
    </w:p>
    <w:p w14:paraId="2B730C62" w14:textId="77777777" w:rsidR="00016AC3" w:rsidRPr="00397BF0" w:rsidRDefault="00016AC3" w:rsidP="00397BF0">
      <w:pPr>
        <w:spacing w:line="360" w:lineRule="auto"/>
        <w:rPr>
          <w:rFonts w:ascii="Arial" w:hAnsi="Arial" w:cs="Arial"/>
          <w:color w:val="000000" w:themeColor="text1"/>
        </w:rPr>
      </w:pPr>
    </w:p>
    <w:p w14:paraId="21103A81" w14:textId="687515AC" w:rsidR="7EF61C4B" w:rsidRDefault="7EF61C4B" w:rsidP="7EF61C4B">
      <w:pPr>
        <w:spacing w:line="360" w:lineRule="auto"/>
        <w:rPr>
          <w:rFonts w:ascii="Arial" w:hAnsi="Arial" w:cs="Arial"/>
          <w:color w:val="000000" w:themeColor="text1"/>
        </w:rPr>
      </w:pPr>
    </w:p>
    <w:p w14:paraId="76CEB7A2" w14:textId="45D6AA47" w:rsidR="7EF61C4B" w:rsidRDefault="7EF61C4B" w:rsidP="7EF61C4B">
      <w:pPr>
        <w:spacing w:line="360" w:lineRule="auto"/>
        <w:rPr>
          <w:rFonts w:ascii="Arial" w:hAnsi="Arial" w:cs="Arial"/>
          <w:color w:val="000000" w:themeColor="text1"/>
        </w:rPr>
      </w:pPr>
    </w:p>
    <w:p w14:paraId="5C42DE82" w14:textId="77777777" w:rsidR="00E57F3D" w:rsidRDefault="00E57F3D" w:rsidP="63EEAC65">
      <w:pPr>
        <w:spacing w:line="360" w:lineRule="auto"/>
        <w:rPr>
          <w:rFonts w:ascii="Arial" w:hAnsi="Arial" w:cs="Arial"/>
          <w:color w:val="000000" w:themeColor="text1"/>
        </w:rPr>
      </w:pPr>
    </w:p>
    <w:p w14:paraId="3675E2F2" w14:textId="77777777" w:rsidR="00E57F3D" w:rsidRDefault="00E57F3D" w:rsidP="63EEAC65">
      <w:pPr>
        <w:spacing w:line="360" w:lineRule="auto"/>
        <w:rPr>
          <w:rFonts w:ascii="Arial" w:hAnsi="Arial" w:cs="Arial"/>
          <w:color w:val="000000" w:themeColor="text1"/>
        </w:rPr>
      </w:pPr>
    </w:p>
    <w:p w14:paraId="574DDEF5" w14:textId="77777777" w:rsidR="00EB001E" w:rsidRDefault="00EB001E" w:rsidP="63EEAC65">
      <w:pPr>
        <w:spacing w:line="360" w:lineRule="auto"/>
        <w:rPr>
          <w:rFonts w:ascii="Arial" w:hAnsi="Arial" w:cs="Arial"/>
          <w:color w:val="000000" w:themeColor="text1"/>
          <w:sz w:val="22"/>
          <w:szCs w:val="22"/>
          <w:u w:val="single"/>
        </w:rPr>
      </w:pPr>
    </w:p>
    <w:p w14:paraId="01A938E1" w14:textId="77777777" w:rsidR="00EB001E" w:rsidRDefault="00EB001E" w:rsidP="63EEAC65">
      <w:pPr>
        <w:spacing w:line="360" w:lineRule="auto"/>
        <w:rPr>
          <w:rFonts w:ascii="Arial" w:hAnsi="Arial" w:cs="Arial"/>
          <w:color w:val="000000" w:themeColor="text1"/>
          <w:sz w:val="22"/>
          <w:szCs w:val="22"/>
          <w:u w:val="single"/>
        </w:rPr>
      </w:pPr>
    </w:p>
    <w:p w14:paraId="627C0CFD" w14:textId="77777777" w:rsidR="00EB001E" w:rsidRDefault="00EB001E" w:rsidP="63EEAC65">
      <w:pPr>
        <w:spacing w:line="360" w:lineRule="auto"/>
        <w:rPr>
          <w:rFonts w:ascii="Arial" w:hAnsi="Arial" w:cs="Arial"/>
          <w:color w:val="000000" w:themeColor="text1"/>
          <w:sz w:val="22"/>
          <w:szCs w:val="22"/>
          <w:u w:val="single"/>
        </w:rPr>
      </w:pPr>
    </w:p>
    <w:p w14:paraId="64F875F3" w14:textId="77777777" w:rsidR="00EB001E" w:rsidRDefault="00EB001E" w:rsidP="63EEAC65">
      <w:pPr>
        <w:spacing w:line="360" w:lineRule="auto"/>
        <w:rPr>
          <w:rFonts w:ascii="Arial" w:hAnsi="Arial" w:cs="Arial"/>
          <w:color w:val="000000" w:themeColor="text1"/>
          <w:sz w:val="22"/>
          <w:szCs w:val="22"/>
          <w:u w:val="single"/>
        </w:rPr>
      </w:pPr>
    </w:p>
    <w:p w14:paraId="50833388" w14:textId="77777777" w:rsidR="00EB001E" w:rsidRDefault="00EB001E" w:rsidP="63EEAC65">
      <w:pPr>
        <w:spacing w:line="360" w:lineRule="auto"/>
        <w:rPr>
          <w:rFonts w:ascii="Arial" w:hAnsi="Arial" w:cs="Arial"/>
          <w:color w:val="000000" w:themeColor="text1"/>
          <w:sz w:val="22"/>
          <w:szCs w:val="22"/>
          <w:u w:val="single"/>
        </w:rPr>
      </w:pPr>
    </w:p>
    <w:p w14:paraId="041F0D60" w14:textId="77777777" w:rsidR="00EB001E" w:rsidRDefault="00EB001E" w:rsidP="63EEAC65">
      <w:pPr>
        <w:spacing w:line="360" w:lineRule="auto"/>
        <w:rPr>
          <w:rFonts w:ascii="Arial" w:hAnsi="Arial" w:cs="Arial"/>
          <w:color w:val="000000" w:themeColor="text1"/>
          <w:sz w:val="22"/>
          <w:szCs w:val="22"/>
          <w:u w:val="single"/>
        </w:rPr>
      </w:pPr>
    </w:p>
    <w:p w14:paraId="54EA8478" w14:textId="77777777" w:rsidR="00EB001E" w:rsidRDefault="00EB001E" w:rsidP="63EEAC65">
      <w:pPr>
        <w:spacing w:line="360" w:lineRule="auto"/>
        <w:rPr>
          <w:rFonts w:ascii="Arial" w:hAnsi="Arial" w:cs="Arial"/>
          <w:color w:val="000000" w:themeColor="text1"/>
          <w:sz w:val="22"/>
          <w:szCs w:val="22"/>
          <w:u w:val="single"/>
        </w:rPr>
      </w:pPr>
    </w:p>
    <w:p w14:paraId="57C6137E" w14:textId="77777777" w:rsidR="00EB001E" w:rsidRDefault="00EB001E" w:rsidP="63EEAC65">
      <w:pPr>
        <w:spacing w:line="360" w:lineRule="auto"/>
        <w:rPr>
          <w:rFonts w:ascii="Arial" w:hAnsi="Arial" w:cs="Arial"/>
          <w:color w:val="000000" w:themeColor="text1"/>
          <w:sz w:val="22"/>
          <w:szCs w:val="22"/>
          <w:u w:val="single"/>
        </w:rPr>
      </w:pPr>
    </w:p>
    <w:p w14:paraId="0D7A074E" w14:textId="77777777" w:rsidR="00485A2F" w:rsidRDefault="00485A2F" w:rsidP="63EEAC65">
      <w:pPr>
        <w:spacing w:line="360" w:lineRule="auto"/>
        <w:rPr>
          <w:rFonts w:ascii="Arial" w:hAnsi="Arial" w:cs="Arial"/>
          <w:color w:val="000000" w:themeColor="text1"/>
          <w:sz w:val="22"/>
          <w:szCs w:val="22"/>
          <w:u w:val="single"/>
        </w:rPr>
      </w:pPr>
    </w:p>
    <w:p w14:paraId="77C2A713" w14:textId="77777777" w:rsidR="00485A2F" w:rsidRDefault="00485A2F" w:rsidP="63EEAC65">
      <w:pPr>
        <w:spacing w:line="360" w:lineRule="auto"/>
        <w:rPr>
          <w:rFonts w:ascii="Arial" w:hAnsi="Arial" w:cs="Arial"/>
          <w:color w:val="000000" w:themeColor="text1"/>
          <w:sz w:val="22"/>
          <w:szCs w:val="22"/>
          <w:u w:val="single"/>
        </w:rPr>
      </w:pPr>
    </w:p>
    <w:p w14:paraId="1F87D8CD" w14:textId="77777777" w:rsidR="00485A2F" w:rsidRDefault="00485A2F" w:rsidP="63EEAC65">
      <w:pPr>
        <w:spacing w:line="360" w:lineRule="auto"/>
        <w:rPr>
          <w:rFonts w:ascii="Arial" w:hAnsi="Arial" w:cs="Arial"/>
          <w:color w:val="000000" w:themeColor="text1"/>
          <w:sz w:val="22"/>
          <w:szCs w:val="22"/>
          <w:u w:val="single"/>
        </w:rPr>
      </w:pPr>
    </w:p>
    <w:p w14:paraId="210AD22B" w14:textId="77777777" w:rsidR="00485A2F" w:rsidRDefault="00485A2F" w:rsidP="63EEAC65">
      <w:pPr>
        <w:spacing w:line="360" w:lineRule="auto"/>
        <w:rPr>
          <w:rFonts w:ascii="Arial" w:hAnsi="Arial" w:cs="Arial"/>
          <w:color w:val="000000" w:themeColor="text1"/>
          <w:sz w:val="22"/>
          <w:szCs w:val="22"/>
          <w:u w:val="single"/>
        </w:rPr>
      </w:pPr>
    </w:p>
    <w:p w14:paraId="660038C2" w14:textId="77777777" w:rsidR="00485A2F" w:rsidRDefault="00485A2F" w:rsidP="63EEAC65">
      <w:pPr>
        <w:spacing w:line="360" w:lineRule="auto"/>
        <w:rPr>
          <w:rFonts w:ascii="Arial" w:hAnsi="Arial" w:cs="Arial"/>
          <w:color w:val="000000" w:themeColor="text1"/>
          <w:sz w:val="22"/>
          <w:szCs w:val="22"/>
          <w:u w:val="single"/>
        </w:rPr>
      </w:pPr>
    </w:p>
    <w:p w14:paraId="3ECD9053" w14:textId="77777777" w:rsidR="00485A2F" w:rsidRDefault="00485A2F" w:rsidP="63EEAC65">
      <w:pPr>
        <w:spacing w:line="360" w:lineRule="auto"/>
        <w:rPr>
          <w:rFonts w:ascii="Arial" w:hAnsi="Arial" w:cs="Arial"/>
          <w:color w:val="000000" w:themeColor="text1"/>
          <w:sz w:val="22"/>
          <w:szCs w:val="22"/>
          <w:u w:val="single"/>
        </w:rPr>
      </w:pPr>
    </w:p>
    <w:p w14:paraId="5F3D819D" w14:textId="77777777" w:rsidR="00800A2C" w:rsidRDefault="00800A2C" w:rsidP="63EEAC65">
      <w:pPr>
        <w:spacing w:line="360" w:lineRule="auto"/>
        <w:rPr>
          <w:rFonts w:ascii="Arial" w:hAnsi="Arial" w:cs="Arial"/>
          <w:color w:val="000000" w:themeColor="text1"/>
          <w:sz w:val="22"/>
          <w:szCs w:val="22"/>
          <w:u w:val="single"/>
        </w:rPr>
      </w:pPr>
    </w:p>
    <w:p w14:paraId="5D0EBB85" w14:textId="4DDAD581" w:rsidR="3EABA210" w:rsidRDefault="3EABA210" w:rsidP="63EEAC65">
      <w:pPr>
        <w:spacing w:line="360" w:lineRule="auto"/>
        <w:rPr>
          <w:rFonts w:ascii="Arial" w:hAnsi="Arial" w:cs="Arial"/>
          <w:b/>
          <w:bCs/>
          <w:color w:val="000000" w:themeColor="text1"/>
          <w:sz w:val="22"/>
          <w:szCs w:val="22"/>
          <w:u w:val="single"/>
        </w:rPr>
      </w:pPr>
      <w:r w:rsidRPr="00800A2C">
        <w:rPr>
          <w:rFonts w:ascii="Arial" w:hAnsi="Arial" w:cs="Arial"/>
          <w:b/>
          <w:bCs/>
          <w:color w:val="000000" w:themeColor="text1"/>
          <w:sz w:val="22"/>
          <w:szCs w:val="22"/>
          <w:u w:val="single"/>
        </w:rPr>
        <w:lastRenderedPageBreak/>
        <w:t>Reference List</w:t>
      </w:r>
    </w:p>
    <w:p w14:paraId="24104393" w14:textId="77777777" w:rsidR="00584712" w:rsidRPr="00800A2C" w:rsidRDefault="00584712" w:rsidP="00800A2C">
      <w:pPr>
        <w:spacing w:line="360" w:lineRule="auto"/>
        <w:rPr>
          <w:rFonts w:ascii="Arial" w:eastAsia="Aptos" w:hAnsi="Arial" w:cs="Arial"/>
          <w:color w:val="000000" w:themeColor="text1"/>
        </w:rPr>
      </w:pPr>
      <w:r w:rsidRPr="00800A2C">
        <w:rPr>
          <w:rFonts w:ascii="Arial" w:eastAsia="Aptos" w:hAnsi="Arial" w:cs="Arial"/>
          <w:color w:val="000000" w:themeColor="text1"/>
        </w:rPr>
        <w:t xml:space="preserve">About safeguarding (2025) </w:t>
      </w:r>
      <w:r w:rsidRPr="00800A2C">
        <w:rPr>
          <w:rFonts w:ascii="Arial" w:eastAsia="Aptos" w:hAnsi="Arial" w:cs="Arial"/>
          <w:i/>
          <w:iCs/>
          <w:color w:val="000000" w:themeColor="text1"/>
        </w:rPr>
        <w:t xml:space="preserve">Working with parents and carers to safeguard children in schools. </w:t>
      </w:r>
      <w:r w:rsidRPr="00800A2C">
        <w:rPr>
          <w:rFonts w:ascii="Arial" w:eastAsia="Aptos" w:hAnsi="Arial" w:cs="Arial"/>
          <w:color w:val="000000" w:themeColor="text1"/>
        </w:rPr>
        <w:t xml:space="preserve">Available at: </w:t>
      </w:r>
      <w:hyperlink r:id="rId5">
        <w:r w:rsidRPr="00800A2C">
          <w:rPr>
            <w:rStyle w:val="Hyperlink"/>
            <w:rFonts w:ascii="Arial" w:eastAsia="Aptos" w:hAnsi="Arial" w:cs="Arial"/>
          </w:rPr>
          <w:t>Working with Parents and Carers to safeguard children in schools - About Safeguarding</w:t>
        </w:r>
      </w:hyperlink>
      <w:r w:rsidRPr="00800A2C">
        <w:rPr>
          <w:rFonts w:ascii="Arial" w:eastAsia="Aptos" w:hAnsi="Arial" w:cs="Arial"/>
          <w:color w:val="000000" w:themeColor="text1"/>
        </w:rPr>
        <w:t xml:space="preserve"> (Accessed: 22</w:t>
      </w:r>
      <w:r w:rsidRPr="00800A2C">
        <w:rPr>
          <w:rFonts w:ascii="Arial" w:eastAsia="Aptos" w:hAnsi="Arial" w:cs="Arial"/>
          <w:color w:val="000000" w:themeColor="text1"/>
          <w:vertAlign w:val="superscript"/>
        </w:rPr>
        <w:t>nd</w:t>
      </w:r>
      <w:r w:rsidRPr="00800A2C">
        <w:rPr>
          <w:rFonts w:ascii="Arial" w:eastAsia="Aptos" w:hAnsi="Arial" w:cs="Arial"/>
          <w:color w:val="000000" w:themeColor="text1"/>
        </w:rPr>
        <w:t xml:space="preserve"> March 2025).</w:t>
      </w:r>
    </w:p>
    <w:p w14:paraId="0F895F0E" w14:textId="77777777" w:rsidR="00584712" w:rsidRPr="00800A2C" w:rsidRDefault="00584712" w:rsidP="00800A2C">
      <w:pPr>
        <w:spacing w:line="360" w:lineRule="auto"/>
        <w:rPr>
          <w:rFonts w:ascii="Arial" w:hAnsi="Arial" w:cs="Arial"/>
          <w:color w:val="000000" w:themeColor="text1"/>
          <w:u w:val="single"/>
        </w:rPr>
      </w:pPr>
    </w:p>
    <w:p w14:paraId="1F0842CD" w14:textId="77777777" w:rsidR="00584712" w:rsidRPr="00800A2C" w:rsidRDefault="00584712" w:rsidP="00800A2C">
      <w:pPr>
        <w:spacing w:line="360" w:lineRule="auto"/>
        <w:rPr>
          <w:rFonts w:ascii="Arial" w:hAnsi="Arial" w:cs="Arial"/>
        </w:rPr>
      </w:pPr>
      <w:r w:rsidRPr="00800A2C">
        <w:rPr>
          <w:rFonts w:ascii="Arial" w:hAnsi="Arial" w:cs="Arial"/>
        </w:rPr>
        <w:t xml:space="preserve">Anna Freud (2024) </w:t>
      </w:r>
      <w:r w:rsidRPr="00800A2C">
        <w:rPr>
          <w:rFonts w:ascii="Arial" w:hAnsi="Arial" w:cs="Arial"/>
          <w:i/>
          <w:iCs/>
        </w:rPr>
        <w:t xml:space="preserve">Engage with all parents and carers. </w:t>
      </w:r>
      <w:r w:rsidRPr="00800A2C">
        <w:rPr>
          <w:rFonts w:ascii="Arial" w:hAnsi="Arial" w:cs="Arial"/>
        </w:rPr>
        <w:t xml:space="preserve">Available at: </w:t>
      </w:r>
      <w:hyperlink r:id="rId6" w:history="1">
        <w:r w:rsidRPr="00800A2C">
          <w:rPr>
            <w:rStyle w:val="Hyperlink"/>
            <w:rFonts w:ascii="Arial" w:hAnsi="Arial" w:cs="Arial"/>
          </w:rPr>
          <w:t>https://www.annafreud.org/resources/schools-and-colleges/5-steps/working-together/engage-with-all-parents-and-carers/</w:t>
        </w:r>
      </w:hyperlink>
      <w:r w:rsidRPr="00800A2C">
        <w:rPr>
          <w:rFonts w:ascii="Arial" w:hAnsi="Arial" w:cs="Arial"/>
        </w:rPr>
        <w:t xml:space="preserve"> (Accessed: 23</w:t>
      </w:r>
      <w:r w:rsidRPr="00800A2C">
        <w:rPr>
          <w:rFonts w:ascii="Arial" w:hAnsi="Arial" w:cs="Arial"/>
          <w:vertAlign w:val="superscript"/>
        </w:rPr>
        <w:t>rd</w:t>
      </w:r>
      <w:r w:rsidRPr="00800A2C">
        <w:rPr>
          <w:rFonts w:ascii="Arial" w:hAnsi="Arial" w:cs="Arial"/>
        </w:rPr>
        <w:t xml:space="preserve"> March 2025). </w:t>
      </w:r>
    </w:p>
    <w:p w14:paraId="0B9AFB26" w14:textId="77777777" w:rsidR="00584712" w:rsidRPr="00800A2C" w:rsidRDefault="00584712" w:rsidP="00800A2C">
      <w:pPr>
        <w:spacing w:line="360" w:lineRule="auto"/>
        <w:rPr>
          <w:rFonts w:ascii="Arial" w:hAnsi="Arial" w:cs="Arial"/>
          <w:color w:val="000000" w:themeColor="text1"/>
        </w:rPr>
      </w:pPr>
    </w:p>
    <w:p w14:paraId="5B267334" w14:textId="51B58956" w:rsidR="2DF26821" w:rsidRPr="00800A2C" w:rsidRDefault="2DF26821" w:rsidP="00800A2C">
      <w:pPr>
        <w:spacing w:line="360" w:lineRule="auto"/>
        <w:rPr>
          <w:rFonts w:ascii="Arial" w:hAnsi="Arial" w:cs="Arial"/>
        </w:rPr>
      </w:pPr>
      <w:r w:rsidRPr="00800A2C">
        <w:rPr>
          <w:rFonts w:ascii="Arial" w:eastAsia="Arial" w:hAnsi="Arial" w:cs="Arial"/>
          <w:color w:val="000000" w:themeColor="text1"/>
        </w:rPr>
        <w:t xml:space="preserve">Birth to 5 Matters (No Date) </w:t>
      </w:r>
      <w:r w:rsidRPr="00800A2C">
        <w:rPr>
          <w:rFonts w:ascii="Arial" w:eastAsia="Arial" w:hAnsi="Arial" w:cs="Arial"/>
          <w:i/>
          <w:iCs/>
          <w:color w:val="000000" w:themeColor="text1"/>
        </w:rPr>
        <w:t xml:space="preserve">Parents as Partners. </w:t>
      </w:r>
      <w:r w:rsidRPr="00800A2C">
        <w:rPr>
          <w:rFonts w:ascii="Arial" w:eastAsia="Arial" w:hAnsi="Arial" w:cs="Arial"/>
          <w:color w:val="000000" w:themeColor="text1"/>
        </w:rPr>
        <w:t xml:space="preserve">Available at: </w:t>
      </w:r>
      <w:hyperlink r:id="rId7" w:history="1">
        <w:r w:rsidR="00271A13" w:rsidRPr="001746C0">
          <w:rPr>
            <w:rStyle w:val="Hyperlink"/>
            <w:rFonts w:ascii="Arial" w:eastAsia="Arial" w:hAnsi="Arial" w:cs="Arial"/>
          </w:rPr>
          <w:t>https://birthto5matters.org.uk/parents-as-partners/</w:t>
        </w:r>
      </w:hyperlink>
      <w:r w:rsidR="00271A13">
        <w:rPr>
          <w:rFonts w:ascii="Arial" w:eastAsia="Arial" w:hAnsi="Arial" w:cs="Arial"/>
          <w:color w:val="000000" w:themeColor="text1"/>
        </w:rPr>
        <w:t xml:space="preserve"> </w:t>
      </w:r>
      <w:r w:rsidRPr="00800A2C">
        <w:rPr>
          <w:rFonts w:ascii="Arial" w:eastAsia="Arial" w:hAnsi="Arial" w:cs="Arial"/>
          <w:color w:val="000000" w:themeColor="text1"/>
        </w:rPr>
        <w:t>(Accessed: 23</w:t>
      </w:r>
      <w:r w:rsidR="00D2225F" w:rsidRPr="00D2225F">
        <w:rPr>
          <w:rFonts w:ascii="Arial" w:eastAsia="Arial" w:hAnsi="Arial" w:cs="Arial"/>
          <w:color w:val="000000" w:themeColor="text1"/>
          <w:vertAlign w:val="superscript"/>
        </w:rPr>
        <w:t>rd</w:t>
      </w:r>
      <w:r w:rsidRPr="00800A2C">
        <w:rPr>
          <w:rFonts w:ascii="Arial" w:eastAsia="Arial" w:hAnsi="Arial" w:cs="Arial"/>
          <w:color w:val="000000" w:themeColor="text1"/>
        </w:rPr>
        <w:t xml:space="preserve"> March 2025)</w:t>
      </w:r>
      <w:r w:rsidR="004A4712" w:rsidRPr="00800A2C">
        <w:rPr>
          <w:rFonts w:ascii="Arial" w:eastAsia="Arial" w:hAnsi="Arial" w:cs="Arial"/>
          <w:color w:val="000000" w:themeColor="text1"/>
        </w:rPr>
        <w:t>.</w:t>
      </w:r>
      <w:r w:rsidRPr="00800A2C">
        <w:rPr>
          <w:rFonts w:ascii="Arial" w:eastAsia="Arial" w:hAnsi="Arial" w:cs="Arial"/>
          <w:color w:val="000000" w:themeColor="text1"/>
        </w:rPr>
        <w:t xml:space="preserve"> </w:t>
      </w:r>
    </w:p>
    <w:p w14:paraId="2930BD09" w14:textId="52A8A6A4" w:rsidR="63EEAC65" w:rsidRPr="00800A2C" w:rsidRDefault="63EEAC65" w:rsidP="00800A2C">
      <w:pPr>
        <w:spacing w:line="360" w:lineRule="auto"/>
        <w:rPr>
          <w:rFonts w:ascii="Arial" w:hAnsi="Arial" w:cs="Arial"/>
        </w:rPr>
      </w:pPr>
    </w:p>
    <w:p w14:paraId="4AA8062B" w14:textId="3F9F0645" w:rsidR="2DF26821" w:rsidRPr="00800A2C" w:rsidRDefault="2DF26821" w:rsidP="00800A2C">
      <w:pPr>
        <w:spacing w:line="360" w:lineRule="auto"/>
        <w:rPr>
          <w:rFonts w:ascii="Arial" w:eastAsia="Arial" w:hAnsi="Arial" w:cs="Arial"/>
          <w:color w:val="000000" w:themeColor="text1"/>
        </w:rPr>
      </w:pPr>
      <w:r w:rsidRPr="00800A2C">
        <w:rPr>
          <w:rFonts w:ascii="Arial" w:eastAsia="Arial" w:hAnsi="Arial" w:cs="Arial"/>
          <w:color w:val="000000" w:themeColor="text1"/>
        </w:rPr>
        <w:t xml:space="preserve">Buckler. R (2023) </w:t>
      </w:r>
      <w:r w:rsidRPr="00800A2C">
        <w:rPr>
          <w:rFonts w:ascii="Arial" w:eastAsia="Arial" w:hAnsi="Arial" w:cs="Arial"/>
          <w:i/>
          <w:iCs/>
          <w:color w:val="000000" w:themeColor="text1"/>
        </w:rPr>
        <w:t xml:space="preserve">Developing Child-Centered Practice for Safeguarding and Child Protection: Strategies for Every Early Years Setting. </w:t>
      </w:r>
      <w:r w:rsidRPr="00800A2C">
        <w:rPr>
          <w:rFonts w:ascii="Arial" w:eastAsia="Arial" w:hAnsi="Arial" w:cs="Arial"/>
          <w:color w:val="000000" w:themeColor="text1"/>
        </w:rPr>
        <w:t>Routledge.</w:t>
      </w:r>
    </w:p>
    <w:p w14:paraId="08EF955F" w14:textId="77777777" w:rsidR="00AC3349" w:rsidRPr="00800A2C" w:rsidRDefault="00AC3349" w:rsidP="00800A2C">
      <w:pPr>
        <w:spacing w:line="360" w:lineRule="auto"/>
        <w:rPr>
          <w:rFonts w:ascii="Arial" w:eastAsia="Arial" w:hAnsi="Arial" w:cs="Arial"/>
          <w:color w:val="000000" w:themeColor="text1"/>
        </w:rPr>
      </w:pPr>
    </w:p>
    <w:p w14:paraId="49309D5A" w14:textId="77777777" w:rsidR="00AC3349" w:rsidRDefault="00AC3349" w:rsidP="00800A2C">
      <w:pPr>
        <w:spacing w:line="360" w:lineRule="auto"/>
        <w:rPr>
          <w:rFonts w:ascii="Arial" w:hAnsi="Arial" w:cs="Arial"/>
        </w:rPr>
      </w:pPr>
      <w:r w:rsidRPr="00800A2C">
        <w:rPr>
          <w:rFonts w:ascii="Arial" w:hAnsi="Arial" w:cs="Arial"/>
        </w:rPr>
        <w:t xml:space="preserve">Care Council for Wales (2016) </w:t>
      </w:r>
      <w:r w:rsidRPr="00800A2C">
        <w:rPr>
          <w:rFonts w:ascii="Arial" w:hAnsi="Arial" w:cs="Arial"/>
          <w:i/>
          <w:iCs/>
        </w:rPr>
        <w:t>Continuing professional development</w:t>
      </w:r>
      <w:r w:rsidRPr="00800A2C">
        <w:rPr>
          <w:rFonts w:ascii="Arial" w:hAnsi="Arial" w:cs="Arial"/>
        </w:rPr>
        <w:t xml:space="preserve"> </w:t>
      </w:r>
      <w:r w:rsidRPr="00800A2C">
        <w:rPr>
          <w:rFonts w:ascii="Arial" w:hAnsi="Arial" w:cs="Arial"/>
          <w:i/>
          <w:iCs/>
        </w:rPr>
        <w:t xml:space="preserve">Principles for the early years and childcare workforce in Wales. </w:t>
      </w:r>
      <w:r w:rsidRPr="00800A2C">
        <w:rPr>
          <w:rFonts w:ascii="Arial" w:hAnsi="Arial" w:cs="Arial"/>
        </w:rPr>
        <w:t xml:space="preserve">Available at: </w:t>
      </w:r>
      <w:hyperlink r:id="rId8" w:history="1">
        <w:r w:rsidRPr="00800A2C">
          <w:rPr>
            <w:rStyle w:val="Hyperlink"/>
            <w:rFonts w:ascii="Arial" w:hAnsi="Arial" w:cs="Arial"/>
          </w:rPr>
          <w:t>https://socialcare.wales/cms-assets/documents/Early-years-CPD-principles.pdf</w:t>
        </w:r>
      </w:hyperlink>
      <w:r w:rsidRPr="00800A2C">
        <w:rPr>
          <w:rFonts w:ascii="Arial" w:hAnsi="Arial" w:cs="Arial"/>
        </w:rPr>
        <w:t xml:space="preserve"> (Accessed: 19</w:t>
      </w:r>
      <w:r w:rsidRPr="00800A2C">
        <w:rPr>
          <w:rFonts w:ascii="Arial" w:hAnsi="Arial" w:cs="Arial"/>
          <w:vertAlign w:val="superscript"/>
        </w:rPr>
        <w:t>th</w:t>
      </w:r>
      <w:r w:rsidRPr="00800A2C">
        <w:rPr>
          <w:rFonts w:ascii="Arial" w:hAnsi="Arial" w:cs="Arial"/>
        </w:rPr>
        <w:t xml:space="preserve"> March 2025). </w:t>
      </w:r>
    </w:p>
    <w:p w14:paraId="010F707F" w14:textId="77777777" w:rsidR="00502BE6" w:rsidRDefault="00502BE6" w:rsidP="00800A2C">
      <w:pPr>
        <w:spacing w:line="360" w:lineRule="auto"/>
        <w:rPr>
          <w:rFonts w:ascii="Arial" w:hAnsi="Arial" w:cs="Arial"/>
        </w:rPr>
      </w:pPr>
    </w:p>
    <w:p w14:paraId="5E222BE1" w14:textId="77777777" w:rsidR="00502BE6" w:rsidRPr="00800A2C" w:rsidRDefault="00502BE6" w:rsidP="00502BE6">
      <w:pPr>
        <w:spacing w:line="360" w:lineRule="auto"/>
        <w:rPr>
          <w:rFonts w:ascii="Arial" w:hAnsi="Arial" w:cs="Arial"/>
          <w:iCs/>
        </w:rPr>
      </w:pPr>
      <w:r w:rsidRPr="00800A2C">
        <w:rPr>
          <w:rFonts w:ascii="Arial" w:hAnsi="Arial" w:cs="Arial"/>
          <w:iCs/>
        </w:rPr>
        <w:t xml:space="preserve">Care Inspectorate Wales (2022) </w:t>
      </w:r>
      <w:r w:rsidRPr="00800A2C">
        <w:rPr>
          <w:rFonts w:ascii="Arial" w:hAnsi="Arial" w:cs="Arial"/>
          <w:i/>
          <w:iCs/>
        </w:rPr>
        <w:t xml:space="preserve">Guidance for responsible individuals on Statutory visits to regulated services. </w:t>
      </w:r>
      <w:r w:rsidRPr="00800A2C">
        <w:rPr>
          <w:rFonts w:ascii="Arial" w:hAnsi="Arial" w:cs="Arial"/>
          <w:iCs/>
        </w:rPr>
        <w:t xml:space="preserve">Available at: </w:t>
      </w:r>
      <w:hyperlink r:id="rId9" w:history="1">
        <w:r w:rsidRPr="00800A2C">
          <w:rPr>
            <w:rStyle w:val="Hyperlink"/>
            <w:rFonts w:ascii="Arial" w:hAnsi="Arial" w:cs="Arial"/>
            <w:iCs/>
          </w:rPr>
          <w:t>https://www.careinspectorate.wales/guidance-responsible-individuals-statutory-visits-regulated-services-html</w:t>
        </w:r>
      </w:hyperlink>
      <w:r w:rsidRPr="00800A2C">
        <w:rPr>
          <w:rFonts w:ascii="Arial" w:hAnsi="Arial" w:cs="Arial"/>
          <w:iCs/>
        </w:rPr>
        <w:t xml:space="preserve"> (Accessed: 18</w:t>
      </w:r>
      <w:r w:rsidRPr="00800A2C">
        <w:rPr>
          <w:rFonts w:ascii="Arial" w:hAnsi="Arial" w:cs="Arial"/>
          <w:iCs/>
          <w:vertAlign w:val="superscript"/>
        </w:rPr>
        <w:t>th</w:t>
      </w:r>
      <w:r w:rsidRPr="00800A2C">
        <w:rPr>
          <w:rFonts w:ascii="Arial" w:hAnsi="Arial" w:cs="Arial"/>
          <w:iCs/>
        </w:rPr>
        <w:t xml:space="preserve"> March 2025). </w:t>
      </w:r>
    </w:p>
    <w:p w14:paraId="73BE146A" w14:textId="77777777" w:rsidR="00502BE6" w:rsidRPr="00800A2C" w:rsidRDefault="00502BE6" w:rsidP="00800A2C">
      <w:pPr>
        <w:spacing w:line="360" w:lineRule="auto"/>
        <w:rPr>
          <w:rFonts w:ascii="Arial" w:hAnsi="Arial" w:cs="Arial"/>
        </w:rPr>
      </w:pPr>
    </w:p>
    <w:p w14:paraId="2314823A" w14:textId="77777777" w:rsidR="00DC1B99" w:rsidRPr="00800A2C" w:rsidRDefault="00DC1B99" w:rsidP="00800A2C">
      <w:pPr>
        <w:spacing w:line="360" w:lineRule="auto"/>
        <w:rPr>
          <w:rFonts w:ascii="Arial" w:hAnsi="Arial" w:cs="Arial"/>
        </w:rPr>
      </w:pPr>
      <w:r w:rsidRPr="00800A2C">
        <w:rPr>
          <w:rFonts w:ascii="Arial" w:hAnsi="Arial" w:cs="Arial"/>
        </w:rPr>
        <w:t xml:space="preserve">Care Inspectorate Wales (2025) </w:t>
      </w:r>
      <w:r w:rsidRPr="00800A2C">
        <w:rPr>
          <w:rFonts w:ascii="Arial" w:hAnsi="Arial" w:cs="Arial"/>
          <w:i/>
          <w:iCs/>
        </w:rPr>
        <w:t xml:space="preserve">Our Inspections. </w:t>
      </w:r>
      <w:r w:rsidRPr="00800A2C">
        <w:rPr>
          <w:rFonts w:ascii="Arial" w:hAnsi="Arial" w:cs="Arial"/>
        </w:rPr>
        <w:t xml:space="preserve">Available at: </w:t>
      </w:r>
      <w:hyperlink r:id="rId10" w:history="1">
        <w:r w:rsidRPr="00800A2C">
          <w:rPr>
            <w:rStyle w:val="Hyperlink"/>
            <w:rFonts w:ascii="Arial" w:hAnsi="Arial" w:cs="Arial"/>
          </w:rPr>
          <w:t>https://www.careinspectorate.wales/providing-a-care-service/our-inspections</w:t>
        </w:r>
      </w:hyperlink>
      <w:r w:rsidRPr="00800A2C">
        <w:rPr>
          <w:rFonts w:ascii="Arial" w:hAnsi="Arial" w:cs="Arial"/>
        </w:rPr>
        <w:t xml:space="preserve"> (Accessed: 18</w:t>
      </w:r>
      <w:r w:rsidRPr="00800A2C">
        <w:rPr>
          <w:rFonts w:ascii="Arial" w:hAnsi="Arial" w:cs="Arial"/>
          <w:vertAlign w:val="superscript"/>
        </w:rPr>
        <w:t>th</w:t>
      </w:r>
      <w:r w:rsidRPr="00800A2C">
        <w:rPr>
          <w:rFonts w:ascii="Arial" w:hAnsi="Arial" w:cs="Arial"/>
        </w:rPr>
        <w:t xml:space="preserve"> March 2025). </w:t>
      </w:r>
    </w:p>
    <w:p w14:paraId="1EF76FA1" w14:textId="77777777" w:rsidR="005B1BF9" w:rsidRPr="00800A2C" w:rsidRDefault="005B1BF9" w:rsidP="00800A2C">
      <w:pPr>
        <w:spacing w:line="360" w:lineRule="auto"/>
        <w:rPr>
          <w:rFonts w:ascii="Arial" w:hAnsi="Arial" w:cs="Arial"/>
        </w:rPr>
      </w:pPr>
    </w:p>
    <w:p w14:paraId="1624418B" w14:textId="77777777" w:rsidR="00761614" w:rsidRDefault="005B1BF9" w:rsidP="00800A2C">
      <w:pPr>
        <w:spacing w:line="360" w:lineRule="auto"/>
        <w:rPr>
          <w:rFonts w:ascii="Arial" w:hAnsi="Arial" w:cs="Arial"/>
          <w:iCs/>
        </w:rPr>
      </w:pPr>
      <w:r w:rsidRPr="00800A2C">
        <w:rPr>
          <w:rFonts w:ascii="Arial" w:hAnsi="Arial" w:cs="Arial"/>
        </w:rPr>
        <w:t xml:space="preserve">Care Inspectorate Wales (2025b) </w:t>
      </w:r>
      <w:r w:rsidRPr="00800A2C">
        <w:rPr>
          <w:rFonts w:ascii="Arial" w:hAnsi="Arial" w:cs="Arial"/>
          <w:i/>
          <w:iCs/>
        </w:rPr>
        <w:t xml:space="preserve">Self-Assessment of Service Statement. </w:t>
      </w:r>
      <w:r w:rsidRPr="00800A2C">
        <w:rPr>
          <w:rFonts w:ascii="Arial" w:hAnsi="Arial" w:cs="Arial"/>
          <w:iCs/>
        </w:rPr>
        <w:t xml:space="preserve">Available at: </w:t>
      </w:r>
      <w:hyperlink r:id="rId11" w:history="1">
        <w:r w:rsidRPr="00800A2C">
          <w:rPr>
            <w:rStyle w:val="Hyperlink"/>
            <w:rFonts w:ascii="Arial" w:hAnsi="Arial" w:cs="Arial"/>
            <w:iCs/>
          </w:rPr>
          <w:t>https://www.careinspectorate.wales/providing-a-care-service/already-registered-services/self-assessment-service-statement-sass</w:t>
        </w:r>
      </w:hyperlink>
      <w:r w:rsidRPr="00800A2C">
        <w:rPr>
          <w:rFonts w:ascii="Arial" w:hAnsi="Arial" w:cs="Arial"/>
          <w:iCs/>
        </w:rPr>
        <w:t xml:space="preserve"> (Accessed: 18</w:t>
      </w:r>
      <w:r w:rsidRPr="00800A2C">
        <w:rPr>
          <w:rFonts w:ascii="Arial" w:hAnsi="Arial" w:cs="Arial"/>
          <w:iCs/>
          <w:vertAlign w:val="superscript"/>
        </w:rPr>
        <w:t>th</w:t>
      </w:r>
      <w:r w:rsidRPr="00800A2C">
        <w:rPr>
          <w:rFonts w:ascii="Arial" w:hAnsi="Arial" w:cs="Arial"/>
          <w:iCs/>
        </w:rPr>
        <w:t xml:space="preserve"> March 2025).</w:t>
      </w:r>
    </w:p>
    <w:p w14:paraId="2AE98E58" w14:textId="7026A8BD" w:rsidR="006E3722" w:rsidRPr="00761614" w:rsidRDefault="006E3722" w:rsidP="00800A2C">
      <w:pPr>
        <w:spacing w:line="360" w:lineRule="auto"/>
        <w:rPr>
          <w:rFonts w:ascii="Arial" w:hAnsi="Arial" w:cs="Arial"/>
          <w:iCs/>
        </w:rPr>
      </w:pPr>
      <w:r w:rsidRPr="00800A2C">
        <w:rPr>
          <w:rFonts w:ascii="Arial" w:eastAsia="Arial" w:hAnsi="Arial" w:cs="Arial"/>
        </w:rPr>
        <w:lastRenderedPageBreak/>
        <w:t xml:space="preserve">Centre for Autism (2021) </w:t>
      </w:r>
      <w:r w:rsidRPr="00800A2C">
        <w:rPr>
          <w:rFonts w:ascii="Arial" w:eastAsia="Arial" w:hAnsi="Arial" w:cs="Arial"/>
          <w:i/>
          <w:iCs/>
        </w:rPr>
        <w:t>Outdoor play</w:t>
      </w:r>
      <w:r w:rsidRPr="00800A2C">
        <w:rPr>
          <w:rFonts w:ascii="Arial" w:eastAsia="Arial" w:hAnsi="Arial" w:cs="Arial"/>
        </w:rPr>
        <w:t xml:space="preserve">. Available at: </w:t>
      </w:r>
      <w:hyperlink r:id="rId12">
        <w:r w:rsidRPr="00800A2C">
          <w:rPr>
            <w:rStyle w:val="Hyperlink"/>
            <w:rFonts w:ascii="Arial" w:eastAsia="Arial" w:hAnsi="Arial" w:cs="Arial"/>
          </w:rPr>
          <w:t>https://niopa.qub.ac.uk/bitstream/NIOPA/13525/1/390e83c7ff5af0aad797a7135d641548.pdf</w:t>
        </w:r>
      </w:hyperlink>
      <w:r w:rsidRPr="00800A2C">
        <w:rPr>
          <w:rFonts w:ascii="Arial" w:eastAsia="Arial" w:hAnsi="Arial" w:cs="Arial"/>
        </w:rPr>
        <w:t xml:space="preserve"> (Accessed: 23</w:t>
      </w:r>
      <w:r w:rsidRPr="00800A2C">
        <w:rPr>
          <w:rFonts w:ascii="Arial" w:eastAsia="Arial" w:hAnsi="Arial" w:cs="Arial"/>
          <w:vertAlign w:val="superscript"/>
        </w:rPr>
        <w:t>rd</w:t>
      </w:r>
      <w:r w:rsidRPr="00800A2C">
        <w:rPr>
          <w:rFonts w:ascii="Arial" w:eastAsia="Arial" w:hAnsi="Arial" w:cs="Arial"/>
        </w:rPr>
        <w:t xml:space="preserve"> March 2025).</w:t>
      </w:r>
    </w:p>
    <w:p w14:paraId="38A108C0" w14:textId="77777777" w:rsidR="00584712" w:rsidRPr="00800A2C" w:rsidRDefault="00584712" w:rsidP="00800A2C">
      <w:pPr>
        <w:spacing w:line="360" w:lineRule="auto"/>
        <w:rPr>
          <w:rFonts w:ascii="Arial" w:hAnsi="Arial" w:cs="Arial"/>
          <w:iCs/>
        </w:rPr>
      </w:pPr>
    </w:p>
    <w:p w14:paraId="14D98904" w14:textId="77777777" w:rsidR="00584712" w:rsidRPr="00800A2C" w:rsidRDefault="00584712" w:rsidP="00800A2C">
      <w:pPr>
        <w:spacing w:line="360" w:lineRule="auto"/>
        <w:rPr>
          <w:rFonts w:ascii="Arial" w:hAnsi="Arial" w:cs="Arial"/>
          <w:iCs/>
        </w:rPr>
      </w:pPr>
      <w:r w:rsidRPr="00800A2C">
        <w:rPr>
          <w:rFonts w:ascii="Arial" w:hAnsi="Arial" w:cs="Arial"/>
          <w:iCs/>
        </w:rPr>
        <w:t xml:space="preserve">CIPD (2022) </w:t>
      </w:r>
      <w:r w:rsidRPr="00800A2C">
        <w:rPr>
          <w:rFonts w:ascii="Arial" w:hAnsi="Arial" w:cs="Arial"/>
          <w:i/>
        </w:rPr>
        <w:t xml:space="preserve">Performance Feedback, an evidence review. </w:t>
      </w:r>
      <w:r w:rsidRPr="00800A2C">
        <w:rPr>
          <w:rFonts w:ascii="Arial" w:hAnsi="Arial" w:cs="Arial"/>
          <w:iCs/>
        </w:rPr>
        <w:t xml:space="preserve">Available at: </w:t>
      </w:r>
      <w:hyperlink r:id="rId13" w:history="1">
        <w:r w:rsidRPr="00800A2C">
          <w:rPr>
            <w:rStyle w:val="Hyperlink"/>
            <w:rFonts w:ascii="Arial" w:hAnsi="Arial" w:cs="Arial"/>
            <w:iCs/>
          </w:rPr>
          <w:t>https://www.cipd.org/globalassets/media/knowledge/knowledge-hub/evidence-reviews/performance-feedback-evidence-review_tcm18-111378.pdf</w:t>
        </w:r>
      </w:hyperlink>
      <w:r w:rsidRPr="00800A2C">
        <w:rPr>
          <w:rFonts w:ascii="Arial" w:hAnsi="Arial" w:cs="Arial"/>
          <w:iCs/>
        </w:rPr>
        <w:t xml:space="preserve"> (Accessed: 21</w:t>
      </w:r>
      <w:r w:rsidRPr="00800A2C">
        <w:rPr>
          <w:rFonts w:ascii="Arial" w:hAnsi="Arial" w:cs="Arial"/>
          <w:iCs/>
          <w:vertAlign w:val="superscript"/>
        </w:rPr>
        <w:t>st</w:t>
      </w:r>
      <w:r w:rsidRPr="00800A2C">
        <w:rPr>
          <w:rFonts w:ascii="Arial" w:hAnsi="Arial" w:cs="Arial"/>
          <w:iCs/>
        </w:rPr>
        <w:t xml:space="preserve"> March 2025). </w:t>
      </w:r>
    </w:p>
    <w:p w14:paraId="0BE886C4" w14:textId="77777777" w:rsidR="006E3722" w:rsidRPr="00800A2C" w:rsidRDefault="006E3722" w:rsidP="00800A2C">
      <w:pPr>
        <w:spacing w:line="360" w:lineRule="auto"/>
        <w:rPr>
          <w:rFonts w:ascii="Arial" w:hAnsi="Arial" w:cs="Arial"/>
          <w:iCs/>
        </w:rPr>
      </w:pPr>
    </w:p>
    <w:p w14:paraId="31F1F8E0" w14:textId="77777777" w:rsidR="006E3722" w:rsidRPr="00800A2C" w:rsidRDefault="006E3722" w:rsidP="00800A2C">
      <w:pPr>
        <w:spacing w:line="360" w:lineRule="auto"/>
        <w:rPr>
          <w:rFonts w:ascii="Arial" w:hAnsi="Arial" w:cs="Arial"/>
        </w:rPr>
      </w:pPr>
      <w:r w:rsidRPr="00800A2C">
        <w:rPr>
          <w:rFonts w:ascii="Arial" w:hAnsi="Arial" w:cs="Arial"/>
        </w:rPr>
        <w:t xml:space="preserve">CORAM Family and Childcare (2023) </w:t>
      </w:r>
      <w:r w:rsidRPr="00800A2C">
        <w:rPr>
          <w:rFonts w:ascii="Arial" w:hAnsi="Arial" w:cs="Arial"/>
          <w:i/>
          <w:iCs/>
        </w:rPr>
        <w:t>The power of parent voice and experience.</w:t>
      </w:r>
      <w:r w:rsidRPr="00800A2C">
        <w:rPr>
          <w:rFonts w:ascii="Arial" w:hAnsi="Arial" w:cs="Arial"/>
        </w:rPr>
        <w:t xml:space="preserve"> Available at: </w:t>
      </w:r>
      <w:hyperlink r:id="rId14" w:anchor=":~:text=Most%20importantly%2C%20it%20can%20increase,be%20instrumental%20in%20shaping%20services">
        <w:r w:rsidRPr="00800A2C">
          <w:rPr>
            <w:rStyle w:val="Hyperlink"/>
            <w:rFonts w:ascii="Arial" w:hAnsi="Arial" w:cs="Arial"/>
          </w:rPr>
          <w:t>https://www.familyandchildcaretrust.org/parent-voice-and-experience#:~:text=Most%20importantly%2C%20it%20can%20increase,be%20instrumental%20in%20shaping%20services</w:t>
        </w:r>
      </w:hyperlink>
      <w:r w:rsidRPr="00800A2C">
        <w:rPr>
          <w:rFonts w:ascii="Arial" w:hAnsi="Arial" w:cs="Arial"/>
        </w:rPr>
        <w:t>. (Accessed: 24</w:t>
      </w:r>
      <w:r w:rsidRPr="00800A2C">
        <w:rPr>
          <w:rFonts w:ascii="Arial" w:hAnsi="Arial" w:cs="Arial"/>
          <w:vertAlign w:val="superscript"/>
        </w:rPr>
        <w:t>th</w:t>
      </w:r>
      <w:r w:rsidRPr="00800A2C">
        <w:rPr>
          <w:rFonts w:ascii="Arial" w:hAnsi="Arial" w:cs="Arial"/>
        </w:rPr>
        <w:t xml:space="preserve"> March 2025). </w:t>
      </w:r>
    </w:p>
    <w:p w14:paraId="29BA3A92" w14:textId="77777777" w:rsidR="00914AF2" w:rsidRPr="00800A2C" w:rsidRDefault="00914AF2" w:rsidP="00800A2C">
      <w:pPr>
        <w:spacing w:line="360" w:lineRule="auto"/>
        <w:rPr>
          <w:rFonts w:ascii="Arial" w:hAnsi="Arial" w:cs="Arial"/>
        </w:rPr>
      </w:pPr>
    </w:p>
    <w:p w14:paraId="5243DCBD" w14:textId="4163B6C8" w:rsidR="2DF26821" w:rsidRPr="00800A2C" w:rsidRDefault="2DF26821" w:rsidP="00800A2C">
      <w:pPr>
        <w:spacing w:line="360" w:lineRule="auto"/>
        <w:rPr>
          <w:rFonts w:ascii="Arial" w:eastAsia="Arial" w:hAnsi="Arial" w:cs="Arial"/>
          <w:color w:val="000000" w:themeColor="text1"/>
        </w:rPr>
      </w:pPr>
      <w:r w:rsidRPr="00800A2C">
        <w:rPr>
          <w:rFonts w:ascii="Arial" w:eastAsia="Arial" w:hAnsi="Arial" w:cs="Arial"/>
          <w:color w:val="000000" w:themeColor="text1"/>
        </w:rPr>
        <w:t xml:space="preserve">Department for Education (2024) </w:t>
      </w:r>
      <w:r w:rsidRPr="00800A2C">
        <w:rPr>
          <w:rFonts w:ascii="Arial" w:eastAsia="Arial" w:hAnsi="Arial" w:cs="Arial"/>
          <w:i/>
          <w:iCs/>
          <w:color w:val="000000" w:themeColor="text1"/>
        </w:rPr>
        <w:t xml:space="preserve">Working in Partnership with Parents and Carers. </w:t>
      </w:r>
      <w:r w:rsidRPr="00800A2C">
        <w:rPr>
          <w:rFonts w:ascii="Arial" w:eastAsia="Arial" w:hAnsi="Arial" w:cs="Arial"/>
          <w:color w:val="000000" w:themeColor="text1"/>
        </w:rPr>
        <w:t xml:space="preserve">Available at: </w:t>
      </w:r>
      <w:hyperlink r:id="rId15" w:history="1">
        <w:r w:rsidR="001544CC" w:rsidRPr="001746C0">
          <w:rPr>
            <w:rStyle w:val="Hyperlink"/>
            <w:rFonts w:ascii="Arial" w:eastAsia="Arial" w:hAnsi="Arial" w:cs="Arial"/>
          </w:rPr>
          <w:t>https://help-for-early-years-providers.education.gov.uk/support-for-practitioners/working-in-partnership-with-parents-and-carers</w:t>
        </w:r>
      </w:hyperlink>
      <w:r w:rsidR="001544CC">
        <w:rPr>
          <w:rFonts w:ascii="Arial" w:eastAsia="Arial" w:hAnsi="Arial" w:cs="Arial"/>
          <w:color w:val="000000" w:themeColor="text1"/>
        </w:rPr>
        <w:t xml:space="preserve"> </w:t>
      </w:r>
      <w:r w:rsidRPr="00800A2C">
        <w:rPr>
          <w:rFonts w:ascii="Arial" w:eastAsia="Arial" w:hAnsi="Arial" w:cs="Arial"/>
          <w:color w:val="000000" w:themeColor="text1"/>
        </w:rPr>
        <w:t>(Accessed: 24th March 2025)</w:t>
      </w:r>
      <w:r w:rsidR="004A4712" w:rsidRPr="00800A2C">
        <w:rPr>
          <w:rFonts w:ascii="Arial" w:eastAsia="Arial" w:hAnsi="Arial" w:cs="Arial"/>
          <w:color w:val="000000" w:themeColor="text1"/>
        </w:rPr>
        <w:t>.</w:t>
      </w:r>
    </w:p>
    <w:p w14:paraId="0C11BB31" w14:textId="77777777" w:rsidR="00605D5B" w:rsidRPr="00800A2C" w:rsidRDefault="00605D5B" w:rsidP="00800A2C">
      <w:pPr>
        <w:spacing w:line="360" w:lineRule="auto"/>
        <w:rPr>
          <w:rFonts w:ascii="Arial" w:eastAsia="Arial" w:hAnsi="Arial" w:cs="Arial"/>
          <w:color w:val="000000" w:themeColor="text1"/>
        </w:rPr>
      </w:pPr>
    </w:p>
    <w:p w14:paraId="5F6EADFA" w14:textId="105C2A03" w:rsidR="00605D5B" w:rsidRPr="00800A2C" w:rsidRDefault="00605D5B" w:rsidP="00800A2C">
      <w:pPr>
        <w:spacing w:line="360" w:lineRule="auto"/>
        <w:rPr>
          <w:rFonts w:ascii="Arial" w:hAnsi="Arial" w:cs="Arial"/>
        </w:rPr>
      </w:pPr>
      <w:r w:rsidRPr="00800A2C">
        <w:rPr>
          <w:rFonts w:ascii="Arial" w:hAnsi="Arial" w:cs="Arial"/>
        </w:rPr>
        <w:t xml:space="preserve">Early Childhood Outdoors (2021) </w:t>
      </w:r>
      <w:r w:rsidRPr="00800A2C">
        <w:rPr>
          <w:rFonts w:ascii="Arial" w:hAnsi="Arial" w:cs="Arial"/>
          <w:i/>
          <w:iCs/>
        </w:rPr>
        <w:t xml:space="preserve">There’s no such thing as bad weather… only your attitude to it. </w:t>
      </w:r>
      <w:r w:rsidRPr="00800A2C">
        <w:rPr>
          <w:rFonts w:ascii="Arial" w:hAnsi="Arial" w:cs="Arial"/>
        </w:rPr>
        <w:t xml:space="preserve">Available at: </w:t>
      </w:r>
      <w:hyperlink r:id="rId16" w:history="1">
        <w:r w:rsidR="00E31834" w:rsidRPr="001746C0">
          <w:rPr>
            <w:rStyle w:val="Hyperlink"/>
            <w:rFonts w:ascii="Arial" w:hAnsi="Arial" w:cs="Arial"/>
          </w:rPr>
          <w:t>https://www.earlychildhoodoutdoors.org/theres-no-such-thing-as-bad-weather-only-your-attitude-to-it/</w:t>
        </w:r>
      </w:hyperlink>
      <w:r w:rsidR="00E31834">
        <w:rPr>
          <w:rFonts w:ascii="Arial" w:hAnsi="Arial" w:cs="Arial"/>
        </w:rPr>
        <w:t xml:space="preserve"> </w:t>
      </w:r>
      <w:r w:rsidRPr="00800A2C">
        <w:rPr>
          <w:rFonts w:ascii="Arial" w:hAnsi="Arial" w:cs="Arial"/>
        </w:rPr>
        <w:t>(Accessed: 24</w:t>
      </w:r>
      <w:r w:rsidRPr="00800A2C">
        <w:rPr>
          <w:rFonts w:ascii="Arial" w:hAnsi="Arial" w:cs="Arial"/>
          <w:vertAlign w:val="superscript"/>
        </w:rPr>
        <w:t>th</w:t>
      </w:r>
      <w:r w:rsidRPr="00800A2C">
        <w:rPr>
          <w:rFonts w:ascii="Arial" w:hAnsi="Arial" w:cs="Arial"/>
        </w:rPr>
        <w:t xml:space="preserve"> March 2025).</w:t>
      </w:r>
    </w:p>
    <w:p w14:paraId="46E265AE" w14:textId="77777777" w:rsidR="00605D5B" w:rsidRPr="00800A2C" w:rsidRDefault="00605D5B" w:rsidP="00800A2C">
      <w:pPr>
        <w:spacing w:line="360" w:lineRule="auto"/>
        <w:rPr>
          <w:rFonts w:ascii="Arial" w:hAnsi="Arial" w:cs="Arial"/>
        </w:rPr>
      </w:pPr>
    </w:p>
    <w:p w14:paraId="7038339E" w14:textId="77777777" w:rsidR="00605D5B" w:rsidRPr="00800A2C" w:rsidRDefault="00605D5B" w:rsidP="00800A2C">
      <w:pPr>
        <w:spacing w:line="360" w:lineRule="auto"/>
        <w:rPr>
          <w:rFonts w:ascii="Arial" w:hAnsi="Arial" w:cs="Arial"/>
        </w:rPr>
      </w:pPr>
      <w:r w:rsidRPr="00800A2C">
        <w:rPr>
          <w:rFonts w:ascii="Arial" w:hAnsi="Arial" w:cs="Arial"/>
        </w:rPr>
        <w:t xml:space="preserve">Early Years Alliance (2019) </w:t>
      </w:r>
      <w:r w:rsidRPr="00800A2C">
        <w:rPr>
          <w:rFonts w:ascii="Arial" w:hAnsi="Arial" w:cs="Arial"/>
          <w:i/>
          <w:iCs/>
        </w:rPr>
        <w:t xml:space="preserve">The benefits of outdoor play in the early years. </w:t>
      </w:r>
      <w:r w:rsidRPr="00800A2C">
        <w:rPr>
          <w:rFonts w:ascii="Arial" w:hAnsi="Arial" w:cs="Arial"/>
        </w:rPr>
        <w:t xml:space="preserve">Available at: </w:t>
      </w:r>
      <w:hyperlink r:id="rId17">
        <w:r w:rsidRPr="00800A2C">
          <w:rPr>
            <w:rStyle w:val="Hyperlink"/>
            <w:rFonts w:ascii="Arial" w:hAnsi="Arial" w:cs="Arial"/>
          </w:rPr>
          <w:t>https://www.eyalliance.org.uk/benefits-outdoor-play-early-years</w:t>
        </w:r>
      </w:hyperlink>
      <w:r w:rsidRPr="00800A2C">
        <w:rPr>
          <w:rFonts w:ascii="Arial" w:hAnsi="Arial" w:cs="Arial"/>
        </w:rPr>
        <w:t xml:space="preserve"> (Accessed: 26</w:t>
      </w:r>
      <w:r w:rsidRPr="00800A2C">
        <w:rPr>
          <w:rFonts w:ascii="Arial" w:hAnsi="Arial" w:cs="Arial"/>
          <w:vertAlign w:val="superscript"/>
        </w:rPr>
        <w:t>th</w:t>
      </w:r>
      <w:r w:rsidRPr="00800A2C">
        <w:rPr>
          <w:rFonts w:ascii="Arial" w:hAnsi="Arial" w:cs="Arial"/>
        </w:rPr>
        <w:t xml:space="preserve"> March 2025). </w:t>
      </w:r>
    </w:p>
    <w:p w14:paraId="3FFCC7B7" w14:textId="77777777" w:rsidR="00182690" w:rsidRPr="00800A2C" w:rsidRDefault="00182690" w:rsidP="00800A2C">
      <w:pPr>
        <w:spacing w:line="360" w:lineRule="auto"/>
        <w:rPr>
          <w:rFonts w:ascii="Arial" w:hAnsi="Arial" w:cs="Arial"/>
        </w:rPr>
      </w:pPr>
    </w:p>
    <w:p w14:paraId="57423E32" w14:textId="77777777" w:rsidR="00182690" w:rsidRDefault="00182690" w:rsidP="00800A2C">
      <w:pPr>
        <w:spacing w:line="360" w:lineRule="auto"/>
        <w:rPr>
          <w:rFonts w:ascii="Arial" w:eastAsia="Arial" w:hAnsi="Arial" w:cs="Arial"/>
        </w:rPr>
      </w:pPr>
      <w:r w:rsidRPr="00800A2C">
        <w:rPr>
          <w:rFonts w:ascii="Arial" w:eastAsia="Arial" w:hAnsi="Arial" w:cs="Arial"/>
        </w:rPr>
        <w:t xml:space="preserve">ECCM (no date) </w:t>
      </w:r>
      <w:r w:rsidRPr="00800A2C">
        <w:rPr>
          <w:rFonts w:ascii="Arial" w:eastAsia="Arial" w:hAnsi="Arial" w:cs="Arial"/>
          <w:i/>
          <w:iCs/>
        </w:rPr>
        <w:t>Benefits of sensory actives for children with autism</w:t>
      </w:r>
      <w:r w:rsidRPr="00800A2C">
        <w:rPr>
          <w:rFonts w:ascii="Arial" w:eastAsia="Arial" w:hAnsi="Arial" w:cs="Arial"/>
        </w:rPr>
        <w:t xml:space="preserve">. Available at: </w:t>
      </w:r>
      <w:hyperlink r:id="rId18">
        <w:r w:rsidRPr="00800A2C">
          <w:rPr>
            <w:rStyle w:val="Hyperlink"/>
            <w:rFonts w:ascii="Arial" w:eastAsia="Arial" w:hAnsi="Arial" w:cs="Arial"/>
          </w:rPr>
          <w:t>https://www.eccm.org/blog/benefits-of-sensory-activities-for-children-with-autism</w:t>
        </w:r>
      </w:hyperlink>
      <w:r w:rsidRPr="00800A2C">
        <w:rPr>
          <w:rFonts w:ascii="Arial" w:eastAsia="Arial" w:hAnsi="Arial" w:cs="Arial"/>
        </w:rPr>
        <w:t xml:space="preserve"> (Accessed: 24</w:t>
      </w:r>
      <w:r w:rsidRPr="00800A2C">
        <w:rPr>
          <w:rFonts w:ascii="Arial" w:eastAsia="Arial" w:hAnsi="Arial" w:cs="Arial"/>
          <w:vertAlign w:val="superscript"/>
        </w:rPr>
        <w:t>th</w:t>
      </w:r>
      <w:r w:rsidRPr="00800A2C">
        <w:rPr>
          <w:rFonts w:ascii="Arial" w:eastAsia="Arial" w:hAnsi="Arial" w:cs="Arial"/>
        </w:rPr>
        <w:t xml:space="preserve"> March 2025).</w:t>
      </w:r>
    </w:p>
    <w:p w14:paraId="7FC46008" w14:textId="77777777" w:rsidR="00216237" w:rsidRDefault="00216237" w:rsidP="00216237">
      <w:pPr>
        <w:spacing w:line="360" w:lineRule="auto"/>
        <w:rPr>
          <w:rFonts w:ascii="Arial" w:eastAsia="Aptos" w:hAnsi="Arial" w:cs="Arial"/>
          <w:color w:val="000000" w:themeColor="text1"/>
        </w:rPr>
      </w:pPr>
    </w:p>
    <w:p w14:paraId="50D44D14" w14:textId="77777777" w:rsidR="00B65937" w:rsidRDefault="00216237" w:rsidP="00800A2C">
      <w:pPr>
        <w:spacing w:line="360" w:lineRule="auto"/>
        <w:rPr>
          <w:rFonts w:ascii="Arial" w:eastAsia="Aptos" w:hAnsi="Arial" w:cs="Arial"/>
          <w:color w:val="000000" w:themeColor="text1"/>
        </w:rPr>
      </w:pPr>
      <w:proofErr w:type="spellStart"/>
      <w:r w:rsidRPr="00800A2C">
        <w:rPr>
          <w:rFonts w:ascii="Arial" w:eastAsia="Aptos" w:hAnsi="Arial" w:cs="Arial"/>
          <w:color w:val="000000" w:themeColor="text1"/>
        </w:rPr>
        <w:t>Edubridge</w:t>
      </w:r>
      <w:proofErr w:type="spellEnd"/>
      <w:r w:rsidRPr="00800A2C">
        <w:rPr>
          <w:rFonts w:ascii="Arial" w:eastAsia="Aptos" w:hAnsi="Arial" w:cs="Arial"/>
          <w:color w:val="000000" w:themeColor="text1"/>
        </w:rPr>
        <w:t xml:space="preserve"> (2025) </w:t>
      </w:r>
      <w:r w:rsidRPr="00800A2C">
        <w:rPr>
          <w:rFonts w:ascii="Arial" w:eastAsia="Aptos" w:hAnsi="Arial" w:cs="Arial"/>
          <w:i/>
          <w:iCs/>
          <w:color w:val="000000" w:themeColor="text1"/>
        </w:rPr>
        <w:t>The impact of feedback in education.</w:t>
      </w:r>
      <w:r w:rsidRPr="00800A2C">
        <w:rPr>
          <w:rFonts w:ascii="Arial" w:eastAsia="Aptos" w:hAnsi="Arial" w:cs="Arial"/>
          <w:color w:val="000000" w:themeColor="text1"/>
        </w:rPr>
        <w:t xml:space="preserve"> Available at: </w:t>
      </w:r>
      <w:hyperlink r:id="rId19" w:history="1">
        <w:r w:rsidRPr="001746C0">
          <w:rPr>
            <w:rStyle w:val="Hyperlink"/>
            <w:rFonts w:ascii="Arial" w:eastAsia="Aptos" w:hAnsi="Arial" w:cs="Arial"/>
          </w:rPr>
          <w:t>https://edubridge.org.uk/education-blog/the-impactful-of-feedback-in-education</w:t>
        </w:r>
      </w:hyperlink>
      <w:r>
        <w:rPr>
          <w:rFonts w:ascii="Arial" w:eastAsia="Aptos" w:hAnsi="Arial" w:cs="Arial"/>
          <w:color w:val="000000" w:themeColor="text1"/>
        </w:rPr>
        <w:t xml:space="preserve"> </w:t>
      </w:r>
      <w:r w:rsidRPr="00800A2C">
        <w:rPr>
          <w:rFonts w:ascii="Arial" w:eastAsia="Aptos" w:hAnsi="Arial" w:cs="Arial"/>
          <w:color w:val="000000" w:themeColor="text1"/>
        </w:rPr>
        <w:t>(Accessed: 18</w:t>
      </w:r>
      <w:r w:rsidRPr="00800A2C">
        <w:rPr>
          <w:rFonts w:ascii="Arial" w:eastAsia="Aptos" w:hAnsi="Arial" w:cs="Arial"/>
          <w:color w:val="000000" w:themeColor="text1"/>
          <w:vertAlign w:val="superscript"/>
        </w:rPr>
        <w:t>th</w:t>
      </w:r>
      <w:r w:rsidRPr="00800A2C">
        <w:rPr>
          <w:rFonts w:ascii="Arial" w:eastAsia="Aptos" w:hAnsi="Arial" w:cs="Arial"/>
          <w:color w:val="000000" w:themeColor="text1"/>
        </w:rPr>
        <w:t xml:space="preserve"> March 2025).</w:t>
      </w:r>
    </w:p>
    <w:p w14:paraId="460924CF" w14:textId="5627D2F1" w:rsidR="00182690" w:rsidRPr="00B65937" w:rsidRDefault="00605D5B" w:rsidP="00800A2C">
      <w:pPr>
        <w:spacing w:line="360" w:lineRule="auto"/>
        <w:rPr>
          <w:rFonts w:ascii="Arial" w:eastAsia="Aptos" w:hAnsi="Arial" w:cs="Arial"/>
          <w:color w:val="000000" w:themeColor="text1"/>
        </w:rPr>
      </w:pPr>
      <w:r w:rsidRPr="00800A2C">
        <w:rPr>
          <w:rFonts w:ascii="Arial" w:hAnsi="Arial" w:cs="Arial"/>
        </w:rPr>
        <w:lastRenderedPageBreak/>
        <w:t xml:space="preserve">Education Endowment Foundation (2025) </w:t>
      </w:r>
      <w:r w:rsidRPr="00800A2C">
        <w:rPr>
          <w:rFonts w:ascii="Arial" w:hAnsi="Arial" w:cs="Arial"/>
          <w:i/>
          <w:iCs/>
        </w:rPr>
        <w:t xml:space="preserve">Parental Engagement. </w:t>
      </w:r>
      <w:r w:rsidRPr="00800A2C">
        <w:rPr>
          <w:rFonts w:ascii="Arial" w:hAnsi="Arial" w:cs="Arial"/>
        </w:rPr>
        <w:t xml:space="preserve">Available at: </w:t>
      </w:r>
      <w:hyperlink r:id="rId20">
        <w:r w:rsidRPr="00800A2C">
          <w:rPr>
            <w:rStyle w:val="Hyperlink"/>
            <w:rFonts w:ascii="Arial" w:hAnsi="Arial" w:cs="Arial"/>
          </w:rPr>
          <w:t>https://educationendowmentfoundation.org.uk/education-evidence/teaching-learning-toolkit/parental-engagement</w:t>
        </w:r>
      </w:hyperlink>
      <w:r w:rsidRPr="00800A2C">
        <w:rPr>
          <w:rFonts w:ascii="Arial" w:hAnsi="Arial" w:cs="Arial"/>
        </w:rPr>
        <w:t xml:space="preserve"> (Accessed: 20</w:t>
      </w:r>
      <w:r w:rsidRPr="00800A2C">
        <w:rPr>
          <w:rFonts w:ascii="Arial" w:hAnsi="Arial" w:cs="Arial"/>
          <w:vertAlign w:val="superscript"/>
        </w:rPr>
        <w:t>th</w:t>
      </w:r>
      <w:r w:rsidRPr="00800A2C">
        <w:rPr>
          <w:rFonts w:ascii="Arial" w:hAnsi="Arial" w:cs="Arial"/>
        </w:rPr>
        <w:t xml:space="preserve"> March 2025). </w:t>
      </w:r>
    </w:p>
    <w:p w14:paraId="5FA47552" w14:textId="77777777" w:rsidR="00D30ACB" w:rsidRDefault="00D30ACB" w:rsidP="00800A2C">
      <w:pPr>
        <w:spacing w:line="360" w:lineRule="auto"/>
        <w:rPr>
          <w:rFonts w:ascii="Arial" w:hAnsi="Arial" w:cs="Arial"/>
        </w:rPr>
      </w:pPr>
    </w:p>
    <w:p w14:paraId="51E63F8A" w14:textId="3293800E" w:rsidR="00605D5B" w:rsidRPr="00800A2C" w:rsidRDefault="00605D5B" w:rsidP="00800A2C">
      <w:pPr>
        <w:spacing w:line="360" w:lineRule="auto"/>
        <w:rPr>
          <w:rFonts w:ascii="Arial" w:hAnsi="Arial" w:cs="Arial"/>
        </w:rPr>
      </w:pPr>
      <w:r w:rsidRPr="00800A2C">
        <w:rPr>
          <w:rFonts w:ascii="Arial" w:hAnsi="Arial" w:cs="Arial"/>
        </w:rPr>
        <w:t xml:space="preserve">Education Week (2015) </w:t>
      </w:r>
      <w:r w:rsidRPr="00800A2C">
        <w:rPr>
          <w:rFonts w:ascii="Arial" w:hAnsi="Arial" w:cs="Arial"/>
          <w:i/>
          <w:iCs/>
        </w:rPr>
        <w:t xml:space="preserve">Parent-Teacher Conferences Get a Makeover. </w:t>
      </w:r>
      <w:r w:rsidRPr="00800A2C">
        <w:rPr>
          <w:rFonts w:ascii="Arial" w:hAnsi="Arial" w:cs="Arial"/>
        </w:rPr>
        <w:t xml:space="preserve">Available at: </w:t>
      </w:r>
      <w:hyperlink r:id="rId21">
        <w:r w:rsidRPr="00800A2C">
          <w:rPr>
            <w:rStyle w:val="Hyperlink"/>
            <w:rFonts w:ascii="Arial" w:hAnsi="Arial" w:cs="Arial"/>
          </w:rPr>
          <w:t>https://www.edweek.org/leadership/parent-teacher-conferences-get-a-makeover/2015/09</w:t>
        </w:r>
      </w:hyperlink>
      <w:r w:rsidRPr="00800A2C">
        <w:rPr>
          <w:rFonts w:ascii="Arial" w:hAnsi="Arial" w:cs="Arial"/>
        </w:rPr>
        <w:t xml:space="preserve"> (Accessed: 22</w:t>
      </w:r>
      <w:r w:rsidRPr="00800A2C">
        <w:rPr>
          <w:rFonts w:ascii="Arial" w:hAnsi="Arial" w:cs="Arial"/>
          <w:vertAlign w:val="superscript"/>
        </w:rPr>
        <w:t>nd</w:t>
      </w:r>
      <w:r w:rsidRPr="00800A2C">
        <w:rPr>
          <w:rFonts w:ascii="Arial" w:hAnsi="Arial" w:cs="Arial"/>
        </w:rPr>
        <w:t xml:space="preserve"> March 2025). </w:t>
      </w:r>
    </w:p>
    <w:p w14:paraId="33639488" w14:textId="77777777" w:rsidR="00182690" w:rsidRPr="00800A2C" w:rsidRDefault="00182690" w:rsidP="00800A2C">
      <w:pPr>
        <w:spacing w:line="360" w:lineRule="auto"/>
        <w:rPr>
          <w:rFonts w:ascii="Arial" w:eastAsia="Aptos" w:hAnsi="Arial" w:cs="Arial"/>
          <w:color w:val="000000" w:themeColor="text1"/>
        </w:rPr>
      </w:pPr>
    </w:p>
    <w:p w14:paraId="4CDE701F" w14:textId="21361D3B" w:rsidR="00A2679A" w:rsidRPr="00800A2C" w:rsidRDefault="00A2679A" w:rsidP="00800A2C">
      <w:pPr>
        <w:spacing w:line="360" w:lineRule="auto"/>
        <w:rPr>
          <w:rFonts w:ascii="Arial" w:eastAsia="Aptos" w:hAnsi="Arial" w:cs="Arial"/>
          <w:color w:val="000000" w:themeColor="text1"/>
        </w:rPr>
      </w:pPr>
      <w:r w:rsidRPr="00800A2C">
        <w:rPr>
          <w:rFonts w:ascii="Arial" w:eastAsia="Aptos" w:hAnsi="Arial" w:cs="Arial"/>
          <w:color w:val="000000" w:themeColor="text1"/>
        </w:rPr>
        <w:t>Ed</w:t>
      </w:r>
      <w:r w:rsidR="00462F38">
        <w:rPr>
          <w:rFonts w:ascii="Arial" w:eastAsia="Aptos" w:hAnsi="Arial" w:cs="Arial"/>
          <w:color w:val="000000" w:themeColor="text1"/>
        </w:rPr>
        <w:t>ucation W</w:t>
      </w:r>
      <w:r w:rsidRPr="00800A2C">
        <w:rPr>
          <w:rFonts w:ascii="Arial" w:eastAsia="Aptos" w:hAnsi="Arial" w:cs="Arial"/>
          <w:color w:val="000000" w:themeColor="text1"/>
        </w:rPr>
        <w:t xml:space="preserve">eek (2025) </w:t>
      </w:r>
      <w:r w:rsidRPr="00800A2C">
        <w:rPr>
          <w:rFonts w:ascii="Arial" w:eastAsia="Aptos" w:hAnsi="Arial" w:cs="Arial"/>
          <w:i/>
          <w:iCs/>
          <w:color w:val="000000" w:themeColor="text1"/>
        </w:rPr>
        <w:t xml:space="preserve">The good (and the bad) of using apps to connect with parents. </w:t>
      </w:r>
      <w:r w:rsidRPr="00800A2C">
        <w:rPr>
          <w:rFonts w:ascii="Arial" w:eastAsia="Aptos" w:hAnsi="Arial" w:cs="Arial"/>
          <w:color w:val="000000" w:themeColor="text1"/>
        </w:rPr>
        <w:t>Available at:</w:t>
      </w:r>
      <w:r w:rsidR="001C618D" w:rsidRPr="001C618D">
        <w:t xml:space="preserve"> </w:t>
      </w:r>
      <w:hyperlink r:id="rId22" w:history="1">
        <w:r w:rsidR="001C618D" w:rsidRPr="001746C0">
          <w:rPr>
            <w:rStyle w:val="Hyperlink"/>
            <w:rFonts w:ascii="Arial" w:eastAsia="Aptos" w:hAnsi="Arial" w:cs="Arial"/>
          </w:rPr>
          <w:t>https://www.edweek.org/leadership/the-good-and-the-bad-of-using-apps-to-connect-with-parents/2024/04</w:t>
        </w:r>
      </w:hyperlink>
      <w:r w:rsidR="001C618D">
        <w:rPr>
          <w:rFonts w:ascii="Arial" w:eastAsia="Aptos" w:hAnsi="Arial" w:cs="Arial"/>
          <w:color w:val="000000" w:themeColor="text1"/>
        </w:rPr>
        <w:t xml:space="preserve"> </w:t>
      </w:r>
      <w:r w:rsidRPr="00800A2C">
        <w:rPr>
          <w:rFonts w:ascii="Arial" w:eastAsia="Aptos" w:hAnsi="Arial" w:cs="Arial"/>
          <w:color w:val="000000" w:themeColor="text1"/>
        </w:rPr>
        <w:t xml:space="preserve"> (Accessed: 20</w:t>
      </w:r>
      <w:r w:rsidRPr="00800A2C">
        <w:rPr>
          <w:rFonts w:ascii="Arial" w:eastAsia="Aptos" w:hAnsi="Arial" w:cs="Arial"/>
          <w:color w:val="000000" w:themeColor="text1"/>
          <w:vertAlign w:val="superscript"/>
        </w:rPr>
        <w:t>th</w:t>
      </w:r>
      <w:r w:rsidRPr="00800A2C">
        <w:rPr>
          <w:rFonts w:ascii="Arial" w:eastAsia="Aptos" w:hAnsi="Arial" w:cs="Arial"/>
          <w:color w:val="000000" w:themeColor="text1"/>
        </w:rPr>
        <w:t xml:space="preserve"> March 2025).</w:t>
      </w:r>
    </w:p>
    <w:p w14:paraId="4345190A" w14:textId="77777777" w:rsidR="00A2679A" w:rsidRPr="00800A2C" w:rsidRDefault="00A2679A" w:rsidP="00800A2C">
      <w:pPr>
        <w:spacing w:line="360" w:lineRule="auto"/>
        <w:rPr>
          <w:rFonts w:ascii="Arial" w:hAnsi="Arial" w:cs="Arial"/>
        </w:rPr>
      </w:pPr>
    </w:p>
    <w:p w14:paraId="2E65D7CD" w14:textId="550BA448" w:rsidR="2DF26821" w:rsidRPr="00800A2C" w:rsidRDefault="2DF26821" w:rsidP="00800A2C">
      <w:pPr>
        <w:spacing w:line="360" w:lineRule="auto"/>
        <w:rPr>
          <w:rFonts w:ascii="Arial" w:eastAsia="Arial" w:hAnsi="Arial" w:cs="Arial"/>
          <w:color w:val="000000" w:themeColor="text1"/>
        </w:rPr>
      </w:pPr>
      <w:r w:rsidRPr="00800A2C">
        <w:rPr>
          <w:rFonts w:ascii="Arial" w:eastAsia="Arial" w:hAnsi="Arial" w:cs="Arial"/>
          <w:color w:val="000000" w:themeColor="text1"/>
        </w:rPr>
        <w:t>Emerson. L, Fear. J, Fox. S and Sanders. E</w:t>
      </w:r>
      <w:r w:rsidR="00AB223A" w:rsidRPr="00800A2C">
        <w:rPr>
          <w:rFonts w:ascii="Arial" w:eastAsia="Arial" w:hAnsi="Arial" w:cs="Arial"/>
          <w:color w:val="000000" w:themeColor="text1"/>
        </w:rPr>
        <w:t>.</w:t>
      </w:r>
      <w:r w:rsidRPr="00800A2C">
        <w:rPr>
          <w:rFonts w:ascii="Arial" w:eastAsia="Arial" w:hAnsi="Arial" w:cs="Arial"/>
          <w:color w:val="000000" w:themeColor="text1"/>
        </w:rPr>
        <w:t xml:space="preserve"> (2012) </w:t>
      </w:r>
      <w:r w:rsidRPr="00800A2C">
        <w:rPr>
          <w:rFonts w:ascii="Arial" w:eastAsia="Arial" w:hAnsi="Arial" w:cs="Arial"/>
          <w:i/>
          <w:iCs/>
          <w:color w:val="000000" w:themeColor="text1"/>
        </w:rPr>
        <w:t xml:space="preserve">Parental Engagement in Learning and Schooling: Lessons from Research. </w:t>
      </w:r>
      <w:r w:rsidRPr="00800A2C">
        <w:rPr>
          <w:rFonts w:ascii="Arial" w:eastAsia="Arial" w:hAnsi="Arial" w:cs="Arial"/>
          <w:color w:val="000000" w:themeColor="text1"/>
        </w:rPr>
        <w:t xml:space="preserve">Available at: </w:t>
      </w:r>
      <w:hyperlink r:id="rId23" w:history="1">
        <w:r w:rsidR="00960EE3" w:rsidRPr="001746C0">
          <w:rPr>
            <w:rStyle w:val="Hyperlink"/>
            <w:rFonts w:ascii="Arial" w:eastAsia="Arial" w:hAnsi="Arial" w:cs="Arial"/>
          </w:rPr>
          <w:t>https://familyengagementcircle.org.au/application/files/3414/9845/6720/parental-engagement-in-learning-and-schooling_4.pdf</w:t>
        </w:r>
      </w:hyperlink>
      <w:r w:rsidR="00960EE3">
        <w:rPr>
          <w:rFonts w:ascii="Arial" w:eastAsia="Arial" w:hAnsi="Arial" w:cs="Arial"/>
          <w:color w:val="000000" w:themeColor="text1"/>
        </w:rPr>
        <w:t xml:space="preserve"> </w:t>
      </w:r>
      <w:r w:rsidRPr="00800A2C">
        <w:rPr>
          <w:rFonts w:ascii="Arial" w:eastAsia="Arial" w:hAnsi="Arial" w:cs="Arial"/>
          <w:color w:val="000000" w:themeColor="text1"/>
        </w:rPr>
        <w:t>(Accessed: 21st March 2025)</w:t>
      </w:r>
      <w:r w:rsidR="004A4712" w:rsidRPr="00800A2C">
        <w:rPr>
          <w:rFonts w:ascii="Arial" w:eastAsia="Arial" w:hAnsi="Arial" w:cs="Arial"/>
          <w:color w:val="000000" w:themeColor="text1"/>
        </w:rPr>
        <w:t>.</w:t>
      </w:r>
      <w:r w:rsidRPr="00800A2C">
        <w:rPr>
          <w:rFonts w:ascii="Arial" w:eastAsia="Arial" w:hAnsi="Arial" w:cs="Arial"/>
          <w:color w:val="000000" w:themeColor="text1"/>
        </w:rPr>
        <w:t xml:space="preserve"> </w:t>
      </w:r>
    </w:p>
    <w:p w14:paraId="11AA6FA4" w14:textId="77777777" w:rsidR="00190746" w:rsidRPr="00800A2C" w:rsidRDefault="00190746" w:rsidP="00800A2C">
      <w:pPr>
        <w:spacing w:line="360" w:lineRule="auto"/>
        <w:rPr>
          <w:rFonts w:ascii="Arial" w:eastAsia="Arial" w:hAnsi="Arial" w:cs="Arial"/>
          <w:color w:val="000000" w:themeColor="text1"/>
        </w:rPr>
      </w:pPr>
    </w:p>
    <w:p w14:paraId="6D00D586" w14:textId="77777777" w:rsidR="00190746" w:rsidRPr="00800A2C" w:rsidRDefault="00190746" w:rsidP="00800A2C">
      <w:pPr>
        <w:spacing w:line="360" w:lineRule="auto"/>
        <w:rPr>
          <w:rFonts w:ascii="Arial" w:hAnsi="Arial" w:cs="Arial"/>
        </w:rPr>
      </w:pPr>
      <w:r w:rsidRPr="00800A2C">
        <w:rPr>
          <w:rFonts w:ascii="Arial" w:hAnsi="Arial" w:cs="Arial"/>
        </w:rPr>
        <w:t>Fadila, F. and Saputri, A, R. (2024) “Teacher Training and Professional Development in Early Childhood Education: Global Trends and Challenges”,</w:t>
      </w:r>
      <w:r w:rsidRPr="00800A2C">
        <w:rPr>
          <w:rStyle w:val="apple-converted-space"/>
          <w:rFonts w:ascii="Arial" w:hAnsi="Arial" w:cs="Arial"/>
        </w:rPr>
        <w:t> </w:t>
      </w:r>
      <w:r w:rsidRPr="00800A2C">
        <w:rPr>
          <w:rFonts w:ascii="Arial" w:hAnsi="Arial" w:cs="Arial"/>
          <w:i/>
          <w:iCs/>
        </w:rPr>
        <w:t>International Journal of Educational Development</w:t>
      </w:r>
      <w:r w:rsidRPr="00800A2C">
        <w:rPr>
          <w:rFonts w:ascii="Arial" w:hAnsi="Arial" w:cs="Arial"/>
        </w:rPr>
        <w:t xml:space="preserve">, 1(1), pp. 21–25. Available at: </w:t>
      </w:r>
      <w:hyperlink r:id="rId24" w:history="1">
        <w:r w:rsidRPr="00800A2C">
          <w:rPr>
            <w:rStyle w:val="Hyperlink"/>
            <w:rFonts w:ascii="Arial" w:hAnsi="Arial" w:cs="Arial"/>
          </w:rPr>
          <w:t>https://international.aspirasi.or.id/index.php/IJED/article/view/124/125</w:t>
        </w:r>
      </w:hyperlink>
      <w:r w:rsidRPr="00800A2C">
        <w:rPr>
          <w:rFonts w:ascii="Arial" w:hAnsi="Arial" w:cs="Arial"/>
        </w:rPr>
        <w:t xml:space="preserve"> (Accessed: 19</w:t>
      </w:r>
      <w:r w:rsidRPr="00800A2C">
        <w:rPr>
          <w:rFonts w:ascii="Arial" w:hAnsi="Arial" w:cs="Arial"/>
          <w:vertAlign w:val="superscript"/>
        </w:rPr>
        <w:t>th</w:t>
      </w:r>
      <w:r w:rsidRPr="00800A2C">
        <w:rPr>
          <w:rFonts w:ascii="Arial" w:hAnsi="Arial" w:cs="Arial"/>
        </w:rPr>
        <w:t xml:space="preserve"> March 2025). </w:t>
      </w:r>
    </w:p>
    <w:p w14:paraId="048E9543" w14:textId="77777777" w:rsidR="00190746" w:rsidRPr="00800A2C" w:rsidRDefault="00190746" w:rsidP="00800A2C">
      <w:pPr>
        <w:spacing w:line="360" w:lineRule="auto"/>
        <w:rPr>
          <w:rFonts w:ascii="Arial" w:eastAsia="Arial" w:hAnsi="Arial" w:cs="Arial"/>
          <w:color w:val="000000" w:themeColor="text1"/>
        </w:rPr>
      </w:pPr>
    </w:p>
    <w:p w14:paraId="09520311" w14:textId="23DC083F" w:rsidR="2DF26821" w:rsidRPr="00800A2C" w:rsidRDefault="2DF26821" w:rsidP="00800A2C">
      <w:pPr>
        <w:spacing w:line="360" w:lineRule="auto"/>
        <w:rPr>
          <w:rFonts w:ascii="Arial" w:eastAsia="Arial" w:hAnsi="Arial" w:cs="Arial"/>
          <w:color w:val="000000" w:themeColor="text1"/>
        </w:rPr>
      </w:pPr>
      <w:r w:rsidRPr="00800A2C">
        <w:rPr>
          <w:rFonts w:ascii="Arial" w:eastAsia="Arial" w:hAnsi="Arial" w:cs="Arial"/>
          <w:color w:val="000000" w:themeColor="text1"/>
        </w:rPr>
        <w:t xml:space="preserve">Famly (No Date) </w:t>
      </w:r>
      <w:r w:rsidRPr="00800A2C">
        <w:rPr>
          <w:rFonts w:ascii="Arial" w:eastAsia="Arial" w:hAnsi="Arial" w:cs="Arial"/>
          <w:i/>
          <w:iCs/>
          <w:color w:val="000000" w:themeColor="text1"/>
        </w:rPr>
        <w:t xml:space="preserve">Famly: The Early Childhood Platform. </w:t>
      </w:r>
      <w:r w:rsidRPr="00800A2C">
        <w:rPr>
          <w:rFonts w:ascii="Arial" w:eastAsia="Arial" w:hAnsi="Arial" w:cs="Arial"/>
          <w:color w:val="000000" w:themeColor="text1"/>
        </w:rPr>
        <w:t xml:space="preserve">Available at: </w:t>
      </w:r>
      <w:hyperlink r:id="rId25" w:history="1">
        <w:r w:rsidR="00AF06B6" w:rsidRPr="001746C0">
          <w:rPr>
            <w:rStyle w:val="Hyperlink"/>
            <w:rFonts w:ascii="Arial" w:eastAsia="Arial" w:hAnsi="Arial" w:cs="Arial"/>
          </w:rPr>
          <w:t>https://www.famly.co/</w:t>
        </w:r>
      </w:hyperlink>
      <w:r w:rsidR="00AF06B6">
        <w:rPr>
          <w:rFonts w:ascii="Arial" w:eastAsia="Arial" w:hAnsi="Arial" w:cs="Arial"/>
          <w:color w:val="000000" w:themeColor="text1"/>
        </w:rPr>
        <w:t xml:space="preserve"> </w:t>
      </w:r>
      <w:r w:rsidRPr="00800A2C">
        <w:rPr>
          <w:rFonts w:ascii="Arial" w:eastAsia="Arial" w:hAnsi="Arial" w:cs="Arial"/>
          <w:color w:val="000000" w:themeColor="text1"/>
        </w:rPr>
        <w:t>(Accessed: 23rd March 2025)</w:t>
      </w:r>
      <w:r w:rsidR="00691E72" w:rsidRPr="00800A2C">
        <w:rPr>
          <w:rFonts w:ascii="Arial" w:eastAsia="Arial" w:hAnsi="Arial" w:cs="Arial"/>
          <w:color w:val="000000" w:themeColor="text1"/>
        </w:rPr>
        <w:t>.</w:t>
      </w:r>
      <w:r w:rsidRPr="00800A2C">
        <w:rPr>
          <w:rFonts w:ascii="Arial" w:eastAsia="Arial" w:hAnsi="Arial" w:cs="Arial"/>
          <w:color w:val="000000" w:themeColor="text1"/>
        </w:rPr>
        <w:t xml:space="preserve"> </w:t>
      </w:r>
    </w:p>
    <w:p w14:paraId="641E37B4" w14:textId="77777777" w:rsidR="00190746" w:rsidRPr="00800A2C" w:rsidRDefault="00190746" w:rsidP="00800A2C">
      <w:pPr>
        <w:spacing w:line="360" w:lineRule="auto"/>
        <w:rPr>
          <w:rFonts w:ascii="Arial" w:eastAsia="Arial" w:hAnsi="Arial" w:cs="Arial"/>
          <w:color w:val="000000" w:themeColor="text1"/>
        </w:rPr>
      </w:pPr>
    </w:p>
    <w:p w14:paraId="412E7EDC" w14:textId="0F30BC17" w:rsidR="00190746" w:rsidRPr="00800A2C" w:rsidRDefault="00190746" w:rsidP="00800A2C">
      <w:pPr>
        <w:spacing w:line="360" w:lineRule="auto"/>
        <w:rPr>
          <w:rFonts w:ascii="Arial" w:hAnsi="Arial" w:cs="Arial"/>
        </w:rPr>
      </w:pPr>
      <w:r w:rsidRPr="00800A2C">
        <w:rPr>
          <w:rFonts w:ascii="Arial" w:hAnsi="Arial" w:cs="Arial"/>
        </w:rPr>
        <w:t xml:space="preserve">Field Studies Council (2023) </w:t>
      </w:r>
      <w:r w:rsidRPr="00800A2C">
        <w:rPr>
          <w:rFonts w:ascii="Arial" w:hAnsi="Arial" w:cs="Arial"/>
          <w:i/>
          <w:iCs/>
        </w:rPr>
        <w:t xml:space="preserve">Why </w:t>
      </w:r>
      <w:r w:rsidR="00005A1D">
        <w:rPr>
          <w:rFonts w:ascii="Arial" w:hAnsi="Arial" w:cs="Arial"/>
          <w:i/>
          <w:iCs/>
        </w:rPr>
        <w:t>o</w:t>
      </w:r>
      <w:r w:rsidRPr="00800A2C">
        <w:rPr>
          <w:rFonts w:ascii="Arial" w:hAnsi="Arial" w:cs="Arial"/>
          <w:i/>
          <w:iCs/>
        </w:rPr>
        <w:t xml:space="preserve">utdoor </w:t>
      </w:r>
      <w:r w:rsidR="00005A1D">
        <w:rPr>
          <w:rFonts w:ascii="Arial" w:hAnsi="Arial" w:cs="Arial"/>
          <w:i/>
          <w:iCs/>
        </w:rPr>
        <w:t>E</w:t>
      </w:r>
      <w:r w:rsidRPr="00800A2C">
        <w:rPr>
          <w:rFonts w:ascii="Arial" w:hAnsi="Arial" w:cs="Arial"/>
          <w:i/>
          <w:iCs/>
        </w:rPr>
        <w:t xml:space="preserve">ducation is an </w:t>
      </w:r>
      <w:r w:rsidR="00055E68">
        <w:rPr>
          <w:rFonts w:ascii="Arial" w:hAnsi="Arial" w:cs="Arial"/>
          <w:i/>
          <w:iCs/>
        </w:rPr>
        <w:t>e</w:t>
      </w:r>
      <w:r w:rsidRPr="00800A2C">
        <w:rPr>
          <w:rFonts w:ascii="Arial" w:hAnsi="Arial" w:cs="Arial"/>
          <w:i/>
          <w:iCs/>
        </w:rPr>
        <w:t xml:space="preserve">ssential part of every childhood. </w:t>
      </w:r>
      <w:r w:rsidRPr="00800A2C">
        <w:rPr>
          <w:rFonts w:ascii="Arial" w:hAnsi="Arial" w:cs="Arial"/>
        </w:rPr>
        <w:t xml:space="preserve">Available at: </w:t>
      </w:r>
      <w:hyperlink r:id="rId26" w:anchor=":~:text=Risk%2Dtaking%2C%20Resilience%20and%20Adaptability&amp;text=Outdoor%20environments%20provide%20opportunities%20for,by%20overcoming%20challenges%20and%20setbacks">
        <w:r w:rsidRPr="00800A2C">
          <w:rPr>
            <w:rStyle w:val="Hyperlink"/>
            <w:rFonts w:ascii="Arial" w:hAnsi="Arial" w:cs="Arial"/>
          </w:rPr>
          <w:t>https://www.field-studies-council.org/2023/06/12/why-outdoor-education-is-an-essential-part-of-every-childhood/#:~:text=Risk%2Dtaking%2C%20Resilience%20and%20Adaptability&amp;text=Outdoor%20environments%20provide%20opportunities%20for,by%20overcoming%20challenges%20and%20setbacks</w:t>
        </w:r>
      </w:hyperlink>
      <w:r w:rsidRPr="00800A2C">
        <w:rPr>
          <w:rFonts w:ascii="Arial" w:hAnsi="Arial" w:cs="Arial"/>
        </w:rPr>
        <w:t>. (Accessed: 23</w:t>
      </w:r>
      <w:r w:rsidRPr="00800A2C">
        <w:rPr>
          <w:rFonts w:ascii="Arial" w:hAnsi="Arial" w:cs="Arial"/>
          <w:vertAlign w:val="superscript"/>
        </w:rPr>
        <w:t>rd</w:t>
      </w:r>
      <w:r w:rsidRPr="00800A2C">
        <w:rPr>
          <w:rFonts w:ascii="Arial" w:hAnsi="Arial" w:cs="Arial"/>
        </w:rPr>
        <w:t xml:space="preserve"> March 2025). </w:t>
      </w:r>
    </w:p>
    <w:p w14:paraId="56922F54" w14:textId="77777777" w:rsidR="00190746" w:rsidRPr="00800A2C" w:rsidRDefault="00190746" w:rsidP="00800A2C">
      <w:pPr>
        <w:spacing w:line="360" w:lineRule="auto"/>
        <w:rPr>
          <w:rFonts w:ascii="Arial" w:eastAsia="Arial" w:hAnsi="Arial" w:cs="Arial"/>
          <w:color w:val="000000" w:themeColor="text1"/>
        </w:rPr>
      </w:pPr>
    </w:p>
    <w:p w14:paraId="0EB2FCB9" w14:textId="131B496C" w:rsidR="2DF26821" w:rsidRPr="00800A2C" w:rsidRDefault="2DF26821" w:rsidP="00800A2C">
      <w:pPr>
        <w:spacing w:line="360" w:lineRule="auto"/>
        <w:rPr>
          <w:rFonts w:ascii="Arial" w:eastAsia="Arial" w:hAnsi="Arial" w:cs="Arial"/>
          <w:color w:val="000000" w:themeColor="text1"/>
        </w:rPr>
      </w:pPr>
      <w:r w:rsidRPr="00800A2C">
        <w:rPr>
          <w:rFonts w:ascii="Arial" w:eastAsia="Arial" w:hAnsi="Arial" w:cs="Arial"/>
          <w:color w:val="000000" w:themeColor="text1"/>
        </w:rPr>
        <w:lastRenderedPageBreak/>
        <w:t>Friedman. S, Gibson. J, Jones, C and Hughes, C</w:t>
      </w:r>
      <w:r w:rsidR="00691E72" w:rsidRPr="00800A2C">
        <w:rPr>
          <w:rFonts w:ascii="Arial" w:eastAsia="Arial" w:hAnsi="Arial" w:cs="Arial"/>
          <w:color w:val="000000" w:themeColor="text1"/>
        </w:rPr>
        <w:t>.</w:t>
      </w:r>
      <w:r w:rsidRPr="00800A2C">
        <w:rPr>
          <w:rFonts w:ascii="Arial" w:eastAsia="Arial" w:hAnsi="Arial" w:cs="Arial"/>
          <w:color w:val="000000" w:themeColor="text1"/>
        </w:rPr>
        <w:t xml:space="preserve"> (2024) </w:t>
      </w:r>
      <w:r w:rsidRPr="00800A2C">
        <w:rPr>
          <w:rFonts w:ascii="Arial" w:eastAsia="Arial" w:hAnsi="Arial" w:cs="Arial"/>
          <w:i/>
          <w:iCs/>
          <w:color w:val="000000" w:themeColor="text1"/>
        </w:rPr>
        <w:t xml:space="preserve">‘A New Adventure’: A Case Study of Autistic Children at Forest School. </w:t>
      </w:r>
      <w:r w:rsidRPr="00800A2C">
        <w:rPr>
          <w:rFonts w:ascii="Arial" w:eastAsia="Arial" w:hAnsi="Arial" w:cs="Arial"/>
          <w:color w:val="000000" w:themeColor="text1"/>
        </w:rPr>
        <w:t xml:space="preserve">Available at: </w:t>
      </w:r>
      <w:hyperlink r:id="rId27" w:history="1">
        <w:r w:rsidR="009C6805" w:rsidRPr="001746C0">
          <w:rPr>
            <w:rStyle w:val="Hyperlink"/>
            <w:rFonts w:ascii="Arial" w:eastAsia="Arial" w:hAnsi="Arial" w:cs="Arial"/>
          </w:rPr>
          <w:t>https://doi-org.ezproxy.uwtsd.ac.uk/10.1080/14729679.2022.2115522</w:t>
        </w:r>
      </w:hyperlink>
      <w:r w:rsidR="009C6805">
        <w:rPr>
          <w:rFonts w:ascii="Arial" w:eastAsia="Arial" w:hAnsi="Arial" w:cs="Arial"/>
          <w:color w:val="000000" w:themeColor="text1"/>
        </w:rPr>
        <w:t xml:space="preserve"> </w:t>
      </w:r>
      <w:r w:rsidRPr="00800A2C">
        <w:rPr>
          <w:rFonts w:ascii="Arial" w:eastAsia="Arial" w:hAnsi="Arial" w:cs="Arial"/>
          <w:color w:val="000000" w:themeColor="text1"/>
        </w:rPr>
        <w:t>(Accessed: 18th March 2025)</w:t>
      </w:r>
      <w:r w:rsidR="005F3472" w:rsidRPr="00800A2C">
        <w:rPr>
          <w:rFonts w:ascii="Arial" w:eastAsia="Arial" w:hAnsi="Arial" w:cs="Arial"/>
          <w:color w:val="000000" w:themeColor="text1"/>
        </w:rPr>
        <w:t>.</w:t>
      </w:r>
    </w:p>
    <w:p w14:paraId="046672C7" w14:textId="77777777" w:rsidR="00CD4532" w:rsidRPr="00800A2C" w:rsidRDefault="00CD4532" w:rsidP="00800A2C">
      <w:pPr>
        <w:spacing w:line="360" w:lineRule="auto"/>
        <w:rPr>
          <w:rFonts w:ascii="Arial" w:eastAsia="Arial" w:hAnsi="Arial" w:cs="Arial"/>
          <w:color w:val="000000" w:themeColor="text1"/>
        </w:rPr>
      </w:pPr>
    </w:p>
    <w:p w14:paraId="5B6DCD20" w14:textId="77777777" w:rsidR="00CD4532" w:rsidRPr="00800A2C" w:rsidRDefault="00CD4532" w:rsidP="00800A2C">
      <w:pPr>
        <w:spacing w:line="360" w:lineRule="auto"/>
        <w:rPr>
          <w:rFonts w:ascii="Arial" w:hAnsi="Arial" w:cs="Arial"/>
          <w:iCs/>
        </w:rPr>
      </w:pPr>
      <w:r w:rsidRPr="00800A2C">
        <w:rPr>
          <w:rFonts w:ascii="Arial" w:hAnsi="Arial" w:cs="Arial"/>
        </w:rPr>
        <w:t xml:space="preserve">Gov.uk (2019) </w:t>
      </w:r>
      <w:r w:rsidRPr="00800A2C">
        <w:rPr>
          <w:rFonts w:ascii="Arial" w:hAnsi="Arial" w:cs="Arial"/>
          <w:i/>
          <w:iCs/>
        </w:rPr>
        <w:t xml:space="preserve">Safeguarding children and protecting professionals in early years settings. </w:t>
      </w:r>
      <w:r w:rsidRPr="00800A2C">
        <w:rPr>
          <w:rFonts w:ascii="Arial" w:hAnsi="Arial" w:cs="Arial"/>
          <w:iCs/>
        </w:rPr>
        <w:t xml:space="preserve">Available at: </w:t>
      </w:r>
      <w:hyperlink r:id="rId28" w:history="1">
        <w:r w:rsidRPr="00800A2C">
          <w:rPr>
            <w:rStyle w:val="Hyperlink"/>
            <w:rFonts w:ascii="Arial" w:hAnsi="Arial" w:cs="Arial"/>
            <w:iCs/>
          </w:rPr>
          <w:t>https://www.gov.uk/government/publications/safeguarding-children-and-protecting-professionals-in-early-years-settings-online-safety-considerations/safeguarding-children-and-protecting-professionals-in-early-years-settings-online-safety-considerations-for-managers</w:t>
        </w:r>
      </w:hyperlink>
      <w:r w:rsidRPr="00800A2C">
        <w:rPr>
          <w:rFonts w:ascii="Arial" w:hAnsi="Arial" w:cs="Arial"/>
          <w:iCs/>
        </w:rPr>
        <w:t xml:space="preserve"> (Accessed: 23</w:t>
      </w:r>
      <w:r w:rsidRPr="00800A2C">
        <w:rPr>
          <w:rFonts w:ascii="Arial" w:hAnsi="Arial" w:cs="Arial"/>
          <w:iCs/>
          <w:vertAlign w:val="superscript"/>
        </w:rPr>
        <w:t>rd</w:t>
      </w:r>
      <w:r w:rsidRPr="00800A2C">
        <w:rPr>
          <w:rFonts w:ascii="Arial" w:hAnsi="Arial" w:cs="Arial"/>
          <w:iCs/>
        </w:rPr>
        <w:t xml:space="preserve"> March 2025). </w:t>
      </w:r>
    </w:p>
    <w:p w14:paraId="4B3F6E0D" w14:textId="77777777" w:rsidR="00CD4532" w:rsidRPr="00800A2C" w:rsidRDefault="00CD4532" w:rsidP="00800A2C">
      <w:pPr>
        <w:spacing w:line="360" w:lineRule="auto"/>
        <w:rPr>
          <w:rFonts w:ascii="Arial" w:eastAsia="Arial" w:hAnsi="Arial" w:cs="Arial"/>
          <w:color w:val="000000" w:themeColor="text1"/>
        </w:rPr>
      </w:pPr>
    </w:p>
    <w:p w14:paraId="689DD160" w14:textId="3015FCFE" w:rsidR="00CD4532" w:rsidRPr="00800A2C" w:rsidRDefault="00CD4532" w:rsidP="00800A2C">
      <w:pPr>
        <w:spacing w:line="360" w:lineRule="auto"/>
        <w:rPr>
          <w:rFonts w:ascii="Arial" w:eastAsia="Aptos" w:hAnsi="Arial" w:cs="Arial"/>
          <w:color w:val="000000" w:themeColor="text1"/>
        </w:rPr>
      </w:pPr>
      <w:proofErr w:type="spellStart"/>
      <w:r w:rsidRPr="00800A2C">
        <w:rPr>
          <w:rFonts w:ascii="Arial" w:eastAsia="Aptos" w:hAnsi="Arial" w:cs="Arial"/>
          <w:color w:val="000000" w:themeColor="text1"/>
        </w:rPr>
        <w:t>G</w:t>
      </w:r>
      <w:r w:rsidR="008E271A">
        <w:rPr>
          <w:rFonts w:ascii="Arial" w:eastAsia="Aptos" w:hAnsi="Arial" w:cs="Arial"/>
          <w:color w:val="000000" w:themeColor="text1"/>
        </w:rPr>
        <w:t>ov</w:t>
      </w:r>
      <w:r w:rsidRPr="00800A2C">
        <w:rPr>
          <w:rFonts w:ascii="Arial" w:eastAsia="Aptos" w:hAnsi="Arial" w:cs="Arial"/>
          <w:color w:val="000000" w:themeColor="text1"/>
        </w:rPr>
        <w:t>.W</w:t>
      </w:r>
      <w:r w:rsidR="008E271A">
        <w:rPr>
          <w:rFonts w:ascii="Arial" w:eastAsia="Aptos" w:hAnsi="Arial" w:cs="Arial"/>
          <w:color w:val="000000" w:themeColor="text1"/>
        </w:rPr>
        <w:t>ales</w:t>
      </w:r>
      <w:proofErr w:type="spellEnd"/>
      <w:r w:rsidRPr="00800A2C">
        <w:rPr>
          <w:rFonts w:ascii="Arial" w:eastAsia="Aptos" w:hAnsi="Arial" w:cs="Arial"/>
          <w:color w:val="000000" w:themeColor="text1"/>
        </w:rPr>
        <w:t xml:space="preserve"> (2025) </w:t>
      </w:r>
      <w:r w:rsidRPr="00800A2C">
        <w:rPr>
          <w:rFonts w:ascii="Arial" w:eastAsia="Aptos" w:hAnsi="Arial" w:cs="Arial"/>
          <w:i/>
          <w:iCs/>
          <w:color w:val="000000" w:themeColor="text1"/>
        </w:rPr>
        <w:t xml:space="preserve">National minimum standards for regulated childcare. </w:t>
      </w:r>
      <w:r w:rsidRPr="00800A2C">
        <w:rPr>
          <w:rFonts w:ascii="Arial" w:eastAsia="Aptos" w:hAnsi="Arial" w:cs="Arial"/>
          <w:color w:val="000000" w:themeColor="text1"/>
        </w:rPr>
        <w:t xml:space="preserve">Available at: </w:t>
      </w:r>
      <w:hyperlink r:id="rId29" w:history="1">
        <w:r w:rsidR="00871330" w:rsidRPr="001746C0">
          <w:rPr>
            <w:rStyle w:val="Hyperlink"/>
            <w:rFonts w:ascii="Arial" w:eastAsia="Aptos" w:hAnsi="Arial" w:cs="Arial"/>
          </w:rPr>
          <w:t>https://www.gov.wales/national-minimum-standards-regulated-childcare</w:t>
        </w:r>
      </w:hyperlink>
      <w:r w:rsidR="00871330">
        <w:rPr>
          <w:rFonts w:ascii="Arial" w:eastAsia="Aptos" w:hAnsi="Arial" w:cs="Arial"/>
          <w:color w:val="000000" w:themeColor="text1"/>
        </w:rPr>
        <w:t xml:space="preserve"> </w:t>
      </w:r>
      <w:r w:rsidRPr="00800A2C">
        <w:rPr>
          <w:rFonts w:ascii="Arial" w:eastAsia="Aptos" w:hAnsi="Arial" w:cs="Arial"/>
          <w:color w:val="000000" w:themeColor="text1"/>
        </w:rPr>
        <w:t>(Accessed: 20</w:t>
      </w:r>
      <w:r w:rsidRPr="00800A2C">
        <w:rPr>
          <w:rFonts w:ascii="Arial" w:eastAsia="Aptos" w:hAnsi="Arial" w:cs="Arial"/>
          <w:color w:val="000000" w:themeColor="text1"/>
          <w:vertAlign w:val="superscript"/>
        </w:rPr>
        <w:t>th</w:t>
      </w:r>
      <w:r w:rsidRPr="00800A2C">
        <w:rPr>
          <w:rFonts w:ascii="Arial" w:eastAsia="Aptos" w:hAnsi="Arial" w:cs="Arial"/>
          <w:color w:val="000000" w:themeColor="text1"/>
        </w:rPr>
        <w:t xml:space="preserve"> March 2025).</w:t>
      </w:r>
    </w:p>
    <w:p w14:paraId="58528F1C" w14:textId="77777777" w:rsidR="002A60A0" w:rsidRPr="00800A2C" w:rsidRDefault="002A60A0" w:rsidP="00800A2C">
      <w:pPr>
        <w:spacing w:line="360" w:lineRule="auto"/>
        <w:rPr>
          <w:rFonts w:ascii="Arial" w:eastAsia="Aptos" w:hAnsi="Arial" w:cs="Arial"/>
          <w:color w:val="000000" w:themeColor="text1"/>
        </w:rPr>
      </w:pPr>
    </w:p>
    <w:p w14:paraId="60594A28" w14:textId="3FAC840C" w:rsidR="002A60A0" w:rsidRPr="00800A2C" w:rsidRDefault="002A60A0" w:rsidP="00800A2C">
      <w:pPr>
        <w:spacing w:line="360" w:lineRule="auto"/>
        <w:rPr>
          <w:rFonts w:ascii="Arial" w:hAnsi="Arial" w:cs="Arial"/>
        </w:rPr>
      </w:pPr>
      <w:r w:rsidRPr="00800A2C">
        <w:rPr>
          <w:rFonts w:ascii="Arial" w:hAnsi="Arial" w:cs="Arial"/>
        </w:rPr>
        <w:t xml:space="preserve">Health and Safety Executive (no date) </w:t>
      </w:r>
      <w:r w:rsidRPr="00800A2C">
        <w:rPr>
          <w:rFonts w:ascii="Arial" w:hAnsi="Arial" w:cs="Arial"/>
          <w:i/>
          <w:iCs/>
        </w:rPr>
        <w:t xml:space="preserve">Children’s play and leisure. </w:t>
      </w:r>
      <w:r w:rsidRPr="00800A2C">
        <w:rPr>
          <w:rFonts w:ascii="Arial" w:hAnsi="Arial" w:cs="Arial"/>
        </w:rPr>
        <w:t xml:space="preserve">Available at: </w:t>
      </w:r>
      <w:hyperlink r:id="rId30">
        <w:r w:rsidRPr="00800A2C">
          <w:rPr>
            <w:rStyle w:val="Hyperlink"/>
            <w:rFonts w:ascii="Arial" w:hAnsi="Arial" w:cs="Arial"/>
          </w:rPr>
          <w:t>https://www.hse.gov.uk/entertainment/childs-play-statement.htm</w:t>
        </w:r>
      </w:hyperlink>
      <w:r w:rsidRPr="00800A2C">
        <w:rPr>
          <w:rFonts w:ascii="Arial" w:hAnsi="Arial" w:cs="Arial"/>
        </w:rPr>
        <w:t xml:space="preserve"> (Accessed: 24</w:t>
      </w:r>
      <w:r w:rsidRPr="00800A2C">
        <w:rPr>
          <w:rFonts w:ascii="Arial" w:hAnsi="Arial" w:cs="Arial"/>
          <w:vertAlign w:val="superscript"/>
        </w:rPr>
        <w:t>th</w:t>
      </w:r>
      <w:r w:rsidRPr="00800A2C">
        <w:rPr>
          <w:rFonts w:ascii="Arial" w:hAnsi="Arial" w:cs="Arial"/>
        </w:rPr>
        <w:t xml:space="preserve"> March 2025). </w:t>
      </w:r>
    </w:p>
    <w:p w14:paraId="7FA10C14" w14:textId="77777777" w:rsidR="002A60A0" w:rsidRPr="00800A2C" w:rsidRDefault="002A60A0" w:rsidP="00800A2C">
      <w:pPr>
        <w:spacing w:line="360" w:lineRule="auto"/>
        <w:rPr>
          <w:rFonts w:ascii="Arial" w:eastAsia="Aptos" w:hAnsi="Arial" w:cs="Arial"/>
          <w:color w:val="000000" w:themeColor="text1"/>
        </w:rPr>
      </w:pPr>
    </w:p>
    <w:p w14:paraId="522FA02C" w14:textId="3F74D3AA" w:rsidR="2DF26821" w:rsidRPr="00800A2C" w:rsidRDefault="2DF26821" w:rsidP="00800A2C">
      <w:pPr>
        <w:spacing w:line="360" w:lineRule="auto"/>
        <w:rPr>
          <w:rFonts w:ascii="Arial" w:eastAsia="Arial" w:hAnsi="Arial" w:cs="Arial"/>
          <w:color w:val="000000" w:themeColor="text1"/>
        </w:rPr>
      </w:pPr>
      <w:r w:rsidRPr="00800A2C">
        <w:rPr>
          <w:rFonts w:ascii="Arial" w:eastAsia="Arial" w:hAnsi="Arial" w:cs="Arial"/>
          <w:color w:val="000000" w:themeColor="text1"/>
        </w:rPr>
        <w:t>Hutchinson</w:t>
      </w:r>
      <w:r w:rsidR="007E0B2C" w:rsidRPr="00800A2C">
        <w:rPr>
          <w:rFonts w:ascii="Arial" w:eastAsia="Arial" w:hAnsi="Arial" w:cs="Arial"/>
          <w:color w:val="000000" w:themeColor="text1"/>
        </w:rPr>
        <w:t>,</w:t>
      </w:r>
      <w:r w:rsidRPr="00800A2C">
        <w:rPr>
          <w:rFonts w:ascii="Arial" w:eastAsia="Arial" w:hAnsi="Arial" w:cs="Arial"/>
          <w:color w:val="000000" w:themeColor="text1"/>
        </w:rPr>
        <w:t xml:space="preserve"> S</w:t>
      </w:r>
      <w:r w:rsidR="007E0B2C" w:rsidRPr="00800A2C">
        <w:rPr>
          <w:rFonts w:ascii="Arial" w:eastAsia="Arial" w:hAnsi="Arial" w:cs="Arial"/>
          <w:color w:val="000000" w:themeColor="text1"/>
        </w:rPr>
        <w:t>.</w:t>
      </w:r>
      <w:r w:rsidRPr="00800A2C">
        <w:rPr>
          <w:rFonts w:ascii="Arial" w:eastAsia="Arial" w:hAnsi="Arial" w:cs="Arial"/>
          <w:color w:val="000000" w:themeColor="text1"/>
        </w:rPr>
        <w:t xml:space="preserve"> (2013) </w:t>
      </w:r>
      <w:r w:rsidRPr="00800A2C">
        <w:rPr>
          <w:rFonts w:ascii="Arial" w:eastAsia="Arial" w:hAnsi="Arial" w:cs="Arial"/>
          <w:i/>
          <w:iCs/>
          <w:color w:val="000000" w:themeColor="text1"/>
        </w:rPr>
        <w:t xml:space="preserve">Performance Management. </w:t>
      </w:r>
      <w:r w:rsidRPr="00800A2C">
        <w:rPr>
          <w:rFonts w:ascii="Arial" w:eastAsia="Arial" w:hAnsi="Arial" w:cs="Arial"/>
          <w:color w:val="000000" w:themeColor="text1"/>
        </w:rPr>
        <w:t>Chartered Institute of Personnel and Development. (Accessed: 21st March 2025)</w:t>
      </w:r>
      <w:r w:rsidR="006A0374" w:rsidRPr="00800A2C">
        <w:rPr>
          <w:rFonts w:ascii="Arial" w:eastAsia="Arial" w:hAnsi="Arial" w:cs="Arial"/>
          <w:color w:val="000000" w:themeColor="text1"/>
        </w:rPr>
        <w:t>.</w:t>
      </w:r>
      <w:r w:rsidRPr="00800A2C">
        <w:rPr>
          <w:rFonts w:ascii="Arial" w:eastAsia="Arial" w:hAnsi="Arial" w:cs="Arial"/>
          <w:color w:val="000000" w:themeColor="text1"/>
        </w:rPr>
        <w:t xml:space="preserve"> </w:t>
      </w:r>
    </w:p>
    <w:p w14:paraId="74DF0E19" w14:textId="77777777" w:rsidR="002A60A0" w:rsidRPr="00800A2C" w:rsidRDefault="002A60A0" w:rsidP="00800A2C">
      <w:pPr>
        <w:spacing w:line="360" w:lineRule="auto"/>
        <w:rPr>
          <w:rFonts w:ascii="Arial" w:eastAsia="Arial" w:hAnsi="Arial" w:cs="Arial"/>
          <w:color w:val="000000" w:themeColor="text1"/>
        </w:rPr>
      </w:pPr>
    </w:p>
    <w:p w14:paraId="73402A75" w14:textId="7FEE3435" w:rsidR="002A60A0" w:rsidRPr="00800A2C" w:rsidRDefault="001F6B87" w:rsidP="00800A2C">
      <w:pPr>
        <w:spacing w:line="360" w:lineRule="auto"/>
        <w:rPr>
          <w:rFonts w:ascii="Arial" w:eastAsia="Arial" w:hAnsi="Arial" w:cs="Arial"/>
        </w:rPr>
      </w:pPr>
      <w:r w:rsidRPr="00800A2C">
        <w:rPr>
          <w:rFonts w:ascii="Arial" w:eastAsia="Arial" w:hAnsi="Arial" w:cs="Arial"/>
        </w:rPr>
        <w:t>Institute</w:t>
      </w:r>
      <w:r w:rsidR="002A60A0" w:rsidRPr="00800A2C">
        <w:rPr>
          <w:rFonts w:ascii="Arial" w:eastAsia="Arial" w:hAnsi="Arial" w:cs="Arial"/>
        </w:rPr>
        <w:t xml:space="preserve"> for </w:t>
      </w:r>
      <w:r w:rsidR="0001039E">
        <w:rPr>
          <w:rFonts w:ascii="Arial" w:eastAsia="Arial" w:hAnsi="Arial" w:cs="Arial"/>
        </w:rPr>
        <w:t>Outdoor L</w:t>
      </w:r>
      <w:r w:rsidR="002A60A0" w:rsidRPr="00800A2C">
        <w:rPr>
          <w:rFonts w:ascii="Arial" w:eastAsia="Arial" w:hAnsi="Arial" w:cs="Arial"/>
        </w:rPr>
        <w:t xml:space="preserve">earning (2025) </w:t>
      </w:r>
      <w:r w:rsidR="002A60A0" w:rsidRPr="00800A2C">
        <w:rPr>
          <w:rFonts w:ascii="Arial" w:eastAsia="Arial" w:hAnsi="Arial" w:cs="Arial"/>
          <w:i/>
          <w:iCs/>
        </w:rPr>
        <w:t xml:space="preserve">Training/ Education Guide. </w:t>
      </w:r>
      <w:r w:rsidR="002A60A0" w:rsidRPr="00800A2C">
        <w:rPr>
          <w:rFonts w:ascii="Arial" w:eastAsia="Arial" w:hAnsi="Arial" w:cs="Arial"/>
        </w:rPr>
        <w:t xml:space="preserve">Available at: </w:t>
      </w:r>
      <w:hyperlink r:id="rId31">
        <w:r w:rsidR="002A60A0" w:rsidRPr="00800A2C">
          <w:rPr>
            <w:rStyle w:val="Hyperlink"/>
            <w:rFonts w:ascii="Arial" w:eastAsia="Arial" w:hAnsi="Arial" w:cs="Arial"/>
          </w:rPr>
          <w:t>https://www.outdoor-learning.org/workforce/training-education-guide.html</w:t>
        </w:r>
      </w:hyperlink>
      <w:r w:rsidR="002A60A0" w:rsidRPr="00800A2C">
        <w:rPr>
          <w:rFonts w:ascii="Arial" w:eastAsia="Arial" w:hAnsi="Arial" w:cs="Arial"/>
        </w:rPr>
        <w:t xml:space="preserve"> (Accessed: 24</w:t>
      </w:r>
      <w:r w:rsidR="002A60A0" w:rsidRPr="00800A2C">
        <w:rPr>
          <w:rFonts w:ascii="Arial" w:eastAsia="Arial" w:hAnsi="Arial" w:cs="Arial"/>
          <w:vertAlign w:val="superscript"/>
        </w:rPr>
        <w:t>th</w:t>
      </w:r>
      <w:r w:rsidR="002A60A0" w:rsidRPr="00800A2C">
        <w:rPr>
          <w:rFonts w:ascii="Arial" w:eastAsia="Arial" w:hAnsi="Arial" w:cs="Arial"/>
        </w:rPr>
        <w:t xml:space="preserve"> March 2025). </w:t>
      </w:r>
    </w:p>
    <w:p w14:paraId="30B2125F" w14:textId="77777777" w:rsidR="002A60A0" w:rsidRPr="00800A2C" w:rsidRDefault="002A60A0" w:rsidP="00800A2C">
      <w:pPr>
        <w:spacing w:line="360" w:lineRule="auto"/>
        <w:rPr>
          <w:rFonts w:ascii="Arial" w:eastAsia="Arial" w:hAnsi="Arial" w:cs="Arial"/>
        </w:rPr>
      </w:pPr>
    </w:p>
    <w:p w14:paraId="564191FF" w14:textId="1C7ADE62" w:rsidR="002A60A0" w:rsidRPr="00800A2C" w:rsidRDefault="002A60A0" w:rsidP="00800A2C">
      <w:pPr>
        <w:spacing w:line="360" w:lineRule="auto"/>
        <w:rPr>
          <w:rFonts w:ascii="Arial" w:eastAsia="Arial" w:hAnsi="Arial" w:cs="Arial"/>
        </w:rPr>
      </w:pPr>
      <w:r w:rsidRPr="00800A2C">
        <w:rPr>
          <w:rFonts w:ascii="Arial" w:eastAsia="Arial" w:hAnsi="Arial" w:cs="Arial"/>
        </w:rPr>
        <w:t xml:space="preserve">Kids Included Together (2024) </w:t>
      </w:r>
      <w:r w:rsidRPr="00800A2C">
        <w:rPr>
          <w:rFonts w:ascii="Arial" w:eastAsia="Arial" w:hAnsi="Arial" w:cs="Arial"/>
          <w:i/>
          <w:iCs/>
        </w:rPr>
        <w:t xml:space="preserve">The role of inclusion in child development and learning. </w:t>
      </w:r>
      <w:r w:rsidRPr="00800A2C">
        <w:rPr>
          <w:rFonts w:ascii="Arial" w:eastAsia="Arial" w:hAnsi="Arial" w:cs="Arial"/>
        </w:rPr>
        <w:t xml:space="preserve">Available at: </w:t>
      </w:r>
      <w:hyperlink r:id="rId32">
        <w:r w:rsidRPr="00800A2C">
          <w:rPr>
            <w:rStyle w:val="Hyperlink"/>
            <w:rFonts w:ascii="Arial" w:eastAsia="Arial" w:hAnsi="Arial" w:cs="Arial"/>
          </w:rPr>
          <w:t>https://www.kit.org/the-role-of-inclusion-in-child-development/</w:t>
        </w:r>
      </w:hyperlink>
      <w:r w:rsidRPr="00800A2C">
        <w:rPr>
          <w:rFonts w:ascii="Arial" w:eastAsia="Arial" w:hAnsi="Arial" w:cs="Arial"/>
        </w:rPr>
        <w:t xml:space="preserve"> (Accessed: 23</w:t>
      </w:r>
      <w:r w:rsidRPr="00800A2C">
        <w:rPr>
          <w:rFonts w:ascii="Arial" w:eastAsia="Arial" w:hAnsi="Arial" w:cs="Arial"/>
          <w:vertAlign w:val="superscript"/>
        </w:rPr>
        <w:t>rd</w:t>
      </w:r>
      <w:r w:rsidRPr="00800A2C">
        <w:rPr>
          <w:rFonts w:ascii="Arial" w:eastAsia="Arial" w:hAnsi="Arial" w:cs="Arial"/>
        </w:rPr>
        <w:t xml:space="preserve"> March 2025). </w:t>
      </w:r>
    </w:p>
    <w:p w14:paraId="134814BD" w14:textId="77777777" w:rsidR="002A60A0" w:rsidRPr="00800A2C" w:rsidRDefault="002A60A0" w:rsidP="00800A2C">
      <w:pPr>
        <w:spacing w:line="360" w:lineRule="auto"/>
        <w:rPr>
          <w:rFonts w:ascii="Arial" w:eastAsia="Arial" w:hAnsi="Arial" w:cs="Arial"/>
        </w:rPr>
      </w:pPr>
    </w:p>
    <w:p w14:paraId="1882C16F" w14:textId="77777777" w:rsidR="00436632" w:rsidRDefault="002A60A0" w:rsidP="00800A2C">
      <w:pPr>
        <w:spacing w:line="360" w:lineRule="auto"/>
        <w:rPr>
          <w:rFonts w:ascii="Arial" w:eastAsia="Arial" w:hAnsi="Arial" w:cs="Arial"/>
        </w:rPr>
      </w:pPr>
      <w:r w:rsidRPr="00800A2C">
        <w:rPr>
          <w:rFonts w:ascii="Arial" w:eastAsia="Arial" w:hAnsi="Arial" w:cs="Arial"/>
        </w:rPr>
        <w:t>Kiviranta, L. Lindfors, E. Rönkkö, M. and Lukka, E. (2024) ‘Outdoor learning in early childhood education: exploring benefits and challenges’</w:t>
      </w:r>
      <w:r w:rsidRPr="00800A2C">
        <w:rPr>
          <w:rFonts w:ascii="Arial" w:eastAsia="Arial" w:hAnsi="Arial" w:cs="Arial"/>
          <w:i/>
          <w:iCs/>
        </w:rPr>
        <w:t xml:space="preserve"> Educational Research, </w:t>
      </w:r>
      <w:r w:rsidRPr="00800A2C">
        <w:rPr>
          <w:rFonts w:ascii="Arial" w:eastAsia="Arial" w:hAnsi="Arial" w:cs="Arial"/>
        </w:rPr>
        <w:t xml:space="preserve">66(1), pp.102-119. Available at: </w:t>
      </w:r>
      <w:hyperlink r:id="rId33">
        <w:r w:rsidRPr="00800A2C">
          <w:rPr>
            <w:rStyle w:val="Hyperlink"/>
            <w:rFonts w:ascii="Arial" w:eastAsia="Arial" w:hAnsi="Arial" w:cs="Arial"/>
          </w:rPr>
          <w:t>https://doi.org/10.1080/00131881.2023.2285762</w:t>
        </w:r>
      </w:hyperlink>
      <w:r w:rsidRPr="00800A2C">
        <w:rPr>
          <w:rFonts w:ascii="Arial" w:eastAsia="Arial" w:hAnsi="Arial" w:cs="Arial"/>
        </w:rPr>
        <w:t xml:space="preserve"> (Accessed: 18</w:t>
      </w:r>
      <w:r w:rsidRPr="00800A2C">
        <w:rPr>
          <w:rFonts w:ascii="Arial" w:eastAsia="Arial" w:hAnsi="Arial" w:cs="Arial"/>
          <w:vertAlign w:val="superscript"/>
        </w:rPr>
        <w:t>th</w:t>
      </w:r>
      <w:r w:rsidRPr="00800A2C">
        <w:rPr>
          <w:rFonts w:ascii="Arial" w:eastAsia="Arial" w:hAnsi="Arial" w:cs="Arial"/>
        </w:rPr>
        <w:t xml:space="preserve"> March 2025).</w:t>
      </w:r>
    </w:p>
    <w:p w14:paraId="74B5639D" w14:textId="160D5501" w:rsidR="002A60A0" w:rsidRPr="00800A2C" w:rsidRDefault="002A60A0" w:rsidP="00800A2C">
      <w:pPr>
        <w:spacing w:line="360" w:lineRule="auto"/>
        <w:rPr>
          <w:rFonts w:ascii="Arial" w:eastAsia="Arial" w:hAnsi="Arial" w:cs="Arial"/>
        </w:rPr>
      </w:pPr>
      <w:r w:rsidRPr="00800A2C">
        <w:rPr>
          <w:rFonts w:ascii="Arial" w:eastAsia="Arial" w:hAnsi="Arial" w:cs="Arial"/>
        </w:rPr>
        <w:lastRenderedPageBreak/>
        <w:t xml:space="preserve">Legislation.Gov (2025) </w:t>
      </w:r>
      <w:r w:rsidRPr="00800A2C">
        <w:rPr>
          <w:rFonts w:ascii="Arial" w:eastAsia="Arial" w:hAnsi="Arial" w:cs="Arial"/>
          <w:i/>
          <w:iCs/>
        </w:rPr>
        <w:t xml:space="preserve">Health and Safety at </w:t>
      </w:r>
      <w:r w:rsidR="00D848A5">
        <w:rPr>
          <w:rFonts w:ascii="Arial" w:eastAsia="Arial" w:hAnsi="Arial" w:cs="Arial"/>
          <w:i/>
          <w:iCs/>
        </w:rPr>
        <w:t>W</w:t>
      </w:r>
      <w:r w:rsidRPr="00800A2C">
        <w:rPr>
          <w:rFonts w:ascii="Arial" w:eastAsia="Arial" w:hAnsi="Arial" w:cs="Arial"/>
          <w:i/>
          <w:iCs/>
        </w:rPr>
        <w:t>ork Act 1974.</w:t>
      </w:r>
      <w:r w:rsidRPr="00800A2C">
        <w:rPr>
          <w:rFonts w:ascii="Arial" w:eastAsia="Arial" w:hAnsi="Arial" w:cs="Arial"/>
        </w:rPr>
        <w:t xml:space="preserve"> </w:t>
      </w:r>
      <w:r w:rsidR="002E47C2">
        <w:rPr>
          <w:rFonts w:ascii="Arial" w:eastAsia="Arial" w:hAnsi="Arial" w:cs="Arial"/>
        </w:rPr>
        <w:t>(c.37</w:t>
      </w:r>
      <w:r w:rsidR="00B77579">
        <w:rPr>
          <w:rFonts w:ascii="Arial" w:eastAsia="Arial" w:hAnsi="Arial" w:cs="Arial"/>
        </w:rPr>
        <w:t xml:space="preserve">) </w:t>
      </w:r>
      <w:r w:rsidRPr="00800A2C">
        <w:rPr>
          <w:rFonts w:ascii="Arial" w:eastAsia="Arial" w:hAnsi="Arial" w:cs="Arial"/>
        </w:rPr>
        <w:t xml:space="preserve">Available at: </w:t>
      </w:r>
      <w:hyperlink r:id="rId34" w:history="1">
        <w:r w:rsidR="00A536AD" w:rsidRPr="001746C0">
          <w:rPr>
            <w:rStyle w:val="Hyperlink"/>
            <w:rFonts w:ascii="Arial" w:eastAsia="Arial" w:hAnsi="Arial" w:cs="Arial"/>
          </w:rPr>
          <w:t>https://www.legislation.gov.uk/ukpga/1974/37/contents</w:t>
        </w:r>
      </w:hyperlink>
      <w:r w:rsidR="00A536AD">
        <w:rPr>
          <w:rFonts w:ascii="Arial" w:eastAsia="Arial" w:hAnsi="Arial" w:cs="Arial"/>
        </w:rPr>
        <w:t xml:space="preserve"> </w:t>
      </w:r>
      <w:r w:rsidRPr="00800A2C">
        <w:rPr>
          <w:rFonts w:ascii="Arial" w:eastAsia="Arial" w:hAnsi="Arial" w:cs="Arial"/>
        </w:rPr>
        <w:t>(Accessed: 25</w:t>
      </w:r>
      <w:r w:rsidRPr="00800A2C">
        <w:rPr>
          <w:rFonts w:ascii="Arial" w:eastAsia="Arial" w:hAnsi="Arial" w:cs="Arial"/>
          <w:vertAlign w:val="superscript"/>
        </w:rPr>
        <w:t>th</w:t>
      </w:r>
      <w:r w:rsidRPr="00800A2C">
        <w:rPr>
          <w:rFonts w:ascii="Arial" w:eastAsia="Arial" w:hAnsi="Arial" w:cs="Arial"/>
        </w:rPr>
        <w:t xml:space="preserve"> March 2025).</w:t>
      </w:r>
    </w:p>
    <w:p w14:paraId="5DDE9CD0" w14:textId="77777777" w:rsidR="002A60A0" w:rsidRPr="00800A2C" w:rsidRDefault="002A60A0" w:rsidP="00800A2C">
      <w:pPr>
        <w:spacing w:line="360" w:lineRule="auto"/>
        <w:rPr>
          <w:rFonts w:ascii="Arial" w:eastAsia="Arial" w:hAnsi="Arial" w:cs="Arial"/>
        </w:rPr>
      </w:pPr>
    </w:p>
    <w:p w14:paraId="22CFD50D" w14:textId="62D90297" w:rsidR="2DF26821" w:rsidRPr="00800A2C" w:rsidRDefault="2DF26821" w:rsidP="00800A2C">
      <w:pPr>
        <w:spacing w:line="360" w:lineRule="auto"/>
        <w:rPr>
          <w:rFonts w:ascii="Arial" w:eastAsia="Arial" w:hAnsi="Arial" w:cs="Arial"/>
          <w:color w:val="000000" w:themeColor="text1"/>
        </w:rPr>
      </w:pPr>
      <w:r w:rsidRPr="00800A2C">
        <w:rPr>
          <w:rFonts w:ascii="Arial" w:eastAsia="Arial" w:hAnsi="Arial" w:cs="Arial"/>
          <w:color w:val="000000" w:themeColor="text1"/>
        </w:rPr>
        <w:t>McMahon</w:t>
      </w:r>
      <w:r w:rsidR="00BE047D">
        <w:rPr>
          <w:rFonts w:ascii="Arial" w:eastAsia="Arial" w:hAnsi="Arial" w:cs="Arial"/>
          <w:color w:val="000000" w:themeColor="text1"/>
        </w:rPr>
        <w:t>,</w:t>
      </w:r>
      <w:r w:rsidRPr="00800A2C">
        <w:rPr>
          <w:rFonts w:ascii="Arial" w:eastAsia="Arial" w:hAnsi="Arial" w:cs="Arial"/>
          <w:color w:val="000000" w:themeColor="text1"/>
        </w:rPr>
        <w:t xml:space="preserve"> S</w:t>
      </w:r>
      <w:r w:rsidR="00BE047D">
        <w:rPr>
          <w:rFonts w:ascii="Arial" w:eastAsia="Arial" w:hAnsi="Arial" w:cs="Arial"/>
          <w:color w:val="000000" w:themeColor="text1"/>
        </w:rPr>
        <w:t>.</w:t>
      </w:r>
      <w:r w:rsidRPr="00800A2C">
        <w:rPr>
          <w:rFonts w:ascii="Arial" w:eastAsia="Arial" w:hAnsi="Arial" w:cs="Arial"/>
          <w:color w:val="000000" w:themeColor="text1"/>
        </w:rPr>
        <w:t xml:space="preserve"> and Dyer</w:t>
      </w:r>
      <w:r w:rsidR="00BE047D">
        <w:rPr>
          <w:rFonts w:ascii="Arial" w:eastAsia="Arial" w:hAnsi="Arial" w:cs="Arial"/>
          <w:color w:val="000000" w:themeColor="text1"/>
        </w:rPr>
        <w:t>,</w:t>
      </w:r>
      <w:r w:rsidRPr="00800A2C">
        <w:rPr>
          <w:rFonts w:ascii="Arial" w:eastAsia="Arial" w:hAnsi="Arial" w:cs="Arial"/>
          <w:color w:val="000000" w:themeColor="text1"/>
        </w:rPr>
        <w:t xml:space="preserve"> M</w:t>
      </w:r>
      <w:r w:rsidR="007E0B2C" w:rsidRPr="00800A2C">
        <w:rPr>
          <w:rFonts w:ascii="Arial" w:eastAsia="Arial" w:hAnsi="Arial" w:cs="Arial"/>
          <w:color w:val="000000" w:themeColor="text1"/>
        </w:rPr>
        <w:t>.</w:t>
      </w:r>
      <w:r w:rsidRPr="00800A2C">
        <w:rPr>
          <w:rFonts w:ascii="Arial" w:eastAsia="Arial" w:hAnsi="Arial" w:cs="Arial"/>
          <w:color w:val="000000" w:themeColor="text1"/>
        </w:rPr>
        <w:t xml:space="preserve"> (2018) </w:t>
      </w:r>
      <w:r w:rsidRPr="00800A2C">
        <w:rPr>
          <w:rFonts w:ascii="Arial" w:eastAsia="Arial" w:hAnsi="Arial" w:cs="Arial"/>
          <w:i/>
          <w:iCs/>
          <w:color w:val="000000" w:themeColor="text1"/>
        </w:rPr>
        <w:t xml:space="preserve">Advanced Work-Based Practice in the Early Years: A Guide for Students. </w:t>
      </w:r>
      <w:r w:rsidRPr="00800A2C">
        <w:rPr>
          <w:rFonts w:ascii="Arial" w:eastAsia="Arial" w:hAnsi="Arial" w:cs="Arial"/>
          <w:color w:val="000000" w:themeColor="text1"/>
        </w:rPr>
        <w:t xml:space="preserve">Routledge. </w:t>
      </w:r>
    </w:p>
    <w:p w14:paraId="35CE56F7" w14:textId="77777777" w:rsidR="00882F0A" w:rsidRPr="00800A2C" w:rsidRDefault="00882F0A" w:rsidP="00800A2C">
      <w:pPr>
        <w:spacing w:line="360" w:lineRule="auto"/>
        <w:rPr>
          <w:rFonts w:ascii="Arial" w:eastAsia="Arial" w:hAnsi="Arial" w:cs="Arial"/>
          <w:color w:val="000000" w:themeColor="text1"/>
        </w:rPr>
      </w:pPr>
    </w:p>
    <w:p w14:paraId="782417CA" w14:textId="77777777" w:rsidR="00882F0A" w:rsidRPr="00800A2C" w:rsidRDefault="00882F0A" w:rsidP="00800A2C">
      <w:pPr>
        <w:spacing w:line="360" w:lineRule="auto"/>
        <w:rPr>
          <w:rFonts w:ascii="Arial" w:hAnsi="Arial" w:cs="Arial"/>
        </w:rPr>
      </w:pPr>
      <w:r w:rsidRPr="00800A2C">
        <w:rPr>
          <w:rFonts w:ascii="Arial" w:hAnsi="Arial" w:cs="Arial"/>
        </w:rPr>
        <w:t xml:space="preserve">NAESP (2004) </w:t>
      </w:r>
      <w:r w:rsidRPr="00800A2C">
        <w:rPr>
          <w:rFonts w:ascii="Arial" w:hAnsi="Arial" w:cs="Arial"/>
          <w:i/>
          <w:iCs/>
        </w:rPr>
        <w:t xml:space="preserve">Five Barriers to Parent Involvement. </w:t>
      </w:r>
      <w:r w:rsidRPr="00800A2C">
        <w:rPr>
          <w:rFonts w:ascii="Arial" w:hAnsi="Arial" w:cs="Arial"/>
        </w:rPr>
        <w:t xml:space="preserve">Available at: </w:t>
      </w:r>
      <w:hyperlink r:id="rId35">
        <w:r w:rsidRPr="00800A2C">
          <w:rPr>
            <w:rStyle w:val="Hyperlink"/>
            <w:rFonts w:ascii="Arial" w:hAnsi="Arial" w:cs="Arial"/>
          </w:rPr>
          <w:t>https://www.naesp.org/sites/default/files/resources/2/Middle_Matters/2004/MM2004v13n1a2.pdf</w:t>
        </w:r>
      </w:hyperlink>
      <w:r w:rsidRPr="00800A2C">
        <w:rPr>
          <w:rFonts w:ascii="Arial" w:hAnsi="Arial" w:cs="Arial"/>
        </w:rPr>
        <w:t xml:space="preserve"> (Accessed: 22</w:t>
      </w:r>
      <w:r w:rsidRPr="00800A2C">
        <w:rPr>
          <w:rFonts w:ascii="Arial" w:hAnsi="Arial" w:cs="Arial"/>
          <w:vertAlign w:val="superscript"/>
        </w:rPr>
        <w:t>nd</w:t>
      </w:r>
      <w:r w:rsidRPr="00800A2C">
        <w:rPr>
          <w:rFonts w:ascii="Arial" w:hAnsi="Arial" w:cs="Arial"/>
        </w:rPr>
        <w:t xml:space="preserve"> March 2025). </w:t>
      </w:r>
    </w:p>
    <w:p w14:paraId="6AAC0CBE" w14:textId="77777777" w:rsidR="00596BB7" w:rsidRDefault="00596BB7" w:rsidP="00800A2C">
      <w:pPr>
        <w:spacing w:line="360" w:lineRule="auto"/>
        <w:rPr>
          <w:rFonts w:ascii="Arial" w:hAnsi="Arial" w:cs="Arial"/>
          <w:iCs/>
        </w:rPr>
      </w:pPr>
    </w:p>
    <w:p w14:paraId="7F0C07EA" w14:textId="19A85AB2" w:rsidR="00EF3AD9" w:rsidRPr="00800A2C" w:rsidRDefault="00EF3AD9" w:rsidP="00800A2C">
      <w:pPr>
        <w:spacing w:line="360" w:lineRule="auto"/>
        <w:rPr>
          <w:rFonts w:ascii="Arial" w:eastAsia="Arial" w:hAnsi="Arial" w:cs="Arial"/>
          <w:color w:val="000000" w:themeColor="text1"/>
        </w:rPr>
      </w:pPr>
      <w:r w:rsidRPr="00800A2C">
        <w:rPr>
          <w:rFonts w:ascii="Arial" w:hAnsi="Arial" w:cs="Arial"/>
          <w:iCs/>
        </w:rPr>
        <w:t>Nielson, K. and Randall, R. (2012) ‘The importance of employee participation and perceptions of changes in procedures in a teamworking intervention’.</w:t>
      </w:r>
      <w:r w:rsidRPr="00800A2C">
        <w:rPr>
          <w:rFonts w:ascii="Arial" w:hAnsi="Arial" w:cs="Arial"/>
          <w:i/>
        </w:rPr>
        <w:t xml:space="preserve"> Work and Stress </w:t>
      </w:r>
      <w:r w:rsidRPr="00800A2C">
        <w:rPr>
          <w:rFonts w:ascii="Arial" w:hAnsi="Arial" w:cs="Arial"/>
          <w:iCs/>
        </w:rPr>
        <w:t xml:space="preserve">26(2) pp. 91-111. </w:t>
      </w:r>
      <w:r w:rsidRPr="00800A2C">
        <w:rPr>
          <w:rFonts w:ascii="Arial" w:hAnsi="Arial" w:cs="Arial"/>
        </w:rPr>
        <w:t xml:space="preserve">Available at: </w:t>
      </w:r>
      <w:hyperlink r:id="rId36">
        <w:r w:rsidRPr="00800A2C">
          <w:rPr>
            <w:rStyle w:val="Hyperlink"/>
            <w:rFonts w:ascii="Arial" w:hAnsi="Arial" w:cs="Arial"/>
          </w:rPr>
          <w:t>https://pmc.ncbi.nlm.nih.gov/articles/PMC3379743/</w:t>
        </w:r>
      </w:hyperlink>
      <w:r w:rsidRPr="00800A2C">
        <w:rPr>
          <w:rFonts w:ascii="Arial" w:hAnsi="Arial" w:cs="Arial"/>
        </w:rPr>
        <w:t xml:space="preserve"> (Accessed: 24</w:t>
      </w:r>
      <w:r w:rsidRPr="00800A2C">
        <w:rPr>
          <w:rFonts w:ascii="Arial" w:hAnsi="Arial" w:cs="Arial"/>
          <w:vertAlign w:val="superscript"/>
        </w:rPr>
        <w:t>th</w:t>
      </w:r>
      <w:r w:rsidRPr="00800A2C">
        <w:rPr>
          <w:rFonts w:ascii="Arial" w:hAnsi="Arial" w:cs="Arial"/>
        </w:rPr>
        <w:t xml:space="preserve"> March 2025).</w:t>
      </w:r>
    </w:p>
    <w:p w14:paraId="16B3EFED" w14:textId="77777777" w:rsidR="002D3DB1" w:rsidRPr="00800A2C" w:rsidRDefault="002D3DB1" w:rsidP="00800A2C">
      <w:pPr>
        <w:spacing w:line="360" w:lineRule="auto"/>
        <w:rPr>
          <w:rFonts w:ascii="Arial" w:hAnsi="Arial" w:cs="Arial"/>
        </w:rPr>
      </w:pPr>
    </w:p>
    <w:p w14:paraId="71326E5C" w14:textId="1D30798E" w:rsidR="00B25231" w:rsidRPr="00800A2C" w:rsidRDefault="00B25231" w:rsidP="00800A2C">
      <w:pPr>
        <w:spacing w:line="360" w:lineRule="auto"/>
        <w:rPr>
          <w:rFonts w:ascii="Arial" w:eastAsia="Arial" w:hAnsi="Arial" w:cs="Arial"/>
          <w:color w:val="000000" w:themeColor="text1"/>
        </w:rPr>
      </w:pPr>
      <w:r w:rsidRPr="00800A2C">
        <w:rPr>
          <w:rFonts w:ascii="Arial" w:eastAsia="Arial" w:hAnsi="Arial" w:cs="Arial"/>
          <w:color w:val="000000" w:themeColor="text1"/>
        </w:rPr>
        <w:t xml:space="preserve">NSPCC Learning (2025) </w:t>
      </w:r>
      <w:r w:rsidRPr="00800A2C">
        <w:rPr>
          <w:rFonts w:ascii="Arial" w:eastAsia="Arial" w:hAnsi="Arial" w:cs="Arial"/>
          <w:i/>
          <w:iCs/>
          <w:color w:val="000000" w:themeColor="text1"/>
        </w:rPr>
        <w:t xml:space="preserve">Mandatory Child Protection and Child Protection Training. </w:t>
      </w:r>
      <w:r w:rsidRPr="00800A2C">
        <w:rPr>
          <w:rFonts w:ascii="Arial" w:eastAsia="Arial" w:hAnsi="Arial" w:cs="Arial"/>
          <w:color w:val="000000" w:themeColor="text1"/>
        </w:rPr>
        <w:t>Available at:</w:t>
      </w:r>
      <w:r w:rsidR="00E93E0D" w:rsidRPr="00E93E0D">
        <w:t xml:space="preserve"> </w:t>
      </w:r>
      <w:hyperlink r:id="rId37" w:anchor=":~:text=Members%20of%20staff%20or%20volunteers,building%20a%20safer%20organisational%20culture" w:history="1">
        <w:r w:rsidR="00E93E0D" w:rsidRPr="001746C0">
          <w:rPr>
            <w:rStyle w:val="Hyperlink"/>
            <w:rFonts w:ascii="Arial" w:eastAsia="Arial" w:hAnsi="Arial" w:cs="Arial"/>
          </w:rPr>
          <w:t>https://learning.nspcc.org.uk/training/mandatory-safeguarding-child-protection-training#:~:text=Members%20of%20staff%20or%20volunteers,building%20a%20safer%20organisational%20culture</w:t>
        </w:r>
      </w:hyperlink>
      <w:r w:rsidR="00E93E0D">
        <w:rPr>
          <w:rFonts w:ascii="Arial" w:eastAsia="Arial" w:hAnsi="Arial" w:cs="Arial"/>
          <w:color w:val="000000" w:themeColor="text1"/>
        </w:rPr>
        <w:t xml:space="preserve"> </w:t>
      </w:r>
      <w:r w:rsidRPr="00800A2C">
        <w:rPr>
          <w:rFonts w:ascii="Arial" w:eastAsia="Arial" w:hAnsi="Arial" w:cs="Arial"/>
          <w:color w:val="000000" w:themeColor="text1"/>
        </w:rPr>
        <w:t>(Accessed: 14th March 2025).</w:t>
      </w:r>
    </w:p>
    <w:p w14:paraId="1B6E4AA5" w14:textId="77777777" w:rsidR="00B25231" w:rsidRPr="00800A2C" w:rsidRDefault="00B25231" w:rsidP="00800A2C">
      <w:pPr>
        <w:spacing w:line="360" w:lineRule="auto"/>
        <w:rPr>
          <w:rFonts w:ascii="Arial" w:hAnsi="Arial" w:cs="Arial"/>
        </w:rPr>
      </w:pPr>
    </w:p>
    <w:p w14:paraId="16DC5C85" w14:textId="77777777" w:rsidR="002A60A0" w:rsidRPr="00800A2C" w:rsidRDefault="002A60A0" w:rsidP="00800A2C">
      <w:pPr>
        <w:spacing w:line="360" w:lineRule="auto"/>
        <w:rPr>
          <w:rFonts w:ascii="Arial" w:eastAsia="Arial" w:hAnsi="Arial" w:cs="Arial"/>
        </w:rPr>
      </w:pPr>
      <w:r w:rsidRPr="00800A2C">
        <w:rPr>
          <w:rFonts w:ascii="Arial" w:eastAsia="Arial" w:hAnsi="Arial" w:cs="Arial"/>
        </w:rPr>
        <w:t xml:space="preserve">NSPCC Learning (2022) </w:t>
      </w:r>
      <w:r w:rsidRPr="00800A2C">
        <w:rPr>
          <w:rFonts w:ascii="Arial" w:eastAsia="Arial" w:hAnsi="Arial" w:cs="Arial"/>
          <w:i/>
          <w:iCs/>
        </w:rPr>
        <w:t xml:space="preserve">Safeguarding children with special educational needs and disabilities (SEND). </w:t>
      </w:r>
      <w:r w:rsidRPr="00800A2C">
        <w:rPr>
          <w:rFonts w:ascii="Arial" w:eastAsia="Arial" w:hAnsi="Arial" w:cs="Arial"/>
        </w:rPr>
        <w:t xml:space="preserve">Available at: </w:t>
      </w:r>
      <w:hyperlink r:id="rId38">
        <w:r w:rsidRPr="00800A2C">
          <w:rPr>
            <w:rStyle w:val="Hyperlink"/>
            <w:rFonts w:ascii="Arial" w:eastAsia="Arial" w:hAnsi="Arial" w:cs="Arial"/>
          </w:rPr>
          <w:t>https://learning.nspcc.org.uk/safeguarding-child-protection-schools/safeguarding-children-with-special-educational-needs-and-disabilities-send</w:t>
        </w:r>
      </w:hyperlink>
      <w:r w:rsidRPr="00800A2C">
        <w:rPr>
          <w:rFonts w:ascii="Arial" w:eastAsia="Arial" w:hAnsi="Arial" w:cs="Arial"/>
        </w:rPr>
        <w:t xml:space="preserve"> (Accessed: 24</w:t>
      </w:r>
      <w:r w:rsidRPr="00800A2C">
        <w:rPr>
          <w:rFonts w:ascii="Arial" w:eastAsia="Arial" w:hAnsi="Arial" w:cs="Arial"/>
          <w:vertAlign w:val="superscript"/>
        </w:rPr>
        <w:t>th</w:t>
      </w:r>
      <w:r w:rsidRPr="00800A2C">
        <w:rPr>
          <w:rFonts w:ascii="Arial" w:eastAsia="Arial" w:hAnsi="Arial" w:cs="Arial"/>
        </w:rPr>
        <w:t xml:space="preserve"> March 2025). </w:t>
      </w:r>
    </w:p>
    <w:p w14:paraId="0C758489" w14:textId="77777777" w:rsidR="00882F0A" w:rsidRPr="00800A2C" w:rsidRDefault="00882F0A" w:rsidP="00800A2C">
      <w:pPr>
        <w:spacing w:line="360" w:lineRule="auto"/>
        <w:rPr>
          <w:rFonts w:ascii="Arial" w:eastAsia="Arial" w:hAnsi="Arial" w:cs="Arial"/>
          <w:color w:val="000000" w:themeColor="text1"/>
        </w:rPr>
      </w:pPr>
    </w:p>
    <w:p w14:paraId="0D6B4EB5" w14:textId="03A2EE83" w:rsidR="00882F0A" w:rsidRPr="00800A2C" w:rsidRDefault="00882F0A" w:rsidP="00800A2C">
      <w:pPr>
        <w:spacing w:line="360" w:lineRule="auto"/>
        <w:rPr>
          <w:rFonts w:ascii="Arial" w:eastAsia="Aptos" w:hAnsi="Arial" w:cs="Arial"/>
          <w:color w:val="000000" w:themeColor="text1"/>
        </w:rPr>
      </w:pPr>
      <w:r w:rsidRPr="00800A2C">
        <w:rPr>
          <w:rFonts w:ascii="Arial" w:eastAsia="Aptos" w:hAnsi="Arial" w:cs="Arial"/>
          <w:color w:val="000000" w:themeColor="text1"/>
        </w:rPr>
        <w:t xml:space="preserve">Nursery story (2025) </w:t>
      </w:r>
      <w:r w:rsidR="00E93E0D">
        <w:rPr>
          <w:rFonts w:ascii="Arial" w:eastAsia="Aptos" w:hAnsi="Arial" w:cs="Arial"/>
          <w:i/>
          <w:iCs/>
          <w:color w:val="000000" w:themeColor="text1"/>
        </w:rPr>
        <w:t>P</w:t>
      </w:r>
      <w:r w:rsidRPr="00800A2C">
        <w:rPr>
          <w:rFonts w:ascii="Arial" w:eastAsia="Aptos" w:hAnsi="Arial" w:cs="Arial"/>
          <w:i/>
          <w:iCs/>
          <w:color w:val="000000" w:themeColor="text1"/>
        </w:rPr>
        <w:t xml:space="preserve">arent engagement and involvement in child development. </w:t>
      </w:r>
      <w:r w:rsidRPr="00800A2C">
        <w:rPr>
          <w:rFonts w:ascii="Arial" w:eastAsia="Aptos" w:hAnsi="Arial" w:cs="Arial"/>
          <w:color w:val="000000" w:themeColor="text1"/>
        </w:rPr>
        <w:t xml:space="preserve">Available at: </w:t>
      </w:r>
      <w:hyperlink r:id="rId39" w:history="1">
        <w:r w:rsidR="00FF40EA" w:rsidRPr="001746C0">
          <w:rPr>
            <w:rStyle w:val="Hyperlink"/>
            <w:rFonts w:ascii="Arial" w:eastAsia="Aptos" w:hAnsi="Arial" w:cs="Arial"/>
          </w:rPr>
          <w:t>https://nurserystory.co.uk/parent-engagement-and-involvement-in-child-development/</w:t>
        </w:r>
      </w:hyperlink>
      <w:r w:rsidR="00FF40EA">
        <w:rPr>
          <w:rFonts w:ascii="Arial" w:eastAsia="Aptos" w:hAnsi="Arial" w:cs="Arial"/>
          <w:color w:val="000000" w:themeColor="text1"/>
        </w:rPr>
        <w:t xml:space="preserve"> </w:t>
      </w:r>
      <w:r w:rsidRPr="00800A2C">
        <w:rPr>
          <w:rFonts w:ascii="Arial" w:eastAsia="Aptos" w:hAnsi="Arial" w:cs="Arial"/>
          <w:color w:val="000000" w:themeColor="text1"/>
        </w:rPr>
        <w:t>(Accessed: 20</w:t>
      </w:r>
      <w:r w:rsidRPr="00800A2C">
        <w:rPr>
          <w:rFonts w:ascii="Arial" w:eastAsia="Aptos" w:hAnsi="Arial" w:cs="Arial"/>
          <w:color w:val="000000" w:themeColor="text1"/>
          <w:vertAlign w:val="superscript"/>
        </w:rPr>
        <w:t>th</w:t>
      </w:r>
      <w:r w:rsidRPr="00800A2C">
        <w:rPr>
          <w:rFonts w:ascii="Arial" w:eastAsia="Aptos" w:hAnsi="Arial" w:cs="Arial"/>
          <w:color w:val="000000" w:themeColor="text1"/>
        </w:rPr>
        <w:t xml:space="preserve">  March 2025).</w:t>
      </w:r>
    </w:p>
    <w:p w14:paraId="53B0E214" w14:textId="77777777" w:rsidR="00EF3AD9" w:rsidRPr="00800A2C" w:rsidRDefault="00EF3AD9" w:rsidP="00800A2C">
      <w:pPr>
        <w:spacing w:line="360" w:lineRule="auto"/>
        <w:rPr>
          <w:rFonts w:ascii="Arial" w:eastAsia="Aptos" w:hAnsi="Arial" w:cs="Arial"/>
          <w:color w:val="000000" w:themeColor="text1"/>
        </w:rPr>
      </w:pPr>
    </w:p>
    <w:p w14:paraId="1F666F73" w14:textId="50472059" w:rsidR="00882F0A" w:rsidRPr="00800A2C" w:rsidRDefault="00882F0A" w:rsidP="00800A2C">
      <w:pPr>
        <w:spacing w:line="360" w:lineRule="auto"/>
        <w:rPr>
          <w:rFonts w:ascii="Arial" w:hAnsi="Arial" w:cs="Arial"/>
          <w:i/>
          <w:iCs/>
        </w:rPr>
      </w:pPr>
      <w:r w:rsidRPr="00800A2C">
        <w:rPr>
          <w:rFonts w:ascii="Arial" w:hAnsi="Arial" w:cs="Arial"/>
        </w:rPr>
        <w:t xml:space="preserve">Nursery World (2020) </w:t>
      </w:r>
      <w:r w:rsidRPr="00800A2C">
        <w:rPr>
          <w:rFonts w:ascii="Arial" w:hAnsi="Arial" w:cs="Arial"/>
          <w:i/>
          <w:iCs/>
        </w:rPr>
        <w:t xml:space="preserve">Outdoors – Go with the flow. </w:t>
      </w:r>
      <w:r w:rsidRPr="00800A2C">
        <w:rPr>
          <w:rFonts w:ascii="Arial" w:hAnsi="Arial" w:cs="Arial"/>
        </w:rPr>
        <w:t xml:space="preserve">Available at: </w:t>
      </w:r>
      <w:hyperlink r:id="rId40">
        <w:r w:rsidRPr="00800A2C">
          <w:rPr>
            <w:rStyle w:val="Hyperlink"/>
            <w:rFonts w:ascii="Arial" w:hAnsi="Arial" w:cs="Arial"/>
          </w:rPr>
          <w:t>https://www.nurseryworld.co.uk/content/features/outdoors-go-with-the-flow/</w:t>
        </w:r>
      </w:hyperlink>
      <w:r w:rsidRPr="00800A2C">
        <w:rPr>
          <w:rFonts w:ascii="Arial" w:hAnsi="Arial" w:cs="Arial"/>
        </w:rPr>
        <w:t xml:space="preserve"> (Accessed: 25</w:t>
      </w:r>
      <w:r w:rsidRPr="00800A2C">
        <w:rPr>
          <w:rFonts w:ascii="Arial" w:hAnsi="Arial" w:cs="Arial"/>
          <w:vertAlign w:val="superscript"/>
        </w:rPr>
        <w:t>th</w:t>
      </w:r>
      <w:r w:rsidRPr="00800A2C">
        <w:rPr>
          <w:rFonts w:ascii="Arial" w:hAnsi="Arial" w:cs="Arial"/>
        </w:rPr>
        <w:t xml:space="preserve"> March 2025). </w:t>
      </w:r>
    </w:p>
    <w:p w14:paraId="5DEE70B3" w14:textId="77777777" w:rsidR="00882F0A" w:rsidRPr="00800A2C" w:rsidRDefault="00882F0A" w:rsidP="00800A2C">
      <w:pPr>
        <w:spacing w:line="360" w:lineRule="auto"/>
        <w:rPr>
          <w:rFonts w:ascii="Arial" w:eastAsia="Aptos" w:hAnsi="Arial" w:cs="Arial"/>
          <w:color w:val="000000" w:themeColor="text1"/>
        </w:rPr>
      </w:pPr>
    </w:p>
    <w:p w14:paraId="7BF64B1F" w14:textId="399E7A7D" w:rsidR="007F3052" w:rsidRPr="00800A2C" w:rsidRDefault="007F3052" w:rsidP="00800A2C">
      <w:pPr>
        <w:spacing w:line="360" w:lineRule="auto"/>
        <w:rPr>
          <w:rFonts w:ascii="Arial" w:eastAsia="Aptos" w:hAnsi="Arial" w:cs="Arial"/>
          <w:color w:val="000000" w:themeColor="text1"/>
        </w:rPr>
      </w:pPr>
      <w:r w:rsidRPr="00800A2C">
        <w:rPr>
          <w:rFonts w:ascii="Arial" w:eastAsia="Aptos" w:hAnsi="Arial" w:cs="Arial"/>
          <w:color w:val="000000" w:themeColor="text1"/>
        </w:rPr>
        <w:lastRenderedPageBreak/>
        <w:t xml:space="preserve">NYWEEKLY (2025) </w:t>
      </w:r>
      <w:r w:rsidRPr="00800A2C">
        <w:rPr>
          <w:rFonts w:ascii="Arial" w:eastAsia="Aptos" w:hAnsi="Arial" w:cs="Arial"/>
          <w:i/>
          <w:iCs/>
          <w:color w:val="000000" w:themeColor="text1"/>
        </w:rPr>
        <w:t>The benefits of community support in Education.</w:t>
      </w:r>
      <w:r w:rsidRPr="00297B64">
        <w:rPr>
          <w:rFonts w:ascii="Arial" w:eastAsia="Aptos" w:hAnsi="Arial" w:cs="Arial"/>
          <w:color w:val="000000" w:themeColor="text1"/>
        </w:rPr>
        <w:t xml:space="preserve"> Available at: </w:t>
      </w:r>
      <w:hyperlink r:id="rId41" w:history="1">
        <w:r w:rsidR="0091612A" w:rsidRPr="00297B64">
          <w:rPr>
            <w:rStyle w:val="Hyperlink"/>
            <w:rFonts w:ascii="Arial" w:eastAsia="Aptos" w:hAnsi="Arial" w:cs="Arial"/>
          </w:rPr>
          <w:t>https://nyweekly.co.uk/the-benefits-of-community-support-in-education/</w:t>
        </w:r>
      </w:hyperlink>
      <w:r w:rsidR="0091612A">
        <w:rPr>
          <w:rFonts w:ascii="Arial" w:eastAsia="Aptos" w:hAnsi="Arial" w:cs="Arial"/>
          <w:i/>
          <w:iCs/>
          <w:color w:val="000000" w:themeColor="text1"/>
        </w:rPr>
        <w:t xml:space="preserve"> </w:t>
      </w:r>
      <w:r w:rsidRPr="00800A2C">
        <w:rPr>
          <w:rFonts w:ascii="Arial" w:eastAsia="Aptos" w:hAnsi="Arial" w:cs="Arial"/>
          <w:color w:val="000000" w:themeColor="text1"/>
        </w:rPr>
        <w:t>(Accessed: 23</w:t>
      </w:r>
      <w:r w:rsidRPr="00800A2C">
        <w:rPr>
          <w:rFonts w:ascii="Arial" w:eastAsia="Aptos" w:hAnsi="Arial" w:cs="Arial"/>
          <w:color w:val="000000" w:themeColor="text1"/>
          <w:vertAlign w:val="superscript"/>
        </w:rPr>
        <w:t>rd</w:t>
      </w:r>
      <w:r w:rsidRPr="00800A2C">
        <w:rPr>
          <w:rFonts w:ascii="Arial" w:eastAsia="Aptos" w:hAnsi="Arial" w:cs="Arial"/>
          <w:color w:val="000000" w:themeColor="text1"/>
        </w:rPr>
        <w:t xml:space="preserve"> March 2025).</w:t>
      </w:r>
    </w:p>
    <w:p w14:paraId="63C5125C" w14:textId="77777777" w:rsidR="007B744E" w:rsidRPr="00800A2C" w:rsidRDefault="007B744E" w:rsidP="00800A2C">
      <w:pPr>
        <w:spacing w:line="360" w:lineRule="auto"/>
        <w:rPr>
          <w:rFonts w:ascii="Arial" w:eastAsia="Aptos" w:hAnsi="Arial" w:cs="Arial"/>
          <w:color w:val="000000" w:themeColor="text1"/>
        </w:rPr>
      </w:pPr>
    </w:p>
    <w:p w14:paraId="02628688" w14:textId="5FF8B859" w:rsidR="007B744E" w:rsidRPr="00800A2C" w:rsidRDefault="007B744E" w:rsidP="00800A2C">
      <w:pPr>
        <w:spacing w:line="360" w:lineRule="auto"/>
        <w:rPr>
          <w:rFonts w:ascii="Arial" w:hAnsi="Arial" w:cs="Arial"/>
        </w:rPr>
      </w:pPr>
      <w:r w:rsidRPr="00800A2C">
        <w:rPr>
          <w:rFonts w:ascii="Arial" w:hAnsi="Arial" w:cs="Arial"/>
        </w:rPr>
        <w:t xml:space="preserve">PACEY (2025) </w:t>
      </w:r>
      <w:r w:rsidRPr="00800A2C">
        <w:rPr>
          <w:rFonts w:ascii="Arial" w:hAnsi="Arial" w:cs="Arial"/>
          <w:i/>
          <w:iCs/>
        </w:rPr>
        <w:t xml:space="preserve">Working with Partnership with Parents. </w:t>
      </w:r>
      <w:r w:rsidRPr="00800A2C">
        <w:rPr>
          <w:rFonts w:ascii="Arial" w:hAnsi="Arial" w:cs="Arial"/>
        </w:rPr>
        <w:t xml:space="preserve">Available at: </w:t>
      </w:r>
      <w:hyperlink r:id="rId42" w:history="1">
        <w:r w:rsidRPr="00800A2C">
          <w:rPr>
            <w:rStyle w:val="Hyperlink"/>
            <w:rFonts w:ascii="Arial" w:hAnsi="Arial" w:cs="Arial"/>
          </w:rPr>
          <w:t>https://www.pacey.org.uk/working-in-partnership-with-parents/</w:t>
        </w:r>
      </w:hyperlink>
      <w:r w:rsidRPr="00800A2C">
        <w:rPr>
          <w:rFonts w:ascii="Arial" w:hAnsi="Arial" w:cs="Arial"/>
        </w:rPr>
        <w:t xml:space="preserve"> (Accessed: 22</w:t>
      </w:r>
      <w:r w:rsidRPr="00800A2C">
        <w:rPr>
          <w:rFonts w:ascii="Arial" w:hAnsi="Arial" w:cs="Arial"/>
          <w:vertAlign w:val="superscript"/>
        </w:rPr>
        <w:t>nd</w:t>
      </w:r>
      <w:r w:rsidRPr="00800A2C">
        <w:rPr>
          <w:rFonts w:ascii="Arial" w:hAnsi="Arial" w:cs="Arial"/>
        </w:rPr>
        <w:t xml:space="preserve"> March 2025). </w:t>
      </w:r>
    </w:p>
    <w:p w14:paraId="7FCDBD9E" w14:textId="77777777" w:rsidR="008035D5" w:rsidRPr="00800A2C" w:rsidRDefault="008035D5" w:rsidP="00800A2C">
      <w:pPr>
        <w:spacing w:line="360" w:lineRule="auto"/>
        <w:rPr>
          <w:rFonts w:ascii="Arial" w:hAnsi="Arial" w:cs="Arial"/>
        </w:rPr>
      </w:pPr>
    </w:p>
    <w:p w14:paraId="31F921CA" w14:textId="127B4A1D" w:rsidR="008035D5" w:rsidRPr="00800A2C" w:rsidRDefault="008035D5" w:rsidP="00800A2C">
      <w:pPr>
        <w:spacing w:line="360" w:lineRule="auto"/>
        <w:rPr>
          <w:rFonts w:ascii="Arial" w:hAnsi="Arial" w:cs="Arial"/>
          <w:iCs/>
        </w:rPr>
      </w:pPr>
      <w:r w:rsidRPr="00800A2C">
        <w:rPr>
          <w:rFonts w:ascii="Arial" w:hAnsi="Arial" w:cs="Arial"/>
          <w:iCs/>
        </w:rPr>
        <w:t xml:space="preserve">PACEY (2025b) </w:t>
      </w:r>
      <w:r w:rsidRPr="00800A2C">
        <w:rPr>
          <w:rFonts w:ascii="Arial" w:hAnsi="Arial" w:cs="Arial"/>
          <w:i/>
        </w:rPr>
        <w:t xml:space="preserve">Your Policies and Procedures. </w:t>
      </w:r>
      <w:r w:rsidRPr="00800A2C">
        <w:rPr>
          <w:rFonts w:ascii="Arial" w:hAnsi="Arial" w:cs="Arial"/>
          <w:iCs/>
        </w:rPr>
        <w:t xml:space="preserve">Available at: </w:t>
      </w:r>
      <w:hyperlink r:id="rId43" w:history="1">
        <w:r w:rsidRPr="00800A2C">
          <w:rPr>
            <w:rStyle w:val="Hyperlink"/>
            <w:rFonts w:ascii="Arial" w:hAnsi="Arial" w:cs="Arial"/>
            <w:iCs/>
          </w:rPr>
          <w:t>https://www.pacey.org.uk/careers-in-childcare/setting-up-a-nursery/policies-and-procedures/</w:t>
        </w:r>
      </w:hyperlink>
      <w:r w:rsidRPr="00800A2C">
        <w:rPr>
          <w:rFonts w:ascii="Arial" w:hAnsi="Arial" w:cs="Arial"/>
          <w:iCs/>
        </w:rPr>
        <w:t xml:space="preserve"> (Accessed: 23</w:t>
      </w:r>
      <w:r w:rsidRPr="00800A2C">
        <w:rPr>
          <w:rFonts w:ascii="Arial" w:hAnsi="Arial" w:cs="Arial"/>
          <w:iCs/>
          <w:vertAlign w:val="superscript"/>
        </w:rPr>
        <w:t>rd</w:t>
      </w:r>
      <w:r w:rsidRPr="00800A2C">
        <w:rPr>
          <w:rFonts w:ascii="Arial" w:hAnsi="Arial" w:cs="Arial"/>
          <w:iCs/>
        </w:rPr>
        <w:t xml:space="preserve"> March 2025). </w:t>
      </w:r>
    </w:p>
    <w:p w14:paraId="4736D00F" w14:textId="77777777" w:rsidR="0044190B" w:rsidRPr="00800A2C" w:rsidRDefault="0044190B" w:rsidP="00800A2C">
      <w:pPr>
        <w:spacing w:line="360" w:lineRule="auto"/>
        <w:rPr>
          <w:rFonts w:ascii="Arial" w:hAnsi="Arial" w:cs="Arial"/>
          <w:iCs/>
        </w:rPr>
      </w:pPr>
    </w:p>
    <w:p w14:paraId="640BA0EB" w14:textId="77777777" w:rsidR="0044190B" w:rsidRPr="00800A2C" w:rsidRDefault="0044190B" w:rsidP="00800A2C">
      <w:pPr>
        <w:spacing w:line="360" w:lineRule="auto"/>
        <w:rPr>
          <w:rFonts w:ascii="Arial" w:hAnsi="Arial" w:cs="Arial"/>
        </w:rPr>
      </w:pPr>
      <w:r w:rsidRPr="00800A2C">
        <w:rPr>
          <w:rFonts w:ascii="Arial" w:hAnsi="Arial" w:cs="Arial"/>
        </w:rPr>
        <w:t xml:space="preserve">Parent Kind (2022) </w:t>
      </w:r>
      <w:r w:rsidRPr="00800A2C">
        <w:rPr>
          <w:rFonts w:ascii="Arial" w:hAnsi="Arial" w:cs="Arial"/>
          <w:i/>
          <w:iCs/>
        </w:rPr>
        <w:t xml:space="preserve">Parent Voice Report 2022. </w:t>
      </w:r>
      <w:r w:rsidRPr="00800A2C">
        <w:rPr>
          <w:rFonts w:ascii="Arial" w:hAnsi="Arial" w:cs="Arial"/>
        </w:rPr>
        <w:t xml:space="preserve">Available at: </w:t>
      </w:r>
      <w:hyperlink r:id="rId44">
        <w:r w:rsidRPr="00800A2C">
          <w:rPr>
            <w:rStyle w:val="Hyperlink"/>
            <w:rFonts w:ascii="Arial" w:hAnsi="Arial" w:cs="Arial"/>
          </w:rPr>
          <w:t>https://www.parentkind.org.uk/research-and-policy/parent-research/parent-voice-reports/parent-voice-report-2022</w:t>
        </w:r>
      </w:hyperlink>
      <w:r w:rsidRPr="00800A2C">
        <w:rPr>
          <w:rFonts w:ascii="Arial" w:hAnsi="Arial" w:cs="Arial"/>
        </w:rPr>
        <w:t xml:space="preserve"> (Accessed: 23</w:t>
      </w:r>
      <w:r w:rsidRPr="00800A2C">
        <w:rPr>
          <w:rFonts w:ascii="Arial" w:hAnsi="Arial" w:cs="Arial"/>
          <w:vertAlign w:val="superscript"/>
        </w:rPr>
        <w:t>rd</w:t>
      </w:r>
      <w:r w:rsidRPr="00800A2C">
        <w:rPr>
          <w:rFonts w:ascii="Arial" w:hAnsi="Arial" w:cs="Arial"/>
        </w:rPr>
        <w:t xml:space="preserve"> March 2025). </w:t>
      </w:r>
    </w:p>
    <w:p w14:paraId="40A3B961" w14:textId="77777777" w:rsidR="0044190B" w:rsidRPr="00800A2C" w:rsidRDefault="0044190B" w:rsidP="00800A2C">
      <w:pPr>
        <w:spacing w:line="360" w:lineRule="auto"/>
        <w:rPr>
          <w:rFonts w:ascii="Arial" w:hAnsi="Arial" w:cs="Arial"/>
          <w:iCs/>
        </w:rPr>
      </w:pPr>
    </w:p>
    <w:p w14:paraId="453BA3BB" w14:textId="77777777" w:rsidR="00CF10EC" w:rsidRDefault="00CF10EC" w:rsidP="00800A2C">
      <w:pPr>
        <w:spacing w:line="360" w:lineRule="auto"/>
        <w:rPr>
          <w:rFonts w:ascii="Arial" w:hAnsi="Arial" w:cs="Arial"/>
        </w:rPr>
      </w:pPr>
      <w:r w:rsidRPr="00800A2C">
        <w:rPr>
          <w:rFonts w:ascii="Arial" w:hAnsi="Arial" w:cs="Arial"/>
        </w:rPr>
        <w:t xml:space="preserve">Play Wales (2022) </w:t>
      </w:r>
      <w:r w:rsidRPr="00800A2C">
        <w:rPr>
          <w:rFonts w:ascii="Arial" w:hAnsi="Arial" w:cs="Arial"/>
          <w:i/>
          <w:iCs/>
        </w:rPr>
        <w:t>Complete self-assessment of Service Statement</w:t>
      </w:r>
      <w:r w:rsidRPr="00800A2C">
        <w:rPr>
          <w:rFonts w:ascii="Arial" w:hAnsi="Arial" w:cs="Arial"/>
        </w:rPr>
        <w:t xml:space="preserve">. Available at: </w:t>
      </w:r>
      <w:hyperlink r:id="rId45" w:history="1">
        <w:r w:rsidRPr="00800A2C">
          <w:rPr>
            <w:rStyle w:val="Hyperlink"/>
            <w:rFonts w:ascii="Arial" w:hAnsi="Arial" w:cs="Arial"/>
          </w:rPr>
          <w:t>https://play.wales/news_category/sass-2025-live-on-31-january/</w:t>
        </w:r>
      </w:hyperlink>
      <w:r w:rsidRPr="00800A2C">
        <w:rPr>
          <w:rFonts w:ascii="Arial" w:hAnsi="Arial" w:cs="Arial"/>
        </w:rPr>
        <w:t xml:space="preserve"> (Accessed: 18</w:t>
      </w:r>
      <w:r w:rsidRPr="00800A2C">
        <w:rPr>
          <w:rFonts w:ascii="Arial" w:hAnsi="Arial" w:cs="Arial"/>
          <w:vertAlign w:val="superscript"/>
        </w:rPr>
        <w:t>th</w:t>
      </w:r>
      <w:r w:rsidRPr="00800A2C">
        <w:rPr>
          <w:rFonts w:ascii="Arial" w:hAnsi="Arial" w:cs="Arial"/>
        </w:rPr>
        <w:t xml:space="preserve"> March 2025). </w:t>
      </w:r>
    </w:p>
    <w:p w14:paraId="4CD36EC9" w14:textId="77777777" w:rsidR="00215E6A" w:rsidRDefault="00215E6A" w:rsidP="00800A2C">
      <w:pPr>
        <w:spacing w:line="360" w:lineRule="auto"/>
        <w:rPr>
          <w:rFonts w:ascii="Arial" w:hAnsi="Arial" w:cs="Arial"/>
        </w:rPr>
      </w:pPr>
    </w:p>
    <w:p w14:paraId="20C1EC55" w14:textId="4F7BDEE0" w:rsidR="00215E6A" w:rsidRPr="00800A2C" w:rsidRDefault="00215E6A" w:rsidP="00215E6A">
      <w:pPr>
        <w:spacing w:line="360" w:lineRule="auto"/>
        <w:rPr>
          <w:rFonts w:ascii="Arial" w:eastAsia="Aptos" w:hAnsi="Arial" w:cs="Arial"/>
          <w:color w:val="000000" w:themeColor="text1"/>
        </w:rPr>
      </w:pPr>
      <w:r>
        <w:rPr>
          <w:rFonts w:ascii="Arial" w:eastAsia="Aptos" w:hAnsi="Arial" w:cs="Arial"/>
          <w:color w:val="000000" w:themeColor="text1"/>
        </w:rPr>
        <w:t xml:space="preserve">Private School Village </w:t>
      </w:r>
      <w:r w:rsidRPr="00800A2C">
        <w:rPr>
          <w:rFonts w:ascii="Arial" w:eastAsia="Aptos" w:hAnsi="Arial" w:cs="Arial"/>
          <w:color w:val="000000" w:themeColor="text1"/>
        </w:rPr>
        <w:t xml:space="preserve">(2025) </w:t>
      </w:r>
      <w:r w:rsidRPr="00800A2C">
        <w:rPr>
          <w:rFonts w:ascii="Arial" w:eastAsia="Aptos" w:hAnsi="Arial" w:cs="Arial"/>
          <w:i/>
          <w:iCs/>
          <w:color w:val="000000" w:themeColor="text1"/>
        </w:rPr>
        <w:t xml:space="preserve">What is parental involvement in education? </w:t>
      </w:r>
      <w:r w:rsidRPr="00800A2C">
        <w:rPr>
          <w:rFonts w:ascii="Arial" w:eastAsia="Aptos" w:hAnsi="Arial" w:cs="Arial"/>
          <w:color w:val="000000" w:themeColor="text1"/>
        </w:rPr>
        <w:t>Available at:</w:t>
      </w:r>
      <w:r w:rsidR="00615414" w:rsidRPr="00615414">
        <w:t xml:space="preserve"> </w:t>
      </w:r>
      <w:hyperlink r:id="rId46" w:anchor=":~:text=Key%20Takeaways%201%20Involvement%20from%20parents%20significantly%20propels,community%20involvement%2C%20and%20fostering%20cultural%20diversity.%20More%20items" w:history="1">
        <w:r w:rsidR="00252092" w:rsidRPr="001746C0">
          <w:rPr>
            <w:rStyle w:val="Hyperlink"/>
            <w:rFonts w:ascii="Arial" w:eastAsia="Aptos" w:hAnsi="Arial" w:cs="Arial"/>
          </w:rPr>
          <w:t>https://www.privateschoolvillage.org/post/what-is-parental-involvement-and-engagement-in-school-education-definition-benefits#:~:text=Key%20Takeaways%201%20Involvement%20from%20parents%20significantly%20propels,community%20involvement%2C%20and%20fostering%20cultural%20diversity.%20More%20items</w:t>
        </w:r>
      </w:hyperlink>
      <w:r w:rsidR="00252092">
        <w:rPr>
          <w:rFonts w:ascii="Arial" w:eastAsia="Aptos" w:hAnsi="Arial" w:cs="Arial"/>
          <w:color w:val="000000" w:themeColor="text1"/>
        </w:rPr>
        <w:t xml:space="preserve"> </w:t>
      </w:r>
      <w:r w:rsidRPr="00800A2C">
        <w:rPr>
          <w:rFonts w:ascii="Arial" w:eastAsia="Aptos" w:hAnsi="Arial" w:cs="Arial"/>
          <w:color w:val="000000" w:themeColor="text1"/>
        </w:rPr>
        <w:t>(Accessed: 22</w:t>
      </w:r>
      <w:r w:rsidRPr="00800A2C">
        <w:rPr>
          <w:rFonts w:ascii="Arial" w:eastAsia="Aptos" w:hAnsi="Arial" w:cs="Arial"/>
          <w:color w:val="000000" w:themeColor="text1"/>
          <w:vertAlign w:val="superscript"/>
        </w:rPr>
        <w:t>nd</w:t>
      </w:r>
      <w:r w:rsidRPr="00800A2C">
        <w:rPr>
          <w:rFonts w:ascii="Arial" w:eastAsia="Aptos" w:hAnsi="Arial" w:cs="Arial"/>
          <w:color w:val="000000" w:themeColor="text1"/>
        </w:rPr>
        <w:t xml:space="preserve"> March 2025).</w:t>
      </w:r>
    </w:p>
    <w:p w14:paraId="57277BB6" w14:textId="77777777" w:rsidR="00215E6A" w:rsidRPr="00800A2C" w:rsidRDefault="00215E6A" w:rsidP="00800A2C">
      <w:pPr>
        <w:spacing w:line="360" w:lineRule="auto"/>
        <w:rPr>
          <w:rFonts w:ascii="Arial" w:hAnsi="Arial" w:cs="Arial"/>
        </w:rPr>
      </w:pPr>
    </w:p>
    <w:p w14:paraId="66675585" w14:textId="77777777" w:rsidR="0044190B" w:rsidRPr="00800A2C" w:rsidRDefault="0044190B" w:rsidP="00800A2C">
      <w:pPr>
        <w:spacing w:line="360" w:lineRule="auto"/>
        <w:rPr>
          <w:rFonts w:ascii="Arial" w:hAnsi="Arial" w:cs="Arial"/>
        </w:rPr>
      </w:pPr>
    </w:p>
    <w:p w14:paraId="3B0EA1B5" w14:textId="0AA49150" w:rsidR="0044190B" w:rsidRPr="00800A2C" w:rsidRDefault="0044190B" w:rsidP="00800A2C">
      <w:pPr>
        <w:spacing w:line="360" w:lineRule="auto"/>
        <w:rPr>
          <w:rFonts w:ascii="Arial" w:eastAsia="Arial" w:hAnsi="Arial" w:cs="Arial"/>
        </w:rPr>
      </w:pPr>
      <w:r w:rsidRPr="00800A2C">
        <w:rPr>
          <w:rFonts w:ascii="Arial" w:eastAsia="Arial" w:hAnsi="Arial" w:cs="Arial"/>
        </w:rPr>
        <w:t xml:space="preserve">Safeguarding Wales (2022) </w:t>
      </w:r>
      <w:r w:rsidRPr="00800A2C">
        <w:rPr>
          <w:rFonts w:ascii="Arial" w:eastAsia="Arial" w:hAnsi="Arial" w:cs="Arial"/>
          <w:i/>
          <w:iCs/>
        </w:rPr>
        <w:t xml:space="preserve">Safeguarding children in relation to the children (Abolition of defence of reasonable punishment) (Wales) Act 2020. </w:t>
      </w:r>
      <w:r w:rsidRPr="00800A2C">
        <w:rPr>
          <w:rFonts w:ascii="Arial" w:eastAsia="Arial" w:hAnsi="Arial" w:cs="Arial"/>
        </w:rPr>
        <w:t xml:space="preserve">Available at: </w:t>
      </w:r>
      <w:hyperlink r:id="rId47">
        <w:r w:rsidRPr="00800A2C">
          <w:rPr>
            <w:rStyle w:val="Hyperlink"/>
            <w:rFonts w:ascii="Arial" w:eastAsia="Arial" w:hAnsi="Arial" w:cs="Arial"/>
          </w:rPr>
          <w:t>https://safeguarding.wales/en/chi-i/chi-i-c6/c6-p11/</w:t>
        </w:r>
      </w:hyperlink>
      <w:r w:rsidRPr="00800A2C">
        <w:rPr>
          <w:rFonts w:ascii="Arial" w:eastAsia="Arial" w:hAnsi="Arial" w:cs="Arial"/>
        </w:rPr>
        <w:t xml:space="preserve"> (Accessed: 25</w:t>
      </w:r>
      <w:r w:rsidRPr="00800A2C">
        <w:rPr>
          <w:rFonts w:ascii="Arial" w:eastAsia="Arial" w:hAnsi="Arial" w:cs="Arial"/>
          <w:vertAlign w:val="superscript"/>
        </w:rPr>
        <w:t>th</w:t>
      </w:r>
      <w:r w:rsidRPr="00800A2C">
        <w:rPr>
          <w:rFonts w:ascii="Arial" w:eastAsia="Arial" w:hAnsi="Arial" w:cs="Arial"/>
        </w:rPr>
        <w:t xml:space="preserve"> March 2025).</w:t>
      </w:r>
    </w:p>
    <w:p w14:paraId="0D31657A" w14:textId="77777777" w:rsidR="0044190B" w:rsidRPr="00800A2C" w:rsidRDefault="0044190B" w:rsidP="00800A2C">
      <w:pPr>
        <w:spacing w:line="360" w:lineRule="auto"/>
        <w:rPr>
          <w:rFonts w:ascii="Arial" w:hAnsi="Arial" w:cs="Arial"/>
        </w:rPr>
      </w:pPr>
    </w:p>
    <w:p w14:paraId="1EC2B316" w14:textId="77777777" w:rsidR="0044190B" w:rsidRPr="00800A2C" w:rsidRDefault="0044190B" w:rsidP="00800A2C">
      <w:pPr>
        <w:spacing w:line="360" w:lineRule="auto"/>
        <w:rPr>
          <w:rFonts w:ascii="Arial" w:eastAsia="Arial" w:hAnsi="Arial" w:cs="Arial"/>
        </w:rPr>
      </w:pPr>
      <w:r w:rsidRPr="00800A2C">
        <w:rPr>
          <w:rFonts w:ascii="Arial" w:eastAsia="Arial" w:hAnsi="Arial" w:cs="Arial"/>
        </w:rPr>
        <w:lastRenderedPageBreak/>
        <w:t xml:space="preserve">Seashell (no date) </w:t>
      </w:r>
      <w:r w:rsidRPr="00800A2C">
        <w:rPr>
          <w:rFonts w:ascii="Arial" w:eastAsia="Arial" w:hAnsi="Arial" w:cs="Arial"/>
          <w:i/>
          <w:iCs/>
        </w:rPr>
        <w:t>How do sensory activates help Autism?</w:t>
      </w:r>
      <w:r w:rsidRPr="00800A2C">
        <w:rPr>
          <w:rFonts w:ascii="Arial" w:eastAsia="Arial" w:hAnsi="Arial" w:cs="Arial"/>
        </w:rPr>
        <w:t xml:space="preserve"> Available at: </w:t>
      </w:r>
      <w:hyperlink r:id="rId48">
        <w:r w:rsidRPr="00800A2C">
          <w:rPr>
            <w:rStyle w:val="Hyperlink"/>
            <w:rFonts w:ascii="Arial" w:eastAsia="Arial" w:hAnsi="Arial" w:cs="Arial"/>
          </w:rPr>
          <w:t>https://www.seashelltrust.org.uk/how-do-sensory-activities-help-autism/</w:t>
        </w:r>
      </w:hyperlink>
      <w:r w:rsidRPr="00800A2C">
        <w:rPr>
          <w:rFonts w:ascii="Arial" w:eastAsia="Arial" w:hAnsi="Arial" w:cs="Arial"/>
        </w:rPr>
        <w:t xml:space="preserve"> (Accessed: 24</w:t>
      </w:r>
      <w:r w:rsidRPr="00800A2C">
        <w:rPr>
          <w:rFonts w:ascii="Arial" w:eastAsia="Arial" w:hAnsi="Arial" w:cs="Arial"/>
          <w:vertAlign w:val="superscript"/>
        </w:rPr>
        <w:t>th</w:t>
      </w:r>
      <w:r w:rsidRPr="00800A2C">
        <w:rPr>
          <w:rFonts w:ascii="Arial" w:eastAsia="Arial" w:hAnsi="Arial" w:cs="Arial"/>
        </w:rPr>
        <w:t xml:space="preserve"> March 2025). </w:t>
      </w:r>
    </w:p>
    <w:p w14:paraId="14D6C58D" w14:textId="77777777" w:rsidR="000B799D" w:rsidRPr="00800A2C" w:rsidRDefault="000B799D" w:rsidP="00800A2C">
      <w:pPr>
        <w:spacing w:line="360" w:lineRule="auto"/>
        <w:rPr>
          <w:rFonts w:ascii="Arial" w:eastAsia="Arial" w:hAnsi="Arial" w:cs="Arial"/>
        </w:rPr>
      </w:pPr>
    </w:p>
    <w:p w14:paraId="193C54CA" w14:textId="77777777" w:rsidR="000B799D" w:rsidRPr="00800A2C" w:rsidRDefault="000B799D" w:rsidP="00800A2C">
      <w:pPr>
        <w:spacing w:line="360" w:lineRule="auto"/>
        <w:rPr>
          <w:rFonts w:ascii="Arial" w:hAnsi="Arial" w:cs="Arial"/>
        </w:rPr>
      </w:pPr>
      <w:r w:rsidRPr="00800A2C">
        <w:rPr>
          <w:rFonts w:ascii="Arial" w:hAnsi="Arial" w:cs="Arial"/>
          <w:iCs/>
        </w:rPr>
        <w:t xml:space="preserve">Skills for Care (no date) </w:t>
      </w:r>
      <w:r w:rsidRPr="00800A2C">
        <w:rPr>
          <w:rFonts w:ascii="Arial" w:hAnsi="Arial" w:cs="Arial"/>
          <w:i/>
        </w:rPr>
        <w:t xml:space="preserve">Supervisions and Appraisals. </w:t>
      </w:r>
      <w:r w:rsidRPr="00800A2C">
        <w:rPr>
          <w:rFonts w:ascii="Arial" w:hAnsi="Arial" w:cs="Arial"/>
          <w:iCs/>
        </w:rPr>
        <w:t xml:space="preserve">Available at: </w:t>
      </w:r>
      <w:hyperlink r:id="rId49" w:history="1">
        <w:r w:rsidRPr="00800A2C">
          <w:rPr>
            <w:rStyle w:val="Hyperlink"/>
            <w:rFonts w:ascii="Arial" w:hAnsi="Arial" w:cs="Arial"/>
            <w:iCs/>
          </w:rPr>
          <w:t>https://www.skillsforcare.org.uk/resources/documents/Support-for-leaders-and-managers/Support-for-Registered-managers/Webinars/Leading-your-service/Supervisions-vs-appraisals.pdf</w:t>
        </w:r>
      </w:hyperlink>
      <w:r w:rsidRPr="00800A2C">
        <w:rPr>
          <w:rFonts w:ascii="Arial" w:hAnsi="Arial" w:cs="Arial"/>
          <w:iCs/>
        </w:rPr>
        <w:t xml:space="preserve"> (Accessed: 21</w:t>
      </w:r>
      <w:r w:rsidRPr="00800A2C">
        <w:rPr>
          <w:rFonts w:ascii="Arial" w:hAnsi="Arial" w:cs="Arial"/>
          <w:iCs/>
          <w:vertAlign w:val="superscript"/>
        </w:rPr>
        <w:t>st</w:t>
      </w:r>
      <w:r w:rsidRPr="00800A2C">
        <w:rPr>
          <w:rFonts w:ascii="Arial" w:hAnsi="Arial" w:cs="Arial"/>
          <w:iCs/>
        </w:rPr>
        <w:t xml:space="preserve"> March 2025). </w:t>
      </w:r>
    </w:p>
    <w:p w14:paraId="658ACF37" w14:textId="77777777" w:rsidR="000B799D" w:rsidRPr="00800A2C" w:rsidRDefault="000B799D" w:rsidP="00800A2C">
      <w:pPr>
        <w:spacing w:line="360" w:lineRule="auto"/>
        <w:rPr>
          <w:rFonts w:ascii="Arial" w:eastAsia="Arial" w:hAnsi="Arial" w:cs="Arial"/>
        </w:rPr>
      </w:pPr>
    </w:p>
    <w:p w14:paraId="23713084" w14:textId="77777777" w:rsidR="0044190B" w:rsidRPr="00800A2C" w:rsidRDefault="0044190B" w:rsidP="00800A2C">
      <w:pPr>
        <w:spacing w:line="360" w:lineRule="auto"/>
        <w:rPr>
          <w:rFonts w:ascii="Arial" w:hAnsi="Arial" w:cs="Arial"/>
        </w:rPr>
      </w:pPr>
      <w:r w:rsidRPr="00800A2C">
        <w:rPr>
          <w:rFonts w:ascii="Arial" w:hAnsi="Arial" w:cs="Arial"/>
        </w:rPr>
        <w:t xml:space="preserve">Social Care Wales (2025) </w:t>
      </w:r>
      <w:r w:rsidRPr="00800A2C">
        <w:rPr>
          <w:rFonts w:ascii="Arial" w:hAnsi="Arial" w:cs="Arial"/>
          <w:i/>
          <w:iCs/>
        </w:rPr>
        <w:t xml:space="preserve">Effective supervision in social care, Early years and childcare. </w:t>
      </w:r>
      <w:r w:rsidRPr="00800A2C">
        <w:rPr>
          <w:rFonts w:ascii="Arial" w:hAnsi="Arial" w:cs="Arial"/>
        </w:rPr>
        <w:t xml:space="preserve">Available at: </w:t>
      </w:r>
      <w:hyperlink r:id="rId50" w:history="1">
        <w:r w:rsidRPr="00800A2C">
          <w:rPr>
            <w:rStyle w:val="Hyperlink"/>
            <w:rFonts w:ascii="Arial" w:hAnsi="Arial" w:cs="Arial"/>
          </w:rPr>
          <w:t>https://socialcare.wales/resources-guidance/early-years-and-childcare/information-and-guidance-for-employers-and-workers/effective-supervision-in-social-care-early-years-and-childcare</w:t>
        </w:r>
      </w:hyperlink>
      <w:r w:rsidRPr="00800A2C">
        <w:rPr>
          <w:rFonts w:ascii="Arial" w:hAnsi="Arial" w:cs="Arial"/>
        </w:rPr>
        <w:t xml:space="preserve"> (Accessed: 23</w:t>
      </w:r>
      <w:r w:rsidRPr="00800A2C">
        <w:rPr>
          <w:rFonts w:ascii="Arial" w:hAnsi="Arial" w:cs="Arial"/>
          <w:vertAlign w:val="superscript"/>
        </w:rPr>
        <w:t>rd</w:t>
      </w:r>
      <w:r w:rsidRPr="00800A2C">
        <w:rPr>
          <w:rFonts w:ascii="Arial" w:hAnsi="Arial" w:cs="Arial"/>
        </w:rPr>
        <w:t xml:space="preserve"> March 2025). </w:t>
      </w:r>
    </w:p>
    <w:p w14:paraId="1A012485" w14:textId="77777777" w:rsidR="000B799D" w:rsidRPr="00800A2C" w:rsidRDefault="000B799D" w:rsidP="00800A2C">
      <w:pPr>
        <w:spacing w:line="360" w:lineRule="auto"/>
        <w:rPr>
          <w:rFonts w:ascii="Arial" w:eastAsia="Arial" w:hAnsi="Arial" w:cs="Arial"/>
        </w:rPr>
      </w:pPr>
    </w:p>
    <w:p w14:paraId="7764BED5" w14:textId="77777777" w:rsidR="00F01788" w:rsidRPr="00800A2C" w:rsidRDefault="000B799D" w:rsidP="00800A2C">
      <w:pPr>
        <w:spacing w:line="360" w:lineRule="auto"/>
        <w:rPr>
          <w:rFonts w:ascii="Arial" w:eastAsia="Arial" w:hAnsi="Arial" w:cs="Arial"/>
        </w:rPr>
      </w:pPr>
      <w:r w:rsidRPr="00800A2C">
        <w:rPr>
          <w:rFonts w:ascii="Arial" w:eastAsia="Arial" w:hAnsi="Arial" w:cs="Arial"/>
        </w:rPr>
        <w:t>Thrive Outdoors (2020)</w:t>
      </w:r>
      <w:r w:rsidRPr="00800A2C">
        <w:rPr>
          <w:rFonts w:ascii="Arial" w:eastAsia="Arial" w:hAnsi="Arial" w:cs="Arial"/>
          <w:i/>
          <w:iCs/>
        </w:rPr>
        <w:t xml:space="preserve"> A practitioner's guide to outdoor play-based learning.</w:t>
      </w:r>
      <w:r w:rsidRPr="00800A2C">
        <w:rPr>
          <w:rFonts w:ascii="Arial" w:eastAsia="Arial" w:hAnsi="Arial" w:cs="Arial"/>
        </w:rPr>
        <w:t xml:space="preserve"> Available at: </w:t>
      </w:r>
      <w:hyperlink r:id="rId51">
        <w:r w:rsidRPr="00800A2C">
          <w:rPr>
            <w:rStyle w:val="Hyperlink"/>
            <w:rFonts w:ascii="Arial" w:eastAsia="Arial" w:hAnsi="Arial" w:cs="Arial"/>
          </w:rPr>
          <w:t>https://inspiringscotland.org.uk/wp-content/uploads/2021/02/Tuesday-tips-express-yourself-2.pdf</w:t>
        </w:r>
      </w:hyperlink>
      <w:r w:rsidRPr="00800A2C">
        <w:rPr>
          <w:rFonts w:ascii="Arial" w:eastAsia="Arial" w:hAnsi="Arial" w:cs="Arial"/>
        </w:rPr>
        <w:t xml:space="preserve"> (Accessed: 23</w:t>
      </w:r>
      <w:r w:rsidRPr="00800A2C">
        <w:rPr>
          <w:rFonts w:ascii="Arial" w:eastAsia="Arial" w:hAnsi="Arial" w:cs="Arial"/>
          <w:vertAlign w:val="superscript"/>
        </w:rPr>
        <w:t>rd</w:t>
      </w:r>
      <w:r w:rsidRPr="00800A2C">
        <w:rPr>
          <w:rFonts w:ascii="Arial" w:eastAsia="Arial" w:hAnsi="Arial" w:cs="Arial"/>
        </w:rPr>
        <w:t xml:space="preserve"> March 2025).</w:t>
      </w:r>
    </w:p>
    <w:p w14:paraId="5A20F1FD" w14:textId="77777777" w:rsidR="00252092" w:rsidRDefault="00252092" w:rsidP="00800A2C">
      <w:pPr>
        <w:spacing w:line="360" w:lineRule="auto"/>
        <w:rPr>
          <w:rFonts w:ascii="Arial" w:eastAsia="Arial" w:hAnsi="Arial" w:cs="Arial"/>
          <w:color w:val="000000" w:themeColor="text1"/>
        </w:rPr>
      </w:pPr>
    </w:p>
    <w:p w14:paraId="31FF43ED" w14:textId="44EA869D" w:rsidR="2DF26821" w:rsidRPr="00800A2C" w:rsidRDefault="2DF26821" w:rsidP="00800A2C">
      <w:pPr>
        <w:spacing w:line="360" w:lineRule="auto"/>
        <w:rPr>
          <w:rFonts w:ascii="Arial" w:eastAsia="Arial" w:hAnsi="Arial" w:cs="Arial"/>
          <w:color w:val="000000" w:themeColor="text1"/>
        </w:rPr>
      </w:pPr>
      <w:r w:rsidRPr="00800A2C">
        <w:rPr>
          <w:rFonts w:ascii="Arial" w:eastAsia="Arial" w:hAnsi="Arial" w:cs="Arial"/>
          <w:color w:val="000000" w:themeColor="text1"/>
        </w:rPr>
        <w:t>Tovey</w:t>
      </w:r>
      <w:r w:rsidR="006A0374" w:rsidRPr="00800A2C">
        <w:rPr>
          <w:rFonts w:ascii="Arial" w:eastAsia="Arial" w:hAnsi="Arial" w:cs="Arial"/>
          <w:color w:val="000000" w:themeColor="text1"/>
        </w:rPr>
        <w:t>,</w:t>
      </w:r>
      <w:r w:rsidRPr="00800A2C">
        <w:rPr>
          <w:rFonts w:ascii="Arial" w:eastAsia="Arial" w:hAnsi="Arial" w:cs="Arial"/>
          <w:color w:val="000000" w:themeColor="text1"/>
        </w:rPr>
        <w:t xml:space="preserve"> H</w:t>
      </w:r>
      <w:r w:rsidR="006A0374" w:rsidRPr="00800A2C">
        <w:rPr>
          <w:rFonts w:ascii="Arial" w:eastAsia="Arial" w:hAnsi="Arial" w:cs="Arial"/>
          <w:color w:val="000000" w:themeColor="text1"/>
        </w:rPr>
        <w:t>.</w:t>
      </w:r>
      <w:r w:rsidRPr="00800A2C">
        <w:rPr>
          <w:rFonts w:ascii="Arial" w:eastAsia="Arial" w:hAnsi="Arial" w:cs="Arial"/>
          <w:color w:val="000000" w:themeColor="text1"/>
        </w:rPr>
        <w:t xml:space="preserve"> (No Date) </w:t>
      </w:r>
      <w:r w:rsidRPr="00800A2C">
        <w:rPr>
          <w:rFonts w:ascii="Arial" w:eastAsia="Arial" w:hAnsi="Arial" w:cs="Arial"/>
          <w:i/>
          <w:iCs/>
          <w:color w:val="000000" w:themeColor="text1"/>
        </w:rPr>
        <w:t xml:space="preserve">Outdoor Play and Exploration. </w:t>
      </w:r>
      <w:r w:rsidRPr="00800A2C">
        <w:rPr>
          <w:rFonts w:ascii="Arial" w:eastAsia="Arial" w:hAnsi="Arial" w:cs="Arial"/>
          <w:color w:val="000000" w:themeColor="text1"/>
        </w:rPr>
        <w:t xml:space="preserve">Froebel Trust. Available at: </w:t>
      </w:r>
      <w:hyperlink r:id="rId52" w:history="1">
        <w:r w:rsidR="00936B0C" w:rsidRPr="001746C0">
          <w:rPr>
            <w:rStyle w:val="Hyperlink"/>
            <w:rFonts w:ascii="Arial" w:eastAsia="Arial" w:hAnsi="Arial" w:cs="Arial"/>
          </w:rPr>
          <w:t>https://www.froebel.org.uk/uploads/documents/FT-Outdoor-Play-Pamphlet.pdf</w:t>
        </w:r>
      </w:hyperlink>
      <w:r w:rsidR="00936B0C">
        <w:rPr>
          <w:rFonts w:ascii="Arial" w:eastAsia="Arial" w:hAnsi="Arial" w:cs="Arial"/>
          <w:color w:val="000000" w:themeColor="text1"/>
        </w:rPr>
        <w:t xml:space="preserve"> </w:t>
      </w:r>
      <w:r w:rsidRPr="00800A2C">
        <w:rPr>
          <w:rFonts w:ascii="Arial" w:eastAsia="Arial" w:hAnsi="Arial" w:cs="Arial"/>
          <w:color w:val="000000" w:themeColor="text1"/>
        </w:rPr>
        <w:t>(Accessed: 22nd March 2025)</w:t>
      </w:r>
      <w:r w:rsidR="002C38B1" w:rsidRPr="00800A2C">
        <w:rPr>
          <w:rFonts w:ascii="Arial" w:eastAsia="Arial" w:hAnsi="Arial" w:cs="Arial"/>
          <w:color w:val="000000" w:themeColor="text1"/>
        </w:rPr>
        <w:t>.</w:t>
      </w:r>
      <w:r w:rsidRPr="00800A2C">
        <w:rPr>
          <w:rFonts w:ascii="Arial" w:eastAsia="Arial" w:hAnsi="Arial" w:cs="Arial"/>
          <w:color w:val="000000" w:themeColor="text1"/>
        </w:rPr>
        <w:t xml:space="preserve"> </w:t>
      </w:r>
    </w:p>
    <w:p w14:paraId="29D96C86" w14:textId="79D31D80" w:rsidR="63EEAC65" w:rsidRPr="00800A2C" w:rsidRDefault="63EEAC65" w:rsidP="00800A2C">
      <w:pPr>
        <w:spacing w:line="360" w:lineRule="auto"/>
        <w:rPr>
          <w:rFonts w:ascii="Arial" w:hAnsi="Arial" w:cs="Arial"/>
        </w:rPr>
      </w:pPr>
    </w:p>
    <w:p w14:paraId="02C485E8" w14:textId="2CF73E42" w:rsidR="2DF26821" w:rsidRPr="00800A2C" w:rsidRDefault="2DF26821" w:rsidP="00800A2C">
      <w:pPr>
        <w:spacing w:line="360" w:lineRule="auto"/>
        <w:rPr>
          <w:rFonts w:ascii="Arial" w:eastAsia="Arial" w:hAnsi="Arial" w:cs="Arial"/>
          <w:color w:val="000000" w:themeColor="text1"/>
        </w:rPr>
      </w:pPr>
      <w:r w:rsidRPr="00800A2C">
        <w:rPr>
          <w:rFonts w:ascii="Arial" w:eastAsia="Arial" w:hAnsi="Arial" w:cs="Arial"/>
          <w:color w:val="000000" w:themeColor="text1"/>
        </w:rPr>
        <w:t xml:space="preserve">UK Government (2023) </w:t>
      </w:r>
      <w:r w:rsidRPr="00800A2C">
        <w:rPr>
          <w:rFonts w:ascii="Arial" w:eastAsia="Arial" w:hAnsi="Arial" w:cs="Arial"/>
          <w:i/>
          <w:iCs/>
          <w:color w:val="000000" w:themeColor="text1"/>
        </w:rPr>
        <w:t xml:space="preserve">Working Together to Safeguard Children: Statutory Guidance. </w:t>
      </w:r>
      <w:r w:rsidRPr="00800A2C">
        <w:rPr>
          <w:rFonts w:ascii="Arial" w:eastAsia="Arial" w:hAnsi="Arial" w:cs="Arial"/>
          <w:color w:val="000000" w:themeColor="text1"/>
        </w:rPr>
        <w:t>Available at:</w:t>
      </w:r>
      <w:r w:rsidR="00732D76" w:rsidRPr="00732D76">
        <w:t xml:space="preserve"> </w:t>
      </w:r>
      <w:hyperlink r:id="rId53" w:history="1">
        <w:r w:rsidR="00732D76" w:rsidRPr="001746C0">
          <w:rPr>
            <w:rStyle w:val="Hyperlink"/>
            <w:rFonts w:ascii="Arial" w:eastAsia="Arial" w:hAnsi="Arial" w:cs="Arial"/>
          </w:rPr>
          <w:t>https://assets.publishing.service.gov.uk/media/669e7501ab418ab055592a7b/Working_together_to_safeguard_children_2023.pdf</w:t>
        </w:r>
      </w:hyperlink>
      <w:r w:rsidR="00732D76">
        <w:rPr>
          <w:rFonts w:ascii="Arial" w:eastAsia="Arial" w:hAnsi="Arial" w:cs="Arial"/>
          <w:color w:val="000000" w:themeColor="text1"/>
        </w:rPr>
        <w:t xml:space="preserve"> </w:t>
      </w:r>
      <w:r w:rsidRPr="00800A2C">
        <w:rPr>
          <w:rFonts w:ascii="Arial" w:eastAsia="Arial" w:hAnsi="Arial" w:cs="Arial"/>
          <w:color w:val="000000" w:themeColor="text1"/>
        </w:rPr>
        <w:t xml:space="preserve"> (Accessed: 15th March 2025)</w:t>
      </w:r>
      <w:r w:rsidR="002C38B1" w:rsidRPr="00800A2C">
        <w:rPr>
          <w:rFonts w:ascii="Arial" w:eastAsia="Arial" w:hAnsi="Arial" w:cs="Arial"/>
          <w:color w:val="000000" w:themeColor="text1"/>
        </w:rPr>
        <w:t>.</w:t>
      </w:r>
      <w:r w:rsidRPr="00800A2C">
        <w:rPr>
          <w:rFonts w:ascii="Arial" w:eastAsia="Arial" w:hAnsi="Arial" w:cs="Arial"/>
          <w:color w:val="000000" w:themeColor="text1"/>
        </w:rPr>
        <w:t xml:space="preserve"> </w:t>
      </w:r>
    </w:p>
    <w:p w14:paraId="42878A9F" w14:textId="77777777" w:rsidR="00F97AE5" w:rsidRPr="00800A2C" w:rsidRDefault="00F97AE5" w:rsidP="00800A2C">
      <w:pPr>
        <w:spacing w:line="360" w:lineRule="auto"/>
        <w:rPr>
          <w:rFonts w:ascii="Arial" w:eastAsia="Arial" w:hAnsi="Arial" w:cs="Arial"/>
          <w:color w:val="000000" w:themeColor="text1"/>
        </w:rPr>
      </w:pPr>
    </w:p>
    <w:p w14:paraId="51754CBA" w14:textId="43A98EDD" w:rsidR="00F97AE5" w:rsidRPr="00800A2C" w:rsidRDefault="00F97AE5" w:rsidP="00800A2C">
      <w:pPr>
        <w:spacing w:line="360" w:lineRule="auto"/>
        <w:rPr>
          <w:rFonts w:ascii="Arial" w:eastAsia="Arial" w:hAnsi="Arial" w:cs="Arial"/>
        </w:rPr>
      </w:pPr>
      <w:proofErr w:type="spellStart"/>
      <w:r w:rsidRPr="00800A2C">
        <w:rPr>
          <w:rFonts w:ascii="Arial" w:eastAsia="Arial" w:hAnsi="Arial" w:cs="Arial"/>
        </w:rPr>
        <w:t>Unicef</w:t>
      </w:r>
      <w:proofErr w:type="spellEnd"/>
      <w:r w:rsidRPr="00800A2C">
        <w:rPr>
          <w:rFonts w:ascii="Arial" w:eastAsia="Arial" w:hAnsi="Arial" w:cs="Arial"/>
        </w:rPr>
        <w:t xml:space="preserve"> (no date) </w:t>
      </w:r>
      <w:r w:rsidRPr="0045491A">
        <w:rPr>
          <w:rFonts w:ascii="Arial" w:eastAsia="Arial" w:hAnsi="Arial" w:cs="Arial"/>
          <w:i/>
          <w:iCs/>
        </w:rPr>
        <w:t xml:space="preserve">A summary of the un convention on the </w:t>
      </w:r>
      <w:r w:rsidR="00934C75" w:rsidRPr="0045491A">
        <w:rPr>
          <w:rFonts w:ascii="Arial" w:eastAsia="Arial" w:hAnsi="Arial" w:cs="Arial"/>
          <w:i/>
          <w:iCs/>
        </w:rPr>
        <w:t>R</w:t>
      </w:r>
      <w:r w:rsidRPr="0045491A">
        <w:rPr>
          <w:rFonts w:ascii="Arial" w:eastAsia="Arial" w:hAnsi="Arial" w:cs="Arial"/>
          <w:i/>
          <w:iCs/>
        </w:rPr>
        <w:t xml:space="preserve">ights of the </w:t>
      </w:r>
      <w:r w:rsidR="00C211F9" w:rsidRPr="0045491A">
        <w:rPr>
          <w:rFonts w:ascii="Arial" w:eastAsia="Arial" w:hAnsi="Arial" w:cs="Arial"/>
          <w:i/>
          <w:iCs/>
        </w:rPr>
        <w:t>C</w:t>
      </w:r>
      <w:r w:rsidRPr="0045491A">
        <w:rPr>
          <w:rFonts w:ascii="Arial" w:eastAsia="Arial" w:hAnsi="Arial" w:cs="Arial"/>
          <w:i/>
          <w:iCs/>
        </w:rPr>
        <w:t>hild.</w:t>
      </w:r>
      <w:r w:rsidRPr="00800A2C">
        <w:rPr>
          <w:rFonts w:ascii="Arial" w:eastAsia="Arial" w:hAnsi="Arial" w:cs="Arial"/>
        </w:rPr>
        <w:t xml:space="preserve"> Available at: </w:t>
      </w:r>
      <w:hyperlink r:id="rId54" w:history="1">
        <w:r w:rsidR="00934C75" w:rsidRPr="001746C0">
          <w:rPr>
            <w:rStyle w:val="Hyperlink"/>
            <w:rFonts w:ascii="Arial" w:eastAsia="Arial" w:hAnsi="Arial" w:cs="Arial"/>
          </w:rPr>
          <w:t>https://www.unicef.org.uk/wp-content/uploads/2019/10/UNCRC_summary-1_1.pdf</w:t>
        </w:r>
      </w:hyperlink>
      <w:r w:rsidR="00934C75">
        <w:rPr>
          <w:rFonts w:ascii="Arial" w:eastAsia="Arial" w:hAnsi="Arial" w:cs="Arial"/>
        </w:rPr>
        <w:t xml:space="preserve"> </w:t>
      </w:r>
      <w:r w:rsidRPr="00800A2C">
        <w:rPr>
          <w:rFonts w:ascii="Arial" w:eastAsia="Arial" w:hAnsi="Arial" w:cs="Arial"/>
        </w:rPr>
        <w:t>(Accessed: 23</w:t>
      </w:r>
      <w:r w:rsidRPr="00800A2C">
        <w:rPr>
          <w:rFonts w:ascii="Arial" w:eastAsia="Arial" w:hAnsi="Arial" w:cs="Arial"/>
          <w:vertAlign w:val="superscript"/>
        </w:rPr>
        <w:t>rd</w:t>
      </w:r>
      <w:r w:rsidRPr="00800A2C">
        <w:rPr>
          <w:rFonts w:ascii="Arial" w:eastAsia="Arial" w:hAnsi="Arial" w:cs="Arial"/>
        </w:rPr>
        <w:t xml:space="preserve"> March 2025). </w:t>
      </w:r>
    </w:p>
    <w:p w14:paraId="13BCE1AD" w14:textId="77777777" w:rsidR="003F0EC6" w:rsidRPr="00800A2C" w:rsidRDefault="003F0EC6" w:rsidP="00800A2C">
      <w:pPr>
        <w:spacing w:line="360" w:lineRule="auto"/>
        <w:rPr>
          <w:rFonts w:ascii="Arial" w:eastAsia="Arial" w:hAnsi="Arial" w:cs="Arial"/>
        </w:rPr>
      </w:pPr>
    </w:p>
    <w:p w14:paraId="165AFF3A" w14:textId="77777777" w:rsidR="003F0EC6" w:rsidRPr="00800A2C" w:rsidRDefault="003F0EC6" w:rsidP="00800A2C">
      <w:pPr>
        <w:spacing w:line="360" w:lineRule="auto"/>
        <w:rPr>
          <w:rFonts w:ascii="Arial" w:hAnsi="Arial" w:cs="Arial"/>
        </w:rPr>
      </w:pPr>
      <w:r w:rsidRPr="00800A2C">
        <w:rPr>
          <w:rFonts w:ascii="Arial" w:hAnsi="Arial" w:cs="Arial"/>
        </w:rPr>
        <w:t xml:space="preserve">Welsh Government (2022) </w:t>
      </w:r>
      <w:r w:rsidRPr="00800A2C">
        <w:rPr>
          <w:rFonts w:ascii="Arial" w:hAnsi="Arial" w:cs="Arial"/>
          <w:i/>
          <w:iCs/>
        </w:rPr>
        <w:t xml:space="preserve">A Curriculum for funded non-maintained nursery settings. Available at: </w:t>
      </w:r>
      <w:hyperlink r:id="rId55">
        <w:r w:rsidRPr="00800A2C">
          <w:rPr>
            <w:rStyle w:val="Hyperlink"/>
            <w:rFonts w:ascii="Arial" w:hAnsi="Arial" w:cs="Arial"/>
          </w:rPr>
          <w:t>https://hwb.gov.wales/api/storage/b1801d78-38c3-4320-9818-</w:t>
        </w:r>
        <w:r w:rsidRPr="00800A2C">
          <w:rPr>
            <w:rStyle w:val="Hyperlink"/>
            <w:rFonts w:ascii="Arial" w:hAnsi="Arial" w:cs="Arial"/>
          </w:rPr>
          <w:lastRenderedPageBreak/>
          <w:t>d9996c21aef8/220914-a-curriculum-for-funded-non-maintained-nursery-settings.pdf</w:t>
        </w:r>
      </w:hyperlink>
      <w:r w:rsidRPr="00800A2C">
        <w:rPr>
          <w:rFonts w:ascii="Arial" w:hAnsi="Arial" w:cs="Arial"/>
        </w:rPr>
        <w:t xml:space="preserve"> (Accessed: 20</w:t>
      </w:r>
      <w:r w:rsidRPr="00800A2C">
        <w:rPr>
          <w:rFonts w:ascii="Arial" w:hAnsi="Arial" w:cs="Arial"/>
          <w:vertAlign w:val="superscript"/>
        </w:rPr>
        <w:t>th</w:t>
      </w:r>
      <w:r w:rsidRPr="00800A2C">
        <w:rPr>
          <w:rFonts w:ascii="Arial" w:hAnsi="Arial" w:cs="Arial"/>
        </w:rPr>
        <w:t xml:space="preserve"> March 2025). </w:t>
      </w:r>
    </w:p>
    <w:p w14:paraId="06D78D79" w14:textId="77777777" w:rsidR="003F0EC6" w:rsidRPr="00800A2C" w:rsidRDefault="003F0EC6" w:rsidP="00800A2C">
      <w:pPr>
        <w:spacing w:line="360" w:lineRule="auto"/>
        <w:rPr>
          <w:rFonts w:ascii="Arial" w:eastAsia="Arial" w:hAnsi="Arial" w:cs="Arial"/>
        </w:rPr>
      </w:pPr>
    </w:p>
    <w:p w14:paraId="0BC9EF6A" w14:textId="77777777" w:rsidR="007E7AC0" w:rsidRPr="00800A2C" w:rsidRDefault="007E7AC0" w:rsidP="00800A2C">
      <w:pPr>
        <w:spacing w:line="360" w:lineRule="auto"/>
        <w:rPr>
          <w:rFonts w:ascii="Arial" w:hAnsi="Arial" w:cs="Arial"/>
        </w:rPr>
      </w:pPr>
      <w:r w:rsidRPr="00800A2C">
        <w:rPr>
          <w:rFonts w:ascii="Arial" w:hAnsi="Arial" w:cs="Arial"/>
        </w:rPr>
        <w:t xml:space="preserve">Welsh Government (2025) </w:t>
      </w:r>
      <w:r w:rsidRPr="00800A2C">
        <w:rPr>
          <w:rFonts w:ascii="Arial" w:hAnsi="Arial" w:cs="Arial"/>
          <w:i/>
          <w:iCs/>
        </w:rPr>
        <w:t xml:space="preserve">Flying Start childcare: guidance. </w:t>
      </w:r>
      <w:r w:rsidRPr="00800A2C">
        <w:rPr>
          <w:rFonts w:ascii="Arial" w:hAnsi="Arial" w:cs="Arial"/>
        </w:rPr>
        <w:t xml:space="preserve"> Available at: </w:t>
      </w:r>
      <w:hyperlink r:id="rId56">
        <w:r w:rsidRPr="00800A2C">
          <w:rPr>
            <w:rStyle w:val="Hyperlink"/>
            <w:rFonts w:ascii="Arial" w:hAnsi="Arial" w:cs="Arial"/>
          </w:rPr>
          <w:t>https://www.gov.wales/flying-start-childcare-guidance-html</w:t>
        </w:r>
      </w:hyperlink>
      <w:r w:rsidRPr="00800A2C">
        <w:rPr>
          <w:rFonts w:ascii="Arial" w:hAnsi="Arial" w:cs="Arial"/>
        </w:rPr>
        <w:t xml:space="preserve"> (Accessed: 25</w:t>
      </w:r>
      <w:r w:rsidRPr="00800A2C">
        <w:rPr>
          <w:rFonts w:ascii="Arial" w:hAnsi="Arial" w:cs="Arial"/>
          <w:vertAlign w:val="superscript"/>
        </w:rPr>
        <w:t>th</w:t>
      </w:r>
      <w:r w:rsidRPr="00800A2C">
        <w:rPr>
          <w:rFonts w:ascii="Arial" w:hAnsi="Arial" w:cs="Arial"/>
        </w:rPr>
        <w:t xml:space="preserve"> </w:t>
      </w:r>
      <w:proofErr w:type="gramStart"/>
      <w:r w:rsidRPr="00800A2C">
        <w:rPr>
          <w:rFonts w:ascii="Arial" w:hAnsi="Arial" w:cs="Arial"/>
        </w:rPr>
        <w:t>March  2025</w:t>
      </w:r>
      <w:proofErr w:type="gramEnd"/>
      <w:r w:rsidRPr="00800A2C">
        <w:rPr>
          <w:rFonts w:ascii="Arial" w:hAnsi="Arial" w:cs="Arial"/>
        </w:rPr>
        <w:t xml:space="preserve">). </w:t>
      </w:r>
    </w:p>
    <w:p w14:paraId="56BF8123" w14:textId="77777777" w:rsidR="007E7AC0" w:rsidRPr="00800A2C" w:rsidRDefault="007E7AC0" w:rsidP="00800A2C">
      <w:pPr>
        <w:spacing w:line="360" w:lineRule="auto"/>
        <w:rPr>
          <w:rFonts w:ascii="Arial" w:eastAsia="Arial" w:hAnsi="Arial" w:cs="Arial"/>
        </w:rPr>
      </w:pPr>
    </w:p>
    <w:p w14:paraId="793FE392" w14:textId="77777777" w:rsidR="002209AB" w:rsidRPr="00800A2C" w:rsidRDefault="002209AB" w:rsidP="00800A2C">
      <w:pPr>
        <w:spacing w:line="360" w:lineRule="auto"/>
        <w:rPr>
          <w:rFonts w:ascii="Arial" w:hAnsi="Arial" w:cs="Arial"/>
        </w:rPr>
      </w:pPr>
      <w:r w:rsidRPr="00800A2C">
        <w:rPr>
          <w:rFonts w:ascii="Arial" w:hAnsi="Arial" w:cs="Arial"/>
        </w:rPr>
        <w:t>Welsh Government (2016)</w:t>
      </w:r>
      <w:r w:rsidRPr="00800A2C">
        <w:rPr>
          <w:rFonts w:ascii="Arial" w:hAnsi="Arial" w:cs="Arial"/>
          <w:i/>
          <w:iCs/>
        </w:rPr>
        <w:t xml:space="preserve"> National Minimum Standard for Regulated Childcare for children up to the age of 12 years. </w:t>
      </w:r>
      <w:r w:rsidRPr="00800A2C">
        <w:rPr>
          <w:rFonts w:ascii="Arial" w:hAnsi="Arial" w:cs="Arial"/>
        </w:rPr>
        <w:t xml:space="preserve">Available at: </w:t>
      </w:r>
      <w:hyperlink r:id="rId57">
        <w:r w:rsidRPr="00800A2C">
          <w:rPr>
            <w:rStyle w:val="Hyperlink"/>
            <w:rFonts w:ascii="Arial" w:hAnsi="Arial" w:cs="Arial"/>
          </w:rPr>
          <w:t>https://www.careinspectorate.wales/sites/default/files/2018-01/160411regchildcareen.pdf</w:t>
        </w:r>
      </w:hyperlink>
      <w:r w:rsidRPr="00800A2C">
        <w:rPr>
          <w:rFonts w:ascii="Arial" w:hAnsi="Arial" w:cs="Arial"/>
        </w:rPr>
        <w:t xml:space="preserve"> (Accessed: 25</w:t>
      </w:r>
      <w:r w:rsidRPr="00800A2C">
        <w:rPr>
          <w:rFonts w:ascii="Arial" w:hAnsi="Arial" w:cs="Arial"/>
          <w:vertAlign w:val="superscript"/>
        </w:rPr>
        <w:t>th</w:t>
      </w:r>
      <w:r w:rsidRPr="00800A2C">
        <w:rPr>
          <w:rFonts w:ascii="Arial" w:hAnsi="Arial" w:cs="Arial"/>
        </w:rPr>
        <w:t xml:space="preserve"> March 2025). </w:t>
      </w:r>
    </w:p>
    <w:p w14:paraId="7086AA4B" w14:textId="77777777" w:rsidR="002209AB" w:rsidRPr="00800A2C" w:rsidRDefault="002209AB" w:rsidP="00800A2C">
      <w:pPr>
        <w:spacing w:line="360" w:lineRule="auto"/>
        <w:rPr>
          <w:rFonts w:ascii="Arial" w:eastAsia="Arial" w:hAnsi="Arial" w:cs="Arial"/>
          <w:color w:val="000000" w:themeColor="text1"/>
        </w:rPr>
      </w:pPr>
    </w:p>
    <w:p w14:paraId="06B09592" w14:textId="77777777" w:rsidR="00530BAD" w:rsidRPr="00800A2C" w:rsidRDefault="00530BAD" w:rsidP="00800A2C">
      <w:pPr>
        <w:spacing w:line="360" w:lineRule="auto"/>
        <w:rPr>
          <w:rFonts w:ascii="Arial" w:hAnsi="Arial" w:cs="Arial"/>
        </w:rPr>
      </w:pPr>
      <w:r w:rsidRPr="00800A2C">
        <w:rPr>
          <w:rFonts w:ascii="Arial" w:hAnsi="Arial" w:cs="Arial"/>
        </w:rPr>
        <w:t xml:space="preserve">Welsh Government (2023) </w:t>
      </w:r>
      <w:r w:rsidRPr="00800A2C">
        <w:rPr>
          <w:rFonts w:ascii="Arial" w:hAnsi="Arial" w:cs="Arial"/>
          <w:i/>
          <w:iCs/>
        </w:rPr>
        <w:t xml:space="preserve">National Minimum Standards for regulated childcare for children up to the age of 12. </w:t>
      </w:r>
      <w:r w:rsidRPr="00800A2C">
        <w:rPr>
          <w:rFonts w:ascii="Arial" w:hAnsi="Arial" w:cs="Arial"/>
        </w:rPr>
        <w:t xml:space="preserve">Available at: </w:t>
      </w:r>
      <w:hyperlink r:id="rId58" w:history="1">
        <w:r w:rsidRPr="00800A2C">
          <w:rPr>
            <w:rStyle w:val="Hyperlink"/>
            <w:rFonts w:ascii="Arial" w:hAnsi="Arial" w:cs="Arial"/>
          </w:rPr>
          <w:t>https://www.gov.wales/sites/default/files/publications/2023-11/national-minimum-standards-for-regulated-childcare_0.pdf</w:t>
        </w:r>
      </w:hyperlink>
      <w:r w:rsidRPr="00800A2C">
        <w:rPr>
          <w:rFonts w:ascii="Arial" w:hAnsi="Arial" w:cs="Arial"/>
        </w:rPr>
        <w:t xml:space="preserve"> (Accessed: 18</w:t>
      </w:r>
      <w:r w:rsidRPr="00800A2C">
        <w:rPr>
          <w:rFonts w:ascii="Arial" w:hAnsi="Arial" w:cs="Arial"/>
          <w:vertAlign w:val="superscript"/>
        </w:rPr>
        <w:t>th</w:t>
      </w:r>
      <w:r w:rsidRPr="00800A2C">
        <w:rPr>
          <w:rFonts w:ascii="Arial" w:hAnsi="Arial" w:cs="Arial"/>
        </w:rPr>
        <w:t xml:space="preserve"> March 2025).</w:t>
      </w:r>
    </w:p>
    <w:p w14:paraId="28DECECF" w14:textId="77777777" w:rsidR="00530BAD" w:rsidRPr="00800A2C" w:rsidRDefault="00530BAD" w:rsidP="00800A2C">
      <w:pPr>
        <w:spacing w:line="360" w:lineRule="auto"/>
        <w:rPr>
          <w:rFonts w:ascii="Arial" w:hAnsi="Arial" w:cs="Arial"/>
        </w:rPr>
      </w:pPr>
    </w:p>
    <w:p w14:paraId="4D8162FB" w14:textId="2F30F111" w:rsidR="00016AC3" w:rsidRPr="00800A2C" w:rsidRDefault="2DF26821" w:rsidP="00800A2C">
      <w:pPr>
        <w:spacing w:line="360" w:lineRule="auto"/>
        <w:rPr>
          <w:rFonts w:ascii="Arial" w:eastAsia="Arial" w:hAnsi="Arial" w:cs="Arial"/>
          <w:i/>
          <w:iCs/>
          <w:color w:val="000000" w:themeColor="text1"/>
        </w:rPr>
      </w:pPr>
      <w:r w:rsidRPr="00800A2C">
        <w:rPr>
          <w:rFonts w:ascii="Arial" w:eastAsia="Arial" w:hAnsi="Arial" w:cs="Arial"/>
          <w:color w:val="000000" w:themeColor="text1"/>
        </w:rPr>
        <w:t>White, J</w:t>
      </w:r>
      <w:r w:rsidR="002C38B1" w:rsidRPr="00800A2C">
        <w:rPr>
          <w:rFonts w:ascii="Arial" w:eastAsia="Arial" w:hAnsi="Arial" w:cs="Arial"/>
          <w:color w:val="000000" w:themeColor="text1"/>
        </w:rPr>
        <w:t>.</w:t>
      </w:r>
      <w:r w:rsidRPr="00800A2C">
        <w:rPr>
          <w:rFonts w:ascii="Arial" w:eastAsia="Arial" w:hAnsi="Arial" w:cs="Arial"/>
          <w:color w:val="000000" w:themeColor="text1"/>
        </w:rPr>
        <w:t xml:space="preserve"> (2020) </w:t>
      </w:r>
      <w:r w:rsidRPr="00800A2C">
        <w:rPr>
          <w:rFonts w:ascii="Arial" w:eastAsia="Arial" w:hAnsi="Arial" w:cs="Arial"/>
          <w:i/>
          <w:iCs/>
          <w:color w:val="000000" w:themeColor="text1"/>
        </w:rPr>
        <w:t xml:space="preserve">Playing and Learning Outdoors: The Practical Guide and Sourcebook for Excellence in Outdoor Provision and Practice with Young Children. </w:t>
      </w:r>
      <w:r w:rsidRPr="00800A2C">
        <w:rPr>
          <w:rFonts w:ascii="Arial" w:eastAsia="Arial" w:hAnsi="Arial" w:cs="Arial"/>
          <w:color w:val="000000" w:themeColor="text1"/>
        </w:rPr>
        <w:t xml:space="preserve">Routledge. </w:t>
      </w:r>
    </w:p>
    <w:p w14:paraId="6174BFE1" w14:textId="77777777" w:rsidR="002A60A0" w:rsidRPr="00800A2C" w:rsidRDefault="002A60A0" w:rsidP="00800A2C">
      <w:pPr>
        <w:spacing w:line="360" w:lineRule="auto"/>
        <w:rPr>
          <w:rFonts w:ascii="Arial" w:eastAsia="Aptos" w:hAnsi="Arial" w:cs="Arial"/>
          <w:color w:val="000000" w:themeColor="text1"/>
        </w:rPr>
      </w:pPr>
    </w:p>
    <w:p w14:paraId="21E15869" w14:textId="09A5B099" w:rsidR="00B87BCB" w:rsidRPr="00800A2C" w:rsidRDefault="3E5B5C1B" w:rsidP="00800A2C">
      <w:pPr>
        <w:spacing w:line="360" w:lineRule="auto"/>
        <w:rPr>
          <w:rFonts w:ascii="Arial" w:eastAsia="Arial" w:hAnsi="Arial" w:cs="Arial"/>
        </w:rPr>
      </w:pPr>
      <w:r w:rsidRPr="00800A2C">
        <w:rPr>
          <w:rFonts w:ascii="Arial" w:eastAsia="Arial" w:hAnsi="Arial" w:cs="Arial"/>
        </w:rPr>
        <w:t xml:space="preserve">Yildirim, G. and </w:t>
      </w:r>
      <w:proofErr w:type="spellStart"/>
      <w:r w:rsidRPr="00800A2C">
        <w:rPr>
          <w:rFonts w:ascii="Arial" w:eastAsia="Arial" w:hAnsi="Arial" w:cs="Arial"/>
        </w:rPr>
        <w:t>Akamca</w:t>
      </w:r>
      <w:proofErr w:type="spellEnd"/>
      <w:r w:rsidRPr="00800A2C">
        <w:rPr>
          <w:rFonts w:ascii="Arial" w:eastAsia="Arial" w:hAnsi="Arial" w:cs="Arial"/>
        </w:rPr>
        <w:t xml:space="preserve">, G. (2017) ‘The effect of outdoor learning activities on the development of preschool children’ </w:t>
      </w:r>
      <w:r w:rsidRPr="00800A2C">
        <w:rPr>
          <w:rFonts w:ascii="Arial" w:eastAsia="Arial" w:hAnsi="Arial" w:cs="Arial"/>
          <w:i/>
          <w:iCs/>
        </w:rPr>
        <w:t>South Africa Journal of Education</w:t>
      </w:r>
      <w:r w:rsidRPr="00800A2C">
        <w:rPr>
          <w:rFonts w:ascii="Arial" w:eastAsia="Arial" w:hAnsi="Arial" w:cs="Arial"/>
        </w:rPr>
        <w:t xml:space="preserve">, 37(2). Available at: </w:t>
      </w:r>
      <w:hyperlink r:id="rId59">
        <w:r w:rsidRPr="00800A2C">
          <w:rPr>
            <w:rStyle w:val="Hyperlink"/>
            <w:rFonts w:ascii="Arial" w:eastAsia="Arial" w:hAnsi="Arial" w:cs="Arial"/>
          </w:rPr>
          <w:t xml:space="preserve"> </w:t>
        </w:r>
      </w:hyperlink>
      <w:r w:rsidR="00047657" w:rsidRPr="00800A2C">
        <w:rPr>
          <w:rFonts w:ascii="Arial" w:hAnsi="Arial" w:cs="Arial"/>
        </w:rPr>
        <w:t xml:space="preserve"> </w:t>
      </w:r>
      <w:hyperlink r:id="rId60" w:history="1">
        <w:r w:rsidR="00047657" w:rsidRPr="00800A2C">
          <w:rPr>
            <w:rStyle w:val="Hyperlink"/>
            <w:rFonts w:ascii="Arial" w:hAnsi="Arial" w:cs="Arial"/>
          </w:rPr>
          <w:t>https://www.researchgate.net/publication/317364687_The_effect_of_outdoor_learning_activities_on_the_development_of_preschool_children</w:t>
        </w:r>
      </w:hyperlink>
      <w:r w:rsidR="00047657" w:rsidRPr="00800A2C">
        <w:rPr>
          <w:rFonts w:ascii="Arial" w:hAnsi="Arial" w:cs="Arial"/>
        </w:rPr>
        <w:t xml:space="preserve"> </w:t>
      </w:r>
      <w:r w:rsidR="00414E40" w:rsidRPr="00800A2C">
        <w:rPr>
          <w:rFonts w:ascii="Arial" w:hAnsi="Arial" w:cs="Arial"/>
        </w:rPr>
        <w:t xml:space="preserve">(Accessed: </w:t>
      </w:r>
      <w:r w:rsidR="00CB0DCE" w:rsidRPr="00800A2C">
        <w:rPr>
          <w:rFonts w:ascii="Arial" w:hAnsi="Arial" w:cs="Arial"/>
        </w:rPr>
        <w:t>18</w:t>
      </w:r>
      <w:r w:rsidR="00CB0DCE" w:rsidRPr="00800A2C">
        <w:rPr>
          <w:rFonts w:ascii="Arial" w:hAnsi="Arial" w:cs="Arial"/>
          <w:vertAlign w:val="superscript"/>
        </w:rPr>
        <w:t>th</w:t>
      </w:r>
      <w:r w:rsidR="00CB0DCE" w:rsidRPr="00800A2C">
        <w:rPr>
          <w:rFonts w:ascii="Arial" w:hAnsi="Arial" w:cs="Arial"/>
        </w:rPr>
        <w:t xml:space="preserve"> March 2025). </w:t>
      </w:r>
    </w:p>
    <w:p w14:paraId="72A0E21D" w14:textId="1E1AEFFB" w:rsidR="00B87BCB" w:rsidRPr="00800A2C" w:rsidRDefault="00B87BCB" w:rsidP="00800A2C">
      <w:pPr>
        <w:spacing w:line="360" w:lineRule="auto"/>
        <w:rPr>
          <w:rFonts w:ascii="Arial" w:eastAsia="Arial" w:hAnsi="Arial" w:cs="Arial"/>
        </w:rPr>
      </w:pPr>
    </w:p>
    <w:p w14:paraId="6929782A" w14:textId="29F1E0A7" w:rsidR="00B87BCB" w:rsidRPr="00800A2C" w:rsidRDefault="00B87BCB" w:rsidP="00800A2C">
      <w:pPr>
        <w:spacing w:line="360" w:lineRule="auto"/>
        <w:rPr>
          <w:rFonts w:ascii="Arial" w:eastAsia="Arial" w:hAnsi="Arial" w:cs="Arial"/>
        </w:rPr>
      </w:pPr>
    </w:p>
    <w:sectPr w:rsidR="00B87BCB" w:rsidRPr="00800A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GAH5vXDPV5je1f" int2:id="B2NevzPR">
      <int2:state int2:value="Rejected" int2:type="AugLoop_Text_Critique"/>
    </int2:textHash>
    <int2:textHash int2:hashCode="dHT87i0CBwpt0n" int2:id="r22EfPNi">
      <int2:state int2:value="Rejected" int2:type="AugLoop_Text_Critique"/>
    </int2:textHash>
    <int2:bookmark int2:bookmarkName="_Int_XblZLG9b" int2:invalidationBookmarkName="" int2:hashCode="tYFOAWP4PiUwFc" int2:id="NXWS0sAM">
      <int2:state int2:value="Rejected" int2:type="AugLoop_Text_Critique"/>
    </int2:bookmark>
    <int2:bookmark int2:bookmarkName="_Int_pMXILu91" int2:invalidationBookmarkName="" int2:hashCode="4h7nfVAJEKEZWb" int2:id="j3k1odGD">
      <int2:state int2:value="Rejected" int2:type="AugLoop_Text_Critique"/>
    </int2:bookmark>
    <int2:bookmark int2:bookmarkName="_Int_oVbXUy39" int2:invalidationBookmarkName="" int2:hashCode="YD+82+V1vFecXo" int2:id="nN9evJO2">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7E7"/>
    <w:rsid w:val="000024BF"/>
    <w:rsid w:val="00002D97"/>
    <w:rsid w:val="000034AA"/>
    <w:rsid w:val="000048BC"/>
    <w:rsid w:val="00004D35"/>
    <w:rsid w:val="0000526B"/>
    <w:rsid w:val="00005A1D"/>
    <w:rsid w:val="00006AB6"/>
    <w:rsid w:val="000102CB"/>
    <w:rsid w:val="0001039E"/>
    <w:rsid w:val="00010BA3"/>
    <w:rsid w:val="0001283C"/>
    <w:rsid w:val="00016AC3"/>
    <w:rsid w:val="00020E4B"/>
    <w:rsid w:val="000238B6"/>
    <w:rsid w:val="00023E51"/>
    <w:rsid w:val="00025D19"/>
    <w:rsid w:val="0002678E"/>
    <w:rsid w:val="0003065A"/>
    <w:rsid w:val="00031286"/>
    <w:rsid w:val="00032E10"/>
    <w:rsid w:val="00033536"/>
    <w:rsid w:val="00033736"/>
    <w:rsid w:val="000344E1"/>
    <w:rsid w:val="0003483E"/>
    <w:rsid w:val="00034B97"/>
    <w:rsid w:val="00035F45"/>
    <w:rsid w:val="0003602F"/>
    <w:rsid w:val="00037CD1"/>
    <w:rsid w:val="00040965"/>
    <w:rsid w:val="00041B1C"/>
    <w:rsid w:val="0004357F"/>
    <w:rsid w:val="000449E3"/>
    <w:rsid w:val="0004624F"/>
    <w:rsid w:val="0004648C"/>
    <w:rsid w:val="00047657"/>
    <w:rsid w:val="00051983"/>
    <w:rsid w:val="00053E2D"/>
    <w:rsid w:val="00054159"/>
    <w:rsid w:val="0005435C"/>
    <w:rsid w:val="00054936"/>
    <w:rsid w:val="00055E68"/>
    <w:rsid w:val="00061136"/>
    <w:rsid w:val="00064576"/>
    <w:rsid w:val="0006665C"/>
    <w:rsid w:val="00073A54"/>
    <w:rsid w:val="0007796A"/>
    <w:rsid w:val="000816BA"/>
    <w:rsid w:val="000818C9"/>
    <w:rsid w:val="00081E7D"/>
    <w:rsid w:val="000860D4"/>
    <w:rsid w:val="00086502"/>
    <w:rsid w:val="00086F97"/>
    <w:rsid w:val="00090D54"/>
    <w:rsid w:val="00090ECF"/>
    <w:rsid w:val="00091F9B"/>
    <w:rsid w:val="00092445"/>
    <w:rsid w:val="000949E6"/>
    <w:rsid w:val="00095D27"/>
    <w:rsid w:val="00096100"/>
    <w:rsid w:val="000A084F"/>
    <w:rsid w:val="000A1EB9"/>
    <w:rsid w:val="000A2706"/>
    <w:rsid w:val="000B2B97"/>
    <w:rsid w:val="000B375A"/>
    <w:rsid w:val="000B4959"/>
    <w:rsid w:val="000B55A9"/>
    <w:rsid w:val="000B799D"/>
    <w:rsid w:val="000C0F17"/>
    <w:rsid w:val="000C58BF"/>
    <w:rsid w:val="000C6B4E"/>
    <w:rsid w:val="000D0930"/>
    <w:rsid w:val="000E066E"/>
    <w:rsid w:val="000E1256"/>
    <w:rsid w:val="000E224E"/>
    <w:rsid w:val="000E3B8E"/>
    <w:rsid w:val="000E3D51"/>
    <w:rsid w:val="000E4697"/>
    <w:rsid w:val="000E5206"/>
    <w:rsid w:val="000E61D1"/>
    <w:rsid w:val="000E6545"/>
    <w:rsid w:val="000F0407"/>
    <w:rsid w:val="000F064C"/>
    <w:rsid w:val="000F1008"/>
    <w:rsid w:val="000F19B0"/>
    <w:rsid w:val="000F5995"/>
    <w:rsid w:val="000F62F5"/>
    <w:rsid w:val="00104640"/>
    <w:rsid w:val="00104A97"/>
    <w:rsid w:val="00104D33"/>
    <w:rsid w:val="00105AAA"/>
    <w:rsid w:val="00105C44"/>
    <w:rsid w:val="001068E2"/>
    <w:rsid w:val="00107C73"/>
    <w:rsid w:val="0011015F"/>
    <w:rsid w:val="00111737"/>
    <w:rsid w:val="00121094"/>
    <w:rsid w:val="001213F1"/>
    <w:rsid w:val="00121967"/>
    <w:rsid w:val="00121D35"/>
    <w:rsid w:val="001221BA"/>
    <w:rsid w:val="001223E6"/>
    <w:rsid w:val="00122C2B"/>
    <w:rsid w:val="00131324"/>
    <w:rsid w:val="001317D5"/>
    <w:rsid w:val="001326D1"/>
    <w:rsid w:val="00132EC0"/>
    <w:rsid w:val="001341B3"/>
    <w:rsid w:val="00134836"/>
    <w:rsid w:val="00135AF4"/>
    <w:rsid w:val="001378B2"/>
    <w:rsid w:val="00141670"/>
    <w:rsid w:val="00152A7D"/>
    <w:rsid w:val="001544CC"/>
    <w:rsid w:val="001547A6"/>
    <w:rsid w:val="0015595D"/>
    <w:rsid w:val="00162CFB"/>
    <w:rsid w:val="001630F5"/>
    <w:rsid w:val="001638A4"/>
    <w:rsid w:val="00163AD6"/>
    <w:rsid w:val="00164641"/>
    <w:rsid w:val="00165929"/>
    <w:rsid w:val="0016787D"/>
    <w:rsid w:val="00167910"/>
    <w:rsid w:val="00170DA6"/>
    <w:rsid w:val="00170E7C"/>
    <w:rsid w:val="00170EBD"/>
    <w:rsid w:val="001710D6"/>
    <w:rsid w:val="00174403"/>
    <w:rsid w:val="00175088"/>
    <w:rsid w:val="0017526F"/>
    <w:rsid w:val="00175C68"/>
    <w:rsid w:val="001812D3"/>
    <w:rsid w:val="00181EE6"/>
    <w:rsid w:val="00182690"/>
    <w:rsid w:val="00183D9B"/>
    <w:rsid w:val="001903EA"/>
    <w:rsid w:val="00190746"/>
    <w:rsid w:val="001907DE"/>
    <w:rsid w:val="00191D9A"/>
    <w:rsid w:val="001921CB"/>
    <w:rsid w:val="001A0105"/>
    <w:rsid w:val="001A1A43"/>
    <w:rsid w:val="001A5669"/>
    <w:rsid w:val="001A6445"/>
    <w:rsid w:val="001B0183"/>
    <w:rsid w:val="001B1351"/>
    <w:rsid w:val="001B14AF"/>
    <w:rsid w:val="001B4AD2"/>
    <w:rsid w:val="001B6FC6"/>
    <w:rsid w:val="001C05B1"/>
    <w:rsid w:val="001C2891"/>
    <w:rsid w:val="001C2E6A"/>
    <w:rsid w:val="001C417C"/>
    <w:rsid w:val="001C618D"/>
    <w:rsid w:val="001D3608"/>
    <w:rsid w:val="001D463D"/>
    <w:rsid w:val="001D555A"/>
    <w:rsid w:val="001D647C"/>
    <w:rsid w:val="001E07A5"/>
    <w:rsid w:val="001E3319"/>
    <w:rsid w:val="001E4AB2"/>
    <w:rsid w:val="001E731C"/>
    <w:rsid w:val="001E7DE7"/>
    <w:rsid w:val="001F0D23"/>
    <w:rsid w:val="001F1625"/>
    <w:rsid w:val="001F342D"/>
    <w:rsid w:val="001F41BA"/>
    <w:rsid w:val="001F5B66"/>
    <w:rsid w:val="001F5BB1"/>
    <w:rsid w:val="001F6B87"/>
    <w:rsid w:val="001F6B90"/>
    <w:rsid w:val="001F71FE"/>
    <w:rsid w:val="00200252"/>
    <w:rsid w:val="002019F8"/>
    <w:rsid w:val="00201B30"/>
    <w:rsid w:val="0020327C"/>
    <w:rsid w:val="00203401"/>
    <w:rsid w:val="00206F12"/>
    <w:rsid w:val="00212AFC"/>
    <w:rsid w:val="00212BCF"/>
    <w:rsid w:val="0021331F"/>
    <w:rsid w:val="00213E52"/>
    <w:rsid w:val="00215523"/>
    <w:rsid w:val="00215E6A"/>
    <w:rsid w:val="002161BE"/>
    <w:rsid w:val="00216237"/>
    <w:rsid w:val="00216D24"/>
    <w:rsid w:val="00217C21"/>
    <w:rsid w:val="002209AB"/>
    <w:rsid w:val="00222E11"/>
    <w:rsid w:val="0022342E"/>
    <w:rsid w:val="00224095"/>
    <w:rsid w:val="00227249"/>
    <w:rsid w:val="00227F38"/>
    <w:rsid w:val="00231AD9"/>
    <w:rsid w:val="00232A49"/>
    <w:rsid w:val="002342DB"/>
    <w:rsid w:val="0023467C"/>
    <w:rsid w:val="002351AC"/>
    <w:rsid w:val="002355F8"/>
    <w:rsid w:val="0023694D"/>
    <w:rsid w:val="00237C01"/>
    <w:rsid w:val="002404DF"/>
    <w:rsid w:val="00241F79"/>
    <w:rsid w:val="0024504C"/>
    <w:rsid w:val="0024571C"/>
    <w:rsid w:val="00246C92"/>
    <w:rsid w:val="00247C60"/>
    <w:rsid w:val="00251380"/>
    <w:rsid w:val="00252092"/>
    <w:rsid w:val="00253F8A"/>
    <w:rsid w:val="002572E3"/>
    <w:rsid w:val="002604F2"/>
    <w:rsid w:val="0026093F"/>
    <w:rsid w:val="00260D16"/>
    <w:rsid w:val="002613AF"/>
    <w:rsid w:val="00263165"/>
    <w:rsid w:val="00264DF9"/>
    <w:rsid w:val="00266E91"/>
    <w:rsid w:val="00267F6E"/>
    <w:rsid w:val="00270087"/>
    <w:rsid w:val="002704B5"/>
    <w:rsid w:val="00271A13"/>
    <w:rsid w:val="00272121"/>
    <w:rsid w:val="00275451"/>
    <w:rsid w:val="00275BA1"/>
    <w:rsid w:val="00276269"/>
    <w:rsid w:val="00276D07"/>
    <w:rsid w:val="00276F99"/>
    <w:rsid w:val="00281238"/>
    <w:rsid w:val="00281C06"/>
    <w:rsid w:val="00281ED6"/>
    <w:rsid w:val="00285751"/>
    <w:rsid w:val="00286619"/>
    <w:rsid w:val="002866D1"/>
    <w:rsid w:val="002923D2"/>
    <w:rsid w:val="0029465B"/>
    <w:rsid w:val="0029494F"/>
    <w:rsid w:val="0029500E"/>
    <w:rsid w:val="0029582D"/>
    <w:rsid w:val="00295E1A"/>
    <w:rsid w:val="0029638D"/>
    <w:rsid w:val="00297B64"/>
    <w:rsid w:val="002A04C2"/>
    <w:rsid w:val="002A5395"/>
    <w:rsid w:val="002A5C8E"/>
    <w:rsid w:val="002A60A0"/>
    <w:rsid w:val="002B7069"/>
    <w:rsid w:val="002B71A5"/>
    <w:rsid w:val="002C0625"/>
    <w:rsid w:val="002C102A"/>
    <w:rsid w:val="002C13D8"/>
    <w:rsid w:val="002C38B1"/>
    <w:rsid w:val="002C448F"/>
    <w:rsid w:val="002C522C"/>
    <w:rsid w:val="002C735C"/>
    <w:rsid w:val="002C7690"/>
    <w:rsid w:val="002D0ACD"/>
    <w:rsid w:val="002D167F"/>
    <w:rsid w:val="002D30B2"/>
    <w:rsid w:val="002D3DB1"/>
    <w:rsid w:val="002D5E4F"/>
    <w:rsid w:val="002D71E1"/>
    <w:rsid w:val="002E38A1"/>
    <w:rsid w:val="002E47C2"/>
    <w:rsid w:val="002E4B8B"/>
    <w:rsid w:val="002E54B1"/>
    <w:rsid w:val="002F0054"/>
    <w:rsid w:val="002F2DE0"/>
    <w:rsid w:val="002F30D7"/>
    <w:rsid w:val="00300F85"/>
    <w:rsid w:val="0030287E"/>
    <w:rsid w:val="00305BDB"/>
    <w:rsid w:val="00307013"/>
    <w:rsid w:val="00307705"/>
    <w:rsid w:val="00312996"/>
    <w:rsid w:val="00315827"/>
    <w:rsid w:val="003226DF"/>
    <w:rsid w:val="00323BAA"/>
    <w:rsid w:val="0032409E"/>
    <w:rsid w:val="00325D60"/>
    <w:rsid w:val="00325DDF"/>
    <w:rsid w:val="00326589"/>
    <w:rsid w:val="003275AE"/>
    <w:rsid w:val="00330810"/>
    <w:rsid w:val="0033192E"/>
    <w:rsid w:val="00332B08"/>
    <w:rsid w:val="00333C5A"/>
    <w:rsid w:val="0033477A"/>
    <w:rsid w:val="00336F8A"/>
    <w:rsid w:val="003371D1"/>
    <w:rsid w:val="003375CC"/>
    <w:rsid w:val="0034015F"/>
    <w:rsid w:val="0034057B"/>
    <w:rsid w:val="003437D1"/>
    <w:rsid w:val="003440E8"/>
    <w:rsid w:val="00350538"/>
    <w:rsid w:val="003505E3"/>
    <w:rsid w:val="0035590E"/>
    <w:rsid w:val="003561D3"/>
    <w:rsid w:val="00360397"/>
    <w:rsid w:val="003619D9"/>
    <w:rsid w:val="00361C75"/>
    <w:rsid w:val="00362343"/>
    <w:rsid w:val="00375774"/>
    <w:rsid w:val="00375D26"/>
    <w:rsid w:val="003814DB"/>
    <w:rsid w:val="00381E16"/>
    <w:rsid w:val="00384959"/>
    <w:rsid w:val="00384A8E"/>
    <w:rsid w:val="0038764A"/>
    <w:rsid w:val="0038773D"/>
    <w:rsid w:val="00390D76"/>
    <w:rsid w:val="00397AC6"/>
    <w:rsid w:val="00397BF0"/>
    <w:rsid w:val="003A00AA"/>
    <w:rsid w:val="003A0C2D"/>
    <w:rsid w:val="003A188E"/>
    <w:rsid w:val="003A22C9"/>
    <w:rsid w:val="003A5AD1"/>
    <w:rsid w:val="003B12DC"/>
    <w:rsid w:val="003B2465"/>
    <w:rsid w:val="003B3062"/>
    <w:rsid w:val="003B5720"/>
    <w:rsid w:val="003B5A1C"/>
    <w:rsid w:val="003B6A1D"/>
    <w:rsid w:val="003C1076"/>
    <w:rsid w:val="003C1C2F"/>
    <w:rsid w:val="003C79A9"/>
    <w:rsid w:val="003D1F52"/>
    <w:rsid w:val="003D26D4"/>
    <w:rsid w:val="003D5B24"/>
    <w:rsid w:val="003D6EBF"/>
    <w:rsid w:val="003D7DCE"/>
    <w:rsid w:val="003D7E89"/>
    <w:rsid w:val="003E0282"/>
    <w:rsid w:val="003E073F"/>
    <w:rsid w:val="003E08B5"/>
    <w:rsid w:val="003E0F44"/>
    <w:rsid w:val="003E1692"/>
    <w:rsid w:val="003E21F7"/>
    <w:rsid w:val="003E2359"/>
    <w:rsid w:val="003E279C"/>
    <w:rsid w:val="003E3E3F"/>
    <w:rsid w:val="003E5072"/>
    <w:rsid w:val="003E76FF"/>
    <w:rsid w:val="003F052A"/>
    <w:rsid w:val="003F0EC6"/>
    <w:rsid w:val="003F16E7"/>
    <w:rsid w:val="003F7BF4"/>
    <w:rsid w:val="004061C7"/>
    <w:rsid w:val="0040759B"/>
    <w:rsid w:val="004127B7"/>
    <w:rsid w:val="00413D31"/>
    <w:rsid w:val="00414E40"/>
    <w:rsid w:val="00416FE7"/>
    <w:rsid w:val="00417702"/>
    <w:rsid w:val="00417A21"/>
    <w:rsid w:val="00422559"/>
    <w:rsid w:val="00422CD6"/>
    <w:rsid w:val="00423186"/>
    <w:rsid w:val="004245D5"/>
    <w:rsid w:val="00430172"/>
    <w:rsid w:val="00430C1F"/>
    <w:rsid w:val="00430CB2"/>
    <w:rsid w:val="00431599"/>
    <w:rsid w:val="004322A0"/>
    <w:rsid w:val="00432746"/>
    <w:rsid w:val="00435625"/>
    <w:rsid w:val="00435F2E"/>
    <w:rsid w:val="00436632"/>
    <w:rsid w:val="0044190B"/>
    <w:rsid w:val="00444D91"/>
    <w:rsid w:val="00445AEF"/>
    <w:rsid w:val="00445EBB"/>
    <w:rsid w:val="00446290"/>
    <w:rsid w:val="004466AD"/>
    <w:rsid w:val="00447352"/>
    <w:rsid w:val="0044763F"/>
    <w:rsid w:val="00450FEE"/>
    <w:rsid w:val="004513B0"/>
    <w:rsid w:val="00451DB7"/>
    <w:rsid w:val="00451F38"/>
    <w:rsid w:val="004529CC"/>
    <w:rsid w:val="004533D0"/>
    <w:rsid w:val="00453E42"/>
    <w:rsid w:val="0045491A"/>
    <w:rsid w:val="00454D2E"/>
    <w:rsid w:val="0045672A"/>
    <w:rsid w:val="00457F9E"/>
    <w:rsid w:val="00460BFF"/>
    <w:rsid w:val="004617BC"/>
    <w:rsid w:val="00461B8F"/>
    <w:rsid w:val="00462F38"/>
    <w:rsid w:val="00470BFA"/>
    <w:rsid w:val="0047322F"/>
    <w:rsid w:val="00473F96"/>
    <w:rsid w:val="00474F7A"/>
    <w:rsid w:val="0047533C"/>
    <w:rsid w:val="004759C5"/>
    <w:rsid w:val="00475A31"/>
    <w:rsid w:val="00476C65"/>
    <w:rsid w:val="00477600"/>
    <w:rsid w:val="0047784F"/>
    <w:rsid w:val="00477F95"/>
    <w:rsid w:val="00481213"/>
    <w:rsid w:val="004819CF"/>
    <w:rsid w:val="00482FB2"/>
    <w:rsid w:val="00485A2F"/>
    <w:rsid w:val="00486108"/>
    <w:rsid w:val="00486711"/>
    <w:rsid w:val="00487707"/>
    <w:rsid w:val="00491206"/>
    <w:rsid w:val="004948E0"/>
    <w:rsid w:val="00497152"/>
    <w:rsid w:val="004A16D1"/>
    <w:rsid w:val="004A4712"/>
    <w:rsid w:val="004A4C4A"/>
    <w:rsid w:val="004B28EC"/>
    <w:rsid w:val="004B36C4"/>
    <w:rsid w:val="004B3E6B"/>
    <w:rsid w:val="004B4EA9"/>
    <w:rsid w:val="004B7748"/>
    <w:rsid w:val="004C0B8C"/>
    <w:rsid w:val="004C2843"/>
    <w:rsid w:val="004D108D"/>
    <w:rsid w:val="004D7473"/>
    <w:rsid w:val="004D7ECC"/>
    <w:rsid w:val="004E39DD"/>
    <w:rsid w:val="004F2E76"/>
    <w:rsid w:val="004F36E0"/>
    <w:rsid w:val="004F3E55"/>
    <w:rsid w:val="004F65FB"/>
    <w:rsid w:val="005029BC"/>
    <w:rsid w:val="00502BE6"/>
    <w:rsid w:val="00504D2E"/>
    <w:rsid w:val="00506CD6"/>
    <w:rsid w:val="00506FD0"/>
    <w:rsid w:val="00507BD4"/>
    <w:rsid w:val="00510934"/>
    <w:rsid w:val="00512F70"/>
    <w:rsid w:val="00513DB6"/>
    <w:rsid w:val="0051507A"/>
    <w:rsid w:val="00517003"/>
    <w:rsid w:val="00520E71"/>
    <w:rsid w:val="00522CCD"/>
    <w:rsid w:val="00522E08"/>
    <w:rsid w:val="00526853"/>
    <w:rsid w:val="005279E6"/>
    <w:rsid w:val="00530BAD"/>
    <w:rsid w:val="005314F7"/>
    <w:rsid w:val="00532874"/>
    <w:rsid w:val="005329AC"/>
    <w:rsid w:val="00533C94"/>
    <w:rsid w:val="00533F47"/>
    <w:rsid w:val="00536D17"/>
    <w:rsid w:val="00540FB7"/>
    <w:rsid w:val="005410D6"/>
    <w:rsid w:val="005459CD"/>
    <w:rsid w:val="005506E8"/>
    <w:rsid w:val="0055492B"/>
    <w:rsid w:val="0055540C"/>
    <w:rsid w:val="005574D9"/>
    <w:rsid w:val="00560C08"/>
    <w:rsid w:val="0056481C"/>
    <w:rsid w:val="00565AD2"/>
    <w:rsid w:val="005674E5"/>
    <w:rsid w:val="00567CCA"/>
    <w:rsid w:val="00571828"/>
    <w:rsid w:val="005801F5"/>
    <w:rsid w:val="00584712"/>
    <w:rsid w:val="005865E6"/>
    <w:rsid w:val="00586D43"/>
    <w:rsid w:val="00593CBA"/>
    <w:rsid w:val="00593E5D"/>
    <w:rsid w:val="00596BB7"/>
    <w:rsid w:val="005A06D3"/>
    <w:rsid w:val="005A1373"/>
    <w:rsid w:val="005A3216"/>
    <w:rsid w:val="005A336B"/>
    <w:rsid w:val="005A483D"/>
    <w:rsid w:val="005A53F1"/>
    <w:rsid w:val="005A7372"/>
    <w:rsid w:val="005B14D3"/>
    <w:rsid w:val="005B1BF9"/>
    <w:rsid w:val="005B4DE6"/>
    <w:rsid w:val="005B7625"/>
    <w:rsid w:val="005C2CED"/>
    <w:rsid w:val="005C2FB8"/>
    <w:rsid w:val="005C550F"/>
    <w:rsid w:val="005C6110"/>
    <w:rsid w:val="005C6B8D"/>
    <w:rsid w:val="005D06C0"/>
    <w:rsid w:val="005D090C"/>
    <w:rsid w:val="005D4746"/>
    <w:rsid w:val="005D671B"/>
    <w:rsid w:val="005D7631"/>
    <w:rsid w:val="005D7F92"/>
    <w:rsid w:val="005E0C00"/>
    <w:rsid w:val="005E0F63"/>
    <w:rsid w:val="005E1949"/>
    <w:rsid w:val="005E25C2"/>
    <w:rsid w:val="005E2D36"/>
    <w:rsid w:val="005E32B2"/>
    <w:rsid w:val="005E3419"/>
    <w:rsid w:val="005E3A34"/>
    <w:rsid w:val="005E4AEF"/>
    <w:rsid w:val="005E5147"/>
    <w:rsid w:val="005E5ABD"/>
    <w:rsid w:val="005E743A"/>
    <w:rsid w:val="005F265C"/>
    <w:rsid w:val="005F3472"/>
    <w:rsid w:val="005F395C"/>
    <w:rsid w:val="005F4F0F"/>
    <w:rsid w:val="005F6FDF"/>
    <w:rsid w:val="005F7A50"/>
    <w:rsid w:val="005F7D7F"/>
    <w:rsid w:val="00602082"/>
    <w:rsid w:val="00602138"/>
    <w:rsid w:val="006038B0"/>
    <w:rsid w:val="00605759"/>
    <w:rsid w:val="006058C0"/>
    <w:rsid w:val="00605D5B"/>
    <w:rsid w:val="006067CB"/>
    <w:rsid w:val="00606C9C"/>
    <w:rsid w:val="0061022B"/>
    <w:rsid w:val="00612E96"/>
    <w:rsid w:val="00615414"/>
    <w:rsid w:val="00616095"/>
    <w:rsid w:val="006166CB"/>
    <w:rsid w:val="00617519"/>
    <w:rsid w:val="00620860"/>
    <w:rsid w:val="00620E39"/>
    <w:rsid w:val="006232F0"/>
    <w:rsid w:val="0062708B"/>
    <w:rsid w:val="00632142"/>
    <w:rsid w:val="006324E3"/>
    <w:rsid w:val="00633CFF"/>
    <w:rsid w:val="00640395"/>
    <w:rsid w:val="00640F3F"/>
    <w:rsid w:val="00642DDE"/>
    <w:rsid w:val="006457EF"/>
    <w:rsid w:val="00645E04"/>
    <w:rsid w:val="00646BEA"/>
    <w:rsid w:val="00647F4C"/>
    <w:rsid w:val="00651A79"/>
    <w:rsid w:val="0065319C"/>
    <w:rsid w:val="006562D8"/>
    <w:rsid w:val="006566DD"/>
    <w:rsid w:val="00660BA7"/>
    <w:rsid w:val="00661D70"/>
    <w:rsid w:val="006623B6"/>
    <w:rsid w:val="00662EE8"/>
    <w:rsid w:val="00663927"/>
    <w:rsid w:val="00665FED"/>
    <w:rsid w:val="006709C8"/>
    <w:rsid w:val="00671376"/>
    <w:rsid w:val="00671C72"/>
    <w:rsid w:val="00672ADF"/>
    <w:rsid w:val="006746FC"/>
    <w:rsid w:val="00675C39"/>
    <w:rsid w:val="006767DB"/>
    <w:rsid w:val="0067749B"/>
    <w:rsid w:val="00680506"/>
    <w:rsid w:val="00681D03"/>
    <w:rsid w:val="00682531"/>
    <w:rsid w:val="00685AC5"/>
    <w:rsid w:val="00685E36"/>
    <w:rsid w:val="006907C6"/>
    <w:rsid w:val="006915D1"/>
    <w:rsid w:val="00691E72"/>
    <w:rsid w:val="00692444"/>
    <w:rsid w:val="0069352E"/>
    <w:rsid w:val="006957E7"/>
    <w:rsid w:val="00697224"/>
    <w:rsid w:val="00697700"/>
    <w:rsid w:val="006A004D"/>
    <w:rsid w:val="006A0374"/>
    <w:rsid w:val="006A108C"/>
    <w:rsid w:val="006A2613"/>
    <w:rsid w:val="006A2933"/>
    <w:rsid w:val="006B1324"/>
    <w:rsid w:val="006B422C"/>
    <w:rsid w:val="006B447D"/>
    <w:rsid w:val="006C2304"/>
    <w:rsid w:val="006C3E2F"/>
    <w:rsid w:val="006C5AE9"/>
    <w:rsid w:val="006C67BB"/>
    <w:rsid w:val="006C75F3"/>
    <w:rsid w:val="006D2C85"/>
    <w:rsid w:val="006D2EF1"/>
    <w:rsid w:val="006D38BC"/>
    <w:rsid w:val="006D731C"/>
    <w:rsid w:val="006E0386"/>
    <w:rsid w:val="006E03A3"/>
    <w:rsid w:val="006E13FA"/>
    <w:rsid w:val="006E223B"/>
    <w:rsid w:val="006E3722"/>
    <w:rsid w:val="006E43BE"/>
    <w:rsid w:val="006E4F2E"/>
    <w:rsid w:val="006E517C"/>
    <w:rsid w:val="006E7861"/>
    <w:rsid w:val="006E7984"/>
    <w:rsid w:val="006F20F8"/>
    <w:rsid w:val="006F2529"/>
    <w:rsid w:val="006F2C04"/>
    <w:rsid w:val="006F3BB1"/>
    <w:rsid w:val="006F3E83"/>
    <w:rsid w:val="006F4A84"/>
    <w:rsid w:val="006F610C"/>
    <w:rsid w:val="006F6B8B"/>
    <w:rsid w:val="007026B4"/>
    <w:rsid w:val="00705D9C"/>
    <w:rsid w:val="00705DD5"/>
    <w:rsid w:val="00707181"/>
    <w:rsid w:val="00710325"/>
    <w:rsid w:val="00715026"/>
    <w:rsid w:val="007157FF"/>
    <w:rsid w:val="00715CB8"/>
    <w:rsid w:val="00721D24"/>
    <w:rsid w:val="00722192"/>
    <w:rsid w:val="007236DA"/>
    <w:rsid w:val="00724D61"/>
    <w:rsid w:val="00724F67"/>
    <w:rsid w:val="00726DD7"/>
    <w:rsid w:val="00730A48"/>
    <w:rsid w:val="00731714"/>
    <w:rsid w:val="00732D76"/>
    <w:rsid w:val="00733DF2"/>
    <w:rsid w:val="00734FC6"/>
    <w:rsid w:val="007355B5"/>
    <w:rsid w:val="00736706"/>
    <w:rsid w:val="00736D45"/>
    <w:rsid w:val="00737658"/>
    <w:rsid w:val="00740978"/>
    <w:rsid w:val="0074277C"/>
    <w:rsid w:val="00743AEF"/>
    <w:rsid w:val="0074439F"/>
    <w:rsid w:val="00744667"/>
    <w:rsid w:val="00744791"/>
    <w:rsid w:val="00744FB6"/>
    <w:rsid w:val="00745DC7"/>
    <w:rsid w:val="0074655A"/>
    <w:rsid w:val="00747EFE"/>
    <w:rsid w:val="007519B8"/>
    <w:rsid w:val="007527A5"/>
    <w:rsid w:val="007543CA"/>
    <w:rsid w:val="0075468F"/>
    <w:rsid w:val="007548FE"/>
    <w:rsid w:val="0075508B"/>
    <w:rsid w:val="00755219"/>
    <w:rsid w:val="007555A9"/>
    <w:rsid w:val="00756F35"/>
    <w:rsid w:val="00760150"/>
    <w:rsid w:val="00761013"/>
    <w:rsid w:val="007613EB"/>
    <w:rsid w:val="00761614"/>
    <w:rsid w:val="0076597D"/>
    <w:rsid w:val="007710E7"/>
    <w:rsid w:val="007719A8"/>
    <w:rsid w:val="00773EF9"/>
    <w:rsid w:val="007755B4"/>
    <w:rsid w:val="0077598B"/>
    <w:rsid w:val="007768D9"/>
    <w:rsid w:val="00777E35"/>
    <w:rsid w:val="007823C7"/>
    <w:rsid w:val="00784146"/>
    <w:rsid w:val="0078418D"/>
    <w:rsid w:val="00784604"/>
    <w:rsid w:val="0078680B"/>
    <w:rsid w:val="007911FA"/>
    <w:rsid w:val="00793C24"/>
    <w:rsid w:val="00797B53"/>
    <w:rsid w:val="007A6149"/>
    <w:rsid w:val="007A69DE"/>
    <w:rsid w:val="007A7631"/>
    <w:rsid w:val="007B0279"/>
    <w:rsid w:val="007B2888"/>
    <w:rsid w:val="007B2BBA"/>
    <w:rsid w:val="007B4056"/>
    <w:rsid w:val="007B48B7"/>
    <w:rsid w:val="007B56DC"/>
    <w:rsid w:val="007B7432"/>
    <w:rsid w:val="007B744E"/>
    <w:rsid w:val="007B7CC9"/>
    <w:rsid w:val="007C26C9"/>
    <w:rsid w:val="007C5DC4"/>
    <w:rsid w:val="007C5EEB"/>
    <w:rsid w:val="007C6402"/>
    <w:rsid w:val="007C7FC0"/>
    <w:rsid w:val="007D198F"/>
    <w:rsid w:val="007D2478"/>
    <w:rsid w:val="007D31E8"/>
    <w:rsid w:val="007D7336"/>
    <w:rsid w:val="007E0B2C"/>
    <w:rsid w:val="007E320B"/>
    <w:rsid w:val="007E3CEC"/>
    <w:rsid w:val="007E55B0"/>
    <w:rsid w:val="007E6E00"/>
    <w:rsid w:val="007E7AC0"/>
    <w:rsid w:val="007F02AB"/>
    <w:rsid w:val="007F0384"/>
    <w:rsid w:val="007F23AB"/>
    <w:rsid w:val="007F3052"/>
    <w:rsid w:val="007F5359"/>
    <w:rsid w:val="00800A2C"/>
    <w:rsid w:val="008035D5"/>
    <w:rsid w:val="0080397C"/>
    <w:rsid w:val="00803982"/>
    <w:rsid w:val="00806AD9"/>
    <w:rsid w:val="00806CB0"/>
    <w:rsid w:val="00810F1B"/>
    <w:rsid w:val="00815B8A"/>
    <w:rsid w:val="00817E2C"/>
    <w:rsid w:val="0082113E"/>
    <w:rsid w:val="008215FA"/>
    <w:rsid w:val="00822EFF"/>
    <w:rsid w:val="008271CD"/>
    <w:rsid w:val="008315B4"/>
    <w:rsid w:val="00831EA7"/>
    <w:rsid w:val="00833FC9"/>
    <w:rsid w:val="008408A6"/>
    <w:rsid w:val="00840CCA"/>
    <w:rsid w:val="0084438E"/>
    <w:rsid w:val="0084566D"/>
    <w:rsid w:val="008464DF"/>
    <w:rsid w:val="0084661D"/>
    <w:rsid w:val="008477D3"/>
    <w:rsid w:val="00850292"/>
    <w:rsid w:val="008505F8"/>
    <w:rsid w:val="008509BD"/>
    <w:rsid w:val="00853D6E"/>
    <w:rsid w:val="00855BF6"/>
    <w:rsid w:val="00855CC0"/>
    <w:rsid w:val="008610A0"/>
    <w:rsid w:val="00861D54"/>
    <w:rsid w:val="00862C13"/>
    <w:rsid w:val="0086699E"/>
    <w:rsid w:val="00871330"/>
    <w:rsid w:val="00871D9F"/>
    <w:rsid w:val="00876461"/>
    <w:rsid w:val="00880CA9"/>
    <w:rsid w:val="00881EF2"/>
    <w:rsid w:val="00882341"/>
    <w:rsid w:val="00882F0A"/>
    <w:rsid w:val="0088669F"/>
    <w:rsid w:val="008879C8"/>
    <w:rsid w:val="0089000B"/>
    <w:rsid w:val="00890633"/>
    <w:rsid w:val="008912C7"/>
    <w:rsid w:val="00893A8F"/>
    <w:rsid w:val="00893FEB"/>
    <w:rsid w:val="00895959"/>
    <w:rsid w:val="00897BCD"/>
    <w:rsid w:val="008A18B4"/>
    <w:rsid w:val="008A2441"/>
    <w:rsid w:val="008A2560"/>
    <w:rsid w:val="008A26ED"/>
    <w:rsid w:val="008A3455"/>
    <w:rsid w:val="008A5388"/>
    <w:rsid w:val="008A7AC4"/>
    <w:rsid w:val="008B2502"/>
    <w:rsid w:val="008B2F95"/>
    <w:rsid w:val="008B44B7"/>
    <w:rsid w:val="008B54C1"/>
    <w:rsid w:val="008B6A18"/>
    <w:rsid w:val="008B7A11"/>
    <w:rsid w:val="008B7D84"/>
    <w:rsid w:val="008C0120"/>
    <w:rsid w:val="008C289C"/>
    <w:rsid w:val="008C3019"/>
    <w:rsid w:val="008C3447"/>
    <w:rsid w:val="008C4DDF"/>
    <w:rsid w:val="008C6F89"/>
    <w:rsid w:val="008C7380"/>
    <w:rsid w:val="008C75EC"/>
    <w:rsid w:val="008D2817"/>
    <w:rsid w:val="008D2902"/>
    <w:rsid w:val="008D33E4"/>
    <w:rsid w:val="008D5859"/>
    <w:rsid w:val="008D6A7C"/>
    <w:rsid w:val="008D6CEF"/>
    <w:rsid w:val="008DA63B"/>
    <w:rsid w:val="008E085A"/>
    <w:rsid w:val="008E189D"/>
    <w:rsid w:val="008E2462"/>
    <w:rsid w:val="008E271A"/>
    <w:rsid w:val="008E4A3D"/>
    <w:rsid w:val="008E4E2F"/>
    <w:rsid w:val="008E62B2"/>
    <w:rsid w:val="008F0F17"/>
    <w:rsid w:val="008F1C55"/>
    <w:rsid w:val="008F646C"/>
    <w:rsid w:val="008F67D9"/>
    <w:rsid w:val="008F7DEB"/>
    <w:rsid w:val="008F7E85"/>
    <w:rsid w:val="008FFDBE"/>
    <w:rsid w:val="00900FD6"/>
    <w:rsid w:val="009012DB"/>
    <w:rsid w:val="00902357"/>
    <w:rsid w:val="009028D2"/>
    <w:rsid w:val="00912812"/>
    <w:rsid w:val="00912CDD"/>
    <w:rsid w:val="00913CF1"/>
    <w:rsid w:val="00914AF2"/>
    <w:rsid w:val="0091612A"/>
    <w:rsid w:val="00917AB4"/>
    <w:rsid w:val="00920934"/>
    <w:rsid w:val="0092098A"/>
    <w:rsid w:val="00920E09"/>
    <w:rsid w:val="00921F6E"/>
    <w:rsid w:val="00922973"/>
    <w:rsid w:val="00924B78"/>
    <w:rsid w:val="0092536A"/>
    <w:rsid w:val="00926715"/>
    <w:rsid w:val="00927552"/>
    <w:rsid w:val="00927663"/>
    <w:rsid w:val="00927F58"/>
    <w:rsid w:val="00930DC1"/>
    <w:rsid w:val="00934681"/>
    <w:rsid w:val="0093469B"/>
    <w:rsid w:val="009348E9"/>
    <w:rsid w:val="00934A0B"/>
    <w:rsid w:val="00934C75"/>
    <w:rsid w:val="00935C8B"/>
    <w:rsid w:val="00936B0C"/>
    <w:rsid w:val="00937690"/>
    <w:rsid w:val="009424AA"/>
    <w:rsid w:val="00942ECB"/>
    <w:rsid w:val="00943991"/>
    <w:rsid w:val="00944DB5"/>
    <w:rsid w:val="00945218"/>
    <w:rsid w:val="00946CCB"/>
    <w:rsid w:val="009502EB"/>
    <w:rsid w:val="00950BFC"/>
    <w:rsid w:val="00954798"/>
    <w:rsid w:val="00960138"/>
    <w:rsid w:val="00960EE3"/>
    <w:rsid w:val="00961C27"/>
    <w:rsid w:val="0096530E"/>
    <w:rsid w:val="0097032F"/>
    <w:rsid w:val="009728A5"/>
    <w:rsid w:val="00973998"/>
    <w:rsid w:val="00973F4F"/>
    <w:rsid w:val="00976D33"/>
    <w:rsid w:val="00976DF7"/>
    <w:rsid w:val="0098588B"/>
    <w:rsid w:val="00986869"/>
    <w:rsid w:val="00986D3D"/>
    <w:rsid w:val="009874AE"/>
    <w:rsid w:val="00994608"/>
    <w:rsid w:val="00994734"/>
    <w:rsid w:val="00996ACB"/>
    <w:rsid w:val="00997ABC"/>
    <w:rsid w:val="009A1C7F"/>
    <w:rsid w:val="009A300C"/>
    <w:rsid w:val="009B2A86"/>
    <w:rsid w:val="009B52D9"/>
    <w:rsid w:val="009B6314"/>
    <w:rsid w:val="009B65C5"/>
    <w:rsid w:val="009C16C2"/>
    <w:rsid w:val="009C20AC"/>
    <w:rsid w:val="009C52DF"/>
    <w:rsid w:val="009C5936"/>
    <w:rsid w:val="009C63FF"/>
    <w:rsid w:val="009C6805"/>
    <w:rsid w:val="009D0A5A"/>
    <w:rsid w:val="009D0FB0"/>
    <w:rsid w:val="009D1051"/>
    <w:rsid w:val="009D2B66"/>
    <w:rsid w:val="009D4794"/>
    <w:rsid w:val="009D58CC"/>
    <w:rsid w:val="009D6235"/>
    <w:rsid w:val="009E268B"/>
    <w:rsid w:val="009E3867"/>
    <w:rsid w:val="009F1E84"/>
    <w:rsid w:val="009F32D6"/>
    <w:rsid w:val="009F368E"/>
    <w:rsid w:val="009F58E5"/>
    <w:rsid w:val="009F5E62"/>
    <w:rsid w:val="009F6A2E"/>
    <w:rsid w:val="009F6C63"/>
    <w:rsid w:val="009F760F"/>
    <w:rsid w:val="00A010BE"/>
    <w:rsid w:val="00A0198B"/>
    <w:rsid w:val="00A024ED"/>
    <w:rsid w:val="00A04088"/>
    <w:rsid w:val="00A04638"/>
    <w:rsid w:val="00A066B6"/>
    <w:rsid w:val="00A0716D"/>
    <w:rsid w:val="00A101D0"/>
    <w:rsid w:val="00A1150C"/>
    <w:rsid w:val="00A174B7"/>
    <w:rsid w:val="00A20463"/>
    <w:rsid w:val="00A20C4E"/>
    <w:rsid w:val="00A21D6D"/>
    <w:rsid w:val="00A24D92"/>
    <w:rsid w:val="00A25728"/>
    <w:rsid w:val="00A2679A"/>
    <w:rsid w:val="00A27948"/>
    <w:rsid w:val="00A30C01"/>
    <w:rsid w:val="00A31214"/>
    <w:rsid w:val="00A319D1"/>
    <w:rsid w:val="00A324EE"/>
    <w:rsid w:val="00A33131"/>
    <w:rsid w:val="00A34248"/>
    <w:rsid w:val="00A34BB8"/>
    <w:rsid w:val="00A36880"/>
    <w:rsid w:val="00A36E0F"/>
    <w:rsid w:val="00A4124E"/>
    <w:rsid w:val="00A44B7B"/>
    <w:rsid w:val="00A44D8C"/>
    <w:rsid w:val="00A450E9"/>
    <w:rsid w:val="00A45585"/>
    <w:rsid w:val="00A4782E"/>
    <w:rsid w:val="00A52E9F"/>
    <w:rsid w:val="00A536AD"/>
    <w:rsid w:val="00A53A8B"/>
    <w:rsid w:val="00A55597"/>
    <w:rsid w:val="00A56E88"/>
    <w:rsid w:val="00A5759D"/>
    <w:rsid w:val="00A6745A"/>
    <w:rsid w:val="00A705B1"/>
    <w:rsid w:val="00A71885"/>
    <w:rsid w:val="00A71A40"/>
    <w:rsid w:val="00A76E06"/>
    <w:rsid w:val="00A82633"/>
    <w:rsid w:val="00A833AA"/>
    <w:rsid w:val="00A83D04"/>
    <w:rsid w:val="00A856EC"/>
    <w:rsid w:val="00A85D88"/>
    <w:rsid w:val="00A8603C"/>
    <w:rsid w:val="00A861D8"/>
    <w:rsid w:val="00A86219"/>
    <w:rsid w:val="00A863EE"/>
    <w:rsid w:val="00A87160"/>
    <w:rsid w:val="00A911D4"/>
    <w:rsid w:val="00A91828"/>
    <w:rsid w:val="00A94BCB"/>
    <w:rsid w:val="00A94D09"/>
    <w:rsid w:val="00A9638A"/>
    <w:rsid w:val="00A96D14"/>
    <w:rsid w:val="00AA012B"/>
    <w:rsid w:val="00AA16BD"/>
    <w:rsid w:val="00AA1788"/>
    <w:rsid w:val="00AA244D"/>
    <w:rsid w:val="00AA2929"/>
    <w:rsid w:val="00AA4ED6"/>
    <w:rsid w:val="00AB0AE9"/>
    <w:rsid w:val="00AB1123"/>
    <w:rsid w:val="00AB223A"/>
    <w:rsid w:val="00AB27EE"/>
    <w:rsid w:val="00AB2CFB"/>
    <w:rsid w:val="00AB5D1A"/>
    <w:rsid w:val="00AB6942"/>
    <w:rsid w:val="00AB73B4"/>
    <w:rsid w:val="00AC24D1"/>
    <w:rsid w:val="00AC2558"/>
    <w:rsid w:val="00AC3349"/>
    <w:rsid w:val="00AC343C"/>
    <w:rsid w:val="00AC3889"/>
    <w:rsid w:val="00AC4657"/>
    <w:rsid w:val="00AC58F4"/>
    <w:rsid w:val="00AC645F"/>
    <w:rsid w:val="00AC74A7"/>
    <w:rsid w:val="00AD0BAA"/>
    <w:rsid w:val="00AD7665"/>
    <w:rsid w:val="00AE036A"/>
    <w:rsid w:val="00AE3010"/>
    <w:rsid w:val="00AE32CA"/>
    <w:rsid w:val="00AE37FC"/>
    <w:rsid w:val="00AE3AE5"/>
    <w:rsid w:val="00AE655F"/>
    <w:rsid w:val="00AE7331"/>
    <w:rsid w:val="00AF06B6"/>
    <w:rsid w:val="00AF2500"/>
    <w:rsid w:val="00AF4C9C"/>
    <w:rsid w:val="00AF664F"/>
    <w:rsid w:val="00B01664"/>
    <w:rsid w:val="00B01A8F"/>
    <w:rsid w:val="00B02CE3"/>
    <w:rsid w:val="00B035E5"/>
    <w:rsid w:val="00B045CD"/>
    <w:rsid w:val="00B049AD"/>
    <w:rsid w:val="00B0643B"/>
    <w:rsid w:val="00B066EF"/>
    <w:rsid w:val="00B06F3E"/>
    <w:rsid w:val="00B11A5A"/>
    <w:rsid w:val="00B15E96"/>
    <w:rsid w:val="00B16465"/>
    <w:rsid w:val="00B168E8"/>
    <w:rsid w:val="00B20B12"/>
    <w:rsid w:val="00B2217B"/>
    <w:rsid w:val="00B25231"/>
    <w:rsid w:val="00B25D70"/>
    <w:rsid w:val="00B3027A"/>
    <w:rsid w:val="00B335B8"/>
    <w:rsid w:val="00B37E21"/>
    <w:rsid w:val="00B421DD"/>
    <w:rsid w:val="00B42822"/>
    <w:rsid w:val="00B433A9"/>
    <w:rsid w:val="00B436C1"/>
    <w:rsid w:val="00B437C3"/>
    <w:rsid w:val="00B43931"/>
    <w:rsid w:val="00B45029"/>
    <w:rsid w:val="00B52016"/>
    <w:rsid w:val="00B566C3"/>
    <w:rsid w:val="00B572CD"/>
    <w:rsid w:val="00B60228"/>
    <w:rsid w:val="00B60277"/>
    <w:rsid w:val="00B612CC"/>
    <w:rsid w:val="00B62DF7"/>
    <w:rsid w:val="00B65937"/>
    <w:rsid w:val="00B6730D"/>
    <w:rsid w:val="00B678C7"/>
    <w:rsid w:val="00B72388"/>
    <w:rsid w:val="00B75169"/>
    <w:rsid w:val="00B7516A"/>
    <w:rsid w:val="00B75967"/>
    <w:rsid w:val="00B76311"/>
    <w:rsid w:val="00B7657C"/>
    <w:rsid w:val="00B76FBC"/>
    <w:rsid w:val="00B77579"/>
    <w:rsid w:val="00B8031E"/>
    <w:rsid w:val="00B8119E"/>
    <w:rsid w:val="00B81545"/>
    <w:rsid w:val="00B841A1"/>
    <w:rsid w:val="00B8593F"/>
    <w:rsid w:val="00B86725"/>
    <w:rsid w:val="00B87BCB"/>
    <w:rsid w:val="00B87DFB"/>
    <w:rsid w:val="00B903B4"/>
    <w:rsid w:val="00B907B7"/>
    <w:rsid w:val="00B91A1B"/>
    <w:rsid w:val="00B92005"/>
    <w:rsid w:val="00B95F2C"/>
    <w:rsid w:val="00BA0059"/>
    <w:rsid w:val="00BA0310"/>
    <w:rsid w:val="00BA07AA"/>
    <w:rsid w:val="00BA1A2D"/>
    <w:rsid w:val="00BA23D9"/>
    <w:rsid w:val="00BA55C5"/>
    <w:rsid w:val="00BA5928"/>
    <w:rsid w:val="00BA64EE"/>
    <w:rsid w:val="00BB112F"/>
    <w:rsid w:val="00BB26D1"/>
    <w:rsid w:val="00BB28FC"/>
    <w:rsid w:val="00BB38C1"/>
    <w:rsid w:val="00BB4648"/>
    <w:rsid w:val="00BB4CA6"/>
    <w:rsid w:val="00BB5E00"/>
    <w:rsid w:val="00BB6063"/>
    <w:rsid w:val="00BC5336"/>
    <w:rsid w:val="00BC7175"/>
    <w:rsid w:val="00BD17AD"/>
    <w:rsid w:val="00BD21AD"/>
    <w:rsid w:val="00BD317C"/>
    <w:rsid w:val="00BD4799"/>
    <w:rsid w:val="00BD55DA"/>
    <w:rsid w:val="00BD5788"/>
    <w:rsid w:val="00BE047D"/>
    <w:rsid w:val="00BE0662"/>
    <w:rsid w:val="00BE190A"/>
    <w:rsid w:val="00BE2AE6"/>
    <w:rsid w:val="00BE3EC0"/>
    <w:rsid w:val="00BE47D0"/>
    <w:rsid w:val="00BF036D"/>
    <w:rsid w:val="00BF167F"/>
    <w:rsid w:val="00BF1B41"/>
    <w:rsid w:val="00BF3281"/>
    <w:rsid w:val="00BF32C5"/>
    <w:rsid w:val="00BF47E7"/>
    <w:rsid w:val="00BF54CA"/>
    <w:rsid w:val="00C03090"/>
    <w:rsid w:val="00C0410C"/>
    <w:rsid w:val="00C05F36"/>
    <w:rsid w:val="00C064C5"/>
    <w:rsid w:val="00C07BC1"/>
    <w:rsid w:val="00C11C3B"/>
    <w:rsid w:val="00C14BFD"/>
    <w:rsid w:val="00C14C97"/>
    <w:rsid w:val="00C159B9"/>
    <w:rsid w:val="00C211F9"/>
    <w:rsid w:val="00C22BB8"/>
    <w:rsid w:val="00C23ED8"/>
    <w:rsid w:val="00C23F69"/>
    <w:rsid w:val="00C2512B"/>
    <w:rsid w:val="00C25939"/>
    <w:rsid w:val="00C264DF"/>
    <w:rsid w:val="00C26979"/>
    <w:rsid w:val="00C27797"/>
    <w:rsid w:val="00C414F5"/>
    <w:rsid w:val="00C4281C"/>
    <w:rsid w:val="00C42B64"/>
    <w:rsid w:val="00C42D52"/>
    <w:rsid w:val="00C43B41"/>
    <w:rsid w:val="00C5120F"/>
    <w:rsid w:val="00C5194A"/>
    <w:rsid w:val="00C51C12"/>
    <w:rsid w:val="00C521AC"/>
    <w:rsid w:val="00C5233B"/>
    <w:rsid w:val="00C523BA"/>
    <w:rsid w:val="00C5354E"/>
    <w:rsid w:val="00C559F3"/>
    <w:rsid w:val="00C56377"/>
    <w:rsid w:val="00C609E3"/>
    <w:rsid w:val="00C60A4B"/>
    <w:rsid w:val="00C60E3E"/>
    <w:rsid w:val="00C61A1D"/>
    <w:rsid w:val="00C638A9"/>
    <w:rsid w:val="00C64453"/>
    <w:rsid w:val="00C645B5"/>
    <w:rsid w:val="00C64980"/>
    <w:rsid w:val="00C64EC3"/>
    <w:rsid w:val="00C66268"/>
    <w:rsid w:val="00C67879"/>
    <w:rsid w:val="00C70562"/>
    <w:rsid w:val="00C7130A"/>
    <w:rsid w:val="00C71465"/>
    <w:rsid w:val="00C714BA"/>
    <w:rsid w:val="00C72B00"/>
    <w:rsid w:val="00C73A31"/>
    <w:rsid w:val="00C751EF"/>
    <w:rsid w:val="00C80570"/>
    <w:rsid w:val="00C81252"/>
    <w:rsid w:val="00C81433"/>
    <w:rsid w:val="00C9369B"/>
    <w:rsid w:val="00C936E0"/>
    <w:rsid w:val="00C94283"/>
    <w:rsid w:val="00C94A29"/>
    <w:rsid w:val="00C9612F"/>
    <w:rsid w:val="00CA1E9D"/>
    <w:rsid w:val="00CA3342"/>
    <w:rsid w:val="00CA42BC"/>
    <w:rsid w:val="00CA46F0"/>
    <w:rsid w:val="00CA55C5"/>
    <w:rsid w:val="00CA68DE"/>
    <w:rsid w:val="00CB0DCE"/>
    <w:rsid w:val="00CB13CA"/>
    <w:rsid w:val="00CB5D34"/>
    <w:rsid w:val="00CB7B0E"/>
    <w:rsid w:val="00CC022B"/>
    <w:rsid w:val="00CC0A1D"/>
    <w:rsid w:val="00CC0E57"/>
    <w:rsid w:val="00CC197E"/>
    <w:rsid w:val="00CC22D1"/>
    <w:rsid w:val="00CC2970"/>
    <w:rsid w:val="00CC3446"/>
    <w:rsid w:val="00CC3AA4"/>
    <w:rsid w:val="00CC3CDA"/>
    <w:rsid w:val="00CC4329"/>
    <w:rsid w:val="00CC66E6"/>
    <w:rsid w:val="00CD28CD"/>
    <w:rsid w:val="00CD28D4"/>
    <w:rsid w:val="00CD3841"/>
    <w:rsid w:val="00CD4532"/>
    <w:rsid w:val="00CD493B"/>
    <w:rsid w:val="00CE4300"/>
    <w:rsid w:val="00CE4CC2"/>
    <w:rsid w:val="00CE5BA1"/>
    <w:rsid w:val="00CE60B4"/>
    <w:rsid w:val="00CE6706"/>
    <w:rsid w:val="00CE6ED0"/>
    <w:rsid w:val="00CE7060"/>
    <w:rsid w:val="00CF10EC"/>
    <w:rsid w:val="00CF5457"/>
    <w:rsid w:val="00CF5ECB"/>
    <w:rsid w:val="00CF6E82"/>
    <w:rsid w:val="00CF791F"/>
    <w:rsid w:val="00D0270D"/>
    <w:rsid w:val="00D031C3"/>
    <w:rsid w:val="00D032D2"/>
    <w:rsid w:val="00D052AF"/>
    <w:rsid w:val="00D06538"/>
    <w:rsid w:val="00D077FC"/>
    <w:rsid w:val="00D07A0E"/>
    <w:rsid w:val="00D114E9"/>
    <w:rsid w:val="00D115E0"/>
    <w:rsid w:val="00D1471F"/>
    <w:rsid w:val="00D1506F"/>
    <w:rsid w:val="00D16A35"/>
    <w:rsid w:val="00D2027F"/>
    <w:rsid w:val="00D2225F"/>
    <w:rsid w:val="00D23747"/>
    <w:rsid w:val="00D27AC1"/>
    <w:rsid w:val="00D30ACB"/>
    <w:rsid w:val="00D33661"/>
    <w:rsid w:val="00D369B2"/>
    <w:rsid w:val="00D40194"/>
    <w:rsid w:val="00D407FD"/>
    <w:rsid w:val="00D477E5"/>
    <w:rsid w:val="00D47CFC"/>
    <w:rsid w:val="00D47CFE"/>
    <w:rsid w:val="00D56EAA"/>
    <w:rsid w:val="00D60130"/>
    <w:rsid w:val="00D6118F"/>
    <w:rsid w:val="00D61BC3"/>
    <w:rsid w:val="00D62D16"/>
    <w:rsid w:val="00D6430A"/>
    <w:rsid w:val="00D64994"/>
    <w:rsid w:val="00D66548"/>
    <w:rsid w:val="00D670C2"/>
    <w:rsid w:val="00D67D26"/>
    <w:rsid w:val="00D70818"/>
    <w:rsid w:val="00D70D93"/>
    <w:rsid w:val="00D7465F"/>
    <w:rsid w:val="00D7520C"/>
    <w:rsid w:val="00D8264D"/>
    <w:rsid w:val="00D848A5"/>
    <w:rsid w:val="00D855A6"/>
    <w:rsid w:val="00D8728F"/>
    <w:rsid w:val="00D90E55"/>
    <w:rsid w:val="00D9267D"/>
    <w:rsid w:val="00D946EC"/>
    <w:rsid w:val="00D95CD6"/>
    <w:rsid w:val="00D9717A"/>
    <w:rsid w:val="00D977A9"/>
    <w:rsid w:val="00DA340D"/>
    <w:rsid w:val="00DA4532"/>
    <w:rsid w:val="00DA5785"/>
    <w:rsid w:val="00DA76AD"/>
    <w:rsid w:val="00DA7C70"/>
    <w:rsid w:val="00DB0A78"/>
    <w:rsid w:val="00DB16D2"/>
    <w:rsid w:val="00DB38A1"/>
    <w:rsid w:val="00DB4201"/>
    <w:rsid w:val="00DB5F00"/>
    <w:rsid w:val="00DB644C"/>
    <w:rsid w:val="00DB6E9C"/>
    <w:rsid w:val="00DC0040"/>
    <w:rsid w:val="00DC113F"/>
    <w:rsid w:val="00DC1B99"/>
    <w:rsid w:val="00DC4898"/>
    <w:rsid w:val="00DC58EA"/>
    <w:rsid w:val="00DC5E1E"/>
    <w:rsid w:val="00DC737B"/>
    <w:rsid w:val="00DD078C"/>
    <w:rsid w:val="00DD0D5A"/>
    <w:rsid w:val="00DD1F8A"/>
    <w:rsid w:val="00DD7A2B"/>
    <w:rsid w:val="00DD7D3C"/>
    <w:rsid w:val="00DE1226"/>
    <w:rsid w:val="00DE4D51"/>
    <w:rsid w:val="00DE53CF"/>
    <w:rsid w:val="00DE555E"/>
    <w:rsid w:val="00DE5E5B"/>
    <w:rsid w:val="00DF22A8"/>
    <w:rsid w:val="00DF285B"/>
    <w:rsid w:val="00DF2B61"/>
    <w:rsid w:val="00DF59F4"/>
    <w:rsid w:val="00DF6712"/>
    <w:rsid w:val="00DF6B69"/>
    <w:rsid w:val="00DF717C"/>
    <w:rsid w:val="00E00C91"/>
    <w:rsid w:val="00E00EBD"/>
    <w:rsid w:val="00E03147"/>
    <w:rsid w:val="00E03673"/>
    <w:rsid w:val="00E037F8"/>
    <w:rsid w:val="00E0631B"/>
    <w:rsid w:val="00E07584"/>
    <w:rsid w:val="00E12CAE"/>
    <w:rsid w:val="00E137D0"/>
    <w:rsid w:val="00E147C5"/>
    <w:rsid w:val="00E152AB"/>
    <w:rsid w:val="00E1762A"/>
    <w:rsid w:val="00E17887"/>
    <w:rsid w:val="00E20BDA"/>
    <w:rsid w:val="00E22ACA"/>
    <w:rsid w:val="00E22FC9"/>
    <w:rsid w:val="00E242F2"/>
    <w:rsid w:val="00E24DE7"/>
    <w:rsid w:val="00E2709B"/>
    <w:rsid w:val="00E27BAC"/>
    <w:rsid w:val="00E30D0B"/>
    <w:rsid w:val="00E30E40"/>
    <w:rsid w:val="00E31834"/>
    <w:rsid w:val="00E320F7"/>
    <w:rsid w:val="00E32781"/>
    <w:rsid w:val="00E342E7"/>
    <w:rsid w:val="00E344E7"/>
    <w:rsid w:val="00E35F51"/>
    <w:rsid w:val="00E3725C"/>
    <w:rsid w:val="00E4194C"/>
    <w:rsid w:val="00E423D6"/>
    <w:rsid w:val="00E43937"/>
    <w:rsid w:val="00E4475D"/>
    <w:rsid w:val="00E4478E"/>
    <w:rsid w:val="00E45B1B"/>
    <w:rsid w:val="00E47C7B"/>
    <w:rsid w:val="00E47CC6"/>
    <w:rsid w:val="00E535C3"/>
    <w:rsid w:val="00E5466D"/>
    <w:rsid w:val="00E55816"/>
    <w:rsid w:val="00E55A45"/>
    <w:rsid w:val="00E57F3D"/>
    <w:rsid w:val="00E603A5"/>
    <w:rsid w:val="00E64780"/>
    <w:rsid w:val="00E65094"/>
    <w:rsid w:val="00E702BF"/>
    <w:rsid w:val="00E70C90"/>
    <w:rsid w:val="00E70D9B"/>
    <w:rsid w:val="00E72197"/>
    <w:rsid w:val="00E7298D"/>
    <w:rsid w:val="00E72C2E"/>
    <w:rsid w:val="00E750B6"/>
    <w:rsid w:val="00E779B6"/>
    <w:rsid w:val="00E8106D"/>
    <w:rsid w:val="00E81205"/>
    <w:rsid w:val="00E814EF"/>
    <w:rsid w:val="00E82F7F"/>
    <w:rsid w:val="00E84719"/>
    <w:rsid w:val="00E84E2B"/>
    <w:rsid w:val="00E84FE6"/>
    <w:rsid w:val="00E85EF5"/>
    <w:rsid w:val="00E87B25"/>
    <w:rsid w:val="00E87E89"/>
    <w:rsid w:val="00E87F7B"/>
    <w:rsid w:val="00E92FD8"/>
    <w:rsid w:val="00E93B3C"/>
    <w:rsid w:val="00E93D5F"/>
    <w:rsid w:val="00E93E0D"/>
    <w:rsid w:val="00E95985"/>
    <w:rsid w:val="00E9616B"/>
    <w:rsid w:val="00E96507"/>
    <w:rsid w:val="00E96F21"/>
    <w:rsid w:val="00E971F0"/>
    <w:rsid w:val="00E974E7"/>
    <w:rsid w:val="00E97C07"/>
    <w:rsid w:val="00EA75F4"/>
    <w:rsid w:val="00EA7FDF"/>
    <w:rsid w:val="00EB001E"/>
    <w:rsid w:val="00EB2DE2"/>
    <w:rsid w:val="00EB626B"/>
    <w:rsid w:val="00EC1926"/>
    <w:rsid w:val="00EC3803"/>
    <w:rsid w:val="00EC3D5A"/>
    <w:rsid w:val="00EC622F"/>
    <w:rsid w:val="00ED3D61"/>
    <w:rsid w:val="00ED7383"/>
    <w:rsid w:val="00EE0040"/>
    <w:rsid w:val="00EE27AF"/>
    <w:rsid w:val="00EE3D9C"/>
    <w:rsid w:val="00EE3E0C"/>
    <w:rsid w:val="00EE49D4"/>
    <w:rsid w:val="00EE7216"/>
    <w:rsid w:val="00EE75AD"/>
    <w:rsid w:val="00EF0169"/>
    <w:rsid w:val="00EF01D0"/>
    <w:rsid w:val="00EF0E4B"/>
    <w:rsid w:val="00EF16A9"/>
    <w:rsid w:val="00EF3AD9"/>
    <w:rsid w:val="00EF48D6"/>
    <w:rsid w:val="00EF7AD4"/>
    <w:rsid w:val="00F00CD5"/>
    <w:rsid w:val="00F01788"/>
    <w:rsid w:val="00F025F7"/>
    <w:rsid w:val="00F026E3"/>
    <w:rsid w:val="00F02A2A"/>
    <w:rsid w:val="00F02BF4"/>
    <w:rsid w:val="00F02F79"/>
    <w:rsid w:val="00F0402F"/>
    <w:rsid w:val="00F06AD6"/>
    <w:rsid w:val="00F12C5F"/>
    <w:rsid w:val="00F13236"/>
    <w:rsid w:val="00F13A91"/>
    <w:rsid w:val="00F13CBD"/>
    <w:rsid w:val="00F15114"/>
    <w:rsid w:val="00F1667C"/>
    <w:rsid w:val="00F222D9"/>
    <w:rsid w:val="00F2322A"/>
    <w:rsid w:val="00F2537F"/>
    <w:rsid w:val="00F256FD"/>
    <w:rsid w:val="00F304D9"/>
    <w:rsid w:val="00F33704"/>
    <w:rsid w:val="00F36AB9"/>
    <w:rsid w:val="00F40CA9"/>
    <w:rsid w:val="00F40D2F"/>
    <w:rsid w:val="00F40D8C"/>
    <w:rsid w:val="00F43DC6"/>
    <w:rsid w:val="00F525F0"/>
    <w:rsid w:val="00F60984"/>
    <w:rsid w:val="00F61035"/>
    <w:rsid w:val="00F62B23"/>
    <w:rsid w:val="00F64808"/>
    <w:rsid w:val="00F64E1E"/>
    <w:rsid w:val="00F666CA"/>
    <w:rsid w:val="00F66A26"/>
    <w:rsid w:val="00F7144D"/>
    <w:rsid w:val="00F72160"/>
    <w:rsid w:val="00F726F2"/>
    <w:rsid w:val="00F76D6E"/>
    <w:rsid w:val="00F76FC4"/>
    <w:rsid w:val="00F802C7"/>
    <w:rsid w:val="00F8121B"/>
    <w:rsid w:val="00F85D5B"/>
    <w:rsid w:val="00F90123"/>
    <w:rsid w:val="00F90377"/>
    <w:rsid w:val="00F92079"/>
    <w:rsid w:val="00F9386A"/>
    <w:rsid w:val="00F97AE5"/>
    <w:rsid w:val="00F9931B"/>
    <w:rsid w:val="00FA0E9F"/>
    <w:rsid w:val="00FA3B1E"/>
    <w:rsid w:val="00FA6E92"/>
    <w:rsid w:val="00FB2018"/>
    <w:rsid w:val="00FC012B"/>
    <w:rsid w:val="00FC01AA"/>
    <w:rsid w:val="00FC0F92"/>
    <w:rsid w:val="00FC37C1"/>
    <w:rsid w:val="00FC4DC0"/>
    <w:rsid w:val="00FC51C1"/>
    <w:rsid w:val="00FC782A"/>
    <w:rsid w:val="00FC7C5D"/>
    <w:rsid w:val="00FD0126"/>
    <w:rsid w:val="00FD1353"/>
    <w:rsid w:val="00FD237E"/>
    <w:rsid w:val="00FD2D0B"/>
    <w:rsid w:val="00FD306B"/>
    <w:rsid w:val="00FD30CD"/>
    <w:rsid w:val="00FD315E"/>
    <w:rsid w:val="00FD3528"/>
    <w:rsid w:val="00FD414C"/>
    <w:rsid w:val="00FD5C90"/>
    <w:rsid w:val="00FD6EDA"/>
    <w:rsid w:val="00FD7615"/>
    <w:rsid w:val="00FD7902"/>
    <w:rsid w:val="00FE37DB"/>
    <w:rsid w:val="00FE3F0C"/>
    <w:rsid w:val="00FE4E85"/>
    <w:rsid w:val="00FE5677"/>
    <w:rsid w:val="00FE70FF"/>
    <w:rsid w:val="00FF0054"/>
    <w:rsid w:val="00FF170A"/>
    <w:rsid w:val="00FF272F"/>
    <w:rsid w:val="00FF2877"/>
    <w:rsid w:val="00FF2AEB"/>
    <w:rsid w:val="00FF3FB3"/>
    <w:rsid w:val="00FF40EA"/>
    <w:rsid w:val="01F04D2C"/>
    <w:rsid w:val="025D688F"/>
    <w:rsid w:val="02E34B72"/>
    <w:rsid w:val="031BB385"/>
    <w:rsid w:val="032EDA03"/>
    <w:rsid w:val="033CD973"/>
    <w:rsid w:val="038D4D11"/>
    <w:rsid w:val="04910F73"/>
    <w:rsid w:val="04A236F3"/>
    <w:rsid w:val="04A372FD"/>
    <w:rsid w:val="04C7F41C"/>
    <w:rsid w:val="04D24B0C"/>
    <w:rsid w:val="04EE5B3B"/>
    <w:rsid w:val="0506D29C"/>
    <w:rsid w:val="0528D4D6"/>
    <w:rsid w:val="054575AF"/>
    <w:rsid w:val="05D25B6D"/>
    <w:rsid w:val="06531E83"/>
    <w:rsid w:val="074EDA4F"/>
    <w:rsid w:val="07AC0DA3"/>
    <w:rsid w:val="07C684E9"/>
    <w:rsid w:val="09063F0A"/>
    <w:rsid w:val="09E01F9B"/>
    <w:rsid w:val="0A9B3805"/>
    <w:rsid w:val="0AFA306D"/>
    <w:rsid w:val="0B173C51"/>
    <w:rsid w:val="0B4E5CD6"/>
    <w:rsid w:val="0B5B96D2"/>
    <w:rsid w:val="0BB8D441"/>
    <w:rsid w:val="0BC97E8F"/>
    <w:rsid w:val="0BDAAFAE"/>
    <w:rsid w:val="0C7A336F"/>
    <w:rsid w:val="0CECD37B"/>
    <w:rsid w:val="0D706317"/>
    <w:rsid w:val="0D7265DA"/>
    <w:rsid w:val="0D7C20F6"/>
    <w:rsid w:val="0D9338F4"/>
    <w:rsid w:val="0DAE23D6"/>
    <w:rsid w:val="0E034596"/>
    <w:rsid w:val="0E566C38"/>
    <w:rsid w:val="0EBE53C6"/>
    <w:rsid w:val="0F29D3C1"/>
    <w:rsid w:val="0F831275"/>
    <w:rsid w:val="10A321B0"/>
    <w:rsid w:val="10AED9A3"/>
    <w:rsid w:val="112D1A7A"/>
    <w:rsid w:val="11790398"/>
    <w:rsid w:val="118F9C1F"/>
    <w:rsid w:val="11F0D1A7"/>
    <w:rsid w:val="11FCDA34"/>
    <w:rsid w:val="124364BB"/>
    <w:rsid w:val="12B333DE"/>
    <w:rsid w:val="1333B5A4"/>
    <w:rsid w:val="13B6717E"/>
    <w:rsid w:val="146F13DC"/>
    <w:rsid w:val="14795EB0"/>
    <w:rsid w:val="147D60CE"/>
    <w:rsid w:val="15A9428D"/>
    <w:rsid w:val="167337EE"/>
    <w:rsid w:val="16DBDF53"/>
    <w:rsid w:val="1752D2B6"/>
    <w:rsid w:val="17597124"/>
    <w:rsid w:val="18871B83"/>
    <w:rsid w:val="188A3365"/>
    <w:rsid w:val="18B1EA32"/>
    <w:rsid w:val="18C82FE5"/>
    <w:rsid w:val="1980DB60"/>
    <w:rsid w:val="1991D6BC"/>
    <w:rsid w:val="1A0BC399"/>
    <w:rsid w:val="1A48CE4A"/>
    <w:rsid w:val="1A69F92D"/>
    <w:rsid w:val="1A8DA86E"/>
    <w:rsid w:val="1AF4704E"/>
    <w:rsid w:val="1B4F313B"/>
    <w:rsid w:val="1B78CBFC"/>
    <w:rsid w:val="1BB44835"/>
    <w:rsid w:val="1C488877"/>
    <w:rsid w:val="1C8F39E3"/>
    <w:rsid w:val="1CA8FBA5"/>
    <w:rsid w:val="1CFE495D"/>
    <w:rsid w:val="1D1016C0"/>
    <w:rsid w:val="1D964E1E"/>
    <w:rsid w:val="1DCD51EE"/>
    <w:rsid w:val="1E4CC117"/>
    <w:rsid w:val="1E689770"/>
    <w:rsid w:val="1F0FD830"/>
    <w:rsid w:val="1F763967"/>
    <w:rsid w:val="1F79C81B"/>
    <w:rsid w:val="1F86BA63"/>
    <w:rsid w:val="1FB4EB32"/>
    <w:rsid w:val="206AAA26"/>
    <w:rsid w:val="21431589"/>
    <w:rsid w:val="2154D0B9"/>
    <w:rsid w:val="215B2DDD"/>
    <w:rsid w:val="22472C8B"/>
    <w:rsid w:val="2256CEC8"/>
    <w:rsid w:val="2274979C"/>
    <w:rsid w:val="228A830D"/>
    <w:rsid w:val="2327979E"/>
    <w:rsid w:val="233B0FF5"/>
    <w:rsid w:val="233BEE55"/>
    <w:rsid w:val="234A999D"/>
    <w:rsid w:val="2389DBC7"/>
    <w:rsid w:val="23AD49DA"/>
    <w:rsid w:val="247EB29F"/>
    <w:rsid w:val="2489FD3C"/>
    <w:rsid w:val="24D23144"/>
    <w:rsid w:val="25142E95"/>
    <w:rsid w:val="26379940"/>
    <w:rsid w:val="26608030"/>
    <w:rsid w:val="27C75ED0"/>
    <w:rsid w:val="28A32929"/>
    <w:rsid w:val="291DAC88"/>
    <w:rsid w:val="29282E59"/>
    <w:rsid w:val="299D7C2F"/>
    <w:rsid w:val="29A4F290"/>
    <w:rsid w:val="29E0364A"/>
    <w:rsid w:val="2A26450B"/>
    <w:rsid w:val="2A29614D"/>
    <w:rsid w:val="2A557F36"/>
    <w:rsid w:val="2AED8FE6"/>
    <w:rsid w:val="2B12AEF5"/>
    <w:rsid w:val="2BE8FF0E"/>
    <w:rsid w:val="2C94E081"/>
    <w:rsid w:val="2CA9B33E"/>
    <w:rsid w:val="2CD59F11"/>
    <w:rsid w:val="2D1781C3"/>
    <w:rsid w:val="2D18A040"/>
    <w:rsid w:val="2D1BE0E5"/>
    <w:rsid w:val="2D48834F"/>
    <w:rsid w:val="2DAFAEEF"/>
    <w:rsid w:val="2DBE4EDF"/>
    <w:rsid w:val="2DF26821"/>
    <w:rsid w:val="2E7AFBCA"/>
    <w:rsid w:val="2ECE344B"/>
    <w:rsid w:val="2EE5A2CC"/>
    <w:rsid w:val="2EECFD86"/>
    <w:rsid w:val="2F22CC3A"/>
    <w:rsid w:val="2FAC5464"/>
    <w:rsid w:val="3008A0F6"/>
    <w:rsid w:val="301E5649"/>
    <w:rsid w:val="3100E916"/>
    <w:rsid w:val="31023956"/>
    <w:rsid w:val="3156DAED"/>
    <w:rsid w:val="323D91B9"/>
    <w:rsid w:val="338A6B86"/>
    <w:rsid w:val="33B6342B"/>
    <w:rsid w:val="33E14754"/>
    <w:rsid w:val="33EA02A9"/>
    <w:rsid w:val="349F5632"/>
    <w:rsid w:val="34B2098A"/>
    <w:rsid w:val="350902C4"/>
    <w:rsid w:val="35A2594A"/>
    <w:rsid w:val="35F765F5"/>
    <w:rsid w:val="3639CC28"/>
    <w:rsid w:val="3671725A"/>
    <w:rsid w:val="36AD94D6"/>
    <w:rsid w:val="36BD48C0"/>
    <w:rsid w:val="3716CC81"/>
    <w:rsid w:val="372FBD11"/>
    <w:rsid w:val="37450484"/>
    <w:rsid w:val="377EAD79"/>
    <w:rsid w:val="37EC881E"/>
    <w:rsid w:val="37FFD821"/>
    <w:rsid w:val="38A3D1FF"/>
    <w:rsid w:val="38CFD94A"/>
    <w:rsid w:val="3966B1BB"/>
    <w:rsid w:val="3983EB18"/>
    <w:rsid w:val="39BD89F6"/>
    <w:rsid w:val="39C4FF68"/>
    <w:rsid w:val="39DFB13E"/>
    <w:rsid w:val="39F5E2AF"/>
    <w:rsid w:val="3A325B0C"/>
    <w:rsid w:val="3A60C334"/>
    <w:rsid w:val="3A97A4B7"/>
    <w:rsid w:val="3B4BAFB2"/>
    <w:rsid w:val="3B4EB03D"/>
    <w:rsid w:val="3B69CDFF"/>
    <w:rsid w:val="3BE8DC36"/>
    <w:rsid w:val="3CAC64D6"/>
    <w:rsid w:val="3D5E5D12"/>
    <w:rsid w:val="3D7365DD"/>
    <w:rsid w:val="3D8A14C1"/>
    <w:rsid w:val="3D90973D"/>
    <w:rsid w:val="3D9E4160"/>
    <w:rsid w:val="3DD5CE3B"/>
    <w:rsid w:val="3E1BE76E"/>
    <w:rsid w:val="3E2FFAEE"/>
    <w:rsid w:val="3E5B5C1B"/>
    <w:rsid w:val="3EABA210"/>
    <w:rsid w:val="3ECB5BE8"/>
    <w:rsid w:val="3FF45E96"/>
    <w:rsid w:val="40820E98"/>
    <w:rsid w:val="409E08D1"/>
    <w:rsid w:val="40ABF237"/>
    <w:rsid w:val="40BB350F"/>
    <w:rsid w:val="40DF176B"/>
    <w:rsid w:val="413E8E17"/>
    <w:rsid w:val="42943F6A"/>
    <w:rsid w:val="42F4ED68"/>
    <w:rsid w:val="43CD7B8E"/>
    <w:rsid w:val="43E04E83"/>
    <w:rsid w:val="4403B073"/>
    <w:rsid w:val="448B5C91"/>
    <w:rsid w:val="449A49CE"/>
    <w:rsid w:val="44F576B9"/>
    <w:rsid w:val="4685DADA"/>
    <w:rsid w:val="473657FF"/>
    <w:rsid w:val="4757B566"/>
    <w:rsid w:val="478ED8BC"/>
    <w:rsid w:val="47F6E6B1"/>
    <w:rsid w:val="48249E2A"/>
    <w:rsid w:val="4888F60C"/>
    <w:rsid w:val="48AF8AD7"/>
    <w:rsid w:val="48B4C7B0"/>
    <w:rsid w:val="48CABDF7"/>
    <w:rsid w:val="498AC9EC"/>
    <w:rsid w:val="49A0BF3F"/>
    <w:rsid w:val="49BFAD60"/>
    <w:rsid w:val="4A6FD329"/>
    <w:rsid w:val="4A7A9363"/>
    <w:rsid w:val="4AC4D8B9"/>
    <w:rsid w:val="4AF416BA"/>
    <w:rsid w:val="4B3CE856"/>
    <w:rsid w:val="4B9FA206"/>
    <w:rsid w:val="4BC5A3CE"/>
    <w:rsid w:val="4C070352"/>
    <w:rsid w:val="4CBC294B"/>
    <w:rsid w:val="4CF2D32F"/>
    <w:rsid w:val="4DBF7462"/>
    <w:rsid w:val="4DD06E3B"/>
    <w:rsid w:val="4E621F35"/>
    <w:rsid w:val="4EA30BE8"/>
    <w:rsid w:val="4EA5463B"/>
    <w:rsid w:val="4EA858C4"/>
    <w:rsid w:val="4EC1473B"/>
    <w:rsid w:val="4F5CE6EA"/>
    <w:rsid w:val="4F6346FD"/>
    <w:rsid w:val="4FA8CE89"/>
    <w:rsid w:val="5071F78F"/>
    <w:rsid w:val="508DBDA7"/>
    <w:rsid w:val="513BE68D"/>
    <w:rsid w:val="5141B3F2"/>
    <w:rsid w:val="5181523F"/>
    <w:rsid w:val="518AC5B3"/>
    <w:rsid w:val="51AFDE4B"/>
    <w:rsid w:val="51F92E64"/>
    <w:rsid w:val="521826CC"/>
    <w:rsid w:val="5250882E"/>
    <w:rsid w:val="527BF801"/>
    <w:rsid w:val="528DEB09"/>
    <w:rsid w:val="52914F5A"/>
    <w:rsid w:val="52C73E67"/>
    <w:rsid w:val="53C21148"/>
    <w:rsid w:val="548F536F"/>
    <w:rsid w:val="54A6713D"/>
    <w:rsid w:val="54CDE99B"/>
    <w:rsid w:val="55669DB7"/>
    <w:rsid w:val="55C75330"/>
    <w:rsid w:val="564D7905"/>
    <w:rsid w:val="5690E498"/>
    <w:rsid w:val="56F0C412"/>
    <w:rsid w:val="572BFF34"/>
    <w:rsid w:val="5888F7C9"/>
    <w:rsid w:val="58F1F83A"/>
    <w:rsid w:val="5909045C"/>
    <w:rsid w:val="597A6199"/>
    <w:rsid w:val="59BCA76F"/>
    <w:rsid w:val="59CB14C1"/>
    <w:rsid w:val="59E2BCB1"/>
    <w:rsid w:val="5A577EDF"/>
    <w:rsid w:val="5A933A86"/>
    <w:rsid w:val="5AAE0B3B"/>
    <w:rsid w:val="5AF3C527"/>
    <w:rsid w:val="5B1CB064"/>
    <w:rsid w:val="5C1B9BFB"/>
    <w:rsid w:val="5CAB5106"/>
    <w:rsid w:val="5CC7F57E"/>
    <w:rsid w:val="5CEE1EB0"/>
    <w:rsid w:val="5CFA2B33"/>
    <w:rsid w:val="5D48C6D0"/>
    <w:rsid w:val="5D840FC1"/>
    <w:rsid w:val="5DB38547"/>
    <w:rsid w:val="5DE95FBD"/>
    <w:rsid w:val="5F54A450"/>
    <w:rsid w:val="5F8301A5"/>
    <w:rsid w:val="5FDD0207"/>
    <w:rsid w:val="6026A37C"/>
    <w:rsid w:val="60FAB048"/>
    <w:rsid w:val="619C7CCE"/>
    <w:rsid w:val="61BB11D9"/>
    <w:rsid w:val="61E8CBE0"/>
    <w:rsid w:val="621C2662"/>
    <w:rsid w:val="625FD340"/>
    <w:rsid w:val="63257E0B"/>
    <w:rsid w:val="63EC740D"/>
    <w:rsid w:val="63EEAC65"/>
    <w:rsid w:val="63F35BFA"/>
    <w:rsid w:val="6415EB30"/>
    <w:rsid w:val="6456FD3F"/>
    <w:rsid w:val="6598CDB0"/>
    <w:rsid w:val="65B633EF"/>
    <w:rsid w:val="65E9996A"/>
    <w:rsid w:val="661B350A"/>
    <w:rsid w:val="669FEA98"/>
    <w:rsid w:val="66F0429A"/>
    <w:rsid w:val="6720C363"/>
    <w:rsid w:val="674A5FD3"/>
    <w:rsid w:val="68028E9B"/>
    <w:rsid w:val="685860D3"/>
    <w:rsid w:val="68E13298"/>
    <w:rsid w:val="68F2A405"/>
    <w:rsid w:val="692150DF"/>
    <w:rsid w:val="694DB9D7"/>
    <w:rsid w:val="69921683"/>
    <w:rsid w:val="69959373"/>
    <w:rsid w:val="6A107645"/>
    <w:rsid w:val="6A467D17"/>
    <w:rsid w:val="6A6A2A33"/>
    <w:rsid w:val="6B1C59BF"/>
    <w:rsid w:val="6C2A726B"/>
    <w:rsid w:val="6E0F9BDA"/>
    <w:rsid w:val="6F3642A0"/>
    <w:rsid w:val="6FB99A5F"/>
    <w:rsid w:val="6FBAB434"/>
    <w:rsid w:val="6FBC4DA0"/>
    <w:rsid w:val="6FDE9D7B"/>
    <w:rsid w:val="701EF17F"/>
    <w:rsid w:val="70275BAB"/>
    <w:rsid w:val="70755855"/>
    <w:rsid w:val="70E4EA0F"/>
    <w:rsid w:val="70F55190"/>
    <w:rsid w:val="71357AE3"/>
    <w:rsid w:val="718AC00B"/>
    <w:rsid w:val="71CF0BDD"/>
    <w:rsid w:val="71F48F43"/>
    <w:rsid w:val="7247F097"/>
    <w:rsid w:val="72728078"/>
    <w:rsid w:val="72B50BD6"/>
    <w:rsid w:val="72D4BAC4"/>
    <w:rsid w:val="72D85F5D"/>
    <w:rsid w:val="7436CE89"/>
    <w:rsid w:val="749F776F"/>
    <w:rsid w:val="7503572E"/>
    <w:rsid w:val="753604BD"/>
    <w:rsid w:val="757BE6B8"/>
    <w:rsid w:val="757C06AB"/>
    <w:rsid w:val="7581EB44"/>
    <w:rsid w:val="75B8D8A9"/>
    <w:rsid w:val="75CF1BD9"/>
    <w:rsid w:val="75E3D68C"/>
    <w:rsid w:val="761E69BE"/>
    <w:rsid w:val="7632CC3A"/>
    <w:rsid w:val="766EA60C"/>
    <w:rsid w:val="768D5553"/>
    <w:rsid w:val="76F57841"/>
    <w:rsid w:val="76F9B687"/>
    <w:rsid w:val="7731C2DB"/>
    <w:rsid w:val="7812024A"/>
    <w:rsid w:val="783717FC"/>
    <w:rsid w:val="78A4B730"/>
    <w:rsid w:val="78DF28D6"/>
    <w:rsid w:val="794383AA"/>
    <w:rsid w:val="7A365FC9"/>
    <w:rsid w:val="7AA26DB1"/>
    <w:rsid w:val="7AD654B2"/>
    <w:rsid w:val="7B0DA3C7"/>
    <w:rsid w:val="7B465AE7"/>
    <w:rsid w:val="7B57BD18"/>
    <w:rsid w:val="7B8F72EF"/>
    <w:rsid w:val="7B965174"/>
    <w:rsid w:val="7C27E3DC"/>
    <w:rsid w:val="7C2CC61E"/>
    <w:rsid w:val="7C314596"/>
    <w:rsid w:val="7C56CF5B"/>
    <w:rsid w:val="7CB6FF68"/>
    <w:rsid w:val="7CCC022C"/>
    <w:rsid w:val="7D006763"/>
    <w:rsid w:val="7D04FA80"/>
    <w:rsid w:val="7E12F101"/>
    <w:rsid w:val="7E663197"/>
    <w:rsid w:val="7EA14E55"/>
    <w:rsid w:val="7EABC659"/>
    <w:rsid w:val="7ED836FD"/>
    <w:rsid w:val="7EF61C4B"/>
    <w:rsid w:val="7F2206BE"/>
    <w:rsid w:val="7F86256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689CB59"/>
  <w15:chartTrackingRefBased/>
  <w15:docId w15:val="{14051812-B496-45F2-90E0-68EADFDDC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57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57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57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57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57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57E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57E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57E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57E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57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57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57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57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57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57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57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57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57E7"/>
    <w:rPr>
      <w:rFonts w:eastAsiaTheme="majorEastAsia" w:cstheme="majorBidi"/>
      <w:color w:val="272727" w:themeColor="text1" w:themeTint="D8"/>
    </w:rPr>
  </w:style>
  <w:style w:type="paragraph" w:styleId="Title">
    <w:name w:val="Title"/>
    <w:basedOn w:val="Normal"/>
    <w:next w:val="Normal"/>
    <w:link w:val="TitleChar"/>
    <w:uiPriority w:val="10"/>
    <w:qFormat/>
    <w:rsid w:val="006957E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57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57E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57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57E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957E7"/>
    <w:rPr>
      <w:i/>
      <w:iCs/>
      <w:color w:val="404040" w:themeColor="text1" w:themeTint="BF"/>
    </w:rPr>
  </w:style>
  <w:style w:type="paragraph" w:styleId="ListParagraph">
    <w:name w:val="List Paragraph"/>
    <w:basedOn w:val="Normal"/>
    <w:uiPriority w:val="34"/>
    <w:qFormat/>
    <w:rsid w:val="006957E7"/>
    <w:pPr>
      <w:ind w:left="720"/>
      <w:contextualSpacing/>
    </w:pPr>
  </w:style>
  <w:style w:type="character" w:styleId="IntenseEmphasis">
    <w:name w:val="Intense Emphasis"/>
    <w:basedOn w:val="DefaultParagraphFont"/>
    <w:uiPriority w:val="21"/>
    <w:qFormat/>
    <w:rsid w:val="006957E7"/>
    <w:rPr>
      <w:i/>
      <w:iCs/>
      <w:color w:val="0F4761" w:themeColor="accent1" w:themeShade="BF"/>
    </w:rPr>
  </w:style>
  <w:style w:type="paragraph" w:styleId="IntenseQuote">
    <w:name w:val="Intense Quote"/>
    <w:basedOn w:val="Normal"/>
    <w:next w:val="Normal"/>
    <w:link w:val="IntenseQuoteChar"/>
    <w:uiPriority w:val="30"/>
    <w:qFormat/>
    <w:rsid w:val="006957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57E7"/>
    <w:rPr>
      <w:i/>
      <w:iCs/>
      <w:color w:val="0F4761" w:themeColor="accent1" w:themeShade="BF"/>
    </w:rPr>
  </w:style>
  <w:style w:type="character" w:styleId="IntenseReference">
    <w:name w:val="Intense Reference"/>
    <w:basedOn w:val="DefaultParagraphFont"/>
    <w:uiPriority w:val="32"/>
    <w:qFormat/>
    <w:rsid w:val="006957E7"/>
    <w:rPr>
      <w:b/>
      <w:bCs/>
      <w:smallCaps/>
      <w:color w:val="0F4761" w:themeColor="accent1" w:themeShade="BF"/>
      <w:spacing w:val="5"/>
    </w:rPr>
  </w:style>
  <w:style w:type="paragraph" w:styleId="NormalWeb">
    <w:name w:val="Normal (Web)"/>
    <w:basedOn w:val="Normal"/>
    <w:uiPriority w:val="99"/>
    <w:unhideWhenUsed/>
    <w:rsid w:val="00C4281C"/>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476C65"/>
    <w:rPr>
      <w:color w:val="467886"/>
      <w:u w:val="single"/>
    </w:rPr>
  </w:style>
  <w:style w:type="character" w:customStyle="1" w:styleId="apple-converted-space">
    <w:name w:val="apple-converted-space"/>
    <w:basedOn w:val="DefaultParagraphFont"/>
    <w:rsid w:val="002F2DE0"/>
  </w:style>
  <w:style w:type="character" w:styleId="Strong">
    <w:name w:val="Strong"/>
    <w:basedOn w:val="DefaultParagraphFont"/>
    <w:uiPriority w:val="22"/>
    <w:qFormat/>
    <w:rsid w:val="0040759B"/>
    <w:rPr>
      <w:b/>
      <w:bCs/>
    </w:rPr>
  </w:style>
  <w:style w:type="character" w:styleId="FollowedHyperlink">
    <w:name w:val="FollowedHyperlink"/>
    <w:basedOn w:val="DefaultParagraphFont"/>
    <w:uiPriority w:val="99"/>
    <w:semiHidden/>
    <w:unhideWhenUsed/>
    <w:rsid w:val="000B55A9"/>
    <w:rPr>
      <w:color w:val="96607D" w:themeColor="followedHyperlink"/>
      <w:u w:val="single"/>
    </w:rPr>
  </w:style>
  <w:style w:type="character" w:styleId="UnresolvedMention">
    <w:name w:val="Unresolved Mention"/>
    <w:basedOn w:val="DefaultParagraphFont"/>
    <w:uiPriority w:val="99"/>
    <w:semiHidden/>
    <w:unhideWhenUsed/>
    <w:rsid w:val="000476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6992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globalassets/media/knowledge/knowledge-hub/evidence-reviews/performance-feedback-evidence-review_tcm18-111378.pdf" TargetMode="External"/><Relationship Id="rId18" Type="http://schemas.openxmlformats.org/officeDocument/2006/relationships/hyperlink" Target="https://www.eccm.org/blog/benefits-of-sensory-activities-for-children-with-autism" TargetMode="External"/><Relationship Id="rId26" Type="http://schemas.openxmlformats.org/officeDocument/2006/relationships/hyperlink" Target="https://www.field-studies-council.org/2023/06/12/why-outdoor-education-is-an-essential-part-of-every-childhood/" TargetMode="External"/><Relationship Id="rId39" Type="http://schemas.openxmlformats.org/officeDocument/2006/relationships/hyperlink" Target="https://nurserystory.co.uk/parent-engagement-and-involvement-in-child-development/" TargetMode="External"/><Relationship Id="rId21" Type="http://schemas.openxmlformats.org/officeDocument/2006/relationships/hyperlink" Target="https://www.edweek.org/leadership/parent-teacher-conferences-get-a-makeover/2015/09" TargetMode="External"/><Relationship Id="rId34" Type="http://schemas.openxmlformats.org/officeDocument/2006/relationships/hyperlink" Target="https://www.legislation.gov.uk/ukpga/1974/37/contents" TargetMode="External"/><Relationship Id="rId42" Type="http://schemas.openxmlformats.org/officeDocument/2006/relationships/hyperlink" Target="https://www.pacey.org.uk/working-in-partnership-with-parents/" TargetMode="External"/><Relationship Id="rId47" Type="http://schemas.openxmlformats.org/officeDocument/2006/relationships/hyperlink" Target="https://safeguarding.wales/en/chi-i/chi-i-c6/c6-p11/" TargetMode="External"/><Relationship Id="rId50" Type="http://schemas.openxmlformats.org/officeDocument/2006/relationships/hyperlink" Target="https://socialcare.wales/resources-guidance/early-years-and-childcare/information-and-guidance-for-employers-and-workers/effective-supervision-in-social-care-early-years-and-childcare" TargetMode="External"/><Relationship Id="rId55" Type="http://schemas.openxmlformats.org/officeDocument/2006/relationships/hyperlink" Target="https://hwb.gov.wales/api/storage/b1801d78-38c3-4320-9818-d9996c21aef8/220914-a-curriculum-for-funded-non-maintained-nursery-settings.pdf" TargetMode="External"/><Relationship Id="rId63" Type="http://schemas.microsoft.com/office/2020/10/relationships/intelligence" Target="intelligence2.xml"/><Relationship Id="rId7" Type="http://schemas.openxmlformats.org/officeDocument/2006/relationships/hyperlink" Target="https://birthto5matters.org.uk/parents-as-partners/" TargetMode="External"/><Relationship Id="rId2" Type="http://schemas.openxmlformats.org/officeDocument/2006/relationships/styles" Target="styles.xml"/><Relationship Id="rId16" Type="http://schemas.openxmlformats.org/officeDocument/2006/relationships/hyperlink" Target="https://www.earlychildhoodoutdoors.org/theres-no-such-thing-as-bad-weather-only-your-attitude-to-it/" TargetMode="External"/><Relationship Id="rId29" Type="http://schemas.openxmlformats.org/officeDocument/2006/relationships/hyperlink" Target="https://www.gov.wales/national-minimum-standards-regulated-childcare" TargetMode="External"/><Relationship Id="rId11" Type="http://schemas.openxmlformats.org/officeDocument/2006/relationships/hyperlink" Target="https://www.careinspectorate.wales/providing-a-care-service/already-registered-services/self-assessment-service-statement-sass" TargetMode="External"/><Relationship Id="rId24" Type="http://schemas.openxmlformats.org/officeDocument/2006/relationships/hyperlink" Target="https://international.aspirasi.or.id/index.php/IJED/article/view/124/125" TargetMode="External"/><Relationship Id="rId32" Type="http://schemas.openxmlformats.org/officeDocument/2006/relationships/hyperlink" Target="https://www.kit.org/the-role-of-inclusion-in-child-development/" TargetMode="External"/><Relationship Id="rId37" Type="http://schemas.openxmlformats.org/officeDocument/2006/relationships/hyperlink" Target="https://learning.nspcc.org.uk/training/mandatory-safeguarding-child-protection-training" TargetMode="External"/><Relationship Id="rId40" Type="http://schemas.openxmlformats.org/officeDocument/2006/relationships/hyperlink" Target="https://www.nurseryworld.co.uk/content/features/outdoors-go-with-the-flow/" TargetMode="External"/><Relationship Id="rId45" Type="http://schemas.openxmlformats.org/officeDocument/2006/relationships/hyperlink" Target="https://play.wales/news_category/sass-2025-live-on-31-january/" TargetMode="External"/><Relationship Id="rId53" Type="http://schemas.openxmlformats.org/officeDocument/2006/relationships/hyperlink" Target="https://assets.publishing.service.gov.uk/media/669e7501ab418ab055592a7b/Working_together_to_safeguard_children_2023.pdf" TargetMode="External"/><Relationship Id="rId58" Type="http://schemas.openxmlformats.org/officeDocument/2006/relationships/hyperlink" Target="https://www.gov.wales/sites/default/files/publications/2023-11/national-minimum-standards-for-regulated-childcare_0.pdf" TargetMode="External"/><Relationship Id="rId5" Type="http://schemas.openxmlformats.org/officeDocument/2006/relationships/hyperlink" Target="https://aboutsafeguarding.co.uk/working-with-parents-and-carers-to-safeguard-children-in-schools/" TargetMode="External"/><Relationship Id="rId61" Type="http://schemas.openxmlformats.org/officeDocument/2006/relationships/fontTable" Target="fontTable.xml"/><Relationship Id="rId19" Type="http://schemas.openxmlformats.org/officeDocument/2006/relationships/hyperlink" Target="https://edubridge.org.uk/education-blog/the-impactful-of-feedback-in-education" TargetMode="External"/><Relationship Id="rId14" Type="http://schemas.openxmlformats.org/officeDocument/2006/relationships/hyperlink" Target="https://www.familyandchildcaretrust.org/parent-voice-and-experience" TargetMode="External"/><Relationship Id="rId22" Type="http://schemas.openxmlformats.org/officeDocument/2006/relationships/hyperlink" Target="https://www.edweek.org/leadership/the-good-and-the-bad-of-using-apps-to-connect-with-parents/2024/04" TargetMode="External"/><Relationship Id="rId27" Type="http://schemas.openxmlformats.org/officeDocument/2006/relationships/hyperlink" Target="https://doi-org.ezproxy.uwtsd.ac.uk/10.1080/14729679.2022.2115522" TargetMode="External"/><Relationship Id="rId30" Type="http://schemas.openxmlformats.org/officeDocument/2006/relationships/hyperlink" Target="https://www.hse.gov.uk/entertainment/childs-play-statement.htm" TargetMode="External"/><Relationship Id="rId35" Type="http://schemas.openxmlformats.org/officeDocument/2006/relationships/hyperlink" Target="https://www.naesp.org/sites/default/files/resources/2/Middle_Matters/2004/MM2004v13n1a2.pdf" TargetMode="External"/><Relationship Id="rId43" Type="http://schemas.openxmlformats.org/officeDocument/2006/relationships/hyperlink" Target="https://www.pacey.org.uk/careers-in-childcare/setting-up-a-nursery/policies-and-procedures/" TargetMode="External"/><Relationship Id="rId48" Type="http://schemas.openxmlformats.org/officeDocument/2006/relationships/hyperlink" Target="https://www.seashelltrust.org.uk/how-do-sensory-activities-help-autism/" TargetMode="External"/><Relationship Id="rId56" Type="http://schemas.openxmlformats.org/officeDocument/2006/relationships/hyperlink" Target="https://www.gov.wales/flying-start-childcare-guidance-html" TargetMode="External"/><Relationship Id="rId8" Type="http://schemas.openxmlformats.org/officeDocument/2006/relationships/hyperlink" Target="https://socialcare.wales/cms-assets/documents/Early-years-CPD-principles.pdf" TargetMode="External"/><Relationship Id="rId51" Type="http://schemas.openxmlformats.org/officeDocument/2006/relationships/hyperlink" Target="https://inspiringscotland.org.uk/wp-content/uploads/2021/02/Tuesday-tips-express-yourself-2.pdf" TargetMode="External"/><Relationship Id="rId3" Type="http://schemas.openxmlformats.org/officeDocument/2006/relationships/settings" Target="settings.xml"/><Relationship Id="rId12" Type="http://schemas.openxmlformats.org/officeDocument/2006/relationships/hyperlink" Target="https://niopa.qub.ac.uk/bitstream/NIOPA/13525/1/390e83c7ff5af0aad797a7135d641548.pdf" TargetMode="External"/><Relationship Id="rId17" Type="http://schemas.openxmlformats.org/officeDocument/2006/relationships/hyperlink" Target="https://www.eyalliance.org.uk/benefits-outdoor-play-early-years" TargetMode="External"/><Relationship Id="rId25" Type="http://schemas.openxmlformats.org/officeDocument/2006/relationships/hyperlink" Target="https://www.famly.co/" TargetMode="External"/><Relationship Id="rId33" Type="http://schemas.openxmlformats.org/officeDocument/2006/relationships/hyperlink" Target="https://doi.org/10.1080/00131881.2023.2285762" TargetMode="External"/><Relationship Id="rId38" Type="http://schemas.openxmlformats.org/officeDocument/2006/relationships/hyperlink" Target="https://learning.nspcc.org.uk/safeguarding-child-protection-schools/safeguarding-children-with-special-educational-needs-and-disabilities-send" TargetMode="External"/><Relationship Id="rId46" Type="http://schemas.openxmlformats.org/officeDocument/2006/relationships/hyperlink" Target="https://www.privateschoolvillage.org/post/what-is-parental-involvement-and-engagement-in-school-education-definition-benefits" TargetMode="External"/><Relationship Id="rId59" Type="http://schemas.openxmlformats.org/officeDocument/2006/relationships/hyperlink" Target="https://doi.org/10.15700/saje.v37n2a1378" TargetMode="External"/><Relationship Id="rId20" Type="http://schemas.openxmlformats.org/officeDocument/2006/relationships/hyperlink" Target="https://educationendowmentfoundation.org.uk/education-evidence/teaching-learning-toolkit/parental-engagement" TargetMode="External"/><Relationship Id="rId41" Type="http://schemas.openxmlformats.org/officeDocument/2006/relationships/hyperlink" Target="https://nyweekly.co.uk/the-benefits-of-community-support-in-education/" TargetMode="External"/><Relationship Id="rId54" Type="http://schemas.openxmlformats.org/officeDocument/2006/relationships/hyperlink" Target="https://www.unicef.org.uk/wp-content/uploads/2019/10/UNCRC_summary-1_1.pdf" TargetMode="Externa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annafreud.org/resources/schools-and-colleges/5-steps/working-together/engage-with-all-parents-and-carers/" TargetMode="External"/><Relationship Id="rId15" Type="http://schemas.openxmlformats.org/officeDocument/2006/relationships/hyperlink" Target="https://help-for-early-years-providers.education.gov.uk/support-for-practitioners/working-in-partnership-with-parents-and-carers" TargetMode="External"/><Relationship Id="rId23" Type="http://schemas.openxmlformats.org/officeDocument/2006/relationships/hyperlink" Target="https://familyengagementcircle.org.au/application/files/3414/9845/6720/parental-engagement-in-learning-and-schooling_4.pdf" TargetMode="External"/><Relationship Id="rId28" Type="http://schemas.openxmlformats.org/officeDocument/2006/relationships/hyperlink" Target="https://www.gov.uk/government/publications/safeguarding-children-and-protecting-professionals-in-early-years-settings-online-safety-considerations/safeguarding-children-and-protecting-professionals-in-early-years-settings-online-safety-considerations-for-managers" TargetMode="External"/><Relationship Id="rId36" Type="http://schemas.openxmlformats.org/officeDocument/2006/relationships/hyperlink" Target="https://pmc.ncbi.nlm.nih.gov/articles/PMC3379743/" TargetMode="External"/><Relationship Id="rId49" Type="http://schemas.openxmlformats.org/officeDocument/2006/relationships/hyperlink" Target="https://www.skillsforcare.org.uk/resources/documents/Support-for-leaders-and-managers/Support-for-Registered-managers/Webinars/Leading-your-service/Supervisions-vs-appraisals.pdf" TargetMode="External"/><Relationship Id="rId57" Type="http://schemas.openxmlformats.org/officeDocument/2006/relationships/hyperlink" Target="https://www.careinspectorate.wales/sites/default/files/2018-01/160411regchildcareen.pdf" TargetMode="External"/><Relationship Id="rId10" Type="http://schemas.openxmlformats.org/officeDocument/2006/relationships/hyperlink" Target="https://www.careinspectorate.wales/providing-a-care-service/our-inspections" TargetMode="External"/><Relationship Id="rId31" Type="http://schemas.openxmlformats.org/officeDocument/2006/relationships/hyperlink" Target="https://www.outdoor-learning.org/workforce/training-education-guide.html" TargetMode="External"/><Relationship Id="rId44" Type="http://schemas.openxmlformats.org/officeDocument/2006/relationships/hyperlink" Target="https://www.parentkind.org.uk/research-and-policy/parent-research/parent-voice-reports/parent-voice-report-2022" TargetMode="External"/><Relationship Id="rId52" Type="http://schemas.openxmlformats.org/officeDocument/2006/relationships/hyperlink" Target="https://www.froebel.org.uk/uploads/documents/FT-Outdoor-Play-Pamphlet.pdf" TargetMode="External"/><Relationship Id="rId60" Type="http://schemas.openxmlformats.org/officeDocument/2006/relationships/hyperlink" Target="https://www.researchgate.net/publication/317364687_The_effect_of_outdoor_learning_activities_on_the_development_of_preschool_children" TargetMode="External"/><Relationship Id="rId4" Type="http://schemas.openxmlformats.org/officeDocument/2006/relationships/webSettings" Target="webSettings.xml"/><Relationship Id="rId9" Type="http://schemas.openxmlformats.org/officeDocument/2006/relationships/hyperlink" Target="https://www.careinspectorate.wales/guidance-responsible-individuals-statutory-visits-regulated-servic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8864</Words>
  <Characters>50529</Characters>
  <Application>Microsoft Office Word</Application>
  <DocSecurity>0</DocSecurity>
  <Lines>421</Lines>
  <Paragraphs>118</Paragraphs>
  <ScaleCrop>false</ScaleCrop>
  <Company/>
  <LinksUpToDate>false</LinksUpToDate>
  <CharactersWithSpaces>59275</CharactersWithSpaces>
  <SharedDoc>false</SharedDoc>
  <HLinks>
    <vt:vector size="336" baseType="variant">
      <vt:variant>
        <vt:i4>2818097</vt:i4>
      </vt:variant>
      <vt:variant>
        <vt:i4>165</vt:i4>
      </vt:variant>
      <vt:variant>
        <vt:i4>0</vt:i4>
      </vt:variant>
      <vt:variant>
        <vt:i4>5</vt:i4>
      </vt:variant>
      <vt:variant>
        <vt:lpwstr>https://www.researchgate.net/publication/317364687_The_effect_of_outdoor_learning_activities_on_the_development_of_preschool_children</vt:lpwstr>
      </vt:variant>
      <vt:variant>
        <vt:lpwstr/>
      </vt:variant>
      <vt:variant>
        <vt:i4>720897</vt:i4>
      </vt:variant>
      <vt:variant>
        <vt:i4>162</vt:i4>
      </vt:variant>
      <vt:variant>
        <vt:i4>0</vt:i4>
      </vt:variant>
      <vt:variant>
        <vt:i4>5</vt:i4>
      </vt:variant>
      <vt:variant>
        <vt:lpwstr>https://doi.org/10.15700/saje.v37n2a1378</vt:lpwstr>
      </vt:variant>
      <vt:variant>
        <vt:lpwstr/>
      </vt:variant>
      <vt:variant>
        <vt:i4>4390961</vt:i4>
      </vt:variant>
      <vt:variant>
        <vt:i4>159</vt:i4>
      </vt:variant>
      <vt:variant>
        <vt:i4>0</vt:i4>
      </vt:variant>
      <vt:variant>
        <vt:i4>5</vt:i4>
      </vt:variant>
      <vt:variant>
        <vt:lpwstr>https://www.gov.wales/sites/default/files/publications/2023-11/national-minimum-standards-for-regulated-childcare_0.pdf</vt:lpwstr>
      </vt:variant>
      <vt:variant>
        <vt:lpwstr/>
      </vt:variant>
      <vt:variant>
        <vt:i4>3932203</vt:i4>
      </vt:variant>
      <vt:variant>
        <vt:i4>156</vt:i4>
      </vt:variant>
      <vt:variant>
        <vt:i4>0</vt:i4>
      </vt:variant>
      <vt:variant>
        <vt:i4>5</vt:i4>
      </vt:variant>
      <vt:variant>
        <vt:lpwstr>https://www.careinspectorate.wales/sites/default/files/2018-01/160411regchildcareen.pdf</vt:lpwstr>
      </vt:variant>
      <vt:variant>
        <vt:lpwstr/>
      </vt:variant>
      <vt:variant>
        <vt:i4>7667817</vt:i4>
      </vt:variant>
      <vt:variant>
        <vt:i4>153</vt:i4>
      </vt:variant>
      <vt:variant>
        <vt:i4>0</vt:i4>
      </vt:variant>
      <vt:variant>
        <vt:i4>5</vt:i4>
      </vt:variant>
      <vt:variant>
        <vt:lpwstr>https://www.gov.wales/flying-start-childcare-guidance-html</vt:lpwstr>
      </vt:variant>
      <vt:variant>
        <vt:lpwstr/>
      </vt:variant>
      <vt:variant>
        <vt:i4>6094923</vt:i4>
      </vt:variant>
      <vt:variant>
        <vt:i4>150</vt:i4>
      </vt:variant>
      <vt:variant>
        <vt:i4>0</vt:i4>
      </vt:variant>
      <vt:variant>
        <vt:i4>5</vt:i4>
      </vt:variant>
      <vt:variant>
        <vt:lpwstr>https://hwb.gov.wales/api/storage/b1801d78-38c3-4320-9818-d9996c21aef8/220914-a-curriculum-for-funded-non-maintained-nursery-settings.pdf</vt:lpwstr>
      </vt:variant>
      <vt:variant>
        <vt:lpwstr/>
      </vt:variant>
      <vt:variant>
        <vt:i4>7274610</vt:i4>
      </vt:variant>
      <vt:variant>
        <vt:i4>147</vt:i4>
      </vt:variant>
      <vt:variant>
        <vt:i4>0</vt:i4>
      </vt:variant>
      <vt:variant>
        <vt:i4>5</vt:i4>
      </vt:variant>
      <vt:variant>
        <vt:lpwstr>https://www.unicef.org.uk/wp-content/uploads/2019/10/UNCRC_summary-1_1.pdf</vt:lpwstr>
      </vt:variant>
      <vt:variant>
        <vt:lpwstr/>
      </vt:variant>
      <vt:variant>
        <vt:i4>1441850</vt:i4>
      </vt:variant>
      <vt:variant>
        <vt:i4>144</vt:i4>
      </vt:variant>
      <vt:variant>
        <vt:i4>0</vt:i4>
      </vt:variant>
      <vt:variant>
        <vt:i4>5</vt:i4>
      </vt:variant>
      <vt:variant>
        <vt:lpwstr>https://assets.publishing.service.gov.uk/media/669e7501ab418ab055592a7b/Working_together_to_safeguard_children_2023.pdf</vt:lpwstr>
      </vt:variant>
      <vt:variant>
        <vt:lpwstr/>
      </vt:variant>
      <vt:variant>
        <vt:i4>524370</vt:i4>
      </vt:variant>
      <vt:variant>
        <vt:i4>141</vt:i4>
      </vt:variant>
      <vt:variant>
        <vt:i4>0</vt:i4>
      </vt:variant>
      <vt:variant>
        <vt:i4>5</vt:i4>
      </vt:variant>
      <vt:variant>
        <vt:lpwstr>https://www.froebel.org.uk/uploads/documents/FT-Outdoor-Play-Pamphlet.pdf</vt:lpwstr>
      </vt:variant>
      <vt:variant>
        <vt:lpwstr/>
      </vt:variant>
      <vt:variant>
        <vt:i4>7929898</vt:i4>
      </vt:variant>
      <vt:variant>
        <vt:i4>138</vt:i4>
      </vt:variant>
      <vt:variant>
        <vt:i4>0</vt:i4>
      </vt:variant>
      <vt:variant>
        <vt:i4>5</vt:i4>
      </vt:variant>
      <vt:variant>
        <vt:lpwstr>https://inspiringscotland.org.uk/wp-content/uploads/2021/02/Tuesday-tips-express-yourself-2.pdf</vt:lpwstr>
      </vt:variant>
      <vt:variant>
        <vt:lpwstr/>
      </vt:variant>
      <vt:variant>
        <vt:i4>7536743</vt:i4>
      </vt:variant>
      <vt:variant>
        <vt:i4>135</vt:i4>
      </vt:variant>
      <vt:variant>
        <vt:i4>0</vt:i4>
      </vt:variant>
      <vt:variant>
        <vt:i4>5</vt:i4>
      </vt:variant>
      <vt:variant>
        <vt:lpwstr>https://socialcare.wales/resources-guidance/early-years-and-childcare/information-and-guidance-for-employers-and-workers/effective-supervision-in-social-care-early-years-and-childcare</vt:lpwstr>
      </vt:variant>
      <vt:variant>
        <vt:lpwstr/>
      </vt:variant>
      <vt:variant>
        <vt:i4>7471152</vt:i4>
      </vt:variant>
      <vt:variant>
        <vt:i4>132</vt:i4>
      </vt:variant>
      <vt:variant>
        <vt:i4>0</vt:i4>
      </vt:variant>
      <vt:variant>
        <vt:i4>5</vt:i4>
      </vt:variant>
      <vt:variant>
        <vt:lpwstr>https://www.skillsforcare.org.uk/resources/documents/Support-for-leaders-and-managers/Support-for-Registered-managers/Webinars/Leading-your-service/Supervisions-vs-appraisals.pdf</vt:lpwstr>
      </vt:variant>
      <vt:variant>
        <vt:lpwstr/>
      </vt:variant>
      <vt:variant>
        <vt:i4>7405691</vt:i4>
      </vt:variant>
      <vt:variant>
        <vt:i4>129</vt:i4>
      </vt:variant>
      <vt:variant>
        <vt:i4>0</vt:i4>
      </vt:variant>
      <vt:variant>
        <vt:i4>5</vt:i4>
      </vt:variant>
      <vt:variant>
        <vt:lpwstr>https://www.seashelltrust.org.uk/how-do-sensory-activities-help-autism/</vt:lpwstr>
      </vt:variant>
      <vt:variant>
        <vt:lpwstr/>
      </vt:variant>
      <vt:variant>
        <vt:i4>5898249</vt:i4>
      </vt:variant>
      <vt:variant>
        <vt:i4>126</vt:i4>
      </vt:variant>
      <vt:variant>
        <vt:i4>0</vt:i4>
      </vt:variant>
      <vt:variant>
        <vt:i4>5</vt:i4>
      </vt:variant>
      <vt:variant>
        <vt:lpwstr>https://safeguarding.wales/en/chi-i/chi-i-c6/c6-p11/</vt:lpwstr>
      </vt:variant>
      <vt:variant>
        <vt:lpwstr/>
      </vt:variant>
      <vt:variant>
        <vt:i4>589908</vt:i4>
      </vt:variant>
      <vt:variant>
        <vt:i4>123</vt:i4>
      </vt:variant>
      <vt:variant>
        <vt:i4>0</vt:i4>
      </vt:variant>
      <vt:variant>
        <vt:i4>5</vt:i4>
      </vt:variant>
      <vt:variant>
        <vt:lpwstr>https://www.privateschoolvillage.org/post/what-is-parental-involvement-and-engagement-in-school-education-definition-benefits</vt:lpwstr>
      </vt:variant>
      <vt:variant>
        <vt:lpwstr>:~:text=Key%20Takeaways%201%20Involvement%20from%20parents%20significantly%20propels,community%20involvement%2C%20and%20fostering%20cultural%20diversity.%20More%20items</vt:lpwstr>
      </vt:variant>
      <vt:variant>
        <vt:i4>1966131</vt:i4>
      </vt:variant>
      <vt:variant>
        <vt:i4>120</vt:i4>
      </vt:variant>
      <vt:variant>
        <vt:i4>0</vt:i4>
      </vt:variant>
      <vt:variant>
        <vt:i4>5</vt:i4>
      </vt:variant>
      <vt:variant>
        <vt:lpwstr>https://play.wales/news_category/sass-2025-live-on-31-january/</vt:lpwstr>
      </vt:variant>
      <vt:variant>
        <vt:lpwstr/>
      </vt:variant>
      <vt:variant>
        <vt:i4>6488111</vt:i4>
      </vt:variant>
      <vt:variant>
        <vt:i4>117</vt:i4>
      </vt:variant>
      <vt:variant>
        <vt:i4>0</vt:i4>
      </vt:variant>
      <vt:variant>
        <vt:i4>5</vt:i4>
      </vt:variant>
      <vt:variant>
        <vt:lpwstr>https://www.parentkind.org.uk/research-and-policy/parent-research/parent-voice-reports/parent-voice-report-2022</vt:lpwstr>
      </vt:variant>
      <vt:variant>
        <vt:lpwstr/>
      </vt:variant>
      <vt:variant>
        <vt:i4>7274611</vt:i4>
      </vt:variant>
      <vt:variant>
        <vt:i4>114</vt:i4>
      </vt:variant>
      <vt:variant>
        <vt:i4>0</vt:i4>
      </vt:variant>
      <vt:variant>
        <vt:i4>5</vt:i4>
      </vt:variant>
      <vt:variant>
        <vt:lpwstr>https://www.pacey.org.uk/careers-in-childcare/setting-up-a-nursery/policies-and-procedures/</vt:lpwstr>
      </vt:variant>
      <vt:variant>
        <vt:lpwstr/>
      </vt:variant>
      <vt:variant>
        <vt:i4>4390921</vt:i4>
      </vt:variant>
      <vt:variant>
        <vt:i4>111</vt:i4>
      </vt:variant>
      <vt:variant>
        <vt:i4>0</vt:i4>
      </vt:variant>
      <vt:variant>
        <vt:i4>5</vt:i4>
      </vt:variant>
      <vt:variant>
        <vt:lpwstr>https://www.pacey.org.uk/working-in-partnership-with-parents/</vt:lpwstr>
      </vt:variant>
      <vt:variant>
        <vt:lpwstr/>
      </vt:variant>
      <vt:variant>
        <vt:i4>7929889</vt:i4>
      </vt:variant>
      <vt:variant>
        <vt:i4>108</vt:i4>
      </vt:variant>
      <vt:variant>
        <vt:i4>0</vt:i4>
      </vt:variant>
      <vt:variant>
        <vt:i4>5</vt:i4>
      </vt:variant>
      <vt:variant>
        <vt:lpwstr>https://nyweekly.co.uk/the-benefits-of-community-support-in-education/</vt:lpwstr>
      </vt:variant>
      <vt:variant>
        <vt:lpwstr/>
      </vt:variant>
      <vt:variant>
        <vt:i4>3014694</vt:i4>
      </vt:variant>
      <vt:variant>
        <vt:i4>105</vt:i4>
      </vt:variant>
      <vt:variant>
        <vt:i4>0</vt:i4>
      </vt:variant>
      <vt:variant>
        <vt:i4>5</vt:i4>
      </vt:variant>
      <vt:variant>
        <vt:lpwstr>https://www.nurseryworld.co.uk/content/features/outdoors-go-with-the-flow/</vt:lpwstr>
      </vt:variant>
      <vt:variant>
        <vt:lpwstr/>
      </vt:variant>
      <vt:variant>
        <vt:i4>3145827</vt:i4>
      </vt:variant>
      <vt:variant>
        <vt:i4>102</vt:i4>
      </vt:variant>
      <vt:variant>
        <vt:i4>0</vt:i4>
      </vt:variant>
      <vt:variant>
        <vt:i4>5</vt:i4>
      </vt:variant>
      <vt:variant>
        <vt:lpwstr>https://nurserystory.co.uk/parent-engagement-and-involvement-in-child-development/</vt:lpwstr>
      </vt:variant>
      <vt:variant>
        <vt:lpwstr/>
      </vt:variant>
      <vt:variant>
        <vt:i4>3997823</vt:i4>
      </vt:variant>
      <vt:variant>
        <vt:i4>99</vt:i4>
      </vt:variant>
      <vt:variant>
        <vt:i4>0</vt:i4>
      </vt:variant>
      <vt:variant>
        <vt:i4>5</vt:i4>
      </vt:variant>
      <vt:variant>
        <vt:lpwstr>https://learning.nspcc.org.uk/safeguarding-child-protection-schools/safeguarding-children-with-special-educational-needs-and-disabilities-send</vt:lpwstr>
      </vt:variant>
      <vt:variant>
        <vt:lpwstr/>
      </vt:variant>
      <vt:variant>
        <vt:i4>6160462</vt:i4>
      </vt:variant>
      <vt:variant>
        <vt:i4>96</vt:i4>
      </vt:variant>
      <vt:variant>
        <vt:i4>0</vt:i4>
      </vt:variant>
      <vt:variant>
        <vt:i4>5</vt:i4>
      </vt:variant>
      <vt:variant>
        <vt:lpwstr>https://learning.nspcc.org.uk/training/mandatory-safeguarding-child-protection-training</vt:lpwstr>
      </vt:variant>
      <vt:variant>
        <vt:lpwstr>:~:text=Members%20of%20staff%20or%20volunteers,building%20a%20safer%20organisational%20culture</vt:lpwstr>
      </vt:variant>
      <vt:variant>
        <vt:i4>1900573</vt:i4>
      </vt:variant>
      <vt:variant>
        <vt:i4>93</vt:i4>
      </vt:variant>
      <vt:variant>
        <vt:i4>0</vt:i4>
      </vt:variant>
      <vt:variant>
        <vt:i4>5</vt:i4>
      </vt:variant>
      <vt:variant>
        <vt:lpwstr>https://pmc.ncbi.nlm.nih.gov/articles/PMC3379743/</vt:lpwstr>
      </vt:variant>
      <vt:variant>
        <vt:lpwstr/>
      </vt:variant>
      <vt:variant>
        <vt:i4>2359364</vt:i4>
      </vt:variant>
      <vt:variant>
        <vt:i4>90</vt:i4>
      </vt:variant>
      <vt:variant>
        <vt:i4>0</vt:i4>
      </vt:variant>
      <vt:variant>
        <vt:i4>5</vt:i4>
      </vt:variant>
      <vt:variant>
        <vt:lpwstr>https://www.naesp.org/sites/default/files/resources/2/Middle_Matters/2004/MM2004v13n1a2.pdf</vt:lpwstr>
      </vt:variant>
      <vt:variant>
        <vt:lpwstr/>
      </vt:variant>
      <vt:variant>
        <vt:i4>5308498</vt:i4>
      </vt:variant>
      <vt:variant>
        <vt:i4>87</vt:i4>
      </vt:variant>
      <vt:variant>
        <vt:i4>0</vt:i4>
      </vt:variant>
      <vt:variant>
        <vt:i4>5</vt:i4>
      </vt:variant>
      <vt:variant>
        <vt:lpwstr>https://www.legislation.gov.uk/ukpga/1974/37/contents</vt:lpwstr>
      </vt:variant>
      <vt:variant>
        <vt:lpwstr/>
      </vt:variant>
      <vt:variant>
        <vt:i4>917570</vt:i4>
      </vt:variant>
      <vt:variant>
        <vt:i4>84</vt:i4>
      </vt:variant>
      <vt:variant>
        <vt:i4>0</vt:i4>
      </vt:variant>
      <vt:variant>
        <vt:i4>5</vt:i4>
      </vt:variant>
      <vt:variant>
        <vt:lpwstr>https://doi.org/10.1080/00131881.2023.2285762</vt:lpwstr>
      </vt:variant>
      <vt:variant>
        <vt:lpwstr/>
      </vt:variant>
      <vt:variant>
        <vt:i4>7536746</vt:i4>
      </vt:variant>
      <vt:variant>
        <vt:i4>81</vt:i4>
      </vt:variant>
      <vt:variant>
        <vt:i4>0</vt:i4>
      </vt:variant>
      <vt:variant>
        <vt:i4>5</vt:i4>
      </vt:variant>
      <vt:variant>
        <vt:lpwstr>https://www.kit.org/the-role-of-inclusion-in-child-development/</vt:lpwstr>
      </vt:variant>
      <vt:variant>
        <vt:lpwstr/>
      </vt:variant>
      <vt:variant>
        <vt:i4>5242898</vt:i4>
      </vt:variant>
      <vt:variant>
        <vt:i4>78</vt:i4>
      </vt:variant>
      <vt:variant>
        <vt:i4>0</vt:i4>
      </vt:variant>
      <vt:variant>
        <vt:i4>5</vt:i4>
      </vt:variant>
      <vt:variant>
        <vt:lpwstr>https://www.outdoor-learning.org/workforce/training-education-guide.html</vt:lpwstr>
      </vt:variant>
      <vt:variant>
        <vt:lpwstr/>
      </vt:variant>
      <vt:variant>
        <vt:i4>7798830</vt:i4>
      </vt:variant>
      <vt:variant>
        <vt:i4>75</vt:i4>
      </vt:variant>
      <vt:variant>
        <vt:i4>0</vt:i4>
      </vt:variant>
      <vt:variant>
        <vt:i4>5</vt:i4>
      </vt:variant>
      <vt:variant>
        <vt:lpwstr>https://www.hse.gov.uk/entertainment/childs-play-statement.htm</vt:lpwstr>
      </vt:variant>
      <vt:variant>
        <vt:lpwstr/>
      </vt:variant>
      <vt:variant>
        <vt:i4>6225990</vt:i4>
      </vt:variant>
      <vt:variant>
        <vt:i4>72</vt:i4>
      </vt:variant>
      <vt:variant>
        <vt:i4>0</vt:i4>
      </vt:variant>
      <vt:variant>
        <vt:i4>5</vt:i4>
      </vt:variant>
      <vt:variant>
        <vt:lpwstr>https://www.gov.wales/national-minimum-standards-regulated-childcare</vt:lpwstr>
      </vt:variant>
      <vt:variant>
        <vt:lpwstr/>
      </vt:variant>
      <vt:variant>
        <vt:i4>2818081</vt:i4>
      </vt:variant>
      <vt:variant>
        <vt:i4>69</vt:i4>
      </vt:variant>
      <vt:variant>
        <vt:i4>0</vt:i4>
      </vt:variant>
      <vt:variant>
        <vt:i4>5</vt:i4>
      </vt:variant>
      <vt:variant>
        <vt:lpwstr>https://www.gov.uk/government/publications/safeguarding-children-and-protecting-professionals-in-early-years-settings-online-safety-considerations/safeguarding-children-and-protecting-professionals-in-early-years-settings-online-safety-considerations-for-managers</vt:lpwstr>
      </vt:variant>
      <vt:variant>
        <vt:lpwstr/>
      </vt:variant>
      <vt:variant>
        <vt:i4>4521994</vt:i4>
      </vt:variant>
      <vt:variant>
        <vt:i4>66</vt:i4>
      </vt:variant>
      <vt:variant>
        <vt:i4>0</vt:i4>
      </vt:variant>
      <vt:variant>
        <vt:i4>5</vt:i4>
      </vt:variant>
      <vt:variant>
        <vt:lpwstr>https://doi-org.ezproxy.uwtsd.ac.uk/10.1080/14729679.2022.2115522</vt:lpwstr>
      </vt:variant>
      <vt:variant>
        <vt:lpwstr/>
      </vt:variant>
      <vt:variant>
        <vt:i4>2228332</vt:i4>
      </vt:variant>
      <vt:variant>
        <vt:i4>63</vt:i4>
      </vt:variant>
      <vt:variant>
        <vt:i4>0</vt:i4>
      </vt:variant>
      <vt:variant>
        <vt:i4>5</vt:i4>
      </vt:variant>
      <vt:variant>
        <vt:lpwstr>https://www.field-studies-council.org/2023/06/12/why-outdoor-education-is-an-essential-part-of-every-childhood/</vt:lpwstr>
      </vt:variant>
      <vt:variant>
        <vt:lpwstr>:~:text=Risk%2Dtaking%2C%20Resilience%20and%20Adaptability&amp;text=Outdoor%20environments%20provide%20opportunities%20for,by%20overcoming%20challenges%20and%20setbacks</vt:lpwstr>
      </vt:variant>
      <vt:variant>
        <vt:i4>262225</vt:i4>
      </vt:variant>
      <vt:variant>
        <vt:i4>60</vt:i4>
      </vt:variant>
      <vt:variant>
        <vt:i4>0</vt:i4>
      </vt:variant>
      <vt:variant>
        <vt:i4>5</vt:i4>
      </vt:variant>
      <vt:variant>
        <vt:lpwstr>https://www.famly.co/</vt:lpwstr>
      </vt:variant>
      <vt:variant>
        <vt:lpwstr/>
      </vt:variant>
      <vt:variant>
        <vt:i4>393283</vt:i4>
      </vt:variant>
      <vt:variant>
        <vt:i4>57</vt:i4>
      </vt:variant>
      <vt:variant>
        <vt:i4>0</vt:i4>
      </vt:variant>
      <vt:variant>
        <vt:i4>5</vt:i4>
      </vt:variant>
      <vt:variant>
        <vt:lpwstr>https://international.aspirasi.or.id/index.php/IJED/article/view/124/125</vt:lpwstr>
      </vt:variant>
      <vt:variant>
        <vt:lpwstr/>
      </vt:variant>
      <vt:variant>
        <vt:i4>2359318</vt:i4>
      </vt:variant>
      <vt:variant>
        <vt:i4>54</vt:i4>
      </vt:variant>
      <vt:variant>
        <vt:i4>0</vt:i4>
      </vt:variant>
      <vt:variant>
        <vt:i4>5</vt:i4>
      </vt:variant>
      <vt:variant>
        <vt:lpwstr>https://familyengagementcircle.org.au/application/files/3414/9845/6720/parental-engagement-in-learning-and-schooling_4.pdf</vt:lpwstr>
      </vt:variant>
      <vt:variant>
        <vt:lpwstr/>
      </vt:variant>
      <vt:variant>
        <vt:i4>4784198</vt:i4>
      </vt:variant>
      <vt:variant>
        <vt:i4>51</vt:i4>
      </vt:variant>
      <vt:variant>
        <vt:i4>0</vt:i4>
      </vt:variant>
      <vt:variant>
        <vt:i4>5</vt:i4>
      </vt:variant>
      <vt:variant>
        <vt:lpwstr>https://www.edweek.org/leadership/the-good-and-the-bad-of-using-apps-to-connect-with-parents/2024/04</vt:lpwstr>
      </vt:variant>
      <vt:variant>
        <vt:lpwstr/>
      </vt:variant>
      <vt:variant>
        <vt:i4>7405620</vt:i4>
      </vt:variant>
      <vt:variant>
        <vt:i4>48</vt:i4>
      </vt:variant>
      <vt:variant>
        <vt:i4>0</vt:i4>
      </vt:variant>
      <vt:variant>
        <vt:i4>5</vt:i4>
      </vt:variant>
      <vt:variant>
        <vt:lpwstr>https://www.edweek.org/leadership/parent-teacher-conferences-get-a-makeover/2015/09</vt:lpwstr>
      </vt:variant>
      <vt:variant>
        <vt:lpwstr/>
      </vt:variant>
      <vt:variant>
        <vt:i4>983045</vt:i4>
      </vt:variant>
      <vt:variant>
        <vt:i4>45</vt:i4>
      </vt:variant>
      <vt:variant>
        <vt:i4>0</vt:i4>
      </vt:variant>
      <vt:variant>
        <vt:i4>5</vt:i4>
      </vt:variant>
      <vt:variant>
        <vt:lpwstr>https://educationendowmentfoundation.org.uk/education-evidence/teaching-learning-toolkit/parental-engagement</vt:lpwstr>
      </vt:variant>
      <vt:variant>
        <vt:lpwstr/>
      </vt:variant>
      <vt:variant>
        <vt:i4>6291515</vt:i4>
      </vt:variant>
      <vt:variant>
        <vt:i4>42</vt:i4>
      </vt:variant>
      <vt:variant>
        <vt:i4>0</vt:i4>
      </vt:variant>
      <vt:variant>
        <vt:i4>5</vt:i4>
      </vt:variant>
      <vt:variant>
        <vt:lpwstr>https://edubridge.org.uk/education-blog/the-impactful-of-feedback-in-education</vt:lpwstr>
      </vt:variant>
      <vt:variant>
        <vt:lpwstr/>
      </vt:variant>
      <vt:variant>
        <vt:i4>5308503</vt:i4>
      </vt:variant>
      <vt:variant>
        <vt:i4>39</vt:i4>
      </vt:variant>
      <vt:variant>
        <vt:i4>0</vt:i4>
      </vt:variant>
      <vt:variant>
        <vt:i4>5</vt:i4>
      </vt:variant>
      <vt:variant>
        <vt:lpwstr>https://www.eccm.org/blog/benefits-of-sensory-activities-for-children-with-autism</vt:lpwstr>
      </vt:variant>
      <vt:variant>
        <vt:lpwstr/>
      </vt:variant>
      <vt:variant>
        <vt:i4>7995440</vt:i4>
      </vt:variant>
      <vt:variant>
        <vt:i4>36</vt:i4>
      </vt:variant>
      <vt:variant>
        <vt:i4>0</vt:i4>
      </vt:variant>
      <vt:variant>
        <vt:i4>5</vt:i4>
      </vt:variant>
      <vt:variant>
        <vt:lpwstr>https://www.eyalliance.org.uk/benefits-outdoor-play-early-years</vt:lpwstr>
      </vt:variant>
      <vt:variant>
        <vt:lpwstr/>
      </vt:variant>
      <vt:variant>
        <vt:i4>5111898</vt:i4>
      </vt:variant>
      <vt:variant>
        <vt:i4>33</vt:i4>
      </vt:variant>
      <vt:variant>
        <vt:i4>0</vt:i4>
      </vt:variant>
      <vt:variant>
        <vt:i4>5</vt:i4>
      </vt:variant>
      <vt:variant>
        <vt:lpwstr>https://www.earlychildhoodoutdoors.org/theres-no-such-thing-as-bad-weather-only-your-attitude-to-it/</vt:lpwstr>
      </vt:variant>
      <vt:variant>
        <vt:lpwstr/>
      </vt:variant>
      <vt:variant>
        <vt:i4>1703937</vt:i4>
      </vt:variant>
      <vt:variant>
        <vt:i4>30</vt:i4>
      </vt:variant>
      <vt:variant>
        <vt:i4>0</vt:i4>
      </vt:variant>
      <vt:variant>
        <vt:i4>5</vt:i4>
      </vt:variant>
      <vt:variant>
        <vt:lpwstr>https://help-for-early-years-providers.education.gov.uk/support-for-practitioners/working-in-partnership-with-parents-and-carers</vt:lpwstr>
      </vt:variant>
      <vt:variant>
        <vt:lpwstr/>
      </vt:variant>
      <vt:variant>
        <vt:i4>1638465</vt:i4>
      </vt:variant>
      <vt:variant>
        <vt:i4>27</vt:i4>
      </vt:variant>
      <vt:variant>
        <vt:i4>0</vt:i4>
      </vt:variant>
      <vt:variant>
        <vt:i4>5</vt:i4>
      </vt:variant>
      <vt:variant>
        <vt:lpwstr>https://www.familyandchildcaretrust.org/parent-voice-and-experience</vt:lpwstr>
      </vt:variant>
      <vt:variant>
        <vt:lpwstr>:~:text=Most%20importantly%2C%20it%20can%20increase,be%20instrumental%20in%20shaping%20services</vt:lpwstr>
      </vt:variant>
      <vt:variant>
        <vt:i4>5046371</vt:i4>
      </vt:variant>
      <vt:variant>
        <vt:i4>24</vt:i4>
      </vt:variant>
      <vt:variant>
        <vt:i4>0</vt:i4>
      </vt:variant>
      <vt:variant>
        <vt:i4>5</vt:i4>
      </vt:variant>
      <vt:variant>
        <vt:lpwstr>https://www.cipd.org/globalassets/media/knowledge/knowledge-hub/evidence-reviews/performance-feedback-evidence-review_tcm18-111378.pdf</vt:lpwstr>
      </vt:variant>
      <vt:variant>
        <vt:lpwstr/>
      </vt:variant>
      <vt:variant>
        <vt:i4>1310800</vt:i4>
      </vt:variant>
      <vt:variant>
        <vt:i4>21</vt:i4>
      </vt:variant>
      <vt:variant>
        <vt:i4>0</vt:i4>
      </vt:variant>
      <vt:variant>
        <vt:i4>5</vt:i4>
      </vt:variant>
      <vt:variant>
        <vt:lpwstr>https://niopa.qub.ac.uk/bitstream/NIOPA/13525/1/390e83c7ff5af0aad797a7135d641548.pdf</vt:lpwstr>
      </vt:variant>
      <vt:variant>
        <vt:lpwstr/>
      </vt:variant>
      <vt:variant>
        <vt:i4>6881328</vt:i4>
      </vt:variant>
      <vt:variant>
        <vt:i4>18</vt:i4>
      </vt:variant>
      <vt:variant>
        <vt:i4>0</vt:i4>
      </vt:variant>
      <vt:variant>
        <vt:i4>5</vt:i4>
      </vt:variant>
      <vt:variant>
        <vt:lpwstr>https://www.careinspectorate.wales/providing-a-care-service/already-registered-services/self-assessment-service-statement-sass</vt:lpwstr>
      </vt:variant>
      <vt:variant>
        <vt:lpwstr/>
      </vt:variant>
      <vt:variant>
        <vt:i4>6946855</vt:i4>
      </vt:variant>
      <vt:variant>
        <vt:i4>15</vt:i4>
      </vt:variant>
      <vt:variant>
        <vt:i4>0</vt:i4>
      </vt:variant>
      <vt:variant>
        <vt:i4>5</vt:i4>
      </vt:variant>
      <vt:variant>
        <vt:lpwstr>https://www.careinspectorate.wales/providing-a-care-service/our-inspections</vt:lpwstr>
      </vt:variant>
      <vt:variant>
        <vt:lpwstr/>
      </vt:variant>
      <vt:variant>
        <vt:i4>1245254</vt:i4>
      </vt:variant>
      <vt:variant>
        <vt:i4>12</vt:i4>
      </vt:variant>
      <vt:variant>
        <vt:i4>0</vt:i4>
      </vt:variant>
      <vt:variant>
        <vt:i4>5</vt:i4>
      </vt:variant>
      <vt:variant>
        <vt:lpwstr>https://www.careinspectorate.wales/guidance-responsible-individuals-statutory-visits-regulated-services-html</vt:lpwstr>
      </vt:variant>
      <vt:variant>
        <vt:lpwstr/>
      </vt:variant>
      <vt:variant>
        <vt:i4>5308496</vt:i4>
      </vt:variant>
      <vt:variant>
        <vt:i4>9</vt:i4>
      </vt:variant>
      <vt:variant>
        <vt:i4>0</vt:i4>
      </vt:variant>
      <vt:variant>
        <vt:i4>5</vt:i4>
      </vt:variant>
      <vt:variant>
        <vt:lpwstr>https://socialcare.wales/cms-assets/documents/Early-years-CPD-principles.pdf</vt:lpwstr>
      </vt:variant>
      <vt:variant>
        <vt:lpwstr/>
      </vt:variant>
      <vt:variant>
        <vt:i4>6488122</vt:i4>
      </vt:variant>
      <vt:variant>
        <vt:i4>6</vt:i4>
      </vt:variant>
      <vt:variant>
        <vt:i4>0</vt:i4>
      </vt:variant>
      <vt:variant>
        <vt:i4>5</vt:i4>
      </vt:variant>
      <vt:variant>
        <vt:lpwstr>https://birthto5matters.org.uk/parents-as-partners/</vt:lpwstr>
      </vt:variant>
      <vt:variant>
        <vt:lpwstr/>
      </vt:variant>
      <vt:variant>
        <vt:i4>131082</vt:i4>
      </vt:variant>
      <vt:variant>
        <vt:i4>3</vt:i4>
      </vt:variant>
      <vt:variant>
        <vt:i4>0</vt:i4>
      </vt:variant>
      <vt:variant>
        <vt:i4>5</vt:i4>
      </vt:variant>
      <vt:variant>
        <vt:lpwstr>https://www.annafreud.org/resources/schools-and-colleges/5-steps/working-together/engage-with-all-parents-and-carers/</vt:lpwstr>
      </vt:variant>
      <vt:variant>
        <vt:lpwstr/>
      </vt:variant>
      <vt:variant>
        <vt:i4>4259862</vt:i4>
      </vt:variant>
      <vt:variant>
        <vt:i4>0</vt:i4>
      </vt:variant>
      <vt:variant>
        <vt:i4>0</vt:i4>
      </vt:variant>
      <vt:variant>
        <vt:i4>5</vt:i4>
      </vt:variant>
      <vt:variant>
        <vt:lpwstr>https://aboutsafeguarding.co.uk/working-with-parents-and-carers-to-safeguard-children-in-schools/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Wheatland (2218320)</dc:creator>
  <cp:keywords/>
  <dc:description/>
  <cp:lastModifiedBy>Danielle Wheatland (2218320)</cp:lastModifiedBy>
  <cp:revision>2</cp:revision>
  <dcterms:created xsi:type="dcterms:W3CDTF">2025-03-29T12:34:00Z</dcterms:created>
  <dcterms:modified xsi:type="dcterms:W3CDTF">2025-03-29T12:34:00Z</dcterms:modified>
</cp:coreProperties>
</file>